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FED8" w14:textId="77777777" w:rsidR="0027524E" w:rsidRPr="003B4D95" w:rsidRDefault="000D43AD" w:rsidP="00563B88">
      <w:pPr>
        <w:pStyle w:val="BKV"/>
        <w:rPr>
          <w:rFonts w:ascii="Calibri" w:hAnsi="Calibri"/>
          <w:b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2C928CD" wp14:editId="0A2F233B">
            <wp:simplePos x="0" y="0"/>
            <wp:positionH relativeFrom="column">
              <wp:align>center</wp:align>
            </wp:positionH>
            <wp:positionV relativeFrom="paragraph">
              <wp:posOffset>652145</wp:posOffset>
            </wp:positionV>
            <wp:extent cx="669925" cy="685800"/>
            <wp:effectExtent l="0" t="0" r="0" b="0"/>
            <wp:wrapTopAndBottom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28F2B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202B3146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340E1D4D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1C86E8C5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7E9C8037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54EFB617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0B2970CB" w14:textId="77777777" w:rsidR="0027524E" w:rsidRPr="003B4D95" w:rsidRDefault="0027524E" w:rsidP="00563B88">
      <w:pPr>
        <w:pStyle w:val="BKV"/>
        <w:rPr>
          <w:rFonts w:ascii="Calibri" w:hAnsi="Calibri"/>
          <w:b/>
          <w:szCs w:val="24"/>
        </w:rPr>
      </w:pPr>
    </w:p>
    <w:p w14:paraId="4FD8C674" w14:textId="77777777" w:rsidR="0027524E" w:rsidRPr="003B4D95" w:rsidRDefault="0027524E" w:rsidP="00A362EF">
      <w:pPr>
        <w:pStyle w:val="BKV"/>
        <w:rPr>
          <w:rFonts w:ascii="Calibri" w:hAnsi="Calibri"/>
          <w:b/>
          <w:szCs w:val="24"/>
        </w:rPr>
      </w:pPr>
    </w:p>
    <w:p w14:paraId="4A423E82" w14:textId="77777777" w:rsidR="0027524E" w:rsidRPr="003B4D95" w:rsidRDefault="0027524E" w:rsidP="007271A3">
      <w:pPr>
        <w:pStyle w:val="BKV"/>
        <w:jc w:val="center"/>
        <w:rPr>
          <w:rFonts w:ascii="Calibri" w:hAnsi="Calibri"/>
          <w:sz w:val="28"/>
          <w:szCs w:val="28"/>
        </w:rPr>
      </w:pPr>
      <w:r w:rsidRPr="003B4D95">
        <w:rPr>
          <w:rFonts w:ascii="Calibri" w:hAnsi="Calibri"/>
          <w:sz w:val="28"/>
          <w:szCs w:val="28"/>
        </w:rPr>
        <w:t xml:space="preserve">„A MÁV Zrt. </w:t>
      </w:r>
      <w:r w:rsidR="00AB4122">
        <w:rPr>
          <w:rFonts w:ascii="Calibri" w:hAnsi="Calibri"/>
          <w:sz w:val="28"/>
          <w:szCs w:val="28"/>
        </w:rPr>
        <w:t xml:space="preserve">és a MÁV-HÉV Zrt. </w:t>
      </w:r>
      <w:r w:rsidRPr="003B4D95">
        <w:rPr>
          <w:rFonts w:ascii="Calibri" w:hAnsi="Calibri"/>
          <w:sz w:val="28"/>
          <w:szCs w:val="28"/>
        </w:rPr>
        <w:t xml:space="preserve">kezelésében/tulajdonában lévő kijelölt területek reklámcélú bérbeadása” </w:t>
      </w:r>
    </w:p>
    <w:p w14:paraId="6A64F06B" w14:textId="77777777" w:rsidR="0027524E" w:rsidRPr="003B4D95" w:rsidRDefault="0027524E" w:rsidP="007271A3">
      <w:pPr>
        <w:pStyle w:val="BKV"/>
        <w:jc w:val="center"/>
        <w:rPr>
          <w:rFonts w:ascii="Calibri" w:hAnsi="Calibri"/>
          <w:sz w:val="28"/>
          <w:szCs w:val="28"/>
        </w:rPr>
      </w:pPr>
      <w:r w:rsidRPr="003B4D95">
        <w:rPr>
          <w:rFonts w:ascii="Calibri" w:hAnsi="Calibri"/>
          <w:sz w:val="28"/>
          <w:szCs w:val="28"/>
        </w:rPr>
        <w:t>tárgyú</w:t>
      </w:r>
    </w:p>
    <w:p w14:paraId="3D6827FD" w14:textId="77777777" w:rsidR="0027524E" w:rsidRPr="003B4D95" w:rsidRDefault="0027524E" w:rsidP="007271A3">
      <w:pPr>
        <w:pStyle w:val="BKV"/>
        <w:jc w:val="center"/>
        <w:rPr>
          <w:rFonts w:ascii="Calibri" w:hAnsi="Calibri"/>
          <w:sz w:val="28"/>
          <w:szCs w:val="28"/>
        </w:rPr>
      </w:pPr>
    </w:p>
    <w:p w14:paraId="5FD2FD0F" w14:textId="77777777" w:rsidR="0027524E" w:rsidRPr="003B4D95" w:rsidRDefault="0027524E" w:rsidP="00A362EF">
      <w:pPr>
        <w:pStyle w:val="BKV"/>
        <w:jc w:val="center"/>
        <w:rPr>
          <w:rFonts w:ascii="Calibri" w:hAnsi="Calibri"/>
          <w:b/>
          <w:sz w:val="28"/>
          <w:szCs w:val="28"/>
        </w:rPr>
      </w:pPr>
      <w:r w:rsidRPr="003B4D95">
        <w:rPr>
          <w:rFonts w:ascii="Calibri" w:hAnsi="Calibri"/>
          <w:b/>
          <w:sz w:val="28"/>
          <w:szCs w:val="28"/>
        </w:rPr>
        <w:t>PÁLYÁZATI FELHÍVÁS</w:t>
      </w:r>
    </w:p>
    <w:p w14:paraId="3C4314B9" w14:textId="77777777" w:rsidR="0027524E" w:rsidRPr="003B4D95" w:rsidRDefault="0027524E" w:rsidP="00D40215">
      <w:pPr>
        <w:pStyle w:val="BKV"/>
        <w:jc w:val="center"/>
        <w:rPr>
          <w:rFonts w:ascii="Calibri" w:hAnsi="Calibri"/>
          <w:b/>
          <w:sz w:val="28"/>
          <w:szCs w:val="28"/>
        </w:rPr>
      </w:pPr>
    </w:p>
    <w:p w14:paraId="747EC2BD" w14:textId="77777777" w:rsidR="0027524E" w:rsidRPr="003B4D95" w:rsidRDefault="0027524E" w:rsidP="005C2771">
      <w:pPr>
        <w:pStyle w:val="BKV"/>
        <w:jc w:val="center"/>
        <w:rPr>
          <w:rFonts w:ascii="Calibri" w:hAnsi="Calibri"/>
          <w:sz w:val="28"/>
          <w:szCs w:val="28"/>
        </w:rPr>
      </w:pPr>
    </w:p>
    <w:p w14:paraId="3E01BC14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63992900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05C6C7C2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35EA2063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71E957AB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1FD535EE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5182BA36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1F2E7FC9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55E91783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</w:p>
    <w:p w14:paraId="28887B23" w14:textId="771FA2CD" w:rsidR="0027524E" w:rsidRPr="003B4D95" w:rsidRDefault="0027524E" w:rsidP="00807FE6">
      <w:pPr>
        <w:pStyle w:val="BKV"/>
        <w:spacing w:line="240" w:lineRule="auto"/>
        <w:rPr>
          <w:rFonts w:ascii="Calibri" w:hAnsi="Calibri"/>
          <w:b/>
          <w:sz w:val="28"/>
          <w:szCs w:val="28"/>
        </w:rPr>
      </w:pPr>
      <w:r w:rsidRPr="003B4D95">
        <w:rPr>
          <w:rFonts w:ascii="Calibri" w:hAnsi="Calibri"/>
          <w:b/>
          <w:sz w:val="28"/>
          <w:szCs w:val="28"/>
        </w:rPr>
        <w:t xml:space="preserve">                                 </w:t>
      </w:r>
    </w:p>
    <w:p w14:paraId="16E8C60F" w14:textId="77777777" w:rsidR="0027524E" w:rsidRPr="003B4D95" w:rsidRDefault="0027524E" w:rsidP="007271A3">
      <w:pPr>
        <w:pStyle w:val="BKV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br w:type="page"/>
      </w:r>
    </w:p>
    <w:p w14:paraId="7B02E6D7" w14:textId="13B59946" w:rsidR="0027524E" w:rsidRPr="003B4D95" w:rsidRDefault="00AB4122" w:rsidP="003C27CF">
      <w:pPr>
        <w:rPr>
          <w:rFonts w:ascii="Calibri" w:hAnsi="Calibri" w:cs="Arial"/>
          <w:b/>
          <w:szCs w:val="24"/>
          <w:lang w:eastAsia="hu-HU"/>
        </w:rPr>
      </w:pPr>
      <w:r>
        <w:rPr>
          <w:rFonts w:ascii="Calibri" w:hAnsi="Calibri" w:cs="Arial"/>
          <w:b/>
          <w:szCs w:val="24"/>
          <w:lang w:eastAsia="hu-HU"/>
        </w:rPr>
        <w:lastRenderedPageBreak/>
        <w:t xml:space="preserve">A pályázat lefolytatása során a </w:t>
      </w:r>
      <w:r w:rsidR="0027524E" w:rsidRPr="003B4D95">
        <w:rPr>
          <w:rFonts w:ascii="Calibri" w:hAnsi="Calibri" w:cs="Arial"/>
          <w:b/>
          <w:szCs w:val="24"/>
          <w:lang w:eastAsia="hu-HU"/>
        </w:rPr>
        <w:t xml:space="preserve">MÁV Zrt. </w:t>
      </w:r>
      <w:r>
        <w:rPr>
          <w:rFonts w:ascii="Calibri" w:hAnsi="Calibri" w:cs="Arial"/>
          <w:b/>
          <w:szCs w:val="24"/>
          <w:lang w:eastAsia="hu-HU"/>
        </w:rPr>
        <w:t>és a MÁV-HÉV Zrt. nevében eljár</w:t>
      </w:r>
      <w:r w:rsidR="0027524E" w:rsidRPr="003B4D95">
        <w:rPr>
          <w:rFonts w:ascii="Calibri" w:hAnsi="Calibri" w:cs="Arial"/>
          <w:b/>
          <w:szCs w:val="24"/>
          <w:lang w:eastAsia="hu-HU"/>
        </w:rPr>
        <w:t>:</w:t>
      </w:r>
    </w:p>
    <w:p w14:paraId="395ECB8E" w14:textId="77777777" w:rsidR="0027524E" w:rsidRPr="003B4D95" w:rsidRDefault="0027524E" w:rsidP="003C27CF">
      <w:pPr>
        <w:tabs>
          <w:tab w:val="left" w:pos="426"/>
        </w:tabs>
        <w:ind w:left="360"/>
        <w:rPr>
          <w:rFonts w:ascii="Calibri" w:hAnsi="Calibri"/>
          <w:i/>
        </w:rPr>
      </w:pPr>
    </w:p>
    <w:p w14:paraId="04B3CD66" w14:textId="77777777" w:rsidR="0027524E" w:rsidRPr="003B4D95" w:rsidRDefault="0027524E" w:rsidP="00813C78">
      <w:pPr>
        <w:tabs>
          <w:tab w:val="left" w:pos="426"/>
        </w:tabs>
        <w:ind w:left="709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MÁV Magyar Államvasutak Zrt.</w:t>
      </w:r>
    </w:p>
    <w:p w14:paraId="00DB681F" w14:textId="77777777" w:rsidR="0027524E" w:rsidRPr="003B4D95" w:rsidRDefault="0027524E" w:rsidP="00813C78">
      <w:pPr>
        <w:ind w:firstLine="709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1087 Budapest, Könyves Kálmán körút 54-60.</w:t>
      </w:r>
    </w:p>
    <w:p w14:paraId="7C362B39" w14:textId="77777777" w:rsidR="0027524E" w:rsidRPr="003B4D95" w:rsidRDefault="0027524E" w:rsidP="003C27CF">
      <w:pPr>
        <w:tabs>
          <w:tab w:val="left" w:pos="426"/>
        </w:tabs>
        <w:ind w:left="708"/>
        <w:rPr>
          <w:rFonts w:ascii="Calibri" w:hAnsi="Calibri"/>
          <w:szCs w:val="24"/>
        </w:rPr>
      </w:pPr>
    </w:p>
    <w:p w14:paraId="4525323A" w14:textId="77777777" w:rsidR="0027524E" w:rsidRPr="003B4D95" w:rsidRDefault="0027524E" w:rsidP="001900EF">
      <w:pPr>
        <w:tabs>
          <w:tab w:val="left" w:pos="426"/>
        </w:tabs>
        <w:ind w:left="1418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képviseletében eljár:</w:t>
      </w:r>
    </w:p>
    <w:p w14:paraId="3F04BE80" w14:textId="3DD5C7F1" w:rsidR="0027524E" w:rsidRPr="003B4D95" w:rsidRDefault="0027524E" w:rsidP="001900EF">
      <w:pPr>
        <w:tabs>
          <w:tab w:val="left" w:pos="426"/>
        </w:tabs>
        <w:ind w:left="1418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MÁV Zrt</w:t>
      </w:r>
      <w:r w:rsidRPr="006869EB">
        <w:rPr>
          <w:rFonts w:ascii="Calibri" w:hAnsi="Calibri"/>
          <w:szCs w:val="24"/>
        </w:rPr>
        <w:t>. Kommunikációs Igazgatóság</w:t>
      </w:r>
      <w:r w:rsidR="00AB4122" w:rsidRPr="006869EB">
        <w:rPr>
          <w:rFonts w:ascii="Calibri" w:hAnsi="Calibri"/>
          <w:szCs w:val="24"/>
        </w:rPr>
        <w:t xml:space="preserve"> </w:t>
      </w:r>
    </w:p>
    <w:p w14:paraId="340D0FC4" w14:textId="77777777" w:rsidR="0027524E" w:rsidRPr="003B4D95" w:rsidRDefault="0027524E" w:rsidP="001900EF">
      <w:pPr>
        <w:ind w:left="1418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Levelezési címe: 1087 Budapest, Könyves Kálmán körút 54-60.</w:t>
      </w:r>
    </w:p>
    <w:p w14:paraId="74228ED1" w14:textId="77777777" w:rsidR="0027524E" w:rsidRPr="003B4D95" w:rsidRDefault="0027524E" w:rsidP="003C27CF">
      <w:pPr>
        <w:ind w:left="284"/>
        <w:rPr>
          <w:rFonts w:ascii="Calibri" w:hAnsi="Calibri"/>
          <w:b/>
        </w:rPr>
      </w:pPr>
    </w:p>
    <w:p w14:paraId="6CCDE61A" w14:textId="77777777" w:rsidR="0027524E" w:rsidRPr="003B4D95" w:rsidRDefault="0027524E" w:rsidP="00813C78">
      <w:pPr>
        <w:rPr>
          <w:rFonts w:ascii="Calibri" w:hAnsi="Calibri" w:cs="Arial"/>
          <w:b/>
          <w:szCs w:val="24"/>
          <w:lang w:eastAsia="hu-HU"/>
        </w:rPr>
      </w:pPr>
      <w:r w:rsidRPr="003B4D95">
        <w:rPr>
          <w:rFonts w:ascii="Calibri" w:hAnsi="Calibri" w:cs="Arial"/>
          <w:b/>
          <w:szCs w:val="24"/>
          <w:lang w:eastAsia="hu-HU"/>
        </w:rPr>
        <w:t xml:space="preserve">Kapcsolattartó: </w:t>
      </w:r>
    </w:p>
    <w:p w14:paraId="32016F27" w14:textId="77777777" w:rsidR="0027524E" w:rsidRPr="003B4D95" w:rsidRDefault="0027524E" w:rsidP="00813C78">
      <w:pPr>
        <w:rPr>
          <w:rFonts w:ascii="Calibri" w:hAnsi="Calibri" w:cs="Arial"/>
          <w:b/>
          <w:szCs w:val="24"/>
          <w:lang w:eastAsia="hu-HU"/>
        </w:rPr>
      </w:pPr>
    </w:p>
    <w:p w14:paraId="7C1200CF" w14:textId="01DF6E60" w:rsidR="0027524E" w:rsidRPr="003B4D95" w:rsidRDefault="00AB4122" w:rsidP="00D64436">
      <w:pPr>
        <w:ind w:left="141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Név: </w:t>
      </w:r>
      <w:r w:rsidR="0062011B">
        <w:rPr>
          <w:rFonts w:ascii="Calibri" w:hAnsi="Calibri"/>
          <w:szCs w:val="24"/>
        </w:rPr>
        <w:t>Karle Lászlóné kommunikációs szakértő</w:t>
      </w:r>
      <w:r w:rsidR="0027524E" w:rsidRPr="003B4D95">
        <w:rPr>
          <w:rFonts w:ascii="Calibri" w:hAnsi="Calibri"/>
          <w:szCs w:val="24"/>
        </w:rPr>
        <w:t xml:space="preserve"> </w:t>
      </w:r>
    </w:p>
    <w:p w14:paraId="59B5F6A4" w14:textId="65BCB289" w:rsidR="0027524E" w:rsidRPr="003B4D95" w:rsidRDefault="0027524E" w:rsidP="00D64436">
      <w:pPr>
        <w:tabs>
          <w:tab w:val="left" w:pos="426"/>
        </w:tabs>
        <w:ind w:left="1418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Telefon: </w:t>
      </w:r>
      <w:r w:rsidR="0062011B">
        <w:rPr>
          <w:rFonts w:ascii="Calibri" w:hAnsi="Calibri"/>
          <w:szCs w:val="24"/>
        </w:rPr>
        <w:t>06 30 827 4015</w:t>
      </w:r>
    </w:p>
    <w:p w14:paraId="566B1906" w14:textId="0A7E1DFC" w:rsidR="0027524E" w:rsidRPr="003B4D95" w:rsidRDefault="0027524E" w:rsidP="00D64436">
      <w:pPr>
        <w:tabs>
          <w:tab w:val="left" w:pos="426"/>
        </w:tabs>
        <w:ind w:left="1418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Email: </w:t>
      </w:r>
      <w:r w:rsidR="0062011B">
        <w:rPr>
          <w:rFonts w:ascii="Calibri" w:hAnsi="Calibri"/>
          <w:szCs w:val="24"/>
        </w:rPr>
        <w:t>karle.laszlone@mav.hu</w:t>
      </w:r>
    </w:p>
    <w:p w14:paraId="65ABEA72" w14:textId="77777777" w:rsidR="0027524E" w:rsidRPr="003B4D95" w:rsidRDefault="0027524E" w:rsidP="007446A9">
      <w:pPr>
        <w:pStyle w:val="BKV"/>
        <w:spacing w:line="240" w:lineRule="auto"/>
        <w:rPr>
          <w:rFonts w:ascii="Calibri" w:hAnsi="Calibri"/>
          <w:szCs w:val="24"/>
        </w:rPr>
      </w:pPr>
    </w:p>
    <w:p w14:paraId="0F4E0D81" w14:textId="1F71E3F5" w:rsidR="0027524E" w:rsidRPr="003B4D95" w:rsidRDefault="00C4304B" w:rsidP="00652D3A">
      <w:pPr>
        <w:pStyle w:val="Cmsor1"/>
        <w:numPr>
          <w:ilvl w:val="0"/>
          <w:numId w:val="16"/>
        </w:numPr>
        <w:rPr>
          <w:rFonts w:ascii="Calibri" w:hAnsi="Calibri" w:cs="Arial"/>
          <w:b/>
          <w:szCs w:val="24"/>
        </w:rPr>
      </w:pPr>
      <w:bookmarkStart w:id="0" w:name="_Toc266788966"/>
      <w:bookmarkStart w:id="1" w:name="_Toc295929679"/>
      <w:r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ab/>
      </w:r>
      <w:r w:rsidR="0027524E" w:rsidRPr="003B4D95">
        <w:rPr>
          <w:rFonts w:ascii="Calibri" w:hAnsi="Calibri" w:cs="Arial"/>
          <w:b/>
          <w:szCs w:val="24"/>
        </w:rPr>
        <w:t>A pályázat célja:</w:t>
      </w:r>
      <w:bookmarkEnd w:id="0"/>
      <w:bookmarkEnd w:id="1"/>
    </w:p>
    <w:p w14:paraId="4068CB88" w14:textId="77777777" w:rsidR="0027524E" w:rsidRPr="003B4D95" w:rsidRDefault="0027524E" w:rsidP="007446A9">
      <w:pPr>
        <w:rPr>
          <w:rFonts w:ascii="Calibri" w:hAnsi="Calibri" w:cs="Arial"/>
          <w:szCs w:val="24"/>
        </w:rPr>
      </w:pPr>
    </w:p>
    <w:p w14:paraId="0F54E6B1" w14:textId="48B730C0" w:rsidR="0027524E" w:rsidRPr="003B4D95" w:rsidRDefault="0027524E" w:rsidP="003C2852">
      <w:pPr>
        <w:pStyle w:val="BKV"/>
        <w:spacing w:line="240" w:lineRule="auto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A MÁV Magyar Államvasutak Z</w:t>
      </w:r>
      <w:r w:rsidR="00AE2B2A">
        <w:rPr>
          <w:rFonts w:ascii="Calibri" w:hAnsi="Calibri"/>
          <w:szCs w:val="24"/>
        </w:rPr>
        <w:t>á</w:t>
      </w:r>
      <w:r w:rsidRPr="003B4D95">
        <w:rPr>
          <w:rFonts w:ascii="Calibri" w:hAnsi="Calibri"/>
          <w:szCs w:val="24"/>
        </w:rPr>
        <w:t>rt</w:t>
      </w:r>
      <w:r w:rsidR="00AE2B2A">
        <w:rPr>
          <w:rFonts w:ascii="Calibri" w:hAnsi="Calibri"/>
          <w:szCs w:val="24"/>
        </w:rPr>
        <w:t>körűen Működő Részvénytársaság</w:t>
      </w:r>
      <w:r w:rsidRPr="003B4D95">
        <w:rPr>
          <w:rFonts w:ascii="Calibri" w:hAnsi="Calibri"/>
          <w:szCs w:val="24"/>
        </w:rPr>
        <w:t xml:space="preserve"> (továbbiakban: MÁV) </w:t>
      </w:r>
      <w:r w:rsidR="00AB4122">
        <w:rPr>
          <w:rFonts w:ascii="Calibri" w:hAnsi="Calibri"/>
          <w:szCs w:val="24"/>
        </w:rPr>
        <w:t>és a MÁV-HÉV Helyiérdekű Vasút Z</w:t>
      </w:r>
      <w:r w:rsidR="00AE2B2A">
        <w:rPr>
          <w:rFonts w:ascii="Calibri" w:hAnsi="Calibri"/>
          <w:szCs w:val="24"/>
        </w:rPr>
        <w:t>á</w:t>
      </w:r>
      <w:r w:rsidR="00AB4122">
        <w:rPr>
          <w:rFonts w:ascii="Calibri" w:hAnsi="Calibri"/>
          <w:szCs w:val="24"/>
        </w:rPr>
        <w:t>rt</w:t>
      </w:r>
      <w:r w:rsidR="00AE2B2A">
        <w:rPr>
          <w:rFonts w:ascii="Calibri" w:hAnsi="Calibri"/>
          <w:szCs w:val="24"/>
        </w:rPr>
        <w:t xml:space="preserve">körűen Működő Részvénytársaság </w:t>
      </w:r>
      <w:r w:rsidR="00AB4122">
        <w:rPr>
          <w:rFonts w:ascii="Calibri" w:hAnsi="Calibri"/>
          <w:szCs w:val="24"/>
        </w:rPr>
        <w:t xml:space="preserve">(továbbiakban: </w:t>
      </w:r>
      <w:r w:rsidR="00C8223B">
        <w:rPr>
          <w:rFonts w:ascii="Calibri" w:hAnsi="Calibri"/>
          <w:szCs w:val="24"/>
        </w:rPr>
        <w:t>HÉV</w:t>
      </w:r>
      <w:r w:rsidR="00626B6A">
        <w:rPr>
          <w:rFonts w:ascii="Calibri" w:hAnsi="Calibri"/>
          <w:szCs w:val="24"/>
        </w:rPr>
        <w:t xml:space="preserve">; </w:t>
      </w:r>
      <w:r w:rsidR="00AE2B2A">
        <w:rPr>
          <w:rFonts w:ascii="Calibri" w:hAnsi="Calibri"/>
          <w:szCs w:val="24"/>
        </w:rPr>
        <w:t xml:space="preserve">MÁV és HÉV a </w:t>
      </w:r>
      <w:r w:rsidR="00626B6A">
        <w:rPr>
          <w:rFonts w:ascii="Calibri" w:hAnsi="Calibri"/>
          <w:szCs w:val="24"/>
        </w:rPr>
        <w:t>továbbiakban együtt: Kiírók</w:t>
      </w:r>
      <w:r w:rsidR="00C8223B">
        <w:rPr>
          <w:rFonts w:ascii="Calibri" w:hAnsi="Calibri"/>
          <w:szCs w:val="24"/>
        </w:rPr>
        <w:t xml:space="preserve">) </w:t>
      </w:r>
      <w:r w:rsidR="00042D87" w:rsidRPr="003B4D95">
        <w:rPr>
          <w:rFonts w:ascii="Calibri" w:hAnsi="Calibri"/>
          <w:szCs w:val="24"/>
        </w:rPr>
        <w:t>tulajdon</w:t>
      </w:r>
      <w:r w:rsidR="00042D87">
        <w:rPr>
          <w:rFonts w:ascii="Calibri" w:hAnsi="Calibri"/>
          <w:szCs w:val="24"/>
        </w:rPr>
        <w:t>uk</w:t>
      </w:r>
      <w:r w:rsidR="00042D87" w:rsidRPr="003B4D95">
        <w:rPr>
          <w:rFonts w:ascii="Calibri" w:hAnsi="Calibri"/>
          <w:szCs w:val="24"/>
        </w:rPr>
        <w:t>ban</w:t>
      </w:r>
      <w:r w:rsidRPr="003B4D95">
        <w:rPr>
          <w:rFonts w:ascii="Calibri" w:hAnsi="Calibri"/>
          <w:szCs w:val="24"/>
        </w:rPr>
        <w:t>/</w:t>
      </w:r>
      <w:r w:rsidR="00AE2B2A">
        <w:rPr>
          <w:rFonts w:ascii="Calibri" w:hAnsi="Calibri"/>
          <w:szCs w:val="24"/>
        </w:rPr>
        <w:t>vagyon</w:t>
      </w:r>
      <w:r w:rsidR="00042D87" w:rsidRPr="003B4D95">
        <w:rPr>
          <w:rFonts w:ascii="Calibri" w:hAnsi="Calibri"/>
          <w:szCs w:val="24"/>
        </w:rPr>
        <w:t>kezelés</w:t>
      </w:r>
      <w:r w:rsidR="00042D87">
        <w:rPr>
          <w:rFonts w:ascii="Calibri" w:hAnsi="Calibri"/>
          <w:szCs w:val="24"/>
        </w:rPr>
        <w:t>ük</w:t>
      </w:r>
      <w:r w:rsidR="00042D87" w:rsidRPr="003B4D95">
        <w:rPr>
          <w:rFonts w:ascii="Calibri" w:hAnsi="Calibri"/>
          <w:szCs w:val="24"/>
        </w:rPr>
        <w:t>ben</w:t>
      </w:r>
      <w:r w:rsidRPr="003B4D95">
        <w:rPr>
          <w:rFonts w:ascii="Calibri" w:hAnsi="Calibri"/>
          <w:szCs w:val="24"/>
        </w:rPr>
        <w:t xml:space="preserve">, vagy más jogcímen </w:t>
      </w:r>
      <w:r w:rsidR="00042D87" w:rsidRPr="003B4D95">
        <w:rPr>
          <w:rFonts w:ascii="Calibri" w:hAnsi="Calibri"/>
          <w:szCs w:val="24"/>
        </w:rPr>
        <w:t>használat</w:t>
      </w:r>
      <w:r w:rsidR="00042D87">
        <w:rPr>
          <w:rFonts w:ascii="Calibri" w:hAnsi="Calibri"/>
          <w:szCs w:val="24"/>
        </w:rPr>
        <w:t>uk</w:t>
      </w:r>
      <w:r w:rsidR="00042D87" w:rsidRPr="003B4D95">
        <w:rPr>
          <w:rFonts w:ascii="Calibri" w:hAnsi="Calibri"/>
          <w:szCs w:val="24"/>
        </w:rPr>
        <w:t xml:space="preserve">ban </w:t>
      </w:r>
      <w:r w:rsidRPr="003B4D95">
        <w:rPr>
          <w:rFonts w:ascii="Calibri" w:hAnsi="Calibri"/>
          <w:szCs w:val="24"/>
        </w:rPr>
        <w:t xml:space="preserve">lévő ingatlanok területén </w:t>
      </w:r>
      <w:r w:rsidRPr="003B4D95">
        <w:rPr>
          <w:rFonts w:ascii="Calibri" w:hAnsi="Calibri"/>
          <w:sz w:val="22"/>
          <w:szCs w:val="22"/>
        </w:rPr>
        <w:t xml:space="preserve">– </w:t>
      </w:r>
      <w:r w:rsidRPr="003B4D95">
        <w:rPr>
          <w:rFonts w:ascii="Calibri" w:hAnsi="Calibri"/>
          <w:szCs w:val="24"/>
        </w:rPr>
        <w:t xml:space="preserve">így különösen vasútállomások, pályaudvarok, </w:t>
      </w:r>
      <w:r w:rsidR="00C8223B">
        <w:rPr>
          <w:rFonts w:ascii="Calibri" w:hAnsi="Calibri"/>
          <w:szCs w:val="24"/>
        </w:rPr>
        <w:t xml:space="preserve">HÉV megállók, </w:t>
      </w:r>
      <w:r w:rsidRPr="003B4D95">
        <w:rPr>
          <w:rFonts w:ascii="Calibri" w:hAnsi="Calibri"/>
          <w:szCs w:val="24"/>
        </w:rPr>
        <w:t>egyéb épületek, vasútvonalak és töltések mentén lévő terület, stb. –</w:t>
      </w:r>
      <w:r w:rsidRPr="003B4D95">
        <w:rPr>
          <w:rFonts w:ascii="Calibri" w:hAnsi="Calibri"/>
          <w:sz w:val="22"/>
          <w:szCs w:val="22"/>
        </w:rPr>
        <w:t xml:space="preserve"> </w:t>
      </w:r>
      <w:r w:rsidRPr="003B4D95">
        <w:rPr>
          <w:rFonts w:ascii="Calibri" w:hAnsi="Calibri"/>
          <w:szCs w:val="24"/>
        </w:rPr>
        <w:t>kialakított vagy kialakítható reklámhelyek hasznosítása</w:t>
      </w:r>
      <w:r w:rsidR="00042D87">
        <w:rPr>
          <w:rFonts w:ascii="Calibri" w:hAnsi="Calibri"/>
          <w:szCs w:val="24"/>
        </w:rPr>
        <w:t xml:space="preserve"> különböző reklámeszközök kihelyezése céljából. A reklámeszközök típusai a</w:t>
      </w:r>
      <w:r w:rsidRPr="003B4D95">
        <w:rPr>
          <w:rFonts w:ascii="Calibri" w:hAnsi="Calibri"/>
          <w:szCs w:val="24"/>
        </w:rPr>
        <w:t xml:space="preserve"> Fogalom meghatározások</w:t>
      </w:r>
      <w:r w:rsidR="00042D87">
        <w:rPr>
          <w:rFonts w:ascii="Calibri" w:hAnsi="Calibri"/>
          <w:szCs w:val="24"/>
        </w:rPr>
        <w:t xml:space="preserve"> között kerülnek kifejtésre</w:t>
      </w:r>
      <w:r w:rsidRPr="003B4D95">
        <w:rPr>
          <w:rFonts w:ascii="Calibri" w:hAnsi="Calibri"/>
          <w:szCs w:val="24"/>
        </w:rPr>
        <w:t>.</w:t>
      </w:r>
    </w:p>
    <w:p w14:paraId="5D8BFA2C" w14:textId="77777777" w:rsidR="00C4304B" w:rsidRDefault="00C4304B" w:rsidP="00C4304B">
      <w:pPr>
        <w:pStyle w:val="Cmsor1"/>
        <w:numPr>
          <w:ilvl w:val="0"/>
          <w:numId w:val="0"/>
        </w:numPr>
        <w:rPr>
          <w:rFonts w:ascii="Calibri" w:hAnsi="Calibri" w:cs="Arial"/>
          <w:szCs w:val="24"/>
          <w:lang w:eastAsia="ru-RU"/>
        </w:rPr>
      </w:pPr>
      <w:bookmarkStart w:id="2" w:name="_Toc266788967"/>
      <w:bookmarkStart w:id="3" w:name="_Toc295929680"/>
    </w:p>
    <w:p w14:paraId="1E8495E1" w14:textId="3F3A3A0B" w:rsidR="0027524E" w:rsidRPr="00C4304B" w:rsidRDefault="0027524E" w:rsidP="00652D3A">
      <w:pPr>
        <w:pStyle w:val="Cmsor1"/>
        <w:numPr>
          <w:ilvl w:val="0"/>
          <w:numId w:val="16"/>
        </w:numPr>
        <w:rPr>
          <w:rFonts w:ascii="Calibri" w:hAnsi="Calibri" w:cs="Arial"/>
          <w:b/>
          <w:szCs w:val="24"/>
        </w:rPr>
      </w:pPr>
      <w:r w:rsidRPr="00C4304B">
        <w:rPr>
          <w:rFonts w:ascii="Calibri" w:hAnsi="Calibri" w:cs="Arial"/>
          <w:b/>
          <w:szCs w:val="24"/>
        </w:rPr>
        <w:t xml:space="preserve"> A pályázat módja:</w:t>
      </w:r>
      <w:bookmarkEnd w:id="2"/>
      <w:bookmarkEnd w:id="3"/>
      <w:r w:rsidRPr="00C4304B">
        <w:rPr>
          <w:rFonts w:ascii="Calibri" w:hAnsi="Calibri" w:cs="Arial"/>
          <w:b/>
          <w:szCs w:val="24"/>
        </w:rPr>
        <w:t xml:space="preserve"> </w:t>
      </w:r>
    </w:p>
    <w:p w14:paraId="5F7691E8" w14:textId="77777777" w:rsidR="0027524E" w:rsidRPr="003B4D95" w:rsidRDefault="0027524E" w:rsidP="007446A9">
      <w:pPr>
        <w:pStyle w:val="BKV"/>
        <w:spacing w:line="240" w:lineRule="auto"/>
        <w:rPr>
          <w:rFonts w:ascii="Calibri" w:hAnsi="Calibri"/>
          <w:szCs w:val="24"/>
        </w:rPr>
      </w:pPr>
    </w:p>
    <w:p w14:paraId="62C861D2" w14:textId="77777777" w:rsidR="0027524E" w:rsidRPr="003B4D95" w:rsidRDefault="0027524E" w:rsidP="007446A9">
      <w:pPr>
        <w:pStyle w:val="BKV"/>
        <w:spacing w:line="240" w:lineRule="auto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Ny</w:t>
      </w:r>
      <w:r>
        <w:rPr>
          <w:rFonts w:ascii="Calibri" w:hAnsi="Calibri"/>
          <w:szCs w:val="24"/>
        </w:rPr>
        <w:t>ilvános</w:t>
      </w:r>
      <w:r w:rsidRPr="003B4D95">
        <w:rPr>
          <w:rFonts w:ascii="Calibri" w:hAnsi="Calibri"/>
          <w:szCs w:val="24"/>
        </w:rPr>
        <w:t>, kétfordulós (részvételi és ajánlattételi szakasz), tárgyalásos eljárás</w:t>
      </w:r>
      <w:r w:rsidR="00C8223B">
        <w:rPr>
          <w:rFonts w:ascii="Calibri" w:hAnsi="Calibri"/>
          <w:szCs w:val="24"/>
        </w:rPr>
        <w:t>, részajánlattételi lehetőséggel.</w:t>
      </w:r>
    </w:p>
    <w:p w14:paraId="3C5DAEC0" w14:textId="77777777" w:rsidR="0027524E" w:rsidRPr="003B4D95" w:rsidRDefault="0027524E" w:rsidP="007446A9">
      <w:pPr>
        <w:pStyle w:val="BKV"/>
        <w:spacing w:line="240" w:lineRule="auto"/>
        <w:rPr>
          <w:rFonts w:ascii="Calibri" w:hAnsi="Calibri"/>
          <w:szCs w:val="24"/>
        </w:rPr>
      </w:pPr>
    </w:p>
    <w:p w14:paraId="7105C015" w14:textId="13467060" w:rsidR="0027524E" w:rsidRPr="00C4304B" w:rsidRDefault="0027524E" w:rsidP="00652D3A">
      <w:pPr>
        <w:pStyle w:val="Cmsor1"/>
        <w:numPr>
          <w:ilvl w:val="0"/>
          <w:numId w:val="16"/>
        </w:numPr>
        <w:rPr>
          <w:rFonts w:ascii="Calibri" w:hAnsi="Calibri" w:cs="Arial"/>
          <w:b/>
          <w:szCs w:val="24"/>
        </w:rPr>
      </w:pPr>
      <w:bookmarkStart w:id="4" w:name="_Toc266788968"/>
      <w:bookmarkStart w:id="5" w:name="_Toc295929681"/>
      <w:r w:rsidRPr="00C4304B">
        <w:rPr>
          <w:rFonts w:ascii="Calibri" w:hAnsi="Calibri" w:cs="Arial"/>
          <w:b/>
          <w:szCs w:val="24"/>
        </w:rPr>
        <w:t xml:space="preserve"> A pályázat tárgya és mennyisége:</w:t>
      </w:r>
      <w:bookmarkEnd w:id="4"/>
      <w:bookmarkEnd w:id="5"/>
    </w:p>
    <w:p w14:paraId="04A6D8A6" w14:textId="77777777" w:rsidR="0027524E" w:rsidRPr="003B4D95" w:rsidRDefault="0027524E" w:rsidP="00EB4B8F">
      <w:pPr>
        <w:rPr>
          <w:rFonts w:ascii="Calibri" w:hAnsi="Calibri"/>
          <w:lang w:eastAsia="hu-HU"/>
        </w:rPr>
      </w:pPr>
    </w:p>
    <w:p w14:paraId="0FD204E4" w14:textId="2A7A0F96" w:rsidR="0027524E" w:rsidRPr="00B81142" w:rsidRDefault="00266A39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B81142">
        <w:rPr>
          <w:rFonts w:ascii="Calibri" w:hAnsi="Calibri" w:cs="TimesNewRomanPSMT"/>
          <w:szCs w:val="24"/>
          <w:lang w:eastAsia="hu-HU"/>
        </w:rPr>
        <w:tab/>
      </w:r>
      <w:r w:rsidRPr="00B81142">
        <w:rPr>
          <w:rFonts w:ascii="Calibri" w:hAnsi="Calibri" w:cs="TimesNewRomanPSMT"/>
          <w:szCs w:val="24"/>
          <w:lang w:eastAsia="hu-HU"/>
        </w:rPr>
        <w:tab/>
      </w:r>
      <w:r w:rsidRPr="00B81142">
        <w:rPr>
          <w:rFonts w:ascii="Calibri" w:hAnsi="Calibri" w:cs="TimesNewRomanPSMT"/>
          <w:szCs w:val="24"/>
          <w:lang w:eastAsia="hu-HU"/>
        </w:rPr>
        <w:tab/>
        <w:t xml:space="preserve"> </w:t>
      </w:r>
      <w:r w:rsidR="009F0CFE" w:rsidRPr="00B81142">
        <w:rPr>
          <w:rFonts w:ascii="Calibri" w:hAnsi="Calibri" w:cs="TimesNewRomanPSMT"/>
          <w:szCs w:val="24"/>
          <w:lang w:eastAsia="hu-HU"/>
        </w:rPr>
        <w:t>Kiírók a jelen pályázati kiírással érintett területeiket reklám</w:t>
      </w:r>
      <w:r w:rsidR="001760D7" w:rsidRPr="00B81142">
        <w:rPr>
          <w:rFonts w:ascii="Calibri" w:hAnsi="Calibri" w:cs="TimesNewRomanPSMT"/>
          <w:szCs w:val="24"/>
          <w:lang w:eastAsia="hu-HU"/>
        </w:rPr>
        <w:t>eszközö</w:t>
      </w:r>
      <w:r w:rsidR="009F0CFE" w:rsidRPr="00B81142">
        <w:rPr>
          <w:rFonts w:ascii="Calibri" w:hAnsi="Calibri" w:cs="TimesNewRomanPSMT"/>
          <w:szCs w:val="24"/>
          <w:lang w:eastAsia="hu-HU"/>
        </w:rPr>
        <w:t xml:space="preserve">k kihelyezése céljára hasznosítani kívánják.  </w:t>
      </w:r>
    </w:p>
    <w:p w14:paraId="0712553B" w14:textId="77777777" w:rsidR="0027524E" w:rsidRPr="003B4D95" w:rsidRDefault="0027524E" w:rsidP="00266A39">
      <w:pPr>
        <w:pStyle w:val="BKV"/>
        <w:spacing w:line="240" w:lineRule="auto"/>
        <w:ind w:left="2"/>
        <w:rPr>
          <w:rFonts w:ascii="Calibri" w:hAnsi="Calibri"/>
          <w:szCs w:val="24"/>
        </w:rPr>
      </w:pPr>
    </w:p>
    <w:p w14:paraId="655C66F6" w14:textId="2A5D8995" w:rsidR="0027524E" w:rsidRPr="00B81142" w:rsidRDefault="00626B6A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B81142">
        <w:rPr>
          <w:rFonts w:ascii="Calibri" w:hAnsi="Calibri" w:cs="TimesNewRomanPSMT"/>
          <w:szCs w:val="24"/>
          <w:lang w:eastAsia="hu-HU"/>
        </w:rPr>
        <w:t>A Kiírók</w:t>
      </w:r>
      <w:r w:rsidR="0027524E" w:rsidRPr="00B81142">
        <w:rPr>
          <w:rFonts w:ascii="Calibri" w:hAnsi="Calibri" w:cs="TimesNewRomanPSMT"/>
          <w:szCs w:val="24"/>
          <w:lang w:eastAsia="hu-HU"/>
        </w:rPr>
        <w:t xml:space="preserve"> jelen Pályázati Felhívásban állapítj</w:t>
      </w:r>
      <w:r w:rsidR="00710EE0" w:rsidRPr="00B81142">
        <w:rPr>
          <w:rFonts w:ascii="Calibri" w:hAnsi="Calibri" w:cs="TimesNewRomanPSMT"/>
          <w:szCs w:val="24"/>
          <w:lang w:eastAsia="hu-HU"/>
        </w:rPr>
        <w:t>ák</w:t>
      </w:r>
      <w:r w:rsidR="0027524E" w:rsidRPr="00B81142">
        <w:rPr>
          <w:rFonts w:ascii="Calibri" w:hAnsi="Calibri" w:cs="TimesNewRomanPSMT"/>
          <w:szCs w:val="24"/>
          <w:lang w:eastAsia="hu-HU"/>
        </w:rPr>
        <w:t xml:space="preserve"> meg a pályázati eljárás feltételeit, amelyek a Pályázókra nézve kötelező érvényűek.</w:t>
      </w:r>
    </w:p>
    <w:p w14:paraId="24E6E3DB" w14:textId="77777777" w:rsidR="0027524E" w:rsidRPr="00B81142" w:rsidRDefault="0027524E" w:rsidP="00B81142">
      <w:pPr>
        <w:pStyle w:val="Listaszerbekezds"/>
        <w:ind w:left="567"/>
        <w:rPr>
          <w:rFonts w:ascii="Calibri" w:hAnsi="Calibri" w:cs="TimesNewRomanPSMT"/>
          <w:szCs w:val="24"/>
          <w:lang w:eastAsia="hu-HU"/>
        </w:rPr>
      </w:pPr>
    </w:p>
    <w:p w14:paraId="48BFFF08" w14:textId="466115EC" w:rsidR="0027524E" w:rsidRPr="00B81142" w:rsidRDefault="00626B6A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B81142">
        <w:rPr>
          <w:rFonts w:ascii="Calibri" w:hAnsi="Calibri" w:cs="TimesNewRomanPSMT"/>
          <w:szCs w:val="24"/>
          <w:lang w:eastAsia="hu-HU"/>
        </w:rPr>
        <w:t>Kiírók</w:t>
      </w:r>
      <w:r w:rsidR="0027524E" w:rsidRPr="00B81142">
        <w:rPr>
          <w:rFonts w:ascii="Calibri" w:hAnsi="Calibri" w:cs="TimesNewRomanPSMT"/>
          <w:szCs w:val="24"/>
          <w:lang w:eastAsia="hu-HU"/>
        </w:rPr>
        <w:t xml:space="preserve"> a pályázat</w:t>
      </w:r>
      <w:r w:rsidRPr="00B81142">
        <w:rPr>
          <w:rFonts w:ascii="Calibri" w:hAnsi="Calibri" w:cs="TimesNewRomanPSMT"/>
          <w:szCs w:val="24"/>
          <w:lang w:eastAsia="hu-HU"/>
        </w:rPr>
        <w:t>ot</w:t>
      </w:r>
      <w:r w:rsidR="0027524E" w:rsidRPr="00B81142">
        <w:rPr>
          <w:rFonts w:ascii="Calibri" w:hAnsi="Calibri" w:cs="TimesNewRomanPSMT"/>
          <w:szCs w:val="24"/>
          <w:lang w:eastAsia="hu-HU"/>
        </w:rPr>
        <w:t xml:space="preserve"> két szakaszra </w:t>
      </w:r>
      <w:r w:rsidRPr="00B81142">
        <w:rPr>
          <w:rFonts w:ascii="Calibri" w:hAnsi="Calibri" w:cs="TimesNewRomanPSMT"/>
          <w:szCs w:val="24"/>
          <w:lang w:eastAsia="hu-HU"/>
        </w:rPr>
        <w:t>bontják</w:t>
      </w:r>
      <w:r w:rsidR="0027524E" w:rsidRPr="00B81142">
        <w:rPr>
          <w:rFonts w:ascii="Calibri" w:hAnsi="Calibri" w:cs="TimesNewRomanPSMT"/>
          <w:szCs w:val="24"/>
          <w:lang w:eastAsia="hu-HU"/>
        </w:rPr>
        <w:t>:</w:t>
      </w:r>
    </w:p>
    <w:p w14:paraId="245BA092" w14:textId="2A652768" w:rsidR="0027524E" w:rsidRPr="003B4D95" w:rsidRDefault="00895426" w:rsidP="00B81142">
      <w:pPr>
        <w:pStyle w:val="BKV"/>
        <w:spacing w:line="240" w:lineRule="auto"/>
        <w:ind w:left="567"/>
        <w:rPr>
          <w:rFonts w:ascii="Calibri" w:hAnsi="Calibri"/>
          <w:szCs w:val="24"/>
        </w:rPr>
      </w:pPr>
      <w:r w:rsidRPr="006869EB">
        <w:rPr>
          <w:rFonts w:ascii="Calibri" w:hAnsi="Calibri"/>
          <w:szCs w:val="24"/>
        </w:rPr>
        <w:t>Részvételi</w:t>
      </w:r>
      <w:r w:rsidR="0027524E" w:rsidRPr="006869EB">
        <w:rPr>
          <w:rFonts w:ascii="Calibri" w:hAnsi="Calibri"/>
          <w:b/>
          <w:szCs w:val="24"/>
        </w:rPr>
        <w:t xml:space="preserve"> szakasz</w:t>
      </w:r>
      <w:r w:rsidR="0027524E" w:rsidRPr="006869EB">
        <w:rPr>
          <w:rFonts w:ascii="Calibri" w:hAnsi="Calibri"/>
          <w:szCs w:val="24"/>
        </w:rPr>
        <w:t xml:space="preserve"> a Pályázók/részt</w:t>
      </w:r>
      <w:r w:rsidR="009B0092">
        <w:rPr>
          <w:rFonts w:ascii="Calibri" w:hAnsi="Calibri"/>
          <w:szCs w:val="24"/>
        </w:rPr>
        <w:t>vételre jelentkezők</w:t>
      </w:r>
      <w:r w:rsidR="0027524E" w:rsidRPr="006869EB">
        <w:rPr>
          <w:rFonts w:ascii="Calibri" w:hAnsi="Calibri"/>
          <w:szCs w:val="24"/>
        </w:rPr>
        <w:t xml:space="preserve"> műszaki-gazdasági alkalmasságának vizsgálata.</w:t>
      </w:r>
      <w:r w:rsidR="0027524E" w:rsidRPr="007F1492">
        <w:rPr>
          <w:rFonts w:ascii="Calibri" w:hAnsi="Calibri"/>
          <w:szCs w:val="24"/>
        </w:rPr>
        <w:t xml:space="preserve"> </w:t>
      </w:r>
      <w:r w:rsidR="0027524E" w:rsidRPr="00C43426">
        <w:rPr>
          <w:rFonts w:ascii="Calibri" w:hAnsi="Calibri"/>
          <w:szCs w:val="24"/>
        </w:rPr>
        <w:t>A követelményeknek való megfelelőség esetén a Pályázók jogosultak a</w:t>
      </w:r>
      <w:r w:rsidR="00B66710">
        <w:rPr>
          <w:rFonts w:ascii="Calibri" w:hAnsi="Calibri"/>
          <w:szCs w:val="24"/>
        </w:rPr>
        <w:t>z</w:t>
      </w:r>
      <w:r w:rsidR="0027524E" w:rsidRPr="00C4342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 xml:space="preserve">ajánlattételi </w:t>
      </w:r>
      <w:r w:rsidRPr="00C43426">
        <w:rPr>
          <w:rFonts w:ascii="Calibri" w:hAnsi="Calibri"/>
          <w:b/>
          <w:szCs w:val="24"/>
        </w:rPr>
        <w:t xml:space="preserve"> </w:t>
      </w:r>
      <w:r w:rsidR="0027524E" w:rsidRPr="00C43426">
        <w:rPr>
          <w:rFonts w:ascii="Calibri" w:hAnsi="Calibri"/>
          <w:b/>
          <w:szCs w:val="24"/>
        </w:rPr>
        <w:t>szakaszban</w:t>
      </w:r>
      <w:r w:rsidR="0027524E" w:rsidRPr="00C43426">
        <w:rPr>
          <w:rFonts w:ascii="Calibri" w:hAnsi="Calibri"/>
          <w:szCs w:val="24"/>
        </w:rPr>
        <w:t xml:space="preserve"> a pályázati kiírás dokumentációját megvásárolni, amely pontos információkat nyújt az ajánlat benyújtásának feltételeiről, a pályázatba vont hasznosítandó területekről</w:t>
      </w:r>
      <w:r w:rsidR="001760D7" w:rsidRPr="00C43426">
        <w:rPr>
          <w:rFonts w:ascii="Calibri" w:hAnsi="Calibri"/>
          <w:szCs w:val="24"/>
        </w:rPr>
        <w:t>,</w:t>
      </w:r>
      <w:r w:rsidR="0027524E" w:rsidRPr="00C43426">
        <w:rPr>
          <w:rFonts w:ascii="Calibri" w:hAnsi="Calibri"/>
          <w:szCs w:val="24"/>
        </w:rPr>
        <w:t xml:space="preserve"> a minimálisan </w:t>
      </w:r>
      <w:r w:rsidR="001760D7" w:rsidRPr="00C43426">
        <w:rPr>
          <w:rFonts w:ascii="Calibri" w:hAnsi="Calibri"/>
          <w:szCs w:val="24"/>
        </w:rPr>
        <w:t>elvárt bérleti díj mértékéről</w:t>
      </w:r>
      <w:r w:rsidR="00626B6A" w:rsidRPr="00C43426">
        <w:rPr>
          <w:rFonts w:ascii="Calibri" w:hAnsi="Calibri"/>
          <w:szCs w:val="24"/>
        </w:rPr>
        <w:t>,</w:t>
      </w:r>
      <w:r w:rsidR="0027524E" w:rsidRPr="00C43426">
        <w:rPr>
          <w:rFonts w:ascii="Calibri" w:hAnsi="Calibri"/>
          <w:szCs w:val="24"/>
        </w:rPr>
        <w:t xml:space="preserve"> valamint a megkötendő szerződés feltételeiről.</w:t>
      </w:r>
      <w:r w:rsidR="0027524E" w:rsidRPr="003B4D95">
        <w:rPr>
          <w:rFonts w:ascii="Calibri" w:hAnsi="Calibri"/>
          <w:szCs w:val="24"/>
        </w:rPr>
        <w:t xml:space="preserve"> </w:t>
      </w:r>
    </w:p>
    <w:p w14:paraId="6A2BB7E2" w14:textId="77777777" w:rsidR="0027524E" w:rsidRPr="003B4D95" w:rsidRDefault="0027524E" w:rsidP="00B81142">
      <w:pPr>
        <w:pStyle w:val="BKV"/>
        <w:spacing w:line="240" w:lineRule="auto"/>
        <w:ind w:left="567"/>
        <w:rPr>
          <w:rFonts w:ascii="Calibri" w:hAnsi="Calibri"/>
          <w:szCs w:val="24"/>
        </w:rPr>
      </w:pPr>
    </w:p>
    <w:p w14:paraId="4E539B7A" w14:textId="715C7F86" w:rsidR="00FB5626" w:rsidRPr="00B81142" w:rsidRDefault="00FB5626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B81142">
        <w:rPr>
          <w:rFonts w:ascii="Calibri" w:hAnsi="Calibri" w:cs="TimesNewRomanPSMT"/>
          <w:szCs w:val="24"/>
          <w:lang w:eastAsia="hu-HU"/>
        </w:rPr>
        <w:t>Kiírók a tulajdonukban/kezelésükben lévő területek reklámcélú hasznosítását külön részajánlat keretében kívánják lefolytatni.</w:t>
      </w:r>
    </w:p>
    <w:p w14:paraId="28768E3F" w14:textId="5B28CAEF" w:rsidR="001D0252" w:rsidRPr="00B81142" w:rsidRDefault="001D0252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B81142">
        <w:rPr>
          <w:rFonts w:ascii="Calibri" w:hAnsi="Calibri" w:cs="TimesNewRomanPSMT"/>
          <w:szCs w:val="24"/>
          <w:lang w:eastAsia="hu-HU"/>
        </w:rPr>
        <w:lastRenderedPageBreak/>
        <w:t>Kiírók a tulajdonukban/kezelésükben álló ingatlanok reklám</w:t>
      </w:r>
      <w:r w:rsidR="00CE6B58" w:rsidRPr="00B81142">
        <w:rPr>
          <w:rFonts w:ascii="Calibri" w:hAnsi="Calibri" w:cs="TimesNewRomanPSMT"/>
          <w:szCs w:val="24"/>
          <w:lang w:eastAsia="hu-HU"/>
        </w:rPr>
        <w:t>célú</w:t>
      </w:r>
      <w:r w:rsidRPr="00B81142">
        <w:rPr>
          <w:rFonts w:ascii="Calibri" w:hAnsi="Calibri" w:cs="TimesNewRomanPSMT"/>
          <w:szCs w:val="24"/>
          <w:lang w:eastAsia="hu-HU"/>
        </w:rPr>
        <w:t xml:space="preserve"> hasznosítási jogára vonatkozóan bérleti szerződést kívánnak kötni, a pályázat részajánlatainak nyertesével/nyerteseivel. A nyertessel/nyertesekkel kötendő reklámcélú bérleti szerződés(ek) hatályba lépése a jelen pályázat és a kötendő reklámcélú bérleti szerződés mellékletét képező bankgarancia nyilatkozat szerinti biztosíték nyertes/</w:t>
      </w:r>
      <w:r w:rsidR="00CE6B58" w:rsidRPr="00B81142">
        <w:rPr>
          <w:rFonts w:ascii="Calibri" w:hAnsi="Calibri" w:cs="TimesNewRomanPSMT"/>
          <w:szCs w:val="24"/>
          <w:lang w:eastAsia="hu-HU"/>
        </w:rPr>
        <w:t>nyertesek</w:t>
      </w:r>
      <w:r w:rsidRPr="00B81142">
        <w:rPr>
          <w:rFonts w:ascii="Calibri" w:hAnsi="Calibri" w:cs="TimesNewRomanPSMT"/>
          <w:szCs w:val="24"/>
          <w:lang w:eastAsia="hu-HU"/>
        </w:rPr>
        <w:t xml:space="preserve"> általi megfelelő nyújtásától/teljesítésétől függ.  </w:t>
      </w:r>
    </w:p>
    <w:p w14:paraId="4425F657" w14:textId="77777777" w:rsidR="001D0252" w:rsidRPr="00B81142" w:rsidRDefault="001D0252" w:rsidP="00B81142">
      <w:pPr>
        <w:pStyle w:val="Listaszerbekezds"/>
        <w:ind w:left="567"/>
        <w:rPr>
          <w:rFonts w:ascii="Calibri" w:hAnsi="Calibri" w:cs="TimesNewRomanPSMT"/>
          <w:szCs w:val="24"/>
          <w:lang w:eastAsia="hu-HU"/>
        </w:rPr>
      </w:pPr>
    </w:p>
    <w:p w14:paraId="01120982" w14:textId="646CFD79" w:rsidR="00710EE0" w:rsidRPr="00B81142" w:rsidRDefault="00710EE0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b/>
          <w:szCs w:val="24"/>
          <w:lang w:eastAsia="hu-HU"/>
        </w:rPr>
      </w:pPr>
      <w:r w:rsidRPr="00B81142">
        <w:rPr>
          <w:rFonts w:ascii="Calibri" w:hAnsi="Calibri" w:cs="TimesNewRomanPSMT"/>
          <w:b/>
          <w:szCs w:val="24"/>
          <w:lang w:eastAsia="hu-HU"/>
        </w:rPr>
        <w:t>Részajánlatokhoz kapcsolódó eltérések:</w:t>
      </w:r>
    </w:p>
    <w:p w14:paraId="73AC3F6C" w14:textId="72EBAC4B" w:rsidR="001D0252" w:rsidRDefault="00710EE0" w:rsidP="005719D7">
      <w:pPr>
        <w:pStyle w:val="BKV"/>
        <w:spacing w:line="240" w:lineRule="auto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MÁV </w:t>
      </w:r>
      <w:r w:rsidR="00372984">
        <w:rPr>
          <w:rFonts w:ascii="Calibri" w:hAnsi="Calibri"/>
          <w:b/>
          <w:szCs w:val="24"/>
        </w:rPr>
        <w:t>esetében</w:t>
      </w:r>
      <w:r>
        <w:rPr>
          <w:rFonts w:ascii="Calibri" w:hAnsi="Calibri"/>
          <w:b/>
          <w:szCs w:val="24"/>
        </w:rPr>
        <w:t>:</w:t>
      </w:r>
    </w:p>
    <w:p w14:paraId="2A3A57CF" w14:textId="77408853" w:rsidR="005937DC" w:rsidRDefault="0027524E" w:rsidP="00652D3A">
      <w:pPr>
        <w:pStyle w:val="BKV"/>
        <w:numPr>
          <w:ilvl w:val="0"/>
          <w:numId w:val="8"/>
        </w:numPr>
        <w:spacing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 </w:t>
      </w:r>
      <w:r w:rsidR="00626B6A">
        <w:rPr>
          <w:rFonts w:ascii="Calibri" w:hAnsi="Calibri" w:cs="Arial"/>
          <w:szCs w:val="24"/>
        </w:rPr>
        <w:t xml:space="preserve">MÁV a </w:t>
      </w:r>
      <w:r>
        <w:rPr>
          <w:rFonts w:ascii="Calibri" w:hAnsi="Calibri" w:cs="Arial"/>
          <w:szCs w:val="24"/>
        </w:rPr>
        <w:t xml:space="preserve">pályázati kiírással érintett </w:t>
      </w:r>
      <w:r w:rsidR="005937DC">
        <w:rPr>
          <w:rFonts w:ascii="Calibri" w:hAnsi="Calibri" w:cs="Arial"/>
          <w:szCs w:val="24"/>
        </w:rPr>
        <w:t xml:space="preserve">területeire </w:t>
      </w:r>
      <w:r w:rsidR="009F0CFE">
        <w:rPr>
          <w:rFonts w:ascii="Calibri" w:hAnsi="Calibri" w:cs="Arial"/>
          <w:szCs w:val="24"/>
        </w:rPr>
        <w:t xml:space="preserve">jelenleg </w:t>
      </w:r>
      <w:r>
        <w:rPr>
          <w:rFonts w:ascii="Calibri" w:hAnsi="Calibri" w:cs="Arial"/>
          <w:szCs w:val="24"/>
        </w:rPr>
        <w:t xml:space="preserve">reklámcélú bérleti </w:t>
      </w:r>
      <w:r w:rsidR="005937DC">
        <w:rPr>
          <w:rFonts w:ascii="Calibri" w:hAnsi="Calibri" w:cs="Arial"/>
          <w:szCs w:val="24"/>
        </w:rPr>
        <w:t>szerződéssel rendelkezik, amely szerződés 2023. december 19-ig hatályos</w:t>
      </w:r>
      <w:r>
        <w:rPr>
          <w:rFonts w:ascii="Calibri" w:hAnsi="Calibri" w:cs="Arial"/>
          <w:szCs w:val="24"/>
        </w:rPr>
        <w:t xml:space="preserve">. </w:t>
      </w:r>
      <w:r w:rsidR="009F0CFE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Az új bérlő reklámcélú hasznosítási tevékenysége a korábbi bérlő szerződésének lejártát</w:t>
      </w:r>
      <w:r w:rsidR="005937DC">
        <w:rPr>
          <w:rFonts w:ascii="Calibri" w:hAnsi="Calibri" w:cs="Arial"/>
          <w:szCs w:val="24"/>
        </w:rPr>
        <w:t xml:space="preserve"> követő</w:t>
      </w:r>
      <w:r w:rsidR="00260F9F">
        <w:rPr>
          <w:rFonts w:ascii="Calibri" w:hAnsi="Calibri" w:cs="Arial"/>
          <w:szCs w:val="24"/>
        </w:rPr>
        <w:t xml:space="preserve"> napon</w:t>
      </w:r>
      <w:r>
        <w:rPr>
          <w:rFonts w:ascii="Calibri" w:hAnsi="Calibri" w:cs="Arial"/>
          <w:szCs w:val="24"/>
        </w:rPr>
        <w:t>, a terület visszaadását</w:t>
      </w:r>
      <w:r w:rsidR="00CE6B58">
        <w:rPr>
          <w:rFonts w:ascii="Calibri" w:hAnsi="Calibri" w:cs="Arial"/>
          <w:szCs w:val="24"/>
        </w:rPr>
        <w:t xml:space="preserve"> és a szükséges biztosíték benyújtását</w:t>
      </w:r>
      <w:r>
        <w:rPr>
          <w:rFonts w:ascii="Calibri" w:hAnsi="Calibri" w:cs="Arial"/>
          <w:szCs w:val="24"/>
        </w:rPr>
        <w:t xml:space="preserve"> követően kezdődhet el. </w:t>
      </w:r>
    </w:p>
    <w:p w14:paraId="33564699" w14:textId="3BA8C4BB" w:rsidR="00372984" w:rsidRPr="002C241C" w:rsidRDefault="00B66710" w:rsidP="00652D3A">
      <w:pPr>
        <w:pStyle w:val="Listaszerbekezds"/>
        <w:numPr>
          <w:ilvl w:val="0"/>
          <w:numId w:val="8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A MÁV</w:t>
      </w:r>
      <w:r w:rsidR="0027524E" w:rsidRPr="002C241C">
        <w:rPr>
          <w:rFonts w:ascii="Calibri" w:hAnsi="Calibri" w:cs="Arial"/>
          <w:szCs w:val="24"/>
        </w:rPr>
        <w:t xml:space="preserve"> jelenleg fennálló bérleti </w:t>
      </w:r>
      <w:r w:rsidR="00C45B73" w:rsidRPr="002C241C">
        <w:rPr>
          <w:rFonts w:ascii="Calibri" w:hAnsi="Calibri" w:cs="Arial"/>
          <w:szCs w:val="24"/>
        </w:rPr>
        <w:t>jogviszony</w:t>
      </w:r>
      <w:r w:rsidR="00C45B73">
        <w:rPr>
          <w:rFonts w:ascii="Calibri" w:hAnsi="Calibri" w:cs="Arial"/>
          <w:szCs w:val="24"/>
        </w:rPr>
        <w:t xml:space="preserve">a 2023. december 19-én lejár. </w:t>
      </w:r>
      <w:r w:rsidR="0027524E" w:rsidRPr="002C241C">
        <w:rPr>
          <w:rFonts w:ascii="Calibri" w:hAnsi="Calibri" w:cs="Arial"/>
          <w:szCs w:val="24"/>
        </w:rPr>
        <w:t xml:space="preserve">Amennyiben a birtokbavétel elmarad, </w:t>
      </w:r>
      <w:r w:rsidR="00AD7780" w:rsidRPr="002C241C">
        <w:rPr>
          <w:rFonts w:ascii="Calibri" w:hAnsi="Calibri" w:cs="Arial"/>
          <w:szCs w:val="24"/>
        </w:rPr>
        <w:t>m</w:t>
      </w:r>
      <w:r w:rsidR="00AD7780">
        <w:rPr>
          <w:rFonts w:ascii="Calibri" w:hAnsi="Calibri" w:cs="Arial"/>
          <w:szCs w:val="24"/>
        </w:rPr>
        <w:t>ert</w:t>
      </w:r>
      <w:r w:rsidR="00AD7780" w:rsidRPr="002C241C">
        <w:rPr>
          <w:rFonts w:ascii="Calibri" w:hAnsi="Calibri" w:cs="Arial"/>
          <w:szCs w:val="24"/>
        </w:rPr>
        <w:t xml:space="preserve"> </w:t>
      </w:r>
      <w:r w:rsidR="0027524E" w:rsidRPr="002C241C">
        <w:rPr>
          <w:rFonts w:ascii="Calibri" w:hAnsi="Calibri" w:cs="Arial"/>
          <w:szCs w:val="24"/>
        </w:rPr>
        <w:t xml:space="preserve">a jelenlegi bérlő nem </w:t>
      </w:r>
      <w:r w:rsidR="00C45B73" w:rsidRPr="002C241C">
        <w:rPr>
          <w:rFonts w:ascii="Calibri" w:hAnsi="Calibri" w:cs="Arial"/>
          <w:szCs w:val="24"/>
        </w:rPr>
        <w:t>hagyj</w:t>
      </w:r>
      <w:r w:rsidR="00C45B73">
        <w:rPr>
          <w:rFonts w:ascii="Calibri" w:hAnsi="Calibri" w:cs="Arial"/>
          <w:szCs w:val="24"/>
        </w:rPr>
        <w:t>a</w:t>
      </w:r>
      <w:r w:rsidR="00C45B73" w:rsidRPr="002C241C">
        <w:rPr>
          <w:rFonts w:ascii="Calibri" w:hAnsi="Calibri" w:cs="Arial"/>
          <w:szCs w:val="24"/>
        </w:rPr>
        <w:t xml:space="preserve"> </w:t>
      </w:r>
      <w:r w:rsidR="0027524E" w:rsidRPr="002C241C">
        <w:rPr>
          <w:rFonts w:ascii="Calibri" w:hAnsi="Calibri" w:cs="Arial"/>
          <w:szCs w:val="24"/>
        </w:rPr>
        <w:t>el a Bérleti Helye(ke)t</w:t>
      </w:r>
      <w:r w:rsidR="0027524E">
        <w:rPr>
          <w:rFonts w:ascii="Calibri" w:hAnsi="Calibri" w:cs="Arial"/>
          <w:szCs w:val="24"/>
        </w:rPr>
        <w:t>,</w:t>
      </w:r>
      <w:r w:rsidR="0027524E" w:rsidRPr="002C241C">
        <w:rPr>
          <w:rFonts w:ascii="Calibri" w:hAnsi="Calibri" w:cs="Arial"/>
          <w:szCs w:val="24"/>
        </w:rPr>
        <w:t xml:space="preserve"> a pályázat nyertese a </w:t>
      </w:r>
      <w:r w:rsidR="00C45B73">
        <w:rPr>
          <w:rFonts w:ascii="Calibri" w:hAnsi="Calibri" w:cs="Arial"/>
          <w:szCs w:val="24"/>
        </w:rPr>
        <w:t>MÁV-val</w:t>
      </w:r>
      <w:r w:rsidR="0027524E" w:rsidRPr="002C241C">
        <w:rPr>
          <w:rFonts w:ascii="Calibri" w:hAnsi="Calibri" w:cs="Arial"/>
          <w:szCs w:val="24"/>
        </w:rPr>
        <w:t xml:space="preserve"> szemben semmilyen kártérítési igénnyel nem léphet fel.</w:t>
      </w:r>
    </w:p>
    <w:p w14:paraId="23FC1DC7" w14:textId="2037BB84" w:rsidR="0027524E" w:rsidRPr="00C514F8" w:rsidRDefault="0027524E" w:rsidP="00652D3A">
      <w:pPr>
        <w:pStyle w:val="Listaszerbekezds"/>
        <w:numPr>
          <w:ilvl w:val="0"/>
          <w:numId w:val="8"/>
        </w:numPr>
        <w:rPr>
          <w:rFonts w:ascii="Calibri" w:hAnsi="Calibri" w:cs="Arial"/>
          <w:szCs w:val="24"/>
        </w:rPr>
      </w:pPr>
      <w:r w:rsidRPr="00C514F8">
        <w:rPr>
          <w:rFonts w:ascii="Calibri" w:hAnsi="Calibri" w:cs="Arial"/>
          <w:szCs w:val="24"/>
        </w:rPr>
        <w:t xml:space="preserve">Az alábbi tájékoztató táblázat a jelenleg kihelyezett, valamint a MÁV által végzett felmérés alapján a potenciálisan kihelyezhető reklámeszközök összesítését tartalmazza. </w:t>
      </w:r>
    </w:p>
    <w:p w14:paraId="1A0F1058" w14:textId="16E4F2E7" w:rsidR="0027524E" w:rsidRPr="003B4D95" w:rsidRDefault="0027524E" w:rsidP="00C514F8">
      <w:pPr>
        <w:pStyle w:val="BKV"/>
        <w:spacing w:line="240" w:lineRule="auto"/>
        <w:ind w:left="709" w:firstLine="1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A pályázat nyertese a területen kihelyezett reklámeszközök</w:t>
      </w:r>
      <w:r w:rsidR="00615BE2">
        <w:rPr>
          <w:rFonts w:ascii="Calibri" w:hAnsi="Calibri"/>
          <w:szCs w:val="24"/>
        </w:rPr>
        <w:t xml:space="preserve"> darabszámát, illetve a </w:t>
      </w:r>
      <w:r w:rsidR="00AD7780">
        <w:rPr>
          <w:rFonts w:ascii="Calibri" w:hAnsi="Calibri"/>
          <w:szCs w:val="24"/>
        </w:rPr>
        <w:t>reklámeszközök felületei</w:t>
      </w:r>
      <w:r w:rsidR="000A0B2B">
        <w:rPr>
          <w:rFonts w:ascii="Calibri" w:hAnsi="Calibri"/>
          <w:szCs w:val="24"/>
        </w:rPr>
        <w:t>nek a számá</w:t>
      </w:r>
      <w:r w:rsidR="00AD7780">
        <w:rPr>
          <w:rFonts w:ascii="Calibri" w:hAnsi="Calibri"/>
          <w:szCs w:val="24"/>
        </w:rPr>
        <w:t>t</w:t>
      </w:r>
      <w:r w:rsidRPr="003B4D95">
        <w:rPr>
          <w:rFonts w:ascii="Calibri" w:hAnsi="Calibri"/>
          <w:szCs w:val="24"/>
        </w:rPr>
        <w:t xml:space="preserve"> </w:t>
      </w:r>
      <w:r w:rsidR="000A0B2B">
        <w:rPr>
          <w:rFonts w:ascii="Calibri" w:hAnsi="Calibri"/>
          <w:szCs w:val="24"/>
        </w:rPr>
        <w:t>változtathatja</w:t>
      </w:r>
      <w:r w:rsidRPr="003B4D95">
        <w:rPr>
          <w:rFonts w:ascii="Calibri" w:hAnsi="Calibri"/>
          <w:szCs w:val="24"/>
        </w:rPr>
        <w:t xml:space="preserve">, de </w:t>
      </w:r>
      <w:r w:rsidR="00AD7780">
        <w:rPr>
          <w:rFonts w:ascii="Calibri" w:hAnsi="Calibri"/>
          <w:szCs w:val="24"/>
        </w:rPr>
        <w:t xml:space="preserve">a </w:t>
      </w:r>
      <w:r w:rsidRPr="003B4D95">
        <w:rPr>
          <w:rFonts w:ascii="Calibri" w:hAnsi="Calibri"/>
          <w:szCs w:val="24"/>
        </w:rPr>
        <w:t>pályázatában (alábbi táblázat szerinti megoszlásnak megfelelően) megjelölt</w:t>
      </w:r>
      <w:r w:rsidR="000A0B2B">
        <w:rPr>
          <w:rFonts w:ascii="Calibri" w:hAnsi="Calibri"/>
          <w:szCs w:val="24"/>
        </w:rPr>
        <w:t xml:space="preserve"> éves</w:t>
      </w:r>
      <w:r w:rsidRPr="003B4D95">
        <w:rPr>
          <w:rFonts w:ascii="Calibri" w:hAnsi="Calibri"/>
          <w:szCs w:val="24"/>
        </w:rPr>
        <w:t xml:space="preserve"> </w:t>
      </w:r>
      <w:r w:rsidR="000A0B2B">
        <w:rPr>
          <w:rFonts w:ascii="Calibri" w:hAnsi="Calibri"/>
          <w:szCs w:val="24"/>
        </w:rPr>
        <w:t xml:space="preserve">bevételi </w:t>
      </w:r>
      <w:r w:rsidR="00BB1AE6">
        <w:rPr>
          <w:rFonts w:ascii="Calibri" w:hAnsi="Calibri"/>
          <w:szCs w:val="24"/>
        </w:rPr>
        <w:t xml:space="preserve">keretet </w:t>
      </w:r>
      <w:r w:rsidRPr="003B4D95">
        <w:rPr>
          <w:rFonts w:ascii="Calibri" w:hAnsi="Calibri"/>
          <w:szCs w:val="24"/>
        </w:rPr>
        <w:t>köteles a szerződés teljes időtartama alatt fenntartani. Kivételt képeznek a következő esetek:</w:t>
      </w:r>
    </w:p>
    <w:p w14:paraId="4EF2CA86" w14:textId="34A4137E" w:rsidR="0027524E" w:rsidRPr="003B4D95" w:rsidRDefault="0027524E" w:rsidP="00652D3A">
      <w:pPr>
        <w:pStyle w:val="BKV"/>
        <w:numPr>
          <w:ilvl w:val="0"/>
          <w:numId w:val="9"/>
        </w:numPr>
        <w:spacing w:line="240" w:lineRule="auto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megajánlott ingatlano(ko)n  </w:t>
      </w:r>
      <w:r>
        <w:rPr>
          <w:rFonts w:ascii="Calibri" w:hAnsi="Calibri"/>
          <w:szCs w:val="24"/>
        </w:rPr>
        <w:t>vasút</w:t>
      </w:r>
      <w:r w:rsidRPr="003B4D95">
        <w:rPr>
          <w:rFonts w:ascii="Calibri" w:hAnsi="Calibri"/>
          <w:szCs w:val="24"/>
        </w:rPr>
        <w:t xml:space="preserve">fejlesztési/felújítási munkálatok miatt – a szerződés időtartama alatt </w:t>
      </w:r>
      <w:r w:rsidR="00DB24CE">
        <w:rPr>
          <w:rFonts w:ascii="Calibri" w:hAnsi="Calibri"/>
          <w:szCs w:val="24"/>
        </w:rPr>
        <w:t>–</w:t>
      </w:r>
      <w:r w:rsidRPr="003B4D95">
        <w:rPr>
          <w:rFonts w:ascii="Calibri" w:hAnsi="Calibri"/>
          <w:szCs w:val="24"/>
        </w:rPr>
        <w:t xml:space="preserve"> eszközbontási kötelezettség lép érvénybe</w:t>
      </w:r>
    </w:p>
    <w:p w14:paraId="49A401B5" w14:textId="1AE04F58" w:rsidR="0027524E" w:rsidRDefault="0027524E" w:rsidP="00BB1AE6">
      <w:pPr>
        <w:pStyle w:val="BKV"/>
        <w:numPr>
          <w:ilvl w:val="0"/>
          <w:numId w:val="9"/>
        </w:numPr>
        <w:spacing w:line="240" w:lineRule="auto"/>
        <w:rPr>
          <w:rFonts w:ascii="Calibri" w:hAnsi="Calibri"/>
          <w:szCs w:val="24"/>
        </w:rPr>
      </w:pPr>
      <w:r w:rsidRPr="00895426">
        <w:rPr>
          <w:rFonts w:ascii="Calibri" w:hAnsi="Calibri"/>
          <w:szCs w:val="24"/>
        </w:rPr>
        <w:t xml:space="preserve">a megajánlott ingatlan(ok) tulajdonjoga/hasznosítási joga – a szerződés időtartama alatt </w:t>
      </w:r>
      <w:r w:rsidR="00DB24CE" w:rsidRPr="00895426">
        <w:rPr>
          <w:rFonts w:ascii="Calibri" w:hAnsi="Calibri"/>
          <w:szCs w:val="24"/>
        </w:rPr>
        <w:t>–</w:t>
      </w:r>
      <w:r w:rsidRPr="00895426">
        <w:rPr>
          <w:rFonts w:ascii="Calibri" w:hAnsi="Calibri"/>
          <w:szCs w:val="24"/>
        </w:rPr>
        <w:t xml:space="preserve"> elkerül a MÁV-t</w:t>
      </w:r>
      <w:r w:rsidR="000A62BA" w:rsidRPr="00895426">
        <w:rPr>
          <w:rFonts w:ascii="Calibri" w:hAnsi="Calibri"/>
          <w:szCs w:val="24"/>
        </w:rPr>
        <w:t>ó</w:t>
      </w:r>
      <w:r w:rsidRPr="00895426">
        <w:rPr>
          <w:rFonts w:ascii="Calibri" w:hAnsi="Calibri"/>
          <w:szCs w:val="24"/>
        </w:rPr>
        <w:t>l</w:t>
      </w:r>
      <w:r w:rsidR="00895426" w:rsidRPr="00895426">
        <w:rPr>
          <w:rFonts w:ascii="Calibri" w:hAnsi="Calibri"/>
          <w:szCs w:val="24"/>
        </w:rPr>
        <w:t xml:space="preserve"> </w:t>
      </w:r>
      <w:r w:rsidR="00895426" w:rsidRPr="00895426">
        <w:rPr>
          <w:rFonts w:ascii="Calibri" w:hAnsi="Calibri"/>
          <w:szCs w:val="24"/>
        </w:rPr>
        <w:tab/>
        <w:t>104/2017 (IV.28) Korm. rendeletben  (településkép védelméről) foglaltak alapján a 12 m</w:t>
      </w:r>
      <w:r w:rsidR="00895426" w:rsidRPr="00B66710">
        <w:rPr>
          <w:rFonts w:ascii="Calibri" w:hAnsi="Calibri"/>
          <w:szCs w:val="24"/>
          <w:vertAlign w:val="superscript"/>
        </w:rPr>
        <w:t>2</w:t>
      </w:r>
      <w:r w:rsidR="00895426" w:rsidRPr="00895426">
        <w:rPr>
          <w:rFonts w:ascii="Calibri" w:hAnsi="Calibri"/>
          <w:szCs w:val="24"/>
        </w:rPr>
        <w:t>-es óriásplakátok elbontásra kerülnek</w:t>
      </w:r>
    </w:p>
    <w:p w14:paraId="0405636A" w14:textId="77777777" w:rsidR="00895426" w:rsidRPr="00895426" w:rsidRDefault="00895426" w:rsidP="00BB1AE6">
      <w:pPr>
        <w:pStyle w:val="BKV"/>
        <w:spacing w:line="240" w:lineRule="auto"/>
        <w:ind w:left="1069"/>
        <w:rPr>
          <w:rFonts w:ascii="Calibri" w:hAnsi="Calibri"/>
          <w:szCs w:val="24"/>
        </w:rPr>
      </w:pPr>
    </w:p>
    <w:p w14:paraId="7C57118C" w14:textId="7C3EC8E7" w:rsidR="0027524E" w:rsidRDefault="007E5694" w:rsidP="00FD391A">
      <w:pPr>
        <w:pStyle w:val="Alcm"/>
        <w:jc w:val="both"/>
        <w:rPr>
          <w:rFonts w:ascii="Calibri" w:hAnsi="Calibri"/>
        </w:rPr>
      </w:pPr>
      <w:r>
        <w:rPr>
          <w:rFonts w:ascii="Calibri" w:hAnsi="Calibri"/>
        </w:rPr>
        <w:t>A MÁV reklámeszközök darab- és felületszámai (MÁV felmérés)</w:t>
      </w:r>
    </w:p>
    <w:p w14:paraId="3B020DEB" w14:textId="4834514C" w:rsidR="00895426" w:rsidRDefault="000A26B6" w:rsidP="007F1492">
      <w:pPr>
        <w:pStyle w:val="Alcm"/>
        <w:rPr>
          <w:rFonts w:ascii="Calibri" w:hAnsi="Calibri"/>
        </w:rPr>
      </w:pPr>
      <w:r w:rsidRPr="000A26B6">
        <w:rPr>
          <w:noProof/>
          <w:lang w:eastAsia="hu-HU"/>
        </w:rPr>
        <w:drawing>
          <wp:inline distT="0" distB="0" distL="0" distR="0" wp14:anchorId="2127B791" wp14:editId="18863325">
            <wp:extent cx="4970751" cy="3189225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54" cy="31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38A6" w14:textId="60FA54D4" w:rsidR="00895426" w:rsidRDefault="00895426" w:rsidP="00FD391A">
      <w:pPr>
        <w:pStyle w:val="Alcm"/>
        <w:jc w:val="both"/>
        <w:rPr>
          <w:rFonts w:ascii="Calibri" w:hAnsi="Calibri"/>
        </w:rPr>
      </w:pPr>
    </w:p>
    <w:p w14:paraId="7E953270" w14:textId="77777777" w:rsidR="00895426" w:rsidRDefault="00895426" w:rsidP="00FD391A">
      <w:pPr>
        <w:pStyle w:val="Alcm"/>
        <w:jc w:val="both"/>
        <w:rPr>
          <w:rFonts w:ascii="Calibri" w:hAnsi="Calibri"/>
        </w:rPr>
      </w:pPr>
    </w:p>
    <w:p w14:paraId="79E301ED" w14:textId="4B2AC2CF" w:rsidR="00372984" w:rsidRPr="00C514F8" w:rsidRDefault="00372984" w:rsidP="00FD391A">
      <w:pPr>
        <w:pStyle w:val="Alcm"/>
        <w:jc w:val="both"/>
        <w:rPr>
          <w:rFonts w:ascii="Calibri" w:hAnsi="Calibri"/>
          <w:b/>
        </w:rPr>
      </w:pPr>
      <w:r w:rsidRPr="00C514F8">
        <w:rPr>
          <w:rFonts w:ascii="Calibri" w:hAnsi="Calibri"/>
          <w:b/>
        </w:rPr>
        <w:t xml:space="preserve">HÉV esetében: </w:t>
      </w:r>
    </w:p>
    <w:p w14:paraId="42805AB0" w14:textId="17A61A02" w:rsidR="00372984" w:rsidRPr="00F04869" w:rsidRDefault="00372984" w:rsidP="00652D3A">
      <w:pPr>
        <w:pStyle w:val="Listaszerbekezds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 w:cs="Arial"/>
          <w:szCs w:val="24"/>
        </w:rPr>
        <w:t xml:space="preserve">A HÉV jelenleg nem rendelkezik </w:t>
      </w:r>
      <w:r w:rsidR="00F04869" w:rsidRPr="00F04869">
        <w:rPr>
          <w:rFonts w:ascii="Calibri" w:hAnsi="Calibri" w:cs="Arial"/>
          <w:szCs w:val="24"/>
        </w:rPr>
        <w:t>a területei reklámcélú hasznosítását szolgáló</w:t>
      </w:r>
      <w:r>
        <w:rPr>
          <w:rFonts w:ascii="Calibri" w:hAnsi="Calibri" w:cs="Arial"/>
          <w:szCs w:val="24"/>
        </w:rPr>
        <w:t xml:space="preserve"> szerződéssel.</w:t>
      </w:r>
    </w:p>
    <w:p w14:paraId="0917DD37" w14:textId="120B04F4" w:rsidR="00F04869" w:rsidRPr="00433B00" w:rsidRDefault="00F04869" w:rsidP="00652D3A">
      <w:pPr>
        <w:pStyle w:val="Listaszerbekezds"/>
        <w:numPr>
          <w:ilvl w:val="0"/>
          <w:numId w:val="8"/>
        </w:numPr>
        <w:rPr>
          <w:rFonts w:ascii="Calibri" w:hAnsi="Calibri" w:cs="Arial"/>
          <w:szCs w:val="24"/>
        </w:rPr>
      </w:pPr>
      <w:r w:rsidRPr="00433B00">
        <w:rPr>
          <w:rFonts w:ascii="Calibri" w:hAnsi="Calibri" w:cs="Arial"/>
          <w:szCs w:val="24"/>
        </w:rPr>
        <w:t xml:space="preserve">Az alábbi tájékoztató táblázat a </w:t>
      </w:r>
      <w:r>
        <w:rPr>
          <w:rFonts w:ascii="Calibri" w:hAnsi="Calibri" w:cs="Arial"/>
          <w:szCs w:val="24"/>
        </w:rPr>
        <w:t>HÉV</w:t>
      </w:r>
      <w:r w:rsidRPr="00433B00">
        <w:rPr>
          <w:rFonts w:ascii="Calibri" w:hAnsi="Calibri" w:cs="Arial"/>
          <w:szCs w:val="24"/>
        </w:rPr>
        <w:t xml:space="preserve"> által végzett felmérés alapján potenciálisan kihelyezhető reklámeszközök összesítését tartalmazza. </w:t>
      </w:r>
    </w:p>
    <w:p w14:paraId="738E41CC" w14:textId="3A77B679" w:rsidR="00F04869" w:rsidRPr="003B4D95" w:rsidRDefault="00F04869" w:rsidP="00F04869">
      <w:pPr>
        <w:pStyle w:val="BKV"/>
        <w:spacing w:line="240" w:lineRule="auto"/>
        <w:ind w:left="709" w:firstLine="1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pályázat nyertese a területen kihelyezett reklámeszközök </w:t>
      </w:r>
      <w:r w:rsidR="00615BE2">
        <w:rPr>
          <w:rFonts w:ascii="Calibri" w:hAnsi="Calibri"/>
          <w:szCs w:val="24"/>
        </w:rPr>
        <w:t>darab</w:t>
      </w:r>
      <w:r w:rsidRPr="003B4D95">
        <w:rPr>
          <w:rFonts w:ascii="Calibri" w:hAnsi="Calibri"/>
          <w:szCs w:val="24"/>
        </w:rPr>
        <w:t>számát</w:t>
      </w:r>
      <w:r w:rsidR="00615BE2">
        <w:rPr>
          <w:rFonts w:ascii="Calibri" w:hAnsi="Calibri"/>
          <w:szCs w:val="24"/>
        </w:rPr>
        <w:t>, illetve a reklámeszközök felületeinek a számát</w:t>
      </w:r>
      <w:r w:rsidRPr="003B4D95">
        <w:rPr>
          <w:rFonts w:ascii="Calibri" w:hAnsi="Calibri"/>
          <w:szCs w:val="24"/>
        </w:rPr>
        <w:t xml:space="preserve"> </w:t>
      </w:r>
      <w:r w:rsidR="00615BE2">
        <w:rPr>
          <w:rFonts w:ascii="Calibri" w:hAnsi="Calibri"/>
          <w:szCs w:val="24"/>
        </w:rPr>
        <w:t>változtathatja</w:t>
      </w:r>
      <w:r w:rsidRPr="003B4D95">
        <w:rPr>
          <w:rFonts w:ascii="Calibri" w:hAnsi="Calibri"/>
          <w:szCs w:val="24"/>
        </w:rPr>
        <w:t xml:space="preserve">, de </w:t>
      </w:r>
      <w:r w:rsidR="00615BE2">
        <w:rPr>
          <w:rFonts w:ascii="Calibri" w:hAnsi="Calibri"/>
          <w:szCs w:val="24"/>
        </w:rPr>
        <w:t xml:space="preserve">a </w:t>
      </w:r>
      <w:r w:rsidRPr="003B4D95">
        <w:rPr>
          <w:rFonts w:ascii="Calibri" w:hAnsi="Calibri"/>
          <w:szCs w:val="24"/>
        </w:rPr>
        <w:t xml:space="preserve">pályázatában (alábbi táblázat szerinti megoszlásnak megfelelően) megjelölt </w:t>
      </w:r>
      <w:r w:rsidR="00615BE2">
        <w:rPr>
          <w:rFonts w:ascii="Calibri" w:hAnsi="Calibri"/>
          <w:szCs w:val="24"/>
        </w:rPr>
        <w:t xml:space="preserve">éves bevételi </w:t>
      </w:r>
      <w:r w:rsidR="00266FD0">
        <w:rPr>
          <w:rFonts w:ascii="Calibri" w:hAnsi="Calibri"/>
          <w:szCs w:val="24"/>
        </w:rPr>
        <w:t xml:space="preserve">keretet </w:t>
      </w:r>
      <w:r w:rsidRPr="003B4D95">
        <w:rPr>
          <w:rFonts w:ascii="Calibri" w:hAnsi="Calibri"/>
          <w:szCs w:val="24"/>
        </w:rPr>
        <w:t>köteles a szerződés teljes időtartama alatt fenntartani. Kivételt képeznek a következő esetek:</w:t>
      </w:r>
    </w:p>
    <w:p w14:paraId="337F1F81" w14:textId="1645E616" w:rsidR="00F04869" w:rsidRPr="003B4D95" w:rsidRDefault="00F04869" w:rsidP="00652D3A">
      <w:pPr>
        <w:pStyle w:val="BKV"/>
        <w:numPr>
          <w:ilvl w:val="0"/>
          <w:numId w:val="9"/>
        </w:numPr>
        <w:spacing w:line="240" w:lineRule="auto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megajánlott ingatlano(ko)n  </w:t>
      </w:r>
      <w:r>
        <w:rPr>
          <w:rFonts w:ascii="Calibri" w:hAnsi="Calibri"/>
          <w:szCs w:val="24"/>
        </w:rPr>
        <w:t>vasút</w:t>
      </w:r>
      <w:r w:rsidRPr="003B4D95">
        <w:rPr>
          <w:rFonts w:ascii="Calibri" w:hAnsi="Calibri"/>
          <w:szCs w:val="24"/>
        </w:rPr>
        <w:t xml:space="preserve">fejlesztési/felújítási munkálatok miatt – a szerződés időtartama alatt </w:t>
      </w:r>
      <w:r>
        <w:rPr>
          <w:rFonts w:ascii="Calibri" w:hAnsi="Calibri"/>
          <w:szCs w:val="24"/>
        </w:rPr>
        <w:t>–</w:t>
      </w:r>
      <w:r w:rsidRPr="003B4D95">
        <w:rPr>
          <w:rFonts w:ascii="Calibri" w:hAnsi="Calibri"/>
          <w:szCs w:val="24"/>
        </w:rPr>
        <w:t xml:space="preserve"> eszközbontási kötelezettség lép érvénybe</w:t>
      </w:r>
    </w:p>
    <w:p w14:paraId="2EE85D06" w14:textId="4721C2E0" w:rsidR="00F04869" w:rsidRPr="003B4D95" w:rsidRDefault="00F04869" w:rsidP="00652D3A">
      <w:pPr>
        <w:pStyle w:val="BKV"/>
        <w:numPr>
          <w:ilvl w:val="0"/>
          <w:numId w:val="9"/>
        </w:numPr>
        <w:spacing w:line="240" w:lineRule="auto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megajánlott ingatlan(ok) tulajdonjoga/hasznosítási joga – a szerződés időtartama alatt </w:t>
      </w:r>
      <w:r>
        <w:rPr>
          <w:rFonts w:ascii="Calibri" w:hAnsi="Calibri"/>
          <w:szCs w:val="24"/>
        </w:rPr>
        <w:t>–</w:t>
      </w:r>
      <w:r w:rsidRPr="003B4D95">
        <w:rPr>
          <w:rFonts w:ascii="Calibri" w:hAnsi="Calibri"/>
          <w:szCs w:val="24"/>
        </w:rPr>
        <w:t xml:space="preserve"> elkerül a </w:t>
      </w:r>
      <w:r>
        <w:rPr>
          <w:rFonts w:ascii="Calibri" w:hAnsi="Calibri"/>
          <w:szCs w:val="24"/>
        </w:rPr>
        <w:t>HÉV-</w:t>
      </w:r>
      <w:r w:rsidRPr="003B4D95">
        <w:rPr>
          <w:rFonts w:ascii="Calibri" w:hAnsi="Calibri"/>
          <w:szCs w:val="24"/>
        </w:rPr>
        <w:t>től</w:t>
      </w:r>
    </w:p>
    <w:p w14:paraId="07E5DE63" w14:textId="1E8ECAAB" w:rsidR="001174F1" w:rsidRDefault="001174F1" w:rsidP="00EC6482">
      <w:pPr>
        <w:rPr>
          <w:rFonts w:ascii="Calibri" w:hAnsi="Calibri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380"/>
        <w:gridCol w:w="1960"/>
        <w:gridCol w:w="1500"/>
      </w:tblGrid>
      <w:tr w:rsidR="00A108CC" w:rsidRPr="00A108CC" w14:paraId="7F398B87" w14:textId="77777777" w:rsidTr="007F1492">
        <w:trPr>
          <w:trHeight w:val="76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745062A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eszköztípus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0A3E90" w14:textId="1DA010F5" w:rsidR="00A108CC" w:rsidRPr="00A108CC" w:rsidRDefault="00A108CC" w:rsidP="00620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Reklámhordozó </w:t>
            </w:r>
            <w:r w:rsidR="00345B0A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kategória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0F1B3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táblaszámok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92EA76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felületszámok</w:t>
            </w:r>
          </w:p>
        </w:tc>
      </w:tr>
      <w:tr w:rsidR="00A108CC" w:rsidRPr="00A108CC" w14:paraId="43357ABF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AAB20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BA2DB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3AB3D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D0A6C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108CC" w:rsidRPr="00A108CC" w14:paraId="2FF0B6F1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5B2BCFD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5091A5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435830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9AFD36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A108CC" w:rsidRPr="00A108CC" w14:paraId="42F23DAB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A7097A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23639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AF67C6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2CF650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</w:t>
            </w:r>
          </w:p>
        </w:tc>
      </w:tr>
      <w:tr w:rsidR="00A108CC" w:rsidRPr="00A108CC" w14:paraId="692F26E9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34A475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960675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E8263D6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3CDE75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96</w:t>
            </w:r>
          </w:p>
        </w:tc>
      </w:tr>
      <w:tr w:rsidR="00A108CC" w:rsidRPr="00A108CC" w14:paraId="3572C7AC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4B4F3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EB53A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B61F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B9154B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108CC" w:rsidRPr="00A108CC" w14:paraId="266BBD48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62DAD8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E723D46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A59818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EC8BF9C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</w:t>
            </w:r>
          </w:p>
        </w:tc>
      </w:tr>
      <w:tr w:rsidR="00A108CC" w:rsidRPr="00A108CC" w14:paraId="38B2A2FC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E494581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FC313E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F9E707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20A04F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24</w:t>
            </w:r>
          </w:p>
        </w:tc>
      </w:tr>
      <w:tr w:rsidR="00A108CC" w:rsidRPr="00A108CC" w14:paraId="757DA3E5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235E7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EAC4B5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891B50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E99173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A108CC" w:rsidRPr="00A108CC" w14:paraId="5D986B87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56E17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D69C2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F05A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7B645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108CC" w:rsidRPr="00A108CC" w14:paraId="76380F90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61FAA0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D8AB23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Bp. III.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2A1D7A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B9C143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A108CC" w:rsidRPr="00A108CC" w14:paraId="3EA762C7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B9FA8D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CDDB25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Bp. III.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05D182D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752209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34</w:t>
            </w:r>
          </w:p>
        </w:tc>
      </w:tr>
      <w:tr w:rsidR="00A108CC" w:rsidRPr="00A108CC" w14:paraId="7D3CE2D7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853448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337EDB" w14:textId="77777777" w:rsidR="00A108CC" w:rsidRPr="00A108CC" w:rsidRDefault="00A108CC" w:rsidP="00A108C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Bp. III.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966316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64206D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48</w:t>
            </w:r>
          </w:p>
        </w:tc>
      </w:tr>
      <w:tr w:rsidR="00A108CC" w:rsidRPr="00A108CC" w14:paraId="27E040AA" w14:textId="77777777" w:rsidTr="007F1492">
        <w:trPr>
          <w:trHeight w:val="300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BDE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D92" w14:textId="77777777" w:rsidR="00A108CC" w:rsidRPr="00A108CC" w:rsidRDefault="00A108CC" w:rsidP="00A108CC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CD2C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799" w14:textId="77777777" w:rsidR="00A108CC" w:rsidRPr="00A108CC" w:rsidRDefault="00A108CC" w:rsidP="00A1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A108CC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216</w:t>
            </w:r>
          </w:p>
        </w:tc>
      </w:tr>
    </w:tbl>
    <w:p w14:paraId="5A8D3FE4" w14:textId="77777777" w:rsidR="001174F1" w:rsidRDefault="001174F1" w:rsidP="00EC6482">
      <w:pPr>
        <w:rPr>
          <w:rFonts w:ascii="Calibri" w:hAnsi="Calibri"/>
        </w:rPr>
      </w:pPr>
    </w:p>
    <w:p w14:paraId="1892BF90" w14:textId="77777777" w:rsidR="0027524E" w:rsidRPr="003B4D95" w:rsidRDefault="0027524E" w:rsidP="00EC6482">
      <w:pPr>
        <w:rPr>
          <w:rFonts w:ascii="Calibri" w:hAnsi="Calibri" w:cs="Arial"/>
          <w:szCs w:val="24"/>
        </w:rPr>
      </w:pPr>
    </w:p>
    <w:p w14:paraId="50CBB14E" w14:textId="5C0F9B95" w:rsidR="0027524E" w:rsidRPr="004E2743" w:rsidRDefault="0027524E" w:rsidP="00652D3A">
      <w:pPr>
        <w:pStyle w:val="Listaszerbekezds"/>
        <w:numPr>
          <w:ilvl w:val="1"/>
          <w:numId w:val="18"/>
        </w:numPr>
        <w:ind w:left="567" w:hanging="567"/>
        <w:rPr>
          <w:rFonts w:ascii="Calibri" w:hAnsi="Calibri" w:cs="TimesNewRomanPSMT"/>
          <w:b/>
          <w:szCs w:val="24"/>
          <w:lang w:eastAsia="hu-HU"/>
        </w:rPr>
      </w:pPr>
      <w:bookmarkStart w:id="6" w:name="_Toc266788971"/>
      <w:bookmarkStart w:id="7" w:name="_Toc295929682"/>
      <w:r w:rsidRPr="004E2743">
        <w:rPr>
          <w:rFonts w:ascii="Calibri" w:hAnsi="Calibri" w:cs="TimesNewRomanPSMT"/>
          <w:b/>
          <w:szCs w:val="24"/>
          <w:lang w:eastAsia="hu-HU"/>
        </w:rPr>
        <w:t xml:space="preserve"> Az ajánlatra vonatkozó feltételek:</w:t>
      </w:r>
      <w:bookmarkEnd w:id="6"/>
      <w:bookmarkEnd w:id="7"/>
    </w:p>
    <w:p w14:paraId="7B78C3F6" w14:textId="77777777" w:rsidR="0027524E" w:rsidRPr="00B81142" w:rsidRDefault="0027524E" w:rsidP="00652D3A">
      <w:pPr>
        <w:pStyle w:val="Listaszerbekezds"/>
        <w:numPr>
          <w:ilvl w:val="0"/>
          <w:numId w:val="17"/>
        </w:numPr>
        <w:rPr>
          <w:rFonts w:ascii="Calibri" w:hAnsi="Calibri"/>
        </w:rPr>
      </w:pPr>
      <w:r w:rsidRPr="00B81142">
        <w:rPr>
          <w:rFonts w:ascii="Calibri" w:hAnsi="Calibri"/>
        </w:rPr>
        <w:t>A szerződés meghatározása:</w:t>
      </w:r>
      <w:r w:rsidRPr="00B81142">
        <w:rPr>
          <w:rFonts w:ascii="Calibri" w:hAnsi="Calibri"/>
          <w:b/>
        </w:rPr>
        <w:t xml:space="preserve"> </w:t>
      </w:r>
      <w:r w:rsidRPr="00B81142">
        <w:rPr>
          <w:rFonts w:ascii="Calibri" w:hAnsi="Calibri"/>
        </w:rPr>
        <w:t>Reklámbérleti szerződés</w:t>
      </w:r>
    </w:p>
    <w:p w14:paraId="6302A32F" w14:textId="77777777" w:rsidR="0027524E" w:rsidRPr="00B81142" w:rsidRDefault="0027524E" w:rsidP="00652D3A">
      <w:pPr>
        <w:pStyle w:val="Listaszerbekezds"/>
        <w:numPr>
          <w:ilvl w:val="0"/>
          <w:numId w:val="17"/>
        </w:numPr>
        <w:rPr>
          <w:rFonts w:ascii="Calibri" w:hAnsi="Calibri"/>
          <w:szCs w:val="24"/>
        </w:rPr>
      </w:pPr>
      <w:r w:rsidRPr="00B81142">
        <w:rPr>
          <w:rFonts w:ascii="Calibri" w:hAnsi="Calibri"/>
        </w:rPr>
        <w:t xml:space="preserve">A szerződés időtartama: 5 + 5 év </w:t>
      </w:r>
    </w:p>
    <w:p w14:paraId="773B34C9" w14:textId="125F45C4" w:rsidR="0027524E" w:rsidRPr="003B4D95" w:rsidRDefault="0027524E" w:rsidP="00652D3A">
      <w:pPr>
        <w:pStyle w:val="BKV"/>
        <w:numPr>
          <w:ilvl w:val="0"/>
          <w:numId w:val="17"/>
        </w:numPr>
        <w:spacing w:line="240" w:lineRule="auto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A pályázónak ajánlatában kötelezően szerepeltetnie kell</w:t>
      </w:r>
      <w:r w:rsidR="00983A9C">
        <w:rPr>
          <w:rFonts w:ascii="Calibri" w:hAnsi="Calibri"/>
          <w:szCs w:val="24"/>
        </w:rPr>
        <w:t xml:space="preserve"> </w:t>
      </w:r>
      <w:r w:rsidRPr="003B4D95">
        <w:rPr>
          <w:rFonts w:ascii="Calibri" w:hAnsi="Calibri"/>
          <w:szCs w:val="24"/>
        </w:rPr>
        <w:t>–</w:t>
      </w:r>
      <w:r w:rsidR="000A62BA">
        <w:rPr>
          <w:rFonts w:ascii="Calibri" w:hAnsi="Calibri"/>
          <w:szCs w:val="24"/>
        </w:rPr>
        <w:t xml:space="preserve"> </w:t>
      </w:r>
      <w:r w:rsidRPr="003B4D95">
        <w:rPr>
          <w:rFonts w:ascii="Calibri" w:hAnsi="Calibri"/>
          <w:szCs w:val="24"/>
        </w:rPr>
        <w:t xml:space="preserve">a műszaki dokumentációban szereplő – </w:t>
      </w:r>
      <w:r w:rsidR="00983A9C" w:rsidRPr="003B4D95">
        <w:rPr>
          <w:rFonts w:ascii="Calibri" w:hAnsi="Calibri"/>
          <w:szCs w:val="24"/>
        </w:rPr>
        <w:t xml:space="preserve">a </w:t>
      </w:r>
      <w:r w:rsidRPr="003B4D95">
        <w:rPr>
          <w:rFonts w:ascii="Calibri" w:hAnsi="Calibri"/>
          <w:szCs w:val="24"/>
        </w:rPr>
        <w:t>megajánlott ingatlanokon telepítendő reklámeszközöket típusonként/</w:t>
      </w:r>
      <w:r w:rsidR="009C6A44">
        <w:rPr>
          <w:rFonts w:ascii="Calibri" w:hAnsi="Calibri"/>
          <w:szCs w:val="24"/>
        </w:rPr>
        <w:t>felületenként</w:t>
      </w:r>
      <w:r w:rsidR="00830622">
        <w:rPr>
          <w:rFonts w:ascii="Calibri" w:hAnsi="Calibri"/>
          <w:szCs w:val="24"/>
        </w:rPr>
        <w:t>/</w:t>
      </w:r>
      <w:r w:rsidRPr="003B4D95">
        <w:rPr>
          <w:rFonts w:ascii="Calibri" w:hAnsi="Calibri"/>
          <w:szCs w:val="24"/>
        </w:rPr>
        <w:t>ingatlanonként egységárral meghatározva, valamint mindezek összesítését is.</w:t>
      </w:r>
    </w:p>
    <w:p w14:paraId="47E5FBFB" w14:textId="320837EE" w:rsidR="000A62BA" w:rsidRDefault="00372984" w:rsidP="00652D3A">
      <w:pPr>
        <w:pStyle w:val="Alcm"/>
        <w:numPr>
          <w:ilvl w:val="0"/>
          <w:numId w:val="17"/>
        </w:numPr>
        <w:jc w:val="both"/>
        <w:rPr>
          <w:rFonts w:ascii="Calibri" w:hAnsi="Calibri"/>
        </w:rPr>
      </w:pPr>
      <w:bookmarkStart w:id="8" w:name="_Toc266788969"/>
      <w:r w:rsidRPr="003B4D95">
        <w:rPr>
          <w:rFonts w:ascii="Calibri" w:hAnsi="Calibri"/>
        </w:rPr>
        <w:t>Az ajánlatot a teljes portfólió csomagra, az éves szinten megajánlott nettó (éves) bérleti díjra kell megadni. Az ajánlatok portfólió csomagonként (</w:t>
      </w:r>
      <w:r>
        <w:rPr>
          <w:rFonts w:ascii="Calibri" w:hAnsi="Calibri"/>
        </w:rPr>
        <w:t>pályázónként</w:t>
      </w:r>
      <w:r w:rsidRPr="003B4D95">
        <w:rPr>
          <w:rFonts w:ascii="Calibri" w:hAnsi="Calibri"/>
        </w:rPr>
        <w:t xml:space="preserve"> egy csomagban) kerülnek elbírálásra így jelen pályázatnak </w:t>
      </w:r>
      <w:r w:rsidR="009C6A44">
        <w:rPr>
          <w:rFonts w:ascii="Calibri" w:hAnsi="Calibri"/>
        </w:rPr>
        <w:t xml:space="preserve">részajánlatonként </w:t>
      </w:r>
      <w:r w:rsidRPr="003B4D95">
        <w:rPr>
          <w:rFonts w:ascii="Calibri" w:hAnsi="Calibri"/>
        </w:rPr>
        <w:t>egy</w:t>
      </w:r>
      <w:r w:rsidR="009C6A44">
        <w:rPr>
          <w:rFonts w:ascii="Calibri" w:hAnsi="Calibri"/>
        </w:rPr>
        <w:t>-egy</w:t>
      </w:r>
      <w:r w:rsidRPr="003B4D95">
        <w:rPr>
          <w:rFonts w:ascii="Calibri" w:hAnsi="Calibri"/>
        </w:rPr>
        <w:t xml:space="preserve"> nyertes ajánlattevője lehet. </w:t>
      </w:r>
    </w:p>
    <w:p w14:paraId="270FA466" w14:textId="390874D2" w:rsidR="000A62BA" w:rsidRDefault="00372984" w:rsidP="00652D3A">
      <w:pPr>
        <w:pStyle w:val="Alcm"/>
        <w:numPr>
          <w:ilvl w:val="0"/>
          <w:numId w:val="17"/>
        </w:numPr>
        <w:jc w:val="both"/>
        <w:rPr>
          <w:rFonts w:ascii="Calibri" w:hAnsi="Calibri"/>
        </w:rPr>
      </w:pPr>
      <w:r w:rsidRPr="003B4D95">
        <w:rPr>
          <w:rFonts w:ascii="Calibri" w:hAnsi="Calibri"/>
        </w:rPr>
        <w:t>A pályázónak az általa megadott éves nettó bérleti díjat havi bontású egységárra és a telepíte</w:t>
      </w:r>
      <w:r w:rsidR="00830622">
        <w:rPr>
          <w:rFonts w:ascii="Calibri" w:hAnsi="Calibri"/>
        </w:rPr>
        <w:t>tt</w:t>
      </w:r>
      <w:r w:rsidRPr="003B4D95">
        <w:rPr>
          <w:rFonts w:ascii="Calibri" w:hAnsi="Calibri"/>
        </w:rPr>
        <w:t xml:space="preserve"> </w:t>
      </w:r>
      <w:r w:rsidR="00830622">
        <w:rPr>
          <w:rFonts w:ascii="Calibri" w:hAnsi="Calibri"/>
        </w:rPr>
        <w:t>reklám</w:t>
      </w:r>
      <w:r w:rsidRPr="003B4D95">
        <w:rPr>
          <w:rFonts w:ascii="Calibri" w:hAnsi="Calibri"/>
        </w:rPr>
        <w:t xml:space="preserve">eszközök </w:t>
      </w:r>
      <w:r w:rsidR="00830622">
        <w:rPr>
          <w:rFonts w:ascii="Calibri" w:hAnsi="Calibri"/>
        </w:rPr>
        <w:t>felület</w:t>
      </w:r>
      <w:r w:rsidRPr="003B4D95">
        <w:rPr>
          <w:rFonts w:ascii="Calibri" w:hAnsi="Calibri"/>
        </w:rPr>
        <w:t xml:space="preserve">számára is le kell bontania. </w:t>
      </w:r>
    </w:p>
    <w:p w14:paraId="526B2523" w14:textId="77777777" w:rsidR="00895426" w:rsidRPr="00895426" w:rsidRDefault="00895426" w:rsidP="00B3356E">
      <w:pPr>
        <w:pStyle w:val="Alcm"/>
        <w:numPr>
          <w:ilvl w:val="0"/>
          <w:numId w:val="17"/>
        </w:numPr>
        <w:jc w:val="both"/>
        <w:rPr>
          <w:rFonts w:ascii="Calibri" w:hAnsi="Calibri"/>
        </w:rPr>
      </w:pPr>
      <w:r w:rsidRPr="00B3356E">
        <w:rPr>
          <w:rFonts w:ascii="Calibri" w:hAnsi="Calibri"/>
          <w:b/>
        </w:rPr>
        <w:lastRenderedPageBreak/>
        <w:t>A minimálisan elvárt éves bérleti díj – a hatályos jogszabályi előírások értelmében – a MÁV esetében</w:t>
      </w:r>
      <w:r w:rsidRPr="00895426">
        <w:rPr>
          <w:rFonts w:ascii="Calibri" w:hAnsi="Calibri"/>
        </w:rPr>
        <w:t xml:space="preserve">: </w:t>
      </w:r>
    </w:p>
    <w:p w14:paraId="737C93F7" w14:textId="32539AF3" w:rsidR="00895426" w:rsidRPr="00895426" w:rsidRDefault="00307F57" w:rsidP="00307F57">
      <w:pPr>
        <w:pStyle w:val="Alcm"/>
        <w:numPr>
          <w:ilvl w:val="1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895426" w:rsidRPr="00895426">
        <w:rPr>
          <w:rFonts w:ascii="Calibri" w:hAnsi="Calibri"/>
        </w:rPr>
        <w:t xml:space="preserve">104/2017 (IV.28) Korm. rendeletben (településkép védelméről) fennmaradása esetén </w:t>
      </w:r>
      <w:r w:rsidR="00896F42">
        <w:rPr>
          <w:rFonts w:ascii="Calibri" w:hAnsi="Calibri"/>
        </w:rPr>
        <w:t>88</w:t>
      </w:r>
      <w:r w:rsidR="00895426" w:rsidRPr="00895426">
        <w:rPr>
          <w:rFonts w:ascii="Calibri" w:hAnsi="Calibri"/>
        </w:rPr>
        <w:t xml:space="preserve"> M Ft + áfa (óriásplakát bontási kötelezettség esetén)</w:t>
      </w:r>
    </w:p>
    <w:p w14:paraId="0D456C49" w14:textId="7D8D57FB" w:rsidR="00895426" w:rsidRPr="00895426" w:rsidRDefault="00895426" w:rsidP="00307F57">
      <w:pPr>
        <w:pStyle w:val="Alcm"/>
        <w:numPr>
          <w:ilvl w:val="1"/>
          <w:numId w:val="17"/>
        </w:numPr>
        <w:jc w:val="both"/>
        <w:rPr>
          <w:rFonts w:ascii="Calibri" w:hAnsi="Calibri"/>
        </w:rPr>
      </w:pPr>
      <w:r w:rsidRPr="00895426">
        <w:rPr>
          <w:rFonts w:ascii="Calibri" w:hAnsi="Calibri"/>
        </w:rPr>
        <w:t>amennyiben a 104/2017 (IV.28) Korm.</w:t>
      </w:r>
      <w:r w:rsidR="00307F57">
        <w:rPr>
          <w:rFonts w:ascii="Calibri" w:hAnsi="Calibri"/>
        </w:rPr>
        <w:t xml:space="preserve"> </w:t>
      </w:r>
      <w:r w:rsidRPr="00895426">
        <w:rPr>
          <w:rFonts w:ascii="Calibri" w:hAnsi="Calibri"/>
        </w:rPr>
        <w:t>rendelet változik, a bontási kötelezettség nem lép életbe, akkor</w:t>
      </w:r>
      <w:r w:rsidR="00307F57">
        <w:rPr>
          <w:rFonts w:ascii="Calibri" w:hAnsi="Calibri"/>
        </w:rPr>
        <w:t xml:space="preserve"> </w:t>
      </w:r>
      <w:r w:rsidRPr="0005120D">
        <w:rPr>
          <w:rFonts w:ascii="Calibri" w:hAnsi="Calibri"/>
          <w:b/>
        </w:rPr>
        <w:t>347 M Ft + áfa</w:t>
      </w:r>
      <w:r w:rsidRPr="00895426">
        <w:rPr>
          <w:rFonts w:ascii="Calibri" w:hAnsi="Calibri"/>
        </w:rPr>
        <w:t xml:space="preserve">, míg </w:t>
      </w:r>
    </w:p>
    <w:p w14:paraId="3B57E23E" w14:textId="4695EB89" w:rsidR="00895426" w:rsidRPr="0005120D" w:rsidRDefault="0005120D" w:rsidP="0005120D">
      <w:pPr>
        <w:pStyle w:val="Alcm"/>
        <w:numPr>
          <w:ilvl w:val="0"/>
          <w:numId w:val="17"/>
        </w:numPr>
        <w:jc w:val="both"/>
        <w:rPr>
          <w:rFonts w:ascii="Calibri" w:hAnsi="Calibri"/>
          <w:b/>
        </w:rPr>
      </w:pPr>
      <w:r w:rsidRPr="00B3356E">
        <w:rPr>
          <w:rFonts w:ascii="Calibri" w:hAnsi="Calibri"/>
          <w:b/>
        </w:rPr>
        <w:t xml:space="preserve">A minimálisan elvárt éves bérleti díj – a hatályos jogszabályi előírások értelmében – </w:t>
      </w:r>
      <w:r w:rsidR="00895426" w:rsidRPr="00B3356E">
        <w:rPr>
          <w:rFonts w:ascii="Calibri" w:hAnsi="Calibri"/>
          <w:b/>
        </w:rPr>
        <w:t xml:space="preserve">a HÉV esetében: </w:t>
      </w:r>
      <w:r w:rsidR="001174F1">
        <w:rPr>
          <w:rFonts w:ascii="Calibri" w:hAnsi="Calibri"/>
          <w:b/>
        </w:rPr>
        <w:t>33</w:t>
      </w:r>
      <w:r w:rsidR="00895426" w:rsidRPr="00B3356E">
        <w:rPr>
          <w:rFonts w:ascii="Calibri" w:hAnsi="Calibri"/>
          <w:b/>
        </w:rPr>
        <w:t xml:space="preserve"> M Ft + áfa</w:t>
      </w:r>
      <w:r w:rsidR="00895426" w:rsidRPr="0005120D">
        <w:rPr>
          <w:rFonts w:ascii="Calibri" w:hAnsi="Calibri"/>
          <w:b/>
        </w:rPr>
        <w:t>.</w:t>
      </w:r>
    </w:p>
    <w:p w14:paraId="356506BF" w14:textId="77777777" w:rsidR="0027524E" w:rsidRPr="003B4D95" w:rsidRDefault="0027524E" w:rsidP="00073615">
      <w:pPr>
        <w:rPr>
          <w:rFonts w:ascii="Calibri" w:hAnsi="Calibri"/>
          <w:szCs w:val="24"/>
        </w:rPr>
      </w:pPr>
    </w:p>
    <w:p w14:paraId="7FC08D72" w14:textId="4ED19AFF" w:rsidR="0027524E" w:rsidRPr="00C4304B" w:rsidRDefault="0027524E" w:rsidP="00652D3A">
      <w:pPr>
        <w:pStyle w:val="Cmsor1"/>
        <w:numPr>
          <w:ilvl w:val="0"/>
          <w:numId w:val="16"/>
        </w:numPr>
        <w:rPr>
          <w:rFonts w:ascii="Calibri" w:hAnsi="Calibri" w:cs="Arial"/>
          <w:b/>
          <w:szCs w:val="24"/>
        </w:rPr>
      </w:pPr>
      <w:bookmarkStart w:id="9" w:name="_Toc295929684"/>
      <w:r w:rsidRPr="00C4304B">
        <w:rPr>
          <w:rFonts w:ascii="Calibri" w:hAnsi="Calibri" w:cs="Arial"/>
          <w:b/>
          <w:szCs w:val="24"/>
        </w:rPr>
        <w:t xml:space="preserve"> Az ajánlatkérési eljárás általános feltételei:</w:t>
      </w:r>
      <w:bookmarkEnd w:id="8"/>
      <w:bookmarkEnd w:id="9"/>
      <w:r w:rsidRPr="00C4304B">
        <w:rPr>
          <w:rFonts w:ascii="Calibri" w:hAnsi="Calibri" w:cs="Arial"/>
          <w:b/>
          <w:szCs w:val="24"/>
        </w:rPr>
        <w:t xml:space="preserve"> </w:t>
      </w:r>
    </w:p>
    <w:p w14:paraId="18FF5A3C" w14:textId="77777777" w:rsidR="0027524E" w:rsidRPr="003B4D95" w:rsidRDefault="0027524E" w:rsidP="000E5A29">
      <w:pPr>
        <w:pStyle w:val="BKV"/>
        <w:spacing w:line="240" w:lineRule="auto"/>
        <w:ind w:left="357" w:hanging="357"/>
        <w:rPr>
          <w:rFonts w:ascii="Calibri" w:hAnsi="Calibri"/>
          <w:szCs w:val="24"/>
        </w:rPr>
      </w:pPr>
    </w:p>
    <w:p w14:paraId="1735612D" w14:textId="1AD8A5FC" w:rsidR="0027524E" w:rsidRPr="003B4D95" w:rsidRDefault="00FC6898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ab/>
      </w:r>
      <w:r w:rsidR="002363BA" w:rsidRPr="00FC6898">
        <w:rPr>
          <w:rFonts w:ascii="Calibri" w:hAnsi="Calibri" w:cs="TimesNewRomanPSMT"/>
          <w:szCs w:val="24"/>
          <w:lang w:eastAsia="hu-HU"/>
        </w:rPr>
        <w:tab/>
      </w:r>
      <w:r w:rsidR="002363BA" w:rsidRPr="00FC6898">
        <w:rPr>
          <w:rFonts w:ascii="Calibri" w:hAnsi="Calibri" w:cs="TimesNewRomanPSMT"/>
          <w:szCs w:val="24"/>
          <w:lang w:eastAsia="hu-HU"/>
        </w:rPr>
        <w:tab/>
      </w:r>
      <w:r w:rsidR="002363BA" w:rsidRPr="00FC6898">
        <w:rPr>
          <w:rFonts w:ascii="Calibri" w:hAnsi="Calibri" w:cs="TimesNewRomanPSMT"/>
          <w:szCs w:val="24"/>
          <w:lang w:eastAsia="hu-HU"/>
        </w:rPr>
        <w:tab/>
      </w:r>
      <w:r w:rsidR="0027524E" w:rsidRPr="00D828C4">
        <w:rPr>
          <w:rFonts w:ascii="Calibri" w:hAnsi="Calibri" w:cs="TimesNewRomanPSMT"/>
          <w:szCs w:val="24"/>
          <w:lang w:eastAsia="hu-HU"/>
        </w:rPr>
        <w:t>Az eljárás kétfordulós</w:t>
      </w:r>
      <w:r w:rsidR="0027524E" w:rsidRPr="00FC6898">
        <w:rPr>
          <w:rFonts w:ascii="Calibri" w:hAnsi="Calibri" w:cs="TimesNewRomanPSMT"/>
          <w:szCs w:val="24"/>
          <w:lang w:eastAsia="hu-HU"/>
        </w:rPr>
        <w:t xml:space="preserve">. </w:t>
      </w:r>
    </w:p>
    <w:p w14:paraId="75DDC9B8" w14:textId="4D83164B" w:rsidR="0027524E" w:rsidRPr="003B4D95" w:rsidRDefault="00A84F9F" w:rsidP="00FC6898">
      <w:pPr>
        <w:pStyle w:val="BKV"/>
        <w:spacing w:line="240" w:lineRule="auto"/>
        <w:ind w:left="567"/>
        <w:rPr>
          <w:rFonts w:ascii="Calibri" w:hAnsi="Calibri"/>
          <w:szCs w:val="24"/>
        </w:rPr>
      </w:pPr>
      <w:r>
        <w:rPr>
          <w:rFonts w:ascii="Calibri" w:hAnsi="Calibri" w:cs="TimesNewRomanPSMT"/>
          <w:szCs w:val="24"/>
          <w:lang w:eastAsia="hu-HU"/>
        </w:rPr>
        <w:t>Kiírók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az </w:t>
      </w:r>
      <w:r w:rsidR="005964C2">
        <w:rPr>
          <w:rFonts w:ascii="Calibri" w:hAnsi="Calibri" w:cs="TimesNewRomanPSMT"/>
          <w:szCs w:val="24"/>
          <w:lang w:eastAsia="hu-HU"/>
        </w:rPr>
        <w:t>részvételi szakaszban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a Pályázók alkalmasságát </w:t>
      </w:r>
      <w:r w:rsidRPr="003B4D95">
        <w:rPr>
          <w:rFonts w:ascii="Calibri" w:hAnsi="Calibri" w:cs="TimesNewRomanPSMT"/>
          <w:szCs w:val="24"/>
          <w:lang w:eastAsia="hu-HU"/>
        </w:rPr>
        <w:t>vizsgálj</w:t>
      </w:r>
      <w:r>
        <w:rPr>
          <w:rFonts w:ascii="Calibri" w:hAnsi="Calibri" w:cs="TimesNewRomanPSMT"/>
          <w:szCs w:val="24"/>
          <w:lang w:eastAsia="hu-HU"/>
        </w:rPr>
        <w:t>ák</w:t>
      </w:r>
      <w:r w:rsidR="00D828C4">
        <w:rPr>
          <w:rFonts w:ascii="Calibri" w:hAnsi="Calibri" w:cs="TimesNewRomanPSMT"/>
          <w:szCs w:val="24"/>
          <w:lang w:eastAsia="hu-HU"/>
        </w:rPr>
        <w:t>.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</w:t>
      </w:r>
      <w:r w:rsidR="00D828C4">
        <w:rPr>
          <w:rFonts w:ascii="Calibri" w:hAnsi="Calibri" w:cs="TimesNewRomanPSMT"/>
          <w:szCs w:val="24"/>
          <w:lang w:eastAsia="hu-HU"/>
        </w:rPr>
        <w:t>A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mennyiben valamely Pályázó ajánlatot tesz a </w:t>
      </w:r>
      <w:r w:rsidR="005964C2">
        <w:rPr>
          <w:rFonts w:ascii="Calibri" w:hAnsi="Calibri" w:cs="TimesNewRomanPSMT"/>
          <w:szCs w:val="24"/>
          <w:lang w:eastAsia="hu-HU"/>
        </w:rPr>
        <w:t>részvételi szakaszban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, azt </w:t>
      </w:r>
      <w:r w:rsidR="00FA316E">
        <w:rPr>
          <w:rFonts w:ascii="Calibri" w:hAnsi="Calibri" w:cs="TimesNewRomanPSMT"/>
          <w:szCs w:val="24"/>
          <w:lang w:eastAsia="hu-HU"/>
        </w:rPr>
        <w:t>Kiírók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figyelmen kívül </w:t>
      </w:r>
      <w:r w:rsidR="00FA316E" w:rsidRPr="003B4D95">
        <w:rPr>
          <w:rFonts w:ascii="Calibri" w:hAnsi="Calibri" w:cs="TimesNewRomanPSMT"/>
          <w:szCs w:val="24"/>
          <w:lang w:eastAsia="hu-HU"/>
        </w:rPr>
        <w:t>hagyj</w:t>
      </w:r>
      <w:r w:rsidR="00FA316E">
        <w:rPr>
          <w:rFonts w:ascii="Calibri" w:hAnsi="Calibri" w:cs="TimesNewRomanPSMT"/>
          <w:szCs w:val="24"/>
          <w:lang w:eastAsia="hu-HU"/>
        </w:rPr>
        <w:t>ák</w:t>
      </w:r>
      <w:r w:rsidR="0027524E" w:rsidRPr="003B4D95">
        <w:rPr>
          <w:rFonts w:ascii="Calibri" w:hAnsi="Calibri" w:cs="TimesNewRomanPSMT"/>
          <w:szCs w:val="24"/>
          <w:lang w:eastAsia="hu-HU"/>
        </w:rPr>
        <w:t>. Az ajánlatok benyújtására a műszaki dokumentáció megvásárlását követően</w:t>
      </w:r>
      <w:r w:rsidR="00FA316E">
        <w:rPr>
          <w:rFonts w:ascii="Calibri" w:hAnsi="Calibri" w:cs="TimesNewRomanPSMT"/>
          <w:szCs w:val="24"/>
          <w:lang w:eastAsia="hu-HU"/>
        </w:rPr>
        <w:t>,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a</w:t>
      </w:r>
      <w:r w:rsidR="005964C2">
        <w:rPr>
          <w:rFonts w:ascii="Calibri" w:hAnsi="Calibri" w:cs="TimesNewRomanPSMT"/>
          <w:szCs w:val="24"/>
          <w:lang w:eastAsia="hu-HU"/>
        </w:rPr>
        <w:t>z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ajánlattételi szakasz</w:t>
      </w:r>
      <w:r w:rsidR="005964C2">
        <w:rPr>
          <w:rFonts w:ascii="Calibri" w:hAnsi="Calibri" w:cs="TimesNewRomanPSMT"/>
          <w:szCs w:val="24"/>
          <w:lang w:eastAsia="hu-HU"/>
        </w:rPr>
        <w:t>ban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kerül sor.  </w:t>
      </w:r>
      <w:r w:rsidR="00FA316E">
        <w:rPr>
          <w:rFonts w:ascii="Calibri" w:hAnsi="Calibri" w:cs="TimesNewRomanPSMT"/>
          <w:szCs w:val="24"/>
          <w:lang w:eastAsia="hu-HU"/>
        </w:rPr>
        <w:t>Kiírók</w:t>
      </w:r>
      <w:r w:rsidR="0027524E" w:rsidRPr="003B4D95">
        <w:rPr>
          <w:rFonts w:ascii="Calibri" w:hAnsi="Calibri"/>
          <w:szCs w:val="24"/>
        </w:rPr>
        <w:t xml:space="preserve"> minden</w:t>
      </w:r>
      <w:r w:rsidR="00FA316E">
        <w:rPr>
          <w:rFonts w:ascii="Calibri" w:hAnsi="Calibri"/>
          <w:szCs w:val="24"/>
        </w:rPr>
        <w:t xml:space="preserve">, </w:t>
      </w:r>
      <w:r w:rsidR="005964C2">
        <w:rPr>
          <w:rFonts w:ascii="Calibri" w:hAnsi="Calibri"/>
          <w:szCs w:val="24"/>
        </w:rPr>
        <w:t>a részvételi szakaszban</w:t>
      </w:r>
      <w:r w:rsidR="0027524E" w:rsidRPr="003B4D95">
        <w:rPr>
          <w:rFonts w:ascii="Calibri" w:hAnsi="Calibri"/>
          <w:szCs w:val="24"/>
        </w:rPr>
        <w:t xml:space="preserve"> alkalmas</w:t>
      </w:r>
      <w:r w:rsidR="00FA316E">
        <w:rPr>
          <w:rFonts w:ascii="Calibri" w:hAnsi="Calibri"/>
          <w:szCs w:val="24"/>
        </w:rPr>
        <w:t>nak minősített</w:t>
      </w:r>
      <w:r w:rsidR="0027524E" w:rsidRPr="003B4D95">
        <w:rPr>
          <w:rFonts w:ascii="Calibri" w:hAnsi="Calibri"/>
          <w:szCs w:val="24"/>
        </w:rPr>
        <w:t xml:space="preserve"> Pályázót meghív</w:t>
      </w:r>
      <w:r w:rsidR="00FA316E">
        <w:rPr>
          <w:rFonts w:ascii="Calibri" w:hAnsi="Calibri"/>
          <w:szCs w:val="24"/>
        </w:rPr>
        <w:t>nak</w:t>
      </w:r>
      <w:r w:rsidR="0027524E" w:rsidRPr="003B4D95">
        <w:rPr>
          <w:rFonts w:ascii="Calibri" w:hAnsi="Calibri"/>
          <w:szCs w:val="24"/>
        </w:rPr>
        <w:t xml:space="preserve"> a</w:t>
      </w:r>
      <w:r w:rsidR="005964C2">
        <w:rPr>
          <w:rFonts w:ascii="Calibri" w:hAnsi="Calibri"/>
          <w:szCs w:val="24"/>
        </w:rPr>
        <w:t>z ajánlattételi</w:t>
      </w:r>
      <w:r w:rsidR="009B0092">
        <w:rPr>
          <w:rFonts w:ascii="Calibri" w:hAnsi="Calibri"/>
          <w:szCs w:val="24"/>
        </w:rPr>
        <w:t xml:space="preserve"> </w:t>
      </w:r>
      <w:r w:rsidR="0027524E" w:rsidRPr="003B4D95">
        <w:rPr>
          <w:rFonts w:ascii="Calibri" w:hAnsi="Calibri"/>
          <w:szCs w:val="24"/>
        </w:rPr>
        <w:t>szakaszra.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</w:t>
      </w:r>
    </w:p>
    <w:p w14:paraId="589097E5" w14:textId="77777777" w:rsidR="0027524E" w:rsidRPr="003B4D95" w:rsidRDefault="0027524E" w:rsidP="00FC6898">
      <w:pPr>
        <w:pStyle w:val="BKV"/>
        <w:spacing w:line="240" w:lineRule="auto"/>
        <w:ind w:left="567" w:hanging="567"/>
        <w:rPr>
          <w:rFonts w:ascii="Calibri" w:hAnsi="Calibri"/>
          <w:szCs w:val="24"/>
          <w:lang w:eastAsia="hu-HU"/>
        </w:rPr>
      </w:pPr>
    </w:p>
    <w:p w14:paraId="3E20165D" w14:textId="31C2D6FA" w:rsidR="0027524E" w:rsidRPr="00D828C4" w:rsidRDefault="00FC6898" w:rsidP="00D828C4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1174F1">
        <w:rPr>
          <w:rFonts w:ascii="Calibri" w:hAnsi="Calibri" w:cs="TimesNewRomanPSMT"/>
          <w:szCs w:val="24"/>
          <w:lang w:eastAsia="hu-HU"/>
        </w:rPr>
        <w:tab/>
      </w:r>
      <w:r w:rsidR="0027524E" w:rsidRPr="001174F1">
        <w:rPr>
          <w:rFonts w:ascii="Calibri" w:hAnsi="Calibri" w:cs="TimesNewRomanPSMT"/>
          <w:szCs w:val="24"/>
          <w:lang w:eastAsia="hu-HU"/>
        </w:rPr>
        <w:t xml:space="preserve">A pályázati eljárással kapcsolatos kérdéseket </w:t>
      </w:r>
      <w:r w:rsidR="00F2354D" w:rsidRPr="001174F1">
        <w:rPr>
          <w:rFonts w:ascii="Calibri" w:hAnsi="Calibri" w:cs="TimesNewRomanPSMT"/>
          <w:szCs w:val="24"/>
          <w:lang w:eastAsia="hu-HU"/>
        </w:rPr>
        <w:t>a</w:t>
      </w:r>
      <w:r w:rsidR="0027524E" w:rsidRPr="001174F1">
        <w:rPr>
          <w:rFonts w:ascii="Calibri" w:hAnsi="Calibri" w:cs="TimesNewRomanPSMT"/>
          <w:szCs w:val="24"/>
          <w:lang w:eastAsia="hu-HU"/>
        </w:rPr>
        <w:t xml:space="preserve"> kapcsolattartó</w:t>
      </w:r>
      <w:r w:rsidR="00F2354D" w:rsidRPr="001174F1">
        <w:rPr>
          <w:rFonts w:ascii="Calibri" w:hAnsi="Calibri" w:cs="TimesNewRomanPSMT"/>
          <w:szCs w:val="24"/>
          <w:lang w:eastAsia="hu-HU"/>
        </w:rPr>
        <w:t>ként megjelölt</w:t>
      </w:r>
      <w:r w:rsidR="0027524E" w:rsidRPr="001174F1">
        <w:rPr>
          <w:rFonts w:ascii="Calibri" w:hAnsi="Calibri" w:cs="TimesNewRomanPSMT"/>
          <w:szCs w:val="24"/>
          <w:lang w:eastAsia="hu-HU"/>
        </w:rPr>
        <w:t xml:space="preserve"> munkatárs részére kell elektronikus levélben megküldeni, amelyre a szakmai válaszokat összesítve válaszoljuk meg (e-mail: </w:t>
      </w:r>
      <w:r w:rsidR="0062011B">
        <w:rPr>
          <w:rFonts w:ascii="Calibri" w:hAnsi="Calibri" w:cs="TimesNewRomanPSMT"/>
          <w:szCs w:val="24"/>
          <w:lang w:eastAsia="hu-HU"/>
        </w:rPr>
        <w:t>karle.laszlone@mav.hu</w:t>
      </w:r>
      <w:r w:rsidR="0027524E" w:rsidRPr="001174F1">
        <w:rPr>
          <w:rFonts w:ascii="Calibri" w:hAnsi="Calibri" w:cs="TimesNewRomanPSMT"/>
          <w:szCs w:val="24"/>
          <w:lang w:eastAsia="hu-HU"/>
        </w:rPr>
        <w:t>).</w:t>
      </w:r>
      <w:r w:rsidR="00934B85" w:rsidRPr="001174F1">
        <w:rPr>
          <w:rFonts w:ascii="Calibri" w:hAnsi="Calibri" w:cs="TimesNewRomanPSMT"/>
          <w:szCs w:val="24"/>
          <w:lang w:eastAsia="hu-HU"/>
        </w:rPr>
        <w:t xml:space="preserve"> </w:t>
      </w:r>
      <w:r w:rsidR="0027524E" w:rsidRPr="001174F1">
        <w:rPr>
          <w:rFonts w:ascii="Calibri" w:hAnsi="Calibri" w:cs="TimesNewRomanPSMT"/>
          <w:szCs w:val="24"/>
          <w:lang w:eastAsia="hu-HU"/>
        </w:rPr>
        <w:t xml:space="preserve"> </w:t>
      </w:r>
    </w:p>
    <w:p w14:paraId="7006D662" w14:textId="77777777" w:rsidR="0027524E" w:rsidRPr="003B4D95" w:rsidRDefault="0027524E" w:rsidP="00FC6898">
      <w:pPr>
        <w:ind w:left="567" w:hanging="567"/>
        <w:rPr>
          <w:rFonts w:ascii="Calibri" w:hAnsi="Calibri" w:cs="Arial"/>
          <w:szCs w:val="24"/>
          <w:lang w:eastAsia="hu-HU"/>
        </w:rPr>
      </w:pPr>
    </w:p>
    <w:p w14:paraId="39E3B6FE" w14:textId="0BCCF3E7" w:rsidR="00FC6898" w:rsidRPr="00FC6898" w:rsidRDefault="00FC6898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ab/>
      </w:r>
      <w:r w:rsidR="00F2354D">
        <w:rPr>
          <w:rFonts w:ascii="Calibri" w:hAnsi="Calibri" w:cs="TimesNewRomanPSMT"/>
          <w:szCs w:val="24"/>
          <w:lang w:eastAsia="hu-HU"/>
        </w:rPr>
        <w:t>Kiírók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</w:t>
      </w:r>
      <w:r w:rsidR="00F2354D" w:rsidRPr="003B4D95">
        <w:rPr>
          <w:rFonts w:ascii="Calibri" w:hAnsi="Calibri" w:cs="TimesNewRomanPSMT"/>
          <w:szCs w:val="24"/>
          <w:lang w:eastAsia="hu-HU"/>
        </w:rPr>
        <w:t>fenntartj</w:t>
      </w:r>
      <w:r w:rsidR="00F2354D">
        <w:rPr>
          <w:rFonts w:ascii="Calibri" w:hAnsi="Calibri" w:cs="TimesNewRomanPSMT"/>
          <w:szCs w:val="24"/>
          <w:lang w:eastAsia="hu-HU"/>
        </w:rPr>
        <w:t>ák</w:t>
      </w:r>
      <w:r w:rsidR="00F2354D" w:rsidRPr="003B4D95">
        <w:rPr>
          <w:rFonts w:ascii="Calibri" w:hAnsi="Calibri" w:cs="TimesNewRomanPSMT"/>
          <w:szCs w:val="24"/>
          <w:lang w:eastAsia="hu-HU"/>
        </w:rPr>
        <w:t xml:space="preserve"> 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a jogot, hogy a pályázati felhívásban meghatározott eljárási határidőket </w:t>
      </w:r>
      <w:r w:rsidR="00F2354D" w:rsidRPr="003B4D95">
        <w:rPr>
          <w:rFonts w:ascii="Calibri" w:hAnsi="Calibri" w:cs="TimesNewRomanPSMT"/>
          <w:szCs w:val="24"/>
          <w:lang w:eastAsia="hu-HU"/>
        </w:rPr>
        <w:t>meghosszabbíts</w:t>
      </w:r>
      <w:r w:rsidR="00F2354D">
        <w:rPr>
          <w:rFonts w:ascii="Calibri" w:hAnsi="Calibri" w:cs="TimesNewRomanPSMT"/>
          <w:szCs w:val="24"/>
          <w:lang w:eastAsia="hu-HU"/>
        </w:rPr>
        <w:t>ák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. </w:t>
      </w:r>
      <w:r w:rsidR="006761B6">
        <w:rPr>
          <w:rFonts w:ascii="Calibri" w:hAnsi="Calibri" w:cs="TimesNewRomanPSMT"/>
          <w:szCs w:val="24"/>
          <w:lang w:eastAsia="hu-HU"/>
        </w:rPr>
        <w:t>Határidő</w:t>
      </w:r>
      <w:r w:rsidR="007B4496">
        <w:rPr>
          <w:rFonts w:ascii="Calibri" w:hAnsi="Calibri" w:cs="TimesNewRomanPSMT"/>
          <w:szCs w:val="24"/>
          <w:lang w:eastAsia="hu-HU"/>
        </w:rPr>
        <w:t>változás</w:t>
      </w:r>
      <w:r w:rsidR="006761B6">
        <w:rPr>
          <w:rFonts w:ascii="Calibri" w:hAnsi="Calibri" w:cs="TimesNewRomanPSMT"/>
          <w:szCs w:val="24"/>
          <w:lang w:eastAsia="hu-HU"/>
        </w:rPr>
        <w:t xml:space="preserve"> esetén a jelentkezők írásos értesítést kapnak</w:t>
      </w:r>
      <w:r w:rsidR="007B4496">
        <w:rPr>
          <w:rFonts w:ascii="Calibri" w:hAnsi="Calibri" w:cs="TimesNewRomanPSMT"/>
          <w:szCs w:val="24"/>
          <w:lang w:eastAsia="hu-HU"/>
        </w:rPr>
        <w:t xml:space="preserve"> az eljárás</w:t>
      </w:r>
      <w:r w:rsidR="00D828C4">
        <w:rPr>
          <w:rFonts w:ascii="Calibri" w:hAnsi="Calibri" w:cs="TimesNewRomanPSMT"/>
          <w:szCs w:val="24"/>
          <w:lang w:eastAsia="hu-HU"/>
        </w:rPr>
        <w:t xml:space="preserve"> </w:t>
      </w:r>
      <w:r w:rsidR="007B4496">
        <w:rPr>
          <w:rFonts w:ascii="Calibri" w:hAnsi="Calibri" w:cs="TimesNewRomanPSMT"/>
          <w:szCs w:val="24"/>
          <w:lang w:eastAsia="hu-HU"/>
        </w:rPr>
        <w:t>módosításról, illetve a hosszabbítás ténye megjelenik a MÁV-VOLÁN</w:t>
      </w:r>
      <w:r w:rsidR="00B4585E">
        <w:rPr>
          <w:rFonts w:ascii="Calibri" w:hAnsi="Calibri" w:cs="TimesNewRomanPSMT"/>
          <w:szCs w:val="24"/>
          <w:lang w:eastAsia="hu-HU"/>
        </w:rPr>
        <w:t>-c</w:t>
      </w:r>
      <w:r w:rsidR="007B4496">
        <w:rPr>
          <w:rFonts w:ascii="Calibri" w:hAnsi="Calibri" w:cs="TimesNewRomanPSMT"/>
          <w:szCs w:val="24"/>
          <w:lang w:eastAsia="hu-HU"/>
        </w:rPr>
        <w:t>soport elektronikus beszerzési hírlevelében is.</w:t>
      </w:r>
    </w:p>
    <w:p w14:paraId="204C40EC" w14:textId="77777777" w:rsidR="00FC6898" w:rsidRPr="00FC6898" w:rsidRDefault="00FC6898" w:rsidP="00FC6898">
      <w:pPr>
        <w:pStyle w:val="Listaszerbekezds"/>
        <w:rPr>
          <w:rFonts w:ascii="Calibri" w:hAnsi="Calibri" w:cs="TimesNewRomanPSMT"/>
          <w:szCs w:val="24"/>
          <w:lang w:eastAsia="hu-HU"/>
        </w:rPr>
      </w:pPr>
    </w:p>
    <w:p w14:paraId="64E0B98A" w14:textId="49CC3395" w:rsidR="0027524E" w:rsidRPr="003B4D95" w:rsidRDefault="00FC6898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ab/>
      </w:r>
      <w:r w:rsidR="00F2354D">
        <w:rPr>
          <w:rFonts w:ascii="Calibri" w:hAnsi="Calibri" w:cs="TimesNewRomanPSMT"/>
          <w:szCs w:val="24"/>
          <w:lang w:eastAsia="hu-HU"/>
        </w:rPr>
        <w:t>Kiírók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 </w:t>
      </w:r>
      <w:r w:rsidR="00F2354D" w:rsidRPr="003B4D95">
        <w:rPr>
          <w:rFonts w:ascii="Calibri" w:hAnsi="Calibri" w:cs="TimesNewRomanPSMT"/>
          <w:szCs w:val="24"/>
          <w:lang w:eastAsia="hu-HU"/>
        </w:rPr>
        <w:t>fenntartj</w:t>
      </w:r>
      <w:r w:rsidR="00F2354D">
        <w:rPr>
          <w:rFonts w:ascii="Calibri" w:hAnsi="Calibri" w:cs="TimesNewRomanPSMT"/>
          <w:szCs w:val="24"/>
          <w:lang w:eastAsia="hu-HU"/>
        </w:rPr>
        <w:t>ák</w:t>
      </w:r>
      <w:r w:rsidR="00F2354D" w:rsidRPr="003B4D95">
        <w:rPr>
          <w:rFonts w:ascii="Calibri" w:hAnsi="Calibri" w:cs="TimesNewRomanPSMT"/>
          <w:szCs w:val="24"/>
          <w:lang w:eastAsia="hu-HU"/>
        </w:rPr>
        <w:t xml:space="preserve"> </w:t>
      </w:r>
      <w:r w:rsidR="00553A4C">
        <w:rPr>
          <w:rFonts w:ascii="Calibri" w:hAnsi="Calibri" w:cs="TimesNewRomanPSMT"/>
          <w:szCs w:val="24"/>
          <w:lang w:eastAsia="hu-HU"/>
        </w:rPr>
        <w:t xml:space="preserve">maguknak 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a jogot, hogy a pályázati felhívást indoklás nélkül </w:t>
      </w:r>
      <w:r w:rsidR="00553A4C" w:rsidRPr="003B4D95">
        <w:rPr>
          <w:rFonts w:ascii="Calibri" w:hAnsi="Calibri" w:cs="TimesNewRomanPSMT"/>
          <w:szCs w:val="24"/>
          <w:lang w:eastAsia="hu-HU"/>
        </w:rPr>
        <w:t>módosíts</w:t>
      </w:r>
      <w:r w:rsidR="00553A4C">
        <w:rPr>
          <w:rFonts w:ascii="Calibri" w:hAnsi="Calibri" w:cs="TimesNewRomanPSMT"/>
          <w:szCs w:val="24"/>
          <w:lang w:eastAsia="hu-HU"/>
        </w:rPr>
        <w:t>ák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, </w:t>
      </w:r>
      <w:r w:rsidR="00553A4C" w:rsidRPr="003B4D95">
        <w:rPr>
          <w:rFonts w:ascii="Calibri" w:hAnsi="Calibri" w:cs="TimesNewRomanPSMT"/>
          <w:szCs w:val="24"/>
          <w:lang w:eastAsia="hu-HU"/>
        </w:rPr>
        <w:t>visszavonj</w:t>
      </w:r>
      <w:r w:rsidR="00553A4C">
        <w:rPr>
          <w:rFonts w:ascii="Calibri" w:hAnsi="Calibri" w:cs="TimesNewRomanPSMT"/>
          <w:szCs w:val="24"/>
          <w:lang w:eastAsia="hu-HU"/>
        </w:rPr>
        <w:t>ák</w:t>
      </w:r>
      <w:r w:rsidR="00553A4C" w:rsidRPr="003B4D95">
        <w:rPr>
          <w:rFonts w:ascii="Calibri" w:hAnsi="Calibri" w:cs="TimesNewRomanPSMT"/>
          <w:szCs w:val="24"/>
          <w:lang w:eastAsia="hu-HU"/>
        </w:rPr>
        <w:t xml:space="preserve"> 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vagy a pályázati eljárást indoklás nélkül az eljárás bármely szakaszában eredménytelennek </w:t>
      </w:r>
      <w:r w:rsidR="00553A4C" w:rsidRPr="003B4D95">
        <w:rPr>
          <w:rFonts w:ascii="Calibri" w:hAnsi="Calibri" w:cs="TimesNewRomanPSMT"/>
          <w:szCs w:val="24"/>
          <w:lang w:eastAsia="hu-HU"/>
        </w:rPr>
        <w:t>minősíts</w:t>
      </w:r>
      <w:r w:rsidR="00553A4C">
        <w:rPr>
          <w:rFonts w:ascii="Calibri" w:hAnsi="Calibri" w:cs="TimesNewRomanPSMT"/>
          <w:szCs w:val="24"/>
          <w:lang w:eastAsia="hu-HU"/>
        </w:rPr>
        <w:t>ék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. </w:t>
      </w:r>
      <w:r w:rsidR="00553A4C">
        <w:rPr>
          <w:rFonts w:ascii="Calibri" w:hAnsi="Calibri" w:cs="TimesNewRomanPSMT"/>
          <w:szCs w:val="24"/>
          <w:lang w:eastAsia="hu-HU"/>
        </w:rPr>
        <w:t>A p</w:t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ályázati felhívás módosításáról, visszavonásáról vagy eredménytelenné nyilvánításáról hozott döntés ellen jogorvoslatnak helye nincs. </w:t>
      </w:r>
    </w:p>
    <w:p w14:paraId="1C3ACDE8" w14:textId="77777777" w:rsidR="0027524E" w:rsidRPr="003B4D95" w:rsidRDefault="0027524E" w:rsidP="00FC6898">
      <w:pPr>
        <w:pStyle w:val="Listaszerbekezds"/>
        <w:ind w:left="567"/>
        <w:rPr>
          <w:rFonts w:ascii="Calibri" w:hAnsi="Calibri" w:cs="TimesNewRomanPSMT"/>
          <w:szCs w:val="24"/>
          <w:lang w:eastAsia="hu-HU"/>
        </w:rPr>
      </w:pPr>
    </w:p>
    <w:p w14:paraId="16FA10E7" w14:textId="16993195" w:rsidR="0027524E" w:rsidRPr="003B4D95" w:rsidRDefault="00FC6898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ab/>
      </w:r>
      <w:r w:rsidR="0027524E" w:rsidRPr="003B4D95">
        <w:rPr>
          <w:rFonts w:ascii="Calibri" w:hAnsi="Calibri" w:cs="TimesNewRomanPSMT"/>
          <w:szCs w:val="24"/>
          <w:lang w:eastAsia="hu-HU"/>
        </w:rPr>
        <w:t xml:space="preserve">A Pályázók képviseletére a hatályos jogszabályok rendelkezéseit kell alkalmazni az egész eljárásban, valamennyi eljárási cselekménynél jogi személyt, vagy gazdasági társaságot csak a törvényes képviselője vagy a </w:t>
      </w:r>
      <w:r w:rsidR="006762D0">
        <w:rPr>
          <w:rFonts w:ascii="Calibri" w:hAnsi="Calibri" w:cs="TimesNewRomanPSMT"/>
          <w:szCs w:val="24"/>
          <w:lang w:eastAsia="hu-HU"/>
        </w:rPr>
        <w:t xml:space="preserve">Polgári Perrendtartásról szóló 2016. évi CXXX. törvény </w:t>
      </w:r>
      <w:r w:rsidR="0027524E" w:rsidRPr="003B4D95">
        <w:rPr>
          <w:rFonts w:ascii="Calibri" w:hAnsi="Calibri" w:cs="TimesNewRomanPSMT"/>
          <w:szCs w:val="24"/>
          <w:lang w:eastAsia="hu-HU"/>
        </w:rPr>
        <w:t>előírásainak megfelelő meghatalmazással rendelkező meghatalmazottja képviselheti.</w:t>
      </w:r>
    </w:p>
    <w:p w14:paraId="12673CAC" w14:textId="77777777" w:rsidR="0027524E" w:rsidRPr="003B4D95" w:rsidRDefault="0027524E" w:rsidP="00FC6898">
      <w:pPr>
        <w:pStyle w:val="Listaszerbekezds"/>
        <w:ind w:left="567"/>
        <w:rPr>
          <w:rFonts w:ascii="Calibri" w:hAnsi="Calibri" w:cs="TimesNewRomanPSMT"/>
          <w:szCs w:val="24"/>
          <w:lang w:eastAsia="hu-HU"/>
        </w:rPr>
      </w:pPr>
    </w:p>
    <w:p w14:paraId="1D8F424B" w14:textId="23F79901" w:rsidR="0027524E" w:rsidRPr="00D828C4" w:rsidRDefault="0027524E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szCs w:val="24"/>
          <w:lang w:eastAsia="hu-HU"/>
        </w:rPr>
      </w:pPr>
      <w:r w:rsidRPr="00D828C4">
        <w:rPr>
          <w:rFonts w:ascii="Calibri" w:hAnsi="Calibri" w:cs="TimesNewRomanPSMT"/>
          <w:szCs w:val="24"/>
          <w:lang w:eastAsia="hu-HU"/>
        </w:rPr>
        <w:t>A pályázati anyagok átvételéről Pályázó átvételi elismervényt kap, mely tartalmazza az átvétel dátumát (nap, óra, perc), az átvevő nevét és a</w:t>
      </w:r>
      <w:r w:rsidR="00553A4C" w:rsidRPr="00D828C4">
        <w:rPr>
          <w:rFonts w:ascii="Calibri" w:hAnsi="Calibri" w:cs="TimesNewRomanPSMT"/>
          <w:szCs w:val="24"/>
          <w:lang w:eastAsia="hu-HU"/>
        </w:rPr>
        <w:t xml:space="preserve"> pályázatban kapcsolattartóként kijelölt </w:t>
      </w:r>
      <w:r w:rsidRPr="00D828C4">
        <w:rPr>
          <w:rFonts w:ascii="Calibri" w:hAnsi="Calibri" w:cs="TimesNewRomanPSMT"/>
          <w:szCs w:val="24"/>
          <w:lang w:eastAsia="hu-HU"/>
        </w:rPr>
        <w:t xml:space="preserve">MÁV </w:t>
      </w:r>
      <w:r w:rsidR="00553A4C" w:rsidRPr="00D828C4">
        <w:rPr>
          <w:rFonts w:ascii="Calibri" w:hAnsi="Calibri" w:cs="TimesNewRomanPSMT"/>
          <w:szCs w:val="24"/>
          <w:lang w:eastAsia="hu-HU"/>
        </w:rPr>
        <w:t xml:space="preserve">szervezet </w:t>
      </w:r>
      <w:r w:rsidRPr="00D828C4">
        <w:rPr>
          <w:rFonts w:ascii="Calibri" w:hAnsi="Calibri" w:cs="TimesNewRomanPSMT"/>
          <w:szCs w:val="24"/>
          <w:lang w:eastAsia="hu-HU"/>
        </w:rPr>
        <w:t>bélyegzőjének lenyomatát.</w:t>
      </w:r>
    </w:p>
    <w:p w14:paraId="1BEEE661" w14:textId="77777777" w:rsidR="0027524E" w:rsidRPr="00D828C4" w:rsidRDefault="0027524E" w:rsidP="00147218">
      <w:pPr>
        <w:pStyle w:val="Listaszerbekezds"/>
        <w:ind w:left="360"/>
        <w:rPr>
          <w:rFonts w:ascii="Calibri" w:hAnsi="Calibri" w:cs="TimesNewRomanPSMT"/>
          <w:szCs w:val="24"/>
          <w:lang w:eastAsia="hu-HU"/>
        </w:rPr>
      </w:pPr>
    </w:p>
    <w:p w14:paraId="3708D461" w14:textId="66040581" w:rsidR="0027524E" w:rsidRPr="00D828C4" w:rsidRDefault="00553A4C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Arial"/>
          <w:b/>
          <w:szCs w:val="24"/>
        </w:rPr>
      </w:pPr>
      <w:r w:rsidRPr="00D828C4">
        <w:rPr>
          <w:rFonts w:ascii="Calibri" w:hAnsi="Calibri" w:cs="Arial"/>
          <w:szCs w:val="24"/>
        </w:rPr>
        <w:t>Kiírók</w:t>
      </w:r>
      <w:r w:rsidR="0027524E" w:rsidRPr="00D828C4">
        <w:rPr>
          <w:rFonts w:ascii="Calibri" w:hAnsi="Calibri" w:cs="Arial"/>
          <w:szCs w:val="24"/>
        </w:rPr>
        <w:t xml:space="preserve"> </w:t>
      </w:r>
      <w:r w:rsidR="00934B85" w:rsidRPr="00D828C4">
        <w:rPr>
          <w:rFonts w:ascii="Calibri" w:hAnsi="Calibri" w:cs="Arial"/>
          <w:szCs w:val="24"/>
        </w:rPr>
        <w:t xml:space="preserve">a részvételi </w:t>
      </w:r>
      <w:r w:rsidR="00773FCE">
        <w:rPr>
          <w:rFonts w:ascii="Calibri" w:hAnsi="Calibri" w:cs="Arial"/>
          <w:szCs w:val="24"/>
        </w:rPr>
        <w:t xml:space="preserve">és az ajánlattételi </w:t>
      </w:r>
      <w:r w:rsidR="00934B85" w:rsidRPr="00D828C4">
        <w:rPr>
          <w:rFonts w:ascii="Calibri" w:hAnsi="Calibri" w:cs="Arial"/>
          <w:szCs w:val="24"/>
        </w:rPr>
        <w:t>szakaszban</w:t>
      </w:r>
      <w:r w:rsidR="0027524E" w:rsidRPr="00D828C4">
        <w:rPr>
          <w:rFonts w:ascii="Calibri" w:hAnsi="Calibri" w:cs="Arial"/>
          <w:szCs w:val="24"/>
        </w:rPr>
        <w:t xml:space="preserve"> </w:t>
      </w:r>
      <w:r w:rsidR="00773FCE">
        <w:rPr>
          <w:rFonts w:ascii="Calibri" w:hAnsi="Calibri" w:cs="Arial"/>
          <w:szCs w:val="24"/>
        </w:rPr>
        <w:t xml:space="preserve">is </w:t>
      </w:r>
      <w:r w:rsidR="00D828C4" w:rsidRPr="00D828C4">
        <w:rPr>
          <w:rFonts w:ascii="Calibri" w:hAnsi="Calibri" w:cs="Arial"/>
          <w:szCs w:val="24"/>
        </w:rPr>
        <w:t xml:space="preserve">lehetőséget </w:t>
      </w:r>
      <w:r w:rsidR="0027524E" w:rsidRPr="00D828C4">
        <w:rPr>
          <w:rFonts w:ascii="Calibri" w:hAnsi="Calibri" w:cs="Arial"/>
          <w:szCs w:val="24"/>
        </w:rPr>
        <w:t>biztosít</w:t>
      </w:r>
      <w:r w:rsidRPr="00D828C4">
        <w:rPr>
          <w:rFonts w:ascii="Calibri" w:hAnsi="Calibri" w:cs="Arial"/>
          <w:szCs w:val="24"/>
        </w:rPr>
        <w:t>anak</w:t>
      </w:r>
      <w:r w:rsidR="0027524E" w:rsidRPr="00D828C4">
        <w:rPr>
          <w:rFonts w:ascii="Calibri" w:hAnsi="Calibri" w:cs="Arial"/>
          <w:szCs w:val="24"/>
        </w:rPr>
        <w:t xml:space="preserve"> hiánypótlásra a jelentkezőknek.</w:t>
      </w:r>
    </w:p>
    <w:p w14:paraId="68C86F78" w14:textId="77777777" w:rsidR="0027524E" w:rsidRPr="00587B78" w:rsidRDefault="0027524E" w:rsidP="00587B78">
      <w:pPr>
        <w:pStyle w:val="Listaszerbekezds"/>
        <w:rPr>
          <w:rFonts w:ascii="Calibri" w:hAnsi="Calibri" w:cs="Arial"/>
          <w:b/>
          <w:szCs w:val="24"/>
        </w:rPr>
      </w:pPr>
    </w:p>
    <w:p w14:paraId="0085E37E" w14:textId="77777777" w:rsidR="0005120D" w:rsidRDefault="0005120D">
      <w:pPr>
        <w:jc w:val="left"/>
        <w:rPr>
          <w:rFonts w:ascii="Calibri" w:hAnsi="Calibri" w:cs="TimesNewRomanPSMT"/>
          <w:b/>
          <w:szCs w:val="24"/>
          <w:lang w:eastAsia="hu-HU"/>
        </w:rPr>
      </w:pPr>
      <w:r>
        <w:rPr>
          <w:rFonts w:ascii="Calibri" w:hAnsi="Calibri" w:cs="TimesNewRomanPSMT"/>
          <w:b/>
          <w:szCs w:val="24"/>
          <w:lang w:eastAsia="hu-HU"/>
        </w:rPr>
        <w:br w:type="page"/>
      </w:r>
    </w:p>
    <w:p w14:paraId="6C692D73" w14:textId="3E1D2E4C" w:rsidR="0027524E" w:rsidRPr="002C241C" w:rsidRDefault="0027524E" w:rsidP="00652D3A">
      <w:pPr>
        <w:pStyle w:val="Listaszerbekezds"/>
        <w:numPr>
          <w:ilvl w:val="1"/>
          <w:numId w:val="5"/>
        </w:numPr>
        <w:ind w:left="567" w:hanging="567"/>
        <w:rPr>
          <w:rFonts w:ascii="Calibri" w:hAnsi="Calibri" w:cs="TimesNewRomanPSMT"/>
          <w:b/>
          <w:szCs w:val="24"/>
          <w:lang w:eastAsia="hu-HU"/>
        </w:rPr>
      </w:pPr>
      <w:r w:rsidRPr="002C241C">
        <w:rPr>
          <w:rFonts w:ascii="Calibri" w:hAnsi="Calibri" w:cs="TimesNewRomanPSMT"/>
          <w:b/>
          <w:szCs w:val="24"/>
          <w:lang w:eastAsia="hu-HU"/>
        </w:rPr>
        <w:lastRenderedPageBreak/>
        <w:t>Formai követelmények</w:t>
      </w:r>
    </w:p>
    <w:p w14:paraId="1A019355" w14:textId="77777777" w:rsidR="0027524E" w:rsidRPr="003B4D95" w:rsidRDefault="0027524E" w:rsidP="001C4614">
      <w:p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</w:p>
    <w:p w14:paraId="497DF5C6" w14:textId="73510515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b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>A pályázatot</w:t>
      </w:r>
      <w:r w:rsidR="00C6696E">
        <w:rPr>
          <w:rFonts w:ascii="Calibri" w:hAnsi="Calibri" w:cs="TimesNewRomanPSMT"/>
          <w:szCs w:val="24"/>
          <w:lang w:eastAsia="hu-HU"/>
        </w:rPr>
        <w:t xml:space="preserve"> részajánlatonként és</w:t>
      </w:r>
      <w:r w:rsidRPr="003B4D95">
        <w:rPr>
          <w:rFonts w:ascii="Calibri" w:hAnsi="Calibri" w:cs="TimesNewRomanPSMT"/>
          <w:szCs w:val="24"/>
          <w:lang w:eastAsia="hu-HU"/>
        </w:rPr>
        <w:t xml:space="preserve"> mindkét fordulóban egybefűzve kell beadni, olyan módon, hogy abból állagsérelem nélkül lapot kivenni ne lehessen.  </w:t>
      </w:r>
    </w:p>
    <w:p w14:paraId="004A9B3A" w14:textId="1AAF4AA2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b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>A pályázati anyagot mindkét fordulóban 1 eredeti</w:t>
      </w:r>
      <w:r w:rsidR="00BA3DD7">
        <w:rPr>
          <w:rFonts w:ascii="Calibri" w:hAnsi="Calibri" w:cs="TimesNewRomanPSMT"/>
          <w:szCs w:val="24"/>
          <w:lang w:eastAsia="hu-HU"/>
        </w:rPr>
        <w:t xml:space="preserve"> (papír alapú)</w:t>
      </w:r>
      <w:r w:rsidRPr="003B4D95">
        <w:rPr>
          <w:rFonts w:ascii="Calibri" w:hAnsi="Calibri" w:cs="TimesNewRomanPSMT"/>
          <w:szCs w:val="24"/>
          <w:lang w:eastAsia="hu-HU"/>
        </w:rPr>
        <w:t xml:space="preserve"> és </w:t>
      </w:r>
      <w:r w:rsidR="007E5D8A">
        <w:rPr>
          <w:rFonts w:ascii="Calibri" w:hAnsi="Calibri" w:cs="TimesNewRomanPSMT"/>
          <w:szCs w:val="24"/>
          <w:lang w:eastAsia="hu-HU"/>
        </w:rPr>
        <w:t>1 elektronikus</w:t>
      </w:r>
      <w:r w:rsidRPr="003B4D95">
        <w:rPr>
          <w:rFonts w:ascii="Calibri" w:hAnsi="Calibri" w:cs="TimesNewRomanPSMT"/>
          <w:szCs w:val="24"/>
          <w:lang w:eastAsia="hu-HU"/>
        </w:rPr>
        <w:t xml:space="preserve"> példányban</w:t>
      </w:r>
      <w:r w:rsidR="007E5D8A">
        <w:rPr>
          <w:rFonts w:ascii="Calibri" w:hAnsi="Calibri" w:cs="TimesNewRomanPSMT"/>
          <w:szCs w:val="24"/>
          <w:lang w:eastAsia="hu-HU"/>
        </w:rPr>
        <w:t xml:space="preserve"> (pendrive</w:t>
      </w:r>
      <w:r w:rsidR="00D85530">
        <w:rPr>
          <w:rFonts w:ascii="Calibri" w:hAnsi="Calibri" w:cs="TimesNewRomanPSMT"/>
          <w:szCs w:val="24"/>
          <w:lang w:eastAsia="hu-HU"/>
        </w:rPr>
        <w:t xml:space="preserve">) kérjük </w:t>
      </w:r>
      <w:r w:rsidR="00266FD0">
        <w:rPr>
          <w:rFonts w:ascii="Calibri" w:hAnsi="Calibri" w:cs="TimesNewRomanPSMT"/>
          <w:szCs w:val="24"/>
          <w:lang w:eastAsia="hu-HU"/>
        </w:rPr>
        <w:t>az 5.3. pontban hivatkozott címre leadni</w:t>
      </w:r>
      <w:r w:rsidRPr="003B4D95">
        <w:rPr>
          <w:rFonts w:ascii="Calibri" w:hAnsi="Calibri" w:cs="TimesNewRomanPSMT"/>
          <w:szCs w:val="24"/>
          <w:lang w:eastAsia="hu-HU"/>
        </w:rPr>
        <w:t xml:space="preserve">. A pályázati anyagot zárt borítékban kérjük eljuttatni, </w:t>
      </w:r>
      <w:r w:rsidRPr="003B4D95">
        <w:rPr>
          <w:rFonts w:ascii="Calibri" w:hAnsi="Calibri" w:cs="TimesNewRomanPSMT"/>
          <w:i/>
          <w:szCs w:val="24"/>
          <w:lang w:eastAsia="hu-HU"/>
        </w:rPr>
        <w:t xml:space="preserve">„A MÁV Zrt. </w:t>
      </w:r>
      <w:r w:rsidR="00BA3DD7">
        <w:rPr>
          <w:rFonts w:ascii="Calibri" w:hAnsi="Calibri" w:cs="TimesNewRomanPSMT"/>
          <w:i/>
          <w:szCs w:val="24"/>
          <w:lang w:eastAsia="hu-HU"/>
        </w:rPr>
        <w:t xml:space="preserve">és a MÁV-HÉV Zrt. </w:t>
      </w:r>
      <w:r w:rsidRPr="003B4D95">
        <w:rPr>
          <w:rFonts w:ascii="Calibri" w:hAnsi="Calibri" w:cs="TimesNewRomanPSMT"/>
          <w:i/>
          <w:szCs w:val="24"/>
          <w:lang w:eastAsia="hu-HU"/>
        </w:rPr>
        <w:t>tulajdonában/kezelésében lévő kijelölt területek reklámcélú bérbeadása</w:t>
      </w:r>
      <w:r w:rsidRPr="003B4D95">
        <w:rPr>
          <w:rFonts w:ascii="Calibri" w:hAnsi="Calibri" w:cs="TimesNewRomanPSMT"/>
          <w:szCs w:val="24"/>
          <w:lang w:eastAsia="hu-HU"/>
        </w:rPr>
        <w:t>” megjelöléssel. Eltérés esetén az „eredeti” példány tartalma a mérvadó.</w:t>
      </w:r>
      <w:r w:rsidRPr="003B4D95">
        <w:rPr>
          <w:rFonts w:ascii="Calibri" w:hAnsi="Calibri" w:cs="TimesNewRomanPSMT"/>
          <w:b/>
          <w:szCs w:val="24"/>
          <w:lang w:eastAsia="hu-HU"/>
        </w:rPr>
        <w:t xml:space="preserve">  </w:t>
      </w:r>
    </w:p>
    <w:p w14:paraId="4931C1EF" w14:textId="77777777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>A pályázati anyag valamennyi oldalát folyamatos sorszámozással kell ellátni.</w:t>
      </w:r>
    </w:p>
    <w:p w14:paraId="14E9BAB4" w14:textId="77777777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 xml:space="preserve">A Pályázó részéről az aláírásra jogosult személy(ek)nek az </w:t>
      </w:r>
      <w:r w:rsidRPr="003B4D95">
        <w:rPr>
          <w:rFonts w:ascii="Calibri" w:hAnsi="Calibri" w:cs="TimesNewRomanPSMT"/>
          <w:i/>
          <w:szCs w:val="24"/>
          <w:lang w:eastAsia="hu-HU"/>
        </w:rPr>
        <w:t>eredeti ajánlatban a nyilatkozatokat cégszerű aláírásával kell ellátnia</w:t>
      </w:r>
      <w:r w:rsidRPr="003B4D95">
        <w:rPr>
          <w:rFonts w:ascii="Calibri" w:hAnsi="Calibri" w:cs="TimesNewRomanPSMT"/>
          <w:szCs w:val="24"/>
          <w:lang w:eastAsia="hu-HU"/>
        </w:rPr>
        <w:t>. A pályázati anyag többi oldalát (a dokumentáció minden, szöveget tartalmazó oldalát) pedig az aláírásra jogosult személyeknek, vagy az általa erre felhatalmazott személy(ek)nek szignálnia kell.</w:t>
      </w:r>
    </w:p>
    <w:p w14:paraId="65AC5B30" w14:textId="0F3F7CC9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BE6173">
        <w:rPr>
          <w:rFonts w:ascii="Calibri" w:hAnsi="Calibri" w:cs="TimesNewRomanPSMT"/>
          <w:szCs w:val="24"/>
          <w:lang w:eastAsia="hu-HU"/>
        </w:rPr>
        <w:t>Pályázó – a</w:t>
      </w:r>
      <w:r w:rsidR="00934B85">
        <w:rPr>
          <w:rFonts w:ascii="Calibri" w:hAnsi="Calibri" w:cs="TimesNewRomanPSMT"/>
          <w:szCs w:val="24"/>
          <w:lang w:eastAsia="hu-HU"/>
        </w:rPr>
        <w:t xml:space="preserve"> részvételi és </w:t>
      </w:r>
      <w:r w:rsidR="00D05789">
        <w:rPr>
          <w:rFonts w:ascii="Calibri" w:hAnsi="Calibri" w:cs="TimesNewRomanPSMT"/>
          <w:szCs w:val="24"/>
          <w:lang w:eastAsia="hu-HU"/>
        </w:rPr>
        <w:t xml:space="preserve">az </w:t>
      </w:r>
      <w:r w:rsidR="00934B85">
        <w:rPr>
          <w:rFonts w:ascii="Calibri" w:hAnsi="Calibri" w:cs="TimesNewRomanPSMT"/>
          <w:szCs w:val="24"/>
          <w:lang w:eastAsia="hu-HU"/>
        </w:rPr>
        <w:t>ajánlattételi</w:t>
      </w:r>
      <w:r w:rsidR="006E7724" w:rsidRPr="00BE6173">
        <w:rPr>
          <w:rFonts w:ascii="Calibri" w:hAnsi="Calibri" w:cs="TimesNewRomanPSMT"/>
          <w:szCs w:val="24"/>
          <w:lang w:eastAsia="hu-HU"/>
        </w:rPr>
        <w:t xml:space="preserve"> </w:t>
      </w:r>
      <w:r w:rsidRPr="00BE6173">
        <w:rPr>
          <w:rFonts w:ascii="Calibri" w:hAnsi="Calibri" w:cs="TimesNewRomanPSMT"/>
          <w:szCs w:val="24"/>
          <w:lang w:eastAsia="hu-HU"/>
        </w:rPr>
        <w:t xml:space="preserve">szakaszban </w:t>
      </w:r>
      <w:r w:rsidR="006E7724" w:rsidRPr="00BE6173">
        <w:rPr>
          <w:rFonts w:ascii="Calibri" w:hAnsi="Calibri" w:cs="TimesNewRomanPSMT"/>
          <w:szCs w:val="24"/>
          <w:lang w:eastAsia="hu-HU"/>
        </w:rPr>
        <w:t xml:space="preserve">is </w:t>
      </w:r>
      <w:r w:rsidRPr="00BE6173">
        <w:rPr>
          <w:rFonts w:ascii="Calibri" w:hAnsi="Calibri" w:cs="TimesNewRomanPSMT"/>
          <w:szCs w:val="24"/>
          <w:lang w:eastAsia="hu-HU"/>
        </w:rPr>
        <w:t>„Felolvasó lapot”</w:t>
      </w:r>
      <w:r w:rsidR="006E7724" w:rsidRPr="00BE6173">
        <w:rPr>
          <w:rFonts w:ascii="Calibri" w:hAnsi="Calibri" w:cs="TimesNewRomanPSMT"/>
          <w:szCs w:val="24"/>
          <w:lang w:eastAsia="hu-HU"/>
        </w:rPr>
        <w:t xml:space="preserve"> </w:t>
      </w:r>
      <w:r w:rsidRPr="00BE6173">
        <w:rPr>
          <w:rFonts w:ascii="Calibri" w:hAnsi="Calibri" w:cs="TimesNewRomanPSMT"/>
          <w:szCs w:val="24"/>
          <w:lang w:eastAsia="hu-HU"/>
        </w:rPr>
        <w:t>köteles kitölteni</w:t>
      </w:r>
      <w:r w:rsidRPr="00BE6173">
        <w:rPr>
          <w:rFonts w:ascii="Calibri" w:hAnsi="Calibri" w:cs="TimesNewRomanPSMT"/>
          <w:i/>
          <w:szCs w:val="24"/>
          <w:lang w:eastAsia="hu-HU"/>
        </w:rPr>
        <w:t>,</w:t>
      </w:r>
      <w:r w:rsidRPr="00BE6173">
        <w:rPr>
          <w:rFonts w:ascii="Calibri" w:hAnsi="Calibri" w:cs="TimesNewRomanPSMT"/>
          <w:szCs w:val="24"/>
          <w:lang w:eastAsia="hu-HU"/>
        </w:rPr>
        <w:t xml:space="preserve"> </w:t>
      </w:r>
      <w:r w:rsidRPr="003B4D95">
        <w:rPr>
          <w:rFonts w:ascii="Calibri" w:hAnsi="Calibri" w:cs="TimesNewRomanPSMT"/>
          <w:szCs w:val="24"/>
          <w:lang w:eastAsia="hu-HU"/>
        </w:rPr>
        <w:t>melyeket cégszerű aláírással ellátva az ajánlat első lapjaként kérünk becsatolni.</w:t>
      </w:r>
    </w:p>
    <w:p w14:paraId="20332B70" w14:textId="762B951F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 xml:space="preserve">Amennyiben Pályázó pályázati dokumentációját nem a </w:t>
      </w:r>
      <w:r w:rsidRPr="00BE6173">
        <w:rPr>
          <w:rFonts w:ascii="Calibri" w:hAnsi="Calibri" w:cs="TimesNewRomanPSMT"/>
          <w:szCs w:val="24"/>
          <w:lang w:eastAsia="hu-HU"/>
        </w:rPr>
        <w:t>4.</w:t>
      </w:r>
      <w:r w:rsidR="006D3226" w:rsidRPr="00BE6173">
        <w:rPr>
          <w:rFonts w:ascii="Calibri" w:hAnsi="Calibri" w:cs="TimesNewRomanPSMT"/>
          <w:szCs w:val="24"/>
          <w:lang w:eastAsia="hu-HU"/>
        </w:rPr>
        <w:t>8</w:t>
      </w:r>
      <w:r w:rsidRPr="00BE6173">
        <w:rPr>
          <w:rFonts w:ascii="Calibri" w:hAnsi="Calibri" w:cs="TimesNewRomanPSMT"/>
          <w:szCs w:val="24"/>
          <w:lang w:eastAsia="hu-HU"/>
        </w:rPr>
        <w:t xml:space="preserve">. pontban </w:t>
      </w:r>
      <w:r w:rsidRPr="003B4D95">
        <w:rPr>
          <w:rFonts w:ascii="Calibri" w:hAnsi="Calibri" w:cs="TimesNewRomanPSMT"/>
          <w:szCs w:val="24"/>
          <w:lang w:eastAsia="hu-HU"/>
        </w:rPr>
        <w:t xml:space="preserve">előírt követelményeknek megfelelően nyújtja be, úgy </w:t>
      </w:r>
      <w:r w:rsidR="000664E0">
        <w:rPr>
          <w:rFonts w:ascii="Calibri" w:hAnsi="Calibri" w:cs="TimesNewRomanPSMT"/>
          <w:szCs w:val="24"/>
          <w:lang w:eastAsia="hu-HU"/>
        </w:rPr>
        <w:t xml:space="preserve">a </w:t>
      </w:r>
      <w:r w:rsidR="00C6696E">
        <w:rPr>
          <w:rFonts w:ascii="Calibri" w:hAnsi="Calibri" w:cs="TimesNewRomanPSMT"/>
          <w:szCs w:val="24"/>
          <w:lang w:eastAsia="hu-HU"/>
        </w:rPr>
        <w:t>Kiíró(k)</w:t>
      </w:r>
      <w:r w:rsidRPr="003B4D95">
        <w:rPr>
          <w:rFonts w:ascii="Calibri" w:hAnsi="Calibri" w:cs="TimesNewRomanPSMT"/>
          <w:szCs w:val="24"/>
          <w:lang w:eastAsia="hu-HU"/>
        </w:rPr>
        <w:t xml:space="preserve"> a pályázati dokumentációt érvénytelennek tekinti, és az elbírálás további szakaszában nem veszi figyelembe.</w:t>
      </w:r>
    </w:p>
    <w:p w14:paraId="661629D9" w14:textId="77777777" w:rsidR="0027524E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>Az ajánlattétel nyelve: magyar</w:t>
      </w:r>
    </w:p>
    <w:p w14:paraId="7B505294" w14:textId="77777777" w:rsidR="0027524E" w:rsidRPr="003B4D95" w:rsidRDefault="0027524E" w:rsidP="002E105D">
      <w:pPr>
        <w:pStyle w:val="Listaszerbekezds"/>
        <w:autoSpaceDE w:val="0"/>
        <w:autoSpaceDN w:val="0"/>
        <w:adjustRightInd w:val="0"/>
        <w:ind w:left="1440"/>
        <w:rPr>
          <w:rFonts w:ascii="Calibri" w:hAnsi="Calibri" w:cs="TimesNewRomanPSMT"/>
          <w:szCs w:val="24"/>
          <w:lang w:eastAsia="hu-HU"/>
        </w:rPr>
      </w:pPr>
    </w:p>
    <w:p w14:paraId="350B2308" w14:textId="6012DDD6" w:rsidR="002C4972" w:rsidRDefault="002C4972" w:rsidP="00652D3A">
      <w:pPr>
        <w:pStyle w:val="Listaszerbekezds"/>
        <w:numPr>
          <w:ilvl w:val="1"/>
          <w:numId w:val="5"/>
        </w:numPr>
        <w:autoSpaceDE w:val="0"/>
        <w:autoSpaceDN w:val="0"/>
        <w:adjustRightInd w:val="0"/>
        <w:ind w:left="709" w:hanging="709"/>
        <w:rPr>
          <w:rFonts w:ascii="Calibri" w:hAnsi="Calibri" w:cs="TimesNewRomanPSMT"/>
          <w:b/>
          <w:szCs w:val="24"/>
          <w:lang w:eastAsia="hu-HU"/>
        </w:rPr>
      </w:pPr>
      <w:r>
        <w:rPr>
          <w:rFonts w:ascii="Calibri" w:hAnsi="Calibri" w:cs="TimesNewRomanPSMT"/>
          <w:b/>
          <w:szCs w:val="24"/>
          <w:lang w:eastAsia="hu-HU"/>
        </w:rPr>
        <w:t>Alkalmassági feltételek</w:t>
      </w:r>
    </w:p>
    <w:p w14:paraId="4ED53C4C" w14:textId="77777777" w:rsidR="00C87FEA" w:rsidRDefault="00C87FEA" w:rsidP="00C87FEA">
      <w:pPr>
        <w:pStyle w:val="Listaszerbekezds"/>
        <w:autoSpaceDE w:val="0"/>
        <w:autoSpaceDN w:val="0"/>
        <w:adjustRightInd w:val="0"/>
        <w:ind w:left="709"/>
        <w:rPr>
          <w:rFonts w:ascii="Calibri" w:hAnsi="Calibri" w:cs="TimesNewRomanPSMT"/>
          <w:b/>
          <w:szCs w:val="24"/>
          <w:lang w:eastAsia="hu-HU"/>
        </w:rPr>
      </w:pPr>
    </w:p>
    <w:p w14:paraId="517AFB93" w14:textId="1AB39545" w:rsidR="00F6135A" w:rsidRDefault="00F6135A" w:rsidP="00F6135A">
      <w:pPr>
        <w:pStyle w:val="standard"/>
        <w:ind w:left="720"/>
        <w:contextualSpacing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Az alkalmassági </w:t>
      </w:r>
      <w:r w:rsidR="00C87FEA">
        <w:rPr>
          <w:rFonts w:ascii="Calibri" w:hAnsi="Calibri" w:cs="Arial"/>
          <w:bCs/>
        </w:rPr>
        <w:t>feltételeknek való megfelelést Kiírók kizárólag a részvételi szakaszban ellenőrzik.</w:t>
      </w:r>
      <w:r>
        <w:rPr>
          <w:rFonts w:ascii="Calibri" w:hAnsi="Calibri" w:cs="Arial"/>
          <w:bCs/>
        </w:rPr>
        <w:t xml:space="preserve"> </w:t>
      </w:r>
    </w:p>
    <w:p w14:paraId="2B5D9E97" w14:textId="77777777" w:rsidR="00F6135A" w:rsidRDefault="00F6135A" w:rsidP="00F6135A">
      <w:pPr>
        <w:pStyle w:val="Listaszerbekezds"/>
        <w:autoSpaceDE w:val="0"/>
        <w:autoSpaceDN w:val="0"/>
        <w:adjustRightInd w:val="0"/>
        <w:ind w:left="709"/>
        <w:rPr>
          <w:rFonts w:ascii="Calibri" w:hAnsi="Calibri" w:cs="TimesNewRomanPSMT"/>
          <w:b/>
          <w:szCs w:val="24"/>
          <w:lang w:eastAsia="hu-HU"/>
        </w:rPr>
      </w:pPr>
    </w:p>
    <w:p w14:paraId="7B2DB387" w14:textId="11A2F667" w:rsidR="002C4972" w:rsidRDefault="002C4972" w:rsidP="007F1492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>Alkalmas a Pályázó, ha a</w:t>
      </w:r>
      <w:r w:rsidRPr="007F1492">
        <w:rPr>
          <w:rFonts w:ascii="Calibri" w:hAnsi="Calibri" w:cs="TimesNewRomanPSMT"/>
          <w:szCs w:val="24"/>
          <w:lang w:eastAsia="hu-HU"/>
        </w:rPr>
        <w:t xml:space="preserve"> 2020.</w:t>
      </w:r>
      <w:r w:rsidR="001C1BA0">
        <w:rPr>
          <w:rFonts w:ascii="Calibri" w:hAnsi="Calibri" w:cs="TimesNewRomanPSMT"/>
          <w:szCs w:val="24"/>
          <w:lang w:eastAsia="hu-HU"/>
        </w:rPr>
        <w:t>;</w:t>
      </w:r>
      <w:r w:rsidRPr="007F1492">
        <w:rPr>
          <w:rFonts w:ascii="Calibri" w:hAnsi="Calibri" w:cs="TimesNewRomanPSMT"/>
          <w:szCs w:val="24"/>
          <w:lang w:eastAsia="hu-HU"/>
        </w:rPr>
        <w:t xml:space="preserve"> 2021.; 2022. üzleti években köztéri reklámeszközök hasznosításából származó nettó árbevétele a három év mindegyikében elérte a nettó 350 millió forintot. Közös ajánlattevők esetén összesen kell elérni a fenti árbevételt. </w:t>
      </w:r>
    </w:p>
    <w:p w14:paraId="0E2A161F" w14:textId="5EF6E762" w:rsidR="002C4972" w:rsidRPr="007F1492" w:rsidRDefault="002C4972" w:rsidP="007F1492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 xml:space="preserve">Alkalmas a </w:t>
      </w:r>
      <w:r w:rsidRPr="007F1492">
        <w:rPr>
          <w:rFonts w:ascii="Calibri" w:hAnsi="Calibri" w:cs="TimesNewRomanPSMT"/>
          <w:szCs w:val="24"/>
          <w:lang w:eastAsia="hu-HU"/>
        </w:rPr>
        <w:t>Pályázó</w:t>
      </w:r>
      <w:r>
        <w:rPr>
          <w:rFonts w:ascii="Calibri" w:hAnsi="Calibri" w:cs="TimesNewRomanPSMT"/>
          <w:szCs w:val="24"/>
          <w:lang w:eastAsia="hu-HU"/>
        </w:rPr>
        <w:t xml:space="preserve">, ha </w:t>
      </w:r>
      <w:r w:rsidRPr="007F1492">
        <w:rPr>
          <w:rFonts w:ascii="Calibri" w:hAnsi="Calibri" w:cs="TimesNewRomanPSMT"/>
          <w:szCs w:val="24"/>
          <w:lang w:eastAsia="hu-HU"/>
        </w:rPr>
        <w:t>nyilatkoz</w:t>
      </w:r>
      <w:r>
        <w:rPr>
          <w:rFonts w:ascii="Calibri" w:hAnsi="Calibri" w:cs="TimesNewRomanPSMT"/>
          <w:szCs w:val="24"/>
          <w:lang w:eastAsia="hu-HU"/>
        </w:rPr>
        <w:t xml:space="preserve">ik </w:t>
      </w:r>
      <w:r w:rsidRPr="007F1492">
        <w:rPr>
          <w:rFonts w:ascii="Calibri" w:hAnsi="Calibri" w:cs="TimesNewRomanPSMT"/>
          <w:szCs w:val="24"/>
          <w:lang w:eastAsia="hu-HU"/>
        </w:rPr>
        <w:t xml:space="preserve">arról (közös ajánlattevők esetén minden tagnak), hogy rendelkezik legalább öt éves hirdetési rendszergazdai tapasztalattal legalább </w:t>
      </w:r>
      <w:r w:rsidR="0084137A">
        <w:rPr>
          <w:rFonts w:ascii="Calibri" w:hAnsi="Calibri" w:cs="TimesNewRomanPSMT"/>
          <w:szCs w:val="24"/>
          <w:lang w:eastAsia="hu-HU"/>
        </w:rPr>
        <w:t>három</w:t>
      </w:r>
      <w:r w:rsidRPr="007F1492">
        <w:rPr>
          <w:rFonts w:ascii="Calibri" w:hAnsi="Calibri" w:cs="TimesNewRomanPSMT"/>
          <w:szCs w:val="24"/>
          <w:lang w:eastAsia="hu-HU"/>
        </w:rPr>
        <w:t>, 50.000 főnél nagyobb lakosságú megyei jogú város/budapesti kerület területén.</w:t>
      </w:r>
    </w:p>
    <w:p w14:paraId="5D7329D4" w14:textId="41098822" w:rsidR="002C4972" w:rsidRPr="007F1492" w:rsidRDefault="002C4972" w:rsidP="007F1492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b/>
          <w:szCs w:val="24"/>
          <w:lang w:eastAsia="hu-HU"/>
        </w:rPr>
      </w:pPr>
      <w:r>
        <w:rPr>
          <w:rFonts w:ascii="Calibri" w:hAnsi="Calibri" w:cs="TimesNewRomanPSMT"/>
          <w:szCs w:val="24"/>
          <w:lang w:eastAsia="hu-HU"/>
        </w:rPr>
        <w:t xml:space="preserve">Alkalmas a </w:t>
      </w:r>
      <w:r w:rsidRPr="007F1492">
        <w:rPr>
          <w:rFonts w:ascii="Calibri" w:hAnsi="Calibri" w:cs="TimesNewRomanPSMT"/>
          <w:szCs w:val="24"/>
          <w:lang w:eastAsia="hu-HU"/>
        </w:rPr>
        <w:t>Pályázó (közös pályázók esetén a tagoknak közösen)</w:t>
      </w:r>
      <w:r>
        <w:rPr>
          <w:rFonts w:ascii="Calibri" w:hAnsi="Calibri" w:cs="TimesNewRomanPSMT"/>
          <w:szCs w:val="24"/>
          <w:lang w:eastAsia="hu-HU"/>
        </w:rPr>
        <w:t xml:space="preserve">, ha </w:t>
      </w:r>
      <w:r w:rsidRPr="007F1492">
        <w:rPr>
          <w:rFonts w:ascii="Calibri" w:hAnsi="Calibri" w:cs="TimesNewRomanPSMT"/>
          <w:szCs w:val="24"/>
          <w:lang w:eastAsia="hu-HU"/>
        </w:rPr>
        <w:t xml:space="preserve"> nyilatkoz</w:t>
      </w:r>
      <w:r>
        <w:rPr>
          <w:rFonts w:ascii="Calibri" w:hAnsi="Calibri" w:cs="TimesNewRomanPSMT"/>
          <w:szCs w:val="24"/>
          <w:lang w:eastAsia="hu-HU"/>
        </w:rPr>
        <w:t>ik arról</w:t>
      </w:r>
      <w:r w:rsidRPr="007F1492">
        <w:rPr>
          <w:rFonts w:ascii="Calibri" w:hAnsi="Calibri" w:cs="TimesNewRomanPSMT"/>
          <w:szCs w:val="24"/>
          <w:lang w:eastAsia="hu-HU"/>
        </w:rPr>
        <w:t>, hogy rendelkezik legalább egy közterületi reklámeszköz ellenőrzés, közterületi reklámcélú bérbeadás, valamint a reklámeszköz-fejlesztés elemeit tartalmazó valamely magyarországi települési önkormányzattal, vagy valamely magyarországi települési önkormányzat tulajdonában álló gazdasági társasággal kötött megállapodás alapján (akár konzorcium tagjaként) végzett reklám-rendszergazdai szerződéssel. A szerződés összértéke legalább nettó 45 millió forintot kell, hogy elérjen. A rendszergazdai tevékenység többek közt magában foglalja a vonatkozó önkormányzati rendeletek megalkotásában, módosításában való tevékeny szerepvállalást, esetleges utcabútor-telepítést, azok karbantartását, az önkormányzati hatóságokkal való együttműködést, illetve a település kommunikációjában is tanácsadói munka révén, vagy hirdetőeszközök felajánlása útján való együttműködést.</w:t>
      </w:r>
    </w:p>
    <w:p w14:paraId="477634BF" w14:textId="77777777" w:rsidR="002C4972" w:rsidRPr="007F1492" w:rsidRDefault="002C4972" w:rsidP="007F1492">
      <w:pPr>
        <w:autoSpaceDE w:val="0"/>
        <w:autoSpaceDN w:val="0"/>
        <w:adjustRightInd w:val="0"/>
        <w:rPr>
          <w:rFonts w:ascii="Calibri" w:hAnsi="Calibri" w:cs="TimesNewRomanPSMT"/>
          <w:b/>
          <w:szCs w:val="24"/>
          <w:lang w:eastAsia="hu-HU"/>
        </w:rPr>
      </w:pPr>
    </w:p>
    <w:p w14:paraId="67671011" w14:textId="77777777" w:rsidR="0005120D" w:rsidRDefault="0005120D">
      <w:pPr>
        <w:jc w:val="left"/>
        <w:rPr>
          <w:rFonts w:ascii="Calibri" w:hAnsi="Calibri" w:cs="TimesNewRomanPSMT"/>
          <w:b/>
          <w:szCs w:val="24"/>
          <w:lang w:eastAsia="hu-HU"/>
        </w:rPr>
      </w:pPr>
      <w:r>
        <w:rPr>
          <w:rFonts w:ascii="Calibri" w:hAnsi="Calibri" w:cs="TimesNewRomanPSMT"/>
          <w:b/>
          <w:szCs w:val="24"/>
          <w:lang w:eastAsia="hu-HU"/>
        </w:rPr>
        <w:br w:type="page"/>
      </w:r>
    </w:p>
    <w:p w14:paraId="537CF56B" w14:textId="24E1041A" w:rsidR="0027524E" w:rsidRPr="002C241C" w:rsidRDefault="0027524E" w:rsidP="00652D3A">
      <w:pPr>
        <w:pStyle w:val="Listaszerbekezds"/>
        <w:numPr>
          <w:ilvl w:val="1"/>
          <w:numId w:val="5"/>
        </w:numPr>
        <w:autoSpaceDE w:val="0"/>
        <w:autoSpaceDN w:val="0"/>
        <w:adjustRightInd w:val="0"/>
        <w:ind w:left="709" w:hanging="709"/>
        <w:rPr>
          <w:rFonts w:ascii="Calibri" w:hAnsi="Calibri" w:cs="TimesNewRomanPSMT"/>
          <w:b/>
          <w:szCs w:val="24"/>
          <w:lang w:eastAsia="hu-HU"/>
        </w:rPr>
      </w:pPr>
      <w:r w:rsidRPr="002C241C">
        <w:rPr>
          <w:rFonts w:ascii="Calibri" w:hAnsi="Calibri" w:cs="TimesNewRomanPSMT"/>
          <w:b/>
          <w:szCs w:val="24"/>
          <w:lang w:eastAsia="hu-HU"/>
        </w:rPr>
        <w:lastRenderedPageBreak/>
        <w:t>Kizáró feltételek:</w:t>
      </w:r>
    </w:p>
    <w:p w14:paraId="7BDFFB3C" w14:textId="77777777" w:rsidR="0027524E" w:rsidRPr="00BE6173" w:rsidRDefault="0027524E" w:rsidP="0022292A">
      <w:pPr>
        <w:pStyle w:val="Listaszerbekezds"/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</w:p>
    <w:p w14:paraId="5AB6262E" w14:textId="6C22485B" w:rsidR="0027524E" w:rsidRPr="00BE6173" w:rsidRDefault="0027524E" w:rsidP="00652D3A">
      <w:pPr>
        <w:pStyle w:val="Listaszerbekezds"/>
        <w:numPr>
          <w:ilvl w:val="2"/>
          <w:numId w:val="5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BE6173">
        <w:rPr>
          <w:rFonts w:ascii="Calibri" w:hAnsi="Calibri" w:cs="Arial"/>
          <w:szCs w:val="24"/>
        </w:rPr>
        <w:t xml:space="preserve"> A pályázaton nem indulhat olyan Pályázó (közös ajánlattevőként sem), amely ellen, jogerősen felszámolási-, vagy csődeljárást rendelt el a bíróság a pályázat megjelenés</w:t>
      </w:r>
      <w:r w:rsidR="000664E0">
        <w:rPr>
          <w:rFonts w:ascii="Calibri" w:hAnsi="Calibri" w:cs="Arial"/>
          <w:szCs w:val="24"/>
        </w:rPr>
        <w:t>é</w:t>
      </w:r>
      <w:r w:rsidRPr="00BE6173">
        <w:rPr>
          <w:rFonts w:ascii="Calibri" w:hAnsi="Calibri" w:cs="Arial"/>
          <w:szCs w:val="24"/>
        </w:rPr>
        <w:t xml:space="preserve">t megelőző tizenkét hónapon belül. </w:t>
      </w:r>
    </w:p>
    <w:p w14:paraId="6A40026B" w14:textId="77777777" w:rsidR="004E1D30" w:rsidRDefault="004E1D30" w:rsidP="00652D3A">
      <w:pPr>
        <w:pStyle w:val="Listaszerbekezds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>Eredménye három egymást követő évben veszteséges, vagy „0”.</w:t>
      </w:r>
    </w:p>
    <w:p w14:paraId="351A8E77" w14:textId="77777777" w:rsidR="004E1D30" w:rsidRDefault="0027524E" w:rsidP="00652D3A">
      <w:pPr>
        <w:pStyle w:val="Listaszerbekezds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Nem felel meg a pályázati felhívás jelen pontjában meghatározott előírásoknak, </w:t>
      </w:r>
    </w:p>
    <w:p w14:paraId="59C39A26" w14:textId="3BFA3207" w:rsidR="0027524E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 </w:t>
      </w:r>
      <w:r w:rsidR="0027524E" w:rsidRPr="003B4D95">
        <w:rPr>
          <w:rFonts w:ascii="Calibri" w:hAnsi="Calibri" w:cs="Arial"/>
          <w:szCs w:val="24"/>
        </w:rPr>
        <w:t>nem bejegyzett gazdasági társaság (jogi személy, vagy jogi személyiséggel nem rendelkező)</w:t>
      </w:r>
      <w:r>
        <w:rPr>
          <w:rFonts w:ascii="Calibri" w:hAnsi="Calibri" w:cs="Arial"/>
          <w:szCs w:val="24"/>
        </w:rPr>
        <w:t>;</w:t>
      </w:r>
    </w:p>
    <w:p w14:paraId="3FFD7D32" w14:textId="649AAAA8" w:rsidR="0027524E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 </w:t>
      </w:r>
      <w:r w:rsidR="0027524E" w:rsidRPr="003B4D95">
        <w:rPr>
          <w:rFonts w:ascii="Calibri" w:hAnsi="Calibri" w:cs="Arial"/>
          <w:szCs w:val="24"/>
        </w:rPr>
        <w:t xml:space="preserve">végelszámolás alatt áll, vagy ellene indított csődeljárás vagy felszámolási eljárás van folyamatban; </w:t>
      </w:r>
    </w:p>
    <w:p w14:paraId="7AB8B563" w14:textId="140A1BA6" w:rsidR="0027524E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 </w:t>
      </w:r>
      <w:r w:rsidR="0027524E" w:rsidRPr="003B4D95">
        <w:rPr>
          <w:rFonts w:ascii="Calibri" w:hAnsi="Calibri" w:cs="Arial"/>
          <w:szCs w:val="24"/>
        </w:rPr>
        <w:t xml:space="preserve">egy évnél régebben lejárt vám-, társadalombiztosítási járulék, vagy központi adóhatóság, valamint az MÁV Zrt. székhelye szerinti önkormányzati adóhatóság által nyilvántartott adófizetési kötelezettségének nem tett eleget, kivéve, ha a hitelező az adóság későbbi időpontban történő megfizetésére halasztást adott; </w:t>
      </w:r>
    </w:p>
    <w:p w14:paraId="1B138915" w14:textId="0AD51308" w:rsidR="0027524E" w:rsidRPr="00BE6173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 </w:t>
      </w:r>
      <w:r w:rsidR="0027524E" w:rsidRPr="00BE6173">
        <w:rPr>
          <w:rFonts w:ascii="Calibri" w:hAnsi="Calibri" w:cs="Arial"/>
          <w:szCs w:val="24"/>
        </w:rPr>
        <w:t xml:space="preserve">gazdasági, illetőleg szakmai tevékenységével kapcsolatban – öt évnél nem régebben meghozott – jogerős bírósági ítéletben megállapított jogszabálysértést követett el; </w:t>
      </w:r>
    </w:p>
    <w:p w14:paraId="577EB6AE" w14:textId="571E0F1B" w:rsidR="0027524E" w:rsidRPr="00BE6173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ha</w:t>
      </w:r>
      <w:r w:rsidR="0027524E" w:rsidRPr="00BE6173">
        <w:rPr>
          <w:rFonts w:ascii="Calibri" w:hAnsi="Calibri" w:cs="Arial"/>
          <w:szCs w:val="24"/>
        </w:rPr>
        <w:t xml:space="preserve"> tevékenységét felfüggesztette vagy akinek tevékenységét bíróság jogerős határozatban felfüggesztette; </w:t>
      </w:r>
      <w:r w:rsidR="00B45D91" w:rsidRPr="00BE6173">
        <w:rPr>
          <w:rFonts w:ascii="Calibri" w:hAnsi="Calibri" w:cs="Arial"/>
          <w:szCs w:val="24"/>
        </w:rPr>
        <w:t xml:space="preserve"> </w:t>
      </w:r>
    </w:p>
    <w:p w14:paraId="33331910" w14:textId="02958D81" w:rsidR="0027524E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 </w:t>
      </w:r>
      <w:r w:rsidR="0027524E" w:rsidRPr="003B4D95">
        <w:rPr>
          <w:rFonts w:ascii="Calibri" w:hAnsi="Calibri" w:cs="Arial"/>
          <w:szCs w:val="24"/>
        </w:rPr>
        <w:t xml:space="preserve">a részvételi jelentkezését a pályázati felhívásban meghatározott jelentkezési határidő lejárta után nyújtja be; </w:t>
      </w:r>
    </w:p>
    <w:p w14:paraId="4A554B36" w14:textId="085E09A4" w:rsidR="0027524E" w:rsidRDefault="00744466" w:rsidP="00652D3A">
      <w:pPr>
        <w:pStyle w:val="Listaszerbekezds"/>
        <w:numPr>
          <w:ilvl w:val="3"/>
          <w:numId w:val="10"/>
        </w:numPr>
        <w:autoSpaceDE w:val="0"/>
        <w:autoSpaceDN w:val="0"/>
        <w:adjustRightInd w:val="0"/>
        <w:ind w:left="1418" w:hanging="57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ha </w:t>
      </w:r>
      <w:r w:rsidR="0027524E" w:rsidRPr="003B4D95">
        <w:rPr>
          <w:rFonts w:ascii="Calibri" w:hAnsi="Calibri" w:cs="Arial"/>
          <w:szCs w:val="24"/>
        </w:rPr>
        <w:t>nem felel meg a pályázati felhívásban meghatározott alkalmassági követelményeknek</w:t>
      </w:r>
      <w:r w:rsidR="004E1D30">
        <w:rPr>
          <w:rFonts w:ascii="Calibri" w:hAnsi="Calibri" w:cs="Arial"/>
          <w:szCs w:val="24"/>
        </w:rPr>
        <w:t>.</w:t>
      </w:r>
    </w:p>
    <w:p w14:paraId="574430C5" w14:textId="77777777" w:rsidR="0027524E" w:rsidRDefault="0027524E" w:rsidP="00DE040D">
      <w:pPr>
        <w:rPr>
          <w:rFonts w:ascii="Calibri" w:hAnsi="Calibri" w:cs="Arial"/>
          <w:szCs w:val="24"/>
        </w:rPr>
      </w:pPr>
    </w:p>
    <w:p w14:paraId="6E0FE150" w14:textId="77777777" w:rsidR="00B45D91" w:rsidRPr="003B4D95" w:rsidRDefault="00B45D91" w:rsidP="00DE040D">
      <w:pPr>
        <w:rPr>
          <w:rFonts w:ascii="Calibri" w:hAnsi="Calibri" w:cs="Arial"/>
          <w:szCs w:val="24"/>
        </w:rPr>
      </w:pPr>
    </w:p>
    <w:p w14:paraId="72439B8B" w14:textId="12292314" w:rsidR="0027524E" w:rsidRPr="003B4D95" w:rsidRDefault="0027524E" w:rsidP="00652D3A">
      <w:pPr>
        <w:pStyle w:val="Cmsor1"/>
        <w:numPr>
          <w:ilvl w:val="0"/>
          <w:numId w:val="3"/>
        </w:numPr>
        <w:rPr>
          <w:rFonts w:ascii="Calibri" w:hAnsi="Calibri"/>
          <w:b/>
          <w:bCs/>
          <w:szCs w:val="24"/>
        </w:rPr>
      </w:pPr>
      <w:bookmarkStart w:id="10" w:name="_Toc295929685"/>
      <w:r w:rsidRPr="003B4D95">
        <w:rPr>
          <w:rFonts w:ascii="Calibri" w:hAnsi="Calibri"/>
          <w:b/>
          <w:bCs/>
          <w:szCs w:val="24"/>
        </w:rPr>
        <w:t xml:space="preserve"> </w:t>
      </w:r>
      <w:r w:rsidR="001B72E3">
        <w:rPr>
          <w:rFonts w:ascii="Calibri" w:hAnsi="Calibri"/>
          <w:b/>
          <w:bCs/>
          <w:szCs w:val="24"/>
        </w:rPr>
        <w:t xml:space="preserve"> Részvételi </w:t>
      </w:r>
      <w:r w:rsidRPr="003B4D95">
        <w:rPr>
          <w:rFonts w:ascii="Calibri" w:hAnsi="Calibri"/>
          <w:b/>
          <w:bCs/>
          <w:szCs w:val="24"/>
        </w:rPr>
        <w:t>szakasz</w:t>
      </w:r>
      <w:bookmarkEnd w:id="10"/>
    </w:p>
    <w:p w14:paraId="26B3097A" w14:textId="77777777" w:rsidR="0027524E" w:rsidRPr="003B4D95" w:rsidRDefault="0027524E" w:rsidP="00337CAA">
      <w:pPr>
        <w:rPr>
          <w:rFonts w:ascii="Calibri" w:hAnsi="Calibri"/>
          <w:lang w:eastAsia="hu-HU"/>
        </w:rPr>
      </w:pPr>
    </w:p>
    <w:p w14:paraId="3D7F490A" w14:textId="33D3768E" w:rsidR="0027524E" w:rsidRPr="003B4D95" w:rsidRDefault="0027524E" w:rsidP="00337CAA">
      <w:p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 xml:space="preserve">A részvételi szakaszban bármely olyan belföldi vagy külföldi jogi személy, gazdasági társaság, valamint közös </w:t>
      </w:r>
      <w:r>
        <w:rPr>
          <w:rFonts w:ascii="Calibri" w:hAnsi="Calibri" w:cs="TimesNewRomanPSMT"/>
          <w:szCs w:val="24"/>
          <w:lang w:eastAsia="hu-HU"/>
        </w:rPr>
        <w:t>pályázók</w:t>
      </w:r>
      <w:r w:rsidRPr="003B4D95">
        <w:rPr>
          <w:rFonts w:ascii="Calibri" w:hAnsi="Calibri" w:cs="TimesNewRomanPSMT"/>
          <w:szCs w:val="24"/>
          <w:lang w:eastAsia="hu-HU"/>
        </w:rPr>
        <w:t xml:space="preserve"> (a továbbiakban: Pályázó) pályázatot nyújthat</w:t>
      </w:r>
      <w:r>
        <w:rPr>
          <w:rFonts w:ascii="Calibri" w:hAnsi="Calibri" w:cs="TimesNewRomanPSMT"/>
          <w:szCs w:val="24"/>
          <w:lang w:eastAsia="hu-HU"/>
        </w:rPr>
        <w:t>nak</w:t>
      </w:r>
      <w:r w:rsidRPr="003B4D95">
        <w:rPr>
          <w:rFonts w:ascii="Calibri" w:hAnsi="Calibri" w:cs="TimesNewRomanPSMT"/>
          <w:szCs w:val="24"/>
          <w:lang w:eastAsia="hu-HU"/>
        </w:rPr>
        <w:t xml:space="preserve"> be, a</w:t>
      </w:r>
      <w:r>
        <w:rPr>
          <w:rFonts w:ascii="Calibri" w:hAnsi="Calibri" w:cs="TimesNewRomanPSMT"/>
          <w:szCs w:val="24"/>
          <w:lang w:eastAsia="hu-HU"/>
        </w:rPr>
        <w:t>melyek</w:t>
      </w:r>
      <w:r w:rsidRPr="003B4D95">
        <w:rPr>
          <w:rFonts w:ascii="Calibri" w:hAnsi="Calibri" w:cs="TimesNewRomanPSMT"/>
          <w:szCs w:val="24"/>
          <w:lang w:eastAsia="hu-HU"/>
        </w:rPr>
        <w:t xml:space="preserve"> a gazdasági reklámtevékenység</w:t>
      </w:r>
      <w:r w:rsidR="0074647D">
        <w:rPr>
          <w:rFonts w:ascii="Calibri" w:hAnsi="Calibri" w:cs="TimesNewRomanPSMT"/>
          <w:szCs w:val="24"/>
          <w:lang w:eastAsia="hu-HU"/>
        </w:rPr>
        <w:t xml:space="preserve"> alapvető feltételeiről és egyes korlátairól </w:t>
      </w:r>
      <w:r w:rsidRPr="003B4D95">
        <w:rPr>
          <w:rFonts w:ascii="Calibri" w:hAnsi="Calibri" w:cs="TimesNewRomanPSMT"/>
          <w:szCs w:val="24"/>
          <w:lang w:eastAsia="hu-HU"/>
        </w:rPr>
        <w:t xml:space="preserve"> szóló 2008. évi XLVIII. törvény hatálya alá tartoz</w:t>
      </w:r>
      <w:r>
        <w:rPr>
          <w:rFonts w:ascii="Calibri" w:hAnsi="Calibri" w:cs="TimesNewRomanPSMT"/>
          <w:szCs w:val="24"/>
          <w:lang w:eastAsia="hu-HU"/>
        </w:rPr>
        <w:t>nak</w:t>
      </w:r>
      <w:r w:rsidRPr="003B4D95">
        <w:rPr>
          <w:rFonts w:ascii="Calibri" w:hAnsi="Calibri" w:cs="TimesNewRomanPSMT"/>
          <w:szCs w:val="24"/>
          <w:lang w:eastAsia="hu-HU"/>
        </w:rPr>
        <w:t>.</w:t>
      </w:r>
    </w:p>
    <w:p w14:paraId="5721D58E" w14:textId="77777777" w:rsidR="0027524E" w:rsidRPr="003B4D95" w:rsidRDefault="0027524E" w:rsidP="00337CAA">
      <w:p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</w:p>
    <w:p w14:paraId="480A8905" w14:textId="4121923A" w:rsidR="0027524E" w:rsidRPr="003B4D95" w:rsidRDefault="0027524E" w:rsidP="00337CAA">
      <w:p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3B4D95">
        <w:rPr>
          <w:rFonts w:ascii="Calibri" w:hAnsi="Calibri" w:cs="TimesNewRomanPSMT"/>
          <w:szCs w:val="24"/>
          <w:lang w:eastAsia="hu-HU"/>
        </w:rPr>
        <w:t>A Magyarországon kézbesítési címmel, telefonszámmal nem rendelkező Pályázó köteles magyarországi kézbesítési címmel, telefonszámmal rendelkező kézbesítési megbízottat megnevezni, a pályázati dokumentum kapcsolattartásra vonatkozó részében, ennek hiányában a pályázata érvénytelen.</w:t>
      </w:r>
    </w:p>
    <w:p w14:paraId="573755E3" w14:textId="77777777" w:rsidR="0027524E" w:rsidRPr="003B4D95" w:rsidRDefault="0027524E" w:rsidP="00C721D7">
      <w:pPr>
        <w:rPr>
          <w:rFonts w:ascii="Calibri" w:hAnsi="Calibri"/>
          <w:lang w:eastAsia="hu-HU"/>
        </w:rPr>
      </w:pPr>
    </w:p>
    <w:p w14:paraId="32598193" w14:textId="0083A333" w:rsidR="0027524E" w:rsidRPr="003B4D95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t>A</w:t>
      </w:r>
      <w:r w:rsidR="00BF77BC">
        <w:rPr>
          <w:rFonts w:ascii="Calibri" w:hAnsi="Calibri" w:cs="Arial"/>
          <w:b/>
          <w:szCs w:val="24"/>
        </w:rPr>
        <w:t xml:space="preserve"> részvételi szakaszban a</w:t>
      </w:r>
      <w:r w:rsidRPr="003B4D95">
        <w:rPr>
          <w:rFonts w:ascii="Calibri" w:hAnsi="Calibri" w:cs="Arial"/>
          <w:b/>
          <w:szCs w:val="24"/>
        </w:rPr>
        <w:t xml:space="preserve">z ajánlatnak az alábbi dokumentumokat kell tartalmaznia a megadott sorrendben </w:t>
      </w:r>
      <w:r w:rsidRPr="003B4D95">
        <w:rPr>
          <w:rFonts w:ascii="Calibri" w:hAnsi="Calibri" w:cs="Arial"/>
          <w:szCs w:val="24"/>
        </w:rPr>
        <w:t>(lásd. nyilatkozatok mellékletben)</w:t>
      </w:r>
      <w:r w:rsidRPr="003B4D95">
        <w:rPr>
          <w:rFonts w:ascii="Calibri" w:hAnsi="Calibri" w:cs="Arial"/>
          <w:b/>
          <w:szCs w:val="24"/>
        </w:rPr>
        <w:t>:</w:t>
      </w:r>
    </w:p>
    <w:p w14:paraId="2ECCAD29" w14:textId="77777777" w:rsidR="0027524E" w:rsidRPr="003B4D95" w:rsidRDefault="0027524E" w:rsidP="00B803BA">
      <w:pPr>
        <w:pStyle w:val="Listaszerbekezds"/>
        <w:rPr>
          <w:rFonts w:ascii="Calibri" w:hAnsi="Calibri" w:cs="Arial"/>
          <w:szCs w:val="24"/>
        </w:rPr>
      </w:pPr>
    </w:p>
    <w:p w14:paraId="7D1BCB2E" w14:textId="77777777" w:rsidR="0027524E" w:rsidRPr="00BE6173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>Cégszerűen aláírt felolvasó lap</w:t>
      </w:r>
      <w:r w:rsidR="009218EC">
        <w:rPr>
          <w:rFonts w:ascii="Calibri" w:hAnsi="Calibri" w:cs="Arial"/>
          <w:szCs w:val="24"/>
        </w:rPr>
        <w:t xml:space="preserve"> </w:t>
      </w:r>
      <w:r w:rsidR="009218EC" w:rsidRPr="00BE6173">
        <w:rPr>
          <w:rFonts w:ascii="Calibri" w:hAnsi="Calibri" w:cs="Arial"/>
          <w:szCs w:val="24"/>
        </w:rPr>
        <w:t>(részvételi szakasz)</w:t>
      </w:r>
      <w:r w:rsidRPr="00BE6173">
        <w:rPr>
          <w:rFonts w:ascii="Calibri" w:hAnsi="Calibri" w:cs="Arial"/>
          <w:szCs w:val="24"/>
        </w:rPr>
        <w:t>.</w:t>
      </w:r>
    </w:p>
    <w:p w14:paraId="2E4E9EA2" w14:textId="77777777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Közös </w:t>
      </w:r>
      <w:r>
        <w:rPr>
          <w:rFonts w:ascii="Calibri" w:hAnsi="Calibri" w:cs="Arial"/>
          <w:szCs w:val="24"/>
        </w:rPr>
        <w:t>pályázat</w:t>
      </w:r>
      <w:r w:rsidRPr="003B4D95">
        <w:rPr>
          <w:rFonts w:ascii="Calibri" w:hAnsi="Calibri" w:cs="Arial"/>
          <w:szCs w:val="24"/>
        </w:rPr>
        <w:t xml:space="preserve"> esetében az ajánlathoz csatolni kell a Pályázók </w:t>
      </w:r>
      <w:r w:rsidRPr="003B4D95">
        <w:rPr>
          <w:rFonts w:ascii="Calibri" w:hAnsi="Calibri" w:cs="Arial"/>
          <w:i/>
          <w:szCs w:val="24"/>
        </w:rPr>
        <w:t>együttműködéséről szóló megállapodást</w:t>
      </w:r>
      <w:r w:rsidRPr="003B4D95">
        <w:rPr>
          <w:rFonts w:ascii="Calibri" w:hAnsi="Calibri" w:cs="Arial"/>
          <w:szCs w:val="24"/>
        </w:rPr>
        <w:t>, melyben a közös Pályázók megállapodnak arról, hogy a szerződéses teljesítésért együttes kötelezettséget és egyetemleges felelősséget vállalnak, valamint ebben szabályozzák a közös ajánlattal összefüggő, egymás közötti jogaikat és kötelezettségeiket, továbbá tartalmazza a képviselő cég megjelölését és teljes jogú meghatalmazását.</w:t>
      </w:r>
    </w:p>
    <w:p w14:paraId="192872EA" w14:textId="77777777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lastRenderedPageBreak/>
        <w:t xml:space="preserve">A pályázatot aláíró személy(ek) aláírási jogosultságának az igazolását egy hónapnál nem régebbi </w:t>
      </w:r>
      <w:r w:rsidRPr="003B4D95">
        <w:rPr>
          <w:rFonts w:ascii="Calibri" w:hAnsi="Calibri" w:cs="Arial"/>
          <w:i/>
          <w:szCs w:val="24"/>
        </w:rPr>
        <w:t>cégkivonat és az aláírási címpéldány(ok) becsatolásával</w:t>
      </w:r>
      <w:r w:rsidRPr="003B4D95">
        <w:rPr>
          <w:rFonts w:ascii="Calibri" w:hAnsi="Calibri" w:cs="Arial"/>
          <w:szCs w:val="24"/>
        </w:rPr>
        <w:t xml:space="preserve">. </w:t>
      </w:r>
    </w:p>
    <w:p w14:paraId="3FCD281D" w14:textId="5277F4B6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/>
        </w:rPr>
      </w:pPr>
      <w:r w:rsidRPr="003B4D95">
        <w:rPr>
          <w:rFonts w:ascii="Calibri" w:hAnsi="Calibri" w:cs="Arial"/>
          <w:szCs w:val="24"/>
        </w:rPr>
        <w:t>Pályázó(k) adatait: a megnevezését (cégnév</w:t>
      </w:r>
      <w:r w:rsidR="0074647D">
        <w:rPr>
          <w:rFonts w:ascii="Calibri" w:hAnsi="Calibri" w:cs="Arial"/>
          <w:szCs w:val="24"/>
        </w:rPr>
        <w:t xml:space="preserve">), </w:t>
      </w:r>
      <w:r w:rsidRPr="003B4D95">
        <w:rPr>
          <w:rFonts w:ascii="Calibri" w:hAnsi="Calibri" w:cs="Arial"/>
          <w:szCs w:val="24"/>
        </w:rPr>
        <w:t xml:space="preserve"> adószámát, székhelyét, képviselőjének nevét, tisztségét, a bírósági, illetőleg cégbírósági</w:t>
      </w:r>
      <w:r w:rsidRPr="003B4D95">
        <w:rPr>
          <w:rFonts w:ascii="Calibri" w:hAnsi="Calibri" w:cs="Arial"/>
          <w:szCs w:val="24"/>
          <w:lang w:eastAsia="hu-HU"/>
        </w:rPr>
        <w:t xml:space="preserve"> bejegyzésének számát, kapcsolattartó személy telefonszámát, e-mail címét). </w:t>
      </w:r>
    </w:p>
    <w:p w14:paraId="3C88C7B6" w14:textId="6A7CBBD7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/>
        </w:rPr>
      </w:pPr>
      <w:r w:rsidRPr="003B4D95">
        <w:rPr>
          <w:rFonts w:ascii="Calibri" w:hAnsi="Calibri"/>
        </w:rPr>
        <w:t xml:space="preserve">Külföldi székhelyű Pályázó esetén: </w:t>
      </w:r>
      <w:r w:rsidRPr="003B4D95">
        <w:rPr>
          <w:rFonts w:ascii="Calibri" w:hAnsi="Calibri"/>
          <w:u w:val="single"/>
        </w:rPr>
        <w:t>magyarországi</w:t>
      </w:r>
      <w:r w:rsidRPr="003B4D95">
        <w:rPr>
          <w:rFonts w:ascii="Calibri" w:hAnsi="Calibri"/>
        </w:rPr>
        <w:t xml:space="preserve"> kézbesítési cím</w:t>
      </w:r>
      <w:r w:rsidR="0074647D">
        <w:rPr>
          <w:rFonts w:ascii="Calibri" w:hAnsi="Calibri"/>
        </w:rPr>
        <w:t>ét</w:t>
      </w:r>
      <w:r w:rsidRPr="003B4D95">
        <w:rPr>
          <w:rFonts w:ascii="Calibri" w:hAnsi="Calibri"/>
        </w:rPr>
        <w:t>, telefon</w:t>
      </w:r>
      <w:r w:rsidR="0074647D">
        <w:rPr>
          <w:rFonts w:ascii="Calibri" w:hAnsi="Calibri"/>
        </w:rPr>
        <w:t>számát</w:t>
      </w:r>
      <w:r w:rsidRPr="003B4D95">
        <w:rPr>
          <w:rFonts w:ascii="Calibri" w:hAnsi="Calibri"/>
        </w:rPr>
        <w:t xml:space="preserve">, </w:t>
      </w:r>
      <w:r w:rsidR="00345B0A">
        <w:rPr>
          <w:rFonts w:ascii="Calibri" w:hAnsi="Calibri"/>
        </w:rPr>
        <w:t xml:space="preserve">, illetve </w:t>
      </w:r>
      <w:r w:rsidRPr="003B4D95">
        <w:rPr>
          <w:rFonts w:ascii="Calibri" w:hAnsi="Calibri"/>
        </w:rPr>
        <w:t>kézbesítési megbízott</w:t>
      </w:r>
      <w:r w:rsidR="0074647D">
        <w:rPr>
          <w:rFonts w:ascii="Calibri" w:hAnsi="Calibri"/>
        </w:rPr>
        <w:t>ját</w:t>
      </w:r>
      <w:r w:rsidRPr="003B4D95">
        <w:rPr>
          <w:rFonts w:ascii="Calibri" w:hAnsi="Calibri"/>
        </w:rPr>
        <w:t>, kapcsolattartó</w:t>
      </w:r>
      <w:r w:rsidR="0074647D">
        <w:rPr>
          <w:rFonts w:ascii="Calibri" w:hAnsi="Calibri"/>
        </w:rPr>
        <w:t>ját</w:t>
      </w:r>
      <w:r w:rsidR="00345B0A">
        <w:rPr>
          <w:rFonts w:ascii="Calibri" w:hAnsi="Calibri"/>
        </w:rPr>
        <w:t xml:space="preserve"> (e-mail, telefonszám)</w:t>
      </w:r>
      <w:r w:rsidRPr="003B4D95">
        <w:rPr>
          <w:rFonts w:ascii="Calibri" w:hAnsi="Calibri"/>
        </w:rPr>
        <w:t>.</w:t>
      </w:r>
    </w:p>
    <w:p w14:paraId="66626F86" w14:textId="77777777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3B4D95">
        <w:rPr>
          <w:rFonts w:ascii="Calibri" w:hAnsi="Calibri" w:cs="Arial"/>
          <w:szCs w:val="24"/>
          <w:lang w:eastAsia="hu-HU"/>
        </w:rPr>
        <w:t xml:space="preserve">Pályázó </w:t>
      </w:r>
      <w:r w:rsidRPr="003B4D95">
        <w:rPr>
          <w:rFonts w:ascii="Calibri" w:hAnsi="Calibri" w:cs="Arial"/>
          <w:i/>
          <w:szCs w:val="24"/>
          <w:lang w:eastAsia="hu-HU"/>
        </w:rPr>
        <w:t xml:space="preserve">nyilatkozatát </w:t>
      </w:r>
      <w:r w:rsidRPr="003B4D95">
        <w:rPr>
          <w:rFonts w:ascii="Calibri" w:hAnsi="Calibri" w:cs="Arial"/>
          <w:szCs w:val="24"/>
          <w:lang w:eastAsia="hu-HU"/>
        </w:rPr>
        <w:t>a pályázati feltételek elfogadásáról.</w:t>
      </w:r>
    </w:p>
    <w:p w14:paraId="695D62C9" w14:textId="60CB5534" w:rsidR="0027524E" w:rsidRDefault="0027524E" w:rsidP="00652D3A">
      <w:pPr>
        <w:pStyle w:val="standard"/>
        <w:numPr>
          <w:ilvl w:val="2"/>
          <w:numId w:val="3"/>
        </w:numPr>
        <w:contextualSpacing/>
        <w:jc w:val="both"/>
        <w:rPr>
          <w:rFonts w:ascii="Calibri" w:hAnsi="Calibri" w:cs="Arial"/>
          <w:bCs/>
        </w:rPr>
      </w:pPr>
      <w:r w:rsidRPr="003B4D95">
        <w:rPr>
          <w:rFonts w:ascii="Calibri" w:hAnsi="Calibri" w:cs="Arial"/>
        </w:rPr>
        <w:t xml:space="preserve">Pályázónak </w:t>
      </w:r>
      <w:r w:rsidRPr="003B4D95">
        <w:rPr>
          <w:rFonts w:ascii="Calibri" w:hAnsi="Calibri" w:cs="Arial"/>
          <w:i/>
        </w:rPr>
        <w:t>nyilatkoznia</w:t>
      </w:r>
      <w:r w:rsidRPr="003B4D95">
        <w:rPr>
          <w:rFonts w:ascii="Calibri" w:hAnsi="Calibri" w:cs="Arial"/>
        </w:rPr>
        <w:t xml:space="preserve"> kell arról, hogy a pályázat benyújtásának időpontjában – közös </w:t>
      </w:r>
      <w:r>
        <w:rPr>
          <w:rFonts w:ascii="Calibri" w:hAnsi="Calibri" w:cs="Arial"/>
        </w:rPr>
        <w:t>pályázók</w:t>
      </w:r>
      <w:r w:rsidRPr="003B4D95">
        <w:rPr>
          <w:rFonts w:ascii="Calibri" w:hAnsi="Calibri" w:cs="Arial"/>
        </w:rPr>
        <w:t xml:space="preserve"> esetén valamennyi tagnak – adó, vagy adók módjára behajtandó </w:t>
      </w:r>
      <w:r w:rsidRPr="00CA00C2">
        <w:rPr>
          <w:rFonts w:ascii="Calibri" w:hAnsi="Calibri" w:cs="Arial"/>
        </w:rPr>
        <w:t>köztartozása, vagy a társadalombiztosítási alap javára teljesítendő tartozása nincs.</w:t>
      </w:r>
      <w:r w:rsidRPr="00CA00C2">
        <w:rPr>
          <w:rFonts w:ascii="Calibri" w:hAnsi="Calibri" w:cs="Arial"/>
          <w:bCs/>
        </w:rPr>
        <w:t xml:space="preserve"> </w:t>
      </w:r>
    </w:p>
    <w:p w14:paraId="2D6F3591" w14:textId="7A863C99" w:rsidR="005F576F" w:rsidRPr="005F576F" w:rsidRDefault="005F576F" w:rsidP="007F1492">
      <w:pPr>
        <w:pStyle w:val="standard"/>
        <w:numPr>
          <w:ilvl w:val="2"/>
          <w:numId w:val="3"/>
        </w:numPr>
        <w:contextualSpacing/>
        <w:jc w:val="both"/>
        <w:rPr>
          <w:rFonts w:ascii="Calibri" w:hAnsi="Calibri" w:cs="Arial"/>
          <w:bCs/>
        </w:rPr>
      </w:pPr>
      <w:r w:rsidRPr="005F576F">
        <w:rPr>
          <w:rFonts w:ascii="Calibri" w:hAnsi="Calibri" w:cs="Arial"/>
          <w:bCs/>
        </w:rPr>
        <w:t>Pályázó köteles nyilatkozni, hogy a 2020., 2021. és 2022. üzleti években – amennyiben létezett jogelődje, jogelődjének is – mérleg szerinti eredménye a vizsgált években pozitív volt, amely feltétel közös pályázók esetén szintén minden tagra vonatkozik. A nyilatkozathoz csatolni kell a megadott három év mérlegeit.</w:t>
      </w:r>
    </w:p>
    <w:p w14:paraId="1E66C7E1" w14:textId="6057E53B" w:rsidR="005F576F" w:rsidRDefault="005F576F" w:rsidP="007F1492">
      <w:pPr>
        <w:pStyle w:val="standard"/>
        <w:numPr>
          <w:ilvl w:val="2"/>
          <w:numId w:val="3"/>
        </w:numPr>
        <w:contextualSpacing/>
        <w:jc w:val="both"/>
        <w:rPr>
          <w:rFonts w:ascii="Calibri" w:hAnsi="Calibri" w:cs="Arial"/>
          <w:bCs/>
        </w:rPr>
      </w:pPr>
      <w:r w:rsidRPr="005F576F">
        <w:rPr>
          <w:rFonts w:ascii="Calibri" w:hAnsi="Calibri" w:cs="Arial"/>
          <w:bCs/>
        </w:rPr>
        <w:tab/>
        <w:t>Pályázónak csatolnia kell a 2020., 2021. és 2022. évekre vonatkozó, a számviteli szabályok szerinti beszámolóját egyszerű másolatban, a kiegészítő mellékletek nélkül.</w:t>
      </w:r>
    </w:p>
    <w:p w14:paraId="2701F1A2" w14:textId="08D3773F" w:rsidR="006F7639" w:rsidRPr="005F576F" w:rsidRDefault="006F7639" w:rsidP="006F7639">
      <w:pPr>
        <w:pStyle w:val="standard"/>
        <w:numPr>
          <w:ilvl w:val="2"/>
          <w:numId w:val="3"/>
        </w:numPr>
        <w:contextualSpacing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Pályázónak tételesen nyilatkoznia kell, hogy megfelel a 4.9. pontban felsorolt alkalmassági feltételek</w:t>
      </w:r>
      <w:r w:rsidR="00B3356E">
        <w:rPr>
          <w:rFonts w:ascii="Calibri" w:hAnsi="Calibri" w:cs="Arial"/>
          <w:bCs/>
        </w:rPr>
        <w:t>ről</w:t>
      </w:r>
      <w:r>
        <w:rPr>
          <w:rFonts w:ascii="Calibri" w:hAnsi="Calibri" w:cs="Arial"/>
          <w:bCs/>
        </w:rPr>
        <w:t xml:space="preserve">. </w:t>
      </w:r>
    </w:p>
    <w:p w14:paraId="1574725E" w14:textId="77777777" w:rsidR="005F576F" w:rsidRPr="00CA00C2" w:rsidRDefault="005F576F" w:rsidP="007F1492">
      <w:pPr>
        <w:pStyle w:val="standard"/>
        <w:ind w:left="720"/>
        <w:contextualSpacing/>
        <w:jc w:val="both"/>
        <w:rPr>
          <w:rFonts w:ascii="Calibri" w:hAnsi="Calibri" w:cs="Arial"/>
          <w:bCs/>
        </w:rPr>
      </w:pPr>
    </w:p>
    <w:p w14:paraId="423BEDB3" w14:textId="77777777" w:rsidR="0027524E" w:rsidRPr="003B4D95" w:rsidRDefault="0027524E" w:rsidP="00325C9B">
      <w:pPr>
        <w:contextualSpacing/>
        <w:rPr>
          <w:rFonts w:ascii="Calibri" w:hAnsi="Calibri" w:cs="Arial"/>
          <w:szCs w:val="24"/>
        </w:rPr>
      </w:pPr>
    </w:p>
    <w:p w14:paraId="101AC81E" w14:textId="77777777" w:rsidR="0027524E" w:rsidRPr="003B4D95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t>A</w:t>
      </w:r>
      <w:r>
        <w:rPr>
          <w:rFonts w:ascii="Calibri" w:hAnsi="Calibri" w:cs="Arial"/>
          <w:b/>
          <w:szCs w:val="24"/>
        </w:rPr>
        <w:t xml:space="preserve"> részvételi jelentkezések</w:t>
      </w:r>
      <w:r w:rsidRPr="003B4D95">
        <w:rPr>
          <w:rFonts w:ascii="Calibri" w:hAnsi="Calibri" w:cs="Arial"/>
          <w:b/>
          <w:szCs w:val="24"/>
        </w:rPr>
        <w:t xml:space="preserve"> benyújtásának határideje: </w:t>
      </w:r>
    </w:p>
    <w:p w14:paraId="6E7BE370" w14:textId="19BDD868" w:rsidR="0027524E" w:rsidRPr="003B4D95" w:rsidRDefault="00FD07C5" w:rsidP="00E11006">
      <w:pPr>
        <w:contextualSpacing/>
        <w:jc w:val="center"/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t>20</w:t>
      </w:r>
      <w:r>
        <w:rPr>
          <w:rFonts w:ascii="Calibri" w:hAnsi="Calibri" w:cs="Arial"/>
          <w:b/>
          <w:szCs w:val="24"/>
        </w:rPr>
        <w:t>2</w:t>
      </w:r>
      <w:r w:rsidRPr="003B4D95">
        <w:rPr>
          <w:rFonts w:ascii="Calibri" w:hAnsi="Calibri" w:cs="Arial"/>
          <w:b/>
          <w:szCs w:val="24"/>
        </w:rPr>
        <w:t>3</w:t>
      </w:r>
      <w:r w:rsidR="00D85530">
        <w:rPr>
          <w:rFonts w:ascii="Calibri" w:hAnsi="Calibri" w:cs="Arial"/>
          <w:b/>
          <w:szCs w:val="24"/>
        </w:rPr>
        <w:t xml:space="preserve">. </w:t>
      </w:r>
      <w:r w:rsidR="00CB6A6C">
        <w:rPr>
          <w:rFonts w:ascii="Calibri" w:hAnsi="Calibri" w:cs="Arial"/>
          <w:b/>
          <w:szCs w:val="24"/>
        </w:rPr>
        <w:t>augusztus 2</w:t>
      </w:r>
      <w:r w:rsidR="00D85530">
        <w:rPr>
          <w:rFonts w:ascii="Calibri" w:hAnsi="Calibri" w:cs="Arial"/>
          <w:b/>
          <w:szCs w:val="24"/>
        </w:rPr>
        <w:t xml:space="preserve">.    </w:t>
      </w:r>
      <w:bookmarkStart w:id="11" w:name="_GoBack"/>
      <w:bookmarkEnd w:id="11"/>
      <w:r w:rsidR="0027524E" w:rsidRPr="003B4D95">
        <w:rPr>
          <w:rFonts w:ascii="Calibri" w:hAnsi="Calibri" w:cs="Arial"/>
          <w:b/>
          <w:szCs w:val="24"/>
        </w:rPr>
        <w:t>10.00 óráig</w:t>
      </w:r>
    </w:p>
    <w:p w14:paraId="21D136E7" w14:textId="77777777" w:rsidR="0027524E" w:rsidRPr="003B4D95" w:rsidRDefault="0027524E" w:rsidP="00C353E9">
      <w:pPr>
        <w:ind w:left="709" w:firstLine="1"/>
        <w:contextualSpacing/>
        <w:rPr>
          <w:rFonts w:ascii="Calibri" w:hAnsi="Calibri" w:cs="Arial"/>
          <w:szCs w:val="24"/>
        </w:rPr>
      </w:pPr>
    </w:p>
    <w:p w14:paraId="7233EF17" w14:textId="77777777" w:rsidR="0027524E" w:rsidRPr="003B4D95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t>A pályázat benyújtásának címe:</w:t>
      </w:r>
    </w:p>
    <w:p w14:paraId="4D6847E1" w14:textId="2B7DE5EF" w:rsidR="0027524E" w:rsidRPr="003B4D95" w:rsidRDefault="0027524E" w:rsidP="007E1F1E">
      <w:pPr>
        <w:pStyle w:val="Listaszerbekezds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MÁV Zrt. Kommunikációs </w:t>
      </w:r>
      <w:r w:rsidR="00FD07C5">
        <w:rPr>
          <w:rFonts w:ascii="Calibri" w:hAnsi="Calibri" w:cs="Arial"/>
          <w:szCs w:val="24"/>
        </w:rPr>
        <w:t>i</w:t>
      </w:r>
      <w:r w:rsidR="00FD07C5" w:rsidRPr="003B4D95">
        <w:rPr>
          <w:rFonts w:ascii="Calibri" w:hAnsi="Calibri" w:cs="Arial"/>
          <w:szCs w:val="24"/>
        </w:rPr>
        <w:t>gazgatóság</w:t>
      </w:r>
    </w:p>
    <w:p w14:paraId="349A6CC3" w14:textId="751EBCB3" w:rsidR="0027524E" w:rsidRPr="003B4D95" w:rsidRDefault="00E9512D" w:rsidP="007E1F1E">
      <w:pPr>
        <w:pStyle w:val="Listaszerbekezds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1087 Budapest,</w:t>
      </w:r>
      <w:r w:rsidR="0027524E" w:rsidRPr="003B4D95">
        <w:rPr>
          <w:rFonts w:ascii="Calibri" w:hAnsi="Calibri" w:cs="Arial"/>
          <w:szCs w:val="24"/>
        </w:rPr>
        <w:t xml:space="preserve"> Könyves Kálmán körút 54-60. </w:t>
      </w:r>
      <w:r w:rsidR="001B72E3">
        <w:rPr>
          <w:rFonts w:ascii="Calibri" w:hAnsi="Calibri" w:cs="Arial"/>
          <w:szCs w:val="24"/>
        </w:rPr>
        <w:t>”B” porta</w:t>
      </w:r>
    </w:p>
    <w:p w14:paraId="234B4F81" w14:textId="77777777" w:rsidR="0027524E" w:rsidRPr="003B4D95" w:rsidRDefault="0027524E" w:rsidP="007E1F1E">
      <w:pPr>
        <w:pStyle w:val="Listaszerbekezds"/>
        <w:rPr>
          <w:rFonts w:ascii="Calibri" w:hAnsi="Calibri" w:cs="Arial"/>
          <w:szCs w:val="24"/>
        </w:rPr>
      </w:pPr>
    </w:p>
    <w:p w14:paraId="1B35D976" w14:textId="77777777" w:rsidR="0027524E" w:rsidRPr="003B4D95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t>A pályázat benyújtásának feltételei:</w:t>
      </w:r>
    </w:p>
    <w:p w14:paraId="01CF273C" w14:textId="01C76975" w:rsidR="0027524E" w:rsidRPr="003B4D95" w:rsidRDefault="0027524E" w:rsidP="00652D3A">
      <w:pPr>
        <w:pStyle w:val="Listaszerbekezds"/>
        <w:numPr>
          <w:ilvl w:val="2"/>
          <w:numId w:val="3"/>
        </w:numPr>
        <w:tabs>
          <w:tab w:val="left" w:pos="900"/>
          <w:tab w:val="left" w:pos="1080"/>
        </w:tabs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Kérdéseket Pályázók csak írásban tehetnek fel legkésőbb </w:t>
      </w:r>
      <w:r w:rsidR="00FD07C5" w:rsidRPr="003B4D95">
        <w:rPr>
          <w:rFonts w:ascii="Calibri" w:hAnsi="Calibri" w:cs="Arial"/>
          <w:szCs w:val="24"/>
        </w:rPr>
        <w:t>20</w:t>
      </w:r>
      <w:r w:rsidR="00FD07C5">
        <w:rPr>
          <w:rFonts w:ascii="Calibri" w:hAnsi="Calibri" w:cs="Arial"/>
          <w:szCs w:val="24"/>
        </w:rPr>
        <w:t>2</w:t>
      </w:r>
      <w:r w:rsidR="00FD07C5" w:rsidRPr="003B4D95">
        <w:rPr>
          <w:rFonts w:ascii="Calibri" w:hAnsi="Calibri" w:cs="Arial"/>
          <w:szCs w:val="24"/>
        </w:rPr>
        <w:t>3</w:t>
      </w:r>
      <w:r w:rsidR="00A95C39">
        <w:rPr>
          <w:rFonts w:ascii="Calibri" w:hAnsi="Calibri" w:cs="Arial"/>
          <w:szCs w:val="24"/>
        </w:rPr>
        <w:t>. július 25</w:t>
      </w:r>
      <w:r w:rsidR="00D85530">
        <w:rPr>
          <w:rFonts w:ascii="Calibri" w:hAnsi="Calibri" w:cs="Arial"/>
          <w:szCs w:val="24"/>
        </w:rPr>
        <w:t>.</w:t>
      </w:r>
      <w:r w:rsidR="00E9512D">
        <w:rPr>
          <w:rFonts w:ascii="Calibri" w:hAnsi="Calibri" w:cs="Arial"/>
          <w:szCs w:val="24"/>
        </w:rPr>
        <w:t xml:space="preserve"> napjáig a kapcsolattartásnál megjelölt </w:t>
      </w:r>
      <w:r w:rsidRPr="003B4D95">
        <w:rPr>
          <w:rFonts w:ascii="Calibri" w:hAnsi="Calibri" w:cs="Arial"/>
          <w:szCs w:val="24"/>
        </w:rPr>
        <w:t>elérhetőségeken:</w:t>
      </w:r>
    </w:p>
    <w:p w14:paraId="71D05C53" w14:textId="210B2812" w:rsidR="0027524E" w:rsidRPr="003B4D95" w:rsidRDefault="00FD07C5" w:rsidP="00C514F8">
      <w:pPr>
        <w:tabs>
          <w:tab w:val="left" w:pos="900"/>
          <w:tab w:val="left" w:pos="1080"/>
        </w:tabs>
        <w:ind w:left="721"/>
        <w:contextualSpacing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Kiírók</w:t>
      </w:r>
      <w:r w:rsidR="0027524E" w:rsidRPr="003B4D95">
        <w:rPr>
          <w:rFonts w:ascii="Calibri" w:hAnsi="Calibri" w:cs="Arial"/>
          <w:szCs w:val="24"/>
        </w:rPr>
        <w:t xml:space="preserve"> a feltett kérdésekre adott válaszai</w:t>
      </w:r>
      <w:r>
        <w:rPr>
          <w:rFonts w:ascii="Calibri" w:hAnsi="Calibri" w:cs="Arial"/>
          <w:szCs w:val="24"/>
        </w:rPr>
        <w:t>ka</w:t>
      </w:r>
      <w:r w:rsidR="0027524E" w:rsidRPr="003B4D95">
        <w:rPr>
          <w:rFonts w:ascii="Calibri" w:hAnsi="Calibri" w:cs="Arial"/>
          <w:szCs w:val="24"/>
        </w:rPr>
        <w:t>t a megkereséstől számított két munkanapon belül e-mailben küldi</w:t>
      </w:r>
      <w:r w:rsidR="0044031C">
        <w:rPr>
          <w:rFonts w:ascii="Calibri" w:hAnsi="Calibri" w:cs="Arial"/>
          <w:szCs w:val="24"/>
        </w:rPr>
        <w:t>k</w:t>
      </w:r>
      <w:r w:rsidR="0027524E" w:rsidRPr="003B4D95">
        <w:rPr>
          <w:rFonts w:ascii="Calibri" w:hAnsi="Calibri" w:cs="Arial"/>
          <w:szCs w:val="24"/>
        </w:rPr>
        <w:t xml:space="preserve"> meg (a kérdések közlése mellett) minden érdeklődőnek. </w:t>
      </w:r>
    </w:p>
    <w:p w14:paraId="0D0F5129" w14:textId="246D403F" w:rsidR="0027524E" w:rsidRPr="003B4D95" w:rsidRDefault="0044031C" w:rsidP="00652D3A">
      <w:pPr>
        <w:pStyle w:val="Szvegtrzs"/>
        <w:numPr>
          <w:ilvl w:val="2"/>
          <w:numId w:val="3"/>
        </w:numPr>
        <w:contextualSpacing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Kiírók</w:t>
      </w:r>
      <w:r w:rsidR="0027524E" w:rsidRPr="003B4D95">
        <w:rPr>
          <w:rFonts w:ascii="Calibri" w:hAnsi="Calibri" w:cs="Arial"/>
          <w:szCs w:val="24"/>
        </w:rPr>
        <w:t xml:space="preserve"> az ajánlatot akkor tekinti</w:t>
      </w:r>
      <w:r>
        <w:rPr>
          <w:rFonts w:ascii="Calibri" w:hAnsi="Calibri" w:cs="Arial"/>
          <w:szCs w:val="24"/>
        </w:rPr>
        <w:t>k</w:t>
      </w:r>
      <w:r w:rsidR="0027524E" w:rsidRPr="003B4D95">
        <w:rPr>
          <w:rFonts w:ascii="Calibri" w:hAnsi="Calibri" w:cs="Arial"/>
          <w:szCs w:val="24"/>
        </w:rPr>
        <w:t xml:space="preserve"> határidőre benyújtottnak, ha az 5.2. pontban meghatározott határidő lejártáig az 5.3. pontban megadott címre beérkezik. A határidőn túl érkezett ajánlatok érvénytelenek.</w:t>
      </w:r>
    </w:p>
    <w:p w14:paraId="39B7D7A0" w14:textId="77777777" w:rsidR="0027524E" w:rsidRPr="003B4D95" w:rsidRDefault="0027524E" w:rsidP="00652D3A">
      <w:pPr>
        <w:pStyle w:val="Szvegtrzs"/>
        <w:numPr>
          <w:ilvl w:val="2"/>
          <w:numId w:val="3"/>
        </w:numPr>
        <w:contextualSpacing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Az ajánlat, illetőleg a jelen eljárással kapcsolatos küldemények postai feladásából származó valamennyi kockázatot (pl. késedelmes kézbesítés, a küldemény megsérülése, elvesztése stb.) a Pályázót viseli. </w:t>
      </w:r>
    </w:p>
    <w:p w14:paraId="5CD7FA20" w14:textId="3F132827" w:rsidR="0027524E" w:rsidRPr="003B4D95" w:rsidRDefault="0044031C" w:rsidP="00652D3A">
      <w:pPr>
        <w:pStyle w:val="Szvegtrzs"/>
        <w:numPr>
          <w:ilvl w:val="2"/>
          <w:numId w:val="3"/>
        </w:numPr>
        <w:contextualSpacing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Kiírók felhívják</w:t>
      </w:r>
      <w:r w:rsidR="0027524E" w:rsidRPr="003B4D95">
        <w:rPr>
          <w:rFonts w:ascii="Calibri" w:hAnsi="Calibri" w:cs="Arial"/>
          <w:szCs w:val="24"/>
        </w:rPr>
        <w:t xml:space="preserve"> a Pályázók figyelmét arra, hogy a MÁV Zrt. kapcsolattartási pontjaként megjelölt épületben beléptető rendszer működik, emiatt az épületbe történő belépésnél a portai regisztráció időigényes (előre láthatólag 20-25 perc). Ennek figyelembevétele a Pályázók részéről elengedhetetlen, különös tekintettel az ajánlatok benyújtásának napjára. Az ebből eredő bárminemű késedelemért a </w:t>
      </w:r>
      <w:r>
        <w:rPr>
          <w:rFonts w:ascii="Calibri" w:hAnsi="Calibri" w:cs="Arial"/>
          <w:szCs w:val="24"/>
        </w:rPr>
        <w:t>Kiírók</w:t>
      </w:r>
      <w:r w:rsidR="0027524E" w:rsidRPr="003B4D95">
        <w:rPr>
          <w:rFonts w:ascii="Calibri" w:hAnsi="Calibri" w:cs="Arial"/>
          <w:szCs w:val="24"/>
        </w:rPr>
        <w:t xml:space="preserve"> felelősséget nem vállal</w:t>
      </w:r>
      <w:r>
        <w:rPr>
          <w:rFonts w:ascii="Calibri" w:hAnsi="Calibri" w:cs="Arial"/>
          <w:szCs w:val="24"/>
        </w:rPr>
        <w:t>nak</w:t>
      </w:r>
      <w:r w:rsidR="0027524E" w:rsidRPr="003B4D95">
        <w:rPr>
          <w:rFonts w:ascii="Calibri" w:hAnsi="Calibri" w:cs="Arial"/>
          <w:szCs w:val="24"/>
        </w:rPr>
        <w:t>.</w:t>
      </w:r>
    </w:p>
    <w:p w14:paraId="64A39821" w14:textId="77777777" w:rsidR="0027524E" w:rsidRPr="003B4D95" w:rsidRDefault="0027524E" w:rsidP="00425119">
      <w:pPr>
        <w:rPr>
          <w:rFonts w:ascii="Calibri" w:hAnsi="Calibri" w:cs="Arial"/>
          <w:color w:val="FF0000"/>
          <w:szCs w:val="24"/>
        </w:rPr>
      </w:pPr>
    </w:p>
    <w:p w14:paraId="01B51525" w14:textId="77777777" w:rsidR="0005120D" w:rsidRDefault="0005120D">
      <w:pPr>
        <w:jc w:val="lef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br w:type="page"/>
      </w:r>
    </w:p>
    <w:p w14:paraId="73102983" w14:textId="685E38C7" w:rsidR="0027524E" w:rsidRPr="003B4D95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lastRenderedPageBreak/>
        <w:t xml:space="preserve">Az első fordulós részvételi jelentkezések bontása, értékelése: </w:t>
      </w:r>
    </w:p>
    <w:p w14:paraId="2BC12168" w14:textId="77777777" w:rsidR="0027524E" w:rsidRPr="00C514F8" w:rsidRDefault="002752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 xml:space="preserve">A pályázatokat nyilvánosan bontják fel. </w:t>
      </w:r>
    </w:p>
    <w:p w14:paraId="2B2B649B" w14:textId="4F29F693" w:rsidR="0027524E" w:rsidRPr="00C514F8" w:rsidRDefault="002752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  <w:szCs w:val="24"/>
        </w:rPr>
      </w:pPr>
      <w:r w:rsidRPr="00C514F8">
        <w:rPr>
          <w:rFonts w:asciiTheme="minorHAnsi" w:hAnsiTheme="minorHAnsi" w:cstheme="minorHAnsi"/>
          <w:szCs w:val="24"/>
        </w:rPr>
        <w:t xml:space="preserve">A pályázatok bontásának időpontja: </w:t>
      </w:r>
      <w:r w:rsidR="001C7138" w:rsidRPr="004429A4">
        <w:rPr>
          <w:rFonts w:asciiTheme="minorHAnsi" w:hAnsiTheme="minorHAnsi" w:cstheme="minorHAnsi"/>
          <w:szCs w:val="24"/>
        </w:rPr>
        <w:t>2023</w:t>
      </w:r>
      <w:r w:rsidRPr="004429A4">
        <w:rPr>
          <w:rFonts w:asciiTheme="minorHAnsi" w:hAnsiTheme="minorHAnsi" w:cstheme="minorHAnsi"/>
          <w:szCs w:val="24"/>
        </w:rPr>
        <w:t xml:space="preserve">. július </w:t>
      </w:r>
      <w:r w:rsidR="004429A4" w:rsidRPr="004429A4">
        <w:rPr>
          <w:rFonts w:asciiTheme="minorHAnsi" w:hAnsiTheme="minorHAnsi" w:cstheme="minorHAnsi"/>
          <w:szCs w:val="24"/>
        </w:rPr>
        <w:t>31</w:t>
      </w:r>
      <w:r w:rsidRPr="004429A4">
        <w:rPr>
          <w:rFonts w:asciiTheme="minorHAnsi" w:hAnsiTheme="minorHAnsi" w:cstheme="minorHAnsi"/>
          <w:szCs w:val="24"/>
        </w:rPr>
        <w:t>.</w:t>
      </w:r>
      <w:r w:rsidRPr="00C514F8">
        <w:rPr>
          <w:rFonts w:asciiTheme="minorHAnsi" w:hAnsiTheme="minorHAnsi" w:cstheme="minorHAnsi"/>
          <w:szCs w:val="24"/>
        </w:rPr>
        <w:t xml:space="preserve"> nap 10.15 óra.</w:t>
      </w:r>
    </w:p>
    <w:p w14:paraId="5850F669" w14:textId="7D847617" w:rsidR="0027524E" w:rsidRPr="00C514F8" w:rsidRDefault="001C7138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>Kiírók</w:t>
      </w:r>
      <w:r w:rsidR="0027524E" w:rsidRPr="00C514F8">
        <w:rPr>
          <w:rFonts w:asciiTheme="minorHAnsi" w:hAnsiTheme="minorHAnsi" w:cstheme="minorHAnsi"/>
        </w:rPr>
        <w:t xml:space="preserve"> a részvételi jelentkezéseket a bontást követően </w:t>
      </w:r>
      <w:r w:rsidRPr="00C514F8">
        <w:rPr>
          <w:rFonts w:asciiTheme="minorHAnsi" w:hAnsiTheme="minorHAnsi" w:cstheme="minorHAnsi"/>
        </w:rPr>
        <w:t>megvizsgálják</w:t>
      </w:r>
      <w:r w:rsidR="0027524E" w:rsidRPr="00C514F8">
        <w:rPr>
          <w:rFonts w:asciiTheme="minorHAnsi" w:hAnsiTheme="minorHAnsi" w:cstheme="minorHAnsi"/>
        </w:rPr>
        <w:t>, hogy megfelelnek-e a kiírásban rögzített feltételeknek. Az erről készült jegyzőkönyvet valamennyi Pályázónak megküldi</w:t>
      </w:r>
      <w:r w:rsidR="00D92540" w:rsidRPr="00C514F8">
        <w:rPr>
          <w:rFonts w:asciiTheme="minorHAnsi" w:hAnsiTheme="minorHAnsi" w:cstheme="minorHAnsi"/>
        </w:rPr>
        <w:t>k</w:t>
      </w:r>
      <w:r w:rsidR="0027524E" w:rsidRPr="00C514F8">
        <w:rPr>
          <w:rFonts w:asciiTheme="minorHAnsi" w:hAnsiTheme="minorHAnsi" w:cstheme="minorHAnsi"/>
        </w:rPr>
        <w:t>.</w:t>
      </w:r>
    </w:p>
    <w:p w14:paraId="350A0D03" w14:textId="77777777" w:rsidR="0027524E" w:rsidRPr="003B4D95" w:rsidRDefault="0027524E" w:rsidP="00F648EE">
      <w:pPr>
        <w:autoSpaceDE w:val="0"/>
        <w:autoSpaceDN w:val="0"/>
        <w:adjustRightInd w:val="0"/>
        <w:rPr>
          <w:rFonts w:ascii="Calibri" w:hAnsi="Calibri" w:cs="Arial"/>
          <w:szCs w:val="24"/>
        </w:rPr>
      </w:pPr>
    </w:p>
    <w:p w14:paraId="5DA1F106" w14:textId="77777777" w:rsidR="0027524E" w:rsidRPr="003B4D95" w:rsidRDefault="0027524E" w:rsidP="00652D3A">
      <w:pPr>
        <w:pStyle w:val="Listaszerbekezds"/>
        <w:numPr>
          <w:ilvl w:val="1"/>
          <w:numId w:val="3"/>
        </w:numPr>
        <w:autoSpaceDE w:val="0"/>
        <w:autoSpaceDN w:val="0"/>
        <w:adjustRightInd w:val="0"/>
        <w:rPr>
          <w:rFonts w:ascii="Calibri" w:hAnsi="Calibri" w:cs="Arial"/>
          <w:b/>
          <w:szCs w:val="24"/>
        </w:rPr>
      </w:pPr>
      <w:r w:rsidRPr="003B4D95">
        <w:rPr>
          <w:rFonts w:ascii="Calibri" w:hAnsi="Calibri" w:cs="Arial"/>
          <w:b/>
          <w:szCs w:val="24"/>
        </w:rPr>
        <w:t>Egyéb információk</w:t>
      </w:r>
    </w:p>
    <w:p w14:paraId="5C40833F" w14:textId="77777777" w:rsidR="0027524E" w:rsidRPr="003B4D95" w:rsidRDefault="0027524E" w:rsidP="00652D3A">
      <w:pPr>
        <w:pStyle w:val="Listaszerbekezds"/>
        <w:numPr>
          <w:ilvl w:val="2"/>
          <w:numId w:val="3"/>
        </w:numPr>
        <w:tabs>
          <w:tab w:val="left" w:pos="1134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A pályázatok elkészítésével kapcsolatban felmerült valamennyi költség a Pályázót terheli.  </w:t>
      </w:r>
    </w:p>
    <w:p w14:paraId="31F7E0AE" w14:textId="2EFFBCED" w:rsidR="0027524E" w:rsidRPr="0044031C" w:rsidRDefault="0027524E" w:rsidP="004A0CEA">
      <w:pPr>
        <w:pStyle w:val="Listaszerbekezds"/>
        <w:numPr>
          <w:ilvl w:val="2"/>
          <w:numId w:val="3"/>
        </w:numPr>
        <w:tabs>
          <w:tab w:val="left" w:pos="1134"/>
        </w:tabs>
        <w:rPr>
          <w:rFonts w:ascii="Calibri" w:hAnsi="Calibri"/>
        </w:rPr>
      </w:pPr>
      <w:r w:rsidRPr="0044031C">
        <w:rPr>
          <w:rFonts w:ascii="Calibri" w:hAnsi="Calibri"/>
        </w:rPr>
        <w:t xml:space="preserve">Jelen pályázati kiírás megjelenik a </w:t>
      </w:r>
      <w:hyperlink r:id="rId10" w:history="1">
        <w:r w:rsidR="00D92540" w:rsidRPr="0044031C">
          <w:rPr>
            <w:rStyle w:val="Hiperhivatkozs"/>
            <w:rFonts w:ascii="Calibri" w:hAnsi="Calibri"/>
          </w:rPr>
          <w:t>www.mavcsoport.hu</w:t>
        </w:r>
      </w:hyperlink>
      <w:r w:rsidR="00D92540" w:rsidRPr="0044031C">
        <w:rPr>
          <w:rFonts w:ascii="Calibri" w:hAnsi="Calibri"/>
        </w:rPr>
        <w:t xml:space="preserve"> honlapon</w:t>
      </w:r>
      <w:r w:rsidRPr="0044031C">
        <w:rPr>
          <w:rFonts w:ascii="Calibri" w:hAnsi="Calibri"/>
        </w:rPr>
        <w:t xml:space="preserve"> és a MÁV Szolgáltató Központ Zrt. Beszerzés</w:t>
      </w:r>
      <w:r w:rsidR="004A0CEA">
        <w:rPr>
          <w:rFonts w:ascii="Calibri" w:hAnsi="Calibri"/>
        </w:rPr>
        <w:t>i,</w:t>
      </w:r>
      <w:r w:rsidR="004A0CEA" w:rsidRPr="004A0CEA">
        <w:t xml:space="preserve"> </w:t>
      </w:r>
      <w:r w:rsidR="004A0CEA" w:rsidRPr="004A0CEA">
        <w:rPr>
          <w:rFonts w:ascii="Calibri" w:hAnsi="Calibri"/>
        </w:rPr>
        <w:t>Környezetvédelmi és Szállítási</w:t>
      </w:r>
      <w:r w:rsidRPr="0044031C">
        <w:rPr>
          <w:rFonts w:ascii="Calibri" w:hAnsi="Calibri"/>
        </w:rPr>
        <w:t xml:space="preserve"> </w:t>
      </w:r>
      <w:r w:rsidR="004A0CEA">
        <w:rPr>
          <w:rFonts w:ascii="Calibri" w:hAnsi="Calibri"/>
        </w:rPr>
        <w:t>Üzletágának</w:t>
      </w:r>
      <w:r w:rsidRPr="0044031C">
        <w:rPr>
          <w:rFonts w:ascii="Calibri" w:hAnsi="Calibri"/>
        </w:rPr>
        <w:t xml:space="preserve"> hírlevelében (beszerzeshirlevel@mav.hu).  </w:t>
      </w:r>
    </w:p>
    <w:p w14:paraId="0D73300E" w14:textId="77777777" w:rsidR="0027524E" w:rsidRPr="003B4D95" w:rsidRDefault="0027524E">
      <w:pPr>
        <w:jc w:val="left"/>
        <w:rPr>
          <w:rFonts w:ascii="Calibri" w:hAnsi="Calibri" w:cs="Arial"/>
          <w:szCs w:val="24"/>
        </w:rPr>
      </w:pPr>
    </w:p>
    <w:p w14:paraId="17074F72" w14:textId="07272A13" w:rsidR="0027524E" w:rsidRPr="003B4D95" w:rsidRDefault="004A0CEA" w:rsidP="00652D3A">
      <w:pPr>
        <w:pStyle w:val="Cmsor1"/>
        <w:numPr>
          <w:ilvl w:val="0"/>
          <w:numId w:val="3"/>
        </w:numPr>
        <w:rPr>
          <w:rFonts w:ascii="Calibri" w:hAnsi="Calibri"/>
          <w:b/>
          <w:bCs/>
          <w:szCs w:val="24"/>
        </w:rPr>
      </w:pPr>
      <w:bookmarkStart w:id="12" w:name="_Toc295929687"/>
      <w:r>
        <w:rPr>
          <w:rFonts w:ascii="Calibri" w:hAnsi="Calibri"/>
          <w:b/>
          <w:bCs/>
          <w:szCs w:val="24"/>
        </w:rPr>
        <w:t>A</w:t>
      </w:r>
      <w:r w:rsidR="005154DD">
        <w:rPr>
          <w:rFonts w:ascii="Calibri" w:hAnsi="Calibri"/>
          <w:b/>
          <w:bCs/>
          <w:szCs w:val="24"/>
        </w:rPr>
        <w:t>jánlattételi</w:t>
      </w:r>
      <w:r w:rsidR="005154DD" w:rsidRPr="003B4D95">
        <w:rPr>
          <w:rFonts w:ascii="Calibri" w:hAnsi="Calibri"/>
          <w:b/>
          <w:bCs/>
          <w:szCs w:val="24"/>
        </w:rPr>
        <w:t xml:space="preserve"> </w:t>
      </w:r>
      <w:r w:rsidR="0027524E" w:rsidRPr="003B4D95">
        <w:rPr>
          <w:rFonts w:ascii="Calibri" w:hAnsi="Calibri"/>
          <w:b/>
          <w:bCs/>
          <w:szCs w:val="24"/>
        </w:rPr>
        <w:t>szakasz</w:t>
      </w:r>
      <w:bookmarkEnd w:id="12"/>
    </w:p>
    <w:p w14:paraId="4EF9A662" w14:textId="5EA8B0FE" w:rsidR="0027524E" w:rsidRDefault="0027524E" w:rsidP="00652D3A">
      <w:pPr>
        <w:pStyle w:val="Listaszerbekezds"/>
        <w:numPr>
          <w:ilvl w:val="1"/>
          <w:numId w:val="3"/>
        </w:numPr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  <w:r w:rsidRPr="00C514F8">
        <w:rPr>
          <w:rFonts w:ascii="Calibri" w:hAnsi="Calibri" w:cs="TimesNewRomanPSMT"/>
          <w:szCs w:val="24"/>
          <w:lang w:eastAsia="hu-HU"/>
        </w:rPr>
        <w:t xml:space="preserve">A részvételi szakaszban érvényes pályázatot benyújtó, és további pályázati dokumentáció benyújtására alkalmasnak minősített minden Pályázót a </w:t>
      </w:r>
      <w:r w:rsidR="005154DD" w:rsidRPr="00C514F8">
        <w:rPr>
          <w:rFonts w:ascii="Calibri" w:hAnsi="Calibri" w:cs="TimesNewRomanPSMT"/>
          <w:szCs w:val="24"/>
          <w:lang w:eastAsia="hu-HU"/>
        </w:rPr>
        <w:t>Kiírók</w:t>
      </w:r>
      <w:r w:rsidRPr="00C514F8">
        <w:rPr>
          <w:rFonts w:ascii="Calibri" w:hAnsi="Calibri" w:cs="TimesNewRomanPSMT"/>
          <w:szCs w:val="24"/>
          <w:lang w:eastAsia="hu-HU"/>
        </w:rPr>
        <w:t xml:space="preserve"> a pályázat </w:t>
      </w:r>
      <w:r w:rsidR="004A0CEA">
        <w:rPr>
          <w:rFonts w:ascii="Calibri" w:hAnsi="Calibri" w:cs="TimesNewRomanPSMT"/>
          <w:szCs w:val="24"/>
          <w:lang w:eastAsia="hu-HU"/>
        </w:rPr>
        <w:t>ajánlattételi szakaszában</w:t>
      </w:r>
      <w:r w:rsidR="00F431E5" w:rsidRPr="00C514F8">
        <w:rPr>
          <w:rFonts w:ascii="Calibri" w:hAnsi="Calibri" w:cs="TimesNewRomanPSMT"/>
          <w:szCs w:val="24"/>
          <w:lang w:eastAsia="hu-HU"/>
        </w:rPr>
        <w:t xml:space="preserve"> </w:t>
      </w:r>
      <w:r w:rsidRPr="00C514F8">
        <w:rPr>
          <w:rFonts w:ascii="Calibri" w:hAnsi="Calibri" w:cs="TimesNewRomanPSMT"/>
          <w:szCs w:val="24"/>
          <w:lang w:eastAsia="hu-HU"/>
        </w:rPr>
        <w:t>pályázat benyújtására hív</w:t>
      </w:r>
      <w:r w:rsidR="005154DD" w:rsidRPr="00C514F8">
        <w:rPr>
          <w:rFonts w:ascii="Calibri" w:hAnsi="Calibri" w:cs="TimesNewRomanPSMT"/>
          <w:szCs w:val="24"/>
          <w:lang w:eastAsia="hu-HU"/>
        </w:rPr>
        <w:t>nak</w:t>
      </w:r>
      <w:r w:rsidRPr="00C514F8">
        <w:rPr>
          <w:rFonts w:ascii="Calibri" w:hAnsi="Calibri" w:cs="TimesNewRomanPSMT"/>
          <w:szCs w:val="24"/>
          <w:lang w:eastAsia="hu-HU"/>
        </w:rPr>
        <w:t xml:space="preserve"> fel. Erről </w:t>
      </w:r>
      <w:r w:rsidR="005154DD" w:rsidRPr="00C514F8">
        <w:rPr>
          <w:rFonts w:ascii="Calibri" w:hAnsi="Calibri" w:cs="TimesNewRomanPSMT"/>
          <w:szCs w:val="24"/>
          <w:lang w:eastAsia="hu-HU"/>
        </w:rPr>
        <w:t>Kiírók</w:t>
      </w:r>
      <w:r w:rsidRPr="00C514F8">
        <w:rPr>
          <w:rFonts w:ascii="Calibri" w:hAnsi="Calibri" w:cs="TimesNewRomanPSMT"/>
          <w:szCs w:val="24"/>
          <w:lang w:eastAsia="hu-HU"/>
        </w:rPr>
        <w:t xml:space="preserve"> </w:t>
      </w:r>
      <w:r w:rsidR="004A0CEA">
        <w:rPr>
          <w:rFonts w:ascii="Calibri" w:hAnsi="Calibri" w:cs="TimesNewRomanPSMT"/>
          <w:szCs w:val="24"/>
          <w:lang w:eastAsia="hu-HU"/>
        </w:rPr>
        <w:t>a részvételi szakasz</w:t>
      </w:r>
      <w:r w:rsidRPr="00C514F8">
        <w:rPr>
          <w:rFonts w:ascii="Calibri" w:hAnsi="Calibri" w:cs="TimesNewRomanPSMT"/>
          <w:szCs w:val="24"/>
          <w:lang w:eastAsia="hu-HU"/>
        </w:rPr>
        <w:t xml:space="preserve"> elbírálását követő munkanapon </w:t>
      </w:r>
      <w:r w:rsidR="005154DD" w:rsidRPr="00C514F8">
        <w:rPr>
          <w:rFonts w:ascii="Calibri" w:hAnsi="Calibri" w:cs="TimesNewRomanPSMT"/>
          <w:szCs w:val="24"/>
          <w:lang w:eastAsia="hu-HU"/>
        </w:rPr>
        <w:t xml:space="preserve">tájékoztatják </w:t>
      </w:r>
      <w:r w:rsidRPr="00C514F8">
        <w:rPr>
          <w:rFonts w:ascii="Calibri" w:hAnsi="Calibri" w:cs="TimesNewRomanPSMT"/>
          <w:szCs w:val="24"/>
          <w:lang w:eastAsia="hu-HU"/>
        </w:rPr>
        <w:t xml:space="preserve">a jogosult Pályázókat. </w:t>
      </w:r>
    </w:p>
    <w:p w14:paraId="4A44A88B" w14:textId="77777777" w:rsidR="00E37555" w:rsidRPr="00C514F8" w:rsidRDefault="00E37555" w:rsidP="00C514F8">
      <w:pPr>
        <w:pStyle w:val="Listaszerbekezds"/>
        <w:autoSpaceDE w:val="0"/>
        <w:autoSpaceDN w:val="0"/>
        <w:adjustRightInd w:val="0"/>
        <w:rPr>
          <w:rFonts w:ascii="Calibri" w:hAnsi="Calibri" w:cs="TimesNewRomanPSMT"/>
          <w:szCs w:val="24"/>
          <w:lang w:eastAsia="hu-HU"/>
        </w:rPr>
      </w:pPr>
    </w:p>
    <w:p w14:paraId="36EEB140" w14:textId="466FC909" w:rsidR="0027524E" w:rsidRDefault="0027524E" w:rsidP="00652D3A">
      <w:pPr>
        <w:pStyle w:val="Cmsor1"/>
        <w:numPr>
          <w:ilvl w:val="1"/>
          <w:numId w:val="3"/>
        </w:numPr>
        <w:jc w:val="both"/>
        <w:rPr>
          <w:rFonts w:ascii="Calibri" w:hAnsi="Calibri" w:cs="TimesNewRomanPSMT"/>
          <w:szCs w:val="24"/>
        </w:rPr>
      </w:pPr>
      <w:r w:rsidRPr="003B4D95">
        <w:rPr>
          <w:rFonts w:ascii="Calibri" w:hAnsi="Calibri" w:cs="TimesNewRomanPSMT"/>
          <w:szCs w:val="24"/>
        </w:rPr>
        <w:t xml:space="preserve">Pályázatot csak az nyújthat be, aki </w:t>
      </w:r>
      <w:r w:rsidR="00D5241D">
        <w:rPr>
          <w:rFonts w:ascii="Calibri" w:hAnsi="Calibri" w:cs="TimesNewRomanPSMT"/>
          <w:szCs w:val="24"/>
        </w:rPr>
        <w:t>a részajánlat(ok)ra vonatkozó</w:t>
      </w:r>
      <w:r w:rsidRPr="003B4D95">
        <w:rPr>
          <w:rFonts w:ascii="Calibri" w:hAnsi="Calibri" w:cs="TimesNewRomanPSMT"/>
          <w:szCs w:val="24"/>
        </w:rPr>
        <w:t xml:space="preserve"> pályázati dokumentáció</w:t>
      </w:r>
      <w:r w:rsidR="00D5241D">
        <w:rPr>
          <w:rFonts w:ascii="Calibri" w:hAnsi="Calibri" w:cs="TimesNewRomanPSMT"/>
          <w:szCs w:val="24"/>
        </w:rPr>
        <w:t>(ka)</w:t>
      </w:r>
      <w:r w:rsidRPr="003B4D95">
        <w:rPr>
          <w:rFonts w:ascii="Calibri" w:hAnsi="Calibri" w:cs="TimesNewRomanPSMT"/>
          <w:szCs w:val="24"/>
        </w:rPr>
        <w:t xml:space="preserve">t a </w:t>
      </w:r>
      <w:r w:rsidR="00D5241D">
        <w:rPr>
          <w:rFonts w:ascii="Calibri" w:hAnsi="Calibri" w:cs="TimesNewRomanPSMT"/>
          <w:szCs w:val="24"/>
        </w:rPr>
        <w:t>Kiíró</w:t>
      </w:r>
      <w:r w:rsidR="004A0CEA">
        <w:rPr>
          <w:rFonts w:ascii="Calibri" w:hAnsi="Calibri" w:cs="TimesNewRomanPSMT"/>
          <w:szCs w:val="24"/>
        </w:rPr>
        <w:t>(</w:t>
      </w:r>
      <w:r w:rsidR="00D5241D">
        <w:rPr>
          <w:rFonts w:ascii="Calibri" w:hAnsi="Calibri" w:cs="TimesNewRomanPSMT"/>
          <w:szCs w:val="24"/>
        </w:rPr>
        <w:t>k</w:t>
      </w:r>
      <w:r w:rsidR="004A0CEA">
        <w:rPr>
          <w:rFonts w:ascii="Calibri" w:hAnsi="Calibri" w:cs="TimesNewRomanPSMT"/>
          <w:szCs w:val="24"/>
        </w:rPr>
        <w:t>)</w:t>
      </w:r>
      <w:r w:rsidRPr="003B4D95">
        <w:rPr>
          <w:rFonts w:ascii="Calibri" w:hAnsi="Calibri" w:cs="TimesNewRomanPSMT"/>
          <w:szCs w:val="24"/>
        </w:rPr>
        <w:t>t</w:t>
      </w:r>
      <w:r w:rsidR="00D5241D">
        <w:rPr>
          <w:rFonts w:ascii="Calibri" w:hAnsi="Calibri" w:cs="TimesNewRomanPSMT"/>
          <w:szCs w:val="24"/>
        </w:rPr>
        <w:t>ó</w:t>
      </w:r>
      <w:r w:rsidRPr="003B4D95">
        <w:rPr>
          <w:rFonts w:ascii="Calibri" w:hAnsi="Calibri" w:cs="TimesNewRomanPSMT"/>
          <w:szCs w:val="24"/>
        </w:rPr>
        <w:t>l megvásárolta. A pályázathoz csatolni kell a Pályázati dokumentáció megvásárlását igazoló okirat másolatát (</w:t>
      </w:r>
      <w:r w:rsidR="00D5241D">
        <w:rPr>
          <w:rFonts w:ascii="Calibri" w:hAnsi="Calibri" w:cs="TimesNewRomanPSMT"/>
          <w:szCs w:val="24"/>
        </w:rPr>
        <w:t>p</w:t>
      </w:r>
      <w:r w:rsidR="00D5241D" w:rsidRPr="003B4D95">
        <w:rPr>
          <w:rFonts w:ascii="Calibri" w:hAnsi="Calibri" w:cs="TimesNewRomanPSMT"/>
          <w:szCs w:val="24"/>
        </w:rPr>
        <w:t>énztárbizonylat</w:t>
      </w:r>
      <w:r w:rsidRPr="003B4D95">
        <w:rPr>
          <w:rFonts w:ascii="Calibri" w:hAnsi="Calibri" w:cs="TimesNewRomanPSMT"/>
          <w:szCs w:val="24"/>
        </w:rPr>
        <w:t xml:space="preserve">, banki igazolás, stb.). A jogosultság nem </w:t>
      </w:r>
      <w:r w:rsidR="00D5241D" w:rsidRPr="003B4D95">
        <w:rPr>
          <w:rFonts w:ascii="Calibri" w:hAnsi="Calibri" w:cs="TimesNewRomanPSMT"/>
          <w:szCs w:val="24"/>
        </w:rPr>
        <w:t>át</w:t>
      </w:r>
      <w:r w:rsidRPr="003B4D95">
        <w:rPr>
          <w:rFonts w:ascii="Calibri" w:hAnsi="Calibri" w:cs="TimesNewRomanPSMT"/>
          <w:szCs w:val="24"/>
        </w:rPr>
        <w:t>ruházható.</w:t>
      </w:r>
    </w:p>
    <w:p w14:paraId="6963E4FD" w14:textId="77777777" w:rsidR="00E37555" w:rsidRPr="00C514F8" w:rsidRDefault="00E37555" w:rsidP="00C514F8">
      <w:pPr>
        <w:rPr>
          <w:lang w:eastAsia="hu-HU"/>
        </w:rPr>
      </w:pPr>
    </w:p>
    <w:p w14:paraId="2BFA193C" w14:textId="25E0C894" w:rsidR="0027524E" w:rsidRPr="00C514F8" w:rsidRDefault="0027524E" w:rsidP="00652D3A">
      <w:pPr>
        <w:pStyle w:val="Listaszerbekezds"/>
        <w:numPr>
          <w:ilvl w:val="1"/>
          <w:numId w:val="3"/>
        </w:numPr>
        <w:rPr>
          <w:rFonts w:ascii="Calibri" w:hAnsi="Calibri"/>
          <w:lang w:eastAsia="hu-HU"/>
        </w:rPr>
      </w:pPr>
      <w:r w:rsidRPr="00C514F8">
        <w:rPr>
          <w:rFonts w:ascii="Calibri" w:hAnsi="Calibri"/>
          <w:lang w:eastAsia="hu-HU"/>
        </w:rPr>
        <w:t>A Pályázók ajánlatait Kiíró</w:t>
      </w:r>
      <w:r w:rsidR="00FC664B" w:rsidRPr="00C514F8">
        <w:rPr>
          <w:rFonts w:ascii="Calibri" w:hAnsi="Calibri"/>
          <w:lang w:eastAsia="hu-HU"/>
        </w:rPr>
        <w:t>k részajánlatonként külön-külön</w:t>
      </w:r>
      <w:r w:rsidR="00F431E5" w:rsidRPr="00C514F8">
        <w:rPr>
          <w:rFonts w:ascii="Calibri" w:hAnsi="Calibri"/>
          <w:lang w:eastAsia="hu-HU"/>
        </w:rPr>
        <w:t>,</w:t>
      </w:r>
      <w:r w:rsidRPr="00C514F8">
        <w:rPr>
          <w:rFonts w:ascii="Calibri" w:hAnsi="Calibri"/>
          <w:lang w:eastAsia="hu-HU"/>
        </w:rPr>
        <w:t xml:space="preserve"> a bérleti díjak összértéke alapján </w:t>
      </w:r>
      <w:r w:rsidR="00E15CD4" w:rsidRPr="00C514F8">
        <w:rPr>
          <w:rFonts w:ascii="Calibri" w:hAnsi="Calibri"/>
          <w:lang w:eastAsia="hu-HU"/>
        </w:rPr>
        <w:t xml:space="preserve">rangsorolják </w:t>
      </w:r>
      <w:r w:rsidRPr="00C514F8">
        <w:rPr>
          <w:rFonts w:ascii="Calibri" w:hAnsi="Calibri"/>
          <w:lang w:eastAsia="hu-HU"/>
        </w:rPr>
        <w:t>és az első három helyezettel tárgyalást kezdeményez</w:t>
      </w:r>
      <w:r w:rsidR="00E15CD4" w:rsidRPr="00C514F8">
        <w:rPr>
          <w:rFonts w:ascii="Calibri" w:hAnsi="Calibri"/>
          <w:lang w:eastAsia="hu-HU"/>
        </w:rPr>
        <w:t>nek</w:t>
      </w:r>
      <w:r w:rsidRPr="00C514F8">
        <w:rPr>
          <w:rFonts w:ascii="Calibri" w:hAnsi="Calibri"/>
          <w:lang w:eastAsia="hu-HU"/>
        </w:rPr>
        <w:t xml:space="preserve">. A végleges éves bevétel, valamint az egyes eszközök bérleti egységdíjának meghatározása, a garanciavállalásokra vonatkozó feltételek és a szerződéstervezet tárgyalás útján kerül véglegesítésre. </w:t>
      </w:r>
      <w:r w:rsidR="00E15CD4" w:rsidRPr="00C514F8">
        <w:rPr>
          <w:rFonts w:ascii="Calibri" w:hAnsi="Calibri"/>
          <w:lang w:eastAsia="hu-HU"/>
        </w:rPr>
        <w:t>Kiírók</w:t>
      </w:r>
      <w:r w:rsidRPr="00C514F8">
        <w:rPr>
          <w:rFonts w:ascii="Calibri" w:hAnsi="Calibri"/>
          <w:lang w:eastAsia="hu-HU"/>
        </w:rPr>
        <w:t xml:space="preserve"> az összességében</w:t>
      </w:r>
      <w:r w:rsidR="005F4C4E">
        <w:rPr>
          <w:rFonts w:ascii="Calibri" w:hAnsi="Calibri"/>
          <w:lang w:eastAsia="hu-HU"/>
        </w:rPr>
        <w:t>,</w:t>
      </w:r>
      <w:r w:rsidRPr="00C514F8">
        <w:rPr>
          <w:rFonts w:ascii="Calibri" w:hAnsi="Calibri"/>
          <w:lang w:eastAsia="hu-HU"/>
        </w:rPr>
        <w:t xml:space="preserve"> </w:t>
      </w:r>
      <w:r w:rsidR="00E15CD4" w:rsidRPr="00C514F8">
        <w:rPr>
          <w:rFonts w:ascii="Calibri" w:hAnsi="Calibri"/>
          <w:lang w:eastAsia="hu-HU"/>
        </w:rPr>
        <w:t xml:space="preserve">a részajánlatonként külön-külön </w:t>
      </w:r>
      <w:r w:rsidRPr="00C514F8">
        <w:rPr>
          <w:rFonts w:ascii="Calibri" w:hAnsi="Calibri"/>
          <w:lang w:eastAsia="hu-HU"/>
        </w:rPr>
        <w:t>legkedvezőbb ajánlatot adó Pályázóval köt</w:t>
      </w:r>
      <w:r w:rsidR="00E15CD4" w:rsidRPr="00C514F8">
        <w:rPr>
          <w:rFonts w:ascii="Calibri" w:hAnsi="Calibri"/>
          <w:lang w:eastAsia="hu-HU"/>
        </w:rPr>
        <w:t xml:space="preserve">nek </w:t>
      </w:r>
      <w:r w:rsidR="005F4C4E">
        <w:rPr>
          <w:rFonts w:ascii="Calibri" w:hAnsi="Calibri"/>
          <w:lang w:eastAsia="hu-HU"/>
        </w:rPr>
        <w:t>részajánlatonként</w:t>
      </w:r>
      <w:r w:rsidRPr="00C514F8">
        <w:rPr>
          <w:rFonts w:ascii="Calibri" w:hAnsi="Calibri"/>
          <w:lang w:eastAsia="hu-HU"/>
        </w:rPr>
        <w:t xml:space="preserve"> szerződést.</w:t>
      </w:r>
    </w:p>
    <w:p w14:paraId="34A6CDEB" w14:textId="77777777" w:rsidR="0027524E" w:rsidRPr="003B4D95" w:rsidRDefault="0027524E" w:rsidP="00FB6C00">
      <w:pPr>
        <w:ind w:left="426"/>
        <w:rPr>
          <w:rFonts w:ascii="Calibri" w:hAnsi="Calibri"/>
          <w:lang w:eastAsia="hu-HU"/>
        </w:rPr>
      </w:pPr>
    </w:p>
    <w:p w14:paraId="7E366FE8" w14:textId="6BD24259" w:rsidR="0027524E" w:rsidRPr="003B4D95" w:rsidRDefault="0027524E" w:rsidP="00652D3A">
      <w:pPr>
        <w:pStyle w:val="Cmsor1"/>
        <w:numPr>
          <w:ilvl w:val="1"/>
          <w:numId w:val="3"/>
        </w:numPr>
        <w:jc w:val="both"/>
        <w:rPr>
          <w:rFonts w:ascii="Calibri" w:hAnsi="Calibri"/>
          <w:b/>
          <w:bCs/>
          <w:szCs w:val="24"/>
        </w:rPr>
      </w:pPr>
      <w:r w:rsidRPr="003B4D95">
        <w:rPr>
          <w:rFonts w:ascii="Calibri" w:hAnsi="Calibri"/>
          <w:b/>
          <w:bCs/>
          <w:szCs w:val="24"/>
        </w:rPr>
        <w:t>Pályázati dokumentáció megvásárlása:</w:t>
      </w:r>
    </w:p>
    <w:p w14:paraId="5BFFB618" w14:textId="28C225D7" w:rsidR="0037414A" w:rsidRPr="00C514F8" w:rsidRDefault="005F4C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="Arial"/>
          <w:szCs w:val="24"/>
        </w:rPr>
        <w:t>A p</w:t>
      </w:r>
      <w:r w:rsidR="0027524E" w:rsidRPr="00C514F8">
        <w:rPr>
          <w:rFonts w:ascii="Calibri" w:hAnsi="Calibri" w:cs="Arial"/>
          <w:szCs w:val="24"/>
        </w:rPr>
        <w:t xml:space="preserve">ályázati dokumentációt Pályázók a részvételi szakasz eredményhirdetését követően igényelhetik (rendelhetik meg) írásban, a dokumentáció árának megfizetését igazoló banki kivonat bemutatásával – az első fordulóban megfelelt Pályázói formának </w:t>
      </w:r>
      <w:r w:rsidR="0027524E" w:rsidRPr="00C514F8">
        <w:rPr>
          <w:rFonts w:asciiTheme="minorHAnsi" w:hAnsiTheme="minorHAnsi" w:cstheme="minorHAnsi"/>
          <w:szCs w:val="24"/>
        </w:rPr>
        <w:t xml:space="preserve">megfelelő cégszerű aláírással ellátva. </w:t>
      </w:r>
    </w:p>
    <w:p w14:paraId="0D095165" w14:textId="11152EE2" w:rsidR="0037414A" w:rsidRPr="00C514F8" w:rsidRDefault="002752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  <w:szCs w:val="24"/>
        </w:rPr>
      </w:pPr>
      <w:r w:rsidRPr="00C514F8">
        <w:rPr>
          <w:rFonts w:asciiTheme="minorHAnsi" w:hAnsiTheme="minorHAnsi" w:cstheme="minorHAnsi"/>
          <w:szCs w:val="24"/>
        </w:rPr>
        <w:t>Az igénylést a kapcsolattartóként megjelölt személyeknek kell eljuttatni, az ott rögzített elérhetőségek egyikére.</w:t>
      </w:r>
    </w:p>
    <w:p w14:paraId="2BDE8ED4" w14:textId="1AEBDBF0" w:rsidR="0037414A" w:rsidRPr="00C514F8" w:rsidRDefault="002752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  <w:szCs w:val="24"/>
        </w:rPr>
      </w:pPr>
      <w:r w:rsidRPr="00C514F8">
        <w:rPr>
          <w:rFonts w:asciiTheme="minorHAnsi" w:hAnsiTheme="minorHAnsi" w:cstheme="minorHAnsi"/>
          <w:szCs w:val="24"/>
        </w:rPr>
        <w:t xml:space="preserve">A pályázati dokumentáció ára </w:t>
      </w:r>
      <w:r w:rsidR="00E15CD4" w:rsidRPr="00C514F8">
        <w:rPr>
          <w:rFonts w:asciiTheme="minorHAnsi" w:hAnsiTheme="minorHAnsi" w:cstheme="minorHAnsi"/>
          <w:szCs w:val="24"/>
        </w:rPr>
        <w:t xml:space="preserve">a MÁV részajánlat esetében 500.000 Ft + áfa, </w:t>
      </w:r>
      <w:r w:rsidR="00CD63F0" w:rsidRPr="00C514F8">
        <w:rPr>
          <w:rFonts w:asciiTheme="minorHAnsi" w:hAnsiTheme="minorHAnsi" w:cstheme="minorHAnsi"/>
          <w:szCs w:val="24"/>
        </w:rPr>
        <w:t xml:space="preserve">melyet a MÁV Zrt. a </w:t>
      </w:r>
      <w:r w:rsidR="00CD63F0" w:rsidRPr="005F4C4E">
        <w:rPr>
          <w:rFonts w:asciiTheme="minorHAnsi" w:hAnsiTheme="minorHAnsi" w:cstheme="minorHAnsi"/>
          <w:bCs/>
          <w:szCs w:val="24"/>
        </w:rPr>
        <w:t>10201006-50080399-00000000</w:t>
      </w:r>
      <w:r w:rsidR="00CD63F0" w:rsidRPr="00C514F8">
        <w:rPr>
          <w:rFonts w:asciiTheme="minorHAnsi" w:hAnsiTheme="minorHAnsi" w:cstheme="minorHAnsi"/>
          <w:bCs/>
          <w:szCs w:val="24"/>
        </w:rPr>
        <w:t xml:space="preserve"> </w:t>
      </w:r>
      <w:r w:rsidR="00CD63F0" w:rsidRPr="00C514F8">
        <w:rPr>
          <w:rFonts w:asciiTheme="minorHAnsi" w:hAnsiTheme="minorHAnsi" w:cstheme="minorHAnsi"/>
          <w:szCs w:val="24"/>
        </w:rPr>
        <w:t>sz. számlájára történő átutalással kell megfizetni. A pályázati dokumentáció ára a</w:t>
      </w:r>
      <w:r w:rsidR="00E15CD4" w:rsidRPr="00C514F8">
        <w:rPr>
          <w:rFonts w:asciiTheme="minorHAnsi" w:hAnsiTheme="minorHAnsi" w:cstheme="minorHAnsi"/>
          <w:szCs w:val="24"/>
        </w:rPr>
        <w:t xml:space="preserve"> HÉV részajánlat esetében </w:t>
      </w:r>
      <w:r w:rsidRPr="00C514F8">
        <w:rPr>
          <w:rFonts w:asciiTheme="minorHAnsi" w:hAnsiTheme="minorHAnsi" w:cstheme="minorHAnsi"/>
          <w:szCs w:val="24"/>
        </w:rPr>
        <w:t>100.000 Ft + ÁFA, melyet a MÁV</w:t>
      </w:r>
      <w:r w:rsidR="00CD63F0" w:rsidRPr="00C514F8">
        <w:rPr>
          <w:rFonts w:asciiTheme="minorHAnsi" w:hAnsiTheme="minorHAnsi" w:cstheme="minorHAnsi"/>
          <w:szCs w:val="24"/>
        </w:rPr>
        <w:t>-HÉV</w:t>
      </w:r>
      <w:r w:rsidRPr="00C514F8">
        <w:rPr>
          <w:rFonts w:asciiTheme="minorHAnsi" w:hAnsiTheme="minorHAnsi" w:cstheme="minorHAnsi"/>
          <w:szCs w:val="24"/>
        </w:rPr>
        <w:t xml:space="preserve"> Zrt. a </w:t>
      </w:r>
      <w:r w:rsidR="001174F1">
        <w:rPr>
          <w:rFonts w:asciiTheme="minorHAnsi" w:hAnsiTheme="minorHAnsi" w:cstheme="minorHAnsi"/>
          <w:szCs w:val="24"/>
        </w:rPr>
        <w:t>11794008-21329632-00000000</w:t>
      </w:r>
      <w:r w:rsidRPr="00C514F8">
        <w:rPr>
          <w:rFonts w:asciiTheme="minorHAnsi" w:hAnsiTheme="minorHAnsi" w:cstheme="minorHAnsi"/>
          <w:bCs/>
          <w:szCs w:val="24"/>
        </w:rPr>
        <w:t xml:space="preserve"> </w:t>
      </w:r>
      <w:r w:rsidRPr="00C514F8">
        <w:rPr>
          <w:rFonts w:asciiTheme="minorHAnsi" w:hAnsiTheme="minorHAnsi" w:cstheme="minorHAnsi"/>
          <w:szCs w:val="24"/>
        </w:rPr>
        <w:t xml:space="preserve">sz. számlájára történő átutalással kell megfizetni. </w:t>
      </w:r>
    </w:p>
    <w:p w14:paraId="47C0BDF0" w14:textId="601AEE77" w:rsidR="0037414A" w:rsidRPr="004429A4" w:rsidRDefault="002752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  <w:szCs w:val="24"/>
        </w:rPr>
      </w:pPr>
      <w:r w:rsidRPr="00C514F8">
        <w:rPr>
          <w:rFonts w:asciiTheme="minorHAnsi" w:hAnsiTheme="minorHAnsi" w:cstheme="minorHAnsi"/>
          <w:szCs w:val="24"/>
        </w:rPr>
        <w:t>A Pályázati dokumentáció a befizetést/átutalást igazoló okirat bemutatása</w:t>
      </w:r>
      <w:r w:rsidR="00CD63F0" w:rsidRPr="00C514F8">
        <w:rPr>
          <w:rFonts w:asciiTheme="minorHAnsi" w:hAnsiTheme="minorHAnsi" w:cstheme="minorHAnsi"/>
          <w:szCs w:val="24"/>
        </w:rPr>
        <w:t xml:space="preserve">/benyújtását követően elektronikusan kerül megküldésre a </w:t>
      </w:r>
      <w:r w:rsidR="00F60763" w:rsidRPr="00C514F8">
        <w:rPr>
          <w:rFonts w:asciiTheme="minorHAnsi" w:hAnsiTheme="minorHAnsi" w:cstheme="minorHAnsi"/>
          <w:szCs w:val="24"/>
        </w:rPr>
        <w:t xml:space="preserve">részvételi szakaszban beadott dokumentációban </w:t>
      </w:r>
      <w:r w:rsidR="00CD63F0" w:rsidRPr="00C514F8">
        <w:rPr>
          <w:rFonts w:asciiTheme="minorHAnsi" w:hAnsiTheme="minorHAnsi" w:cstheme="minorHAnsi"/>
          <w:szCs w:val="24"/>
        </w:rPr>
        <w:t>rögzített kapc</w:t>
      </w:r>
      <w:r w:rsidR="00F60763" w:rsidRPr="00C514F8">
        <w:rPr>
          <w:rFonts w:asciiTheme="minorHAnsi" w:hAnsiTheme="minorHAnsi" w:cstheme="minorHAnsi"/>
          <w:szCs w:val="24"/>
        </w:rPr>
        <w:t>s</w:t>
      </w:r>
      <w:r w:rsidR="00CD63F0" w:rsidRPr="00C514F8">
        <w:rPr>
          <w:rFonts w:asciiTheme="minorHAnsi" w:hAnsiTheme="minorHAnsi" w:cstheme="minorHAnsi"/>
          <w:szCs w:val="24"/>
        </w:rPr>
        <w:t>olattartási elektronikus címre</w:t>
      </w:r>
      <w:r w:rsidRPr="00C514F8">
        <w:rPr>
          <w:rFonts w:asciiTheme="minorHAnsi" w:hAnsiTheme="minorHAnsi" w:cstheme="minorHAnsi"/>
          <w:szCs w:val="24"/>
        </w:rPr>
        <w:t xml:space="preserve">, legkésőbb </w:t>
      </w:r>
      <w:r w:rsidR="00CD63F0" w:rsidRPr="004429A4">
        <w:rPr>
          <w:rFonts w:asciiTheme="minorHAnsi" w:hAnsiTheme="minorHAnsi" w:cstheme="minorHAnsi"/>
          <w:szCs w:val="24"/>
        </w:rPr>
        <w:t>2023</w:t>
      </w:r>
      <w:r w:rsidRPr="004429A4">
        <w:rPr>
          <w:rFonts w:asciiTheme="minorHAnsi" w:hAnsiTheme="minorHAnsi" w:cstheme="minorHAnsi"/>
          <w:szCs w:val="24"/>
        </w:rPr>
        <w:t xml:space="preserve">. augusztus hó </w:t>
      </w:r>
      <w:r w:rsidR="003A1C1E">
        <w:rPr>
          <w:rFonts w:asciiTheme="minorHAnsi" w:hAnsiTheme="minorHAnsi" w:cstheme="minorHAnsi"/>
          <w:szCs w:val="24"/>
        </w:rPr>
        <w:t>16</w:t>
      </w:r>
      <w:r w:rsidRPr="004429A4">
        <w:rPr>
          <w:rFonts w:asciiTheme="minorHAnsi" w:hAnsiTheme="minorHAnsi" w:cstheme="minorHAnsi"/>
          <w:szCs w:val="24"/>
        </w:rPr>
        <w:t xml:space="preserve">. napjáig. </w:t>
      </w:r>
    </w:p>
    <w:p w14:paraId="693919A0" w14:textId="0F181710" w:rsidR="0027524E" w:rsidRPr="00C514F8" w:rsidRDefault="0027524E" w:rsidP="00652D3A">
      <w:pPr>
        <w:pStyle w:val="Listaszerbekezds"/>
        <w:numPr>
          <w:ilvl w:val="2"/>
          <w:numId w:val="3"/>
        </w:numPr>
        <w:rPr>
          <w:rFonts w:asciiTheme="minorHAnsi" w:hAnsiTheme="minorHAnsi" w:cstheme="minorHAnsi"/>
          <w:szCs w:val="24"/>
        </w:rPr>
      </w:pPr>
      <w:r w:rsidRPr="00C514F8">
        <w:rPr>
          <w:rFonts w:asciiTheme="minorHAnsi" w:hAnsiTheme="minorHAnsi" w:cstheme="minorHAnsi"/>
          <w:szCs w:val="24"/>
          <w:lang w:eastAsia="hu-HU"/>
        </w:rPr>
        <w:lastRenderedPageBreak/>
        <w:t>A Pályázati dokumentáció átadása</w:t>
      </w:r>
      <w:r w:rsidR="00F60763" w:rsidRPr="00C514F8">
        <w:rPr>
          <w:rFonts w:asciiTheme="minorHAnsi" w:hAnsiTheme="minorHAnsi" w:cstheme="minorHAnsi"/>
          <w:szCs w:val="24"/>
          <w:lang w:eastAsia="hu-HU"/>
        </w:rPr>
        <w:t>/megküldése</w:t>
      </w:r>
      <w:r w:rsidRPr="00C514F8">
        <w:rPr>
          <w:rFonts w:asciiTheme="minorHAnsi" w:hAnsiTheme="minorHAnsi" w:cstheme="minorHAnsi"/>
          <w:szCs w:val="24"/>
          <w:lang w:eastAsia="hu-HU"/>
        </w:rPr>
        <w:t xml:space="preserve"> a </w:t>
      </w:r>
      <w:r w:rsidR="00F60763" w:rsidRPr="00C514F8">
        <w:rPr>
          <w:rFonts w:asciiTheme="minorHAnsi" w:hAnsiTheme="minorHAnsi" w:cstheme="minorHAnsi"/>
          <w:szCs w:val="24"/>
          <w:lang w:eastAsia="hu-HU"/>
        </w:rPr>
        <w:t>Kiírók</w:t>
      </w:r>
      <w:r w:rsidRPr="00C514F8">
        <w:rPr>
          <w:rFonts w:asciiTheme="minorHAnsi" w:hAnsiTheme="minorHAnsi" w:cstheme="minorHAnsi"/>
          <w:szCs w:val="24"/>
          <w:lang w:eastAsia="hu-HU"/>
        </w:rPr>
        <w:t xml:space="preserve"> számára nem jelent szerződéskötési kötelezettséget, mert a jelen pályázati felhívásban </w:t>
      </w:r>
      <w:r w:rsidR="00F60763" w:rsidRPr="00C514F8">
        <w:rPr>
          <w:rFonts w:asciiTheme="minorHAnsi" w:hAnsiTheme="minorHAnsi" w:cstheme="minorHAnsi"/>
          <w:szCs w:val="24"/>
          <w:lang w:eastAsia="hu-HU"/>
        </w:rPr>
        <w:t xml:space="preserve">fenntartották </w:t>
      </w:r>
      <w:r w:rsidRPr="00C514F8">
        <w:rPr>
          <w:rFonts w:asciiTheme="minorHAnsi" w:hAnsiTheme="minorHAnsi" w:cstheme="minorHAnsi"/>
          <w:szCs w:val="24"/>
          <w:lang w:eastAsia="hu-HU"/>
        </w:rPr>
        <w:t>jogot arra, hogy az eljárást indokolás nélkül bármikor visszavonj</w:t>
      </w:r>
      <w:r w:rsidR="00F60763" w:rsidRPr="00C514F8">
        <w:rPr>
          <w:rFonts w:asciiTheme="minorHAnsi" w:hAnsiTheme="minorHAnsi" w:cstheme="minorHAnsi"/>
          <w:szCs w:val="24"/>
          <w:lang w:eastAsia="hu-HU"/>
        </w:rPr>
        <w:t>ák</w:t>
      </w:r>
      <w:r w:rsidRPr="00C514F8">
        <w:rPr>
          <w:rFonts w:asciiTheme="minorHAnsi" w:hAnsiTheme="minorHAnsi" w:cstheme="minorHAnsi"/>
          <w:szCs w:val="24"/>
          <w:lang w:eastAsia="hu-HU"/>
        </w:rPr>
        <w:t xml:space="preserve">, vagy az eljárás bármely szakaszában azt indoklás nélkül eredménytelenné </w:t>
      </w:r>
      <w:r w:rsidR="00F60763" w:rsidRPr="00C514F8">
        <w:rPr>
          <w:rFonts w:asciiTheme="minorHAnsi" w:hAnsiTheme="minorHAnsi" w:cstheme="minorHAnsi"/>
          <w:szCs w:val="24"/>
          <w:lang w:eastAsia="hu-HU"/>
        </w:rPr>
        <w:t>nyilvánítsák</w:t>
      </w:r>
      <w:r w:rsidRPr="00C514F8">
        <w:rPr>
          <w:rFonts w:asciiTheme="minorHAnsi" w:hAnsiTheme="minorHAnsi" w:cstheme="minorHAnsi"/>
          <w:szCs w:val="24"/>
          <w:lang w:eastAsia="hu-HU"/>
        </w:rPr>
        <w:t xml:space="preserve">. A pályázati eljárás visszavonása, illetve eredménytelenné nyilvánítása miatt a Pályázók a </w:t>
      </w:r>
      <w:r w:rsidR="00F60763" w:rsidRPr="00C514F8">
        <w:rPr>
          <w:rFonts w:asciiTheme="minorHAnsi" w:hAnsiTheme="minorHAnsi" w:cstheme="minorHAnsi"/>
          <w:szCs w:val="24"/>
          <w:lang w:eastAsia="hu-HU"/>
        </w:rPr>
        <w:t>Kiírókkal</w:t>
      </w:r>
      <w:r w:rsidRPr="00C514F8">
        <w:rPr>
          <w:rFonts w:asciiTheme="minorHAnsi" w:hAnsiTheme="minorHAnsi" w:cstheme="minorHAnsi"/>
          <w:szCs w:val="24"/>
          <w:lang w:eastAsia="hu-HU"/>
        </w:rPr>
        <w:t xml:space="preserve"> szemben követeléssel nem léphetnek fel, kizárólag a dokumentáció árát követelhetik.</w:t>
      </w:r>
    </w:p>
    <w:p w14:paraId="5E3BFA39" w14:textId="77777777" w:rsidR="0027524E" w:rsidRPr="003B4D95" w:rsidRDefault="0027524E" w:rsidP="00FB6C00">
      <w:pPr>
        <w:ind w:left="426"/>
        <w:rPr>
          <w:rFonts w:ascii="Calibri" w:hAnsi="Calibri" w:cs="TimesNewRomanPSMT"/>
          <w:szCs w:val="24"/>
          <w:lang w:eastAsia="hu-HU"/>
        </w:rPr>
      </w:pPr>
    </w:p>
    <w:p w14:paraId="3DFB5411" w14:textId="4CCCC098" w:rsidR="0027524E" w:rsidRPr="00C514F8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C514F8">
        <w:rPr>
          <w:rFonts w:ascii="Calibri" w:hAnsi="Calibri" w:cs="Arial"/>
          <w:b/>
          <w:szCs w:val="24"/>
        </w:rPr>
        <w:t>A</w:t>
      </w:r>
      <w:r w:rsidR="00103424">
        <w:rPr>
          <w:rFonts w:ascii="Calibri" w:hAnsi="Calibri" w:cs="Arial"/>
          <w:b/>
          <w:szCs w:val="24"/>
        </w:rPr>
        <w:t>z</w:t>
      </w:r>
      <w:r w:rsidRPr="00C514F8">
        <w:rPr>
          <w:rFonts w:ascii="Calibri" w:hAnsi="Calibri" w:cs="Arial"/>
          <w:b/>
          <w:szCs w:val="24"/>
        </w:rPr>
        <w:t xml:space="preserve">  </w:t>
      </w:r>
      <w:r w:rsidR="00103424">
        <w:rPr>
          <w:rFonts w:ascii="Calibri" w:hAnsi="Calibri" w:cs="Arial"/>
          <w:b/>
          <w:szCs w:val="24"/>
        </w:rPr>
        <w:t xml:space="preserve"> ajánlattételi </w:t>
      </w:r>
      <w:r w:rsidR="0030503A">
        <w:rPr>
          <w:rFonts w:ascii="Calibri" w:hAnsi="Calibri" w:cs="Arial"/>
          <w:b/>
          <w:szCs w:val="24"/>
        </w:rPr>
        <w:t>szakaszban a</w:t>
      </w:r>
      <w:r w:rsidRPr="00C514F8">
        <w:rPr>
          <w:rFonts w:ascii="Calibri" w:hAnsi="Calibri" w:cs="Arial"/>
          <w:b/>
          <w:szCs w:val="24"/>
        </w:rPr>
        <w:t xml:space="preserve"> pályázatok benyújtásának határideje: </w:t>
      </w:r>
    </w:p>
    <w:p w14:paraId="1E2AB5B8" w14:textId="0DA63CC3" w:rsidR="0027524E" w:rsidRDefault="002E6472" w:rsidP="00C514F8">
      <w:pPr>
        <w:ind w:left="709"/>
        <w:rPr>
          <w:rFonts w:ascii="Calibri" w:hAnsi="Calibri" w:cs="Arial"/>
          <w:szCs w:val="24"/>
        </w:rPr>
      </w:pPr>
      <w:r w:rsidRPr="004429A4">
        <w:rPr>
          <w:rFonts w:ascii="Calibri" w:hAnsi="Calibri" w:cs="Arial"/>
          <w:szCs w:val="24"/>
        </w:rPr>
        <w:t>2023</w:t>
      </w:r>
      <w:r w:rsidR="0027524E" w:rsidRPr="004429A4">
        <w:rPr>
          <w:rFonts w:ascii="Calibri" w:hAnsi="Calibri" w:cs="Arial"/>
          <w:szCs w:val="24"/>
        </w:rPr>
        <w:t xml:space="preserve">. </w:t>
      </w:r>
      <w:r w:rsidR="004429A4" w:rsidRPr="004429A4">
        <w:rPr>
          <w:rFonts w:ascii="Calibri" w:hAnsi="Calibri" w:cs="Arial"/>
          <w:szCs w:val="24"/>
        </w:rPr>
        <w:t>szeptember</w:t>
      </w:r>
      <w:r w:rsidR="004429A4">
        <w:rPr>
          <w:rFonts w:ascii="Calibri" w:hAnsi="Calibri" w:cs="Arial"/>
          <w:szCs w:val="24"/>
        </w:rPr>
        <w:t xml:space="preserve">  4.     </w:t>
      </w:r>
      <w:r w:rsidR="0027524E" w:rsidRPr="003B4D95">
        <w:rPr>
          <w:rFonts w:ascii="Calibri" w:hAnsi="Calibri" w:cs="Arial"/>
          <w:szCs w:val="24"/>
        </w:rPr>
        <w:t xml:space="preserve"> 10.00 óráig</w:t>
      </w:r>
    </w:p>
    <w:p w14:paraId="4FEF633E" w14:textId="77777777" w:rsidR="00C36C4A" w:rsidRPr="003B4D95" w:rsidRDefault="00C36C4A" w:rsidP="00C514F8">
      <w:pPr>
        <w:ind w:left="709"/>
        <w:rPr>
          <w:rFonts w:ascii="Calibri" w:hAnsi="Calibri" w:cs="Arial"/>
          <w:szCs w:val="24"/>
        </w:rPr>
      </w:pPr>
    </w:p>
    <w:p w14:paraId="389BD211" w14:textId="66057177" w:rsidR="00C36C4A" w:rsidRPr="0077281C" w:rsidRDefault="00C36C4A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77281C">
        <w:rPr>
          <w:rFonts w:ascii="Calibri" w:hAnsi="Calibri" w:cs="Arial"/>
          <w:b/>
          <w:szCs w:val="24"/>
        </w:rPr>
        <w:t>A</w:t>
      </w:r>
      <w:r w:rsidR="00103424">
        <w:rPr>
          <w:rFonts w:ascii="Calibri" w:hAnsi="Calibri" w:cs="Arial"/>
          <w:b/>
          <w:szCs w:val="24"/>
        </w:rPr>
        <w:t>z ajánlattételi</w:t>
      </w:r>
      <w:r w:rsidRPr="0077281C">
        <w:rPr>
          <w:rFonts w:ascii="Calibri" w:hAnsi="Calibri" w:cs="Arial"/>
          <w:b/>
          <w:szCs w:val="24"/>
        </w:rPr>
        <w:t xml:space="preserve"> </w:t>
      </w:r>
      <w:r w:rsidR="0030503A">
        <w:rPr>
          <w:rFonts w:ascii="Calibri" w:hAnsi="Calibri" w:cs="Arial"/>
          <w:b/>
          <w:szCs w:val="24"/>
        </w:rPr>
        <w:t xml:space="preserve">szakaszban a </w:t>
      </w:r>
      <w:r w:rsidRPr="0077281C">
        <w:rPr>
          <w:rFonts w:ascii="Calibri" w:hAnsi="Calibri" w:cs="Arial"/>
          <w:b/>
          <w:szCs w:val="24"/>
        </w:rPr>
        <w:t xml:space="preserve">pályázatok benyújtásának helye: </w:t>
      </w:r>
    </w:p>
    <w:p w14:paraId="386C8240" w14:textId="6FB80722" w:rsidR="0027524E" w:rsidRPr="003B4D95" w:rsidRDefault="0027524E" w:rsidP="00C514F8">
      <w:pPr>
        <w:pStyle w:val="Listaszerbekezds"/>
        <w:ind w:left="709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1087 </w:t>
      </w:r>
      <w:r w:rsidR="002E6472">
        <w:rPr>
          <w:rFonts w:ascii="Calibri" w:hAnsi="Calibri" w:cs="Arial"/>
          <w:szCs w:val="24"/>
        </w:rPr>
        <w:t>Budapest</w:t>
      </w:r>
      <w:r w:rsidRPr="003B4D95">
        <w:rPr>
          <w:rFonts w:ascii="Calibri" w:hAnsi="Calibri" w:cs="Arial"/>
          <w:szCs w:val="24"/>
        </w:rPr>
        <w:t>, Könyves K</w:t>
      </w:r>
      <w:r w:rsidR="0030503A">
        <w:rPr>
          <w:rFonts w:ascii="Calibri" w:hAnsi="Calibri" w:cs="Arial"/>
          <w:szCs w:val="24"/>
        </w:rPr>
        <w:t>álmán</w:t>
      </w:r>
      <w:r w:rsidRPr="003B4D95">
        <w:rPr>
          <w:rFonts w:ascii="Calibri" w:hAnsi="Calibri" w:cs="Arial"/>
          <w:szCs w:val="24"/>
        </w:rPr>
        <w:t xml:space="preserve"> krt. 54-60</w:t>
      </w:r>
      <w:r w:rsidR="0030503A">
        <w:rPr>
          <w:rFonts w:ascii="Calibri" w:hAnsi="Calibri" w:cs="Arial"/>
          <w:szCs w:val="24"/>
        </w:rPr>
        <w:t>.</w:t>
      </w:r>
      <w:r w:rsidR="004429A4">
        <w:rPr>
          <w:rFonts w:ascii="Calibri" w:hAnsi="Calibri" w:cs="Arial"/>
          <w:szCs w:val="24"/>
        </w:rPr>
        <w:t xml:space="preserve"> „B” porta</w:t>
      </w:r>
    </w:p>
    <w:p w14:paraId="35CDA7A5" w14:textId="77777777" w:rsidR="0027524E" w:rsidRPr="003B4D95" w:rsidRDefault="0027524E" w:rsidP="00FB6C00">
      <w:pPr>
        <w:rPr>
          <w:rFonts w:ascii="Calibri" w:hAnsi="Calibri" w:cs="Arial"/>
          <w:szCs w:val="24"/>
        </w:rPr>
      </w:pPr>
    </w:p>
    <w:p w14:paraId="54AA379A" w14:textId="6DB32963" w:rsidR="0027524E" w:rsidRPr="00C514F8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b/>
          <w:szCs w:val="24"/>
        </w:rPr>
      </w:pPr>
      <w:r w:rsidRPr="007742CB">
        <w:rPr>
          <w:rFonts w:ascii="Calibri" w:hAnsi="Calibri" w:cs="Arial"/>
          <w:b/>
          <w:szCs w:val="24"/>
        </w:rPr>
        <w:t>A pályázat benyújtásának feltételei</w:t>
      </w:r>
      <w:r w:rsidR="009E7E76" w:rsidRPr="00C514F8">
        <w:rPr>
          <w:rFonts w:ascii="Calibri" w:hAnsi="Calibri" w:cs="Arial"/>
          <w:b/>
          <w:szCs w:val="24"/>
        </w:rPr>
        <w:t xml:space="preserve"> (általános feltételek, minden részajánlat esetében)</w:t>
      </w:r>
      <w:r w:rsidRPr="00C514F8">
        <w:rPr>
          <w:rFonts w:ascii="Calibri" w:hAnsi="Calibri" w:cs="Arial"/>
          <w:b/>
          <w:szCs w:val="24"/>
        </w:rPr>
        <w:t>:</w:t>
      </w:r>
    </w:p>
    <w:p w14:paraId="2D9D11FA" w14:textId="79DED1CC" w:rsidR="00E37555" w:rsidRDefault="00E37555" w:rsidP="00652D3A">
      <w:pPr>
        <w:pStyle w:val="Szvegtrzs"/>
        <w:numPr>
          <w:ilvl w:val="2"/>
          <w:numId w:val="3"/>
        </w:numPr>
        <w:spacing w:after="0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>A</w:t>
      </w:r>
      <w:r w:rsidR="0030503A">
        <w:rPr>
          <w:rFonts w:ascii="Calibri" w:hAnsi="Calibri" w:cs="Arial"/>
          <w:szCs w:val="24"/>
        </w:rPr>
        <w:t xml:space="preserve"> </w:t>
      </w:r>
      <w:r w:rsidR="00CE068E">
        <w:rPr>
          <w:rFonts w:ascii="Calibri" w:hAnsi="Calibri" w:cs="Arial"/>
          <w:szCs w:val="24"/>
        </w:rPr>
        <w:t>Kiírók</w:t>
      </w:r>
      <w:r w:rsidRPr="003B4D95">
        <w:rPr>
          <w:rFonts w:ascii="Calibri" w:hAnsi="Calibri" w:cs="Arial"/>
          <w:szCs w:val="24"/>
        </w:rPr>
        <w:t xml:space="preserve"> az ajánlatot akkor tekinti határidőre benyújtottnak, ha a </w:t>
      </w:r>
      <w:r>
        <w:rPr>
          <w:rFonts w:ascii="Calibri" w:hAnsi="Calibri" w:cs="Arial"/>
          <w:szCs w:val="24"/>
        </w:rPr>
        <w:t>6.5</w:t>
      </w:r>
      <w:r w:rsidRPr="003B4D95">
        <w:rPr>
          <w:rFonts w:ascii="Calibri" w:hAnsi="Calibri" w:cs="Arial"/>
          <w:szCs w:val="24"/>
        </w:rPr>
        <w:t>. pontban meghatáro</w:t>
      </w:r>
      <w:r>
        <w:rPr>
          <w:rFonts w:ascii="Calibri" w:hAnsi="Calibri" w:cs="Arial"/>
          <w:szCs w:val="24"/>
        </w:rPr>
        <w:t>zott határidő lejártáig a</w:t>
      </w:r>
      <w:r w:rsidRPr="003B4D95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6.6</w:t>
      </w:r>
      <w:r w:rsidRPr="003B4D95">
        <w:rPr>
          <w:rFonts w:ascii="Calibri" w:hAnsi="Calibri" w:cs="Arial"/>
          <w:szCs w:val="24"/>
        </w:rPr>
        <w:t xml:space="preserve">. pontban megadott címre beérkezik. </w:t>
      </w:r>
    </w:p>
    <w:p w14:paraId="521B858B" w14:textId="77777777" w:rsidR="00E37555" w:rsidRDefault="00E37555" w:rsidP="00652D3A">
      <w:pPr>
        <w:pStyle w:val="Szvegtrzs"/>
        <w:numPr>
          <w:ilvl w:val="2"/>
          <w:numId w:val="3"/>
        </w:numPr>
        <w:spacing w:after="0"/>
        <w:rPr>
          <w:rFonts w:ascii="Calibri" w:hAnsi="Calibri" w:cs="Arial"/>
          <w:szCs w:val="24"/>
        </w:rPr>
      </w:pPr>
      <w:r w:rsidRPr="007742CB">
        <w:rPr>
          <w:rFonts w:ascii="Calibri" w:hAnsi="Calibri" w:cs="Arial"/>
          <w:szCs w:val="24"/>
        </w:rPr>
        <w:t xml:space="preserve">Az ajánlat, illetőleg a jelen eljárással kapcsolatos küldemények </w:t>
      </w:r>
      <w:r w:rsidRPr="00C514F8">
        <w:rPr>
          <w:rFonts w:ascii="Calibri" w:hAnsi="Calibri" w:cs="Arial"/>
          <w:szCs w:val="24"/>
        </w:rPr>
        <w:t>postai feladásából</w:t>
      </w:r>
      <w:r w:rsidRPr="007742CB">
        <w:rPr>
          <w:rFonts w:ascii="Calibri" w:hAnsi="Calibri" w:cs="Arial"/>
          <w:szCs w:val="24"/>
        </w:rPr>
        <w:t xml:space="preserve"> származó valamennyi kockázatot (pl. késedelmes kézbesítés, a küldemény megsérülése, elvesztése stb.) a Pályázó viseli. </w:t>
      </w:r>
    </w:p>
    <w:p w14:paraId="296BCFBF" w14:textId="68D501AC" w:rsidR="00E37555" w:rsidRDefault="00E37555" w:rsidP="00652D3A">
      <w:pPr>
        <w:pStyle w:val="Szvegtrzs"/>
        <w:numPr>
          <w:ilvl w:val="2"/>
          <w:numId w:val="3"/>
        </w:numPr>
        <w:spacing w:after="0"/>
        <w:rPr>
          <w:rFonts w:ascii="Calibri" w:hAnsi="Calibri" w:cs="Arial"/>
          <w:szCs w:val="24"/>
        </w:rPr>
      </w:pPr>
      <w:r w:rsidRPr="007742CB">
        <w:rPr>
          <w:rFonts w:ascii="Calibri" w:hAnsi="Calibri" w:cs="Arial"/>
          <w:szCs w:val="24"/>
        </w:rPr>
        <w:t xml:space="preserve">Kiírók </w:t>
      </w:r>
      <w:r w:rsidRPr="00C514F8">
        <w:rPr>
          <w:rFonts w:ascii="Calibri" w:hAnsi="Calibri" w:cs="Arial"/>
          <w:szCs w:val="24"/>
        </w:rPr>
        <w:t>felhívják a Pályázók figyelmét arra, hogy a Kiírók kapcsolattartási pontjaként megjelölt épületben beléptető rendszer működik, s emiatt az épületbe történő belépés a portai regisztráció miatt időigényes (előre láthatólag 20-25 perc). Ennek figyelembevétele a Pályázók részéről elengedhetetlen, különös tekintettel az ajánlatok benyújtásának napjára. Az ebből eredő bárminemű késedelemért a Kiírók felelősséget nem vállalnak.</w:t>
      </w:r>
    </w:p>
    <w:p w14:paraId="4EAE1CCB" w14:textId="77777777" w:rsidR="006F27E4" w:rsidRPr="007742CB" w:rsidRDefault="006F27E4" w:rsidP="00C514F8">
      <w:pPr>
        <w:pStyle w:val="Szvegtrzs"/>
        <w:spacing w:after="0"/>
        <w:ind w:left="720"/>
        <w:rPr>
          <w:rFonts w:ascii="Calibri" w:hAnsi="Calibri" w:cs="Arial"/>
          <w:szCs w:val="24"/>
        </w:rPr>
      </w:pPr>
    </w:p>
    <w:p w14:paraId="2123E664" w14:textId="77777777" w:rsidR="0027524E" w:rsidRPr="003B4D95" w:rsidRDefault="0027524E" w:rsidP="00652D3A">
      <w:pPr>
        <w:pStyle w:val="BKV"/>
        <w:numPr>
          <w:ilvl w:val="1"/>
          <w:numId w:val="3"/>
        </w:numPr>
        <w:spacing w:line="240" w:lineRule="auto"/>
        <w:rPr>
          <w:rFonts w:ascii="Calibri" w:hAnsi="Calibri"/>
          <w:b/>
          <w:szCs w:val="24"/>
        </w:rPr>
      </w:pPr>
      <w:r w:rsidRPr="003B4D95">
        <w:rPr>
          <w:rFonts w:ascii="Calibri" w:hAnsi="Calibri"/>
          <w:b/>
          <w:szCs w:val="24"/>
        </w:rPr>
        <w:t>Nyilatkozatok (lásd. melléklete</w:t>
      </w:r>
      <w:r w:rsidR="001131CB">
        <w:rPr>
          <w:rFonts w:ascii="Calibri" w:hAnsi="Calibri"/>
          <w:b/>
          <w:szCs w:val="24"/>
        </w:rPr>
        <w:t>k</w:t>
      </w:r>
      <w:r w:rsidRPr="003B4D95">
        <w:rPr>
          <w:rFonts w:ascii="Calibri" w:hAnsi="Calibri"/>
          <w:b/>
          <w:szCs w:val="24"/>
        </w:rPr>
        <w:t>):</w:t>
      </w:r>
    </w:p>
    <w:p w14:paraId="794A3CD4" w14:textId="4221E73A" w:rsidR="0027524E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0D6136">
        <w:rPr>
          <w:rFonts w:ascii="Calibri" w:hAnsi="Calibri" w:cs="Arial"/>
          <w:szCs w:val="24"/>
          <w:lang w:eastAsia="hu-HU"/>
        </w:rPr>
        <w:t xml:space="preserve">Pályázó nyilatkozik a </w:t>
      </w:r>
      <w:r w:rsidRPr="0070368D">
        <w:rPr>
          <w:rFonts w:ascii="Calibri" w:hAnsi="Calibri" w:cs="Arial"/>
          <w:szCs w:val="24"/>
          <w:lang w:eastAsia="hu-HU"/>
        </w:rPr>
        <w:t xml:space="preserve">jelen pályázati kiírásban és annak </w:t>
      </w:r>
      <w:r w:rsidRPr="000D6136">
        <w:rPr>
          <w:rFonts w:ascii="Calibri" w:hAnsi="Calibri" w:cs="Arial"/>
          <w:szCs w:val="24"/>
          <w:lang w:eastAsia="hu-HU"/>
        </w:rPr>
        <w:t xml:space="preserve">dokumentációban bemutatott reklámbérleti szerződésben rögzített alapvető kondíciók – a reklám célú hasznosításra és telepítési feltételekre, szerződés </w:t>
      </w:r>
      <w:r>
        <w:rPr>
          <w:rFonts w:ascii="Calibri" w:hAnsi="Calibri" w:cs="Arial"/>
          <w:szCs w:val="24"/>
          <w:lang w:eastAsia="hu-HU"/>
        </w:rPr>
        <w:t xml:space="preserve">IV., V., VI és VIII. </w:t>
      </w:r>
      <w:r w:rsidRPr="000D6136">
        <w:rPr>
          <w:rFonts w:ascii="Calibri" w:hAnsi="Calibri" w:cs="Arial"/>
          <w:szCs w:val="24"/>
          <w:lang w:eastAsia="hu-HU"/>
        </w:rPr>
        <w:t xml:space="preserve"> sz. pontjai – elfogadásáról. </w:t>
      </w:r>
    </w:p>
    <w:p w14:paraId="300C7B31" w14:textId="203AAB8A" w:rsidR="0027524E" w:rsidRPr="000D6136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0D6136">
        <w:rPr>
          <w:rFonts w:ascii="Calibri" w:hAnsi="Calibri" w:cs="Arial"/>
          <w:szCs w:val="24"/>
          <w:lang w:eastAsia="hu-HU"/>
        </w:rPr>
        <w:t xml:space="preserve">Pályázó nyilatkozik </w:t>
      </w:r>
      <w:r w:rsidRPr="0070368D">
        <w:rPr>
          <w:rFonts w:ascii="Calibri" w:hAnsi="Calibri" w:cs="Arial"/>
          <w:szCs w:val="24"/>
          <w:lang w:eastAsia="hu-HU"/>
        </w:rPr>
        <w:t xml:space="preserve">a </w:t>
      </w:r>
      <w:r w:rsidR="009E7E76">
        <w:rPr>
          <w:rFonts w:ascii="Calibri" w:hAnsi="Calibri" w:cs="Arial"/>
          <w:szCs w:val="24"/>
          <w:lang w:eastAsia="hu-HU"/>
        </w:rPr>
        <w:t>Kiírók</w:t>
      </w:r>
      <w:r w:rsidRPr="0070368D">
        <w:rPr>
          <w:rFonts w:ascii="Calibri" w:hAnsi="Calibri" w:cs="Arial"/>
          <w:szCs w:val="24"/>
          <w:lang w:eastAsia="hu-HU"/>
        </w:rPr>
        <w:t xml:space="preserve"> </w:t>
      </w:r>
      <w:r w:rsidRPr="000D6136">
        <w:rPr>
          <w:rFonts w:ascii="Calibri" w:hAnsi="Calibri" w:cs="Arial"/>
          <w:szCs w:val="24"/>
          <w:lang w:eastAsia="hu-HU"/>
        </w:rPr>
        <w:t xml:space="preserve">– műszaki dokumentációban bemutatott – vonatkozó szabályzatainak elfogadásáról.  </w:t>
      </w:r>
    </w:p>
    <w:p w14:paraId="69DEC91C" w14:textId="05D3A182" w:rsidR="0027524E" w:rsidRPr="006B5657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3B4D95">
        <w:rPr>
          <w:rFonts w:ascii="Calibri" w:hAnsi="Calibri" w:cs="Arial"/>
          <w:szCs w:val="24"/>
          <w:lang w:eastAsia="hu-HU"/>
        </w:rPr>
        <w:t>Pályázó nyilatkozik a</w:t>
      </w:r>
      <w:r w:rsidRPr="003B4D95">
        <w:rPr>
          <w:rFonts w:ascii="Calibri" w:hAnsi="Calibri" w:cs="Arial"/>
          <w:szCs w:val="24"/>
        </w:rPr>
        <w:t>z ajánlat benyújtásának határidejétől</w:t>
      </w:r>
      <w:r w:rsidRPr="003B4D95">
        <w:rPr>
          <w:rFonts w:ascii="Calibri" w:hAnsi="Calibri" w:cs="Arial"/>
          <w:szCs w:val="24"/>
          <w:lang w:eastAsia="hu-HU"/>
        </w:rPr>
        <w:t xml:space="preserve"> </w:t>
      </w:r>
      <w:r w:rsidRPr="00444214">
        <w:rPr>
          <w:rFonts w:ascii="Calibri" w:hAnsi="Calibri" w:cs="Arial"/>
          <w:szCs w:val="24"/>
          <w:lang w:eastAsia="hu-HU"/>
        </w:rPr>
        <w:t xml:space="preserve">számított </w:t>
      </w:r>
      <w:r w:rsidR="009E7E76" w:rsidRPr="00444214">
        <w:rPr>
          <w:rFonts w:ascii="Calibri" w:hAnsi="Calibri" w:cs="Arial"/>
          <w:szCs w:val="24"/>
          <w:lang w:eastAsia="hu-HU"/>
        </w:rPr>
        <w:t xml:space="preserve">5 </w:t>
      </w:r>
      <w:r w:rsidRPr="00444214">
        <w:rPr>
          <w:rFonts w:ascii="Calibri" w:hAnsi="Calibri" w:cs="Arial"/>
          <w:szCs w:val="24"/>
          <w:lang w:eastAsia="hu-HU"/>
        </w:rPr>
        <w:t>hónapig tartó ajánlati kötöttség vállalásáról.</w:t>
      </w:r>
    </w:p>
    <w:p w14:paraId="22D62DDC" w14:textId="344E62CA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3B4D95">
        <w:rPr>
          <w:rFonts w:ascii="Calibri" w:hAnsi="Calibri" w:cs="Arial"/>
          <w:szCs w:val="24"/>
          <w:lang w:eastAsia="hu-HU"/>
        </w:rPr>
        <w:t>Pályázó nyilatkozik arra vonatkozóan, hogy a pályázat tárgyát képező szerződésszerű teljesítéshez alvállalkozó(kat)t kíván-e igénybe venni, ha igen</w:t>
      </w:r>
      <w:r w:rsidR="006A1477">
        <w:rPr>
          <w:rFonts w:ascii="Calibri" w:hAnsi="Calibri" w:cs="Arial"/>
          <w:szCs w:val="24"/>
          <w:lang w:eastAsia="hu-HU"/>
        </w:rPr>
        <w:t>,</w:t>
      </w:r>
      <w:r w:rsidRPr="003B4D95">
        <w:rPr>
          <w:rFonts w:ascii="Calibri" w:hAnsi="Calibri" w:cs="Arial"/>
          <w:szCs w:val="24"/>
          <w:lang w:eastAsia="hu-HU"/>
        </w:rPr>
        <w:t xml:space="preserve"> mely tevékenységre.</w:t>
      </w:r>
    </w:p>
    <w:p w14:paraId="082E8646" w14:textId="609B5978" w:rsidR="00103424" w:rsidRPr="00395215" w:rsidRDefault="0027524E" w:rsidP="00395215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3B4D95">
        <w:rPr>
          <w:rFonts w:ascii="Calibri" w:hAnsi="Calibri" w:cs="Arial"/>
          <w:szCs w:val="24"/>
          <w:lang w:eastAsia="hu-HU"/>
        </w:rPr>
        <w:t>Pályázó nyilatkozik arról, hogy nyertessége esetén a szerződést a tárgyalás során kialakított konkrétumokkal kiegészítve aláírja.</w:t>
      </w:r>
    </w:p>
    <w:p w14:paraId="60E386B9" w14:textId="3E2C283F" w:rsidR="0027524E" w:rsidRDefault="0027524E" w:rsidP="005C68DD">
      <w:pPr>
        <w:pStyle w:val="Listaszerbekezds"/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</w:p>
    <w:p w14:paraId="4BA1AE12" w14:textId="77777777" w:rsidR="009A4AA8" w:rsidRPr="003B4D95" w:rsidRDefault="009A4AA8" w:rsidP="005C68DD">
      <w:pPr>
        <w:pStyle w:val="Listaszerbekezds"/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</w:p>
    <w:p w14:paraId="13B44C37" w14:textId="77777777" w:rsidR="0027524E" w:rsidRPr="003B4D95" w:rsidRDefault="0027524E" w:rsidP="00652D3A">
      <w:pPr>
        <w:pStyle w:val="Listaszerbekezds"/>
        <w:numPr>
          <w:ilvl w:val="1"/>
          <w:numId w:val="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3B4D95">
        <w:rPr>
          <w:rFonts w:ascii="Calibri" w:hAnsi="Calibri" w:cs="Arial"/>
          <w:b/>
          <w:szCs w:val="24"/>
          <w:lang w:eastAsia="hu-HU"/>
        </w:rPr>
        <w:t xml:space="preserve"> Pályázati anyag </w:t>
      </w:r>
    </w:p>
    <w:p w14:paraId="06DC87C4" w14:textId="77777777" w:rsidR="0027524E" w:rsidRPr="003B4D95" w:rsidRDefault="0027524E" w:rsidP="00A06027">
      <w:p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</w:p>
    <w:p w14:paraId="55511D01" w14:textId="22E79992" w:rsidR="0027524E" w:rsidRPr="009A1A9C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/>
          <w:b/>
          <w:szCs w:val="24"/>
        </w:rPr>
      </w:pPr>
      <w:r w:rsidRPr="009A1A9C">
        <w:rPr>
          <w:rFonts w:ascii="Calibri" w:hAnsi="Calibri" w:cs="Arial"/>
          <w:szCs w:val="24"/>
          <w:lang w:eastAsia="hu-HU"/>
        </w:rPr>
        <w:t>A „</w:t>
      </w:r>
      <w:r w:rsidR="00F86934" w:rsidRPr="009A1A9C">
        <w:rPr>
          <w:rFonts w:ascii="Calibri" w:hAnsi="Calibri" w:cs="Arial"/>
          <w:szCs w:val="24"/>
          <w:lang w:eastAsia="hu-HU"/>
        </w:rPr>
        <w:t>Felolvasó lap</w:t>
      </w:r>
      <w:r w:rsidRPr="009A1A9C">
        <w:rPr>
          <w:rFonts w:ascii="Calibri" w:hAnsi="Calibri" w:cs="Arial"/>
          <w:szCs w:val="24"/>
          <w:lang w:eastAsia="hu-HU"/>
        </w:rPr>
        <w:t xml:space="preserve">on” </w:t>
      </w:r>
      <w:r w:rsidR="00F86934" w:rsidRPr="009A1A9C">
        <w:rPr>
          <w:rFonts w:ascii="Calibri" w:hAnsi="Calibri" w:cs="Arial"/>
          <w:szCs w:val="24"/>
          <w:lang w:eastAsia="hu-HU"/>
        </w:rPr>
        <w:t>(</w:t>
      </w:r>
      <w:r w:rsidR="0047321A">
        <w:rPr>
          <w:rFonts w:ascii="Calibri" w:hAnsi="Calibri" w:cs="Arial"/>
          <w:szCs w:val="24"/>
          <w:lang w:eastAsia="hu-HU"/>
        </w:rPr>
        <w:t>ajánlattételi</w:t>
      </w:r>
      <w:r w:rsidR="0047321A" w:rsidRPr="009A1A9C">
        <w:rPr>
          <w:rFonts w:ascii="Calibri" w:hAnsi="Calibri" w:cs="Arial"/>
          <w:szCs w:val="24"/>
          <w:lang w:eastAsia="hu-HU"/>
        </w:rPr>
        <w:t xml:space="preserve"> </w:t>
      </w:r>
      <w:r w:rsidR="00F86934" w:rsidRPr="009A1A9C">
        <w:rPr>
          <w:rFonts w:ascii="Calibri" w:hAnsi="Calibri" w:cs="Arial"/>
          <w:szCs w:val="24"/>
          <w:lang w:eastAsia="hu-HU"/>
        </w:rPr>
        <w:t xml:space="preserve">szakasz) </w:t>
      </w:r>
      <w:r w:rsidRPr="009A1A9C">
        <w:rPr>
          <w:rFonts w:ascii="Calibri" w:hAnsi="Calibri" w:cs="Arial"/>
          <w:szCs w:val="24"/>
          <w:lang w:eastAsia="hu-HU"/>
        </w:rPr>
        <w:t xml:space="preserve">pályázónak az ajánlati árat </w:t>
      </w:r>
      <w:r w:rsidR="00F86934" w:rsidRPr="009A1A9C">
        <w:rPr>
          <w:rFonts w:ascii="Calibri" w:hAnsi="Calibri" w:cs="Arial"/>
          <w:szCs w:val="24"/>
          <w:lang w:eastAsia="hu-HU"/>
        </w:rPr>
        <w:t xml:space="preserve">eszközkategóriákra lebontott egységáranként, valamint </w:t>
      </w:r>
      <w:r w:rsidRPr="009A1A9C">
        <w:rPr>
          <w:rFonts w:ascii="Calibri" w:hAnsi="Calibri" w:cs="Arial"/>
          <w:szCs w:val="24"/>
          <w:lang w:eastAsia="hu-HU"/>
        </w:rPr>
        <w:t xml:space="preserve">egy összegben </w:t>
      </w:r>
      <w:r w:rsidR="00F86934" w:rsidRPr="009A1A9C">
        <w:rPr>
          <w:rFonts w:ascii="Calibri" w:hAnsi="Calibri" w:cs="Arial"/>
          <w:szCs w:val="24"/>
          <w:lang w:eastAsia="hu-HU"/>
        </w:rPr>
        <w:t xml:space="preserve">is meg </w:t>
      </w:r>
      <w:r w:rsidRPr="009A1A9C">
        <w:rPr>
          <w:rFonts w:ascii="Calibri" w:hAnsi="Calibri" w:cs="Arial"/>
          <w:szCs w:val="24"/>
          <w:lang w:eastAsia="hu-HU"/>
        </w:rPr>
        <w:t xml:space="preserve">kell </w:t>
      </w:r>
      <w:r w:rsidR="00F86934" w:rsidRPr="009A1A9C">
        <w:rPr>
          <w:rFonts w:ascii="Calibri" w:hAnsi="Calibri" w:cs="Arial"/>
          <w:szCs w:val="24"/>
          <w:lang w:eastAsia="hu-HU"/>
        </w:rPr>
        <w:t>a</w:t>
      </w:r>
      <w:r w:rsidRPr="009A1A9C">
        <w:rPr>
          <w:rFonts w:ascii="Calibri" w:hAnsi="Calibri" w:cs="Arial"/>
          <w:szCs w:val="24"/>
          <w:lang w:eastAsia="hu-HU"/>
        </w:rPr>
        <w:t xml:space="preserve">dnia. </w:t>
      </w:r>
    </w:p>
    <w:p w14:paraId="23D28F0C" w14:textId="77777777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pályázatban benyújtandó, az ajánlati követelményeket tartalmazó táblázat: </w:t>
      </w:r>
    </w:p>
    <w:p w14:paraId="5FC69779" w14:textId="01FEC3A1" w:rsidR="0027524E" w:rsidRDefault="0027524E" w:rsidP="005C68DD">
      <w:pPr>
        <w:pStyle w:val="BKV"/>
        <w:spacing w:line="240" w:lineRule="auto"/>
        <w:rPr>
          <w:rFonts w:ascii="Calibri" w:hAnsi="Calibri"/>
          <w:szCs w:val="24"/>
        </w:rPr>
      </w:pPr>
    </w:p>
    <w:p w14:paraId="6C056F36" w14:textId="77777777" w:rsidR="0005120D" w:rsidRDefault="0005120D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25A3B4B5" w14:textId="09ADCFB1" w:rsidR="003A37FB" w:rsidRPr="003B4D95" w:rsidRDefault="003A37FB" w:rsidP="00652D3A">
      <w:pPr>
        <w:pStyle w:val="BKV"/>
        <w:numPr>
          <w:ilvl w:val="0"/>
          <w:numId w:val="11"/>
        </w:numPr>
        <w:spacing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A MÁV részajánlat tekintetében:</w:t>
      </w:r>
    </w:p>
    <w:p w14:paraId="1AF73C83" w14:textId="531C8660" w:rsidR="0027524E" w:rsidRDefault="00FF71DA" w:rsidP="005C68DD">
      <w:pPr>
        <w:pStyle w:val="Listaszerbekezds"/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FF71DA">
        <w:rPr>
          <w:noProof/>
          <w:lang w:eastAsia="hu-HU"/>
        </w:rPr>
        <w:drawing>
          <wp:inline distT="0" distB="0" distL="0" distR="0" wp14:anchorId="5880E8F7" wp14:editId="599871A7">
            <wp:extent cx="5745480" cy="2737856"/>
            <wp:effectExtent l="0" t="0" r="7620" b="571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73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49A6" w14:textId="77777777" w:rsidR="00BD1759" w:rsidRDefault="00BD1759" w:rsidP="005C68DD">
      <w:pPr>
        <w:pStyle w:val="Listaszerbekezds"/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</w:p>
    <w:p w14:paraId="32AE90F7" w14:textId="46DD7FC5" w:rsidR="003A37FB" w:rsidRDefault="003A37FB" w:rsidP="00652D3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>
        <w:rPr>
          <w:rFonts w:ascii="Calibri" w:hAnsi="Calibri" w:cs="Arial"/>
          <w:szCs w:val="24"/>
          <w:lang w:eastAsia="hu-HU"/>
        </w:rPr>
        <w:t>A HÉV részajánlat tekintetében:</w:t>
      </w:r>
    </w:p>
    <w:p w14:paraId="3A7B72AC" w14:textId="463F2566" w:rsidR="0005120D" w:rsidRPr="0005120D" w:rsidRDefault="0005120D" w:rsidP="0005120D">
      <w:pPr>
        <w:autoSpaceDE w:val="0"/>
        <w:autoSpaceDN w:val="0"/>
        <w:adjustRightInd w:val="0"/>
        <w:ind w:left="710"/>
        <w:rPr>
          <w:rFonts w:ascii="Calibri" w:hAnsi="Calibri" w:cs="Arial"/>
          <w:szCs w:val="24"/>
          <w:lang w:eastAsia="hu-HU"/>
        </w:rPr>
      </w:pPr>
      <w:r w:rsidRPr="00A108CC">
        <w:rPr>
          <w:noProof/>
          <w:lang w:eastAsia="hu-HU"/>
        </w:rPr>
        <w:drawing>
          <wp:inline distT="0" distB="0" distL="0" distR="0" wp14:anchorId="7F8A8CA9" wp14:editId="2B1D3427">
            <wp:extent cx="5745480" cy="2602230"/>
            <wp:effectExtent l="0" t="0" r="7620" b="762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AE57" w14:textId="3130478C" w:rsidR="0005120D" w:rsidRPr="0005120D" w:rsidRDefault="0005120D" w:rsidP="0005120D">
      <w:pPr>
        <w:pStyle w:val="Listaszerbekezds"/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</w:p>
    <w:p w14:paraId="19D9366C" w14:textId="1B1B8898" w:rsidR="0027524E" w:rsidRPr="009A1A9C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i/>
          <w:szCs w:val="24"/>
          <w:lang w:eastAsia="hu-HU"/>
        </w:rPr>
      </w:pPr>
      <w:r w:rsidRPr="003B4D95">
        <w:rPr>
          <w:rFonts w:ascii="Calibri" w:hAnsi="Calibri" w:cs="Arial"/>
          <w:szCs w:val="24"/>
          <w:lang w:eastAsia="hu-HU"/>
        </w:rPr>
        <w:t xml:space="preserve">Az ajánlat részeként csatolni </w:t>
      </w:r>
      <w:r w:rsidRPr="009A1A9C">
        <w:rPr>
          <w:rFonts w:ascii="Calibri" w:hAnsi="Calibri" w:cs="Arial"/>
          <w:szCs w:val="24"/>
          <w:lang w:eastAsia="hu-HU"/>
        </w:rPr>
        <w:t xml:space="preserve">kell a </w:t>
      </w:r>
      <w:r w:rsidRPr="009A1A9C">
        <w:rPr>
          <w:rFonts w:ascii="Calibri" w:hAnsi="Calibri" w:cs="Arial"/>
          <w:i/>
          <w:szCs w:val="24"/>
          <w:lang w:eastAsia="hu-HU"/>
        </w:rPr>
        <w:t>vállalt telepítési helyszínek listáját</w:t>
      </w:r>
      <w:r w:rsidRPr="009A1A9C">
        <w:rPr>
          <w:rFonts w:ascii="Calibri" w:hAnsi="Calibri" w:cs="Arial"/>
          <w:szCs w:val="24"/>
          <w:lang w:eastAsia="hu-HU"/>
        </w:rPr>
        <w:t xml:space="preserve"> a </w:t>
      </w:r>
      <w:r w:rsidRPr="009A1A9C">
        <w:rPr>
          <w:rFonts w:ascii="Calibri" w:hAnsi="Calibri" w:cs="Arial"/>
          <w:i/>
          <w:szCs w:val="24"/>
          <w:lang w:eastAsia="hu-HU"/>
        </w:rPr>
        <w:t>szerződéstervezethez csatolt minta kitöltésével.</w:t>
      </w:r>
    </w:p>
    <w:p w14:paraId="3D0995FE" w14:textId="77777777" w:rsidR="0027524E" w:rsidRPr="003B4D95" w:rsidRDefault="0027524E" w:rsidP="00652D3A">
      <w:pPr>
        <w:pStyle w:val="Listaszerbekezds"/>
        <w:numPr>
          <w:ilvl w:val="2"/>
          <w:numId w:val="3"/>
        </w:num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  <w:r w:rsidRPr="003B4D95">
        <w:rPr>
          <w:rFonts w:ascii="Calibri" w:hAnsi="Calibri" w:cs="Arial"/>
          <w:szCs w:val="24"/>
          <w:lang w:eastAsia="hu-HU"/>
        </w:rPr>
        <w:t xml:space="preserve">Pályázó nyilatkozatban határozza meg az általa vállalt bankgarancia mértékét, ami nem lehet kevesebb, mint az éves megajánlott reklámbérleti díj </w:t>
      </w:r>
      <w:r>
        <w:rPr>
          <w:rFonts w:ascii="Calibri" w:hAnsi="Calibri" w:cs="Arial"/>
          <w:szCs w:val="24"/>
          <w:lang w:eastAsia="hu-HU"/>
        </w:rPr>
        <w:t>4</w:t>
      </w:r>
      <w:r w:rsidRPr="003B4D95">
        <w:rPr>
          <w:rFonts w:ascii="Calibri" w:hAnsi="Calibri" w:cs="Arial"/>
          <w:szCs w:val="24"/>
          <w:lang w:eastAsia="hu-HU"/>
        </w:rPr>
        <w:t>/12-ed része.</w:t>
      </w:r>
    </w:p>
    <w:p w14:paraId="33CBF310" w14:textId="77777777" w:rsidR="0027524E" w:rsidRDefault="0027524E" w:rsidP="00394871">
      <w:pPr>
        <w:pStyle w:val="BKV"/>
        <w:spacing w:line="240" w:lineRule="auto"/>
        <w:rPr>
          <w:rFonts w:ascii="Calibri" w:hAnsi="Calibri"/>
          <w:szCs w:val="24"/>
          <w:lang w:eastAsia="hu-HU"/>
        </w:rPr>
      </w:pPr>
    </w:p>
    <w:p w14:paraId="5CD3FEED" w14:textId="77777777" w:rsidR="0027524E" w:rsidRPr="003B4D95" w:rsidRDefault="0027524E" w:rsidP="00652D3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3B4D95">
        <w:rPr>
          <w:rFonts w:ascii="Calibri" w:hAnsi="Calibri" w:cs="Arial"/>
          <w:b/>
          <w:szCs w:val="24"/>
          <w:lang w:eastAsia="hu-HU"/>
        </w:rPr>
        <w:t>Egyéb információk a pályázati eljárással kapcsolatban</w:t>
      </w:r>
    </w:p>
    <w:p w14:paraId="4BE7A5E2" w14:textId="77777777" w:rsidR="0027524E" w:rsidRPr="003B4D95" w:rsidRDefault="0027524E" w:rsidP="00394871">
      <w:pPr>
        <w:autoSpaceDE w:val="0"/>
        <w:autoSpaceDN w:val="0"/>
        <w:adjustRightInd w:val="0"/>
        <w:rPr>
          <w:rFonts w:ascii="Calibri" w:hAnsi="Calibri" w:cs="Arial"/>
          <w:szCs w:val="24"/>
          <w:lang w:eastAsia="hu-HU"/>
        </w:rPr>
      </w:pPr>
    </w:p>
    <w:p w14:paraId="10D3BC80" w14:textId="5060658D" w:rsidR="0027524E" w:rsidRPr="00C514F8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szCs w:val="24"/>
          <w:lang w:eastAsia="hu-HU"/>
        </w:rPr>
      </w:pPr>
      <w:r w:rsidRPr="00C514F8">
        <w:rPr>
          <w:rFonts w:ascii="Calibri" w:hAnsi="Calibri" w:cs="Arial"/>
          <w:szCs w:val="24"/>
          <w:lang w:eastAsia="hu-HU"/>
        </w:rPr>
        <w:t xml:space="preserve"> A nyertes pályázó a megajánlott reklámeszköz típusok tekintetében a </w:t>
      </w:r>
      <w:r w:rsidR="00C31EF1" w:rsidRPr="00C514F8">
        <w:rPr>
          <w:rFonts w:ascii="Calibri" w:hAnsi="Calibri" w:cs="Arial"/>
          <w:szCs w:val="24"/>
          <w:lang w:eastAsia="hu-HU"/>
        </w:rPr>
        <w:t>Kiírók</w:t>
      </w:r>
      <w:r w:rsidRPr="00C514F8">
        <w:rPr>
          <w:rFonts w:ascii="Calibri" w:hAnsi="Calibri" w:cs="Arial"/>
          <w:szCs w:val="24"/>
          <w:lang w:eastAsia="hu-HU"/>
        </w:rPr>
        <w:t xml:space="preserve"> kezelésében/tulajdonában lévő</w:t>
      </w:r>
      <w:r w:rsidR="00C31EF1" w:rsidRPr="00C514F8">
        <w:rPr>
          <w:rFonts w:ascii="Calibri" w:hAnsi="Calibri" w:cs="Arial"/>
          <w:szCs w:val="24"/>
          <w:lang w:eastAsia="hu-HU"/>
        </w:rPr>
        <w:t>, a pályázati kiírásban rögzített</w:t>
      </w:r>
      <w:r w:rsidRPr="00C514F8">
        <w:rPr>
          <w:rFonts w:ascii="Calibri" w:hAnsi="Calibri" w:cs="Arial"/>
          <w:szCs w:val="24"/>
          <w:lang w:eastAsia="hu-HU"/>
        </w:rPr>
        <w:t xml:space="preserve"> </w:t>
      </w:r>
      <w:r w:rsidR="00C31EF1" w:rsidRPr="00C514F8">
        <w:rPr>
          <w:rFonts w:ascii="Calibri" w:hAnsi="Calibri" w:cs="Arial"/>
          <w:szCs w:val="24"/>
          <w:lang w:eastAsia="hu-HU"/>
        </w:rPr>
        <w:t xml:space="preserve">területekre </w:t>
      </w:r>
      <w:r w:rsidRPr="00C514F8">
        <w:rPr>
          <w:rFonts w:ascii="Calibri" w:hAnsi="Calibri" w:cs="Arial"/>
          <w:szCs w:val="24"/>
          <w:lang w:eastAsia="hu-HU"/>
        </w:rPr>
        <w:t xml:space="preserve">történő kihelyezésre – a csatolt szerződésben meghatározott feltételek mellett – kizárólagossági jogot élvez. A kizárólagossági jog megszűnésére vonatkozó feltételeket </w:t>
      </w:r>
      <w:r w:rsidR="00C31EF1" w:rsidRPr="00C514F8">
        <w:rPr>
          <w:rFonts w:ascii="Calibri" w:hAnsi="Calibri" w:cs="Arial"/>
          <w:szCs w:val="24"/>
          <w:lang w:eastAsia="hu-HU"/>
        </w:rPr>
        <w:t xml:space="preserve">a </w:t>
      </w:r>
      <w:r w:rsidRPr="00C514F8">
        <w:rPr>
          <w:rFonts w:ascii="Calibri" w:hAnsi="Calibri" w:cs="Arial"/>
          <w:szCs w:val="24"/>
          <w:lang w:eastAsia="hu-HU"/>
        </w:rPr>
        <w:t>szerződéstervezet tartalmazza.</w:t>
      </w:r>
    </w:p>
    <w:p w14:paraId="25F33578" w14:textId="77777777" w:rsidR="0027524E" w:rsidRPr="003B4D95" w:rsidRDefault="0027524E" w:rsidP="00475C32">
      <w:pPr>
        <w:tabs>
          <w:tab w:val="num" w:pos="1152"/>
        </w:tabs>
        <w:ind w:left="567" w:hanging="566"/>
        <w:rPr>
          <w:rFonts w:ascii="Calibri" w:hAnsi="Calibri" w:cs="Arial"/>
          <w:szCs w:val="24"/>
          <w:lang w:eastAsia="hu-HU"/>
        </w:rPr>
      </w:pPr>
    </w:p>
    <w:p w14:paraId="7E57148E" w14:textId="2D81DAF1" w:rsidR="0027524E" w:rsidRPr="00C514F8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szCs w:val="24"/>
          <w:lang w:eastAsia="hu-HU"/>
        </w:rPr>
      </w:pPr>
      <w:r w:rsidRPr="00C514F8">
        <w:rPr>
          <w:rFonts w:ascii="Calibri" w:hAnsi="Calibri" w:cs="Arial"/>
          <w:szCs w:val="24"/>
          <w:lang w:eastAsia="hu-HU"/>
        </w:rPr>
        <w:t xml:space="preserve">A Pályázónak </w:t>
      </w:r>
      <w:r w:rsidR="00CE170F" w:rsidRPr="00C514F8">
        <w:rPr>
          <w:rFonts w:ascii="Calibri" w:hAnsi="Calibri" w:cs="Arial"/>
          <w:szCs w:val="24"/>
          <w:lang w:eastAsia="hu-HU"/>
        </w:rPr>
        <w:t xml:space="preserve">a MÁV részajánlata esetében </w:t>
      </w:r>
      <w:r w:rsidR="00C030BA" w:rsidRPr="00C514F8">
        <w:rPr>
          <w:rFonts w:ascii="Calibri" w:hAnsi="Calibri" w:cs="Arial"/>
          <w:szCs w:val="24"/>
          <w:lang w:eastAsia="hu-HU"/>
        </w:rPr>
        <w:t xml:space="preserve">a hatályos településképi törvényben rögzített előírások teljesítése mellett (óriásplakát bontási kötelezettség esetén) </w:t>
      </w:r>
      <w:r w:rsidR="008D76E2" w:rsidRPr="00C514F8">
        <w:rPr>
          <w:rFonts w:ascii="Calibri" w:hAnsi="Calibri" w:cs="Arial"/>
          <w:szCs w:val="24"/>
          <w:lang w:eastAsia="hu-HU"/>
        </w:rPr>
        <w:t>a</w:t>
      </w:r>
      <w:r w:rsidRPr="00C514F8">
        <w:rPr>
          <w:rFonts w:ascii="Calibri" w:hAnsi="Calibri" w:cs="Arial"/>
          <w:szCs w:val="24"/>
          <w:lang w:eastAsia="hu-HU"/>
        </w:rPr>
        <w:t xml:space="preserve">z elvárt minimum első éves reklámbérleti díj </w:t>
      </w:r>
      <w:r w:rsidR="00896F42">
        <w:rPr>
          <w:rFonts w:ascii="Calibri" w:hAnsi="Calibri" w:cs="Arial"/>
          <w:szCs w:val="24"/>
          <w:lang w:eastAsia="hu-HU"/>
        </w:rPr>
        <w:t>88</w:t>
      </w:r>
      <w:r w:rsidR="00C31EF1" w:rsidRPr="00C514F8">
        <w:rPr>
          <w:rFonts w:ascii="Calibri" w:hAnsi="Calibri" w:cs="Arial"/>
          <w:szCs w:val="24"/>
          <w:lang w:eastAsia="hu-HU"/>
        </w:rPr>
        <w:t xml:space="preserve"> M</w:t>
      </w:r>
      <w:r w:rsidRPr="00C514F8">
        <w:rPr>
          <w:rFonts w:ascii="Calibri" w:hAnsi="Calibri" w:cs="Arial"/>
          <w:szCs w:val="24"/>
          <w:lang w:eastAsia="hu-HU"/>
        </w:rPr>
        <w:t xml:space="preserve"> </w:t>
      </w:r>
      <w:r w:rsidR="00C31EF1" w:rsidRPr="00C514F8">
        <w:rPr>
          <w:rFonts w:ascii="Calibri" w:hAnsi="Calibri" w:cs="Arial"/>
          <w:szCs w:val="24"/>
          <w:lang w:eastAsia="hu-HU"/>
        </w:rPr>
        <w:t>Ft + áfa</w:t>
      </w:r>
      <w:r w:rsidR="008D76E2" w:rsidRPr="00C514F8">
        <w:rPr>
          <w:rFonts w:ascii="Calibri" w:hAnsi="Calibri" w:cs="Arial"/>
          <w:szCs w:val="24"/>
          <w:lang w:eastAsia="hu-HU"/>
        </w:rPr>
        <w:t xml:space="preserve">, míg </w:t>
      </w:r>
      <w:r w:rsidR="00C030BA" w:rsidRPr="00C514F8">
        <w:rPr>
          <w:rFonts w:ascii="Calibri" w:hAnsi="Calibri" w:cs="Arial"/>
          <w:szCs w:val="24"/>
          <w:lang w:eastAsia="hu-HU"/>
        </w:rPr>
        <w:t xml:space="preserve">az óriásplakátokra </w:t>
      </w:r>
      <w:r w:rsidR="00C030BA" w:rsidRPr="00C514F8">
        <w:rPr>
          <w:rFonts w:ascii="Calibri" w:hAnsi="Calibri" w:cs="Arial"/>
          <w:szCs w:val="24"/>
          <w:lang w:eastAsia="hu-HU"/>
        </w:rPr>
        <w:lastRenderedPageBreak/>
        <w:t xml:space="preserve">vonatkozó bontási kötelezettség határidejének módosítása esetén </w:t>
      </w:r>
      <w:r w:rsidR="008D76E2" w:rsidRPr="00C514F8">
        <w:rPr>
          <w:rFonts w:ascii="Calibri" w:hAnsi="Calibri" w:cs="Arial"/>
          <w:szCs w:val="24"/>
          <w:lang w:eastAsia="hu-HU"/>
        </w:rPr>
        <w:t xml:space="preserve">az elvárt minimum első éves reklámbérleti díj </w:t>
      </w:r>
      <w:r w:rsidR="00C030BA" w:rsidRPr="00C514F8">
        <w:rPr>
          <w:rFonts w:ascii="Calibri" w:hAnsi="Calibri" w:cs="Arial"/>
          <w:szCs w:val="24"/>
          <w:lang w:eastAsia="hu-HU"/>
        </w:rPr>
        <w:t>34</w:t>
      </w:r>
      <w:r w:rsidR="00BD1759">
        <w:rPr>
          <w:rFonts w:ascii="Calibri" w:hAnsi="Calibri" w:cs="Arial"/>
          <w:szCs w:val="24"/>
          <w:lang w:eastAsia="hu-HU"/>
        </w:rPr>
        <w:t>7</w:t>
      </w:r>
      <w:r w:rsidR="00C030BA" w:rsidRPr="00C514F8">
        <w:rPr>
          <w:rFonts w:ascii="Calibri" w:hAnsi="Calibri" w:cs="Arial"/>
          <w:szCs w:val="24"/>
          <w:lang w:eastAsia="hu-HU"/>
        </w:rPr>
        <w:t xml:space="preserve"> M</w:t>
      </w:r>
      <w:r w:rsidR="008D76E2" w:rsidRPr="00C514F8">
        <w:rPr>
          <w:rFonts w:ascii="Calibri" w:hAnsi="Calibri" w:cs="Arial"/>
          <w:szCs w:val="24"/>
          <w:lang w:eastAsia="hu-HU"/>
        </w:rPr>
        <w:t xml:space="preserve"> M Ft + áfa</w:t>
      </w:r>
      <w:r w:rsidRPr="00C514F8">
        <w:rPr>
          <w:rFonts w:ascii="Calibri" w:hAnsi="Calibri" w:cs="Arial"/>
          <w:szCs w:val="24"/>
          <w:lang w:eastAsia="hu-HU"/>
        </w:rPr>
        <w:t>.</w:t>
      </w:r>
    </w:p>
    <w:p w14:paraId="4FFB5859" w14:textId="0716404D" w:rsidR="00CE170F" w:rsidRDefault="00CE170F" w:rsidP="00475C32">
      <w:pPr>
        <w:tabs>
          <w:tab w:val="num" w:pos="1152"/>
        </w:tabs>
        <w:ind w:left="567" w:hanging="566"/>
        <w:rPr>
          <w:rFonts w:ascii="Calibri" w:hAnsi="Calibri" w:cs="Arial"/>
          <w:szCs w:val="24"/>
          <w:lang w:eastAsia="hu-HU"/>
        </w:rPr>
      </w:pPr>
    </w:p>
    <w:p w14:paraId="7BAD7F05" w14:textId="3E4CE365" w:rsidR="00CE170F" w:rsidRPr="00C514F8" w:rsidRDefault="00CE170F" w:rsidP="00652D3A">
      <w:pPr>
        <w:pStyle w:val="Listaszerbekezds"/>
        <w:numPr>
          <w:ilvl w:val="1"/>
          <w:numId w:val="3"/>
        </w:numPr>
        <w:rPr>
          <w:rFonts w:ascii="Calibri" w:hAnsi="Calibri" w:cs="Arial"/>
          <w:szCs w:val="24"/>
          <w:lang w:eastAsia="hu-HU"/>
        </w:rPr>
      </w:pPr>
      <w:r w:rsidRPr="00C514F8">
        <w:rPr>
          <w:rFonts w:ascii="Calibri" w:hAnsi="Calibri" w:cs="Arial"/>
          <w:szCs w:val="24"/>
          <w:lang w:eastAsia="hu-HU"/>
        </w:rPr>
        <w:t xml:space="preserve">A Pályázónak a HÉV részajánlata esetében </w:t>
      </w:r>
      <w:r w:rsidR="004A7014" w:rsidRPr="00C514F8">
        <w:rPr>
          <w:rFonts w:ascii="Calibri" w:hAnsi="Calibri" w:cs="Arial"/>
          <w:szCs w:val="24"/>
          <w:lang w:eastAsia="hu-HU"/>
        </w:rPr>
        <w:t>a</w:t>
      </w:r>
      <w:r w:rsidRPr="00C514F8">
        <w:rPr>
          <w:rFonts w:ascii="Calibri" w:hAnsi="Calibri" w:cs="Arial"/>
          <w:szCs w:val="24"/>
          <w:lang w:eastAsia="hu-HU"/>
        </w:rPr>
        <w:t xml:space="preserve">z elvárt minimum első éves reklámbérleti díj </w:t>
      </w:r>
      <w:r w:rsidR="001174F1">
        <w:rPr>
          <w:rFonts w:ascii="Calibri" w:hAnsi="Calibri" w:cs="Arial"/>
          <w:szCs w:val="24"/>
          <w:lang w:eastAsia="hu-HU"/>
        </w:rPr>
        <w:t>33</w:t>
      </w:r>
      <w:r w:rsidRPr="00C514F8">
        <w:rPr>
          <w:rFonts w:ascii="Calibri" w:hAnsi="Calibri" w:cs="Arial"/>
          <w:szCs w:val="24"/>
          <w:lang w:eastAsia="hu-HU"/>
        </w:rPr>
        <w:t xml:space="preserve"> M Ft + áfa.</w:t>
      </w:r>
    </w:p>
    <w:p w14:paraId="6DBC953A" w14:textId="77777777" w:rsidR="0027524E" w:rsidRPr="003B4D95" w:rsidRDefault="0027524E" w:rsidP="00475C32">
      <w:pPr>
        <w:tabs>
          <w:tab w:val="num" w:pos="1152"/>
        </w:tabs>
        <w:ind w:left="567" w:hanging="566"/>
        <w:rPr>
          <w:rFonts w:ascii="Calibri" w:hAnsi="Calibri" w:cs="Arial"/>
          <w:szCs w:val="24"/>
          <w:lang w:eastAsia="hu-HU"/>
        </w:rPr>
      </w:pPr>
    </w:p>
    <w:p w14:paraId="2F4EFA40" w14:textId="07C6830F" w:rsidR="001D12B3" w:rsidRDefault="0027524E" w:rsidP="00652D3A">
      <w:pPr>
        <w:pStyle w:val="Listaszerbekezds"/>
        <w:numPr>
          <w:ilvl w:val="1"/>
          <w:numId w:val="3"/>
        </w:numPr>
        <w:rPr>
          <w:rFonts w:ascii="Calibri" w:hAnsi="Calibri" w:cs="Arial"/>
          <w:szCs w:val="24"/>
          <w:lang w:eastAsia="hu-HU"/>
        </w:rPr>
      </w:pPr>
      <w:r w:rsidRPr="00C514F8">
        <w:rPr>
          <w:rFonts w:ascii="Calibri" w:hAnsi="Calibri" w:cs="Arial"/>
          <w:szCs w:val="24"/>
          <w:lang w:eastAsia="hu-HU"/>
        </w:rPr>
        <w:t xml:space="preserve">A tárgyalások során a pályázók a </w:t>
      </w:r>
      <w:r w:rsidR="00CE170F" w:rsidRPr="00C514F8">
        <w:rPr>
          <w:rFonts w:ascii="Calibri" w:hAnsi="Calibri" w:cs="Arial"/>
          <w:szCs w:val="24"/>
          <w:lang w:eastAsia="hu-HU"/>
        </w:rPr>
        <w:t>7.2. és 7.3.</w:t>
      </w:r>
      <w:r w:rsidRPr="00C514F8">
        <w:rPr>
          <w:rFonts w:ascii="Calibri" w:hAnsi="Calibri" w:cs="Arial"/>
          <w:szCs w:val="24"/>
          <w:lang w:eastAsia="hu-HU"/>
        </w:rPr>
        <w:t xml:space="preserve"> pont</w:t>
      </w:r>
      <w:r w:rsidR="00CE170F" w:rsidRPr="00C514F8">
        <w:rPr>
          <w:rFonts w:ascii="Calibri" w:hAnsi="Calibri" w:cs="Arial"/>
          <w:szCs w:val="24"/>
          <w:lang w:eastAsia="hu-HU"/>
        </w:rPr>
        <w:t>ok</w:t>
      </w:r>
      <w:r w:rsidRPr="00C514F8">
        <w:rPr>
          <w:rFonts w:ascii="Calibri" w:hAnsi="Calibri" w:cs="Arial"/>
          <w:szCs w:val="24"/>
          <w:lang w:eastAsia="hu-HU"/>
        </w:rPr>
        <w:t>ban meghatározott elvárt éves bevételi minimum módosítását negatív irányba nem befolyásolhatják. A tárgyalások során Kiíró</w:t>
      </w:r>
      <w:r w:rsidR="00CE170F" w:rsidRPr="00C514F8">
        <w:rPr>
          <w:rFonts w:ascii="Calibri" w:hAnsi="Calibri" w:cs="Arial"/>
          <w:szCs w:val="24"/>
          <w:lang w:eastAsia="hu-HU"/>
        </w:rPr>
        <w:t>k</w:t>
      </w:r>
      <w:r w:rsidRPr="00C514F8">
        <w:rPr>
          <w:rFonts w:ascii="Calibri" w:hAnsi="Calibri" w:cs="Arial"/>
          <w:szCs w:val="24"/>
          <w:lang w:eastAsia="hu-HU"/>
        </w:rPr>
        <w:t xml:space="preserve"> a megajánlott tételek és egységárak, valamint garanciavállalások </w:t>
      </w:r>
      <w:r w:rsidR="00CE170F" w:rsidRPr="00C514F8">
        <w:rPr>
          <w:rFonts w:ascii="Calibri" w:hAnsi="Calibri" w:cs="Arial"/>
          <w:szCs w:val="24"/>
          <w:lang w:eastAsia="hu-HU"/>
        </w:rPr>
        <w:t xml:space="preserve">tekintetében </w:t>
      </w:r>
      <w:r w:rsidRPr="00C514F8">
        <w:rPr>
          <w:rFonts w:ascii="Calibri" w:hAnsi="Calibri" w:cs="Arial"/>
          <w:szCs w:val="24"/>
          <w:lang w:eastAsia="hu-HU"/>
        </w:rPr>
        <w:t>kizárólag</w:t>
      </w:r>
      <w:r w:rsidR="00CE170F" w:rsidRPr="00C514F8">
        <w:rPr>
          <w:rFonts w:ascii="Calibri" w:hAnsi="Calibri" w:cs="Arial"/>
          <w:szCs w:val="24"/>
          <w:lang w:eastAsia="hu-HU"/>
        </w:rPr>
        <w:t xml:space="preserve"> a</w:t>
      </w:r>
      <w:r w:rsidRPr="00C514F8">
        <w:rPr>
          <w:rFonts w:ascii="Calibri" w:hAnsi="Calibri" w:cs="Arial"/>
          <w:szCs w:val="24"/>
          <w:lang w:eastAsia="hu-HU"/>
        </w:rPr>
        <w:t xml:space="preserve"> kedvezőbb feltételek kialakítását veszi figyelembe.</w:t>
      </w:r>
    </w:p>
    <w:p w14:paraId="4C9E0B55" w14:textId="77777777" w:rsidR="001D12B3" w:rsidRPr="00C514F8" w:rsidRDefault="001D12B3" w:rsidP="00C514F8">
      <w:pPr>
        <w:pStyle w:val="Listaszerbekezds"/>
        <w:rPr>
          <w:rFonts w:ascii="Calibri" w:hAnsi="Calibri" w:cs="Arial"/>
          <w:szCs w:val="24"/>
          <w:lang w:eastAsia="hu-HU"/>
        </w:rPr>
      </w:pPr>
    </w:p>
    <w:p w14:paraId="5569EB11" w14:textId="329B887F" w:rsidR="001D12B3" w:rsidRPr="00C514F8" w:rsidRDefault="0027524E" w:rsidP="00652D3A">
      <w:pPr>
        <w:pStyle w:val="Listaszerbekezds"/>
        <w:numPr>
          <w:ilvl w:val="1"/>
          <w:numId w:val="3"/>
        </w:numPr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  <w:lang w:eastAsia="hu-HU"/>
        </w:rPr>
        <w:t xml:space="preserve">Ha a nyertes Pályázó nem kíván szerződést kötni, helyébe a jogok és kötelezettségek tekintetében a soron következő – a </w:t>
      </w:r>
      <w:r w:rsidR="00CE170F" w:rsidRPr="00C514F8">
        <w:rPr>
          <w:rFonts w:asciiTheme="minorHAnsi" w:hAnsiTheme="minorHAnsi" w:cstheme="minorHAnsi"/>
          <w:lang w:eastAsia="hu-HU"/>
        </w:rPr>
        <w:t>Kiírók</w:t>
      </w:r>
      <w:r w:rsidRPr="00C514F8">
        <w:rPr>
          <w:rFonts w:asciiTheme="minorHAnsi" w:hAnsiTheme="minorHAnsi" w:cstheme="minorHAnsi"/>
          <w:lang w:eastAsia="hu-HU"/>
        </w:rPr>
        <w:t xml:space="preserve"> által </w:t>
      </w:r>
      <w:r w:rsidRPr="00C514F8">
        <w:rPr>
          <w:rFonts w:asciiTheme="minorHAnsi" w:hAnsiTheme="minorHAnsi" w:cstheme="minorHAnsi"/>
        </w:rPr>
        <w:t xml:space="preserve">az ajánlatok értékelési rendszere </w:t>
      </w:r>
      <w:r w:rsidRPr="00C514F8">
        <w:rPr>
          <w:rFonts w:asciiTheme="minorHAnsi" w:hAnsiTheme="minorHAnsi" w:cstheme="minorHAnsi"/>
          <w:lang w:eastAsia="hu-HU"/>
        </w:rPr>
        <w:t xml:space="preserve">szerint meghatározott sorrendben kiválasztott következő – Pályázó lép. </w:t>
      </w:r>
      <w:r w:rsidRPr="00C514F8">
        <w:rPr>
          <w:rFonts w:asciiTheme="minorHAnsi" w:hAnsiTheme="minorHAnsi" w:cstheme="minorHAnsi"/>
          <w:lang w:eastAsia="hu-HU"/>
        </w:rPr>
        <w:br/>
        <w:t xml:space="preserve">A nyertes Pályázó helyébe lépés azonos feltételekkel ismételhető. </w:t>
      </w:r>
    </w:p>
    <w:p w14:paraId="72ACFB6F" w14:textId="77777777" w:rsidR="001D12B3" w:rsidRPr="00C514F8" w:rsidRDefault="001D12B3" w:rsidP="00C514F8">
      <w:pPr>
        <w:pStyle w:val="Listaszerbekezds"/>
        <w:rPr>
          <w:rFonts w:asciiTheme="minorHAnsi" w:hAnsiTheme="minorHAnsi" w:cstheme="minorHAnsi"/>
        </w:rPr>
      </w:pPr>
    </w:p>
    <w:p w14:paraId="37379AFB" w14:textId="08A044B6" w:rsidR="001D12B3" w:rsidRPr="00C514F8" w:rsidRDefault="0027524E" w:rsidP="00652D3A">
      <w:pPr>
        <w:pStyle w:val="Listaszerbekezds"/>
        <w:numPr>
          <w:ilvl w:val="1"/>
          <w:numId w:val="3"/>
        </w:numPr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 xml:space="preserve">Minden Pályázónak az ajánlata kialakításában a saját információira és piaci gyakorlatára/tudására kell támaszkodnia. A </w:t>
      </w:r>
      <w:r w:rsidR="00DC3393" w:rsidRPr="00C514F8">
        <w:rPr>
          <w:rFonts w:asciiTheme="minorHAnsi" w:hAnsiTheme="minorHAnsi" w:cstheme="minorHAnsi"/>
          <w:lang w:eastAsia="hu-HU"/>
        </w:rPr>
        <w:t>Kiírók</w:t>
      </w:r>
      <w:r w:rsidRPr="00C514F8">
        <w:rPr>
          <w:rFonts w:asciiTheme="minorHAnsi" w:hAnsiTheme="minorHAnsi" w:cstheme="minorHAnsi"/>
          <w:lang w:eastAsia="hu-HU"/>
        </w:rPr>
        <w:t xml:space="preserve"> esetleges hibás vagy hiányos tájékoztatására senki nem hivatkozhat. A </w:t>
      </w:r>
      <w:r w:rsidR="00DC3393" w:rsidRPr="00C514F8">
        <w:rPr>
          <w:rFonts w:asciiTheme="minorHAnsi" w:hAnsiTheme="minorHAnsi" w:cstheme="minorHAnsi"/>
          <w:lang w:eastAsia="hu-HU"/>
        </w:rPr>
        <w:t>Kiírók</w:t>
      </w:r>
      <w:r w:rsidRPr="00C514F8">
        <w:rPr>
          <w:rFonts w:asciiTheme="minorHAnsi" w:hAnsiTheme="minorHAnsi" w:cstheme="minorHAnsi"/>
          <w:lang w:eastAsia="hu-HU"/>
        </w:rPr>
        <w:t xml:space="preserve"> írásbeli válaszait figyelembe kell venniük az ajánlat kialakításakor.</w:t>
      </w:r>
      <w:bookmarkStart w:id="13" w:name="_Toc266788974"/>
    </w:p>
    <w:p w14:paraId="55C010DD" w14:textId="77777777" w:rsidR="001D12B3" w:rsidRPr="00C514F8" w:rsidRDefault="001D12B3" w:rsidP="00C514F8">
      <w:pPr>
        <w:pStyle w:val="Listaszerbekezds"/>
        <w:rPr>
          <w:rFonts w:asciiTheme="minorHAnsi" w:hAnsiTheme="minorHAnsi" w:cstheme="minorHAnsi"/>
          <w:lang w:eastAsia="hu-HU"/>
        </w:rPr>
      </w:pPr>
    </w:p>
    <w:p w14:paraId="045DF1B9" w14:textId="0778BA7C" w:rsidR="0027524E" w:rsidRPr="00C514F8" w:rsidRDefault="00DC3393" w:rsidP="00652D3A">
      <w:pPr>
        <w:pStyle w:val="Listaszerbekezds"/>
        <w:numPr>
          <w:ilvl w:val="1"/>
          <w:numId w:val="3"/>
        </w:numPr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 xml:space="preserve">A </w:t>
      </w:r>
      <w:r w:rsidR="0027524E" w:rsidRPr="00C514F8">
        <w:rPr>
          <w:rFonts w:asciiTheme="minorHAnsi" w:hAnsiTheme="minorHAnsi" w:cstheme="minorHAnsi"/>
          <w:lang w:eastAsia="hu-HU"/>
        </w:rPr>
        <w:t>Pályázó az ajánlatban közölt üzleti titkok nyilvánosságra hozatalát megtilthatja. A Pályázó neve, székhelye, az általa ajánlott ellenszolgáltatás összege és a teljesítési határidő nyilvánosságra hozatala nem tiltható meg.</w:t>
      </w:r>
    </w:p>
    <w:p w14:paraId="230EE8FA" w14:textId="77777777" w:rsidR="0027524E" w:rsidRPr="003B4D95" w:rsidRDefault="0027524E" w:rsidP="007F0911">
      <w:pPr>
        <w:pStyle w:val="BKV"/>
        <w:spacing w:line="240" w:lineRule="auto"/>
        <w:rPr>
          <w:rFonts w:ascii="Calibri" w:hAnsi="Calibri" w:cs="Arial"/>
          <w:b/>
          <w:szCs w:val="24"/>
        </w:rPr>
      </w:pPr>
    </w:p>
    <w:p w14:paraId="0E0C7D17" w14:textId="2EB54272" w:rsidR="0027524E" w:rsidRPr="003B4D95" w:rsidRDefault="0027524E" w:rsidP="00652D3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3B4D95">
        <w:rPr>
          <w:rFonts w:ascii="Calibri" w:hAnsi="Calibri" w:cs="Arial"/>
          <w:b/>
          <w:szCs w:val="24"/>
          <w:lang w:eastAsia="hu-HU"/>
        </w:rPr>
        <w:t>Kiegészítő tájékoztatás kérése</w:t>
      </w:r>
    </w:p>
    <w:p w14:paraId="10278CA9" w14:textId="77777777" w:rsidR="0027524E" w:rsidRPr="003B4D95" w:rsidRDefault="0027524E" w:rsidP="007F0911">
      <w:pPr>
        <w:pStyle w:val="BKV"/>
        <w:spacing w:line="240" w:lineRule="auto"/>
        <w:rPr>
          <w:rFonts w:ascii="Calibri" w:hAnsi="Calibri" w:cs="Arial"/>
          <w:b/>
          <w:szCs w:val="24"/>
        </w:rPr>
      </w:pPr>
    </w:p>
    <w:p w14:paraId="37CE0E35" w14:textId="77777777" w:rsidR="009E4960" w:rsidRPr="009E4960" w:rsidRDefault="009E4960" w:rsidP="003A1C1E">
      <w:pPr>
        <w:pStyle w:val="Listaszerbekezds"/>
        <w:ind w:left="360"/>
        <w:rPr>
          <w:rFonts w:asciiTheme="minorHAnsi" w:hAnsiTheme="minorHAnsi" w:cstheme="minorHAnsi"/>
          <w:vanish/>
          <w:lang w:eastAsia="hu-HU"/>
        </w:rPr>
      </w:pPr>
    </w:p>
    <w:p w14:paraId="37FF37F8" w14:textId="49C6EADE" w:rsidR="0027524E" w:rsidRPr="00E21257" w:rsidRDefault="009E4960" w:rsidP="00652D3A">
      <w:pPr>
        <w:pStyle w:val="Listaszerbekezds"/>
        <w:numPr>
          <w:ilvl w:val="1"/>
          <w:numId w:val="13"/>
        </w:numPr>
        <w:ind w:left="709" w:hanging="709"/>
        <w:rPr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A Pályázó – a megfelelő ajánlattétel érdekében – a Pályázati kiírásban és a Dokumentációban foglaltakkal kapcsolatban kizárólag írásban, kiegészítő (értelmező) tájékoztatást kérhet a </w:t>
      </w:r>
      <w:r w:rsidR="00B828E9" w:rsidRPr="00C514F8">
        <w:rPr>
          <w:rFonts w:asciiTheme="minorHAnsi" w:hAnsiTheme="minorHAnsi" w:cstheme="minorHAnsi"/>
          <w:lang w:eastAsia="hu-HU"/>
        </w:rPr>
        <w:t>Kiíróktól</w:t>
      </w:r>
      <w:r w:rsidR="0027524E" w:rsidRPr="00C514F8">
        <w:rPr>
          <w:rFonts w:asciiTheme="minorHAnsi" w:hAnsiTheme="minorHAnsi" w:cstheme="minorHAnsi"/>
          <w:lang w:eastAsia="hu-HU"/>
        </w:rPr>
        <w:t xml:space="preserve">, legkésőbb </w:t>
      </w:r>
      <w:r w:rsidR="00B828E9" w:rsidRPr="003A1C1E">
        <w:rPr>
          <w:rFonts w:asciiTheme="minorHAnsi" w:hAnsiTheme="minorHAnsi" w:cstheme="minorHAnsi"/>
          <w:lang w:eastAsia="hu-HU"/>
        </w:rPr>
        <w:t>2023</w:t>
      </w:r>
      <w:r w:rsidR="0027524E" w:rsidRPr="003A1C1E">
        <w:rPr>
          <w:rFonts w:asciiTheme="minorHAnsi" w:hAnsiTheme="minorHAnsi" w:cstheme="minorHAnsi"/>
          <w:lang w:eastAsia="hu-HU"/>
        </w:rPr>
        <w:t xml:space="preserve">. augusztus </w:t>
      </w:r>
      <w:r w:rsidR="003A1C1E" w:rsidRPr="003A1C1E">
        <w:rPr>
          <w:rFonts w:asciiTheme="minorHAnsi" w:hAnsiTheme="minorHAnsi" w:cstheme="minorHAnsi"/>
          <w:lang w:eastAsia="hu-HU"/>
        </w:rPr>
        <w:t>28</w:t>
      </w:r>
      <w:r w:rsidR="0027524E" w:rsidRPr="003A1C1E">
        <w:rPr>
          <w:rFonts w:asciiTheme="minorHAnsi" w:hAnsiTheme="minorHAnsi" w:cstheme="minorHAnsi"/>
          <w:lang w:eastAsia="hu-HU"/>
        </w:rPr>
        <w:t>. napjáig</w:t>
      </w:r>
      <w:r w:rsidR="0027524E" w:rsidRPr="00C514F8">
        <w:rPr>
          <w:rFonts w:asciiTheme="minorHAnsi" w:hAnsiTheme="minorHAnsi" w:cstheme="minorHAnsi"/>
          <w:lang w:eastAsia="hu-HU"/>
        </w:rPr>
        <w:t xml:space="preserve">, </w:t>
      </w:r>
      <w:r w:rsidR="00B828E9" w:rsidRPr="00C514F8">
        <w:rPr>
          <w:rFonts w:asciiTheme="minorHAnsi" w:hAnsiTheme="minorHAnsi" w:cstheme="minorHAnsi"/>
          <w:lang w:eastAsia="hu-HU"/>
        </w:rPr>
        <w:t>részajánlattól függetlenül, a kapcsolattartónál megjelölt</w:t>
      </w:r>
      <w:r w:rsidR="0027524E" w:rsidRPr="00C514F8">
        <w:rPr>
          <w:rFonts w:asciiTheme="minorHAnsi" w:hAnsiTheme="minorHAnsi" w:cstheme="minorHAnsi"/>
          <w:lang w:eastAsia="hu-HU"/>
        </w:rPr>
        <w:t xml:space="preserve"> elérhetőségeke</w:t>
      </w:r>
      <w:r w:rsidR="00B828E9" w:rsidRPr="00C514F8">
        <w:rPr>
          <w:rFonts w:asciiTheme="minorHAnsi" w:hAnsiTheme="minorHAnsi" w:cstheme="minorHAnsi"/>
          <w:lang w:eastAsia="hu-HU"/>
        </w:rPr>
        <w:t>n.</w:t>
      </w:r>
      <w:r w:rsidRPr="00C514F8">
        <w:rPr>
          <w:rFonts w:asciiTheme="minorHAnsi" w:hAnsiTheme="minorHAnsi" w:cstheme="minorHAnsi"/>
          <w:lang w:eastAsia="hu-HU"/>
        </w:rPr>
        <w:t xml:space="preserve"> </w:t>
      </w:r>
      <w:r w:rsidR="0027524E" w:rsidRPr="00E21257">
        <w:rPr>
          <w:rFonts w:asciiTheme="minorHAnsi" w:hAnsiTheme="minorHAnsi" w:cstheme="minorHAnsi"/>
          <w:lang w:eastAsia="hu-HU"/>
        </w:rPr>
        <w:t>A kérdéseket e-mailben, szerkeszthető formátumban (pl.: doc/egyéb Word-formátum) is meg kell küldeni.</w:t>
      </w:r>
    </w:p>
    <w:p w14:paraId="6DC3581F" w14:textId="77777777" w:rsidR="00E21257" w:rsidRPr="007742CB" w:rsidRDefault="00E21257" w:rsidP="00E21257">
      <w:pPr>
        <w:pStyle w:val="Listaszerbekezds"/>
        <w:ind w:left="709"/>
        <w:rPr>
          <w:lang w:eastAsia="hu-HU"/>
        </w:rPr>
      </w:pPr>
    </w:p>
    <w:p w14:paraId="5512E7C7" w14:textId="4CF9E76B" w:rsidR="0027524E" w:rsidRDefault="00B828E9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>Kiírók</w:t>
      </w:r>
      <w:r w:rsidR="0027524E" w:rsidRPr="00C514F8">
        <w:rPr>
          <w:rFonts w:asciiTheme="minorHAnsi" w:hAnsiTheme="minorHAnsi" w:cstheme="minorHAnsi"/>
          <w:lang w:eastAsia="hu-HU"/>
        </w:rPr>
        <w:t xml:space="preserve"> </w:t>
      </w:r>
      <w:r w:rsidRPr="00C514F8">
        <w:rPr>
          <w:rFonts w:asciiTheme="minorHAnsi" w:hAnsiTheme="minorHAnsi" w:cstheme="minorHAnsi"/>
          <w:lang w:eastAsia="hu-HU"/>
        </w:rPr>
        <w:t xml:space="preserve">felhívják </w:t>
      </w:r>
      <w:r w:rsidR="0027524E" w:rsidRPr="00C514F8">
        <w:rPr>
          <w:rFonts w:asciiTheme="minorHAnsi" w:hAnsiTheme="minorHAnsi" w:cstheme="minorHAnsi"/>
          <w:lang w:eastAsia="hu-HU"/>
        </w:rPr>
        <w:t xml:space="preserve">a Pályázók figyelmét arra, hogy </w:t>
      </w:r>
      <w:r w:rsidRPr="00C514F8">
        <w:rPr>
          <w:rFonts w:asciiTheme="minorHAnsi" w:hAnsiTheme="minorHAnsi" w:cstheme="minorHAnsi"/>
          <w:lang w:eastAsia="hu-HU"/>
        </w:rPr>
        <w:t xml:space="preserve">a </w:t>
      </w:r>
      <w:r w:rsidR="0027524E" w:rsidRPr="00C514F8">
        <w:rPr>
          <w:rFonts w:asciiTheme="minorHAnsi" w:hAnsiTheme="minorHAnsi" w:cstheme="minorHAnsi"/>
          <w:lang w:eastAsia="hu-HU"/>
        </w:rPr>
        <w:t>kiegészítő információ</w:t>
      </w:r>
      <w:r w:rsidRPr="00C514F8">
        <w:rPr>
          <w:rFonts w:asciiTheme="minorHAnsi" w:hAnsiTheme="minorHAnsi" w:cstheme="minorHAnsi"/>
          <w:lang w:eastAsia="hu-HU"/>
        </w:rPr>
        <w:t xml:space="preserve">k </w:t>
      </w:r>
      <w:r w:rsidR="0027524E" w:rsidRPr="00C514F8">
        <w:rPr>
          <w:rFonts w:asciiTheme="minorHAnsi" w:hAnsiTheme="minorHAnsi" w:cstheme="minorHAnsi"/>
          <w:lang w:eastAsia="hu-HU"/>
        </w:rPr>
        <w:t xml:space="preserve">kérésre nyitva álló határidő lejártát követően, továbbá a pályázati határidő lejártát követően az eredményhirdetés időpontjáig </w:t>
      </w:r>
      <w:r w:rsidRPr="00C514F8">
        <w:rPr>
          <w:rFonts w:asciiTheme="minorHAnsi" w:hAnsiTheme="minorHAnsi" w:cstheme="minorHAnsi"/>
          <w:lang w:eastAsia="hu-HU"/>
        </w:rPr>
        <w:t xml:space="preserve">Kiírók </w:t>
      </w:r>
      <w:r w:rsidR="0027524E" w:rsidRPr="00C514F8">
        <w:rPr>
          <w:rFonts w:asciiTheme="minorHAnsi" w:hAnsiTheme="minorHAnsi" w:cstheme="minorHAnsi"/>
          <w:lang w:eastAsia="hu-HU"/>
        </w:rPr>
        <w:t>a Pályázók megkereséseire, kérdéseire nem válaszol</w:t>
      </w:r>
      <w:r w:rsidRPr="00C514F8">
        <w:rPr>
          <w:rFonts w:asciiTheme="minorHAnsi" w:hAnsiTheme="minorHAnsi" w:cstheme="minorHAnsi"/>
          <w:lang w:eastAsia="hu-HU"/>
        </w:rPr>
        <w:t>nak</w:t>
      </w:r>
      <w:r w:rsidR="0027524E" w:rsidRPr="00C514F8">
        <w:rPr>
          <w:rFonts w:asciiTheme="minorHAnsi" w:hAnsiTheme="minorHAnsi" w:cstheme="minorHAnsi"/>
          <w:lang w:eastAsia="hu-HU"/>
        </w:rPr>
        <w:t>.</w:t>
      </w:r>
    </w:p>
    <w:p w14:paraId="337A55DB" w14:textId="77777777" w:rsidR="00D62164" w:rsidRPr="00C514F8" w:rsidRDefault="00D62164" w:rsidP="00C514F8">
      <w:pPr>
        <w:pStyle w:val="Listaszerbekezds"/>
        <w:ind w:left="709" w:hanging="709"/>
        <w:rPr>
          <w:rFonts w:asciiTheme="minorHAnsi" w:hAnsiTheme="minorHAnsi" w:cstheme="minorHAnsi"/>
          <w:lang w:eastAsia="hu-HU"/>
        </w:rPr>
      </w:pPr>
    </w:p>
    <w:p w14:paraId="5152B075" w14:textId="470CB361" w:rsidR="0027524E" w:rsidRDefault="009E4960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A Pályázó felelőssége, hogy a kiegészítő tájékoztatásra irányuló kérdések határidőben megérkezzenek a </w:t>
      </w:r>
      <w:r w:rsidR="00B828E9" w:rsidRPr="00C514F8">
        <w:rPr>
          <w:rFonts w:asciiTheme="minorHAnsi" w:hAnsiTheme="minorHAnsi" w:cstheme="minorHAnsi"/>
          <w:lang w:eastAsia="hu-HU"/>
        </w:rPr>
        <w:t>Kiírókhoz</w:t>
      </w:r>
      <w:r w:rsidR="0027524E" w:rsidRPr="00C514F8">
        <w:rPr>
          <w:rFonts w:asciiTheme="minorHAnsi" w:hAnsiTheme="minorHAnsi" w:cstheme="minorHAnsi"/>
          <w:lang w:eastAsia="hu-HU"/>
        </w:rPr>
        <w:t xml:space="preserve">. A határidőn túl beérkező kérdéseket a </w:t>
      </w:r>
      <w:r w:rsidR="00B828E9" w:rsidRPr="00C514F8">
        <w:rPr>
          <w:rFonts w:asciiTheme="minorHAnsi" w:hAnsiTheme="minorHAnsi" w:cstheme="minorHAnsi"/>
          <w:lang w:eastAsia="hu-HU"/>
        </w:rPr>
        <w:t>Kiírók</w:t>
      </w:r>
      <w:r w:rsidR="0027524E" w:rsidRPr="00C514F8">
        <w:rPr>
          <w:rFonts w:asciiTheme="minorHAnsi" w:hAnsiTheme="minorHAnsi" w:cstheme="minorHAnsi"/>
          <w:lang w:eastAsia="hu-HU"/>
        </w:rPr>
        <w:t xml:space="preserve"> nem veszi</w:t>
      </w:r>
      <w:r w:rsidR="00B828E9" w:rsidRPr="00C514F8">
        <w:rPr>
          <w:rFonts w:asciiTheme="minorHAnsi" w:hAnsiTheme="minorHAnsi" w:cstheme="minorHAnsi"/>
          <w:lang w:eastAsia="hu-HU"/>
        </w:rPr>
        <w:t>k</w:t>
      </w:r>
      <w:r w:rsidR="0027524E" w:rsidRPr="00C514F8">
        <w:rPr>
          <w:rFonts w:asciiTheme="minorHAnsi" w:hAnsiTheme="minorHAnsi" w:cstheme="minorHAnsi"/>
          <w:lang w:eastAsia="hu-HU"/>
        </w:rPr>
        <w:t xml:space="preserve"> figyelembe, illetve azokra a válaszadást mellőzi</w:t>
      </w:r>
      <w:r w:rsidR="00B828E9" w:rsidRPr="00C514F8">
        <w:rPr>
          <w:rFonts w:asciiTheme="minorHAnsi" w:hAnsiTheme="minorHAnsi" w:cstheme="minorHAnsi"/>
          <w:lang w:eastAsia="hu-HU"/>
        </w:rPr>
        <w:t>k</w:t>
      </w:r>
      <w:r w:rsidR="0027524E" w:rsidRPr="00C514F8">
        <w:rPr>
          <w:rFonts w:asciiTheme="minorHAnsi" w:hAnsiTheme="minorHAnsi" w:cstheme="minorHAnsi"/>
          <w:lang w:eastAsia="hu-HU"/>
        </w:rPr>
        <w:t>.</w:t>
      </w:r>
    </w:p>
    <w:p w14:paraId="052BFCA7" w14:textId="3B98A155" w:rsidR="00D62164" w:rsidRPr="00C514F8" w:rsidRDefault="00D62164" w:rsidP="00C514F8">
      <w:pPr>
        <w:ind w:left="709" w:hanging="709"/>
        <w:contextualSpacing/>
        <w:rPr>
          <w:rFonts w:asciiTheme="minorHAnsi" w:hAnsiTheme="minorHAnsi" w:cstheme="minorHAnsi"/>
          <w:lang w:eastAsia="hu-HU"/>
        </w:rPr>
      </w:pPr>
    </w:p>
    <w:p w14:paraId="6C48594F" w14:textId="3F14B54A" w:rsidR="0027524E" w:rsidRDefault="00B828E9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A Pályázóknak az írásbeli kérdésben fel kell tüntetni a pályázat tárgyát, valamint azt </w:t>
      </w:r>
      <w:r w:rsidR="00854D26" w:rsidRPr="00C514F8">
        <w:rPr>
          <w:rFonts w:asciiTheme="minorHAnsi" w:hAnsiTheme="minorHAnsi" w:cstheme="minorHAnsi"/>
          <w:lang w:eastAsia="hu-HU"/>
        </w:rPr>
        <w:t>az</w:t>
      </w:r>
      <w:r w:rsidR="0027524E" w:rsidRPr="00C514F8">
        <w:rPr>
          <w:rFonts w:asciiTheme="minorHAnsi" w:hAnsiTheme="minorHAnsi" w:cstheme="minorHAnsi"/>
          <w:lang w:eastAsia="hu-HU"/>
        </w:rPr>
        <w:t xml:space="preserve"> email címet, amelyre Pályázó a választ kéri. </w:t>
      </w:r>
    </w:p>
    <w:p w14:paraId="13FEE604" w14:textId="48CBD051" w:rsidR="00D62164" w:rsidRPr="00C514F8" w:rsidRDefault="00D62164" w:rsidP="00C514F8">
      <w:pPr>
        <w:ind w:left="709" w:hanging="709"/>
        <w:contextualSpacing/>
        <w:rPr>
          <w:rFonts w:asciiTheme="minorHAnsi" w:hAnsiTheme="minorHAnsi" w:cstheme="minorHAnsi"/>
          <w:lang w:eastAsia="hu-HU"/>
        </w:rPr>
      </w:pPr>
    </w:p>
    <w:p w14:paraId="2E971F9D" w14:textId="5B16269F" w:rsidR="0027524E" w:rsidRDefault="00854D26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A Pályázó kizárólagos felelőssége, hogy a szervezeti egységén belül a kiegészítő tájékoztatás időben az arra jogosulthoz kerüljön. A Pályázók készüljenek fel a </w:t>
      </w:r>
      <w:r w:rsidR="0027524E" w:rsidRPr="00C514F8">
        <w:rPr>
          <w:rFonts w:asciiTheme="minorHAnsi" w:hAnsiTheme="minorHAnsi" w:cstheme="minorHAnsi"/>
          <w:lang w:eastAsia="hu-HU"/>
        </w:rPr>
        <w:lastRenderedPageBreak/>
        <w:t>küldemények fogadására és megküldésére a rendes munkamenettől eltérő időpontokban is (16:00 óra utáni, illetve munkaszüneti napok, stb.).</w:t>
      </w:r>
    </w:p>
    <w:p w14:paraId="4DCCE9CE" w14:textId="59087103" w:rsidR="00D62164" w:rsidRPr="00C514F8" w:rsidRDefault="00D62164" w:rsidP="00C514F8">
      <w:pPr>
        <w:ind w:left="709" w:hanging="709"/>
        <w:contextualSpacing/>
        <w:rPr>
          <w:rFonts w:asciiTheme="minorHAnsi" w:hAnsiTheme="minorHAnsi" w:cstheme="minorHAnsi"/>
          <w:lang w:eastAsia="hu-HU"/>
        </w:rPr>
      </w:pPr>
    </w:p>
    <w:p w14:paraId="76A4A3DF" w14:textId="7B4EDFFE" w:rsidR="0027524E" w:rsidRDefault="00854D26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>A kiegészítő tájékoztatás</w:t>
      </w:r>
      <w:r w:rsidRPr="00C514F8">
        <w:rPr>
          <w:rFonts w:asciiTheme="minorHAnsi" w:hAnsiTheme="minorHAnsi" w:cstheme="minorHAnsi"/>
          <w:lang w:eastAsia="hu-HU"/>
        </w:rPr>
        <w:t>kérésre adandó válasz</w:t>
      </w:r>
      <w:r w:rsidR="0027524E" w:rsidRPr="00C514F8">
        <w:rPr>
          <w:rFonts w:asciiTheme="minorHAnsi" w:hAnsiTheme="minorHAnsi" w:cstheme="minorHAnsi"/>
          <w:lang w:eastAsia="hu-HU"/>
        </w:rPr>
        <w:t xml:space="preserve"> legkésőbb </w:t>
      </w:r>
      <w:r w:rsidRPr="003A1C1E">
        <w:rPr>
          <w:rFonts w:asciiTheme="minorHAnsi" w:hAnsiTheme="minorHAnsi" w:cstheme="minorHAnsi"/>
          <w:lang w:eastAsia="hu-HU"/>
        </w:rPr>
        <w:t>2023</w:t>
      </w:r>
      <w:r w:rsidR="0027524E" w:rsidRPr="003A1C1E">
        <w:rPr>
          <w:rFonts w:asciiTheme="minorHAnsi" w:hAnsiTheme="minorHAnsi" w:cstheme="minorHAnsi"/>
          <w:lang w:eastAsia="hu-HU"/>
        </w:rPr>
        <w:t xml:space="preserve">. augusztus </w:t>
      </w:r>
      <w:r w:rsidR="003A1C1E" w:rsidRPr="003A1C1E">
        <w:rPr>
          <w:rFonts w:asciiTheme="minorHAnsi" w:hAnsiTheme="minorHAnsi" w:cstheme="minorHAnsi"/>
          <w:lang w:eastAsia="hu-HU"/>
        </w:rPr>
        <w:t>30</w:t>
      </w:r>
      <w:r w:rsidR="0027524E" w:rsidRPr="003A1C1E">
        <w:rPr>
          <w:rFonts w:asciiTheme="minorHAnsi" w:hAnsiTheme="minorHAnsi" w:cstheme="minorHAnsi"/>
          <w:lang w:eastAsia="hu-HU"/>
        </w:rPr>
        <w:t>-ig</w:t>
      </w:r>
      <w:r w:rsidR="0027524E" w:rsidRPr="00C514F8">
        <w:rPr>
          <w:rFonts w:asciiTheme="minorHAnsi" w:hAnsiTheme="minorHAnsi" w:cstheme="minorHAnsi"/>
          <w:lang w:eastAsia="hu-HU"/>
        </w:rPr>
        <w:t xml:space="preserve"> megküldésre kerül minden Pályázó részére. </w:t>
      </w:r>
    </w:p>
    <w:p w14:paraId="1835C7C8" w14:textId="1B5B53E5" w:rsidR="00D62164" w:rsidRPr="00C514F8" w:rsidRDefault="00D62164" w:rsidP="00C514F8">
      <w:pPr>
        <w:ind w:left="709" w:hanging="709"/>
        <w:contextualSpacing/>
        <w:rPr>
          <w:rFonts w:asciiTheme="minorHAnsi" w:hAnsiTheme="minorHAnsi" w:cstheme="minorHAnsi"/>
          <w:lang w:eastAsia="hu-HU"/>
        </w:rPr>
      </w:pPr>
    </w:p>
    <w:p w14:paraId="252F9A0C" w14:textId="4BA86BA0" w:rsidR="0027524E" w:rsidRDefault="00854D26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A kiegészítő tájékoztatást a Pályázók azonos feltételek mellett kapják meg írásban, email útján a kérdésfeltétel során feltüntetett email címre. </w:t>
      </w:r>
    </w:p>
    <w:p w14:paraId="39FF6CF1" w14:textId="3D1E6528" w:rsidR="00D62164" w:rsidRPr="00C514F8" w:rsidRDefault="00D62164" w:rsidP="00C514F8">
      <w:pPr>
        <w:ind w:left="709" w:hanging="709"/>
        <w:contextualSpacing/>
        <w:rPr>
          <w:rFonts w:asciiTheme="minorHAnsi" w:hAnsiTheme="minorHAnsi" w:cstheme="minorHAnsi"/>
          <w:lang w:eastAsia="hu-HU"/>
        </w:rPr>
      </w:pPr>
    </w:p>
    <w:p w14:paraId="2E3597E6" w14:textId="008751C5" w:rsidR="0027524E" w:rsidRPr="003B4D95" w:rsidRDefault="006469F6" w:rsidP="00652D3A">
      <w:pPr>
        <w:pStyle w:val="Listaszerbekezds"/>
        <w:numPr>
          <w:ilvl w:val="1"/>
          <w:numId w:val="13"/>
        </w:numPr>
        <w:ind w:left="709" w:hanging="709"/>
        <w:rPr>
          <w:rFonts w:ascii="Calibri" w:hAnsi="Calibri" w:cs="TimesNewRomanPSMT"/>
          <w:szCs w:val="24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A </w:t>
      </w:r>
      <w:r w:rsidRPr="00C514F8">
        <w:rPr>
          <w:rFonts w:asciiTheme="minorHAnsi" w:hAnsiTheme="minorHAnsi" w:cstheme="minorHAnsi"/>
          <w:lang w:eastAsia="hu-HU"/>
        </w:rPr>
        <w:t>Kiírók</w:t>
      </w:r>
      <w:r w:rsidR="0027524E" w:rsidRPr="00C514F8">
        <w:rPr>
          <w:rFonts w:asciiTheme="minorHAnsi" w:hAnsiTheme="minorHAnsi" w:cstheme="minorHAnsi"/>
          <w:lang w:eastAsia="hu-HU"/>
        </w:rPr>
        <w:t xml:space="preserve"> által kibocsátott kiegészítő tájékoztatások a Pályázati dokumentáció részévé válnak.</w:t>
      </w:r>
    </w:p>
    <w:p w14:paraId="59112EB7" w14:textId="77777777" w:rsidR="0027524E" w:rsidRPr="003B4D95" w:rsidRDefault="0027524E" w:rsidP="00D62164">
      <w:pPr>
        <w:widowControl w:val="0"/>
        <w:tabs>
          <w:tab w:val="left" w:pos="792"/>
        </w:tabs>
        <w:ind w:left="709" w:hanging="709"/>
        <w:rPr>
          <w:rFonts w:ascii="Calibri" w:hAnsi="Calibri" w:cs="Arial"/>
          <w:szCs w:val="24"/>
        </w:rPr>
      </w:pPr>
    </w:p>
    <w:p w14:paraId="033A0C5C" w14:textId="6258AF55" w:rsidR="0027524E" w:rsidRDefault="0027524E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C514F8">
        <w:rPr>
          <w:rFonts w:ascii="Calibri" w:hAnsi="Calibri" w:cs="Arial"/>
          <w:b/>
          <w:szCs w:val="24"/>
          <w:lang w:eastAsia="hu-HU"/>
        </w:rPr>
        <w:t>Az ajánlattétel tartalmi vonatkozásával kapcsolatos információk</w:t>
      </w:r>
    </w:p>
    <w:p w14:paraId="698FBD8D" w14:textId="77777777" w:rsidR="00C958A0" w:rsidRPr="00C514F8" w:rsidRDefault="00C958A0" w:rsidP="00C514F8">
      <w:p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</w:p>
    <w:p w14:paraId="37AEB7DD" w14:textId="7D60B751" w:rsidR="0027524E" w:rsidRDefault="00C958A0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Részajánlat tehető. </w:t>
      </w:r>
    </w:p>
    <w:p w14:paraId="07CE7503" w14:textId="77777777" w:rsidR="00C958A0" w:rsidRPr="00C514F8" w:rsidRDefault="00C958A0" w:rsidP="00C514F8">
      <w:pPr>
        <w:pStyle w:val="Listaszerbekezds"/>
        <w:ind w:left="709"/>
        <w:rPr>
          <w:rFonts w:asciiTheme="minorHAnsi" w:hAnsiTheme="minorHAnsi" w:cstheme="minorHAnsi"/>
          <w:lang w:eastAsia="hu-HU"/>
        </w:rPr>
      </w:pPr>
    </w:p>
    <w:p w14:paraId="44D05B99" w14:textId="0265A574" w:rsidR="0027524E" w:rsidRDefault="006469F6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 xml:space="preserve">Több változatú ajánlat: nem tehető </w:t>
      </w:r>
    </w:p>
    <w:p w14:paraId="1079AE74" w14:textId="226238B0" w:rsidR="00C958A0" w:rsidRPr="00C514F8" w:rsidRDefault="00C958A0" w:rsidP="00C514F8">
      <w:pPr>
        <w:rPr>
          <w:rFonts w:asciiTheme="minorHAnsi" w:hAnsiTheme="minorHAnsi" w:cstheme="minorHAnsi"/>
          <w:lang w:eastAsia="hu-HU"/>
        </w:rPr>
      </w:pPr>
    </w:p>
    <w:p w14:paraId="0856CCE9" w14:textId="0B2D1C9F" w:rsidR="0027524E" w:rsidRPr="00C514F8" w:rsidRDefault="006469F6" w:rsidP="00652D3A">
      <w:pPr>
        <w:pStyle w:val="Listaszerbekezds"/>
        <w:numPr>
          <w:ilvl w:val="1"/>
          <w:numId w:val="13"/>
        </w:numPr>
        <w:ind w:left="709" w:hanging="709"/>
        <w:rPr>
          <w:rFonts w:asciiTheme="minorHAnsi" w:hAnsiTheme="minorHAnsi" w:cstheme="minorHAnsi"/>
          <w:lang w:eastAsia="hu-HU"/>
        </w:rPr>
      </w:pPr>
      <w:r w:rsidRPr="00C514F8">
        <w:rPr>
          <w:rFonts w:asciiTheme="minorHAnsi" w:hAnsiTheme="minorHAnsi" w:cstheme="minorHAnsi"/>
          <w:lang w:eastAsia="hu-HU"/>
        </w:rPr>
        <w:tab/>
      </w:r>
      <w:r w:rsidR="0027524E" w:rsidRPr="00C514F8">
        <w:rPr>
          <w:rFonts w:asciiTheme="minorHAnsi" w:hAnsiTheme="minorHAnsi" w:cstheme="minorHAnsi"/>
          <w:lang w:eastAsia="hu-HU"/>
        </w:rPr>
        <w:t>Kizárólag a 6.</w:t>
      </w:r>
      <w:r w:rsidR="00C958A0" w:rsidRPr="00C514F8">
        <w:rPr>
          <w:rFonts w:asciiTheme="minorHAnsi" w:hAnsiTheme="minorHAnsi" w:cstheme="minorHAnsi"/>
          <w:lang w:eastAsia="hu-HU"/>
        </w:rPr>
        <w:t>9</w:t>
      </w:r>
      <w:r w:rsidR="0027524E" w:rsidRPr="00C514F8">
        <w:rPr>
          <w:rFonts w:asciiTheme="minorHAnsi" w:hAnsiTheme="minorHAnsi" w:cstheme="minorHAnsi"/>
          <w:lang w:eastAsia="hu-HU"/>
        </w:rPr>
        <w:t>.2. pontban meghatározott</w:t>
      </w:r>
      <w:r w:rsidR="007A133A" w:rsidRPr="00C514F8">
        <w:rPr>
          <w:rFonts w:asciiTheme="minorHAnsi" w:hAnsiTheme="minorHAnsi" w:cstheme="minorHAnsi"/>
          <w:lang w:eastAsia="hu-HU"/>
        </w:rPr>
        <w:t>, részajánlatonként részletezett</w:t>
      </w:r>
      <w:r w:rsidR="001A2E09" w:rsidRPr="00C514F8">
        <w:rPr>
          <w:rFonts w:asciiTheme="minorHAnsi" w:hAnsiTheme="minorHAnsi" w:cstheme="minorHAnsi"/>
          <w:lang w:eastAsia="hu-HU"/>
        </w:rPr>
        <w:t>, részajánlatonként a</w:t>
      </w:r>
      <w:r w:rsidR="007A133A" w:rsidRPr="00C514F8">
        <w:rPr>
          <w:rFonts w:asciiTheme="minorHAnsi" w:hAnsiTheme="minorHAnsi" w:cstheme="minorHAnsi"/>
          <w:lang w:eastAsia="hu-HU"/>
        </w:rPr>
        <w:t xml:space="preserve"> </w:t>
      </w:r>
      <w:r w:rsidR="0027524E" w:rsidRPr="00C514F8">
        <w:rPr>
          <w:rFonts w:asciiTheme="minorHAnsi" w:hAnsiTheme="minorHAnsi" w:cstheme="minorHAnsi"/>
          <w:lang w:eastAsia="hu-HU"/>
        </w:rPr>
        <w:t xml:space="preserve">teljes portfólióra adható ajánlat, a </w:t>
      </w:r>
      <w:r w:rsidR="008077DD" w:rsidRPr="00C514F8">
        <w:rPr>
          <w:rFonts w:asciiTheme="minorHAnsi" w:hAnsiTheme="minorHAnsi" w:cstheme="minorHAnsi"/>
          <w:lang w:eastAsia="hu-HU"/>
        </w:rPr>
        <w:t>pályázati (</w:t>
      </w:r>
      <w:r w:rsidR="0027524E" w:rsidRPr="00C514F8">
        <w:rPr>
          <w:rFonts w:asciiTheme="minorHAnsi" w:hAnsiTheme="minorHAnsi" w:cstheme="minorHAnsi"/>
          <w:lang w:eastAsia="hu-HU"/>
        </w:rPr>
        <w:t>műszaki</w:t>
      </w:r>
      <w:r w:rsidR="008077DD" w:rsidRPr="00C514F8">
        <w:rPr>
          <w:rFonts w:asciiTheme="minorHAnsi" w:hAnsiTheme="minorHAnsi" w:cstheme="minorHAnsi"/>
          <w:lang w:eastAsia="hu-HU"/>
        </w:rPr>
        <w:t>)</w:t>
      </w:r>
      <w:r w:rsidR="0027524E" w:rsidRPr="00C514F8">
        <w:rPr>
          <w:rFonts w:asciiTheme="minorHAnsi" w:hAnsiTheme="minorHAnsi" w:cstheme="minorHAnsi"/>
          <w:lang w:eastAsia="hu-HU"/>
        </w:rPr>
        <w:t xml:space="preserve"> dokumentációban szereplő szerződéstervezet figyelembe vételével.</w:t>
      </w:r>
    </w:p>
    <w:p w14:paraId="04FFAF56" w14:textId="77777777" w:rsidR="0027524E" w:rsidRPr="003B4D95" w:rsidRDefault="0027524E" w:rsidP="00BB1A52">
      <w:pPr>
        <w:pStyle w:val="Cmsor1"/>
        <w:rPr>
          <w:rFonts w:ascii="Calibri" w:hAnsi="Calibri"/>
          <w:b/>
          <w:bCs/>
          <w:szCs w:val="24"/>
        </w:rPr>
      </w:pPr>
      <w:bookmarkStart w:id="14" w:name="_Toc295929688"/>
    </w:p>
    <w:p w14:paraId="5FF61B8E" w14:textId="5CAFAE5E" w:rsidR="0027524E" w:rsidRDefault="0027524E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C514F8">
        <w:rPr>
          <w:rFonts w:ascii="Calibri" w:hAnsi="Calibri" w:cs="Arial"/>
          <w:b/>
          <w:szCs w:val="24"/>
          <w:lang w:eastAsia="hu-HU"/>
        </w:rPr>
        <w:t>Ajánlati ár</w:t>
      </w:r>
    </w:p>
    <w:p w14:paraId="542C1FB8" w14:textId="77777777" w:rsidR="00C958A0" w:rsidRPr="00C514F8" w:rsidRDefault="00C958A0" w:rsidP="00C514F8">
      <w:p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</w:p>
    <w:p w14:paraId="3933F902" w14:textId="0C2C7F84" w:rsidR="0027524E" w:rsidRDefault="0027524E" w:rsidP="00EA5E5B">
      <w:pPr>
        <w:pStyle w:val="Cmsor3"/>
        <w:jc w:val="both"/>
        <w:rPr>
          <w:rFonts w:ascii="Calibri" w:hAnsi="Calibri"/>
          <w:b w:val="0"/>
          <w:sz w:val="24"/>
          <w:szCs w:val="24"/>
          <w:lang w:eastAsia="ru-RU"/>
        </w:rPr>
      </w:pPr>
      <w:r w:rsidRPr="003B4D95">
        <w:rPr>
          <w:rFonts w:ascii="Calibri" w:hAnsi="Calibri"/>
          <w:b w:val="0"/>
          <w:sz w:val="24"/>
          <w:szCs w:val="24"/>
          <w:lang w:eastAsia="ru-RU"/>
        </w:rPr>
        <w:t xml:space="preserve">A megadott végső ár a szerződés teljes időtartama alatt nem tekinthető fixnek, mert a </w:t>
      </w:r>
      <w:r w:rsidR="001A2E09">
        <w:rPr>
          <w:rFonts w:ascii="Calibri" w:hAnsi="Calibri"/>
          <w:b w:val="0"/>
          <w:sz w:val="24"/>
          <w:szCs w:val="24"/>
          <w:lang w:eastAsia="ru-RU"/>
        </w:rPr>
        <w:t>Kiírók</w:t>
      </w:r>
      <w:r w:rsidRPr="003B4D95">
        <w:rPr>
          <w:rFonts w:ascii="Calibri" w:hAnsi="Calibri"/>
          <w:b w:val="0"/>
          <w:sz w:val="24"/>
          <w:szCs w:val="24"/>
          <w:lang w:eastAsia="ru-RU"/>
        </w:rPr>
        <w:t xml:space="preserve"> </w:t>
      </w:r>
      <w:r w:rsidR="001A2E09" w:rsidRPr="003B4D95">
        <w:rPr>
          <w:rFonts w:ascii="Calibri" w:hAnsi="Calibri"/>
          <w:b w:val="0"/>
          <w:sz w:val="24"/>
          <w:szCs w:val="24"/>
          <w:lang w:eastAsia="ru-RU"/>
        </w:rPr>
        <w:t>fenntartj</w:t>
      </w:r>
      <w:r w:rsidR="001A2E09">
        <w:rPr>
          <w:rFonts w:ascii="Calibri" w:hAnsi="Calibri"/>
          <w:b w:val="0"/>
          <w:sz w:val="24"/>
          <w:szCs w:val="24"/>
          <w:lang w:eastAsia="ru-RU"/>
        </w:rPr>
        <w:t>ák</w:t>
      </w:r>
      <w:r w:rsidR="001A2E09" w:rsidRPr="003B4D95">
        <w:rPr>
          <w:rFonts w:ascii="Calibri" w:hAnsi="Calibri"/>
          <w:b w:val="0"/>
          <w:sz w:val="24"/>
          <w:szCs w:val="24"/>
          <w:lang w:eastAsia="ru-RU"/>
        </w:rPr>
        <w:t xml:space="preserve"> mag</w:t>
      </w:r>
      <w:r w:rsidR="001A2E09">
        <w:rPr>
          <w:rFonts w:ascii="Calibri" w:hAnsi="Calibri"/>
          <w:b w:val="0"/>
          <w:sz w:val="24"/>
          <w:szCs w:val="24"/>
          <w:lang w:eastAsia="ru-RU"/>
        </w:rPr>
        <w:t>uk</w:t>
      </w:r>
      <w:r w:rsidR="001A2E09" w:rsidRPr="003B4D95">
        <w:rPr>
          <w:rFonts w:ascii="Calibri" w:hAnsi="Calibri"/>
          <w:b w:val="0"/>
          <w:sz w:val="24"/>
          <w:szCs w:val="24"/>
          <w:lang w:eastAsia="ru-RU"/>
        </w:rPr>
        <w:t xml:space="preserve">nak </w:t>
      </w:r>
      <w:r w:rsidRPr="003B4D95">
        <w:rPr>
          <w:rFonts w:ascii="Calibri" w:hAnsi="Calibri"/>
          <w:b w:val="0"/>
          <w:sz w:val="24"/>
          <w:szCs w:val="24"/>
          <w:lang w:eastAsia="ru-RU"/>
        </w:rPr>
        <w:t>a jogot, hogy azt évente a KSH által megadott inflációs index alapján indexálj</w:t>
      </w:r>
      <w:r w:rsidR="004731F8">
        <w:rPr>
          <w:rFonts w:ascii="Calibri" w:hAnsi="Calibri"/>
          <w:b w:val="0"/>
          <w:sz w:val="24"/>
          <w:szCs w:val="24"/>
          <w:lang w:eastAsia="ru-RU"/>
        </w:rPr>
        <w:t>ák</w:t>
      </w:r>
      <w:r w:rsidRPr="003B4D95">
        <w:rPr>
          <w:rFonts w:ascii="Calibri" w:hAnsi="Calibri"/>
          <w:b w:val="0"/>
          <w:sz w:val="24"/>
          <w:szCs w:val="24"/>
          <w:lang w:eastAsia="ru-RU"/>
        </w:rPr>
        <w:t>. Az árat magyar forintban (HUF) kell meghatározni.</w:t>
      </w:r>
    </w:p>
    <w:p w14:paraId="4DBFA055" w14:textId="77777777" w:rsidR="00137840" w:rsidRPr="00C514F8" w:rsidRDefault="00137840" w:rsidP="00C514F8">
      <w:pPr>
        <w:rPr>
          <w:b/>
        </w:rPr>
      </w:pPr>
    </w:p>
    <w:p w14:paraId="183B4D7E" w14:textId="7A4DF045" w:rsidR="00137840" w:rsidRDefault="00137840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3B4D95">
        <w:rPr>
          <w:rFonts w:ascii="Calibri" w:hAnsi="Calibri" w:cs="Arial"/>
          <w:b/>
          <w:szCs w:val="24"/>
          <w:lang w:eastAsia="hu-HU"/>
        </w:rPr>
        <w:t xml:space="preserve">Pályázat </w:t>
      </w:r>
      <w:r w:rsidR="00A41515">
        <w:rPr>
          <w:rFonts w:ascii="Calibri" w:hAnsi="Calibri" w:cs="Arial"/>
          <w:b/>
          <w:szCs w:val="24"/>
          <w:lang w:eastAsia="hu-HU"/>
        </w:rPr>
        <w:t>ajánlattételi</w:t>
      </w:r>
      <w:r w:rsidR="00A41515" w:rsidRPr="003B4D95">
        <w:rPr>
          <w:rFonts w:ascii="Calibri" w:hAnsi="Calibri" w:cs="Arial"/>
          <w:b/>
          <w:szCs w:val="24"/>
          <w:lang w:eastAsia="hu-HU"/>
        </w:rPr>
        <w:t xml:space="preserve"> </w:t>
      </w:r>
      <w:r w:rsidRPr="003B4D95">
        <w:rPr>
          <w:rFonts w:ascii="Calibri" w:hAnsi="Calibri" w:cs="Arial"/>
          <w:b/>
          <w:szCs w:val="24"/>
          <w:lang w:eastAsia="hu-HU"/>
        </w:rPr>
        <w:t>szakaszában kizáró feltételek:</w:t>
      </w:r>
    </w:p>
    <w:p w14:paraId="5F966A4D" w14:textId="77777777" w:rsidR="00C958A0" w:rsidRPr="00C514F8" w:rsidRDefault="00C958A0" w:rsidP="00C514F8">
      <w:p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</w:p>
    <w:p w14:paraId="53EB81A8" w14:textId="77777777" w:rsidR="00A41515" w:rsidRDefault="00137840" w:rsidP="00E97CF9">
      <w:pPr>
        <w:spacing w:before="60" w:line="300" w:lineRule="atLeast"/>
        <w:ind w:right="108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Kiírók</w:t>
      </w:r>
      <w:r w:rsidRPr="003B4D95">
        <w:rPr>
          <w:rFonts w:ascii="Calibri" w:hAnsi="Calibri" w:cs="Arial"/>
          <w:szCs w:val="24"/>
        </w:rPr>
        <w:t xml:space="preserve"> kizárj</w:t>
      </w:r>
      <w:r>
        <w:rPr>
          <w:rFonts w:ascii="Calibri" w:hAnsi="Calibri" w:cs="Arial"/>
          <w:szCs w:val="24"/>
        </w:rPr>
        <w:t>ák</w:t>
      </w:r>
      <w:r w:rsidRPr="003B4D95">
        <w:rPr>
          <w:rFonts w:ascii="Calibri" w:hAnsi="Calibri" w:cs="Arial"/>
          <w:szCs w:val="24"/>
        </w:rPr>
        <w:t xml:space="preserve"> azt a </w:t>
      </w:r>
      <w:r>
        <w:rPr>
          <w:rFonts w:ascii="Calibri" w:hAnsi="Calibri" w:cs="Arial"/>
          <w:szCs w:val="24"/>
        </w:rPr>
        <w:t>P</w:t>
      </w:r>
      <w:r w:rsidRPr="003B4D95">
        <w:rPr>
          <w:rFonts w:ascii="Calibri" w:hAnsi="Calibri" w:cs="Arial"/>
          <w:szCs w:val="24"/>
        </w:rPr>
        <w:t>ályázót, illetve közös Ajánlattevő</w:t>
      </w:r>
      <w:r>
        <w:rPr>
          <w:rFonts w:ascii="Calibri" w:hAnsi="Calibri" w:cs="Arial"/>
          <w:szCs w:val="24"/>
        </w:rPr>
        <w:t>ket</w:t>
      </w:r>
      <w:r w:rsidRPr="003B4D95">
        <w:rPr>
          <w:rFonts w:ascii="Calibri" w:hAnsi="Calibri" w:cs="Arial"/>
          <w:szCs w:val="24"/>
        </w:rPr>
        <w:t xml:space="preserve"> az eljárásból és a jelentkezést, illetve a pályá</w:t>
      </w:r>
      <w:r w:rsidR="00C958A0">
        <w:rPr>
          <w:rFonts w:ascii="Calibri" w:hAnsi="Calibri" w:cs="Arial"/>
          <w:szCs w:val="24"/>
        </w:rPr>
        <w:t>zatot érvénytelennek nyilvánítják</w:t>
      </w:r>
      <w:r w:rsidRPr="003B4D95">
        <w:rPr>
          <w:rFonts w:ascii="Calibri" w:hAnsi="Calibri" w:cs="Arial"/>
          <w:szCs w:val="24"/>
        </w:rPr>
        <w:t>, ha a Pályázó, illetve a közös Ajánlattevők bármelyike</w:t>
      </w:r>
      <w:r w:rsidR="00A41515" w:rsidRPr="00A41515">
        <w:rPr>
          <w:rFonts w:ascii="Calibri" w:hAnsi="Calibri" w:cs="Arial"/>
          <w:szCs w:val="24"/>
        </w:rPr>
        <w:t xml:space="preserve"> </w:t>
      </w:r>
    </w:p>
    <w:p w14:paraId="30D60E8C" w14:textId="7F3A5A1C" w:rsidR="00A41515" w:rsidRPr="00A41515" w:rsidRDefault="00A41515" w:rsidP="00A41515">
      <w:pPr>
        <w:numPr>
          <w:ilvl w:val="0"/>
          <w:numId w:val="6"/>
        </w:numPr>
        <w:spacing w:before="60" w:line="300" w:lineRule="atLeast"/>
        <w:ind w:right="108"/>
        <w:rPr>
          <w:rFonts w:ascii="Calibri" w:hAnsi="Calibri" w:cs="Arial"/>
          <w:szCs w:val="24"/>
        </w:rPr>
      </w:pPr>
      <w:r w:rsidRPr="00A41515">
        <w:rPr>
          <w:rFonts w:ascii="Calibri" w:hAnsi="Calibri" w:cs="Arial"/>
          <w:szCs w:val="24"/>
        </w:rPr>
        <w:t>az ajánlattételi szakaszban a</w:t>
      </w:r>
      <w:r>
        <w:rPr>
          <w:rFonts w:ascii="Calibri" w:hAnsi="Calibri" w:cs="Arial"/>
          <w:szCs w:val="24"/>
        </w:rPr>
        <w:t xml:space="preserve"> </w:t>
      </w:r>
      <w:r w:rsidRPr="00A41515">
        <w:rPr>
          <w:rFonts w:ascii="Calibri" w:hAnsi="Calibri" w:cs="Arial"/>
          <w:szCs w:val="24"/>
        </w:rPr>
        <w:t xml:space="preserve">pályázati felhívást a Pályázó nem, vagy nem határidőben vette át,   </w:t>
      </w:r>
    </w:p>
    <w:p w14:paraId="5B069A1F" w14:textId="1D7A38DF" w:rsidR="00137840" w:rsidRPr="003B4D95" w:rsidRDefault="00137840" w:rsidP="00652D3A">
      <w:pPr>
        <w:numPr>
          <w:ilvl w:val="0"/>
          <w:numId w:val="6"/>
        </w:numPr>
        <w:spacing w:before="60" w:line="300" w:lineRule="atLeast"/>
        <w:ind w:right="108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>a</w:t>
      </w:r>
      <w:r w:rsidR="00E8124C">
        <w:rPr>
          <w:rFonts w:ascii="Calibri" w:hAnsi="Calibri" w:cs="Arial"/>
          <w:szCs w:val="24"/>
        </w:rPr>
        <w:t>jánlatát</w:t>
      </w:r>
      <w:r w:rsidRPr="003B4D95">
        <w:rPr>
          <w:rFonts w:ascii="Calibri" w:hAnsi="Calibri" w:cs="Arial"/>
          <w:szCs w:val="24"/>
        </w:rPr>
        <w:t xml:space="preserve"> a pályázati felhívásban meghatározott határidő lejárta után nyújtja be;</w:t>
      </w:r>
    </w:p>
    <w:p w14:paraId="27537EE4" w14:textId="77777777" w:rsidR="00137840" w:rsidRPr="003B4D95" w:rsidRDefault="00137840" w:rsidP="00652D3A">
      <w:pPr>
        <w:numPr>
          <w:ilvl w:val="0"/>
          <w:numId w:val="6"/>
        </w:numPr>
        <w:spacing w:before="60" w:line="300" w:lineRule="atLeast"/>
        <w:ind w:right="108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>nem felel meg a pályázati felhívásban és a dokumentációban meghatározott tartalmi formai követelményeknek;</w:t>
      </w:r>
    </w:p>
    <w:p w14:paraId="4937AC52" w14:textId="35384A75" w:rsidR="00137840" w:rsidRDefault="00137840" w:rsidP="00652D3A">
      <w:pPr>
        <w:numPr>
          <w:ilvl w:val="0"/>
          <w:numId w:val="6"/>
        </w:numPr>
        <w:spacing w:before="60" w:line="300" w:lineRule="atLeast"/>
        <w:ind w:right="108"/>
        <w:rPr>
          <w:rFonts w:ascii="Calibri" w:hAnsi="Calibri" w:cs="Arial"/>
          <w:szCs w:val="24"/>
        </w:rPr>
      </w:pPr>
      <w:r w:rsidRPr="003B4D95">
        <w:rPr>
          <w:rFonts w:ascii="Calibri" w:hAnsi="Calibri" w:cs="Arial"/>
          <w:szCs w:val="24"/>
        </w:rPr>
        <w:t xml:space="preserve"> ajánlata nem felel meg a pályázati felhívásban, valamint a dokumentációban foglalt egyéb feltételeknek;</w:t>
      </w:r>
    </w:p>
    <w:p w14:paraId="77DAA82B" w14:textId="77777777" w:rsidR="00137840" w:rsidRPr="003B4D95" w:rsidRDefault="00137840" w:rsidP="00137840">
      <w:pPr>
        <w:rPr>
          <w:rFonts w:ascii="Calibri" w:hAnsi="Calibri" w:cs="Arial"/>
          <w:szCs w:val="24"/>
        </w:rPr>
      </w:pPr>
    </w:p>
    <w:p w14:paraId="1A72666B" w14:textId="77777777" w:rsidR="00137840" w:rsidRPr="003B4D95" w:rsidRDefault="00137840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3B4D95">
        <w:rPr>
          <w:rFonts w:ascii="Calibri" w:hAnsi="Calibri" w:cs="Arial"/>
          <w:b/>
          <w:szCs w:val="24"/>
          <w:lang w:eastAsia="hu-HU"/>
        </w:rPr>
        <w:t>A pályázatok bontása</w:t>
      </w:r>
    </w:p>
    <w:p w14:paraId="31CFE6D2" w14:textId="77777777" w:rsidR="00137840" w:rsidRPr="003B4D95" w:rsidRDefault="00137840" w:rsidP="00137840">
      <w:pPr>
        <w:pStyle w:val="Listaszerbekezds"/>
        <w:rPr>
          <w:rFonts w:ascii="Calibri" w:hAnsi="Calibri" w:cs="Arial"/>
          <w:b/>
          <w:szCs w:val="24"/>
        </w:rPr>
      </w:pPr>
    </w:p>
    <w:p w14:paraId="0FD6D8DD" w14:textId="3B490B91" w:rsidR="00137840" w:rsidRPr="003B4D95" w:rsidRDefault="00137840" w:rsidP="00137840">
      <w:pPr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MÁV Zrt. </w:t>
      </w:r>
      <w:r w:rsidR="00DB4147">
        <w:rPr>
          <w:rFonts w:ascii="Calibri" w:hAnsi="Calibri"/>
          <w:szCs w:val="24"/>
        </w:rPr>
        <w:t xml:space="preserve">és a MÁV-HÉV Zrt. </w:t>
      </w:r>
      <w:r w:rsidRPr="003B4D95">
        <w:rPr>
          <w:rFonts w:ascii="Calibri" w:hAnsi="Calibri"/>
          <w:szCs w:val="24"/>
        </w:rPr>
        <w:t xml:space="preserve">nyilvános ajánlati bontást tart. </w:t>
      </w:r>
      <w:r w:rsidR="00571F7F">
        <w:rPr>
          <w:rFonts w:ascii="Calibri" w:hAnsi="Calibri"/>
          <w:szCs w:val="24"/>
        </w:rPr>
        <w:t>Elsőként a MÁV Zrt., majd a MÁV-HÉV Zrt. pályázati anyagainak bontására kerül sor.</w:t>
      </w:r>
    </w:p>
    <w:p w14:paraId="404A5034" w14:textId="77777777" w:rsidR="00137840" w:rsidRPr="003B4D95" w:rsidRDefault="00137840" w:rsidP="00137840">
      <w:pPr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A pályázatok bontására a benyújtásának címén kerül sor.</w:t>
      </w:r>
    </w:p>
    <w:p w14:paraId="7DF3C463" w14:textId="5FBAFEA1" w:rsidR="00137840" w:rsidRDefault="00137840" w:rsidP="00137840">
      <w:pPr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Időpont: </w:t>
      </w:r>
      <w:r w:rsidRPr="003A1C1E">
        <w:rPr>
          <w:rFonts w:ascii="Calibri" w:hAnsi="Calibri"/>
          <w:szCs w:val="24"/>
        </w:rPr>
        <w:t xml:space="preserve">2023. </w:t>
      </w:r>
      <w:r w:rsidR="003A1C1E" w:rsidRPr="003A1C1E">
        <w:rPr>
          <w:rFonts w:ascii="Calibri" w:hAnsi="Calibri"/>
          <w:szCs w:val="24"/>
        </w:rPr>
        <w:t>s</w:t>
      </w:r>
      <w:r w:rsidR="003A1C1E">
        <w:rPr>
          <w:rFonts w:ascii="Calibri" w:hAnsi="Calibri"/>
          <w:szCs w:val="24"/>
        </w:rPr>
        <w:t xml:space="preserve">zeptember 4. (hétfő), </w:t>
      </w:r>
      <w:r w:rsidRPr="003B4D95">
        <w:rPr>
          <w:rFonts w:ascii="Calibri" w:hAnsi="Calibri"/>
          <w:szCs w:val="24"/>
        </w:rPr>
        <w:t>11.15 óra</w:t>
      </w:r>
    </w:p>
    <w:p w14:paraId="0BC20094" w14:textId="77777777" w:rsidR="00137840" w:rsidRDefault="00137840" w:rsidP="00137840">
      <w:pPr>
        <w:rPr>
          <w:rFonts w:ascii="Calibri" w:hAnsi="Calibri"/>
          <w:szCs w:val="24"/>
        </w:rPr>
      </w:pPr>
    </w:p>
    <w:p w14:paraId="5897A238" w14:textId="52655DBD" w:rsidR="0005120D" w:rsidRDefault="0005120D">
      <w:pPr>
        <w:jc w:val="left"/>
        <w:rPr>
          <w:rFonts w:ascii="Calibri" w:hAnsi="Calibri" w:cs="Arial"/>
          <w:b/>
          <w:szCs w:val="24"/>
          <w:lang w:eastAsia="hu-HU"/>
        </w:rPr>
      </w:pPr>
    </w:p>
    <w:p w14:paraId="62999ABA" w14:textId="0F44AC6E" w:rsidR="00137840" w:rsidRPr="00C514F8" w:rsidRDefault="00137840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C514F8">
        <w:rPr>
          <w:rFonts w:ascii="Calibri" w:hAnsi="Calibri" w:cs="Arial"/>
          <w:b/>
          <w:szCs w:val="24"/>
          <w:lang w:eastAsia="hu-HU"/>
        </w:rPr>
        <w:t>A pályázatok összesítése és értékelése, tárgyalás</w:t>
      </w:r>
    </w:p>
    <w:p w14:paraId="39D1BC0B" w14:textId="77777777" w:rsidR="00137840" w:rsidRPr="003B4D95" w:rsidRDefault="00137840" w:rsidP="00137840">
      <w:pPr>
        <w:pStyle w:val="Listaszerbekezds"/>
        <w:rPr>
          <w:rFonts w:ascii="Calibri" w:hAnsi="Calibri"/>
          <w:szCs w:val="24"/>
        </w:rPr>
      </w:pPr>
    </w:p>
    <w:p w14:paraId="3E27D01B" w14:textId="532888D5" w:rsidR="00137840" w:rsidRPr="003B4D95" w:rsidRDefault="00137840" w:rsidP="00137840">
      <w:pPr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A </w:t>
      </w:r>
      <w:r>
        <w:rPr>
          <w:rFonts w:ascii="Calibri" w:hAnsi="Calibri"/>
          <w:szCs w:val="24"/>
        </w:rPr>
        <w:t>Kiírók</w:t>
      </w:r>
      <w:r w:rsidRPr="003B4D95">
        <w:rPr>
          <w:rFonts w:ascii="Calibri" w:hAnsi="Calibri"/>
          <w:szCs w:val="24"/>
        </w:rPr>
        <w:t xml:space="preserve"> Bíráló Bizottsága</w:t>
      </w:r>
      <w:r w:rsidR="00242157">
        <w:rPr>
          <w:rFonts w:ascii="Calibri" w:hAnsi="Calibri"/>
          <w:szCs w:val="24"/>
        </w:rPr>
        <w:t>i</w:t>
      </w:r>
      <w:r w:rsidRPr="003B4D95">
        <w:rPr>
          <w:rFonts w:ascii="Calibri" w:hAnsi="Calibri"/>
          <w:szCs w:val="24"/>
        </w:rPr>
        <w:t xml:space="preserve"> az értékelési szempontok alapján értékeli</w:t>
      </w:r>
      <w:r w:rsidR="00242157">
        <w:rPr>
          <w:rFonts w:ascii="Calibri" w:hAnsi="Calibri"/>
          <w:szCs w:val="24"/>
        </w:rPr>
        <w:t>k</w:t>
      </w:r>
      <w:r w:rsidRPr="003B4D95">
        <w:rPr>
          <w:rFonts w:ascii="Calibri" w:hAnsi="Calibri"/>
          <w:szCs w:val="24"/>
        </w:rPr>
        <w:t xml:space="preserve"> a beérkezett pályázatokat, amelynek eredményéről jegyzőkönyv formájában tájékoztatj</w:t>
      </w:r>
      <w:r w:rsidR="00242157">
        <w:rPr>
          <w:rFonts w:ascii="Calibri" w:hAnsi="Calibri"/>
          <w:szCs w:val="24"/>
        </w:rPr>
        <w:t>ák</w:t>
      </w:r>
      <w:r w:rsidRPr="003B4D95">
        <w:rPr>
          <w:rFonts w:ascii="Calibri" w:hAnsi="Calibri"/>
          <w:szCs w:val="24"/>
        </w:rPr>
        <w:t xml:space="preserve"> a pályázókat. </w:t>
      </w:r>
      <w:r w:rsidRPr="003B4D95">
        <w:rPr>
          <w:rFonts w:ascii="Calibri" w:hAnsi="Calibri"/>
          <w:szCs w:val="24"/>
        </w:rPr>
        <w:br/>
        <w:t>A Pályázók ajánlatait Kiíró</w:t>
      </w:r>
      <w:r>
        <w:rPr>
          <w:rFonts w:ascii="Calibri" w:hAnsi="Calibri"/>
          <w:szCs w:val="24"/>
        </w:rPr>
        <w:t>k</w:t>
      </w:r>
      <w:r w:rsidRPr="003B4D95">
        <w:rPr>
          <w:rFonts w:ascii="Calibri" w:hAnsi="Calibri"/>
          <w:szCs w:val="24"/>
        </w:rPr>
        <w:t xml:space="preserve"> a</w:t>
      </w:r>
      <w:r>
        <w:rPr>
          <w:rFonts w:ascii="Calibri" w:hAnsi="Calibri"/>
          <w:szCs w:val="24"/>
        </w:rPr>
        <w:t xml:space="preserve">z összességében legkedvezőbb ajánlat </w:t>
      </w:r>
      <w:r w:rsidRPr="003B4D95">
        <w:rPr>
          <w:rFonts w:ascii="Calibri" w:hAnsi="Calibri"/>
          <w:szCs w:val="24"/>
        </w:rPr>
        <w:t>alapján rangsorolj</w:t>
      </w:r>
      <w:r>
        <w:rPr>
          <w:rFonts w:ascii="Calibri" w:hAnsi="Calibri"/>
          <w:szCs w:val="24"/>
        </w:rPr>
        <w:t>ák</w:t>
      </w:r>
      <w:r w:rsidRPr="003B4D95">
        <w:rPr>
          <w:rFonts w:ascii="Calibri" w:hAnsi="Calibri"/>
          <w:szCs w:val="24"/>
        </w:rPr>
        <w:t xml:space="preserve"> és az első három helyezettel tárgyalást kezdeményez</w:t>
      </w:r>
      <w:r>
        <w:rPr>
          <w:rFonts w:ascii="Calibri" w:hAnsi="Calibri"/>
          <w:szCs w:val="24"/>
        </w:rPr>
        <w:t>nek, részajánlatonként külön-külön</w:t>
      </w:r>
      <w:r w:rsidRPr="003B4D95">
        <w:rPr>
          <w:rFonts w:ascii="Calibri" w:hAnsi="Calibri"/>
          <w:szCs w:val="24"/>
        </w:rPr>
        <w:t>. Az érvényes pályázatot benyújtó Pályázók nyilvános tárgyaláson vesznek részt, melynek időpontjáról Kiíró</w:t>
      </w:r>
      <w:r>
        <w:rPr>
          <w:rFonts w:ascii="Calibri" w:hAnsi="Calibri"/>
          <w:szCs w:val="24"/>
        </w:rPr>
        <w:t>k</w:t>
      </w:r>
      <w:r w:rsidRPr="003B4D95">
        <w:rPr>
          <w:rFonts w:ascii="Calibri" w:hAnsi="Calibri"/>
          <w:szCs w:val="24"/>
        </w:rPr>
        <w:t xml:space="preserve"> dönt</w:t>
      </w:r>
      <w:r>
        <w:rPr>
          <w:rFonts w:ascii="Calibri" w:hAnsi="Calibri"/>
          <w:szCs w:val="24"/>
        </w:rPr>
        <w:t>enek</w:t>
      </w:r>
      <w:r w:rsidRPr="003B4D95">
        <w:rPr>
          <w:rFonts w:ascii="Calibri" w:hAnsi="Calibri"/>
          <w:szCs w:val="24"/>
        </w:rPr>
        <w:t xml:space="preserve">. </w:t>
      </w:r>
      <w:r w:rsidR="004F1705">
        <w:rPr>
          <w:rFonts w:ascii="Calibri" w:hAnsi="Calibri"/>
          <w:szCs w:val="24"/>
        </w:rPr>
        <w:t>Mindkét részajánlat esetében a</w:t>
      </w:r>
      <w:r w:rsidRPr="003B4D95">
        <w:rPr>
          <w:rFonts w:ascii="Calibri" w:hAnsi="Calibri"/>
          <w:szCs w:val="24"/>
        </w:rPr>
        <w:t xml:space="preserve"> tárgyalás alapját a benyújtott ajánlatok képezik, melynek alapján Pályázók – </w:t>
      </w:r>
      <w:r w:rsidR="004F1705">
        <w:rPr>
          <w:rFonts w:ascii="Calibri" w:hAnsi="Calibri"/>
          <w:szCs w:val="24"/>
        </w:rPr>
        <w:t xml:space="preserve">az adott </w:t>
      </w:r>
      <w:r w:rsidRPr="003B4D95">
        <w:rPr>
          <w:rFonts w:ascii="Calibri" w:hAnsi="Calibri"/>
          <w:szCs w:val="24"/>
        </w:rPr>
        <w:t>Kiíró részére kedvező irányba – módosíthatják ajánlatukat a bírálati szempontokban megfogalmazott témákban.</w:t>
      </w:r>
    </w:p>
    <w:p w14:paraId="18677B0C" w14:textId="77777777" w:rsidR="00137840" w:rsidRPr="003B4D95" w:rsidRDefault="00137840" w:rsidP="00137840">
      <w:pPr>
        <w:rPr>
          <w:rFonts w:ascii="Calibri" w:hAnsi="Calibri"/>
          <w:szCs w:val="24"/>
        </w:rPr>
      </w:pPr>
    </w:p>
    <w:p w14:paraId="54E829AA" w14:textId="6E1C9A92" w:rsidR="00137840" w:rsidRPr="003B4D95" w:rsidRDefault="00137840" w:rsidP="00137840">
      <w:pPr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>A tárgyalásokat követően a szerződéstervezet bármely pontjának – Kiíró számára előnyös – módosulása esetén a változásokról Kiíró írásbeli tájékoztatást ad a tárgyalásokon részt vevő Pályázóknak.</w:t>
      </w:r>
    </w:p>
    <w:p w14:paraId="19E495E0" w14:textId="0DA72869" w:rsidR="0027524E" w:rsidRPr="003B4D95" w:rsidRDefault="0027524E" w:rsidP="0087039F">
      <w:pPr>
        <w:rPr>
          <w:rFonts w:ascii="Calibri" w:hAnsi="Calibri"/>
        </w:rPr>
      </w:pPr>
    </w:p>
    <w:bookmarkEnd w:id="13"/>
    <w:bookmarkEnd w:id="14"/>
    <w:p w14:paraId="7156652C" w14:textId="77777777" w:rsidR="0027524E" w:rsidRPr="007742CB" w:rsidRDefault="0027524E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7742CB">
        <w:rPr>
          <w:rFonts w:ascii="Calibri" w:hAnsi="Calibri" w:cs="Arial"/>
          <w:b/>
          <w:szCs w:val="24"/>
          <w:lang w:eastAsia="hu-HU"/>
        </w:rPr>
        <w:t>A benyújtott ajánlatok értékelési szempontjai</w:t>
      </w:r>
    </w:p>
    <w:p w14:paraId="1A744F09" w14:textId="77777777" w:rsidR="0027524E" w:rsidRPr="00C514F8" w:rsidRDefault="0027524E" w:rsidP="00C514F8">
      <w:pPr>
        <w:rPr>
          <w:rFonts w:ascii="Calibri" w:hAnsi="Calibri"/>
          <w:b/>
          <w:lang w:eastAsia="hu-HU"/>
        </w:rPr>
      </w:pPr>
    </w:p>
    <w:p w14:paraId="7B08BE18" w14:textId="4DA0DCB9" w:rsidR="0027524E" w:rsidRPr="003B4D95" w:rsidRDefault="0027524E" w:rsidP="00263F92">
      <w:pPr>
        <w:rPr>
          <w:rFonts w:ascii="Calibri" w:hAnsi="Calibri"/>
          <w:lang w:eastAsia="hu-HU"/>
        </w:rPr>
      </w:pPr>
      <w:r w:rsidRPr="003B4D95">
        <w:rPr>
          <w:rFonts w:ascii="Calibri" w:hAnsi="Calibri"/>
          <w:lang w:eastAsia="hu-HU"/>
        </w:rPr>
        <w:t xml:space="preserve">A </w:t>
      </w:r>
      <w:r w:rsidR="007629E4">
        <w:rPr>
          <w:rFonts w:ascii="Calibri" w:hAnsi="Calibri"/>
          <w:lang w:eastAsia="hu-HU"/>
        </w:rPr>
        <w:t>Kiírók</w:t>
      </w:r>
      <w:r w:rsidRPr="003B4D95">
        <w:rPr>
          <w:rFonts w:ascii="Calibri" w:hAnsi="Calibri"/>
          <w:lang w:eastAsia="hu-HU"/>
        </w:rPr>
        <w:t xml:space="preserve"> a benyújtott pályázati dokumentációk és a tárgyalások eredménye alapján</w:t>
      </w:r>
      <w:r w:rsidR="007629E4">
        <w:rPr>
          <w:rFonts w:ascii="Calibri" w:hAnsi="Calibri"/>
          <w:lang w:eastAsia="hu-HU"/>
        </w:rPr>
        <w:t>, mindkét részajánlat esetében az</w:t>
      </w:r>
      <w:r w:rsidRPr="003B4D95">
        <w:rPr>
          <w:rFonts w:ascii="Calibri" w:hAnsi="Calibri"/>
          <w:lang w:eastAsia="hu-HU"/>
        </w:rPr>
        <w:t xml:space="preserve"> összességében legkedvezőbb ajánlatot fogadj</w:t>
      </w:r>
      <w:r w:rsidR="007629E4">
        <w:rPr>
          <w:rFonts w:ascii="Calibri" w:hAnsi="Calibri"/>
          <w:lang w:eastAsia="hu-HU"/>
        </w:rPr>
        <w:t>ák</w:t>
      </w:r>
      <w:r w:rsidRPr="003B4D95">
        <w:rPr>
          <w:rFonts w:ascii="Calibri" w:hAnsi="Calibri"/>
          <w:lang w:eastAsia="hu-HU"/>
        </w:rPr>
        <w:t xml:space="preserve"> el.</w:t>
      </w:r>
    </w:p>
    <w:p w14:paraId="197196E8" w14:textId="6620B6C8" w:rsidR="0027524E" w:rsidRDefault="0027524E" w:rsidP="00C30EEF">
      <w:pPr>
        <w:rPr>
          <w:rFonts w:ascii="Calibri" w:hAnsi="Calibri" w:cs="Arial"/>
          <w:szCs w:val="24"/>
        </w:rPr>
      </w:pPr>
    </w:p>
    <w:p w14:paraId="1010F37F" w14:textId="69A37AC3" w:rsidR="004F1705" w:rsidRDefault="004F1705" w:rsidP="00652D3A">
      <w:pPr>
        <w:pStyle w:val="Listaszerbekezds"/>
        <w:numPr>
          <w:ilvl w:val="0"/>
          <w:numId w:val="12"/>
        </w:numPr>
        <w:rPr>
          <w:rFonts w:ascii="Calibri" w:hAnsi="Calibri" w:cs="Arial"/>
          <w:szCs w:val="24"/>
        </w:rPr>
      </w:pPr>
      <w:r w:rsidRPr="00C514F8">
        <w:rPr>
          <w:rFonts w:ascii="Calibri" w:hAnsi="Calibri" w:cs="Arial"/>
          <w:szCs w:val="24"/>
        </w:rPr>
        <w:t>MÁV részajánlat esetében:</w:t>
      </w:r>
    </w:p>
    <w:tbl>
      <w:tblPr>
        <w:tblW w:w="8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81"/>
        <w:gridCol w:w="1111"/>
        <w:gridCol w:w="1077"/>
        <w:gridCol w:w="1162"/>
        <w:gridCol w:w="1722"/>
      </w:tblGrid>
      <w:tr w:rsidR="006275C4" w:rsidRPr="006275C4" w14:paraId="7C26A335" w14:textId="77777777" w:rsidTr="0005120D">
        <w:trPr>
          <w:trHeight w:val="6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D6653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eszköztípus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616A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kategóriák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FD08B9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ajánlat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E88082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pontszám (1-10-ig)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ADBA6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súlyszámok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D3D88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összesen:</w:t>
            </w:r>
          </w:p>
        </w:tc>
      </w:tr>
      <w:tr w:rsidR="006275C4" w:rsidRPr="006275C4" w14:paraId="30F2285D" w14:textId="77777777" w:rsidTr="0005120D">
        <w:trPr>
          <w:trHeight w:val="30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7150253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Megajánlott éves bérleti díj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AB147B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E19E88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2F9D50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56EA66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678BB7DF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3502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óriástábla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BB6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7DA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8FB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5EE3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15C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1BEA279E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E4A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óriástábla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405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396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FE4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21BD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14D2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265114B7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E865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óriástábla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2B9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vidék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23D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D37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2B7B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E59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3D3D18F4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481E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 egyoldalas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4BF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5D8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E87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0050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F56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188452FE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32CB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68A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198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CBB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7D6E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BD2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2853FBCD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09B3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392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0CF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64D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B6DE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3AE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267F6D49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A45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 egyoldalas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7DC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vidék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510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43B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BD35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8746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1E55C468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4FB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73F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vidék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1CC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02C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423D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15F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291429B7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802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399C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vidék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4C16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75CC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EEF8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947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662DE02A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29D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ROLL-UP (4 reklám)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D0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BP1,BP2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47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026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743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DC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1B7F6434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86A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sz w:val="22"/>
                <w:szCs w:val="22"/>
                <w:lang w:eastAsia="hu-HU"/>
              </w:rPr>
              <w:t>Prizma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3F0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sz w:val="22"/>
                <w:szCs w:val="22"/>
                <w:lang w:eastAsia="hu-HU"/>
              </w:rPr>
              <w:t>BP1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23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15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D53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266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03005B23" w14:textId="77777777" w:rsidTr="0005120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EDD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digitális (DLP) 6 reklám/db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225C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EC8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CD5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C13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1F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712119A7" w14:textId="77777777" w:rsidTr="0005120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0F5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digitális (DLP) 6 reklám/db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CE0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vidék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DA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82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BDF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EE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36AAF5A9" w14:textId="77777777" w:rsidTr="0005120D">
        <w:trPr>
          <w:trHeight w:val="30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1DE20BF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Megajánlott felületszám: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F2A72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04410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3EFDDC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9DBEB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54D85458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F132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óriástábla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D42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D37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E99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7D79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795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48941D32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8A31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óriástábla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6B2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305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B23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4A7E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7B2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13F3811C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0F06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óriástábla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DA6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vidék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292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F276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9567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3FB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3CCD3E8C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CC2C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 egyoldalas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EBB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1-2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C2F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594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B11C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563C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3EADBF19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5595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990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1-2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786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357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46B2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E89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68C81FFE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8FE8C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F9E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1-2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0F5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7E4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36049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BB3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2A4CEAB0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04C8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lastRenderedPageBreak/>
              <w:t>citylight  egyoldalas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ED0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vidék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B1D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0A2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4E0F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668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5B1B2B9E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2AC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905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vidék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81F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C07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3467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1C7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3A91D838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5283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807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vidék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5CE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C81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F117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DF30B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5B7BFCDC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B36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ROLL-UP (4 reklám)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F8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1-2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CD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B0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D36B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7721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00135207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75E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sz w:val="22"/>
                <w:szCs w:val="22"/>
                <w:lang w:eastAsia="hu-HU"/>
              </w:rPr>
              <w:t>Prizma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9D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sz w:val="22"/>
                <w:szCs w:val="22"/>
                <w:lang w:eastAsia="hu-HU"/>
              </w:rPr>
              <w:t>BP1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2C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9B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4B6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E6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5B70EF89" w14:textId="77777777" w:rsidTr="0005120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8CB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digitális (DLP) 6 reklám/db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2ED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1-2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D8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A9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3896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96E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4488DDCC" w14:textId="77777777" w:rsidTr="0005120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FE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digitális (DLP) 6 reklám/db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744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vidék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78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C8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051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52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0C67FCEA" w14:textId="77777777" w:rsidTr="0005120D">
        <w:trPr>
          <w:trHeight w:val="30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B1A9C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Opcionális ajánlat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CB533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4464F5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E1EE2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79741A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0A0A5D19" w14:textId="77777777" w:rsidTr="0005120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4CF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utcabútor (esőbeálló) 1 db 2 oldalas CLP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CC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1-2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D95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47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5D96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3F32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5D822BCF" w14:textId="77777777" w:rsidTr="0005120D">
        <w:trPr>
          <w:trHeight w:val="6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C5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utcabútor (esőbeálló) 1 db 2 oldalas CLP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1A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vidék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AA8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AD0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A19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76F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2C7F3B16" w14:textId="77777777" w:rsidTr="0005120D">
        <w:trPr>
          <w:trHeight w:val="9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7FE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Bankgarancia mértéke (min. a megajánlott éves díj 4/12 része)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413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BF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6D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4316" w14:textId="77777777" w:rsidR="006275C4" w:rsidRPr="006275C4" w:rsidRDefault="006275C4" w:rsidP="006275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4ED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6275C4" w:rsidRPr="006275C4" w14:paraId="4500D07E" w14:textId="77777777" w:rsidTr="0005120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7D4E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9A9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773" w14:textId="77777777" w:rsidR="006275C4" w:rsidRPr="006275C4" w:rsidRDefault="006275C4" w:rsidP="006275C4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2C17" w14:textId="77777777" w:rsidR="006275C4" w:rsidRPr="006275C4" w:rsidRDefault="006275C4" w:rsidP="006275C4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59BA" w14:textId="77777777" w:rsidR="006275C4" w:rsidRPr="006275C4" w:rsidRDefault="006275C4" w:rsidP="006275C4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19A7" w14:textId="77777777" w:rsidR="006275C4" w:rsidRPr="006275C4" w:rsidRDefault="006275C4" w:rsidP="006275C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275C4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                     -   Ft </w:t>
            </w:r>
          </w:p>
        </w:tc>
      </w:tr>
    </w:tbl>
    <w:p w14:paraId="3FA98606" w14:textId="36773E95" w:rsidR="00DB4147" w:rsidRDefault="00DB4147" w:rsidP="007F1492">
      <w:pPr>
        <w:rPr>
          <w:rFonts w:ascii="Calibri" w:hAnsi="Calibri" w:cs="Arial"/>
          <w:szCs w:val="24"/>
        </w:rPr>
      </w:pPr>
    </w:p>
    <w:p w14:paraId="5EE5CD84" w14:textId="10E5CB52" w:rsidR="0027524E" w:rsidRDefault="00770A39" w:rsidP="00AA653C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Az ajánlatok pontozásra kerülnek, a legjobb ajánlat 10 pontot kap, a legrosszabb 1 pontot, a köztük lévő ajánlatok pontszáma ezekhez arányosítással kerülnek meghatározásra. Az így kialakult pontszám kerül súlyozásra, amiből kialakul a végső pontszám.</w:t>
      </w:r>
      <w:r w:rsidR="006B5657">
        <w:rPr>
          <w:rFonts w:ascii="Calibri" w:hAnsi="Calibri" w:cs="Arial"/>
          <w:szCs w:val="24"/>
        </w:rPr>
        <w:t xml:space="preserve"> </w:t>
      </w:r>
    </w:p>
    <w:p w14:paraId="79632F7D" w14:textId="0C36065D" w:rsidR="006B5657" w:rsidRPr="007F1492" w:rsidRDefault="006B5657" w:rsidP="006B5657">
      <w:pPr>
        <w:pStyle w:val="Szvegtrzs"/>
        <w:rPr>
          <w:rFonts w:asciiTheme="minorHAnsi" w:eastAsia="SimSun" w:hAnsiTheme="minorHAnsi" w:cstheme="minorHAnsi"/>
          <w:szCs w:val="24"/>
          <w:lang w:eastAsia="en-US"/>
        </w:rPr>
      </w:pPr>
      <w:r w:rsidRPr="00BA5C5A">
        <w:rPr>
          <w:rFonts w:asciiTheme="minorHAnsi" w:hAnsiTheme="minorHAnsi" w:cstheme="minorHAnsi"/>
          <w:b/>
          <w:szCs w:val="24"/>
          <w:u w:val="single"/>
        </w:rPr>
        <w:t>Az elbírálás menete</w:t>
      </w:r>
      <w:r w:rsidRPr="007F1492">
        <w:rPr>
          <w:rFonts w:asciiTheme="minorHAnsi" w:eastAsia="SimSun" w:hAnsiTheme="minorHAnsi" w:cstheme="minorHAnsi"/>
          <w:b/>
          <w:szCs w:val="24"/>
          <w:u w:val="single"/>
          <w:lang w:eastAsia="en-US"/>
        </w:rPr>
        <w:t>: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a legmagasabb érték a legkedvezőbb, ekkor </w:t>
      </w:r>
      <w:r w:rsidR="00BA5C5A">
        <w:rPr>
          <w:rFonts w:asciiTheme="minorHAnsi" w:eastAsia="SimSun" w:hAnsiTheme="minorHAnsi" w:cstheme="minorHAnsi"/>
          <w:szCs w:val="24"/>
          <w:lang w:eastAsia="en-US"/>
        </w:rPr>
        <w:t>a Kiíró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a legkedvezőbb elemre (</w:t>
      </w:r>
      <w:r w:rsidR="00263FDE">
        <w:rPr>
          <w:rFonts w:asciiTheme="minorHAnsi" w:eastAsia="SimSun" w:hAnsiTheme="minorHAnsi" w:cstheme="minorHAnsi"/>
          <w:szCs w:val="24"/>
          <w:lang w:eastAsia="en-US"/>
        </w:rPr>
        <w:t>bérleti díj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) a maximális pontot (felső ponthatár) adja, a többi ajánlat </w:t>
      </w:r>
      <w:r w:rsidR="00BA5C5A">
        <w:rPr>
          <w:rFonts w:asciiTheme="minorHAnsi" w:eastAsia="SimSun" w:hAnsiTheme="minorHAnsi" w:cstheme="minorHAnsi"/>
          <w:szCs w:val="24"/>
          <w:lang w:eastAsia="en-US"/>
        </w:rPr>
        <w:t xml:space="preserve">azonos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tartalmi elemére pedig a legkedvezőbb tartalmi elemhez viszonyítva </w:t>
      </w:r>
      <w:r w:rsidRPr="007F1492">
        <w:rPr>
          <w:rFonts w:asciiTheme="minorHAnsi" w:eastAsia="SimSun" w:hAnsiTheme="minorHAnsi" w:cstheme="minorHAnsi"/>
          <w:b/>
          <w:szCs w:val="24"/>
          <w:u w:val="single"/>
          <w:lang w:eastAsia="en-US"/>
        </w:rPr>
        <w:t>egyenesen arányosan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számolja ki a pontszámokat, az alábbi képlettel:</w:t>
      </w:r>
    </w:p>
    <w:p w14:paraId="6D21C552" w14:textId="77777777" w:rsidR="006B5657" w:rsidRPr="007F1492" w:rsidRDefault="006B5657" w:rsidP="006B5657">
      <w:pPr>
        <w:autoSpaceDN w:val="0"/>
        <w:adjustRightInd w:val="0"/>
        <w:ind w:right="56"/>
        <w:rPr>
          <w:rFonts w:asciiTheme="minorHAnsi" w:hAnsiTheme="minorHAnsi" w:cstheme="minorHAnsi"/>
          <w:color w:val="000000"/>
          <w:szCs w:val="24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</w:p>
    <w:p w14:paraId="439BBED2" w14:textId="77777777" w:rsidR="006B5657" w:rsidRPr="007F1492" w:rsidRDefault="006B5657" w:rsidP="006B5657">
      <w:pPr>
        <w:autoSpaceDN w:val="0"/>
        <w:adjustRightInd w:val="0"/>
        <w:ind w:left="56" w:right="56"/>
        <w:rPr>
          <w:rFonts w:asciiTheme="minorHAnsi" w:hAnsiTheme="minorHAnsi" w:cstheme="minorHAnsi"/>
          <w:color w:val="000000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0000FF"/>
              <w:szCs w:val="24"/>
            </w:rPr>
            <m:t>P=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0000FF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>vizsgált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 xml:space="preserve">A 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>legjobb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FF"/>
              <w:szCs w:val="24"/>
            </w:rPr>
            <m:t xml:space="preserve"> ×</m:t>
          </m:r>
          <m:d>
            <m:dPr>
              <m:ctrlPr>
                <w:rPr>
                  <w:rFonts w:ascii="Cambria Math" w:hAnsi="Cambria Math" w:cstheme="minorHAnsi"/>
                  <w:b/>
                  <w:i/>
                  <w:color w:val="0000FF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FF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FF"/>
                          <w:szCs w:val="24"/>
                        </w:rPr>
                        <m:t>max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FF"/>
                          <w:szCs w:val="24"/>
                        </w:rPr>
                        <m:t>-</m:t>
                      </m:r>
                    </m:e>
                  </m:func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>min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  <w:color w:val="0000FF"/>
              <w:szCs w:val="24"/>
            </w:rPr>
            <m:t>+ P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0000FF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 xml:space="preserve"> 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min</m:t>
              </m:r>
            </m:sub>
          </m:sSub>
        </m:oMath>
      </m:oMathPara>
    </w:p>
    <w:p w14:paraId="48F444A6" w14:textId="77777777" w:rsidR="006B5657" w:rsidRPr="007F1492" w:rsidRDefault="006B5657" w:rsidP="006B5657">
      <w:pPr>
        <w:pStyle w:val="Szvegtrzs"/>
        <w:rPr>
          <w:rFonts w:asciiTheme="minorHAnsi" w:eastAsia="SimSun" w:hAnsiTheme="minorHAnsi" w:cstheme="minorHAnsi"/>
          <w:szCs w:val="24"/>
          <w:lang w:eastAsia="en-US"/>
        </w:rPr>
      </w:pPr>
    </w:p>
    <w:p w14:paraId="5DFA5D49" w14:textId="77777777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A pontszámokat 2 tizedesig számoljuk, ahol:</w:t>
      </w:r>
    </w:p>
    <w:p w14:paraId="68D99036" w14:textId="77777777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P: a vizsgált ajánlati elem adott szempontra vonatkozó pontszáma,</w:t>
      </w:r>
    </w:p>
    <w:p w14:paraId="7D7E4786" w14:textId="77777777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Pmax: a pontskála felső határa,</w:t>
      </w:r>
    </w:p>
    <w:p w14:paraId="708ACCB3" w14:textId="77777777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Pmin: a pontskála alsó határa,</w:t>
      </w:r>
    </w:p>
    <w:p w14:paraId="17DBD3F5" w14:textId="32850E7A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A</w:t>
      </w:r>
      <w:r w:rsidR="00571F7F"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>legjobb: a legelőnyösebb ajánlat tartalmi eleme,</w:t>
      </w:r>
    </w:p>
    <w:p w14:paraId="675F2B41" w14:textId="11825D67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A</w:t>
      </w:r>
      <w:r w:rsidR="00571F7F"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>legrosszabb: a legelőnytelenebb ajánlat tartalmi eleme,</w:t>
      </w:r>
    </w:p>
    <w:p w14:paraId="490B40DE" w14:textId="6FA696D2" w:rsidR="006B5657" w:rsidRPr="007F1492" w:rsidRDefault="006B5657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A</w:t>
      </w:r>
      <w:r w:rsidR="00571F7F"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>vizsgált: a vizsgált ajánlat tartalmi eleme.</w:t>
      </w:r>
    </w:p>
    <w:p w14:paraId="4FC45FD6" w14:textId="77777777" w:rsidR="006B5657" w:rsidRPr="007F1492" w:rsidRDefault="006B5657" w:rsidP="00BE5B41">
      <w:pPr>
        <w:rPr>
          <w:rFonts w:asciiTheme="minorHAnsi" w:eastAsia="Calibri" w:hAnsiTheme="minorHAnsi" w:cstheme="minorHAnsi"/>
          <w:szCs w:val="24"/>
        </w:rPr>
      </w:pPr>
    </w:p>
    <w:p w14:paraId="3B9D70C1" w14:textId="77777777" w:rsidR="006B5657" w:rsidRPr="007F1492" w:rsidRDefault="006B5657" w:rsidP="00BE5B41">
      <w:pPr>
        <w:rPr>
          <w:rFonts w:asciiTheme="minorHAnsi" w:eastAsia="Calibri" w:hAnsiTheme="minorHAnsi" w:cstheme="minorHAnsi"/>
          <w:szCs w:val="24"/>
        </w:rPr>
      </w:pPr>
      <w:r w:rsidRPr="007F1492">
        <w:rPr>
          <w:rFonts w:asciiTheme="minorHAnsi" w:eastAsia="Calibri" w:hAnsiTheme="minorHAnsi" w:cstheme="minorHAnsi"/>
          <w:szCs w:val="24"/>
        </w:rPr>
        <w:t>A kapott értékelési pontszámok két tizedesjegy pontosságig kerülnek kiszámításra.</w:t>
      </w:r>
    </w:p>
    <w:p w14:paraId="21FB780D" w14:textId="77777777" w:rsidR="006B5657" w:rsidRPr="007F1492" w:rsidRDefault="006B5657" w:rsidP="00BE5B41">
      <w:pPr>
        <w:pStyle w:val="Listaszerbekezds"/>
        <w:suppressAutoHyphens/>
        <w:ind w:left="0"/>
        <w:rPr>
          <w:rFonts w:asciiTheme="minorHAnsi" w:hAnsiTheme="minorHAnsi" w:cstheme="minorHAnsi"/>
          <w:szCs w:val="24"/>
        </w:rPr>
      </w:pPr>
    </w:p>
    <w:p w14:paraId="47395FB1" w14:textId="77777777" w:rsidR="006B5657" w:rsidRPr="007F1492" w:rsidRDefault="006B5657" w:rsidP="00BE5B41">
      <w:pPr>
        <w:pStyle w:val="Jegyzetszveg"/>
        <w:rPr>
          <w:rFonts w:asciiTheme="minorHAnsi" w:hAnsiTheme="minorHAnsi" w:cstheme="minorHAnsi"/>
          <w:sz w:val="24"/>
          <w:szCs w:val="24"/>
        </w:rPr>
      </w:pPr>
      <w:r w:rsidRPr="007F1492">
        <w:rPr>
          <w:rFonts w:asciiTheme="minorHAnsi" w:hAnsiTheme="minorHAnsi" w:cstheme="minorHAnsi"/>
          <w:sz w:val="24"/>
          <w:szCs w:val="24"/>
        </w:rPr>
        <w:t xml:space="preserve">Ajánlati ár kizárólag magyar Forintban (HUF) adható meg. Az ajánlati ár nem köthető semmilyen más külföldi fizetőeszköz árfolyamához, valamint nem tartalmazhat ármódosító képletet, számítást. </w:t>
      </w:r>
    </w:p>
    <w:p w14:paraId="310A18D8" w14:textId="0BDDEFEB" w:rsidR="008077DD" w:rsidRDefault="008077DD" w:rsidP="00BE5B41">
      <w:pPr>
        <w:rPr>
          <w:rFonts w:ascii="Calibri" w:hAnsi="Calibri" w:cs="Arial"/>
          <w:szCs w:val="24"/>
        </w:rPr>
      </w:pPr>
    </w:p>
    <w:p w14:paraId="0C099578" w14:textId="77777777" w:rsidR="00BE5B41" w:rsidRDefault="00BE5B41">
      <w:pPr>
        <w:jc w:val="left"/>
        <w:rPr>
          <w:rFonts w:ascii="Calibri" w:hAnsi="Calibri" w:cs="Arial"/>
          <w:szCs w:val="24"/>
          <w:highlight w:val="yellow"/>
        </w:rPr>
      </w:pPr>
      <w:r>
        <w:rPr>
          <w:rFonts w:ascii="Calibri" w:hAnsi="Calibri" w:cs="Arial"/>
          <w:szCs w:val="24"/>
          <w:highlight w:val="yellow"/>
        </w:rPr>
        <w:br w:type="page"/>
      </w:r>
    </w:p>
    <w:p w14:paraId="5C49D154" w14:textId="61C635C4" w:rsidR="004F1705" w:rsidRDefault="004F1705" w:rsidP="00652D3A">
      <w:pPr>
        <w:pStyle w:val="Listaszerbekezds"/>
        <w:numPr>
          <w:ilvl w:val="0"/>
          <w:numId w:val="12"/>
        </w:numPr>
        <w:rPr>
          <w:rFonts w:ascii="Calibri" w:hAnsi="Calibri" w:cs="Arial"/>
          <w:szCs w:val="24"/>
        </w:rPr>
      </w:pPr>
      <w:r w:rsidRPr="00BE5B41">
        <w:rPr>
          <w:rFonts w:ascii="Calibri" w:hAnsi="Calibri" w:cs="Arial"/>
          <w:szCs w:val="24"/>
        </w:rPr>
        <w:lastRenderedPageBreak/>
        <w:t>HÉV részajánlat esetében</w:t>
      </w:r>
      <w:r>
        <w:rPr>
          <w:rFonts w:ascii="Calibri" w:hAnsi="Calibri" w:cs="Arial"/>
          <w:szCs w:val="24"/>
        </w:rPr>
        <w:t>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26"/>
        <w:gridCol w:w="1492"/>
        <w:gridCol w:w="1134"/>
        <w:gridCol w:w="1134"/>
        <w:gridCol w:w="1560"/>
      </w:tblGrid>
      <w:tr w:rsidR="00FE0F67" w:rsidRPr="00FE0F67" w14:paraId="3B1AB350" w14:textId="77777777" w:rsidTr="00FE0F67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764F7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eszköztípus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D47A7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kategória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F6A7A46" w14:textId="77777777" w:rsidR="00FE0F67" w:rsidRPr="00FE0F67" w:rsidRDefault="00FE0F67" w:rsidP="00FE0F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ajánlat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2E1A9DE" w14:textId="77777777" w:rsidR="00FE0F67" w:rsidRPr="00FE0F67" w:rsidRDefault="00FE0F67" w:rsidP="00FE0F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pontszám (1-10-ig)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3E8CB4" w14:textId="77777777" w:rsidR="00FE0F67" w:rsidRPr="00FE0F67" w:rsidRDefault="00FE0F67" w:rsidP="00FE0F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súlyszám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8A8B453" w14:textId="77777777" w:rsidR="00FE0F67" w:rsidRPr="00FE0F67" w:rsidRDefault="00FE0F67" w:rsidP="00FE0F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összesen:</w:t>
            </w:r>
          </w:p>
        </w:tc>
      </w:tr>
      <w:tr w:rsidR="00FE0F67" w:rsidRPr="00FE0F67" w14:paraId="0E83B106" w14:textId="77777777" w:rsidTr="00FE0F67">
        <w:trPr>
          <w:trHeight w:val="30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A5DD1C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Megajánlott éves bérleti díj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C450D8A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0254FF6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279484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1D61F8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1DDDD5AF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1C7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72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36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91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7BB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174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01737A74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4F7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7E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A01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DB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E53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A4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3B7F4941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D0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0C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18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0C7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5488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A9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0A8AC30D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E8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7DD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84A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43A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AA4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9B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01319D39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29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D5E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90C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431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9CE7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229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16544C20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BF1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7B2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3A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55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CFD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A9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66B9F7CB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F7B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62F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88C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A4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94A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AA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783A075D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7A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E8C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1A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82C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7268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22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292EC8EE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0CC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F3E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54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8DC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844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95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66D06D05" w14:textId="77777777" w:rsidTr="00FE0F67">
        <w:trPr>
          <w:trHeight w:val="30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02DF19A6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Megajánlott felületszám: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E797D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B92F8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62559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7B71FB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16FC7C82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38D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A726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177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B51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A49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D6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04B4B727" w14:textId="77777777" w:rsidTr="00FE0F67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484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5A8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67D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5B1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754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BEB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24DB8A46" w14:textId="77777777" w:rsidTr="00FE0F67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102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93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D8B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E9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F645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FE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64830FB3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99D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8C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1E7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79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EE8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66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3556FF7A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E2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51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9403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CDB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605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F3B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3BA5AD3B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FCE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C6C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BP II.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C3A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39E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002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BA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11B44F49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DAF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egy 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86D4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E3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CE8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5DA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786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3B4521EB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63E2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kétoldalas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01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348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989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8139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0E0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471DBD9E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777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citylight roll-up (4 db/o)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AEE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BP III.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91D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068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EB93" w14:textId="77777777" w:rsidR="00FE0F67" w:rsidRPr="00FE0F67" w:rsidRDefault="00FE0F67" w:rsidP="00FE0F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F6A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E0F67" w:rsidRPr="00FE0F67" w14:paraId="35C7A947" w14:textId="77777777" w:rsidTr="00FE0F6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36C1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7A95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242" w14:textId="77777777" w:rsidR="00FE0F67" w:rsidRPr="00FE0F67" w:rsidRDefault="00FE0F67" w:rsidP="00FE0F67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670" w14:textId="77777777" w:rsidR="00FE0F67" w:rsidRPr="00FE0F67" w:rsidRDefault="00FE0F67" w:rsidP="00FE0F67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C9B" w14:textId="77777777" w:rsidR="00FE0F67" w:rsidRPr="00FE0F67" w:rsidRDefault="00FE0F67" w:rsidP="00FE0F67">
            <w:pPr>
              <w:jc w:val="left"/>
              <w:rPr>
                <w:sz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657" w14:textId="77777777" w:rsidR="00FE0F67" w:rsidRPr="00FE0F67" w:rsidRDefault="00FE0F67" w:rsidP="00FE0F6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FE0F67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                -   Ft </w:t>
            </w:r>
          </w:p>
        </w:tc>
      </w:tr>
    </w:tbl>
    <w:p w14:paraId="0725BC1D" w14:textId="794B6AB4" w:rsidR="00904418" w:rsidRPr="00C514F8" w:rsidRDefault="00904418" w:rsidP="00904418">
      <w:pPr>
        <w:pStyle w:val="Listaszerbekezds"/>
        <w:rPr>
          <w:rFonts w:ascii="Calibri" w:hAnsi="Calibri" w:cs="Arial"/>
          <w:szCs w:val="24"/>
        </w:rPr>
      </w:pPr>
    </w:p>
    <w:p w14:paraId="43B7CAF3" w14:textId="77777777" w:rsidR="00F95278" w:rsidRDefault="00F95278" w:rsidP="00F95278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Az ajánlatok pontozásra kerülnek, a legjobb ajánlat 10 pontot kap, a legrosszabb 1 pontot, a köztük lévő ajánlatok pontszáma ezekhez arányosítással kerülnek meghatározásra. Az így kialakult pontszám kerül súlyozásra, amiből kialakul a végső pontszám. </w:t>
      </w:r>
    </w:p>
    <w:p w14:paraId="7CF195EE" w14:textId="77777777" w:rsidR="00F95278" w:rsidRPr="007F1492" w:rsidRDefault="00F95278" w:rsidP="00F95278">
      <w:pPr>
        <w:pStyle w:val="Szvegtrzs"/>
        <w:rPr>
          <w:rFonts w:asciiTheme="minorHAnsi" w:eastAsia="SimSun" w:hAnsiTheme="minorHAnsi" w:cstheme="minorHAnsi"/>
          <w:szCs w:val="24"/>
          <w:lang w:eastAsia="en-US"/>
        </w:rPr>
      </w:pPr>
      <w:r w:rsidRPr="00BA5C5A">
        <w:rPr>
          <w:rFonts w:asciiTheme="minorHAnsi" w:hAnsiTheme="minorHAnsi" w:cstheme="minorHAnsi"/>
          <w:b/>
          <w:szCs w:val="24"/>
          <w:u w:val="single"/>
        </w:rPr>
        <w:t>Az elbírálás menete</w:t>
      </w:r>
      <w:r w:rsidRPr="007F1492">
        <w:rPr>
          <w:rFonts w:asciiTheme="minorHAnsi" w:eastAsia="SimSun" w:hAnsiTheme="minorHAnsi" w:cstheme="minorHAnsi"/>
          <w:b/>
          <w:szCs w:val="24"/>
          <w:u w:val="single"/>
          <w:lang w:eastAsia="en-US"/>
        </w:rPr>
        <w:t>: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a legmagasabb érték a legkedvezőbb, ekkor </w:t>
      </w:r>
      <w:r>
        <w:rPr>
          <w:rFonts w:asciiTheme="minorHAnsi" w:eastAsia="SimSun" w:hAnsiTheme="minorHAnsi" w:cstheme="minorHAnsi"/>
          <w:szCs w:val="24"/>
          <w:lang w:eastAsia="en-US"/>
        </w:rPr>
        <w:t>a Kiíró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a legkedvezőbb elemre (</w:t>
      </w:r>
      <w:r>
        <w:rPr>
          <w:rFonts w:asciiTheme="minorHAnsi" w:eastAsia="SimSun" w:hAnsiTheme="minorHAnsi" w:cstheme="minorHAnsi"/>
          <w:szCs w:val="24"/>
          <w:lang w:eastAsia="en-US"/>
        </w:rPr>
        <w:t>bérleti díj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) a maximális pontot (felső ponthatár) adja, a többi ajánlat </w:t>
      </w:r>
      <w:r>
        <w:rPr>
          <w:rFonts w:asciiTheme="minorHAnsi" w:eastAsia="SimSun" w:hAnsiTheme="minorHAnsi" w:cstheme="minorHAnsi"/>
          <w:szCs w:val="24"/>
          <w:lang w:eastAsia="en-US"/>
        </w:rPr>
        <w:t xml:space="preserve">azonos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tartalmi elemére pedig a legkedvezőbb tartalmi elemhez viszonyítva </w:t>
      </w:r>
      <w:r w:rsidRPr="007F1492">
        <w:rPr>
          <w:rFonts w:asciiTheme="minorHAnsi" w:eastAsia="SimSun" w:hAnsiTheme="minorHAnsi" w:cstheme="minorHAnsi"/>
          <w:b/>
          <w:szCs w:val="24"/>
          <w:u w:val="single"/>
          <w:lang w:eastAsia="en-US"/>
        </w:rPr>
        <w:t>egyenesen arányosan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számolja ki a pontszámokat, az alábbi képlettel:</w:t>
      </w:r>
    </w:p>
    <w:p w14:paraId="5B11BA81" w14:textId="77777777" w:rsidR="00F95278" w:rsidRPr="007F1492" w:rsidRDefault="00F95278" w:rsidP="00F95278">
      <w:pPr>
        <w:autoSpaceDN w:val="0"/>
        <w:adjustRightInd w:val="0"/>
        <w:ind w:right="56"/>
        <w:rPr>
          <w:rFonts w:asciiTheme="minorHAnsi" w:hAnsiTheme="minorHAnsi" w:cstheme="minorHAnsi"/>
          <w:color w:val="000000"/>
          <w:szCs w:val="24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</w:p>
    <w:p w14:paraId="522CC832" w14:textId="77777777" w:rsidR="00F95278" w:rsidRPr="007F1492" w:rsidRDefault="00F95278" w:rsidP="00F95278">
      <w:pPr>
        <w:autoSpaceDN w:val="0"/>
        <w:adjustRightInd w:val="0"/>
        <w:ind w:left="56" w:right="56"/>
        <w:rPr>
          <w:rFonts w:asciiTheme="minorHAnsi" w:hAnsiTheme="minorHAnsi" w:cstheme="minorHAnsi"/>
          <w:color w:val="000000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0000FF"/>
              <w:szCs w:val="24"/>
            </w:rPr>
            <m:t>P=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0000FF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>vizsgált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 xml:space="preserve">A 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>legjobb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FF"/>
              <w:szCs w:val="24"/>
            </w:rPr>
            <m:t xml:space="preserve"> ×</m:t>
          </m:r>
          <m:d>
            <m:dPr>
              <m:ctrlPr>
                <w:rPr>
                  <w:rFonts w:ascii="Cambria Math" w:hAnsi="Cambria Math" w:cstheme="minorHAnsi"/>
                  <w:b/>
                  <w:i/>
                  <w:color w:val="0000FF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FF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color w:val="0000FF"/>
                          <w:szCs w:val="24"/>
                        </w:rPr>
                        <m:t>max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FF"/>
                          <w:szCs w:val="24"/>
                        </w:rPr>
                        <m:t>-</m:t>
                      </m:r>
                    </m:e>
                  </m:func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FF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FF"/>
                      <w:szCs w:val="24"/>
                    </w:rPr>
                    <m:t>min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  <w:color w:val="0000FF"/>
              <w:szCs w:val="24"/>
            </w:rPr>
            <m:t>+ P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0000FF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 xml:space="preserve"> 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FF"/>
                  <w:szCs w:val="24"/>
                </w:rPr>
                <m:t>min</m:t>
              </m:r>
            </m:sub>
          </m:sSub>
        </m:oMath>
      </m:oMathPara>
    </w:p>
    <w:p w14:paraId="1B08FE22" w14:textId="77777777" w:rsidR="00F95278" w:rsidRPr="007F1492" w:rsidRDefault="00F95278" w:rsidP="00F95278">
      <w:pPr>
        <w:pStyle w:val="Szvegtrzs"/>
        <w:rPr>
          <w:rFonts w:asciiTheme="minorHAnsi" w:eastAsia="SimSun" w:hAnsiTheme="minorHAnsi" w:cstheme="minorHAnsi"/>
          <w:szCs w:val="24"/>
          <w:lang w:eastAsia="en-US"/>
        </w:rPr>
      </w:pPr>
    </w:p>
    <w:p w14:paraId="430A1B45" w14:textId="77777777" w:rsidR="00F95278" w:rsidRPr="007F1492" w:rsidRDefault="00F95278" w:rsidP="00F95278">
      <w:pPr>
        <w:pStyle w:val="Szvegtrzs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A pontszámokat 2 tizedesig számoljuk, ahol:</w:t>
      </w:r>
    </w:p>
    <w:p w14:paraId="75C4F364" w14:textId="77777777" w:rsidR="00F95278" w:rsidRPr="007F1492" w:rsidRDefault="00F95278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P: a vizsgált ajánlati elem adott szempontra vonatkozó pontszáma,</w:t>
      </w:r>
    </w:p>
    <w:p w14:paraId="1FBA2E8E" w14:textId="77777777" w:rsidR="00F95278" w:rsidRPr="007F1492" w:rsidRDefault="00F95278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Pmax: a pontskála felső határa,</w:t>
      </w:r>
    </w:p>
    <w:p w14:paraId="4498AE5D" w14:textId="77777777" w:rsidR="00F95278" w:rsidRPr="007F1492" w:rsidRDefault="00F95278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Pmin: a pontskála alsó határa,</w:t>
      </w:r>
    </w:p>
    <w:p w14:paraId="30660924" w14:textId="77777777" w:rsidR="00F95278" w:rsidRPr="007F1492" w:rsidRDefault="00F95278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A</w:t>
      </w:r>
      <w:r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>legjobb: a legelőnyösebb ajánlat tartalmi eleme,</w:t>
      </w:r>
    </w:p>
    <w:p w14:paraId="55797E5F" w14:textId="77777777" w:rsidR="00F95278" w:rsidRPr="007F1492" w:rsidRDefault="00F95278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A</w:t>
      </w:r>
      <w:r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>legrosszabb: a legelőnytelenebb ajánlat tartalmi eleme,</w:t>
      </w:r>
    </w:p>
    <w:p w14:paraId="30F1E99D" w14:textId="77777777" w:rsidR="00F95278" w:rsidRPr="007F1492" w:rsidRDefault="00F95278" w:rsidP="00BE5B41">
      <w:pPr>
        <w:pStyle w:val="Szvegtrzs"/>
        <w:spacing w:after="0"/>
        <w:rPr>
          <w:rFonts w:asciiTheme="minorHAnsi" w:eastAsia="SimSun" w:hAnsiTheme="minorHAnsi" w:cstheme="minorHAnsi"/>
          <w:szCs w:val="24"/>
          <w:lang w:eastAsia="en-US"/>
        </w:rPr>
      </w:pPr>
      <w:r w:rsidRPr="007F1492">
        <w:rPr>
          <w:rFonts w:asciiTheme="minorHAnsi" w:eastAsia="SimSun" w:hAnsiTheme="minorHAnsi" w:cstheme="minorHAnsi"/>
          <w:szCs w:val="24"/>
          <w:lang w:eastAsia="en-US"/>
        </w:rPr>
        <w:t>— A</w:t>
      </w:r>
      <w:r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7F1492">
        <w:rPr>
          <w:rFonts w:asciiTheme="minorHAnsi" w:eastAsia="SimSun" w:hAnsiTheme="minorHAnsi" w:cstheme="minorHAnsi"/>
          <w:szCs w:val="24"/>
          <w:lang w:eastAsia="en-US"/>
        </w:rPr>
        <w:t>vizsgált: a vizsgált ajánlat tartalmi eleme.</w:t>
      </w:r>
    </w:p>
    <w:p w14:paraId="4B9C037A" w14:textId="77777777" w:rsidR="00F95278" w:rsidRPr="007F1492" w:rsidRDefault="00F95278" w:rsidP="00BE5B41">
      <w:pPr>
        <w:rPr>
          <w:rFonts w:asciiTheme="minorHAnsi" w:eastAsia="Calibri" w:hAnsiTheme="minorHAnsi" w:cstheme="minorHAnsi"/>
          <w:szCs w:val="24"/>
        </w:rPr>
      </w:pPr>
    </w:p>
    <w:p w14:paraId="3B3E3830" w14:textId="77777777" w:rsidR="00F95278" w:rsidRPr="007F1492" w:rsidRDefault="00F95278" w:rsidP="00F95278">
      <w:pPr>
        <w:rPr>
          <w:rFonts w:asciiTheme="minorHAnsi" w:eastAsia="Calibri" w:hAnsiTheme="minorHAnsi" w:cstheme="minorHAnsi"/>
          <w:szCs w:val="24"/>
        </w:rPr>
      </w:pPr>
      <w:r w:rsidRPr="007F1492">
        <w:rPr>
          <w:rFonts w:asciiTheme="minorHAnsi" w:eastAsia="Calibri" w:hAnsiTheme="minorHAnsi" w:cstheme="minorHAnsi"/>
          <w:szCs w:val="24"/>
        </w:rPr>
        <w:lastRenderedPageBreak/>
        <w:t>A kapott értékelési pontszámok két tizedesjegy pontosságig kerülnek kiszámításra.</w:t>
      </w:r>
    </w:p>
    <w:p w14:paraId="5CFE4D3F" w14:textId="77777777" w:rsidR="00F95278" w:rsidRPr="007F1492" w:rsidRDefault="00F95278" w:rsidP="00F95278">
      <w:pPr>
        <w:pStyle w:val="Listaszerbekezds"/>
        <w:suppressAutoHyphens/>
        <w:ind w:left="0"/>
        <w:rPr>
          <w:rFonts w:asciiTheme="minorHAnsi" w:hAnsiTheme="minorHAnsi" w:cstheme="minorHAnsi"/>
          <w:szCs w:val="24"/>
        </w:rPr>
      </w:pPr>
    </w:p>
    <w:p w14:paraId="22E6527D" w14:textId="77777777" w:rsidR="00F95278" w:rsidRPr="007F1492" w:rsidRDefault="00F95278" w:rsidP="00F95278">
      <w:pPr>
        <w:pStyle w:val="Jegyzetszveg"/>
        <w:rPr>
          <w:rFonts w:asciiTheme="minorHAnsi" w:hAnsiTheme="minorHAnsi" w:cstheme="minorHAnsi"/>
          <w:sz w:val="24"/>
          <w:szCs w:val="24"/>
        </w:rPr>
      </w:pPr>
      <w:r w:rsidRPr="007F1492">
        <w:rPr>
          <w:rFonts w:asciiTheme="minorHAnsi" w:hAnsiTheme="minorHAnsi" w:cstheme="minorHAnsi"/>
          <w:sz w:val="24"/>
          <w:szCs w:val="24"/>
        </w:rPr>
        <w:t xml:space="preserve">Ajánlati ár kizárólag magyar Forintban (HUF) adható meg. Az ajánlati ár nem köthető semmilyen más külföldi fizetőeszköz árfolyamához, valamint nem tartalmazhat ármódosító képletet, számítást. </w:t>
      </w:r>
    </w:p>
    <w:p w14:paraId="26D13192" w14:textId="77777777" w:rsidR="0027524E" w:rsidRPr="003B4D95" w:rsidRDefault="0027524E" w:rsidP="00575406">
      <w:pPr>
        <w:rPr>
          <w:rFonts w:ascii="Calibri" w:hAnsi="Calibri"/>
          <w:szCs w:val="24"/>
        </w:rPr>
      </w:pPr>
    </w:p>
    <w:p w14:paraId="236F5019" w14:textId="77777777" w:rsidR="0027524E" w:rsidRPr="00C514F8" w:rsidRDefault="0027524E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bookmarkStart w:id="15" w:name="_Toc295929690"/>
      <w:r w:rsidRPr="00C514F8">
        <w:rPr>
          <w:rFonts w:ascii="Calibri" w:hAnsi="Calibri" w:cs="Arial"/>
          <w:b/>
          <w:szCs w:val="24"/>
          <w:lang w:eastAsia="hu-HU"/>
        </w:rPr>
        <w:t>A pályázat lezárása, szerződéskötés:</w:t>
      </w:r>
      <w:bookmarkEnd w:id="15"/>
    </w:p>
    <w:p w14:paraId="00609478" w14:textId="77777777" w:rsidR="0027524E" w:rsidRPr="003B4D95" w:rsidRDefault="0027524E" w:rsidP="00881AF9">
      <w:pPr>
        <w:rPr>
          <w:rFonts w:ascii="Calibri" w:hAnsi="Calibri"/>
          <w:lang w:eastAsia="hu-HU"/>
        </w:rPr>
      </w:pPr>
    </w:p>
    <w:p w14:paraId="4FB0A5A0" w14:textId="170B8EEC" w:rsidR="00CB72CE" w:rsidRPr="00C514F8" w:rsidRDefault="0027524E" w:rsidP="00652D3A">
      <w:pPr>
        <w:pStyle w:val="Cmsor1"/>
        <w:numPr>
          <w:ilvl w:val="1"/>
          <w:numId w:val="13"/>
        </w:numPr>
        <w:ind w:left="709" w:hanging="709"/>
        <w:jc w:val="both"/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 xml:space="preserve">A tárgyalások befejeztével ajánlati kötöttség jön létre a Pályázó </w:t>
      </w:r>
      <w:r w:rsidR="00D235CF" w:rsidRPr="00C514F8">
        <w:rPr>
          <w:rFonts w:asciiTheme="minorHAnsi" w:hAnsiTheme="minorHAnsi" w:cstheme="minorHAnsi"/>
        </w:rPr>
        <w:t>részéről</w:t>
      </w:r>
      <w:r w:rsidRPr="00C514F8">
        <w:rPr>
          <w:rFonts w:asciiTheme="minorHAnsi" w:hAnsiTheme="minorHAnsi" w:cstheme="minorHAnsi"/>
        </w:rPr>
        <w:t xml:space="preserve">. A Pályázó ajánlatához a tárgyalás befejezésétől számított </w:t>
      </w:r>
      <w:r w:rsidR="004F1705" w:rsidRPr="00C514F8">
        <w:rPr>
          <w:rFonts w:asciiTheme="minorHAnsi" w:hAnsiTheme="minorHAnsi" w:cstheme="minorHAnsi"/>
        </w:rPr>
        <w:t xml:space="preserve">5 </w:t>
      </w:r>
      <w:r w:rsidRPr="00C514F8">
        <w:rPr>
          <w:rFonts w:asciiTheme="minorHAnsi" w:hAnsiTheme="minorHAnsi" w:cstheme="minorHAnsi"/>
        </w:rPr>
        <w:t>naptári hónapig kötve van.</w:t>
      </w:r>
      <w:r w:rsidR="00CB72CE" w:rsidRPr="00C514F8">
        <w:rPr>
          <w:rFonts w:asciiTheme="minorHAnsi" w:hAnsiTheme="minorHAnsi" w:cstheme="minorHAnsi"/>
        </w:rPr>
        <w:t xml:space="preserve"> </w:t>
      </w:r>
    </w:p>
    <w:p w14:paraId="28A60CE5" w14:textId="77777777" w:rsidR="00CB72CE" w:rsidRPr="00C514F8" w:rsidRDefault="00CB72CE" w:rsidP="00C514F8">
      <w:pPr>
        <w:pStyle w:val="Cmsor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</w:rPr>
      </w:pPr>
    </w:p>
    <w:p w14:paraId="74453878" w14:textId="3176BB71" w:rsidR="00CB72CE" w:rsidRPr="00C514F8" w:rsidRDefault="0027524E" w:rsidP="00652D3A">
      <w:pPr>
        <w:pStyle w:val="Cmsor1"/>
        <w:numPr>
          <w:ilvl w:val="1"/>
          <w:numId w:val="13"/>
        </w:numPr>
        <w:ind w:left="709" w:hanging="709"/>
        <w:jc w:val="both"/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>Kiíró</w:t>
      </w:r>
      <w:r w:rsidR="004F1705" w:rsidRPr="00C514F8">
        <w:rPr>
          <w:rFonts w:asciiTheme="minorHAnsi" w:hAnsiTheme="minorHAnsi" w:cstheme="minorHAnsi"/>
        </w:rPr>
        <w:t>k</w:t>
      </w:r>
      <w:r w:rsidRPr="00C514F8">
        <w:rPr>
          <w:rFonts w:asciiTheme="minorHAnsi" w:hAnsiTheme="minorHAnsi" w:cstheme="minorHAnsi"/>
        </w:rPr>
        <w:t xml:space="preserve"> a pályázóktól a tárgyalásokat követően beérkezett végső ajánlatokat összegzi</w:t>
      </w:r>
      <w:r w:rsidR="004F1705" w:rsidRPr="00C514F8">
        <w:rPr>
          <w:rFonts w:asciiTheme="minorHAnsi" w:hAnsiTheme="minorHAnsi" w:cstheme="minorHAnsi"/>
        </w:rPr>
        <w:t>k</w:t>
      </w:r>
      <w:r w:rsidRPr="00C514F8">
        <w:rPr>
          <w:rFonts w:asciiTheme="minorHAnsi" w:hAnsiTheme="minorHAnsi" w:cstheme="minorHAnsi"/>
        </w:rPr>
        <w:t xml:space="preserve"> és </w:t>
      </w:r>
      <w:r w:rsidR="004F1705" w:rsidRPr="00C514F8">
        <w:rPr>
          <w:rFonts w:asciiTheme="minorHAnsi" w:hAnsiTheme="minorHAnsi" w:cstheme="minorHAnsi"/>
        </w:rPr>
        <w:t xml:space="preserve">részajánlatonként külön-külön </w:t>
      </w:r>
      <w:r w:rsidRPr="00C514F8">
        <w:rPr>
          <w:rFonts w:asciiTheme="minorHAnsi" w:hAnsiTheme="minorHAnsi" w:cstheme="minorHAnsi"/>
        </w:rPr>
        <w:t>felterjeszti</w:t>
      </w:r>
      <w:r w:rsidR="004F1705" w:rsidRPr="00C514F8">
        <w:rPr>
          <w:rFonts w:asciiTheme="minorHAnsi" w:hAnsiTheme="minorHAnsi" w:cstheme="minorHAnsi"/>
        </w:rPr>
        <w:t>k</w:t>
      </w:r>
      <w:r w:rsidRPr="00C514F8">
        <w:rPr>
          <w:rFonts w:asciiTheme="minorHAnsi" w:hAnsiTheme="minorHAnsi" w:cstheme="minorHAnsi"/>
        </w:rPr>
        <w:t xml:space="preserve"> az illetékes döntéshozó szerv</w:t>
      </w:r>
      <w:r w:rsidR="004F1705" w:rsidRPr="00C514F8">
        <w:rPr>
          <w:rFonts w:asciiTheme="minorHAnsi" w:hAnsiTheme="minorHAnsi" w:cstheme="minorHAnsi"/>
        </w:rPr>
        <w:t>ek</w:t>
      </w:r>
      <w:r w:rsidRPr="00C514F8">
        <w:rPr>
          <w:rFonts w:asciiTheme="minorHAnsi" w:hAnsiTheme="minorHAnsi" w:cstheme="minorHAnsi"/>
        </w:rPr>
        <w:t xml:space="preserve"> részére.</w:t>
      </w:r>
    </w:p>
    <w:p w14:paraId="7880ADB9" w14:textId="77777777" w:rsidR="00CB72CE" w:rsidRPr="00C514F8" w:rsidRDefault="00CB72CE" w:rsidP="00C514F8">
      <w:pPr>
        <w:pStyle w:val="Cmsor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</w:rPr>
      </w:pPr>
    </w:p>
    <w:p w14:paraId="7756AED5" w14:textId="12E97407" w:rsidR="0027524E" w:rsidRDefault="0027524E" w:rsidP="00652D3A">
      <w:pPr>
        <w:pStyle w:val="Cmsor1"/>
        <w:numPr>
          <w:ilvl w:val="1"/>
          <w:numId w:val="13"/>
        </w:numPr>
        <w:ind w:left="709" w:hanging="709"/>
        <w:jc w:val="both"/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>A szerződéskötés tervezett időpontja</w:t>
      </w:r>
      <w:r w:rsidRPr="003A1C1E">
        <w:rPr>
          <w:rFonts w:asciiTheme="minorHAnsi" w:hAnsiTheme="minorHAnsi" w:cstheme="minorHAnsi"/>
        </w:rPr>
        <w:t xml:space="preserve">: </w:t>
      </w:r>
      <w:r w:rsidR="004F1705" w:rsidRPr="003A1C1E">
        <w:rPr>
          <w:rFonts w:asciiTheme="minorHAnsi" w:hAnsiTheme="minorHAnsi" w:cstheme="minorHAnsi"/>
        </w:rPr>
        <w:t>2023</w:t>
      </w:r>
      <w:r w:rsidRPr="003A1C1E">
        <w:rPr>
          <w:rFonts w:asciiTheme="minorHAnsi" w:hAnsiTheme="minorHAnsi" w:cstheme="minorHAnsi"/>
        </w:rPr>
        <w:t xml:space="preserve">. </w:t>
      </w:r>
      <w:r w:rsidR="004F1705" w:rsidRPr="003A1C1E">
        <w:rPr>
          <w:rFonts w:asciiTheme="minorHAnsi" w:hAnsiTheme="minorHAnsi" w:cstheme="minorHAnsi"/>
        </w:rPr>
        <w:t xml:space="preserve">december </w:t>
      </w:r>
      <w:r w:rsidR="003A1C1E" w:rsidRPr="003A1C1E">
        <w:rPr>
          <w:rFonts w:asciiTheme="minorHAnsi" w:hAnsiTheme="minorHAnsi" w:cstheme="minorHAnsi"/>
        </w:rPr>
        <w:t>15 (péntek)</w:t>
      </w:r>
      <w:r w:rsidRPr="00C514F8">
        <w:rPr>
          <w:rFonts w:asciiTheme="minorHAnsi" w:hAnsiTheme="minorHAnsi" w:cstheme="minorHAnsi"/>
        </w:rPr>
        <w:t xml:space="preserve"> napja </w:t>
      </w:r>
    </w:p>
    <w:p w14:paraId="2283CD8F" w14:textId="77777777" w:rsidR="00CB72CE" w:rsidRPr="00C514F8" w:rsidRDefault="00CB72CE" w:rsidP="007742CB">
      <w:pPr>
        <w:rPr>
          <w:lang w:eastAsia="hu-HU"/>
        </w:rPr>
      </w:pPr>
    </w:p>
    <w:p w14:paraId="2868280D" w14:textId="71CDF012" w:rsidR="0027524E" w:rsidRPr="00C514F8" w:rsidRDefault="0027524E" w:rsidP="00652D3A">
      <w:pPr>
        <w:pStyle w:val="Cmsor1"/>
        <w:numPr>
          <w:ilvl w:val="1"/>
          <w:numId w:val="13"/>
        </w:numPr>
        <w:ind w:left="709" w:hanging="709"/>
        <w:jc w:val="both"/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 xml:space="preserve">A </w:t>
      </w:r>
      <w:r w:rsidR="00266F97" w:rsidRPr="00C514F8">
        <w:rPr>
          <w:rFonts w:asciiTheme="minorHAnsi" w:hAnsiTheme="minorHAnsi" w:cstheme="minorHAnsi"/>
        </w:rPr>
        <w:t>Kiírók</w:t>
      </w:r>
      <w:r w:rsidRPr="00C514F8">
        <w:rPr>
          <w:rFonts w:asciiTheme="minorHAnsi" w:hAnsiTheme="minorHAnsi" w:cstheme="minorHAnsi"/>
        </w:rPr>
        <w:t xml:space="preserve"> </w:t>
      </w:r>
      <w:r w:rsidR="00266F97" w:rsidRPr="00C514F8">
        <w:rPr>
          <w:rFonts w:asciiTheme="minorHAnsi" w:hAnsiTheme="minorHAnsi" w:cstheme="minorHAnsi"/>
        </w:rPr>
        <w:t xml:space="preserve">fenntartják maguknak </w:t>
      </w:r>
      <w:r w:rsidRPr="00C514F8">
        <w:rPr>
          <w:rFonts w:asciiTheme="minorHAnsi" w:hAnsiTheme="minorHAnsi" w:cstheme="minorHAnsi"/>
        </w:rPr>
        <w:t>a jogot, hogy érvényes ajánlatkérési eljárás esetén sem hirdet</w:t>
      </w:r>
      <w:r w:rsidR="00266F97" w:rsidRPr="00C514F8">
        <w:rPr>
          <w:rFonts w:asciiTheme="minorHAnsi" w:hAnsiTheme="minorHAnsi" w:cstheme="minorHAnsi"/>
        </w:rPr>
        <w:t>nek</w:t>
      </w:r>
      <w:r w:rsidRPr="00C514F8">
        <w:rPr>
          <w:rFonts w:asciiTheme="minorHAnsi" w:hAnsiTheme="minorHAnsi" w:cstheme="minorHAnsi"/>
        </w:rPr>
        <w:t xml:space="preserve"> nyertest, illetve a felhívást </w:t>
      </w:r>
      <w:r w:rsidR="00266F97" w:rsidRPr="00C514F8">
        <w:rPr>
          <w:rFonts w:asciiTheme="minorHAnsi" w:hAnsiTheme="minorHAnsi" w:cstheme="minorHAnsi"/>
        </w:rPr>
        <w:t>visszavonják</w:t>
      </w:r>
      <w:r w:rsidRPr="00C514F8">
        <w:rPr>
          <w:rFonts w:asciiTheme="minorHAnsi" w:hAnsiTheme="minorHAnsi" w:cstheme="minorHAnsi"/>
        </w:rPr>
        <w:t>.</w:t>
      </w:r>
    </w:p>
    <w:p w14:paraId="3ED5401B" w14:textId="77777777" w:rsidR="0027524E" w:rsidRPr="003B4D95" w:rsidRDefault="0027524E" w:rsidP="0087039F">
      <w:pPr>
        <w:rPr>
          <w:rFonts w:ascii="Calibri" w:hAnsi="Calibri"/>
          <w:lang w:eastAsia="hu-HU"/>
        </w:rPr>
      </w:pPr>
    </w:p>
    <w:p w14:paraId="16092D4B" w14:textId="047FDACE" w:rsidR="0027524E" w:rsidRPr="00C514F8" w:rsidRDefault="0027524E" w:rsidP="00652D3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Arial"/>
          <w:b/>
          <w:szCs w:val="24"/>
          <w:lang w:eastAsia="hu-HU"/>
        </w:rPr>
      </w:pPr>
      <w:r w:rsidRPr="00C514F8">
        <w:rPr>
          <w:rFonts w:ascii="Calibri" w:hAnsi="Calibri" w:cs="Arial"/>
          <w:b/>
          <w:szCs w:val="24"/>
          <w:lang w:eastAsia="hu-HU"/>
        </w:rPr>
        <w:tab/>
      </w:r>
      <w:r w:rsidR="00442BB3" w:rsidRPr="00C514F8">
        <w:rPr>
          <w:rFonts w:ascii="Calibri" w:hAnsi="Calibri" w:cs="Arial"/>
          <w:b/>
          <w:szCs w:val="24"/>
          <w:lang w:eastAsia="hu-HU"/>
        </w:rPr>
        <w:t>Pályázati (m</w:t>
      </w:r>
      <w:r w:rsidRPr="00C514F8">
        <w:rPr>
          <w:rFonts w:ascii="Calibri" w:hAnsi="Calibri" w:cs="Arial"/>
          <w:b/>
          <w:szCs w:val="24"/>
          <w:lang w:eastAsia="hu-HU"/>
        </w:rPr>
        <w:t>űszaki</w:t>
      </w:r>
      <w:r w:rsidR="00442BB3" w:rsidRPr="00C514F8">
        <w:rPr>
          <w:rFonts w:ascii="Calibri" w:hAnsi="Calibri" w:cs="Arial"/>
          <w:b/>
          <w:szCs w:val="24"/>
          <w:lang w:eastAsia="hu-HU"/>
        </w:rPr>
        <w:t>)</w:t>
      </w:r>
      <w:r w:rsidRPr="00C514F8">
        <w:rPr>
          <w:rFonts w:ascii="Calibri" w:hAnsi="Calibri" w:cs="Arial"/>
          <w:b/>
          <w:szCs w:val="24"/>
          <w:lang w:eastAsia="hu-HU"/>
        </w:rPr>
        <w:t xml:space="preserve"> dokumentáció</w:t>
      </w:r>
    </w:p>
    <w:p w14:paraId="791B55C8" w14:textId="77777777" w:rsidR="0027524E" w:rsidRPr="003B4D95" w:rsidRDefault="0027524E" w:rsidP="0087039F">
      <w:pPr>
        <w:pStyle w:val="Cmsor1"/>
        <w:rPr>
          <w:rFonts w:ascii="Calibri" w:hAnsi="Calibri"/>
          <w:b/>
          <w:bCs/>
          <w:szCs w:val="24"/>
        </w:rPr>
      </w:pPr>
    </w:p>
    <w:p w14:paraId="28B6DB0F" w14:textId="77777777" w:rsidR="0027524E" w:rsidRPr="009A1A9C" w:rsidRDefault="0027524E" w:rsidP="0087039F">
      <w:pPr>
        <w:pStyle w:val="Cmsor1"/>
        <w:rPr>
          <w:rFonts w:ascii="Calibri" w:hAnsi="Calibri"/>
          <w:b/>
          <w:bCs/>
          <w:szCs w:val="24"/>
        </w:rPr>
      </w:pPr>
      <w:r w:rsidRPr="009A1A9C">
        <w:rPr>
          <w:rFonts w:ascii="Calibri" w:hAnsi="Calibri"/>
          <w:b/>
          <w:bCs/>
          <w:szCs w:val="24"/>
        </w:rPr>
        <w:t>16.1 Reklámbérleti helyszínek</w:t>
      </w:r>
      <w:r w:rsidR="00D47187" w:rsidRPr="009A1A9C">
        <w:rPr>
          <w:rFonts w:ascii="Calibri" w:hAnsi="Calibri"/>
          <w:b/>
          <w:bCs/>
          <w:szCs w:val="24"/>
        </w:rPr>
        <w:t xml:space="preserve"> a következő bontásban:</w:t>
      </w:r>
    </w:p>
    <w:p w14:paraId="09FE9C9A" w14:textId="77777777" w:rsidR="0027524E" w:rsidRPr="003B4D95" w:rsidRDefault="0027524E" w:rsidP="0087039F">
      <w:pPr>
        <w:rPr>
          <w:rFonts w:ascii="Calibri" w:hAnsi="Calibri"/>
          <w:szCs w:val="24"/>
        </w:rPr>
      </w:pPr>
    </w:p>
    <w:p w14:paraId="7F52CA07" w14:textId="3D25FEAA" w:rsidR="0027524E" w:rsidRDefault="00AD7E35" w:rsidP="00652D3A">
      <w:pPr>
        <w:pStyle w:val="Listaszerbekezds"/>
        <w:numPr>
          <w:ilvl w:val="1"/>
          <w:numId w:val="4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</w:t>
      </w:r>
      <w:r w:rsidR="0027524E" w:rsidRPr="003B4D95">
        <w:rPr>
          <w:rFonts w:ascii="Calibri" w:hAnsi="Calibri"/>
          <w:szCs w:val="24"/>
        </w:rPr>
        <w:t xml:space="preserve">MÁV Zrt. </w:t>
      </w:r>
      <w:r>
        <w:rPr>
          <w:rFonts w:ascii="Calibri" w:hAnsi="Calibri"/>
          <w:szCs w:val="24"/>
        </w:rPr>
        <w:t xml:space="preserve">területén </w:t>
      </w:r>
      <w:r w:rsidRPr="003B4D95">
        <w:rPr>
          <w:rFonts w:ascii="Calibri" w:hAnsi="Calibri"/>
          <w:szCs w:val="24"/>
        </w:rPr>
        <w:t xml:space="preserve">jelenleg kihelyezett reklámeszközök </w:t>
      </w:r>
      <w:r>
        <w:rPr>
          <w:rFonts w:ascii="Calibri" w:hAnsi="Calibri"/>
          <w:szCs w:val="24"/>
        </w:rPr>
        <w:t xml:space="preserve">listája </w:t>
      </w:r>
    </w:p>
    <w:p w14:paraId="3D283636" w14:textId="543BED13" w:rsidR="00AD7E35" w:rsidRPr="003B4D95" w:rsidRDefault="00AD7E35" w:rsidP="00652D3A">
      <w:pPr>
        <w:pStyle w:val="Listaszerbekezds"/>
        <w:numPr>
          <w:ilvl w:val="1"/>
          <w:numId w:val="4"/>
        </w:numPr>
        <w:ind w:left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MÁV-HÉV Zrt. által megadott </w:t>
      </w:r>
      <w:r w:rsidRPr="003B4D95">
        <w:rPr>
          <w:rFonts w:ascii="Calibri" w:hAnsi="Calibri"/>
          <w:szCs w:val="24"/>
        </w:rPr>
        <w:t>potenciális telepítési helyszínek.</w:t>
      </w:r>
    </w:p>
    <w:p w14:paraId="261D756A" w14:textId="77777777" w:rsidR="00B70EB9" w:rsidRDefault="00B70EB9" w:rsidP="00EB1D84">
      <w:pPr>
        <w:rPr>
          <w:color w:val="FF0000"/>
          <w:sz w:val="22"/>
          <w:szCs w:val="22"/>
        </w:rPr>
      </w:pPr>
    </w:p>
    <w:p w14:paraId="743A7F60" w14:textId="350FBCC1" w:rsidR="0027524E" w:rsidRDefault="0027524E" w:rsidP="00EB1D84">
      <w:pPr>
        <w:rPr>
          <w:rFonts w:ascii="Calibri" w:hAnsi="Calibri"/>
          <w:b/>
          <w:lang w:eastAsia="hu-HU"/>
        </w:rPr>
      </w:pPr>
      <w:r w:rsidRPr="003B4D95">
        <w:rPr>
          <w:rFonts w:ascii="Calibri" w:hAnsi="Calibri"/>
          <w:b/>
          <w:lang w:eastAsia="hu-HU"/>
        </w:rPr>
        <w:t>16.2. A telepítésre vonatkozó szabályozások listája</w:t>
      </w:r>
    </w:p>
    <w:p w14:paraId="62DF407D" w14:textId="32BB23B2" w:rsidR="00AE2B2A" w:rsidRPr="007F1492" w:rsidRDefault="00AE2B2A" w:rsidP="00964DEB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F1492">
        <w:rPr>
          <w:rFonts w:asciiTheme="minorHAnsi" w:hAnsiTheme="minorHAnsi" w:cstheme="minorHAnsi"/>
        </w:rPr>
        <w:t xml:space="preserve">93/2020. (X. 02. MÁV Ért. 22. ) EVIG sz. utasítás  a MÁV Zrt. Munkavédelmi Szabályzata </w:t>
      </w:r>
    </w:p>
    <w:p w14:paraId="37C901FE" w14:textId="6B810355" w:rsidR="00AE2B2A" w:rsidRPr="007F1492" w:rsidRDefault="00AE2B2A" w:rsidP="00296089">
      <w:pPr>
        <w:pStyle w:val="Listaszerbekezds"/>
        <w:numPr>
          <w:ilvl w:val="0"/>
          <w:numId w:val="21"/>
        </w:numPr>
        <w:rPr>
          <w:rFonts w:ascii="Calibri" w:hAnsi="Calibri"/>
          <w:lang w:eastAsia="hu-HU"/>
        </w:rPr>
      </w:pPr>
      <w:r w:rsidRPr="007F1492">
        <w:rPr>
          <w:rFonts w:ascii="Calibri" w:hAnsi="Calibri"/>
          <w:lang w:eastAsia="hu-HU"/>
        </w:rPr>
        <w:t>77/2020. (VII.03. MÁV Ért. 18.) EVIG sz. utasítás a felügyeleti igazolványok, szolgálati megbízólevelek, belépési, behajtási engedélyek kiadási eljárásáról, használatáról, a MÁV Zrt. üzemi területén történő tartózkodás rendjéről</w:t>
      </w:r>
    </w:p>
    <w:p w14:paraId="0335717A" w14:textId="1B5ECC87" w:rsidR="0027524E" w:rsidRPr="00296089" w:rsidRDefault="00AE2B2A" w:rsidP="00296089">
      <w:pPr>
        <w:pStyle w:val="Listaszerbekezds"/>
        <w:numPr>
          <w:ilvl w:val="0"/>
          <w:numId w:val="21"/>
        </w:numPr>
        <w:rPr>
          <w:rFonts w:ascii="Calibri" w:hAnsi="Calibri"/>
          <w:lang w:eastAsia="hu-HU"/>
        </w:rPr>
      </w:pPr>
      <w:r w:rsidRPr="007F1492">
        <w:rPr>
          <w:rFonts w:ascii="Calibri" w:hAnsi="Calibri"/>
          <w:lang w:eastAsia="hu-HU"/>
        </w:rPr>
        <w:t xml:space="preserve">29/2009. </w:t>
      </w:r>
      <w:r w:rsidRPr="00296089">
        <w:rPr>
          <w:rFonts w:ascii="Calibri" w:hAnsi="Calibri"/>
          <w:lang w:eastAsia="hu-HU"/>
        </w:rPr>
        <w:t>VGI sz. utasítás a reklámeszközök elhelyezésének engedélyezéséről</w:t>
      </w:r>
    </w:p>
    <w:p w14:paraId="61075DE0" w14:textId="6A1D60FE" w:rsidR="00AE2B2A" w:rsidRPr="007F1492" w:rsidRDefault="008A58D5" w:rsidP="00296089">
      <w:pPr>
        <w:pStyle w:val="Listaszerbekezds"/>
        <w:numPr>
          <w:ilvl w:val="0"/>
          <w:numId w:val="21"/>
        </w:numPr>
        <w:rPr>
          <w:rFonts w:ascii="Calibri" w:hAnsi="Calibri"/>
          <w:lang w:eastAsia="hu-HU"/>
        </w:rPr>
      </w:pPr>
      <w:r w:rsidRPr="00296089">
        <w:rPr>
          <w:rFonts w:ascii="Calibri" w:hAnsi="Calibri"/>
          <w:lang w:eastAsia="hu-HU"/>
        </w:rPr>
        <w:t>52/2020. ( III.06. MÁV Ért. 9.) EVIG sz. utasítás az ingatlanüzemeltetéssel összefüggő üzemeltetői feladatokról és hatáskörökről</w:t>
      </w:r>
    </w:p>
    <w:p w14:paraId="53D8B9AB" w14:textId="77777777" w:rsidR="00AE2B2A" w:rsidRDefault="00AE2B2A" w:rsidP="00EB1D84">
      <w:pPr>
        <w:rPr>
          <w:rFonts w:ascii="Calibri" w:hAnsi="Calibri"/>
          <w:b/>
          <w:lang w:eastAsia="hu-HU"/>
        </w:rPr>
      </w:pPr>
    </w:p>
    <w:p w14:paraId="344F0281" w14:textId="2D3B37CF" w:rsidR="0027524E" w:rsidRPr="003B4D95" w:rsidRDefault="0027524E" w:rsidP="00EB1D84">
      <w:pPr>
        <w:rPr>
          <w:rFonts w:ascii="Calibri" w:hAnsi="Calibri"/>
          <w:b/>
          <w:lang w:eastAsia="hu-HU"/>
        </w:rPr>
      </w:pPr>
      <w:r w:rsidRPr="003B4D95">
        <w:rPr>
          <w:rFonts w:ascii="Calibri" w:hAnsi="Calibri"/>
          <w:b/>
          <w:lang w:eastAsia="hu-HU"/>
        </w:rPr>
        <w:t>16.3. Szerződéstervezet</w:t>
      </w:r>
    </w:p>
    <w:p w14:paraId="561FD6A5" w14:textId="77777777" w:rsidR="0027524E" w:rsidRPr="003B4D95" w:rsidRDefault="0027524E" w:rsidP="00EB1D84">
      <w:pPr>
        <w:rPr>
          <w:rFonts w:ascii="Calibri" w:hAnsi="Calibri"/>
          <w:b/>
          <w:lang w:eastAsia="hu-HU"/>
        </w:rPr>
      </w:pPr>
    </w:p>
    <w:p w14:paraId="1E7A693C" w14:textId="77777777" w:rsidR="0027524E" w:rsidRPr="003B4D95" w:rsidRDefault="0027524E" w:rsidP="003117B2">
      <w:pPr>
        <w:pStyle w:val="BKV"/>
        <w:spacing w:line="240" w:lineRule="auto"/>
        <w:rPr>
          <w:rFonts w:ascii="Calibri" w:hAnsi="Calibri"/>
          <w:b/>
          <w:szCs w:val="24"/>
        </w:rPr>
      </w:pPr>
      <w:r w:rsidRPr="003B4D95">
        <w:rPr>
          <w:rFonts w:ascii="Calibri" w:hAnsi="Calibri"/>
          <w:b/>
          <w:szCs w:val="24"/>
        </w:rPr>
        <w:t>16.4. Nyilatkozatminták</w:t>
      </w:r>
    </w:p>
    <w:p w14:paraId="5923EED9" w14:textId="77777777" w:rsidR="0027524E" w:rsidRPr="003B4D95" w:rsidRDefault="0027524E" w:rsidP="003117B2">
      <w:pPr>
        <w:pStyle w:val="BKV"/>
        <w:spacing w:line="240" w:lineRule="auto"/>
        <w:rPr>
          <w:rFonts w:ascii="Calibri" w:hAnsi="Calibri"/>
          <w:b/>
          <w:szCs w:val="24"/>
        </w:rPr>
      </w:pPr>
    </w:p>
    <w:p w14:paraId="528EE2AF" w14:textId="77777777" w:rsidR="0027524E" w:rsidRPr="003B4D95" w:rsidRDefault="0027524E" w:rsidP="003117B2">
      <w:pPr>
        <w:pStyle w:val="BKV"/>
        <w:spacing w:line="240" w:lineRule="auto"/>
        <w:rPr>
          <w:rFonts w:ascii="Calibri" w:hAnsi="Calibri"/>
          <w:b/>
          <w:szCs w:val="24"/>
        </w:rPr>
      </w:pPr>
      <w:r w:rsidRPr="003B4D95">
        <w:rPr>
          <w:rFonts w:ascii="Calibri" w:hAnsi="Calibri"/>
          <w:b/>
          <w:szCs w:val="24"/>
        </w:rPr>
        <w:t>16.5. Fogalmak</w:t>
      </w:r>
    </w:p>
    <w:p w14:paraId="4E9B23F9" w14:textId="77777777" w:rsidR="0027524E" w:rsidRPr="003B4D95" w:rsidRDefault="0027524E" w:rsidP="003117B2">
      <w:pPr>
        <w:pStyle w:val="BKV"/>
        <w:spacing w:line="240" w:lineRule="auto"/>
        <w:rPr>
          <w:rFonts w:ascii="Calibri" w:hAnsi="Calibri"/>
          <w:b/>
          <w:szCs w:val="24"/>
        </w:rPr>
      </w:pPr>
    </w:p>
    <w:p w14:paraId="30BFDD7A" w14:textId="77777777" w:rsidR="00442BB3" w:rsidRDefault="00442BB3">
      <w:pPr>
        <w:jc w:val="left"/>
        <w:rPr>
          <w:rFonts w:ascii="Calibri" w:hAnsi="Calibri"/>
          <w:b/>
          <w:bCs/>
          <w:sz w:val="52"/>
        </w:rPr>
      </w:pPr>
      <w:r>
        <w:rPr>
          <w:rFonts w:ascii="Calibri" w:hAnsi="Calibri"/>
          <w:b/>
          <w:bCs/>
          <w:sz w:val="52"/>
        </w:rPr>
        <w:br w:type="page"/>
      </w:r>
    </w:p>
    <w:p w14:paraId="4BA058E0" w14:textId="77777777" w:rsidR="0027524E" w:rsidRPr="003B4D95" w:rsidRDefault="0027524E" w:rsidP="009A764F">
      <w:pPr>
        <w:keepNext/>
        <w:ind w:right="-482"/>
        <w:jc w:val="center"/>
        <w:outlineLvl w:val="0"/>
        <w:rPr>
          <w:rFonts w:ascii="Calibri" w:hAnsi="Calibri"/>
          <w:b/>
          <w:bCs/>
          <w:sz w:val="52"/>
        </w:rPr>
      </w:pPr>
    </w:p>
    <w:p w14:paraId="617E751F" w14:textId="77777777" w:rsidR="0027524E" w:rsidRPr="003B4D95" w:rsidRDefault="0027524E" w:rsidP="009A764F">
      <w:pPr>
        <w:keepNext/>
        <w:ind w:right="-482"/>
        <w:jc w:val="center"/>
        <w:outlineLvl w:val="0"/>
        <w:rPr>
          <w:rFonts w:ascii="Calibri" w:hAnsi="Calibri"/>
          <w:b/>
          <w:bCs/>
          <w:sz w:val="52"/>
        </w:rPr>
      </w:pPr>
      <w:r w:rsidRPr="003B4D95">
        <w:rPr>
          <w:rFonts w:ascii="Calibri" w:hAnsi="Calibri"/>
          <w:b/>
          <w:bCs/>
          <w:sz w:val="52"/>
        </w:rPr>
        <w:t>Nyilatkozatminták</w:t>
      </w:r>
    </w:p>
    <w:p w14:paraId="4B6007BE" w14:textId="77777777" w:rsidR="0027524E" w:rsidRPr="003B4D95" w:rsidRDefault="0027524E" w:rsidP="009A764F">
      <w:pPr>
        <w:pStyle w:val="Szvegtrzs2"/>
        <w:keepNext/>
        <w:rPr>
          <w:rFonts w:ascii="Calibri" w:hAnsi="Calibri"/>
        </w:rPr>
      </w:pPr>
    </w:p>
    <w:p w14:paraId="3E15E9ED" w14:textId="77777777" w:rsidR="0027524E" w:rsidRPr="003B4D95" w:rsidRDefault="0027524E" w:rsidP="009A764F">
      <w:pPr>
        <w:pStyle w:val="Szvegtrzs2"/>
        <w:keepNext/>
        <w:rPr>
          <w:rFonts w:ascii="Calibri" w:hAnsi="Calibri"/>
        </w:rPr>
      </w:pPr>
    </w:p>
    <w:p w14:paraId="69BC0422" w14:textId="643A0260" w:rsidR="0027524E" w:rsidRPr="003B4D95" w:rsidRDefault="0027524E" w:rsidP="009A764F">
      <w:pPr>
        <w:pStyle w:val="Szvegtrzs2"/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Felhívjuk a Pályázók figyelmét, hogy az alábbi formanyomtatványok a MÁV Zrt. </w:t>
      </w:r>
      <w:r w:rsidRPr="003B4D95">
        <w:rPr>
          <w:rFonts w:ascii="Calibri" w:hAnsi="Calibri"/>
          <w:b/>
          <w:u w:val="single"/>
        </w:rPr>
        <w:t>tartalmi</w:t>
      </w:r>
      <w:r w:rsidRPr="003B4D95">
        <w:rPr>
          <w:rFonts w:ascii="Calibri" w:hAnsi="Calibri"/>
        </w:rPr>
        <w:t xml:space="preserve"> elvárásait rögzítik, azok alkalmazása nem kötelező. Felhívjuk továbbá a figyelmet arra, hogy a formanyomtatványokért, valamint azok használatáért a MÁV Zrt. </w:t>
      </w:r>
      <w:r w:rsidR="00E60F6E">
        <w:rPr>
          <w:rFonts w:ascii="Calibri" w:hAnsi="Calibri"/>
        </w:rPr>
        <w:t xml:space="preserve">és a MÁV-HÉV Zrt. </w:t>
      </w:r>
      <w:r w:rsidRPr="003B4D95">
        <w:rPr>
          <w:rFonts w:ascii="Calibri" w:hAnsi="Calibri"/>
        </w:rPr>
        <w:t xml:space="preserve">felelősséget nem vállal, azaz a Pályázók a formanyomtatványokat saját felelősségükre alkalmazhatják. </w:t>
      </w:r>
    </w:p>
    <w:p w14:paraId="6CF780CA" w14:textId="77777777" w:rsidR="00577B64" w:rsidRDefault="00577B64">
      <w:pPr>
        <w:jc w:val="left"/>
        <w:rPr>
          <w:rFonts w:ascii="Calibri" w:hAnsi="Calibri"/>
          <w:b/>
          <w:bCs/>
          <w:sz w:val="52"/>
          <w:lang w:eastAsia="en-GB"/>
        </w:rPr>
      </w:pPr>
      <w:r>
        <w:rPr>
          <w:rFonts w:ascii="Calibri" w:hAnsi="Calibri"/>
          <w:b/>
          <w:bCs/>
          <w:sz w:val="52"/>
          <w:lang w:eastAsia="en-GB"/>
        </w:rPr>
        <w:br w:type="page"/>
      </w:r>
    </w:p>
    <w:p w14:paraId="29B9CD9C" w14:textId="77777777" w:rsidR="00577B64" w:rsidRPr="00B6535E" w:rsidRDefault="00577B64" w:rsidP="00577B64">
      <w:pPr>
        <w:pStyle w:val="Cmsor2"/>
        <w:jc w:val="center"/>
        <w:rPr>
          <w:rFonts w:ascii="Calibri" w:hAnsi="Calibri"/>
          <w:szCs w:val="40"/>
        </w:rPr>
      </w:pPr>
      <w:r w:rsidRPr="00B6535E">
        <w:rPr>
          <w:rFonts w:ascii="Calibri" w:hAnsi="Calibri"/>
          <w:szCs w:val="40"/>
        </w:rPr>
        <w:lastRenderedPageBreak/>
        <w:t xml:space="preserve">FELOLVASÓLAP </w:t>
      </w:r>
    </w:p>
    <w:p w14:paraId="58119A7C" w14:textId="77777777" w:rsidR="00577B64" w:rsidRPr="00B6535E" w:rsidRDefault="00577B64" w:rsidP="00577B64">
      <w:pPr>
        <w:keepNext/>
        <w:jc w:val="center"/>
        <w:rPr>
          <w:rFonts w:ascii="Calibri" w:hAnsi="Calibri"/>
          <w:b/>
          <w:sz w:val="16"/>
          <w:szCs w:val="16"/>
        </w:rPr>
      </w:pPr>
      <w:r w:rsidRPr="00B6535E">
        <w:rPr>
          <w:rFonts w:ascii="Calibri" w:hAnsi="Calibri"/>
          <w:b/>
          <w:sz w:val="16"/>
          <w:szCs w:val="16"/>
        </w:rPr>
        <w:t>(részvételi szakasz)</w:t>
      </w:r>
    </w:p>
    <w:p w14:paraId="36606575" w14:textId="77777777" w:rsidR="00577B64" w:rsidRPr="00B6535E" w:rsidRDefault="00577B64" w:rsidP="00577B64">
      <w:pPr>
        <w:keepNext/>
        <w:rPr>
          <w:rFonts w:ascii="Calibri" w:hAnsi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5889"/>
      </w:tblGrid>
      <w:tr w:rsidR="00577B64" w:rsidRPr="003B4D95" w14:paraId="39644C73" w14:textId="77777777" w:rsidTr="009A1A9C">
        <w:trPr>
          <w:trHeight w:hRule="exact" w:val="567"/>
        </w:trPr>
        <w:tc>
          <w:tcPr>
            <w:tcW w:w="1742" w:type="pct"/>
          </w:tcPr>
          <w:p w14:paraId="2B210E40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  <w:p w14:paraId="2E2C7170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</w:rPr>
            </w:pPr>
            <w:r w:rsidRPr="003B4D95">
              <w:rPr>
                <w:rFonts w:ascii="Calibri" w:eastAsia="MS Mincho" w:hAnsi="Calibri"/>
                <w:b/>
              </w:rPr>
              <w:t>Pályázó neve</w:t>
            </w:r>
            <w:r w:rsidRPr="003B4D95">
              <w:rPr>
                <w:rFonts w:ascii="Calibri" w:eastAsia="MS Mincho" w:hAnsi="Calibri"/>
              </w:rPr>
              <w:t>:</w:t>
            </w:r>
          </w:p>
          <w:p w14:paraId="7A089466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  <w:tc>
          <w:tcPr>
            <w:tcW w:w="3258" w:type="pct"/>
          </w:tcPr>
          <w:p w14:paraId="36320E88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4926B664" w14:textId="77777777" w:rsidTr="009A1A9C">
        <w:trPr>
          <w:trHeight w:hRule="exact" w:val="567"/>
        </w:trPr>
        <w:tc>
          <w:tcPr>
            <w:tcW w:w="1742" w:type="pct"/>
          </w:tcPr>
          <w:p w14:paraId="57D5B7D6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3CFA6156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Székhelye:</w:t>
            </w:r>
          </w:p>
          <w:p w14:paraId="6C74FCDA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</w:tcPr>
          <w:p w14:paraId="5F152484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5025D714" w14:textId="77777777" w:rsidTr="009A1A9C">
        <w:trPr>
          <w:trHeight w:hRule="exact" w:val="567"/>
        </w:trPr>
        <w:tc>
          <w:tcPr>
            <w:tcW w:w="1742" w:type="pct"/>
          </w:tcPr>
          <w:p w14:paraId="6D2FFD62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65187762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Telefon:</w:t>
            </w:r>
          </w:p>
          <w:p w14:paraId="76A8E242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47FD0140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2E460126" w14:textId="77777777" w:rsidTr="009A1A9C">
        <w:trPr>
          <w:trHeight w:hRule="exact" w:val="567"/>
        </w:trPr>
        <w:tc>
          <w:tcPr>
            <w:tcW w:w="1742" w:type="pct"/>
          </w:tcPr>
          <w:p w14:paraId="56B90A82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13D4FAD1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Telefax:</w:t>
            </w:r>
          </w:p>
          <w:p w14:paraId="6CA6D261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56E1C4C1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15E4A2EB" w14:textId="77777777" w:rsidTr="009A1A9C">
        <w:trPr>
          <w:trHeight w:hRule="exact" w:val="567"/>
        </w:trPr>
        <w:tc>
          <w:tcPr>
            <w:tcW w:w="1742" w:type="pct"/>
          </w:tcPr>
          <w:p w14:paraId="4EA6CAE6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6FC2A6F4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Email:</w:t>
            </w:r>
          </w:p>
          <w:p w14:paraId="198BD0D6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23D74E54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4BBDAC60" w14:textId="77777777" w:rsidTr="009A1A9C">
        <w:trPr>
          <w:trHeight w:hRule="exact" w:val="567"/>
        </w:trPr>
        <w:tc>
          <w:tcPr>
            <w:tcW w:w="1742" w:type="pct"/>
          </w:tcPr>
          <w:p w14:paraId="7F4ABFE6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  <w:p w14:paraId="71B0D309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  <w:r w:rsidRPr="003B4D95">
              <w:rPr>
                <w:rFonts w:ascii="Calibri" w:eastAsia="MS Mincho" w:hAnsi="Calibri"/>
                <w:b/>
              </w:rPr>
              <w:t>(Közös) ajánlattevő neve:</w:t>
            </w:r>
            <w:r w:rsidRPr="003B4D95">
              <w:rPr>
                <w:rStyle w:val="Lbjegyzet-hivatkozs"/>
                <w:rFonts w:ascii="Calibri" w:eastAsia="MS Mincho" w:hAnsi="Calibri"/>
                <w:b/>
              </w:rPr>
              <w:footnoteReference w:id="1"/>
            </w:r>
          </w:p>
          <w:p w14:paraId="279D0379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  <w:tc>
          <w:tcPr>
            <w:tcW w:w="3258" w:type="pct"/>
          </w:tcPr>
          <w:p w14:paraId="4D9AEE88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5FFE5369" w14:textId="77777777" w:rsidTr="009A1A9C">
        <w:trPr>
          <w:trHeight w:hRule="exact" w:val="567"/>
        </w:trPr>
        <w:tc>
          <w:tcPr>
            <w:tcW w:w="1742" w:type="pct"/>
          </w:tcPr>
          <w:p w14:paraId="468AB7F7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52C05772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(Közös) ajánlattevő székhelye:</w:t>
            </w:r>
          </w:p>
          <w:p w14:paraId="37E78CA7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</w:tcPr>
          <w:p w14:paraId="490BAD25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4F0E3147" w14:textId="77777777" w:rsidTr="009A1A9C">
        <w:trPr>
          <w:trHeight w:hRule="exact" w:val="567"/>
        </w:trPr>
        <w:tc>
          <w:tcPr>
            <w:tcW w:w="1742" w:type="pct"/>
          </w:tcPr>
          <w:p w14:paraId="3AD2BD5C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41B74093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Telefon:</w:t>
            </w:r>
          </w:p>
          <w:p w14:paraId="2E350C30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44215D89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0EE60DE2" w14:textId="77777777" w:rsidTr="009A1A9C">
        <w:trPr>
          <w:trHeight w:hRule="exact" w:val="567"/>
        </w:trPr>
        <w:tc>
          <w:tcPr>
            <w:tcW w:w="1742" w:type="pct"/>
          </w:tcPr>
          <w:p w14:paraId="6E8548D5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0A47FDA1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Telefax:</w:t>
            </w:r>
          </w:p>
          <w:p w14:paraId="06D9D2D9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6D7A7BA3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4A1EFB95" w14:textId="77777777" w:rsidTr="009A1A9C">
        <w:trPr>
          <w:trHeight w:hRule="exact" w:val="567"/>
        </w:trPr>
        <w:tc>
          <w:tcPr>
            <w:tcW w:w="1742" w:type="pct"/>
          </w:tcPr>
          <w:p w14:paraId="2AAF5FB5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24F77CF8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Email:</w:t>
            </w:r>
          </w:p>
          <w:p w14:paraId="4582043E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27E9A9AC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5CFEAE7D" w14:textId="77777777" w:rsidTr="009A1A9C">
        <w:trPr>
          <w:trHeight w:hRule="exact" w:val="567"/>
        </w:trPr>
        <w:tc>
          <w:tcPr>
            <w:tcW w:w="1742" w:type="pct"/>
          </w:tcPr>
          <w:p w14:paraId="21A663A4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left"/>
              <w:rPr>
                <w:rFonts w:ascii="Calibri" w:eastAsia="MS Mincho" w:hAnsi="Calibri"/>
              </w:rPr>
            </w:pPr>
            <w:r w:rsidRPr="003B4D95">
              <w:rPr>
                <w:rFonts w:ascii="Calibri" w:eastAsia="MS Mincho" w:hAnsi="Calibri"/>
                <w:b/>
              </w:rPr>
              <w:t>Pályázó(k) kapcsolattartó személyének neve:</w:t>
            </w:r>
          </w:p>
          <w:p w14:paraId="07493C42" w14:textId="77777777" w:rsidR="00577B64" w:rsidRPr="003B4D95" w:rsidRDefault="00577B64" w:rsidP="009A1A9C">
            <w:pPr>
              <w:keepNext/>
              <w:jc w:val="left"/>
              <w:rPr>
                <w:rFonts w:ascii="Calibri" w:eastAsia="MS Mincho" w:hAnsi="Calibri"/>
                <w:b/>
              </w:rPr>
            </w:pPr>
          </w:p>
        </w:tc>
        <w:tc>
          <w:tcPr>
            <w:tcW w:w="3258" w:type="pct"/>
            <w:vAlign w:val="center"/>
          </w:tcPr>
          <w:p w14:paraId="1F9973DD" w14:textId="77777777" w:rsidR="00577B64" w:rsidRPr="003B4D95" w:rsidRDefault="00577B64" w:rsidP="009A1A9C">
            <w:pPr>
              <w:keepNext/>
              <w:jc w:val="left"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48A06066" w14:textId="77777777" w:rsidTr="009A1A9C">
        <w:trPr>
          <w:trHeight w:hRule="exact" w:val="567"/>
        </w:trPr>
        <w:tc>
          <w:tcPr>
            <w:tcW w:w="1742" w:type="pct"/>
          </w:tcPr>
          <w:p w14:paraId="3178DD02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04C36947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Levelezési cím:</w:t>
            </w:r>
          </w:p>
          <w:p w14:paraId="57AA6A36" w14:textId="77777777" w:rsidR="00577B64" w:rsidRPr="003B4D95" w:rsidRDefault="00577B64" w:rsidP="009A1A9C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3FB973E8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2D03DF99" w14:textId="77777777" w:rsidTr="009A1A9C">
        <w:trPr>
          <w:trHeight w:hRule="exact" w:val="567"/>
        </w:trPr>
        <w:tc>
          <w:tcPr>
            <w:tcW w:w="1742" w:type="pct"/>
          </w:tcPr>
          <w:p w14:paraId="4B9F1015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3038C61A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Telefon:</w:t>
            </w:r>
          </w:p>
          <w:p w14:paraId="0D14B06F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6DC155C2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7ACF2188" w14:textId="77777777" w:rsidTr="009A1A9C">
        <w:trPr>
          <w:trHeight w:hRule="exact" w:val="567"/>
        </w:trPr>
        <w:tc>
          <w:tcPr>
            <w:tcW w:w="1742" w:type="pct"/>
          </w:tcPr>
          <w:p w14:paraId="08A5CE9F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5BF45BAA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Telefax:</w:t>
            </w:r>
          </w:p>
          <w:p w14:paraId="486D618C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27441B11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577B64" w:rsidRPr="003B4D95" w14:paraId="33DA1055" w14:textId="77777777" w:rsidTr="009A1A9C">
        <w:trPr>
          <w:trHeight w:hRule="exact" w:val="567"/>
        </w:trPr>
        <w:tc>
          <w:tcPr>
            <w:tcW w:w="1742" w:type="pct"/>
          </w:tcPr>
          <w:p w14:paraId="77464DBF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5F219597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Email:</w:t>
            </w:r>
          </w:p>
          <w:p w14:paraId="2674AFC7" w14:textId="77777777" w:rsidR="00577B64" w:rsidRPr="003B4D95" w:rsidRDefault="00577B64" w:rsidP="009A1A9C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65882AAD" w14:textId="77777777" w:rsidR="00577B64" w:rsidRPr="003B4D95" w:rsidRDefault="00577B64" w:rsidP="009A1A9C">
            <w:pPr>
              <w:keepNext/>
              <w:rPr>
                <w:rFonts w:ascii="Calibri" w:eastAsia="MS Mincho" w:hAnsi="Calibri"/>
                <w:b/>
              </w:rPr>
            </w:pPr>
          </w:p>
        </w:tc>
      </w:tr>
    </w:tbl>
    <w:p w14:paraId="4FB14C6B" w14:textId="77777777" w:rsidR="00577B64" w:rsidRPr="003B4D95" w:rsidRDefault="00577B64" w:rsidP="00577B64">
      <w:pPr>
        <w:keepNext/>
        <w:rPr>
          <w:rFonts w:ascii="Calibri" w:hAnsi="Calibri"/>
          <w:b/>
        </w:rPr>
      </w:pPr>
    </w:p>
    <w:p w14:paraId="5FCD7FE8" w14:textId="490EE1C1" w:rsidR="00577B64" w:rsidRPr="003B4D95" w:rsidRDefault="00577B64" w:rsidP="00577B64">
      <w:pPr>
        <w:keepNext/>
        <w:rPr>
          <w:rFonts w:ascii="Calibri" w:hAnsi="Calibri"/>
        </w:rPr>
      </w:pPr>
      <w:r w:rsidRPr="00B6535E">
        <w:rPr>
          <w:rFonts w:ascii="Calibri" w:hAnsi="Calibri"/>
        </w:rPr>
        <w:t>Alulírott név mint a cégnév (székhely) ajánlattevő</w:t>
      </w:r>
      <w:r w:rsidRPr="003B4D95">
        <w:rPr>
          <w:rStyle w:val="Lbjegyzet-hivatkozs"/>
          <w:rFonts w:ascii="Calibri" w:hAnsi="Calibri"/>
        </w:rPr>
        <w:footnoteReference w:id="2"/>
      </w:r>
      <w:r w:rsidRPr="003B4D95">
        <w:rPr>
          <w:rFonts w:ascii="Calibri" w:hAnsi="Calibri"/>
        </w:rPr>
        <w:t xml:space="preserve"> képviselője </w:t>
      </w:r>
      <w:r w:rsidRPr="003B4D95">
        <w:rPr>
          <w:rFonts w:ascii="Calibri" w:hAnsi="Calibri"/>
          <w:b/>
        </w:rPr>
        <w:t xml:space="preserve">„A MÁV Zrt. </w:t>
      </w:r>
      <w:r w:rsidR="00FA5922">
        <w:rPr>
          <w:rFonts w:ascii="Calibri" w:hAnsi="Calibri"/>
          <w:b/>
        </w:rPr>
        <w:t xml:space="preserve">és a MÁV-HÉV Zrt. </w:t>
      </w:r>
      <w:r w:rsidRPr="003B4D95">
        <w:rPr>
          <w:rFonts w:ascii="Calibri" w:hAnsi="Calibri"/>
          <w:b/>
        </w:rPr>
        <w:t xml:space="preserve">kezelésében/tulajdonában lévő kijelölt területek reklámcélú </w:t>
      </w:r>
      <w:r w:rsidR="00FA5922">
        <w:rPr>
          <w:rFonts w:ascii="Calibri" w:hAnsi="Calibri"/>
          <w:b/>
        </w:rPr>
        <w:t>b</w:t>
      </w:r>
      <w:r w:rsidRPr="003B4D95">
        <w:rPr>
          <w:rFonts w:ascii="Calibri" w:hAnsi="Calibri"/>
          <w:b/>
        </w:rPr>
        <w:t>érbeadása”</w:t>
      </w:r>
      <w:r w:rsidRPr="003B4D95">
        <w:rPr>
          <w:rFonts w:ascii="Calibri" w:hAnsi="Calibri"/>
        </w:rPr>
        <w:t xml:space="preserve"> tárgyú pályázati eljárásban nyilatkozom, hogy pályázóként az eljárásban ajánlatot kívánok tenni. </w:t>
      </w:r>
    </w:p>
    <w:p w14:paraId="69B0DBB8" w14:textId="77777777" w:rsidR="00577B64" w:rsidRPr="003B4D95" w:rsidRDefault="00577B64" w:rsidP="00577B64">
      <w:pPr>
        <w:keepNext/>
        <w:rPr>
          <w:rFonts w:ascii="Calibri" w:hAnsi="Calibri"/>
        </w:rPr>
      </w:pPr>
    </w:p>
    <w:p w14:paraId="40EA0606" w14:textId="77777777" w:rsidR="00577B64" w:rsidRPr="003B4D95" w:rsidRDefault="00577B64" w:rsidP="00577B64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KELT: </w:t>
      </w:r>
    </w:p>
    <w:p w14:paraId="53C01A13" w14:textId="77777777" w:rsidR="00577B64" w:rsidRPr="003B4D95" w:rsidRDefault="00577B64" w:rsidP="00577B64">
      <w:pPr>
        <w:keepNext/>
        <w:rPr>
          <w:rFonts w:ascii="Calibri" w:hAnsi="Calibri"/>
        </w:rPr>
      </w:pPr>
    </w:p>
    <w:p w14:paraId="0BB52A5D" w14:textId="77777777" w:rsidR="00577B64" w:rsidRPr="003B4D95" w:rsidRDefault="00577B64" w:rsidP="00577B64">
      <w:pPr>
        <w:keepNext/>
        <w:rPr>
          <w:rFonts w:ascii="Calibri" w:hAnsi="Calibri"/>
        </w:rPr>
      </w:pPr>
    </w:p>
    <w:p w14:paraId="4026F4FF" w14:textId="77777777" w:rsidR="00577B64" w:rsidRPr="003B4D95" w:rsidRDefault="00577B64" w:rsidP="00577B64">
      <w:pPr>
        <w:keepNext/>
        <w:ind w:left="4962"/>
        <w:jc w:val="right"/>
        <w:rPr>
          <w:rFonts w:ascii="Calibri" w:hAnsi="Calibri"/>
        </w:rPr>
      </w:pPr>
      <w:r w:rsidRPr="003B4D95">
        <w:rPr>
          <w:rFonts w:ascii="Calibri" w:hAnsi="Calibri"/>
          <w:sz w:val="20"/>
        </w:rPr>
        <w:t>(Cégszerű aláírás a kötelezettségvállalásra jogosult/jogosultak, vagy aláírás a meghatalmazott/meghatalmazottak részéről)</w:t>
      </w:r>
    </w:p>
    <w:p w14:paraId="3191B1DB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p w14:paraId="3D60E285" w14:textId="77777777" w:rsidR="0027524E" w:rsidRPr="00B6535E" w:rsidRDefault="0027524E" w:rsidP="009A764F">
      <w:pPr>
        <w:pStyle w:val="Cmsor2"/>
        <w:jc w:val="center"/>
        <w:rPr>
          <w:rFonts w:ascii="Calibri" w:hAnsi="Calibri"/>
          <w:szCs w:val="40"/>
        </w:rPr>
      </w:pPr>
      <w:r w:rsidRPr="003B4D95">
        <w:rPr>
          <w:rFonts w:ascii="Calibri" w:hAnsi="Calibri"/>
        </w:rPr>
        <w:br w:type="page"/>
      </w:r>
      <w:bookmarkStart w:id="16" w:name="_Toc318466130"/>
      <w:r w:rsidRPr="00B6535E">
        <w:rPr>
          <w:rFonts w:ascii="Calibri" w:hAnsi="Calibri"/>
          <w:szCs w:val="40"/>
        </w:rPr>
        <w:lastRenderedPageBreak/>
        <w:t>FELOLVASÓLAP</w:t>
      </w:r>
      <w:bookmarkEnd w:id="16"/>
      <w:r w:rsidRPr="00B6535E">
        <w:rPr>
          <w:rFonts w:ascii="Calibri" w:hAnsi="Calibri"/>
          <w:szCs w:val="40"/>
        </w:rPr>
        <w:t xml:space="preserve"> </w:t>
      </w:r>
    </w:p>
    <w:p w14:paraId="48DED87D" w14:textId="3F7EB2EF" w:rsidR="0027524E" w:rsidRPr="00B6535E" w:rsidRDefault="00577B64" w:rsidP="009A764F">
      <w:pPr>
        <w:keepNext/>
        <w:jc w:val="center"/>
        <w:rPr>
          <w:rFonts w:ascii="Calibri" w:hAnsi="Calibri"/>
          <w:b/>
          <w:sz w:val="16"/>
          <w:szCs w:val="16"/>
        </w:rPr>
      </w:pPr>
      <w:r w:rsidRPr="00B6535E">
        <w:rPr>
          <w:rFonts w:ascii="Calibri" w:hAnsi="Calibri"/>
          <w:b/>
          <w:sz w:val="16"/>
          <w:szCs w:val="16"/>
        </w:rPr>
        <w:t>(</w:t>
      </w:r>
      <w:r w:rsidR="00296089">
        <w:rPr>
          <w:rFonts w:ascii="Calibri" w:hAnsi="Calibri"/>
          <w:b/>
          <w:sz w:val="16"/>
          <w:szCs w:val="16"/>
        </w:rPr>
        <w:t>ajánlattételi</w:t>
      </w:r>
      <w:r w:rsidRPr="00B6535E">
        <w:rPr>
          <w:rFonts w:ascii="Calibri" w:hAnsi="Calibri"/>
          <w:b/>
          <w:sz w:val="16"/>
          <w:szCs w:val="16"/>
        </w:rPr>
        <w:t xml:space="preserve"> szakasz)</w:t>
      </w:r>
    </w:p>
    <w:p w14:paraId="28241AE3" w14:textId="77777777" w:rsidR="0027524E" w:rsidRPr="00B6535E" w:rsidRDefault="0027524E" w:rsidP="009A764F">
      <w:pPr>
        <w:pStyle w:val="OkeanBehuzas"/>
        <w:keepNext/>
        <w:tabs>
          <w:tab w:val="left" w:pos="360"/>
        </w:tabs>
        <w:spacing w:after="0" w:line="240" w:lineRule="auto"/>
        <w:ind w:left="0"/>
        <w:jc w:val="center"/>
        <w:rPr>
          <w:rFonts w:ascii="Calibri" w:hAnsi="Calibri" w:cs="Times New Roman"/>
          <w:b/>
          <w:sz w:val="24"/>
        </w:rPr>
      </w:pPr>
      <w:r w:rsidRPr="00B6535E">
        <w:rPr>
          <w:rFonts w:ascii="Calibri" w:hAnsi="Calibri" w:cs="Times New Roman"/>
          <w:b/>
          <w:sz w:val="24"/>
        </w:rPr>
        <w:t xml:space="preserve"> </w:t>
      </w:r>
    </w:p>
    <w:p w14:paraId="0C284A63" w14:textId="77777777" w:rsidR="0027524E" w:rsidRPr="003B4D95" w:rsidRDefault="0027524E" w:rsidP="009A764F">
      <w:pPr>
        <w:keepNext/>
        <w:rPr>
          <w:rFonts w:ascii="Calibri" w:hAnsi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5889"/>
      </w:tblGrid>
      <w:tr w:rsidR="0027524E" w:rsidRPr="003B4D95" w14:paraId="46D62BB8" w14:textId="77777777" w:rsidTr="00E43E47">
        <w:trPr>
          <w:trHeight w:hRule="exact" w:val="567"/>
        </w:trPr>
        <w:tc>
          <w:tcPr>
            <w:tcW w:w="1742" w:type="pct"/>
          </w:tcPr>
          <w:p w14:paraId="00BA7C3B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  <w:p w14:paraId="0D3C82C2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</w:rPr>
            </w:pPr>
            <w:r w:rsidRPr="003B4D95">
              <w:rPr>
                <w:rFonts w:ascii="Calibri" w:eastAsia="MS Mincho" w:hAnsi="Calibri"/>
                <w:b/>
              </w:rPr>
              <w:t>Pályázó neve</w:t>
            </w:r>
            <w:r w:rsidRPr="003B4D95">
              <w:rPr>
                <w:rFonts w:ascii="Calibri" w:eastAsia="MS Mincho" w:hAnsi="Calibri"/>
              </w:rPr>
              <w:t>:</w:t>
            </w:r>
          </w:p>
          <w:p w14:paraId="6570FD1B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  <w:tc>
          <w:tcPr>
            <w:tcW w:w="3258" w:type="pct"/>
          </w:tcPr>
          <w:p w14:paraId="3AAAD5BB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1D9BE39A" w14:textId="77777777" w:rsidTr="00E43E47">
        <w:trPr>
          <w:trHeight w:hRule="exact" w:val="567"/>
        </w:trPr>
        <w:tc>
          <w:tcPr>
            <w:tcW w:w="1742" w:type="pct"/>
          </w:tcPr>
          <w:p w14:paraId="215801F2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484F5B0F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Székhelye:</w:t>
            </w:r>
          </w:p>
          <w:p w14:paraId="2765267E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</w:tcPr>
          <w:p w14:paraId="6E8273A8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4A917EB8" w14:textId="77777777" w:rsidTr="00E43E47">
        <w:trPr>
          <w:trHeight w:hRule="exact" w:val="567"/>
        </w:trPr>
        <w:tc>
          <w:tcPr>
            <w:tcW w:w="1742" w:type="pct"/>
          </w:tcPr>
          <w:p w14:paraId="00775042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7C4EA820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Telefon:</w:t>
            </w:r>
          </w:p>
          <w:p w14:paraId="7094BDA6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153C6F96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65606325" w14:textId="77777777" w:rsidTr="00E43E47">
        <w:trPr>
          <w:trHeight w:hRule="exact" w:val="567"/>
        </w:trPr>
        <w:tc>
          <w:tcPr>
            <w:tcW w:w="1742" w:type="pct"/>
          </w:tcPr>
          <w:p w14:paraId="4AB73FA5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73117EDF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Telefax:</w:t>
            </w:r>
          </w:p>
          <w:p w14:paraId="013D1A5D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20292440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0438F5ED" w14:textId="77777777" w:rsidTr="00E43E47">
        <w:trPr>
          <w:trHeight w:hRule="exact" w:val="567"/>
        </w:trPr>
        <w:tc>
          <w:tcPr>
            <w:tcW w:w="1742" w:type="pct"/>
          </w:tcPr>
          <w:p w14:paraId="3DC87B1D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4F27E2A6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Email:</w:t>
            </w:r>
          </w:p>
          <w:p w14:paraId="482ECF59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46D56964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74D3C45C" w14:textId="77777777" w:rsidTr="00E43E47">
        <w:trPr>
          <w:trHeight w:hRule="exact" w:val="567"/>
        </w:trPr>
        <w:tc>
          <w:tcPr>
            <w:tcW w:w="1742" w:type="pct"/>
          </w:tcPr>
          <w:p w14:paraId="183F3B59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  <w:p w14:paraId="4CD48C4A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  <w:r w:rsidRPr="003B4D95">
              <w:rPr>
                <w:rFonts w:ascii="Calibri" w:eastAsia="MS Mincho" w:hAnsi="Calibri"/>
                <w:b/>
              </w:rPr>
              <w:t>(Közös) ajánlattevő neve:</w:t>
            </w:r>
            <w:r w:rsidRPr="003B4D95">
              <w:rPr>
                <w:rStyle w:val="Lbjegyzet-hivatkozs"/>
                <w:rFonts w:ascii="Calibri" w:eastAsia="MS Mincho" w:hAnsi="Calibri"/>
                <w:b/>
              </w:rPr>
              <w:footnoteReference w:id="3"/>
            </w:r>
          </w:p>
          <w:p w14:paraId="1116CD40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  <w:tc>
          <w:tcPr>
            <w:tcW w:w="3258" w:type="pct"/>
          </w:tcPr>
          <w:p w14:paraId="32CCC5FA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467C8423" w14:textId="77777777" w:rsidTr="00E43E47">
        <w:trPr>
          <w:trHeight w:hRule="exact" w:val="567"/>
        </w:trPr>
        <w:tc>
          <w:tcPr>
            <w:tcW w:w="1742" w:type="pct"/>
          </w:tcPr>
          <w:p w14:paraId="7B20F4A1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3A55C464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(Közös) ajánlattevő székhelye:</w:t>
            </w:r>
          </w:p>
          <w:p w14:paraId="075C0C92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</w:tcPr>
          <w:p w14:paraId="715AE127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3CB6BCD8" w14:textId="77777777" w:rsidTr="00E43E47">
        <w:trPr>
          <w:trHeight w:hRule="exact" w:val="567"/>
        </w:trPr>
        <w:tc>
          <w:tcPr>
            <w:tcW w:w="1742" w:type="pct"/>
          </w:tcPr>
          <w:p w14:paraId="31E60D01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618DB47B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Telefon:</w:t>
            </w:r>
          </w:p>
          <w:p w14:paraId="1451B9B7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1E4E4B98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0CA790DE" w14:textId="77777777" w:rsidTr="00E43E47">
        <w:trPr>
          <w:trHeight w:hRule="exact" w:val="567"/>
        </w:trPr>
        <w:tc>
          <w:tcPr>
            <w:tcW w:w="1742" w:type="pct"/>
          </w:tcPr>
          <w:p w14:paraId="49776DE7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05C0230B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Telefax:</w:t>
            </w:r>
          </w:p>
          <w:p w14:paraId="370D1498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0BDBDC85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23F6051B" w14:textId="77777777" w:rsidTr="00E43E47">
        <w:trPr>
          <w:trHeight w:hRule="exact" w:val="567"/>
        </w:trPr>
        <w:tc>
          <w:tcPr>
            <w:tcW w:w="1742" w:type="pct"/>
          </w:tcPr>
          <w:p w14:paraId="136D511E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63CDB5C7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Email:</w:t>
            </w:r>
          </w:p>
          <w:p w14:paraId="65C370E0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15CE3C8F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394BD84A" w14:textId="77777777" w:rsidTr="00E43E47">
        <w:trPr>
          <w:trHeight w:hRule="exact" w:val="567"/>
        </w:trPr>
        <w:tc>
          <w:tcPr>
            <w:tcW w:w="1742" w:type="pct"/>
          </w:tcPr>
          <w:p w14:paraId="302E9767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left"/>
              <w:rPr>
                <w:rFonts w:ascii="Calibri" w:eastAsia="MS Mincho" w:hAnsi="Calibri"/>
              </w:rPr>
            </w:pPr>
            <w:r w:rsidRPr="003B4D95">
              <w:rPr>
                <w:rFonts w:ascii="Calibri" w:eastAsia="MS Mincho" w:hAnsi="Calibri"/>
                <w:b/>
              </w:rPr>
              <w:t>Pályázó(k) kapcsolattartó személyének neve:</w:t>
            </w:r>
          </w:p>
          <w:p w14:paraId="067325E9" w14:textId="77777777" w:rsidR="0027524E" w:rsidRPr="003B4D95" w:rsidRDefault="0027524E" w:rsidP="00E43E47">
            <w:pPr>
              <w:keepNext/>
              <w:jc w:val="left"/>
              <w:rPr>
                <w:rFonts w:ascii="Calibri" w:eastAsia="MS Mincho" w:hAnsi="Calibri"/>
                <w:b/>
              </w:rPr>
            </w:pPr>
          </w:p>
        </w:tc>
        <w:tc>
          <w:tcPr>
            <w:tcW w:w="3258" w:type="pct"/>
            <w:vAlign w:val="center"/>
          </w:tcPr>
          <w:p w14:paraId="0A8206CF" w14:textId="77777777" w:rsidR="0027524E" w:rsidRPr="003B4D95" w:rsidRDefault="0027524E" w:rsidP="00E43E47">
            <w:pPr>
              <w:keepNext/>
              <w:jc w:val="left"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0FEB6122" w14:textId="77777777" w:rsidTr="00E43E47">
        <w:trPr>
          <w:trHeight w:hRule="exact" w:val="567"/>
        </w:trPr>
        <w:tc>
          <w:tcPr>
            <w:tcW w:w="1742" w:type="pct"/>
          </w:tcPr>
          <w:p w14:paraId="2DB5655A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22FDF8B3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Levelezési cím:</w:t>
            </w:r>
          </w:p>
          <w:p w14:paraId="043ABE0D" w14:textId="77777777" w:rsidR="0027524E" w:rsidRPr="003B4D95" w:rsidRDefault="0027524E" w:rsidP="00E43E47">
            <w:pPr>
              <w:keepNext/>
              <w:tabs>
                <w:tab w:val="left" w:pos="0"/>
              </w:tabs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5C99B616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23F05D9E" w14:textId="77777777" w:rsidTr="00E43E47">
        <w:trPr>
          <w:trHeight w:hRule="exact" w:val="567"/>
        </w:trPr>
        <w:tc>
          <w:tcPr>
            <w:tcW w:w="1742" w:type="pct"/>
          </w:tcPr>
          <w:p w14:paraId="53FA017C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3917CB5D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Telefon:</w:t>
            </w:r>
          </w:p>
          <w:p w14:paraId="60E1760A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447A53DF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1E6FFD58" w14:textId="77777777" w:rsidTr="00E43E47">
        <w:trPr>
          <w:trHeight w:hRule="exact" w:val="567"/>
        </w:trPr>
        <w:tc>
          <w:tcPr>
            <w:tcW w:w="1742" w:type="pct"/>
          </w:tcPr>
          <w:p w14:paraId="57443470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6E9C95CF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Telefax:</w:t>
            </w:r>
          </w:p>
          <w:p w14:paraId="082C2056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1FE139B8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27524E" w:rsidRPr="003B4D95" w14:paraId="0E1CE665" w14:textId="77777777" w:rsidTr="00E43E47">
        <w:trPr>
          <w:trHeight w:hRule="exact" w:val="567"/>
        </w:trPr>
        <w:tc>
          <w:tcPr>
            <w:tcW w:w="1742" w:type="pct"/>
          </w:tcPr>
          <w:p w14:paraId="4956E6F8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25E7954E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3B4D95">
              <w:rPr>
                <w:rFonts w:ascii="Calibri" w:eastAsia="MS Mincho" w:hAnsi="Calibri"/>
                <w:b/>
                <w:i/>
              </w:rPr>
              <w:t>Email:</w:t>
            </w:r>
          </w:p>
          <w:p w14:paraId="4057A9AD" w14:textId="77777777" w:rsidR="0027524E" w:rsidRPr="003B4D95" w:rsidRDefault="0027524E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</w:tc>
        <w:tc>
          <w:tcPr>
            <w:tcW w:w="3258" w:type="pct"/>
            <w:vAlign w:val="center"/>
          </w:tcPr>
          <w:p w14:paraId="7E15319A" w14:textId="77777777" w:rsidR="0027524E" w:rsidRPr="003B4D95" w:rsidRDefault="0027524E" w:rsidP="00E43E47">
            <w:pPr>
              <w:keepNext/>
              <w:rPr>
                <w:rFonts w:ascii="Calibri" w:eastAsia="MS Mincho" w:hAnsi="Calibri"/>
                <w:b/>
              </w:rPr>
            </w:pPr>
          </w:p>
        </w:tc>
      </w:tr>
      <w:tr w:rsidR="00FA7086" w:rsidRPr="003B4D95" w14:paraId="0A01A222" w14:textId="77777777" w:rsidTr="003811EF">
        <w:trPr>
          <w:trHeight w:hRule="exact" w:val="1204"/>
        </w:trPr>
        <w:tc>
          <w:tcPr>
            <w:tcW w:w="1742" w:type="pct"/>
          </w:tcPr>
          <w:p w14:paraId="1BE8056D" w14:textId="77777777" w:rsidR="00FA7086" w:rsidRPr="00D35299" w:rsidRDefault="00FA7086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</w:p>
          <w:p w14:paraId="19C7E2BF" w14:textId="081EAD38" w:rsidR="00FA7086" w:rsidRPr="00D35299" w:rsidRDefault="00FA7086" w:rsidP="00E43E47">
            <w:pPr>
              <w:keepNext/>
              <w:jc w:val="right"/>
              <w:rPr>
                <w:rFonts w:ascii="Calibri" w:eastAsia="MS Mincho" w:hAnsi="Calibri"/>
                <w:b/>
                <w:i/>
              </w:rPr>
            </w:pPr>
            <w:r w:rsidRPr="00D35299">
              <w:rPr>
                <w:rFonts w:ascii="Calibri" w:eastAsia="MS Mincho" w:hAnsi="Calibri"/>
                <w:b/>
                <w:i/>
              </w:rPr>
              <w:t>Részajánlat:</w:t>
            </w:r>
          </w:p>
        </w:tc>
        <w:tc>
          <w:tcPr>
            <w:tcW w:w="3258" w:type="pct"/>
            <w:vAlign w:val="center"/>
          </w:tcPr>
          <w:p w14:paraId="60E4A897" w14:textId="2A0E02FC" w:rsidR="00FA7086" w:rsidRPr="00D35299" w:rsidRDefault="00FA7086" w:rsidP="00E43E47">
            <w:pPr>
              <w:keepNext/>
              <w:rPr>
                <w:rFonts w:ascii="Calibri" w:eastAsia="MS Mincho" w:hAnsi="Calibri"/>
                <w:b/>
              </w:rPr>
            </w:pPr>
            <w:r w:rsidRPr="00D35299">
              <w:rPr>
                <w:rFonts w:ascii="Calibri" w:eastAsia="MS Mincho" w:hAnsi="Calibri"/>
                <w:b/>
                <w:sz w:val="32"/>
              </w:rPr>
              <w:sym w:font="Symbol" w:char="F080"/>
            </w:r>
            <w:r w:rsidRPr="00D35299">
              <w:rPr>
                <w:rFonts w:ascii="Calibri" w:eastAsia="MS Mincho" w:hAnsi="Calibri"/>
                <w:b/>
              </w:rPr>
              <w:t xml:space="preserve"> MÁV Zrt.</w:t>
            </w:r>
          </w:p>
          <w:p w14:paraId="769536CA" w14:textId="77777777" w:rsidR="003811EF" w:rsidRPr="00D35299" w:rsidRDefault="003811EF" w:rsidP="00E43E47">
            <w:pPr>
              <w:keepNext/>
              <w:rPr>
                <w:rFonts w:ascii="Calibri" w:eastAsia="MS Mincho" w:hAnsi="Calibri"/>
                <w:b/>
              </w:rPr>
            </w:pPr>
          </w:p>
          <w:p w14:paraId="2452728F" w14:textId="14F0C519" w:rsidR="00FA7086" w:rsidRPr="00D35299" w:rsidRDefault="00FA7086" w:rsidP="00E43E47">
            <w:pPr>
              <w:keepNext/>
              <w:rPr>
                <w:rFonts w:ascii="Calibri" w:eastAsia="MS Mincho" w:hAnsi="Calibri"/>
                <w:b/>
              </w:rPr>
            </w:pPr>
            <w:r w:rsidRPr="00D35299">
              <w:rPr>
                <w:rFonts w:ascii="Calibri" w:eastAsia="MS Mincho" w:hAnsi="Calibri"/>
                <w:b/>
                <w:sz w:val="32"/>
              </w:rPr>
              <w:sym w:font="Symbol" w:char="F080"/>
            </w:r>
            <w:r w:rsidRPr="00D35299">
              <w:rPr>
                <w:rFonts w:ascii="Calibri" w:eastAsia="MS Mincho" w:hAnsi="Calibri"/>
                <w:b/>
              </w:rPr>
              <w:t xml:space="preserve"> MÁV-HÉV Zrt.</w:t>
            </w:r>
          </w:p>
        </w:tc>
      </w:tr>
    </w:tbl>
    <w:p w14:paraId="05BF7781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p w14:paraId="28101CBE" w14:textId="77777777" w:rsidR="00BE5B41" w:rsidRDefault="00BE5B41">
      <w:pPr>
        <w:jc w:val="left"/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br w:type="page"/>
      </w:r>
    </w:p>
    <w:p w14:paraId="1D5835EE" w14:textId="3360EA7A" w:rsidR="0027524E" w:rsidRDefault="0027524E" w:rsidP="009A764F">
      <w:pPr>
        <w:keepNext/>
        <w:jc w:val="center"/>
        <w:rPr>
          <w:rFonts w:ascii="Calibri" w:hAnsi="Calibri"/>
          <w:b/>
          <w:sz w:val="28"/>
          <w:szCs w:val="28"/>
          <w:u w:val="single"/>
        </w:rPr>
      </w:pPr>
      <w:r w:rsidRPr="003B4D95">
        <w:rPr>
          <w:rFonts w:ascii="Calibri" w:hAnsi="Calibri"/>
          <w:b/>
          <w:szCs w:val="28"/>
          <w:u w:val="single"/>
        </w:rPr>
        <w:lastRenderedPageBreak/>
        <w:t>AZ ÉRTÉKELÉSI SZEMPONTOKRA TETT MEGAJÁNLÁSOK</w:t>
      </w:r>
      <w:r w:rsidR="00A77227">
        <w:rPr>
          <w:rStyle w:val="Lbjegyzet-hivatkozs"/>
          <w:rFonts w:ascii="Calibri" w:hAnsi="Calibri"/>
          <w:b/>
          <w:szCs w:val="28"/>
          <w:u w:val="single"/>
        </w:rPr>
        <w:footnoteReference w:id="4"/>
      </w:r>
      <w:r w:rsidRPr="003B4D95">
        <w:rPr>
          <w:rFonts w:ascii="Calibri" w:hAnsi="Calibri"/>
          <w:b/>
          <w:sz w:val="28"/>
          <w:szCs w:val="28"/>
          <w:u w:val="single"/>
        </w:rPr>
        <w:t xml:space="preserve"> </w:t>
      </w:r>
    </w:p>
    <w:p w14:paraId="3CEAFB9F" w14:textId="4A3F68BF" w:rsidR="0027524E" w:rsidRPr="003B4D95" w:rsidRDefault="0027524E" w:rsidP="009A764F">
      <w:pPr>
        <w:keepNext/>
        <w:rPr>
          <w:rFonts w:ascii="Calibri" w:hAnsi="Calibri"/>
          <w:b/>
        </w:rPr>
      </w:pPr>
    </w:p>
    <w:p w14:paraId="1DC3D4A9" w14:textId="58C79D75" w:rsidR="0027524E" w:rsidRDefault="007439ED" w:rsidP="009A764F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>MÁV Zrt.</w:t>
      </w:r>
    </w:p>
    <w:p w14:paraId="1E30CA6E" w14:textId="0AE318C0" w:rsidR="007439ED" w:rsidRPr="003B4D95" w:rsidRDefault="00D35299" w:rsidP="009A764F">
      <w:pPr>
        <w:keepNext/>
        <w:rPr>
          <w:rFonts w:ascii="Calibri" w:hAnsi="Calibri"/>
          <w:b/>
        </w:rPr>
      </w:pPr>
      <w:r w:rsidRPr="00D35299">
        <w:rPr>
          <w:rFonts w:ascii="Calibri" w:hAnsi="Calibri"/>
          <w:b/>
        </w:rPr>
        <w:t xml:space="preserve"> </w:t>
      </w:r>
      <w:r w:rsidRPr="00D35299">
        <w:rPr>
          <w:noProof/>
          <w:lang w:eastAsia="hu-HU"/>
        </w:rPr>
        <w:drawing>
          <wp:inline distT="0" distB="0" distL="0" distR="0" wp14:anchorId="55F82664" wp14:editId="78E13F42">
            <wp:extent cx="5745480" cy="2614675"/>
            <wp:effectExtent l="0" t="0" r="762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6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22B0" w14:textId="77777777" w:rsidR="007439ED" w:rsidRDefault="007439ED" w:rsidP="009A764F">
      <w:pPr>
        <w:keepNext/>
        <w:rPr>
          <w:rFonts w:ascii="Calibri" w:hAnsi="Calibri"/>
        </w:rPr>
      </w:pPr>
    </w:p>
    <w:p w14:paraId="1AD9E300" w14:textId="342C0548" w:rsidR="007439ED" w:rsidRPr="003811EF" w:rsidRDefault="007439ED" w:rsidP="009A764F">
      <w:pPr>
        <w:keepNext/>
        <w:rPr>
          <w:rFonts w:ascii="Calibri" w:hAnsi="Calibri"/>
          <w:b/>
        </w:rPr>
      </w:pPr>
      <w:r w:rsidRPr="003811EF">
        <w:rPr>
          <w:rFonts w:ascii="Calibri" w:hAnsi="Calibri"/>
          <w:b/>
        </w:rPr>
        <w:t>MÁV-HÉV Zrt.</w:t>
      </w:r>
    </w:p>
    <w:p w14:paraId="045AA4D2" w14:textId="77777777" w:rsidR="007439ED" w:rsidRDefault="007439ED" w:rsidP="009A764F">
      <w:pPr>
        <w:keepNext/>
        <w:rPr>
          <w:rFonts w:ascii="Calibri" w:hAnsi="Calibri"/>
        </w:rPr>
      </w:pPr>
    </w:p>
    <w:p w14:paraId="3DB5CB04" w14:textId="1308DBCC" w:rsidR="007439ED" w:rsidRDefault="00D35299" w:rsidP="009A764F">
      <w:pPr>
        <w:keepNext/>
        <w:rPr>
          <w:rFonts w:ascii="Calibri" w:hAnsi="Calibri"/>
        </w:rPr>
      </w:pPr>
      <w:r w:rsidRPr="00D35299">
        <w:rPr>
          <w:noProof/>
          <w:lang w:eastAsia="hu-HU"/>
        </w:rPr>
        <w:drawing>
          <wp:inline distT="0" distB="0" distL="0" distR="0" wp14:anchorId="3BB680CB" wp14:editId="5F1CB7CD">
            <wp:extent cx="5745480" cy="2314864"/>
            <wp:effectExtent l="0" t="0" r="7620" b="952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31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9C0C" w14:textId="77777777" w:rsidR="007439ED" w:rsidRDefault="007439ED" w:rsidP="009A764F">
      <w:pPr>
        <w:keepNext/>
        <w:rPr>
          <w:rFonts w:ascii="Calibri" w:hAnsi="Calibri"/>
        </w:rPr>
      </w:pPr>
    </w:p>
    <w:p w14:paraId="7CC21F53" w14:textId="5EBB9939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Alulírott </w:t>
      </w:r>
      <w:r w:rsidRPr="00E60F6E">
        <w:rPr>
          <w:rFonts w:ascii="Calibri" w:hAnsi="Calibri"/>
          <w:highlight w:val="yellow"/>
        </w:rPr>
        <w:t xml:space="preserve">név </w:t>
      </w:r>
      <w:r w:rsidRPr="00B6535E">
        <w:rPr>
          <w:rFonts w:ascii="Calibri" w:hAnsi="Calibri"/>
        </w:rPr>
        <w:t xml:space="preserve">mint a </w:t>
      </w:r>
      <w:r w:rsidRPr="00E60F6E">
        <w:rPr>
          <w:rFonts w:ascii="Calibri" w:hAnsi="Calibri"/>
          <w:highlight w:val="yellow"/>
        </w:rPr>
        <w:t xml:space="preserve">cégnév </w:t>
      </w:r>
      <w:r w:rsidRPr="00B6535E">
        <w:rPr>
          <w:rFonts w:ascii="Calibri" w:hAnsi="Calibri"/>
        </w:rPr>
        <w:t>(</w:t>
      </w:r>
      <w:r w:rsidRPr="00E60F6E">
        <w:rPr>
          <w:rFonts w:ascii="Calibri" w:hAnsi="Calibri"/>
          <w:highlight w:val="yellow"/>
        </w:rPr>
        <w:t>székhely</w:t>
      </w:r>
      <w:r w:rsidRPr="00B6535E">
        <w:rPr>
          <w:rFonts w:ascii="Calibri" w:hAnsi="Calibri"/>
        </w:rPr>
        <w:t>) ajánlattevő</w:t>
      </w:r>
      <w:r w:rsidRPr="003B4D95">
        <w:rPr>
          <w:rStyle w:val="Lbjegyzet-hivatkozs"/>
          <w:rFonts w:ascii="Calibri" w:hAnsi="Calibri"/>
        </w:rPr>
        <w:footnoteReference w:id="5"/>
      </w:r>
      <w:r w:rsidRPr="003B4D95">
        <w:rPr>
          <w:rFonts w:ascii="Calibri" w:hAnsi="Calibri"/>
        </w:rPr>
        <w:t xml:space="preserve"> képviselője </w:t>
      </w:r>
      <w:r w:rsidRPr="003B4D95">
        <w:rPr>
          <w:rFonts w:ascii="Calibri" w:hAnsi="Calibri"/>
          <w:b/>
        </w:rPr>
        <w:t>„A MÁV Zrt.</w:t>
      </w:r>
      <w:r w:rsidR="006F4DB9">
        <w:rPr>
          <w:rFonts w:ascii="Calibri" w:hAnsi="Calibri"/>
          <w:b/>
        </w:rPr>
        <w:t xml:space="preserve"> és a MÁV-HÉV Zrt.</w:t>
      </w:r>
      <w:r w:rsidRPr="003B4D95">
        <w:rPr>
          <w:rFonts w:ascii="Calibri" w:hAnsi="Calibri"/>
          <w:b/>
        </w:rPr>
        <w:t xml:space="preserve"> kezelésében/tulajdonában lévő kijelölt területek reklámcélú bérbeadása”</w:t>
      </w:r>
      <w:r w:rsidRPr="003B4D95">
        <w:rPr>
          <w:rFonts w:ascii="Calibri" w:hAnsi="Calibri"/>
        </w:rPr>
        <w:t xml:space="preserve"> tárgyú pályázati eljárásban nyilatkozom, hogy pályázóként az eljárásban ajánlatot kívánok tenni. </w:t>
      </w:r>
    </w:p>
    <w:p w14:paraId="3E389B61" w14:textId="77777777" w:rsidR="0027524E" w:rsidRPr="003B4D95" w:rsidRDefault="0027524E" w:rsidP="009A764F">
      <w:pPr>
        <w:keepNext/>
        <w:rPr>
          <w:rFonts w:ascii="Calibri" w:hAnsi="Calibri"/>
        </w:rPr>
      </w:pPr>
    </w:p>
    <w:p w14:paraId="1CADA531" w14:textId="77777777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KELT: </w:t>
      </w:r>
    </w:p>
    <w:p w14:paraId="4CA7112E" w14:textId="77777777" w:rsidR="0027524E" w:rsidRPr="003B4D95" w:rsidRDefault="0027524E" w:rsidP="009A764F">
      <w:pPr>
        <w:keepNext/>
        <w:rPr>
          <w:rFonts w:ascii="Calibri" w:hAnsi="Calibri"/>
        </w:rPr>
      </w:pPr>
    </w:p>
    <w:p w14:paraId="17E7731E" w14:textId="77777777" w:rsidR="0027524E" w:rsidRPr="003B4D95" w:rsidRDefault="0027524E" w:rsidP="009A764F">
      <w:pPr>
        <w:keepNext/>
        <w:rPr>
          <w:rFonts w:ascii="Calibri" w:hAnsi="Calibri"/>
        </w:rPr>
      </w:pPr>
    </w:p>
    <w:p w14:paraId="25380990" w14:textId="77777777" w:rsidR="0027524E" w:rsidRPr="003B4D95" w:rsidRDefault="0027524E" w:rsidP="009A764F">
      <w:pPr>
        <w:keepNext/>
        <w:rPr>
          <w:rFonts w:ascii="Calibri" w:hAnsi="Calibri"/>
        </w:rPr>
      </w:pPr>
    </w:p>
    <w:p w14:paraId="71D38D9C" w14:textId="77777777" w:rsidR="0027524E" w:rsidRPr="003B4D95" w:rsidRDefault="0027524E" w:rsidP="009A764F">
      <w:pPr>
        <w:keepNext/>
        <w:ind w:left="4962"/>
        <w:jc w:val="right"/>
        <w:rPr>
          <w:rFonts w:ascii="Calibri" w:hAnsi="Calibri"/>
        </w:rPr>
      </w:pPr>
      <w:r w:rsidRPr="003B4D95">
        <w:rPr>
          <w:rFonts w:ascii="Calibri" w:hAnsi="Calibri"/>
          <w:sz w:val="20"/>
        </w:rPr>
        <w:t>(Cégszerű aláírás a kötelezettségvállalásra jogosult/jogosultak, vagy aláírás a meghatalmazott/meghatalmazottak részéről)</w:t>
      </w:r>
    </w:p>
    <w:p w14:paraId="5BEC91A1" w14:textId="77777777" w:rsidR="0027524E" w:rsidRPr="003B4D95" w:rsidRDefault="0027524E" w:rsidP="009A764F">
      <w:pPr>
        <w:keepNext/>
        <w:ind w:left="4962"/>
        <w:jc w:val="right"/>
        <w:rPr>
          <w:rFonts w:ascii="Calibri" w:hAnsi="Calibri"/>
        </w:rPr>
      </w:pPr>
      <w:r w:rsidRPr="003B4D95">
        <w:rPr>
          <w:rFonts w:ascii="Calibri" w:hAnsi="Calibri"/>
        </w:rPr>
        <w:br w:type="page"/>
      </w:r>
    </w:p>
    <w:p w14:paraId="1D9BC65A" w14:textId="77777777" w:rsidR="0027524E" w:rsidRPr="003B4D95" w:rsidRDefault="0027524E" w:rsidP="009A764F">
      <w:pPr>
        <w:keepNext/>
        <w:tabs>
          <w:tab w:val="center" w:pos="7655"/>
        </w:tabs>
        <w:ind w:left="-142"/>
        <w:jc w:val="center"/>
        <w:rPr>
          <w:rFonts w:ascii="Calibri" w:hAnsi="Calibri"/>
          <w:b/>
          <w:spacing w:val="20"/>
          <w:sz w:val="32"/>
          <w:szCs w:val="32"/>
        </w:rPr>
      </w:pPr>
      <w:r>
        <w:rPr>
          <w:rFonts w:ascii="Calibri" w:hAnsi="Calibri"/>
          <w:b/>
          <w:spacing w:val="20"/>
          <w:sz w:val="32"/>
          <w:szCs w:val="32"/>
        </w:rPr>
        <w:lastRenderedPageBreak/>
        <w:t>PÁLYÁZATI</w:t>
      </w:r>
      <w:r w:rsidRPr="003B4D95">
        <w:rPr>
          <w:rFonts w:ascii="Calibri" w:hAnsi="Calibri"/>
          <w:b/>
          <w:spacing w:val="20"/>
          <w:sz w:val="32"/>
          <w:szCs w:val="32"/>
        </w:rPr>
        <w:t xml:space="preserve"> NYILATKOZAT</w:t>
      </w:r>
      <w:r w:rsidRPr="003B4D95">
        <w:rPr>
          <w:rStyle w:val="Lbjegyzet-hivatkozs"/>
          <w:rFonts w:ascii="Calibri" w:hAnsi="Calibri"/>
          <w:b/>
          <w:spacing w:val="20"/>
          <w:sz w:val="32"/>
          <w:szCs w:val="32"/>
        </w:rPr>
        <w:footnoteReference w:id="6"/>
      </w:r>
    </w:p>
    <w:p w14:paraId="7C151DA5" w14:textId="221B63E8" w:rsidR="0027524E" w:rsidRPr="003B4D95" w:rsidRDefault="0027524E" w:rsidP="009A764F">
      <w:pPr>
        <w:pStyle w:val="lfej"/>
        <w:keepNext/>
        <w:tabs>
          <w:tab w:val="clear" w:pos="4536"/>
          <w:tab w:val="clear" w:pos="9072"/>
        </w:tabs>
        <w:ind w:left="-142"/>
        <w:jc w:val="center"/>
        <w:rPr>
          <w:rFonts w:ascii="Calibri" w:hAnsi="Calibri"/>
          <w:b/>
          <w:i/>
          <w:sz w:val="28"/>
          <w:szCs w:val="28"/>
        </w:rPr>
      </w:pPr>
      <w:r w:rsidRPr="003B4D95">
        <w:rPr>
          <w:rFonts w:ascii="Calibri" w:hAnsi="Calibri"/>
          <w:b/>
          <w:i/>
          <w:sz w:val="28"/>
          <w:szCs w:val="28"/>
        </w:rPr>
        <w:t xml:space="preserve"> „A MÁV Zrt.</w:t>
      </w:r>
      <w:r w:rsidR="006F4DB9">
        <w:rPr>
          <w:rFonts w:ascii="Calibri" w:hAnsi="Calibri"/>
          <w:b/>
          <w:i/>
          <w:sz w:val="28"/>
          <w:szCs w:val="28"/>
        </w:rPr>
        <w:t xml:space="preserve"> és a MÁV-HÉV Zrt.</w:t>
      </w:r>
      <w:r w:rsidRPr="003B4D95">
        <w:rPr>
          <w:rFonts w:ascii="Calibri" w:hAnsi="Calibri"/>
          <w:b/>
          <w:i/>
          <w:sz w:val="28"/>
          <w:szCs w:val="28"/>
        </w:rPr>
        <w:t xml:space="preserve"> kezelésében/tulajdonában lévő kijelölt területek reklámcélú bérbeadása”</w:t>
      </w:r>
    </w:p>
    <w:p w14:paraId="511F3090" w14:textId="77777777" w:rsidR="0027524E" w:rsidRPr="003B4D95" w:rsidRDefault="0027524E" w:rsidP="009A764F">
      <w:pPr>
        <w:pStyle w:val="lfej"/>
        <w:keepNext/>
        <w:tabs>
          <w:tab w:val="clear" w:pos="4536"/>
          <w:tab w:val="clear" w:pos="9072"/>
        </w:tabs>
        <w:ind w:left="-142"/>
        <w:rPr>
          <w:rFonts w:ascii="Calibri" w:hAnsi="Calibri"/>
          <w:b/>
          <w:i/>
          <w:sz w:val="28"/>
          <w:szCs w:val="28"/>
        </w:rPr>
      </w:pPr>
    </w:p>
    <w:p w14:paraId="3496D443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</w:p>
    <w:p w14:paraId="1959E0EA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  <w:r w:rsidRPr="003B4D95">
        <w:rPr>
          <w:rFonts w:ascii="Calibri" w:hAnsi="Calibri"/>
        </w:rPr>
        <w:t xml:space="preserve">Alulírott </w:t>
      </w:r>
      <w:r w:rsidRPr="003B4D95">
        <w:rPr>
          <w:rFonts w:ascii="Calibri" w:hAnsi="Calibri"/>
          <w:highlight w:val="lightGray"/>
        </w:rPr>
        <w:t>……………………..</w:t>
      </w:r>
      <w:r w:rsidRPr="003B4D95">
        <w:rPr>
          <w:rFonts w:ascii="Calibri" w:hAnsi="Calibri"/>
        </w:rPr>
        <w:t xml:space="preserve"> társaság (</w:t>
      </w:r>
      <w:r>
        <w:rPr>
          <w:rFonts w:ascii="Calibri" w:hAnsi="Calibri"/>
        </w:rPr>
        <w:t>Pályázó</w:t>
      </w:r>
      <w:r w:rsidRPr="003B4D95">
        <w:rPr>
          <w:rFonts w:ascii="Calibri" w:hAnsi="Calibri"/>
        </w:rPr>
        <w:t xml:space="preserve">), melyet képvisel: </w:t>
      </w:r>
      <w:r w:rsidRPr="003B4D95">
        <w:rPr>
          <w:rFonts w:ascii="Calibri" w:hAnsi="Calibri"/>
          <w:highlight w:val="lightGray"/>
        </w:rPr>
        <w:t>……………………………</w:t>
      </w:r>
      <w:r w:rsidRPr="003B4D95">
        <w:rPr>
          <w:rFonts w:ascii="Calibri" w:hAnsi="Calibri"/>
        </w:rPr>
        <w:t xml:space="preserve"> </w:t>
      </w:r>
    </w:p>
    <w:p w14:paraId="28162AEE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</w:p>
    <w:p w14:paraId="7579AF98" w14:textId="77777777" w:rsidR="0027524E" w:rsidRPr="003B4D95" w:rsidRDefault="0027524E" w:rsidP="009A764F">
      <w:pPr>
        <w:keepNext/>
        <w:ind w:left="-142"/>
        <w:jc w:val="center"/>
        <w:rPr>
          <w:rFonts w:ascii="Calibri" w:hAnsi="Calibri"/>
          <w:b/>
        </w:rPr>
      </w:pPr>
      <w:r w:rsidRPr="003B4D95">
        <w:rPr>
          <w:rFonts w:ascii="Calibri" w:hAnsi="Calibri"/>
          <w:b/>
          <w:spacing w:val="40"/>
        </w:rPr>
        <w:t>az alábbi nyilatkozatot tesszük</w:t>
      </w:r>
      <w:r w:rsidRPr="003B4D95">
        <w:rPr>
          <w:rFonts w:ascii="Calibri" w:hAnsi="Calibri"/>
          <w:b/>
        </w:rPr>
        <w:t>:</w:t>
      </w:r>
    </w:p>
    <w:p w14:paraId="585250D4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</w:p>
    <w:p w14:paraId="68F3C388" w14:textId="77777777" w:rsidR="0027524E" w:rsidRPr="003B4D95" w:rsidRDefault="0027524E" w:rsidP="00652D3A">
      <w:pPr>
        <w:keepNext/>
        <w:numPr>
          <w:ilvl w:val="0"/>
          <w:numId w:val="7"/>
        </w:numPr>
        <w:tabs>
          <w:tab w:val="clear" w:pos="360"/>
          <w:tab w:val="num" w:pos="567"/>
          <w:tab w:val="num" w:pos="890"/>
        </w:tabs>
        <w:ind w:left="567" w:hanging="567"/>
        <w:rPr>
          <w:rFonts w:ascii="Calibri" w:hAnsi="Calibri"/>
        </w:rPr>
      </w:pPr>
      <w:r w:rsidRPr="003B4D95">
        <w:rPr>
          <w:rFonts w:ascii="Calibri" w:hAnsi="Calibri"/>
        </w:rPr>
        <w:t xml:space="preserve">Kijelentjük, hogy amennyiben, mint nyertes </w:t>
      </w:r>
      <w:r>
        <w:rPr>
          <w:rFonts w:ascii="Calibri" w:hAnsi="Calibri"/>
        </w:rPr>
        <w:t>pályázó</w:t>
      </w:r>
      <w:r w:rsidRPr="003B4D95">
        <w:rPr>
          <w:rFonts w:ascii="Calibri" w:hAnsi="Calibri"/>
        </w:rPr>
        <w:t xml:space="preserve"> kiválasztásra kerülünk, a pályázati dokumentációban foglalt feladatot az ajánlatunkban rögzített bérleti díj megfizetése mellett, szerződésszerűen teljesítjük. </w:t>
      </w:r>
    </w:p>
    <w:p w14:paraId="6AA13589" w14:textId="77777777" w:rsidR="0027524E" w:rsidRPr="003B4D95" w:rsidRDefault="0027524E" w:rsidP="00652D3A">
      <w:pPr>
        <w:keepNext/>
        <w:numPr>
          <w:ilvl w:val="0"/>
          <w:numId w:val="7"/>
        </w:numPr>
        <w:tabs>
          <w:tab w:val="clear" w:pos="360"/>
          <w:tab w:val="num" w:pos="567"/>
          <w:tab w:val="num" w:pos="890"/>
        </w:tabs>
        <w:ind w:left="567" w:hanging="567"/>
        <w:rPr>
          <w:rFonts w:ascii="Calibri" w:hAnsi="Calibri"/>
        </w:rPr>
      </w:pPr>
      <w:r w:rsidRPr="003B4D95">
        <w:rPr>
          <w:rFonts w:ascii="Calibri" w:hAnsi="Calibri"/>
        </w:rPr>
        <w:t>Elfogadjuk, hogy amennyiben ajánlatunk olyan kitételt tartalmaz, ami ellentétben van a pályázati dokumentációval, vagy azok bármely feltételével, akkor az ajánlatunk érvénytelen.</w:t>
      </w:r>
    </w:p>
    <w:p w14:paraId="458FAFA5" w14:textId="77777777" w:rsidR="0027524E" w:rsidRPr="003B4D95" w:rsidRDefault="0027524E" w:rsidP="00652D3A">
      <w:pPr>
        <w:keepNext/>
        <w:numPr>
          <w:ilvl w:val="0"/>
          <w:numId w:val="7"/>
        </w:numPr>
        <w:tabs>
          <w:tab w:val="clear" w:pos="360"/>
          <w:tab w:val="num" w:pos="567"/>
          <w:tab w:val="num" w:pos="890"/>
        </w:tabs>
        <w:ind w:left="567" w:hanging="567"/>
        <w:rPr>
          <w:rFonts w:ascii="Calibri" w:hAnsi="Calibri"/>
        </w:rPr>
      </w:pPr>
      <w:r w:rsidRPr="003B4D95">
        <w:rPr>
          <w:rFonts w:ascii="Calibri" w:hAnsi="Calibri"/>
        </w:rPr>
        <w:t>Kijelentjük, hogy a dokumentáció részét képező szerződéstervezet</w:t>
      </w:r>
      <w:r w:rsidR="00DF0166">
        <w:rPr>
          <w:rFonts w:ascii="Calibri" w:hAnsi="Calibri"/>
        </w:rPr>
        <w:t xml:space="preserve"> IV., V., VI. és VIII. pontjában foglaltakat</w:t>
      </w:r>
      <w:r w:rsidRPr="003B4D95">
        <w:rPr>
          <w:rFonts w:ascii="Calibri" w:hAnsi="Calibri"/>
        </w:rPr>
        <w:t xml:space="preserve"> teljes körben,, maradéktalanul elfogadjuk.</w:t>
      </w:r>
    </w:p>
    <w:p w14:paraId="345235D8" w14:textId="77777777" w:rsidR="0027524E" w:rsidRPr="003B4D95" w:rsidRDefault="0027524E" w:rsidP="00652D3A">
      <w:pPr>
        <w:keepNext/>
        <w:numPr>
          <w:ilvl w:val="0"/>
          <w:numId w:val="7"/>
        </w:numPr>
        <w:tabs>
          <w:tab w:val="clear" w:pos="360"/>
          <w:tab w:val="num" w:pos="567"/>
          <w:tab w:val="num" w:pos="890"/>
        </w:tabs>
        <w:ind w:left="567" w:hanging="567"/>
        <w:rPr>
          <w:rFonts w:ascii="Calibri" w:hAnsi="Calibri"/>
        </w:rPr>
      </w:pPr>
      <w:r w:rsidRPr="003B4D95">
        <w:rPr>
          <w:rFonts w:ascii="Calibri" w:hAnsi="Calibri"/>
        </w:rPr>
        <w:t xml:space="preserve">Az ajánlat benyújtásával kijelentjük, hogy amennyiben ajánlatunk alapján nyertes </w:t>
      </w:r>
      <w:r>
        <w:rPr>
          <w:rFonts w:ascii="Calibri" w:hAnsi="Calibri"/>
        </w:rPr>
        <w:t>pályázónak</w:t>
      </w:r>
      <w:r w:rsidRPr="003B4D95">
        <w:rPr>
          <w:rFonts w:ascii="Calibri" w:hAnsi="Calibri"/>
        </w:rPr>
        <w:t xml:space="preserve"> nyilvánítanak, akkor a szerződést megkötjük, és a szerződést teljesítjük a pályázati dokumentációban és az ajánlatunkban </w:t>
      </w:r>
      <w:r>
        <w:rPr>
          <w:rFonts w:ascii="Calibri" w:hAnsi="Calibri"/>
        </w:rPr>
        <w:t>írtak</w:t>
      </w:r>
      <w:r w:rsidRPr="003B4D95">
        <w:rPr>
          <w:rFonts w:ascii="Calibri" w:hAnsi="Calibri"/>
        </w:rPr>
        <w:t xml:space="preserve"> szerint.</w:t>
      </w:r>
    </w:p>
    <w:p w14:paraId="50E85E55" w14:textId="77777777" w:rsidR="0027524E" w:rsidRPr="003B4D95" w:rsidRDefault="0027524E" w:rsidP="00652D3A">
      <w:pPr>
        <w:keepNext/>
        <w:numPr>
          <w:ilvl w:val="0"/>
          <w:numId w:val="7"/>
        </w:numPr>
        <w:tabs>
          <w:tab w:val="clear" w:pos="360"/>
          <w:tab w:val="num" w:pos="567"/>
          <w:tab w:val="num" w:pos="890"/>
        </w:tabs>
        <w:ind w:left="567" w:hanging="567"/>
        <w:rPr>
          <w:rFonts w:ascii="Calibri" w:hAnsi="Calibri"/>
        </w:rPr>
      </w:pPr>
      <w:r w:rsidRPr="003B4D95">
        <w:rPr>
          <w:rFonts w:ascii="Calibri" w:hAnsi="Calibri"/>
        </w:rPr>
        <w:t xml:space="preserve">Tudatában vagyunk annak, hogy közös </w:t>
      </w:r>
      <w:r>
        <w:rPr>
          <w:rFonts w:ascii="Calibri" w:hAnsi="Calibri"/>
        </w:rPr>
        <w:t>pályázat</w:t>
      </w:r>
      <w:r w:rsidRPr="003B4D95">
        <w:rPr>
          <w:rFonts w:ascii="Calibri" w:hAnsi="Calibri"/>
        </w:rPr>
        <w:t xml:space="preserve"> esetén a közösen </w:t>
      </w:r>
      <w:r>
        <w:rPr>
          <w:rFonts w:ascii="Calibri" w:hAnsi="Calibri"/>
        </w:rPr>
        <w:t>pályázók</w:t>
      </w:r>
      <w:r w:rsidRPr="003B4D95">
        <w:rPr>
          <w:rFonts w:ascii="Calibri" w:hAnsi="Calibri"/>
        </w:rPr>
        <w:t xml:space="preserve"> személye nem változhat sem a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eljárás, sem az annak alapján megkötött szerződés teljesítése során. Annak is tudatában vagyunk, hogy a közös </w:t>
      </w:r>
      <w:r>
        <w:rPr>
          <w:rFonts w:ascii="Calibri" w:hAnsi="Calibri"/>
        </w:rPr>
        <w:t>pályázó</w:t>
      </w:r>
      <w:r w:rsidRPr="003B4D95">
        <w:rPr>
          <w:rFonts w:ascii="Calibri" w:hAnsi="Calibri"/>
        </w:rPr>
        <w:t xml:space="preserve">k egyetemlegesen felelősek mind a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eljárás, mind az annak eredményeként megkötött szerződés teljesítése során.</w:t>
      </w:r>
    </w:p>
    <w:p w14:paraId="7D77CBED" w14:textId="77777777" w:rsidR="0027524E" w:rsidRPr="003B4D95" w:rsidRDefault="0027524E" w:rsidP="00652D3A">
      <w:pPr>
        <w:keepNext/>
        <w:numPr>
          <w:ilvl w:val="0"/>
          <w:numId w:val="7"/>
        </w:numPr>
        <w:tabs>
          <w:tab w:val="clear" w:pos="360"/>
          <w:tab w:val="num" w:pos="567"/>
          <w:tab w:val="num" w:pos="890"/>
        </w:tabs>
        <w:ind w:left="567" w:hanging="567"/>
        <w:rPr>
          <w:rFonts w:ascii="Calibri" w:hAnsi="Calibri"/>
        </w:rPr>
      </w:pPr>
      <w:r w:rsidRPr="003B4D95">
        <w:rPr>
          <w:rFonts w:ascii="Calibri" w:hAnsi="Calibri"/>
        </w:rPr>
        <w:t>A pályázati felhívásban és a dokumentációban foglalt valamennyi formai és tartalmi követelmény, utasítás, kikötés gondos áttekintése után ezennel kijelentjük, hogy a</w:t>
      </w:r>
      <w:r>
        <w:rPr>
          <w:rFonts w:ascii="Calibri" w:hAnsi="Calibri"/>
        </w:rPr>
        <w:t xml:space="preserve"> pályázati </w:t>
      </w:r>
      <w:r w:rsidRPr="003B4D95">
        <w:rPr>
          <w:rFonts w:ascii="Calibri" w:hAnsi="Calibri"/>
        </w:rPr>
        <w:t>felhívásban és a dokumentációban foglalt valamennyi feltételt megismertük, megértettük és azokat a jelen nyilatkozattal elfogadjuk.</w:t>
      </w:r>
    </w:p>
    <w:p w14:paraId="77D73642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</w:p>
    <w:p w14:paraId="1649893A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  <w:r w:rsidRPr="003B4D95">
        <w:rPr>
          <w:rFonts w:ascii="Calibri" w:hAnsi="Calibri"/>
        </w:rPr>
        <w:t>Kelt:</w:t>
      </w:r>
    </w:p>
    <w:p w14:paraId="1E22244E" w14:textId="77777777" w:rsidR="0027524E" w:rsidRPr="003B4D95" w:rsidRDefault="0027524E" w:rsidP="009A764F">
      <w:pPr>
        <w:keepNext/>
        <w:ind w:left="-142"/>
        <w:rPr>
          <w:rFonts w:ascii="Calibri" w:hAnsi="Calibr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6"/>
      </w:tblGrid>
      <w:tr w:rsidR="0027524E" w:rsidRPr="003B4D95" w14:paraId="04D37D25" w14:textId="77777777" w:rsidTr="00C514F8">
        <w:tc>
          <w:tcPr>
            <w:tcW w:w="4536" w:type="dxa"/>
          </w:tcPr>
          <w:p w14:paraId="1ED77A96" w14:textId="77777777" w:rsidR="0027524E" w:rsidRPr="003B4D95" w:rsidRDefault="0027524E" w:rsidP="00E43E47">
            <w:pPr>
              <w:keepNext/>
              <w:ind w:left="-142"/>
              <w:rPr>
                <w:rFonts w:ascii="Calibri" w:hAnsi="Calibri"/>
              </w:rPr>
            </w:pPr>
          </w:p>
        </w:tc>
        <w:tc>
          <w:tcPr>
            <w:tcW w:w="4676" w:type="dxa"/>
          </w:tcPr>
          <w:p w14:paraId="4B869373" w14:textId="77777777" w:rsidR="0027524E" w:rsidRPr="003B4D95" w:rsidRDefault="0027524E" w:rsidP="006F4DB9">
            <w:pPr>
              <w:keepNext/>
              <w:ind w:left="73" w:right="63"/>
              <w:rPr>
                <w:rFonts w:ascii="Calibri" w:hAnsi="Calibri"/>
              </w:rPr>
            </w:pPr>
            <w:r w:rsidRPr="003B4D95">
              <w:rPr>
                <w:rFonts w:ascii="Calibri" w:hAnsi="Calibri"/>
                <w:sz w:val="20"/>
              </w:rPr>
              <w:t>(Cégszerű aláírás a kötelezettségvállalásra jogosult/jogosultak, vagy aláírás a meghatalmazott/meghatalmazottak részéről)</w:t>
            </w:r>
          </w:p>
        </w:tc>
      </w:tr>
      <w:tr w:rsidR="0027524E" w:rsidRPr="003B4D95" w14:paraId="5CFA4C1B" w14:textId="77777777" w:rsidTr="00C514F8">
        <w:tc>
          <w:tcPr>
            <w:tcW w:w="4536" w:type="dxa"/>
          </w:tcPr>
          <w:p w14:paraId="4074AA2A" w14:textId="77777777" w:rsidR="0027524E" w:rsidRPr="003B4D95" w:rsidRDefault="0027524E" w:rsidP="00E43E47">
            <w:pPr>
              <w:keepNext/>
              <w:rPr>
                <w:rFonts w:ascii="Calibri" w:hAnsi="Calibri"/>
              </w:rPr>
            </w:pPr>
          </w:p>
        </w:tc>
        <w:tc>
          <w:tcPr>
            <w:tcW w:w="4676" w:type="dxa"/>
          </w:tcPr>
          <w:p w14:paraId="56B0F029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</w:p>
        </w:tc>
      </w:tr>
    </w:tbl>
    <w:p w14:paraId="09468147" w14:textId="77777777" w:rsidR="0027524E" w:rsidRPr="003B4D95" w:rsidRDefault="0027524E" w:rsidP="009A764F">
      <w:pPr>
        <w:keepNext/>
        <w:ind w:right="-567"/>
        <w:rPr>
          <w:rFonts w:ascii="Calibri" w:hAnsi="Calibri"/>
          <w:sz w:val="4"/>
        </w:rPr>
      </w:pPr>
    </w:p>
    <w:p w14:paraId="70DA2F9F" w14:textId="77777777" w:rsidR="0027524E" w:rsidRPr="003B4D95" w:rsidRDefault="0027524E" w:rsidP="009A764F">
      <w:pPr>
        <w:keepNext/>
        <w:tabs>
          <w:tab w:val="center" w:pos="7655"/>
        </w:tabs>
        <w:jc w:val="center"/>
        <w:rPr>
          <w:rFonts w:ascii="Calibri" w:hAnsi="Calibri"/>
        </w:rPr>
      </w:pPr>
      <w:r w:rsidRPr="003B4D95" w:rsidDel="00347689">
        <w:rPr>
          <w:rFonts w:ascii="Calibri" w:hAnsi="Calibri"/>
          <w:b/>
          <w:spacing w:val="20"/>
          <w:sz w:val="32"/>
          <w:szCs w:val="32"/>
        </w:rPr>
        <w:t xml:space="preserve"> </w:t>
      </w:r>
    </w:p>
    <w:p w14:paraId="7D61D4C1" w14:textId="77777777" w:rsidR="0027524E" w:rsidRPr="003B4D95" w:rsidRDefault="0027524E" w:rsidP="009A764F">
      <w:pPr>
        <w:keepNext/>
        <w:tabs>
          <w:tab w:val="center" w:pos="7655"/>
        </w:tabs>
        <w:jc w:val="center"/>
        <w:rPr>
          <w:rFonts w:ascii="Calibri" w:hAnsi="Calibri"/>
          <w:b/>
          <w:spacing w:val="20"/>
          <w:sz w:val="32"/>
          <w:szCs w:val="32"/>
        </w:rPr>
      </w:pPr>
      <w:r w:rsidRPr="003B4D95">
        <w:rPr>
          <w:rFonts w:ascii="Calibri" w:hAnsi="Calibri"/>
          <w:b/>
          <w:spacing w:val="20"/>
          <w:sz w:val="32"/>
          <w:szCs w:val="32"/>
        </w:rPr>
        <w:br w:type="page"/>
      </w:r>
      <w:r w:rsidRPr="003B4D95">
        <w:rPr>
          <w:rFonts w:ascii="Calibri" w:hAnsi="Calibri"/>
          <w:b/>
          <w:spacing w:val="20"/>
          <w:sz w:val="32"/>
          <w:szCs w:val="32"/>
        </w:rPr>
        <w:lastRenderedPageBreak/>
        <w:t xml:space="preserve">NYILATKOZAT KÖZÖS </w:t>
      </w:r>
      <w:r>
        <w:rPr>
          <w:rFonts w:ascii="Calibri" w:hAnsi="Calibri"/>
          <w:b/>
          <w:spacing w:val="20"/>
          <w:sz w:val="32"/>
          <w:szCs w:val="32"/>
        </w:rPr>
        <w:t>PÁLYÁZATRÓL</w:t>
      </w:r>
    </w:p>
    <w:p w14:paraId="2D2BE2D4" w14:textId="77777777" w:rsidR="0027524E" w:rsidRPr="003B4D95" w:rsidRDefault="0027524E" w:rsidP="009A764F">
      <w:pPr>
        <w:keepNext/>
        <w:jc w:val="center"/>
        <w:rPr>
          <w:rFonts w:ascii="Calibri" w:hAnsi="Calibri"/>
          <w:b/>
          <w:bCs/>
          <w:sz w:val="18"/>
          <w:szCs w:val="18"/>
        </w:rPr>
      </w:pPr>
    </w:p>
    <w:p w14:paraId="07A9BC74" w14:textId="77777777" w:rsidR="0027524E" w:rsidRPr="003B4D95" w:rsidRDefault="0027524E" w:rsidP="009A764F">
      <w:pPr>
        <w:keepNext/>
        <w:jc w:val="center"/>
        <w:rPr>
          <w:rFonts w:ascii="Calibri" w:hAnsi="Calibri"/>
          <w:b/>
          <w:bCs/>
          <w:sz w:val="18"/>
          <w:szCs w:val="18"/>
        </w:rPr>
      </w:pPr>
    </w:p>
    <w:p w14:paraId="15AF7507" w14:textId="77777777" w:rsidR="0027524E" w:rsidRPr="003B4D95" w:rsidRDefault="0027524E" w:rsidP="009A764F">
      <w:pPr>
        <w:keepNext/>
        <w:rPr>
          <w:rFonts w:ascii="Calibri" w:hAnsi="Calibri"/>
          <w:sz w:val="18"/>
          <w:szCs w:val="18"/>
        </w:rPr>
      </w:pPr>
    </w:p>
    <w:p w14:paraId="07293A94" w14:textId="79FBFB6F" w:rsidR="0027524E" w:rsidRPr="00B6535E" w:rsidRDefault="0027524E" w:rsidP="007742CB">
      <w:pPr>
        <w:keepNext/>
        <w:rPr>
          <w:rFonts w:ascii="Calibri" w:hAnsi="Calibri"/>
        </w:rPr>
      </w:pPr>
      <w:r w:rsidRPr="00B6535E">
        <w:rPr>
          <w:rFonts w:ascii="Calibri" w:hAnsi="Calibri"/>
        </w:rPr>
        <w:t xml:space="preserve">Alulírottak </w:t>
      </w:r>
      <w:r w:rsidRPr="00E60F6E">
        <w:rPr>
          <w:rFonts w:ascii="Calibri" w:hAnsi="Calibri"/>
          <w:highlight w:val="yellow"/>
        </w:rPr>
        <w:t xml:space="preserve">név </w:t>
      </w:r>
      <w:r w:rsidRPr="00B6535E">
        <w:rPr>
          <w:rFonts w:ascii="Calibri" w:hAnsi="Calibri"/>
        </w:rPr>
        <w:t xml:space="preserve">mint a(z) </w:t>
      </w:r>
      <w:r w:rsidRPr="00E60F6E">
        <w:rPr>
          <w:rFonts w:ascii="Calibri" w:hAnsi="Calibri"/>
          <w:highlight w:val="yellow"/>
        </w:rPr>
        <w:t xml:space="preserve">cégnév </w:t>
      </w:r>
      <w:r w:rsidRPr="00B6535E">
        <w:rPr>
          <w:rFonts w:ascii="Calibri" w:hAnsi="Calibri"/>
        </w:rPr>
        <w:t>(</w:t>
      </w:r>
      <w:r w:rsidRPr="00E60F6E">
        <w:rPr>
          <w:rFonts w:ascii="Calibri" w:hAnsi="Calibri"/>
          <w:highlight w:val="yellow"/>
        </w:rPr>
        <w:t>székhely</w:t>
      </w:r>
      <w:r w:rsidRPr="00B6535E">
        <w:rPr>
          <w:rFonts w:ascii="Calibri" w:hAnsi="Calibri"/>
        </w:rPr>
        <w:t xml:space="preserve">) ajánlattevő és </w:t>
      </w:r>
      <w:r w:rsidRPr="00E60F6E">
        <w:rPr>
          <w:rFonts w:ascii="Calibri" w:hAnsi="Calibri"/>
          <w:highlight w:val="yellow"/>
        </w:rPr>
        <w:t xml:space="preserve">név </w:t>
      </w:r>
      <w:r w:rsidRPr="00B6535E">
        <w:rPr>
          <w:rFonts w:ascii="Calibri" w:hAnsi="Calibri"/>
        </w:rPr>
        <w:t xml:space="preserve">mint a(z) </w:t>
      </w:r>
      <w:r w:rsidRPr="00E60F6E">
        <w:rPr>
          <w:rFonts w:ascii="Calibri" w:hAnsi="Calibri"/>
          <w:highlight w:val="yellow"/>
        </w:rPr>
        <w:t xml:space="preserve">cégnév </w:t>
      </w:r>
      <w:r w:rsidRPr="00B6535E">
        <w:rPr>
          <w:rFonts w:ascii="Calibri" w:hAnsi="Calibri"/>
        </w:rPr>
        <w:t>(</w:t>
      </w:r>
      <w:r w:rsidRPr="00E60F6E">
        <w:rPr>
          <w:rFonts w:ascii="Calibri" w:hAnsi="Calibri"/>
          <w:highlight w:val="yellow"/>
        </w:rPr>
        <w:t>székhely</w:t>
      </w:r>
      <w:r w:rsidRPr="00B6535E">
        <w:rPr>
          <w:rFonts w:ascii="Calibri" w:hAnsi="Calibri"/>
        </w:rPr>
        <w:t xml:space="preserve">) ajánlattevő képviselői nyilatkozunk, hogy </w:t>
      </w:r>
      <w:r w:rsidRPr="00B6535E">
        <w:rPr>
          <w:rFonts w:ascii="Calibri" w:hAnsi="Calibri"/>
          <w:b/>
        </w:rPr>
        <w:t>„A MÁV Zrt.</w:t>
      </w:r>
      <w:r w:rsidR="006F4DB9">
        <w:rPr>
          <w:rFonts w:ascii="Calibri" w:hAnsi="Calibri"/>
          <w:b/>
        </w:rPr>
        <w:t xml:space="preserve"> és a MÁV-HÉV Zrt.</w:t>
      </w:r>
      <w:r w:rsidRPr="00B6535E">
        <w:rPr>
          <w:rFonts w:ascii="Calibri" w:hAnsi="Calibri"/>
          <w:b/>
        </w:rPr>
        <w:t xml:space="preserve"> kezelésében/tulajdonában lévő kijelölt területek reklámcélú bérbeadása”</w:t>
      </w:r>
      <w:r w:rsidRPr="00B6535E">
        <w:rPr>
          <w:rFonts w:ascii="Calibri" w:hAnsi="Calibri"/>
        </w:rPr>
        <w:t xml:space="preserve"> tárgyú pályázati eljárásban a(z) </w:t>
      </w:r>
      <w:r w:rsidRPr="00C514F8">
        <w:rPr>
          <w:rFonts w:ascii="Calibri" w:hAnsi="Calibri"/>
          <w:highlight w:val="yellow"/>
        </w:rPr>
        <w:t>cégnév (székhely</w:t>
      </w:r>
      <w:r w:rsidRPr="00B6535E">
        <w:rPr>
          <w:rFonts w:ascii="Calibri" w:hAnsi="Calibri"/>
        </w:rPr>
        <w:t xml:space="preserve">), valamint a(z) </w:t>
      </w:r>
      <w:r w:rsidRPr="00C514F8">
        <w:rPr>
          <w:rFonts w:ascii="Calibri" w:hAnsi="Calibri"/>
          <w:highlight w:val="yellow"/>
        </w:rPr>
        <w:t>cégnév (székhely)</w:t>
      </w:r>
      <w:r w:rsidRPr="00B6535E">
        <w:rPr>
          <w:rFonts w:ascii="Calibri" w:hAnsi="Calibri"/>
        </w:rPr>
        <w:t xml:space="preserve"> közös pályázatot nyújt be.</w:t>
      </w:r>
    </w:p>
    <w:p w14:paraId="53B8F99C" w14:textId="77777777" w:rsidR="0027524E" w:rsidRPr="00B6535E" w:rsidRDefault="0027524E" w:rsidP="00C514F8">
      <w:pPr>
        <w:keepNext/>
        <w:rPr>
          <w:rFonts w:ascii="Calibri" w:hAnsi="Calibri"/>
        </w:rPr>
      </w:pPr>
    </w:p>
    <w:p w14:paraId="6295C474" w14:textId="77777777" w:rsidR="00BD66C0" w:rsidRPr="002F77B5" w:rsidRDefault="00BD66C0" w:rsidP="00BD66C0">
      <w:pPr>
        <w:widowControl w:val="0"/>
        <w:rPr>
          <w:rFonts w:asciiTheme="minorHAnsi" w:eastAsia="Calibri" w:hAnsiTheme="minorHAnsi" w:cstheme="minorHAnsi"/>
          <w:szCs w:val="22"/>
          <w:lang w:eastAsia="en-US"/>
        </w:rPr>
      </w:pPr>
      <w:r w:rsidRPr="002F77B5">
        <w:rPr>
          <w:rFonts w:asciiTheme="minorHAnsi" w:eastAsia="Calibri" w:hAnsiTheme="minorHAnsi" w:cstheme="minorHAnsi"/>
          <w:szCs w:val="22"/>
          <w:lang w:eastAsia="en-US"/>
        </w:rPr>
        <w:t>A közös ajánlattevők egymás közötti és külső jogviszonyára a Polgári Törvénykönyvről szóló 2013. évi V. törvény (Ptk.) 6:29. §-ában és 6:30. §-ában foglaltak irányadóak.</w:t>
      </w:r>
    </w:p>
    <w:p w14:paraId="6C437742" w14:textId="77777777" w:rsidR="0027524E" w:rsidRPr="00B6535E" w:rsidRDefault="0027524E" w:rsidP="00C514F8">
      <w:pPr>
        <w:keepNext/>
        <w:rPr>
          <w:rFonts w:ascii="Calibri" w:hAnsi="Calibri"/>
        </w:rPr>
      </w:pPr>
    </w:p>
    <w:p w14:paraId="73430D31" w14:textId="77777777" w:rsidR="0027524E" w:rsidRPr="003B4D95" w:rsidRDefault="0027524E" w:rsidP="00C514F8">
      <w:pPr>
        <w:keepNext/>
        <w:rPr>
          <w:rFonts w:ascii="Calibri" w:hAnsi="Calibri"/>
        </w:rPr>
      </w:pPr>
      <w:r w:rsidRPr="00B6535E">
        <w:rPr>
          <w:rFonts w:ascii="Calibri" w:hAnsi="Calibri"/>
        </w:rPr>
        <w:t>Közös akarattal ezennel úgy nyilatkozunk, hogy a közös pályázók képviseletére, a nevükben történő eljárásra a(z) cégnév (székhely) teljes</w:t>
      </w:r>
      <w:r w:rsidRPr="003B4D95">
        <w:rPr>
          <w:rFonts w:ascii="Calibri" w:hAnsi="Calibri"/>
        </w:rPr>
        <w:t xml:space="preserve"> joggal jogosult.</w:t>
      </w:r>
    </w:p>
    <w:p w14:paraId="6E5E187E" w14:textId="77777777" w:rsidR="0027524E" w:rsidRPr="003B4D95" w:rsidRDefault="0027524E" w:rsidP="00C514F8">
      <w:pPr>
        <w:keepNext/>
        <w:rPr>
          <w:rFonts w:ascii="Calibri" w:hAnsi="Calibri"/>
        </w:rPr>
      </w:pPr>
    </w:p>
    <w:p w14:paraId="2ADE982E" w14:textId="77777777" w:rsidR="0027524E" w:rsidRPr="003B4D95" w:rsidRDefault="0027524E" w:rsidP="00C514F8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Kijelentjük továbbá, hogy </w:t>
      </w:r>
      <w:r>
        <w:rPr>
          <w:rFonts w:ascii="Calibri" w:hAnsi="Calibri"/>
        </w:rPr>
        <w:t>a pályázatunkhoz</w:t>
      </w:r>
      <w:r w:rsidRPr="003B4D95">
        <w:rPr>
          <w:rFonts w:ascii="Calibri" w:hAnsi="Calibri"/>
        </w:rPr>
        <w:t xml:space="preserve"> csatoljuk az általunk, mint közös </w:t>
      </w:r>
      <w:r>
        <w:rPr>
          <w:rFonts w:ascii="Calibri" w:hAnsi="Calibri"/>
        </w:rPr>
        <w:t>pályázók</w:t>
      </w:r>
      <w:r w:rsidRPr="003B4D95">
        <w:rPr>
          <w:rFonts w:ascii="Calibri" w:hAnsi="Calibri"/>
        </w:rPr>
        <w:t xml:space="preserve"> által kötött megállapodást, amely részletesen rendelkezik a felelősség (kötelező egyetemleges felelősség), a képviselet és a feladatmegosztás kérdéseiről.</w:t>
      </w:r>
    </w:p>
    <w:p w14:paraId="3880E0AC" w14:textId="77777777" w:rsidR="0027524E" w:rsidRPr="003B4D95" w:rsidRDefault="0027524E" w:rsidP="009A764F">
      <w:pPr>
        <w:keepNext/>
        <w:rPr>
          <w:rFonts w:ascii="Calibri" w:hAnsi="Calibri"/>
          <w:sz w:val="18"/>
          <w:szCs w:val="18"/>
        </w:rPr>
      </w:pPr>
    </w:p>
    <w:p w14:paraId="4337F6A8" w14:textId="77777777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>Kelt:</w:t>
      </w:r>
    </w:p>
    <w:p w14:paraId="54FE7282" w14:textId="77777777" w:rsidR="0027524E" w:rsidRPr="003B4D95" w:rsidRDefault="0027524E" w:rsidP="009A764F">
      <w:pPr>
        <w:keepNext/>
        <w:rPr>
          <w:rFonts w:ascii="Calibri" w:hAnsi="Calibri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5"/>
      </w:tblGrid>
      <w:tr w:rsidR="0027524E" w:rsidRPr="003B4D95" w14:paraId="2E0170DC" w14:textId="77777777" w:rsidTr="00E43E47">
        <w:tc>
          <w:tcPr>
            <w:tcW w:w="2499" w:type="pct"/>
          </w:tcPr>
          <w:p w14:paraId="407BB926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………………………………</w:t>
            </w:r>
          </w:p>
        </w:tc>
        <w:tc>
          <w:tcPr>
            <w:tcW w:w="2501" w:type="pct"/>
          </w:tcPr>
          <w:p w14:paraId="657AAB10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………………………………</w:t>
            </w:r>
          </w:p>
        </w:tc>
      </w:tr>
      <w:tr w:rsidR="0027524E" w:rsidRPr="003B4D95" w14:paraId="473BAE22" w14:textId="77777777" w:rsidTr="00E43E47">
        <w:tc>
          <w:tcPr>
            <w:tcW w:w="2499" w:type="pct"/>
          </w:tcPr>
          <w:p w14:paraId="08537EEB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&lt;cégszerű aláírás&gt;</w:t>
            </w:r>
          </w:p>
        </w:tc>
        <w:tc>
          <w:tcPr>
            <w:tcW w:w="2501" w:type="pct"/>
          </w:tcPr>
          <w:p w14:paraId="0638AC6E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&lt;cégszerű aláírás&gt;</w:t>
            </w:r>
          </w:p>
        </w:tc>
      </w:tr>
    </w:tbl>
    <w:p w14:paraId="579434B4" w14:textId="77777777" w:rsidR="0027524E" w:rsidRPr="003B4D95" w:rsidRDefault="0027524E" w:rsidP="004D7B52">
      <w:pPr>
        <w:keepNext/>
        <w:tabs>
          <w:tab w:val="center" w:pos="7655"/>
        </w:tabs>
        <w:jc w:val="center"/>
        <w:rPr>
          <w:rFonts w:ascii="Calibri" w:hAnsi="Calibri"/>
          <w:b/>
          <w:caps/>
          <w:spacing w:val="20"/>
          <w:lang w:eastAsia="en-US"/>
        </w:rPr>
      </w:pPr>
      <w:r w:rsidRPr="003B4D95">
        <w:rPr>
          <w:rFonts w:ascii="Calibri" w:hAnsi="Calibri"/>
        </w:rPr>
        <w:br w:type="page"/>
      </w:r>
    </w:p>
    <w:p w14:paraId="6BB6BBDF" w14:textId="77777777" w:rsidR="0027524E" w:rsidRPr="003B4D95" w:rsidRDefault="0027524E" w:rsidP="009A764F">
      <w:pPr>
        <w:keepNext/>
        <w:ind w:right="142"/>
        <w:jc w:val="right"/>
        <w:rPr>
          <w:rFonts w:ascii="Calibri" w:hAnsi="Calibri" w:cs="Arial"/>
          <w:b/>
          <w:bCs/>
          <w:iCs/>
        </w:rPr>
      </w:pPr>
    </w:p>
    <w:p w14:paraId="5EA39E6B" w14:textId="77777777" w:rsidR="0027524E" w:rsidRPr="00C514F8" w:rsidRDefault="0027524E" w:rsidP="009A764F">
      <w:pPr>
        <w:keepNext/>
        <w:jc w:val="center"/>
        <w:rPr>
          <w:rFonts w:ascii="Calibri" w:hAnsi="Calibri"/>
          <w:b/>
          <w:sz w:val="32"/>
          <w:szCs w:val="32"/>
        </w:rPr>
      </w:pPr>
      <w:r w:rsidRPr="00C514F8">
        <w:rPr>
          <w:rFonts w:ascii="Calibri" w:hAnsi="Calibri"/>
          <w:b/>
          <w:sz w:val="32"/>
          <w:szCs w:val="32"/>
        </w:rPr>
        <w:t xml:space="preserve">PÁLYÁZÓI NYILATKOZAT A SZERZŐDÉS KITÖLTÉSÉHEZ </w:t>
      </w:r>
    </w:p>
    <w:p w14:paraId="46015453" w14:textId="77777777" w:rsidR="0027524E" w:rsidRPr="003B4D95" w:rsidRDefault="0027524E" w:rsidP="009A764F">
      <w:pPr>
        <w:keepNext/>
        <w:jc w:val="center"/>
        <w:rPr>
          <w:rFonts w:ascii="Calibri" w:hAnsi="Calibri"/>
          <w:b/>
        </w:rPr>
      </w:pPr>
    </w:p>
    <w:p w14:paraId="3C0CCBBE" w14:textId="77777777" w:rsidR="0027524E" w:rsidRPr="003B4D95" w:rsidRDefault="0027524E" w:rsidP="009A764F">
      <w:pPr>
        <w:keepNext/>
        <w:jc w:val="center"/>
        <w:rPr>
          <w:rFonts w:ascii="Calibri" w:hAnsi="Calibri"/>
          <w:b/>
        </w:rPr>
      </w:pPr>
    </w:p>
    <w:p w14:paraId="51F11ED3" w14:textId="724DD3FB" w:rsidR="0027524E" w:rsidRPr="003B4D95" w:rsidRDefault="0027524E" w:rsidP="007742CB">
      <w:pPr>
        <w:keepNext/>
        <w:rPr>
          <w:rFonts w:ascii="Calibri" w:hAnsi="Calibri"/>
        </w:rPr>
      </w:pPr>
      <w:r w:rsidRPr="00B6535E">
        <w:rPr>
          <w:rFonts w:ascii="Calibri" w:hAnsi="Calibri"/>
        </w:rPr>
        <w:t xml:space="preserve">Alulírott </w:t>
      </w:r>
      <w:r w:rsidR="00442D19">
        <w:rPr>
          <w:rFonts w:ascii="Calibri" w:hAnsi="Calibri"/>
        </w:rPr>
        <w:t>……………….(</w:t>
      </w:r>
      <w:r w:rsidRPr="00442D19">
        <w:rPr>
          <w:rFonts w:ascii="Calibri" w:hAnsi="Calibri"/>
        </w:rPr>
        <w:t>név</w:t>
      </w:r>
      <w:r w:rsidR="00442D19">
        <w:rPr>
          <w:rFonts w:ascii="Calibri" w:hAnsi="Calibri"/>
        </w:rPr>
        <w:t>)</w:t>
      </w:r>
      <w:r w:rsidRPr="00442D19">
        <w:rPr>
          <w:rFonts w:ascii="Calibri" w:hAnsi="Calibri"/>
        </w:rPr>
        <w:t xml:space="preserve"> </w:t>
      </w:r>
      <w:r w:rsidRPr="00B6535E">
        <w:rPr>
          <w:rFonts w:ascii="Calibri" w:hAnsi="Calibri"/>
        </w:rPr>
        <w:t xml:space="preserve">mint a(z) </w:t>
      </w:r>
      <w:r w:rsidR="00442D19" w:rsidRPr="00442D19">
        <w:rPr>
          <w:rFonts w:ascii="Calibri" w:hAnsi="Calibri"/>
        </w:rPr>
        <w:t>……………………………….(</w:t>
      </w:r>
      <w:r w:rsidRPr="00442D19">
        <w:rPr>
          <w:rFonts w:ascii="Calibri" w:hAnsi="Calibri"/>
        </w:rPr>
        <w:t>cégnév</w:t>
      </w:r>
      <w:r w:rsidR="00442D19" w:rsidRPr="00442D19">
        <w:rPr>
          <w:rFonts w:ascii="Calibri" w:hAnsi="Calibri"/>
        </w:rPr>
        <w:t>/</w:t>
      </w:r>
      <w:r w:rsidRPr="00442D19">
        <w:rPr>
          <w:rFonts w:ascii="Calibri" w:hAnsi="Calibri"/>
        </w:rPr>
        <w:t>székhely</w:t>
      </w:r>
      <w:r w:rsidRPr="00B6535E">
        <w:rPr>
          <w:rFonts w:ascii="Calibri" w:hAnsi="Calibri"/>
        </w:rPr>
        <w:t>) ajánlattevő</w:t>
      </w:r>
      <w:r w:rsidRPr="003B4D95">
        <w:rPr>
          <w:rFonts w:ascii="Calibri" w:hAnsi="Calibri"/>
        </w:rPr>
        <w:t xml:space="preserve"> képviselője </w:t>
      </w:r>
      <w:r w:rsidRPr="004D7B52">
        <w:rPr>
          <w:rFonts w:ascii="Calibri" w:hAnsi="Calibri"/>
          <w:b/>
        </w:rPr>
        <w:t xml:space="preserve">„A MÁV Zrt. </w:t>
      </w:r>
      <w:r w:rsidR="007D1B04">
        <w:rPr>
          <w:rFonts w:ascii="Calibri" w:hAnsi="Calibri"/>
          <w:b/>
        </w:rPr>
        <w:t xml:space="preserve">és a MÁV-HÉV Zrt. </w:t>
      </w:r>
      <w:r w:rsidRPr="004D7B52">
        <w:rPr>
          <w:rFonts w:ascii="Calibri" w:hAnsi="Calibri"/>
          <w:b/>
        </w:rPr>
        <w:t>kezelésében/tulajdonában lévő kijelölt területek reklámcélú bérbeadása”</w:t>
      </w:r>
      <w:r w:rsidRPr="003B4D95">
        <w:rPr>
          <w:rFonts w:ascii="Calibri" w:hAnsi="Calibri"/>
        </w:rPr>
        <w:t xml:space="preserve"> tárgyú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eljárás</w:t>
      </w:r>
      <w:r w:rsidRPr="003B4D95" w:rsidDel="00583CDF">
        <w:rPr>
          <w:rFonts w:ascii="Calibri" w:hAnsi="Calibri"/>
        </w:rPr>
        <w:t xml:space="preserve">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felhívásában és dokumentációjában foglalt valamennyi formai és tartalmi követelmény, utasítás, kikötés és műszaki leírás gondos áttekintése után az alábbiak szerint adom meg a szerződés kitöltéséhez szükséges adatokat:</w:t>
      </w:r>
    </w:p>
    <w:p w14:paraId="2A386696" w14:textId="77777777" w:rsidR="0027524E" w:rsidRPr="003B4D95" w:rsidRDefault="0027524E" w:rsidP="00C514F8">
      <w:pPr>
        <w:keepNext/>
        <w:rPr>
          <w:rFonts w:ascii="Calibri" w:hAnsi="Calibri"/>
        </w:rPr>
      </w:pPr>
    </w:p>
    <w:p w14:paraId="50C44B7A" w14:textId="77777777" w:rsidR="0027524E" w:rsidRPr="003B4D95" w:rsidRDefault="0027524E" w:rsidP="00C514F8">
      <w:pPr>
        <w:keepNext/>
        <w:tabs>
          <w:tab w:val="left" w:pos="2835"/>
        </w:tabs>
        <w:rPr>
          <w:rFonts w:ascii="Calibri" w:hAnsi="Calibri"/>
          <w:b/>
        </w:rPr>
      </w:pPr>
      <w:r w:rsidRPr="003B4D95">
        <w:rPr>
          <w:rFonts w:ascii="Calibri" w:hAnsi="Calibri"/>
        </w:rPr>
        <w:t>Cégnév:</w:t>
      </w:r>
      <w:r w:rsidRPr="003B4D9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15907000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Rövidített cégnév: </w:t>
      </w:r>
      <w:r>
        <w:rPr>
          <w:rFonts w:ascii="Calibri" w:hAnsi="Calibri"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612559F5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Székhely: </w:t>
      </w:r>
      <w:r>
        <w:rPr>
          <w:rFonts w:ascii="Calibri" w:hAnsi="Calibri"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70F9016A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Cégjegyzékszám: </w:t>
      </w:r>
      <w:r>
        <w:rPr>
          <w:rFonts w:ascii="Calibri" w:hAnsi="Calibri"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1BB8318D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Statisztikai számjel: </w:t>
      </w:r>
      <w:r>
        <w:rPr>
          <w:rFonts w:ascii="Calibri" w:hAnsi="Calibri"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0451B363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Adószám: </w:t>
      </w:r>
      <w:r>
        <w:rPr>
          <w:rFonts w:ascii="Calibri" w:hAnsi="Calibri"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4D5B832E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 xml:space="preserve">Közösségi adószám: </w:t>
      </w:r>
      <w:r>
        <w:rPr>
          <w:rFonts w:ascii="Calibri" w:hAnsi="Calibri"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4AC4479D" w14:textId="41B6942C" w:rsidR="0027524E" w:rsidRPr="003B4D95" w:rsidRDefault="002F77B5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>
        <w:rPr>
          <w:rFonts w:ascii="Calibri" w:hAnsi="Calibri"/>
        </w:rPr>
        <w:t>Bankszámlaszám</w:t>
      </w:r>
      <w:r w:rsidR="0027524E" w:rsidRPr="003B4D95">
        <w:rPr>
          <w:rFonts w:ascii="Calibri" w:hAnsi="Calibri"/>
        </w:rPr>
        <w:t xml:space="preserve">: </w:t>
      </w:r>
      <w:r w:rsidR="0027524E">
        <w:rPr>
          <w:rFonts w:ascii="Calibri" w:hAnsi="Calibri"/>
        </w:rPr>
        <w:tab/>
      </w:r>
      <w:r w:rsidR="0027524E" w:rsidRPr="003B4D95">
        <w:rPr>
          <w:rFonts w:ascii="Calibri" w:hAnsi="Calibri"/>
          <w:b/>
        </w:rPr>
        <w:t>……………………………….</w:t>
      </w:r>
    </w:p>
    <w:p w14:paraId="732EE1EA" w14:textId="77777777" w:rsidR="0027524E" w:rsidRPr="003B4D95" w:rsidRDefault="0027524E" w:rsidP="00C514F8">
      <w:pPr>
        <w:keepNext/>
        <w:tabs>
          <w:tab w:val="left" w:pos="2835"/>
          <w:tab w:val="left" w:pos="7371"/>
        </w:tabs>
        <w:rPr>
          <w:rFonts w:ascii="Calibri" w:hAnsi="Calibri"/>
        </w:rPr>
      </w:pPr>
      <w:r w:rsidRPr="003B4D95">
        <w:rPr>
          <w:rFonts w:ascii="Calibri" w:hAnsi="Calibri"/>
        </w:rPr>
        <w:t>Képviseletében eljár:</w:t>
      </w:r>
      <w:r w:rsidRPr="003B4D9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3B4D95">
        <w:rPr>
          <w:rFonts w:ascii="Calibri" w:hAnsi="Calibri"/>
          <w:b/>
        </w:rPr>
        <w:t>……………………………….</w:t>
      </w:r>
    </w:p>
    <w:p w14:paraId="689DC9A3" w14:textId="77777777" w:rsidR="0027524E" w:rsidRPr="003B4D95" w:rsidRDefault="0027524E" w:rsidP="00C514F8">
      <w:pPr>
        <w:keepNext/>
        <w:rPr>
          <w:rFonts w:ascii="Calibri" w:hAnsi="Calibri"/>
        </w:rPr>
      </w:pPr>
    </w:p>
    <w:p w14:paraId="084D6755" w14:textId="77777777" w:rsidR="0027524E" w:rsidRPr="003B4D95" w:rsidRDefault="0027524E" w:rsidP="00C514F8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Fenti adatok a valóságnak megfelelnek, jelen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eljárásban nyertesség esetén ezen adatok alapján a szerződés kitölthető.</w:t>
      </w:r>
    </w:p>
    <w:p w14:paraId="1C81D7B0" w14:textId="77777777" w:rsidR="0027524E" w:rsidRPr="003B4D95" w:rsidRDefault="0027524E" w:rsidP="00C514F8">
      <w:pPr>
        <w:keepNext/>
        <w:rPr>
          <w:rFonts w:ascii="Calibri" w:hAnsi="Calibri"/>
        </w:rPr>
      </w:pPr>
    </w:p>
    <w:p w14:paraId="3C3C2A11" w14:textId="77777777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>Kelt: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7524E" w:rsidRPr="003B4D95" w14:paraId="467B4271" w14:textId="77777777" w:rsidTr="00E43E47">
        <w:tc>
          <w:tcPr>
            <w:tcW w:w="4819" w:type="dxa"/>
          </w:tcPr>
          <w:p w14:paraId="6B26B1AE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………………………………</w:t>
            </w:r>
          </w:p>
        </w:tc>
      </w:tr>
      <w:tr w:rsidR="0027524E" w:rsidRPr="003B4D95" w14:paraId="50500675" w14:textId="77777777" w:rsidTr="00E43E47">
        <w:tc>
          <w:tcPr>
            <w:tcW w:w="4819" w:type="dxa"/>
          </w:tcPr>
          <w:p w14:paraId="01B0C7FD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  <w:sz w:val="20"/>
              </w:rPr>
            </w:pPr>
            <w:r w:rsidRPr="003B4D95">
              <w:rPr>
                <w:rFonts w:ascii="Calibri" w:hAnsi="Calibri"/>
                <w:sz w:val="20"/>
              </w:rPr>
              <w:t>(Cégszerű aláírás a kötelezettségvállalásra jogosult/jogosultak, vagy aláírás a meghatalmazott/meghatalmazottak részéről)</w:t>
            </w:r>
          </w:p>
          <w:p w14:paraId="75F4EDB4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</w:p>
        </w:tc>
      </w:tr>
    </w:tbl>
    <w:p w14:paraId="29148ED9" w14:textId="77777777" w:rsidR="0027524E" w:rsidRPr="003B4D95" w:rsidRDefault="0027524E" w:rsidP="009A764F">
      <w:pPr>
        <w:keepNext/>
        <w:rPr>
          <w:rFonts w:ascii="Calibri" w:hAnsi="Calibri"/>
        </w:rPr>
      </w:pPr>
    </w:p>
    <w:p w14:paraId="14B8D43B" w14:textId="77777777" w:rsidR="0027524E" w:rsidRPr="003B4D95" w:rsidRDefault="0027524E" w:rsidP="009A764F">
      <w:pPr>
        <w:keepNext/>
        <w:tabs>
          <w:tab w:val="left" w:pos="5180"/>
        </w:tabs>
        <w:jc w:val="center"/>
        <w:rPr>
          <w:rFonts w:ascii="Calibri" w:hAnsi="Calibri"/>
          <w:b/>
          <w:caps/>
          <w:spacing w:val="20"/>
        </w:rPr>
      </w:pPr>
      <w:r w:rsidRPr="003B4D95">
        <w:rPr>
          <w:rFonts w:ascii="Calibri" w:hAnsi="Calibri"/>
        </w:rPr>
        <w:br w:type="page"/>
      </w:r>
      <w:r w:rsidRPr="003B4D95" w:rsidDel="00B15C1A">
        <w:rPr>
          <w:rFonts w:ascii="Calibri" w:hAnsi="Calibri"/>
          <w:b/>
          <w:sz w:val="22"/>
          <w:szCs w:val="22"/>
        </w:rPr>
        <w:lastRenderedPageBreak/>
        <w:t xml:space="preserve"> </w:t>
      </w:r>
      <w:r w:rsidRPr="00C514F8">
        <w:rPr>
          <w:rFonts w:ascii="Calibri" w:hAnsi="Calibri"/>
          <w:b/>
          <w:caps/>
          <w:spacing w:val="20"/>
          <w:sz w:val="32"/>
        </w:rPr>
        <w:t>nyilatkozat</w:t>
      </w:r>
    </w:p>
    <w:p w14:paraId="11B29428" w14:textId="77777777" w:rsidR="0027524E" w:rsidRPr="003B4D95" w:rsidRDefault="0027524E" w:rsidP="009A764F">
      <w:pPr>
        <w:keepNext/>
        <w:jc w:val="center"/>
        <w:rPr>
          <w:rFonts w:ascii="Calibri" w:hAnsi="Calibri"/>
          <w:b/>
        </w:rPr>
      </w:pPr>
    </w:p>
    <w:p w14:paraId="0AEA8944" w14:textId="77777777" w:rsidR="0027524E" w:rsidRPr="003B4D95" w:rsidRDefault="0027524E" w:rsidP="009A764F">
      <w:pPr>
        <w:keepNext/>
        <w:jc w:val="center"/>
        <w:rPr>
          <w:rFonts w:ascii="Calibri" w:hAnsi="Calibri"/>
          <w:b/>
        </w:rPr>
      </w:pPr>
      <w:r w:rsidRPr="003B4D95">
        <w:rPr>
          <w:rFonts w:ascii="Calibri" w:hAnsi="Calibri"/>
          <w:b/>
        </w:rPr>
        <w:t xml:space="preserve">a </w:t>
      </w:r>
      <w:r>
        <w:rPr>
          <w:rFonts w:ascii="Calibri" w:hAnsi="Calibri"/>
          <w:b/>
        </w:rPr>
        <w:t>pályázat</w:t>
      </w:r>
      <w:r w:rsidRPr="003B4D95">
        <w:rPr>
          <w:rFonts w:ascii="Calibri" w:hAnsi="Calibri"/>
          <w:b/>
        </w:rPr>
        <w:t xml:space="preserve"> tárgyából származó – általános forgalmi adó nélkül számított – árbevételről</w:t>
      </w:r>
    </w:p>
    <w:p w14:paraId="62A0BB29" w14:textId="77777777" w:rsidR="0027524E" w:rsidRPr="003B4D95" w:rsidRDefault="0027524E" w:rsidP="009A764F">
      <w:pPr>
        <w:keepNext/>
        <w:ind w:right="-1"/>
        <w:jc w:val="center"/>
        <w:rPr>
          <w:rFonts w:ascii="Calibri" w:hAnsi="Calibri"/>
        </w:rPr>
      </w:pPr>
    </w:p>
    <w:p w14:paraId="64359DC0" w14:textId="3E2825E7" w:rsidR="0027524E" w:rsidRPr="003B4D95" w:rsidRDefault="0027524E" w:rsidP="009A764F">
      <w:pPr>
        <w:keepNext/>
        <w:rPr>
          <w:rFonts w:ascii="Calibri" w:hAnsi="Calibri"/>
        </w:rPr>
      </w:pPr>
      <w:r w:rsidRPr="00B6535E">
        <w:rPr>
          <w:rFonts w:ascii="Calibri" w:hAnsi="Calibri"/>
        </w:rPr>
        <w:t xml:space="preserve">Alulírott </w:t>
      </w:r>
      <w:r w:rsidR="00E662A6">
        <w:rPr>
          <w:rFonts w:ascii="Calibri" w:hAnsi="Calibri"/>
        </w:rPr>
        <w:t>………………………………(</w:t>
      </w:r>
      <w:r w:rsidRPr="00E662A6">
        <w:rPr>
          <w:rFonts w:ascii="Calibri" w:hAnsi="Calibri"/>
        </w:rPr>
        <w:t>név</w:t>
      </w:r>
      <w:r w:rsidR="00E662A6">
        <w:rPr>
          <w:rFonts w:ascii="Calibri" w:hAnsi="Calibri"/>
        </w:rPr>
        <w:t>)</w:t>
      </w:r>
      <w:r w:rsidRPr="00B6535E">
        <w:rPr>
          <w:rFonts w:ascii="Calibri" w:hAnsi="Calibri"/>
        </w:rPr>
        <w:t xml:space="preserve"> mint a(z) </w:t>
      </w:r>
      <w:r w:rsidR="00E662A6" w:rsidRPr="00E662A6">
        <w:rPr>
          <w:rFonts w:ascii="Calibri" w:hAnsi="Calibri"/>
        </w:rPr>
        <w:t>…………………………………(</w:t>
      </w:r>
      <w:r w:rsidRPr="00E662A6">
        <w:rPr>
          <w:rFonts w:ascii="Calibri" w:hAnsi="Calibri"/>
        </w:rPr>
        <w:t>cégnév</w:t>
      </w:r>
      <w:r w:rsidR="00E662A6" w:rsidRPr="00E662A6">
        <w:rPr>
          <w:rFonts w:ascii="Calibri" w:hAnsi="Calibri"/>
        </w:rPr>
        <w:t>/</w:t>
      </w:r>
      <w:r w:rsidRPr="00E662A6">
        <w:rPr>
          <w:rFonts w:ascii="Calibri" w:hAnsi="Calibri"/>
        </w:rPr>
        <w:t>székhely)</w:t>
      </w:r>
      <w:r w:rsidRPr="00B6535E">
        <w:rPr>
          <w:rFonts w:ascii="Calibri" w:hAnsi="Calibri"/>
        </w:rPr>
        <w:t xml:space="preserve"> ajánlattevő</w:t>
      </w:r>
      <w:r w:rsidRPr="00B6535E">
        <w:rPr>
          <w:rStyle w:val="Lbjegyzet-hivatkozs"/>
          <w:rFonts w:ascii="Calibri" w:hAnsi="Calibri"/>
        </w:rPr>
        <w:footnoteReference w:id="7"/>
      </w:r>
      <w:r w:rsidRPr="00B6535E">
        <w:rPr>
          <w:rFonts w:ascii="Calibri" w:hAnsi="Calibri"/>
        </w:rPr>
        <w:t xml:space="preserve"> képviselője</w:t>
      </w:r>
      <w:r w:rsidRPr="003B4D95">
        <w:rPr>
          <w:rFonts w:ascii="Calibri" w:hAnsi="Calibri"/>
        </w:rPr>
        <w:t xml:space="preserve"> </w:t>
      </w:r>
      <w:r w:rsidRPr="004D7B52">
        <w:rPr>
          <w:rFonts w:ascii="Calibri" w:hAnsi="Calibri"/>
          <w:b/>
        </w:rPr>
        <w:t xml:space="preserve">„A MÁV Zrt. </w:t>
      </w:r>
      <w:r w:rsidR="007D1B04">
        <w:rPr>
          <w:rFonts w:ascii="Calibri" w:hAnsi="Calibri"/>
          <w:b/>
        </w:rPr>
        <w:t xml:space="preserve">és a MÁV-HÉV Zrt. </w:t>
      </w:r>
      <w:r w:rsidRPr="004D7B52">
        <w:rPr>
          <w:rFonts w:ascii="Calibri" w:hAnsi="Calibri"/>
          <w:b/>
        </w:rPr>
        <w:t>kezelésében/tulajdonában lévő kijelölt területek reklámcélú bérbeadása”</w:t>
      </w:r>
      <w:r w:rsidRPr="003B4D95">
        <w:rPr>
          <w:rFonts w:ascii="Calibri" w:hAnsi="Calibri"/>
        </w:rPr>
        <w:t xml:space="preserve"> tárgyú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eljárás</w:t>
      </w:r>
      <w:r w:rsidRPr="003B4D95" w:rsidDel="00A71179">
        <w:rPr>
          <w:rFonts w:ascii="Calibri" w:hAnsi="Calibri"/>
        </w:rPr>
        <w:t xml:space="preserve"> </w:t>
      </w:r>
      <w:r>
        <w:rPr>
          <w:rFonts w:ascii="Calibri" w:hAnsi="Calibri"/>
        </w:rPr>
        <w:t>pályázati</w:t>
      </w:r>
      <w:r w:rsidRPr="003B4D95">
        <w:rPr>
          <w:rFonts w:ascii="Calibri" w:hAnsi="Calibri"/>
        </w:rPr>
        <w:t xml:space="preserve"> felhívásában és dokumentációjában foglalt valamennyi formai és tartalmi követelmény, utasítás, kikötés és műszaki leírás gondos áttekintése után</w:t>
      </w:r>
      <w:r>
        <w:rPr>
          <w:rFonts w:ascii="Calibri" w:hAnsi="Calibri"/>
        </w:rPr>
        <w:t>,</w:t>
      </w:r>
      <w:r w:rsidRPr="003B4D95">
        <w:rPr>
          <w:rFonts w:ascii="Calibri" w:hAnsi="Calibri"/>
        </w:rPr>
        <w:t xml:space="preserve"> </w:t>
      </w:r>
      <w:r w:rsidRPr="003B4D95">
        <w:rPr>
          <w:rFonts w:ascii="Calibri" w:hAnsi="Calibri"/>
          <w:b/>
        </w:rPr>
        <w:t xml:space="preserve">a </w:t>
      </w:r>
      <w:r>
        <w:rPr>
          <w:rFonts w:ascii="Calibri" w:hAnsi="Calibri"/>
          <w:b/>
        </w:rPr>
        <w:t>pályázati</w:t>
      </w:r>
      <w:r w:rsidRPr="003B4D95">
        <w:rPr>
          <w:rFonts w:ascii="Calibri" w:hAnsi="Calibri"/>
          <w:b/>
        </w:rPr>
        <w:t xml:space="preserve"> felhívás alkalmassági minimumkövetelményei vonatkozásában</w:t>
      </w:r>
      <w:r w:rsidRPr="003B4D95">
        <w:rPr>
          <w:rFonts w:ascii="Calibri" w:hAnsi="Calibri"/>
        </w:rPr>
        <w:t xml:space="preserve"> ezennel kijelentem, hogy </w:t>
      </w:r>
    </w:p>
    <w:p w14:paraId="77F1AA29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p w14:paraId="0D19D7D1" w14:textId="77777777" w:rsidR="0027524E" w:rsidRPr="003B4D95" w:rsidRDefault="0027524E" w:rsidP="009A764F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>A)</w:t>
      </w:r>
      <w:r w:rsidRPr="003B4D95">
        <w:rPr>
          <w:rFonts w:ascii="Calibri" w:hAnsi="Calibri"/>
          <w:b/>
        </w:rPr>
        <w:t xml:space="preserve"> </w:t>
      </w:r>
    </w:p>
    <w:p w14:paraId="33791636" w14:textId="73B79F04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a </w:t>
      </w:r>
      <w:r w:rsidR="007D1B04" w:rsidRPr="003B4D95">
        <w:rPr>
          <w:rFonts w:ascii="Calibri" w:hAnsi="Calibri"/>
        </w:rPr>
        <w:t>20</w:t>
      </w:r>
      <w:r w:rsidR="007D1B04">
        <w:rPr>
          <w:rFonts w:ascii="Calibri" w:hAnsi="Calibri"/>
        </w:rPr>
        <w:t>2</w:t>
      </w:r>
      <w:r w:rsidR="007D1B04" w:rsidRPr="003B4D95">
        <w:rPr>
          <w:rFonts w:ascii="Calibri" w:hAnsi="Calibri"/>
        </w:rPr>
        <w:t>0</w:t>
      </w:r>
      <w:r w:rsidRPr="003B4D95">
        <w:rPr>
          <w:rFonts w:ascii="Calibri" w:hAnsi="Calibri"/>
        </w:rPr>
        <w:t xml:space="preserve">., </w:t>
      </w:r>
      <w:r w:rsidR="007D1B04" w:rsidRPr="003B4D95">
        <w:rPr>
          <w:rFonts w:ascii="Calibri" w:hAnsi="Calibri"/>
        </w:rPr>
        <w:t>20</w:t>
      </w:r>
      <w:r w:rsidR="007D1B04">
        <w:rPr>
          <w:rFonts w:ascii="Calibri" w:hAnsi="Calibri"/>
        </w:rPr>
        <w:t>2</w:t>
      </w:r>
      <w:r w:rsidR="007D1B04" w:rsidRPr="003B4D95">
        <w:rPr>
          <w:rFonts w:ascii="Calibri" w:hAnsi="Calibri"/>
        </w:rPr>
        <w:t>1</w:t>
      </w:r>
      <w:r w:rsidRPr="003B4D95">
        <w:rPr>
          <w:rFonts w:ascii="Calibri" w:hAnsi="Calibri"/>
        </w:rPr>
        <w:t xml:space="preserve">. és </w:t>
      </w:r>
      <w:r w:rsidR="007D1B04" w:rsidRPr="003B4D95">
        <w:rPr>
          <w:rFonts w:ascii="Calibri" w:hAnsi="Calibri"/>
        </w:rPr>
        <w:t>20</w:t>
      </w:r>
      <w:r w:rsidR="007D1B04">
        <w:rPr>
          <w:rFonts w:ascii="Calibri" w:hAnsi="Calibri"/>
        </w:rPr>
        <w:t>2</w:t>
      </w:r>
      <w:r w:rsidR="007D1B04" w:rsidRPr="003B4D95">
        <w:rPr>
          <w:rFonts w:ascii="Calibri" w:hAnsi="Calibri"/>
        </w:rPr>
        <w:t>2</w:t>
      </w:r>
      <w:r w:rsidRPr="003B4D95">
        <w:rPr>
          <w:rFonts w:ascii="Calibri" w:hAnsi="Calibri"/>
        </w:rPr>
        <w:t xml:space="preserve">. évek vonatkozásában a </w:t>
      </w:r>
      <w:r>
        <w:rPr>
          <w:rFonts w:ascii="Calibri" w:hAnsi="Calibri"/>
          <w:b/>
        </w:rPr>
        <w:t>köztéri reklámeszköz hasznosításából</w:t>
      </w:r>
      <w:r w:rsidRPr="003B4D95">
        <w:rPr>
          <w:rFonts w:ascii="Calibri" w:hAnsi="Calibri"/>
          <w:b/>
        </w:rPr>
        <w:t xml:space="preserve"> származó</w:t>
      </w:r>
      <w:r w:rsidRPr="003B4D95">
        <w:rPr>
          <w:rFonts w:ascii="Calibri" w:hAnsi="Calibri"/>
        </w:rPr>
        <w:t xml:space="preserve"> – általános forgalmi adó nélkül számított – árbevételünk az alábbiak szerint alakult:</w:t>
      </w:r>
    </w:p>
    <w:p w14:paraId="4755F2AE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tbl>
      <w:tblPr>
        <w:tblpPr w:leftFromText="141" w:rightFromText="141" w:vertAnchor="text" w:horzAnchor="margin" w:tblpY="62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7509"/>
      </w:tblGrid>
      <w:tr w:rsidR="0027524E" w:rsidRPr="003B4D95" w14:paraId="2EF90D16" w14:textId="77777777" w:rsidTr="00E43E47">
        <w:tc>
          <w:tcPr>
            <w:tcW w:w="814" w:type="pct"/>
            <w:shd w:val="pct25" w:color="auto" w:fill="auto"/>
            <w:vAlign w:val="center"/>
          </w:tcPr>
          <w:p w14:paraId="474BC79D" w14:textId="77777777" w:rsidR="0027524E" w:rsidRPr="003B4D95" w:rsidRDefault="0027524E" w:rsidP="00ED5EEE">
            <w:pPr>
              <w:keepNext/>
              <w:jc w:val="center"/>
              <w:rPr>
                <w:rFonts w:ascii="Calibri" w:hAnsi="Calibri"/>
                <w:b/>
              </w:rPr>
            </w:pPr>
            <w:r w:rsidRPr="003B4D95">
              <w:rPr>
                <w:rFonts w:ascii="Calibri" w:hAnsi="Calibri"/>
                <w:b/>
              </w:rPr>
              <w:t xml:space="preserve">Üzleti év </w:t>
            </w:r>
          </w:p>
        </w:tc>
        <w:tc>
          <w:tcPr>
            <w:tcW w:w="4186" w:type="pct"/>
            <w:shd w:val="pct25" w:color="auto" w:fill="auto"/>
          </w:tcPr>
          <w:p w14:paraId="4135BA09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köztéri reklámeszköz hasznosításából</w:t>
            </w:r>
            <w:r w:rsidRPr="003B4D95">
              <w:rPr>
                <w:rFonts w:ascii="Calibri" w:hAnsi="Calibri"/>
                <w:b/>
              </w:rPr>
              <w:t xml:space="preserve"> származó – általános forgalmi adó nélkül számított – árbevétel</w:t>
            </w:r>
          </w:p>
          <w:p w14:paraId="452EC99B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  <w:b/>
              </w:rPr>
            </w:pPr>
            <w:r w:rsidRPr="003B4D95">
              <w:rPr>
                <w:rFonts w:ascii="Calibri" w:hAnsi="Calibri"/>
              </w:rPr>
              <w:t>(nettó HUF)</w:t>
            </w:r>
          </w:p>
        </w:tc>
      </w:tr>
      <w:tr w:rsidR="0027524E" w:rsidRPr="003B4D95" w14:paraId="4C03F8B2" w14:textId="77777777" w:rsidTr="00E43E47">
        <w:tc>
          <w:tcPr>
            <w:tcW w:w="814" w:type="pct"/>
            <w:vAlign w:val="center"/>
          </w:tcPr>
          <w:p w14:paraId="2377CD4D" w14:textId="665C57C8" w:rsidR="0027524E" w:rsidRPr="003B4D95" w:rsidRDefault="007D1B04" w:rsidP="007742CB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Pr="003B4D95">
              <w:rPr>
                <w:rFonts w:ascii="Calibri" w:hAnsi="Calibri"/>
              </w:rPr>
              <w:t>0</w:t>
            </w:r>
            <w:r w:rsidR="0027524E" w:rsidRPr="003B4D95">
              <w:rPr>
                <w:rFonts w:ascii="Calibri" w:hAnsi="Calibri"/>
              </w:rPr>
              <w:t>.</w:t>
            </w:r>
          </w:p>
        </w:tc>
        <w:tc>
          <w:tcPr>
            <w:tcW w:w="4186" w:type="pct"/>
          </w:tcPr>
          <w:p w14:paraId="460BC150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</w:t>
            </w:r>
          </w:p>
        </w:tc>
      </w:tr>
      <w:tr w:rsidR="0027524E" w:rsidRPr="003B4D95" w14:paraId="17468417" w14:textId="77777777" w:rsidTr="00E43E47">
        <w:tc>
          <w:tcPr>
            <w:tcW w:w="814" w:type="pct"/>
            <w:vAlign w:val="center"/>
          </w:tcPr>
          <w:p w14:paraId="4F68AE50" w14:textId="7FA09341" w:rsidR="0027524E" w:rsidRPr="003B4D95" w:rsidRDefault="007D1B04" w:rsidP="007742CB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Pr="003B4D95">
              <w:rPr>
                <w:rFonts w:ascii="Calibri" w:hAnsi="Calibri"/>
              </w:rPr>
              <w:t>1</w:t>
            </w:r>
            <w:r w:rsidR="0027524E" w:rsidRPr="003B4D95">
              <w:rPr>
                <w:rFonts w:ascii="Calibri" w:hAnsi="Calibri"/>
              </w:rPr>
              <w:t>.</w:t>
            </w:r>
          </w:p>
        </w:tc>
        <w:tc>
          <w:tcPr>
            <w:tcW w:w="4186" w:type="pct"/>
          </w:tcPr>
          <w:p w14:paraId="7DF4113E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</w:t>
            </w:r>
          </w:p>
        </w:tc>
      </w:tr>
      <w:tr w:rsidR="0027524E" w:rsidRPr="003B4D95" w14:paraId="5E9493B0" w14:textId="77777777" w:rsidTr="00E43E47">
        <w:tc>
          <w:tcPr>
            <w:tcW w:w="814" w:type="pct"/>
            <w:vAlign w:val="center"/>
          </w:tcPr>
          <w:p w14:paraId="074636E8" w14:textId="4E3E31A1" w:rsidR="0027524E" w:rsidRPr="003B4D95" w:rsidRDefault="007D1B04" w:rsidP="007742CB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Pr="003B4D95">
              <w:rPr>
                <w:rFonts w:ascii="Calibri" w:hAnsi="Calibri"/>
              </w:rPr>
              <w:t>2</w:t>
            </w:r>
            <w:r w:rsidR="0027524E" w:rsidRPr="003B4D95">
              <w:rPr>
                <w:rFonts w:ascii="Calibri" w:hAnsi="Calibri"/>
              </w:rPr>
              <w:t>.</w:t>
            </w:r>
          </w:p>
        </w:tc>
        <w:tc>
          <w:tcPr>
            <w:tcW w:w="4186" w:type="pct"/>
          </w:tcPr>
          <w:p w14:paraId="2BB51FE0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</w:t>
            </w:r>
          </w:p>
        </w:tc>
      </w:tr>
    </w:tbl>
    <w:p w14:paraId="04F2B370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p w14:paraId="6DDA83C3" w14:textId="77777777" w:rsidR="0027524E" w:rsidRPr="003B4D95" w:rsidRDefault="0027524E" w:rsidP="009A764F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>B)</w:t>
      </w:r>
      <w:r w:rsidRPr="003B4D95">
        <w:rPr>
          <w:rFonts w:ascii="Calibri" w:hAnsi="Calibri"/>
          <w:b/>
        </w:rPr>
        <w:t xml:space="preserve"> </w:t>
      </w:r>
    </w:p>
    <w:p w14:paraId="72FDB2E4" w14:textId="1EF0A224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 xml:space="preserve">a </w:t>
      </w:r>
      <w:r w:rsidR="007D1B04" w:rsidRPr="003B4D95">
        <w:rPr>
          <w:rFonts w:ascii="Calibri" w:hAnsi="Calibri"/>
        </w:rPr>
        <w:t>20</w:t>
      </w:r>
      <w:r w:rsidR="007D1B04">
        <w:rPr>
          <w:rFonts w:ascii="Calibri" w:hAnsi="Calibri"/>
        </w:rPr>
        <w:t>2</w:t>
      </w:r>
      <w:r w:rsidR="007D1B04" w:rsidRPr="003B4D95">
        <w:rPr>
          <w:rFonts w:ascii="Calibri" w:hAnsi="Calibri"/>
        </w:rPr>
        <w:t>0</w:t>
      </w:r>
      <w:r w:rsidRPr="003B4D95">
        <w:rPr>
          <w:rFonts w:ascii="Calibri" w:hAnsi="Calibri"/>
        </w:rPr>
        <w:t xml:space="preserve">., </w:t>
      </w:r>
      <w:r w:rsidR="007D1B04" w:rsidRPr="003B4D95">
        <w:rPr>
          <w:rFonts w:ascii="Calibri" w:hAnsi="Calibri"/>
        </w:rPr>
        <w:t>20</w:t>
      </w:r>
      <w:r w:rsidR="007D1B04">
        <w:rPr>
          <w:rFonts w:ascii="Calibri" w:hAnsi="Calibri"/>
        </w:rPr>
        <w:t>2</w:t>
      </w:r>
      <w:r w:rsidR="007D1B04" w:rsidRPr="003B4D95">
        <w:rPr>
          <w:rFonts w:ascii="Calibri" w:hAnsi="Calibri"/>
        </w:rPr>
        <w:t>1</w:t>
      </w:r>
      <w:r w:rsidRPr="003B4D95">
        <w:rPr>
          <w:rFonts w:ascii="Calibri" w:hAnsi="Calibri"/>
        </w:rPr>
        <w:t xml:space="preserve">. és </w:t>
      </w:r>
      <w:r w:rsidR="007D1B04" w:rsidRPr="003B4D95">
        <w:rPr>
          <w:rFonts w:ascii="Calibri" w:hAnsi="Calibri"/>
        </w:rPr>
        <w:t>20</w:t>
      </w:r>
      <w:r w:rsidR="007D1B04">
        <w:rPr>
          <w:rFonts w:ascii="Calibri" w:hAnsi="Calibri"/>
        </w:rPr>
        <w:t>2</w:t>
      </w:r>
      <w:r w:rsidR="007D1B04" w:rsidRPr="003B4D95">
        <w:rPr>
          <w:rFonts w:ascii="Calibri" w:hAnsi="Calibri"/>
        </w:rPr>
        <w:t>2</w:t>
      </w:r>
      <w:r w:rsidRPr="003B4D95">
        <w:rPr>
          <w:rFonts w:ascii="Calibri" w:hAnsi="Calibri"/>
        </w:rPr>
        <w:t xml:space="preserve">. évek vonatkozásában a </w:t>
      </w:r>
      <w:r>
        <w:rPr>
          <w:rFonts w:ascii="Calibri" w:hAnsi="Calibri"/>
          <w:b/>
        </w:rPr>
        <w:t>mérleg szerinti eredményünk</w:t>
      </w:r>
      <w:r w:rsidRPr="003B4D95">
        <w:rPr>
          <w:rFonts w:ascii="Calibri" w:hAnsi="Calibri"/>
        </w:rPr>
        <w:t>, az alábbiak szerint alakult:</w:t>
      </w:r>
    </w:p>
    <w:p w14:paraId="09C4DA21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tbl>
      <w:tblPr>
        <w:tblpPr w:leftFromText="141" w:rightFromText="141" w:vertAnchor="text" w:horzAnchor="margin" w:tblpY="62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7509"/>
      </w:tblGrid>
      <w:tr w:rsidR="0027524E" w:rsidRPr="003B4D95" w14:paraId="76C1F785" w14:textId="77777777" w:rsidTr="00E43E47">
        <w:tc>
          <w:tcPr>
            <w:tcW w:w="814" w:type="pct"/>
            <w:shd w:val="pct25" w:color="auto" w:fill="auto"/>
            <w:vAlign w:val="center"/>
          </w:tcPr>
          <w:p w14:paraId="5FF0DCDB" w14:textId="77777777" w:rsidR="0027524E" w:rsidRPr="003B4D95" w:rsidRDefault="0027524E" w:rsidP="00C026C2">
            <w:pPr>
              <w:keepNext/>
              <w:jc w:val="center"/>
              <w:rPr>
                <w:rFonts w:ascii="Calibri" w:hAnsi="Calibri"/>
                <w:b/>
              </w:rPr>
            </w:pPr>
            <w:r w:rsidRPr="003B4D95">
              <w:rPr>
                <w:rFonts w:ascii="Calibri" w:hAnsi="Calibri"/>
                <w:b/>
              </w:rPr>
              <w:t xml:space="preserve">Üzleti év </w:t>
            </w:r>
          </w:p>
        </w:tc>
        <w:tc>
          <w:tcPr>
            <w:tcW w:w="4186" w:type="pct"/>
            <w:shd w:val="pct25" w:color="auto" w:fill="auto"/>
          </w:tcPr>
          <w:p w14:paraId="3655B897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mérleg szerinti eredmény</w:t>
            </w:r>
          </w:p>
          <w:p w14:paraId="11975C70" w14:textId="77777777" w:rsidR="0027524E" w:rsidRPr="003B4D95" w:rsidRDefault="0027524E" w:rsidP="00C026C2">
            <w:pPr>
              <w:keepNext/>
              <w:jc w:val="center"/>
              <w:rPr>
                <w:rFonts w:ascii="Calibri" w:hAnsi="Calibri"/>
                <w:b/>
              </w:rPr>
            </w:pPr>
            <w:r w:rsidRPr="003B4D95">
              <w:rPr>
                <w:rFonts w:ascii="Calibri" w:hAnsi="Calibri"/>
              </w:rPr>
              <w:t>(HUF)</w:t>
            </w:r>
          </w:p>
        </w:tc>
      </w:tr>
      <w:tr w:rsidR="0027524E" w:rsidRPr="003B4D95" w14:paraId="1C14ADDC" w14:textId="77777777" w:rsidTr="00E43E47">
        <w:tc>
          <w:tcPr>
            <w:tcW w:w="814" w:type="pct"/>
            <w:vAlign w:val="center"/>
          </w:tcPr>
          <w:p w14:paraId="0A41AA6C" w14:textId="1088F0D5" w:rsidR="0027524E" w:rsidRPr="003B4D95" w:rsidRDefault="007D1B04" w:rsidP="007742CB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Pr="003B4D95">
              <w:rPr>
                <w:rFonts w:ascii="Calibri" w:hAnsi="Calibri"/>
              </w:rPr>
              <w:t>0</w:t>
            </w:r>
            <w:r w:rsidR="0027524E" w:rsidRPr="003B4D95">
              <w:rPr>
                <w:rFonts w:ascii="Calibri" w:hAnsi="Calibri"/>
              </w:rPr>
              <w:t>.</w:t>
            </w:r>
          </w:p>
        </w:tc>
        <w:tc>
          <w:tcPr>
            <w:tcW w:w="4186" w:type="pct"/>
          </w:tcPr>
          <w:p w14:paraId="1433A384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</w:t>
            </w:r>
          </w:p>
        </w:tc>
      </w:tr>
      <w:tr w:rsidR="0027524E" w:rsidRPr="003B4D95" w14:paraId="7D758B60" w14:textId="77777777" w:rsidTr="00E43E47">
        <w:tc>
          <w:tcPr>
            <w:tcW w:w="814" w:type="pct"/>
            <w:vAlign w:val="center"/>
          </w:tcPr>
          <w:p w14:paraId="605E9F85" w14:textId="708BE63B" w:rsidR="0027524E" w:rsidRPr="003B4D95" w:rsidRDefault="007D1B04" w:rsidP="007742CB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Pr="003B4D95">
              <w:rPr>
                <w:rFonts w:ascii="Calibri" w:hAnsi="Calibri"/>
              </w:rPr>
              <w:t>1</w:t>
            </w:r>
            <w:r w:rsidR="0027524E" w:rsidRPr="003B4D95">
              <w:rPr>
                <w:rFonts w:ascii="Calibri" w:hAnsi="Calibri"/>
              </w:rPr>
              <w:t>.</w:t>
            </w:r>
          </w:p>
        </w:tc>
        <w:tc>
          <w:tcPr>
            <w:tcW w:w="4186" w:type="pct"/>
          </w:tcPr>
          <w:p w14:paraId="291A9FEA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</w:t>
            </w:r>
          </w:p>
        </w:tc>
      </w:tr>
      <w:tr w:rsidR="0027524E" w:rsidRPr="003B4D95" w14:paraId="420BCB4F" w14:textId="77777777" w:rsidTr="00E43E47">
        <w:tc>
          <w:tcPr>
            <w:tcW w:w="814" w:type="pct"/>
            <w:vAlign w:val="center"/>
          </w:tcPr>
          <w:p w14:paraId="2170EAFF" w14:textId="420C50E2" w:rsidR="0027524E" w:rsidRPr="003B4D95" w:rsidRDefault="007D1B04" w:rsidP="007742CB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2</w:t>
            </w:r>
            <w:r w:rsidRPr="003B4D95">
              <w:rPr>
                <w:rFonts w:ascii="Calibri" w:hAnsi="Calibri"/>
              </w:rPr>
              <w:t>2</w:t>
            </w:r>
            <w:r w:rsidR="0027524E" w:rsidRPr="003B4D95">
              <w:rPr>
                <w:rFonts w:ascii="Calibri" w:hAnsi="Calibri"/>
              </w:rPr>
              <w:t>.</w:t>
            </w:r>
          </w:p>
        </w:tc>
        <w:tc>
          <w:tcPr>
            <w:tcW w:w="4186" w:type="pct"/>
          </w:tcPr>
          <w:p w14:paraId="03F3FBB4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</w:t>
            </w:r>
          </w:p>
        </w:tc>
      </w:tr>
    </w:tbl>
    <w:p w14:paraId="598361E6" w14:textId="77777777" w:rsidR="0027524E" w:rsidRPr="003B4D95" w:rsidRDefault="0027524E" w:rsidP="009A764F">
      <w:pPr>
        <w:keepNext/>
        <w:rPr>
          <w:rFonts w:ascii="Calibri" w:hAnsi="Calibri"/>
          <w:b/>
        </w:rPr>
      </w:pPr>
    </w:p>
    <w:p w14:paraId="204FAA58" w14:textId="77777777" w:rsidR="0027524E" w:rsidRPr="003B4D95" w:rsidRDefault="0027524E" w:rsidP="009A764F">
      <w:pPr>
        <w:keepNext/>
        <w:rPr>
          <w:rFonts w:ascii="Calibri" w:hAnsi="Calibri"/>
        </w:rPr>
      </w:pPr>
      <w:r w:rsidRPr="003B4D95">
        <w:rPr>
          <w:rFonts w:ascii="Calibri" w:hAnsi="Calibri"/>
        </w:rPr>
        <w:t>Kelt: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7524E" w:rsidRPr="003B4D95" w14:paraId="535F3464" w14:textId="77777777" w:rsidTr="00E43E47">
        <w:tc>
          <w:tcPr>
            <w:tcW w:w="4819" w:type="dxa"/>
          </w:tcPr>
          <w:p w14:paraId="2B46BA20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</w:rPr>
              <w:t>………………………………</w:t>
            </w:r>
          </w:p>
        </w:tc>
      </w:tr>
      <w:tr w:rsidR="0027524E" w:rsidRPr="003B4D95" w14:paraId="230BFECB" w14:textId="77777777" w:rsidTr="00E43E47">
        <w:tc>
          <w:tcPr>
            <w:tcW w:w="4819" w:type="dxa"/>
          </w:tcPr>
          <w:p w14:paraId="0669C735" w14:textId="77777777" w:rsidR="0027524E" w:rsidRPr="003B4D95" w:rsidRDefault="0027524E" w:rsidP="00E43E47">
            <w:pPr>
              <w:keepNext/>
              <w:jc w:val="center"/>
              <w:rPr>
                <w:rFonts w:ascii="Calibri" w:hAnsi="Calibri"/>
              </w:rPr>
            </w:pPr>
            <w:r w:rsidRPr="003B4D95">
              <w:rPr>
                <w:rFonts w:ascii="Calibri" w:hAnsi="Calibri"/>
                <w:sz w:val="20"/>
              </w:rPr>
              <w:t>(Cégszerű aláírás a kötelezettségvállalásra jogosult/jogosultak, vagy aláírás a meghatalmazott/meghatalmazottak részéről)</w:t>
            </w:r>
          </w:p>
        </w:tc>
      </w:tr>
    </w:tbl>
    <w:p w14:paraId="1E3A709D" w14:textId="77777777" w:rsidR="0027524E" w:rsidRPr="003B4D95" w:rsidRDefault="0027524E" w:rsidP="009A764F">
      <w:pPr>
        <w:keepNext/>
        <w:jc w:val="center"/>
        <w:rPr>
          <w:rFonts w:ascii="Calibri" w:hAnsi="Calibri"/>
          <w:b/>
        </w:rPr>
      </w:pPr>
    </w:p>
    <w:p w14:paraId="42FEF9B9" w14:textId="77777777" w:rsidR="0027524E" w:rsidRDefault="0027524E" w:rsidP="00C14196">
      <w:pPr>
        <w:keepNext/>
        <w:tabs>
          <w:tab w:val="left" w:pos="5180"/>
        </w:tabs>
        <w:jc w:val="center"/>
        <w:rPr>
          <w:rFonts w:ascii="Calibri" w:hAnsi="Calibri"/>
          <w:b/>
          <w:szCs w:val="24"/>
          <w:lang w:eastAsia="en-US"/>
        </w:rPr>
      </w:pPr>
      <w:r w:rsidRPr="003B4D95">
        <w:rPr>
          <w:rFonts w:ascii="Calibri" w:hAnsi="Calibri"/>
          <w:b/>
        </w:rPr>
        <w:br w:type="page"/>
      </w:r>
    </w:p>
    <w:p w14:paraId="65E3FAF2" w14:textId="77777777" w:rsidR="007D1B04" w:rsidRDefault="007D1B04" w:rsidP="009A764F">
      <w:pPr>
        <w:pStyle w:val="Stlus2"/>
        <w:jc w:val="center"/>
        <w:rPr>
          <w:rFonts w:ascii="Calibri" w:hAnsi="Calibri"/>
          <w:b/>
          <w:lang w:eastAsia="en-US"/>
        </w:rPr>
      </w:pPr>
    </w:p>
    <w:p w14:paraId="4ABEFB02" w14:textId="7E06CC99" w:rsidR="0027524E" w:rsidRPr="00C514F8" w:rsidRDefault="0027524E" w:rsidP="009A764F">
      <w:pPr>
        <w:pStyle w:val="Stlus2"/>
        <w:jc w:val="center"/>
        <w:rPr>
          <w:rFonts w:ascii="Calibri" w:hAnsi="Calibri"/>
          <w:b/>
          <w:sz w:val="32"/>
          <w:lang w:eastAsia="en-US"/>
        </w:rPr>
      </w:pPr>
      <w:r w:rsidRPr="00C514F8">
        <w:rPr>
          <w:rFonts w:ascii="Calibri" w:hAnsi="Calibri"/>
          <w:b/>
          <w:sz w:val="32"/>
          <w:lang w:eastAsia="en-US"/>
        </w:rPr>
        <w:t>Referencia nyilatkozat az alkalmassági előírás vonatkozásában</w:t>
      </w:r>
    </w:p>
    <w:p w14:paraId="1BB05C89" w14:textId="0A0BDCE3" w:rsidR="0027524E" w:rsidRPr="00C514F8" w:rsidRDefault="0027524E" w:rsidP="00C514F8">
      <w:pPr>
        <w:pStyle w:val="Stlus2"/>
        <w:jc w:val="center"/>
        <w:rPr>
          <w:rFonts w:asciiTheme="minorHAnsi" w:hAnsiTheme="minorHAnsi" w:cstheme="minorHAnsi"/>
        </w:rPr>
      </w:pPr>
      <w:r w:rsidRPr="00C514F8">
        <w:rPr>
          <w:rFonts w:asciiTheme="minorHAnsi" w:hAnsiTheme="minorHAnsi" w:cstheme="minorHAnsi"/>
        </w:rPr>
        <w:t>(ezt a nyilatkozatot – vagy a pályázó választása alapján a szerződést kötő másik fél által kiadott vagy aláírt igazolást – kell kitöltve a pályázathoz csatolni)</w:t>
      </w:r>
    </w:p>
    <w:p w14:paraId="57DAC152" w14:textId="6E2E3C4C" w:rsidR="0027524E" w:rsidRDefault="0027524E" w:rsidP="002C241C">
      <w:pPr>
        <w:pStyle w:val="Stlus2"/>
        <w:jc w:val="both"/>
        <w:rPr>
          <w:rFonts w:asciiTheme="minorHAnsi" w:hAnsiTheme="minorHAnsi" w:cstheme="minorHAnsi"/>
        </w:rPr>
      </w:pPr>
    </w:p>
    <w:p w14:paraId="3FD5DBA8" w14:textId="31712D53" w:rsidR="00E52944" w:rsidRPr="00E52944" w:rsidRDefault="00E662A6" w:rsidP="00E52944">
      <w:pPr>
        <w:keepNext/>
        <w:keepLines/>
        <w:jc w:val="center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ab/>
        <w:t xml:space="preserve">Alulírott </w:t>
      </w:r>
      <w:r w:rsidRPr="00E662A6">
        <w:rPr>
          <w:rFonts w:asciiTheme="minorHAnsi" w:hAnsiTheme="minorHAnsi" w:cstheme="minorHAnsi"/>
          <w:sz w:val="22"/>
          <w:lang w:eastAsia="en-US"/>
        </w:rPr>
        <w:t>………………………….(</w:t>
      </w:r>
      <w:r w:rsidR="00E52944" w:rsidRPr="00E662A6">
        <w:rPr>
          <w:rFonts w:asciiTheme="minorHAnsi" w:hAnsiTheme="minorHAnsi" w:cstheme="minorHAnsi"/>
          <w:sz w:val="22"/>
          <w:lang w:eastAsia="en-US"/>
        </w:rPr>
        <w:t>képviselő / meghatalmazott neve</w:t>
      </w:r>
      <w:r w:rsidRPr="00E662A6">
        <w:rPr>
          <w:rFonts w:asciiTheme="minorHAnsi" w:hAnsiTheme="minorHAnsi" w:cstheme="minorHAnsi"/>
          <w:sz w:val="22"/>
          <w:lang w:eastAsia="en-US"/>
        </w:rPr>
        <w:t>)</w:t>
      </w:r>
      <w:r w:rsidR="00E52944" w:rsidRPr="00E662A6">
        <w:rPr>
          <w:rFonts w:asciiTheme="minorHAnsi" w:hAnsiTheme="minorHAnsi" w:cstheme="minorHAnsi"/>
          <w:sz w:val="22"/>
          <w:lang w:eastAsia="en-US"/>
        </w:rPr>
        <w:t xml:space="preserve"> a(z) </w:t>
      </w:r>
      <w:r w:rsidRPr="00E662A6">
        <w:rPr>
          <w:rFonts w:asciiTheme="minorHAnsi" w:hAnsiTheme="minorHAnsi" w:cstheme="minorHAnsi"/>
          <w:sz w:val="22"/>
          <w:lang w:eastAsia="en-US"/>
        </w:rPr>
        <w:t>……………………(</w:t>
      </w:r>
      <w:r w:rsidR="00E52944" w:rsidRPr="00E662A6">
        <w:rPr>
          <w:rFonts w:asciiTheme="minorHAnsi" w:hAnsiTheme="minorHAnsi" w:cstheme="minorHAnsi"/>
          <w:sz w:val="22"/>
          <w:lang w:eastAsia="en-US"/>
        </w:rPr>
        <w:t>cégnév</w:t>
      </w:r>
      <w:r w:rsidRPr="00E662A6">
        <w:rPr>
          <w:rFonts w:asciiTheme="minorHAnsi" w:hAnsiTheme="minorHAnsi" w:cstheme="minorHAnsi"/>
          <w:sz w:val="22"/>
          <w:lang w:eastAsia="en-US"/>
        </w:rPr>
        <w:t>/</w:t>
      </w:r>
      <w:r w:rsidR="00E52944" w:rsidRPr="00E662A6">
        <w:rPr>
          <w:rFonts w:asciiTheme="minorHAnsi" w:hAnsiTheme="minorHAnsi" w:cstheme="minorHAnsi"/>
          <w:sz w:val="22"/>
          <w:lang w:eastAsia="en-US"/>
        </w:rPr>
        <w:t>székhely)</w:t>
      </w:r>
      <w:r w:rsidR="00E52944" w:rsidRPr="00E52944">
        <w:rPr>
          <w:rFonts w:asciiTheme="minorHAnsi" w:hAnsiTheme="minorHAnsi" w:cstheme="minorHAnsi"/>
          <w:sz w:val="22"/>
          <w:lang w:eastAsia="en-US"/>
        </w:rPr>
        <w:t xml:space="preserve"> mint ajánlattevő képviseletében </w:t>
      </w:r>
      <w:r w:rsidR="00E52944" w:rsidRPr="00E52944">
        <w:rPr>
          <w:rFonts w:asciiTheme="minorHAnsi" w:hAnsiTheme="minorHAnsi" w:cstheme="minorHAnsi"/>
          <w:b/>
          <w:sz w:val="22"/>
        </w:rPr>
        <w:t>„A MÁV Zrt. és a MÁV-HÉV Zrt. kezelésében/tulajdonában lévő kijelölt területek reklámcélú bérbeadása”</w:t>
      </w:r>
      <w:r w:rsidR="00E52944" w:rsidRPr="00E52944">
        <w:rPr>
          <w:rFonts w:asciiTheme="minorHAnsi" w:hAnsiTheme="minorHAnsi" w:cstheme="minorHAnsi"/>
          <w:sz w:val="22"/>
        </w:rPr>
        <w:t xml:space="preserve"> tárgyú pályázati eljárásban </w:t>
      </w:r>
      <w:r w:rsidR="00E52944" w:rsidRPr="00E52944">
        <w:rPr>
          <w:rFonts w:asciiTheme="minorHAnsi" w:hAnsiTheme="minorHAnsi" w:cstheme="minorHAnsi"/>
          <w:sz w:val="22"/>
          <w:lang w:eastAsia="en-US"/>
        </w:rPr>
        <w:t>ezúton nyilatkozom, hogy a részvételi felhívás feladásától visszaszámított kettő év legjelentősebb szolgáltatásai az alábbiak:</w:t>
      </w:r>
    </w:p>
    <w:p w14:paraId="7ECC22FF" w14:textId="77777777" w:rsidR="00E52944" w:rsidRDefault="00E52944" w:rsidP="002C241C">
      <w:pPr>
        <w:pStyle w:val="Stlus2"/>
        <w:jc w:val="both"/>
        <w:rPr>
          <w:rFonts w:asciiTheme="minorHAnsi" w:hAnsiTheme="minorHAnsi" w:cstheme="minorHAnsi"/>
        </w:rPr>
      </w:pPr>
    </w:p>
    <w:p w14:paraId="35EBEC9E" w14:textId="77777777" w:rsidR="00E52944" w:rsidRPr="00C514F8" w:rsidRDefault="00E52944" w:rsidP="002C241C">
      <w:pPr>
        <w:pStyle w:val="Stlus2"/>
        <w:jc w:val="both"/>
        <w:rPr>
          <w:rFonts w:asciiTheme="minorHAnsi" w:hAnsiTheme="minorHAnsi" w:cstheme="minorHAnsi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8"/>
        <w:gridCol w:w="1178"/>
        <w:gridCol w:w="1154"/>
        <w:gridCol w:w="886"/>
        <w:gridCol w:w="1623"/>
        <w:gridCol w:w="1246"/>
        <w:gridCol w:w="1636"/>
      </w:tblGrid>
      <w:tr w:rsidR="0027524E" w:rsidRPr="003B4D95" w14:paraId="47031C09" w14:textId="77777777" w:rsidTr="00567AEB">
        <w:trPr>
          <w:jc w:val="center"/>
        </w:trPr>
        <w:tc>
          <w:tcPr>
            <w:tcW w:w="870" w:type="pct"/>
          </w:tcPr>
          <w:p w14:paraId="28B4524B" w14:textId="3E3931B2" w:rsidR="0027524E" w:rsidRPr="003B4D95" w:rsidRDefault="00E52944" w:rsidP="00E52944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E52944">
              <w:rPr>
                <w:rFonts w:asciiTheme="minorHAnsi" w:hAnsiTheme="minorHAnsi" w:cstheme="minorHAnsi"/>
                <w:sz w:val="20"/>
                <w:lang w:eastAsia="en-US"/>
              </w:rPr>
              <w:t>S</w:t>
            </w:r>
            <w:r w:rsidR="0027524E" w:rsidRPr="003B4D95">
              <w:rPr>
                <w:rFonts w:ascii="Calibri" w:hAnsi="Calibri"/>
                <w:sz w:val="20"/>
                <w:lang w:eastAsia="en-US"/>
              </w:rPr>
              <w:t>zerződést kötő másik fél megnevezése (név, székhely)</w:t>
            </w:r>
          </w:p>
        </w:tc>
        <w:tc>
          <w:tcPr>
            <w:tcW w:w="630" w:type="pct"/>
          </w:tcPr>
          <w:p w14:paraId="28C5BE78" w14:textId="77777777" w:rsidR="0027524E" w:rsidRPr="003B4D95" w:rsidRDefault="0027524E" w:rsidP="00E43E47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3B4D95">
              <w:rPr>
                <w:rFonts w:ascii="Calibri" w:hAnsi="Calibri"/>
                <w:sz w:val="20"/>
                <w:lang w:eastAsia="en-US"/>
              </w:rPr>
              <w:t>kapcsolat</w:t>
            </w:r>
            <w:r>
              <w:rPr>
                <w:rFonts w:ascii="Calibri" w:hAnsi="Calibri"/>
                <w:sz w:val="20"/>
                <w:lang w:eastAsia="en-US"/>
              </w:rPr>
              <w:t>-</w:t>
            </w:r>
            <w:r w:rsidRPr="003B4D95">
              <w:rPr>
                <w:rFonts w:ascii="Calibri" w:hAnsi="Calibri"/>
                <w:sz w:val="20"/>
                <w:lang w:eastAsia="en-US"/>
              </w:rPr>
              <w:t>tartó személy neve és elérhetősége (telefonszám és/vagy e-mail és/vagy fax)</w:t>
            </w:r>
          </w:p>
        </w:tc>
        <w:tc>
          <w:tcPr>
            <w:tcW w:w="617" w:type="pct"/>
          </w:tcPr>
          <w:p w14:paraId="4528D66A" w14:textId="77777777" w:rsidR="0027524E" w:rsidRPr="003B4D95" w:rsidRDefault="0027524E" w:rsidP="00C14196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3B4D95">
              <w:rPr>
                <w:rFonts w:ascii="Calibri" w:hAnsi="Calibri"/>
                <w:sz w:val="20"/>
                <w:lang w:eastAsia="en-US"/>
              </w:rPr>
              <w:t>A referencia tárgyának ismertetése</w:t>
            </w:r>
          </w:p>
        </w:tc>
        <w:tc>
          <w:tcPr>
            <w:tcW w:w="474" w:type="pct"/>
          </w:tcPr>
          <w:p w14:paraId="4AB66BA9" w14:textId="77777777" w:rsidR="0027524E" w:rsidRPr="003B4D95" w:rsidRDefault="0027524E" w:rsidP="00E43E47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3B4D95">
              <w:rPr>
                <w:rFonts w:ascii="Calibri" w:hAnsi="Calibri"/>
                <w:sz w:val="20"/>
                <w:lang w:eastAsia="en-US"/>
              </w:rPr>
              <w:t>A teljes</w:t>
            </w:r>
            <w:r>
              <w:rPr>
                <w:rFonts w:ascii="Calibri" w:hAnsi="Calibri"/>
                <w:sz w:val="20"/>
                <w:lang w:eastAsia="en-US"/>
              </w:rPr>
              <w:t>ítés helye</w:t>
            </w:r>
          </w:p>
        </w:tc>
        <w:tc>
          <w:tcPr>
            <w:tcW w:w="868" w:type="pct"/>
          </w:tcPr>
          <w:p w14:paraId="534D135A" w14:textId="77777777" w:rsidR="0027524E" w:rsidRPr="003B4D95" w:rsidRDefault="0027524E" w:rsidP="00E43E47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3B4D95">
              <w:rPr>
                <w:rFonts w:ascii="Calibri" w:hAnsi="Calibri"/>
                <w:sz w:val="20"/>
                <w:lang w:eastAsia="en-US"/>
              </w:rPr>
              <w:t>A teljesítés ideje, időtartama (kezdet és befejezés megjelölésével; év, hónap, nap pontossággal)</w:t>
            </w:r>
          </w:p>
        </w:tc>
        <w:tc>
          <w:tcPr>
            <w:tcW w:w="666" w:type="pct"/>
          </w:tcPr>
          <w:p w14:paraId="4EEC3F2F" w14:textId="77777777" w:rsidR="0027524E" w:rsidRPr="003B4D95" w:rsidRDefault="0027524E" w:rsidP="00C14196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3B4D95">
              <w:rPr>
                <w:rFonts w:ascii="Calibri" w:hAnsi="Calibri"/>
                <w:sz w:val="20"/>
                <w:lang w:eastAsia="en-US"/>
              </w:rPr>
              <w:t>Az ellenszolgál</w:t>
            </w:r>
            <w:r>
              <w:rPr>
                <w:rFonts w:ascii="Calibri" w:hAnsi="Calibri"/>
                <w:sz w:val="20"/>
                <w:lang w:eastAsia="en-US"/>
              </w:rPr>
              <w:t>-</w:t>
            </w:r>
            <w:r w:rsidRPr="003B4D95">
              <w:rPr>
                <w:rFonts w:ascii="Calibri" w:hAnsi="Calibri"/>
                <w:sz w:val="20"/>
                <w:lang w:eastAsia="en-US"/>
              </w:rPr>
              <w:t xml:space="preserve">tatás </w:t>
            </w:r>
            <w:r>
              <w:rPr>
                <w:rFonts w:ascii="Calibri" w:hAnsi="Calibri"/>
                <w:sz w:val="20"/>
                <w:lang w:eastAsia="en-US"/>
              </w:rPr>
              <w:t>ö</w:t>
            </w:r>
            <w:r w:rsidRPr="003B4D95">
              <w:rPr>
                <w:rFonts w:ascii="Calibri" w:hAnsi="Calibri"/>
                <w:sz w:val="20"/>
                <w:lang w:eastAsia="en-US"/>
              </w:rPr>
              <w:t xml:space="preserve">sszege </w:t>
            </w:r>
            <w:r>
              <w:rPr>
                <w:rFonts w:ascii="Calibri" w:hAnsi="Calibri"/>
                <w:sz w:val="20"/>
                <w:lang w:eastAsia="en-US"/>
              </w:rPr>
              <w:t>(nettó Ft)</w:t>
            </w:r>
          </w:p>
        </w:tc>
        <w:tc>
          <w:tcPr>
            <w:tcW w:w="876" w:type="pct"/>
          </w:tcPr>
          <w:p w14:paraId="5840BF98" w14:textId="77777777" w:rsidR="0027524E" w:rsidRPr="003B4D95" w:rsidRDefault="0027524E" w:rsidP="00E43E47">
            <w:pPr>
              <w:keepNext/>
              <w:keepLines/>
              <w:jc w:val="center"/>
              <w:rPr>
                <w:rFonts w:ascii="Calibri" w:hAnsi="Calibri"/>
                <w:sz w:val="20"/>
                <w:lang w:eastAsia="en-US"/>
              </w:rPr>
            </w:pPr>
            <w:r w:rsidRPr="003B4D95">
              <w:rPr>
                <w:rFonts w:ascii="Calibri" w:hAnsi="Calibri"/>
                <w:sz w:val="20"/>
                <w:lang w:eastAsia="en-US"/>
              </w:rPr>
              <w:t>Szerződésszerű teljesítés (igen / nem):</w:t>
            </w:r>
          </w:p>
        </w:tc>
      </w:tr>
      <w:tr w:rsidR="0027524E" w:rsidRPr="003B4D95" w14:paraId="50B3392A" w14:textId="77777777" w:rsidTr="00567AEB">
        <w:trPr>
          <w:jc w:val="center"/>
        </w:trPr>
        <w:tc>
          <w:tcPr>
            <w:tcW w:w="870" w:type="pct"/>
          </w:tcPr>
          <w:p w14:paraId="5D575BBC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30" w:type="pct"/>
          </w:tcPr>
          <w:p w14:paraId="7B672CA9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17" w:type="pct"/>
          </w:tcPr>
          <w:p w14:paraId="402948C7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474" w:type="pct"/>
          </w:tcPr>
          <w:p w14:paraId="0AD9DE07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868" w:type="pct"/>
          </w:tcPr>
          <w:p w14:paraId="63275CF3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66" w:type="pct"/>
          </w:tcPr>
          <w:p w14:paraId="7825CF22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876" w:type="pct"/>
          </w:tcPr>
          <w:p w14:paraId="5D884B07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</w:tr>
      <w:tr w:rsidR="0027524E" w:rsidRPr="003B4D95" w14:paraId="2FABC577" w14:textId="77777777" w:rsidTr="00567AEB">
        <w:trPr>
          <w:jc w:val="center"/>
        </w:trPr>
        <w:tc>
          <w:tcPr>
            <w:tcW w:w="870" w:type="pct"/>
          </w:tcPr>
          <w:p w14:paraId="06A4D023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30" w:type="pct"/>
          </w:tcPr>
          <w:p w14:paraId="7BD173F3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17" w:type="pct"/>
          </w:tcPr>
          <w:p w14:paraId="2D5A3C0C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474" w:type="pct"/>
          </w:tcPr>
          <w:p w14:paraId="79BE5B1E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868" w:type="pct"/>
          </w:tcPr>
          <w:p w14:paraId="16BA8809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66" w:type="pct"/>
          </w:tcPr>
          <w:p w14:paraId="0D0177BF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876" w:type="pct"/>
          </w:tcPr>
          <w:p w14:paraId="0C5B8FE4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</w:tr>
      <w:tr w:rsidR="0027524E" w:rsidRPr="003B4D95" w14:paraId="56E1A554" w14:textId="77777777" w:rsidTr="00567AEB">
        <w:trPr>
          <w:trHeight w:val="77"/>
          <w:jc w:val="center"/>
        </w:trPr>
        <w:tc>
          <w:tcPr>
            <w:tcW w:w="870" w:type="pct"/>
          </w:tcPr>
          <w:p w14:paraId="6BC34370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30" w:type="pct"/>
          </w:tcPr>
          <w:p w14:paraId="3CFF1E64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17" w:type="pct"/>
          </w:tcPr>
          <w:p w14:paraId="223DC22A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474" w:type="pct"/>
          </w:tcPr>
          <w:p w14:paraId="364E84F3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868" w:type="pct"/>
          </w:tcPr>
          <w:p w14:paraId="7D4F20E3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666" w:type="pct"/>
          </w:tcPr>
          <w:p w14:paraId="5FAD90A9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876" w:type="pct"/>
          </w:tcPr>
          <w:p w14:paraId="20938853" w14:textId="77777777" w:rsidR="0027524E" w:rsidRPr="003B4D95" w:rsidRDefault="0027524E" w:rsidP="00E43E47">
            <w:pPr>
              <w:keepNext/>
              <w:keepLines/>
              <w:rPr>
                <w:rFonts w:ascii="Calibri" w:hAnsi="Calibri"/>
                <w:sz w:val="20"/>
                <w:lang w:eastAsia="en-US"/>
              </w:rPr>
            </w:pPr>
          </w:p>
        </w:tc>
      </w:tr>
    </w:tbl>
    <w:p w14:paraId="299064CE" w14:textId="77777777" w:rsidR="0027524E" w:rsidRPr="003B4D95" w:rsidRDefault="0027524E" w:rsidP="009A764F">
      <w:pPr>
        <w:keepNext/>
        <w:keepLines/>
        <w:rPr>
          <w:rFonts w:ascii="Calibri" w:hAnsi="Calibri"/>
          <w:lang w:eastAsia="en-US"/>
        </w:rPr>
      </w:pPr>
    </w:p>
    <w:p w14:paraId="2377EBC9" w14:textId="77777777" w:rsidR="0027524E" w:rsidRPr="003B4D95" w:rsidRDefault="0027524E" w:rsidP="009A764F">
      <w:pPr>
        <w:keepNext/>
        <w:keepLines/>
        <w:rPr>
          <w:rFonts w:ascii="Calibri" w:hAnsi="Calibri"/>
          <w:lang w:eastAsia="en-US"/>
        </w:rPr>
      </w:pPr>
      <w:r w:rsidRPr="003B4D95">
        <w:rPr>
          <w:rFonts w:ascii="Calibri" w:hAnsi="Calibri"/>
          <w:lang w:eastAsia="en-US"/>
        </w:rPr>
        <w:t>&lt;Kelt&gt;</w:t>
      </w:r>
    </w:p>
    <w:p w14:paraId="4A9D334B" w14:textId="77777777" w:rsidR="0027524E" w:rsidRPr="003B4D95" w:rsidRDefault="0027524E" w:rsidP="009A764F">
      <w:pPr>
        <w:keepNext/>
        <w:keepLines/>
        <w:jc w:val="center"/>
        <w:rPr>
          <w:rFonts w:ascii="Calibri" w:hAnsi="Calibri"/>
          <w:b/>
          <w:lang w:eastAsia="en-US"/>
        </w:rPr>
      </w:pPr>
      <w:r w:rsidRPr="003B4D95">
        <w:rPr>
          <w:rFonts w:ascii="Calibri" w:hAnsi="Calibri"/>
          <w:b/>
          <w:lang w:eastAsia="en-US"/>
        </w:rPr>
        <w:t>……………………………………………………….</w:t>
      </w:r>
    </w:p>
    <w:p w14:paraId="0BC5A3B5" w14:textId="77777777" w:rsidR="0027524E" w:rsidRPr="003B4D95" w:rsidRDefault="0027524E" w:rsidP="009A764F">
      <w:pPr>
        <w:keepNext/>
        <w:keepLines/>
        <w:ind w:right="142"/>
        <w:jc w:val="center"/>
        <w:rPr>
          <w:rFonts w:ascii="Calibri" w:hAnsi="Calibri"/>
          <w:spacing w:val="4"/>
          <w:sz w:val="18"/>
          <w:szCs w:val="18"/>
        </w:rPr>
      </w:pPr>
      <w:r w:rsidRPr="003B4D95">
        <w:rPr>
          <w:rFonts w:ascii="Calibri" w:hAnsi="Calibri"/>
          <w:spacing w:val="4"/>
          <w:sz w:val="18"/>
          <w:szCs w:val="18"/>
        </w:rPr>
        <w:t xml:space="preserve">(Cégszerű aláírás a kötelezettségvállalásra </w:t>
      </w:r>
    </w:p>
    <w:p w14:paraId="382619F7" w14:textId="77777777" w:rsidR="0027524E" w:rsidRPr="003B4D95" w:rsidRDefault="0027524E" w:rsidP="009A764F">
      <w:pPr>
        <w:keepNext/>
        <w:keepLines/>
        <w:ind w:right="142"/>
        <w:jc w:val="center"/>
        <w:rPr>
          <w:rFonts w:ascii="Calibri" w:hAnsi="Calibri"/>
          <w:spacing w:val="4"/>
          <w:sz w:val="18"/>
          <w:szCs w:val="18"/>
        </w:rPr>
      </w:pPr>
      <w:r w:rsidRPr="003B4D95">
        <w:rPr>
          <w:rFonts w:ascii="Calibri" w:hAnsi="Calibri"/>
          <w:spacing w:val="4"/>
          <w:sz w:val="18"/>
          <w:szCs w:val="18"/>
        </w:rPr>
        <w:t xml:space="preserve">jogosult/jogosultak, vagy aláírás </w:t>
      </w:r>
    </w:p>
    <w:p w14:paraId="28BEEFF3" w14:textId="77777777" w:rsidR="0027524E" w:rsidRPr="003B4D95" w:rsidRDefault="0027524E" w:rsidP="009A764F">
      <w:pPr>
        <w:keepNext/>
        <w:keepLines/>
        <w:ind w:right="142"/>
        <w:jc w:val="center"/>
        <w:rPr>
          <w:rFonts w:ascii="Calibri" w:hAnsi="Calibri"/>
          <w:spacing w:val="4"/>
          <w:sz w:val="18"/>
          <w:szCs w:val="18"/>
        </w:rPr>
      </w:pPr>
      <w:r w:rsidRPr="003B4D95">
        <w:rPr>
          <w:rFonts w:ascii="Calibri" w:hAnsi="Calibri"/>
          <w:spacing w:val="4"/>
          <w:sz w:val="18"/>
          <w:szCs w:val="18"/>
        </w:rPr>
        <w:t>a meghatalmazott/meghatalmazottak részéről)</w:t>
      </w:r>
    </w:p>
    <w:p w14:paraId="4008013D" w14:textId="77777777" w:rsidR="0027524E" w:rsidRPr="00E52944" w:rsidRDefault="0027524E" w:rsidP="009A764F">
      <w:pPr>
        <w:keepNext/>
        <w:numPr>
          <w:ilvl w:val="12"/>
          <w:numId w:val="0"/>
        </w:numPr>
        <w:jc w:val="center"/>
        <w:rPr>
          <w:rFonts w:ascii="Calibri" w:hAnsi="Calibri"/>
          <w:szCs w:val="48"/>
        </w:rPr>
      </w:pPr>
    </w:p>
    <w:p w14:paraId="730DC40B" w14:textId="77777777" w:rsidR="0027524E" w:rsidRPr="00E52944" w:rsidRDefault="0027524E" w:rsidP="0070368D">
      <w:pPr>
        <w:jc w:val="center"/>
        <w:rPr>
          <w:rFonts w:ascii="Calibri" w:hAnsi="Calibri"/>
          <w:szCs w:val="24"/>
          <w:lang w:eastAsia="hu-HU"/>
        </w:rPr>
      </w:pPr>
    </w:p>
    <w:p w14:paraId="28330DEA" w14:textId="77D1356D" w:rsidR="0027524E" w:rsidRPr="00C514F8" w:rsidRDefault="0027524E" w:rsidP="00E662A6">
      <w:pPr>
        <w:jc w:val="center"/>
        <w:rPr>
          <w:rFonts w:asciiTheme="minorHAnsi" w:hAnsiTheme="minorHAnsi" w:cstheme="minorHAnsi"/>
          <w:b/>
        </w:rPr>
      </w:pPr>
      <w:r>
        <w:rPr>
          <w:b/>
          <w:sz w:val="22"/>
          <w:szCs w:val="22"/>
        </w:rPr>
        <w:br w:type="page"/>
      </w:r>
    </w:p>
    <w:p w14:paraId="49A9923D" w14:textId="77777777" w:rsidR="0027524E" w:rsidRPr="003B4D95" w:rsidRDefault="0027524E" w:rsidP="009A764F">
      <w:pPr>
        <w:pStyle w:val="BKV"/>
        <w:spacing w:line="240" w:lineRule="auto"/>
        <w:rPr>
          <w:rFonts w:ascii="Calibri" w:hAnsi="Calibri"/>
          <w:b/>
          <w:szCs w:val="24"/>
          <w:u w:val="single"/>
        </w:rPr>
      </w:pPr>
      <w:r w:rsidRPr="003B4D95">
        <w:rPr>
          <w:rFonts w:ascii="Calibri" w:hAnsi="Calibri"/>
          <w:b/>
          <w:szCs w:val="24"/>
        </w:rPr>
        <w:lastRenderedPageBreak/>
        <w:t xml:space="preserve">16.5. </w:t>
      </w:r>
      <w:r w:rsidRPr="003B4D95">
        <w:rPr>
          <w:rFonts w:ascii="Calibri" w:hAnsi="Calibri"/>
          <w:b/>
          <w:szCs w:val="24"/>
          <w:u w:val="single"/>
        </w:rPr>
        <w:t>Fogal</w:t>
      </w:r>
      <w:r>
        <w:rPr>
          <w:rFonts w:ascii="Calibri" w:hAnsi="Calibri"/>
          <w:b/>
          <w:szCs w:val="24"/>
          <w:u w:val="single"/>
        </w:rPr>
        <w:t xml:space="preserve">mak </w:t>
      </w:r>
    </w:p>
    <w:p w14:paraId="2B4132F3" w14:textId="77777777" w:rsidR="00232515" w:rsidRPr="003B4D95" w:rsidRDefault="00232515" w:rsidP="00CD223D">
      <w:pPr>
        <w:ind w:right="2772"/>
        <w:jc w:val="left"/>
        <w:rPr>
          <w:rFonts w:ascii="Calibri" w:hAnsi="Calibri"/>
          <w:szCs w:val="24"/>
        </w:rPr>
      </w:pPr>
    </w:p>
    <w:p w14:paraId="7F4C572F" w14:textId="77777777" w:rsidR="0027524E" w:rsidRPr="003B4D95" w:rsidRDefault="0027524E" w:rsidP="00493FCD">
      <w:pPr>
        <w:ind w:right="-24"/>
        <w:rPr>
          <w:rFonts w:ascii="Calibri" w:hAnsi="Calibri"/>
          <w:szCs w:val="24"/>
        </w:rPr>
      </w:pPr>
      <w:r w:rsidRPr="003B4D95">
        <w:rPr>
          <w:rFonts w:ascii="Calibri" w:hAnsi="Calibri"/>
          <w:b/>
          <w:szCs w:val="24"/>
        </w:rPr>
        <w:t>Terület:</w:t>
      </w:r>
    </w:p>
    <w:p w14:paraId="2EB9AE25" w14:textId="01053DD6" w:rsidR="0027524E" w:rsidRPr="003B4D95" w:rsidRDefault="0027524E" w:rsidP="00493FCD">
      <w:pPr>
        <w:ind w:right="-24"/>
        <w:rPr>
          <w:rFonts w:ascii="Calibri" w:hAnsi="Calibri"/>
          <w:szCs w:val="24"/>
        </w:rPr>
      </w:pPr>
      <w:r w:rsidRPr="003B4D95">
        <w:rPr>
          <w:rFonts w:ascii="Calibri" w:hAnsi="Calibri"/>
          <w:szCs w:val="24"/>
        </w:rPr>
        <w:t xml:space="preserve">MÁV Zrt. </w:t>
      </w:r>
      <w:r w:rsidR="001E1F30">
        <w:rPr>
          <w:rFonts w:ascii="Calibri" w:hAnsi="Calibri"/>
          <w:szCs w:val="24"/>
        </w:rPr>
        <w:t xml:space="preserve">és a MÁV-HÉV Zrt. </w:t>
      </w:r>
      <w:r w:rsidRPr="003B4D95">
        <w:rPr>
          <w:rFonts w:ascii="Calibri" w:hAnsi="Calibri"/>
          <w:szCs w:val="24"/>
        </w:rPr>
        <w:t>tulajdonában, kezelésében vagy más jogcímen használatában álló területek. A Terület előre pontosan meg nem határozható számú és típusú Reklámeszköz telepítésére alkalmas.</w:t>
      </w:r>
    </w:p>
    <w:p w14:paraId="3AFB9792" w14:textId="77777777" w:rsidR="0027524E" w:rsidRPr="00B6535E" w:rsidRDefault="0027524E" w:rsidP="00493FCD">
      <w:pPr>
        <w:spacing w:before="60"/>
        <w:ind w:left="720" w:hanging="720"/>
        <w:rPr>
          <w:rFonts w:ascii="Calibri" w:hAnsi="Calibri"/>
          <w:szCs w:val="24"/>
        </w:rPr>
      </w:pPr>
    </w:p>
    <w:p w14:paraId="27C5E38A" w14:textId="58DFDB9E" w:rsidR="00961D7B" w:rsidRPr="00C514F8" w:rsidRDefault="00961D7B" w:rsidP="00C514F8">
      <w:pPr>
        <w:spacing w:before="120"/>
        <w:rPr>
          <w:rFonts w:asciiTheme="minorHAnsi" w:hAnsiTheme="minorHAnsi" w:cstheme="minorHAnsi"/>
          <w:szCs w:val="22"/>
        </w:rPr>
      </w:pPr>
      <w:r w:rsidRPr="00C514F8">
        <w:rPr>
          <w:rFonts w:asciiTheme="minorHAnsi" w:hAnsiTheme="minorHAnsi" w:cstheme="minorHAnsi"/>
          <w:b/>
          <w:szCs w:val="22"/>
        </w:rPr>
        <w:t>Reklámhordozó:</w:t>
      </w:r>
      <w:r w:rsidRPr="00C514F8">
        <w:rPr>
          <w:rFonts w:asciiTheme="minorHAnsi" w:hAnsiTheme="minorHAnsi" w:cstheme="minorHAnsi"/>
          <w:szCs w:val="22"/>
        </w:rPr>
        <w:t xml:space="preserve"> reklámkihelyezésre alkalmas berendezések és annak felületei.</w:t>
      </w:r>
    </w:p>
    <w:p w14:paraId="6DB6FB00" w14:textId="77777777" w:rsidR="00961D7B" w:rsidRPr="00C514F8" w:rsidRDefault="00961D7B" w:rsidP="00C514F8">
      <w:pPr>
        <w:spacing w:before="120"/>
        <w:rPr>
          <w:rFonts w:asciiTheme="minorHAnsi" w:hAnsiTheme="minorHAnsi" w:cstheme="minorHAnsi"/>
          <w:b/>
          <w:sz w:val="28"/>
        </w:rPr>
      </w:pPr>
      <w:r w:rsidRPr="00C514F8">
        <w:rPr>
          <w:rFonts w:asciiTheme="minorHAnsi" w:hAnsiTheme="minorHAnsi" w:cstheme="minorHAnsi"/>
          <w:b/>
          <w:szCs w:val="22"/>
        </w:rPr>
        <w:t>Reklámhordozó típusok:</w:t>
      </w:r>
    </w:p>
    <w:p w14:paraId="1FC80EFC" w14:textId="77777777" w:rsidR="00961D7B" w:rsidRPr="00C514F8" w:rsidRDefault="00961D7B" w:rsidP="00652D3A">
      <w:pPr>
        <w:pStyle w:val="Listaszerbekezds"/>
        <w:numPr>
          <w:ilvl w:val="0"/>
          <w:numId w:val="14"/>
        </w:numPr>
        <w:spacing w:before="120"/>
        <w:contextualSpacing w:val="0"/>
        <w:rPr>
          <w:rFonts w:asciiTheme="minorHAnsi" w:hAnsiTheme="minorHAnsi" w:cstheme="minorHAnsi"/>
          <w:b/>
          <w:sz w:val="28"/>
        </w:rPr>
      </w:pPr>
      <w:r w:rsidRPr="00C514F8">
        <w:rPr>
          <w:rFonts w:asciiTheme="minorHAnsi" w:hAnsiTheme="minorHAnsi" w:cstheme="minorHAnsi"/>
          <w:b/>
          <w:szCs w:val="22"/>
        </w:rPr>
        <w:t>Óriásplakát:</w:t>
      </w:r>
    </w:p>
    <w:p w14:paraId="58F3A73F" w14:textId="3A3C05F5" w:rsidR="00961D7B" w:rsidRPr="00C514F8" w:rsidRDefault="00961D7B" w:rsidP="00652D3A">
      <w:pPr>
        <w:numPr>
          <w:ilvl w:val="1"/>
          <w:numId w:val="15"/>
        </w:numPr>
        <w:spacing w:before="60"/>
        <w:ind w:left="1134"/>
        <w:rPr>
          <w:rFonts w:asciiTheme="minorHAnsi" w:hAnsiTheme="minorHAnsi" w:cstheme="minorHAnsi"/>
          <w:szCs w:val="22"/>
        </w:rPr>
      </w:pPr>
      <w:r w:rsidRPr="00C514F8">
        <w:rPr>
          <w:rFonts w:asciiTheme="minorHAnsi" w:hAnsiTheme="minorHAnsi" w:cstheme="minorHAnsi"/>
          <w:szCs w:val="22"/>
        </w:rPr>
        <w:t>Hagyományos: Nagyméretű reklámfelület (</w:t>
      </w:r>
      <w:r w:rsidR="00964DEB">
        <w:rPr>
          <w:rFonts w:asciiTheme="minorHAnsi" w:hAnsiTheme="minorHAnsi" w:cstheme="minorHAnsi"/>
          <w:szCs w:val="22"/>
        </w:rPr>
        <w:t>12, illetve 9 m2</w:t>
      </w:r>
      <w:r w:rsidRPr="00C514F8">
        <w:rPr>
          <w:rFonts w:asciiTheme="minorHAnsi" w:hAnsiTheme="minorHAnsi" w:cstheme="minorHAnsi"/>
          <w:szCs w:val="22"/>
        </w:rPr>
        <w:t>) utak, vasúti pálya mellett, házak falán, épületek/építmények kerítésén, amelyre papírból-fóliából vagy molinóból készült plakátot ragasztanak, illetve helyeznek ki.</w:t>
      </w:r>
    </w:p>
    <w:p w14:paraId="16640397" w14:textId="77777777" w:rsidR="00961D7B" w:rsidRPr="00C514F8" w:rsidRDefault="00961D7B" w:rsidP="00652D3A">
      <w:pPr>
        <w:numPr>
          <w:ilvl w:val="1"/>
          <w:numId w:val="15"/>
        </w:numPr>
        <w:spacing w:before="60"/>
        <w:ind w:left="1134"/>
        <w:rPr>
          <w:rFonts w:asciiTheme="minorHAnsi" w:hAnsiTheme="minorHAnsi" w:cstheme="minorHAnsi"/>
          <w:szCs w:val="22"/>
        </w:rPr>
      </w:pPr>
      <w:r w:rsidRPr="00C514F8">
        <w:rPr>
          <w:rFonts w:asciiTheme="minorHAnsi" w:hAnsiTheme="minorHAnsi" w:cstheme="minorHAnsi"/>
          <w:szCs w:val="22"/>
        </w:rPr>
        <w:t>Forgóprizma: 3 reklámfelület megjelenítése egy eszközön, időben eltolva, mérete: 5,04mx2,38 m</w:t>
      </w:r>
    </w:p>
    <w:p w14:paraId="15EA7A52" w14:textId="77777777" w:rsidR="00961D7B" w:rsidRPr="00C514F8" w:rsidRDefault="00961D7B" w:rsidP="00652D3A">
      <w:pPr>
        <w:numPr>
          <w:ilvl w:val="1"/>
          <w:numId w:val="15"/>
        </w:numPr>
        <w:spacing w:before="60"/>
        <w:ind w:left="1134"/>
        <w:rPr>
          <w:rFonts w:asciiTheme="minorHAnsi" w:hAnsiTheme="minorHAnsi" w:cstheme="minorHAnsi"/>
          <w:color w:val="FF0000"/>
          <w:szCs w:val="22"/>
        </w:rPr>
      </w:pPr>
      <w:r w:rsidRPr="00C514F8">
        <w:rPr>
          <w:rFonts w:asciiTheme="minorHAnsi" w:hAnsiTheme="minorHAnsi" w:cstheme="minorHAnsi"/>
          <w:szCs w:val="22"/>
        </w:rPr>
        <w:t>Roll-up: hagyományos méretű reklámhordozó, amely hátulról megvilágított és scroller rendszerben mozgat egyszerre 4 reklámfelületet, mérete: 5,04mx2,38 m</w:t>
      </w:r>
    </w:p>
    <w:p w14:paraId="5F6353AF" w14:textId="13540AFC" w:rsidR="00961D7B" w:rsidRPr="00C514F8" w:rsidRDefault="00961D7B" w:rsidP="00652D3A">
      <w:pPr>
        <w:pStyle w:val="Listaszerbekezds"/>
        <w:numPr>
          <w:ilvl w:val="0"/>
          <w:numId w:val="14"/>
        </w:numPr>
        <w:spacing w:before="120"/>
        <w:rPr>
          <w:rFonts w:asciiTheme="minorHAnsi" w:hAnsiTheme="minorHAnsi" w:cstheme="minorHAnsi"/>
          <w:szCs w:val="22"/>
        </w:rPr>
      </w:pPr>
      <w:r w:rsidRPr="00C514F8">
        <w:rPr>
          <w:rFonts w:asciiTheme="minorHAnsi" w:hAnsiTheme="minorHAnsi" w:cstheme="minorHAnsi"/>
          <w:b/>
          <w:szCs w:val="22"/>
        </w:rPr>
        <w:t>Citylight:</w:t>
      </w:r>
      <w:r w:rsidRPr="00C514F8">
        <w:rPr>
          <w:rFonts w:asciiTheme="minorHAnsi" w:hAnsiTheme="minorHAnsi" w:cstheme="minorHAnsi"/>
          <w:szCs w:val="22"/>
        </w:rPr>
        <w:t xml:space="preserve"> Az óriásplakátnál kisebb (1,18m x 1,75m), álló formátumú, üveglappal ellátott, fémkeretű, többnyire kivilágított reklámhordozó, jellemzően busz-, villamos megállókban, vasútállomásokon, üzletközpontok, parkolók területén találhatók. Változatai: egy és két oldalas; roll-up (3 és/vagy 4 reklámfelület megjelenítésére alkalmas), illetve digitális eszköz</w:t>
      </w:r>
      <w:r w:rsidR="00964DEB">
        <w:rPr>
          <w:rFonts w:asciiTheme="minorHAnsi" w:hAnsiTheme="minorHAnsi" w:cstheme="minorHAnsi"/>
          <w:szCs w:val="22"/>
        </w:rPr>
        <w:t xml:space="preserve"> (DLP)</w:t>
      </w:r>
      <w:r w:rsidRPr="00C514F8">
        <w:rPr>
          <w:rFonts w:asciiTheme="minorHAnsi" w:hAnsiTheme="minorHAnsi" w:cstheme="minorHAnsi"/>
          <w:szCs w:val="22"/>
        </w:rPr>
        <w:t>.</w:t>
      </w:r>
    </w:p>
    <w:p w14:paraId="008E4DC0" w14:textId="77777777" w:rsidR="00961D7B" w:rsidRPr="00C514F8" w:rsidRDefault="00961D7B" w:rsidP="00652D3A">
      <w:pPr>
        <w:pStyle w:val="Listaszerbekezds"/>
        <w:numPr>
          <w:ilvl w:val="0"/>
          <w:numId w:val="14"/>
        </w:numPr>
        <w:spacing w:before="120"/>
        <w:contextualSpacing w:val="0"/>
        <w:rPr>
          <w:rFonts w:asciiTheme="minorHAnsi" w:hAnsiTheme="minorHAnsi" w:cstheme="minorHAnsi"/>
          <w:sz w:val="28"/>
        </w:rPr>
      </w:pPr>
      <w:r w:rsidRPr="00C514F8">
        <w:rPr>
          <w:rFonts w:asciiTheme="minorHAnsi" w:hAnsiTheme="minorHAnsi" w:cstheme="minorHAnsi"/>
          <w:b/>
          <w:szCs w:val="22"/>
        </w:rPr>
        <w:t>Utcabútor:</w:t>
      </w:r>
      <w:r w:rsidRPr="00C514F8">
        <w:rPr>
          <w:rFonts w:asciiTheme="minorHAnsi" w:hAnsiTheme="minorHAnsi" w:cstheme="minorHAnsi"/>
          <w:szCs w:val="22"/>
        </w:rPr>
        <w:t xml:space="preserve"> utasváró, kioszk, közművelődési célú hirdetőoszlop és információs célú berendezések, melyek közül a vasútállomásokra, megállóhelyekre</w:t>
      </w:r>
      <w:r w:rsidRPr="00C514F8">
        <w:rPr>
          <w:rFonts w:asciiTheme="minorHAnsi" w:hAnsiTheme="minorHAnsi" w:cstheme="minorHAnsi"/>
          <w:color w:val="57585B"/>
          <w:szCs w:val="27"/>
          <w:shd w:val="clear" w:color="auto" w:fill="FFFFFF"/>
        </w:rPr>
        <w:t xml:space="preserve"> </w:t>
      </w:r>
      <w:r w:rsidRPr="00C514F8">
        <w:rPr>
          <w:rFonts w:asciiTheme="minorHAnsi" w:hAnsiTheme="minorHAnsi" w:cstheme="minorHAnsi"/>
          <w:szCs w:val="27"/>
          <w:shd w:val="clear" w:color="auto" w:fill="FFFFFF"/>
        </w:rPr>
        <w:t xml:space="preserve">utasváró eszközök kerülhetnek telepítésre. Az utasváró külön reklámfelülettel rendelkezik, amely jellemzően </w:t>
      </w:r>
      <w:r w:rsidRPr="00C514F8">
        <w:rPr>
          <w:rFonts w:asciiTheme="minorHAnsi" w:hAnsiTheme="minorHAnsi" w:cstheme="minorHAnsi"/>
          <w:szCs w:val="22"/>
        </w:rPr>
        <w:t>citylight.</w:t>
      </w:r>
    </w:p>
    <w:p w14:paraId="6E7ABF93" w14:textId="77777777" w:rsidR="001E24CF" w:rsidRDefault="001E24CF" w:rsidP="001E24CF">
      <w:pPr>
        <w:spacing w:before="120"/>
        <w:rPr>
          <w:rFonts w:asciiTheme="minorHAnsi" w:hAnsiTheme="minorHAnsi" w:cstheme="minorHAnsi"/>
          <w:b/>
          <w:szCs w:val="22"/>
        </w:rPr>
      </w:pPr>
    </w:p>
    <w:p w14:paraId="1C45908F" w14:textId="0C743647" w:rsidR="001E24CF" w:rsidRPr="00C514F8" w:rsidRDefault="001E24CF" w:rsidP="001E24CF">
      <w:pPr>
        <w:spacing w:before="120"/>
        <w:rPr>
          <w:rFonts w:asciiTheme="minorHAnsi" w:hAnsiTheme="minorHAnsi" w:cstheme="minorHAnsi"/>
          <w:szCs w:val="22"/>
        </w:rPr>
      </w:pPr>
      <w:r w:rsidRPr="00C514F8">
        <w:rPr>
          <w:rFonts w:asciiTheme="minorHAnsi" w:hAnsiTheme="minorHAnsi" w:cstheme="minorHAnsi"/>
          <w:b/>
          <w:szCs w:val="22"/>
        </w:rPr>
        <w:t>Reklámhordozók telepítési kategóriái</w:t>
      </w:r>
      <w:r w:rsidR="007439ED">
        <w:rPr>
          <w:rFonts w:asciiTheme="minorHAnsi" w:hAnsiTheme="minorHAnsi" w:cstheme="minorHAnsi"/>
          <w:b/>
          <w:szCs w:val="22"/>
        </w:rPr>
        <w:t xml:space="preserve"> MÁV-Zrt. esetében</w:t>
      </w:r>
      <w:r w:rsidRPr="00C514F8">
        <w:rPr>
          <w:rFonts w:asciiTheme="minorHAnsi" w:hAnsiTheme="minorHAnsi" w:cstheme="minorHAnsi"/>
          <w:b/>
          <w:szCs w:val="22"/>
        </w:rPr>
        <w:t>:</w:t>
      </w:r>
      <w:r w:rsidRPr="00C514F8">
        <w:rPr>
          <w:rFonts w:asciiTheme="minorHAnsi" w:hAnsiTheme="minorHAnsi" w:cstheme="minorHAnsi"/>
          <w:szCs w:val="22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6"/>
        <w:gridCol w:w="1839"/>
        <w:gridCol w:w="5363"/>
      </w:tblGrid>
      <w:tr w:rsidR="001E24CF" w:rsidRPr="00C514F8" w14:paraId="19A533BB" w14:textId="77777777" w:rsidTr="00C514F8">
        <w:tc>
          <w:tcPr>
            <w:tcW w:w="1838" w:type="dxa"/>
          </w:tcPr>
          <w:p w14:paraId="33C7813D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Óriásplakát</w:t>
            </w:r>
          </w:p>
        </w:tc>
        <w:tc>
          <w:tcPr>
            <w:tcW w:w="1843" w:type="dxa"/>
          </w:tcPr>
          <w:p w14:paraId="07B5C47D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</w:t>
            </w:r>
          </w:p>
        </w:tc>
        <w:tc>
          <w:tcPr>
            <w:tcW w:w="5380" w:type="dxa"/>
          </w:tcPr>
          <w:p w14:paraId="633F9788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kerületei (I., III., VI., VIII., IX., X., XI., XII., XIII., XIV.)</w:t>
            </w:r>
          </w:p>
        </w:tc>
      </w:tr>
      <w:tr w:rsidR="001E24CF" w:rsidRPr="00C514F8" w14:paraId="3D52E4CE" w14:textId="77777777" w:rsidTr="00C514F8">
        <w:tc>
          <w:tcPr>
            <w:tcW w:w="1838" w:type="dxa"/>
          </w:tcPr>
          <w:p w14:paraId="71BE5DB4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1DBB40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II.</w:t>
            </w:r>
          </w:p>
        </w:tc>
        <w:tc>
          <w:tcPr>
            <w:tcW w:w="5380" w:type="dxa"/>
          </w:tcPr>
          <w:p w14:paraId="22A55FA4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külső kerületei (IV., XV., XVI., XVII., XVIII., XIX., XX., XXI., XXII., XXIII.)</w:t>
            </w:r>
          </w:p>
        </w:tc>
      </w:tr>
      <w:tr w:rsidR="001E24CF" w:rsidRPr="00C514F8" w14:paraId="57433CDC" w14:textId="77777777" w:rsidTr="00C514F8">
        <w:tc>
          <w:tcPr>
            <w:tcW w:w="1838" w:type="dxa"/>
          </w:tcPr>
          <w:p w14:paraId="30207E97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A532D5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Vidék</w:t>
            </w:r>
          </w:p>
        </w:tc>
        <w:tc>
          <w:tcPr>
            <w:tcW w:w="5380" w:type="dxa"/>
          </w:tcPr>
          <w:p w14:paraId="019BF644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környéki agglomeráció, megyeszékhelyek, egyéb városok, Balaton északi és déli oldala</w:t>
            </w:r>
          </w:p>
        </w:tc>
      </w:tr>
      <w:tr w:rsidR="001E24CF" w:rsidRPr="00C514F8" w14:paraId="2C176654" w14:textId="77777777" w:rsidTr="00C514F8">
        <w:tc>
          <w:tcPr>
            <w:tcW w:w="1838" w:type="dxa"/>
          </w:tcPr>
          <w:p w14:paraId="49829991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Citylight (egyoldalas)</w:t>
            </w:r>
          </w:p>
        </w:tc>
        <w:tc>
          <w:tcPr>
            <w:tcW w:w="1843" w:type="dxa"/>
          </w:tcPr>
          <w:p w14:paraId="324A2638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I.-II.</w:t>
            </w:r>
          </w:p>
        </w:tc>
        <w:tc>
          <w:tcPr>
            <w:tcW w:w="5380" w:type="dxa"/>
          </w:tcPr>
          <w:p w14:paraId="61A90450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és külső kerületei (I., III., IV., VI., VIII., IX., X., XI., XII., XIII., XIV., XV., XVI., XVII., XVIII., XIX., XX., XXI., XXII., XXIII.)</w:t>
            </w:r>
          </w:p>
        </w:tc>
      </w:tr>
      <w:tr w:rsidR="001E24CF" w:rsidRPr="00C514F8" w14:paraId="70CF4F56" w14:textId="77777777" w:rsidTr="00C514F8">
        <w:tc>
          <w:tcPr>
            <w:tcW w:w="1838" w:type="dxa"/>
          </w:tcPr>
          <w:p w14:paraId="18BD6242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6F4B3B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Vidék</w:t>
            </w:r>
          </w:p>
        </w:tc>
        <w:tc>
          <w:tcPr>
            <w:tcW w:w="5380" w:type="dxa"/>
          </w:tcPr>
          <w:p w14:paraId="2CA5D453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környéki agglomeráció, megyeszékhelyek, egyéb városok, Balaton északi és déli oldala</w:t>
            </w:r>
          </w:p>
        </w:tc>
      </w:tr>
      <w:tr w:rsidR="001E24CF" w:rsidRPr="00C514F8" w14:paraId="280351B5" w14:textId="77777777" w:rsidTr="00C514F8">
        <w:tc>
          <w:tcPr>
            <w:tcW w:w="1838" w:type="dxa"/>
          </w:tcPr>
          <w:p w14:paraId="5C23989E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Citylight (kétoldalas)</w:t>
            </w:r>
          </w:p>
        </w:tc>
        <w:tc>
          <w:tcPr>
            <w:tcW w:w="1843" w:type="dxa"/>
          </w:tcPr>
          <w:p w14:paraId="5CA2C15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I.-II.</w:t>
            </w:r>
          </w:p>
        </w:tc>
        <w:tc>
          <w:tcPr>
            <w:tcW w:w="5380" w:type="dxa"/>
          </w:tcPr>
          <w:p w14:paraId="6ADFD535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és külső kerületei (I., III., IV., VI., VIII., IX., X., XI., XII., XIII., XIV., XV., XVI., XVII., XVIII., XIX., XX., XXI., XXII., XXIII.)</w:t>
            </w:r>
          </w:p>
        </w:tc>
      </w:tr>
      <w:tr w:rsidR="001E24CF" w:rsidRPr="00C514F8" w14:paraId="635B99BA" w14:textId="77777777" w:rsidTr="00C514F8">
        <w:tc>
          <w:tcPr>
            <w:tcW w:w="1838" w:type="dxa"/>
          </w:tcPr>
          <w:p w14:paraId="2262658C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DE68B4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Vidék</w:t>
            </w:r>
          </w:p>
        </w:tc>
        <w:tc>
          <w:tcPr>
            <w:tcW w:w="5380" w:type="dxa"/>
          </w:tcPr>
          <w:p w14:paraId="766387BF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környéki agglomeráció, megyeszékhelyek, egyéb városok, Balaton északi és déli oldala</w:t>
            </w:r>
          </w:p>
        </w:tc>
      </w:tr>
      <w:tr w:rsidR="001E24CF" w:rsidRPr="00C514F8" w14:paraId="1968AB5C" w14:textId="77777777" w:rsidTr="00C514F8">
        <w:tc>
          <w:tcPr>
            <w:tcW w:w="1838" w:type="dxa"/>
          </w:tcPr>
          <w:p w14:paraId="4C2571C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Citylight (roll-up)</w:t>
            </w:r>
          </w:p>
        </w:tc>
        <w:tc>
          <w:tcPr>
            <w:tcW w:w="1843" w:type="dxa"/>
          </w:tcPr>
          <w:p w14:paraId="538AA6C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I.-II.</w:t>
            </w:r>
          </w:p>
        </w:tc>
        <w:tc>
          <w:tcPr>
            <w:tcW w:w="5380" w:type="dxa"/>
          </w:tcPr>
          <w:p w14:paraId="092CDEB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és külső kerületei (I., III., IV., VI., VIII., IX., X., XI., XII., XIII., XIV., XV., XVI., XVII., XVIII., XIX., XX., XXI., XXII., XXIII.)</w:t>
            </w:r>
          </w:p>
        </w:tc>
      </w:tr>
      <w:tr w:rsidR="001E24CF" w:rsidRPr="00C514F8" w14:paraId="0698D6BA" w14:textId="77777777" w:rsidTr="00C514F8">
        <w:tc>
          <w:tcPr>
            <w:tcW w:w="1838" w:type="dxa"/>
          </w:tcPr>
          <w:p w14:paraId="5F82A79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4040E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Vidék</w:t>
            </w:r>
          </w:p>
        </w:tc>
        <w:tc>
          <w:tcPr>
            <w:tcW w:w="5380" w:type="dxa"/>
          </w:tcPr>
          <w:p w14:paraId="41FC4967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környéki agglomeráció, megyeszékhelyek, egyéb városok, Balaton északi és déli oldala</w:t>
            </w:r>
          </w:p>
        </w:tc>
      </w:tr>
      <w:tr w:rsidR="001E24CF" w:rsidRPr="00C514F8" w14:paraId="04505148" w14:textId="77777777" w:rsidTr="00C514F8">
        <w:tc>
          <w:tcPr>
            <w:tcW w:w="1838" w:type="dxa"/>
          </w:tcPr>
          <w:p w14:paraId="30725D09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Citylight (digitális)</w:t>
            </w:r>
          </w:p>
        </w:tc>
        <w:tc>
          <w:tcPr>
            <w:tcW w:w="1843" w:type="dxa"/>
          </w:tcPr>
          <w:p w14:paraId="2E67F657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I.-II.</w:t>
            </w:r>
          </w:p>
        </w:tc>
        <w:tc>
          <w:tcPr>
            <w:tcW w:w="5380" w:type="dxa"/>
          </w:tcPr>
          <w:p w14:paraId="656239CD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és külső kerületei (I., III., IV., VI., VIII., IX., X., XI., XII., XIII., XIV., XV., XVI., XVII., XVIII., XIX., XX., XXI., XXII., XXIII.)</w:t>
            </w:r>
          </w:p>
        </w:tc>
      </w:tr>
      <w:tr w:rsidR="001E24CF" w:rsidRPr="00C514F8" w14:paraId="761F9B15" w14:textId="77777777" w:rsidTr="00C514F8">
        <w:tc>
          <w:tcPr>
            <w:tcW w:w="1838" w:type="dxa"/>
          </w:tcPr>
          <w:p w14:paraId="184AE889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C79E2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Vidék</w:t>
            </w:r>
          </w:p>
        </w:tc>
        <w:tc>
          <w:tcPr>
            <w:tcW w:w="5380" w:type="dxa"/>
          </w:tcPr>
          <w:p w14:paraId="610ACB21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környéki agglomeráció, megyeszékhelyek, egyéb városok, Balaton északi és déli oldala</w:t>
            </w:r>
          </w:p>
        </w:tc>
      </w:tr>
      <w:tr w:rsidR="001E24CF" w:rsidRPr="00C514F8" w14:paraId="720CEABC" w14:textId="77777777" w:rsidTr="00C514F8">
        <w:tc>
          <w:tcPr>
            <w:tcW w:w="1838" w:type="dxa"/>
          </w:tcPr>
          <w:p w14:paraId="358D7CA0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Forgóprizma</w:t>
            </w:r>
          </w:p>
        </w:tc>
        <w:tc>
          <w:tcPr>
            <w:tcW w:w="1843" w:type="dxa"/>
          </w:tcPr>
          <w:p w14:paraId="0FF2D3AE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</w:t>
            </w:r>
          </w:p>
        </w:tc>
        <w:tc>
          <w:tcPr>
            <w:tcW w:w="5380" w:type="dxa"/>
          </w:tcPr>
          <w:p w14:paraId="71AF6D9C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kerületei (I., III., VI., VIII., IX., X., XI., XII., XIII., XIV.)</w:t>
            </w:r>
          </w:p>
        </w:tc>
      </w:tr>
      <w:tr w:rsidR="001E24CF" w:rsidRPr="00C514F8" w14:paraId="58211800" w14:textId="77777777" w:rsidTr="00C514F8">
        <w:tc>
          <w:tcPr>
            <w:tcW w:w="1838" w:type="dxa"/>
          </w:tcPr>
          <w:p w14:paraId="7496323E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Roll-up</w:t>
            </w:r>
          </w:p>
        </w:tc>
        <w:tc>
          <w:tcPr>
            <w:tcW w:w="1843" w:type="dxa"/>
          </w:tcPr>
          <w:p w14:paraId="41126FC8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</w:t>
            </w:r>
          </w:p>
        </w:tc>
        <w:tc>
          <w:tcPr>
            <w:tcW w:w="5380" w:type="dxa"/>
          </w:tcPr>
          <w:p w14:paraId="7B571DD9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kerületei (I., III., VI., VIII., IX., X., XI., XII., XIII., XIV.)</w:t>
            </w:r>
          </w:p>
        </w:tc>
      </w:tr>
      <w:tr w:rsidR="001E24CF" w:rsidRPr="00C514F8" w14:paraId="6F26471F" w14:textId="77777777" w:rsidTr="00C514F8">
        <w:tc>
          <w:tcPr>
            <w:tcW w:w="1838" w:type="dxa"/>
          </w:tcPr>
          <w:p w14:paraId="08A28FBF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713A66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II.</w:t>
            </w:r>
          </w:p>
        </w:tc>
        <w:tc>
          <w:tcPr>
            <w:tcW w:w="5380" w:type="dxa"/>
          </w:tcPr>
          <w:p w14:paraId="15DA34BF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külső kerületei (IV., XV., XVI., XVII., XVIII., XIX., XX., XXI., XXII., XXIII.)</w:t>
            </w:r>
          </w:p>
        </w:tc>
      </w:tr>
      <w:tr w:rsidR="001E24CF" w:rsidRPr="00C514F8" w14:paraId="4D56FD16" w14:textId="77777777" w:rsidTr="00C514F8">
        <w:tc>
          <w:tcPr>
            <w:tcW w:w="1838" w:type="dxa"/>
          </w:tcPr>
          <w:p w14:paraId="2A8351E5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Utcabútor</w:t>
            </w:r>
          </w:p>
        </w:tc>
        <w:tc>
          <w:tcPr>
            <w:tcW w:w="1843" w:type="dxa"/>
          </w:tcPr>
          <w:p w14:paraId="0AE98BBF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I.-II.</w:t>
            </w:r>
          </w:p>
        </w:tc>
        <w:tc>
          <w:tcPr>
            <w:tcW w:w="5380" w:type="dxa"/>
          </w:tcPr>
          <w:p w14:paraId="3CA2D1CA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belső és külső kerületei (I., III., IV., VI., VIII., IX., X., XI., XII., XIII., XIV., XV., XVI., XVII., XVIII., XIX., XX., XXI., XXII., XXIII.)</w:t>
            </w:r>
          </w:p>
        </w:tc>
      </w:tr>
      <w:tr w:rsidR="001E24CF" w:rsidRPr="00C514F8" w14:paraId="0B0647B3" w14:textId="77777777" w:rsidTr="00C514F8">
        <w:tc>
          <w:tcPr>
            <w:tcW w:w="1838" w:type="dxa"/>
          </w:tcPr>
          <w:p w14:paraId="1D381281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2AACB8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Vidék</w:t>
            </w:r>
          </w:p>
        </w:tc>
        <w:tc>
          <w:tcPr>
            <w:tcW w:w="5380" w:type="dxa"/>
          </w:tcPr>
          <w:p w14:paraId="7F30B7C0" w14:textId="77777777" w:rsidR="001E24CF" w:rsidRPr="00C514F8" w:rsidRDefault="001E24CF" w:rsidP="00C51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4F8">
              <w:rPr>
                <w:rFonts w:asciiTheme="minorHAnsi" w:hAnsiTheme="minorHAnsi" w:cstheme="minorHAnsi"/>
                <w:sz w:val="22"/>
                <w:szCs w:val="22"/>
              </w:rPr>
              <w:t>Budapest környéki agglomeráció, megyeszékhelyek, egyéb városok, Balaton északi és déli oldala</w:t>
            </w:r>
          </w:p>
        </w:tc>
      </w:tr>
    </w:tbl>
    <w:p w14:paraId="60F28445" w14:textId="0EEB5DF4" w:rsidR="0027524E" w:rsidRDefault="0027524E" w:rsidP="00CD223D">
      <w:pPr>
        <w:ind w:right="2772"/>
        <w:jc w:val="left"/>
        <w:rPr>
          <w:rFonts w:asciiTheme="minorHAnsi" w:hAnsiTheme="minorHAnsi" w:cstheme="minorHAnsi"/>
          <w:sz w:val="28"/>
          <w:szCs w:val="24"/>
        </w:rPr>
      </w:pPr>
    </w:p>
    <w:p w14:paraId="20660223" w14:textId="57499783" w:rsidR="007439ED" w:rsidRPr="002F77B5" w:rsidRDefault="007439ED" w:rsidP="007439ED">
      <w:pPr>
        <w:ind w:right="2772"/>
        <w:jc w:val="left"/>
        <w:rPr>
          <w:rFonts w:asciiTheme="minorHAnsi" w:hAnsiTheme="minorHAnsi" w:cstheme="minorHAnsi"/>
          <w:szCs w:val="24"/>
        </w:rPr>
      </w:pPr>
      <w:r w:rsidRPr="002F77B5">
        <w:rPr>
          <w:rFonts w:asciiTheme="minorHAnsi" w:hAnsiTheme="minorHAnsi" w:cstheme="minorHAnsi"/>
          <w:b/>
          <w:szCs w:val="24"/>
        </w:rPr>
        <w:t>Reklámhordozók telepítési kategóriái MÁV-HÉV Zrt. esetében:</w:t>
      </w:r>
      <w:r w:rsidRPr="002F77B5">
        <w:rPr>
          <w:rFonts w:asciiTheme="minorHAnsi" w:hAnsiTheme="minorHAnsi" w:cstheme="minorHAnsi"/>
          <w:szCs w:val="24"/>
        </w:rPr>
        <w:t xml:space="preserve"> </w:t>
      </w:r>
    </w:p>
    <w:p w14:paraId="3CD31A98" w14:textId="77777777" w:rsidR="00904418" w:rsidRPr="002F77B5" w:rsidRDefault="00904418" w:rsidP="00904418">
      <w:pPr>
        <w:ind w:right="2772"/>
        <w:jc w:val="left"/>
        <w:rPr>
          <w:rFonts w:asciiTheme="minorHAnsi" w:hAnsiTheme="minorHAnsi" w:cstheme="minorHAnsi"/>
          <w:szCs w:val="24"/>
        </w:rPr>
      </w:pPr>
      <w:r w:rsidRPr="002F77B5">
        <w:rPr>
          <w:rFonts w:asciiTheme="minorHAnsi" w:hAnsiTheme="minorHAnsi" w:cstheme="minorHAnsi"/>
          <w:szCs w:val="24"/>
        </w:rPr>
        <w:t xml:space="preserve">Citylight kategóriák: </w:t>
      </w:r>
    </w:p>
    <w:p w14:paraId="09B00919" w14:textId="499A94C4" w:rsidR="00904418" w:rsidRPr="002F77B5" w:rsidRDefault="00904418" w:rsidP="004451B4">
      <w:pPr>
        <w:numPr>
          <w:ilvl w:val="0"/>
          <w:numId w:val="20"/>
        </w:numPr>
        <w:ind w:left="714" w:hanging="357"/>
        <w:jc w:val="left"/>
        <w:rPr>
          <w:rFonts w:asciiTheme="minorHAnsi" w:hAnsiTheme="minorHAnsi" w:cstheme="minorHAnsi"/>
          <w:szCs w:val="24"/>
        </w:rPr>
      </w:pPr>
      <w:r w:rsidRPr="002F77B5">
        <w:rPr>
          <w:rFonts w:asciiTheme="minorHAnsi" w:hAnsiTheme="minorHAnsi" w:cstheme="minorHAnsi"/>
          <w:b/>
          <w:szCs w:val="24"/>
        </w:rPr>
        <w:t>BPI.</w:t>
      </w:r>
      <w:r w:rsidRPr="002F77B5">
        <w:rPr>
          <w:rFonts w:asciiTheme="minorHAnsi" w:hAnsiTheme="minorHAnsi" w:cstheme="minorHAnsi"/>
          <w:szCs w:val="24"/>
        </w:rPr>
        <w:t>: budapesti és agglomerációs frekventált állomások és megállóhelyek</w:t>
      </w:r>
    </w:p>
    <w:p w14:paraId="4159A952" w14:textId="2FD04634" w:rsidR="00904418" w:rsidRPr="002F77B5" w:rsidRDefault="00904418" w:rsidP="004451B4">
      <w:pPr>
        <w:numPr>
          <w:ilvl w:val="0"/>
          <w:numId w:val="20"/>
        </w:numPr>
        <w:ind w:left="714" w:hanging="357"/>
        <w:jc w:val="left"/>
        <w:rPr>
          <w:rFonts w:asciiTheme="minorHAnsi" w:hAnsiTheme="minorHAnsi" w:cstheme="minorHAnsi"/>
          <w:szCs w:val="24"/>
        </w:rPr>
      </w:pPr>
      <w:r w:rsidRPr="002F77B5">
        <w:rPr>
          <w:rFonts w:asciiTheme="minorHAnsi" w:hAnsiTheme="minorHAnsi" w:cstheme="minorHAnsi"/>
          <w:b/>
          <w:szCs w:val="24"/>
        </w:rPr>
        <w:t>BPII.</w:t>
      </w:r>
      <w:r w:rsidRPr="002F77B5">
        <w:rPr>
          <w:rFonts w:asciiTheme="minorHAnsi" w:hAnsiTheme="minorHAnsi" w:cstheme="minorHAnsi"/>
          <w:szCs w:val="24"/>
        </w:rPr>
        <w:t>:</w:t>
      </w:r>
      <w:r w:rsidR="002F77B5">
        <w:rPr>
          <w:rFonts w:asciiTheme="minorHAnsi" w:hAnsiTheme="minorHAnsi" w:cstheme="minorHAnsi"/>
          <w:szCs w:val="24"/>
        </w:rPr>
        <w:t xml:space="preserve"> </w:t>
      </w:r>
      <w:r w:rsidRPr="002F77B5">
        <w:rPr>
          <w:rFonts w:asciiTheme="minorHAnsi" w:hAnsiTheme="minorHAnsi" w:cstheme="minorHAnsi"/>
          <w:szCs w:val="24"/>
        </w:rPr>
        <w:t>budapesti egyéb állomások és megállóhelyek</w:t>
      </w:r>
    </w:p>
    <w:p w14:paraId="27C19332" w14:textId="5FAFCCA0" w:rsidR="00904418" w:rsidRPr="002F77B5" w:rsidRDefault="00904418" w:rsidP="002F77B5">
      <w:pPr>
        <w:numPr>
          <w:ilvl w:val="0"/>
          <w:numId w:val="20"/>
        </w:numPr>
        <w:ind w:left="714" w:hanging="357"/>
        <w:jc w:val="left"/>
        <w:rPr>
          <w:rFonts w:asciiTheme="minorHAnsi" w:hAnsiTheme="minorHAnsi" w:cstheme="minorHAnsi"/>
          <w:szCs w:val="24"/>
        </w:rPr>
      </w:pPr>
      <w:r w:rsidRPr="002F77B5">
        <w:rPr>
          <w:rFonts w:asciiTheme="minorHAnsi" w:hAnsiTheme="minorHAnsi" w:cstheme="minorHAnsi"/>
          <w:b/>
          <w:szCs w:val="24"/>
        </w:rPr>
        <w:t>BPIII.</w:t>
      </w:r>
      <w:r w:rsidR="002F77B5">
        <w:rPr>
          <w:rFonts w:asciiTheme="minorHAnsi" w:hAnsiTheme="minorHAnsi" w:cstheme="minorHAnsi"/>
          <w:szCs w:val="24"/>
        </w:rPr>
        <w:t xml:space="preserve">: </w:t>
      </w:r>
      <w:r w:rsidRPr="002F77B5">
        <w:rPr>
          <w:rFonts w:asciiTheme="minorHAnsi" w:hAnsiTheme="minorHAnsi" w:cstheme="minorHAnsi"/>
          <w:szCs w:val="24"/>
        </w:rPr>
        <w:t>budapest</w:t>
      </w:r>
      <w:r w:rsidR="002F77B5">
        <w:rPr>
          <w:rFonts w:asciiTheme="minorHAnsi" w:hAnsiTheme="minorHAnsi" w:cstheme="minorHAnsi"/>
          <w:szCs w:val="24"/>
        </w:rPr>
        <w:t>i</w:t>
      </w:r>
      <w:r w:rsidRPr="002F77B5">
        <w:rPr>
          <w:rFonts w:asciiTheme="minorHAnsi" w:hAnsiTheme="minorHAnsi" w:cstheme="minorHAnsi"/>
          <w:szCs w:val="24"/>
        </w:rPr>
        <w:t xml:space="preserve"> agglomerációs állomások és </w:t>
      </w:r>
      <w:r w:rsidR="002F77B5">
        <w:rPr>
          <w:rFonts w:asciiTheme="minorHAnsi" w:hAnsiTheme="minorHAnsi" w:cstheme="minorHAnsi"/>
          <w:szCs w:val="24"/>
        </w:rPr>
        <w:t>meg</w:t>
      </w:r>
      <w:r w:rsidRPr="002F77B5">
        <w:rPr>
          <w:rFonts w:asciiTheme="minorHAnsi" w:hAnsiTheme="minorHAnsi" w:cstheme="minorHAnsi"/>
          <w:szCs w:val="24"/>
        </w:rPr>
        <w:t>állóhelyek</w:t>
      </w:r>
    </w:p>
    <w:p w14:paraId="76802444" w14:textId="77777777" w:rsidR="007439ED" w:rsidRPr="00C514F8" w:rsidRDefault="007439ED" w:rsidP="00CD223D">
      <w:pPr>
        <w:ind w:right="2772"/>
        <w:jc w:val="left"/>
        <w:rPr>
          <w:rFonts w:asciiTheme="minorHAnsi" w:hAnsiTheme="minorHAnsi" w:cstheme="minorHAnsi"/>
          <w:sz w:val="28"/>
          <w:szCs w:val="24"/>
        </w:rPr>
      </w:pPr>
    </w:p>
    <w:sectPr w:rsidR="007439ED" w:rsidRPr="00C514F8" w:rsidSect="00E018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F0CC" w14:textId="77777777" w:rsidR="00D85530" w:rsidRDefault="00D85530">
      <w:r>
        <w:separator/>
      </w:r>
    </w:p>
  </w:endnote>
  <w:endnote w:type="continuationSeparator" w:id="0">
    <w:p w14:paraId="2F88C80D" w14:textId="77777777" w:rsidR="00D85530" w:rsidRDefault="00D8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_PF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44DC" w14:textId="77777777" w:rsidR="00D85530" w:rsidRDefault="00D85530" w:rsidP="00F6725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A1652B" w14:textId="77777777" w:rsidR="00D85530" w:rsidRDefault="00D85530" w:rsidP="003269A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9B8B" w14:textId="77777777" w:rsidR="00D85530" w:rsidRDefault="00D85530" w:rsidP="00F6725B">
    <w:pPr>
      <w:pStyle w:val="llb"/>
      <w:framePr w:wrap="around" w:vAnchor="text" w:hAnchor="margin" w:xAlign="center" w:y="1"/>
      <w:rPr>
        <w:rStyle w:val="Oldalszm"/>
      </w:rPr>
    </w:pPr>
  </w:p>
  <w:p w14:paraId="79E1E834" w14:textId="77777777" w:rsidR="00D85530" w:rsidRPr="009526D0" w:rsidRDefault="00D85530" w:rsidP="00204817">
    <w:pPr>
      <w:pStyle w:val="llb"/>
      <w:tabs>
        <w:tab w:val="clear" w:pos="4536"/>
        <w:tab w:val="clear" w:pos="9072"/>
        <w:tab w:val="left" w:pos="7245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47DDB" w14:textId="77777777" w:rsidR="00D85530" w:rsidRDefault="00D85530" w:rsidP="00981841">
    <w:pPr>
      <w:pStyle w:val="llb"/>
      <w:framePr w:wrap="around" w:vAnchor="text" w:hAnchor="margin" w:xAlign="center" w:y="1"/>
      <w:rPr>
        <w:rStyle w:val="Oldalszm"/>
      </w:rPr>
    </w:pPr>
  </w:p>
  <w:p w14:paraId="6F6CF214" w14:textId="77777777" w:rsidR="00D85530" w:rsidRDefault="00D85530" w:rsidP="00204817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5AD72" w14:textId="77777777" w:rsidR="00D85530" w:rsidRDefault="00D85530">
      <w:r>
        <w:separator/>
      </w:r>
    </w:p>
  </w:footnote>
  <w:footnote w:type="continuationSeparator" w:id="0">
    <w:p w14:paraId="06021C38" w14:textId="77777777" w:rsidR="00D85530" w:rsidRDefault="00D85530">
      <w:r>
        <w:continuationSeparator/>
      </w:r>
    </w:p>
  </w:footnote>
  <w:footnote w:id="1">
    <w:p w14:paraId="6CC8D4B9" w14:textId="77777777" w:rsidR="00D85530" w:rsidRDefault="00D85530" w:rsidP="00577B64">
      <w:pPr>
        <w:pStyle w:val="Lbjegyzetszveg"/>
      </w:pPr>
      <w:r w:rsidRPr="00555E62">
        <w:rPr>
          <w:rStyle w:val="Lbjegyzet-hivatkozs"/>
          <w:sz w:val="16"/>
          <w:szCs w:val="16"/>
        </w:rPr>
        <w:footnoteRef/>
      </w:r>
      <w:r w:rsidRPr="00555E62">
        <w:rPr>
          <w:sz w:val="16"/>
          <w:szCs w:val="16"/>
        </w:rPr>
        <w:t xml:space="preserve"> </w:t>
      </w:r>
      <w:r w:rsidRPr="00E43E47">
        <w:rPr>
          <w:rFonts w:ascii="Calibri" w:hAnsi="Calibri" w:cs="Tahoma"/>
          <w:sz w:val="16"/>
          <w:szCs w:val="16"/>
        </w:rPr>
        <w:t xml:space="preserve">Valamennyi közös ajánlattevő nevét fel kell tüntetni azzal, hogy egyúttal fel kell tüntetni a közös ajánlattevők által kijelölt vezető ajánlattevőt is. </w:t>
      </w:r>
      <w:r w:rsidRPr="00E43E47">
        <w:rPr>
          <w:rFonts w:ascii="Calibri" w:hAnsi="Calibri"/>
          <w:sz w:val="16"/>
          <w:szCs w:val="16"/>
        </w:rPr>
        <w:t>A vezető ajánlattevő minősül a pályázati eljárásban a közös ajánlattevők nevében eljárni jogosult képviselőnek.</w:t>
      </w:r>
    </w:p>
  </w:footnote>
  <w:footnote w:id="2">
    <w:p w14:paraId="6F95B0F8" w14:textId="77777777" w:rsidR="00D85530" w:rsidRDefault="00D85530" w:rsidP="00577B64">
      <w:pPr>
        <w:pStyle w:val="Lbjegyzetszveg"/>
      </w:pPr>
      <w:r w:rsidRPr="00555E62">
        <w:rPr>
          <w:rStyle w:val="Lbjegyzet-hivatkozs"/>
          <w:rFonts w:ascii="Tahoma" w:hAnsi="Tahoma" w:cs="Tahoma"/>
          <w:sz w:val="16"/>
          <w:szCs w:val="16"/>
        </w:rPr>
        <w:footnoteRef/>
      </w:r>
      <w:r w:rsidRPr="00555E62">
        <w:rPr>
          <w:rFonts w:ascii="Tahoma" w:hAnsi="Tahoma" w:cs="Tahoma"/>
          <w:sz w:val="16"/>
          <w:szCs w:val="16"/>
        </w:rPr>
        <w:t xml:space="preserve"> </w:t>
      </w:r>
      <w:r w:rsidRPr="004E4D41">
        <w:rPr>
          <w:rFonts w:ascii="Calibri" w:hAnsi="Calibri" w:cs="Tahoma"/>
          <w:sz w:val="16"/>
          <w:szCs w:val="16"/>
        </w:rPr>
        <w:t>Közös ajánlattétel esetén a felolvasólapot valamennyi ajánlattevőnek alá kell írnia.</w:t>
      </w:r>
    </w:p>
  </w:footnote>
  <w:footnote w:id="3">
    <w:p w14:paraId="5CB30C5C" w14:textId="77777777" w:rsidR="00D85530" w:rsidRDefault="00D85530" w:rsidP="009A764F">
      <w:pPr>
        <w:pStyle w:val="Lbjegyzetszveg"/>
      </w:pPr>
      <w:r w:rsidRPr="00555E62">
        <w:rPr>
          <w:rStyle w:val="Lbjegyzet-hivatkozs"/>
          <w:sz w:val="16"/>
          <w:szCs w:val="16"/>
        </w:rPr>
        <w:footnoteRef/>
      </w:r>
      <w:r w:rsidRPr="00555E62">
        <w:rPr>
          <w:sz w:val="16"/>
          <w:szCs w:val="16"/>
        </w:rPr>
        <w:t xml:space="preserve"> </w:t>
      </w:r>
      <w:r w:rsidRPr="00E43E47">
        <w:rPr>
          <w:rFonts w:ascii="Calibri" w:hAnsi="Calibri" w:cs="Tahoma"/>
          <w:sz w:val="16"/>
          <w:szCs w:val="16"/>
        </w:rPr>
        <w:t xml:space="preserve">Valamennyi közös ajánlattevő nevét fel kell tüntetni azzal, hogy egyúttal fel kell tüntetni a közös ajánlattevők által kijelölt vezető ajánlattevőt is. </w:t>
      </w:r>
      <w:r w:rsidRPr="00E43E47">
        <w:rPr>
          <w:rFonts w:ascii="Calibri" w:hAnsi="Calibri"/>
          <w:sz w:val="16"/>
          <w:szCs w:val="16"/>
        </w:rPr>
        <w:t>A vezető ajánlattevő minősül a pályázati eljárásban a közös ajánlattevők nevében eljárni jogosult képviselőnek.</w:t>
      </w:r>
    </w:p>
  </w:footnote>
  <w:footnote w:id="4">
    <w:p w14:paraId="6C2C6CD5" w14:textId="4A288DA7" w:rsidR="00D85530" w:rsidRPr="00A77227" w:rsidRDefault="00D85530">
      <w:pPr>
        <w:pStyle w:val="Lbjegyzetszveg"/>
        <w:rPr>
          <w:rFonts w:asciiTheme="minorHAnsi" w:hAnsiTheme="minorHAnsi" w:cstheme="minorHAnsi"/>
          <w:lang w:val="hu-HU"/>
        </w:rPr>
      </w:pPr>
      <w:r w:rsidRPr="00A77227">
        <w:rPr>
          <w:rStyle w:val="Lbjegyzet-hivatkozs"/>
          <w:rFonts w:asciiTheme="minorHAnsi" w:hAnsiTheme="minorHAnsi" w:cstheme="minorHAnsi"/>
          <w:sz w:val="16"/>
        </w:rPr>
        <w:footnoteRef/>
      </w:r>
      <w:r w:rsidRPr="00A77227">
        <w:rPr>
          <w:rFonts w:asciiTheme="minorHAnsi" w:hAnsiTheme="minorHAnsi" w:cstheme="minorHAnsi"/>
          <w:sz w:val="16"/>
        </w:rPr>
        <w:t xml:space="preserve"> </w:t>
      </w:r>
      <w:r w:rsidRPr="00A77227">
        <w:rPr>
          <w:rFonts w:asciiTheme="minorHAnsi" w:hAnsiTheme="minorHAnsi" w:cstheme="minorHAnsi"/>
          <w:sz w:val="16"/>
          <w:lang w:val="hu-HU"/>
        </w:rPr>
        <w:t>Amennyiben ajánlattevő csak egy részajánlatra kíván ajánlatot tenni, akkor csak a vonatkozó táblázatot szükséges kitöltve benyújtania.</w:t>
      </w:r>
    </w:p>
  </w:footnote>
  <w:footnote w:id="5">
    <w:p w14:paraId="5BEDFF69" w14:textId="77777777" w:rsidR="00D85530" w:rsidRDefault="00D85530" w:rsidP="009A764F">
      <w:pPr>
        <w:pStyle w:val="Lbjegyzetszveg"/>
      </w:pPr>
      <w:r w:rsidRPr="00555E62">
        <w:rPr>
          <w:rStyle w:val="Lbjegyzet-hivatkozs"/>
          <w:rFonts w:ascii="Tahoma" w:hAnsi="Tahoma" w:cs="Tahoma"/>
          <w:sz w:val="16"/>
          <w:szCs w:val="16"/>
        </w:rPr>
        <w:footnoteRef/>
      </w:r>
      <w:r w:rsidRPr="00555E62">
        <w:rPr>
          <w:rFonts w:ascii="Tahoma" w:hAnsi="Tahoma" w:cs="Tahoma"/>
          <w:sz w:val="16"/>
          <w:szCs w:val="16"/>
        </w:rPr>
        <w:t xml:space="preserve"> </w:t>
      </w:r>
      <w:r w:rsidRPr="004E4D41">
        <w:rPr>
          <w:rFonts w:ascii="Calibri" w:hAnsi="Calibri" w:cs="Tahoma"/>
          <w:sz w:val="16"/>
          <w:szCs w:val="16"/>
        </w:rPr>
        <w:t>Közös ajánlattétel esetén a felolvasólapot valamennyi ajánlattevőnek alá kell írnia.</w:t>
      </w:r>
    </w:p>
  </w:footnote>
  <w:footnote w:id="6">
    <w:p w14:paraId="546C3EC1" w14:textId="77777777" w:rsidR="00D85530" w:rsidRDefault="00D85530" w:rsidP="009A764F">
      <w:pPr>
        <w:pStyle w:val="Lbjegyzetszveg"/>
      </w:pPr>
      <w:r w:rsidRPr="00555E62">
        <w:rPr>
          <w:rStyle w:val="Lbjegyzet-hivatkozs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Pályázó</w:t>
      </w:r>
      <w:r w:rsidRPr="00702156">
        <w:rPr>
          <w:rFonts w:ascii="Calibri" w:hAnsi="Calibri"/>
          <w:sz w:val="16"/>
          <w:szCs w:val="16"/>
        </w:rPr>
        <w:t xml:space="preserve"> tölti ki. Közös </w:t>
      </w:r>
      <w:r>
        <w:rPr>
          <w:rFonts w:ascii="Calibri" w:hAnsi="Calibri"/>
          <w:sz w:val="16"/>
          <w:szCs w:val="16"/>
        </w:rPr>
        <w:t>pályázat</w:t>
      </w:r>
      <w:r w:rsidRPr="00702156">
        <w:rPr>
          <w:rFonts w:ascii="Calibri" w:hAnsi="Calibri"/>
          <w:sz w:val="16"/>
          <w:szCs w:val="16"/>
        </w:rPr>
        <w:t xml:space="preserve"> esetén ezt a nyilatkozatot valamennyi </w:t>
      </w:r>
      <w:r>
        <w:rPr>
          <w:rFonts w:ascii="Calibri" w:hAnsi="Calibri"/>
          <w:sz w:val="16"/>
          <w:szCs w:val="16"/>
        </w:rPr>
        <w:t>pályázó</w:t>
      </w:r>
      <w:r w:rsidRPr="00702156">
        <w:rPr>
          <w:rFonts w:ascii="Calibri" w:hAnsi="Calibri"/>
          <w:sz w:val="16"/>
          <w:szCs w:val="16"/>
        </w:rPr>
        <w:t xml:space="preserve"> azonos tartalommal köteles aláírni.</w:t>
      </w:r>
    </w:p>
  </w:footnote>
  <w:footnote w:id="7">
    <w:p w14:paraId="57B04342" w14:textId="77777777" w:rsidR="00D85530" w:rsidRDefault="00D85530" w:rsidP="009A764F">
      <w:pPr>
        <w:pStyle w:val="Lbjegyzetszveg"/>
      </w:pPr>
      <w:r w:rsidRPr="006056B2">
        <w:rPr>
          <w:rStyle w:val="Lbjegyzet-hivatkozs"/>
          <w:rFonts w:ascii="Calibri" w:hAnsi="Calibri" w:cs="Tahoma"/>
          <w:sz w:val="16"/>
          <w:szCs w:val="16"/>
        </w:rPr>
        <w:footnoteRef/>
      </w:r>
      <w:r w:rsidRPr="006056B2">
        <w:rPr>
          <w:rFonts w:ascii="Calibri" w:hAnsi="Calibri" w:cs="Tahoma"/>
          <w:sz w:val="16"/>
          <w:szCs w:val="16"/>
        </w:rPr>
        <w:t xml:space="preserve"> </w:t>
      </w:r>
      <w:r w:rsidRPr="006056B2">
        <w:rPr>
          <w:rFonts w:ascii="Calibri" w:hAnsi="Calibri"/>
          <w:sz w:val="16"/>
          <w:szCs w:val="16"/>
        </w:rPr>
        <w:t xml:space="preserve">A nyilatkozatot </w:t>
      </w:r>
      <w:r>
        <w:rPr>
          <w:rFonts w:ascii="Calibri" w:hAnsi="Calibri"/>
          <w:sz w:val="16"/>
          <w:szCs w:val="16"/>
        </w:rPr>
        <w:t>a pályázónak</w:t>
      </w:r>
      <w:r w:rsidRPr="006056B2">
        <w:rPr>
          <w:rFonts w:ascii="Calibri" w:hAnsi="Calibri"/>
          <w:sz w:val="16"/>
          <w:szCs w:val="16"/>
        </w:rPr>
        <w:t xml:space="preserve">, közös </w:t>
      </w:r>
      <w:r>
        <w:rPr>
          <w:rFonts w:ascii="Calibri" w:hAnsi="Calibri"/>
          <w:sz w:val="16"/>
          <w:szCs w:val="16"/>
        </w:rPr>
        <w:t>pá</w:t>
      </w:r>
      <w:r w:rsidRPr="006056B2">
        <w:rPr>
          <w:rFonts w:ascii="Calibri" w:hAnsi="Calibri"/>
          <w:sz w:val="16"/>
          <w:szCs w:val="16"/>
        </w:rPr>
        <w:t>l</w:t>
      </w:r>
      <w:r>
        <w:rPr>
          <w:rFonts w:ascii="Calibri" w:hAnsi="Calibri"/>
          <w:sz w:val="16"/>
          <w:szCs w:val="16"/>
        </w:rPr>
        <w:t>yázat</w:t>
      </w:r>
      <w:r w:rsidRPr="006056B2">
        <w:rPr>
          <w:rFonts w:ascii="Calibri" w:hAnsi="Calibri"/>
          <w:sz w:val="16"/>
          <w:szCs w:val="16"/>
        </w:rPr>
        <w:t xml:space="preserve"> esetén valamennyi </w:t>
      </w:r>
      <w:r>
        <w:rPr>
          <w:rFonts w:ascii="Calibri" w:hAnsi="Calibri"/>
          <w:sz w:val="16"/>
          <w:szCs w:val="16"/>
        </w:rPr>
        <w:t>pályázónak</w:t>
      </w:r>
      <w:r w:rsidRPr="006056B2">
        <w:rPr>
          <w:rFonts w:ascii="Calibri" w:hAnsi="Calibri"/>
          <w:sz w:val="16"/>
          <w:szCs w:val="16"/>
        </w:rPr>
        <w:t xml:space="preserve">,külön-külön önállóan kell megtenni!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4B76" w14:textId="77777777" w:rsidR="00D85530" w:rsidRDefault="00D85530" w:rsidP="00265F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3AA371" w14:textId="77777777" w:rsidR="00D85530" w:rsidRDefault="00D8553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C7E9" w14:textId="3756E075" w:rsidR="00D85530" w:rsidRDefault="00D85530" w:rsidP="00265F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67BD">
      <w:rPr>
        <w:rStyle w:val="Oldalszm"/>
        <w:noProof/>
      </w:rPr>
      <w:t>22</w:t>
    </w:r>
    <w:r>
      <w:rPr>
        <w:rStyle w:val="Oldalszm"/>
      </w:rPr>
      <w:fldChar w:fldCharType="end"/>
    </w:r>
  </w:p>
  <w:p w14:paraId="033FE800" w14:textId="77777777" w:rsidR="00D85530" w:rsidRDefault="00D8553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4E3C" w14:textId="77777777" w:rsidR="00D85530" w:rsidRDefault="00D85530" w:rsidP="000936B0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7428EE8"/>
    <w:lvl w:ilvl="0">
      <w:start w:val="1"/>
      <w:numFmt w:val="none"/>
      <w:pStyle w:val="Cmsor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Cmsor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Cmsor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2536712"/>
    <w:multiLevelType w:val="multilevel"/>
    <w:tmpl w:val="B444158C"/>
    <w:lvl w:ilvl="0">
      <w:start w:val="1"/>
      <w:numFmt w:val="decimal"/>
      <w:lvlText w:val="%1."/>
      <w:lvlJc w:val="left"/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32C50DF"/>
    <w:multiLevelType w:val="hybridMultilevel"/>
    <w:tmpl w:val="6DCEFC12"/>
    <w:lvl w:ilvl="0" w:tplc="6234C9D6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CE12F1"/>
    <w:multiLevelType w:val="hybridMultilevel"/>
    <w:tmpl w:val="CD12B7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1C7E"/>
    <w:multiLevelType w:val="hybridMultilevel"/>
    <w:tmpl w:val="F700740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30A2"/>
    <w:multiLevelType w:val="hybridMultilevel"/>
    <w:tmpl w:val="FB1E666C"/>
    <w:lvl w:ilvl="0" w:tplc="040E0017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1" w:tplc="B7CE10F4">
      <w:start w:val="1"/>
      <w:numFmt w:val="decimal"/>
      <w:lvlText w:val="%2."/>
      <w:lvlJc w:val="left"/>
      <w:pPr>
        <w:ind w:left="173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abstractNum w:abstractNumId="6" w15:restartNumberingAfterBreak="0">
    <w:nsid w:val="1D3120B4"/>
    <w:multiLevelType w:val="multilevel"/>
    <w:tmpl w:val="53A68A6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EC76D50"/>
    <w:multiLevelType w:val="hybridMultilevel"/>
    <w:tmpl w:val="C1568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C057A"/>
    <w:multiLevelType w:val="hybridMultilevel"/>
    <w:tmpl w:val="9C9A3CF8"/>
    <w:lvl w:ilvl="0" w:tplc="EC4EF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59C02D4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75BA8"/>
    <w:multiLevelType w:val="hybridMultilevel"/>
    <w:tmpl w:val="EA8207C2"/>
    <w:lvl w:ilvl="0" w:tplc="E1D2D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3A26"/>
    <w:multiLevelType w:val="multilevel"/>
    <w:tmpl w:val="67DE3F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04020"/>
    <w:multiLevelType w:val="hybridMultilevel"/>
    <w:tmpl w:val="C63A17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5ACD"/>
    <w:multiLevelType w:val="singleLevel"/>
    <w:tmpl w:val="7138E224"/>
    <w:lvl w:ilvl="0">
      <w:start w:val="1"/>
      <w:numFmt w:val="bullet"/>
      <w:pStyle w:val="junius14"/>
      <w:lvlText w:val="-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</w:rPr>
    </w:lvl>
  </w:abstractNum>
  <w:abstractNum w:abstractNumId="13" w15:restartNumberingAfterBreak="0">
    <w:nsid w:val="4EC53174"/>
    <w:multiLevelType w:val="multilevel"/>
    <w:tmpl w:val="DB5024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6A2466A"/>
    <w:multiLevelType w:val="hybridMultilevel"/>
    <w:tmpl w:val="7A488DE0"/>
    <w:lvl w:ilvl="0" w:tplc="C54EC0F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7FC1BF2"/>
    <w:multiLevelType w:val="multilevel"/>
    <w:tmpl w:val="9324410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914AE8"/>
    <w:multiLevelType w:val="hybridMultilevel"/>
    <w:tmpl w:val="B5ECC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0CA"/>
    <w:multiLevelType w:val="hybridMultilevel"/>
    <w:tmpl w:val="EDF8FF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5982FF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03AEC"/>
    <w:multiLevelType w:val="hybridMultilevel"/>
    <w:tmpl w:val="E6A2553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6234C9D6">
      <w:start w:val="3"/>
      <w:numFmt w:val="bullet"/>
      <w:lvlText w:val="-"/>
      <w:lvlJc w:val="left"/>
      <w:pPr>
        <w:ind w:left="2232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6E33113"/>
    <w:multiLevelType w:val="hybridMultilevel"/>
    <w:tmpl w:val="B6821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7628"/>
    <w:multiLevelType w:val="multilevel"/>
    <w:tmpl w:val="2C3C8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5"/>
  </w:num>
  <w:num w:numId="11">
    <w:abstractNumId w:val="14"/>
  </w:num>
  <w:num w:numId="12">
    <w:abstractNumId w:val="11"/>
  </w:num>
  <w:num w:numId="13">
    <w:abstractNumId w:val="10"/>
  </w:num>
  <w:num w:numId="14">
    <w:abstractNumId w:val="9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8"/>
  </w:num>
  <w:num w:numId="20">
    <w:abstractNumId w:val="19"/>
  </w:num>
  <w:num w:numId="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13"/>
    <w:rsid w:val="00004441"/>
    <w:rsid w:val="000053AF"/>
    <w:rsid w:val="00005E05"/>
    <w:rsid w:val="00006508"/>
    <w:rsid w:val="00011B61"/>
    <w:rsid w:val="00011E94"/>
    <w:rsid w:val="00011EFC"/>
    <w:rsid w:val="00015221"/>
    <w:rsid w:val="000152CC"/>
    <w:rsid w:val="00015393"/>
    <w:rsid w:val="00015C8C"/>
    <w:rsid w:val="0001679C"/>
    <w:rsid w:val="000170A5"/>
    <w:rsid w:val="000177BD"/>
    <w:rsid w:val="00017FD4"/>
    <w:rsid w:val="000202C2"/>
    <w:rsid w:val="00021D2C"/>
    <w:rsid w:val="00023E59"/>
    <w:rsid w:val="00024E6B"/>
    <w:rsid w:val="00024F93"/>
    <w:rsid w:val="00026172"/>
    <w:rsid w:val="000265A6"/>
    <w:rsid w:val="000322FE"/>
    <w:rsid w:val="00035E63"/>
    <w:rsid w:val="00037C1A"/>
    <w:rsid w:val="000404E9"/>
    <w:rsid w:val="00042D87"/>
    <w:rsid w:val="00044B9E"/>
    <w:rsid w:val="00047FAA"/>
    <w:rsid w:val="00050DCD"/>
    <w:rsid w:val="0005120D"/>
    <w:rsid w:val="000515D7"/>
    <w:rsid w:val="00052202"/>
    <w:rsid w:val="00052218"/>
    <w:rsid w:val="00057A37"/>
    <w:rsid w:val="00057E27"/>
    <w:rsid w:val="00062D34"/>
    <w:rsid w:val="000636B6"/>
    <w:rsid w:val="00063B86"/>
    <w:rsid w:val="00063C48"/>
    <w:rsid w:val="0006467A"/>
    <w:rsid w:val="000648B4"/>
    <w:rsid w:val="00064AF2"/>
    <w:rsid w:val="00065B1A"/>
    <w:rsid w:val="000664E0"/>
    <w:rsid w:val="00073615"/>
    <w:rsid w:val="00073B51"/>
    <w:rsid w:val="000744A0"/>
    <w:rsid w:val="00075D5A"/>
    <w:rsid w:val="00076418"/>
    <w:rsid w:val="00076C96"/>
    <w:rsid w:val="00081169"/>
    <w:rsid w:val="000835B3"/>
    <w:rsid w:val="000865A2"/>
    <w:rsid w:val="00086DFA"/>
    <w:rsid w:val="00090886"/>
    <w:rsid w:val="00093036"/>
    <w:rsid w:val="000936B0"/>
    <w:rsid w:val="00093970"/>
    <w:rsid w:val="00095288"/>
    <w:rsid w:val="0009587B"/>
    <w:rsid w:val="000A0B2B"/>
    <w:rsid w:val="000A0B4D"/>
    <w:rsid w:val="000A0CE0"/>
    <w:rsid w:val="000A1749"/>
    <w:rsid w:val="000A1ED9"/>
    <w:rsid w:val="000A26B6"/>
    <w:rsid w:val="000A44F9"/>
    <w:rsid w:val="000A62BA"/>
    <w:rsid w:val="000A729D"/>
    <w:rsid w:val="000B29AD"/>
    <w:rsid w:val="000B2F60"/>
    <w:rsid w:val="000B312C"/>
    <w:rsid w:val="000B36A2"/>
    <w:rsid w:val="000B433E"/>
    <w:rsid w:val="000C2165"/>
    <w:rsid w:val="000C3852"/>
    <w:rsid w:val="000C5AF7"/>
    <w:rsid w:val="000C6208"/>
    <w:rsid w:val="000C7FFC"/>
    <w:rsid w:val="000D1B89"/>
    <w:rsid w:val="000D43AD"/>
    <w:rsid w:val="000D4AC4"/>
    <w:rsid w:val="000D566B"/>
    <w:rsid w:val="000D59A1"/>
    <w:rsid w:val="000D6136"/>
    <w:rsid w:val="000D6CD1"/>
    <w:rsid w:val="000D77EC"/>
    <w:rsid w:val="000D7891"/>
    <w:rsid w:val="000E1D84"/>
    <w:rsid w:val="000E2573"/>
    <w:rsid w:val="000E4879"/>
    <w:rsid w:val="000E5A29"/>
    <w:rsid w:val="000E6FC8"/>
    <w:rsid w:val="000E738C"/>
    <w:rsid w:val="000E795C"/>
    <w:rsid w:val="000F0789"/>
    <w:rsid w:val="000F3684"/>
    <w:rsid w:val="000F4CA6"/>
    <w:rsid w:val="000F4D31"/>
    <w:rsid w:val="000F6C8D"/>
    <w:rsid w:val="000F704E"/>
    <w:rsid w:val="000F769A"/>
    <w:rsid w:val="000F7DDF"/>
    <w:rsid w:val="0010033C"/>
    <w:rsid w:val="00100C45"/>
    <w:rsid w:val="001010A2"/>
    <w:rsid w:val="00101BBF"/>
    <w:rsid w:val="00102883"/>
    <w:rsid w:val="001032BA"/>
    <w:rsid w:val="00103424"/>
    <w:rsid w:val="00104D75"/>
    <w:rsid w:val="00105E11"/>
    <w:rsid w:val="00106151"/>
    <w:rsid w:val="00107400"/>
    <w:rsid w:val="001113A7"/>
    <w:rsid w:val="001118D6"/>
    <w:rsid w:val="00112108"/>
    <w:rsid w:val="001128E1"/>
    <w:rsid w:val="001131BF"/>
    <w:rsid w:val="001131CB"/>
    <w:rsid w:val="00113744"/>
    <w:rsid w:val="00114058"/>
    <w:rsid w:val="00115B43"/>
    <w:rsid w:val="001174F1"/>
    <w:rsid w:val="00117E92"/>
    <w:rsid w:val="0012004C"/>
    <w:rsid w:val="0012085C"/>
    <w:rsid w:val="00122166"/>
    <w:rsid w:val="00123ACA"/>
    <w:rsid w:val="001273BC"/>
    <w:rsid w:val="00127CCC"/>
    <w:rsid w:val="0013008A"/>
    <w:rsid w:val="00130EAC"/>
    <w:rsid w:val="00131676"/>
    <w:rsid w:val="00132ACD"/>
    <w:rsid w:val="00135ECA"/>
    <w:rsid w:val="00136448"/>
    <w:rsid w:val="0013650B"/>
    <w:rsid w:val="0013658A"/>
    <w:rsid w:val="00136823"/>
    <w:rsid w:val="00136CBB"/>
    <w:rsid w:val="00137840"/>
    <w:rsid w:val="001411FC"/>
    <w:rsid w:val="00142303"/>
    <w:rsid w:val="001424EE"/>
    <w:rsid w:val="001469E5"/>
    <w:rsid w:val="00147218"/>
    <w:rsid w:val="0015012F"/>
    <w:rsid w:val="001509BD"/>
    <w:rsid w:val="00150CD9"/>
    <w:rsid w:val="001512D5"/>
    <w:rsid w:val="00151585"/>
    <w:rsid w:val="00151A3A"/>
    <w:rsid w:val="00151D85"/>
    <w:rsid w:val="00151E0A"/>
    <w:rsid w:val="00153BBA"/>
    <w:rsid w:val="0015552B"/>
    <w:rsid w:val="00155FCE"/>
    <w:rsid w:val="00155FF6"/>
    <w:rsid w:val="001562BA"/>
    <w:rsid w:val="00162CE1"/>
    <w:rsid w:val="00171E5D"/>
    <w:rsid w:val="00172A06"/>
    <w:rsid w:val="001760D7"/>
    <w:rsid w:val="00176262"/>
    <w:rsid w:val="00181067"/>
    <w:rsid w:val="00181A57"/>
    <w:rsid w:val="00181BD3"/>
    <w:rsid w:val="00186438"/>
    <w:rsid w:val="001900EF"/>
    <w:rsid w:val="001920AF"/>
    <w:rsid w:val="0019291A"/>
    <w:rsid w:val="00195F1A"/>
    <w:rsid w:val="0019690B"/>
    <w:rsid w:val="00197A26"/>
    <w:rsid w:val="001A2E09"/>
    <w:rsid w:val="001B3606"/>
    <w:rsid w:val="001B4865"/>
    <w:rsid w:val="001B6280"/>
    <w:rsid w:val="001B72E3"/>
    <w:rsid w:val="001C0493"/>
    <w:rsid w:val="001C0FB5"/>
    <w:rsid w:val="001C1BA0"/>
    <w:rsid w:val="001C2A36"/>
    <w:rsid w:val="001C4614"/>
    <w:rsid w:val="001C5B70"/>
    <w:rsid w:val="001C5C3D"/>
    <w:rsid w:val="001C7138"/>
    <w:rsid w:val="001D0252"/>
    <w:rsid w:val="001D0338"/>
    <w:rsid w:val="001D0902"/>
    <w:rsid w:val="001D102A"/>
    <w:rsid w:val="001D12B3"/>
    <w:rsid w:val="001D19F6"/>
    <w:rsid w:val="001D50F7"/>
    <w:rsid w:val="001D76B8"/>
    <w:rsid w:val="001D7B67"/>
    <w:rsid w:val="001E0E72"/>
    <w:rsid w:val="001E1F30"/>
    <w:rsid w:val="001E24CF"/>
    <w:rsid w:val="001E3A1C"/>
    <w:rsid w:val="001E3BA8"/>
    <w:rsid w:val="001E433D"/>
    <w:rsid w:val="001F14DC"/>
    <w:rsid w:val="001F3572"/>
    <w:rsid w:val="001F39FA"/>
    <w:rsid w:val="001F673D"/>
    <w:rsid w:val="001F6A98"/>
    <w:rsid w:val="001F7948"/>
    <w:rsid w:val="0020101F"/>
    <w:rsid w:val="00202996"/>
    <w:rsid w:val="00202AD9"/>
    <w:rsid w:val="00202E89"/>
    <w:rsid w:val="00203F2B"/>
    <w:rsid w:val="00204817"/>
    <w:rsid w:val="00204C9B"/>
    <w:rsid w:val="00205E4F"/>
    <w:rsid w:val="002070D0"/>
    <w:rsid w:val="00207111"/>
    <w:rsid w:val="00210104"/>
    <w:rsid w:val="00210E88"/>
    <w:rsid w:val="002136C5"/>
    <w:rsid w:val="00214166"/>
    <w:rsid w:val="002146DB"/>
    <w:rsid w:val="002153E7"/>
    <w:rsid w:val="0021542A"/>
    <w:rsid w:val="00216A35"/>
    <w:rsid w:val="00216B98"/>
    <w:rsid w:val="002171DB"/>
    <w:rsid w:val="00217AE3"/>
    <w:rsid w:val="0022022D"/>
    <w:rsid w:val="00220489"/>
    <w:rsid w:val="0022191D"/>
    <w:rsid w:val="00221E9D"/>
    <w:rsid w:val="002221B6"/>
    <w:rsid w:val="00222498"/>
    <w:rsid w:val="002227BD"/>
    <w:rsid w:val="0022292A"/>
    <w:rsid w:val="00222F9D"/>
    <w:rsid w:val="0022306C"/>
    <w:rsid w:val="002247A5"/>
    <w:rsid w:val="002277E7"/>
    <w:rsid w:val="0023108C"/>
    <w:rsid w:val="0023201D"/>
    <w:rsid w:val="00232515"/>
    <w:rsid w:val="002327EF"/>
    <w:rsid w:val="0023323F"/>
    <w:rsid w:val="002336D2"/>
    <w:rsid w:val="00235395"/>
    <w:rsid w:val="002363BA"/>
    <w:rsid w:val="00236EDC"/>
    <w:rsid w:val="00240556"/>
    <w:rsid w:val="00242157"/>
    <w:rsid w:val="00242291"/>
    <w:rsid w:val="00243C12"/>
    <w:rsid w:val="00243F5D"/>
    <w:rsid w:val="00245E2F"/>
    <w:rsid w:val="00245F07"/>
    <w:rsid w:val="00253E5B"/>
    <w:rsid w:val="0025536C"/>
    <w:rsid w:val="00255BC8"/>
    <w:rsid w:val="00256578"/>
    <w:rsid w:val="002567ED"/>
    <w:rsid w:val="00257361"/>
    <w:rsid w:val="00257EC8"/>
    <w:rsid w:val="00260F9F"/>
    <w:rsid w:val="0026112D"/>
    <w:rsid w:val="0026186C"/>
    <w:rsid w:val="00261E81"/>
    <w:rsid w:val="002621FD"/>
    <w:rsid w:val="00263DC7"/>
    <w:rsid w:val="00263F92"/>
    <w:rsid w:val="00263FDE"/>
    <w:rsid w:val="002649A6"/>
    <w:rsid w:val="00265A38"/>
    <w:rsid w:val="00265F37"/>
    <w:rsid w:val="00266A39"/>
    <w:rsid w:val="00266F97"/>
    <w:rsid w:val="00266FD0"/>
    <w:rsid w:val="00267DA8"/>
    <w:rsid w:val="002714D5"/>
    <w:rsid w:val="0027524E"/>
    <w:rsid w:val="00281D0D"/>
    <w:rsid w:val="0028289A"/>
    <w:rsid w:val="002829E5"/>
    <w:rsid w:val="00282FE2"/>
    <w:rsid w:val="00283F12"/>
    <w:rsid w:val="002847EA"/>
    <w:rsid w:val="00287EB0"/>
    <w:rsid w:val="00290ED7"/>
    <w:rsid w:val="00292512"/>
    <w:rsid w:val="0029258E"/>
    <w:rsid w:val="00292F41"/>
    <w:rsid w:val="00293C18"/>
    <w:rsid w:val="00295448"/>
    <w:rsid w:val="00295455"/>
    <w:rsid w:val="002954A7"/>
    <w:rsid w:val="00295C30"/>
    <w:rsid w:val="00295ED6"/>
    <w:rsid w:val="00295FA1"/>
    <w:rsid w:val="00296089"/>
    <w:rsid w:val="00296273"/>
    <w:rsid w:val="00297D7E"/>
    <w:rsid w:val="002A1FDA"/>
    <w:rsid w:val="002A425E"/>
    <w:rsid w:val="002A6A3E"/>
    <w:rsid w:val="002B1194"/>
    <w:rsid w:val="002B15CC"/>
    <w:rsid w:val="002B233E"/>
    <w:rsid w:val="002B25C6"/>
    <w:rsid w:val="002B6B6D"/>
    <w:rsid w:val="002B736E"/>
    <w:rsid w:val="002B799F"/>
    <w:rsid w:val="002C008C"/>
    <w:rsid w:val="002C241C"/>
    <w:rsid w:val="002C4972"/>
    <w:rsid w:val="002C5143"/>
    <w:rsid w:val="002C79BC"/>
    <w:rsid w:val="002D0237"/>
    <w:rsid w:val="002D0DB1"/>
    <w:rsid w:val="002D18B6"/>
    <w:rsid w:val="002D69A7"/>
    <w:rsid w:val="002E0365"/>
    <w:rsid w:val="002E0457"/>
    <w:rsid w:val="002E105D"/>
    <w:rsid w:val="002E1D8B"/>
    <w:rsid w:val="002E25C7"/>
    <w:rsid w:val="002E3CDC"/>
    <w:rsid w:val="002E5119"/>
    <w:rsid w:val="002E516B"/>
    <w:rsid w:val="002E589B"/>
    <w:rsid w:val="002E6472"/>
    <w:rsid w:val="002E794E"/>
    <w:rsid w:val="002F1A3C"/>
    <w:rsid w:val="002F4DBD"/>
    <w:rsid w:val="002F4DD2"/>
    <w:rsid w:val="002F608E"/>
    <w:rsid w:val="002F77B5"/>
    <w:rsid w:val="002F789D"/>
    <w:rsid w:val="0030047B"/>
    <w:rsid w:val="00300FC3"/>
    <w:rsid w:val="00301DD6"/>
    <w:rsid w:val="00303056"/>
    <w:rsid w:val="0030339A"/>
    <w:rsid w:val="00303B87"/>
    <w:rsid w:val="0030503A"/>
    <w:rsid w:val="0030672D"/>
    <w:rsid w:val="00306F38"/>
    <w:rsid w:val="00307F57"/>
    <w:rsid w:val="00310407"/>
    <w:rsid w:val="00310458"/>
    <w:rsid w:val="003117B2"/>
    <w:rsid w:val="00311D3C"/>
    <w:rsid w:val="00312647"/>
    <w:rsid w:val="003140F0"/>
    <w:rsid w:val="00314353"/>
    <w:rsid w:val="00314975"/>
    <w:rsid w:val="0031656B"/>
    <w:rsid w:val="003209F5"/>
    <w:rsid w:val="0032183E"/>
    <w:rsid w:val="0032252B"/>
    <w:rsid w:val="00324CC0"/>
    <w:rsid w:val="00325470"/>
    <w:rsid w:val="00325C9B"/>
    <w:rsid w:val="003269AD"/>
    <w:rsid w:val="00326BA9"/>
    <w:rsid w:val="00327CEA"/>
    <w:rsid w:val="0033199D"/>
    <w:rsid w:val="00333385"/>
    <w:rsid w:val="00334C0A"/>
    <w:rsid w:val="0033608F"/>
    <w:rsid w:val="00336AE9"/>
    <w:rsid w:val="00337CAA"/>
    <w:rsid w:val="00342120"/>
    <w:rsid w:val="0034381A"/>
    <w:rsid w:val="003452C6"/>
    <w:rsid w:val="00345B0A"/>
    <w:rsid w:val="00346E98"/>
    <w:rsid w:val="003474AE"/>
    <w:rsid w:val="00347689"/>
    <w:rsid w:val="0034781C"/>
    <w:rsid w:val="00347DF8"/>
    <w:rsid w:val="00350D9D"/>
    <w:rsid w:val="00352A33"/>
    <w:rsid w:val="00355672"/>
    <w:rsid w:val="003620EF"/>
    <w:rsid w:val="00362B06"/>
    <w:rsid w:val="00362EC9"/>
    <w:rsid w:val="0036347B"/>
    <w:rsid w:val="00366B90"/>
    <w:rsid w:val="00366DDA"/>
    <w:rsid w:val="00372984"/>
    <w:rsid w:val="0037318B"/>
    <w:rsid w:val="0037414A"/>
    <w:rsid w:val="00375224"/>
    <w:rsid w:val="00377B7A"/>
    <w:rsid w:val="00377F6C"/>
    <w:rsid w:val="003811EF"/>
    <w:rsid w:val="00381476"/>
    <w:rsid w:val="003814A0"/>
    <w:rsid w:val="00382717"/>
    <w:rsid w:val="00385D3F"/>
    <w:rsid w:val="00386979"/>
    <w:rsid w:val="003901DC"/>
    <w:rsid w:val="00394871"/>
    <w:rsid w:val="00395215"/>
    <w:rsid w:val="00395F30"/>
    <w:rsid w:val="003A03A3"/>
    <w:rsid w:val="003A151E"/>
    <w:rsid w:val="003A1C1E"/>
    <w:rsid w:val="003A2F8D"/>
    <w:rsid w:val="003A37FB"/>
    <w:rsid w:val="003A4DAA"/>
    <w:rsid w:val="003A4E54"/>
    <w:rsid w:val="003A6945"/>
    <w:rsid w:val="003B055D"/>
    <w:rsid w:val="003B0AE0"/>
    <w:rsid w:val="003B1956"/>
    <w:rsid w:val="003B1C6B"/>
    <w:rsid w:val="003B4D95"/>
    <w:rsid w:val="003B51FB"/>
    <w:rsid w:val="003B5865"/>
    <w:rsid w:val="003B5A27"/>
    <w:rsid w:val="003B79A6"/>
    <w:rsid w:val="003C0A72"/>
    <w:rsid w:val="003C25EB"/>
    <w:rsid w:val="003C27CF"/>
    <w:rsid w:val="003C2852"/>
    <w:rsid w:val="003C30EC"/>
    <w:rsid w:val="003C376A"/>
    <w:rsid w:val="003C3EE4"/>
    <w:rsid w:val="003C48A3"/>
    <w:rsid w:val="003C68BC"/>
    <w:rsid w:val="003C7308"/>
    <w:rsid w:val="003C789A"/>
    <w:rsid w:val="003D183B"/>
    <w:rsid w:val="003D1BED"/>
    <w:rsid w:val="003D2AD9"/>
    <w:rsid w:val="003D694D"/>
    <w:rsid w:val="003D7134"/>
    <w:rsid w:val="003E6442"/>
    <w:rsid w:val="003E67B4"/>
    <w:rsid w:val="003E7A7A"/>
    <w:rsid w:val="003F33FC"/>
    <w:rsid w:val="004017FA"/>
    <w:rsid w:val="0040276F"/>
    <w:rsid w:val="00402EC7"/>
    <w:rsid w:val="004057B2"/>
    <w:rsid w:val="00406491"/>
    <w:rsid w:val="00406B5F"/>
    <w:rsid w:val="00406D01"/>
    <w:rsid w:val="00407549"/>
    <w:rsid w:val="00410258"/>
    <w:rsid w:val="00410A90"/>
    <w:rsid w:val="00411E4C"/>
    <w:rsid w:val="00412635"/>
    <w:rsid w:val="004126F2"/>
    <w:rsid w:val="00417693"/>
    <w:rsid w:val="00420D03"/>
    <w:rsid w:val="00422504"/>
    <w:rsid w:val="004247DB"/>
    <w:rsid w:val="00425119"/>
    <w:rsid w:val="004276C5"/>
    <w:rsid w:val="00427AC5"/>
    <w:rsid w:val="00430C03"/>
    <w:rsid w:val="00430DDE"/>
    <w:rsid w:val="004324B0"/>
    <w:rsid w:val="00432527"/>
    <w:rsid w:val="0043318F"/>
    <w:rsid w:val="00434599"/>
    <w:rsid w:val="00434DE2"/>
    <w:rsid w:val="00435A58"/>
    <w:rsid w:val="0043617B"/>
    <w:rsid w:val="00437966"/>
    <w:rsid w:val="0044031C"/>
    <w:rsid w:val="00441490"/>
    <w:rsid w:val="00441BE5"/>
    <w:rsid w:val="00441BF1"/>
    <w:rsid w:val="00441DCF"/>
    <w:rsid w:val="004429A4"/>
    <w:rsid w:val="00442BB3"/>
    <w:rsid w:val="00442D19"/>
    <w:rsid w:val="00444214"/>
    <w:rsid w:val="004451B4"/>
    <w:rsid w:val="004506BE"/>
    <w:rsid w:val="00450F5D"/>
    <w:rsid w:val="0045355C"/>
    <w:rsid w:val="00454CD4"/>
    <w:rsid w:val="00454F9D"/>
    <w:rsid w:val="0045740F"/>
    <w:rsid w:val="004579CF"/>
    <w:rsid w:val="00460333"/>
    <w:rsid w:val="00460CE6"/>
    <w:rsid w:val="004614E9"/>
    <w:rsid w:val="004632AE"/>
    <w:rsid w:val="004632DB"/>
    <w:rsid w:val="00463306"/>
    <w:rsid w:val="00464F39"/>
    <w:rsid w:val="00465B41"/>
    <w:rsid w:val="004727D9"/>
    <w:rsid w:val="004731F8"/>
    <w:rsid w:val="0047321A"/>
    <w:rsid w:val="00473FFC"/>
    <w:rsid w:val="00475C32"/>
    <w:rsid w:val="0047754D"/>
    <w:rsid w:val="00480041"/>
    <w:rsid w:val="0048005C"/>
    <w:rsid w:val="0048269D"/>
    <w:rsid w:val="0048287D"/>
    <w:rsid w:val="004841B2"/>
    <w:rsid w:val="00485E0F"/>
    <w:rsid w:val="00487D04"/>
    <w:rsid w:val="00490E90"/>
    <w:rsid w:val="00491D96"/>
    <w:rsid w:val="00492FC3"/>
    <w:rsid w:val="00493153"/>
    <w:rsid w:val="00493FCD"/>
    <w:rsid w:val="00495678"/>
    <w:rsid w:val="004964A5"/>
    <w:rsid w:val="004A0CEA"/>
    <w:rsid w:val="004A2B0E"/>
    <w:rsid w:val="004A36DC"/>
    <w:rsid w:val="004A3717"/>
    <w:rsid w:val="004A46C9"/>
    <w:rsid w:val="004A5558"/>
    <w:rsid w:val="004A7014"/>
    <w:rsid w:val="004B0DED"/>
    <w:rsid w:val="004B0ECD"/>
    <w:rsid w:val="004B237D"/>
    <w:rsid w:val="004B26FF"/>
    <w:rsid w:val="004B32F9"/>
    <w:rsid w:val="004B5BB1"/>
    <w:rsid w:val="004B6595"/>
    <w:rsid w:val="004B6AE3"/>
    <w:rsid w:val="004B71ED"/>
    <w:rsid w:val="004C0713"/>
    <w:rsid w:val="004C3814"/>
    <w:rsid w:val="004C3DCF"/>
    <w:rsid w:val="004C3E25"/>
    <w:rsid w:val="004C6BA8"/>
    <w:rsid w:val="004D1E01"/>
    <w:rsid w:val="004D2DB9"/>
    <w:rsid w:val="004D5304"/>
    <w:rsid w:val="004D71E9"/>
    <w:rsid w:val="004D7B52"/>
    <w:rsid w:val="004E015C"/>
    <w:rsid w:val="004E1216"/>
    <w:rsid w:val="004E1D30"/>
    <w:rsid w:val="004E2743"/>
    <w:rsid w:val="004E37AF"/>
    <w:rsid w:val="004E49B6"/>
    <w:rsid w:val="004E4D41"/>
    <w:rsid w:val="004E5E1D"/>
    <w:rsid w:val="004E65DB"/>
    <w:rsid w:val="004F1705"/>
    <w:rsid w:val="004F2041"/>
    <w:rsid w:val="004F2D35"/>
    <w:rsid w:val="004F5247"/>
    <w:rsid w:val="004F560B"/>
    <w:rsid w:val="004F678A"/>
    <w:rsid w:val="004F7754"/>
    <w:rsid w:val="005021DE"/>
    <w:rsid w:val="00502B71"/>
    <w:rsid w:val="00505A43"/>
    <w:rsid w:val="00506173"/>
    <w:rsid w:val="005076FF"/>
    <w:rsid w:val="005079E3"/>
    <w:rsid w:val="00510235"/>
    <w:rsid w:val="00510787"/>
    <w:rsid w:val="005122D6"/>
    <w:rsid w:val="005134FA"/>
    <w:rsid w:val="00514225"/>
    <w:rsid w:val="005154DD"/>
    <w:rsid w:val="005159AD"/>
    <w:rsid w:val="00522130"/>
    <w:rsid w:val="00523148"/>
    <w:rsid w:val="00524811"/>
    <w:rsid w:val="00525813"/>
    <w:rsid w:val="005267CF"/>
    <w:rsid w:val="0052745F"/>
    <w:rsid w:val="0052791F"/>
    <w:rsid w:val="00530563"/>
    <w:rsid w:val="00530993"/>
    <w:rsid w:val="00532D8C"/>
    <w:rsid w:val="00535181"/>
    <w:rsid w:val="005358EB"/>
    <w:rsid w:val="00536496"/>
    <w:rsid w:val="005406F4"/>
    <w:rsid w:val="0054128B"/>
    <w:rsid w:val="00541CF8"/>
    <w:rsid w:val="005423DA"/>
    <w:rsid w:val="005437CF"/>
    <w:rsid w:val="00546077"/>
    <w:rsid w:val="00546BEC"/>
    <w:rsid w:val="00547411"/>
    <w:rsid w:val="005478CE"/>
    <w:rsid w:val="00547F29"/>
    <w:rsid w:val="0055254F"/>
    <w:rsid w:val="00553A4C"/>
    <w:rsid w:val="0055530B"/>
    <w:rsid w:val="00555E62"/>
    <w:rsid w:val="00557266"/>
    <w:rsid w:val="00557E93"/>
    <w:rsid w:val="00560688"/>
    <w:rsid w:val="005624A5"/>
    <w:rsid w:val="00562B10"/>
    <w:rsid w:val="00563B88"/>
    <w:rsid w:val="00564B2F"/>
    <w:rsid w:val="00566656"/>
    <w:rsid w:val="00566C3A"/>
    <w:rsid w:val="00566E77"/>
    <w:rsid w:val="00567AEB"/>
    <w:rsid w:val="005714AC"/>
    <w:rsid w:val="005719D7"/>
    <w:rsid w:val="00571F7F"/>
    <w:rsid w:val="00572269"/>
    <w:rsid w:val="00572655"/>
    <w:rsid w:val="00572AB6"/>
    <w:rsid w:val="005740F4"/>
    <w:rsid w:val="00574759"/>
    <w:rsid w:val="00575216"/>
    <w:rsid w:val="00575406"/>
    <w:rsid w:val="00575E10"/>
    <w:rsid w:val="00576721"/>
    <w:rsid w:val="00576BB1"/>
    <w:rsid w:val="00577790"/>
    <w:rsid w:val="00577B64"/>
    <w:rsid w:val="00581045"/>
    <w:rsid w:val="00582C48"/>
    <w:rsid w:val="00583524"/>
    <w:rsid w:val="00583CDF"/>
    <w:rsid w:val="00584359"/>
    <w:rsid w:val="0058485E"/>
    <w:rsid w:val="00585779"/>
    <w:rsid w:val="005858EF"/>
    <w:rsid w:val="005862BA"/>
    <w:rsid w:val="00586C2D"/>
    <w:rsid w:val="00587B78"/>
    <w:rsid w:val="00590DA6"/>
    <w:rsid w:val="00591376"/>
    <w:rsid w:val="00593565"/>
    <w:rsid w:val="005937DC"/>
    <w:rsid w:val="00594A84"/>
    <w:rsid w:val="005964C2"/>
    <w:rsid w:val="00596504"/>
    <w:rsid w:val="00596A35"/>
    <w:rsid w:val="00596A96"/>
    <w:rsid w:val="00597E07"/>
    <w:rsid w:val="005A11C3"/>
    <w:rsid w:val="005A19CD"/>
    <w:rsid w:val="005A1F1F"/>
    <w:rsid w:val="005A2598"/>
    <w:rsid w:val="005A46DF"/>
    <w:rsid w:val="005A47A5"/>
    <w:rsid w:val="005A4D60"/>
    <w:rsid w:val="005A5D53"/>
    <w:rsid w:val="005A6542"/>
    <w:rsid w:val="005A6D6A"/>
    <w:rsid w:val="005B0E18"/>
    <w:rsid w:val="005B1760"/>
    <w:rsid w:val="005B1F13"/>
    <w:rsid w:val="005B3ACB"/>
    <w:rsid w:val="005B4570"/>
    <w:rsid w:val="005B4D1D"/>
    <w:rsid w:val="005C0258"/>
    <w:rsid w:val="005C2771"/>
    <w:rsid w:val="005C2773"/>
    <w:rsid w:val="005C68DD"/>
    <w:rsid w:val="005C75A3"/>
    <w:rsid w:val="005C7C16"/>
    <w:rsid w:val="005C7C34"/>
    <w:rsid w:val="005D0A2C"/>
    <w:rsid w:val="005D1E26"/>
    <w:rsid w:val="005D3771"/>
    <w:rsid w:val="005D504B"/>
    <w:rsid w:val="005D59A7"/>
    <w:rsid w:val="005E04B4"/>
    <w:rsid w:val="005E3B3A"/>
    <w:rsid w:val="005E7394"/>
    <w:rsid w:val="005F06BF"/>
    <w:rsid w:val="005F1C32"/>
    <w:rsid w:val="005F3D2A"/>
    <w:rsid w:val="005F4445"/>
    <w:rsid w:val="005F4C4E"/>
    <w:rsid w:val="005F576F"/>
    <w:rsid w:val="006056B2"/>
    <w:rsid w:val="006066EA"/>
    <w:rsid w:val="00606EA8"/>
    <w:rsid w:val="00607782"/>
    <w:rsid w:val="00615BE2"/>
    <w:rsid w:val="006161EC"/>
    <w:rsid w:val="006173D2"/>
    <w:rsid w:val="00617403"/>
    <w:rsid w:val="0062011B"/>
    <w:rsid w:val="00620FC2"/>
    <w:rsid w:val="00624C5A"/>
    <w:rsid w:val="00624FA3"/>
    <w:rsid w:val="00626B6A"/>
    <w:rsid w:val="00626ED8"/>
    <w:rsid w:val="006275C4"/>
    <w:rsid w:val="00630975"/>
    <w:rsid w:val="0063199A"/>
    <w:rsid w:val="00633292"/>
    <w:rsid w:val="00634519"/>
    <w:rsid w:val="006346A9"/>
    <w:rsid w:val="006348CF"/>
    <w:rsid w:val="00636E45"/>
    <w:rsid w:val="00637F36"/>
    <w:rsid w:val="00640CD8"/>
    <w:rsid w:val="00641D32"/>
    <w:rsid w:val="00642B36"/>
    <w:rsid w:val="00642FE1"/>
    <w:rsid w:val="00644959"/>
    <w:rsid w:val="006455E7"/>
    <w:rsid w:val="00645798"/>
    <w:rsid w:val="00645AA5"/>
    <w:rsid w:val="006468D2"/>
    <w:rsid w:val="006469F6"/>
    <w:rsid w:val="00650FB6"/>
    <w:rsid w:val="0065191C"/>
    <w:rsid w:val="0065203B"/>
    <w:rsid w:val="00652CF9"/>
    <w:rsid w:val="00652D3A"/>
    <w:rsid w:val="00654A37"/>
    <w:rsid w:val="0065531B"/>
    <w:rsid w:val="00656DA5"/>
    <w:rsid w:val="0065784F"/>
    <w:rsid w:val="0066218C"/>
    <w:rsid w:val="0066679E"/>
    <w:rsid w:val="00667FE1"/>
    <w:rsid w:val="00672EAE"/>
    <w:rsid w:val="00672F88"/>
    <w:rsid w:val="00672FDE"/>
    <w:rsid w:val="00673C34"/>
    <w:rsid w:val="006745D9"/>
    <w:rsid w:val="006761B6"/>
    <w:rsid w:val="00676229"/>
    <w:rsid w:val="006762D0"/>
    <w:rsid w:val="006765C0"/>
    <w:rsid w:val="0068039C"/>
    <w:rsid w:val="00680CC0"/>
    <w:rsid w:val="00685D75"/>
    <w:rsid w:val="006869EB"/>
    <w:rsid w:val="00686AF9"/>
    <w:rsid w:val="00691C7C"/>
    <w:rsid w:val="00692F3C"/>
    <w:rsid w:val="00695163"/>
    <w:rsid w:val="006951CF"/>
    <w:rsid w:val="006953BB"/>
    <w:rsid w:val="006967D6"/>
    <w:rsid w:val="006973AB"/>
    <w:rsid w:val="006A03F1"/>
    <w:rsid w:val="006A1477"/>
    <w:rsid w:val="006A36B0"/>
    <w:rsid w:val="006A413A"/>
    <w:rsid w:val="006A41E5"/>
    <w:rsid w:val="006A4561"/>
    <w:rsid w:val="006A6189"/>
    <w:rsid w:val="006B3630"/>
    <w:rsid w:val="006B3E9B"/>
    <w:rsid w:val="006B45BE"/>
    <w:rsid w:val="006B52BD"/>
    <w:rsid w:val="006B5657"/>
    <w:rsid w:val="006B7C59"/>
    <w:rsid w:val="006C3A3B"/>
    <w:rsid w:val="006C4AAE"/>
    <w:rsid w:val="006D09D9"/>
    <w:rsid w:val="006D0A79"/>
    <w:rsid w:val="006D2180"/>
    <w:rsid w:val="006D3226"/>
    <w:rsid w:val="006D402C"/>
    <w:rsid w:val="006D4166"/>
    <w:rsid w:val="006D56E6"/>
    <w:rsid w:val="006D7971"/>
    <w:rsid w:val="006E0172"/>
    <w:rsid w:val="006E1621"/>
    <w:rsid w:val="006E24CF"/>
    <w:rsid w:val="006E46DF"/>
    <w:rsid w:val="006E6C0F"/>
    <w:rsid w:val="006E72A4"/>
    <w:rsid w:val="006E7724"/>
    <w:rsid w:val="006E7A5B"/>
    <w:rsid w:val="006F0F68"/>
    <w:rsid w:val="006F1DDB"/>
    <w:rsid w:val="006F27E4"/>
    <w:rsid w:val="006F411E"/>
    <w:rsid w:val="006F4DB9"/>
    <w:rsid w:val="006F5E86"/>
    <w:rsid w:val="006F6079"/>
    <w:rsid w:val="006F6099"/>
    <w:rsid w:val="006F6989"/>
    <w:rsid w:val="006F7639"/>
    <w:rsid w:val="006F783D"/>
    <w:rsid w:val="007000E6"/>
    <w:rsid w:val="00701443"/>
    <w:rsid w:val="00702156"/>
    <w:rsid w:val="0070368D"/>
    <w:rsid w:val="00706CA7"/>
    <w:rsid w:val="00706FD8"/>
    <w:rsid w:val="007071D6"/>
    <w:rsid w:val="00707DA7"/>
    <w:rsid w:val="00710EC3"/>
    <w:rsid w:val="00710EE0"/>
    <w:rsid w:val="00712B8F"/>
    <w:rsid w:val="007172D1"/>
    <w:rsid w:val="00717B86"/>
    <w:rsid w:val="007219E1"/>
    <w:rsid w:val="00721E29"/>
    <w:rsid w:val="00724288"/>
    <w:rsid w:val="00724694"/>
    <w:rsid w:val="00725880"/>
    <w:rsid w:val="007271A3"/>
    <w:rsid w:val="00727E58"/>
    <w:rsid w:val="0073149C"/>
    <w:rsid w:val="00731973"/>
    <w:rsid w:val="007353BE"/>
    <w:rsid w:val="007367DC"/>
    <w:rsid w:val="00740494"/>
    <w:rsid w:val="00741EF9"/>
    <w:rsid w:val="007424A6"/>
    <w:rsid w:val="00743545"/>
    <w:rsid w:val="007439ED"/>
    <w:rsid w:val="007440D7"/>
    <w:rsid w:val="00744466"/>
    <w:rsid w:val="007446A9"/>
    <w:rsid w:val="00745480"/>
    <w:rsid w:val="0074647D"/>
    <w:rsid w:val="0074659F"/>
    <w:rsid w:val="00746E0C"/>
    <w:rsid w:val="0074784D"/>
    <w:rsid w:val="00751871"/>
    <w:rsid w:val="00753E52"/>
    <w:rsid w:val="007555F2"/>
    <w:rsid w:val="00755FF3"/>
    <w:rsid w:val="00757433"/>
    <w:rsid w:val="00757C8B"/>
    <w:rsid w:val="00757D5C"/>
    <w:rsid w:val="007629E4"/>
    <w:rsid w:val="00762EB8"/>
    <w:rsid w:val="00764049"/>
    <w:rsid w:val="007640CC"/>
    <w:rsid w:val="0076610B"/>
    <w:rsid w:val="0076788A"/>
    <w:rsid w:val="00770A39"/>
    <w:rsid w:val="0077118A"/>
    <w:rsid w:val="00773FCE"/>
    <w:rsid w:val="00774149"/>
    <w:rsid w:val="007742CB"/>
    <w:rsid w:val="00775159"/>
    <w:rsid w:val="00775372"/>
    <w:rsid w:val="00776E84"/>
    <w:rsid w:val="0078030C"/>
    <w:rsid w:val="00780508"/>
    <w:rsid w:val="007810D4"/>
    <w:rsid w:val="00782720"/>
    <w:rsid w:val="00783D74"/>
    <w:rsid w:val="00784A1C"/>
    <w:rsid w:val="00784B3C"/>
    <w:rsid w:val="00784C20"/>
    <w:rsid w:val="007905AF"/>
    <w:rsid w:val="00792969"/>
    <w:rsid w:val="00793B0C"/>
    <w:rsid w:val="0079414F"/>
    <w:rsid w:val="007960D4"/>
    <w:rsid w:val="00797527"/>
    <w:rsid w:val="007A0338"/>
    <w:rsid w:val="007A133A"/>
    <w:rsid w:val="007A3A65"/>
    <w:rsid w:val="007A49CE"/>
    <w:rsid w:val="007A6EBB"/>
    <w:rsid w:val="007A78BA"/>
    <w:rsid w:val="007B06DC"/>
    <w:rsid w:val="007B1A1A"/>
    <w:rsid w:val="007B2456"/>
    <w:rsid w:val="007B2827"/>
    <w:rsid w:val="007B2BEE"/>
    <w:rsid w:val="007B4496"/>
    <w:rsid w:val="007B7653"/>
    <w:rsid w:val="007C0DE1"/>
    <w:rsid w:val="007C5FFB"/>
    <w:rsid w:val="007D1654"/>
    <w:rsid w:val="007D1B04"/>
    <w:rsid w:val="007D2A43"/>
    <w:rsid w:val="007D2B1E"/>
    <w:rsid w:val="007D4B80"/>
    <w:rsid w:val="007D4BCE"/>
    <w:rsid w:val="007D7579"/>
    <w:rsid w:val="007E02B0"/>
    <w:rsid w:val="007E0B6C"/>
    <w:rsid w:val="007E1F1E"/>
    <w:rsid w:val="007E2AAB"/>
    <w:rsid w:val="007E31DC"/>
    <w:rsid w:val="007E371B"/>
    <w:rsid w:val="007E4CFE"/>
    <w:rsid w:val="007E5694"/>
    <w:rsid w:val="007E5D8A"/>
    <w:rsid w:val="007E75EA"/>
    <w:rsid w:val="007E7DCE"/>
    <w:rsid w:val="007F0911"/>
    <w:rsid w:val="007F11A7"/>
    <w:rsid w:val="007F1382"/>
    <w:rsid w:val="007F1492"/>
    <w:rsid w:val="007F2D5E"/>
    <w:rsid w:val="007F31E1"/>
    <w:rsid w:val="007F4356"/>
    <w:rsid w:val="007F4DE2"/>
    <w:rsid w:val="0080018E"/>
    <w:rsid w:val="0080254E"/>
    <w:rsid w:val="008028A8"/>
    <w:rsid w:val="008033C0"/>
    <w:rsid w:val="00803AA1"/>
    <w:rsid w:val="0080589F"/>
    <w:rsid w:val="00806AF7"/>
    <w:rsid w:val="008077DD"/>
    <w:rsid w:val="00807FE6"/>
    <w:rsid w:val="00810702"/>
    <w:rsid w:val="00810986"/>
    <w:rsid w:val="00812C49"/>
    <w:rsid w:val="008138DD"/>
    <w:rsid w:val="00813C78"/>
    <w:rsid w:val="008150B0"/>
    <w:rsid w:val="0081654C"/>
    <w:rsid w:val="008168CC"/>
    <w:rsid w:val="00817D3B"/>
    <w:rsid w:val="008235F4"/>
    <w:rsid w:val="008237C7"/>
    <w:rsid w:val="008266E5"/>
    <w:rsid w:val="008267AD"/>
    <w:rsid w:val="00830622"/>
    <w:rsid w:val="00831767"/>
    <w:rsid w:val="008330AF"/>
    <w:rsid w:val="008335CE"/>
    <w:rsid w:val="00833C3B"/>
    <w:rsid w:val="008346EF"/>
    <w:rsid w:val="008356C2"/>
    <w:rsid w:val="00835A6E"/>
    <w:rsid w:val="0083764A"/>
    <w:rsid w:val="008405F1"/>
    <w:rsid w:val="0084137A"/>
    <w:rsid w:val="00843286"/>
    <w:rsid w:val="00844246"/>
    <w:rsid w:val="008451C0"/>
    <w:rsid w:val="00846B7C"/>
    <w:rsid w:val="00853C63"/>
    <w:rsid w:val="00854D26"/>
    <w:rsid w:val="008577F4"/>
    <w:rsid w:val="008617EB"/>
    <w:rsid w:val="008632B0"/>
    <w:rsid w:val="00864DBD"/>
    <w:rsid w:val="0086726F"/>
    <w:rsid w:val="0087039F"/>
    <w:rsid w:val="00870674"/>
    <w:rsid w:val="008718AD"/>
    <w:rsid w:val="00872F89"/>
    <w:rsid w:val="008732F8"/>
    <w:rsid w:val="008734AB"/>
    <w:rsid w:val="00874377"/>
    <w:rsid w:val="008751EF"/>
    <w:rsid w:val="00875741"/>
    <w:rsid w:val="00876FA3"/>
    <w:rsid w:val="00881AF9"/>
    <w:rsid w:val="00882C93"/>
    <w:rsid w:val="00884176"/>
    <w:rsid w:val="008846F7"/>
    <w:rsid w:val="00884C88"/>
    <w:rsid w:val="0088676C"/>
    <w:rsid w:val="00890149"/>
    <w:rsid w:val="00891300"/>
    <w:rsid w:val="00891538"/>
    <w:rsid w:val="00891F57"/>
    <w:rsid w:val="008933AA"/>
    <w:rsid w:val="00894F7B"/>
    <w:rsid w:val="00895426"/>
    <w:rsid w:val="00896D00"/>
    <w:rsid w:val="00896F42"/>
    <w:rsid w:val="00897702"/>
    <w:rsid w:val="008A1769"/>
    <w:rsid w:val="008A38E0"/>
    <w:rsid w:val="008A40F9"/>
    <w:rsid w:val="008A42B7"/>
    <w:rsid w:val="008A58D5"/>
    <w:rsid w:val="008B121C"/>
    <w:rsid w:val="008B1682"/>
    <w:rsid w:val="008B433D"/>
    <w:rsid w:val="008B7565"/>
    <w:rsid w:val="008B7DE8"/>
    <w:rsid w:val="008C0270"/>
    <w:rsid w:val="008C1F55"/>
    <w:rsid w:val="008C2C15"/>
    <w:rsid w:val="008C38F2"/>
    <w:rsid w:val="008C675E"/>
    <w:rsid w:val="008C7D99"/>
    <w:rsid w:val="008D05E4"/>
    <w:rsid w:val="008D05F9"/>
    <w:rsid w:val="008D0A97"/>
    <w:rsid w:val="008D0D84"/>
    <w:rsid w:val="008D0F49"/>
    <w:rsid w:val="008D568A"/>
    <w:rsid w:val="008D586D"/>
    <w:rsid w:val="008D6FAA"/>
    <w:rsid w:val="008D7010"/>
    <w:rsid w:val="008D76E2"/>
    <w:rsid w:val="008E4EC6"/>
    <w:rsid w:val="008E4F15"/>
    <w:rsid w:val="008E7DDD"/>
    <w:rsid w:val="008F0EFD"/>
    <w:rsid w:val="008F24EB"/>
    <w:rsid w:val="008F60E2"/>
    <w:rsid w:val="008F6140"/>
    <w:rsid w:val="00902B21"/>
    <w:rsid w:val="00902C2B"/>
    <w:rsid w:val="0090341C"/>
    <w:rsid w:val="0090359F"/>
    <w:rsid w:val="00904418"/>
    <w:rsid w:val="00906337"/>
    <w:rsid w:val="00910EF7"/>
    <w:rsid w:val="009149E3"/>
    <w:rsid w:val="009160E7"/>
    <w:rsid w:val="0091618D"/>
    <w:rsid w:val="009161A8"/>
    <w:rsid w:val="0092026D"/>
    <w:rsid w:val="009218EC"/>
    <w:rsid w:val="00925362"/>
    <w:rsid w:val="00926883"/>
    <w:rsid w:val="009272E5"/>
    <w:rsid w:val="0092792B"/>
    <w:rsid w:val="00927DE5"/>
    <w:rsid w:val="00930324"/>
    <w:rsid w:val="009303A1"/>
    <w:rsid w:val="009317A7"/>
    <w:rsid w:val="00934AB0"/>
    <w:rsid w:val="00934AC9"/>
    <w:rsid w:val="00934B85"/>
    <w:rsid w:val="00934E33"/>
    <w:rsid w:val="00935E43"/>
    <w:rsid w:val="00935F05"/>
    <w:rsid w:val="009420C3"/>
    <w:rsid w:val="00943A50"/>
    <w:rsid w:val="0094594C"/>
    <w:rsid w:val="009470B9"/>
    <w:rsid w:val="009473E8"/>
    <w:rsid w:val="00947721"/>
    <w:rsid w:val="00947A52"/>
    <w:rsid w:val="00947B17"/>
    <w:rsid w:val="00951DCA"/>
    <w:rsid w:val="009526D0"/>
    <w:rsid w:val="009568E3"/>
    <w:rsid w:val="00956F1B"/>
    <w:rsid w:val="00957437"/>
    <w:rsid w:val="00957B25"/>
    <w:rsid w:val="00957C97"/>
    <w:rsid w:val="00957E19"/>
    <w:rsid w:val="00961D7B"/>
    <w:rsid w:val="0096259F"/>
    <w:rsid w:val="009626FC"/>
    <w:rsid w:val="00964DEB"/>
    <w:rsid w:val="009669C3"/>
    <w:rsid w:val="00971E3B"/>
    <w:rsid w:val="009726CB"/>
    <w:rsid w:val="00973603"/>
    <w:rsid w:val="00975182"/>
    <w:rsid w:val="00980500"/>
    <w:rsid w:val="00981841"/>
    <w:rsid w:val="00981CA9"/>
    <w:rsid w:val="00982539"/>
    <w:rsid w:val="00982CA1"/>
    <w:rsid w:val="00983A29"/>
    <w:rsid w:val="00983A9C"/>
    <w:rsid w:val="00984122"/>
    <w:rsid w:val="00984CA8"/>
    <w:rsid w:val="00990EEB"/>
    <w:rsid w:val="00997166"/>
    <w:rsid w:val="009A1A9C"/>
    <w:rsid w:val="009A1D5E"/>
    <w:rsid w:val="009A2905"/>
    <w:rsid w:val="009A3DEF"/>
    <w:rsid w:val="009A4AA8"/>
    <w:rsid w:val="009A764F"/>
    <w:rsid w:val="009B0092"/>
    <w:rsid w:val="009B229D"/>
    <w:rsid w:val="009B2A42"/>
    <w:rsid w:val="009B2B64"/>
    <w:rsid w:val="009B396A"/>
    <w:rsid w:val="009B39C6"/>
    <w:rsid w:val="009B4321"/>
    <w:rsid w:val="009B4C9F"/>
    <w:rsid w:val="009C0CFE"/>
    <w:rsid w:val="009C2B7A"/>
    <w:rsid w:val="009C2F2C"/>
    <w:rsid w:val="009C4192"/>
    <w:rsid w:val="009C6A44"/>
    <w:rsid w:val="009C760A"/>
    <w:rsid w:val="009C7E6B"/>
    <w:rsid w:val="009D0813"/>
    <w:rsid w:val="009D2E94"/>
    <w:rsid w:val="009D39C3"/>
    <w:rsid w:val="009D3B04"/>
    <w:rsid w:val="009D4610"/>
    <w:rsid w:val="009D524B"/>
    <w:rsid w:val="009D7D64"/>
    <w:rsid w:val="009E4960"/>
    <w:rsid w:val="009E5310"/>
    <w:rsid w:val="009E55F2"/>
    <w:rsid w:val="009E6224"/>
    <w:rsid w:val="009E7E76"/>
    <w:rsid w:val="009F0CFE"/>
    <w:rsid w:val="009F2809"/>
    <w:rsid w:val="009F3C5F"/>
    <w:rsid w:val="009F640C"/>
    <w:rsid w:val="009F6B00"/>
    <w:rsid w:val="00A0045F"/>
    <w:rsid w:val="00A01DFA"/>
    <w:rsid w:val="00A027E4"/>
    <w:rsid w:val="00A05040"/>
    <w:rsid w:val="00A052BC"/>
    <w:rsid w:val="00A056E9"/>
    <w:rsid w:val="00A05C41"/>
    <w:rsid w:val="00A06027"/>
    <w:rsid w:val="00A06C1F"/>
    <w:rsid w:val="00A108CC"/>
    <w:rsid w:val="00A10CF7"/>
    <w:rsid w:val="00A165FF"/>
    <w:rsid w:val="00A16753"/>
    <w:rsid w:val="00A16A38"/>
    <w:rsid w:val="00A16BA0"/>
    <w:rsid w:val="00A20112"/>
    <w:rsid w:val="00A212D4"/>
    <w:rsid w:val="00A21C96"/>
    <w:rsid w:val="00A2602A"/>
    <w:rsid w:val="00A30B8B"/>
    <w:rsid w:val="00A312E3"/>
    <w:rsid w:val="00A32561"/>
    <w:rsid w:val="00A32574"/>
    <w:rsid w:val="00A3318C"/>
    <w:rsid w:val="00A3471C"/>
    <w:rsid w:val="00A3531A"/>
    <w:rsid w:val="00A362EF"/>
    <w:rsid w:val="00A367BD"/>
    <w:rsid w:val="00A370E2"/>
    <w:rsid w:val="00A37A1D"/>
    <w:rsid w:val="00A37AE0"/>
    <w:rsid w:val="00A37C22"/>
    <w:rsid w:val="00A41515"/>
    <w:rsid w:val="00A41C6C"/>
    <w:rsid w:val="00A42F15"/>
    <w:rsid w:val="00A43682"/>
    <w:rsid w:val="00A4489E"/>
    <w:rsid w:val="00A45E95"/>
    <w:rsid w:val="00A460BD"/>
    <w:rsid w:val="00A50935"/>
    <w:rsid w:val="00A50B30"/>
    <w:rsid w:val="00A5105F"/>
    <w:rsid w:val="00A51722"/>
    <w:rsid w:val="00A52EFD"/>
    <w:rsid w:val="00A5532A"/>
    <w:rsid w:val="00A5534C"/>
    <w:rsid w:val="00A55F7D"/>
    <w:rsid w:val="00A575B9"/>
    <w:rsid w:val="00A61B3B"/>
    <w:rsid w:val="00A6273B"/>
    <w:rsid w:val="00A62B52"/>
    <w:rsid w:val="00A630A3"/>
    <w:rsid w:val="00A63341"/>
    <w:rsid w:val="00A64D73"/>
    <w:rsid w:val="00A656F0"/>
    <w:rsid w:val="00A6663D"/>
    <w:rsid w:val="00A70A09"/>
    <w:rsid w:val="00A71179"/>
    <w:rsid w:val="00A7433A"/>
    <w:rsid w:val="00A7480A"/>
    <w:rsid w:val="00A77227"/>
    <w:rsid w:val="00A7743D"/>
    <w:rsid w:val="00A7748E"/>
    <w:rsid w:val="00A77E65"/>
    <w:rsid w:val="00A814FA"/>
    <w:rsid w:val="00A81C40"/>
    <w:rsid w:val="00A82259"/>
    <w:rsid w:val="00A82E22"/>
    <w:rsid w:val="00A82F6E"/>
    <w:rsid w:val="00A84F9F"/>
    <w:rsid w:val="00A85AF7"/>
    <w:rsid w:val="00A87D43"/>
    <w:rsid w:val="00A90027"/>
    <w:rsid w:val="00A90B8D"/>
    <w:rsid w:val="00A91A30"/>
    <w:rsid w:val="00A91A9E"/>
    <w:rsid w:val="00A92EB5"/>
    <w:rsid w:val="00A93316"/>
    <w:rsid w:val="00A94CBB"/>
    <w:rsid w:val="00A951C7"/>
    <w:rsid w:val="00A954A2"/>
    <w:rsid w:val="00A95C39"/>
    <w:rsid w:val="00A963ED"/>
    <w:rsid w:val="00AA04C2"/>
    <w:rsid w:val="00AA11F1"/>
    <w:rsid w:val="00AA4882"/>
    <w:rsid w:val="00AA4A65"/>
    <w:rsid w:val="00AA6074"/>
    <w:rsid w:val="00AA6083"/>
    <w:rsid w:val="00AA653C"/>
    <w:rsid w:val="00AB1012"/>
    <w:rsid w:val="00AB39AD"/>
    <w:rsid w:val="00AB4122"/>
    <w:rsid w:val="00AB4653"/>
    <w:rsid w:val="00AB503B"/>
    <w:rsid w:val="00AB6017"/>
    <w:rsid w:val="00AB63F2"/>
    <w:rsid w:val="00AB75CB"/>
    <w:rsid w:val="00AC009B"/>
    <w:rsid w:val="00AC4E7C"/>
    <w:rsid w:val="00AC53E4"/>
    <w:rsid w:val="00AC7653"/>
    <w:rsid w:val="00AD18A1"/>
    <w:rsid w:val="00AD39CE"/>
    <w:rsid w:val="00AD5853"/>
    <w:rsid w:val="00AD61EE"/>
    <w:rsid w:val="00AD6CB4"/>
    <w:rsid w:val="00AD7780"/>
    <w:rsid w:val="00AD7E35"/>
    <w:rsid w:val="00AE08E2"/>
    <w:rsid w:val="00AE0D38"/>
    <w:rsid w:val="00AE2B2A"/>
    <w:rsid w:val="00AE386B"/>
    <w:rsid w:val="00AE3F92"/>
    <w:rsid w:val="00AE4BB2"/>
    <w:rsid w:val="00AE4D6C"/>
    <w:rsid w:val="00AE79F2"/>
    <w:rsid w:val="00AE7FC7"/>
    <w:rsid w:val="00AF06D1"/>
    <w:rsid w:val="00AF20F6"/>
    <w:rsid w:val="00AF23D3"/>
    <w:rsid w:val="00AF2904"/>
    <w:rsid w:val="00AF38A5"/>
    <w:rsid w:val="00AF4880"/>
    <w:rsid w:val="00AF4A8C"/>
    <w:rsid w:val="00AF4FC5"/>
    <w:rsid w:val="00AF7AE7"/>
    <w:rsid w:val="00B0033B"/>
    <w:rsid w:val="00B00E45"/>
    <w:rsid w:val="00B030EE"/>
    <w:rsid w:val="00B03D90"/>
    <w:rsid w:val="00B0433C"/>
    <w:rsid w:val="00B04466"/>
    <w:rsid w:val="00B04997"/>
    <w:rsid w:val="00B05A7F"/>
    <w:rsid w:val="00B11240"/>
    <w:rsid w:val="00B14378"/>
    <w:rsid w:val="00B152E4"/>
    <w:rsid w:val="00B158C6"/>
    <w:rsid w:val="00B15C1A"/>
    <w:rsid w:val="00B17661"/>
    <w:rsid w:val="00B22591"/>
    <w:rsid w:val="00B2522A"/>
    <w:rsid w:val="00B267D1"/>
    <w:rsid w:val="00B26DF7"/>
    <w:rsid w:val="00B26EE9"/>
    <w:rsid w:val="00B309FB"/>
    <w:rsid w:val="00B313AB"/>
    <w:rsid w:val="00B31C40"/>
    <w:rsid w:val="00B32D55"/>
    <w:rsid w:val="00B3356E"/>
    <w:rsid w:val="00B3412C"/>
    <w:rsid w:val="00B365A1"/>
    <w:rsid w:val="00B36ABC"/>
    <w:rsid w:val="00B37FA1"/>
    <w:rsid w:val="00B41368"/>
    <w:rsid w:val="00B42AED"/>
    <w:rsid w:val="00B43E89"/>
    <w:rsid w:val="00B444AF"/>
    <w:rsid w:val="00B4585E"/>
    <w:rsid w:val="00B45D91"/>
    <w:rsid w:val="00B46390"/>
    <w:rsid w:val="00B51563"/>
    <w:rsid w:val="00B5161C"/>
    <w:rsid w:val="00B550A9"/>
    <w:rsid w:val="00B56070"/>
    <w:rsid w:val="00B56480"/>
    <w:rsid w:val="00B56565"/>
    <w:rsid w:val="00B57DFD"/>
    <w:rsid w:val="00B61227"/>
    <w:rsid w:val="00B616CD"/>
    <w:rsid w:val="00B62089"/>
    <w:rsid w:val="00B6348C"/>
    <w:rsid w:val="00B63DE9"/>
    <w:rsid w:val="00B64DBC"/>
    <w:rsid w:val="00B6535E"/>
    <w:rsid w:val="00B66710"/>
    <w:rsid w:val="00B6724F"/>
    <w:rsid w:val="00B70EB9"/>
    <w:rsid w:val="00B71016"/>
    <w:rsid w:val="00B71D78"/>
    <w:rsid w:val="00B73086"/>
    <w:rsid w:val="00B73A15"/>
    <w:rsid w:val="00B77F20"/>
    <w:rsid w:val="00B803BA"/>
    <w:rsid w:val="00B81142"/>
    <w:rsid w:val="00B826C2"/>
    <w:rsid w:val="00B828E9"/>
    <w:rsid w:val="00B8472B"/>
    <w:rsid w:val="00B84F46"/>
    <w:rsid w:val="00B91C7F"/>
    <w:rsid w:val="00B92E5E"/>
    <w:rsid w:val="00B95976"/>
    <w:rsid w:val="00B96CE0"/>
    <w:rsid w:val="00B9740C"/>
    <w:rsid w:val="00BA00B5"/>
    <w:rsid w:val="00BA11FA"/>
    <w:rsid w:val="00BA3DD7"/>
    <w:rsid w:val="00BA5C5A"/>
    <w:rsid w:val="00BB1A52"/>
    <w:rsid w:val="00BB1AE6"/>
    <w:rsid w:val="00BB3592"/>
    <w:rsid w:val="00BB4601"/>
    <w:rsid w:val="00BB664A"/>
    <w:rsid w:val="00BC0C7E"/>
    <w:rsid w:val="00BC0F71"/>
    <w:rsid w:val="00BC1580"/>
    <w:rsid w:val="00BC5C9D"/>
    <w:rsid w:val="00BC7AAE"/>
    <w:rsid w:val="00BD1759"/>
    <w:rsid w:val="00BD1B84"/>
    <w:rsid w:val="00BD1DCD"/>
    <w:rsid w:val="00BD2264"/>
    <w:rsid w:val="00BD5E18"/>
    <w:rsid w:val="00BD66C0"/>
    <w:rsid w:val="00BD7F73"/>
    <w:rsid w:val="00BE091E"/>
    <w:rsid w:val="00BE2C3C"/>
    <w:rsid w:val="00BE332D"/>
    <w:rsid w:val="00BE5189"/>
    <w:rsid w:val="00BE5B41"/>
    <w:rsid w:val="00BE6173"/>
    <w:rsid w:val="00BF07C1"/>
    <w:rsid w:val="00BF0DBD"/>
    <w:rsid w:val="00BF1E85"/>
    <w:rsid w:val="00BF271F"/>
    <w:rsid w:val="00BF2A57"/>
    <w:rsid w:val="00BF4951"/>
    <w:rsid w:val="00BF517A"/>
    <w:rsid w:val="00BF5261"/>
    <w:rsid w:val="00BF77BC"/>
    <w:rsid w:val="00C026C2"/>
    <w:rsid w:val="00C030BA"/>
    <w:rsid w:val="00C0476C"/>
    <w:rsid w:val="00C058B7"/>
    <w:rsid w:val="00C05F03"/>
    <w:rsid w:val="00C06C42"/>
    <w:rsid w:val="00C07579"/>
    <w:rsid w:val="00C1069C"/>
    <w:rsid w:val="00C11100"/>
    <w:rsid w:val="00C117C6"/>
    <w:rsid w:val="00C120FB"/>
    <w:rsid w:val="00C13A88"/>
    <w:rsid w:val="00C14196"/>
    <w:rsid w:val="00C162CF"/>
    <w:rsid w:val="00C200B7"/>
    <w:rsid w:val="00C205C0"/>
    <w:rsid w:val="00C20B79"/>
    <w:rsid w:val="00C20CA5"/>
    <w:rsid w:val="00C224CC"/>
    <w:rsid w:val="00C23B87"/>
    <w:rsid w:val="00C23F65"/>
    <w:rsid w:val="00C251AD"/>
    <w:rsid w:val="00C253E5"/>
    <w:rsid w:val="00C260F2"/>
    <w:rsid w:val="00C265E2"/>
    <w:rsid w:val="00C2698C"/>
    <w:rsid w:val="00C26CB4"/>
    <w:rsid w:val="00C30EEF"/>
    <w:rsid w:val="00C31EF1"/>
    <w:rsid w:val="00C32E47"/>
    <w:rsid w:val="00C353E9"/>
    <w:rsid w:val="00C355BC"/>
    <w:rsid w:val="00C3652E"/>
    <w:rsid w:val="00C36645"/>
    <w:rsid w:val="00C36A3B"/>
    <w:rsid w:val="00C36C4A"/>
    <w:rsid w:val="00C37AFB"/>
    <w:rsid w:val="00C40BBF"/>
    <w:rsid w:val="00C42820"/>
    <w:rsid w:val="00C42BC4"/>
    <w:rsid w:val="00C4304B"/>
    <w:rsid w:val="00C43426"/>
    <w:rsid w:val="00C459AF"/>
    <w:rsid w:val="00C45B73"/>
    <w:rsid w:val="00C462A8"/>
    <w:rsid w:val="00C47838"/>
    <w:rsid w:val="00C479DA"/>
    <w:rsid w:val="00C503C4"/>
    <w:rsid w:val="00C514F8"/>
    <w:rsid w:val="00C542D9"/>
    <w:rsid w:val="00C54ABB"/>
    <w:rsid w:val="00C57A93"/>
    <w:rsid w:val="00C61CC0"/>
    <w:rsid w:val="00C637A6"/>
    <w:rsid w:val="00C63E91"/>
    <w:rsid w:val="00C6460A"/>
    <w:rsid w:val="00C64CC7"/>
    <w:rsid w:val="00C65F1D"/>
    <w:rsid w:val="00C6696E"/>
    <w:rsid w:val="00C67F43"/>
    <w:rsid w:val="00C7151E"/>
    <w:rsid w:val="00C721D7"/>
    <w:rsid w:val="00C72DF8"/>
    <w:rsid w:val="00C72F4F"/>
    <w:rsid w:val="00C74169"/>
    <w:rsid w:val="00C769A3"/>
    <w:rsid w:val="00C76C9F"/>
    <w:rsid w:val="00C77D43"/>
    <w:rsid w:val="00C815DB"/>
    <w:rsid w:val="00C8223B"/>
    <w:rsid w:val="00C82386"/>
    <w:rsid w:val="00C8241E"/>
    <w:rsid w:val="00C8292E"/>
    <w:rsid w:val="00C82C8A"/>
    <w:rsid w:val="00C85E64"/>
    <w:rsid w:val="00C86A0C"/>
    <w:rsid w:val="00C87FEA"/>
    <w:rsid w:val="00C9130B"/>
    <w:rsid w:val="00C91CE9"/>
    <w:rsid w:val="00C91F69"/>
    <w:rsid w:val="00C94518"/>
    <w:rsid w:val="00C958A0"/>
    <w:rsid w:val="00C96A1F"/>
    <w:rsid w:val="00CA00C2"/>
    <w:rsid w:val="00CA0D90"/>
    <w:rsid w:val="00CA57B7"/>
    <w:rsid w:val="00CA7192"/>
    <w:rsid w:val="00CB11FA"/>
    <w:rsid w:val="00CB12EB"/>
    <w:rsid w:val="00CB1F7B"/>
    <w:rsid w:val="00CB3A7E"/>
    <w:rsid w:val="00CB4519"/>
    <w:rsid w:val="00CB5CAB"/>
    <w:rsid w:val="00CB60B7"/>
    <w:rsid w:val="00CB6103"/>
    <w:rsid w:val="00CB6A6C"/>
    <w:rsid w:val="00CB72CE"/>
    <w:rsid w:val="00CC2BBA"/>
    <w:rsid w:val="00CC3E0B"/>
    <w:rsid w:val="00CC422F"/>
    <w:rsid w:val="00CC5689"/>
    <w:rsid w:val="00CC6832"/>
    <w:rsid w:val="00CC6C14"/>
    <w:rsid w:val="00CD223D"/>
    <w:rsid w:val="00CD23A2"/>
    <w:rsid w:val="00CD2FEC"/>
    <w:rsid w:val="00CD32AF"/>
    <w:rsid w:val="00CD3F3F"/>
    <w:rsid w:val="00CD634D"/>
    <w:rsid w:val="00CD63F0"/>
    <w:rsid w:val="00CD6553"/>
    <w:rsid w:val="00CD6D60"/>
    <w:rsid w:val="00CE068E"/>
    <w:rsid w:val="00CE117E"/>
    <w:rsid w:val="00CE170F"/>
    <w:rsid w:val="00CE1D06"/>
    <w:rsid w:val="00CE382D"/>
    <w:rsid w:val="00CE3DC7"/>
    <w:rsid w:val="00CE62E7"/>
    <w:rsid w:val="00CE6B58"/>
    <w:rsid w:val="00CF6981"/>
    <w:rsid w:val="00CF6CF0"/>
    <w:rsid w:val="00D03476"/>
    <w:rsid w:val="00D03638"/>
    <w:rsid w:val="00D04505"/>
    <w:rsid w:val="00D04E3E"/>
    <w:rsid w:val="00D05789"/>
    <w:rsid w:val="00D062A0"/>
    <w:rsid w:val="00D067F5"/>
    <w:rsid w:val="00D06D4F"/>
    <w:rsid w:val="00D10D0B"/>
    <w:rsid w:val="00D117EF"/>
    <w:rsid w:val="00D175D0"/>
    <w:rsid w:val="00D22C95"/>
    <w:rsid w:val="00D22D7F"/>
    <w:rsid w:val="00D234AE"/>
    <w:rsid w:val="00D235CF"/>
    <w:rsid w:val="00D23990"/>
    <w:rsid w:val="00D25C77"/>
    <w:rsid w:val="00D2633D"/>
    <w:rsid w:val="00D30BBF"/>
    <w:rsid w:val="00D3176A"/>
    <w:rsid w:val="00D33497"/>
    <w:rsid w:val="00D341E8"/>
    <w:rsid w:val="00D342B0"/>
    <w:rsid w:val="00D34759"/>
    <w:rsid w:val="00D35299"/>
    <w:rsid w:val="00D366D9"/>
    <w:rsid w:val="00D36C4F"/>
    <w:rsid w:val="00D37677"/>
    <w:rsid w:val="00D40215"/>
    <w:rsid w:val="00D425B7"/>
    <w:rsid w:val="00D43FF0"/>
    <w:rsid w:val="00D4533D"/>
    <w:rsid w:val="00D46CF2"/>
    <w:rsid w:val="00D47187"/>
    <w:rsid w:val="00D476D7"/>
    <w:rsid w:val="00D5241D"/>
    <w:rsid w:val="00D527DA"/>
    <w:rsid w:val="00D528C1"/>
    <w:rsid w:val="00D52959"/>
    <w:rsid w:val="00D54529"/>
    <w:rsid w:val="00D54916"/>
    <w:rsid w:val="00D56A82"/>
    <w:rsid w:val="00D61710"/>
    <w:rsid w:val="00D62164"/>
    <w:rsid w:val="00D63BE8"/>
    <w:rsid w:val="00D64436"/>
    <w:rsid w:val="00D660F7"/>
    <w:rsid w:val="00D71394"/>
    <w:rsid w:val="00D716E8"/>
    <w:rsid w:val="00D7203A"/>
    <w:rsid w:val="00D726C3"/>
    <w:rsid w:val="00D767C0"/>
    <w:rsid w:val="00D76B3E"/>
    <w:rsid w:val="00D803C3"/>
    <w:rsid w:val="00D828C4"/>
    <w:rsid w:val="00D85530"/>
    <w:rsid w:val="00D90A6B"/>
    <w:rsid w:val="00D90C8C"/>
    <w:rsid w:val="00D91C3B"/>
    <w:rsid w:val="00D92540"/>
    <w:rsid w:val="00D93C5C"/>
    <w:rsid w:val="00D97C11"/>
    <w:rsid w:val="00D97F6D"/>
    <w:rsid w:val="00DA1205"/>
    <w:rsid w:val="00DA538C"/>
    <w:rsid w:val="00DA650E"/>
    <w:rsid w:val="00DA682F"/>
    <w:rsid w:val="00DA6C51"/>
    <w:rsid w:val="00DA7E3C"/>
    <w:rsid w:val="00DB0838"/>
    <w:rsid w:val="00DB24CE"/>
    <w:rsid w:val="00DB2E76"/>
    <w:rsid w:val="00DB4147"/>
    <w:rsid w:val="00DB4C17"/>
    <w:rsid w:val="00DB528F"/>
    <w:rsid w:val="00DB6316"/>
    <w:rsid w:val="00DC3393"/>
    <w:rsid w:val="00DC4555"/>
    <w:rsid w:val="00DC74A9"/>
    <w:rsid w:val="00DD03C7"/>
    <w:rsid w:val="00DD1331"/>
    <w:rsid w:val="00DD19D5"/>
    <w:rsid w:val="00DD1F20"/>
    <w:rsid w:val="00DD1FD6"/>
    <w:rsid w:val="00DD509C"/>
    <w:rsid w:val="00DD769D"/>
    <w:rsid w:val="00DE040D"/>
    <w:rsid w:val="00DE0C9C"/>
    <w:rsid w:val="00DE3B90"/>
    <w:rsid w:val="00DE65F4"/>
    <w:rsid w:val="00DE6BEE"/>
    <w:rsid w:val="00DF0166"/>
    <w:rsid w:val="00DF2A09"/>
    <w:rsid w:val="00DF3660"/>
    <w:rsid w:val="00DF3DC9"/>
    <w:rsid w:val="00DF5766"/>
    <w:rsid w:val="00DF786A"/>
    <w:rsid w:val="00E018B9"/>
    <w:rsid w:val="00E03989"/>
    <w:rsid w:val="00E04629"/>
    <w:rsid w:val="00E04663"/>
    <w:rsid w:val="00E05168"/>
    <w:rsid w:val="00E07027"/>
    <w:rsid w:val="00E11006"/>
    <w:rsid w:val="00E12B08"/>
    <w:rsid w:val="00E13A91"/>
    <w:rsid w:val="00E15CD4"/>
    <w:rsid w:val="00E209A6"/>
    <w:rsid w:val="00E21257"/>
    <w:rsid w:val="00E22672"/>
    <w:rsid w:val="00E22E9F"/>
    <w:rsid w:val="00E30134"/>
    <w:rsid w:val="00E32717"/>
    <w:rsid w:val="00E32DCF"/>
    <w:rsid w:val="00E372CF"/>
    <w:rsid w:val="00E37555"/>
    <w:rsid w:val="00E4070C"/>
    <w:rsid w:val="00E433A0"/>
    <w:rsid w:val="00E43E47"/>
    <w:rsid w:val="00E469C0"/>
    <w:rsid w:val="00E47D91"/>
    <w:rsid w:val="00E5059A"/>
    <w:rsid w:val="00E52944"/>
    <w:rsid w:val="00E546C4"/>
    <w:rsid w:val="00E55A85"/>
    <w:rsid w:val="00E56075"/>
    <w:rsid w:val="00E562B7"/>
    <w:rsid w:val="00E5647F"/>
    <w:rsid w:val="00E5698C"/>
    <w:rsid w:val="00E57AF7"/>
    <w:rsid w:val="00E57C4B"/>
    <w:rsid w:val="00E60F6E"/>
    <w:rsid w:val="00E6289E"/>
    <w:rsid w:val="00E651AF"/>
    <w:rsid w:val="00E65E43"/>
    <w:rsid w:val="00E662A6"/>
    <w:rsid w:val="00E71AF8"/>
    <w:rsid w:val="00E7261A"/>
    <w:rsid w:val="00E72D24"/>
    <w:rsid w:val="00E72F14"/>
    <w:rsid w:val="00E73BDC"/>
    <w:rsid w:val="00E74341"/>
    <w:rsid w:val="00E7478D"/>
    <w:rsid w:val="00E750B1"/>
    <w:rsid w:val="00E75993"/>
    <w:rsid w:val="00E75A15"/>
    <w:rsid w:val="00E76371"/>
    <w:rsid w:val="00E76789"/>
    <w:rsid w:val="00E76C90"/>
    <w:rsid w:val="00E77D69"/>
    <w:rsid w:val="00E80AE3"/>
    <w:rsid w:val="00E80F9F"/>
    <w:rsid w:val="00E8124C"/>
    <w:rsid w:val="00E83F3D"/>
    <w:rsid w:val="00E8424D"/>
    <w:rsid w:val="00E877C0"/>
    <w:rsid w:val="00E90F7B"/>
    <w:rsid w:val="00E9193A"/>
    <w:rsid w:val="00E9224B"/>
    <w:rsid w:val="00E92B5D"/>
    <w:rsid w:val="00E946F2"/>
    <w:rsid w:val="00E9512D"/>
    <w:rsid w:val="00E9648E"/>
    <w:rsid w:val="00E97308"/>
    <w:rsid w:val="00E97B14"/>
    <w:rsid w:val="00E97CF9"/>
    <w:rsid w:val="00EA042D"/>
    <w:rsid w:val="00EA2B73"/>
    <w:rsid w:val="00EA43B3"/>
    <w:rsid w:val="00EA5E5B"/>
    <w:rsid w:val="00EA6D8D"/>
    <w:rsid w:val="00EB05E8"/>
    <w:rsid w:val="00EB1D84"/>
    <w:rsid w:val="00EB2241"/>
    <w:rsid w:val="00EB2275"/>
    <w:rsid w:val="00EB242F"/>
    <w:rsid w:val="00EB2D05"/>
    <w:rsid w:val="00EB35D7"/>
    <w:rsid w:val="00EB3862"/>
    <w:rsid w:val="00EB3B48"/>
    <w:rsid w:val="00EB4B8F"/>
    <w:rsid w:val="00EB6157"/>
    <w:rsid w:val="00EB7B07"/>
    <w:rsid w:val="00EC1132"/>
    <w:rsid w:val="00EC1F27"/>
    <w:rsid w:val="00EC21EC"/>
    <w:rsid w:val="00EC2A82"/>
    <w:rsid w:val="00EC3434"/>
    <w:rsid w:val="00EC49D6"/>
    <w:rsid w:val="00EC4B94"/>
    <w:rsid w:val="00EC6482"/>
    <w:rsid w:val="00EC7F9E"/>
    <w:rsid w:val="00ED10D3"/>
    <w:rsid w:val="00ED1A97"/>
    <w:rsid w:val="00ED5EEE"/>
    <w:rsid w:val="00EE0E1C"/>
    <w:rsid w:val="00EE1D92"/>
    <w:rsid w:val="00EE1DFE"/>
    <w:rsid w:val="00EE25CF"/>
    <w:rsid w:val="00EE3689"/>
    <w:rsid w:val="00EE41B6"/>
    <w:rsid w:val="00EE5FAD"/>
    <w:rsid w:val="00EE643C"/>
    <w:rsid w:val="00EE6B7E"/>
    <w:rsid w:val="00EF0AFF"/>
    <w:rsid w:val="00EF0BB2"/>
    <w:rsid w:val="00EF1218"/>
    <w:rsid w:val="00EF32B1"/>
    <w:rsid w:val="00EF449E"/>
    <w:rsid w:val="00EF573E"/>
    <w:rsid w:val="00EF6C41"/>
    <w:rsid w:val="00F007C4"/>
    <w:rsid w:val="00F01C86"/>
    <w:rsid w:val="00F02EE8"/>
    <w:rsid w:val="00F04869"/>
    <w:rsid w:val="00F07434"/>
    <w:rsid w:val="00F10048"/>
    <w:rsid w:val="00F104BF"/>
    <w:rsid w:val="00F10738"/>
    <w:rsid w:val="00F11952"/>
    <w:rsid w:val="00F1290C"/>
    <w:rsid w:val="00F12A7A"/>
    <w:rsid w:val="00F1605F"/>
    <w:rsid w:val="00F16A88"/>
    <w:rsid w:val="00F2118C"/>
    <w:rsid w:val="00F2234A"/>
    <w:rsid w:val="00F2279B"/>
    <w:rsid w:val="00F2354D"/>
    <w:rsid w:val="00F25E7B"/>
    <w:rsid w:val="00F26630"/>
    <w:rsid w:val="00F2761E"/>
    <w:rsid w:val="00F30C2E"/>
    <w:rsid w:val="00F33285"/>
    <w:rsid w:val="00F3479D"/>
    <w:rsid w:val="00F348C1"/>
    <w:rsid w:val="00F350CE"/>
    <w:rsid w:val="00F359CF"/>
    <w:rsid w:val="00F3609B"/>
    <w:rsid w:val="00F4070A"/>
    <w:rsid w:val="00F40CB7"/>
    <w:rsid w:val="00F431E5"/>
    <w:rsid w:val="00F459D8"/>
    <w:rsid w:val="00F50D0B"/>
    <w:rsid w:val="00F50E44"/>
    <w:rsid w:val="00F5365B"/>
    <w:rsid w:val="00F54A61"/>
    <w:rsid w:val="00F55C48"/>
    <w:rsid w:val="00F60522"/>
    <w:rsid w:val="00F60763"/>
    <w:rsid w:val="00F612BF"/>
    <w:rsid w:val="00F6135A"/>
    <w:rsid w:val="00F6433C"/>
    <w:rsid w:val="00F648EE"/>
    <w:rsid w:val="00F654A1"/>
    <w:rsid w:val="00F65687"/>
    <w:rsid w:val="00F6725B"/>
    <w:rsid w:val="00F674A1"/>
    <w:rsid w:val="00F70B35"/>
    <w:rsid w:val="00F714C7"/>
    <w:rsid w:val="00F74A0C"/>
    <w:rsid w:val="00F766F3"/>
    <w:rsid w:val="00F81CFF"/>
    <w:rsid w:val="00F8240E"/>
    <w:rsid w:val="00F83BAC"/>
    <w:rsid w:val="00F85A31"/>
    <w:rsid w:val="00F85DD0"/>
    <w:rsid w:val="00F86934"/>
    <w:rsid w:val="00F86CA8"/>
    <w:rsid w:val="00F87A6E"/>
    <w:rsid w:val="00F9001C"/>
    <w:rsid w:val="00F90778"/>
    <w:rsid w:val="00F90F04"/>
    <w:rsid w:val="00F92EB3"/>
    <w:rsid w:val="00F93943"/>
    <w:rsid w:val="00F942EF"/>
    <w:rsid w:val="00F94718"/>
    <w:rsid w:val="00F95278"/>
    <w:rsid w:val="00F95F09"/>
    <w:rsid w:val="00F97E71"/>
    <w:rsid w:val="00F97F96"/>
    <w:rsid w:val="00FA02E6"/>
    <w:rsid w:val="00FA1541"/>
    <w:rsid w:val="00FA17BC"/>
    <w:rsid w:val="00FA185D"/>
    <w:rsid w:val="00FA2C44"/>
    <w:rsid w:val="00FA316E"/>
    <w:rsid w:val="00FA3C08"/>
    <w:rsid w:val="00FA47A6"/>
    <w:rsid w:val="00FA554C"/>
    <w:rsid w:val="00FA5922"/>
    <w:rsid w:val="00FA7086"/>
    <w:rsid w:val="00FA7808"/>
    <w:rsid w:val="00FA78C1"/>
    <w:rsid w:val="00FB0481"/>
    <w:rsid w:val="00FB1B87"/>
    <w:rsid w:val="00FB22D9"/>
    <w:rsid w:val="00FB3666"/>
    <w:rsid w:val="00FB5626"/>
    <w:rsid w:val="00FB6C00"/>
    <w:rsid w:val="00FB7E37"/>
    <w:rsid w:val="00FC27DA"/>
    <w:rsid w:val="00FC3592"/>
    <w:rsid w:val="00FC664B"/>
    <w:rsid w:val="00FC6898"/>
    <w:rsid w:val="00FC6ACE"/>
    <w:rsid w:val="00FC6AF9"/>
    <w:rsid w:val="00FD07C5"/>
    <w:rsid w:val="00FD2F98"/>
    <w:rsid w:val="00FD35F8"/>
    <w:rsid w:val="00FD391A"/>
    <w:rsid w:val="00FD4505"/>
    <w:rsid w:val="00FD479D"/>
    <w:rsid w:val="00FD5AD4"/>
    <w:rsid w:val="00FD5B81"/>
    <w:rsid w:val="00FD5D00"/>
    <w:rsid w:val="00FD77B2"/>
    <w:rsid w:val="00FD7CA9"/>
    <w:rsid w:val="00FE0F67"/>
    <w:rsid w:val="00FE3374"/>
    <w:rsid w:val="00FE6478"/>
    <w:rsid w:val="00FF1056"/>
    <w:rsid w:val="00FF14AE"/>
    <w:rsid w:val="00FF14FA"/>
    <w:rsid w:val="00FF4A05"/>
    <w:rsid w:val="00FF71D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D908C"/>
  <w15:docId w15:val="{5E3212C6-EC3B-4657-95D5-423D9D02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5BC"/>
    <w:pPr>
      <w:jc w:val="both"/>
    </w:pPr>
    <w:rPr>
      <w:sz w:val="24"/>
      <w:szCs w:val="20"/>
      <w:lang w:eastAsia="ru-RU"/>
    </w:rPr>
  </w:style>
  <w:style w:type="paragraph" w:styleId="Cmsor1">
    <w:name w:val="heading 1"/>
    <w:aliases w:val="Heading 1 Char"/>
    <w:basedOn w:val="Norml"/>
    <w:next w:val="Norml"/>
    <w:link w:val="Cmsor1Char"/>
    <w:uiPriority w:val="99"/>
    <w:qFormat/>
    <w:rsid w:val="002B736E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jc w:val="left"/>
      <w:textAlignment w:val="baseline"/>
      <w:outlineLvl w:val="0"/>
    </w:pPr>
    <w:rPr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B736E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left"/>
      <w:textAlignment w:val="baseline"/>
      <w:outlineLvl w:val="1"/>
    </w:pPr>
    <w:rPr>
      <w:b/>
      <w:sz w:val="32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B736E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lang w:eastAsia="hu-HU"/>
    </w:rPr>
  </w:style>
  <w:style w:type="paragraph" w:styleId="Cmsor4">
    <w:name w:val="heading 4"/>
    <w:aliases w:val="Alrészcím"/>
    <w:basedOn w:val="Norml"/>
    <w:next w:val="Szvegtrzs"/>
    <w:link w:val="Cmsor4Char"/>
    <w:uiPriority w:val="99"/>
    <w:qFormat/>
    <w:rsid w:val="002B736E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3"/>
    </w:pPr>
    <w:rPr>
      <w:rFonts w:ascii="Arial" w:hAnsi="Arial"/>
      <w:b/>
      <w:i/>
      <w:lang w:eastAsia="hu-HU"/>
    </w:rPr>
  </w:style>
  <w:style w:type="paragraph" w:styleId="Cmsor5">
    <w:name w:val="heading 5"/>
    <w:basedOn w:val="Norml"/>
    <w:next w:val="Szvegtrzs"/>
    <w:link w:val="Cmsor5Char"/>
    <w:uiPriority w:val="99"/>
    <w:qFormat/>
    <w:rsid w:val="002B736E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4"/>
    </w:pPr>
    <w:rPr>
      <w:rFonts w:ascii="Arial" w:hAnsi="Arial"/>
      <w:b/>
      <w:lang w:eastAsia="hu-HU"/>
    </w:rPr>
  </w:style>
  <w:style w:type="paragraph" w:styleId="Cmsor6">
    <w:name w:val="heading 6"/>
    <w:basedOn w:val="Norml"/>
    <w:next w:val="Szvegtrzs"/>
    <w:link w:val="Cmsor6Char"/>
    <w:uiPriority w:val="99"/>
    <w:qFormat/>
    <w:rsid w:val="002B736E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5"/>
    </w:pPr>
    <w:rPr>
      <w:rFonts w:ascii="Arial" w:hAnsi="Arial"/>
      <w:b/>
      <w:sz w:val="21"/>
      <w:lang w:eastAsia="hu-HU"/>
    </w:rPr>
  </w:style>
  <w:style w:type="paragraph" w:styleId="Cmsor7">
    <w:name w:val="heading 7"/>
    <w:basedOn w:val="Norml"/>
    <w:next w:val="Szvegtrzs"/>
    <w:link w:val="Cmsor7Char"/>
    <w:uiPriority w:val="99"/>
    <w:qFormat/>
    <w:rsid w:val="002B736E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6"/>
    </w:pPr>
    <w:rPr>
      <w:rFonts w:ascii="Arial" w:hAnsi="Arial"/>
      <w:b/>
      <w:sz w:val="21"/>
      <w:lang w:eastAsia="hu-HU"/>
    </w:rPr>
  </w:style>
  <w:style w:type="paragraph" w:styleId="Cmsor8">
    <w:name w:val="heading 8"/>
    <w:basedOn w:val="Norml"/>
    <w:next w:val="Szvegtrzs"/>
    <w:link w:val="Cmsor8Char"/>
    <w:uiPriority w:val="99"/>
    <w:qFormat/>
    <w:rsid w:val="002B736E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7"/>
    </w:pPr>
    <w:rPr>
      <w:rFonts w:ascii="Arial" w:hAnsi="Arial"/>
      <w:b/>
      <w:sz w:val="21"/>
      <w:lang w:eastAsia="hu-HU"/>
    </w:rPr>
  </w:style>
  <w:style w:type="paragraph" w:styleId="Cmsor9">
    <w:name w:val="heading 9"/>
    <w:basedOn w:val="Norml"/>
    <w:next w:val="Szvegtrzs"/>
    <w:link w:val="Cmsor9Char"/>
    <w:uiPriority w:val="99"/>
    <w:qFormat/>
    <w:rsid w:val="002B736E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8"/>
    </w:pPr>
    <w:rPr>
      <w:rFonts w:ascii="Arial" w:hAnsi="Arial"/>
      <w:b/>
      <w:sz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"/>
    <w:basedOn w:val="Bekezdsalapbettpusa"/>
    <w:link w:val="Cmsor1"/>
    <w:uiPriority w:val="99"/>
    <w:locked/>
    <w:rsid w:val="009A764F"/>
    <w:rPr>
      <w:sz w:val="24"/>
      <w:szCs w:val="20"/>
    </w:rPr>
  </w:style>
  <w:style w:type="character" w:customStyle="1" w:styleId="Cmsor2Char">
    <w:name w:val="Címsor 2 Char"/>
    <w:basedOn w:val="Bekezdsalapbettpusa"/>
    <w:link w:val="Cmsor2"/>
    <w:uiPriority w:val="99"/>
    <w:rsid w:val="00262CE4"/>
    <w:rPr>
      <w:b/>
      <w:sz w:val="32"/>
      <w:szCs w:val="20"/>
    </w:rPr>
  </w:style>
  <w:style w:type="character" w:customStyle="1" w:styleId="Cmsor3Char">
    <w:name w:val="Címsor 3 Char"/>
    <w:basedOn w:val="Bekezdsalapbettpusa"/>
    <w:link w:val="Cmsor3"/>
    <w:uiPriority w:val="99"/>
    <w:rsid w:val="00262CE4"/>
    <w:rPr>
      <w:b/>
      <w:sz w:val="28"/>
      <w:szCs w:val="20"/>
    </w:rPr>
  </w:style>
  <w:style w:type="character" w:customStyle="1" w:styleId="Cmsor4Char">
    <w:name w:val="Címsor 4 Char"/>
    <w:aliases w:val="Alrészcím Char"/>
    <w:basedOn w:val="Bekezdsalapbettpusa"/>
    <w:link w:val="Cmsor4"/>
    <w:uiPriority w:val="99"/>
    <w:rsid w:val="00262CE4"/>
    <w:rPr>
      <w:rFonts w:ascii="Arial" w:hAnsi="Arial"/>
      <w:b/>
      <w:i/>
      <w:sz w:val="24"/>
      <w:szCs w:val="20"/>
    </w:rPr>
  </w:style>
  <w:style w:type="character" w:customStyle="1" w:styleId="Cmsor5Char">
    <w:name w:val="Címsor 5 Char"/>
    <w:basedOn w:val="Bekezdsalapbettpusa"/>
    <w:link w:val="Cmsor5"/>
    <w:uiPriority w:val="99"/>
    <w:rsid w:val="00262CE4"/>
    <w:rPr>
      <w:rFonts w:ascii="Arial" w:hAnsi="Arial"/>
      <w:b/>
      <w:sz w:val="24"/>
      <w:szCs w:val="20"/>
    </w:rPr>
  </w:style>
  <w:style w:type="character" w:customStyle="1" w:styleId="Cmsor6Char">
    <w:name w:val="Címsor 6 Char"/>
    <w:basedOn w:val="Bekezdsalapbettpusa"/>
    <w:link w:val="Cmsor6"/>
    <w:uiPriority w:val="99"/>
    <w:rsid w:val="00262CE4"/>
    <w:rPr>
      <w:rFonts w:ascii="Arial" w:hAnsi="Arial"/>
      <w:b/>
      <w:sz w:val="21"/>
      <w:szCs w:val="20"/>
    </w:rPr>
  </w:style>
  <w:style w:type="character" w:customStyle="1" w:styleId="Cmsor7Char">
    <w:name w:val="Címsor 7 Char"/>
    <w:basedOn w:val="Bekezdsalapbettpusa"/>
    <w:link w:val="Cmsor7"/>
    <w:uiPriority w:val="99"/>
    <w:rsid w:val="00262CE4"/>
    <w:rPr>
      <w:rFonts w:ascii="Arial" w:hAnsi="Arial"/>
      <w:b/>
      <w:sz w:val="21"/>
      <w:szCs w:val="20"/>
    </w:rPr>
  </w:style>
  <w:style w:type="character" w:customStyle="1" w:styleId="Cmsor8Char">
    <w:name w:val="Címsor 8 Char"/>
    <w:basedOn w:val="Bekezdsalapbettpusa"/>
    <w:link w:val="Cmsor8"/>
    <w:uiPriority w:val="99"/>
    <w:rsid w:val="00262CE4"/>
    <w:rPr>
      <w:rFonts w:ascii="Arial" w:hAnsi="Arial"/>
      <w:b/>
      <w:sz w:val="21"/>
      <w:szCs w:val="20"/>
    </w:rPr>
  </w:style>
  <w:style w:type="character" w:customStyle="1" w:styleId="Cmsor9Char">
    <w:name w:val="Címsor 9 Char"/>
    <w:basedOn w:val="Bekezdsalapbettpusa"/>
    <w:link w:val="Cmsor9"/>
    <w:uiPriority w:val="99"/>
    <w:rsid w:val="00262CE4"/>
    <w:rPr>
      <w:rFonts w:ascii="Arial" w:hAnsi="Arial"/>
      <w:b/>
      <w:sz w:val="21"/>
      <w:szCs w:val="20"/>
    </w:rPr>
  </w:style>
  <w:style w:type="paragraph" w:customStyle="1" w:styleId="BKV">
    <w:name w:val="BKV"/>
    <w:uiPriority w:val="99"/>
    <w:rsid w:val="007D2A43"/>
    <w:pPr>
      <w:spacing w:line="360" w:lineRule="auto"/>
      <w:jc w:val="both"/>
    </w:pPr>
    <w:rPr>
      <w:rFonts w:ascii="Arial" w:hAnsi="Arial"/>
      <w:sz w:val="24"/>
      <w:szCs w:val="20"/>
      <w:lang w:eastAsia="ru-RU"/>
    </w:rPr>
  </w:style>
  <w:style w:type="paragraph" w:styleId="Szvegtrzsbehzssal">
    <w:name w:val="Body Text Indent"/>
    <w:basedOn w:val="Norml"/>
    <w:link w:val="SzvegtrzsbehzssalChar"/>
    <w:uiPriority w:val="99"/>
    <w:rsid w:val="007D2A4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62CE4"/>
    <w:rPr>
      <w:sz w:val="24"/>
      <w:szCs w:val="20"/>
      <w:lang w:eastAsia="ru-RU"/>
    </w:rPr>
  </w:style>
  <w:style w:type="paragraph" w:styleId="Szvegtrzsbehzssal2">
    <w:name w:val="Body Text Indent 2"/>
    <w:basedOn w:val="Norml"/>
    <w:link w:val="Szvegtrzsbehzssal2Char"/>
    <w:uiPriority w:val="99"/>
    <w:rsid w:val="007D2A43"/>
    <w:pPr>
      <w:tabs>
        <w:tab w:val="num" w:pos="1134"/>
      </w:tabs>
      <w:spacing w:before="120" w:line="360" w:lineRule="auto"/>
      <w:ind w:left="709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62CE4"/>
    <w:rPr>
      <w:sz w:val="24"/>
      <w:szCs w:val="20"/>
      <w:lang w:eastAsia="ru-RU"/>
    </w:rPr>
  </w:style>
  <w:style w:type="paragraph" w:styleId="Szvegtrzsbehzssal3">
    <w:name w:val="Body Text Indent 3"/>
    <w:basedOn w:val="Norml"/>
    <w:link w:val="Szvegtrzsbehzssal3Char"/>
    <w:uiPriority w:val="99"/>
    <w:rsid w:val="007D2A43"/>
    <w:pPr>
      <w:spacing w:line="360" w:lineRule="auto"/>
      <w:ind w:left="697"/>
    </w:pPr>
    <w:rPr>
      <w:rFonts w:ascii="Arial" w:hAnsi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62CE4"/>
    <w:rPr>
      <w:sz w:val="16"/>
      <w:szCs w:val="16"/>
      <w:lang w:eastAsia="ru-RU"/>
    </w:rPr>
  </w:style>
  <w:style w:type="character" w:styleId="Jegyzethivatkozs">
    <w:name w:val="annotation reference"/>
    <w:basedOn w:val="Bekezdsalapbettpusa"/>
    <w:uiPriority w:val="99"/>
    <w:semiHidden/>
    <w:rsid w:val="00596504"/>
    <w:rPr>
      <w:rFonts w:cs="Times New Roman"/>
      <w:sz w:val="16"/>
    </w:rPr>
  </w:style>
  <w:style w:type="paragraph" w:styleId="Jegyzetszveg">
    <w:name w:val="annotation text"/>
    <w:aliases w:val="Char Char Char,Char Char3,Char1,Char Char Char Char2,Char11"/>
    <w:basedOn w:val="Norml"/>
    <w:link w:val="JegyzetszvegChar"/>
    <w:uiPriority w:val="99"/>
    <w:qFormat/>
    <w:rsid w:val="00596504"/>
    <w:rPr>
      <w:sz w:val="20"/>
    </w:rPr>
  </w:style>
  <w:style w:type="character" w:customStyle="1" w:styleId="JegyzetszvegChar">
    <w:name w:val="Jegyzetszöveg Char"/>
    <w:aliases w:val="Char Char Char Char,Char Char3 Char,Char1 Char,Char Char Char Char2 Char,Char11 Char"/>
    <w:basedOn w:val="Bekezdsalapbettpusa"/>
    <w:link w:val="Jegyzetszveg"/>
    <w:uiPriority w:val="99"/>
    <w:qFormat/>
    <w:rsid w:val="00262CE4"/>
    <w:rPr>
      <w:sz w:val="20"/>
      <w:szCs w:val="20"/>
      <w:lang w:eastAsia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965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2CE4"/>
    <w:rPr>
      <w:b/>
      <w:bCs/>
      <w:sz w:val="20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rsid w:val="005965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CE4"/>
    <w:rPr>
      <w:sz w:val="0"/>
      <w:szCs w:val="0"/>
      <w:lang w:eastAsia="ru-RU"/>
    </w:rPr>
  </w:style>
  <w:style w:type="paragraph" w:styleId="lfej">
    <w:name w:val="header"/>
    <w:aliases w:val="Header1,ƒl?fej"/>
    <w:basedOn w:val="Norml"/>
    <w:link w:val="lfejChar"/>
    <w:uiPriority w:val="99"/>
    <w:rsid w:val="009526D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uiPriority w:val="99"/>
    <w:locked/>
    <w:rsid w:val="009A764F"/>
    <w:rPr>
      <w:rFonts w:cs="Times New Roman"/>
      <w:sz w:val="24"/>
      <w:lang w:eastAsia="ru-RU"/>
    </w:rPr>
  </w:style>
  <w:style w:type="paragraph" w:styleId="llb">
    <w:name w:val="footer"/>
    <w:basedOn w:val="Norml"/>
    <w:link w:val="llbChar"/>
    <w:uiPriority w:val="99"/>
    <w:rsid w:val="009526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62CE4"/>
    <w:rPr>
      <w:sz w:val="24"/>
      <w:szCs w:val="20"/>
      <w:lang w:eastAsia="ru-RU"/>
    </w:rPr>
  </w:style>
  <w:style w:type="character" w:styleId="Oldalszm">
    <w:name w:val="page number"/>
    <w:basedOn w:val="Bekezdsalapbettpusa"/>
    <w:uiPriority w:val="99"/>
    <w:rsid w:val="009526D0"/>
    <w:rPr>
      <w:rFonts w:cs="Times New Roman"/>
    </w:rPr>
  </w:style>
  <w:style w:type="character" w:styleId="Hiperhivatkozs">
    <w:name w:val="Hyperlink"/>
    <w:basedOn w:val="Bekezdsalapbettpusa"/>
    <w:uiPriority w:val="99"/>
    <w:rsid w:val="002F789D"/>
    <w:rPr>
      <w:rFonts w:cs="Times New Roman"/>
      <w:color w:val="0000FF"/>
      <w:u w:val="single"/>
    </w:rPr>
  </w:style>
  <w:style w:type="paragraph" w:customStyle="1" w:styleId="Char">
    <w:name w:val="Char"/>
    <w:basedOn w:val="Norml"/>
    <w:uiPriority w:val="99"/>
    <w:rsid w:val="00B00E45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Cm">
    <w:name w:val="Title"/>
    <w:basedOn w:val="Norml"/>
    <w:next w:val="Alcm"/>
    <w:link w:val="CmChar"/>
    <w:uiPriority w:val="99"/>
    <w:qFormat/>
    <w:rsid w:val="003620EF"/>
    <w:pPr>
      <w:widowControl w:val="0"/>
      <w:suppressAutoHyphens/>
      <w:overflowPunct w:val="0"/>
      <w:autoSpaceDE w:val="0"/>
      <w:autoSpaceDN w:val="0"/>
      <w:adjustRightInd w:val="0"/>
      <w:ind w:right="4064"/>
      <w:jc w:val="center"/>
      <w:textAlignment w:val="baseline"/>
    </w:pPr>
    <w:rPr>
      <w:b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262CE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lcm">
    <w:name w:val="Subtitle"/>
    <w:basedOn w:val="Norml"/>
    <w:link w:val="AlcmChar"/>
    <w:uiPriority w:val="99"/>
    <w:qFormat/>
    <w:rsid w:val="003620E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9A764F"/>
    <w:rPr>
      <w:rFonts w:ascii="Arial" w:hAnsi="Arial" w:cs="Arial"/>
      <w:sz w:val="24"/>
      <w:szCs w:val="24"/>
      <w:lang w:eastAsia="ru-R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rsid w:val="002B736E"/>
    <w:rPr>
      <w:rFonts w:cs="Times New Roman"/>
      <w:vertAlign w:val="superscript"/>
    </w:rPr>
  </w:style>
  <w:style w:type="paragraph" w:customStyle="1" w:styleId="Tblzattartalom">
    <w:name w:val="Táblázattartalom"/>
    <w:basedOn w:val="Norml"/>
    <w:uiPriority w:val="99"/>
    <w:rsid w:val="002B736E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  <w:style w:type="paragraph" w:customStyle="1" w:styleId="Tblzatfejlc">
    <w:name w:val="Táblázatfejléc"/>
    <w:basedOn w:val="Tblzattartalom"/>
    <w:uiPriority w:val="99"/>
    <w:rsid w:val="002B736E"/>
    <w:pPr>
      <w:jc w:val="center"/>
    </w:pPr>
    <w:rPr>
      <w:b/>
      <w:i/>
    </w:rPr>
  </w:style>
  <w:style w:type="paragraph" w:styleId="Lbjegyzetszveg">
    <w:name w:val="footnote text"/>
    <w:aliases w:val="Comment Text Char2,Char Char Char Char3,Char Char3 Char2,Char1 Char2,Char Char Char Char2 Char2,Char11 Char1"/>
    <w:basedOn w:val="Norml"/>
    <w:link w:val="LbjegyzetszvegChar"/>
    <w:uiPriority w:val="99"/>
    <w:rsid w:val="002B736E"/>
    <w:pPr>
      <w:widowControl w:val="0"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H-Times New Roman" w:hAnsi="H-Times New Roman"/>
      <w:lang w:val="en-GB" w:eastAsia="hu-HU"/>
    </w:rPr>
  </w:style>
  <w:style w:type="character" w:customStyle="1" w:styleId="FootnoteTextChar">
    <w:name w:val="Footnote Text Char"/>
    <w:aliases w:val="Comment Text Char Char,Char Char Char Char Char,Char Char3 Char Char,Char1 Char Char,Char Char Char Char2 Char Char,Char11 Char Char"/>
    <w:basedOn w:val="Bekezdsalapbettpusa"/>
    <w:uiPriority w:val="99"/>
    <w:semiHidden/>
    <w:rsid w:val="00262CE4"/>
    <w:rPr>
      <w:sz w:val="20"/>
      <w:szCs w:val="20"/>
      <w:lang w:eastAsia="ru-RU"/>
    </w:rPr>
  </w:style>
  <w:style w:type="paragraph" w:styleId="Szvegtrzs">
    <w:name w:val="Body Text"/>
    <w:basedOn w:val="Norml"/>
    <w:link w:val="SzvegtrzsChar"/>
    <w:uiPriority w:val="99"/>
    <w:rsid w:val="002B736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62CE4"/>
    <w:rPr>
      <w:sz w:val="24"/>
      <w:szCs w:val="20"/>
      <w:lang w:eastAsia="ru-RU"/>
    </w:rPr>
  </w:style>
  <w:style w:type="table" w:styleId="Rcsostblzat">
    <w:name w:val="Table Grid"/>
    <w:basedOn w:val="Normltblzat"/>
    <w:uiPriority w:val="59"/>
    <w:rsid w:val="00427AC5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0">
    <w:name w:val="cím"/>
    <w:basedOn w:val="Norml"/>
    <w:uiPriority w:val="99"/>
    <w:rsid w:val="00FA7808"/>
    <w:pPr>
      <w:widowControl w:val="0"/>
      <w:tabs>
        <w:tab w:val="left" w:pos="1800"/>
        <w:tab w:val="left" w:leader="underscore" w:pos="5760"/>
      </w:tabs>
      <w:suppressAutoHyphens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G Times" w:hAnsi="CG Times"/>
      <w:lang w:val="en-GB" w:eastAsia="hu-HU"/>
    </w:rPr>
  </w:style>
  <w:style w:type="paragraph" w:customStyle="1" w:styleId="Szvegtrzs31">
    <w:name w:val="Szövegtörzs 31"/>
    <w:basedOn w:val="Norml"/>
    <w:uiPriority w:val="99"/>
    <w:rsid w:val="00FA7808"/>
    <w:pPr>
      <w:widowControl w:val="0"/>
      <w:suppressAutoHyphens/>
      <w:overflowPunct w:val="0"/>
      <w:autoSpaceDE w:val="0"/>
      <w:autoSpaceDN w:val="0"/>
      <w:adjustRightInd w:val="0"/>
      <w:ind w:right="283"/>
      <w:textAlignment w:val="baseline"/>
    </w:pPr>
    <w:rPr>
      <w:color w:val="000000"/>
      <w:lang w:eastAsia="hu-HU"/>
    </w:rPr>
  </w:style>
  <w:style w:type="paragraph" w:customStyle="1" w:styleId="standard">
    <w:name w:val="standard"/>
    <w:basedOn w:val="Norml"/>
    <w:uiPriority w:val="99"/>
    <w:rsid w:val="00C2698C"/>
    <w:pPr>
      <w:jc w:val="left"/>
    </w:pPr>
    <w:rPr>
      <w:rFonts w:ascii="&amp;#39" w:hAnsi="&amp;#39"/>
      <w:szCs w:val="24"/>
      <w:lang w:eastAsia="hu-HU"/>
    </w:rPr>
  </w:style>
  <w:style w:type="character" w:customStyle="1" w:styleId="Lbjegyzet-karakterek">
    <w:name w:val="Lábjegyzet-karakterek"/>
    <w:uiPriority w:val="99"/>
    <w:rsid w:val="00D76B3E"/>
    <w:rPr>
      <w:vertAlign w:val="superscript"/>
    </w:rPr>
  </w:style>
  <w:style w:type="paragraph" w:customStyle="1" w:styleId="Szvegtrzs21">
    <w:name w:val="Szövegtörzs 21"/>
    <w:basedOn w:val="Norml"/>
    <w:uiPriority w:val="99"/>
    <w:rsid w:val="00D76B3E"/>
    <w:pPr>
      <w:widowControl w:val="0"/>
      <w:suppressAutoHyphens/>
      <w:overflowPunct w:val="0"/>
      <w:autoSpaceDE w:val="0"/>
      <w:autoSpaceDN w:val="0"/>
      <w:adjustRightInd w:val="0"/>
      <w:ind w:left="1560" w:hanging="142"/>
      <w:jc w:val="left"/>
      <w:textAlignment w:val="baseline"/>
    </w:pPr>
    <w:rPr>
      <w:lang w:eastAsia="hu-HU"/>
    </w:rPr>
  </w:style>
  <w:style w:type="paragraph" w:styleId="TJ2">
    <w:name w:val="toc 2"/>
    <w:basedOn w:val="Norml"/>
    <w:next w:val="Norml"/>
    <w:autoRedefine/>
    <w:uiPriority w:val="99"/>
    <w:semiHidden/>
    <w:rsid w:val="00265F37"/>
    <w:pPr>
      <w:ind w:left="240"/>
      <w:jc w:val="left"/>
    </w:pPr>
    <w:rPr>
      <w:smallCaps/>
      <w:sz w:val="20"/>
    </w:rPr>
  </w:style>
  <w:style w:type="paragraph" w:styleId="TJ1">
    <w:name w:val="toc 1"/>
    <w:basedOn w:val="Norml"/>
    <w:next w:val="Norml"/>
    <w:autoRedefine/>
    <w:uiPriority w:val="99"/>
    <w:semiHidden/>
    <w:rsid w:val="0045740F"/>
    <w:pPr>
      <w:spacing w:before="120" w:after="120"/>
      <w:jc w:val="left"/>
    </w:pPr>
    <w:rPr>
      <w:b/>
      <w:bCs/>
      <w:caps/>
      <w:sz w:val="20"/>
    </w:rPr>
  </w:style>
  <w:style w:type="paragraph" w:styleId="Vgjegyzetszvege">
    <w:name w:val="endnote text"/>
    <w:basedOn w:val="Norml"/>
    <w:link w:val="VgjegyzetszvegeChar"/>
    <w:uiPriority w:val="99"/>
    <w:semiHidden/>
    <w:rsid w:val="00672F88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62CE4"/>
    <w:rPr>
      <w:sz w:val="20"/>
      <w:szCs w:val="20"/>
      <w:lang w:eastAsia="ru-RU"/>
    </w:rPr>
  </w:style>
  <w:style w:type="character" w:styleId="Vgjegyzet-hivatkozs">
    <w:name w:val="endnote reference"/>
    <w:basedOn w:val="Bekezdsalapbettpusa"/>
    <w:uiPriority w:val="99"/>
    <w:semiHidden/>
    <w:rsid w:val="00672F88"/>
    <w:rPr>
      <w:rFonts w:cs="Times New Roman"/>
      <w:vertAlign w:val="superscript"/>
    </w:rPr>
  </w:style>
  <w:style w:type="paragraph" w:styleId="TJ3">
    <w:name w:val="toc 3"/>
    <w:basedOn w:val="Norml"/>
    <w:next w:val="Norml"/>
    <w:autoRedefine/>
    <w:uiPriority w:val="99"/>
    <w:semiHidden/>
    <w:rsid w:val="002621FD"/>
    <w:pPr>
      <w:ind w:left="480"/>
      <w:jc w:val="left"/>
    </w:pPr>
    <w:rPr>
      <w:i/>
      <w:iCs/>
      <w:sz w:val="20"/>
    </w:rPr>
  </w:style>
  <w:style w:type="paragraph" w:styleId="TJ4">
    <w:name w:val="toc 4"/>
    <w:basedOn w:val="Norml"/>
    <w:next w:val="Norml"/>
    <w:autoRedefine/>
    <w:uiPriority w:val="99"/>
    <w:semiHidden/>
    <w:rsid w:val="002621FD"/>
    <w:pPr>
      <w:ind w:left="720"/>
      <w:jc w:val="left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99"/>
    <w:semiHidden/>
    <w:rsid w:val="002621FD"/>
    <w:pPr>
      <w:ind w:left="960"/>
      <w:jc w:val="left"/>
    </w:pPr>
    <w:rPr>
      <w:sz w:val="18"/>
      <w:szCs w:val="18"/>
    </w:rPr>
  </w:style>
  <w:style w:type="paragraph" w:styleId="TJ6">
    <w:name w:val="toc 6"/>
    <w:basedOn w:val="Norml"/>
    <w:next w:val="Norml"/>
    <w:autoRedefine/>
    <w:uiPriority w:val="99"/>
    <w:semiHidden/>
    <w:rsid w:val="002621FD"/>
    <w:pPr>
      <w:ind w:left="1200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99"/>
    <w:semiHidden/>
    <w:rsid w:val="002621FD"/>
    <w:pPr>
      <w:ind w:left="1440"/>
      <w:jc w:val="left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99"/>
    <w:semiHidden/>
    <w:rsid w:val="002621FD"/>
    <w:pPr>
      <w:ind w:left="1680"/>
      <w:jc w:val="left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99"/>
    <w:semiHidden/>
    <w:rsid w:val="002621FD"/>
    <w:pPr>
      <w:ind w:left="1920"/>
      <w:jc w:val="left"/>
    </w:pPr>
    <w:rPr>
      <w:sz w:val="18"/>
      <w:szCs w:val="18"/>
    </w:rPr>
  </w:style>
  <w:style w:type="paragraph" w:styleId="Dokumentumtrkp">
    <w:name w:val="Document Map"/>
    <w:basedOn w:val="Norml"/>
    <w:link w:val="DokumentumtrkpChar"/>
    <w:uiPriority w:val="99"/>
    <w:semiHidden/>
    <w:rsid w:val="0090341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62CE4"/>
    <w:rPr>
      <w:sz w:val="0"/>
      <w:szCs w:val="0"/>
      <w:lang w:eastAsia="ru-RU"/>
    </w:r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493FCD"/>
    <w:pPr>
      <w:ind w:left="720"/>
      <w:contextualSpacing/>
    </w:pPr>
  </w:style>
  <w:style w:type="paragraph" w:customStyle="1" w:styleId="junius14">
    <w:name w:val="junius14"/>
    <w:uiPriority w:val="99"/>
    <w:rsid w:val="009C760A"/>
    <w:pPr>
      <w:numPr>
        <w:numId w:val="2"/>
      </w:numPr>
      <w:spacing w:line="360" w:lineRule="auto"/>
      <w:jc w:val="both"/>
    </w:pPr>
    <w:rPr>
      <w:noProof/>
      <w:sz w:val="32"/>
      <w:szCs w:val="20"/>
    </w:rPr>
  </w:style>
  <w:style w:type="paragraph" w:styleId="Szvegtrzs2">
    <w:name w:val="Body Text 2"/>
    <w:basedOn w:val="Norml"/>
    <w:link w:val="Szvegtrzs2Char"/>
    <w:uiPriority w:val="99"/>
    <w:rsid w:val="009A764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9A764F"/>
    <w:rPr>
      <w:rFonts w:cs="Times New Roman"/>
      <w:sz w:val="24"/>
      <w:lang w:eastAsia="ru-RU"/>
    </w:rPr>
  </w:style>
  <w:style w:type="character" w:customStyle="1" w:styleId="LbjegyzetszvegChar">
    <w:name w:val="Lábjegyzetszöveg Char"/>
    <w:aliases w:val="Comment Text Char2 Char,Char Char Char Char3 Char,Char Char3 Char2 Char,Char1 Char2 Char,Char Char Char Char2 Char2 Char,Char11 Char1 Char"/>
    <w:basedOn w:val="Bekezdsalapbettpusa"/>
    <w:link w:val="Lbjegyzetszveg"/>
    <w:uiPriority w:val="99"/>
    <w:locked/>
    <w:rsid w:val="009A764F"/>
    <w:rPr>
      <w:rFonts w:ascii="H-Times New Roman" w:hAnsi="H-Times New Roman" w:cs="Times New Roman"/>
      <w:sz w:val="24"/>
      <w:lang w:val="en-GB"/>
    </w:rPr>
  </w:style>
  <w:style w:type="paragraph" w:customStyle="1" w:styleId="text-3mezera">
    <w:name w:val="text - 3 mezera"/>
    <w:basedOn w:val="Norml"/>
    <w:uiPriority w:val="99"/>
    <w:rsid w:val="009A764F"/>
    <w:pPr>
      <w:spacing w:before="60" w:line="240" w:lineRule="exact"/>
    </w:pPr>
    <w:rPr>
      <w:rFonts w:ascii="Arial" w:hAnsi="Arial"/>
      <w:lang w:val="cs-CZ" w:eastAsia="hu-HU"/>
    </w:rPr>
  </w:style>
  <w:style w:type="paragraph" w:customStyle="1" w:styleId="Stlus2">
    <w:name w:val="Stílus2"/>
    <w:basedOn w:val="Norml"/>
    <w:link w:val="Stlus2Char"/>
    <w:uiPriority w:val="99"/>
    <w:rsid w:val="009A764F"/>
    <w:pPr>
      <w:tabs>
        <w:tab w:val="num" w:pos="0"/>
        <w:tab w:val="num" w:pos="108"/>
      </w:tabs>
      <w:ind w:left="108" w:hanging="432"/>
      <w:jc w:val="left"/>
    </w:pPr>
    <w:rPr>
      <w:szCs w:val="24"/>
      <w:lang w:eastAsia="hu-HU"/>
    </w:rPr>
  </w:style>
  <w:style w:type="paragraph" w:customStyle="1" w:styleId="felsorolas3">
    <w:name w:val="felsorolas_3"/>
    <w:basedOn w:val="Norml"/>
    <w:uiPriority w:val="99"/>
    <w:rsid w:val="009A764F"/>
    <w:pPr>
      <w:tabs>
        <w:tab w:val="left" w:pos="1276"/>
      </w:tabs>
      <w:spacing w:before="120" w:line="360" w:lineRule="auto"/>
    </w:pPr>
    <w:rPr>
      <w:rFonts w:ascii="Arial" w:hAnsi="Arial"/>
      <w:lang w:eastAsia="hu-HU"/>
    </w:rPr>
  </w:style>
  <w:style w:type="paragraph" w:customStyle="1" w:styleId="OkeanBehuzas">
    <w:name w:val="Okean_Behuzas"/>
    <w:basedOn w:val="Szvegtrzs3"/>
    <w:uiPriority w:val="99"/>
    <w:rsid w:val="009A764F"/>
    <w:pPr>
      <w:spacing w:after="60" w:line="360" w:lineRule="exact"/>
      <w:ind w:left="567"/>
    </w:pPr>
    <w:rPr>
      <w:rFonts w:ascii="Arial" w:hAnsi="Arial" w:cs="Arial"/>
      <w:sz w:val="22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9A764F"/>
    <w:rPr>
      <w:rFonts w:cs="Times New Roman"/>
    </w:rPr>
  </w:style>
  <w:style w:type="character" w:customStyle="1" w:styleId="Stlus2Char">
    <w:name w:val="Stílus2 Char"/>
    <w:link w:val="Stlus2"/>
    <w:uiPriority w:val="99"/>
    <w:locked/>
    <w:rsid w:val="009A764F"/>
    <w:rPr>
      <w:sz w:val="24"/>
    </w:rPr>
  </w:style>
  <w:style w:type="paragraph" w:customStyle="1" w:styleId="Norml13pt">
    <w:name w:val="Normál + 13 pt"/>
    <w:aliases w:val="Félkövér,Nagybetűs"/>
    <w:basedOn w:val="Norml"/>
    <w:uiPriority w:val="99"/>
    <w:rsid w:val="009A764F"/>
    <w:pPr>
      <w:keepNext/>
      <w:keepLines/>
      <w:jc w:val="center"/>
    </w:pPr>
    <w:rPr>
      <w:b/>
      <w:bCs/>
      <w:caps/>
      <w:sz w:val="26"/>
      <w:szCs w:val="26"/>
      <w:lang w:eastAsia="hu-HU"/>
    </w:rPr>
  </w:style>
  <w:style w:type="paragraph" w:styleId="Szvegtrzs3">
    <w:name w:val="Body Text 3"/>
    <w:basedOn w:val="Norml"/>
    <w:link w:val="Szvegtrzs3Char"/>
    <w:uiPriority w:val="99"/>
    <w:rsid w:val="009A764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9A764F"/>
    <w:rPr>
      <w:rFonts w:cs="Times New Roman"/>
      <w:sz w:val="16"/>
      <w:szCs w:val="16"/>
      <w:lang w:eastAsia="ru-RU"/>
    </w:rPr>
  </w:style>
  <w:style w:type="paragraph" w:styleId="Feladcmebortkon">
    <w:name w:val="envelope return"/>
    <w:basedOn w:val="Norml"/>
    <w:uiPriority w:val="99"/>
    <w:rsid w:val="0070368D"/>
    <w:pPr>
      <w:jc w:val="left"/>
    </w:pPr>
    <w:rPr>
      <w:rFonts w:ascii="Myriad_PFL" w:hAnsi="Myriad_PFL"/>
      <w:lang w:eastAsia="hu-HU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AA653C"/>
    <w:rPr>
      <w:sz w:val="24"/>
      <w:szCs w:val="20"/>
      <w:lang w:eastAsia="ru-RU"/>
    </w:rPr>
  </w:style>
  <w:style w:type="paragraph" w:styleId="NormlWeb">
    <w:name w:val="Normal (Web)"/>
    <w:basedOn w:val="Norml"/>
    <w:uiPriority w:val="99"/>
    <w:semiHidden/>
    <w:unhideWhenUsed/>
    <w:rsid w:val="00AE2B2A"/>
    <w:pPr>
      <w:spacing w:before="100" w:beforeAutospacing="1" w:after="100" w:afterAutospacing="1"/>
      <w:jc w:val="left"/>
    </w:pPr>
    <w:rPr>
      <w:szCs w:val="24"/>
      <w:lang w:eastAsia="hu-HU"/>
    </w:rPr>
  </w:style>
  <w:style w:type="paragraph" w:styleId="Vltozat">
    <w:name w:val="Revision"/>
    <w:hidden/>
    <w:uiPriority w:val="99"/>
    <w:semiHidden/>
    <w:rsid w:val="00896D00"/>
    <w:rPr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vcsoport.h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1648-C44F-40DD-BC3C-928EA3C5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5869</Words>
  <Characters>42202</Characters>
  <Application>Microsoft Office Word</Application>
  <DocSecurity>0</DocSecurity>
  <Lines>351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 Éva</dc:creator>
  <cp:lastModifiedBy>Karle Éva</cp:lastModifiedBy>
  <cp:revision>4</cp:revision>
  <cp:lastPrinted>2013-07-05T11:47:00Z</cp:lastPrinted>
  <dcterms:created xsi:type="dcterms:W3CDTF">2023-07-26T13:43:00Z</dcterms:created>
  <dcterms:modified xsi:type="dcterms:W3CDTF">2023-07-26T13:45:00Z</dcterms:modified>
</cp:coreProperties>
</file>