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C1F" w:rsidRPr="0007446F" w:rsidRDefault="009D2C1F" w:rsidP="009D2C1F">
      <w:pPr>
        <w:rPr>
          <w:b/>
          <w:sz w:val="23"/>
          <w:szCs w:val="23"/>
        </w:rPr>
      </w:pPr>
    </w:p>
    <w:p w:rsidR="00FB1C8C" w:rsidRPr="0007446F" w:rsidRDefault="00FB1C8C" w:rsidP="00FB1C8C">
      <w:pPr>
        <w:jc w:val="center"/>
        <w:rPr>
          <w:b/>
          <w:sz w:val="22"/>
          <w:szCs w:val="22"/>
        </w:rPr>
      </w:pPr>
      <w:r w:rsidRPr="0007446F">
        <w:rPr>
          <w:b/>
          <w:sz w:val="22"/>
          <w:szCs w:val="22"/>
        </w:rPr>
        <w:t>MUNKAVÉDELMI MELLÉKLET</w:t>
      </w:r>
    </w:p>
    <w:p w:rsidR="00FB1C8C" w:rsidRPr="0007446F" w:rsidRDefault="00FB1C8C" w:rsidP="00FB1C8C">
      <w:pPr>
        <w:jc w:val="center"/>
        <w:rPr>
          <w:b/>
          <w:sz w:val="22"/>
          <w:szCs w:val="22"/>
        </w:rPr>
      </w:pPr>
    </w:p>
    <w:p w:rsidR="00FB1C8C" w:rsidRPr="0007446F" w:rsidRDefault="00FB1C8C" w:rsidP="00FB1C8C">
      <w:pPr>
        <w:jc w:val="both"/>
        <w:rPr>
          <w:b/>
          <w:sz w:val="22"/>
          <w:szCs w:val="22"/>
        </w:rPr>
      </w:pPr>
      <w:r w:rsidRPr="0007446F">
        <w:rPr>
          <w:b/>
          <w:sz w:val="22"/>
          <w:szCs w:val="22"/>
        </w:rPr>
        <w:t>Preambulum</w:t>
      </w:r>
    </w:p>
    <w:p w:rsidR="00FB1C8C" w:rsidRPr="0007446F" w:rsidRDefault="00FB1C8C" w:rsidP="00FB1C8C">
      <w:pPr>
        <w:jc w:val="both"/>
        <w:rPr>
          <w:sz w:val="22"/>
          <w:szCs w:val="22"/>
        </w:rPr>
      </w:pPr>
    </w:p>
    <w:p w:rsidR="00FB1C8C" w:rsidRPr="0007446F" w:rsidRDefault="00FB1C8C" w:rsidP="00FB1C8C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07446F">
        <w:rPr>
          <w:rFonts w:eastAsia="Calibri"/>
          <w:sz w:val="22"/>
          <w:szCs w:val="22"/>
          <w:lang w:eastAsia="en-US"/>
        </w:rPr>
        <w:t>Jelen Munkavédelmi Melléklet a „MÁV Csoport” tagjai által kötött szerződések, megállapodások (továbbiakban: Szerződés) általános munkabiztonsági szabályait, feltételeit tartalmazza.</w:t>
      </w:r>
    </w:p>
    <w:p w:rsidR="00FB1C8C" w:rsidRPr="0007446F" w:rsidRDefault="00FB1C8C" w:rsidP="00FB1C8C">
      <w:pPr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FB1C8C" w:rsidRPr="0007446F" w:rsidRDefault="00FB1C8C" w:rsidP="00FB1C8C">
      <w:pPr>
        <w:ind w:firstLine="360"/>
        <w:jc w:val="both"/>
        <w:rPr>
          <w:sz w:val="22"/>
          <w:szCs w:val="22"/>
        </w:rPr>
      </w:pPr>
      <w:r w:rsidRPr="0007446F">
        <w:rPr>
          <w:sz w:val="22"/>
          <w:szCs w:val="22"/>
        </w:rPr>
        <w:t>b) A melléklet jogszabályi és egyéb normatív alapja:</w:t>
      </w:r>
    </w:p>
    <w:p w:rsidR="00FB1C8C" w:rsidRPr="0007446F" w:rsidRDefault="00FB1C8C" w:rsidP="00FB1C8C">
      <w:pPr>
        <w:numPr>
          <w:ilvl w:val="0"/>
          <w:numId w:val="24"/>
        </w:numPr>
        <w:spacing w:after="200" w:line="276" w:lineRule="auto"/>
        <w:jc w:val="both"/>
        <w:rPr>
          <w:sz w:val="22"/>
          <w:szCs w:val="22"/>
        </w:rPr>
      </w:pPr>
      <w:r w:rsidRPr="0007446F">
        <w:rPr>
          <w:sz w:val="22"/>
          <w:szCs w:val="22"/>
        </w:rPr>
        <w:t>a munkavédelemről szóló 1993. évi XCIII. törvény</w:t>
      </w:r>
    </w:p>
    <w:p w:rsidR="00FB1C8C" w:rsidRPr="0007446F" w:rsidRDefault="00FB1C8C" w:rsidP="00FB1C8C">
      <w:pPr>
        <w:numPr>
          <w:ilvl w:val="0"/>
          <w:numId w:val="24"/>
        </w:numPr>
        <w:spacing w:after="200" w:line="276" w:lineRule="auto"/>
        <w:jc w:val="both"/>
        <w:rPr>
          <w:sz w:val="22"/>
          <w:szCs w:val="22"/>
        </w:rPr>
      </w:pPr>
      <w:r w:rsidRPr="0007446F">
        <w:rPr>
          <w:sz w:val="22"/>
          <w:szCs w:val="22"/>
        </w:rPr>
        <w:t>45/2012(IX.07.MÁV Ért. 21.) EVIG számú elnök-vezérigazgatói utasítás az idegen személyek MÁV Zrt. területén történő tartózkodásának, magáncélú fényképfelvétel készítésének, engedélyezésének, a külső vállalkozók MÁV Zrt. területén történő munkavégzésének munkavédelmi feltételeiről és engedélyezésének rendjéről</w:t>
      </w:r>
    </w:p>
    <w:p w:rsidR="00FB1C8C" w:rsidRPr="0007446F" w:rsidRDefault="00FB1C8C" w:rsidP="00FB1C8C">
      <w:pPr>
        <w:ind w:firstLine="708"/>
        <w:jc w:val="both"/>
        <w:rPr>
          <w:sz w:val="22"/>
          <w:szCs w:val="22"/>
        </w:rPr>
      </w:pPr>
      <w:r w:rsidRPr="0007446F">
        <w:rPr>
          <w:sz w:val="22"/>
          <w:szCs w:val="22"/>
        </w:rPr>
        <w:t xml:space="preserve">(a továbbiakban: együtt munkabiztonsági szabályok) </w:t>
      </w:r>
    </w:p>
    <w:p w:rsidR="00FB1C8C" w:rsidRPr="0007446F" w:rsidRDefault="00FB1C8C" w:rsidP="00FB1C8C">
      <w:pPr>
        <w:ind w:firstLine="708"/>
        <w:jc w:val="both"/>
        <w:rPr>
          <w:sz w:val="22"/>
          <w:szCs w:val="22"/>
        </w:rPr>
      </w:pPr>
    </w:p>
    <w:p w:rsidR="00FB1C8C" w:rsidRPr="0007446F" w:rsidRDefault="00FB1C8C" w:rsidP="00885678">
      <w:pPr>
        <w:numPr>
          <w:ilvl w:val="0"/>
          <w:numId w:val="25"/>
        </w:numPr>
        <w:spacing w:after="120" w:line="276" w:lineRule="auto"/>
        <w:ind w:left="567" w:hanging="567"/>
        <w:rPr>
          <w:b/>
          <w:sz w:val="22"/>
          <w:szCs w:val="22"/>
        </w:rPr>
      </w:pPr>
      <w:r w:rsidRPr="0007446F">
        <w:rPr>
          <w:b/>
          <w:sz w:val="22"/>
          <w:szCs w:val="22"/>
        </w:rPr>
        <w:t>Általános rendelkezések</w:t>
      </w:r>
    </w:p>
    <w:p w:rsidR="00FB1C8C" w:rsidRPr="0007446F" w:rsidRDefault="00FB1C8C" w:rsidP="008A69A2">
      <w:pPr>
        <w:numPr>
          <w:ilvl w:val="12"/>
          <w:numId w:val="0"/>
        </w:numPr>
        <w:spacing w:after="120"/>
        <w:jc w:val="both"/>
        <w:rPr>
          <w:sz w:val="22"/>
          <w:szCs w:val="22"/>
        </w:rPr>
      </w:pPr>
      <w:r w:rsidRPr="0007446F">
        <w:rPr>
          <w:sz w:val="22"/>
          <w:szCs w:val="22"/>
        </w:rPr>
        <w:t>1.1. Vállalkozó tudomásul veszi, és kötelezettséget vállal, hogy a munkabiztonsági szabályokat a Szerződés teljesítése során betartja.</w:t>
      </w:r>
    </w:p>
    <w:p w:rsidR="00FB1C8C" w:rsidRPr="0007446F" w:rsidRDefault="00FB1C8C" w:rsidP="008A69A2">
      <w:pPr>
        <w:numPr>
          <w:ilvl w:val="12"/>
          <w:numId w:val="0"/>
        </w:numPr>
        <w:spacing w:after="120"/>
        <w:jc w:val="both"/>
        <w:rPr>
          <w:sz w:val="22"/>
          <w:szCs w:val="22"/>
        </w:rPr>
      </w:pPr>
      <w:r w:rsidRPr="0007446F">
        <w:rPr>
          <w:sz w:val="22"/>
          <w:szCs w:val="22"/>
        </w:rPr>
        <w:t>Vállalkozó köteles betartani a tervezési és kivitelezési munkák során a hatóság, szakhatóság által kiadott valamennyi munkabiztonsági, környezetvédelmi tárgyú dokumentumban (engedély, végzés, határozat, kötelezés stb.) foglalt követelményeket.</w:t>
      </w:r>
    </w:p>
    <w:p w:rsidR="00FB1C8C" w:rsidRPr="0007446F" w:rsidRDefault="00FB1C8C" w:rsidP="008A69A2">
      <w:pPr>
        <w:numPr>
          <w:ilvl w:val="12"/>
          <w:numId w:val="0"/>
        </w:numPr>
        <w:spacing w:after="120"/>
        <w:jc w:val="both"/>
        <w:rPr>
          <w:sz w:val="22"/>
          <w:szCs w:val="22"/>
        </w:rPr>
      </w:pPr>
      <w:r w:rsidRPr="0007446F">
        <w:rPr>
          <w:sz w:val="22"/>
          <w:szCs w:val="22"/>
        </w:rPr>
        <w:t xml:space="preserve">1.2. Az 1.1. pontban meghatározott kötelezettség kiterjed mind a Vállalkozóra, mind a Vállalkozó alvállalkozóira, és minden olyan személyre, aki a Szerződés teljesítése érdekében a MÁV </w:t>
      </w:r>
      <w:r w:rsidR="00EC4F08">
        <w:rPr>
          <w:sz w:val="22"/>
          <w:szCs w:val="22"/>
        </w:rPr>
        <w:t>Csoport</w:t>
      </w:r>
      <w:r w:rsidRPr="0007446F">
        <w:rPr>
          <w:sz w:val="22"/>
          <w:szCs w:val="22"/>
        </w:rPr>
        <w:t xml:space="preserve"> területére belép (továbbiakban együttesen: „Vállalkozó”)</w:t>
      </w:r>
      <w:r w:rsidR="00C9126B">
        <w:rPr>
          <w:sz w:val="22"/>
          <w:szCs w:val="22"/>
        </w:rPr>
        <w:t>.</w:t>
      </w:r>
      <w:r w:rsidRPr="0007446F">
        <w:rPr>
          <w:sz w:val="22"/>
          <w:szCs w:val="22"/>
        </w:rPr>
        <w:t xml:space="preserve"> </w:t>
      </w:r>
    </w:p>
    <w:p w:rsidR="00FB1C8C" w:rsidRPr="0007446F" w:rsidRDefault="00FB1C8C" w:rsidP="008A69A2">
      <w:pPr>
        <w:widowControl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07446F">
        <w:rPr>
          <w:sz w:val="22"/>
          <w:szCs w:val="22"/>
        </w:rPr>
        <w:t xml:space="preserve">Vállalkozó a kivitelezési munkáknál </w:t>
      </w:r>
      <w:r w:rsidRPr="0007446F">
        <w:rPr>
          <w:i/>
          <w:sz w:val="22"/>
          <w:szCs w:val="22"/>
        </w:rPr>
        <w:t xml:space="preserve">biztonsági és egészségvédelmi koordinátort köteles </w:t>
      </w:r>
      <w:r w:rsidRPr="0007446F">
        <w:rPr>
          <w:sz w:val="22"/>
          <w:szCs w:val="22"/>
        </w:rPr>
        <w:t xml:space="preserve">foglalkoztatni, akinek a nevét és elérhetőségét a kivitelezési munkák megkezdése előtt 5 munkanappal </w:t>
      </w:r>
      <w:r w:rsidRPr="00DA5665">
        <w:rPr>
          <w:sz w:val="22"/>
          <w:szCs w:val="22"/>
        </w:rPr>
        <w:t>a MÁV Szolgáltató Központ Zrt. Munkavédelem Szervezet (</w:t>
      </w:r>
      <w:r w:rsidR="00201A01" w:rsidRPr="00201A01">
        <w:rPr>
          <w:sz w:val="22"/>
          <w:szCs w:val="22"/>
        </w:rPr>
        <w:t>1134 Budapest, Dévai utca 23.</w:t>
      </w:r>
      <w:r w:rsidRPr="00DA5665">
        <w:rPr>
          <w:sz w:val="22"/>
          <w:szCs w:val="22"/>
        </w:rPr>
        <w:t>) részére köteles bejelenti.</w:t>
      </w:r>
      <w:r w:rsidRPr="0007446F">
        <w:rPr>
          <w:color w:val="FF0000"/>
          <w:sz w:val="22"/>
          <w:szCs w:val="22"/>
        </w:rPr>
        <w:t xml:space="preserve"> </w:t>
      </w:r>
    </w:p>
    <w:p w:rsidR="00FB1C8C" w:rsidRPr="0007446F" w:rsidRDefault="00FB1C8C" w:rsidP="008A69A2">
      <w:pPr>
        <w:widowControl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07446F">
        <w:rPr>
          <w:sz w:val="22"/>
          <w:szCs w:val="22"/>
        </w:rPr>
        <w:t>1.3. Vállalkozó valamennyi engedélyezési-, bírálati-, kiviteli- megvalósulási tervdokumentáció készítésekor és a kivitelezés során köteles folyamatosan kapcsolatot tartani munkabiztonsági kérdésekben a MÁV Szolgáltató Központ Zrt. Munkavédelem Szervezetével.</w:t>
      </w:r>
    </w:p>
    <w:p w:rsidR="00FB1C8C" w:rsidRPr="0007446F" w:rsidRDefault="00FB1C8C" w:rsidP="008A69A2">
      <w:pPr>
        <w:spacing w:after="120"/>
        <w:jc w:val="both"/>
        <w:rPr>
          <w:b/>
          <w:sz w:val="22"/>
          <w:szCs w:val="22"/>
        </w:rPr>
      </w:pPr>
      <w:r w:rsidRPr="0007446F">
        <w:rPr>
          <w:sz w:val="22"/>
          <w:szCs w:val="22"/>
        </w:rPr>
        <w:t xml:space="preserve">1.4. Vállalkozó kötelezettséget vállal, hogy a jelen mellékletben meghatározott munkavédelmi követelményeket érvényesíti a vele szerződéses jogviszonyban álló további Vállalkozókkal, megbízottakkal, közreműködőkkel (alvállalkozó, közúti fuvarozó, szakértő stb.) szemben, amennyiben azokkal a MÁV </w:t>
      </w:r>
      <w:r w:rsidR="00EC4F08">
        <w:rPr>
          <w:sz w:val="22"/>
          <w:szCs w:val="22"/>
        </w:rPr>
        <w:t>Csoport</w:t>
      </w:r>
      <w:r w:rsidRPr="0007446F">
        <w:rPr>
          <w:sz w:val="22"/>
          <w:szCs w:val="22"/>
        </w:rPr>
        <w:t xml:space="preserve"> munkaterületén végeztet a Szerződés teljesítésével összefüggő munkát vagy szolgáltatást.</w:t>
      </w:r>
    </w:p>
    <w:p w:rsidR="00FB1C8C" w:rsidRPr="0007446F" w:rsidRDefault="00FB1C8C" w:rsidP="008A69A2">
      <w:pPr>
        <w:widowControl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07446F">
        <w:rPr>
          <w:sz w:val="22"/>
          <w:szCs w:val="22"/>
        </w:rPr>
        <w:t>1.5. Jelen melléklet nem tartalmazza azokat a – jogszabályban, kötelező szabványokban, biztonsági szabályzatokban előírt – munkavédelmi szabályokat, amelyek vonatkozó előírásait a Feleknek – jelen melléklettől függetlenül is – ismerni és alkalmazni kell (pl. munkaköri alkalmasság, emelőgép biztonsági szabályzat, kémiai anyagok biztonsága stb.). Vállalkozó nyilatkozik, hogy valamennyi, a Szerződéssel kapcsolatos jogszabályt, illetve szabályzatot, kötelező szabványt  ismeri – ideértve a munkavédelemre vonatkozó valamennyi jogszabályt, biztonsági előírást stb. is – és ezek betartására a munkavédelmi nyilatkozat aláírásával kötelezettséget vállal.</w:t>
      </w:r>
    </w:p>
    <w:p w:rsidR="00FB1C8C" w:rsidRPr="0007446F" w:rsidRDefault="00FB1C8C" w:rsidP="008A69A2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  <w:r w:rsidRPr="0007446F">
        <w:rPr>
          <w:sz w:val="22"/>
          <w:szCs w:val="22"/>
        </w:rPr>
        <w:t xml:space="preserve">1.6. Vállalkozó kötelezettséget vállal, hogy a munkavégzéshez csak munkabiztonsági szempontból megfelelő állapotban lévő helyiséget, technológiai csatlakozású berendezést (pl. hatásos érintésvédelemmel ellátott villamos dugaszoló aljzatot, vízvételezési lehetőséget, stb.), gépeket, </w:t>
      </w:r>
      <w:r w:rsidRPr="0007446F">
        <w:rPr>
          <w:sz w:val="22"/>
          <w:szCs w:val="22"/>
        </w:rPr>
        <w:lastRenderedPageBreak/>
        <w:t>berendezéseket, eszközöket (pl. előírás esetén érvényes vizsgálati, üzemeltetési dokumentációk megléte stb.) használhat, alkalmazhat.</w:t>
      </w:r>
    </w:p>
    <w:p w:rsidR="00FB1C8C" w:rsidRPr="0007446F" w:rsidRDefault="00FB1C8C" w:rsidP="008A69A2">
      <w:pPr>
        <w:numPr>
          <w:ilvl w:val="12"/>
          <w:numId w:val="0"/>
        </w:numPr>
        <w:spacing w:after="120"/>
        <w:jc w:val="both"/>
        <w:rPr>
          <w:sz w:val="22"/>
          <w:szCs w:val="22"/>
        </w:rPr>
      </w:pPr>
      <w:r w:rsidRPr="0007446F">
        <w:rPr>
          <w:sz w:val="22"/>
          <w:szCs w:val="22"/>
        </w:rPr>
        <w:t xml:space="preserve">Az átadott eszközökkel végzett munka személyi feltételeit, valamint a munkaeszköz használatának időtartama alatt a munkaeszközre vonatkozó vizsgálati, karbantartási kötelezettséget – eltérő megállapodás hiányában – a Vállalkozó köteles biztosítani, illetve teljesíteni. </w:t>
      </w:r>
    </w:p>
    <w:p w:rsidR="00FB1C8C" w:rsidRPr="0007446F" w:rsidRDefault="00FB1C8C" w:rsidP="008A69A2">
      <w:pPr>
        <w:widowControl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07446F">
        <w:rPr>
          <w:sz w:val="22"/>
          <w:szCs w:val="22"/>
        </w:rPr>
        <w:t>1.7. Állomási területen Vállalkozó köteles az átadott munkaterületet a munkavégzés időtartama alatt a közforgalom elől elzárt csatlakozási pontnál jól érzékelhetően jelölni.</w:t>
      </w:r>
    </w:p>
    <w:p w:rsidR="00FB1C8C" w:rsidRPr="0007446F" w:rsidRDefault="00FB1C8C" w:rsidP="008A69A2">
      <w:pPr>
        <w:widowControl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07446F">
        <w:rPr>
          <w:sz w:val="22"/>
          <w:szCs w:val="22"/>
        </w:rPr>
        <w:t>1.8. Felek az átvett-átadott munkaterület munkabiztonsági állapotáról írásban nyilatkoznak, megállapításaikat a munkabiztonsági szabályokban foglaltaknak megfelelően rögzítik.</w:t>
      </w:r>
    </w:p>
    <w:p w:rsidR="008A69A2" w:rsidRPr="0007446F" w:rsidRDefault="00FB1C8C" w:rsidP="008A69A2">
      <w:pPr>
        <w:widowControl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07446F">
        <w:rPr>
          <w:sz w:val="22"/>
          <w:szCs w:val="22"/>
        </w:rPr>
        <w:t>1.9. Az átadott-átvett munkaterület, valamint az ott lévő berendezések, eszközök, létesítmények biztonsági állapotának megőrzéséről, munkavédelmi szabályokban meghatározott kötelezettségek teljesítéséről a Vállalkozó gondoskodik, és felel az ennek elmulasztásából eredő kárért.</w:t>
      </w:r>
    </w:p>
    <w:p w:rsidR="008A69A2" w:rsidRDefault="00FB1C8C" w:rsidP="008A69A2">
      <w:pPr>
        <w:widowControl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07446F">
        <w:rPr>
          <w:sz w:val="22"/>
          <w:szCs w:val="22"/>
        </w:rPr>
        <w:t>1.10. A Vállalkozó az átadási jegyzőkönyvben meghatározott időpont után – vagy bármely okból ettől eltérő időpontban – a munkaterület a munkabiztonsági állapotáról szóló írásbeli nyilatkozattal köteles visszaadni. A Vállalkozó a munkaterület visszaadásának meghatározott időpontjában várható módosítási igényét is köteles írásban jelezni, amelynek – közös megegyezéssel történő – módosítását Feleknek írásban kell rögzíteni.</w:t>
      </w:r>
    </w:p>
    <w:p w:rsidR="00FB1C8C" w:rsidRPr="0007446F" w:rsidRDefault="00FB1C8C" w:rsidP="008A69A2">
      <w:pPr>
        <w:widowControl w:val="0"/>
        <w:autoSpaceDE w:val="0"/>
        <w:autoSpaceDN w:val="0"/>
        <w:adjustRightInd w:val="0"/>
        <w:spacing w:after="120"/>
        <w:jc w:val="both"/>
        <w:rPr>
          <w:iCs/>
          <w:sz w:val="22"/>
          <w:szCs w:val="22"/>
        </w:rPr>
      </w:pPr>
      <w:r w:rsidRPr="0007446F">
        <w:rPr>
          <w:iCs/>
          <w:sz w:val="22"/>
          <w:szCs w:val="22"/>
        </w:rPr>
        <w:t xml:space="preserve">1.11. A MÁV </w:t>
      </w:r>
      <w:r w:rsidR="00201A01">
        <w:rPr>
          <w:iCs/>
          <w:sz w:val="22"/>
          <w:szCs w:val="22"/>
        </w:rPr>
        <w:t>Csoport</w:t>
      </w:r>
      <w:r w:rsidRPr="0007446F">
        <w:rPr>
          <w:iCs/>
          <w:sz w:val="22"/>
          <w:szCs w:val="22"/>
        </w:rPr>
        <w:t xml:space="preserve"> a munkaterületet – alvállalkozó bevonása esetén – is a Vállalkozó részére adja át, illetve a Vállalkozótól veszi vissza.</w:t>
      </w:r>
    </w:p>
    <w:p w:rsidR="00FB1C8C" w:rsidRPr="0007446F" w:rsidRDefault="00FB1C8C" w:rsidP="00885678">
      <w:pPr>
        <w:widowControl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:rsidR="00FB1C8C" w:rsidRPr="0007446F" w:rsidRDefault="00FB1C8C" w:rsidP="00885678">
      <w:pPr>
        <w:tabs>
          <w:tab w:val="left" w:pos="454"/>
        </w:tabs>
        <w:overflowPunct w:val="0"/>
        <w:autoSpaceDE w:val="0"/>
        <w:autoSpaceDN w:val="0"/>
        <w:adjustRightInd w:val="0"/>
        <w:spacing w:after="120"/>
        <w:ind w:left="454" w:hanging="454"/>
        <w:jc w:val="both"/>
        <w:textAlignment w:val="baseline"/>
        <w:rPr>
          <w:b/>
          <w:sz w:val="22"/>
          <w:szCs w:val="22"/>
        </w:rPr>
      </w:pPr>
      <w:r w:rsidRPr="0007446F">
        <w:rPr>
          <w:b/>
          <w:sz w:val="22"/>
          <w:szCs w:val="22"/>
        </w:rPr>
        <w:t>2.</w:t>
      </w:r>
      <w:r w:rsidRPr="0007446F">
        <w:rPr>
          <w:b/>
          <w:sz w:val="22"/>
          <w:szCs w:val="22"/>
        </w:rPr>
        <w:tab/>
        <w:t>Közlekedés, anyagmozgatás, szállítás a vasúti vágányok között</w:t>
      </w:r>
    </w:p>
    <w:p w:rsidR="00FB1C8C" w:rsidRDefault="00FB1C8C" w:rsidP="00885678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07446F">
        <w:rPr>
          <w:sz w:val="22"/>
          <w:szCs w:val="22"/>
        </w:rPr>
        <w:t xml:space="preserve">2.1. A vasúti vágányok közötti és a vasúti vágányokat keresztező közlekedésnél a Vállalkozó </w:t>
      </w:r>
      <w:r w:rsidRPr="0007446F">
        <w:rPr>
          <w:bCs/>
          <w:sz w:val="22"/>
          <w:szCs w:val="22"/>
        </w:rPr>
        <w:t xml:space="preserve">az egyes veszélyes tevékenységek biztonsági követelményeiről szóló szabályzatok kiadásáról szóló </w:t>
      </w:r>
      <w:r w:rsidRPr="0007446F">
        <w:rPr>
          <w:sz w:val="22"/>
          <w:szCs w:val="22"/>
        </w:rPr>
        <w:t>17/1993. (VII.1.) KHVM rendelet 1. számú és 2. számú melléklet szerint köteles eljárni.</w:t>
      </w:r>
    </w:p>
    <w:p w:rsidR="00FB1C8C" w:rsidRPr="0007446F" w:rsidRDefault="00FB1C8C" w:rsidP="00FB1C8C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  <w:r w:rsidRPr="0007446F">
        <w:rPr>
          <w:sz w:val="22"/>
          <w:szCs w:val="22"/>
        </w:rPr>
        <w:t>2.2. Vállalkozó tudomásul veszi, ha a közlekedés a vasúti vágányok között, vagy azokat keresztezve anyagmozgatás, szállítás céljából történik, be kell tartani a 2.1. pontban leírtakat valamint a „Biztonsági szabályok a vasúti vágányok közötti és a vasúti vágányokat keresztező anyagmozgatásnál, szállításnál” tárgyú rendelkezéseket</w:t>
      </w:r>
      <w:r w:rsidR="00C9126B">
        <w:rPr>
          <w:sz w:val="22"/>
          <w:szCs w:val="22"/>
        </w:rPr>
        <w:t>.</w:t>
      </w:r>
    </w:p>
    <w:p w:rsidR="00FB1C8C" w:rsidRDefault="00FB1C8C" w:rsidP="0088567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  <w:r w:rsidRPr="0007446F">
        <w:rPr>
          <w:sz w:val="22"/>
          <w:szCs w:val="22"/>
        </w:rPr>
        <w:t>2.3. Vállalkozó kötelezettséget vállal, hogy a 2.1. és 2.2 pontban megjelölt utasításokat alvállalkozói, teljesítési segédei stb. részére átadja.</w:t>
      </w:r>
    </w:p>
    <w:p w:rsidR="00C9126B" w:rsidRPr="0007446F" w:rsidRDefault="00C9126B" w:rsidP="0088567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</w:p>
    <w:p w:rsidR="00FB1C8C" w:rsidRPr="0007446F" w:rsidRDefault="00FB1C8C" w:rsidP="00885678">
      <w:pPr>
        <w:tabs>
          <w:tab w:val="left" w:pos="454"/>
        </w:tabs>
        <w:overflowPunct w:val="0"/>
        <w:autoSpaceDE w:val="0"/>
        <w:autoSpaceDN w:val="0"/>
        <w:adjustRightInd w:val="0"/>
        <w:spacing w:after="120"/>
        <w:ind w:left="454" w:hanging="454"/>
        <w:jc w:val="both"/>
        <w:textAlignment w:val="baseline"/>
        <w:rPr>
          <w:b/>
          <w:sz w:val="22"/>
          <w:szCs w:val="22"/>
        </w:rPr>
      </w:pPr>
      <w:r w:rsidRPr="0007446F">
        <w:rPr>
          <w:b/>
          <w:sz w:val="22"/>
          <w:szCs w:val="22"/>
        </w:rPr>
        <w:t>3.</w:t>
      </w:r>
      <w:r w:rsidRPr="0007446F">
        <w:rPr>
          <w:b/>
          <w:sz w:val="22"/>
          <w:szCs w:val="22"/>
        </w:rPr>
        <w:tab/>
        <w:t>Munkavégzés</w:t>
      </w:r>
    </w:p>
    <w:p w:rsidR="00FB1C8C" w:rsidRPr="0007446F" w:rsidRDefault="00FB1C8C" w:rsidP="00885678">
      <w:pPr>
        <w:tabs>
          <w:tab w:val="left" w:pos="284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  <w:r w:rsidRPr="0007446F">
        <w:rPr>
          <w:sz w:val="22"/>
          <w:szCs w:val="22"/>
        </w:rPr>
        <w:t>3.1.</w:t>
      </w:r>
      <w:r w:rsidR="00C9126B">
        <w:rPr>
          <w:sz w:val="22"/>
          <w:szCs w:val="22"/>
        </w:rPr>
        <w:t xml:space="preserve"> </w:t>
      </w:r>
      <w:r w:rsidRPr="0007446F">
        <w:rPr>
          <w:sz w:val="22"/>
          <w:szCs w:val="22"/>
        </w:rPr>
        <w:t>A Vállalkozó tudomásul veszi, hogy a munkavégzés – a belépési engedélyen kívül – csak írásbeli engedély birtokában kezdhető meg, ha egyéb biztonsági szabályok azt kötelezővé teszik (pl. villamos felsővezetékkel ellátott pályarészen végzett munkáknál, illetve rakodásnál).</w:t>
      </w:r>
    </w:p>
    <w:p w:rsidR="00FB1C8C" w:rsidRPr="0007446F" w:rsidRDefault="00FB1C8C" w:rsidP="00FB1C8C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  <w:r w:rsidRPr="0007446F">
        <w:rPr>
          <w:sz w:val="22"/>
          <w:szCs w:val="22"/>
        </w:rPr>
        <w:t>3.2.</w:t>
      </w:r>
      <w:r w:rsidR="00C9126B">
        <w:rPr>
          <w:sz w:val="22"/>
          <w:szCs w:val="22"/>
        </w:rPr>
        <w:t xml:space="preserve"> </w:t>
      </w:r>
      <w:r w:rsidRPr="0007446F">
        <w:rPr>
          <w:sz w:val="22"/>
          <w:szCs w:val="22"/>
        </w:rPr>
        <w:t>A Vállalkozó kötelezettséget vállal arra, hogy munkavégzésnél a Megrendelő szakmai utasításaiban, biztonsági szabályzatokban, egyéb kötelező előírásokban meghatározott biztonsági követelményektől eltérő, a személyi biztonságot csökkentő feltételeket nem enged meg.</w:t>
      </w:r>
    </w:p>
    <w:p w:rsidR="00FB1C8C" w:rsidRPr="0007446F" w:rsidRDefault="00C9126B" w:rsidP="00885678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3.3. </w:t>
      </w:r>
      <w:r w:rsidR="00FB1C8C" w:rsidRPr="0007446F">
        <w:rPr>
          <w:sz w:val="22"/>
          <w:szCs w:val="22"/>
        </w:rPr>
        <w:t>Vállalkozó tudomásul veszi, hogy a villamos vontatási berendezések közelében az idevonatkozó szakmai utasításokban (E.101., E.102.) foglaltaknak megfelelően köteles munkát végezni.</w:t>
      </w:r>
    </w:p>
    <w:p w:rsidR="00FB1C8C" w:rsidRPr="0007446F" w:rsidRDefault="00FB1C8C" w:rsidP="0088567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</w:p>
    <w:p w:rsidR="00FB1C8C" w:rsidRPr="0007446F" w:rsidRDefault="00FB1C8C" w:rsidP="00885678">
      <w:pPr>
        <w:tabs>
          <w:tab w:val="left" w:pos="454"/>
        </w:tabs>
        <w:overflowPunct w:val="0"/>
        <w:autoSpaceDE w:val="0"/>
        <w:autoSpaceDN w:val="0"/>
        <w:adjustRightInd w:val="0"/>
        <w:spacing w:after="120"/>
        <w:ind w:left="454" w:hanging="454"/>
        <w:jc w:val="both"/>
        <w:textAlignment w:val="baseline"/>
        <w:rPr>
          <w:b/>
          <w:sz w:val="22"/>
          <w:szCs w:val="22"/>
        </w:rPr>
      </w:pPr>
      <w:r w:rsidRPr="0007446F">
        <w:rPr>
          <w:b/>
          <w:sz w:val="22"/>
          <w:szCs w:val="22"/>
        </w:rPr>
        <w:t>4.</w:t>
      </w:r>
      <w:r w:rsidRPr="0007446F">
        <w:rPr>
          <w:b/>
          <w:sz w:val="22"/>
          <w:szCs w:val="22"/>
        </w:rPr>
        <w:tab/>
        <w:t>Felügyelet alatt végezhető munkák és feltételei</w:t>
      </w:r>
    </w:p>
    <w:p w:rsidR="00FB1C8C" w:rsidRPr="0007446F" w:rsidRDefault="00FB1C8C" w:rsidP="0088567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  <w:r w:rsidRPr="0007446F">
        <w:rPr>
          <w:sz w:val="22"/>
          <w:szCs w:val="22"/>
        </w:rPr>
        <w:t>4.1.</w:t>
      </w:r>
      <w:r w:rsidR="00C9126B">
        <w:rPr>
          <w:sz w:val="22"/>
          <w:szCs w:val="22"/>
        </w:rPr>
        <w:t xml:space="preserve"> </w:t>
      </w:r>
      <w:r w:rsidRPr="0007446F">
        <w:rPr>
          <w:sz w:val="22"/>
          <w:szCs w:val="22"/>
        </w:rPr>
        <w:t xml:space="preserve">Vállalkozó tudomásul veszi, hogy ha a részére átadott munkaterület a vasúti egyéb technológia területektől munka és közlekedésbiztonsági szempontból szervezési vagy egyéb intézkedésekkel nem választható le, a munkavégzést a Vállalkozó részéről munkabiztonsági feladatokat összehangoló </w:t>
      </w:r>
      <w:r w:rsidRPr="0007446F">
        <w:rPr>
          <w:sz w:val="22"/>
          <w:szCs w:val="22"/>
        </w:rPr>
        <w:lastRenderedPageBreak/>
        <w:t xml:space="preserve">(felügyelő) személyt </w:t>
      </w:r>
      <w:r w:rsidR="00BC650C" w:rsidRPr="00BC650C">
        <w:rPr>
          <w:sz w:val="22"/>
          <w:szCs w:val="22"/>
          <w:highlight w:val="cyan"/>
        </w:rPr>
        <w:t>(név: ………………………, mobiltelefon: ………………………, levelezési cím: ……………………… )</w:t>
      </w:r>
      <w:r w:rsidR="00BC650C" w:rsidRPr="00BC650C">
        <w:rPr>
          <w:sz w:val="22"/>
          <w:szCs w:val="22"/>
        </w:rPr>
        <w:t xml:space="preserve"> </w:t>
      </w:r>
      <w:r w:rsidRPr="0007446F">
        <w:rPr>
          <w:sz w:val="22"/>
          <w:szCs w:val="22"/>
        </w:rPr>
        <w:t>köteles kijelölni.</w:t>
      </w:r>
    </w:p>
    <w:p w:rsidR="00FB1C8C" w:rsidRPr="0007446F" w:rsidRDefault="00C9126B" w:rsidP="00FB1C8C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4.2. </w:t>
      </w:r>
      <w:r w:rsidR="00FB1C8C" w:rsidRPr="0007446F">
        <w:rPr>
          <w:sz w:val="22"/>
          <w:szCs w:val="22"/>
        </w:rPr>
        <w:t>A munkavégzés munkabiztonsági szempontból történő összehangolását (felügyeletét) ellátó személy a munkavállaló(k) felügyeletét köteles úgy ellátni, hogy a munkavégzést, azt ellátó személyek személyi biztonságát, egészségét és a forgalom lebonyolítását ne veszélyeztesse. A felügyeletet ellátó személyt a munkáltatója más tevékenységgel is megbízhatja, ha a felügyelet ellátása nem igényel folyamatos jelenlétet vagy odafigyelést.</w:t>
      </w:r>
    </w:p>
    <w:p w:rsidR="00FB1C8C" w:rsidRPr="0007446F" w:rsidRDefault="00C9126B" w:rsidP="00FB1C8C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4.3. </w:t>
      </w:r>
      <w:r w:rsidR="00FB1C8C" w:rsidRPr="0007446F">
        <w:rPr>
          <w:sz w:val="22"/>
          <w:szCs w:val="22"/>
        </w:rPr>
        <w:t xml:space="preserve">A felügyelet ellátásával, tevékenységek munkabiztonsági szempontból történő összehangolásával megbízott munkavállaló a közlekedésbiztonságára vonatkozó utasításokat köteles betartani és betartatni. </w:t>
      </w:r>
    </w:p>
    <w:p w:rsidR="00FB1C8C" w:rsidRPr="0007446F" w:rsidRDefault="00C9126B" w:rsidP="00FB1C8C">
      <w:pPr>
        <w:widowControl w:val="0"/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 </w:t>
      </w:r>
      <w:r w:rsidR="00FB1C8C" w:rsidRPr="0007446F">
        <w:rPr>
          <w:sz w:val="22"/>
          <w:szCs w:val="22"/>
        </w:rPr>
        <w:t xml:space="preserve">Ha felügyeletet ellátó, a tevékenységeket munkabiztonsági szempontból összehangoló személy a </w:t>
      </w:r>
      <w:r w:rsidR="00EC4F08" w:rsidRPr="00EC4F08">
        <w:rPr>
          <w:sz w:val="22"/>
          <w:szCs w:val="22"/>
        </w:rPr>
        <w:t>MÁV Pályaműködtetési Zrt.</w:t>
      </w:r>
      <w:r w:rsidR="00EC4F08">
        <w:rPr>
          <w:sz w:val="22"/>
          <w:szCs w:val="22"/>
        </w:rPr>
        <w:t xml:space="preserve"> </w:t>
      </w:r>
      <w:r w:rsidR="00FB1C8C" w:rsidRPr="0007446F">
        <w:rPr>
          <w:sz w:val="22"/>
          <w:szCs w:val="22"/>
        </w:rPr>
        <w:t>és/vagy a MÁV Szolgáltató Központ Zrt. munkavállalója, a felügyelet kizárólag vasútüzemi munkák jellegéből adódó biztonsági szabályok betartására irányul, de jogosult az általa aggályosnak vagy veszélyesnek ítélt esetekben is a 6.1. pontban meghatározottak szerint eljárni. A felügyelet ellátó felelőssége és kötelezettsége nem terjed ki a Vállalkozó – a Szerződésben foglaltak teljesítésére irányuló – szakirányú és egyéb tevékenységére vonatkozó biztonsági előírások és az elvárható ismeretekből következő magatartási szabályok betartásának ellenőrzésére vagy betartatására.</w:t>
      </w:r>
    </w:p>
    <w:p w:rsidR="00FB1C8C" w:rsidRPr="0007446F" w:rsidRDefault="00C9126B" w:rsidP="00FB1C8C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4.5. </w:t>
      </w:r>
      <w:r w:rsidR="00FB1C8C" w:rsidRPr="0007446F">
        <w:rPr>
          <w:sz w:val="22"/>
          <w:szCs w:val="22"/>
        </w:rPr>
        <w:t>A felügyelet ellátásával csak a tevékenység jellegének megfelelő, a felügyelet ellátására szakmailag és orvosilag alkalmas személy bízható meg.</w:t>
      </w:r>
    </w:p>
    <w:p w:rsidR="00FB1C8C" w:rsidRPr="0007446F" w:rsidRDefault="00C9126B" w:rsidP="00FB1C8C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4.6. </w:t>
      </w:r>
      <w:r w:rsidR="00FB1C8C" w:rsidRPr="0007446F">
        <w:rPr>
          <w:sz w:val="22"/>
          <w:szCs w:val="22"/>
        </w:rPr>
        <w:t>A felügyeletet ellátó személy köteles a helyszínen vagy a helyszín áttekintésre alkalmas helyen tartózkodni, ha a munkavégzés jellege, a munkaterület áttekinthetősége, illetve a vasútüzemi és a szolgáltatásait igénybe vevők biztonsága ezt szükségessé teszi. Ha helyszín áttekinthetősége nem oldható meg, a felügyeletet ellátó személy és a távolabb tartózkodók között rádióval vagy más alkalmas módon kell a kommunikációt biztosítani.</w:t>
      </w:r>
    </w:p>
    <w:p w:rsidR="00FB1C8C" w:rsidRPr="0007446F" w:rsidRDefault="00C9126B" w:rsidP="008A69A2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4.7. </w:t>
      </w:r>
      <w:r w:rsidR="00FB1C8C" w:rsidRPr="0007446F">
        <w:rPr>
          <w:sz w:val="22"/>
          <w:szCs w:val="22"/>
        </w:rPr>
        <w:t>Ha munkaterület a vasút zárt területétől nem választható el, a kiállított munkaengedély birtokában szabad csak munkát végezni. A munkaengedély idő előtti visszavonásáról a Vállalkozót írásban kell értesíteni.</w:t>
      </w:r>
    </w:p>
    <w:p w:rsidR="00FB1C8C" w:rsidRPr="0007446F" w:rsidRDefault="00C9126B" w:rsidP="008A69A2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4.8. </w:t>
      </w:r>
      <w:r w:rsidR="00FB1C8C" w:rsidRPr="0007446F">
        <w:rPr>
          <w:sz w:val="22"/>
          <w:szCs w:val="22"/>
        </w:rPr>
        <w:t xml:space="preserve">A 4.7. pontban meghatározott esetekben a munkavégzés munkavédelmi szempontból történő összehangolását végző felügyeletet a Vállalkozó vasúti szakképzettséget igénylő esetekben is elláthatja, ha rendelkezik a vasúti, vagy egyéb szakképzettséget igénylő (pl. vonatvezető, mozdonyvezető, pályamester, távközlőmester, blokkmester, figyelőőr, tolatásvezető stb.) tevékenységhez megfelelő szakképzettséggel, érvényes vizsgával, vizsgákkal és egyéb kötelező feltételekkel (pl. vonalismeret, helyismeret, orvosi alkalmasság stb.), valamint a szakképzettség és egyéb kötelező feltételek meglétét hitelt érdemlően igazolta. </w:t>
      </w:r>
    </w:p>
    <w:p w:rsidR="00FB1C8C" w:rsidRPr="0007446F" w:rsidRDefault="00FB1C8C" w:rsidP="00885678">
      <w:pPr>
        <w:tabs>
          <w:tab w:val="left" w:pos="567"/>
        </w:tabs>
        <w:overflowPunct w:val="0"/>
        <w:autoSpaceDE w:val="0"/>
        <w:autoSpaceDN w:val="0"/>
        <w:adjustRightInd w:val="0"/>
        <w:spacing w:after="120"/>
        <w:ind w:left="567" w:hanging="567"/>
        <w:jc w:val="both"/>
        <w:textAlignment w:val="baseline"/>
        <w:rPr>
          <w:sz w:val="22"/>
          <w:szCs w:val="22"/>
        </w:rPr>
      </w:pPr>
    </w:p>
    <w:p w:rsidR="00FB1C8C" w:rsidRPr="0007446F" w:rsidRDefault="00FB1C8C" w:rsidP="00885678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sz w:val="22"/>
          <w:szCs w:val="22"/>
        </w:rPr>
      </w:pPr>
      <w:r w:rsidRPr="0007446F">
        <w:rPr>
          <w:b/>
          <w:sz w:val="22"/>
          <w:szCs w:val="22"/>
        </w:rPr>
        <w:t>5.</w:t>
      </w:r>
      <w:r w:rsidRPr="0007446F">
        <w:rPr>
          <w:b/>
          <w:sz w:val="22"/>
          <w:szCs w:val="22"/>
        </w:rPr>
        <w:tab/>
        <w:t>Ellenőrzés</w:t>
      </w:r>
    </w:p>
    <w:p w:rsidR="00FB1C8C" w:rsidRPr="0007446F" w:rsidRDefault="00C9126B" w:rsidP="00885678">
      <w:p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5.1. </w:t>
      </w:r>
      <w:r w:rsidR="00FB1C8C" w:rsidRPr="0007446F">
        <w:rPr>
          <w:sz w:val="22"/>
          <w:szCs w:val="22"/>
        </w:rPr>
        <w:t>Vállalkozó tudomásul veszi, hogy a MÁV Szolgáltató Központ Zrt. ellenőrzésre jogosult munkavállalója a technológiai, személy és közlekedésbiztonságot befolyásoló előírások betartását jogosult ellenőrizni az átadott, elválasztott munkaterületen.</w:t>
      </w:r>
    </w:p>
    <w:p w:rsidR="00FB1C8C" w:rsidRPr="0007446F" w:rsidRDefault="00C9126B" w:rsidP="00FB1C8C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5.2. </w:t>
      </w:r>
      <w:r w:rsidR="00FB1C8C" w:rsidRPr="0007446F">
        <w:rPr>
          <w:sz w:val="22"/>
          <w:szCs w:val="22"/>
        </w:rPr>
        <w:t>Az ellenőrzés megkezdése előtt a MÁV Szolgáltató Központ Zrt. munkavállalója ellenőrzési jogosultságát köteles igazolni.</w:t>
      </w:r>
    </w:p>
    <w:p w:rsidR="00FB1C8C" w:rsidRPr="0007446F" w:rsidRDefault="00C9126B" w:rsidP="00FB1C8C">
      <w:p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5.3. </w:t>
      </w:r>
      <w:r w:rsidR="00FB1C8C" w:rsidRPr="0007446F">
        <w:rPr>
          <w:sz w:val="22"/>
          <w:szCs w:val="22"/>
        </w:rPr>
        <w:t>A Vállalkozó az 5.1. és 5.2. pontokban foglaltakat köteles saját munkavállalói, illetve alvállalkozó tudomására hozni.</w:t>
      </w:r>
    </w:p>
    <w:p w:rsidR="00FB1C8C" w:rsidRPr="0007446F" w:rsidRDefault="00FB1C8C" w:rsidP="00885678">
      <w:pPr>
        <w:widowControl w:val="0"/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07446F">
        <w:rPr>
          <w:sz w:val="22"/>
          <w:szCs w:val="22"/>
        </w:rPr>
        <w:t xml:space="preserve">5.4. Vállalkozó – vasúti szakképzettséget igénylő – vasúti munkavégzéshez szükséges személyi feltételek teljesülését alvállalkozói vonatkozásában köteles ellenőrizni.   </w:t>
      </w:r>
    </w:p>
    <w:p w:rsidR="00FB1C8C" w:rsidRDefault="00FB1C8C" w:rsidP="00885678">
      <w:pPr>
        <w:tabs>
          <w:tab w:val="left" w:pos="567"/>
        </w:tabs>
        <w:overflowPunct w:val="0"/>
        <w:autoSpaceDE w:val="0"/>
        <w:autoSpaceDN w:val="0"/>
        <w:adjustRightInd w:val="0"/>
        <w:spacing w:after="120"/>
        <w:ind w:left="567" w:hanging="567"/>
        <w:jc w:val="both"/>
        <w:textAlignment w:val="baseline"/>
        <w:rPr>
          <w:sz w:val="22"/>
          <w:szCs w:val="22"/>
        </w:rPr>
      </w:pPr>
    </w:p>
    <w:p w:rsidR="008A69A2" w:rsidRPr="0007446F" w:rsidRDefault="008A69A2" w:rsidP="00885678">
      <w:pPr>
        <w:tabs>
          <w:tab w:val="left" w:pos="567"/>
        </w:tabs>
        <w:overflowPunct w:val="0"/>
        <w:autoSpaceDE w:val="0"/>
        <w:autoSpaceDN w:val="0"/>
        <w:adjustRightInd w:val="0"/>
        <w:spacing w:after="120"/>
        <w:ind w:left="567" w:hanging="567"/>
        <w:jc w:val="both"/>
        <w:textAlignment w:val="baseline"/>
        <w:rPr>
          <w:sz w:val="22"/>
          <w:szCs w:val="22"/>
        </w:rPr>
      </w:pPr>
    </w:p>
    <w:p w:rsidR="00FB1C8C" w:rsidRPr="0007446F" w:rsidRDefault="00FB1C8C" w:rsidP="00885678">
      <w:pPr>
        <w:tabs>
          <w:tab w:val="left" w:pos="454"/>
        </w:tabs>
        <w:overflowPunct w:val="0"/>
        <w:autoSpaceDE w:val="0"/>
        <w:autoSpaceDN w:val="0"/>
        <w:adjustRightInd w:val="0"/>
        <w:spacing w:after="120"/>
        <w:ind w:left="454" w:hanging="454"/>
        <w:jc w:val="both"/>
        <w:textAlignment w:val="baseline"/>
        <w:rPr>
          <w:b/>
          <w:sz w:val="22"/>
          <w:szCs w:val="22"/>
        </w:rPr>
      </w:pPr>
      <w:r w:rsidRPr="0007446F">
        <w:rPr>
          <w:b/>
          <w:sz w:val="22"/>
          <w:szCs w:val="22"/>
        </w:rPr>
        <w:lastRenderedPageBreak/>
        <w:t>6.</w:t>
      </w:r>
      <w:r w:rsidRPr="0007446F">
        <w:rPr>
          <w:b/>
          <w:sz w:val="22"/>
          <w:szCs w:val="22"/>
        </w:rPr>
        <w:tab/>
        <w:t>A munkavégzés felfüggesztése</w:t>
      </w:r>
    </w:p>
    <w:p w:rsidR="00FB1C8C" w:rsidRPr="0007446F" w:rsidRDefault="00C9126B" w:rsidP="00885678">
      <w:pPr>
        <w:widowControl w:val="0"/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6.1. </w:t>
      </w:r>
      <w:r w:rsidR="00FB1C8C" w:rsidRPr="0007446F">
        <w:rPr>
          <w:sz w:val="22"/>
          <w:szCs w:val="22"/>
        </w:rPr>
        <w:t>Ha a foglalkoztatás, a munkaeszközök használata, vagy a biztonsági intézkedések betartásának hiánya a MÁV Csoport munkavállalóit, ügyfeleit, a vasúti közlekedés biztonságát, illetve a vagyonbiztonságot veszélyezteti, úgy a felügyeletet ellátó, az ellenőrzésre jogosult, illetve a Vállalkozó erre feljogosított munkavállalója a munkavégzést azonnal leállíthatja</w:t>
      </w:r>
      <w:r w:rsidR="00FB1C8C" w:rsidRPr="0007446F">
        <w:rPr>
          <w:color w:val="0000FF"/>
          <w:sz w:val="22"/>
          <w:szCs w:val="22"/>
        </w:rPr>
        <w:t>.</w:t>
      </w:r>
      <w:r w:rsidR="00FB1C8C" w:rsidRPr="0007446F">
        <w:rPr>
          <w:color w:val="FF0000"/>
          <w:sz w:val="22"/>
          <w:szCs w:val="22"/>
        </w:rPr>
        <w:t xml:space="preserve"> </w:t>
      </w:r>
    </w:p>
    <w:p w:rsidR="00FB1C8C" w:rsidRPr="0007446F" w:rsidRDefault="00C9126B" w:rsidP="00FB1C8C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6.2. </w:t>
      </w:r>
      <w:r w:rsidR="00FB1C8C" w:rsidRPr="0007446F">
        <w:rPr>
          <w:sz w:val="22"/>
          <w:szCs w:val="22"/>
        </w:rPr>
        <w:t>A munkavégzés leállítását az elrendelő Félnek írásban a Felek tudomására kell hozni.</w:t>
      </w:r>
    </w:p>
    <w:p w:rsidR="00D30795" w:rsidRPr="00D30795" w:rsidRDefault="00C9126B" w:rsidP="00D30795">
      <w:pPr>
        <w:pStyle w:val="Szvegtrzs"/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6.3. </w:t>
      </w:r>
      <w:r w:rsidR="00FB1C8C" w:rsidRPr="0007446F">
        <w:rPr>
          <w:sz w:val="22"/>
          <w:szCs w:val="22"/>
        </w:rPr>
        <w:t xml:space="preserve">A Vállalkozó képviselője </w:t>
      </w:r>
      <w:r w:rsidR="00BC650C" w:rsidRPr="00BC650C">
        <w:rPr>
          <w:sz w:val="22"/>
          <w:szCs w:val="22"/>
          <w:highlight w:val="cyan"/>
        </w:rPr>
        <w:t>(név: ………………………, mobiltelefon: ………………………, levelezési cím: ……………………… )</w:t>
      </w:r>
      <w:r w:rsidR="00BC650C" w:rsidRPr="00BC650C">
        <w:rPr>
          <w:sz w:val="22"/>
          <w:szCs w:val="22"/>
        </w:rPr>
        <w:t xml:space="preserve"> </w:t>
      </w:r>
      <w:r w:rsidR="00FB1C8C" w:rsidRPr="0007446F">
        <w:rPr>
          <w:sz w:val="22"/>
          <w:szCs w:val="22"/>
        </w:rPr>
        <w:t>köteles a munkavégzés leállítására vonatko</w:t>
      </w:r>
      <w:r w:rsidR="00DA5665">
        <w:rPr>
          <w:sz w:val="22"/>
          <w:szCs w:val="22"/>
        </w:rPr>
        <w:t xml:space="preserve">zó elrendelést tudomásul </w:t>
      </w:r>
      <w:r w:rsidR="00DA5665" w:rsidRPr="00D30795">
        <w:rPr>
          <w:sz w:val="22"/>
          <w:szCs w:val="22"/>
        </w:rPr>
        <w:t xml:space="preserve">venni, valamint </w:t>
      </w:r>
      <w:r w:rsidR="00D30795" w:rsidRPr="00D30795">
        <w:rPr>
          <w:sz w:val="22"/>
          <w:szCs w:val="22"/>
        </w:rPr>
        <w:t xml:space="preserve">Vállalkozó jelen megállapodás aláírásával a 6.2. pontban részletezett, a munkavégzés leállítására vonatkozó jogosultságát kifejezetten tudomásul veszi. </w:t>
      </w:r>
    </w:p>
    <w:p w:rsidR="00FB1C8C" w:rsidRPr="0007446F" w:rsidRDefault="00FB1C8C" w:rsidP="00885678">
      <w:pPr>
        <w:tabs>
          <w:tab w:val="left" w:pos="567"/>
        </w:tabs>
        <w:overflowPunct w:val="0"/>
        <w:autoSpaceDE w:val="0"/>
        <w:autoSpaceDN w:val="0"/>
        <w:adjustRightInd w:val="0"/>
        <w:spacing w:after="120"/>
        <w:ind w:left="567" w:hanging="567"/>
        <w:jc w:val="both"/>
        <w:textAlignment w:val="baseline"/>
        <w:rPr>
          <w:sz w:val="22"/>
          <w:szCs w:val="22"/>
        </w:rPr>
      </w:pPr>
    </w:p>
    <w:p w:rsidR="00FB1C8C" w:rsidRPr="0007446F" w:rsidRDefault="00FB1C8C" w:rsidP="00885678">
      <w:pPr>
        <w:tabs>
          <w:tab w:val="left" w:pos="454"/>
        </w:tabs>
        <w:overflowPunct w:val="0"/>
        <w:autoSpaceDE w:val="0"/>
        <w:autoSpaceDN w:val="0"/>
        <w:adjustRightInd w:val="0"/>
        <w:spacing w:after="120"/>
        <w:ind w:left="454" w:hanging="454"/>
        <w:jc w:val="both"/>
        <w:textAlignment w:val="baseline"/>
        <w:rPr>
          <w:b/>
          <w:sz w:val="22"/>
          <w:szCs w:val="22"/>
        </w:rPr>
      </w:pPr>
      <w:r w:rsidRPr="0007446F">
        <w:rPr>
          <w:b/>
          <w:sz w:val="22"/>
          <w:szCs w:val="22"/>
        </w:rPr>
        <w:t>7.</w:t>
      </w:r>
      <w:r w:rsidRPr="0007446F">
        <w:rPr>
          <w:b/>
          <w:sz w:val="22"/>
          <w:szCs w:val="22"/>
        </w:rPr>
        <w:tab/>
        <w:t>Oktatás</w:t>
      </w:r>
    </w:p>
    <w:p w:rsidR="00FB1C8C" w:rsidRPr="0007446F" w:rsidRDefault="00C9126B" w:rsidP="008A69A2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7.1. </w:t>
      </w:r>
      <w:r w:rsidR="00FB1C8C" w:rsidRPr="0007446F">
        <w:rPr>
          <w:sz w:val="22"/>
          <w:szCs w:val="22"/>
        </w:rPr>
        <w:t xml:space="preserve">A Vállalkozó vezetőit és/vagy megbízottjait (legfeljebb 6 főt) a MÁV Szolgáltató Központ Zrt. képviseletében eljáró munkavállalója vagy megbízottja bizonyíthatóan köteles a tevékenységéhez kapcsolódó közlekedésbiztonsági és helyi körülményekből adódó veszélyekről kioktatni. Az oktatás tényét oktatási naplóban, vagy más – azonos adatokat tartalmazó módon – kell rögzíteni, amelyet a Vállalkozó valamint a MÁV Szolgáltató Központ Zrt. képviselője aláírással köteles igazolni (oktató neve, munkaköre, oktatásra kötelezettek neve, születési helye, ideje, oktatás tárgya, oktatás ideje). </w:t>
      </w:r>
    </w:p>
    <w:p w:rsidR="00FB1C8C" w:rsidRPr="0007446F" w:rsidRDefault="00C9126B" w:rsidP="008A69A2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7.2. </w:t>
      </w:r>
      <w:r w:rsidR="00FB1C8C" w:rsidRPr="0007446F">
        <w:rPr>
          <w:sz w:val="22"/>
          <w:szCs w:val="22"/>
        </w:rPr>
        <w:t>Vállalkozó tudomásul veszi, hogy az általa végzett munka technológiájából adódó munkavédelmi ismeretek, valamint a végzett munkára vonatkozó országos érvényű biztonsági szabályzatok, jogszabályok, szabványok nem képezik a MÁV Szolgáltató Központ Zrt. által megtartott oktatás tárgyát.</w:t>
      </w:r>
    </w:p>
    <w:p w:rsidR="00563ACB" w:rsidRDefault="00C9126B" w:rsidP="00563ACB">
      <w:pPr>
        <w:spacing w:after="120"/>
        <w:jc w:val="both"/>
        <w:rPr>
          <w:sz w:val="22"/>
          <w:szCs w:val="22"/>
        </w:rPr>
      </w:pPr>
      <w:r w:rsidRPr="0075649A">
        <w:rPr>
          <w:sz w:val="22"/>
          <w:szCs w:val="22"/>
        </w:rPr>
        <w:t xml:space="preserve">7.3. </w:t>
      </w:r>
      <w:r w:rsidR="00FB1C8C" w:rsidRPr="0075649A">
        <w:rPr>
          <w:sz w:val="22"/>
          <w:szCs w:val="22"/>
        </w:rPr>
        <w:t>Az oktatást végzőt a MÁV Szolgáltató Központ Zrt. Munkavédel</w:t>
      </w:r>
      <w:r w:rsidR="00563ACB">
        <w:rPr>
          <w:sz w:val="22"/>
          <w:szCs w:val="22"/>
        </w:rPr>
        <w:t>em Területi Szolgáltató Központ</w:t>
      </w:r>
      <w:r w:rsidR="00BC650C">
        <w:rPr>
          <w:sz w:val="22"/>
          <w:szCs w:val="22"/>
        </w:rPr>
        <w:t xml:space="preserve"> </w:t>
      </w:r>
      <w:r w:rsidR="00FB1C8C" w:rsidRPr="00FE02A5">
        <w:rPr>
          <w:sz w:val="22"/>
          <w:szCs w:val="22"/>
        </w:rPr>
        <w:t>területi munkabiztonsági szakmai vezetője jelöli ki</w:t>
      </w:r>
      <w:r w:rsidR="00563ACB">
        <w:rPr>
          <w:sz w:val="22"/>
          <w:szCs w:val="22"/>
        </w:rPr>
        <w:t>.</w:t>
      </w:r>
    </w:p>
    <w:p w:rsidR="00563ACB" w:rsidRPr="00563ACB" w:rsidRDefault="00563ACB" w:rsidP="00563ACB">
      <w:pPr>
        <w:spacing w:after="120"/>
        <w:jc w:val="both"/>
        <w:rPr>
          <w:i/>
          <w:sz w:val="22"/>
          <w:szCs w:val="22"/>
        </w:rPr>
      </w:pPr>
      <w:r w:rsidRPr="00563ACB">
        <w:rPr>
          <w:i/>
          <w:sz w:val="22"/>
          <w:szCs w:val="22"/>
        </w:rPr>
        <w:t xml:space="preserve">Budapest: Tóth József, tel.: 0630/501-0436, e-mail: toth.jozsef@mav-szk.hu </w:t>
      </w:r>
    </w:p>
    <w:p w:rsidR="00563ACB" w:rsidRPr="00563ACB" w:rsidRDefault="00563ACB" w:rsidP="00563ACB">
      <w:pPr>
        <w:spacing w:after="120"/>
        <w:jc w:val="both"/>
        <w:rPr>
          <w:i/>
          <w:sz w:val="22"/>
          <w:szCs w:val="22"/>
        </w:rPr>
      </w:pPr>
      <w:r w:rsidRPr="00563ACB">
        <w:rPr>
          <w:i/>
          <w:sz w:val="22"/>
          <w:szCs w:val="22"/>
        </w:rPr>
        <w:t xml:space="preserve">Debrecen: Fézer György, tel.: 0630/953-3997, e-mail: fezer.gyorgy@mav-szk.hu </w:t>
      </w:r>
    </w:p>
    <w:p w:rsidR="00563ACB" w:rsidRPr="00563ACB" w:rsidRDefault="00563ACB" w:rsidP="00563ACB">
      <w:pPr>
        <w:spacing w:after="120"/>
        <w:jc w:val="both"/>
        <w:rPr>
          <w:i/>
          <w:sz w:val="22"/>
          <w:szCs w:val="22"/>
        </w:rPr>
      </w:pPr>
      <w:r w:rsidRPr="00563ACB">
        <w:rPr>
          <w:i/>
          <w:sz w:val="22"/>
          <w:szCs w:val="22"/>
        </w:rPr>
        <w:t xml:space="preserve">Miskolc: Radványi Nóra, tel.: 0630/756-1053, e-mail: radvanyi.nora@mav-szk.hu </w:t>
      </w:r>
    </w:p>
    <w:p w:rsidR="00563ACB" w:rsidRPr="00563ACB" w:rsidRDefault="00563ACB" w:rsidP="00563ACB">
      <w:pPr>
        <w:spacing w:after="120"/>
        <w:jc w:val="both"/>
        <w:rPr>
          <w:i/>
          <w:sz w:val="22"/>
          <w:szCs w:val="22"/>
        </w:rPr>
      </w:pPr>
      <w:r w:rsidRPr="00563ACB">
        <w:rPr>
          <w:i/>
          <w:sz w:val="22"/>
          <w:szCs w:val="22"/>
        </w:rPr>
        <w:t xml:space="preserve">Pécs: Németh Tibor, tel.: 0630/756-1080, e-mail: nemeth.tibor@mav-szk.hu </w:t>
      </w:r>
    </w:p>
    <w:p w:rsidR="00563ACB" w:rsidRPr="00563ACB" w:rsidRDefault="00563ACB" w:rsidP="00563ACB">
      <w:pPr>
        <w:spacing w:after="120"/>
        <w:jc w:val="both"/>
        <w:rPr>
          <w:i/>
          <w:sz w:val="22"/>
          <w:szCs w:val="22"/>
        </w:rPr>
      </w:pPr>
      <w:r w:rsidRPr="00563ACB">
        <w:rPr>
          <w:i/>
          <w:sz w:val="22"/>
          <w:szCs w:val="22"/>
        </w:rPr>
        <w:t xml:space="preserve">Szeged: Prorok Ferenc, tel.: 0630/945-9778, e-mail: prorok.ferenc@mav-szk.hu </w:t>
      </w:r>
    </w:p>
    <w:p w:rsidR="00FE02A5" w:rsidRPr="00563ACB" w:rsidRDefault="00563ACB" w:rsidP="00563ACB">
      <w:pPr>
        <w:spacing w:after="120"/>
        <w:jc w:val="both"/>
        <w:rPr>
          <w:i/>
          <w:sz w:val="22"/>
          <w:szCs w:val="22"/>
        </w:rPr>
      </w:pPr>
      <w:r w:rsidRPr="00563ACB">
        <w:rPr>
          <w:i/>
          <w:sz w:val="22"/>
          <w:szCs w:val="22"/>
        </w:rPr>
        <w:t>Szombathely: Esztergályos Violetta, tel.: 0630/949-3253, e-mail: esztergalyos.violetta.otilia@mav-szk.hu</w:t>
      </w:r>
    </w:p>
    <w:p w:rsidR="00FB1C8C" w:rsidRPr="0007446F" w:rsidRDefault="00C9126B" w:rsidP="00FE02A5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7.4. </w:t>
      </w:r>
      <w:r w:rsidR="00FB1C8C" w:rsidRPr="0007446F">
        <w:rPr>
          <w:sz w:val="22"/>
          <w:szCs w:val="22"/>
        </w:rPr>
        <w:t>A Vállalkozó munkavállalóinak munkavédelmi oktatására a Vállalkozó kötelezettséget vállal.</w:t>
      </w:r>
    </w:p>
    <w:p w:rsidR="00FB1C8C" w:rsidRPr="0007446F" w:rsidRDefault="00C9126B" w:rsidP="00885678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7.5. </w:t>
      </w:r>
      <w:r w:rsidR="00FB1C8C" w:rsidRPr="0007446F">
        <w:rPr>
          <w:sz w:val="22"/>
          <w:szCs w:val="22"/>
        </w:rPr>
        <w:t xml:space="preserve">A Vállalkozóval szerződéses jogviszonyban álló vállalkozók (alvállalkozók, fuvarozók) munkavédelmi oktatásáról a Vállalkozó köteles gondoskodni jelen munkavédelmi mellékletben foglaltak, továbbá a Vállalkozó részére szervezett munkavédelmi oktatáson elhangzottak valamint az esetlegesen részére rendelkezésére bocsátott oktatási segédanyag alapján. A </w:t>
      </w:r>
      <w:r w:rsidR="00FB1C8C" w:rsidRPr="0007446F">
        <w:rPr>
          <w:iCs/>
          <w:sz w:val="22"/>
          <w:szCs w:val="22"/>
        </w:rPr>
        <w:t xml:space="preserve">Vállalkozó a saját munkavállalói munkavédelmi oktatására – térítés ellenében – a MÁV Szolgáltató Központ Zrt.-től oktatót kérhet. Ebben az esetben az oktatás tartalmát és formáját külön szerződésben kell meghatározni. </w:t>
      </w:r>
    </w:p>
    <w:p w:rsidR="00FB1C8C" w:rsidRPr="0007446F" w:rsidRDefault="00FB1C8C" w:rsidP="00885678">
      <w:pPr>
        <w:tabs>
          <w:tab w:val="left" w:pos="567"/>
        </w:tabs>
        <w:overflowPunct w:val="0"/>
        <w:autoSpaceDE w:val="0"/>
        <w:autoSpaceDN w:val="0"/>
        <w:adjustRightInd w:val="0"/>
        <w:spacing w:after="120"/>
        <w:ind w:left="567" w:hanging="567"/>
        <w:jc w:val="both"/>
        <w:textAlignment w:val="baseline"/>
        <w:rPr>
          <w:sz w:val="22"/>
          <w:szCs w:val="22"/>
        </w:rPr>
      </w:pPr>
    </w:p>
    <w:p w:rsidR="00FB1C8C" w:rsidRDefault="00FB1C8C" w:rsidP="00885678">
      <w:pPr>
        <w:tabs>
          <w:tab w:val="left" w:pos="454"/>
        </w:tabs>
        <w:overflowPunct w:val="0"/>
        <w:autoSpaceDE w:val="0"/>
        <w:autoSpaceDN w:val="0"/>
        <w:adjustRightInd w:val="0"/>
        <w:spacing w:after="120"/>
        <w:ind w:left="454" w:hanging="454"/>
        <w:jc w:val="both"/>
        <w:textAlignment w:val="baseline"/>
        <w:rPr>
          <w:b/>
          <w:sz w:val="22"/>
          <w:szCs w:val="22"/>
        </w:rPr>
      </w:pPr>
      <w:r w:rsidRPr="0007446F">
        <w:rPr>
          <w:b/>
          <w:sz w:val="22"/>
          <w:szCs w:val="22"/>
        </w:rPr>
        <w:t>8.</w:t>
      </w:r>
      <w:r w:rsidRPr="0007446F">
        <w:rPr>
          <w:b/>
          <w:sz w:val="22"/>
          <w:szCs w:val="22"/>
        </w:rPr>
        <w:tab/>
        <w:t>Több külső vállalkozó egyidejű munkavégzése a MÁV Zrt. területén</w:t>
      </w:r>
    </w:p>
    <w:p w:rsidR="00FB1C8C" w:rsidRPr="0007446F" w:rsidRDefault="00C9126B" w:rsidP="00885678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8.1. </w:t>
      </w:r>
      <w:r w:rsidR="00FB1C8C" w:rsidRPr="0007446F">
        <w:rPr>
          <w:sz w:val="22"/>
          <w:szCs w:val="22"/>
        </w:rPr>
        <w:t>Olyan munkahelyen, ahol különböző külső vállalkozók (munkáltatók) alkalmazásában álló munkavállalókat egyidejűleg foglalkoztatnak és a munkavégzés, illetve a munkaterület szervezési vagy egyéb intézkedésekkel nem határolható el, a munkavégzés munkabiztonsági szempontból történő összehangolásáért a Vállalkozó helyszíni vezetője felel.</w:t>
      </w:r>
    </w:p>
    <w:p w:rsidR="00FB1C8C" w:rsidRPr="0007446F" w:rsidRDefault="00FB1C8C" w:rsidP="00885678">
      <w:pPr>
        <w:tabs>
          <w:tab w:val="left" w:pos="480"/>
        </w:tabs>
        <w:overflowPunct w:val="0"/>
        <w:autoSpaceDE w:val="0"/>
        <w:autoSpaceDN w:val="0"/>
        <w:adjustRightInd w:val="0"/>
        <w:spacing w:after="120"/>
        <w:ind w:left="567" w:hanging="567"/>
        <w:jc w:val="both"/>
        <w:textAlignment w:val="baseline"/>
        <w:rPr>
          <w:sz w:val="22"/>
          <w:szCs w:val="22"/>
        </w:rPr>
      </w:pPr>
    </w:p>
    <w:p w:rsidR="00FB1C8C" w:rsidRPr="0007446F" w:rsidRDefault="00FB1C8C" w:rsidP="00885678">
      <w:pPr>
        <w:tabs>
          <w:tab w:val="left" w:pos="454"/>
        </w:tabs>
        <w:overflowPunct w:val="0"/>
        <w:autoSpaceDE w:val="0"/>
        <w:autoSpaceDN w:val="0"/>
        <w:adjustRightInd w:val="0"/>
        <w:spacing w:after="120"/>
        <w:ind w:left="454" w:hanging="454"/>
        <w:jc w:val="both"/>
        <w:textAlignment w:val="baseline"/>
        <w:rPr>
          <w:b/>
          <w:sz w:val="22"/>
          <w:szCs w:val="22"/>
        </w:rPr>
      </w:pPr>
      <w:r w:rsidRPr="0007446F">
        <w:rPr>
          <w:b/>
          <w:sz w:val="22"/>
          <w:szCs w:val="22"/>
        </w:rPr>
        <w:t>9.</w:t>
      </w:r>
      <w:r w:rsidRPr="0007446F">
        <w:rPr>
          <w:b/>
          <w:sz w:val="22"/>
          <w:szCs w:val="22"/>
        </w:rPr>
        <w:tab/>
        <w:t>Balesetek, rendkívüli események</w:t>
      </w:r>
    </w:p>
    <w:p w:rsidR="00FB1C8C" w:rsidRPr="0007446F" w:rsidRDefault="00885678" w:rsidP="00885678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9.1. </w:t>
      </w:r>
      <w:r w:rsidR="00FB1C8C" w:rsidRPr="0007446F">
        <w:rPr>
          <w:sz w:val="22"/>
          <w:szCs w:val="22"/>
        </w:rPr>
        <w:t xml:space="preserve">Vállalkozó tudomásul veszi, hogy köteles a személyi sérüléssel járó és/vagy csak dologi kár követelményű baleseteket és veszélyeztetéseket a </w:t>
      </w:r>
      <w:r w:rsidR="00EC4F08" w:rsidRPr="00EC4F08">
        <w:rPr>
          <w:sz w:val="22"/>
          <w:szCs w:val="22"/>
        </w:rPr>
        <w:t>MÁV Pályaműködtetési Zrt.</w:t>
      </w:r>
      <w:r w:rsidR="00FB1C8C" w:rsidRPr="0007446F">
        <w:rPr>
          <w:sz w:val="22"/>
          <w:szCs w:val="22"/>
        </w:rPr>
        <w:t xml:space="preserve"> képviseletében eljáró Szolgáltató szerv részére </w:t>
      </w:r>
      <w:r w:rsidR="00FE02A5" w:rsidRPr="00FE02A5">
        <w:rPr>
          <w:sz w:val="22"/>
          <w:szCs w:val="22"/>
          <w:highlight w:val="yellow"/>
        </w:rPr>
        <w:t>(MÁV Szolgáltató Központ Zrt. Munkavédelem Területi S</w:t>
      </w:r>
      <w:r w:rsidR="00563ACB">
        <w:rPr>
          <w:sz w:val="22"/>
          <w:szCs w:val="22"/>
          <w:highlight w:val="yellow"/>
        </w:rPr>
        <w:t>zolgáltató Központ</w:t>
      </w:r>
      <w:r w:rsidR="00563ACB">
        <w:rPr>
          <w:sz w:val="22"/>
          <w:szCs w:val="22"/>
        </w:rPr>
        <w:t xml:space="preserve">) </w:t>
      </w:r>
      <w:r w:rsidR="00FB1C8C" w:rsidRPr="0007446F">
        <w:rPr>
          <w:sz w:val="22"/>
          <w:szCs w:val="22"/>
        </w:rPr>
        <w:t>azonnal bejelenteni,</w:t>
      </w:r>
      <w:r w:rsidR="0075649A">
        <w:rPr>
          <w:sz w:val="22"/>
          <w:szCs w:val="22"/>
        </w:rPr>
        <w:t xml:space="preserve"> </w:t>
      </w:r>
      <w:r w:rsidR="00FB1C8C" w:rsidRPr="0007446F">
        <w:rPr>
          <w:sz w:val="22"/>
          <w:szCs w:val="22"/>
        </w:rPr>
        <w:t>amennyiben a bekövetkezett esemény a MÁV Csoport eszközeivel vagy munkavállalóinak tevékenységével összefüggésbe hozható, a vasúti közlekedés biztonságát, illetve a MÁV Csoport alkalmazottjainak vagy ügyfeleinek személyi biztonságát veszélyezteti.</w:t>
      </w:r>
    </w:p>
    <w:p w:rsidR="00FB1C8C" w:rsidRDefault="00C9126B" w:rsidP="00885678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9.2. </w:t>
      </w:r>
      <w:r w:rsidR="00FB1C8C" w:rsidRPr="0007446F">
        <w:rPr>
          <w:sz w:val="22"/>
          <w:szCs w:val="22"/>
        </w:rPr>
        <w:t>Munkabaleset vagy veszélyeztetés esetén a Felek közös vizsgálatot kezdeményezhetnek, amelynek minden fél köteles eleget tenni, és a vizsgálathoz indokoltan szükséges és a vizsgálatot végzők által írásban pontosan megjelölt okiratokat a Felek kötelesek a vizsgálatot végzők rendelkezésére bocsátani.</w:t>
      </w:r>
    </w:p>
    <w:p w:rsidR="0075649A" w:rsidRPr="0007446F" w:rsidRDefault="0075649A" w:rsidP="00885678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</w:p>
    <w:p w:rsidR="00FB1C8C" w:rsidRPr="0007446F" w:rsidRDefault="00FB1C8C" w:rsidP="00885678">
      <w:pPr>
        <w:tabs>
          <w:tab w:val="left" w:pos="454"/>
        </w:tabs>
        <w:overflowPunct w:val="0"/>
        <w:autoSpaceDE w:val="0"/>
        <w:autoSpaceDN w:val="0"/>
        <w:adjustRightInd w:val="0"/>
        <w:spacing w:after="120"/>
        <w:ind w:left="454" w:hanging="454"/>
        <w:jc w:val="both"/>
        <w:textAlignment w:val="baseline"/>
        <w:rPr>
          <w:b/>
          <w:sz w:val="22"/>
          <w:szCs w:val="22"/>
        </w:rPr>
      </w:pPr>
      <w:r w:rsidRPr="0007446F">
        <w:rPr>
          <w:b/>
          <w:sz w:val="22"/>
          <w:szCs w:val="22"/>
        </w:rPr>
        <w:t>10.</w:t>
      </w:r>
      <w:r w:rsidRPr="0007446F">
        <w:rPr>
          <w:b/>
          <w:sz w:val="22"/>
          <w:szCs w:val="22"/>
        </w:rPr>
        <w:tab/>
        <w:t xml:space="preserve">Záró rendelkezések </w:t>
      </w:r>
    </w:p>
    <w:p w:rsidR="00FB1C8C" w:rsidRPr="0007446F" w:rsidRDefault="00C9126B" w:rsidP="00885678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10.1. </w:t>
      </w:r>
      <w:r w:rsidR="00FB1C8C" w:rsidRPr="0007446F">
        <w:rPr>
          <w:sz w:val="22"/>
          <w:szCs w:val="22"/>
        </w:rPr>
        <w:t>Vállalkozó köteles írásban jognyilatkozatot tenni arról, hogy a munkát munkabiztonsági szempontból a mindenkor hatályos munkabiztonsági szabályok és a munkavédelmi mellékletekben foglaltak szerint végzi, illetve végezteti munkavállalóival és képviselőivel.</w:t>
      </w:r>
    </w:p>
    <w:p w:rsidR="00FB1C8C" w:rsidRPr="0007446F" w:rsidRDefault="00FB1C8C" w:rsidP="00FB1C8C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  <w:r w:rsidRPr="0007446F">
        <w:rPr>
          <w:sz w:val="22"/>
          <w:szCs w:val="22"/>
        </w:rPr>
        <w:t xml:space="preserve">10.2. A munkavédelemre vonatkozó jogszabályokban, valamint a tervekben és a hatósági határozatokban foglalt munkabiztonsági szabályok nem vagy nem megfelelő tejesítéséből eredő a </w:t>
      </w:r>
      <w:r w:rsidR="00EC4F08" w:rsidRPr="00EC4F08">
        <w:rPr>
          <w:sz w:val="22"/>
          <w:szCs w:val="22"/>
        </w:rPr>
        <w:t>MÁV Pályaműködtetési Zrt.</w:t>
      </w:r>
      <w:r w:rsidRPr="0007446F">
        <w:rPr>
          <w:sz w:val="22"/>
          <w:szCs w:val="22"/>
        </w:rPr>
        <w:t>-t és/vagy MÁV Szolgáltató Központ Zrt.-t ért közvetlen és közvetett károkért a Vállalkozó felel.</w:t>
      </w:r>
    </w:p>
    <w:p w:rsidR="00FB1C8C" w:rsidRPr="0007446F" w:rsidRDefault="00FB1C8C" w:rsidP="00FB1C8C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  <w:r w:rsidRPr="0007446F">
        <w:rPr>
          <w:sz w:val="22"/>
          <w:szCs w:val="22"/>
        </w:rPr>
        <w:t xml:space="preserve">10.3. Vállalkozó tudomásul veszi, hogy amennyiben a </w:t>
      </w:r>
      <w:r w:rsidR="00EC4F08" w:rsidRPr="00EC4F08">
        <w:rPr>
          <w:sz w:val="22"/>
          <w:szCs w:val="22"/>
        </w:rPr>
        <w:t xml:space="preserve">MÁV </w:t>
      </w:r>
      <w:r w:rsidR="00EC4F08">
        <w:rPr>
          <w:sz w:val="22"/>
          <w:szCs w:val="22"/>
        </w:rPr>
        <w:t>Csoport</w:t>
      </w:r>
      <w:r w:rsidRPr="0007446F">
        <w:rPr>
          <w:sz w:val="22"/>
          <w:szCs w:val="22"/>
        </w:rPr>
        <w:t>n</w:t>
      </w:r>
      <w:r w:rsidR="00EC4F08">
        <w:rPr>
          <w:sz w:val="22"/>
          <w:szCs w:val="22"/>
        </w:rPr>
        <w:t>a</w:t>
      </w:r>
      <w:r w:rsidRPr="0007446F">
        <w:rPr>
          <w:sz w:val="22"/>
          <w:szCs w:val="22"/>
        </w:rPr>
        <w:t xml:space="preserve">k – a területén hatósági munkabiztonsági ellenőrzéskor a kivitelezéssel kapcsolatban a Vállalkozó érdekkörében és vétkes közrehatása miatt –, illetve a MÁV Szolgáltató Központ Zrt.-nek bírságot </w:t>
      </w:r>
      <w:r w:rsidR="00EC4F08">
        <w:rPr>
          <w:sz w:val="22"/>
          <w:szCs w:val="22"/>
        </w:rPr>
        <w:t xml:space="preserve">kellene fizetnie, úgy azt a </w:t>
      </w:r>
      <w:r w:rsidR="00EC4F08" w:rsidRPr="00EC4F08">
        <w:rPr>
          <w:sz w:val="22"/>
          <w:szCs w:val="22"/>
        </w:rPr>
        <w:t>MÁV Pályaműködtetési Zrt.</w:t>
      </w:r>
      <w:bookmarkStart w:id="0" w:name="_GoBack"/>
      <w:bookmarkEnd w:id="0"/>
      <w:r w:rsidRPr="0007446F">
        <w:rPr>
          <w:sz w:val="22"/>
          <w:szCs w:val="22"/>
        </w:rPr>
        <w:t xml:space="preserve"> és a MÁV Szolgáltató Központ Zrt. a Vállalkozóra hárítja.</w:t>
      </w:r>
    </w:p>
    <w:p w:rsidR="00FB1C8C" w:rsidRPr="0007446F" w:rsidRDefault="00FB1C8C" w:rsidP="00FB1C8C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  <w:r w:rsidRPr="0007446F">
        <w:rPr>
          <w:sz w:val="22"/>
          <w:szCs w:val="22"/>
        </w:rPr>
        <w:t>10.4. Vállalkozó az ad-hoc látogatók számára olyan egyéni védőruházatot köteles biztosítani, amely egészségügyi szempontból a részükre kiadható.</w:t>
      </w:r>
    </w:p>
    <w:p w:rsidR="003435BF" w:rsidRDefault="00FB1C8C" w:rsidP="00FB1C8C">
      <w:pPr>
        <w:spacing w:after="200" w:line="276" w:lineRule="auto"/>
        <w:jc w:val="both"/>
        <w:rPr>
          <w:sz w:val="22"/>
          <w:szCs w:val="22"/>
        </w:rPr>
      </w:pPr>
      <w:r w:rsidRPr="0007446F">
        <w:rPr>
          <w:sz w:val="22"/>
          <w:szCs w:val="22"/>
        </w:rPr>
        <w:t>10.5.</w:t>
      </w:r>
      <w:r w:rsidR="00885678">
        <w:rPr>
          <w:sz w:val="22"/>
          <w:szCs w:val="22"/>
        </w:rPr>
        <w:t xml:space="preserve"> </w:t>
      </w:r>
      <w:r w:rsidRPr="0007446F">
        <w:rPr>
          <w:sz w:val="22"/>
          <w:szCs w:val="22"/>
        </w:rPr>
        <w:t>Vállalkozó vállalja, hogy az építési munkahelyeken és az építési folyamatok során megvalósítandó minimális munkavédelmi követelményekről szóló 4/2002. (II.20) SZCsM-EüM. rendelet 6.§ (2) b) pontjában foglaltak szerint munkabiztonsági és egészségvédelmi tervet készít.</w:t>
      </w:r>
    </w:p>
    <w:p w:rsidR="00FB1C8C" w:rsidRPr="003435BF" w:rsidRDefault="00FB1C8C" w:rsidP="003435BF">
      <w:pPr>
        <w:jc w:val="right"/>
        <w:rPr>
          <w:sz w:val="22"/>
          <w:szCs w:val="22"/>
        </w:rPr>
      </w:pPr>
    </w:p>
    <w:sectPr w:rsidR="00FB1C8C" w:rsidRPr="003435BF" w:rsidSect="003435BF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5C2" w:rsidRDefault="00C975C2" w:rsidP="00314159">
      <w:r>
        <w:separator/>
      </w:r>
    </w:p>
  </w:endnote>
  <w:endnote w:type="continuationSeparator" w:id="0">
    <w:p w:rsidR="00C975C2" w:rsidRDefault="00C975C2" w:rsidP="0031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trangelo Edessa">
    <w:panose1 w:val="00000000000000000000"/>
    <w:charset w:val="01"/>
    <w:family w:val="roman"/>
    <w:notTrueType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712811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955B2B" w:rsidRPr="00955B2B" w:rsidRDefault="00955B2B">
        <w:pPr>
          <w:pStyle w:val="llb"/>
          <w:jc w:val="right"/>
          <w:rPr>
            <w:sz w:val="22"/>
            <w:szCs w:val="22"/>
          </w:rPr>
        </w:pPr>
        <w:r w:rsidRPr="00955B2B">
          <w:rPr>
            <w:sz w:val="22"/>
            <w:szCs w:val="22"/>
          </w:rPr>
          <w:fldChar w:fldCharType="begin"/>
        </w:r>
        <w:r w:rsidRPr="00955B2B">
          <w:rPr>
            <w:sz w:val="22"/>
            <w:szCs w:val="22"/>
          </w:rPr>
          <w:instrText>PAGE   \* MERGEFORMAT</w:instrText>
        </w:r>
        <w:r w:rsidRPr="00955B2B">
          <w:rPr>
            <w:sz w:val="22"/>
            <w:szCs w:val="22"/>
          </w:rPr>
          <w:fldChar w:fldCharType="separate"/>
        </w:r>
        <w:r w:rsidR="00EC4F08">
          <w:rPr>
            <w:noProof/>
            <w:sz w:val="22"/>
            <w:szCs w:val="22"/>
          </w:rPr>
          <w:t>5</w:t>
        </w:r>
        <w:r w:rsidRPr="00955B2B">
          <w:rPr>
            <w:sz w:val="22"/>
            <w:szCs w:val="22"/>
          </w:rPr>
          <w:fldChar w:fldCharType="end"/>
        </w:r>
      </w:p>
    </w:sdtContent>
  </w:sdt>
  <w:p w:rsidR="00955B2B" w:rsidRDefault="00955B2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5C2" w:rsidRDefault="00C975C2" w:rsidP="00314159">
      <w:r>
        <w:separator/>
      </w:r>
    </w:p>
  </w:footnote>
  <w:footnote w:type="continuationSeparator" w:id="0">
    <w:p w:rsidR="00C975C2" w:rsidRDefault="00C975C2" w:rsidP="00314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076" w:rsidRPr="0003220C" w:rsidRDefault="00035076" w:rsidP="0003220C">
    <w:pPr>
      <w:pStyle w:val="llb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4396"/>
    <w:multiLevelType w:val="hybridMultilevel"/>
    <w:tmpl w:val="4CC460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A5CEE"/>
    <w:multiLevelType w:val="hybridMultilevel"/>
    <w:tmpl w:val="D682BBD0"/>
    <w:lvl w:ilvl="0" w:tplc="193EA37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142C7"/>
    <w:multiLevelType w:val="hybridMultilevel"/>
    <w:tmpl w:val="472830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75CC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3F0C97"/>
    <w:multiLevelType w:val="hybridMultilevel"/>
    <w:tmpl w:val="55BC6168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24244"/>
    <w:multiLevelType w:val="hybridMultilevel"/>
    <w:tmpl w:val="F93C2E20"/>
    <w:lvl w:ilvl="0" w:tplc="1CF0777E">
      <w:numFmt w:val="bullet"/>
      <w:lvlText w:val="-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24EF10FC"/>
    <w:multiLevelType w:val="hybridMultilevel"/>
    <w:tmpl w:val="9E464C80"/>
    <w:lvl w:ilvl="0" w:tplc="FFFFFFFF">
      <w:start w:val="1"/>
      <w:numFmt w:val="bullet"/>
      <w:lvlText w:val="-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2E070321"/>
    <w:multiLevelType w:val="hybridMultilevel"/>
    <w:tmpl w:val="6616DFE6"/>
    <w:lvl w:ilvl="0" w:tplc="3AC89154">
      <w:start w:val="6"/>
      <w:numFmt w:val="bullet"/>
      <w:lvlText w:val="-"/>
      <w:lvlJc w:val="left"/>
      <w:pPr>
        <w:ind w:left="3032" w:hanging="360"/>
      </w:pPr>
      <w:rPr>
        <w:rFonts w:ascii="Times New Roman" w:eastAsia="Times New Roman" w:hAnsi="Times New Roman" w:cs="Times New Roman" w:hint="default"/>
        <w:b/>
      </w:rPr>
    </w:lvl>
    <w:lvl w:ilvl="1" w:tplc="E17864D2">
      <w:start w:val="1"/>
      <w:numFmt w:val="bullet"/>
      <w:lvlText w:val="»"/>
      <w:lvlJc w:val="left"/>
      <w:pPr>
        <w:ind w:left="2776" w:hanging="360"/>
      </w:pPr>
      <w:rPr>
        <w:rFonts w:ascii="Estrangelo Edessa" w:hAnsi="Estrangelo Edessa" w:hint="default"/>
      </w:rPr>
    </w:lvl>
    <w:lvl w:ilvl="2" w:tplc="040E0005" w:tentative="1">
      <w:start w:val="1"/>
      <w:numFmt w:val="bullet"/>
      <w:lvlText w:val=""/>
      <w:lvlJc w:val="left"/>
      <w:pPr>
        <w:ind w:left="349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1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3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5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7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9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16" w:hanging="360"/>
      </w:pPr>
      <w:rPr>
        <w:rFonts w:ascii="Wingdings" w:hAnsi="Wingdings" w:hint="default"/>
      </w:rPr>
    </w:lvl>
  </w:abstractNum>
  <w:abstractNum w:abstractNumId="8" w15:restartNumberingAfterBreak="0">
    <w:nsid w:val="2F837B68"/>
    <w:multiLevelType w:val="hybridMultilevel"/>
    <w:tmpl w:val="4F2A8774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29A79BF"/>
    <w:multiLevelType w:val="hybridMultilevel"/>
    <w:tmpl w:val="CFD6D038"/>
    <w:lvl w:ilvl="0" w:tplc="E17864D2">
      <w:start w:val="1"/>
      <w:numFmt w:val="bullet"/>
      <w:lvlText w:val="»"/>
      <w:lvlJc w:val="left"/>
      <w:pPr>
        <w:tabs>
          <w:tab w:val="num" w:pos="780"/>
        </w:tabs>
        <w:ind w:left="780" w:hanging="360"/>
      </w:pPr>
      <w:rPr>
        <w:rFonts w:ascii="Estrangelo Edessa" w:hAnsi="Estrangelo Edessa" w:hint="default"/>
      </w:rPr>
    </w:lvl>
    <w:lvl w:ilvl="1" w:tplc="040E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3E401F9"/>
    <w:multiLevelType w:val="hybridMultilevel"/>
    <w:tmpl w:val="D80843BC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89313CE"/>
    <w:multiLevelType w:val="hybridMultilevel"/>
    <w:tmpl w:val="F91069DC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B2700F"/>
    <w:multiLevelType w:val="hybridMultilevel"/>
    <w:tmpl w:val="A1A85562"/>
    <w:lvl w:ilvl="0" w:tplc="040E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C913474"/>
    <w:multiLevelType w:val="multilevel"/>
    <w:tmpl w:val="4D54FD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FC6573D"/>
    <w:multiLevelType w:val="hybridMultilevel"/>
    <w:tmpl w:val="23CEFA00"/>
    <w:lvl w:ilvl="0" w:tplc="1CF0777E">
      <w:numFmt w:val="bullet"/>
      <w:lvlText w:val="-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 w15:restartNumberingAfterBreak="0">
    <w:nsid w:val="43747E20"/>
    <w:multiLevelType w:val="hybridMultilevel"/>
    <w:tmpl w:val="2E481054"/>
    <w:lvl w:ilvl="0" w:tplc="60CAB6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2455F6"/>
    <w:multiLevelType w:val="multilevel"/>
    <w:tmpl w:val="B26444CC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4"/>
      <w:numFmt w:val="decimal"/>
      <w:isLgl/>
      <w:lvlText w:val="%1.%2."/>
      <w:lvlJc w:val="left"/>
      <w:pPr>
        <w:ind w:left="360" w:firstLine="0"/>
      </w:pPr>
    </w:lvl>
    <w:lvl w:ilvl="2">
      <w:start w:val="1"/>
      <w:numFmt w:val="decimal"/>
      <w:isLgl/>
      <w:lvlText w:val="%1.%2.%3."/>
      <w:lvlJc w:val="left"/>
      <w:pPr>
        <w:ind w:left="360" w:firstLine="0"/>
      </w:pPr>
    </w:lvl>
    <w:lvl w:ilvl="3">
      <w:start w:val="1"/>
      <w:numFmt w:val="decimal"/>
      <w:isLgl/>
      <w:lvlText w:val="%1.%2.%3.%4."/>
      <w:lvlJc w:val="left"/>
      <w:pPr>
        <w:ind w:left="360" w:firstLine="0"/>
      </w:pPr>
    </w:lvl>
    <w:lvl w:ilvl="4">
      <w:start w:val="1"/>
      <w:numFmt w:val="decimal"/>
      <w:isLgl/>
      <w:lvlText w:val="%1.%2.%3.%4.%5."/>
      <w:lvlJc w:val="left"/>
      <w:pPr>
        <w:ind w:left="720" w:hanging="360"/>
      </w:pPr>
    </w:lvl>
    <w:lvl w:ilvl="5">
      <w:start w:val="1"/>
      <w:numFmt w:val="decimal"/>
      <w:isLgl/>
      <w:lvlText w:val="%1.%2.%3.%4.%5.%6."/>
      <w:lvlJc w:val="left"/>
      <w:pPr>
        <w:ind w:left="720" w:hanging="360"/>
      </w:pPr>
    </w:lvl>
    <w:lvl w:ilvl="6">
      <w:start w:val="1"/>
      <w:numFmt w:val="decimal"/>
      <w:isLgl/>
      <w:lvlText w:val="%1.%2.%3.%4.%5.%6.%7."/>
      <w:lvlJc w:val="left"/>
      <w:pPr>
        <w:ind w:left="1080" w:hanging="720"/>
      </w:pPr>
    </w:lvl>
    <w:lvl w:ilvl="7">
      <w:start w:val="1"/>
      <w:numFmt w:val="decimal"/>
      <w:isLgl/>
      <w:lvlText w:val="%1.%2.%3.%4.%5.%6.%7.%8."/>
      <w:lvlJc w:val="left"/>
      <w:pPr>
        <w:ind w:left="1080" w:hanging="720"/>
      </w:p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</w:lvl>
  </w:abstractNum>
  <w:abstractNum w:abstractNumId="17" w15:restartNumberingAfterBreak="0">
    <w:nsid w:val="60A84A2F"/>
    <w:multiLevelType w:val="hybridMultilevel"/>
    <w:tmpl w:val="7760304C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30501B5"/>
    <w:multiLevelType w:val="hybridMultilevel"/>
    <w:tmpl w:val="3CFC172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043EE"/>
    <w:multiLevelType w:val="hybridMultilevel"/>
    <w:tmpl w:val="8BC46AC4"/>
    <w:lvl w:ilvl="0" w:tplc="1CF0777E">
      <w:numFmt w:val="bullet"/>
      <w:lvlText w:val="-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 w15:restartNumberingAfterBreak="0">
    <w:nsid w:val="65DB5B95"/>
    <w:multiLevelType w:val="hybridMultilevel"/>
    <w:tmpl w:val="62FA98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B41EBC"/>
    <w:multiLevelType w:val="hybridMultilevel"/>
    <w:tmpl w:val="DAB276F0"/>
    <w:lvl w:ilvl="0" w:tplc="DDDC05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33"/>
        </w:tabs>
        <w:ind w:left="143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53"/>
        </w:tabs>
        <w:ind w:left="215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73"/>
        </w:tabs>
        <w:ind w:left="287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93"/>
        </w:tabs>
        <w:ind w:left="359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22" w15:restartNumberingAfterBreak="0">
    <w:nsid w:val="6B7078D0"/>
    <w:multiLevelType w:val="hybridMultilevel"/>
    <w:tmpl w:val="FF1EAA7A"/>
    <w:lvl w:ilvl="0" w:tplc="1CF077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BE1774D"/>
    <w:multiLevelType w:val="multilevel"/>
    <w:tmpl w:val="E0ACA57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DD00E80"/>
    <w:multiLevelType w:val="hybridMultilevel"/>
    <w:tmpl w:val="EF309D1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2BC7020"/>
    <w:multiLevelType w:val="hybridMultilevel"/>
    <w:tmpl w:val="6750C79A"/>
    <w:lvl w:ilvl="0" w:tplc="2736CD6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82533A"/>
    <w:multiLevelType w:val="hybridMultilevel"/>
    <w:tmpl w:val="3F4006E0"/>
    <w:lvl w:ilvl="0" w:tplc="510491A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B82484"/>
    <w:multiLevelType w:val="hybridMultilevel"/>
    <w:tmpl w:val="3D36D354"/>
    <w:lvl w:ilvl="0" w:tplc="FFFFFFFF">
      <w:start w:val="1"/>
      <w:numFmt w:val="bullet"/>
      <w:lvlText w:val="-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8" w15:restartNumberingAfterBreak="0">
    <w:nsid w:val="7DCF515F"/>
    <w:multiLevelType w:val="hybridMultilevel"/>
    <w:tmpl w:val="FAEA82B6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4"/>
  </w:num>
  <w:num w:numId="4">
    <w:abstractNumId w:val="21"/>
  </w:num>
  <w:num w:numId="5">
    <w:abstractNumId w:val="8"/>
  </w:num>
  <w:num w:numId="6">
    <w:abstractNumId w:val="12"/>
  </w:num>
  <w:num w:numId="7">
    <w:abstractNumId w:val="17"/>
  </w:num>
  <w:num w:numId="8">
    <w:abstractNumId w:val="9"/>
  </w:num>
  <w:num w:numId="9">
    <w:abstractNumId w:val="24"/>
  </w:num>
  <w:num w:numId="10">
    <w:abstractNumId w:val="0"/>
  </w:num>
  <w:num w:numId="11">
    <w:abstractNumId w:val="7"/>
  </w:num>
  <w:num w:numId="12">
    <w:abstractNumId w:val="10"/>
  </w:num>
  <w:num w:numId="13">
    <w:abstractNumId w:val="20"/>
  </w:num>
  <w:num w:numId="14">
    <w:abstractNumId w:val="23"/>
  </w:num>
  <w:num w:numId="15">
    <w:abstractNumId w:val="6"/>
  </w:num>
  <w:num w:numId="16">
    <w:abstractNumId w:val="11"/>
  </w:num>
  <w:num w:numId="17">
    <w:abstractNumId w:val="28"/>
  </w:num>
  <w:num w:numId="18">
    <w:abstractNumId w:val="5"/>
  </w:num>
  <w:num w:numId="19">
    <w:abstractNumId w:val="19"/>
  </w:num>
  <w:num w:numId="20">
    <w:abstractNumId w:val="14"/>
  </w:num>
  <w:num w:numId="21">
    <w:abstractNumId w:val="22"/>
  </w:num>
  <w:num w:numId="22">
    <w:abstractNumId w:val="27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6"/>
  </w:num>
  <w:num w:numId="28">
    <w:abstractNumId w:val="3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B82"/>
    <w:rsid w:val="00000903"/>
    <w:rsid w:val="00024BC5"/>
    <w:rsid w:val="0003220C"/>
    <w:rsid w:val="00035076"/>
    <w:rsid w:val="00052A97"/>
    <w:rsid w:val="00062863"/>
    <w:rsid w:val="0007446F"/>
    <w:rsid w:val="00075D3E"/>
    <w:rsid w:val="000836F3"/>
    <w:rsid w:val="000A563B"/>
    <w:rsid w:val="000B1BA9"/>
    <w:rsid w:val="000B3D34"/>
    <w:rsid w:val="000C1410"/>
    <w:rsid w:val="000C4F1B"/>
    <w:rsid w:val="000C7953"/>
    <w:rsid w:val="000D26D3"/>
    <w:rsid w:val="000F6CF6"/>
    <w:rsid w:val="001029F7"/>
    <w:rsid w:val="00105150"/>
    <w:rsid w:val="00117B70"/>
    <w:rsid w:val="00124AA1"/>
    <w:rsid w:val="00134D3B"/>
    <w:rsid w:val="00144156"/>
    <w:rsid w:val="00146164"/>
    <w:rsid w:val="00157551"/>
    <w:rsid w:val="00165BD8"/>
    <w:rsid w:val="0017543E"/>
    <w:rsid w:val="00175D30"/>
    <w:rsid w:val="001769BC"/>
    <w:rsid w:val="00180987"/>
    <w:rsid w:val="001846B0"/>
    <w:rsid w:val="001B089D"/>
    <w:rsid w:val="001C3899"/>
    <w:rsid w:val="001C6B54"/>
    <w:rsid w:val="001E4C9C"/>
    <w:rsid w:val="001E74DB"/>
    <w:rsid w:val="00201A01"/>
    <w:rsid w:val="002106C8"/>
    <w:rsid w:val="00243765"/>
    <w:rsid w:val="00251498"/>
    <w:rsid w:val="002516B5"/>
    <w:rsid w:val="002540DA"/>
    <w:rsid w:val="002726D2"/>
    <w:rsid w:val="00293DDC"/>
    <w:rsid w:val="00295886"/>
    <w:rsid w:val="002A0ECA"/>
    <w:rsid w:val="002A732D"/>
    <w:rsid w:val="002C683F"/>
    <w:rsid w:val="002D4FA9"/>
    <w:rsid w:val="002E0383"/>
    <w:rsid w:val="002E416D"/>
    <w:rsid w:val="0030029F"/>
    <w:rsid w:val="00302BC4"/>
    <w:rsid w:val="00306702"/>
    <w:rsid w:val="00313066"/>
    <w:rsid w:val="00314159"/>
    <w:rsid w:val="00315825"/>
    <w:rsid w:val="003342DD"/>
    <w:rsid w:val="003424CD"/>
    <w:rsid w:val="003435BF"/>
    <w:rsid w:val="00352E10"/>
    <w:rsid w:val="00357932"/>
    <w:rsid w:val="00361E02"/>
    <w:rsid w:val="00365B82"/>
    <w:rsid w:val="00365E41"/>
    <w:rsid w:val="00393834"/>
    <w:rsid w:val="003963C8"/>
    <w:rsid w:val="003A2FDE"/>
    <w:rsid w:val="003B4473"/>
    <w:rsid w:val="003C10B0"/>
    <w:rsid w:val="003C30C5"/>
    <w:rsid w:val="003C6474"/>
    <w:rsid w:val="003D01E2"/>
    <w:rsid w:val="003E0B60"/>
    <w:rsid w:val="00402AB2"/>
    <w:rsid w:val="00402D01"/>
    <w:rsid w:val="00422770"/>
    <w:rsid w:val="004254B6"/>
    <w:rsid w:val="00456027"/>
    <w:rsid w:val="004616AD"/>
    <w:rsid w:val="00463DF1"/>
    <w:rsid w:val="004721C5"/>
    <w:rsid w:val="00480A8D"/>
    <w:rsid w:val="00482901"/>
    <w:rsid w:val="00484AB1"/>
    <w:rsid w:val="00486ABF"/>
    <w:rsid w:val="00493CBE"/>
    <w:rsid w:val="004A00C8"/>
    <w:rsid w:val="004A2B64"/>
    <w:rsid w:val="004B228E"/>
    <w:rsid w:val="004D5A5F"/>
    <w:rsid w:val="004E2C86"/>
    <w:rsid w:val="004F1169"/>
    <w:rsid w:val="004F290C"/>
    <w:rsid w:val="004F575A"/>
    <w:rsid w:val="00500C72"/>
    <w:rsid w:val="005051BE"/>
    <w:rsid w:val="00506773"/>
    <w:rsid w:val="005073BA"/>
    <w:rsid w:val="00514553"/>
    <w:rsid w:val="005208BA"/>
    <w:rsid w:val="00521186"/>
    <w:rsid w:val="005304DE"/>
    <w:rsid w:val="00535292"/>
    <w:rsid w:val="0053705D"/>
    <w:rsid w:val="00545181"/>
    <w:rsid w:val="00552E46"/>
    <w:rsid w:val="0055346A"/>
    <w:rsid w:val="00563ACB"/>
    <w:rsid w:val="00564F1A"/>
    <w:rsid w:val="00586760"/>
    <w:rsid w:val="005961BA"/>
    <w:rsid w:val="005A11E7"/>
    <w:rsid w:val="005B0357"/>
    <w:rsid w:val="005C62EE"/>
    <w:rsid w:val="005D4E43"/>
    <w:rsid w:val="005E07F5"/>
    <w:rsid w:val="005F0AB8"/>
    <w:rsid w:val="00602C0E"/>
    <w:rsid w:val="00607DFE"/>
    <w:rsid w:val="00621BBB"/>
    <w:rsid w:val="00623322"/>
    <w:rsid w:val="00642110"/>
    <w:rsid w:val="00645659"/>
    <w:rsid w:val="00646ED7"/>
    <w:rsid w:val="00660D3C"/>
    <w:rsid w:val="00672C7F"/>
    <w:rsid w:val="00674378"/>
    <w:rsid w:val="006833F6"/>
    <w:rsid w:val="00693AC1"/>
    <w:rsid w:val="0069578B"/>
    <w:rsid w:val="00697793"/>
    <w:rsid w:val="006C4763"/>
    <w:rsid w:val="006E74DC"/>
    <w:rsid w:val="006F2F0E"/>
    <w:rsid w:val="00701564"/>
    <w:rsid w:val="007033A2"/>
    <w:rsid w:val="00705757"/>
    <w:rsid w:val="00725B82"/>
    <w:rsid w:val="007377CB"/>
    <w:rsid w:val="0075649A"/>
    <w:rsid w:val="00756DB3"/>
    <w:rsid w:val="0076395E"/>
    <w:rsid w:val="0076639A"/>
    <w:rsid w:val="0077217C"/>
    <w:rsid w:val="0077321B"/>
    <w:rsid w:val="007A509B"/>
    <w:rsid w:val="007B08E9"/>
    <w:rsid w:val="007B1849"/>
    <w:rsid w:val="007C7403"/>
    <w:rsid w:val="007D1FC2"/>
    <w:rsid w:val="007E7EC2"/>
    <w:rsid w:val="00810234"/>
    <w:rsid w:val="008261FE"/>
    <w:rsid w:val="008312B0"/>
    <w:rsid w:val="008404CF"/>
    <w:rsid w:val="00844E4A"/>
    <w:rsid w:val="00850BB4"/>
    <w:rsid w:val="008528EE"/>
    <w:rsid w:val="00852FD9"/>
    <w:rsid w:val="00857F72"/>
    <w:rsid w:val="0086419F"/>
    <w:rsid w:val="008643CE"/>
    <w:rsid w:val="00865478"/>
    <w:rsid w:val="008655BB"/>
    <w:rsid w:val="00885678"/>
    <w:rsid w:val="008856E7"/>
    <w:rsid w:val="008A21AD"/>
    <w:rsid w:val="008A2675"/>
    <w:rsid w:val="008A69A2"/>
    <w:rsid w:val="008A6B83"/>
    <w:rsid w:val="008A77D5"/>
    <w:rsid w:val="008B04D0"/>
    <w:rsid w:val="008C4D81"/>
    <w:rsid w:val="008F4B81"/>
    <w:rsid w:val="00910C1A"/>
    <w:rsid w:val="0091176F"/>
    <w:rsid w:val="00913AD2"/>
    <w:rsid w:val="009162C4"/>
    <w:rsid w:val="009303AD"/>
    <w:rsid w:val="00934A40"/>
    <w:rsid w:val="00940C75"/>
    <w:rsid w:val="00944E85"/>
    <w:rsid w:val="00946212"/>
    <w:rsid w:val="00952B71"/>
    <w:rsid w:val="00955B2B"/>
    <w:rsid w:val="009567C4"/>
    <w:rsid w:val="00956E93"/>
    <w:rsid w:val="0096648C"/>
    <w:rsid w:val="009665D3"/>
    <w:rsid w:val="009762BC"/>
    <w:rsid w:val="009A458D"/>
    <w:rsid w:val="009A7523"/>
    <w:rsid w:val="009C678B"/>
    <w:rsid w:val="009D2C1F"/>
    <w:rsid w:val="009E259D"/>
    <w:rsid w:val="009F4D76"/>
    <w:rsid w:val="00A1358A"/>
    <w:rsid w:val="00A2395B"/>
    <w:rsid w:val="00A269D9"/>
    <w:rsid w:val="00A5360B"/>
    <w:rsid w:val="00A603D4"/>
    <w:rsid w:val="00A73FF8"/>
    <w:rsid w:val="00AA045B"/>
    <w:rsid w:val="00AA48B6"/>
    <w:rsid w:val="00AA65F3"/>
    <w:rsid w:val="00AB2A8D"/>
    <w:rsid w:val="00AB5EFA"/>
    <w:rsid w:val="00AB7F2C"/>
    <w:rsid w:val="00AD028D"/>
    <w:rsid w:val="00AD5EF3"/>
    <w:rsid w:val="00AE2518"/>
    <w:rsid w:val="00AF31C1"/>
    <w:rsid w:val="00B1430D"/>
    <w:rsid w:val="00B16A52"/>
    <w:rsid w:val="00B2041A"/>
    <w:rsid w:val="00B30648"/>
    <w:rsid w:val="00B32132"/>
    <w:rsid w:val="00B4506C"/>
    <w:rsid w:val="00B56178"/>
    <w:rsid w:val="00B57D9F"/>
    <w:rsid w:val="00B62A83"/>
    <w:rsid w:val="00B85BD6"/>
    <w:rsid w:val="00BA6030"/>
    <w:rsid w:val="00BB3203"/>
    <w:rsid w:val="00BB525B"/>
    <w:rsid w:val="00BB7731"/>
    <w:rsid w:val="00BC3322"/>
    <w:rsid w:val="00BC4196"/>
    <w:rsid w:val="00BC650C"/>
    <w:rsid w:val="00BD014E"/>
    <w:rsid w:val="00BF4A02"/>
    <w:rsid w:val="00C04B0D"/>
    <w:rsid w:val="00C1343B"/>
    <w:rsid w:val="00C167A6"/>
    <w:rsid w:val="00C17314"/>
    <w:rsid w:val="00C210B5"/>
    <w:rsid w:val="00C21CCA"/>
    <w:rsid w:val="00C31901"/>
    <w:rsid w:val="00C37CD7"/>
    <w:rsid w:val="00C42439"/>
    <w:rsid w:val="00C43A0F"/>
    <w:rsid w:val="00C5466D"/>
    <w:rsid w:val="00C701FD"/>
    <w:rsid w:val="00C707FE"/>
    <w:rsid w:val="00C82FAB"/>
    <w:rsid w:val="00C83381"/>
    <w:rsid w:val="00C84A1B"/>
    <w:rsid w:val="00C9126B"/>
    <w:rsid w:val="00C921F6"/>
    <w:rsid w:val="00C93516"/>
    <w:rsid w:val="00C975C2"/>
    <w:rsid w:val="00CA08EE"/>
    <w:rsid w:val="00CB54A1"/>
    <w:rsid w:val="00CE3418"/>
    <w:rsid w:val="00CE4D22"/>
    <w:rsid w:val="00CF2A83"/>
    <w:rsid w:val="00CF512E"/>
    <w:rsid w:val="00CF61C4"/>
    <w:rsid w:val="00D05418"/>
    <w:rsid w:val="00D10156"/>
    <w:rsid w:val="00D20D88"/>
    <w:rsid w:val="00D212E0"/>
    <w:rsid w:val="00D30030"/>
    <w:rsid w:val="00D30795"/>
    <w:rsid w:val="00D31D41"/>
    <w:rsid w:val="00D34825"/>
    <w:rsid w:val="00D34EE6"/>
    <w:rsid w:val="00D3655B"/>
    <w:rsid w:val="00D36B81"/>
    <w:rsid w:val="00D41D7C"/>
    <w:rsid w:val="00D5735F"/>
    <w:rsid w:val="00D7036E"/>
    <w:rsid w:val="00DA1E0C"/>
    <w:rsid w:val="00DA5665"/>
    <w:rsid w:val="00DB4439"/>
    <w:rsid w:val="00DB7DD2"/>
    <w:rsid w:val="00DD38A3"/>
    <w:rsid w:val="00DE2E7A"/>
    <w:rsid w:val="00DE4E08"/>
    <w:rsid w:val="00DF6D36"/>
    <w:rsid w:val="00E04B9C"/>
    <w:rsid w:val="00E057CE"/>
    <w:rsid w:val="00E06F39"/>
    <w:rsid w:val="00E12B0D"/>
    <w:rsid w:val="00E34114"/>
    <w:rsid w:val="00E3639A"/>
    <w:rsid w:val="00E41A6A"/>
    <w:rsid w:val="00E62A4D"/>
    <w:rsid w:val="00E64B35"/>
    <w:rsid w:val="00E67789"/>
    <w:rsid w:val="00E82D23"/>
    <w:rsid w:val="00E8528E"/>
    <w:rsid w:val="00E91E69"/>
    <w:rsid w:val="00EA0E5E"/>
    <w:rsid w:val="00EC3B16"/>
    <w:rsid w:val="00EC4F08"/>
    <w:rsid w:val="00EC7B73"/>
    <w:rsid w:val="00ED2D29"/>
    <w:rsid w:val="00ED4DE7"/>
    <w:rsid w:val="00EE4599"/>
    <w:rsid w:val="00EE4CFE"/>
    <w:rsid w:val="00F17B6E"/>
    <w:rsid w:val="00F20CCD"/>
    <w:rsid w:val="00F651EC"/>
    <w:rsid w:val="00F86127"/>
    <w:rsid w:val="00F907B5"/>
    <w:rsid w:val="00FA4EE9"/>
    <w:rsid w:val="00FB1C8C"/>
    <w:rsid w:val="00FC3C06"/>
    <w:rsid w:val="00FD069B"/>
    <w:rsid w:val="00FD08C6"/>
    <w:rsid w:val="00FE02A5"/>
    <w:rsid w:val="00FE5755"/>
    <w:rsid w:val="00F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F65FA"/>
  <w15:docId w15:val="{001CC18A-7AE4-45C6-93E0-D263EDBD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65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365B82"/>
    <w:pPr>
      <w:keepNext/>
      <w:outlineLvl w:val="0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65B82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365B82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365B82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styleId="Hiperhivatkozs">
    <w:name w:val="Hyperlink"/>
    <w:rsid w:val="00365B82"/>
    <w:rPr>
      <w:color w:val="0000FF"/>
      <w:u w:val="single"/>
    </w:rPr>
  </w:style>
  <w:style w:type="paragraph" w:styleId="Szvegtrzsbehzssal2">
    <w:name w:val="Body Text Indent 2"/>
    <w:basedOn w:val="Norml"/>
    <w:link w:val="Szvegtrzsbehzssal2Char"/>
    <w:rsid w:val="00365B82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365B8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365B82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365B8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365B82"/>
    <w:pPr>
      <w:spacing w:line="360" w:lineRule="auto"/>
      <w:jc w:val="both"/>
    </w:pPr>
    <w:rPr>
      <w:i/>
      <w:smallCaps/>
      <w:spacing w:val="4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65B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65B82"/>
    <w:rPr>
      <w:rFonts w:ascii="Tahoma" w:eastAsia="Times New Roman" w:hAnsi="Tahoma" w:cs="Tahoma"/>
      <w:sz w:val="16"/>
      <w:szCs w:val="16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F907B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907B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8F4B81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64B3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4B3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4B3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4B3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4B35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1415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1415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1415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1415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5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760FC1-BCBD-4F35-89F0-7398FC35F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2028</Words>
  <Characters>13996</Characters>
  <Application>Microsoft Office Word</Application>
  <DocSecurity>0</DocSecurity>
  <Lines>116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Dankovics Erika dr.</dc:creator>
  <cp:lastModifiedBy>Orosz 2 Tamás</cp:lastModifiedBy>
  <cp:revision>6</cp:revision>
  <cp:lastPrinted>2015-05-14T06:59:00Z</cp:lastPrinted>
  <dcterms:created xsi:type="dcterms:W3CDTF">2015-06-17T06:55:00Z</dcterms:created>
  <dcterms:modified xsi:type="dcterms:W3CDTF">2025-08-05T10:30:00Z</dcterms:modified>
</cp:coreProperties>
</file>