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D2A1E4" w14:textId="77777777" w:rsidR="00C119D3" w:rsidRPr="00874D3E" w:rsidRDefault="00C119D3" w:rsidP="00874D3E">
      <w:pPr>
        <w:jc w:val="center"/>
        <w:rPr>
          <w:b/>
        </w:rPr>
      </w:pPr>
      <w:r w:rsidRPr="00874D3E">
        <w:rPr>
          <w:b/>
        </w:rPr>
        <w:t>„</w:t>
      </w:r>
      <w:r w:rsidR="00E71E23">
        <w:rPr>
          <w:b/>
        </w:rPr>
        <w:t>B</w:t>
      </w:r>
      <w:r w:rsidRPr="00874D3E">
        <w:rPr>
          <w:b/>
        </w:rPr>
        <w:t>eavatkozás tervezése a MÁV Zrt. Dombóvár egykori fatelítő</w:t>
      </w:r>
      <w:r w:rsidR="003F30D3" w:rsidRPr="00874D3E">
        <w:rPr>
          <w:b/>
        </w:rPr>
        <w:t xml:space="preserve">, </w:t>
      </w:r>
      <w:r w:rsidR="00682700" w:rsidRPr="00874D3E">
        <w:rPr>
          <w:b/>
        </w:rPr>
        <w:t xml:space="preserve">valamint </w:t>
      </w:r>
      <w:r w:rsidR="003F30D3" w:rsidRPr="00874D3E">
        <w:rPr>
          <w:b/>
        </w:rPr>
        <w:t xml:space="preserve">Dorog </w:t>
      </w:r>
      <w:r w:rsidR="00A9201B" w:rsidRPr="00874D3E">
        <w:rPr>
          <w:b/>
        </w:rPr>
        <w:t>v.á.</w:t>
      </w:r>
      <w:r w:rsidR="00D1794E" w:rsidRPr="00874D3E">
        <w:rPr>
          <w:b/>
        </w:rPr>
        <w:t>,</w:t>
      </w:r>
      <w:r w:rsidR="00682700" w:rsidRPr="00874D3E">
        <w:rPr>
          <w:b/>
        </w:rPr>
        <w:t xml:space="preserve"> továbbá Nagykanizsa </w:t>
      </w:r>
      <w:r w:rsidR="001F5D8C" w:rsidRPr="00874D3E">
        <w:rPr>
          <w:b/>
        </w:rPr>
        <w:t>Gépészet és Szertár</w:t>
      </w:r>
      <w:r w:rsidR="00682700" w:rsidRPr="00874D3E">
        <w:rPr>
          <w:b/>
        </w:rPr>
        <w:t xml:space="preserve"> </w:t>
      </w:r>
      <w:r w:rsidR="00E71E23">
        <w:rPr>
          <w:b/>
        </w:rPr>
        <w:t>területén</w:t>
      </w:r>
      <w:r w:rsidRPr="00874D3E">
        <w:rPr>
          <w:b/>
        </w:rPr>
        <w:t>”</w:t>
      </w:r>
    </w:p>
    <w:p w14:paraId="319972AF" w14:textId="69C6F4E7" w:rsidR="00C119D3" w:rsidRPr="00C119D3" w:rsidRDefault="00C119D3" w:rsidP="00874D3E">
      <w:pPr>
        <w:jc w:val="center"/>
      </w:pPr>
      <w:r w:rsidRPr="00C119D3">
        <w:t>elnevezésű szolgáltatás beszerzésére irányuló eljárás</w:t>
      </w:r>
    </w:p>
    <w:p w14:paraId="66D168A8" w14:textId="77777777" w:rsidR="00C119D3" w:rsidRPr="00C119D3" w:rsidRDefault="00C119D3" w:rsidP="00874D3E"/>
    <w:p w14:paraId="0AA8E102" w14:textId="6FC3BFC0" w:rsidR="00C119D3" w:rsidRPr="00C119D3" w:rsidRDefault="00D01498" w:rsidP="00C73FE2">
      <w:pPr>
        <w:jc w:val="center"/>
      </w:pPr>
      <w:r>
        <w:t xml:space="preserve">2. rész Dorog </w:t>
      </w:r>
      <w:r w:rsidRPr="00742B46">
        <w:rPr>
          <w:u w:val="single"/>
        </w:rPr>
        <w:t>383/14 és 383/16 hrsz-ú ingatlan</w:t>
      </w:r>
      <w:r>
        <w:rPr>
          <w:u w:val="single"/>
        </w:rPr>
        <w:t xml:space="preserve"> területe</w:t>
      </w:r>
    </w:p>
    <w:p w14:paraId="0BCCB364" w14:textId="77777777" w:rsidR="00C119D3" w:rsidRPr="00874D3E" w:rsidRDefault="00C119D3" w:rsidP="00874D3E">
      <w:pPr>
        <w:rPr>
          <w:b/>
        </w:rPr>
      </w:pPr>
      <w:r w:rsidRPr="00874D3E">
        <w:rPr>
          <w:b/>
        </w:rPr>
        <w:t xml:space="preserve">A feladat </w:t>
      </w:r>
      <w:r w:rsidR="003E27FB">
        <w:rPr>
          <w:b/>
        </w:rPr>
        <w:t xml:space="preserve">rövid </w:t>
      </w:r>
      <w:r w:rsidRPr="00874D3E">
        <w:rPr>
          <w:b/>
        </w:rPr>
        <w:t>leírása</w:t>
      </w:r>
    </w:p>
    <w:p w14:paraId="470AB681" w14:textId="77777777" w:rsidR="00C119D3" w:rsidRDefault="00C119D3" w:rsidP="00874D3E"/>
    <w:p w14:paraId="2D97F9C9" w14:textId="1F31AE16" w:rsidR="00682700" w:rsidRDefault="00682700" w:rsidP="00874D3E">
      <w:r>
        <w:t>Dorog vasútállomás felújítása, valamint az állomás környezetének megújítása</w:t>
      </w:r>
      <w:r w:rsidR="0055386B">
        <w:t xml:space="preserve"> során egy körforgalmat alakítottak ki a Dorog 1522/4, 1516/2, 1518/41 és a 383/20 hrsz-ú nem MÁV Zrt. vagyonkezelésében álló ingatlanokon. </w:t>
      </w:r>
      <w:r w:rsidR="00014A1C">
        <w:t>A szennyezettség kivizsgálására a MÁV Zrt. két darab tényfeltárási záródokumentációt készített</w:t>
      </w:r>
      <w:r w:rsidR="00E92181">
        <w:t xml:space="preserve"> a </w:t>
      </w:r>
      <w:r w:rsidR="00B84B50">
        <w:t>1729/1, 1518/41, 1516/1, 1516/2, 1517, 1522/3, 1522/4,</w:t>
      </w:r>
      <w:r w:rsidR="00E92181">
        <w:t xml:space="preserve"> és a 383/20 valamint </w:t>
      </w:r>
      <w:r w:rsidR="00B84B50">
        <w:t>383/14 és 383/16 hrsz-ú ingatlanokon</w:t>
      </w:r>
      <w:r w:rsidR="0059314E">
        <w:t xml:space="preserve"> a földtani közeg és a felszín alatti víz vonatkozásában (</w:t>
      </w:r>
      <w:r w:rsidR="00D01498">
        <w:rPr>
          <w:i/>
        </w:rPr>
        <w:t>1</w:t>
      </w:r>
      <w:r w:rsidR="00874D3E" w:rsidRPr="00874D3E">
        <w:rPr>
          <w:i/>
        </w:rPr>
        <w:t>-</w:t>
      </w:r>
      <w:r w:rsidR="00D01498">
        <w:rPr>
          <w:i/>
        </w:rPr>
        <w:t>2</w:t>
      </w:r>
      <w:r w:rsidR="0059314E" w:rsidRPr="00874D3E">
        <w:rPr>
          <w:i/>
        </w:rPr>
        <w:t>. sz. melléklet</w:t>
      </w:r>
      <w:r w:rsidR="0059314E">
        <w:t>ek)</w:t>
      </w:r>
      <w:r w:rsidR="00014A1C">
        <w:t xml:space="preserve">. </w:t>
      </w:r>
      <w:r w:rsidR="00104DDB">
        <w:t>Fellebb</w:t>
      </w:r>
      <w:r w:rsidR="00B84B50">
        <w:t xml:space="preserve">ezéseket követően </w:t>
      </w:r>
      <w:r w:rsidR="00E92181">
        <w:t xml:space="preserve">az illetékes Komárom-Esztergom Vármegyei Kormányhivatal a </w:t>
      </w:r>
      <w:r w:rsidR="00B84B50">
        <w:t>MÁV Zrt-t</w:t>
      </w:r>
      <w:r w:rsidR="00A27C72">
        <w:t xml:space="preserve"> </w:t>
      </w:r>
      <w:r w:rsidR="00742B46">
        <w:t xml:space="preserve">kizárólag a 383/14 és 383/16 hrsz-ú ingatlan területét érintő </w:t>
      </w:r>
      <w:r w:rsidR="00FA42BB">
        <w:t>bevatkozási terv készítés</w:t>
      </w:r>
      <w:r w:rsidR="00742B46">
        <w:t>ér</w:t>
      </w:r>
      <w:r w:rsidR="00FA42BB">
        <w:t>e</w:t>
      </w:r>
      <w:r w:rsidR="003E27FB">
        <w:t xml:space="preserve"> a KE/041/02214-32/2022. </w:t>
      </w:r>
      <w:r w:rsidR="00742B46">
        <w:t xml:space="preserve">számú határozatában </w:t>
      </w:r>
      <w:r w:rsidR="00742B46" w:rsidRPr="0059314E">
        <w:t>(</w:t>
      </w:r>
      <w:r w:rsidR="00D01498">
        <w:rPr>
          <w:i/>
        </w:rPr>
        <w:t>3</w:t>
      </w:r>
      <w:r w:rsidR="0059314E" w:rsidRPr="00874D3E">
        <w:rPr>
          <w:i/>
        </w:rPr>
        <w:t xml:space="preserve">. sz. </w:t>
      </w:r>
      <w:r w:rsidR="00742B46" w:rsidRPr="00874D3E">
        <w:rPr>
          <w:i/>
        </w:rPr>
        <w:t>melléklet</w:t>
      </w:r>
      <w:r w:rsidR="00742B46" w:rsidRPr="0059314E">
        <w:t>).</w:t>
      </w:r>
      <w:r w:rsidR="00742B46">
        <w:t xml:space="preserve"> Közigazgatási pert követően </w:t>
      </w:r>
      <w:r w:rsidR="00DD61B1">
        <w:t>a határozat 2023. március 8-án emelkedett jogerőre.</w:t>
      </w:r>
    </w:p>
    <w:p w14:paraId="3A566C10" w14:textId="77777777" w:rsidR="001F5D8C" w:rsidRDefault="001F5D8C" w:rsidP="00874D3E"/>
    <w:p w14:paraId="17DDF0A3" w14:textId="77777777" w:rsidR="00C119D3" w:rsidRPr="003E27FB" w:rsidRDefault="00C119D3" w:rsidP="00C119D3">
      <w:pPr>
        <w:rPr>
          <w:rFonts w:cs="Times New Roman"/>
          <w:b/>
        </w:rPr>
      </w:pPr>
      <w:r w:rsidRPr="003E27FB">
        <w:rPr>
          <w:rFonts w:cs="Times New Roman"/>
          <w:b/>
        </w:rPr>
        <w:t>Ajánlattevő feladata</w:t>
      </w:r>
    </w:p>
    <w:p w14:paraId="38656DC3" w14:textId="77777777" w:rsidR="00C119D3" w:rsidRPr="003E27FB" w:rsidRDefault="00C119D3" w:rsidP="00C119D3">
      <w:pPr>
        <w:rPr>
          <w:rFonts w:cs="Times New Roman"/>
          <w:b/>
        </w:rPr>
      </w:pPr>
    </w:p>
    <w:p w14:paraId="33688CB4" w14:textId="77777777" w:rsidR="00ED56DD" w:rsidRPr="00ED56DD" w:rsidRDefault="00DD61B1" w:rsidP="00ED56DD">
      <w:pPr>
        <w:rPr>
          <w:rFonts w:cs="Times New Roman"/>
        </w:rPr>
      </w:pPr>
      <w:r w:rsidRPr="003E27FB">
        <w:rPr>
          <w:rFonts w:cs="Times New Roman"/>
        </w:rPr>
        <w:t xml:space="preserve">A beavatkozási </w:t>
      </w:r>
      <w:r w:rsidR="003E27FB">
        <w:rPr>
          <w:rFonts w:cs="Times New Roman"/>
        </w:rPr>
        <w:t xml:space="preserve">terv elkészítése a </w:t>
      </w:r>
      <w:r w:rsidR="003E27FB">
        <w:t>KE/041/02214-32/2022. számú h</w:t>
      </w:r>
      <w:r w:rsidRPr="003E27FB">
        <w:rPr>
          <w:rFonts w:cs="Times New Roman"/>
        </w:rPr>
        <w:t xml:space="preserve">atározatban és a felszín alatti vizek védelméről szóló 219/2004 (VII. 21.) Korm. rendeletben foglaltak maradéktalan teljesítésével. </w:t>
      </w:r>
      <w:r w:rsidR="001B6D2C" w:rsidRPr="003E27FB">
        <w:rPr>
          <w:rFonts w:cs="Times New Roman"/>
        </w:rPr>
        <w:t>M</w:t>
      </w:r>
      <w:r w:rsidRPr="003E27FB">
        <w:rPr>
          <w:rFonts w:cs="Times New Roman"/>
        </w:rPr>
        <w:t>ivel a tényfeltárás során a kockázat</w:t>
      </w:r>
      <w:r w:rsidR="003E27FB">
        <w:rPr>
          <w:rFonts w:cs="Times New Roman"/>
        </w:rPr>
        <w:t>felmérés</w:t>
      </w:r>
      <w:r w:rsidRPr="003E27FB">
        <w:rPr>
          <w:rFonts w:cs="Times New Roman"/>
        </w:rPr>
        <w:t xml:space="preserve"> valamennyi vizsgálatba bevont ingatlan figyelembe vételével történt, </w:t>
      </w:r>
      <w:r w:rsidR="003E27FB">
        <w:rPr>
          <w:rFonts w:cs="Times New Roman"/>
        </w:rPr>
        <w:t>így a kockázatfelmérés</w:t>
      </w:r>
      <w:r w:rsidR="007F350D" w:rsidRPr="003E27FB">
        <w:rPr>
          <w:rFonts w:cs="Times New Roman"/>
        </w:rPr>
        <w:t xml:space="preserve"> a </w:t>
      </w:r>
      <w:r w:rsidR="003E27FB">
        <w:rPr>
          <w:rFonts w:cs="Times New Roman"/>
        </w:rPr>
        <w:t>kötelezésbe</w:t>
      </w:r>
      <w:r w:rsidR="007F350D" w:rsidRPr="003E27FB">
        <w:rPr>
          <w:rFonts w:cs="Times New Roman"/>
        </w:rPr>
        <w:t xml:space="preserve"> bevont két ingatlan szennyezettséggel érintett </w:t>
      </w:r>
      <w:r w:rsidR="00136A06" w:rsidRPr="003E27FB">
        <w:rPr>
          <w:rFonts w:cs="Times New Roman"/>
        </w:rPr>
        <w:t xml:space="preserve">részén a kitettségi adatok aktualizálásával megújítandó. Ezt követően kell a </w:t>
      </w:r>
      <w:r w:rsidR="00ED56DD">
        <w:rPr>
          <w:rFonts w:cs="Times New Roman"/>
        </w:rPr>
        <w:t xml:space="preserve">beavatkozási tervet elkészíteni, </w:t>
      </w:r>
      <w:r w:rsidR="00ED56DD" w:rsidRPr="003E27FB">
        <w:rPr>
          <w:rFonts w:cs="Times New Roman"/>
        </w:rPr>
        <w:t>szükség esetén részletes költségbecslés</w:t>
      </w:r>
      <w:r w:rsidR="00ED56DD">
        <w:rPr>
          <w:rFonts w:cs="Times New Roman"/>
        </w:rPr>
        <w:t>sel</w:t>
      </w:r>
      <w:r w:rsidR="00ED56DD" w:rsidRPr="003E27FB">
        <w:rPr>
          <w:rFonts w:cs="Times New Roman"/>
        </w:rPr>
        <w:t xml:space="preserve"> és munkaterv összeállítás</w:t>
      </w:r>
      <w:r w:rsidR="00ED56DD">
        <w:rPr>
          <w:rFonts w:cs="Times New Roman"/>
        </w:rPr>
        <w:t>ával</w:t>
      </w:r>
      <w:r w:rsidR="00ED56DD" w:rsidRPr="003E27FB">
        <w:rPr>
          <w:rFonts w:cs="Times New Roman"/>
        </w:rPr>
        <w:t xml:space="preserve"> táblázatos formában.</w:t>
      </w:r>
    </w:p>
    <w:p w14:paraId="4CEAB141" w14:textId="77777777" w:rsidR="00AD50E2" w:rsidRPr="00ED56DD" w:rsidRDefault="00AD50E2" w:rsidP="00C119D3">
      <w:pPr>
        <w:rPr>
          <w:rFonts w:cs="Times New Roman"/>
        </w:rPr>
      </w:pPr>
    </w:p>
    <w:p w14:paraId="389A7554" w14:textId="77777777" w:rsidR="00884416" w:rsidRPr="00ED56DD" w:rsidRDefault="00ED56DD" w:rsidP="00884416">
      <w:pPr>
        <w:spacing w:line="276" w:lineRule="auto"/>
        <w:rPr>
          <w:rFonts w:cs="Times New Roman"/>
          <w:b/>
        </w:rPr>
      </w:pPr>
      <w:r>
        <w:rPr>
          <w:rFonts w:cs="Times New Roman"/>
          <w:b/>
        </w:rPr>
        <w:t>T</w:t>
      </w:r>
      <w:r w:rsidR="00884416" w:rsidRPr="00ED56DD">
        <w:rPr>
          <w:rFonts w:cs="Times New Roman"/>
          <w:b/>
        </w:rPr>
        <w:t>eljesítési és kötbérterhes határidők</w:t>
      </w:r>
    </w:p>
    <w:p w14:paraId="1893D87B" w14:textId="77777777" w:rsidR="00884416" w:rsidRPr="00ED56DD" w:rsidRDefault="00884416" w:rsidP="00884416">
      <w:pPr>
        <w:spacing w:line="276" w:lineRule="auto"/>
        <w:rPr>
          <w:rFonts w:cs="Times New Roman"/>
        </w:rPr>
      </w:pPr>
    </w:p>
    <w:p w14:paraId="7AE4ACAA" w14:textId="77777777" w:rsidR="0059314E" w:rsidRDefault="00884416" w:rsidP="0059314E">
      <w:pPr>
        <w:rPr>
          <w:rFonts w:cs="Times New Roman"/>
        </w:rPr>
      </w:pPr>
      <w:r w:rsidRPr="00ED56DD">
        <w:rPr>
          <w:rFonts w:cs="Times New Roman"/>
        </w:rPr>
        <w:t>A teljesítési határidők tekintetében a teljesítés minden esetben a hiánytalan és műszaki ellenőr által elfogadott dokumentáció</w:t>
      </w:r>
      <w:r w:rsidR="00ED56DD">
        <w:rPr>
          <w:rFonts w:cs="Times New Roman"/>
        </w:rPr>
        <w:t xml:space="preserve"> </w:t>
      </w:r>
      <w:r w:rsidR="00ED56DD" w:rsidRPr="00ED56DD">
        <w:rPr>
          <w:rFonts w:cs="Times New Roman"/>
        </w:rPr>
        <w:t>hatósági elfogadás</w:t>
      </w:r>
      <w:r w:rsidR="00ED56DD">
        <w:rPr>
          <w:rFonts w:cs="Times New Roman"/>
        </w:rPr>
        <w:t>a</w:t>
      </w:r>
      <w:r w:rsidRPr="00ED56DD">
        <w:rPr>
          <w:rFonts w:cs="Times New Roman"/>
        </w:rPr>
        <w:t>.</w:t>
      </w:r>
      <w:r w:rsidR="007E076D" w:rsidRPr="00ED56DD">
        <w:rPr>
          <w:rFonts w:cs="Times New Roman"/>
        </w:rPr>
        <w:t xml:space="preserve"> </w:t>
      </w:r>
      <w:r w:rsidR="0059314E" w:rsidRPr="00ED56DD">
        <w:rPr>
          <w:rFonts w:cs="Times New Roman"/>
        </w:rPr>
        <w:t>Az esetlegesen kiírt hiánypótlási, tényállás</w:t>
      </w:r>
      <w:r w:rsidR="00ED56DD">
        <w:rPr>
          <w:rFonts w:cs="Times New Roman"/>
        </w:rPr>
        <w:t xml:space="preserve"> </w:t>
      </w:r>
      <w:r w:rsidR="0059314E" w:rsidRPr="00ED56DD">
        <w:rPr>
          <w:rFonts w:cs="Times New Roman"/>
        </w:rPr>
        <w:t xml:space="preserve">tisztázási felhívások során a műszaki ellenőr megkeresése alapján a kötelezettségek határidőre történő teljesítésére a kért kiegészítéseket el kell végeznie az Ajánlattevőnek. </w:t>
      </w:r>
    </w:p>
    <w:p w14:paraId="31C0E8A0" w14:textId="77777777" w:rsidR="00ED56DD" w:rsidRPr="00ED56DD" w:rsidRDefault="00ED56DD" w:rsidP="0059314E">
      <w:pPr>
        <w:rPr>
          <w:rFonts w:cs="Times New Roman"/>
        </w:rPr>
      </w:pPr>
    </w:p>
    <w:p w14:paraId="50A90722" w14:textId="568A75B8" w:rsidR="0059314E" w:rsidRPr="00ED56DD" w:rsidRDefault="0059314E" w:rsidP="0059314E">
      <w:pPr>
        <w:rPr>
          <w:rFonts w:cs="Times New Roman"/>
        </w:rPr>
      </w:pPr>
      <w:r w:rsidRPr="00ED56DD">
        <w:rPr>
          <w:rFonts w:cs="Times New Roman"/>
        </w:rPr>
        <w:t>Valamennyi dokumentációt kizárólag elektronikus módon, szerkeszthető (</w:t>
      </w:r>
      <w:r w:rsidR="00ED56DD">
        <w:rPr>
          <w:rFonts w:cs="Times New Roman"/>
        </w:rPr>
        <w:t>.</w:t>
      </w:r>
      <w:r w:rsidRPr="00ED56DD">
        <w:rPr>
          <w:rFonts w:cs="Times New Roman"/>
        </w:rPr>
        <w:t>doc) és nem szerkeszthető (</w:t>
      </w:r>
      <w:r w:rsidR="00ED56DD">
        <w:rPr>
          <w:rFonts w:cs="Times New Roman"/>
        </w:rPr>
        <w:t>.</w:t>
      </w:r>
      <w:r w:rsidRPr="00ED56DD">
        <w:rPr>
          <w:rFonts w:cs="Times New Roman"/>
        </w:rPr>
        <w:t>pdf) változatban kell megküldeni az Ajánlatkérő részére. A dokumentációk véglegestésére/javítására, azok benyújtási határidejének betartását is figyelembe véve, Vállalkozónak 2 alkalom áll rendelkezésére (dokumentációnként). Határidő mulasztás esetén (amennyiben az Vállalkozónak felróható okokból pl. késői megküldés, 2 alkalomnál több javítás) következik be, a szerződés szerinti kötbérek érvényesíthetők.</w:t>
      </w:r>
    </w:p>
    <w:p w14:paraId="7F83885A" w14:textId="77777777" w:rsidR="0059314E" w:rsidRPr="00ED56DD" w:rsidRDefault="0059314E" w:rsidP="0059314E">
      <w:pPr>
        <w:rPr>
          <w:rFonts w:cs="Times New Roman"/>
        </w:rPr>
      </w:pPr>
    </w:p>
    <w:p w14:paraId="7412DF33" w14:textId="77777777" w:rsidR="0059314E" w:rsidRDefault="0059314E" w:rsidP="0059314E">
      <w:pPr>
        <w:rPr>
          <w:rFonts w:cs="Times New Roman"/>
        </w:rPr>
      </w:pPr>
      <w:r w:rsidRPr="00ED56DD">
        <w:rPr>
          <w:rFonts w:cs="Times New Roman"/>
        </w:rPr>
        <w:t>A tervezést, a dokumentációk elkészítését a mindenkor érvényes jogszabályok, előírások, szabvány</w:t>
      </w:r>
      <w:r w:rsidR="00ED56DD">
        <w:rPr>
          <w:rFonts w:cs="Times New Roman"/>
        </w:rPr>
        <w:t>ok szerint kell elvégezni a MÁV C</w:t>
      </w:r>
      <w:r w:rsidRPr="00ED56DD">
        <w:rPr>
          <w:rFonts w:cs="Times New Roman"/>
        </w:rPr>
        <w:t>soport utasításai és előírásai figyelembevételével és azok betartása mellett.</w:t>
      </w:r>
    </w:p>
    <w:p w14:paraId="1309A722" w14:textId="77777777" w:rsidR="00ED56DD" w:rsidRDefault="00ED56DD" w:rsidP="00ED56DD">
      <w:pPr>
        <w:rPr>
          <w:rFonts w:cs="Times New Roman"/>
        </w:rPr>
      </w:pPr>
    </w:p>
    <w:p w14:paraId="745D83B6" w14:textId="1708A07A" w:rsidR="00B423BE" w:rsidRDefault="00D01498" w:rsidP="00ED56DD">
      <w:pPr>
        <w:rPr>
          <w:rFonts w:cs="Times New Roman"/>
        </w:rPr>
      </w:pPr>
      <w:r>
        <w:rPr>
          <w:rFonts w:cs="Times New Roman"/>
        </w:rPr>
        <w:t>A</w:t>
      </w:r>
      <w:r w:rsidR="00ED56DD">
        <w:rPr>
          <w:rFonts w:cs="Times New Roman"/>
        </w:rPr>
        <w:t xml:space="preserve"> kockázatfelmérés</w:t>
      </w:r>
      <w:r w:rsidR="00ED56DD" w:rsidRPr="00ED56DD">
        <w:rPr>
          <w:rFonts w:cs="Times New Roman"/>
        </w:rPr>
        <w:t xml:space="preserve"> megújítását bemutató – a későbbiekben a beavatkozási terv fejezetéként benyújtható formátumú –</w:t>
      </w:r>
      <w:r w:rsidR="00ED56DD">
        <w:rPr>
          <w:rFonts w:cs="Times New Roman"/>
        </w:rPr>
        <w:t xml:space="preserve"> </w:t>
      </w:r>
      <w:r w:rsidR="00ED56DD" w:rsidRPr="00ED56DD">
        <w:rPr>
          <w:rFonts w:cs="Times New Roman"/>
        </w:rPr>
        <w:t xml:space="preserve">dokumentációt a szerződéskötést követően 30 napon belül kell megküldeni véleményezésre az Ajánlatkérő műszaki ellenőrének. A műszaki ellenőr 5 munkanapon belül véleményezi azt, és ez alapján a nyertes Ajánlattevő köteles véglegesíteni azt további 5 munkanapon belül. </w:t>
      </w:r>
    </w:p>
    <w:p w14:paraId="4292DE72" w14:textId="77777777" w:rsidR="00B423BE" w:rsidRDefault="00B423BE" w:rsidP="00ED56DD">
      <w:pPr>
        <w:rPr>
          <w:rFonts w:cs="Times New Roman"/>
        </w:rPr>
      </w:pPr>
    </w:p>
    <w:p w14:paraId="176C82AC" w14:textId="77777777" w:rsidR="00ED56DD" w:rsidRPr="00ED56DD" w:rsidRDefault="00ED56DD" w:rsidP="00ED56DD">
      <w:pPr>
        <w:rPr>
          <w:rFonts w:cs="Times New Roman"/>
        </w:rPr>
      </w:pPr>
      <w:r w:rsidRPr="00ED56DD">
        <w:rPr>
          <w:rFonts w:cs="Times New Roman"/>
        </w:rPr>
        <w:t xml:space="preserve">60 napon belül kell elkészíteni a </w:t>
      </w:r>
      <w:r w:rsidR="00F126C0" w:rsidRPr="003E27FB">
        <w:rPr>
          <w:rFonts w:cs="Times New Roman"/>
        </w:rPr>
        <w:t>felszín alatti vizek védelméről szóló</w:t>
      </w:r>
      <w:r w:rsidR="00F126C0" w:rsidRPr="00ED56DD">
        <w:rPr>
          <w:rFonts w:cs="Times New Roman"/>
        </w:rPr>
        <w:t xml:space="preserve"> </w:t>
      </w:r>
      <w:r w:rsidRPr="00ED56DD">
        <w:rPr>
          <w:rFonts w:cs="Times New Roman"/>
        </w:rPr>
        <w:t xml:space="preserve">219/2004. (VII. 21.) Kormány rendelet 8. sz. melléklete szerinti </w:t>
      </w:r>
      <w:r w:rsidR="00F126C0">
        <w:rPr>
          <w:rFonts w:cs="Times New Roman"/>
        </w:rPr>
        <w:t>tartalmi és formai követelményeknek megfelelően</w:t>
      </w:r>
      <w:r w:rsidRPr="00ED56DD">
        <w:rPr>
          <w:rFonts w:cs="Times New Roman"/>
        </w:rPr>
        <w:t xml:space="preserve"> elkészített dokumentáció első olvasati példányát az Ajánlatkérő műszaki ellenőrének. A műszaki ellenőr 10 munkanapon belül véleményezi azt, és ez alapján a nyertes Ajánlattevő köteles véglegesíteni azt további 15 munkanapon belül. A véglegesített beavatkozási terv átadását követően 15 munkanapon belül részletes árazatlan költségvetést kell készíteni, ami tartalmazza a beépítendő anyagok, eszközök felsorolását, a szükséges mennyiségeket, tervező által elfogadott minőségi követelményeket.</w:t>
      </w:r>
    </w:p>
    <w:p w14:paraId="38DDD05C" w14:textId="77777777" w:rsidR="00ED56DD" w:rsidRPr="00ED56DD" w:rsidRDefault="00ED56DD" w:rsidP="0059314E">
      <w:pPr>
        <w:rPr>
          <w:rFonts w:cs="Times New Roman"/>
        </w:rPr>
      </w:pPr>
    </w:p>
    <w:p w14:paraId="308F2507" w14:textId="77777777" w:rsidR="0059314E" w:rsidRPr="00ED56DD" w:rsidRDefault="0059314E" w:rsidP="0059314E">
      <w:pPr>
        <w:rPr>
          <w:rFonts w:cs="Times New Roman"/>
        </w:rPr>
      </w:pPr>
    </w:p>
    <w:p w14:paraId="7E8C3B95" w14:textId="77777777" w:rsidR="0059314E" w:rsidRPr="00ED56DD" w:rsidRDefault="0059314E" w:rsidP="0059314E">
      <w:pPr>
        <w:rPr>
          <w:rFonts w:cs="Times New Roman"/>
        </w:rPr>
      </w:pPr>
      <w:r w:rsidRPr="00ED56DD">
        <w:rPr>
          <w:rFonts w:cs="Times New Roman"/>
        </w:rPr>
        <w:t xml:space="preserve">A hatósági kapcsolattartás kizárólag az Ajánlatkérő kompetenciája, Ajánlattevő </w:t>
      </w:r>
      <w:r w:rsidR="00ED56DD">
        <w:rPr>
          <w:rFonts w:cs="Times New Roman"/>
        </w:rPr>
        <w:t xml:space="preserve">önállóan </w:t>
      </w:r>
      <w:r w:rsidRPr="00ED56DD">
        <w:rPr>
          <w:rFonts w:cs="Times New Roman"/>
        </w:rPr>
        <w:t>nem folytathat egyeztetéseket, tárgyalásokat a hatósággal, közvetlenül dokumentációt, engedélyes terveket nem nyújthat be. Bármilyen hatósági egyeztetés kizárólag az Ajánlatkérő részvételével történhet.</w:t>
      </w:r>
    </w:p>
    <w:p w14:paraId="64D6AC40" w14:textId="77777777" w:rsidR="00884416" w:rsidRPr="00F126C0" w:rsidRDefault="00884416" w:rsidP="00884416">
      <w:pPr>
        <w:spacing w:line="276" w:lineRule="auto"/>
        <w:rPr>
          <w:rFonts w:cs="Times New Roman"/>
        </w:rPr>
      </w:pPr>
    </w:p>
    <w:p w14:paraId="1A9B0D76" w14:textId="77777777" w:rsidR="00E4190C" w:rsidRPr="00F126C0" w:rsidRDefault="00E4190C" w:rsidP="00E4190C">
      <w:pPr>
        <w:rPr>
          <w:rFonts w:cs="Times New Roman"/>
          <w:b/>
        </w:rPr>
      </w:pPr>
      <w:r w:rsidRPr="00F126C0">
        <w:rPr>
          <w:rFonts w:cs="Times New Roman"/>
          <w:b/>
        </w:rPr>
        <w:t>Ajánlattevő feladatát képezi, díjait ajánlatában szerepeltetnie kell:</w:t>
      </w:r>
    </w:p>
    <w:p w14:paraId="49602529" w14:textId="77777777" w:rsidR="00E4190C" w:rsidRPr="00F126C0" w:rsidRDefault="00E4190C" w:rsidP="00E4190C">
      <w:pPr>
        <w:rPr>
          <w:rFonts w:cs="Times New Roman"/>
        </w:rPr>
      </w:pPr>
    </w:p>
    <w:p w14:paraId="087E5FB4" w14:textId="77777777" w:rsidR="00E4190C" w:rsidRPr="00F126C0" w:rsidRDefault="00E4190C" w:rsidP="00E4190C">
      <w:pPr>
        <w:rPr>
          <w:rFonts w:cs="Times New Roman"/>
        </w:rPr>
      </w:pPr>
      <w:r w:rsidRPr="00F126C0">
        <w:rPr>
          <w:rFonts w:cs="Times New Roman"/>
        </w:rPr>
        <w:t>A tételes költségvetésben lévő feladatok elvégzése.</w:t>
      </w:r>
    </w:p>
    <w:p w14:paraId="732A2CA4" w14:textId="77777777" w:rsidR="00E4190C" w:rsidRPr="00F126C0" w:rsidRDefault="00E4190C" w:rsidP="00E4190C">
      <w:pPr>
        <w:rPr>
          <w:rFonts w:cs="Times New Roman"/>
        </w:rPr>
      </w:pPr>
    </w:p>
    <w:p w14:paraId="33FF8EE2" w14:textId="77777777" w:rsidR="00E4190C" w:rsidRPr="00F126C0" w:rsidRDefault="00E4190C" w:rsidP="00E4190C">
      <w:pPr>
        <w:rPr>
          <w:rFonts w:cs="Times New Roman"/>
        </w:rPr>
      </w:pPr>
      <w:r w:rsidRPr="00F126C0">
        <w:rPr>
          <w:rFonts w:cs="Times New Roman"/>
        </w:rPr>
        <w:t xml:space="preserve">A vállalási díjnak tartalmaznia </w:t>
      </w:r>
      <w:r w:rsidR="00FD27E2">
        <w:rPr>
          <w:rFonts w:cs="Times New Roman"/>
        </w:rPr>
        <w:t xml:space="preserve">kell </w:t>
      </w:r>
      <w:r w:rsidRPr="00F126C0">
        <w:rPr>
          <w:rFonts w:cs="Times New Roman"/>
        </w:rPr>
        <w:t>a feladat elvégzése során fellépő valamennyi munkát és költséget, valamint az adminisztratív munkák ellenértékét.</w:t>
      </w:r>
    </w:p>
    <w:p w14:paraId="6E193EF4" w14:textId="77777777" w:rsidR="00E4190C" w:rsidRPr="00F126C0" w:rsidRDefault="00E4190C" w:rsidP="00E4190C">
      <w:pPr>
        <w:rPr>
          <w:rFonts w:cs="Times New Roman"/>
        </w:rPr>
      </w:pPr>
    </w:p>
    <w:p w14:paraId="59910216" w14:textId="77777777" w:rsidR="00E4190C" w:rsidRPr="00F126C0" w:rsidRDefault="00E4190C" w:rsidP="00E4190C">
      <w:pPr>
        <w:rPr>
          <w:rFonts w:cs="Times New Roman"/>
          <w:b/>
        </w:rPr>
      </w:pPr>
      <w:r w:rsidRPr="00F126C0">
        <w:rPr>
          <w:rFonts w:cs="Times New Roman"/>
          <w:b/>
        </w:rPr>
        <w:t>Ajánlattevő feladatát NEM képezi, díjait ajánlatában NEM kell szerepeltetnie:</w:t>
      </w:r>
    </w:p>
    <w:p w14:paraId="2B09F21E" w14:textId="77777777" w:rsidR="00E4190C" w:rsidRPr="00F126C0" w:rsidRDefault="00E4190C" w:rsidP="00E4190C">
      <w:pPr>
        <w:rPr>
          <w:rFonts w:cs="Times New Roman"/>
        </w:rPr>
      </w:pPr>
    </w:p>
    <w:p w14:paraId="379A207F" w14:textId="77777777" w:rsidR="00E4190C" w:rsidRPr="00F126C0" w:rsidRDefault="00E4190C" w:rsidP="00E4190C">
      <w:pPr>
        <w:rPr>
          <w:rFonts w:cs="Times New Roman"/>
        </w:rPr>
      </w:pPr>
      <w:r w:rsidRPr="00F126C0">
        <w:rPr>
          <w:rFonts w:cs="Times New Roman"/>
        </w:rPr>
        <w:t>Hatósági és egyéb hatósági eljárási díjak.</w:t>
      </w:r>
    </w:p>
    <w:p w14:paraId="2EDD796F" w14:textId="77777777" w:rsidR="00E4190C" w:rsidRDefault="00E4190C" w:rsidP="00E4190C">
      <w:pPr>
        <w:rPr>
          <w:rFonts w:cs="Times New Roman"/>
          <w:sz w:val="22"/>
          <w:szCs w:val="22"/>
        </w:rPr>
      </w:pPr>
    </w:p>
    <w:p w14:paraId="75649425" w14:textId="77777777" w:rsidR="00D01498" w:rsidRDefault="00D01498" w:rsidP="007E076D">
      <w:pPr>
        <w:widowControl/>
        <w:jc w:val="left"/>
        <w:rPr>
          <w:rFonts w:cs="Times New Roman"/>
          <w:b/>
        </w:rPr>
      </w:pPr>
    </w:p>
    <w:p w14:paraId="283BC5AE" w14:textId="77777777" w:rsidR="00D01498" w:rsidRDefault="00D01498" w:rsidP="007E076D">
      <w:pPr>
        <w:widowControl/>
        <w:jc w:val="left"/>
        <w:rPr>
          <w:rFonts w:cs="Times New Roman"/>
          <w:b/>
        </w:rPr>
      </w:pPr>
    </w:p>
    <w:p w14:paraId="6AE004A0" w14:textId="42B4AC1E" w:rsidR="007E076D" w:rsidRPr="005576BD" w:rsidRDefault="007E076D" w:rsidP="007E076D">
      <w:pPr>
        <w:widowControl/>
        <w:jc w:val="left"/>
        <w:rPr>
          <w:rFonts w:cs="Times New Roman"/>
          <w:b/>
        </w:rPr>
      </w:pPr>
      <w:r w:rsidRPr="005576BD">
        <w:rPr>
          <w:rFonts w:cs="Times New Roman"/>
          <w:b/>
        </w:rPr>
        <w:t>Mellékletjegyzék:</w:t>
      </w:r>
    </w:p>
    <w:p w14:paraId="2F1E5E5F" w14:textId="77777777" w:rsidR="007E076D" w:rsidRDefault="007E076D" w:rsidP="007E076D">
      <w:pPr>
        <w:rPr>
          <w:rFonts w:cs="Times New Roman"/>
        </w:rPr>
      </w:pPr>
    </w:p>
    <w:p w14:paraId="7F0FFB36" w14:textId="76DA0B14" w:rsidR="00874D3E" w:rsidRDefault="00D01498" w:rsidP="00874D3E">
      <w:pPr>
        <w:ind w:left="1560" w:hanging="1560"/>
        <w:rPr>
          <w:rFonts w:cs="Times New Roman"/>
        </w:rPr>
      </w:pPr>
      <w:r>
        <w:rPr>
          <w:rFonts w:cs="Times New Roman"/>
        </w:rPr>
        <w:t>1</w:t>
      </w:r>
      <w:r w:rsidR="007E076D" w:rsidRPr="00672ED5">
        <w:rPr>
          <w:rFonts w:cs="Times New Roman"/>
        </w:rPr>
        <w:t xml:space="preserve">. sz. melléklet: </w:t>
      </w:r>
      <w:r w:rsidR="00874D3E">
        <w:rPr>
          <w:rFonts w:cs="Times New Roman"/>
        </w:rPr>
        <w:t>Tényfeltárási záródokumentáció a Magyar Államvasutak Zrt. Dorog MÁV vasútállomás környezetében épülő körforgalom (Dorog, 1518/41 hrsz.) területén feltárt talaj szennyezettségére vonatkozóan – Elgoscar-2000 Környezettechnológiai és Vízgazdálkodási Kft., 2020. március</w:t>
      </w:r>
    </w:p>
    <w:p w14:paraId="23253AE9" w14:textId="21DF07A9" w:rsidR="00874D3E" w:rsidRDefault="00D01498" w:rsidP="00874D3E">
      <w:pPr>
        <w:ind w:left="1560" w:hanging="1560"/>
        <w:rPr>
          <w:rFonts w:cs="Times New Roman"/>
        </w:rPr>
      </w:pPr>
      <w:r>
        <w:rPr>
          <w:rFonts w:cs="Times New Roman"/>
        </w:rPr>
        <w:t>2</w:t>
      </w:r>
      <w:r w:rsidR="007E076D" w:rsidRPr="0000279B">
        <w:rPr>
          <w:rFonts w:cs="Times New Roman"/>
        </w:rPr>
        <w:t xml:space="preserve">. sz. melléklet: </w:t>
      </w:r>
      <w:r w:rsidR="00874D3E">
        <w:rPr>
          <w:rFonts w:cs="Times New Roman"/>
        </w:rPr>
        <w:t>Tényfeltárási záródokumentáció a MÁV Magyar Államvasutak Zrt. Dorog vasútállomás területén és környezetében 2019. április-2020 november között feltárt felszín alatti víz szennyezettségére vonatkozóan – FTV Zrt. Geotechnikai, Geodéziai és Környezetvédelmi Zrt., 2021. január</w:t>
      </w:r>
    </w:p>
    <w:p w14:paraId="6651C39A" w14:textId="224B14A8" w:rsidR="00874D3E" w:rsidRDefault="00D01498" w:rsidP="004E2E4E">
      <w:pPr>
        <w:ind w:left="1560" w:hanging="1560"/>
        <w:rPr>
          <w:rFonts w:cs="Times New Roman"/>
        </w:rPr>
      </w:pPr>
      <w:r>
        <w:rPr>
          <w:rFonts w:cs="Times New Roman"/>
        </w:rPr>
        <w:lastRenderedPageBreak/>
        <w:t>3</w:t>
      </w:r>
      <w:r w:rsidR="007E076D" w:rsidRPr="0000279B">
        <w:rPr>
          <w:rFonts w:cs="Times New Roman"/>
        </w:rPr>
        <w:t xml:space="preserve">. sz. melléklet: </w:t>
      </w:r>
      <w:r w:rsidR="003E27FB">
        <w:rPr>
          <w:rFonts w:cs="Times New Roman"/>
        </w:rPr>
        <w:t xml:space="preserve">KE/041/02214-32/2022. </w:t>
      </w:r>
      <w:r w:rsidR="00874D3E">
        <w:rPr>
          <w:rFonts w:cs="Times New Roman"/>
        </w:rPr>
        <w:t>számú határozat másolata</w:t>
      </w:r>
    </w:p>
    <w:p w14:paraId="3D9C4CF2" w14:textId="77777777" w:rsidR="003E27FB" w:rsidRDefault="003E27FB" w:rsidP="00D1794E">
      <w:pPr>
        <w:ind w:left="1560" w:hanging="1560"/>
        <w:rPr>
          <w:rFonts w:cs="Times New Roman"/>
        </w:rPr>
      </w:pPr>
      <w:bookmarkStart w:id="0" w:name="_GoBack"/>
      <w:bookmarkEnd w:id="0"/>
    </w:p>
    <w:p w14:paraId="3040B961" w14:textId="77777777" w:rsidR="007E076D" w:rsidRPr="00CA75E9" w:rsidRDefault="007E076D" w:rsidP="00D1794E">
      <w:pPr>
        <w:rPr>
          <w:rFonts w:cs="Times New Roman"/>
          <w:sz w:val="22"/>
          <w:szCs w:val="22"/>
        </w:rPr>
      </w:pPr>
    </w:p>
    <w:sectPr w:rsidR="007E076D" w:rsidRPr="00CA75E9" w:rsidSect="00D0088E">
      <w:footerReference w:type="default" r:id="rId7"/>
      <w:pgSz w:w="11906" w:h="16838"/>
      <w:pgMar w:top="1417" w:right="1417" w:bottom="1417" w:left="1417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5B9238" w14:textId="77777777" w:rsidR="007667E5" w:rsidRDefault="009F1562">
      <w:r>
        <w:separator/>
      </w:r>
    </w:p>
  </w:endnote>
  <w:endnote w:type="continuationSeparator" w:id="0">
    <w:p w14:paraId="25E576C8" w14:textId="77777777" w:rsidR="007667E5" w:rsidRDefault="009F1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B326C" w14:textId="59AD60BB" w:rsidR="003A2B68" w:rsidRDefault="00494477" w:rsidP="00D0088E">
    <w:pPr>
      <w:pStyle w:val="llb"/>
      <w:jc w:val="right"/>
      <w:rPr>
        <w:rFonts w:cs="Times New Roman"/>
        <w:sz w:val="20"/>
        <w:szCs w:val="20"/>
      </w:rPr>
    </w:pPr>
    <w:r w:rsidRPr="00D0088E">
      <w:rPr>
        <w:rFonts w:cs="Times New Roman"/>
        <w:sz w:val="20"/>
        <w:szCs w:val="20"/>
      </w:rPr>
      <w:fldChar w:fldCharType="begin"/>
    </w:r>
    <w:r w:rsidRPr="00D0088E">
      <w:rPr>
        <w:rFonts w:cs="Times New Roman"/>
        <w:sz w:val="20"/>
        <w:szCs w:val="20"/>
      </w:rPr>
      <w:instrText>PAGE  \* Arabic  \* MERGEFORMAT</w:instrText>
    </w:r>
    <w:r w:rsidRPr="00D0088E">
      <w:rPr>
        <w:rFonts w:cs="Times New Roman"/>
        <w:sz w:val="20"/>
        <w:szCs w:val="20"/>
      </w:rPr>
      <w:fldChar w:fldCharType="separate"/>
    </w:r>
    <w:r w:rsidR="00C73FE2">
      <w:rPr>
        <w:rFonts w:cs="Times New Roman"/>
        <w:noProof/>
        <w:sz w:val="20"/>
        <w:szCs w:val="20"/>
      </w:rPr>
      <w:t>1</w:t>
    </w:r>
    <w:r w:rsidRPr="00D0088E">
      <w:rPr>
        <w:rFonts w:cs="Times New Roman"/>
        <w:sz w:val="20"/>
        <w:szCs w:val="20"/>
      </w:rPr>
      <w:fldChar w:fldCharType="end"/>
    </w:r>
    <w:r w:rsidRPr="00D0088E">
      <w:rPr>
        <w:rFonts w:cs="Times New Roman"/>
        <w:sz w:val="20"/>
        <w:szCs w:val="20"/>
      </w:rPr>
      <w:t xml:space="preserve"> / </w:t>
    </w:r>
    <w:r w:rsidRPr="00D0088E">
      <w:rPr>
        <w:rFonts w:cs="Times New Roman"/>
        <w:sz w:val="20"/>
        <w:szCs w:val="20"/>
      </w:rPr>
      <w:fldChar w:fldCharType="begin"/>
    </w:r>
    <w:r w:rsidRPr="00D0088E">
      <w:rPr>
        <w:rFonts w:cs="Times New Roman"/>
        <w:sz w:val="20"/>
        <w:szCs w:val="20"/>
      </w:rPr>
      <w:instrText>NUMPAGES  \* Arabic  \* MERGEFORMAT</w:instrText>
    </w:r>
    <w:r w:rsidRPr="00D0088E">
      <w:rPr>
        <w:rFonts w:cs="Times New Roman"/>
        <w:sz w:val="20"/>
        <w:szCs w:val="20"/>
      </w:rPr>
      <w:fldChar w:fldCharType="separate"/>
    </w:r>
    <w:r w:rsidR="00C73FE2">
      <w:rPr>
        <w:rFonts w:cs="Times New Roman"/>
        <w:noProof/>
        <w:sz w:val="20"/>
        <w:szCs w:val="20"/>
      </w:rPr>
      <w:t>2</w:t>
    </w:r>
    <w:r w:rsidRPr="00D0088E">
      <w:rPr>
        <w:rFonts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64676C" w14:textId="77777777" w:rsidR="007667E5" w:rsidRDefault="009F1562">
      <w:r>
        <w:separator/>
      </w:r>
    </w:p>
  </w:footnote>
  <w:footnote w:type="continuationSeparator" w:id="0">
    <w:p w14:paraId="5EF4FB10" w14:textId="77777777" w:rsidR="007667E5" w:rsidRDefault="009F1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60EFB"/>
    <w:multiLevelType w:val="hybridMultilevel"/>
    <w:tmpl w:val="DD7A48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9A21AA"/>
    <w:multiLevelType w:val="hybridMultilevel"/>
    <w:tmpl w:val="C6D0B7C2"/>
    <w:lvl w:ilvl="0" w:tplc="E728ADB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51975AF"/>
    <w:multiLevelType w:val="hybridMultilevel"/>
    <w:tmpl w:val="D7A699A0"/>
    <w:lvl w:ilvl="0" w:tplc="A0624E94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5EFA752B"/>
    <w:multiLevelType w:val="hybridMultilevel"/>
    <w:tmpl w:val="D0CCB01E"/>
    <w:lvl w:ilvl="0" w:tplc="07163F88">
      <w:start w:val="1537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804018B"/>
    <w:multiLevelType w:val="multilevel"/>
    <w:tmpl w:val="B06CA3E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168"/>
    <w:rsid w:val="00014A1C"/>
    <w:rsid w:val="000D7CCE"/>
    <w:rsid w:val="000E1B87"/>
    <w:rsid w:val="00104DDB"/>
    <w:rsid w:val="00136A06"/>
    <w:rsid w:val="00183632"/>
    <w:rsid w:val="001B6D2C"/>
    <w:rsid w:val="001F5D8C"/>
    <w:rsid w:val="00214EA8"/>
    <w:rsid w:val="002C2A8D"/>
    <w:rsid w:val="00314B18"/>
    <w:rsid w:val="003E27FB"/>
    <w:rsid w:val="003F30D3"/>
    <w:rsid w:val="00414496"/>
    <w:rsid w:val="004524F6"/>
    <w:rsid w:val="00477387"/>
    <w:rsid w:val="00494477"/>
    <w:rsid w:val="004D55EB"/>
    <w:rsid w:val="004E2E4E"/>
    <w:rsid w:val="0051792F"/>
    <w:rsid w:val="0055386B"/>
    <w:rsid w:val="0059314E"/>
    <w:rsid w:val="00621491"/>
    <w:rsid w:val="00625121"/>
    <w:rsid w:val="00682700"/>
    <w:rsid w:val="006D24E4"/>
    <w:rsid w:val="00742B46"/>
    <w:rsid w:val="007667E5"/>
    <w:rsid w:val="007D5DC5"/>
    <w:rsid w:val="007E076D"/>
    <w:rsid w:val="007E29A2"/>
    <w:rsid w:val="007F350D"/>
    <w:rsid w:val="00850684"/>
    <w:rsid w:val="00874D3E"/>
    <w:rsid w:val="00884416"/>
    <w:rsid w:val="008951DA"/>
    <w:rsid w:val="008A6168"/>
    <w:rsid w:val="00943D3D"/>
    <w:rsid w:val="00992833"/>
    <w:rsid w:val="009F1562"/>
    <w:rsid w:val="00A27C72"/>
    <w:rsid w:val="00A70B1D"/>
    <w:rsid w:val="00A9201B"/>
    <w:rsid w:val="00AD50E2"/>
    <w:rsid w:val="00B423BE"/>
    <w:rsid w:val="00B84B50"/>
    <w:rsid w:val="00C119D3"/>
    <w:rsid w:val="00C52FA7"/>
    <w:rsid w:val="00C630BD"/>
    <w:rsid w:val="00C65CEB"/>
    <w:rsid w:val="00C73FE2"/>
    <w:rsid w:val="00CA75E9"/>
    <w:rsid w:val="00CE40D9"/>
    <w:rsid w:val="00D01498"/>
    <w:rsid w:val="00D145A5"/>
    <w:rsid w:val="00D1794E"/>
    <w:rsid w:val="00DA2605"/>
    <w:rsid w:val="00DD61B1"/>
    <w:rsid w:val="00E4190C"/>
    <w:rsid w:val="00E66F83"/>
    <w:rsid w:val="00E71E23"/>
    <w:rsid w:val="00E92181"/>
    <w:rsid w:val="00E945F4"/>
    <w:rsid w:val="00EA1859"/>
    <w:rsid w:val="00ED56DD"/>
    <w:rsid w:val="00F126C0"/>
    <w:rsid w:val="00FA42BB"/>
    <w:rsid w:val="00FD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28DF4"/>
  <w15:chartTrackingRefBased/>
  <w15:docId w15:val="{3DBE100E-9B16-49C6-87D1-C0CFD93F8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74D3E"/>
    <w:pPr>
      <w:widowControl w:val="0"/>
      <w:spacing w:after="0" w:line="240" w:lineRule="auto"/>
      <w:jc w:val="both"/>
    </w:pPr>
    <w:rPr>
      <w:rFonts w:ascii="Times New Roman" w:eastAsia="Times New Roman" w:hAnsi="Times New Roman" w:cs="Arial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8A6168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8A61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A6168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A6168"/>
    <w:rPr>
      <w:rFonts w:ascii="Arial" w:eastAsia="Times New Roman" w:hAnsi="Arial" w:cs="Arial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A616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A6168"/>
    <w:rPr>
      <w:rFonts w:ascii="Arial" w:eastAsia="Times New Roman" w:hAnsi="Arial" w:cs="Arial"/>
      <w:sz w:val="24"/>
      <w:szCs w:val="24"/>
      <w:lang w:eastAsia="hu-HU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locked/>
    <w:rsid w:val="008A6168"/>
    <w:rPr>
      <w:rFonts w:ascii="Arial" w:eastAsia="Times New Roman" w:hAnsi="Arial" w:cs="Arial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616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6168"/>
    <w:rPr>
      <w:rFonts w:ascii="Segoe UI" w:eastAsia="Times New Roman" w:hAnsi="Segoe UI" w:cs="Segoe UI"/>
      <w:sz w:val="18"/>
      <w:szCs w:val="18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D27E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D27E2"/>
    <w:rPr>
      <w:rFonts w:ascii="Times New Roman" w:eastAsia="Times New Roman" w:hAnsi="Times New Roman" w:cs="Arial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4602</Characters>
  <Application>Microsoft Office Word</Application>
  <DocSecurity>4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MAV Zrt.</Company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Pertl Adrienn</dc:creator>
  <cp:keywords/>
  <dc:description/>
  <cp:lastModifiedBy>Dr. Somoskői Evelyn</cp:lastModifiedBy>
  <cp:revision>2</cp:revision>
  <dcterms:created xsi:type="dcterms:W3CDTF">2026-06-18T12:27:00Z</dcterms:created>
  <dcterms:modified xsi:type="dcterms:W3CDTF">2026-06-18T12:27:00Z</dcterms:modified>
</cp:coreProperties>
</file>