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57A7B" w14:textId="662D51CC" w:rsidR="00DB739C" w:rsidRDefault="00A27BE5" w:rsidP="003E388C">
      <w:pPr>
        <w:widowControl/>
        <w:numPr>
          <w:ilvl w:val="0"/>
          <w:numId w:val="19"/>
        </w:numPr>
        <w:adjustRightInd/>
        <w:spacing w:line="240" w:lineRule="auto"/>
        <w:jc w:val="center"/>
        <w:textAlignment w:val="auto"/>
        <w:rPr>
          <w:b/>
          <w:sz w:val="24"/>
          <w:szCs w:val="24"/>
        </w:rPr>
      </w:pPr>
      <w:r w:rsidRPr="004F0482">
        <w:rPr>
          <w:b/>
          <w:sz w:val="24"/>
          <w:szCs w:val="24"/>
        </w:rPr>
        <w:t>számú melléklet: Műszaki szakmai elvárások</w:t>
      </w:r>
    </w:p>
    <w:p w14:paraId="121F16FC" w14:textId="77777777" w:rsidR="003E388C" w:rsidRPr="002942DF" w:rsidRDefault="00DB739C" w:rsidP="003E388C">
      <w:pPr>
        <w:widowControl/>
        <w:adjustRightInd/>
        <w:spacing w:line="240" w:lineRule="auto"/>
        <w:ind w:left="720"/>
        <w:jc w:val="center"/>
        <w:textAlignment w:val="auto"/>
        <w:rPr>
          <w:b/>
          <w:bCs/>
          <w:color w:val="000000"/>
          <w:sz w:val="24"/>
          <w:szCs w:val="24"/>
        </w:rPr>
      </w:pPr>
      <w:r w:rsidRPr="002942DF">
        <w:rPr>
          <w:b/>
          <w:bCs/>
          <w:color w:val="000000"/>
          <w:sz w:val="24"/>
          <w:szCs w:val="24"/>
        </w:rPr>
        <w:t>Mérföldkövek, teljesítési ütemterv</w:t>
      </w:r>
      <w:r w:rsidR="003E388C" w:rsidRPr="002942DF">
        <w:rPr>
          <w:b/>
          <w:bCs/>
          <w:color w:val="000000"/>
          <w:sz w:val="24"/>
          <w:szCs w:val="24"/>
        </w:rPr>
        <w:t xml:space="preserve">, díjak </w:t>
      </w:r>
    </w:p>
    <w:p w14:paraId="7FDFA0BD" w14:textId="64E574EE" w:rsidR="00A27BE5" w:rsidRPr="00DB739C" w:rsidRDefault="00DB739C" w:rsidP="003E388C">
      <w:pPr>
        <w:widowControl/>
        <w:adjustRightInd/>
        <w:spacing w:line="240" w:lineRule="auto"/>
        <w:ind w:left="720"/>
        <w:jc w:val="center"/>
        <w:textAlignment w:val="auto"/>
        <w:rPr>
          <w:b/>
          <w:sz w:val="24"/>
          <w:szCs w:val="24"/>
        </w:rPr>
      </w:pPr>
      <w:r w:rsidRPr="00DB739C">
        <w:rPr>
          <w:b/>
          <w:sz w:val="24"/>
          <w:szCs w:val="24"/>
        </w:rPr>
        <w:t xml:space="preserve"> </w:t>
      </w:r>
      <w:r w:rsidR="00E74343">
        <w:rPr>
          <w:b/>
          <w:sz w:val="24"/>
          <w:szCs w:val="24"/>
        </w:rPr>
        <w:t>2026</w:t>
      </w:r>
      <w:r w:rsidR="00C05A57">
        <w:rPr>
          <w:b/>
          <w:sz w:val="24"/>
          <w:szCs w:val="24"/>
        </w:rPr>
        <w:t>-</w:t>
      </w:r>
      <w:r w:rsidR="00E74343" w:rsidRPr="00DB739C">
        <w:rPr>
          <w:b/>
          <w:sz w:val="24"/>
          <w:szCs w:val="24"/>
        </w:rPr>
        <w:t>202</w:t>
      </w:r>
      <w:r w:rsidR="00E74343">
        <w:rPr>
          <w:b/>
          <w:sz w:val="24"/>
          <w:szCs w:val="24"/>
        </w:rPr>
        <w:t>7</w:t>
      </w:r>
      <w:r w:rsidR="00C05A57">
        <w:rPr>
          <w:b/>
          <w:sz w:val="24"/>
          <w:szCs w:val="24"/>
        </w:rPr>
        <w:t>, valamint opc</w:t>
      </w:r>
      <w:bookmarkStart w:id="0" w:name="_GoBack"/>
      <w:bookmarkEnd w:id="0"/>
      <w:r w:rsidR="00C05A57">
        <w:rPr>
          <w:b/>
          <w:sz w:val="24"/>
          <w:szCs w:val="24"/>
        </w:rPr>
        <w:t xml:space="preserve">ióként </w:t>
      </w:r>
      <w:r w:rsidR="00E74343">
        <w:rPr>
          <w:b/>
          <w:sz w:val="24"/>
          <w:szCs w:val="24"/>
        </w:rPr>
        <w:t>2028</w:t>
      </w:r>
      <w:r w:rsidR="00E74343" w:rsidRPr="00DB739C">
        <w:rPr>
          <w:b/>
          <w:sz w:val="24"/>
          <w:szCs w:val="24"/>
        </w:rPr>
        <w:t xml:space="preserve"> </w:t>
      </w:r>
      <w:r w:rsidR="00BF00AA" w:rsidRPr="00DB739C">
        <w:rPr>
          <w:b/>
          <w:sz w:val="24"/>
          <w:szCs w:val="24"/>
        </w:rPr>
        <w:t>évre</w:t>
      </w:r>
    </w:p>
    <w:p w14:paraId="41266740" w14:textId="77777777" w:rsidR="00B717A5" w:rsidRPr="009A4E6E" w:rsidRDefault="00B717A5" w:rsidP="00B717A5">
      <w:pPr>
        <w:widowControl/>
        <w:adjustRightInd/>
        <w:spacing w:line="240" w:lineRule="auto"/>
        <w:ind w:left="720"/>
        <w:textAlignment w:val="auto"/>
        <w:rPr>
          <w:b/>
          <w:sz w:val="24"/>
          <w:szCs w:val="24"/>
        </w:rPr>
      </w:pPr>
    </w:p>
    <w:p w14:paraId="7FFB51DE" w14:textId="7C17FC43" w:rsidR="00E74343" w:rsidRPr="00E847C0" w:rsidRDefault="00500D22" w:rsidP="004669FD">
      <w:pPr>
        <w:pStyle w:val="szoveg"/>
        <w:spacing w:before="0" w:line="240" w:lineRule="auto"/>
      </w:pPr>
      <w:r w:rsidRPr="00E847C0">
        <w:t>Ajánlatkérő</w:t>
      </w:r>
      <w:r w:rsidR="00FD3D00" w:rsidRPr="00E847C0">
        <w:t xml:space="preserve"> </w:t>
      </w:r>
      <w:r w:rsidR="006A4504" w:rsidRPr="00E847C0">
        <w:t>a 2015. évi LVII. törvényben, valamint az annak végrehajtására kiadott rendeletekben foglaltak szerint energetikai auditra és energetikai szakreferens foglalkoztatására kötelezett</w:t>
      </w:r>
      <w:r w:rsidR="00E847C0">
        <w:t xml:space="preserve">. A </w:t>
      </w:r>
      <w:r w:rsidR="006A4504" w:rsidRPr="00E847C0">
        <w:t xml:space="preserve">jogszabályi megfelelés biztosítása érdekében </w:t>
      </w:r>
      <w:r w:rsidR="00E847C0">
        <w:t xml:space="preserve">Ajánlatkérő </w:t>
      </w:r>
      <w:r w:rsidRPr="00E847C0">
        <w:t>az</w:t>
      </w:r>
      <w:r w:rsidR="006A4504" w:rsidRPr="00E847C0">
        <w:t xml:space="preserve"> </w:t>
      </w:r>
      <w:r w:rsidR="009A4E6E" w:rsidRPr="00E847C0">
        <w:t xml:space="preserve">MSZ </w:t>
      </w:r>
      <w:r w:rsidR="00FD3D00" w:rsidRPr="00E847C0">
        <w:t>EN ISO 50001</w:t>
      </w:r>
      <w:r w:rsidR="009A4E6E" w:rsidRPr="00E847C0">
        <w:t>:2019</w:t>
      </w:r>
      <w:r w:rsidR="00FD3D00" w:rsidRPr="00E847C0">
        <w:t xml:space="preserve"> szabványnak megfelelő, akkreditált tanúsító szervezet által tanúsított energiagazdálkodási rendszert </w:t>
      </w:r>
      <w:r w:rsidR="00ED7CC2" w:rsidRPr="00E847C0">
        <w:t>működtet,</w:t>
      </w:r>
      <w:r w:rsidR="006A4504" w:rsidRPr="00E847C0">
        <w:t xml:space="preserve"> és energetikai szakreferenst foglalkoztat</w:t>
      </w:r>
      <w:r w:rsidR="00E847C0" w:rsidRPr="00E847C0">
        <w:t>.</w:t>
      </w:r>
    </w:p>
    <w:p w14:paraId="5E9E8BDE" w14:textId="3A276C80" w:rsidR="00FD3D00" w:rsidRPr="002942DF" w:rsidRDefault="00FD3D00" w:rsidP="004669FD">
      <w:pPr>
        <w:pStyle w:val="szoveg"/>
        <w:spacing w:before="0" w:line="240" w:lineRule="auto"/>
      </w:pPr>
      <w:r w:rsidRPr="002942DF">
        <w:t xml:space="preserve">Feladat: Energetikai </w:t>
      </w:r>
      <w:r w:rsidR="009B7CE6">
        <w:t xml:space="preserve">szaktanácsadás és ezen belül energetikai </w:t>
      </w:r>
      <w:r w:rsidRPr="002942DF">
        <w:t xml:space="preserve">szakreferensi feladatok ellátása </w:t>
      </w:r>
      <w:r w:rsidR="00E847C0">
        <w:t>Ajánlatkérő</w:t>
      </w:r>
      <w:r w:rsidRPr="002942DF">
        <w:t xml:space="preserve"> teljes </w:t>
      </w:r>
      <w:r w:rsidR="006A4504" w:rsidRPr="002942DF">
        <w:t>(vasúti</w:t>
      </w:r>
      <w:r w:rsidR="00301CEE">
        <w:t>,</w:t>
      </w:r>
      <w:r w:rsidR="00301CEE" w:rsidRPr="002942DF">
        <w:t xml:space="preserve"> </w:t>
      </w:r>
      <w:r w:rsidR="006A4504" w:rsidRPr="002942DF">
        <w:t>autóbuszos, HÉV)</w:t>
      </w:r>
      <w:r w:rsidR="006A4504">
        <w:t xml:space="preserve"> </w:t>
      </w:r>
      <w:r w:rsidRPr="002942DF">
        <w:t xml:space="preserve">területén. </w:t>
      </w:r>
    </w:p>
    <w:p w14:paraId="6335F078" w14:textId="02934E2C" w:rsidR="00FD3D00" w:rsidRPr="009A4E6E" w:rsidRDefault="00FD3D00" w:rsidP="004669FD">
      <w:pPr>
        <w:pStyle w:val="Default"/>
      </w:pPr>
    </w:p>
    <w:p w14:paraId="275707C2" w14:textId="1F88A3D6" w:rsidR="00FD3D00" w:rsidRPr="002942DF" w:rsidRDefault="00FD3D00" w:rsidP="004669FD">
      <w:pPr>
        <w:pStyle w:val="Default"/>
      </w:pPr>
      <w:r w:rsidRPr="002942DF">
        <w:rPr>
          <w:b/>
          <w:bCs/>
        </w:rPr>
        <w:t>A beszerzés feladatának teljesítéséhez szükséges dokumentációs elemek,</w:t>
      </w:r>
      <w:r w:rsidR="00227153">
        <w:rPr>
          <w:b/>
          <w:bCs/>
        </w:rPr>
        <w:t xml:space="preserve"> </w:t>
      </w:r>
      <w:r w:rsidRPr="002942DF">
        <w:rPr>
          <w:b/>
          <w:bCs/>
        </w:rPr>
        <w:t xml:space="preserve">eredménytermékek </w:t>
      </w:r>
    </w:p>
    <w:p w14:paraId="50D160FC" w14:textId="77777777" w:rsidR="00FD3D00" w:rsidRPr="002942DF" w:rsidRDefault="00FD3D00" w:rsidP="004669FD">
      <w:pPr>
        <w:pStyle w:val="Default"/>
      </w:pPr>
    </w:p>
    <w:p w14:paraId="0B8296A4" w14:textId="3645EF2F" w:rsidR="00FD3D00" w:rsidRPr="002942DF" w:rsidRDefault="00FD3D00" w:rsidP="004669FD">
      <w:pPr>
        <w:pStyle w:val="Default"/>
        <w:spacing w:after="38"/>
      </w:pPr>
      <w:r w:rsidRPr="002942DF">
        <w:t> Hatóság</w:t>
      </w:r>
      <w:r w:rsidR="002B574F">
        <w:t>i</w:t>
      </w:r>
      <w:r w:rsidRPr="002942DF">
        <w:t xml:space="preserve"> </w:t>
      </w:r>
      <w:r w:rsidR="006A4504">
        <w:t xml:space="preserve">levelezések </w:t>
      </w:r>
      <w:r w:rsidRPr="002942DF">
        <w:t xml:space="preserve">másolata </w:t>
      </w:r>
    </w:p>
    <w:p w14:paraId="2BD9C50E" w14:textId="2F301E2E" w:rsidR="00FD3D00" w:rsidRPr="002942DF" w:rsidRDefault="00FD3D00" w:rsidP="004669FD">
      <w:pPr>
        <w:pStyle w:val="Default"/>
        <w:spacing w:after="38"/>
      </w:pPr>
      <w:r w:rsidRPr="002942DF">
        <w:t xml:space="preserve"> </w:t>
      </w:r>
      <w:r w:rsidR="006A4504">
        <w:t xml:space="preserve">Elkészített </w:t>
      </w:r>
      <w:r w:rsidRPr="002942DF">
        <w:t>jelentések</w:t>
      </w:r>
    </w:p>
    <w:p w14:paraId="5C697BC2" w14:textId="24362433" w:rsidR="00FD3D00" w:rsidRPr="002942DF" w:rsidRDefault="00FD3D00" w:rsidP="004669FD">
      <w:pPr>
        <w:pStyle w:val="Default"/>
      </w:pPr>
      <w:r w:rsidRPr="002942DF">
        <w:t xml:space="preserve"> Egyéb </w:t>
      </w:r>
      <w:r w:rsidR="006A4504">
        <w:t xml:space="preserve">kötelező </w:t>
      </w:r>
      <w:r w:rsidRPr="002942DF">
        <w:t xml:space="preserve">adatszolgáltatások </w:t>
      </w:r>
      <w:r w:rsidR="006A4504">
        <w:t xml:space="preserve">és egyeztetett feladatok </w:t>
      </w:r>
      <w:r w:rsidRPr="002942DF">
        <w:t xml:space="preserve">dokumentumai </w:t>
      </w:r>
    </w:p>
    <w:p w14:paraId="74CE9571" w14:textId="3BF34987" w:rsidR="00FD3D00" w:rsidRPr="002942DF" w:rsidRDefault="00FD3D00" w:rsidP="004669FD">
      <w:pPr>
        <w:pStyle w:val="szoveg"/>
        <w:spacing w:before="0" w:line="240" w:lineRule="auto"/>
      </w:pPr>
      <w:r w:rsidRPr="002942DF">
        <w:t xml:space="preserve">A dokumentációs elemek és eredménytermékek pontos körét, azok tartalmi és formai követelményeit </w:t>
      </w:r>
      <w:r w:rsidR="00E847C0">
        <w:t>Ajánlatkérő</w:t>
      </w:r>
      <w:r w:rsidRPr="002942DF">
        <w:t xml:space="preserve"> és Nyertes Ajánlattevő az Egyedi Megrendelőben rögzítik.</w:t>
      </w:r>
    </w:p>
    <w:p w14:paraId="01B9C2C8" w14:textId="77777777" w:rsidR="00FD3D00" w:rsidRPr="009A4E6E" w:rsidRDefault="00FD3D00" w:rsidP="004669FD">
      <w:pPr>
        <w:pStyle w:val="Default"/>
      </w:pPr>
    </w:p>
    <w:p w14:paraId="4E7211FA" w14:textId="7DBD5E3E" w:rsidR="00FD3D00" w:rsidRDefault="00FD3D00" w:rsidP="004669FD">
      <w:pPr>
        <w:pStyle w:val="Default"/>
        <w:rPr>
          <w:b/>
          <w:bCs/>
        </w:rPr>
      </w:pPr>
      <w:r w:rsidRPr="002942DF">
        <w:rPr>
          <w:b/>
          <w:bCs/>
        </w:rPr>
        <w:t xml:space="preserve">A beszerzési feladat megvalósításának nyelve (a kapcsolattartás és a dokumentáció nyelve) </w:t>
      </w:r>
    </w:p>
    <w:p w14:paraId="64D57D76" w14:textId="77777777" w:rsidR="00227153" w:rsidRPr="002942DF" w:rsidRDefault="00227153" w:rsidP="004669FD">
      <w:pPr>
        <w:pStyle w:val="Default"/>
      </w:pPr>
    </w:p>
    <w:p w14:paraId="09287AD1" w14:textId="77777777" w:rsidR="00FD3D00" w:rsidRPr="002942DF" w:rsidRDefault="00FD3D00" w:rsidP="004669FD">
      <w:pPr>
        <w:pStyle w:val="Default"/>
      </w:pPr>
      <w:r w:rsidRPr="002942DF">
        <w:t xml:space="preserve">A feladat megvalósításának nyelve: magyar </w:t>
      </w:r>
    </w:p>
    <w:p w14:paraId="7B9972DA" w14:textId="70FC69FB" w:rsidR="00FD3D00" w:rsidRPr="002942DF" w:rsidRDefault="00FD3D00" w:rsidP="004669FD">
      <w:pPr>
        <w:pStyle w:val="szoveg"/>
        <w:spacing w:before="0" w:line="240" w:lineRule="auto"/>
      </w:pPr>
      <w:r w:rsidRPr="002942DF">
        <w:t>A kapcsolattartás és a dokumentáció nyelve: magyar</w:t>
      </w:r>
    </w:p>
    <w:p w14:paraId="7953CE00" w14:textId="33AF1ACE" w:rsidR="000A2284" w:rsidRPr="0081186E" w:rsidRDefault="000A2284" w:rsidP="004669FD">
      <w:pPr>
        <w:pStyle w:val="szoveg"/>
        <w:spacing w:before="0" w:line="240" w:lineRule="auto"/>
      </w:pPr>
      <w:r w:rsidRPr="0081186E">
        <w:t>A MÁV</w:t>
      </w:r>
      <w:r w:rsidR="00BF00AA">
        <w:t xml:space="preserve"> </w:t>
      </w:r>
      <w:r w:rsidR="00625955">
        <w:t xml:space="preserve">Személyszállítási </w:t>
      </w:r>
      <w:r w:rsidRPr="0081186E">
        <w:t>Zrt., mint Megrendelő részére, annak adatszolgáltatása és együttműködése alapján a Vállalkozónak el kell látnia a mindenkor hatályos 2015. évi LVII. törvény és a 122/2015. (V. 26.) Kormányrendelet, valamint a 2/2017. (II. 16.) MEKH rendelet által meghatározott energetikai szakreferensi feladatokat</w:t>
      </w:r>
      <w:r w:rsidR="00A801DB">
        <w:t xml:space="preserve"> éves ciklusban</w:t>
      </w:r>
      <w:r w:rsidRPr="0081186E">
        <w:t>, amelyek a következők:</w:t>
      </w:r>
    </w:p>
    <w:p w14:paraId="1F12C858" w14:textId="6620555E" w:rsidR="000A2284" w:rsidRPr="004F0482" w:rsidRDefault="000A2284" w:rsidP="004669FD">
      <w:pPr>
        <w:pStyle w:val="szamosfelsorolas"/>
        <w:spacing w:before="0"/>
      </w:pPr>
      <w:r w:rsidRPr="004F0482">
        <w:t xml:space="preserve">A 122/2015. (V. 26.) Kormányrendelet 7/A § d pontja szerint a megrendelő számára közös egyeztetéssel és a megrendelő jóváhagyásával </w:t>
      </w:r>
      <w:r w:rsidRPr="004F0482">
        <w:rPr>
          <w:b/>
        </w:rPr>
        <w:t>havi jelentést készít</w:t>
      </w:r>
      <w:r w:rsidRPr="004F0482">
        <w:t xml:space="preserve"> tevékenységéről, a megrendelő tárgyhavi energiafogyasztásának mértékéről és annak értékeléséről a korábbi fogyasztási adatok, beruházások, fejlesztések, valamint egyéb körülmények tükrében, kiegészítve </w:t>
      </w:r>
      <w:r w:rsidR="00ED7CC2">
        <w:t xml:space="preserve">(amennyiben a szerződés kötés 2026.07.01 után következik be, akkor a havi jelentések összeállítása visszamenőleg 2026.07.01-től utólagosan, Megrendelő által szolgáltatott adatok alapján történik) </w:t>
      </w:r>
      <w:r w:rsidRPr="004F0482">
        <w:t>a következő feladatokkal:</w:t>
      </w:r>
    </w:p>
    <w:p w14:paraId="2E9C92A4" w14:textId="7E0AA37A" w:rsidR="000A2284" w:rsidRPr="004F0482" w:rsidRDefault="000A2284" w:rsidP="004669FD">
      <w:pPr>
        <w:pStyle w:val="Listaszerbekezds"/>
        <w:spacing w:before="0"/>
      </w:pPr>
      <w:r w:rsidRPr="004F0482">
        <w:t>a szakreferen</w:t>
      </w:r>
      <w:r w:rsidR="008030A5">
        <w:t>s által végze</w:t>
      </w:r>
      <w:r w:rsidR="0022110A">
        <w:t>t</w:t>
      </w:r>
      <w:r w:rsidR="008030A5">
        <w:t xml:space="preserve">t </w:t>
      </w:r>
      <w:r w:rsidRPr="004F0482">
        <w:t xml:space="preserve">tárgyhavi tevékenység tételes leírása, </w:t>
      </w:r>
    </w:p>
    <w:p w14:paraId="47B259AC" w14:textId="28A461F0" w:rsidR="000A2284" w:rsidRPr="004F0482" w:rsidRDefault="000A2284" w:rsidP="004669FD">
      <w:pPr>
        <w:pStyle w:val="Listaszerbekezds"/>
        <w:spacing w:before="0"/>
      </w:pPr>
      <w:r w:rsidRPr="004F0482">
        <w:t xml:space="preserve">regionális szinten feldolgozva, </w:t>
      </w:r>
      <w:r w:rsidR="007C754E">
        <w:t xml:space="preserve">egységes szerkezetbe foglalva, szakterületenként </w:t>
      </w:r>
      <w:r w:rsidR="00E74343">
        <w:t xml:space="preserve">(vasút, autóbusz, HÉV) </w:t>
      </w:r>
      <w:r w:rsidR="007C754E">
        <w:t xml:space="preserve">külön fejezetekre bontva, </w:t>
      </w:r>
      <w:r w:rsidRPr="004F0482">
        <w:t xml:space="preserve">grafikusan kiértékelve és a trendet elemezve az energiafogyasztási adatok kiértékelése, annak figyelembevételével, hogy </w:t>
      </w:r>
      <w:r w:rsidR="00B604E6">
        <w:t>M</w:t>
      </w:r>
      <w:r w:rsidRPr="004F0482">
        <w:t xml:space="preserve">egrendelő pontos energiafogyasztási adatokat </w:t>
      </w:r>
      <w:r w:rsidR="00B604E6">
        <w:t xml:space="preserve">csak </w:t>
      </w:r>
      <w:r w:rsidRPr="004F0482">
        <w:t xml:space="preserve">a tárgyhónapot megelőző időszakra, a lezárt és könyvelt adatokra </w:t>
      </w:r>
      <w:r w:rsidR="00B604E6">
        <w:t xml:space="preserve">alapozva </w:t>
      </w:r>
      <w:r w:rsidRPr="004F0482">
        <w:t>tud biztosítani,</w:t>
      </w:r>
    </w:p>
    <w:p w14:paraId="2026E8E3" w14:textId="2176DD54" w:rsidR="000A2284" w:rsidRPr="00500D22" w:rsidRDefault="000A2284" w:rsidP="004669FD">
      <w:pPr>
        <w:pStyle w:val="Listaszerbekezds"/>
        <w:spacing w:before="0"/>
      </w:pPr>
      <w:r w:rsidRPr="00500D22">
        <w:lastRenderedPageBreak/>
        <w:t>a feldolgozott energiafelhasználási adatok alapján</w:t>
      </w:r>
      <w:r w:rsidR="00B604E6" w:rsidRPr="00500D22">
        <w:t>, célszerű esetben,</w:t>
      </w:r>
      <w:r w:rsidRPr="00500D22">
        <w:t xml:space="preserve"> javaslat</w:t>
      </w:r>
      <w:r w:rsidR="00B604E6" w:rsidRPr="00500D22">
        <w:t xml:space="preserve">tétel </w:t>
      </w:r>
      <w:r w:rsidRPr="00500D22">
        <w:t>az energiahatékonysági fejlesztésekre, energiahatékony</w:t>
      </w:r>
      <w:r w:rsidR="00D37B65" w:rsidRPr="00500D22">
        <w:t xml:space="preserve"> </w:t>
      </w:r>
      <w:r w:rsidRPr="00500D22">
        <w:t>üzemeltetési megoldásokra,</w:t>
      </w:r>
    </w:p>
    <w:p w14:paraId="0FC1184C" w14:textId="79FADDF2" w:rsidR="000A2284" w:rsidRDefault="000A2284" w:rsidP="004669FD">
      <w:pPr>
        <w:pStyle w:val="Listaszerbekezds"/>
        <w:spacing w:before="0"/>
      </w:pPr>
      <w:r w:rsidRPr="004F0482">
        <w:t xml:space="preserve">az </w:t>
      </w:r>
      <w:r w:rsidR="002705B8">
        <w:t xml:space="preserve">MSZ </w:t>
      </w:r>
      <w:r w:rsidRPr="004F0482">
        <w:t>EN ISO 50001</w:t>
      </w:r>
      <w:r w:rsidR="002705B8">
        <w:t>:2019</w:t>
      </w:r>
      <w:r w:rsidRPr="004F0482">
        <w:t xml:space="preserve"> szabvány szerint kiépített energiairányítási rendszer működtetésének </w:t>
      </w:r>
      <w:r w:rsidR="00B604E6">
        <w:t>éves</w:t>
      </w:r>
      <w:r w:rsidRPr="004F0482">
        <w:t xml:space="preserve"> </w:t>
      </w:r>
      <w:r w:rsidRPr="002705B8">
        <w:t xml:space="preserve">rendszerességgel történő kiértékelése, amely tartalmazza a </w:t>
      </w:r>
      <w:r w:rsidR="00B604E6" w:rsidRPr="002705B8">
        <w:t>belső auditok kiértékelését</w:t>
      </w:r>
      <w:r w:rsidRPr="002705B8">
        <w:t xml:space="preserve">, </w:t>
      </w:r>
      <w:r w:rsidR="00B604E6" w:rsidRPr="002705B8">
        <w:t>célszerű esetekben javaslattétel</w:t>
      </w:r>
      <w:r w:rsidRPr="002705B8">
        <w:t xml:space="preserve"> a működés fejlesztésére</w:t>
      </w:r>
      <w:r w:rsidR="00500D22">
        <w:t>,</w:t>
      </w:r>
    </w:p>
    <w:p w14:paraId="3220005D" w14:textId="2A75D526" w:rsidR="00612AB6" w:rsidRDefault="00612AB6" w:rsidP="004669FD">
      <w:pPr>
        <w:pStyle w:val="Listaszerbekezds"/>
        <w:spacing w:before="0"/>
      </w:pPr>
      <w:r>
        <w:t xml:space="preserve">a </w:t>
      </w:r>
      <w:r w:rsidRPr="00612AB6">
        <w:t xml:space="preserve">2023. évi CVIII. </w:t>
      </w:r>
      <w:r w:rsidRPr="00500D22">
        <w:t>törvény</w:t>
      </w:r>
      <w:r w:rsidRPr="00612AB6">
        <w:t xml:space="preserve"> (ESG törvény)</w:t>
      </w:r>
      <w:r>
        <w:t xml:space="preserve"> alapján készülő Társasági ESG beszámolóhoz felhasználásra kerülő energetikai adatszolgáltatás validálása</w:t>
      </w:r>
      <w:r w:rsidR="00500D22">
        <w:t>,</w:t>
      </w:r>
    </w:p>
    <w:p w14:paraId="7FBA7AE6" w14:textId="074311FD" w:rsidR="00612AB6" w:rsidRDefault="00612AB6" w:rsidP="004669FD">
      <w:pPr>
        <w:pStyle w:val="Listaszerbekezds"/>
        <w:spacing w:before="0"/>
      </w:pPr>
      <w:r w:rsidRPr="00612AB6">
        <w:t xml:space="preserve">az energiahatékonyságról szóló 2015. évi LVII. törvény (Ehat. tv.) </w:t>
      </w:r>
      <w:r>
        <w:t xml:space="preserve">és a </w:t>
      </w:r>
      <w:r w:rsidRPr="00612AB6">
        <w:t>törvény végrehajtásáról szóló 122/2015. (V. 26.) Korm. rendelet</w:t>
      </w:r>
      <w:r>
        <w:t xml:space="preserve"> szerint kép</w:t>
      </w:r>
      <w:r w:rsidR="00500D22">
        <w:t>ezni kívánt</w:t>
      </w:r>
      <w:r>
        <w:t xml:space="preserve"> </w:t>
      </w:r>
      <w:r w:rsidR="00500D22">
        <w:t>h</w:t>
      </w:r>
      <w:r w:rsidR="00500D22" w:rsidRPr="00500D22">
        <w:t>itelesített megtakarítás</w:t>
      </w:r>
      <w:r w:rsidR="00500D22">
        <w:t xml:space="preserve"> adatok (</w:t>
      </w:r>
      <w:r>
        <w:t>HEM-ek</w:t>
      </w:r>
      <w:r w:rsidR="00500D22">
        <w:t>)</w:t>
      </w:r>
      <w:r>
        <w:t xml:space="preserve"> hitelesítésre történő előkészítése</w:t>
      </w:r>
      <w:r w:rsidR="00500D22">
        <w:t>,</w:t>
      </w:r>
    </w:p>
    <w:p w14:paraId="0B9C689C" w14:textId="0E14B76C" w:rsidR="00500D22" w:rsidRPr="002705B8" w:rsidRDefault="00500D22" w:rsidP="004669FD">
      <w:pPr>
        <w:pStyle w:val="Listaszerbekezds"/>
        <w:spacing w:before="0"/>
      </w:pPr>
      <w:r>
        <w:t>k</w:t>
      </w:r>
      <w:r w:rsidRPr="00500D22">
        <w:t xml:space="preserve">özreműködés a </w:t>
      </w:r>
      <w:r>
        <w:t>közlekedési</w:t>
      </w:r>
      <w:r w:rsidRPr="00500D22">
        <w:t xml:space="preserve"> célú energia </w:t>
      </w:r>
      <w:r>
        <w:t xml:space="preserve">felhasználások egységes </w:t>
      </w:r>
      <w:r w:rsidRPr="00500D22">
        <w:t xml:space="preserve">mérési </w:t>
      </w:r>
      <w:r>
        <w:t>és kiértékelési rendszerének kialakításában és működtetésének támogatásában,</w:t>
      </w:r>
    </w:p>
    <w:p w14:paraId="47621C63" w14:textId="73061BCE" w:rsidR="00EB79D1" w:rsidRPr="00500D22" w:rsidRDefault="00500D22" w:rsidP="004669FD">
      <w:pPr>
        <w:pStyle w:val="Listaszerbekezds"/>
        <w:spacing w:before="0"/>
        <w:rPr>
          <w:rFonts w:ascii="Courier New" w:hAnsi="Courier New" w:cs="Courier New"/>
        </w:rPr>
      </w:pPr>
      <w:r w:rsidRPr="002942DF">
        <w:t>közreműköd</w:t>
      </w:r>
      <w:r>
        <w:t>és</w:t>
      </w:r>
      <w:r w:rsidRPr="002942DF">
        <w:t xml:space="preserve"> </w:t>
      </w:r>
      <w:r w:rsidR="00EB79D1" w:rsidRPr="002942DF">
        <w:t xml:space="preserve">az Ehat. 22/C. § szerinti jelentés elkészítésében, </w:t>
      </w:r>
    </w:p>
    <w:p w14:paraId="5A869D4C" w14:textId="77777777" w:rsidR="00EB79D1" w:rsidRPr="002705B8" w:rsidRDefault="00EB79D1" w:rsidP="004669FD">
      <w:pPr>
        <w:pStyle w:val="Default"/>
        <w:ind w:left="1440"/>
      </w:pPr>
    </w:p>
    <w:p w14:paraId="7DCDC830" w14:textId="58325D43" w:rsidR="000A2284" w:rsidRPr="004F0482" w:rsidRDefault="000A2284" w:rsidP="004669FD">
      <w:pPr>
        <w:pStyle w:val="szamosfelsorolas"/>
        <w:spacing w:before="0"/>
      </w:pPr>
      <w:r w:rsidRPr="004F0482">
        <w:rPr>
          <w:b/>
        </w:rPr>
        <w:t>Összefoglaló éves jelentést</w:t>
      </w:r>
      <w:r w:rsidRPr="004F0482">
        <w:t xml:space="preserve"> készít közös egyeztetéssel és Megrendelő jóváhagyásával, a havi jelentések alapján</w:t>
      </w:r>
      <w:r w:rsidR="00B604E6">
        <w:t>,</w:t>
      </w:r>
      <w:r w:rsidRPr="004F0482">
        <w:t xml:space="preserve"> </w:t>
      </w:r>
      <w:r w:rsidR="007C754E" w:rsidRPr="005524C4">
        <w:t xml:space="preserve">egységes szerkezetbe foglalva, </w:t>
      </w:r>
      <w:r w:rsidR="00041D65" w:rsidRPr="005524C4">
        <w:t>szakterületenként külön</w:t>
      </w:r>
      <w:r w:rsidR="007C754E" w:rsidRPr="005524C4">
        <w:t xml:space="preserve"> fejezetekre bontva</w:t>
      </w:r>
      <w:r w:rsidR="007C754E">
        <w:t>,</w:t>
      </w:r>
      <w:r w:rsidR="007C754E" w:rsidRPr="005524C4">
        <w:t xml:space="preserve"> </w:t>
      </w:r>
      <w:r w:rsidRPr="004F0482">
        <w:t xml:space="preserve">a tárgyévet </w:t>
      </w:r>
      <w:r w:rsidR="00AE346C">
        <w:t xml:space="preserve">megelőző évről, </w:t>
      </w:r>
      <w:r w:rsidR="001A575B">
        <w:t>tárgy</w:t>
      </w:r>
      <w:r w:rsidRPr="004F0482">
        <w:t>év május 15-ig</w:t>
      </w:r>
      <w:r w:rsidR="001A575B">
        <w:t>,</w:t>
      </w:r>
      <w:r w:rsidRPr="004F0482">
        <w:t xml:space="preserve"> a végrehajtott energiahatékonysági fejlesztések, alkalmazott üzemeltetési megoldások által elért energia-megtakarítási eredményekről. </w:t>
      </w:r>
    </w:p>
    <w:p w14:paraId="5A85DC90" w14:textId="590D6275" w:rsidR="000A2284" w:rsidRDefault="000A2284" w:rsidP="004669FD">
      <w:pPr>
        <w:pStyle w:val="Listaszerbekezds"/>
        <w:spacing w:before="0"/>
      </w:pPr>
      <w:r w:rsidRPr="004F0482">
        <w:t xml:space="preserve">Az összefoglaló éves jelentést előzetes konzultációra </w:t>
      </w:r>
      <w:r w:rsidR="00B604E6">
        <w:t>április</w:t>
      </w:r>
      <w:r w:rsidRPr="004F0482">
        <w:t xml:space="preserve"> 30-ig a Megrendelő részére előterjeszti. A szakreferensnek együtt kell működni Megrendelő kommunikációs szervezetével, különös tekintettel az éves jelentés arculati és formai feldolgozására vonatkozóan a publikus közzététel érdekében.</w:t>
      </w:r>
    </w:p>
    <w:p w14:paraId="71870ACD" w14:textId="77777777" w:rsidR="00572AC9" w:rsidRPr="004F0482" w:rsidRDefault="00572AC9" w:rsidP="004669FD">
      <w:pPr>
        <w:pStyle w:val="Listaszerbekezds"/>
        <w:numPr>
          <w:ilvl w:val="0"/>
          <w:numId w:val="0"/>
        </w:numPr>
        <w:spacing w:before="0"/>
        <w:ind w:left="1440"/>
      </w:pPr>
    </w:p>
    <w:p w14:paraId="5C6B555B" w14:textId="5C5C1C64" w:rsidR="000A2284" w:rsidRPr="004F0482" w:rsidRDefault="000A2284" w:rsidP="004669FD">
      <w:pPr>
        <w:pStyle w:val="szamosfelsorolas"/>
        <w:spacing w:before="0"/>
      </w:pPr>
      <w:r w:rsidRPr="004F0482">
        <w:rPr>
          <w:b/>
        </w:rPr>
        <w:t>Elvégzi a MEKH részére történő éves</w:t>
      </w:r>
      <w:r w:rsidRPr="004F0482">
        <w:t xml:space="preserve"> </w:t>
      </w:r>
      <w:r w:rsidRPr="004F0482">
        <w:rPr>
          <w:b/>
        </w:rPr>
        <w:t>adatszolgáltatást</w:t>
      </w:r>
      <w:r w:rsidRPr="004F0482">
        <w:t xml:space="preserve"> (éves </w:t>
      </w:r>
      <w:r w:rsidR="00B604E6">
        <w:t>adatszolgáltatás</w:t>
      </w:r>
      <w:r w:rsidRPr="004F0482">
        <w:t xml:space="preserve">) a mindenkor hatályos 2/2017. (II. 16.) </w:t>
      </w:r>
      <w:r w:rsidR="00121AB3">
        <w:t>„</w:t>
      </w:r>
      <w:r w:rsidRPr="00D37B65">
        <w:t>MEKH rendelet a nagyvállalatok</w:t>
      </w:r>
      <w:r w:rsidR="00ED7CC2">
        <w:t>/energetikai audit elvégzésére</w:t>
      </w:r>
      <w:r w:rsidRPr="00D37B65">
        <w:t xml:space="preserve"> és az energetikai szakreferens igénybevételére köteles gazdálkodó szervezetek energiafelhasználásának mértékére, valamint energia megtakarítására vonatkozó adatszolgáltatás rendjéről</w:t>
      </w:r>
      <w:r w:rsidR="00121AB3">
        <w:t>”</w:t>
      </w:r>
      <w:r w:rsidRPr="004F0482">
        <w:rPr>
          <w:rFonts w:ascii="Times" w:hAnsi="Times" w:cs="Times"/>
          <w:b/>
          <w:bCs/>
        </w:rPr>
        <w:t xml:space="preserve"> </w:t>
      </w:r>
      <w:r w:rsidRPr="004F0482">
        <w:t>alapján, melyet</w:t>
      </w:r>
      <w:r w:rsidR="00B604E6">
        <w:t xml:space="preserve"> előzetes konzultációra június 15</w:t>
      </w:r>
      <w:r w:rsidRPr="004F0482">
        <w:t>-ig Megrendelő részére előterjeszt.</w:t>
      </w:r>
    </w:p>
    <w:p w14:paraId="1CB6641F" w14:textId="021C907B" w:rsidR="00522E29" w:rsidRPr="004F0482" w:rsidRDefault="00522E29" w:rsidP="004669FD">
      <w:pPr>
        <w:pStyle w:val="szamosfelsorolas"/>
        <w:spacing w:before="0"/>
      </w:pPr>
      <w:r w:rsidRPr="0081186E">
        <w:rPr>
          <w:b/>
        </w:rPr>
        <w:t xml:space="preserve">Energetikai </w:t>
      </w:r>
      <w:r w:rsidR="002B574F">
        <w:rPr>
          <w:b/>
        </w:rPr>
        <w:t>szak</w:t>
      </w:r>
      <w:r w:rsidRPr="0081186E">
        <w:rPr>
          <w:b/>
        </w:rPr>
        <w:t>tanácsadást</w:t>
      </w:r>
      <w:r w:rsidRPr="004F0482">
        <w:t xml:space="preserve"> folytat az alábbiak szerint:</w:t>
      </w:r>
    </w:p>
    <w:p w14:paraId="1C2BA77F" w14:textId="77777777" w:rsidR="00965E2A" w:rsidRPr="004F0482" w:rsidRDefault="00965E2A" w:rsidP="004669FD">
      <w:pPr>
        <w:pStyle w:val="Listaszerbekezds"/>
        <w:numPr>
          <w:ilvl w:val="1"/>
          <w:numId w:val="45"/>
        </w:numPr>
        <w:spacing w:before="0"/>
      </w:pPr>
      <w:r w:rsidRPr="004F0482">
        <w:t>Figyelemmel kíséri a Megrendelő energiafelhasználásának változásait, valamint az energiahatékonysági intézkedések megvalósítását.</w:t>
      </w:r>
    </w:p>
    <w:p w14:paraId="51C56962" w14:textId="77777777" w:rsidR="00965E2A" w:rsidRPr="004F0482" w:rsidRDefault="00965E2A" w:rsidP="004669FD">
      <w:pPr>
        <w:pStyle w:val="Listaszerbekezds"/>
        <w:numPr>
          <w:ilvl w:val="1"/>
          <w:numId w:val="45"/>
        </w:numPr>
        <w:spacing w:before="0"/>
      </w:pPr>
      <w:r w:rsidRPr="004F0482">
        <w:t>Részt vesz Megrendelő alkalmazottai energiahatékonysági szemléletének kialakításában.</w:t>
      </w:r>
    </w:p>
    <w:p w14:paraId="1D68C1ED" w14:textId="100AD3BD" w:rsidR="00965E2A" w:rsidRPr="004F0482" w:rsidRDefault="00965E2A" w:rsidP="004669FD">
      <w:pPr>
        <w:pStyle w:val="Listaszerbekezds"/>
        <w:numPr>
          <w:ilvl w:val="1"/>
          <w:numId w:val="45"/>
        </w:numPr>
        <w:spacing w:before="0"/>
      </w:pPr>
      <w:r w:rsidRPr="004F0482">
        <w:t>Szakmai megfigyelőként és tanácsadóként részt vesz a megrendelőnél a rendszeres energ</w:t>
      </w:r>
      <w:r w:rsidR="00694F1E" w:rsidRPr="004F0482">
        <w:t xml:space="preserve">iairányítási </w:t>
      </w:r>
      <w:r w:rsidRPr="004F0482">
        <w:t>audit</w:t>
      </w:r>
      <w:r w:rsidR="00694F1E" w:rsidRPr="004F0482">
        <w:t>ok</w:t>
      </w:r>
      <w:r w:rsidRPr="004F0482">
        <w:t xml:space="preserve"> lefolytatásában, valamint az </w:t>
      </w:r>
      <w:r w:rsidR="002705B8">
        <w:t xml:space="preserve">MSZ </w:t>
      </w:r>
      <w:r w:rsidRPr="004F0482">
        <w:t>EN ISO 50001</w:t>
      </w:r>
      <w:r w:rsidR="002705B8">
        <w:t>:2019</w:t>
      </w:r>
      <w:r w:rsidRPr="004F0482">
        <w:t xml:space="preserve"> szabvány szerinti energiagazdálkodási rendszer működésének figyelemmel kísérésében</w:t>
      </w:r>
      <w:r w:rsidR="00694F1E" w:rsidRPr="004F0482">
        <w:t xml:space="preserve"> és fejlesztésében</w:t>
      </w:r>
      <w:r w:rsidRPr="004F0482">
        <w:t>.</w:t>
      </w:r>
    </w:p>
    <w:p w14:paraId="56E45519" w14:textId="5F1A7A51" w:rsidR="00965E2A" w:rsidRPr="004F0482" w:rsidRDefault="00965E2A" w:rsidP="004669FD">
      <w:pPr>
        <w:pStyle w:val="Listaszerbekezds"/>
        <w:numPr>
          <w:ilvl w:val="1"/>
          <w:numId w:val="45"/>
        </w:numPr>
        <w:spacing w:before="0"/>
      </w:pPr>
      <w:r w:rsidRPr="004F0482">
        <w:t>Javaslatokat fogalmaz meg energiahatékony</w:t>
      </w:r>
      <w:r w:rsidR="00D37B65">
        <w:t xml:space="preserve"> </w:t>
      </w:r>
      <w:r w:rsidRPr="004F0482">
        <w:t>üzemeltetési megoldásokkal, energiahatékonysági fejlesztési lehetőségekkel kapcsolatban.</w:t>
      </w:r>
    </w:p>
    <w:p w14:paraId="10A17C2C" w14:textId="77777777" w:rsidR="00965E2A" w:rsidRPr="004F0482" w:rsidRDefault="00965E2A" w:rsidP="004669FD">
      <w:pPr>
        <w:pStyle w:val="Listaszerbekezds"/>
        <w:numPr>
          <w:ilvl w:val="1"/>
          <w:numId w:val="45"/>
        </w:numPr>
        <w:spacing w:before="0"/>
      </w:pPr>
      <w:r w:rsidRPr="004F0482">
        <w:t>Gondoskodik a végrehajtott energiahatékonysági fejlesztések, alkalmazott üzemeltetési megoldások által elért energia-megtakarítási eredmények kimutatásáról.</w:t>
      </w:r>
    </w:p>
    <w:p w14:paraId="1E256087" w14:textId="7E875EC4" w:rsidR="00BB4AF0" w:rsidRPr="0081186E" w:rsidRDefault="00723CF5" w:rsidP="004669FD">
      <w:pPr>
        <w:pStyle w:val="Listaszerbekezds"/>
        <w:spacing w:before="0"/>
      </w:pPr>
      <w:r w:rsidRPr="0081186E">
        <w:lastRenderedPageBreak/>
        <w:t xml:space="preserve">Vállalkozó a fenti </w:t>
      </w:r>
      <w:r w:rsidR="00BB4AF0" w:rsidRPr="0081186E">
        <w:t>Munkát</w:t>
      </w:r>
      <w:r w:rsidRPr="0081186E">
        <w:t xml:space="preserve"> </w:t>
      </w:r>
      <w:r w:rsidR="007C754E">
        <w:t xml:space="preserve">a </w:t>
      </w:r>
      <w:r w:rsidRPr="0081186E">
        <w:t>tárgyévre vetített feladatok</w:t>
      </w:r>
      <w:r w:rsidR="00BB4AF0" w:rsidRPr="0081186E">
        <w:t xml:space="preserve"> elvégzése útján teljesíti a fent hivatkozott jogszabályok és a Szerződés rendelkezései valamint Megrendelő eseti utasításai szerint.</w:t>
      </w:r>
    </w:p>
    <w:p w14:paraId="410A634B" w14:textId="582010C4" w:rsidR="00723CF5" w:rsidRPr="0081186E" w:rsidRDefault="005524C4" w:rsidP="004669FD">
      <w:pPr>
        <w:pStyle w:val="Listaszerbekezds"/>
        <w:spacing w:before="0"/>
      </w:pPr>
      <w:r>
        <w:t>A</w:t>
      </w:r>
      <w:r w:rsidR="008F6FE2" w:rsidRPr="0081186E">
        <w:t xml:space="preserve"> tárgyévre vonatkozó feladatok a következőket foglalják magukban:</w:t>
      </w:r>
      <w:r w:rsidR="00BB4AF0" w:rsidRPr="0081186E">
        <w:t xml:space="preserve"> </w:t>
      </w:r>
    </w:p>
    <w:p w14:paraId="46900971" w14:textId="684D6C67" w:rsidR="008F6FE2" w:rsidRPr="00392D1A" w:rsidRDefault="004669FD" w:rsidP="004669FD">
      <w:pPr>
        <w:pStyle w:val="lista"/>
        <w:numPr>
          <w:ilvl w:val="0"/>
          <w:numId w:val="0"/>
        </w:numPr>
        <w:spacing w:before="0"/>
        <w:ind w:left="714"/>
      </w:pPr>
      <w:r>
        <w:t xml:space="preserve">                - </w:t>
      </w:r>
      <w:r w:rsidR="008F6FE2" w:rsidRPr="00711C3D">
        <w:t xml:space="preserve">A tárgyévet megelőző </w:t>
      </w:r>
      <w:r w:rsidR="00615AEC" w:rsidRPr="00711C3D">
        <w:t xml:space="preserve">naptári </w:t>
      </w:r>
      <w:r w:rsidR="008F6FE2" w:rsidRPr="00711C3D">
        <w:t xml:space="preserve">évre vonatkozó éves összefoglaló jelentés </w:t>
      </w:r>
      <w:r>
        <w:t xml:space="preserve">             </w:t>
      </w:r>
      <w:r w:rsidR="008F6FE2" w:rsidRPr="00711C3D">
        <w:t>készítése</w:t>
      </w:r>
      <w:r w:rsidR="00775D4A" w:rsidRPr="00711C3D">
        <w:t xml:space="preserve"> </w:t>
      </w:r>
      <w:r w:rsidR="007C754E">
        <w:t>az</w:t>
      </w:r>
      <w:r w:rsidR="00775D4A" w:rsidRPr="00711C3D">
        <w:t xml:space="preserve"> </w:t>
      </w:r>
      <w:r w:rsidR="008F6FE2" w:rsidRPr="00711C3D">
        <w:t xml:space="preserve">adatszolgáltatási kötelezettség teljesítése a fenti </w:t>
      </w:r>
      <w:r w:rsidR="00522E29" w:rsidRPr="00711C3D">
        <w:t>2</w:t>
      </w:r>
      <w:r w:rsidR="008F6FE2" w:rsidRPr="00711C3D">
        <w:t xml:space="preserve">. és </w:t>
      </w:r>
      <w:r w:rsidR="00522E29" w:rsidRPr="00711C3D">
        <w:t>3</w:t>
      </w:r>
      <w:r w:rsidR="008F6FE2" w:rsidRPr="00711C3D">
        <w:t>. pontokba foglaltak</w:t>
      </w:r>
      <w:r w:rsidR="007C754E">
        <w:t>,</w:t>
      </w:r>
      <w:r w:rsidR="008F6FE2" w:rsidRPr="00711C3D">
        <w:t xml:space="preserve"> </w:t>
      </w:r>
      <w:r w:rsidR="007C754E">
        <w:t>és a H</w:t>
      </w:r>
      <w:r w:rsidR="007C754E" w:rsidRPr="00392D1A">
        <w:t>ivatal útmutatásai szerint</w:t>
      </w:r>
      <w:r w:rsidR="00D37B65">
        <w:t>.</w:t>
      </w:r>
    </w:p>
    <w:p w14:paraId="1EC6FBAF" w14:textId="7289C118" w:rsidR="008F6FE2" w:rsidRPr="004F0482" w:rsidRDefault="004669FD" w:rsidP="004669FD">
      <w:pPr>
        <w:pStyle w:val="lista"/>
        <w:numPr>
          <w:ilvl w:val="0"/>
          <w:numId w:val="0"/>
        </w:numPr>
        <w:spacing w:before="0"/>
        <w:ind w:left="714"/>
      </w:pPr>
      <w:r>
        <w:t xml:space="preserve">                - </w:t>
      </w:r>
      <w:r w:rsidR="00230FBE">
        <w:t>H</w:t>
      </w:r>
      <w:r w:rsidR="00775D4A" w:rsidRPr="004F0482">
        <w:t xml:space="preserve">avi jelentések elkészítése a fenti </w:t>
      </w:r>
      <w:r w:rsidR="00522E29" w:rsidRPr="004F0482">
        <w:t>1</w:t>
      </w:r>
      <w:r w:rsidR="00EB79D1">
        <w:t>.-2</w:t>
      </w:r>
      <w:r w:rsidR="00775D4A" w:rsidRPr="004F0482">
        <w:t>. pont</w:t>
      </w:r>
      <w:r w:rsidR="00EB79D1">
        <w:t>ok</w:t>
      </w:r>
      <w:r w:rsidR="00775D4A" w:rsidRPr="004F0482">
        <w:t>ban előírtak szerint.</w:t>
      </w:r>
    </w:p>
    <w:p w14:paraId="52B234ED" w14:textId="6082927B" w:rsidR="00615AEC" w:rsidRDefault="00775D4A" w:rsidP="004669FD">
      <w:pPr>
        <w:pStyle w:val="Listaszerbekezds"/>
        <w:spacing w:before="0"/>
      </w:pPr>
      <w:r w:rsidRPr="00ED072C">
        <w:t xml:space="preserve">A fenti </w:t>
      </w:r>
      <w:r w:rsidR="00522E29" w:rsidRPr="00ED072C">
        <w:t>4.</w:t>
      </w:r>
      <w:r w:rsidRPr="00ED072C">
        <w:t xml:space="preserve"> pontba</w:t>
      </w:r>
      <w:r w:rsidR="00522E29" w:rsidRPr="00ED072C">
        <w:t>n</w:t>
      </w:r>
      <w:r w:rsidRPr="00ED072C">
        <w:t xml:space="preserve"> foglalt megfigyelői, közreműködői, tanácsadói, kimutatás-készítési, javaslat-tételi feladatok ellátása Megrendelő közvetlen utasításainak megfelelően a </w:t>
      </w:r>
      <w:r w:rsidR="00C05A57" w:rsidRPr="00ED072C">
        <w:t xml:space="preserve">keretszerződés ideje </w:t>
      </w:r>
      <w:r w:rsidR="00041D65" w:rsidRPr="00ED072C">
        <w:t>alatt összesen</w:t>
      </w:r>
      <w:r w:rsidR="00ED072C" w:rsidRPr="00ED072C">
        <w:t xml:space="preserve"> </w:t>
      </w:r>
      <w:r w:rsidR="00EB79D1" w:rsidRPr="00ED072C">
        <w:t>Mérföldkövek, teljesítési ütemterv</w:t>
      </w:r>
      <w:r w:rsidR="00ED072C">
        <w:t>ben meghatározott</w:t>
      </w:r>
      <w:r w:rsidR="004669FD">
        <w:t xml:space="preserve">, várható </w:t>
      </w:r>
      <w:r w:rsidR="00ED072C">
        <w:t xml:space="preserve">mérnökórányi rendelkezésre álló időtartamban lehetséges a </w:t>
      </w:r>
      <w:r w:rsidR="00EB79D1" w:rsidRPr="00ED072C">
        <w:t>szerződéses</w:t>
      </w:r>
      <w:r w:rsidR="006A4504">
        <w:t xml:space="preserve"> </w:t>
      </w:r>
      <w:r w:rsidR="00EB79D1" w:rsidRPr="00ED072C">
        <w:t xml:space="preserve">időszak </w:t>
      </w:r>
      <w:r w:rsidR="00ED072C">
        <w:t>alatt.</w:t>
      </w:r>
    </w:p>
    <w:p w14:paraId="268B3F24" w14:textId="77777777" w:rsidR="004669FD" w:rsidRPr="00F7251E" w:rsidRDefault="004669FD" w:rsidP="004669FD">
      <w:pPr>
        <w:pStyle w:val="Listaszerbekezds"/>
        <w:numPr>
          <w:ilvl w:val="0"/>
          <w:numId w:val="0"/>
        </w:numPr>
        <w:spacing w:before="0"/>
        <w:ind w:left="1440"/>
      </w:pPr>
    </w:p>
    <w:p w14:paraId="593E60C4" w14:textId="77777777" w:rsidR="00227153" w:rsidRDefault="00C05A57" w:rsidP="004669FD">
      <w:pPr>
        <w:pStyle w:val="Default"/>
        <w:rPr>
          <w:b/>
          <w:bCs/>
        </w:rPr>
      </w:pPr>
      <w:r w:rsidRPr="004669FD">
        <w:rPr>
          <w:b/>
          <w:bCs/>
        </w:rPr>
        <w:t>Teljesítési mérföldkövek tárgyévenként</w:t>
      </w:r>
    </w:p>
    <w:p w14:paraId="06EC5E8F" w14:textId="5297053D" w:rsidR="00C05A57" w:rsidRPr="004669FD" w:rsidRDefault="00C05A57" w:rsidP="004669FD">
      <w:pPr>
        <w:pStyle w:val="Default"/>
        <w:rPr>
          <w:b/>
          <w:bCs/>
        </w:rPr>
      </w:pPr>
    </w:p>
    <w:p w14:paraId="34F44075" w14:textId="0E7874FB" w:rsidR="00C05A57" w:rsidRPr="004669FD" w:rsidRDefault="00C05A57" w:rsidP="0073184C">
      <w:pPr>
        <w:spacing w:line="240" w:lineRule="auto"/>
        <w:rPr>
          <w:sz w:val="24"/>
          <w:szCs w:val="24"/>
        </w:rPr>
      </w:pPr>
      <w:r w:rsidRPr="004669FD">
        <w:rPr>
          <w:sz w:val="24"/>
          <w:szCs w:val="24"/>
        </w:rPr>
        <w:t xml:space="preserve">A Munka teljesítésének igazolása és pénzügyi elszámolása </w:t>
      </w:r>
      <w:r w:rsidR="00ED072C" w:rsidRPr="004669FD">
        <w:rPr>
          <w:sz w:val="24"/>
          <w:szCs w:val="24"/>
        </w:rPr>
        <w:t xml:space="preserve">negyedéves </w:t>
      </w:r>
      <w:r w:rsidRPr="004669FD">
        <w:rPr>
          <w:sz w:val="24"/>
          <w:szCs w:val="24"/>
        </w:rPr>
        <w:t>teljesítési mérföldkövekhez kötött. Egy tárgyévre vonatkozóan Felek az alábbi négy teljesítési mérföldkövet határozzák meg. A mérföldköveknek megfelelő teljesítések csak az azokat megelőző sorszámú mérföldkövek szerződésszerű teljesítését követően igazolhatók.</w:t>
      </w:r>
    </w:p>
    <w:p w14:paraId="19599E4D" w14:textId="77777777" w:rsidR="00C05A57" w:rsidRPr="004F0482" w:rsidRDefault="00C05A57" w:rsidP="004669FD">
      <w:pPr>
        <w:spacing w:line="240" w:lineRule="auto"/>
      </w:pPr>
    </w:p>
    <w:p w14:paraId="1E1AA2A0" w14:textId="592F30D0" w:rsidR="00C05A57" w:rsidRDefault="00C05A57" w:rsidP="00227153">
      <w:pPr>
        <w:pStyle w:val="Listaszerbekezds"/>
        <w:spacing w:before="0"/>
      </w:pPr>
      <w:r w:rsidRPr="004F0482">
        <w:t xml:space="preserve">Első mérföldkő: a </w:t>
      </w:r>
      <w:r>
        <w:t xml:space="preserve">tárgyév </w:t>
      </w:r>
      <w:r w:rsidRPr="006D1B3D">
        <w:t>01-03 ha</w:t>
      </w:r>
      <w:r>
        <w:t>vi jelentések elkészítése, átadá</w:t>
      </w:r>
      <w:r w:rsidRPr="006D1B3D">
        <w:t xml:space="preserve">sa, valamint </w:t>
      </w:r>
      <w:r>
        <w:t xml:space="preserve">az </w:t>
      </w:r>
      <w:r w:rsidRPr="006D1B3D">
        <w:t xml:space="preserve">előző mérföldkő utolsó teljesítési napjától ezen mérföldkő utolsó napjáig </w:t>
      </w:r>
      <w:r>
        <w:t>teljesítésre meghatározott</w:t>
      </w:r>
      <w:r w:rsidRPr="006D1B3D">
        <w:t>, 4. p</w:t>
      </w:r>
      <w:r>
        <w:t xml:space="preserve">ont szerinti feladatok ellátása </w:t>
      </w:r>
      <w:r w:rsidRPr="004F0482">
        <w:t>(függetlenül az adott időszakban ténylegesen végzett mérnökóra-alapú tevékenység terjedelmétől).</w:t>
      </w:r>
      <w:r w:rsidR="0084649B">
        <w:t xml:space="preserve"> (2027-2028 évek tekintetében)</w:t>
      </w:r>
    </w:p>
    <w:p w14:paraId="027093E7" w14:textId="77777777" w:rsidR="00227153" w:rsidRPr="004F0482" w:rsidRDefault="00227153" w:rsidP="00227153">
      <w:pPr>
        <w:pStyle w:val="Listaszerbekezds"/>
        <w:numPr>
          <w:ilvl w:val="0"/>
          <w:numId w:val="0"/>
        </w:numPr>
        <w:spacing w:before="0"/>
        <w:ind w:left="1440"/>
      </w:pPr>
    </w:p>
    <w:p w14:paraId="0F226223" w14:textId="351B89CB" w:rsidR="0084649B" w:rsidRPr="004F0482" w:rsidRDefault="00C05A57" w:rsidP="004669FD">
      <w:pPr>
        <w:pStyle w:val="Listaszerbekezds"/>
        <w:spacing w:before="0"/>
      </w:pPr>
      <w:r w:rsidRPr="004F0482">
        <w:t>Második mérföldkő: a tárgyév</w:t>
      </w:r>
      <w:r w:rsidRPr="006D1B3D">
        <w:t xml:space="preserve"> 04-06 havi jelentések elkész</w:t>
      </w:r>
      <w:r>
        <w:t>í</w:t>
      </w:r>
      <w:r w:rsidRPr="006D1B3D">
        <w:t xml:space="preserve">tése, átadása, továbbá </w:t>
      </w:r>
      <w:r>
        <w:t xml:space="preserve">a </w:t>
      </w:r>
      <w:r w:rsidRPr="006D1B3D">
        <w:t>2. pont szerinti</w:t>
      </w:r>
      <w:r>
        <w:t>, a tárgyévet megelőző</w:t>
      </w:r>
      <w:r w:rsidRPr="006D1B3D">
        <w:t xml:space="preserve"> évre vonatkozó összefoglaló éves jelentés elké</w:t>
      </w:r>
      <w:r>
        <w:t xml:space="preserve">szítése, és a 3. pont szerinti </w:t>
      </w:r>
      <w:r w:rsidRPr="006D1B3D">
        <w:t xml:space="preserve">MEKH részére történő éves adatszolgáltatás, valamint </w:t>
      </w:r>
      <w:r>
        <w:t xml:space="preserve">az </w:t>
      </w:r>
      <w:r w:rsidRPr="006D1B3D">
        <w:t xml:space="preserve">előző mérföldkő utolsó teljesítési napjától ezen mérföldkő utolsó napjáig </w:t>
      </w:r>
      <w:r>
        <w:t>teljesítésre meghatározott</w:t>
      </w:r>
      <w:r w:rsidRPr="006D1B3D">
        <w:t>, 4. p</w:t>
      </w:r>
      <w:r>
        <w:t>ont szerinti feladatok ellátása</w:t>
      </w:r>
      <w:r w:rsidRPr="006D1B3D">
        <w:t xml:space="preserve"> </w:t>
      </w:r>
      <w:r w:rsidRPr="004F0482">
        <w:t>(függetlenül az adott időszakban ténylegesen végzett mérnökóra-alapú tevékenység terjedelmétől).</w:t>
      </w:r>
      <w:r w:rsidR="0084649B" w:rsidRPr="0084649B">
        <w:t xml:space="preserve"> </w:t>
      </w:r>
      <w:r w:rsidR="0084649B">
        <w:t>(2027-2028 évek tekintetében)</w:t>
      </w:r>
    </w:p>
    <w:p w14:paraId="7EDDA5DE" w14:textId="77777777" w:rsidR="00C05A57" w:rsidRPr="0084649B" w:rsidRDefault="00C05A57" w:rsidP="004669FD">
      <w:pPr>
        <w:widowControl/>
        <w:adjustRightInd/>
        <w:spacing w:line="240" w:lineRule="auto"/>
        <w:textAlignment w:val="auto"/>
      </w:pPr>
    </w:p>
    <w:p w14:paraId="18313C5F" w14:textId="50A887FE" w:rsidR="00C05A57" w:rsidRDefault="00C05A57" w:rsidP="004669FD">
      <w:pPr>
        <w:pStyle w:val="Listaszerbekezds"/>
        <w:spacing w:before="0"/>
      </w:pPr>
      <w:r w:rsidRPr="004F0482">
        <w:t>Harmadik mérföldkő: a tárgyév</w:t>
      </w:r>
      <w:r>
        <w:t xml:space="preserve"> </w:t>
      </w:r>
      <w:r w:rsidRPr="006D1B3D">
        <w:t>07-09 havi jelentések elkész</w:t>
      </w:r>
      <w:r>
        <w:t xml:space="preserve">ítése, átadása, továbbá az </w:t>
      </w:r>
      <w:r w:rsidRPr="006D1B3D">
        <w:t>előző mérföldkő utolsó teljesítési napjától</w:t>
      </w:r>
      <w:r>
        <w:t xml:space="preserve"> </w:t>
      </w:r>
      <w:r w:rsidRPr="006D1B3D">
        <w:t xml:space="preserve">ezen mérföldkő utolsó napjáig </w:t>
      </w:r>
      <w:r>
        <w:t>teljesítésre meghatározott</w:t>
      </w:r>
      <w:r w:rsidRPr="006D1B3D">
        <w:t>, 4. pont szerinti feladatok ellátása.</w:t>
      </w:r>
      <w:r>
        <w:t xml:space="preserve"> </w:t>
      </w:r>
      <w:r w:rsidRPr="004F0482">
        <w:t>(függetlenül az adott időszakban ténylegesen végzett mérnökóra-alapú tevékenység terjedelmétől).</w:t>
      </w:r>
    </w:p>
    <w:p w14:paraId="4D12467B" w14:textId="77777777" w:rsidR="00227153" w:rsidRDefault="00227153" w:rsidP="00227153">
      <w:pPr>
        <w:pStyle w:val="Listaszerbekezds"/>
        <w:numPr>
          <w:ilvl w:val="0"/>
          <w:numId w:val="0"/>
        </w:numPr>
        <w:ind w:left="1440"/>
      </w:pPr>
    </w:p>
    <w:p w14:paraId="6C7609F1" w14:textId="77777777" w:rsidR="00227153" w:rsidRPr="004F0482" w:rsidRDefault="00227153" w:rsidP="00227153">
      <w:pPr>
        <w:pStyle w:val="Listaszerbekezds"/>
        <w:numPr>
          <w:ilvl w:val="0"/>
          <w:numId w:val="0"/>
        </w:numPr>
        <w:spacing w:before="0"/>
        <w:ind w:left="1440"/>
      </w:pPr>
    </w:p>
    <w:p w14:paraId="23BB455A" w14:textId="129406D9" w:rsidR="002209B1" w:rsidRDefault="00C05A57" w:rsidP="004669FD">
      <w:pPr>
        <w:pStyle w:val="Listaszerbekezds"/>
        <w:spacing w:before="0"/>
      </w:pPr>
      <w:r w:rsidRPr="004F0482">
        <w:t xml:space="preserve">Negyedik mérföldkő: a tárgyév </w:t>
      </w:r>
      <w:r w:rsidRPr="006D1B3D">
        <w:t>10-12 havi jelentések elkész</w:t>
      </w:r>
      <w:r>
        <w:t>í</w:t>
      </w:r>
      <w:r w:rsidRPr="006D1B3D">
        <w:t xml:space="preserve">tése, átadása, továbbá az előző mérföldkő utolsó teljesítési napjától ezen mérföldkő utolsó napjáig </w:t>
      </w:r>
      <w:r>
        <w:t>teljesítésre meghatározott</w:t>
      </w:r>
      <w:r w:rsidRPr="006D1B3D">
        <w:t xml:space="preserve">, 4. pont szerinti feladatok ellátása. </w:t>
      </w:r>
      <w:r w:rsidRPr="004F0482">
        <w:t>(függetlenül az adott időszakban ténylegesen végzett mérnökóra-alapú tevékenység terjedelmétől).</w:t>
      </w:r>
    </w:p>
    <w:p w14:paraId="53D75C91" w14:textId="77777777" w:rsidR="00A85DF4" w:rsidRPr="004F0482" w:rsidRDefault="00A85DF4" w:rsidP="004669FD">
      <w:pPr>
        <w:pStyle w:val="Listaszerbekezds"/>
        <w:numPr>
          <w:ilvl w:val="0"/>
          <w:numId w:val="0"/>
        </w:numPr>
        <w:spacing w:before="0"/>
        <w:ind w:left="1440"/>
      </w:pPr>
    </w:p>
    <w:p w14:paraId="626056C0" w14:textId="16D3DCA2" w:rsidR="0081186E" w:rsidRDefault="0081186E" w:rsidP="00227153">
      <w:pPr>
        <w:pStyle w:val="Default"/>
        <w:rPr>
          <w:b/>
          <w:bCs/>
        </w:rPr>
      </w:pPr>
      <w:r w:rsidRPr="00227153">
        <w:rPr>
          <w:b/>
          <w:bCs/>
        </w:rPr>
        <w:t>A teljesítés menete</w:t>
      </w:r>
    </w:p>
    <w:p w14:paraId="5A4A487A" w14:textId="77777777" w:rsidR="00227153" w:rsidRPr="00227153" w:rsidRDefault="00227153" w:rsidP="00227153">
      <w:pPr>
        <w:pStyle w:val="Default"/>
        <w:rPr>
          <w:b/>
          <w:bCs/>
        </w:rPr>
      </w:pPr>
    </w:p>
    <w:p w14:paraId="24ECE16A" w14:textId="458F8868" w:rsidR="0081186E" w:rsidRDefault="0081186E" w:rsidP="0073184C">
      <w:pPr>
        <w:spacing w:line="240" w:lineRule="auto"/>
        <w:rPr>
          <w:sz w:val="24"/>
          <w:szCs w:val="24"/>
        </w:rPr>
      </w:pPr>
      <w:r w:rsidRPr="00227153">
        <w:rPr>
          <w:sz w:val="24"/>
          <w:szCs w:val="24"/>
        </w:rPr>
        <w:t>Közreműködő, teljesítési segéd a</w:t>
      </w:r>
      <w:r w:rsidR="008305D3">
        <w:rPr>
          <w:sz w:val="24"/>
          <w:szCs w:val="24"/>
        </w:rPr>
        <w:t xml:space="preserve"> Megrendelő előzetes írásbeli engedélye nélkül a szerződés</w:t>
      </w:r>
      <w:r w:rsidRPr="00227153">
        <w:rPr>
          <w:sz w:val="24"/>
          <w:szCs w:val="24"/>
        </w:rPr>
        <w:t>teljesítésbe nem vonható be.</w:t>
      </w:r>
    </w:p>
    <w:p w14:paraId="54C322FB" w14:textId="77777777" w:rsidR="008305D3" w:rsidRPr="00227153" w:rsidRDefault="008305D3" w:rsidP="0073184C">
      <w:pPr>
        <w:spacing w:line="240" w:lineRule="auto"/>
        <w:rPr>
          <w:sz w:val="24"/>
          <w:szCs w:val="24"/>
        </w:rPr>
      </w:pPr>
    </w:p>
    <w:p w14:paraId="2E9054EF" w14:textId="0BF504CE" w:rsidR="0081186E" w:rsidRDefault="0081186E" w:rsidP="0073184C">
      <w:pPr>
        <w:spacing w:line="240" w:lineRule="auto"/>
        <w:rPr>
          <w:sz w:val="24"/>
          <w:szCs w:val="24"/>
        </w:rPr>
      </w:pPr>
      <w:r w:rsidRPr="00227153">
        <w:rPr>
          <w:sz w:val="24"/>
          <w:szCs w:val="24"/>
        </w:rPr>
        <w:t>Az 1-3. pontokban leírt feladatokat Vállalkozó önállóan, a Megrendelő által szolgáltatott adatok és információ birtokában végzi el.</w:t>
      </w:r>
    </w:p>
    <w:p w14:paraId="51C5FA2A" w14:textId="77777777" w:rsidR="008305D3" w:rsidRPr="00227153" w:rsidRDefault="008305D3" w:rsidP="0073184C">
      <w:pPr>
        <w:spacing w:line="240" w:lineRule="auto"/>
        <w:rPr>
          <w:sz w:val="24"/>
          <w:szCs w:val="24"/>
        </w:rPr>
      </w:pPr>
    </w:p>
    <w:p w14:paraId="72171BDA" w14:textId="74B80F7A" w:rsidR="0081186E" w:rsidRDefault="0081186E" w:rsidP="0073184C">
      <w:pPr>
        <w:spacing w:line="240" w:lineRule="auto"/>
        <w:rPr>
          <w:sz w:val="24"/>
          <w:szCs w:val="24"/>
        </w:rPr>
      </w:pPr>
      <w:r w:rsidRPr="00227153">
        <w:rPr>
          <w:sz w:val="24"/>
          <w:szCs w:val="24"/>
        </w:rPr>
        <w:t xml:space="preserve">A 4. pontban meghatározott feladatokat Vállalkozó Megrendelő utasításai szerint látja el. Egy konkrét időpontban való rendelkezésre állással járó munkavégzést Megrendelő olyan módon köteles írásban (ideértve az egyszerű elektronikus levelet is) </w:t>
      </w:r>
      <w:r w:rsidR="00891294" w:rsidRPr="00227153">
        <w:rPr>
          <w:sz w:val="24"/>
          <w:szCs w:val="24"/>
        </w:rPr>
        <w:t>meg</w:t>
      </w:r>
      <w:r w:rsidRPr="00227153">
        <w:rPr>
          <w:sz w:val="24"/>
          <w:szCs w:val="24"/>
        </w:rPr>
        <w:t>rendelni, hogy az legalább öt munkanappal megelőzze az adott munkavégzés első napját. Az írásbeli értesítésben meg kell jelölni az adott feladat tárgyát, a munkavégzés helyét és várható időtartamát.</w:t>
      </w:r>
      <w:r w:rsidR="00C81A98" w:rsidRPr="00227153">
        <w:rPr>
          <w:sz w:val="24"/>
          <w:szCs w:val="24"/>
        </w:rPr>
        <w:t xml:space="preserve"> Vállalkozó jogosult a </w:t>
      </w:r>
      <w:r w:rsidR="00891294" w:rsidRPr="00227153">
        <w:rPr>
          <w:sz w:val="24"/>
          <w:szCs w:val="24"/>
        </w:rPr>
        <w:t>meg</w:t>
      </w:r>
      <w:r w:rsidR="00C81A98" w:rsidRPr="00227153">
        <w:rPr>
          <w:sz w:val="24"/>
          <w:szCs w:val="24"/>
        </w:rPr>
        <w:t>rendelt munkavégzés időpontjára ésszerű módosító javaslatot tenni.</w:t>
      </w:r>
    </w:p>
    <w:p w14:paraId="5436B8AD" w14:textId="77777777" w:rsidR="008305D3" w:rsidRPr="00227153" w:rsidRDefault="008305D3" w:rsidP="0073184C">
      <w:pPr>
        <w:spacing w:line="240" w:lineRule="auto"/>
        <w:rPr>
          <w:sz w:val="24"/>
          <w:szCs w:val="24"/>
        </w:rPr>
      </w:pPr>
    </w:p>
    <w:p w14:paraId="1A457E08" w14:textId="52B89B3D" w:rsidR="0008518C" w:rsidRPr="00227153" w:rsidRDefault="0081186E" w:rsidP="0073184C">
      <w:pPr>
        <w:spacing w:line="240" w:lineRule="auto"/>
        <w:rPr>
          <w:sz w:val="24"/>
          <w:szCs w:val="24"/>
        </w:rPr>
      </w:pPr>
      <w:r w:rsidRPr="00227153">
        <w:rPr>
          <w:sz w:val="24"/>
          <w:szCs w:val="24"/>
        </w:rPr>
        <w:t>Az 1. számú melléklet 4. pontjában foglalt feladatok végzésére fordított időről (mérnökórák) Vállalkozó órás</w:t>
      </w:r>
      <w:r w:rsidR="005F4B25" w:rsidRPr="00227153">
        <w:rPr>
          <w:sz w:val="24"/>
          <w:szCs w:val="24"/>
        </w:rPr>
        <w:t xml:space="preserve"> </w:t>
      </w:r>
      <w:r w:rsidR="00F7251E" w:rsidRPr="00227153">
        <w:rPr>
          <w:sz w:val="24"/>
          <w:szCs w:val="24"/>
        </w:rPr>
        <w:t xml:space="preserve">részletességű </w:t>
      </w:r>
      <w:r w:rsidR="005F4B25" w:rsidRPr="00227153">
        <w:rPr>
          <w:sz w:val="24"/>
          <w:szCs w:val="24"/>
        </w:rPr>
        <w:t xml:space="preserve">és </w:t>
      </w:r>
      <w:r w:rsidR="00A729F2" w:rsidRPr="00227153">
        <w:rPr>
          <w:sz w:val="24"/>
          <w:szCs w:val="24"/>
        </w:rPr>
        <w:t xml:space="preserve">feladat </w:t>
      </w:r>
      <w:r w:rsidR="00F7251E" w:rsidRPr="00227153">
        <w:rPr>
          <w:sz w:val="24"/>
          <w:szCs w:val="24"/>
        </w:rPr>
        <w:t>bontású</w:t>
      </w:r>
      <w:r w:rsidR="005F4B25" w:rsidRPr="00227153">
        <w:rPr>
          <w:sz w:val="24"/>
          <w:szCs w:val="24"/>
        </w:rPr>
        <w:t xml:space="preserve"> </w:t>
      </w:r>
      <w:r w:rsidRPr="00227153">
        <w:rPr>
          <w:sz w:val="24"/>
          <w:szCs w:val="24"/>
        </w:rPr>
        <w:t xml:space="preserve">kimutatást vezet, amelynek tételeit Megrendelő kapcsolattartója - egyetértése esetén – a havi jelentés elfogadásával </w:t>
      </w:r>
      <w:r w:rsidR="00C81A98" w:rsidRPr="00227153">
        <w:rPr>
          <w:sz w:val="24"/>
          <w:szCs w:val="24"/>
        </w:rPr>
        <w:t xml:space="preserve">(visszaigazolásával) </w:t>
      </w:r>
      <w:r w:rsidRPr="00227153">
        <w:rPr>
          <w:sz w:val="24"/>
          <w:szCs w:val="24"/>
        </w:rPr>
        <w:t>igazolja. Minden feladatra vonatkozóan a szakmailag ténylegesen indokolt mennyiségű ráfordított mérnökóra tartható nyilván. Ráfordított munkaidőként a teljesítés(ek) helyén rendelkezésre állással és munkavégzéssel töltött idő tartható nyilván, utazásra fordított idő nem. A</w:t>
      </w:r>
      <w:r w:rsidR="00891294" w:rsidRPr="00227153">
        <w:rPr>
          <w:sz w:val="24"/>
          <w:szCs w:val="24"/>
        </w:rPr>
        <w:t xml:space="preserve"> fentiekben </w:t>
      </w:r>
      <w:r w:rsidRPr="00227153">
        <w:rPr>
          <w:sz w:val="24"/>
          <w:szCs w:val="24"/>
        </w:rPr>
        <w:t>meghatározott maximális mérnökóraszám kimerítését követően Vállalkozó az azonos melléklet 4. pontjában foglalt feladatok ellátására nem köteles.</w:t>
      </w:r>
    </w:p>
    <w:p w14:paraId="5F6431F8" w14:textId="03B4B171" w:rsidR="0081186E" w:rsidRDefault="0081186E" w:rsidP="0073184C">
      <w:pPr>
        <w:spacing w:line="240" w:lineRule="auto"/>
        <w:rPr>
          <w:sz w:val="24"/>
          <w:szCs w:val="24"/>
        </w:rPr>
      </w:pPr>
      <w:r w:rsidRPr="00227153">
        <w:rPr>
          <w:sz w:val="24"/>
          <w:szCs w:val="24"/>
        </w:rPr>
        <w:t>Felek kijelentik, hogy tudomással bírnak arról, hogy a Munka fizikai átadása és a mennyiségi átvétel önmagában nem minősül a szerződésszerű teljesítés igazolásának és a teljesítés elfogadásának.</w:t>
      </w:r>
    </w:p>
    <w:p w14:paraId="4607EC4E" w14:textId="77777777" w:rsidR="00227153" w:rsidRPr="00227153" w:rsidRDefault="00227153" w:rsidP="00227153">
      <w:pPr>
        <w:spacing w:line="240" w:lineRule="auto"/>
        <w:jc w:val="left"/>
        <w:rPr>
          <w:sz w:val="24"/>
          <w:szCs w:val="24"/>
        </w:rPr>
      </w:pPr>
    </w:p>
    <w:p w14:paraId="6BAD4BEC" w14:textId="2E70C8B6" w:rsidR="00227153" w:rsidRDefault="003E388C" w:rsidP="00BF506A">
      <w:pPr>
        <w:pStyle w:val="szoveg"/>
      </w:pPr>
      <w:r w:rsidRPr="00DB739C">
        <w:t>Mérföldkövek, teljesítési ütemterv</w:t>
      </w:r>
      <w:r w:rsidR="00227153">
        <w:t xml:space="preserve"> (külön táblázatban csatolva ár táblázattal kiegészítve)</w:t>
      </w:r>
    </w:p>
    <w:p w14:paraId="1B836775" w14:textId="2EF8044E" w:rsidR="00227153" w:rsidRDefault="00227153" w:rsidP="00BF506A">
      <w:pPr>
        <w:pStyle w:val="szoveg"/>
      </w:pPr>
      <w:r w:rsidRPr="00ED072C">
        <w:t>Mérföldkövek, teljesítési ütemterv</w:t>
      </w:r>
      <w:r>
        <w:t>ben meghatározott feladatok elvégzéséhez szükséges, várható mérnökóra mennyiségek</w:t>
      </w:r>
      <w:r w:rsidR="008F2E99">
        <w:t>:</w:t>
      </w:r>
    </w:p>
    <w:p w14:paraId="681CD959" w14:textId="77777777" w:rsidR="00227153" w:rsidRDefault="00227153" w:rsidP="00BF506A">
      <w:pPr>
        <w:pStyle w:val="szoveg"/>
      </w:pPr>
    </w:p>
    <w:tbl>
      <w:tblPr>
        <w:tblW w:w="906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23"/>
        <w:gridCol w:w="3023"/>
        <w:gridCol w:w="3023"/>
      </w:tblGrid>
      <w:tr w:rsidR="00344EB4" w:rsidRPr="00344EB4" w14:paraId="7003693E" w14:textId="77777777" w:rsidTr="00041D65">
        <w:trPr>
          <w:trHeight w:val="256"/>
        </w:trPr>
        <w:tc>
          <w:tcPr>
            <w:tcW w:w="3023" w:type="dxa"/>
            <w:noWrap/>
            <w:vAlign w:val="center"/>
            <w:hideMark/>
          </w:tcPr>
          <w:p w14:paraId="518BCB47" w14:textId="79D7211A" w:rsidR="00344EB4" w:rsidRPr="00344EB4" w:rsidRDefault="00E74343" w:rsidP="00E74343">
            <w:pPr>
              <w:widowControl/>
              <w:adjustRightInd/>
              <w:spacing w:line="240" w:lineRule="auto"/>
              <w:jc w:val="center"/>
              <w:textAlignment w:val="auto"/>
              <w:rPr>
                <w:rFonts w:ascii="Calibri" w:hAnsi="Calibri" w:cs="Calibri"/>
                <w:b/>
                <w:bCs/>
                <w:color w:val="000000"/>
                <w:sz w:val="22"/>
                <w:szCs w:val="22"/>
              </w:rPr>
            </w:pPr>
            <w:r w:rsidRPr="00344EB4">
              <w:rPr>
                <w:rFonts w:ascii="Calibri" w:hAnsi="Calibri" w:cs="Calibri"/>
                <w:b/>
                <w:bCs/>
                <w:color w:val="000000"/>
                <w:sz w:val="22"/>
                <w:szCs w:val="22"/>
              </w:rPr>
              <w:t>202</w:t>
            </w:r>
            <w:r>
              <w:rPr>
                <w:rFonts w:ascii="Calibri" w:hAnsi="Calibri" w:cs="Calibri"/>
                <w:b/>
                <w:bCs/>
                <w:color w:val="000000"/>
                <w:sz w:val="22"/>
                <w:szCs w:val="22"/>
              </w:rPr>
              <w:t>6</w:t>
            </w:r>
          </w:p>
        </w:tc>
        <w:tc>
          <w:tcPr>
            <w:tcW w:w="3023" w:type="dxa"/>
            <w:noWrap/>
            <w:vAlign w:val="center"/>
            <w:hideMark/>
          </w:tcPr>
          <w:p w14:paraId="7B02513C" w14:textId="5FBDCD1D" w:rsidR="00344EB4" w:rsidRPr="00344EB4" w:rsidRDefault="00E74343" w:rsidP="00E74343">
            <w:pPr>
              <w:widowControl/>
              <w:adjustRightInd/>
              <w:spacing w:line="240" w:lineRule="auto"/>
              <w:jc w:val="center"/>
              <w:textAlignment w:val="auto"/>
              <w:rPr>
                <w:rFonts w:ascii="Calibri" w:hAnsi="Calibri" w:cs="Calibri"/>
                <w:b/>
                <w:bCs/>
                <w:color w:val="000000"/>
                <w:sz w:val="22"/>
                <w:szCs w:val="22"/>
              </w:rPr>
            </w:pPr>
            <w:r w:rsidRPr="00344EB4">
              <w:rPr>
                <w:rFonts w:ascii="Calibri" w:hAnsi="Calibri" w:cs="Calibri"/>
                <w:b/>
                <w:bCs/>
                <w:color w:val="000000"/>
                <w:sz w:val="22"/>
                <w:szCs w:val="22"/>
              </w:rPr>
              <w:t>202</w:t>
            </w:r>
            <w:r>
              <w:rPr>
                <w:rFonts w:ascii="Calibri" w:hAnsi="Calibri" w:cs="Calibri"/>
                <w:b/>
                <w:bCs/>
                <w:color w:val="000000"/>
                <w:sz w:val="22"/>
                <w:szCs w:val="22"/>
              </w:rPr>
              <w:t>7</w:t>
            </w:r>
          </w:p>
        </w:tc>
        <w:tc>
          <w:tcPr>
            <w:tcW w:w="3023" w:type="dxa"/>
            <w:noWrap/>
            <w:vAlign w:val="center"/>
            <w:hideMark/>
          </w:tcPr>
          <w:p w14:paraId="22F36F59" w14:textId="26246A5B" w:rsidR="00344EB4" w:rsidRPr="00344EB4" w:rsidRDefault="00E74343" w:rsidP="00E74343">
            <w:pPr>
              <w:widowControl/>
              <w:adjustRightInd/>
              <w:spacing w:line="240" w:lineRule="auto"/>
              <w:jc w:val="center"/>
              <w:textAlignment w:val="auto"/>
              <w:rPr>
                <w:rFonts w:ascii="Calibri" w:hAnsi="Calibri" w:cs="Calibri"/>
                <w:b/>
                <w:bCs/>
                <w:color w:val="000000"/>
                <w:sz w:val="22"/>
                <w:szCs w:val="22"/>
              </w:rPr>
            </w:pPr>
            <w:r w:rsidRPr="00344EB4">
              <w:rPr>
                <w:rFonts w:ascii="Calibri" w:hAnsi="Calibri" w:cs="Calibri"/>
                <w:b/>
                <w:bCs/>
                <w:color w:val="000000"/>
                <w:sz w:val="22"/>
                <w:szCs w:val="22"/>
              </w:rPr>
              <w:t>202</w:t>
            </w:r>
            <w:r>
              <w:rPr>
                <w:rFonts w:ascii="Calibri" w:hAnsi="Calibri" w:cs="Calibri"/>
                <w:b/>
                <w:bCs/>
                <w:color w:val="000000"/>
                <w:sz w:val="22"/>
                <w:szCs w:val="22"/>
              </w:rPr>
              <w:t>8</w:t>
            </w:r>
            <w:r w:rsidRPr="00344EB4">
              <w:rPr>
                <w:rFonts w:ascii="Calibri" w:hAnsi="Calibri" w:cs="Calibri"/>
                <w:b/>
                <w:bCs/>
                <w:color w:val="000000"/>
                <w:sz w:val="22"/>
                <w:szCs w:val="22"/>
              </w:rPr>
              <w:t xml:space="preserve"> </w:t>
            </w:r>
          </w:p>
        </w:tc>
      </w:tr>
      <w:tr w:rsidR="00344EB4" w:rsidRPr="00344EB4" w14:paraId="1EA24730" w14:textId="77777777" w:rsidTr="00041D65">
        <w:trPr>
          <w:trHeight w:val="256"/>
        </w:trPr>
        <w:tc>
          <w:tcPr>
            <w:tcW w:w="3023" w:type="dxa"/>
            <w:noWrap/>
            <w:vAlign w:val="center"/>
            <w:hideMark/>
          </w:tcPr>
          <w:p w14:paraId="0F16E841" w14:textId="77777777" w:rsidR="00344EB4" w:rsidRPr="00344EB4" w:rsidRDefault="00344EB4" w:rsidP="00344EB4">
            <w:pPr>
              <w:widowControl/>
              <w:adjustRightInd/>
              <w:spacing w:line="240" w:lineRule="auto"/>
              <w:jc w:val="center"/>
              <w:textAlignment w:val="auto"/>
              <w:rPr>
                <w:rFonts w:ascii="Calibri" w:hAnsi="Calibri" w:cs="Calibri"/>
                <w:b/>
                <w:bCs/>
                <w:color w:val="000000"/>
                <w:sz w:val="22"/>
                <w:szCs w:val="22"/>
              </w:rPr>
            </w:pPr>
            <w:r w:rsidRPr="00344EB4">
              <w:rPr>
                <w:rFonts w:ascii="Calibri" w:hAnsi="Calibri" w:cs="Calibri"/>
                <w:b/>
                <w:bCs/>
                <w:color w:val="000000"/>
                <w:sz w:val="22"/>
                <w:szCs w:val="22"/>
              </w:rPr>
              <w:t>Feladat</w:t>
            </w:r>
          </w:p>
        </w:tc>
        <w:tc>
          <w:tcPr>
            <w:tcW w:w="3023" w:type="dxa"/>
            <w:noWrap/>
            <w:vAlign w:val="center"/>
            <w:hideMark/>
          </w:tcPr>
          <w:p w14:paraId="7CD8C54D" w14:textId="77777777" w:rsidR="00344EB4" w:rsidRPr="00344EB4" w:rsidRDefault="00344EB4" w:rsidP="00344EB4">
            <w:pPr>
              <w:widowControl/>
              <w:adjustRightInd/>
              <w:spacing w:line="240" w:lineRule="auto"/>
              <w:jc w:val="center"/>
              <w:textAlignment w:val="auto"/>
              <w:rPr>
                <w:rFonts w:ascii="Calibri" w:hAnsi="Calibri" w:cs="Calibri"/>
                <w:b/>
                <w:bCs/>
                <w:color w:val="000000"/>
                <w:sz w:val="22"/>
                <w:szCs w:val="22"/>
              </w:rPr>
            </w:pPr>
            <w:r w:rsidRPr="00344EB4">
              <w:rPr>
                <w:rFonts w:ascii="Calibri" w:hAnsi="Calibri" w:cs="Calibri"/>
                <w:b/>
                <w:bCs/>
                <w:color w:val="000000"/>
                <w:sz w:val="22"/>
                <w:szCs w:val="22"/>
              </w:rPr>
              <w:t>Feladat</w:t>
            </w:r>
          </w:p>
        </w:tc>
        <w:tc>
          <w:tcPr>
            <w:tcW w:w="3023" w:type="dxa"/>
            <w:noWrap/>
            <w:vAlign w:val="center"/>
            <w:hideMark/>
          </w:tcPr>
          <w:p w14:paraId="231603F3" w14:textId="77777777" w:rsidR="00344EB4" w:rsidRPr="00344EB4" w:rsidRDefault="00344EB4" w:rsidP="00344EB4">
            <w:pPr>
              <w:widowControl/>
              <w:adjustRightInd/>
              <w:spacing w:line="240" w:lineRule="auto"/>
              <w:jc w:val="center"/>
              <w:textAlignment w:val="auto"/>
              <w:rPr>
                <w:rFonts w:ascii="Calibri" w:hAnsi="Calibri" w:cs="Calibri"/>
                <w:b/>
                <w:bCs/>
                <w:color w:val="000000"/>
                <w:sz w:val="22"/>
                <w:szCs w:val="22"/>
              </w:rPr>
            </w:pPr>
            <w:r w:rsidRPr="00344EB4">
              <w:rPr>
                <w:rFonts w:ascii="Calibri" w:hAnsi="Calibri" w:cs="Calibri"/>
                <w:b/>
                <w:bCs/>
                <w:color w:val="000000"/>
                <w:sz w:val="22"/>
                <w:szCs w:val="22"/>
              </w:rPr>
              <w:t>Feladat</w:t>
            </w:r>
          </w:p>
        </w:tc>
      </w:tr>
      <w:tr w:rsidR="00344EB4" w:rsidRPr="00344EB4" w14:paraId="37656E1E" w14:textId="77777777" w:rsidTr="00041D65">
        <w:trPr>
          <w:trHeight w:val="256"/>
        </w:trPr>
        <w:tc>
          <w:tcPr>
            <w:tcW w:w="3023" w:type="dxa"/>
            <w:noWrap/>
            <w:vAlign w:val="center"/>
            <w:hideMark/>
          </w:tcPr>
          <w:p w14:paraId="7E47C148" w14:textId="658EC4C2" w:rsidR="00344EB4" w:rsidRPr="00344EB4" w:rsidRDefault="00231DA7" w:rsidP="00961E34">
            <w:pPr>
              <w:widowControl/>
              <w:adjustRightInd/>
              <w:spacing w:line="240" w:lineRule="auto"/>
              <w:jc w:val="center"/>
              <w:textAlignment w:val="auto"/>
              <w:rPr>
                <w:rFonts w:ascii="Calibri" w:hAnsi="Calibri" w:cs="Calibri"/>
                <w:b/>
                <w:bCs/>
                <w:color w:val="000000"/>
                <w:sz w:val="22"/>
                <w:szCs w:val="22"/>
              </w:rPr>
            </w:pPr>
            <w:r>
              <w:rPr>
                <w:rFonts w:ascii="Calibri" w:hAnsi="Calibri" w:cs="Calibri"/>
                <w:b/>
                <w:bCs/>
                <w:color w:val="000000"/>
                <w:sz w:val="22"/>
                <w:szCs w:val="22"/>
              </w:rPr>
              <w:t>Június</w:t>
            </w:r>
            <w:r w:rsidRPr="00344EB4">
              <w:rPr>
                <w:rFonts w:ascii="Calibri" w:hAnsi="Calibri" w:cs="Calibri"/>
                <w:b/>
                <w:bCs/>
                <w:color w:val="000000"/>
                <w:sz w:val="22"/>
                <w:szCs w:val="22"/>
              </w:rPr>
              <w:t xml:space="preserve"> </w:t>
            </w:r>
            <w:r w:rsidR="00344EB4" w:rsidRPr="00344EB4">
              <w:rPr>
                <w:rFonts w:ascii="Calibri" w:hAnsi="Calibri" w:cs="Calibri"/>
                <w:b/>
                <w:bCs/>
                <w:color w:val="000000"/>
                <w:sz w:val="22"/>
                <w:szCs w:val="22"/>
              </w:rPr>
              <w:t xml:space="preserve">1-től december 31-ig (összesen </w:t>
            </w:r>
            <w:r w:rsidR="00961E34">
              <w:rPr>
                <w:rFonts w:ascii="Calibri" w:hAnsi="Calibri" w:cs="Calibri"/>
                <w:b/>
                <w:bCs/>
                <w:color w:val="000000"/>
                <w:sz w:val="22"/>
                <w:szCs w:val="22"/>
              </w:rPr>
              <w:t>várhatóan</w:t>
            </w:r>
            <w:r w:rsidR="00961E34" w:rsidRPr="00344EB4">
              <w:rPr>
                <w:rFonts w:ascii="Calibri" w:hAnsi="Calibri" w:cs="Calibri"/>
                <w:b/>
                <w:bCs/>
                <w:color w:val="000000"/>
                <w:sz w:val="22"/>
                <w:szCs w:val="22"/>
              </w:rPr>
              <w:t xml:space="preserve"> </w:t>
            </w:r>
            <w:r w:rsidR="00500D22">
              <w:rPr>
                <w:rFonts w:ascii="Calibri" w:hAnsi="Calibri" w:cs="Calibri"/>
                <w:b/>
                <w:bCs/>
                <w:color w:val="000000"/>
                <w:sz w:val="22"/>
                <w:szCs w:val="22"/>
              </w:rPr>
              <w:t>3</w:t>
            </w:r>
            <w:r w:rsidR="00140DBA" w:rsidRPr="00301CEE">
              <w:rPr>
                <w:rFonts w:ascii="Calibri" w:hAnsi="Calibri" w:cs="Calibri"/>
                <w:b/>
                <w:bCs/>
                <w:color w:val="000000"/>
                <w:sz w:val="22"/>
                <w:szCs w:val="22"/>
              </w:rPr>
              <w:t>40</w:t>
            </w:r>
            <w:r w:rsidR="00140DBA" w:rsidRPr="00344EB4">
              <w:rPr>
                <w:rFonts w:ascii="Calibri" w:hAnsi="Calibri" w:cs="Calibri"/>
                <w:b/>
                <w:bCs/>
                <w:color w:val="000000"/>
                <w:sz w:val="22"/>
                <w:szCs w:val="22"/>
              </w:rPr>
              <w:t xml:space="preserve"> </w:t>
            </w:r>
            <w:r w:rsidR="00344EB4" w:rsidRPr="00344EB4">
              <w:rPr>
                <w:rFonts w:ascii="Calibri" w:hAnsi="Calibri" w:cs="Calibri"/>
                <w:b/>
                <w:bCs/>
                <w:color w:val="000000"/>
                <w:sz w:val="22"/>
                <w:szCs w:val="22"/>
              </w:rPr>
              <w:t xml:space="preserve">mérnökórányi rendelkezésre állási terjedelemben) </w:t>
            </w:r>
          </w:p>
        </w:tc>
        <w:tc>
          <w:tcPr>
            <w:tcW w:w="3023" w:type="dxa"/>
            <w:noWrap/>
            <w:vAlign w:val="center"/>
            <w:hideMark/>
          </w:tcPr>
          <w:p w14:paraId="21CED9A6" w14:textId="51AF7ADF" w:rsidR="00344EB4" w:rsidRPr="00344EB4" w:rsidRDefault="00344EB4" w:rsidP="00961E34">
            <w:pPr>
              <w:widowControl/>
              <w:adjustRightInd/>
              <w:spacing w:line="240" w:lineRule="auto"/>
              <w:jc w:val="center"/>
              <w:textAlignment w:val="auto"/>
              <w:rPr>
                <w:rFonts w:ascii="Calibri" w:hAnsi="Calibri" w:cs="Calibri"/>
                <w:b/>
                <w:bCs/>
                <w:color w:val="000000"/>
                <w:sz w:val="22"/>
                <w:szCs w:val="22"/>
              </w:rPr>
            </w:pPr>
            <w:r w:rsidRPr="00344EB4">
              <w:rPr>
                <w:rFonts w:ascii="Calibri" w:hAnsi="Calibri" w:cs="Calibri"/>
                <w:b/>
                <w:bCs/>
                <w:color w:val="000000"/>
                <w:sz w:val="22"/>
                <w:szCs w:val="22"/>
              </w:rPr>
              <w:t xml:space="preserve">Január 1-től december 31-ig (összesen </w:t>
            </w:r>
            <w:r w:rsidR="00961E34">
              <w:rPr>
                <w:rFonts w:ascii="Calibri" w:hAnsi="Calibri" w:cs="Calibri"/>
                <w:b/>
                <w:bCs/>
                <w:color w:val="000000"/>
                <w:sz w:val="22"/>
                <w:szCs w:val="22"/>
              </w:rPr>
              <w:t>várhatóan</w:t>
            </w:r>
            <w:r w:rsidR="00961E34" w:rsidRPr="00344EB4">
              <w:rPr>
                <w:rFonts w:ascii="Calibri" w:hAnsi="Calibri" w:cs="Calibri"/>
                <w:b/>
                <w:bCs/>
                <w:color w:val="000000"/>
                <w:sz w:val="22"/>
                <w:szCs w:val="22"/>
              </w:rPr>
              <w:t xml:space="preserve"> </w:t>
            </w:r>
            <w:r w:rsidR="00743C6C">
              <w:rPr>
                <w:rFonts w:ascii="Calibri" w:hAnsi="Calibri" w:cs="Calibri"/>
                <w:b/>
                <w:bCs/>
                <w:color w:val="000000"/>
                <w:sz w:val="22"/>
                <w:szCs w:val="22"/>
              </w:rPr>
              <w:t>300</w:t>
            </w:r>
            <w:r w:rsidR="00743C6C" w:rsidRPr="00344EB4">
              <w:rPr>
                <w:rFonts w:ascii="Calibri" w:hAnsi="Calibri" w:cs="Calibri"/>
                <w:b/>
                <w:bCs/>
                <w:color w:val="000000"/>
                <w:sz w:val="22"/>
                <w:szCs w:val="22"/>
              </w:rPr>
              <w:t xml:space="preserve"> </w:t>
            </w:r>
            <w:r w:rsidRPr="00344EB4">
              <w:rPr>
                <w:rFonts w:ascii="Calibri" w:hAnsi="Calibri" w:cs="Calibri"/>
                <w:b/>
                <w:bCs/>
                <w:color w:val="000000"/>
                <w:sz w:val="22"/>
                <w:szCs w:val="22"/>
              </w:rPr>
              <w:t xml:space="preserve">mérnökórányi rendelkezésre állási terjedelemben) </w:t>
            </w:r>
          </w:p>
        </w:tc>
        <w:tc>
          <w:tcPr>
            <w:tcW w:w="3023" w:type="dxa"/>
            <w:noWrap/>
            <w:vAlign w:val="center"/>
            <w:hideMark/>
          </w:tcPr>
          <w:p w14:paraId="17807DC3" w14:textId="52E25CE5" w:rsidR="00344EB4" w:rsidRPr="00344EB4" w:rsidRDefault="00344EB4" w:rsidP="00961E34">
            <w:pPr>
              <w:widowControl/>
              <w:adjustRightInd/>
              <w:spacing w:line="240" w:lineRule="auto"/>
              <w:jc w:val="center"/>
              <w:textAlignment w:val="auto"/>
              <w:rPr>
                <w:rFonts w:ascii="Calibri" w:hAnsi="Calibri" w:cs="Calibri"/>
                <w:b/>
                <w:bCs/>
                <w:color w:val="000000"/>
                <w:sz w:val="22"/>
                <w:szCs w:val="22"/>
              </w:rPr>
            </w:pPr>
            <w:r w:rsidRPr="00344EB4">
              <w:rPr>
                <w:rFonts w:ascii="Calibri" w:hAnsi="Calibri" w:cs="Calibri"/>
                <w:b/>
                <w:bCs/>
                <w:color w:val="000000"/>
                <w:sz w:val="22"/>
                <w:szCs w:val="22"/>
              </w:rPr>
              <w:t xml:space="preserve">Január 1-től december 31-ig (összesen </w:t>
            </w:r>
            <w:r w:rsidR="00961E34">
              <w:rPr>
                <w:rFonts w:ascii="Calibri" w:hAnsi="Calibri" w:cs="Calibri"/>
                <w:b/>
                <w:bCs/>
                <w:color w:val="000000"/>
                <w:sz w:val="22"/>
                <w:szCs w:val="22"/>
              </w:rPr>
              <w:t>várhatóan</w:t>
            </w:r>
            <w:r w:rsidR="00961E34" w:rsidRPr="00344EB4">
              <w:rPr>
                <w:rFonts w:ascii="Calibri" w:hAnsi="Calibri" w:cs="Calibri"/>
                <w:b/>
                <w:bCs/>
                <w:color w:val="000000"/>
                <w:sz w:val="22"/>
                <w:szCs w:val="22"/>
              </w:rPr>
              <w:t xml:space="preserve"> </w:t>
            </w:r>
            <w:r w:rsidR="00961E34">
              <w:rPr>
                <w:rFonts w:ascii="Calibri" w:hAnsi="Calibri" w:cs="Calibri"/>
                <w:b/>
                <w:bCs/>
                <w:color w:val="000000"/>
                <w:sz w:val="22"/>
                <w:szCs w:val="22"/>
              </w:rPr>
              <w:t> </w:t>
            </w:r>
            <w:r w:rsidR="00743C6C">
              <w:rPr>
                <w:rFonts w:ascii="Calibri" w:hAnsi="Calibri" w:cs="Calibri"/>
                <w:b/>
                <w:bCs/>
                <w:color w:val="000000"/>
                <w:sz w:val="22"/>
                <w:szCs w:val="22"/>
              </w:rPr>
              <w:t xml:space="preserve">300 </w:t>
            </w:r>
            <w:r w:rsidRPr="00344EB4">
              <w:rPr>
                <w:rFonts w:ascii="Calibri" w:hAnsi="Calibri" w:cs="Calibri"/>
                <w:b/>
                <w:bCs/>
                <w:color w:val="000000"/>
                <w:sz w:val="22"/>
                <w:szCs w:val="22"/>
              </w:rPr>
              <w:t xml:space="preserve">mérnökórányi rendelkezésre állási terjedelemben) </w:t>
            </w:r>
          </w:p>
        </w:tc>
      </w:tr>
    </w:tbl>
    <w:p w14:paraId="59F220F7" w14:textId="77777777" w:rsidR="00011371" w:rsidRPr="004F0482" w:rsidRDefault="00011371" w:rsidP="00A85DF4">
      <w:pPr>
        <w:pStyle w:val="Listaszerbekezds"/>
        <w:numPr>
          <w:ilvl w:val="0"/>
          <w:numId w:val="0"/>
        </w:numPr>
        <w:ind w:left="1440"/>
      </w:pPr>
    </w:p>
    <w:sectPr w:rsidR="00011371" w:rsidRPr="004F0482" w:rsidSect="00F846DE">
      <w:headerReference w:type="default" r:id="rId8"/>
      <w:footerReference w:type="even" r:id="rId9"/>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078E8" w14:textId="77777777" w:rsidR="0026762B" w:rsidRDefault="0026762B">
      <w:r>
        <w:separator/>
      </w:r>
    </w:p>
  </w:endnote>
  <w:endnote w:type="continuationSeparator" w:id="0">
    <w:p w14:paraId="186BE32A" w14:textId="77777777" w:rsidR="0026762B" w:rsidRDefault="0026762B">
      <w:r>
        <w:continuationSeparator/>
      </w:r>
    </w:p>
  </w:endnote>
  <w:endnote w:type="continuationNotice" w:id="1">
    <w:p w14:paraId="71F00BE6" w14:textId="77777777" w:rsidR="0026762B" w:rsidRDefault="002676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B73F0" w14:textId="77777777" w:rsidR="00AA3435" w:rsidRDefault="00AA3435" w:rsidP="00BF3293">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4B3B800D" w14:textId="77777777" w:rsidR="00AA3435" w:rsidRDefault="00AA3435" w:rsidP="00FD69C9">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0B85C" w14:textId="7AFC50E2" w:rsidR="00AA3435" w:rsidRDefault="00AA3435">
    <w:pPr>
      <w:pStyle w:val="llb"/>
      <w:jc w:val="right"/>
    </w:pPr>
    <w:r>
      <w:t xml:space="preserve">Oldal </w:t>
    </w:r>
    <w:r>
      <w:rPr>
        <w:b/>
        <w:bCs/>
        <w:sz w:val="24"/>
        <w:szCs w:val="24"/>
      </w:rPr>
      <w:fldChar w:fldCharType="begin"/>
    </w:r>
    <w:r>
      <w:rPr>
        <w:b/>
        <w:bCs/>
      </w:rPr>
      <w:instrText>PAGE</w:instrText>
    </w:r>
    <w:r>
      <w:rPr>
        <w:b/>
        <w:bCs/>
        <w:sz w:val="24"/>
        <w:szCs w:val="24"/>
      </w:rPr>
      <w:fldChar w:fldCharType="separate"/>
    </w:r>
    <w:r w:rsidR="0073184C">
      <w:rPr>
        <w:b/>
        <w:bCs/>
        <w:noProof/>
      </w:rPr>
      <w:t>4</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73184C">
      <w:rPr>
        <w:b/>
        <w:bCs/>
        <w:noProof/>
      </w:rPr>
      <w:t>4</w:t>
    </w:r>
    <w:r>
      <w:rPr>
        <w:b/>
        <w:bCs/>
        <w:sz w:val="24"/>
        <w:szCs w:val="24"/>
      </w:rPr>
      <w:fldChar w:fldCharType="end"/>
    </w:r>
  </w:p>
  <w:p w14:paraId="5F7D6ADA" w14:textId="77777777" w:rsidR="00AA3435" w:rsidRDefault="00AA3435" w:rsidP="00FD69C9">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34E64" w14:textId="77777777" w:rsidR="0026762B" w:rsidRDefault="0026762B">
      <w:r>
        <w:separator/>
      </w:r>
    </w:p>
  </w:footnote>
  <w:footnote w:type="continuationSeparator" w:id="0">
    <w:p w14:paraId="4D73D589" w14:textId="77777777" w:rsidR="0026762B" w:rsidRDefault="0026762B">
      <w:r>
        <w:continuationSeparator/>
      </w:r>
    </w:p>
  </w:footnote>
  <w:footnote w:type="continuationNotice" w:id="1">
    <w:p w14:paraId="2C89CD91" w14:textId="77777777" w:rsidR="0026762B" w:rsidRDefault="0026762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20021" w14:textId="027D8BC3" w:rsidR="00A322D4" w:rsidRDefault="00E43139" w:rsidP="00A322D4">
    <w:pPr>
      <w:pStyle w:val="lfej"/>
      <w:jc w:val="right"/>
    </w:pPr>
    <w:r w:rsidRPr="00010CEF">
      <w:rPr>
        <w:rFonts w:eastAsia="Calibri"/>
      </w:rPr>
      <w:t>19056</w:t>
    </w:r>
    <w:r w:rsidR="003E388C">
      <w:t>./202</w:t>
    </w:r>
    <w:r w:rsidR="006A4504">
      <w:t>6</w:t>
    </w:r>
    <w:r w:rsidR="003E388C">
      <w:t>/SZESZA</w:t>
    </w:r>
  </w:p>
  <w:p w14:paraId="3EFBC95B" w14:textId="77777777" w:rsidR="00FD41B4" w:rsidRDefault="00FD41B4" w:rsidP="00FD41B4">
    <w:pPr>
      <w:pStyle w:val="lfej"/>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D5F81" w14:textId="5BBDF0A2" w:rsidR="00A322D4" w:rsidRDefault="00E43139" w:rsidP="001449D3">
    <w:pPr>
      <w:pStyle w:val="lfej"/>
      <w:jc w:val="right"/>
    </w:pPr>
    <w:r w:rsidRPr="00010CEF">
      <w:rPr>
        <w:rFonts w:eastAsia="Calibri"/>
      </w:rPr>
      <w:t>19056</w:t>
    </w:r>
    <w:r w:rsidR="003E388C">
      <w:t>./202</w:t>
    </w:r>
    <w:r w:rsidR="006A4504">
      <w:t>6</w:t>
    </w:r>
    <w:r w:rsidR="003E388C">
      <w:t>/SZESZA</w:t>
    </w:r>
    <w:r w:rsidR="003E388C" w:rsidDel="003E388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1A3"/>
    <w:multiLevelType w:val="hybridMultilevel"/>
    <w:tmpl w:val="488688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16816F6"/>
    <w:multiLevelType w:val="multilevel"/>
    <w:tmpl w:val="A0A43968"/>
    <w:lvl w:ilvl="0">
      <w:start w:val="9"/>
      <w:numFmt w:val="decimal"/>
      <w:lvlText w:val="%1."/>
      <w:lvlJc w:val="left"/>
      <w:pPr>
        <w:ind w:left="360" w:hanging="360"/>
      </w:pPr>
      <w:rPr>
        <w:rFonts w:hint="default"/>
      </w:rPr>
    </w:lvl>
    <w:lvl w:ilvl="1">
      <w:start w:val="1"/>
      <w:numFmt w:val="bullet"/>
      <w:lvlText w:val=""/>
      <w:lvlJc w:val="left"/>
      <w:pPr>
        <w:ind w:left="1065" w:hanging="360"/>
      </w:pPr>
      <w:rPr>
        <w:rFonts w:ascii="Symbol" w:hAnsi="Symbol"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15:restartNumberingAfterBreak="0">
    <w:nsid w:val="03382A34"/>
    <w:multiLevelType w:val="multilevel"/>
    <w:tmpl w:val="04E4DD74"/>
    <w:lvl w:ilvl="0">
      <w:start w:val="12"/>
      <w:numFmt w:val="decimal"/>
      <w:lvlText w:val="%1."/>
      <w:lvlJc w:val="left"/>
      <w:pPr>
        <w:ind w:left="435" w:hanging="435"/>
      </w:pPr>
      <w:rPr>
        <w:rFonts w:cs="Times New Roman" w:hint="default"/>
      </w:rPr>
    </w:lvl>
    <w:lvl w:ilvl="1">
      <w:start w:val="8"/>
      <w:numFmt w:val="decimal"/>
      <w:lvlText w:val="%1.%2."/>
      <w:lvlJc w:val="left"/>
      <w:pPr>
        <w:ind w:left="435" w:hanging="43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 w15:restartNumberingAfterBreak="0">
    <w:nsid w:val="03A46325"/>
    <w:multiLevelType w:val="hybridMultilevel"/>
    <w:tmpl w:val="488688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5751204"/>
    <w:multiLevelType w:val="hybridMultilevel"/>
    <w:tmpl w:val="488688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69F395E"/>
    <w:multiLevelType w:val="multilevel"/>
    <w:tmpl w:val="A0A43968"/>
    <w:lvl w:ilvl="0">
      <w:start w:val="9"/>
      <w:numFmt w:val="decimal"/>
      <w:lvlText w:val="%1."/>
      <w:lvlJc w:val="left"/>
      <w:pPr>
        <w:ind w:left="360" w:hanging="360"/>
      </w:pPr>
      <w:rPr>
        <w:rFonts w:hint="default"/>
      </w:rPr>
    </w:lvl>
    <w:lvl w:ilvl="1">
      <w:start w:val="1"/>
      <w:numFmt w:val="bullet"/>
      <w:lvlText w:val=""/>
      <w:lvlJc w:val="left"/>
      <w:pPr>
        <w:ind w:left="1065" w:hanging="360"/>
      </w:pPr>
      <w:rPr>
        <w:rFonts w:ascii="Symbol" w:hAnsi="Symbol"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7EC1B34"/>
    <w:multiLevelType w:val="multilevel"/>
    <w:tmpl w:val="13C60468"/>
    <w:lvl w:ilvl="0">
      <w:start w:val="1"/>
      <w:numFmt w:val="decimal"/>
      <w:lvlText w:val="%1."/>
      <w:lvlJc w:val="left"/>
      <w:pPr>
        <w:ind w:left="360" w:hanging="360"/>
      </w:pPr>
      <w:rPr>
        <w:rFonts w:cs="Times New Roman" w:hint="default"/>
        <w:b w:val="0"/>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8776F04"/>
    <w:multiLevelType w:val="hybridMultilevel"/>
    <w:tmpl w:val="C5AE3D66"/>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BEE489B"/>
    <w:multiLevelType w:val="multilevel"/>
    <w:tmpl w:val="511E4E32"/>
    <w:lvl w:ilvl="0">
      <w:start w:val="1"/>
      <w:numFmt w:val="decimal"/>
      <w:lvlText w:val="%1."/>
      <w:lvlJc w:val="left"/>
      <w:pPr>
        <w:tabs>
          <w:tab w:val="num" w:pos="750"/>
        </w:tabs>
        <w:ind w:left="750" w:hanging="390"/>
      </w:pPr>
      <w:rPr>
        <w:rFonts w:hint="default"/>
      </w:rPr>
    </w:lvl>
    <w:lvl w:ilvl="1">
      <w:start w:val="1"/>
      <w:numFmt w:val="bullet"/>
      <w:lvlText w:val=""/>
      <w:lvlJc w:val="left"/>
      <w:pPr>
        <w:ind w:left="540" w:hanging="360"/>
      </w:pPr>
      <w:rPr>
        <w:rFonts w:ascii="Symbol" w:hAnsi="Symbol" w:hint="default"/>
        <w:i w:val="0"/>
        <w:sz w:val="24"/>
        <w:szCs w:val="24"/>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9" w15:restartNumberingAfterBreak="0">
    <w:nsid w:val="0F26520A"/>
    <w:multiLevelType w:val="multilevel"/>
    <w:tmpl w:val="A0A43968"/>
    <w:lvl w:ilvl="0">
      <w:start w:val="9"/>
      <w:numFmt w:val="decimal"/>
      <w:lvlText w:val="%1."/>
      <w:lvlJc w:val="left"/>
      <w:pPr>
        <w:ind w:left="360" w:hanging="360"/>
      </w:pPr>
      <w:rPr>
        <w:rFonts w:hint="default"/>
      </w:rPr>
    </w:lvl>
    <w:lvl w:ilvl="1">
      <w:start w:val="1"/>
      <w:numFmt w:val="bullet"/>
      <w:lvlText w:val=""/>
      <w:lvlJc w:val="left"/>
      <w:pPr>
        <w:ind w:left="1065" w:hanging="360"/>
      </w:pPr>
      <w:rPr>
        <w:rFonts w:ascii="Symbol" w:hAnsi="Symbol"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 w15:restartNumberingAfterBreak="0">
    <w:nsid w:val="10013C37"/>
    <w:multiLevelType w:val="multilevel"/>
    <w:tmpl w:val="F9E46602"/>
    <w:lvl w:ilvl="0">
      <w:start w:val="1"/>
      <w:numFmt w:val="decimal"/>
      <w:lvlText w:val="%1."/>
      <w:lvlJc w:val="left"/>
      <w:pPr>
        <w:tabs>
          <w:tab w:val="num" w:pos="750"/>
        </w:tabs>
        <w:ind w:left="750" w:hanging="390"/>
      </w:pPr>
      <w:rPr>
        <w:rFonts w:hint="default"/>
      </w:rPr>
    </w:lvl>
    <w:lvl w:ilvl="1">
      <w:start w:val="1"/>
      <w:numFmt w:val="decimal"/>
      <w:isLgl/>
      <w:lvlText w:val="%1.%2."/>
      <w:lvlJc w:val="left"/>
      <w:pPr>
        <w:ind w:left="540" w:hanging="360"/>
      </w:pPr>
      <w:rPr>
        <w:rFonts w:hint="default"/>
        <w:i w:val="0"/>
        <w:sz w:val="24"/>
        <w:szCs w:val="24"/>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1" w15:restartNumberingAfterBreak="0">
    <w:nsid w:val="1131360E"/>
    <w:multiLevelType w:val="hybridMultilevel"/>
    <w:tmpl w:val="F6E8EDB4"/>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36B3363"/>
    <w:multiLevelType w:val="hybridMultilevel"/>
    <w:tmpl w:val="144AAAD0"/>
    <w:lvl w:ilvl="0" w:tplc="040E0005">
      <w:start w:val="1"/>
      <w:numFmt w:val="bullet"/>
      <w:lvlText w:val=""/>
      <w:lvlJc w:val="left"/>
      <w:pPr>
        <w:ind w:left="1571" w:hanging="360"/>
      </w:pPr>
      <w:rPr>
        <w:rFonts w:ascii="Wingdings" w:hAnsi="Wingdings"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13" w15:restartNumberingAfterBreak="0">
    <w:nsid w:val="143D0CFA"/>
    <w:multiLevelType w:val="multilevel"/>
    <w:tmpl w:val="0F7A0198"/>
    <w:lvl w:ilvl="0">
      <w:start w:val="1"/>
      <w:numFmt w:val="bullet"/>
      <w:lvlText w:val=""/>
      <w:lvlJc w:val="left"/>
      <w:pPr>
        <w:tabs>
          <w:tab w:val="num" w:pos="750"/>
        </w:tabs>
        <w:ind w:left="750" w:hanging="390"/>
      </w:pPr>
      <w:rPr>
        <w:rFonts w:ascii="Symbol" w:hAnsi="Symbol" w:hint="default"/>
      </w:rPr>
    </w:lvl>
    <w:lvl w:ilvl="1">
      <w:start w:val="2"/>
      <w:numFmt w:val="bullet"/>
      <w:lvlText w:val="-"/>
      <w:lvlJc w:val="left"/>
      <w:pPr>
        <w:ind w:left="1065" w:hanging="360"/>
      </w:pPr>
      <w:rPr>
        <w:rFonts w:ascii="Times New Roman" w:eastAsia="Times New Roman" w:hAnsi="Times New Roman" w:cs="Times New Roman" w:hint="default"/>
      </w:rPr>
    </w:lvl>
    <w:lvl w:ilvl="2">
      <w:start w:val="1"/>
      <w:numFmt w:val="decimal"/>
      <w:isLgl/>
      <w:lvlText w:val="%1.%2.%3."/>
      <w:lvlJc w:val="left"/>
      <w:pPr>
        <w:ind w:left="1770" w:hanging="720"/>
      </w:pPr>
      <w:rPr>
        <w:rFonts w:hint="default"/>
      </w:rPr>
    </w:lvl>
    <w:lvl w:ilvl="3">
      <w:start w:val="1"/>
      <w:numFmt w:val="bullet"/>
      <w:lvlText w:val=""/>
      <w:lvlJc w:val="left"/>
      <w:pPr>
        <w:ind w:left="2115" w:hanging="720"/>
      </w:pPr>
      <w:rPr>
        <w:rFonts w:ascii="Symbol" w:hAnsi="Symbol"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4" w15:restartNumberingAfterBreak="0">
    <w:nsid w:val="16781D43"/>
    <w:multiLevelType w:val="multilevel"/>
    <w:tmpl w:val="D6E48C7A"/>
    <w:lvl w:ilvl="0">
      <w:start w:val="12"/>
      <w:numFmt w:val="decimal"/>
      <w:lvlText w:val="%1."/>
      <w:lvlJc w:val="left"/>
      <w:pPr>
        <w:ind w:left="480" w:hanging="480"/>
      </w:pPr>
      <w:rPr>
        <w:rFonts w:hint="default"/>
      </w:rPr>
    </w:lvl>
    <w:lvl w:ilvl="1">
      <w:start w:val="7"/>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1C87279E"/>
    <w:multiLevelType w:val="multilevel"/>
    <w:tmpl w:val="79ECF9F8"/>
    <w:lvl w:ilvl="0">
      <w:start w:val="1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1DA73F91"/>
    <w:multiLevelType w:val="multilevel"/>
    <w:tmpl w:val="A0A43968"/>
    <w:lvl w:ilvl="0">
      <w:start w:val="9"/>
      <w:numFmt w:val="decimal"/>
      <w:lvlText w:val="%1."/>
      <w:lvlJc w:val="left"/>
      <w:pPr>
        <w:ind w:left="360" w:hanging="360"/>
      </w:pPr>
      <w:rPr>
        <w:rFonts w:hint="default"/>
      </w:rPr>
    </w:lvl>
    <w:lvl w:ilvl="1">
      <w:start w:val="1"/>
      <w:numFmt w:val="bullet"/>
      <w:lvlText w:val=""/>
      <w:lvlJc w:val="left"/>
      <w:pPr>
        <w:ind w:left="1065" w:hanging="360"/>
      </w:pPr>
      <w:rPr>
        <w:rFonts w:ascii="Symbol" w:hAnsi="Symbol"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15:restartNumberingAfterBreak="0">
    <w:nsid w:val="1DDD6C59"/>
    <w:multiLevelType w:val="multilevel"/>
    <w:tmpl w:val="DABC09BC"/>
    <w:lvl w:ilvl="0">
      <w:start w:val="1"/>
      <w:numFmt w:val="decimal"/>
      <w:lvlText w:val="%1."/>
      <w:lvlJc w:val="left"/>
      <w:pPr>
        <w:tabs>
          <w:tab w:val="num" w:pos="750"/>
        </w:tabs>
        <w:ind w:left="750" w:hanging="390"/>
      </w:pPr>
      <w:rPr>
        <w:rFonts w:hint="default"/>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8" w15:restartNumberingAfterBreak="0">
    <w:nsid w:val="20E706DF"/>
    <w:multiLevelType w:val="hybridMultilevel"/>
    <w:tmpl w:val="7FBE17FA"/>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212F3D9D"/>
    <w:multiLevelType w:val="hybridMultilevel"/>
    <w:tmpl w:val="17B85F8E"/>
    <w:lvl w:ilvl="0" w:tplc="841ED684">
      <w:start w:val="1"/>
      <w:numFmt w:val="upperRoman"/>
      <w:lvlText w:val="%1."/>
      <w:lvlJc w:val="left"/>
      <w:pPr>
        <w:ind w:left="1620" w:hanging="720"/>
      </w:pPr>
      <w:rPr>
        <w:rFonts w:hint="default"/>
      </w:rPr>
    </w:lvl>
    <w:lvl w:ilvl="1" w:tplc="040E0019">
      <w:start w:val="1"/>
      <w:numFmt w:val="lowerLetter"/>
      <w:lvlText w:val="%2."/>
      <w:lvlJc w:val="left"/>
      <w:pPr>
        <w:ind w:left="1980" w:hanging="360"/>
      </w:pPr>
    </w:lvl>
    <w:lvl w:ilvl="2" w:tplc="040E001B" w:tentative="1">
      <w:start w:val="1"/>
      <w:numFmt w:val="lowerRoman"/>
      <w:lvlText w:val="%3."/>
      <w:lvlJc w:val="right"/>
      <w:pPr>
        <w:ind w:left="2700" w:hanging="180"/>
      </w:pPr>
    </w:lvl>
    <w:lvl w:ilvl="3" w:tplc="040E000F" w:tentative="1">
      <w:start w:val="1"/>
      <w:numFmt w:val="decimal"/>
      <w:lvlText w:val="%4."/>
      <w:lvlJc w:val="left"/>
      <w:pPr>
        <w:ind w:left="3420" w:hanging="360"/>
      </w:pPr>
    </w:lvl>
    <w:lvl w:ilvl="4" w:tplc="040E0019" w:tentative="1">
      <w:start w:val="1"/>
      <w:numFmt w:val="lowerLetter"/>
      <w:lvlText w:val="%5."/>
      <w:lvlJc w:val="left"/>
      <w:pPr>
        <w:ind w:left="4140" w:hanging="360"/>
      </w:pPr>
    </w:lvl>
    <w:lvl w:ilvl="5" w:tplc="040E001B" w:tentative="1">
      <w:start w:val="1"/>
      <w:numFmt w:val="lowerRoman"/>
      <w:lvlText w:val="%6."/>
      <w:lvlJc w:val="right"/>
      <w:pPr>
        <w:ind w:left="4860" w:hanging="180"/>
      </w:pPr>
    </w:lvl>
    <w:lvl w:ilvl="6" w:tplc="040E000F" w:tentative="1">
      <w:start w:val="1"/>
      <w:numFmt w:val="decimal"/>
      <w:lvlText w:val="%7."/>
      <w:lvlJc w:val="left"/>
      <w:pPr>
        <w:ind w:left="5580" w:hanging="360"/>
      </w:pPr>
    </w:lvl>
    <w:lvl w:ilvl="7" w:tplc="040E0019" w:tentative="1">
      <w:start w:val="1"/>
      <w:numFmt w:val="lowerLetter"/>
      <w:lvlText w:val="%8."/>
      <w:lvlJc w:val="left"/>
      <w:pPr>
        <w:ind w:left="6300" w:hanging="360"/>
      </w:pPr>
    </w:lvl>
    <w:lvl w:ilvl="8" w:tplc="040E001B" w:tentative="1">
      <w:start w:val="1"/>
      <w:numFmt w:val="lowerRoman"/>
      <w:lvlText w:val="%9."/>
      <w:lvlJc w:val="right"/>
      <w:pPr>
        <w:ind w:left="7020" w:hanging="180"/>
      </w:pPr>
    </w:lvl>
  </w:abstractNum>
  <w:abstractNum w:abstractNumId="20" w15:restartNumberingAfterBreak="0">
    <w:nsid w:val="28BF708D"/>
    <w:multiLevelType w:val="multilevel"/>
    <w:tmpl w:val="6A2C85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B31339E"/>
    <w:multiLevelType w:val="hybridMultilevel"/>
    <w:tmpl w:val="588A0550"/>
    <w:lvl w:ilvl="0" w:tplc="4E847CDA">
      <w:numFmt w:val="bullet"/>
      <w:pStyle w:val="lista"/>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6A1F76"/>
    <w:multiLevelType w:val="multilevel"/>
    <w:tmpl w:val="511E4E32"/>
    <w:lvl w:ilvl="0">
      <w:start w:val="1"/>
      <w:numFmt w:val="decimal"/>
      <w:lvlText w:val="%1."/>
      <w:lvlJc w:val="left"/>
      <w:pPr>
        <w:tabs>
          <w:tab w:val="num" w:pos="750"/>
        </w:tabs>
        <w:ind w:left="750" w:hanging="390"/>
      </w:pPr>
      <w:rPr>
        <w:rFonts w:hint="default"/>
      </w:rPr>
    </w:lvl>
    <w:lvl w:ilvl="1">
      <w:start w:val="1"/>
      <w:numFmt w:val="bullet"/>
      <w:lvlText w:val=""/>
      <w:lvlJc w:val="left"/>
      <w:pPr>
        <w:ind w:left="540" w:hanging="360"/>
      </w:pPr>
      <w:rPr>
        <w:rFonts w:ascii="Symbol" w:hAnsi="Symbol" w:hint="default"/>
        <w:i w:val="0"/>
        <w:sz w:val="24"/>
        <w:szCs w:val="24"/>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3" w15:restartNumberingAfterBreak="0">
    <w:nsid w:val="35DE34DC"/>
    <w:multiLevelType w:val="hybridMultilevel"/>
    <w:tmpl w:val="2B4C7B84"/>
    <w:lvl w:ilvl="0" w:tplc="040E0005">
      <w:start w:val="1"/>
      <w:numFmt w:val="bullet"/>
      <w:lvlText w:val=""/>
      <w:lvlJc w:val="left"/>
      <w:pPr>
        <w:ind w:left="1494" w:hanging="360"/>
      </w:pPr>
      <w:rPr>
        <w:rFonts w:ascii="Wingdings" w:hAnsi="Wingdings" w:hint="default"/>
      </w:rPr>
    </w:lvl>
    <w:lvl w:ilvl="1" w:tplc="040E0003">
      <w:start w:val="1"/>
      <w:numFmt w:val="bullet"/>
      <w:lvlText w:val="o"/>
      <w:lvlJc w:val="left"/>
      <w:pPr>
        <w:ind w:left="2214" w:hanging="360"/>
      </w:pPr>
      <w:rPr>
        <w:rFonts w:ascii="Courier New" w:hAnsi="Courier New" w:hint="default"/>
      </w:rPr>
    </w:lvl>
    <w:lvl w:ilvl="2" w:tplc="040E0005" w:tentative="1">
      <w:start w:val="1"/>
      <w:numFmt w:val="bullet"/>
      <w:lvlText w:val=""/>
      <w:lvlJc w:val="left"/>
      <w:pPr>
        <w:ind w:left="2934" w:hanging="360"/>
      </w:pPr>
      <w:rPr>
        <w:rFonts w:ascii="Wingdings" w:hAnsi="Wingdings" w:hint="default"/>
      </w:rPr>
    </w:lvl>
    <w:lvl w:ilvl="3" w:tplc="040E0001" w:tentative="1">
      <w:start w:val="1"/>
      <w:numFmt w:val="bullet"/>
      <w:lvlText w:val=""/>
      <w:lvlJc w:val="left"/>
      <w:pPr>
        <w:ind w:left="3654" w:hanging="360"/>
      </w:pPr>
      <w:rPr>
        <w:rFonts w:ascii="Symbol" w:hAnsi="Symbol" w:hint="default"/>
      </w:rPr>
    </w:lvl>
    <w:lvl w:ilvl="4" w:tplc="040E0003" w:tentative="1">
      <w:start w:val="1"/>
      <w:numFmt w:val="bullet"/>
      <w:lvlText w:val="o"/>
      <w:lvlJc w:val="left"/>
      <w:pPr>
        <w:ind w:left="4374" w:hanging="360"/>
      </w:pPr>
      <w:rPr>
        <w:rFonts w:ascii="Courier New" w:hAnsi="Courier New" w:hint="default"/>
      </w:rPr>
    </w:lvl>
    <w:lvl w:ilvl="5" w:tplc="040E0005" w:tentative="1">
      <w:start w:val="1"/>
      <w:numFmt w:val="bullet"/>
      <w:lvlText w:val=""/>
      <w:lvlJc w:val="left"/>
      <w:pPr>
        <w:ind w:left="5094" w:hanging="360"/>
      </w:pPr>
      <w:rPr>
        <w:rFonts w:ascii="Wingdings" w:hAnsi="Wingdings" w:hint="default"/>
      </w:rPr>
    </w:lvl>
    <w:lvl w:ilvl="6" w:tplc="040E0001" w:tentative="1">
      <w:start w:val="1"/>
      <w:numFmt w:val="bullet"/>
      <w:lvlText w:val=""/>
      <w:lvlJc w:val="left"/>
      <w:pPr>
        <w:ind w:left="5814" w:hanging="360"/>
      </w:pPr>
      <w:rPr>
        <w:rFonts w:ascii="Symbol" w:hAnsi="Symbol" w:hint="default"/>
      </w:rPr>
    </w:lvl>
    <w:lvl w:ilvl="7" w:tplc="040E0003" w:tentative="1">
      <w:start w:val="1"/>
      <w:numFmt w:val="bullet"/>
      <w:lvlText w:val="o"/>
      <w:lvlJc w:val="left"/>
      <w:pPr>
        <w:ind w:left="6534" w:hanging="360"/>
      </w:pPr>
      <w:rPr>
        <w:rFonts w:ascii="Courier New" w:hAnsi="Courier New" w:hint="default"/>
      </w:rPr>
    </w:lvl>
    <w:lvl w:ilvl="8" w:tplc="040E0005" w:tentative="1">
      <w:start w:val="1"/>
      <w:numFmt w:val="bullet"/>
      <w:lvlText w:val=""/>
      <w:lvlJc w:val="left"/>
      <w:pPr>
        <w:ind w:left="7254" w:hanging="360"/>
      </w:pPr>
      <w:rPr>
        <w:rFonts w:ascii="Wingdings" w:hAnsi="Wingdings" w:hint="default"/>
      </w:rPr>
    </w:lvl>
  </w:abstractNum>
  <w:abstractNum w:abstractNumId="24" w15:restartNumberingAfterBreak="0">
    <w:nsid w:val="37352443"/>
    <w:multiLevelType w:val="multilevel"/>
    <w:tmpl w:val="368C019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15:restartNumberingAfterBreak="0">
    <w:nsid w:val="39B51F82"/>
    <w:multiLevelType w:val="hybridMultilevel"/>
    <w:tmpl w:val="488688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9BF1461"/>
    <w:multiLevelType w:val="multilevel"/>
    <w:tmpl w:val="A0A43968"/>
    <w:lvl w:ilvl="0">
      <w:start w:val="9"/>
      <w:numFmt w:val="decimal"/>
      <w:lvlText w:val="%1."/>
      <w:lvlJc w:val="left"/>
      <w:pPr>
        <w:ind w:left="360" w:hanging="360"/>
      </w:pPr>
      <w:rPr>
        <w:rFonts w:hint="default"/>
      </w:rPr>
    </w:lvl>
    <w:lvl w:ilvl="1">
      <w:start w:val="1"/>
      <w:numFmt w:val="bullet"/>
      <w:lvlText w:val=""/>
      <w:lvlJc w:val="left"/>
      <w:pPr>
        <w:ind w:left="1065" w:hanging="360"/>
      </w:pPr>
      <w:rPr>
        <w:rFonts w:ascii="Symbol" w:hAnsi="Symbol"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7" w15:restartNumberingAfterBreak="0">
    <w:nsid w:val="3B461D35"/>
    <w:multiLevelType w:val="hybridMultilevel"/>
    <w:tmpl w:val="488688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FAA23CD"/>
    <w:multiLevelType w:val="multilevel"/>
    <w:tmpl w:val="5D4CA240"/>
    <w:lvl w:ilvl="0">
      <w:start w:val="7"/>
      <w:numFmt w:val="decimal"/>
      <w:lvlText w:val="%1"/>
      <w:lvlJc w:val="left"/>
      <w:pPr>
        <w:ind w:left="480" w:hanging="480"/>
      </w:pPr>
      <w:rPr>
        <w:rFonts w:hint="default"/>
      </w:rPr>
    </w:lvl>
    <w:lvl w:ilvl="1">
      <w:start w:val="8"/>
      <w:numFmt w:val="decimal"/>
      <w:lvlText w:val="%1.%2"/>
      <w:lvlJc w:val="left"/>
      <w:pPr>
        <w:ind w:left="570" w:hanging="48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9" w15:restartNumberingAfterBreak="0">
    <w:nsid w:val="40E85721"/>
    <w:multiLevelType w:val="hybridMultilevel"/>
    <w:tmpl w:val="BBC8667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48DF61C0"/>
    <w:multiLevelType w:val="hybridMultilevel"/>
    <w:tmpl w:val="7D9E7D0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4A6541DB"/>
    <w:multiLevelType w:val="multilevel"/>
    <w:tmpl w:val="511E4E32"/>
    <w:lvl w:ilvl="0">
      <w:start w:val="1"/>
      <w:numFmt w:val="decimal"/>
      <w:lvlText w:val="%1."/>
      <w:lvlJc w:val="left"/>
      <w:pPr>
        <w:tabs>
          <w:tab w:val="num" w:pos="750"/>
        </w:tabs>
        <w:ind w:left="750" w:hanging="390"/>
      </w:pPr>
      <w:rPr>
        <w:rFonts w:hint="default"/>
      </w:rPr>
    </w:lvl>
    <w:lvl w:ilvl="1">
      <w:start w:val="1"/>
      <w:numFmt w:val="bullet"/>
      <w:lvlText w:val=""/>
      <w:lvlJc w:val="left"/>
      <w:pPr>
        <w:ind w:left="540" w:hanging="360"/>
      </w:pPr>
      <w:rPr>
        <w:rFonts w:ascii="Symbol" w:hAnsi="Symbol" w:hint="default"/>
        <w:i w:val="0"/>
        <w:sz w:val="24"/>
        <w:szCs w:val="24"/>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32" w15:restartNumberingAfterBreak="0">
    <w:nsid w:val="4BC86B19"/>
    <w:multiLevelType w:val="hybridMultilevel"/>
    <w:tmpl w:val="E62836F0"/>
    <w:lvl w:ilvl="0" w:tplc="0B9CBC96">
      <w:start w:val="1"/>
      <w:numFmt w:val="bullet"/>
      <w:lvlText w:val=""/>
      <w:lvlJc w:val="left"/>
      <w:pPr>
        <w:tabs>
          <w:tab w:val="num" w:pos="1040"/>
        </w:tabs>
        <w:ind w:left="1040" w:hanging="360"/>
      </w:pPr>
      <w:rPr>
        <w:rFonts w:ascii="Symbol" w:hAnsi="Symbol" w:hint="default"/>
      </w:rPr>
    </w:lvl>
    <w:lvl w:ilvl="1" w:tplc="040E0003" w:tentative="1">
      <w:start w:val="1"/>
      <w:numFmt w:val="bullet"/>
      <w:lvlText w:val="o"/>
      <w:lvlJc w:val="left"/>
      <w:pPr>
        <w:tabs>
          <w:tab w:val="num" w:pos="1760"/>
        </w:tabs>
        <w:ind w:left="1760" w:hanging="360"/>
      </w:pPr>
      <w:rPr>
        <w:rFonts w:ascii="Courier New" w:hAnsi="Courier New" w:cs="Courier New" w:hint="default"/>
      </w:rPr>
    </w:lvl>
    <w:lvl w:ilvl="2" w:tplc="040E0005" w:tentative="1">
      <w:start w:val="1"/>
      <w:numFmt w:val="bullet"/>
      <w:lvlText w:val=""/>
      <w:lvlJc w:val="left"/>
      <w:pPr>
        <w:tabs>
          <w:tab w:val="num" w:pos="2480"/>
        </w:tabs>
        <w:ind w:left="2480" w:hanging="360"/>
      </w:pPr>
      <w:rPr>
        <w:rFonts w:ascii="Wingdings" w:hAnsi="Wingdings" w:hint="default"/>
      </w:rPr>
    </w:lvl>
    <w:lvl w:ilvl="3" w:tplc="040E0001" w:tentative="1">
      <w:start w:val="1"/>
      <w:numFmt w:val="bullet"/>
      <w:lvlText w:val=""/>
      <w:lvlJc w:val="left"/>
      <w:pPr>
        <w:tabs>
          <w:tab w:val="num" w:pos="3200"/>
        </w:tabs>
        <w:ind w:left="3200" w:hanging="360"/>
      </w:pPr>
      <w:rPr>
        <w:rFonts w:ascii="Symbol" w:hAnsi="Symbol" w:hint="default"/>
      </w:rPr>
    </w:lvl>
    <w:lvl w:ilvl="4" w:tplc="040E0003" w:tentative="1">
      <w:start w:val="1"/>
      <w:numFmt w:val="bullet"/>
      <w:lvlText w:val="o"/>
      <w:lvlJc w:val="left"/>
      <w:pPr>
        <w:tabs>
          <w:tab w:val="num" w:pos="3920"/>
        </w:tabs>
        <w:ind w:left="3920" w:hanging="360"/>
      </w:pPr>
      <w:rPr>
        <w:rFonts w:ascii="Courier New" w:hAnsi="Courier New" w:cs="Courier New" w:hint="default"/>
      </w:rPr>
    </w:lvl>
    <w:lvl w:ilvl="5" w:tplc="040E0005" w:tentative="1">
      <w:start w:val="1"/>
      <w:numFmt w:val="bullet"/>
      <w:lvlText w:val=""/>
      <w:lvlJc w:val="left"/>
      <w:pPr>
        <w:tabs>
          <w:tab w:val="num" w:pos="4640"/>
        </w:tabs>
        <w:ind w:left="4640" w:hanging="360"/>
      </w:pPr>
      <w:rPr>
        <w:rFonts w:ascii="Wingdings" w:hAnsi="Wingdings" w:hint="default"/>
      </w:rPr>
    </w:lvl>
    <w:lvl w:ilvl="6" w:tplc="040E0001" w:tentative="1">
      <w:start w:val="1"/>
      <w:numFmt w:val="bullet"/>
      <w:lvlText w:val=""/>
      <w:lvlJc w:val="left"/>
      <w:pPr>
        <w:tabs>
          <w:tab w:val="num" w:pos="5360"/>
        </w:tabs>
        <w:ind w:left="5360" w:hanging="360"/>
      </w:pPr>
      <w:rPr>
        <w:rFonts w:ascii="Symbol" w:hAnsi="Symbol" w:hint="default"/>
      </w:rPr>
    </w:lvl>
    <w:lvl w:ilvl="7" w:tplc="040E0003" w:tentative="1">
      <w:start w:val="1"/>
      <w:numFmt w:val="bullet"/>
      <w:lvlText w:val="o"/>
      <w:lvlJc w:val="left"/>
      <w:pPr>
        <w:tabs>
          <w:tab w:val="num" w:pos="6080"/>
        </w:tabs>
        <w:ind w:left="6080" w:hanging="360"/>
      </w:pPr>
      <w:rPr>
        <w:rFonts w:ascii="Courier New" w:hAnsi="Courier New" w:cs="Courier New" w:hint="default"/>
      </w:rPr>
    </w:lvl>
    <w:lvl w:ilvl="8" w:tplc="040E0005" w:tentative="1">
      <w:start w:val="1"/>
      <w:numFmt w:val="bullet"/>
      <w:lvlText w:val=""/>
      <w:lvlJc w:val="left"/>
      <w:pPr>
        <w:tabs>
          <w:tab w:val="num" w:pos="6800"/>
        </w:tabs>
        <w:ind w:left="6800" w:hanging="360"/>
      </w:pPr>
      <w:rPr>
        <w:rFonts w:ascii="Wingdings" w:hAnsi="Wingdings" w:hint="default"/>
      </w:rPr>
    </w:lvl>
  </w:abstractNum>
  <w:abstractNum w:abstractNumId="33" w15:restartNumberingAfterBreak="0">
    <w:nsid w:val="4C9A0410"/>
    <w:multiLevelType w:val="hybridMultilevel"/>
    <w:tmpl w:val="488688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4DE167CD"/>
    <w:multiLevelType w:val="hybridMultilevel"/>
    <w:tmpl w:val="EB666F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4E445868"/>
    <w:multiLevelType w:val="multilevel"/>
    <w:tmpl w:val="13C60468"/>
    <w:lvl w:ilvl="0">
      <w:start w:val="1"/>
      <w:numFmt w:val="decimal"/>
      <w:lvlText w:val="%1."/>
      <w:lvlJc w:val="left"/>
      <w:pPr>
        <w:ind w:left="360" w:hanging="360"/>
      </w:pPr>
      <w:rPr>
        <w:rFonts w:cs="Times New Roman" w:hint="default"/>
        <w:b w:val="0"/>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15:restartNumberingAfterBreak="0">
    <w:nsid w:val="508138D6"/>
    <w:multiLevelType w:val="hybridMultilevel"/>
    <w:tmpl w:val="5BDA118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542F5C8D"/>
    <w:multiLevelType w:val="hybridMultilevel"/>
    <w:tmpl w:val="16C4BBE8"/>
    <w:lvl w:ilvl="0" w:tplc="6144EA40">
      <w:numFmt w:val="bullet"/>
      <w:pStyle w:val="Listaszerbekezds"/>
      <w:lvlText w:val="•"/>
      <w:lvlJc w:val="left"/>
      <w:pPr>
        <w:ind w:left="1440" w:hanging="360"/>
      </w:pPr>
      <w:rPr>
        <w:rFonts w:ascii="Calibri" w:eastAsia="Calibri" w:hAnsi="Calibri" w:cs="Times New Roman" w:hint="default"/>
      </w:rPr>
    </w:lvl>
    <w:lvl w:ilvl="1" w:tplc="040E0019">
      <w:start w:val="1"/>
      <w:numFmt w:val="lowerLetter"/>
      <w:lvlText w:val="%2."/>
      <w:lvlJc w:val="left"/>
      <w:pPr>
        <w:ind w:left="2160" w:hanging="360"/>
      </w:pPr>
    </w:lvl>
    <w:lvl w:ilvl="2" w:tplc="040E001B">
      <w:start w:val="1"/>
      <w:numFmt w:val="lowerRoman"/>
      <w:lvlText w:val="%3."/>
      <w:lvlJc w:val="right"/>
      <w:pPr>
        <w:ind w:left="2880" w:hanging="180"/>
      </w:pPr>
    </w:lvl>
    <w:lvl w:ilvl="3" w:tplc="040E000F">
      <w:start w:val="1"/>
      <w:numFmt w:val="decimal"/>
      <w:lvlText w:val="%4."/>
      <w:lvlJc w:val="left"/>
      <w:pPr>
        <w:ind w:left="3600" w:hanging="360"/>
      </w:pPr>
    </w:lvl>
    <w:lvl w:ilvl="4" w:tplc="040E0019">
      <w:start w:val="1"/>
      <w:numFmt w:val="lowerLetter"/>
      <w:lvlText w:val="%5."/>
      <w:lvlJc w:val="left"/>
      <w:pPr>
        <w:ind w:left="4320" w:hanging="360"/>
      </w:pPr>
    </w:lvl>
    <w:lvl w:ilvl="5" w:tplc="040E001B">
      <w:start w:val="1"/>
      <w:numFmt w:val="lowerRoman"/>
      <w:lvlText w:val="%6."/>
      <w:lvlJc w:val="right"/>
      <w:pPr>
        <w:ind w:left="5040" w:hanging="180"/>
      </w:pPr>
    </w:lvl>
    <w:lvl w:ilvl="6" w:tplc="040E000F">
      <w:start w:val="1"/>
      <w:numFmt w:val="decimal"/>
      <w:lvlText w:val="%7."/>
      <w:lvlJc w:val="left"/>
      <w:pPr>
        <w:ind w:left="5760" w:hanging="360"/>
      </w:pPr>
    </w:lvl>
    <w:lvl w:ilvl="7" w:tplc="040E0019">
      <w:start w:val="1"/>
      <w:numFmt w:val="lowerLetter"/>
      <w:lvlText w:val="%8."/>
      <w:lvlJc w:val="left"/>
      <w:pPr>
        <w:ind w:left="6480" w:hanging="360"/>
      </w:pPr>
    </w:lvl>
    <w:lvl w:ilvl="8" w:tplc="040E001B">
      <w:start w:val="1"/>
      <w:numFmt w:val="lowerRoman"/>
      <w:lvlText w:val="%9."/>
      <w:lvlJc w:val="right"/>
      <w:pPr>
        <w:ind w:left="7200" w:hanging="180"/>
      </w:pPr>
    </w:lvl>
  </w:abstractNum>
  <w:abstractNum w:abstractNumId="38" w15:restartNumberingAfterBreak="0">
    <w:nsid w:val="606379F6"/>
    <w:multiLevelType w:val="multilevel"/>
    <w:tmpl w:val="6DF60640"/>
    <w:lvl w:ilvl="0">
      <w:start w:val="9"/>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9" w15:restartNumberingAfterBreak="0">
    <w:nsid w:val="660B762E"/>
    <w:multiLevelType w:val="hybridMultilevel"/>
    <w:tmpl w:val="8B14050E"/>
    <w:lvl w:ilvl="0" w:tplc="2AF2EF1E">
      <w:start w:val="1"/>
      <w:numFmt w:val="decimal"/>
      <w:pStyle w:val="szamosfelsorolas"/>
      <w:lvlText w:val="%1."/>
      <w:lvlJc w:val="left"/>
      <w:pPr>
        <w:ind w:left="720" w:hanging="360"/>
      </w:pPr>
      <w:rPr>
        <w:b/>
      </w:rPr>
    </w:lvl>
    <w:lvl w:ilvl="1" w:tplc="FBF6C66C">
      <w:start w:val="1"/>
      <w:numFmt w:val="lowerLetter"/>
      <w:lvlText w:val="4.%2."/>
      <w:lvlJc w:val="left"/>
      <w:pPr>
        <w:ind w:left="1440" w:hanging="360"/>
      </w:pPr>
      <w:rPr>
        <w:rFonts w:hint="default"/>
      </w:r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0" w15:restartNumberingAfterBreak="0">
    <w:nsid w:val="68BF3D65"/>
    <w:multiLevelType w:val="hybridMultilevel"/>
    <w:tmpl w:val="2BA82C1A"/>
    <w:lvl w:ilvl="0" w:tplc="92706184">
      <w:start w:val="2"/>
      <w:numFmt w:val="bullet"/>
      <w:lvlText w:val="-"/>
      <w:lvlJc w:val="left"/>
      <w:pPr>
        <w:tabs>
          <w:tab w:val="num" w:pos="1800"/>
        </w:tabs>
        <w:ind w:left="1800" w:hanging="360"/>
      </w:pPr>
      <w:rPr>
        <w:rFonts w:ascii="Times New Roman" w:eastAsia="Times New Roman" w:hAnsi="Times New Roman" w:cs="Times New Roman" w:hint="default"/>
      </w:rPr>
    </w:lvl>
    <w:lvl w:ilvl="1" w:tplc="040E0003" w:tentative="1">
      <w:start w:val="1"/>
      <w:numFmt w:val="bullet"/>
      <w:lvlText w:val="o"/>
      <w:lvlJc w:val="left"/>
      <w:pPr>
        <w:tabs>
          <w:tab w:val="num" w:pos="2160"/>
        </w:tabs>
        <w:ind w:left="2160" w:hanging="360"/>
      </w:pPr>
      <w:rPr>
        <w:rFonts w:ascii="Courier New" w:hAnsi="Courier New" w:cs="Courier New" w:hint="default"/>
      </w:rPr>
    </w:lvl>
    <w:lvl w:ilvl="2" w:tplc="040E0005" w:tentative="1">
      <w:start w:val="1"/>
      <w:numFmt w:val="bullet"/>
      <w:lvlText w:val=""/>
      <w:lvlJc w:val="left"/>
      <w:pPr>
        <w:tabs>
          <w:tab w:val="num" w:pos="2880"/>
        </w:tabs>
        <w:ind w:left="2880" w:hanging="360"/>
      </w:pPr>
      <w:rPr>
        <w:rFonts w:ascii="Wingdings" w:hAnsi="Wingdings" w:hint="default"/>
      </w:rPr>
    </w:lvl>
    <w:lvl w:ilvl="3" w:tplc="040E0001" w:tentative="1">
      <w:start w:val="1"/>
      <w:numFmt w:val="bullet"/>
      <w:lvlText w:val=""/>
      <w:lvlJc w:val="left"/>
      <w:pPr>
        <w:tabs>
          <w:tab w:val="num" w:pos="3600"/>
        </w:tabs>
        <w:ind w:left="3600" w:hanging="360"/>
      </w:pPr>
      <w:rPr>
        <w:rFonts w:ascii="Symbol" w:hAnsi="Symbol" w:hint="default"/>
      </w:rPr>
    </w:lvl>
    <w:lvl w:ilvl="4" w:tplc="040E0003" w:tentative="1">
      <w:start w:val="1"/>
      <w:numFmt w:val="bullet"/>
      <w:lvlText w:val="o"/>
      <w:lvlJc w:val="left"/>
      <w:pPr>
        <w:tabs>
          <w:tab w:val="num" w:pos="4320"/>
        </w:tabs>
        <w:ind w:left="4320" w:hanging="360"/>
      </w:pPr>
      <w:rPr>
        <w:rFonts w:ascii="Courier New" w:hAnsi="Courier New" w:cs="Courier New" w:hint="default"/>
      </w:rPr>
    </w:lvl>
    <w:lvl w:ilvl="5" w:tplc="040E0005" w:tentative="1">
      <w:start w:val="1"/>
      <w:numFmt w:val="bullet"/>
      <w:lvlText w:val=""/>
      <w:lvlJc w:val="left"/>
      <w:pPr>
        <w:tabs>
          <w:tab w:val="num" w:pos="5040"/>
        </w:tabs>
        <w:ind w:left="5040" w:hanging="360"/>
      </w:pPr>
      <w:rPr>
        <w:rFonts w:ascii="Wingdings" w:hAnsi="Wingdings" w:hint="default"/>
      </w:rPr>
    </w:lvl>
    <w:lvl w:ilvl="6" w:tplc="040E0001" w:tentative="1">
      <w:start w:val="1"/>
      <w:numFmt w:val="bullet"/>
      <w:lvlText w:val=""/>
      <w:lvlJc w:val="left"/>
      <w:pPr>
        <w:tabs>
          <w:tab w:val="num" w:pos="5760"/>
        </w:tabs>
        <w:ind w:left="5760" w:hanging="360"/>
      </w:pPr>
      <w:rPr>
        <w:rFonts w:ascii="Symbol" w:hAnsi="Symbol" w:hint="default"/>
      </w:rPr>
    </w:lvl>
    <w:lvl w:ilvl="7" w:tplc="040E0003" w:tentative="1">
      <w:start w:val="1"/>
      <w:numFmt w:val="bullet"/>
      <w:lvlText w:val="o"/>
      <w:lvlJc w:val="left"/>
      <w:pPr>
        <w:tabs>
          <w:tab w:val="num" w:pos="6480"/>
        </w:tabs>
        <w:ind w:left="6480" w:hanging="360"/>
      </w:pPr>
      <w:rPr>
        <w:rFonts w:ascii="Courier New" w:hAnsi="Courier New" w:cs="Courier New" w:hint="default"/>
      </w:rPr>
    </w:lvl>
    <w:lvl w:ilvl="8" w:tplc="040E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6C246CAF"/>
    <w:multiLevelType w:val="hybridMultilevel"/>
    <w:tmpl w:val="7A08DFC0"/>
    <w:lvl w:ilvl="0" w:tplc="040E0005">
      <w:start w:val="1"/>
      <w:numFmt w:val="bullet"/>
      <w:lvlText w:val=""/>
      <w:lvlJc w:val="left"/>
      <w:pPr>
        <w:ind w:left="1571" w:hanging="360"/>
      </w:pPr>
      <w:rPr>
        <w:rFonts w:ascii="Wingdings" w:hAnsi="Wingdings"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42" w15:restartNumberingAfterBreak="0">
    <w:nsid w:val="7ECC2287"/>
    <w:multiLevelType w:val="hybridMultilevel"/>
    <w:tmpl w:val="488688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21"/>
  </w:num>
  <w:num w:numId="3">
    <w:abstractNumId w:val="17"/>
  </w:num>
  <w:num w:numId="4">
    <w:abstractNumId w:val="19"/>
  </w:num>
  <w:num w:numId="5">
    <w:abstractNumId w:val="13"/>
  </w:num>
  <w:num w:numId="6">
    <w:abstractNumId w:val="38"/>
  </w:num>
  <w:num w:numId="7">
    <w:abstractNumId w:val="16"/>
  </w:num>
  <w:num w:numId="8">
    <w:abstractNumId w:val="5"/>
  </w:num>
  <w:num w:numId="9">
    <w:abstractNumId w:val="1"/>
  </w:num>
  <w:num w:numId="10">
    <w:abstractNumId w:val="9"/>
  </w:num>
  <w:num w:numId="11">
    <w:abstractNumId w:val="26"/>
  </w:num>
  <w:num w:numId="12">
    <w:abstractNumId w:val="3"/>
  </w:num>
  <w:num w:numId="13">
    <w:abstractNumId w:val="32"/>
  </w:num>
  <w:num w:numId="14">
    <w:abstractNumId w:val="6"/>
  </w:num>
  <w:num w:numId="15">
    <w:abstractNumId w:val="40"/>
  </w:num>
  <w:num w:numId="16">
    <w:abstractNumId w:val="35"/>
  </w:num>
  <w:num w:numId="17">
    <w:abstractNumId w:val="21"/>
  </w:num>
  <w:num w:numId="18">
    <w:abstractNumId w:val="26"/>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4"/>
  </w:num>
  <w:num w:numId="21">
    <w:abstractNumId w:val="33"/>
  </w:num>
  <w:num w:numId="22">
    <w:abstractNumId w:val="27"/>
  </w:num>
  <w:num w:numId="23">
    <w:abstractNumId w:val="42"/>
  </w:num>
  <w:num w:numId="24">
    <w:abstractNumId w:val="8"/>
  </w:num>
  <w:num w:numId="25">
    <w:abstractNumId w:val="31"/>
  </w:num>
  <w:num w:numId="26">
    <w:abstractNumId w:val="22"/>
  </w:num>
  <w:num w:numId="27">
    <w:abstractNumId w:val="41"/>
  </w:num>
  <w:num w:numId="28">
    <w:abstractNumId w:val="23"/>
  </w:num>
  <w:num w:numId="29">
    <w:abstractNumId w:val="20"/>
  </w:num>
  <w:num w:numId="30">
    <w:abstractNumId w:val="12"/>
  </w:num>
  <w:num w:numId="31">
    <w:abstractNumId w:val="14"/>
  </w:num>
  <w:num w:numId="32">
    <w:abstractNumId w:val="28"/>
  </w:num>
  <w:num w:numId="33">
    <w:abstractNumId w:val="15"/>
  </w:num>
  <w:num w:numId="34">
    <w:abstractNumId w:val="2"/>
  </w:num>
  <w:num w:numId="35">
    <w:abstractNumId w:val="25"/>
  </w:num>
  <w:num w:numId="36">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num>
  <w:num w:numId="38">
    <w:abstractNumId w:val="29"/>
  </w:num>
  <w:num w:numId="39">
    <w:abstractNumId w:val="30"/>
  </w:num>
  <w:num w:numId="40">
    <w:abstractNumId w:val="11"/>
  </w:num>
  <w:num w:numId="41">
    <w:abstractNumId w:val="18"/>
  </w:num>
  <w:num w:numId="42">
    <w:abstractNumId w:val="36"/>
  </w:num>
  <w:num w:numId="43">
    <w:abstractNumId w:val="7"/>
  </w:num>
  <w:num w:numId="44">
    <w:abstractNumId w:val="34"/>
  </w:num>
  <w:num w:numId="45">
    <w:abstractNumId w:val="39"/>
  </w:num>
  <w:num w:numId="4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A76"/>
    <w:rsid w:val="00005347"/>
    <w:rsid w:val="00007806"/>
    <w:rsid w:val="00010B6A"/>
    <w:rsid w:val="00011371"/>
    <w:rsid w:val="0002512D"/>
    <w:rsid w:val="000276E0"/>
    <w:rsid w:val="00034A0A"/>
    <w:rsid w:val="00036622"/>
    <w:rsid w:val="00036781"/>
    <w:rsid w:val="00041D65"/>
    <w:rsid w:val="00046DE6"/>
    <w:rsid w:val="00051265"/>
    <w:rsid w:val="00054BD4"/>
    <w:rsid w:val="00064A78"/>
    <w:rsid w:val="00070587"/>
    <w:rsid w:val="0008518C"/>
    <w:rsid w:val="000855CF"/>
    <w:rsid w:val="00086728"/>
    <w:rsid w:val="00086EB4"/>
    <w:rsid w:val="0008756F"/>
    <w:rsid w:val="000908F8"/>
    <w:rsid w:val="00090A67"/>
    <w:rsid w:val="00096B04"/>
    <w:rsid w:val="000A0ACA"/>
    <w:rsid w:val="000A2284"/>
    <w:rsid w:val="000A493B"/>
    <w:rsid w:val="000A4FEF"/>
    <w:rsid w:val="000A53A1"/>
    <w:rsid w:val="000A5FBB"/>
    <w:rsid w:val="000B001E"/>
    <w:rsid w:val="000B46C4"/>
    <w:rsid w:val="000C1B7B"/>
    <w:rsid w:val="000D3CD0"/>
    <w:rsid w:val="000D7ED0"/>
    <w:rsid w:val="000E0C87"/>
    <w:rsid w:val="000E669E"/>
    <w:rsid w:val="000F0B48"/>
    <w:rsid w:val="000F6663"/>
    <w:rsid w:val="000F6998"/>
    <w:rsid w:val="000F78D2"/>
    <w:rsid w:val="0010011E"/>
    <w:rsid w:val="00103CDA"/>
    <w:rsid w:val="00106083"/>
    <w:rsid w:val="001121A5"/>
    <w:rsid w:val="0012095E"/>
    <w:rsid w:val="001215FC"/>
    <w:rsid w:val="00121AB3"/>
    <w:rsid w:val="001224E1"/>
    <w:rsid w:val="00125161"/>
    <w:rsid w:val="0012534F"/>
    <w:rsid w:val="001265DC"/>
    <w:rsid w:val="001337DF"/>
    <w:rsid w:val="00135085"/>
    <w:rsid w:val="001405D5"/>
    <w:rsid w:val="001406AE"/>
    <w:rsid w:val="00140DBA"/>
    <w:rsid w:val="001449D3"/>
    <w:rsid w:val="00144E4C"/>
    <w:rsid w:val="00146B2C"/>
    <w:rsid w:val="00152676"/>
    <w:rsid w:val="00156A80"/>
    <w:rsid w:val="00157A2D"/>
    <w:rsid w:val="0016011B"/>
    <w:rsid w:val="0017705C"/>
    <w:rsid w:val="001857EA"/>
    <w:rsid w:val="0019038F"/>
    <w:rsid w:val="00190A63"/>
    <w:rsid w:val="001921EF"/>
    <w:rsid w:val="0019681A"/>
    <w:rsid w:val="00196E7F"/>
    <w:rsid w:val="001A1BA6"/>
    <w:rsid w:val="001A1D59"/>
    <w:rsid w:val="001A244D"/>
    <w:rsid w:val="001A575B"/>
    <w:rsid w:val="001A5BDF"/>
    <w:rsid w:val="001A626D"/>
    <w:rsid w:val="001A6B50"/>
    <w:rsid w:val="001B0FD0"/>
    <w:rsid w:val="001B62CE"/>
    <w:rsid w:val="001C1370"/>
    <w:rsid w:val="001C6A86"/>
    <w:rsid w:val="001C7C1D"/>
    <w:rsid w:val="001D16F8"/>
    <w:rsid w:val="001D2355"/>
    <w:rsid w:val="001D26C8"/>
    <w:rsid w:val="001D2FE2"/>
    <w:rsid w:val="001D5ADE"/>
    <w:rsid w:val="001E3DD3"/>
    <w:rsid w:val="001E5574"/>
    <w:rsid w:val="001E5C93"/>
    <w:rsid w:val="001E7D7F"/>
    <w:rsid w:val="001F443E"/>
    <w:rsid w:val="00200B81"/>
    <w:rsid w:val="00202D5B"/>
    <w:rsid w:val="002110A4"/>
    <w:rsid w:val="00212776"/>
    <w:rsid w:val="00216BFC"/>
    <w:rsid w:val="002209B1"/>
    <w:rsid w:val="0022110A"/>
    <w:rsid w:val="00227153"/>
    <w:rsid w:val="00227D92"/>
    <w:rsid w:val="00227F35"/>
    <w:rsid w:val="00230FBE"/>
    <w:rsid w:val="00231DA7"/>
    <w:rsid w:val="0023788A"/>
    <w:rsid w:val="00240692"/>
    <w:rsid w:val="00250D32"/>
    <w:rsid w:val="00250F56"/>
    <w:rsid w:val="0025121A"/>
    <w:rsid w:val="00252909"/>
    <w:rsid w:val="002541B1"/>
    <w:rsid w:val="002550AC"/>
    <w:rsid w:val="002565C7"/>
    <w:rsid w:val="00261A9E"/>
    <w:rsid w:val="002644AF"/>
    <w:rsid w:val="00265A7E"/>
    <w:rsid w:val="00266674"/>
    <w:rsid w:val="0026762B"/>
    <w:rsid w:val="00267D17"/>
    <w:rsid w:val="002705B8"/>
    <w:rsid w:val="00270FB1"/>
    <w:rsid w:val="0027130D"/>
    <w:rsid w:val="0027746F"/>
    <w:rsid w:val="002857D1"/>
    <w:rsid w:val="00290F76"/>
    <w:rsid w:val="002942DF"/>
    <w:rsid w:val="00295F66"/>
    <w:rsid w:val="002966F3"/>
    <w:rsid w:val="002A7A38"/>
    <w:rsid w:val="002A7E7F"/>
    <w:rsid w:val="002B0E1D"/>
    <w:rsid w:val="002B48FB"/>
    <w:rsid w:val="002B574F"/>
    <w:rsid w:val="002B5762"/>
    <w:rsid w:val="002C2DB6"/>
    <w:rsid w:val="002C42F4"/>
    <w:rsid w:val="002D2A8C"/>
    <w:rsid w:val="002D4CA5"/>
    <w:rsid w:val="002E76A4"/>
    <w:rsid w:val="003007A9"/>
    <w:rsid w:val="0030159A"/>
    <w:rsid w:val="00301CEE"/>
    <w:rsid w:val="00303135"/>
    <w:rsid w:val="00305AC1"/>
    <w:rsid w:val="0030620D"/>
    <w:rsid w:val="00313B6C"/>
    <w:rsid w:val="003176C4"/>
    <w:rsid w:val="00330494"/>
    <w:rsid w:val="00335268"/>
    <w:rsid w:val="00337934"/>
    <w:rsid w:val="00344EB4"/>
    <w:rsid w:val="0035058B"/>
    <w:rsid w:val="00350B68"/>
    <w:rsid w:val="00351418"/>
    <w:rsid w:val="003529A3"/>
    <w:rsid w:val="00355840"/>
    <w:rsid w:val="00355F5A"/>
    <w:rsid w:val="00361A2C"/>
    <w:rsid w:val="00362230"/>
    <w:rsid w:val="0036265F"/>
    <w:rsid w:val="00363837"/>
    <w:rsid w:val="00363E7D"/>
    <w:rsid w:val="00364EC5"/>
    <w:rsid w:val="003703D7"/>
    <w:rsid w:val="00377BEA"/>
    <w:rsid w:val="00380967"/>
    <w:rsid w:val="00382AA9"/>
    <w:rsid w:val="00386651"/>
    <w:rsid w:val="00390EE7"/>
    <w:rsid w:val="00392D1A"/>
    <w:rsid w:val="003A1132"/>
    <w:rsid w:val="003A1B12"/>
    <w:rsid w:val="003A5EA7"/>
    <w:rsid w:val="003B0D1C"/>
    <w:rsid w:val="003C037A"/>
    <w:rsid w:val="003C0FCC"/>
    <w:rsid w:val="003C3963"/>
    <w:rsid w:val="003C4485"/>
    <w:rsid w:val="003C6602"/>
    <w:rsid w:val="003D0549"/>
    <w:rsid w:val="003D286B"/>
    <w:rsid w:val="003D55A2"/>
    <w:rsid w:val="003E388C"/>
    <w:rsid w:val="003F077D"/>
    <w:rsid w:val="003F1CAD"/>
    <w:rsid w:val="003F2297"/>
    <w:rsid w:val="00401599"/>
    <w:rsid w:val="00402416"/>
    <w:rsid w:val="00403824"/>
    <w:rsid w:val="00403830"/>
    <w:rsid w:val="00410ED6"/>
    <w:rsid w:val="004133F7"/>
    <w:rsid w:val="00416330"/>
    <w:rsid w:val="00421216"/>
    <w:rsid w:val="004323F3"/>
    <w:rsid w:val="004350B2"/>
    <w:rsid w:val="00435DE8"/>
    <w:rsid w:val="00437176"/>
    <w:rsid w:val="00440FF2"/>
    <w:rsid w:val="00441B08"/>
    <w:rsid w:val="0044432B"/>
    <w:rsid w:val="0044571D"/>
    <w:rsid w:val="00446BCD"/>
    <w:rsid w:val="004520B8"/>
    <w:rsid w:val="00453A2D"/>
    <w:rsid w:val="00455C04"/>
    <w:rsid w:val="00461AB5"/>
    <w:rsid w:val="00464D2A"/>
    <w:rsid w:val="00465884"/>
    <w:rsid w:val="004669FD"/>
    <w:rsid w:val="00467BCA"/>
    <w:rsid w:val="0047089A"/>
    <w:rsid w:val="004762B7"/>
    <w:rsid w:val="0048352E"/>
    <w:rsid w:val="00494AB3"/>
    <w:rsid w:val="004976D4"/>
    <w:rsid w:val="00497E14"/>
    <w:rsid w:val="004A1861"/>
    <w:rsid w:val="004A786E"/>
    <w:rsid w:val="004B5BFD"/>
    <w:rsid w:val="004C6679"/>
    <w:rsid w:val="004D7CE8"/>
    <w:rsid w:val="004E16F3"/>
    <w:rsid w:val="004E3F82"/>
    <w:rsid w:val="004F0366"/>
    <w:rsid w:val="004F0482"/>
    <w:rsid w:val="004F40DA"/>
    <w:rsid w:val="004F4789"/>
    <w:rsid w:val="005002CA"/>
    <w:rsid w:val="00500843"/>
    <w:rsid w:val="00500D22"/>
    <w:rsid w:val="005022A1"/>
    <w:rsid w:val="00503A68"/>
    <w:rsid w:val="005101EE"/>
    <w:rsid w:val="00512438"/>
    <w:rsid w:val="005124BA"/>
    <w:rsid w:val="00513074"/>
    <w:rsid w:val="005142DF"/>
    <w:rsid w:val="00515145"/>
    <w:rsid w:val="00515994"/>
    <w:rsid w:val="005171B2"/>
    <w:rsid w:val="00522739"/>
    <w:rsid w:val="00522E29"/>
    <w:rsid w:val="0052700E"/>
    <w:rsid w:val="00533328"/>
    <w:rsid w:val="00533AAC"/>
    <w:rsid w:val="005409C7"/>
    <w:rsid w:val="00550479"/>
    <w:rsid w:val="005510CA"/>
    <w:rsid w:val="005514F2"/>
    <w:rsid w:val="005524C4"/>
    <w:rsid w:val="00557938"/>
    <w:rsid w:val="00557B57"/>
    <w:rsid w:val="0056713B"/>
    <w:rsid w:val="00572A0A"/>
    <w:rsid w:val="00572AC9"/>
    <w:rsid w:val="0057676D"/>
    <w:rsid w:val="00585BF1"/>
    <w:rsid w:val="005870E6"/>
    <w:rsid w:val="00587C78"/>
    <w:rsid w:val="005929C7"/>
    <w:rsid w:val="005A0634"/>
    <w:rsid w:val="005A1D55"/>
    <w:rsid w:val="005A6735"/>
    <w:rsid w:val="005A6BAC"/>
    <w:rsid w:val="005A76DE"/>
    <w:rsid w:val="005B10D1"/>
    <w:rsid w:val="005D1D81"/>
    <w:rsid w:val="005D2798"/>
    <w:rsid w:val="005D2AB7"/>
    <w:rsid w:val="005D5C03"/>
    <w:rsid w:val="005E0E1C"/>
    <w:rsid w:val="005F4B25"/>
    <w:rsid w:val="005F67E5"/>
    <w:rsid w:val="005F69FE"/>
    <w:rsid w:val="006036FE"/>
    <w:rsid w:val="00603D51"/>
    <w:rsid w:val="0061265A"/>
    <w:rsid w:val="00612AB6"/>
    <w:rsid w:val="006149FE"/>
    <w:rsid w:val="00615AEC"/>
    <w:rsid w:val="006211AD"/>
    <w:rsid w:val="00623E82"/>
    <w:rsid w:val="00625955"/>
    <w:rsid w:val="0063215A"/>
    <w:rsid w:val="00635601"/>
    <w:rsid w:val="00635B4D"/>
    <w:rsid w:val="006360D4"/>
    <w:rsid w:val="00636F93"/>
    <w:rsid w:val="0064154E"/>
    <w:rsid w:val="006422CD"/>
    <w:rsid w:val="00644EDC"/>
    <w:rsid w:val="006517D1"/>
    <w:rsid w:val="00654D61"/>
    <w:rsid w:val="00655CF2"/>
    <w:rsid w:val="00656DBF"/>
    <w:rsid w:val="006605D6"/>
    <w:rsid w:val="006662E2"/>
    <w:rsid w:val="00666B5C"/>
    <w:rsid w:val="00670E7F"/>
    <w:rsid w:val="006710A8"/>
    <w:rsid w:val="0067184A"/>
    <w:rsid w:val="00671FEB"/>
    <w:rsid w:val="00673598"/>
    <w:rsid w:val="00673FF9"/>
    <w:rsid w:val="0068278B"/>
    <w:rsid w:val="00683C35"/>
    <w:rsid w:val="006860EC"/>
    <w:rsid w:val="00693496"/>
    <w:rsid w:val="00693D79"/>
    <w:rsid w:val="00694F1E"/>
    <w:rsid w:val="006964AC"/>
    <w:rsid w:val="00697E56"/>
    <w:rsid w:val="006A00A9"/>
    <w:rsid w:val="006A0197"/>
    <w:rsid w:val="006A17B8"/>
    <w:rsid w:val="006A4504"/>
    <w:rsid w:val="006A6404"/>
    <w:rsid w:val="006C00ED"/>
    <w:rsid w:val="006C0662"/>
    <w:rsid w:val="006C49C8"/>
    <w:rsid w:val="006C4A9D"/>
    <w:rsid w:val="006C5183"/>
    <w:rsid w:val="006C5806"/>
    <w:rsid w:val="006D1024"/>
    <w:rsid w:val="006D1B3D"/>
    <w:rsid w:val="006D5189"/>
    <w:rsid w:val="006E0E76"/>
    <w:rsid w:val="006E66CF"/>
    <w:rsid w:val="006F2CA6"/>
    <w:rsid w:val="006F4562"/>
    <w:rsid w:val="006F4E69"/>
    <w:rsid w:val="0070285A"/>
    <w:rsid w:val="0070485A"/>
    <w:rsid w:val="00711BCC"/>
    <w:rsid w:val="00711C3D"/>
    <w:rsid w:val="00713824"/>
    <w:rsid w:val="007151D2"/>
    <w:rsid w:val="007204E1"/>
    <w:rsid w:val="007214AB"/>
    <w:rsid w:val="00723CF5"/>
    <w:rsid w:val="0073184C"/>
    <w:rsid w:val="00743C6C"/>
    <w:rsid w:val="00743D9C"/>
    <w:rsid w:val="0074504D"/>
    <w:rsid w:val="0074747B"/>
    <w:rsid w:val="00747694"/>
    <w:rsid w:val="00752512"/>
    <w:rsid w:val="00752D41"/>
    <w:rsid w:val="00775D4A"/>
    <w:rsid w:val="00784E45"/>
    <w:rsid w:val="0079425A"/>
    <w:rsid w:val="00794E5D"/>
    <w:rsid w:val="007A3830"/>
    <w:rsid w:val="007B2788"/>
    <w:rsid w:val="007B3585"/>
    <w:rsid w:val="007B3A2F"/>
    <w:rsid w:val="007B757E"/>
    <w:rsid w:val="007B779B"/>
    <w:rsid w:val="007C754E"/>
    <w:rsid w:val="007D02EA"/>
    <w:rsid w:val="007D4604"/>
    <w:rsid w:val="007E0936"/>
    <w:rsid w:val="007E38DE"/>
    <w:rsid w:val="007E4785"/>
    <w:rsid w:val="007E4B6A"/>
    <w:rsid w:val="007E615F"/>
    <w:rsid w:val="007F4D1D"/>
    <w:rsid w:val="008025E9"/>
    <w:rsid w:val="00802BDE"/>
    <w:rsid w:val="008030A5"/>
    <w:rsid w:val="008062B3"/>
    <w:rsid w:val="008064EB"/>
    <w:rsid w:val="0080751C"/>
    <w:rsid w:val="0081093D"/>
    <w:rsid w:val="0081186E"/>
    <w:rsid w:val="0081310A"/>
    <w:rsid w:val="0082003F"/>
    <w:rsid w:val="008246DD"/>
    <w:rsid w:val="00825C7D"/>
    <w:rsid w:val="008261F3"/>
    <w:rsid w:val="008305D3"/>
    <w:rsid w:val="00836F42"/>
    <w:rsid w:val="00841FBA"/>
    <w:rsid w:val="00843D05"/>
    <w:rsid w:val="0084649B"/>
    <w:rsid w:val="008531F3"/>
    <w:rsid w:val="0085339B"/>
    <w:rsid w:val="00863D6C"/>
    <w:rsid w:val="00865E45"/>
    <w:rsid w:val="008725E3"/>
    <w:rsid w:val="008727DF"/>
    <w:rsid w:val="00872DEB"/>
    <w:rsid w:val="008812DB"/>
    <w:rsid w:val="0088297A"/>
    <w:rsid w:val="00891294"/>
    <w:rsid w:val="00895192"/>
    <w:rsid w:val="00896B36"/>
    <w:rsid w:val="008A5F49"/>
    <w:rsid w:val="008B4F8C"/>
    <w:rsid w:val="008B5610"/>
    <w:rsid w:val="008B6CF2"/>
    <w:rsid w:val="008B7CCF"/>
    <w:rsid w:val="008C28F7"/>
    <w:rsid w:val="008C47D4"/>
    <w:rsid w:val="008C48A9"/>
    <w:rsid w:val="008D03AA"/>
    <w:rsid w:val="008D2D4A"/>
    <w:rsid w:val="008D47F3"/>
    <w:rsid w:val="008E197C"/>
    <w:rsid w:val="008E2928"/>
    <w:rsid w:val="008F0445"/>
    <w:rsid w:val="008F2E99"/>
    <w:rsid w:val="008F488D"/>
    <w:rsid w:val="008F6FE2"/>
    <w:rsid w:val="009024E5"/>
    <w:rsid w:val="0091183C"/>
    <w:rsid w:val="00912FCD"/>
    <w:rsid w:val="00913670"/>
    <w:rsid w:val="00914C4D"/>
    <w:rsid w:val="00916431"/>
    <w:rsid w:val="00921176"/>
    <w:rsid w:val="009240B8"/>
    <w:rsid w:val="00925FE6"/>
    <w:rsid w:val="009306AB"/>
    <w:rsid w:val="00941382"/>
    <w:rsid w:val="00941C94"/>
    <w:rsid w:val="00952A69"/>
    <w:rsid w:val="0095642F"/>
    <w:rsid w:val="00956C42"/>
    <w:rsid w:val="00961E34"/>
    <w:rsid w:val="00963F8D"/>
    <w:rsid w:val="00965E2A"/>
    <w:rsid w:val="009708F7"/>
    <w:rsid w:val="0099491B"/>
    <w:rsid w:val="0099666A"/>
    <w:rsid w:val="009A4E6E"/>
    <w:rsid w:val="009A65CD"/>
    <w:rsid w:val="009B0572"/>
    <w:rsid w:val="009B192B"/>
    <w:rsid w:val="009B19D8"/>
    <w:rsid w:val="009B5FE2"/>
    <w:rsid w:val="009B7CE6"/>
    <w:rsid w:val="009C7543"/>
    <w:rsid w:val="009D4ED2"/>
    <w:rsid w:val="009D57BC"/>
    <w:rsid w:val="009D75BC"/>
    <w:rsid w:val="009E140F"/>
    <w:rsid w:val="009E336F"/>
    <w:rsid w:val="009E5112"/>
    <w:rsid w:val="009E5EE8"/>
    <w:rsid w:val="00A00381"/>
    <w:rsid w:val="00A01316"/>
    <w:rsid w:val="00A018F7"/>
    <w:rsid w:val="00A0738A"/>
    <w:rsid w:val="00A121DC"/>
    <w:rsid w:val="00A14F35"/>
    <w:rsid w:val="00A17797"/>
    <w:rsid w:val="00A20031"/>
    <w:rsid w:val="00A25776"/>
    <w:rsid w:val="00A27BE5"/>
    <w:rsid w:val="00A303E9"/>
    <w:rsid w:val="00A322D4"/>
    <w:rsid w:val="00A471A7"/>
    <w:rsid w:val="00A475CA"/>
    <w:rsid w:val="00A51143"/>
    <w:rsid w:val="00A542F5"/>
    <w:rsid w:val="00A610CF"/>
    <w:rsid w:val="00A642AF"/>
    <w:rsid w:val="00A64C84"/>
    <w:rsid w:val="00A64E9C"/>
    <w:rsid w:val="00A6542C"/>
    <w:rsid w:val="00A65E0B"/>
    <w:rsid w:val="00A707D3"/>
    <w:rsid w:val="00A70D0A"/>
    <w:rsid w:val="00A729F2"/>
    <w:rsid w:val="00A7321F"/>
    <w:rsid w:val="00A75031"/>
    <w:rsid w:val="00A801DB"/>
    <w:rsid w:val="00A85DF4"/>
    <w:rsid w:val="00A867BF"/>
    <w:rsid w:val="00A92C29"/>
    <w:rsid w:val="00A92E65"/>
    <w:rsid w:val="00A9375F"/>
    <w:rsid w:val="00A95789"/>
    <w:rsid w:val="00A95F51"/>
    <w:rsid w:val="00A97855"/>
    <w:rsid w:val="00AA06D1"/>
    <w:rsid w:val="00AA3435"/>
    <w:rsid w:val="00AA55E5"/>
    <w:rsid w:val="00AB11CE"/>
    <w:rsid w:val="00AB3F19"/>
    <w:rsid w:val="00AB534D"/>
    <w:rsid w:val="00AC6FF1"/>
    <w:rsid w:val="00AD45BC"/>
    <w:rsid w:val="00AD75BA"/>
    <w:rsid w:val="00AE17EE"/>
    <w:rsid w:val="00AE346C"/>
    <w:rsid w:val="00AE4074"/>
    <w:rsid w:val="00AF29C2"/>
    <w:rsid w:val="00AF54AF"/>
    <w:rsid w:val="00B00E70"/>
    <w:rsid w:val="00B053B7"/>
    <w:rsid w:val="00B05E0E"/>
    <w:rsid w:val="00B118D7"/>
    <w:rsid w:val="00B16586"/>
    <w:rsid w:val="00B1727C"/>
    <w:rsid w:val="00B21CEB"/>
    <w:rsid w:val="00B24FDE"/>
    <w:rsid w:val="00B30A75"/>
    <w:rsid w:val="00B30E1C"/>
    <w:rsid w:val="00B3555D"/>
    <w:rsid w:val="00B35581"/>
    <w:rsid w:val="00B3662A"/>
    <w:rsid w:val="00B43B98"/>
    <w:rsid w:val="00B4659F"/>
    <w:rsid w:val="00B46B23"/>
    <w:rsid w:val="00B4720A"/>
    <w:rsid w:val="00B5561A"/>
    <w:rsid w:val="00B55869"/>
    <w:rsid w:val="00B56CCF"/>
    <w:rsid w:val="00B602F0"/>
    <w:rsid w:val="00B604E6"/>
    <w:rsid w:val="00B61BFE"/>
    <w:rsid w:val="00B62145"/>
    <w:rsid w:val="00B70B35"/>
    <w:rsid w:val="00B717A5"/>
    <w:rsid w:val="00B8473B"/>
    <w:rsid w:val="00B8780C"/>
    <w:rsid w:val="00B87B87"/>
    <w:rsid w:val="00B903C9"/>
    <w:rsid w:val="00B90586"/>
    <w:rsid w:val="00B90CE5"/>
    <w:rsid w:val="00B914F8"/>
    <w:rsid w:val="00B91802"/>
    <w:rsid w:val="00BA12D0"/>
    <w:rsid w:val="00BA6BED"/>
    <w:rsid w:val="00BB0C32"/>
    <w:rsid w:val="00BB4583"/>
    <w:rsid w:val="00BB4AF0"/>
    <w:rsid w:val="00BC2114"/>
    <w:rsid w:val="00BC28ED"/>
    <w:rsid w:val="00BC5245"/>
    <w:rsid w:val="00BC58D1"/>
    <w:rsid w:val="00BC62CF"/>
    <w:rsid w:val="00BD2DFB"/>
    <w:rsid w:val="00BD3DD6"/>
    <w:rsid w:val="00BD7E56"/>
    <w:rsid w:val="00BE0070"/>
    <w:rsid w:val="00BE1E94"/>
    <w:rsid w:val="00BE34F1"/>
    <w:rsid w:val="00BE58E5"/>
    <w:rsid w:val="00BE6331"/>
    <w:rsid w:val="00BF00AA"/>
    <w:rsid w:val="00BF3293"/>
    <w:rsid w:val="00BF506A"/>
    <w:rsid w:val="00BF6323"/>
    <w:rsid w:val="00BF7942"/>
    <w:rsid w:val="00C00D9D"/>
    <w:rsid w:val="00C02C54"/>
    <w:rsid w:val="00C03E0F"/>
    <w:rsid w:val="00C043D1"/>
    <w:rsid w:val="00C05A57"/>
    <w:rsid w:val="00C07DEA"/>
    <w:rsid w:val="00C107D6"/>
    <w:rsid w:val="00C10D9E"/>
    <w:rsid w:val="00C13883"/>
    <w:rsid w:val="00C20190"/>
    <w:rsid w:val="00C32634"/>
    <w:rsid w:val="00C32842"/>
    <w:rsid w:val="00C3577B"/>
    <w:rsid w:val="00C43568"/>
    <w:rsid w:val="00C52861"/>
    <w:rsid w:val="00C52D1E"/>
    <w:rsid w:val="00C55A6B"/>
    <w:rsid w:val="00C55EE5"/>
    <w:rsid w:val="00C618E8"/>
    <w:rsid w:val="00C67D03"/>
    <w:rsid w:val="00C72DB0"/>
    <w:rsid w:val="00C747C3"/>
    <w:rsid w:val="00C769F9"/>
    <w:rsid w:val="00C80195"/>
    <w:rsid w:val="00C80387"/>
    <w:rsid w:val="00C81677"/>
    <w:rsid w:val="00C8172D"/>
    <w:rsid w:val="00C81A98"/>
    <w:rsid w:val="00C8200D"/>
    <w:rsid w:val="00C846DC"/>
    <w:rsid w:val="00C86315"/>
    <w:rsid w:val="00C92CD3"/>
    <w:rsid w:val="00C93328"/>
    <w:rsid w:val="00C947F8"/>
    <w:rsid w:val="00CA4184"/>
    <w:rsid w:val="00CA4915"/>
    <w:rsid w:val="00CB1427"/>
    <w:rsid w:val="00CB4722"/>
    <w:rsid w:val="00CB6C09"/>
    <w:rsid w:val="00CC7399"/>
    <w:rsid w:val="00CD28A3"/>
    <w:rsid w:val="00CD4227"/>
    <w:rsid w:val="00CD5E25"/>
    <w:rsid w:val="00CD6B85"/>
    <w:rsid w:val="00CD78F1"/>
    <w:rsid w:val="00CE30C9"/>
    <w:rsid w:val="00CE595B"/>
    <w:rsid w:val="00CF02A8"/>
    <w:rsid w:val="00CF05FB"/>
    <w:rsid w:val="00CF5EE2"/>
    <w:rsid w:val="00CF64D2"/>
    <w:rsid w:val="00D006A9"/>
    <w:rsid w:val="00D06F48"/>
    <w:rsid w:val="00D1186B"/>
    <w:rsid w:val="00D11B26"/>
    <w:rsid w:val="00D2395D"/>
    <w:rsid w:val="00D23B65"/>
    <w:rsid w:val="00D3033F"/>
    <w:rsid w:val="00D357D0"/>
    <w:rsid w:val="00D35ED4"/>
    <w:rsid w:val="00D37B65"/>
    <w:rsid w:val="00D407DF"/>
    <w:rsid w:val="00D47AF7"/>
    <w:rsid w:val="00D53100"/>
    <w:rsid w:val="00D552C7"/>
    <w:rsid w:val="00D63D33"/>
    <w:rsid w:val="00D64E2E"/>
    <w:rsid w:val="00D75065"/>
    <w:rsid w:val="00D87BB1"/>
    <w:rsid w:val="00D9081A"/>
    <w:rsid w:val="00D92A8A"/>
    <w:rsid w:val="00D93960"/>
    <w:rsid w:val="00D96CB9"/>
    <w:rsid w:val="00DB34D7"/>
    <w:rsid w:val="00DB5063"/>
    <w:rsid w:val="00DB739C"/>
    <w:rsid w:val="00DC300D"/>
    <w:rsid w:val="00DC4C1D"/>
    <w:rsid w:val="00DC589E"/>
    <w:rsid w:val="00DC590A"/>
    <w:rsid w:val="00DC7939"/>
    <w:rsid w:val="00DD396D"/>
    <w:rsid w:val="00DD5DE5"/>
    <w:rsid w:val="00DD6413"/>
    <w:rsid w:val="00DD739B"/>
    <w:rsid w:val="00DD7E1F"/>
    <w:rsid w:val="00DF3AAE"/>
    <w:rsid w:val="00DF43DC"/>
    <w:rsid w:val="00DF73C1"/>
    <w:rsid w:val="00E033B4"/>
    <w:rsid w:val="00E04927"/>
    <w:rsid w:val="00E05A2D"/>
    <w:rsid w:val="00E0661C"/>
    <w:rsid w:val="00E11275"/>
    <w:rsid w:val="00E11E69"/>
    <w:rsid w:val="00E12157"/>
    <w:rsid w:val="00E1391F"/>
    <w:rsid w:val="00E15282"/>
    <w:rsid w:val="00E164B7"/>
    <w:rsid w:val="00E2097A"/>
    <w:rsid w:val="00E21D6F"/>
    <w:rsid w:val="00E22327"/>
    <w:rsid w:val="00E2696C"/>
    <w:rsid w:val="00E324ED"/>
    <w:rsid w:val="00E43139"/>
    <w:rsid w:val="00E44073"/>
    <w:rsid w:val="00E44BE6"/>
    <w:rsid w:val="00E452B2"/>
    <w:rsid w:val="00E46B93"/>
    <w:rsid w:val="00E51363"/>
    <w:rsid w:val="00E52488"/>
    <w:rsid w:val="00E53BE3"/>
    <w:rsid w:val="00E53CE9"/>
    <w:rsid w:val="00E54CCB"/>
    <w:rsid w:val="00E62D96"/>
    <w:rsid w:val="00E643A2"/>
    <w:rsid w:val="00E72A76"/>
    <w:rsid w:val="00E74343"/>
    <w:rsid w:val="00E7703A"/>
    <w:rsid w:val="00E844C5"/>
    <w:rsid w:val="00E846E6"/>
    <w:rsid w:val="00E847C0"/>
    <w:rsid w:val="00E860A9"/>
    <w:rsid w:val="00E86CE7"/>
    <w:rsid w:val="00E935D6"/>
    <w:rsid w:val="00E95955"/>
    <w:rsid w:val="00EA0601"/>
    <w:rsid w:val="00EA0786"/>
    <w:rsid w:val="00EA0F97"/>
    <w:rsid w:val="00EA60E5"/>
    <w:rsid w:val="00EA7608"/>
    <w:rsid w:val="00EB2A6F"/>
    <w:rsid w:val="00EB312E"/>
    <w:rsid w:val="00EB560F"/>
    <w:rsid w:val="00EB79D1"/>
    <w:rsid w:val="00EC1075"/>
    <w:rsid w:val="00EC1742"/>
    <w:rsid w:val="00ED072C"/>
    <w:rsid w:val="00ED1468"/>
    <w:rsid w:val="00ED1CB4"/>
    <w:rsid w:val="00ED3FD1"/>
    <w:rsid w:val="00ED5080"/>
    <w:rsid w:val="00ED66AC"/>
    <w:rsid w:val="00ED7CC2"/>
    <w:rsid w:val="00EE2A30"/>
    <w:rsid w:val="00EE3493"/>
    <w:rsid w:val="00EE550A"/>
    <w:rsid w:val="00EE7675"/>
    <w:rsid w:val="00EE79AF"/>
    <w:rsid w:val="00EF1490"/>
    <w:rsid w:val="00EF514D"/>
    <w:rsid w:val="00EF531A"/>
    <w:rsid w:val="00F022DC"/>
    <w:rsid w:val="00F03C12"/>
    <w:rsid w:val="00F07DE7"/>
    <w:rsid w:val="00F12920"/>
    <w:rsid w:val="00F13DF3"/>
    <w:rsid w:val="00F1525F"/>
    <w:rsid w:val="00F21964"/>
    <w:rsid w:val="00F250E1"/>
    <w:rsid w:val="00F2783E"/>
    <w:rsid w:val="00F325DE"/>
    <w:rsid w:val="00F33C34"/>
    <w:rsid w:val="00F35CE9"/>
    <w:rsid w:val="00F43072"/>
    <w:rsid w:val="00F4795C"/>
    <w:rsid w:val="00F6080A"/>
    <w:rsid w:val="00F61805"/>
    <w:rsid w:val="00F61AE5"/>
    <w:rsid w:val="00F657F4"/>
    <w:rsid w:val="00F7184D"/>
    <w:rsid w:val="00F7251E"/>
    <w:rsid w:val="00F80E32"/>
    <w:rsid w:val="00F81C81"/>
    <w:rsid w:val="00F846DE"/>
    <w:rsid w:val="00F928CE"/>
    <w:rsid w:val="00FA0F79"/>
    <w:rsid w:val="00FA383F"/>
    <w:rsid w:val="00FB03A9"/>
    <w:rsid w:val="00FB7FF3"/>
    <w:rsid w:val="00FC0EA8"/>
    <w:rsid w:val="00FC1959"/>
    <w:rsid w:val="00FC57D5"/>
    <w:rsid w:val="00FD2A0E"/>
    <w:rsid w:val="00FD3D00"/>
    <w:rsid w:val="00FD41B4"/>
    <w:rsid w:val="00FD536E"/>
    <w:rsid w:val="00FD5D1D"/>
    <w:rsid w:val="00FD69C9"/>
    <w:rsid w:val="00FD7348"/>
    <w:rsid w:val="00FE2BA1"/>
    <w:rsid w:val="00FE49B6"/>
    <w:rsid w:val="00FE6F3B"/>
    <w:rsid w:val="00FF0032"/>
    <w:rsid w:val="00FF282D"/>
    <w:rsid w:val="00FF3614"/>
    <w:rsid w:val="00FF70D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C6046"/>
  <w15:docId w15:val="{CB6EA7C5-2E29-4C64-8D47-6AFC83889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72A76"/>
    <w:pPr>
      <w:widowControl w:val="0"/>
      <w:adjustRightInd w:val="0"/>
      <w:spacing w:line="360" w:lineRule="atLeast"/>
      <w:jc w:val="both"/>
      <w:textAlignment w:val="baseline"/>
    </w:pPr>
  </w:style>
  <w:style w:type="paragraph" w:styleId="Cmsor1">
    <w:name w:val="heading 1"/>
    <w:basedOn w:val="Norml"/>
    <w:next w:val="Norml"/>
    <w:link w:val="Cmsor1Char"/>
    <w:uiPriority w:val="99"/>
    <w:qFormat/>
    <w:rsid w:val="00CD78F1"/>
    <w:pPr>
      <w:keepNext/>
      <w:spacing w:before="240" w:after="60"/>
      <w:outlineLvl w:val="0"/>
    </w:pPr>
    <w:rPr>
      <w:rFonts w:ascii="Arial" w:hAnsi="Arial" w:cs="Arial"/>
      <w:b/>
      <w:bCs/>
      <w:kern w:val="32"/>
      <w:sz w:val="32"/>
      <w:szCs w:val="32"/>
    </w:rPr>
  </w:style>
  <w:style w:type="paragraph" w:styleId="Cmsor2">
    <w:name w:val="heading 2"/>
    <w:basedOn w:val="Listaszerbekezds"/>
    <w:next w:val="Norml"/>
    <w:qFormat/>
    <w:rsid w:val="0081186E"/>
    <w:pPr>
      <w:spacing w:before="240" w:after="240"/>
      <w:ind w:left="0"/>
      <w:outlineLvl w:val="1"/>
    </w:pPr>
    <w:rPr>
      <w:b/>
    </w:rPr>
  </w:style>
  <w:style w:type="paragraph" w:styleId="Cmsor3">
    <w:name w:val="heading 3"/>
    <w:basedOn w:val="Norml"/>
    <w:next w:val="Norml"/>
    <w:link w:val="Cmsor3Char"/>
    <w:semiHidden/>
    <w:unhideWhenUsed/>
    <w:qFormat/>
    <w:rsid w:val="005D1D81"/>
    <w:pPr>
      <w:keepNext/>
      <w:keepLines/>
      <w:spacing w:before="200"/>
      <w:outlineLvl w:val="2"/>
    </w:pPr>
    <w:rPr>
      <w:rFonts w:ascii="Cambria" w:hAnsi="Cambria"/>
      <w:b/>
      <w:bCs/>
      <w:color w:val="4F81BD"/>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aliases w:val="body text,contents,Szövegtörzs Char1,Szövegtörzs Char Char,body text Char Char,contents Char Char,Szövegtörzs Char1 Char Char,Szövegtörzs Char Char Char Char,body text Char Char Char Char,contents Char Char Char Char"/>
    <w:basedOn w:val="Norml"/>
    <w:link w:val="SzvegtrzsChar"/>
    <w:rsid w:val="00E72A76"/>
    <w:rPr>
      <w:sz w:val="28"/>
    </w:rPr>
  </w:style>
  <w:style w:type="paragraph" w:styleId="Szvegtrzsbehzssal">
    <w:name w:val="Body Text Indent"/>
    <w:basedOn w:val="Norml"/>
    <w:rsid w:val="00E72A76"/>
    <w:pPr>
      <w:ind w:left="708" w:firstLine="60"/>
    </w:pPr>
    <w:rPr>
      <w:rFonts w:ascii="Arial" w:hAnsi="Arial"/>
      <w:i/>
      <w:sz w:val="24"/>
    </w:rPr>
  </w:style>
  <w:style w:type="character" w:styleId="Hiperhivatkozs">
    <w:name w:val="Hyperlink"/>
    <w:rsid w:val="00E72A76"/>
    <w:rPr>
      <w:color w:val="0000FF"/>
      <w:u w:val="single"/>
    </w:rPr>
  </w:style>
  <w:style w:type="character" w:customStyle="1" w:styleId="SzvegtrzsChar">
    <w:name w:val="Szövegtörzs Char"/>
    <w:aliases w:val="body text Char,contents Char,Szövegtörzs Char1 Char,Szövegtörzs Char Char Char,body text Char Char Char,contents Char Char Char,Szövegtörzs Char1 Char Char Char,Szövegtörzs Char Char Char Char Char,body text Char Char Char Char Char"/>
    <w:link w:val="Szvegtrzs"/>
    <w:rsid w:val="00E72A76"/>
    <w:rPr>
      <w:sz w:val="28"/>
      <w:lang w:val="hu-HU" w:eastAsia="hu-HU" w:bidi="ar-SA"/>
    </w:rPr>
  </w:style>
  <w:style w:type="character" w:styleId="Jegyzethivatkozs">
    <w:name w:val="annotation reference"/>
    <w:rsid w:val="00BE6331"/>
    <w:rPr>
      <w:sz w:val="16"/>
      <w:szCs w:val="16"/>
    </w:rPr>
  </w:style>
  <w:style w:type="paragraph" w:styleId="Jegyzetszveg">
    <w:name w:val="annotation text"/>
    <w:basedOn w:val="Norml"/>
    <w:link w:val="JegyzetszvegChar"/>
    <w:rsid w:val="00BE6331"/>
  </w:style>
  <w:style w:type="paragraph" w:styleId="Megjegyzstrgya">
    <w:name w:val="annotation subject"/>
    <w:basedOn w:val="Jegyzetszveg"/>
    <w:next w:val="Jegyzetszveg"/>
    <w:semiHidden/>
    <w:rsid w:val="00BE6331"/>
    <w:rPr>
      <w:b/>
      <w:bCs/>
    </w:rPr>
  </w:style>
  <w:style w:type="paragraph" w:styleId="Buborkszveg">
    <w:name w:val="Balloon Text"/>
    <w:basedOn w:val="Norml"/>
    <w:semiHidden/>
    <w:rsid w:val="00BE6331"/>
    <w:rPr>
      <w:rFonts w:ascii="Tahoma" w:hAnsi="Tahoma" w:cs="Tahoma"/>
      <w:sz w:val="16"/>
      <w:szCs w:val="16"/>
    </w:rPr>
  </w:style>
  <w:style w:type="paragraph" w:customStyle="1" w:styleId="Listaszerbekezds1">
    <w:name w:val="Listaszerű bekezdés1"/>
    <w:basedOn w:val="Norml"/>
    <w:rsid w:val="0052700E"/>
    <w:pPr>
      <w:widowControl/>
      <w:adjustRightInd/>
      <w:spacing w:line="360" w:lineRule="auto"/>
      <w:ind w:left="720"/>
      <w:contextualSpacing/>
      <w:textAlignment w:val="auto"/>
    </w:pPr>
    <w:rPr>
      <w:rFonts w:eastAsia="Calibri"/>
      <w:sz w:val="24"/>
    </w:rPr>
  </w:style>
  <w:style w:type="paragraph" w:styleId="Szvegtrzs3">
    <w:name w:val="Body Text 3"/>
    <w:basedOn w:val="Norml"/>
    <w:rsid w:val="00252909"/>
    <w:pPr>
      <w:spacing w:after="120"/>
    </w:pPr>
    <w:rPr>
      <w:sz w:val="16"/>
      <w:szCs w:val="16"/>
    </w:rPr>
  </w:style>
  <w:style w:type="paragraph" w:customStyle="1" w:styleId="bekezds">
    <w:name w:val="bekezdés"/>
    <w:basedOn w:val="Norml"/>
    <w:rsid w:val="00C93328"/>
    <w:pPr>
      <w:widowControl/>
      <w:adjustRightInd/>
      <w:spacing w:before="120" w:after="120" w:line="240" w:lineRule="auto"/>
      <w:ind w:left="851"/>
      <w:textAlignment w:val="auto"/>
    </w:pPr>
    <w:rPr>
      <w:sz w:val="24"/>
    </w:rPr>
  </w:style>
  <w:style w:type="character" w:customStyle="1" w:styleId="JegyzetszvegChar">
    <w:name w:val="Jegyzetszöveg Char"/>
    <w:link w:val="Jegyzetszveg"/>
    <w:rsid w:val="00C93328"/>
    <w:rPr>
      <w:lang w:val="hu-HU" w:eastAsia="hu-HU" w:bidi="ar-SA"/>
    </w:rPr>
  </w:style>
  <w:style w:type="paragraph" w:styleId="llb">
    <w:name w:val="footer"/>
    <w:basedOn w:val="Norml"/>
    <w:link w:val="llbChar"/>
    <w:uiPriority w:val="99"/>
    <w:rsid w:val="00FD69C9"/>
    <w:pPr>
      <w:tabs>
        <w:tab w:val="center" w:pos="4536"/>
        <w:tab w:val="right" w:pos="9072"/>
      </w:tabs>
    </w:pPr>
  </w:style>
  <w:style w:type="character" w:styleId="Oldalszm">
    <w:name w:val="page number"/>
    <w:basedOn w:val="Bekezdsalapbettpusa"/>
    <w:rsid w:val="00FD69C9"/>
  </w:style>
  <w:style w:type="paragraph" w:styleId="Lbjegyzetszveg">
    <w:name w:val="footnote text"/>
    <w:basedOn w:val="Norml"/>
    <w:link w:val="LbjegyzetszvegChar"/>
    <w:uiPriority w:val="99"/>
    <w:semiHidden/>
    <w:rsid w:val="00C43568"/>
  </w:style>
  <w:style w:type="character" w:styleId="Lbjegyzet-hivatkozs">
    <w:name w:val="footnote reference"/>
    <w:uiPriority w:val="99"/>
    <w:semiHidden/>
    <w:rsid w:val="00C43568"/>
    <w:rPr>
      <w:vertAlign w:val="superscript"/>
    </w:rPr>
  </w:style>
  <w:style w:type="paragraph" w:styleId="Listaszerbekezds">
    <w:name w:val="List Paragraph"/>
    <w:basedOn w:val="Norml"/>
    <w:link w:val="ListaszerbekezdsChar"/>
    <w:uiPriority w:val="34"/>
    <w:qFormat/>
    <w:rsid w:val="00500D22"/>
    <w:pPr>
      <w:widowControl/>
      <w:numPr>
        <w:numId w:val="46"/>
      </w:numPr>
      <w:adjustRightInd/>
      <w:spacing w:before="60" w:after="60" w:line="240" w:lineRule="auto"/>
      <w:textAlignment w:val="auto"/>
    </w:pPr>
    <w:rPr>
      <w:sz w:val="24"/>
      <w:szCs w:val="24"/>
    </w:rPr>
  </w:style>
  <w:style w:type="character" w:customStyle="1" w:styleId="LbjegyzetszvegChar">
    <w:name w:val="Lábjegyzetszöveg Char"/>
    <w:basedOn w:val="Bekezdsalapbettpusa"/>
    <w:link w:val="Lbjegyzetszveg"/>
    <w:uiPriority w:val="99"/>
    <w:semiHidden/>
    <w:locked/>
    <w:rsid w:val="009B5FE2"/>
  </w:style>
  <w:style w:type="table" w:styleId="Rcsostblzat">
    <w:name w:val="Table Grid"/>
    <w:basedOn w:val="Normltblzat"/>
    <w:rsid w:val="00F022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3Char">
    <w:name w:val="Címsor 3 Char"/>
    <w:link w:val="Cmsor3"/>
    <w:semiHidden/>
    <w:rsid w:val="005D1D81"/>
    <w:rPr>
      <w:rFonts w:ascii="Cambria" w:eastAsia="Times New Roman" w:hAnsi="Cambria" w:cs="Times New Roman"/>
      <w:b/>
      <w:bCs/>
      <w:color w:val="4F81BD"/>
    </w:rPr>
  </w:style>
  <w:style w:type="paragraph" w:styleId="lfej">
    <w:name w:val="header"/>
    <w:basedOn w:val="Norml"/>
    <w:link w:val="lfejChar"/>
    <w:rsid w:val="006D5189"/>
    <w:pPr>
      <w:tabs>
        <w:tab w:val="center" w:pos="4536"/>
        <w:tab w:val="right" w:pos="9072"/>
      </w:tabs>
      <w:spacing w:line="240" w:lineRule="auto"/>
    </w:pPr>
  </w:style>
  <w:style w:type="character" w:customStyle="1" w:styleId="lfejChar">
    <w:name w:val="Élőfej Char"/>
    <w:basedOn w:val="Bekezdsalapbettpusa"/>
    <w:link w:val="lfej"/>
    <w:rsid w:val="006D5189"/>
  </w:style>
  <w:style w:type="character" w:customStyle="1" w:styleId="llbChar">
    <w:name w:val="Élőláb Char"/>
    <w:basedOn w:val="Bekezdsalapbettpusa"/>
    <w:link w:val="llb"/>
    <w:uiPriority w:val="99"/>
    <w:rsid w:val="006D5189"/>
  </w:style>
  <w:style w:type="character" w:customStyle="1" w:styleId="Cmsor1Char">
    <w:name w:val="Címsor 1 Char"/>
    <w:link w:val="Cmsor1"/>
    <w:uiPriority w:val="99"/>
    <w:rsid w:val="00CD78F1"/>
    <w:rPr>
      <w:rFonts w:ascii="Arial" w:hAnsi="Arial" w:cs="Arial"/>
      <w:b/>
      <w:bCs/>
      <w:kern w:val="32"/>
      <w:sz w:val="32"/>
      <w:szCs w:val="32"/>
    </w:rPr>
  </w:style>
  <w:style w:type="character" w:customStyle="1" w:styleId="ListaszerbekezdsChar">
    <w:name w:val="Listaszerű bekezdés Char"/>
    <w:link w:val="Listaszerbekezds"/>
    <w:uiPriority w:val="34"/>
    <w:locked/>
    <w:rsid w:val="00500D22"/>
    <w:rPr>
      <w:sz w:val="24"/>
      <w:szCs w:val="24"/>
    </w:rPr>
  </w:style>
  <w:style w:type="paragraph" w:customStyle="1" w:styleId="szoveg">
    <w:name w:val="szoveg"/>
    <w:basedOn w:val="Norml"/>
    <w:link w:val="szovegChar"/>
    <w:qFormat/>
    <w:rsid w:val="00E847C0"/>
    <w:pPr>
      <w:spacing w:before="120" w:after="120"/>
    </w:pPr>
    <w:rPr>
      <w:sz w:val="24"/>
      <w:szCs w:val="24"/>
    </w:rPr>
  </w:style>
  <w:style w:type="paragraph" w:customStyle="1" w:styleId="szamosfelsorolas">
    <w:name w:val="szamos felsorolas"/>
    <w:basedOn w:val="Listaszerbekezds"/>
    <w:link w:val="szamosfelsorolasChar"/>
    <w:qFormat/>
    <w:rsid w:val="0081186E"/>
    <w:pPr>
      <w:numPr>
        <w:numId w:val="45"/>
      </w:numPr>
      <w:spacing w:before="120" w:after="120"/>
      <w:ind w:left="714" w:hanging="357"/>
    </w:pPr>
  </w:style>
  <w:style w:type="character" w:customStyle="1" w:styleId="szovegChar">
    <w:name w:val="szoveg Char"/>
    <w:basedOn w:val="ListaszerbekezdsChar"/>
    <w:link w:val="szoveg"/>
    <w:rsid w:val="00E847C0"/>
    <w:rPr>
      <w:sz w:val="24"/>
      <w:szCs w:val="24"/>
    </w:rPr>
  </w:style>
  <w:style w:type="paragraph" w:customStyle="1" w:styleId="lista">
    <w:name w:val="lista"/>
    <w:basedOn w:val="Listaszerbekezds"/>
    <w:link w:val="listaChar"/>
    <w:qFormat/>
    <w:rsid w:val="0081186E"/>
    <w:pPr>
      <w:numPr>
        <w:numId w:val="17"/>
      </w:numPr>
      <w:spacing w:before="120" w:after="120"/>
      <w:ind w:left="714" w:hanging="357"/>
    </w:pPr>
  </w:style>
  <w:style w:type="character" w:customStyle="1" w:styleId="szamosfelsorolasChar">
    <w:name w:val="szamos felsorolas Char"/>
    <w:basedOn w:val="ListaszerbekezdsChar"/>
    <w:link w:val="szamosfelsorolas"/>
    <w:rsid w:val="0081186E"/>
    <w:rPr>
      <w:sz w:val="24"/>
      <w:szCs w:val="24"/>
      <w:lang w:val="hu-HU" w:eastAsia="hu-HU"/>
    </w:rPr>
  </w:style>
  <w:style w:type="character" w:customStyle="1" w:styleId="listaChar">
    <w:name w:val="lista Char"/>
    <w:basedOn w:val="ListaszerbekezdsChar"/>
    <w:link w:val="lista"/>
    <w:rsid w:val="0081186E"/>
    <w:rPr>
      <w:sz w:val="24"/>
      <w:szCs w:val="24"/>
      <w:lang w:val="hu-HU" w:eastAsia="hu-HU"/>
    </w:rPr>
  </w:style>
  <w:style w:type="paragraph" w:styleId="NormlWeb">
    <w:name w:val="Normal (Web)"/>
    <w:basedOn w:val="Norml"/>
    <w:uiPriority w:val="99"/>
    <w:unhideWhenUsed/>
    <w:rsid w:val="00011371"/>
    <w:pPr>
      <w:widowControl/>
      <w:adjustRightInd/>
      <w:spacing w:before="100" w:beforeAutospacing="1" w:after="100" w:afterAutospacing="1" w:line="240" w:lineRule="auto"/>
      <w:jc w:val="left"/>
      <w:textAlignment w:val="auto"/>
    </w:pPr>
    <w:rPr>
      <w:sz w:val="24"/>
      <w:szCs w:val="24"/>
    </w:rPr>
  </w:style>
  <w:style w:type="paragraph" w:styleId="Vltozat">
    <w:name w:val="Revision"/>
    <w:hidden/>
    <w:uiPriority w:val="99"/>
    <w:semiHidden/>
    <w:rsid w:val="00F250E1"/>
  </w:style>
  <w:style w:type="paragraph" w:customStyle="1" w:styleId="Default">
    <w:name w:val="Default"/>
    <w:rsid w:val="00FD3D0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1977">
      <w:bodyDiv w:val="1"/>
      <w:marLeft w:val="0"/>
      <w:marRight w:val="0"/>
      <w:marTop w:val="0"/>
      <w:marBottom w:val="0"/>
      <w:divBdr>
        <w:top w:val="none" w:sz="0" w:space="0" w:color="auto"/>
        <w:left w:val="none" w:sz="0" w:space="0" w:color="auto"/>
        <w:bottom w:val="none" w:sz="0" w:space="0" w:color="auto"/>
        <w:right w:val="none" w:sz="0" w:space="0" w:color="auto"/>
      </w:divBdr>
    </w:div>
    <w:div w:id="52048829">
      <w:bodyDiv w:val="1"/>
      <w:marLeft w:val="0"/>
      <w:marRight w:val="0"/>
      <w:marTop w:val="0"/>
      <w:marBottom w:val="0"/>
      <w:divBdr>
        <w:top w:val="none" w:sz="0" w:space="0" w:color="auto"/>
        <w:left w:val="none" w:sz="0" w:space="0" w:color="auto"/>
        <w:bottom w:val="none" w:sz="0" w:space="0" w:color="auto"/>
        <w:right w:val="none" w:sz="0" w:space="0" w:color="auto"/>
      </w:divBdr>
    </w:div>
    <w:div w:id="126558445">
      <w:bodyDiv w:val="1"/>
      <w:marLeft w:val="0"/>
      <w:marRight w:val="0"/>
      <w:marTop w:val="0"/>
      <w:marBottom w:val="0"/>
      <w:divBdr>
        <w:top w:val="none" w:sz="0" w:space="0" w:color="auto"/>
        <w:left w:val="none" w:sz="0" w:space="0" w:color="auto"/>
        <w:bottom w:val="none" w:sz="0" w:space="0" w:color="auto"/>
        <w:right w:val="none" w:sz="0" w:space="0" w:color="auto"/>
      </w:divBdr>
    </w:div>
    <w:div w:id="766316530">
      <w:bodyDiv w:val="1"/>
      <w:marLeft w:val="0"/>
      <w:marRight w:val="0"/>
      <w:marTop w:val="0"/>
      <w:marBottom w:val="0"/>
      <w:divBdr>
        <w:top w:val="none" w:sz="0" w:space="0" w:color="auto"/>
        <w:left w:val="none" w:sz="0" w:space="0" w:color="auto"/>
        <w:bottom w:val="none" w:sz="0" w:space="0" w:color="auto"/>
        <w:right w:val="none" w:sz="0" w:space="0" w:color="auto"/>
      </w:divBdr>
    </w:div>
    <w:div w:id="822744542">
      <w:bodyDiv w:val="1"/>
      <w:marLeft w:val="0"/>
      <w:marRight w:val="0"/>
      <w:marTop w:val="0"/>
      <w:marBottom w:val="0"/>
      <w:divBdr>
        <w:top w:val="none" w:sz="0" w:space="0" w:color="auto"/>
        <w:left w:val="none" w:sz="0" w:space="0" w:color="auto"/>
        <w:bottom w:val="none" w:sz="0" w:space="0" w:color="auto"/>
        <w:right w:val="none" w:sz="0" w:space="0" w:color="auto"/>
      </w:divBdr>
    </w:div>
    <w:div w:id="1288390201">
      <w:bodyDiv w:val="1"/>
      <w:marLeft w:val="0"/>
      <w:marRight w:val="0"/>
      <w:marTop w:val="0"/>
      <w:marBottom w:val="0"/>
      <w:divBdr>
        <w:top w:val="none" w:sz="0" w:space="0" w:color="auto"/>
        <w:left w:val="none" w:sz="0" w:space="0" w:color="auto"/>
        <w:bottom w:val="none" w:sz="0" w:space="0" w:color="auto"/>
        <w:right w:val="none" w:sz="0" w:space="0" w:color="auto"/>
      </w:divBdr>
    </w:div>
    <w:div w:id="1292243651">
      <w:bodyDiv w:val="1"/>
      <w:marLeft w:val="0"/>
      <w:marRight w:val="0"/>
      <w:marTop w:val="0"/>
      <w:marBottom w:val="0"/>
      <w:divBdr>
        <w:top w:val="none" w:sz="0" w:space="0" w:color="auto"/>
        <w:left w:val="none" w:sz="0" w:space="0" w:color="auto"/>
        <w:bottom w:val="none" w:sz="0" w:space="0" w:color="auto"/>
        <w:right w:val="none" w:sz="0" w:space="0" w:color="auto"/>
      </w:divBdr>
    </w:div>
    <w:div w:id="1334261122">
      <w:bodyDiv w:val="1"/>
      <w:marLeft w:val="0"/>
      <w:marRight w:val="0"/>
      <w:marTop w:val="0"/>
      <w:marBottom w:val="0"/>
      <w:divBdr>
        <w:top w:val="none" w:sz="0" w:space="0" w:color="auto"/>
        <w:left w:val="none" w:sz="0" w:space="0" w:color="auto"/>
        <w:bottom w:val="none" w:sz="0" w:space="0" w:color="auto"/>
        <w:right w:val="none" w:sz="0" w:space="0" w:color="auto"/>
      </w:divBdr>
    </w:div>
    <w:div w:id="1444568119">
      <w:bodyDiv w:val="1"/>
      <w:marLeft w:val="0"/>
      <w:marRight w:val="0"/>
      <w:marTop w:val="0"/>
      <w:marBottom w:val="0"/>
      <w:divBdr>
        <w:top w:val="none" w:sz="0" w:space="0" w:color="auto"/>
        <w:left w:val="none" w:sz="0" w:space="0" w:color="auto"/>
        <w:bottom w:val="none" w:sz="0" w:space="0" w:color="auto"/>
        <w:right w:val="none" w:sz="0" w:space="0" w:color="auto"/>
      </w:divBdr>
    </w:div>
    <w:div w:id="1509521105">
      <w:bodyDiv w:val="1"/>
      <w:marLeft w:val="0"/>
      <w:marRight w:val="0"/>
      <w:marTop w:val="0"/>
      <w:marBottom w:val="0"/>
      <w:divBdr>
        <w:top w:val="none" w:sz="0" w:space="0" w:color="auto"/>
        <w:left w:val="none" w:sz="0" w:space="0" w:color="auto"/>
        <w:bottom w:val="none" w:sz="0" w:space="0" w:color="auto"/>
        <w:right w:val="none" w:sz="0" w:space="0" w:color="auto"/>
      </w:divBdr>
    </w:div>
    <w:div w:id="1606961487">
      <w:bodyDiv w:val="1"/>
      <w:marLeft w:val="0"/>
      <w:marRight w:val="0"/>
      <w:marTop w:val="0"/>
      <w:marBottom w:val="0"/>
      <w:divBdr>
        <w:top w:val="none" w:sz="0" w:space="0" w:color="auto"/>
        <w:left w:val="none" w:sz="0" w:space="0" w:color="auto"/>
        <w:bottom w:val="none" w:sz="0" w:space="0" w:color="auto"/>
        <w:right w:val="none" w:sz="0" w:space="0" w:color="auto"/>
      </w:divBdr>
    </w:div>
    <w:div w:id="1652978836">
      <w:bodyDiv w:val="1"/>
      <w:marLeft w:val="0"/>
      <w:marRight w:val="0"/>
      <w:marTop w:val="0"/>
      <w:marBottom w:val="0"/>
      <w:divBdr>
        <w:top w:val="none" w:sz="0" w:space="0" w:color="auto"/>
        <w:left w:val="none" w:sz="0" w:space="0" w:color="auto"/>
        <w:bottom w:val="none" w:sz="0" w:space="0" w:color="auto"/>
        <w:right w:val="none" w:sz="0" w:space="0" w:color="auto"/>
      </w:divBdr>
    </w:div>
    <w:div w:id="1836795535">
      <w:bodyDiv w:val="1"/>
      <w:marLeft w:val="0"/>
      <w:marRight w:val="0"/>
      <w:marTop w:val="0"/>
      <w:marBottom w:val="0"/>
      <w:divBdr>
        <w:top w:val="none" w:sz="0" w:space="0" w:color="auto"/>
        <w:left w:val="none" w:sz="0" w:space="0" w:color="auto"/>
        <w:bottom w:val="none" w:sz="0" w:space="0" w:color="auto"/>
        <w:right w:val="none" w:sz="0" w:space="0" w:color="auto"/>
      </w:divBdr>
    </w:div>
    <w:div w:id="1841043213">
      <w:bodyDiv w:val="1"/>
      <w:marLeft w:val="0"/>
      <w:marRight w:val="0"/>
      <w:marTop w:val="0"/>
      <w:marBottom w:val="0"/>
      <w:divBdr>
        <w:top w:val="none" w:sz="0" w:space="0" w:color="auto"/>
        <w:left w:val="none" w:sz="0" w:space="0" w:color="auto"/>
        <w:bottom w:val="none" w:sz="0" w:space="0" w:color="auto"/>
        <w:right w:val="none" w:sz="0" w:space="0" w:color="auto"/>
      </w:divBdr>
    </w:div>
    <w:div w:id="1847674681">
      <w:bodyDiv w:val="1"/>
      <w:marLeft w:val="0"/>
      <w:marRight w:val="0"/>
      <w:marTop w:val="0"/>
      <w:marBottom w:val="0"/>
      <w:divBdr>
        <w:top w:val="none" w:sz="0" w:space="0" w:color="auto"/>
        <w:left w:val="none" w:sz="0" w:space="0" w:color="auto"/>
        <w:bottom w:val="none" w:sz="0" w:space="0" w:color="auto"/>
        <w:right w:val="none" w:sz="0" w:space="0" w:color="auto"/>
      </w:divBdr>
    </w:div>
    <w:div w:id="2037539803">
      <w:bodyDiv w:val="1"/>
      <w:marLeft w:val="0"/>
      <w:marRight w:val="0"/>
      <w:marTop w:val="0"/>
      <w:marBottom w:val="0"/>
      <w:divBdr>
        <w:top w:val="none" w:sz="0" w:space="0" w:color="auto"/>
        <w:left w:val="none" w:sz="0" w:space="0" w:color="auto"/>
        <w:bottom w:val="none" w:sz="0" w:space="0" w:color="auto"/>
        <w:right w:val="none" w:sz="0" w:space="0" w:color="auto"/>
      </w:divBdr>
    </w:div>
    <w:div w:id="213401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2225A-079C-4E16-94CB-F4AAC88CA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1200</Words>
  <Characters>9526</Characters>
  <Application>Microsoft Office Word</Application>
  <DocSecurity>0</DocSecurity>
  <Lines>79</Lines>
  <Paragraphs>21</Paragraphs>
  <ScaleCrop>false</ScaleCrop>
  <HeadingPairs>
    <vt:vector size="2" baseType="variant">
      <vt:variant>
        <vt:lpstr>Cím</vt:lpstr>
      </vt:variant>
      <vt:variant>
        <vt:i4>1</vt:i4>
      </vt:variant>
    </vt:vector>
  </HeadingPairs>
  <TitlesOfParts>
    <vt:vector size="1" baseType="lpstr">
      <vt:lpstr/>
    </vt:vector>
  </TitlesOfParts>
  <Company>Máv-Start ZRt.</Company>
  <LinksUpToDate>false</LinksUpToDate>
  <CharactersWithSpaces>10705</CharactersWithSpaces>
  <SharedDoc>false</SharedDoc>
  <HLinks>
    <vt:vector size="6" baseType="variant">
      <vt:variant>
        <vt:i4>3342391</vt:i4>
      </vt:variant>
      <vt:variant>
        <vt:i4>0</vt:i4>
      </vt:variant>
      <vt:variant>
        <vt:i4>0</vt:i4>
      </vt:variant>
      <vt:variant>
        <vt:i4>5</vt:i4>
      </vt:variant>
      <vt:variant>
        <vt:lpwstr>https://mavcsoport.hu/mav-csoport/etikai-kodex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sarkadi.gergely</dc:creator>
  <cp:lastModifiedBy>Dr. Somoskői Evelyn</cp:lastModifiedBy>
  <cp:revision>2</cp:revision>
  <cp:lastPrinted>2026-06-16T07:30:00Z</cp:lastPrinted>
  <dcterms:created xsi:type="dcterms:W3CDTF">2026-09-14T07:09:00Z</dcterms:created>
  <dcterms:modified xsi:type="dcterms:W3CDTF">2026-09-14T07:09:00Z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_Doc_ID">
    <vt:lpwstr>2030424388</vt:lpwstr>
  </property>
</Properties>
</file>