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D2A1E4" w14:textId="77777777" w:rsidR="00C119D3" w:rsidRPr="00874D3E" w:rsidRDefault="00C119D3" w:rsidP="00874D3E">
      <w:pPr>
        <w:jc w:val="center"/>
        <w:rPr>
          <w:b/>
        </w:rPr>
      </w:pPr>
      <w:r w:rsidRPr="00874D3E">
        <w:rPr>
          <w:b/>
        </w:rPr>
        <w:t>„</w:t>
      </w:r>
      <w:r w:rsidR="00E71E23">
        <w:rPr>
          <w:b/>
        </w:rPr>
        <w:t>B</w:t>
      </w:r>
      <w:r w:rsidRPr="00874D3E">
        <w:rPr>
          <w:b/>
        </w:rPr>
        <w:t>eavatkozás tervezése a MÁV Zrt. Dombóvár egykori fatelítő</w:t>
      </w:r>
      <w:r w:rsidR="003F30D3" w:rsidRPr="00874D3E">
        <w:rPr>
          <w:b/>
        </w:rPr>
        <w:t xml:space="preserve">, </w:t>
      </w:r>
      <w:r w:rsidR="00682700" w:rsidRPr="00874D3E">
        <w:rPr>
          <w:b/>
        </w:rPr>
        <w:t xml:space="preserve">valamint </w:t>
      </w:r>
      <w:r w:rsidR="003F30D3" w:rsidRPr="00874D3E">
        <w:rPr>
          <w:b/>
        </w:rPr>
        <w:t xml:space="preserve">Dorog </w:t>
      </w:r>
      <w:r w:rsidR="00A9201B" w:rsidRPr="00874D3E">
        <w:rPr>
          <w:b/>
        </w:rPr>
        <w:t>v.á.</w:t>
      </w:r>
      <w:r w:rsidR="00D1794E" w:rsidRPr="00874D3E">
        <w:rPr>
          <w:b/>
        </w:rPr>
        <w:t>,</w:t>
      </w:r>
      <w:r w:rsidR="00682700" w:rsidRPr="00874D3E">
        <w:rPr>
          <w:b/>
        </w:rPr>
        <w:t xml:space="preserve"> továbbá Nagykanizsa </w:t>
      </w:r>
      <w:r w:rsidR="001F5D8C" w:rsidRPr="00874D3E">
        <w:rPr>
          <w:b/>
        </w:rPr>
        <w:t>Gépészet és Szertár</w:t>
      </w:r>
      <w:r w:rsidR="00682700" w:rsidRPr="00874D3E">
        <w:rPr>
          <w:b/>
        </w:rPr>
        <w:t xml:space="preserve"> </w:t>
      </w:r>
      <w:r w:rsidR="00E71E23">
        <w:rPr>
          <w:b/>
        </w:rPr>
        <w:t>területén</w:t>
      </w:r>
      <w:r w:rsidRPr="00874D3E">
        <w:rPr>
          <w:b/>
        </w:rPr>
        <w:t>”</w:t>
      </w:r>
    </w:p>
    <w:p w14:paraId="319972AF" w14:textId="7429FA36" w:rsidR="00C119D3" w:rsidRPr="00C119D3" w:rsidRDefault="00C119D3" w:rsidP="00874D3E">
      <w:pPr>
        <w:jc w:val="center"/>
      </w:pPr>
      <w:r w:rsidRPr="00C119D3">
        <w:t>elnevezésű szolgáltatás beszerzésére irányuló eljárás</w:t>
      </w:r>
    </w:p>
    <w:p w14:paraId="66D168A8" w14:textId="77777777" w:rsidR="00C119D3" w:rsidRPr="00C119D3" w:rsidRDefault="00C119D3" w:rsidP="00874D3E"/>
    <w:p w14:paraId="3E96B751" w14:textId="4D5E98AC" w:rsidR="00051F16" w:rsidRPr="001F5D8C" w:rsidRDefault="00051F16" w:rsidP="00D24C03">
      <w:pPr>
        <w:jc w:val="center"/>
        <w:rPr>
          <w:u w:val="single"/>
        </w:rPr>
      </w:pPr>
      <w:r>
        <w:t>3. r</w:t>
      </w:r>
      <w:bookmarkStart w:id="0" w:name="_GoBack"/>
      <w:bookmarkEnd w:id="0"/>
      <w:r>
        <w:t xml:space="preserve">ész: </w:t>
      </w:r>
      <w:r w:rsidRPr="001F5D8C">
        <w:rPr>
          <w:u w:val="single"/>
        </w:rPr>
        <w:t>Nagykanizsa Gépészeti Főnökség és Szertár</w:t>
      </w:r>
      <w:r>
        <w:rPr>
          <w:u w:val="single"/>
        </w:rPr>
        <w:t xml:space="preserve"> területe</w:t>
      </w:r>
    </w:p>
    <w:p w14:paraId="13D28316" w14:textId="77777777" w:rsidR="00051F16" w:rsidRPr="00C119D3" w:rsidRDefault="00051F16" w:rsidP="00874D3E"/>
    <w:p w14:paraId="0BCCB364" w14:textId="77777777" w:rsidR="00C119D3" w:rsidRPr="00874D3E" w:rsidRDefault="00C119D3" w:rsidP="00874D3E">
      <w:pPr>
        <w:rPr>
          <w:b/>
        </w:rPr>
      </w:pPr>
      <w:r w:rsidRPr="00874D3E">
        <w:rPr>
          <w:b/>
        </w:rPr>
        <w:t xml:space="preserve">A feladat </w:t>
      </w:r>
      <w:r w:rsidR="003E27FB">
        <w:rPr>
          <w:b/>
        </w:rPr>
        <w:t xml:space="preserve">rövid </w:t>
      </w:r>
      <w:r w:rsidRPr="00874D3E">
        <w:rPr>
          <w:b/>
        </w:rPr>
        <w:t>leírása</w:t>
      </w:r>
    </w:p>
    <w:p w14:paraId="470AB681" w14:textId="77777777" w:rsidR="00C119D3" w:rsidRDefault="00C119D3" w:rsidP="00874D3E"/>
    <w:p w14:paraId="0CDDBC09" w14:textId="3D4837A3" w:rsidR="00A70B1D" w:rsidRDefault="00A70B1D" w:rsidP="00874D3E">
      <w:r w:rsidRPr="00A70B1D">
        <w:t>A Zala Megyei Kormányhivatal ZA/KTF/00563-11/2018. számú határozatában kötelezte a MÁV Zrt-t a Nagykanizsa 3774/18 hrsz.-ú ingatlanon, a T7 jelű kút környezetében észlelt talajszennyezettség felszámolására a PG Konzorcium műszaki beavatkozási tervében foglaltaknak megfelelően.</w:t>
      </w:r>
      <w:r w:rsidR="00D145A5">
        <w:t xml:space="preserve"> </w:t>
      </w:r>
      <w:r w:rsidRPr="00A70B1D">
        <w:t>A beavatkozás a szennyezett talaj in situ on site bioremediációs eljárással történő kármentesítése volt fúrásokkal kialakított 10 db injektáló ponton; kéthavi gyakoriságú, összesen 6 alkalommal történő tápoldat és magas csír</w:t>
      </w:r>
      <w:r w:rsidR="00943D3D">
        <w:t xml:space="preserve">aszámú oltóanyag bejuttatásával. </w:t>
      </w:r>
      <w:r w:rsidRPr="00A70B1D">
        <w:t xml:space="preserve">A beavatkozást követően a Műszaki beavatkozási záródokumentációt </w:t>
      </w:r>
      <w:r w:rsidR="003E27FB">
        <w:t>(</w:t>
      </w:r>
      <w:r w:rsidR="006C4C2E">
        <w:rPr>
          <w:i/>
        </w:rPr>
        <w:t>1</w:t>
      </w:r>
      <w:r w:rsidR="003E27FB">
        <w:rPr>
          <w:i/>
        </w:rPr>
        <w:t>. sz. melléklet</w:t>
      </w:r>
      <w:r w:rsidR="003E27FB" w:rsidRPr="003E27FB">
        <w:t>)</w:t>
      </w:r>
      <w:r w:rsidR="003E27FB">
        <w:t xml:space="preserve"> </w:t>
      </w:r>
      <w:r w:rsidRPr="00A70B1D">
        <w:t>a Zala Megyei Kormányhivatal ZA/KTO/00409-9/202</w:t>
      </w:r>
      <w:r w:rsidR="00943D3D">
        <w:t>2. számú határozatával elfogad</w:t>
      </w:r>
      <w:r w:rsidRPr="00A70B1D">
        <w:t>t</w:t>
      </w:r>
      <w:r w:rsidR="00943D3D">
        <w:t>a</w:t>
      </w:r>
      <w:r w:rsidRPr="00A70B1D">
        <w:t>, egyben a MÁV Zrt.-t műszaki beavatkozás folytatására, valamint az azt kísérő kármentesítési monitoring tevékenység végzésére kötelezte.</w:t>
      </w:r>
    </w:p>
    <w:p w14:paraId="31835274" w14:textId="77777777" w:rsidR="006D24E4" w:rsidRPr="00A70B1D" w:rsidRDefault="006D24E4" w:rsidP="00874D3E"/>
    <w:p w14:paraId="15FEF3ED" w14:textId="65303932" w:rsidR="00682700" w:rsidRDefault="00A70B1D" w:rsidP="00874D3E">
      <w:r w:rsidRPr="00A70B1D">
        <w:t>A MÁV Zrt. nem értett egyet a beavatkozás</w:t>
      </w:r>
      <w:r w:rsidR="004D55EB">
        <w:t xml:space="preserve"> folytatásának szükségességével, </w:t>
      </w:r>
      <w:r w:rsidR="00AD50E2">
        <w:t>tekintettel arra, hogy a</w:t>
      </w:r>
      <w:r w:rsidR="00AD50E2" w:rsidRPr="006D24E4">
        <w:t xml:space="preserve"> szennyezett – térfogat tekintetében csekély mértékű – talajtest a talajvízzel nincs és nem is kerülhet kapcsolatba, lévén egy jól körülhatárolható területrészen és mélységközben található, a szennyezett talajtest és a talajvíz egymástól való távolsága 4-6 m, a szennyezettség régi, degradált, a talajszemcsékhe</w:t>
      </w:r>
      <w:r w:rsidR="00AD50E2">
        <w:t xml:space="preserve">z kötődő, nehezen mobilizálható, így </w:t>
      </w:r>
      <w:r w:rsidR="004D55EB">
        <w:t>a Hatósággal egyeztetve</w:t>
      </w:r>
      <w:r w:rsidRPr="00A70B1D">
        <w:t xml:space="preserve"> megállapodás született, hogy a szennyezett talajtest szűk környezetének tényfeltárásával a MÁV Zrt. javaslatot tesz egy új (D) kármentesítési célállapot határértékre, melynek birtokában a beavatkozás lezárható.</w:t>
      </w:r>
      <w:r w:rsidR="004D55EB">
        <w:t xml:space="preserve"> </w:t>
      </w:r>
      <w:r w:rsidRPr="00A70B1D">
        <w:t xml:space="preserve">A tényfeltárást a MÁV Zrt. elvégeztette, </w:t>
      </w:r>
      <w:r w:rsidR="004D55EB">
        <w:t>a</w:t>
      </w:r>
      <w:r w:rsidRPr="00A70B1D">
        <w:t xml:space="preserve"> Zala Megyei </w:t>
      </w:r>
      <w:r w:rsidR="004D55EB">
        <w:t>Kormányhivatal</w:t>
      </w:r>
      <w:r w:rsidRPr="00A70B1D">
        <w:t xml:space="preserve"> ZA/KTO/00582-5/2023. számú határozatában a tényfeltárási záródokumentációt </w:t>
      </w:r>
      <w:r w:rsidR="003E27FB">
        <w:t>(</w:t>
      </w:r>
      <w:r w:rsidR="006C4C2E">
        <w:rPr>
          <w:i/>
        </w:rPr>
        <w:t>2</w:t>
      </w:r>
      <w:r w:rsidR="003E27FB" w:rsidRPr="003E27FB">
        <w:rPr>
          <w:i/>
        </w:rPr>
        <w:t>. sz. melléklet</w:t>
      </w:r>
      <w:r w:rsidR="003E27FB">
        <w:t xml:space="preserve">) </w:t>
      </w:r>
      <w:r w:rsidRPr="00A70B1D">
        <w:t>elfogadta és egyben műszaki beavatkozási terv benyújtására kötelezte a MÁV Zrt.-t.</w:t>
      </w:r>
      <w:r w:rsidR="00C65CEB">
        <w:t xml:space="preserve"> Közigazgatási bírósági eljárást követően a tényfeltárási záródokumentáció elbírálására új eljárás indult, melynek eredménye a ZA/KTO/00031-9/2024. számú határozat (</w:t>
      </w:r>
      <w:r w:rsidR="006C4C2E">
        <w:rPr>
          <w:i/>
        </w:rPr>
        <w:t>3</w:t>
      </w:r>
      <w:r w:rsidR="00C65CEB" w:rsidRPr="003E27FB">
        <w:rPr>
          <w:i/>
        </w:rPr>
        <w:t>. sz</w:t>
      </w:r>
      <w:r w:rsidR="003E27FB" w:rsidRPr="003E27FB">
        <w:rPr>
          <w:i/>
        </w:rPr>
        <w:t>.</w:t>
      </w:r>
      <w:r w:rsidR="00C65CEB" w:rsidRPr="003E27FB">
        <w:rPr>
          <w:i/>
        </w:rPr>
        <w:t xml:space="preserve"> melléklet</w:t>
      </w:r>
      <w:r w:rsidR="00C65CEB">
        <w:t>), amely a tényfeltárási záródokumentációt elfogadja, a (D) kármentesítési célállapot határértékre tett javaslatot elutasítja, egyben kötelezi a MÁV Zrt.-t beavatkozási terv benyújtására. A határozatban foglalt kármentesítési monitoringot a MÁV Zrt. végzi.</w:t>
      </w:r>
    </w:p>
    <w:p w14:paraId="70E07F05" w14:textId="77777777" w:rsidR="00A70B1D" w:rsidRPr="003E27FB" w:rsidRDefault="00A70B1D" w:rsidP="00874D3E"/>
    <w:p w14:paraId="17DDF0A3" w14:textId="77777777" w:rsidR="00C119D3" w:rsidRPr="003E27FB" w:rsidRDefault="00C119D3" w:rsidP="00C119D3">
      <w:pPr>
        <w:rPr>
          <w:rFonts w:cs="Times New Roman"/>
          <w:b/>
        </w:rPr>
      </w:pPr>
      <w:r w:rsidRPr="003E27FB">
        <w:rPr>
          <w:rFonts w:cs="Times New Roman"/>
          <w:b/>
        </w:rPr>
        <w:t>Ajánlattevő feladata</w:t>
      </w:r>
    </w:p>
    <w:p w14:paraId="38656DC3" w14:textId="77777777" w:rsidR="00C119D3" w:rsidRPr="003E27FB" w:rsidRDefault="00C119D3" w:rsidP="00C119D3">
      <w:pPr>
        <w:rPr>
          <w:rFonts w:cs="Times New Roman"/>
          <w:b/>
        </w:rPr>
      </w:pPr>
    </w:p>
    <w:p w14:paraId="78C731A8" w14:textId="77777777" w:rsidR="00AD50E2" w:rsidRPr="003E27FB" w:rsidRDefault="00AD50E2" w:rsidP="00AD50E2">
      <w:pPr>
        <w:rPr>
          <w:rFonts w:cs="Times New Roman"/>
        </w:rPr>
      </w:pPr>
      <w:r w:rsidRPr="003E27FB">
        <w:rPr>
          <w:rFonts w:cs="Times New Roman"/>
        </w:rPr>
        <w:t xml:space="preserve">A beavatkozási terv elkészítése a </w:t>
      </w:r>
      <w:r w:rsidR="00ED56DD">
        <w:t>ZA/KTO/00031-9/2024. számú h</w:t>
      </w:r>
      <w:r w:rsidRPr="003E27FB">
        <w:rPr>
          <w:rFonts w:cs="Times New Roman"/>
        </w:rPr>
        <w:t>atározatban és a felszín alatti vizek védelméről szóló 219/2004 (VII. 21.) Korm. rendeletben foglaltak maradéktalan teljesítésével, szükség esetén részletes költségbecslés és munkaterv összeállítása táblázatos formában.</w:t>
      </w:r>
    </w:p>
    <w:p w14:paraId="0CC90015" w14:textId="77777777" w:rsidR="00AD50E2" w:rsidRPr="003E27FB" w:rsidRDefault="00AD50E2" w:rsidP="00C119D3">
      <w:pPr>
        <w:rPr>
          <w:rFonts w:cs="Times New Roman"/>
        </w:rPr>
      </w:pPr>
    </w:p>
    <w:p w14:paraId="389A7554" w14:textId="77777777" w:rsidR="00884416" w:rsidRPr="00ED56DD" w:rsidRDefault="00ED56DD" w:rsidP="00884416">
      <w:pPr>
        <w:spacing w:line="276" w:lineRule="auto"/>
        <w:rPr>
          <w:rFonts w:cs="Times New Roman"/>
          <w:b/>
        </w:rPr>
      </w:pPr>
      <w:r>
        <w:rPr>
          <w:rFonts w:cs="Times New Roman"/>
          <w:b/>
        </w:rPr>
        <w:t>T</w:t>
      </w:r>
      <w:r w:rsidR="00884416" w:rsidRPr="00ED56DD">
        <w:rPr>
          <w:rFonts w:cs="Times New Roman"/>
          <w:b/>
        </w:rPr>
        <w:t>eljesítési és kötbérterhes határidők</w:t>
      </w:r>
    </w:p>
    <w:p w14:paraId="1893D87B" w14:textId="77777777" w:rsidR="00884416" w:rsidRPr="00ED56DD" w:rsidRDefault="00884416" w:rsidP="00884416">
      <w:pPr>
        <w:spacing w:line="276" w:lineRule="auto"/>
        <w:rPr>
          <w:rFonts w:cs="Times New Roman"/>
        </w:rPr>
      </w:pPr>
    </w:p>
    <w:p w14:paraId="7AE4ACAA" w14:textId="77777777" w:rsidR="0059314E" w:rsidRDefault="00884416" w:rsidP="0059314E">
      <w:pPr>
        <w:rPr>
          <w:rFonts w:cs="Times New Roman"/>
        </w:rPr>
      </w:pPr>
      <w:r w:rsidRPr="00ED56DD">
        <w:rPr>
          <w:rFonts w:cs="Times New Roman"/>
        </w:rPr>
        <w:lastRenderedPageBreak/>
        <w:t>A teljesítési határidők tekintetében a teljesítés minden esetben a hiánytalan és műszaki ellenőr által elfogadott dokumentáció</w:t>
      </w:r>
      <w:r w:rsidR="00ED56DD">
        <w:rPr>
          <w:rFonts w:cs="Times New Roman"/>
        </w:rPr>
        <w:t xml:space="preserve"> </w:t>
      </w:r>
      <w:r w:rsidR="00ED56DD" w:rsidRPr="00ED56DD">
        <w:rPr>
          <w:rFonts w:cs="Times New Roman"/>
        </w:rPr>
        <w:t>hatósági elfogadás</w:t>
      </w:r>
      <w:r w:rsidR="00ED56DD">
        <w:rPr>
          <w:rFonts w:cs="Times New Roman"/>
        </w:rPr>
        <w:t>a</w:t>
      </w:r>
      <w:r w:rsidRPr="00ED56DD">
        <w:rPr>
          <w:rFonts w:cs="Times New Roman"/>
        </w:rPr>
        <w:t>.</w:t>
      </w:r>
      <w:r w:rsidR="007E076D" w:rsidRPr="00ED56DD">
        <w:rPr>
          <w:rFonts w:cs="Times New Roman"/>
        </w:rPr>
        <w:t xml:space="preserve"> </w:t>
      </w:r>
      <w:r w:rsidR="0059314E" w:rsidRPr="00ED56DD">
        <w:rPr>
          <w:rFonts w:cs="Times New Roman"/>
        </w:rPr>
        <w:t>Az esetlegesen kiírt hiánypótlási, tényállás</w:t>
      </w:r>
      <w:r w:rsidR="00ED56DD">
        <w:rPr>
          <w:rFonts w:cs="Times New Roman"/>
        </w:rPr>
        <w:t xml:space="preserve"> </w:t>
      </w:r>
      <w:r w:rsidR="0059314E" w:rsidRPr="00ED56DD">
        <w:rPr>
          <w:rFonts w:cs="Times New Roman"/>
        </w:rPr>
        <w:t xml:space="preserve">tisztázási felhívások során a műszaki ellenőr megkeresése alapján a kötelezettségek határidőre történő teljesítésére a kért kiegészítéseket el kell végeznie az Ajánlattevőnek. </w:t>
      </w:r>
    </w:p>
    <w:p w14:paraId="31C0E8A0" w14:textId="77777777" w:rsidR="00ED56DD" w:rsidRPr="00ED56DD" w:rsidRDefault="00ED56DD" w:rsidP="0059314E">
      <w:pPr>
        <w:rPr>
          <w:rFonts w:cs="Times New Roman"/>
        </w:rPr>
      </w:pPr>
    </w:p>
    <w:p w14:paraId="50A90722" w14:textId="6A5FE428" w:rsidR="0059314E" w:rsidRPr="00ED56DD" w:rsidRDefault="0059314E" w:rsidP="0059314E">
      <w:pPr>
        <w:rPr>
          <w:rFonts w:cs="Times New Roman"/>
        </w:rPr>
      </w:pPr>
      <w:r w:rsidRPr="00ED56DD">
        <w:rPr>
          <w:rFonts w:cs="Times New Roman"/>
        </w:rPr>
        <w:t>Valamennyi dokumentációt kizárólag elektronikus módon, szerkeszthető (</w:t>
      </w:r>
      <w:r w:rsidR="00ED56DD">
        <w:rPr>
          <w:rFonts w:cs="Times New Roman"/>
        </w:rPr>
        <w:t>.</w:t>
      </w:r>
      <w:r w:rsidRPr="00ED56DD">
        <w:rPr>
          <w:rFonts w:cs="Times New Roman"/>
        </w:rPr>
        <w:t>doc) és nem szerkeszthető (</w:t>
      </w:r>
      <w:r w:rsidR="00ED56DD">
        <w:rPr>
          <w:rFonts w:cs="Times New Roman"/>
        </w:rPr>
        <w:t>.</w:t>
      </w:r>
      <w:r w:rsidRPr="00ED56DD">
        <w:rPr>
          <w:rFonts w:cs="Times New Roman"/>
        </w:rPr>
        <w:t>pdf) változatban kell megküldeni az Ajánlatkérő részére. A dokumentációk véglegestésére/javítására, azok benyújtási határidejének betartását is figyelembe véve, Vállalkozónak 2 alkalom áll rendelkezésére (dokumentációnként). Határidő mulasztás esetén (amennyiben az Vállalkozónak felróható okokból pl. késői megküldés, 2 alkalomnál több javítás) következik be, a szerződés szerinti kötbérek érvényesíthetők.</w:t>
      </w:r>
    </w:p>
    <w:p w14:paraId="7F83885A" w14:textId="77777777" w:rsidR="0059314E" w:rsidRPr="00ED56DD" w:rsidRDefault="0059314E" w:rsidP="0059314E">
      <w:pPr>
        <w:rPr>
          <w:rFonts w:cs="Times New Roman"/>
        </w:rPr>
      </w:pPr>
    </w:p>
    <w:p w14:paraId="7412DF33" w14:textId="77777777" w:rsidR="0059314E" w:rsidRDefault="0059314E" w:rsidP="0059314E">
      <w:pPr>
        <w:rPr>
          <w:rFonts w:cs="Times New Roman"/>
        </w:rPr>
      </w:pPr>
      <w:r w:rsidRPr="00ED56DD">
        <w:rPr>
          <w:rFonts w:cs="Times New Roman"/>
        </w:rPr>
        <w:t>A tervezést, a dokumentációk elkészítését a mindenkor érvényes jogszabályok, előírások, szabvány</w:t>
      </w:r>
      <w:r w:rsidR="00ED56DD">
        <w:rPr>
          <w:rFonts w:cs="Times New Roman"/>
        </w:rPr>
        <w:t>ok szerint kell elvégezni a MÁV C</w:t>
      </w:r>
      <w:r w:rsidRPr="00ED56DD">
        <w:rPr>
          <w:rFonts w:cs="Times New Roman"/>
        </w:rPr>
        <w:t>soport utasításai és előírásai figyelembevételével és azok betartása mellett.</w:t>
      </w:r>
    </w:p>
    <w:p w14:paraId="1309A722" w14:textId="77777777" w:rsidR="00ED56DD" w:rsidRDefault="00ED56DD" w:rsidP="00ED56DD">
      <w:pPr>
        <w:rPr>
          <w:rFonts w:cs="Times New Roman"/>
        </w:rPr>
      </w:pPr>
    </w:p>
    <w:p w14:paraId="176C82AC" w14:textId="4FDD0339" w:rsidR="00ED56DD" w:rsidRPr="00ED56DD" w:rsidRDefault="00ED56DD" w:rsidP="00ED56DD">
      <w:pPr>
        <w:rPr>
          <w:rFonts w:cs="Times New Roman"/>
        </w:rPr>
      </w:pPr>
      <w:r w:rsidRPr="00ED56DD">
        <w:rPr>
          <w:rFonts w:cs="Times New Roman"/>
        </w:rPr>
        <w:t xml:space="preserve">60 napon belül kell elkészíteni a </w:t>
      </w:r>
      <w:r w:rsidR="00F126C0" w:rsidRPr="003E27FB">
        <w:rPr>
          <w:rFonts w:cs="Times New Roman"/>
        </w:rPr>
        <w:t>felszín alatti vizek védelméről szóló</w:t>
      </w:r>
      <w:r w:rsidR="00F126C0" w:rsidRPr="00ED56DD">
        <w:rPr>
          <w:rFonts w:cs="Times New Roman"/>
        </w:rPr>
        <w:t xml:space="preserve"> </w:t>
      </w:r>
      <w:r w:rsidRPr="00ED56DD">
        <w:rPr>
          <w:rFonts w:cs="Times New Roman"/>
        </w:rPr>
        <w:t xml:space="preserve">219/2004. (VII. 21.) Kormányrendelet 8. sz. melléklete szerinti </w:t>
      </w:r>
      <w:r w:rsidR="00F126C0">
        <w:rPr>
          <w:rFonts w:cs="Times New Roman"/>
        </w:rPr>
        <w:t>tartalmi és formai követelményeknek megfelelően</w:t>
      </w:r>
      <w:r w:rsidRPr="00ED56DD">
        <w:rPr>
          <w:rFonts w:cs="Times New Roman"/>
        </w:rPr>
        <w:t xml:space="preserve"> elkészített dokumentáció első olvasati példányát az Ajánlatkérő műszaki ellenőrének. A műszaki ellenőr 10 munkanapon belül véleményezi azt, és ez alapján a nyertes Ajánlattevő köteles véglegesíteni azt további 15 munkanapon belül. A véglegesített beavatkozási terv átadását követően 15 munkanapon belül részletes árazatlan költségvetést kell készíteni, ami tartalmazza a beépítendő anyagok, eszközök felsorolását, a szükséges mennyiségeket, tervező által elfogadott minőségi követelményeket.</w:t>
      </w:r>
    </w:p>
    <w:p w14:paraId="38DDD05C" w14:textId="77777777" w:rsidR="00ED56DD" w:rsidRPr="00ED56DD" w:rsidRDefault="00ED56DD" w:rsidP="0059314E">
      <w:pPr>
        <w:rPr>
          <w:rFonts w:cs="Times New Roman"/>
        </w:rPr>
      </w:pPr>
    </w:p>
    <w:p w14:paraId="7E8C3B95" w14:textId="77777777" w:rsidR="0059314E" w:rsidRPr="00ED56DD" w:rsidRDefault="0059314E" w:rsidP="0059314E">
      <w:pPr>
        <w:rPr>
          <w:rFonts w:cs="Times New Roman"/>
        </w:rPr>
      </w:pPr>
      <w:r w:rsidRPr="00ED56DD">
        <w:rPr>
          <w:rFonts w:cs="Times New Roman"/>
        </w:rPr>
        <w:t xml:space="preserve">A hatósági kapcsolattartás kizárólag az Ajánlatkérő kompetenciája, Ajánlattevő </w:t>
      </w:r>
      <w:r w:rsidR="00ED56DD">
        <w:rPr>
          <w:rFonts w:cs="Times New Roman"/>
        </w:rPr>
        <w:t xml:space="preserve">önállóan </w:t>
      </w:r>
      <w:r w:rsidRPr="00ED56DD">
        <w:rPr>
          <w:rFonts w:cs="Times New Roman"/>
        </w:rPr>
        <w:t>nem folytathat egyeztetéseket, tárgyalásokat a hatósággal, közvetlenül dokumentációt, engedélyes terveket nem nyújthat be. Bármilyen hatósági egyeztetés kizárólag az Ajánlatkérő részvételével történhet.</w:t>
      </w:r>
    </w:p>
    <w:p w14:paraId="64D6AC40" w14:textId="77777777" w:rsidR="00884416" w:rsidRPr="00F126C0" w:rsidRDefault="00884416" w:rsidP="00884416">
      <w:pPr>
        <w:spacing w:line="276" w:lineRule="auto"/>
        <w:rPr>
          <w:rFonts w:cs="Times New Roman"/>
        </w:rPr>
      </w:pPr>
    </w:p>
    <w:p w14:paraId="1A9B0D76" w14:textId="77777777" w:rsidR="00E4190C" w:rsidRPr="00F126C0" w:rsidRDefault="00E4190C" w:rsidP="00E4190C">
      <w:pPr>
        <w:rPr>
          <w:rFonts w:cs="Times New Roman"/>
          <w:b/>
        </w:rPr>
      </w:pPr>
      <w:r w:rsidRPr="00F126C0">
        <w:rPr>
          <w:rFonts w:cs="Times New Roman"/>
          <w:b/>
        </w:rPr>
        <w:t>Ajánlattevő feladatát képezi, díjait ajánlatában szerepeltetnie kell:</w:t>
      </w:r>
    </w:p>
    <w:p w14:paraId="49602529" w14:textId="77777777" w:rsidR="00E4190C" w:rsidRPr="00F126C0" w:rsidRDefault="00E4190C" w:rsidP="00E4190C">
      <w:pPr>
        <w:rPr>
          <w:rFonts w:cs="Times New Roman"/>
        </w:rPr>
      </w:pPr>
    </w:p>
    <w:p w14:paraId="087E5FB4" w14:textId="77777777" w:rsidR="00E4190C" w:rsidRPr="00F126C0" w:rsidRDefault="00E4190C" w:rsidP="00E4190C">
      <w:pPr>
        <w:rPr>
          <w:rFonts w:cs="Times New Roman"/>
        </w:rPr>
      </w:pPr>
      <w:r w:rsidRPr="00F126C0">
        <w:rPr>
          <w:rFonts w:cs="Times New Roman"/>
        </w:rPr>
        <w:t>A tételes költségvetésben lévő feladatok elvégzése.</w:t>
      </w:r>
    </w:p>
    <w:p w14:paraId="732A2CA4" w14:textId="77777777" w:rsidR="00E4190C" w:rsidRPr="00F126C0" w:rsidRDefault="00E4190C" w:rsidP="00E4190C">
      <w:pPr>
        <w:rPr>
          <w:rFonts w:cs="Times New Roman"/>
        </w:rPr>
      </w:pPr>
    </w:p>
    <w:p w14:paraId="33FF8EE2" w14:textId="77777777" w:rsidR="00E4190C" w:rsidRPr="00F126C0" w:rsidRDefault="00E4190C" w:rsidP="00E4190C">
      <w:pPr>
        <w:rPr>
          <w:rFonts w:cs="Times New Roman"/>
        </w:rPr>
      </w:pPr>
      <w:r w:rsidRPr="00F126C0">
        <w:rPr>
          <w:rFonts w:cs="Times New Roman"/>
        </w:rPr>
        <w:t xml:space="preserve">A vállalási díjnak tartalmaznia </w:t>
      </w:r>
      <w:r w:rsidR="00FD27E2">
        <w:rPr>
          <w:rFonts w:cs="Times New Roman"/>
        </w:rPr>
        <w:t xml:space="preserve">kell </w:t>
      </w:r>
      <w:r w:rsidRPr="00F126C0">
        <w:rPr>
          <w:rFonts w:cs="Times New Roman"/>
        </w:rPr>
        <w:t>a feladat elvégzése során fellépő valamennyi munkát és költséget, valamint az adminisztratív munkák ellenértékét.</w:t>
      </w:r>
    </w:p>
    <w:p w14:paraId="6E193EF4" w14:textId="77777777" w:rsidR="00E4190C" w:rsidRPr="00F126C0" w:rsidRDefault="00E4190C" w:rsidP="00E4190C">
      <w:pPr>
        <w:rPr>
          <w:rFonts w:cs="Times New Roman"/>
        </w:rPr>
      </w:pPr>
    </w:p>
    <w:p w14:paraId="59910216" w14:textId="77777777" w:rsidR="00E4190C" w:rsidRPr="00F126C0" w:rsidRDefault="00E4190C" w:rsidP="00E4190C">
      <w:pPr>
        <w:rPr>
          <w:rFonts w:cs="Times New Roman"/>
          <w:b/>
        </w:rPr>
      </w:pPr>
      <w:r w:rsidRPr="00F126C0">
        <w:rPr>
          <w:rFonts w:cs="Times New Roman"/>
          <w:b/>
        </w:rPr>
        <w:t>Ajánlattevő feladatát NEM képezi, díjait ajánlatában NEM kell szerepeltetnie:</w:t>
      </w:r>
    </w:p>
    <w:p w14:paraId="2B09F21E" w14:textId="77777777" w:rsidR="00E4190C" w:rsidRPr="00F126C0" w:rsidRDefault="00E4190C" w:rsidP="00E4190C">
      <w:pPr>
        <w:rPr>
          <w:rFonts w:cs="Times New Roman"/>
        </w:rPr>
      </w:pPr>
    </w:p>
    <w:p w14:paraId="379A207F" w14:textId="77777777" w:rsidR="00E4190C" w:rsidRPr="00F126C0" w:rsidRDefault="00E4190C" w:rsidP="00E4190C">
      <w:pPr>
        <w:rPr>
          <w:rFonts w:cs="Times New Roman"/>
        </w:rPr>
      </w:pPr>
      <w:r w:rsidRPr="00F126C0">
        <w:rPr>
          <w:rFonts w:cs="Times New Roman"/>
        </w:rPr>
        <w:t>Hatósági és egyéb hatósági eljárási díjak.</w:t>
      </w:r>
    </w:p>
    <w:p w14:paraId="2EDD796F" w14:textId="77777777" w:rsidR="00E4190C" w:rsidRDefault="00E4190C" w:rsidP="00E4190C">
      <w:pPr>
        <w:rPr>
          <w:rFonts w:cs="Times New Roman"/>
          <w:sz w:val="22"/>
          <w:szCs w:val="22"/>
        </w:rPr>
      </w:pPr>
    </w:p>
    <w:p w14:paraId="6AE004A0" w14:textId="77777777" w:rsidR="007E076D" w:rsidRPr="005576BD" w:rsidRDefault="007E076D" w:rsidP="007E076D">
      <w:pPr>
        <w:widowControl/>
        <w:jc w:val="left"/>
        <w:rPr>
          <w:rFonts w:cs="Times New Roman"/>
          <w:b/>
        </w:rPr>
      </w:pPr>
      <w:r w:rsidRPr="005576BD">
        <w:rPr>
          <w:rFonts w:cs="Times New Roman"/>
          <w:b/>
        </w:rPr>
        <w:t>Mellékletjegyzék:</w:t>
      </w:r>
    </w:p>
    <w:p w14:paraId="2F1E5E5F" w14:textId="77777777" w:rsidR="007E076D" w:rsidRDefault="007E076D" w:rsidP="007E076D">
      <w:pPr>
        <w:rPr>
          <w:rFonts w:cs="Times New Roman"/>
        </w:rPr>
      </w:pPr>
    </w:p>
    <w:p w14:paraId="69C9C54E" w14:textId="2C2CCCB2" w:rsidR="007E076D" w:rsidRDefault="00051F16" w:rsidP="00D1794E">
      <w:pPr>
        <w:ind w:left="1560" w:hanging="1560"/>
        <w:rPr>
          <w:rFonts w:cs="Times New Roman"/>
        </w:rPr>
      </w:pPr>
      <w:r>
        <w:rPr>
          <w:rFonts w:cs="Times New Roman"/>
        </w:rPr>
        <w:t>1</w:t>
      </w:r>
      <w:r w:rsidR="007E076D" w:rsidRPr="0000279B">
        <w:rPr>
          <w:rFonts w:cs="Times New Roman"/>
        </w:rPr>
        <w:t xml:space="preserve">. sz. melléklet: </w:t>
      </w:r>
      <w:r w:rsidR="004E2E4E">
        <w:rPr>
          <w:rFonts w:cs="Times New Roman"/>
        </w:rPr>
        <w:t xml:space="preserve">Műszaki beavatkozási záródokumentáció – MÁV Zrt. </w:t>
      </w:r>
      <w:r w:rsidR="003E27FB">
        <w:rPr>
          <w:rFonts w:cs="Times New Roman"/>
        </w:rPr>
        <w:t>Nagykanizsa Gépészeti Főnökség és Szertár területén a T7 jelű figyelőkút környezetében zajló környezeti kármentesítésre vonatkozóan – ELGOSCAR-2000 Kft., 2021 december</w:t>
      </w:r>
    </w:p>
    <w:p w14:paraId="7CA343C8" w14:textId="5637F9DB" w:rsidR="003E27FB" w:rsidRDefault="00051F16" w:rsidP="00D1794E">
      <w:pPr>
        <w:ind w:left="1560" w:hanging="1560"/>
        <w:rPr>
          <w:rFonts w:cs="Times New Roman"/>
        </w:rPr>
      </w:pPr>
      <w:r>
        <w:rPr>
          <w:rFonts w:cs="Times New Roman"/>
        </w:rPr>
        <w:lastRenderedPageBreak/>
        <w:t>2</w:t>
      </w:r>
      <w:r w:rsidR="003E27FB">
        <w:rPr>
          <w:rFonts w:cs="Times New Roman"/>
        </w:rPr>
        <w:t>. sz. melléklet: Tényfeltárási záródokumentáció – MÁV Zrt. Nagykanizsa Gépészeti Főnökség és Szertár területén a T7 jelű figyelőkút környezetében feltárt talajszennyezésre vonatkozóan – ELGOSCAR-2000 Kft., 2022. július</w:t>
      </w:r>
    </w:p>
    <w:p w14:paraId="1E6C58ED" w14:textId="182DF1CE" w:rsidR="003E27FB" w:rsidRDefault="00051F16" w:rsidP="00D1794E">
      <w:pPr>
        <w:ind w:left="1560" w:hanging="1560"/>
        <w:rPr>
          <w:rFonts w:cs="Times New Roman"/>
        </w:rPr>
      </w:pPr>
      <w:r>
        <w:rPr>
          <w:rFonts w:cs="Times New Roman"/>
        </w:rPr>
        <w:t>3</w:t>
      </w:r>
      <w:r w:rsidR="003E27FB">
        <w:rPr>
          <w:rFonts w:cs="Times New Roman"/>
        </w:rPr>
        <w:t xml:space="preserve">. sz. melléklet: </w:t>
      </w:r>
      <w:r w:rsidR="003E27FB">
        <w:t>ZA/KTO/00031-9/2024. számú határozat másolata</w:t>
      </w:r>
    </w:p>
    <w:p w14:paraId="3D9C4CF2" w14:textId="77777777" w:rsidR="003E27FB" w:rsidRDefault="003E27FB" w:rsidP="00D1794E">
      <w:pPr>
        <w:ind w:left="1560" w:hanging="1560"/>
        <w:rPr>
          <w:rFonts w:cs="Times New Roman"/>
        </w:rPr>
      </w:pPr>
    </w:p>
    <w:p w14:paraId="3040B961" w14:textId="77777777" w:rsidR="007E076D" w:rsidRPr="00CA75E9" w:rsidRDefault="007E076D" w:rsidP="00D1794E">
      <w:pPr>
        <w:rPr>
          <w:rFonts w:cs="Times New Roman"/>
          <w:sz w:val="22"/>
          <w:szCs w:val="22"/>
        </w:rPr>
      </w:pPr>
    </w:p>
    <w:sectPr w:rsidR="007E076D" w:rsidRPr="00CA75E9" w:rsidSect="00D0088E">
      <w:footerReference w:type="default" r:id="rId7"/>
      <w:pgSz w:w="11906" w:h="16838"/>
      <w:pgMar w:top="1417" w:right="1417" w:bottom="1417" w:left="1417" w:header="708" w:footer="708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5B9238" w14:textId="77777777" w:rsidR="007667E5" w:rsidRDefault="009F1562">
      <w:r>
        <w:separator/>
      </w:r>
    </w:p>
  </w:endnote>
  <w:endnote w:type="continuationSeparator" w:id="0">
    <w:p w14:paraId="25E576C8" w14:textId="77777777" w:rsidR="007667E5" w:rsidRDefault="009F1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9B326C" w14:textId="68678D34" w:rsidR="003A2B68" w:rsidRDefault="00494477" w:rsidP="00D0088E">
    <w:pPr>
      <w:pStyle w:val="llb"/>
      <w:jc w:val="right"/>
      <w:rPr>
        <w:rFonts w:cs="Times New Roman"/>
        <w:sz w:val="20"/>
        <w:szCs w:val="20"/>
      </w:rPr>
    </w:pPr>
    <w:r w:rsidRPr="00D0088E">
      <w:rPr>
        <w:rFonts w:cs="Times New Roman"/>
        <w:sz w:val="20"/>
        <w:szCs w:val="20"/>
      </w:rPr>
      <w:fldChar w:fldCharType="begin"/>
    </w:r>
    <w:r w:rsidRPr="00D0088E">
      <w:rPr>
        <w:rFonts w:cs="Times New Roman"/>
        <w:sz w:val="20"/>
        <w:szCs w:val="20"/>
      </w:rPr>
      <w:instrText>PAGE  \* Arabic  \* MERGEFORMAT</w:instrText>
    </w:r>
    <w:r w:rsidRPr="00D0088E">
      <w:rPr>
        <w:rFonts w:cs="Times New Roman"/>
        <w:sz w:val="20"/>
        <w:szCs w:val="20"/>
      </w:rPr>
      <w:fldChar w:fldCharType="separate"/>
    </w:r>
    <w:r w:rsidR="00D24C03">
      <w:rPr>
        <w:rFonts w:cs="Times New Roman"/>
        <w:noProof/>
        <w:sz w:val="20"/>
        <w:szCs w:val="20"/>
      </w:rPr>
      <w:t>1</w:t>
    </w:r>
    <w:r w:rsidRPr="00D0088E">
      <w:rPr>
        <w:rFonts w:cs="Times New Roman"/>
        <w:sz w:val="20"/>
        <w:szCs w:val="20"/>
      </w:rPr>
      <w:fldChar w:fldCharType="end"/>
    </w:r>
    <w:r w:rsidRPr="00D0088E">
      <w:rPr>
        <w:rFonts w:cs="Times New Roman"/>
        <w:sz w:val="20"/>
        <w:szCs w:val="20"/>
      </w:rPr>
      <w:t xml:space="preserve"> / </w:t>
    </w:r>
    <w:r w:rsidRPr="00D0088E">
      <w:rPr>
        <w:rFonts w:cs="Times New Roman"/>
        <w:sz w:val="20"/>
        <w:szCs w:val="20"/>
      </w:rPr>
      <w:fldChar w:fldCharType="begin"/>
    </w:r>
    <w:r w:rsidRPr="00D0088E">
      <w:rPr>
        <w:rFonts w:cs="Times New Roman"/>
        <w:sz w:val="20"/>
        <w:szCs w:val="20"/>
      </w:rPr>
      <w:instrText>NUMPAGES  \* Arabic  \* MERGEFORMAT</w:instrText>
    </w:r>
    <w:r w:rsidRPr="00D0088E">
      <w:rPr>
        <w:rFonts w:cs="Times New Roman"/>
        <w:sz w:val="20"/>
        <w:szCs w:val="20"/>
      </w:rPr>
      <w:fldChar w:fldCharType="separate"/>
    </w:r>
    <w:r w:rsidR="00D24C03">
      <w:rPr>
        <w:rFonts w:cs="Times New Roman"/>
        <w:noProof/>
        <w:sz w:val="20"/>
        <w:szCs w:val="20"/>
      </w:rPr>
      <w:t>2</w:t>
    </w:r>
    <w:r w:rsidRPr="00D0088E">
      <w:rPr>
        <w:rFonts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64676C" w14:textId="77777777" w:rsidR="007667E5" w:rsidRDefault="009F1562">
      <w:r>
        <w:separator/>
      </w:r>
    </w:p>
  </w:footnote>
  <w:footnote w:type="continuationSeparator" w:id="0">
    <w:p w14:paraId="5EF4FB10" w14:textId="77777777" w:rsidR="007667E5" w:rsidRDefault="009F15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60EFB"/>
    <w:multiLevelType w:val="hybridMultilevel"/>
    <w:tmpl w:val="DD7A48E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9A21AA"/>
    <w:multiLevelType w:val="hybridMultilevel"/>
    <w:tmpl w:val="C6D0B7C2"/>
    <w:lvl w:ilvl="0" w:tplc="E728ADB6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51975AF"/>
    <w:multiLevelType w:val="hybridMultilevel"/>
    <w:tmpl w:val="D7A699A0"/>
    <w:lvl w:ilvl="0" w:tplc="A0624E94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5EFA752B"/>
    <w:multiLevelType w:val="hybridMultilevel"/>
    <w:tmpl w:val="D0CCB01E"/>
    <w:lvl w:ilvl="0" w:tplc="07163F88">
      <w:start w:val="1537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7804018B"/>
    <w:multiLevelType w:val="multilevel"/>
    <w:tmpl w:val="B06CA3E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5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168"/>
    <w:rsid w:val="00014A1C"/>
    <w:rsid w:val="00051F16"/>
    <w:rsid w:val="000D7CCE"/>
    <w:rsid w:val="000E1B87"/>
    <w:rsid w:val="00104DDB"/>
    <w:rsid w:val="00136A06"/>
    <w:rsid w:val="00183632"/>
    <w:rsid w:val="001B6D2C"/>
    <w:rsid w:val="001F5D8C"/>
    <w:rsid w:val="00214EA8"/>
    <w:rsid w:val="002C2A8D"/>
    <w:rsid w:val="00314B18"/>
    <w:rsid w:val="00343D08"/>
    <w:rsid w:val="003E27FB"/>
    <w:rsid w:val="003F30D3"/>
    <w:rsid w:val="00414496"/>
    <w:rsid w:val="004524F6"/>
    <w:rsid w:val="00477387"/>
    <w:rsid w:val="00494477"/>
    <w:rsid w:val="004D55EB"/>
    <w:rsid w:val="004E2E4E"/>
    <w:rsid w:val="0051792F"/>
    <w:rsid w:val="0055386B"/>
    <w:rsid w:val="0059314E"/>
    <w:rsid w:val="00621491"/>
    <w:rsid w:val="00625121"/>
    <w:rsid w:val="00682700"/>
    <w:rsid w:val="006C4C2E"/>
    <w:rsid w:val="006D24E4"/>
    <w:rsid w:val="00742B46"/>
    <w:rsid w:val="007667E5"/>
    <w:rsid w:val="007D5DC5"/>
    <w:rsid w:val="007E076D"/>
    <w:rsid w:val="007E29A2"/>
    <w:rsid w:val="007F350D"/>
    <w:rsid w:val="00874D3E"/>
    <w:rsid w:val="00884416"/>
    <w:rsid w:val="008951DA"/>
    <w:rsid w:val="008A6168"/>
    <w:rsid w:val="00943D3D"/>
    <w:rsid w:val="00992833"/>
    <w:rsid w:val="009F1562"/>
    <w:rsid w:val="00A27C72"/>
    <w:rsid w:val="00A70B1D"/>
    <w:rsid w:val="00A9201B"/>
    <w:rsid w:val="00AD50E2"/>
    <w:rsid w:val="00B423BE"/>
    <w:rsid w:val="00B84B50"/>
    <w:rsid w:val="00C119D3"/>
    <w:rsid w:val="00C52FA7"/>
    <w:rsid w:val="00C630BD"/>
    <w:rsid w:val="00C65CEB"/>
    <w:rsid w:val="00CA75E9"/>
    <w:rsid w:val="00CE40D9"/>
    <w:rsid w:val="00D145A5"/>
    <w:rsid w:val="00D1794E"/>
    <w:rsid w:val="00D24C03"/>
    <w:rsid w:val="00DA2605"/>
    <w:rsid w:val="00DD61B1"/>
    <w:rsid w:val="00E4190C"/>
    <w:rsid w:val="00E66F83"/>
    <w:rsid w:val="00E71E23"/>
    <w:rsid w:val="00E92181"/>
    <w:rsid w:val="00E945F4"/>
    <w:rsid w:val="00EA1859"/>
    <w:rsid w:val="00ED56DD"/>
    <w:rsid w:val="00F126C0"/>
    <w:rsid w:val="00FA42BB"/>
    <w:rsid w:val="00FD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28DF4"/>
  <w15:chartTrackingRefBased/>
  <w15:docId w15:val="{3DBE100E-9B16-49C6-87D1-C0CFD93F8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74D3E"/>
    <w:pPr>
      <w:widowControl w:val="0"/>
      <w:spacing w:after="0" w:line="240" w:lineRule="auto"/>
      <w:jc w:val="both"/>
    </w:pPr>
    <w:rPr>
      <w:rFonts w:ascii="Times New Roman" w:eastAsia="Times New Roman" w:hAnsi="Times New Roman" w:cs="Arial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link w:val="ListaszerbekezdsChar"/>
    <w:uiPriority w:val="34"/>
    <w:qFormat/>
    <w:rsid w:val="008A6168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8A616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8A6168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8A6168"/>
    <w:rPr>
      <w:rFonts w:ascii="Arial" w:eastAsia="Times New Roman" w:hAnsi="Arial" w:cs="Arial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8A6168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A6168"/>
    <w:rPr>
      <w:rFonts w:ascii="Arial" w:eastAsia="Times New Roman" w:hAnsi="Arial" w:cs="Arial"/>
      <w:sz w:val="24"/>
      <w:szCs w:val="24"/>
      <w:lang w:eastAsia="hu-HU"/>
    </w:rPr>
  </w:style>
  <w:style w:type="character" w:customStyle="1" w:styleId="ListaszerbekezdsChar">
    <w:name w:val="Listaszerű bekezdés Char"/>
    <w:basedOn w:val="Bekezdsalapbettpusa"/>
    <w:link w:val="Listaszerbekezds"/>
    <w:uiPriority w:val="34"/>
    <w:locked/>
    <w:rsid w:val="008A6168"/>
    <w:rPr>
      <w:rFonts w:ascii="Arial" w:eastAsia="Times New Roman" w:hAnsi="Arial" w:cs="Arial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A616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A6168"/>
    <w:rPr>
      <w:rFonts w:ascii="Segoe UI" w:eastAsia="Times New Roman" w:hAnsi="Segoe UI" w:cs="Segoe UI"/>
      <w:sz w:val="18"/>
      <w:szCs w:val="18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D27E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D27E2"/>
    <w:rPr>
      <w:rFonts w:ascii="Times New Roman" w:eastAsia="Times New Roman" w:hAnsi="Times New Roman" w:cs="Arial"/>
      <w:b/>
      <w:bCs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7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736</Words>
  <Characters>5080</Characters>
  <Application>Microsoft Office Word</Application>
  <DocSecurity>4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MAV Zrt.</Company>
  <LinksUpToDate>false</LinksUpToDate>
  <CharactersWithSpaces>5805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Pertl Adrienn</dc:creator>
  <cp:keywords/>
  <dc:description/>
  <cp:lastModifiedBy>Dr. Somoskői Evelyn</cp:lastModifiedBy>
  <cp:revision>2</cp:revision>
  <dcterms:created xsi:type="dcterms:W3CDTF">2026-06-18T12:26:00Z</dcterms:created>
  <dcterms:modified xsi:type="dcterms:W3CDTF">2026-06-18T12:26:00Z</dcterms:modified>
</cp:coreProperties>
</file>