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1F1B1A">
        <w:rPr>
          <w:i/>
          <w:szCs w:val="24"/>
        </w:rPr>
        <w:t>„</w:t>
      </w:r>
      <w:r w:rsidR="001F1B1A" w:rsidRPr="001F1B1A">
        <w:rPr>
          <w:i/>
          <w:szCs w:val="24"/>
        </w:rPr>
        <w:t>Generátorok beszerzése</w:t>
      </w:r>
      <w:r w:rsidRPr="001F1B1A">
        <w:rPr>
          <w:i/>
          <w:szCs w:val="24"/>
        </w:rPr>
        <w:t>”</w:t>
      </w:r>
      <w:r w:rsidR="00B83FDC" w:rsidRPr="00913A2C">
        <w:rPr>
          <w:i/>
          <w:color w:val="FF0000"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neve: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Rövidített elnevezése:</w:t>
      </w:r>
      <w:r>
        <w:rPr>
          <w:b/>
          <w:szCs w:val="24"/>
        </w:rPr>
        <w:tab/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székhelye (lakóhelye):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Levelezési címe: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Számlavezető pénzintézete: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Számlaszáma: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Cégbíróság és cégjegyzékszáma: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Adószáma: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Statisztikai jelzőszáma: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 xml:space="preserve">  Aláírási joggal felruházott képviselő: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E-mailes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Kapcsolattartó személy neve: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E-mailes elérhetősége: </w:t>
      </w:r>
    </w:p>
    <w:p w:rsidR="001F1B1A" w:rsidRPr="000A3B4C" w:rsidRDefault="001F1B1A" w:rsidP="001F1B1A">
      <w:pPr>
        <w:tabs>
          <w:tab w:val="left" w:pos="426"/>
        </w:tabs>
        <w:spacing w:line="360" w:lineRule="auto"/>
        <w:jc w:val="both"/>
        <w:rPr>
          <w:b/>
          <w:szCs w:val="24"/>
        </w:rPr>
      </w:pPr>
      <w:r w:rsidRPr="000A3B4C">
        <w:rPr>
          <w:b/>
          <w:szCs w:val="24"/>
        </w:rPr>
        <w:t xml:space="preserve">Ajánlati ár (összesen nettó Ft.)(részletes ajánlat összesen sora): 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</w:t>
      </w:r>
      <w:proofErr w:type="gramStart"/>
      <w:r w:rsidR="001F1B1A" w:rsidRPr="001F1B1A">
        <w:rPr>
          <w:i/>
          <w:szCs w:val="24"/>
        </w:rPr>
        <w:t>”</w:t>
      </w:r>
      <w:r w:rsidR="001F1B1A" w:rsidRPr="00913A2C">
        <w:rPr>
          <w:i/>
          <w:color w:val="FF0000"/>
          <w:szCs w:val="24"/>
        </w:rPr>
        <w:t xml:space="preserve"> 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</w:t>
      </w:r>
      <w:proofErr w:type="gramEnd"/>
      <w:r>
        <w:rPr>
          <w:szCs w:val="24"/>
        </w:rPr>
        <w:t xml:space="preserve">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  <w:bookmarkStart w:id="0" w:name="_GoBack"/>
      <w:bookmarkEnd w:id="0"/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lastRenderedPageBreak/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1" w:name="_Hlt14072133"/>
      <w:bookmarkStart w:id="2" w:name="_Toc168808990"/>
      <w:bookmarkStart w:id="3" w:name="_Toc153692733"/>
      <w:bookmarkEnd w:id="1"/>
    </w:p>
    <w:bookmarkEnd w:id="2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="001F1B1A" w:rsidRPr="00913A2C">
        <w:rPr>
          <w:i/>
          <w:color w:val="FF0000"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CC5AD8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81D38" w:rsidRPr="00CC5AD8" w:rsidRDefault="00B83FDC" w:rsidP="00CC5AD8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  <w:bookmarkEnd w:id="3"/>
    </w:p>
    <w:sectPr w:rsidR="00481D38" w:rsidRPr="00CC5AD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2B" w:rsidRDefault="00DF422B" w:rsidP="00B83FDC">
      <w:r>
        <w:separator/>
      </w:r>
    </w:p>
  </w:endnote>
  <w:endnote w:type="continuationSeparator" w:id="0">
    <w:p w:rsidR="00DF422B" w:rsidRDefault="00DF422B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2B" w:rsidRDefault="00DF422B" w:rsidP="00B83FDC">
      <w:r>
        <w:separator/>
      </w:r>
    </w:p>
  </w:footnote>
  <w:footnote w:type="continuationSeparator" w:id="0">
    <w:p w:rsidR="00DF422B" w:rsidRDefault="00DF422B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D65C0"/>
    <w:rsid w:val="001F1B1A"/>
    <w:rsid w:val="00227869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894920"/>
    <w:rsid w:val="00913A2C"/>
    <w:rsid w:val="0092421F"/>
    <w:rsid w:val="009430BA"/>
    <w:rsid w:val="00A53E1F"/>
    <w:rsid w:val="00B25B05"/>
    <w:rsid w:val="00B366DB"/>
    <w:rsid w:val="00B83FDC"/>
    <w:rsid w:val="00BA3C66"/>
    <w:rsid w:val="00C71B11"/>
    <w:rsid w:val="00C86EB6"/>
    <w:rsid w:val="00CC13D1"/>
    <w:rsid w:val="00CC5AD8"/>
    <w:rsid w:val="00D3099E"/>
    <w:rsid w:val="00DF422B"/>
    <w:rsid w:val="00E701AC"/>
    <w:rsid w:val="00E73C53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59A0-1243-42B1-83DC-54CE652B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641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Szekeresné Török Dóra</cp:lastModifiedBy>
  <cp:revision>19</cp:revision>
  <dcterms:created xsi:type="dcterms:W3CDTF">2017-04-18T14:58:00Z</dcterms:created>
  <dcterms:modified xsi:type="dcterms:W3CDTF">2020-06-04T11:35:00Z</dcterms:modified>
</cp:coreProperties>
</file>