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CE44A" w14:textId="77777777" w:rsidR="008E2F09" w:rsidRPr="003B79AF" w:rsidRDefault="008E2F09" w:rsidP="00802188">
      <w:pPr>
        <w:tabs>
          <w:tab w:val="center" w:pos="4324"/>
          <w:tab w:val="right" w:pos="8648"/>
        </w:tabs>
        <w:spacing w:line="240" w:lineRule="auto"/>
        <w:jc w:val="left"/>
        <w:rPr>
          <w:b/>
          <w:sz w:val="22"/>
          <w:szCs w:val="22"/>
        </w:rPr>
      </w:pPr>
    </w:p>
    <w:p w14:paraId="4FDEED7B" w14:textId="77777777" w:rsidR="008E2F09" w:rsidRDefault="008E2F09" w:rsidP="00802188">
      <w:pPr>
        <w:autoSpaceDE w:val="0"/>
        <w:autoSpaceDN w:val="0"/>
        <w:spacing w:line="240" w:lineRule="auto"/>
        <w:ind w:right="57"/>
        <w:jc w:val="right"/>
        <w:textAlignment w:val="auto"/>
        <w:rPr>
          <w:b/>
          <w:sz w:val="22"/>
          <w:szCs w:val="22"/>
        </w:rPr>
      </w:pPr>
      <w:r w:rsidRPr="003B79AF">
        <w:rPr>
          <w:b/>
          <w:sz w:val="22"/>
          <w:szCs w:val="22"/>
        </w:rPr>
        <w:t>Szerződésszám</w:t>
      </w:r>
      <w:proofErr w:type="gramStart"/>
      <w:r w:rsidRPr="003B79AF">
        <w:rPr>
          <w:b/>
          <w:sz w:val="22"/>
          <w:szCs w:val="22"/>
        </w:rPr>
        <w:t>: …</w:t>
      </w:r>
      <w:proofErr w:type="gramEnd"/>
      <w:r w:rsidRPr="003B79AF">
        <w:rPr>
          <w:b/>
          <w:sz w:val="22"/>
          <w:szCs w:val="22"/>
        </w:rPr>
        <w:t>………/………./…..…</w:t>
      </w:r>
    </w:p>
    <w:p w14:paraId="3649789A" w14:textId="77777777" w:rsidR="002A3D89" w:rsidRDefault="002A3D89" w:rsidP="00802188">
      <w:pPr>
        <w:autoSpaceDE w:val="0"/>
        <w:autoSpaceDN w:val="0"/>
        <w:spacing w:line="240" w:lineRule="auto"/>
        <w:ind w:right="57"/>
        <w:jc w:val="right"/>
        <w:textAlignment w:val="auto"/>
        <w:rPr>
          <w:b/>
          <w:sz w:val="22"/>
          <w:szCs w:val="22"/>
        </w:rPr>
      </w:pPr>
      <w:r>
        <w:rPr>
          <w:b/>
          <w:sz w:val="22"/>
          <w:szCs w:val="22"/>
        </w:rPr>
        <w:t>Megrendelésszám</w:t>
      </w:r>
      <w:proofErr w:type="gramStart"/>
      <w:r>
        <w:rPr>
          <w:b/>
          <w:sz w:val="22"/>
          <w:szCs w:val="22"/>
        </w:rPr>
        <w:t>:………………</w:t>
      </w:r>
      <w:proofErr w:type="gramEnd"/>
    </w:p>
    <w:p w14:paraId="3BA47B85" w14:textId="77777777" w:rsidR="007D2A53" w:rsidRDefault="007D2A53" w:rsidP="00802188">
      <w:pPr>
        <w:autoSpaceDE w:val="0"/>
        <w:autoSpaceDN w:val="0"/>
        <w:spacing w:line="240" w:lineRule="auto"/>
        <w:ind w:right="57"/>
        <w:jc w:val="right"/>
        <w:textAlignment w:val="auto"/>
        <w:rPr>
          <w:b/>
          <w:sz w:val="22"/>
          <w:szCs w:val="22"/>
        </w:rPr>
      </w:pPr>
      <w:r>
        <w:rPr>
          <w:b/>
          <w:sz w:val="22"/>
          <w:szCs w:val="22"/>
        </w:rPr>
        <w:t xml:space="preserve">CPV kód: </w:t>
      </w:r>
      <w:r w:rsidR="008F4584">
        <w:rPr>
          <w:b/>
          <w:sz w:val="22"/>
          <w:szCs w:val="22"/>
        </w:rPr>
        <w:t>34600000-3</w:t>
      </w:r>
    </w:p>
    <w:p w14:paraId="30237369" w14:textId="77777777" w:rsidR="007D2A53" w:rsidRPr="003B79AF" w:rsidRDefault="002F2263" w:rsidP="00802188">
      <w:pPr>
        <w:autoSpaceDE w:val="0"/>
        <w:autoSpaceDN w:val="0"/>
        <w:spacing w:line="240" w:lineRule="auto"/>
        <w:ind w:right="57"/>
        <w:jc w:val="right"/>
        <w:textAlignment w:val="auto"/>
        <w:rPr>
          <w:b/>
          <w:sz w:val="22"/>
          <w:szCs w:val="22"/>
        </w:rPr>
      </w:pPr>
      <w:r>
        <w:rPr>
          <w:b/>
          <w:sz w:val="22"/>
          <w:szCs w:val="22"/>
        </w:rPr>
        <w:t xml:space="preserve">2017. évi beszerzési tervsor: </w:t>
      </w:r>
      <w:r w:rsidR="007540C2">
        <w:rPr>
          <w:b/>
          <w:sz w:val="22"/>
          <w:szCs w:val="22"/>
        </w:rPr>
        <w:t>329</w:t>
      </w:r>
      <w:r>
        <w:rPr>
          <w:b/>
          <w:sz w:val="22"/>
          <w:szCs w:val="22"/>
        </w:rPr>
        <w:t>.</w:t>
      </w:r>
    </w:p>
    <w:p w14:paraId="5B0F51AB" w14:textId="77777777" w:rsidR="008E2F09" w:rsidRPr="00AD714B" w:rsidRDefault="008E2F09" w:rsidP="00802188">
      <w:pPr>
        <w:pStyle w:val="Cmsor3"/>
        <w:keepNext w:val="0"/>
        <w:spacing w:line="240" w:lineRule="auto"/>
        <w:rPr>
          <w:rFonts w:ascii="Times New Roman" w:hAnsi="Times New Roman"/>
          <w:b/>
          <w:color w:val="auto"/>
          <w:sz w:val="32"/>
          <w:szCs w:val="32"/>
        </w:rPr>
      </w:pPr>
    </w:p>
    <w:p w14:paraId="75BCF4BE" w14:textId="77777777" w:rsidR="008E2F09" w:rsidRPr="00C922C8" w:rsidRDefault="00A9633C" w:rsidP="00802188">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6D06253E" w14:textId="77777777" w:rsidR="008E2F09" w:rsidRPr="00C922C8" w:rsidRDefault="008E2F09" w:rsidP="00802188">
      <w:pPr>
        <w:adjustRightInd/>
        <w:spacing w:line="240" w:lineRule="auto"/>
        <w:textAlignment w:val="auto"/>
        <w:rPr>
          <w:sz w:val="24"/>
          <w:szCs w:val="24"/>
        </w:rPr>
      </w:pPr>
    </w:p>
    <w:p w14:paraId="1FCF9E0E" w14:textId="77777777" w:rsidR="008E2F09" w:rsidRPr="00C922C8" w:rsidRDefault="008E2F09" w:rsidP="00802188">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7AEF5387" w14:textId="77777777" w:rsidR="00F945D9" w:rsidRPr="00C922C8" w:rsidRDefault="00F945D9" w:rsidP="00802188">
      <w:pPr>
        <w:tabs>
          <w:tab w:val="right" w:pos="7881"/>
        </w:tabs>
        <w:spacing w:before="120" w:after="120" w:line="240" w:lineRule="auto"/>
        <w:rPr>
          <w:b/>
          <w:sz w:val="21"/>
          <w:szCs w:val="21"/>
        </w:rPr>
      </w:pPr>
      <w:r w:rsidRPr="00C922C8">
        <w:rPr>
          <w:b/>
          <w:sz w:val="21"/>
          <w:szCs w:val="21"/>
        </w:rPr>
        <w:t xml:space="preserve">MÁV-START Vasúti Személyszállító Zrt. </w:t>
      </w:r>
    </w:p>
    <w:p w14:paraId="4A645715" w14:textId="77777777" w:rsidR="00F945D9" w:rsidRPr="00C922C8" w:rsidRDefault="00F945D9" w:rsidP="00802188">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066D8FFB" w14:textId="77777777" w:rsidR="00F945D9" w:rsidRPr="00C922C8" w:rsidRDefault="00F945D9" w:rsidP="00802188">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3439515F" w14:textId="77777777" w:rsidR="00F945D9" w:rsidRPr="00C922C8" w:rsidRDefault="00F945D9" w:rsidP="00802188">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15F38467" w14:textId="77777777" w:rsidR="00F945D9" w:rsidRPr="00C922C8" w:rsidRDefault="00F945D9" w:rsidP="00802188">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14:paraId="3A2B238F" w14:textId="77777777" w:rsidR="00D07A1D" w:rsidRDefault="00F945D9" w:rsidP="00D07A1D">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D07A1D" w:rsidRPr="00D07A1D">
        <w:rPr>
          <w:sz w:val="21"/>
          <w:szCs w:val="21"/>
        </w:rPr>
        <w:t>12001008-01044118-00300006</w:t>
      </w:r>
    </w:p>
    <w:p w14:paraId="23FFEB02" w14:textId="77777777" w:rsidR="00D07A1D" w:rsidRDefault="00D07A1D" w:rsidP="002C5CF7">
      <w:pPr>
        <w:numPr>
          <w:ilvl w:val="0"/>
          <w:numId w:val="9"/>
        </w:numPr>
        <w:adjustRightInd/>
        <w:spacing w:line="240" w:lineRule="auto"/>
        <w:jc w:val="left"/>
        <w:textAlignment w:val="auto"/>
        <w:rPr>
          <w:sz w:val="21"/>
          <w:szCs w:val="21"/>
        </w:rPr>
      </w:pPr>
      <w:r>
        <w:rPr>
          <w:sz w:val="21"/>
          <w:szCs w:val="21"/>
        </w:rPr>
        <w:t>IBAN száma:</w:t>
      </w:r>
      <w:r>
        <w:rPr>
          <w:sz w:val="21"/>
          <w:szCs w:val="21"/>
        </w:rPr>
        <w:tab/>
      </w:r>
      <w:r>
        <w:rPr>
          <w:sz w:val="21"/>
          <w:szCs w:val="21"/>
        </w:rPr>
        <w:tab/>
      </w:r>
      <w:r>
        <w:rPr>
          <w:sz w:val="21"/>
          <w:szCs w:val="21"/>
        </w:rPr>
        <w:tab/>
      </w:r>
      <w:r w:rsidR="002C5CF7">
        <w:rPr>
          <w:sz w:val="21"/>
          <w:szCs w:val="21"/>
        </w:rPr>
        <w:t xml:space="preserve">HU89 </w:t>
      </w:r>
      <w:r w:rsidR="002C5CF7" w:rsidRPr="002C5CF7">
        <w:rPr>
          <w:sz w:val="21"/>
          <w:szCs w:val="21"/>
        </w:rPr>
        <w:t>120010080104411800300006</w:t>
      </w:r>
    </w:p>
    <w:p w14:paraId="2BE77F33" w14:textId="77777777" w:rsidR="00F945D9" w:rsidRPr="00C922C8" w:rsidRDefault="00D07A1D" w:rsidP="002C5CF7">
      <w:pPr>
        <w:numPr>
          <w:ilvl w:val="0"/>
          <w:numId w:val="9"/>
        </w:numPr>
        <w:adjustRightInd/>
        <w:spacing w:line="240" w:lineRule="auto"/>
        <w:jc w:val="left"/>
        <w:textAlignment w:val="auto"/>
        <w:rPr>
          <w:sz w:val="21"/>
          <w:szCs w:val="21"/>
        </w:rPr>
      </w:pPr>
      <w:r>
        <w:rPr>
          <w:sz w:val="21"/>
          <w:szCs w:val="21"/>
        </w:rPr>
        <w:t>SWIFT kód:</w:t>
      </w:r>
      <w:r>
        <w:rPr>
          <w:sz w:val="21"/>
          <w:szCs w:val="21"/>
        </w:rPr>
        <w:tab/>
      </w:r>
      <w:r>
        <w:rPr>
          <w:sz w:val="21"/>
          <w:szCs w:val="21"/>
        </w:rPr>
        <w:tab/>
      </w:r>
      <w:r>
        <w:rPr>
          <w:sz w:val="21"/>
          <w:szCs w:val="21"/>
        </w:rPr>
        <w:tab/>
      </w:r>
      <w:r w:rsidR="002C5CF7" w:rsidRPr="002C5CF7">
        <w:rPr>
          <w:sz w:val="21"/>
          <w:szCs w:val="21"/>
        </w:rPr>
        <w:t>UBRTHUHB</w:t>
      </w:r>
    </w:p>
    <w:p w14:paraId="6B078857" w14:textId="77777777" w:rsidR="00F945D9" w:rsidRPr="00C922C8" w:rsidRDefault="00F945D9" w:rsidP="00802188">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1B065005" w14:textId="77777777" w:rsidR="00F945D9" w:rsidRPr="00C922C8" w:rsidRDefault="00F945D9" w:rsidP="00802188">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5C387E32" w14:textId="77777777" w:rsidR="00F945D9" w:rsidRPr="00C922C8" w:rsidRDefault="00F945D9" w:rsidP="00802188">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7E4E2EB5" w14:textId="77777777" w:rsidR="00F945D9" w:rsidRPr="00C922C8" w:rsidRDefault="00F945D9" w:rsidP="00802188">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14:paraId="1862E133" w14:textId="77777777" w:rsidR="008E2F09" w:rsidRPr="00C922C8" w:rsidRDefault="00F945D9" w:rsidP="00802188">
      <w:pPr>
        <w:adjustRightInd/>
        <w:spacing w:line="240" w:lineRule="auto"/>
        <w:textAlignment w:val="auto"/>
        <w:rPr>
          <w:b/>
          <w:sz w:val="21"/>
          <w:szCs w:val="21"/>
        </w:rPr>
      </w:pPr>
      <w:proofErr w:type="spellStart"/>
      <w:r w:rsidRPr="00C922C8">
        <w:rPr>
          <w:sz w:val="21"/>
          <w:szCs w:val="21"/>
        </w:rPr>
        <w:t>mint</w:t>
      </w:r>
      <w:r w:rsidR="00A9633C">
        <w:rPr>
          <w:sz w:val="21"/>
          <w:szCs w:val="21"/>
        </w:rPr>
        <w:t>vevő</w:t>
      </w:r>
      <w:proofErr w:type="spellEnd"/>
      <w:r w:rsidR="00A9633C">
        <w:rPr>
          <w:sz w:val="21"/>
          <w:szCs w:val="21"/>
        </w:rPr>
        <w:t xml:space="preserve"> </w:t>
      </w:r>
      <w:r w:rsidRPr="00C922C8">
        <w:rPr>
          <w:sz w:val="21"/>
          <w:szCs w:val="21"/>
        </w:rPr>
        <w:t xml:space="preserve">(a továbbiakban: </w:t>
      </w:r>
      <w:r w:rsidRPr="00C922C8">
        <w:rPr>
          <w:b/>
          <w:sz w:val="21"/>
          <w:szCs w:val="21"/>
        </w:rPr>
        <w:t>Megrendelő)</w:t>
      </w:r>
    </w:p>
    <w:p w14:paraId="2466165B" w14:textId="77777777" w:rsidR="008E2F09" w:rsidRPr="00C922C8" w:rsidRDefault="008E2F09" w:rsidP="00802188">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14:paraId="7B7456B4" w14:textId="77777777" w:rsidR="008E2F09" w:rsidRPr="00C922C8" w:rsidRDefault="008E2F09" w:rsidP="00802188">
      <w:pPr>
        <w:adjustRightInd/>
        <w:spacing w:line="240" w:lineRule="auto"/>
        <w:textAlignment w:val="auto"/>
        <w:rPr>
          <w:b/>
          <w:sz w:val="21"/>
          <w:szCs w:val="21"/>
        </w:rPr>
      </w:pPr>
    </w:p>
    <w:p w14:paraId="392F39B1" w14:textId="77777777" w:rsidR="008E2F09" w:rsidRPr="00C922C8" w:rsidRDefault="008E2F09" w:rsidP="00802188">
      <w:pPr>
        <w:adjustRightInd/>
        <w:spacing w:before="120" w:after="120" w:line="240" w:lineRule="auto"/>
        <w:textAlignment w:val="auto"/>
        <w:rPr>
          <w:b/>
          <w:sz w:val="21"/>
          <w:szCs w:val="21"/>
        </w:rPr>
      </w:pPr>
      <w:r w:rsidRPr="00C922C8">
        <w:rPr>
          <w:b/>
          <w:sz w:val="21"/>
          <w:szCs w:val="21"/>
        </w:rPr>
        <w:t>……………………………………………………………………………</w:t>
      </w:r>
    </w:p>
    <w:p w14:paraId="63C51058" w14:textId="77777777" w:rsidR="008E2F09" w:rsidRPr="00C922C8" w:rsidRDefault="008E2F09" w:rsidP="00802188">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14:paraId="1A10E008" w14:textId="77777777" w:rsidR="008E2F09" w:rsidRPr="00C922C8" w:rsidRDefault="008E2F09" w:rsidP="00802188">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14:paraId="146F4124" w14:textId="77777777" w:rsidR="008E2F09" w:rsidRPr="00C922C8" w:rsidRDefault="008E2F09" w:rsidP="00802188">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14:paraId="0B22B854" w14:textId="77777777" w:rsidR="008E2F09" w:rsidRPr="00C922C8" w:rsidRDefault="008E2F09" w:rsidP="00802188">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14:paraId="4E063579" w14:textId="77777777" w:rsidR="008E2F09" w:rsidRDefault="008E2F09" w:rsidP="00802188">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14:paraId="5F3E3D52" w14:textId="77777777" w:rsidR="00D07A1D" w:rsidRDefault="00D07A1D" w:rsidP="00802188">
      <w:pPr>
        <w:numPr>
          <w:ilvl w:val="0"/>
          <w:numId w:val="9"/>
        </w:numPr>
        <w:adjustRightInd/>
        <w:spacing w:line="240" w:lineRule="auto"/>
        <w:jc w:val="left"/>
        <w:textAlignment w:val="auto"/>
        <w:rPr>
          <w:sz w:val="21"/>
          <w:szCs w:val="21"/>
        </w:rPr>
      </w:pPr>
      <w:r>
        <w:rPr>
          <w:sz w:val="21"/>
          <w:szCs w:val="21"/>
        </w:rPr>
        <w:t>IBAN száma:</w:t>
      </w:r>
    </w:p>
    <w:p w14:paraId="71C34EE0" w14:textId="77777777" w:rsidR="00D07A1D" w:rsidRPr="00C922C8" w:rsidRDefault="00D07A1D" w:rsidP="00802188">
      <w:pPr>
        <w:numPr>
          <w:ilvl w:val="0"/>
          <w:numId w:val="9"/>
        </w:numPr>
        <w:adjustRightInd/>
        <w:spacing w:line="240" w:lineRule="auto"/>
        <w:jc w:val="left"/>
        <w:textAlignment w:val="auto"/>
        <w:rPr>
          <w:sz w:val="21"/>
          <w:szCs w:val="21"/>
        </w:rPr>
      </w:pPr>
      <w:r>
        <w:rPr>
          <w:sz w:val="21"/>
          <w:szCs w:val="21"/>
        </w:rPr>
        <w:t>SWIFT kód:</w:t>
      </w:r>
      <w:r>
        <w:rPr>
          <w:sz w:val="21"/>
          <w:szCs w:val="21"/>
        </w:rPr>
        <w:tab/>
      </w:r>
      <w:r>
        <w:rPr>
          <w:sz w:val="21"/>
          <w:szCs w:val="21"/>
        </w:rPr>
        <w:tab/>
      </w:r>
      <w:r>
        <w:rPr>
          <w:sz w:val="21"/>
          <w:szCs w:val="21"/>
        </w:rPr>
        <w:tab/>
      </w:r>
    </w:p>
    <w:p w14:paraId="6CB5CA47" w14:textId="77777777" w:rsidR="008E2F09" w:rsidRPr="00C922C8" w:rsidRDefault="008E2F09" w:rsidP="00802188">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14:paraId="151DFD02" w14:textId="77777777" w:rsidR="008E2F09" w:rsidRPr="00C922C8" w:rsidRDefault="008E2F09" w:rsidP="00802188">
      <w:pPr>
        <w:numPr>
          <w:ilvl w:val="0"/>
          <w:numId w:val="9"/>
        </w:numPr>
        <w:adjustRightInd/>
        <w:spacing w:line="240" w:lineRule="auto"/>
        <w:jc w:val="left"/>
        <w:textAlignment w:val="auto"/>
        <w:rPr>
          <w:sz w:val="21"/>
          <w:szCs w:val="21"/>
        </w:rPr>
      </w:pPr>
      <w:r w:rsidRPr="00C922C8">
        <w:rPr>
          <w:sz w:val="21"/>
          <w:szCs w:val="21"/>
        </w:rPr>
        <w:t>Statisztikai jelzőszám:</w:t>
      </w:r>
    </w:p>
    <w:p w14:paraId="3A7FE8E7" w14:textId="77777777" w:rsidR="008E2F09" w:rsidRPr="00C922C8" w:rsidRDefault="008E2F09" w:rsidP="00802188">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14:paraId="5816C214" w14:textId="77777777" w:rsidR="008E2F09" w:rsidRPr="00C922C8" w:rsidRDefault="008E2F09" w:rsidP="00802188">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14:paraId="7C206323" w14:textId="77777777" w:rsidR="008E2F09" w:rsidRPr="00C922C8" w:rsidRDefault="008E2F09" w:rsidP="00802188">
      <w:pPr>
        <w:adjustRightInd/>
        <w:spacing w:line="240" w:lineRule="auto"/>
        <w:textAlignment w:val="auto"/>
        <w:rPr>
          <w:sz w:val="21"/>
          <w:szCs w:val="21"/>
        </w:rPr>
      </w:pPr>
      <w:proofErr w:type="spellStart"/>
      <w:r w:rsidRPr="00C922C8">
        <w:rPr>
          <w:sz w:val="21"/>
          <w:szCs w:val="21"/>
        </w:rPr>
        <w:t>mint</w:t>
      </w:r>
      <w:r w:rsidR="00A9633C">
        <w:rPr>
          <w:sz w:val="21"/>
          <w:szCs w:val="21"/>
        </w:rPr>
        <w:t>eladó</w:t>
      </w:r>
      <w:proofErr w:type="spellEnd"/>
      <w:r w:rsidR="00A9633C">
        <w:rPr>
          <w:sz w:val="21"/>
          <w:szCs w:val="21"/>
        </w:rPr>
        <w:t xml:space="preserve">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018828CF" w14:textId="77777777" w:rsidR="008E2F09" w:rsidRPr="00C922C8" w:rsidRDefault="008E2F09" w:rsidP="00802188">
      <w:pPr>
        <w:adjustRightInd/>
        <w:spacing w:line="240" w:lineRule="auto"/>
        <w:textAlignment w:val="auto"/>
        <w:rPr>
          <w:sz w:val="21"/>
          <w:szCs w:val="21"/>
        </w:rPr>
      </w:pPr>
    </w:p>
    <w:p w14:paraId="5F9240AC" w14:textId="77777777" w:rsidR="008E2F09" w:rsidRPr="00C922C8" w:rsidRDefault="008E2F09" w:rsidP="00802188">
      <w:pPr>
        <w:adjustRightInd/>
        <w:spacing w:line="240" w:lineRule="auto"/>
        <w:textAlignment w:val="auto"/>
        <w:rPr>
          <w:sz w:val="21"/>
          <w:szCs w:val="21"/>
        </w:rPr>
      </w:pPr>
    </w:p>
    <w:p w14:paraId="08C7FE86" w14:textId="77777777" w:rsidR="008E2F09" w:rsidRPr="00C922C8" w:rsidRDefault="008E2F09" w:rsidP="00802188">
      <w:pPr>
        <w:adjustRightInd/>
        <w:spacing w:line="240" w:lineRule="auto"/>
        <w:textAlignment w:val="auto"/>
        <w:rPr>
          <w:b/>
          <w:sz w:val="21"/>
          <w:szCs w:val="21"/>
        </w:rPr>
      </w:pPr>
      <w:r w:rsidRPr="00C922C8">
        <w:rPr>
          <w:b/>
          <w:sz w:val="21"/>
          <w:szCs w:val="21"/>
        </w:rPr>
        <w:t>Preambulum</w:t>
      </w:r>
    </w:p>
    <w:p w14:paraId="7B7C192B" w14:textId="77777777" w:rsidR="008E2F09" w:rsidRPr="00C922C8" w:rsidRDefault="008E2F09" w:rsidP="00802188">
      <w:pPr>
        <w:adjustRightInd/>
        <w:spacing w:line="240" w:lineRule="auto"/>
        <w:textAlignment w:val="auto"/>
        <w:rPr>
          <w:sz w:val="21"/>
          <w:szCs w:val="21"/>
        </w:rPr>
      </w:pPr>
    </w:p>
    <w:p w14:paraId="62DE7331" w14:textId="77777777" w:rsidR="008E2F09" w:rsidRPr="00C922C8" w:rsidRDefault="008E2F09" w:rsidP="00802188">
      <w:pPr>
        <w:adjustRightInd/>
        <w:spacing w:line="240" w:lineRule="auto"/>
        <w:textAlignment w:val="auto"/>
        <w:rPr>
          <w:sz w:val="21"/>
          <w:szCs w:val="21"/>
        </w:rPr>
      </w:pPr>
      <w:r w:rsidRPr="00C922C8">
        <w:rPr>
          <w:sz w:val="21"/>
          <w:szCs w:val="21"/>
        </w:rPr>
        <w:t xml:space="preserve">Megrendelő </w:t>
      </w:r>
      <w:r w:rsidR="008D0C48">
        <w:rPr>
          <w:b/>
          <w:sz w:val="21"/>
          <w:szCs w:val="21"/>
        </w:rPr>
        <w:t>”</w:t>
      </w:r>
      <w:r w:rsidR="00AF2287">
        <w:rPr>
          <w:b/>
          <w:sz w:val="21"/>
          <w:szCs w:val="21"/>
        </w:rPr>
        <w:t>Fazonhuzal</w:t>
      </w:r>
      <w:r w:rsidR="005909ED">
        <w:rPr>
          <w:b/>
          <w:sz w:val="21"/>
          <w:szCs w:val="21"/>
        </w:rPr>
        <w:t xml:space="preserve"> beszerzése</w:t>
      </w:r>
      <w:r w:rsidR="008D0C48">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8D0C48">
        <w:rPr>
          <w:sz w:val="21"/>
          <w:szCs w:val="21"/>
        </w:rPr>
        <w:t xml:space="preserve">XV. fejezete </w:t>
      </w:r>
      <w:r w:rsidR="00F945D9" w:rsidRPr="00C922C8">
        <w:rPr>
          <w:sz w:val="21"/>
          <w:szCs w:val="21"/>
        </w:rPr>
        <w:t xml:space="preserve">szerinti </w:t>
      </w:r>
      <w:r w:rsidR="008D0C48">
        <w:rPr>
          <w:sz w:val="21"/>
          <w:szCs w:val="21"/>
        </w:rPr>
        <w:t>tárgyalásos közbeszerzési</w:t>
      </w:r>
      <w:r w:rsidR="004C3DA3">
        <w:rPr>
          <w:sz w:val="21"/>
          <w:szCs w:val="21"/>
        </w:rPr>
        <w:t xml:space="preserve"> </w:t>
      </w:r>
      <w:r w:rsidRPr="00C922C8">
        <w:rPr>
          <w:sz w:val="21"/>
          <w:szCs w:val="21"/>
        </w:rPr>
        <w:t xml:space="preserve">eljárást folytatott le. Az eljárás nyertese a Szállító lett, így Felek az alábbi </w:t>
      </w:r>
      <w:r w:rsidR="00410AB2">
        <w:rPr>
          <w:sz w:val="21"/>
          <w:szCs w:val="21"/>
        </w:rPr>
        <w:t>Adásvételi</w:t>
      </w:r>
      <w:r w:rsidRPr="00C922C8">
        <w:rPr>
          <w:sz w:val="21"/>
          <w:szCs w:val="21"/>
        </w:rPr>
        <w:t xml:space="preserve"> keretszerződést (a továbbiakban: Szerződés) kötik.</w:t>
      </w:r>
    </w:p>
    <w:p w14:paraId="0AF60049" w14:textId="77777777" w:rsidR="008E2F09" w:rsidRPr="00C922C8" w:rsidRDefault="008E2F09" w:rsidP="00802188">
      <w:pPr>
        <w:spacing w:line="240" w:lineRule="auto"/>
        <w:rPr>
          <w:b/>
          <w:sz w:val="21"/>
          <w:szCs w:val="21"/>
        </w:rPr>
      </w:pPr>
    </w:p>
    <w:p w14:paraId="1A75B010" w14:textId="77777777" w:rsidR="008E2F09" w:rsidRPr="00C922C8" w:rsidRDefault="008E2F09">
      <w:pPr>
        <w:spacing w:line="240" w:lineRule="auto"/>
        <w:rPr>
          <w:b/>
          <w:sz w:val="21"/>
          <w:szCs w:val="21"/>
        </w:rPr>
      </w:pPr>
    </w:p>
    <w:p w14:paraId="2FF00A7D" w14:textId="77777777" w:rsidR="008E2F09" w:rsidRPr="00C922C8" w:rsidRDefault="008E2F09">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14:paraId="26CF2B7D" w14:textId="77777777" w:rsidR="008E2F09" w:rsidRPr="00C922C8" w:rsidRDefault="008E2F09">
      <w:pPr>
        <w:spacing w:line="240" w:lineRule="auto"/>
        <w:ind w:left="540" w:hanging="540"/>
        <w:rPr>
          <w:sz w:val="21"/>
          <w:szCs w:val="21"/>
        </w:rPr>
      </w:pPr>
    </w:p>
    <w:p w14:paraId="74C41839" w14:textId="77777777" w:rsidR="008E2F09" w:rsidRPr="00C922C8" w:rsidRDefault="008E2F09">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 jelen Szerződés 1. számú mellékletében rögzített termékeknek (a továbbiakban együttesen: Termékek) a jelen Szerződés és melléklet</w:t>
      </w:r>
      <w:r w:rsidR="00D7599A">
        <w:rPr>
          <w:sz w:val="21"/>
          <w:szCs w:val="21"/>
        </w:rPr>
        <w:t xml:space="preserve">ei szerinti </w:t>
      </w:r>
      <w:r w:rsidR="00D7599A">
        <w:rPr>
          <w:sz w:val="21"/>
          <w:szCs w:val="21"/>
        </w:rPr>
        <w:lastRenderedPageBreak/>
        <w:t xml:space="preserve">dokumentumokkal, a </w:t>
      </w:r>
      <w:r w:rsidR="00F53DEB">
        <w:rPr>
          <w:sz w:val="21"/>
          <w:szCs w:val="21"/>
        </w:rPr>
        <w:t xml:space="preserve">2. számú mellékletben </w:t>
      </w:r>
      <w:r w:rsidRPr="00C922C8">
        <w:rPr>
          <w:sz w:val="21"/>
          <w:szCs w:val="21"/>
        </w:rPr>
        <w:t xml:space="preserve">meghatározott teljesítési </w:t>
      </w:r>
      <w:proofErr w:type="gramStart"/>
      <w:r w:rsidRPr="00C922C8">
        <w:rPr>
          <w:sz w:val="21"/>
          <w:szCs w:val="21"/>
        </w:rPr>
        <w:t>hely(</w:t>
      </w:r>
      <w:proofErr w:type="gramEnd"/>
      <w:r w:rsidRPr="00C922C8">
        <w:rPr>
          <w:sz w:val="21"/>
          <w:szCs w:val="21"/>
        </w:rPr>
        <w:t xml:space="preserve">ek)re történő szállítását és átadását a jelen Szerződésben foglaltak szerint, a Megrendelő </w:t>
      </w:r>
      <w:r w:rsidR="00DF4ED1">
        <w:rPr>
          <w:sz w:val="21"/>
          <w:szCs w:val="21"/>
        </w:rPr>
        <w:t xml:space="preserve">– jelen Szerződés 1.2. pontjában szabályozott – előzetes tájékoztatásának és </w:t>
      </w:r>
      <w:r w:rsidRPr="00C922C8">
        <w:rPr>
          <w:sz w:val="21"/>
          <w:szCs w:val="21"/>
        </w:rPr>
        <w:t xml:space="preserve">eseti megrendeléseinek (a továbbiakban: Lehívás) megfelelően. </w:t>
      </w:r>
    </w:p>
    <w:p w14:paraId="21E23D4B" w14:textId="77777777" w:rsidR="008E2F09" w:rsidRDefault="008E2F09">
      <w:pPr>
        <w:tabs>
          <w:tab w:val="left" w:pos="851"/>
        </w:tabs>
        <w:adjustRightInd/>
        <w:spacing w:line="240" w:lineRule="auto"/>
        <w:textAlignment w:val="auto"/>
        <w:rPr>
          <w:b/>
          <w:sz w:val="21"/>
          <w:szCs w:val="21"/>
        </w:rPr>
      </w:pPr>
    </w:p>
    <w:p w14:paraId="7F562003" w14:textId="77777777" w:rsidR="00AD714B" w:rsidRPr="00C922C8" w:rsidRDefault="0090712C">
      <w:pPr>
        <w:spacing w:line="240" w:lineRule="auto"/>
        <w:ind w:left="540" w:hanging="540"/>
        <w:rPr>
          <w:b/>
          <w:sz w:val="21"/>
          <w:szCs w:val="21"/>
        </w:rPr>
      </w:pPr>
      <w:r>
        <w:rPr>
          <w:sz w:val="21"/>
          <w:szCs w:val="21"/>
        </w:rPr>
        <w:tab/>
      </w:r>
    </w:p>
    <w:p w14:paraId="26171504" w14:textId="77777777" w:rsidR="008E2F09" w:rsidRPr="003B79AF" w:rsidRDefault="008E2F09">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C922C8">
        <w:rPr>
          <w:b/>
          <w:i/>
          <w:sz w:val="21"/>
          <w:szCs w:val="21"/>
        </w:rPr>
        <w:t>keretösszege</w:t>
      </w:r>
      <w:r w:rsidRPr="00C922C8">
        <w:rPr>
          <w:sz w:val="21"/>
          <w:szCs w:val="21"/>
        </w:rPr>
        <w:t xml:space="preserve">: </w:t>
      </w:r>
      <w:proofErr w:type="gramStart"/>
      <w:r w:rsidRPr="00C922C8">
        <w:rPr>
          <w:sz w:val="21"/>
          <w:szCs w:val="21"/>
        </w:rPr>
        <w:t xml:space="preserve">nettó </w:t>
      </w:r>
      <w:r w:rsidR="00A344EE">
        <w:rPr>
          <w:sz w:val="21"/>
          <w:szCs w:val="21"/>
        </w:rPr>
        <w:t>…</w:t>
      </w:r>
      <w:proofErr w:type="gramEnd"/>
      <w:r w:rsidR="00A344EE">
        <w:rPr>
          <w:sz w:val="21"/>
          <w:szCs w:val="21"/>
        </w:rPr>
        <w:t>………..,-</w:t>
      </w:r>
      <w:r w:rsidR="007540C2">
        <w:rPr>
          <w:sz w:val="21"/>
          <w:szCs w:val="21"/>
        </w:rPr>
        <w:t xml:space="preserve"> EUR</w:t>
      </w:r>
      <w:r w:rsidRPr="00C922C8">
        <w:rPr>
          <w:sz w:val="21"/>
          <w:szCs w:val="21"/>
        </w:rPr>
        <w:t xml:space="preserve"> (azaz nettó </w:t>
      </w:r>
      <w:r w:rsidR="00A344EE">
        <w:rPr>
          <w:sz w:val="21"/>
          <w:szCs w:val="21"/>
        </w:rPr>
        <w:t>…………………………</w:t>
      </w:r>
      <w:r w:rsidR="008712C1">
        <w:rPr>
          <w:sz w:val="21"/>
          <w:szCs w:val="21"/>
        </w:rPr>
        <w:t>euro</w:t>
      </w:r>
      <w:r w:rsidRPr="00C922C8">
        <w:rPr>
          <w:sz w:val="21"/>
          <w:szCs w:val="21"/>
        </w:rPr>
        <w:t>)</w:t>
      </w:r>
      <w:r w:rsidR="00385B06">
        <w:rPr>
          <w:sz w:val="21"/>
          <w:szCs w:val="21"/>
        </w:rPr>
        <w:t>.</w:t>
      </w:r>
    </w:p>
    <w:p w14:paraId="5E8E1317" w14:textId="77777777" w:rsidR="002D2AEA" w:rsidRPr="00C922C8" w:rsidRDefault="008E2F09">
      <w:pPr>
        <w:tabs>
          <w:tab w:val="left" w:pos="851"/>
        </w:tabs>
        <w:adjustRightInd/>
        <w:spacing w:line="240" w:lineRule="auto"/>
        <w:ind w:left="540" w:hanging="540"/>
        <w:textAlignment w:val="auto"/>
        <w:rPr>
          <w:sz w:val="21"/>
          <w:szCs w:val="21"/>
        </w:rPr>
      </w:pPr>
      <w:r w:rsidRPr="00C922C8">
        <w:rPr>
          <w:sz w:val="21"/>
          <w:szCs w:val="21"/>
        </w:rPr>
        <w:tab/>
      </w:r>
    </w:p>
    <w:p w14:paraId="0B7F54FE" w14:textId="77777777" w:rsidR="008E2F09" w:rsidRDefault="002D2AEA">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DF4ED1">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14:paraId="2EEC3C83" w14:textId="77777777" w:rsidR="005A14FA" w:rsidRDefault="005A14FA">
      <w:pPr>
        <w:tabs>
          <w:tab w:val="left" w:pos="851"/>
        </w:tabs>
        <w:adjustRightInd/>
        <w:spacing w:line="240" w:lineRule="auto"/>
        <w:ind w:left="540" w:hanging="540"/>
        <w:textAlignment w:val="auto"/>
        <w:rPr>
          <w:sz w:val="21"/>
          <w:szCs w:val="21"/>
        </w:rPr>
      </w:pPr>
    </w:p>
    <w:p w14:paraId="37DA35D2" w14:textId="77777777" w:rsidR="005A14FA" w:rsidRDefault="002C5CA5" w:rsidP="009045CB">
      <w:pPr>
        <w:tabs>
          <w:tab w:val="left" w:pos="851"/>
        </w:tabs>
        <w:adjustRightInd/>
        <w:spacing w:line="240" w:lineRule="auto"/>
        <w:ind w:left="540" w:hanging="540"/>
        <w:textAlignment w:val="auto"/>
        <w:rPr>
          <w:sz w:val="21"/>
          <w:szCs w:val="21"/>
        </w:rPr>
      </w:pPr>
      <w:r>
        <w:rPr>
          <w:sz w:val="21"/>
          <w:szCs w:val="21"/>
        </w:rPr>
        <w:tab/>
      </w:r>
      <w:r w:rsidR="00D678B0">
        <w:rPr>
          <w:sz w:val="21"/>
          <w:szCs w:val="21"/>
        </w:rPr>
        <w:t xml:space="preserve">Az </w:t>
      </w:r>
      <w:r w:rsidR="009045CB">
        <w:rPr>
          <w:sz w:val="21"/>
          <w:szCs w:val="21"/>
        </w:rPr>
        <w:t>elszámoló árak a</w:t>
      </w:r>
      <w:r w:rsidR="005A14FA">
        <w:rPr>
          <w:sz w:val="21"/>
          <w:szCs w:val="21"/>
        </w:rPr>
        <w:t xml:space="preserve"> réz világpiaci árának változása miatt az alábbia</w:t>
      </w:r>
      <w:r w:rsidR="009045CB">
        <w:rPr>
          <w:sz w:val="21"/>
          <w:szCs w:val="21"/>
        </w:rPr>
        <w:t>k szerint módosulnak:</w:t>
      </w:r>
    </w:p>
    <w:p w14:paraId="494F9706" w14:textId="77777777" w:rsidR="009045CB" w:rsidRPr="009045CB" w:rsidRDefault="009045CB" w:rsidP="009045CB">
      <w:pPr>
        <w:tabs>
          <w:tab w:val="left" w:pos="851"/>
        </w:tabs>
        <w:adjustRightInd/>
        <w:spacing w:line="240" w:lineRule="auto"/>
        <w:ind w:left="540" w:hanging="540"/>
        <w:textAlignment w:val="auto"/>
        <w:rPr>
          <w:sz w:val="21"/>
          <w:szCs w:val="21"/>
        </w:rPr>
      </w:pPr>
    </w:p>
    <w:p w14:paraId="0D61A3F0" w14:textId="77777777" w:rsidR="00AF47BD" w:rsidRDefault="006434FA" w:rsidP="00AF47BD">
      <w:pPr>
        <w:spacing w:line="240" w:lineRule="auto"/>
        <w:ind w:left="72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 xml:space="preserve">    </w:t>
      </w:r>
      <w:r w:rsidR="00AF47BD">
        <w:rPr>
          <w:b/>
          <w:sz w:val="22"/>
          <w:szCs w:val="22"/>
        </w:rPr>
        <w:t>LME - 6000</w:t>
      </w:r>
    </w:p>
    <w:p w14:paraId="75DAF118" w14:textId="77777777" w:rsidR="005A14FA" w:rsidRDefault="00D678B0" w:rsidP="00AF47BD">
      <w:pPr>
        <w:spacing w:line="240" w:lineRule="auto"/>
        <w:ind w:left="720"/>
        <w:rPr>
          <w:b/>
          <w:sz w:val="22"/>
          <w:szCs w:val="22"/>
        </w:rPr>
      </w:pPr>
      <w:r>
        <w:rPr>
          <w:b/>
          <w:sz w:val="22"/>
          <w:szCs w:val="22"/>
        </w:rPr>
        <w:t>E</w:t>
      </w:r>
      <w:r w:rsidR="00AF47BD">
        <w:rPr>
          <w:b/>
          <w:sz w:val="22"/>
          <w:szCs w:val="22"/>
        </w:rPr>
        <w:t>lszámoló ár  = </w:t>
      </w:r>
      <w:r w:rsidR="005A14FA" w:rsidRPr="0023364E">
        <w:rPr>
          <w:b/>
          <w:sz w:val="22"/>
          <w:szCs w:val="22"/>
        </w:rPr>
        <w:t xml:space="preserve">Bázis ár  </w:t>
      </w:r>
      <w:proofErr w:type="gramStart"/>
      <w:r w:rsidR="009045CB">
        <w:rPr>
          <w:b/>
          <w:sz w:val="22"/>
          <w:szCs w:val="22"/>
        </w:rPr>
        <w:t xml:space="preserve">x  </w:t>
      </w:r>
      <w:r w:rsidR="00AF47BD">
        <w:rPr>
          <w:b/>
          <w:sz w:val="22"/>
          <w:szCs w:val="22"/>
        </w:rPr>
        <w:t>(</w:t>
      </w:r>
      <w:proofErr w:type="gramEnd"/>
      <w:r w:rsidR="00AF47BD">
        <w:rPr>
          <w:b/>
          <w:sz w:val="22"/>
          <w:szCs w:val="22"/>
        </w:rPr>
        <w:t>1 + 0,45 x -------------------)</w:t>
      </w:r>
    </w:p>
    <w:p w14:paraId="6B602DC9" w14:textId="77777777" w:rsidR="002C5CA5" w:rsidRPr="002C5CA5" w:rsidRDefault="006434FA" w:rsidP="00AF47BD">
      <w:pPr>
        <w:spacing w:line="240" w:lineRule="auto"/>
        <w:ind w:left="720"/>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 xml:space="preserve">          </w:t>
      </w:r>
      <w:r w:rsidR="00AF47BD">
        <w:rPr>
          <w:b/>
          <w:sz w:val="22"/>
          <w:szCs w:val="22"/>
        </w:rPr>
        <w:t>6000</w:t>
      </w:r>
    </w:p>
    <w:p w14:paraId="63C972D3" w14:textId="77777777" w:rsidR="002C5CA5" w:rsidRDefault="00AF47BD" w:rsidP="009045CB">
      <w:pPr>
        <w:tabs>
          <w:tab w:val="left" w:pos="851"/>
        </w:tabs>
        <w:adjustRightInd/>
        <w:spacing w:line="240" w:lineRule="auto"/>
        <w:ind w:left="540" w:hanging="540"/>
        <w:textAlignment w:val="auto"/>
        <w:rPr>
          <w:sz w:val="21"/>
          <w:szCs w:val="21"/>
        </w:rPr>
      </w:pPr>
      <w:r>
        <w:rPr>
          <w:sz w:val="21"/>
          <w:szCs w:val="21"/>
        </w:rPr>
        <w:tab/>
      </w:r>
      <w:r w:rsidR="002C5CA5">
        <w:rPr>
          <w:sz w:val="21"/>
          <w:szCs w:val="21"/>
        </w:rPr>
        <w:t>Ahol:</w:t>
      </w:r>
    </w:p>
    <w:p w14:paraId="4246FDC4" w14:textId="77777777" w:rsidR="004C3DA3" w:rsidRDefault="004C3DA3" w:rsidP="00AF47BD">
      <w:pPr>
        <w:pStyle w:val="Listaszerbekezds"/>
        <w:numPr>
          <w:ilvl w:val="0"/>
          <w:numId w:val="46"/>
        </w:numPr>
        <w:tabs>
          <w:tab w:val="left" w:pos="851"/>
        </w:tabs>
        <w:adjustRightInd/>
        <w:spacing w:line="240" w:lineRule="auto"/>
        <w:textAlignment w:val="auto"/>
        <w:rPr>
          <w:sz w:val="21"/>
          <w:szCs w:val="21"/>
        </w:rPr>
      </w:pPr>
      <w:r>
        <w:rPr>
          <w:sz w:val="21"/>
          <w:szCs w:val="21"/>
        </w:rPr>
        <w:t>Elszámoló ár az a számított érték, ami alapján a számla kifizetése történik.</w:t>
      </w:r>
    </w:p>
    <w:p w14:paraId="38821E5F" w14:textId="59DD7E3F" w:rsidR="002C5CA5" w:rsidRDefault="002C5CA5" w:rsidP="00AF47BD">
      <w:pPr>
        <w:pStyle w:val="Listaszerbekezds"/>
        <w:numPr>
          <w:ilvl w:val="0"/>
          <w:numId w:val="46"/>
        </w:numPr>
        <w:tabs>
          <w:tab w:val="left" w:pos="851"/>
        </w:tabs>
        <w:adjustRightInd/>
        <w:spacing w:line="240" w:lineRule="auto"/>
        <w:textAlignment w:val="auto"/>
        <w:rPr>
          <w:sz w:val="21"/>
          <w:szCs w:val="21"/>
        </w:rPr>
      </w:pPr>
      <w:r w:rsidRPr="00AF47BD">
        <w:rPr>
          <w:sz w:val="21"/>
          <w:szCs w:val="21"/>
        </w:rPr>
        <w:t xml:space="preserve">A bázisár a jelen szerződés 1. számú mellékletében az adott termékre </w:t>
      </w:r>
      <w:r w:rsidR="00AF47BD" w:rsidRPr="00AF47BD">
        <w:rPr>
          <w:sz w:val="21"/>
          <w:szCs w:val="21"/>
        </w:rPr>
        <w:t xml:space="preserve">6.000 USD/t réz ár figyelembe vételével </w:t>
      </w:r>
      <w:r w:rsidRPr="00AF47BD">
        <w:rPr>
          <w:sz w:val="21"/>
          <w:szCs w:val="21"/>
        </w:rPr>
        <w:t>megadott ár</w:t>
      </w:r>
      <w:r w:rsidR="00DF4ED1">
        <w:rPr>
          <w:sz w:val="21"/>
          <w:szCs w:val="21"/>
        </w:rPr>
        <w:t>.</w:t>
      </w:r>
    </w:p>
    <w:p w14:paraId="72D3F801" w14:textId="5800632E" w:rsidR="00AF47BD" w:rsidRPr="00AF47BD" w:rsidRDefault="00AF47BD" w:rsidP="00AF47BD">
      <w:pPr>
        <w:pStyle w:val="Listaszerbekezds"/>
        <w:numPr>
          <w:ilvl w:val="0"/>
          <w:numId w:val="46"/>
        </w:numPr>
        <w:tabs>
          <w:tab w:val="left" w:pos="851"/>
        </w:tabs>
        <w:adjustRightInd/>
        <w:spacing w:line="240" w:lineRule="auto"/>
        <w:textAlignment w:val="auto"/>
        <w:rPr>
          <w:sz w:val="21"/>
          <w:szCs w:val="21"/>
        </w:rPr>
      </w:pPr>
      <w:r>
        <w:rPr>
          <w:sz w:val="21"/>
          <w:szCs w:val="21"/>
        </w:rPr>
        <w:t xml:space="preserve">Az LME pedig a </w:t>
      </w:r>
      <w:r w:rsidR="00306ED7">
        <w:rPr>
          <w:sz w:val="21"/>
          <w:szCs w:val="21"/>
        </w:rPr>
        <w:t>Megrendelő általi előzetes tájékoztatás megküldésének napját megelőző napon</w:t>
      </w:r>
      <w:r w:rsidR="00D678B0">
        <w:rPr>
          <w:sz w:val="21"/>
          <w:szCs w:val="21"/>
        </w:rPr>
        <w:t xml:space="preserve"> érvényes </w:t>
      </w:r>
      <w:r w:rsidRPr="00AF47BD">
        <w:rPr>
          <w:sz w:val="21"/>
          <w:szCs w:val="21"/>
        </w:rPr>
        <w:t>London Metal Exchange rézre vonatkozó napi ára (</w:t>
      </w:r>
      <w:r w:rsidR="00947D1F">
        <w:rPr>
          <w:sz w:val="21"/>
          <w:szCs w:val="21"/>
        </w:rPr>
        <w:t xml:space="preserve">LME Cash </w:t>
      </w:r>
      <w:proofErr w:type="spellStart"/>
      <w:r w:rsidR="00947D1F">
        <w:rPr>
          <w:sz w:val="21"/>
          <w:szCs w:val="21"/>
        </w:rPr>
        <w:t>Seller</w:t>
      </w:r>
      <w:proofErr w:type="spellEnd"/>
      <w:r w:rsidR="00947D1F">
        <w:rPr>
          <w:sz w:val="21"/>
          <w:szCs w:val="21"/>
        </w:rPr>
        <w:t xml:space="preserve"> &amp;</w:t>
      </w:r>
      <w:r w:rsidR="00BF3927">
        <w:rPr>
          <w:sz w:val="21"/>
          <w:szCs w:val="21"/>
        </w:rPr>
        <w:t xml:space="preserve"> </w:t>
      </w:r>
      <w:proofErr w:type="spellStart"/>
      <w:r w:rsidR="00947D1F">
        <w:rPr>
          <w:sz w:val="21"/>
          <w:szCs w:val="21"/>
        </w:rPr>
        <w:t>Settlement</w:t>
      </w:r>
      <w:proofErr w:type="spellEnd"/>
      <w:r w:rsidR="00947D1F">
        <w:rPr>
          <w:sz w:val="21"/>
          <w:szCs w:val="21"/>
        </w:rPr>
        <w:t xml:space="preserve"> - </w:t>
      </w:r>
      <w:r w:rsidRPr="00AF47BD">
        <w:rPr>
          <w:sz w:val="21"/>
          <w:szCs w:val="21"/>
        </w:rPr>
        <w:t>USD/t).</w:t>
      </w:r>
    </w:p>
    <w:p w14:paraId="7C6834DC" w14:textId="77777777" w:rsidR="007579FF" w:rsidRDefault="007579FF" w:rsidP="007579FF">
      <w:pPr>
        <w:tabs>
          <w:tab w:val="left" w:pos="851"/>
        </w:tabs>
        <w:adjustRightInd/>
        <w:spacing w:line="240" w:lineRule="auto"/>
        <w:textAlignment w:val="auto"/>
        <w:rPr>
          <w:sz w:val="21"/>
          <w:szCs w:val="21"/>
        </w:rPr>
      </w:pPr>
    </w:p>
    <w:p w14:paraId="51BCBEC6" w14:textId="0A8654F7" w:rsidR="009D5C21" w:rsidRDefault="009D5C21" w:rsidP="007579FF">
      <w:pPr>
        <w:tabs>
          <w:tab w:val="left" w:pos="851"/>
        </w:tabs>
        <w:adjustRightInd/>
        <w:spacing w:line="240" w:lineRule="auto"/>
        <w:textAlignment w:val="auto"/>
        <w:rPr>
          <w:sz w:val="21"/>
          <w:szCs w:val="21"/>
        </w:rPr>
      </w:pPr>
      <w:r w:rsidRPr="007579FF">
        <w:rPr>
          <w:sz w:val="21"/>
          <w:szCs w:val="21"/>
        </w:rPr>
        <w:t xml:space="preserve">Megrendelő </w:t>
      </w:r>
      <w:r w:rsidR="00DF4ED1">
        <w:rPr>
          <w:sz w:val="21"/>
          <w:szCs w:val="21"/>
        </w:rPr>
        <w:t>L</w:t>
      </w:r>
      <w:r w:rsidRPr="007579FF">
        <w:rPr>
          <w:sz w:val="21"/>
          <w:szCs w:val="21"/>
        </w:rPr>
        <w:t xml:space="preserve">ehívásra jogosult </w:t>
      </w:r>
      <w:r w:rsidR="00DF4ED1">
        <w:rPr>
          <w:sz w:val="21"/>
          <w:szCs w:val="21"/>
        </w:rPr>
        <w:t>kapcsolattartója</w:t>
      </w:r>
      <w:r w:rsidRPr="007579FF">
        <w:rPr>
          <w:sz w:val="21"/>
          <w:szCs w:val="21"/>
        </w:rPr>
        <w:t xml:space="preserve"> a </w:t>
      </w:r>
      <w:r w:rsidR="00DF4ED1">
        <w:rPr>
          <w:sz w:val="21"/>
          <w:szCs w:val="21"/>
        </w:rPr>
        <w:t>L</w:t>
      </w:r>
      <w:r w:rsidRPr="007579FF">
        <w:rPr>
          <w:sz w:val="21"/>
          <w:szCs w:val="21"/>
        </w:rPr>
        <w:t xml:space="preserve">ehívás elkészítését és megküldését megelőzően Szállító </w:t>
      </w:r>
      <w:r w:rsidR="00DF4ED1">
        <w:rPr>
          <w:sz w:val="21"/>
          <w:szCs w:val="21"/>
        </w:rPr>
        <w:t xml:space="preserve">10.2. pontban megjelölt kapcsolattartója </w:t>
      </w:r>
      <w:r w:rsidRPr="007579FF">
        <w:rPr>
          <w:sz w:val="21"/>
          <w:szCs w:val="21"/>
        </w:rPr>
        <w:t xml:space="preserve">részére </w:t>
      </w:r>
      <w:r w:rsidR="00DF4ED1">
        <w:rPr>
          <w:sz w:val="21"/>
          <w:szCs w:val="21"/>
        </w:rPr>
        <w:t xml:space="preserve">előzetes </w:t>
      </w:r>
      <w:r w:rsidR="00306ED7" w:rsidRPr="007579FF">
        <w:rPr>
          <w:sz w:val="21"/>
          <w:szCs w:val="21"/>
        </w:rPr>
        <w:t>tájékoztatást</w:t>
      </w:r>
      <w:r w:rsidRPr="007579FF">
        <w:rPr>
          <w:sz w:val="21"/>
          <w:szCs w:val="21"/>
        </w:rPr>
        <w:t xml:space="preserve"> küld a lehívandó </w:t>
      </w:r>
      <w:r w:rsidR="00DF4ED1">
        <w:rPr>
          <w:sz w:val="21"/>
          <w:szCs w:val="21"/>
        </w:rPr>
        <w:t>Termékekre</w:t>
      </w:r>
      <w:r w:rsidRPr="007579FF">
        <w:rPr>
          <w:sz w:val="21"/>
          <w:szCs w:val="21"/>
        </w:rPr>
        <w:t xml:space="preserve"> és </w:t>
      </w:r>
      <w:r w:rsidR="00DF4ED1">
        <w:rPr>
          <w:sz w:val="21"/>
          <w:szCs w:val="21"/>
        </w:rPr>
        <w:t xml:space="preserve">azok </w:t>
      </w:r>
      <w:r w:rsidRPr="007579FF">
        <w:rPr>
          <w:sz w:val="21"/>
          <w:szCs w:val="21"/>
        </w:rPr>
        <w:t>mennyiség</w:t>
      </w:r>
      <w:r w:rsidR="00DF4ED1">
        <w:rPr>
          <w:sz w:val="21"/>
          <w:szCs w:val="21"/>
        </w:rPr>
        <w:t>é</w:t>
      </w:r>
      <w:r w:rsidRPr="007579FF">
        <w:rPr>
          <w:sz w:val="21"/>
          <w:szCs w:val="21"/>
        </w:rPr>
        <w:t xml:space="preserve">re vonatkozóan. Az árképzéshez szükséges, a </w:t>
      </w:r>
      <w:r w:rsidR="00DF4ED1">
        <w:rPr>
          <w:sz w:val="21"/>
          <w:szCs w:val="21"/>
        </w:rPr>
        <w:t>fenti</w:t>
      </w:r>
      <w:r w:rsidRPr="007579FF">
        <w:rPr>
          <w:sz w:val="21"/>
          <w:szCs w:val="21"/>
        </w:rPr>
        <w:t xml:space="preserve"> képlet alapján számított </w:t>
      </w:r>
      <w:r w:rsidR="00306ED7" w:rsidRPr="007579FF">
        <w:rPr>
          <w:sz w:val="21"/>
          <w:szCs w:val="21"/>
        </w:rPr>
        <w:t xml:space="preserve">aktuális </w:t>
      </w:r>
      <w:r w:rsidRPr="007579FF">
        <w:rPr>
          <w:sz w:val="21"/>
          <w:szCs w:val="21"/>
        </w:rPr>
        <w:t>elszámoló árakat Szállító köteles a</w:t>
      </w:r>
      <w:r w:rsidR="00DF4ED1">
        <w:rPr>
          <w:sz w:val="21"/>
          <w:szCs w:val="21"/>
        </w:rPr>
        <w:t>z előzetes</w:t>
      </w:r>
      <w:r w:rsidRPr="007579FF">
        <w:rPr>
          <w:sz w:val="21"/>
          <w:szCs w:val="21"/>
        </w:rPr>
        <w:t xml:space="preserve"> tájékoztatás megküldését követő 1 </w:t>
      </w:r>
      <w:r w:rsidR="00DF4ED1">
        <w:rPr>
          <w:sz w:val="21"/>
          <w:szCs w:val="21"/>
        </w:rPr>
        <w:t xml:space="preserve">(egy) </w:t>
      </w:r>
      <w:r w:rsidRPr="007579FF">
        <w:rPr>
          <w:sz w:val="21"/>
          <w:szCs w:val="21"/>
        </w:rPr>
        <w:t xml:space="preserve">munkanapon belül Megrendelő </w:t>
      </w:r>
      <w:r w:rsidR="00DF4ED1">
        <w:rPr>
          <w:sz w:val="21"/>
          <w:szCs w:val="21"/>
        </w:rPr>
        <w:t>L</w:t>
      </w:r>
      <w:r w:rsidRPr="007579FF">
        <w:rPr>
          <w:sz w:val="21"/>
          <w:szCs w:val="21"/>
        </w:rPr>
        <w:t xml:space="preserve">ehívásra jogosult </w:t>
      </w:r>
      <w:r w:rsidR="00DF4ED1">
        <w:rPr>
          <w:sz w:val="21"/>
          <w:szCs w:val="21"/>
        </w:rPr>
        <w:t>kapcsolattartója részére</w:t>
      </w:r>
      <w:r w:rsidRPr="007579FF">
        <w:rPr>
          <w:sz w:val="21"/>
          <w:szCs w:val="21"/>
        </w:rPr>
        <w:t xml:space="preserve"> megküldeni. </w:t>
      </w:r>
      <w:r w:rsidR="00306ED7" w:rsidRPr="007579FF">
        <w:rPr>
          <w:sz w:val="21"/>
          <w:szCs w:val="21"/>
        </w:rPr>
        <w:t xml:space="preserve">Megrendelő </w:t>
      </w:r>
      <w:r w:rsidR="00DF4ED1">
        <w:rPr>
          <w:sz w:val="21"/>
          <w:szCs w:val="21"/>
        </w:rPr>
        <w:t>L</w:t>
      </w:r>
      <w:r w:rsidR="00306ED7" w:rsidRPr="007579FF">
        <w:rPr>
          <w:sz w:val="21"/>
          <w:szCs w:val="21"/>
        </w:rPr>
        <w:t xml:space="preserve">ehívásra jogosult </w:t>
      </w:r>
      <w:r w:rsidR="00DF4ED1">
        <w:rPr>
          <w:sz w:val="21"/>
          <w:szCs w:val="21"/>
        </w:rPr>
        <w:t>kapcsolattartója</w:t>
      </w:r>
      <w:r w:rsidR="00306ED7" w:rsidRPr="007579FF">
        <w:rPr>
          <w:sz w:val="21"/>
          <w:szCs w:val="21"/>
        </w:rPr>
        <w:t xml:space="preserve"> a </w:t>
      </w:r>
      <w:r w:rsidR="00DF4ED1">
        <w:rPr>
          <w:sz w:val="21"/>
          <w:szCs w:val="21"/>
        </w:rPr>
        <w:t>Lehívást</w:t>
      </w:r>
      <w:r w:rsidR="00306ED7" w:rsidRPr="007579FF">
        <w:rPr>
          <w:sz w:val="21"/>
          <w:szCs w:val="21"/>
        </w:rPr>
        <w:t xml:space="preserve"> az aktuális elszámoló árak kézhezvételétől számított 1 munkanapon belül köteles </w:t>
      </w:r>
      <w:r w:rsidR="00DF4ED1">
        <w:rPr>
          <w:sz w:val="21"/>
          <w:szCs w:val="21"/>
        </w:rPr>
        <w:t>S</w:t>
      </w:r>
      <w:r w:rsidR="00306ED7" w:rsidRPr="007579FF">
        <w:rPr>
          <w:sz w:val="21"/>
          <w:szCs w:val="21"/>
        </w:rPr>
        <w:t>zállító részére megküldeni.</w:t>
      </w:r>
    </w:p>
    <w:p w14:paraId="50EF83C0" w14:textId="77777777" w:rsidR="009D5C21" w:rsidRPr="00C922C8" w:rsidRDefault="009D5C21" w:rsidP="007579FF">
      <w:pPr>
        <w:tabs>
          <w:tab w:val="left" w:pos="851"/>
        </w:tabs>
        <w:adjustRightInd/>
        <w:spacing w:line="240" w:lineRule="auto"/>
        <w:ind w:left="539" w:hanging="540"/>
        <w:textAlignment w:val="auto"/>
        <w:rPr>
          <w:sz w:val="21"/>
          <w:szCs w:val="21"/>
        </w:rPr>
      </w:pPr>
    </w:p>
    <w:p w14:paraId="0F9E4414" w14:textId="77777777" w:rsidR="00E8046E" w:rsidRPr="00E8046E" w:rsidRDefault="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14:paraId="45A67940" w14:textId="77777777" w:rsidR="00E8046E" w:rsidRPr="00C922C8" w:rsidRDefault="00E8046E">
      <w:pPr>
        <w:tabs>
          <w:tab w:val="left" w:pos="851"/>
        </w:tabs>
        <w:adjustRightInd/>
        <w:spacing w:line="240" w:lineRule="auto"/>
        <w:textAlignment w:val="auto"/>
        <w:rPr>
          <w:b/>
          <w:sz w:val="21"/>
          <w:szCs w:val="21"/>
        </w:rPr>
      </w:pPr>
    </w:p>
    <w:p w14:paraId="1E8658C1" w14:textId="77777777" w:rsidR="00E86CB3" w:rsidRPr="00E86CB3" w:rsidRDefault="008E2F09">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w:t>
      </w:r>
      <w:r w:rsidR="00E86CB3" w:rsidRPr="00E86CB3">
        <w:rPr>
          <w:sz w:val="21"/>
          <w:szCs w:val="21"/>
        </w:rPr>
        <w:t xml:space="preserve">jelen Szerződés 1.2. pontjában meghatározott keretösszegből a Megrendelő tényleges igénye szerint </w:t>
      </w:r>
      <w:proofErr w:type="gramStart"/>
      <w:r w:rsidR="00E86CB3" w:rsidRPr="00E86CB3">
        <w:rPr>
          <w:sz w:val="21"/>
          <w:szCs w:val="21"/>
        </w:rPr>
        <w:t xml:space="preserve">nettó </w:t>
      </w:r>
      <w:r w:rsidR="00A344EE">
        <w:rPr>
          <w:sz w:val="21"/>
          <w:szCs w:val="21"/>
        </w:rPr>
        <w:t>…</w:t>
      </w:r>
      <w:proofErr w:type="gramEnd"/>
      <w:r w:rsidR="00A344EE">
        <w:rPr>
          <w:sz w:val="21"/>
          <w:szCs w:val="21"/>
        </w:rPr>
        <w:t>……….</w:t>
      </w:r>
      <w:r w:rsidR="00E86CB3" w:rsidRPr="00E86CB3">
        <w:rPr>
          <w:sz w:val="21"/>
          <w:szCs w:val="21"/>
        </w:rPr>
        <w:t xml:space="preserve">,- </w:t>
      </w:r>
      <w:r w:rsidR="008712C1">
        <w:rPr>
          <w:sz w:val="21"/>
          <w:szCs w:val="21"/>
        </w:rPr>
        <w:t>EUR</w:t>
      </w:r>
      <w:r w:rsidR="00E86CB3" w:rsidRPr="00E86CB3">
        <w:rPr>
          <w:sz w:val="21"/>
          <w:szCs w:val="21"/>
        </w:rPr>
        <w:t xml:space="preserve"> (azaz </w:t>
      </w:r>
      <w:r w:rsidR="00E86CB3" w:rsidRPr="008712C1">
        <w:rPr>
          <w:sz w:val="21"/>
          <w:szCs w:val="21"/>
        </w:rPr>
        <w:t xml:space="preserve">nettó </w:t>
      </w:r>
      <w:r w:rsidR="00A344EE">
        <w:rPr>
          <w:color w:val="444444"/>
        </w:rPr>
        <w:t>……………..</w:t>
      </w:r>
      <w:r w:rsidR="008712C1">
        <w:rPr>
          <w:sz w:val="21"/>
          <w:szCs w:val="21"/>
        </w:rPr>
        <w:t xml:space="preserve"> euro</w:t>
      </w:r>
      <w:r w:rsidR="00E86CB3" w:rsidRPr="00E86CB3">
        <w:rPr>
          <w:sz w:val="21"/>
          <w:szCs w:val="21"/>
        </w:rPr>
        <w:t>) elköltésére vállal kötelezettséget (lehívási kötelezettséggel terhelt rész).</w:t>
      </w:r>
    </w:p>
    <w:p w14:paraId="2307A90D" w14:textId="77777777" w:rsidR="00E86CB3" w:rsidRPr="00E86CB3" w:rsidRDefault="00E86CB3">
      <w:pPr>
        <w:tabs>
          <w:tab w:val="left" w:pos="851"/>
        </w:tabs>
        <w:adjustRightInd/>
        <w:spacing w:line="240" w:lineRule="auto"/>
        <w:ind w:left="540" w:hanging="540"/>
        <w:textAlignment w:val="auto"/>
        <w:rPr>
          <w:sz w:val="21"/>
          <w:szCs w:val="21"/>
        </w:rPr>
      </w:pPr>
    </w:p>
    <w:p w14:paraId="77ED0F64" w14:textId="77777777" w:rsidR="00E86CB3" w:rsidRPr="00E86CB3" w:rsidRDefault="00E86CB3">
      <w:pPr>
        <w:spacing w:line="240" w:lineRule="auto"/>
        <w:ind w:left="540"/>
        <w:rPr>
          <w:sz w:val="21"/>
          <w:szCs w:val="21"/>
        </w:rPr>
      </w:pPr>
      <w:r w:rsidRPr="00E86CB3">
        <w:rPr>
          <w:sz w:val="21"/>
          <w:szCs w:val="21"/>
        </w:rPr>
        <w:t xml:space="preserve">A Megrendelő – a jelen Szerződés időbeli hatálya alatt – a döntésének megfelelő részletekben és ütemezés szerint hívhatja le a Termékeket a </w:t>
      </w:r>
      <w:r w:rsidRPr="009B48F2">
        <w:rPr>
          <w:sz w:val="21"/>
          <w:szCs w:val="21"/>
        </w:rPr>
        <w:t>keretösszeg</w:t>
      </w:r>
      <w:r w:rsidRPr="00E86CB3">
        <w:rPr>
          <w:sz w:val="21"/>
          <w:szCs w:val="21"/>
        </w:rPr>
        <w:t xml:space="preserve"> mértékéig azzal, hogy a </w:t>
      </w:r>
      <w:r w:rsidRPr="009B48F2">
        <w:rPr>
          <w:sz w:val="21"/>
          <w:szCs w:val="21"/>
        </w:rPr>
        <w:t>keretösszeg</w:t>
      </w:r>
      <w:r w:rsidRPr="00E86CB3">
        <w:rPr>
          <w:sz w:val="21"/>
          <w:szCs w:val="21"/>
        </w:rPr>
        <w:t xml:space="preserve"> lehívási kötelezettséggel nem terhelt részének (azaz az opciónak) részleges vagy teljes kimerítésére kötelezettséget nem vállal.</w:t>
      </w:r>
    </w:p>
    <w:p w14:paraId="5C746DF5" w14:textId="77777777" w:rsidR="00E86CB3" w:rsidRPr="00E86CB3" w:rsidRDefault="00E86CB3">
      <w:pPr>
        <w:tabs>
          <w:tab w:val="left" w:pos="851"/>
        </w:tabs>
        <w:adjustRightInd/>
        <w:spacing w:line="240" w:lineRule="auto"/>
        <w:ind w:left="540" w:hanging="540"/>
        <w:textAlignment w:val="auto"/>
        <w:rPr>
          <w:sz w:val="21"/>
          <w:szCs w:val="21"/>
        </w:rPr>
      </w:pPr>
    </w:p>
    <w:p w14:paraId="79AB28F1" w14:textId="77777777" w:rsidR="00E86CB3" w:rsidRPr="00E86CB3" w:rsidRDefault="00E86CB3">
      <w:pPr>
        <w:tabs>
          <w:tab w:val="left" w:pos="851"/>
        </w:tabs>
        <w:adjustRightInd/>
        <w:spacing w:line="240" w:lineRule="auto"/>
        <w:ind w:left="540" w:hanging="540"/>
        <w:textAlignment w:val="auto"/>
        <w:rPr>
          <w:b/>
          <w:i/>
          <w:sz w:val="21"/>
          <w:szCs w:val="21"/>
        </w:rPr>
      </w:pPr>
      <w:r w:rsidRPr="00E86CB3">
        <w:rPr>
          <w:sz w:val="21"/>
          <w:szCs w:val="21"/>
        </w:rPr>
        <w:tab/>
        <w:t xml:space="preserve">A Szállító a </w:t>
      </w:r>
      <w:r w:rsidRPr="009B48F2">
        <w:rPr>
          <w:sz w:val="21"/>
          <w:szCs w:val="21"/>
        </w:rPr>
        <w:t xml:space="preserve">keretösszeg </w:t>
      </w:r>
      <w:r w:rsidRPr="00E86CB3">
        <w:rPr>
          <w:sz w:val="21"/>
          <w:szCs w:val="21"/>
        </w:rPr>
        <w:t xml:space="preserve">első bekezdésben meghatározott mértékét meg nem haladó változása </w:t>
      </w:r>
      <w:r w:rsidRPr="00E86CB3">
        <w:rPr>
          <w:sz w:val="21"/>
          <w:szCs w:val="21"/>
        </w:rPr>
        <w:lastRenderedPageBreak/>
        <w:t>okán semmilyen kártérítési, kártalanítási vagy egyéb igénnyel nem léphet fel a Megrendelővel szemben.</w:t>
      </w:r>
    </w:p>
    <w:p w14:paraId="364E96B2" w14:textId="77777777" w:rsidR="00FA1045" w:rsidRPr="00C922C8" w:rsidRDefault="00FA1045">
      <w:pPr>
        <w:pStyle w:val="Jegyzetszveg"/>
        <w:spacing w:line="240" w:lineRule="auto"/>
        <w:ind w:left="540"/>
        <w:rPr>
          <w:sz w:val="21"/>
          <w:szCs w:val="21"/>
        </w:rPr>
      </w:pPr>
    </w:p>
    <w:p w14:paraId="7FF7E8ED" w14:textId="06F19415"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605A59">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14:paraId="64AFCA20" w14:textId="77777777" w:rsidR="003F1443" w:rsidRDefault="003F1443">
      <w:pPr>
        <w:tabs>
          <w:tab w:val="left" w:pos="851"/>
        </w:tabs>
        <w:adjustRightInd/>
        <w:spacing w:line="240" w:lineRule="auto"/>
        <w:ind w:left="540" w:hanging="540"/>
        <w:textAlignment w:val="auto"/>
        <w:rPr>
          <w:sz w:val="21"/>
          <w:szCs w:val="21"/>
        </w:rPr>
      </w:pPr>
    </w:p>
    <w:p w14:paraId="46EA1B8B" w14:textId="77777777" w:rsidR="006446CD" w:rsidRPr="00C922C8" w:rsidRDefault="006446CD">
      <w:pPr>
        <w:tabs>
          <w:tab w:val="left" w:pos="851"/>
        </w:tabs>
        <w:adjustRightInd/>
        <w:spacing w:line="240" w:lineRule="auto"/>
        <w:ind w:left="540" w:hanging="540"/>
        <w:textAlignment w:val="auto"/>
        <w:rPr>
          <w:sz w:val="21"/>
          <w:szCs w:val="21"/>
        </w:rPr>
      </w:pPr>
    </w:p>
    <w:p w14:paraId="1E2F8F3F" w14:textId="77777777" w:rsidR="008E2F09" w:rsidRPr="00C922C8" w:rsidRDefault="008E2F09">
      <w:pPr>
        <w:spacing w:line="240" w:lineRule="auto"/>
        <w:rPr>
          <w:b/>
          <w:sz w:val="21"/>
          <w:szCs w:val="21"/>
        </w:rPr>
      </w:pPr>
      <w:r w:rsidRPr="00C922C8">
        <w:rPr>
          <w:b/>
          <w:sz w:val="21"/>
          <w:szCs w:val="21"/>
        </w:rPr>
        <w:t>2. A teljesítés határideje, a Szerződés időbeli hatálya</w:t>
      </w:r>
    </w:p>
    <w:p w14:paraId="21971F02" w14:textId="77777777" w:rsidR="008E2F09" w:rsidRPr="00C922C8" w:rsidRDefault="008E2F09">
      <w:pPr>
        <w:spacing w:line="240" w:lineRule="auto"/>
        <w:rPr>
          <w:b/>
          <w:sz w:val="21"/>
          <w:szCs w:val="21"/>
        </w:rPr>
      </w:pPr>
    </w:p>
    <w:p w14:paraId="3D8D4F44" w14:textId="15AAB3B1" w:rsidR="006266A4" w:rsidRPr="00C922C8" w:rsidRDefault="008E2F09">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sidRPr="00153162">
        <w:rPr>
          <w:sz w:val="21"/>
          <w:szCs w:val="21"/>
        </w:rPr>
        <w:t>)</w:t>
      </w:r>
      <w:r w:rsidR="004257F6">
        <w:rPr>
          <w:sz w:val="21"/>
          <w:szCs w:val="21"/>
        </w:rPr>
        <w:t>.</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7126BEBD" w14:textId="77777777" w:rsidR="008E2F09" w:rsidRPr="00C922C8" w:rsidRDefault="008E2F09">
      <w:pPr>
        <w:tabs>
          <w:tab w:val="left" w:pos="851"/>
        </w:tabs>
        <w:adjustRightInd/>
        <w:spacing w:line="240" w:lineRule="auto"/>
        <w:ind w:left="540" w:hanging="540"/>
        <w:textAlignment w:val="auto"/>
        <w:rPr>
          <w:sz w:val="21"/>
          <w:szCs w:val="21"/>
        </w:rPr>
      </w:pPr>
    </w:p>
    <w:p w14:paraId="76704D19" w14:textId="50BC54DB" w:rsidR="00410AB2" w:rsidRDefault="008E2F09">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E86CB3">
        <w:rPr>
          <w:sz w:val="21"/>
          <w:szCs w:val="21"/>
        </w:rPr>
        <w:t xml:space="preserve">a </w:t>
      </w:r>
      <w:r w:rsidR="00605A59">
        <w:rPr>
          <w:sz w:val="21"/>
          <w:szCs w:val="21"/>
        </w:rPr>
        <w:t>jelen S</w:t>
      </w:r>
      <w:r w:rsidR="00E86CB3">
        <w:rPr>
          <w:sz w:val="21"/>
          <w:szCs w:val="21"/>
        </w:rPr>
        <w:t xml:space="preserve">zerződés hatálybalépésétől számított </w:t>
      </w:r>
      <w:r w:rsidR="008712C1">
        <w:rPr>
          <w:sz w:val="21"/>
          <w:szCs w:val="21"/>
        </w:rPr>
        <w:t>24</w:t>
      </w:r>
      <w:r w:rsidR="00385B06">
        <w:rPr>
          <w:sz w:val="21"/>
          <w:szCs w:val="21"/>
        </w:rPr>
        <w:t xml:space="preserve">. </w:t>
      </w:r>
      <w:r w:rsidR="00605A59">
        <w:rPr>
          <w:sz w:val="21"/>
          <w:szCs w:val="21"/>
        </w:rPr>
        <w:t xml:space="preserve">(huszonnegyedik) </w:t>
      </w:r>
      <w:r w:rsidR="00385B06">
        <w:rPr>
          <w:sz w:val="21"/>
          <w:szCs w:val="21"/>
        </w:rPr>
        <w:t xml:space="preserve">hónap </w:t>
      </w:r>
      <w:r w:rsidR="003A151D">
        <w:rPr>
          <w:sz w:val="21"/>
          <w:szCs w:val="21"/>
        </w:rPr>
        <w:t>utolsó napjáig</w:t>
      </w:r>
      <w:r w:rsidRPr="00C922C8">
        <w:rPr>
          <w:sz w:val="21"/>
          <w:szCs w:val="21"/>
        </w:rPr>
        <w:t xml:space="preserve"> jogosult Lehívások leadására.</w:t>
      </w:r>
      <w:r w:rsidR="004C3DA3">
        <w:rPr>
          <w:sz w:val="21"/>
          <w:szCs w:val="21"/>
        </w:rPr>
        <w:t xml:space="preserve"> </w:t>
      </w:r>
      <w:r w:rsidR="00410AB2">
        <w:rPr>
          <w:sz w:val="21"/>
          <w:szCs w:val="21"/>
        </w:rPr>
        <w:t xml:space="preserve">Amennyiben a Felek általi aláírás nem ugyanazon a napon történik, úgy a Szerződés </w:t>
      </w:r>
      <w:r w:rsidR="007D7684">
        <w:rPr>
          <w:sz w:val="21"/>
          <w:szCs w:val="21"/>
        </w:rPr>
        <w:t>hatályba lépésének</w:t>
      </w:r>
      <w:r w:rsidR="00410AB2">
        <w:rPr>
          <w:sz w:val="21"/>
          <w:szCs w:val="21"/>
        </w:rPr>
        <w:t xml:space="preserve"> napja</w:t>
      </w:r>
      <w:r w:rsidR="004C3DA3">
        <w:rPr>
          <w:sz w:val="21"/>
          <w:szCs w:val="21"/>
        </w:rPr>
        <w:t xml:space="preserve"> </w:t>
      </w:r>
      <w:r w:rsidR="00410AB2">
        <w:rPr>
          <w:sz w:val="21"/>
          <w:szCs w:val="21"/>
        </w:rPr>
        <w:t xml:space="preserve">az utolsó aláíró </w:t>
      </w:r>
      <w:proofErr w:type="gramStart"/>
      <w:r w:rsidR="00410AB2">
        <w:rPr>
          <w:sz w:val="21"/>
          <w:szCs w:val="21"/>
        </w:rPr>
        <w:t>aláírásának napja</w:t>
      </w:r>
      <w:proofErr w:type="gramEnd"/>
      <w:r w:rsidR="00410AB2">
        <w:rPr>
          <w:sz w:val="21"/>
          <w:szCs w:val="21"/>
        </w:rPr>
        <w:t>.</w:t>
      </w:r>
    </w:p>
    <w:p w14:paraId="4D4A9C69" w14:textId="77777777" w:rsidR="008E2F09" w:rsidRDefault="008E2F09">
      <w:pPr>
        <w:tabs>
          <w:tab w:val="left" w:pos="851"/>
        </w:tabs>
        <w:adjustRightInd/>
        <w:spacing w:line="240" w:lineRule="auto"/>
        <w:ind w:left="540" w:hanging="540"/>
        <w:textAlignment w:val="auto"/>
        <w:rPr>
          <w:sz w:val="21"/>
          <w:szCs w:val="21"/>
        </w:rPr>
      </w:pPr>
    </w:p>
    <w:p w14:paraId="425F4A60" w14:textId="77777777" w:rsidR="006446CD" w:rsidRDefault="006446CD">
      <w:pPr>
        <w:tabs>
          <w:tab w:val="left" w:pos="851"/>
        </w:tabs>
        <w:adjustRightInd/>
        <w:spacing w:line="240" w:lineRule="auto"/>
        <w:textAlignment w:val="auto"/>
        <w:rPr>
          <w:b/>
          <w:sz w:val="21"/>
          <w:szCs w:val="21"/>
        </w:rPr>
      </w:pPr>
    </w:p>
    <w:p w14:paraId="5CB523BC" w14:textId="77777777" w:rsidR="008E2F09" w:rsidRPr="00C922C8" w:rsidRDefault="008E2F09">
      <w:pPr>
        <w:spacing w:line="240" w:lineRule="auto"/>
        <w:rPr>
          <w:b/>
          <w:sz w:val="21"/>
          <w:szCs w:val="21"/>
        </w:rPr>
      </w:pPr>
      <w:r w:rsidRPr="00C922C8">
        <w:rPr>
          <w:b/>
          <w:sz w:val="21"/>
          <w:szCs w:val="21"/>
        </w:rPr>
        <w:t xml:space="preserve">3. A teljesítés helye </w:t>
      </w:r>
    </w:p>
    <w:p w14:paraId="2C28BB7D" w14:textId="77777777" w:rsidR="008E2F09" w:rsidRPr="00C922C8" w:rsidRDefault="008E2F09">
      <w:pPr>
        <w:spacing w:line="240" w:lineRule="auto"/>
        <w:rPr>
          <w:b/>
          <w:sz w:val="21"/>
          <w:szCs w:val="21"/>
        </w:rPr>
      </w:pPr>
    </w:p>
    <w:p w14:paraId="31AD7C3C" w14:textId="77777777" w:rsidR="008E2F09" w:rsidRPr="00AD714B" w:rsidRDefault="008E2F09">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C3DA3">
        <w:rPr>
          <w:sz w:val="21"/>
          <w:szCs w:val="21"/>
        </w:rPr>
        <w:t xml:space="preserve"> </w:t>
      </w:r>
      <w:r w:rsidRPr="00AD714B">
        <w:rPr>
          <w:sz w:val="21"/>
          <w:szCs w:val="21"/>
        </w:rPr>
        <w:t>köteles leszállítani az adott Lehívásban foglaltak szerint.</w:t>
      </w:r>
    </w:p>
    <w:p w14:paraId="6783CAC2" w14:textId="77777777" w:rsidR="008E2F09" w:rsidRPr="00C922C8" w:rsidRDefault="008E2F09">
      <w:pPr>
        <w:tabs>
          <w:tab w:val="left" w:pos="284"/>
          <w:tab w:val="left" w:pos="426"/>
        </w:tabs>
        <w:spacing w:line="240" w:lineRule="auto"/>
        <w:ind w:right="424"/>
        <w:rPr>
          <w:sz w:val="21"/>
          <w:szCs w:val="21"/>
        </w:rPr>
      </w:pPr>
    </w:p>
    <w:p w14:paraId="460660D3" w14:textId="77777777" w:rsidR="008E2F09" w:rsidRPr="00C922C8" w:rsidRDefault="008E2F09">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7DBD4B27" w14:textId="77777777" w:rsidR="008E2F09" w:rsidRPr="00C922C8" w:rsidRDefault="008E2F09">
      <w:pPr>
        <w:tabs>
          <w:tab w:val="left" w:pos="284"/>
          <w:tab w:val="left" w:pos="426"/>
        </w:tabs>
        <w:spacing w:line="240" w:lineRule="auto"/>
        <w:ind w:right="424"/>
        <w:rPr>
          <w:b/>
          <w:i/>
          <w:sz w:val="21"/>
          <w:szCs w:val="21"/>
        </w:rPr>
      </w:pPr>
    </w:p>
    <w:p w14:paraId="61F90277" w14:textId="77777777"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4C3DA3">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14:paraId="28E06D44" w14:textId="77777777" w:rsidR="008E2F09" w:rsidRPr="00C922C8" w:rsidRDefault="008E2F09">
      <w:pPr>
        <w:tabs>
          <w:tab w:val="left" w:pos="851"/>
        </w:tabs>
        <w:adjustRightInd/>
        <w:spacing w:line="240" w:lineRule="auto"/>
        <w:ind w:left="540" w:hanging="540"/>
        <w:textAlignment w:val="auto"/>
        <w:rPr>
          <w:sz w:val="21"/>
          <w:szCs w:val="21"/>
        </w:rPr>
      </w:pPr>
    </w:p>
    <w:p w14:paraId="44C0D0BC" w14:textId="77777777" w:rsidR="007579FF" w:rsidRDefault="008E2F09">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w:t>
      </w:r>
    </w:p>
    <w:p w14:paraId="1456E795" w14:textId="15D9027E" w:rsidR="00605A59" w:rsidRDefault="007579FF">
      <w:pPr>
        <w:tabs>
          <w:tab w:val="left" w:pos="851"/>
        </w:tabs>
        <w:adjustRightInd/>
        <w:spacing w:line="240" w:lineRule="auto"/>
        <w:ind w:left="540" w:hanging="540"/>
        <w:textAlignment w:val="auto"/>
        <w:rPr>
          <w:sz w:val="21"/>
          <w:szCs w:val="21"/>
        </w:rPr>
      </w:pPr>
      <w:r>
        <w:rPr>
          <w:sz w:val="21"/>
          <w:szCs w:val="21"/>
        </w:rPr>
        <w:tab/>
      </w:r>
      <w:bookmarkStart w:id="0" w:name="_GoBack"/>
      <w:bookmarkEnd w:id="0"/>
      <w:r w:rsidR="00D11823" w:rsidRPr="007579FF">
        <w:rPr>
          <w:sz w:val="21"/>
          <w:szCs w:val="21"/>
        </w:rPr>
        <w:t xml:space="preserve">A Termékeket 500-650 mm átmérőjű, műanyag, furnér, farostlemez, fa, adott esetben vaslemez alapanyagú dobokon kell leszállítani. A leürített dobokat Szállító elszállíthatja, de erre nem köteles. A dobok vagy a csomagolás más elemei, mint göngyöleg után Szállító betétdíjat nem jogosult felszámítani. Az el nem szállított dobokért Megrendelő tárolási vagy hulladék-kezelési díjat nem számíthat fel. Az esetlegesen sérült vagy megsemmisült dobokért való mindennemű </w:t>
      </w:r>
      <w:r w:rsidR="00D11823" w:rsidRPr="007579FF">
        <w:rPr>
          <w:sz w:val="21"/>
          <w:szCs w:val="21"/>
        </w:rPr>
        <w:lastRenderedPageBreak/>
        <w:t>kártérítési felelősségét Megrendelő kizárja.</w:t>
      </w:r>
      <w:r w:rsidR="00605A59">
        <w:rPr>
          <w:sz w:val="21"/>
          <w:szCs w:val="21"/>
        </w:rPr>
        <w:t xml:space="preserve"> </w:t>
      </w:r>
    </w:p>
    <w:p w14:paraId="07D078FA" w14:textId="77777777" w:rsidR="00605A59" w:rsidRDefault="00605A59">
      <w:pPr>
        <w:tabs>
          <w:tab w:val="left" w:pos="851"/>
        </w:tabs>
        <w:adjustRightInd/>
        <w:spacing w:line="240" w:lineRule="auto"/>
        <w:ind w:left="540" w:hanging="540"/>
        <w:textAlignment w:val="auto"/>
        <w:rPr>
          <w:sz w:val="21"/>
          <w:szCs w:val="21"/>
        </w:rPr>
      </w:pPr>
    </w:p>
    <w:p w14:paraId="44CCA1F8" w14:textId="46B42C11" w:rsidR="008E2F09" w:rsidRDefault="00605A59">
      <w:pPr>
        <w:tabs>
          <w:tab w:val="left" w:pos="851"/>
        </w:tabs>
        <w:adjustRightInd/>
        <w:spacing w:line="240" w:lineRule="auto"/>
        <w:ind w:left="540" w:hanging="540"/>
        <w:textAlignment w:val="auto"/>
        <w:rPr>
          <w:sz w:val="21"/>
          <w:szCs w:val="21"/>
        </w:rPr>
      </w:pPr>
      <w:r>
        <w:rPr>
          <w:sz w:val="21"/>
          <w:szCs w:val="21"/>
        </w:rPr>
        <w:tab/>
      </w:r>
      <w:r w:rsidR="00360B82" w:rsidRPr="00C922C8">
        <w:rPr>
          <w:sz w:val="21"/>
          <w:szCs w:val="21"/>
        </w:rPr>
        <w:t xml:space="preserve">A csomagolásnak alkalmasnak kell lenni arra, hogy a dolog épségét a fuvarozás és a tárolás időtartama alatt megóvja. </w:t>
      </w:r>
      <w:r w:rsidR="008E2F09" w:rsidRPr="00C922C8">
        <w:rPr>
          <w:sz w:val="21"/>
          <w:szCs w:val="21"/>
        </w:rPr>
        <w:t>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w:t>
      </w:r>
    </w:p>
    <w:p w14:paraId="796E7FE1" w14:textId="77777777" w:rsidR="008E2F09" w:rsidRPr="00C922C8" w:rsidRDefault="008E2F09">
      <w:pPr>
        <w:tabs>
          <w:tab w:val="left" w:pos="851"/>
        </w:tabs>
        <w:adjustRightInd/>
        <w:spacing w:line="240" w:lineRule="auto"/>
        <w:textAlignment w:val="auto"/>
        <w:rPr>
          <w:sz w:val="21"/>
          <w:szCs w:val="21"/>
        </w:rPr>
      </w:pPr>
    </w:p>
    <w:p w14:paraId="1F2CE44F" w14:textId="77777777"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0028127F">
        <w:rPr>
          <w:sz w:val="21"/>
          <w:szCs w:val="21"/>
        </w:rPr>
        <w:t>1</w:t>
      </w:r>
      <w:r w:rsidRPr="00C922C8">
        <w:rPr>
          <w:sz w:val="21"/>
          <w:szCs w:val="21"/>
        </w:rPr>
        <w:t xml:space="preserve">. </w:t>
      </w:r>
      <w:proofErr w:type="gramStart"/>
      <w:r w:rsidRPr="00C922C8">
        <w:rPr>
          <w:sz w:val="21"/>
          <w:szCs w:val="21"/>
        </w:rPr>
        <w:t>számú</w:t>
      </w:r>
      <w:proofErr w:type="gramEnd"/>
      <w:r w:rsidRPr="00C922C8">
        <w:rPr>
          <w:sz w:val="21"/>
          <w:szCs w:val="21"/>
        </w:rPr>
        <w:t xml:space="preserve"> melléklete tartalmazza. Felek kijelentik, hogy tudomással bírnak arról, hogy a Termékek fizikai átadása és a mennyiségi átvétel önmagában nem minősül a szerződésszerű teljesítés igazolásának és a teljesítés elfogadásának.</w:t>
      </w:r>
    </w:p>
    <w:p w14:paraId="183F710F" w14:textId="77777777" w:rsidR="008E2F09" w:rsidRPr="00C922C8" w:rsidRDefault="008E2F09">
      <w:pPr>
        <w:tabs>
          <w:tab w:val="left" w:pos="851"/>
        </w:tabs>
        <w:adjustRightInd/>
        <w:spacing w:line="240" w:lineRule="auto"/>
        <w:ind w:left="540" w:hanging="540"/>
        <w:textAlignment w:val="auto"/>
        <w:rPr>
          <w:sz w:val="21"/>
          <w:szCs w:val="21"/>
        </w:rPr>
      </w:pPr>
    </w:p>
    <w:p w14:paraId="54E1156E" w14:textId="77777777"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14:paraId="59FFF3A7" w14:textId="77777777" w:rsidR="008E2F09" w:rsidRPr="00C922C8" w:rsidRDefault="008E2F09">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14:paraId="4B332D93" w14:textId="77777777" w:rsidR="008E2F09" w:rsidRPr="00C922C8" w:rsidRDefault="008E2F09">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14:paraId="05684D6D" w14:textId="77777777" w:rsidR="008E2F09" w:rsidRPr="00C922C8" w:rsidRDefault="008E2F09">
      <w:pPr>
        <w:tabs>
          <w:tab w:val="left" w:pos="851"/>
        </w:tabs>
        <w:adjustRightInd/>
        <w:spacing w:line="240" w:lineRule="auto"/>
        <w:ind w:left="540"/>
        <w:textAlignment w:val="auto"/>
        <w:rPr>
          <w:sz w:val="21"/>
          <w:szCs w:val="21"/>
        </w:rPr>
      </w:pPr>
    </w:p>
    <w:p w14:paraId="0D6F0D17" w14:textId="77777777" w:rsidR="005B20B0" w:rsidRPr="00C922C8" w:rsidRDefault="005B20B0">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14:paraId="7855F18F" w14:textId="77777777" w:rsidR="005B20B0" w:rsidRPr="00C922C8" w:rsidRDefault="005B20B0">
      <w:pPr>
        <w:tabs>
          <w:tab w:val="left" w:pos="567"/>
        </w:tabs>
        <w:adjustRightInd/>
        <w:spacing w:line="240" w:lineRule="auto"/>
        <w:ind w:left="567"/>
        <w:textAlignment w:val="auto"/>
        <w:rPr>
          <w:sz w:val="21"/>
          <w:szCs w:val="21"/>
        </w:rPr>
      </w:pPr>
    </w:p>
    <w:p w14:paraId="142102B9" w14:textId="77777777" w:rsidR="005B20B0" w:rsidRPr="00C922C8" w:rsidRDefault="005B20B0">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14:paraId="51722BC7" w14:textId="77777777" w:rsidR="005B20B0" w:rsidRPr="00C922C8" w:rsidRDefault="005B20B0">
      <w:pPr>
        <w:tabs>
          <w:tab w:val="left" w:pos="567"/>
        </w:tabs>
        <w:adjustRightInd/>
        <w:spacing w:line="240" w:lineRule="auto"/>
        <w:ind w:left="567"/>
        <w:textAlignment w:val="auto"/>
        <w:rPr>
          <w:sz w:val="21"/>
          <w:szCs w:val="21"/>
        </w:rPr>
      </w:pPr>
    </w:p>
    <w:p w14:paraId="24065074" w14:textId="77777777" w:rsidR="005B20B0" w:rsidRPr="00C922C8" w:rsidRDefault="005B20B0">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14:paraId="21493FD8" w14:textId="77777777" w:rsidR="005B20B0" w:rsidRPr="00C922C8" w:rsidRDefault="005B20B0">
      <w:pPr>
        <w:tabs>
          <w:tab w:val="left" w:pos="567"/>
        </w:tabs>
        <w:adjustRightInd/>
        <w:spacing w:line="240" w:lineRule="auto"/>
        <w:ind w:left="567"/>
        <w:textAlignment w:val="auto"/>
        <w:rPr>
          <w:sz w:val="21"/>
          <w:szCs w:val="21"/>
        </w:rPr>
      </w:pPr>
    </w:p>
    <w:p w14:paraId="122302CF" w14:textId="77777777" w:rsidR="005B20B0" w:rsidRPr="00C922C8" w:rsidRDefault="005B20B0">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14:paraId="642F81A9" w14:textId="77777777" w:rsidR="00E71A7E" w:rsidRPr="00C922C8" w:rsidRDefault="00E71A7E">
      <w:pPr>
        <w:tabs>
          <w:tab w:val="left" w:pos="567"/>
        </w:tabs>
        <w:adjustRightInd/>
        <w:spacing w:line="240" w:lineRule="auto"/>
        <w:ind w:left="567"/>
        <w:textAlignment w:val="auto"/>
        <w:rPr>
          <w:sz w:val="21"/>
          <w:szCs w:val="21"/>
        </w:rPr>
      </w:pPr>
    </w:p>
    <w:p w14:paraId="0D8E0EA8" w14:textId="77777777" w:rsidR="005B20B0" w:rsidRPr="00C922C8" w:rsidRDefault="005B20B0">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számlateljesítést igazoló alapokmánya. </w:t>
      </w:r>
    </w:p>
    <w:p w14:paraId="1DD509D7" w14:textId="77777777" w:rsidR="005B20B0" w:rsidRPr="00C922C8" w:rsidRDefault="005B20B0">
      <w:pPr>
        <w:tabs>
          <w:tab w:val="left" w:pos="851"/>
        </w:tabs>
        <w:adjustRightInd/>
        <w:spacing w:line="240" w:lineRule="auto"/>
        <w:ind w:left="540"/>
        <w:textAlignment w:val="auto"/>
        <w:rPr>
          <w:sz w:val="21"/>
          <w:szCs w:val="21"/>
        </w:rPr>
      </w:pPr>
    </w:p>
    <w:p w14:paraId="10E74989" w14:textId="77777777" w:rsidR="008E2F09" w:rsidRPr="00C922C8" w:rsidRDefault="008E2F09">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14:paraId="13FCCABD" w14:textId="77777777" w:rsidR="008E2F09" w:rsidRPr="00C922C8" w:rsidRDefault="008E2F09">
      <w:pPr>
        <w:tabs>
          <w:tab w:val="left" w:pos="851"/>
        </w:tabs>
        <w:adjustRightInd/>
        <w:spacing w:line="240" w:lineRule="auto"/>
        <w:ind w:left="540" w:hanging="540"/>
        <w:textAlignment w:val="auto"/>
        <w:rPr>
          <w:sz w:val="21"/>
          <w:szCs w:val="21"/>
        </w:rPr>
      </w:pPr>
    </w:p>
    <w:p w14:paraId="63FA7073" w14:textId="77777777"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14:paraId="19B8EA09" w14:textId="77777777" w:rsidR="008E2F09" w:rsidRDefault="008E2F09">
      <w:pPr>
        <w:spacing w:line="240" w:lineRule="auto"/>
        <w:rPr>
          <w:b/>
          <w:sz w:val="21"/>
          <w:szCs w:val="21"/>
        </w:rPr>
      </w:pPr>
    </w:p>
    <w:p w14:paraId="65F71137" w14:textId="77777777" w:rsidR="006446CD" w:rsidRPr="00C922C8" w:rsidRDefault="006446CD">
      <w:pPr>
        <w:spacing w:line="240" w:lineRule="auto"/>
        <w:rPr>
          <w:b/>
          <w:sz w:val="21"/>
          <w:szCs w:val="21"/>
        </w:rPr>
      </w:pPr>
    </w:p>
    <w:p w14:paraId="525C62CA" w14:textId="77777777" w:rsidR="008E2F09" w:rsidRPr="00C922C8" w:rsidRDefault="008E2F09">
      <w:pPr>
        <w:adjustRightInd/>
        <w:spacing w:line="240" w:lineRule="auto"/>
        <w:textAlignment w:val="auto"/>
        <w:rPr>
          <w:b/>
          <w:sz w:val="21"/>
          <w:szCs w:val="21"/>
        </w:rPr>
      </w:pPr>
      <w:r w:rsidRPr="00C922C8">
        <w:rPr>
          <w:b/>
          <w:sz w:val="21"/>
          <w:szCs w:val="21"/>
        </w:rPr>
        <w:t xml:space="preserve">5. Fizetési feltételek </w:t>
      </w:r>
    </w:p>
    <w:p w14:paraId="3D46CA3B" w14:textId="77777777" w:rsidR="008E2F09" w:rsidRPr="00C922C8" w:rsidRDefault="008E2F09">
      <w:pPr>
        <w:tabs>
          <w:tab w:val="left" w:pos="851"/>
        </w:tabs>
        <w:adjustRightInd/>
        <w:spacing w:line="240" w:lineRule="auto"/>
        <w:ind w:left="540" w:hanging="540"/>
        <w:textAlignment w:val="auto"/>
        <w:rPr>
          <w:sz w:val="21"/>
          <w:szCs w:val="21"/>
        </w:rPr>
      </w:pPr>
    </w:p>
    <w:p w14:paraId="5FC91405" w14:textId="77777777" w:rsidR="00F945D9" w:rsidRPr="00C922C8" w:rsidRDefault="008E2F09">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 xml:space="preserve">(1)-(2) bekezdésében foglaltszabályoknak </w:t>
      </w:r>
      <w:r w:rsidR="003A151D" w:rsidRPr="00C922C8">
        <w:rPr>
          <w:sz w:val="21"/>
          <w:szCs w:val="21"/>
        </w:rPr>
        <w:t>megfelelően történik.</w:t>
      </w:r>
      <w:r w:rsidR="004C3DA3">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4C3DA3">
        <w:rPr>
          <w:sz w:val="21"/>
          <w:szCs w:val="21"/>
        </w:rPr>
        <w:t xml:space="preserve"> </w:t>
      </w:r>
      <w:r w:rsidR="00F945D9" w:rsidRPr="00C922C8">
        <w:rPr>
          <w:sz w:val="21"/>
          <w:szCs w:val="21"/>
        </w:rPr>
        <w:t>egy másolati példányát mellékelni. Szállító köteles a számláján a jelen Szerződés számát (</w:t>
      </w:r>
      <w:proofErr w:type="gramStart"/>
      <w:r w:rsidR="00F945D9" w:rsidRPr="00C922C8">
        <w:rPr>
          <w:sz w:val="21"/>
          <w:szCs w:val="21"/>
        </w:rPr>
        <w:t>…………..</w:t>
      </w:r>
      <w:proofErr w:type="gramEnd"/>
      <w:r w:rsidR="00F945D9" w:rsidRPr="00C922C8">
        <w:rPr>
          <w:sz w:val="21"/>
          <w:szCs w:val="21"/>
        </w:rPr>
        <w:t>/201…./START)</w:t>
      </w:r>
      <w:r w:rsidR="00347B4A">
        <w:rPr>
          <w:sz w:val="21"/>
          <w:szCs w:val="21"/>
        </w:rPr>
        <w:t>,valamint a Lehívás (megrendelés) számát (</w:t>
      </w:r>
      <w:r w:rsidR="00385B06">
        <w:rPr>
          <w:sz w:val="21"/>
          <w:szCs w:val="21"/>
        </w:rPr>
        <w:t>K</w:t>
      </w:r>
      <w:r w:rsidR="00347B4A">
        <w:rPr>
          <w:sz w:val="21"/>
          <w:szCs w:val="21"/>
        </w:rPr>
        <w:t xml:space="preserve">………….) </w:t>
      </w:r>
      <w:r w:rsidR="00F945D9" w:rsidRPr="00C922C8">
        <w:rPr>
          <w:sz w:val="21"/>
          <w:szCs w:val="21"/>
        </w:rPr>
        <w:t xml:space="preserve">feltüntetni. </w:t>
      </w:r>
    </w:p>
    <w:p w14:paraId="4011F4CF" w14:textId="77777777" w:rsidR="00F945D9" w:rsidRPr="00C922C8" w:rsidRDefault="00F945D9">
      <w:pPr>
        <w:tabs>
          <w:tab w:val="left" w:pos="851"/>
        </w:tabs>
        <w:adjustRightInd/>
        <w:spacing w:line="240" w:lineRule="auto"/>
        <w:ind w:left="540" w:hanging="540"/>
        <w:textAlignment w:val="auto"/>
        <w:rPr>
          <w:sz w:val="21"/>
          <w:szCs w:val="21"/>
        </w:rPr>
      </w:pPr>
      <w:r w:rsidRPr="00C922C8">
        <w:rPr>
          <w:sz w:val="21"/>
          <w:szCs w:val="21"/>
        </w:rPr>
        <w:tab/>
      </w:r>
    </w:p>
    <w:p w14:paraId="0BE97FBF" w14:textId="77777777" w:rsidR="00193344" w:rsidRPr="00C922C8" w:rsidRDefault="00F945D9">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Pr>
          <w:sz w:val="21"/>
          <w:szCs w:val="21"/>
        </w:rPr>
        <w:t>Megrendelő neve, címe</w:t>
      </w:r>
      <w:r w:rsidR="00193344" w:rsidRPr="00C922C8">
        <w:rPr>
          <w:sz w:val="21"/>
          <w:szCs w:val="21"/>
        </w:rPr>
        <w:t>: MÁV-START Zrt. (1087 Budapest, Könyves Kálmán krt. 54-60.)</w:t>
      </w:r>
    </w:p>
    <w:p w14:paraId="17D66DFF" w14:textId="77777777" w:rsidR="00F945D9" w:rsidRPr="00C922C8" w:rsidRDefault="00193344">
      <w:pPr>
        <w:tabs>
          <w:tab w:val="left" w:pos="851"/>
        </w:tabs>
        <w:adjustRightInd/>
        <w:spacing w:line="240" w:lineRule="auto"/>
        <w:ind w:left="540" w:hanging="540"/>
        <w:textAlignment w:val="auto"/>
        <w:rPr>
          <w:sz w:val="21"/>
          <w:szCs w:val="21"/>
        </w:rPr>
      </w:pPr>
      <w:r w:rsidRPr="00C922C8">
        <w:rPr>
          <w:sz w:val="21"/>
          <w:szCs w:val="21"/>
        </w:rPr>
        <w:tab/>
        <w:t>S</w:t>
      </w:r>
      <w:r w:rsidR="00F945D9" w:rsidRPr="00C922C8">
        <w:rPr>
          <w:sz w:val="21"/>
          <w:szCs w:val="21"/>
        </w:rPr>
        <w:t>zámla benyújtásának címe</w:t>
      </w:r>
      <w:r w:rsidR="006923D8">
        <w:rPr>
          <w:sz w:val="21"/>
          <w:szCs w:val="21"/>
        </w:rPr>
        <w:t>/</w:t>
      </w:r>
      <w:r w:rsidR="003A151D">
        <w:rPr>
          <w:sz w:val="21"/>
          <w:szCs w:val="21"/>
        </w:rPr>
        <w:t>postázási cím</w:t>
      </w:r>
      <w:proofErr w:type="gramStart"/>
      <w:r w:rsidR="003A151D" w:rsidRPr="00C922C8">
        <w:rPr>
          <w:sz w:val="21"/>
          <w:szCs w:val="21"/>
        </w:rPr>
        <w:t>:</w:t>
      </w:r>
      <w:r w:rsidR="006562AA" w:rsidRPr="00C922C8">
        <w:rPr>
          <w:sz w:val="21"/>
          <w:szCs w:val="21"/>
        </w:rPr>
        <w:t>MÁV-START</w:t>
      </w:r>
      <w:proofErr w:type="gramEnd"/>
      <w:r w:rsidR="006562AA" w:rsidRPr="00C922C8">
        <w:rPr>
          <w:sz w:val="21"/>
          <w:szCs w:val="21"/>
        </w:rPr>
        <w:t xml:space="preserve"> Zrt. </w:t>
      </w:r>
      <w:r w:rsidRPr="00C922C8">
        <w:rPr>
          <w:sz w:val="21"/>
          <w:szCs w:val="21"/>
        </w:rPr>
        <w:t xml:space="preserve">1426 Budapest, Pf. 27. </w:t>
      </w:r>
    </w:p>
    <w:p w14:paraId="18469E8A" w14:textId="77777777" w:rsidR="00F945D9" w:rsidRPr="00C922C8" w:rsidRDefault="00F945D9">
      <w:pPr>
        <w:tabs>
          <w:tab w:val="left" w:pos="851"/>
        </w:tabs>
        <w:adjustRightInd/>
        <w:spacing w:line="240" w:lineRule="auto"/>
        <w:textAlignment w:val="auto"/>
        <w:rPr>
          <w:sz w:val="21"/>
          <w:szCs w:val="21"/>
        </w:rPr>
      </w:pPr>
    </w:p>
    <w:p w14:paraId="683CD1DF" w14:textId="77777777" w:rsidR="00F945D9" w:rsidRPr="00C922C8" w:rsidRDefault="00F945D9">
      <w:pPr>
        <w:tabs>
          <w:tab w:val="left" w:pos="851"/>
        </w:tabs>
        <w:adjustRightInd/>
        <w:spacing w:line="240" w:lineRule="auto"/>
        <w:ind w:left="540" w:hanging="540"/>
        <w:textAlignment w:val="auto"/>
        <w:rPr>
          <w:sz w:val="21"/>
          <w:szCs w:val="21"/>
        </w:rPr>
      </w:pPr>
      <w:r w:rsidRPr="00C922C8">
        <w:rPr>
          <w:sz w:val="21"/>
          <w:szCs w:val="21"/>
        </w:rPr>
        <w:lastRenderedPageBreak/>
        <w:tab/>
        <w:t>Megrendelő előleget</w:t>
      </w:r>
      <w:r w:rsidR="0028127F">
        <w:rPr>
          <w:sz w:val="21"/>
          <w:szCs w:val="21"/>
        </w:rPr>
        <w:t xml:space="preserve">, </w:t>
      </w:r>
      <w:proofErr w:type="spellStart"/>
      <w:r w:rsidR="003A151D">
        <w:rPr>
          <w:sz w:val="21"/>
          <w:szCs w:val="21"/>
        </w:rPr>
        <w:t>kötbért</w:t>
      </w:r>
      <w:r w:rsidRPr="00C922C8">
        <w:rPr>
          <w:sz w:val="21"/>
          <w:szCs w:val="21"/>
        </w:rPr>
        <w:t>nem</w:t>
      </w:r>
      <w:proofErr w:type="spellEnd"/>
      <w:r w:rsidRPr="00C922C8">
        <w:rPr>
          <w:sz w:val="21"/>
          <w:szCs w:val="21"/>
        </w:rPr>
        <w:t xml:space="preserve"> fizet és </w:t>
      </w:r>
      <w:r w:rsidR="003A151D">
        <w:rPr>
          <w:sz w:val="21"/>
          <w:szCs w:val="21"/>
        </w:rPr>
        <w:t xml:space="preserve">semmiféle </w:t>
      </w:r>
      <w:r w:rsidRPr="00C922C8">
        <w:rPr>
          <w:sz w:val="21"/>
          <w:szCs w:val="21"/>
        </w:rPr>
        <w:t>biztosítékot nem nyújt Szállító részére.</w:t>
      </w:r>
    </w:p>
    <w:p w14:paraId="004C4BA1" w14:textId="77777777" w:rsidR="00F945D9" w:rsidRPr="00C922C8" w:rsidRDefault="00F945D9">
      <w:pPr>
        <w:tabs>
          <w:tab w:val="left" w:pos="851"/>
        </w:tabs>
        <w:adjustRightInd/>
        <w:spacing w:line="240" w:lineRule="auto"/>
        <w:ind w:left="540" w:hanging="540"/>
        <w:textAlignment w:val="auto"/>
        <w:rPr>
          <w:sz w:val="21"/>
          <w:szCs w:val="21"/>
        </w:rPr>
      </w:pPr>
      <w:r w:rsidRPr="00C922C8">
        <w:rPr>
          <w:sz w:val="21"/>
          <w:szCs w:val="21"/>
        </w:rPr>
        <w:tab/>
      </w:r>
    </w:p>
    <w:p w14:paraId="09FE1D62" w14:textId="77777777" w:rsidR="00F945D9" w:rsidRPr="00C922C8" w:rsidRDefault="00F945D9">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w:t>
      </w:r>
      <w:r w:rsidR="0040361C">
        <w:rPr>
          <w:sz w:val="21"/>
          <w:szCs w:val="21"/>
        </w:rPr>
        <w:t xml:space="preserve"> teljesítési</w:t>
      </w:r>
      <w:r w:rsidR="00493E0A" w:rsidRPr="00C922C8">
        <w:rPr>
          <w:sz w:val="21"/>
          <w:szCs w:val="21"/>
        </w:rPr>
        <w:t xml:space="preserve"> időponttal</w:t>
      </w:r>
      <w:r w:rsidR="00576A80" w:rsidRPr="00C922C8">
        <w:rPr>
          <w:sz w:val="21"/>
          <w:szCs w:val="21"/>
        </w:rPr>
        <w:t xml:space="preserve"> (Áfa tv. 55.§).</w:t>
      </w:r>
    </w:p>
    <w:p w14:paraId="74B9ED6D" w14:textId="77777777" w:rsidR="00F945D9" w:rsidRPr="00C922C8" w:rsidRDefault="00F945D9">
      <w:pPr>
        <w:tabs>
          <w:tab w:val="left" w:pos="851"/>
        </w:tabs>
        <w:adjustRightInd/>
        <w:spacing w:line="240" w:lineRule="auto"/>
        <w:ind w:left="540" w:hanging="540"/>
        <w:textAlignment w:val="auto"/>
        <w:rPr>
          <w:sz w:val="21"/>
          <w:szCs w:val="21"/>
        </w:rPr>
      </w:pPr>
    </w:p>
    <w:p w14:paraId="1BD658FD" w14:textId="77777777" w:rsidR="00410AB2" w:rsidRDefault="00F945D9">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C3DA3">
        <w:rPr>
          <w:sz w:val="21"/>
          <w:szCs w:val="21"/>
        </w:rPr>
        <w:t xml:space="preserve"> </w:t>
      </w:r>
      <w:r w:rsidR="00410AB2">
        <w:rPr>
          <w:sz w:val="21"/>
          <w:szCs w:val="21"/>
        </w:rPr>
        <w:t>Megrendelő bankszámláját számlavezető pénzintézete a számla összegével megterheli.</w:t>
      </w:r>
    </w:p>
    <w:p w14:paraId="0920A9EB" w14:textId="77777777" w:rsidR="00F945D9" w:rsidRPr="00A16AD6" w:rsidRDefault="00F945D9">
      <w:pPr>
        <w:tabs>
          <w:tab w:val="left" w:pos="851"/>
        </w:tabs>
        <w:adjustRightInd/>
        <w:spacing w:line="240" w:lineRule="auto"/>
        <w:ind w:left="540" w:hanging="540"/>
        <w:textAlignment w:val="auto"/>
        <w:rPr>
          <w:sz w:val="21"/>
          <w:szCs w:val="21"/>
        </w:rPr>
      </w:pPr>
    </w:p>
    <w:p w14:paraId="45236534" w14:textId="77777777" w:rsidR="003A151D" w:rsidRDefault="00F945D9">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§-ában</w:t>
      </w:r>
      <w:r w:rsidR="004C3DA3">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14:paraId="79EE44A5" w14:textId="77777777" w:rsidR="00F945D9" w:rsidRPr="003B79AF" w:rsidRDefault="00F945D9">
      <w:pPr>
        <w:tabs>
          <w:tab w:val="left" w:pos="851"/>
        </w:tabs>
        <w:adjustRightInd/>
        <w:spacing w:line="240" w:lineRule="auto"/>
        <w:ind w:left="540" w:hanging="540"/>
        <w:textAlignment w:val="auto"/>
        <w:rPr>
          <w:sz w:val="21"/>
          <w:szCs w:val="21"/>
        </w:rPr>
      </w:pPr>
    </w:p>
    <w:p w14:paraId="44CC5617" w14:textId="77777777" w:rsidR="00B03248" w:rsidRPr="00AD714B" w:rsidRDefault="00F945D9">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4C3DA3">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4C3DA3">
        <w:rPr>
          <w:sz w:val="21"/>
          <w:szCs w:val="21"/>
        </w:rPr>
        <w:t xml:space="preserve"> </w:t>
      </w:r>
      <w:r w:rsidR="00B03248" w:rsidRPr="00AD714B">
        <w:rPr>
          <w:rFonts w:eastAsia="Calibri"/>
          <w:spacing w:val="4"/>
          <w:sz w:val="21"/>
          <w:szCs w:val="21"/>
        </w:rPr>
        <w:t>A Megrendelő írásos jóváhagyása nélküli</w:t>
      </w:r>
      <w:r w:rsidR="004C3DA3">
        <w:rPr>
          <w:rFonts w:eastAsia="Calibri"/>
          <w:spacing w:val="4"/>
          <w:sz w:val="21"/>
          <w:szCs w:val="21"/>
        </w:rPr>
        <w:t xml:space="preserve"> </w:t>
      </w:r>
      <w:r w:rsidR="00506EEB">
        <w:rPr>
          <w:rFonts w:eastAsia="Calibri"/>
          <w:spacing w:val="4"/>
          <w:sz w:val="21"/>
          <w:szCs w:val="21"/>
        </w:rPr>
        <w:t>átruházással</w:t>
      </w:r>
      <w:r w:rsidR="004C3DA3">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14:paraId="6E0F9CC6" w14:textId="77777777" w:rsidR="00F945D9" w:rsidRPr="00C922C8" w:rsidRDefault="00F945D9">
      <w:pPr>
        <w:tabs>
          <w:tab w:val="left" w:pos="851"/>
        </w:tabs>
        <w:adjustRightInd/>
        <w:spacing w:line="240" w:lineRule="auto"/>
        <w:ind w:left="540" w:hanging="540"/>
        <w:textAlignment w:val="auto"/>
        <w:rPr>
          <w:sz w:val="21"/>
          <w:szCs w:val="21"/>
        </w:rPr>
      </w:pPr>
    </w:p>
    <w:p w14:paraId="67FE51C3" w14:textId="77777777" w:rsidR="00F945D9" w:rsidRPr="00AD714B" w:rsidRDefault="00F945D9">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14:paraId="22938D2B" w14:textId="77777777" w:rsidR="00F945D9" w:rsidRPr="00AD714B" w:rsidRDefault="00F945D9">
      <w:pPr>
        <w:ind w:left="-50"/>
        <w:rPr>
          <w:bCs/>
          <w:sz w:val="21"/>
          <w:szCs w:val="21"/>
        </w:rPr>
      </w:pPr>
    </w:p>
    <w:p w14:paraId="119B709B" w14:textId="77777777" w:rsidR="00F945D9" w:rsidRPr="00AD714B" w:rsidRDefault="00F945D9">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36/A.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14:paraId="133BB6D0" w14:textId="77777777" w:rsidR="00F945D9" w:rsidRPr="00AD714B" w:rsidRDefault="00F945D9">
      <w:pPr>
        <w:spacing w:line="240" w:lineRule="auto"/>
        <w:ind w:hanging="349"/>
        <w:rPr>
          <w:bCs/>
          <w:sz w:val="21"/>
          <w:szCs w:val="21"/>
        </w:rPr>
      </w:pPr>
    </w:p>
    <w:p w14:paraId="74E10E7E" w14:textId="77777777" w:rsidR="00F945D9" w:rsidRPr="00AD714B" w:rsidRDefault="00F945D9">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78F5FC2B" w14:textId="77777777" w:rsidR="00F945D9" w:rsidRPr="00AD714B" w:rsidRDefault="00F945D9">
      <w:pPr>
        <w:adjustRightInd/>
        <w:spacing w:line="240" w:lineRule="auto"/>
        <w:ind w:left="720"/>
        <w:textAlignment w:val="auto"/>
        <w:rPr>
          <w:bCs/>
          <w:sz w:val="21"/>
          <w:szCs w:val="21"/>
        </w:rPr>
      </w:pPr>
    </w:p>
    <w:p w14:paraId="0FD7FC54" w14:textId="77777777" w:rsidR="00F945D9" w:rsidRPr="00AD714B" w:rsidRDefault="00F945D9">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6BF7DBFC" w14:textId="77777777" w:rsidR="00F945D9" w:rsidRPr="00AD714B" w:rsidRDefault="00F945D9">
      <w:pPr>
        <w:adjustRightInd/>
        <w:spacing w:line="240" w:lineRule="auto"/>
        <w:ind w:left="720"/>
        <w:textAlignment w:val="auto"/>
        <w:rPr>
          <w:bCs/>
          <w:sz w:val="21"/>
          <w:szCs w:val="21"/>
        </w:rPr>
      </w:pPr>
    </w:p>
    <w:p w14:paraId="1EBF389A" w14:textId="77777777" w:rsidR="00F945D9" w:rsidRPr="00AD714B" w:rsidRDefault="00F945D9">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14:paraId="28EB2EB5" w14:textId="77777777" w:rsidR="008E2F09" w:rsidRPr="003B79AF" w:rsidRDefault="008E2F09">
      <w:pPr>
        <w:tabs>
          <w:tab w:val="left" w:pos="851"/>
        </w:tabs>
        <w:adjustRightInd/>
        <w:spacing w:line="240" w:lineRule="auto"/>
        <w:ind w:left="540" w:hanging="540"/>
        <w:textAlignment w:val="auto"/>
        <w:rPr>
          <w:sz w:val="21"/>
          <w:szCs w:val="21"/>
        </w:rPr>
      </w:pPr>
    </w:p>
    <w:p w14:paraId="616BA986" w14:textId="77777777" w:rsidR="001A3434" w:rsidRPr="00C922C8" w:rsidRDefault="001A3434">
      <w:pPr>
        <w:tabs>
          <w:tab w:val="left" w:pos="851"/>
        </w:tabs>
        <w:adjustRightInd/>
        <w:spacing w:line="240" w:lineRule="auto"/>
        <w:ind w:left="540" w:hanging="540"/>
        <w:textAlignment w:val="auto"/>
        <w:rPr>
          <w:sz w:val="21"/>
          <w:szCs w:val="21"/>
        </w:rPr>
      </w:pPr>
    </w:p>
    <w:p w14:paraId="7A53565D" w14:textId="77777777" w:rsidR="008E2F09" w:rsidRPr="00C922C8" w:rsidRDefault="008E2F09">
      <w:pPr>
        <w:tabs>
          <w:tab w:val="num" w:pos="567"/>
        </w:tabs>
        <w:spacing w:line="240" w:lineRule="auto"/>
        <w:ind w:left="540" w:hanging="540"/>
        <w:rPr>
          <w:b/>
          <w:sz w:val="21"/>
          <w:szCs w:val="21"/>
        </w:rPr>
      </w:pPr>
      <w:r w:rsidRPr="00C922C8">
        <w:rPr>
          <w:b/>
          <w:sz w:val="21"/>
          <w:szCs w:val="21"/>
        </w:rPr>
        <w:t>6. Felelősség, szerződésszegés, kötbér</w:t>
      </w:r>
    </w:p>
    <w:p w14:paraId="6A252212" w14:textId="77777777" w:rsidR="008E2F09" w:rsidRPr="00C922C8" w:rsidRDefault="008E2F09">
      <w:pPr>
        <w:tabs>
          <w:tab w:val="left" w:pos="851"/>
        </w:tabs>
        <w:adjustRightInd/>
        <w:spacing w:line="240" w:lineRule="auto"/>
        <w:ind w:left="540" w:hanging="540"/>
        <w:textAlignment w:val="auto"/>
        <w:rPr>
          <w:sz w:val="21"/>
          <w:szCs w:val="21"/>
        </w:rPr>
      </w:pPr>
    </w:p>
    <w:p w14:paraId="2D990925" w14:textId="77777777"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6300ACE7" w14:textId="77777777" w:rsidR="000D2C6C" w:rsidRPr="00C922C8" w:rsidRDefault="000D2C6C">
      <w:pPr>
        <w:tabs>
          <w:tab w:val="left" w:pos="851"/>
        </w:tabs>
        <w:adjustRightInd/>
        <w:spacing w:line="240" w:lineRule="auto"/>
        <w:ind w:left="540" w:hanging="540"/>
        <w:textAlignment w:val="auto"/>
        <w:rPr>
          <w:sz w:val="21"/>
          <w:szCs w:val="21"/>
        </w:rPr>
      </w:pPr>
    </w:p>
    <w:p w14:paraId="56517EA2" w14:textId="57D0FB09" w:rsidR="00605A59" w:rsidRDefault="000D2C6C" w:rsidP="007579FF">
      <w:pPr>
        <w:spacing w:line="240" w:lineRule="auto"/>
        <w:ind w:left="567" w:hanging="27"/>
        <w:rPr>
          <w:sz w:val="21"/>
          <w:szCs w:val="21"/>
        </w:rPr>
      </w:pPr>
      <w:r w:rsidRPr="00C922C8">
        <w:rPr>
          <w:sz w:val="21"/>
          <w:szCs w:val="21"/>
        </w:rPr>
        <w:t>6.2</w:t>
      </w:r>
      <w:r w:rsidRPr="00C922C8">
        <w:rPr>
          <w:sz w:val="24"/>
          <w:szCs w:val="24"/>
        </w:rPr>
        <w:t>.</w:t>
      </w:r>
      <w:r w:rsidRPr="00C922C8">
        <w:rPr>
          <w:sz w:val="24"/>
          <w:szCs w:val="24"/>
        </w:rPr>
        <w:tab/>
      </w:r>
      <w:r w:rsidR="00605A59" w:rsidRPr="00605A59">
        <w:rPr>
          <w:sz w:val="21"/>
          <w:szCs w:val="21"/>
        </w:rPr>
        <w:t xml:space="preserve"> </w:t>
      </w:r>
      <w:r w:rsidR="00605A59" w:rsidRPr="00C922C8">
        <w:rPr>
          <w:sz w:val="21"/>
          <w:szCs w:val="21"/>
        </w:rPr>
        <w:t xml:space="preserve">Szállító </w:t>
      </w:r>
      <w:r w:rsidR="00605A59" w:rsidRPr="00547DA6">
        <w:rPr>
          <w:sz w:val="21"/>
          <w:szCs w:val="21"/>
        </w:rPr>
        <w:t xml:space="preserve">az általa a jelen Szerződéssel összefüggésben okozott károkért </w:t>
      </w:r>
      <w:r w:rsidR="00605A59" w:rsidRPr="00583CB6">
        <w:rPr>
          <w:sz w:val="21"/>
          <w:szCs w:val="21"/>
        </w:rPr>
        <w:t xml:space="preserve">a </w:t>
      </w:r>
      <w:r w:rsidR="00605A59" w:rsidRPr="00C922C8">
        <w:rPr>
          <w:sz w:val="21"/>
          <w:szCs w:val="21"/>
        </w:rPr>
        <w:t xml:space="preserve">Polgári </w:t>
      </w:r>
      <w:r w:rsidR="00605A59" w:rsidRPr="00C922C8">
        <w:rPr>
          <w:sz w:val="21"/>
          <w:szCs w:val="21"/>
        </w:rPr>
        <w:lastRenderedPageBreak/>
        <w:t>Törvénykönyvről szóló 2013. évi V. törvény</w:t>
      </w:r>
      <w:r w:rsidR="00605A59">
        <w:rPr>
          <w:sz w:val="21"/>
          <w:szCs w:val="21"/>
        </w:rPr>
        <w:t>ben</w:t>
      </w:r>
      <w:r w:rsidR="00605A59" w:rsidRPr="00583CB6">
        <w:rPr>
          <w:sz w:val="21"/>
          <w:szCs w:val="21"/>
        </w:rPr>
        <w:t xml:space="preserve"> (különösen annak 6:142-6:143. §</w:t>
      </w:r>
      <w:proofErr w:type="spellStart"/>
      <w:r w:rsidR="00605A59" w:rsidRPr="00583CB6">
        <w:rPr>
          <w:sz w:val="21"/>
          <w:szCs w:val="21"/>
        </w:rPr>
        <w:t>-aiban</w:t>
      </w:r>
      <w:proofErr w:type="spellEnd"/>
      <w:r w:rsidR="00605A59" w:rsidRPr="00583CB6">
        <w:rPr>
          <w:sz w:val="21"/>
          <w:szCs w:val="21"/>
        </w:rPr>
        <w:t>) rögzített szabályok szerint tartozik</w:t>
      </w:r>
      <w:r w:rsidR="00605A59" w:rsidRPr="00547DA6">
        <w:rPr>
          <w:sz w:val="21"/>
          <w:szCs w:val="21"/>
        </w:rPr>
        <w:t xml:space="preserve"> kártérítési felelősséggel</w:t>
      </w:r>
      <w:r w:rsidR="00605A59">
        <w:rPr>
          <w:sz w:val="21"/>
          <w:szCs w:val="21"/>
        </w:rPr>
        <w:t>.</w:t>
      </w:r>
    </w:p>
    <w:p w14:paraId="0F73EF3C" w14:textId="77777777" w:rsidR="00605A59" w:rsidRPr="006B11B8" w:rsidRDefault="00605A59" w:rsidP="00605A59">
      <w:pPr>
        <w:spacing w:line="240" w:lineRule="auto"/>
        <w:ind w:left="567" w:hanging="567"/>
        <w:rPr>
          <w:sz w:val="21"/>
          <w:szCs w:val="21"/>
        </w:rPr>
      </w:pPr>
      <w:r w:rsidRPr="008213C0" w:rsidDel="008213C0">
        <w:rPr>
          <w:sz w:val="21"/>
          <w:szCs w:val="21"/>
        </w:rPr>
        <w:t xml:space="preserve"> </w:t>
      </w:r>
    </w:p>
    <w:p w14:paraId="6CF19F89" w14:textId="6DAD973A" w:rsidR="000D2C6C" w:rsidRPr="00C922C8" w:rsidRDefault="00605A59" w:rsidP="007579FF">
      <w:pPr>
        <w:spacing w:line="240" w:lineRule="auto"/>
        <w:ind w:left="567" w:hanging="27"/>
        <w:rPr>
          <w:sz w:val="21"/>
          <w:szCs w:val="21"/>
        </w:rPr>
      </w:pPr>
      <w:proofErr w:type="gramStart"/>
      <w:r w:rsidRPr="006B11B8">
        <w:rPr>
          <w:sz w:val="21"/>
          <w:szCs w:val="21"/>
        </w:rPr>
        <w:t xml:space="preserve">A Szállító számára a jelen </w:t>
      </w:r>
      <w:r>
        <w:rPr>
          <w:sz w:val="21"/>
          <w:szCs w:val="21"/>
        </w:rPr>
        <w:t>S</w:t>
      </w:r>
      <w:r w:rsidRPr="006B11B8">
        <w:rPr>
          <w:sz w:val="21"/>
          <w:szCs w:val="21"/>
        </w:rPr>
        <w:t xml:space="preserve">zerződés megkötése időpontjában ismert körülmény, hogy a </w:t>
      </w:r>
      <w:r>
        <w:rPr>
          <w:sz w:val="21"/>
          <w:szCs w:val="21"/>
        </w:rPr>
        <w:t>S</w:t>
      </w:r>
      <w:r w:rsidRPr="006B11B8">
        <w:rPr>
          <w:sz w:val="21"/>
          <w:szCs w:val="21"/>
        </w:rPr>
        <w:t xml:space="preserve">zerződés tárgyát képező Termék(ek) vasúti </w:t>
      </w:r>
      <w:proofErr w:type="spellStart"/>
      <w:r w:rsidRPr="006B11B8">
        <w:rPr>
          <w:sz w:val="21"/>
          <w:szCs w:val="21"/>
        </w:rPr>
        <w:t>járműv</w:t>
      </w:r>
      <w:proofErr w:type="spellEnd"/>
      <w:r w:rsidRPr="006B11B8">
        <w:rPr>
          <w:sz w:val="21"/>
          <w:szCs w:val="21"/>
        </w:rPr>
        <w:t>(ek)be kerül(nek) beépítésre és/vagy azok üzemszerű működésének biztosítása érdekében kerül(nek) felhasználásra, így a Termék(ek) esetleges hibája, hiányossága különösen a vasúti járművekben, a vasúti pályában, az állomási épületekben, a környezetben, a személyszállítási szolgáltatást igénybe vevő utasok vagy más harmadik személyek életében, testi épségében, egészségében, valamint a Megrendelő által végzett vasúti személyszállítási szolgáltatási minőségcsökkenéssel</w:t>
      </w:r>
      <w:proofErr w:type="gramEnd"/>
      <w:r w:rsidRPr="006B11B8">
        <w:rPr>
          <w:sz w:val="21"/>
          <w:szCs w:val="21"/>
        </w:rPr>
        <w:t xml:space="preserve"> </w:t>
      </w:r>
      <w:proofErr w:type="gramStart"/>
      <w:r w:rsidRPr="006B11B8">
        <w:rPr>
          <w:sz w:val="21"/>
          <w:szCs w:val="21"/>
        </w:rPr>
        <w:t>összefüggésben</w:t>
      </w:r>
      <w:proofErr w:type="gramEnd"/>
      <w:r w:rsidRPr="006B11B8">
        <w:rPr>
          <w:sz w:val="21"/>
          <w:szCs w:val="21"/>
        </w:rPr>
        <w:t xml:space="preserve"> kárt okozhat, fizetési kötelezettséget eredményezhet.</w:t>
      </w:r>
      <w:r w:rsidR="000D2C6C" w:rsidRPr="00C922C8">
        <w:rPr>
          <w:sz w:val="21"/>
          <w:szCs w:val="21"/>
        </w:rPr>
        <w:t xml:space="preserve"> </w:t>
      </w:r>
    </w:p>
    <w:p w14:paraId="0C822E6D" w14:textId="77777777" w:rsidR="000D2C6C" w:rsidRPr="00C922C8" w:rsidRDefault="000D2C6C">
      <w:pPr>
        <w:spacing w:line="240" w:lineRule="auto"/>
        <w:ind w:left="567" w:hanging="567"/>
        <w:rPr>
          <w:sz w:val="21"/>
          <w:szCs w:val="21"/>
        </w:rPr>
      </w:pPr>
    </w:p>
    <w:p w14:paraId="793BD58C" w14:textId="77777777" w:rsidR="000D2C6C" w:rsidRPr="00C922C8" w:rsidRDefault="000D2C6C">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077C66C8" w14:textId="77777777" w:rsidR="000D2C6C" w:rsidRPr="00C922C8" w:rsidRDefault="000D2C6C">
      <w:pPr>
        <w:tabs>
          <w:tab w:val="left" w:pos="851"/>
        </w:tabs>
        <w:adjustRightInd/>
        <w:spacing w:line="240" w:lineRule="auto"/>
        <w:ind w:left="540" w:hanging="540"/>
        <w:textAlignment w:val="auto"/>
        <w:rPr>
          <w:sz w:val="21"/>
          <w:szCs w:val="21"/>
        </w:rPr>
      </w:pPr>
    </w:p>
    <w:p w14:paraId="4A7FB124" w14:textId="77777777" w:rsidR="000D2C6C" w:rsidRPr="00C922C8" w:rsidRDefault="000D2C6C">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1FBB8B8B" w14:textId="77777777" w:rsidR="008E2F09" w:rsidRPr="00C922C8" w:rsidRDefault="008E2F09">
      <w:pPr>
        <w:tabs>
          <w:tab w:val="left" w:pos="851"/>
        </w:tabs>
        <w:adjustRightInd/>
        <w:spacing w:line="240" w:lineRule="auto"/>
        <w:ind w:left="540" w:hanging="540"/>
        <w:textAlignment w:val="auto"/>
        <w:rPr>
          <w:sz w:val="21"/>
          <w:szCs w:val="21"/>
        </w:rPr>
      </w:pPr>
    </w:p>
    <w:p w14:paraId="78E528B0" w14:textId="073B719F"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605A59">
        <w:rPr>
          <w:sz w:val="21"/>
          <w:szCs w:val="21"/>
        </w:rPr>
        <w:t>nettó</w:t>
      </w:r>
      <w:r w:rsidRPr="00C922C8">
        <w:rPr>
          <w:sz w:val="21"/>
          <w:szCs w:val="21"/>
        </w:rPr>
        <w:t xml:space="preserve"> ellenértékösszege.</w:t>
      </w:r>
    </w:p>
    <w:p w14:paraId="0A56D5F0" w14:textId="77777777" w:rsidR="00FA1045" w:rsidRPr="00C922C8" w:rsidRDefault="00FA1045">
      <w:pPr>
        <w:tabs>
          <w:tab w:val="left" w:pos="851"/>
        </w:tabs>
        <w:adjustRightInd/>
        <w:spacing w:line="240" w:lineRule="auto"/>
        <w:ind w:left="540" w:hanging="540"/>
        <w:textAlignment w:val="auto"/>
        <w:rPr>
          <w:sz w:val="21"/>
          <w:szCs w:val="21"/>
        </w:rPr>
      </w:pPr>
    </w:p>
    <w:p w14:paraId="4059FE2D" w14:textId="011A7290"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605A59">
        <w:rPr>
          <w:sz w:val="21"/>
          <w:szCs w:val="21"/>
        </w:rPr>
        <w:t xml:space="preserve">olyan </w:t>
      </w:r>
      <w:r w:rsidR="00605A59" w:rsidRPr="00176348">
        <w:rPr>
          <w:sz w:val="21"/>
          <w:szCs w:val="21"/>
        </w:rPr>
        <w:t>okból</w:t>
      </w:r>
      <w:r w:rsidR="00605A59">
        <w:rPr>
          <w:sz w:val="21"/>
          <w:szCs w:val="21"/>
        </w:rPr>
        <w:t>, amelyért a</w:t>
      </w:r>
      <w:r w:rsidR="00605A59" w:rsidRPr="00176348">
        <w:rPr>
          <w:sz w:val="21"/>
          <w:szCs w:val="21"/>
        </w:rPr>
        <w:t xml:space="preserve"> </w:t>
      </w:r>
      <w:r w:rsidR="00605A59">
        <w:rPr>
          <w:sz w:val="21"/>
          <w:szCs w:val="21"/>
        </w:rPr>
        <w:t>Szállít</w:t>
      </w:r>
      <w:r w:rsidR="00605A59" w:rsidRPr="00176348">
        <w:rPr>
          <w:sz w:val="21"/>
          <w:szCs w:val="21"/>
        </w:rPr>
        <w:t>ó</w:t>
      </w:r>
      <w:r w:rsidR="00605A59">
        <w:rPr>
          <w:sz w:val="21"/>
          <w:szCs w:val="21"/>
        </w:rPr>
        <w:t xml:space="preserve"> felelős</w:t>
      </w:r>
      <w:r w:rsidR="00605A59" w:rsidRPr="00C922C8" w:rsidDel="00605A59">
        <w:rPr>
          <w:sz w:val="21"/>
          <w:szCs w:val="21"/>
        </w:rPr>
        <w:t xml:space="preserve"> </w:t>
      </w:r>
      <w:r w:rsidRPr="00C922C8">
        <w:rPr>
          <w:sz w:val="21"/>
          <w:szCs w:val="21"/>
        </w:rPr>
        <w:t xml:space="preserve">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FB13AA">
        <w:rPr>
          <w:sz w:val="21"/>
          <w:szCs w:val="21"/>
        </w:rPr>
        <w:t xml:space="preserve">1 </w:t>
      </w:r>
      <w:r w:rsidRPr="00C922C8">
        <w:rPr>
          <w:sz w:val="21"/>
          <w:szCs w:val="21"/>
        </w:rPr>
        <w:t>%-</w:t>
      </w:r>
      <w:proofErr w:type="gramStart"/>
      <w:r w:rsidRPr="00C922C8">
        <w:rPr>
          <w:sz w:val="21"/>
          <w:szCs w:val="21"/>
        </w:rPr>
        <w:t>a</w:t>
      </w:r>
      <w:proofErr w:type="gramEnd"/>
      <w:r w:rsidRPr="003B79AF">
        <w:rPr>
          <w:sz w:val="21"/>
          <w:szCs w:val="21"/>
        </w:rPr>
        <w:t>, de leg</w:t>
      </w:r>
      <w:r w:rsidR="00605A59">
        <w:rPr>
          <w:sz w:val="21"/>
          <w:szCs w:val="21"/>
        </w:rPr>
        <w:t>feljebb a Kötbéralap 30%-a</w:t>
      </w:r>
      <w:r w:rsidRPr="003B79AF">
        <w:rPr>
          <w:sz w:val="21"/>
          <w:szCs w:val="21"/>
        </w:rPr>
        <w:t xml:space="preserve">. </w:t>
      </w:r>
    </w:p>
    <w:p w14:paraId="5778E1B5" w14:textId="77777777" w:rsidR="008E2F09" w:rsidRPr="00C922C8" w:rsidRDefault="008E2F09">
      <w:pPr>
        <w:tabs>
          <w:tab w:val="left" w:pos="851"/>
        </w:tabs>
        <w:adjustRightInd/>
        <w:spacing w:line="240" w:lineRule="auto"/>
        <w:ind w:left="540" w:hanging="540"/>
        <w:textAlignment w:val="auto"/>
        <w:rPr>
          <w:sz w:val="21"/>
          <w:szCs w:val="21"/>
        </w:rPr>
      </w:pPr>
    </w:p>
    <w:p w14:paraId="5377C308" w14:textId="77777777" w:rsidR="008E2F09" w:rsidRPr="00C922C8" w:rsidRDefault="001A3434">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3481E16C" w14:textId="77777777" w:rsidR="008E2F09" w:rsidRPr="00C922C8" w:rsidRDefault="008E2F09">
      <w:pPr>
        <w:tabs>
          <w:tab w:val="left" w:pos="851"/>
        </w:tabs>
        <w:adjustRightInd/>
        <w:spacing w:line="240" w:lineRule="auto"/>
        <w:ind w:left="540" w:hanging="540"/>
        <w:textAlignment w:val="auto"/>
        <w:rPr>
          <w:sz w:val="21"/>
          <w:szCs w:val="21"/>
        </w:rPr>
      </w:pPr>
    </w:p>
    <w:p w14:paraId="75B1CC11" w14:textId="77777777" w:rsidR="008E2F09" w:rsidRPr="00C922C8" w:rsidRDefault="008E2F09">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40EE8E3A" w14:textId="77777777" w:rsidR="008E2F09" w:rsidRDefault="008E2F09">
      <w:pPr>
        <w:tabs>
          <w:tab w:val="left" w:pos="851"/>
        </w:tabs>
        <w:adjustRightInd/>
        <w:spacing w:line="240" w:lineRule="auto"/>
        <w:ind w:left="540" w:hanging="540"/>
        <w:textAlignment w:val="auto"/>
        <w:rPr>
          <w:sz w:val="21"/>
          <w:szCs w:val="21"/>
        </w:rPr>
      </w:pPr>
    </w:p>
    <w:p w14:paraId="1AD33033" w14:textId="00C2B0CA"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605A59">
        <w:rPr>
          <w:sz w:val="21"/>
          <w:szCs w:val="21"/>
        </w:rPr>
        <w:t xml:space="preserve">olyan okból, amelyét felelős </w:t>
      </w:r>
      <w:r w:rsidRPr="00C922C8">
        <w:rPr>
          <w:sz w:val="21"/>
          <w:szCs w:val="21"/>
        </w:rPr>
        <w:t xml:space="preserve">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605A59">
        <w:rPr>
          <w:sz w:val="21"/>
          <w:szCs w:val="21"/>
        </w:rPr>
        <w:t xml:space="preserve">olyan okból, amelyért a Szállító felelős </w:t>
      </w:r>
      <w:r w:rsidRPr="00C922C8">
        <w:rPr>
          <w:sz w:val="21"/>
          <w:szCs w:val="21"/>
        </w:rPr>
        <w:t>teljesen vagy részlegesen azonnali hatállyal felmondja vagy attól teljesen vagy részlegesen eláll a jelen Szerződésben vagy a vonatkozó jogszabályokban rögzítettek alapján.</w:t>
      </w:r>
    </w:p>
    <w:p w14:paraId="32ECC1EF" w14:textId="77777777" w:rsidR="008E2F09" w:rsidRPr="00C922C8" w:rsidRDefault="008E2F09">
      <w:pPr>
        <w:tabs>
          <w:tab w:val="left" w:pos="851"/>
        </w:tabs>
        <w:adjustRightInd/>
        <w:spacing w:line="240" w:lineRule="auto"/>
        <w:ind w:left="540" w:hanging="540"/>
        <w:textAlignment w:val="auto"/>
        <w:rPr>
          <w:sz w:val="21"/>
          <w:szCs w:val="21"/>
        </w:rPr>
      </w:pPr>
    </w:p>
    <w:p w14:paraId="3FD8CA83" w14:textId="77777777" w:rsidR="00410AB2" w:rsidRDefault="00FE61FC">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FB13AA">
        <w:rPr>
          <w:sz w:val="21"/>
          <w:szCs w:val="21"/>
        </w:rPr>
        <w:t xml:space="preserve">30 </w:t>
      </w:r>
      <w:r w:rsidR="00FB13AA"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7ADDD183" w14:textId="77777777" w:rsidR="008E2F09" w:rsidRPr="00C922C8" w:rsidRDefault="008E2F09">
      <w:pPr>
        <w:tabs>
          <w:tab w:val="left" w:pos="851"/>
        </w:tabs>
        <w:adjustRightInd/>
        <w:spacing w:line="240" w:lineRule="auto"/>
        <w:textAlignment w:val="auto"/>
        <w:rPr>
          <w:sz w:val="21"/>
          <w:szCs w:val="21"/>
        </w:rPr>
      </w:pPr>
    </w:p>
    <w:p w14:paraId="2ABB8B32" w14:textId="0109BEB8" w:rsidR="006C2B7F" w:rsidRDefault="008E2F09">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nemteljesítési kötbér mértékének alapja az 1.2. </w:t>
      </w:r>
      <w:r w:rsidR="006C2B7F" w:rsidRPr="00C922C8">
        <w:rPr>
          <w:sz w:val="21"/>
          <w:szCs w:val="21"/>
        </w:rPr>
        <w:lastRenderedPageBreak/>
        <w:t xml:space="preserve">pont szerinti </w:t>
      </w:r>
      <w:r w:rsidR="00DC4CB8">
        <w:rPr>
          <w:sz w:val="21"/>
          <w:szCs w:val="21"/>
        </w:rPr>
        <w:t>keretösszeg</w:t>
      </w:r>
      <w:r w:rsidR="00186199">
        <w:rPr>
          <w:sz w:val="21"/>
          <w:szCs w:val="21"/>
        </w:rPr>
        <w:t xml:space="preserve"> azon, még ki nem merített </w:t>
      </w:r>
      <w:r w:rsidR="00605A59">
        <w:rPr>
          <w:sz w:val="21"/>
          <w:szCs w:val="21"/>
        </w:rPr>
        <w:t>nettó</w:t>
      </w:r>
      <w:r w:rsidR="00186199">
        <w:rPr>
          <w:sz w:val="21"/>
          <w:szCs w:val="21"/>
        </w:rPr>
        <w:t xml:space="preserve"> összege, </w:t>
      </w:r>
      <w:r w:rsidR="006C2B7F" w:rsidRPr="00C922C8">
        <w:rPr>
          <w:sz w:val="21"/>
          <w:szCs w:val="21"/>
        </w:rPr>
        <w:t xml:space="preserve">melyre vonatkozóan kifizetést a Megrendelő még nem teljesített, azonban nem számítandó bele az az összeg, amelyet a Megrendelő jogszerűtlenül tart vissza. A kötbér mértéke ez esetben a jelen bekezdés szerinti kötbéralap </w:t>
      </w:r>
      <w:r w:rsidR="00FB13AA">
        <w:rPr>
          <w:sz w:val="21"/>
          <w:szCs w:val="21"/>
        </w:rPr>
        <w:t xml:space="preserve">30 </w:t>
      </w:r>
      <w:r w:rsidR="00FB13AA" w:rsidRPr="00C922C8">
        <w:rPr>
          <w:sz w:val="21"/>
          <w:szCs w:val="21"/>
        </w:rPr>
        <w:t>%-</w:t>
      </w:r>
      <w:proofErr w:type="gramStart"/>
      <w:r w:rsidR="006C2B7F" w:rsidRPr="00C922C8">
        <w:rPr>
          <w:sz w:val="21"/>
          <w:szCs w:val="21"/>
        </w:rPr>
        <w:t>a.</w:t>
      </w:r>
      <w:proofErr w:type="gramEnd"/>
    </w:p>
    <w:p w14:paraId="77D7D9B3" w14:textId="77777777" w:rsidR="006C2B7F" w:rsidRDefault="006C2B7F">
      <w:pPr>
        <w:tabs>
          <w:tab w:val="left" w:pos="851"/>
        </w:tabs>
        <w:adjustRightInd/>
        <w:spacing w:line="240" w:lineRule="auto"/>
        <w:ind w:left="540" w:hanging="540"/>
        <w:textAlignment w:val="auto"/>
        <w:rPr>
          <w:sz w:val="21"/>
          <w:szCs w:val="21"/>
        </w:rPr>
      </w:pPr>
    </w:p>
    <w:p w14:paraId="2EC78E61" w14:textId="03765658"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605A59">
        <w:rPr>
          <w:sz w:val="21"/>
          <w:szCs w:val="21"/>
        </w:rPr>
        <w:t>olyan</w:t>
      </w:r>
      <w:r w:rsidR="00605A59" w:rsidRPr="00C922C8">
        <w:rPr>
          <w:sz w:val="21"/>
          <w:szCs w:val="21"/>
        </w:rPr>
        <w:t xml:space="preserve"> okból</w:t>
      </w:r>
      <w:r w:rsidR="00605A59">
        <w:rPr>
          <w:sz w:val="21"/>
          <w:szCs w:val="21"/>
        </w:rPr>
        <w:t xml:space="preserve">, amelyért felelős, </w:t>
      </w:r>
      <w:r w:rsidRPr="00C922C8">
        <w:rPr>
          <w:sz w:val="21"/>
          <w:szCs w:val="21"/>
        </w:rPr>
        <w:t xml:space="preserve">nem szerződésszerű (hibás teljesítés), Szállító kötbért köteles fizetni, melynek mértéke a Kötbéralap </w:t>
      </w:r>
      <w:r w:rsidR="00FB13AA">
        <w:rPr>
          <w:sz w:val="21"/>
          <w:szCs w:val="21"/>
        </w:rPr>
        <w:t xml:space="preserve">20 </w:t>
      </w:r>
      <w:r w:rsidR="00FB13AA"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605A59">
        <w:rPr>
          <w:sz w:val="21"/>
          <w:szCs w:val="21"/>
        </w:rPr>
        <w:t xml:space="preserve">, azzal, hogy a Megrendelő a hibás teljesítési kötbér felszámítása esetén nem érvényesíthet kijavításra, kicserélésre irányuló szavatossági igényt. Amennyiben Megrendelő – kizárólagos döntése </w:t>
      </w:r>
      <w:r w:rsidR="00605A59" w:rsidRPr="004043FE">
        <w:rPr>
          <w:sz w:val="21"/>
          <w:szCs w:val="21"/>
        </w:rPr>
        <w:t xml:space="preserve">alapján – a </w:t>
      </w:r>
      <w:r w:rsidR="00605A59" w:rsidRPr="002F2887">
        <w:rPr>
          <w:sz w:val="21"/>
          <w:szCs w:val="21"/>
        </w:rPr>
        <w:t>Szállító</w:t>
      </w:r>
      <w:r w:rsidR="00605A59" w:rsidRPr="004043FE">
        <w:rPr>
          <w:sz w:val="21"/>
          <w:szCs w:val="21"/>
        </w:rPr>
        <w:t xml:space="preserve"> hibás teljesítése esetén a hibás Termék kijavítását vagy kicserélését igényli (akár ismételten is), ennek a </w:t>
      </w:r>
      <w:r w:rsidR="00605A59" w:rsidRPr="002F2887">
        <w:rPr>
          <w:sz w:val="21"/>
          <w:szCs w:val="21"/>
        </w:rPr>
        <w:t>Szállító</w:t>
      </w:r>
      <w:r w:rsidR="00605A59"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605A59" w:rsidRPr="002F2887">
        <w:rPr>
          <w:sz w:val="21"/>
          <w:szCs w:val="21"/>
        </w:rPr>
        <w:t>6.4.</w:t>
      </w:r>
      <w:r w:rsidR="00605A59" w:rsidRPr="004043FE">
        <w:rPr>
          <w:sz w:val="21"/>
          <w:szCs w:val="21"/>
        </w:rPr>
        <w:t xml:space="preserve"> pont szerinti</w:t>
      </w:r>
      <w:r w:rsidR="00605A59">
        <w:rPr>
          <w:sz w:val="21"/>
          <w:szCs w:val="21"/>
        </w:rPr>
        <w:t xml:space="preserve"> késedelmi kötbér felszámítására jogosult.</w:t>
      </w:r>
    </w:p>
    <w:p w14:paraId="38ADFDE0" w14:textId="77777777" w:rsidR="00AD714B" w:rsidRPr="00C922C8" w:rsidRDefault="00AD714B">
      <w:pPr>
        <w:tabs>
          <w:tab w:val="left" w:pos="851"/>
        </w:tabs>
        <w:adjustRightInd/>
        <w:spacing w:line="240" w:lineRule="auto"/>
        <w:ind w:left="540" w:hanging="540"/>
        <w:textAlignment w:val="auto"/>
        <w:rPr>
          <w:sz w:val="21"/>
          <w:szCs w:val="21"/>
        </w:rPr>
      </w:pPr>
    </w:p>
    <w:p w14:paraId="05F13DAA" w14:textId="77777777" w:rsidR="006C2B7F" w:rsidRPr="00C922C8" w:rsidRDefault="008E2F09">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2BC4A516" w14:textId="77777777" w:rsidR="00AD714B" w:rsidRDefault="00AD714B">
      <w:pPr>
        <w:tabs>
          <w:tab w:val="num" w:pos="1440"/>
        </w:tabs>
        <w:spacing w:line="240" w:lineRule="auto"/>
        <w:rPr>
          <w:sz w:val="21"/>
          <w:szCs w:val="21"/>
        </w:rPr>
      </w:pPr>
    </w:p>
    <w:p w14:paraId="31FE0320" w14:textId="77777777" w:rsidR="006446CD" w:rsidRPr="00C922C8" w:rsidRDefault="006446CD">
      <w:pPr>
        <w:tabs>
          <w:tab w:val="num" w:pos="1440"/>
        </w:tabs>
        <w:spacing w:line="240" w:lineRule="auto"/>
        <w:rPr>
          <w:sz w:val="21"/>
          <w:szCs w:val="21"/>
        </w:rPr>
      </w:pPr>
    </w:p>
    <w:p w14:paraId="78CABD0F" w14:textId="77777777" w:rsidR="008E2F09" w:rsidRPr="00C922C8" w:rsidRDefault="008E2F09">
      <w:pPr>
        <w:tabs>
          <w:tab w:val="num" w:pos="1440"/>
        </w:tabs>
        <w:spacing w:line="240" w:lineRule="auto"/>
        <w:rPr>
          <w:sz w:val="21"/>
          <w:szCs w:val="21"/>
        </w:rPr>
      </w:pPr>
      <w:r w:rsidRPr="00C922C8">
        <w:rPr>
          <w:b/>
          <w:sz w:val="21"/>
          <w:szCs w:val="21"/>
        </w:rPr>
        <w:t>7. Jótállás</w:t>
      </w:r>
    </w:p>
    <w:p w14:paraId="14C3F1DF" w14:textId="77777777" w:rsidR="008E2F09" w:rsidRPr="00C922C8" w:rsidRDefault="008E2F09">
      <w:pPr>
        <w:tabs>
          <w:tab w:val="num" w:pos="1440"/>
        </w:tabs>
        <w:spacing w:line="240" w:lineRule="auto"/>
        <w:rPr>
          <w:sz w:val="21"/>
          <w:szCs w:val="21"/>
        </w:rPr>
      </w:pPr>
    </w:p>
    <w:p w14:paraId="3C22B095" w14:textId="77777777"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C3DA3">
        <w:rPr>
          <w:sz w:val="21"/>
          <w:szCs w:val="21"/>
        </w:rPr>
        <w:t xml:space="preserve"> </w:t>
      </w:r>
      <w:r w:rsidRPr="00C922C8">
        <w:rPr>
          <w:sz w:val="21"/>
          <w:szCs w:val="21"/>
        </w:rPr>
        <w:t xml:space="preserve">számított </w:t>
      </w:r>
      <w:r w:rsidR="00FB13AA">
        <w:rPr>
          <w:sz w:val="21"/>
          <w:szCs w:val="21"/>
        </w:rPr>
        <w:t xml:space="preserve">12 </w:t>
      </w:r>
      <w:r w:rsidR="00186199">
        <w:rPr>
          <w:sz w:val="21"/>
          <w:szCs w:val="21"/>
        </w:rPr>
        <w:t xml:space="preserve">(tizenkettő) </w:t>
      </w:r>
      <w:r w:rsidRPr="00C922C8">
        <w:rPr>
          <w:sz w:val="21"/>
          <w:szCs w:val="21"/>
        </w:rPr>
        <w:t>hónap</w:t>
      </w:r>
      <w:r w:rsidRPr="003B79AF">
        <w:rPr>
          <w:sz w:val="21"/>
          <w:szCs w:val="21"/>
        </w:rPr>
        <w:t xml:space="preserve"> teljes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004C3DA3">
        <w:rPr>
          <w:sz w:val="21"/>
          <w:szCs w:val="21"/>
        </w:rPr>
        <w:t xml:space="preserve"> </w:t>
      </w:r>
      <w:r w:rsidR="00FE61FC" w:rsidRPr="00C922C8">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4C3DA3">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14:paraId="19DD234A" w14:textId="77777777" w:rsidR="008E2F09" w:rsidRPr="00C922C8" w:rsidRDefault="008E2F09">
      <w:pPr>
        <w:tabs>
          <w:tab w:val="left" w:pos="851"/>
        </w:tabs>
        <w:adjustRightInd/>
        <w:spacing w:line="240" w:lineRule="auto"/>
        <w:ind w:left="540" w:hanging="540"/>
        <w:textAlignment w:val="auto"/>
        <w:rPr>
          <w:sz w:val="21"/>
          <w:szCs w:val="21"/>
        </w:rPr>
      </w:pPr>
    </w:p>
    <w:p w14:paraId="539F9B95" w14:textId="1AB626BF"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 xml:space="preserve">7.2. </w:t>
      </w:r>
      <w:r w:rsidRPr="00C922C8">
        <w:rPr>
          <w:sz w:val="21"/>
          <w:szCs w:val="21"/>
        </w:rPr>
        <w:tab/>
        <w:t xml:space="preserve">Felek rögzítik, hogy amennyiben a jótállási időszak alatt a hibás Termékek aránya a leszállított Termékek </w:t>
      </w:r>
      <w:r w:rsidR="00976DC9">
        <w:rPr>
          <w:sz w:val="21"/>
          <w:szCs w:val="21"/>
        </w:rPr>
        <w:t xml:space="preserve">10 </w:t>
      </w:r>
      <w:r w:rsidR="00976DC9" w:rsidRPr="00C922C8">
        <w:rPr>
          <w:sz w:val="21"/>
          <w:szCs w:val="21"/>
        </w:rPr>
        <w:t>%-</w:t>
      </w:r>
      <w:r w:rsidRPr="00C922C8">
        <w:rPr>
          <w:sz w:val="21"/>
          <w:szCs w:val="21"/>
        </w:rPr>
        <w:t>át</w:t>
      </w:r>
      <w:r w:rsidR="00186199">
        <w:rPr>
          <w:sz w:val="21"/>
          <w:szCs w:val="21"/>
        </w:rPr>
        <w:t xml:space="preserve">, de legalább a </w:t>
      </w:r>
      <w:r w:rsidR="00976DC9">
        <w:rPr>
          <w:sz w:val="21"/>
          <w:szCs w:val="21"/>
        </w:rPr>
        <w:t>3</w:t>
      </w:r>
      <w:r w:rsidR="00605A59">
        <w:rPr>
          <w:sz w:val="21"/>
          <w:szCs w:val="21"/>
        </w:rPr>
        <w:t xml:space="preserve"> </w:t>
      </w:r>
      <w:r w:rsidR="00186199">
        <w:rPr>
          <w:sz w:val="21"/>
          <w:szCs w:val="21"/>
        </w:rPr>
        <w:t xml:space="preserve">(három) </w:t>
      </w:r>
      <w:r w:rsidRPr="00C922C8">
        <w:rPr>
          <w:sz w:val="21"/>
          <w:szCs w:val="21"/>
        </w:rPr>
        <w:t>darabot</w:t>
      </w:r>
      <w:r w:rsidRPr="003B79AF">
        <w:rPr>
          <w:sz w:val="21"/>
          <w:szCs w:val="21"/>
        </w:rPr>
        <w:t xml:space="preserve"> eléri (sorozathiba), Szállító – a Megrendelő kizárólagos választása szerint – köteles valamennyi</w:t>
      </w:r>
      <w:r w:rsidR="00510DCD" w:rsidRPr="00C922C8">
        <w:rPr>
          <w:sz w:val="21"/>
          <w:szCs w:val="21"/>
        </w:rPr>
        <w:t>,</w:t>
      </w:r>
      <w:r w:rsidRPr="00C922C8">
        <w:rPr>
          <w:sz w:val="21"/>
          <w:szCs w:val="21"/>
        </w:rPr>
        <w:t xml:space="preserve"> általa már leszállított Terméket saját költségén kicserélni.</w:t>
      </w:r>
    </w:p>
    <w:p w14:paraId="2D208AD5" w14:textId="77777777" w:rsidR="008E2F09" w:rsidRPr="00C922C8" w:rsidRDefault="008E2F09">
      <w:pPr>
        <w:tabs>
          <w:tab w:val="left" w:pos="851"/>
        </w:tabs>
        <w:adjustRightInd/>
        <w:spacing w:line="240" w:lineRule="auto"/>
        <w:ind w:left="540" w:hanging="540"/>
        <w:textAlignment w:val="auto"/>
        <w:rPr>
          <w:sz w:val="21"/>
          <w:szCs w:val="21"/>
        </w:rPr>
      </w:pPr>
    </w:p>
    <w:p w14:paraId="547ACFD7" w14:textId="77777777" w:rsidR="008E2F09" w:rsidRPr="00C922C8" w:rsidRDefault="008E2F09">
      <w:pPr>
        <w:tabs>
          <w:tab w:val="left" w:pos="851"/>
        </w:tabs>
        <w:adjustRightInd/>
        <w:spacing w:line="240" w:lineRule="auto"/>
        <w:ind w:left="567" w:hanging="567"/>
        <w:textAlignment w:val="auto"/>
        <w:rPr>
          <w:sz w:val="21"/>
          <w:szCs w:val="21"/>
        </w:rPr>
      </w:pPr>
      <w:r w:rsidRPr="00C922C8">
        <w:rPr>
          <w:sz w:val="21"/>
          <w:szCs w:val="21"/>
        </w:rPr>
        <w:t>7.3.</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14:paraId="0684495E" w14:textId="77777777" w:rsidR="008E2F09" w:rsidRPr="00C922C8" w:rsidRDefault="008E2F09">
      <w:pPr>
        <w:tabs>
          <w:tab w:val="left" w:pos="851"/>
        </w:tabs>
        <w:adjustRightInd/>
        <w:spacing w:line="240" w:lineRule="auto"/>
        <w:textAlignment w:val="auto"/>
        <w:rPr>
          <w:sz w:val="21"/>
          <w:szCs w:val="21"/>
        </w:rPr>
      </w:pPr>
    </w:p>
    <w:p w14:paraId="1BFF61F5" w14:textId="77777777" w:rsidR="008E2F09" w:rsidRPr="00C922C8" w:rsidRDefault="008E2F09">
      <w:pPr>
        <w:tabs>
          <w:tab w:val="left" w:pos="851"/>
        </w:tabs>
        <w:adjustRightInd/>
        <w:spacing w:line="240" w:lineRule="auto"/>
        <w:ind w:left="567" w:hanging="567"/>
        <w:textAlignment w:val="auto"/>
        <w:rPr>
          <w:sz w:val="21"/>
          <w:szCs w:val="21"/>
        </w:rPr>
      </w:pPr>
      <w:r w:rsidRPr="00C922C8">
        <w:rPr>
          <w:sz w:val="21"/>
          <w:szCs w:val="21"/>
        </w:rPr>
        <w:t xml:space="preserve">7.4. </w:t>
      </w:r>
      <w:r w:rsidRPr="00C922C8">
        <w:rPr>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Termék visszaszállítását is a Megrendelő által megjelölt helyre).</w:t>
      </w:r>
    </w:p>
    <w:p w14:paraId="2F5DC06F" w14:textId="77777777" w:rsidR="008E2F09" w:rsidRPr="00C922C8" w:rsidRDefault="008E2F09">
      <w:pPr>
        <w:tabs>
          <w:tab w:val="left" w:pos="851"/>
        </w:tabs>
        <w:adjustRightInd/>
        <w:spacing w:line="240" w:lineRule="auto"/>
        <w:ind w:left="540" w:hanging="540"/>
        <w:textAlignment w:val="auto"/>
        <w:rPr>
          <w:sz w:val="21"/>
          <w:szCs w:val="21"/>
        </w:rPr>
      </w:pPr>
    </w:p>
    <w:p w14:paraId="3AAC204A" w14:textId="77777777"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 xml:space="preserve">7.5. </w:t>
      </w:r>
      <w:r w:rsidRPr="00C922C8">
        <w:rPr>
          <w:sz w:val="21"/>
          <w:szCs w:val="21"/>
        </w:rPr>
        <w:tab/>
        <w:t>Felek rögzítik, hogy a jótállási idő a javítás időtartamával meghosszabbodik, a cserélt Termék</w:t>
      </w:r>
      <w:r w:rsidR="00510DCD" w:rsidRPr="00C922C8">
        <w:rPr>
          <w:sz w:val="21"/>
          <w:szCs w:val="21"/>
        </w:rPr>
        <w:t xml:space="preserve"> – vagy alkatrész </w:t>
      </w:r>
      <w:r w:rsidR="00FE61FC" w:rsidRPr="00C922C8">
        <w:rPr>
          <w:sz w:val="21"/>
          <w:szCs w:val="21"/>
        </w:rPr>
        <w:t>–</w:t>
      </w:r>
      <w:r w:rsidRPr="00C922C8">
        <w:rPr>
          <w:sz w:val="21"/>
          <w:szCs w:val="21"/>
        </w:rPr>
        <w:t xml:space="preserve"> vonatkozásában újrakezdődik. </w:t>
      </w:r>
    </w:p>
    <w:p w14:paraId="785F9909" w14:textId="77777777" w:rsidR="008E2F09" w:rsidRPr="00C922C8" w:rsidRDefault="008E2F09">
      <w:pPr>
        <w:tabs>
          <w:tab w:val="left" w:pos="851"/>
        </w:tabs>
        <w:adjustRightInd/>
        <w:spacing w:line="240" w:lineRule="auto"/>
        <w:ind w:left="540" w:hanging="540"/>
        <w:textAlignment w:val="auto"/>
        <w:rPr>
          <w:sz w:val="21"/>
          <w:szCs w:val="21"/>
        </w:rPr>
      </w:pPr>
    </w:p>
    <w:p w14:paraId="067EEC87" w14:textId="77777777"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lastRenderedPageBreak/>
        <w:t xml:space="preserve">7.6.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14:paraId="4E44AD11" w14:textId="77777777" w:rsidR="00410AB2" w:rsidRDefault="00410AB2">
      <w:pPr>
        <w:tabs>
          <w:tab w:val="left" w:pos="851"/>
        </w:tabs>
        <w:adjustRightInd/>
        <w:spacing w:line="240" w:lineRule="auto"/>
        <w:ind w:left="540" w:hanging="540"/>
        <w:textAlignment w:val="auto"/>
        <w:rPr>
          <w:sz w:val="21"/>
          <w:szCs w:val="21"/>
        </w:rPr>
      </w:pPr>
    </w:p>
    <w:p w14:paraId="3BB03D97" w14:textId="77777777" w:rsidR="008E2F09" w:rsidRPr="00C922C8" w:rsidRDefault="008E2F09">
      <w:pPr>
        <w:tabs>
          <w:tab w:val="left" w:pos="851"/>
        </w:tabs>
        <w:adjustRightInd/>
        <w:spacing w:line="240" w:lineRule="auto"/>
        <w:ind w:left="540" w:hanging="540"/>
        <w:textAlignment w:val="auto"/>
        <w:rPr>
          <w:sz w:val="21"/>
          <w:szCs w:val="21"/>
        </w:rPr>
      </w:pPr>
    </w:p>
    <w:p w14:paraId="7337B094" w14:textId="77777777" w:rsidR="008E2F09" w:rsidRPr="00C922C8" w:rsidRDefault="008E2F09">
      <w:pPr>
        <w:tabs>
          <w:tab w:val="left" w:pos="851"/>
        </w:tabs>
        <w:adjustRightInd/>
        <w:spacing w:line="240" w:lineRule="auto"/>
        <w:ind w:left="540" w:hanging="540"/>
        <w:textAlignment w:val="auto"/>
        <w:rPr>
          <w:sz w:val="21"/>
          <w:szCs w:val="21"/>
        </w:rPr>
      </w:pPr>
    </w:p>
    <w:p w14:paraId="3A7E1F18" w14:textId="77777777" w:rsidR="008E2F09" w:rsidRPr="00C922C8" w:rsidRDefault="008E2F09">
      <w:pPr>
        <w:tabs>
          <w:tab w:val="left" w:pos="851"/>
        </w:tabs>
        <w:adjustRightInd/>
        <w:spacing w:line="240" w:lineRule="auto"/>
        <w:ind w:left="540" w:hanging="540"/>
        <w:textAlignment w:val="auto"/>
        <w:rPr>
          <w:b/>
          <w:sz w:val="21"/>
          <w:szCs w:val="21"/>
        </w:rPr>
      </w:pPr>
      <w:r w:rsidRPr="00C922C8">
        <w:rPr>
          <w:b/>
          <w:sz w:val="21"/>
          <w:szCs w:val="21"/>
        </w:rPr>
        <w:t>8. Vis maior</w:t>
      </w:r>
    </w:p>
    <w:p w14:paraId="137BA2FB" w14:textId="77777777" w:rsidR="008E2F09" w:rsidRPr="00C922C8" w:rsidRDefault="008E2F09">
      <w:pPr>
        <w:tabs>
          <w:tab w:val="left" w:pos="851"/>
        </w:tabs>
        <w:adjustRightInd/>
        <w:spacing w:line="240" w:lineRule="auto"/>
        <w:ind w:left="540" w:hanging="540"/>
        <w:textAlignment w:val="auto"/>
        <w:rPr>
          <w:sz w:val="21"/>
          <w:szCs w:val="21"/>
        </w:rPr>
      </w:pPr>
    </w:p>
    <w:p w14:paraId="092820B3" w14:textId="77777777" w:rsidR="00410AB2" w:rsidRDefault="008E2F09">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637B1844" w14:textId="77777777" w:rsidR="00410AB2" w:rsidRDefault="00410AB2">
      <w:pPr>
        <w:spacing w:line="240" w:lineRule="auto"/>
        <w:rPr>
          <w:sz w:val="21"/>
          <w:szCs w:val="21"/>
        </w:rPr>
      </w:pPr>
    </w:p>
    <w:p w14:paraId="045ECD1C" w14:textId="77777777" w:rsidR="00410AB2" w:rsidRDefault="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43EF6DEF" w14:textId="77777777" w:rsidR="00410AB2" w:rsidRDefault="00410AB2">
      <w:pPr>
        <w:spacing w:line="240" w:lineRule="auto"/>
        <w:ind w:left="567" w:hanging="567"/>
        <w:rPr>
          <w:sz w:val="21"/>
          <w:szCs w:val="21"/>
        </w:rPr>
      </w:pPr>
    </w:p>
    <w:p w14:paraId="53593D98" w14:textId="77777777" w:rsidR="00410AB2" w:rsidRDefault="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219CCCE8" w14:textId="77777777" w:rsidR="00410AB2" w:rsidRDefault="00410AB2">
      <w:pPr>
        <w:spacing w:line="240" w:lineRule="auto"/>
        <w:ind w:left="567" w:hanging="567"/>
        <w:rPr>
          <w:sz w:val="21"/>
          <w:szCs w:val="21"/>
        </w:rPr>
      </w:pPr>
    </w:p>
    <w:p w14:paraId="176DAE36" w14:textId="77777777" w:rsidR="00410AB2" w:rsidRDefault="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65C0FD7F" w14:textId="77777777" w:rsidR="00410AB2" w:rsidRDefault="00410AB2">
      <w:pPr>
        <w:tabs>
          <w:tab w:val="left" w:pos="851"/>
        </w:tabs>
        <w:adjustRightInd/>
        <w:spacing w:line="240" w:lineRule="auto"/>
        <w:ind w:left="540" w:hanging="540"/>
        <w:textAlignment w:val="auto"/>
        <w:rPr>
          <w:sz w:val="21"/>
          <w:szCs w:val="21"/>
        </w:rPr>
      </w:pPr>
    </w:p>
    <w:p w14:paraId="37C9CD99" w14:textId="77777777" w:rsidR="00410AB2" w:rsidRPr="00100B19" w:rsidRDefault="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–hiteles módon igazolni kell. Emiatt az érintett határidő meghosszabbodik az igazolt esemény időtartamával, amelyről a Felek írásban előzetesen egyeztetnek.</w:t>
      </w:r>
    </w:p>
    <w:p w14:paraId="53E145F7" w14:textId="77777777" w:rsidR="00410AB2" w:rsidRDefault="00410AB2">
      <w:pPr>
        <w:spacing w:line="240" w:lineRule="auto"/>
        <w:ind w:left="567" w:hanging="567"/>
        <w:rPr>
          <w:sz w:val="21"/>
          <w:szCs w:val="21"/>
        </w:rPr>
      </w:pPr>
    </w:p>
    <w:p w14:paraId="0445F757" w14:textId="77777777" w:rsidR="00410AB2" w:rsidRDefault="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0B2E7995" w14:textId="77777777" w:rsidR="008E2F09" w:rsidRPr="00C922C8" w:rsidRDefault="008E2F09">
      <w:pPr>
        <w:tabs>
          <w:tab w:val="left" w:pos="851"/>
        </w:tabs>
        <w:adjustRightInd/>
        <w:spacing w:line="240" w:lineRule="auto"/>
        <w:ind w:left="540" w:hanging="540"/>
        <w:textAlignment w:val="auto"/>
        <w:rPr>
          <w:sz w:val="21"/>
          <w:szCs w:val="21"/>
        </w:rPr>
      </w:pPr>
    </w:p>
    <w:p w14:paraId="10FB0CB8" w14:textId="77777777" w:rsidR="008E2F09" w:rsidRPr="00C922C8" w:rsidRDefault="008E2F09">
      <w:pPr>
        <w:spacing w:line="240" w:lineRule="auto"/>
        <w:rPr>
          <w:sz w:val="21"/>
          <w:szCs w:val="21"/>
        </w:rPr>
      </w:pPr>
    </w:p>
    <w:p w14:paraId="0A239C2E" w14:textId="77777777" w:rsidR="008E2F09" w:rsidRPr="00C922C8" w:rsidRDefault="008E2F09">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132B4012" w14:textId="77777777" w:rsidR="008E2F09" w:rsidRPr="00C922C8" w:rsidRDefault="008E2F09">
      <w:pPr>
        <w:adjustRightInd/>
        <w:spacing w:line="240" w:lineRule="auto"/>
        <w:textAlignment w:val="auto"/>
        <w:rPr>
          <w:sz w:val="21"/>
          <w:szCs w:val="21"/>
        </w:rPr>
      </w:pPr>
    </w:p>
    <w:p w14:paraId="7D459E38" w14:textId="77777777"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14:paraId="72D3C692" w14:textId="77777777" w:rsidR="008E2F09" w:rsidRPr="00C922C8" w:rsidRDefault="008E2F09">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14:paraId="4175D589" w14:textId="77777777" w:rsidR="008E2F09" w:rsidRPr="00C922C8" w:rsidRDefault="008E2F09">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9B48F2">
        <w:rPr>
          <w:sz w:val="21"/>
          <w:szCs w:val="21"/>
        </w:rPr>
        <w:t>keretösszeg</w:t>
      </w:r>
      <w:r w:rsidR="004C3DA3">
        <w:rPr>
          <w:sz w:val="21"/>
          <w:szCs w:val="21"/>
        </w:rPr>
        <w:t xml:space="preserve"> </w:t>
      </w:r>
      <w:r w:rsidRPr="00C922C8">
        <w:rPr>
          <w:sz w:val="21"/>
          <w:szCs w:val="21"/>
        </w:rPr>
        <w:t>kimerülésével;</w:t>
      </w:r>
    </w:p>
    <w:p w14:paraId="608DC468" w14:textId="77777777" w:rsidR="008E2F09" w:rsidRPr="00C922C8" w:rsidRDefault="008E2F09">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39B4A93E" w14:textId="77777777" w:rsidR="008E2F09" w:rsidRPr="00C922C8" w:rsidRDefault="008E2F09">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14:paraId="62CD72BB" w14:textId="77777777" w:rsidR="008E2F09" w:rsidRPr="00C922C8" w:rsidRDefault="008E2F09">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14:paraId="7EB76D83" w14:textId="77777777" w:rsidR="008E2F09" w:rsidRPr="00C922C8" w:rsidRDefault="008E2F09">
      <w:pPr>
        <w:tabs>
          <w:tab w:val="left" w:pos="851"/>
        </w:tabs>
        <w:adjustRightInd/>
        <w:spacing w:line="240" w:lineRule="auto"/>
        <w:ind w:left="540" w:hanging="540"/>
        <w:textAlignment w:val="auto"/>
        <w:rPr>
          <w:sz w:val="21"/>
          <w:szCs w:val="21"/>
        </w:rPr>
      </w:pPr>
    </w:p>
    <w:p w14:paraId="5DF124E9" w14:textId="77777777"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0721F543" w14:textId="77777777" w:rsidR="008E2F09" w:rsidRPr="00C922C8" w:rsidRDefault="008E2F09">
      <w:pPr>
        <w:tabs>
          <w:tab w:val="left" w:pos="851"/>
        </w:tabs>
        <w:adjustRightInd/>
        <w:spacing w:line="240" w:lineRule="auto"/>
        <w:ind w:left="540" w:hanging="540"/>
        <w:textAlignment w:val="auto"/>
        <w:rPr>
          <w:sz w:val="21"/>
          <w:szCs w:val="21"/>
        </w:rPr>
      </w:pPr>
    </w:p>
    <w:p w14:paraId="3CCAAD0F" w14:textId="77777777"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465DE83F" w14:textId="77777777" w:rsidR="008E2F09" w:rsidRPr="00C922C8" w:rsidRDefault="008E2F09">
      <w:pPr>
        <w:tabs>
          <w:tab w:val="left" w:pos="851"/>
        </w:tabs>
        <w:adjustRightInd/>
        <w:spacing w:line="240" w:lineRule="auto"/>
        <w:ind w:left="540" w:hanging="540"/>
        <w:textAlignment w:val="auto"/>
        <w:rPr>
          <w:sz w:val="21"/>
          <w:szCs w:val="21"/>
        </w:rPr>
      </w:pPr>
    </w:p>
    <w:p w14:paraId="1BA3A3E3" w14:textId="77777777" w:rsidR="008E2F09" w:rsidRPr="00C922C8" w:rsidRDefault="008E2F09">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6FD2FDA0" w14:textId="77777777" w:rsidR="008E2F09" w:rsidRPr="00C922C8" w:rsidRDefault="008E2F09">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w:t>
      </w:r>
      <w:r w:rsidRPr="00C922C8">
        <w:rPr>
          <w:sz w:val="21"/>
          <w:szCs w:val="21"/>
        </w:rPr>
        <w:lastRenderedPageBreak/>
        <w:t xml:space="preserve">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0C58CBE1" w14:textId="77777777" w:rsidR="008E2F09" w:rsidRPr="00C922C8" w:rsidRDefault="008E2F09">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459227D1" w14:textId="77777777" w:rsidR="008E2F09" w:rsidRPr="00C922C8" w:rsidRDefault="008E2F09">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130E55CB" w14:textId="77777777" w:rsidR="008E2F09" w:rsidRPr="00C922C8" w:rsidRDefault="008E2F09">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27FE108F" w14:textId="77777777" w:rsidR="00E71A7E" w:rsidRDefault="008E2F09">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AA2485">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58CE002F" w14:textId="39A55BD6" w:rsidR="00F30BEF" w:rsidRPr="00605A59" w:rsidRDefault="00605A59" w:rsidP="00605A59">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71E9FACA" w14:textId="77777777" w:rsidR="00CC30BA" w:rsidRDefault="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amely(ek)nek szabályossága, valódisága, valóságtartalma, hitelessége alapos okkal vitatható;</w:t>
      </w:r>
    </w:p>
    <w:p w14:paraId="384710EB" w14:textId="77777777" w:rsidR="00CC30BA" w:rsidRDefault="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w:t>
      </w:r>
      <w:proofErr w:type="gramStart"/>
      <w:r w:rsidR="00615515">
        <w:rPr>
          <w:sz w:val="21"/>
          <w:szCs w:val="21"/>
        </w:rPr>
        <w:t xml:space="preserve">6 </w:t>
      </w:r>
      <w:r>
        <w:rPr>
          <w:sz w:val="21"/>
          <w:szCs w:val="21"/>
        </w:rPr>
        <w:t xml:space="preserve"> pontjában</w:t>
      </w:r>
      <w:proofErr w:type="gramEnd"/>
      <w:r>
        <w:rPr>
          <w:sz w:val="21"/>
          <w:szCs w:val="21"/>
        </w:rPr>
        <w:t xml:space="preserve"> foglalt rendelkezéseket megszegi;</w:t>
      </w:r>
    </w:p>
    <w:p w14:paraId="1960D2D4" w14:textId="77777777" w:rsidR="008E2F09" w:rsidRPr="00C922C8" w:rsidRDefault="00E71A7E">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3284BF1F" w14:textId="77777777" w:rsidR="008E2F09" w:rsidRPr="00C922C8" w:rsidRDefault="008E2F09">
      <w:pPr>
        <w:tabs>
          <w:tab w:val="left" w:pos="851"/>
        </w:tabs>
        <w:adjustRightInd/>
        <w:spacing w:line="240" w:lineRule="auto"/>
        <w:ind w:left="540" w:hanging="540"/>
        <w:textAlignment w:val="auto"/>
        <w:rPr>
          <w:sz w:val="21"/>
          <w:szCs w:val="21"/>
        </w:rPr>
      </w:pPr>
    </w:p>
    <w:p w14:paraId="29A4D344" w14:textId="77777777" w:rsidR="008E2F09" w:rsidRPr="00C922C8" w:rsidRDefault="008E2F09">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3349AABA" w14:textId="77777777" w:rsidR="008E2F09" w:rsidRPr="00C922C8" w:rsidRDefault="008E2F09">
      <w:pPr>
        <w:tabs>
          <w:tab w:val="left" w:pos="851"/>
        </w:tabs>
        <w:adjustRightInd/>
        <w:spacing w:line="240" w:lineRule="auto"/>
        <w:ind w:left="540" w:hanging="540"/>
        <w:textAlignment w:val="auto"/>
        <w:rPr>
          <w:sz w:val="21"/>
          <w:szCs w:val="21"/>
        </w:rPr>
      </w:pPr>
    </w:p>
    <w:p w14:paraId="2C275EF0" w14:textId="77777777" w:rsidR="003A14A1" w:rsidRPr="003A14A1" w:rsidRDefault="008E2F09">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4B48E1">
        <w:rPr>
          <w:sz w:val="21"/>
          <w:szCs w:val="21"/>
        </w:rPr>
        <w:t xml:space="preserve">jelen </w:t>
      </w:r>
      <w:r w:rsidR="003A14A1" w:rsidRPr="003A14A1">
        <w:rPr>
          <w:sz w:val="21"/>
          <w:szCs w:val="21"/>
        </w:rPr>
        <w:t>Szerződés</w:t>
      </w:r>
      <w:r w:rsidR="004B48E1">
        <w:rPr>
          <w:sz w:val="21"/>
          <w:szCs w:val="21"/>
        </w:rPr>
        <w:t>t</w:t>
      </w:r>
      <w:r w:rsidR="003A14A1" w:rsidRPr="003A14A1">
        <w:rPr>
          <w:sz w:val="21"/>
          <w:szCs w:val="21"/>
        </w:rPr>
        <w:t xml:space="preserve"> felmondhatja vagy – a </w:t>
      </w:r>
      <w:proofErr w:type="spellStart"/>
      <w:r w:rsidR="003A14A1" w:rsidRPr="003A14A1">
        <w:rPr>
          <w:sz w:val="21"/>
          <w:szCs w:val="21"/>
        </w:rPr>
        <w:t>Ptk-ban</w:t>
      </w:r>
      <w:proofErr w:type="spellEnd"/>
      <w:r w:rsidR="003A14A1" w:rsidRPr="003A14A1">
        <w:rPr>
          <w:sz w:val="21"/>
          <w:szCs w:val="21"/>
        </w:rPr>
        <w:t xml:space="preserve"> foglaltak szerint - a Szerződéstől elállhat a Kbt. 143. § (1) bekezdésében rögzített esetekben. </w:t>
      </w:r>
    </w:p>
    <w:p w14:paraId="7D71EDF5" w14:textId="77777777" w:rsidR="003A14A1" w:rsidRPr="003A14A1" w:rsidRDefault="003A14A1">
      <w:pPr>
        <w:tabs>
          <w:tab w:val="left" w:pos="851"/>
        </w:tabs>
        <w:adjustRightInd/>
        <w:spacing w:line="240" w:lineRule="auto"/>
        <w:ind w:left="540" w:hanging="540"/>
        <w:textAlignment w:val="auto"/>
        <w:rPr>
          <w:sz w:val="21"/>
          <w:szCs w:val="21"/>
        </w:rPr>
      </w:pPr>
    </w:p>
    <w:p w14:paraId="16C2C8DE" w14:textId="77777777" w:rsidR="003A14A1" w:rsidRPr="003A14A1" w:rsidRDefault="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14:paraId="49A09FAD" w14:textId="77777777" w:rsidR="003A14A1" w:rsidRPr="003A14A1" w:rsidRDefault="003A14A1">
      <w:pPr>
        <w:tabs>
          <w:tab w:val="left" w:pos="851"/>
        </w:tabs>
        <w:adjustRightInd/>
        <w:spacing w:line="240" w:lineRule="auto"/>
        <w:ind w:left="540" w:hanging="540"/>
        <w:textAlignment w:val="auto"/>
        <w:rPr>
          <w:sz w:val="21"/>
          <w:szCs w:val="21"/>
        </w:rPr>
      </w:pPr>
    </w:p>
    <w:p w14:paraId="321A7E13" w14:textId="77777777" w:rsidR="003A14A1" w:rsidRPr="003A14A1" w:rsidRDefault="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14:paraId="3D636AA8" w14:textId="77777777" w:rsidR="003A14A1" w:rsidRPr="003A14A1" w:rsidRDefault="003A14A1">
      <w:pPr>
        <w:tabs>
          <w:tab w:val="left" w:pos="851"/>
        </w:tabs>
        <w:adjustRightInd/>
        <w:spacing w:line="240" w:lineRule="auto"/>
        <w:ind w:left="540" w:hanging="540"/>
        <w:textAlignment w:val="auto"/>
        <w:rPr>
          <w:sz w:val="21"/>
          <w:szCs w:val="21"/>
        </w:rPr>
      </w:pPr>
    </w:p>
    <w:p w14:paraId="29FF7B03" w14:textId="77777777" w:rsidR="003A14A1" w:rsidRPr="003A14A1" w:rsidRDefault="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4B48E1">
        <w:rPr>
          <w:sz w:val="21"/>
          <w:szCs w:val="21"/>
        </w:rPr>
        <w:t xml:space="preserve">pont </w:t>
      </w:r>
      <w:r w:rsidRPr="003A14A1">
        <w:rPr>
          <w:sz w:val="21"/>
          <w:szCs w:val="21"/>
        </w:rPr>
        <w:t>kb) pontjában meghatározott valamely feltétel; vagy</w:t>
      </w:r>
    </w:p>
    <w:p w14:paraId="491EDC9C" w14:textId="77777777" w:rsidR="003A14A1" w:rsidRPr="003A14A1" w:rsidRDefault="003A14A1">
      <w:pPr>
        <w:tabs>
          <w:tab w:val="left" w:pos="851"/>
        </w:tabs>
        <w:adjustRightInd/>
        <w:spacing w:line="240" w:lineRule="auto"/>
        <w:ind w:left="540" w:hanging="540"/>
        <w:textAlignment w:val="auto"/>
        <w:rPr>
          <w:sz w:val="21"/>
          <w:szCs w:val="21"/>
        </w:rPr>
      </w:pPr>
    </w:p>
    <w:p w14:paraId="40022131" w14:textId="77777777" w:rsidR="003A14A1" w:rsidRPr="003A14A1" w:rsidRDefault="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4B48E1">
        <w:rPr>
          <w:sz w:val="21"/>
          <w:szCs w:val="21"/>
        </w:rPr>
        <w:t xml:space="preserve">pont </w:t>
      </w:r>
      <w:r w:rsidRPr="003A14A1">
        <w:rPr>
          <w:sz w:val="21"/>
          <w:szCs w:val="21"/>
        </w:rPr>
        <w:t>kb) pontjában meghatározott valamely feltétel.</w:t>
      </w:r>
    </w:p>
    <w:p w14:paraId="2CC02A72" w14:textId="77777777" w:rsidR="003A14A1" w:rsidRDefault="003A14A1">
      <w:pPr>
        <w:tabs>
          <w:tab w:val="left" w:pos="851"/>
        </w:tabs>
        <w:adjustRightInd/>
        <w:spacing w:line="240" w:lineRule="auto"/>
        <w:textAlignment w:val="auto"/>
        <w:rPr>
          <w:sz w:val="21"/>
          <w:szCs w:val="21"/>
        </w:rPr>
      </w:pPr>
    </w:p>
    <w:p w14:paraId="6329227E" w14:textId="77777777" w:rsidR="008E2F09" w:rsidRPr="00C922C8" w:rsidRDefault="003A14A1">
      <w:pPr>
        <w:tabs>
          <w:tab w:val="left" w:pos="851"/>
        </w:tabs>
        <w:adjustRightInd/>
        <w:spacing w:line="240" w:lineRule="auto"/>
        <w:ind w:left="540" w:hanging="540"/>
        <w:textAlignment w:val="auto"/>
        <w:rPr>
          <w:sz w:val="21"/>
          <w:szCs w:val="21"/>
        </w:rPr>
      </w:pPr>
      <w:r>
        <w:rPr>
          <w:sz w:val="21"/>
          <w:szCs w:val="21"/>
        </w:rPr>
        <w:t xml:space="preserve">9.7    </w:t>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4C3DA3">
        <w:rPr>
          <w:sz w:val="21"/>
          <w:szCs w:val="21"/>
        </w:rPr>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14:paraId="3C1D15C3" w14:textId="77777777" w:rsidR="008E2F09" w:rsidRPr="00C922C8" w:rsidRDefault="008E2F09">
      <w:pPr>
        <w:tabs>
          <w:tab w:val="left" w:pos="851"/>
        </w:tabs>
        <w:adjustRightInd/>
        <w:spacing w:line="240" w:lineRule="auto"/>
        <w:ind w:left="540" w:hanging="540"/>
        <w:textAlignment w:val="auto"/>
        <w:rPr>
          <w:sz w:val="21"/>
          <w:szCs w:val="21"/>
        </w:rPr>
      </w:pPr>
    </w:p>
    <w:p w14:paraId="42D8B973" w14:textId="77777777"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w:t>
      </w:r>
      <w:r w:rsidRPr="00C922C8">
        <w:rPr>
          <w:sz w:val="21"/>
          <w:szCs w:val="21"/>
        </w:rPr>
        <w:lastRenderedPageBreak/>
        <w:t xml:space="preserve">adott Lehívástól </w:t>
      </w:r>
      <w:r w:rsidR="00CC30BA">
        <w:rPr>
          <w:sz w:val="21"/>
          <w:szCs w:val="21"/>
        </w:rPr>
        <w:t>vagy annak Megrendelő által behatárolt részétől</w:t>
      </w:r>
      <w:r w:rsidR="004C3DA3">
        <w:rPr>
          <w:sz w:val="21"/>
          <w:szCs w:val="21"/>
        </w:rPr>
        <w:t xml:space="preserve"> </w:t>
      </w:r>
      <w:r w:rsidRPr="00C922C8">
        <w:rPr>
          <w:sz w:val="21"/>
          <w:szCs w:val="21"/>
        </w:rPr>
        <w:t>elállni.</w:t>
      </w:r>
      <w:r w:rsidR="004C3DA3">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4C3DA3">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14:paraId="0F4F41EE" w14:textId="77777777" w:rsidR="00E22C81" w:rsidRPr="00C922C8" w:rsidRDefault="00E22C81">
      <w:pPr>
        <w:tabs>
          <w:tab w:val="left" w:pos="851"/>
        </w:tabs>
        <w:adjustRightInd/>
        <w:spacing w:line="240" w:lineRule="auto"/>
        <w:ind w:left="540" w:hanging="540"/>
        <w:textAlignment w:val="auto"/>
        <w:rPr>
          <w:sz w:val="21"/>
          <w:szCs w:val="21"/>
        </w:rPr>
      </w:pPr>
    </w:p>
    <w:p w14:paraId="34016A87" w14:textId="5790867D" w:rsidR="008E2F09" w:rsidRDefault="008E2F09">
      <w:pPr>
        <w:tabs>
          <w:tab w:val="left" w:pos="851"/>
        </w:tabs>
        <w:adjustRightInd/>
        <w:spacing w:line="240" w:lineRule="auto"/>
        <w:ind w:left="540" w:hanging="540"/>
        <w:textAlignment w:val="auto"/>
        <w:rPr>
          <w:sz w:val="21"/>
          <w:szCs w:val="21"/>
        </w:rPr>
      </w:pPr>
      <w:r w:rsidRPr="00C922C8">
        <w:rPr>
          <w:sz w:val="21"/>
          <w:szCs w:val="21"/>
        </w:rPr>
        <w:t>9.</w:t>
      </w:r>
      <w:r w:rsidR="00605A59">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14:paraId="35608E0B" w14:textId="77777777" w:rsidR="00615515" w:rsidRDefault="00615515">
      <w:pPr>
        <w:tabs>
          <w:tab w:val="left" w:pos="851"/>
        </w:tabs>
        <w:adjustRightInd/>
        <w:spacing w:line="240" w:lineRule="auto"/>
        <w:ind w:left="540" w:hanging="540"/>
        <w:textAlignment w:val="auto"/>
        <w:rPr>
          <w:sz w:val="21"/>
          <w:szCs w:val="21"/>
        </w:rPr>
      </w:pPr>
    </w:p>
    <w:p w14:paraId="54360889" w14:textId="5E844AF7" w:rsidR="00615515" w:rsidRPr="00615515" w:rsidRDefault="00615515">
      <w:pPr>
        <w:tabs>
          <w:tab w:val="left" w:pos="851"/>
        </w:tabs>
        <w:adjustRightInd/>
        <w:spacing w:line="240" w:lineRule="auto"/>
        <w:ind w:left="540" w:hanging="540"/>
        <w:textAlignment w:val="auto"/>
        <w:rPr>
          <w:sz w:val="21"/>
          <w:szCs w:val="21"/>
        </w:rPr>
      </w:pPr>
      <w:r>
        <w:rPr>
          <w:sz w:val="21"/>
          <w:szCs w:val="21"/>
        </w:rPr>
        <w:t>9.1</w:t>
      </w:r>
      <w:r w:rsidR="00605A59">
        <w:rPr>
          <w:sz w:val="21"/>
          <w:szCs w:val="21"/>
        </w:rPr>
        <w:t>0</w:t>
      </w:r>
      <w:r>
        <w:rPr>
          <w:sz w:val="21"/>
          <w:szCs w:val="21"/>
        </w:rPr>
        <w:t xml:space="preserve"> </w:t>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14:paraId="37F24B5F" w14:textId="77777777" w:rsidR="00615515" w:rsidRPr="00615515" w:rsidRDefault="00615515">
      <w:pPr>
        <w:tabs>
          <w:tab w:val="left" w:pos="851"/>
        </w:tabs>
        <w:adjustRightInd/>
        <w:spacing w:line="240" w:lineRule="auto"/>
        <w:ind w:left="540" w:hanging="540"/>
        <w:textAlignment w:val="auto"/>
        <w:rPr>
          <w:sz w:val="21"/>
          <w:szCs w:val="21"/>
        </w:rPr>
      </w:pPr>
    </w:p>
    <w:p w14:paraId="65424457" w14:textId="77777777" w:rsidR="00615515" w:rsidRPr="00615515" w:rsidRDefault="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3A44ACBA" w14:textId="77777777" w:rsidR="008E2F09" w:rsidRDefault="008E2F09">
      <w:pPr>
        <w:spacing w:line="240" w:lineRule="auto"/>
        <w:rPr>
          <w:b/>
          <w:sz w:val="21"/>
          <w:szCs w:val="21"/>
        </w:rPr>
      </w:pPr>
    </w:p>
    <w:p w14:paraId="77A31D5B" w14:textId="77777777" w:rsidR="006446CD" w:rsidRPr="00C922C8" w:rsidRDefault="006446CD">
      <w:pPr>
        <w:spacing w:line="240" w:lineRule="auto"/>
        <w:rPr>
          <w:b/>
          <w:sz w:val="21"/>
          <w:szCs w:val="21"/>
        </w:rPr>
      </w:pPr>
    </w:p>
    <w:p w14:paraId="47AA1854" w14:textId="77777777" w:rsidR="008E2F09" w:rsidRPr="00C922C8" w:rsidRDefault="008E2F09">
      <w:pPr>
        <w:spacing w:line="240" w:lineRule="auto"/>
        <w:ind w:left="539" w:hanging="539"/>
        <w:rPr>
          <w:b/>
          <w:sz w:val="21"/>
          <w:szCs w:val="21"/>
        </w:rPr>
      </w:pPr>
      <w:r w:rsidRPr="00C922C8">
        <w:rPr>
          <w:b/>
          <w:sz w:val="21"/>
          <w:szCs w:val="21"/>
        </w:rPr>
        <w:t xml:space="preserve">10. Egyéb rendelkezések </w:t>
      </w:r>
    </w:p>
    <w:p w14:paraId="63743A7C" w14:textId="77777777" w:rsidR="008E2F09" w:rsidRPr="00C922C8" w:rsidRDefault="008E2F09">
      <w:pPr>
        <w:spacing w:line="240" w:lineRule="auto"/>
        <w:ind w:left="539" w:hanging="539"/>
        <w:rPr>
          <w:sz w:val="21"/>
          <w:szCs w:val="21"/>
        </w:rPr>
      </w:pPr>
    </w:p>
    <w:p w14:paraId="7CF49D6E" w14:textId="77777777" w:rsidR="008E2F09" w:rsidRPr="00C922C8" w:rsidRDefault="008E2F09">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4F4884DD" w14:textId="77777777" w:rsidR="008E2F09" w:rsidRPr="00C922C8" w:rsidRDefault="008E2F09">
      <w:pPr>
        <w:tabs>
          <w:tab w:val="num" w:pos="567"/>
        </w:tabs>
        <w:spacing w:line="240" w:lineRule="auto"/>
        <w:ind w:left="539" w:hanging="539"/>
        <w:rPr>
          <w:sz w:val="21"/>
          <w:szCs w:val="21"/>
        </w:rPr>
      </w:pPr>
    </w:p>
    <w:p w14:paraId="2C1DEE86" w14:textId="77777777" w:rsidR="008E2F09" w:rsidRPr="00C922C8" w:rsidRDefault="008E2F09">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13545529" w14:textId="77777777" w:rsidR="00F95BC4" w:rsidRPr="00C922C8" w:rsidRDefault="008E2F09">
      <w:pPr>
        <w:tabs>
          <w:tab w:val="left" w:pos="540"/>
        </w:tabs>
        <w:spacing w:line="240" w:lineRule="auto"/>
        <w:rPr>
          <w:sz w:val="21"/>
          <w:szCs w:val="21"/>
        </w:rPr>
      </w:pPr>
      <w:r w:rsidRPr="00C922C8">
        <w:rPr>
          <w:sz w:val="21"/>
          <w:szCs w:val="21"/>
        </w:rPr>
        <w:tab/>
      </w:r>
    </w:p>
    <w:p w14:paraId="2553CE81" w14:textId="77777777" w:rsidR="008E2F09" w:rsidRPr="00C922C8" w:rsidRDefault="00F95BC4">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14:paraId="1B25DEB7" w14:textId="77777777" w:rsidR="008E2F09" w:rsidRPr="00C922C8" w:rsidRDefault="008E2F09">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14:paraId="16DDE0A2" w14:textId="77777777" w:rsidR="008E2F09" w:rsidRPr="00C922C8" w:rsidRDefault="008E2F09">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14:paraId="58FF6BA2" w14:textId="77777777" w:rsidR="008E2F09" w:rsidRPr="00C922C8" w:rsidRDefault="008E2F09">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14:paraId="59D11C50" w14:textId="77777777" w:rsidR="008E2F09" w:rsidRPr="00C922C8" w:rsidRDefault="008E2F09">
      <w:pPr>
        <w:tabs>
          <w:tab w:val="left" w:pos="540"/>
        </w:tabs>
        <w:spacing w:line="240" w:lineRule="auto"/>
        <w:rPr>
          <w:sz w:val="21"/>
          <w:szCs w:val="21"/>
        </w:rPr>
      </w:pPr>
    </w:p>
    <w:p w14:paraId="46380992" w14:textId="77777777" w:rsidR="008E2F09" w:rsidRPr="00C922C8" w:rsidRDefault="008E2F09">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186199">
        <w:rPr>
          <w:sz w:val="21"/>
          <w:szCs w:val="21"/>
        </w:rPr>
        <w:t>m</w:t>
      </w:r>
      <w:r w:rsidRPr="00C922C8">
        <w:rPr>
          <w:sz w:val="21"/>
          <w:szCs w:val="21"/>
        </w:rPr>
        <w:t xml:space="preserve">ellékletben szereplő </w:t>
      </w:r>
      <w:proofErr w:type="gramStart"/>
      <w:r w:rsidRPr="00C922C8">
        <w:rPr>
          <w:sz w:val="21"/>
          <w:szCs w:val="21"/>
        </w:rPr>
        <w:t>személy(</w:t>
      </w:r>
      <w:proofErr w:type="gramEnd"/>
      <w:r w:rsidRPr="00C922C8">
        <w:rPr>
          <w:sz w:val="21"/>
          <w:szCs w:val="21"/>
        </w:rPr>
        <w:t>ek).</w:t>
      </w:r>
    </w:p>
    <w:p w14:paraId="6ED3FE14" w14:textId="77777777" w:rsidR="008E2F09" w:rsidRPr="00C922C8" w:rsidRDefault="008E2F09">
      <w:pPr>
        <w:spacing w:line="240" w:lineRule="auto"/>
        <w:ind w:firstLine="540"/>
        <w:rPr>
          <w:sz w:val="21"/>
          <w:szCs w:val="21"/>
        </w:rPr>
      </w:pPr>
    </w:p>
    <w:p w14:paraId="55C72F83" w14:textId="77777777" w:rsidR="008E2F09" w:rsidRPr="00C922C8" w:rsidRDefault="008E2F09">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AA2485">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5576A44F" w14:textId="77777777" w:rsidR="008E2F09" w:rsidRPr="00C922C8" w:rsidRDefault="008E2F09">
      <w:pPr>
        <w:tabs>
          <w:tab w:val="num" w:pos="567"/>
        </w:tabs>
        <w:spacing w:line="240" w:lineRule="auto"/>
        <w:ind w:left="539" w:hanging="539"/>
        <w:rPr>
          <w:sz w:val="21"/>
          <w:szCs w:val="21"/>
        </w:rPr>
      </w:pPr>
    </w:p>
    <w:p w14:paraId="438A3DDF" w14:textId="77777777" w:rsidR="008E2F09" w:rsidRPr="00C922C8" w:rsidRDefault="008E2F09">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AA2485">
        <w:rPr>
          <w:sz w:val="21"/>
          <w:szCs w:val="21"/>
        </w:rPr>
        <w:t>Fői</w:t>
      </w:r>
      <w:r w:rsidRPr="00C922C8">
        <w:rPr>
          <w:sz w:val="21"/>
          <w:szCs w:val="21"/>
        </w:rPr>
        <w:t xml:space="preserve">gazgatósága is jogosult gyakorolni. </w:t>
      </w:r>
    </w:p>
    <w:p w14:paraId="29745F51" w14:textId="77777777" w:rsidR="008E2F09" w:rsidRPr="00C922C8" w:rsidRDefault="008E2F09">
      <w:pPr>
        <w:spacing w:line="240" w:lineRule="auto"/>
        <w:ind w:left="540" w:hanging="540"/>
        <w:rPr>
          <w:sz w:val="21"/>
          <w:szCs w:val="21"/>
        </w:rPr>
      </w:pPr>
    </w:p>
    <w:p w14:paraId="70796EF4" w14:textId="77777777" w:rsidR="008E2F09" w:rsidRPr="00C922C8" w:rsidRDefault="008E2F09">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7DA2803F" w14:textId="77777777" w:rsidR="00F945D9" w:rsidRPr="00C922C8" w:rsidRDefault="00F945D9">
      <w:pPr>
        <w:tabs>
          <w:tab w:val="num" w:pos="567"/>
        </w:tabs>
        <w:spacing w:line="240" w:lineRule="auto"/>
        <w:ind w:left="540" w:hanging="540"/>
        <w:rPr>
          <w:sz w:val="21"/>
          <w:szCs w:val="21"/>
        </w:rPr>
      </w:pPr>
    </w:p>
    <w:p w14:paraId="5E1EE998" w14:textId="143CD29B" w:rsidR="00E86CB3" w:rsidRDefault="00F945D9">
      <w:pPr>
        <w:spacing w:line="240" w:lineRule="auto"/>
        <w:ind w:left="540" w:hanging="540"/>
        <w:rPr>
          <w:sz w:val="21"/>
          <w:szCs w:val="21"/>
        </w:rPr>
      </w:pPr>
      <w:r w:rsidRPr="00C922C8">
        <w:rPr>
          <w:sz w:val="21"/>
          <w:szCs w:val="21"/>
        </w:rPr>
        <w:lastRenderedPageBreak/>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Szállító 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14:paraId="62F45E08" w14:textId="77777777" w:rsidR="00E3268E" w:rsidRPr="00E3268E" w:rsidRDefault="00E3268E">
      <w:pPr>
        <w:spacing w:line="240" w:lineRule="auto"/>
        <w:ind w:left="540" w:hanging="540"/>
        <w:rPr>
          <w:sz w:val="21"/>
          <w:szCs w:val="21"/>
        </w:rPr>
      </w:pPr>
    </w:p>
    <w:p w14:paraId="53C855BC" w14:textId="77777777" w:rsidR="00E3268E" w:rsidRPr="00E3268E" w:rsidRDefault="00E3268E">
      <w:pPr>
        <w:spacing w:line="240" w:lineRule="auto"/>
        <w:ind w:left="540"/>
        <w:rPr>
          <w:i/>
          <w:sz w:val="21"/>
          <w:szCs w:val="21"/>
        </w:rPr>
      </w:pPr>
      <w:r>
        <w:rPr>
          <w:sz w:val="21"/>
          <w:szCs w:val="21"/>
        </w:rPr>
        <w:t>10.6.</w:t>
      </w:r>
      <w:r w:rsidRPr="00E3268E">
        <w:rPr>
          <w:sz w:val="21"/>
          <w:szCs w:val="21"/>
        </w:rPr>
        <w:t xml:space="preserve">1  A jelen Szerződés teljesítésébe a Szállító által bevonni kívánt, a jelen Szerződés megkötésekor ismert alvállalkozók adatait a Szállító által a jelen szerződés aláírásával egyidejűleg aláírt, a jelen szerződés </w:t>
      </w:r>
      <w:r w:rsidR="00802188">
        <w:rPr>
          <w:sz w:val="21"/>
          <w:szCs w:val="21"/>
        </w:rPr>
        <w:t>4</w:t>
      </w:r>
      <w:r w:rsidRPr="00E3268E">
        <w:rPr>
          <w:sz w:val="21"/>
          <w:szCs w:val="21"/>
        </w:rPr>
        <w:t>. sz. mellékletét képező nyilatkozat tartalmazza.</w:t>
      </w:r>
    </w:p>
    <w:p w14:paraId="478DFEAA" w14:textId="77777777" w:rsidR="00E3268E" w:rsidRPr="00E3268E" w:rsidRDefault="00E3268E">
      <w:pPr>
        <w:spacing w:line="240" w:lineRule="auto"/>
        <w:ind w:left="540" w:hanging="540"/>
        <w:rPr>
          <w:i/>
          <w:sz w:val="21"/>
          <w:szCs w:val="21"/>
        </w:rPr>
      </w:pPr>
    </w:p>
    <w:p w14:paraId="2D6F92C8" w14:textId="77777777" w:rsidR="00E3268E" w:rsidRPr="00E3268E" w:rsidRDefault="00E3268E">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Kbt-ben foglalt feltételekkel jogosult azzal, hogy az új alvállalkozó bevonását </w:t>
      </w:r>
      <w:r w:rsidR="00AA2485">
        <w:rPr>
          <w:sz w:val="21"/>
          <w:szCs w:val="21"/>
        </w:rPr>
        <w:t>előzetesen</w:t>
      </w:r>
      <w:r w:rsidR="004C3DA3">
        <w:rPr>
          <w:sz w:val="21"/>
          <w:szCs w:val="21"/>
        </w:rPr>
        <w:t xml:space="preserve"> </w:t>
      </w:r>
      <w:r w:rsidRPr="00E3268E">
        <w:rPr>
          <w:sz w:val="21"/>
          <w:szCs w:val="21"/>
        </w:rPr>
        <w:t xml:space="preserve">a jelen szerződés </w:t>
      </w:r>
      <w:r w:rsidR="00802188">
        <w:rPr>
          <w:sz w:val="21"/>
          <w:szCs w:val="21"/>
        </w:rPr>
        <w:t>4</w:t>
      </w:r>
      <w:r w:rsidRPr="00E3268E">
        <w:rPr>
          <w:sz w:val="21"/>
          <w:szCs w:val="21"/>
        </w:rPr>
        <w:t xml:space="preserve">. sz. melléklete szerinti nyilatkozat aktualizált, a Szállító által cégszerűen aláírt 4 (négy) eredeti példányának Megrendelő részére történő megküldésével köteles </w:t>
      </w:r>
      <w:r w:rsidR="00AA2485">
        <w:rPr>
          <w:sz w:val="21"/>
          <w:szCs w:val="21"/>
        </w:rPr>
        <w:t>bejelenteni</w:t>
      </w:r>
      <w:r w:rsidRPr="00E3268E">
        <w:rPr>
          <w:sz w:val="21"/>
          <w:szCs w:val="21"/>
        </w:rPr>
        <w:t xml:space="preserve">. </w:t>
      </w:r>
    </w:p>
    <w:p w14:paraId="2C5EC006" w14:textId="77777777" w:rsidR="00E3268E" w:rsidRPr="00E3268E" w:rsidRDefault="00E3268E">
      <w:pPr>
        <w:spacing w:line="240" w:lineRule="auto"/>
        <w:ind w:left="540" w:hanging="540"/>
        <w:rPr>
          <w:sz w:val="21"/>
          <w:szCs w:val="21"/>
        </w:rPr>
      </w:pPr>
    </w:p>
    <w:p w14:paraId="49F976F4" w14:textId="77777777" w:rsidR="00E3268E" w:rsidRPr="00E3268E" w:rsidRDefault="00E3268E">
      <w:pPr>
        <w:spacing w:line="240" w:lineRule="auto"/>
        <w:ind w:left="540"/>
        <w:rPr>
          <w:sz w:val="21"/>
          <w:szCs w:val="21"/>
        </w:rPr>
      </w:pPr>
      <w:r>
        <w:rPr>
          <w:sz w:val="21"/>
          <w:szCs w:val="21"/>
        </w:rPr>
        <w:t>10.6</w:t>
      </w:r>
      <w:r w:rsidRPr="00E3268E">
        <w:rPr>
          <w:sz w:val="21"/>
          <w:szCs w:val="21"/>
        </w:rPr>
        <w:t xml:space="preserve">.3 Felek rögzítik továbbá, hogy bármely, a jelen szerződés </w:t>
      </w:r>
      <w:r w:rsidR="00802188">
        <w:rPr>
          <w:sz w:val="21"/>
          <w:szCs w:val="21"/>
        </w:rPr>
        <w:t>4</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802188">
        <w:rPr>
          <w:sz w:val="21"/>
          <w:szCs w:val="21"/>
        </w:rPr>
        <w:t>4</w:t>
      </w:r>
      <w:r w:rsidRPr="00E3268E">
        <w:rPr>
          <w:sz w:val="21"/>
          <w:szCs w:val="21"/>
        </w:rPr>
        <w:t>. sz. melléklete szerinti nyilatkozat aktualizált, a Szállító által cégszerűen aláírt 4 (négy) eredeti példányának Megrendelő részére történő megküldésével köteles bejelenteni.</w:t>
      </w:r>
    </w:p>
    <w:p w14:paraId="02554124" w14:textId="77777777" w:rsidR="00E3268E" w:rsidRPr="00E3268E" w:rsidRDefault="00E3268E">
      <w:pPr>
        <w:spacing w:line="240" w:lineRule="auto"/>
        <w:ind w:left="540" w:hanging="540"/>
        <w:rPr>
          <w:sz w:val="21"/>
          <w:szCs w:val="21"/>
        </w:rPr>
      </w:pPr>
    </w:p>
    <w:p w14:paraId="1BB0B508" w14:textId="77777777" w:rsidR="00E3268E" w:rsidRPr="00E3268E" w:rsidRDefault="00E3268E">
      <w:pPr>
        <w:spacing w:line="240" w:lineRule="auto"/>
        <w:ind w:left="540"/>
        <w:rPr>
          <w:sz w:val="21"/>
          <w:szCs w:val="21"/>
        </w:rPr>
      </w:pPr>
      <w:r>
        <w:rPr>
          <w:sz w:val="21"/>
          <w:szCs w:val="21"/>
        </w:rPr>
        <w:t>10.6.4</w:t>
      </w:r>
      <w:r w:rsidRPr="00E3268E">
        <w:rPr>
          <w:sz w:val="21"/>
          <w:szCs w:val="21"/>
        </w:rPr>
        <w:t xml:space="preserve"> A jelen Szerződés </w:t>
      </w:r>
      <w:r w:rsidR="00802188">
        <w:rPr>
          <w:sz w:val="21"/>
          <w:szCs w:val="21"/>
        </w:rPr>
        <w:t>4</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802188">
        <w:rPr>
          <w:sz w:val="21"/>
          <w:szCs w:val="21"/>
        </w:rPr>
        <w:t>4</w:t>
      </w:r>
      <w:r w:rsidRPr="00E3268E">
        <w:rPr>
          <w:sz w:val="21"/>
          <w:szCs w:val="21"/>
        </w:rPr>
        <w:t>/1</w:t>
      </w:r>
      <w:proofErr w:type="gramStart"/>
      <w:r w:rsidRPr="00E3268E">
        <w:rPr>
          <w:sz w:val="21"/>
          <w:szCs w:val="21"/>
        </w:rPr>
        <w:t>.,</w:t>
      </w:r>
      <w:proofErr w:type="gramEnd"/>
      <w:r w:rsidR="00802188">
        <w:rPr>
          <w:sz w:val="21"/>
          <w:szCs w:val="21"/>
        </w:rPr>
        <w:t>4</w:t>
      </w:r>
      <w:r w:rsidRPr="00E3268E">
        <w:rPr>
          <w:sz w:val="21"/>
          <w:szCs w:val="21"/>
        </w:rPr>
        <w:t xml:space="preserve">/2., </w:t>
      </w:r>
      <w:r w:rsidR="00802188">
        <w:rPr>
          <w:sz w:val="21"/>
          <w:szCs w:val="21"/>
        </w:rPr>
        <w:t>4</w:t>
      </w:r>
      <w:r w:rsidRPr="00E3268E">
        <w:rPr>
          <w:sz w:val="21"/>
          <w:szCs w:val="21"/>
        </w:rPr>
        <w:t>/3. stb.) ellátva köteles benyújtani a Megrendelő részére.</w:t>
      </w:r>
    </w:p>
    <w:p w14:paraId="651DBB2A" w14:textId="77777777" w:rsidR="00E3268E" w:rsidRPr="00E3268E" w:rsidRDefault="00E3268E">
      <w:pPr>
        <w:spacing w:line="240" w:lineRule="auto"/>
        <w:ind w:left="540" w:hanging="540"/>
        <w:rPr>
          <w:sz w:val="21"/>
          <w:szCs w:val="21"/>
        </w:rPr>
      </w:pPr>
    </w:p>
    <w:p w14:paraId="40A22122" w14:textId="77777777" w:rsidR="00690634" w:rsidRPr="00690634" w:rsidRDefault="00690634">
      <w:pPr>
        <w:spacing w:line="240" w:lineRule="auto"/>
        <w:ind w:left="540"/>
        <w:rPr>
          <w:sz w:val="21"/>
          <w:szCs w:val="21"/>
        </w:rPr>
      </w:pPr>
      <w:r>
        <w:rPr>
          <w:sz w:val="21"/>
          <w:szCs w:val="21"/>
        </w:rPr>
        <w:t xml:space="preserve">10.6.5  </w:t>
      </w:r>
      <w:proofErr w:type="gramStart"/>
      <w:r>
        <w:rPr>
          <w:sz w:val="21"/>
          <w:szCs w:val="21"/>
        </w:rPr>
        <w:t>Szállító a 10.6.2. és 10.6</w:t>
      </w:r>
      <w:r w:rsidRPr="00690634">
        <w:rPr>
          <w:sz w:val="21"/>
          <w:szCs w:val="21"/>
        </w:rPr>
        <w:t>.3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690634">
        <w:rPr>
          <w:sz w:val="21"/>
          <w:szCs w:val="21"/>
        </w:rPr>
        <w:t xml:space="preserve">k </w:t>
      </w:r>
      <w:proofErr w:type="gramStart"/>
      <w:r w:rsidRPr="00690634">
        <w:rPr>
          <w:sz w:val="21"/>
          <w:szCs w:val="21"/>
        </w:rPr>
        <w:t>szerinti</w:t>
      </w:r>
      <w:proofErr w:type="gramEnd"/>
      <w:r w:rsidRPr="00690634">
        <w:rPr>
          <w:sz w:val="21"/>
          <w:szCs w:val="21"/>
        </w:rPr>
        <w:t xml:space="preserve"> jogkövetkezmények is korlátozás nélkül érvényesíthetők.</w:t>
      </w:r>
    </w:p>
    <w:p w14:paraId="26DDFE41" w14:textId="77777777" w:rsidR="00690634" w:rsidRDefault="00690634">
      <w:pPr>
        <w:spacing w:line="240" w:lineRule="auto"/>
        <w:rPr>
          <w:sz w:val="21"/>
          <w:szCs w:val="21"/>
        </w:rPr>
      </w:pPr>
    </w:p>
    <w:p w14:paraId="2D6FC27B" w14:textId="77777777" w:rsidR="00E3268E" w:rsidRPr="00E3268E" w:rsidRDefault="00E3268E">
      <w:pPr>
        <w:spacing w:line="240" w:lineRule="auto"/>
        <w:ind w:left="540"/>
        <w:rPr>
          <w:sz w:val="21"/>
          <w:szCs w:val="21"/>
        </w:rPr>
      </w:pPr>
      <w:r>
        <w:rPr>
          <w:sz w:val="21"/>
          <w:szCs w:val="21"/>
        </w:rPr>
        <w:t>10.6</w:t>
      </w:r>
      <w:r w:rsidRPr="00E3268E">
        <w:rPr>
          <w:sz w:val="21"/>
          <w:szCs w:val="21"/>
        </w:rPr>
        <w:t xml:space="preserve">.6 A Megrendelő vagy a nevében eljáró személy (szervezet) a szerződés teljesítése során korlátozás nélkül jogosult ellenőrizni, hogy a jelen szerződés teljesítésében a Szállító oldalán a jelen szerződés </w:t>
      </w:r>
      <w:r w:rsidR="00802188">
        <w:rPr>
          <w:sz w:val="21"/>
          <w:szCs w:val="21"/>
        </w:rPr>
        <w:t>4</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vesz(nek)-e részt.</w:t>
      </w:r>
    </w:p>
    <w:p w14:paraId="3384AB5F" w14:textId="77777777" w:rsidR="00E3268E" w:rsidRPr="00E3268E" w:rsidRDefault="00E3268E">
      <w:pPr>
        <w:spacing w:line="240" w:lineRule="auto"/>
        <w:ind w:left="540" w:hanging="540"/>
        <w:rPr>
          <w:sz w:val="21"/>
          <w:szCs w:val="21"/>
        </w:rPr>
      </w:pPr>
    </w:p>
    <w:p w14:paraId="03AF2851" w14:textId="77777777" w:rsidR="00F945D9" w:rsidRPr="00C922C8" w:rsidRDefault="00E3268E">
      <w:pPr>
        <w:spacing w:line="240" w:lineRule="auto"/>
        <w:ind w:left="540"/>
        <w:rPr>
          <w:sz w:val="21"/>
          <w:szCs w:val="21"/>
        </w:rPr>
      </w:pPr>
      <w:r>
        <w:rPr>
          <w:sz w:val="21"/>
          <w:szCs w:val="21"/>
        </w:rPr>
        <w:t>10.6</w:t>
      </w:r>
      <w:r w:rsidRPr="00E3268E">
        <w:rPr>
          <w:sz w:val="21"/>
          <w:szCs w:val="21"/>
        </w:rPr>
        <w:t xml:space="preserve">.7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71AA65DE" w14:textId="77777777" w:rsidR="00F945D9" w:rsidRPr="00C922C8" w:rsidRDefault="00F945D9">
      <w:pPr>
        <w:spacing w:line="240" w:lineRule="auto"/>
        <w:ind w:left="540" w:hanging="540"/>
        <w:rPr>
          <w:sz w:val="21"/>
          <w:szCs w:val="21"/>
        </w:rPr>
      </w:pPr>
    </w:p>
    <w:p w14:paraId="3112E990" w14:textId="77777777" w:rsidR="00E3268E" w:rsidRPr="00E3268E" w:rsidRDefault="00F945D9">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w:t>
      </w:r>
      <w:r w:rsidR="00AA2485">
        <w:rPr>
          <w:sz w:val="21"/>
          <w:szCs w:val="21"/>
        </w:rPr>
        <w:t xml:space="preserve">a Kbt. 65.§ (7) bekezdése szerint az eljárásban bemutatott kötelezettségvállalásnak megfelelően, valamint </w:t>
      </w:r>
      <w:r w:rsidR="00E3268E" w:rsidRPr="00E3268E">
        <w:rPr>
          <w:sz w:val="21"/>
          <w:szCs w:val="21"/>
        </w:rPr>
        <w:t xml:space="preserve">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3D971327" w14:textId="77777777" w:rsidR="00E3268E" w:rsidRDefault="00E3268E">
      <w:pPr>
        <w:spacing w:line="240" w:lineRule="auto"/>
        <w:ind w:left="540" w:hanging="540"/>
        <w:rPr>
          <w:sz w:val="21"/>
          <w:szCs w:val="21"/>
        </w:rPr>
      </w:pPr>
    </w:p>
    <w:p w14:paraId="67C690D6" w14:textId="77777777" w:rsidR="004F69C7" w:rsidRPr="004F69C7" w:rsidRDefault="004F69C7">
      <w:pPr>
        <w:spacing w:line="240" w:lineRule="auto"/>
        <w:ind w:left="567" w:hanging="567"/>
        <w:rPr>
          <w:sz w:val="21"/>
          <w:szCs w:val="21"/>
        </w:rPr>
      </w:pPr>
      <w:r>
        <w:rPr>
          <w:sz w:val="21"/>
          <w:szCs w:val="21"/>
        </w:rPr>
        <w:t xml:space="preserve">10.8   </w:t>
      </w:r>
      <w:r w:rsidRPr="004F69C7">
        <w:rPr>
          <w:sz w:val="21"/>
          <w:szCs w:val="21"/>
        </w:rPr>
        <w:t xml:space="preserve">Szállító tudomásul veszi, hogy jelen Szerződés teljesítése során személye csak a Kbt. 139. §-ban és a 140. §-ban rögzítettek figyelembevételével változhat meg.   </w:t>
      </w:r>
    </w:p>
    <w:p w14:paraId="47AF617F" w14:textId="77777777" w:rsidR="004F69C7" w:rsidRDefault="004F69C7">
      <w:pPr>
        <w:spacing w:line="240" w:lineRule="auto"/>
        <w:ind w:left="567" w:hanging="567"/>
        <w:rPr>
          <w:sz w:val="21"/>
          <w:szCs w:val="21"/>
        </w:rPr>
      </w:pPr>
    </w:p>
    <w:p w14:paraId="2E3C135D" w14:textId="77777777" w:rsidR="004F69C7" w:rsidRDefault="004F69C7">
      <w:pPr>
        <w:spacing w:line="240" w:lineRule="auto"/>
        <w:ind w:left="567" w:hanging="567"/>
        <w:rPr>
          <w:sz w:val="21"/>
          <w:szCs w:val="21"/>
        </w:rPr>
      </w:pPr>
    </w:p>
    <w:p w14:paraId="51BFA289" w14:textId="77777777" w:rsidR="004F69C7" w:rsidRDefault="004F69C7">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w:t>
      </w:r>
      <w:r w:rsidRPr="004F69C7">
        <w:rPr>
          <w:sz w:val="21"/>
          <w:szCs w:val="21"/>
        </w:rPr>
        <w:lastRenderedPageBreak/>
        <w:t xml:space="preserve">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3FCB541C" w14:textId="77777777" w:rsidR="004F69C7" w:rsidRDefault="004F69C7">
      <w:pPr>
        <w:spacing w:line="240" w:lineRule="auto"/>
        <w:ind w:left="567" w:hanging="567"/>
        <w:rPr>
          <w:sz w:val="21"/>
          <w:szCs w:val="21"/>
        </w:rPr>
      </w:pPr>
    </w:p>
    <w:p w14:paraId="7666970D" w14:textId="77777777" w:rsidR="008E2F09" w:rsidRPr="00C922C8" w:rsidRDefault="004F69C7">
      <w:pPr>
        <w:spacing w:line="240" w:lineRule="auto"/>
        <w:ind w:left="567" w:hanging="567"/>
        <w:rPr>
          <w:sz w:val="21"/>
          <w:szCs w:val="21"/>
        </w:rPr>
      </w:pPr>
      <w:r>
        <w:rPr>
          <w:sz w:val="21"/>
          <w:szCs w:val="21"/>
        </w:rPr>
        <w:t xml:space="preserve">10.10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4B48E1">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4B48E1">
        <w:rPr>
          <w:sz w:val="21"/>
          <w:szCs w:val="21"/>
        </w:rPr>
        <w:t>a</w:t>
      </w:r>
      <w:r w:rsidR="00F945D9" w:rsidRPr="00C922C8">
        <w:rPr>
          <w:sz w:val="21"/>
          <w:szCs w:val="21"/>
        </w:rPr>
        <w:t xml:space="preserve">melyek az adóköteles jövedelmének csökkentésére alkalmasak. </w:t>
      </w:r>
    </w:p>
    <w:p w14:paraId="58BDC89B" w14:textId="77777777" w:rsidR="00EE0DE1" w:rsidRDefault="00EE0DE1">
      <w:pPr>
        <w:spacing w:line="240" w:lineRule="auto"/>
        <w:ind w:left="540"/>
        <w:rPr>
          <w:sz w:val="21"/>
          <w:szCs w:val="21"/>
          <w:highlight w:val="yellow"/>
        </w:rPr>
      </w:pPr>
    </w:p>
    <w:p w14:paraId="03C5B7F5" w14:textId="77777777" w:rsidR="004F69C7" w:rsidRPr="004F69C7" w:rsidRDefault="004F69C7">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r w:rsidR="004B48E1">
        <w:rPr>
          <w:sz w:val="21"/>
          <w:szCs w:val="21"/>
        </w:rPr>
        <w:t>.</w:t>
      </w:r>
    </w:p>
    <w:p w14:paraId="532ED6B8" w14:textId="77777777" w:rsidR="006C1BC4" w:rsidRPr="00C922C8" w:rsidRDefault="006C1BC4">
      <w:pPr>
        <w:tabs>
          <w:tab w:val="num" w:pos="567"/>
        </w:tabs>
        <w:spacing w:line="240" w:lineRule="auto"/>
        <w:ind w:left="540" w:hanging="540"/>
        <w:rPr>
          <w:sz w:val="21"/>
          <w:szCs w:val="21"/>
        </w:rPr>
      </w:pPr>
    </w:p>
    <w:p w14:paraId="46F02AD5" w14:textId="77777777" w:rsidR="009A283D" w:rsidRPr="009A283D" w:rsidRDefault="003125CD">
      <w:pPr>
        <w:tabs>
          <w:tab w:val="num" w:pos="567"/>
        </w:tabs>
        <w:spacing w:line="240" w:lineRule="auto"/>
        <w:ind w:left="540" w:hanging="540"/>
        <w:rPr>
          <w:i/>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4C3DA3">
        <w:rPr>
          <w:sz w:val="21"/>
          <w:szCs w:val="21"/>
        </w:rPr>
        <w:t xml:space="preserve"> </w:t>
      </w:r>
      <w:r w:rsidR="00F30BEF">
        <w:rPr>
          <w:sz w:val="21"/>
          <w:szCs w:val="21"/>
        </w:rPr>
        <w:t>Felek megállapodnak, hogy a jelen szerződés alapján fennálló tartozás megfizetésére irányuló írásbeli felszólítás az elévülést megszakítja.</w:t>
      </w:r>
      <w:r w:rsidR="00334AAB" w:rsidRPr="00643F96">
        <w:rPr>
          <w:i/>
          <w:sz w:val="21"/>
          <w:szCs w:val="21"/>
        </w:rPr>
        <w:tab/>
      </w:r>
    </w:p>
    <w:p w14:paraId="06A80CFE" w14:textId="77777777" w:rsidR="00F945D9" w:rsidRPr="00C922C8" w:rsidRDefault="00F945D9">
      <w:pPr>
        <w:tabs>
          <w:tab w:val="num" w:pos="567"/>
        </w:tabs>
        <w:spacing w:line="240" w:lineRule="auto"/>
        <w:rPr>
          <w:sz w:val="21"/>
          <w:szCs w:val="21"/>
        </w:rPr>
      </w:pPr>
    </w:p>
    <w:p w14:paraId="7807170E" w14:textId="77777777" w:rsidR="00EE0DE1" w:rsidRDefault="008E2F09">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D7684">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14:paraId="430C696C" w14:textId="77777777" w:rsidR="00EE0DE1" w:rsidRDefault="00EE0DE1">
      <w:pPr>
        <w:tabs>
          <w:tab w:val="num" w:pos="567"/>
        </w:tabs>
        <w:spacing w:line="240" w:lineRule="auto"/>
        <w:ind w:left="567" w:hanging="567"/>
        <w:rPr>
          <w:sz w:val="21"/>
          <w:szCs w:val="21"/>
        </w:rPr>
      </w:pPr>
    </w:p>
    <w:p w14:paraId="4E353F75" w14:textId="77777777" w:rsidR="007D2A53" w:rsidRDefault="008E2F09">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7D2A53">
        <w:rPr>
          <w:sz w:val="21"/>
          <w:szCs w:val="21"/>
        </w:rPr>
        <w:t>T</w:t>
      </w:r>
      <w:r w:rsidR="007D2A53" w:rsidRPr="00410AB2">
        <w:rPr>
          <w:sz w:val="21"/>
          <w:szCs w:val="21"/>
        </w:rPr>
        <w:t>ermék</w:t>
      </w:r>
      <w:r w:rsidR="007D2A53">
        <w:rPr>
          <w:sz w:val="21"/>
          <w:szCs w:val="21"/>
        </w:rPr>
        <w:t>(</w:t>
      </w:r>
      <w:proofErr w:type="gramEnd"/>
      <w:r w:rsidR="007D2A53">
        <w:rPr>
          <w:sz w:val="21"/>
          <w:szCs w:val="21"/>
        </w:rPr>
        <w:t>ek)</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w:t>
      </w:r>
      <w:r w:rsidR="004C3DA3">
        <w:rPr>
          <w:sz w:val="21"/>
          <w:szCs w:val="21"/>
        </w:rPr>
        <w:t xml:space="preserve"> </w:t>
      </w:r>
      <w:r w:rsidR="00ED6A81">
        <w:rPr>
          <w:sz w:val="21"/>
          <w:szCs w:val="21"/>
        </w:rPr>
        <w:t>körű felelősséget vállal.</w:t>
      </w:r>
    </w:p>
    <w:p w14:paraId="6BD04291" w14:textId="77777777" w:rsidR="00ED6A81" w:rsidRDefault="00ED6A81">
      <w:pPr>
        <w:tabs>
          <w:tab w:val="num" w:pos="567"/>
        </w:tabs>
        <w:spacing w:line="240" w:lineRule="auto"/>
        <w:rPr>
          <w:sz w:val="21"/>
          <w:szCs w:val="21"/>
        </w:rPr>
      </w:pPr>
    </w:p>
    <w:p w14:paraId="2F96B76D" w14:textId="77777777" w:rsidR="008E2F09" w:rsidRPr="00C922C8" w:rsidRDefault="008E2F09">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7D7684">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4407A917" w14:textId="77777777" w:rsidR="008E2F09" w:rsidRPr="00C922C8" w:rsidRDefault="008E2F09">
      <w:pPr>
        <w:tabs>
          <w:tab w:val="num" w:pos="567"/>
        </w:tabs>
        <w:spacing w:line="240" w:lineRule="auto"/>
        <w:ind w:left="540" w:hanging="540"/>
        <w:rPr>
          <w:sz w:val="21"/>
          <w:szCs w:val="21"/>
        </w:rPr>
      </w:pPr>
    </w:p>
    <w:p w14:paraId="74EE9EAF" w14:textId="77777777" w:rsidR="008E2F09" w:rsidRPr="00C922C8" w:rsidRDefault="008E2F09">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7D7684">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014A9CC9" w14:textId="77777777" w:rsidR="008E2F09" w:rsidRPr="00C922C8" w:rsidRDefault="008E2F09">
      <w:pPr>
        <w:tabs>
          <w:tab w:val="num" w:pos="567"/>
        </w:tabs>
        <w:spacing w:line="240" w:lineRule="auto"/>
        <w:ind w:left="539" w:hanging="539"/>
        <w:rPr>
          <w:sz w:val="21"/>
          <w:szCs w:val="21"/>
        </w:rPr>
      </w:pPr>
    </w:p>
    <w:p w14:paraId="266D6C37" w14:textId="77777777" w:rsidR="008E2F09" w:rsidRDefault="008E2F09" w:rsidP="009B48F2">
      <w:pPr>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7D7684">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4EDD3F5D" w14:textId="77777777" w:rsidR="000F532F" w:rsidRDefault="000F532F" w:rsidP="00802188">
      <w:pPr>
        <w:tabs>
          <w:tab w:val="num" w:pos="567"/>
        </w:tabs>
        <w:spacing w:line="240" w:lineRule="auto"/>
        <w:ind w:left="539" w:hanging="539"/>
        <w:rPr>
          <w:sz w:val="21"/>
          <w:szCs w:val="21"/>
        </w:rPr>
      </w:pPr>
    </w:p>
    <w:p w14:paraId="18D4BFC5" w14:textId="77777777" w:rsidR="004E35E1" w:rsidRPr="00410AB2" w:rsidRDefault="004E35E1" w:rsidP="00802188">
      <w:pPr>
        <w:tabs>
          <w:tab w:val="num" w:pos="0"/>
        </w:tabs>
        <w:spacing w:line="240" w:lineRule="auto"/>
        <w:ind w:left="539" w:hanging="539"/>
        <w:rPr>
          <w:sz w:val="21"/>
          <w:szCs w:val="21"/>
        </w:rPr>
      </w:pPr>
      <w:r>
        <w:rPr>
          <w:sz w:val="21"/>
          <w:szCs w:val="21"/>
        </w:rPr>
        <w:t>10.1</w:t>
      </w:r>
      <w:r w:rsidR="007D7684">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w:t>
      </w:r>
      <w:r w:rsidRPr="00410AB2">
        <w:rPr>
          <w:sz w:val="21"/>
          <w:szCs w:val="21"/>
        </w:rPr>
        <w:lastRenderedPageBreak/>
        <w:t xml:space="preserve">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34CDB6CB" w14:textId="77777777" w:rsidR="008E2F09" w:rsidRPr="00C922C8" w:rsidRDefault="008E2F09">
      <w:pPr>
        <w:spacing w:line="240" w:lineRule="auto"/>
        <w:rPr>
          <w:sz w:val="21"/>
          <w:szCs w:val="21"/>
        </w:rPr>
      </w:pPr>
    </w:p>
    <w:p w14:paraId="52EA557F" w14:textId="77777777" w:rsidR="008E2F09" w:rsidRPr="00C922C8" w:rsidRDefault="008E2F09">
      <w:pPr>
        <w:pStyle w:val="Szvegtrzs"/>
        <w:spacing w:line="240" w:lineRule="auto"/>
        <w:ind w:left="539" w:hanging="539"/>
        <w:rPr>
          <w:sz w:val="21"/>
          <w:szCs w:val="21"/>
        </w:rPr>
      </w:pPr>
      <w:r w:rsidRPr="00C922C8">
        <w:rPr>
          <w:sz w:val="21"/>
          <w:szCs w:val="21"/>
        </w:rPr>
        <w:t>10.1</w:t>
      </w:r>
      <w:r w:rsidR="007D7684">
        <w:rPr>
          <w:sz w:val="21"/>
          <w:szCs w:val="21"/>
        </w:rPr>
        <w:t>7</w:t>
      </w:r>
      <w:r w:rsidRPr="00C922C8">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02DEDB7B" w14:textId="77777777" w:rsidR="008E2F09" w:rsidRPr="00C922C8" w:rsidRDefault="008E2F09">
      <w:pPr>
        <w:spacing w:line="240" w:lineRule="auto"/>
        <w:ind w:left="539" w:hanging="539"/>
        <w:rPr>
          <w:sz w:val="21"/>
          <w:szCs w:val="21"/>
        </w:rPr>
      </w:pPr>
    </w:p>
    <w:p w14:paraId="3A96B834" w14:textId="77777777" w:rsidR="008E2F09" w:rsidRDefault="008E2F09">
      <w:pPr>
        <w:spacing w:line="240" w:lineRule="auto"/>
        <w:ind w:left="539" w:hanging="539"/>
        <w:rPr>
          <w:sz w:val="21"/>
          <w:szCs w:val="21"/>
        </w:rPr>
      </w:pPr>
      <w:r w:rsidRPr="00C922C8">
        <w:rPr>
          <w:sz w:val="21"/>
          <w:szCs w:val="21"/>
        </w:rPr>
        <w:t>10.</w:t>
      </w:r>
      <w:r w:rsidR="007D7684">
        <w:rPr>
          <w:sz w:val="21"/>
          <w:szCs w:val="21"/>
        </w:rPr>
        <w:t>18</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4325776A" w14:textId="77777777" w:rsidR="0002173C" w:rsidRDefault="0002173C">
      <w:pPr>
        <w:spacing w:line="240" w:lineRule="auto"/>
        <w:ind w:left="539" w:hanging="539"/>
        <w:rPr>
          <w:sz w:val="21"/>
          <w:szCs w:val="21"/>
        </w:rPr>
      </w:pPr>
    </w:p>
    <w:p w14:paraId="0F62E3CB" w14:textId="77777777" w:rsidR="0002173C" w:rsidRPr="00410AB2" w:rsidRDefault="0002173C">
      <w:pPr>
        <w:spacing w:line="240" w:lineRule="auto"/>
        <w:ind w:left="567" w:hanging="567"/>
        <w:rPr>
          <w:sz w:val="21"/>
          <w:szCs w:val="21"/>
        </w:rPr>
      </w:pPr>
      <w:r>
        <w:rPr>
          <w:sz w:val="21"/>
          <w:szCs w:val="21"/>
        </w:rPr>
        <w:t>10.</w:t>
      </w:r>
      <w:r w:rsidR="007D7684">
        <w:rPr>
          <w:sz w:val="21"/>
          <w:szCs w:val="21"/>
        </w:rPr>
        <w:t>19</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gramEnd"/>
      <w:r w:rsidRPr="00410AB2">
        <w:rPr>
          <w:sz w:val="21"/>
          <w:szCs w:val="21"/>
        </w:rPr>
        <w:t>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5FC9A4C2" w14:textId="77777777" w:rsidR="008E2F09" w:rsidRPr="00C922C8" w:rsidRDefault="008E2F09">
      <w:pPr>
        <w:pStyle w:val="Szvegtrzs"/>
        <w:spacing w:line="240" w:lineRule="auto"/>
        <w:rPr>
          <w:sz w:val="21"/>
          <w:szCs w:val="21"/>
        </w:rPr>
      </w:pPr>
    </w:p>
    <w:p w14:paraId="55C2814A" w14:textId="77777777" w:rsidR="008E2F09" w:rsidRPr="00C922C8" w:rsidRDefault="008E2F09">
      <w:pPr>
        <w:spacing w:line="240" w:lineRule="auto"/>
        <w:ind w:left="540" w:hanging="540"/>
        <w:rPr>
          <w:sz w:val="21"/>
          <w:szCs w:val="21"/>
        </w:rPr>
      </w:pPr>
      <w:r w:rsidRPr="00C922C8">
        <w:rPr>
          <w:sz w:val="21"/>
          <w:szCs w:val="21"/>
        </w:rPr>
        <w:t>10.</w:t>
      </w:r>
      <w:r w:rsidR="007D7684">
        <w:rPr>
          <w:sz w:val="21"/>
          <w:szCs w:val="21"/>
        </w:rPr>
        <w:t>20</w:t>
      </w:r>
      <w:r w:rsidRPr="00C922C8">
        <w:rPr>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14:paraId="21E6D36B" w14:textId="77777777" w:rsidR="008E2F09" w:rsidRPr="00C922C8" w:rsidRDefault="008E2F09">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2F497A0D" w14:textId="77777777" w:rsidR="008E2F09" w:rsidRPr="00C922C8" w:rsidRDefault="008E2F09">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30DC17D2" w14:textId="77777777" w:rsidR="008E2F09" w:rsidRPr="00C922C8" w:rsidRDefault="008E2F09">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068A97A1" w14:textId="77777777" w:rsidR="008E2F09" w:rsidRPr="00C922C8" w:rsidRDefault="008E2F09">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0DE7A1C8" w14:textId="77777777" w:rsidR="00EE0DE1" w:rsidRPr="00EE0DE1" w:rsidRDefault="00EE0DE1">
      <w:pPr>
        <w:pStyle w:val="Listaszerbekezds"/>
        <w:spacing w:line="240" w:lineRule="auto"/>
        <w:ind w:left="360"/>
        <w:rPr>
          <w:sz w:val="21"/>
          <w:szCs w:val="21"/>
        </w:rPr>
      </w:pPr>
    </w:p>
    <w:p w14:paraId="0A36222B" w14:textId="77777777" w:rsidR="00EE0DE1" w:rsidRPr="00472D1C" w:rsidRDefault="00EE0DE1">
      <w:pPr>
        <w:spacing w:line="0" w:lineRule="atLeast"/>
        <w:ind w:left="567" w:hanging="567"/>
        <w:rPr>
          <w:sz w:val="21"/>
          <w:szCs w:val="21"/>
        </w:rPr>
      </w:pPr>
      <w:r w:rsidRPr="00EE0DE1">
        <w:rPr>
          <w:sz w:val="21"/>
          <w:szCs w:val="21"/>
        </w:rPr>
        <w:t>10.</w:t>
      </w:r>
      <w:r w:rsidR="007D7684">
        <w:rPr>
          <w:sz w:val="21"/>
          <w:szCs w:val="21"/>
        </w:rPr>
        <w:t>21</w:t>
      </w:r>
      <w:r w:rsidRPr="00472D1C">
        <w:rPr>
          <w:sz w:val="21"/>
          <w:szCs w:val="21"/>
        </w:rPr>
        <w:t xml:space="preserve"> 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gramEnd"/>
      <w:r w:rsidRPr="00472D1C">
        <w:rPr>
          <w:sz w:val="21"/>
          <w:szCs w:val="21"/>
        </w:rPr>
        <w:t>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59C97B0D" w14:textId="77777777" w:rsidR="00EE0DE1" w:rsidRPr="00EE0DE1" w:rsidRDefault="00EE0DE1">
      <w:pPr>
        <w:pStyle w:val="Listaszerbekezds"/>
        <w:tabs>
          <w:tab w:val="left" w:pos="567"/>
        </w:tabs>
        <w:spacing w:line="0" w:lineRule="atLeast"/>
        <w:ind w:left="360"/>
        <w:rPr>
          <w:sz w:val="21"/>
          <w:szCs w:val="21"/>
        </w:rPr>
      </w:pPr>
    </w:p>
    <w:p w14:paraId="21827ABD" w14:textId="77777777" w:rsidR="00EE0DE1" w:rsidRPr="00EE0DE1" w:rsidRDefault="00EE0DE1">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14:paraId="25AB7669" w14:textId="77777777" w:rsidR="008E2F09" w:rsidRPr="00C922C8" w:rsidRDefault="008E2F09">
      <w:pPr>
        <w:spacing w:line="240" w:lineRule="auto"/>
        <w:rPr>
          <w:sz w:val="21"/>
          <w:szCs w:val="21"/>
        </w:rPr>
      </w:pPr>
    </w:p>
    <w:p w14:paraId="3DEA5424" w14:textId="77777777" w:rsidR="008E2F09" w:rsidRPr="00C922C8" w:rsidRDefault="008E2F09">
      <w:pPr>
        <w:adjustRightInd/>
        <w:spacing w:line="240" w:lineRule="auto"/>
        <w:ind w:left="540" w:hanging="540"/>
        <w:textAlignment w:val="auto"/>
        <w:rPr>
          <w:sz w:val="21"/>
          <w:szCs w:val="21"/>
        </w:rPr>
      </w:pPr>
      <w:r w:rsidRPr="00C922C8">
        <w:rPr>
          <w:sz w:val="21"/>
          <w:szCs w:val="21"/>
        </w:rPr>
        <w:t>10.</w:t>
      </w:r>
      <w:r w:rsidR="00EE0DE1">
        <w:rPr>
          <w:sz w:val="21"/>
          <w:szCs w:val="21"/>
        </w:rPr>
        <w:t>2</w:t>
      </w:r>
      <w:r w:rsidR="007D7684">
        <w:rPr>
          <w:sz w:val="21"/>
          <w:szCs w:val="21"/>
        </w:rPr>
        <w:t>2</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14:paraId="61AAB32E" w14:textId="77777777" w:rsidR="008E2F09" w:rsidRPr="00C922C8" w:rsidRDefault="008E2F09">
      <w:pPr>
        <w:tabs>
          <w:tab w:val="num" w:pos="567"/>
        </w:tabs>
        <w:spacing w:line="240" w:lineRule="auto"/>
        <w:rPr>
          <w:sz w:val="21"/>
          <w:szCs w:val="21"/>
        </w:rPr>
      </w:pPr>
    </w:p>
    <w:p w14:paraId="6CA8DE33" w14:textId="77777777" w:rsidR="00F30BEF" w:rsidRDefault="008E2F09">
      <w:pPr>
        <w:tabs>
          <w:tab w:val="num" w:pos="567"/>
        </w:tabs>
        <w:spacing w:line="240" w:lineRule="auto"/>
        <w:ind w:left="539" w:hanging="539"/>
        <w:rPr>
          <w:sz w:val="21"/>
          <w:szCs w:val="21"/>
        </w:rPr>
      </w:pPr>
      <w:r w:rsidRPr="00C922C8">
        <w:rPr>
          <w:sz w:val="21"/>
          <w:szCs w:val="21"/>
        </w:rPr>
        <w:t>10.</w:t>
      </w:r>
      <w:r w:rsidR="004E35E1">
        <w:rPr>
          <w:sz w:val="21"/>
          <w:szCs w:val="21"/>
        </w:rPr>
        <w:t>2</w:t>
      </w:r>
      <w:r w:rsidR="007D7684">
        <w:rPr>
          <w:sz w:val="21"/>
          <w:szCs w:val="21"/>
        </w:rPr>
        <w:t>3</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4C3DA3">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(1987.évi 20. számú tvr.) rendelkezései nem alkalmazandók.</w:t>
      </w:r>
    </w:p>
    <w:p w14:paraId="25613959" w14:textId="77777777" w:rsidR="0002173C" w:rsidRDefault="0002173C">
      <w:pPr>
        <w:tabs>
          <w:tab w:val="num" w:pos="567"/>
        </w:tabs>
        <w:spacing w:line="240" w:lineRule="auto"/>
        <w:ind w:left="539" w:hanging="539"/>
        <w:rPr>
          <w:sz w:val="21"/>
          <w:szCs w:val="21"/>
        </w:rPr>
      </w:pPr>
    </w:p>
    <w:p w14:paraId="1DE1D7B0" w14:textId="77777777" w:rsidR="0002173C" w:rsidRDefault="0002173C" w:rsidP="009B48F2">
      <w:pPr>
        <w:suppressAutoHyphens/>
        <w:adjustRightInd/>
        <w:spacing w:line="240" w:lineRule="auto"/>
        <w:ind w:left="567" w:hanging="567"/>
        <w:textAlignment w:val="auto"/>
        <w:rPr>
          <w:sz w:val="21"/>
          <w:szCs w:val="21"/>
        </w:rPr>
      </w:pPr>
      <w:r>
        <w:rPr>
          <w:sz w:val="21"/>
          <w:szCs w:val="21"/>
        </w:rPr>
        <w:t>10.2</w:t>
      </w:r>
      <w:r w:rsidR="007D7684">
        <w:rPr>
          <w:sz w:val="21"/>
          <w:szCs w:val="21"/>
        </w:rPr>
        <w:t>4</w:t>
      </w:r>
      <w:r>
        <w:rPr>
          <w:sz w:val="21"/>
          <w:szCs w:val="21"/>
        </w:rPr>
        <w:t xml:space="preserve"> 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31.§-ára is különös figyelemmel a jelen szerződés aláírásával kijelenti és teljes</w:t>
      </w:r>
      <w:r w:rsidR="004C3DA3">
        <w:rPr>
          <w:sz w:val="21"/>
          <w:szCs w:val="21"/>
        </w:rPr>
        <w:t xml:space="preserve"> </w:t>
      </w:r>
      <w:r w:rsidRPr="0002173C">
        <w:rPr>
          <w:sz w:val="21"/>
          <w:szCs w:val="21"/>
        </w:rPr>
        <w:t xml:space="preserve">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7C1C31EE" w14:textId="77777777" w:rsidR="007D7684" w:rsidRDefault="007D7684" w:rsidP="009B48F2">
      <w:pPr>
        <w:suppressAutoHyphens/>
        <w:adjustRightInd/>
        <w:spacing w:line="240" w:lineRule="auto"/>
        <w:ind w:left="567" w:hanging="567"/>
        <w:textAlignment w:val="auto"/>
        <w:rPr>
          <w:sz w:val="21"/>
          <w:szCs w:val="21"/>
        </w:rPr>
      </w:pPr>
    </w:p>
    <w:p w14:paraId="60B4841A" w14:textId="77777777" w:rsidR="00802188" w:rsidRDefault="00802188" w:rsidP="00802188">
      <w:pPr>
        <w:tabs>
          <w:tab w:val="num" w:pos="567"/>
        </w:tabs>
        <w:spacing w:line="240" w:lineRule="auto"/>
        <w:ind w:left="539" w:hanging="539"/>
        <w:rPr>
          <w:sz w:val="21"/>
          <w:szCs w:val="21"/>
        </w:rPr>
      </w:pPr>
      <w:r>
        <w:rPr>
          <w:sz w:val="21"/>
          <w:szCs w:val="21"/>
        </w:rPr>
        <w:t xml:space="preserve">10.25.Az államháztartásról szóló 2011. évi CXCV. törvény (Áht.) 41. § (6) bekezdése alapján Megrendelő részéről olyan jogi személlyel nem köthető szerződés, illetve létrejött ilyen </w:t>
      </w:r>
      <w:r w:rsidRPr="00A4330A">
        <w:rPr>
          <w:sz w:val="21"/>
          <w:szCs w:val="21"/>
        </w:rPr>
        <w:t>szerződés alapján nem teljesíthető kifizetés, amely szervezet nem minősül a nemzeti vagyonról szóló 2011. évi CXCVI. törvény (</w:t>
      </w:r>
      <w:proofErr w:type="spellStart"/>
      <w:r w:rsidRPr="00A4330A">
        <w:rPr>
          <w:sz w:val="21"/>
          <w:szCs w:val="21"/>
        </w:rPr>
        <w:t>Nvtv</w:t>
      </w:r>
      <w:proofErr w:type="spellEnd"/>
      <w:r w:rsidRPr="00A4330A">
        <w:rPr>
          <w:sz w:val="21"/>
          <w:szCs w:val="21"/>
        </w:rPr>
        <w:t>.) 3. § (1) bekezdés 1. pontja alapján átlátható szervezetnek</w:t>
      </w:r>
      <w:r>
        <w:rPr>
          <w:sz w:val="21"/>
          <w:szCs w:val="21"/>
        </w:rPr>
        <w:t>.</w:t>
      </w:r>
    </w:p>
    <w:p w14:paraId="083CB10A" w14:textId="77777777" w:rsidR="00802188" w:rsidRDefault="00802188" w:rsidP="00802188">
      <w:pPr>
        <w:tabs>
          <w:tab w:val="num" w:pos="567"/>
        </w:tabs>
        <w:spacing w:line="240" w:lineRule="auto"/>
        <w:ind w:left="539" w:hanging="539"/>
        <w:rPr>
          <w:sz w:val="21"/>
          <w:szCs w:val="21"/>
        </w:rPr>
      </w:pPr>
    </w:p>
    <w:p w14:paraId="1B608D13" w14:textId="77777777" w:rsidR="00802188" w:rsidRDefault="00802188" w:rsidP="00802188">
      <w:pPr>
        <w:tabs>
          <w:tab w:val="num" w:pos="567"/>
        </w:tabs>
        <w:spacing w:line="240" w:lineRule="auto"/>
        <w:ind w:left="539" w:hanging="539"/>
        <w:rPr>
          <w:sz w:val="21"/>
          <w:szCs w:val="21"/>
        </w:rPr>
      </w:pPr>
      <w:r>
        <w:rPr>
          <w:sz w:val="21"/>
          <w:szCs w:val="21"/>
        </w:rPr>
        <w:tab/>
        <w:t>Szállító</w:t>
      </w:r>
      <w:r w:rsidRPr="00A4330A">
        <w:rPr>
          <w:sz w:val="21"/>
          <w:szCs w:val="21"/>
        </w:rPr>
        <w:t xml:space="preserve"> a Preambulumban hivatkozott </w:t>
      </w:r>
      <w:r w:rsidRPr="00C64C3D">
        <w:rPr>
          <w:sz w:val="21"/>
          <w:szCs w:val="21"/>
        </w:rPr>
        <w:t>beszerzési</w:t>
      </w:r>
      <w:r w:rsidRPr="00A4330A">
        <w:rPr>
          <w:sz w:val="21"/>
          <w:szCs w:val="21"/>
        </w:rPr>
        <w:t xml:space="preserve"> eljárás során nyilatkozott átláthatóságáról – amely nyilatkozata a jelen Szerződés </w:t>
      </w:r>
      <w:r>
        <w:rPr>
          <w:sz w:val="21"/>
          <w:szCs w:val="21"/>
        </w:rPr>
        <w:t>5</w:t>
      </w:r>
      <w:r w:rsidRPr="00A4330A">
        <w:rPr>
          <w:sz w:val="21"/>
          <w:szCs w:val="21"/>
        </w:rPr>
        <w:t>. sz. mellékletét képezi –, és a jelen Szerződés aláírásával is megerősíti, hogy a nemzeti vagyonról szóló 2011. évi CXCVI. törvény 3. § (1) bekezdés 1. pontja szerinti át</w:t>
      </w:r>
      <w:r w:rsidRPr="00A01D5F">
        <w:rPr>
          <w:sz w:val="21"/>
          <w:szCs w:val="21"/>
        </w:rPr>
        <w:t>látható szervezetnek minősül</w:t>
      </w:r>
      <w:r>
        <w:rPr>
          <w:sz w:val="21"/>
          <w:szCs w:val="21"/>
        </w:rPr>
        <w:t>.</w:t>
      </w:r>
    </w:p>
    <w:p w14:paraId="6210CD78" w14:textId="77777777" w:rsidR="00802188" w:rsidRDefault="00802188" w:rsidP="00802188">
      <w:pPr>
        <w:tabs>
          <w:tab w:val="num" w:pos="567"/>
        </w:tabs>
        <w:spacing w:line="240" w:lineRule="auto"/>
        <w:ind w:left="539" w:hanging="539"/>
        <w:rPr>
          <w:sz w:val="21"/>
          <w:szCs w:val="21"/>
        </w:rPr>
      </w:pPr>
    </w:p>
    <w:p w14:paraId="39A75DF2" w14:textId="77777777" w:rsidR="00802188" w:rsidRDefault="00802188" w:rsidP="00802188">
      <w:pPr>
        <w:tabs>
          <w:tab w:val="num" w:pos="567"/>
        </w:tabs>
        <w:spacing w:line="240" w:lineRule="auto"/>
        <w:ind w:left="539" w:hanging="539"/>
        <w:rPr>
          <w:sz w:val="21"/>
          <w:szCs w:val="21"/>
        </w:rPr>
      </w:pPr>
      <w:r>
        <w:rPr>
          <w:sz w:val="21"/>
          <w:szCs w:val="21"/>
        </w:rPr>
        <w:tab/>
        <w:t>Szállító</w:t>
      </w:r>
      <w:r w:rsidRPr="006C57AA">
        <w:rPr>
          <w:sz w:val="21"/>
          <w:szCs w:val="21"/>
        </w:rPr>
        <w:t xml:space="preserve"> tudomásul veszi továbbá, hogy a valótlan tartalmú nyilatkozat alapján létrejött szerződést Megrendelő jogosult azonnali hatállyal felmondani vagy attól elállni</w:t>
      </w:r>
      <w:r>
        <w:rPr>
          <w:sz w:val="21"/>
          <w:szCs w:val="21"/>
        </w:rPr>
        <w:t>.</w:t>
      </w:r>
    </w:p>
    <w:p w14:paraId="64CBCF39" w14:textId="77777777" w:rsidR="00802188" w:rsidRDefault="00802188" w:rsidP="00802188">
      <w:pPr>
        <w:tabs>
          <w:tab w:val="num" w:pos="567"/>
        </w:tabs>
        <w:spacing w:line="240" w:lineRule="auto"/>
        <w:ind w:left="539" w:hanging="539"/>
        <w:rPr>
          <w:sz w:val="21"/>
          <w:szCs w:val="21"/>
        </w:rPr>
      </w:pPr>
    </w:p>
    <w:p w14:paraId="79D9B464" w14:textId="77777777" w:rsidR="00802188" w:rsidRDefault="00802188" w:rsidP="00802188">
      <w:pPr>
        <w:spacing w:line="240" w:lineRule="auto"/>
        <w:ind w:left="567" w:hanging="567"/>
        <w:rPr>
          <w:sz w:val="21"/>
          <w:szCs w:val="21"/>
        </w:rPr>
      </w:pPr>
      <w:r>
        <w:rPr>
          <w:sz w:val="21"/>
          <w:szCs w:val="21"/>
        </w:rPr>
        <w:tab/>
        <w:t xml:space="preserve">Megrendelő jogosult a szerződést azonnali hatállyal felmondani vagy attól elállni amennyiben a Szállító kikerül az átlátható szervezetek </w:t>
      </w:r>
      <w:r w:rsidRPr="005A01A7">
        <w:rPr>
          <w:sz w:val="21"/>
          <w:szCs w:val="21"/>
        </w:rPr>
        <w:t>köréből</w:t>
      </w:r>
      <w:r>
        <w:rPr>
          <w:sz w:val="21"/>
          <w:szCs w:val="21"/>
        </w:rPr>
        <w:t>.</w:t>
      </w:r>
    </w:p>
    <w:p w14:paraId="2FEA55BE" w14:textId="77777777" w:rsidR="00802188" w:rsidRDefault="00802188" w:rsidP="009B48F2">
      <w:pPr>
        <w:suppressAutoHyphens/>
        <w:adjustRightInd/>
        <w:spacing w:line="240" w:lineRule="auto"/>
        <w:ind w:left="567" w:hanging="567"/>
        <w:textAlignment w:val="auto"/>
        <w:rPr>
          <w:sz w:val="21"/>
          <w:szCs w:val="21"/>
        </w:rPr>
      </w:pPr>
    </w:p>
    <w:p w14:paraId="4BE825C7" w14:textId="77777777" w:rsidR="007D7684" w:rsidRPr="007D7684" w:rsidRDefault="007D7684" w:rsidP="009B48F2">
      <w:pPr>
        <w:suppressAutoHyphens/>
        <w:adjustRightInd/>
        <w:spacing w:line="240" w:lineRule="auto"/>
        <w:ind w:left="567" w:hanging="567"/>
        <w:textAlignment w:val="auto"/>
        <w:rPr>
          <w:i/>
          <w:sz w:val="21"/>
          <w:szCs w:val="21"/>
        </w:rPr>
      </w:pPr>
      <w:r>
        <w:rPr>
          <w:i/>
          <w:sz w:val="21"/>
          <w:szCs w:val="21"/>
        </w:rPr>
        <w:t>10.2</w:t>
      </w:r>
      <w:r w:rsidR="00802188">
        <w:rPr>
          <w:i/>
          <w:sz w:val="21"/>
          <w:szCs w:val="21"/>
        </w:rPr>
        <w:t>6</w:t>
      </w:r>
      <w:r>
        <w:rPr>
          <w:i/>
          <w:sz w:val="21"/>
          <w:szCs w:val="21"/>
        </w:rPr>
        <w:t xml:space="preserve">. </w:t>
      </w:r>
      <w:r w:rsidRPr="007D7684">
        <w:rPr>
          <w:i/>
          <w:sz w:val="21"/>
          <w:szCs w:val="21"/>
        </w:rPr>
        <w:t>Adott esetben [külföldi adóilletőségű Szállító esetén]:</w:t>
      </w:r>
    </w:p>
    <w:p w14:paraId="23FE0F46" w14:textId="77777777" w:rsidR="007D7684" w:rsidRPr="007D7684" w:rsidRDefault="007D7684" w:rsidP="009B48F2">
      <w:pPr>
        <w:suppressAutoHyphens/>
        <w:adjustRightInd/>
        <w:spacing w:line="240" w:lineRule="auto"/>
        <w:ind w:left="567" w:hanging="567"/>
        <w:textAlignment w:val="auto"/>
        <w:rPr>
          <w:i/>
          <w:sz w:val="21"/>
          <w:szCs w:val="21"/>
        </w:rPr>
      </w:pPr>
    </w:p>
    <w:p w14:paraId="649CAAF2" w14:textId="77777777" w:rsidR="007D7684" w:rsidRPr="007D7684" w:rsidRDefault="007D7684" w:rsidP="009B48F2">
      <w:pPr>
        <w:suppressAutoHyphens/>
        <w:adjustRightInd/>
        <w:spacing w:line="240" w:lineRule="auto"/>
        <w:ind w:left="567" w:hanging="567"/>
        <w:textAlignment w:val="auto"/>
        <w:rPr>
          <w:i/>
          <w:sz w:val="21"/>
          <w:szCs w:val="21"/>
        </w:rPr>
      </w:pPr>
      <w:r w:rsidRPr="007D7684">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802188">
        <w:rPr>
          <w:i/>
          <w:sz w:val="21"/>
          <w:szCs w:val="21"/>
        </w:rPr>
        <w:t>6</w:t>
      </w:r>
      <w:r w:rsidRPr="007D7684">
        <w:rPr>
          <w:i/>
          <w:sz w:val="21"/>
          <w:szCs w:val="21"/>
        </w:rPr>
        <w:t>. számú mellékletét képezi.</w:t>
      </w:r>
    </w:p>
    <w:p w14:paraId="695700CB" w14:textId="77777777" w:rsidR="007D7684" w:rsidRPr="007D7684" w:rsidRDefault="007D7684" w:rsidP="009B48F2">
      <w:pPr>
        <w:suppressAutoHyphens/>
        <w:adjustRightInd/>
        <w:spacing w:line="240" w:lineRule="auto"/>
        <w:ind w:left="567" w:hanging="567"/>
        <w:textAlignment w:val="auto"/>
        <w:rPr>
          <w:i/>
          <w:sz w:val="21"/>
          <w:szCs w:val="21"/>
        </w:rPr>
      </w:pPr>
    </w:p>
    <w:p w14:paraId="49C667C1" w14:textId="77777777" w:rsidR="007D7684" w:rsidRPr="007D7684" w:rsidRDefault="007D7684" w:rsidP="009B48F2">
      <w:pPr>
        <w:suppressAutoHyphens/>
        <w:adjustRightInd/>
        <w:spacing w:line="240" w:lineRule="auto"/>
        <w:ind w:left="567" w:hanging="567"/>
        <w:textAlignment w:val="auto"/>
        <w:rPr>
          <w:i/>
          <w:sz w:val="21"/>
          <w:szCs w:val="21"/>
        </w:rPr>
      </w:pPr>
      <w:r w:rsidRPr="00B55165">
        <w:rPr>
          <w:i/>
          <w:sz w:val="21"/>
          <w:szCs w:val="21"/>
        </w:rPr>
        <w:t>10.2</w:t>
      </w:r>
      <w:r w:rsidR="00802188">
        <w:rPr>
          <w:i/>
          <w:sz w:val="21"/>
          <w:szCs w:val="21"/>
        </w:rPr>
        <w:t>7</w:t>
      </w:r>
      <w:r w:rsidRPr="007D7684">
        <w:rPr>
          <w:i/>
          <w:sz w:val="21"/>
          <w:szCs w:val="21"/>
        </w:rPr>
        <w:t xml:space="preserve">Adott esetben (amennyiben a Szállító a közbeszerzési eljárás során a gazdasági és pénzügyi alkalmasság igazolásához más szervezet kapacitásaira támaszkodva felelt meg) </w:t>
      </w:r>
    </w:p>
    <w:p w14:paraId="5B872231" w14:textId="77777777" w:rsidR="007D7684" w:rsidRPr="007D7684" w:rsidRDefault="007D7684" w:rsidP="009B48F2">
      <w:pPr>
        <w:suppressAutoHyphens/>
        <w:adjustRightInd/>
        <w:spacing w:line="240" w:lineRule="auto"/>
        <w:ind w:left="567" w:hanging="567"/>
        <w:textAlignment w:val="auto"/>
        <w:rPr>
          <w:i/>
          <w:sz w:val="21"/>
          <w:szCs w:val="21"/>
        </w:rPr>
      </w:pPr>
    </w:p>
    <w:p w14:paraId="6A378BCA" w14:textId="77777777" w:rsidR="007D7684" w:rsidRPr="007D7684" w:rsidRDefault="007D7684" w:rsidP="009B48F2">
      <w:pPr>
        <w:suppressAutoHyphens/>
        <w:adjustRightInd/>
        <w:spacing w:line="240" w:lineRule="auto"/>
        <w:ind w:left="567" w:hanging="567"/>
        <w:textAlignment w:val="auto"/>
        <w:rPr>
          <w:i/>
          <w:sz w:val="21"/>
          <w:szCs w:val="21"/>
        </w:rPr>
      </w:pPr>
      <w:r w:rsidRPr="007D7684">
        <w:rPr>
          <w:i/>
          <w:sz w:val="21"/>
          <w:szCs w:val="21"/>
        </w:rPr>
        <w:tab/>
        <w:t xml:space="preserve">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w:t>
      </w:r>
      <w:r w:rsidRPr="007D7684">
        <w:rPr>
          <w:i/>
          <w:sz w:val="21"/>
          <w:szCs w:val="21"/>
        </w:rPr>
        <w:lastRenderedPageBreak/>
        <w:t xml:space="preserve">ért károk megtérítéséért.  </w:t>
      </w:r>
    </w:p>
    <w:p w14:paraId="6FFAA3FD" w14:textId="77777777" w:rsidR="007D7684" w:rsidRDefault="007D7684" w:rsidP="009B48F2">
      <w:pPr>
        <w:suppressAutoHyphens/>
        <w:adjustRightInd/>
        <w:spacing w:line="240" w:lineRule="auto"/>
        <w:ind w:left="567" w:hanging="567"/>
        <w:textAlignment w:val="auto"/>
        <w:rPr>
          <w:sz w:val="21"/>
          <w:szCs w:val="21"/>
        </w:rPr>
      </w:pPr>
    </w:p>
    <w:p w14:paraId="7D72186B" w14:textId="77777777" w:rsidR="007D7684" w:rsidRPr="007D7684" w:rsidRDefault="007D7684" w:rsidP="009B48F2">
      <w:pPr>
        <w:suppressAutoHyphens/>
        <w:adjustRightInd/>
        <w:spacing w:line="240" w:lineRule="auto"/>
        <w:ind w:left="567" w:hanging="567"/>
        <w:textAlignment w:val="auto"/>
        <w:rPr>
          <w:sz w:val="21"/>
          <w:szCs w:val="21"/>
        </w:rPr>
      </w:pPr>
      <w:r>
        <w:rPr>
          <w:sz w:val="21"/>
          <w:szCs w:val="21"/>
        </w:rPr>
        <w:t>10.2</w:t>
      </w:r>
      <w:r w:rsidR="00802188">
        <w:rPr>
          <w:sz w:val="21"/>
          <w:szCs w:val="21"/>
        </w:rPr>
        <w:t>8</w:t>
      </w:r>
      <w:r>
        <w:rPr>
          <w:sz w:val="21"/>
          <w:szCs w:val="21"/>
        </w:rPr>
        <w:t xml:space="preserve">. </w:t>
      </w:r>
      <w:r w:rsidRPr="007D7684">
        <w:rPr>
          <w:sz w:val="21"/>
          <w:szCs w:val="21"/>
        </w:rPr>
        <w:t>Jelen Szerződés 3, azaz három, egymással szó szerint megegyező példányban, magyar nyelven készült, melyből Megrendelőt 2, azaz kettő példány, Szállítót 1, azaz egy példány illet meg.</w:t>
      </w:r>
    </w:p>
    <w:p w14:paraId="1D1FB649" w14:textId="77777777" w:rsidR="007D7684" w:rsidRPr="0002173C" w:rsidRDefault="007D7684" w:rsidP="009B48F2">
      <w:pPr>
        <w:suppressAutoHyphens/>
        <w:adjustRightInd/>
        <w:spacing w:line="240" w:lineRule="auto"/>
        <w:ind w:left="567" w:hanging="567"/>
        <w:textAlignment w:val="auto"/>
        <w:rPr>
          <w:sz w:val="21"/>
          <w:szCs w:val="21"/>
        </w:rPr>
      </w:pPr>
    </w:p>
    <w:p w14:paraId="64A0DA45" w14:textId="77777777" w:rsidR="008E2F09" w:rsidRPr="00C922C8" w:rsidRDefault="008E2F09" w:rsidP="00802188">
      <w:pPr>
        <w:tabs>
          <w:tab w:val="num" w:pos="567"/>
        </w:tabs>
        <w:spacing w:line="240" w:lineRule="auto"/>
        <w:rPr>
          <w:sz w:val="21"/>
          <w:szCs w:val="21"/>
        </w:rPr>
      </w:pPr>
    </w:p>
    <w:p w14:paraId="09E27B69" w14:textId="77777777" w:rsidR="008E2F09" w:rsidRPr="00C922C8" w:rsidRDefault="008E2F09" w:rsidP="00802188">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50A525AA" w14:textId="77777777" w:rsidR="008E2F09" w:rsidRDefault="008E2F09" w:rsidP="00802188">
      <w:pPr>
        <w:spacing w:line="240" w:lineRule="auto"/>
        <w:rPr>
          <w:b/>
          <w:sz w:val="21"/>
          <w:szCs w:val="21"/>
        </w:rPr>
      </w:pPr>
    </w:p>
    <w:p w14:paraId="6AA2BF46" w14:textId="77777777" w:rsidR="00AD714B" w:rsidRPr="00C922C8" w:rsidRDefault="00AD714B">
      <w:pPr>
        <w:spacing w:line="240" w:lineRule="auto"/>
        <w:rPr>
          <w:b/>
          <w:sz w:val="21"/>
          <w:szCs w:val="21"/>
        </w:rPr>
      </w:pPr>
    </w:p>
    <w:p w14:paraId="0090DC71" w14:textId="77777777" w:rsidR="008E2F09" w:rsidRPr="00C922C8" w:rsidRDefault="008E2F09">
      <w:pPr>
        <w:spacing w:line="240" w:lineRule="auto"/>
        <w:rPr>
          <w:sz w:val="21"/>
          <w:szCs w:val="21"/>
        </w:rPr>
      </w:pPr>
      <w:r w:rsidRPr="00C922C8">
        <w:rPr>
          <w:sz w:val="21"/>
          <w:szCs w:val="21"/>
        </w:rPr>
        <w:t>Mellékletek:</w:t>
      </w:r>
    </w:p>
    <w:p w14:paraId="50657FC4" w14:textId="77777777" w:rsidR="008E2F09" w:rsidRPr="00C922C8" w:rsidRDefault="008E2F09">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14:paraId="60E35C31" w14:textId="77777777" w:rsidR="008E2F09" w:rsidRPr="00C922C8" w:rsidRDefault="008E2F09">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0D54AEE0" w14:textId="77777777" w:rsidR="008E2F09" w:rsidRDefault="008E2F09">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14:paraId="04C59082" w14:textId="77777777" w:rsidR="009A283D" w:rsidRDefault="00802188">
      <w:pPr>
        <w:tabs>
          <w:tab w:val="left" w:pos="1418"/>
        </w:tabs>
        <w:spacing w:before="120" w:line="240" w:lineRule="auto"/>
        <w:ind w:left="2268" w:hanging="1728"/>
        <w:rPr>
          <w:sz w:val="21"/>
          <w:szCs w:val="21"/>
        </w:rPr>
      </w:pPr>
      <w:r>
        <w:rPr>
          <w:sz w:val="21"/>
          <w:szCs w:val="21"/>
        </w:rPr>
        <w:t>4</w:t>
      </w:r>
      <w:r w:rsidR="009A283D">
        <w:rPr>
          <w:sz w:val="21"/>
          <w:szCs w:val="21"/>
        </w:rPr>
        <w:t>. sz. melléklet:</w:t>
      </w:r>
      <w:r w:rsidR="00DF4ED1">
        <w:rPr>
          <w:sz w:val="21"/>
          <w:szCs w:val="21"/>
        </w:rPr>
        <w:tab/>
      </w:r>
      <w:r w:rsidR="009A283D" w:rsidRPr="009A283D">
        <w:rPr>
          <w:sz w:val="21"/>
          <w:szCs w:val="21"/>
        </w:rPr>
        <w:t>Szállítói nyilatkozat az alvállalkozókról</w:t>
      </w:r>
    </w:p>
    <w:p w14:paraId="2A45897E" w14:textId="77777777" w:rsidR="00802188" w:rsidRPr="007B6ACA" w:rsidRDefault="00802188">
      <w:pPr>
        <w:tabs>
          <w:tab w:val="left" w:pos="1418"/>
        </w:tabs>
        <w:spacing w:before="120" w:line="240" w:lineRule="auto"/>
        <w:ind w:left="2268" w:hanging="1728"/>
        <w:rPr>
          <w:sz w:val="21"/>
          <w:szCs w:val="21"/>
        </w:rPr>
      </w:pPr>
      <w:r>
        <w:rPr>
          <w:sz w:val="21"/>
          <w:szCs w:val="21"/>
        </w:rPr>
        <w:t>5</w:t>
      </w:r>
      <w:r w:rsidRPr="007B6ACA">
        <w:rPr>
          <w:sz w:val="21"/>
          <w:szCs w:val="21"/>
        </w:rPr>
        <w:t>. sz. melléklet</w:t>
      </w:r>
      <w:r>
        <w:rPr>
          <w:sz w:val="21"/>
          <w:szCs w:val="21"/>
        </w:rPr>
        <w:tab/>
        <w:t>Nyilatkozat átláthatóságról</w:t>
      </w:r>
    </w:p>
    <w:p w14:paraId="48B87E70" w14:textId="77777777" w:rsidR="00AD714B" w:rsidRDefault="00802188">
      <w:pPr>
        <w:tabs>
          <w:tab w:val="left" w:pos="1418"/>
        </w:tabs>
        <w:spacing w:before="120" w:line="240" w:lineRule="auto"/>
        <w:ind w:left="2268" w:hanging="1728"/>
        <w:rPr>
          <w:i/>
          <w:sz w:val="21"/>
          <w:szCs w:val="21"/>
        </w:rPr>
      </w:pPr>
      <w:r>
        <w:rPr>
          <w:i/>
          <w:sz w:val="21"/>
          <w:szCs w:val="21"/>
        </w:rPr>
        <w:t>6</w:t>
      </w:r>
      <w:proofErr w:type="gramStart"/>
      <w:r w:rsidR="0056128E" w:rsidRPr="00643F96">
        <w:rPr>
          <w:i/>
          <w:sz w:val="21"/>
          <w:szCs w:val="21"/>
        </w:rPr>
        <w:t>.sz.</w:t>
      </w:r>
      <w:proofErr w:type="gramEnd"/>
      <w:r w:rsidR="0056128E" w:rsidRPr="00643F96">
        <w:rPr>
          <w:i/>
          <w:sz w:val="21"/>
          <w:szCs w:val="21"/>
        </w:rPr>
        <w:t xml:space="preserve"> melléklet</w:t>
      </w:r>
      <w:r w:rsidR="003B30B1" w:rsidRPr="00643F96">
        <w:rPr>
          <w:i/>
          <w:sz w:val="21"/>
          <w:szCs w:val="21"/>
        </w:rPr>
        <w:t>:</w:t>
      </w:r>
      <w:r w:rsidR="007003DB" w:rsidRPr="00643F96">
        <w:rPr>
          <w:rStyle w:val="Lbjegyzet-hivatkozs"/>
          <w:i/>
          <w:sz w:val="21"/>
          <w:szCs w:val="21"/>
        </w:rPr>
        <w:footnoteReference w:id="2"/>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p>
    <w:p w14:paraId="68D77C75" w14:textId="77777777" w:rsidR="008E2F09" w:rsidRPr="00C922C8" w:rsidRDefault="008E2F09">
      <w:pPr>
        <w:spacing w:line="240" w:lineRule="auto"/>
        <w:rPr>
          <w:sz w:val="21"/>
          <w:szCs w:val="21"/>
        </w:rPr>
      </w:pPr>
    </w:p>
    <w:p w14:paraId="2DCE7251" w14:textId="77777777" w:rsidR="007B6ACA" w:rsidRDefault="007B6ACA">
      <w:pPr>
        <w:spacing w:line="240" w:lineRule="auto"/>
        <w:rPr>
          <w:sz w:val="21"/>
          <w:szCs w:val="21"/>
        </w:rPr>
      </w:pPr>
    </w:p>
    <w:p w14:paraId="640450C9" w14:textId="77777777" w:rsidR="007B6ACA" w:rsidRDefault="007B6ACA">
      <w:pPr>
        <w:spacing w:line="240" w:lineRule="auto"/>
        <w:rPr>
          <w:sz w:val="21"/>
          <w:szCs w:val="21"/>
        </w:rPr>
      </w:pPr>
    </w:p>
    <w:p w14:paraId="149C142D" w14:textId="77777777" w:rsidR="007B6ACA" w:rsidRDefault="007B6ACA">
      <w:pPr>
        <w:spacing w:line="240" w:lineRule="auto"/>
        <w:rPr>
          <w:sz w:val="21"/>
          <w:szCs w:val="21"/>
        </w:rPr>
      </w:pPr>
    </w:p>
    <w:p w14:paraId="42BEBE11" w14:textId="77777777" w:rsidR="008E2F09" w:rsidRPr="00C922C8" w:rsidRDefault="008E2F09">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p>
    <w:p w14:paraId="2A8E631A" w14:textId="77777777" w:rsidR="008E2F09" w:rsidRPr="00C922C8" w:rsidRDefault="008E2F09">
      <w:pPr>
        <w:spacing w:line="240" w:lineRule="auto"/>
        <w:rPr>
          <w:b/>
          <w:sz w:val="21"/>
          <w:szCs w:val="21"/>
        </w:rPr>
      </w:pPr>
    </w:p>
    <w:p w14:paraId="337C9684" w14:textId="77777777" w:rsidR="008E2F09" w:rsidRPr="003A36C1" w:rsidRDefault="008E2F09">
      <w:pPr>
        <w:spacing w:line="240" w:lineRule="auto"/>
        <w:rPr>
          <w:b/>
          <w:sz w:val="21"/>
          <w:szCs w:val="21"/>
        </w:rPr>
      </w:pPr>
    </w:p>
    <w:tbl>
      <w:tblPr>
        <w:tblW w:w="0" w:type="auto"/>
        <w:tblLook w:val="04A0" w:firstRow="1" w:lastRow="0" w:firstColumn="1" w:lastColumn="0" w:noHBand="0" w:noVBand="1"/>
      </w:tblPr>
      <w:tblGrid>
        <w:gridCol w:w="4432"/>
        <w:gridCol w:w="4432"/>
      </w:tblGrid>
      <w:tr w:rsidR="003A36C1" w:rsidRPr="003A36C1" w14:paraId="6939E4BF" w14:textId="77777777" w:rsidTr="00CA3316">
        <w:tc>
          <w:tcPr>
            <w:tcW w:w="4606" w:type="dxa"/>
            <w:shd w:val="clear" w:color="auto" w:fill="auto"/>
            <w:hideMark/>
          </w:tcPr>
          <w:p w14:paraId="4DA71706" w14:textId="77777777" w:rsidR="003A36C1" w:rsidRPr="00CA3316" w:rsidRDefault="003A36C1" w:rsidP="009B48F2">
            <w:pPr>
              <w:adjustRightInd/>
              <w:spacing w:line="240" w:lineRule="auto"/>
              <w:jc w:val="center"/>
              <w:rPr>
                <w:sz w:val="21"/>
                <w:szCs w:val="21"/>
              </w:rPr>
            </w:pPr>
            <w:r w:rsidRPr="00CA3316">
              <w:rPr>
                <w:sz w:val="21"/>
                <w:szCs w:val="21"/>
              </w:rPr>
              <w:t>……………………………….</w:t>
            </w:r>
          </w:p>
          <w:p w14:paraId="1E2B2F8D" w14:textId="77777777" w:rsidR="003A36C1" w:rsidRPr="00CA3316" w:rsidRDefault="003A36C1" w:rsidP="009B48F2">
            <w:pPr>
              <w:adjustRightInd/>
              <w:spacing w:line="240" w:lineRule="auto"/>
              <w:jc w:val="center"/>
              <w:rPr>
                <w:b/>
                <w:sz w:val="21"/>
                <w:szCs w:val="21"/>
              </w:rPr>
            </w:pPr>
            <w:r w:rsidRPr="00CA3316">
              <w:rPr>
                <w:b/>
                <w:sz w:val="21"/>
                <w:szCs w:val="21"/>
              </w:rPr>
              <w:t>…………………</w:t>
            </w:r>
          </w:p>
          <w:p w14:paraId="79CBFD0D" w14:textId="77777777" w:rsidR="003A36C1" w:rsidRPr="00CA3316" w:rsidRDefault="003A36C1" w:rsidP="009B48F2">
            <w:pPr>
              <w:adjustRightInd/>
              <w:spacing w:line="240" w:lineRule="auto"/>
              <w:jc w:val="center"/>
              <w:rPr>
                <w:b/>
                <w:sz w:val="21"/>
                <w:szCs w:val="21"/>
              </w:rPr>
            </w:pPr>
            <w:r w:rsidRPr="00CA3316">
              <w:rPr>
                <w:b/>
                <w:sz w:val="21"/>
                <w:szCs w:val="21"/>
              </w:rPr>
              <w:t>…………………</w:t>
            </w:r>
          </w:p>
          <w:p w14:paraId="21B7CAD8" w14:textId="77777777" w:rsidR="003A36C1" w:rsidRPr="00CA3316" w:rsidRDefault="003A36C1" w:rsidP="009B48F2">
            <w:pPr>
              <w:adjustRightInd/>
              <w:spacing w:line="240" w:lineRule="auto"/>
              <w:jc w:val="center"/>
              <w:rPr>
                <w:b/>
                <w:sz w:val="21"/>
                <w:szCs w:val="21"/>
              </w:rPr>
            </w:pPr>
            <w:r w:rsidRPr="00CA3316">
              <w:rPr>
                <w:b/>
                <w:sz w:val="21"/>
                <w:szCs w:val="21"/>
              </w:rPr>
              <w:t>MÁV-START Zrt.</w:t>
            </w:r>
          </w:p>
          <w:p w14:paraId="22ED8255" w14:textId="77777777" w:rsidR="003A36C1" w:rsidRPr="00CA3316" w:rsidRDefault="003A36C1" w:rsidP="009B48F2">
            <w:pPr>
              <w:adjustRightInd/>
              <w:spacing w:line="240" w:lineRule="auto"/>
              <w:jc w:val="center"/>
              <w:rPr>
                <w:b/>
                <w:sz w:val="21"/>
                <w:szCs w:val="21"/>
              </w:rPr>
            </w:pPr>
            <w:r w:rsidRPr="00CA3316">
              <w:rPr>
                <w:b/>
                <w:sz w:val="21"/>
                <w:szCs w:val="21"/>
              </w:rPr>
              <w:t>Megrendelő</w:t>
            </w:r>
          </w:p>
        </w:tc>
        <w:tc>
          <w:tcPr>
            <w:tcW w:w="4606" w:type="dxa"/>
            <w:shd w:val="clear" w:color="auto" w:fill="auto"/>
            <w:hideMark/>
          </w:tcPr>
          <w:p w14:paraId="0CADC3C2" w14:textId="77777777" w:rsidR="003A36C1" w:rsidRPr="00CA3316" w:rsidRDefault="003A36C1" w:rsidP="009B48F2">
            <w:pPr>
              <w:adjustRightInd/>
              <w:spacing w:line="240" w:lineRule="auto"/>
              <w:jc w:val="center"/>
              <w:rPr>
                <w:sz w:val="21"/>
                <w:szCs w:val="21"/>
              </w:rPr>
            </w:pPr>
            <w:r w:rsidRPr="00CA3316">
              <w:rPr>
                <w:sz w:val="21"/>
                <w:szCs w:val="21"/>
              </w:rPr>
              <w:t>……………………………….</w:t>
            </w:r>
          </w:p>
          <w:p w14:paraId="013BAAE5" w14:textId="77777777" w:rsidR="003A36C1" w:rsidRPr="00CA3316" w:rsidRDefault="003A36C1" w:rsidP="009B48F2">
            <w:pPr>
              <w:adjustRightInd/>
              <w:spacing w:line="240" w:lineRule="auto"/>
              <w:jc w:val="center"/>
              <w:rPr>
                <w:b/>
                <w:sz w:val="21"/>
                <w:szCs w:val="21"/>
              </w:rPr>
            </w:pPr>
            <w:r w:rsidRPr="00CA3316">
              <w:rPr>
                <w:b/>
                <w:sz w:val="21"/>
                <w:szCs w:val="21"/>
              </w:rPr>
              <w:t>…………………</w:t>
            </w:r>
          </w:p>
          <w:p w14:paraId="6917B641" w14:textId="77777777" w:rsidR="003A36C1" w:rsidRPr="00CA3316" w:rsidRDefault="003A36C1" w:rsidP="009B48F2">
            <w:pPr>
              <w:adjustRightInd/>
              <w:spacing w:line="240" w:lineRule="auto"/>
              <w:jc w:val="center"/>
              <w:rPr>
                <w:b/>
                <w:sz w:val="21"/>
                <w:szCs w:val="21"/>
              </w:rPr>
            </w:pPr>
            <w:r w:rsidRPr="00CA3316">
              <w:rPr>
                <w:b/>
                <w:sz w:val="21"/>
                <w:szCs w:val="21"/>
              </w:rPr>
              <w:t>…………………</w:t>
            </w:r>
          </w:p>
          <w:p w14:paraId="4DB7DC1E" w14:textId="77777777" w:rsidR="003A36C1" w:rsidRPr="00CA3316" w:rsidRDefault="003A36C1" w:rsidP="009B48F2">
            <w:pPr>
              <w:adjustRightInd/>
              <w:spacing w:line="240" w:lineRule="auto"/>
              <w:jc w:val="center"/>
              <w:rPr>
                <w:b/>
                <w:sz w:val="21"/>
                <w:szCs w:val="21"/>
              </w:rPr>
            </w:pPr>
            <w:r w:rsidRPr="00CA3316">
              <w:rPr>
                <w:b/>
                <w:sz w:val="21"/>
                <w:szCs w:val="21"/>
              </w:rPr>
              <w:t>…………………..</w:t>
            </w:r>
          </w:p>
          <w:p w14:paraId="21843D8C" w14:textId="77777777" w:rsidR="003A36C1" w:rsidRPr="00CA3316" w:rsidRDefault="001A74D4" w:rsidP="009B48F2">
            <w:pPr>
              <w:adjustRightInd/>
              <w:spacing w:line="240" w:lineRule="auto"/>
              <w:jc w:val="center"/>
              <w:rPr>
                <w:sz w:val="21"/>
                <w:szCs w:val="21"/>
              </w:rPr>
            </w:pPr>
            <w:r w:rsidRPr="00CA3316">
              <w:rPr>
                <w:b/>
                <w:sz w:val="21"/>
                <w:szCs w:val="21"/>
              </w:rPr>
              <w:t>Szállít</w:t>
            </w:r>
            <w:r w:rsidR="003A36C1" w:rsidRPr="00CA3316">
              <w:rPr>
                <w:b/>
                <w:sz w:val="21"/>
                <w:szCs w:val="21"/>
              </w:rPr>
              <w:t>ó</w:t>
            </w:r>
            <w:r w:rsidR="00AA2485">
              <w:rPr>
                <w:rStyle w:val="Lbjegyzet-hivatkozs"/>
                <w:b/>
                <w:sz w:val="21"/>
                <w:szCs w:val="21"/>
              </w:rPr>
              <w:footnoteReference w:id="3"/>
            </w:r>
          </w:p>
        </w:tc>
      </w:tr>
    </w:tbl>
    <w:p w14:paraId="6D0958C3" w14:textId="77777777" w:rsidR="00643F96" w:rsidRDefault="00643F96" w:rsidP="00802188">
      <w:pPr>
        <w:tabs>
          <w:tab w:val="left" w:pos="426"/>
        </w:tabs>
        <w:spacing w:line="240" w:lineRule="auto"/>
        <w:ind w:left="540"/>
        <w:jc w:val="center"/>
        <w:rPr>
          <w:b/>
          <w:sz w:val="21"/>
          <w:szCs w:val="21"/>
        </w:rPr>
      </w:pPr>
    </w:p>
    <w:p w14:paraId="1A9F27D4" w14:textId="77777777" w:rsidR="00643F96" w:rsidRDefault="00643F96" w:rsidP="009B48F2">
      <w:pPr>
        <w:adjustRightInd/>
        <w:spacing w:line="240" w:lineRule="auto"/>
        <w:jc w:val="left"/>
        <w:textAlignment w:val="auto"/>
        <w:rPr>
          <w:b/>
          <w:sz w:val="21"/>
          <w:szCs w:val="21"/>
        </w:rPr>
      </w:pPr>
      <w:r>
        <w:rPr>
          <w:b/>
          <w:sz w:val="21"/>
          <w:szCs w:val="21"/>
        </w:rPr>
        <w:br w:type="page"/>
      </w:r>
    </w:p>
    <w:p w14:paraId="66C7B493" w14:textId="77777777" w:rsidR="000841F0" w:rsidRDefault="000841F0">
      <w:pPr>
        <w:tabs>
          <w:tab w:val="left" w:pos="426"/>
        </w:tabs>
        <w:spacing w:line="240" w:lineRule="auto"/>
        <w:ind w:left="540"/>
        <w:jc w:val="center"/>
        <w:rPr>
          <w:b/>
          <w:sz w:val="21"/>
          <w:szCs w:val="21"/>
        </w:rPr>
        <w:sectPr w:rsidR="000841F0" w:rsidSect="005933CC">
          <w:footerReference w:type="even" r:id="rId10"/>
          <w:footerReference w:type="default" r:id="rId11"/>
          <w:pgSz w:w="11906" w:h="16838"/>
          <w:pgMar w:top="1417" w:right="1841" w:bottom="1417" w:left="1417" w:header="708" w:footer="708" w:gutter="0"/>
          <w:cols w:space="708"/>
          <w:docGrid w:linePitch="360"/>
        </w:sectPr>
      </w:pPr>
    </w:p>
    <w:p w14:paraId="16674CF6" w14:textId="77777777" w:rsidR="008E2F09" w:rsidRPr="00C922C8" w:rsidRDefault="008E2F09">
      <w:pPr>
        <w:tabs>
          <w:tab w:val="left" w:pos="426"/>
        </w:tabs>
        <w:spacing w:line="240" w:lineRule="auto"/>
        <w:ind w:left="540"/>
        <w:jc w:val="center"/>
        <w:rPr>
          <w:b/>
          <w:sz w:val="21"/>
          <w:szCs w:val="21"/>
        </w:rPr>
      </w:pPr>
      <w:r w:rsidRPr="00C922C8">
        <w:rPr>
          <w:b/>
          <w:sz w:val="21"/>
          <w:szCs w:val="21"/>
        </w:rPr>
        <w:lastRenderedPageBreak/>
        <w:t>1. sz. melléklet</w:t>
      </w:r>
    </w:p>
    <w:p w14:paraId="14003FE1" w14:textId="77777777" w:rsidR="008E2F09" w:rsidRPr="00C922C8" w:rsidRDefault="008E2F09">
      <w:pPr>
        <w:tabs>
          <w:tab w:val="left" w:pos="426"/>
        </w:tabs>
        <w:spacing w:line="240" w:lineRule="auto"/>
        <w:ind w:left="540"/>
        <w:jc w:val="center"/>
        <w:rPr>
          <w:b/>
          <w:sz w:val="21"/>
          <w:szCs w:val="21"/>
        </w:rPr>
      </w:pPr>
    </w:p>
    <w:p w14:paraId="689F4B4A" w14:textId="77777777" w:rsidR="008E2F09" w:rsidRDefault="008E2F09">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14:paraId="42184AB2" w14:textId="77777777" w:rsidR="001E5F96" w:rsidRDefault="001E5F96">
      <w:pPr>
        <w:tabs>
          <w:tab w:val="left" w:pos="426"/>
        </w:tabs>
        <w:spacing w:line="240" w:lineRule="auto"/>
        <w:ind w:left="540"/>
        <w:jc w:val="center"/>
        <w:rPr>
          <w:b/>
          <w:sz w:val="21"/>
          <w:szCs w:val="21"/>
        </w:rPr>
      </w:pPr>
    </w:p>
    <w:p w14:paraId="38F66F53" w14:textId="77777777" w:rsidR="001E5F96" w:rsidRPr="00C922C8" w:rsidRDefault="001E5F96" w:rsidP="00802188">
      <w:pPr>
        <w:tabs>
          <w:tab w:val="left" w:pos="426"/>
        </w:tabs>
        <w:spacing w:line="240" w:lineRule="auto"/>
        <w:ind w:left="540"/>
        <w:jc w:val="center"/>
        <w:rPr>
          <w:b/>
          <w:sz w:val="21"/>
          <w:szCs w:val="21"/>
        </w:rPr>
      </w:pPr>
    </w:p>
    <w:p w14:paraId="611982C4" w14:textId="77777777" w:rsidR="008E2F09" w:rsidRDefault="008E2F09" w:rsidP="00802188">
      <w:pPr>
        <w:tabs>
          <w:tab w:val="left" w:pos="426"/>
        </w:tabs>
        <w:spacing w:line="240" w:lineRule="auto"/>
        <w:ind w:left="540"/>
        <w:rPr>
          <w:sz w:val="21"/>
          <w:szCs w:val="21"/>
        </w:rPr>
      </w:pPr>
      <w:r w:rsidRPr="00C922C8">
        <w:rPr>
          <w:sz w:val="21"/>
          <w:szCs w:val="21"/>
        </w:rPr>
        <w:br w:type="page"/>
      </w:r>
    </w:p>
    <w:p w14:paraId="2ABA7B36" w14:textId="77777777" w:rsidR="001E5F96" w:rsidRPr="00C922C8" w:rsidRDefault="001E5F96" w:rsidP="00802188">
      <w:pPr>
        <w:tabs>
          <w:tab w:val="left" w:pos="426"/>
        </w:tabs>
        <w:spacing w:line="240" w:lineRule="auto"/>
        <w:ind w:left="540"/>
        <w:rPr>
          <w:sz w:val="21"/>
          <w:szCs w:val="21"/>
        </w:rPr>
      </w:pPr>
    </w:p>
    <w:p w14:paraId="4F159092" w14:textId="77777777" w:rsidR="008E2F09" w:rsidRPr="00C922C8" w:rsidRDefault="008E2F09">
      <w:pPr>
        <w:tabs>
          <w:tab w:val="left" w:pos="426"/>
        </w:tabs>
        <w:spacing w:line="240" w:lineRule="auto"/>
        <w:ind w:left="540"/>
        <w:jc w:val="center"/>
        <w:rPr>
          <w:b/>
          <w:sz w:val="21"/>
          <w:szCs w:val="21"/>
        </w:rPr>
      </w:pPr>
      <w:r w:rsidRPr="00C922C8">
        <w:rPr>
          <w:b/>
          <w:sz w:val="21"/>
          <w:szCs w:val="21"/>
        </w:rPr>
        <w:t>2. sz. melléklet</w:t>
      </w:r>
    </w:p>
    <w:p w14:paraId="09581599" w14:textId="77777777" w:rsidR="008E2F09" w:rsidRPr="00C922C8" w:rsidRDefault="008E2F09">
      <w:pPr>
        <w:tabs>
          <w:tab w:val="left" w:pos="426"/>
        </w:tabs>
        <w:spacing w:line="240" w:lineRule="auto"/>
        <w:ind w:left="540"/>
        <w:rPr>
          <w:b/>
          <w:sz w:val="21"/>
          <w:szCs w:val="21"/>
        </w:rPr>
      </w:pPr>
    </w:p>
    <w:p w14:paraId="134138EB" w14:textId="77777777" w:rsidR="008E2F09" w:rsidRPr="00C922C8" w:rsidRDefault="008E2F09">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AA2485">
        <w:rPr>
          <w:b/>
          <w:sz w:val="21"/>
          <w:szCs w:val="21"/>
        </w:rPr>
        <w:t>, teljesítésigazolás kiállítására</w:t>
      </w:r>
      <w:r w:rsidRPr="00C922C8">
        <w:rPr>
          <w:b/>
          <w:sz w:val="21"/>
          <w:szCs w:val="21"/>
        </w:rPr>
        <w:t xml:space="preserve"> jogosult személy, stb.)</w:t>
      </w:r>
    </w:p>
    <w:p w14:paraId="48315AE6" w14:textId="77777777" w:rsidR="001E5F96" w:rsidRDefault="001E5F96">
      <w:pPr>
        <w:tabs>
          <w:tab w:val="left" w:pos="426"/>
        </w:tabs>
        <w:spacing w:line="240" w:lineRule="auto"/>
        <w:ind w:left="540"/>
        <w:jc w:val="center"/>
        <w:rPr>
          <w:sz w:val="21"/>
          <w:szCs w:val="21"/>
        </w:rPr>
      </w:pPr>
    </w:p>
    <w:p w14:paraId="287906FE" w14:textId="77777777" w:rsidR="001E5F96" w:rsidRDefault="001E5F96">
      <w:pPr>
        <w:tabs>
          <w:tab w:val="left" w:pos="426"/>
        </w:tabs>
        <w:spacing w:line="240" w:lineRule="auto"/>
        <w:ind w:left="540"/>
        <w:jc w:val="center"/>
        <w:rPr>
          <w:sz w:val="21"/>
          <w:szCs w:val="21"/>
        </w:rPr>
      </w:pPr>
    </w:p>
    <w:p w14:paraId="460E0528" w14:textId="77777777" w:rsidR="004B506E" w:rsidRPr="00CB3DF5" w:rsidRDefault="004B506E" w:rsidP="004B506E">
      <w:pPr>
        <w:rPr>
          <w:sz w:val="21"/>
          <w:szCs w:val="21"/>
        </w:rPr>
      </w:pPr>
      <w:r w:rsidRPr="00CB3DF5">
        <w:rPr>
          <w:sz w:val="21"/>
          <w:szCs w:val="21"/>
        </w:rPr>
        <w:t xml:space="preserve">Raktárvezető (teljesítésigazolásra jogosult személy): </w:t>
      </w:r>
    </w:p>
    <w:p w14:paraId="22E8A2EE" w14:textId="77777777" w:rsidR="004B506E" w:rsidRDefault="004B506E" w:rsidP="004B506E">
      <w:pPr>
        <w:rPr>
          <w:sz w:val="21"/>
          <w:szCs w:val="21"/>
        </w:rPr>
      </w:pPr>
      <w:r w:rsidRPr="00CB3DF5">
        <w:rPr>
          <w:sz w:val="21"/>
          <w:szCs w:val="21"/>
        </w:rPr>
        <w:t>                       </w:t>
      </w:r>
      <w:r w:rsidRPr="00ED28DB">
        <w:rPr>
          <w:sz w:val="21"/>
          <w:szCs w:val="21"/>
        </w:rPr>
        <w:t>Suhajda István</w:t>
      </w:r>
    </w:p>
    <w:p w14:paraId="51BF3E4E" w14:textId="77777777" w:rsidR="004B506E" w:rsidRPr="00ED28DB" w:rsidRDefault="004B506E" w:rsidP="004B506E">
      <w:pPr>
        <w:ind w:left="708" w:firstLine="708"/>
        <w:rPr>
          <w:sz w:val="21"/>
          <w:szCs w:val="21"/>
        </w:rPr>
      </w:pPr>
      <w:r w:rsidRPr="00ED28DB">
        <w:rPr>
          <w:sz w:val="21"/>
          <w:szCs w:val="21"/>
        </w:rPr>
        <w:t>Békéscsaba, Kétegyházi u. 11.</w:t>
      </w:r>
    </w:p>
    <w:p w14:paraId="30C618DE" w14:textId="77777777" w:rsidR="004B506E" w:rsidRPr="00CB3DF5" w:rsidRDefault="004B506E" w:rsidP="004B506E">
      <w:pPr>
        <w:rPr>
          <w:sz w:val="21"/>
          <w:szCs w:val="21"/>
        </w:rPr>
      </w:pPr>
      <w:r w:rsidRPr="00CB3DF5">
        <w:rPr>
          <w:sz w:val="21"/>
          <w:szCs w:val="21"/>
        </w:rPr>
        <w:t xml:space="preserve">                        Mobil: </w:t>
      </w:r>
      <w:r>
        <w:rPr>
          <w:sz w:val="21"/>
          <w:szCs w:val="21"/>
        </w:rPr>
        <w:t>+36-20-2</w:t>
      </w:r>
      <w:r w:rsidRPr="00ED28DB">
        <w:rPr>
          <w:sz w:val="21"/>
          <w:szCs w:val="21"/>
        </w:rPr>
        <w:t>69-75-41</w:t>
      </w:r>
      <w:r w:rsidRPr="00CB3DF5">
        <w:rPr>
          <w:sz w:val="21"/>
          <w:szCs w:val="21"/>
        </w:rPr>
        <w:t xml:space="preserve">, </w:t>
      </w:r>
    </w:p>
    <w:p w14:paraId="3AB4D105" w14:textId="77777777" w:rsidR="004B506E" w:rsidRPr="00CB3DF5" w:rsidRDefault="004B506E" w:rsidP="004B506E">
      <w:pPr>
        <w:ind w:left="708" w:firstLine="708"/>
        <w:rPr>
          <w:sz w:val="21"/>
          <w:szCs w:val="21"/>
        </w:rPr>
      </w:pPr>
      <w:r>
        <w:rPr>
          <w:sz w:val="21"/>
          <w:szCs w:val="21"/>
        </w:rPr>
        <w:t>Tel</w:t>
      </w:r>
      <w:proofErr w:type="gramStart"/>
      <w:r>
        <w:rPr>
          <w:sz w:val="21"/>
          <w:szCs w:val="21"/>
        </w:rPr>
        <w:t>.:</w:t>
      </w:r>
      <w:proofErr w:type="gramEnd"/>
      <w:r>
        <w:rPr>
          <w:sz w:val="21"/>
          <w:szCs w:val="21"/>
        </w:rPr>
        <w:t xml:space="preserve"> +3</w:t>
      </w:r>
      <w:r w:rsidRPr="00ED28DB">
        <w:rPr>
          <w:sz w:val="21"/>
          <w:szCs w:val="21"/>
        </w:rPr>
        <w:t>6-66/451-683</w:t>
      </w:r>
      <w:r>
        <w:rPr>
          <w:sz w:val="21"/>
          <w:szCs w:val="21"/>
        </w:rPr>
        <w:t>,</w:t>
      </w:r>
    </w:p>
    <w:p w14:paraId="45C37486" w14:textId="77777777" w:rsidR="004B506E" w:rsidRDefault="004B506E" w:rsidP="004B506E">
      <w:pPr>
        <w:rPr>
          <w:sz w:val="21"/>
          <w:szCs w:val="21"/>
        </w:rPr>
      </w:pPr>
      <w:r w:rsidRPr="00CB3DF5">
        <w:rPr>
          <w:sz w:val="21"/>
          <w:szCs w:val="21"/>
        </w:rPr>
        <w:t xml:space="preserve">                        </w:t>
      </w:r>
      <w:proofErr w:type="gramStart"/>
      <w:r w:rsidRPr="00CB3DF5">
        <w:rPr>
          <w:sz w:val="21"/>
          <w:szCs w:val="21"/>
        </w:rPr>
        <w:t>e-mail</w:t>
      </w:r>
      <w:proofErr w:type="gramEnd"/>
      <w:r w:rsidRPr="00CB3DF5">
        <w:rPr>
          <w:sz w:val="21"/>
          <w:szCs w:val="21"/>
        </w:rPr>
        <w:t xml:space="preserve">: </w:t>
      </w:r>
      <w:hyperlink r:id="rId12" w:history="1">
        <w:r w:rsidRPr="00C365DE">
          <w:rPr>
            <w:rStyle w:val="Hiperhivatkozs"/>
            <w:sz w:val="21"/>
            <w:szCs w:val="21"/>
          </w:rPr>
          <w:t>suhajda.istvan@mav-start.hu</w:t>
        </w:r>
      </w:hyperlink>
    </w:p>
    <w:p w14:paraId="765A0BFF" w14:textId="77777777" w:rsidR="004B506E" w:rsidRDefault="004B506E" w:rsidP="004B506E">
      <w:pPr>
        <w:rPr>
          <w:sz w:val="21"/>
          <w:szCs w:val="21"/>
        </w:rPr>
      </w:pPr>
    </w:p>
    <w:p w14:paraId="778B353D" w14:textId="77777777" w:rsidR="001E5F96" w:rsidRPr="001E5F96" w:rsidRDefault="001E5F96">
      <w:pPr>
        <w:tabs>
          <w:tab w:val="left" w:pos="426"/>
        </w:tabs>
        <w:spacing w:line="240" w:lineRule="auto"/>
        <w:ind w:left="540"/>
        <w:jc w:val="left"/>
        <w:rPr>
          <w:b/>
          <w:sz w:val="21"/>
          <w:szCs w:val="21"/>
        </w:rPr>
        <w:sectPr w:rsidR="001E5F96" w:rsidRPr="001E5F96" w:rsidSect="00153162">
          <w:pgSz w:w="11906" w:h="16838"/>
          <w:pgMar w:top="1417" w:right="1841" w:bottom="1417" w:left="1417" w:header="708" w:footer="708" w:gutter="0"/>
          <w:cols w:space="708"/>
          <w:docGrid w:linePitch="360"/>
        </w:sectPr>
      </w:pPr>
      <w:r w:rsidRPr="001E5F96">
        <w:rPr>
          <w:b/>
          <w:sz w:val="21"/>
          <w:szCs w:val="21"/>
        </w:rPr>
        <w:t>Lehívásra jogosultak névsora:</w:t>
      </w:r>
    </w:p>
    <w:p w14:paraId="32864BE3" w14:textId="77777777" w:rsidR="008E2F09" w:rsidRPr="00C922C8" w:rsidRDefault="008E2F09">
      <w:pPr>
        <w:tabs>
          <w:tab w:val="left" w:pos="426"/>
        </w:tabs>
        <w:spacing w:line="240" w:lineRule="auto"/>
        <w:ind w:left="540"/>
        <w:jc w:val="center"/>
        <w:rPr>
          <w:b/>
          <w:sz w:val="21"/>
          <w:szCs w:val="21"/>
        </w:rPr>
      </w:pPr>
      <w:r w:rsidRPr="00C922C8">
        <w:rPr>
          <w:b/>
          <w:sz w:val="21"/>
          <w:szCs w:val="21"/>
        </w:rPr>
        <w:lastRenderedPageBreak/>
        <w:t>3. sz. melléklet</w:t>
      </w:r>
    </w:p>
    <w:p w14:paraId="651A1E80" w14:textId="77777777" w:rsidR="008E2F09" w:rsidRPr="00C922C8" w:rsidRDefault="008E2F09">
      <w:pPr>
        <w:tabs>
          <w:tab w:val="left" w:pos="426"/>
        </w:tabs>
        <w:spacing w:line="240" w:lineRule="auto"/>
        <w:ind w:left="540"/>
        <w:jc w:val="center"/>
        <w:rPr>
          <w:b/>
          <w:sz w:val="21"/>
          <w:szCs w:val="21"/>
        </w:rPr>
      </w:pPr>
    </w:p>
    <w:p w14:paraId="361108F1" w14:textId="77777777" w:rsidR="00C92056" w:rsidRPr="00757B02" w:rsidRDefault="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14:paraId="4690C35E" w14:textId="77777777" w:rsidR="00C92056" w:rsidRDefault="00C92056">
      <w:pPr>
        <w:tabs>
          <w:tab w:val="left" w:pos="426"/>
        </w:tabs>
        <w:spacing w:line="240" w:lineRule="auto"/>
        <w:rPr>
          <w:sz w:val="21"/>
          <w:szCs w:val="21"/>
        </w:rPr>
      </w:pPr>
    </w:p>
    <w:p w14:paraId="3AA3C15E" w14:textId="77777777" w:rsidR="00C92056" w:rsidRPr="00263C08" w:rsidRDefault="00C92056">
      <w:pPr>
        <w:spacing w:line="240" w:lineRule="auto"/>
        <w:rPr>
          <w:sz w:val="21"/>
          <w:szCs w:val="21"/>
        </w:rPr>
      </w:pPr>
    </w:p>
    <w:p w14:paraId="373E1348" w14:textId="77777777" w:rsidR="00C92056" w:rsidRPr="00263C08" w:rsidRDefault="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63768CB7" w14:textId="77777777" w:rsidR="00C92056" w:rsidRPr="00263C08" w:rsidRDefault="00C92056">
      <w:pPr>
        <w:spacing w:line="240" w:lineRule="auto"/>
        <w:rPr>
          <w:sz w:val="21"/>
          <w:szCs w:val="21"/>
        </w:rPr>
      </w:pPr>
    </w:p>
    <w:p w14:paraId="56014755" w14:textId="77777777" w:rsidR="00C92056" w:rsidRPr="00263C08" w:rsidRDefault="00C92056">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14:paraId="0A1A7594" w14:textId="77777777" w:rsidR="00C92056" w:rsidRPr="00263C08" w:rsidRDefault="00C92056">
      <w:pPr>
        <w:spacing w:line="240" w:lineRule="auto"/>
        <w:rPr>
          <w:sz w:val="21"/>
          <w:szCs w:val="21"/>
        </w:rPr>
      </w:pPr>
    </w:p>
    <w:p w14:paraId="341D5F3F" w14:textId="77777777" w:rsidR="00C92056" w:rsidRPr="00263C08" w:rsidRDefault="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65DBBB5E" w14:textId="77777777" w:rsidR="00C92056" w:rsidRPr="00263C08" w:rsidRDefault="00C92056">
      <w:pPr>
        <w:spacing w:line="240" w:lineRule="auto"/>
        <w:rPr>
          <w:sz w:val="21"/>
          <w:szCs w:val="21"/>
        </w:rPr>
      </w:pPr>
    </w:p>
    <w:p w14:paraId="39AFE9ED" w14:textId="77777777" w:rsidR="00C92056" w:rsidRPr="00263C08" w:rsidRDefault="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14:paraId="2CAE0EB4" w14:textId="77777777" w:rsidR="00C92056" w:rsidRPr="00263C08" w:rsidRDefault="00C92056">
      <w:pPr>
        <w:tabs>
          <w:tab w:val="left" w:pos="851"/>
        </w:tabs>
        <w:spacing w:line="240" w:lineRule="auto"/>
        <w:rPr>
          <w:sz w:val="21"/>
          <w:szCs w:val="21"/>
        </w:rPr>
      </w:pPr>
    </w:p>
    <w:p w14:paraId="2C76CE8F" w14:textId="77777777" w:rsidR="00C92056" w:rsidRPr="00263C08" w:rsidRDefault="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14:paraId="64DEFC25" w14:textId="77777777" w:rsidR="00C92056" w:rsidRPr="00263C08" w:rsidRDefault="00C92056">
      <w:pPr>
        <w:tabs>
          <w:tab w:val="left" w:pos="851"/>
        </w:tabs>
        <w:spacing w:line="240" w:lineRule="auto"/>
        <w:rPr>
          <w:sz w:val="21"/>
          <w:szCs w:val="21"/>
        </w:rPr>
      </w:pPr>
    </w:p>
    <w:p w14:paraId="597BFA1F" w14:textId="77777777" w:rsidR="00C92056" w:rsidRPr="00263C08" w:rsidRDefault="00C92056">
      <w:pPr>
        <w:tabs>
          <w:tab w:val="left" w:pos="851"/>
        </w:tabs>
        <w:spacing w:line="240" w:lineRule="auto"/>
        <w:rPr>
          <w:sz w:val="21"/>
          <w:szCs w:val="21"/>
        </w:rPr>
      </w:pPr>
    </w:p>
    <w:p w14:paraId="04375992" w14:textId="77777777" w:rsidR="00C92056" w:rsidRPr="00263C08" w:rsidRDefault="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14:paraId="5A73F581" w14:textId="77777777" w:rsidR="00C92056" w:rsidRPr="00263C08" w:rsidRDefault="00C92056">
      <w:pPr>
        <w:tabs>
          <w:tab w:val="left" w:pos="851"/>
        </w:tabs>
        <w:spacing w:line="240" w:lineRule="auto"/>
        <w:rPr>
          <w:sz w:val="21"/>
          <w:szCs w:val="21"/>
        </w:rPr>
      </w:pPr>
    </w:p>
    <w:p w14:paraId="2D9E29EF" w14:textId="77777777" w:rsidR="00C92056" w:rsidRPr="00263C08" w:rsidRDefault="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14:paraId="27BB8806" w14:textId="77777777" w:rsidR="00C92056" w:rsidRPr="00263C08" w:rsidRDefault="00C92056">
      <w:pPr>
        <w:spacing w:line="240" w:lineRule="auto"/>
        <w:ind w:left="851"/>
        <w:rPr>
          <w:sz w:val="21"/>
          <w:szCs w:val="21"/>
        </w:rPr>
      </w:pPr>
      <w:r w:rsidRPr="00263C08">
        <w:rPr>
          <w:sz w:val="21"/>
          <w:szCs w:val="21"/>
        </w:rPr>
        <w:t>Szállító (gyártó/javító) telephelye.</w:t>
      </w:r>
    </w:p>
    <w:p w14:paraId="605E0B9F" w14:textId="77777777" w:rsidR="00C92056" w:rsidRPr="00263C08" w:rsidRDefault="00C92056">
      <w:pPr>
        <w:numPr>
          <w:ilvl w:val="0"/>
          <w:numId w:val="31"/>
        </w:numPr>
        <w:spacing w:line="240" w:lineRule="auto"/>
        <w:ind w:left="567" w:hanging="207"/>
        <w:rPr>
          <w:sz w:val="21"/>
          <w:szCs w:val="21"/>
        </w:rPr>
      </w:pPr>
      <w:r w:rsidRPr="00263C08">
        <w:rPr>
          <w:sz w:val="21"/>
          <w:szCs w:val="21"/>
        </w:rPr>
        <w:t>Egyéb minőségtanúsítási mód esetén:</w:t>
      </w:r>
    </w:p>
    <w:p w14:paraId="12F0AA81" w14:textId="77777777" w:rsidR="00C92056" w:rsidRPr="00263C08" w:rsidRDefault="00C92056">
      <w:pPr>
        <w:spacing w:line="240" w:lineRule="auto"/>
        <w:ind w:left="851"/>
        <w:rPr>
          <w:sz w:val="21"/>
          <w:szCs w:val="21"/>
        </w:rPr>
      </w:pPr>
      <w:r w:rsidRPr="00263C08">
        <w:rPr>
          <w:sz w:val="21"/>
          <w:szCs w:val="21"/>
        </w:rPr>
        <w:t>Megrendelő telephelye.</w:t>
      </w:r>
    </w:p>
    <w:p w14:paraId="35C9E53D" w14:textId="77777777" w:rsidR="00C92056" w:rsidRPr="00263C08" w:rsidRDefault="00C92056">
      <w:pPr>
        <w:spacing w:line="240" w:lineRule="auto"/>
        <w:ind w:left="567" w:hanging="207"/>
        <w:rPr>
          <w:sz w:val="21"/>
          <w:szCs w:val="21"/>
        </w:rPr>
      </w:pPr>
    </w:p>
    <w:p w14:paraId="1D6C2EDA" w14:textId="77777777" w:rsidR="00C92056" w:rsidRPr="00263C08" w:rsidRDefault="00C92056">
      <w:pPr>
        <w:tabs>
          <w:tab w:val="left" w:pos="851"/>
        </w:tabs>
        <w:spacing w:line="240" w:lineRule="auto"/>
        <w:rPr>
          <w:sz w:val="21"/>
          <w:szCs w:val="21"/>
          <w:u w:val="single"/>
        </w:rPr>
      </w:pPr>
      <w:r w:rsidRPr="00263C08">
        <w:rPr>
          <w:sz w:val="21"/>
          <w:szCs w:val="21"/>
          <w:u w:val="single"/>
        </w:rPr>
        <w:t>Minőségi átvevő neve:</w:t>
      </w:r>
    </w:p>
    <w:p w14:paraId="5A4E24EE" w14:textId="77777777" w:rsidR="00C92056" w:rsidRPr="00263C08" w:rsidRDefault="00C92056">
      <w:pPr>
        <w:tabs>
          <w:tab w:val="left" w:pos="851"/>
        </w:tabs>
        <w:spacing w:line="240" w:lineRule="auto"/>
        <w:rPr>
          <w:sz w:val="21"/>
          <w:szCs w:val="21"/>
        </w:rPr>
      </w:pPr>
    </w:p>
    <w:p w14:paraId="02EBA019" w14:textId="77777777" w:rsidR="00C92056" w:rsidRPr="00263C08" w:rsidRDefault="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14:paraId="24698632" w14:textId="77777777" w:rsidR="00C92056" w:rsidRPr="00263C08" w:rsidRDefault="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14:paraId="7F4DFEF5" w14:textId="77777777" w:rsidR="00C92056" w:rsidRPr="00263C08" w:rsidRDefault="00C92056">
      <w:pPr>
        <w:spacing w:line="240" w:lineRule="auto"/>
        <w:ind w:left="851"/>
        <w:rPr>
          <w:sz w:val="21"/>
          <w:szCs w:val="21"/>
        </w:rPr>
      </w:pPr>
    </w:p>
    <w:p w14:paraId="6E3B0931" w14:textId="77777777" w:rsidR="00C92056" w:rsidRPr="00263C08" w:rsidRDefault="00C92056">
      <w:pPr>
        <w:numPr>
          <w:ilvl w:val="0"/>
          <w:numId w:val="35"/>
        </w:numPr>
        <w:tabs>
          <w:tab w:val="left" w:pos="851"/>
        </w:tabs>
        <w:spacing w:line="240" w:lineRule="auto"/>
        <w:rPr>
          <w:sz w:val="21"/>
          <w:szCs w:val="21"/>
        </w:rPr>
      </w:pPr>
      <w:r w:rsidRPr="00263C08">
        <w:rPr>
          <w:sz w:val="21"/>
          <w:szCs w:val="21"/>
        </w:rPr>
        <w:t>Egyéb minőségtanúsítási mód esetén:</w:t>
      </w:r>
    </w:p>
    <w:p w14:paraId="69DC974E" w14:textId="77777777" w:rsidR="00C92056" w:rsidRPr="00263C08" w:rsidRDefault="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14:paraId="4EA58AF0" w14:textId="77777777" w:rsidR="00C92056" w:rsidRPr="00263C08" w:rsidRDefault="00C92056">
      <w:pPr>
        <w:spacing w:line="240" w:lineRule="auto"/>
        <w:rPr>
          <w:sz w:val="21"/>
          <w:szCs w:val="21"/>
        </w:rPr>
      </w:pPr>
    </w:p>
    <w:p w14:paraId="3FCFFFD7" w14:textId="77777777" w:rsidR="00C92056" w:rsidRPr="00263C08" w:rsidRDefault="00C92056">
      <w:pPr>
        <w:spacing w:line="240" w:lineRule="auto"/>
        <w:rPr>
          <w:sz w:val="21"/>
          <w:szCs w:val="21"/>
        </w:rPr>
      </w:pPr>
    </w:p>
    <w:p w14:paraId="2996AF1A" w14:textId="77777777" w:rsidR="00C92056" w:rsidRPr="00263C08" w:rsidRDefault="00C92056">
      <w:pPr>
        <w:spacing w:line="240" w:lineRule="auto"/>
        <w:rPr>
          <w:sz w:val="21"/>
          <w:szCs w:val="21"/>
        </w:rPr>
      </w:pPr>
      <w:r w:rsidRPr="00263C08">
        <w:rPr>
          <w:sz w:val="21"/>
          <w:szCs w:val="21"/>
        </w:rPr>
        <w:t xml:space="preserve">Szállító köteles a Termék átadásával egyidőben az előírt: </w:t>
      </w:r>
    </w:p>
    <w:p w14:paraId="14C843AD" w14:textId="77777777" w:rsidR="00C92056" w:rsidRPr="00263C08" w:rsidRDefault="00C92056">
      <w:pPr>
        <w:numPr>
          <w:ilvl w:val="0"/>
          <w:numId w:val="37"/>
        </w:numPr>
        <w:adjustRightInd/>
        <w:spacing w:line="240" w:lineRule="auto"/>
        <w:jc w:val="left"/>
        <w:textAlignment w:val="auto"/>
        <w:rPr>
          <w:sz w:val="21"/>
          <w:szCs w:val="21"/>
        </w:rPr>
      </w:pPr>
      <w:r w:rsidRPr="00263C08">
        <w:rPr>
          <w:sz w:val="21"/>
          <w:szCs w:val="21"/>
        </w:rPr>
        <w:t xml:space="preserve">műbizonylatot, </w:t>
      </w:r>
    </w:p>
    <w:p w14:paraId="61D90568" w14:textId="77777777" w:rsidR="00C92056" w:rsidRPr="00263C08" w:rsidRDefault="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14:paraId="5DB16482" w14:textId="77777777" w:rsidR="00C92056" w:rsidRPr="00263C08" w:rsidRDefault="00C92056">
      <w:pPr>
        <w:numPr>
          <w:ilvl w:val="0"/>
          <w:numId w:val="37"/>
        </w:numPr>
        <w:adjustRightInd/>
        <w:spacing w:line="240" w:lineRule="auto"/>
        <w:jc w:val="left"/>
        <w:textAlignment w:val="auto"/>
        <w:rPr>
          <w:sz w:val="21"/>
          <w:szCs w:val="21"/>
        </w:rPr>
      </w:pPr>
      <w:r w:rsidRPr="00263C08">
        <w:rPr>
          <w:sz w:val="21"/>
          <w:szCs w:val="21"/>
        </w:rPr>
        <w:t>biztonságtechnikai adatlapot,</w:t>
      </w:r>
    </w:p>
    <w:p w14:paraId="7969C77C" w14:textId="77777777" w:rsidR="00C92056" w:rsidRPr="00263C08" w:rsidRDefault="00C92056">
      <w:pPr>
        <w:numPr>
          <w:ilvl w:val="0"/>
          <w:numId w:val="37"/>
        </w:numPr>
        <w:adjustRightInd/>
        <w:spacing w:line="240" w:lineRule="auto"/>
        <w:jc w:val="left"/>
        <w:textAlignment w:val="auto"/>
        <w:rPr>
          <w:sz w:val="21"/>
          <w:szCs w:val="21"/>
        </w:rPr>
      </w:pPr>
      <w:r w:rsidRPr="00263C08">
        <w:rPr>
          <w:sz w:val="21"/>
          <w:szCs w:val="21"/>
        </w:rPr>
        <w:t>Terméklapot, Termékleírást,</w:t>
      </w:r>
    </w:p>
    <w:p w14:paraId="6A16CE57" w14:textId="77777777" w:rsidR="00C92056" w:rsidRPr="00263C08" w:rsidRDefault="00C92056">
      <w:pPr>
        <w:numPr>
          <w:ilvl w:val="0"/>
          <w:numId w:val="37"/>
        </w:numPr>
        <w:adjustRightInd/>
        <w:spacing w:line="240" w:lineRule="auto"/>
        <w:jc w:val="left"/>
        <w:textAlignment w:val="auto"/>
        <w:rPr>
          <w:sz w:val="21"/>
          <w:szCs w:val="21"/>
        </w:rPr>
      </w:pPr>
      <w:r w:rsidRPr="00263C08">
        <w:rPr>
          <w:sz w:val="21"/>
          <w:szCs w:val="21"/>
        </w:rPr>
        <w:t>analitikai tanúsítványt,</w:t>
      </w:r>
    </w:p>
    <w:p w14:paraId="07F6C7D6" w14:textId="77777777" w:rsidR="00C92056" w:rsidRPr="00263C08" w:rsidRDefault="00C92056">
      <w:pPr>
        <w:adjustRightInd/>
        <w:spacing w:line="240" w:lineRule="auto"/>
        <w:jc w:val="left"/>
        <w:textAlignment w:val="auto"/>
        <w:rPr>
          <w:sz w:val="21"/>
          <w:szCs w:val="21"/>
        </w:rPr>
      </w:pPr>
    </w:p>
    <w:p w14:paraId="215D0342" w14:textId="77777777" w:rsidR="00C92056" w:rsidRPr="00263C08" w:rsidRDefault="00C92056">
      <w:pPr>
        <w:spacing w:line="240" w:lineRule="auto"/>
        <w:rPr>
          <w:sz w:val="21"/>
          <w:szCs w:val="21"/>
        </w:rPr>
      </w:pPr>
      <w:r w:rsidRPr="00263C08">
        <w:rPr>
          <w:sz w:val="21"/>
          <w:szCs w:val="21"/>
        </w:rPr>
        <w:t xml:space="preserve">Megrendelő részére átadni. </w:t>
      </w:r>
    </w:p>
    <w:p w14:paraId="0852BC65" w14:textId="77777777" w:rsidR="00C92056" w:rsidRPr="00263C08" w:rsidRDefault="00C92056">
      <w:pPr>
        <w:spacing w:line="240" w:lineRule="auto"/>
        <w:rPr>
          <w:sz w:val="21"/>
          <w:szCs w:val="21"/>
        </w:rPr>
      </w:pPr>
    </w:p>
    <w:p w14:paraId="691211C1" w14:textId="77777777" w:rsidR="00C92056" w:rsidRPr="00263C08" w:rsidRDefault="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14:paraId="7540199D" w14:textId="77777777" w:rsidR="00C92056" w:rsidRPr="00263C08" w:rsidRDefault="00C92056">
      <w:pPr>
        <w:spacing w:line="240" w:lineRule="auto"/>
        <w:rPr>
          <w:sz w:val="21"/>
          <w:szCs w:val="21"/>
        </w:rPr>
      </w:pPr>
    </w:p>
    <w:p w14:paraId="37238995" w14:textId="77777777" w:rsidR="00C92056" w:rsidRPr="00263C08" w:rsidRDefault="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14:paraId="6961E22F" w14:textId="77777777" w:rsidR="00C92056" w:rsidRPr="00263C08" w:rsidRDefault="00C92056">
      <w:pPr>
        <w:spacing w:line="240" w:lineRule="auto"/>
        <w:rPr>
          <w:color w:val="000000"/>
          <w:sz w:val="21"/>
          <w:szCs w:val="21"/>
        </w:rPr>
      </w:pPr>
      <w:r w:rsidRPr="00263C08">
        <w:rPr>
          <w:color w:val="000000"/>
          <w:sz w:val="21"/>
          <w:szCs w:val="21"/>
        </w:rPr>
        <w:t>A Szállító (</w:t>
      </w:r>
      <w:proofErr w:type="gramStart"/>
      <w:r w:rsidRPr="00263C08">
        <w:rPr>
          <w:color w:val="000000"/>
          <w:sz w:val="21"/>
          <w:szCs w:val="21"/>
        </w:rPr>
        <w:t>Termék 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14:paraId="6B2F02BB" w14:textId="77777777" w:rsidR="00C92056" w:rsidRPr="00263C08" w:rsidRDefault="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14:paraId="0588C217" w14:textId="77777777" w:rsidR="00C92056" w:rsidRPr="00263C08" w:rsidRDefault="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14:paraId="6A8A8D19" w14:textId="77777777" w:rsidR="00C92056" w:rsidRPr="00263C08" w:rsidRDefault="00C92056">
      <w:pPr>
        <w:spacing w:line="240" w:lineRule="auto"/>
        <w:rPr>
          <w:sz w:val="21"/>
          <w:szCs w:val="21"/>
        </w:rPr>
      </w:pPr>
      <w:r w:rsidRPr="00263C08">
        <w:rPr>
          <w:sz w:val="21"/>
          <w:szCs w:val="21"/>
        </w:rPr>
        <w:t>A nyilatkozatot a Szállító állítja ki és ezzel igazolja a Termék megfelelőségét.</w:t>
      </w:r>
    </w:p>
    <w:p w14:paraId="6053E061" w14:textId="77777777" w:rsidR="00C92056" w:rsidRPr="00263C08" w:rsidRDefault="00C92056">
      <w:pPr>
        <w:spacing w:line="240" w:lineRule="auto"/>
        <w:rPr>
          <w:sz w:val="21"/>
          <w:szCs w:val="21"/>
        </w:rPr>
      </w:pPr>
    </w:p>
    <w:p w14:paraId="0CD3E373" w14:textId="77777777" w:rsidR="00C92056" w:rsidRPr="00263C08" w:rsidRDefault="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14:paraId="37C97012" w14:textId="77777777" w:rsidR="00C92056" w:rsidRPr="00263C08" w:rsidRDefault="00C92056">
      <w:pPr>
        <w:spacing w:line="240" w:lineRule="auto"/>
        <w:rPr>
          <w:sz w:val="21"/>
          <w:szCs w:val="21"/>
        </w:rPr>
      </w:pPr>
      <w:r w:rsidRPr="00263C08">
        <w:rPr>
          <w:sz w:val="21"/>
          <w:szCs w:val="21"/>
        </w:rPr>
        <w:t xml:space="preserve">A gyártó/javító képviselője által kiállított olyan bizonylat, amelyben a gyártó/javító vizsgálati eredmények közlése nélkül kijelenti, hogy a szállított Termék a megrendelés szerinti </w:t>
      </w:r>
      <w:r w:rsidRPr="00263C08">
        <w:rPr>
          <w:sz w:val="21"/>
          <w:szCs w:val="21"/>
        </w:rPr>
        <w:lastRenderedPageBreak/>
        <w:t>követelményeknek megfelel.</w:t>
      </w:r>
    </w:p>
    <w:p w14:paraId="45DD2C58" w14:textId="77777777" w:rsidR="00C92056" w:rsidRPr="00263C08" w:rsidRDefault="00C92056">
      <w:pPr>
        <w:spacing w:line="240" w:lineRule="auto"/>
        <w:rPr>
          <w:sz w:val="21"/>
          <w:szCs w:val="21"/>
        </w:rPr>
      </w:pPr>
      <w:r w:rsidRPr="00263C08">
        <w:rPr>
          <w:sz w:val="21"/>
          <w:szCs w:val="21"/>
        </w:rPr>
        <w:t>A bizonylatot a gyártó/javító hitelesíti.</w:t>
      </w:r>
    </w:p>
    <w:p w14:paraId="50FB0296" w14:textId="77777777" w:rsidR="00C92056" w:rsidRPr="00263C08" w:rsidRDefault="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14:paraId="489F0D6F" w14:textId="77777777" w:rsidR="00C92056" w:rsidRPr="00263C08" w:rsidRDefault="00C92056">
      <w:pPr>
        <w:spacing w:line="240" w:lineRule="auto"/>
        <w:rPr>
          <w:sz w:val="21"/>
          <w:szCs w:val="21"/>
        </w:rPr>
      </w:pPr>
    </w:p>
    <w:p w14:paraId="18D3261B" w14:textId="77777777" w:rsidR="00C92056" w:rsidRPr="00263C08" w:rsidRDefault="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14:paraId="776997EC" w14:textId="77777777" w:rsidR="00C92056" w:rsidRPr="00263C08" w:rsidRDefault="00C92056">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14:paraId="28F628D4" w14:textId="77777777" w:rsidR="00C92056" w:rsidRPr="00263C08" w:rsidRDefault="00C92056">
      <w:pPr>
        <w:spacing w:line="240" w:lineRule="auto"/>
        <w:rPr>
          <w:sz w:val="21"/>
          <w:szCs w:val="21"/>
        </w:rPr>
      </w:pPr>
      <w:r w:rsidRPr="00263C08">
        <w:rPr>
          <w:sz w:val="21"/>
          <w:szCs w:val="21"/>
        </w:rPr>
        <w:t>A bizonylatot a gyártó/javító hitelesíti.</w:t>
      </w:r>
    </w:p>
    <w:p w14:paraId="06891CAB" w14:textId="77777777" w:rsidR="00C92056" w:rsidRPr="00263C08" w:rsidRDefault="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kitöltött Minőségazonossági Bizonyítványt. A bizonylaton kötelezően fel kell tüntetni a Termék alapvető jellemzőit, vagy a gyártási dokumentációra való hivatkozást.</w:t>
      </w:r>
    </w:p>
    <w:p w14:paraId="551D82D1" w14:textId="77777777" w:rsidR="00C92056" w:rsidRPr="00263C08" w:rsidRDefault="00C92056">
      <w:pPr>
        <w:spacing w:line="240" w:lineRule="auto"/>
        <w:rPr>
          <w:sz w:val="21"/>
          <w:szCs w:val="21"/>
        </w:rPr>
      </w:pPr>
    </w:p>
    <w:p w14:paraId="68307CB1" w14:textId="77777777" w:rsidR="00C92056" w:rsidRPr="00263C08" w:rsidRDefault="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14:paraId="272C7A4E" w14:textId="77777777" w:rsidR="00C92056" w:rsidRPr="00263C08" w:rsidRDefault="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14:paraId="705CBA4E" w14:textId="77777777" w:rsidR="00C92056" w:rsidRPr="00263C08" w:rsidRDefault="00C92056">
      <w:pPr>
        <w:spacing w:line="240" w:lineRule="auto"/>
        <w:rPr>
          <w:sz w:val="21"/>
          <w:szCs w:val="21"/>
        </w:rPr>
      </w:pPr>
      <w:r w:rsidRPr="00263C08">
        <w:rPr>
          <w:sz w:val="21"/>
          <w:szCs w:val="21"/>
        </w:rPr>
        <w:t>A bizonylatot a gyártó/javító képviselője hitelesíti.</w:t>
      </w:r>
    </w:p>
    <w:p w14:paraId="3064367A" w14:textId="77777777" w:rsidR="00C92056" w:rsidRPr="00263C08" w:rsidRDefault="00C92056">
      <w:pPr>
        <w:spacing w:line="240" w:lineRule="auto"/>
        <w:rPr>
          <w:sz w:val="21"/>
          <w:szCs w:val="21"/>
        </w:rPr>
      </w:pPr>
      <w:r w:rsidRPr="00263C08">
        <w:rPr>
          <w:sz w:val="21"/>
          <w:szCs w:val="21"/>
        </w:rPr>
        <w:t xml:space="preserve">Ebben az esetben a Szállítónak a Termékhez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14:paraId="0F8AAEC7" w14:textId="77777777" w:rsidR="00C92056" w:rsidRPr="00263C08" w:rsidRDefault="00C92056">
      <w:pPr>
        <w:spacing w:line="240" w:lineRule="auto"/>
        <w:rPr>
          <w:sz w:val="21"/>
          <w:szCs w:val="21"/>
        </w:rPr>
      </w:pPr>
      <w:r w:rsidRPr="00263C08">
        <w:rPr>
          <w:sz w:val="21"/>
          <w:szCs w:val="21"/>
        </w:rPr>
        <w:t>A bizonylathoz csatolni kell a Termékre kiállított vizsgálati dokumentációt.</w:t>
      </w:r>
    </w:p>
    <w:p w14:paraId="565FD492" w14:textId="77777777" w:rsidR="00C92056" w:rsidRPr="00263C08" w:rsidRDefault="00C92056">
      <w:pPr>
        <w:spacing w:line="240" w:lineRule="auto"/>
        <w:rPr>
          <w:sz w:val="21"/>
          <w:szCs w:val="21"/>
        </w:rPr>
      </w:pPr>
    </w:p>
    <w:p w14:paraId="356ABB6F" w14:textId="77777777" w:rsidR="00C92056" w:rsidRPr="00263C08" w:rsidRDefault="00C9205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14:paraId="5AA5555C" w14:textId="77777777" w:rsidR="00C92056" w:rsidRPr="00263C08" w:rsidRDefault="00C92056">
      <w:pPr>
        <w:spacing w:line="240" w:lineRule="auto"/>
        <w:rPr>
          <w:sz w:val="21"/>
          <w:szCs w:val="21"/>
        </w:rPr>
      </w:pPr>
      <w:r w:rsidRPr="00263C08">
        <w:rPr>
          <w:sz w:val="21"/>
          <w:szCs w:val="21"/>
        </w:rPr>
        <w:t>Ebben az esetben a beszállítás tervezett időpontja előtt, belföldi beszállítás esetén legalább 3 munkanappal, külföldi beszállítás esetén legalább 10 munkanappal a Szállító a</w:t>
      </w:r>
      <w:r w:rsidR="00F30BEF">
        <w:rPr>
          <w:sz w:val="21"/>
          <w:szCs w:val="21"/>
        </w:rPr>
        <w:t>IBA-6503</w:t>
      </w:r>
      <w:r w:rsidRPr="00263C08">
        <w:rPr>
          <w:sz w:val="21"/>
          <w:szCs w:val="21"/>
        </w:rPr>
        <w:t>Átv</w:t>
      </w:r>
      <w:r>
        <w:rPr>
          <w:sz w:val="21"/>
          <w:szCs w:val="21"/>
        </w:rPr>
        <w:t xml:space="preserve">ételi bejelentő lap, és </w:t>
      </w:r>
      <w:proofErr w:type="gramStart"/>
      <w:r>
        <w:rPr>
          <w:sz w:val="21"/>
          <w:szCs w:val="21"/>
        </w:rPr>
        <w:t>a</w:t>
      </w:r>
      <w:proofErr w:type="gramEnd"/>
      <w:r>
        <w:rPr>
          <w:sz w:val="21"/>
          <w:szCs w:val="21"/>
        </w:rPr>
        <w:t xml:space="preserve">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14:paraId="13C88191" w14:textId="77777777" w:rsidR="00C92056" w:rsidRPr="00263C08" w:rsidRDefault="00C92056">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14:paraId="0E1F54AC" w14:textId="77777777" w:rsidR="00C92056" w:rsidRPr="00263C08" w:rsidRDefault="00C92056">
      <w:pPr>
        <w:spacing w:line="240" w:lineRule="auto"/>
        <w:rPr>
          <w:sz w:val="21"/>
          <w:szCs w:val="21"/>
        </w:rPr>
      </w:pPr>
      <w:r w:rsidRPr="00263C08">
        <w:rPr>
          <w:sz w:val="21"/>
          <w:szCs w:val="21"/>
        </w:rPr>
        <w:t>A Termék beszállítás előtti minőségellenőrzését</w:t>
      </w:r>
      <w:proofErr w:type="gramStart"/>
      <w:r w:rsidRPr="00263C08">
        <w:rPr>
          <w:sz w:val="21"/>
          <w:szCs w:val="21"/>
        </w:rPr>
        <w:t>,vagy</w:t>
      </w:r>
      <w:proofErr w:type="gramEnd"/>
      <w:r w:rsidRPr="00263C08">
        <w:rPr>
          <w:sz w:val="21"/>
          <w:szCs w:val="21"/>
        </w:rPr>
        <w:t xml:space="preserve"> a beszállítás engedélyezését  Megrendelő képviselője (ÁME) 2 munkanapon belül írásban visszaigazolja.</w:t>
      </w:r>
    </w:p>
    <w:p w14:paraId="62FFF86A" w14:textId="77777777" w:rsidR="00C92056" w:rsidRPr="00263C08" w:rsidRDefault="00C92056">
      <w:pPr>
        <w:spacing w:line="240" w:lineRule="auto"/>
        <w:rPr>
          <w:sz w:val="21"/>
          <w:szCs w:val="21"/>
        </w:rPr>
      </w:pPr>
      <w:r w:rsidRPr="00263C08">
        <w:rPr>
          <w:sz w:val="21"/>
          <w:szCs w:val="21"/>
        </w:rPr>
        <w:t>A szállítás engedélyezése mindig csak az adott szállítási tételre érvényes.</w:t>
      </w:r>
    </w:p>
    <w:p w14:paraId="10E9E19D" w14:textId="77777777" w:rsidR="00C92056" w:rsidRPr="00263C08" w:rsidRDefault="00C92056">
      <w:pPr>
        <w:spacing w:line="240" w:lineRule="auto"/>
        <w:rPr>
          <w:sz w:val="21"/>
          <w:szCs w:val="21"/>
        </w:rPr>
      </w:pPr>
    </w:p>
    <w:p w14:paraId="7780F51C" w14:textId="77777777" w:rsidR="00C92056" w:rsidRPr="00263C08" w:rsidRDefault="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14:paraId="29483267" w14:textId="77777777" w:rsidR="00C92056" w:rsidRPr="00263C08" w:rsidRDefault="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14:paraId="51C25D61" w14:textId="77777777" w:rsidR="00C92056" w:rsidRPr="00263C08" w:rsidRDefault="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14:paraId="2885226A" w14:textId="77777777" w:rsidR="00C92056" w:rsidRPr="00263C08" w:rsidRDefault="00C92056">
      <w:pPr>
        <w:spacing w:line="240" w:lineRule="auto"/>
        <w:rPr>
          <w:sz w:val="21"/>
          <w:szCs w:val="21"/>
        </w:rPr>
      </w:pPr>
      <w:r w:rsidRPr="00263C08">
        <w:rPr>
          <w:sz w:val="21"/>
          <w:szCs w:val="21"/>
        </w:rPr>
        <w:t>Ebben az esetben a Termékhez mellék</w:t>
      </w:r>
      <w:r>
        <w:rPr>
          <w:sz w:val="21"/>
          <w:szCs w:val="21"/>
        </w:rPr>
        <w:t>elni kell a</w:t>
      </w:r>
      <w:r w:rsidR="00F30BEF">
        <w:rPr>
          <w:sz w:val="21"/>
          <w:szCs w:val="21"/>
        </w:rPr>
        <w:t>IBA-6504</w:t>
      </w:r>
      <w:r w:rsidRPr="00263C08">
        <w:rPr>
          <w:sz w:val="21"/>
          <w:szCs w:val="21"/>
        </w:rPr>
        <w:t>számú minta szerinti, vagy azzal azonos tartalmú, kitöltött Szakértői Minőségi Tanúsítványt. A bizonylathoz csatolni kell a Termékre kiállított vizsgálati dokumentációt.</w:t>
      </w:r>
    </w:p>
    <w:p w14:paraId="1685FDA0" w14:textId="77777777" w:rsidR="00C92056" w:rsidRPr="00263C08" w:rsidRDefault="00C92056">
      <w:pPr>
        <w:spacing w:line="240" w:lineRule="auto"/>
        <w:rPr>
          <w:sz w:val="21"/>
          <w:szCs w:val="21"/>
        </w:rPr>
      </w:pPr>
    </w:p>
    <w:p w14:paraId="2D5F90AF" w14:textId="77777777" w:rsidR="00C92056" w:rsidRPr="00263C08" w:rsidRDefault="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14:paraId="463E4DD5" w14:textId="77777777" w:rsidR="00C92056" w:rsidRPr="00263C08" w:rsidRDefault="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5F3CD06D" w14:textId="77777777" w:rsidR="00C92056" w:rsidRPr="00263C08" w:rsidRDefault="00C92056">
      <w:pPr>
        <w:spacing w:line="240" w:lineRule="auto"/>
        <w:rPr>
          <w:sz w:val="21"/>
          <w:szCs w:val="21"/>
        </w:rPr>
      </w:pPr>
    </w:p>
    <w:p w14:paraId="3B14BC97" w14:textId="77777777" w:rsidR="00C92056" w:rsidRPr="00263C08" w:rsidRDefault="00C92056">
      <w:pPr>
        <w:spacing w:line="240" w:lineRule="auto"/>
        <w:rPr>
          <w:sz w:val="21"/>
          <w:szCs w:val="21"/>
        </w:rPr>
      </w:pPr>
      <w:r w:rsidRPr="00263C08">
        <w:rPr>
          <w:sz w:val="21"/>
          <w:szCs w:val="21"/>
        </w:rPr>
        <w:t>Az adott Termék első felajánlott minőségi átvételét Megrendelő képviselője (ÁME) díjmentesen végzi.</w:t>
      </w:r>
    </w:p>
    <w:p w14:paraId="2593C247" w14:textId="77777777" w:rsidR="00C92056" w:rsidRPr="00263C08" w:rsidRDefault="00C92056">
      <w:pPr>
        <w:spacing w:line="240" w:lineRule="auto"/>
        <w:rPr>
          <w:sz w:val="21"/>
          <w:szCs w:val="21"/>
        </w:rPr>
      </w:pPr>
      <w:r w:rsidRPr="00263C08">
        <w:rPr>
          <w:sz w:val="21"/>
          <w:szCs w:val="21"/>
        </w:rPr>
        <w:t xml:space="preserve">Amennyiben az átvétel során a szükséges feltételeket a gyártó/javító nem tudja szerződésszerűen biztosítani, és az adott átvételi folyamatot csak egy későbbi időpontban lehet befejezni, Megrendelő </w:t>
      </w:r>
      <w:r w:rsidRPr="00263C08">
        <w:rPr>
          <w:sz w:val="21"/>
          <w:szCs w:val="21"/>
        </w:rPr>
        <w:lastRenderedPageBreak/>
        <w:t>ebből fakadó többlet költségeit a Szállító felé érvényesíteni fogja.</w:t>
      </w:r>
    </w:p>
    <w:p w14:paraId="3090D3F8" w14:textId="77777777" w:rsidR="00C92056" w:rsidRPr="00263C08" w:rsidRDefault="00C92056">
      <w:pPr>
        <w:spacing w:line="240" w:lineRule="auto"/>
        <w:rPr>
          <w:sz w:val="21"/>
          <w:szCs w:val="21"/>
        </w:rPr>
      </w:pPr>
    </w:p>
    <w:p w14:paraId="3F209115" w14:textId="77777777" w:rsidR="00C92056" w:rsidRPr="00263C08" w:rsidRDefault="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14:paraId="5F6AB11D" w14:textId="77777777" w:rsidR="00C92056" w:rsidRPr="00263C08" w:rsidRDefault="00C92056">
      <w:pPr>
        <w:spacing w:line="240" w:lineRule="auto"/>
        <w:rPr>
          <w:sz w:val="21"/>
          <w:szCs w:val="21"/>
        </w:rPr>
      </w:pPr>
    </w:p>
    <w:p w14:paraId="1B198140" w14:textId="77777777" w:rsidR="00C92056" w:rsidRPr="00263C08" w:rsidRDefault="00C92056">
      <w:pPr>
        <w:spacing w:line="240" w:lineRule="auto"/>
        <w:rPr>
          <w:sz w:val="21"/>
          <w:szCs w:val="21"/>
        </w:rPr>
      </w:pPr>
      <w:r w:rsidRPr="00263C08">
        <w:rPr>
          <w:sz w:val="21"/>
          <w:szCs w:val="21"/>
        </w:rPr>
        <w:t>A megismételt átvétel díja az átvételre felajánlott összes Termék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14:paraId="3C803450" w14:textId="77777777" w:rsidR="00C92056" w:rsidRPr="00263C08" w:rsidRDefault="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14:paraId="1D63C685" w14:textId="77777777" w:rsidR="00C92056" w:rsidRPr="00263C08" w:rsidRDefault="00C92056">
      <w:pPr>
        <w:spacing w:line="240" w:lineRule="auto"/>
        <w:rPr>
          <w:sz w:val="21"/>
          <w:szCs w:val="21"/>
        </w:rPr>
      </w:pPr>
    </w:p>
    <w:p w14:paraId="17C38D8C" w14:textId="77777777" w:rsidR="00C92056" w:rsidRPr="00263C08" w:rsidRDefault="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14:paraId="4419F44C" w14:textId="77777777" w:rsidR="00C92056" w:rsidRPr="00263C08" w:rsidRDefault="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14:paraId="32BDE98B" w14:textId="77777777" w:rsidR="00C92056" w:rsidRPr="00263C08" w:rsidRDefault="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14:paraId="3AB53C7C" w14:textId="77777777" w:rsidR="00C92056" w:rsidRPr="00263C08" w:rsidRDefault="00C92056">
      <w:pPr>
        <w:spacing w:line="240" w:lineRule="auto"/>
        <w:rPr>
          <w:sz w:val="21"/>
          <w:szCs w:val="21"/>
        </w:rPr>
      </w:pPr>
    </w:p>
    <w:p w14:paraId="55DE235B" w14:textId="77777777" w:rsidR="00C92056" w:rsidRPr="00263C08" w:rsidRDefault="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14:paraId="45FF50BF" w14:textId="77777777" w:rsidR="00C92056" w:rsidRPr="00263C08" w:rsidRDefault="00C92056">
      <w:pPr>
        <w:spacing w:line="240" w:lineRule="auto"/>
        <w:rPr>
          <w:sz w:val="21"/>
          <w:szCs w:val="21"/>
        </w:rPr>
      </w:pPr>
    </w:p>
    <w:p w14:paraId="6EC97E6F" w14:textId="77777777" w:rsidR="00C92056" w:rsidRPr="00263C08" w:rsidRDefault="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Pr="00263C08">
        <w:rPr>
          <w:sz w:val="21"/>
          <w:szCs w:val="21"/>
        </w:rPr>
        <w:t>sz. minta szerinti, vagy azzal azonos tartalmú – kiállítása is szükséges.</w:t>
      </w:r>
    </w:p>
    <w:p w14:paraId="43045A5D" w14:textId="77777777" w:rsidR="00C92056" w:rsidRPr="00263C08" w:rsidRDefault="00C92056">
      <w:pPr>
        <w:spacing w:line="240" w:lineRule="auto"/>
        <w:rPr>
          <w:sz w:val="21"/>
          <w:szCs w:val="21"/>
        </w:rPr>
      </w:pPr>
      <w:r w:rsidRPr="00263C08">
        <w:rPr>
          <w:sz w:val="21"/>
          <w:szCs w:val="21"/>
        </w:rPr>
        <w:t>A bizonylathoz csatolni kell a Termékre kiállított teljes vizsgálati dokumentációt.</w:t>
      </w:r>
    </w:p>
    <w:p w14:paraId="190B8D4F" w14:textId="77777777" w:rsidR="00C92056" w:rsidRPr="00263C08" w:rsidRDefault="00C92056">
      <w:pPr>
        <w:spacing w:line="240" w:lineRule="auto"/>
        <w:rPr>
          <w:sz w:val="21"/>
          <w:szCs w:val="21"/>
        </w:rPr>
      </w:pPr>
    </w:p>
    <w:p w14:paraId="6B38DC46" w14:textId="77777777" w:rsidR="00C92056" w:rsidRPr="00263C08" w:rsidRDefault="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5 munkanappal – Szállító a</w:t>
      </w:r>
      <w:r w:rsidR="00F30BEF">
        <w:rPr>
          <w:sz w:val="21"/>
          <w:szCs w:val="21"/>
        </w:rPr>
        <w:t>IBA-6503</w:t>
      </w:r>
      <w:r w:rsidRPr="00263C08">
        <w:rPr>
          <w:sz w:val="21"/>
          <w:szCs w:val="21"/>
        </w:rPr>
        <w:t>Átvételi bejelentő lap kitöltésével és a jelen melléklet 2.3 pontjában megadott elérhetőségre történő küldésével értesíti a Megrendelő képviselőjét (ÁME).</w:t>
      </w:r>
    </w:p>
    <w:p w14:paraId="7F675BB1" w14:textId="77777777" w:rsidR="00C92056" w:rsidRPr="00263C08" w:rsidRDefault="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3B3595A7" w14:textId="77777777" w:rsidR="00C92056" w:rsidRPr="00263C08" w:rsidRDefault="00C92056">
      <w:pPr>
        <w:spacing w:line="240" w:lineRule="auto"/>
        <w:rPr>
          <w:sz w:val="21"/>
          <w:szCs w:val="21"/>
        </w:rPr>
      </w:pPr>
    </w:p>
    <w:p w14:paraId="11BB075B" w14:textId="77777777" w:rsidR="00C92056" w:rsidRPr="00263C08" w:rsidRDefault="00C92056">
      <w:pPr>
        <w:spacing w:line="240" w:lineRule="auto"/>
        <w:rPr>
          <w:sz w:val="21"/>
          <w:szCs w:val="21"/>
        </w:rPr>
      </w:pPr>
      <w:r w:rsidRPr="00263C08">
        <w:rPr>
          <w:sz w:val="21"/>
          <w:szCs w:val="21"/>
        </w:rPr>
        <w:t>A továbbiakban a 2.1.5 pontban leírtak a mértékadók.</w:t>
      </w:r>
    </w:p>
    <w:p w14:paraId="4F15DFCF" w14:textId="77777777" w:rsidR="00C92056" w:rsidRPr="00263C08" w:rsidRDefault="00C92056">
      <w:pPr>
        <w:spacing w:line="240" w:lineRule="auto"/>
        <w:rPr>
          <w:sz w:val="21"/>
          <w:szCs w:val="21"/>
        </w:rPr>
      </w:pPr>
    </w:p>
    <w:p w14:paraId="1537F96B" w14:textId="77777777" w:rsidR="00C92056" w:rsidRPr="00263C08" w:rsidRDefault="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14:paraId="1F6842F5" w14:textId="77777777" w:rsidR="00C92056" w:rsidRPr="00263C08" w:rsidRDefault="00C92056">
      <w:pPr>
        <w:spacing w:line="240" w:lineRule="auto"/>
        <w:rPr>
          <w:b/>
          <w:sz w:val="21"/>
          <w:szCs w:val="21"/>
        </w:rPr>
      </w:pPr>
    </w:p>
    <w:p w14:paraId="7DDD769C" w14:textId="77777777" w:rsidR="00C92056" w:rsidRPr="00263C08" w:rsidRDefault="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14:paraId="341C350F" w14:textId="77777777" w:rsidR="00C92056" w:rsidRPr="00263C08" w:rsidRDefault="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392C59FD" w14:textId="77777777" w:rsidR="00C92056" w:rsidRPr="00263C08" w:rsidRDefault="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75851B12" w14:textId="77777777" w:rsidR="00C92056" w:rsidRPr="00263C08" w:rsidRDefault="00C92056">
      <w:pPr>
        <w:spacing w:line="240" w:lineRule="auto"/>
        <w:rPr>
          <w:sz w:val="21"/>
          <w:szCs w:val="21"/>
        </w:rPr>
      </w:pPr>
    </w:p>
    <w:p w14:paraId="0E6C6B6B" w14:textId="77777777" w:rsidR="00C92056" w:rsidRPr="00263C08" w:rsidRDefault="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14:paraId="70618E4F" w14:textId="77777777" w:rsidR="00C92056" w:rsidRPr="00263C08" w:rsidRDefault="00C92056">
      <w:pPr>
        <w:spacing w:line="240" w:lineRule="auto"/>
        <w:rPr>
          <w:sz w:val="21"/>
          <w:szCs w:val="21"/>
        </w:rPr>
      </w:pPr>
    </w:p>
    <w:p w14:paraId="699D4D81" w14:textId="77777777" w:rsidR="00C92056" w:rsidRPr="00263C08" w:rsidRDefault="00C92056">
      <w:pPr>
        <w:spacing w:line="240" w:lineRule="auto"/>
        <w:ind w:left="1080"/>
        <w:rPr>
          <w:sz w:val="21"/>
          <w:szCs w:val="21"/>
        </w:rPr>
      </w:pPr>
      <w:r w:rsidRPr="00263C08">
        <w:rPr>
          <w:sz w:val="21"/>
          <w:szCs w:val="21"/>
        </w:rPr>
        <w:t xml:space="preserve">MÁV-START </w:t>
      </w:r>
      <w:proofErr w:type="spellStart"/>
      <w:r w:rsidRPr="00263C08">
        <w:rPr>
          <w:sz w:val="21"/>
          <w:szCs w:val="21"/>
        </w:rPr>
        <w:t>Zrt</w:t>
      </w:r>
      <w:proofErr w:type="gramStart"/>
      <w:r w:rsidRPr="00263C08">
        <w:rPr>
          <w:sz w:val="21"/>
          <w:szCs w:val="21"/>
        </w:rPr>
        <w:t>.Átvétel</w:t>
      </w:r>
      <w:proofErr w:type="spellEnd"/>
      <w:proofErr w:type="gramEnd"/>
      <w:r w:rsidRPr="00263C08">
        <w:rPr>
          <w:sz w:val="21"/>
          <w:szCs w:val="21"/>
        </w:rPr>
        <w:t xml:space="preserve"> és </w:t>
      </w:r>
      <w:r w:rsidR="003B30B1">
        <w:rPr>
          <w:sz w:val="21"/>
          <w:szCs w:val="21"/>
        </w:rPr>
        <w:t>m</w:t>
      </w:r>
      <w:r w:rsidRPr="00263C08">
        <w:rPr>
          <w:sz w:val="21"/>
          <w:szCs w:val="21"/>
        </w:rPr>
        <w:t>inőségellenőrzés</w:t>
      </w:r>
      <w:r w:rsidR="00347B4A">
        <w:rPr>
          <w:sz w:val="21"/>
          <w:szCs w:val="21"/>
        </w:rPr>
        <w:t>/</w:t>
      </w:r>
      <w:r w:rsidR="00AA2485">
        <w:rPr>
          <w:sz w:val="21"/>
          <w:szCs w:val="21"/>
        </w:rPr>
        <w:t>Műszaki fejlesztési Igazgatóság</w:t>
      </w:r>
    </w:p>
    <w:p w14:paraId="52B341C7" w14:textId="77777777" w:rsidR="00C92056" w:rsidRPr="00263C08" w:rsidRDefault="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14:paraId="41EF490F" w14:textId="77777777" w:rsidR="00C92056" w:rsidRPr="00263C08" w:rsidRDefault="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14:paraId="13D28F28" w14:textId="77777777" w:rsidR="00C92056" w:rsidRPr="00263C08" w:rsidRDefault="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14:paraId="0FCAA8AF" w14:textId="77777777" w:rsidR="00C92056" w:rsidRPr="00263C08" w:rsidRDefault="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14:paraId="6CB5E90F" w14:textId="77777777" w:rsidR="00C92056" w:rsidRPr="00263C08" w:rsidRDefault="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3"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14:paraId="19BADA17" w14:textId="77777777" w:rsidR="00C92056" w:rsidRPr="00263C08" w:rsidRDefault="00C92056">
      <w:pPr>
        <w:spacing w:line="240" w:lineRule="auto"/>
        <w:rPr>
          <w:sz w:val="21"/>
          <w:szCs w:val="21"/>
        </w:rPr>
      </w:pPr>
    </w:p>
    <w:p w14:paraId="304D5EBA" w14:textId="77777777" w:rsidR="00C92056" w:rsidRPr="00263C08" w:rsidRDefault="00C92056">
      <w:pPr>
        <w:spacing w:line="240" w:lineRule="auto"/>
        <w:rPr>
          <w:sz w:val="21"/>
          <w:szCs w:val="21"/>
        </w:rPr>
      </w:pPr>
    </w:p>
    <w:p w14:paraId="2337CC28" w14:textId="77777777" w:rsidR="00C92056" w:rsidRPr="00263C08" w:rsidRDefault="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14:paraId="2E9FD20E" w14:textId="77777777" w:rsidR="00C92056" w:rsidRPr="00263C08" w:rsidRDefault="00C92056">
      <w:pPr>
        <w:tabs>
          <w:tab w:val="left" w:pos="851"/>
        </w:tabs>
        <w:spacing w:line="240" w:lineRule="auto"/>
        <w:rPr>
          <w:sz w:val="21"/>
          <w:szCs w:val="21"/>
        </w:rPr>
      </w:pPr>
    </w:p>
    <w:p w14:paraId="444A2D6A" w14:textId="77777777" w:rsidR="00C92056" w:rsidRPr="00263C08" w:rsidRDefault="00C92056">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sidRPr="00263C08">
        <w:rPr>
          <w:sz w:val="21"/>
          <w:szCs w:val="21"/>
        </w:rPr>
        <w:lastRenderedPageBreak/>
        <w:t>Termékek darabszámára, az esetleges hiányokra, a visszautasított Termékekkel kapcsolatos körülményekre – rögzíti.</w:t>
      </w:r>
    </w:p>
    <w:p w14:paraId="6CBD1C8A" w14:textId="77777777" w:rsidR="00C92056" w:rsidRPr="00263C08" w:rsidRDefault="00C92056">
      <w:pPr>
        <w:spacing w:line="240" w:lineRule="auto"/>
        <w:rPr>
          <w:sz w:val="21"/>
          <w:szCs w:val="21"/>
        </w:rPr>
      </w:pPr>
    </w:p>
    <w:p w14:paraId="2DFCBC97" w14:textId="77777777" w:rsidR="00390A09" w:rsidRPr="00AD714B" w:rsidRDefault="00390A09">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14:paraId="53DBBA68" w14:textId="77777777" w:rsidR="00927A27" w:rsidRDefault="00927A27" w:rsidP="009B48F2">
      <w:pPr>
        <w:adjustRightInd/>
        <w:spacing w:line="240" w:lineRule="auto"/>
        <w:jc w:val="left"/>
        <w:textAlignment w:val="auto"/>
        <w:rPr>
          <w:sz w:val="21"/>
          <w:szCs w:val="21"/>
        </w:rPr>
      </w:pPr>
      <w:r>
        <w:rPr>
          <w:sz w:val="21"/>
          <w:szCs w:val="21"/>
        </w:rPr>
        <w:br w:type="page"/>
      </w:r>
    </w:p>
    <w:p w14:paraId="2F8B018C" w14:textId="77777777" w:rsidR="007003DB" w:rsidRDefault="007003DB" w:rsidP="009B48F2">
      <w:pPr>
        <w:adjustRightInd/>
        <w:spacing w:line="240" w:lineRule="auto"/>
        <w:jc w:val="left"/>
        <w:textAlignment w:val="auto"/>
        <w:rPr>
          <w:sz w:val="21"/>
          <w:szCs w:val="21"/>
        </w:rPr>
      </w:pPr>
      <w:r>
        <w:rPr>
          <w:sz w:val="21"/>
          <w:szCs w:val="21"/>
        </w:rPr>
        <w:lastRenderedPageBreak/>
        <w:br w:type="page"/>
      </w:r>
    </w:p>
    <w:p w14:paraId="02C72291" w14:textId="77777777" w:rsidR="00E8046E" w:rsidRDefault="00E8046E" w:rsidP="00802188">
      <w:pPr>
        <w:tabs>
          <w:tab w:val="left" w:pos="426"/>
        </w:tabs>
        <w:spacing w:line="240" w:lineRule="auto"/>
        <w:jc w:val="center"/>
        <w:rPr>
          <w:b/>
          <w:i/>
          <w:sz w:val="21"/>
          <w:szCs w:val="21"/>
        </w:rPr>
      </w:pPr>
    </w:p>
    <w:p w14:paraId="2C85CBD3" w14:textId="77777777" w:rsidR="00E8046E" w:rsidRDefault="00E8046E" w:rsidP="00802188">
      <w:pPr>
        <w:tabs>
          <w:tab w:val="left" w:pos="1418"/>
        </w:tabs>
        <w:spacing w:before="120" w:line="240" w:lineRule="auto"/>
        <w:ind w:left="2268" w:hanging="1728"/>
        <w:rPr>
          <w:sz w:val="21"/>
          <w:szCs w:val="21"/>
        </w:rPr>
      </w:pPr>
    </w:p>
    <w:p w14:paraId="23E92B82" w14:textId="77777777" w:rsidR="00E8046E" w:rsidRDefault="00E8046E">
      <w:pPr>
        <w:tabs>
          <w:tab w:val="left" w:pos="426"/>
        </w:tabs>
        <w:spacing w:line="240" w:lineRule="auto"/>
        <w:jc w:val="center"/>
        <w:rPr>
          <w:b/>
          <w:i/>
          <w:sz w:val="21"/>
          <w:szCs w:val="21"/>
        </w:rPr>
      </w:pPr>
    </w:p>
    <w:p w14:paraId="4336DA24" w14:textId="77777777" w:rsidR="007003DB" w:rsidRPr="000A396E" w:rsidRDefault="00802188">
      <w:pPr>
        <w:tabs>
          <w:tab w:val="left" w:pos="426"/>
        </w:tabs>
        <w:spacing w:line="240" w:lineRule="auto"/>
        <w:jc w:val="center"/>
        <w:rPr>
          <w:b/>
          <w:i/>
          <w:sz w:val="21"/>
          <w:szCs w:val="21"/>
        </w:rPr>
      </w:pPr>
      <w:r>
        <w:rPr>
          <w:b/>
          <w:i/>
          <w:sz w:val="21"/>
          <w:szCs w:val="21"/>
        </w:rPr>
        <w:t>4</w:t>
      </w:r>
      <w:r w:rsidR="000A396E">
        <w:rPr>
          <w:b/>
          <w:i/>
          <w:sz w:val="21"/>
          <w:szCs w:val="21"/>
        </w:rPr>
        <w:t xml:space="preserve">. </w:t>
      </w:r>
      <w:r w:rsidR="007003DB" w:rsidRPr="000A396E">
        <w:rPr>
          <w:b/>
          <w:i/>
          <w:sz w:val="21"/>
          <w:szCs w:val="21"/>
        </w:rPr>
        <w:t>sz. melléklet</w:t>
      </w:r>
    </w:p>
    <w:p w14:paraId="2A5B6E99" w14:textId="77777777" w:rsidR="009A283D" w:rsidRPr="00B55165" w:rsidRDefault="009A283D">
      <w:pPr>
        <w:pStyle w:val="Listaszerbekezds"/>
        <w:tabs>
          <w:tab w:val="left" w:pos="426"/>
        </w:tabs>
        <w:spacing w:line="240" w:lineRule="auto"/>
        <w:ind w:left="450"/>
        <w:rPr>
          <w:b/>
          <w:i/>
          <w:sz w:val="21"/>
          <w:szCs w:val="21"/>
        </w:rPr>
      </w:pPr>
    </w:p>
    <w:p w14:paraId="10AE9D0E" w14:textId="77777777" w:rsidR="009A283D" w:rsidRPr="00B55165" w:rsidRDefault="009A283D" w:rsidP="009B48F2">
      <w:pPr>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14:paraId="15CBE1C7" w14:textId="77777777" w:rsidR="009A283D" w:rsidRPr="00B55165" w:rsidRDefault="009A283D" w:rsidP="009B48F2">
      <w:pPr>
        <w:adjustRightInd/>
        <w:spacing w:line="240" w:lineRule="auto"/>
        <w:jc w:val="left"/>
        <w:textAlignment w:val="auto"/>
        <w:rPr>
          <w:rFonts w:eastAsia="Calibri"/>
          <w:b/>
          <w:color w:val="000000"/>
          <w:sz w:val="21"/>
          <w:szCs w:val="21"/>
          <w:lang w:eastAsia="en-US"/>
        </w:rPr>
      </w:pPr>
    </w:p>
    <w:p w14:paraId="49A151E7" w14:textId="77777777" w:rsidR="009A283D" w:rsidRPr="00B55165" w:rsidRDefault="009A283D" w:rsidP="009B48F2">
      <w:pPr>
        <w:adjustRightInd/>
        <w:spacing w:line="240" w:lineRule="auto"/>
        <w:textAlignment w:val="auto"/>
        <w:rPr>
          <w:rFonts w:eastAsia="Calibri"/>
          <w:color w:val="000000"/>
          <w:sz w:val="21"/>
          <w:szCs w:val="21"/>
          <w:lang w:eastAsia="en-US"/>
        </w:rPr>
      </w:pPr>
      <w:proofErr w:type="gramStart"/>
      <w:r w:rsidRPr="00B55165">
        <w:rPr>
          <w:rFonts w:eastAsia="Calibri"/>
          <w:color w:val="000000"/>
          <w:sz w:val="21"/>
          <w:szCs w:val="21"/>
          <w:lang w:eastAsia="en-US"/>
        </w:rPr>
        <w:t>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B55165">
        <w:rPr>
          <w:rFonts w:eastAsia="Calibri"/>
          <w:color w:val="000000"/>
          <w:sz w:val="21"/>
          <w:szCs w:val="21"/>
          <w:lang w:eastAsia="en-US"/>
        </w:rPr>
        <w:t xml:space="preserve"> </w:t>
      </w:r>
      <w:proofErr w:type="gramStart"/>
      <w:r w:rsidRPr="00B55165">
        <w:rPr>
          <w:rFonts w:eastAsia="Calibri"/>
          <w:color w:val="000000"/>
          <w:sz w:val="21"/>
          <w:szCs w:val="21"/>
          <w:lang w:eastAsia="en-US"/>
        </w:rPr>
        <w:t>részt</w:t>
      </w:r>
      <w:proofErr w:type="gramEnd"/>
      <w:r w:rsidRPr="00B55165">
        <w:rPr>
          <w:rFonts w:eastAsia="Calibri"/>
          <w:color w:val="000000"/>
          <w:sz w:val="21"/>
          <w:szCs w:val="21"/>
          <w:lang w:eastAsia="en-US"/>
        </w:rPr>
        <w:t>.</w:t>
      </w:r>
    </w:p>
    <w:p w14:paraId="4CCFF71D" w14:textId="77777777" w:rsidR="009A283D" w:rsidRPr="00B55165" w:rsidRDefault="009A283D" w:rsidP="009B48F2">
      <w:pPr>
        <w:adjustRightInd/>
        <w:spacing w:line="240" w:lineRule="auto"/>
        <w:textAlignment w:val="auto"/>
        <w:rPr>
          <w:rFonts w:eastAsia="Calibri"/>
          <w:color w:val="000000"/>
          <w:sz w:val="21"/>
          <w:szCs w:val="21"/>
          <w:lang w:eastAsia="en-US"/>
        </w:rPr>
      </w:pPr>
    </w:p>
    <w:p w14:paraId="6147F876" w14:textId="77777777" w:rsidR="009A283D" w:rsidRPr="00B55165" w:rsidRDefault="009A283D" w:rsidP="00802188">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4"/>
      </w:r>
    </w:p>
    <w:p w14:paraId="2113BA69" w14:textId="77777777" w:rsidR="009A283D" w:rsidRPr="00B55165" w:rsidRDefault="009A283D" w:rsidP="00802188">
      <w:pPr>
        <w:tabs>
          <w:tab w:val="num" w:pos="1440"/>
        </w:tabs>
        <w:adjustRightInd/>
        <w:spacing w:line="240" w:lineRule="auto"/>
        <w:textAlignment w:val="auto"/>
        <w:rPr>
          <w:rFonts w:eastAsia="Calibri" w:cs="Calibri"/>
          <w:color w:val="000000"/>
          <w:sz w:val="21"/>
          <w:szCs w:val="21"/>
          <w:lang w:eastAsia="en-US"/>
        </w:rPr>
      </w:pPr>
    </w:p>
    <w:p w14:paraId="0CE30512" w14:textId="77777777" w:rsidR="009A283D" w:rsidRPr="00B55165" w:rsidRDefault="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14:paraId="7C463C7B"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14:paraId="2D8B3CB0"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14:paraId="51A3E51B"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14:paraId="17992D5B"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14:paraId="6A6DA8CA"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14:paraId="0BF13816"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14:paraId="40014A48"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14:paraId="0C8B7F08"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14:paraId="5E950556"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5"/>
      </w:r>
    </w:p>
    <w:p w14:paraId="15FA8D43" w14:textId="77777777" w:rsidR="009A283D" w:rsidRPr="00B55165" w:rsidRDefault="009A283D">
      <w:pPr>
        <w:tabs>
          <w:tab w:val="num" w:pos="1440"/>
        </w:tabs>
        <w:adjustRightInd/>
        <w:spacing w:line="240" w:lineRule="auto"/>
        <w:textAlignment w:val="auto"/>
        <w:rPr>
          <w:rFonts w:eastAsia="Calibri" w:cs="Calibri"/>
          <w:color w:val="000000"/>
          <w:sz w:val="21"/>
          <w:szCs w:val="21"/>
          <w:lang w:eastAsia="en-US"/>
        </w:rPr>
      </w:pPr>
    </w:p>
    <w:p w14:paraId="4809EEB9" w14:textId="77777777" w:rsidR="00AA2485" w:rsidRDefault="00AA2485" w:rsidP="00AA2485">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p>
    <w:p w14:paraId="40180F91" w14:textId="77777777" w:rsidR="00AA2485" w:rsidRDefault="00AA2485" w:rsidP="00AA2485">
      <w:pPr>
        <w:tabs>
          <w:tab w:val="num" w:pos="1440"/>
        </w:tabs>
        <w:adjustRightInd/>
        <w:spacing w:line="240" w:lineRule="auto"/>
        <w:textAlignment w:val="auto"/>
        <w:rPr>
          <w:i/>
          <w:sz w:val="21"/>
          <w:szCs w:val="21"/>
        </w:rPr>
      </w:pPr>
      <w:r>
        <w:rPr>
          <w:i/>
          <w:sz w:val="21"/>
          <w:szCs w:val="21"/>
        </w:rPr>
        <w:t xml:space="preserve">VAGY </w:t>
      </w:r>
    </w:p>
    <w:p w14:paraId="7619F7C7" w14:textId="77777777" w:rsidR="00AA2485" w:rsidRDefault="00AA2485" w:rsidP="00AA2485">
      <w:pPr>
        <w:widowControl/>
        <w:adjustRightInd/>
        <w:spacing w:line="240" w:lineRule="auto"/>
        <w:jc w:val="left"/>
        <w:rPr>
          <w:sz w:val="24"/>
          <w:szCs w:val="24"/>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Pr>
          <w:rStyle w:val="Lbjegyzet-hivatkozs"/>
          <w:rFonts w:eastAsia="Calibri"/>
          <w:i/>
          <w:sz w:val="24"/>
          <w:szCs w:val="24"/>
          <w:lang w:eastAsia="en-US"/>
        </w:rPr>
        <w:footnoteReference w:id="6"/>
      </w:r>
    </w:p>
    <w:p w14:paraId="5D437FC8" w14:textId="77777777" w:rsidR="009A283D" w:rsidRPr="00B55165" w:rsidRDefault="009A283D" w:rsidP="00153162">
      <w:pPr>
        <w:tabs>
          <w:tab w:val="num" w:pos="1440"/>
        </w:tabs>
        <w:adjustRightInd/>
        <w:spacing w:line="240" w:lineRule="auto"/>
        <w:textAlignment w:val="auto"/>
        <w:rPr>
          <w:rFonts w:eastAsia="Calibri" w:cs="Calibri"/>
          <w:i/>
          <w:color w:val="000000"/>
          <w:sz w:val="21"/>
          <w:szCs w:val="21"/>
          <w:lang w:eastAsia="en-US"/>
        </w:rPr>
      </w:pPr>
    </w:p>
    <w:p w14:paraId="018A0A7B" w14:textId="77777777" w:rsidR="009A283D" w:rsidRPr="00B55165" w:rsidRDefault="009A283D">
      <w:pPr>
        <w:tabs>
          <w:tab w:val="num" w:pos="1440"/>
        </w:tabs>
        <w:adjustRightInd/>
        <w:spacing w:line="240" w:lineRule="auto"/>
        <w:jc w:val="center"/>
        <w:textAlignment w:val="auto"/>
        <w:rPr>
          <w:rFonts w:eastAsia="Calibri" w:cs="Calibri"/>
          <w:i/>
          <w:color w:val="000000"/>
          <w:sz w:val="21"/>
          <w:szCs w:val="21"/>
          <w:lang w:eastAsia="en-US"/>
        </w:rPr>
      </w:pPr>
    </w:p>
    <w:p w14:paraId="27C0B699" w14:textId="77777777" w:rsidR="009A283D" w:rsidRPr="00B55165" w:rsidRDefault="009A283D">
      <w:pPr>
        <w:tabs>
          <w:tab w:val="num" w:pos="1440"/>
        </w:tabs>
        <w:adjustRightInd/>
        <w:spacing w:line="240" w:lineRule="auto"/>
        <w:jc w:val="center"/>
        <w:textAlignment w:val="auto"/>
        <w:rPr>
          <w:rFonts w:eastAsia="Calibri" w:cs="Calibri"/>
          <w:i/>
          <w:color w:val="000000"/>
          <w:sz w:val="21"/>
          <w:szCs w:val="21"/>
          <w:lang w:eastAsia="en-US"/>
        </w:rPr>
      </w:pPr>
    </w:p>
    <w:p w14:paraId="2729E1FA" w14:textId="77777777" w:rsidR="009A283D" w:rsidRPr="00B55165" w:rsidRDefault="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14:paraId="0CCF035C" w14:textId="77777777" w:rsidR="009A283D" w:rsidRPr="00B55165" w:rsidRDefault="009A283D">
      <w:pPr>
        <w:tabs>
          <w:tab w:val="num" w:pos="1440"/>
        </w:tabs>
        <w:adjustRightInd/>
        <w:spacing w:line="240" w:lineRule="auto"/>
        <w:textAlignment w:val="auto"/>
        <w:rPr>
          <w:rFonts w:eastAsia="Calibri" w:cs="Calibri"/>
          <w:color w:val="000000"/>
          <w:sz w:val="21"/>
          <w:szCs w:val="21"/>
          <w:lang w:eastAsia="en-US"/>
        </w:rPr>
      </w:pPr>
    </w:p>
    <w:p w14:paraId="7CC09FD8" w14:textId="77777777" w:rsidR="009A283D" w:rsidRPr="00B55165" w:rsidRDefault="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14:paraId="04C12B9A"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14:paraId="01B27410"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14:paraId="361B375F"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14:paraId="4D27FBC6"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14:paraId="11F2B79E"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14:paraId="277AF653"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14:paraId="3348A465"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14:paraId="04D79328" w14:textId="77777777" w:rsidR="009A283D" w:rsidRPr="00B55165"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14:paraId="5D351E8D" w14:textId="77777777" w:rsidR="009A283D" w:rsidRDefault="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7"/>
      </w:r>
    </w:p>
    <w:p w14:paraId="59E1E9D4" w14:textId="77777777" w:rsidR="00AA2485" w:rsidRDefault="00AA2485" w:rsidP="00AA2485">
      <w:pPr>
        <w:tabs>
          <w:tab w:val="num" w:pos="1440"/>
        </w:tabs>
        <w:adjustRightInd/>
        <w:spacing w:line="240" w:lineRule="auto"/>
        <w:textAlignment w:val="auto"/>
        <w:rPr>
          <w:i/>
          <w:sz w:val="21"/>
          <w:szCs w:val="21"/>
        </w:rPr>
      </w:pPr>
    </w:p>
    <w:p w14:paraId="4AD4455A" w14:textId="77777777" w:rsidR="00AA2485" w:rsidRDefault="00AA2485" w:rsidP="00AA2485">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p>
    <w:p w14:paraId="4C7577A5" w14:textId="77777777" w:rsidR="00AA2485" w:rsidRDefault="00AA2485" w:rsidP="00AA2485">
      <w:pPr>
        <w:tabs>
          <w:tab w:val="num" w:pos="1440"/>
        </w:tabs>
        <w:adjustRightInd/>
        <w:spacing w:line="240" w:lineRule="auto"/>
        <w:textAlignment w:val="auto"/>
        <w:rPr>
          <w:i/>
          <w:sz w:val="21"/>
          <w:szCs w:val="21"/>
        </w:rPr>
      </w:pPr>
      <w:r>
        <w:rPr>
          <w:i/>
          <w:sz w:val="21"/>
          <w:szCs w:val="21"/>
        </w:rPr>
        <w:t xml:space="preserve">VAGY </w:t>
      </w:r>
    </w:p>
    <w:p w14:paraId="517BC8A3" w14:textId="77777777" w:rsidR="00AA2485" w:rsidRDefault="00AA2485" w:rsidP="00AA2485">
      <w:pPr>
        <w:widowControl/>
        <w:adjustRightInd/>
        <w:spacing w:line="240" w:lineRule="auto"/>
        <w:jc w:val="left"/>
        <w:rPr>
          <w:sz w:val="24"/>
          <w:szCs w:val="24"/>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Pr>
          <w:rStyle w:val="Lbjegyzet-hivatkozs"/>
          <w:rFonts w:eastAsia="Calibri"/>
          <w:i/>
          <w:sz w:val="24"/>
          <w:szCs w:val="24"/>
          <w:lang w:eastAsia="en-US"/>
        </w:rPr>
        <w:footnoteReference w:id="8"/>
      </w:r>
    </w:p>
    <w:p w14:paraId="14CCEAF0" w14:textId="77777777" w:rsidR="00AA2485" w:rsidRPr="00B55165" w:rsidRDefault="00AA2485">
      <w:pPr>
        <w:tabs>
          <w:tab w:val="num" w:pos="1440"/>
        </w:tabs>
        <w:adjustRightInd/>
        <w:spacing w:before="120" w:line="240" w:lineRule="auto"/>
        <w:textAlignment w:val="auto"/>
        <w:rPr>
          <w:rFonts w:eastAsia="Calibri" w:cs="Calibri"/>
          <w:color w:val="000000"/>
          <w:sz w:val="21"/>
          <w:szCs w:val="21"/>
          <w:lang w:eastAsia="en-US"/>
        </w:rPr>
      </w:pPr>
    </w:p>
    <w:p w14:paraId="145DA4E0" w14:textId="77777777" w:rsidR="009A283D" w:rsidRPr="00B55165" w:rsidRDefault="009A283D">
      <w:pPr>
        <w:tabs>
          <w:tab w:val="num" w:pos="1440"/>
        </w:tabs>
        <w:adjustRightInd/>
        <w:spacing w:line="240" w:lineRule="auto"/>
        <w:textAlignment w:val="auto"/>
        <w:rPr>
          <w:rFonts w:eastAsia="Calibri" w:cs="Calibri"/>
          <w:color w:val="000000"/>
          <w:sz w:val="21"/>
          <w:szCs w:val="21"/>
          <w:lang w:eastAsia="en-US"/>
        </w:rPr>
      </w:pPr>
    </w:p>
    <w:p w14:paraId="678AD4E1" w14:textId="77777777" w:rsidR="009A283D" w:rsidRPr="00A56F57" w:rsidRDefault="009A283D">
      <w:pPr>
        <w:tabs>
          <w:tab w:val="num" w:pos="1440"/>
        </w:tabs>
        <w:adjustRightInd/>
        <w:spacing w:line="240" w:lineRule="auto"/>
        <w:textAlignment w:val="auto"/>
        <w:rPr>
          <w:rFonts w:eastAsia="Calibri" w:cs="Calibri"/>
          <w:color w:val="000000"/>
          <w:sz w:val="24"/>
          <w:szCs w:val="24"/>
          <w:lang w:eastAsia="en-US"/>
        </w:rPr>
      </w:pPr>
    </w:p>
    <w:p w14:paraId="54159BB8" w14:textId="77777777" w:rsidR="009A283D" w:rsidRPr="00153162" w:rsidRDefault="009A283D" w:rsidP="009B48F2">
      <w:pPr>
        <w:adjustRightInd/>
        <w:spacing w:line="240" w:lineRule="auto"/>
        <w:textAlignment w:val="auto"/>
        <w:rPr>
          <w:rFonts w:eastAsia="Calibri"/>
          <w:color w:val="000000"/>
          <w:sz w:val="21"/>
          <w:szCs w:val="21"/>
          <w:lang w:eastAsia="en-US"/>
        </w:rPr>
      </w:pPr>
      <w:r w:rsidRPr="00153162">
        <w:rPr>
          <w:rFonts w:eastAsia="Calibri"/>
          <w:color w:val="000000"/>
          <w:sz w:val="21"/>
          <w:szCs w:val="21"/>
          <w:lang w:eastAsia="en-US"/>
        </w:rPr>
        <w:t>(keltezés – hely, idő</w:t>
      </w:r>
      <w:proofErr w:type="gramStart"/>
      <w:r w:rsidRPr="00153162">
        <w:rPr>
          <w:rFonts w:eastAsia="Calibri"/>
          <w:color w:val="000000"/>
          <w:sz w:val="21"/>
          <w:szCs w:val="21"/>
          <w:lang w:eastAsia="en-US"/>
        </w:rPr>
        <w:t>) …</w:t>
      </w:r>
      <w:proofErr w:type="gramEnd"/>
      <w:r w:rsidRPr="00153162">
        <w:rPr>
          <w:rFonts w:eastAsia="Calibri"/>
          <w:color w:val="000000"/>
          <w:sz w:val="21"/>
          <w:szCs w:val="21"/>
          <w:lang w:eastAsia="en-US"/>
        </w:rPr>
        <w:t>…………….., 201………………..</w:t>
      </w:r>
    </w:p>
    <w:p w14:paraId="5C03D5D5" w14:textId="77777777" w:rsidR="009A283D" w:rsidRPr="00153162" w:rsidRDefault="009A283D" w:rsidP="009B48F2">
      <w:pPr>
        <w:adjustRightInd/>
        <w:spacing w:line="240" w:lineRule="auto"/>
        <w:textAlignment w:val="auto"/>
        <w:rPr>
          <w:rFonts w:eastAsia="Calibri"/>
          <w:color w:val="000000"/>
          <w:sz w:val="21"/>
          <w:szCs w:val="21"/>
          <w:lang w:eastAsia="en-US"/>
        </w:rPr>
      </w:pPr>
    </w:p>
    <w:p w14:paraId="1A2F2D1D" w14:textId="77777777" w:rsidR="009A283D" w:rsidRPr="00153162" w:rsidRDefault="009A283D" w:rsidP="00802188">
      <w:pPr>
        <w:adjustRightInd/>
        <w:spacing w:line="240" w:lineRule="auto"/>
        <w:jc w:val="center"/>
        <w:textAlignment w:val="auto"/>
        <w:rPr>
          <w:rFonts w:eastAsia="Calibri"/>
          <w:color w:val="000000"/>
          <w:sz w:val="21"/>
          <w:szCs w:val="21"/>
          <w:lang w:eastAsia="en-US"/>
        </w:rPr>
      </w:pPr>
      <w:r w:rsidRPr="00153162">
        <w:rPr>
          <w:rFonts w:eastAsia="Calibri"/>
          <w:color w:val="000000"/>
          <w:sz w:val="21"/>
          <w:szCs w:val="21"/>
          <w:lang w:eastAsia="en-US"/>
        </w:rPr>
        <w:t>………………</w:t>
      </w:r>
    </w:p>
    <w:p w14:paraId="1EE2781F" w14:textId="77777777" w:rsidR="009A283D" w:rsidRPr="00153162" w:rsidRDefault="009A283D" w:rsidP="00802188">
      <w:pPr>
        <w:adjustRightInd/>
        <w:spacing w:line="240" w:lineRule="auto"/>
        <w:jc w:val="center"/>
        <w:textAlignment w:val="auto"/>
        <w:rPr>
          <w:rFonts w:eastAsia="Calibri"/>
          <w:color w:val="000000"/>
          <w:sz w:val="21"/>
          <w:szCs w:val="21"/>
          <w:lang w:eastAsia="en-US"/>
        </w:rPr>
      </w:pPr>
    </w:p>
    <w:p w14:paraId="7126F4C8" w14:textId="77777777" w:rsidR="009A283D" w:rsidRPr="00153162" w:rsidRDefault="009A283D">
      <w:pPr>
        <w:adjustRightInd/>
        <w:spacing w:line="240" w:lineRule="auto"/>
        <w:jc w:val="center"/>
        <w:textAlignment w:val="auto"/>
        <w:rPr>
          <w:rFonts w:eastAsia="Calibri"/>
          <w:color w:val="000000"/>
          <w:sz w:val="21"/>
          <w:szCs w:val="21"/>
          <w:lang w:eastAsia="en-US"/>
        </w:rPr>
      </w:pPr>
      <w:r w:rsidRPr="00153162">
        <w:rPr>
          <w:rFonts w:eastAsia="Calibri"/>
          <w:color w:val="000000"/>
          <w:sz w:val="21"/>
          <w:szCs w:val="21"/>
          <w:lang w:eastAsia="en-US"/>
        </w:rPr>
        <w:t>…………………</w:t>
      </w:r>
    </w:p>
    <w:p w14:paraId="7E898D58" w14:textId="77777777" w:rsidR="009A283D" w:rsidRPr="00153162" w:rsidRDefault="009A283D">
      <w:pPr>
        <w:adjustRightInd/>
        <w:spacing w:line="240" w:lineRule="auto"/>
        <w:jc w:val="center"/>
        <w:textAlignment w:val="auto"/>
        <w:rPr>
          <w:rFonts w:eastAsia="Calibri"/>
          <w:color w:val="000000"/>
          <w:sz w:val="21"/>
          <w:szCs w:val="21"/>
          <w:lang w:eastAsia="en-US"/>
        </w:rPr>
      </w:pPr>
      <w:r w:rsidRPr="00153162">
        <w:rPr>
          <w:rFonts w:eastAsia="Calibri"/>
          <w:color w:val="000000"/>
          <w:sz w:val="21"/>
          <w:szCs w:val="21"/>
          <w:lang w:eastAsia="en-US"/>
        </w:rPr>
        <w:t>(cégnév)</w:t>
      </w:r>
    </w:p>
    <w:p w14:paraId="7E00705C" w14:textId="77777777" w:rsidR="009A283D" w:rsidRPr="00153162" w:rsidRDefault="002F6BDC">
      <w:pPr>
        <w:adjustRightInd/>
        <w:spacing w:line="240" w:lineRule="auto"/>
        <w:jc w:val="center"/>
        <w:textAlignment w:val="auto"/>
        <w:rPr>
          <w:rFonts w:eastAsia="Calibri"/>
          <w:color w:val="000000"/>
          <w:sz w:val="21"/>
          <w:szCs w:val="21"/>
          <w:lang w:eastAsia="en-US"/>
        </w:rPr>
      </w:pPr>
      <w:r w:rsidRPr="00153162">
        <w:rPr>
          <w:rFonts w:eastAsia="Calibri"/>
          <w:color w:val="000000"/>
          <w:sz w:val="21"/>
          <w:szCs w:val="21"/>
          <w:lang w:eastAsia="en-US"/>
        </w:rPr>
        <w:t>Szállító</w:t>
      </w:r>
    </w:p>
    <w:p w14:paraId="71E38250" w14:textId="77777777" w:rsidR="009A283D" w:rsidRPr="00153162" w:rsidRDefault="009A283D">
      <w:pPr>
        <w:adjustRightInd/>
        <w:spacing w:line="240" w:lineRule="auto"/>
        <w:jc w:val="center"/>
        <w:textAlignment w:val="auto"/>
        <w:rPr>
          <w:rFonts w:eastAsia="Calibri"/>
          <w:color w:val="000000"/>
          <w:sz w:val="21"/>
          <w:szCs w:val="21"/>
          <w:lang w:eastAsia="en-US"/>
        </w:rPr>
      </w:pPr>
      <w:r w:rsidRPr="00153162">
        <w:rPr>
          <w:rFonts w:eastAsia="Calibri"/>
          <w:color w:val="000000"/>
          <w:sz w:val="21"/>
          <w:szCs w:val="21"/>
          <w:lang w:eastAsia="en-US"/>
        </w:rPr>
        <w:t>(képviselő neve)</w:t>
      </w:r>
    </w:p>
    <w:p w14:paraId="400B31DF" w14:textId="77777777" w:rsidR="009A283D" w:rsidRPr="00153162" w:rsidRDefault="009A283D" w:rsidP="009B48F2">
      <w:pPr>
        <w:adjustRightInd/>
        <w:spacing w:line="240" w:lineRule="auto"/>
        <w:jc w:val="center"/>
        <w:textAlignment w:val="auto"/>
        <w:rPr>
          <w:rFonts w:eastAsia="Calibri"/>
          <w:color w:val="000000"/>
          <w:sz w:val="21"/>
          <w:szCs w:val="21"/>
          <w:lang w:eastAsia="en-US"/>
        </w:rPr>
      </w:pPr>
      <w:r w:rsidRPr="00153162">
        <w:rPr>
          <w:rFonts w:eastAsia="Calibri"/>
          <w:color w:val="000000"/>
          <w:sz w:val="21"/>
          <w:szCs w:val="21"/>
          <w:lang w:eastAsia="en-US"/>
        </w:rPr>
        <w:t>(képviselő beosztása)</w:t>
      </w:r>
    </w:p>
    <w:p w14:paraId="088506C4" w14:textId="77777777" w:rsidR="009A283D" w:rsidRPr="00153162" w:rsidRDefault="009A283D" w:rsidP="009B48F2">
      <w:pPr>
        <w:adjustRightInd/>
        <w:spacing w:line="240" w:lineRule="auto"/>
        <w:jc w:val="center"/>
        <w:textAlignment w:val="auto"/>
        <w:rPr>
          <w:rFonts w:eastAsia="Calibri"/>
          <w:color w:val="000000"/>
          <w:sz w:val="21"/>
          <w:szCs w:val="21"/>
          <w:lang w:eastAsia="en-US"/>
        </w:rPr>
      </w:pPr>
      <w:r w:rsidRPr="00153162">
        <w:rPr>
          <w:rFonts w:eastAsia="Calibri"/>
          <w:color w:val="000000"/>
          <w:sz w:val="21"/>
          <w:szCs w:val="21"/>
          <w:lang w:eastAsia="en-US"/>
        </w:rPr>
        <w:t>[cégszerű aláírás szükséges]</w:t>
      </w:r>
    </w:p>
    <w:p w14:paraId="72613D01" w14:textId="77777777" w:rsidR="00AA2485" w:rsidRDefault="00AA2485">
      <w:pPr>
        <w:widowControl/>
        <w:adjustRightInd/>
        <w:spacing w:line="240" w:lineRule="auto"/>
        <w:jc w:val="left"/>
        <w:textAlignment w:val="auto"/>
        <w:rPr>
          <w:b/>
          <w:i/>
          <w:sz w:val="21"/>
          <w:szCs w:val="21"/>
        </w:rPr>
      </w:pPr>
      <w:r>
        <w:rPr>
          <w:b/>
          <w:i/>
          <w:sz w:val="21"/>
          <w:szCs w:val="21"/>
        </w:rPr>
        <w:br w:type="page"/>
      </w:r>
    </w:p>
    <w:p w14:paraId="176E4B39" w14:textId="77777777" w:rsidR="009A283D" w:rsidRPr="00AA2485" w:rsidRDefault="009A283D" w:rsidP="00802188">
      <w:pPr>
        <w:tabs>
          <w:tab w:val="left" w:pos="426"/>
        </w:tabs>
        <w:spacing w:line="240" w:lineRule="auto"/>
        <w:ind w:left="540"/>
        <w:jc w:val="center"/>
        <w:rPr>
          <w:b/>
          <w:i/>
          <w:sz w:val="21"/>
          <w:szCs w:val="21"/>
        </w:rPr>
      </w:pPr>
    </w:p>
    <w:p w14:paraId="7D4886EC" w14:textId="77777777" w:rsidR="009A283D" w:rsidRPr="00AA2485" w:rsidRDefault="009A283D" w:rsidP="00802188">
      <w:pPr>
        <w:tabs>
          <w:tab w:val="left" w:pos="426"/>
        </w:tabs>
        <w:spacing w:line="240" w:lineRule="auto"/>
        <w:ind w:left="540"/>
        <w:jc w:val="center"/>
        <w:rPr>
          <w:b/>
          <w:i/>
          <w:sz w:val="21"/>
          <w:szCs w:val="21"/>
        </w:rPr>
      </w:pPr>
    </w:p>
    <w:p w14:paraId="626CF4EF" w14:textId="77777777" w:rsidR="009A283D" w:rsidRPr="00AA2485" w:rsidRDefault="009A283D">
      <w:pPr>
        <w:tabs>
          <w:tab w:val="left" w:pos="426"/>
        </w:tabs>
        <w:spacing w:line="240" w:lineRule="auto"/>
        <w:ind w:left="540"/>
        <w:jc w:val="center"/>
        <w:rPr>
          <w:b/>
          <w:i/>
          <w:sz w:val="21"/>
          <w:szCs w:val="21"/>
        </w:rPr>
      </w:pPr>
    </w:p>
    <w:p w14:paraId="08FD4F91" w14:textId="77777777" w:rsidR="009A283D" w:rsidRPr="00AA2485" w:rsidRDefault="009A283D">
      <w:pPr>
        <w:tabs>
          <w:tab w:val="left" w:pos="426"/>
        </w:tabs>
        <w:spacing w:line="240" w:lineRule="auto"/>
        <w:ind w:left="540"/>
        <w:jc w:val="center"/>
        <w:rPr>
          <w:b/>
          <w:i/>
          <w:sz w:val="21"/>
          <w:szCs w:val="21"/>
        </w:rPr>
      </w:pPr>
    </w:p>
    <w:p w14:paraId="78E21FE0" w14:textId="77777777" w:rsidR="00802188" w:rsidRPr="00153162" w:rsidRDefault="00802188" w:rsidP="00802188">
      <w:pPr>
        <w:adjustRightInd/>
        <w:spacing w:line="240" w:lineRule="auto"/>
        <w:ind w:left="3240" w:right="-568"/>
        <w:jc w:val="left"/>
        <w:textAlignment w:val="auto"/>
        <w:rPr>
          <w:rFonts w:eastAsia="Calibri"/>
          <w:sz w:val="21"/>
          <w:szCs w:val="21"/>
        </w:rPr>
      </w:pPr>
      <w:r w:rsidRPr="00153162">
        <w:rPr>
          <w:sz w:val="21"/>
          <w:szCs w:val="21"/>
        </w:rPr>
        <w:t>5. sz. melléklet</w:t>
      </w:r>
    </w:p>
    <w:p w14:paraId="15EDC90B" w14:textId="77777777" w:rsidR="00802188" w:rsidRPr="00153162" w:rsidRDefault="00802188" w:rsidP="00802188">
      <w:pPr>
        <w:adjustRightInd/>
        <w:spacing w:line="240" w:lineRule="auto"/>
        <w:textAlignment w:val="auto"/>
        <w:rPr>
          <w:sz w:val="21"/>
          <w:szCs w:val="21"/>
        </w:rPr>
      </w:pPr>
    </w:p>
    <w:p w14:paraId="5E46576D" w14:textId="77777777" w:rsidR="00802188" w:rsidRPr="00153162" w:rsidRDefault="00802188" w:rsidP="00802188">
      <w:pPr>
        <w:autoSpaceDE w:val="0"/>
        <w:autoSpaceDN w:val="0"/>
        <w:spacing w:line="240" w:lineRule="auto"/>
        <w:jc w:val="center"/>
        <w:textAlignment w:val="auto"/>
        <w:outlineLvl w:val="0"/>
        <w:rPr>
          <w:b/>
          <w:color w:val="000000"/>
          <w:sz w:val="21"/>
          <w:szCs w:val="21"/>
        </w:rPr>
      </w:pPr>
      <w:r w:rsidRPr="00153162">
        <w:rPr>
          <w:b/>
          <w:color w:val="000000"/>
          <w:sz w:val="21"/>
          <w:szCs w:val="21"/>
        </w:rPr>
        <w:t>NYILATKOZAT ÁTLÁTHATÓSÁGRÓL</w:t>
      </w:r>
    </w:p>
    <w:p w14:paraId="4B94E5C9" w14:textId="77777777" w:rsidR="00802188" w:rsidRDefault="00802188">
      <w:pPr>
        <w:widowControl/>
        <w:adjustRightInd/>
        <w:spacing w:line="240" w:lineRule="auto"/>
        <w:jc w:val="left"/>
        <w:textAlignment w:val="auto"/>
        <w:rPr>
          <w:b/>
          <w:color w:val="000000"/>
          <w:sz w:val="24"/>
          <w:szCs w:val="24"/>
        </w:rPr>
      </w:pPr>
      <w:r>
        <w:rPr>
          <w:b/>
          <w:color w:val="000000"/>
          <w:sz w:val="24"/>
          <w:szCs w:val="24"/>
        </w:rPr>
        <w:br w:type="page"/>
      </w:r>
    </w:p>
    <w:p w14:paraId="2A402D28" w14:textId="77777777" w:rsidR="00802188" w:rsidRPr="007B6ACA" w:rsidRDefault="00802188" w:rsidP="00802188">
      <w:pPr>
        <w:autoSpaceDE w:val="0"/>
        <w:autoSpaceDN w:val="0"/>
        <w:spacing w:line="240" w:lineRule="auto"/>
        <w:jc w:val="center"/>
        <w:textAlignment w:val="auto"/>
        <w:rPr>
          <w:b/>
          <w:color w:val="000000"/>
          <w:sz w:val="24"/>
          <w:szCs w:val="24"/>
        </w:rPr>
      </w:pPr>
    </w:p>
    <w:p w14:paraId="7B1128E6" w14:textId="77777777" w:rsidR="009A283D" w:rsidRDefault="009A283D" w:rsidP="00802188">
      <w:pPr>
        <w:tabs>
          <w:tab w:val="left" w:pos="426"/>
        </w:tabs>
        <w:spacing w:line="240" w:lineRule="auto"/>
        <w:ind w:left="540"/>
        <w:jc w:val="center"/>
        <w:rPr>
          <w:b/>
          <w:i/>
          <w:sz w:val="21"/>
          <w:szCs w:val="21"/>
        </w:rPr>
      </w:pPr>
    </w:p>
    <w:p w14:paraId="5C5B09CC" w14:textId="77777777" w:rsidR="009A283D" w:rsidRDefault="009A283D" w:rsidP="00802188">
      <w:pPr>
        <w:tabs>
          <w:tab w:val="left" w:pos="426"/>
        </w:tabs>
        <w:spacing w:line="240" w:lineRule="auto"/>
        <w:ind w:left="540"/>
        <w:jc w:val="center"/>
        <w:rPr>
          <w:b/>
          <w:i/>
          <w:sz w:val="21"/>
          <w:szCs w:val="21"/>
        </w:rPr>
      </w:pPr>
    </w:p>
    <w:p w14:paraId="2B93B5E5" w14:textId="77777777" w:rsidR="009A283D" w:rsidRPr="000A396E" w:rsidRDefault="00802188" w:rsidP="00802188">
      <w:pPr>
        <w:tabs>
          <w:tab w:val="left" w:pos="426"/>
        </w:tabs>
        <w:spacing w:line="240" w:lineRule="auto"/>
        <w:jc w:val="center"/>
        <w:rPr>
          <w:b/>
          <w:i/>
          <w:sz w:val="21"/>
          <w:szCs w:val="21"/>
        </w:rPr>
      </w:pPr>
      <w:r>
        <w:rPr>
          <w:b/>
          <w:i/>
          <w:sz w:val="21"/>
          <w:szCs w:val="21"/>
        </w:rPr>
        <w:t>6</w:t>
      </w:r>
      <w:r w:rsidR="000A396E">
        <w:rPr>
          <w:b/>
          <w:i/>
          <w:sz w:val="21"/>
          <w:szCs w:val="21"/>
        </w:rPr>
        <w:t xml:space="preserve">. </w:t>
      </w:r>
      <w:r w:rsidR="009A283D" w:rsidRPr="000A396E">
        <w:rPr>
          <w:b/>
          <w:i/>
          <w:sz w:val="21"/>
          <w:szCs w:val="21"/>
        </w:rPr>
        <w:t>sz. melléklet</w:t>
      </w:r>
    </w:p>
    <w:p w14:paraId="5CB5E36A" w14:textId="77777777" w:rsidR="007003DB" w:rsidRPr="00643F96" w:rsidRDefault="007003DB">
      <w:pPr>
        <w:pStyle w:val="Listaszerbekezds"/>
        <w:tabs>
          <w:tab w:val="left" w:pos="426"/>
        </w:tabs>
        <w:spacing w:line="240" w:lineRule="auto"/>
        <w:ind w:left="360"/>
        <w:rPr>
          <w:b/>
          <w:i/>
          <w:sz w:val="21"/>
          <w:szCs w:val="21"/>
        </w:rPr>
      </w:pPr>
    </w:p>
    <w:p w14:paraId="48E22F73" w14:textId="77777777" w:rsidR="008E2F09" w:rsidRPr="00C922C8" w:rsidRDefault="007003DB" w:rsidP="009B48F2">
      <w:pPr>
        <w:tabs>
          <w:tab w:val="left" w:pos="426"/>
        </w:tabs>
        <w:spacing w:line="240" w:lineRule="auto"/>
        <w:ind w:left="540"/>
        <w:jc w:val="center"/>
        <w:rPr>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sectPr w:rsidR="008E2F09" w:rsidRPr="00C922C8" w:rsidSect="000841F0">
      <w:pgSz w:w="11906" w:h="16838"/>
      <w:pgMar w:top="1417" w:right="1841"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FBE2B5" w15:done="0"/>
  <w15:commentEx w15:paraId="253522E1" w15:done="0"/>
  <w15:commentEx w15:paraId="0287E583" w15:done="0"/>
  <w15:commentEx w15:paraId="22B72C12" w15:done="0"/>
  <w15:commentEx w15:paraId="313E01E5" w15:done="0"/>
  <w15:commentEx w15:paraId="32DB7EAA" w15:done="0"/>
  <w15:commentEx w15:paraId="29971C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1C6C5" w14:textId="77777777" w:rsidR="009D2160" w:rsidRDefault="009D2160">
      <w:r>
        <w:separator/>
      </w:r>
    </w:p>
  </w:endnote>
  <w:endnote w:type="continuationSeparator" w:id="0">
    <w:p w14:paraId="7B7562BA" w14:textId="77777777" w:rsidR="009D2160" w:rsidRDefault="009D2160">
      <w:r>
        <w:continuationSeparator/>
      </w:r>
    </w:p>
  </w:endnote>
  <w:endnote w:type="continuationNotice" w:id="1">
    <w:p w14:paraId="3DF83167" w14:textId="77777777" w:rsidR="009D2160" w:rsidRDefault="009D21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AF500" w14:textId="77777777" w:rsidR="00605A59" w:rsidRDefault="00605A59"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25F5EDB9" w14:textId="77777777" w:rsidR="00605A59" w:rsidRDefault="00605A59"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A3700" w14:textId="191E8A93" w:rsidR="00605A59" w:rsidRDefault="00605A59">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7579FF">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579FF">
      <w:rPr>
        <w:b/>
        <w:bCs/>
        <w:noProof/>
      </w:rPr>
      <w:t>26</w:t>
    </w:r>
    <w:r>
      <w:rPr>
        <w:b/>
        <w:bCs/>
        <w:sz w:val="24"/>
        <w:szCs w:val="24"/>
      </w:rPr>
      <w:fldChar w:fldCharType="end"/>
    </w:r>
  </w:p>
  <w:p w14:paraId="478CD6C9" w14:textId="77777777" w:rsidR="00605A59" w:rsidRDefault="00605A59"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A1A23" w14:textId="77777777" w:rsidR="009D2160" w:rsidRDefault="009D2160">
      <w:r>
        <w:separator/>
      </w:r>
    </w:p>
  </w:footnote>
  <w:footnote w:type="continuationSeparator" w:id="0">
    <w:p w14:paraId="146A5F6A" w14:textId="77777777" w:rsidR="009D2160" w:rsidRDefault="009D2160">
      <w:r>
        <w:continuationSeparator/>
      </w:r>
    </w:p>
  </w:footnote>
  <w:footnote w:type="continuationNotice" w:id="1">
    <w:p w14:paraId="26CCC584" w14:textId="77777777" w:rsidR="009D2160" w:rsidRDefault="009D2160">
      <w:pPr>
        <w:spacing w:line="240" w:lineRule="auto"/>
      </w:pPr>
    </w:p>
  </w:footnote>
  <w:footnote w:id="2">
    <w:p w14:paraId="192A8113" w14:textId="77777777" w:rsidR="00605A59" w:rsidRPr="00472D1C" w:rsidRDefault="00605A59" w:rsidP="00A00ED7">
      <w:pPr>
        <w:pStyle w:val="Lbjegyzetszveg"/>
        <w:spacing w:line="240" w:lineRule="auto"/>
        <w:rPr>
          <w:sz w:val="16"/>
          <w:szCs w:val="16"/>
        </w:rPr>
      </w:pPr>
      <w:r w:rsidRPr="00472D1C">
        <w:rPr>
          <w:sz w:val="16"/>
          <w:szCs w:val="16"/>
        </w:rPr>
        <w:footnoteRef/>
      </w:r>
      <w:r w:rsidRPr="00A75832">
        <w:rPr>
          <w:sz w:val="16"/>
          <w:szCs w:val="16"/>
        </w:rPr>
        <w:t>Amennyiben nem releváns törlendő</w:t>
      </w:r>
      <w:r>
        <w:rPr>
          <w:sz w:val="16"/>
          <w:szCs w:val="16"/>
        </w:rPr>
        <w:t>.</w:t>
      </w:r>
    </w:p>
  </w:footnote>
  <w:footnote w:id="3">
    <w:p w14:paraId="0EA67E53" w14:textId="77777777" w:rsidR="00605A59" w:rsidRDefault="00605A59" w:rsidP="00153162">
      <w:pPr>
        <w:pStyle w:val="Lbjegyzetszveg"/>
        <w:spacing w:line="240" w:lineRule="auto"/>
      </w:pPr>
      <w:r>
        <w:rPr>
          <w:rStyle w:val="Lbjegyzet-hivatkozs"/>
        </w:rPr>
        <w:footnoteRef/>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4">
    <w:p w14:paraId="2448EBC4" w14:textId="77777777" w:rsidR="00605A59" w:rsidRDefault="00605A59" w:rsidP="00B55165">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5">
    <w:p w14:paraId="1C89837A" w14:textId="77777777" w:rsidR="00605A59" w:rsidRPr="002D3A98" w:rsidRDefault="00605A59" w:rsidP="00B55165">
      <w:pPr>
        <w:tabs>
          <w:tab w:val="num" w:pos="1440"/>
        </w:tabs>
        <w:spacing w:before="120" w:line="240" w:lineRule="auto"/>
        <w:rPr>
          <w:szCs w:val="24"/>
        </w:rPr>
      </w:pPr>
      <w:r>
        <w:rPr>
          <w:rStyle w:val="Lbjegyzet-hivatkozs"/>
        </w:rPr>
        <w:footnoteRef/>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6285A32B" w14:textId="77777777" w:rsidR="00605A59" w:rsidRDefault="00605A59" w:rsidP="00B55165">
      <w:pPr>
        <w:pStyle w:val="Lbjegyzetszveg"/>
        <w:spacing w:line="240" w:lineRule="auto"/>
      </w:pPr>
    </w:p>
  </w:footnote>
  <w:footnote w:id="6">
    <w:p w14:paraId="3BD18186" w14:textId="77777777" w:rsidR="00605A59" w:rsidRDefault="00605A59" w:rsidP="00AA2485">
      <w:pPr>
        <w:pStyle w:val="Lbjegyzetszveg"/>
        <w:spacing w:line="240" w:lineRule="auto"/>
      </w:pPr>
      <w:r>
        <w:rPr>
          <w:rStyle w:val="Lbjegyzet-hivatkozs"/>
        </w:rPr>
        <w:footnoteRef/>
      </w:r>
      <w:r>
        <w:t xml:space="preserve"> A megfelelő rész aláhúzandó.</w:t>
      </w:r>
    </w:p>
  </w:footnote>
  <w:footnote w:id="7">
    <w:p w14:paraId="6F62CC31" w14:textId="77777777" w:rsidR="00605A59" w:rsidRPr="006464D0" w:rsidRDefault="00605A59" w:rsidP="00B55165">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14:paraId="3C405DD3" w14:textId="77777777" w:rsidR="00605A59" w:rsidRPr="009A283D" w:rsidRDefault="00605A59" w:rsidP="00B55165">
      <w:pPr>
        <w:pStyle w:val="Lbjegyzetszveg"/>
        <w:spacing w:line="240" w:lineRule="auto"/>
      </w:pPr>
    </w:p>
  </w:footnote>
  <w:footnote w:id="8">
    <w:p w14:paraId="0C5C4265" w14:textId="77777777" w:rsidR="00605A59" w:rsidRDefault="00605A59" w:rsidP="00AA2485">
      <w:pPr>
        <w:pStyle w:val="Lbjegyzetszveg"/>
        <w:spacing w:line="240" w:lineRule="auto"/>
      </w:pPr>
      <w:r>
        <w:rPr>
          <w:rStyle w:val="Lbjegyzet-hivatkozs"/>
        </w:rPr>
        <w:footnoteRef/>
      </w:r>
      <w:r>
        <w:t xml:space="preserve"> 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2524555"/>
    <w:multiLevelType w:val="hybridMultilevel"/>
    <w:tmpl w:val="0C209E7E"/>
    <w:lvl w:ilvl="0" w:tplc="040E0001">
      <w:start w:val="1"/>
      <w:numFmt w:val="bullet"/>
      <w:lvlText w:val=""/>
      <w:lvlJc w:val="left"/>
      <w:pPr>
        <w:ind w:left="90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3">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8FC6BEE"/>
    <w:multiLevelType w:val="hybridMultilevel"/>
    <w:tmpl w:val="917CE334"/>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8">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3">
    <w:nsid w:val="17B702A9"/>
    <w:multiLevelType w:val="hybridMultilevel"/>
    <w:tmpl w:val="DC10F23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5">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6">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7">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2">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5">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6">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7">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1">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A932486"/>
    <w:multiLevelType w:val="hybridMultilevel"/>
    <w:tmpl w:val="A002DFE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9">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6">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4"/>
  </w:num>
  <w:num w:numId="2">
    <w:abstractNumId w:val="25"/>
  </w:num>
  <w:num w:numId="3">
    <w:abstractNumId w:val="8"/>
  </w:num>
  <w:num w:numId="4">
    <w:abstractNumId w:val="0"/>
  </w:num>
  <w:num w:numId="5">
    <w:abstractNumId w:val="9"/>
  </w:num>
  <w:num w:numId="6">
    <w:abstractNumId w:val="3"/>
  </w:num>
  <w:num w:numId="7">
    <w:abstractNumId w:val="27"/>
  </w:num>
  <w:num w:numId="8">
    <w:abstractNumId w:val="41"/>
  </w:num>
  <w:num w:numId="9">
    <w:abstractNumId w:val="22"/>
  </w:num>
  <w:num w:numId="10">
    <w:abstractNumId w:val="20"/>
  </w:num>
  <w:num w:numId="11">
    <w:abstractNumId w:val="10"/>
  </w:num>
  <w:num w:numId="12">
    <w:abstractNumId w:val="38"/>
  </w:num>
  <w:num w:numId="13">
    <w:abstractNumId w:val="19"/>
  </w:num>
  <w:num w:numId="14">
    <w:abstractNumId w:val="17"/>
  </w:num>
  <w:num w:numId="15">
    <w:abstractNumId w:val="36"/>
  </w:num>
  <w:num w:numId="16">
    <w:abstractNumId w:val="24"/>
  </w:num>
  <w:num w:numId="17">
    <w:abstractNumId w:val="12"/>
  </w:num>
  <w:num w:numId="18">
    <w:abstractNumId w:val="37"/>
  </w:num>
  <w:num w:numId="19">
    <w:abstractNumId w:val="16"/>
  </w:num>
  <w:num w:numId="20">
    <w:abstractNumId w:val="30"/>
  </w:num>
  <w:num w:numId="21">
    <w:abstractNumId w:val="45"/>
  </w:num>
  <w:num w:numId="22">
    <w:abstractNumId w:val="14"/>
  </w:num>
  <w:num w:numId="23">
    <w:abstractNumId w:val="11"/>
  </w:num>
  <w:num w:numId="24">
    <w:abstractNumId w:val="26"/>
  </w:num>
  <w:num w:numId="25">
    <w:abstractNumId w:val="21"/>
  </w:num>
  <w:num w:numId="26">
    <w:abstractNumId w:val="46"/>
  </w:num>
  <w:num w:numId="27">
    <w:abstractNumId w:val="31"/>
  </w:num>
  <w:num w:numId="28">
    <w:abstractNumId w:val="15"/>
  </w:num>
  <w:num w:numId="29">
    <w:abstractNumId w:val="44"/>
  </w:num>
  <w:num w:numId="30">
    <w:abstractNumId w:val="39"/>
  </w:num>
  <w:num w:numId="31">
    <w:abstractNumId w:val="42"/>
  </w:num>
  <w:num w:numId="32">
    <w:abstractNumId w:val="34"/>
  </w:num>
  <w:num w:numId="33">
    <w:abstractNumId w:val="6"/>
  </w:num>
  <w:num w:numId="34">
    <w:abstractNumId w:val="5"/>
  </w:num>
  <w:num w:numId="35">
    <w:abstractNumId w:val="18"/>
  </w:num>
  <w:num w:numId="36">
    <w:abstractNumId w:val="28"/>
  </w:num>
  <w:num w:numId="37">
    <w:abstractNumId w:val="35"/>
  </w:num>
  <w:num w:numId="38">
    <w:abstractNumId w:val="43"/>
  </w:num>
  <w:num w:numId="39">
    <w:abstractNumId w:val="1"/>
  </w:num>
  <w:num w:numId="40">
    <w:abstractNumId w:val="29"/>
  </w:num>
  <w:num w:numId="41">
    <w:abstractNumId w:val="23"/>
  </w:num>
  <w:num w:numId="42">
    <w:abstractNumId w:val="40"/>
  </w:num>
  <w:num w:numId="43">
    <w:abstractNumId w:val="32"/>
  </w:num>
  <w:num w:numId="44">
    <w:abstractNumId w:val="13"/>
  </w:num>
  <w:num w:numId="45">
    <w:abstractNumId w:val="2"/>
  </w:num>
  <w:num w:numId="46">
    <w:abstractNumId w:val="7"/>
  </w:num>
  <w:num w:numId="4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075A9"/>
    <w:rsid w:val="00013AFA"/>
    <w:rsid w:val="00014E33"/>
    <w:rsid w:val="00020861"/>
    <w:rsid w:val="0002173C"/>
    <w:rsid w:val="00021C00"/>
    <w:rsid w:val="00024C42"/>
    <w:rsid w:val="000305C2"/>
    <w:rsid w:val="0004669E"/>
    <w:rsid w:val="00054833"/>
    <w:rsid w:val="00054F59"/>
    <w:rsid w:val="0005697E"/>
    <w:rsid w:val="000570AC"/>
    <w:rsid w:val="00060C36"/>
    <w:rsid w:val="000635A3"/>
    <w:rsid w:val="0007630A"/>
    <w:rsid w:val="000805FA"/>
    <w:rsid w:val="00083518"/>
    <w:rsid w:val="000841F0"/>
    <w:rsid w:val="000847F7"/>
    <w:rsid w:val="00093E47"/>
    <w:rsid w:val="00094F02"/>
    <w:rsid w:val="000A1C58"/>
    <w:rsid w:val="000A396E"/>
    <w:rsid w:val="000B63F0"/>
    <w:rsid w:val="000B780E"/>
    <w:rsid w:val="000C0E23"/>
    <w:rsid w:val="000C0F7A"/>
    <w:rsid w:val="000D2C6C"/>
    <w:rsid w:val="000D3054"/>
    <w:rsid w:val="000D4F80"/>
    <w:rsid w:val="000D5B6C"/>
    <w:rsid w:val="000D6B7B"/>
    <w:rsid w:val="000D72D7"/>
    <w:rsid w:val="000E0D0E"/>
    <w:rsid w:val="000E0DCB"/>
    <w:rsid w:val="000E32BD"/>
    <w:rsid w:val="000F34DB"/>
    <w:rsid w:val="000F532F"/>
    <w:rsid w:val="00101624"/>
    <w:rsid w:val="00101981"/>
    <w:rsid w:val="00110D04"/>
    <w:rsid w:val="001120E4"/>
    <w:rsid w:val="00112431"/>
    <w:rsid w:val="00113FB4"/>
    <w:rsid w:val="0012408B"/>
    <w:rsid w:val="00127658"/>
    <w:rsid w:val="00132747"/>
    <w:rsid w:val="001343DF"/>
    <w:rsid w:val="00135D67"/>
    <w:rsid w:val="0014088E"/>
    <w:rsid w:val="001530E1"/>
    <w:rsid w:val="00153162"/>
    <w:rsid w:val="001545FA"/>
    <w:rsid w:val="00154741"/>
    <w:rsid w:val="00154D75"/>
    <w:rsid w:val="0015500C"/>
    <w:rsid w:val="00156660"/>
    <w:rsid w:val="00163FFF"/>
    <w:rsid w:val="0016537F"/>
    <w:rsid w:val="00166421"/>
    <w:rsid w:val="001677A5"/>
    <w:rsid w:val="00167CD6"/>
    <w:rsid w:val="0018176C"/>
    <w:rsid w:val="00186199"/>
    <w:rsid w:val="0019035A"/>
    <w:rsid w:val="001909E1"/>
    <w:rsid w:val="00190D7F"/>
    <w:rsid w:val="00193344"/>
    <w:rsid w:val="00194FDB"/>
    <w:rsid w:val="00196A77"/>
    <w:rsid w:val="001A28E9"/>
    <w:rsid w:val="001A3434"/>
    <w:rsid w:val="001A439B"/>
    <w:rsid w:val="001A731C"/>
    <w:rsid w:val="001A74D4"/>
    <w:rsid w:val="001B6552"/>
    <w:rsid w:val="001B7B91"/>
    <w:rsid w:val="001C43E9"/>
    <w:rsid w:val="001C663B"/>
    <w:rsid w:val="001D14B2"/>
    <w:rsid w:val="001D1FEC"/>
    <w:rsid w:val="001D49FF"/>
    <w:rsid w:val="001D6C48"/>
    <w:rsid w:val="001D7DB8"/>
    <w:rsid w:val="001E0E04"/>
    <w:rsid w:val="001E1DFB"/>
    <w:rsid w:val="001E28ED"/>
    <w:rsid w:val="001E5BF3"/>
    <w:rsid w:val="001E5F96"/>
    <w:rsid w:val="001F1AAC"/>
    <w:rsid w:val="001F1E71"/>
    <w:rsid w:val="001F519C"/>
    <w:rsid w:val="001F5FB2"/>
    <w:rsid w:val="00202579"/>
    <w:rsid w:val="00207976"/>
    <w:rsid w:val="00214353"/>
    <w:rsid w:val="00216CB3"/>
    <w:rsid w:val="00225E36"/>
    <w:rsid w:val="00226CEF"/>
    <w:rsid w:val="00236A82"/>
    <w:rsid w:val="00240B3D"/>
    <w:rsid w:val="0024376B"/>
    <w:rsid w:val="00246E6F"/>
    <w:rsid w:val="00256581"/>
    <w:rsid w:val="00257935"/>
    <w:rsid w:val="002621BD"/>
    <w:rsid w:val="002646BF"/>
    <w:rsid w:val="00266419"/>
    <w:rsid w:val="00271DD1"/>
    <w:rsid w:val="002746DF"/>
    <w:rsid w:val="0028127F"/>
    <w:rsid w:val="00283203"/>
    <w:rsid w:val="00284ADB"/>
    <w:rsid w:val="00285D12"/>
    <w:rsid w:val="00291E4E"/>
    <w:rsid w:val="002971A6"/>
    <w:rsid w:val="002A2F52"/>
    <w:rsid w:val="002A3689"/>
    <w:rsid w:val="002A3D89"/>
    <w:rsid w:val="002B6E6F"/>
    <w:rsid w:val="002C012A"/>
    <w:rsid w:val="002C13BA"/>
    <w:rsid w:val="002C5CA5"/>
    <w:rsid w:val="002C5CF7"/>
    <w:rsid w:val="002C6C3F"/>
    <w:rsid w:val="002D2AEA"/>
    <w:rsid w:val="002D4B8A"/>
    <w:rsid w:val="002D6CFB"/>
    <w:rsid w:val="002E0ADF"/>
    <w:rsid w:val="002E0FDB"/>
    <w:rsid w:val="002E7656"/>
    <w:rsid w:val="002E7AE7"/>
    <w:rsid w:val="002F2263"/>
    <w:rsid w:val="002F3175"/>
    <w:rsid w:val="002F4411"/>
    <w:rsid w:val="002F4770"/>
    <w:rsid w:val="002F6BDC"/>
    <w:rsid w:val="00302235"/>
    <w:rsid w:val="00304355"/>
    <w:rsid w:val="00306ED7"/>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41F1D"/>
    <w:rsid w:val="003420D4"/>
    <w:rsid w:val="00342CB9"/>
    <w:rsid w:val="00343851"/>
    <w:rsid w:val="00343C18"/>
    <w:rsid w:val="003452D8"/>
    <w:rsid w:val="00345321"/>
    <w:rsid w:val="00347B4A"/>
    <w:rsid w:val="003564D3"/>
    <w:rsid w:val="00360B82"/>
    <w:rsid w:val="0036282E"/>
    <w:rsid w:val="0036618C"/>
    <w:rsid w:val="0036620C"/>
    <w:rsid w:val="003667A5"/>
    <w:rsid w:val="00366C57"/>
    <w:rsid w:val="00367F8E"/>
    <w:rsid w:val="00371E46"/>
    <w:rsid w:val="00373EFF"/>
    <w:rsid w:val="00377E60"/>
    <w:rsid w:val="00385B06"/>
    <w:rsid w:val="003867FB"/>
    <w:rsid w:val="00386AC4"/>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79AF"/>
    <w:rsid w:val="003C0692"/>
    <w:rsid w:val="003C1A61"/>
    <w:rsid w:val="003C3FA2"/>
    <w:rsid w:val="003D286B"/>
    <w:rsid w:val="003D59D4"/>
    <w:rsid w:val="003E020A"/>
    <w:rsid w:val="003E0624"/>
    <w:rsid w:val="003E19C3"/>
    <w:rsid w:val="003E1EB0"/>
    <w:rsid w:val="003E56C8"/>
    <w:rsid w:val="003F1443"/>
    <w:rsid w:val="003F4250"/>
    <w:rsid w:val="003F44D3"/>
    <w:rsid w:val="003F6E05"/>
    <w:rsid w:val="0040361C"/>
    <w:rsid w:val="00410AB2"/>
    <w:rsid w:val="004158CD"/>
    <w:rsid w:val="004172A1"/>
    <w:rsid w:val="00422E63"/>
    <w:rsid w:val="004257F6"/>
    <w:rsid w:val="00427FE7"/>
    <w:rsid w:val="00430186"/>
    <w:rsid w:val="00430E04"/>
    <w:rsid w:val="004328CE"/>
    <w:rsid w:val="0043325B"/>
    <w:rsid w:val="00440038"/>
    <w:rsid w:val="00443A7F"/>
    <w:rsid w:val="0044537E"/>
    <w:rsid w:val="00445D82"/>
    <w:rsid w:val="00452514"/>
    <w:rsid w:val="00456A26"/>
    <w:rsid w:val="00465F94"/>
    <w:rsid w:val="00470364"/>
    <w:rsid w:val="00472D1C"/>
    <w:rsid w:val="00475426"/>
    <w:rsid w:val="00475589"/>
    <w:rsid w:val="004762B7"/>
    <w:rsid w:val="004766BD"/>
    <w:rsid w:val="00482851"/>
    <w:rsid w:val="00491090"/>
    <w:rsid w:val="00493E0A"/>
    <w:rsid w:val="0049671F"/>
    <w:rsid w:val="004A544F"/>
    <w:rsid w:val="004B1999"/>
    <w:rsid w:val="004B231E"/>
    <w:rsid w:val="004B2732"/>
    <w:rsid w:val="004B48E1"/>
    <w:rsid w:val="004B506E"/>
    <w:rsid w:val="004B5DAB"/>
    <w:rsid w:val="004B5FC0"/>
    <w:rsid w:val="004B7041"/>
    <w:rsid w:val="004C14FE"/>
    <w:rsid w:val="004C3AD3"/>
    <w:rsid w:val="004C3DA3"/>
    <w:rsid w:val="004C73B4"/>
    <w:rsid w:val="004D5456"/>
    <w:rsid w:val="004D6AFE"/>
    <w:rsid w:val="004D7893"/>
    <w:rsid w:val="004D7FCE"/>
    <w:rsid w:val="004E3367"/>
    <w:rsid w:val="004E35E1"/>
    <w:rsid w:val="004E3AD2"/>
    <w:rsid w:val="004E5F97"/>
    <w:rsid w:val="004F15D4"/>
    <w:rsid w:val="004F2815"/>
    <w:rsid w:val="004F5552"/>
    <w:rsid w:val="004F6057"/>
    <w:rsid w:val="004F69C7"/>
    <w:rsid w:val="00503EA9"/>
    <w:rsid w:val="00506EEB"/>
    <w:rsid w:val="00510DCD"/>
    <w:rsid w:val="005175DB"/>
    <w:rsid w:val="0051772C"/>
    <w:rsid w:val="005204D7"/>
    <w:rsid w:val="0052317D"/>
    <w:rsid w:val="00523AF6"/>
    <w:rsid w:val="0052666C"/>
    <w:rsid w:val="005310F2"/>
    <w:rsid w:val="0053217E"/>
    <w:rsid w:val="0053415E"/>
    <w:rsid w:val="00534855"/>
    <w:rsid w:val="00541E8F"/>
    <w:rsid w:val="0054401E"/>
    <w:rsid w:val="0054553C"/>
    <w:rsid w:val="00552C4E"/>
    <w:rsid w:val="00553117"/>
    <w:rsid w:val="0056128E"/>
    <w:rsid w:val="0056339B"/>
    <w:rsid w:val="00566D74"/>
    <w:rsid w:val="0057259B"/>
    <w:rsid w:val="00576A80"/>
    <w:rsid w:val="005838BE"/>
    <w:rsid w:val="00584413"/>
    <w:rsid w:val="00590471"/>
    <w:rsid w:val="005909ED"/>
    <w:rsid w:val="00590E37"/>
    <w:rsid w:val="005929C7"/>
    <w:rsid w:val="005933CC"/>
    <w:rsid w:val="0059452B"/>
    <w:rsid w:val="005A14FA"/>
    <w:rsid w:val="005A3E26"/>
    <w:rsid w:val="005B1DB2"/>
    <w:rsid w:val="005B20B0"/>
    <w:rsid w:val="005B2F25"/>
    <w:rsid w:val="005B456A"/>
    <w:rsid w:val="005B6584"/>
    <w:rsid w:val="005B7370"/>
    <w:rsid w:val="005C1BAC"/>
    <w:rsid w:val="005C2EE5"/>
    <w:rsid w:val="005C4476"/>
    <w:rsid w:val="005D3C2E"/>
    <w:rsid w:val="005D4B51"/>
    <w:rsid w:val="005D5FFE"/>
    <w:rsid w:val="005D6452"/>
    <w:rsid w:val="005E0BE2"/>
    <w:rsid w:val="005E5E02"/>
    <w:rsid w:val="005F15E2"/>
    <w:rsid w:val="005F6567"/>
    <w:rsid w:val="00605A59"/>
    <w:rsid w:val="00605BFA"/>
    <w:rsid w:val="00605D97"/>
    <w:rsid w:val="00606C5E"/>
    <w:rsid w:val="00610365"/>
    <w:rsid w:val="00613ECE"/>
    <w:rsid w:val="00614BE4"/>
    <w:rsid w:val="00614EEA"/>
    <w:rsid w:val="00615515"/>
    <w:rsid w:val="00623C11"/>
    <w:rsid w:val="006266A4"/>
    <w:rsid w:val="006316D5"/>
    <w:rsid w:val="006410FA"/>
    <w:rsid w:val="006420F4"/>
    <w:rsid w:val="006434FA"/>
    <w:rsid w:val="00643F96"/>
    <w:rsid w:val="006446CD"/>
    <w:rsid w:val="006464D0"/>
    <w:rsid w:val="006478E2"/>
    <w:rsid w:val="006562AA"/>
    <w:rsid w:val="006600C1"/>
    <w:rsid w:val="00664D8E"/>
    <w:rsid w:val="00671646"/>
    <w:rsid w:val="0067184A"/>
    <w:rsid w:val="006809DC"/>
    <w:rsid w:val="00681D63"/>
    <w:rsid w:val="00690634"/>
    <w:rsid w:val="0069124C"/>
    <w:rsid w:val="006923D8"/>
    <w:rsid w:val="00697BC0"/>
    <w:rsid w:val="00697CFA"/>
    <w:rsid w:val="006A2E34"/>
    <w:rsid w:val="006B6D65"/>
    <w:rsid w:val="006B6F53"/>
    <w:rsid w:val="006C082B"/>
    <w:rsid w:val="006C1BC4"/>
    <w:rsid w:val="006C2B7F"/>
    <w:rsid w:val="006C4C8F"/>
    <w:rsid w:val="006C531E"/>
    <w:rsid w:val="006D0E2E"/>
    <w:rsid w:val="006D2CDC"/>
    <w:rsid w:val="006D46C2"/>
    <w:rsid w:val="006D6FD6"/>
    <w:rsid w:val="006D7EA1"/>
    <w:rsid w:val="006E0104"/>
    <w:rsid w:val="006E1896"/>
    <w:rsid w:val="006E5495"/>
    <w:rsid w:val="006E7A06"/>
    <w:rsid w:val="006F386B"/>
    <w:rsid w:val="006F4CEA"/>
    <w:rsid w:val="006F4E69"/>
    <w:rsid w:val="006F64D5"/>
    <w:rsid w:val="007003DB"/>
    <w:rsid w:val="00700A26"/>
    <w:rsid w:val="00702D9B"/>
    <w:rsid w:val="00705346"/>
    <w:rsid w:val="007110B6"/>
    <w:rsid w:val="00715B35"/>
    <w:rsid w:val="0071725B"/>
    <w:rsid w:val="00721447"/>
    <w:rsid w:val="00723D67"/>
    <w:rsid w:val="007261F7"/>
    <w:rsid w:val="00727000"/>
    <w:rsid w:val="007314D8"/>
    <w:rsid w:val="00736E55"/>
    <w:rsid w:val="007402D3"/>
    <w:rsid w:val="00741C9B"/>
    <w:rsid w:val="007454F1"/>
    <w:rsid w:val="00750C22"/>
    <w:rsid w:val="00752E9C"/>
    <w:rsid w:val="0075377A"/>
    <w:rsid w:val="007540C2"/>
    <w:rsid w:val="007572EE"/>
    <w:rsid w:val="00757790"/>
    <w:rsid w:val="007579FF"/>
    <w:rsid w:val="00757B02"/>
    <w:rsid w:val="00760EAC"/>
    <w:rsid w:val="00761244"/>
    <w:rsid w:val="0076450F"/>
    <w:rsid w:val="007656D3"/>
    <w:rsid w:val="007663FF"/>
    <w:rsid w:val="007666DD"/>
    <w:rsid w:val="0077042E"/>
    <w:rsid w:val="007845D5"/>
    <w:rsid w:val="00786CB9"/>
    <w:rsid w:val="007A060A"/>
    <w:rsid w:val="007A28F0"/>
    <w:rsid w:val="007A4019"/>
    <w:rsid w:val="007B08CA"/>
    <w:rsid w:val="007B2585"/>
    <w:rsid w:val="007B446B"/>
    <w:rsid w:val="007B4E6A"/>
    <w:rsid w:val="007B6ACA"/>
    <w:rsid w:val="007C0A02"/>
    <w:rsid w:val="007C2432"/>
    <w:rsid w:val="007C27E7"/>
    <w:rsid w:val="007C48C6"/>
    <w:rsid w:val="007C4A8C"/>
    <w:rsid w:val="007C7FC9"/>
    <w:rsid w:val="007D0081"/>
    <w:rsid w:val="007D11DE"/>
    <w:rsid w:val="007D2A53"/>
    <w:rsid w:val="007D3D1D"/>
    <w:rsid w:val="007D7684"/>
    <w:rsid w:val="007E1EAF"/>
    <w:rsid w:val="007E4BE8"/>
    <w:rsid w:val="007E4D40"/>
    <w:rsid w:val="007E615E"/>
    <w:rsid w:val="007E65D2"/>
    <w:rsid w:val="007F4313"/>
    <w:rsid w:val="00800DEE"/>
    <w:rsid w:val="00801366"/>
    <w:rsid w:val="00802188"/>
    <w:rsid w:val="00805B1A"/>
    <w:rsid w:val="00811D79"/>
    <w:rsid w:val="00817090"/>
    <w:rsid w:val="008207FA"/>
    <w:rsid w:val="00820A54"/>
    <w:rsid w:val="008237CE"/>
    <w:rsid w:val="00831061"/>
    <w:rsid w:val="00835D11"/>
    <w:rsid w:val="008447C4"/>
    <w:rsid w:val="00844E69"/>
    <w:rsid w:val="0085091A"/>
    <w:rsid w:val="00852C1C"/>
    <w:rsid w:val="00854867"/>
    <w:rsid w:val="00856490"/>
    <w:rsid w:val="00856B68"/>
    <w:rsid w:val="0086143C"/>
    <w:rsid w:val="00864B1F"/>
    <w:rsid w:val="00864F73"/>
    <w:rsid w:val="008712C1"/>
    <w:rsid w:val="00871C79"/>
    <w:rsid w:val="00876262"/>
    <w:rsid w:val="00880B5F"/>
    <w:rsid w:val="00882CB5"/>
    <w:rsid w:val="00892164"/>
    <w:rsid w:val="008A2F6A"/>
    <w:rsid w:val="008A77FE"/>
    <w:rsid w:val="008A7C15"/>
    <w:rsid w:val="008B1DBC"/>
    <w:rsid w:val="008C068E"/>
    <w:rsid w:val="008C456A"/>
    <w:rsid w:val="008D0C48"/>
    <w:rsid w:val="008E0EC7"/>
    <w:rsid w:val="008E1B61"/>
    <w:rsid w:val="008E1F3F"/>
    <w:rsid w:val="008E2F09"/>
    <w:rsid w:val="008E35D4"/>
    <w:rsid w:val="008E4C2D"/>
    <w:rsid w:val="008F0335"/>
    <w:rsid w:val="008F2126"/>
    <w:rsid w:val="008F4584"/>
    <w:rsid w:val="008F62F2"/>
    <w:rsid w:val="00903288"/>
    <w:rsid w:val="009045CB"/>
    <w:rsid w:val="00904A05"/>
    <w:rsid w:val="00905D81"/>
    <w:rsid w:val="0090712C"/>
    <w:rsid w:val="009106E9"/>
    <w:rsid w:val="0091673E"/>
    <w:rsid w:val="009253D1"/>
    <w:rsid w:val="00927A27"/>
    <w:rsid w:val="00932167"/>
    <w:rsid w:val="00937A89"/>
    <w:rsid w:val="00940225"/>
    <w:rsid w:val="00946782"/>
    <w:rsid w:val="00946D66"/>
    <w:rsid w:val="00947D1F"/>
    <w:rsid w:val="00964A24"/>
    <w:rsid w:val="00967C1B"/>
    <w:rsid w:val="009719EC"/>
    <w:rsid w:val="00971FE3"/>
    <w:rsid w:val="009735AB"/>
    <w:rsid w:val="00976DC9"/>
    <w:rsid w:val="009822F1"/>
    <w:rsid w:val="009909D4"/>
    <w:rsid w:val="009A0DBA"/>
    <w:rsid w:val="009A283D"/>
    <w:rsid w:val="009A3D1D"/>
    <w:rsid w:val="009A4041"/>
    <w:rsid w:val="009B0A86"/>
    <w:rsid w:val="009B48F2"/>
    <w:rsid w:val="009C3EB4"/>
    <w:rsid w:val="009C5989"/>
    <w:rsid w:val="009D2160"/>
    <w:rsid w:val="009D5700"/>
    <w:rsid w:val="009D5C21"/>
    <w:rsid w:val="009D7751"/>
    <w:rsid w:val="009E1F38"/>
    <w:rsid w:val="009E4B4B"/>
    <w:rsid w:val="009E5980"/>
    <w:rsid w:val="009E6C17"/>
    <w:rsid w:val="009F2074"/>
    <w:rsid w:val="009F24F8"/>
    <w:rsid w:val="009F64F3"/>
    <w:rsid w:val="00A00ED7"/>
    <w:rsid w:val="00A01347"/>
    <w:rsid w:val="00A03456"/>
    <w:rsid w:val="00A04675"/>
    <w:rsid w:val="00A04DE2"/>
    <w:rsid w:val="00A063FE"/>
    <w:rsid w:val="00A06A81"/>
    <w:rsid w:val="00A12C44"/>
    <w:rsid w:val="00A150C4"/>
    <w:rsid w:val="00A15B2B"/>
    <w:rsid w:val="00A16AD6"/>
    <w:rsid w:val="00A268BC"/>
    <w:rsid w:val="00A31E91"/>
    <w:rsid w:val="00A32C14"/>
    <w:rsid w:val="00A34429"/>
    <w:rsid w:val="00A344EE"/>
    <w:rsid w:val="00A45DAC"/>
    <w:rsid w:val="00A53DCE"/>
    <w:rsid w:val="00A5598E"/>
    <w:rsid w:val="00A702C0"/>
    <w:rsid w:val="00A75B0E"/>
    <w:rsid w:val="00A812CF"/>
    <w:rsid w:val="00A86668"/>
    <w:rsid w:val="00A93DB0"/>
    <w:rsid w:val="00A955BE"/>
    <w:rsid w:val="00A9633C"/>
    <w:rsid w:val="00AA2485"/>
    <w:rsid w:val="00AB069F"/>
    <w:rsid w:val="00AB0EFB"/>
    <w:rsid w:val="00AB265E"/>
    <w:rsid w:val="00AB3726"/>
    <w:rsid w:val="00AC1910"/>
    <w:rsid w:val="00AC492B"/>
    <w:rsid w:val="00AD2D57"/>
    <w:rsid w:val="00AD306F"/>
    <w:rsid w:val="00AD45BC"/>
    <w:rsid w:val="00AD714B"/>
    <w:rsid w:val="00AE1BC4"/>
    <w:rsid w:val="00AE4C22"/>
    <w:rsid w:val="00AF2287"/>
    <w:rsid w:val="00AF47BD"/>
    <w:rsid w:val="00AF626E"/>
    <w:rsid w:val="00AF63FB"/>
    <w:rsid w:val="00B0085D"/>
    <w:rsid w:val="00B009E2"/>
    <w:rsid w:val="00B03248"/>
    <w:rsid w:val="00B03C40"/>
    <w:rsid w:val="00B03C47"/>
    <w:rsid w:val="00B041F8"/>
    <w:rsid w:val="00B16895"/>
    <w:rsid w:val="00B22794"/>
    <w:rsid w:val="00B2629D"/>
    <w:rsid w:val="00B26A06"/>
    <w:rsid w:val="00B26E5F"/>
    <w:rsid w:val="00B3116D"/>
    <w:rsid w:val="00B32516"/>
    <w:rsid w:val="00B3350A"/>
    <w:rsid w:val="00B346AF"/>
    <w:rsid w:val="00B37597"/>
    <w:rsid w:val="00B40A2B"/>
    <w:rsid w:val="00B432DD"/>
    <w:rsid w:val="00B43766"/>
    <w:rsid w:val="00B47945"/>
    <w:rsid w:val="00B55165"/>
    <w:rsid w:val="00B55B06"/>
    <w:rsid w:val="00B602F0"/>
    <w:rsid w:val="00B609B4"/>
    <w:rsid w:val="00B61A96"/>
    <w:rsid w:val="00B73FC5"/>
    <w:rsid w:val="00B75F6D"/>
    <w:rsid w:val="00B85540"/>
    <w:rsid w:val="00B90D7E"/>
    <w:rsid w:val="00B93BC4"/>
    <w:rsid w:val="00B978A9"/>
    <w:rsid w:val="00BA1B18"/>
    <w:rsid w:val="00BA2245"/>
    <w:rsid w:val="00BA3BDD"/>
    <w:rsid w:val="00BA6457"/>
    <w:rsid w:val="00BA79CA"/>
    <w:rsid w:val="00BB04E2"/>
    <w:rsid w:val="00BB401E"/>
    <w:rsid w:val="00BB5004"/>
    <w:rsid w:val="00BB7B76"/>
    <w:rsid w:val="00BC1280"/>
    <w:rsid w:val="00BC2F4B"/>
    <w:rsid w:val="00BC45C4"/>
    <w:rsid w:val="00BD01C0"/>
    <w:rsid w:val="00BD19E2"/>
    <w:rsid w:val="00BD2F79"/>
    <w:rsid w:val="00BD41A0"/>
    <w:rsid w:val="00BF30AC"/>
    <w:rsid w:val="00BF3927"/>
    <w:rsid w:val="00C035F3"/>
    <w:rsid w:val="00C04201"/>
    <w:rsid w:val="00C0489D"/>
    <w:rsid w:val="00C0780D"/>
    <w:rsid w:val="00C15EA7"/>
    <w:rsid w:val="00C200BB"/>
    <w:rsid w:val="00C2057F"/>
    <w:rsid w:val="00C21FBF"/>
    <w:rsid w:val="00C242AF"/>
    <w:rsid w:val="00C336DC"/>
    <w:rsid w:val="00C35191"/>
    <w:rsid w:val="00C36624"/>
    <w:rsid w:val="00C37AEF"/>
    <w:rsid w:val="00C41161"/>
    <w:rsid w:val="00C41595"/>
    <w:rsid w:val="00C4280B"/>
    <w:rsid w:val="00C43568"/>
    <w:rsid w:val="00C4489A"/>
    <w:rsid w:val="00C44E53"/>
    <w:rsid w:val="00C45B42"/>
    <w:rsid w:val="00C47C10"/>
    <w:rsid w:val="00C51342"/>
    <w:rsid w:val="00C5177C"/>
    <w:rsid w:val="00C5791A"/>
    <w:rsid w:val="00C57AE8"/>
    <w:rsid w:val="00C61FD0"/>
    <w:rsid w:val="00C71B67"/>
    <w:rsid w:val="00C71F85"/>
    <w:rsid w:val="00C73A55"/>
    <w:rsid w:val="00C751AE"/>
    <w:rsid w:val="00C75C49"/>
    <w:rsid w:val="00C84701"/>
    <w:rsid w:val="00C869CA"/>
    <w:rsid w:val="00C92056"/>
    <w:rsid w:val="00C922C8"/>
    <w:rsid w:val="00C94AC8"/>
    <w:rsid w:val="00C94B89"/>
    <w:rsid w:val="00C94F39"/>
    <w:rsid w:val="00C9563F"/>
    <w:rsid w:val="00C95CE6"/>
    <w:rsid w:val="00C95FD6"/>
    <w:rsid w:val="00C9668D"/>
    <w:rsid w:val="00C97609"/>
    <w:rsid w:val="00CA059E"/>
    <w:rsid w:val="00CA07F3"/>
    <w:rsid w:val="00CA0C7B"/>
    <w:rsid w:val="00CA0E1F"/>
    <w:rsid w:val="00CA0ED4"/>
    <w:rsid w:val="00CA2FFC"/>
    <w:rsid w:val="00CA3254"/>
    <w:rsid w:val="00CA3316"/>
    <w:rsid w:val="00CB1886"/>
    <w:rsid w:val="00CB270E"/>
    <w:rsid w:val="00CC30BA"/>
    <w:rsid w:val="00CC5267"/>
    <w:rsid w:val="00CD0627"/>
    <w:rsid w:val="00CD335D"/>
    <w:rsid w:val="00CD33DB"/>
    <w:rsid w:val="00CD3A69"/>
    <w:rsid w:val="00CD47DD"/>
    <w:rsid w:val="00CD7143"/>
    <w:rsid w:val="00CD7BF6"/>
    <w:rsid w:val="00CE4781"/>
    <w:rsid w:val="00CE568E"/>
    <w:rsid w:val="00CF4878"/>
    <w:rsid w:val="00D07A1D"/>
    <w:rsid w:val="00D07E11"/>
    <w:rsid w:val="00D10055"/>
    <w:rsid w:val="00D10E91"/>
    <w:rsid w:val="00D11419"/>
    <w:rsid w:val="00D11823"/>
    <w:rsid w:val="00D22BBB"/>
    <w:rsid w:val="00D238BB"/>
    <w:rsid w:val="00D3031C"/>
    <w:rsid w:val="00D336B7"/>
    <w:rsid w:val="00D3531F"/>
    <w:rsid w:val="00D40205"/>
    <w:rsid w:val="00D40F73"/>
    <w:rsid w:val="00D41EB4"/>
    <w:rsid w:val="00D42CEB"/>
    <w:rsid w:val="00D51C06"/>
    <w:rsid w:val="00D5760C"/>
    <w:rsid w:val="00D5765D"/>
    <w:rsid w:val="00D61E9D"/>
    <w:rsid w:val="00D63ACB"/>
    <w:rsid w:val="00D649D0"/>
    <w:rsid w:val="00D6516A"/>
    <w:rsid w:val="00D678B0"/>
    <w:rsid w:val="00D72819"/>
    <w:rsid w:val="00D73313"/>
    <w:rsid w:val="00D7425F"/>
    <w:rsid w:val="00D74848"/>
    <w:rsid w:val="00D7599A"/>
    <w:rsid w:val="00D8036E"/>
    <w:rsid w:val="00D81BEC"/>
    <w:rsid w:val="00D82F24"/>
    <w:rsid w:val="00D9150D"/>
    <w:rsid w:val="00D91EC7"/>
    <w:rsid w:val="00D927F2"/>
    <w:rsid w:val="00D96D8F"/>
    <w:rsid w:val="00D972B5"/>
    <w:rsid w:val="00D9763E"/>
    <w:rsid w:val="00DA6B59"/>
    <w:rsid w:val="00DA7596"/>
    <w:rsid w:val="00DB491A"/>
    <w:rsid w:val="00DB7719"/>
    <w:rsid w:val="00DC02C4"/>
    <w:rsid w:val="00DC2EEB"/>
    <w:rsid w:val="00DC4CB8"/>
    <w:rsid w:val="00DC5689"/>
    <w:rsid w:val="00DD346B"/>
    <w:rsid w:val="00DD3E82"/>
    <w:rsid w:val="00DE3AC6"/>
    <w:rsid w:val="00DE459F"/>
    <w:rsid w:val="00DE4D98"/>
    <w:rsid w:val="00DE4EB8"/>
    <w:rsid w:val="00DE5127"/>
    <w:rsid w:val="00DE54AA"/>
    <w:rsid w:val="00DF3D52"/>
    <w:rsid w:val="00DF4ED1"/>
    <w:rsid w:val="00E03743"/>
    <w:rsid w:val="00E140DC"/>
    <w:rsid w:val="00E16162"/>
    <w:rsid w:val="00E21B1D"/>
    <w:rsid w:val="00E22690"/>
    <w:rsid w:val="00E22C81"/>
    <w:rsid w:val="00E242D5"/>
    <w:rsid w:val="00E2601B"/>
    <w:rsid w:val="00E3144E"/>
    <w:rsid w:val="00E31BAB"/>
    <w:rsid w:val="00E32526"/>
    <w:rsid w:val="00E3268E"/>
    <w:rsid w:val="00E35B9F"/>
    <w:rsid w:val="00E372A8"/>
    <w:rsid w:val="00E37FAC"/>
    <w:rsid w:val="00E41ECE"/>
    <w:rsid w:val="00E45E02"/>
    <w:rsid w:val="00E46A5D"/>
    <w:rsid w:val="00E5197E"/>
    <w:rsid w:val="00E52D04"/>
    <w:rsid w:val="00E53075"/>
    <w:rsid w:val="00E5337C"/>
    <w:rsid w:val="00E54C3F"/>
    <w:rsid w:val="00E629FC"/>
    <w:rsid w:val="00E65292"/>
    <w:rsid w:val="00E718E9"/>
    <w:rsid w:val="00E71A7E"/>
    <w:rsid w:val="00E72A76"/>
    <w:rsid w:val="00E72E1D"/>
    <w:rsid w:val="00E75382"/>
    <w:rsid w:val="00E77229"/>
    <w:rsid w:val="00E8046E"/>
    <w:rsid w:val="00E8452B"/>
    <w:rsid w:val="00E86A1C"/>
    <w:rsid w:val="00E86CB3"/>
    <w:rsid w:val="00E900BA"/>
    <w:rsid w:val="00E93361"/>
    <w:rsid w:val="00EB2367"/>
    <w:rsid w:val="00EB70E0"/>
    <w:rsid w:val="00EB7A85"/>
    <w:rsid w:val="00EC098C"/>
    <w:rsid w:val="00EC4748"/>
    <w:rsid w:val="00ED1C9E"/>
    <w:rsid w:val="00ED2980"/>
    <w:rsid w:val="00ED4FF7"/>
    <w:rsid w:val="00ED6A81"/>
    <w:rsid w:val="00EE0DE1"/>
    <w:rsid w:val="00EE69FF"/>
    <w:rsid w:val="00EF6913"/>
    <w:rsid w:val="00F02EA3"/>
    <w:rsid w:val="00F06154"/>
    <w:rsid w:val="00F07104"/>
    <w:rsid w:val="00F1263C"/>
    <w:rsid w:val="00F13DF3"/>
    <w:rsid w:val="00F157F1"/>
    <w:rsid w:val="00F20417"/>
    <w:rsid w:val="00F244CB"/>
    <w:rsid w:val="00F30BEF"/>
    <w:rsid w:val="00F33780"/>
    <w:rsid w:val="00F33982"/>
    <w:rsid w:val="00F400BC"/>
    <w:rsid w:val="00F405BA"/>
    <w:rsid w:val="00F417AE"/>
    <w:rsid w:val="00F43A4F"/>
    <w:rsid w:val="00F5218C"/>
    <w:rsid w:val="00F53DEB"/>
    <w:rsid w:val="00F571DB"/>
    <w:rsid w:val="00F609F4"/>
    <w:rsid w:val="00F61AE5"/>
    <w:rsid w:val="00F6489B"/>
    <w:rsid w:val="00F67D8F"/>
    <w:rsid w:val="00F71CA3"/>
    <w:rsid w:val="00F74419"/>
    <w:rsid w:val="00F74F42"/>
    <w:rsid w:val="00F76CAA"/>
    <w:rsid w:val="00F771EC"/>
    <w:rsid w:val="00F81C41"/>
    <w:rsid w:val="00F81E87"/>
    <w:rsid w:val="00F826AB"/>
    <w:rsid w:val="00F91906"/>
    <w:rsid w:val="00F945D9"/>
    <w:rsid w:val="00F94B85"/>
    <w:rsid w:val="00F95BC4"/>
    <w:rsid w:val="00FA1045"/>
    <w:rsid w:val="00FA11AE"/>
    <w:rsid w:val="00FA6396"/>
    <w:rsid w:val="00FB13AA"/>
    <w:rsid w:val="00FC109B"/>
    <w:rsid w:val="00FC1F80"/>
    <w:rsid w:val="00FC2B17"/>
    <w:rsid w:val="00FC4572"/>
    <w:rsid w:val="00FD0496"/>
    <w:rsid w:val="00FD094A"/>
    <w:rsid w:val="00FD1A1E"/>
    <w:rsid w:val="00FD225E"/>
    <w:rsid w:val="00FD7AD9"/>
    <w:rsid w:val="00FE22C4"/>
    <w:rsid w:val="00FE3363"/>
    <w:rsid w:val="00FE4C27"/>
    <w:rsid w:val="00FE61FC"/>
    <w:rsid w:val="00FF67C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2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1794134870">
      <w:bodyDiv w:val="1"/>
      <w:marLeft w:val="0"/>
      <w:marRight w:val="0"/>
      <w:marTop w:val="0"/>
      <w:marBottom w:val="0"/>
      <w:divBdr>
        <w:top w:val="none" w:sz="0" w:space="0" w:color="auto"/>
        <w:left w:val="none" w:sz="0" w:space="0" w:color="auto"/>
        <w:bottom w:val="none" w:sz="0" w:space="0" w:color="auto"/>
        <w:right w:val="none" w:sz="0" w:space="0" w:color="auto"/>
      </w:divBdr>
      <w:divsChild>
        <w:div w:id="1039627245">
          <w:marLeft w:val="0"/>
          <w:marRight w:val="0"/>
          <w:marTop w:val="0"/>
          <w:marBottom w:val="0"/>
          <w:divBdr>
            <w:top w:val="none" w:sz="0" w:space="0" w:color="auto"/>
            <w:left w:val="none" w:sz="0" w:space="0" w:color="auto"/>
            <w:bottom w:val="none" w:sz="0" w:space="0" w:color="auto"/>
            <w:right w:val="none" w:sz="0" w:space="0" w:color="auto"/>
          </w:divBdr>
        </w:div>
        <w:div w:id="14814902">
          <w:marLeft w:val="0"/>
          <w:marRight w:val="0"/>
          <w:marTop w:val="0"/>
          <w:marBottom w:val="0"/>
          <w:divBdr>
            <w:top w:val="none" w:sz="0" w:space="0" w:color="auto"/>
            <w:left w:val="none" w:sz="0" w:space="0" w:color="auto"/>
            <w:bottom w:val="none" w:sz="0" w:space="0" w:color="auto"/>
            <w:right w:val="none" w:sz="0" w:space="0" w:color="auto"/>
          </w:divBdr>
        </w:div>
      </w:divsChild>
    </w:div>
    <w:div w:id="2033144332">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v-atvetel@mav-start.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hajda.istvan@mav-start.hu"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CA17-E40C-458F-A1B0-1F08EF9E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7678</Words>
  <Characters>55842</Characters>
  <Application>Microsoft Office Word</Application>
  <DocSecurity>0</DocSecurity>
  <Lines>465</Lines>
  <Paragraphs>126</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63394</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6029395</vt:i4>
      </vt:variant>
      <vt:variant>
        <vt:i4>0</vt:i4>
      </vt:variant>
      <vt:variant>
        <vt:i4>0</vt:i4>
      </vt:variant>
      <vt:variant>
        <vt:i4>5</vt:i4>
      </vt:variant>
      <vt:variant>
        <vt:lpwstr>http://mavcsoport.hu/mav-csoport/etikai-kodex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Fekete Andrea Bernadett</cp:lastModifiedBy>
  <cp:revision>3</cp:revision>
  <cp:lastPrinted>2015-07-01T12:12:00Z</cp:lastPrinted>
  <dcterms:created xsi:type="dcterms:W3CDTF">2017-08-22T11:05:00Z</dcterms:created>
  <dcterms:modified xsi:type="dcterms:W3CDTF">2017-08-22T11:06:00Z</dcterms:modified>
</cp:coreProperties>
</file>