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hu-HU"/>
        </w:rPr>
        <w:drawing>
          <wp:inline distT="0" distB="0" distL="0" distR="0">
            <wp:extent cx="1621790" cy="16217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</w:pPr>
      <w:r w:rsidRPr="00EB399E"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  <w:t>„Bp. távközlési vonalkábel helyreállításban közreműködés”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hu-HU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</w:pPr>
      <w:r w:rsidRPr="00EB399E">
        <w:rPr>
          <w:rFonts w:ascii="Times New Roman" w:eastAsia="Times New Roman" w:hAnsi="Times New Roman" w:cs="Times New Roman"/>
          <w:b/>
          <w:smallCaps/>
          <w:sz w:val="48"/>
          <w:szCs w:val="48"/>
          <w:lang w:eastAsia="hu-HU"/>
        </w:rPr>
        <w:t>Műszaki dokumentáció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Times New Roman" w:hAnsi="Times New Roman" w:cs="Times New Roman"/>
          <w:sz w:val="24"/>
          <w:szCs w:val="24"/>
          <w:lang w:eastAsia="ar-SA"/>
        </w:rPr>
        <w:t>(1.sz. melléklet)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MÁV Zrt.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2016.</w:t>
      </w:r>
    </w:p>
    <w:p w:rsidR="00EB399E" w:rsidRPr="00EB399E" w:rsidRDefault="00EB399E" w:rsidP="00EB399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  <w:br w:type="page"/>
      </w:r>
    </w:p>
    <w:p w:rsidR="00EB399E" w:rsidRPr="00EB399E" w:rsidRDefault="00EB399E" w:rsidP="00EB399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  <w:lastRenderedPageBreak/>
        <w:t>Műszaki leírás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ind w:left="720"/>
        <w:contextualSpacing/>
        <w:jc w:val="center"/>
        <w:textAlignment w:val="baseline"/>
        <w:rPr>
          <w:rFonts w:ascii="Garamond" w:eastAsia="Times New Roman" w:hAnsi="Garamond" w:cs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6499"/>
        <w:gridCol w:w="763"/>
        <w:gridCol w:w="1033"/>
      </w:tblGrid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u-HU"/>
              </w:rPr>
              <w:t>Költségvetés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6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ssz</w:t>
            </w:r>
          </w:p>
        </w:tc>
        <w:tc>
          <w:tcPr>
            <w:tcW w:w="6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Tétel megnevezés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egység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 (nettó)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Nyomvonalterv készítés, kijelölés, mérés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Földkitermelés: Dúcolatlan munka - árokból,vagy gödörből,1m mélységig kézi erővel l(  III. o. talaj esetén 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Nyomvonalhelyreállítás, (takarás, tömörítés, kimaradt föld elszállítás, tereprendezés)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Bozótírtás, fakivágás, tereprendezés nyomvonalfeltárás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Kötésgödör kialakítás, kötést követően takarás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Vonalkábel behúzás, alépítménybe kábelaknákon keresztül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Helyikábelek földárokba fektetése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Vonalkábel földárokba fektetése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Vonalkábelszerelési mérés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Ft/óra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Fektetett vonalkábel elő és utómérés, mérési eredmény átadás papíralapon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Egyenes kötés készítése  vonal kábelen - zsugorcsöves lezárással vonalkábelen 53 -104 érig érig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Leágazó kötés készítése vonalkábelen- 29-52 érig érig LAHA kötés lezárással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Földelési szonda elhelyezés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Kiviteli tervkészítés, helyszínrajz készítés, aktualizálás helyreállítást követően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Jegyzőkönyv készítés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Átviteltechbnikai mérések B7 típusú kábelen (szigetelési ellenállás,közel-és távolvégi áthallás mérés,hurokellenállás mérés, hullámcsillapítás,hullámellenállás és földszimmetria csillapítás mérés,talajhőmérséklet mérés) Mérési eredmények jegyzőkönyvben való rögzítése,kiértékelés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egység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Szakfelügyelet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óra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Aszfalt, beton és egyéb burkolat bontása helyreállítás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Térkőbontás, helyreállítás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Vasúti pálya alatti irányított átfúrás (két vágányú pályánál, 110/6,3  mm méretű vastag falú KPE cső lefektetéssel, nehezen fúrható talaj esetén 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Vasútvonal keresztezési terv készítés, engedélyezés beszerzése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Kábelvédő alépítmények építése, ø 110 mm vascső fektetése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Kábelbevezetések kiépítése faláttöréssel ø 110 mm vascső felszereléssel, rögzítéssel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Vasúti hídon kábelvédelem kiépítése "zórévas" elhelyezéssel, rögzítéssel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Vonalkábel áthelyezés csatornából, földárokba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Kábelelhelyezést követő védőmunkálatok, fedőtégla, jelzőszalag fektetés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Kábelvédő betonszekrények és kábelaknák építése, javítása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Hulladékelszállítás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egység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(vonalkábel, gép)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30.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Különféle hatósági engedélyek beszerzése (pl Önkormányzat, Elmű,stb.)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munka végzésével kapcsolatos határidők: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Bejárást követő ajánlat megküldésének határideje, Nyomvonalterv készítés, kijelölés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munkanap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Vasútvonal keresztezési terv készítés (1 bejárást követő ajánlat adási időn túl)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28-30 munkanap</w:t>
            </w:r>
          </w:p>
        </w:tc>
      </w:tr>
      <w:tr w:rsidR="00EB399E" w:rsidRPr="00EB399E" w:rsidTr="00BD56A9">
        <w:trPr>
          <w:trHeight w:val="6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Helyreállításban történő közreműködés megkezdése Megrendelő jelzését követően (32. pontok teljesülése esetén)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munkanap</w:t>
            </w:r>
          </w:p>
        </w:tc>
      </w:tr>
      <w:tr w:rsidR="00EB399E" w:rsidRPr="00EB399E" w:rsidTr="00BD56A9">
        <w:trPr>
          <w:trHeight w:val="6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Helyreállításban történő közreműködés lezárása cca. 200-600 fm munkára vetítve (32. pont kivételével), azaz készrejelentés ideje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 munkanap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Fektetett vonalkábel elő és utómérés, mérési eredmény átadás papíralapon, készrejelentést követő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 munkanap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Kiviteli tervkészítés, helyszínrajz készítés, aktualizálás helyreállítás után , készrejelentést követően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 munkanap</w:t>
            </w: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54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Műszaki átadás- átvétel lebonyolítása, teljesítésigazolás ellenjegyzése 5. 6. pontok teljesülését követően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124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Szerelési anyagköltség adott munkához kapcsolódóan, tételes felsorolásban, fenti tételek alkalmazásával adott árajánlat "B pont" jelölés kiegészítésével, melyet Megrendelő képviselője köteles tételesen felülvizsgálni, és ennek eredményét vállalkozóval eseti Megrendelésében közölni.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6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Előre nem látható események kezelése, eseti megrendelés max 10% értékig kijelölt műszaki szakértő bevonásával, írásos egyezetést követően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Kijelölt műszaki szakértő: Csóka Sándor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B399E" w:rsidRPr="00EB399E" w:rsidTr="00BD56A9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ajánlatban adott értékek nettó értékek.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99E" w:rsidRPr="00EB399E" w:rsidRDefault="00EB399E" w:rsidP="00EB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EB399E" w:rsidRPr="00EB399E" w:rsidRDefault="00EB399E" w:rsidP="00EB399E">
      <w:pPr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99E">
        <w:rPr>
          <w:rFonts w:ascii="Garamond" w:eastAsia="Times New Roman" w:hAnsi="Garamond" w:cs="Times New Roman"/>
          <w:lang w:eastAsia="ar-SA"/>
        </w:rPr>
        <w:br w:type="page"/>
      </w:r>
      <w:r w:rsidRPr="00EB399E">
        <w:rPr>
          <w:rFonts w:ascii="Garamond" w:eastAsia="Times New Roman" w:hAnsi="Garamond" w:cs="Times New Roman"/>
          <w:lang w:eastAsia="ar-SA"/>
        </w:rPr>
        <w:lastRenderedPageBreak/>
        <w:t xml:space="preserve">2. </w:t>
      </w:r>
      <w:r w:rsidRPr="00EB3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sz. melléklet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9E">
        <w:rPr>
          <w:rFonts w:ascii="Times New Roman" w:eastAsia="Calibri" w:hAnsi="Times New Roman" w:cs="Times New Roman"/>
          <w:b/>
          <w:sz w:val="28"/>
          <w:szCs w:val="28"/>
        </w:rPr>
        <w:t>Ajánlattételi nyilatkozat minta</w:t>
      </w: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smallCaps/>
          <w:spacing w:val="30"/>
          <w:sz w:val="24"/>
        </w:rPr>
      </w:pPr>
      <w:r w:rsidRPr="00EB399E">
        <w:rPr>
          <w:rFonts w:ascii="Times New Roman" w:eastAsia="Calibri" w:hAnsi="Times New Roman" w:cs="Calibri"/>
          <w:b/>
          <w:smallCaps/>
          <w:spacing w:val="30"/>
          <w:sz w:val="24"/>
        </w:rPr>
        <w:t>Ajánlattevői nyilatkozat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EB399E">
        <w:rPr>
          <w:rFonts w:ascii="Times New Roman" w:eastAsia="Calibri" w:hAnsi="Times New Roman" w:cs="Times New Roman"/>
          <w:b/>
          <w:sz w:val="24"/>
        </w:rPr>
        <w:t xml:space="preserve">az ajánlatkérésben és a foglalt valamennyi feltételt, a kivitelezés helyszínét szakértőtől elvárható gondossággal megismertük, megértettük, valamint, hogy azokat jelen nyilatkozattal elfogadjuk. 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green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>Kijelentem, hogy ajánlatomhoz az ajánlattételi határidőtől számított 90 napig kötve vagyok.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green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</w:rPr>
        <w:t>Jelen nyilatkozatot a MÁV Zrt., mint Ajánlatkérő által a „</w:t>
      </w:r>
      <w:r w:rsidRPr="00EB399E">
        <w:rPr>
          <w:rFonts w:ascii="Times New Roman" w:eastAsia="Calibri" w:hAnsi="Times New Roman" w:cs="Times New Roman"/>
          <w:b/>
          <w:sz w:val="24"/>
          <w:szCs w:val="24"/>
        </w:rPr>
        <w:t>Bp. távközlési vonalkábel helyreállításban közreműködés”</w:t>
      </w:r>
      <w:r w:rsidRPr="00EB399E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EB399E">
        <w:rPr>
          <w:rFonts w:ascii="Times New Roman" w:eastAsia="Calibri" w:hAnsi="Times New Roman" w:cs="Times New Roman"/>
          <w:sz w:val="24"/>
        </w:rPr>
        <w:t>tárgyú ajánlatkérésben, az ajánlat részeként teszem.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B399E" w:rsidRPr="00EB399E" w:rsidSect="00450AB8"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EB399E" w:rsidRPr="00EB399E" w:rsidRDefault="00EB399E" w:rsidP="00EB399E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sz. melléklet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9E">
        <w:rPr>
          <w:rFonts w:ascii="Times New Roman" w:eastAsia="Calibri" w:hAnsi="Times New Roman" w:cs="Times New Roman"/>
          <w:b/>
          <w:sz w:val="28"/>
          <w:szCs w:val="28"/>
        </w:rPr>
        <w:t>Ajánlattételi lap minta</w:t>
      </w: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smallCaps/>
          <w:spacing w:val="30"/>
          <w:sz w:val="24"/>
        </w:rPr>
      </w:pPr>
      <w:r w:rsidRPr="00EB399E">
        <w:rPr>
          <w:rFonts w:ascii="Times New Roman" w:eastAsia="Calibri" w:hAnsi="Times New Roman" w:cs="Calibri"/>
          <w:b/>
          <w:smallCaps/>
          <w:spacing w:val="30"/>
          <w:sz w:val="24"/>
        </w:rPr>
        <w:t>Ajánlattevői lap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5410"/>
      </w:tblGrid>
      <w:tr w:rsidR="00EB399E" w:rsidRPr="00EB399E" w:rsidTr="00BD56A9">
        <w:trPr>
          <w:trHeight w:val="288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28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lakcíme / székhelye/adószáma: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288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levelezési címe: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28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telefonszáma: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288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telefaxszáma: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28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kapcsolattartójának neve: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5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kapcsolattartójának telefonszáma: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566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kapcsolattartójának telefaxszáma: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399E" w:rsidRPr="00EB399E" w:rsidTr="00BD56A9">
        <w:trPr>
          <w:trHeight w:val="5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Ajánlattevő kapcsolattartójának e</w:t>
            </w:r>
            <w:r w:rsidRPr="00E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softHyphen/>
              <w:t>mail címe: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9E" w:rsidRPr="00EB399E" w:rsidRDefault="00EB399E" w:rsidP="00EB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9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Ajánlattétel tárgya: „</w:t>
      </w:r>
      <w:r w:rsidRPr="00EB399E">
        <w:rPr>
          <w:rFonts w:ascii="Times New Roman" w:eastAsia="Calibri" w:hAnsi="Times New Roman" w:cs="Times New Roman"/>
          <w:b/>
          <w:sz w:val="24"/>
          <w:szCs w:val="24"/>
        </w:rPr>
        <w:t>Bp. távközlési vonalkábel helyreállításban közreműködés”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99E" w:rsidRPr="00EB399E" w:rsidRDefault="00EB399E" w:rsidP="00EB399E">
      <w:p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b/>
          <w:sz w:val="24"/>
        </w:rPr>
        <w:t>Ajánlat:</w:t>
      </w:r>
    </w:p>
    <w:p w:rsidR="00EB399E" w:rsidRPr="00EB399E" w:rsidRDefault="00EB399E" w:rsidP="00EB399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Ellenszolgáltatás összege:</w:t>
      </w:r>
    </w:p>
    <w:p w:rsidR="00EB399E" w:rsidRPr="00EB399E" w:rsidRDefault="00EB399E" w:rsidP="00EB399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6870"/>
        <w:gridCol w:w="930"/>
        <w:gridCol w:w="1274"/>
      </w:tblGrid>
      <w:tr w:rsidR="00EB399E" w:rsidRPr="00EB399E" w:rsidTr="00BD56A9">
        <w:trPr>
          <w:trHeight w:val="300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Egység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Árajánlat</w:t>
            </w:r>
          </w:p>
        </w:tc>
      </w:tr>
      <w:tr w:rsidR="00EB399E" w:rsidRPr="00EB399E" w:rsidTr="00BD56A9">
        <w:trPr>
          <w:trHeight w:val="702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Földkitermelés: Dúcolatlan munka - árokból, vagy gödörből, 1m mélységig kézi erővel (  III. o. talaj esetén ) </w:t>
            </w:r>
          </w:p>
        </w:tc>
        <w:tc>
          <w:tcPr>
            <w:tcW w:w="93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99E" w:rsidRPr="00EB399E" w:rsidTr="00BD56A9">
        <w:trPr>
          <w:trHeight w:val="702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Egyenes kötés készítése vonal kábelen - zsugorcsöves lezárással vonalkábelen 53 -104 érig</w:t>
            </w:r>
          </w:p>
        </w:tc>
        <w:tc>
          <w:tcPr>
            <w:tcW w:w="93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99E" w:rsidRPr="00EB399E" w:rsidTr="00BD56A9">
        <w:trPr>
          <w:trHeight w:val="702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Leágazó kötés készítése vonalkábelen- 29-52 érig LAHA kötés lezárással</w:t>
            </w:r>
          </w:p>
        </w:tc>
        <w:tc>
          <w:tcPr>
            <w:tcW w:w="93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99E" w:rsidRPr="00EB399E" w:rsidTr="00BD56A9">
        <w:trPr>
          <w:trHeight w:val="1470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Átvitel technikai mérések    B7 típusú kábelen                                                               (szigetelési ellenállás, közel- és távolvégi áthallás mérés,hurokellenállás mérés, hullámcsillapítás,hullámellenállás és földszimmetria csillapítás mérés,talajhőmérséklet mérés)                                                                                                Mérési eredmények jegyzőkönyvben való rögzítése,kiértékelés</w:t>
            </w:r>
          </w:p>
        </w:tc>
        <w:tc>
          <w:tcPr>
            <w:tcW w:w="93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csoport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99E" w:rsidRPr="00EB399E" w:rsidTr="00BD56A9">
        <w:trPr>
          <w:trHeight w:val="702"/>
        </w:trPr>
        <w:tc>
          <w:tcPr>
            <w:tcW w:w="390" w:type="dxa"/>
            <w:shd w:val="clear" w:color="auto" w:fill="auto"/>
            <w:noWrap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Vasúti pálya alatti irányított átfúrás (két vágányú pályánál, 110/6,3  mm méretű vastag falú KPE cső lefektetéssel, nehezen fúrható talaj esetén )</w:t>
            </w:r>
          </w:p>
        </w:tc>
        <w:tc>
          <w:tcPr>
            <w:tcW w:w="930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4" w:type="dxa"/>
            <w:shd w:val="clear" w:color="auto" w:fill="auto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B399E" w:rsidRPr="00EB399E" w:rsidRDefault="00EB399E" w:rsidP="00EB399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sz. melléklet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9E">
        <w:rPr>
          <w:rFonts w:ascii="Times New Roman" w:eastAsia="Calibri" w:hAnsi="Times New Roman" w:cs="Times New Roman"/>
          <w:b/>
          <w:sz w:val="28"/>
          <w:szCs w:val="28"/>
        </w:rPr>
        <w:t>Ellenőrző lista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99E">
        <w:rPr>
          <w:rFonts w:ascii="Times New Roman" w:eastAsia="Calibri" w:hAnsi="Times New Roman" w:cs="Times New Roman"/>
          <w:b/>
          <w:sz w:val="24"/>
          <w:szCs w:val="24"/>
        </w:rPr>
        <w:t>1. Tartalmi követelmények</w:t>
      </w: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Ajánlattételi lap 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Ajánlattevői nyilatkozat 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Szakmai alkalmassági igazolásának dokumentumai 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Teljességi nyilatkozat 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Közjegyző által hitelesített aláírási címpéldány vagy ügyvéd által ellenjegyzett aláírási címpéldány </w:t>
            </w:r>
            <w:r w:rsidRPr="00EB39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99E">
        <w:rPr>
          <w:rFonts w:ascii="Times New Roman" w:eastAsia="Calibri" w:hAnsi="Times New Roman" w:cs="Times New Roman"/>
          <w:b/>
          <w:sz w:val="24"/>
          <w:szCs w:val="24"/>
        </w:rPr>
        <w:t>2. Formai követelmények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2 példány (1 eredeti, 1 másolati digitális) </w:t>
            </w:r>
          </w:p>
        </w:tc>
        <w:tc>
          <w:tcPr>
            <w:tcW w:w="170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99E" w:rsidRPr="00EB399E" w:rsidTr="00BD56A9">
        <w:tc>
          <w:tcPr>
            <w:tcW w:w="677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1 db </w:t>
            </w:r>
            <w:r w:rsidRPr="00EB399E">
              <w:rPr>
                <w:rFonts w:ascii="Times New Roman" w:eastAsia="Calibri" w:hAnsi="Times New Roman" w:cs="Times New Roman"/>
                <w:sz w:val="24"/>
                <w:u w:val="single"/>
              </w:rPr>
              <w:t>zárt,</w:t>
            </w: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EB399E" w:rsidRPr="00EB399E" w:rsidRDefault="00EB399E" w:rsidP="00EB399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B399E" w:rsidRPr="00EB399E" w:rsidSect="00450AB8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B399E" w:rsidRPr="00EB399E" w:rsidRDefault="00EB399E" w:rsidP="00EB399E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sz. melléklet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9E">
        <w:rPr>
          <w:rFonts w:ascii="Times New Roman" w:eastAsia="Calibri" w:hAnsi="Times New Roman" w:cs="Times New Roman"/>
          <w:b/>
          <w:sz w:val="28"/>
          <w:szCs w:val="28"/>
        </w:rPr>
        <w:t>Teljességi nyilatkozat</w:t>
      </w:r>
    </w:p>
    <w:p w:rsidR="00EB399E" w:rsidRPr="00EB399E" w:rsidRDefault="00EB399E" w:rsidP="00EB399E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>Amelyben a Vállalkozó alulírott ……………………………. (név), cégjegyzésre jogosult képviselője kijelenti, hogy a MÁV Zrt. által kiírt „</w:t>
      </w:r>
      <w:r w:rsidRPr="00EB399E">
        <w:rPr>
          <w:rFonts w:ascii="Times New Roman" w:eastAsia="Calibri" w:hAnsi="Times New Roman" w:cs="Times New Roman"/>
          <w:b/>
          <w:sz w:val="24"/>
          <w:szCs w:val="24"/>
        </w:rPr>
        <w:t xml:space="preserve">Bp. távközlési vonalkábel helyreállításban közreműködés” </w:t>
      </w:r>
      <w:r w:rsidRPr="00EB399E">
        <w:rPr>
          <w:rFonts w:ascii="Times New Roman" w:eastAsia="Calibri" w:hAnsi="Times New Roman" w:cs="Times New Roman"/>
          <w:sz w:val="24"/>
        </w:rPr>
        <w:t>eljárásban kiadott ajánlattételi dokumentációt, a rendelkezésére bocsátott műszaki dokumentációban rögzítetteket megismerte, az abban foglaltakat megvalósításra alkalmasnak ítéli, továbbá ezen dokumentumok, illetve a helyszín alapos ismeretében: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6977"/>
        <w:gridCol w:w="981"/>
        <w:gridCol w:w="1370"/>
      </w:tblGrid>
      <w:tr w:rsidR="00EB399E" w:rsidRPr="00EB399E" w:rsidTr="00BD56A9">
        <w:trPr>
          <w:trHeight w:val="2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 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MEGNEVEZÉS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Egység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Ajánlat</w:t>
            </w:r>
          </w:p>
        </w:tc>
      </w:tr>
      <w:tr w:rsidR="00EB399E" w:rsidRPr="00EB399E" w:rsidTr="00BD56A9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 xml:space="preserve">Földkitermelés: Dúcolatlan munka - árokból, vagy gödörből, 1m mélységig kézi erővel (  III. o. talaj esetén 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m³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B399E" w:rsidRPr="00EB399E" w:rsidTr="00BD56A9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Egyenes kötés készítése vonal kábelen - zsugorcsöves lezárással vonalkábelen 53 -104 érig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db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B399E" w:rsidRPr="00EB399E" w:rsidTr="00BD56A9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Leágazó kötés készítése vonalkábelen- 29-52 érig LAHA kötés lezárással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db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B399E" w:rsidRPr="00EB399E" w:rsidTr="00BD56A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Átvitel technikai mérések    B7 típusú kábelen (szigetelési ellenállás, közel- és távolvégi áthallás mérés, hurokellenállás mérés, hullámcsillapítás,hullámellenállás és földszimmetria csillapítás mérés,talajhőmérséklet mérés)                                                                                                Mérési eredmények jegyzőkönyvben való rögzítése,kiértékelés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csoport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B399E" w:rsidRPr="00EB399E" w:rsidTr="00BD56A9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Vasúti pálya alatti irányított átfúrás (kétvágányú pályánál, 110/6,3 mm méretű vastag falú KPE cső lefektetéssel, nehezen fúrható talaj esetén)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sz w:val="24"/>
              </w:rPr>
              <w:t>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399E" w:rsidRPr="00EB399E" w:rsidRDefault="00EB399E" w:rsidP="00EB3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 xml:space="preserve"> összegű árajánlatát a létesítmény teljes körű megvalósítására adja.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 xml:space="preserve"> 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>Tudomásul veszi, hogy az elszámolás során az ajánlati kiírás, valamint a feltett kérdés-válaszok bármelyikében rögzített munkanemek esetében azok be nem árazásából eredő többlet, valamint mennyiségi többlet elszámolására lehetőség nincs.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EB399E" w:rsidRPr="00EB399E" w:rsidSect="00450AB8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sz. melléklet</w:t>
      </w:r>
    </w:p>
    <w:p w:rsidR="00EB399E" w:rsidRPr="00EB399E" w:rsidRDefault="00EB399E" w:rsidP="00EB399E">
      <w:pPr>
        <w:widowControl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mallCaps/>
          <w:sz w:val="24"/>
        </w:rPr>
      </w:pPr>
      <w:r w:rsidRPr="00EB399E">
        <w:rPr>
          <w:rFonts w:ascii="Times New Roman" w:eastAsia="Calibri" w:hAnsi="Times New Roman" w:cs="Times New Roman"/>
          <w:i/>
          <w:sz w:val="24"/>
        </w:rPr>
        <w:t>1 sz. dokumentum</w:t>
      </w:r>
    </w:p>
    <w:p w:rsidR="00EB399E" w:rsidRPr="00EB399E" w:rsidRDefault="00EB399E" w:rsidP="00EB399E">
      <w:pPr>
        <w:widowControl w:val="0"/>
        <w:overflowPunct w:val="0"/>
        <w:autoSpaceDE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B399E">
        <w:rPr>
          <w:rFonts w:ascii="Times New Roman" w:eastAsia="Calibri" w:hAnsi="Times New Roman" w:cs="Times New Roman"/>
          <w:b/>
          <w:sz w:val="40"/>
          <w:szCs w:val="40"/>
        </w:rPr>
        <w:t>Referencianyilatkozat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t>Alulírott……………..…mint a(z)………………..(cégnév)……………….(székhely) cégjegyzésre jogosult képviselője kijelentem, hogy a …………………….....(cégnév)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B399E">
        <w:rPr>
          <w:rFonts w:ascii="Times New Roman" w:eastAsia="Calibri" w:hAnsi="Times New Roman" w:cs="Times New Roman"/>
          <w:b/>
          <w:sz w:val="24"/>
        </w:rPr>
        <w:t>2013/2014/2015. évben, az ajánlatkérés t</w:t>
      </w:r>
      <w:r w:rsidRPr="00EB399E">
        <w:rPr>
          <w:rFonts w:ascii="Times New Roman" w:eastAsia="Calibri" w:hAnsi="Times New Roman" w:cs="Times New Roman"/>
          <w:b/>
          <w:color w:val="000000"/>
          <w:sz w:val="24"/>
        </w:rPr>
        <w:t>árgya szerinti tevékenységnek minősülő</w:t>
      </w:r>
      <w:r w:rsidRPr="00EB399E">
        <w:rPr>
          <w:rFonts w:ascii="Times New Roman" w:eastAsia="Calibri" w:hAnsi="Times New Roman" w:cs="Times New Roman"/>
          <w:b/>
          <w:sz w:val="24"/>
        </w:rPr>
        <w:t xml:space="preserve"> munkákat végeztük:</w:t>
      </w:r>
    </w:p>
    <w:tbl>
      <w:tblPr>
        <w:tblW w:w="13931" w:type="dxa"/>
        <w:jc w:val="center"/>
        <w:tblInd w:w="-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261"/>
        <w:gridCol w:w="3543"/>
        <w:gridCol w:w="2694"/>
        <w:gridCol w:w="2409"/>
        <w:gridCol w:w="1492"/>
      </w:tblGrid>
      <w:tr w:rsidR="00EB399E" w:rsidRPr="00EB399E" w:rsidTr="00BD56A9">
        <w:trPr>
          <w:trHeight w:val="1343"/>
          <w:jc w:val="center"/>
        </w:trPr>
        <w:tc>
          <w:tcPr>
            <w:tcW w:w="532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A szerződést kötő másik fél megnevezése</w:t>
            </w:r>
          </w:p>
        </w:tc>
        <w:tc>
          <w:tcPr>
            <w:tcW w:w="3543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A szolgáltatás megnevezése</w:t>
            </w:r>
          </w:p>
        </w:tc>
        <w:tc>
          <w:tcPr>
            <w:tcW w:w="2694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Ellenszolgáltatás nettó összege</w:t>
            </w:r>
          </w:p>
        </w:tc>
        <w:tc>
          <w:tcPr>
            <w:tcW w:w="2409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Teljesítés ideje (év)</w:t>
            </w:r>
          </w:p>
        </w:tc>
        <w:tc>
          <w:tcPr>
            <w:tcW w:w="1492" w:type="dxa"/>
            <w:vAlign w:val="center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Teljesítés időtartama</w:t>
            </w:r>
          </w:p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(nap)</w:t>
            </w:r>
          </w:p>
        </w:tc>
      </w:tr>
      <w:tr w:rsidR="00EB399E" w:rsidRPr="00EB399E" w:rsidTr="00BD56A9">
        <w:trPr>
          <w:trHeight w:val="420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B399E" w:rsidRPr="00EB399E" w:rsidTr="00BD56A9">
        <w:trPr>
          <w:trHeight w:val="404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B399E" w:rsidRPr="00EB399E" w:rsidTr="00BD56A9">
        <w:trPr>
          <w:trHeight w:val="420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B399E" w:rsidRPr="00EB399E" w:rsidTr="00BD56A9">
        <w:trPr>
          <w:trHeight w:val="420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B399E" w:rsidRPr="00EB399E" w:rsidTr="00BD56A9">
        <w:trPr>
          <w:trHeight w:val="420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B399E" w:rsidRPr="00EB399E" w:rsidTr="00BD56A9">
        <w:trPr>
          <w:trHeight w:val="420"/>
          <w:jc w:val="center"/>
        </w:trPr>
        <w:tc>
          <w:tcPr>
            <w:tcW w:w="53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99E">
              <w:rPr>
                <w:rFonts w:ascii="Times New Roman" w:eastAsia="Calibri" w:hAnsi="Times New Roman" w:cs="Times New Roman"/>
                <w:b/>
                <w:sz w:val="24"/>
              </w:rPr>
              <w:t>6.</w:t>
            </w:r>
          </w:p>
        </w:tc>
        <w:tc>
          <w:tcPr>
            <w:tcW w:w="3261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92" w:type="dxa"/>
          </w:tcPr>
          <w:p w:rsidR="00EB399E" w:rsidRPr="00EB399E" w:rsidRDefault="00EB399E" w:rsidP="00EB399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</w:rPr>
        <w:t>Jelen nyilatkozatot a MÁV Zrt., mint Ajánlatkérő által a „</w:t>
      </w:r>
      <w:r w:rsidRPr="00EB399E">
        <w:rPr>
          <w:rFonts w:ascii="Times New Roman" w:eastAsia="Calibri" w:hAnsi="Times New Roman" w:cs="Times New Roman"/>
          <w:b/>
          <w:sz w:val="24"/>
          <w:szCs w:val="24"/>
        </w:rPr>
        <w:t xml:space="preserve">Bp. távközlési vonalkábel helyreállításban közreműködés” </w:t>
      </w:r>
      <w:r w:rsidRPr="00EB399E">
        <w:rPr>
          <w:rFonts w:ascii="Times New Roman" w:eastAsia="Calibri" w:hAnsi="Times New Roman" w:cs="Times New Roman"/>
          <w:sz w:val="24"/>
        </w:rPr>
        <w:t>tárgyú ajánlatkérésben, az ajánlat részeként teszem.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  <w:sectPr w:rsidR="00EB399E" w:rsidRPr="00EB399E" w:rsidSect="00450AB8">
          <w:headerReference w:type="default" r:id="rId1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EB399E" w:rsidDel="0094092D">
        <w:rPr>
          <w:rFonts w:ascii="Times New Roman" w:eastAsia="Calibri" w:hAnsi="Times New Roman" w:cs="Times New Roman"/>
          <w:sz w:val="24"/>
        </w:rPr>
        <w:t xml:space="preserve"> </w:t>
      </w:r>
    </w:p>
    <w:p w:rsidR="00EB399E" w:rsidRPr="00EB399E" w:rsidRDefault="00EB399E" w:rsidP="00EB399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EB399E">
        <w:rPr>
          <w:rFonts w:ascii="Times New Roman" w:eastAsia="Calibri" w:hAnsi="Times New Roman" w:cs="Times New Roman"/>
          <w:i/>
          <w:sz w:val="24"/>
        </w:rPr>
        <w:lastRenderedPageBreak/>
        <w:t>2. sz. dokumentum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  <w:r w:rsidRPr="00EB399E">
        <w:rPr>
          <w:rFonts w:ascii="Times New Roman" w:eastAsia="Calibri" w:hAnsi="Times New Roman" w:cs="Times New Roman"/>
          <w:b/>
          <w:caps/>
          <w:sz w:val="24"/>
        </w:rPr>
        <w:t>Ajánlattevői nyilatkozat az összeférhetetlenségről</w:t>
      </w:r>
      <w:r w:rsidRPr="00EB399E">
        <w:rPr>
          <w:rFonts w:ascii="Times New Roman" w:eastAsia="Calibri" w:hAnsi="Times New Roman" w:cs="Times New Roman"/>
          <w:b/>
          <w:caps/>
          <w:sz w:val="24"/>
          <w:vertAlign w:val="superscript"/>
        </w:rPr>
        <w:footnoteReference w:id="1"/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</w:t>
      </w:r>
      <w:r w:rsidRPr="00EB399E">
        <w:rPr>
          <w:rFonts w:ascii="Times New Roman" w:eastAsia="Calibri" w:hAnsi="Times New Roman" w:cs="Times New Roman"/>
          <w:sz w:val="24"/>
        </w:rPr>
        <w:t>a Polgári Törvénykönyvről szóló 2013. évi V. törvény 8:1. § (1) bekezdés 1. pontja</w:t>
      </w:r>
      <w:r w:rsidRPr="00EB399E">
        <w:rPr>
          <w:rFonts w:ascii="Times New Roman" w:eastAsia="Calibri" w:hAnsi="Times New Roman" w:cs="Times New Roman"/>
          <w:sz w:val="24"/>
          <w:szCs w:val="24"/>
        </w:rPr>
        <w:t xml:space="preserve">) szerint értelmezett közeli hozzátartozójával. 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B399E" w:rsidRPr="00EB399E" w:rsidRDefault="00EB399E" w:rsidP="00EB399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B399E">
        <w:rPr>
          <w:rFonts w:ascii="Times New Roman" w:eastAsia="Calibri" w:hAnsi="Times New Roman" w:cs="Times New Roman"/>
          <w:sz w:val="24"/>
        </w:rPr>
        <w:br w:type="page"/>
      </w:r>
    </w:p>
    <w:p w:rsidR="00EB399E" w:rsidRPr="00EB399E" w:rsidRDefault="00EB399E" w:rsidP="00EB39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EB399E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lastRenderedPageBreak/>
        <w:t>3.sz. dokumentum</w:t>
      </w: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9E">
        <w:rPr>
          <w:rFonts w:ascii="Times New Roman" w:eastAsia="Calibri" w:hAnsi="Times New Roman" w:cs="Times New Roman"/>
          <w:b/>
          <w:sz w:val="28"/>
          <w:szCs w:val="28"/>
        </w:rPr>
        <w:t>Nyilatkozat kizáró okokról</w:t>
      </w: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>a</w:t>
      </w:r>
      <w:r w:rsidRPr="00EB399E">
        <w:rPr>
          <w:rFonts w:ascii="Times New Roman" w:eastAsia="Calibri" w:hAnsi="Times New Roman" w:cs="Times New Roman"/>
          <w:b/>
          <w:sz w:val="24"/>
          <w:szCs w:val="24"/>
        </w:rPr>
        <w:t xml:space="preserve"> „Bp. távközlési vonalkábel helyreállításban közreműködés” </w:t>
      </w:r>
      <w:r w:rsidRPr="00EB399E">
        <w:rPr>
          <w:rFonts w:ascii="Times New Roman" w:eastAsia="Calibri" w:hAnsi="Times New Roman" w:cs="Times New Roman"/>
          <w:sz w:val="24"/>
          <w:szCs w:val="24"/>
        </w:rPr>
        <w:t>tárgyú beszerzési eljárásban</w:t>
      </w:r>
    </w:p>
    <w:p w:rsidR="00EB399E" w:rsidRPr="00EB399E" w:rsidRDefault="00EB399E" w:rsidP="00EB3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 xml:space="preserve">Alulírott, mint a(z) ...................................................... (cég megnevezése, székhely) cégjegyzésre jogosult képviselője/cégjegyzésre jogosult által meghatalmazott személy büntetőjogi felelősségem tudatában kijelentem, hogy az általam jegyzett céggel, mint ajánlattevővel szemben </w:t>
      </w:r>
      <w:r w:rsidRPr="00EB399E">
        <w:rPr>
          <w:rFonts w:ascii="Times New Roman" w:eastAsia="Calibri" w:hAnsi="Times New Roman" w:cs="Times New Roman"/>
          <w:b/>
          <w:sz w:val="24"/>
          <w:szCs w:val="24"/>
          <w:u w:val="single"/>
        </w:rPr>
        <w:t>nem állnak fenn</w:t>
      </w:r>
      <w:r w:rsidRPr="00EB399E">
        <w:rPr>
          <w:rFonts w:ascii="Times New Roman" w:eastAsia="Calibri" w:hAnsi="Times New Roman" w:cs="Times New Roman"/>
          <w:sz w:val="24"/>
          <w:szCs w:val="24"/>
        </w:rPr>
        <w:t xml:space="preserve"> az alábbi kizáró okok: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color w:val="000000"/>
          <w:sz w:val="24"/>
          <w:szCs w:val="24"/>
        </w:rPr>
        <w:t>végelszámolás alatt áll, vagy az ellene indított csődeljárás vagy felszámolási eljárás folyamatban van;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color w:val="000000"/>
          <w:sz w:val="24"/>
          <w:szCs w:val="24"/>
        </w:rPr>
        <w:t>tevékenységét felfüggesztette vagy akinek tevékenységét felfüggesztették;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color w:val="000000"/>
          <w:sz w:val="24"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color w:val="000000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EB399E" w:rsidRPr="00EB399E" w:rsidRDefault="00EB399E" w:rsidP="00EB399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99E">
        <w:rPr>
          <w:rFonts w:ascii="Times New Roman" w:eastAsia="Calibri" w:hAnsi="Times New Roman" w:cs="Times New Roman"/>
          <w:sz w:val="24"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EB399E" w:rsidRPr="00EB399E" w:rsidRDefault="00EB399E" w:rsidP="00EB399E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99E" w:rsidRPr="00EB399E" w:rsidRDefault="00EB399E" w:rsidP="00EB3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EB399E" w:rsidRPr="00EB399E" w:rsidRDefault="00EB399E" w:rsidP="00EB399E">
      <w:pPr>
        <w:widowControl w:val="0"/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EB399E" w:rsidRPr="00EB399E" w:rsidRDefault="00EB399E" w:rsidP="00EB399E">
      <w:pP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</w:pP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B399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meghatalmazott képviselő aláírása)</w:t>
      </w:r>
    </w:p>
    <w:p w:rsidR="00EA5177" w:rsidRDefault="00EA5177">
      <w:bookmarkStart w:id="0" w:name="_GoBack"/>
      <w:bookmarkEnd w:id="0"/>
    </w:p>
    <w:sectPr w:rsidR="00EA5177" w:rsidSect="00450A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9E" w:rsidRDefault="00EB399E" w:rsidP="00EB399E">
      <w:pPr>
        <w:spacing w:after="0" w:line="240" w:lineRule="auto"/>
      </w:pPr>
      <w:r>
        <w:separator/>
      </w:r>
    </w:p>
  </w:endnote>
  <w:endnote w:type="continuationSeparator" w:id="0">
    <w:p w:rsidR="00EB399E" w:rsidRDefault="00EB399E" w:rsidP="00EB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Default="00EB399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EB399E" w:rsidRDefault="00EB39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9E" w:rsidRDefault="00EB399E" w:rsidP="00EB399E">
      <w:pPr>
        <w:spacing w:after="0" w:line="240" w:lineRule="auto"/>
      </w:pPr>
      <w:r>
        <w:separator/>
      </w:r>
    </w:p>
  </w:footnote>
  <w:footnote w:type="continuationSeparator" w:id="0">
    <w:p w:rsidR="00EB399E" w:rsidRDefault="00EB399E" w:rsidP="00EB399E">
      <w:pPr>
        <w:spacing w:after="0" w:line="240" w:lineRule="auto"/>
      </w:pPr>
      <w:r>
        <w:continuationSeparator/>
      </w:r>
    </w:p>
  </w:footnote>
  <w:footnote w:id="1">
    <w:p w:rsidR="00EB399E" w:rsidRDefault="00EB399E" w:rsidP="00EB399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Az ajánlattételi felhívás 5.3</w:t>
      </w:r>
      <w:r w:rsidRPr="00B43127">
        <w:rPr>
          <w:rFonts w:ascii="Times New Roman" w:hAnsi="Times New Roman" w:cs="Times New Roman"/>
        </w:rPr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Pr="003514B0" w:rsidRDefault="00EB399E" w:rsidP="00450AB8">
    <w:pPr>
      <w:pStyle w:val="lfej"/>
      <w:ind w:left="709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Pr="00EC6E4A" w:rsidRDefault="00EB399E" w:rsidP="00450AB8">
    <w:pPr>
      <w:keepNext/>
      <w:tabs>
        <w:tab w:val="right" w:pos="9072"/>
      </w:tabs>
      <w:spacing w:after="0" w:line="240" w:lineRule="auto"/>
      <w:outlineLvl w:val="2"/>
      <w:rPr>
        <w:rFonts w:eastAsia="Times New Roman"/>
        <w:color w:val="000000"/>
        <w:lang w:eastAsia="hu-HU"/>
      </w:rPr>
    </w:pPr>
    <w:r w:rsidRPr="00EC6E4A">
      <w:rPr>
        <w:rFonts w:eastAsia="Times New Roman"/>
        <w:lang w:eastAsia="hu-HU"/>
      </w:rPr>
      <w:t>Iktatószám</w:t>
    </w:r>
    <w:r w:rsidRPr="00EC6E4A">
      <w:rPr>
        <w:rFonts w:eastAsia="Times New Roman"/>
        <w:b/>
        <w:lang w:eastAsia="hu-HU"/>
      </w:rPr>
      <w:t>:</w:t>
    </w:r>
    <w:r w:rsidRPr="00861A0A">
      <w:t xml:space="preserve"> </w:t>
    </w:r>
    <w:r w:rsidRPr="001A563E">
      <w:rPr>
        <w:rFonts w:eastAsia="Times New Roman"/>
        <w:lang w:eastAsia="hu-HU"/>
      </w:rPr>
      <w:t>10241</w:t>
    </w:r>
    <w:r>
      <w:rPr>
        <w:rFonts w:eastAsia="Times New Roman"/>
        <w:lang w:eastAsia="hu-HU"/>
      </w:rPr>
      <w:t>-1</w:t>
    </w:r>
    <w:r w:rsidRPr="001A563E">
      <w:rPr>
        <w:rFonts w:eastAsia="Times New Roman"/>
        <w:lang w:eastAsia="hu-HU"/>
      </w:rPr>
      <w:t>/2016/MAV</w:t>
    </w:r>
  </w:p>
  <w:p w:rsidR="00EB399E" w:rsidRDefault="00EB399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Pr="003514B0" w:rsidRDefault="00EB399E" w:rsidP="00450AB8">
    <w:pPr>
      <w:pStyle w:val="lfej"/>
      <w:ind w:left="709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Pr="003514B0" w:rsidRDefault="00EB399E" w:rsidP="00450AB8">
    <w:pPr>
      <w:pStyle w:val="lfej"/>
      <w:ind w:left="709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E" w:rsidRPr="003514B0" w:rsidRDefault="00EB399E" w:rsidP="00450AB8">
    <w:pPr>
      <w:pStyle w:val="lfej"/>
      <w:ind w:left="709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501"/>
    <w:multiLevelType w:val="hybridMultilevel"/>
    <w:tmpl w:val="2EB2E1D6"/>
    <w:lvl w:ilvl="0" w:tplc="6C78CF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9E"/>
    <w:rsid w:val="00EA5177"/>
    <w:rsid w:val="00E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B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399E"/>
  </w:style>
  <w:style w:type="paragraph" w:styleId="llb">
    <w:name w:val="footer"/>
    <w:basedOn w:val="Norml"/>
    <w:link w:val="llbChar"/>
    <w:uiPriority w:val="99"/>
    <w:semiHidden/>
    <w:unhideWhenUsed/>
    <w:rsid w:val="00EB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B399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9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99E"/>
    <w:rPr>
      <w:sz w:val="20"/>
      <w:szCs w:val="20"/>
    </w:rPr>
  </w:style>
  <w:style w:type="character" w:styleId="Lbjegyzet-hivatkozs">
    <w:name w:val="footnote reference"/>
    <w:aliases w:val="BVI fnr"/>
    <w:rsid w:val="00EB39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B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399E"/>
  </w:style>
  <w:style w:type="paragraph" w:styleId="llb">
    <w:name w:val="footer"/>
    <w:basedOn w:val="Norml"/>
    <w:link w:val="llbChar"/>
    <w:uiPriority w:val="99"/>
    <w:semiHidden/>
    <w:unhideWhenUsed/>
    <w:rsid w:val="00EB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B399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9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99E"/>
    <w:rPr>
      <w:sz w:val="20"/>
      <w:szCs w:val="20"/>
    </w:rPr>
  </w:style>
  <w:style w:type="character" w:styleId="Lbjegyzet-hivatkozs">
    <w:name w:val="footnote reference"/>
    <w:aliases w:val="BVI fnr"/>
    <w:rsid w:val="00EB39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1745</Words>
  <Characters>12047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2016-03-31T13:45:00Z</dcterms:created>
  <dcterms:modified xsi:type="dcterms:W3CDTF">2016-03-31T13:46:00Z</dcterms:modified>
</cp:coreProperties>
</file>