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t>sz. melléklet</w:t>
      </w:r>
    </w:p>
    <w:p w14:paraId="52615497" w14:textId="205AB3D4" w:rsidR="00D87031" w:rsidRDefault="00D87031" w:rsidP="00236676">
      <w:pPr>
        <w:pStyle w:val="Listaszerbekezds"/>
        <w:tabs>
          <w:tab w:val="left" w:pos="284"/>
        </w:tabs>
        <w:spacing w:after="0" w:line="240" w:lineRule="auto"/>
        <w:jc w:val="center"/>
        <w:rPr>
          <w:rFonts w:ascii="Times New Roman" w:eastAsia="Times New Roman" w:hAnsi="Times New Roman"/>
          <w:b/>
          <w:lang w:eastAsia="hu-HU"/>
        </w:rPr>
      </w:pPr>
    </w:p>
    <w:p w14:paraId="52B18423" w14:textId="77777777" w:rsidR="00D87031" w:rsidRPr="006164F1" w:rsidRDefault="00D87031" w:rsidP="00236676">
      <w:pPr>
        <w:pStyle w:val="Listaszerbekezds"/>
        <w:tabs>
          <w:tab w:val="left" w:pos="284"/>
        </w:tabs>
        <w:spacing w:after="0" w:line="240" w:lineRule="auto"/>
        <w:jc w:val="center"/>
        <w:rPr>
          <w:rFonts w:ascii="Times New Roman" w:eastAsia="Times New Roman" w:hAnsi="Times New Roman"/>
          <w:b/>
          <w:lang w:eastAsia="hu-HU"/>
        </w:rPr>
      </w:pPr>
    </w:p>
    <w:p w14:paraId="58FB7454" w14:textId="77777777" w:rsidR="00D87031" w:rsidRPr="00CA1FAA" w:rsidRDefault="00D87031" w:rsidP="00D87031">
      <w:pPr>
        <w:jc w:val="center"/>
        <w:rPr>
          <w:b/>
          <w:szCs w:val="24"/>
          <w:u w:val="single"/>
        </w:rPr>
      </w:pPr>
      <w:r w:rsidRPr="00CA1FAA">
        <w:rPr>
          <w:noProof/>
          <w:szCs w:val="24"/>
          <w:lang w:eastAsia="hu-HU"/>
        </w:rPr>
        <w:drawing>
          <wp:inline distT="0" distB="0" distL="0" distR="0" wp14:anchorId="2504F5D2" wp14:editId="4A573335">
            <wp:extent cx="840105" cy="8509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50900"/>
                    </a:xfrm>
                    <a:prstGeom prst="rect">
                      <a:avLst/>
                    </a:prstGeom>
                    <a:noFill/>
                    <a:ln>
                      <a:noFill/>
                    </a:ln>
                  </pic:spPr>
                </pic:pic>
              </a:graphicData>
            </a:graphic>
          </wp:inline>
        </w:drawing>
      </w:r>
    </w:p>
    <w:p w14:paraId="41AA8D50" w14:textId="77777777" w:rsidR="00D87031" w:rsidRPr="00CA1FAA" w:rsidRDefault="00D87031" w:rsidP="00D87031">
      <w:pPr>
        <w:jc w:val="center"/>
        <w:rPr>
          <w:b/>
          <w:szCs w:val="24"/>
          <w:u w:val="single"/>
        </w:rPr>
      </w:pPr>
      <w:r w:rsidRPr="00CA1FAA">
        <w:rPr>
          <w:b/>
          <w:i/>
          <w:szCs w:val="24"/>
        </w:rPr>
        <w:t>Váltóhajtóművek elektromos motorjainak javítása</w:t>
      </w:r>
    </w:p>
    <w:p w14:paraId="46FC04E3" w14:textId="77777777" w:rsidR="00D87031" w:rsidRPr="00CA1FAA" w:rsidRDefault="00D87031" w:rsidP="00D87031">
      <w:pPr>
        <w:jc w:val="center"/>
        <w:rPr>
          <w:b/>
          <w:szCs w:val="24"/>
          <w:u w:val="single"/>
        </w:rPr>
      </w:pPr>
      <w:r w:rsidRPr="00CA1FAA">
        <w:rPr>
          <w:b/>
          <w:szCs w:val="24"/>
          <w:u w:val="single"/>
        </w:rPr>
        <w:t>Műszaki Leírás</w:t>
      </w:r>
    </w:p>
    <w:p w14:paraId="4D54559A" w14:textId="77777777" w:rsidR="00D87031" w:rsidRPr="00CA1FAA" w:rsidRDefault="00D87031" w:rsidP="00D87031">
      <w:pPr>
        <w:jc w:val="center"/>
        <w:rPr>
          <w:b/>
          <w:szCs w:val="24"/>
          <w:u w:val="single"/>
        </w:rPr>
      </w:pPr>
    </w:p>
    <w:p w14:paraId="3764C651" w14:textId="77777777" w:rsidR="00D87031" w:rsidRPr="00CA1FAA" w:rsidRDefault="00D87031" w:rsidP="00D87031">
      <w:pPr>
        <w:jc w:val="both"/>
        <w:rPr>
          <w:szCs w:val="24"/>
        </w:rPr>
      </w:pPr>
      <w:r w:rsidRPr="00CA1FAA">
        <w:rPr>
          <w:szCs w:val="24"/>
        </w:rPr>
        <w:t xml:space="preserve">A MÁV Zrt. ITRF Technológiai Rendszerüzemeltetési Igazgatóság </w:t>
      </w:r>
      <w:proofErr w:type="spellStart"/>
      <w:r w:rsidRPr="00CA1FAA">
        <w:rPr>
          <w:szCs w:val="24"/>
        </w:rPr>
        <w:t>Fényeslitkei</w:t>
      </w:r>
      <w:proofErr w:type="spellEnd"/>
      <w:r w:rsidRPr="00CA1FAA">
        <w:rPr>
          <w:szCs w:val="24"/>
        </w:rPr>
        <w:t xml:space="preserve"> Váltóhajtómű Javító Műhely munkatársai végzik országosan a váltó hajtóművek javítását/karbantartását. Azonban az elektromos meghajtómotorok javítását nem tudják elvégezni, ezért szükséges beszerzési eljárást lefolytatni az elektromos meghajtómotorok javítására. A helyszín 4621 Fényeslitke, Árpád u. 37.</w:t>
      </w:r>
      <w:bookmarkStart w:id="0" w:name="_GoBack"/>
      <w:bookmarkEnd w:id="0"/>
    </w:p>
    <w:p w14:paraId="3018F54E" w14:textId="77777777" w:rsidR="00D87031" w:rsidRPr="00CA1FAA" w:rsidRDefault="00D87031" w:rsidP="00D87031">
      <w:pPr>
        <w:rPr>
          <w:b/>
          <w:szCs w:val="24"/>
        </w:rPr>
      </w:pPr>
      <w:r w:rsidRPr="00CA1FAA">
        <w:rPr>
          <w:b/>
          <w:szCs w:val="24"/>
        </w:rPr>
        <w:t>Motor típusok:</w:t>
      </w:r>
    </w:p>
    <w:p w14:paraId="4887900C" w14:textId="77777777" w:rsidR="00D87031" w:rsidRPr="00CA1FAA" w:rsidRDefault="00D87031" w:rsidP="00D87031">
      <w:pPr>
        <w:numPr>
          <w:ilvl w:val="0"/>
          <w:numId w:val="31"/>
        </w:numPr>
        <w:tabs>
          <w:tab w:val="clear" w:pos="1069"/>
          <w:tab w:val="num" w:pos="720"/>
        </w:tabs>
        <w:suppressAutoHyphens w:val="0"/>
        <w:overflowPunct/>
        <w:autoSpaceDE/>
        <w:ind w:left="720"/>
        <w:jc w:val="both"/>
        <w:textAlignment w:val="auto"/>
        <w:rPr>
          <w:szCs w:val="24"/>
        </w:rPr>
      </w:pPr>
      <w:r w:rsidRPr="00CA1FAA">
        <w:rPr>
          <w:szCs w:val="24"/>
        </w:rPr>
        <w:t xml:space="preserve">I. fázisú XJ-308 (HU) típusú motorok </w:t>
      </w:r>
    </w:p>
    <w:p w14:paraId="13ADE69E" w14:textId="77777777" w:rsidR="00D87031" w:rsidRPr="00CA1FAA" w:rsidRDefault="00D87031" w:rsidP="00D87031">
      <w:pPr>
        <w:numPr>
          <w:ilvl w:val="0"/>
          <w:numId w:val="31"/>
        </w:numPr>
        <w:tabs>
          <w:tab w:val="clear" w:pos="1069"/>
          <w:tab w:val="num" w:pos="720"/>
        </w:tabs>
        <w:suppressAutoHyphens w:val="0"/>
        <w:overflowPunct/>
        <w:autoSpaceDE/>
        <w:ind w:left="720"/>
        <w:jc w:val="both"/>
        <w:textAlignment w:val="auto"/>
        <w:rPr>
          <w:szCs w:val="24"/>
        </w:rPr>
      </w:pPr>
      <w:r w:rsidRPr="00CA1FAA">
        <w:rPr>
          <w:szCs w:val="24"/>
        </w:rPr>
        <w:t>II. fázisú ORY 38-G4 (HU) típusú motorok</w:t>
      </w:r>
    </w:p>
    <w:p w14:paraId="1174EF1A" w14:textId="77777777" w:rsidR="00D87031" w:rsidRPr="00CA1FAA" w:rsidRDefault="00D87031" w:rsidP="00D87031">
      <w:pPr>
        <w:numPr>
          <w:ilvl w:val="0"/>
          <w:numId w:val="31"/>
        </w:numPr>
        <w:tabs>
          <w:tab w:val="clear" w:pos="1069"/>
          <w:tab w:val="num" w:pos="720"/>
        </w:tabs>
        <w:suppressAutoHyphens w:val="0"/>
        <w:overflowPunct/>
        <w:autoSpaceDE/>
        <w:ind w:left="720"/>
        <w:jc w:val="both"/>
        <w:textAlignment w:val="auto"/>
        <w:rPr>
          <w:szCs w:val="24"/>
        </w:rPr>
      </w:pPr>
      <w:r w:rsidRPr="00CA1FAA">
        <w:rPr>
          <w:szCs w:val="24"/>
        </w:rPr>
        <w:t>III: fázisú VB 80/4 SP1 (HU) típusú motorok</w:t>
      </w:r>
    </w:p>
    <w:p w14:paraId="4E0578A9" w14:textId="77777777" w:rsidR="00D87031" w:rsidRPr="00CA1FAA" w:rsidRDefault="00D87031" w:rsidP="00D87031">
      <w:pPr>
        <w:numPr>
          <w:ilvl w:val="0"/>
          <w:numId w:val="31"/>
        </w:numPr>
        <w:tabs>
          <w:tab w:val="clear" w:pos="1069"/>
          <w:tab w:val="num" w:pos="720"/>
        </w:tabs>
        <w:suppressAutoHyphens w:val="0"/>
        <w:overflowPunct/>
        <w:autoSpaceDE/>
        <w:ind w:left="720"/>
        <w:jc w:val="both"/>
        <w:textAlignment w:val="auto"/>
        <w:rPr>
          <w:szCs w:val="24"/>
        </w:rPr>
      </w:pPr>
      <w:r w:rsidRPr="00CA1FAA">
        <w:rPr>
          <w:szCs w:val="24"/>
        </w:rPr>
        <w:t>Sorompó motorok (HU-NDK DC 24 V)</w:t>
      </w:r>
    </w:p>
    <w:p w14:paraId="42F2B86C" w14:textId="77777777" w:rsidR="00D87031" w:rsidRPr="00CA1FAA" w:rsidRDefault="00D87031" w:rsidP="00D87031">
      <w:pPr>
        <w:rPr>
          <w:szCs w:val="24"/>
        </w:rPr>
      </w:pPr>
    </w:p>
    <w:p w14:paraId="7499D695" w14:textId="77777777" w:rsidR="00D87031" w:rsidRPr="00CA1FAA" w:rsidRDefault="00D87031" w:rsidP="00D87031">
      <w:pPr>
        <w:rPr>
          <w:szCs w:val="24"/>
        </w:rPr>
      </w:pPr>
      <w:r w:rsidRPr="00CA1FAA">
        <w:rPr>
          <w:szCs w:val="24"/>
        </w:rPr>
        <w:t>A váltóhajtóművek elektromos meghajtó motorok javításánál a következő részfázisokat kérjük elvégezni:</w:t>
      </w:r>
    </w:p>
    <w:p w14:paraId="4CC9F9AE"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Hibafeltárás, külső, belső tisztítás, festés,</w:t>
      </w:r>
    </w:p>
    <w:p w14:paraId="7B7C633F"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 xml:space="preserve">Álló, illetve forgórészek teljes mértékű </w:t>
      </w:r>
      <w:proofErr w:type="spellStart"/>
      <w:r w:rsidRPr="00CA1FAA">
        <w:rPr>
          <w:rFonts w:ascii="Times New Roman" w:hAnsi="Times New Roman"/>
          <w:sz w:val="24"/>
          <w:szCs w:val="24"/>
        </w:rPr>
        <w:t>újratekercselése</w:t>
      </w:r>
      <w:proofErr w:type="spellEnd"/>
      <w:r w:rsidRPr="00CA1FAA">
        <w:rPr>
          <w:rFonts w:ascii="Times New Roman" w:hAnsi="Times New Roman"/>
          <w:sz w:val="24"/>
          <w:szCs w:val="24"/>
        </w:rPr>
        <w:t xml:space="preserve"> „F” hőosztályon (155 ˚C) ISOLA technológiával,</w:t>
      </w:r>
    </w:p>
    <w:p w14:paraId="6DF85C53"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Cserélhető SKF rendszerű (</w:t>
      </w:r>
      <w:proofErr w:type="spellStart"/>
      <w:r w:rsidRPr="00CA1FAA">
        <w:rPr>
          <w:rFonts w:ascii="Times New Roman" w:hAnsi="Times New Roman"/>
          <w:sz w:val="24"/>
          <w:szCs w:val="24"/>
        </w:rPr>
        <w:t>IR+szinter</w:t>
      </w:r>
      <w:proofErr w:type="spellEnd"/>
      <w:r w:rsidRPr="00CA1FAA">
        <w:rPr>
          <w:rFonts w:ascii="Times New Roman" w:hAnsi="Times New Roman"/>
          <w:sz w:val="24"/>
          <w:szCs w:val="24"/>
        </w:rPr>
        <w:t>) csapágygyűrűk,</w:t>
      </w:r>
    </w:p>
    <w:p w14:paraId="6BFAC07B"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 xml:space="preserve">Siklócsapágyas motorok forgórészénél </w:t>
      </w:r>
      <w:proofErr w:type="spellStart"/>
      <w:r w:rsidRPr="00CA1FAA">
        <w:rPr>
          <w:rFonts w:ascii="Times New Roman" w:hAnsi="Times New Roman"/>
          <w:sz w:val="24"/>
          <w:szCs w:val="24"/>
        </w:rPr>
        <w:t>max</w:t>
      </w:r>
      <w:proofErr w:type="spellEnd"/>
      <w:r w:rsidRPr="00CA1FAA">
        <w:rPr>
          <w:rFonts w:ascii="Times New Roman" w:hAnsi="Times New Roman"/>
          <w:sz w:val="24"/>
          <w:szCs w:val="24"/>
        </w:rPr>
        <w:t>. 1 mm tengelyirányú játéka,</w:t>
      </w:r>
    </w:p>
    <w:p w14:paraId="0DB710EB"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proofErr w:type="spellStart"/>
      <w:r w:rsidRPr="00CA1FAA">
        <w:rPr>
          <w:rFonts w:ascii="Times New Roman" w:hAnsi="Times New Roman"/>
          <w:sz w:val="24"/>
          <w:szCs w:val="24"/>
        </w:rPr>
        <w:t>Görgőcscsapágyak</w:t>
      </w:r>
      <w:proofErr w:type="spellEnd"/>
      <w:r w:rsidRPr="00CA1FAA">
        <w:rPr>
          <w:rFonts w:ascii="Times New Roman" w:hAnsi="Times New Roman"/>
          <w:sz w:val="24"/>
          <w:szCs w:val="24"/>
        </w:rPr>
        <w:t xml:space="preserve"> cseréje,</w:t>
      </w:r>
    </w:p>
    <w:p w14:paraId="4310BFF1"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Elektromos csatlakozószerelvények cseréje,</w:t>
      </w:r>
    </w:p>
    <w:p w14:paraId="74A05FB5"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Kommutátor és szénkefék cseréje,</w:t>
      </w:r>
    </w:p>
    <w:p w14:paraId="478496D1"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Kefemechanika felújítása,</w:t>
      </w:r>
    </w:p>
    <w:p w14:paraId="449AB7B4"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Kötőelemek cseréje,</w:t>
      </w:r>
    </w:p>
    <w:p w14:paraId="7E863DD1"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 xml:space="preserve">Fogaskerék és </w:t>
      </w:r>
      <w:proofErr w:type="spellStart"/>
      <w:r w:rsidRPr="00CA1FAA">
        <w:rPr>
          <w:rFonts w:ascii="Times New Roman" w:hAnsi="Times New Roman"/>
          <w:sz w:val="24"/>
          <w:szCs w:val="24"/>
        </w:rPr>
        <w:t>kurbelhüvely</w:t>
      </w:r>
      <w:proofErr w:type="spellEnd"/>
      <w:r w:rsidRPr="00CA1FAA">
        <w:rPr>
          <w:rFonts w:ascii="Times New Roman" w:hAnsi="Times New Roman"/>
          <w:sz w:val="24"/>
          <w:szCs w:val="24"/>
        </w:rPr>
        <w:t xml:space="preserve"> cseréje,</w:t>
      </w:r>
    </w:p>
    <w:p w14:paraId="7EFE7B6D"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Zsírzószemek cseréje és zsírzócsatornák tisztítása,</w:t>
      </w:r>
    </w:p>
    <w:p w14:paraId="03D1F239" w14:textId="77777777" w:rsidR="00D87031" w:rsidRPr="00CA1FAA"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Üzempróba, mérés,</w:t>
      </w:r>
    </w:p>
    <w:p w14:paraId="28461E4B" w14:textId="6CE5BFA2" w:rsidR="00D87031" w:rsidRDefault="00D87031" w:rsidP="00D87031">
      <w:pPr>
        <w:pStyle w:val="Listaszerbekezds"/>
        <w:numPr>
          <w:ilvl w:val="0"/>
          <w:numId w:val="30"/>
        </w:numPr>
        <w:spacing w:after="0" w:line="240" w:lineRule="auto"/>
        <w:contextualSpacing w:val="0"/>
        <w:rPr>
          <w:rFonts w:ascii="Times New Roman" w:hAnsi="Times New Roman"/>
          <w:sz w:val="24"/>
          <w:szCs w:val="24"/>
        </w:rPr>
      </w:pPr>
      <w:r w:rsidRPr="00CA1FAA">
        <w:rPr>
          <w:rFonts w:ascii="Times New Roman" w:hAnsi="Times New Roman"/>
          <w:sz w:val="24"/>
          <w:szCs w:val="24"/>
        </w:rPr>
        <w:t xml:space="preserve">Szállítás </w:t>
      </w:r>
      <w:proofErr w:type="gramStart"/>
      <w:r w:rsidRPr="00CA1FAA">
        <w:rPr>
          <w:rFonts w:ascii="Times New Roman" w:hAnsi="Times New Roman"/>
          <w:sz w:val="24"/>
          <w:szCs w:val="24"/>
        </w:rPr>
        <w:t>( a</w:t>
      </w:r>
      <w:proofErr w:type="gramEnd"/>
      <w:r w:rsidRPr="00CA1FAA">
        <w:rPr>
          <w:rFonts w:ascii="Times New Roman" w:hAnsi="Times New Roman"/>
          <w:sz w:val="24"/>
          <w:szCs w:val="24"/>
        </w:rPr>
        <w:t xml:space="preserve"> </w:t>
      </w:r>
      <w:proofErr w:type="spellStart"/>
      <w:r w:rsidRPr="00CA1FAA">
        <w:rPr>
          <w:rFonts w:ascii="Times New Roman" w:hAnsi="Times New Roman"/>
          <w:sz w:val="24"/>
          <w:szCs w:val="24"/>
        </w:rPr>
        <w:t>fényeslitkei</w:t>
      </w:r>
      <w:proofErr w:type="spellEnd"/>
      <w:r w:rsidRPr="00CA1FAA">
        <w:rPr>
          <w:rFonts w:ascii="Times New Roman" w:hAnsi="Times New Roman"/>
          <w:sz w:val="24"/>
          <w:szCs w:val="24"/>
        </w:rPr>
        <w:t xml:space="preserve"> telephely és a vállalkozó telephelye között)</w:t>
      </w:r>
    </w:p>
    <w:p w14:paraId="44F59287" w14:textId="77777777" w:rsidR="00D87031" w:rsidRDefault="00D87031">
      <w:pPr>
        <w:suppressAutoHyphens w:val="0"/>
        <w:overflowPunct/>
        <w:autoSpaceDE/>
        <w:textAlignment w:val="auto"/>
        <w:rPr>
          <w:rFonts w:eastAsia="Calibri"/>
          <w:szCs w:val="24"/>
          <w:lang w:eastAsia="en-US"/>
        </w:rPr>
      </w:pPr>
      <w:r>
        <w:rPr>
          <w:szCs w:val="24"/>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0979DC19" w:rsidR="007963ED" w:rsidRPr="006164F1" w:rsidRDefault="007963ED" w:rsidP="00D87031">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xml:space="preserve">, csatolandó </w:t>
            </w:r>
            <w:proofErr w:type="gramStart"/>
            <w:r w:rsidR="00EB009E" w:rsidRPr="006164F1">
              <w:rPr>
                <w:b/>
                <w:sz w:val="22"/>
                <w:szCs w:val="22"/>
                <w:lang w:eastAsia="hu-HU"/>
              </w:rPr>
              <w:t>dokumentumok</w:t>
            </w:r>
            <w:proofErr w:type="gramEnd"/>
            <w:r w:rsidR="00EB009E" w:rsidRPr="006164F1">
              <w:rPr>
                <w:b/>
                <w:sz w:val="22"/>
                <w:szCs w:val="22"/>
                <w:lang w:eastAsia="hu-HU"/>
              </w:rPr>
              <w:t>,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F41D8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77777777" w:rsidR="00F41D8E" w:rsidRPr="006164F1" w:rsidRDefault="00F41D8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446D83D8" w:rsidR="00F41D8E" w:rsidRPr="00374134" w:rsidRDefault="00F41D8E" w:rsidP="00F41D8E">
            <w:pPr>
              <w:keepNext/>
              <w:keepLines/>
              <w:suppressAutoHyphens w:val="0"/>
              <w:overflowPunct/>
              <w:autoSpaceDE/>
              <w:ind w:right="150"/>
              <w:jc w:val="both"/>
              <w:textAlignment w:val="auto"/>
              <w:rPr>
                <w:iCs/>
                <w:sz w:val="22"/>
                <w:szCs w:val="22"/>
                <w:lang w:eastAsia="hu-HU"/>
              </w:rPr>
            </w:pPr>
            <w:r w:rsidRPr="00374134">
              <w:rPr>
                <w:sz w:val="22"/>
                <w:szCs w:val="22"/>
                <w:lang w:eastAsia="hu-HU"/>
              </w:rPr>
              <w:t>Referencia nyilatkozat</w:t>
            </w:r>
          </w:p>
        </w:tc>
      </w:tr>
      <w:tr w:rsidR="00F41D8E" w:rsidRPr="006164F1" w14:paraId="04C0DB5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78AC605" w14:textId="20FF1F66" w:rsidR="00F41D8E" w:rsidRPr="006164F1" w:rsidRDefault="00F41D8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14:paraId="21DBB524" w14:textId="43622302" w:rsidR="00F41D8E" w:rsidRPr="00374134" w:rsidRDefault="00F41D8E" w:rsidP="001E4C0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 xml:space="preserve">Ajánlattevői nyilatkozat a szerződés kitöltéséhez </w:t>
            </w:r>
          </w:p>
        </w:tc>
      </w:tr>
      <w:tr w:rsidR="00F41D8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7EA1192E" w:rsidR="00F41D8E" w:rsidRPr="006164F1" w:rsidRDefault="00F41D8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59021169" w:rsidR="00F41D8E" w:rsidRPr="00374134" w:rsidRDefault="00F41D8E" w:rsidP="004E280B">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F41D8E" w:rsidRPr="006164F1" w14:paraId="0F6FFB07"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1251E5C" w14:textId="65BAF434" w:rsidR="00F41D8E" w:rsidRPr="006164F1" w:rsidRDefault="00F41D8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080A551D" w14:textId="428E9D10" w:rsidR="00F41D8E" w:rsidRPr="00374134" w:rsidRDefault="00F41D8E" w:rsidP="00F41D8E">
            <w:pPr>
              <w:keepNext/>
              <w:keepLines/>
              <w:suppressAutoHyphens w:val="0"/>
              <w:overflowPunct/>
              <w:autoSpaceDE/>
              <w:ind w:right="150"/>
              <w:jc w:val="both"/>
              <w:textAlignment w:val="auto"/>
              <w:rPr>
                <w:sz w:val="22"/>
                <w:szCs w:val="22"/>
                <w:lang w:eastAsia="hu-HU"/>
              </w:rPr>
            </w:pPr>
            <w:r>
              <w:rPr>
                <w:iCs/>
                <w:sz w:val="22"/>
                <w:szCs w:val="22"/>
                <w:lang w:eastAsia="hu-HU"/>
              </w:rPr>
              <w:t xml:space="preserve">Nyilatkozat közös ajánlattételről </w:t>
            </w:r>
          </w:p>
        </w:tc>
      </w:tr>
      <w:tr w:rsidR="00F41D8E" w:rsidRPr="006164F1"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788B6A73" w:rsidR="00F41D8E" w:rsidRPr="006164F1" w:rsidRDefault="00F41D8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27540AD1" w:rsidR="00F41D8E" w:rsidRPr="00374134" w:rsidDel="001E4C09" w:rsidRDefault="00F41D8E" w:rsidP="00F41D8E">
            <w:pPr>
              <w:keepNext/>
              <w:keepLines/>
              <w:suppressAutoHyphens w:val="0"/>
              <w:overflowPunct/>
              <w:autoSpaceDE/>
              <w:ind w:right="150"/>
              <w:jc w:val="both"/>
              <w:textAlignment w:val="auto"/>
              <w:rPr>
                <w:sz w:val="22"/>
                <w:szCs w:val="22"/>
                <w:lang w:eastAsia="hu-HU"/>
              </w:rPr>
            </w:pPr>
            <w:r>
              <w:rPr>
                <w:iCs/>
                <w:sz w:val="22"/>
                <w:szCs w:val="22"/>
                <w:lang w:eastAsia="hu-HU"/>
              </w:rPr>
              <w:t xml:space="preserve">Együttműködési megállapodás minta </w:t>
            </w:r>
          </w:p>
        </w:tc>
      </w:tr>
      <w:tr w:rsidR="00F41D8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19B98298" w:rsidR="00F41D8E" w:rsidRPr="006164F1" w:rsidRDefault="00F41D8E" w:rsidP="006556ED">
            <w:pPr>
              <w:keepNext/>
              <w:keepLines/>
              <w:suppressAutoHyphens w:val="0"/>
              <w:overflowPunct/>
              <w:autoSpaceDE/>
              <w:ind w:right="-108"/>
              <w:jc w:val="both"/>
              <w:textAlignment w:val="auto"/>
              <w:rPr>
                <w:sz w:val="22"/>
                <w:szCs w:val="22"/>
                <w:lang w:eastAsia="hu-HU"/>
              </w:rPr>
            </w:pPr>
            <w:r w:rsidRPr="006164F1">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14:paraId="5A13627B" w14:textId="34ACBFCB" w:rsidR="00F41D8E" w:rsidRPr="006164F1" w:rsidRDefault="00F41D8E" w:rsidP="00F41D8E">
            <w:pPr>
              <w:keepNext/>
              <w:keepLines/>
              <w:suppressAutoHyphens w:val="0"/>
              <w:overflowPunct/>
              <w:autoSpaceDE/>
              <w:ind w:right="150"/>
              <w:jc w:val="both"/>
              <w:textAlignment w:val="auto"/>
              <w:rPr>
                <w:i/>
                <w:sz w:val="22"/>
                <w:szCs w:val="22"/>
                <w:lang w:eastAsia="hu-HU"/>
              </w:rPr>
            </w:pPr>
            <w:r>
              <w:rPr>
                <w:iCs/>
                <w:sz w:val="22"/>
                <w:szCs w:val="22"/>
                <w:lang w:eastAsia="hu-HU"/>
              </w:rPr>
              <w:t xml:space="preserve">Nyilatkozat egyéni vállalkozó/Alapítvány esetén </w:t>
            </w:r>
          </w:p>
        </w:tc>
      </w:tr>
      <w:tr w:rsidR="00F41D8E"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603B08AC" w:rsidR="00F41D8E" w:rsidRPr="006164F1" w:rsidRDefault="00F41D8E" w:rsidP="00221F3F">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3D944950" w:rsidR="00F41D8E" w:rsidRPr="006164F1" w:rsidRDefault="00F41D8E"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F41D8E"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50985903" w:rsidR="00F41D8E" w:rsidRPr="006164F1" w:rsidRDefault="00F41D8E" w:rsidP="00221F3F">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6D4E5E75" w:rsidR="00F41D8E" w:rsidRPr="006164F1" w:rsidRDefault="00F41D8E" w:rsidP="007963ED">
            <w:pPr>
              <w:keepNext/>
              <w:keepLines/>
              <w:suppressAutoHyphens w:val="0"/>
              <w:overflowPunct/>
              <w:autoSpaceDE/>
              <w:ind w:right="150"/>
              <w:jc w:val="both"/>
              <w:textAlignment w:val="auto"/>
              <w:rPr>
                <w:iCs/>
                <w:sz w:val="22"/>
                <w:szCs w:val="22"/>
                <w:lang w:eastAsia="hu-HU"/>
              </w:rPr>
            </w:pPr>
            <w:r w:rsidRPr="000C7370">
              <w:rPr>
                <w:iCs/>
                <w:sz w:val="22"/>
                <w:szCs w:val="22"/>
                <w:lang w:eastAsia="hu-HU"/>
              </w:rPr>
              <w:t>Elektronikus-számla befogadás a MÁV-csoport vállalatainál</w:t>
            </w:r>
          </w:p>
        </w:tc>
      </w:tr>
      <w:tr w:rsidR="00F41D8E"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6EC63AC9" w:rsidR="00F41D8E" w:rsidRDefault="00F41D8E" w:rsidP="00F41D8E">
            <w:pPr>
              <w:keepNext/>
              <w:keepLines/>
              <w:suppressAutoHyphens w:val="0"/>
              <w:overflowPunct/>
              <w:autoSpaceDE/>
              <w:ind w:right="-108"/>
              <w:jc w:val="both"/>
              <w:textAlignment w:val="auto"/>
              <w:rPr>
                <w:sz w:val="22"/>
                <w:szCs w:val="22"/>
                <w:lang w:eastAsia="hu-HU"/>
              </w:rPr>
            </w:pPr>
            <w:r w:rsidRPr="00F41D8E">
              <w:rPr>
                <w:sz w:val="22"/>
                <w:szCs w:val="22"/>
                <w:lang w:eastAsia="hu-HU"/>
              </w:rPr>
              <w:t>1</w:t>
            </w:r>
            <w:r>
              <w:rPr>
                <w:sz w:val="22"/>
                <w:szCs w:val="22"/>
                <w:lang w:eastAsia="hu-HU"/>
              </w:rPr>
              <w:t>3</w:t>
            </w:r>
            <w:r w:rsidRPr="00F41D8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21C829CA" w:rsidR="00F41D8E" w:rsidRPr="006164F1" w:rsidRDefault="00F41D8E" w:rsidP="007963ED">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r w:rsidR="00AF3AF2">
              <w:rPr>
                <w:iCs/>
                <w:sz w:val="22"/>
                <w:szCs w:val="22"/>
                <w:lang w:eastAsia="hu-HU"/>
              </w:rPr>
              <w:t xml:space="preserve">, </w:t>
            </w:r>
            <w:r w:rsidR="00AF3AF2">
              <w:rPr>
                <w:b/>
                <w:iCs/>
                <w:sz w:val="22"/>
                <w:szCs w:val="22"/>
                <w:u w:val="single"/>
                <w:lang w:eastAsia="hu-HU"/>
              </w:rPr>
              <w:t>amennyiben KATA adózó</w:t>
            </w:r>
          </w:p>
        </w:tc>
      </w:tr>
      <w:tr w:rsidR="00F41D8E"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6FF1B17" w:rsidR="00F41D8E" w:rsidRDefault="00F41D8E" w:rsidP="00221F3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061E7D9" w14:textId="0EF58ABC" w:rsidR="00F41D8E" w:rsidRDefault="00F41D8E" w:rsidP="007963ED">
            <w:pPr>
              <w:keepNext/>
              <w:keepLines/>
              <w:suppressAutoHyphens w:val="0"/>
              <w:overflowPunct/>
              <w:autoSpaceDE/>
              <w:ind w:right="150"/>
              <w:jc w:val="both"/>
              <w:textAlignment w:val="auto"/>
              <w:rPr>
                <w:iCs/>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F41D8E"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53BEFC9F" w:rsidR="00F41D8E" w:rsidRDefault="00F41D8E" w:rsidP="00221F3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E230FB4" w14:textId="68A0C829" w:rsidR="00F41D8E" w:rsidRDefault="00F41D8E" w:rsidP="00D87031">
            <w:pPr>
              <w:keepNext/>
              <w:keepLines/>
              <w:suppressAutoHyphens w:val="0"/>
              <w:overflowPunct/>
              <w:autoSpaceDE/>
              <w:ind w:right="150"/>
              <w:jc w:val="both"/>
              <w:textAlignment w:val="auto"/>
              <w:rPr>
                <w:iCs/>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w:t>
            </w:r>
            <w:r w:rsidR="00D87031">
              <w:rPr>
                <w:iCs/>
                <w:sz w:val="22"/>
                <w:szCs w:val="22"/>
                <w:lang w:eastAsia="hu-HU"/>
              </w:rPr>
              <w:t>mazása alapján más személy írja.</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47ABBFB9" w14:textId="588984FE" w:rsidR="00592E87" w:rsidRDefault="00004D90" w:rsidP="00D87031">
      <w:pPr>
        <w:keepNext/>
        <w:keepLines/>
        <w:suppressAutoHyphens w:val="0"/>
        <w:overflowPunct/>
        <w:autoSpaceDE/>
        <w:jc w:val="both"/>
        <w:textAlignment w:val="auto"/>
        <w:rPr>
          <w:sz w:val="22"/>
          <w:szCs w:val="22"/>
        </w:rPr>
      </w:pPr>
      <w:r w:rsidRPr="006164F1">
        <w:rPr>
          <w:b/>
          <w:sz w:val="22"/>
          <w:szCs w:val="22"/>
        </w:rPr>
        <w:t>Ajánlati ár</w:t>
      </w:r>
      <w:r w:rsidRPr="006164F1">
        <w:rPr>
          <w:sz w:val="22"/>
          <w:szCs w:val="22"/>
        </w:rPr>
        <w:t xml:space="preserve"> (nettó összeg HUF): </w:t>
      </w:r>
    </w:p>
    <w:p w14:paraId="2EBFF9FD" w14:textId="2ED588B6" w:rsidR="00D87031" w:rsidRDefault="00D87031" w:rsidP="00D87031">
      <w:pPr>
        <w:keepNext/>
        <w:keepLines/>
        <w:suppressAutoHyphens w:val="0"/>
        <w:overflowPunct/>
        <w:autoSpaceDE/>
        <w:jc w:val="both"/>
        <w:textAlignment w:val="auto"/>
        <w:rPr>
          <w:sz w:val="22"/>
          <w:szCs w:val="22"/>
        </w:rPr>
      </w:pPr>
    </w:p>
    <w:p w14:paraId="5C3C6F35" w14:textId="1468FC0D" w:rsidR="00D87031" w:rsidRPr="00D87031" w:rsidRDefault="00D87031" w:rsidP="00D87031">
      <w:pPr>
        <w:numPr>
          <w:ilvl w:val="0"/>
          <w:numId w:val="31"/>
        </w:numPr>
        <w:suppressAutoHyphens w:val="0"/>
        <w:overflowPunct/>
        <w:autoSpaceDE/>
        <w:jc w:val="both"/>
        <w:textAlignment w:val="auto"/>
        <w:rPr>
          <w:sz w:val="22"/>
          <w:szCs w:val="24"/>
        </w:rPr>
      </w:pPr>
      <w:r w:rsidRPr="00D87031">
        <w:rPr>
          <w:sz w:val="22"/>
          <w:szCs w:val="24"/>
        </w:rPr>
        <w:t xml:space="preserve">I. fázisú XJ-308 (HU) típusú motorok javítása </w:t>
      </w:r>
      <w:r w:rsidRPr="005D5573">
        <w:rPr>
          <w:b/>
          <w:sz w:val="22"/>
          <w:szCs w:val="24"/>
        </w:rPr>
        <w:t>(</w:t>
      </w:r>
      <w:proofErr w:type="gramStart"/>
      <w:r w:rsidRPr="005D5573">
        <w:rPr>
          <w:b/>
          <w:sz w:val="22"/>
          <w:szCs w:val="24"/>
        </w:rPr>
        <w:t>nettó …</w:t>
      </w:r>
      <w:proofErr w:type="gramEnd"/>
      <w:r w:rsidRPr="005D5573">
        <w:rPr>
          <w:b/>
          <w:sz w:val="22"/>
          <w:szCs w:val="24"/>
        </w:rPr>
        <w:t>…,- Ft/db)</w:t>
      </w:r>
      <w:r w:rsidRPr="00D87031">
        <w:rPr>
          <w:sz w:val="22"/>
          <w:szCs w:val="24"/>
        </w:rPr>
        <w:t>,</w:t>
      </w:r>
    </w:p>
    <w:p w14:paraId="15832CC8" w14:textId="444C54E1" w:rsidR="00D87031" w:rsidRPr="00D87031" w:rsidRDefault="00D87031" w:rsidP="00D87031">
      <w:pPr>
        <w:numPr>
          <w:ilvl w:val="0"/>
          <w:numId w:val="31"/>
        </w:numPr>
        <w:suppressAutoHyphens w:val="0"/>
        <w:overflowPunct/>
        <w:autoSpaceDE/>
        <w:jc w:val="both"/>
        <w:textAlignment w:val="auto"/>
        <w:rPr>
          <w:sz w:val="22"/>
          <w:szCs w:val="24"/>
        </w:rPr>
      </w:pPr>
      <w:r w:rsidRPr="00D87031">
        <w:rPr>
          <w:sz w:val="22"/>
          <w:szCs w:val="24"/>
        </w:rPr>
        <w:t xml:space="preserve">II. fázisú ORY 38-G4 (HU) típusú motorok javítása </w:t>
      </w:r>
      <w:r w:rsidR="005D5573" w:rsidRPr="005D5573">
        <w:rPr>
          <w:b/>
          <w:sz w:val="22"/>
          <w:szCs w:val="24"/>
        </w:rPr>
        <w:t>(</w:t>
      </w:r>
      <w:proofErr w:type="gramStart"/>
      <w:r w:rsidR="005D5573" w:rsidRPr="005D5573">
        <w:rPr>
          <w:b/>
          <w:sz w:val="22"/>
          <w:szCs w:val="24"/>
        </w:rPr>
        <w:t>nettó …</w:t>
      </w:r>
      <w:proofErr w:type="gramEnd"/>
      <w:r w:rsidR="005D5573" w:rsidRPr="005D5573">
        <w:rPr>
          <w:b/>
          <w:sz w:val="22"/>
          <w:szCs w:val="24"/>
        </w:rPr>
        <w:t>…,- Ft/db)</w:t>
      </w:r>
      <w:r w:rsidR="005D5573" w:rsidRPr="00D87031">
        <w:rPr>
          <w:sz w:val="22"/>
          <w:szCs w:val="24"/>
        </w:rPr>
        <w:t>,</w:t>
      </w:r>
    </w:p>
    <w:p w14:paraId="6459B70A" w14:textId="710A85E0" w:rsidR="00D87031" w:rsidRPr="00D87031" w:rsidRDefault="00D87031" w:rsidP="00D87031">
      <w:pPr>
        <w:numPr>
          <w:ilvl w:val="0"/>
          <w:numId w:val="31"/>
        </w:numPr>
        <w:suppressAutoHyphens w:val="0"/>
        <w:overflowPunct/>
        <w:autoSpaceDE/>
        <w:jc w:val="both"/>
        <w:textAlignment w:val="auto"/>
        <w:rPr>
          <w:sz w:val="22"/>
          <w:szCs w:val="24"/>
        </w:rPr>
      </w:pPr>
      <w:r w:rsidRPr="00D87031">
        <w:rPr>
          <w:sz w:val="22"/>
          <w:szCs w:val="24"/>
        </w:rPr>
        <w:t xml:space="preserve">III. fázisú VB 80/4 SP1 (HU) típusú motorok javítása </w:t>
      </w:r>
      <w:r w:rsidR="005D5573" w:rsidRPr="005D5573">
        <w:rPr>
          <w:b/>
          <w:sz w:val="22"/>
          <w:szCs w:val="24"/>
        </w:rPr>
        <w:t>(</w:t>
      </w:r>
      <w:proofErr w:type="gramStart"/>
      <w:r w:rsidR="005D5573" w:rsidRPr="005D5573">
        <w:rPr>
          <w:b/>
          <w:sz w:val="22"/>
          <w:szCs w:val="24"/>
        </w:rPr>
        <w:t>nettó …</w:t>
      </w:r>
      <w:proofErr w:type="gramEnd"/>
      <w:r w:rsidR="005D5573" w:rsidRPr="005D5573">
        <w:rPr>
          <w:b/>
          <w:sz w:val="22"/>
          <w:szCs w:val="24"/>
        </w:rPr>
        <w:t>…,- Ft/db)</w:t>
      </w:r>
      <w:r w:rsidR="005D5573" w:rsidRPr="00D87031">
        <w:rPr>
          <w:sz w:val="22"/>
          <w:szCs w:val="24"/>
        </w:rPr>
        <w:t>,</w:t>
      </w:r>
    </w:p>
    <w:p w14:paraId="60CFF849" w14:textId="4578F81D" w:rsidR="00D87031" w:rsidRPr="00D87031" w:rsidRDefault="00D87031" w:rsidP="00D87031">
      <w:pPr>
        <w:numPr>
          <w:ilvl w:val="0"/>
          <w:numId w:val="31"/>
        </w:numPr>
        <w:suppressAutoHyphens w:val="0"/>
        <w:overflowPunct/>
        <w:autoSpaceDE/>
        <w:jc w:val="both"/>
        <w:textAlignment w:val="auto"/>
        <w:rPr>
          <w:sz w:val="22"/>
          <w:szCs w:val="24"/>
        </w:rPr>
      </w:pPr>
      <w:r w:rsidRPr="00D87031">
        <w:rPr>
          <w:sz w:val="22"/>
          <w:szCs w:val="24"/>
        </w:rPr>
        <w:t xml:space="preserve">Sorompó motorok (HU-NDK DC 24 V) javítása </w:t>
      </w:r>
      <w:r w:rsidR="005D5573" w:rsidRPr="005D5573">
        <w:rPr>
          <w:b/>
          <w:sz w:val="22"/>
          <w:szCs w:val="24"/>
        </w:rPr>
        <w:t>(</w:t>
      </w:r>
      <w:proofErr w:type="gramStart"/>
      <w:r w:rsidR="005D5573" w:rsidRPr="005D5573">
        <w:rPr>
          <w:b/>
          <w:sz w:val="22"/>
          <w:szCs w:val="24"/>
        </w:rPr>
        <w:t>nettó …</w:t>
      </w:r>
      <w:proofErr w:type="gramEnd"/>
      <w:r w:rsidR="005D5573" w:rsidRPr="005D5573">
        <w:rPr>
          <w:b/>
          <w:sz w:val="22"/>
          <w:szCs w:val="24"/>
        </w:rPr>
        <w:t>…,- Ft/db)</w:t>
      </w:r>
      <w:r w:rsidR="005D5573">
        <w:rPr>
          <w:sz w:val="22"/>
          <w:szCs w:val="24"/>
        </w:rPr>
        <w:t>.</w:t>
      </w:r>
    </w:p>
    <w:p w14:paraId="2574F9D0" w14:textId="77777777" w:rsidR="00D87031" w:rsidRPr="00D87031" w:rsidRDefault="00D87031" w:rsidP="00D87031">
      <w:pPr>
        <w:keepLines/>
        <w:tabs>
          <w:tab w:val="left" w:leader="dot" w:pos="8789"/>
        </w:tabs>
        <w:rPr>
          <w:sz w:val="22"/>
          <w:szCs w:val="24"/>
        </w:rPr>
      </w:pPr>
    </w:p>
    <w:p w14:paraId="50EA7BE4" w14:textId="73102624" w:rsidR="00D87031" w:rsidRPr="00D87031" w:rsidRDefault="00D87031" w:rsidP="00D87031">
      <w:pPr>
        <w:keepNext/>
        <w:keepLines/>
        <w:suppressAutoHyphens w:val="0"/>
        <w:overflowPunct/>
        <w:autoSpaceDE/>
        <w:jc w:val="both"/>
        <w:textAlignment w:val="auto"/>
        <w:rPr>
          <w:sz w:val="22"/>
          <w:szCs w:val="24"/>
        </w:rPr>
      </w:pPr>
      <w:r w:rsidRPr="00D87031">
        <w:rPr>
          <w:sz w:val="22"/>
          <w:szCs w:val="24"/>
        </w:rPr>
        <w:t xml:space="preserve">A megadott szempontok azonos súllyal szerepelnek, vagyis az az ajánlattevő lesz a nyertes, akinek a fenti </w:t>
      </w:r>
      <w:proofErr w:type="gramStart"/>
      <w:r w:rsidRPr="00D87031">
        <w:rPr>
          <w:sz w:val="22"/>
          <w:szCs w:val="24"/>
        </w:rPr>
        <w:t>négy típusú</w:t>
      </w:r>
      <w:proofErr w:type="gramEnd"/>
      <w:r w:rsidRPr="00D87031">
        <w:rPr>
          <w:sz w:val="22"/>
          <w:szCs w:val="24"/>
        </w:rPr>
        <w:t xml:space="preserve"> motorra megadott ajánlati árainak összege a legkedvezőbb.</w:t>
      </w:r>
    </w:p>
    <w:p w14:paraId="4D941861" w14:textId="77777777" w:rsidR="00D87031" w:rsidRPr="006164F1" w:rsidRDefault="00D87031" w:rsidP="00D87031">
      <w:pPr>
        <w:keepNext/>
        <w:keepLines/>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w:t>
      </w:r>
      <w:proofErr w:type="spellStart"/>
      <w:r w:rsidRPr="006164F1">
        <w:rPr>
          <w:sz w:val="22"/>
          <w:szCs w:val="22"/>
          <w:lang w:eastAsia="hu-HU"/>
        </w:rPr>
        <w:t>ajánlatomat</w:t>
      </w:r>
      <w:proofErr w:type="spellEnd"/>
      <w:r w:rsidRPr="006164F1">
        <w:rPr>
          <w:sz w:val="22"/>
          <w:szCs w:val="22"/>
          <w:lang w:eastAsia="hu-HU"/>
        </w:rPr>
        <w:t xml:space="preserve">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w:t>
      </w:r>
      <w:proofErr w:type="spellStart"/>
      <w:r w:rsidRPr="006164F1">
        <w:rPr>
          <w:sz w:val="22"/>
          <w:szCs w:val="22"/>
          <w:lang w:eastAsia="hu-HU"/>
        </w:rPr>
        <w:t>ajánlatomhoz</w:t>
      </w:r>
      <w:proofErr w:type="spellEnd"/>
      <w:r w:rsidRPr="006164F1">
        <w:rPr>
          <w:sz w:val="22"/>
          <w:szCs w:val="22"/>
          <w:lang w:eastAsia="hu-HU"/>
        </w:rPr>
        <w:t xml:space="preserve">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6ABC525E" w:rsidR="00592E87" w:rsidRPr="00D8703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proofErr w:type="gramStart"/>
      <w:r w:rsidR="00B308FA" w:rsidRPr="006164F1">
        <w:rPr>
          <w:sz w:val="22"/>
          <w:szCs w:val="22"/>
          <w:lang w:eastAsia="hu-HU"/>
        </w:rPr>
        <w:t>.</w:t>
      </w:r>
      <w:r w:rsidRPr="006164F1">
        <w:rPr>
          <w:sz w:val="22"/>
          <w:szCs w:val="22"/>
          <w:lang w:eastAsia="hu-HU"/>
        </w:rPr>
        <w:t>,</w:t>
      </w:r>
      <w:proofErr w:type="gramEnd"/>
      <w:r w:rsidRPr="006164F1">
        <w:rPr>
          <w:sz w:val="22"/>
          <w:szCs w:val="22"/>
          <w:lang w:eastAsia="hu-HU"/>
        </w:rPr>
        <w:t xml:space="preserve"> mint Ajánlatkérő által </w:t>
      </w:r>
      <w:r w:rsidRPr="00D87031">
        <w:rPr>
          <w:sz w:val="22"/>
          <w:szCs w:val="22"/>
          <w:lang w:eastAsia="hu-HU"/>
        </w:rPr>
        <w:t xml:space="preserve">a </w:t>
      </w:r>
      <w:r w:rsidRPr="00D87031">
        <w:rPr>
          <w:b/>
          <w:sz w:val="22"/>
          <w:szCs w:val="22"/>
          <w:lang w:eastAsia="hu-HU"/>
        </w:rPr>
        <w:t>„</w:t>
      </w:r>
      <w:r w:rsidR="00D87031" w:rsidRPr="00D87031">
        <w:rPr>
          <w:b/>
          <w:sz w:val="22"/>
          <w:szCs w:val="22"/>
        </w:rPr>
        <w:t>Váltóhajtóművek elektromos motorjainak javítása</w:t>
      </w:r>
      <w:r w:rsidRPr="00D87031">
        <w:rPr>
          <w:b/>
          <w:sz w:val="22"/>
          <w:szCs w:val="22"/>
          <w:lang w:eastAsia="hu-HU"/>
        </w:rPr>
        <w:t>”</w:t>
      </w:r>
      <w:r w:rsidRPr="00D87031">
        <w:rPr>
          <w:sz w:val="22"/>
          <w:szCs w:val="22"/>
          <w:lang w:eastAsia="hu-HU"/>
        </w:rPr>
        <w:t xml:space="preserve"> tárgyú ajánlatkérésben, az ajánlat részeként teszem.</w:t>
      </w:r>
    </w:p>
    <w:p w14:paraId="50DB44C0" w14:textId="77777777" w:rsidR="00592E87" w:rsidRPr="00D87031" w:rsidRDefault="00592E87" w:rsidP="00592E87">
      <w:pPr>
        <w:suppressAutoHyphens w:val="0"/>
        <w:overflowPunct/>
        <w:autoSpaceDE/>
        <w:jc w:val="center"/>
        <w:textAlignment w:val="auto"/>
        <w:rPr>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11C9785C" w:rsidR="00B969DB" w:rsidRPr="006164F1" w:rsidRDefault="00B969DB" w:rsidP="00CE6912">
      <w:pPr>
        <w:widowControl w:val="0"/>
        <w:spacing w:before="360"/>
        <w:jc w:val="both"/>
        <w:rPr>
          <w:sz w:val="22"/>
          <w:szCs w:val="22"/>
        </w:rPr>
      </w:pPr>
      <w:proofErr w:type="gramStart"/>
      <w:r w:rsidRPr="006164F1">
        <w:rPr>
          <w:sz w:val="22"/>
          <w:szCs w:val="22"/>
        </w:rPr>
        <w:t xml:space="preserve">Alulírott …………………………………… mint a(z) …………..……………….. (cégnév) ……………………………….……… (székhely) ajánlattevő cégjegyzésre jogosult képviselője/meghatalmazottja a MÁV Zrt., mint Ajánlatkérő által indított </w:t>
      </w:r>
      <w:r w:rsidR="00D87031" w:rsidRPr="00D87031">
        <w:rPr>
          <w:b/>
          <w:sz w:val="22"/>
          <w:szCs w:val="22"/>
        </w:rPr>
        <w:t>„Váltóhajtóművek elektromos motorjainak javítása”</w:t>
      </w:r>
      <w:r w:rsidRPr="006164F1">
        <w:rPr>
          <w:b/>
          <w:bCs/>
          <w:i/>
          <w:iCs/>
          <w:sz w:val="22"/>
          <w:szCs w:val="22"/>
        </w:rPr>
        <w:t xml:space="preserve"> </w:t>
      </w:r>
      <w:r w:rsidRPr="006164F1">
        <w:rPr>
          <w:sz w:val="22"/>
          <w:szCs w:val="22"/>
        </w:rPr>
        <w:t>tárgyú beszerzési eljárásban az alábbi nyilatkozatot teszem:</w:t>
      </w:r>
      <w:proofErr w:type="gramEnd"/>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 xml:space="preserve">három évnél nem régebben súlyos, jogszabályban meghatározott szakmai kötelezettségszegést vagy külön jogszabályban meghatározott szakmai szervezet </w:t>
      </w:r>
      <w:proofErr w:type="gramStart"/>
      <w:r w:rsidRPr="006164F1">
        <w:rPr>
          <w:sz w:val="22"/>
          <w:szCs w:val="22"/>
        </w:rPr>
        <w:t>etikai</w:t>
      </w:r>
      <w:proofErr w:type="gramEnd"/>
      <w:r w:rsidRPr="006164F1">
        <w:rPr>
          <w:sz w:val="22"/>
          <w:szCs w:val="22"/>
        </w:rPr>
        <w:t xml:space="preserve">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20A5A338" w:rsidR="00F66C69" w:rsidRPr="006164F1" w:rsidRDefault="00F66C69" w:rsidP="00F66C69">
      <w:pPr>
        <w:widowControl w:val="0"/>
        <w:suppressAutoHyphens w:val="0"/>
        <w:jc w:val="both"/>
        <w:rPr>
          <w:b/>
          <w:sz w:val="22"/>
          <w:szCs w:val="22"/>
        </w:rPr>
      </w:pPr>
      <w:r w:rsidRPr="006164F1">
        <w:rPr>
          <w:sz w:val="22"/>
          <w:szCs w:val="22"/>
        </w:rPr>
        <w:t>Jelen nyilatkozatot a MÁV Zrt</w:t>
      </w:r>
      <w:proofErr w:type="gramStart"/>
      <w:r w:rsidRPr="006164F1">
        <w:rPr>
          <w:sz w:val="22"/>
          <w:szCs w:val="22"/>
        </w:rPr>
        <w:t>.,</w:t>
      </w:r>
      <w:proofErr w:type="gramEnd"/>
      <w:r w:rsidRPr="006164F1">
        <w:rPr>
          <w:sz w:val="22"/>
          <w:szCs w:val="22"/>
        </w:rPr>
        <w:t xml:space="preserve"> mint Ajánlatkérő által </w:t>
      </w:r>
      <w:r w:rsidR="00D87031" w:rsidRPr="00D87031">
        <w:rPr>
          <w:b/>
          <w:sz w:val="22"/>
          <w:szCs w:val="22"/>
        </w:rPr>
        <w:t>„Váltóhajtóművek elektromos motorjainak javítása”</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1F79B73F"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w:t>
      </w:r>
      <w:r w:rsidR="00F41D8E">
        <w:rPr>
          <w:i/>
          <w:sz w:val="22"/>
          <w:szCs w:val="22"/>
          <w:lang w:eastAsia="hu-HU"/>
        </w:rPr>
        <w:t>.</w:t>
      </w:r>
      <w:r w:rsidRPr="006164F1">
        <w:rPr>
          <w:i/>
          <w:sz w:val="22"/>
          <w:szCs w:val="22"/>
          <w:lang w:eastAsia="hu-HU"/>
        </w:rPr>
        <w:t xml:space="preserve">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056E3269"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9"/>
          <w:pgSz w:w="11909" w:h="16834"/>
          <w:pgMar w:top="1440" w:right="1440"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4DEB28A0" w14:textId="77777777" w:rsidR="00CF6D38" w:rsidRDefault="00CF6D38" w:rsidP="00F41D8E">
      <w:pPr>
        <w:keepNext/>
        <w:outlineLvl w:val="1"/>
        <w:rPr>
          <w:b/>
          <w:bCs/>
          <w:iCs/>
          <w:sz w:val="22"/>
          <w:szCs w:val="22"/>
          <w:lang w:eastAsia="en-US"/>
        </w:rPr>
      </w:pPr>
    </w:p>
    <w:p w14:paraId="51825538" w14:textId="4E8701D9" w:rsidR="00CF6D38" w:rsidRPr="00CF6D38" w:rsidRDefault="00CF6D38" w:rsidP="00CF6D38">
      <w:pPr>
        <w:suppressAutoHyphens w:val="0"/>
        <w:overflowPunct/>
        <w:autoSpaceDN w:val="0"/>
        <w:adjustRightInd w:val="0"/>
        <w:jc w:val="center"/>
        <w:textAlignment w:val="auto"/>
        <w:rPr>
          <w:b/>
          <w:bCs/>
          <w:sz w:val="22"/>
          <w:szCs w:val="22"/>
          <w:lang w:eastAsia="hu-HU"/>
        </w:rPr>
      </w:pPr>
    </w:p>
    <w:p w14:paraId="100C300B" w14:textId="77777777" w:rsidR="00CF6D38" w:rsidRPr="006164F1"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28F2E186" w:rsidR="00801389" w:rsidRPr="006164F1" w:rsidRDefault="00801389" w:rsidP="00801389">
      <w:pPr>
        <w:overflowPunct/>
        <w:autoSpaceDE/>
        <w:spacing w:after="240"/>
        <w:jc w:val="both"/>
        <w:textAlignment w:val="auto"/>
        <w:rPr>
          <w:sz w:val="22"/>
          <w:szCs w:val="22"/>
          <w:lang w:eastAsia="hu-HU"/>
        </w:rPr>
      </w:pPr>
      <w:proofErr w:type="gramStart"/>
      <w:r w:rsidRPr="006164F1">
        <w:rPr>
          <w:sz w:val="22"/>
          <w:szCs w:val="22"/>
          <w:lang w:eastAsia="hu-HU"/>
        </w:rPr>
        <w:t>Alulírott …………………..…..………, mint a(z) …........................................………(cégnév) …………...................... (székhely) ajánlattevő cégjegyzésre jogosult képviselője/cégjegyzésre jogosult által meghatalmazott személy, nyilatkozom, hogy</w:t>
      </w:r>
      <w:r w:rsidR="00D87031">
        <w:rPr>
          <w:sz w:val="22"/>
          <w:szCs w:val="22"/>
          <w:lang w:eastAsia="hu-HU"/>
        </w:rPr>
        <w:t xml:space="preserve"> a</w:t>
      </w:r>
      <w:r w:rsidRPr="006164F1">
        <w:rPr>
          <w:sz w:val="22"/>
          <w:szCs w:val="22"/>
          <w:lang w:eastAsia="hu-HU"/>
        </w:rPr>
        <w:t xml:space="preserve"> </w:t>
      </w:r>
      <w:r w:rsidR="00D87031" w:rsidRPr="00D87031">
        <w:rPr>
          <w:b/>
          <w:sz w:val="22"/>
          <w:szCs w:val="22"/>
          <w:lang w:eastAsia="hu-HU"/>
        </w:rPr>
        <w:t>„</w:t>
      </w:r>
      <w:r w:rsidR="00D87031" w:rsidRPr="00D87031">
        <w:rPr>
          <w:b/>
          <w:sz w:val="22"/>
          <w:szCs w:val="22"/>
        </w:rPr>
        <w:t>Váltóhajtóművek elektromos motorjainak javítása</w:t>
      </w:r>
      <w:r w:rsidR="00D87031" w:rsidRPr="00D87031">
        <w:rPr>
          <w:b/>
          <w:sz w:val="22"/>
          <w:szCs w:val="22"/>
          <w:lang w:eastAsia="hu-HU"/>
        </w:rPr>
        <w:t>”</w:t>
      </w:r>
      <w:r w:rsidR="0028440D" w:rsidRPr="006164F1">
        <w:rPr>
          <w:b/>
          <w:sz w:val="22"/>
          <w:szCs w:val="22"/>
          <w:lang w:eastAsia="hu-HU"/>
        </w:rPr>
        <w:t xml:space="preserve"> </w:t>
      </w:r>
      <w:r w:rsidR="0028440D" w:rsidRPr="006164F1">
        <w:rPr>
          <w:sz w:val="22"/>
          <w:szCs w:val="22"/>
          <w:lang w:eastAsia="hu-HU"/>
        </w:rPr>
        <w:t xml:space="preserve">tárgyú beszerzési eljárásban </w:t>
      </w:r>
      <w:r w:rsidRPr="006164F1">
        <w:rPr>
          <w:sz w:val="22"/>
          <w:szCs w:val="22"/>
          <w:lang w:eastAsia="hu-HU"/>
        </w:rPr>
        <w:t xml:space="preserve">az általam jegyzett cég az ajánlattételi felhívás megküldésének visszafelé számított </w:t>
      </w:r>
      <w:r w:rsidR="005D5573">
        <w:rPr>
          <w:sz w:val="22"/>
          <w:szCs w:val="22"/>
          <w:lang w:eastAsia="hu-HU"/>
        </w:rPr>
        <w:t>36</w:t>
      </w:r>
      <w:r w:rsidRPr="006164F1">
        <w:rPr>
          <w:sz w:val="22"/>
          <w:szCs w:val="22"/>
          <w:lang w:eastAsia="hu-HU"/>
        </w:rPr>
        <w:t xml:space="preserve"> hónapban</w:t>
      </w:r>
      <w:r w:rsidR="005D5573">
        <w:rPr>
          <w:sz w:val="22"/>
          <w:szCs w:val="22"/>
          <w:lang w:eastAsia="hu-HU"/>
        </w:rPr>
        <w:t xml:space="preserve"> (3 évben)</w:t>
      </w:r>
      <w:r w:rsidRPr="006164F1">
        <w:rPr>
          <w:sz w:val="22"/>
          <w:szCs w:val="22"/>
          <w:lang w:eastAsia="hu-HU"/>
        </w:rPr>
        <w:t xml:space="preserve"> az alábbi, beszerzés tárgya szerinti referenciá</w:t>
      </w:r>
      <w:r w:rsidR="005D5573">
        <w:rPr>
          <w:sz w:val="22"/>
          <w:szCs w:val="22"/>
          <w:lang w:eastAsia="hu-HU"/>
        </w:rPr>
        <w:t>v</w:t>
      </w:r>
      <w:r w:rsidRPr="006164F1">
        <w:rPr>
          <w:sz w:val="22"/>
          <w:szCs w:val="22"/>
          <w:lang w:eastAsia="hu-HU"/>
        </w:rPr>
        <w:t>al rendelkezik:</w:t>
      </w:r>
      <w:proofErr w:type="gramEnd"/>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6164F1" w14:paraId="78514A91" w14:textId="77777777" w:rsidTr="0028440D">
        <w:trPr>
          <w:trHeight w:val="1543"/>
        </w:trPr>
        <w:tc>
          <w:tcPr>
            <w:tcW w:w="1682" w:type="dxa"/>
            <w:vAlign w:val="center"/>
          </w:tcPr>
          <w:p w14:paraId="6C960D23" w14:textId="77777777" w:rsidR="0028440D" w:rsidRPr="006164F1" w:rsidRDefault="0028440D"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5382F72B"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6251056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Kapcsolattartó személy neve, </w:t>
            </w:r>
            <w:proofErr w:type="gramStart"/>
            <w:r w:rsidRPr="006164F1">
              <w:rPr>
                <w:b/>
                <w:sz w:val="22"/>
                <w:szCs w:val="22"/>
                <w:lang w:eastAsia="hu-HU"/>
              </w:rPr>
              <w:t>elérhetőségei(</w:t>
            </w:r>
            <w:proofErr w:type="gramEnd"/>
            <w:r w:rsidRPr="006164F1">
              <w:rPr>
                <w:b/>
                <w:sz w:val="22"/>
                <w:szCs w:val="22"/>
                <w:lang w:eastAsia="hu-HU"/>
              </w:rPr>
              <w:t>e-mail vagy telefon)</w:t>
            </w:r>
          </w:p>
        </w:tc>
        <w:tc>
          <w:tcPr>
            <w:tcW w:w="2430" w:type="dxa"/>
            <w:vAlign w:val="center"/>
          </w:tcPr>
          <w:p w14:paraId="59497059" w14:textId="5D594F9C" w:rsidR="0028440D" w:rsidRPr="006164F1" w:rsidRDefault="0028440D" w:rsidP="00F2773F">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w:t>
            </w:r>
            <w:proofErr w:type="spellStart"/>
            <w:r w:rsidR="005D5573" w:rsidRPr="005D5573">
              <w:rPr>
                <w:b/>
                <w:i/>
                <w:sz w:val="22"/>
                <w:szCs w:val="22"/>
              </w:rPr>
              <w:t>szerződésszerűen</w:t>
            </w:r>
            <w:proofErr w:type="spellEnd"/>
            <w:r w:rsidR="005D5573" w:rsidRPr="005D5573">
              <w:rPr>
                <w:b/>
                <w:i/>
                <w:sz w:val="22"/>
                <w:szCs w:val="22"/>
              </w:rPr>
              <w:t xml:space="preserve"> teljesített elektromos meghajtómotor és/vagy váltóhajtómű javításra vonatkozó </w:t>
            </w:r>
            <w:proofErr w:type="spellStart"/>
            <w:r w:rsidR="005D5573" w:rsidRPr="005D5573">
              <w:rPr>
                <w:b/>
                <w:i/>
                <w:sz w:val="22"/>
                <w:szCs w:val="22"/>
              </w:rPr>
              <w:t>referenci</w:t>
            </w:r>
            <w:r w:rsidR="00F2773F">
              <w:rPr>
                <w:b/>
                <w:i/>
                <w:sz w:val="22"/>
                <w:szCs w:val="22"/>
              </w:rPr>
              <w:t>a</w:t>
            </w:r>
            <w:r w:rsidR="005D5573" w:rsidRPr="005D5573">
              <w:rPr>
                <w:b/>
                <w:i/>
                <w:sz w:val="22"/>
                <w:szCs w:val="22"/>
              </w:rPr>
              <w:t>l</w:t>
            </w:r>
            <w:proofErr w:type="spellEnd"/>
            <w:r w:rsidRPr="006164F1">
              <w:rPr>
                <w:b/>
                <w:sz w:val="22"/>
                <w:szCs w:val="22"/>
              </w:rPr>
              <w:t>)</w:t>
            </w:r>
          </w:p>
        </w:tc>
        <w:tc>
          <w:tcPr>
            <w:tcW w:w="1294" w:type="dxa"/>
            <w:vAlign w:val="center"/>
          </w:tcPr>
          <w:p w14:paraId="7167F30D"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BE42911"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3B084805" w14:textId="2A8960F7" w:rsidR="0028440D" w:rsidRPr="006164F1" w:rsidRDefault="0028440D" w:rsidP="005D5573">
            <w:pPr>
              <w:suppressAutoHyphens w:val="0"/>
              <w:overflowPunct/>
              <w:autoSpaceDE/>
              <w:jc w:val="center"/>
              <w:textAlignment w:val="auto"/>
              <w:rPr>
                <w:b/>
                <w:sz w:val="22"/>
                <w:szCs w:val="22"/>
                <w:lang w:eastAsia="hu-HU"/>
              </w:rPr>
            </w:pPr>
            <w:r w:rsidRPr="005D5573">
              <w:rPr>
                <w:b/>
                <w:sz w:val="22"/>
                <w:szCs w:val="22"/>
                <w:lang w:eastAsia="hu-HU"/>
              </w:rPr>
              <w:t xml:space="preserve">Az </w:t>
            </w:r>
            <w:proofErr w:type="spellStart"/>
            <w:r w:rsidRPr="005D5573">
              <w:rPr>
                <w:b/>
                <w:sz w:val="22"/>
                <w:szCs w:val="22"/>
                <w:lang w:eastAsia="hu-HU"/>
              </w:rPr>
              <w:t>ellenszolgál</w:t>
            </w:r>
            <w:proofErr w:type="spellEnd"/>
            <w:r w:rsidRPr="005D5573">
              <w:rPr>
                <w:b/>
                <w:sz w:val="22"/>
                <w:szCs w:val="22"/>
                <w:lang w:eastAsia="hu-HU"/>
              </w:rPr>
              <w:t>-tatás összege/mennyiség</w:t>
            </w:r>
          </w:p>
        </w:tc>
        <w:tc>
          <w:tcPr>
            <w:tcW w:w="1423" w:type="dxa"/>
          </w:tcPr>
          <w:p w14:paraId="47BFAF4C" w14:textId="77777777" w:rsidR="0028440D" w:rsidRPr="006164F1" w:rsidRDefault="0028440D" w:rsidP="0028440D">
            <w:pPr>
              <w:jc w:val="center"/>
              <w:rPr>
                <w:b/>
                <w:sz w:val="22"/>
                <w:szCs w:val="22"/>
              </w:rPr>
            </w:pPr>
            <w:r w:rsidRPr="006164F1">
              <w:rPr>
                <w:b/>
                <w:sz w:val="22"/>
                <w:szCs w:val="22"/>
              </w:rPr>
              <w:t>A teljesítés az előírásoknak és a szerződésnek megfelelően történt-e.</w:t>
            </w:r>
          </w:p>
          <w:p w14:paraId="1FB4DB64" w14:textId="77777777" w:rsidR="0028440D" w:rsidRPr="006164F1" w:rsidRDefault="0028440D" w:rsidP="0028440D">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28440D" w:rsidRPr="006164F1" w14:paraId="00FF3624" w14:textId="77777777" w:rsidTr="0028440D">
        <w:trPr>
          <w:trHeight w:val="476"/>
        </w:trPr>
        <w:tc>
          <w:tcPr>
            <w:tcW w:w="1682" w:type="dxa"/>
          </w:tcPr>
          <w:p w14:paraId="61A682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31D98BF9" w14:textId="77777777" w:rsidTr="0028440D">
        <w:trPr>
          <w:trHeight w:val="476"/>
        </w:trPr>
        <w:tc>
          <w:tcPr>
            <w:tcW w:w="1682" w:type="dxa"/>
          </w:tcPr>
          <w:p w14:paraId="59CCC26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1DE9F5C9" w14:textId="77777777" w:rsidTr="0028440D">
        <w:trPr>
          <w:trHeight w:val="476"/>
        </w:trPr>
        <w:tc>
          <w:tcPr>
            <w:tcW w:w="1682" w:type="dxa"/>
          </w:tcPr>
          <w:p w14:paraId="01DBAF9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proofErr w:type="gramStart"/>
      <w:r w:rsidRPr="006164F1">
        <w:rPr>
          <w:sz w:val="22"/>
          <w:szCs w:val="22"/>
          <w:lang w:eastAsia="hu-HU"/>
        </w:rPr>
        <w:t>jogosult</w:t>
      </w:r>
      <w:proofErr w:type="gramEnd"/>
      <w:r w:rsidRPr="006164F1">
        <w:rPr>
          <w:sz w:val="22"/>
          <w:szCs w:val="22"/>
          <w:lang w:eastAsia="hu-HU"/>
        </w:rPr>
        <w: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1179DF5A" w14:textId="4E24D517" w:rsidR="004F193D" w:rsidRPr="006164F1" w:rsidRDefault="005D5573" w:rsidP="006C4375">
      <w:pPr>
        <w:widowControl w:val="0"/>
        <w:suppressAutoHyphens w:val="0"/>
        <w:spacing w:line="360" w:lineRule="auto"/>
        <w:jc w:val="right"/>
        <w:rPr>
          <w:sz w:val="22"/>
          <w:szCs w:val="22"/>
          <w:lang w:eastAsia="hu-HU"/>
        </w:rPr>
      </w:pPr>
      <w:r>
        <w:rPr>
          <w:i/>
          <w:sz w:val="22"/>
          <w:szCs w:val="22"/>
          <w:lang w:eastAsia="hu-HU"/>
        </w:rPr>
        <w:lastRenderedPageBreak/>
        <w:t>6</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024574F2"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w:t>
      </w:r>
      <w:r w:rsidRPr="005D5573">
        <w:rPr>
          <w:sz w:val="22"/>
          <w:szCs w:val="22"/>
          <w:lang w:eastAsia="hu-HU"/>
        </w:rPr>
        <w:t xml:space="preserve">által </w:t>
      </w:r>
      <w:r w:rsidRPr="005D5573">
        <w:rPr>
          <w:b/>
          <w:sz w:val="22"/>
          <w:szCs w:val="22"/>
          <w:lang w:eastAsia="hu-HU"/>
        </w:rPr>
        <w:t>„</w:t>
      </w:r>
      <w:r w:rsidR="005D5573" w:rsidRPr="005D5573">
        <w:rPr>
          <w:b/>
          <w:sz w:val="22"/>
          <w:szCs w:val="22"/>
        </w:rPr>
        <w:t>Váltóhajtóművek elektromos motorjainak javítása</w:t>
      </w:r>
      <w:r w:rsidRPr="005D5573">
        <w:rPr>
          <w:b/>
          <w:sz w:val="22"/>
          <w:szCs w:val="22"/>
          <w:lang w:eastAsia="hu-HU"/>
        </w:rPr>
        <w:t xml:space="preserve">” </w:t>
      </w:r>
      <w:r w:rsidRPr="005D5573">
        <w:rPr>
          <w:sz w:val="22"/>
          <w:szCs w:val="22"/>
          <w:lang w:eastAsia="hu-HU"/>
        </w:rPr>
        <w:t>tárgyú eljárásban ezúton nyilatkozom, hog</w:t>
      </w:r>
      <w:r w:rsidRPr="006164F1">
        <w:rPr>
          <w:sz w:val="22"/>
          <w:szCs w:val="22"/>
          <w:lang w:eastAsia="hu-HU"/>
        </w:rPr>
        <w:t>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6D326CBB" w:rsidR="004D5517" w:rsidRPr="006164F1" w:rsidRDefault="005D5573" w:rsidP="004D5517">
      <w:pPr>
        <w:suppressAutoHyphens w:val="0"/>
        <w:overflowPunct/>
        <w:autoSpaceDE/>
        <w:jc w:val="right"/>
        <w:textAlignment w:val="auto"/>
        <w:rPr>
          <w:b/>
          <w:sz w:val="22"/>
          <w:szCs w:val="22"/>
          <w:lang w:eastAsia="hu-HU"/>
        </w:rPr>
      </w:pPr>
      <w:r>
        <w:rPr>
          <w:i/>
          <w:sz w:val="22"/>
          <w:szCs w:val="22"/>
          <w:lang w:eastAsia="hu-HU"/>
        </w:rPr>
        <w:lastRenderedPageBreak/>
        <w:t>7</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121B156C"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 xml:space="preserve">z) &lt;cégnév&gt; (&lt;székhely&gt;) mint ajánlattevő képviseletében a MÁV Zrt.. mint Ajánlatkérő által </w:t>
      </w:r>
      <w:r w:rsidRPr="006164F1">
        <w:rPr>
          <w:b/>
          <w:i/>
          <w:sz w:val="22"/>
          <w:szCs w:val="22"/>
          <w:lang w:eastAsia="hu-HU"/>
        </w:rPr>
        <w:t>„</w:t>
      </w:r>
      <w:r w:rsidR="005D5573" w:rsidRPr="005D5573">
        <w:rPr>
          <w:b/>
          <w:sz w:val="22"/>
          <w:szCs w:val="22"/>
        </w:rPr>
        <w:t>Váltóhajtóművek elektromos motorjainak javítása</w:t>
      </w:r>
      <w:r w:rsidRPr="005D5573">
        <w:rPr>
          <w:b/>
          <w:i/>
          <w:sz w:val="22"/>
          <w:szCs w:val="22"/>
          <w:lang w:eastAsia="hu-HU"/>
        </w:rPr>
        <w:t xml:space="preserve">” </w:t>
      </w:r>
      <w:r w:rsidRPr="005D5573">
        <w:rPr>
          <w:sz w:val="22"/>
          <w:szCs w:val="22"/>
          <w:lang w:eastAsia="hu-HU"/>
        </w:rPr>
        <w:t>tárgyú</w:t>
      </w:r>
      <w:r w:rsidRPr="006164F1">
        <w:rPr>
          <w:sz w:val="22"/>
          <w:szCs w:val="22"/>
          <w:lang w:eastAsia="hu-HU"/>
        </w:rPr>
        <w:t xml:space="preserve">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a szerződés teljesítése során alvállalkozó(</w:t>
      </w:r>
      <w:proofErr w:type="spellStart"/>
      <w:r w:rsidRPr="006164F1">
        <w:rPr>
          <w:sz w:val="22"/>
          <w:szCs w:val="22"/>
          <w:lang w:val="x-none" w:eastAsia="x-none"/>
        </w:rPr>
        <w:t>ka</w:t>
      </w:r>
      <w:proofErr w:type="spellEnd"/>
      <w:r w:rsidRPr="006164F1">
        <w:rPr>
          <w:sz w:val="22"/>
          <w:szCs w:val="22"/>
          <w:lang w:val="x-none" w:eastAsia="x-none"/>
        </w:rPr>
        <w:t xml:space="preserve">)t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 xml:space="preserve">A beszerzés azon </w:t>
            </w:r>
            <w:proofErr w:type="gramStart"/>
            <w:r w:rsidRPr="006164F1">
              <w:rPr>
                <w:b/>
                <w:sz w:val="22"/>
                <w:szCs w:val="22"/>
                <w:lang w:eastAsia="hu-HU"/>
              </w:rPr>
              <w:t>része(</w:t>
            </w:r>
            <w:proofErr w:type="gramEnd"/>
            <w:r w:rsidRPr="006164F1">
              <w:rPr>
                <w:b/>
                <w:sz w:val="22"/>
                <w:szCs w:val="22"/>
                <w:lang w:eastAsia="hu-HU"/>
              </w:rPr>
              <w:t>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687039B7" w:rsidR="004A1A77" w:rsidRPr="004A1A77" w:rsidRDefault="005D5573" w:rsidP="004A1A77">
      <w:pPr>
        <w:widowControl w:val="0"/>
        <w:jc w:val="right"/>
        <w:rPr>
          <w:i/>
          <w:sz w:val="22"/>
          <w:szCs w:val="22"/>
          <w:lang w:val="x-none" w:eastAsia="x-none"/>
        </w:rPr>
      </w:pPr>
      <w:bookmarkStart w:id="2" w:name="_Toc316895573"/>
      <w:bookmarkStart w:id="3" w:name="_Toc445284725"/>
      <w:r>
        <w:rPr>
          <w:i/>
          <w:sz w:val="22"/>
          <w:szCs w:val="22"/>
          <w:lang w:eastAsia="x-none"/>
        </w:rPr>
        <w:lastRenderedPageBreak/>
        <w:t>8</w:t>
      </w:r>
      <w:r w:rsidR="004A1A77" w:rsidRPr="004A1A77">
        <w:rPr>
          <w:i/>
          <w:sz w:val="22"/>
          <w:szCs w:val="22"/>
          <w:lang w:val="x-none" w:eastAsia="x-none"/>
        </w:rPr>
        <w:t>. számú melléklet</w:t>
      </w:r>
    </w:p>
    <w:p w14:paraId="17562997" w14:textId="77777777" w:rsidR="004A1A77" w:rsidRDefault="004A1A77" w:rsidP="004A1A77">
      <w:pPr>
        <w:widowControl w:val="0"/>
        <w:jc w:val="center"/>
        <w:rPr>
          <w:b/>
          <w:sz w:val="22"/>
          <w:szCs w:val="22"/>
          <w:lang w:val="x-none" w:eastAsia="x-none"/>
        </w:rPr>
      </w:pPr>
    </w:p>
    <w:p w14:paraId="61581C90" w14:textId="3E706571"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07AEE0D8"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5D5573">
        <w:rPr>
          <w:i/>
          <w:sz w:val="22"/>
          <w:szCs w:val="22"/>
        </w:rPr>
        <w:lastRenderedPageBreak/>
        <w:t>9</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2"/>
      <w:bookmarkEnd w:id="3"/>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5F1C9210"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 xml:space="preserve">beszerzési eljárás eredményeképpen létrejövő szerződés teljesítésével kapcsolatban – a későbbi </w:t>
      </w:r>
      <w:proofErr w:type="gramStart"/>
      <w:r w:rsidRPr="00241684">
        <w:rPr>
          <w:sz w:val="22"/>
          <w:szCs w:val="22"/>
        </w:rPr>
        <w:t>konzorciumi</w:t>
      </w:r>
      <w:proofErr w:type="gramEnd"/>
      <w:r w:rsidRPr="00241684">
        <w:rPr>
          <w:sz w:val="22"/>
          <w:szCs w:val="22"/>
        </w:rPr>
        <w:t xml:space="preserve">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3"/>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59BAEEE6"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36BDF5E"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lastRenderedPageBreak/>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1D6C7395" w:rsidR="007F5FCD" w:rsidRPr="006164F1" w:rsidRDefault="0068158E"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10</w:t>
      </w:r>
      <w:r w:rsidR="007F5FCD"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741579FC" w:rsidR="007F5FCD" w:rsidRPr="006164F1" w:rsidRDefault="007F5FCD" w:rsidP="007F5FCD">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68158E" w:rsidRPr="0068158E">
        <w:rPr>
          <w:rFonts w:eastAsia="Calibri"/>
          <w:b/>
          <w:bCs/>
          <w:i/>
          <w:sz w:val="22"/>
          <w:szCs w:val="22"/>
          <w:lang w:eastAsia="en-US" w:bidi="hu-HU"/>
        </w:rPr>
        <w:t>„Váltóhajtóművek elektromos motorjainak javítása”</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4"/>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19E010BA"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68158E">
        <w:rPr>
          <w:i/>
          <w:sz w:val="22"/>
          <w:szCs w:val="22"/>
          <w:lang w:eastAsia="hu-HU"/>
        </w:rPr>
        <w:t>1</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4ECCDD7F"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68158E" w:rsidRPr="0068158E">
        <w:rPr>
          <w:rFonts w:eastAsia="Calibri"/>
          <w:b/>
          <w:bCs/>
          <w:i/>
          <w:sz w:val="22"/>
          <w:szCs w:val="22"/>
          <w:lang w:eastAsia="en-US" w:bidi="hu-HU"/>
        </w:rPr>
        <w:t>„Váltóhajtóművek elektromos motorjainak javítása”</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5"/>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797873E" w14:textId="77777777" w:rsidR="006F63C8" w:rsidRDefault="0060190F"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elektronikusan</w:t>
      </w:r>
    </w:p>
    <w:p w14:paraId="6679D891" w14:textId="299E1ECD" w:rsidR="009B5181" w:rsidRDefault="0060190F" w:rsidP="009B5181">
      <w:pPr>
        <w:spacing w:line="360" w:lineRule="auto"/>
        <w:jc w:val="both"/>
        <w:rPr>
          <w:color w:val="000000"/>
        </w:rPr>
      </w:pPr>
      <w:r w:rsidRPr="009B5181">
        <w:rPr>
          <w:color w:val="000000"/>
        </w:rPr>
        <w:t xml:space="preserve"> </w:t>
      </w:r>
      <w:r w:rsidR="009B5181">
        <w:rPr>
          <w:color w:val="000000"/>
        </w:rPr>
        <w:t>VAGY</w:t>
      </w:r>
    </w:p>
    <w:p w14:paraId="5EA64504" w14:textId="77777777" w:rsidR="009B5181" w:rsidRPr="009B5181" w:rsidRDefault="009B5181" w:rsidP="009B5181">
      <w:pPr>
        <w:spacing w:line="360" w:lineRule="auto"/>
        <w:jc w:val="both"/>
        <w:rPr>
          <w:color w:val="000000"/>
        </w:rPr>
      </w:pPr>
    </w:p>
    <w:p w14:paraId="2BE97CF3" w14:textId="77777777" w:rsidR="0060190F" w:rsidRDefault="0060190F" w:rsidP="0060190F">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41D9BC5C" w14:textId="039C98CA" w:rsidR="009B5181" w:rsidRPr="009B5181" w:rsidRDefault="009B5181" w:rsidP="0068158E">
      <w:pPr>
        <w:pStyle w:val="Listaszerbekezds"/>
        <w:spacing w:line="360" w:lineRule="auto"/>
        <w:jc w:val="both"/>
        <w:rPr>
          <w:rFonts w:ascii="Times New Roman" w:hAnsi="Times New Roman"/>
          <w:color w:val="000000"/>
        </w:rPr>
      </w:pP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21969393" w:rsidR="00DF7EDF" w:rsidRDefault="00DF7EDF" w:rsidP="00DF7EDF">
      <w:pPr>
        <w:spacing w:after="120"/>
        <w:jc w:val="right"/>
        <w:rPr>
          <w:sz w:val="22"/>
          <w:szCs w:val="22"/>
        </w:rPr>
      </w:pPr>
      <w:r>
        <w:rPr>
          <w:sz w:val="22"/>
          <w:szCs w:val="22"/>
        </w:rPr>
        <w:lastRenderedPageBreak/>
        <w:t>1</w:t>
      </w:r>
      <w:r w:rsidR="0068158E">
        <w:rPr>
          <w:sz w:val="22"/>
          <w:szCs w:val="22"/>
        </w:rPr>
        <w:t>2</w:t>
      </w:r>
      <w:r>
        <w:rPr>
          <w:sz w:val="22"/>
          <w:szCs w:val="22"/>
        </w:rPr>
        <w:t>. sz. melléklet</w:t>
      </w:r>
    </w:p>
    <w:p w14:paraId="3C4F17C1" w14:textId="77777777" w:rsidR="00111C89" w:rsidRPr="00111C89" w:rsidRDefault="00111C89" w:rsidP="00111C89">
      <w:pPr>
        <w:spacing w:after="120"/>
        <w:jc w:val="center"/>
        <w:rPr>
          <w:b/>
          <w:szCs w:val="24"/>
        </w:rPr>
      </w:pPr>
      <w:r w:rsidRPr="00111C89">
        <w:rPr>
          <w:b/>
          <w:szCs w:val="24"/>
        </w:rPr>
        <w:t>Elektronikus-számla befogadás</w:t>
      </w:r>
      <w:r w:rsidRPr="00111C89">
        <w:rPr>
          <w:b/>
          <w:szCs w:val="24"/>
        </w:rPr>
        <w:br/>
        <w:t>a MÁV-csoport vállalatainál</w:t>
      </w:r>
    </w:p>
    <w:p w14:paraId="414F0CF2" w14:textId="77777777" w:rsidR="00111C89" w:rsidRPr="00111C89" w:rsidRDefault="00111C89" w:rsidP="00111C89">
      <w:pPr>
        <w:pStyle w:val="Nincstrkz"/>
        <w:rPr>
          <w:rFonts w:ascii="Times New Roman" w:hAnsi="Times New Roman" w:cs="Times New Roman"/>
        </w:rPr>
      </w:pPr>
    </w:p>
    <w:p w14:paraId="10B084D8" w14:textId="77777777" w:rsidR="00111C89" w:rsidRPr="00111C89" w:rsidRDefault="00111C89" w:rsidP="00111C89">
      <w:pPr>
        <w:pStyle w:val="Default"/>
        <w:spacing w:after="120"/>
        <w:jc w:val="both"/>
      </w:pPr>
      <w:r w:rsidRPr="00111C89">
        <w:t xml:space="preserve">A MÁV Szolgáltató Központ Zrt. – mint a MÁV-csoportba tartozó </w:t>
      </w:r>
      <w:r w:rsidRPr="00111C89">
        <w:rPr>
          <w:sz w:val="22"/>
          <w:szCs w:val="22"/>
        </w:rPr>
        <w:t xml:space="preserve">egyes </w:t>
      </w:r>
      <w:r w:rsidRPr="00111C89">
        <w:t>gazdasági társaságok</w:t>
      </w:r>
      <w:r w:rsidRPr="00111C89">
        <w:rPr>
          <w:sz w:val="22"/>
          <w:szCs w:val="22"/>
        </w:rPr>
        <w:t xml:space="preserve"> </w:t>
      </w:r>
      <w:r w:rsidRPr="00111C89">
        <w:t xml:space="preserve">bejövő számláit kezelő szervezet – bejövő </w:t>
      </w:r>
      <w:proofErr w:type="gramStart"/>
      <w:r w:rsidRPr="00111C89">
        <w:t>számla kezelő</w:t>
      </w:r>
      <w:proofErr w:type="gramEnd"/>
      <w:r w:rsidRPr="00111C89">
        <w:t xml:space="preserve"> rendszere biztosítja az elektronikus számlák befogadását és automatizált feldolgozását. Az </w:t>
      </w:r>
      <w:proofErr w:type="gramStart"/>
      <w:r w:rsidRPr="00111C89">
        <w:t>automatikus</w:t>
      </w:r>
      <w:proofErr w:type="gramEnd"/>
      <w:r w:rsidRPr="00111C89">
        <w:t xml:space="preserve"> ellenőrzés, adatkinyerés elengedhetetlen számunkra, ezért a beérkező elektronikus számláknak meg kell felelni az alábbi formai követelményeknek:</w:t>
      </w:r>
    </w:p>
    <w:p w14:paraId="5EE51FA5"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 számlát </w:t>
      </w:r>
      <w:r w:rsidRPr="00111C89">
        <w:rPr>
          <w:rFonts w:ascii="Times New Roman" w:hAnsi="Times New Roman"/>
          <w:b/>
        </w:rPr>
        <w:t>PDF formátumban</w:t>
      </w:r>
      <w:r w:rsidRPr="00111C89">
        <w:rPr>
          <w:rFonts w:ascii="Times New Roman" w:hAnsi="Times New Roman"/>
        </w:rPr>
        <w:t xml:space="preserve"> kell kibocsátani.</w:t>
      </w:r>
    </w:p>
    <w:p w14:paraId="16FBDA3B" w14:textId="77777777" w:rsidR="00111C89" w:rsidRPr="00111C89" w:rsidRDefault="00111C89" w:rsidP="00111C89">
      <w:pPr>
        <w:pStyle w:val="Listaszerbekezds"/>
        <w:numPr>
          <w:ilvl w:val="0"/>
          <w:numId w:val="24"/>
        </w:numPr>
        <w:spacing w:before="40" w:after="0" w:line="240" w:lineRule="auto"/>
        <w:jc w:val="both"/>
        <w:rPr>
          <w:rFonts w:ascii="Times New Roman" w:hAnsi="Times New Roman"/>
        </w:rPr>
      </w:pPr>
      <w:r w:rsidRPr="00111C89">
        <w:rPr>
          <w:rFonts w:ascii="Times New Roman" w:hAnsi="Times New Roman"/>
        </w:rPr>
        <w:t xml:space="preserve">A PDF </w:t>
      </w:r>
      <w:proofErr w:type="gramStart"/>
      <w:r w:rsidRPr="00111C89">
        <w:rPr>
          <w:rFonts w:ascii="Times New Roman" w:hAnsi="Times New Roman"/>
        </w:rPr>
        <w:t>fájlnak</w:t>
      </w:r>
      <w:proofErr w:type="gramEnd"/>
      <w:r w:rsidRPr="00111C89">
        <w:rPr>
          <w:rFonts w:ascii="Times New Roman" w:hAnsi="Times New Roman"/>
        </w:rPr>
        <w:t xml:space="preserve"> tartalmaznia kell egy </w:t>
      </w:r>
      <w:r w:rsidRPr="00111C89">
        <w:rPr>
          <w:rFonts w:ascii="Times New Roman" w:hAnsi="Times New Roman"/>
          <w:b/>
        </w:rPr>
        <w:t>beágyazott XML</w:t>
      </w:r>
      <w:r w:rsidRPr="00111C89">
        <w:rPr>
          <w:rFonts w:ascii="Times New Roman" w:hAnsi="Times New Roman"/>
        </w:rPr>
        <w:t xml:space="preserve"> formátumú állományt, amely a számla adatait tartalmazza. Beágyazott XML hiányában a számlát tartalmazó e-mailhez csatolt XML </w:t>
      </w:r>
      <w:proofErr w:type="gramStart"/>
      <w:r w:rsidRPr="00111C89">
        <w:rPr>
          <w:rFonts w:ascii="Times New Roman" w:hAnsi="Times New Roman"/>
        </w:rPr>
        <w:t>file</w:t>
      </w:r>
      <w:proofErr w:type="gramEnd"/>
      <w:r w:rsidRPr="00111C89">
        <w:rPr>
          <w:rFonts w:ascii="Times New Roman" w:hAnsi="Times New Roman"/>
        </w:rPr>
        <w:t xml:space="preserve"> is elfogadható. Az XML </w:t>
      </w:r>
      <w:proofErr w:type="gramStart"/>
      <w:r w:rsidRPr="00111C89">
        <w:rPr>
          <w:rFonts w:ascii="Times New Roman" w:hAnsi="Times New Roman"/>
        </w:rPr>
        <w:t>file</w:t>
      </w:r>
      <w:proofErr w:type="gramEnd"/>
      <w:r w:rsidRPr="00111C89">
        <w:rPr>
          <w:rFonts w:ascii="Times New Roman" w:hAnsi="Times New Roman"/>
        </w:rPr>
        <w:t xml:space="preserve"> felépítése lehet:</w:t>
      </w:r>
    </w:p>
    <w:p w14:paraId="56EFC261"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 xml:space="preserve">az online számla adatszolgáltatások XML </w:t>
      </w:r>
      <w:proofErr w:type="gramStart"/>
      <w:r w:rsidRPr="00111C89">
        <w:rPr>
          <w:rFonts w:ascii="Times New Roman" w:hAnsi="Times New Roman"/>
        </w:rPr>
        <w:t>struktúrája</w:t>
      </w:r>
      <w:proofErr w:type="gramEnd"/>
      <w:r w:rsidRPr="00111C89">
        <w:rPr>
          <w:rFonts w:ascii="Times New Roman" w:hAnsi="Times New Roman"/>
        </w:rPr>
        <w:t>:</w:t>
      </w:r>
    </w:p>
    <w:p w14:paraId="4700DEE0" w14:textId="77777777" w:rsidR="00111C89" w:rsidRPr="00111C89" w:rsidRDefault="00C6162A" w:rsidP="00111C89">
      <w:pPr>
        <w:pStyle w:val="Listaszerbekezds"/>
        <w:ind w:left="1560"/>
        <w:jc w:val="both"/>
        <w:rPr>
          <w:rFonts w:ascii="Times New Roman" w:hAnsi="Times New Roman"/>
        </w:rPr>
      </w:pPr>
      <w:hyperlink r:id="rId10" w:history="1">
        <w:r w:rsidR="00111C89" w:rsidRPr="00111C89">
          <w:rPr>
            <w:rStyle w:val="Hiperhivatkozs"/>
            <w:rFonts w:ascii="Times New Roman" w:hAnsi="Times New Roman"/>
          </w:rPr>
          <w:t>https://onlineszamla.nav.gov.hu/dokumentaciok</w:t>
        </w:r>
      </w:hyperlink>
      <w:r w:rsidR="00111C89" w:rsidRPr="00111C89">
        <w:rPr>
          <w:rFonts w:ascii="Times New Roman" w:hAnsi="Times New Roman"/>
        </w:rPr>
        <w:t xml:space="preserve"> (az 1.1, 2.0, 3.0 verzió is megfelelő),</w:t>
      </w:r>
    </w:p>
    <w:p w14:paraId="077316D6"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az APEH 2009. évi közleményének 3. sz. mellékletekében közzétett formátum:</w:t>
      </w:r>
    </w:p>
    <w:p w14:paraId="653FD2F3" w14:textId="77777777" w:rsidR="00111C89" w:rsidRPr="00111C89" w:rsidRDefault="00C6162A" w:rsidP="00111C89">
      <w:pPr>
        <w:pStyle w:val="Listaszerbekezds"/>
        <w:ind w:left="1560"/>
        <w:jc w:val="both"/>
        <w:rPr>
          <w:rFonts w:ascii="Times New Roman" w:hAnsi="Times New Roman"/>
        </w:rPr>
      </w:pPr>
      <w:hyperlink r:id="rId11" w:history="1">
        <w:r w:rsidR="00111C89" w:rsidRPr="00111C89">
          <w:rPr>
            <w:rStyle w:val="Hiperhivatkozs"/>
            <w:rFonts w:ascii="Times New Roman" w:hAnsi="Times New Roman"/>
          </w:rPr>
          <w:t>https://www.nav.gov.hu/data/cms125806/e_szla_kozlemeny_2009_3_melleklet.pdf</w:t>
        </w:r>
      </w:hyperlink>
      <w:r w:rsidR="00111C89" w:rsidRPr="00111C89">
        <w:rPr>
          <w:rFonts w:ascii="Times New Roman" w:hAnsi="Times New Roman"/>
        </w:rPr>
        <w:t>,</w:t>
      </w:r>
    </w:p>
    <w:p w14:paraId="5C8CB1DB"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 xml:space="preserve">a 23/2014. (VI. 30.) NGM rendelet 3. sz. mellékletében a kibocsátott számlákról NAV felé teljesítendő adatszolgáltatásokra vonatkozóan előírt </w:t>
      </w:r>
      <w:proofErr w:type="gramStart"/>
      <w:r w:rsidRPr="00111C89">
        <w:rPr>
          <w:rFonts w:ascii="Times New Roman" w:hAnsi="Times New Roman"/>
        </w:rPr>
        <w:t>struktúra</w:t>
      </w:r>
      <w:proofErr w:type="gramEnd"/>
      <w:r w:rsidRPr="00111C89">
        <w:rPr>
          <w:rFonts w:ascii="Times New Roman" w:hAnsi="Times New Roman"/>
        </w:rPr>
        <w:t>,</w:t>
      </w:r>
    </w:p>
    <w:p w14:paraId="1C9008E2" w14:textId="77777777" w:rsidR="00111C89" w:rsidRPr="00111C89" w:rsidRDefault="00111C89" w:rsidP="00111C89">
      <w:pPr>
        <w:pStyle w:val="Listaszerbekezds"/>
        <w:numPr>
          <w:ilvl w:val="0"/>
          <w:numId w:val="25"/>
        </w:numPr>
        <w:spacing w:after="0" w:line="240" w:lineRule="auto"/>
        <w:ind w:left="1560" w:hanging="426"/>
        <w:jc w:val="both"/>
        <w:rPr>
          <w:rFonts w:ascii="Times New Roman" w:hAnsi="Times New Roman"/>
        </w:rPr>
      </w:pPr>
      <w:r w:rsidRPr="00111C89">
        <w:rPr>
          <w:rFonts w:ascii="Times New Roman" w:hAnsi="Times New Roman"/>
        </w:rPr>
        <w:t xml:space="preserve">a felsoroltaktól eltérő XML </w:t>
      </w:r>
      <w:proofErr w:type="gramStart"/>
      <w:r w:rsidRPr="00111C89">
        <w:rPr>
          <w:rFonts w:ascii="Times New Roman" w:hAnsi="Times New Roman"/>
        </w:rPr>
        <w:t>struktúra</w:t>
      </w:r>
      <w:proofErr w:type="gramEnd"/>
      <w:r w:rsidRPr="00111C89">
        <w:rPr>
          <w:rFonts w:ascii="Times New Roman" w:hAnsi="Times New Roman"/>
        </w:rPr>
        <w:t xml:space="preserve">, kizárólag abban az esetben alkalmazható, ha ezt előzetes egyeztetést követően a MÁV Szolgáltató Központ Zrt. ehhez hozzájárul. </w:t>
      </w:r>
    </w:p>
    <w:p w14:paraId="5CB19646"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 PDF állományt </w:t>
      </w:r>
      <w:r w:rsidRPr="00111C89">
        <w:rPr>
          <w:rFonts w:ascii="Times New Roman" w:hAnsi="Times New Roman"/>
          <w:b/>
        </w:rPr>
        <w:t>elektronikus aláírással</w:t>
      </w:r>
      <w:r w:rsidRPr="00111C89">
        <w:rPr>
          <w:rFonts w:ascii="Times New Roman" w:hAnsi="Times New Roman"/>
        </w:rPr>
        <w:t xml:space="preserve"> kell ellátni.</w:t>
      </w:r>
    </w:p>
    <w:p w14:paraId="23DEE2E8" w14:textId="77777777" w:rsidR="00111C89" w:rsidRPr="00111C89" w:rsidRDefault="00111C89" w:rsidP="00111C89">
      <w:pPr>
        <w:pStyle w:val="Listaszerbekezds"/>
        <w:numPr>
          <w:ilvl w:val="0"/>
          <w:numId w:val="24"/>
        </w:numPr>
        <w:spacing w:before="40" w:after="0" w:line="240" w:lineRule="auto"/>
        <w:jc w:val="both"/>
        <w:rPr>
          <w:rFonts w:ascii="Times New Roman" w:hAnsi="Times New Roman"/>
        </w:rPr>
      </w:pPr>
      <w:r w:rsidRPr="00111C89">
        <w:rPr>
          <w:rFonts w:ascii="Times New Roman" w:hAnsi="Times New Roman"/>
        </w:rPr>
        <w:t xml:space="preserve">A számlákat a MÁV által </w:t>
      </w:r>
      <w:r w:rsidRPr="00111C89">
        <w:rPr>
          <w:rFonts w:ascii="Times New Roman" w:hAnsi="Times New Roman"/>
          <w:b/>
        </w:rPr>
        <w:t>megadott e-mail címre</w:t>
      </w:r>
      <w:r w:rsidRPr="00111C89">
        <w:rPr>
          <w:rFonts w:ascii="Times New Roman" w:hAnsi="Times New Roman"/>
        </w:rPr>
        <w:t xml:space="preserve"> kell elküldeni, az e-mailhez </w:t>
      </w:r>
      <w:r w:rsidRPr="00111C89">
        <w:rPr>
          <w:rFonts w:ascii="Times New Roman" w:hAnsi="Times New Roman"/>
          <w:b/>
        </w:rPr>
        <w:t xml:space="preserve">csatolt </w:t>
      </w:r>
      <w:proofErr w:type="gramStart"/>
      <w:r w:rsidRPr="00111C89">
        <w:rPr>
          <w:rFonts w:ascii="Times New Roman" w:hAnsi="Times New Roman"/>
          <w:b/>
        </w:rPr>
        <w:t>file-ként</w:t>
      </w:r>
      <w:proofErr w:type="gramEnd"/>
      <w:r w:rsidRPr="00111C89">
        <w:rPr>
          <w:rFonts w:ascii="Times New Roman" w:hAnsi="Times New Roman"/>
        </w:rPr>
        <w:t xml:space="preserve">. A billzone.eu, szamlakozpont.hu, szamlazz.hu, billingo.hu, felhoszamla.hu, printportal.hu, otpebiz.hu, szamlabefogadas.hu, ediarchive.eu rendszerek használata esetén a számla érkezéséről értesítő e-mailben lévő </w:t>
      </w:r>
      <w:proofErr w:type="gramStart"/>
      <w:r w:rsidRPr="00111C89">
        <w:rPr>
          <w:rFonts w:ascii="Times New Roman" w:hAnsi="Times New Roman"/>
        </w:rPr>
        <w:t>linkről</w:t>
      </w:r>
      <w:proofErr w:type="gramEnd"/>
      <w:r w:rsidRPr="00111C89">
        <w:rPr>
          <w:rFonts w:ascii="Times New Roman" w:hAnsi="Times New Roman"/>
        </w:rPr>
        <w:t xml:space="preserve"> is le tudjuk tölteni a számlát.</w:t>
      </w:r>
    </w:p>
    <w:p w14:paraId="38B3B234"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Egy </w:t>
      </w:r>
      <w:r w:rsidRPr="00111C89">
        <w:rPr>
          <w:rFonts w:ascii="Times New Roman" w:hAnsi="Times New Roman"/>
          <w:b/>
        </w:rPr>
        <w:t xml:space="preserve">e-mail-ben csak egyetlen számla </w:t>
      </w:r>
      <w:r w:rsidRPr="00111C89">
        <w:rPr>
          <w:rFonts w:ascii="Times New Roman" w:hAnsi="Times New Roman"/>
        </w:rPr>
        <w:t>küldhető.</w:t>
      </w:r>
    </w:p>
    <w:p w14:paraId="60C83926" w14:textId="77777777" w:rsidR="00111C89" w:rsidRPr="00111C89"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111C89">
        <w:rPr>
          <w:rFonts w:ascii="Times New Roman" w:hAnsi="Times New Roman"/>
        </w:rPr>
        <w:t xml:space="preserve">Amennyiben a számlához </w:t>
      </w:r>
      <w:r w:rsidRPr="00111C89">
        <w:rPr>
          <w:rFonts w:ascii="Times New Roman" w:hAnsi="Times New Roman"/>
          <w:b/>
        </w:rPr>
        <w:t>mellékletek</w:t>
      </w:r>
      <w:r w:rsidRPr="00111C89">
        <w:rPr>
          <w:rFonts w:ascii="Times New Roman" w:hAnsi="Times New Roman"/>
        </w:rPr>
        <w:t xml:space="preserve"> tartoznak, akkor a számlával együtt, ugyanabban az e-mailben kell megküldeni.</w:t>
      </w:r>
    </w:p>
    <w:p w14:paraId="7C4552D9" w14:textId="77777777" w:rsidR="00111C89" w:rsidRPr="00111C89" w:rsidRDefault="00111C89" w:rsidP="00111C89">
      <w:pPr>
        <w:pStyle w:val="Nincstrkz"/>
        <w:jc w:val="both"/>
        <w:rPr>
          <w:rFonts w:ascii="Times New Roman" w:hAnsi="Times New Roman" w:cs="Times New Roman"/>
        </w:rPr>
      </w:pPr>
    </w:p>
    <w:p w14:paraId="0A884C31"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2" w:history="1">
        <w:r w:rsidRPr="00111C89">
          <w:rPr>
            <w:rStyle w:val="Hiperhivatkozs"/>
            <w:rFonts w:ascii="Times New Roman" w:hAnsi="Times New Roman" w:cs="Times New Roman"/>
          </w:rPr>
          <w:t>eszamla-info@mav.hu</w:t>
        </w:r>
      </w:hyperlink>
      <w:r w:rsidRPr="00111C89">
        <w:rPr>
          <w:rFonts w:ascii="Times New Roman" w:hAnsi="Times New Roman" w:cs="Times New Roman"/>
        </w:rPr>
        <w:t xml:space="preserve"> e-mail címre, amely lehet</w:t>
      </w:r>
    </w:p>
    <w:p w14:paraId="29DFA2EF" w14:textId="77777777" w:rsidR="00111C89" w:rsidRPr="00111C89" w:rsidRDefault="00111C89" w:rsidP="00111C89">
      <w:pPr>
        <w:pStyle w:val="Nincstrkz"/>
        <w:ind w:left="851"/>
        <w:jc w:val="both"/>
        <w:rPr>
          <w:rFonts w:ascii="Times New Roman" w:hAnsi="Times New Roman" w:cs="Times New Roman"/>
        </w:rPr>
      </w:pPr>
      <w:r w:rsidRPr="00111C89">
        <w:rPr>
          <w:rFonts w:ascii="Times New Roman" w:hAnsi="Times New Roman" w:cs="Times New Roman"/>
        </w:rPr>
        <w:t xml:space="preserve">- egy </w:t>
      </w:r>
      <w:proofErr w:type="gramStart"/>
      <w:r w:rsidRPr="00111C89">
        <w:rPr>
          <w:rFonts w:ascii="Times New Roman" w:hAnsi="Times New Roman" w:cs="Times New Roman"/>
        </w:rPr>
        <w:t>fiktív</w:t>
      </w:r>
      <w:proofErr w:type="gramEnd"/>
      <w:r w:rsidRPr="00111C89">
        <w:rPr>
          <w:rFonts w:ascii="Times New Roman" w:hAnsi="Times New Roman" w:cs="Times New Roman"/>
        </w:rPr>
        <w:t xml:space="preserve"> adatokat tartalmazó, de formátumát tekintve az éles számlákkal megegyező számla,</w:t>
      </w:r>
    </w:p>
    <w:p w14:paraId="037A67F8" w14:textId="77777777" w:rsidR="00111C89" w:rsidRPr="00111C89" w:rsidRDefault="00111C89" w:rsidP="00111C89">
      <w:pPr>
        <w:pStyle w:val="Nincstrkz"/>
        <w:ind w:left="851"/>
        <w:jc w:val="both"/>
        <w:rPr>
          <w:rFonts w:ascii="Times New Roman" w:hAnsi="Times New Roman" w:cs="Times New Roman"/>
        </w:rPr>
      </w:pPr>
      <w:r w:rsidRPr="00111C89">
        <w:rPr>
          <w:rFonts w:ascii="Times New Roman" w:hAnsi="Times New Roman" w:cs="Times New Roman"/>
        </w:rPr>
        <w:t>- egy korábbi számlánk elektronikus másolata (ha ilyen módon archiválja kibocsátott számláit),</w:t>
      </w:r>
    </w:p>
    <w:p w14:paraId="09F350F7" w14:textId="77777777" w:rsidR="00111C89" w:rsidRPr="00111C89" w:rsidRDefault="00111C89" w:rsidP="00111C89">
      <w:pPr>
        <w:pStyle w:val="Nincstrkz"/>
        <w:ind w:left="851"/>
        <w:jc w:val="both"/>
        <w:rPr>
          <w:rFonts w:ascii="Times New Roman" w:hAnsi="Times New Roman" w:cs="Times New Roman"/>
        </w:rPr>
      </w:pPr>
      <w:r w:rsidRPr="00111C89">
        <w:rPr>
          <w:rFonts w:ascii="Times New Roman" w:hAnsi="Times New Roman" w:cs="Times New Roman"/>
        </w:rPr>
        <w:t xml:space="preserve">- egy éles számla is (ezt </w:t>
      </w:r>
      <w:proofErr w:type="gramStart"/>
      <w:r w:rsidRPr="00111C89">
        <w:rPr>
          <w:rFonts w:ascii="Times New Roman" w:hAnsi="Times New Roman" w:cs="Times New Roman"/>
        </w:rPr>
        <w:t>kérjük</w:t>
      </w:r>
      <w:proofErr w:type="gramEnd"/>
      <w:r w:rsidRPr="00111C89">
        <w:rPr>
          <w:rFonts w:ascii="Times New Roman" w:hAnsi="Times New Roman" w:cs="Times New Roman"/>
        </w:rPr>
        <w:t xml:space="preserve"> egyértelműen jelölje válaszában, hogy a számlát továbbítani tudjuk könyvelésre).</w:t>
      </w:r>
    </w:p>
    <w:p w14:paraId="5675CC3A"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0028A544" w14:textId="77777777" w:rsidR="00111C89" w:rsidRPr="00111C89" w:rsidRDefault="00111C89" w:rsidP="00111C89">
      <w:pPr>
        <w:pStyle w:val="Nincstrkz"/>
        <w:jc w:val="both"/>
        <w:rPr>
          <w:rFonts w:ascii="Times New Roman" w:hAnsi="Times New Roman" w:cs="Times New Roman"/>
        </w:rPr>
      </w:pPr>
    </w:p>
    <w:p w14:paraId="3258CD2A"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 xml:space="preserve">A későbbi együttműködés megkönnyítése érdekében elektronikus számlakibocsátás előtt </w:t>
      </w:r>
      <w:proofErr w:type="gramStart"/>
      <w:r w:rsidRPr="00111C89">
        <w:rPr>
          <w:rFonts w:ascii="Times New Roman" w:hAnsi="Times New Roman" w:cs="Times New Roman"/>
        </w:rPr>
        <w:t>kérjük</w:t>
      </w:r>
      <w:proofErr w:type="gramEnd"/>
      <w:r w:rsidRPr="00111C89">
        <w:rPr>
          <w:rFonts w:ascii="Times New Roman" w:hAnsi="Times New Roman" w:cs="Times New Roman"/>
        </w:rPr>
        <w:t xml:space="preserve"> az alábbi adatok megküldésével jelezze e-számla kibocsátási szándékát a </w:t>
      </w:r>
      <w:hyperlink r:id="rId13" w:history="1">
        <w:r w:rsidRPr="00111C89">
          <w:rPr>
            <w:rStyle w:val="Hiperhivatkozs"/>
            <w:rFonts w:ascii="Times New Roman" w:hAnsi="Times New Roman" w:cs="Times New Roman"/>
          </w:rPr>
          <w:t>szamlabefogadas@mav.hu</w:t>
        </w:r>
      </w:hyperlink>
      <w:r w:rsidRPr="00111C89">
        <w:rPr>
          <w:rFonts w:ascii="Times New Roman" w:hAnsi="Times New Roman" w:cs="Times New Roman"/>
        </w:rPr>
        <w:t xml:space="preserve"> e-mail címen:</w:t>
      </w:r>
    </w:p>
    <w:p w14:paraId="13C3853A" w14:textId="77777777" w:rsidR="00111C89" w:rsidRPr="00111C89" w:rsidRDefault="00111C89" w:rsidP="00111C89">
      <w:pPr>
        <w:pStyle w:val="Nincstrkz"/>
        <w:numPr>
          <w:ilvl w:val="0"/>
          <w:numId w:val="26"/>
        </w:numPr>
        <w:jc w:val="both"/>
        <w:rPr>
          <w:rFonts w:ascii="Times New Roman" w:hAnsi="Times New Roman" w:cs="Times New Roman"/>
        </w:rPr>
      </w:pPr>
      <w:r w:rsidRPr="00111C89">
        <w:rPr>
          <w:rFonts w:ascii="Times New Roman" w:hAnsi="Times New Roman" w:cs="Times New Roman"/>
        </w:rPr>
        <w:t>számlakibocsátó neve és adószáma,</w:t>
      </w:r>
    </w:p>
    <w:p w14:paraId="4EDAB013" w14:textId="77777777" w:rsidR="00111C89" w:rsidRPr="00111C89" w:rsidRDefault="00111C89" w:rsidP="00111C89">
      <w:pPr>
        <w:pStyle w:val="Nincstrkz"/>
        <w:numPr>
          <w:ilvl w:val="0"/>
          <w:numId w:val="26"/>
        </w:numPr>
        <w:jc w:val="both"/>
        <w:rPr>
          <w:rFonts w:ascii="Times New Roman" w:hAnsi="Times New Roman" w:cs="Times New Roman"/>
        </w:rPr>
      </w:pPr>
      <w:r w:rsidRPr="00111C89">
        <w:rPr>
          <w:rFonts w:ascii="Times New Roman" w:hAnsi="Times New Roman" w:cs="Times New Roman"/>
        </w:rPr>
        <w:t>kapcsolattartó neve, telefonszáma és e-mailcíme.</w:t>
      </w:r>
    </w:p>
    <w:p w14:paraId="36A1B6F9" w14:textId="77777777" w:rsidR="00111C89" w:rsidRPr="00111C89" w:rsidRDefault="00111C89" w:rsidP="00111C89"/>
    <w:p w14:paraId="74F541C6" w14:textId="77777777" w:rsidR="00111C89" w:rsidRPr="00111C89" w:rsidRDefault="00111C89" w:rsidP="00111C89">
      <w:pPr>
        <w:pStyle w:val="Nincstrkz"/>
        <w:jc w:val="both"/>
        <w:rPr>
          <w:rFonts w:ascii="Times New Roman" w:hAnsi="Times New Roman" w:cs="Times New Roman"/>
        </w:rPr>
      </w:pPr>
      <w:r w:rsidRPr="00111C89">
        <w:rPr>
          <w:rFonts w:ascii="Times New Roman" w:hAnsi="Times New Roman" w:cs="Times New Roman"/>
        </w:rPr>
        <w:t>Az elektronikus számla befogadás lehetőségét jelenleg az alábbi társaságok részére kiállított számlák esetén tudjuk biztosítani:</w:t>
      </w:r>
    </w:p>
    <w:p w14:paraId="7FE94887"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10856417-2-44                  MÁV Zrt.</w:t>
      </w:r>
    </w:p>
    <w:p w14:paraId="33907022"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13834492-2-44                  MÁV-START Zrt.</w:t>
      </w:r>
    </w:p>
    <w:p w14:paraId="472AA364"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lastRenderedPageBreak/>
        <w:t>14130179-2-44                  MÁV Szolgáltató Központ Zrt.</w:t>
      </w:r>
    </w:p>
    <w:p w14:paraId="49CB0167"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11267425-2-16                  MÁV FKG Kft.</w:t>
      </w:r>
    </w:p>
    <w:p w14:paraId="0C01B09A" w14:textId="77777777" w:rsidR="00111C89" w:rsidRPr="00111C89" w:rsidRDefault="00111C89" w:rsidP="00111C89">
      <w:pPr>
        <w:pStyle w:val="Nincstrkz"/>
        <w:numPr>
          <w:ilvl w:val="0"/>
          <w:numId w:val="27"/>
        </w:numPr>
        <w:jc w:val="both"/>
        <w:rPr>
          <w:rFonts w:ascii="Times New Roman" w:hAnsi="Times New Roman" w:cs="Times New Roman"/>
        </w:rPr>
      </w:pPr>
      <w:r w:rsidRPr="00111C89">
        <w:rPr>
          <w:rFonts w:ascii="Times New Roman" w:hAnsi="Times New Roman" w:cs="Times New Roman"/>
        </w:rPr>
        <w:t>25776005-2-44                  MÁV-HÉV Zrt.</w:t>
      </w:r>
    </w:p>
    <w:p w14:paraId="37E0B1CD" w14:textId="77777777" w:rsidR="00111C89" w:rsidRDefault="00111C89" w:rsidP="00111C89"/>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1F02C1D8" w:rsidR="000C7370" w:rsidRDefault="000C7370">
      <w:pPr>
        <w:suppressAutoHyphens w:val="0"/>
        <w:overflowPunct/>
        <w:autoSpaceDE/>
        <w:textAlignment w:val="auto"/>
        <w:rPr>
          <w:sz w:val="22"/>
          <w:szCs w:val="22"/>
        </w:rPr>
      </w:pPr>
      <w:r>
        <w:rPr>
          <w:sz w:val="22"/>
          <w:szCs w:val="22"/>
        </w:rPr>
        <w:br w:type="page"/>
      </w:r>
    </w:p>
    <w:p w14:paraId="772D24BF" w14:textId="303F418B" w:rsidR="000C7370" w:rsidRPr="0068158E" w:rsidRDefault="000C7370" w:rsidP="000C7370">
      <w:pPr>
        <w:widowControl w:val="0"/>
        <w:suppressAutoHyphens w:val="0"/>
        <w:spacing w:line="360" w:lineRule="auto"/>
        <w:jc w:val="right"/>
        <w:rPr>
          <w:rFonts w:eastAsia="Calibri"/>
          <w:bCs/>
          <w:sz w:val="22"/>
          <w:szCs w:val="22"/>
          <w:lang w:eastAsia="en-US"/>
        </w:rPr>
      </w:pPr>
      <w:r w:rsidRPr="0068158E">
        <w:rPr>
          <w:rFonts w:eastAsia="Calibri"/>
          <w:bCs/>
          <w:sz w:val="22"/>
          <w:szCs w:val="22"/>
          <w:lang w:eastAsia="en-US"/>
        </w:rPr>
        <w:lastRenderedPageBreak/>
        <w:t>1</w:t>
      </w:r>
      <w:r w:rsidR="0068158E" w:rsidRPr="0068158E">
        <w:rPr>
          <w:rFonts w:eastAsia="Calibri"/>
          <w:bCs/>
          <w:sz w:val="22"/>
          <w:szCs w:val="22"/>
          <w:lang w:eastAsia="en-US"/>
        </w:rPr>
        <w:t>3</w:t>
      </w:r>
      <w:r w:rsidRPr="0068158E">
        <w:rPr>
          <w:rFonts w:eastAsia="Calibri"/>
          <w:bCs/>
          <w:sz w:val="22"/>
          <w:szCs w:val="22"/>
          <w:lang w:eastAsia="en-US"/>
        </w:rPr>
        <w:t>.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6245929E"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02C4118E" w14:textId="77777777" w:rsidR="00AF3AF2" w:rsidRDefault="00AF3AF2" w:rsidP="00AF3AF2">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22169237" w14:textId="77777777" w:rsidR="00AF3AF2" w:rsidRDefault="00AF3AF2" w:rsidP="000C7370">
      <w:pPr>
        <w:widowControl w:val="0"/>
        <w:suppressAutoHyphens w:val="0"/>
        <w:spacing w:line="360" w:lineRule="auto"/>
        <w:jc w:val="center"/>
        <w:rPr>
          <w:rFonts w:eastAsia="Calibri"/>
          <w:b/>
          <w:bCs/>
          <w:sz w:val="22"/>
          <w:szCs w:val="22"/>
          <w:lang w:eastAsia="en-US"/>
        </w:rPr>
      </w:pP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3BC6E5BA" w14:textId="77777777" w:rsidR="00AF3AF2" w:rsidRDefault="000C7370" w:rsidP="00FD1C1B">
      <w:pPr>
        <w:suppressAutoHyphens w:val="0"/>
        <w:overflowPunct/>
        <w:autoSpaceDE/>
        <w:jc w:val="both"/>
        <w:textAlignment w:val="auto"/>
        <w:rPr>
          <w:szCs w:val="24"/>
          <w:lang w:eastAsia="hu-HU"/>
        </w:rPr>
      </w:pPr>
      <w:proofErr w:type="gramStart"/>
      <w:r w:rsidRPr="006164F1">
        <w:rPr>
          <w:sz w:val="22"/>
          <w:szCs w:val="22"/>
          <w:lang w:eastAsia="hu-HU"/>
        </w:rPr>
        <w:t>Alulírott .</w:t>
      </w:r>
      <w:proofErr w:type="gramEnd"/>
      <w:r w:rsidRPr="006164F1">
        <w:rPr>
          <w:sz w:val="22"/>
          <w:szCs w:val="22"/>
          <w:lang w:eastAsia="hu-HU"/>
        </w:rPr>
        <w:t xml:space="preserve">..................................................,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68158E" w:rsidRPr="006164F1">
        <w:rPr>
          <w:b/>
          <w:i/>
          <w:sz w:val="22"/>
          <w:szCs w:val="22"/>
          <w:lang w:eastAsia="hu-HU"/>
        </w:rPr>
        <w:t>„</w:t>
      </w:r>
      <w:r w:rsidR="0068158E" w:rsidRPr="005D5573">
        <w:rPr>
          <w:b/>
          <w:sz w:val="22"/>
          <w:szCs w:val="22"/>
        </w:rPr>
        <w:t>Váltóhajtóművek elektromos motorjainak javítása</w:t>
      </w:r>
      <w:r w:rsidR="0068158E" w:rsidRPr="005D5573">
        <w:rPr>
          <w:b/>
          <w:i/>
          <w:sz w:val="22"/>
          <w:szCs w:val="22"/>
          <w:lang w:eastAsia="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w:t>
      </w:r>
      <w:proofErr w:type="gramStart"/>
      <w:r>
        <w:rPr>
          <w:rFonts w:eastAsia="Calibri"/>
          <w:b/>
          <w:bCs/>
          <w:sz w:val="22"/>
          <w:szCs w:val="22"/>
          <w:lang w:eastAsia="en-US"/>
        </w:rPr>
        <w:t>tartozom</w:t>
      </w:r>
      <w:proofErr w:type="gramEnd"/>
      <w:r w:rsidR="00AF3AF2">
        <w:rPr>
          <w:rFonts w:eastAsia="Calibri"/>
          <w:b/>
          <w:bCs/>
          <w:sz w:val="22"/>
          <w:szCs w:val="22"/>
          <w:lang w:eastAsia="en-US"/>
        </w:rPr>
        <w:t xml:space="preserve"> </w:t>
      </w:r>
      <w:proofErr w:type="spellStart"/>
      <w:r w:rsidR="00AF3AF2">
        <w:rPr>
          <w:rFonts w:eastAsia="Calibri"/>
          <w:b/>
          <w:bCs/>
          <w:sz w:val="22"/>
          <w:szCs w:val="22"/>
          <w:lang w:eastAsia="en-US"/>
        </w:rPr>
        <w:t>tartozom</w:t>
      </w:r>
      <w:proofErr w:type="spellEnd"/>
      <w:r w:rsidR="00AF3AF2">
        <w:rPr>
          <w:rFonts w:eastAsia="Calibri"/>
          <w:b/>
          <w:bCs/>
          <w:sz w:val="22"/>
          <w:szCs w:val="22"/>
          <w:lang w:eastAsia="en-US"/>
        </w:rPr>
        <w:t xml:space="preserve"> </w:t>
      </w:r>
      <w:r w:rsidR="00AF3AF2">
        <w:rPr>
          <w:rFonts w:eastAsia="Calibri"/>
          <w:b/>
          <w:bCs/>
          <w:sz w:val="22"/>
          <w:szCs w:val="22"/>
          <w:u w:val="single"/>
          <w:lang w:eastAsia="en-US"/>
        </w:rPr>
        <w:t>és</w:t>
      </w:r>
      <w:r w:rsidR="00AF3AF2">
        <w:rPr>
          <w:rFonts w:eastAsia="Calibri"/>
          <w:b/>
          <w:bCs/>
          <w:sz w:val="22"/>
          <w:szCs w:val="22"/>
          <w:lang w:eastAsia="en-US"/>
        </w:rPr>
        <w:t xml:space="preserve"> KATA adózás szerint adózunk.</w:t>
      </w:r>
      <w:r w:rsidR="00AF3AF2">
        <w:rPr>
          <w:rStyle w:val="Lbjegyzet-hivatkozs"/>
          <w:rFonts w:eastAsia="Calibri"/>
          <w:b/>
          <w:bCs/>
          <w:sz w:val="22"/>
          <w:szCs w:val="22"/>
          <w:lang w:eastAsia="en-US"/>
        </w:rPr>
        <w:footnoteReference w:id="6"/>
      </w:r>
      <w:r w:rsidR="00AF3AF2">
        <w:rPr>
          <w:rFonts w:eastAsia="Calibri"/>
          <w:b/>
          <w:bCs/>
          <w:sz w:val="22"/>
          <w:szCs w:val="22"/>
          <w:lang w:eastAsia="en-US"/>
        </w:rPr>
        <w:t>:</w:t>
      </w:r>
      <w:r w:rsidR="00AF3AF2">
        <w:rPr>
          <w:szCs w:val="24"/>
          <w:lang w:eastAsia="hu-HU"/>
        </w:rPr>
        <w:t xml:space="preserve"> </w:t>
      </w:r>
    </w:p>
    <w:p w14:paraId="6C8BD014" w14:textId="310272C3" w:rsidR="000C7370" w:rsidRDefault="000C7370" w:rsidP="000C7370">
      <w:pPr>
        <w:spacing w:line="360" w:lineRule="auto"/>
        <w:jc w:val="both"/>
        <w:rPr>
          <w:rFonts w:eastAsia="Calibri"/>
          <w:b/>
          <w:bCs/>
          <w:sz w:val="22"/>
          <w:szCs w:val="22"/>
          <w:lang w:eastAsia="en-US"/>
        </w:rPr>
      </w:pPr>
      <w:r>
        <w:rPr>
          <w:rStyle w:val="Lbjegyzet-hivatkozs"/>
          <w:rFonts w:eastAsia="Calibri"/>
          <w:b/>
          <w:bCs/>
          <w:sz w:val="22"/>
          <w:szCs w:val="22"/>
          <w:lang w:eastAsia="en-US"/>
        </w:rPr>
        <w:footnoteReference w:id="7"/>
      </w:r>
      <w:r>
        <w:rPr>
          <w:rFonts w:eastAsia="Calibri"/>
          <w:b/>
          <w:bCs/>
          <w:sz w:val="22"/>
          <w:szCs w:val="22"/>
          <w:lang w:eastAsia="en-US"/>
        </w:rPr>
        <w:t>:</w:t>
      </w:r>
    </w:p>
    <w:p w14:paraId="4ABA7D7C" w14:textId="77777777" w:rsidR="000C7370" w:rsidRDefault="000C7370" w:rsidP="000C7370">
      <w:pPr>
        <w:spacing w:line="360" w:lineRule="auto"/>
        <w:jc w:val="both"/>
        <w:rPr>
          <w:rFonts w:eastAsia="Calibri"/>
          <w:b/>
          <w:bCs/>
          <w:sz w:val="22"/>
          <w:szCs w:val="22"/>
          <w:lang w:eastAsia="en-US"/>
        </w:rPr>
      </w:pPr>
    </w:p>
    <w:p w14:paraId="6F6CDF60"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14:paraId="3EC26434"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14:paraId="1F8CE819" w14:textId="4DD3E8EB" w:rsidR="0063679A" w:rsidRDefault="0063679A" w:rsidP="000C7370">
      <w:pPr>
        <w:spacing w:line="360" w:lineRule="auto"/>
        <w:jc w:val="both"/>
        <w:rPr>
          <w:color w:val="000000"/>
        </w:rPr>
      </w:pPr>
      <w:r>
        <w:rPr>
          <w:color w:val="000000"/>
        </w:rPr>
        <w:t>Továbbá nyilatkozatom, hogy Ajánlatkérővel az alábbi hatályos szerződéseim vannak:</w:t>
      </w:r>
      <w:r>
        <w:rPr>
          <w:rStyle w:val="Lbjegyzet-hivatkozs"/>
          <w:color w:val="000000"/>
        </w:rPr>
        <w:footnoteReference w:id="8"/>
      </w:r>
    </w:p>
    <w:p w14:paraId="4E75AFBB" w14:textId="6BA4D8CA" w:rsidR="0063679A" w:rsidRDefault="0063679A" w:rsidP="000C7370">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63679A" w14:paraId="705C4FB0" w14:textId="3FED498B" w:rsidTr="0063679A">
        <w:tc>
          <w:tcPr>
            <w:tcW w:w="2122" w:type="dxa"/>
          </w:tcPr>
          <w:p w14:paraId="5CA3F607" w14:textId="05904442" w:rsidR="0063679A" w:rsidRDefault="0063679A" w:rsidP="0063679A">
            <w:pPr>
              <w:spacing w:line="360" w:lineRule="auto"/>
              <w:jc w:val="center"/>
              <w:rPr>
                <w:color w:val="000000"/>
              </w:rPr>
            </w:pPr>
            <w:r>
              <w:rPr>
                <w:color w:val="000000"/>
              </w:rPr>
              <w:t>Szerződés száma</w:t>
            </w:r>
          </w:p>
        </w:tc>
        <w:tc>
          <w:tcPr>
            <w:tcW w:w="2409" w:type="dxa"/>
          </w:tcPr>
          <w:p w14:paraId="192243B6" w14:textId="74C55E8C" w:rsidR="0063679A" w:rsidRDefault="0063679A" w:rsidP="0063679A">
            <w:pPr>
              <w:spacing w:line="360" w:lineRule="auto"/>
              <w:jc w:val="center"/>
              <w:rPr>
                <w:color w:val="000000"/>
              </w:rPr>
            </w:pPr>
            <w:r>
              <w:rPr>
                <w:color w:val="000000"/>
              </w:rPr>
              <w:t>Szerződés tárgya</w:t>
            </w:r>
          </w:p>
        </w:tc>
        <w:tc>
          <w:tcPr>
            <w:tcW w:w="1985" w:type="dxa"/>
          </w:tcPr>
          <w:p w14:paraId="59A4326B" w14:textId="2DADE0D4" w:rsidR="0063679A" w:rsidRDefault="0063679A" w:rsidP="0063679A">
            <w:pPr>
              <w:spacing w:line="360" w:lineRule="auto"/>
              <w:jc w:val="center"/>
              <w:rPr>
                <w:color w:val="000000"/>
              </w:rPr>
            </w:pPr>
            <w:r>
              <w:rPr>
                <w:color w:val="000000"/>
              </w:rPr>
              <w:t xml:space="preserve">Szerződéskötés </w:t>
            </w:r>
            <w:proofErr w:type="gramStart"/>
            <w:r>
              <w:rPr>
                <w:color w:val="000000"/>
              </w:rPr>
              <w:t>dátuma</w:t>
            </w:r>
            <w:proofErr w:type="gramEnd"/>
          </w:p>
        </w:tc>
        <w:tc>
          <w:tcPr>
            <w:tcW w:w="1843" w:type="dxa"/>
          </w:tcPr>
          <w:p w14:paraId="09840576" w14:textId="300C0EE5" w:rsidR="0063679A" w:rsidRDefault="0063679A" w:rsidP="0063679A">
            <w:pPr>
              <w:spacing w:line="360" w:lineRule="auto"/>
              <w:jc w:val="center"/>
              <w:rPr>
                <w:color w:val="000000"/>
              </w:rPr>
            </w:pPr>
            <w:r>
              <w:rPr>
                <w:color w:val="000000"/>
              </w:rPr>
              <w:t>Szerződés értéke</w:t>
            </w:r>
          </w:p>
          <w:p w14:paraId="528C5670" w14:textId="5BDA3244" w:rsidR="0063679A" w:rsidRDefault="0063679A" w:rsidP="0063679A">
            <w:pPr>
              <w:spacing w:line="360" w:lineRule="auto"/>
              <w:jc w:val="center"/>
              <w:rPr>
                <w:color w:val="000000"/>
              </w:rPr>
            </w:pPr>
            <w:r>
              <w:rPr>
                <w:color w:val="000000"/>
              </w:rPr>
              <w:t>(nettó Ft)</w:t>
            </w:r>
          </w:p>
        </w:tc>
        <w:tc>
          <w:tcPr>
            <w:tcW w:w="1701" w:type="dxa"/>
          </w:tcPr>
          <w:p w14:paraId="0D2B41F3" w14:textId="41333F17" w:rsidR="0063679A" w:rsidRDefault="0063679A" w:rsidP="0063679A">
            <w:pPr>
              <w:spacing w:line="360" w:lineRule="auto"/>
              <w:jc w:val="center"/>
              <w:rPr>
                <w:color w:val="000000"/>
              </w:rPr>
            </w:pPr>
            <w:r>
              <w:rPr>
                <w:color w:val="000000"/>
              </w:rPr>
              <w:t>Szerződés hatálya</w:t>
            </w:r>
          </w:p>
        </w:tc>
      </w:tr>
      <w:tr w:rsidR="0063679A" w14:paraId="79058972" w14:textId="0C730214" w:rsidTr="0063679A">
        <w:tc>
          <w:tcPr>
            <w:tcW w:w="2122" w:type="dxa"/>
          </w:tcPr>
          <w:p w14:paraId="2069FE76" w14:textId="77777777" w:rsidR="0063679A" w:rsidRDefault="0063679A" w:rsidP="000C7370">
            <w:pPr>
              <w:spacing w:line="360" w:lineRule="auto"/>
              <w:jc w:val="both"/>
              <w:rPr>
                <w:color w:val="000000"/>
              </w:rPr>
            </w:pPr>
          </w:p>
        </w:tc>
        <w:tc>
          <w:tcPr>
            <w:tcW w:w="2409" w:type="dxa"/>
          </w:tcPr>
          <w:p w14:paraId="1D53C185" w14:textId="77777777" w:rsidR="0063679A" w:rsidRDefault="0063679A" w:rsidP="000C7370">
            <w:pPr>
              <w:spacing w:line="360" w:lineRule="auto"/>
              <w:jc w:val="both"/>
              <w:rPr>
                <w:color w:val="000000"/>
              </w:rPr>
            </w:pPr>
          </w:p>
        </w:tc>
        <w:tc>
          <w:tcPr>
            <w:tcW w:w="1985" w:type="dxa"/>
          </w:tcPr>
          <w:p w14:paraId="2923DB7A" w14:textId="77777777" w:rsidR="0063679A" w:rsidRDefault="0063679A" w:rsidP="000C7370">
            <w:pPr>
              <w:spacing w:line="360" w:lineRule="auto"/>
              <w:jc w:val="both"/>
              <w:rPr>
                <w:color w:val="000000"/>
              </w:rPr>
            </w:pPr>
          </w:p>
        </w:tc>
        <w:tc>
          <w:tcPr>
            <w:tcW w:w="1843" w:type="dxa"/>
          </w:tcPr>
          <w:p w14:paraId="3133DE30" w14:textId="0B2F1ACD" w:rsidR="0063679A" w:rsidRDefault="0063679A" w:rsidP="000C7370">
            <w:pPr>
              <w:spacing w:line="360" w:lineRule="auto"/>
              <w:jc w:val="both"/>
              <w:rPr>
                <w:color w:val="000000"/>
              </w:rPr>
            </w:pPr>
          </w:p>
        </w:tc>
        <w:tc>
          <w:tcPr>
            <w:tcW w:w="1701" w:type="dxa"/>
          </w:tcPr>
          <w:p w14:paraId="332383D2" w14:textId="77777777" w:rsidR="0063679A" w:rsidRDefault="0063679A" w:rsidP="000C7370">
            <w:pPr>
              <w:spacing w:line="360" w:lineRule="auto"/>
              <w:jc w:val="both"/>
              <w:rPr>
                <w:color w:val="000000"/>
              </w:rPr>
            </w:pPr>
          </w:p>
        </w:tc>
      </w:tr>
      <w:tr w:rsidR="0063679A" w14:paraId="2183D00B" w14:textId="28669A61" w:rsidTr="0063679A">
        <w:tc>
          <w:tcPr>
            <w:tcW w:w="2122" w:type="dxa"/>
          </w:tcPr>
          <w:p w14:paraId="6476D286" w14:textId="77777777" w:rsidR="0063679A" w:rsidRDefault="0063679A" w:rsidP="000C7370">
            <w:pPr>
              <w:spacing w:line="360" w:lineRule="auto"/>
              <w:jc w:val="both"/>
              <w:rPr>
                <w:color w:val="000000"/>
              </w:rPr>
            </w:pPr>
          </w:p>
        </w:tc>
        <w:tc>
          <w:tcPr>
            <w:tcW w:w="2409" w:type="dxa"/>
          </w:tcPr>
          <w:p w14:paraId="3D773F1D" w14:textId="77777777" w:rsidR="0063679A" w:rsidRDefault="0063679A" w:rsidP="000C7370">
            <w:pPr>
              <w:spacing w:line="360" w:lineRule="auto"/>
              <w:jc w:val="both"/>
              <w:rPr>
                <w:color w:val="000000"/>
              </w:rPr>
            </w:pPr>
          </w:p>
        </w:tc>
        <w:tc>
          <w:tcPr>
            <w:tcW w:w="1985" w:type="dxa"/>
          </w:tcPr>
          <w:p w14:paraId="3E139146" w14:textId="77777777" w:rsidR="0063679A" w:rsidRDefault="0063679A" w:rsidP="000C7370">
            <w:pPr>
              <w:spacing w:line="360" w:lineRule="auto"/>
              <w:jc w:val="both"/>
              <w:rPr>
                <w:color w:val="000000"/>
              </w:rPr>
            </w:pPr>
          </w:p>
        </w:tc>
        <w:tc>
          <w:tcPr>
            <w:tcW w:w="1843" w:type="dxa"/>
          </w:tcPr>
          <w:p w14:paraId="22BD0C9C" w14:textId="5FA7A937" w:rsidR="0063679A" w:rsidRDefault="0063679A" w:rsidP="000C7370">
            <w:pPr>
              <w:spacing w:line="360" w:lineRule="auto"/>
              <w:jc w:val="both"/>
              <w:rPr>
                <w:color w:val="000000"/>
              </w:rPr>
            </w:pPr>
          </w:p>
        </w:tc>
        <w:tc>
          <w:tcPr>
            <w:tcW w:w="1701" w:type="dxa"/>
          </w:tcPr>
          <w:p w14:paraId="033D49D8" w14:textId="77777777" w:rsidR="0063679A" w:rsidRDefault="0063679A" w:rsidP="000C7370">
            <w:pPr>
              <w:spacing w:line="360" w:lineRule="auto"/>
              <w:jc w:val="both"/>
              <w:rPr>
                <w:color w:val="000000"/>
              </w:rPr>
            </w:pPr>
          </w:p>
        </w:tc>
      </w:tr>
    </w:tbl>
    <w:p w14:paraId="2E1DC109" w14:textId="77777777" w:rsidR="0063679A" w:rsidRDefault="0063679A" w:rsidP="000C7370">
      <w:pPr>
        <w:spacing w:line="360" w:lineRule="auto"/>
        <w:jc w:val="both"/>
        <w:rPr>
          <w:color w:val="000000"/>
        </w:rPr>
      </w:pPr>
    </w:p>
    <w:p w14:paraId="41855D14" w14:textId="77777777" w:rsidR="0063679A" w:rsidRPr="00F769E2" w:rsidRDefault="0063679A"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7CD80CD5" w14:textId="77777777" w:rsidR="000C7370" w:rsidRDefault="000C7370" w:rsidP="000C7370"/>
    <w:p w14:paraId="47D346D9"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9DCD7" w14:textId="77777777" w:rsidR="008149ED" w:rsidRDefault="008149ED">
      <w:r>
        <w:separator/>
      </w:r>
    </w:p>
  </w:endnote>
  <w:endnote w:type="continuationSeparator" w:id="0">
    <w:p w14:paraId="26767B2C" w14:textId="77777777" w:rsidR="008149ED" w:rsidRDefault="0081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CD8A" w14:textId="77777777" w:rsidR="00DB5BA0" w:rsidRDefault="00DB5BA0" w:rsidP="008A2A21">
    <w:pPr>
      <w:pStyle w:val="llb"/>
      <w:pBdr>
        <w:top w:val="single" w:sz="4" w:space="1" w:color="auto"/>
      </w:pBdr>
      <w:rPr>
        <w:rStyle w:val="Oldalszm"/>
        <w:sz w:val="18"/>
        <w:szCs w:val="18"/>
      </w:rPr>
    </w:pPr>
    <w:r>
      <w:rPr>
        <w:rStyle w:val="Oldalszm"/>
        <w:sz w:val="18"/>
        <w:szCs w:val="18"/>
      </w:rPr>
      <w:t>T</w:t>
    </w:r>
    <w:r w:rsidRPr="008A2A21">
      <w:rPr>
        <w:rStyle w:val="Oldalszm"/>
        <w:sz w:val="18"/>
        <w:szCs w:val="18"/>
      </w:rPr>
      <w:t xml:space="preserve">árgy: </w:t>
    </w:r>
    <w:r>
      <w:rPr>
        <w:rStyle w:val="Oldalszm"/>
        <w:sz w:val="18"/>
        <w:szCs w:val="18"/>
      </w:rPr>
      <w:t>Vá</w:t>
    </w:r>
    <w:r w:rsidRPr="008A2A21">
      <w:rPr>
        <w:rStyle w:val="Oldalszm"/>
        <w:sz w:val="18"/>
        <w:szCs w:val="18"/>
      </w:rPr>
      <w:t xml:space="preserve">ltóhajtóművek </w:t>
    </w:r>
    <w:r>
      <w:rPr>
        <w:rStyle w:val="Oldalszm"/>
        <w:sz w:val="18"/>
        <w:szCs w:val="18"/>
      </w:rPr>
      <w:t>elektromos motorjainak javítása</w:t>
    </w:r>
  </w:p>
  <w:p w14:paraId="400FC9CC" w14:textId="31E1F68E" w:rsidR="00DB5BA0" w:rsidRPr="00F508D7" w:rsidRDefault="00DB5BA0" w:rsidP="008A2A21">
    <w:pPr>
      <w:pStyle w:val="llb"/>
      <w:pBdr>
        <w:top w:val="single" w:sz="4" w:space="1" w:color="auto"/>
      </w:pBdr>
      <w:rPr>
        <w:rStyle w:val="Oldalszm"/>
        <w:sz w:val="18"/>
        <w:szCs w:val="18"/>
      </w:rPr>
    </w:pPr>
    <w:r w:rsidRPr="008A2A21">
      <w:rPr>
        <w:rStyle w:val="Oldalszm"/>
        <w:sz w:val="18"/>
        <w:szCs w:val="18"/>
      </w:rPr>
      <w:t xml:space="preserve">Ügyintéző: Nagy Dániel beszerzési szakértő, +36/30-681-3403, </w:t>
    </w:r>
    <w:hyperlink r:id="rId1" w:history="1">
      <w:r w:rsidRPr="006D089A">
        <w:rPr>
          <w:rStyle w:val="Hiperhivatkozs"/>
          <w:sz w:val="18"/>
          <w:szCs w:val="18"/>
        </w:rPr>
        <w:t>nagy.daniel6@mav.hu</w:t>
      </w:r>
    </w:hyperlink>
    <w:r>
      <w:rPr>
        <w:rStyle w:val="Oldalszm"/>
        <w:sz w:val="18"/>
        <w:szCs w:val="18"/>
      </w:rPr>
      <w:tab/>
    </w:r>
    <w:r>
      <w:rPr>
        <w:rStyle w:val="Oldalszm"/>
        <w:sz w:val="18"/>
        <w:szCs w:val="18"/>
      </w:rPr>
      <w:tab/>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C6162A">
      <w:rPr>
        <w:rStyle w:val="Oldalszm"/>
        <w:noProof/>
        <w:sz w:val="20"/>
      </w:rPr>
      <w:t>18</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C6162A">
      <w:rPr>
        <w:rStyle w:val="Oldalszm"/>
        <w:noProof/>
        <w:sz w:val="20"/>
      </w:rPr>
      <w:t>18</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93D5" w14:textId="77777777" w:rsidR="008149ED" w:rsidRDefault="008149ED">
      <w:r>
        <w:separator/>
      </w:r>
    </w:p>
  </w:footnote>
  <w:footnote w:type="continuationSeparator" w:id="0">
    <w:p w14:paraId="4B581C58" w14:textId="77777777" w:rsidR="008149ED" w:rsidRDefault="008149ED">
      <w:r>
        <w:continuationSeparator/>
      </w:r>
    </w:p>
  </w:footnote>
  <w:footnote w:id="1">
    <w:p w14:paraId="17E58C8B" w14:textId="77777777" w:rsidR="00DB5BA0" w:rsidRPr="00113C39" w:rsidRDefault="00DB5BA0"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5C4D8098" w14:textId="77777777" w:rsidR="00DB5BA0" w:rsidRPr="008F2F29" w:rsidRDefault="00DB5BA0"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52A4DA3E" w14:textId="77777777" w:rsidR="00DB5BA0" w:rsidRDefault="00DB5BA0"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4">
    <w:p w14:paraId="77B11771" w14:textId="2CE230A4" w:rsidR="00DB5BA0" w:rsidRDefault="00DB5BA0">
      <w:pPr>
        <w:pStyle w:val="Lbjegyzetszveg"/>
      </w:pPr>
      <w:r>
        <w:rPr>
          <w:rStyle w:val="Lbjegyzet-hivatkozs"/>
        </w:rPr>
        <w:footnoteRef/>
      </w:r>
      <w:r>
        <w:t xml:space="preserve"> Megfelelő aláhúzandó!</w:t>
      </w:r>
    </w:p>
  </w:footnote>
  <w:footnote w:id="5">
    <w:p w14:paraId="646A0B29" w14:textId="1C3F4D34" w:rsidR="00DB5BA0" w:rsidRDefault="00DB5BA0">
      <w:pPr>
        <w:pStyle w:val="Lbjegyzetszveg"/>
      </w:pPr>
      <w:r>
        <w:rPr>
          <w:rStyle w:val="Lbjegyzet-hivatkozs"/>
        </w:rPr>
        <w:footnoteRef/>
      </w:r>
      <w:r>
        <w:t xml:space="preserve"> Kérjük a megfelelő rész aláhúzását!</w:t>
      </w:r>
    </w:p>
  </w:footnote>
  <w:footnote w:id="6">
    <w:p w14:paraId="5867D461" w14:textId="77777777" w:rsidR="00AF3AF2" w:rsidRDefault="00AF3AF2" w:rsidP="00AF3AF2">
      <w:pPr>
        <w:pStyle w:val="Lbjegyzetszveg"/>
      </w:pPr>
      <w:r>
        <w:rPr>
          <w:rStyle w:val="Lbjegyzet-hivatkozs"/>
        </w:rPr>
        <w:footnoteRef/>
      </w:r>
      <w:r>
        <w:t xml:space="preserve"> Kérjük a megfelelő rész aláhúzását!</w:t>
      </w:r>
    </w:p>
  </w:footnote>
  <w:footnote w:id="7">
    <w:p w14:paraId="07715153" w14:textId="77777777" w:rsidR="00DB5BA0" w:rsidRDefault="00DB5BA0" w:rsidP="000C7370">
      <w:pPr>
        <w:pStyle w:val="Lbjegyzetszveg"/>
      </w:pPr>
      <w:r>
        <w:rPr>
          <w:rStyle w:val="Lbjegyzet-hivatkozs"/>
        </w:rPr>
        <w:footnoteRef/>
      </w:r>
      <w:r>
        <w:t xml:space="preserve"> Kérjük a megfelelő rész aláhúzását!</w:t>
      </w:r>
    </w:p>
  </w:footnote>
  <w:footnote w:id="8">
    <w:p w14:paraId="559B4DBF" w14:textId="645CAE6D" w:rsidR="00DB5BA0" w:rsidRDefault="00DB5BA0">
      <w:pPr>
        <w:pStyle w:val="Lbjegyzetszveg"/>
      </w:pPr>
      <w:r>
        <w:rPr>
          <w:rStyle w:val="Lbjegyzet-hivatkozs"/>
        </w:rPr>
        <w:footnoteRef/>
      </w:r>
      <w:r>
        <w:t xml:space="preserve"> IGEN válasz esetén kötelezően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DB5BA0" w:rsidRPr="00A475F2" w:rsidRDefault="00DB5BA0"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25" w15:restartNumberingAfterBreak="0">
    <w:nsid w:val="25487E63"/>
    <w:multiLevelType w:val="hybridMultilevel"/>
    <w:tmpl w:val="06460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7"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D204683"/>
    <w:multiLevelType w:val="hybridMultilevel"/>
    <w:tmpl w:val="2D0C71F8"/>
    <w:lvl w:ilvl="0" w:tplc="DDBE7D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4FD5490"/>
    <w:multiLevelType w:val="multilevel"/>
    <w:tmpl w:val="ED3231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F531661"/>
    <w:multiLevelType w:val="hybridMultilevel"/>
    <w:tmpl w:val="8D486C74"/>
    <w:lvl w:ilvl="0" w:tplc="78CE12B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9"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2C7F8E"/>
    <w:multiLevelType w:val="hybridMultilevel"/>
    <w:tmpl w:val="8F729F06"/>
    <w:lvl w:ilvl="0" w:tplc="040E0001">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 w:numId="3">
    <w:abstractNumId w:val="2"/>
  </w:num>
  <w:num w:numId="4">
    <w:abstractNumId w:val="29"/>
  </w:num>
  <w:num w:numId="5">
    <w:abstractNumId w:val="22"/>
  </w:num>
  <w:num w:numId="6">
    <w:abstractNumId w:val="33"/>
  </w:num>
  <w:num w:numId="7">
    <w:abstractNumId w:val="39"/>
  </w:num>
  <w:num w:numId="8">
    <w:abstractNumId w:val="20"/>
  </w:num>
  <w:num w:numId="9">
    <w:abstractNumId w:val="19"/>
  </w:num>
  <w:num w:numId="10">
    <w:abstractNumId w:val="23"/>
  </w:num>
  <w:num w:numId="11">
    <w:abstractNumId w:val="35"/>
  </w:num>
  <w:num w:numId="12">
    <w:abstractNumId w:val="21"/>
  </w:num>
  <w:num w:numId="13">
    <w:abstractNumId w:val="28"/>
  </w:num>
  <w:num w:numId="14">
    <w:abstractNumId w:val="30"/>
  </w:num>
  <w:num w:numId="15">
    <w:abstractNumId w:val="26"/>
  </w:num>
  <w:num w:numId="16">
    <w:abstractNumId w:val="3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38"/>
  </w:num>
  <w:num w:numId="26">
    <w:abstractNumId w:val="27"/>
  </w:num>
  <w:num w:numId="27">
    <w:abstractNumId w:val="34"/>
  </w:num>
  <w:num w:numId="28">
    <w:abstractNumId w:val="36"/>
  </w:num>
  <w:num w:numId="29">
    <w:abstractNumId w:val="25"/>
  </w:num>
  <w:num w:numId="30">
    <w:abstractNumId w:val="37"/>
  </w:num>
  <w:num w:numId="3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37204"/>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38AE"/>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1C89"/>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35BF"/>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0CB3"/>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D7F41"/>
    <w:rsid w:val="003E1EB7"/>
    <w:rsid w:val="003E39B8"/>
    <w:rsid w:val="003E797E"/>
    <w:rsid w:val="003F0A4D"/>
    <w:rsid w:val="003F16D7"/>
    <w:rsid w:val="003F27C2"/>
    <w:rsid w:val="003F4549"/>
    <w:rsid w:val="003F4DD9"/>
    <w:rsid w:val="003F5C52"/>
    <w:rsid w:val="00401329"/>
    <w:rsid w:val="00402AF5"/>
    <w:rsid w:val="004061BD"/>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44DC4"/>
    <w:rsid w:val="00550F69"/>
    <w:rsid w:val="00551468"/>
    <w:rsid w:val="00552990"/>
    <w:rsid w:val="005563C7"/>
    <w:rsid w:val="00560675"/>
    <w:rsid w:val="005609F4"/>
    <w:rsid w:val="0056132D"/>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5573"/>
    <w:rsid w:val="005D6DD1"/>
    <w:rsid w:val="005E0398"/>
    <w:rsid w:val="005E07C5"/>
    <w:rsid w:val="005E3085"/>
    <w:rsid w:val="005E3271"/>
    <w:rsid w:val="005E5238"/>
    <w:rsid w:val="005E590D"/>
    <w:rsid w:val="005E5B1D"/>
    <w:rsid w:val="005E5E21"/>
    <w:rsid w:val="005F33C4"/>
    <w:rsid w:val="005F52F8"/>
    <w:rsid w:val="005F6655"/>
    <w:rsid w:val="005F6882"/>
    <w:rsid w:val="0060190F"/>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679A"/>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58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3C8"/>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0176"/>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49ED"/>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0F70"/>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2A21"/>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3AF2"/>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162A"/>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0D5"/>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87031"/>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5BA0"/>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4C8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82E49"/>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2773F"/>
    <w:rsid w:val="00F3019C"/>
    <w:rsid w:val="00F3385A"/>
    <w:rsid w:val="00F33A9A"/>
    <w:rsid w:val="00F364C7"/>
    <w:rsid w:val="00F37ED7"/>
    <w:rsid w:val="00F415CB"/>
    <w:rsid w:val="00F41D8E"/>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1C1B"/>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2024874">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64762932">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672752324">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54357452">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40776385">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zamlabefogadas@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info@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gov.hu/data/cms125806/e_szla_kozlemeny_2009_3_mellekle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szamla.nav.gov.hu/dokumentaci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85D6-62AC-460E-9BC8-A9E31AB3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3032</Words>
  <Characters>20921</Characters>
  <Application>Microsoft Office Word</Application>
  <DocSecurity>0</DocSecurity>
  <Lines>174</Lines>
  <Paragraphs>47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23906</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5</cp:revision>
  <cp:lastPrinted>2021-07-05T09:13:00Z</cp:lastPrinted>
  <dcterms:created xsi:type="dcterms:W3CDTF">2021-07-05T06:46:00Z</dcterms:created>
  <dcterms:modified xsi:type="dcterms:W3CDTF">2021-07-05T09:14:00Z</dcterms:modified>
</cp:coreProperties>
</file>