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327" w:rsidRPr="00D72327" w:rsidRDefault="00D72327" w:rsidP="00D72327">
      <w:pPr>
        <w:tabs>
          <w:tab w:val="left" w:pos="567"/>
          <w:tab w:val="left" w:pos="5670"/>
        </w:tabs>
        <w:spacing w:before="240" w:after="80"/>
        <w:rPr>
          <w:noProof/>
          <w:color w:val="002060"/>
          <w:sz w:val="22"/>
          <w:szCs w:val="22"/>
        </w:rPr>
      </w:pPr>
      <w:r w:rsidRPr="00D72327">
        <w:rPr>
          <w:b/>
          <w:noProof/>
          <w:color w:val="002060"/>
          <w:sz w:val="22"/>
          <w:szCs w:val="22"/>
        </w:rPr>
        <w:drawing>
          <wp:anchor distT="0" distB="0" distL="114935" distR="114935" simplePos="0" relativeHeight="251659264" behindDoc="0" locked="0" layoutInCell="1" allowOverlap="1" wp14:anchorId="6983E2D2" wp14:editId="03A18CA7">
            <wp:simplePos x="0" y="0"/>
            <wp:positionH relativeFrom="column">
              <wp:posOffset>2308225</wp:posOffset>
            </wp:positionH>
            <wp:positionV relativeFrom="paragraph">
              <wp:posOffset>-364490</wp:posOffset>
            </wp:positionV>
            <wp:extent cx="1078230" cy="1104265"/>
            <wp:effectExtent l="0" t="0" r="7620" b="635"/>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72327" w:rsidRPr="00D72327" w:rsidRDefault="00D72327" w:rsidP="00D72327">
      <w:pPr>
        <w:tabs>
          <w:tab w:val="left" w:pos="567"/>
          <w:tab w:val="left" w:pos="5670"/>
        </w:tabs>
        <w:spacing w:before="240" w:after="80"/>
        <w:jc w:val="center"/>
        <w:rPr>
          <w:b/>
          <w:noProof/>
          <w:color w:val="002060"/>
          <w:sz w:val="22"/>
          <w:szCs w:val="22"/>
        </w:rPr>
      </w:pPr>
      <w:r w:rsidRPr="00D72327">
        <w:rPr>
          <w:b/>
          <w:noProof/>
          <w:color w:val="002060"/>
          <w:sz w:val="22"/>
          <w:szCs w:val="22"/>
        </w:rPr>
        <w:t xml:space="preserve">MÁV Zrt. </w:t>
      </w:r>
    </w:p>
    <w:p w:rsidR="00D72327" w:rsidRPr="00D72327" w:rsidRDefault="00D72327" w:rsidP="00D72327">
      <w:pPr>
        <w:tabs>
          <w:tab w:val="left" w:pos="567"/>
          <w:tab w:val="left" w:pos="5670"/>
        </w:tabs>
        <w:spacing w:before="240" w:after="80"/>
        <w:jc w:val="center"/>
        <w:rPr>
          <w:b/>
          <w:noProof/>
          <w:color w:val="002060"/>
          <w:sz w:val="22"/>
          <w:szCs w:val="22"/>
        </w:rPr>
      </w:pPr>
      <w:r w:rsidRPr="00D72327">
        <w:rPr>
          <w:b/>
          <w:noProof/>
          <w:color w:val="002060"/>
          <w:sz w:val="22"/>
          <w:szCs w:val="22"/>
        </w:rPr>
        <w:t>A j á n l a t t é t e l i  f e l h í v á s</w:t>
      </w:r>
    </w:p>
    <w:p w:rsidR="00D72327" w:rsidRPr="00C67817" w:rsidRDefault="00C67817" w:rsidP="00D72327">
      <w:pPr>
        <w:tabs>
          <w:tab w:val="left" w:pos="567"/>
          <w:tab w:val="left" w:pos="5670"/>
        </w:tabs>
        <w:spacing w:before="240" w:after="80"/>
        <w:jc w:val="center"/>
        <w:rPr>
          <w:b/>
          <w:noProof/>
          <w:color w:val="002060"/>
          <w:sz w:val="22"/>
          <w:szCs w:val="22"/>
        </w:rPr>
      </w:pPr>
      <w:r w:rsidRPr="00C67817">
        <w:rPr>
          <w:b/>
          <w:noProof/>
          <w:color w:val="002060"/>
          <w:sz w:val="22"/>
          <w:szCs w:val="22"/>
        </w:rPr>
        <w:t>28647-4</w:t>
      </w:r>
      <w:r w:rsidR="00D72327" w:rsidRPr="00C67817">
        <w:rPr>
          <w:b/>
          <w:noProof/>
          <w:color w:val="002060"/>
          <w:sz w:val="22"/>
          <w:szCs w:val="22"/>
        </w:rPr>
        <w:t>/2018/MAV</w:t>
      </w:r>
    </w:p>
    <w:p w:rsidR="00D72327" w:rsidRPr="00D72327" w:rsidRDefault="00D72327" w:rsidP="00D72327">
      <w:pPr>
        <w:tabs>
          <w:tab w:val="left" w:pos="567"/>
          <w:tab w:val="left" w:pos="5670"/>
        </w:tabs>
        <w:spacing w:before="240" w:after="80"/>
        <w:jc w:val="center"/>
        <w:rPr>
          <w:b/>
          <w:noProof/>
          <w:color w:val="002060"/>
          <w:sz w:val="22"/>
          <w:szCs w:val="22"/>
          <w:highlight w:val="yellow"/>
        </w:rPr>
      </w:pPr>
    </w:p>
    <w:p w:rsidR="00FB58D5" w:rsidRPr="00D72327" w:rsidRDefault="00056C8A" w:rsidP="00B33A65">
      <w:pPr>
        <w:tabs>
          <w:tab w:val="left" w:pos="567"/>
          <w:tab w:val="left" w:pos="5670"/>
        </w:tabs>
        <w:spacing w:before="80" w:after="80"/>
        <w:jc w:val="center"/>
        <w:rPr>
          <w:b/>
          <w:sz w:val="22"/>
          <w:szCs w:val="22"/>
        </w:rPr>
      </w:pPr>
      <w:r w:rsidRPr="00D72327">
        <w:rPr>
          <w:b/>
          <w:sz w:val="22"/>
          <w:szCs w:val="22"/>
        </w:rPr>
        <w:t>Fém- és fényvezetőjű kábelhálózati alépítmény üzemeltetéséhez szükséges feladatok elvégzése (javítás, karbantartás, átjárhatóság vizsgálat) eseti megrendelés alapján</w:t>
      </w:r>
    </w:p>
    <w:p w:rsidR="00FB58D5" w:rsidRPr="00D72327" w:rsidRDefault="00FB58D5" w:rsidP="0015520C">
      <w:pPr>
        <w:tabs>
          <w:tab w:val="left" w:pos="567"/>
          <w:tab w:val="left" w:pos="5670"/>
        </w:tabs>
        <w:jc w:val="center"/>
        <w:rPr>
          <w:sz w:val="22"/>
          <w:szCs w:val="22"/>
        </w:rPr>
      </w:pPr>
      <w:proofErr w:type="gramStart"/>
      <w:r w:rsidRPr="00D72327">
        <w:rPr>
          <w:sz w:val="22"/>
          <w:szCs w:val="22"/>
        </w:rPr>
        <w:t>tárgyú</w:t>
      </w:r>
      <w:proofErr w:type="gramEnd"/>
      <w:r w:rsidRPr="00D72327">
        <w:rPr>
          <w:sz w:val="22"/>
          <w:szCs w:val="22"/>
        </w:rPr>
        <w:t xml:space="preserve"> beszerzési eljárásban</w:t>
      </w:r>
    </w:p>
    <w:p w:rsidR="00A82DE9" w:rsidRPr="00D72327" w:rsidRDefault="00A82DE9" w:rsidP="0015520C">
      <w:pPr>
        <w:tabs>
          <w:tab w:val="left" w:pos="567"/>
          <w:tab w:val="left" w:pos="5670"/>
        </w:tabs>
        <w:jc w:val="center"/>
        <w:rPr>
          <w:sz w:val="22"/>
          <w:szCs w:val="22"/>
        </w:rPr>
      </w:pPr>
    </w:p>
    <w:p w:rsidR="000B5447" w:rsidRPr="00D72327" w:rsidRDefault="009673F6" w:rsidP="00BF6EDD">
      <w:pPr>
        <w:pStyle w:val="Listaszerbekezds"/>
        <w:numPr>
          <w:ilvl w:val="0"/>
          <w:numId w:val="1"/>
        </w:numPr>
        <w:tabs>
          <w:tab w:val="left" w:pos="284"/>
          <w:tab w:val="left" w:pos="5670"/>
        </w:tabs>
        <w:spacing w:after="120"/>
        <w:ind w:left="0" w:firstLine="0"/>
        <w:rPr>
          <w:b/>
          <w:sz w:val="22"/>
          <w:szCs w:val="22"/>
        </w:rPr>
      </w:pPr>
      <w:r w:rsidRPr="00D72327">
        <w:rPr>
          <w:b/>
          <w:sz w:val="22"/>
          <w:szCs w:val="22"/>
        </w:rPr>
        <w:t>Ajánlatkérő</w:t>
      </w:r>
    </w:p>
    <w:p w:rsidR="002978E2" w:rsidRPr="00D72327" w:rsidRDefault="002978E2" w:rsidP="002978E2">
      <w:pPr>
        <w:rPr>
          <w:b/>
          <w:sz w:val="22"/>
          <w:szCs w:val="22"/>
        </w:rPr>
      </w:pPr>
      <w:r w:rsidRPr="00D72327">
        <w:rPr>
          <w:b/>
          <w:sz w:val="22"/>
          <w:szCs w:val="22"/>
        </w:rPr>
        <w:t xml:space="preserve">MÁV Magyar Államvasutak Zártkörűen Működő Részvénytársaság </w:t>
      </w:r>
      <w:r w:rsidRPr="00D72327">
        <w:rPr>
          <w:sz w:val="22"/>
          <w:szCs w:val="22"/>
        </w:rPr>
        <w:t>(rövidített cégnevén: MÁV Zrt.)</w:t>
      </w:r>
    </w:p>
    <w:p w:rsidR="002978E2" w:rsidRPr="00D72327" w:rsidRDefault="002978E2" w:rsidP="002978E2">
      <w:pPr>
        <w:rPr>
          <w:sz w:val="22"/>
          <w:szCs w:val="22"/>
        </w:rPr>
      </w:pPr>
      <w:r w:rsidRPr="00D72327">
        <w:rPr>
          <w:sz w:val="22"/>
          <w:szCs w:val="22"/>
        </w:rPr>
        <w:t>Székhelye:</w:t>
      </w:r>
      <w:r w:rsidRPr="00D72327">
        <w:rPr>
          <w:sz w:val="22"/>
          <w:szCs w:val="22"/>
        </w:rPr>
        <w:tab/>
      </w:r>
      <w:r w:rsidRPr="00D72327">
        <w:rPr>
          <w:sz w:val="22"/>
          <w:szCs w:val="22"/>
        </w:rPr>
        <w:tab/>
      </w:r>
      <w:r w:rsidRPr="00D72327">
        <w:rPr>
          <w:sz w:val="22"/>
          <w:szCs w:val="22"/>
        </w:rPr>
        <w:tab/>
      </w:r>
      <w:r w:rsidRPr="00D72327">
        <w:rPr>
          <w:bCs/>
          <w:iCs/>
          <w:sz w:val="22"/>
          <w:szCs w:val="22"/>
        </w:rPr>
        <w:t>1087 Budapest, Könyves Kálmán krt. 54-60.</w:t>
      </w:r>
    </w:p>
    <w:p w:rsidR="002978E2" w:rsidRPr="00D72327" w:rsidRDefault="002978E2" w:rsidP="002978E2">
      <w:pPr>
        <w:rPr>
          <w:sz w:val="22"/>
          <w:szCs w:val="22"/>
        </w:rPr>
      </w:pPr>
      <w:r w:rsidRPr="00D72327">
        <w:rPr>
          <w:sz w:val="22"/>
          <w:szCs w:val="22"/>
        </w:rPr>
        <w:t xml:space="preserve">Számlavezető pénzintézete: </w:t>
      </w:r>
      <w:r w:rsidRPr="00D72327">
        <w:rPr>
          <w:sz w:val="22"/>
          <w:szCs w:val="22"/>
        </w:rPr>
        <w:tab/>
        <w:t>Kereskedelmi és Hitelbank Zrt.</w:t>
      </w:r>
    </w:p>
    <w:p w:rsidR="002978E2" w:rsidRPr="00D72327" w:rsidRDefault="002978E2" w:rsidP="002978E2">
      <w:pPr>
        <w:rPr>
          <w:sz w:val="22"/>
          <w:szCs w:val="22"/>
        </w:rPr>
      </w:pPr>
      <w:r w:rsidRPr="00D72327">
        <w:rPr>
          <w:sz w:val="22"/>
          <w:szCs w:val="22"/>
        </w:rPr>
        <w:t>Számlaszáma:</w:t>
      </w:r>
      <w:r w:rsidRPr="00D72327">
        <w:rPr>
          <w:sz w:val="22"/>
          <w:szCs w:val="22"/>
        </w:rPr>
        <w:tab/>
      </w:r>
      <w:r w:rsidRPr="00D72327">
        <w:rPr>
          <w:sz w:val="22"/>
          <w:szCs w:val="22"/>
        </w:rPr>
        <w:tab/>
      </w:r>
      <w:r w:rsidRPr="00D72327">
        <w:rPr>
          <w:sz w:val="22"/>
          <w:szCs w:val="22"/>
        </w:rPr>
        <w:tab/>
        <w:t>10201006-50080430-00000000</w:t>
      </w:r>
    </w:p>
    <w:p w:rsidR="002978E2" w:rsidRPr="00D72327" w:rsidRDefault="002978E2" w:rsidP="002978E2">
      <w:pPr>
        <w:rPr>
          <w:sz w:val="22"/>
          <w:szCs w:val="22"/>
        </w:rPr>
      </w:pPr>
      <w:r w:rsidRPr="00D72327">
        <w:rPr>
          <w:sz w:val="22"/>
          <w:szCs w:val="22"/>
        </w:rPr>
        <w:t xml:space="preserve">Számlázási címe: </w:t>
      </w:r>
      <w:r w:rsidRPr="00D72327">
        <w:rPr>
          <w:sz w:val="22"/>
          <w:szCs w:val="22"/>
        </w:rPr>
        <w:tab/>
      </w:r>
      <w:r w:rsidRPr="00D72327">
        <w:rPr>
          <w:sz w:val="22"/>
          <w:szCs w:val="22"/>
        </w:rPr>
        <w:tab/>
        <w:t>1087 Budapest, Könyves Kálmán krt. 54-60.</w:t>
      </w:r>
    </w:p>
    <w:p w:rsidR="002978E2" w:rsidRPr="00D72327" w:rsidRDefault="002978E2" w:rsidP="002978E2">
      <w:pPr>
        <w:rPr>
          <w:sz w:val="22"/>
          <w:szCs w:val="22"/>
        </w:rPr>
      </w:pPr>
      <w:r w:rsidRPr="00D72327">
        <w:rPr>
          <w:sz w:val="22"/>
          <w:szCs w:val="22"/>
        </w:rPr>
        <w:t xml:space="preserve">Adószáma: </w:t>
      </w:r>
      <w:r w:rsidRPr="00D72327">
        <w:rPr>
          <w:sz w:val="22"/>
          <w:szCs w:val="22"/>
        </w:rPr>
        <w:tab/>
      </w:r>
      <w:r w:rsidRPr="00D72327">
        <w:rPr>
          <w:sz w:val="22"/>
          <w:szCs w:val="22"/>
        </w:rPr>
        <w:tab/>
      </w:r>
      <w:r w:rsidRPr="00D72327">
        <w:rPr>
          <w:sz w:val="22"/>
          <w:szCs w:val="22"/>
        </w:rPr>
        <w:tab/>
        <w:t>10856417-2-44</w:t>
      </w:r>
    </w:p>
    <w:p w:rsidR="002978E2" w:rsidRPr="007434AA" w:rsidRDefault="002978E2" w:rsidP="002978E2">
      <w:pPr>
        <w:rPr>
          <w:sz w:val="22"/>
          <w:szCs w:val="22"/>
        </w:rPr>
      </w:pPr>
      <w:r w:rsidRPr="007434AA">
        <w:rPr>
          <w:sz w:val="22"/>
          <w:szCs w:val="22"/>
        </w:rPr>
        <w:t>Statisztikai számjele:</w:t>
      </w:r>
      <w:r w:rsidRPr="007434AA">
        <w:rPr>
          <w:sz w:val="22"/>
          <w:szCs w:val="22"/>
        </w:rPr>
        <w:tab/>
      </w:r>
      <w:r w:rsidRPr="007434AA">
        <w:rPr>
          <w:sz w:val="22"/>
          <w:szCs w:val="22"/>
        </w:rPr>
        <w:tab/>
        <w:t>10856417-5221-114-01</w:t>
      </w:r>
    </w:p>
    <w:p w:rsidR="00674AA6" w:rsidRPr="007434AA" w:rsidRDefault="00674AA6" w:rsidP="002978E2">
      <w:pPr>
        <w:rPr>
          <w:sz w:val="22"/>
          <w:szCs w:val="22"/>
        </w:rPr>
      </w:pPr>
      <w:r w:rsidRPr="007434AA">
        <w:rPr>
          <w:sz w:val="22"/>
          <w:szCs w:val="22"/>
        </w:rPr>
        <w:t xml:space="preserve">Nyilvántartó hatóság: </w:t>
      </w:r>
      <w:r w:rsidRPr="007434AA">
        <w:rPr>
          <w:sz w:val="22"/>
          <w:szCs w:val="22"/>
        </w:rPr>
        <w:tab/>
      </w:r>
      <w:r w:rsidR="00F953F6" w:rsidRPr="007434AA">
        <w:rPr>
          <w:sz w:val="22"/>
          <w:szCs w:val="22"/>
        </w:rPr>
        <w:tab/>
      </w:r>
      <w:r w:rsidRPr="007434AA">
        <w:rPr>
          <w:sz w:val="22"/>
          <w:szCs w:val="22"/>
        </w:rPr>
        <w:t>Fővárosi Bíróság, mint Cégbíróság</w:t>
      </w:r>
    </w:p>
    <w:p w:rsidR="002978E2" w:rsidRPr="007434AA" w:rsidRDefault="002978E2" w:rsidP="00B419D0">
      <w:pPr>
        <w:spacing w:after="120"/>
        <w:rPr>
          <w:sz w:val="22"/>
          <w:szCs w:val="22"/>
        </w:rPr>
      </w:pPr>
      <w:r w:rsidRPr="007434AA">
        <w:rPr>
          <w:sz w:val="22"/>
          <w:szCs w:val="22"/>
        </w:rPr>
        <w:t xml:space="preserve">Cégjegyzékszáma: </w:t>
      </w:r>
      <w:r w:rsidRPr="007434AA">
        <w:rPr>
          <w:sz w:val="22"/>
          <w:szCs w:val="22"/>
        </w:rPr>
        <w:tab/>
      </w:r>
      <w:r w:rsidRPr="007434AA">
        <w:rPr>
          <w:sz w:val="22"/>
          <w:szCs w:val="22"/>
        </w:rPr>
        <w:tab/>
        <w:t>Cg. 01-10-042272</w:t>
      </w:r>
    </w:p>
    <w:p w:rsidR="00F953F6" w:rsidRDefault="00F953F6" w:rsidP="00E431CA">
      <w:pPr>
        <w:jc w:val="both"/>
        <w:rPr>
          <w:sz w:val="22"/>
          <w:szCs w:val="22"/>
        </w:rPr>
      </w:pPr>
      <w:r w:rsidRPr="007434AA">
        <w:rPr>
          <w:sz w:val="22"/>
          <w:szCs w:val="22"/>
        </w:rPr>
        <w:t>Ajánlatkérő: MÁV Zrt.</w:t>
      </w:r>
      <w:r w:rsidRPr="007434AA">
        <w:t xml:space="preserve"> </w:t>
      </w:r>
      <w:r w:rsidRPr="007434AA">
        <w:rPr>
          <w:sz w:val="22"/>
          <w:szCs w:val="22"/>
        </w:rPr>
        <w:t>Pályavasúti Beszerzési Igazgatóság</w:t>
      </w:r>
    </w:p>
    <w:p w:rsidR="00D9294B" w:rsidRPr="00D72327" w:rsidRDefault="002978E2" w:rsidP="00E431CA">
      <w:pPr>
        <w:jc w:val="both"/>
        <w:rPr>
          <w:sz w:val="22"/>
          <w:szCs w:val="22"/>
        </w:rPr>
      </w:pPr>
      <w:r w:rsidRPr="00D72327">
        <w:rPr>
          <w:sz w:val="22"/>
          <w:szCs w:val="22"/>
        </w:rPr>
        <w:t>Kapcsolattartó</w:t>
      </w:r>
      <w:r w:rsidR="00DB4866" w:rsidRPr="00D72327">
        <w:rPr>
          <w:sz w:val="22"/>
          <w:szCs w:val="22"/>
        </w:rPr>
        <w:t>/Beszerző</w:t>
      </w:r>
      <w:r w:rsidR="00D9294B" w:rsidRPr="00D72327">
        <w:rPr>
          <w:sz w:val="22"/>
          <w:szCs w:val="22"/>
        </w:rPr>
        <w:t xml:space="preserve">: </w:t>
      </w:r>
      <w:r w:rsidR="00D72327" w:rsidRPr="00D72327">
        <w:rPr>
          <w:sz w:val="22"/>
          <w:szCs w:val="22"/>
        </w:rPr>
        <w:t>dr. Váradi Zsanett</w:t>
      </w:r>
      <w:r w:rsidR="00AF08A5" w:rsidRPr="00D72327">
        <w:rPr>
          <w:sz w:val="22"/>
          <w:szCs w:val="22"/>
        </w:rPr>
        <w:t xml:space="preserve"> </w:t>
      </w:r>
      <w:r w:rsidR="00D72327" w:rsidRPr="00D72327">
        <w:rPr>
          <w:sz w:val="22"/>
          <w:szCs w:val="22"/>
        </w:rPr>
        <w:t>köz</w:t>
      </w:r>
      <w:r w:rsidR="00AF08A5" w:rsidRPr="00D72327">
        <w:rPr>
          <w:sz w:val="22"/>
          <w:szCs w:val="22"/>
        </w:rPr>
        <w:t>beszerzési szakértő</w:t>
      </w:r>
    </w:p>
    <w:p w:rsidR="00D9294B" w:rsidRPr="00D72327" w:rsidRDefault="00D9294B" w:rsidP="002978E2">
      <w:pPr>
        <w:tabs>
          <w:tab w:val="left" w:pos="993"/>
        </w:tabs>
        <w:jc w:val="both"/>
        <w:rPr>
          <w:sz w:val="22"/>
          <w:szCs w:val="22"/>
        </w:rPr>
      </w:pPr>
      <w:r w:rsidRPr="00D72327">
        <w:rPr>
          <w:sz w:val="22"/>
          <w:szCs w:val="22"/>
        </w:rPr>
        <w:t>Telefax:</w:t>
      </w:r>
      <w:r w:rsidR="002978E2" w:rsidRPr="00D72327">
        <w:rPr>
          <w:sz w:val="22"/>
          <w:szCs w:val="22"/>
        </w:rPr>
        <w:tab/>
      </w:r>
      <w:r w:rsidRPr="00D72327">
        <w:rPr>
          <w:sz w:val="22"/>
          <w:szCs w:val="22"/>
        </w:rPr>
        <w:t>+36 1 511-7526</w:t>
      </w:r>
    </w:p>
    <w:p w:rsidR="002978E2" w:rsidRPr="00D72327" w:rsidRDefault="002978E2" w:rsidP="002978E2">
      <w:pPr>
        <w:tabs>
          <w:tab w:val="left" w:pos="993"/>
        </w:tabs>
        <w:jc w:val="both"/>
        <w:rPr>
          <w:sz w:val="22"/>
          <w:szCs w:val="22"/>
        </w:rPr>
      </w:pPr>
      <w:r w:rsidRPr="00D72327">
        <w:rPr>
          <w:sz w:val="22"/>
          <w:szCs w:val="22"/>
        </w:rPr>
        <w:t>Mobil:</w:t>
      </w:r>
      <w:r w:rsidRPr="00D72327">
        <w:rPr>
          <w:sz w:val="22"/>
          <w:szCs w:val="22"/>
        </w:rPr>
        <w:tab/>
        <w:t>+36 30</w:t>
      </w:r>
      <w:r w:rsidR="00714F6D" w:rsidRPr="00D72327">
        <w:rPr>
          <w:sz w:val="22"/>
          <w:szCs w:val="22"/>
        </w:rPr>
        <w:t xml:space="preserve"> </w:t>
      </w:r>
      <w:r w:rsidR="00D72327" w:rsidRPr="00D72327">
        <w:rPr>
          <w:sz w:val="22"/>
          <w:szCs w:val="22"/>
        </w:rPr>
        <w:t>827</w:t>
      </w:r>
      <w:r w:rsidRPr="00D72327">
        <w:rPr>
          <w:sz w:val="22"/>
          <w:szCs w:val="22"/>
        </w:rPr>
        <w:t>-</w:t>
      </w:r>
      <w:r w:rsidR="00D72327" w:rsidRPr="00D72327">
        <w:rPr>
          <w:sz w:val="22"/>
          <w:szCs w:val="22"/>
        </w:rPr>
        <w:t>3975</w:t>
      </w:r>
    </w:p>
    <w:p w:rsidR="00D9294B" w:rsidRPr="00D72327" w:rsidRDefault="00D9294B" w:rsidP="00BF4ED2">
      <w:pPr>
        <w:spacing w:after="120"/>
        <w:jc w:val="both"/>
        <w:rPr>
          <w:rStyle w:val="Hiperhivatkozs"/>
          <w:sz w:val="22"/>
          <w:szCs w:val="22"/>
        </w:rPr>
      </w:pPr>
      <w:proofErr w:type="gramStart"/>
      <w:r w:rsidRPr="00D72327">
        <w:rPr>
          <w:sz w:val="22"/>
          <w:szCs w:val="22"/>
        </w:rPr>
        <w:t>e-mail</w:t>
      </w:r>
      <w:proofErr w:type="gramEnd"/>
      <w:r w:rsidRPr="00D72327">
        <w:rPr>
          <w:sz w:val="22"/>
          <w:szCs w:val="22"/>
        </w:rPr>
        <w:t xml:space="preserve">: </w:t>
      </w:r>
      <w:hyperlink r:id="rId10" w:history="1">
        <w:r w:rsidR="00D72327" w:rsidRPr="00D72327">
          <w:rPr>
            <w:rStyle w:val="Hiperhivatkozs"/>
            <w:sz w:val="22"/>
            <w:szCs w:val="22"/>
          </w:rPr>
          <w:t>varadi.zsanett@mav.hu</w:t>
        </w:r>
      </w:hyperlink>
    </w:p>
    <w:p w:rsidR="003E649D" w:rsidRPr="00D72327" w:rsidRDefault="003E649D" w:rsidP="00CF761A">
      <w:pPr>
        <w:pStyle w:val="Listaszerbekezds"/>
        <w:numPr>
          <w:ilvl w:val="0"/>
          <w:numId w:val="1"/>
        </w:numPr>
        <w:tabs>
          <w:tab w:val="left" w:pos="284"/>
          <w:tab w:val="left" w:pos="5670"/>
        </w:tabs>
        <w:ind w:left="0" w:firstLine="0"/>
        <w:contextualSpacing w:val="0"/>
        <w:rPr>
          <w:b/>
          <w:sz w:val="22"/>
          <w:szCs w:val="22"/>
        </w:rPr>
      </w:pPr>
      <w:r w:rsidRPr="00D72327">
        <w:rPr>
          <w:b/>
          <w:sz w:val="22"/>
          <w:szCs w:val="22"/>
        </w:rPr>
        <w:t>Az ajánlatkérés alapvető adatai</w:t>
      </w:r>
    </w:p>
    <w:p w:rsidR="003E649D" w:rsidRPr="00D72327" w:rsidRDefault="003F0D4F" w:rsidP="00CF761A">
      <w:pPr>
        <w:pStyle w:val="Listaszerbekezds"/>
        <w:numPr>
          <w:ilvl w:val="1"/>
          <w:numId w:val="1"/>
        </w:numPr>
        <w:tabs>
          <w:tab w:val="left" w:pos="284"/>
          <w:tab w:val="left" w:pos="5670"/>
        </w:tabs>
        <w:spacing w:before="120"/>
        <w:ind w:left="567" w:hanging="567"/>
        <w:contextualSpacing w:val="0"/>
        <w:rPr>
          <w:b/>
          <w:sz w:val="22"/>
          <w:szCs w:val="22"/>
        </w:rPr>
      </w:pPr>
      <w:r w:rsidRPr="00D72327">
        <w:rPr>
          <w:b/>
          <w:sz w:val="22"/>
          <w:szCs w:val="22"/>
        </w:rPr>
        <w:t>Az ajánlatkérés tárgya</w:t>
      </w:r>
    </w:p>
    <w:p w:rsidR="0080305A" w:rsidRPr="00D72327" w:rsidRDefault="00E078A9" w:rsidP="00E078A9">
      <w:pPr>
        <w:tabs>
          <w:tab w:val="left" w:pos="284"/>
          <w:tab w:val="left" w:pos="5670"/>
        </w:tabs>
        <w:spacing w:after="120"/>
        <w:jc w:val="both"/>
        <w:rPr>
          <w:sz w:val="22"/>
          <w:szCs w:val="22"/>
        </w:rPr>
      </w:pPr>
      <w:r w:rsidRPr="00D72327">
        <w:rPr>
          <w:sz w:val="22"/>
          <w:szCs w:val="22"/>
        </w:rPr>
        <w:t>Fém- és fényvezetőjű kábelhálózati alépítmény üzemeltetéséhez szükséges feladatok elvégzése (javítás, karbantartás, átjárhatóság vizsgálat) eseti megrendelés alapján</w:t>
      </w:r>
      <w:r w:rsidR="00645C21" w:rsidRPr="00D72327">
        <w:rPr>
          <w:sz w:val="22"/>
          <w:szCs w:val="22"/>
        </w:rPr>
        <w:t>, az alábbi ajánlati részek szerinti bontásban:</w:t>
      </w:r>
    </w:p>
    <w:p w:rsidR="00645C21" w:rsidRPr="00D72327" w:rsidRDefault="00645C21" w:rsidP="00244FA7">
      <w:pPr>
        <w:pStyle w:val="Listaszerbekezds"/>
        <w:numPr>
          <w:ilvl w:val="0"/>
          <w:numId w:val="9"/>
        </w:numPr>
        <w:tabs>
          <w:tab w:val="left" w:pos="284"/>
          <w:tab w:val="left" w:pos="3819"/>
        </w:tabs>
        <w:spacing w:after="120"/>
        <w:jc w:val="both"/>
        <w:rPr>
          <w:color w:val="000000"/>
          <w:sz w:val="22"/>
          <w:szCs w:val="22"/>
        </w:rPr>
      </w:pPr>
      <w:r w:rsidRPr="00D72327">
        <w:rPr>
          <w:color w:val="000000"/>
          <w:sz w:val="22"/>
          <w:szCs w:val="22"/>
        </w:rPr>
        <w:t xml:space="preserve">ajánlati rész: </w:t>
      </w:r>
      <w:r w:rsidRPr="00D72327">
        <w:rPr>
          <w:sz w:val="22"/>
          <w:szCs w:val="22"/>
        </w:rPr>
        <w:t xml:space="preserve">Fém- és fényvezetőjű kábelhálózati alépítmény üzemeltetéséhez szükséges feladatok elvégzése (javítás, karbantartás, átjárhatóság vizsgálat) eseti megrendelés alapján, </w:t>
      </w:r>
      <w:r w:rsidRPr="00D72327">
        <w:rPr>
          <w:color w:val="000000"/>
          <w:sz w:val="22"/>
          <w:szCs w:val="22"/>
        </w:rPr>
        <w:t>PV TIG Budapest területén.</w:t>
      </w:r>
    </w:p>
    <w:p w:rsidR="00645C21" w:rsidRPr="00D72327" w:rsidRDefault="00645C21" w:rsidP="00244FA7">
      <w:pPr>
        <w:pStyle w:val="Listaszerbekezds"/>
        <w:numPr>
          <w:ilvl w:val="0"/>
          <w:numId w:val="9"/>
        </w:numPr>
        <w:tabs>
          <w:tab w:val="left" w:pos="284"/>
          <w:tab w:val="left" w:pos="3819"/>
        </w:tabs>
        <w:spacing w:after="120"/>
        <w:jc w:val="both"/>
        <w:rPr>
          <w:sz w:val="22"/>
          <w:szCs w:val="22"/>
        </w:rPr>
      </w:pPr>
      <w:r w:rsidRPr="00D72327">
        <w:rPr>
          <w:color w:val="000000"/>
          <w:sz w:val="22"/>
          <w:szCs w:val="22"/>
        </w:rPr>
        <w:t xml:space="preserve">ajánlati rész: </w:t>
      </w:r>
      <w:r w:rsidRPr="00D72327">
        <w:rPr>
          <w:sz w:val="22"/>
          <w:szCs w:val="22"/>
        </w:rPr>
        <w:t xml:space="preserve">Fém- és fényvezetőjű kábelhálózati alépítmény üzemeltetéséhez szükséges feladatok elvégzése (javítás, karbantartás, átjárhatóság vizsgálat) eseti megrendelés alapján, </w:t>
      </w:r>
      <w:r w:rsidRPr="00D72327">
        <w:rPr>
          <w:color w:val="000000"/>
          <w:sz w:val="22"/>
          <w:szCs w:val="22"/>
        </w:rPr>
        <w:t>PV TIG Pécs területén.</w:t>
      </w:r>
    </w:p>
    <w:p w:rsidR="00C434EC" w:rsidRPr="00866531" w:rsidRDefault="00C434EC" w:rsidP="00566F1E">
      <w:pPr>
        <w:tabs>
          <w:tab w:val="left" w:pos="284"/>
          <w:tab w:val="left" w:pos="5670"/>
        </w:tabs>
        <w:spacing w:after="120"/>
        <w:jc w:val="both"/>
        <w:rPr>
          <w:sz w:val="22"/>
          <w:szCs w:val="22"/>
          <w:highlight w:val="yellow"/>
        </w:rPr>
      </w:pPr>
      <w:r w:rsidRPr="004C1519">
        <w:rPr>
          <w:sz w:val="22"/>
          <w:szCs w:val="22"/>
        </w:rPr>
        <w:t xml:space="preserve">Az elvégzendő feladatokat, a munkálatok műszaki tartalmi elemeit részletesen a jelen ajánlattételi felhívás 2. számú </w:t>
      </w:r>
      <w:r w:rsidR="004C1519" w:rsidRPr="004C1519">
        <w:rPr>
          <w:sz w:val="22"/>
          <w:szCs w:val="22"/>
        </w:rPr>
        <w:t>melléklete</w:t>
      </w:r>
      <w:r w:rsidRPr="004C1519">
        <w:rPr>
          <w:sz w:val="22"/>
          <w:szCs w:val="22"/>
        </w:rPr>
        <w:t xml:space="preserve"> szerinti</w:t>
      </w:r>
      <w:r w:rsidRPr="00D72327">
        <w:rPr>
          <w:sz w:val="22"/>
          <w:szCs w:val="22"/>
        </w:rPr>
        <w:t xml:space="preserve"> Műszaki </w:t>
      </w:r>
      <w:r w:rsidR="008A364C" w:rsidRPr="00D72327">
        <w:rPr>
          <w:sz w:val="22"/>
          <w:szCs w:val="22"/>
        </w:rPr>
        <w:t>Dokumentáció</w:t>
      </w:r>
      <w:r w:rsidRPr="00D72327">
        <w:rPr>
          <w:sz w:val="22"/>
          <w:szCs w:val="22"/>
        </w:rPr>
        <w:t xml:space="preserve"> tartalmazza.</w:t>
      </w:r>
    </w:p>
    <w:p w:rsidR="003F0D4F" w:rsidRPr="00D72327" w:rsidRDefault="003F0D4F" w:rsidP="00D6314D">
      <w:pPr>
        <w:pStyle w:val="Listaszerbekezds"/>
        <w:numPr>
          <w:ilvl w:val="1"/>
          <w:numId w:val="1"/>
        </w:numPr>
        <w:tabs>
          <w:tab w:val="left" w:pos="284"/>
          <w:tab w:val="left" w:pos="5670"/>
        </w:tabs>
        <w:ind w:left="567" w:hanging="567"/>
        <w:contextualSpacing w:val="0"/>
        <w:rPr>
          <w:b/>
          <w:sz w:val="22"/>
          <w:szCs w:val="22"/>
        </w:rPr>
      </w:pPr>
      <w:r w:rsidRPr="00D72327">
        <w:rPr>
          <w:b/>
          <w:sz w:val="22"/>
          <w:szCs w:val="22"/>
        </w:rPr>
        <w:t>Teljesítés helye</w:t>
      </w:r>
    </w:p>
    <w:p w:rsidR="0018789A" w:rsidRPr="00D72327" w:rsidRDefault="004434DE" w:rsidP="004434DE">
      <w:pPr>
        <w:pStyle w:val="Listaszerbekezds"/>
        <w:tabs>
          <w:tab w:val="left" w:pos="284"/>
          <w:tab w:val="left" w:pos="5670"/>
        </w:tabs>
        <w:ind w:left="0"/>
        <w:contextualSpacing w:val="0"/>
        <w:jc w:val="both"/>
        <w:rPr>
          <w:sz w:val="22"/>
          <w:szCs w:val="22"/>
        </w:rPr>
      </w:pPr>
      <w:r w:rsidRPr="00D72327">
        <w:rPr>
          <w:rFonts w:eastAsia="Calibri"/>
          <w:sz w:val="22"/>
          <w:szCs w:val="22"/>
        </w:rPr>
        <w:t>1</w:t>
      </w:r>
      <w:proofErr w:type="gramStart"/>
      <w:r w:rsidRPr="00D72327">
        <w:rPr>
          <w:rFonts w:eastAsia="Calibri"/>
          <w:sz w:val="22"/>
          <w:szCs w:val="22"/>
        </w:rPr>
        <w:t>.ajánlati</w:t>
      </w:r>
      <w:proofErr w:type="gramEnd"/>
      <w:r w:rsidRPr="00D72327">
        <w:rPr>
          <w:rFonts w:eastAsia="Calibri"/>
          <w:sz w:val="22"/>
          <w:szCs w:val="22"/>
        </w:rPr>
        <w:t xml:space="preserve"> részben a </w:t>
      </w:r>
      <w:r w:rsidRPr="00D72327">
        <w:rPr>
          <w:sz w:val="22"/>
          <w:szCs w:val="22"/>
        </w:rPr>
        <w:t>Pályavasúti Területi Igazgatóság Budapest illetékességi területén, üzemi területen és az utasok által használt peronokon, a Műszaki Dokumentáció 4.1. pontja szerinti vasútvonalakon</w:t>
      </w:r>
      <w:r w:rsidR="00996547" w:rsidRPr="00D72327">
        <w:rPr>
          <w:sz w:val="22"/>
          <w:szCs w:val="22"/>
        </w:rPr>
        <w:t>.</w:t>
      </w:r>
    </w:p>
    <w:p w:rsidR="004434DE" w:rsidRPr="00D72327" w:rsidRDefault="004434DE" w:rsidP="004434DE">
      <w:pPr>
        <w:pStyle w:val="Listaszerbekezds"/>
        <w:tabs>
          <w:tab w:val="left" w:pos="284"/>
          <w:tab w:val="left" w:pos="5670"/>
        </w:tabs>
        <w:ind w:left="0"/>
        <w:contextualSpacing w:val="0"/>
        <w:jc w:val="both"/>
        <w:rPr>
          <w:sz w:val="22"/>
          <w:szCs w:val="22"/>
        </w:rPr>
      </w:pPr>
      <w:r w:rsidRPr="00D72327">
        <w:rPr>
          <w:rFonts w:eastAsia="Calibri"/>
          <w:sz w:val="22"/>
          <w:szCs w:val="22"/>
        </w:rPr>
        <w:lastRenderedPageBreak/>
        <w:t>2</w:t>
      </w:r>
      <w:proofErr w:type="gramStart"/>
      <w:r w:rsidRPr="00D72327">
        <w:rPr>
          <w:rFonts w:eastAsia="Calibri"/>
          <w:sz w:val="22"/>
          <w:szCs w:val="22"/>
        </w:rPr>
        <w:t>.ajánlati</w:t>
      </w:r>
      <w:proofErr w:type="gramEnd"/>
      <w:r w:rsidRPr="00D72327">
        <w:rPr>
          <w:rFonts w:eastAsia="Calibri"/>
          <w:sz w:val="22"/>
          <w:szCs w:val="22"/>
        </w:rPr>
        <w:t xml:space="preserve"> részben a </w:t>
      </w:r>
      <w:r w:rsidRPr="00D72327">
        <w:rPr>
          <w:sz w:val="22"/>
          <w:szCs w:val="22"/>
        </w:rPr>
        <w:t>Pályavasúti Területi Igazgatóság Pécs illetékességi területén, üzemi területen és az utasok által használt peronokon, a Műszaki Dokumentáció 4.2. pontja szerinti vasútvonalakon.</w:t>
      </w:r>
    </w:p>
    <w:p w:rsidR="003F0D4F" w:rsidRPr="00D72327" w:rsidRDefault="003F0D4F" w:rsidP="00CF761A">
      <w:pPr>
        <w:pStyle w:val="Listaszerbekezds"/>
        <w:numPr>
          <w:ilvl w:val="1"/>
          <w:numId w:val="1"/>
        </w:numPr>
        <w:tabs>
          <w:tab w:val="left" w:pos="284"/>
          <w:tab w:val="left" w:pos="5670"/>
        </w:tabs>
        <w:spacing w:before="120"/>
        <w:ind w:left="567" w:hanging="567"/>
        <w:contextualSpacing w:val="0"/>
        <w:rPr>
          <w:b/>
          <w:sz w:val="22"/>
          <w:szCs w:val="22"/>
        </w:rPr>
      </w:pPr>
      <w:r w:rsidRPr="00D72327">
        <w:rPr>
          <w:b/>
          <w:sz w:val="22"/>
          <w:szCs w:val="22"/>
        </w:rPr>
        <w:t>Teljesítés határideje</w:t>
      </w:r>
    </w:p>
    <w:p w:rsidR="00555174" w:rsidRPr="00866531" w:rsidRDefault="00555174" w:rsidP="004C1519">
      <w:pPr>
        <w:pStyle w:val="Listaszerbekezds"/>
        <w:tabs>
          <w:tab w:val="left" w:pos="284"/>
          <w:tab w:val="left" w:pos="5670"/>
        </w:tabs>
        <w:ind w:left="0"/>
        <w:contextualSpacing w:val="0"/>
        <w:jc w:val="both"/>
        <w:rPr>
          <w:sz w:val="22"/>
          <w:szCs w:val="22"/>
          <w:highlight w:val="yellow"/>
        </w:rPr>
      </w:pPr>
      <w:r w:rsidRPr="00D72327">
        <w:rPr>
          <w:sz w:val="22"/>
          <w:szCs w:val="22"/>
        </w:rPr>
        <w:t xml:space="preserve">A Vállalkozási Keretszerződés a mindkét Fél általi aláírás napjától 3 évig – vagy amennyiben az hamarabb bekövetkezik, a keretösszeg kimerüléséig hatályos. </w:t>
      </w:r>
    </w:p>
    <w:p w:rsidR="00CD57D4" w:rsidRDefault="00555174" w:rsidP="00CD57D4">
      <w:pPr>
        <w:spacing w:after="60"/>
        <w:jc w:val="both"/>
        <w:rPr>
          <w:rFonts w:eastAsia="Calibri"/>
          <w:sz w:val="22"/>
          <w:szCs w:val="22"/>
        </w:rPr>
      </w:pPr>
      <w:r w:rsidRPr="00D72327">
        <w:rPr>
          <w:sz w:val="22"/>
          <w:szCs w:val="22"/>
        </w:rPr>
        <w:t>Megrendelő a konkrét munkák elvégzését az Eseti Megrendelésekben rendeli meg, melyhez mellékeli az adott munkák műszaki dokumentációját. A Felek szükség esetén helyszíni bejárást tartanak, pontosítják az elvégzendő feladatokat és ennek keretében Vállalkozó tájékoztatást adhat az általa reálisnak tartott teljesítési határidőről. A teljesítési határidőt a Megrendelő határozza meg az Eseti Megrendelésben</w:t>
      </w:r>
      <w:r w:rsidR="00CD57D4" w:rsidRPr="00D72327">
        <w:rPr>
          <w:rFonts w:eastAsia="Calibri"/>
          <w:sz w:val="22"/>
          <w:szCs w:val="22"/>
        </w:rPr>
        <w:t>.</w:t>
      </w:r>
    </w:p>
    <w:p w:rsidR="003F0D4F" w:rsidRPr="00D72327" w:rsidRDefault="003F0D4F" w:rsidP="003D013A">
      <w:pPr>
        <w:pStyle w:val="Listaszerbekezds"/>
        <w:numPr>
          <w:ilvl w:val="1"/>
          <w:numId w:val="1"/>
        </w:numPr>
        <w:tabs>
          <w:tab w:val="left" w:pos="284"/>
          <w:tab w:val="left" w:pos="5670"/>
        </w:tabs>
        <w:spacing w:before="120"/>
        <w:ind w:left="567" w:hanging="567"/>
        <w:contextualSpacing w:val="0"/>
        <w:rPr>
          <w:b/>
          <w:sz w:val="22"/>
          <w:szCs w:val="22"/>
        </w:rPr>
      </w:pPr>
      <w:r w:rsidRPr="00D72327">
        <w:rPr>
          <w:b/>
          <w:sz w:val="22"/>
          <w:szCs w:val="22"/>
        </w:rPr>
        <w:t>Szerződés meghatározása</w:t>
      </w:r>
    </w:p>
    <w:p w:rsidR="0074041F" w:rsidRPr="00D72327" w:rsidRDefault="00555174" w:rsidP="00BF4ED2">
      <w:pPr>
        <w:tabs>
          <w:tab w:val="left" w:pos="284"/>
          <w:tab w:val="left" w:pos="5670"/>
        </w:tabs>
        <w:spacing w:after="60"/>
        <w:jc w:val="both"/>
        <w:rPr>
          <w:sz w:val="22"/>
          <w:szCs w:val="22"/>
        </w:rPr>
      </w:pPr>
      <w:r w:rsidRPr="00D72327">
        <w:rPr>
          <w:sz w:val="22"/>
          <w:szCs w:val="22"/>
        </w:rPr>
        <w:t xml:space="preserve">Vállalkozási Keretszerződés. A szerződés három éves határozott időtartamra kerül megkötésre. A kiemelt szerződéses </w:t>
      </w:r>
      <w:r w:rsidRPr="004C1519">
        <w:rPr>
          <w:sz w:val="22"/>
          <w:szCs w:val="22"/>
        </w:rPr>
        <w:t xml:space="preserve">feltételeket az 1. számú </w:t>
      </w:r>
      <w:r w:rsidR="004C1519" w:rsidRPr="004C1519">
        <w:rPr>
          <w:sz w:val="22"/>
          <w:szCs w:val="22"/>
        </w:rPr>
        <w:t>melléklete</w:t>
      </w:r>
      <w:r w:rsidRPr="004C1519">
        <w:rPr>
          <w:sz w:val="22"/>
          <w:szCs w:val="22"/>
        </w:rPr>
        <w:t xml:space="preserve"> tartalmazza</w:t>
      </w:r>
      <w:r w:rsidRPr="00D72327">
        <w:rPr>
          <w:sz w:val="22"/>
          <w:szCs w:val="22"/>
        </w:rPr>
        <w:t>.</w:t>
      </w:r>
    </w:p>
    <w:p w:rsidR="003F0D4F" w:rsidRPr="00D72327" w:rsidRDefault="003F0D4F" w:rsidP="003D013A">
      <w:pPr>
        <w:pStyle w:val="Listaszerbekezds"/>
        <w:numPr>
          <w:ilvl w:val="1"/>
          <w:numId w:val="1"/>
        </w:numPr>
        <w:tabs>
          <w:tab w:val="left" w:pos="284"/>
          <w:tab w:val="left" w:pos="5670"/>
        </w:tabs>
        <w:spacing w:before="120"/>
        <w:ind w:left="567" w:hanging="567"/>
        <w:contextualSpacing w:val="0"/>
        <w:rPr>
          <w:b/>
          <w:sz w:val="22"/>
          <w:szCs w:val="22"/>
        </w:rPr>
      </w:pPr>
      <w:r w:rsidRPr="00D72327">
        <w:rPr>
          <w:b/>
          <w:sz w:val="22"/>
          <w:szCs w:val="22"/>
        </w:rPr>
        <w:t>Szakmai követelmények</w:t>
      </w:r>
    </w:p>
    <w:p w:rsidR="00555174" w:rsidRPr="004C1519" w:rsidRDefault="00555174" w:rsidP="001A6938">
      <w:pPr>
        <w:jc w:val="both"/>
        <w:rPr>
          <w:sz w:val="22"/>
          <w:szCs w:val="22"/>
        </w:rPr>
      </w:pPr>
      <w:r w:rsidRPr="00D72327">
        <w:rPr>
          <w:sz w:val="22"/>
          <w:szCs w:val="22"/>
        </w:rPr>
        <w:t xml:space="preserve">Jelen </w:t>
      </w:r>
      <w:r w:rsidRPr="004C1519">
        <w:rPr>
          <w:sz w:val="22"/>
          <w:szCs w:val="22"/>
        </w:rPr>
        <w:t xml:space="preserve">felhívás 2. számú </w:t>
      </w:r>
      <w:r w:rsidR="004C1519" w:rsidRPr="004C1519">
        <w:rPr>
          <w:sz w:val="22"/>
          <w:szCs w:val="22"/>
        </w:rPr>
        <w:t>mellékleté</w:t>
      </w:r>
      <w:r w:rsidRPr="004C1519">
        <w:rPr>
          <w:sz w:val="22"/>
          <w:szCs w:val="22"/>
        </w:rPr>
        <w:t xml:space="preserve">ben meghatározott Műszaki Dokumentációban és az 1. számú </w:t>
      </w:r>
      <w:r w:rsidR="004C1519" w:rsidRPr="004C1519">
        <w:rPr>
          <w:sz w:val="22"/>
          <w:szCs w:val="22"/>
        </w:rPr>
        <w:t>mellékleté</w:t>
      </w:r>
      <w:r w:rsidRPr="004C1519">
        <w:rPr>
          <w:sz w:val="22"/>
          <w:szCs w:val="22"/>
        </w:rPr>
        <w:t>ben meghatározott kiemelt szerződéses feltételekben foglaltak, valamint a hatályos jogszabályok és a teljesítés helyén érvényben lévő helyi előírások szerint.</w:t>
      </w:r>
    </w:p>
    <w:p w:rsidR="003F0D4F" w:rsidRPr="004C1519" w:rsidRDefault="003F0D4F" w:rsidP="003D013A">
      <w:pPr>
        <w:pStyle w:val="Listaszerbekezds"/>
        <w:numPr>
          <w:ilvl w:val="1"/>
          <w:numId w:val="1"/>
        </w:numPr>
        <w:tabs>
          <w:tab w:val="left" w:pos="284"/>
          <w:tab w:val="left" w:pos="5670"/>
        </w:tabs>
        <w:spacing w:before="120"/>
        <w:ind w:left="567" w:hanging="567"/>
        <w:contextualSpacing w:val="0"/>
        <w:rPr>
          <w:b/>
          <w:sz w:val="22"/>
          <w:szCs w:val="22"/>
        </w:rPr>
      </w:pPr>
      <w:r w:rsidRPr="004C1519">
        <w:rPr>
          <w:b/>
          <w:sz w:val="22"/>
          <w:szCs w:val="22"/>
        </w:rPr>
        <w:t>Az elbírálás szempontja</w:t>
      </w:r>
    </w:p>
    <w:p w:rsidR="00555174" w:rsidRPr="00D72327" w:rsidRDefault="00555174" w:rsidP="00555174">
      <w:pPr>
        <w:jc w:val="both"/>
        <w:rPr>
          <w:sz w:val="22"/>
          <w:szCs w:val="22"/>
        </w:rPr>
      </w:pPr>
      <w:r w:rsidRPr="00D72327">
        <w:rPr>
          <w:sz w:val="22"/>
          <w:szCs w:val="22"/>
        </w:rPr>
        <w:t>A legalacsonyabb ár az alábbi értékelési szempontok szerint:</w:t>
      </w:r>
    </w:p>
    <w:p w:rsidR="00555174" w:rsidRPr="00D72327" w:rsidRDefault="00555174" w:rsidP="00555174">
      <w:pPr>
        <w:jc w:val="both"/>
        <w:rPr>
          <w:b/>
          <w:sz w:val="22"/>
          <w:szCs w:val="22"/>
        </w:rPr>
      </w:pPr>
      <w:r w:rsidRPr="00D72327">
        <w:rPr>
          <w:b/>
          <w:sz w:val="22"/>
          <w:szCs w:val="22"/>
        </w:rPr>
        <w:t>Hibaelhárítás óradíja nettó Ft/óra + ÁFA</w:t>
      </w:r>
    </w:p>
    <w:p w:rsidR="00555174" w:rsidRPr="00D72327" w:rsidRDefault="00555174" w:rsidP="00555174">
      <w:pPr>
        <w:jc w:val="both"/>
        <w:rPr>
          <w:b/>
          <w:sz w:val="22"/>
          <w:szCs w:val="22"/>
        </w:rPr>
      </w:pPr>
      <w:r w:rsidRPr="00D72327">
        <w:rPr>
          <w:b/>
          <w:sz w:val="22"/>
          <w:szCs w:val="22"/>
        </w:rPr>
        <w:t>Kiszállási díj nettó Ft/km + ÁFA.</w:t>
      </w:r>
    </w:p>
    <w:p w:rsidR="00555174" w:rsidRPr="00D72327" w:rsidRDefault="00555174" w:rsidP="00555174">
      <w:pPr>
        <w:jc w:val="both"/>
        <w:rPr>
          <w:sz w:val="22"/>
          <w:szCs w:val="22"/>
        </w:rPr>
      </w:pPr>
    </w:p>
    <w:p w:rsidR="003F0D4F" w:rsidRPr="007434AA" w:rsidRDefault="00555174" w:rsidP="00555174">
      <w:pPr>
        <w:jc w:val="both"/>
        <w:rPr>
          <w:sz w:val="22"/>
          <w:szCs w:val="22"/>
        </w:rPr>
      </w:pPr>
      <w:r w:rsidRPr="00D72327">
        <w:rPr>
          <w:sz w:val="22"/>
          <w:szCs w:val="22"/>
        </w:rPr>
        <w:t xml:space="preserve">Az egyes </w:t>
      </w:r>
      <w:r w:rsidRPr="007434AA">
        <w:rPr>
          <w:sz w:val="22"/>
          <w:szCs w:val="22"/>
        </w:rPr>
        <w:t>értékelési szempontokra megajánlott nettó egységárak összeadásra kerülnek, ajánlatkérő az így kapott nettó díj alapján értékeli a benyújtott ajánlatokat.</w:t>
      </w:r>
    </w:p>
    <w:p w:rsidR="00F953F6" w:rsidRPr="007434AA" w:rsidRDefault="00F953F6" w:rsidP="00555174">
      <w:pPr>
        <w:jc w:val="both"/>
        <w:rPr>
          <w:sz w:val="22"/>
          <w:szCs w:val="22"/>
        </w:rPr>
      </w:pPr>
    </w:p>
    <w:p w:rsidR="00F953F6" w:rsidRPr="007434AA" w:rsidRDefault="00F953F6" w:rsidP="00555174">
      <w:pPr>
        <w:jc w:val="both"/>
        <w:rPr>
          <w:sz w:val="22"/>
          <w:szCs w:val="22"/>
        </w:rPr>
      </w:pPr>
      <w:r w:rsidRPr="007434AA">
        <w:rPr>
          <w:b/>
          <w:sz w:val="22"/>
          <w:szCs w:val="22"/>
        </w:rPr>
        <w:t>2.7. Keretösszeg</w:t>
      </w:r>
    </w:p>
    <w:p w:rsidR="00F953F6" w:rsidRPr="007434AA" w:rsidRDefault="00F953F6" w:rsidP="00244FA7">
      <w:pPr>
        <w:numPr>
          <w:ilvl w:val="0"/>
          <w:numId w:val="21"/>
        </w:numPr>
        <w:tabs>
          <w:tab w:val="left" w:leader="underscore" w:pos="5529"/>
        </w:tabs>
        <w:spacing w:before="120" w:after="120" w:line="276" w:lineRule="auto"/>
        <w:ind w:left="714" w:hanging="357"/>
        <w:contextualSpacing/>
        <w:jc w:val="both"/>
        <w:rPr>
          <w:rFonts w:eastAsiaTheme="minorHAnsi"/>
          <w:sz w:val="22"/>
          <w:szCs w:val="22"/>
          <w:lang w:eastAsia="en-US"/>
        </w:rPr>
      </w:pPr>
      <w:r w:rsidRPr="007434AA">
        <w:rPr>
          <w:rFonts w:eastAsiaTheme="minorHAnsi"/>
          <w:sz w:val="22"/>
          <w:szCs w:val="22"/>
          <w:lang w:eastAsia="en-US"/>
        </w:rPr>
        <w:t>rész: Fém- és fényvezetőjű kábelhálózati alépítmény üzemeltetéséhez szükséges feladatok elvégzése Pályavasúti Területi Igazgatóság Budapest területén.</w:t>
      </w:r>
    </w:p>
    <w:p w:rsidR="00F953F6" w:rsidRPr="007434AA" w:rsidRDefault="00F953F6" w:rsidP="00F953F6">
      <w:pPr>
        <w:tabs>
          <w:tab w:val="left" w:leader="underscore" w:pos="5529"/>
        </w:tabs>
        <w:spacing w:before="120" w:after="120"/>
        <w:ind w:left="709"/>
        <w:jc w:val="both"/>
        <w:rPr>
          <w:rFonts w:eastAsiaTheme="minorHAnsi"/>
          <w:sz w:val="22"/>
          <w:szCs w:val="22"/>
          <w:lang w:eastAsia="en-US"/>
        </w:rPr>
      </w:pPr>
      <w:r w:rsidRPr="007434AA">
        <w:rPr>
          <w:rFonts w:eastAsiaTheme="minorHAnsi"/>
          <w:sz w:val="22"/>
          <w:szCs w:val="22"/>
          <w:lang w:eastAsia="en-US"/>
        </w:rPr>
        <w:t>Keretösszeg: nettó 9.000.000 Ft, 3 éves időtartamra, a megrendelőt 70%-os lehívási kötelezettség terheli.</w:t>
      </w:r>
    </w:p>
    <w:p w:rsidR="00F953F6" w:rsidRPr="007434AA" w:rsidRDefault="00F953F6" w:rsidP="00244FA7">
      <w:pPr>
        <w:numPr>
          <w:ilvl w:val="0"/>
          <w:numId w:val="21"/>
        </w:numPr>
        <w:tabs>
          <w:tab w:val="left" w:leader="underscore" w:pos="5529"/>
        </w:tabs>
        <w:spacing w:before="120" w:after="120" w:line="276" w:lineRule="auto"/>
        <w:ind w:left="714" w:hanging="357"/>
        <w:jc w:val="both"/>
        <w:rPr>
          <w:rFonts w:eastAsiaTheme="minorHAnsi"/>
          <w:sz w:val="22"/>
          <w:szCs w:val="22"/>
          <w:lang w:eastAsia="en-US"/>
        </w:rPr>
      </w:pPr>
      <w:r w:rsidRPr="007434AA">
        <w:rPr>
          <w:rFonts w:eastAsiaTheme="minorHAnsi"/>
          <w:sz w:val="22"/>
          <w:szCs w:val="22"/>
          <w:lang w:eastAsia="en-US"/>
        </w:rPr>
        <w:t>rész: Fém- és fényvezetőjű kábelhálózati alépítmény üzemeltetéséhez szükséges feladatok elvégzése Pályavasúti Területi Igazgatóság Pécs területén.</w:t>
      </w:r>
    </w:p>
    <w:p w:rsidR="00F953F6" w:rsidRPr="007434AA" w:rsidRDefault="00F953F6" w:rsidP="00F953F6">
      <w:pPr>
        <w:tabs>
          <w:tab w:val="left" w:leader="underscore" w:pos="5529"/>
        </w:tabs>
        <w:spacing w:before="120" w:after="120"/>
        <w:ind w:left="720"/>
        <w:contextualSpacing/>
        <w:jc w:val="both"/>
        <w:rPr>
          <w:rFonts w:eastAsiaTheme="minorHAnsi"/>
          <w:sz w:val="22"/>
          <w:szCs w:val="22"/>
          <w:lang w:eastAsia="en-US"/>
        </w:rPr>
      </w:pPr>
      <w:r w:rsidRPr="007434AA">
        <w:rPr>
          <w:rFonts w:eastAsiaTheme="minorHAnsi"/>
          <w:sz w:val="22"/>
          <w:szCs w:val="22"/>
          <w:lang w:eastAsia="en-US"/>
        </w:rPr>
        <w:t>Keretösszeg: nettó 2.700.000 Ft, 3 éves időtartamra, a megrendelőt 70%-os lehívási kötelezettség terheli.</w:t>
      </w:r>
    </w:p>
    <w:p w:rsidR="00244FA7" w:rsidRPr="007434AA" w:rsidRDefault="00244FA7" w:rsidP="00F953F6">
      <w:pPr>
        <w:tabs>
          <w:tab w:val="left" w:leader="underscore" w:pos="5529"/>
        </w:tabs>
        <w:spacing w:before="120" w:after="120"/>
        <w:ind w:left="720"/>
        <w:contextualSpacing/>
        <w:jc w:val="both"/>
        <w:rPr>
          <w:rFonts w:eastAsiaTheme="minorHAnsi"/>
          <w:sz w:val="22"/>
          <w:szCs w:val="22"/>
          <w:lang w:eastAsia="en-US"/>
        </w:rPr>
      </w:pPr>
    </w:p>
    <w:p w:rsidR="00244FA7" w:rsidRPr="007434AA" w:rsidRDefault="00244FA7" w:rsidP="00244FA7">
      <w:pPr>
        <w:tabs>
          <w:tab w:val="left" w:leader="underscore" w:pos="5529"/>
        </w:tabs>
        <w:spacing w:before="120" w:after="120"/>
        <w:contextualSpacing/>
        <w:jc w:val="both"/>
        <w:rPr>
          <w:rFonts w:eastAsiaTheme="minorHAnsi"/>
          <w:b/>
          <w:sz w:val="22"/>
          <w:szCs w:val="22"/>
          <w:lang w:eastAsia="en-US"/>
        </w:rPr>
      </w:pPr>
      <w:r w:rsidRPr="007434AA">
        <w:rPr>
          <w:rFonts w:eastAsiaTheme="minorHAnsi"/>
          <w:b/>
          <w:sz w:val="22"/>
          <w:szCs w:val="22"/>
          <w:lang w:eastAsia="en-US"/>
        </w:rPr>
        <w:t xml:space="preserve">2.8. </w:t>
      </w:r>
      <w:proofErr w:type="spellStart"/>
      <w:r w:rsidRPr="007434AA">
        <w:rPr>
          <w:rFonts w:eastAsiaTheme="minorHAnsi"/>
          <w:b/>
          <w:sz w:val="22"/>
          <w:szCs w:val="22"/>
          <w:lang w:eastAsia="en-US"/>
        </w:rPr>
        <w:t>Részajánlattétel</w:t>
      </w:r>
      <w:proofErr w:type="spellEnd"/>
    </w:p>
    <w:p w:rsidR="00244FA7" w:rsidRPr="007434AA" w:rsidRDefault="00244FA7" w:rsidP="00244FA7">
      <w:pPr>
        <w:tabs>
          <w:tab w:val="left" w:leader="underscore" w:pos="5529"/>
        </w:tabs>
        <w:spacing w:before="120" w:after="120"/>
        <w:contextualSpacing/>
        <w:jc w:val="both"/>
        <w:rPr>
          <w:rFonts w:eastAsiaTheme="minorHAnsi"/>
          <w:sz w:val="22"/>
          <w:szCs w:val="22"/>
          <w:lang w:eastAsia="en-US"/>
        </w:rPr>
      </w:pPr>
      <w:r w:rsidRPr="007434AA">
        <w:rPr>
          <w:rFonts w:eastAsiaTheme="minorHAnsi"/>
          <w:sz w:val="22"/>
          <w:szCs w:val="22"/>
          <w:lang w:eastAsia="en-US"/>
        </w:rPr>
        <w:t xml:space="preserve">Ajánlatkérő lehetőséget biztosít a </w:t>
      </w:r>
      <w:proofErr w:type="spellStart"/>
      <w:r w:rsidRPr="007434AA">
        <w:rPr>
          <w:rFonts w:eastAsiaTheme="minorHAnsi"/>
          <w:sz w:val="22"/>
          <w:szCs w:val="22"/>
          <w:lang w:eastAsia="en-US"/>
        </w:rPr>
        <w:t>részajánlattételre</w:t>
      </w:r>
      <w:proofErr w:type="spellEnd"/>
      <w:r w:rsidRPr="007434AA">
        <w:rPr>
          <w:rFonts w:eastAsiaTheme="minorHAnsi"/>
          <w:sz w:val="22"/>
          <w:szCs w:val="22"/>
          <w:lang w:eastAsia="en-US"/>
        </w:rPr>
        <w:t xml:space="preserve"> az alábbiak szerint:</w:t>
      </w:r>
    </w:p>
    <w:p w:rsidR="00244FA7" w:rsidRPr="007434AA" w:rsidRDefault="00244FA7" w:rsidP="00244FA7">
      <w:pPr>
        <w:tabs>
          <w:tab w:val="left" w:pos="284"/>
          <w:tab w:val="left" w:pos="3819"/>
        </w:tabs>
        <w:spacing w:after="120"/>
        <w:ind w:left="284"/>
        <w:jc w:val="both"/>
        <w:rPr>
          <w:color w:val="000000"/>
          <w:sz w:val="22"/>
          <w:szCs w:val="22"/>
        </w:rPr>
      </w:pPr>
      <w:r w:rsidRPr="007434AA">
        <w:rPr>
          <w:color w:val="000000"/>
          <w:sz w:val="22"/>
          <w:szCs w:val="22"/>
        </w:rPr>
        <w:t xml:space="preserve">1. ajánlati rész: </w:t>
      </w:r>
      <w:r w:rsidRPr="007434AA">
        <w:rPr>
          <w:sz w:val="22"/>
          <w:szCs w:val="22"/>
        </w:rPr>
        <w:t xml:space="preserve">Fém- és fényvezetőjű kábelhálózati alépítmény üzemeltetéséhez szükséges feladatok elvégzése (javítás, karbantartás, átjárhatóság vizsgálat) eseti megrendelés alapján, </w:t>
      </w:r>
      <w:r w:rsidRPr="007434AA">
        <w:rPr>
          <w:color w:val="000000"/>
          <w:sz w:val="22"/>
          <w:szCs w:val="22"/>
        </w:rPr>
        <w:t>PV TIG Budapest területén.</w:t>
      </w:r>
    </w:p>
    <w:p w:rsidR="00244FA7" w:rsidRPr="00244FA7" w:rsidRDefault="00244FA7" w:rsidP="00244FA7">
      <w:pPr>
        <w:tabs>
          <w:tab w:val="left" w:pos="284"/>
          <w:tab w:val="left" w:pos="3819"/>
        </w:tabs>
        <w:spacing w:after="120"/>
        <w:ind w:left="284"/>
        <w:jc w:val="both"/>
        <w:rPr>
          <w:sz w:val="22"/>
          <w:szCs w:val="22"/>
        </w:rPr>
      </w:pPr>
      <w:r w:rsidRPr="007434AA">
        <w:rPr>
          <w:color w:val="000000"/>
          <w:sz w:val="22"/>
          <w:szCs w:val="22"/>
        </w:rPr>
        <w:t xml:space="preserve">2. ajánlati rész: </w:t>
      </w:r>
      <w:r w:rsidRPr="007434AA">
        <w:rPr>
          <w:sz w:val="22"/>
          <w:szCs w:val="22"/>
        </w:rPr>
        <w:t xml:space="preserve">Fém- és fényvezetőjű kábelhálózati alépítmény üzemeltetéséhez szükséges feladatok elvégzése (javítás, karbantartás, átjárhatóság vizsgálat) eseti megrendelés alapján, </w:t>
      </w:r>
      <w:r w:rsidRPr="007434AA">
        <w:rPr>
          <w:color w:val="000000"/>
          <w:sz w:val="22"/>
          <w:szCs w:val="22"/>
        </w:rPr>
        <w:t>PV TIG Pécs területén.</w:t>
      </w:r>
    </w:p>
    <w:p w:rsidR="00555174" w:rsidRPr="00D72327" w:rsidRDefault="00555174" w:rsidP="00555174">
      <w:pPr>
        <w:jc w:val="both"/>
        <w:rPr>
          <w:sz w:val="22"/>
          <w:szCs w:val="22"/>
        </w:rPr>
      </w:pPr>
    </w:p>
    <w:p w:rsidR="000B5447" w:rsidRPr="00D72327" w:rsidRDefault="007744F8" w:rsidP="003D013A">
      <w:pPr>
        <w:pStyle w:val="Listaszerbekezds"/>
        <w:numPr>
          <w:ilvl w:val="0"/>
          <w:numId w:val="1"/>
        </w:numPr>
        <w:tabs>
          <w:tab w:val="left" w:pos="284"/>
          <w:tab w:val="left" w:pos="5670"/>
        </w:tabs>
        <w:ind w:left="0" w:firstLine="0"/>
        <w:contextualSpacing w:val="0"/>
        <w:rPr>
          <w:b/>
          <w:sz w:val="22"/>
          <w:szCs w:val="22"/>
        </w:rPr>
      </w:pPr>
      <w:r w:rsidRPr="00D72327">
        <w:rPr>
          <w:b/>
          <w:sz w:val="22"/>
          <w:szCs w:val="22"/>
        </w:rPr>
        <w:t>A</w:t>
      </w:r>
      <w:r w:rsidR="000B5447" w:rsidRPr="00D72327">
        <w:rPr>
          <w:b/>
          <w:sz w:val="22"/>
          <w:szCs w:val="22"/>
        </w:rPr>
        <w:t>jánlattételi feltételek</w:t>
      </w:r>
    </w:p>
    <w:p w:rsidR="00332031" w:rsidRPr="00D72327" w:rsidRDefault="00332031" w:rsidP="003D013A">
      <w:pPr>
        <w:pStyle w:val="Listaszerbekezds"/>
        <w:numPr>
          <w:ilvl w:val="1"/>
          <w:numId w:val="1"/>
        </w:numPr>
        <w:tabs>
          <w:tab w:val="left" w:pos="284"/>
          <w:tab w:val="left" w:pos="5670"/>
        </w:tabs>
        <w:spacing w:before="120"/>
        <w:ind w:left="567" w:hanging="567"/>
        <w:contextualSpacing w:val="0"/>
        <w:rPr>
          <w:b/>
          <w:sz w:val="22"/>
          <w:szCs w:val="22"/>
        </w:rPr>
      </w:pPr>
      <w:r w:rsidRPr="00D72327">
        <w:rPr>
          <w:b/>
          <w:sz w:val="22"/>
          <w:szCs w:val="22"/>
        </w:rPr>
        <w:t>Az Ajánlattevő</w:t>
      </w:r>
    </w:p>
    <w:p w:rsidR="00332031" w:rsidRPr="00D72327" w:rsidRDefault="00AE1728" w:rsidP="005B313B">
      <w:pPr>
        <w:spacing w:after="60"/>
        <w:jc w:val="both"/>
        <w:rPr>
          <w:sz w:val="22"/>
          <w:szCs w:val="22"/>
        </w:rPr>
      </w:pPr>
      <w:r w:rsidRPr="00D72327">
        <w:rPr>
          <w:sz w:val="22"/>
          <w:szCs w:val="22"/>
        </w:rPr>
        <w:t>Ajánlattevő cégjegyzékbe bejegyzett gazdasági társaság, vagy egyéni vállalkozó lehet.</w:t>
      </w:r>
    </w:p>
    <w:p w:rsidR="00F546DC" w:rsidRPr="00D72327" w:rsidRDefault="00950295" w:rsidP="005B313B">
      <w:pPr>
        <w:spacing w:after="60"/>
        <w:jc w:val="both"/>
        <w:rPr>
          <w:sz w:val="22"/>
          <w:szCs w:val="22"/>
        </w:rPr>
      </w:pPr>
      <w:r w:rsidRPr="00D72327">
        <w:rPr>
          <w:sz w:val="22"/>
          <w:szCs w:val="22"/>
        </w:rPr>
        <w:t xml:space="preserve">Az ajánlatkérés során mellőzhető, illetőleg az eljárás bármely szakaszából </w:t>
      </w:r>
      <w:r w:rsidR="00762BB9" w:rsidRPr="00D72327">
        <w:rPr>
          <w:sz w:val="22"/>
          <w:szCs w:val="22"/>
        </w:rPr>
        <w:t>kizárható az ajánlattevő, amennyiben</w:t>
      </w:r>
      <w:r w:rsidR="00F546DC" w:rsidRPr="00D72327">
        <w:rPr>
          <w:sz w:val="22"/>
          <w:szCs w:val="22"/>
        </w:rPr>
        <w:t>:</w:t>
      </w:r>
    </w:p>
    <w:p w:rsidR="00F546DC" w:rsidRPr="00D72327" w:rsidRDefault="00762BB9" w:rsidP="00502AEB">
      <w:pPr>
        <w:pStyle w:val="Listaszerbekezds"/>
        <w:numPr>
          <w:ilvl w:val="0"/>
          <w:numId w:val="4"/>
        </w:numPr>
        <w:spacing w:after="120"/>
        <w:jc w:val="both"/>
        <w:rPr>
          <w:sz w:val="22"/>
          <w:szCs w:val="22"/>
        </w:rPr>
      </w:pPr>
      <w:r w:rsidRPr="00D72327">
        <w:rPr>
          <w:sz w:val="22"/>
          <w:szCs w:val="22"/>
        </w:rPr>
        <w:lastRenderedPageBreak/>
        <w:t>korábbi szerződésszegés (hibás teljesítés) alapján az eljárásban való</w:t>
      </w:r>
      <w:r w:rsidR="00F546DC" w:rsidRPr="00D72327">
        <w:rPr>
          <w:sz w:val="22"/>
          <w:szCs w:val="22"/>
        </w:rPr>
        <w:t xml:space="preserve"> </w:t>
      </w:r>
      <w:r w:rsidRPr="00D72327">
        <w:rPr>
          <w:sz w:val="22"/>
          <w:szCs w:val="22"/>
        </w:rPr>
        <w:t>részvétele a MÁV-csoport számára hátrányos</w:t>
      </w:r>
      <w:r w:rsidR="00F546DC" w:rsidRPr="00D72327">
        <w:rPr>
          <w:sz w:val="22"/>
          <w:szCs w:val="22"/>
        </w:rPr>
        <w:t xml:space="preserve">, </w:t>
      </w:r>
    </w:p>
    <w:p w:rsidR="00950295" w:rsidRPr="00D72327" w:rsidRDefault="00F546DC" w:rsidP="00502AEB">
      <w:pPr>
        <w:pStyle w:val="Listaszerbekezds"/>
        <w:numPr>
          <w:ilvl w:val="0"/>
          <w:numId w:val="4"/>
        </w:numPr>
        <w:spacing w:after="60"/>
        <w:ind w:left="357" w:hanging="357"/>
        <w:contextualSpacing w:val="0"/>
        <w:jc w:val="both"/>
        <w:rPr>
          <w:sz w:val="22"/>
          <w:szCs w:val="22"/>
        </w:rPr>
      </w:pPr>
      <w:r w:rsidRPr="00D72327">
        <w:rPr>
          <w:sz w:val="22"/>
          <w:szCs w:val="22"/>
        </w:rPr>
        <w:t>belső ellenőrzés alapján lefolytatott vizsgálat visszaélést állapított meg, illetőleg amely ajánlattevővel kapcsolatban jogszabálysértés miatt eljárás folyik.</w:t>
      </w:r>
    </w:p>
    <w:p w:rsidR="00F546DC" w:rsidRPr="00D72327" w:rsidRDefault="0044690F" w:rsidP="00B64393">
      <w:pPr>
        <w:spacing w:after="60"/>
        <w:jc w:val="both"/>
        <w:rPr>
          <w:sz w:val="22"/>
          <w:szCs w:val="22"/>
        </w:rPr>
      </w:pPr>
      <w:r w:rsidRPr="00D72327">
        <w:rPr>
          <w:sz w:val="22"/>
          <w:szCs w:val="22"/>
        </w:rPr>
        <w:t xml:space="preserve">A </w:t>
      </w:r>
      <w:r w:rsidR="00F546DC" w:rsidRPr="00D72327">
        <w:rPr>
          <w:sz w:val="22"/>
          <w:szCs w:val="22"/>
        </w:rPr>
        <w:t>MÁV Csoport Szállítói Minősítési Rendszerében</w:t>
      </w:r>
      <w:r w:rsidR="008206BA" w:rsidRPr="00D72327">
        <w:rPr>
          <w:sz w:val="22"/>
          <w:szCs w:val="22"/>
        </w:rPr>
        <w:t xml:space="preserve"> a minősítés során „nem megfelelt” minősítést kapott ajánlattevő esetén az ajánlatkérő rendelkezhet az ajánlattevő kizárásának lehetőségéről.</w:t>
      </w:r>
    </w:p>
    <w:p w:rsidR="00AF5311" w:rsidRPr="00D72327" w:rsidRDefault="00AF5311" w:rsidP="009C3702">
      <w:pPr>
        <w:jc w:val="both"/>
        <w:rPr>
          <w:sz w:val="22"/>
          <w:szCs w:val="22"/>
          <w:u w:val="single"/>
        </w:rPr>
      </w:pPr>
      <w:r w:rsidRPr="00D72327">
        <w:rPr>
          <w:sz w:val="22"/>
          <w:szCs w:val="22"/>
          <w:u w:val="single"/>
        </w:rPr>
        <w:t xml:space="preserve">Közös </w:t>
      </w:r>
      <w:r w:rsidR="00CE74FF" w:rsidRPr="00D72327">
        <w:rPr>
          <w:sz w:val="22"/>
          <w:szCs w:val="22"/>
          <w:u w:val="single"/>
        </w:rPr>
        <w:t>a</w:t>
      </w:r>
      <w:r w:rsidRPr="00D72327">
        <w:rPr>
          <w:sz w:val="22"/>
          <w:szCs w:val="22"/>
          <w:u w:val="single"/>
        </w:rPr>
        <w:t>jánlattevők</w:t>
      </w:r>
    </w:p>
    <w:p w:rsidR="009F5D92" w:rsidRPr="00D72327" w:rsidRDefault="009F5D92" w:rsidP="00B50CCD">
      <w:pPr>
        <w:jc w:val="both"/>
        <w:rPr>
          <w:sz w:val="22"/>
          <w:szCs w:val="22"/>
        </w:rPr>
      </w:pPr>
      <w:r w:rsidRPr="00D72327">
        <w:rPr>
          <w:sz w:val="22"/>
          <w:szCs w:val="22"/>
        </w:rPr>
        <w:t xml:space="preserve">Több gazdasági szereplő közösen is tehet ajánlatot. </w:t>
      </w:r>
    </w:p>
    <w:p w:rsidR="00F623C1" w:rsidRPr="00D72327" w:rsidRDefault="009F5D92" w:rsidP="00B64393">
      <w:pPr>
        <w:spacing w:after="40"/>
        <w:jc w:val="both"/>
        <w:rPr>
          <w:sz w:val="22"/>
          <w:szCs w:val="22"/>
        </w:rPr>
      </w:pPr>
      <w:r w:rsidRPr="00D72327">
        <w:rPr>
          <w:sz w:val="22"/>
          <w:szCs w:val="22"/>
        </w:rPr>
        <w:t>Közös ajánlattétel esetén az ajánlatban utalni kell a</w:t>
      </w:r>
      <w:r w:rsidR="00F623C1" w:rsidRPr="00D72327">
        <w:rPr>
          <w:sz w:val="22"/>
          <w:szCs w:val="22"/>
        </w:rPr>
        <w:t xml:space="preserve"> közös</w:t>
      </w:r>
      <w:r w:rsidRPr="00D72327">
        <w:rPr>
          <w:sz w:val="22"/>
          <w:szCs w:val="22"/>
        </w:rPr>
        <w:t xml:space="preserve"> ajánlattételi szándékra</w:t>
      </w:r>
      <w:r w:rsidR="00F623C1" w:rsidRPr="00D72327">
        <w:rPr>
          <w:sz w:val="22"/>
          <w:szCs w:val="22"/>
        </w:rPr>
        <w:t xml:space="preserve"> é</w:t>
      </w:r>
      <w:r w:rsidRPr="00D72327">
        <w:rPr>
          <w:sz w:val="22"/>
          <w:szCs w:val="22"/>
        </w:rPr>
        <w:t xml:space="preserve">s meg kell nevezni a közös </w:t>
      </w:r>
      <w:r w:rsidR="00CE74FF" w:rsidRPr="00D72327">
        <w:rPr>
          <w:sz w:val="22"/>
          <w:szCs w:val="22"/>
        </w:rPr>
        <w:t>a</w:t>
      </w:r>
      <w:r w:rsidRPr="00D72327">
        <w:rPr>
          <w:sz w:val="22"/>
          <w:szCs w:val="22"/>
        </w:rPr>
        <w:t>jánlattevőket</w:t>
      </w:r>
      <w:r w:rsidR="00F623C1" w:rsidRPr="00D72327">
        <w:rPr>
          <w:sz w:val="22"/>
          <w:szCs w:val="22"/>
        </w:rPr>
        <w:t xml:space="preserve">. </w:t>
      </w:r>
    </w:p>
    <w:p w:rsidR="009F5D92" w:rsidRPr="00D72327" w:rsidRDefault="00F623C1" w:rsidP="00B64393">
      <w:pPr>
        <w:spacing w:after="40"/>
        <w:jc w:val="both"/>
        <w:rPr>
          <w:sz w:val="22"/>
          <w:szCs w:val="22"/>
        </w:rPr>
      </w:pPr>
      <w:r w:rsidRPr="00D72327">
        <w:rPr>
          <w:sz w:val="22"/>
          <w:szCs w:val="22"/>
        </w:rPr>
        <w:t>A</w:t>
      </w:r>
      <w:r w:rsidR="009F5D92" w:rsidRPr="00D72327">
        <w:rPr>
          <w:sz w:val="22"/>
          <w:szCs w:val="22"/>
        </w:rPr>
        <w:t xml:space="preserve">z </w:t>
      </w:r>
      <w:r w:rsidR="00CE74FF" w:rsidRPr="00D72327">
        <w:rPr>
          <w:sz w:val="22"/>
          <w:szCs w:val="22"/>
        </w:rPr>
        <w:t>a</w:t>
      </w:r>
      <w:r w:rsidR="009F5D92" w:rsidRPr="00D72327">
        <w:rPr>
          <w:sz w:val="22"/>
          <w:szCs w:val="22"/>
        </w:rPr>
        <w:t>jánlattevők kötelesek maguk közül egy, a beszerzési eljárásban a</w:t>
      </w:r>
      <w:r w:rsidRPr="00D72327">
        <w:rPr>
          <w:sz w:val="22"/>
          <w:szCs w:val="22"/>
        </w:rPr>
        <w:t xml:space="preserve"> </w:t>
      </w:r>
      <w:r w:rsidR="009F5D92" w:rsidRPr="00D72327">
        <w:rPr>
          <w:sz w:val="22"/>
          <w:szCs w:val="22"/>
        </w:rPr>
        <w:t xml:space="preserve">közös </w:t>
      </w:r>
      <w:r w:rsidR="00CE74FF" w:rsidRPr="00D72327">
        <w:rPr>
          <w:sz w:val="22"/>
          <w:szCs w:val="22"/>
        </w:rPr>
        <w:t>a</w:t>
      </w:r>
      <w:r w:rsidR="009F5D92" w:rsidRPr="00D72327">
        <w:rPr>
          <w:sz w:val="22"/>
          <w:szCs w:val="22"/>
        </w:rPr>
        <w:t>jánlattevők nevében eljárni jogosult képviselőt megjelölni (név, cím, kapcsolattartó feltüntetésével)</w:t>
      </w:r>
      <w:r w:rsidR="00D346F6" w:rsidRPr="00D72327">
        <w:rPr>
          <w:sz w:val="22"/>
          <w:szCs w:val="22"/>
        </w:rPr>
        <w:t xml:space="preserve"> a</w:t>
      </w:r>
      <w:r w:rsidR="000E1E26" w:rsidRPr="00D72327">
        <w:rPr>
          <w:sz w:val="22"/>
          <w:szCs w:val="22"/>
        </w:rPr>
        <w:t xml:space="preserve">z Ajánlattételi </w:t>
      </w:r>
      <w:r w:rsidR="00D346F6" w:rsidRPr="00D72327">
        <w:rPr>
          <w:sz w:val="22"/>
          <w:szCs w:val="22"/>
        </w:rPr>
        <w:t>lapon</w:t>
      </w:r>
      <w:r w:rsidR="009F5D92" w:rsidRPr="00D72327">
        <w:rPr>
          <w:sz w:val="22"/>
          <w:szCs w:val="22"/>
        </w:rPr>
        <w:t>.</w:t>
      </w:r>
    </w:p>
    <w:p w:rsidR="00D346F6" w:rsidRPr="00D72327" w:rsidRDefault="00D346F6" w:rsidP="00B64393">
      <w:pPr>
        <w:spacing w:after="40"/>
        <w:jc w:val="both"/>
        <w:rPr>
          <w:sz w:val="22"/>
          <w:szCs w:val="22"/>
        </w:rPr>
      </w:pPr>
      <w:r w:rsidRPr="00D72327">
        <w:rPr>
          <w:sz w:val="22"/>
          <w:szCs w:val="22"/>
        </w:rPr>
        <w:t>A</w:t>
      </w:r>
      <w:r w:rsidR="000E1E26" w:rsidRPr="00D72327">
        <w:rPr>
          <w:sz w:val="22"/>
          <w:szCs w:val="22"/>
        </w:rPr>
        <w:t xml:space="preserve">z Ajánlattételi </w:t>
      </w:r>
      <w:r w:rsidRPr="00D72327">
        <w:rPr>
          <w:sz w:val="22"/>
          <w:szCs w:val="22"/>
        </w:rPr>
        <w:t xml:space="preserve">lapot cégszerűen kell aláírni, közös ajánlat esetén valamennyi ajánlatot tevő cég képviselőjének el kell látnia aláírásával. </w:t>
      </w:r>
    </w:p>
    <w:p w:rsidR="009F5D92" w:rsidRPr="00D72327" w:rsidRDefault="009F5D92" w:rsidP="00B64393">
      <w:pPr>
        <w:spacing w:after="40"/>
        <w:jc w:val="both"/>
        <w:rPr>
          <w:sz w:val="22"/>
          <w:szCs w:val="22"/>
        </w:rPr>
      </w:pPr>
      <w:r w:rsidRPr="00D72327">
        <w:rPr>
          <w:sz w:val="22"/>
          <w:szCs w:val="22"/>
        </w:rPr>
        <w:t>Az ajánlatkérő a közös ajánlattevőknek szóló értesítését, tájékoztatását, illetve felhívását a közös ajánlattevők nevében eljárni jogosult képviselőnek küldi meg. A</w:t>
      </w:r>
      <w:r w:rsidR="000B36A8" w:rsidRPr="00D72327">
        <w:rPr>
          <w:sz w:val="22"/>
          <w:szCs w:val="22"/>
        </w:rPr>
        <w:t xml:space="preserve"> közös ajánlattevők által</w:t>
      </w:r>
      <w:r w:rsidRPr="00D72327">
        <w:rPr>
          <w:sz w:val="22"/>
          <w:szCs w:val="22"/>
        </w:rPr>
        <w:t xml:space="preserve"> megjelölt kapcsolattartóval közöltek a beszerzési eljárás további szakaszában valamennyi közös ajánlattevő vonatkozásában joghatályos közlésnek minősülnek. </w:t>
      </w:r>
    </w:p>
    <w:p w:rsidR="009F5D92" w:rsidRPr="00D72327" w:rsidRDefault="009F5D92" w:rsidP="00B64393">
      <w:pPr>
        <w:spacing w:after="40"/>
        <w:jc w:val="both"/>
        <w:rPr>
          <w:sz w:val="22"/>
          <w:szCs w:val="22"/>
        </w:rPr>
      </w:pPr>
      <w:r w:rsidRPr="00D72327">
        <w:rPr>
          <w:sz w:val="22"/>
          <w:szCs w:val="22"/>
        </w:rPr>
        <w:t xml:space="preserve">A közös ajánlattevők csoportjának képviseletében tett minden nyilatkozatnak egyértelműen tartalmaznia kell a közös ajánlattevők megjelölését. </w:t>
      </w:r>
    </w:p>
    <w:p w:rsidR="009F5D92" w:rsidRPr="00D72327" w:rsidRDefault="009F5D92" w:rsidP="00B64393">
      <w:pPr>
        <w:spacing w:after="40"/>
        <w:jc w:val="both"/>
        <w:rPr>
          <w:sz w:val="22"/>
          <w:szCs w:val="22"/>
        </w:rPr>
      </w:pPr>
      <w:r w:rsidRPr="00D72327">
        <w:rPr>
          <w:sz w:val="22"/>
          <w:szCs w:val="22"/>
        </w:rPr>
        <w:t xml:space="preserve">A közös ajánlattevők a szerződés teljesítéséért az ajánlatkérő felé egyetemlegesen felelnek. </w:t>
      </w:r>
    </w:p>
    <w:p w:rsidR="005F4D32" w:rsidRPr="00D72327" w:rsidRDefault="005F4D32" w:rsidP="00B64393">
      <w:pPr>
        <w:spacing w:after="40"/>
        <w:jc w:val="both"/>
        <w:rPr>
          <w:sz w:val="22"/>
          <w:szCs w:val="22"/>
        </w:rPr>
      </w:pPr>
      <w:r w:rsidRPr="00D72327">
        <w:rPr>
          <w:sz w:val="22"/>
          <w:szCs w:val="22"/>
        </w:rPr>
        <w:t>Az ajánlattevők személye közös ajánlattétel esetén az ajánlattételi határidő lejárta után nem változhat.</w:t>
      </w:r>
    </w:p>
    <w:p w:rsidR="009F5D92" w:rsidRPr="00D72327" w:rsidRDefault="009F5D92" w:rsidP="00F623C1">
      <w:pPr>
        <w:spacing w:after="60"/>
        <w:jc w:val="both"/>
        <w:rPr>
          <w:sz w:val="22"/>
          <w:szCs w:val="22"/>
        </w:rPr>
      </w:pPr>
      <w:r w:rsidRPr="00D72327">
        <w:rPr>
          <w:sz w:val="22"/>
          <w:szCs w:val="22"/>
        </w:rPr>
        <w:t xml:space="preserve">Közös ajánlattétel esetén a közös </w:t>
      </w:r>
      <w:r w:rsidR="00CE74FF" w:rsidRPr="00D72327">
        <w:rPr>
          <w:sz w:val="22"/>
          <w:szCs w:val="22"/>
        </w:rPr>
        <w:t>a</w:t>
      </w:r>
      <w:r w:rsidRPr="00D72327">
        <w:rPr>
          <w:sz w:val="22"/>
          <w:szCs w:val="22"/>
        </w:rPr>
        <w:t xml:space="preserve">jánlattevőknek megállapodást kell kötniük egymással, melyben szabályozzák a közös </w:t>
      </w:r>
      <w:r w:rsidR="00CE74FF" w:rsidRPr="00D72327">
        <w:rPr>
          <w:sz w:val="22"/>
          <w:szCs w:val="22"/>
        </w:rPr>
        <w:t>a</w:t>
      </w:r>
      <w:r w:rsidRPr="00D72327">
        <w:rPr>
          <w:sz w:val="22"/>
          <w:szCs w:val="22"/>
        </w:rPr>
        <w:t xml:space="preserve">jánlattevők egymás közötti és az </w:t>
      </w:r>
      <w:r w:rsidR="00CE74FF" w:rsidRPr="00D72327">
        <w:rPr>
          <w:sz w:val="22"/>
          <w:szCs w:val="22"/>
        </w:rPr>
        <w:t>a</w:t>
      </w:r>
      <w:r w:rsidRPr="00D72327">
        <w:rPr>
          <w:sz w:val="22"/>
          <w:szCs w:val="22"/>
        </w:rPr>
        <w:t>jánlatkérővel való kapcsolat</w:t>
      </w:r>
      <w:r w:rsidR="00013028" w:rsidRPr="00D72327">
        <w:rPr>
          <w:sz w:val="22"/>
          <w:szCs w:val="22"/>
        </w:rPr>
        <w:t>á</w:t>
      </w:r>
      <w:r w:rsidR="000B36A8" w:rsidRPr="00D72327">
        <w:rPr>
          <w:sz w:val="22"/>
          <w:szCs w:val="22"/>
        </w:rPr>
        <w:t>t</w:t>
      </w:r>
      <w:r w:rsidRPr="00D72327">
        <w:rPr>
          <w:sz w:val="22"/>
          <w:szCs w:val="22"/>
        </w:rPr>
        <w:t xml:space="preserve">. Ezen megállapodást </w:t>
      </w:r>
      <w:r w:rsidR="000B36A8" w:rsidRPr="00D72327">
        <w:rPr>
          <w:sz w:val="22"/>
          <w:szCs w:val="22"/>
        </w:rPr>
        <w:t xml:space="preserve">a </w:t>
      </w:r>
      <w:r w:rsidRPr="00D72327">
        <w:rPr>
          <w:sz w:val="22"/>
          <w:szCs w:val="22"/>
        </w:rPr>
        <w:t xml:space="preserve">közös ajánlattevőknek az ajánlatukhoz csatolniuk kell. </w:t>
      </w:r>
    </w:p>
    <w:p w:rsidR="009F5D92" w:rsidRPr="00D72327" w:rsidRDefault="009F5D92" w:rsidP="00013028">
      <w:pPr>
        <w:jc w:val="both"/>
        <w:rPr>
          <w:sz w:val="22"/>
          <w:szCs w:val="22"/>
        </w:rPr>
      </w:pPr>
      <w:r w:rsidRPr="00D72327">
        <w:rPr>
          <w:sz w:val="22"/>
          <w:szCs w:val="22"/>
        </w:rPr>
        <w:t>A</w:t>
      </w:r>
      <w:r w:rsidR="000B36A8" w:rsidRPr="00D72327">
        <w:rPr>
          <w:sz w:val="22"/>
          <w:szCs w:val="22"/>
        </w:rPr>
        <w:t xml:space="preserve"> közös ajánlattevők megállapodásának kötelezően tartalmaznia kell</w:t>
      </w:r>
      <w:r w:rsidRPr="00D72327">
        <w:rPr>
          <w:sz w:val="22"/>
          <w:szCs w:val="22"/>
        </w:rPr>
        <w:t xml:space="preserve">: </w:t>
      </w:r>
    </w:p>
    <w:p w:rsidR="009F5D92" w:rsidRPr="00D72327" w:rsidRDefault="000B36A8" w:rsidP="00502AEB">
      <w:pPr>
        <w:pStyle w:val="Listaszerbekezds"/>
        <w:numPr>
          <w:ilvl w:val="0"/>
          <w:numId w:val="4"/>
        </w:numPr>
        <w:spacing w:after="120"/>
        <w:jc w:val="both"/>
        <w:rPr>
          <w:sz w:val="22"/>
          <w:szCs w:val="22"/>
        </w:rPr>
      </w:pPr>
      <w:r w:rsidRPr="00D72327">
        <w:rPr>
          <w:sz w:val="22"/>
          <w:szCs w:val="22"/>
        </w:rPr>
        <w:t xml:space="preserve">a </w:t>
      </w:r>
      <w:r w:rsidR="009F5D92" w:rsidRPr="00D72327">
        <w:rPr>
          <w:sz w:val="22"/>
          <w:szCs w:val="22"/>
        </w:rPr>
        <w:t>közös ajánlattevők közös fellépés</w:t>
      </w:r>
      <w:r w:rsidRPr="00D72327">
        <w:rPr>
          <w:sz w:val="22"/>
          <w:szCs w:val="22"/>
        </w:rPr>
        <w:t>i</w:t>
      </w:r>
      <w:r w:rsidR="009F5D92" w:rsidRPr="00D72327">
        <w:rPr>
          <w:sz w:val="22"/>
          <w:szCs w:val="22"/>
        </w:rPr>
        <w:t xml:space="preserve"> formájának ismertetését</w:t>
      </w:r>
      <w:r w:rsidR="003C1A85" w:rsidRPr="00D72327">
        <w:rPr>
          <w:sz w:val="22"/>
          <w:szCs w:val="22"/>
        </w:rPr>
        <w:t>,</w:t>
      </w:r>
    </w:p>
    <w:p w:rsidR="00013028" w:rsidRPr="00D72327" w:rsidRDefault="00013028" w:rsidP="00502AEB">
      <w:pPr>
        <w:pStyle w:val="Listaszerbekezds"/>
        <w:numPr>
          <w:ilvl w:val="0"/>
          <w:numId w:val="4"/>
        </w:numPr>
        <w:spacing w:after="120"/>
        <w:jc w:val="both"/>
        <w:rPr>
          <w:sz w:val="22"/>
          <w:szCs w:val="22"/>
        </w:rPr>
      </w:pPr>
      <w:r w:rsidRPr="00D72327">
        <w:rPr>
          <w:sz w:val="22"/>
          <w:szCs w:val="22"/>
        </w:rPr>
        <w:t>a közös ajánlattevők nevében eljárni jogosult képviselő megnevezését és felhatalmazását a teljes körű döntéshozatalra, az ajánlatkérővel való kapcsolattartásra, valamint a közös ajánlattevők képviseletében a teljes körű nyilatkozattételre,</w:t>
      </w:r>
    </w:p>
    <w:p w:rsidR="00013028" w:rsidRPr="00D72327" w:rsidRDefault="00013028" w:rsidP="00502AEB">
      <w:pPr>
        <w:pStyle w:val="Listaszerbekezds"/>
        <w:numPr>
          <w:ilvl w:val="0"/>
          <w:numId w:val="4"/>
        </w:numPr>
        <w:spacing w:after="120"/>
        <w:jc w:val="both"/>
        <w:rPr>
          <w:sz w:val="22"/>
          <w:szCs w:val="22"/>
        </w:rPr>
      </w:pPr>
      <w:r w:rsidRPr="00D72327">
        <w:rPr>
          <w:sz w:val="22"/>
          <w:szCs w:val="22"/>
        </w:rPr>
        <w:t>valamennyi tag nyilatkozatát arról, hogy egyetemleges felelősséget vállalnak a beszerzési eljárás eredményeként megkötendő szerződés szerződésszerű teljesítéséhez szükséges munkák megvalósulásáért,</w:t>
      </w:r>
    </w:p>
    <w:p w:rsidR="00013028" w:rsidRPr="00D72327" w:rsidRDefault="00013028" w:rsidP="00502AEB">
      <w:pPr>
        <w:pStyle w:val="Listaszerbekezds"/>
        <w:numPr>
          <w:ilvl w:val="0"/>
          <w:numId w:val="4"/>
        </w:numPr>
        <w:spacing w:after="120"/>
        <w:jc w:val="both"/>
        <w:rPr>
          <w:sz w:val="22"/>
          <w:szCs w:val="22"/>
        </w:rPr>
      </w:pPr>
      <w:r w:rsidRPr="00D72327">
        <w:rPr>
          <w:sz w:val="22"/>
          <w:szCs w:val="22"/>
        </w:rPr>
        <w:t>a közös ajánlattevők, illetve ajánlattevők egymás közötti munkamegosztására vonatkozó rendelkezéseket,</w:t>
      </w:r>
    </w:p>
    <w:p w:rsidR="00013028" w:rsidRPr="00D72327" w:rsidRDefault="00013028" w:rsidP="00502AEB">
      <w:pPr>
        <w:pStyle w:val="Listaszerbekezds"/>
        <w:numPr>
          <w:ilvl w:val="0"/>
          <w:numId w:val="4"/>
        </w:numPr>
        <w:spacing w:after="120"/>
        <w:jc w:val="both"/>
        <w:rPr>
          <w:sz w:val="22"/>
          <w:szCs w:val="22"/>
        </w:rPr>
      </w:pPr>
      <w:r w:rsidRPr="00D72327">
        <w:rPr>
          <w:sz w:val="22"/>
          <w:szCs w:val="22"/>
        </w:rPr>
        <w:t>a vállalt kötelezettségek megosztásának és a részesedések mértékének feltüntetését,</w:t>
      </w:r>
    </w:p>
    <w:p w:rsidR="006B6364" w:rsidRPr="00D72327" w:rsidRDefault="006B6364" w:rsidP="00502AEB">
      <w:pPr>
        <w:pStyle w:val="Listaszerbekezds"/>
        <w:numPr>
          <w:ilvl w:val="0"/>
          <w:numId w:val="4"/>
        </w:numPr>
        <w:spacing w:after="120"/>
        <w:jc w:val="both"/>
        <w:rPr>
          <w:sz w:val="22"/>
          <w:szCs w:val="22"/>
        </w:rPr>
      </w:pPr>
      <w:r w:rsidRPr="00D72327">
        <w:rPr>
          <w:sz w:val="22"/>
          <w:szCs w:val="22"/>
        </w:rPr>
        <w:t>a képviselő megnevezését, aki felel a beszerzési eljárás eredményeként megkötendő szerződés végrehajtásáért, a kifizetéseket is beleértve,</w:t>
      </w:r>
    </w:p>
    <w:p w:rsidR="00013028" w:rsidRPr="00D72327" w:rsidRDefault="00013028" w:rsidP="00502AEB">
      <w:pPr>
        <w:pStyle w:val="Listaszerbekezds"/>
        <w:numPr>
          <w:ilvl w:val="0"/>
          <w:numId w:val="4"/>
        </w:numPr>
        <w:spacing w:after="120"/>
        <w:jc w:val="both"/>
        <w:rPr>
          <w:sz w:val="22"/>
          <w:szCs w:val="22"/>
        </w:rPr>
      </w:pPr>
      <w:r w:rsidRPr="00D72327">
        <w:rPr>
          <w:sz w:val="22"/>
          <w:szCs w:val="22"/>
        </w:rPr>
        <w:t>a számlázás rendjét, különösen arra vonatkozó megállapodást, hogy ajánlatkérő a pénzügyi ellenszolgáltatást a közös ajánlatot benyújtók melyikének teljesítse,</w:t>
      </w:r>
    </w:p>
    <w:p w:rsidR="00013028" w:rsidRPr="00D72327" w:rsidRDefault="00013028" w:rsidP="00502AEB">
      <w:pPr>
        <w:pStyle w:val="Listaszerbekezds"/>
        <w:numPr>
          <w:ilvl w:val="0"/>
          <w:numId w:val="4"/>
        </w:numPr>
        <w:spacing w:after="120"/>
        <w:jc w:val="both"/>
        <w:rPr>
          <w:sz w:val="22"/>
          <w:szCs w:val="22"/>
        </w:rPr>
      </w:pPr>
      <w:r w:rsidRPr="00D72327">
        <w:rPr>
          <w:sz w:val="22"/>
          <w:szCs w:val="22"/>
        </w:rPr>
        <w:t>azt, hogy a megállapodás az ajánlat benyújtásának napján érvényes és hatályos, hatálya, teljesítése, alkalmazhatósága vagy végrehajthatósága nem függ felfüggesztő (hatályba léptető), illetve bontó feltételtől, továbbá harmadik személy illetve hatóság jóváhagyásától sem függ</w:t>
      </w:r>
      <w:r w:rsidR="00DD6771" w:rsidRPr="00D72327">
        <w:rPr>
          <w:sz w:val="22"/>
          <w:szCs w:val="22"/>
        </w:rPr>
        <w:t>,</w:t>
      </w:r>
    </w:p>
    <w:p w:rsidR="009F5D92" w:rsidRPr="00D72327" w:rsidRDefault="00E131E2" w:rsidP="00502AEB">
      <w:pPr>
        <w:pStyle w:val="Listaszerbekezds"/>
        <w:numPr>
          <w:ilvl w:val="0"/>
          <w:numId w:val="4"/>
        </w:numPr>
        <w:spacing w:after="120"/>
        <w:ind w:left="357" w:hanging="357"/>
        <w:contextualSpacing w:val="0"/>
        <w:jc w:val="both"/>
        <w:rPr>
          <w:sz w:val="22"/>
          <w:szCs w:val="22"/>
        </w:rPr>
      </w:pPr>
      <w:r w:rsidRPr="00D72327">
        <w:rPr>
          <w:sz w:val="22"/>
          <w:szCs w:val="22"/>
        </w:rPr>
        <w:t xml:space="preserve">a felek egyértelmű nyilatkozatát arról, hogy nyertességük esetén a beszerzési eljárás eredményeként megkötött szerződésben foglalt valamennyi kötelezettségük teljesítéséig a megállapodás </w:t>
      </w:r>
      <w:proofErr w:type="gramStart"/>
      <w:r w:rsidRPr="00D72327">
        <w:rPr>
          <w:sz w:val="22"/>
          <w:szCs w:val="22"/>
        </w:rPr>
        <w:t>ezen</w:t>
      </w:r>
      <w:proofErr w:type="gramEnd"/>
      <w:r w:rsidRPr="00D72327">
        <w:rPr>
          <w:sz w:val="22"/>
          <w:szCs w:val="22"/>
        </w:rPr>
        <w:t xml:space="preserve"> tartalmi elemein és a tagok személyén nem változtatnak.</w:t>
      </w:r>
    </w:p>
    <w:p w:rsidR="0097035C" w:rsidRPr="00D72327" w:rsidRDefault="0097035C" w:rsidP="003D013A">
      <w:pPr>
        <w:pStyle w:val="Listaszerbekezds"/>
        <w:numPr>
          <w:ilvl w:val="1"/>
          <w:numId w:val="1"/>
        </w:numPr>
        <w:tabs>
          <w:tab w:val="left" w:pos="284"/>
          <w:tab w:val="left" w:pos="5670"/>
        </w:tabs>
        <w:spacing w:before="120"/>
        <w:ind w:left="567" w:hanging="567"/>
        <w:contextualSpacing w:val="0"/>
        <w:rPr>
          <w:b/>
          <w:sz w:val="22"/>
          <w:szCs w:val="22"/>
        </w:rPr>
      </w:pPr>
      <w:r w:rsidRPr="00D72327">
        <w:rPr>
          <w:b/>
          <w:sz w:val="22"/>
          <w:szCs w:val="22"/>
        </w:rPr>
        <w:t>Kizáró okok</w:t>
      </w:r>
    </w:p>
    <w:p w:rsidR="0097035C" w:rsidRPr="00D72327" w:rsidRDefault="0097035C" w:rsidP="009B53BD">
      <w:pPr>
        <w:jc w:val="both"/>
        <w:rPr>
          <w:sz w:val="22"/>
          <w:szCs w:val="22"/>
        </w:rPr>
      </w:pPr>
      <w:r w:rsidRPr="00D72327">
        <w:rPr>
          <w:sz w:val="22"/>
          <w:szCs w:val="22"/>
        </w:rPr>
        <w:t>A</w:t>
      </w:r>
      <w:r w:rsidR="00876F12" w:rsidRPr="00D72327">
        <w:rPr>
          <w:sz w:val="22"/>
          <w:szCs w:val="22"/>
        </w:rPr>
        <w:t>jánlattevő</w:t>
      </w:r>
      <w:r w:rsidR="003E7B4A" w:rsidRPr="00D72327">
        <w:rPr>
          <w:sz w:val="22"/>
          <w:szCs w:val="22"/>
        </w:rPr>
        <w:t>, alvállalkozó</w:t>
      </w:r>
      <w:r w:rsidR="00876F12" w:rsidRPr="00D72327">
        <w:rPr>
          <w:sz w:val="22"/>
          <w:szCs w:val="22"/>
        </w:rPr>
        <w:t xml:space="preserve"> </w:t>
      </w:r>
      <w:r w:rsidR="00F21CAA" w:rsidRPr="00D72327">
        <w:rPr>
          <w:sz w:val="22"/>
          <w:szCs w:val="22"/>
        </w:rPr>
        <w:t xml:space="preserve">az eljárásból </w:t>
      </w:r>
      <w:r w:rsidR="00876F12" w:rsidRPr="00D72327">
        <w:rPr>
          <w:sz w:val="22"/>
          <w:szCs w:val="22"/>
        </w:rPr>
        <w:t>kizárásra kerül, amennyiben az alábbi kizáró okok bármelyike vele szemben fennáll:</w:t>
      </w:r>
    </w:p>
    <w:p w:rsidR="00876F12" w:rsidRPr="00D72327" w:rsidRDefault="00876F12" w:rsidP="00502AEB">
      <w:pPr>
        <w:pStyle w:val="Listaszerbekezds"/>
        <w:numPr>
          <w:ilvl w:val="0"/>
          <w:numId w:val="4"/>
        </w:numPr>
        <w:ind w:left="357" w:hanging="357"/>
        <w:contextualSpacing w:val="0"/>
        <w:jc w:val="both"/>
        <w:rPr>
          <w:bCs/>
          <w:sz w:val="22"/>
          <w:szCs w:val="22"/>
        </w:rPr>
      </w:pPr>
      <w:r w:rsidRPr="00D72327">
        <w:rPr>
          <w:bCs/>
          <w:sz w:val="22"/>
          <w:szCs w:val="22"/>
        </w:rPr>
        <w:t>végelszámolás alatt áll, vagy az ellene indított csődeljárás vagy felszámolási eljárás folyamatban van;</w:t>
      </w:r>
    </w:p>
    <w:p w:rsidR="00876F12" w:rsidRPr="00D72327" w:rsidRDefault="00876F12" w:rsidP="00502AEB">
      <w:pPr>
        <w:pStyle w:val="Listaszerbekezds"/>
        <w:numPr>
          <w:ilvl w:val="0"/>
          <w:numId w:val="4"/>
        </w:numPr>
        <w:ind w:left="357" w:hanging="357"/>
        <w:contextualSpacing w:val="0"/>
        <w:jc w:val="both"/>
        <w:rPr>
          <w:bCs/>
          <w:sz w:val="22"/>
          <w:szCs w:val="22"/>
        </w:rPr>
      </w:pPr>
      <w:r w:rsidRPr="00D72327">
        <w:rPr>
          <w:bCs/>
          <w:sz w:val="22"/>
          <w:szCs w:val="22"/>
        </w:rPr>
        <w:t>tevékenységét felfüggesztette vagy akinek tevékenységét felfüggesztették;</w:t>
      </w:r>
    </w:p>
    <w:p w:rsidR="00876F12" w:rsidRPr="00D72327" w:rsidRDefault="00876F12" w:rsidP="00502AEB">
      <w:pPr>
        <w:pStyle w:val="Listaszerbekezds"/>
        <w:numPr>
          <w:ilvl w:val="0"/>
          <w:numId w:val="4"/>
        </w:numPr>
        <w:ind w:left="357" w:hanging="357"/>
        <w:contextualSpacing w:val="0"/>
        <w:jc w:val="both"/>
        <w:rPr>
          <w:bCs/>
          <w:sz w:val="22"/>
          <w:szCs w:val="22"/>
        </w:rPr>
      </w:pPr>
      <w:r w:rsidRPr="00D72327">
        <w:rPr>
          <w:bCs/>
          <w:sz w:val="22"/>
          <w:szCs w:val="22"/>
        </w:rPr>
        <w:lastRenderedPageBreak/>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D72327">
        <w:rPr>
          <w:bCs/>
          <w:sz w:val="22"/>
          <w:szCs w:val="22"/>
        </w:rPr>
        <w:t>-a</w:t>
      </w:r>
      <w:proofErr w:type="spellEnd"/>
      <w:r w:rsidRPr="00D72327">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876F12" w:rsidRPr="00D72327" w:rsidRDefault="00876F12" w:rsidP="00502AEB">
      <w:pPr>
        <w:pStyle w:val="Listaszerbekezds"/>
        <w:numPr>
          <w:ilvl w:val="0"/>
          <w:numId w:val="4"/>
        </w:numPr>
        <w:ind w:left="357" w:hanging="357"/>
        <w:contextualSpacing w:val="0"/>
        <w:jc w:val="both"/>
        <w:rPr>
          <w:bCs/>
          <w:sz w:val="22"/>
          <w:szCs w:val="22"/>
        </w:rPr>
      </w:pPr>
      <w:r w:rsidRPr="00D72327">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876F12" w:rsidRPr="00D72327" w:rsidRDefault="00876F12" w:rsidP="00502AEB">
      <w:pPr>
        <w:pStyle w:val="Listaszerbekezds"/>
        <w:numPr>
          <w:ilvl w:val="0"/>
          <w:numId w:val="4"/>
        </w:numPr>
        <w:ind w:left="357" w:hanging="357"/>
        <w:contextualSpacing w:val="0"/>
        <w:jc w:val="both"/>
        <w:rPr>
          <w:bCs/>
          <w:sz w:val="22"/>
          <w:szCs w:val="22"/>
        </w:rPr>
      </w:pPr>
      <w:proofErr w:type="gramStart"/>
      <w:r w:rsidRPr="00D72327">
        <w:rPr>
          <w:bCs/>
          <w:sz w:val="22"/>
          <w:szCs w:val="22"/>
        </w:rPr>
        <w:t xml:space="preserve">a 2013. június 30-ig hatályban volt, a Büntető Törvénykönyvről szóló 1978. évi IV. törvény szerinti bűnszervezetben részvétel – ideértve a bűncselekmény bűnszervezetben történő elkövetését is–, vesztegetés, </w:t>
      </w:r>
      <w:proofErr w:type="spellStart"/>
      <w:r w:rsidRPr="00D72327">
        <w:rPr>
          <w:bCs/>
          <w:sz w:val="22"/>
          <w:szCs w:val="22"/>
        </w:rPr>
        <w:t>vesztegetés</w:t>
      </w:r>
      <w:proofErr w:type="spellEnd"/>
      <w:r w:rsidRPr="00D72327">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hűtlen</w:t>
      </w:r>
      <w:proofErr w:type="gramEnd"/>
      <w:r w:rsidRPr="00D72327">
        <w:rPr>
          <w:bCs/>
          <w:sz w:val="22"/>
          <w:szCs w:val="22"/>
        </w:rPr>
        <w:t xml:space="preserve">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876F12" w:rsidRPr="00D72327" w:rsidRDefault="00876F12" w:rsidP="00502AEB">
      <w:pPr>
        <w:pStyle w:val="Listaszerbekezds"/>
        <w:numPr>
          <w:ilvl w:val="0"/>
          <w:numId w:val="4"/>
        </w:numPr>
        <w:ind w:left="357" w:hanging="357"/>
        <w:contextualSpacing w:val="0"/>
        <w:jc w:val="both"/>
        <w:rPr>
          <w:bCs/>
          <w:sz w:val="22"/>
          <w:szCs w:val="22"/>
        </w:rPr>
      </w:pPr>
      <w:r w:rsidRPr="00D72327">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997634" w:rsidRPr="004C1519" w:rsidRDefault="00997634" w:rsidP="00997634">
      <w:pPr>
        <w:pStyle w:val="Listaszerbekezds"/>
        <w:numPr>
          <w:ilvl w:val="0"/>
          <w:numId w:val="4"/>
        </w:numPr>
        <w:ind w:left="357" w:hanging="357"/>
        <w:contextualSpacing w:val="0"/>
        <w:jc w:val="both"/>
        <w:rPr>
          <w:bCs/>
          <w:sz w:val="22"/>
          <w:szCs w:val="22"/>
        </w:rPr>
      </w:pPr>
      <w:r w:rsidRPr="00D72327">
        <w:rPr>
          <w:bCs/>
          <w:sz w:val="22"/>
          <w:szCs w:val="22"/>
        </w:rPr>
        <w:t xml:space="preserve">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w:t>
      </w:r>
      <w:r w:rsidRPr="004C1519">
        <w:rPr>
          <w:bCs/>
          <w:sz w:val="22"/>
          <w:szCs w:val="22"/>
        </w:rPr>
        <w:t>közigazgatási per esetén a bíróság jogerős - 90 napnál nem régebben meghozott határozata megállapította</w:t>
      </w:r>
    </w:p>
    <w:p w:rsidR="00997634" w:rsidRPr="004C1519" w:rsidRDefault="00997634" w:rsidP="00997634">
      <w:pPr>
        <w:pStyle w:val="Listaszerbekezds"/>
        <w:ind w:left="357"/>
        <w:contextualSpacing w:val="0"/>
        <w:jc w:val="both"/>
        <w:rPr>
          <w:bCs/>
          <w:sz w:val="22"/>
          <w:szCs w:val="22"/>
        </w:rPr>
      </w:pPr>
    </w:p>
    <w:p w:rsidR="00876F12" w:rsidRPr="004C1519" w:rsidRDefault="00876F12" w:rsidP="00EB3B01">
      <w:pPr>
        <w:widowControl w:val="0"/>
        <w:shd w:val="clear" w:color="auto" w:fill="FFFFFF"/>
        <w:spacing w:before="60"/>
        <w:jc w:val="both"/>
        <w:rPr>
          <w:bCs/>
          <w:sz w:val="22"/>
          <w:szCs w:val="22"/>
        </w:rPr>
      </w:pPr>
      <w:r w:rsidRPr="004C1519">
        <w:rPr>
          <w:bCs/>
          <w:sz w:val="22"/>
          <w:szCs w:val="22"/>
          <w:u w:val="single"/>
        </w:rPr>
        <w:t>Igazolás módja:</w:t>
      </w:r>
      <w:r w:rsidRPr="004C1519">
        <w:rPr>
          <w:bCs/>
          <w:sz w:val="22"/>
          <w:szCs w:val="22"/>
        </w:rPr>
        <w:t xml:space="preserve"> ajánlattevő által kiállított egyszerű nyilatkozat-, igazolás formájában</w:t>
      </w:r>
      <w:r w:rsidR="007A5D13" w:rsidRPr="004C1519">
        <w:rPr>
          <w:bCs/>
          <w:sz w:val="22"/>
          <w:szCs w:val="22"/>
        </w:rPr>
        <w:t>, cégszerűen aláírva</w:t>
      </w:r>
      <w:r w:rsidRPr="004C1519">
        <w:rPr>
          <w:bCs/>
          <w:sz w:val="22"/>
          <w:szCs w:val="22"/>
        </w:rPr>
        <w:t>.</w:t>
      </w:r>
      <w:r w:rsidR="007A5D13" w:rsidRPr="004C1519">
        <w:rPr>
          <w:bCs/>
          <w:sz w:val="22"/>
          <w:szCs w:val="22"/>
        </w:rPr>
        <w:t xml:space="preserve"> </w:t>
      </w:r>
      <w:r w:rsidRPr="004C1519">
        <w:rPr>
          <w:bCs/>
          <w:sz w:val="22"/>
          <w:szCs w:val="22"/>
        </w:rPr>
        <w:t>(</w:t>
      </w:r>
      <w:r w:rsidR="008C4026" w:rsidRPr="004C1519">
        <w:rPr>
          <w:bCs/>
          <w:sz w:val="22"/>
          <w:szCs w:val="22"/>
        </w:rPr>
        <w:t xml:space="preserve">Nyilatkozat minta: </w:t>
      </w:r>
      <w:r w:rsidR="007A5D13" w:rsidRPr="004C1519">
        <w:rPr>
          <w:bCs/>
          <w:sz w:val="22"/>
          <w:szCs w:val="22"/>
        </w:rPr>
        <w:t>4</w:t>
      </w:r>
      <w:r w:rsidRPr="004C1519">
        <w:rPr>
          <w:bCs/>
          <w:sz w:val="22"/>
          <w:szCs w:val="22"/>
        </w:rPr>
        <w:t xml:space="preserve">. számú </w:t>
      </w:r>
      <w:r w:rsidR="004C1519" w:rsidRPr="004C1519">
        <w:rPr>
          <w:bCs/>
          <w:sz w:val="22"/>
          <w:szCs w:val="22"/>
        </w:rPr>
        <w:t>melléklet</w:t>
      </w:r>
      <w:r w:rsidRPr="004C1519">
        <w:rPr>
          <w:bCs/>
          <w:sz w:val="22"/>
          <w:szCs w:val="22"/>
        </w:rPr>
        <w:t>)</w:t>
      </w:r>
    </w:p>
    <w:p w:rsidR="00863D06" w:rsidRPr="00351DA8" w:rsidRDefault="00EC0E2A" w:rsidP="003D013A">
      <w:pPr>
        <w:pStyle w:val="Listaszerbekezds"/>
        <w:numPr>
          <w:ilvl w:val="1"/>
          <w:numId w:val="1"/>
        </w:numPr>
        <w:tabs>
          <w:tab w:val="left" w:pos="284"/>
          <w:tab w:val="left" w:pos="5670"/>
        </w:tabs>
        <w:spacing w:before="120"/>
        <w:ind w:left="567" w:hanging="567"/>
        <w:contextualSpacing w:val="0"/>
        <w:rPr>
          <w:b/>
          <w:sz w:val="22"/>
          <w:szCs w:val="22"/>
        </w:rPr>
      </w:pPr>
      <w:r w:rsidRPr="00351DA8">
        <w:rPr>
          <w:b/>
          <w:sz w:val="22"/>
          <w:szCs w:val="22"/>
        </w:rPr>
        <w:t>Ajánlattevő alkalmasságának minim</w:t>
      </w:r>
      <w:r w:rsidR="00E85F00" w:rsidRPr="00351DA8">
        <w:rPr>
          <w:b/>
          <w:sz w:val="22"/>
          <w:szCs w:val="22"/>
        </w:rPr>
        <w:t>um követelményei</w:t>
      </w:r>
    </w:p>
    <w:p w:rsidR="00803466" w:rsidRPr="00351DA8" w:rsidRDefault="004E0C82" w:rsidP="00EB3B01">
      <w:pPr>
        <w:suppressAutoHyphens/>
        <w:spacing w:after="60"/>
        <w:jc w:val="both"/>
        <w:rPr>
          <w:sz w:val="22"/>
          <w:szCs w:val="22"/>
          <w:u w:val="single"/>
        </w:rPr>
      </w:pPr>
      <w:r w:rsidRPr="00351DA8">
        <w:rPr>
          <w:sz w:val="22"/>
          <w:szCs w:val="22"/>
          <w:u w:val="single"/>
        </w:rPr>
        <w:t>M</w:t>
      </w:r>
      <w:r w:rsidR="00803466" w:rsidRPr="00351DA8">
        <w:rPr>
          <w:sz w:val="22"/>
          <w:szCs w:val="22"/>
          <w:u w:val="single"/>
        </w:rPr>
        <w:t>űszaki</w:t>
      </w:r>
      <w:r w:rsidR="00942A09" w:rsidRPr="00351DA8">
        <w:rPr>
          <w:sz w:val="22"/>
          <w:szCs w:val="22"/>
          <w:u w:val="single"/>
        </w:rPr>
        <w:t xml:space="preserve"> és</w:t>
      </w:r>
      <w:r w:rsidRPr="00351DA8">
        <w:rPr>
          <w:sz w:val="22"/>
          <w:szCs w:val="22"/>
          <w:u w:val="single"/>
        </w:rPr>
        <w:t xml:space="preserve"> </w:t>
      </w:r>
      <w:r w:rsidR="00803466" w:rsidRPr="00351DA8">
        <w:rPr>
          <w:sz w:val="22"/>
          <w:szCs w:val="22"/>
          <w:u w:val="single"/>
        </w:rPr>
        <w:t xml:space="preserve">szakmai </w:t>
      </w:r>
      <w:r w:rsidRPr="00351DA8">
        <w:rPr>
          <w:sz w:val="22"/>
          <w:szCs w:val="22"/>
          <w:u w:val="single"/>
        </w:rPr>
        <w:t>alkalmasság</w:t>
      </w:r>
    </w:p>
    <w:p w:rsidR="00383502" w:rsidRPr="00351DA8" w:rsidRDefault="00383502" w:rsidP="00383502">
      <w:pPr>
        <w:suppressAutoHyphens/>
        <w:spacing w:after="60"/>
        <w:jc w:val="both"/>
        <w:rPr>
          <w:color w:val="000000"/>
          <w:sz w:val="22"/>
          <w:szCs w:val="22"/>
        </w:rPr>
      </w:pPr>
      <w:r w:rsidRPr="00351DA8">
        <w:rPr>
          <w:b/>
          <w:bCs/>
          <w:sz w:val="22"/>
          <w:szCs w:val="22"/>
        </w:rPr>
        <w:t>M1)</w:t>
      </w:r>
      <w:r w:rsidRPr="00351DA8">
        <w:rPr>
          <w:bCs/>
          <w:sz w:val="22"/>
          <w:szCs w:val="22"/>
        </w:rPr>
        <w:t xml:space="preserve"> </w:t>
      </w:r>
      <w:r w:rsidRPr="00351DA8">
        <w:rPr>
          <w:color w:val="000000"/>
          <w:sz w:val="22"/>
          <w:szCs w:val="22"/>
        </w:rPr>
        <w:t xml:space="preserve">Alkalmatlan az ajánlattevő, ha az eljárást megindító felhívás Beszerzési Hírlevélben és a MÁV Csoport honlapján történő megjelenésétől visszafelé számított 3 évben (36 hónap) nem rendelkezik vasúti területen, befejezett (azaz szerződésszerűen teljesített), fém- és fényvezetőjű kábelhálózat üzemeltetéséhez szükséges javítási/helyreállítási föld- és kábelfektetési munkálatokra és/vagy karbantartási és/vagy átjárhatósági vizsgálati feladatok elvégzésére vonatkozó referenciával, </w:t>
      </w:r>
    </w:p>
    <w:p w:rsidR="00383502" w:rsidRPr="00351DA8" w:rsidRDefault="00383502" w:rsidP="00244FA7">
      <w:pPr>
        <w:pStyle w:val="Listaszerbekezds"/>
        <w:numPr>
          <w:ilvl w:val="0"/>
          <w:numId w:val="10"/>
        </w:numPr>
        <w:tabs>
          <w:tab w:val="left" w:leader="dot" w:pos="8789"/>
        </w:tabs>
        <w:spacing w:before="120"/>
        <w:jc w:val="both"/>
        <w:rPr>
          <w:sz w:val="22"/>
          <w:szCs w:val="22"/>
        </w:rPr>
      </w:pPr>
      <w:r w:rsidRPr="00351DA8">
        <w:rPr>
          <w:sz w:val="22"/>
          <w:szCs w:val="22"/>
        </w:rPr>
        <w:t>részben: legalább nettó 6.500.000 Ft értékben,</w:t>
      </w:r>
    </w:p>
    <w:p w:rsidR="00383502" w:rsidRPr="00351DA8" w:rsidRDefault="00383502" w:rsidP="00244FA7">
      <w:pPr>
        <w:pStyle w:val="Listaszerbekezds"/>
        <w:numPr>
          <w:ilvl w:val="0"/>
          <w:numId w:val="10"/>
        </w:numPr>
        <w:tabs>
          <w:tab w:val="left" w:leader="dot" w:pos="8789"/>
        </w:tabs>
        <w:spacing w:before="120"/>
        <w:jc w:val="both"/>
        <w:rPr>
          <w:sz w:val="22"/>
          <w:szCs w:val="22"/>
        </w:rPr>
      </w:pPr>
      <w:r w:rsidRPr="00351DA8">
        <w:rPr>
          <w:sz w:val="22"/>
          <w:szCs w:val="22"/>
        </w:rPr>
        <w:t>részben: legalább nettó 2.000.000 értékben.</w:t>
      </w:r>
    </w:p>
    <w:p w:rsidR="004225C1" w:rsidRPr="00351DA8" w:rsidRDefault="004225C1" w:rsidP="004225C1">
      <w:pPr>
        <w:pStyle w:val="Listaszerbekezds"/>
        <w:tabs>
          <w:tab w:val="left" w:leader="dot" w:pos="8789"/>
        </w:tabs>
        <w:spacing w:before="120"/>
        <w:ind w:left="644"/>
        <w:jc w:val="both"/>
        <w:rPr>
          <w:sz w:val="22"/>
          <w:szCs w:val="22"/>
        </w:rPr>
      </w:pPr>
    </w:p>
    <w:p w:rsidR="00383502" w:rsidRPr="00351DA8" w:rsidRDefault="00383502" w:rsidP="00383502">
      <w:pPr>
        <w:suppressAutoHyphens/>
        <w:spacing w:after="60"/>
        <w:jc w:val="both"/>
        <w:rPr>
          <w:color w:val="000000"/>
          <w:sz w:val="22"/>
          <w:szCs w:val="22"/>
        </w:rPr>
      </w:pPr>
      <w:r w:rsidRPr="00351DA8">
        <w:rPr>
          <w:color w:val="000000"/>
          <w:sz w:val="22"/>
          <w:szCs w:val="22"/>
        </w:rPr>
        <w:t>Az alkalmassági minimumkövetelményként meghatározott érték egy, vagy több szerződéssel teljesíthető.</w:t>
      </w:r>
    </w:p>
    <w:p w:rsidR="00383502" w:rsidRPr="00443C33" w:rsidRDefault="00383502" w:rsidP="00383502">
      <w:pPr>
        <w:suppressAutoHyphens/>
        <w:spacing w:after="60"/>
        <w:jc w:val="both"/>
        <w:rPr>
          <w:color w:val="000000"/>
          <w:sz w:val="22"/>
          <w:szCs w:val="22"/>
        </w:rPr>
      </w:pPr>
      <w:r w:rsidRPr="00351DA8">
        <w:rPr>
          <w:color w:val="000000"/>
          <w:sz w:val="22"/>
          <w:szCs w:val="22"/>
        </w:rPr>
        <w:t xml:space="preserve">A referenciáknak teljesítésigazolással lezárt, megrendelő által átvett munkákra kell vonatkozniuk. A referencia </w:t>
      </w:r>
      <w:r w:rsidRPr="00443C33">
        <w:rPr>
          <w:color w:val="000000"/>
          <w:sz w:val="22"/>
          <w:szCs w:val="22"/>
        </w:rPr>
        <w:t>időpontjaként a teljesítésigazolás kiállításának dátuma tekintendő.</w:t>
      </w:r>
    </w:p>
    <w:p w:rsidR="00383502" w:rsidRPr="00443C33" w:rsidRDefault="00383502" w:rsidP="00383502">
      <w:pPr>
        <w:spacing w:after="60"/>
        <w:jc w:val="both"/>
        <w:rPr>
          <w:color w:val="000000"/>
          <w:sz w:val="22"/>
          <w:szCs w:val="22"/>
        </w:rPr>
      </w:pPr>
      <w:r w:rsidRPr="00443C33">
        <w:rPr>
          <w:sz w:val="22"/>
          <w:szCs w:val="22"/>
        </w:rPr>
        <w:t>Amennyiben ajánlattevő mindkét ajánlati részben tesz ajánlatot elegendő a magasabb referencia értéknek megfelelő munkák egyszeri bemutatása.</w:t>
      </w:r>
    </w:p>
    <w:p w:rsidR="002A07A9" w:rsidRPr="00443C33" w:rsidRDefault="002A07A9" w:rsidP="00B97DD4">
      <w:pPr>
        <w:spacing w:before="60" w:after="60"/>
        <w:jc w:val="both"/>
        <w:rPr>
          <w:sz w:val="22"/>
          <w:szCs w:val="22"/>
          <w:u w:val="single"/>
        </w:rPr>
      </w:pPr>
      <w:r w:rsidRPr="00443C33">
        <w:rPr>
          <w:color w:val="000000"/>
          <w:sz w:val="22"/>
          <w:szCs w:val="22"/>
        </w:rPr>
        <w:t xml:space="preserve">Az alkalmassági minimumkövetelménynek való megfelelés </w:t>
      </w:r>
      <w:r w:rsidRPr="00443C33">
        <w:rPr>
          <w:color w:val="000000"/>
          <w:sz w:val="22"/>
          <w:szCs w:val="22"/>
          <w:u w:val="single"/>
        </w:rPr>
        <w:t>igazolása</w:t>
      </w:r>
      <w:r w:rsidRPr="00443C33">
        <w:rPr>
          <w:color w:val="000000"/>
          <w:sz w:val="22"/>
          <w:szCs w:val="22"/>
        </w:rPr>
        <w:t>:</w:t>
      </w:r>
    </w:p>
    <w:p w:rsidR="006D6E87" w:rsidRPr="00443C33" w:rsidRDefault="00561A04" w:rsidP="002A6034">
      <w:pPr>
        <w:autoSpaceDN w:val="0"/>
        <w:adjustRightInd w:val="0"/>
        <w:ind w:right="57"/>
        <w:jc w:val="both"/>
        <w:rPr>
          <w:color w:val="000000"/>
          <w:sz w:val="22"/>
          <w:szCs w:val="22"/>
        </w:rPr>
      </w:pPr>
      <w:r w:rsidRPr="00443C33">
        <w:rPr>
          <w:color w:val="000000"/>
          <w:sz w:val="22"/>
          <w:szCs w:val="22"/>
        </w:rPr>
        <w:t>Ajánlattevőnek ajánlatá</w:t>
      </w:r>
      <w:r w:rsidR="00700AB2" w:rsidRPr="00443C33">
        <w:rPr>
          <w:color w:val="000000"/>
          <w:sz w:val="22"/>
          <w:szCs w:val="22"/>
        </w:rPr>
        <w:t xml:space="preserve">hoz csatolnia kell </w:t>
      </w:r>
      <w:r w:rsidR="00101A61" w:rsidRPr="00443C33">
        <w:rPr>
          <w:color w:val="000000"/>
          <w:sz w:val="22"/>
          <w:szCs w:val="22"/>
        </w:rPr>
        <w:t xml:space="preserve">az eljárást megindító felhívás megküldésétől visszafelé számított 3 évben (36 hónap) </w:t>
      </w:r>
      <w:r w:rsidR="006D6E87" w:rsidRPr="00443C33">
        <w:rPr>
          <w:color w:val="000000"/>
          <w:sz w:val="22"/>
          <w:szCs w:val="22"/>
        </w:rPr>
        <w:t xml:space="preserve">vasúti területen, </w:t>
      </w:r>
      <w:r w:rsidR="00101A61" w:rsidRPr="00443C33">
        <w:rPr>
          <w:color w:val="000000"/>
          <w:sz w:val="22"/>
          <w:szCs w:val="22"/>
        </w:rPr>
        <w:t xml:space="preserve">befejezett (azaz szerződésszerűen teljesített), </w:t>
      </w:r>
      <w:r w:rsidR="006D6E87" w:rsidRPr="00443C33">
        <w:rPr>
          <w:color w:val="000000"/>
          <w:sz w:val="22"/>
          <w:szCs w:val="22"/>
        </w:rPr>
        <w:t>fém- és fényvezetőjű kábelhálózat üzemeltetéséhez szükséges javítási/helyreállítási föld- és kábelfektetési munkálatokra és/vagy karbantartási és/vagy átjárhatósági vizsgálati feladatok elvégzésére vonatkozó</w:t>
      </w:r>
      <w:r w:rsidR="00101A61" w:rsidRPr="00443C33">
        <w:rPr>
          <w:color w:val="000000"/>
          <w:sz w:val="22"/>
          <w:szCs w:val="22"/>
        </w:rPr>
        <w:t xml:space="preserve"> </w:t>
      </w:r>
      <w:r w:rsidR="00460B90" w:rsidRPr="00443C33">
        <w:rPr>
          <w:sz w:val="22"/>
          <w:szCs w:val="22"/>
        </w:rPr>
        <w:t xml:space="preserve">munkáinak </w:t>
      </w:r>
      <w:r w:rsidR="008A1A06" w:rsidRPr="00443C33">
        <w:rPr>
          <w:color w:val="000000"/>
          <w:sz w:val="22"/>
          <w:szCs w:val="22"/>
        </w:rPr>
        <w:t>ismertetését</w:t>
      </w:r>
      <w:r w:rsidRPr="00443C33">
        <w:rPr>
          <w:color w:val="000000"/>
          <w:sz w:val="22"/>
          <w:szCs w:val="22"/>
        </w:rPr>
        <w:t>,</w:t>
      </w:r>
    </w:p>
    <w:p w:rsidR="006D6E87" w:rsidRPr="00443C33" w:rsidRDefault="006D6E87" w:rsidP="00244FA7">
      <w:pPr>
        <w:pStyle w:val="Listaszerbekezds"/>
        <w:numPr>
          <w:ilvl w:val="0"/>
          <w:numId w:val="11"/>
        </w:numPr>
        <w:tabs>
          <w:tab w:val="left" w:leader="dot" w:pos="8789"/>
        </w:tabs>
        <w:spacing w:before="120"/>
        <w:jc w:val="both"/>
        <w:rPr>
          <w:sz w:val="22"/>
          <w:szCs w:val="22"/>
        </w:rPr>
      </w:pPr>
      <w:r w:rsidRPr="00443C33">
        <w:rPr>
          <w:sz w:val="22"/>
          <w:szCs w:val="22"/>
        </w:rPr>
        <w:lastRenderedPageBreak/>
        <w:t>részben: legalább nettó 6.500.000 Ft értékben,</w:t>
      </w:r>
    </w:p>
    <w:p w:rsidR="006D6E87" w:rsidRPr="00443C33" w:rsidRDefault="006D6E87" w:rsidP="00244FA7">
      <w:pPr>
        <w:pStyle w:val="Listaszerbekezds"/>
        <w:numPr>
          <w:ilvl w:val="0"/>
          <w:numId w:val="11"/>
        </w:numPr>
        <w:tabs>
          <w:tab w:val="left" w:leader="dot" w:pos="8789"/>
        </w:tabs>
        <w:autoSpaceDN w:val="0"/>
        <w:adjustRightInd w:val="0"/>
        <w:spacing w:before="120"/>
        <w:ind w:right="57"/>
        <w:jc w:val="both"/>
        <w:rPr>
          <w:color w:val="000000"/>
          <w:sz w:val="22"/>
          <w:szCs w:val="22"/>
        </w:rPr>
      </w:pPr>
      <w:r w:rsidRPr="00443C33">
        <w:rPr>
          <w:sz w:val="22"/>
          <w:szCs w:val="22"/>
        </w:rPr>
        <w:t>részben: legalább nettó 2.000.000 értékben,</w:t>
      </w:r>
    </w:p>
    <w:p w:rsidR="00561A04" w:rsidRPr="00443C33" w:rsidRDefault="00561A04" w:rsidP="002A6034">
      <w:pPr>
        <w:autoSpaceDN w:val="0"/>
        <w:adjustRightInd w:val="0"/>
        <w:ind w:right="57"/>
        <w:jc w:val="both"/>
        <w:rPr>
          <w:color w:val="000000"/>
          <w:sz w:val="22"/>
          <w:szCs w:val="22"/>
        </w:rPr>
      </w:pPr>
      <w:bookmarkStart w:id="0" w:name="pr79"/>
      <w:bookmarkStart w:id="1" w:name="pr80"/>
      <w:bookmarkEnd w:id="0"/>
      <w:bookmarkEnd w:id="1"/>
      <w:proofErr w:type="gramStart"/>
      <w:r w:rsidRPr="00443C33">
        <w:rPr>
          <w:color w:val="000000"/>
          <w:sz w:val="22"/>
          <w:szCs w:val="22"/>
        </w:rPr>
        <w:t>minimálisan</w:t>
      </w:r>
      <w:proofErr w:type="gramEnd"/>
      <w:r w:rsidRPr="00443C33">
        <w:rPr>
          <w:color w:val="000000"/>
          <w:sz w:val="22"/>
          <w:szCs w:val="22"/>
        </w:rPr>
        <w:t xml:space="preserve"> a</w:t>
      </w:r>
      <w:r w:rsidR="008A1A06" w:rsidRPr="00443C33">
        <w:rPr>
          <w:color w:val="000000"/>
          <w:sz w:val="22"/>
          <w:szCs w:val="22"/>
        </w:rPr>
        <w:t>z alábbi</w:t>
      </w:r>
      <w:r w:rsidRPr="00443C33">
        <w:rPr>
          <w:color w:val="000000"/>
          <w:sz w:val="22"/>
          <w:szCs w:val="22"/>
        </w:rPr>
        <w:t xml:space="preserve"> tartalommal: </w:t>
      </w:r>
    </w:p>
    <w:p w:rsidR="00561A04" w:rsidRPr="00443C33" w:rsidRDefault="00561A04" w:rsidP="00502AEB">
      <w:pPr>
        <w:numPr>
          <w:ilvl w:val="0"/>
          <w:numId w:val="5"/>
        </w:numPr>
        <w:suppressAutoHyphens/>
        <w:ind w:left="357" w:hanging="357"/>
        <w:jc w:val="both"/>
        <w:rPr>
          <w:color w:val="000000"/>
          <w:sz w:val="22"/>
          <w:szCs w:val="22"/>
        </w:rPr>
      </w:pPr>
      <w:r w:rsidRPr="00443C33">
        <w:rPr>
          <w:color w:val="000000"/>
          <w:sz w:val="22"/>
          <w:szCs w:val="22"/>
        </w:rPr>
        <w:t>a szerződést kötő másik fél megnevezése</w:t>
      </w:r>
      <w:r w:rsidR="00610786" w:rsidRPr="00443C33">
        <w:rPr>
          <w:color w:val="000000"/>
          <w:sz w:val="22"/>
          <w:szCs w:val="22"/>
        </w:rPr>
        <w:t>, címe</w:t>
      </w:r>
      <w:r w:rsidRPr="00443C33">
        <w:rPr>
          <w:color w:val="000000"/>
          <w:sz w:val="22"/>
          <w:szCs w:val="22"/>
        </w:rPr>
        <w:t xml:space="preserve"> (székhely</w:t>
      </w:r>
      <w:r w:rsidR="00DB09AC" w:rsidRPr="00443C33">
        <w:rPr>
          <w:color w:val="000000"/>
          <w:sz w:val="22"/>
          <w:szCs w:val="22"/>
        </w:rPr>
        <w:t>e</w:t>
      </w:r>
      <w:r w:rsidRPr="00443C33">
        <w:rPr>
          <w:color w:val="000000"/>
          <w:sz w:val="22"/>
          <w:szCs w:val="22"/>
        </w:rPr>
        <w:t xml:space="preserve">), </w:t>
      </w:r>
    </w:p>
    <w:p w:rsidR="00561A04" w:rsidRPr="00443C33" w:rsidRDefault="00561A04" w:rsidP="00502AEB">
      <w:pPr>
        <w:numPr>
          <w:ilvl w:val="0"/>
          <w:numId w:val="5"/>
        </w:numPr>
        <w:suppressAutoHyphens/>
        <w:ind w:left="357" w:hanging="357"/>
        <w:jc w:val="both"/>
        <w:rPr>
          <w:color w:val="000000"/>
          <w:sz w:val="22"/>
          <w:szCs w:val="22"/>
        </w:rPr>
      </w:pPr>
      <w:r w:rsidRPr="00443C33">
        <w:rPr>
          <w:color w:val="000000"/>
          <w:sz w:val="22"/>
          <w:szCs w:val="22"/>
        </w:rPr>
        <w:t xml:space="preserve">kapcsolattartó </w:t>
      </w:r>
      <w:r w:rsidR="008A1A06" w:rsidRPr="00443C33">
        <w:rPr>
          <w:color w:val="000000"/>
          <w:sz w:val="22"/>
          <w:szCs w:val="22"/>
        </w:rPr>
        <w:t xml:space="preserve">személy </w:t>
      </w:r>
      <w:r w:rsidRPr="00443C33">
        <w:rPr>
          <w:color w:val="000000"/>
          <w:sz w:val="22"/>
          <w:szCs w:val="22"/>
        </w:rPr>
        <w:t>neve és elérhetőségei (telefonszám</w:t>
      </w:r>
      <w:r w:rsidR="00610786" w:rsidRPr="00443C33">
        <w:rPr>
          <w:color w:val="000000"/>
          <w:sz w:val="22"/>
          <w:szCs w:val="22"/>
        </w:rPr>
        <w:t>, e-mail cím</w:t>
      </w:r>
      <w:r w:rsidRPr="00443C33">
        <w:rPr>
          <w:color w:val="000000"/>
          <w:sz w:val="22"/>
          <w:szCs w:val="22"/>
        </w:rPr>
        <w:t xml:space="preserve">), </w:t>
      </w:r>
    </w:p>
    <w:p w:rsidR="00561A04" w:rsidRPr="00443C33" w:rsidRDefault="00561A04" w:rsidP="00502AEB">
      <w:pPr>
        <w:numPr>
          <w:ilvl w:val="0"/>
          <w:numId w:val="5"/>
        </w:numPr>
        <w:suppressAutoHyphens/>
        <w:ind w:left="357" w:hanging="357"/>
        <w:jc w:val="both"/>
        <w:rPr>
          <w:color w:val="000000"/>
          <w:sz w:val="22"/>
          <w:szCs w:val="22"/>
        </w:rPr>
      </w:pPr>
      <w:r w:rsidRPr="00443C33">
        <w:rPr>
          <w:color w:val="000000"/>
          <w:sz w:val="22"/>
          <w:szCs w:val="22"/>
        </w:rPr>
        <w:t>a szerződés tárgy</w:t>
      </w:r>
      <w:r w:rsidR="008A1A06" w:rsidRPr="00443C33">
        <w:rPr>
          <w:color w:val="000000"/>
          <w:sz w:val="22"/>
          <w:szCs w:val="22"/>
        </w:rPr>
        <w:t>ának bemutatása (</w:t>
      </w:r>
      <w:r w:rsidRPr="00443C33">
        <w:rPr>
          <w:color w:val="000000"/>
          <w:sz w:val="22"/>
          <w:szCs w:val="22"/>
        </w:rPr>
        <w:t>oly</w:t>
      </w:r>
      <w:r w:rsidR="008A1A06" w:rsidRPr="00443C33">
        <w:rPr>
          <w:color w:val="000000"/>
          <w:sz w:val="22"/>
          <w:szCs w:val="22"/>
        </w:rPr>
        <w:t xml:space="preserve"> módon, hogy abból </w:t>
      </w:r>
      <w:r w:rsidRPr="00443C33">
        <w:rPr>
          <w:color w:val="000000"/>
          <w:sz w:val="22"/>
          <w:szCs w:val="22"/>
        </w:rPr>
        <w:t xml:space="preserve">az alkalmassági követelményeknek való megfelelés </w:t>
      </w:r>
      <w:r w:rsidR="008A1A06" w:rsidRPr="00443C33">
        <w:rPr>
          <w:color w:val="000000"/>
          <w:sz w:val="22"/>
          <w:szCs w:val="22"/>
        </w:rPr>
        <w:t>egyértelműen megállapítható legyen</w:t>
      </w:r>
      <w:r w:rsidR="007A3869" w:rsidRPr="00443C33">
        <w:rPr>
          <w:color w:val="000000"/>
          <w:sz w:val="22"/>
          <w:szCs w:val="22"/>
        </w:rPr>
        <w:t>)</w:t>
      </w:r>
      <w:r w:rsidR="00242CFE" w:rsidRPr="00443C33">
        <w:rPr>
          <w:color w:val="000000"/>
          <w:sz w:val="22"/>
          <w:szCs w:val="22"/>
        </w:rPr>
        <w:t>,</w:t>
      </w:r>
      <w:r w:rsidR="00477B1C" w:rsidRPr="00443C33">
        <w:rPr>
          <w:color w:val="000000"/>
          <w:sz w:val="22"/>
          <w:szCs w:val="22"/>
        </w:rPr>
        <w:t xml:space="preserve"> </w:t>
      </w:r>
    </w:p>
    <w:p w:rsidR="00242CFE" w:rsidRPr="00443C33" w:rsidRDefault="00561A04" w:rsidP="00502AEB">
      <w:pPr>
        <w:numPr>
          <w:ilvl w:val="0"/>
          <w:numId w:val="5"/>
        </w:numPr>
        <w:suppressAutoHyphens/>
        <w:ind w:left="357" w:hanging="357"/>
        <w:jc w:val="both"/>
        <w:rPr>
          <w:color w:val="000000"/>
          <w:sz w:val="22"/>
          <w:szCs w:val="22"/>
        </w:rPr>
      </w:pPr>
      <w:r w:rsidRPr="00443C33">
        <w:rPr>
          <w:color w:val="000000"/>
          <w:sz w:val="22"/>
          <w:szCs w:val="22"/>
        </w:rPr>
        <w:t>a teljesítés ideje</w:t>
      </w:r>
      <w:r w:rsidR="00242CFE" w:rsidRPr="00443C33">
        <w:rPr>
          <w:color w:val="000000"/>
          <w:sz w:val="22"/>
          <w:szCs w:val="22"/>
        </w:rPr>
        <w:t>, időtartama</w:t>
      </w:r>
      <w:r w:rsidRPr="00443C33">
        <w:rPr>
          <w:color w:val="000000"/>
          <w:sz w:val="22"/>
          <w:szCs w:val="22"/>
        </w:rPr>
        <w:t xml:space="preserve"> (</w:t>
      </w:r>
      <w:r w:rsidR="00242CFE" w:rsidRPr="00443C33">
        <w:rPr>
          <w:color w:val="000000"/>
          <w:sz w:val="22"/>
          <w:szCs w:val="22"/>
        </w:rPr>
        <w:t xml:space="preserve">a szolgáltatás kezdete, befejezése, </w:t>
      </w:r>
      <w:r w:rsidRPr="00443C33">
        <w:rPr>
          <w:color w:val="000000"/>
          <w:sz w:val="22"/>
          <w:szCs w:val="22"/>
        </w:rPr>
        <w:t>év, hónap</w:t>
      </w:r>
      <w:r w:rsidR="00242CFE" w:rsidRPr="00443C33">
        <w:rPr>
          <w:color w:val="000000"/>
          <w:sz w:val="22"/>
          <w:szCs w:val="22"/>
        </w:rPr>
        <w:t xml:space="preserve"> megjelölésével</w:t>
      </w:r>
      <w:r w:rsidRPr="00443C33">
        <w:rPr>
          <w:color w:val="000000"/>
          <w:sz w:val="22"/>
          <w:szCs w:val="22"/>
        </w:rPr>
        <w:t>),</w:t>
      </w:r>
    </w:p>
    <w:p w:rsidR="00561A04" w:rsidRPr="00443C33" w:rsidRDefault="00242CFE" w:rsidP="00502AEB">
      <w:pPr>
        <w:numPr>
          <w:ilvl w:val="0"/>
          <w:numId w:val="5"/>
        </w:numPr>
        <w:suppressAutoHyphens/>
        <w:ind w:left="357" w:hanging="357"/>
        <w:jc w:val="both"/>
        <w:rPr>
          <w:color w:val="000000"/>
          <w:sz w:val="22"/>
          <w:szCs w:val="22"/>
        </w:rPr>
      </w:pPr>
      <w:r w:rsidRPr="00443C33">
        <w:rPr>
          <w:color w:val="000000"/>
          <w:sz w:val="22"/>
          <w:szCs w:val="22"/>
        </w:rPr>
        <w:t>a teljesítés</w:t>
      </w:r>
      <w:r w:rsidR="00561A04" w:rsidRPr="00443C33">
        <w:rPr>
          <w:color w:val="000000"/>
          <w:sz w:val="22"/>
          <w:szCs w:val="22"/>
        </w:rPr>
        <w:t xml:space="preserve"> helye,</w:t>
      </w:r>
    </w:p>
    <w:p w:rsidR="00561A04" w:rsidRPr="00443C33" w:rsidRDefault="00561A04" w:rsidP="00502AEB">
      <w:pPr>
        <w:numPr>
          <w:ilvl w:val="0"/>
          <w:numId w:val="5"/>
        </w:numPr>
        <w:suppressAutoHyphens/>
        <w:ind w:left="357" w:hanging="357"/>
        <w:jc w:val="both"/>
        <w:rPr>
          <w:color w:val="000000"/>
          <w:sz w:val="22"/>
          <w:szCs w:val="22"/>
        </w:rPr>
      </w:pPr>
      <w:r w:rsidRPr="00443C33">
        <w:rPr>
          <w:color w:val="000000"/>
          <w:sz w:val="22"/>
          <w:szCs w:val="22"/>
        </w:rPr>
        <w:t>az ellenszolgáltatás nettó összege,</w:t>
      </w:r>
    </w:p>
    <w:p w:rsidR="00561A04" w:rsidRPr="00443C33" w:rsidRDefault="00561A04" w:rsidP="002514B2">
      <w:pPr>
        <w:numPr>
          <w:ilvl w:val="0"/>
          <w:numId w:val="5"/>
        </w:numPr>
        <w:suppressAutoHyphens/>
        <w:spacing w:after="60"/>
        <w:ind w:left="357" w:hanging="357"/>
        <w:jc w:val="both"/>
        <w:rPr>
          <w:color w:val="000000"/>
          <w:sz w:val="22"/>
          <w:szCs w:val="22"/>
        </w:rPr>
      </w:pPr>
      <w:r w:rsidRPr="00443C33">
        <w:rPr>
          <w:color w:val="000000"/>
          <w:sz w:val="22"/>
          <w:szCs w:val="22"/>
        </w:rPr>
        <w:t>nyilatkozat arr</w:t>
      </w:r>
      <w:r w:rsidR="00242CFE" w:rsidRPr="00443C33">
        <w:rPr>
          <w:color w:val="000000"/>
          <w:sz w:val="22"/>
          <w:szCs w:val="22"/>
        </w:rPr>
        <w:t>ól,</w:t>
      </w:r>
      <w:r w:rsidRPr="00443C33">
        <w:rPr>
          <w:color w:val="000000"/>
          <w:sz w:val="22"/>
          <w:szCs w:val="22"/>
        </w:rPr>
        <w:t xml:space="preserve"> hogy a teljesítés szerződés</w:t>
      </w:r>
      <w:r w:rsidR="00242CFE" w:rsidRPr="00443C33">
        <w:rPr>
          <w:color w:val="000000"/>
          <w:sz w:val="22"/>
          <w:szCs w:val="22"/>
        </w:rPr>
        <w:t>szerű volt</w:t>
      </w:r>
      <w:r w:rsidRPr="00443C33">
        <w:rPr>
          <w:color w:val="000000"/>
          <w:sz w:val="22"/>
          <w:szCs w:val="22"/>
        </w:rPr>
        <w:t>-e.</w:t>
      </w:r>
    </w:p>
    <w:p w:rsidR="002B701D" w:rsidRPr="00443C33" w:rsidRDefault="002B701D" w:rsidP="000C7F46">
      <w:pPr>
        <w:suppressAutoHyphens/>
        <w:spacing w:after="60"/>
        <w:jc w:val="both"/>
        <w:rPr>
          <w:sz w:val="22"/>
          <w:szCs w:val="22"/>
        </w:rPr>
      </w:pPr>
      <w:r w:rsidRPr="00443C33">
        <w:rPr>
          <w:sz w:val="22"/>
          <w:szCs w:val="22"/>
        </w:rPr>
        <w:t xml:space="preserve">Referencia </w:t>
      </w:r>
      <w:r w:rsidRPr="004C1519">
        <w:rPr>
          <w:sz w:val="22"/>
          <w:szCs w:val="22"/>
        </w:rPr>
        <w:t xml:space="preserve">nyilatkozat minta </w:t>
      </w:r>
      <w:r w:rsidR="00D953D8" w:rsidRPr="004C1519">
        <w:rPr>
          <w:sz w:val="22"/>
          <w:szCs w:val="22"/>
        </w:rPr>
        <w:t>5</w:t>
      </w:r>
      <w:r w:rsidRPr="004C1519">
        <w:rPr>
          <w:sz w:val="22"/>
          <w:szCs w:val="22"/>
        </w:rPr>
        <w:t xml:space="preserve">. számú </w:t>
      </w:r>
      <w:r w:rsidR="004C1519" w:rsidRPr="004C1519">
        <w:rPr>
          <w:sz w:val="22"/>
          <w:szCs w:val="22"/>
        </w:rPr>
        <w:t>melléklet</w:t>
      </w:r>
      <w:r w:rsidRPr="004C1519">
        <w:rPr>
          <w:sz w:val="22"/>
          <w:szCs w:val="22"/>
        </w:rPr>
        <w:t>.</w:t>
      </w:r>
    </w:p>
    <w:p w:rsidR="005D42ED" w:rsidRPr="00871A27" w:rsidRDefault="008B279A" w:rsidP="003D013A">
      <w:pPr>
        <w:pStyle w:val="Listaszerbekezds"/>
        <w:numPr>
          <w:ilvl w:val="1"/>
          <w:numId w:val="1"/>
        </w:numPr>
        <w:tabs>
          <w:tab w:val="left" w:pos="284"/>
          <w:tab w:val="left" w:pos="5670"/>
        </w:tabs>
        <w:spacing w:before="120"/>
        <w:ind w:left="567" w:hanging="567"/>
        <w:contextualSpacing w:val="0"/>
        <w:rPr>
          <w:b/>
          <w:sz w:val="22"/>
          <w:szCs w:val="22"/>
        </w:rPr>
      </w:pPr>
      <w:r w:rsidRPr="00871A27">
        <w:rPr>
          <w:b/>
          <w:sz w:val="22"/>
          <w:szCs w:val="22"/>
        </w:rPr>
        <w:t>Összeférhetetlenségi nyilatkozat</w:t>
      </w:r>
    </w:p>
    <w:p w:rsidR="008B279A" w:rsidRPr="00D6472B" w:rsidRDefault="008B279A" w:rsidP="009E06C3">
      <w:pPr>
        <w:spacing w:after="120"/>
        <w:jc w:val="both"/>
        <w:rPr>
          <w:sz w:val="22"/>
          <w:szCs w:val="22"/>
        </w:rPr>
      </w:pPr>
      <w:r w:rsidRPr="00871A27">
        <w:rPr>
          <w:color w:val="000000"/>
          <w:spacing w:val="-1"/>
          <w:sz w:val="22"/>
          <w:szCs w:val="22"/>
        </w:rPr>
        <w:t xml:space="preserve">Az </w:t>
      </w:r>
      <w:r w:rsidR="00CE74FF" w:rsidRPr="00871A27">
        <w:rPr>
          <w:color w:val="000000"/>
          <w:spacing w:val="-1"/>
          <w:sz w:val="22"/>
          <w:szCs w:val="22"/>
        </w:rPr>
        <w:t>a</w:t>
      </w:r>
      <w:r w:rsidRPr="00871A27">
        <w:rPr>
          <w:color w:val="000000"/>
          <w:spacing w:val="-1"/>
          <w:sz w:val="22"/>
          <w:szCs w:val="22"/>
        </w:rPr>
        <w:t xml:space="preserve">jánlattevőnek az összeférhetetlenség kezelésére vonatkozóan nyilatkoznia kell, hogy tulajdonosi szerkezetében, és választott tisztségviselőinek vonatkozásában, vagy alkalmazottjaként sem közvetlen, sem </w:t>
      </w:r>
      <w:r w:rsidRPr="00D6472B">
        <w:rPr>
          <w:color w:val="000000"/>
          <w:spacing w:val="-1"/>
          <w:sz w:val="22"/>
          <w:szCs w:val="22"/>
        </w:rPr>
        <w:t>közvetett módon nem áll jogviszonyban MÁV-os tisztségviselővel, az ügyletben érintett alkalmazottal, vagy annak Törvény (Ptk. 685. § (b)) szerint értelmezett közeli hozzátartozójával.</w:t>
      </w:r>
      <w:r w:rsidR="00B05C03" w:rsidRPr="00D6472B">
        <w:rPr>
          <w:color w:val="000000"/>
          <w:spacing w:val="-1"/>
          <w:sz w:val="22"/>
          <w:szCs w:val="22"/>
        </w:rPr>
        <w:t xml:space="preserve"> </w:t>
      </w:r>
      <w:r w:rsidR="00B05C03" w:rsidRPr="00D6472B">
        <w:rPr>
          <w:rFonts w:eastAsia="Calibri"/>
          <w:sz w:val="22"/>
          <w:szCs w:val="22"/>
          <w:lang w:eastAsia="en-US"/>
        </w:rPr>
        <w:t xml:space="preserve">(Nyilatkozat minta 8. számú </w:t>
      </w:r>
      <w:r w:rsidR="004C1519" w:rsidRPr="00D6472B">
        <w:rPr>
          <w:rFonts w:eastAsia="Calibri"/>
          <w:sz w:val="22"/>
          <w:szCs w:val="22"/>
          <w:lang w:eastAsia="en-US"/>
        </w:rPr>
        <w:t>melléklet</w:t>
      </w:r>
      <w:r w:rsidR="00B05C03" w:rsidRPr="00D6472B">
        <w:rPr>
          <w:rFonts w:eastAsia="Calibri"/>
          <w:sz w:val="22"/>
          <w:szCs w:val="22"/>
          <w:lang w:eastAsia="en-US"/>
        </w:rPr>
        <w:t>)</w:t>
      </w:r>
      <w:r w:rsidR="00B05C03" w:rsidRPr="00D6472B">
        <w:rPr>
          <w:sz w:val="22"/>
          <w:szCs w:val="22"/>
        </w:rPr>
        <w:t>.</w:t>
      </w:r>
    </w:p>
    <w:p w:rsidR="008B279A" w:rsidRPr="00D6472B" w:rsidRDefault="008B279A" w:rsidP="003D013A">
      <w:pPr>
        <w:pStyle w:val="Listaszerbekezds"/>
        <w:numPr>
          <w:ilvl w:val="1"/>
          <w:numId w:val="1"/>
        </w:numPr>
        <w:tabs>
          <w:tab w:val="left" w:pos="284"/>
          <w:tab w:val="left" w:pos="5670"/>
        </w:tabs>
        <w:spacing w:before="120"/>
        <w:ind w:left="567" w:hanging="567"/>
        <w:contextualSpacing w:val="0"/>
        <w:rPr>
          <w:b/>
          <w:sz w:val="22"/>
          <w:szCs w:val="22"/>
        </w:rPr>
      </w:pPr>
      <w:r w:rsidRPr="00D6472B">
        <w:rPr>
          <w:b/>
          <w:sz w:val="22"/>
          <w:szCs w:val="22"/>
        </w:rPr>
        <w:t>Ajánlati kötöttség</w:t>
      </w:r>
    </w:p>
    <w:p w:rsidR="007A3869" w:rsidRPr="00871A27" w:rsidRDefault="00D22581" w:rsidP="007A3869">
      <w:pPr>
        <w:jc w:val="both"/>
        <w:rPr>
          <w:sz w:val="22"/>
          <w:szCs w:val="22"/>
        </w:rPr>
      </w:pPr>
      <w:r w:rsidRPr="00D6472B">
        <w:rPr>
          <w:sz w:val="22"/>
          <w:szCs w:val="22"/>
        </w:rPr>
        <w:t xml:space="preserve">Az </w:t>
      </w:r>
      <w:r w:rsidR="000665D2" w:rsidRPr="00D6472B">
        <w:rPr>
          <w:sz w:val="22"/>
          <w:szCs w:val="22"/>
        </w:rPr>
        <w:t>ajánlattétel feltétele, hogy az ajánlattevő</w:t>
      </w:r>
      <w:r w:rsidR="000665D2" w:rsidRPr="00871A27">
        <w:rPr>
          <w:sz w:val="22"/>
          <w:szCs w:val="22"/>
        </w:rPr>
        <w:t xml:space="preserve"> a benyújtott ajánlatára az ajánlatkérő által előírt időtartamra ajánlattevői kötöttséget vállal.</w:t>
      </w:r>
    </w:p>
    <w:p w:rsidR="007A3869" w:rsidRPr="00871A27" w:rsidRDefault="000665D2" w:rsidP="007A3869">
      <w:pPr>
        <w:jc w:val="both"/>
        <w:rPr>
          <w:sz w:val="22"/>
          <w:szCs w:val="22"/>
        </w:rPr>
      </w:pPr>
      <w:r w:rsidRPr="00871A27">
        <w:rPr>
          <w:sz w:val="22"/>
          <w:szCs w:val="22"/>
        </w:rPr>
        <w:t xml:space="preserve">Az </w:t>
      </w:r>
      <w:r w:rsidR="00D22581" w:rsidRPr="00871A27">
        <w:rPr>
          <w:sz w:val="22"/>
          <w:szCs w:val="22"/>
        </w:rPr>
        <w:t xml:space="preserve">ajánlati kötöttség minimális időtartama: Az </w:t>
      </w:r>
      <w:r w:rsidR="00D22581" w:rsidRPr="00871A27">
        <w:rPr>
          <w:b/>
          <w:sz w:val="22"/>
          <w:szCs w:val="22"/>
        </w:rPr>
        <w:t xml:space="preserve">ajánlattételtől számított </w:t>
      </w:r>
      <w:r w:rsidR="00AB2B21" w:rsidRPr="00871A27">
        <w:rPr>
          <w:b/>
          <w:sz w:val="22"/>
          <w:szCs w:val="22"/>
        </w:rPr>
        <w:t>9</w:t>
      </w:r>
      <w:r w:rsidR="00D22581" w:rsidRPr="00871A27">
        <w:rPr>
          <w:b/>
          <w:sz w:val="22"/>
          <w:szCs w:val="22"/>
        </w:rPr>
        <w:t>0 (</w:t>
      </w:r>
      <w:r w:rsidR="00AB2B21" w:rsidRPr="00871A27">
        <w:rPr>
          <w:b/>
          <w:sz w:val="22"/>
          <w:szCs w:val="22"/>
        </w:rPr>
        <w:t>kilencven</w:t>
      </w:r>
      <w:r w:rsidR="00D22581" w:rsidRPr="00871A27">
        <w:rPr>
          <w:b/>
          <w:sz w:val="22"/>
          <w:szCs w:val="22"/>
        </w:rPr>
        <w:t>) nap</w:t>
      </w:r>
      <w:r w:rsidR="00D22581" w:rsidRPr="00871A27">
        <w:rPr>
          <w:sz w:val="22"/>
          <w:szCs w:val="22"/>
        </w:rPr>
        <w:t xml:space="preserve">. Az ajánlati kötöttség akkor kezdődik, amikor az ajánlatok benyújtására nyitva álló határidő lejárt. </w:t>
      </w:r>
    </w:p>
    <w:p w:rsidR="00A72A5D" w:rsidRPr="00871A27" w:rsidRDefault="00D22581" w:rsidP="00BE3466">
      <w:pPr>
        <w:spacing w:after="120"/>
        <w:jc w:val="both"/>
        <w:rPr>
          <w:sz w:val="22"/>
          <w:szCs w:val="22"/>
        </w:rPr>
      </w:pPr>
      <w:r w:rsidRPr="00871A27">
        <w:rPr>
          <w:sz w:val="22"/>
          <w:szCs w:val="22"/>
        </w:rPr>
        <w:t>Tárgyalás, illetve elektronikus árlejtés</w:t>
      </w:r>
      <w:r w:rsidR="009E3807" w:rsidRPr="00871A27">
        <w:rPr>
          <w:sz w:val="22"/>
          <w:szCs w:val="22"/>
        </w:rPr>
        <w:t>, ártárgyalás</w:t>
      </w:r>
      <w:r w:rsidRPr="00871A27">
        <w:rPr>
          <w:sz w:val="22"/>
          <w:szCs w:val="22"/>
        </w:rPr>
        <w:t xml:space="preserve"> tartása esetén </w:t>
      </w:r>
      <w:r w:rsidR="00410E37" w:rsidRPr="00871A27">
        <w:rPr>
          <w:sz w:val="22"/>
          <w:szCs w:val="22"/>
        </w:rPr>
        <w:t xml:space="preserve">a végső ajánlatra </w:t>
      </w:r>
      <w:r w:rsidRPr="00871A27">
        <w:rPr>
          <w:sz w:val="22"/>
          <w:szCs w:val="22"/>
        </w:rPr>
        <w:t>az ajánlati kötöttség a végső ajánlat megtételekor áll be.</w:t>
      </w:r>
    </w:p>
    <w:p w:rsidR="009673F6" w:rsidRPr="00D6472B" w:rsidRDefault="009673F6" w:rsidP="003D013A">
      <w:pPr>
        <w:pStyle w:val="Listaszerbekezds"/>
        <w:numPr>
          <w:ilvl w:val="0"/>
          <w:numId w:val="1"/>
        </w:numPr>
        <w:tabs>
          <w:tab w:val="left" w:pos="284"/>
          <w:tab w:val="left" w:pos="5670"/>
        </w:tabs>
        <w:ind w:left="0" w:firstLine="0"/>
        <w:contextualSpacing w:val="0"/>
        <w:rPr>
          <w:b/>
          <w:sz w:val="22"/>
          <w:szCs w:val="22"/>
        </w:rPr>
      </w:pPr>
      <w:r w:rsidRPr="00871A27">
        <w:rPr>
          <w:b/>
          <w:sz w:val="22"/>
          <w:szCs w:val="22"/>
        </w:rPr>
        <w:t xml:space="preserve">Az </w:t>
      </w:r>
      <w:r w:rsidRPr="00D6472B">
        <w:rPr>
          <w:b/>
          <w:sz w:val="22"/>
          <w:szCs w:val="22"/>
        </w:rPr>
        <w:t>ajánlat benyújtására vonatkozó információk</w:t>
      </w:r>
    </w:p>
    <w:p w:rsidR="009673F6" w:rsidRPr="007434AA" w:rsidRDefault="009673F6" w:rsidP="003D013A">
      <w:pPr>
        <w:pStyle w:val="Listaszerbekezds"/>
        <w:numPr>
          <w:ilvl w:val="1"/>
          <w:numId w:val="1"/>
        </w:numPr>
        <w:tabs>
          <w:tab w:val="left" w:pos="284"/>
          <w:tab w:val="left" w:pos="5670"/>
        </w:tabs>
        <w:spacing w:before="120"/>
        <w:ind w:left="567" w:hanging="567"/>
        <w:contextualSpacing w:val="0"/>
        <w:rPr>
          <w:b/>
          <w:sz w:val="22"/>
          <w:szCs w:val="22"/>
        </w:rPr>
      </w:pPr>
      <w:r w:rsidRPr="007434AA">
        <w:rPr>
          <w:b/>
          <w:sz w:val="22"/>
          <w:szCs w:val="22"/>
        </w:rPr>
        <w:t>Ajánlattétel</w:t>
      </w:r>
      <w:r w:rsidR="007F43B5" w:rsidRPr="007434AA">
        <w:rPr>
          <w:b/>
          <w:sz w:val="22"/>
          <w:szCs w:val="22"/>
        </w:rPr>
        <w:t>i</w:t>
      </w:r>
      <w:r w:rsidRPr="007434AA">
        <w:rPr>
          <w:b/>
          <w:sz w:val="22"/>
          <w:szCs w:val="22"/>
        </w:rPr>
        <w:t xml:space="preserve"> határid</w:t>
      </w:r>
      <w:r w:rsidR="007F43B5" w:rsidRPr="007434AA">
        <w:rPr>
          <w:b/>
          <w:sz w:val="22"/>
          <w:szCs w:val="22"/>
        </w:rPr>
        <w:t>ő</w:t>
      </w:r>
      <w:r w:rsidRPr="007434AA">
        <w:rPr>
          <w:b/>
          <w:sz w:val="22"/>
          <w:szCs w:val="22"/>
        </w:rPr>
        <w:t>: 201</w:t>
      </w:r>
      <w:r w:rsidR="00871A27" w:rsidRPr="007434AA">
        <w:rPr>
          <w:b/>
          <w:sz w:val="22"/>
          <w:szCs w:val="22"/>
        </w:rPr>
        <w:t>9</w:t>
      </w:r>
      <w:r w:rsidR="00FF3701" w:rsidRPr="007434AA">
        <w:rPr>
          <w:b/>
          <w:sz w:val="22"/>
          <w:szCs w:val="22"/>
        </w:rPr>
        <w:t>.</w:t>
      </w:r>
      <w:r w:rsidR="00701A21" w:rsidRPr="007434AA">
        <w:rPr>
          <w:b/>
          <w:sz w:val="22"/>
          <w:szCs w:val="22"/>
        </w:rPr>
        <w:t xml:space="preserve"> </w:t>
      </w:r>
      <w:r w:rsidR="00871A27" w:rsidRPr="007434AA">
        <w:rPr>
          <w:b/>
          <w:sz w:val="22"/>
          <w:szCs w:val="22"/>
        </w:rPr>
        <w:t>március</w:t>
      </w:r>
      <w:r w:rsidR="004F18BB" w:rsidRPr="007434AA">
        <w:rPr>
          <w:b/>
          <w:sz w:val="22"/>
          <w:szCs w:val="22"/>
        </w:rPr>
        <w:t xml:space="preserve"> </w:t>
      </w:r>
      <w:r w:rsidR="007434AA" w:rsidRPr="007434AA">
        <w:rPr>
          <w:b/>
          <w:sz w:val="22"/>
          <w:szCs w:val="22"/>
        </w:rPr>
        <w:t>7.</w:t>
      </w:r>
      <w:r w:rsidR="00542961" w:rsidRPr="007434AA">
        <w:rPr>
          <w:b/>
          <w:sz w:val="22"/>
          <w:szCs w:val="22"/>
        </w:rPr>
        <w:t xml:space="preserve"> </w:t>
      </w:r>
      <w:r w:rsidR="007617CE" w:rsidRPr="007434AA">
        <w:rPr>
          <w:b/>
          <w:sz w:val="22"/>
          <w:szCs w:val="22"/>
        </w:rPr>
        <w:t>1</w:t>
      </w:r>
      <w:r w:rsidR="00871A27" w:rsidRPr="007434AA">
        <w:rPr>
          <w:b/>
          <w:sz w:val="22"/>
          <w:szCs w:val="22"/>
        </w:rPr>
        <w:t>0</w:t>
      </w:r>
      <w:r w:rsidR="00022203" w:rsidRPr="007434AA">
        <w:rPr>
          <w:b/>
          <w:sz w:val="22"/>
          <w:szCs w:val="22"/>
        </w:rPr>
        <w:t>:00</w:t>
      </w:r>
      <w:r w:rsidR="007F43B5" w:rsidRPr="007434AA">
        <w:rPr>
          <w:b/>
          <w:sz w:val="22"/>
          <w:szCs w:val="22"/>
        </w:rPr>
        <w:t xml:space="preserve"> óra</w:t>
      </w:r>
    </w:p>
    <w:p w:rsidR="0036339E" w:rsidRPr="00871A27" w:rsidRDefault="0036339E" w:rsidP="00B36FE7">
      <w:pPr>
        <w:spacing w:before="60" w:after="60"/>
        <w:ind w:left="425" w:hanging="425"/>
        <w:jc w:val="both"/>
        <w:rPr>
          <w:sz w:val="22"/>
          <w:szCs w:val="22"/>
        </w:rPr>
      </w:pPr>
      <w:r w:rsidRPr="00871A27">
        <w:rPr>
          <w:sz w:val="22"/>
          <w:szCs w:val="22"/>
        </w:rPr>
        <w:t>A határidőn túl érkező ajánlatok érvénytelenek!</w:t>
      </w:r>
    </w:p>
    <w:p w:rsidR="00EF3DAC" w:rsidRPr="00871A27" w:rsidRDefault="00EF3DAC" w:rsidP="0036339E">
      <w:pPr>
        <w:jc w:val="both"/>
        <w:rPr>
          <w:sz w:val="22"/>
          <w:szCs w:val="22"/>
        </w:rPr>
      </w:pPr>
      <w:r w:rsidRPr="00871A27">
        <w:rPr>
          <w:sz w:val="22"/>
          <w:szCs w:val="22"/>
        </w:rPr>
        <w:t>Ajánlatkérő nem vállal felelősséget az ajánlattevői érdekkőrben felmerülő, illetve vis maiorból eredő késedelmes ajánlattételért, így különösen rendszerhibából eredő késedelemért.</w:t>
      </w:r>
    </w:p>
    <w:p w:rsidR="00DF7A86" w:rsidRPr="00866531" w:rsidRDefault="00DF7A86" w:rsidP="0036339E">
      <w:pPr>
        <w:jc w:val="both"/>
        <w:rPr>
          <w:sz w:val="22"/>
          <w:szCs w:val="22"/>
          <w:highlight w:val="yellow"/>
        </w:rPr>
      </w:pPr>
    </w:p>
    <w:p w:rsidR="0036339E" w:rsidRPr="00871A27" w:rsidRDefault="009673F6" w:rsidP="00B36FE7">
      <w:pPr>
        <w:pStyle w:val="Listaszerbekezds"/>
        <w:numPr>
          <w:ilvl w:val="1"/>
          <w:numId w:val="1"/>
        </w:numPr>
        <w:tabs>
          <w:tab w:val="left" w:pos="284"/>
          <w:tab w:val="left" w:pos="5670"/>
        </w:tabs>
        <w:spacing w:before="120" w:after="60"/>
        <w:ind w:left="567" w:hanging="567"/>
        <w:contextualSpacing w:val="0"/>
        <w:rPr>
          <w:sz w:val="22"/>
          <w:szCs w:val="22"/>
        </w:rPr>
      </w:pPr>
      <w:r w:rsidRPr="00871A27">
        <w:rPr>
          <w:b/>
          <w:sz w:val="22"/>
          <w:szCs w:val="22"/>
        </w:rPr>
        <w:t xml:space="preserve">Ajánlattétel </w:t>
      </w:r>
      <w:r w:rsidR="007F43B5" w:rsidRPr="00871A27">
        <w:rPr>
          <w:b/>
          <w:sz w:val="22"/>
          <w:szCs w:val="22"/>
        </w:rPr>
        <w:t>módja</w:t>
      </w:r>
      <w:r w:rsidR="000519F3" w:rsidRPr="00871A27">
        <w:rPr>
          <w:b/>
          <w:sz w:val="22"/>
          <w:szCs w:val="22"/>
        </w:rPr>
        <w:t>, helye</w:t>
      </w:r>
      <w:r w:rsidRPr="00871A27">
        <w:rPr>
          <w:b/>
          <w:sz w:val="22"/>
          <w:szCs w:val="22"/>
        </w:rPr>
        <w:t xml:space="preserve"> </w:t>
      </w:r>
    </w:p>
    <w:p w:rsidR="00951FA9" w:rsidRPr="00871A27" w:rsidRDefault="00876DC0" w:rsidP="00D334FC">
      <w:pPr>
        <w:tabs>
          <w:tab w:val="left" w:pos="426"/>
        </w:tabs>
        <w:spacing w:after="120"/>
        <w:jc w:val="both"/>
        <w:rPr>
          <w:sz w:val="22"/>
          <w:szCs w:val="22"/>
        </w:rPr>
      </w:pPr>
      <w:r w:rsidRPr="00871A27">
        <w:rPr>
          <w:sz w:val="22"/>
          <w:szCs w:val="22"/>
        </w:rPr>
        <w:t xml:space="preserve">Az ajánlatokat elektronikusan, a </w:t>
      </w:r>
      <w:hyperlink r:id="rId11" w:history="1">
        <w:r w:rsidR="00871A27" w:rsidRPr="00871A27">
          <w:rPr>
            <w:rStyle w:val="Hiperhivatkozs"/>
            <w:sz w:val="22"/>
            <w:szCs w:val="22"/>
          </w:rPr>
          <w:t>varadi.zsanett@mav.hu</w:t>
        </w:r>
      </w:hyperlink>
      <w:r w:rsidRPr="00871A27">
        <w:rPr>
          <w:sz w:val="22"/>
          <w:szCs w:val="22"/>
        </w:rPr>
        <w:t xml:space="preserve"> e-mail címre, az ajánlattételi határidő időpontjáig kell benyújtani.</w:t>
      </w:r>
    </w:p>
    <w:p w:rsidR="00876DC0" w:rsidRPr="00C05EA7" w:rsidRDefault="00876DC0" w:rsidP="000A5E21">
      <w:pPr>
        <w:tabs>
          <w:tab w:val="left" w:pos="426"/>
        </w:tabs>
        <w:jc w:val="both"/>
        <w:rPr>
          <w:sz w:val="22"/>
          <w:szCs w:val="22"/>
        </w:rPr>
      </w:pPr>
      <w:r w:rsidRPr="00C05EA7">
        <w:rPr>
          <w:sz w:val="22"/>
          <w:szCs w:val="22"/>
        </w:rPr>
        <w:t xml:space="preserve">Az ajánlatot olvasható, de nem módosítható </w:t>
      </w:r>
      <w:proofErr w:type="spellStart"/>
      <w:r w:rsidRPr="00C05EA7">
        <w:rPr>
          <w:sz w:val="22"/>
          <w:szCs w:val="22"/>
        </w:rPr>
        <w:t>pdf</w:t>
      </w:r>
      <w:proofErr w:type="spellEnd"/>
      <w:r w:rsidRPr="00C05EA7">
        <w:rPr>
          <w:sz w:val="22"/>
          <w:szCs w:val="22"/>
        </w:rPr>
        <w:t xml:space="preserve">. formátumban kell megküldeni. </w:t>
      </w:r>
      <w:r w:rsidR="00DF70E3" w:rsidRPr="00C05EA7">
        <w:rPr>
          <w:sz w:val="22"/>
          <w:szCs w:val="22"/>
        </w:rPr>
        <w:t xml:space="preserve">Az e-mail tárgy mezőjében az eljárás tárgyát, és az „Ajánlat” feliratot fel kell tüntetni. </w:t>
      </w:r>
    </w:p>
    <w:p w:rsidR="008F6FD8" w:rsidRPr="00C05EA7" w:rsidRDefault="005C0932" w:rsidP="000A5E21">
      <w:pPr>
        <w:tabs>
          <w:tab w:val="left" w:pos="426"/>
        </w:tabs>
        <w:jc w:val="both"/>
        <w:rPr>
          <w:sz w:val="22"/>
          <w:szCs w:val="22"/>
        </w:rPr>
      </w:pPr>
      <w:r w:rsidRPr="00C05EA7">
        <w:rPr>
          <w:sz w:val="22"/>
          <w:szCs w:val="22"/>
        </w:rPr>
        <w:t>Ajánlatkérő tájékoztatásul közli, hogy amennyiben az e-mail tárgy mezőben az ajánlattevő nem tünteti fel az eljárás tárgyát és az „Ajánlat” feliratot, úgy nem tud felelősséget vállalni azért, hogy az ajánlat az ajánlattételi határidő lejárta előtt nem kerül felbontásra.</w:t>
      </w:r>
    </w:p>
    <w:p w:rsidR="005D02C5" w:rsidRPr="00C05EA7" w:rsidRDefault="005D02C5" w:rsidP="00B36FE7">
      <w:pPr>
        <w:tabs>
          <w:tab w:val="left" w:pos="426"/>
        </w:tabs>
        <w:spacing w:before="120" w:after="60"/>
        <w:jc w:val="both"/>
        <w:rPr>
          <w:sz w:val="22"/>
          <w:szCs w:val="22"/>
        </w:rPr>
      </w:pPr>
      <w:r w:rsidRPr="00C05EA7">
        <w:rPr>
          <w:sz w:val="22"/>
          <w:szCs w:val="22"/>
        </w:rPr>
        <w:t>Az ajánlat papír alapon is benyújtható, ebben az esetben a benyújtás során az alábbiak szerint kell eljárni:</w:t>
      </w:r>
    </w:p>
    <w:p w:rsidR="00A2334D" w:rsidRPr="00C05EA7" w:rsidRDefault="005D02C5" w:rsidP="005D02C5">
      <w:pPr>
        <w:tabs>
          <w:tab w:val="left" w:pos="426"/>
        </w:tabs>
        <w:jc w:val="both"/>
        <w:rPr>
          <w:sz w:val="22"/>
          <w:szCs w:val="22"/>
        </w:rPr>
      </w:pPr>
      <w:r w:rsidRPr="00C05EA7">
        <w:rPr>
          <w:sz w:val="22"/>
          <w:szCs w:val="22"/>
        </w:rPr>
        <w:t xml:space="preserve">Papír alapú benyújtáskor az ajánlatokat magyar nyelven, 2 példányban (1 eredeti és 1 digitális) egy db </w:t>
      </w:r>
      <w:r w:rsidRPr="00C05EA7">
        <w:rPr>
          <w:sz w:val="22"/>
          <w:szCs w:val="22"/>
          <w:u w:val="single"/>
        </w:rPr>
        <w:t>zárt</w:t>
      </w:r>
      <w:r w:rsidRPr="00C05EA7">
        <w:rPr>
          <w:sz w:val="22"/>
          <w:szCs w:val="22"/>
        </w:rPr>
        <w:t xml:space="preserve"> borítékban kérjük </w:t>
      </w:r>
      <w:r w:rsidR="00A2334D" w:rsidRPr="00C05EA7">
        <w:rPr>
          <w:sz w:val="22"/>
          <w:szCs w:val="22"/>
        </w:rPr>
        <w:t>benyújtani, az alábbi címre:</w:t>
      </w:r>
    </w:p>
    <w:p w:rsidR="006B264B" w:rsidRPr="00D6472B" w:rsidRDefault="006B264B" w:rsidP="00B36FE7">
      <w:pPr>
        <w:tabs>
          <w:tab w:val="left" w:pos="426"/>
        </w:tabs>
        <w:spacing w:after="60"/>
        <w:jc w:val="both"/>
        <w:rPr>
          <w:sz w:val="22"/>
          <w:szCs w:val="22"/>
        </w:rPr>
      </w:pPr>
      <w:r w:rsidRPr="00C05EA7">
        <w:rPr>
          <w:sz w:val="22"/>
          <w:szCs w:val="22"/>
        </w:rPr>
        <w:t xml:space="preserve">MÁV Zrt. Pályavasút Beszerzési Igazgatóság Eszköz- és vállalkozás beszerzési iroda, </w:t>
      </w:r>
      <w:r w:rsidR="00871A27" w:rsidRPr="00C05EA7">
        <w:rPr>
          <w:sz w:val="22"/>
          <w:szCs w:val="22"/>
        </w:rPr>
        <w:t>dr. Váradi Zsanett,</w:t>
      </w:r>
      <w:r w:rsidRPr="00C05EA7">
        <w:rPr>
          <w:sz w:val="22"/>
          <w:szCs w:val="22"/>
        </w:rPr>
        <w:t xml:space="preserve"> </w:t>
      </w:r>
      <w:r w:rsidRPr="00D6472B">
        <w:rPr>
          <w:sz w:val="22"/>
          <w:szCs w:val="22"/>
        </w:rPr>
        <w:t>1087 Budapest, Könyves Kálmán krt. 54–60. III/371. szoba</w:t>
      </w:r>
    </w:p>
    <w:p w:rsidR="005D02C5" w:rsidRPr="00D6472B" w:rsidRDefault="006B264B" w:rsidP="005D02C5">
      <w:pPr>
        <w:tabs>
          <w:tab w:val="left" w:pos="426"/>
        </w:tabs>
        <w:jc w:val="both"/>
        <w:rPr>
          <w:sz w:val="22"/>
          <w:szCs w:val="22"/>
        </w:rPr>
      </w:pPr>
      <w:r w:rsidRPr="00D6472B">
        <w:rPr>
          <w:sz w:val="22"/>
          <w:szCs w:val="22"/>
        </w:rPr>
        <w:t>Az ajánlat benyújtható: munkanapokon 9:00-16:00 óra között, az ajánlattételi határidő napján – azaz – 201</w:t>
      </w:r>
      <w:r w:rsidR="00C05EA7" w:rsidRPr="00D6472B">
        <w:rPr>
          <w:sz w:val="22"/>
          <w:szCs w:val="22"/>
        </w:rPr>
        <w:t>9</w:t>
      </w:r>
      <w:r w:rsidRPr="00D6472B">
        <w:rPr>
          <w:sz w:val="22"/>
          <w:szCs w:val="22"/>
        </w:rPr>
        <w:t xml:space="preserve">. </w:t>
      </w:r>
      <w:r w:rsidR="00C05EA7" w:rsidRPr="007434AA">
        <w:rPr>
          <w:sz w:val="22"/>
          <w:szCs w:val="22"/>
        </w:rPr>
        <w:t>március</w:t>
      </w:r>
      <w:r w:rsidR="0024692E" w:rsidRPr="007434AA">
        <w:rPr>
          <w:sz w:val="22"/>
          <w:szCs w:val="22"/>
        </w:rPr>
        <w:t xml:space="preserve"> </w:t>
      </w:r>
      <w:r w:rsidR="007434AA" w:rsidRPr="007434AA">
        <w:rPr>
          <w:sz w:val="22"/>
          <w:szCs w:val="22"/>
        </w:rPr>
        <w:t>7</w:t>
      </w:r>
      <w:r w:rsidR="00AB1335" w:rsidRPr="007434AA">
        <w:rPr>
          <w:sz w:val="22"/>
          <w:szCs w:val="22"/>
        </w:rPr>
        <w:t>-</w:t>
      </w:r>
      <w:r w:rsidR="007434AA" w:rsidRPr="007434AA">
        <w:rPr>
          <w:sz w:val="22"/>
          <w:szCs w:val="22"/>
        </w:rPr>
        <w:t>é</w:t>
      </w:r>
      <w:r w:rsidR="00AB1335" w:rsidRPr="007434AA">
        <w:rPr>
          <w:sz w:val="22"/>
          <w:szCs w:val="22"/>
        </w:rPr>
        <w:t>n</w:t>
      </w:r>
      <w:r w:rsidRPr="007434AA">
        <w:rPr>
          <w:sz w:val="22"/>
          <w:szCs w:val="22"/>
        </w:rPr>
        <w:t xml:space="preserve"> 9:00 – </w:t>
      </w:r>
      <w:proofErr w:type="spellStart"/>
      <w:r w:rsidRPr="007434AA">
        <w:rPr>
          <w:sz w:val="22"/>
          <w:szCs w:val="22"/>
        </w:rPr>
        <w:t>től</w:t>
      </w:r>
      <w:proofErr w:type="spellEnd"/>
      <w:r w:rsidRPr="007434AA">
        <w:rPr>
          <w:sz w:val="22"/>
          <w:szCs w:val="22"/>
        </w:rPr>
        <w:t xml:space="preserve"> </w:t>
      </w:r>
      <w:r w:rsidR="00AB1335" w:rsidRPr="007434AA">
        <w:rPr>
          <w:sz w:val="22"/>
          <w:szCs w:val="22"/>
        </w:rPr>
        <w:t>1</w:t>
      </w:r>
      <w:r w:rsidR="00C05EA7" w:rsidRPr="007434AA">
        <w:rPr>
          <w:sz w:val="22"/>
          <w:szCs w:val="22"/>
        </w:rPr>
        <w:t>0</w:t>
      </w:r>
      <w:r w:rsidR="00AB1335" w:rsidRPr="007434AA">
        <w:rPr>
          <w:sz w:val="22"/>
          <w:szCs w:val="22"/>
        </w:rPr>
        <w:t>:00</w:t>
      </w:r>
      <w:r w:rsidRPr="007434AA">
        <w:rPr>
          <w:sz w:val="22"/>
          <w:szCs w:val="22"/>
        </w:rPr>
        <w:t xml:space="preserve"> óráig</w:t>
      </w:r>
      <w:r w:rsidR="00DF70E3" w:rsidRPr="007434AA">
        <w:rPr>
          <w:sz w:val="22"/>
          <w:szCs w:val="22"/>
        </w:rPr>
        <w:t xml:space="preserve"> kell </w:t>
      </w:r>
      <w:r w:rsidR="005D02C5" w:rsidRPr="007434AA">
        <w:rPr>
          <w:sz w:val="22"/>
          <w:szCs w:val="22"/>
        </w:rPr>
        <w:t>eljuttatni</w:t>
      </w:r>
      <w:r w:rsidR="00DF70E3" w:rsidRPr="007434AA">
        <w:rPr>
          <w:sz w:val="22"/>
          <w:szCs w:val="22"/>
        </w:rPr>
        <w:t xml:space="preserve"> a fenti címre</w:t>
      </w:r>
      <w:r w:rsidR="005D02C5" w:rsidRPr="007434AA">
        <w:rPr>
          <w:sz w:val="22"/>
          <w:szCs w:val="22"/>
        </w:rPr>
        <w:t xml:space="preserve">, </w:t>
      </w:r>
      <w:r w:rsidR="003A3E2B" w:rsidRPr="007434AA">
        <w:rPr>
          <w:sz w:val="22"/>
          <w:szCs w:val="22"/>
        </w:rPr>
        <w:t>„Fém- és fényvezetőjű kábelhálózati alépítmény üzemeltetéséhez</w:t>
      </w:r>
      <w:r w:rsidR="003A3E2B" w:rsidRPr="00D6472B">
        <w:rPr>
          <w:sz w:val="22"/>
          <w:szCs w:val="22"/>
        </w:rPr>
        <w:t xml:space="preserve"> szükséges feladatok elvégzése (javítás, karbantartás, átjárhatóság vizsgálat) eseti megrendelés alapján”</w:t>
      </w:r>
      <w:r w:rsidR="005D02C5" w:rsidRPr="00D6472B">
        <w:rPr>
          <w:sz w:val="22"/>
          <w:szCs w:val="22"/>
        </w:rPr>
        <w:t xml:space="preserve"> megjelöléssel. Eltérés esetén az „eredeti” példány </w:t>
      </w:r>
      <w:r w:rsidR="005D02C5" w:rsidRPr="00D6472B">
        <w:rPr>
          <w:sz w:val="22"/>
          <w:szCs w:val="22"/>
        </w:rPr>
        <w:lastRenderedPageBreak/>
        <w:t xml:space="preserve">tartalma a mérvadó. A digitális példányban szereplő dokumentumok </w:t>
      </w:r>
      <w:proofErr w:type="spellStart"/>
      <w:r w:rsidR="005D02C5" w:rsidRPr="00D6472B">
        <w:rPr>
          <w:sz w:val="22"/>
          <w:szCs w:val="22"/>
        </w:rPr>
        <w:t>pdf</w:t>
      </w:r>
      <w:proofErr w:type="spellEnd"/>
      <w:r w:rsidR="005D02C5" w:rsidRPr="00D6472B">
        <w:rPr>
          <w:sz w:val="22"/>
          <w:szCs w:val="22"/>
        </w:rPr>
        <w:t xml:space="preserve">, a táblázatok szerkeszthető </w:t>
      </w:r>
      <w:proofErr w:type="spellStart"/>
      <w:r w:rsidR="005D02C5" w:rsidRPr="00D6472B">
        <w:rPr>
          <w:sz w:val="22"/>
          <w:szCs w:val="22"/>
        </w:rPr>
        <w:t>xls</w:t>
      </w:r>
      <w:proofErr w:type="spellEnd"/>
      <w:r w:rsidR="005D02C5" w:rsidRPr="00D6472B">
        <w:rPr>
          <w:sz w:val="22"/>
          <w:szCs w:val="22"/>
        </w:rPr>
        <w:t xml:space="preserve">, vagy </w:t>
      </w:r>
      <w:proofErr w:type="spellStart"/>
      <w:r w:rsidR="005D02C5" w:rsidRPr="00D6472B">
        <w:rPr>
          <w:sz w:val="22"/>
          <w:szCs w:val="22"/>
        </w:rPr>
        <w:t>xlsx</w:t>
      </w:r>
      <w:proofErr w:type="spellEnd"/>
      <w:r w:rsidR="005D02C5" w:rsidRPr="00D6472B">
        <w:rPr>
          <w:sz w:val="22"/>
          <w:szCs w:val="22"/>
        </w:rPr>
        <w:t xml:space="preserve"> formátumban kerüljenek leadásra.</w:t>
      </w:r>
    </w:p>
    <w:p w:rsidR="00E75184" w:rsidRPr="00D6472B" w:rsidRDefault="00E75184" w:rsidP="00E75184">
      <w:pPr>
        <w:pStyle w:val="Listaszerbekezds"/>
        <w:numPr>
          <w:ilvl w:val="1"/>
          <w:numId w:val="1"/>
        </w:numPr>
        <w:tabs>
          <w:tab w:val="left" w:pos="426"/>
        </w:tabs>
        <w:spacing w:before="120" w:after="120"/>
        <w:ind w:left="0" w:firstLine="0"/>
        <w:contextualSpacing w:val="0"/>
        <w:jc w:val="both"/>
        <w:rPr>
          <w:sz w:val="22"/>
          <w:szCs w:val="22"/>
        </w:rPr>
      </w:pPr>
      <w:r w:rsidRPr="00D6472B">
        <w:rPr>
          <w:sz w:val="22"/>
          <w:szCs w:val="22"/>
        </w:rPr>
        <w:t xml:space="preserve">Ajánlatkérő az </w:t>
      </w:r>
      <w:r w:rsidRPr="00D6472B">
        <w:rPr>
          <w:b/>
          <w:sz w:val="22"/>
          <w:szCs w:val="22"/>
        </w:rPr>
        <w:t>alábbiak szerint</w:t>
      </w:r>
      <w:r w:rsidRPr="00D6472B">
        <w:rPr>
          <w:sz w:val="22"/>
          <w:szCs w:val="22"/>
        </w:rPr>
        <w:t xml:space="preserve"> </w:t>
      </w:r>
      <w:r w:rsidRPr="00D6472B">
        <w:rPr>
          <w:b/>
          <w:sz w:val="22"/>
          <w:szCs w:val="22"/>
        </w:rPr>
        <w:t>biztosítja a részekre történő ajánlattétel lehetőségét</w:t>
      </w:r>
      <w:r w:rsidRPr="00D6472B">
        <w:rPr>
          <w:sz w:val="22"/>
          <w:szCs w:val="22"/>
        </w:rPr>
        <w:t>:</w:t>
      </w:r>
    </w:p>
    <w:p w:rsidR="00E75184" w:rsidRPr="00D6472B" w:rsidRDefault="00E75184" w:rsidP="00244FA7">
      <w:pPr>
        <w:pStyle w:val="Listaszerbekezds"/>
        <w:numPr>
          <w:ilvl w:val="0"/>
          <w:numId w:val="12"/>
        </w:numPr>
        <w:tabs>
          <w:tab w:val="left" w:pos="284"/>
          <w:tab w:val="left" w:pos="3819"/>
        </w:tabs>
        <w:spacing w:after="120"/>
        <w:jc w:val="both"/>
        <w:rPr>
          <w:b/>
          <w:color w:val="000000"/>
          <w:sz w:val="22"/>
          <w:szCs w:val="22"/>
        </w:rPr>
      </w:pPr>
      <w:r w:rsidRPr="00D6472B">
        <w:rPr>
          <w:b/>
          <w:color w:val="000000"/>
          <w:sz w:val="22"/>
          <w:szCs w:val="22"/>
        </w:rPr>
        <w:t>ajánlati rész:</w:t>
      </w:r>
      <w:r w:rsidRPr="00D6472B">
        <w:rPr>
          <w:color w:val="000000"/>
          <w:sz w:val="22"/>
          <w:szCs w:val="22"/>
        </w:rPr>
        <w:t xml:space="preserve"> </w:t>
      </w:r>
      <w:r w:rsidRPr="00D6472B">
        <w:rPr>
          <w:sz w:val="22"/>
          <w:szCs w:val="22"/>
        </w:rPr>
        <w:t xml:space="preserve">Fém- és fényvezetőjű kábelhálózati alépítmény üzemeltetéséhez szükséges feladatok elvégzése (javítás, karbantartás, átjárhatóság vizsgálat) eseti megrendelés alapján, </w:t>
      </w:r>
      <w:r w:rsidRPr="00D6472B">
        <w:rPr>
          <w:color w:val="000000"/>
          <w:sz w:val="22"/>
          <w:szCs w:val="22"/>
        </w:rPr>
        <w:t>PV TIG Budapest területén.</w:t>
      </w:r>
    </w:p>
    <w:p w:rsidR="00E75184" w:rsidRPr="00D6472B" w:rsidRDefault="00E75184" w:rsidP="00244FA7">
      <w:pPr>
        <w:pStyle w:val="Listaszerbekezds"/>
        <w:numPr>
          <w:ilvl w:val="0"/>
          <w:numId w:val="12"/>
        </w:numPr>
        <w:tabs>
          <w:tab w:val="left" w:pos="284"/>
          <w:tab w:val="left" w:pos="3819"/>
        </w:tabs>
        <w:spacing w:after="120"/>
        <w:ind w:left="641" w:hanging="357"/>
        <w:contextualSpacing w:val="0"/>
        <w:jc w:val="both"/>
        <w:rPr>
          <w:b/>
          <w:sz w:val="22"/>
          <w:szCs w:val="22"/>
        </w:rPr>
      </w:pPr>
      <w:r w:rsidRPr="00D6472B">
        <w:rPr>
          <w:b/>
          <w:color w:val="000000"/>
          <w:sz w:val="22"/>
          <w:szCs w:val="22"/>
        </w:rPr>
        <w:t>ajánlati rész:</w:t>
      </w:r>
      <w:r w:rsidRPr="00D6472B">
        <w:rPr>
          <w:color w:val="000000"/>
          <w:sz w:val="22"/>
          <w:szCs w:val="22"/>
        </w:rPr>
        <w:t xml:space="preserve"> </w:t>
      </w:r>
      <w:r w:rsidRPr="00D6472B">
        <w:rPr>
          <w:sz w:val="22"/>
          <w:szCs w:val="22"/>
        </w:rPr>
        <w:t xml:space="preserve">Fém- és fényvezetőjű kábelhálózati alépítmény üzemeltetéséhez szükséges feladatok elvégzése (javítás, karbantartás, átjárhatóság vizsgálat) eseti megrendelés alapján, </w:t>
      </w:r>
      <w:r w:rsidRPr="00D6472B">
        <w:rPr>
          <w:color w:val="000000"/>
          <w:sz w:val="22"/>
          <w:szCs w:val="22"/>
        </w:rPr>
        <w:t>PV TIG Pécs területén.</w:t>
      </w:r>
    </w:p>
    <w:p w:rsidR="00982B4A" w:rsidRPr="00D6472B" w:rsidRDefault="00982B4A" w:rsidP="003D013A">
      <w:pPr>
        <w:pStyle w:val="Listaszerbekezds"/>
        <w:numPr>
          <w:ilvl w:val="1"/>
          <w:numId w:val="1"/>
        </w:numPr>
        <w:tabs>
          <w:tab w:val="left" w:pos="284"/>
          <w:tab w:val="left" w:pos="5670"/>
        </w:tabs>
        <w:spacing w:before="120"/>
        <w:ind w:left="567" w:hanging="567"/>
        <w:contextualSpacing w:val="0"/>
        <w:rPr>
          <w:sz w:val="22"/>
          <w:szCs w:val="22"/>
        </w:rPr>
      </w:pPr>
      <w:r w:rsidRPr="00D6472B">
        <w:rPr>
          <w:sz w:val="22"/>
          <w:szCs w:val="22"/>
        </w:rPr>
        <w:t xml:space="preserve">Az eljárásban </w:t>
      </w:r>
      <w:r w:rsidRPr="00D6472B">
        <w:rPr>
          <w:b/>
          <w:sz w:val="22"/>
          <w:szCs w:val="22"/>
        </w:rPr>
        <w:t>többváltozatú</w:t>
      </w:r>
      <w:r w:rsidRPr="00D6472B">
        <w:rPr>
          <w:sz w:val="22"/>
          <w:szCs w:val="22"/>
        </w:rPr>
        <w:t xml:space="preserve"> </w:t>
      </w:r>
      <w:r w:rsidRPr="00D6472B">
        <w:rPr>
          <w:b/>
          <w:sz w:val="22"/>
          <w:szCs w:val="22"/>
        </w:rPr>
        <w:t xml:space="preserve">ajánlat </w:t>
      </w:r>
      <w:r w:rsidR="00863E72" w:rsidRPr="00D6472B">
        <w:rPr>
          <w:b/>
          <w:sz w:val="22"/>
          <w:szCs w:val="22"/>
        </w:rPr>
        <w:t xml:space="preserve">érvényesen </w:t>
      </w:r>
      <w:r w:rsidRPr="00D6472B">
        <w:rPr>
          <w:b/>
          <w:sz w:val="22"/>
          <w:szCs w:val="22"/>
        </w:rPr>
        <w:t>nem tehető</w:t>
      </w:r>
      <w:r w:rsidRPr="00D6472B">
        <w:rPr>
          <w:sz w:val="22"/>
          <w:szCs w:val="22"/>
        </w:rPr>
        <w:t>.</w:t>
      </w:r>
    </w:p>
    <w:p w:rsidR="003D013A" w:rsidRPr="00D6472B" w:rsidRDefault="003D013A" w:rsidP="004C7ABE">
      <w:pPr>
        <w:pStyle w:val="Listaszerbekezds"/>
        <w:numPr>
          <w:ilvl w:val="1"/>
          <w:numId w:val="1"/>
        </w:numPr>
        <w:tabs>
          <w:tab w:val="left" w:pos="284"/>
          <w:tab w:val="left" w:pos="5670"/>
        </w:tabs>
        <w:spacing w:before="120" w:after="120"/>
        <w:ind w:left="567" w:hanging="567"/>
        <w:contextualSpacing w:val="0"/>
        <w:rPr>
          <w:sz w:val="22"/>
          <w:szCs w:val="22"/>
        </w:rPr>
      </w:pPr>
      <w:r w:rsidRPr="00D6472B">
        <w:rPr>
          <w:sz w:val="22"/>
          <w:szCs w:val="22"/>
        </w:rPr>
        <w:t>Ajánlatkérő az eljárásban</w:t>
      </w:r>
      <w:r w:rsidRPr="00D6472B">
        <w:rPr>
          <w:b/>
          <w:sz w:val="22"/>
          <w:szCs w:val="22"/>
        </w:rPr>
        <w:t xml:space="preserve"> helyszíni bejárást nem tart.</w:t>
      </w:r>
    </w:p>
    <w:p w:rsidR="009673F6" w:rsidRPr="00D6472B" w:rsidRDefault="009673F6" w:rsidP="004C7ABE">
      <w:pPr>
        <w:pStyle w:val="Listaszerbekezds"/>
        <w:numPr>
          <w:ilvl w:val="0"/>
          <w:numId w:val="1"/>
        </w:numPr>
        <w:tabs>
          <w:tab w:val="left" w:pos="284"/>
          <w:tab w:val="left" w:pos="5670"/>
        </w:tabs>
        <w:spacing w:before="120" w:after="80"/>
        <w:ind w:left="0" w:firstLine="0"/>
        <w:contextualSpacing w:val="0"/>
        <w:rPr>
          <w:b/>
          <w:sz w:val="22"/>
          <w:szCs w:val="22"/>
        </w:rPr>
      </w:pPr>
      <w:r w:rsidRPr="00D6472B">
        <w:rPr>
          <w:b/>
          <w:sz w:val="22"/>
          <w:szCs w:val="22"/>
        </w:rPr>
        <w:t>Az ajánlat formai előírásai</w:t>
      </w:r>
    </w:p>
    <w:p w:rsidR="00945CDE" w:rsidRPr="00D6472B" w:rsidRDefault="00945CDE" w:rsidP="00CB31FC">
      <w:pPr>
        <w:spacing w:after="60"/>
        <w:jc w:val="both"/>
        <w:rPr>
          <w:sz w:val="22"/>
          <w:szCs w:val="22"/>
        </w:rPr>
      </w:pPr>
      <w:r w:rsidRPr="00D6472B">
        <w:rPr>
          <w:sz w:val="22"/>
          <w:szCs w:val="22"/>
        </w:rPr>
        <w:t xml:space="preserve">Az ajánlattétel nyelve magyar. Az ajánlat, és az érvényes ajánlattételhez szükséges dokumentumok, oklevelek, nyilatkozatok stb. magyartól eltérő nyelven való benyújtására abban az esetben van lehetőség, amennyiben </w:t>
      </w:r>
      <w:r w:rsidR="002378EC" w:rsidRPr="00D6472B">
        <w:rPr>
          <w:sz w:val="22"/>
          <w:szCs w:val="22"/>
        </w:rPr>
        <w:t>a</w:t>
      </w:r>
      <w:r w:rsidRPr="00D6472B">
        <w:rPr>
          <w:sz w:val="22"/>
          <w:szCs w:val="22"/>
        </w:rPr>
        <w:t>jánlattevő egyértelműen és hitelt érdemlően igazolja ajánlatában, hogy a dokumentum, oklevél, nyilatkozat stb. milyen módon kapcsolódik az eljáráshoz</w:t>
      </w:r>
      <w:r w:rsidR="00EA569D" w:rsidRPr="00D6472B">
        <w:rPr>
          <w:sz w:val="22"/>
          <w:szCs w:val="22"/>
        </w:rPr>
        <w:t>, és valamennyi nem magyar nyelven írott dokumentumot magyar nyelvre lefordított formában is benyújtja.</w:t>
      </w:r>
      <w:r w:rsidRPr="00D6472B">
        <w:rPr>
          <w:sz w:val="22"/>
          <w:szCs w:val="22"/>
        </w:rPr>
        <w:t xml:space="preserve"> </w:t>
      </w:r>
    </w:p>
    <w:p w:rsidR="004356C9" w:rsidRPr="00D6472B" w:rsidRDefault="004356C9" w:rsidP="00CB31FC">
      <w:pPr>
        <w:spacing w:after="60"/>
        <w:jc w:val="both"/>
        <w:rPr>
          <w:sz w:val="22"/>
          <w:szCs w:val="22"/>
        </w:rPr>
      </w:pPr>
      <w:r w:rsidRPr="00D6472B">
        <w:rPr>
          <w:sz w:val="22"/>
          <w:szCs w:val="22"/>
        </w:rPr>
        <w:t xml:space="preserve">Ajánlatkérő elfogadja a nem magyar nyelven benyújtott dokumentumok </w:t>
      </w:r>
      <w:r w:rsidR="002378EC" w:rsidRPr="00D6472B">
        <w:rPr>
          <w:sz w:val="22"/>
          <w:szCs w:val="22"/>
        </w:rPr>
        <w:t>a</w:t>
      </w:r>
      <w:r w:rsidRPr="00D6472B">
        <w:rPr>
          <w:sz w:val="22"/>
          <w:szCs w:val="22"/>
        </w:rPr>
        <w:t>jánlattevő általi –cégszerűen aláírt– felelős fordítását is. Amennyiben a magyar és az idegen nyelvű változat között eltérés van, úgy a magyar változat az irányadó.</w:t>
      </w:r>
    </w:p>
    <w:p w:rsidR="004E64CD" w:rsidRPr="00D6472B" w:rsidRDefault="004E64CD" w:rsidP="004E64CD">
      <w:pPr>
        <w:spacing w:after="60"/>
        <w:jc w:val="both"/>
        <w:rPr>
          <w:sz w:val="22"/>
          <w:szCs w:val="22"/>
        </w:rPr>
      </w:pPr>
      <w:r w:rsidRPr="00D6472B">
        <w:rPr>
          <w:sz w:val="22"/>
          <w:szCs w:val="22"/>
        </w:rPr>
        <w:t>Az ajánlattevő részéről aláírásra jogosult személynek az eredeti ajánlatban a nyilatkozatokat cégszerű aláírásával kell ellátnia.</w:t>
      </w:r>
    </w:p>
    <w:p w:rsidR="006951C1" w:rsidRPr="00D6472B" w:rsidRDefault="007B3453" w:rsidP="00CB31FC">
      <w:pPr>
        <w:spacing w:after="60"/>
        <w:jc w:val="both"/>
        <w:rPr>
          <w:sz w:val="22"/>
          <w:szCs w:val="22"/>
        </w:rPr>
      </w:pPr>
      <w:r w:rsidRPr="00D6472B">
        <w:rPr>
          <w:sz w:val="22"/>
          <w:szCs w:val="22"/>
        </w:rPr>
        <w:t xml:space="preserve">Az ajánlattevő részéről az ajánlat minden, szöveget tartalmazó oldalát az aláírásra jogosult személynek, vagy az általa erre felhatalmazott </w:t>
      </w:r>
      <w:proofErr w:type="gramStart"/>
      <w:r w:rsidRPr="00D6472B">
        <w:rPr>
          <w:sz w:val="22"/>
          <w:szCs w:val="22"/>
        </w:rPr>
        <w:t>személy(</w:t>
      </w:r>
      <w:proofErr w:type="spellStart"/>
      <w:proofErr w:type="gramEnd"/>
      <w:r w:rsidRPr="00D6472B">
        <w:rPr>
          <w:sz w:val="22"/>
          <w:szCs w:val="22"/>
        </w:rPr>
        <w:t>ek</w:t>
      </w:r>
      <w:proofErr w:type="spellEnd"/>
      <w:r w:rsidRPr="00D6472B">
        <w:rPr>
          <w:sz w:val="22"/>
          <w:szCs w:val="22"/>
        </w:rPr>
        <w:t>)</w:t>
      </w:r>
      <w:proofErr w:type="spellStart"/>
      <w:r w:rsidRPr="00D6472B">
        <w:rPr>
          <w:sz w:val="22"/>
          <w:szCs w:val="22"/>
        </w:rPr>
        <w:t>nek</w:t>
      </w:r>
      <w:proofErr w:type="spellEnd"/>
      <w:r w:rsidRPr="00D6472B">
        <w:rPr>
          <w:sz w:val="22"/>
          <w:szCs w:val="22"/>
        </w:rPr>
        <w:t xml:space="preserve"> szignálnia kell.</w:t>
      </w:r>
    </w:p>
    <w:p w:rsidR="00A83B4E" w:rsidRPr="00D6472B" w:rsidRDefault="00475FDB" w:rsidP="00475FDB">
      <w:pPr>
        <w:spacing w:after="60"/>
        <w:jc w:val="both"/>
        <w:rPr>
          <w:sz w:val="22"/>
          <w:szCs w:val="22"/>
        </w:rPr>
      </w:pPr>
      <w:r w:rsidRPr="00D6472B">
        <w:rPr>
          <w:sz w:val="22"/>
          <w:szCs w:val="22"/>
        </w:rPr>
        <w:t xml:space="preserve">Az ajánlatot </w:t>
      </w:r>
      <w:r w:rsidR="00A83B4E" w:rsidRPr="00D6472B">
        <w:rPr>
          <w:sz w:val="22"/>
          <w:szCs w:val="22"/>
        </w:rPr>
        <w:t xml:space="preserve">1 példányban, </w:t>
      </w:r>
      <w:r w:rsidRPr="00D6472B">
        <w:rPr>
          <w:sz w:val="22"/>
          <w:szCs w:val="22"/>
        </w:rPr>
        <w:t xml:space="preserve">elektronikusan, olvasható, de nem módosítható </w:t>
      </w:r>
      <w:proofErr w:type="spellStart"/>
      <w:r w:rsidRPr="00D6472B">
        <w:rPr>
          <w:sz w:val="22"/>
          <w:szCs w:val="22"/>
        </w:rPr>
        <w:t>pdf</w:t>
      </w:r>
      <w:proofErr w:type="spellEnd"/>
      <w:r w:rsidRPr="00D6472B">
        <w:rPr>
          <w:sz w:val="22"/>
          <w:szCs w:val="22"/>
        </w:rPr>
        <w:t>. formátumban kell benyújtani.</w:t>
      </w:r>
      <w:r w:rsidR="00A83B4E" w:rsidRPr="00D6472B">
        <w:rPr>
          <w:sz w:val="22"/>
          <w:szCs w:val="22"/>
        </w:rPr>
        <w:t xml:space="preserve"> Az e-mail tárgy mezőjében az eljárás tárgyát </w:t>
      </w:r>
      <w:r w:rsidR="004A4F18" w:rsidRPr="00D6472B">
        <w:rPr>
          <w:sz w:val="22"/>
          <w:szCs w:val="22"/>
        </w:rPr>
        <w:t xml:space="preserve">és az „Ajánlat” feliratot </w:t>
      </w:r>
      <w:r w:rsidR="00A83B4E" w:rsidRPr="00D6472B">
        <w:rPr>
          <w:sz w:val="22"/>
          <w:szCs w:val="22"/>
        </w:rPr>
        <w:t xml:space="preserve">fel kell tüntetni! </w:t>
      </w:r>
    </w:p>
    <w:p w:rsidR="009673F6" w:rsidRPr="00D6472B" w:rsidRDefault="009673F6" w:rsidP="004C7ABE">
      <w:pPr>
        <w:pStyle w:val="Listaszerbekezds"/>
        <w:numPr>
          <w:ilvl w:val="0"/>
          <w:numId w:val="1"/>
        </w:numPr>
        <w:tabs>
          <w:tab w:val="left" w:pos="284"/>
          <w:tab w:val="left" w:pos="5670"/>
        </w:tabs>
        <w:spacing w:before="120" w:after="80"/>
        <w:ind w:left="0" w:firstLine="0"/>
        <w:contextualSpacing w:val="0"/>
        <w:rPr>
          <w:b/>
          <w:sz w:val="22"/>
          <w:szCs w:val="22"/>
        </w:rPr>
      </w:pPr>
      <w:r w:rsidRPr="00D6472B">
        <w:rPr>
          <w:b/>
          <w:sz w:val="22"/>
          <w:szCs w:val="22"/>
        </w:rPr>
        <w:t>Az ajánlat kötelező részei</w:t>
      </w:r>
    </w:p>
    <w:p w:rsidR="005C1366" w:rsidRPr="00FB3A97" w:rsidRDefault="000E1E26" w:rsidP="00BA1139">
      <w:pPr>
        <w:pStyle w:val="Listaszerbekezds"/>
        <w:numPr>
          <w:ilvl w:val="1"/>
          <w:numId w:val="1"/>
        </w:numPr>
        <w:tabs>
          <w:tab w:val="left" w:pos="284"/>
          <w:tab w:val="left" w:pos="567"/>
        </w:tabs>
        <w:spacing w:before="120"/>
        <w:ind w:left="0" w:firstLine="0"/>
        <w:contextualSpacing w:val="0"/>
        <w:jc w:val="both"/>
        <w:rPr>
          <w:sz w:val="22"/>
          <w:szCs w:val="22"/>
        </w:rPr>
      </w:pPr>
      <w:r w:rsidRPr="00D6472B">
        <w:rPr>
          <w:sz w:val="22"/>
          <w:szCs w:val="22"/>
        </w:rPr>
        <w:t xml:space="preserve">Ajánlattételi </w:t>
      </w:r>
      <w:r w:rsidR="005C1366" w:rsidRPr="00D6472B">
        <w:rPr>
          <w:sz w:val="22"/>
          <w:szCs w:val="22"/>
        </w:rPr>
        <w:t>lap, teljes körűen kitöltve</w:t>
      </w:r>
      <w:r w:rsidR="009859C2" w:rsidRPr="00D6472B">
        <w:rPr>
          <w:sz w:val="22"/>
          <w:szCs w:val="22"/>
        </w:rPr>
        <w:t>, cégszerűen aláírva.</w:t>
      </w:r>
      <w:r w:rsidR="00EA569D" w:rsidRPr="00D6472B">
        <w:rPr>
          <w:sz w:val="22"/>
          <w:szCs w:val="22"/>
        </w:rPr>
        <w:t xml:space="preserve"> (Minta </w:t>
      </w:r>
      <w:r w:rsidR="00F16F1F" w:rsidRPr="00D6472B">
        <w:rPr>
          <w:sz w:val="22"/>
          <w:szCs w:val="22"/>
        </w:rPr>
        <w:t>3</w:t>
      </w:r>
      <w:r w:rsidR="00EA569D" w:rsidRPr="00D6472B">
        <w:rPr>
          <w:sz w:val="22"/>
          <w:szCs w:val="22"/>
        </w:rPr>
        <w:t xml:space="preserve">. számú </w:t>
      </w:r>
      <w:r w:rsidR="004C1519" w:rsidRPr="00D6472B">
        <w:rPr>
          <w:sz w:val="22"/>
          <w:szCs w:val="22"/>
        </w:rPr>
        <w:t>melléklet</w:t>
      </w:r>
      <w:r w:rsidR="00EA569D" w:rsidRPr="00D6472B">
        <w:rPr>
          <w:sz w:val="22"/>
          <w:szCs w:val="22"/>
        </w:rPr>
        <w:t>)</w:t>
      </w:r>
      <w:r w:rsidR="00743C47" w:rsidRPr="00D6472B">
        <w:rPr>
          <w:sz w:val="22"/>
          <w:szCs w:val="22"/>
        </w:rPr>
        <w:t xml:space="preserve">. </w:t>
      </w:r>
      <w:r w:rsidR="009859C2" w:rsidRPr="00D6472B">
        <w:rPr>
          <w:sz w:val="22"/>
          <w:szCs w:val="22"/>
        </w:rPr>
        <w:t>Cégszerűen aláírt</w:t>
      </w:r>
      <w:r w:rsidR="00A9482B" w:rsidRPr="00D6472B">
        <w:rPr>
          <w:sz w:val="22"/>
          <w:szCs w:val="22"/>
        </w:rPr>
        <w:t xml:space="preserve"> </w:t>
      </w:r>
      <w:r w:rsidRPr="00FB3A97">
        <w:rPr>
          <w:sz w:val="22"/>
          <w:szCs w:val="22"/>
        </w:rPr>
        <w:t xml:space="preserve">Ajánlattételi </w:t>
      </w:r>
      <w:r w:rsidR="009859C2" w:rsidRPr="00FB3A97">
        <w:rPr>
          <w:sz w:val="22"/>
          <w:szCs w:val="22"/>
        </w:rPr>
        <w:t>lap hiánya</w:t>
      </w:r>
      <w:r w:rsidR="0034240C" w:rsidRPr="00FB3A97">
        <w:rPr>
          <w:sz w:val="22"/>
          <w:szCs w:val="22"/>
        </w:rPr>
        <w:t xml:space="preserve"> </w:t>
      </w:r>
      <w:r w:rsidR="009859C2" w:rsidRPr="00FB3A97">
        <w:rPr>
          <w:sz w:val="22"/>
          <w:szCs w:val="22"/>
        </w:rPr>
        <w:t xml:space="preserve">az ajánlat érvénytelenségét vonja </w:t>
      </w:r>
      <w:r w:rsidR="00A11643" w:rsidRPr="00FB3A97">
        <w:rPr>
          <w:sz w:val="22"/>
          <w:szCs w:val="22"/>
        </w:rPr>
        <w:t>maga után, annak hiánypótlására lehetőséget az ajánlatkérő nem biztosít.</w:t>
      </w:r>
      <w:r w:rsidR="009859C2" w:rsidRPr="00FB3A97">
        <w:rPr>
          <w:sz w:val="22"/>
          <w:szCs w:val="22"/>
        </w:rPr>
        <w:t xml:space="preserve"> </w:t>
      </w:r>
    </w:p>
    <w:p w:rsidR="00A53129" w:rsidRPr="00FB3A97" w:rsidRDefault="00477944" w:rsidP="004C1519">
      <w:pPr>
        <w:pStyle w:val="Listaszerbekezds"/>
        <w:numPr>
          <w:ilvl w:val="1"/>
          <w:numId w:val="1"/>
        </w:numPr>
        <w:tabs>
          <w:tab w:val="left" w:pos="284"/>
          <w:tab w:val="left" w:pos="567"/>
        </w:tabs>
        <w:spacing w:before="120"/>
        <w:contextualSpacing w:val="0"/>
        <w:jc w:val="both"/>
        <w:rPr>
          <w:sz w:val="22"/>
          <w:szCs w:val="22"/>
        </w:rPr>
      </w:pPr>
      <w:r w:rsidRPr="00FB3A97">
        <w:rPr>
          <w:sz w:val="22"/>
          <w:szCs w:val="22"/>
        </w:rPr>
        <w:t xml:space="preserve">Ajánlattevői nyilatkozat, melynek értelmében az ajánlattevő az ajánlatkérés és a </w:t>
      </w:r>
      <w:r w:rsidR="00765243" w:rsidRPr="00FB3A97">
        <w:rPr>
          <w:sz w:val="22"/>
          <w:szCs w:val="22"/>
        </w:rPr>
        <w:t xml:space="preserve">kiemelt </w:t>
      </w:r>
      <w:r w:rsidRPr="00FB3A97">
        <w:rPr>
          <w:sz w:val="22"/>
          <w:szCs w:val="22"/>
        </w:rPr>
        <w:t>szerződés</w:t>
      </w:r>
      <w:r w:rsidR="00765243" w:rsidRPr="00FB3A97">
        <w:rPr>
          <w:sz w:val="22"/>
          <w:szCs w:val="22"/>
        </w:rPr>
        <w:t xml:space="preserve">es </w:t>
      </w:r>
      <w:r w:rsidRPr="00FB3A97">
        <w:rPr>
          <w:sz w:val="22"/>
          <w:szCs w:val="22"/>
        </w:rPr>
        <w:t>feltétele</w:t>
      </w:r>
      <w:r w:rsidR="00765243" w:rsidRPr="00FB3A97">
        <w:rPr>
          <w:sz w:val="22"/>
          <w:szCs w:val="22"/>
        </w:rPr>
        <w:t>kben foglaltakat</w:t>
      </w:r>
      <w:r w:rsidRPr="00FB3A97">
        <w:rPr>
          <w:sz w:val="22"/>
          <w:szCs w:val="22"/>
        </w:rPr>
        <w:t xml:space="preserve"> elfogadja, magára nézve kötelezőnek tekinti, </w:t>
      </w:r>
      <w:r w:rsidR="006B37DE" w:rsidRPr="00FB3A97">
        <w:rPr>
          <w:sz w:val="22"/>
          <w:szCs w:val="22"/>
        </w:rPr>
        <w:t>és</w:t>
      </w:r>
      <w:r w:rsidRPr="00FB3A97">
        <w:rPr>
          <w:sz w:val="22"/>
          <w:szCs w:val="22"/>
        </w:rPr>
        <w:t xml:space="preserve"> nyertessége esetén a szerződést a konkrétumokkal kiegészítve aláírja. (</w:t>
      </w:r>
      <w:r w:rsidR="00D628A0" w:rsidRPr="00FB3A97">
        <w:rPr>
          <w:sz w:val="22"/>
          <w:szCs w:val="22"/>
        </w:rPr>
        <w:t>Nyilatkozat m</w:t>
      </w:r>
      <w:r w:rsidRPr="00FB3A97">
        <w:rPr>
          <w:sz w:val="22"/>
          <w:szCs w:val="22"/>
        </w:rPr>
        <w:t xml:space="preserve">inta </w:t>
      </w:r>
      <w:r w:rsidR="00F16F1F" w:rsidRPr="00FB3A97">
        <w:rPr>
          <w:sz w:val="22"/>
          <w:szCs w:val="22"/>
        </w:rPr>
        <w:t>9</w:t>
      </w:r>
      <w:r w:rsidRPr="00FB3A97">
        <w:rPr>
          <w:sz w:val="22"/>
          <w:szCs w:val="22"/>
        </w:rPr>
        <w:t xml:space="preserve">. számú </w:t>
      </w:r>
      <w:r w:rsidR="004C1519" w:rsidRPr="00FB3A97">
        <w:rPr>
          <w:sz w:val="22"/>
          <w:szCs w:val="22"/>
        </w:rPr>
        <w:t>melléklet</w:t>
      </w:r>
      <w:r w:rsidRPr="00FB3A97">
        <w:rPr>
          <w:sz w:val="22"/>
          <w:szCs w:val="22"/>
        </w:rPr>
        <w:t>).</w:t>
      </w:r>
    </w:p>
    <w:p w:rsidR="001E7ECC" w:rsidRPr="00FB3A97" w:rsidRDefault="00A972DD" w:rsidP="00BA1139">
      <w:pPr>
        <w:pStyle w:val="Listaszerbekezds"/>
        <w:numPr>
          <w:ilvl w:val="1"/>
          <w:numId w:val="1"/>
        </w:numPr>
        <w:tabs>
          <w:tab w:val="left" w:pos="284"/>
          <w:tab w:val="left" w:pos="567"/>
        </w:tabs>
        <w:spacing w:before="120"/>
        <w:ind w:left="0" w:firstLine="0"/>
        <w:contextualSpacing w:val="0"/>
        <w:jc w:val="both"/>
        <w:rPr>
          <w:sz w:val="22"/>
          <w:szCs w:val="22"/>
        </w:rPr>
      </w:pPr>
      <w:r w:rsidRPr="00FB3A97">
        <w:rPr>
          <w:sz w:val="22"/>
          <w:szCs w:val="22"/>
        </w:rPr>
        <w:t>Az ajánlatot aláíró cégjegyzésre jogosult személy közjegyző által hitelesített aláírási címpéldány</w:t>
      </w:r>
      <w:r w:rsidR="003977CC" w:rsidRPr="00FB3A97">
        <w:rPr>
          <w:sz w:val="22"/>
          <w:szCs w:val="22"/>
        </w:rPr>
        <w:t>a</w:t>
      </w:r>
      <w:r w:rsidRPr="00FB3A97">
        <w:rPr>
          <w:sz w:val="22"/>
          <w:szCs w:val="22"/>
        </w:rPr>
        <w:t>, vagy ügyvéd által ellenjegyzett aláírás mintáj</w:t>
      </w:r>
      <w:r w:rsidR="003977CC" w:rsidRPr="00FB3A97">
        <w:rPr>
          <w:sz w:val="22"/>
          <w:szCs w:val="22"/>
        </w:rPr>
        <w:t>a</w:t>
      </w:r>
      <w:r w:rsidRPr="00FB3A97">
        <w:rPr>
          <w:sz w:val="22"/>
          <w:szCs w:val="22"/>
        </w:rPr>
        <w:t xml:space="preserve"> egyszerű másolati példányban.</w:t>
      </w:r>
    </w:p>
    <w:p w:rsidR="00723F30" w:rsidRPr="00FB3A97" w:rsidRDefault="00A972DD" w:rsidP="001E7ECC">
      <w:pPr>
        <w:pStyle w:val="Listaszerbekezds"/>
        <w:tabs>
          <w:tab w:val="left" w:pos="426"/>
        </w:tabs>
        <w:spacing w:before="60"/>
        <w:ind w:left="0"/>
        <w:contextualSpacing w:val="0"/>
        <w:jc w:val="both"/>
        <w:rPr>
          <w:sz w:val="22"/>
          <w:szCs w:val="22"/>
        </w:rPr>
      </w:pPr>
      <w:r w:rsidRPr="00FB3A97">
        <w:rPr>
          <w:sz w:val="22"/>
          <w:szCs w:val="22"/>
          <w:lang w:val="fi-FI"/>
        </w:rPr>
        <w:t xml:space="preserve">Amennyiben az aláíró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 is. </w:t>
      </w:r>
    </w:p>
    <w:p w:rsidR="00A972DD" w:rsidRPr="00FB3A97" w:rsidRDefault="00A972DD" w:rsidP="001E7ECC">
      <w:pPr>
        <w:pStyle w:val="Listaszerbekezds"/>
        <w:tabs>
          <w:tab w:val="left" w:pos="426"/>
        </w:tabs>
        <w:spacing w:before="60" w:after="120"/>
        <w:ind w:left="0"/>
        <w:contextualSpacing w:val="0"/>
        <w:jc w:val="both"/>
        <w:rPr>
          <w:sz w:val="22"/>
          <w:szCs w:val="22"/>
        </w:rPr>
      </w:pPr>
      <w:r w:rsidRPr="00FB3A97">
        <w:rPr>
          <w:sz w:val="22"/>
          <w:szCs w:val="22"/>
          <w:lang w:val="fi-FI"/>
        </w:rPr>
        <w:t>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5C1366" w:rsidRPr="00FB3A97" w:rsidRDefault="00E40A02" w:rsidP="00BA1139">
      <w:pPr>
        <w:pStyle w:val="Listaszerbekezds"/>
        <w:numPr>
          <w:ilvl w:val="1"/>
          <w:numId w:val="1"/>
        </w:numPr>
        <w:tabs>
          <w:tab w:val="left" w:pos="284"/>
          <w:tab w:val="left" w:pos="567"/>
        </w:tabs>
        <w:spacing w:before="120"/>
        <w:ind w:left="0" w:firstLine="0"/>
        <w:contextualSpacing w:val="0"/>
        <w:jc w:val="both"/>
        <w:rPr>
          <w:sz w:val="22"/>
          <w:szCs w:val="22"/>
        </w:rPr>
      </w:pPr>
      <w:r w:rsidRPr="00FB3A97">
        <w:rPr>
          <w:sz w:val="22"/>
          <w:szCs w:val="22"/>
        </w:rPr>
        <w:t>K</w:t>
      </w:r>
      <w:r w:rsidR="00687250" w:rsidRPr="00FB3A97">
        <w:rPr>
          <w:sz w:val="22"/>
          <w:szCs w:val="22"/>
        </w:rPr>
        <w:t>izáró okokra vonatkozó</w:t>
      </w:r>
      <w:r w:rsidRPr="00FB3A97">
        <w:rPr>
          <w:sz w:val="22"/>
          <w:szCs w:val="22"/>
        </w:rPr>
        <w:t xml:space="preserve"> nemleges </w:t>
      </w:r>
      <w:r w:rsidR="0086756E" w:rsidRPr="00FB3A97">
        <w:rPr>
          <w:sz w:val="22"/>
          <w:szCs w:val="22"/>
        </w:rPr>
        <w:t>n</w:t>
      </w:r>
      <w:r w:rsidRPr="00FB3A97">
        <w:rPr>
          <w:sz w:val="22"/>
          <w:szCs w:val="22"/>
        </w:rPr>
        <w:t>yilatkozat.</w:t>
      </w:r>
      <w:r w:rsidR="00687250" w:rsidRPr="00FB3A97">
        <w:rPr>
          <w:sz w:val="22"/>
          <w:szCs w:val="22"/>
        </w:rPr>
        <w:t xml:space="preserve"> (Nyilatkozat minta </w:t>
      </w:r>
      <w:r w:rsidR="00D276C6" w:rsidRPr="00FB3A97">
        <w:rPr>
          <w:sz w:val="22"/>
          <w:szCs w:val="22"/>
        </w:rPr>
        <w:t>4</w:t>
      </w:r>
      <w:r w:rsidR="00687250" w:rsidRPr="00FB3A97">
        <w:rPr>
          <w:sz w:val="22"/>
          <w:szCs w:val="22"/>
        </w:rPr>
        <w:t xml:space="preserve">. számú </w:t>
      </w:r>
      <w:r w:rsidR="004C1519" w:rsidRPr="00FB3A97">
        <w:rPr>
          <w:sz w:val="22"/>
          <w:szCs w:val="22"/>
        </w:rPr>
        <w:t>melléklet</w:t>
      </w:r>
      <w:r w:rsidR="00687250" w:rsidRPr="00FB3A97">
        <w:rPr>
          <w:sz w:val="22"/>
          <w:szCs w:val="22"/>
        </w:rPr>
        <w:t>).</w:t>
      </w:r>
    </w:p>
    <w:p w:rsidR="004945C0" w:rsidRPr="00474190" w:rsidRDefault="004945C0" w:rsidP="004C1519">
      <w:pPr>
        <w:pStyle w:val="Listaszerbekezds"/>
        <w:numPr>
          <w:ilvl w:val="1"/>
          <w:numId w:val="1"/>
        </w:numPr>
        <w:tabs>
          <w:tab w:val="left" w:pos="284"/>
          <w:tab w:val="left" w:pos="567"/>
        </w:tabs>
        <w:spacing w:before="120"/>
        <w:contextualSpacing w:val="0"/>
        <w:jc w:val="both"/>
        <w:rPr>
          <w:sz w:val="22"/>
          <w:szCs w:val="22"/>
        </w:rPr>
      </w:pPr>
      <w:r w:rsidRPr="00FB3A97">
        <w:rPr>
          <w:sz w:val="22"/>
          <w:szCs w:val="22"/>
        </w:rPr>
        <w:t xml:space="preserve">Ajánlattevő cégszerűen aláírt nyilatkozata arra vonatkozóan, hogy szerepel az ajánlattételi határidő napján a köztartozásmentes adatbázisban, amelyet Ajánlatkérő ellenőriz. Amennyiben a köztartozásmentes adatbázisban nem szerepel az ajánlattételi határidő napjától visszafelé </w:t>
      </w:r>
      <w:r w:rsidRPr="00FB3A97">
        <w:rPr>
          <w:sz w:val="22"/>
          <w:szCs w:val="22"/>
        </w:rPr>
        <w:lastRenderedPageBreak/>
        <w:t xml:space="preserve">számított 30 </w:t>
      </w:r>
      <w:r w:rsidRPr="00474190">
        <w:rPr>
          <w:sz w:val="22"/>
          <w:szCs w:val="22"/>
        </w:rPr>
        <w:t>napnál nem régebbi együttes nullás adóigazolás másolatának csatolása szükséges. (Nyilatkozat minta 1</w:t>
      </w:r>
      <w:r w:rsidR="00D276C6" w:rsidRPr="00474190">
        <w:rPr>
          <w:sz w:val="22"/>
          <w:szCs w:val="22"/>
        </w:rPr>
        <w:t>0</w:t>
      </w:r>
      <w:r w:rsidRPr="00474190">
        <w:rPr>
          <w:sz w:val="22"/>
          <w:szCs w:val="22"/>
        </w:rPr>
        <w:t xml:space="preserve">. számú </w:t>
      </w:r>
      <w:r w:rsidR="004C1519" w:rsidRPr="00474190">
        <w:rPr>
          <w:sz w:val="22"/>
          <w:szCs w:val="22"/>
        </w:rPr>
        <w:t>melléklet</w:t>
      </w:r>
      <w:r w:rsidRPr="00474190">
        <w:rPr>
          <w:sz w:val="22"/>
          <w:szCs w:val="22"/>
        </w:rPr>
        <w:t>.)</w:t>
      </w:r>
    </w:p>
    <w:p w:rsidR="00A54D0D" w:rsidRPr="00474190" w:rsidRDefault="00A54D0D" w:rsidP="00BA1139">
      <w:pPr>
        <w:pStyle w:val="Listaszerbekezds"/>
        <w:numPr>
          <w:ilvl w:val="1"/>
          <w:numId w:val="1"/>
        </w:numPr>
        <w:tabs>
          <w:tab w:val="left" w:pos="284"/>
          <w:tab w:val="left" w:pos="567"/>
        </w:tabs>
        <w:spacing w:before="120"/>
        <w:ind w:left="0" w:firstLine="0"/>
        <w:contextualSpacing w:val="0"/>
        <w:jc w:val="both"/>
        <w:rPr>
          <w:sz w:val="22"/>
          <w:szCs w:val="22"/>
        </w:rPr>
      </w:pPr>
      <w:r w:rsidRPr="00474190">
        <w:rPr>
          <w:sz w:val="22"/>
          <w:szCs w:val="22"/>
        </w:rPr>
        <w:t xml:space="preserve">Ajánlattevő </w:t>
      </w:r>
      <w:r w:rsidR="0086756E" w:rsidRPr="00474190">
        <w:rPr>
          <w:sz w:val="22"/>
          <w:szCs w:val="22"/>
        </w:rPr>
        <w:t>n</w:t>
      </w:r>
      <w:r w:rsidRPr="00474190">
        <w:rPr>
          <w:sz w:val="22"/>
          <w:szCs w:val="22"/>
        </w:rPr>
        <w:t xml:space="preserve">yilatkozata arra vonatkozóan, hogy az ajánlat tárgyát képező szerződésszerű teljesítéshez </w:t>
      </w:r>
      <w:proofErr w:type="gramStart"/>
      <w:r w:rsidRPr="00474190">
        <w:rPr>
          <w:sz w:val="22"/>
          <w:szCs w:val="22"/>
        </w:rPr>
        <w:t>alvállalkozó(</w:t>
      </w:r>
      <w:proofErr w:type="spellStart"/>
      <w:proofErr w:type="gramEnd"/>
      <w:r w:rsidRPr="00474190">
        <w:rPr>
          <w:sz w:val="22"/>
          <w:szCs w:val="22"/>
        </w:rPr>
        <w:t>ka</w:t>
      </w:r>
      <w:proofErr w:type="spellEnd"/>
      <w:r w:rsidRPr="00474190">
        <w:rPr>
          <w:sz w:val="22"/>
          <w:szCs w:val="22"/>
        </w:rPr>
        <w:t>)t kíván-e igénybe venni, illetve hogy az általa a szerződés teljesítése során igénybe venni kívánt alvállalkozók vonatkozásában a</w:t>
      </w:r>
      <w:r w:rsidR="0086756E" w:rsidRPr="00474190">
        <w:rPr>
          <w:sz w:val="22"/>
          <w:szCs w:val="22"/>
        </w:rPr>
        <w:t>z ajánlattételi felhívás szerinti</w:t>
      </w:r>
      <w:r w:rsidRPr="00474190">
        <w:rPr>
          <w:sz w:val="22"/>
          <w:szCs w:val="22"/>
        </w:rPr>
        <w:t xml:space="preserve"> kizáró okok nem állnak fenn. (Nyilatkozat mint</w:t>
      </w:r>
      <w:r w:rsidR="00C85B76" w:rsidRPr="00474190">
        <w:rPr>
          <w:sz w:val="22"/>
          <w:szCs w:val="22"/>
        </w:rPr>
        <w:t>a</w:t>
      </w:r>
      <w:r w:rsidRPr="00474190">
        <w:rPr>
          <w:sz w:val="22"/>
          <w:szCs w:val="22"/>
        </w:rPr>
        <w:t xml:space="preserve"> </w:t>
      </w:r>
      <w:r w:rsidR="00D276C6" w:rsidRPr="00474190">
        <w:rPr>
          <w:sz w:val="22"/>
          <w:szCs w:val="22"/>
        </w:rPr>
        <w:t>11</w:t>
      </w:r>
      <w:r w:rsidRPr="00474190">
        <w:rPr>
          <w:sz w:val="22"/>
          <w:szCs w:val="22"/>
        </w:rPr>
        <w:t xml:space="preserve">. számú </w:t>
      </w:r>
      <w:r w:rsidR="004C1519" w:rsidRPr="00474190">
        <w:rPr>
          <w:sz w:val="22"/>
          <w:szCs w:val="22"/>
        </w:rPr>
        <w:t>melléklet</w:t>
      </w:r>
      <w:r w:rsidRPr="00474190">
        <w:rPr>
          <w:sz w:val="22"/>
          <w:szCs w:val="22"/>
        </w:rPr>
        <w:t>.)</w:t>
      </w:r>
    </w:p>
    <w:p w:rsidR="001A6477" w:rsidRPr="00474190" w:rsidRDefault="007E3C85" w:rsidP="00165A8F">
      <w:pPr>
        <w:pStyle w:val="Listaszerbekezds"/>
        <w:numPr>
          <w:ilvl w:val="1"/>
          <w:numId w:val="1"/>
        </w:numPr>
        <w:tabs>
          <w:tab w:val="left" w:pos="284"/>
          <w:tab w:val="left" w:pos="567"/>
        </w:tabs>
        <w:spacing w:before="120"/>
        <w:ind w:left="0" w:firstLine="0"/>
        <w:contextualSpacing w:val="0"/>
        <w:jc w:val="both"/>
        <w:rPr>
          <w:sz w:val="22"/>
          <w:szCs w:val="22"/>
        </w:rPr>
      </w:pPr>
      <w:r w:rsidRPr="00474190">
        <w:rPr>
          <w:sz w:val="22"/>
          <w:szCs w:val="22"/>
        </w:rPr>
        <w:t xml:space="preserve">M1) Alkalmassági feltétel igazolásához: Nyilatkozat a beszerzés tárgya szerinti referenciákról (Nyilatkozat minta </w:t>
      </w:r>
      <w:r w:rsidR="00D953D8" w:rsidRPr="00474190">
        <w:rPr>
          <w:sz w:val="22"/>
          <w:szCs w:val="22"/>
        </w:rPr>
        <w:t>5</w:t>
      </w:r>
      <w:r w:rsidRPr="00474190">
        <w:rPr>
          <w:sz w:val="22"/>
          <w:szCs w:val="22"/>
        </w:rPr>
        <w:t xml:space="preserve">. számú </w:t>
      </w:r>
      <w:r w:rsidR="004C1519" w:rsidRPr="00474190">
        <w:rPr>
          <w:sz w:val="22"/>
          <w:szCs w:val="22"/>
        </w:rPr>
        <w:t>melléklet</w:t>
      </w:r>
      <w:r w:rsidRPr="00474190">
        <w:rPr>
          <w:sz w:val="22"/>
          <w:szCs w:val="22"/>
        </w:rPr>
        <w:t xml:space="preserve">.) </w:t>
      </w:r>
    </w:p>
    <w:p w:rsidR="00EA569D" w:rsidRPr="00474190" w:rsidRDefault="00EA569D" w:rsidP="00BA1139">
      <w:pPr>
        <w:pStyle w:val="Listaszerbekezds"/>
        <w:numPr>
          <w:ilvl w:val="1"/>
          <w:numId w:val="1"/>
        </w:numPr>
        <w:tabs>
          <w:tab w:val="left" w:pos="284"/>
          <w:tab w:val="left" w:pos="567"/>
        </w:tabs>
        <w:spacing w:before="120"/>
        <w:ind w:left="0" w:firstLine="0"/>
        <w:contextualSpacing w:val="0"/>
        <w:jc w:val="both"/>
        <w:rPr>
          <w:sz w:val="22"/>
          <w:szCs w:val="22"/>
        </w:rPr>
      </w:pPr>
      <w:r w:rsidRPr="00474190">
        <w:rPr>
          <w:sz w:val="22"/>
          <w:szCs w:val="22"/>
        </w:rPr>
        <w:t>Szerződéskötéshez szükséges adatok</w:t>
      </w:r>
      <w:r w:rsidR="002D112F" w:rsidRPr="00474190">
        <w:rPr>
          <w:sz w:val="22"/>
          <w:szCs w:val="22"/>
        </w:rPr>
        <w:t>at tartalmazó Nyilatkozat,</w:t>
      </w:r>
      <w:r w:rsidRPr="00474190">
        <w:rPr>
          <w:sz w:val="22"/>
          <w:szCs w:val="22"/>
        </w:rPr>
        <w:t xml:space="preserve"> a </w:t>
      </w:r>
      <w:r w:rsidR="005D0CB7" w:rsidRPr="00474190">
        <w:rPr>
          <w:sz w:val="22"/>
          <w:szCs w:val="22"/>
        </w:rPr>
        <w:t>6</w:t>
      </w:r>
      <w:r w:rsidRPr="00474190">
        <w:rPr>
          <w:sz w:val="22"/>
          <w:szCs w:val="22"/>
        </w:rPr>
        <w:t xml:space="preserve">. számú </w:t>
      </w:r>
      <w:r w:rsidR="004C1519" w:rsidRPr="00474190">
        <w:rPr>
          <w:sz w:val="22"/>
          <w:szCs w:val="22"/>
        </w:rPr>
        <w:t>melléklet</w:t>
      </w:r>
      <w:r w:rsidRPr="00474190">
        <w:rPr>
          <w:sz w:val="22"/>
          <w:szCs w:val="22"/>
        </w:rPr>
        <w:t xml:space="preserve"> szerint. A megadott információkkal kerül kitöltésre és aláírásra a szerződés </w:t>
      </w:r>
      <w:r w:rsidR="00CE74FF" w:rsidRPr="00474190">
        <w:rPr>
          <w:sz w:val="22"/>
          <w:szCs w:val="22"/>
        </w:rPr>
        <w:t>a</w:t>
      </w:r>
      <w:r w:rsidRPr="00474190">
        <w:rPr>
          <w:sz w:val="22"/>
          <w:szCs w:val="22"/>
        </w:rPr>
        <w:t>jánlattevő nyertessége esetén.</w:t>
      </w:r>
    </w:p>
    <w:p w:rsidR="005C1366" w:rsidRPr="00474190" w:rsidRDefault="00991CA1" w:rsidP="00BA1139">
      <w:pPr>
        <w:pStyle w:val="Listaszerbekezds"/>
        <w:numPr>
          <w:ilvl w:val="1"/>
          <w:numId w:val="1"/>
        </w:numPr>
        <w:tabs>
          <w:tab w:val="left" w:pos="284"/>
          <w:tab w:val="left" w:pos="567"/>
        </w:tabs>
        <w:spacing w:before="120"/>
        <w:ind w:left="0" w:firstLine="0"/>
        <w:contextualSpacing w:val="0"/>
        <w:jc w:val="both"/>
        <w:rPr>
          <w:sz w:val="22"/>
          <w:szCs w:val="22"/>
        </w:rPr>
      </w:pPr>
      <w:r w:rsidRPr="00474190">
        <w:rPr>
          <w:sz w:val="22"/>
          <w:szCs w:val="22"/>
        </w:rPr>
        <w:t xml:space="preserve">Közös ajánlattétel esetén csatolni kell közös ajánlattételi Nyilatkozatot (Nyilatkozat minta </w:t>
      </w:r>
      <w:r w:rsidR="00BE0E05" w:rsidRPr="00474190">
        <w:rPr>
          <w:sz w:val="22"/>
          <w:szCs w:val="22"/>
        </w:rPr>
        <w:t>7</w:t>
      </w:r>
      <w:r w:rsidRPr="00474190">
        <w:rPr>
          <w:sz w:val="22"/>
          <w:szCs w:val="22"/>
        </w:rPr>
        <w:t xml:space="preserve">. számú </w:t>
      </w:r>
      <w:r w:rsidR="004C1519" w:rsidRPr="00474190">
        <w:rPr>
          <w:sz w:val="22"/>
          <w:szCs w:val="22"/>
        </w:rPr>
        <w:t>melléklet</w:t>
      </w:r>
      <w:r w:rsidRPr="00474190">
        <w:rPr>
          <w:sz w:val="22"/>
          <w:szCs w:val="22"/>
        </w:rPr>
        <w:t>.), és a közös ajánlattevők által kötött Megállapodást.</w:t>
      </w:r>
    </w:p>
    <w:p w:rsidR="00E350E2" w:rsidRPr="00474190" w:rsidRDefault="00E350E2" w:rsidP="004C1519">
      <w:pPr>
        <w:pStyle w:val="Listaszerbekezds"/>
        <w:numPr>
          <w:ilvl w:val="1"/>
          <w:numId w:val="1"/>
        </w:numPr>
        <w:tabs>
          <w:tab w:val="left" w:pos="284"/>
          <w:tab w:val="left" w:pos="567"/>
        </w:tabs>
        <w:spacing w:before="120"/>
        <w:contextualSpacing w:val="0"/>
        <w:jc w:val="both"/>
        <w:rPr>
          <w:sz w:val="22"/>
          <w:szCs w:val="22"/>
        </w:rPr>
      </w:pPr>
      <w:r w:rsidRPr="00474190">
        <w:rPr>
          <w:sz w:val="22"/>
          <w:szCs w:val="22"/>
        </w:rPr>
        <w:t>Összeférhetetlenségi Nyilatkozat cégszerű</w:t>
      </w:r>
      <w:r w:rsidR="005B3C6C" w:rsidRPr="00474190">
        <w:rPr>
          <w:sz w:val="22"/>
          <w:szCs w:val="22"/>
        </w:rPr>
        <w:t>en</w:t>
      </w:r>
      <w:r w:rsidRPr="00474190">
        <w:rPr>
          <w:sz w:val="22"/>
          <w:szCs w:val="22"/>
        </w:rPr>
        <w:t xml:space="preserve"> aláírva. (Nyilatkozat minta </w:t>
      </w:r>
      <w:r w:rsidR="00164973" w:rsidRPr="00474190">
        <w:rPr>
          <w:sz w:val="22"/>
          <w:szCs w:val="22"/>
        </w:rPr>
        <w:t>8</w:t>
      </w:r>
      <w:r w:rsidR="009B12BD" w:rsidRPr="00474190">
        <w:rPr>
          <w:sz w:val="22"/>
          <w:szCs w:val="22"/>
        </w:rPr>
        <w:t>.</w:t>
      </w:r>
      <w:r w:rsidRPr="00474190">
        <w:rPr>
          <w:sz w:val="22"/>
          <w:szCs w:val="22"/>
        </w:rPr>
        <w:t xml:space="preserve"> számú </w:t>
      </w:r>
      <w:r w:rsidR="004C1519" w:rsidRPr="00474190">
        <w:rPr>
          <w:sz w:val="22"/>
          <w:szCs w:val="22"/>
        </w:rPr>
        <w:t>melléklet</w:t>
      </w:r>
      <w:r w:rsidR="00957CB2" w:rsidRPr="00474190">
        <w:rPr>
          <w:sz w:val="22"/>
          <w:szCs w:val="22"/>
        </w:rPr>
        <w:t>.</w:t>
      </w:r>
      <w:r w:rsidRPr="00474190">
        <w:rPr>
          <w:sz w:val="22"/>
          <w:szCs w:val="22"/>
        </w:rPr>
        <w:t>)</w:t>
      </w:r>
    </w:p>
    <w:p w:rsidR="00594256" w:rsidRPr="00474190" w:rsidRDefault="00594256" w:rsidP="00543025">
      <w:pPr>
        <w:pStyle w:val="Listaszerbekezds"/>
        <w:numPr>
          <w:ilvl w:val="0"/>
          <w:numId w:val="1"/>
        </w:numPr>
        <w:tabs>
          <w:tab w:val="left" w:pos="284"/>
          <w:tab w:val="left" w:pos="5670"/>
        </w:tabs>
        <w:spacing w:before="120" w:after="80"/>
        <w:ind w:left="0" w:firstLine="0"/>
        <w:contextualSpacing w:val="0"/>
        <w:rPr>
          <w:b/>
          <w:sz w:val="22"/>
          <w:szCs w:val="22"/>
        </w:rPr>
      </w:pPr>
      <w:r w:rsidRPr="00474190">
        <w:rPr>
          <w:b/>
          <w:sz w:val="22"/>
          <w:szCs w:val="22"/>
        </w:rPr>
        <w:t>Az ajánlatok értékelése</w:t>
      </w:r>
    </w:p>
    <w:p w:rsidR="009673F6" w:rsidRPr="00474190" w:rsidRDefault="00CC3C14" w:rsidP="00543025">
      <w:pPr>
        <w:pStyle w:val="Listaszerbekezds"/>
        <w:numPr>
          <w:ilvl w:val="1"/>
          <w:numId w:val="1"/>
        </w:numPr>
        <w:tabs>
          <w:tab w:val="left" w:pos="284"/>
          <w:tab w:val="left" w:pos="567"/>
        </w:tabs>
        <w:spacing w:before="120"/>
        <w:ind w:left="0" w:firstLine="0"/>
        <w:contextualSpacing w:val="0"/>
        <w:jc w:val="both"/>
        <w:rPr>
          <w:sz w:val="22"/>
          <w:szCs w:val="22"/>
        </w:rPr>
      </w:pPr>
      <w:r w:rsidRPr="00474190">
        <w:rPr>
          <w:sz w:val="22"/>
          <w:szCs w:val="22"/>
        </w:rPr>
        <w:t>A legalacsonyabb ár az alábbi értékelési szempontok szerint</w:t>
      </w:r>
      <w:r w:rsidR="00413E35" w:rsidRPr="00474190">
        <w:rPr>
          <w:sz w:val="22"/>
          <w:szCs w:val="22"/>
        </w:rPr>
        <w:t>:</w:t>
      </w:r>
    </w:p>
    <w:p w:rsidR="00165A8F" w:rsidRPr="00474190" w:rsidRDefault="00165A8F" w:rsidP="00165A8F">
      <w:pPr>
        <w:jc w:val="both"/>
        <w:rPr>
          <w:sz w:val="22"/>
          <w:szCs w:val="22"/>
        </w:rPr>
      </w:pPr>
    </w:p>
    <w:p w:rsidR="00165A8F" w:rsidRPr="00474190" w:rsidRDefault="00165A8F" w:rsidP="00165A8F">
      <w:pPr>
        <w:jc w:val="both"/>
        <w:rPr>
          <w:b/>
          <w:sz w:val="22"/>
          <w:szCs w:val="22"/>
        </w:rPr>
      </w:pPr>
      <w:r w:rsidRPr="00474190">
        <w:rPr>
          <w:b/>
          <w:sz w:val="22"/>
          <w:szCs w:val="22"/>
        </w:rPr>
        <w:t>Hibaelhárítás óradíja nettó Ft/óra + ÁFA</w:t>
      </w:r>
    </w:p>
    <w:p w:rsidR="00165A8F" w:rsidRPr="00474190" w:rsidRDefault="00165A8F" w:rsidP="00165A8F">
      <w:pPr>
        <w:jc w:val="both"/>
        <w:rPr>
          <w:b/>
          <w:sz w:val="22"/>
          <w:szCs w:val="22"/>
        </w:rPr>
      </w:pPr>
      <w:r w:rsidRPr="00474190">
        <w:rPr>
          <w:b/>
          <w:sz w:val="22"/>
          <w:szCs w:val="22"/>
        </w:rPr>
        <w:t>Kiszállási díj nettó Ft/km + ÁFA.</w:t>
      </w:r>
    </w:p>
    <w:p w:rsidR="00165A8F" w:rsidRPr="00474190" w:rsidRDefault="00165A8F" w:rsidP="00165A8F">
      <w:pPr>
        <w:jc w:val="both"/>
        <w:rPr>
          <w:sz w:val="22"/>
          <w:szCs w:val="22"/>
        </w:rPr>
      </w:pPr>
    </w:p>
    <w:p w:rsidR="00165A8F" w:rsidRPr="00474190" w:rsidRDefault="00165A8F" w:rsidP="00165A8F">
      <w:pPr>
        <w:jc w:val="both"/>
        <w:rPr>
          <w:sz w:val="22"/>
          <w:szCs w:val="22"/>
        </w:rPr>
      </w:pPr>
      <w:r w:rsidRPr="00474190">
        <w:rPr>
          <w:sz w:val="22"/>
          <w:szCs w:val="22"/>
        </w:rPr>
        <w:t>Az egyes értékelési szempontokra megajánlott nettó egységárak összeadásra kerülnek, ajánlatkérő az így kapott nettó díj alapján értékeli a benyújtott ajánlatokat.</w:t>
      </w:r>
    </w:p>
    <w:p w:rsidR="00165A8F" w:rsidRPr="00474190" w:rsidRDefault="00165A8F" w:rsidP="00B64954">
      <w:pPr>
        <w:spacing w:before="60"/>
        <w:jc w:val="both"/>
        <w:rPr>
          <w:sz w:val="22"/>
          <w:szCs w:val="22"/>
        </w:rPr>
      </w:pPr>
    </w:p>
    <w:p w:rsidR="00663B62" w:rsidRPr="00474190" w:rsidRDefault="00663B62" w:rsidP="00B64954">
      <w:pPr>
        <w:spacing w:before="60"/>
        <w:jc w:val="both"/>
        <w:rPr>
          <w:sz w:val="22"/>
          <w:szCs w:val="22"/>
        </w:rPr>
      </w:pPr>
      <w:r w:rsidRPr="00474190">
        <w:rPr>
          <w:sz w:val="22"/>
          <w:szCs w:val="22"/>
        </w:rPr>
        <w:t xml:space="preserve">Ajánlati ár kizárólag magyar Forintban (HUF) adható meg. Az ajánlati ár nem köthető semmilyen más külföldi fizetőeszköz árfolyamához, valamint nem tartalmazhat ármódosító képletet, számítást. </w:t>
      </w:r>
    </w:p>
    <w:p w:rsidR="008B1A43" w:rsidRPr="00474190" w:rsidRDefault="008B1A43" w:rsidP="008B1A43">
      <w:pPr>
        <w:spacing w:before="60"/>
        <w:jc w:val="both"/>
        <w:rPr>
          <w:sz w:val="22"/>
          <w:szCs w:val="22"/>
        </w:rPr>
      </w:pPr>
      <w:r w:rsidRPr="00474190">
        <w:rPr>
          <w:sz w:val="22"/>
          <w:szCs w:val="22"/>
        </w:rPr>
        <w:t>Ajánlatkérő elvárja, hogy az ajánlati ár a meghatározott műszaki-szakmai tartalomnak, valamennyi hatályos jogszabálynak és helyi előírásnak, valamint a részletes szerződéses feltételeknek megfelelő teljesítés reális ellenértékét jelentse.</w:t>
      </w:r>
    </w:p>
    <w:p w:rsidR="008B1A43" w:rsidRPr="00474190" w:rsidRDefault="008B1A43" w:rsidP="008B1A43">
      <w:pPr>
        <w:spacing w:before="60"/>
        <w:jc w:val="both"/>
        <w:rPr>
          <w:sz w:val="22"/>
          <w:szCs w:val="22"/>
        </w:rPr>
      </w:pPr>
      <w:proofErr w:type="gramStart"/>
      <w:r w:rsidRPr="00474190">
        <w:rPr>
          <w:sz w:val="22"/>
          <w:szCs w:val="22"/>
        </w:rPr>
        <w:t>Az ajánlati ár magában foglalja a meghatározott műszaki-szakmai tartalom megvalósításának teljes ellenértékét (amennyiben szükséges, bele értve a tervezést is), valamint a vállalkozó valamennyi szerződéses kötelezettségét így különösen, de nem kizárólagosan: munka- és anyagköltséget, segédanyagokat, kiszállási díjat, raktározási költséget hatósági eljárási költséget, díjat, illetéket, késedelmi díjat, szerzői vagyoni jogok ellenértékét, jogdíjakat, valamint a teljesítés során felmerülő valamennyi egyéb költséget (pl.: nyomtatványok, irodaszerek).</w:t>
      </w:r>
      <w:proofErr w:type="gramEnd"/>
    </w:p>
    <w:p w:rsidR="00F66F87" w:rsidRPr="00474190" w:rsidRDefault="00663B62" w:rsidP="008B1A43">
      <w:pPr>
        <w:spacing w:before="60" w:after="60"/>
        <w:jc w:val="both"/>
        <w:rPr>
          <w:sz w:val="22"/>
          <w:szCs w:val="22"/>
        </w:rPr>
      </w:pPr>
      <w:r w:rsidRPr="00474190">
        <w:rPr>
          <w:sz w:val="22"/>
          <w:szCs w:val="22"/>
        </w:rPr>
        <w:t>Az ajánlati ár a szerződés teljes időbeli hatálya alatt érvényes, rögzített ár.</w:t>
      </w:r>
    </w:p>
    <w:p w:rsidR="00723F30" w:rsidRPr="00474190" w:rsidRDefault="001623F7" w:rsidP="00543025">
      <w:pPr>
        <w:pStyle w:val="Listaszerbekezds"/>
        <w:numPr>
          <w:ilvl w:val="1"/>
          <w:numId w:val="1"/>
        </w:numPr>
        <w:tabs>
          <w:tab w:val="left" w:pos="284"/>
          <w:tab w:val="left" w:pos="567"/>
        </w:tabs>
        <w:spacing w:before="120"/>
        <w:ind w:left="0" w:firstLine="0"/>
        <w:contextualSpacing w:val="0"/>
        <w:jc w:val="both"/>
        <w:rPr>
          <w:sz w:val="22"/>
          <w:szCs w:val="22"/>
        </w:rPr>
      </w:pPr>
      <w:r w:rsidRPr="00474190">
        <w:rPr>
          <w:sz w:val="22"/>
          <w:szCs w:val="22"/>
        </w:rPr>
        <w:t xml:space="preserve">Az </w:t>
      </w:r>
      <w:r w:rsidRPr="00474190">
        <w:rPr>
          <w:b/>
          <w:sz w:val="22"/>
          <w:szCs w:val="22"/>
        </w:rPr>
        <w:t>ajánlatok bontása</w:t>
      </w:r>
      <w:r w:rsidRPr="00474190">
        <w:rPr>
          <w:sz w:val="22"/>
          <w:szCs w:val="22"/>
        </w:rPr>
        <w:t xml:space="preserve"> az ajánlattételi határidővel azonos időpontban, a nyilvánosság kizárásával zajlik. </w:t>
      </w:r>
    </w:p>
    <w:p w:rsidR="00E774FF" w:rsidRPr="00474190" w:rsidRDefault="00E774FF" w:rsidP="003443B6">
      <w:pPr>
        <w:pStyle w:val="Listaszerbekezds"/>
        <w:numPr>
          <w:ilvl w:val="1"/>
          <w:numId w:val="1"/>
        </w:numPr>
        <w:tabs>
          <w:tab w:val="left" w:pos="284"/>
          <w:tab w:val="left" w:pos="567"/>
        </w:tabs>
        <w:spacing w:before="120"/>
        <w:ind w:left="0" w:firstLine="0"/>
        <w:contextualSpacing w:val="0"/>
        <w:jc w:val="both"/>
        <w:rPr>
          <w:sz w:val="22"/>
          <w:szCs w:val="22"/>
        </w:rPr>
      </w:pPr>
      <w:r w:rsidRPr="00474190">
        <w:rPr>
          <w:b/>
          <w:sz w:val="22"/>
          <w:szCs w:val="22"/>
        </w:rPr>
        <w:t>Hiánypótlás</w:t>
      </w:r>
      <w:r w:rsidR="00BF6BC0" w:rsidRPr="00474190">
        <w:rPr>
          <w:b/>
          <w:sz w:val="22"/>
          <w:szCs w:val="22"/>
        </w:rPr>
        <w:t>ra</w:t>
      </w:r>
      <w:r w:rsidR="00BF6BC0" w:rsidRPr="00474190">
        <w:rPr>
          <w:sz w:val="22"/>
          <w:szCs w:val="22"/>
        </w:rPr>
        <w:t xml:space="preserve"> vonatkozó információk:</w:t>
      </w:r>
    </w:p>
    <w:p w:rsidR="00BF6BC0" w:rsidRPr="00474190" w:rsidRDefault="00BF6BC0" w:rsidP="00147018">
      <w:pPr>
        <w:jc w:val="both"/>
        <w:rPr>
          <w:sz w:val="22"/>
          <w:szCs w:val="22"/>
        </w:rPr>
      </w:pPr>
      <w:r w:rsidRPr="00474190">
        <w:rPr>
          <w:sz w:val="22"/>
          <w:szCs w:val="22"/>
        </w:rPr>
        <w:t>Ajánlatkérő a hiánypótlás kérésének jogát fenntartja magának. Hiánypótlás során az ajánlat nem módosulhat, azonban az ajánlat érvényességéhez szükséges dokumentumokat be lehet nyújtani.</w:t>
      </w:r>
    </w:p>
    <w:p w:rsidR="00BF6BC0" w:rsidRPr="00474190" w:rsidRDefault="00BF6BC0" w:rsidP="00147018">
      <w:pPr>
        <w:jc w:val="both"/>
        <w:rPr>
          <w:sz w:val="22"/>
          <w:szCs w:val="22"/>
        </w:rPr>
      </w:pPr>
      <w:r w:rsidRPr="00474190">
        <w:rPr>
          <w:sz w:val="22"/>
          <w:szCs w:val="22"/>
        </w:rPr>
        <w:t xml:space="preserve">Hiánypótlás keretében olyan adat, információ, dokumentum nem pótolható, amely az ajánlati árat befolyásolja, módosítja. Hiánypótlás során az </w:t>
      </w:r>
      <w:r w:rsidR="002519DE" w:rsidRPr="00474190">
        <w:rPr>
          <w:sz w:val="22"/>
          <w:szCs w:val="22"/>
        </w:rPr>
        <w:t>a</w:t>
      </w:r>
      <w:r w:rsidRPr="00474190">
        <w:rPr>
          <w:sz w:val="22"/>
          <w:szCs w:val="22"/>
        </w:rPr>
        <w:t>jánlatkérő által nem kért dokumentumok is pótolhatóak.</w:t>
      </w:r>
    </w:p>
    <w:p w:rsidR="00BF6BC0" w:rsidRPr="00474190" w:rsidRDefault="00BF6BC0" w:rsidP="00147018">
      <w:pPr>
        <w:jc w:val="both"/>
        <w:rPr>
          <w:sz w:val="22"/>
          <w:szCs w:val="22"/>
        </w:rPr>
      </w:pPr>
      <w:r w:rsidRPr="00474190">
        <w:rPr>
          <w:sz w:val="22"/>
          <w:szCs w:val="22"/>
        </w:rPr>
        <w:t xml:space="preserve">A hiánypótlási határidő elmulasztása egyben az ajánlat érvénytelenségét vonja maga után. Hiánypótlási lehetőség nem vonatkozik az </w:t>
      </w:r>
      <w:r w:rsidR="000E1E26" w:rsidRPr="00474190">
        <w:rPr>
          <w:sz w:val="22"/>
          <w:szCs w:val="22"/>
        </w:rPr>
        <w:t xml:space="preserve">Ajánlattételi </w:t>
      </w:r>
      <w:r w:rsidRPr="00474190">
        <w:rPr>
          <w:sz w:val="22"/>
          <w:szCs w:val="22"/>
        </w:rPr>
        <w:t xml:space="preserve">lap </w:t>
      </w:r>
      <w:r w:rsidR="00C41E33" w:rsidRPr="00474190">
        <w:rPr>
          <w:sz w:val="22"/>
          <w:szCs w:val="22"/>
        </w:rPr>
        <w:t xml:space="preserve">benyújtására, valamint </w:t>
      </w:r>
      <w:r w:rsidRPr="00474190">
        <w:rPr>
          <w:sz w:val="22"/>
          <w:szCs w:val="22"/>
        </w:rPr>
        <w:t>nem teljes körű árajánlat adása esetén az árajánlat kiegészítésére!</w:t>
      </w:r>
    </w:p>
    <w:p w:rsidR="00BF6BC0" w:rsidRDefault="00BF6BC0" w:rsidP="00956737">
      <w:pPr>
        <w:spacing w:after="120"/>
        <w:jc w:val="both"/>
        <w:rPr>
          <w:sz w:val="22"/>
          <w:szCs w:val="22"/>
        </w:rPr>
      </w:pPr>
      <w:r w:rsidRPr="00474190">
        <w:rPr>
          <w:sz w:val="22"/>
          <w:szCs w:val="22"/>
        </w:rPr>
        <w:t xml:space="preserve">A hiánypótlás vagy a hiánypótlás keretében kért felvilágosítás kérés határidőre való nem teljesítése esetén </w:t>
      </w:r>
      <w:r w:rsidR="00C41E33" w:rsidRPr="00474190">
        <w:rPr>
          <w:sz w:val="22"/>
          <w:szCs w:val="22"/>
        </w:rPr>
        <w:t>a</w:t>
      </w:r>
      <w:r w:rsidRPr="00474190">
        <w:rPr>
          <w:sz w:val="22"/>
          <w:szCs w:val="22"/>
        </w:rPr>
        <w:t>jánlatkérő kizárólag az eredeti ajánlatot veheti figyelembe az ajánlatok elbírálása során</w:t>
      </w:r>
      <w:r w:rsidR="00C41E33" w:rsidRPr="00474190">
        <w:rPr>
          <w:sz w:val="22"/>
          <w:szCs w:val="22"/>
        </w:rPr>
        <w:t>.</w:t>
      </w:r>
    </w:p>
    <w:p w:rsidR="007434AA" w:rsidRDefault="007434AA" w:rsidP="00956737">
      <w:pPr>
        <w:spacing w:after="120"/>
        <w:jc w:val="both"/>
        <w:rPr>
          <w:sz w:val="22"/>
          <w:szCs w:val="22"/>
        </w:rPr>
      </w:pPr>
    </w:p>
    <w:p w:rsidR="007434AA" w:rsidRPr="00474190" w:rsidRDefault="007434AA" w:rsidP="00956737">
      <w:pPr>
        <w:spacing w:after="120"/>
        <w:jc w:val="both"/>
        <w:rPr>
          <w:sz w:val="22"/>
          <w:szCs w:val="22"/>
        </w:rPr>
      </w:pPr>
    </w:p>
    <w:p w:rsidR="00474190" w:rsidRPr="00474190" w:rsidRDefault="00474190" w:rsidP="00474190">
      <w:pPr>
        <w:pStyle w:val="Listaszerbekezds"/>
        <w:numPr>
          <w:ilvl w:val="1"/>
          <w:numId w:val="1"/>
        </w:numPr>
        <w:tabs>
          <w:tab w:val="left" w:pos="284"/>
          <w:tab w:val="left" w:pos="567"/>
        </w:tabs>
        <w:spacing w:before="120" w:after="60"/>
        <w:ind w:left="0" w:firstLine="0"/>
        <w:contextualSpacing w:val="0"/>
        <w:jc w:val="both"/>
        <w:rPr>
          <w:b/>
          <w:sz w:val="22"/>
          <w:szCs w:val="22"/>
        </w:rPr>
      </w:pPr>
      <w:r w:rsidRPr="00474190">
        <w:rPr>
          <w:b/>
          <w:szCs w:val="24"/>
        </w:rPr>
        <w:lastRenderedPageBreak/>
        <w:t>Elektronikus aukció, ártárgyalás</w:t>
      </w:r>
    </w:p>
    <w:p w:rsidR="00474190" w:rsidRPr="002C033C" w:rsidRDefault="00474190" w:rsidP="00474190">
      <w:pPr>
        <w:widowControl w:val="0"/>
        <w:tabs>
          <w:tab w:val="left" w:pos="426"/>
        </w:tabs>
        <w:jc w:val="both"/>
        <w:rPr>
          <w:szCs w:val="24"/>
        </w:rPr>
      </w:pPr>
    </w:p>
    <w:p w:rsidR="00474190" w:rsidRPr="002C033C" w:rsidRDefault="00474190" w:rsidP="00474190">
      <w:pPr>
        <w:widowControl w:val="0"/>
        <w:ind w:left="709"/>
        <w:jc w:val="both"/>
        <w:rPr>
          <w:szCs w:val="24"/>
        </w:rPr>
      </w:pPr>
      <w:r w:rsidRPr="002C033C">
        <w:rPr>
          <w:szCs w:val="24"/>
        </w:rPr>
        <w:t xml:space="preserve">Ajánlatkérő fenntartja magának a jogot, hogy az ajánlattételi határidő lejárta után, az ajánlatok érvényességének vizsgálatát, és az esetleges hiánypótlást követően, kizárólag az érvényes ajánlatot benyújtók részvételével elektronikus árlejtést vagy ártárgyalást tartson. </w:t>
      </w:r>
    </w:p>
    <w:p w:rsidR="00474190" w:rsidRPr="002C033C" w:rsidRDefault="00474190" w:rsidP="00474190">
      <w:pPr>
        <w:widowControl w:val="0"/>
        <w:ind w:left="709"/>
        <w:jc w:val="both"/>
        <w:rPr>
          <w:szCs w:val="24"/>
        </w:rPr>
      </w:pPr>
      <w:r w:rsidRPr="002C033C">
        <w:rPr>
          <w:szCs w:val="24"/>
        </w:rPr>
        <w:t>Ajánlatkérő az elektronikus árlejtés szabályait tartalmazó dokumentumot, vagy az ártárgyalásra szóló meghívót az érvényes ajánlatot benyújtó Ajánlattevők részére egyidejűleg megküldi az ajánlattételi határidőt követően.</w:t>
      </w:r>
    </w:p>
    <w:p w:rsidR="00474190" w:rsidRPr="002C033C" w:rsidRDefault="00474190" w:rsidP="00474190">
      <w:pPr>
        <w:widowControl w:val="0"/>
        <w:ind w:left="709"/>
        <w:jc w:val="both"/>
        <w:rPr>
          <w:szCs w:val="24"/>
        </w:rPr>
      </w:pPr>
      <w:r w:rsidRPr="002C033C">
        <w:rPr>
          <w:szCs w:val="24"/>
        </w:rPr>
        <w:t xml:space="preserve">Az elektronikus árlejtés, illetve ártárgyalás során az Ajánlattevők kizárólag a benyújtott ajánlatuknál kedvezőbb ajánlatot adhatnak meg. </w:t>
      </w:r>
    </w:p>
    <w:p w:rsidR="00474190" w:rsidRPr="002C033C" w:rsidRDefault="00474190" w:rsidP="00474190">
      <w:pPr>
        <w:widowControl w:val="0"/>
        <w:ind w:left="709"/>
        <w:jc w:val="both"/>
        <w:rPr>
          <w:szCs w:val="24"/>
        </w:rPr>
      </w:pPr>
      <w:r w:rsidRPr="002C033C">
        <w:rPr>
          <w:szCs w:val="24"/>
        </w:rPr>
        <w:t>Ajánlatkérő a végső ajánlatok megadása után kialakult sorrend szerint a legkedvezőbb ajánlatot benyújtó Ajánlattevőt választja ki az eljárás nyertesének.</w:t>
      </w:r>
    </w:p>
    <w:p w:rsidR="00474190" w:rsidRPr="002C033C" w:rsidRDefault="00474190" w:rsidP="00474190">
      <w:pPr>
        <w:widowControl w:val="0"/>
        <w:ind w:left="709"/>
        <w:jc w:val="both"/>
        <w:rPr>
          <w:szCs w:val="24"/>
        </w:rPr>
      </w:pPr>
      <w:r w:rsidRPr="002C033C">
        <w:rPr>
          <w:szCs w:val="24"/>
        </w:rPr>
        <w:t>A nyertes Ajánlattevő Ajánlati költségvetésében feltüntetett egyes vállalási egységárak az általa eredetileg benyújtott összesített nettó ajánlati ár és az elektronikus árlejtésen és/vagy ártárgyaláson megajánlott végleges összesített nettó ajánlati ár közötti arányban kerülnek csökkentésre.</w:t>
      </w:r>
    </w:p>
    <w:p w:rsidR="00474190" w:rsidRPr="002C033C" w:rsidRDefault="00474190" w:rsidP="00474190">
      <w:pPr>
        <w:widowControl w:val="0"/>
        <w:ind w:left="709"/>
        <w:jc w:val="both"/>
        <w:rPr>
          <w:szCs w:val="24"/>
        </w:rPr>
      </w:pPr>
    </w:p>
    <w:p w:rsidR="00474190" w:rsidRPr="002C033C" w:rsidRDefault="00474190" w:rsidP="00474190">
      <w:pPr>
        <w:widowControl w:val="0"/>
        <w:ind w:left="709"/>
        <w:jc w:val="both"/>
        <w:rPr>
          <w:szCs w:val="24"/>
        </w:rPr>
      </w:pPr>
      <w:r w:rsidRPr="002C033C">
        <w:rPr>
          <w:szCs w:val="24"/>
        </w:rPr>
        <w:t xml:space="preserve">Elektronikus árlejtés esetén az Ajánlatkérő a részletes adatokat az érvényes ajánlatot benyújtó Ajánlattevők számára egyidejűleg, az aukciót megelőzően az Aukciós felhívásban adja meg. </w:t>
      </w:r>
    </w:p>
    <w:p w:rsidR="00474190" w:rsidRPr="002C033C" w:rsidRDefault="00474190" w:rsidP="00474190">
      <w:pPr>
        <w:widowControl w:val="0"/>
        <w:ind w:left="709"/>
        <w:jc w:val="both"/>
        <w:rPr>
          <w:szCs w:val="24"/>
        </w:rPr>
      </w:pPr>
      <w:r w:rsidRPr="002C033C">
        <w:rPr>
          <w:szCs w:val="24"/>
        </w:rPr>
        <w:t>Az elektronikus árlejtést Ajánlatkérő az erre jogosult szolgáltató rendszere segítségével bonyolítja le.</w:t>
      </w:r>
    </w:p>
    <w:p w:rsidR="00474190" w:rsidRPr="002C033C" w:rsidRDefault="00474190" w:rsidP="00474190">
      <w:pPr>
        <w:widowControl w:val="0"/>
        <w:jc w:val="both"/>
        <w:rPr>
          <w:szCs w:val="24"/>
        </w:rPr>
      </w:pPr>
    </w:p>
    <w:p w:rsidR="00474190" w:rsidRPr="002C033C" w:rsidRDefault="00474190" w:rsidP="00474190">
      <w:pPr>
        <w:widowControl w:val="0"/>
        <w:ind w:left="709"/>
        <w:jc w:val="both"/>
        <w:rPr>
          <w:szCs w:val="24"/>
        </w:rPr>
      </w:pPr>
      <w:r w:rsidRPr="002C033C">
        <w:rPr>
          <w:szCs w:val="24"/>
        </w:rPr>
        <w:t>Szolgáltató megnevezése, adatai:</w:t>
      </w:r>
    </w:p>
    <w:tbl>
      <w:tblPr>
        <w:tblW w:w="0" w:type="auto"/>
        <w:tblInd w:w="1242" w:type="dxa"/>
        <w:tblCellMar>
          <w:left w:w="0" w:type="dxa"/>
          <w:right w:w="0" w:type="dxa"/>
        </w:tblCellMar>
        <w:tblLook w:val="04A0" w:firstRow="1" w:lastRow="0" w:firstColumn="1" w:lastColumn="0" w:noHBand="0" w:noVBand="1"/>
      </w:tblPr>
      <w:tblGrid>
        <w:gridCol w:w="3298"/>
        <w:gridCol w:w="4008"/>
      </w:tblGrid>
      <w:tr w:rsidR="00474190" w:rsidRPr="002C033C" w:rsidTr="003D726C">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4190" w:rsidRPr="002C033C" w:rsidRDefault="00474190" w:rsidP="003D726C">
            <w:pPr>
              <w:widowControl w:val="0"/>
              <w:ind w:left="709"/>
              <w:jc w:val="both"/>
              <w:rPr>
                <w:szCs w:val="24"/>
              </w:rPr>
            </w:pPr>
            <w:r w:rsidRPr="002C033C">
              <w:rPr>
                <w:szCs w:val="24"/>
              </w:rPr>
              <w:t>Cégnév:</w:t>
            </w:r>
          </w:p>
        </w:tc>
        <w:tc>
          <w:tcPr>
            <w:tcW w:w="40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4190" w:rsidRPr="002C033C" w:rsidRDefault="00474190" w:rsidP="003D726C">
            <w:pPr>
              <w:widowControl w:val="0"/>
              <w:ind w:left="709"/>
              <w:jc w:val="both"/>
              <w:rPr>
                <w:szCs w:val="24"/>
              </w:rPr>
            </w:pPr>
            <w:proofErr w:type="spellStart"/>
            <w:r w:rsidRPr="002C033C">
              <w:rPr>
                <w:szCs w:val="24"/>
              </w:rPr>
              <w:t>Electool</w:t>
            </w:r>
            <w:proofErr w:type="spellEnd"/>
            <w:r w:rsidRPr="002C033C">
              <w:rPr>
                <w:szCs w:val="24"/>
              </w:rPr>
              <w:t xml:space="preserve"> Hungary Kft.</w:t>
            </w:r>
          </w:p>
        </w:tc>
      </w:tr>
      <w:tr w:rsidR="00474190" w:rsidRPr="002C033C" w:rsidTr="003D726C">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190" w:rsidRPr="002C033C" w:rsidRDefault="00474190" w:rsidP="003D726C">
            <w:pPr>
              <w:widowControl w:val="0"/>
              <w:ind w:left="709"/>
              <w:jc w:val="both"/>
              <w:rPr>
                <w:szCs w:val="24"/>
              </w:rPr>
            </w:pPr>
            <w:r w:rsidRPr="002C033C">
              <w:rPr>
                <w:szCs w:val="24"/>
              </w:rPr>
              <w:t xml:space="preserve">Iroda:             </w:t>
            </w:r>
          </w:p>
        </w:tc>
        <w:tc>
          <w:tcPr>
            <w:tcW w:w="4008" w:type="dxa"/>
            <w:tcBorders>
              <w:top w:val="nil"/>
              <w:left w:val="nil"/>
              <w:bottom w:val="single" w:sz="8" w:space="0" w:color="auto"/>
              <w:right w:val="single" w:sz="8" w:space="0" w:color="auto"/>
            </w:tcBorders>
            <w:tcMar>
              <w:top w:w="0" w:type="dxa"/>
              <w:left w:w="108" w:type="dxa"/>
              <w:bottom w:w="0" w:type="dxa"/>
              <w:right w:w="108" w:type="dxa"/>
            </w:tcMar>
            <w:hideMark/>
          </w:tcPr>
          <w:p w:rsidR="00474190" w:rsidRPr="002C033C" w:rsidRDefault="00474190" w:rsidP="003D726C">
            <w:pPr>
              <w:widowControl w:val="0"/>
              <w:ind w:left="709"/>
              <w:jc w:val="both"/>
              <w:rPr>
                <w:szCs w:val="24"/>
              </w:rPr>
            </w:pPr>
            <w:r w:rsidRPr="002C033C">
              <w:rPr>
                <w:szCs w:val="24"/>
              </w:rPr>
              <w:t>1123 Budapest, Alkotás utca 53. MOM Park C ép. III. em.</w:t>
            </w:r>
          </w:p>
        </w:tc>
      </w:tr>
      <w:tr w:rsidR="00474190" w:rsidRPr="002C033C" w:rsidTr="003D726C">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190" w:rsidRPr="002C033C" w:rsidRDefault="00474190" w:rsidP="003D726C">
            <w:pPr>
              <w:widowControl w:val="0"/>
              <w:ind w:left="709"/>
              <w:jc w:val="both"/>
              <w:rPr>
                <w:szCs w:val="24"/>
              </w:rPr>
            </w:pPr>
            <w:r w:rsidRPr="002C033C">
              <w:rPr>
                <w:szCs w:val="24"/>
              </w:rPr>
              <w:t>Cégjegyzékszám:</w:t>
            </w:r>
          </w:p>
        </w:tc>
        <w:tc>
          <w:tcPr>
            <w:tcW w:w="4008" w:type="dxa"/>
            <w:tcBorders>
              <w:top w:val="nil"/>
              <w:left w:val="nil"/>
              <w:bottom w:val="single" w:sz="8" w:space="0" w:color="auto"/>
              <w:right w:val="single" w:sz="8" w:space="0" w:color="auto"/>
            </w:tcBorders>
            <w:tcMar>
              <w:top w:w="0" w:type="dxa"/>
              <w:left w:w="108" w:type="dxa"/>
              <w:bottom w:w="0" w:type="dxa"/>
              <w:right w:w="108" w:type="dxa"/>
            </w:tcMar>
            <w:hideMark/>
          </w:tcPr>
          <w:p w:rsidR="00474190" w:rsidRPr="002C033C" w:rsidRDefault="00474190" w:rsidP="003D726C">
            <w:pPr>
              <w:widowControl w:val="0"/>
              <w:ind w:left="709"/>
              <w:jc w:val="both"/>
              <w:rPr>
                <w:szCs w:val="24"/>
              </w:rPr>
            </w:pPr>
            <w:r w:rsidRPr="002C033C">
              <w:rPr>
                <w:szCs w:val="24"/>
              </w:rPr>
              <w:t>01-09-711910</w:t>
            </w:r>
          </w:p>
        </w:tc>
      </w:tr>
      <w:tr w:rsidR="00474190" w:rsidRPr="002C033C" w:rsidTr="003D726C">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190" w:rsidRPr="002C033C" w:rsidRDefault="00474190" w:rsidP="003D726C">
            <w:pPr>
              <w:widowControl w:val="0"/>
              <w:ind w:left="709"/>
              <w:jc w:val="both"/>
              <w:rPr>
                <w:szCs w:val="24"/>
              </w:rPr>
            </w:pPr>
            <w:r w:rsidRPr="002C033C">
              <w:rPr>
                <w:szCs w:val="24"/>
              </w:rPr>
              <w:t>E-mail:</w:t>
            </w:r>
          </w:p>
        </w:tc>
        <w:tc>
          <w:tcPr>
            <w:tcW w:w="4008" w:type="dxa"/>
            <w:tcBorders>
              <w:top w:val="nil"/>
              <w:left w:val="nil"/>
              <w:bottom w:val="single" w:sz="8" w:space="0" w:color="auto"/>
              <w:right w:val="single" w:sz="8" w:space="0" w:color="auto"/>
            </w:tcBorders>
            <w:tcMar>
              <w:top w:w="0" w:type="dxa"/>
              <w:left w:w="108" w:type="dxa"/>
              <w:bottom w:w="0" w:type="dxa"/>
              <w:right w:w="108" w:type="dxa"/>
            </w:tcMar>
            <w:hideMark/>
          </w:tcPr>
          <w:p w:rsidR="00474190" w:rsidRPr="002C033C" w:rsidRDefault="004C5C76" w:rsidP="003D726C">
            <w:pPr>
              <w:widowControl w:val="0"/>
              <w:ind w:left="709"/>
              <w:jc w:val="both"/>
              <w:rPr>
                <w:szCs w:val="24"/>
              </w:rPr>
            </w:pPr>
            <w:hyperlink r:id="rId12" w:history="1">
              <w:r w:rsidR="00474190" w:rsidRPr="002C033C">
                <w:rPr>
                  <w:rStyle w:val="Hiperhivatkozs"/>
                  <w:szCs w:val="24"/>
                </w:rPr>
                <w:t>aukcio@electool.com</w:t>
              </w:r>
            </w:hyperlink>
          </w:p>
        </w:tc>
      </w:tr>
      <w:tr w:rsidR="00474190" w:rsidRPr="002C033C" w:rsidTr="003D726C">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190" w:rsidRPr="002C033C" w:rsidRDefault="00474190" w:rsidP="003D726C">
            <w:pPr>
              <w:widowControl w:val="0"/>
              <w:ind w:left="709"/>
              <w:jc w:val="both"/>
              <w:rPr>
                <w:szCs w:val="24"/>
              </w:rPr>
            </w:pPr>
            <w:proofErr w:type="gramStart"/>
            <w:r w:rsidRPr="002C033C">
              <w:rPr>
                <w:szCs w:val="24"/>
              </w:rPr>
              <w:t>Telefonszám(</w:t>
            </w:r>
            <w:proofErr w:type="spellStart"/>
            <w:proofErr w:type="gramEnd"/>
            <w:r w:rsidRPr="002C033C">
              <w:rPr>
                <w:szCs w:val="24"/>
              </w:rPr>
              <w:t>Helpdesk</w:t>
            </w:r>
            <w:proofErr w:type="spellEnd"/>
            <w:r w:rsidRPr="002C033C">
              <w:rPr>
                <w:szCs w:val="24"/>
              </w:rPr>
              <w:t>):</w:t>
            </w:r>
          </w:p>
        </w:tc>
        <w:tc>
          <w:tcPr>
            <w:tcW w:w="4008" w:type="dxa"/>
            <w:tcBorders>
              <w:top w:val="nil"/>
              <w:left w:val="nil"/>
              <w:bottom w:val="single" w:sz="8" w:space="0" w:color="auto"/>
              <w:right w:val="single" w:sz="8" w:space="0" w:color="auto"/>
            </w:tcBorders>
            <w:tcMar>
              <w:top w:w="0" w:type="dxa"/>
              <w:left w:w="108" w:type="dxa"/>
              <w:bottom w:w="0" w:type="dxa"/>
              <w:right w:w="108" w:type="dxa"/>
            </w:tcMar>
            <w:hideMark/>
          </w:tcPr>
          <w:p w:rsidR="00474190" w:rsidRPr="002C033C" w:rsidRDefault="00474190" w:rsidP="003D726C">
            <w:pPr>
              <w:widowControl w:val="0"/>
              <w:ind w:left="709"/>
              <w:jc w:val="both"/>
              <w:rPr>
                <w:szCs w:val="24"/>
              </w:rPr>
            </w:pPr>
            <w:r w:rsidRPr="002C033C">
              <w:rPr>
                <w:szCs w:val="24"/>
              </w:rPr>
              <w:t>+36-1-8555-999</w:t>
            </w:r>
          </w:p>
        </w:tc>
      </w:tr>
      <w:tr w:rsidR="00474190" w:rsidRPr="002C033C" w:rsidTr="003D726C">
        <w:trPr>
          <w:trHeight w:val="50"/>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190" w:rsidRPr="002C033C" w:rsidRDefault="00474190" w:rsidP="003D726C">
            <w:pPr>
              <w:widowControl w:val="0"/>
              <w:ind w:left="709"/>
              <w:jc w:val="both"/>
              <w:rPr>
                <w:szCs w:val="24"/>
              </w:rPr>
            </w:pPr>
            <w:r w:rsidRPr="002C033C">
              <w:rPr>
                <w:szCs w:val="24"/>
              </w:rPr>
              <w:t>Faxszám:</w:t>
            </w:r>
          </w:p>
        </w:tc>
        <w:tc>
          <w:tcPr>
            <w:tcW w:w="4008" w:type="dxa"/>
            <w:tcBorders>
              <w:top w:val="nil"/>
              <w:left w:val="nil"/>
              <w:bottom w:val="single" w:sz="8" w:space="0" w:color="auto"/>
              <w:right w:val="single" w:sz="8" w:space="0" w:color="auto"/>
            </w:tcBorders>
            <w:tcMar>
              <w:top w:w="0" w:type="dxa"/>
              <w:left w:w="108" w:type="dxa"/>
              <w:bottom w:w="0" w:type="dxa"/>
              <w:right w:w="108" w:type="dxa"/>
            </w:tcMar>
            <w:hideMark/>
          </w:tcPr>
          <w:p w:rsidR="00474190" w:rsidRPr="002C033C" w:rsidRDefault="00474190" w:rsidP="003D726C">
            <w:pPr>
              <w:widowControl w:val="0"/>
              <w:ind w:left="709"/>
              <w:jc w:val="both"/>
              <w:rPr>
                <w:szCs w:val="24"/>
              </w:rPr>
            </w:pPr>
            <w:r w:rsidRPr="002C033C">
              <w:rPr>
                <w:szCs w:val="24"/>
              </w:rPr>
              <w:t>+36-1-2399-896</w:t>
            </w:r>
          </w:p>
        </w:tc>
      </w:tr>
    </w:tbl>
    <w:p w:rsidR="00474190" w:rsidRPr="002C033C" w:rsidRDefault="00474190" w:rsidP="00474190">
      <w:pPr>
        <w:widowControl w:val="0"/>
        <w:ind w:left="709"/>
        <w:jc w:val="both"/>
        <w:rPr>
          <w:szCs w:val="24"/>
        </w:rPr>
      </w:pPr>
    </w:p>
    <w:p w:rsidR="00474190" w:rsidRPr="002C033C" w:rsidRDefault="00474190" w:rsidP="00474190">
      <w:pPr>
        <w:widowControl w:val="0"/>
        <w:ind w:left="709"/>
        <w:jc w:val="both"/>
        <w:rPr>
          <w:szCs w:val="24"/>
        </w:rPr>
      </w:pPr>
      <w:r w:rsidRPr="002C033C">
        <w:rPr>
          <w:szCs w:val="24"/>
        </w:rPr>
        <w:t>Az elektronikus aukció lebonyolítására szolgáló informatikai rendszer jellemzőiről az alábbi linken található információ:</w:t>
      </w:r>
    </w:p>
    <w:p w:rsidR="00474190" w:rsidRPr="002C033C" w:rsidRDefault="004C5C76" w:rsidP="00474190">
      <w:pPr>
        <w:widowControl w:val="0"/>
        <w:ind w:left="709"/>
        <w:jc w:val="both"/>
        <w:rPr>
          <w:szCs w:val="24"/>
        </w:rPr>
      </w:pPr>
      <w:hyperlink r:id="rId13" w:history="1">
        <w:r w:rsidR="00474190" w:rsidRPr="002C033C">
          <w:rPr>
            <w:rStyle w:val="Hiperhivatkozs"/>
            <w:szCs w:val="24"/>
          </w:rPr>
          <w:t>http://www.electool.com/hu/electool/ugyfelszolgalat.html</w:t>
        </w:r>
      </w:hyperlink>
    </w:p>
    <w:p w:rsidR="00474190" w:rsidRPr="002C033C" w:rsidRDefault="00474190" w:rsidP="00474190">
      <w:pPr>
        <w:widowControl w:val="0"/>
        <w:ind w:left="709"/>
        <w:jc w:val="both"/>
        <w:rPr>
          <w:szCs w:val="24"/>
        </w:rPr>
      </w:pPr>
      <w:r w:rsidRPr="002C033C">
        <w:rPr>
          <w:szCs w:val="24"/>
        </w:rPr>
        <w:t xml:space="preserve">Az elektronikus aukciós rendszer használatát az </w:t>
      </w:r>
      <w:proofErr w:type="spellStart"/>
      <w:r w:rsidRPr="002C033C">
        <w:rPr>
          <w:szCs w:val="24"/>
        </w:rPr>
        <w:t>Electool</w:t>
      </w:r>
      <w:proofErr w:type="spellEnd"/>
      <w:r w:rsidRPr="002C033C">
        <w:rPr>
          <w:szCs w:val="24"/>
        </w:rPr>
        <w:t xml:space="preserve"> Hungary Kft. az alábbi szoftverkörnyezetben támogatja:</w:t>
      </w:r>
    </w:p>
    <w:p w:rsidR="00474190" w:rsidRPr="002C033C" w:rsidRDefault="00474190" w:rsidP="00244FA7">
      <w:pPr>
        <w:numPr>
          <w:ilvl w:val="0"/>
          <w:numId w:val="20"/>
        </w:numPr>
        <w:tabs>
          <w:tab w:val="clear" w:pos="1800"/>
          <w:tab w:val="num" w:pos="993"/>
        </w:tabs>
        <w:spacing w:before="100" w:beforeAutospacing="1" w:after="100" w:afterAutospacing="1"/>
        <w:ind w:left="993" w:hanging="426"/>
        <w:jc w:val="both"/>
        <w:rPr>
          <w:szCs w:val="24"/>
        </w:rPr>
      </w:pPr>
      <w:r w:rsidRPr="002C033C">
        <w:rPr>
          <w:szCs w:val="24"/>
        </w:rPr>
        <w:t>Operációs rendszer: Microsoft XP/Vista/WIN7/WIN8/GNU/Linux</w:t>
      </w:r>
    </w:p>
    <w:p w:rsidR="00474190" w:rsidRPr="00474190" w:rsidRDefault="00474190" w:rsidP="00244FA7">
      <w:pPr>
        <w:numPr>
          <w:ilvl w:val="0"/>
          <w:numId w:val="20"/>
        </w:numPr>
        <w:tabs>
          <w:tab w:val="clear" w:pos="1800"/>
          <w:tab w:val="num" w:pos="993"/>
        </w:tabs>
        <w:spacing w:before="100" w:beforeAutospacing="1" w:after="100" w:afterAutospacing="1"/>
        <w:ind w:left="993" w:hanging="426"/>
        <w:jc w:val="both"/>
        <w:rPr>
          <w:szCs w:val="24"/>
        </w:rPr>
      </w:pPr>
      <w:r w:rsidRPr="00474190">
        <w:rPr>
          <w:szCs w:val="24"/>
        </w:rPr>
        <w:t xml:space="preserve">Internet böngésző: Microsoft Internet Explorer 9.0, 10,0, 11,0. és a </w:t>
      </w:r>
      <w:proofErr w:type="spellStart"/>
      <w:r w:rsidRPr="00474190">
        <w:rPr>
          <w:szCs w:val="24"/>
        </w:rPr>
        <w:t>Mozilla</w:t>
      </w:r>
      <w:proofErr w:type="spellEnd"/>
      <w:r w:rsidRPr="00474190">
        <w:rPr>
          <w:szCs w:val="24"/>
        </w:rPr>
        <w:t xml:space="preserve"> </w:t>
      </w:r>
      <w:proofErr w:type="spellStart"/>
      <w:r w:rsidRPr="00474190">
        <w:rPr>
          <w:szCs w:val="24"/>
        </w:rPr>
        <w:t>Firefox</w:t>
      </w:r>
      <w:proofErr w:type="spellEnd"/>
      <w:r w:rsidRPr="00474190">
        <w:rPr>
          <w:szCs w:val="24"/>
        </w:rPr>
        <w:t xml:space="preserve"> egy évnél nem régebbi verziói.</w:t>
      </w:r>
    </w:p>
    <w:p w:rsidR="00891098" w:rsidRPr="00474190" w:rsidRDefault="00891098" w:rsidP="00FE1425">
      <w:pPr>
        <w:pStyle w:val="Listaszerbekezds"/>
        <w:numPr>
          <w:ilvl w:val="1"/>
          <w:numId w:val="1"/>
        </w:numPr>
        <w:tabs>
          <w:tab w:val="left" w:pos="284"/>
          <w:tab w:val="left" w:pos="567"/>
        </w:tabs>
        <w:spacing w:before="120" w:after="60"/>
        <w:ind w:left="0" w:firstLine="0"/>
        <w:contextualSpacing w:val="0"/>
        <w:jc w:val="both"/>
        <w:rPr>
          <w:sz w:val="22"/>
          <w:szCs w:val="22"/>
        </w:rPr>
      </w:pPr>
      <w:r w:rsidRPr="00474190">
        <w:rPr>
          <w:b/>
          <w:sz w:val="22"/>
          <w:szCs w:val="22"/>
        </w:rPr>
        <w:t>Érvénytelen az ajánlat, ha:</w:t>
      </w:r>
    </w:p>
    <w:p w:rsidR="00911C2A" w:rsidRPr="00474190" w:rsidRDefault="00911C2A" w:rsidP="00502AEB">
      <w:pPr>
        <w:numPr>
          <w:ilvl w:val="0"/>
          <w:numId w:val="5"/>
        </w:numPr>
        <w:suppressAutoHyphens/>
        <w:ind w:left="426" w:hanging="284"/>
        <w:jc w:val="both"/>
        <w:rPr>
          <w:sz w:val="22"/>
          <w:szCs w:val="22"/>
        </w:rPr>
      </w:pPr>
      <w:r w:rsidRPr="00474190">
        <w:rPr>
          <w:sz w:val="22"/>
          <w:szCs w:val="22"/>
        </w:rPr>
        <w:t>az ajánlattételi határidőn túl érkezik;</w:t>
      </w:r>
    </w:p>
    <w:p w:rsidR="00911C2A" w:rsidRPr="00474190" w:rsidRDefault="00911C2A" w:rsidP="00FE1425">
      <w:pPr>
        <w:numPr>
          <w:ilvl w:val="0"/>
          <w:numId w:val="5"/>
        </w:numPr>
        <w:suppressAutoHyphens/>
        <w:spacing w:before="40" w:after="40"/>
        <w:ind w:left="426" w:hanging="284"/>
        <w:jc w:val="both"/>
        <w:rPr>
          <w:sz w:val="22"/>
          <w:szCs w:val="22"/>
        </w:rPr>
      </w:pPr>
      <w:r w:rsidRPr="00474190">
        <w:rPr>
          <w:sz w:val="22"/>
          <w:szCs w:val="22"/>
        </w:rPr>
        <w:t xml:space="preserve">a pályázatban részvételi feltételként kért igazolások, nyilatkozatok és egyéb csatolandó dokumentumok nem, vagy nem megfelelő módon igazolják </w:t>
      </w:r>
      <w:r w:rsidR="00CE74FF" w:rsidRPr="00474190">
        <w:rPr>
          <w:sz w:val="22"/>
          <w:szCs w:val="22"/>
        </w:rPr>
        <w:t>a</w:t>
      </w:r>
      <w:r w:rsidRPr="00474190">
        <w:rPr>
          <w:sz w:val="22"/>
          <w:szCs w:val="22"/>
        </w:rPr>
        <w:t>jánlattevő alkalmasságát, illetve a kizáró okok fennállásának hiányát;</w:t>
      </w:r>
    </w:p>
    <w:p w:rsidR="00911C2A" w:rsidRPr="00474190" w:rsidRDefault="00911C2A" w:rsidP="00FE1425">
      <w:pPr>
        <w:numPr>
          <w:ilvl w:val="0"/>
          <w:numId w:val="5"/>
        </w:numPr>
        <w:suppressAutoHyphens/>
        <w:spacing w:before="40" w:after="40"/>
        <w:ind w:left="426" w:hanging="284"/>
        <w:jc w:val="both"/>
        <w:rPr>
          <w:sz w:val="22"/>
          <w:szCs w:val="22"/>
        </w:rPr>
      </w:pPr>
      <w:r w:rsidRPr="00474190">
        <w:rPr>
          <w:sz w:val="22"/>
          <w:szCs w:val="22"/>
        </w:rPr>
        <w:lastRenderedPageBreak/>
        <w:t xml:space="preserve">a pályázatban részvételi feltételként kért igazolásokat és nyilatkozatokat </w:t>
      </w:r>
      <w:r w:rsidR="00CE74FF" w:rsidRPr="00474190">
        <w:rPr>
          <w:sz w:val="22"/>
          <w:szCs w:val="22"/>
        </w:rPr>
        <w:t>a</w:t>
      </w:r>
      <w:r w:rsidRPr="00474190">
        <w:rPr>
          <w:sz w:val="22"/>
          <w:szCs w:val="22"/>
        </w:rPr>
        <w:t>jánlattevő a hiánypótlási felhívás ellenére sem nyújtja be a megadott határidőre a pályázati felhívásnak megfelelően;</w:t>
      </w:r>
    </w:p>
    <w:p w:rsidR="00911C2A" w:rsidRPr="00474190" w:rsidRDefault="00911C2A" w:rsidP="00FE1425">
      <w:pPr>
        <w:numPr>
          <w:ilvl w:val="0"/>
          <w:numId w:val="5"/>
        </w:numPr>
        <w:suppressAutoHyphens/>
        <w:spacing w:before="40" w:after="40"/>
        <w:ind w:left="426" w:hanging="284"/>
        <w:jc w:val="both"/>
        <w:rPr>
          <w:sz w:val="22"/>
          <w:szCs w:val="22"/>
        </w:rPr>
      </w:pPr>
      <w:r w:rsidRPr="00474190">
        <w:rPr>
          <w:sz w:val="22"/>
          <w:szCs w:val="22"/>
        </w:rPr>
        <w:t>adóhatósági eljárás alapján az Ajánlattevő felfüggesztett adószámmal rendelkezik;</w:t>
      </w:r>
    </w:p>
    <w:p w:rsidR="00911C2A" w:rsidRPr="00474190" w:rsidRDefault="00911C2A" w:rsidP="004C1519">
      <w:pPr>
        <w:numPr>
          <w:ilvl w:val="0"/>
          <w:numId w:val="5"/>
        </w:numPr>
        <w:suppressAutoHyphens/>
        <w:jc w:val="both"/>
        <w:rPr>
          <w:sz w:val="22"/>
          <w:szCs w:val="22"/>
        </w:rPr>
      </w:pPr>
      <w:r w:rsidRPr="00474190">
        <w:rPr>
          <w:sz w:val="22"/>
          <w:szCs w:val="22"/>
        </w:rPr>
        <w:t xml:space="preserve">a pályázati felhívásban és </w:t>
      </w:r>
      <w:r w:rsidR="004C1519" w:rsidRPr="00474190">
        <w:rPr>
          <w:sz w:val="22"/>
          <w:szCs w:val="22"/>
        </w:rPr>
        <w:t>melléklet</w:t>
      </w:r>
      <w:r w:rsidR="002848E5" w:rsidRPr="00474190">
        <w:rPr>
          <w:sz w:val="22"/>
          <w:szCs w:val="22"/>
        </w:rPr>
        <w:t>e</w:t>
      </w:r>
      <w:r w:rsidRPr="00474190">
        <w:rPr>
          <w:sz w:val="22"/>
          <w:szCs w:val="22"/>
        </w:rPr>
        <w:t xml:space="preserve">iben, illetve az irányadó jogszabályokban előírt követelményeknek nem felel meg, illetve az előírt feltételeket </w:t>
      </w:r>
      <w:r w:rsidR="00CE74FF" w:rsidRPr="00474190">
        <w:rPr>
          <w:sz w:val="22"/>
          <w:szCs w:val="22"/>
        </w:rPr>
        <w:t>a</w:t>
      </w:r>
      <w:r w:rsidRPr="00474190">
        <w:rPr>
          <w:sz w:val="22"/>
          <w:szCs w:val="22"/>
        </w:rPr>
        <w:t>jánlattevő nem tudja igazolni, teljesíteni;</w:t>
      </w:r>
    </w:p>
    <w:p w:rsidR="00911C2A" w:rsidRPr="00474190" w:rsidRDefault="00911C2A" w:rsidP="00FE1425">
      <w:pPr>
        <w:numPr>
          <w:ilvl w:val="0"/>
          <w:numId w:val="5"/>
        </w:numPr>
        <w:suppressAutoHyphens/>
        <w:spacing w:before="40" w:after="40"/>
        <w:ind w:left="426" w:hanging="284"/>
        <w:jc w:val="both"/>
        <w:rPr>
          <w:sz w:val="22"/>
          <w:szCs w:val="22"/>
        </w:rPr>
      </w:pPr>
      <w:r w:rsidRPr="00474190">
        <w:rPr>
          <w:sz w:val="22"/>
          <w:szCs w:val="22"/>
        </w:rPr>
        <w:t xml:space="preserve">az </w:t>
      </w:r>
      <w:r w:rsidR="00CE74FF" w:rsidRPr="00474190">
        <w:rPr>
          <w:sz w:val="22"/>
          <w:szCs w:val="22"/>
        </w:rPr>
        <w:t>a</w:t>
      </w:r>
      <w:r w:rsidRPr="00474190">
        <w:rPr>
          <w:sz w:val="22"/>
          <w:szCs w:val="22"/>
        </w:rPr>
        <w:t>jánlattevő teljesítés feltételeit, a nyújtandó szolgáltatás tulajdonságait, illetve a vonatkozó ellenszolgáltatást nem egyértelműen határozta meg, vagy azokat más ajánlatához vagy feltételhez kötötte;</w:t>
      </w:r>
    </w:p>
    <w:p w:rsidR="00911C2A" w:rsidRPr="00474190" w:rsidRDefault="00911C2A" w:rsidP="004C1519">
      <w:pPr>
        <w:numPr>
          <w:ilvl w:val="0"/>
          <w:numId w:val="5"/>
        </w:numPr>
        <w:suppressAutoHyphens/>
        <w:jc w:val="both"/>
        <w:rPr>
          <w:sz w:val="22"/>
          <w:szCs w:val="22"/>
        </w:rPr>
      </w:pPr>
      <w:r w:rsidRPr="00474190">
        <w:rPr>
          <w:sz w:val="22"/>
          <w:szCs w:val="22"/>
        </w:rPr>
        <w:t xml:space="preserve">az ajánlati felhívásban és </w:t>
      </w:r>
      <w:r w:rsidR="004C1519" w:rsidRPr="00474190">
        <w:rPr>
          <w:sz w:val="22"/>
          <w:szCs w:val="22"/>
        </w:rPr>
        <w:t>melléklet</w:t>
      </w:r>
      <w:r w:rsidR="002848E5" w:rsidRPr="00474190">
        <w:rPr>
          <w:sz w:val="22"/>
          <w:szCs w:val="22"/>
        </w:rPr>
        <w:t>eiben</w:t>
      </w:r>
      <w:r w:rsidRPr="00474190">
        <w:rPr>
          <w:sz w:val="22"/>
          <w:szCs w:val="22"/>
        </w:rPr>
        <w:t xml:space="preserve"> nevesített tartalom tekintetében </w:t>
      </w:r>
      <w:r w:rsidR="00CE74FF" w:rsidRPr="00474190">
        <w:rPr>
          <w:sz w:val="22"/>
          <w:szCs w:val="22"/>
        </w:rPr>
        <w:t>a</w:t>
      </w:r>
      <w:r w:rsidRPr="00474190">
        <w:rPr>
          <w:sz w:val="22"/>
          <w:szCs w:val="22"/>
        </w:rPr>
        <w:t>jánlattevő nem ad teljes körű ajánlatot;</w:t>
      </w:r>
    </w:p>
    <w:p w:rsidR="00911C2A" w:rsidRPr="00474190" w:rsidRDefault="00911C2A" w:rsidP="00FE1425">
      <w:pPr>
        <w:numPr>
          <w:ilvl w:val="0"/>
          <w:numId w:val="5"/>
        </w:numPr>
        <w:suppressAutoHyphens/>
        <w:spacing w:before="40" w:after="40"/>
        <w:ind w:left="426" w:hanging="284"/>
        <w:jc w:val="both"/>
        <w:rPr>
          <w:sz w:val="22"/>
          <w:szCs w:val="22"/>
        </w:rPr>
      </w:pPr>
      <w:r w:rsidRPr="00474190">
        <w:rPr>
          <w:sz w:val="22"/>
          <w:szCs w:val="22"/>
        </w:rPr>
        <w:t xml:space="preserve">az </w:t>
      </w:r>
      <w:r w:rsidR="00CE74FF" w:rsidRPr="00474190">
        <w:rPr>
          <w:sz w:val="22"/>
          <w:szCs w:val="22"/>
        </w:rPr>
        <w:t>a</w:t>
      </w:r>
      <w:r w:rsidRPr="00474190">
        <w:rPr>
          <w:sz w:val="22"/>
          <w:szCs w:val="22"/>
        </w:rPr>
        <w:t xml:space="preserve">jánlattevő az ajánlatához nem csatolja a cégszerűen aláírt, az ajánlati árat tartalmazó </w:t>
      </w:r>
      <w:r w:rsidR="000E1E26" w:rsidRPr="00474190">
        <w:rPr>
          <w:sz w:val="22"/>
          <w:szCs w:val="22"/>
        </w:rPr>
        <w:t xml:space="preserve">Ajánlattételi </w:t>
      </w:r>
      <w:r w:rsidRPr="00474190">
        <w:rPr>
          <w:sz w:val="22"/>
          <w:szCs w:val="22"/>
        </w:rPr>
        <w:t>lapot eredeti példányban;</w:t>
      </w:r>
    </w:p>
    <w:p w:rsidR="00911C2A" w:rsidRPr="00474190" w:rsidRDefault="00911C2A" w:rsidP="00502AEB">
      <w:pPr>
        <w:numPr>
          <w:ilvl w:val="0"/>
          <w:numId w:val="5"/>
        </w:numPr>
        <w:suppressAutoHyphens/>
        <w:ind w:left="426" w:hanging="284"/>
        <w:jc w:val="both"/>
        <w:rPr>
          <w:sz w:val="22"/>
          <w:szCs w:val="22"/>
        </w:rPr>
      </w:pPr>
      <w:r w:rsidRPr="00474190">
        <w:rPr>
          <w:sz w:val="22"/>
          <w:szCs w:val="22"/>
        </w:rPr>
        <w:t xml:space="preserve">az </w:t>
      </w:r>
      <w:r w:rsidR="00CE74FF" w:rsidRPr="00474190">
        <w:rPr>
          <w:sz w:val="22"/>
          <w:szCs w:val="22"/>
        </w:rPr>
        <w:t>a</w:t>
      </w:r>
      <w:r w:rsidRPr="00474190">
        <w:rPr>
          <w:sz w:val="22"/>
          <w:szCs w:val="22"/>
        </w:rPr>
        <w:t>jánlattevő több változatú ajánlatot tett;</w:t>
      </w:r>
    </w:p>
    <w:p w:rsidR="00911C2A" w:rsidRPr="00474190" w:rsidRDefault="00911C2A" w:rsidP="00FE1425">
      <w:pPr>
        <w:numPr>
          <w:ilvl w:val="0"/>
          <w:numId w:val="5"/>
        </w:numPr>
        <w:suppressAutoHyphens/>
        <w:spacing w:before="40" w:after="40"/>
        <w:ind w:left="426" w:hanging="284"/>
        <w:jc w:val="both"/>
        <w:rPr>
          <w:sz w:val="22"/>
          <w:szCs w:val="22"/>
        </w:rPr>
      </w:pPr>
      <w:r w:rsidRPr="00474190">
        <w:rPr>
          <w:sz w:val="22"/>
          <w:szCs w:val="22"/>
        </w:rPr>
        <w:t>az ajánlat aránytalanul alacsony ellenszolgáltatást tartalmaz;</w:t>
      </w:r>
    </w:p>
    <w:p w:rsidR="00911C2A" w:rsidRPr="00474190" w:rsidRDefault="00911C2A" w:rsidP="00502AEB">
      <w:pPr>
        <w:numPr>
          <w:ilvl w:val="0"/>
          <w:numId w:val="5"/>
        </w:numPr>
        <w:suppressAutoHyphens/>
        <w:ind w:left="426" w:hanging="284"/>
        <w:jc w:val="both"/>
        <w:rPr>
          <w:sz w:val="22"/>
          <w:szCs w:val="22"/>
        </w:rPr>
      </w:pPr>
      <w:r w:rsidRPr="00474190">
        <w:rPr>
          <w:sz w:val="22"/>
          <w:szCs w:val="22"/>
        </w:rPr>
        <w:t>az ajánlatban valótlan adat vagy nyilatkozat szerepel;</w:t>
      </w:r>
    </w:p>
    <w:p w:rsidR="00911C2A" w:rsidRPr="00474190" w:rsidRDefault="00911C2A" w:rsidP="00FE1425">
      <w:pPr>
        <w:numPr>
          <w:ilvl w:val="0"/>
          <w:numId w:val="5"/>
        </w:numPr>
        <w:suppressAutoHyphens/>
        <w:spacing w:before="40" w:after="40"/>
        <w:ind w:left="426" w:hanging="284"/>
        <w:jc w:val="both"/>
        <w:rPr>
          <w:sz w:val="22"/>
          <w:szCs w:val="22"/>
        </w:rPr>
      </w:pPr>
      <w:r w:rsidRPr="00474190">
        <w:rPr>
          <w:sz w:val="22"/>
          <w:szCs w:val="22"/>
        </w:rPr>
        <w:t xml:space="preserve">a jelen ajánlati felhívás </w:t>
      </w:r>
      <w:r w:rsidR="00B42796" w:rsidRPr="00474190">
        <w:rPr>
          <w:sz w:val="22"/>
          <w:szCs w:val="22"/>
        </w:rPr>
        <w:t>3.2.</w:t>
      </w:r>
      <w:r w:rsidRPr="00474190">
        <w:rPr>
          <w:sz w:val="22"/>
          <w:szCs w:val="22"/>
        </w:rPr>
        <w:t xml:space="preserve"> pontjában részletezett kizáró okok bármelyike fennáll az ajánlattevő vonatkozásában;</w:t>
      </w:r>
    </w:p>
    <w:p w:rsidR="00911C2A" w:rsidRPr="00474190" w:rsidRDefault="00911C2A" w:rsidP="00FE1425">
      <w:pPr>
        <w:numPr>
          <w:ilvl w:val="0"/>
          <w:numId w:val="5"/>
        </w:numPr>
        <w:suppressAutoHyphens/>
        <w:spacing w:before="40" w:after="40"/>
        <w:ind w:left="426" w:hanging="284"/>
        <w:jc w:val="both"/>
        <w:rPr>
          <w:sz w:val="22"/>
          <w:szCs w:val="22"/>
        </w:rPr>
      </w:pPr>
      <w:r w:rsidRPr="00474190">
        <w:rPr>
          <w:sz w:val="22"/>
          <w:szCs w:val="22"/>
        </w:rPr>
        <w:t xml:space="preserve">a hiánypótlásnak az </w:t>
      </w:r>
      <w:r w:rsidR="00CE74FF" w:rsidRPr="00474190">
        <w:rPr>
          <w:sz w:val="22"/>
          <w:szCs w:val="22"/>
        </w:rPr>
        <w:t>a</w:t>
      </w:r>
      <w:r w:rsidRPr="00474190">
        <w:rPr>
          <w:sz w:val="22"/>
          <w:szCs w:val="22"/>
        </w:rPr>
        <w:t>jánlattevő az előírt módon nem tett eleget, vagy a hiánypótlás határidőn túl érkezett;</w:t>
      </w:r>
    </w:p>
    <w:p w:rsidR="00911C2A" w:rsidRPr="00474190" w:rsidRDefault="00911C2A" w:rsidP="00502AEB">
      <w:pPr>
        <w:numPr>
          <w:ilvl w:val="0"/>
          <w:numId w:val="5"/>
        </w:numPr>
        <w:suppressAutoHyphens/>
        <w:ind w:left="426" w:hanging="284"/>
        <w:jc w:val="both"/>
        <w:rPr>
          <w:sz w:val="22"/>
          <w:szCs w:val="22"/>
        </w:rPr>
      </w:pPr>
      <w:r w:rsidRPr="00474190">
        <w:rPr>
          <w:sz w:val="22"/>
          <w:szCs w:val="22"/>
        </w:rPr>
        <w:t xml:space="preserve">az </w:t>
      </w:r>
      <w:r w:rsidR="00CE74FF" w:rsidRPr="00474190">
        <w:rPr>
          <w:sz w:val="22"/>
          <w:szCs w:val="22"/>
        </w:rPr>
        <w:t>a</w:t>
      </w:r>
      <w:r w:rsidRPr="00474190">
        <w:rPr>
          <w:sz w:val="22"/>
          <w:szCs w:val="22"/>
        </w:rPr>
        <w:t>jánlattevő elmulasztja a szerződés</w:t>
      </w:r>
      <w:r w:rsidR="00CF736A" w:rsidRPr="00474190">
        <w:rPr>
          <w:sz w:val="22"/>
          <w:szCs w:val="22"/>
        </w:rPr>
        <w:t>es</w:t>
      </w:r>
      <w:r w:rsidRPr="00474190">
        <w:rPr>
          <w:sz w:val="22"/>
          <w:szCs w:val="22"/>
        </w:rPr>
        <w:t xml:space="preserve"> feltételekkel kapcsolatos elfogadó nyilatkozatát becsatolni;</w:t>
      </w:r>
    </w:p>
    <w:p w:rsidR="00911C2A" w:rsidRPr="00474190" w:rsidRDefault="00911C2A" w:rsidP="00FE1425">
      <w:pPr>
        <w:numPr>
          <w:ilvl w:val="0"/>
          <w:numId w:val="5"/>
        </w:numPr>
        <w:suppressAutoHyphens/>
        <w:spacing w:before="40" w:after="40"/>
        <w:ind w:left="426" w:hanging="284"/>
        <w:jc w:val="both"/>
        <w:rPr>
          <w:sz w:val="22"/>
          <w:szCs w:val="22"/>
        </w:rPr>
      </w:pPr>
      <w:r w:rsidRPr="00474190">
        <w:rPr>
          <w:sz w:val="22"/>
          <w:szCs w:val="22"/>
        </w:rPr>
        <w:t xml:space="preserve">az </w:t>
      </w:r>
      <w:r w:rsidR="00CE74FF" w:rsidRPr="00474190">
        <w:rPr>
          <w:sz w:val="22"/>
          <w:szCs w:val="22"/>
        </w:rPr>
        <w:t>a</w:t>
      </w:r>
      <w:r w:rsidRPr="00474190">
        <w:rPr>
          <w:sz w:val="22"/>
          <w:szCs w:val="22"/>
        </w:rPr>
        <w:t>jánlattevő nem tett részletes és kötelező erejű jognyilatkozatokat az ajánlatával kapcsolatban, azzal kapcsolatban nem vállalt ajánlati kötöttséget;</w:t>
      </w:r>
    </w:p>
    <w:p w:rsidR="00911C2A" w:rsidRPr="00474190" w:rsidRDefault="00911C2A" w:rsidP="004C1519">
      <w:pPr>
        <w:numPr>
          <w:ilvl w:val="0"/>
          <w:numId w:val="5"/>
        </w:numPr>
        <w:suppressAutoHyphens/>
        <w:jc w:val="both"/>
        <w:rPr>
          <w:sz w:val="22"/>
          <w:szCs w:val="22"/>
        </w:rPr>
      </w:pPr>
      <w:r w:rsidRPr="00474190">
        <w:rPr>
          <w:sz w:val="22"/>
          <w:szCs w:val="22"/>
        </w:rPr>
        <w:t>az ajánlat a fentieken túlmenően nem felel meg a</w:t>
      </w:r>
      <w:r w:rsidR="00645020" w:rsidRPr="00474190">
        <w:rPr>
          <w:sz w:val="22"/>
          <w:szCs w:val="22"/>
        </w:rPr>
        <w:t xml:space="preserve">z ajánlati felhívásban és </w:t>
      </w:r>
      <w:r w:rsidR="004C1519" w:rsidRPr="00474190">
        <w:rPr>
          <w:sz w:val="22"/>
          <w:szCs w:val="22"/>
        </w:rPr>
        <w:t>melléklet</w:t>
      </w:r>
      <w:r w:rsidR="00645020" w:rsidRPr="00474190">
        <w:rPr>
          <w:sz w:val="22"/>
          <w:szCs w:val="22"/>
        </w:rPr>
        <w:t xml:space="preserve">eiben, </w:t>
      </w:r>
      <w:r w:rsidRPr="00474190">
        <w:rPr>
          <w:sz w:val="22"/>
          <w:szCs w:val="22"/>
        </w:rPr>
        <w:t xml:space="preserve">illetve a jogszabályban </w:t>
      </w:r>
      <w:r w:rsidR="001E5C27" w:rsidRPr="00474190">
        <w:rPr>
          <w:sz w:val="22"/>
          <w:szCs w:val="22"/>
        </w:rPr>
        <w:t>előírtaknak</w:t>
      </w:r>
      <w:r w:rsidRPr="00474190">
        <w:rPr>
          <w:sz w:val="22"/>
          <w:szCs w:val="22"/>
        </w:rPr>
        <w:t>.</w:t>
      </w:r>
    </w:p>
    <w:p w:rsidR="00A04BEC" w:rsidRPr="00474190" w:rsidRDefault="00A04BEC" w:rsidP="00276E60">
      <w:pPr>
        <w:spacing w:before="60" w:after="60"/>
        <w:jc w:val="both"/>
        <w:rPr>
          <w:sz w:val="22"/>
          <w:szCs w:val="22"/>
        </w:rPr>
      </w:pPr>
      <w:r w:rsidRPr="00474190">
        <w:rPr>
          <w:sz w:val="22"/>
          <w:szCs w:val="22"/>
        </w:rPr>
        <w:t xml:space="preserve">Az </w:t>
      </w:r>
      <w:r w:rsidR="00CE74FF" w:rsidRPr="00474190">
        <w:rPr>
          <w:sz w:val="22"/>
          <w:szCs w:val="22"/>
        </w:rPr>
        <w:t>a</w:t>
      </w:r>
      <w:r w:rsidRPr="00474190">
        <w:rPr>
          <w:sz w:val="22"/>
          <w:szCs w:val="22"/>
        </w:rPr>
        <w:t xml:space="preserve">jánlatkérő fenntartja a jogot az ajánlat érvénytelenné nyilvánítására, amennyiben az Ajánlattevő teljesítőképességével, fizetőkészségével vagy üzleti tisztességével kapcsolatban megalapozott aggály merül fel (pl. köztartozása van; adószámát felfüggesztették vagy törölték; csőd-, felszámolási vagy végelszámolási eljárás alatt áll; közbeszerzési kartellben jogerősen elmarasztalták, vagy ajánlata irreális, a gazdasági racionalitással összeegyeztethetetlen vállalást tartalmaz). </w:t>
      </w:r>
    </w:p>
    <w:p w:rsidR="00A04BEC" w:rsidRPr="00474190" w:rsidRDefault="00A04BEC" w:rsidP="00276E60">
      <w:pPr>
        <w:tabs>
          <w:tab w:val="left" w:pos="-1058"/>
          <w:tab w:val="left" w:pos="6300"/>
        </w:tabs>
        <w:spacing w:before="60" w:after="60"/>
        <w:jc w:val="both"/>
        <w:rPr>
          <w:sz w:val="22"/>
          <w:szCs w:val="22"/>
        </w:rPr>
      </w:pPr>
      <w:r w:rsidRPr="00474190">
        <w:rPr>
          <w:sz w:val="22"/>
          <w:szCs w:val="22"/>
        </w:rPr>
        <w:t>Az ajánlattevők az ajánlatkérő azon döntése kapcsán, mely ajánlatukat érvénytelennek minősíti, sem jogorvoslatra, sem semmilyen kártérítésre, kártalanításra vagy egyéb megtérítési igény érvényesítésére nem jogosultak.</w:t>
      </w:r>
    </w:p>
    <w:p w:rsidR="00A04BEC" w:rsidRPr="00474190" w:rsidRDefault="00A04BEC" w:rsidP="00956737">
      <w:pPr>
        <w:spacing w:before="60" w:after="120"/>
        <w:jc w:val="both"/>
        <w:rPr>
          <w:sz w:val="22"/>
          <w:szCs w:val="22"/>
        </w:rPr>
      </w:pPr>
      <w:r w:rsidRPr="00474190">
        <w:rPr>
          <w:sz w:val="22"/>
          <w:szCs w:val="22"/>
        </w:rPr>
        <w:t xml:space="preserve">Az érvénytelen ajánlatot benyújtó </w:t>
      </w:r>
      <w:r w:rsidR="00CE74FF" w:rsidRPr="00474190">
        <w:rPr>
          <w:sz w:val="22"/>
          <w:szCs w:val="22"/>
        </w:rPr>
        <w:t>a</w:t>
      </w:r>
      <w:r w:rsidRPr="00474190">
        <w:rPr>
          <w:sz w:val="22"/>
          <w:szCs w:val="22"/>
        </w:rPr>
        <w:t>jánlattevő az ajánlatának érvénytelenítése után az eljárás további szakaszában nem vehet részt.</w:t>
      </w:r>
    </w:p>
    <w:p w:rsidR="007245FE" w:rsidRPr="00474190" w:rsidRDefault="007245FE" w:rsidP="003443B6">
      <w:pPr>
        <w:pStyle w:val="Listaszerbekezds"/>
        <w:numPr>
          <w:ilvl w:val="1"/>
          <w:numId w:val="1"/>
        </w:numPr>
        <w:tabs>
          <w:tab w:val="left" w:pos="284"/>
          <w:tab w:val="left" w:pos="567"/>
        </w:tabs>
        <w:spacing w:before="120"/>
        <w:ind w:left="0" w:firstLine="0"/>
        <w:contextualSpacing w:val="0"/>
        <w:jc w:val="both"/>
        <w:rPr>
          <w:b/>
          <w:sz w:val="22"/>
          <w:szCs w:val="22"/>
        </w:rPr>
      </w:pPr>
      <w:r w:rsidRPr="00474190">
        <w:rPr>
          <w:b/>
          <w:sz w:val="22"/>
          <w:szCs w:val="22"/>
        </w:rPr>
        <w:t>Eredményhirdetés, szerződéskötés</w:t>
      </w:r>
    </w:p>
    <w:p w:rsidR="00C813B6" w:rsidRPr="00474190" w:rsidRDefault="00C813B6" w:rsidP="00C813B6">
      <w:pPr>
        <w:spacing w:after="120"/>
        <w:jc w:val="both"/>
        <w:rPr>
          <w:sz w:val="22"/>
          <w:szCs w:val="22"/>
        </w:rPr>
      </w:pPr>
      <w:r w:rsidRPr="00474190">
        <w:rPr>
          <w:sz w:val="22"/>
          <w:szCs w:val="22"/>
        </w:rPr>
        <w:t xml:space="preserve">A jelen ajánlattételi felhívásban foglalt feltételeknek eleget tevő, a szerződéses feltételeket maradéktalanul vállaló és az ajánlattételi eljárás szerint </w:t>
      </w:r>
      <w:r w:rsidRPr="00474190">
        <w:rPr>
          <w:b/>
          <w:sz w:val="22"/>
          <w:szCs w:val="22"/>
        </w:rPr>
        <w:t xml:space="preserve">szabályos ajánlatok közül a legalacsonyabb </w:t>
      </w:r>
      <w:r w:rsidR="00A235CD" w:rsidRPr="00474190">
        <w:rPr>
          <w:b/>
          <w:sz w:val="22"/>
          <w:szCs w:val="22"/>
        </w:rPr>
        <w:t>árat</w:t>
      </w:r>
      <w:r w:rsidRPr="00474190">
        <w:rPr>
          <w:b/>
          <w:sz w:val="22"/>
          <w:szCs w:val="22"/>
        </w:rPr>
        <w:t xml:space="preserve"> tartalmazó, érvényes ajánlat kerül kiválasztásra, mint nyertes ajánlat.</w:t>
      </w:r>
    </w:p>
    <w:p w:rsidR="00EB3CE2" w:rsidRPr="00474190" w:rsidRDefault="00EB3CE2" w:rsidP="00EB3CE2">
      <w:pPr>
        <w:spacing w:after="60"/>
        <w:jc w:val="both"/>
        <w:rPr>
          <w:sz w:val="22"/>
          <w:szCs w:val="22"/>
        </w:rPr>
      </w:pPr>
      <w:r w:rsidRPr="00474190">
        <w:rPr>
          <w:sz w:val="22"/>
          <w:szCs w:val="22"/>
        </w:rPr>
        <w:t xml:space="preserve">Ajánlatkérő az értékelés eredményéről az ajánlatkérési eljárást követően értesítést küld az érvényes ajánlatot benyújtó </w:t>
      </w:r>
      <w:r w:rsidR="00CE74FF" w:rsidRPr="00474190">
        <w:rPr>
          <w:sz w:val="22"/>
          <w:szCs w:val="22"/>
        </w:rPr>
        <w:t>a</w:t>
      </w:r>
      <w:r w:rsidRPr="00474190">
        <w:rPr>
          <w:sz w:val="22"/>
          <w:szCs w:val="22"/>
        </w:rPr>
        <w:t>jánlattevőknek.</w:t>
      </w:r>
    </w:p>
    <w:p w:rsidR="00EB3CE2" w:rsidRPr="00474190" w:rsidRDefault="00EB3CE2" w:rsidP="00EB3CE2">
      <w:pPr>
        <w:spacing w:after="60"/>
        <w:jc w:val="both"/>
        <w:rPr>
          <w:sz w:val="22"/>
          <w:szCs w:val="22"/>
        </w:rPr>
      </w:pPr>
      <w:r w:rsidRPr="00474190">
        <w:rPr>
          <w:sz w:val="22"/>
          <w:szCs w:val="22"/>
        </w:rPr>
        <w:t xml:space="preserve">Ajánlatkérő az eredményhirdetéssel jogosulttá válik a nyertes </w:t>
      </w:r>
      <w:r w:rsidR="00CE74FF" w:rsidRPr="00474190">
        <w:rPr>
          <w:sz w:val="22"/>
          <w:szCs w:val="22"/>
        </w:rPr>
        <w:t>a</w:t>
      </w:r>
      <w:r w:rsidRPr="00474190">
        <w:rPr>
          <w:sz w:val="22"/>
          <w:szCs w:val="22"/>
        </w:rPr>
        <w:t xml:space="preserve">jánlattevővel szerződést kötni a végső ajánlatában szereplő áron, az 1. számú </w:t>
      </w:r>
      <w:r w:rsidR="004C1519" w:rsidRPr="00474190">
        <w:rPr>
          <w:sz w:val="22"/>
          <w:szCs w:val="22"/>
        </w:rPr>
        <w:t>mellékleté</w:t>
      </w:r>
      <w:r w:rsidRPr="00474190">
        <w:rPr>
          <w:sz w:val="22"/>
          <w:szCs w:val="22"/>
        </w:rPr>
        <w:t xml:space="preserve">ben szereplő </w:t>
      </w:r>
      <w:r w:rsidR="001E7A68" w:rsidRPr="00474190">
        <w:rPr>
          <w:sz w:val="22"/>
          <w:szCs w:val="22"/>
        </w:rPr>
        <w:t xml:space="preserve">kiemelt </w:t>
      </w:r>
      <w:r w:rsidRPr="00474190">
        <w:rPr>
          <w:sz w:val="22"/>
          <w:szCs w:val="22"/>
        </w:rPr>
        <w:t>szerződés</w:t>
      </w:r>
      <w:r w:rsidR="001E7A68" w:rsidRPr="00474190">
        <w:rPr>
          <w:sz w:val="22"/>
          <w:szCs w:val="22"/>
        </w:rPr>
        <w:t xml:space="preserve">es feltételekben </w:t>
      </w:r>
      <w:r w:rsidRPr="00474190">
        <w:rPr>
          <w:sz w:val="22"/>
          <w:szCs w:val="22"/>
        </w:rPr>
        <w:t>meghatározott tartalommal.</w:t>
      </w:r>
    </w:p>
    <w:p w:rsidR="006663C2" w:rsidRPr="00474190" w:rsidRDefault="006663C2" w:rsidP="00EB3CE2">
      <w:pPr>
        <w:spacing w:after="60"/>
        <w:jc w:val="both"/>
        <w:rPr>
          <w:sz w:val="22"/>
          <w:szCs w:val="22"/>
        </w:rPr>
      </w:pPr>
      <w:r w:rsidRPr="00474190">
        <w:rPr>
          <w:sz w:val="22"/>
          <w:szCs w:val="22"/>
        </w:rPr>
        <w:t xml:space="preserve">Ajánlattevőnek ajánlatában nyilatkoznia kell arra vonatkozóan, hogy a jelen ajánlattételi felhívás 1. számú </w:t>
      </w:r>
      <w:r w:rsidR="004C1519" w:rsidRPr="00474190">
        <w:rPr>
          <w:sz w:val="22"/>
          <w:szCs w:val="22"/>
        </w:rPr>
        <w:t>mellékleté</w:t>
      </w:r>
      <w:r w:rsidR="001E7A68" w:rsidRPr="00474190">
        <w:rPr>
          <w:sz w:val="22"/>
          <w:szCs w:val="22"/>
        </w:rPr>
        <w:t xml:space="preserve">ben közölt kiemelt szerződéses feltételeket </w:t>
      </w:r>
      <w:r w:rsidRPr="00474190">
        <w:rPr>
          <w:sz w:val="22"/>
          <w:szCs w:val="22"/>
        </w:rPr>
        <w:t>elfogadja.</w:t>
      </w:r>
    </w:p>
    <w:p w:rsidR="00EB3CE2" w:rsidRPr="00474190" w:rsidRDefault="00EB3CE2" w:rsidP="00A750AC">
      <w:pPr>
        <w:spacing w:after="120"/>
        <w:jc w:val="both"/>
        <w:rPr>
          <w:sz w:val="22"/>
          <w:szCs w:val="22"/>
        </w:rPr>
      </w:pPr>
      <w:r w:rsidRPr="00474190">
        <w:rPr>
          <w:sz w:val="22"/>
          <w:szCs w:val="22"/>
        </w:rPr>
        <w:t xml:space="preserve">Ajánlatkérő fenntartja magának a jogot, hogy a szerződéskötés érdekében az ajánlati kötöttség meghosszabbítására kérje fel az </w:t>
      </w:r>
      <w:r w:rsidR="00CE74FF" w:rsidRPr="00474190">
        <w:rPr>
          <w:sz w:val="22"/>
          <w:szCs w:val="22"/>
        </w:rPr>
        <w:t>a</w:t>
      </w:r>
      <w:r w:rsidRPr="00474190">
        <w:rPr>
          <w:sz w:val="22"/>
          <w:szCs w:val="22"/>
        </w:rPr>
        <w:t>jánlattevőket.</w:t>
      </w:r>
    </w:p>
    <w:p w:rsidR="00FF428C" w:rsidRPr="00474190" w:rsidRDefault="00FF428C" w:rsidP="00A750AC">
      <w:pPr>
        <w:spacing w:after="120"/>
        <w:jc w:val="both"/>
        <w:rPr>
          <w:sz w:val="22"/>
          <w:szCs w:val="22"/>
          <w:lang w:eastAsia="hi-IN"/>
        </w:rPr>
      </w:pPr>
      <w:r w:rsidRPr="00474190">
        <w:rPr>
          <w:sz w:val="22"/>
          <w:szCs w:val="22"/>
          <w:lang w:eastAsia="hi-IN"/>
        </w:rPr>
        <w:lastRenderedPageBreak/>
        <w:t>Ajánlatkérő a Polgári Törvénykönyvről szóló 2013. évi V. törvény (Ptk.) 6:74. §</w:t>
      </w:r>
      <w:proofErr w:type="spellStart"/>
      <w:r w:rsidRPr="00474190">
        <w:rPr>
          <w:sz w:val="22"/>
          <w:szCs w:val="22"/>
          <w:lang w:eastAsia="hi-IN"/>
        </w:rPr>
        <w:t>-ában</w:t>
      </w:r>
      <w:proofErr w:type="spellEnd"/>
      <w:r w:rsidRPr="00474190">
        <w:rPr>
          <w:sz w:val="22"/>
          <w:szCs w:val="22"/>
          <w:lang w:eastAsia="hi-IN"/>
        </w:rPr>
        <w:t xml:space="preserve"> foglaltakra tekintettel fenntartja magának a jogot, hogy az ajánlatok értékelése után bármely tételnél ne nevezzen meg nyertes </w:t>
      </w:r>
      <w:r w:rsidR="00CE74FF" w:rsidRPr="00474190">
        <w:rPr>
          <w:sz w:val="22"/>
          <w:szCs w:val="22"/>
          <w:lang w:eastAsia="hi-IN"/>
        </w:rPr>
        <w:t>a</w:t>
      </w:r>
      <w:r w:rsidRPr="00474190">
        <w:rPr>
          <w:sz w:val="22"/>
          <w:szCs w:val="22"/>
          <w:lang w:eastAsia="hi-IN"/>
        </w:rPr>
        <w:t xml:space="preserve">jánlattevőt, és ily módon az ajánlatkérést – indoklási kötelezettség nélkül – részben vagy egészben eredménytelennek minősítse. Ajánlatkérő továbbá fenntartja a jogot, hogy az eredményhirdetést követően a nyertes </w:t>
      </w:r>
      <w:r w:rsidR="00CE74FF" w:rsidRPr="00474190">
        <w:rPr>
          <w:sz w:val="22"/>
          <w:szCs w:val="22"/>
          <w:lang w:eastAsia="hi-IN"/>
        </w:rPr>
        <w:t>a</w:t>
      </w:r>
      <w:r w:rsidRPr="00474190">
        <w:rPr>
          <w:sz w:val="22"/>
          <w:szCs w:val="22"/>
          <w:lang w:eastAsia="hi-IN"/>
        </w:rPr>
        <w:t xml:space="preserve">jánlattevő bármely okból történő visszalépése esetén a szerződést más </w:t>
      </w:r>
      <w:r w:rsidR="00CE74FF" w:rsidRPr="00474190">
        <w:rPr>
          <w:sz w:val="22"/>
          <w:szCs w:val="22"/>
          <w:lang w:eastAsia="hi-IN"/>
        </w:rPr>
        <w:t>a</w:t>
      </w:r>
      <w:r w:rsidRPr="00474190">
        <w:rPr>
          <w:sz w:val="22"/>
          <w:szCs w:val="22"/>
          <w:lang w:eastAsia="hi-IN"/>
        </w:rPr>
        <w:t>jánlattevővel kösse meg.</w:t>
      </w:r>
    </w:p>
    <w:p w:rsidR="00FF428C" w:rsidRPr="00474190" w:rsidRDefault="00FF428C" w:rsidP="00FF428C">
      <w:pPr>
        <w:spacing w:after="120"/>
        <w:jc w:val="both"/>
        <w:rPr>
          <w:sz w:val="22"/>
          <w:szCs w:val="22"/>
          <w:lang w:eastAsia="hi-IN"/>
        </w:rPr>
      </w:pPr>
      <w:r w:rsidRPr="00474190">
        <w:rPr>
          <w:sz w:val="22"/>
          <w:szCs w:val="22"/>
          <w:lang w:eastAsia="hi-IN"/>
        </w:rPr>
        <w:t xml:space="preserve">Az </w:t>
      </w:r>
      <w:r w:rsidR="00CE74FF" w:rsidRPr="00474190">
        <w:rPr>
          <w:sz w:val="22"/>
          <w:szCs w:val="22"/>
          <w:lang w:eastAsia="hi-IN"/>
        </w:rPr>
        <w:t>a</w:t>
      </w:r>
      <w:r w:rsidRPr="00474190">
        <w:rPr>
          <w:sz w:val="22"/>
          <w:szCs w:val="22"/>
          <w:lang w:eastAsia="hi-IN"/>
        </w:rPr>
        <w:t>jánlatkérő a Ptk. 6:76. §</w:t>
      </w:r>
      <w:proofErr w:type="spellStart"/>
      <w:r w:rsidRPr="00474190">
        <w:rPr>
          <w:sz w:val="22"/>
          <w:szCs w:val="22"/>
          <w:lang w:eastAsia="hi-IN"/>
        </w:rPr>
        <w:t>-ában</w:t>
      </w:r>
      <w:proofErr w:type="spellEnd"/>
      <w:r w:rsidRPr="00474190">
        <w:rPr>
          <w:sz w:val="22"/>
          <w:szCs w:val="22"/>
          <w:lang w:eastAsia="hi-IN"/>
        </w:rPr>
        <w:t xml:space="preserve"> foglaltakra tekintettel kifejezetten rögzíti, hogy a jelen ajánlatkérési eljárásban a nyertes Ajánlattevő kiválasztása, illetve az eredményhirdetés nem eredményezi a szerződés létrejöttét. Az </w:t>
      </w:r>
      <w:r w:rsidR="00CE74FF" w:rsidRPr="00474190">
        <w:rPr>
          <w:sz w:val="22"/>
          <w:szCs w:val="22"/>
          <w:lang w:eastAsia="hi-IN"/>
        </w:rPr>
        <w:t>a</w:t>
      </w:r>
      <w:r w:rsidRPr="00474190">
        <w:rPr>
          <w:sz w:val="22"/>
          <w:szCs w:val="22"/>
          <w:lang w:eastAsia="hi-IN"/>
        </w:rPr>
        <w:t xml:space="preserve">jánlatkérő részéről szerződéses kötelezettségvállalásnak csak az </w:t>
      </w:r>
      <w:r w:rsidR="00CE74FF" w:rsidRPr="00474190">
        <w:rPr>
          <w:sz w:val="22"/>
          <w:szCs w:val="22"/>
          <w:lang w:eastAsia="hi-IN"/>
        </w:rPr>
        <w:t>a</w:t>
      </w:r>
      <w:r w:rsidRPr="00474190">
        <w:rPr>
          <w:sz w:val="22"/>
          <w:szCs w:val="22"/>
          <w:lang w:eastAsia="hi-IN"/>
        </w:rPr>
        <w:t xml:space="preserve">jánlattevő részére küldött kifejezett írásbeli elfogadó nyilatkozat vagy az írásbeli szerződés aláírása tekinthető. Ajánlattevő semmilyen követeléssel vagy igénnyel nem léphet fel az </w:t>
      </w:r>
      <w:r w:rsidR="00CE74FF" w:rsidRPr="00474190">
        <w:rPr>
          <w:sz w:val="22"/>
          <w:szCs w:val="22"/>
          <w:lang w:eastAsia="hi-IN"/>
        </w:rPr>
        <w:t>a</w:t>
      </w:r>
      <w:r w:rsidRPr="00474190">
        <w:rPr>
          <w:sz w:val="22"/>
          <w:szCs w:val="22"/>
          <w:lang w:eastAsia="hi-IN"/>
        </w:rPr>
        <w:t xml:space="preserve">jánlatkérővel szemben jelen </w:t>
      </w:r>
      <w:r w:rsidR="00CE74FF" w:rsidRPr="00474190">
        <w:rPr>
          <w:sz w:val="22"/>
          <w:szCs w:val="22"/>
          <w:lang w:eastAsia="hi-IN"/>
        </w:rPr>
        <w:t>a</w:t>
      </w:r>
      <w:r w:rsidRPr="00474190">
        <w:rPr>
          <w:sz w:val="22"/>
          <w:szCs w:val="22"/>
          <w:lang w:eastAsia="hi-IN"/>
        </w:rPr>
        <w:t>jánlattételi felhívás kapcsán.</w:t>
      </w:r>
    </w:p>
    <w:p w:rsidR="00C813B6" w:rsidRPr="00474190" w:rsidRDefault="00C813B6" w:rsidP="00C813B6">
      <w:pPr>
        <w:spacing w:after="60"/>
        <w:jc w:val="both"/>
        <w:rPr>
          <w:sz w:val="22"/>
          <w:szCs w:val="22"/>
        </w:rPr>
      </w:pPr>
      <w:r w:rsidRPr="00474190">
        <w:rPr>
          <w:b/>
          <w:sz w:val="22"/>
          <w:szCs w:val="22"/>
        </w:rPr>
        <w:t xml:space="preserve">Jelen ajánlattételi felhívás nem jelent az </w:t>
      </w:r>
      <w:r w:rsidR="00CE74FF" w:rsidRPr="00474190">
        <w:rPr>
          <w:b/>
          <w:sz w:val="22"/>
          <w:szCs w:val="22"/>
        </w:rPr>
        <w:t>a</w:t>
      </w:r>
      <w:r w:rsidRPr="00474190">
        <w:rPr>
          <w:b/>
          <w:sz w:val="22"/>
          <w:szCs w:val="22"/>
        </w:rPr>
        <w:t>jánlatkérő részéről szerződéskötési kötelezettséget</w:t>
      </w:r>
      <w:r w:rsidRPr="00474190">
        <w:rPr>
          <w:sz w:val="22"/>
          <w:szCs w:val="22"/>
        </w:rPr>
        <w:t xml:space="preserve">. Az </w:t>
      </w:r>
      <w:r w:rsidR="00CE74FF" w:rsidRPr="00474190">
        <w:rPr>
          <w:sz w:val="22"/>
          <w:szCs w:val="22"/>
        </w:rPr>
        <w:t>a</w:t>
      </w:r>
      <w:r w:rsidRPr="00474190">
        <w:rPr>
          <w:sz w:val="22"/>
          <w:szCs w:val="22"/>
        </w:rPr>
        <w:t xml:space="preserve">jánlatkérő külön indokolási kötelezettség nélkül bármikor dönthet úgy, hogy jelen beszerzési eljárásban nem hirdet eredményt, illetőleg nem köt szerződést. Az ajánlatkérés visszavonásából, illetve eredménytelenné nyilvánításából eredő károkért, költségekért, elmaradt haszonért </w:t>
      </w:r>
      <w:r w:rsidR="00CE74FF" w:rsidRPr="00474190">
        <w:rPr>
          <w:sz w:val="22"/>
          <w:szCs w:val="22"/>
        </w:rPr>
        <w:t>a</w:t>
      </w:r>
      <w:r w:rsidRPr="00474190">
        <w:rPr>
          <w:sz w:val="22"/>
          <w:szCs w:val="22"/>
        </w:rPr>
        <w:t xml:space="preserve">jánlatkérő semmilyen felelősséget nem vállal. </w:t>
      </w:r>
    </w:p>
    <w:p w:rsidR="00C813B6" w:rsidRPr="00474190" w:rsidRDefault="00C813B6" w:rsidP="00C813B6">
      <w:pPr>
        <w:spacing w:after="60"/>
        <w:jc w:val="both"/>
        <w:rPr>
          <w:sz w:val="22"/>
          <w:szCs w:val="22"/>
        </w:rPr>
      </w:pPr>
      <w:r w:rsidRPr="00474190">
        <w:rPr>
          <w:sz w:val="22"/>
          <w:szCs w:val="22"/>
        </w:rPr>
        <w:t>Az ajánlatkérőt nem terheli szerződéskötési kötelezettség különösen akkor, ha az ajánlatkérő által működtetett szállítói minősítés során a nyertes ajánlattevő „nem megfelelt” minősítést kapott.</w:t>
      </w:r>
    </w:p>
    <w:p w:rsidR="00947EF8" w:rsidRPr="00474190" w:rsidRDefault="00947EF8" w:rsidP="003443B6">
      <w:pPr>
        <w:pStyle w:val="Listaszerbekezds"/>
        <w:numPr>
          <w:ilvl w:val="0"/>
          <w:numId w:val="1"/>
        </w:numPr>
        <w:tabs>
          <w:tab w:val="left" w:pos="284"/>
          <w:tab w:val="left" w:pos="5670"/>
        </w:tabs>
        <w:spacing w:before="120" w:after="80"/>
        <w:ind w:left="0" w:firstLine="0"/>
        <w:contextualSpacing w:val="0"/>
        <w:rPr>
          <w:b/>
          <w:sz w:val="22"/>
          <w:szCs w:val="22"/>
        </w:rPr>
      </w:pPr>
      <w:r w:rsidRPr="00474190">
        <w:rPr>
          <w:b/>
          <w:sz w:val="22"/>
          <w:szCs w:val="22"/>
        </w:rPr>
        <w:t>További információk:</w:t>
      </w:r>
    </w:p>
    <w:p w:rsidR="00A45A4F" w:rsidRPr="00474190" w:rsidRDefault="00A45A4F" w:rsidP="004E28FC">
      <w:pPr>
        <w:jc w:val="both"/>
        <w:rPr>
          <w:sz w:val="22"/>
          <w:szCs w:val="22"/>
        </w:rPr>
      </w:pPr>
      <w:r w:rsidRPr="00474190">
        <w:rPr>
          <w:sz w:val="22"/>
          <w:szCs w:val="22"/>
        </w:rPr>
        <w:t>Az eljárással kapcsolatos információt kizárólag írásban lehet kérni a jelen ajánlati felhívásban megjelölt kapcsolattartótól.</w:t>
      </w:r>
    </w:p>
    <w:p w:rsidR="004E28FC" w:rsidRPr="00474190" w:rsidRDefault="004E28FC" w:rsidP="004E28FC">
      <w:pPr>
        <w:jc w:val="both"/>
        <w:rPr>
          <w:sz w:val="22"/>
          <w:szCs w:val="22"/>
        </w:rPr>
      </w:pPr>
      <w:r w:rsidRPr="00474190">
        <w:rPr>
          <w:sz w:val="22"/>
          <w:szCs w:val="22"/>
        </w:rPr>
        <w:t>Ajánlattevő a</w:t>
      </w:r>
      <w:r w:rsidR="00A45A4F" w:rsidRPr="00474190">
        <w:rPr>
          <w:sz w:val="22"/>
          <w:szCs w:val="22"/>
        </w:rPr>
        <w:t>z</w:t>
      </w:r>
      <w:r w:rsidRPr="00474190">
        <w:rPr>
          <w:sz w:val="22"/>
          <w:szCs w:val="22"/>
        </w:rPr>
        <w:t xml:space="preserve"> ajánlattételi felhívásban, és a csatolt </w:t>
      </w:r>
      <w:r w:rsidR="004C1519" w:rsidRPr="00474190">
        <w:rPr>
          <w:sz w:val="22"/>
          <w:szCs w:val="22"/>
        </w:rPr>
        <w:t>melléklet</w:t>
      </w:r>
      <w:r w:rsidRPr="00474190">
        <w:rPr>
          <w:sz w:val="22"/>
          <w:szCs w:val="22"/>
        </w:rPr>
        <w:t xml:space="preserve">eiben foglaltakkal kapcsolatban, </w:t>
      </w:r>
      <w:r w:rsidRPr="00474190">
        <w:rPr>
          <w:b/>
          <w:sz w:val="22"/>
          <w:szCs w:val="22"/>
        </w:rPr>
        <w:t>írásban kiegészítő (értelmező) tájékoztatást kérhet 201</w:t>
      </w:r>
      <w:r w:rsidR="00474190" w:rsidRPr="00474190">
        <w:rPr>
          <w:b/>
          <w:sz w:val="22"/>
          <w:szCs w:val="22"/>
        </w:rPr>
        <w:t>9</w:t>
      </w:r>
      <w:r w:rsidRPr="007434AA">
        <w:rPr>
          <w:b/>
          <w:sz w:val="22"/>
          <w:szCs w:val="22"/>
        </w:rPr>
        <w:t xml:space="preserve">. </w:t>
      </w:r>
      <w:r w:rsidR="00474190" w:rsidRPr="007434AA">
        <w:rPr>
          <w:b/>
          <w:sz w:val="22"/>
          <w:szCs w:val="22"/>
        </w:rPr>
        <w:t>március</w:t>
      </w:r>
      <w:r w:rsidR="002D61DE" w:rsidRPr="007434AA">
        <w:rPr>
          <w:b/>
          <w:sz w:val="22"/>
          <w:szCs w:val="22"/>
        </w:rPr>
        <w:t xml:space="preserve"> </w:t>
      </w:r>
      <w:r w:rsidR="007434AA" w:rsidRPr="007434AA">
        <w:rPr>
          <w:b/>
          <w:sz w:val="22"/>
          <w:szCs w:val="22"/>
        </w:rPr>
        <w:t>4.</w:t>
      </w:r>
      <w:r w:rsidR="00AC60E4" w:rsidRPr="007434AA">
        <w:rPr>
          <w:b/>
          <w:sz w:val="22"/>
          <w:szCs w:val="22"/>
        </w:rPr>
        <w:t xml:space="preserve"> </w:t>
      </w:r>
      <w:r w:rsidRPr="007434AA">
        <w:rPr>
          <w:b/>
          <w:sz w:val="22"/>
          <w:szCs w:val="22"/>
        </w:rPr>
        <w:t>1</w:t>
      </w:r>
      <w:r w:rsidR="00451D66" w:rsidRPr="007434AA">
        <w:rPr>
          <w:b/>
          <w:sz w:val="22"/>
          <w:szCs w:val="22"/>
        </w:rPr>
        <w:t>0</w:t>
      </w:r>
      <w:r w:rsidRPr="007434AA">
        <w:rPr>
          <w:b/>
          <w:sz w:val="22"/>
          <w:szCs w:val="22"/>
        </w:rPr>
        <w:t>:00</w:t>
      </w:r>
      <w:r w:rsidRPr="00474190">
        <w:rPr>
          <w:b/>
          <w:sz w:val="22"/>
          <w:szCs w:val="22"/>
        </w:rPr>
        <w:t xml:space="preserve"> óráig.</w:t>
      </w:r>
      <w:r w:rsidRPr="00474190">
        <w:rPr>
          <w:sz w:val="22"/>
          <w:szCs w:val="22"/>
        </w:rPr>
        <w:t xml:space="preserve"> A kérdéseket az 1. pontban megadott kapcsolattartó e-mail címére kell megküldeni. A kiegészítő tájékoztatást a kérés beérkezését követően ésszerű határidőn belül, az ajánlattételi határidő lejárta előtt </w:t>
      </w:r>
      <w:r w:rsidR="00CE74FF" w:rsidRPr="00474190">
        <w:rPr>
          <w:sz w:val="22"/>
          <w:szCs w:val="22"/>
        </w:rPr>
        <w:t>a</w:t>
      </w:r>
      <w:r w:rsidRPr="00474190">
        <w:rPr>
          <w:sz w:val="22"/>
          <w:szCs w:val="22"/>
        </w:rPr>
        <w:t>jánlatkérő megadja.</w:t>
      </w:r>
    </w:p>
    <w:p w:rsidR="00AF19C8" w:rsidRPr="00474190" w:rsidRDefault="004E28FC" w:rsidP="006917C7">
      <w:pPr>
        <w:spacing w:after="120"/>
        <w:jc w:val="both"/>
        <w:rPr>
          <w:sz w:val="22"/>
          <w:szCs w:val="22"/>
        </w:rPr>
      </w:pPr>
      <w:r w:rsidRPr="00474190">
        <w:rPr>
          <w:sz w:val="22"/>
          <w:szCs w:val="22"/>
        </w:rPr>
        <w:t xml:space="preserve">Amennyiben a kiegészítő tájékoztatáskérés a megadott határidőn túl érkezik, úgy </w:t>
      </w:r>
      <w:r w:rsidR="004529A1" w:rsidRPr="00474190">
        <w:rPr>
          <w:sz w:val="22"/>
          <w:szCs w:val="22"/>
        </w:rPr>
        <w:t>a</w:t>
      </w:r>
      <w:r w:rsidRPr="00474190">
        <w:rPr>
          <w:sz w:val="22"/>
          <w:szCs w:val="22"/>
        </w:rPr>
        <w:t>jánlatkérő az ajánlattételi határidő közelségét is mérlegelve esetlegessé teheti a kiegészítő tájékoztatás kérés megválaszolását.</w:t>
      </w:r>
    </w:p>
    <w:p w:rsidR="004E28FC" w:rsidRPr="00474190" w:rsidRDefault="004E28FC" w:rsidP="006917C7">
      <w:pPr>
        <w:spacing w:after="120"/>
        <w:jc w:val="both"/>
        <w:rPr>
          <w:bCs/>
          <w:sz w:val="22"/>
          <w:szCs w:val="22"/>
        </w:rPr>
      </w:pPr>
      <w:r w:rsidRPr="00474190">
        <w:rPr>
          <w:bCs/>
          <w:sz w:val="22"/>
          <w:szCs w:val="22"/>
        </w:rPr>
        <w:t xml:space="preserve">Ajánlatkérő és </w:t>
      </w:r>
      <w:r w:rsidR="004529A1" w:rsidRPr="00474190">
        <w:rPr>
          <w:bCs/>
          <w:sz w:val="22"/>
          <w:szCs w:val="22"/>
        </w:rPr>
        <w:t>a</w:t>
      </w:r>
      <w:r w:rsidRPr="00474190">
        <w:rPr>
          <w:bCs/>
          <w:sz w:val="22"/>
          <w:szCs w:val="22"/>
        </w:rPr>
        <w:t xml:space="preserve">jánlattevők egyaránt kötelesek bizalmasan kezelni a jelen beszerzési eljárás során tudomásukra jutó, az </w:t>
      </w:r>
      <w:r w:rsidR="004529A1" w:rsidRPr="00474190">
        <w:rPr>
          <w:bCs/>
          <w:sz w:val="22"/>
          <w:szCs w:val="22"/>
        </w:rPr>
        <w:t>a</w:t>
      </w:r>
      <w:r w:rsidRPr="00474190">
        <w:rPr>
          <w:bCs/>
          <w:sz w:val="22"/>
          <w:szCs w:val="22"/>
        </w:rPr>
        <w:t xml:space="preserve">jánlatkérővel, ill. az </w:t>
      </w:r>
      <w:r w:rsidR="004529A1" w:rsidRPr="00474190">
        <w:rPr>
          <w:bCs/>
          <w:sz w:val="22"/>
          <w:szCs w:val="22"/>
        </w:rPr>
        <w:t>a</w:t>
      </w:r>
      <w:r w:rsidRPr="00474190">
        <w:rPr>
          <w:bCs/>
          <w:sz w:val="22"/>
          <w:szCs w:val="22"/>
        </w:rPr>
        <w:t>jánlattevőkkel, az ajánlattételi felhívással és dokumentációval, illetve a benyújtott ajánlatokkal kapcsolatos bármilyen információt.</w:t>
      </w:r>
    </w:p>
    <w:p w:rsidR="008A2581" w:rsidRPr="00474190" w:rsidRDefault="008A2581" w:rsidP="008A2581">
      <w:pPr>
        <w:jc w:val="both"/>
        <w:rPr>
          <w:sz w:val="22"/>
          <w:szCs w:val="22"/>
        </w:rPr>
      </w:pPr>
      <w:r w:rsidRPr="00474190">
        <w:rPr>
          <w:sz w:val="22"/>
          <w:szCs w:val="22"/>
        </w:rPr>
        <w:t xml:space="preserve">Az ajánlat elkészítésével kapcsolatban felmerülő valamennyi költség </w:t>
      </w:r>
      <w:r w:rsidR="004529A1" w:rsidRPr="00474190">
        <w:rPr>
          <w:sz w:val="22"/>
          <w:szCs w:val="22"/>
        </w:rPr>
        <w:t>a</w:t>
      </w:r>
      <w:r w:rsidRPr="00474190">
        <w:rPr>
          <w:sz w:val="22"/>
          <w:szCs w:val="22"/>
        </w:rPr>
        <w:t xml:space="preserve">jánlattevőt terheli. </w:t>
      </w:r>
    </w:p>
    <w:p w:rsidR="008A2581" w:rsidRPr="007434AA" w:rsidRDefault="008A2581" w:rsidP="008A2581">
      <w:pPr>
        <w:spacing w:after="60"/>
        <w:jc w:val="both"/>
        <w:rPr>
          <w:sz w:val="22"/>
          <w:szCs w:val="22"/>
        </w:rPr>
      </w:pPr>
      <w:r w:rsidRPr="00474190">
        <w:rPr>
          <w:sz w:val="22"/>
          <w:szCs w:val="22"/>
        </w:rPr>
        <w:t xml:space="preserve">Ajánlattevő tudomásul veszi, hogy az ajánlattételi felhívásban és </w:t>
      </w:r>
      <w:r w:rsidR="004C1519" w:rsidRPr="00474190">
        <w:rPr>
          <w:sz w:val="22"/>
          <w:szCs w:val="22"/>
        </w:rPr>
        <w:t>melléklet</w:t>
      </w:r>
      <w:r w:rsidRPr="00474190">
        <w:rPr>
          <w:sz w:val="22"/>
          <w:szCs w:val="22"/>
        </w:rPr>
        <w:t xml:space="preserve">eiben rögzítettek nem megfelelő </w:t>
      </w:r>
      <w:r w:rsidRPr="007434AA">
        <w:rPr>
          <w:sz w:val="22"/>
          <w:szCs w:val="22"/>
        </w:rPr>
        <w:t xml:space="preserve">tanulmányozására visszavezethető kár és költség minden esetben </w:t>
      </w:r>
      <w:r w:rsidR="004529A1" w:rsidRPr="007434AA">
        <w:rPr>
          <w:sz w:val="22"/>
          <w:szCs w:val="22"/>
        </w:rPr>
        <w:t>a</w:t>
      </w:r>
      <w:r w:rsidRPr="007434AA">
        <w:rPr>
          <w:sz w:val="22"/>
          <w:szCs w:val="22"/>
        </w:rPr>
        <w:t>jánlattevőt terheli.</w:t>
      </w:r>
    </w:p>
    <w:p w:rsidR="00AF19C8" w:rsidRPr="007434AA" w:rsidRDefault="00AF19C8" w:rsidP="008A2581">
      <w:pPr>
        <w:spacing w:after="60"/>
        <w:jc w:val="both"/>
        <w:rPr>
          <w:sz w:val="22"/>
          <w:szCs w:val="22"/>
        </w:rPr>
      </w:pPr>
    </w:p>
    <w:p w:rsidR="00AF19C8" w:rsidRPr="007434AA" w:rsidRDefault="00AF19C8" w:rsidP="008A2581">
      <w:pPr>
        <w:spacing w:after="60"/>
        <w:jc w:val="both"/>
        <w:rPr>
          <w:sz w:val="22"/>
          <w:szCs w:val="22"/>
        </w:rPr>
      </w:pPr>
      <w:r w:rsidRPr="007434AA">
        <w:rPr>
          <w:sz w:val="22"/>
          <w:szCs w:val="22"/>
        </w:rPr>
        <w:t>Az ajánlattevő eltekinthet attól, hogy a szerződést az ajánlatot benyújtó gazdasági szereplők egyikével kösse meg, amennyiben a benyújtott árajánlatok magasabbak az interneten elérhető és összehasonlítható módon kiválasztható alacsonyabb vétel</w:t>
      </w:r>
      <w:proofErr w:type="gramStart"/>
      <w:r w:rsidRPr="007434AA">
        <w:rPr>
          <w:sz w:val="22"/>
          <w:szCs w:val="22"/>
        </w:rPr>
        <w:t>árú</w:t>
      </w:r>
      <w:proofErr w:type="gramEnd"/>
      <w:r w:rsidRPr="007434AA">
        <w:rPr>
          <w:sz w:val="22"/>
          <w:szCs w:val="22"/>
        </w:rPr>
        <w:t>, az ajánlatkérés tárgyával megegyező árunál vagy szolgáltatásnál, mely esetben a szerződés az interneten történt összehasonlító vizsgálat eredményeként alacsonyabb árat ajánló gazdasági szereplővel megköthető.</w:t>
      </w:r>
    </w:p>
    <w:p w:rsidR="00AF19C8" w:rsidRPr="007434AA" w:rsidRDefault="00AF19C8" w:rsidP="008A2581">
      <w:pPr>
        <w:spacing w:after="60"/>
        <w:jc w:val="both"/>
        <w:rPr>
          <w:sz w:val="22"/>
          <w:szCs w:val="22"/>
        </w:rPr>
      </w:pPr>
    </w:p>
    <w:p w:rsidR="00977C01" w:rsidRPr="00474190" w:rsidRDefault="005E385F" w:rsidP="00BD58C8">
      <w:pPr>
        <w:suppressAutoHyphens/>
        <w:spacing w:after="120"/>
        <w:jc w:val="both"/>
        <w:rPr>
          <w:bCs/>
          <w:sz w:val="22"/>
          <w:szCs w:val="22"/>
        </w:rPr>
      </w:pPr>
      <w:r w:rsidRPr="007434AA">
        <w:rPr>
          <w:bCs/>
          <w:sz w:val="22"/>
          <w:szCs w:val="22"/>
        </w:rPr>
        <w:t>A számla ellenértékét a Meg</w:t>
      </w:r>
      <w:r w:rsidR="002B795C" w:rsidRPr="007434AA">
        <w:rPr>
          <w:bCs/>
          <w:sz w:val="22"/>
          <w:szCs w:val="22"/>
        </w:rPr>
        <w:t>bízó</w:t>
      </w:r>
      <w:r w:rsidRPr="007434AA">
        <w:rPr>
          <w:bCs/>
          <w:sz w:val="22"/>
          <w:szCs w:val="22"/>
        </w:rPr>
        <w:t xml:space="preserve"> a képviselője által igazolt, helyesen kiállított számla Meg</w:t>
      </w:r>
      <w:r w:rsidR="002B795C" w:rsidRPr="007434AA">
        <w:rPr>
          <w:bCs/>
          <w:sz w:val="22"/>
          <w:szCs w:val="22"/>
        </w:rPr>
        <w:t>bízó</w:t>
      </w:r>
      <w:r w:rsidRPr="007434AA">
        <w:rPr>
          <w:bCs/>
          <w:sz w:val="22"/>
          <w:szCs w:val="22"/>
        </w:rPr>
        <w:t xml:space="preserve"> általi kézhezvételétől számított 30 napos fizetési esedékességgel, átutalással egyenlíti ki. </w:t>
      </w:r>
      <w:r w:rsidR="002B795C" w:rsidRPr="007434AA">
        <w:rPr>
          <w:bCs/>
          <w:sz w:val="22"/>
          <w:szCs w:val="22"/>
        </w:rPr>
        <w:t>Megbízott</w:t>
      </w:r>
      <w:r w:rsidRPr="007434AA">
        <w:rPr>
          <w:bCs/>
          <w:sz w:val="22"/>
          <w:szCs w:val="22"/>
        </w:rPr>
        <w:t xml:space="preserve"> a Meg</w:t>
      </w:r>
      <w:r w:rsidR="002B795C" w:rsidRPr="007434AA">
        <w:rPr>
          <w:bCs/>
          <w:sz w:val="22"/>
          <w:szCs w:val="22"/>
        </w:rPr>
        <w:t>bízó</w:t>
      </w:r>
      <w:r w:rsidRPr="007434AA">
        <w:rPr>
          <w:bCs/>
          <w:sz w:val="22"/>
          <w:szCs w:val="22"/>
        </w:rPr>
        <w:t xml:space="preserve"> késedelmes fizetése esetén a fizetés esedékességét követő naptári naptól a pénzügyi teljesítés napjáig a késedelemmel érintett naptári félév első napján</w:t>
      </w:r>
      <w:r w:rsidRPr="00474190">
        <w:rPr>
          <w:bCs/>
          <w:sz w:val="22"/>
          <w:szCs w:val="22"/>
        </w:rPr>
        <w:t xml:space="preserve"> irányadó jegybanki alapkamat </w:t>
      </w:r>
      <w:r w:rsidR="00BC2903" w:rsidRPr="00474190">
        <w:rPr>
          <w:bCs/>
          <w:sz w:val="22"/>
          <w:szCs w:val="22"/>
        </w:rPr>
        <w:t xml:space="preserve">8 százalékponttal növelt </w:t>
      </w:r>
      <w:r w:rsidRPr="00474190">
        <w:rPr>
          <w:bCs/>
          <w:sz w:val="22"/>
          <w:szCs w:val="22"/>
        </w:rPr>
        <w:t>mértékének megfelelő mértékű késedelmi kamat felszámítására jogosult.</w:t>
      </w:r>
    </w:p>
    <w:p w:rsidR="00977C01" w:rsidRPr="00474190" w:rsidRDefault="00473D4F" w:rsidP="00275849">
      <w:pPr>
        <w:suppressAutoHyphens/>
        <w:jc w:val="both"/>
        <w:rPr>
          <w:bCs/>
          <w:sz w:val="22"/>
          <w:szCs w:val="22"/>
        </w:rPr>
      </w:pPr>
      <w:r w:rsidRPr="00474190">
        <w:rPr>
          <w:sz w:val="22"/>
          <w:szCs w:val="22"/>
        </w:rPr>
        <w:t xml:space="preserve">Ajánlatkérő az ajánlattétel segítése érdekében nyilatkozat mintákat készített, és ad át ajánlattevők részére a jelen ajánlattételi felhívás </w:t>
      </w:r>
      <w:r w:rsidR="004C1519" w:rsidRPr="00474190">
        <w:rPr>
          <w:sz w:val="22"/>
          <w:szCs w:val="22"/>
        </w:rPr>
        <w:t>melléklet</w:t>
      </w:r>
      <w:r w:rsidRPr="00474190">
        <w:rPr>
          <w:sz w:val="22"/>
          <w:szCs w:val="22"/>
        </w:rPr>
        <w:t>eiben.</w:t>
      </w:r>
    </w:p>
    <w:p w:rsidR="00911C2A" w:rsidRPr="007434AA" w:rsidRDefault="00911C2A" w:rsidP="00275849">
      <w:pPr>
        <w:suppressAutoHyphens/>
        <w:spacing w:after="120" w:line="200" w:lineRule="atLeast"/>
        <w:jc w:val="both"/>
        <w:rPr>
          <w:sz w:val="22"/>
          <w:szCs w:val="22"/>
        </w:rPr>
      </w:pPr>
      <w:r w:rsidRPr="00474190">
        <w:rPr>
          <w:sz w:val="22"/>
          <w:szCs w:val="22"/>
        </w:rPr>
        <w:lastRenderedPageBreak/>
        <w:t xml:space="preserve">A jelen ajánlati felhívásban nem részletezett kérdésekben az ajánlati felhívás </w:t>
      </w:r>
      <w:r w:rsidR="004C1519" w:rsidRPr="00474190">
        <w:rPr>
          <w:sz w:val="22"/>
          <w:szCs w:val="22"/>
        </w:rPr>
        <w:t>melléklet</w:t>
      </w:r>
      <w:r w:rsidR="009C0CD7" w:rsidRPr="00474190">
        <w:rPr>
          <w:sz w:val="22"/>
          <w:szCs w:val="22"/>
        </w:rPr>
        <w:t>ét</w:t>
      </w:r>
      <w:r w:rsidRPr="00474190">
        <w:rPr>
          <w:sz w:val="22"/>
          <w:szCs w:val="22"/>
        </w:rPr>
        <w:t xml:space="preserve"> képező </w:t>
      </w:r>
      <w:r w:rsidRPr="007434AA">
        <w:rPr>
          <w:sz w:val="22"/>
          <w:szCs w:val="22"/>
        </w:rPr>
        <w:t>szerződéstervezet és a vonatkozó hatályos jogszabályok az irányadóak.</w:t>
      </w:r>
    </w:p>
    <w:p w:rsidR="00B75105" w:rsidRPr="007434AA" w:rsidRDefault="00B75105" w:rsidP="00B75105">
      <w:pPr>
        <w:suppressAutoHyphens/>
        <w:spacing w:before="120"/>
        <w:jc w:val="both"/>
        <w:rPr>
          <w:sz w:val="22"/>
          <w:szCs w:val="22"/>
        </w:rPr>
      </w:pPr>
      <w:r w:rsidRPr="007434AA">
        <w:rPr>
          <w:sz w:val="22"/>
          <w:szCs w:val="22"/>
        </w:rPr>
        <w:t xml:space="preserve">Az ajánlatkérő felhívja az </w:t>
      </w:r>
      <w:r w:rsidR="004529A1" w:rsidRPr="007434AA">
        <w:rPr>
          <w:sz w:val="22"/>
          <w:szCs w:val="22"/>
        </w:rPr>
        <w:t>a</w:t>
      </w:r>
      <w:r w:rsidRPr="007434AA">
        <w:rPr>
          <w:sz w:val="22"/>
          <w:szCs w:val="22"/>
        </w:rPr>
        <w:t>jánlattevőket, hogy regisztráljanak a MÁV Csoport Sz</w:t>
      </w:r>
      <w:r w:rsidR="00AF19C8" w:rsidRPr="007434AA">
        <w:rPr>
          <w:sz w:val="22"/>
          <w:szCs w:val="22"/>
        </w:rPr>
        <w:t xml:space="preserve">állítói Minősítési </w:t>
      </w:r>
      <w:proofErr w:type="gramStart"/>
      <w:r w:rsidR="00AF19C8" w:rsidRPr="007434AA">
        <w:rPr>
          <w:sz w:val="22"/>
          <w:szCs w:val="22"/>
        </w:rPr>
        <w:t>Rendszerében</w:t>
      </w:r>
      <w:r w:rsidRPr="007434AA">
        <w:rPr>
          <w:sz w:val="22"/>
          <w:szCs w:val="22"/>
        </w:rPr>
        <w:t>(</w:t>
      </w:r>
      <w:proofErr w:type="gramEnd"/>
      <w:r w:rsidR="003D726C" w:rsidRPr="007434AA">
        <w:rPr>
          <w:color w:val="0070C0"/>
        </w:rPr>
        <w:fldChar w:fldCharType="begin"/>
      </w:r>
      <w:r w:rsidR="003D726C" w:rsidRPr="007434AA">
        <w:rPr>
          <w:color w:val="0070C0"/>
        </w:rPr>
        <w:instrText xml:space="preserve"> HYPERLINK "http://www.mavcsoport.hu/mav-csoport/szallitominosites" </w:instrText>
      </w:r>
      <w:r w:rsidR="003D726C" w:rsidRPr="007434AA">
        <w:rPr>
          <w:color w:val="0070C0"/>
        </w:rPr>
        <w:fldChar w:fldCharType="separate"/>
      </w:r>
      <w:r w:rsidRPr="007434AA">
        <w:rPr>
          <w:color w:val="0070C0"/>
          <w:sz w:val="22"/>
          <w:szCs w:val="22"/>
        </w:rPr>
        <w:t>http://www.mavcsoport.hu/mav-csoport/szallitominosites</w:t>
      </w:r>
      <w:r w:rsidR="003D726C" w:rsidRPr="007434AA">
        <w:rPr>
          <w:color w:val="0070C0"/>
          <w:sz w:val="22"/>
          <w:szCs w:val="22"/>
        </w:rPr>
        <w:fldChar w:fldCharType="end"/>
      </w:r>
      <w:r w:rsidR="00AF19C8" w:rsidRPr="007434AA">
        <w:rPr>
          <w:sz w:val="22"/>
          <w:szCs w:val="22"/>
        </w:rPr>
        <w:t>;</w:t>
      </w:r>
      <w:r w:rsidR="00AF19C8" w:rsidRPr="007434AA">
        <w:t xml:space="preserve"> </w:t>
      </w:r>
      <w:r w:rsidR="00AF19C8" w:rsidRPr="007434AA">
        <w:rPr>
          <w:color w:val="0070C0"/>
          <w:sz w:val="22"/>
          <w:szCs w:val="22"/>
        </w:rPr>
        <w:t>https://www.mavcsoport.hu/en/mav-group/vendorrating</w:t>
      </w:r>
      <w:r w:rsidRPr="007434AA">
        <w:rPr>
          <w:sz w:val="22"/>
          <w:szCs w:val="22"/>
        </w:rPr>
        <w:t>).</w:t>
      </w:r>
    </w:p>
    <w:p w:rsidR="00FE1425" w:rsidRPr="007434AA" w:rsidRDefault="00FE1425" w:rsidP="00B75105">
      <w:pPr>
        <w:suppressAutoHyphens/>
        <w:spacing w:before="120"/>
        <w:jc w:val="both"/>
        <w:rPr>
          <w:sz w:val="22"/>
          <w:szCs w:val="22"/>
        </w:rPr>
      </w:pPr>
    </w:p>
    <w:p w:rsidR="00B75105" w:rsidRPr="007434AA" w:rsidRDefault="00B75105" w:rsidP="00B75105">
      <w:pPr>
        <w:suppressAutoHyphens/>
        <w:jc w:val="both"/>
        <w:rPr>
          <w:sz w:val="22"/>
          <w:szCs w:val="22"/>
        </w:rPr>
      </w:pPr>
      <w:r w:rsidRPr="007434AA">
        <w:rPr>
          <w:sz w:val="22"/>
          <w:szCs w:val="22"/>
        </w:rPr>
        <w:t>Amennyiben az ajánlattevő még nem regisztrált, a regisztrációs kérdőívek és a regisztrációs útmutató elérhető az alábbi címen:</w:t>
      </w:r>
    </w:p>
    <w:p w:rsidR="00A11B55" w:rsidRPr="007434AA" w:rsidRDefault="004C5C76" w:rsidP="00B75105">
      <w:pPr>
        <w:spacing w:after="120"/>
        <w:jc w:val="both"/>
        <w:rPr>
          <w:sz w:val="22"/>
          <w:szCs w:val="22"/>
        </w:rPr>
      </w:pPr>
      <w:hyperlink r:id="rId14" w:history="1">
        <w:r w:rsidR="00B75105" w:rsidRPr="007434AA">
          <w:rPr>
            <w:color w:val="0070C0"/>
            <w:sz w:val="22"/>
            <w:szCs w:val="22"/>
          </w:rPr>
          <w:t>http://www.mavcsoport.hu/file/20941/download?token=NGI9mnne</w:t>
        </w:r>
      </w:hyperlink>
    </w:p>
    <w:p w:rsidR="003D726C" w:rsidRPr="007434AA" w:rsidRDefault="003D726C" w:rsidP="00B75105">
      <w:pPr>
        <w:spacing w:after="120"/>
        <w:jc w:val="both"/>
        <w:rPr>
          <w:sz w:val="22"/>
          <w:szCs w:val="22"/>
        </w:rPr>
      </w:pPr>
      <w:r w:rsidRPr="007434AA">
        <w:rPr>
          <w:sz w:val="22"/>
          <w:szCs w:val="22"/>
        </w:rPr>
        <w:t xml:space="preserve">A beszerzési eljárás során megküldésre kerülő személyes adatok kezelésére vonatkozó adatkezelési tájékoztató elérhetősége: </w:t>
      </w:r>
      <w:hyperlink r:id="rId15" w:history="1">
        <w:r w:rsidRPr="007434AA">
          <w:rPr>
            <w:color w:val="0070C0"/>
            <w:sz w:val="22"/>
            <w:szCs w:val="22"/>
          </w:rPr>
          <w:t>https://www.mavcsoport.hu/mav-csoport/adatkezelesi-tajekoztatok</w:t>
        </w:r>
      </w:hyperlink>
    </w:p>
    <w:p w:rsidR="000B5447" w:rsidRPr="007434AA" w:rsidRDefault="004C1519" w:rsidP="00CF3714">
      <w:pPr>
        <w:pStyle w:val="Listaszerbekezds"/>
        <w:numPr>
          <w:ilvl w:val="0"/>
          <w:numId w:val="1"/>
        </w:numPr>
        <w:tabs>
          <w:tab w:val="left" w:pos="284"/>
          <w:tab w:val="left" w:pos="5670"/>
        </w:tabs>
        <w:spacing w:before="240" w:after="80"/>
        <w:ind w:left="0" w:firstLine="0"/>
        <w:contextualSpacing w:val="0"/>
        <w:rPr>
          <w:b/>
          <w:sz w:val="22"/>
          <w:szCs w:val="22"/>
        </w:rPr>
      </w:pPr>
      <w:r w:rsidRPr="007434AA">
        <w:rPr>
          <w:b/>
          <w:sz w:val="22"/>
          <w:szCs w:val="22"/>
        </w:rPr>
        <w:t>Mellékletek</w:t>
      </w:r>
    </w:p>
    <w:p w:rsidR="000B5447" w:rsidRPr="007434AA" w:rsidRDefault="000B5447" w:rsidP="00E42B88">
      <w:pPr>
        <w:pStyle w:val="Listaszerbekezds"/>
        <w:numPr>
          <w:ilvl w:val="0"/>
          <w:numId w:val="2"/>
        </w:numPr>
        <w:tabs>
          <w:tab w:val="left" w:pos="426"/>
        </w:tabs>
        <w:ind w:left="142" w:hanging="142"/>
        <w:jc w:val="both"/>
        <w:rPr>
          <w:sz w:val="22"/>
          <w:szCs w:val="22"/>
        </w:rPr>
      </w:pPr>
      <w:r w:rsidRPr="007434AA">
        <w:rPr>
          <w:sz w:val="22"/>
          <w:szCs w:val="22"/>
        </w:rPr>
        <w:t xml:space="preserve">számú </w:t>
      </w:r>
      <w:r w:rsidR="004C1519" w:rsidRPr="007434AA">
        <w:rPr>
          <w:sz w:val="22"/>
          <w:szCs w:val="22"/>
        </w:rPr>
        <w:t>melléklet</w:t>
      </w:r>
      <w:r w:rsidRPr="007434AA">
        <w:rPr>
          <w:sz w:val="22"/>
          <w:szCs w:val="22"/>
        </w:rPr>
        <w:t xml:space="preserve">: </w:t>
      </w:r>
      <w:r w:rsidR="00EB3380" w:rsidRPr="007434AA">
        <w:rPr>
          <w:sz w:val="22"/>
          <w:szCs w:val="22"/>
        </w:rPr>
        <w:t>Kiemelt szerződéses feltételek</w:t>
      </w:r>
      <w:r w:rsidR="00640526" w:rsidRPr="007434AA">
        <w:rPr>
          <w:sz w:val="22"/>
          <w:szCs w:val="22"/>
        </w:rPr>
        <w:t>.</w:t>
      </w:r>
    </w:p>
    <w:p w:rsidR="00DB1FC1" w:rsidRPr="007434AA" w:rsidRDefault="000B5447" w:rsidP="00E42B88">
      <w:pPr>
        <w:pStyle w:val="Listaszerbekezds"/>
        <w:numPr>
          <w:ilvl w:val="0"/>
          <w:numId w:val="2"/>
        </w:numPr>
        <w:tabs>
          <w:tab w:val="left" w:pos="426"/>
        </w:tabs>
        <w:ind w:left="142" w:hanging="142"/>
        <w:jc w:val="both"/>
        <w:rPr>
          <w:sz w:val="22"/>
          <w:szCs w:val="22"/>
        </w:rPr>
      </w:pPr>
      <w:r w:rsidRPr="007434AA">
        <w:rPr>
          <w:sz w:val="22"/>
          <w:szCs w:val="22"/>
        </w:rPr>
        <w:t xml:space="preserve">számú </w:t>
      </w:r>
      <w:r w:rsidR="004C1519" w:rsidRPr="007434AA">
        <w:rPr>
          <w:sz w:val="22"/>
          <w:szCs w:val="22"/>
        </w:rPr>
        <w:t>melléklet</w:t>
      </w:r>
      <w:r w:rsidRPr="007434AA">
        <w:rPr>
          <w:sz w:val="22"/>
          <w:szCs w:val="22"/>
        </w:rPr>
        <w:t xml:space="preserve">: </w:t>
      </w:r>
      <w:r w:rsidR="00AC2F4B" w:rsidRPr="007434AA">
        <w:rPr>
          <w:sz w:val="22"/>
          <w:szCs w:val="22"/>
        </w:rPr>
        <w:t>M</w:t>
      </w:r>
      <w:r w:rsidR="003F7195" w:rsidRPr="007434AA">
        <w:rPr>
          <w:sz w:val="22"/>
          <w:szCs w:val="22"/>
        </w:rPr>
        <w:t xml:space="preserve">űszaki </w:t>
      </w:r>
      <w:r w:rsidR="008A364C" w:rsidRPr="007434AA">
        <w:rPr>
          <w:sz w:val="22"/>
          <w:szCs w:val="22"/>
        </w:rPr>
        <w:t>Dokumentáció</w:t>
      </w:r>
      <w:r w:rsidR="00EB3380" w:rsidRPr="007434AA">
        <w:rPr>
          <w:sz w:val="22"/>
          <w:szCs w:val="22"/>
        </w:rPr>
        <w:t>.</w:t>
      </w:r>
    </w:p>
    <w:p w:rsidR="00060ACE" w:rsidRPr="007434AA" w:rsidRDefault="00060ACE" w:rsidP="00E42B88">
      <w:pPr>
        <w:pStyle w:val="Listaszerbekezds"/>
        <w:numPr>
          <w:ilvl w:val="0"/>
          <w:numId w:val="2"/>
        </w:numPr>
        <w:tabs>
          <w:tab w:val="left" w:pos="426"/>
        </w:tabs>
        <w:ind w:left="142" w:hanging="142"/>
        <w:jc w:val="both"/>
        <w:rPr>
          <w:sz w:val="22"/>
          <w:szCs w:val="22"/>
        </w:rPr>
      </w:pPr>
      <w:r w:rsidRPr="007434AA">
        <w:rPr>
          <w:sz w:val="22"/>
          <w:szCs w:val="22"/>
        </w:rPr>
        <w:t xml:space="preserve">számú </w:t>
      </w:r>
      <w:r w:rsidR="004C1519" w:rsidRPr="007434AA">
        <w:rPr>
          <w:sz w:val="22"/>
          <w:szCs w:val="22"/>
        </w:rPr>
        <w:t>melléklet</w:t>
      </w:r>
      <w:r w:rsidRPr="007434AA">
        <w:rPr>
          <w:sz w:val="22"/>
          <w:szCs w:val="22"/>
        </w:rPr>
        <w:t xml:space="preserve">: </w:t>
      </w:r>
      <w:r w:rsidR="000E1E26" w:rsidRPr="007434AA">
        <w:rPr>
          <w:sz w:val="22"/>
          <w:szCs w:val="22"/>
        </w:rPr>
        <w:t xml:space="preserve">Ajánlattételi </w:t>
      </w:r>
      <w:r w:rsidR="00C76CC0" w:rsidRPr="007434AA">
        <w:rPr>
          <w:sz w:val="22"/>
          <w:szCs w:val="22"/>
        </w:rPr>
        <w:t>lap</w:t>
      </w:r>
      <w:r w:rsidR="00C3729C" w:rsidRPr="007434AA">
        <w:rPr>
          <w:sz w:val="22"/>
          <w:szCs w:val="22"/>
        </w:rPr>
        <w:t>.</w:t>
      </w:r>
    </w:p>
    <w:p w:rsidR="000B5447" w:rsidRPr="00474190" w:rsidRDefault="00567EE2" w:rsidP="00E42B88">
      <w:pPr>
        <w:pStyle w:val="Listaszerbekezds"/>
        <w:numPr>
          <w:ilvl w:val="0"/>
          <w:numId w:val="2"/>
        </w:numPr>
        <w:tabs>
          <w:tab w:val="left" w:pos="426"/>
        </w:tabs>
        <w:ind w:left="142" w:hanging="142"/>
        <w:jc w:val="both"/>
        <w:rPr>
          <w:sz w:val="22"/>
          <w:szCs w:val="22"/>
        </w:rPr>
      </w:pPr>
      <w:r w:rsidRPr="00474190">
        <w:rPr>
          <w:sz w:val="22"/>
          <w:szCs w:val="22"/>
        </w:rPr>
        <w:t xml:space="preserve">számú </w:t>
      </w:r>
      <w:r w:rsidR="004C1519" w:rsidRPr="00474190">
        <w:rPr>
          <w:sz w:val="22"/>
          <w:szCs w:val="22"/>
        </w:rPr>
        <w:t>melléklet</w:t>
      </w:r>
      <w:r w:rsidRPr="00474190">
        <w:rPr>
          <w:sz w:val="22"/>
          <w:szCs w:val="22"/>
        </w:rPr>
        <w:t>:</w:t>
      </w:r>
      <w:r w:rsidR="00D430BD" w:rsidRPr="00474190">
        <w:rPr>
          <w:sz w:val="22"/>
          <w:szCs w:val="22"/>
        </w:rPr>
        <w:t xml:space="preserve"> Kizáró okokra vonatkozó nemleges nyilatkozat.</w:t>
      </w:r>
    </w:p>
    <w:p w:rsidR="000B5447" w:rsidRPr="00474190" w:rsidRDefault="000B5447" w:rsidP="00E42B88">
      <w:pPr>
        <w:pStyle w:val="Listaszerbekezds"/>
        <w:numPr>
          <w:ilvl w:val="0"/>
          <w:numId w:val="2"/>
        </w:numPr>
        <w:tabs>
          <w:tab w:val="left" w:pos="426"/>
        </w:tabs>
        <w:ind w:left="426" w:hanging="426"/>
        <w:jc w:val="both"/>
        <w:rPr>
          <w:sz w:val="22"/>
          <w:szCs w:val="22"/>
        </w:rPr>
      </w:pPr>
      <w:r w:rsidRPr="00474190">
        <w:rPr>
          <w:sz w:val="22"/>
          <w:szCs w:val="22"/>
        </w:rPr>
        <w:t xml:space="preserve">számú </w:t>
      </w:r>
      <w:r w:rsidR="004C1519" w:rsidRPr="00474190">
        <w:rPr>
          <w:sz w:val="22"/>
          <w:szCs w:val="22"/>
        </w:rPr>
        <w:t>melléklet</w:t>
      </w:r>
      <w:r w:rsidRPr="00474190">
        <w:rPr>
          <w:sz w:val="22"/>
          <w:szCs w:val="22"/>
        </w:rPr>
        <w:t>:</w:t>
      </w:r>
      <w:r w:rsidR="004C1519" w:rsidRPr="00474190">
        <w:rPr>
          <w:sz w:val="22"/>
          <w:szCs w:val="22"/>
        </w:rPr>
        <w:t xml:space="preserve"> Referencia nyilatkozat.</w:t>
      </w:r>
    </w:p>
    <w:p w:rsidR="00D430BD" w:rsidRPr="00474190" w:rsidRDefault="000B5447" w:rsidP="00E42B88">
      <w:pPr>
        <w:pStyle w:val="Listaszerbekezds"/>
        <w:numPr>
          <w:ilvl w:val="0"/>
          <w:numId w:val="2"/>
        </w:numPr>
        <w:tabs>
          <w:tab w:val="left" w:pos="426"/>
        </w:tabs>
        <w:ind w:left="426" w:hanging="426"/>
        <w:contextualSpacing w:val="0"/>
        <w:jc w:val="both"/>
        <w:rPr>
          <w:sz w:val="22"/>
          <w:szCs w:val="22"/>
        </w:rPr>
      </w:pPr>
      <w:r w:rsidRPr="00474190">
        <w:rPr>
          <w:sz w:val="22"/>
          <w:szCs w:val="22"/>
        </w:rPr>
        <w:t xml:space="preserve">számú </w:t>
      </w:r>
      <w:r w:rsidR="004C1519" w:rsidRPr="00474190">
        <w:rPr>
          <w:sz w:val="22"/>
          <w:szCs w:val="22"/>
        </w:rPr>
        <w:t>melléklet</w:t>
      </w:r>
      <w:r w:rsidRPr="00474190">
        <w:rPr>
          <w:sz w:val="22"/>
          <w:szCs w:val="22"/>
        </w:rPr>
        <w:t xml:space="preserve">: </w:t>
      </w:r>
      <w:r w:rsidR="00D6472B" w:rsidRPr="00474190">
        <w:rPr>
          <w:sz w:val="22"/>
          <w:szCs w:val="22"/>
        </w:rPr>
        <w:t>Szerződéskötéshez szükséges adatok</w:t>
      </w:r>
    </w:p>
    <w:p w:rsidR="00B84D12" w:rsidRPr="00474190" w:rsidRDefault="00B84D12" w:rsidP="00E42B88">
      <w:pPr>
        <w:pStyle w:val="Listaszerbekezds"/>
        <w:numPr>
          <w:ilvl w:val="0"/>
          <w:numId w:val="2"/>
        </w:numPr>
        <w:tabs>
          <w:tab w:val="left" w:pos="426"/>
        </w:tabs>
        <w:ind w:left="426" w:hanging="426"/>
        <w:contextualSpacing w:val="0"/>
        <w:jc w:val="both"/>
        <w:rPr>
          <w:sz w:val="22"/>
          <w:szCs w:val="22"/>
        </w:rPr>
      </w:pPr>
      <w:r w:rsidRPr="00474190">
        <w:rPr>
          <w:sz w:val="22"/>
          <w:szCs w:val="22"/>
        </w:rPr>
        <w:t xml:space="preserve">számú </w:t>
      </w:r>
      <w:r w:rsidR="004C1519" w:rsidRPr="00474190">
        <w:rPr>
          <w:sz w:val="22"/>
          <w:szCs w:val="22"/>
        </w:rPr>
        <w:t>melléklet</w:t>
      </w:r>
      <w:r w:rsidRPr="00474190">
        <w:rPr>
          <w:sz w:val="22"/>
          <w:szCs w:val="22"/>
        </w:rPr>
        <w:t>:</w:t>
      </w:r>
      <w:r w:rsidR="00D6472B" w:rsidRPr="00474190">
        <w:rPr>
          <w:sz w:val="22"/>
          <w:szCs w:val="22"/>
        </w:rPr>
        <w:t xml:space="preserve"> Nyilatkozat közös ajánlattételről</w:t>
      </w:r>
    </w:p>
    <w:p w:rsidR="008E3AA4" w:rsidRPr="00474190" w:rsidRDefault="008E3AA4" w:rsidP="00E42B88">
      <w:pPr>
        <w:pStyle w:val="Listaszerbekezds"/>
        <w:numPr>
          <w:ilvl w:val="0"/>
          <w:numId w:val="2"/>
        </w:numPr>
        <w:tabs>
          <w:tab w:val="left" w:pos="426"/>
        </w:tabs>
        <w:ind w:left="426" w:hanging="426"/>
        <w:contextualSpacing w:val="0"/>
        <w:jc w:val="both"/>
        <w:rPr>
          <w:sz w:val="22"/>
          <w:szCs w:val="22"/>
        </w:rPr>
      </w:pPr>
      <w:r w:rsidRPr="00474190">
        <w:rPr>
          <w:sz w:val="22"/>
          <w:szCs w:val="22"/>
        </w:rPr>
        <w:t xml:space="preserve">számú </w:t>
      </w:r>
      <w:r w:rsidR="004C1519" w:rsidRPr="00474190">
        <w:rPr>
          <w:sz w:val="22"/>
          <w:szCs w:val="22"/>
        </w:rPr>
        <w:t>melléklet</w:t>
      </w:r>
      <w:r w:rsidRPr="00474190">
        <w:rPr>
          <w:sz w:val="22"/>
          <w:szCs w:val="22"/>
        </w:rPr>
        <w:t>: Összeférhetetlenségi nyilatkozat.</w:t>
      </w:r>
    </w:p>
    <w:p w:rsidR="008E3AA4" w:rsidRPr="00474190" w:rsidRDefault="008E3AA4" w:rsidP="00E42B88">
      <w:pPr>
        <w:pStyle w:val="Listaszerbekezds"/>
        <w:numPr>
          <w:ilvl w:val="0"/>
          <w:numId w:val="2"/>
        </w:numPr>
        <w:tabs>
          <w:tab w:val="left" w:pos="426"/>
        </w:tabs>
        <w:ind w:left="426" w:hanging="426"/>
        <w:contextualSpacing w:val="0"/>
        <w:jc w:val="both"/>
        <w:rPr>
          <w:sz w:val="22"/>
          <w:szCs w:val="22"/>
        </w:rPr>
      </w:pPr>
      <w:r w:rsidRPr="00474190">
        <w:rPr>
          <w:sz w:val="22"/>
          <w:szCs w:val="22"/>
        </w:rPr>
        <w:t xml:space="preserve">számú </w:t>
      </w:r>
      <w:r w:rsidR="004C1519" w:rsidRPr="00474190">
        <w:rPr>
          <w:sz w:val="22"/>
          <w:szCs w:val="22"/>
        </w:rPr>
        <w:t>melléklet</w:t>
      </w:r>
      <w:r w:rsidRPr="00474190">
        <w:rPr>
          <w:sz w:val="22"/>
          <w:szCs w:val="22"/>
        </w:rPr>
        <w:t>: Nyilatkozat az ajánlatkérés és a szerződés</w:t>
      </w:r>
      <w:r w:rsidR="00C03A4D" w:rsidRPr="00474190">
        <w:rPr>
          <w:sz w:val="22"/>
          <w:szCs w:val="22"/>
        </w:rPr>
        <w:t>es feltételek</w:t>
      </w:r>
      <w:r w:rsidRPr="00474190">
        <w:rPr>
          <w:sz w:val="22"/>
          <w:szCs w:val="22"/>
        </w:rPr>
        <w:t xml:space="preserve"> elfogadásáról.</w:t>
      </w:r>
    </w:p>
    <w:p w:rsidR="00C3729C" w:rsidRPr="00474190" w:rsidRDefault="00E27DB5" w:rsidP="00E42B88">
      <w:pPr>
        <w:pStyle w:val="Listaszerbekezds"/>
        <w:numPr>
          <w:ilvl w:val="0"/>
          <w:numId w:val="2"/>
        </w:numPr>
        <w:tabs>
          <w:tab w:val="left" w:pos="426"/>
        </w:tabs>
        <w:ind w:left="426" w:hanging="426"/>
        <w:contextualSpacing w:val="0"/>
        <w:jc w:val="both"/>
        <w:rPr>
          <w:sz w:val="22"/>
          <w:szCs w:val="22"/>
        </w:rPr>
      </w:pPr>
      <w:r w:rsidRPr="00474190">
        <w:rPr>
          <w:sz w:val="22"/>
          <w:szCs w:val="22"/>
        </w:rPr>
        <w:t xml:space="preserve">számú </w:t>
      </w:r>
      <w:r w:rsidR="004C1519" w:rsidRPr="00474190">
        <w:rPr>
          <w:sz w:val="22"/>
          <w:szCs w:val="22"/>
        </w:rPr>
        <w:t>melléklet</w:t>
      </w:r>
      <w:r w:rsidRPr="00474190">
        <w:rPr>
          <w:sz w:val="22"/>
          <w:szCs w:val="22"/>
        </w:rPr>
        <w:t xml:space="preserve">: </w:t>
      </w:r>
      <w:r w:rsidR="00C3729C" w:rsidRPr="00474190">
        <w:rPr>
          <w:sz w:val="22"/>
          <w:szCs w:val="22"/>
        </w:rPr>
        <w:t>Nyilatkozat köztartozásmentes adatbázisról.</w:t>
      </w:r>
    </w:p>
    <w:p w:rsidR="000B5447" w:rsidRPr="00474190" w:rsidRDefault="00C3729C" w:rsidP="00E42B88">
      <w:pPr>
        <w:pStyle w:val="Listaszerbekezds"/>
        <w:numPr>
          <w:ilvl w:val="0"/>
          <w:numId w:val="2"/>
        </w:numPr>
        <w:tabs>
          <w:tab w:val="left" w:pos="426"/>
        </w:tabs>
        <w:ind w:left="426" w:hanging="426"/>
        <w:contextualSpacing w:val="0"/>
        <w:jc w:val="both"/>
        <w:rPr>
          <w:sz w:val="22"/>
          <w:szCs w:val="22"/>
        </w:rPr>
      </w:pPr>
      <w:r w:rsidRPr="00474190">
        <w:rPr>
          <w:sz w:val="22"/>
          <w:szCs w:val="22"/>
        </w:rPr>
        <w:t xml:space="preserve">számú </w:t>
      </w:r>
      <w:r w:rsidR="004C1519" w:rsidRPr="00474190">
        <w:rPr>
          <w:sz w:val="22"/>
          <w:szCs w:val="22"/>
        </w:rPr>
        <w:t>melléklet</w:t>
      </w:r>
      <w:r w:rsidRPr="00474190">
        <w:rPr>
          <w:sz w:val="22"/>
          <w:szCs w:val="22"/>
        </w:rPr>
        <w:t xml:space="preserve">: </w:t>
      </w:r>
      <w:r w:rsidR="00E40A02" w:rsidRPr="00474190">
        <w:rPr>
          <w:sz w:val="22"/>
          <w:szCs w:val="22"/>
        </w:rPr>
        <w:t>Nyilatkozat az alvállalkozók igénybevételéről</w:t>
      </w:r>
      <w:r w:rsidR="00640526" w:rsidRPr="00474190">
        <w:rPr>
          <w:sz w:val="22"/>
          <w:szCs w:val="22"/>
        </w:rPr>
        <w:t>.</w:t>
      </w:r>
    </w:p>
    <w:p w:rsidR="006E45EA" w:rsidRPr="00474190" w:rsidRDefault="006E45EA" w:rsidP="00E42B88">
      <w:pPr>
        <w:pStyle w:val="Listaszerbekezds"/>
        <w:numPr>
          <w:ilvl w:val="0"/>
          <w:numId w:val="2"/>
        </w:numPr>
        <w:tabs>
          <w:tab w:val="left" w:pos="426"/>
        </w:tabs>
        <w:ind w:left="142" w:hanging="142"/>
        <w:jc w:val="both"/>
        <w:rPr>
          <w:sz w:val="22"/>
          <w:szCs w:val="22"/>
        </w:rPr>
      </w:pPr>
      <w:r w:rsidRPr="00474190">
        <w:rPr>
          <w:sz w:val="22"/>
          <w:szCs w:val="22"/>
        </w:rPr>
        <w:t xml:space="preserve">számú </w:t>
      </w:r>
      <w:r w:rsidR="004C1519" w:rsidRPr="00474190">
        <w:rPr>
          <w:sz w:val="22"/>
          <w:szCs w:val="22"/>
        </w:rPr>
        <w:t>melléklet</w:t>
      </w:r>
      <w:r w:rsidRPr="00474190">
        <w:rPr>
          <w:sz w:val="22"/>
          <w:szCs w:val="22"/>
        </w:rPr>
        <w:t>:</w:t>
      </w:r>
      <w:r w:rsidR="00C66C0F" w:rsidRPr="00474190">
        <w:rPr>
          <w:sz w:val="22"/>
          <w:szCs w:val="22"/>
        </w:rPr>
        <w:t xml:space="preserve"> Nyilatkozat közös ajánlattételről.</w:t>
      </w:r>
    </w:p>
    <w:p w:rsidR="00C66C0F" w:rsidRPr="007434AA" w:rsidRDefault="00EA569D" w:rsidP="00C66C0F">
      <w:pPr>
        <w:pStyle w:val="Listaszerbekezds"/>
        <w:numPr>
          <w:ilvl w:val="0"/>
          <w:numId w:val="2"/>
        </w:numPr>
        <w:tabs>
          <w:tab w:val="left" w:pos="426"/>
        </w:tabs>
        <w:ind w:left="426" w:hanging="426"/>
        <w:contextualSpacing w:val="0"/>
        <w:jc w:val="both"/>
        <w:rPr>
          <w:sz w:val="22"/>
          <w:szCs w:val="22"/>
        </w:rPr>
      </w:pPr>
      <w:bookmarkStart w:id="2" w:name="_GoBack"/>
      <w:bookmarkEnd w:id="2"/>
      <w:r w:rsidRPr="007434AA">
        <w:rPr>
          <w:sz w:val="22"/>
          <w:szCs w:val="22"/>
        </w:rPr>
        <w:t xml:space="preserve">számú </w:t>
      </w:r>
      <w:r w:rsidR="004C1519" w:rsidRPr="007434AA">
        <w:rPr>
          <w:sz w:val="22"/>
          <w:szCs w:val="22"/>
        </w:rPr>
        <w:t>melléklet</w:t>
      </w:r>
      <w:r w:rsidRPr="007434AA">
        <w:rPr>
          <w:sz w:val="22"/>
          <w:szCs w:val="22"/>
        </w:rPr>
        <w:t>:</w:t>
      </w:r>
      <w:r w:rsidR="00C3729C" w:rsidRPr="007434AA">
        <w:rPr>
          <w:sz w:val="22"/>
          <w:szCs w:val="22"/>
        </w:rPr>
        <w:t xml:space="preserve"> </w:t>
      </w:r>
      <w:r w:rsidR="0025192B" w:rsidRPr="007434AA">
        <w:rPr>
          <w:sz w:val="22"/>
          <w:szCs w:val="22"/>
        </w:rPr>
        <w:t>Szerződéskötéshez szükséges adatokról nyilatkozat.</w:t>
      </w:r>
    </w:p>
    <w:p w:rsidR="00C66C0F" w:rsidRPr="007434AA" w:rsidRDefault="00C66C0F" w:rsidP="00774351">
      <w:pPr>
        <w:pStyle w:val="Listaszerbekezds"/>
        <w:tabs>
          <w:tab w:val="left" w:pos="426"/>
        </w:tabs>
        <w:ind w:left="0"/>
        <w:contextualSpacing w:val="0"/>
        <w:jc w:val="both"/>
        <w:rPr>
          <w:sz w:val="22"/>
          <w:szCs w:val="22"/>
        </w:rPr>
      </w:pPr>
    </w:p>
    <w:p w:rsidR="00774351" w:rsidRPr="007434AA" w:rsidRDefault="00774351" w:rsidP="00774351">
      <w:pPr>
        <w:pStyle w:val="Listaszerbekezds"/>
        <w:tabs>
          <w:tab w:val="left" w:pos="426"/>
        </w:tabs>
        <w:ind w:left="0"/>
        <w:contextualSpacing w:val="0"/>
        <w:jc w:val="both"/>
        <w:rPr>
          <w:sz w:val="22"/>
          <w:szCs w:val="22"/>
        </w:rPr>
      </w:pPr>
      <w:r w:rsidRPr="007434AA">
        <w:rPr>
          <w:sz w:val="22"/>
          <w:szCs w:val="22"/>
        </w:rPr>
        <w:t>Budapest, 201</w:t>
      </w:r>
      <w:r w:rsidR="00474190" w:rsidRPr="007434AA">
        <w:rPr>
          <w:sz w:val="22"/>
          <w:szCs w:val="22"/>
        </w:rPr>
        <w:t>9</w:t>
      </w:r>
      <w:r w:rsidRPr="007434AA">
        <w:rPr>
          <w:sz w:val="22"/>
          <w:szCs w:val="22"/>
        </w:rPr>
        <w:t xml:space="preserve">. </w:t>
      </w:r>
      <w:r w:rsidR="007434AA" w:rsidRPr="007434AA">
        <w:rPr>
          <w:sz w:val="22"/>
          <w:szCs w:val="22"/>
        </w:rPr>
        <w:t>február</w:t>
      </w:r>
    </w:p>
    <w:p w:rsidR="00774351" w:rsidRPr="00866531" w:rsidRDefault="00774351" w:rsidP="00774351">
      <w:pPr>
        <w:pStyle w:val="Listaszerbekezds"/>
        <w:tabs>
          <w:tab w:val="left" w:pos="426"/>
        </w:tabs>
        <w:ind w:left="0"/>
        <w:contextualSpacing w:val="0"/>
        <w:jc w:val="both"/>
        <w:rPr>
          <w:sz w:val="22"/>
          <w:szCs w:val="22"/>
          <w:highlight w:val="yellow"/>
        </w:rPr>
      </w:pPr>
    </w:p>
    <w:p w:rsidR="00774351" w:rsidRPr="00474190" w:rsidRDefault="00474190" w:rsidP="00474190">
      <w:pPr>
        <w:pStyle w:val="Listaszerbekezds"/>
        <w:tabs>
          <w:tab w:val="left" w:pos="426"/>
        </w:tabs>
        <w:ind w:left="0"/>
        <w:contextualSpacing w:val="0"/>
        <w:jc w:val="center"/>
        <w:rPr>
          <w:sz w:val="22"/>
          <w:szCs w:val="22"/>
        </w:rPr>
      </w:pPr>
      <w:r w:rsidRPr="00474190">
        <w:rPr>
          <w:sz w:val="22"/>
          <w:szCs w:val="22"/>
        </w:rPr>
        <w:t>……………………………….</w:t>
      </w:r>
    </w:p>
    <w:p w:rsidR="00774351" w:rsidRPr="00474190" w:rsidRDefault="00774351" w:rsidP="00474190">
      <w:pPr>
        <w:tabs>
          <w:tab w:val="left" w:pos="284"/>
          <w:tab w:val="left" w:pos="426"/>
        </w:tabs>
        <w:jc w:val="center"/>
        <w:rPr>
          <w:sz w:val="22"/>
          <w:szCs w:val="22"/>
        </w:rPr>
      </w:pPr>
      <w:proofErr w:type="gramStart"/>
      <w:r w:rsidRPr="00474190">
        <w:rPr>
          <w:sz w:val="22"/>
          <w:szCs w:val="22"/>
        </w:rPr>
        <w:t>dr.</w:t>
      </w:r>
      <w:proofErr w:type="gramEnd"/>
      <w:r w:rsidRPr="00474190">
        <w:rPr>
          <w:sz w:val="22"/>
          <w:szCs w:val="22"/>
        </w:rPr>
        <w:t xml:space="preserve"> Kovács Krisztián</w:t>
      </w:r>
    </w:p>
    <w:p w:rsidR="00774351" w:rsidRPr="00474190" w:rsidRDefault="00774351" w:rsidP="00474190">
      <w:pPr>
        <w:tabs>
          <w:tab w:val="left" w:pos="284"/>
          <w:tab w:val="left" w:pos="426"/>
        </w:tabs>
        <w:jc w:val="center"/>
        <w:rPr>
          <w:sz w:val="22"/>
          <w:szCs w:val="22"/>
        </w:rPr>
      </w:pPr>
      <w:r w:rsidRPr="00474190">
        <w:rPr>
          <w:sz w:val="22"/>
          <w:szCs w:val="22"/>
        </w:rPr>
        <w:t>MÁV Zrt. PBI</w:t>
      </w:r>
    </w:p>
    <w:p w:rsidR="00774351" w:rsidRPr="00474190" w:rsidRDefault="00774351" w:rsidP="00474190">
      <w:pPr>
        <w:tabs>
          <w:tab w:val="left" w:pos="284"/>
          <w:tab w:val="left" w:pos="426"/>
        </w:tabs>
        <w:jc w:val="center"/>
        <w:rPr>
          <w:sz w:val="22"/>
          <w:szCs w:val="22"/>
        </w:rPr>
      </w:pPr>
      <w:r w:rsidRPr="00474190">
        <w:rPr>
          <w:sz w:val="22"/>
          <w:szCs w:val="22"/>
        </w:rPr>
        <w:t>Eszköz és vállalkozás beszerzési Iroda</w:t>
      </w:r>
    </w:p>
    <w:p w:rsidR="00774351" w:rsidRPr="00474190" w:rsidRDefault="00774351" w:rsidP="00474190">
      <w:pPr>
        <w:tabs>
          <w:tab w:val="left" w:pos="284"/>
          <w:tab w:val="left" w:pos="426"/>
        </w:tabs>
        <w:jc w:val="center"/>
        <w:rPr>
          <w:sz w:val="22"/>
          <w:szCs w:val="22"/>
        </w:rPr>
      </w:pPr>
      <w:proofErr w:type="gramStart"/>
      <w:r w:rsidRPr="00474190">
        <w:rPr>
          <w:sz w:val="22"/>
          <w:szCs w:val="22"/>
        </w:rPr>
        <w:t>irodavezető</w:t>
      </w:r>
      <w:proofErr w:type="gramEnd"/>
    </w:p>
    <w:p w:rsidR="003B2FD5" w:rsidRPr="00474190" w:rsidRDefault="003B2FD5">
      <w:pPr>
        <w:spacing w:after="200" w:line="276" w:lineRule="auto"/>
        <w:rPr>
          <w:sz w:val="22"/>
          <w:szCs w:val="22"/>
        </w:rPr>
      </w:pPr>
      <w:r w:rsidRPr="00474190">
        <w:rPr>
          <w:sz w:val="22"/>
          <w:szCs w:val="22"/>
        </w:rPr>
        <w:br w:type="page"/>
      </w:r>
    </w:p>
    <w:p w:rsidR="00B15AAE" w:rsidRPr="00C242BB" w:rsidRDefault="00B15AAE" w:rsidP="00B15AAE">
      <w:pPr>
        <w:numPr>
          <w:ilvl w:val="0"/>
          <w:numId w:val="6"/>
        </w:numPr>
        <w:suppressAutoHyphens/>
        <w:ind w:left="284" w:hanging="284"/>
        <w:jc w:val="both"/>
        <w:rPr>
          <w:b/>
          <w:sz w:val="22"/>
          <w:szCs w:val="22"/>
        </w:rPr>
      </w:pPr>
      <w:r w:rsidRPr="00C242BB">
        <w:rPr>
          <w:b/>
          <w:sz w:val="22"/>
          <w:szCs w:val="22"/>
        </w:rPr>
        <w:lastRenderedPageBreak/>
        <w:t xml:space="preserve">számú </w:t>
      </w:r>
      <w:r w:rsidR="004C1519" w:rsidRPr="00C242BB">
        <w:rPr>
          <w:b/>
          <w:sz w:val="22"/>
          <w:szCs w:val="22"/>
        </w:rPr>
        <w:t>melléklet</w:t>
      </w:r>
    </w:p>
    <w:p w:rsidR="00B15AAE" w:rsidRPr="00C242BB" w:rsidRDefault="00B15AAE" w:rsidP="00B20397">
      <w:pPr>
        <w:pStyle w:val="Cmsor2"/>
        <w:suppressAutoHyphens/>
        <w:spacing w:before="240"/>
        <w:jc w:val="center"/>
        <w:rPr>
          <w:i w:val="0"/>
          <w:sz w:val="22"/>
          <w:szCs w:val="22"/>
        </w:rPr>
      </w:pPr>
      <w:r w:rsidRPr="00C242BB">
        <w:rPr>
          <w:i w:val="0"/>
          <w:sz w:val="22"/>
          <w:szCs w:val="22"/>
        </w:rPr>
        <w:t>KIEMELT SZERZŐDÉSES FELTÉTELEK</w:t>
      </w:r>
    </w:p>
    <w:p w:rsidR="00DD773D" w:rsidRPr="00C242BB" w:rsidRDefault="00446FCB" w:rsidP="00533C39">
      <w:pPr>
        <w:tabs>
          <w:tab w:val="left" w:pos="284"/>
          <w:tab w:val="left" w:pos="426"/>
        </w:tabs>
        <w:spacing w:before="120"/>
        <w:jc w:val="center"/>
        <w:rPr>
          <w:b/>
          <w:sz w:val="22"/>
          <w:szCs w:val="22"/>
        </w:rPr>
      </w:pPr>
      <w:r w:rsidRPr="00C242BB">
        <w:rPr>
          <w:b/>
          <w:sz w:val="22"/>
          <w:szCs w:val="22"/>
        </w:rPr>
        <w:t>Fém- és fényvezetőjű kábelhálózati alépítmény üzemeltetéséhez szükséges feladatok elvégzése (javítás, karbantartás, átjárhatóság vizsgálat) eseti megrendelés alapján</w:t>
      </w:r>
    </w:p>
    <w:p w:rsidR="00B15AAE" w:rsidRPr="00C242BB" w:rsidRDefault="00B15AAE" w:rsidP="00C64E31">
      <w:pPr>
        <w:tabs>
          <w:tab w:val="left" w:pos="284"/>
          <w:tab w:val="left" w:pos="426"/>
        </w:tabs>
        <w:spacing w:before="120"/>
        <w:jc w:val="both"/>
        <w:rPr>
          <w:sz w:val="22"/>
          <w:szCs w:val="22"/>
        </w:rPr>
      </w:pPr>
      <w:r w:rsidRPr="00C242BB">
        <w:rPr>
          <w:b/>
          <w:caps/>
          <w:sz w:val="22"/>
          <w:szCs w:val="22"/>
        </w:rPr>
        <w:t>A SZERZŐDÉS IDŐTARTAMA, HATÁLYBALÉPÉSE</w:t>
      </w:r>
    </w:p>
    <w:p w:rsidR="00AB31CB" w:rsidRPr="00C242BB" w:rsidRDefault="002646EB" w:rsidP="00C242BB">
      <w:pPr>
        <w:pStyle w:val="Listaszerbekezds"/>
        <w:tabs>
          <w:tab w:val="left" w:pos="284"/>
          <w:tab w:val="left" w:pos="5670"/>
        </w:tabs>
        <w:ind w:left="0"/>
        <w:contextualSpacing w:val="0"/>
        <w:jc w:val="both"/>
        <w:rPr>
          <w:sz w:val="22"/>
          <w:szCs w:val="22"/>
        </w:rPr>
      </w:pPr>
      <w:r w:rsidRPr="00C242BB">
        <w:rPr>
          <w:sz w:val="22"/>
          <w:szCs w:val="22"/>
        </w:rPr>
        <w:t xml:space="preserve">A Vállalkozási Keretszerződés a mindkét Fél általi aláírás napjától 3 évig – vagy amennyiben az hamarabb bekövetkezik, a keretösszeg kimerüléséig hatályos. </w:t>
      </w:r>
    </w:p>
    <w:p w:rsidR="00B15AAE" w:rsidRPr="00C242BB" w:rsidRDefault="006318CD" w:rsidP="00C64E31">
      <w:pPr>
        <w:tabs>
          <w:tab w:val="left" w:pos="284"/>
          <w:tab w:val="left" w:pos="426"/>
        </w:tabs>
        <w:spacing w:before="120"/>
        <w:jc w:val="both"/>
        <w:rPr>
          <w:sz w:val="22"/>
          <w:szCs w:val="22"/>
        </w:rPr>
      </w:pPr>
      <w:r w:rsidRPr="00C242BB">
        <w:rPr>
          <w:b/>
          <w:caps/>
          <w:sz w:val="22"/>
          <w:szCs w:val="22"/>
        </w:rPr>
        <w:t>Vállalkozási</w:t>
      </w:r>
      <w:r w:rsidR="00B15AAE" w:rsidRPr="00C242BB">
        <w:rPr>
          <w:b/>
          <w:caps/>
          <w:sz w:val="22"/>
          <w:szCs w:val="22"/>
        </w:rPr>
        <w:t xml:space="preserve"> díj, fizetési feltételek</w:t>
      </w:r>
    </w:p>
    <w:p w:rsidR="00BE4E86" w:rsidRPr="00C242BB" w:rsidRDefault="00BE4E86" w:rsidP="00C64E31">
      <w:pPr>
        <w:pStyle w:val="Szvegtrzs2"/>
        <w:tabs>
          <w:tab w:val="left" w:pos="0"/>
        </w:tabs>
        <w:spacing w:after="60" w:line="240" w:lineRule="auto"/>
        <w:jc w:val="both"/>
        <w:rPr>
          <w:sz w:val="22"/>
          <w:szCs w:val="22"/>
        </w:rPr>
      </w:pPr>
      <w:r w:rsidRPr="00C242BB">
        <w:rPr>
          <w:sz w:val="22"/>
          <w:szCs w:val="22"/>
        </w:rPr>
        <w:t>Megrendelő a Keretösszeg 70%-ára vállal lehívási kötelezettséget.</w:t>
      </w:r>
    </w:p>
    <w:p w:rsidR="00BE4E86" w:rsidRPr="00C242BB" w:rsidRDefault="00BE4E86" w:rsidP="00C64E31">
      <w:pPr>
        <w:pStyle w:val="Szvegtrzs2"/>
        <w:tabs>
          <w:tab w:val="left" w:pos="0"/>
        </w:tabs>
        <w:spacing w:after="60" w:line="240" w:lineRule="auto"/>
        <w:jc w:val="both"/>
        <w:rPr>
          <w:sz w:val="22"/>
          <w:szCs w:val="22"/>
        </w:rPr>
      </w:pPr>
      <w:r w:rsidRPr="00C242BB">
        <w:rPr>
          <w:sz w:val="22"/>
          <w:szCs w:val="22"/>
        </w:rPr>
        <w:t>Megrendelő – a Szerződés időbeli hatálya alatt – a döntésének megfelelő részletekben és ütemezés szerint hívhatja le a Munka elvégzését a keretösszeg mértékéig azzal, hogy a keretösszeg lehívási kötelezettséggel nem terhelt részének részleges vagy teljes kimerítésére kötelezettséget nem vállal.</w:t>
      </w:r>
    </w:p>
    <w:p w:rsidR="00BE4E86" w:rsidRPr="00C242BB" w:rsidRDefault="00BE4E86" w:rsidP="00BE4E86">
      <w:pPr>
        <w:jc w:val="both"/>
        <w:rPr>
          <w:sz w:val="22"/>
          <w:szCs w:val="22"/>
        </w:rPr>
      </w:pPr>
      <w:r w:rsidRPr="00C242BB">
        <w:rPr>
          <w:sz w:val="22"/>
          <w:szCs w:val="22"/>
        </w:rPr>
        <w:t>A szerződésben rögzített egységárak (Hibaelhárítás óradíja nettó Ft/óra + ÁFA, Kiszállási díj nettó Ft/km + ÁFA) a szerződés hatálya alatt nem változtathatóak, és magukba foglalják a teljesítés valamennyi járulékos költségét.</w:t>
      </w:r>
    </w:p>
    <w:p w:rsidR="00033CD8" w:rsidRPr="00C242BB" w:rsidRDefault="00033CD8" w:rsidP="00C64E31">
      <w:pPr>
        <w:pStyle w:val="Szvegtrzs2"/>
        <w:tabs>
          <w:tab w:val="left" w:pos="0"/>
        </w:tabs>
        <w:spacing w:after="60" w:line="240" w:lineRule="auto"/>
        <w:jc w:val="both"/>
        <w:rPr>
          <w:sz w:val="22"/>
          <w:szCs w:val="22"/>
        </w:rPr>
      </w:pPr>
    </w:p>
    <w:p w:rsidR="00A574AB" w:rsidRPr="00C242BB" w:rsidRDefault="00A574AB" w:rsidP="00C64E31">
      <w:pPr>
        <w:pStyle w:val="Szvegtrzs2"/>
        <w:tabs>
          <w:tab w:val="left" w:pos="0"/>
        </w:tabs>
        <w:spacing w:after="60" w:line="240" w:lineRule="auto"/>
        <w:jc w:val="both"/>
        <w:rPr>
          <w:sz w:val="22"/>
          <w:szCs w:val="22"/>
        </w:rPr>
      </w:pPr>
      <w:r w:rsidRPr="00C242BB">
        <w:rPr>
          <w:sz w:val="22"/>
          <w:szCs w:val="22"/>
        </w:rPr>
        <w:t>Megrendelő a konkrét munkák elvégzését az Eseti Megrendelésekben rendeli meg, melyhez mellékeli az adott munkák műszaki dokumentációját. A Felek szükség esetén helyszíni bejárást tartanak, pontosítják az elvégzendő feladatokat és ennek keretében Vállalkozó tájékoztatást adhat az általa reálisnak tartott teljesítési határidőről. A teljesítési határidőt a Megrendelő határozza meg az Eseti Megrendelésben.</w:t>
      </w:r>
    </w:p>
    <w:p w:rsidR="00033CD8" w:rsidRPr="00C242BB" w:rsidRDefault="00033CD8" w:rsidP="00C64E31">
      <w:pPr>
        <w:pStyle w:val="Szvegtrzs2"/>
        <w:tabs>
          <w:tab w:val="left" w:pos="0"/>
        </w:tabs>
        <w:spacing w:after="60" w:line="240" w:lineRule="auto"/>
        <w:jc w:val="both"/>
        <w:rPr>
          <w:sz w:val="22"/>
          <w:szCs w:val="22"/>
        </w:rPr>
      </w:pPr>
    </w:p>
    <w:p w:rsidR="00040634" w:rsidRPr="00C242BB" w:rsidRDefault="00A574AB" w:rsidP="00040634">
      <w:pPr>
        <w:jc w:val="both"/>
        <w:rPr>
          <w:sz w:val="22"/>
          <w:szCs w:val="22"/>
        </w:rPr>
      </w:pPr>
      <w:r w:rsidRPr="00C242BB">
        <w:rPr>
          <w:sz w:val="22"/>
          <w:szCs w:val="22"/>
        </w:rPr>
        <w:t>A Megrendelő előleget nem fizet, fizetési biztosítékot nem ad, egyéb szerződést biztosító mellékkötelezettség nem terheli.</w:t>
      </w:r>
      <w:r w:rsidR="00E33047" w:rsidRPr="00C242BB">
        <w:rPr>
          <w:sz w:val="22"/>
          <w:szCs w:val="22"/>
        </w:rPr>
        <w:t xml:space="preserve"> </w:t>
      </w:r>
    </w:p>
    <w:p w:rsidR="00A574AB" w:rsidRPr="00C242BB" w:rsidRDefault="00A574AB" w:rsidP="00040634">
      <w:pPr>
        <w:jc w:val="both"/>
        <w:rPr>
          <w:sz w:val="22"/>
          <w:szCs w:val="22"/>
        </w:rPr>
      </w:pPr>
    </w:p>
    <w:p w:rsidR="00A574AB" w:rsidRPr="00C242BB" w:rsidRDefault="00A574AB" w:rsidP="00040634">
      <w:pPr>
        <w:jc w:val="both"/>
        <w:rPr>
          <w:sz w:val="22"/>
          <w:szCs w:val="22"/>
        </w:rPr>
      </w:pPr>
      <w:r w:rsidRPr="00C242BB">
        <w:rPr>
          <w:sz w:val="22"/>
          <w:szCs w:val="22"/>
        </w:rPr>
        <w:t xml:space="preserve">Vállalkozó számla benyújtására a </w:t>
      </w:r>
      <w:proofErr w:type="spellStart"/>
      <w:r w:rsidRPr="00C242BB">
        <w:rPr>
          <w:sz w:val="22"/>
          <w:szCs w:val="22"/>
        </w:rPr>
        <w:t>Lehívásonként</w:t>
      </w:r>
      <w:proofErr w:type="spellEnd"/>
      <w:r w:rsidRPr="00C242BB">
        <w:rPr>
          <w:sz w:val="22"/>
          <w:szCs w:val="22"/>
        </w:rPr>
        <w:t xml:space="preserve"> végzett sikeres műszaki átadás-átvételi eljárás lefolytatása után az elektronikusan megküldött </w:t>
      </w:r>
      <w:proofErr w:type="spellStart"/>
      <w:r w:rsidRPr="00C242BB">
        <w:rPr>
          <w:sz w:val="22"/>
          <w:szCs w:val="22"/>
        </w:rPr>
        <w:t>Basware</w:t>
      </w:r>
      <w:proofErr w:type="spellEnd"/>
      <w:r w:rsidRPr="00C242BB">
        <w:rPr>
          <w:sz w:val="22"/>
          <w:szCs w:val="22"/>
        </w:rPr>
        <w:t xml:space="preserve"> teljesítésigazolás birtokában jogosult.</w:t>
      </w:r>
    </w:p>
    <w:p w:rsidR="00A574AB" w:rsidRPr="00C242BB" w:rsidRDefault="00A574AB" w:rsidP="00040634">
      <w:pPr>
        <w:jc w:val="both"/>
        <w:rPr>
          <w:sz w:val="22"/>
          <w:szCs w:val="22"/>
        </w:rPr>
      </w:pPr>
    </w:p>
    <w:p w:rsidR="00A574AB" w:rsidRPr="00740668" w:rsidRDefault="00A574AB" w:rsidP="00040634">
      <w:pPr>
        <w:jc w:val="both"/>
        <w:rPr>
          <w:sz w:val="22"/>
          <w:szCs w:val="22"/>
        </w:rPr>
      </w:pPr>
      <w:r w:rsidRPr="00C242BB">
        <w:rPr>
          <w:sz w:val="22"/>
          <w:szCs w:val="22"/>
        </w:rPr>
        <w:t xml:space="preserve">A megfelelő tartalommal kiállított számla ellenértéke a számla Megrendelő általi kézhezvételétől számított 30 Napos fizetési esedékességgel, átutalással kerül kiegyenlítésre a Vállalkozó bankszámlájára. </w:t>
      </w:r>
      <w:r w:rsidRPr="00740668">
        <w:rPr>
          <w:sz w:val="22"/>
          <w:szCs w:val="22"/>
        </w:rPr>
        <w:t>Vállalkozó számlája azon a napon számít teljesítettnek, amikor a Megrendelő fizetési számláját számlavezető pénzintézete a számla összegével megterheli.</w:t>
      </w:r>
    </w:p>
    <w:p w:rsidR="00A574AB" w:rsidRPr="00740668" w:rsidRDefault="00A574AB" w:rsidP="00040634">
      <w:pPr>
        <w:jc w:val="both"/>
        <w:rPr>
          <w:sz w:val="22"/>
          <w:szCs w:val="22"/>
        </w:rPr>
      </w:pPr>
    </w:p>
    <w:p w:rsidR="00A574AB" w:rsidRPr="00740668" w:rsidRDefault="00A574AB" w:rsidP="00040634">
      <w:pPr>
        <w:jc w:val="both"/>
        <w:rPr>
          <w:sz w:val="22"/>
          <w:szCs w:val="22"/>
        </w:rPr>
      </w:pPr>
      <w:r w:rsidRPr="00740668">
        <w:rPr>
          <w:sz w:val="22"/>
          <w:szCs w:val="22"/>
        </w:rPr>
        <w:t xml:space="preserve">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w:t>
      </w:r>
      <w:proofErr w:type="spellStart"/>
      <w:r w:rsidRPr="00740668">
        <w:rPr>
          <w:sz w:val="22"/>
          <w:szCs w:val="22"/>
        </w:rPr>
        <w:t>Ptk.-ban</w:t>
      </w:r>
      <w:proofErr w:type="spellEnd"/>
      <w:r w:rsidRPr="00740668">
        <w:rPr>
          <w:sz w:val="22"/>
          <w:szCs w:val="22"/>
        </w:rPr>
        <w:t xml:space="preserve"> meghatározott feltételekkel.</w:t>
      </w:r>
    </w:p>
    <w:p w:rsidR="00B15AAE" w:rsidRPr="00866531" w:rsidRDefault="00B15AAE" w:rsidP="00C64E31">
      <w:pPr>
        <w:tabs>
          <w:tab w:val="left" w:pos="284"/>
          <w:tab w:val="left" w:pos="426"/>
        </w:tabs>
        <w:spacing w:before="120"/>
        <w:jc w:val="both"/>
        <w:rPr>
          <w:b/>
          <w:caps/>
          <w:sz w:val="22"/>
          <w:szCs w:val="22"/>
        </w:rPr>
      </w:pPr>
      <w:r w:rsidRPr="00866531">
        <w:rPr>
          <w:b/>
          <w:caps/>
          <w:sz w:val="22"/>
          <w:szCs w:val="22"/>
        </w:rPr>
        <w:t>JÓTÁLLÁS</w:t>
      </w:r>
    </w:p>
    <w:p w:rsidR="00DC6769" w:rsidRPr="00866531" w:rsidRDefault="0094700B" w:rsidP="00C64E31">
      <w:pPr>
        <w:tabs>
          <w:tab w:val="left" w:pos="284"/>
        </w:tabs>
        <w:spacing w:after="60"/>
        <w:jc w:val="both"/>
        <w:rPr>
          <w:sz w:val="22"/>
          <w:szCs w:val="22"/>
        </w:rPr>
      </w:pPr>
      <w:r w:rsidRPr="00866531">
        <w:rPr>
          <w:sz w:val="22"/>
          <w:szCs w:val="22"/>
        </w:rPr>
        <w:t>Vállalkozó az általa a Szerződés keretében szerződésszerűen elvégzett munkákért, illetve az általa felhasznált, illetve beépített anyagokért és eszközökért az átadás-átvételi eljárás befejezésétől számított 12 hónapos teljes körű, a Ptk. 6:171-173. §</w:t>
      </w:r>
      <w:proofErr w:type="spellStart"/>
      <w:r w:rsidRPr="00866531">
        <w:rPr>
          <w:sz w:val="22"/>
          <w:szCs w:val="22"/>
        </w:rPr>
        <w:t>-ai</w:t>
      </w:r>
      <w:proofErr w:type="spellEnd"/>
      <w:r w:rsidRPr="00866531">
        <w:rPr>
          <w:sz w:val="22"/>
          <w:szCs w:val="22"/>
        </w:rPr>
        <w:t xml:space="preserve"> szerinti jótállást vállal a Szerződésben meghatározott feltételekkel. Amennyiben jogszabály, vagy a beépített anyag vonatkozásában a gyártói vagy jogszabályi jótállás időtartama a 12 hónap időtartamot meghaladja, úgy az az időtartam irányadó a Vállalkozó általi jótállás tekintetében</w:t>
      </w:r>
      <w:r w:rsidR="00DC6769" w:rsidRPr="00866531">
        <w:rPr>
          <w:sz w:val="22"/>
          <w:szCs w:val="22"/>
        </w:rPr>
        <w:t>.</w:t>
      </w:r>
    </w:p>
    <w:p w:rsidR="0094700B" w:rsidRDefault="0094700B" w:rsidP="00C64E31">
      <w:pPr>
        <w:tabs>
          <w:tab w:val="left" w:pos="284"/>
        </w:tabs>
        <w:spacing w:after="60"/>
        <w:jc w:val="both"/>
        <w:rPr>
          <w:sz w:val="22"/>
          <w:szCs w:val="22"/>
        </w:rPr>
      </w:pPr>
      <w:r w:rsidRPr="00866531">
        <w:rPr>
          <w:sz w:val="22"/>
          <w:szCs w:val="22"/>
        </w:rPr>
        <w:t>Vállalkozó jótállási kötelezettsége fennáll nem csak a közreműködők, hanem egyéb a Szerződés szerinti teljesítésben közreműködő személyek által elvégzett munkákra és beépített anyagokra is.</w:t>
      </w:r>
    </w:p>
    <w:p w:rsidR="00474190" w:rsidRPr="00866531" w:rsidRDefault="00474190" w:rsidP="00C64E31">
      <w:pPr>
        <w:tabs>
          <w:tab w:val="left" w:pos="284"/>
        </w:tabs>
        <w:spacing w:after="60"/>
        <w:jc w:val="both"/>
        <w:rPr>
          <w:sz w:val="22"/>
          <w:szCs w:val="22"/>
        </w:rPr>
      </w:pPr>
    </w:p>
    <w:p w:rsidR="00B15AAE" w:rsidRPr="00866531" w:rsidRDefault="00B15AAE" w:rsidP="00C64E31">
      <w:pPr>
        <w:tabs>
          <w:tab w:val="left" w:pos="284"/>
          <w:tab w:val="left" w:pos="426"/>
        </w:tabs>
        <w:spacing w:before="120"/>
        <w:jc w:val="both"/>
        <w:rPr>
          <w:sz w:val="22"/>
          <w:szCs w:val="22"/>
        </w:rPr>
      </w:pPr>
      <w:r w:rsidRPr="00866531">
        <w:rPr>
          <w:b/>
          <w:caps/>
          <w:sz w:val="22"/>
          <w:szCs w:val="22"/>
        </w:rPr>
        <w:t>Kötbér</w:t>
      </w:r>
    </w:p>
    <w:p w:rsidR="00B15AAE" w:rsidRPr="00866531" w:rsidRDefault="00B15AAE" w:rsidP="00C64E31">
      <w:pPr>
        <w:tabs>
          <w:tab w:val="left" w:pos="851"/>
        </w:tabs>
        <w:spacing w:after="60"/>
        <w:jc w:val="both"/>
        <w:rPr>
          <w:sz w:val="22"/>
          <w:szCs w:val="22"/>
        </w:rPr>
      </w:pPr>
      <w:r w:rsidRPr="00866531">
        <w:rPr>
          <w:sz w:val="22"/>
          <w:szCs w:val="22"/>
        </w:rPr>
        <w:t xml:space="preserve">Amennyiben a </w:t>
      </w:r>
      <w:r w:rsidR="00DC6769" w:rsidRPr="00866531">
        <w:rPr>
          <w:sz w:val="22"/>
          <w:szCs w:val="22"/>
        </w:rPr>
        <w:t xml:space="preserve">Vállalkozó </w:t>
      </w:r>
      <w:r w:rsidRPr="00866531">
        <w:rPr>
          <w:sz w:val="22"/>
          <w:szCs w:val="22"/>
        </w:rPr>
        <w:t>a szerződést megszegi, kötbér és kártérítési felelősséggel tartozik.</w:t>
      </w:r>
    </w:p>
    <w:p w:rsidR="0094700B" w:rsidRPr="00866531" w:rsidRDefault="0094700B" w:rsidP="00C64E31">
      <w:pPr>
        <w:tabs>
          <w:tab w:val="left" w:pos="851"/>
        </w:tabs>
        <w:spacing w:after="60"/>
        <w:jc w:val="both"/>
        <w:rPr>
          <w:sz w:val="22"/>
          <w:szCs w:val="22"/>
        </w:rPr>
      </w:pPr>
      <w:r w:rsidRPr="00866531">
        <w:rPr>
          <w:sz w:val="22"/>
          <w:szCs w:val="22"/>
        </w:rPr>
        <w:lastRenderedPageBreak/>
        <w:t>A Vállalkozó – amennyiben a Vállalkozó a Ptk. 6:142. § második mondatában foglalt feltételek együttes fennállásának hiányában nem mentesül a felelősség alól (vagy) amennyiben a Vállalkozó a Ptk. 6:142. §</w:t>
      </w:r>
      <w:proofErr w:type="spellStart"/>
      <w:r w:rsidRPr="00866531">
        <w:rPr>
          <w:sz w:val="22"/>
          <w:szCs w:val="22"/>
        </w:rPr>
        <w:t>-ában</w:t>
      </w:r>
      <w:proofErr w:type="spellEnd"/>
      <w:r w:rsidRPr="00866531">
        <w:rPr>
          <w:sz w:val="22"/>
          <w:szCs w:val="22"/>
        </w:rPr>
        <w:t xml:space="preserve"> foglaltak alapján jogszerűen ki nem menti magát - késedelmes teljesítés esetén késedelmi kötbér, hibás teljesítés esetén hibás teljesítési kötbér, Vállalkozó felelősségi körébe tartozó </w:t>
      </w:r>
      <w:proofErr w:type="spellStart"/>
      <w:r w:rsidRPr="00866531">
        <w:rPr>
          <w:sz w:val="22"/>
          <w:szCs w:val="22"/>
        </w:rPr>
        <w:t>nemteljesítés</w:t>
      </w:r>
      <w:proofErr w:type="spellEnd"/>
      <w:r w:rsidRPr="00866531">
        <w:rPr>
          <w:sz w:val="22"/>
          <w:szCs w:val="22"/>
        </w:rPr>
        <w:t xml:space="preserve"> esetén meghiúsulási kötbér megfizetését vállalja. A kötbér alapja a Lehívásban szereplő Vállalkozási Díj nettó értéke (kötbéralap).</w:t>
      </w:r>
    </w:p>
    <w:p w:rsidR="0094700B" w:rsidRPr="00866531" w:rsidRDefault="0094700B" w:rsidP="00C64E31">
      <w:pPr>
        <w:tabs>
          <w:tab w:val="left" w:pos="851"/>
        </w:tabs>
        <w:spacing w:after="60"/>
        <w:jc w:val="both"/>
        <w:rPr>
          <w:sz w:val="22"/>
          <w:szCs w:val="22"/>
        </w:rPr>
      </w:pPr>
      <w:r w:rsidRPr="00866531">
        <w:rPr>
          <w:sz w:val="22"/>
          <w:szCs w:val="22"/>
        </w:rPr>
        <w:t xml:space="preserve">A Vállalkozó felelősségi körébe tartozó okból származó késedelmes teljesítése esetén a Vállalkozó a Lehívásban </w:t>
      </w:r>
      <w:proofErr w:type="gramStart"/>
      <w:r w:rsidRPr="00866531">
        <w:rPr>
          <w:sz w:val="22"/>
          <w:szCs w:val="22"/>
        </w:rPr>
        <w:t>szereplő vállalkozási</w:t>
      </w:r>
      <w:proofErr w:type="gramEnd"/>
      <w:r w:rsidRPr="00866531">
        <w:rPr>
          <w:sz w:val="22"/>
          <w:szCs w:val="22"/>
        </w:rPr>
        <w:t xml:space="preserve"> díj 1 %-ának megfelelő mértékű késedelmi kötbért köteles fizetni minden késedelemmel érintett naptári nap után a Megrendelő részére. A késedelmi kötbér címén kifizetett összeg nem haladhatja meg a Lehívásban szereplő </w:t>
      </w:r>
      <w:proofErr w:type="gramStart"/>
      <w:r w:rsidRPr="00866531">
        <w:rPr>
          <w:sz w:val="22"/>
          <w:szCs w:val="22"/>
        </w:rPr>
        <w:t>nettó vállalkozási</w:t>
      </w:r>
      <w:proofErr w:type="gramEnd"/>
      <w:r w:rsidRPr="00866531">
        <w:rPr>
          <w:sz w:val="22"/>
          <w:szCs w:val="22"/>
        </w:rPr>
        <w:t xml:space="preserve"> díj 30%-át.</w:t>
      </w:r>
    </w:p>
    <w:p w:rsidR="0094700B" w:rsidRPr="00866531" w:rsidRDefault="0094700B" w:rsidP="00C64E31">
      <w:pPr>
        <w:tabs>
          <w:tab w:val="left" w:pos="851"/>
        </w:tabs>
        <w:spacing w:after="60"/>
        <w:jc w:val="both"/>
        <w:rPr>
          <w:sz w:val="22"/>
          <w:szCs w:val="22"/>
        </w:rPr>
      </w:pPr>
      <w:r w:rsidRPr="00866531">
        <w:rPr>
          <w:sz w:val="22"/>
          <w:szCs w:val="22"/>
        </w:rPr>
        <w:t>Mennyiségileg, vagy minőségileg hibás teljesítés esetén Vállalkozó a jótállási felelősségen túl, kötbér és kártérítési felelősséggel tartozik. A hibás teljesítési kötbér mértéke a kötbéralap 10 %-</w:t>
      </w:r>
      <w:proofErr w:type="gramStart"/>
      <w:r w:rsidRPr="00866531">
        <w:rPr>
          <w:sz w:val="22"/>
          <w:szCs w:val="22"/>
        </w:rPr>
        <w:t>a.</w:t>
      </w:r>
      <w:proofErr w:type="gramEnd"/>
      <w:r w:rsidRPr="00866531">
        <w:rPr>
          <w:sz w:val="22"/>
          <w:szCs w:val="22"/>
        </w:rPr>
        <w:t xml:space="preserve"> Amennyiben Vállalkozó a Szerződés időtartama alatt 2 alkalommal hibásan teljesít oly módon, hogy azt a Megrendelő által adott póthatáridőben sem orvosolja, Megrendelő jogosult a Szerződést azonnali hatállyal felmondani, amely esetben Vállalkozó meghiúsulási kötbér fizetésére köteles. Hibás teljesítésnek minősül mindazon teljesítés, amely nem a szerződés feltételeinek vagy a vonatkozó hatályos jogszabályokban foglaltaknak megfelelően történik</w:t>
      </w:r>
      <w:r w:rsidR="0064604D" w:rsidRPr="00866531">
        <w:rPr>
          <w:sz w:val="22"/>
          <w:szCs w:val="22"/>
        </w:rPr>
        <w:t>.</w:t>
      </w:r>
    </w:p>
    <w:p w:rsidR="0094700B" w:rsidRPr="00866531" w:rsidRDefault="0094700B" w:rsidP="00C64E31">
      <w:pPr>
        <w:tabs>
          <w:tab w:val="left" w:pos="851"/>
        </w:tabs>
        <w:spacing w:after="60"/>
        <w:jc w:val="both"/>
        <w:rPr>
          <w:sz w:val="22"/>
          <w:szCs w:val="22"/>
        </w:rPr>
      </w:pPr>
      <w:r w:rsidRPr="00866531">
        <w:rPr>
          <w:sz w:val="22"/>
          <w:szCs w:val="22"/>
        </w:rPr>
        <w:t>A Szerződés Vállalkozó felelősségi körébe tartozó okból történő meghiúsulása esetén Vállalkozó a jelen pont szerinti kötbéralap 30 %-ának megfelelő mértékű kötbér megfizetésére köteles. A meghiúsulási kötbérbe nem számítható be a késedelmi kötbér címén megfizetett összeg.</w:t>
      </w:r>
    </w:p>
    <w:p w:rsidR="0094700B" w:rsidRPr="00866531" w:rsidRDefault="0094700B" w:rsidP="0094700B">
      <w:pPr>
        <w:tabs>
          <w:tab w:val="left" w:pos="567"/>
        </w:tabs>
        <w:spacing w:before="240"/>
        <w:jc w:val="both"/>
        <w:rPr>
          <w:sz w:val="22"/>
          <w:szCs w:val="22"/>
        </w:rPr>
      </w:pPr>
      <w:r w:rsidRPr="00866531">
        <w:rPr>
          <w:sz w:val="22"/>
          <w:szCs w:val="22"/>
        </w:rPr>
        <w:t>A kötbér esedékessé válik:</w:t>
      </w:r>
    </w:p>
    <w:p w:rsidR="0094700B" w:rsidRPr="00866531" w:rsidRDefault="0094700B" w:rsidP="0094700B">
      <w:pPr>
        <w:ind w:left="851" w:hanging="284"/>
        <w:jc w:val="both"/>
        <w:rPr>
          <w:sz w:val="22"/>
          <w:szCs w:val="22"/>
        </w:rPr>
      </w:pPr>
      <w:r w:rsidRPr="00866531">
        <w:rPr>
          <w:sz w:val="22"/>
          <w:szCs w:val="22"/>
        </w:rPr>
        <w:t>-</w:t>
      </w:r>
      <w:r w:rsidRPr="00866531">
        <w:rPr>
          <w:sz w:val="22"/>
          <w:szCs w:val="22"/>
        </w:rPr>
        <w:tab/>
        <w:t>késedelmi kötbér esetén, ha a késedelem megszűnik, vagy a póthatáridő lejár, vagy mértéke a kötbérmaximumot eléri,</w:t>
      </w:r>
    </w:p>
    <w:p w:rsidR="0094700B" w:rsidRPr="00866531" w:rsidRDefault="0094700B" w:rsidP="0094700B">
      <w:pPr>
        <w:ind w:left="851" w:hanging="284"/>
        <w:jc w:val="both"/>
        <w:rPr>
          <w:sz w:val="22"/>
          <w:szCs w:val="22"/>
        </w:rPr>
      </w:pPr>
      <w:r w:rsidRPr="00866531">
        <w:rPr>
          <w:sz w:val="22"/>
          <w:szCs w:val="22"/>
        </w:rPr>
        <w:t>-</w:t>
      </w:r>
      <w:r w:rsidRPr="00866531">
        <w:rPr>
          <w:sz w:val="22"/>
          <w:szCs w:val="22"/>
        </w:rPr>
        <w:tab/>
        <w:t>hibás teljesítési kötbér esetén, ha a Megrendelő a hibás teljesítéssel kapcsolatos igényét a Vállalkozónak bejelentette,</w:t>
      </w:r>
    </w:p>
    <w:p w:rsidR="0094700B" w:rsidRPr="00866531" w:rsidRDefault="0094700B" w:rsidP="0094700B">
      <w:pPr>
        <w:ind w:left="851" w:hanging="284"/>
        <w:jc w:val="both"/>
        <w:rPr>
          <w:sz w:val="22"/>
          <w:szCs w:val="22"/>
        </w:rPr>
      </w:pPr>
      <w:r w:rsidRPr="00866531">
        <w:rPr>
          <w:sz w:val="22"/>
          <w:szCs w:val="22"/>
        </w:rPr>
        <w:t>-</w:t>
      </w:r>
      <w:r w:rsidRPr="00866531">
        <w:rPr>
          <w:sz w:val="22"/>
          <w:szCs w:val="22"/>
        </w:rPr>
        <w:tab/>
        <w:t>meghiúsulási kötbér esetén, ha a Megrendelő felmondását, vagy elállását a Vállalkozónak bejelentette.</w:t>
      </w:r>
    </w:p>
    <w:p w:rsidR="0094700B" w:rsidRPr="00866531" w:rsidRDefault="0094700B" w:rsidP="0094700B">
      <w:pPr>
        <w:ind w:left="851" w:hanging="284"/>
        <w:jc w:val="both"/>
        <w:rPr>
          <w:sz w:val="22"/>
          <w:szCs w:val="22"/>
        </w:rPr>
      </w:pPr>
    </w:p>
    <w:p w:rsidR="00B15AAE" w:rsidRPr="00866531" w:rsidRDefault="0094700B" w:rsidP="00FA6A9D">
      <w:pPr>
        <w:tabs>
          <w:tab w:val="left" w:pos="851"/>
        </w:tabs>
        <w:spacing w:after="60"/>
        <w:jc w:val="both"/>
        <w:rPr>
          <w:sz w:val="22"/>
          <w:szCs w:val="22"/>
          <w:highlight w:val="yellow"/>
        </w:rPr>
      </w:pPr>
      <w:r w:rsidRPr="00866531">
        <w:rPr>
          <w:sz w:val="22"/>
          <w:szCs w:val="22"/>
        </w:rPr>
        <w:t>A késedelmes vagy hibás teljesítés esetére kikötött kötbér megfizetése nem mentesít a teljesítés alól.</w:t>
      </w:r>
      <w:r w:rsidR="00B15AAE" w:rsidRPr="00866531">
        <w:rPr>
          <w:sz w:val="22"/>
          <w:szCs w:val="22"/>
          <w:highlight w:val="yellow"/>
        </w:rPr>
        <w:br w:type="page"/>
      </w:r>
    </w:p>
    <w:p w:rsidR="00B15AAE" w:rsidRPr="004C5C76" w:rsidRDefault="00B15AAE" w:rsidP="00B15AAE">
      <w:pPr>
        <w:numPr>
          <w:ilvl w:val="0"/>
          <w:numId w:val="6"/>
        </w:numPr>
        <w:suppressAutoHyphens/>
        <w:ind w:left="284" w:hanging="284"/>
        <w:jc w:val="both"/>
        <w:rPr>
          <w:b/>
          <w:sz w:val="21"/>
          <w:szCs w:val="21"/>
        </w:rPr>
      </w:pPr>
      <w:r w:rsidRPr="004C5C76">
        <w:rPr>
          <w:b/>
          <w:sz w:val="21"/>
          <w:szCs w:val="21"/>
        </w:rPr>
        <w:lastRenderedPageBreak/>
        <w:t xml:space="preserve">számú </w:t>
      </w:r>
      <w:r w:rsidR="004C1519" w:rsidRPr="004C5C76">
        <w:rPr>
          <w:b/>
          <w:sz w:val="21"/>
          <w:szCs w:val="21"/>
        </w:rPr>
        <w:t>melléklet</w:t>
      </w:r>
    </w:p>
    <w:p w:rsidR="00B15AAE" w:rsidRPr="004C5C76" w:rsidRDefault="00B15AAE" w:rsidP="004C5C76">
      <w:pPr>
        <w:pStyle w:val="Cmsor2"/>
        <w:suppressAutoHyphens/>
        <w:spacing w:before="360" w:after="120"/>
        <w:jc w:val="center"/>
        <w:rPr>
          <w:i w:val="0"/>
          <w:sz w:val="21"/>
          <w:szCs w:val="21"/>
        </w:rPr>
      </w:pPr>
      <w:r w:rsidRPr="004C5C76">
        <w:rPr>
          <w:i w:val="0"/>
          <w:sz w:val="21"/>
          <w:szCs w:val="21"/>
        </w:rPr>
        <w:t>M</w:t>
      </w:r>
      <w:r w:rsidR="00012D37" w:rsidRPr="004C5C76">
        <w:rPr>
          <w:i w:val="0"/>
          <w:sz w:val="21"/>
          <w:szCs w:val="21"/>
        </w:rPr>
        <w:t xml:space="preserve">ŰSZAKI </w:t>
      </w:r>
      <w:r w:rsidR="008A364C" w:rsidRPr="004C5C76">
        <w:rPr>
          <w:i w:val="0"/>
          <w:sz w:val="21"/>
          <w:szCs w:val="21"/>
        </w:rPr>
        <w:t>DOKUMENTÁCÓ</w:t>
      </w:r>
    </w:p>
    <w:p w:rsidR="00C7056A" w:rsidRPr="004C5C76" w:rsidRDefault="00C7056A" w:rsidP="00244FA7">
      <w:pPr>
        <w:pStyle w:val="Listaszerbekezds"/>
        <w:numPr>
          <w:ilvl w:val="0"/>
          <w:numId w:val="14"/>
        </w:numPr>
        <w:tabs>
          <w:tab w:val="left" w:pos="7938"/>
        </w:tabs>
        <w:spacing w:after="120"/>
        <w:ind w:left="357" w:hanging="357"/>
        <w:contextualSpacing w:val="0"/>
        <w:jc w:val="both"/>
        <w:rPr>
          <w:b/>
          <w:sz w:val="21"/>
          <w:szCs w:val="21"/>
        </w:rPr>
      </w:pPr>
      <w:r w:rsidRPr="004C5C76">
        <w:rPr>
          <w:b/>
          <w:sz w:val="21"/>
          <w:szCs w:val="21"/>
        </w:rPr>
        <w:t>A „Fém- és fényvezetőjű kábelhálózati alépítmény üzemeltetéséhez szükséges feladatok elvégzése (javítás, karbantartás, átjárhatóság vizsgálat) eseti megrendelés alapján”</w:t>
      </w:r>
    </w:p>
    <w:p w:rsidR="00C7056A" w:rsidRPr="004C5C76" w:rsidRDefault="00C7056A" w:rsidP="00C7056A">
      <w:pPr>
        <w:tabs>
          <w:tab w:val="left" w:pos="7938"/>
        </w:tabs>
        <w:spacing w:after="120"/>
        <w:jc w:val="both"/>
        <w:rPr>
          <w:sz w:val="21"/>
          <w:szCs w:val="21"/>
        </w:rPr>
      </w:pPr>
      <w:r w:rsidRPr="004C5C76">
        <w:rPr>
          <w:sz w:val="21"/>
          <w:szCs w:val="21"/>
        </w:rPr>
        <w:t>A MÁV Zrt. távközlési és biztosítóberendezési fém és fényvezetőjű kábelhálózat és kábelhálózati alépítmény meghibásodásából, rongálásából adódó műszaki hiba és zavar elhárításában közreműködni a helyreállításához szükséges javítási feladatok elvégzésének céljából.</w:t>
      </w:r>
    </w:p>
    <w:p w:rsidR="00C7056A" w:rsidRPr="004C5C76" w:rsidRDefault="00C7056A" w:rsidP="00244FA7">
      <w:pPr>
        <w:pStyle w:val="Nincstrkz"/>
        <w:numPr>
          <w:ilvl w:val="0"/>
          <w:numId w:val="15"/>
        </w:numPr>
        <w:jc w:val="both"/>
        <w:rPr>
          <w:rFonts w:ascii="Times New Roman" w:hAnsi="Times New Roman" w:cs="Times New Roman"/>
          <w:sz w:val="21"/>
          <w:szCs w:val="21"/>
        </w:rPr>
      </w:pPr>
      <w:r w:rsidRPr="004C5C76">
        <w:rPr>
          <w:rFonts w:ascii="Times New Roman" w:hAnsi="Times New Roman" w:cs="Times New Roman"/>
          <w:sz w:val="21"/>
          <w:szCs w:val="21"/>
        </w:rPr>
        <w:t>bozótirtás, fakivágás, tereprendezés nyomvonalfeltárás</w:t>
      </w:r>
    </w:p>
    <w:p w:rsidR="00C7056A" w:rsidRPr="004C5C76" w:rsidRDefault="00C7056A" w:rsidP="00244FA7">
      <w:pPr>
        <w:pStyle w:val="Nincstrkz"/>
        <w:numPr>
          <w:ilvl w:val="0"/>
          <w:numId w:val="15"/>
        </w:numPr>
        <w:jc w:val="both"/>
        <w:rPr>
          <w:rFonts w:ascii="Times New Roman" w:hAnsi="Times New Roman" w:cs="Times New Roman"/>
          <w:sz w:val="21"/>
          <w:szCs w:val="21"/>
        </w:rPr>
      </w:pPr>
      <w:r w:rsidRPr="004C5C76">
        <w:rPr>
          <w:rFonts w:ascii="Times New Roman" w:hAnsi="Times New Roman" w:cs="Times New Roman"/>
          <w:sz w:val="21"/>
          <w:szCs w:val="21"/>
        </w:rPr>
        <w:t>LPE védőcső földárokba fektetése</w:t>
      </w:r>
    </w:p>
    <w:p w:rsidR="00C7056A" w:rsidRPr="004C5C76" w:rsidRDefault="00C7056A" w:rsidP="00244FA7">
      <w:pPr>
        <w:pStyle w:val="Nincstrkz"/>
        <w:numPr>
          <w:ilvl w:val="0"/>
          <w:numId w:val="15"/>
        </w:numPr>
        <w:jc w:val="both"/>
        <w:rPr>
          <w:rFonts w:ascii="Times New Roman" w:hAnsi="Times New Roman" w:cs="Times New Roman"/>
          <w:sz w:val="21"/>
          <w:szCs w:val="21"/>
        </w:rPr>
      </w:pPr>
      <w:r w:rsidRPr="004C5C76">
        <w:rPr>
          <w:rFonts w:ascii="Times New Roman" w:hAnsi="Times New Roman" w:cs="Times New Roman"/>
          <w:sz w:val="21"/>
          <w:szCs w:val="21"/>
        </w:rPr>
        <w:t>földkitermelés: Dúcolatlan munka - árokból, vagy gödörből, 1 m mélységig kézi erővel (III. o. talaj esetén)</w:t>
      </w:r>
    </w:p>
    <w:p w:rsidR="00C7056A" w:rsidRPr="004C5C76" w:rsidRDefault="00C7056A" w:rsidP="00244FA7">
      <w:pPr>
        <w:pStyle w:val="Nincstrkz"/>
        <w:numPr>
          <w:ilvl w:val="0"/>
          <w:numId w:val="15"/>
        </w:numPr>
        <w:jc w:val="both"/>
        <w:rPr>
          <w:rFonts w:ascii="Times New Roman" w:hAnsi="Times New Roman" w:cs="Times New Roman"/>
          <w:sz w:val="21"/>
          <w:szCs w:val="21"/>
        </w:rPr>
      </w:pPr>
      <w:r w:rsidRPr="004C5C76">
        <w:rPr>
          <w:rFonts w:ascii="Times New Roman" w:hAnsi="Times New Roman" w:cs="Times New Roman"/>
          <w:sz w:val="21"/>
          <w:szCs w:val="21"/>
        </w:rPr>
        <w:t>nyomvonal helyreállítás, (takarás, tömörítés, kimaradt föld elszállítás, tereprendezés</w:t>
      </w:r>
    </w:p>
    <w:p w:rsidR="00C7056A" w:rsidRPr="004C5C76" w:rsidRDefault="00C7056A" w:rsidP="00244FA7">
      <w:pPr>
        <w:pStyle w:val="Listaszerbekezds"/>
        <w:numPr>
          <w:ilvl w:val="0"/>
          <w:numId w:val="16"/>
        </w:numPr>
        <w:tabs>
          <w:tab w:val="left" w:pos="7938"/>
        </w:tabs>
        <w:jc w:val="both"/>
        <w:rPr>
          <w:sz w:val="21"/>
          <w:szCs w:val="21"/>
        </w:rPr>
      </w:pPr>
      <w:r w:rsidRPr="004C5C76">
        <w:rPr>
          <w:sz w:val="21"/>
          <w:szCs w:val="21"/>
        </w:rPr>
        <w:t>védőcső behúzás alépítménybe kábelaknákon keresztül</w:t>
      </w:r>
    </w:p>
    <w:p w:rsidR="00C7056A" w:rsidRPr="004C5C76" w:rsidRDefault="00C7056A" w:rsidP="00244FA7">
      <w:pPr>
        <w:pStyle w:val="Listaszerbekezds"/>
        <w:numPr>
          <w:ilvl w:val="0"/>
          <w:numId w:val="16"/>
        </w:numPr>
        <w:tabs>
          <w:tab w:val="left" w:pos="7938"/>
        </w:tabs>
        <w:jc w:val="both"/>
        <w:rPr>
          <w:sz w:val="21"/>
          <w:szCs w:val="21"/>
        </w:rPr>
      </w:pPr>
      <w:r w:rsidRPr="004C5C76">
        <w:rPr>
          <w:sz w:val="21"/>
          <w:szCs w:val="21"/>
        </w:rPr>
        <w:t>fényvezetőjű kábel behúzás védőcsőbe</w:t>
      </w:r>
    </w:p>
    <w:p w:rsidR="00C7056A" w:rsidRPr="004C5C76" w:rsidRDefault="00C7056A" w:rsidP="00244FA7">
      <w:pPr>
        <w:pStyle w:val="Listaszerbekezds"/>
        <w:numPr>
          <w:ilvl w:val="0"/>
          <w:numId w:val="16"/>
        </w:numPr>
        <w:tabs>
          <w:tab w:val="left" w:pos="7938"/>
        </w:tabs>
        <w:jc w:val="both"/>
        <w:rPr>
          <w:sz w:val="21"/>
          <w:szCs w:val="21"/>
        </w:rPr>
      </w:pPr>
      <w:r w:rsidRPr="004C5C76">
        <w:rPr>
          <w:sz w:val="21"/>
          <w:szCs w:val="21"/>
        </w:rPr>
        <w:t>nyomáspróba és átjárhatósági vizsgálat elvégzése és jegyzőkönyvben való rögzítése</w:t>
      </w:r>
    </w:p>
    <w:p w:rsidR="00C7056A" w:rsidRPr="004C5C76" w:rsidRDefault="00C7056A" w:rsidP="00244FA7">
      <w:pPr>
        <w:pStyle w:val="Listaszerbekezds"/>
        <w:numPr>
          <w:ilvl w:val="0"/>
          <w:numId w:val="16"/>
        </w:numPr>
        <w:tabs>
          <w:tab w:val="left" w:pos="7938"/>
        </w:tabs>
        <w:jc w:val="both"/>
        <w:rPr>
          <w:sz w:val="21"/>
          <w:szCs w:val="21"/>
        </w:rPr>
      </w:pPr>
      <w:r w:rsidRPr="004C5C76">
        <w:rPr>
          <w:sz w:val="21"/>
          <w:szCs w:val="21"/>
        </w:rPr>
        <w:t>vonalkábel behúzás, alépítménybe kábelaknákon keresztül</w:t>
      </w:r>
    </w:p>
    <w:p w:rsidR="00C7056A" w:rsidRPr="004C5C76" w:rsidRDefault="00C7056A" w:rsidP="00244FA7">
      <w:pPr>
        <w:pStyle w:val="Listaszerbekezds"/>
        <w:numPr>
          <w:ilvl w:val="0"/>
          <w:numId w:val="16"/>
        </w:numPr>
        <w:tabs>
          <w:tab w:val="left" w:pos="7938"/>
        </w:tabs>
        <w:jc w:val="both"/>
        <w:rPr>
          <w:sz w:val="21"/>
          <w:szCs w:val="21"/>
        </w:rPr>
      </w:pPr>
      <w:r w:rsidRPr="004C5C76">
        <w:rPr>
          <w:sz w:val="21"/>
          <w:szCs w:val="21"/>
        </w:rPr>
        <w:t>beton megszakító szekrények és fed lapok javítása üzemi területen és utasok által használt peronokon</w:t>
      </w:r>
    </w:p>
    <w:p w:rsidR="00C7056A" w:rsidRPr="004C5C76" w:rsidRDefault="00C7056A" w:rsidP="00244FA7">
      <w:pPr>
        <w:pStyle w:val="Listaszerbekezds"/>
        <w:numPr>
          <w:ilvl w:val="0"/>
          <w:numId w:val="16"/>
        </w:numPr>
        <w:tabs>
          <w:tab w:val="left" w:pos="7938"/>
        </w:tabs>
        <w:jc w:val="both"/>
        <w:rPr>
          <w:sz w:val="21"/>
          <w:szCs w:val="21"/>
        </w:rPr>
      </w:pPr>
      <w:r w:rsidRPr="004C5C76">
        <w:rPr>
          <w:sz w:val="21"/>
          <w:szCs w:val="21"/>
        </w:rPr>
        <w:t>aszfalt, beton és egyéb burkolat bontása helyreállítás üzemi területen és utasok által használt peronokon</w:t>
      </w:r>
    </w:p>
    <w:p w:rsidR="00C7056A" w:rsidRPr="004C5C76" w:rsidRDefault="00C7056A" w:rsidP="00244FA7">
      <w:pPr>
        <w:pStyle w:val="Listaszerbekezds"/>
        <w:numPr>
          <w:ilvl w:val="0"/>
          <w:numId w:val="16"/>
        </w:numPr>
        <w:tabs>
          <w:tab w:val="left" w:pos="7938"/>
        </w:tabs>
        <w:jc w:val="both"/>
        <w:rPr>
          <w:sz w:val="21"/>
          <w:szCs w:val="21"/>
        </w:rPr>
      </w:pPr>
      <w:r w:rsidRPr="004C5C76">
        <w:rPr>
          <w:sz w:val="21"/>
          <w:szCs w:val="21"/>
        </w:rPr>
        <w:t>térkő bontás, helyreállítás üzemi területen és utasok által használt peronokon</w:t>
      </w:r>
    </w:p>
    <w:p w:rsidR="00C7056A" w:rsidRPr="004C5C76" w:rsidRDefault="00C7056A" w:rsidP="00244FA7">
      <w:pPr>
        <w:pStyle w:val="Listaszerbekezds"/>
        <w:numPr>
          <w:ilvl w:val="0"/>
          <w:numId w:val="16"/>
        </w:numPr>
        <w:tabs>
          <w:tab w:val="left" w:pos="7938"/>
        </w:tabs>
        <w:jc w:val="both"/>
        <w:rPr>
          <w:sz w:val="21"/>
          <w:szCs w:val="21"/>
        </w:rPr>
      </w:pPr>
      <w:r w:rsidRPr="004C5C76">
        <w:rPr>
          <w:sz w:val="21"/>
          <w:szCs w:val="21"/>
        </w:rPr>
        <w:t>kiviteli tervkészítés, helyszínrajzkészítés, aktualizálás helyreállítást követően</w:t>
      </w:r>
    </w:p>
    <w:p w:rsidR="00C7056A" w:rsidRPr="004C5C76" w:rsidRDefault="00C7056A" w:rsidP="00C7056A">
      <w:pPr>
        <w:tabs>
          <w:tab w:val="left" w:pos="7938"/>
        </w:tabs>
        <w:jc w:val="both"/>
        <w:rPr>
          <w:b/>
          <w:sz w:val="21"/>
          <w:szCs w:val="21"/>
        </w:rPr>
      </w:pPr>
    </w:p>
    <w:p w:rsidR="00C7056A" w:rsidRPr="004C5C76" w:rsidRDefault="00C7056A" w:rsidP="00244FA7">
      <w:pPr>
        <w:pStyle w:val="Listaszerbekezds"/>
        <w:numPr>
          <w:ilvl w:val="0"/>
          <w:numId w:val="14"/>
        </w:numPr>
        <w:jc w:val="both"/>
        <w:rPr>
          <w:sz w:val="21"/>
          <w:szCs w:val="21"/>
        </w:rPr>
      </w:pPr>
      <w:r w:rsidRPr="004C5C76">
        <w:rPr>
          <w:sz w:val="21"/>
          <w:szCs w:val="21"/>
        </w:rPr>
        <w:t xml:space="preserve">A </w:t>
      </w:r>
      <w:r w:rsidRPr="004C5C76">
        <w:rPr>
          <w:b/>
          <w:sz w:val="21"/>
          <w:szCs w:val="21"/>
        </w:rPr>
        <w:t>62135/2016/MAV</w:t>
      </w:r>
      <w:r w:rsidRPr="004C5C76">
        <w:rPr>
          <w:sz w:val="21"/>
          <w:szCs w:val="21"/>
        </w:rPr>
        <w:t xml:space="preserve"> számú „</w:t>
      </w:r>
      <w:proofErr w:type="gramStart"/>
      <w:r w:rsidRPr="004C5C76">
        <w:rPr>
          <w:sz w:val="21"/>
          <w:szCs w:val="21"/>
        </w:rPr>
        <w:t>A</w:t>
      </w:r>
      <w:proofErr w:type="gramEnd"/>
      <w:r w:rsidRPr="004C5C76">
        <w:rPr>
          <w:b/>
          <w:sz w:val="21"/>
          <w:szCs w:val="21"/>
        </w:rPr>
        <w:t xml:space="preserve"> vasúti földkábelek fektetési irányelvei</w:t>
      </w:r>
      <w:r w:rsidRPr="004C5C76">
        <w:rPr>
          <w:sz w:val="21"/>
          <w:szCs w:val="21"/>
        </w:rPr>
        <w:t>” előírás alkalmazása kötelező érvényű a MÁV Zrt. tulajdonában vagy kezelésében lévő, valamennyi állomáson és nyíltvonalon elhelyezendő (</w:t>
      </w:r>
      <w:r w:rsidRPr="004C5C76">
        <w:rPr>
          <w:b/>
          <w:sz w:val="21"/>
          <w:szCs w:val="21"/>
        </w:rPr>
        <w:t xml:space="preserve">távközlési, erősáramú és biztosítóberendezési, fényvezetőjű, és fémvezetőjű (legfeljebb 1 kV névleges feszültségű) </w:t>
      </w:r>
      <w:r w:rsidRPr="004C5C76">
        <w:rPr>
          <w:sz w:val="21"/>
          <w:szCs w:val="21"/>
        </w:rPr>
        <w:t xml:space="preserve">földkábelek telepítése és azok alépítményének építése esetén. </w:t>
      </w:r>
    </w:p>
    <w:p w:rsidR="00C7056A" w:rsidRPr="004C5C76" w:rsidRDefault="00C7056A" w:rsidP="00C7056A">
      <w:pPr>
        <w:pStyle w:val="Listaszerbekezds"/>
        <w:widowControl w:val="0"/>
        <w:autoSpaceDE w:val="0"/>
        <w:autoSpaceDN w:val="0"/>
        <w:ind w:left="360"/>
        <w:jc w:val="both"/>
        <w:rPr>
          <w:sz w:val="21"/>
          <w:szCs w:val="21"/>
        </w:rPr>
      </w:pPr>
      <w:bookmarkStart w:id="3" w:name="_Toc467510110"/>
      <w:r w:rsidRPr="004C5C76">
        <w:rPr>
          <w:sz w:val="21"/>
          <w:szCs w:val="21"/>
        </w:rPr>
        <w:t>Az irányelvek rögzítik azokat a legfontosabb tervezési és építési alapelveket, vagyonbiztonsági előírásokat, amelyeket a vasúti távközlési, erősáramú és biztosítóberendezések nyomvonalas létesítményeinek építése során be kell tartani.</w:t>
      </w:r>
    </w:p>
    <w:p w:rsidR="00C7056A" w:rsidRPr="004C5C76" w:rsidRDefault="00C7056A" w:rsidP="00C7056A">
      <w:pPr>
        <w:spacing w:before="120" w:after="120"/>
        <w:jc w:val="both"/>
        <w:outlineLvl w:val="0"/>
        <w:rPr>
          <w:b/>
          <w:sz w:val="21"/>
          <w:szCs w:val="21"/>
        </w:rPr>
      </w:pPr>
      <w:r w:rsidRPr="004C5C76">
        <w:rPr>
          <w:b/>
          <w:sz w:val="21"/>
          <w:szCs w:val="21"/>
        </w:rPr>
        <w:t>2.1.</w:t>
      </w:r>
      <w:r w:rsidRPr="004C5C76">
        <w:rPr>
          <w:b/>
          <w:sz w:val="21"/>
          <w:szCs w:val="21"/>
        </w:rPr>
        <w:tab/>
        <w:t>Az alépítmény hálózatba beépíthető csövek minőségi követelményei</w:t>
      </w:r>
      <w:bookmarkEnd w:id="3"/>
      <w:r w:rsidRPr="004C5C76">
        <w:rPr>
          <w:b/>
          <w:sz w:val="21"/>
          <w:szCs w:val="21"/>
        </w:rPr>
        <w:t>:</w:t>
      </w:r>
    </w:p>
    <w:p w:rsidR="00C7056A" w:rsidRPr="004C5C76" w:rsidRDefault="00C7056A" w:rsidP="00C7056A">
      <w:pPr>
        <w:spacing w:before="120"/>
        <w:jc w:val="both"/>
        <w:rPr>
          <w:sz w:val="21"/>
          <w:szCs w:val="21"/>
        </w:rPr>
      </w:pPr>
      <w:r w:rsidRPr="004C5C76">
        <w:rPr>
          <w:sz w:val="21"/>
          <w:szCs w:val="21"/>
        </w:rPr>
        <w:t>A beépíthető (PVC) MŰ-105 cső feleljen meg az alábbi követelményeknek: Alapanyag: nagysűrűségű polietilén, fémmentes, (EN 50086-2-4 merev kábel védőcső)</w:t>
      </w:r>
    </w:p>
    <w:p w:rsidR="00C7056A" w:rsidRPr="004C5C76" w:rsidRDefault="00C7056A" w:rsidP="00C7056A">
      <w:pPr>
        <w:jc w:val="both"/>
        <w:rPr>
          <w:sz w:val="21"/>
          <w:szCs w:val="21"/>
        </w:rPr>
      </w:pPr>
      <w:r w:rsidRPr="004C5C76">
        <w:rPr>
          <w:sz w:val="21"/>
          <w:szCs w:val="21"/>
        </w:rPr>
        <w:t>Belső felület: sima</w:t>
      </w:r>
    </w:p>
    <w:p w:rsidR="00C7056A" w:rsidRPr="004C5C76" w:rsidRDefault="00C7056A" w:rsidP="00C7056A">
      <w:pPr>
        <w:jc w:val="both"/>
        <w:rPr>
          <w:sz w:val="21"/>
          <w:szCs w:val="21"/>
        </w:rPr>
      </w:pPr>
      <w:r w:rsidRPr="004C5C76">
        <w:rPr>
          <w:sz w:val="21"/>
          <w:szCs w:val="21"/>
        </w:rPr>
        <w:t>Külső átmérő: 105 mm</w:t>
      </w:r>
    </w:p>
    <w:p w:rsidR="00C7056A" w:rsidRPr="004C5C76" w:rsidRDefault="00C7056A" w:rsidP="00C7056A">
      <w:pPr>
        <w:jc w:val="both"/>
        <w:rPr>
          <w:sz w:val="21"/>
          <w:szCs w:val="21"/>
        </w:rPr>
      </w:pPr>
      <w:r w:rsidRPr="004C5C76">
        <w:rPr>
          <w:sz w:val="21"/>
          <w:szCs w:val="21"/>
        </w:rPr>
        <w:t xml:space="preserve">Nyomószilárdsága:&gt;=450 N </w:t>
      </w:r>
    </w:p>
    <w:p w:rsidR="00C7056A" w:rsidRPr="004C5C76" w:rsidRDefault="00C7056A" w:rsidP="00C7056A">
      <w:pPr>
        <w:jc w:val="both"/>
        <w:rPr>
          <w:sz w:val="21"/>
          <w:szCs w:val="21"/>
        </w:rPr>
      </w:pPr>
      <w:r w:rsidRPr="004C5C76">
        <w:rPr>
          <w:sz w:val="21"/>
          <w:szCs w:val="21"/>
        </w:rPr>
        <w:t xml:space="preserve">Ütésállóság: normál igénybevétel </w:t>
      </w:r>
    </w:p>
    <w:p w:rsidR="00C7056A" w:rsidRPr="004C5C76" w:rsidRDefault="00C7056A" w:rsidP="00C7056A">
      <w:pPr>
        <w:jc w:val="both"/>
        <w:rPr>
          <w:sz w:val="21"/>
          <w:szCs w:val="21"/>
        </w:rPr>
      </w:pPr>
      <w:r w:rsidRPr="004C5C76">
        <w:rPr>
          <w:sz w:val="21"/>
          <w:szCs w:val="21"/>
        </w:rPr>
        <w:t>Villamos szigetelés: szigetelő</w:t>
      </w:r>
    </w:p>
    <w:p w:rsidR="00C7056A" w:rsidRPr="004C5C76" w:rsidRDefault="00C7056A" w:rsidP="00C7056A">
      <w:pPr>
        <w:jc w:val="both"/>
        <w:rPr>
          <w:sz w:val="21"/>
          <w:szCs w:val="21"/>
        </w:rPr>
      </w:pPr>
      <w:r w:rsidRPr="004C5C76">
        <w:rPr>
          <w:sz w:val="21"/>
          <w:szCs w:val="21"/>
        </w:rPr>
        <w:t>Gyártási hossz: szál (6 m/db) vagy tekercselt alakban gyártott</w:t>
      </w:r>
    </w:p>
    <w:p w:rsidR="00C7056A" w:rsidRPr="004C5C76" w:rsidRDefault="00C7056A" w:rsidP="00C7056A">
      <w:pPr>
        <w:jc w:val="both"/>
        <w:rPr>
          <w:sz w:val="21"/>
          <w:szCs w:val="21"/>
        </w:rPr>
      </w:pPr>
    </w:p>
    <w:p w:rsidR="00C7056A" w:rsidRPr="004C5C76" w:rsidRDefault="00C7056A" w:rsidP="00C7056A">
      <w:pPr>
        <w:jc w:val="both"/>
        <w:rPr>
          <w:sz w:val="21"/>
          <w:szCs w:val="21"/>
        </w:rPr>
      </w:pPr>
      <w:r w:rsidRPr="004C5C76">
        <w:rPr>
          <w:sz w:val="21"/>
          <w:szCs w:val="21"/>
        </w:rPr>
        <w:t>A beépíthető KPE cső feleljen meg az alábbi követelményeknek:</w:t>
      </w:r>
    </w:p>
    <w:p w:rsidR="00C7056A" w:rsidRPr="004C5C76" w:rsidRDefault="00C7056A" w:rsidP="00C7056A">
      <w:pPr>
        <w:jc w:val="both"/>
        <w:rPr>
          <w:sz w:val="21"/>
          <w:szCs w:val="21"/>
        </w:rPr>
      </w:pPr>
      <w:r w:rsidRPr="004C5C76">
        <w:rPr>
          <w:sz w:val="21"/>
          <w:szCs w:val="21"/>
        </w:rPr>
        <w:t>Alapanyag: nagysűrűségű polietilén, fémmentes</w:t>
      </w:r>
    </w:p>
    <w:p w:rsidR="00C7056A" w:rsidRPr="004C5C76" w:rsidRDefault="00C7056A" w:rsidP="00C7056A">
      <w:pPr>
        <w:jc w:val="both"/>
        <w:rPr>
          <w:sz w:val="21"/>
          <w:szCs w:val="21"/>
        </w:rPr>
      </w:pPr>
      <w:r w:rsidRPr="004C5C76">
        <w:rPr>
          <w:sz w:val="21"/>
          <w:szCs w:val="21"/>
        </w:rPr>
        <w:t>Külső felület: sima, belső felület: sima</w:t>
      </w:r>
    </w:p>
    <w:p w:rsidR="00C7056A" w:rsidRPr="004C5C76" w:rsidRDefault="00C7056A" w:rsidP="00C7056A">
      <w:pPr>
        <w:jc w:val="both"/>
        <w:rPr>
          <w:sz w:val="21"/>
          <w:szCs w:val="21"/>
        </w:rPr>
      </w:pPr>
      <w:r w:rsidRPr="004C5C76">
        <w:rPr>
          <w:sz w:val="21"/>
          <w:szCs w:val="21"/>
        </w:rPr>
        <w:t>Külső átmérő: 110 mm</w:t>
      </w:r>
    </w:p>
    <w:p w:rsidR="00C7056A" w:rsidRPr="004C5C76" w:rsidRDefault="00C7056A" w:rsidP="00C7056A">
      <w:pPr>
        <w:jc w:val="both"/>
        <w:rPr>
          <w:sz w:val="21"/>
          <w:szCs w:val="21"/>
        </w:rPr>
      </w:pPr>
      <w:r w:rsidRPr="004C5C76">
        <w:rPr>
          <w:sz w:val="21"/>
          <w:szCs w:val="21"/>
        </w:rPr>
        <w:t>Mechanikai védelem: közepes</w:t>
      </w:r>
    </w:p>
    <w:p w:rsidR="00C7056A" w:rsidRPr="004C5C76" w:rsidRDefault="00C7056A" w:rsidP="00C7056A">
      <w:pPr>
        <w:jc w:val="both"/>
        <w:rPr>
          <w:sz w:val="21"/>
          <w:szCs w:val="21"/>
        </w:rPr>
      </w:pPr>
      <w:r w:rsidRPr="004C5C76">
        <w:rPr>
          <w:sz w:val="21"/>
          <w:szCs w:val="21"/>
        </w:rPr>
        <w:t>Falvastagság: minimum 6 mm</w:t>
      </w:r>
    </w:p>
    <w:p w:rsidR="00C7056A" w:rsidRPr="004C5C76" w:rsidRDefault="00C7056A" w:rsidP="00C7056A">
      <w:pPr>
        <w:jc w:val="both"/>
        <w:rPr>
          <w:sz w:val="21"/>
          <w:szCs w:val="21"/>
        </w:rPr>
      </w:pPr>
      <w:r w:rsidRPr="004C5C76">
        <w:rPr>
          <w:sz w:val="21"/>
          <w:szCs w:val="21"/>
        </w:rPr>
        <w:t>Nyomószilárdság: 750 N</w:t>
      </w:r>
    </w:p>
    <w:p w:rsidR="00C7056A" w:rsidRPr="004C5C76" w:rsidRDefault="00C7056A" w:rsidP="00C7056A">
      <w:pPr>
        <w:jc w:val="both"/>
        <w:rPr>
          <w:sz w:val="21"/>
          <w:szCs w:val="21"/>
        </w:rPr>
      </w:pPr>
      <w:r w:rsidRPr="004C5C76">
        <w:rPr>
          <w:sz w:val="21"/>
          <w:szCs w:val="21"/>
        </w:rPr>
        <w:t>Ütésállóság: 2,0 J</w:t>
      </w:r>
    </w:p>
    <w:p w:rsidR="00C7056A" w:rsidRPr="004C5C76" w:rsidRDefault="00C7056A" w:rsidP="00C7056A">
      <w:pPr>
        <w:jc w:val="both"/>
        <w:rPr>
          <w:sz w:val="21"/>
          <w:szCs w:val="21"/>
        </w:rPr>
      </w:pPr>
      <w:r w:rsidRPr="004C5C76">
        <w:rPr>
          <w:sz w:val="21"/>
          <w:szCs w:val="21"/>
        </w:rPr>
        <w:t>Belső nyomásállóság: 0,6MPa (6 bar)</w:t>
      </w:r>
    </w:p>
    <w:p w:rsidR="00C7056A" w:rsidRPr="004C5C76" w:rsidRDefault="00C7056A" w:rsidP="00C7056A">
      <w:pPr>
        <w:jc w:val="both"/>
        <w:rPr>
          <w:sz w:val="21"/>
          <w:szCs w:val="21"/>
        </w:rPr>
      </w:pPr>
      <w:r w:rsidRPr="004C5C76">
        <w:rPr>
          <w:sz w:val="21"/>
          <w:szCs w:val="21"/>
        </w:rPr>
        <w:t>Hajlíthatóság: hajlítható</w:t>
      </w:r>
    </w:p>
    <w:p w:rsidR="00C7056A" w:rsidRPr="004C5C76" w:rsidRDefault="00C7056A" w:rsidP="00C7056A">
      <w:pPr>
        <w:jc w:val="both"/>
        <w:rPr>
          <w:sz w:val="21"/>
          <w:szCs w:val="21"/>
        </w:rPr>
      </w:pPr>
      <w:r w:rsidRPr="004C5C76">
        <w:rPr>
          <w:sz w:val="21"/>
          <w:szCs w:val="21"/>
        </w:rPr>
        <w:t>Névleges hőmérsékleti osztály: +90/-25</w:t>
      </w:r>
    </w:p>
    <w:p w:rsidR="00C7056A" w:rsidRPr="004C5C76" w:rsidRDefault="00C7056A" w:rsidP="00C7056A">
      <w:pPr>
        <w:jc w:val="both"/>
        <w:rPr>
          <w:sz w:val="21"/>
          <w:szCs w:val="21"/>
        </w:rPr>
      </w:pPr>
      <w:r w:rsidRPr="004C5C76">
        <w:rPr>
          <w:sz w:val="21"/>
          <w:szCs w:val="21"/>
        </w:rPr>
        <w:t>Hőállóság: közepes</w:t>
      </w:r>
    </w:p>
    <w:p w:rsidR="00C7056A" w:rsidRPr="004C5C76" w:rsidRDefault="00C7056A" w:rsidP="00C7056A">
      <w:pPr>
        <w:jc w:val="both"/>
        <w:rPr>
          <w:sz w:val="21"/>
          <w:szCs w:val="21"/>
        </w:rPr>
      </w:pPr>
      <w:r w:rsidRPr="004C5C76">
        <w:rPr>
          <w:sz w:val="21"/>
          <w:szCs w:val="21"/>
        </w:rPr>
        <w:t xml:space="preserve">Hajlíthatóság: közepes </w:t>
      </w:r>
    </w:p>
    <w:p w:rsidR="00C7056A" w:rsidRPr="004C5C76" w:rsidRDefault="00C7056A" w:rsidP="00C7056A">
      <w:pPr>
        <w:jc w:val="both"/>
        <w:rPr>
          <w:sz w:val="21"/>
          <w:szCs w:val="21"/>
        </w:rPr>
      </w:pPr>
      <w:r w:rsidRPr="004C5C76">
        <w:rPr>
          <w:sz w:val="21"/>
          <w:szCs w:val="21"/>
        </w:rPr>
        <w:t>Villamos szigetelés: szigetelő</w:t>
      </w:r>
    </w:p>
    <w:p w:rsidR="00C7056A" w:rsidRPr="00FE60DD" w:rsidRDefault="00C7056A" w:rsidP="00C7056A">
      <w:pPr>
        <w:jc w:val="both"/>
        <w:rPr>
          <w:sz w:val="22"/>
          <w:szCs w:val="22"/>
        </w:rPr>
      </w:pPr>
    </w:p>
    <w:p w:rsidR="00C7056A" w:rsidRPr="00FE60DD" w:rsidRDefault="00C7056A" w:rsidP="00C7056A">
      <w:pPr>
        <w:jc w:val="both"/>
        <w:rPr>
          <w:sz w:val="22"/>
          <w:szCs w:val="22"/>
        </w:rPr>
      </w:pPr>
      <w:r w:rsidRPr="00FE60DD">
        <w:rPr>
          <w:sz w:val="22"/>
          <w:szCs w:val="22"/>
        </w:rPr>
        <w:t>Az LPE 40 műanyagcső feleljen meg az alábbi követelményeknek:</w:t>
      </w:r>
    </w:p>
    <w:p w:rsidR="00C7056A" w:rsidRPr="00FE60DD" w:rsidRDefault="00C7056A" w:rsidP="00C7056A">
      <w:pPr>
        <w:jc w:val="both"/>
        <w:rPr>
          <w:sz w:val="22"/>
          <w:szCs w:val="22"/>
        </w:rPr>
      </w:pPr>
      <w:r w:rsidRPr="00FE60DD">
        <w:rPr>
          <w:sz w:val="22"/>
          <w:szCs w:val="22"/>
        </w:rPr>
        <w:t>Alapanyag: nagysűrűségű polietilén, fémmentes Külső felület: sima, belső felület: sima</w:t>
      </w:r>
    </w:p>
    <w:p w:rsidR="00C7056A" w:rsidRPr="00FE60DD" w:rsidRDefault="00C7056A" w:rsidP="00C7056A">
      <w:pPr>
        <w:jc w:val="both"/>
        <w:rPr>
          <w:sz w:val="22"/>
          <w:szCs w:val="22"/>
        </w:rPr>
      </w:pPr>
      <w:r w:rsidRPr="00FE60DD">
        <w:rPr>
          <w:sz w:val="22"/>
          <w:szCs w:val="22"/>
        </w:rPr>
        <w:t xml:space="preserve">Külső átmérő: 40 mm </w:t>
      </w:r>
    </w:p>
    <w:p w:rsidR="00C7056A" w:rsidRPr="00FE60DD" w:rsidRDefault="00C7056A" w:rsidP="00C7056A">
      <w:pPr>
        <w:jc w:val="both"/>
        <w:rPr>
          <w:sz w:val="22"/>
          <w:szCs w:val="22"/>
        </w:rPr>
      </w:pPr>
      <w:r w:rsidRPr="00FE60DD">
        <w:rPr>
          <w:sz w:val="22"/>
          <w:szCs w:val="22"/>
        </w:rPr>
        <w:t>Mechanikai védelem: közepes</w:t>
      </w:r>
    </w:p>
    <w:p w:rsidR="00C7056A" w:rsidRPr="00FE60DD" w:rsidRDefault="00C7056A" w:rsidP="00C7056A">
      <w:pPr>
        <w:jc w:val="both"/>
        <w:rPr>
          <w:sz w:val="22"/>
          <w:szCs w:val="22"/>
        </w:rPr>
      </w:pPr>
      <w:r w:rsidRPr="00FE60DD">
        <w:rPr>
          <w:sz w:val="22"/>
          <w:szCs w:val="22"/>
        </w:rPr>
        <w:t>Nyomószilárdság: 750 N</w:t>
      </w:r>
    </w:p>
    <w:p w:rsidR="00C7056A" w:rsidRPr="00FE60DD" w:rsidRDefault="00C7056A" w:rsidP="00C7056A">
      <w:pPr>
        <w:jc w:val="both"/>
        <w:rPr>
          <w:sz w:val="22"/>
          <w:szCs w:val="22"/>
        </w:rPr>
      </w:pPr>
      <w:r w:rsidRPr="00FE60DD">
        <w:rPr>
          <w:sz w:val="22"/>
          <w:szCs w:val="22"/>
        </w:rPr>
        <w:t>Ütésállóság: 2,0 J</w:t>
      </w:r>
    </w:p>
    <w:p w:rsidR="00C7056A" w:rsidRPr="00FE60DD" w:rsidRDefault="00C7056A" w:rsidP="00C7056A">
      <w:pPr>
        <w:jc w:val="both"/>
        <w:rPr>
          <w:sz w:val="22"/>
          <w:szCs w:val="22"/>
        </w:rPr>
      </w:pPr>
      <w:r w:rsidRPr="00FE60DD">
        <w:rPr>
          <w:sz w:val="22"/>
          <w:szCs w:val="22"/>
        </w:rPr>
        <w:t xml:space="preserve">Belső nyomásállóság:0,6 </w:t>
      </w:r>
      <w:proofErr w:type="spellStart"/>
      <w:r w:rsidRPr="00FE60DD">
        <w:rPr>
          <w:sz w:val="22"/>
          <w:szCs w:val="22"/>
        </w:rPr>
        <w:t>MPa</w:t>
      </w:r>
      <w:proofErr w:type="spellEnd"/>
      <w:r w:rsidRPr="00FE60DD">
        <w:rPr>
          <w:sz w:val="22"/>
          <w:szCs w:val="22"/>
        </w:rPr>
        <w:t xml:space="preserve"> (6 bar)</w:t>
      </w:r>
    </w:p>
    <w:p w:rsidR="00C7056A" w:rsidRPr="00FE60DD" w:rsidRDefault="00C7056A" w:rsidP="00C7056A">
      <w:pPr>
        <w:jc w:val="both"/>
        <w:rPr>
          <w:sz w:val="22"/>
          <w:szCs w:val="22"/>
        </w:rPr>
      </w:pPr>
      <w:r w:rsidRPr="00FE60DD">
        <w:rPr>
          <w:sz w:val="22"/>
          <w:szCs w:val="22"/>
        </w:rPr>
        <w:t>Hajlíthatóság: hajlítható</w:t>
      </w:r>
    </w:p>
    <w:p w:rsidR="00C7056A" w:rsidRPr="00FE60DD" w:rsidRDefault="00C7056A" w:rsidP="00C7056A">
      <w:pPr>
        <w:jc w:val="both"/>
        <w:rPr>
          <w:sz w:val="22"/>
          <w:szCs w:val="22"/>
        </w:rPr>
      </w:pPr>
      <w:r w:rsidRPr="00FE60DD">
        <w:rPr>
          <w:sz w:val="22"/>
          <w:szCs w:val="22"/>
        </w:rPr>
        <w:t>Névleges hőmérsékleti osztály: +90/-25</w:t>
      </w:r>
    </w:p>
    <w:p w:rsidR="00C7056A" w:rsidRPr="00FE60DD" w:rsidRDefault="00C7056A" w:rsidP="00C7056A">
      <w:pPr>
        <w:jc w:val="both"/>
        <w:rPr>
          <w:sz w:val="22"/>
          <w:szCs w:val="22"/>
        </w:rPr>
      </w:pPr>
      <w:r w:rsidRPr="00FE60DD">
        <w:rPr>
          <w:sz w:val="22"/>
          <w:szCs w:val="22"/>
        </w:rPr>
        <w:t>Hőállóság: közepes Lángállóság: Láng terjedése ellen nem véd</w:t>
      </w:r>
    </w:p>
    <w:p w:rsidR="00C7056A" w:rsidRPr="00FE60DD" w:rsidRDefault="00C7056A" w:rsidP="00C7056A">
      <w:pPr>
        <w:jc w:val="both"/>
        <w:rPr>
          <w:sz w:val="22"/>
          <w:szCs w:val="22"/>
        </w:rPr>
      </w:pPr>
      <w:r w:rsidRPr="00FE60DD">
        <w:rPr>
          <w:sz w:val="22"/>
          <w:szCs w:val="22"/>
        </w:rPr>
        <w:t>Villamos szigetelés: szigetelő</w:t>
      </w:r>
    </w:p>
    <w:p w:rsidR="00C7056A" w:rsidRPr="00FE60DD" w:rsidRDefault="00C7056A" w:rsidP="00C7056A">
      <w:pPr>
        <w:jc w:val="both"/>
        <w:rPr>
          <w:sz w:val="22"/>
          <w:szCs w:val="22"/>
        </w:rPr>
      </w:pPr>
      <w:proofErr w:type="gramStart"/>
      <w:r w:rsidRPr="00FE60DD">
        <w:rPr>
          <w:sz w:val="22"/>
          <w:szCs w:val="22"/>
        </w:rPr>
        <w:t>egyéb</w:t>
      </w:r>
      <w:proofErr w:type="gramEnd"/>
      <w:r w:rsidRPr="00FE60DD">
        <w:rPr>
          <w:sz w:val="22"/>
          <w:szCs w:val="22"/>
        </w:rPr>
        <w:t xml:space="preserve"> hatások</w:t>
      </w:r>
    </w:p>
    <w:p w:rsidR="00C7056A" w:rsidRPr="00FE60DD" w:rsidRDefault="00C7056A" w:rsidP="00244FA7">
      <w:pPr>
        <w:numPr>
          <w:ilvl w:val="0"/>
          <w:numId w:val="17"/>
        </w:numPr>
        <w:jc w:val="both"/>
        <w:rPr>
          <w:sz w:val="22"/>
          <w:szCs w:val="22"/>
        </w:rPr>
      </w:pPr>
      <w:r w:rsidRPr="00FE60DD">
        <w:rPr>
          <w:sz w:val="22"/>
          <w:szCs w:val="22"/>
        </w:rPr>
        <w:t xml:space="preserve">vízbehatolás: </w:t>
      </w:r>
      <w:proofErr w:type="spellStart"/>
      <w:r w:rsidRPr="00FE60DD">
        <w:rPr>
          <w:sz w:val="22"/>
          <w:szCs w:val="22"/>
        </w:rPr>
        <w:t>imerzió</w:t>
      </w:r>
      <w:proofErr w:type="spellEnd"/>
      <w:r w:rsidRPr="00FE60DD">
        <w:rPr>
          <w:sz w:val="22"/>
          <w:szCs w:val="22"/>
        </w:rPr>
        <w:t xml:space="preserve"> elleni védelem IPX7</w:t>
      </w:r>
    </w:p>
    <w:p w:rsidR="00C7056A" w:rsidRPr="00FE60DD" w:rsidRDefault="00C7056A" w:rsidP="00244FA7">
      <w:pPr>
        <w:numPr>
          <w:ilvl w:val="0"/>
          <w:numId w:val="17"/>
        </w:numPr>
        <w:jc w:val="both"/>
        <w:rPr>
          <w:sz w:val="22"/>
          <w:szCs w:val="22"/>
        </w:rPr>
      </w:pPr>
      <w:r w:rsidRPr="00FE60DD">
        <w:rPr>
          <w:sz w:val="22"/>
          <w:szCs w:val="22"/>
        </w:rPr>
        <w:t>szilárd tárgyak: por-záró IPX6</w:t>
      </w:r>
    </w:p>
    <w:p w:rsidR="00C7056A" w:rsidRPr="00FE60DD" w:rsidRDefault="00C7056A" w:rsidP="00244FA7">
      <w:pPr>
        <w:numPr>
          <w:ilvl w:val="0"/>
          <w:numId w:val="17"/>
        </w:numPr>
        <w:jc w:val="both"/>
        <w:rPr>
          <w:sz w:val="22"/>
          <w:szCs w:val="22"/>
        </w:rPr>
      </w:pPr>
      <w:r w:rsidRPr="00FE60DD">
        <w:rPr>
          <w:sz w:val="22"/>
          <w:szCs w:val="22"/>
        </w:rPr>
        <w:t>napsugárzás: ellenálló, belsejében védő</w:t>
      </w:r>
    </w:p>
    <w:p w:rsidR="00C7056A" w:rsidRPr="00FE60DD" w:rsidRDefault="00C7056A" w:rsidP="00C7056A">
      <w:pPr>
        <w:jc w:val="both"/>
        <w:rPr>
          <w:sz w:val="22"/>
          <w:szCs w:val="22"/>
        </w:rPr>
      </w:pPr>
      <w:r w:rsidRPr="00FE60DD">
        <w:rPr>
          <w:sz w:val="22"/>
          <w:szCs w:val="22"/>
        </w:rPr>
        <w:t>Gyártási hossz: tekercselt alakban gyártott</w:t>
      </w:r>
    </w:p>
    <w:p w:rsidR="00C7056A" w:rsidRPr="00FE60DD" w:rsidRDefault="00C7056A" w:rsidP="00C7056A">
      <w:pPr>
        <w:jc w:val="both"/>
        <w:rPr>
          <w:sz w:val="22"/>
          <w:szCs w:val="22"/>
        </w:rPr>
      </w:pPr>
    </w:p>
    <w:p w:rsidR="00C7056A" w:rsidRPr="00FE60DD" w:rsidRDefault="00C7056A" w:rsidP="00C7056A">
      <w:pPr>
        <w:jc w:val="both"/>
        <w:rPr>
          <w:sz w:val="22"/>
          <w:szCs w:val="22"/>
        </w:rPr>
      </w:pPr>
      <w:r w:rsidRPr="00FE60DD">
        <w:rPr>
          <w:sz w:val="22"/>
          <w:szCs w:val="22"/>
        </w:rPr>
        <w:t>Alépítmény-hálózatban a fényvezetőjű kábelek elhelyezéséhez - az erre a célra kijelölt csőnyílásokba - béléscső elhelyezése szükséges. A béléscsövezés min. 3 db 32 mm külső átmérőjű LPE cső behúzását jelenti.</w:t>
      </w:r>
    </w:p>
    <w:p w:rsidR="00C7056A" w:rsidRPr="00FE60DD" w:rsidRDefault="00C7056A" w:rsidP="00C7056A">
      <w:pPr>
        <w:jc w:val="both"/>
        <w:rPr>
          <w:sz w:val="22"/>
          <w:szCs w:val="22"/>
        </w:rPr>
      </w:pPr>
      <w:r w:rsidRPr="00FE60DD">
        <w:rPr>
          <w:sz w:val="22"/>
          <w:szCs w:val="22"/>
        </w:rPr>
        <w:t>A béléscsőként alkalmazható cső feleljen meg az alábbi követelményeknek</w:t>
      </w:r>
    </w:p>
    <w:p w:rsidR="00C7056A" w:rsidRPr="00FE60DD" w:rsidRDefault="00C7056A" w:rsidP="00C7056A">
      <w:pPr>
        <w:jc w:val="both"/>
        <w:rPr>
          <w:sz w:val="22"/>
          <w:szCs w:val="22"/>
        </w:rPr>
      </w:pPr>
      <w:r w:rsidRPr="00FE60DD">
        <w:rPr>
          <w:sz w:val="22"/>
          <w:szCs w:val="22"/>
        </w:rPr>
        <w:t>(MSZ EN 61386: 2008)</w:t>
      </w:r>
    </w:p>
    <w:p w:rsidR="00C7056A" w:rsidRPr="00FE60DD" w:rsidRDefault="00C7056A" w:rsidP="00C7056A">
      <w:pPr>
        <w:jc w:val="both"/>
        <w:rPr>
          <w:sz w:val="22"/>
          <w:szCs w:val="22"/>
        </w:rPr>
      </w:pPr>
      <w:r w:rsidRPr="00FE60DD">
        <w:rPr>
          <w:sz w:val="22"/>
          <w:szCs w:val="22"/>
        </w:rPr>
        <w:t>Alapanyag: lineáris nagysűrűségű polietilén, fémmentes</w:t>
      </w:r>
    </w:p>
    <w:p w:rsidR="00C7056A" w:rsidRPr="00FE60DD" w:rsidRDefault="00C7056A" w:rsidP="00C7056A">
      <w:pPr>
        <w:jc w:val="both"/>
        <w:rPr>
          <w:sz w:val="22"/>
          <w:szCs w:val="22"/>
        </w:rPr>
      </w:pPr>
      <w:r w:rsidRPr="00FE60DD">
        <w:rPr>
          <w:sz w:val="22"/>
          <w:szCs w:val="22"/>
        </w:rPr>
        <w:t>Belső felület: sima</w:t>
      </w:r>
    </w:p>
    <w:p w:rsidR="00C7056A" w:rsidRPr="00FE60DD" w:rsidRDefault="00C7056A" w:rsidP="00C7056A">
      <w:pPr>
        <w:jc w:val="both"/>
        <w:rPr>
          <w:sz w:val="22"/>
          <w:szCs w:val="22"/>
        </w:rPr>
      </w:pPr>
      <w:r w:rsidRPr="00FE60DD">
        <w:rPr>
          <w:sz w:val="22"/>
          <w:szCs w:val="22"/>
        </w:rPr>
        <w:t>Külső átmérő: 32 mm</w:t>
      </w:r>
    </w:p>
    <w:p w:rsidR="00C7056A" w:rsidRPr="00FE60DD" w:rsidRDefault="00C7056A" w:rsidP="00C7056A">
      <w:pPr>
        <w:jc w:val="both"/>
        <w:rPr>
          <w:sz w:val="22"/>
          <w:szCs w:val="22"/>
        </w:rPr>
      </w:pPr>
      <w:r w:rsidRPr="00FE60DD">
        <w:rPr>
          <w:sz w:val="22"/>
          <w:szCs w:val="22"/>
        </w:rPr>
        <w:t>Falvastagság: 2 mm</w:t>
      </w:r>
    </w:p>
    <w:p w:rsidR="00C7056A" w:rsidRPr="00FE60DD" w:rsidRDefault="00C7056A" w:rsidP="00C7056A">
      <w:pPr>
        <w:jc w:val="both"/>
        <w:rPr>
          <w:sz w:val="22"/>
          <w:szCs w:val="22"/>
        </w:rPr>
      </w:pPr>
      <w:r w:rsidRPr="00FE60DD">
        <w:rPr>
          <w:sz w:val="22"/>
          <w:szCs w:val="22"/>
        </w:rPr>
        <w:t>Nyomásállóság: legalább PN4</w:t>
      </w:r>
    </w:p>
    <w:p w:rsidR="00C7056A" w:rsidRPr="00FE60DD" w:rsidRDefault="00C7056A" w:rsidP="00C7056A">
      <w:pPr>
        <w:jc w:val="both"/>
        <w:rPr>
          <w:sz w:val="22"/>
          <w:szCs w:val="22"/>
        </w:rPr>
      </w:pPr>
      <w:r w:rsidRPr="00FE60DD">
        <w:rPr>
          <w:sz w:val="22"/>
          <w:szCs w:val="22"/>
        </w:rPr>
        <w:t>Nyomószilárdsága: legalább 250 N</w:t>
      </w:r>
    </w:p>
    <w:p w:rsidR="00C7056A" w:rsidRPr="00FE60DD" w:rsidRDefault="00C7056A" w:rsidP="00C7056A">
      <w:pPr>
        <w:jc w:val="both"/>
        <w:rPr>
          <w:sz w:val="22"/>
          <w:szCs w:val="22"/>
        </w:rPr>
      </w:pPr>
      <w:r w:rsidRPr="00FE60DD">
        <w:rPr>
          <w:sz w:val="22"/>
          <w:szCs w:val="22"/>
        </w:rPr>
        <w:t>Ütésállóság: könnyű igénybevétel</w:t>
      </w:r>
    </w:p>
    <w:p w:rsidR="00C7056A" w:rsidRPr="00FE60DD" w:rsidRDefault="00C7056A" w:rsidP="00C7056A">
      <w:pPr>
        <w:jc w:val="both"/>
        <w:rPr>
          <w:sz w:val="22"/>
          <w:szCs w:val="22"/>
        </w:rPr>
      </w:pPr>
      <w:r w:rsidRPr="00FE60DD">
        <w:rPr>
          <w:sz w:val="22"/>
          <w:szCs w:val="22"/>
        </w:rPr>
        <w:t>Gyártási hossz – tekercselt alakban gyártott (1000 m)</w:t>
      </w:r>
    </w:p>
    <w:p w:rsidR="00C7056A" w:rsidRPr="00FE60DD" w:rsidRDefault="00C7056A" w:rsidP="00C7056A">
      <w:pPr>
        <w:spacing w:before="120" w:after="120"/>
        <w:jc w:val="both"/>
        <w:outlineLvl w:val="0"/>
        <w:rPr>
          <w:b/>
          <w:sz w:val="22"/>
          <w:szCs w:val="22"/>
        </w:rPr>
      </w:pPr>
      <w:bookmarkStart w:id="4" w:name="_Toc467510113"/>
      <w:r w:rsidRPr="00FE60DD">
        <w:rPr>
          <w:b/>
          <w:sz w:val="22"/>
          <w:szCs w:val="22"/>
        </w:rPr>
        <w:t>2.2</w:t>
      </w:r>
      <w:r w:rsidRPr="00FE60DD">
        <w:rPr>
          <w:b/>
          <w:sz w:val="22"/>
          <w:szCs w:val="22"/>
        </w:rPr>
        <w:tab/>
        <w:t>Megszakító létesítmények</w:t>
      </w:r>
      <w:bookmarkEnd w:id="4"/>
      <w:r w:rsidRPr="00FE60DD">
        <w:rPr>
          <w:b/>
          <w:sz w:val="22"/>
          <w:szCs w:val="22"/>
        </w:rPr>
        <w:t xml:space="preserve"> </w:t>
      </w:r>
    </w:p>
    <w:p w:rsidR="00C7056A" w:rsidRPr="00FE60DD" w:rsidRDefault="00C7056A" w:rsidP="00C7056A">
      <w:pPr>
        <w:jc w:val="both"/>
        <w:rPr>
          <w:sz w:val="22"/>
          <w:szCs w:val="22"/>
        </w:rPr>
      </w:pPr>
      <w:r w:rsidRPr="00FE60DD">
        <w:rPr>
          <w:sz w:val="22"/>
          <w:szCs w:val="22"/>
        </w:rPr>
        <w:t>A megszakító létesítmények méretét a csatlakozó csövek száma és a létesítményekben elhelyezésre kerülő kábelek és eszközök helyigénye határozza meg. Az alépítmény hálózatban építhető betonszekrények, aknák típusait, az MÁVSZ 2149-62 és MÁVSZ 2145-62 szabványok szerint kell tervezni.</w:t>
      </w:r>
    </w:p>
    <w:p w:rsidR="00C7056A" w:rsidRPr="00FE60DD" w:rsidRDefault="00C7056A" w:rsidP="00C7056A">
      <w:pPr>
        <w:spacing w:before="120" w:after="120"/>
        <w:jc w:val="both"/>
        <w:outlineLvl w:val="0"/>
        <w:rPr>
          <w:b/>
          <w:sz w:val="22"/>
          <w:szCs w:val="22"/>
        </w:rPr>
      </w:pPr>
      <w:bookmarkStart w:id="5" w:name="_Toc467510114"/>
      <w:r w:rsidRPr="00FE60DD">
        <w:rPr>
          <w:b/>
          <w:sz w:val="22"/>
          <w:szCs w:val="22"/>
        </w:rPr>
        <w:t>2.2.1.</w:t>
      </w:r>
      <w:r w:rsidRPr="00FE60DD">
        <w:rPr>
          <w:b/>
          <w:sz w:val="22"/>
          <w:szCs w:val="22"/>
        </w:rPr>
        <w:tab/>
        <w:t>Megszakító létesítmények építése - Aknák</w:t>
      </w:r>
      <w:bookmarkEnd w:id="5"/>
    </w:p>
    <w:p w:rsidR="00C7056A" w:rsidRPr="00FE60DD" w:rsidRDefault="00C7056A" w:rsidP="00C7056A">
      <w:pPr>
        <w:jc w:val="both"/>
        <w:rPr>
          <w:sz w:val="22"/>
          <w:szCs w:val="22"/>
        </w:rPr>
      </w:pPr>
      <w:r w:rsidRPr="00FE60DD">
        <w:rPr>
          <w:sz w:val="22"/>
          <w:szCs w:val="22"/>
        </w:rPr>
        <w:t xml:space="preserve">A bebúvó négyszög alakú legyen. A zsaluzatnak a felszínig kell érni. A bebúvó belső, minimális mérete 75x90 cm, maximális mérete pedig legfeljebb akkora, hogy az akna a normál – 1015X865 mm – méretű </w:t>
      </w:r>
      <w:proofErr w:type="spellStart"/>
      <w:r w:rsidRPr="00FE60DD">
        <w:rPr>
          <w:sz w:val="22"/>
          <w:szCs w:val="22"/>
        </w:rPr>
        <w:t>fedlappal</w:t>
      </w:r>
      <w:proofErr w:type="spellEnd"/>
      <w:r w:rsidRPr="00FE60DD">
        <w:rPr>
          <w:sz w:val="22"/>
          <w:szCs w:val="22"/>
        </w:rPr>
        <w:t xml:space="preserve"> zárható (lefedhető) legyen. </w:t>
      </w:r>
    </w:p>
    <w:p w:rsidR="00C7056A" w:rsidRPr="00FE60DD" w:rsidRDefault="00C7056A" w:rsidP="00C7056A">
      <w:pPr>
        <w:jc w:val="both"/>
        <w:rPr>
          <w:sz w:val="22"/>
          <w:szCs w:val="22"/>
        </w:rPr>
      </w:pPr>
    </w:p>
    <w:p w:rsidR="00C7056A" w:rsidRPr="00FE60DD" w:rsidRDefault="00C7056A" w:rsidP="00C7056A">
      <w:pPr>
        <w:jc w:val="both"/>
        <w:rPr>
          <w:sz w:val="22"/>
          <w:szCs w:val="22"/>
        </w:rPr>
      </w:pPr>
      <w:r w:rsidRPr="00FE60DD">
        <w:rPr>
          <w:sz w:val="22"/>
          <w:szCs w:val="22"/>
        </w:rPr>
        <w:t xml:space="preserve">Burkolatlan területre épített akna esetén a </w:t>
      </w:r>
      <w:proofErr w:type="spellStart"/>
      <w:r w:rsidRPr="00FE60DD">
        <w:rPr>
          <w:sz w:val="22"/>
          <w:szCs w:val="22"/>
        </w:rPr>
        <w:t>fedlap</w:t>
      </w:r>
      <w:proofErr w:type="spellEnd"/>
      <w:r w:rsidRPr="00FE60DD">
        <w:rPr>
          <w:sz w:val="22"/>
          <w:szCs w:val="22"/>
        </w:rPr>
        <w:t xml:space="preserve"> keretet betonnal kell körülvenni. A betontábla mérete 1030x880 mm-es </w:t>
      </w:r>
      <w:proofErr w:type="spellStart"/>
      <w:r w:rsidRPr="00FE60DD">
        <w:rPr>
          <w:sz w:val="22"/>
          <w:szCs w:val="22"/>
        </w:rPr>
        <w:t>fedlap</w:t>
      </w:r>
      <w:proofErr w:type="spellEnd"/>
      <w:r w:rsidRPr="00FE60DD">
        <w:rPr>
          <w:sz w:val="22"/>
          <w:szCs w:val="22"/>
        </w:rPr>
        <w:t xml:space="preserve"> keret esetén 1200x1200x250 mm legyen, a szélek felé 3%-os eséssel lejtsen. </w:t>
      </w:r>
    </w:p>
    <w:p w:rsidR="00C7056A" w:rsidRPr="00FE60DD" w:rsidRDefault="00C7056A" w:rsidP="00C7056A">
      <w:pPr>
        <w:spacing w:before="120" w:after="120"/>
        <w:jc w:val="both"/>
        <w:outlineLvl w:val="0"/>
        <w:rPr>
          <w:sz w:val="22"/>
          <w:szCs w:val="22"/>
        </w:rPr>
      </w:pPr>
      <w:bookmarkStart w:id="6" w:name="_Toc467510115"/>
      <w:r w:rsidRPr="00FE60DD">
        <w:rPr>
          <w:b/>
          <w:sz w:val="22"/>
          <w:szCs w:val="22"/>
        </w:rPr>
        <w:t>2.2.2.</w:t>
      </w:r>
      <w:r w:rsidRPr="00FE60DD">
        <w:rPr>
          <w:b/>
          <w:sz w:val="22"/>
          <w:szCs w:val="22"/>
        </w:rPr>
        <w:tab/>
        <w:t>Megszakító létesítmények építése – Szekrények</w:t>
      </w:r>
      <w:bookmarkEnd w:id="6"/>
    </w:p>
    <w:p w:rsidR="00C7056A" w:rsidRDefault="00C7056A" w:rsidP="00C7056A">
      <w:pPr>
        <w:jc w:val="both"/>
        <w:rPr>
          <w:sz w:val="22"/>
          <w:szCs w:val="22"/>
        </w:rPr>
      </w:pPr>
      <w:r w:rsidRPr="00FE60DD">
        <w:rPr>
          <w:sz w:val="22"/>
          <w:szCs w:val="22"/>
        </w:rPr>
        <w:t>Az alépítmény hálózatban építhető betonszekrények alakját, méreteit a MÁVSZ-2149-62. számú szabvány tartalmazza.</w:t>
      </w:r>
    </w:p>
    <w:p w:rsidR="00FE60DD" w:rsidRDefault="00FE60DD" w:rsidP="00C7056A">
      <w:pPr>
        <w:jc w:val="both"/>
        <w:rPr>
          <w:sz w:val="22"/>
          <w:szCs w:val="22"/>
        </w:rPr>
      </w:pPr>
    </w:p>
    <w:p w:rsidR="00FE60DD" w:rsidRPr="00FE60DD" w:rsidRDefault="00FE60DD" w:rsidP="00C7056A">
      <w:pPr>
        <w:jc w:val="both"/>
        <w:rPr>
          <w:sz w:val="22"/>
          <w:szCs w:val="22"/>
        </w:rPr>
      </w:pPr>
    </w:p>
    <w:p w:rsidR="00C7056A" w:rsidRPr="00FE60DD" w:rsidRDefault="00C7056A" w:rsidP="00C7056A">
      <w:pPr>
        <w:spacing w:before="120" w:after="120"/>
        <w:jc w:val="both"/>
        <w:outlineLvl w:val="0"/>
        <w:rPr>
          <w:sz w:val="22"/>
          <w:szCs w:val="22"/>
        </w:rPr>
      </w:pPr>
      <w:bookmarkStart w:id="7" w:name="_Toc467510116"/>
      <w:r w:rsidRPr="00FE60DD">
        <w:rPr>
          <w:b/>
          <w:sz w:val="22"/>
          <w:szCs w:val="22"/>
        </w:rPr>
        <w:t>2.2.3.</w:t>
      </w:r>
      <w:r w:rsidRPr="00FE60DD">
        <w:rPr>
          <w:b/>
          <w:sz w:val="22"/>
          <w:szCs w:val="22"/>
        </w:rPr>
        <w:tab/>
      </w:r>
      <w:proofErr w:type="spellStart"/>
      <w:r w:rsidRPr="00FE60DD">
        <w:rPr>
          <w:b/>
          <w:sz w:val="22"/>
          <w:szCs w:val="22"/>
        </w:rPr>
        <w:t>Fedlap</w:t>
      </w:r>
      <w:bookmarkEnd w:id="7"/>
      <w:proofErr w:type="spellEnd"/>
    </w:p>
    <w:p w:rsidR="00C7056A" w:rsidRPr="00FE60DD" w:rsidRDefault="00C7056A" w:rsidP="00C7056A">
      <w:pPr>
        <w:jc w:val="both"/>
        <w:rPr>
          <w:sz w:val="22"/>
          <w:szCs w:val="22"/>
        </w:rPr>
      </w:pPr>
      <w:r w:rsidRPr="00FE60DD">
        <w:rPr>
          <w:sz w:val="22"/>
          <w:szCs w:val="22"/>
        </w:rPr>
        <w:t xml:space="preserve">A szekrények, aknák lefedésének elemei: keret és </w:t>
      </w:r>
      <w:proofErr w:type="spellStart"/>
      <w:r w:rsidRPr="00FE60DD">
        <w:rPr>
          <w:sz w:val="22"/>
          <w:szCs w:val="22"/>
        </w:rPr>
        <w:t>fedlap</w:t>
      </w:r>
      <w:proofErr w:type="spellEnd"/>
      <w:r w:rsidRPr="00FE60DD">
        <w:rPr>
          <w:sz w:val="22"/>
          <w:szCs w:val="22"/>
        </w:rPr>
        <w:t xml:space="preserve">. A </w:t>
      </w:r>
      <w:proofErr w:type="spellStart"/>
      <w:r w:rsidRPr="00FE60DD">
        <w:rPr>
          <w:sz w:val="22"/>
          <w:szCs w:val="22"/>
        </w:rPr>
        <w:t>fedlap</w:t>
      </w:r>
      <w:proofErr w:type="spellEnd"/>
      <w:r w:rsidRPr="00FE60DD">
        <w:rPr>
          <w:sz w:val="22"/>
          <w:szCs w:val="22"/>
        </w:rPr>
        <w:t xml:space="preserve"> mozgatható, a keret beépített elem. </w:t>
      </w:r>
    </w:p>
    <w:p w:rsidR="00C7056A" w:rsidRPr="00FE60DD" w:rsidRDefault="00C7056A" w:rsidP="00C7056A">
      <w:pPr>
        <w:jc w:val="both"/>
        <w:rPr>
          <w:sz w:val="22"/>
          <w:szCs w:val="22"/>
        </w:rPr>
      </w:pPr>
      <w:r w:rsidRPr="00FE60DD">
        <w:rPr>
          <w:sz w:val="22"/>
          <w:szCs w:val="22"/>
        </w:rPr>
        <w:t xml:space="preserve">A kábelszekrényeket és aknákat süllyesztett illeszkedésű </w:t>
      </w:r>
      <w:proofErr w:type="spellStart"/>
      <w:r w:rsidRPr="00FE60DD">
        <w:rPr>
          <w:sz w:val="22"/>
          <w:szCs w:val="22"/>
        </w:rPr>
        <w:t>fedlappal</w:t>
      </w:r>
      <w:proofErr w:type="spellEnd"/>
      <w:r w:rsidRPr="00FE60DD">
        <w:rPr>
          <w:sz w:val="22"/>
          <w:szCs w:val="22"/>
        </w:rPr>
        <w:t xml:space="preserve"> kell kialakítani.</w:t>
      </w:r>
    </w:p>
    <w:p w:rsidR="00C7056A" w:rsidRPr="00FE60DD" w:rsidRDefault="00C7056A" w:rsidP="00C7056A">
      <w:pPr>
        <w:jc w:val="both"/>
        <w:rPr>
          <w:sz w:val="22"/>
          <w:szCs w:val="22"/>
        </w:rPr>
      </w:pPr>
      <w:r w:rsidRPr="00FE60DD">
        <w:rPr>
          <w:sz w:val="22"/>
          <w:szCs w:val="22"/>
        </w:rPr>
        <w:lastRenderedPageBreak/>
        <w:t xml:space="preserve">A közforgalmú- és üzemi közlekedési területekre és padkába eső </w:t>
      </w:r>
      <w:proofErr w:type="spellStart"/>
      <w:r w:rsidRPr="00FE60DD">
        <w:rPr>
          <w:sz w:val="22"/>
          <w:szCs w:val="22"/>
        </w:rPr>
        <w:t>fedlapokat</w:t>
      </w:r>
      <w:proofErr w:type="spellEnd"/>
      <w:r w:rsidRPr="00FE60DD">
        <w:rPr>
          <w:sz w:val="22"/>
          <w:szCs w:val="22"/>
        </w:rPr>
        <w:t xml:space="preserve"> a tervezett burkolatig illetve a padka síkjáig le kell süllyeszteni. A peronokban elhelyezett </w:t>
      </w:r>
      <w:proofErr w:type="spellStart"/>
      <w:r w:rsidRPr="00FE60DD">
        <w:rPr>
          <w:sz w:val="22"/>
          <w:szCs w:val="22"/>
        </w:rPr>
        <w:t>fedlapoknak</w:t>
      </w:r>
      <w:proofErr w:type="spellEnd"/>
      <w:r w:rsidRPr="00FE60DD">
        <w:rPr>
          <w:sz w:val="22"/>
          <w:szCs w:val="22"/>
        </w:rPr>
        <w:t xml:space="preserve"> a peron burkolatával megegyezőnek kell lenniük.</w:t>
      </w:r>
    </w:p>
    <w:p w:rsidR="00C7056A" w:rsidRPr="00FE60DD" w:rsidRDefault="00C7056A" w:rsidP="00C7056A">
      <w:pPr>
        <w:jc w:val="both"/>
        <w:rPr>
          <w:sz w:val="22"/>
          <w:szCs w:val="22"/>
        </w:rPr>
      </w:pPr>
      <w:r w:rsidRPr="00FE60DD">
        <w:rPr>
          <w:sz w:val="22"/>
          <w:szCs w:val="22"/>
        </w:rPr>
        <w:t xml:space="preserve">Az egyéb területekre eső </w:t>
      </w:r>
      <w:proofErr w:type="spellStart"/>
      <w:r w:rsidRPr="00FE60DD">
        <w:rPr>
          <w:sz w:val="22"/>
          <w:szCs w:val="22"/>
        </w:rPr>
        <w:t>fedlapokat</w:t>
      </w:r>
      <w:proofErr w:type="spellEnd"/>
      <w:r w:rsidRPr="00FE60DD">
        <w:rPr>
          <w:sz w:val="22"/>
          <w:szCs w:val="22"/>
        </w:rPr>
        <w:t xml:space="preserve"> a térszinttől 7-10 cm magasságig ki kell emelni. A </w:t>
      </w:r>
      <w:proofErr w:type="spellStart"/>
      <w:r w:rsidRPr="00FE60DD">
        <w:rPr>
          <w:sz w:val="22"/>
          <w:szCs w:val="22"/>
        </w:rPr>
        <w:t>fedlapok</w:t>
      </w:r>
      <w:proofErr w:type="spellEnd"/>
      <w:r w:rsidRPr="00FE60DD">
        <w:rPr>
          <w:sz w:val="22"/>
          <w:szCs w:val="22"/>
        </w:rPr>
        <w:t xml:space="preserve"> esése minden esetben egyezzen meg a padka illetve a burkolat esésével.</w:t>
      </w:r>
    </w:p>
    <w:p w:rsidR="00C7056A" w:rsidRPr="00FE60DD" w:rsidRDefault="00C7056A" w:rsidP="00C7056A">
      <w:pPr>
        <w:jc w:val="both"/>
        <w:rPr>
          <w:sz w:val="22"/>
          <w:szCs w:val="22"/>
        </w:rPr>
      </w:pPr>
      <w:r w:rsidRPr="00FE60DD">
        <w:rPr>
          <w:sz w:val="22"/>
          <w:szCs w:val="22"/>
        </w:rPr>
        <w:t xml:space="preserve">A </w:t>
      </w:r>
      <w:proofErr w:type="spellStart"/>
      <w:r w:rsidRPr="00FE60DD">
        <w:rPr>
          <w:sz w:val="22"/>
          <w:szCs w:val="22"/>
        </w:rPr>
        <w:t>fedlapoknak</w:t>
      </w:r>
      <w:proofErr w:type="spellEnd"/>
      <w:r w:rsidRPr="00FE60DD">
        <w:rPr>
          <w:sz w:val="22"/>
          <w:szCs w:val="22"/>
        </w:rPr>
        <w:t>, vagyonvédelmi szempontokat figyelembe véve zárható kivitelűnek kell lenniük. A zár eltömődés elleni védelméről gondoskodni szükséges.</w:t>
      </w:r>
    </w:p>
    <w:p w:rsidR="00C7056A" w:rsidRPr="00FE60DD" w:rsidRDefault="00C7056A" w:rsidP="00C7056A">
      <w:pPr>
        <w:jc w:val="both"/>
        <w:rPr>
          <w:b/>
          <w:sz w:val="22"/>
          <w:szCs w:val="22"/>
        </w:rPr>
      </w:pPr>
      <w:r w:rsidRPr="00FE60DD">
        <w:rPr>
          <w:sz w:val="22"/>
          <w:szCs w:val="22"/>
        </w:rPr>
        <w:t xml:space="preserve">Akna lefedésére – bebúvó nyílásonként – 1 db 1015x865 mm méretű </w:t>
      </w:r>
      <w:proofErr w:type="spellStart"/>
      <w:r w:rsidRPr="00FE60DD">
        <w:rPr>
          <w:sz w:val="22"/>
          <w:szCs w:val="22"/>
        </w:rPr>
        <w:t>fedlap</w:t>
      </w:r>
      <w:proofErr w:type="spellEnd"/>
      <w:r w:rsidRPr="00FE60DD">
        <w:rPr>
          <w:sz w:val="22"/>
          <w:szCs w:val="22"/>
        </w:rPr>
        <w:t xml:space="preserve"> helyezhető el.</w:t>
      </w:r>
      <w:r w:rsidRPr="00FE60DD">
        <w:rPr>
          <w:b/>
          <w:sz w:val="22"/>
          <w:szCs w:val="22"/>
        </w:rPr>
        <w:t xml:space="preserve"> </w:t>
      </w:r>
    </w:p>
    <w:p w:rsidR="00C7056A" w:rsidRPr="00FE60DD" w:rsidRDefault="00C7056A" w:rsidP="00C7056A">
      <w:pPr>
        <w:jc w:val="both"/>
        <w:rPr>
          <w:sz w:val="22"/>
          <w:szCs w:val="22"/>
        </w:rPr>
      </w:pPr>
      <w:r w:rsidRPr="00FE60DD">
        <w:rPr>
          <w:sz w:val="22"/>
          <w:szCs w:val="22"/>
        </w:rPr>
        <w:t xml:space="preserve">Szekrények lefedésére az alábbi méretű </w:t>
      </w:r>
      <w:proofErr w:type="spellStart"/>
      <w:r w:rsidRPr="00FE60DD">
        <w:rPr>
          <w:sz w:val="22"/>
          <w:szCs w:val="22"/>
        </w:rPr>
        <w:t>fedlapok</w:t>
      </w:r>
      <w:proofErr w:type="spellEnd"/>
      <w:r w:rsidRPr="00FE60DD">
        <w:rPr>
          <w:sz w:val="22"/>
          <w:szCs w:val="22"/>
        </w:rPr>
        <w:t xml:space="preserve"> alkalmazhatók:</w:t>
      </w:r>
    </w:p>
    <w:p w:rsidR="00C7056A" w:rsidRPr="00FE60DD" w:rsidRDefault="00C7056A" w:rsidP="00C7056A">
      <w:pPr>
        <w:jc w:val="both"/>
        <w:rPr>
          <w:sz w:val="22"/>
          <w:szCs w:val="22"/>
        </w:rPr>
      </w:pPr>
      <w:r w:rsidRPr="00FE60DD">
        <w:rPr>
          <w:sz w:val="22"/>
          <w:szCs w:val="22"/>
        </w:rPr>
        <w:t xml:space="preserve">865X565X60 mm - felső méret - kizárólag MÁV egyes, kettős szekrénynél alkalmazható (MÁVSZ 2149-62) </w:t>
      </w:r>
    </w:p>
    <w:p w:rsidR="00C7056A" w:rsidRPr="00FE60DD" w:rsidRDefault="00C7056A" w:rsidP="00C7056A">
      <w:pPr>
        <w:jc w:val="both"/>
        <w:rPr>
          <w:sz w:val="22"/>
          <w:szCs w:val="22"/>
        </w:rPr>
      </w:pPr>
      <w:r w:rsidRPr="00FE60DD">
        <w:rPr>
          <w:sz w:val="22"/>
          <w:szCs w:val="22"/>
        </w:rPr>
        <w:t>1015x865x60 mm – felső / 1003x853x60 - alsó méret</w:t>
      </w:r>
    </w:p>
    <w:p w:rsidR="00C7056A" w:rsidRPr="00FE60DD" w:rsidRDefault="00C7056A" w:rsidP="00C7056A">
      <w:pPr>
        <w:rPr>
          <w:sz w:val="22"/>
          <w:szCs w:val="22"/>
        </w:rPr>
      </w:pPr>
      <w:r w:rsidRPr="00FE60DD">
        <w:rPr>
          <w:sz w:val="22"/>
          <w:szCs w:val="22"/>
        </w:rPr>
        <w:t xml:space="preserve">A beépíthető </w:t>
      </w:r>
      <w:proofErr w:type="spellStart"/>
      <w:r w:rsidRPr="00FE60DD">
        <w:rPr>
          <w:sz w:val="22"/>
          <w:szCs w:val="22"/>
        </w:rPr>
        <w:t>fedlapok</w:t>
      </w:r>
      <w:proofErr w:type="spellEnd"/>
      <w:r w:rsidRPr="00FE60DD">
        <w:rPr>
          <w:sz w:val="22"/>
          <w:szCs w:val="22"/>
        </w:rPr>
        <w:t xml:space="preserve"> osztályba sorolása – (beépítési hely szerint - MSZ EN 124: 1999)</w:t>
      </w:r>
    </w:p>
    <w:p w:rsidR="00C7056A" w:rsidRPr="00FE60DD" w:rsidRDefault="00C7056A" w:rsidP="00C7056A">
      <w:pPr>
        <w:rPr>
          <w:sz w:val="22"/>
          <w:szCs w:val="22"/>
        </w:rPr>
      </w:pPr>
      <w:r w:rsidRPr="00FE60DD">
        <w:rPr>
          <w:sz w:val="22"/>
          <w:szCs w:val="22"/>
        </w:rPr>
        <w:t xml:space="preserve">A15 osztály – 30 </w:t>
      </w:r>
      <w:proofErr w:type="spellStart"/>
      <w:r w:rsidRPr="00FE60DD">
        <w:rPr>
          <w:sz w:val="22"/>
          <w:szCs w:val="22"/>
        </w:rPr>
        <w:t>kN</w:t>
      </w:r>
      <w:proofErr w:type="spellEnd"/>
      <w:r w:rsidRPr="00FE60DD">
        <w:rPr>
          <w:sz w:val="22"/>
          <w:szCs w:val="22"/>
        </w:rPr>
        <w:t xml:space="preserve"> – Olyan közlekedési területeken, amelyeket kizárólag gyalogosok vagy kerékpárosok használnak.</w:t>
      </w:r>
    </w:p>
    <w:p w:rsidR="00C7056A" w:rsidRPr="00FE60DD" w:rsidRDefault="00C7056A" w:rsidP="00C7056A">
      <w:pPr>
        <w:rPr>
          <w:sz w:val="22"/>
          <w:szCs w:val="22"/>
        </w:rPr>
      </w:pPr>
      <w:r w:rsidRPr="00FE60DD">
        <w:rPr>
          <w:sz w:val="22"/>
          <w:szCs w:val="22"/>
        </w:rPr>
        <w:t xml:space="preserve">B125 osztály járdák, gyalogutak, sétáló-negyedek és hasonló területek, személygépkocsi parkolók és parkoló szintek. </w:t>
      </w:r>
    </w:p>
    <w:p w:rsidR="00C7056A" w:rsidRPr="00FE60DD" w:rsidRDefault="00C7056A" w:rsidP="00C7056A">
      <w:pPr>
        <w:rPr>
          <w:sz w:val="22"/>
          <w:szCs w:val="22"/>
        </w:rPr>
      </w:pPr>
      <w:r w:rsidRPr="00FE60DD">
        <w:rPr>
          <w:sz w:val="22"/>
          <w:szCs w:val="22"/>
        </w:rPr>
        <w:t>C 250 osztály – útszegélybe benyúló terület</w:t>
      </w:r>
    </w:p>
    <w:p w:rsidR="00C7056A" w:rsidRPr="00FE60DD" w:rsidRDefault="00C7056A" w:rsidP="00C7056A">
      <w:pPr>
        <w:rPr>
          <w:sz w:val="22"/>
          <w:szCs w:val="22"/>
        </w:rPr>
      </w:pPr>
      <w:r w:rsidRPr="00FE60DD">
        <w:rPr>
          <w:sz w:val="22"/>
          <w:szCs w:val="22"/>
        </w:rPr>
        <w:t>D 400 osztály – Útpályák (sétálóutcák is), útpadkák és olyan parkoló-területek, melyek használata minden közúti jármű számára megengedett.</w:t>
      </w:r>
    </w:p>
    <w:p w:rsidR="00C7056A" w:rsidRPr="00FE60DD" w:rsidRDefault="00C7056A" w:rsidP="00C7056A">
      <w:pPr>
        <w:rPr>
          <w:b/>
          <w:sz w:val="22"/>
          <w:szCs w:val="22"/>
        </w:rPr>
      </w:pPr>
      <w:r w:rsidRPr="00FE60DD">
        <w:rPr>
          <w:sz w:val="22"/>
          <w:szCs w:val="22"/>
        </w:rPr>
        <w:t xml:space="preserve">Alépítmény hálózatban – legalább az egyik </w:t>
      </w:r>
      <w:proofErr w:type="spellStart"/>
      <w:r w:rsidRPr="00FE60DD">
        <w:rPr>
          <w:sz w:val="22"/>
          <w:szCs w:val="22"/>
        </w:rPr>
        <w:t>fedlapnak</w:t>
      </w:r>
      <w:proofErr w:type="spellEnd"/>
      <w:r w:rsidRPr="00FE60DD">
        <w:rPr>
          <w:sz w:val="22"/>
          <w:szCs w:val="22"/>
        </w:rPr>
        <w:t xml:space="preserve"> (megszakító létesítményenként értendő) gázérzékelő nyílással kell rendelkeznie. </w:t>
      </w:r>
    </w:p>
    <w:p w:rsidR="00C7056A" w:rsidRPr="00FE60DD" w:rsidRDefault="00C7056A" w:rsidP="00C7056A">
      <w:pPr>
        <w:spacing w:before="120" w:after="120"/>
        <w:jc w:val="both"/>
        <w:outlineLvl w:val="0"/>
        <w:rPr>
          <w:b/>
          <w:sz w:val="22"/>
          <w:szCs w:val="22"/>
        </w:rPr>
      </w:pPr>
      <w:bookmarkStart w:id="8" w:name="_Toc467510117"/>
      <w:r w:rsidRPr="00FE60DD">
        <w:rPr>
          <w:b/>
          <w:sz w:val="22"/>
          <w:szCs w:val="22"/>
        </w:rPr>
        <w:t>2.2.4.</w:t>
      </w:r>
      <w:r w:rsidRPr="00FE60DD">
        <w:rPr>
          <w:b/>
          <w:sz w:val="22"/>
          <w:szCs w:val="22"/>
        </w:rPr>
        <w:tab/>
        <w:t>Megszakító létesítményben – tartozékként - elhelyezendő szerelvények</w:t>
      </w:r>
      <w:bookmarkEnd w:id="8"/>
    </w:p>
    <w:p w:rsidR="00C7056A" w:rsidRPr="00FE60DD" w:rsidRDefault="00C7056A" w:rsidP="00C7056A">
      <w:pPr>
        <w:jc w:val="both"/>
        <w:rPr>
          <w:sz w:val="22"/>
          <w:szCs w:val="22"/>
        </w:rPr>
      </w:pPr>
      <w:r w:rsidRPr="00FE60DD">
        <w:rPr>
          <w:sz w:val="22"/>
          <w:szCs w:val="22"/>
        </w:rPr>
        <w:t>A megszakító létesítményekbe kábeltartó falikarokat kell kialakítani, figyelembe véve a kábelek mennyiségét. Továbbá az 1 m-nél mélyebb megszakítókba fix létrát, vagy hágcsót kell elhelyezni.</w:t>
      </w:r>
    </w:p>
    <w:p w:rsidR="00C7056A" w:rsidRPr="00FE60DD" w:rsidRDefault="00C7056A" w:rsidP="00C7056A">
      <w:pPr>
        <w:jc w:val="both"/>
        <w:rPr>
          <w:sz w:val="22"/>
          <w:szCs w:val="22"/>
        </w:rPr>
      </w:pPr>
    </w:p>
    <w:p w:rsidR="00C7056A" w:rsidRPr="00FE60DD" w:rsidRDefault="00C7056A" w:rsidP="00C7056A">
      <w:pPr>
        <w:jc w:val="both"/>
        <w:rPr>
          <w:sz w:val="22"/>
          <w:szCs w:val="22"/>
        </w:rPr>
      </w:pPr>
      <w:r w:rsidRPr="00FE60DD">
        <w:rPr>
          <w:sz w:val="22"/>
          <w:szCs w:val="22"/>
        </w:rPr>
        <w:t>Kábeltartó szerelvények, létra, hágcsó kültéri elhelyezésre is alkalmas felületvédelemmel rendelkezzenek. A létra vagy hágcsó az üzemeltető személyzet közlekedését szolgálja, legalább 130 kg –</w:t>
      </w:r>
      <w:proofErr w:type="spellStart"/>
      <w:r w:rsidRPr="00FE60DD">
        <w:rPr>
          <w:sz w:val="22"/>
          <w:szCs w:val="22"/>
        </w:rPr>
        <w:t>ig</w:t>
      </w:r>
      <w:proofErr w:type="spellEnd"/>
      <w:r w:rsidRPr="00FE60DD">
        <w:rPr>
          <w:sz w:val="22"/>
          <w:szCs w:val="22"/>
        </w:rPr>
        <w:t xml:space="preserve"> legyen terhelhető. </w:t>
      </w:r>
    </w:p>
    <w:p w:rsidR="00C7056A" w:rsidRPr="00FE60DD" w:rsidRDefault="00C7056A" w:rsidP="00C7056A">
      <w:pPr>
        <w:jc w:val="both"/>
        <w:rPr>
          <w:sz w:val="22"/>
          <w:szCs w:val="22"/>
        </w:rPr>
      </w:pPr>
    </w:p>
    <w:p w:rsidR="00C7056A" w:rsidRPr="00FE60DD" w:rsidRDefault="00C7056A" w:rsidP="00C7056A">
      <w:pPr>
        <w:jc w:val="both"/>
        <w:rPr>
          <w:sz w:val="22"/>
          <w:szCs w:val="22"/>
        </w:rPr>
      </w:pPr>
      <w:r w:rsidRPr="00FE60DD">
        <w:rPr>
          <w:sz w:val="22"/>
          <w:szCs w:val="22"/>
        </w:rPr>
        <w:t xml:space="preserve">A szerkezetek anyaga korrózióvédelemmel ellátott fém. </w:t>
      </w:r>
    </w:p>
    <w:p w:rsidR="00C7056A" w:rsidRPr="00FE60DD" w:rsidRDefault="00C7056A" w:rsidP="00C7056A">
      <w:pPr>
        <w:jc w:val="both"/>
        <w:rPr>
          <w:sz w:val="22"/>
          <w:szCs w:val="22"/>
        </w:rPr>
      </w:pPr>
      <w:r w:rsidRPr="00FE60DD">
        <w:rPr>
          <w:sz w:val="22"/>
          <w:szCs w:val="22"/>
        </w:rPr>
        <w:t>A kábeltartó faliállvány alapanyaga: Hengerelt egyenlőszárú „L”szelvény 60x60x6 (mm), és lapos-acél: 80x10 (mm)</w:t>
      </w:r>
    </w:p>
    <w:p w:rsidR="00C7056A" w:rsidRPr="00FE60DD" w:rsidRDefault="00C7056A" w:rsidP="00C7056A">
      <w:pPr>
        <w:jc w:val="both"/>
        <w:rPr>
          <w:sz w:val="22"/>
          <w:szCs w:val="22"/>
        </w:rPr>
      </w:pPr>
      <w:r w:rsidRPr="00FE60DD">
        <w:rPr>
          <w:sz w:val="22"/>
          <w:szCs w:val="22"/>
        </w:rPr>
        <w:t xml:space="preserve">A kábeltartó falikar alapanyaga: hengerelt lapos-acél 80x10 (mm) </w:t>
      </w:r>
    </w:p>
    <w:p w:rsidR="00C7056A" w:rsidRPr="00FE60DD" w:rsidRDefault="00C7056A" w:rsidP="00C7056A">
      <w:pPr>
        <w:spacing w:before="120" w:after="120"/>
        <w:jc w:val="both"/>
        <w:outlineLvl w:val="0"/>
        <w:rPr>
          <w:b/>
          <w:sz w:val="22"/>
          <w:szCs w:val="22"/>
        </w:rPr>
      </w:pPr>
      <w:bookmarkStart w:id="9" w:name="_Toc467510112"/>
      <w:r w:rsidRPr="00FE60DD">
        <w:rPr>
          <w:b/>
          <w:sz w:val="22"/>
          <w:szCs w:val="22"/>
        </w:rPr>
        <w:t>2.3.</w:t>
      </w:r>
      <w:r w:rsidRPr="00FE60DD">
        <w:rPr>
          <w:b/>
          <w:sz w:val="22"/>
          <w:szCs w:val="22"/>
        </w:rPr>
        <w:tab/>
        <w:t>Kábelcsatorna építés</w:t>
      </w:r>
      <w:bookmarkEnd w:id="9"/>
    </w:p>
    <w:p w:rsidR="00C7056A" w:rsidRPr="00FE60DD" w:rsidRDefault="00C7056A" w:rsidP="00C7056A">
      <w:pPr>
        <w:jc w:val="both"/>
        <w:rPr>
          <w:sz w:val="22"/>
          <w:szCs w:val="22"/>
        </w:rPr>
      </w:pPr>
      <w:r w:rsidRPr="00FE60DD">
        <w:rPr>
          <w:sz w:val="22"/>
          <w:szCs w:val="22"/>
        </w:rPr>
        <w:t xml:space="preserve">A MÁV Zrt. pályahálózatán kábelcsatorna hálózat létesítéséhez a MÁVSZ 2965:2009 számú, MÁV Zrt. Vállalati Szabvány előírásainak teljes mértékben megfelelő, „K” típusú előre-gyártott beton kábelcsatorna elemek építhetők be, illetve </w:t>
      </w:r>
      <w:proofErr w:type="gramStart"/>
      <w:r w:rsidRPr="00FE60DD">
        <w:rPr>
          <w:sz w:val="22"/>
          <w:szCs w:val="22"/>
        </w:rPr>
        <w:t>azon</w:t>
      </w:r>
      <w:proofErr w:type="gramEnd"/>
      <w:r w:rsidRPr="00FE60DD">
        <w:rPr>
          <w:sz w:val="22"/>
          <w:szCs w:val="22"/>
        </w:rPr>
        <w:t xml:space="preserve"> típusok melyek MÁV alkalmazhatósági engedéllyel rendelkeznek. Az alkalmazhatósági engedéllyel rendelkező gyártónak az engedélyezett kábelcsatorna fektetéséhez gyártmányismertetőt és technológia előírást kell biztosítania a kivitelezők és az érintett MÁV szervezetek részére. </w:t>
      </w:r>
    </w:p>
    <w:p w:rsidR="00C7056A" w:rsidRPr="00FE60DD" w:rsidRDefault="00C7056A" w:rsidP="00C7056A">
      <w:pPr>
        <w:jc w:val="both"/>
        <w:rPr>
          <w:sz w:val="22"/>
          <w:szCs w:val="22"/>
        </w:rPr>
      </w:pPr>
      <w:r w:rsidRPr="00FE60DD">
        <w:rPr>
          <w:sz w:val="22"/>
          <w:szCs w:val="22"/>
        </w:rPr>
        <w:t>A kábelcsatorna elemek alá készítendő rétegrendet a kiviteli terv erre vonatkozó előírásai szerint kell elkészíteni. Ha a kiviteli terv (műszaki leírás) a kábelcsatorna létesítéséhez nem tartalmaz előírást, akkor az alábbiak szerint elkészített ágyazatra kell a csatornaelemeket elhelyezni:</w:t>
      </w:r>
    </w:p>
    <w:p w:rsidR="00C7056A" w:rsidRPr="00FE60DD" w:rsidRDefault="00C7056A" w:rsidP="00C7056A">
      <w:pPr>
        <w:jc w:val="both"/>
        <w:rPr>
          <w:sz w:val="22"/>
          <w:szCs w:val="22"/>
        </w:rPr>
      </w:pPr>
      <w:r w:rsidRPr="00FE60DD">
        <w:rPr>
          <w:sz w:val="22"/>
          <w:szCs w:val="22"/>
        </w:rPr>
        <w:t>- alsó ágyazat – 30 cm vastagságban zúzottkő</w:t>
      </w:r>
    </w:p>
    <w:p w:rsidR="00C7056A" w:rsidRPr="00071319" w:rsidRDefault="00C7056A" w:rsidP="00C7056A">
      <w:pPr>
        <w:jc w:val="both"/>
        <w:rPr>
          <w:sz w:val="22"/>
          <w:szCs w:val="22"/>
        </w:rPr>
      </w:pPr>
      <w:r w:rsidRPr="00FE60DD">
        <w:rPr>
          <w:sz w:val="22"/>
          <w:szCs w:val="22"/>
        </w:rPr>
        <w:t xml:space="preserve">- </w:t>
      </w:r>
      <w:r w:rsidRPr="00071319">
        <w:rPr>
          <w:sz w:val="22"/>
          <w:szCs w:val="22"/>
        </w:rPr>
        <w:t>kiegyenlítő réteg – 10 cm homokos kavics – tömörsége legalább 85%</w:t>
      </w:r>
    </w:p>
    <w:p w:rsidR="00C7056A" w:rsidRPr="00071319" w:rsidRDefault="00C7056A" w:rsidP="00C7056A">
      <w:pPr>
        <w:jc w:val="both"/>
        <w:rPr>
          <w:sz w:val="22"/>
          <w:szCs w:val="22"/>
        </w:rPr>
      </w:pPr>
    </w:p>
    <w:p w:rsidR="00C7056A" w:rsidRPr="00071319" w:rsidRDefault="00C7056A" w:rsidP="00C7056A">
      <w:pPr>
        <w:jc w:val="both"/>
        <w:rPr>
          <w:sz w:val="22"/>
          <w:szCs w:val="22"/>
        </w:rPr>
      </w:pPr>
      <w:r w:rsidRPr="00071319">
        <w:rPr>
          <w:sz w:val="22"/>
          <w:szCs w:val="22"/>
        </w:rPr>
        <w:t xml:space="preserve">A kábelcsatorna hálózat csak fedetten építhető úgy, hogy a csatorna fedelét – mindkét oldalon – legalább a csatornafedél szélességével túlnyúlóan beterítő </w:t>
      </w:r>
      <w:proofErr w:type="spellStart"/>
      <w:r w:rsidRPr="00071319">
        <w:rPr>
          <w:sz w:val="22"/>
          <w:szCs w:val="22"/>
        </w:rPr>
        <w:t>geotextila</w:t>
      </w:r>
      <w:proofErr w:type="spellEnd"/>
      <w:r w:rsidRPr="00071319">
        <w:rPr>
          <w:sz w:val="22"/>
          <w:szCs w:val="22"/>
        </w:rPr>
        <w:t xml:space="preserve"> borítással és 20-30 cm tömörített földtakarással kell ellátni. Kábelcsatornát fedetlen formában csak rövid szakaszokon, kifejezetten a kiszolgálandó eszköz közvetlen környezetében, azok eléréséhez, azokat kiszolgáló kábelek kiforgatásához szabad alkalmazni.</w:t>
      </w:r>
    </w:p>
    <w:p w:rsidR="00C7056A" w:rsidRPr="00071319" w:rsidRDefault="00C7056A" w:rsidP="00C7056A">
      <w:pPr>
        <w:jc w:val="both"/>
        <w:rPr>
          <w:sz w:val="22"/>
          <w:szCs w:val="22"/>
        </w:rPr>
      </w:pPr>
      <w:r w:rsidRPr="00071319">
        <w:rPr>
          <w:sz w:val="22"/>
          <w:szCs w:val="22"/>
        </w:rPr>
        <w:t>A csatornaépítés területét átmeneti jelleggel érintő járműforgalom esetén a mechanikai védelemről a kivitelezőnek kötelessége gondoskodni.</w:t>
      </w:r>
    </w:p>
    <w:p w:rsidR="00C7056A" w:rsidRPr="00071319" w:rsidRDefault="00C7056A" w:rsidP="00C7056A">
      <w:pPr>
        <w:jc w:val="both"/>
        <w:rPr>
          <w:b/>
          <w:sz w:val="22"/>
          <w:szCs w:val="22"/>
        </w:rPr>
      </w:pPr>
      <w:r w:rsidRPr="00071319">
        <w:rPr>
          <w:sz w:val="22"/>
          <w:szCs w:val="22"/>
        </w:rPr>
        <w:lastRenderedPageBreak/>
        <w:t>A fedett csatorna térinformatikai bemérését nyílt árokban (eltakarása előtt) el kell végezni.</w:t>
      </w:r>
    </w:p>
    <w:p w:rsidR="00C7056A" w:rsidRPr="00071319" w:rsidRDefault="00C7056A" w:rsidP="00C7056A">
      <w:pPr>
        <w:spacing w:before="120" w:after="120"/>
        <w:jc w:val="both"/>
        <w:outlineLvl w:val="0"/>
        <w:rPr>
          <w:b/>
          <w:sz w:val="22"/>
          <w:szCs w:val="22"/>
        </w:rPr>
      </w:pPr>
      <w:bookmarkStart w:id="10" w:name="_Toc467510118"/>
      <w:r w:rsidRPr="00071319">
        <w:rPr>
          <w:b/>
          <w:sz w:val="22"/>
          <w:szCs w:val="22"/>
        </w:rPr>
        <w:t>3.</w:t>
      </w:r>
      <w:r w:rsidRPr="00071319">
        <w:rPr>
          <w:b/>
          <w:sz w:val="22"/>
          <w:szCs w:val="22"/>
        </w:rPr>
        <w:tab/>
        <w:t>Alépítmény hálózat dokumentálásának követelményei</w:t>
      </w:r>
      <w:bookmarkEnd w:id="10"/>
    </w:p>
    <w:p w:rsidR="00C7056A" w:rsidRPr="00071319" w:rsidRDefault="00C7056A" w:rsidP="00C7056A">
      <w:pPr>
        <w:spacing w:before="120" w:after="120"/>
        <w:jc w:val="both"/>
        <w:outlineLvl w:val="0"/>
        <w:rPr>
          <w:b/>
          <w:sz w:val="22"/>
          <w:szCs w:val="22"/>
        </w:rPr>
      </w:pPr>
      <w:bookmarkStart w:id="11" w:name="_Toc467510121"/>
      <w:r w:rsidRPr="00071319">
        <w:rPr>
          <w:b/>
          <w:sz w:val="22"/>
          <w:szCs w:val="22"/>
        </w:rPr>
        <w:t>Megvalósulási dokumentáció</w:t>
      </w:r>
      <w:bookmarkEnd w:id="11"/>
    </w:p>
    <w:p w:rsidR="00C7056A" w:rsidRPr="00071319" w:rsidRDefault="00C7056A" w:rsidP="00C7056A">
      <w:pPr>
        <w:jc w:val="both"/>
        <w:rPr>
          <w:sz w:val="22"/>
          <w:szCs w:val="22"/>
        </w:rPr>
      </w:pPr>
      <w:r w:rsidRPr="00071319">
        <w:rPr>
          <w:sz w:val="22"/>
          <w:szCs w:val="22"/>
        </w:rPr>
        <w:t xml:space="preserve">Az elkészült létesítményről megvalósulási dokumentációt kell készíteni és át kell adni az üzemeltető szervezet részére. A megvalósulási dokumentáció digitális szerkeszthető változatát is át kell adni az üzemeltető szervezet részére </w:t>
      </w:r>
      <w:proofErr w:type="spellStart"/>
      <w:r w:rsidRPr="00071319">
        <w:rPr>
          <w:sz w:val="22"/>
          <w:szCs w:val="22"/>
        </w:rPr>
        <w:t>dwg</w:t>
      </w:r>
      <w:proofErr w:type="spellEnd"/>
      <w:r w:rsidRPr="00071319">
        <w:rPr>
          <w:sz w:val="22"/>
          <w:szCs w:val="22"/>
        </w:rPr>
        <w:t xml:space="preserve"> formátumban. Az alaptérkép és az alépítmény külön fólián legyen. A megvalósulási dokumentációnak tartalmaznia kell a nyomvonalas létesítmények geodéziai felmérésének adatait is (EOV), továbbá az MTR rendszer számára szükséges megfelelő formátumú bemenő adatokat.</w:t>
      </w:r>
    </w:p>
    <w:p w:rsidR="00C7056A" w:rsidRPr="00071319" w:rsidRDefault="00C7056A" w:rsidP="00C7056A">
      <w:pPr>
        <w:pStyle w:val="Nincstrkz"/>
        <w:spacing w:before="120" w:after="120"/>
        <w:jc w:val="both"/>
        <w:outlineLvl w:val="0"/>
        <w:rPr>
          <w:rFonts w:ascii="Times New Roman" w:hAnsi="Times New Roman" w:cs="Times New Roman"/>
          <w:b/>
          <w:color w:val="000000"/>
        </w:rPr>
      </w:pPr>
      <w:r w:rsidRPr="00071319">
        <w:rPr>
          <w:rFonts w:ascii="Times New Roman" w:hAnsi="Times New Roman" w:cs="Times New Roman"/>
          <w:b/>
        </w:rPr>
        <w:t>4.</w:t>
      </w:r>
      <w:r w:rsidRPr="00071319">
        <w:rPr>
          <w:rFonts w:ascii="Times New Roman" w:hAnsi="Times New Roman" w:cs="Times New Roman"/>
          <w:b/>
        </w:rPr>
        <w:tab/>
      </w:r>
      <w:r w:rsidRPr="00071319">
        <w:rPr>
          <w:rFonts w:ascii="Times New Roman" w:hAnsi="Times New Roman" w:cs="Times New Roman"/>
          <w:b/>
          <w:color w:val="000000"/>
        </w:rPr>
        <w:t xml:space="preserve">Teljesítés helyszínei: </w:t>
      </w:r>
    </w:p>
    <w:p w:rsidR="00C7056A" w:rsidRPr="00071319" w:rsidRDefault="00C7056A" w:rsidP="00C7056A">
      <w:pPr>
        <w:tabs>
          <w:tab w:val="left" w:pos="7938"/>
        </w:tabs>
        <w:spacing w:after="120"/>
        <w:jc w:val="both"/>
        <w:rPr>
          <w:b/>
          <w:sz w:val="22"/>
          <w:szCs w:val="22"/>
        </w:rPr>
      </w:pPr>
      <w:r w:rsidRPr="00071319">
        <w:rPr>
          <w:b/>
          <w:sz w:val="22"/>
          <w:szCs w:val="22"/>
        </w:rPr>
        <w:t xml:space="preserve">4.1. </w:t>
      </w:r>
      <w:r w:rsidRPr="00071319">
        <w:rPr>
          <w:b/>
          <w:color w:val="000000"/>
          <w:sz w:val="22"/>
          <w:szCs w:val="22"/>
          <w:u w:val="single"/>
        </w:rPr>
        <w:t>1. ajánlati rész PV TIG Budapest</w:t>
      </w:r>
      <w:r w:rsidRPr="00071319">
        <w:rPr>
          <w:b/>
          <w:sz w:val="22"/>
          <w:szCs w:val="22"/>
        </w:rPr>
        <w:t xml:space="preserve"> </w:t>
      </w:r>
    </w:p>
    <w:p w:rsidR="00C7056A" w:rsidRPr="00071319" w:rsidRDefault="00C7056A" w:rsidP="00C7056A">
      <w:pPr>
        <w:tabs>
          <w:tab w:val="left" w:pos="7938"/>
        </w:tabs>
        <w:spacing w:after="120"/>
        <w:jc w:val="both"/>
        <w:rPr>
          <w:b/>
          <w:sz w:val="22"/>
          <w:szCs w:val="22"/>
        </w:rPr>
      </w:pPr>
      <w:r w:rsidRPr="00071319">
        <w:rPr>
          <w:b/>
          <w:sz w:val="22"/>
          <w:szCs w:val="22"/>
        </w:rPr>
        <w:t>A munkavégzés a Pályavasúti Területi Igazgatóság Budapest, illetékességi területén, üzemi területen és az utasok által használt peronokon, történik.</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Budapest Keleti – Hegyeshalom</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Budapest Keleti – Aszód – Hatvan</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Budapest Keleti – Nagykáta- Újszász</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Budapest Nyugati – Szolnok – Szajol</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Budapest Nyugati – Dorog – Esztergom</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Budapest Nyugati– Vác – Szob</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Budapest Nyugati– Veresegyház – Vác</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 xml:space="preserve">Budapest Déli – Székesfehérvár – Szabadbattyán </w:t>
      </w:r>
      <w:proofErr w:type="spellStart"/>
      <w:r w:rsidRPr="00071319">
        <w:rPr>
          <w:rFonts w:ascii="Times New Roman" w:hAnsi="Times New Roman" w:cs="Times New Roman"/>
          <w:color w:val="000000" w:themeColor="text1"/>
        </w:rPr>
        <w:t>bez</w:t>
      </w:r>
      <w:proofErr w:type="spellEnd"/>
      <w:r w:rsidRPr="00071319">
        <w:rPr>
          <w:rFonts w:ascii="Times New Roman" w:hAnsi="Times New Roman" w:cs="Times New Roman"/>
          <w:color w:val="000000" w:themeColor="text1"/>
        </w:rPr>
        <w:t>.</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Budapest Déli – Pusztaszabolcs</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Almásfüzitő – Tokod</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Aszód – Balassagyarmat</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 xml:space="preserve">Balassagyarmat – Ipolytarnóc </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Ferencváros – Kunszentmiklós-Tass</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Hatvan – Salgótarján – Somoskőújfalu</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Hatvan – Újszász</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Hűvösvölgy – Szécsényi hegy gyerekvasút</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Kőbánya – Kispest – Lajosmizse</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Pusztaszabolcs – Dunaújváros</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Szolnok – Tószeg</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Székesfehérvár – Pusztaszabolcs</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Székesfehérvár – Komárom</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Tatabánya – Oroszlány</w:t>
      </w:r>
    </w:p>
    <w:p w:rsidR="00C7056A" w:rsidRPr="00071319" w:rsidRDefault="00C7056A" w:rsidP="00244FA7">
      <w:pPr>
        <w:pStyle w:val="Nincstrkz"/>
        <w:numPr>
          <w:ilvl w:val="0"/>
          <w:numId w:val="18"/>
        </w:numPr>
        <w:rPr>
          <w:rFonts w:ascii="Times New Roman" w:hAnsi="Times New Roman" w:cs="Times New Roman"/>
          <w:color w:val="000000" w:themeColor="text1"/>
        </w:rPr>
      </w:pPr>
      <w:r w:rsidRPr="00071319">
        <w:rPr>
          <w:rFonts w:ascii="Times New Roman" w:hAnsi="Times New Roman" w:cs="Times New Roman"/>
          <w:color w:val="000000" w:themeColor="text1"/>
        </w:rPr>
        <w:t>Vác –Balassagyarmat</w:t>
      </w:r>
    </w:p>
    <w:p w:rsidR="00C7056A" w:rsidRPr="00071319" w:rsidRDefault="00C7056A" w:rsidP="00C7056A">
      <w:pPr>
        <w:pStyle w:val="Nincstrkz"/>
        <w:rPr>
          <w:rFonts w:ascii="Times New Roman" w:hAnsi="Times New Roman" w:cs="Times New Roman"/>
          <w:color w:val="000000" w:themeColor="text1"/>
        </w:rPr>
      </w:pPr>
    </w:p>
    <w:p w:rsidR="00C7056A" w:rsidRPr="00071319" w:rsidRDefault="00C7056A" w:rsidP="00C7056A">
      <w:pPr>
        <w:tabs>
          <w:tab w:val="left" w:pos="7938"/>
        </w:tabs>
        <w:spacing w:after="120"/>
        <w:jc w:val="both"/>
        <w:rPr>
          <w:b/>
          <w:sz w:val="22"/>
          <w:szCs w:val="22"/>
        </w:rPr>
      </w:pPr>
      <w:r w:rsidRPr="00071319">
        <w:rPr>
          <w:b/>
          <w:color w:val="000000" w:themeColor="text1"/>
          <w:sz w:val="22"/>
          <w:szCs w:val="22"/>
        </w:rPr>
        <w:t>4.2. 2</w:t>
      </w:r>
      <w:r w:rsidRPr="00071319">
        <w:rPr>
          <w:b/>
          <w:color w:val="000000"/>
          <w:sz w:val="22"/>
          <w:szCs w:val="22"/>
          <w:u w:val="single"/>
        </w:rPr>
        <w:t>. ajánlati rész PV TIG Pécs</w:t>
      </w:r>
      <w:r w:rsidRPr="00071319">
        <w:rPr>
          <w:b/>
          <w:sz w:val="22"/>
          <w:szCs w:val="22"/>
        </w:rPr>
        <w:t xml:space="preserve"> </w:t>
      </w:r>
    </w:p>
    <w:p w:rsidR="00C7056A" w:rsidRPr="00071319" w:rsidRDefault="00C7056A" w:rsidP="00C7056A">
      <w:pPr>
        <w:tabs>
          <w:tab w:val="left" w:pos="7938"/>
        </w:tabs>
        <w:spacing w:after="120"/>
        <w:jc w:val="both"/>
        <w:rPr>
          <w:b/>
          <w:sz w:val="22"/>
          <w:szCs w:val="22"/>
        </w:rPr>
      </w:pPr>
      <w:r w:rsidRPr="00071319">
        <w:rPr>
          <w:b/>
          <w:sz w:val="22"/>
          <w:szCs w:val="22"/>
        </w:rPr>
        <w:t>A munkavégzés a Pályavasúti Területi Igazgatóság Pécs, illetékességi területén, üzemi területen és az utasok által használt peronokon, történik.</w:t>
      </w:r>
    </w:p>
    <w:p w:rsidR="00C7056A" w:rsidRPr="00071319" w:rsidRDefault="00C7056A" w:rsidP="00244FA7">
      <w:pPr>
        <w:pStyle w:val="Nincstrkz"/>
        <w:numPr>
          <w:ilvl w:val="0"/>
          <w:numId w:val="19"/>
        </w:numPr>
        <w:rPr>
          <w:rFonts w:ascii="Times New Roman" w:hAnsi="Times New Roman" w:cs="Times New Roman"/>
          <w:color w:val="000000" w:themeColor="text1"/>
        </w:rPr>
      </w:pPr>
      <w:r w:rsidRPr="00071319">
        <w:rPr>
          <w:rFonts w:ascii="Times New Roman" w:hAnsi="Times New Roman" w:cs="Times New Roman"/>
          <w:color w:val="000000" w:themeColor="text1"/>
        </w:rPr>
        <w:t xml:space="preserve">Szabadbattyán </w:t>
      </w:r>
      <w:proofErr w:type="spellStart"/>
      <w:r w:rsidRPr="00071319">
        <w:rPr>
          <w:rFonts w:ascii="Times New Roman" w:hAnsi="Times New Roman" w:cs="Times New Roman"/>
          <w:color w:val="000000" w:themeColor="text1"/>
        </w:rPr>
        <w:t>kiz</w:t>
      </w:r>
      <w:proofErr w:type="spellEnd"/>
      <w:r w:rsidRPr="00071319">
        <w:rPr>
          <w:rFonts w:ascii="Times New Roman" w:hAnsi="Times New Roman" w:cs="Times New Roman"/>
          <w:color w:val="000000" w:themeColor="text1"/>
        </w:rPr>
        <w:t>. – Siófok – Fonyód – Balatonszentgyörgy – Nagykanizsa</w:t>
      </w:r>
    </w:p>
    <w:p w:rsidR="00C7056A" w:rsidRPr="00071319" w:rsidRDefault="00C7056A" w:rsidP="00244FA7">
      <w:pPr>
        <w:pStyle w:val="Nincstrkz"/>
        <w:numPr>
          <w:ilvl w:val="0"/>
          <w:numId w:val="19"/>
        </w:numPr>
        <w:rPr>
          <w:rFonts w:ascii="Times New Roman" w:hAnsi="Times New Roman" w:cs="Times New Roman"/>
          <w:color w:val="000000" w:themeColor="text1"/>
        </w:rPr>
      </w:pPr>
      <w:r w:rsidRPr="00071319">
        <w:rPr>
          <w:rFonts w:ascii="Times New Roman" w:hAnsi="Times New Roman" w:cs="Times New Roman"/>
          <w:color w:val="000000" w:themeColor="text1"/>
        </w:rPr>
        <w:t>Nagykanizsa – Gyékényes</w:t>
      </w:r>
    </w:p>
    <w:p w:rsidR="00C7056A" w:rsidRPr="00071319" w:rsidRDefault="00C7056A" w:rsidP="00244FA7">
      <w:pPr>
        <w:pStyle w:val="Nincstrkz"/>
        <w:numPr>
          <w:ilvl w:val="0"/>
          <w:numId w:val="19"/>
        </w:numPr>
        <w:rPr>
          <w:rFonts w:ascii="Times New Roman" w:hAnsi="Times New Roman" w:cs="Times New Roman"/>
          <w:color w:val="000000" w:themeColor="text1"/>
        </w:rPr>
      </w:pPr>
      <w:r w:rsidRPr="00071319">
        <w:rPr>
          <w:rFonts w:ascii="Times New Roman" w:hAnsi="Times New Roman" w:cs="Times New Roman"/>
          <w:color w:val="000000" w:themeColor="text1"/>
        </w:rPr>
        <w:t>Nagykanizsa - Felsőrajk</w:t>
      </w:r>
    </w:p>
    <w:p w:rsidR="00C7056A" w:rsidRPr="00071319" w:rsidRDefault="00C7056A" w:rsidP="00244FA7">
      <w:pPr>
        <w:pStyle w:val="Nincstrkz"/>
        <w:numPr>
          <w:ilvl w:val="0"/>
          <w:numId w:val="19"/>
        </w:numPr>
        <w:rPr>
          <w:rFonts w:ascii="Times New Roman" w:hAnsi="Times New Roman" w:cs="Times New Roman"/>
          <w:color w:val="000000" w:themeColor="text1"/>
        </w:rPr>
      </w:pPr>
      <w:r w:rsidRPr="00071319">
        <w:rPr>
          <w:rFonts w:ascii="Times New Roman" w:hAnsi="Times New Roman" w:cs="Times New Roman"/>
          <w:color w:val="000000" w:themeColor="text1"/>
        </w:rPr>
        <w:t>Szentlőrinc - Barcs – Gyékényes</w:t>
      </w:r>
    </w:p>
    <w:p w:rsidR="00C7056A" w:rsidRPr="00071319" w:rsidRDefault="00C7056A" w:rsidP="00244FA7">
      <w:pPr>
        <w:pStyle w:val="Nincstrkz"/>
        <w:numPr>
          <w:ilvl w:val="0"/>
          <w:numId w:val="19"/>
        </w:numPr>
        <w:rPr>
          <w:rFonts w:ascii="Times New Roman" w:hAnsi="Times New Roman" w:cs="Times New Roman"/>
          <w:color w:val="000000" w:themeColor="text1"/>
        </w:rPr>
      </w:pPr>
      <w:r w:rsidRPr="00071319">
        <w:rPr>
          <w:rFonts w:ascii="Times New Roman" w:hAnsi="Times New Roman" w:cs="Times New Roman"/>
          <w:color w:val="000000" w:themeColor="text1"/>
        </w:rPr>
        <w:t xml:space="preserve">Pusztaszabolcs – Sárbogárd - </w:t>
      </w:r>
      <w:proofErr w:type="spellStart"/>
      <w:r w:rsidRPr="00071319">
        <w:rPr>
          <w:rFonts w:ascii="Times New Roman" w:hAnsi="Times New Roman" w:cs="Times New Roman"/>
          <w:color w:val="000000" w:themeColor="text1"/>
        </w:rPr>
        <w:t>Rétszilas</w:t>
      </w:r>
      <w:proofErr w:type="spellEnd"/>
      <w:r w:rsidRPr="00071319">
        <w:rPr>
          <w:rFonts w:ascii="Times New Roman" w:hAnsi="Times New Roman" w:cs="Times New Roman"/>
          <w:color w:val="000000" w:themeColor="text1"/>
        </w:rPr>
        <w:t xml:space="preserve"> - Dombóvár – Szentlőrinc – Pécs</w:t>
      </w:r>
    </w:p>
    <w:p w:rsidR="00C7056A" w:rsidRPr="00071319" w:rsidRDefault="00C7056A" w:rsidP="00244FA7">
      <w:pPr>
        <w:pStyle w:val="Nincstrkz"/>
        <w:numPr>
          <w:ilvl w:val="0"/>
          <w:numId w:val="19"/>
        </w:numPr>
        <w:rPr>
          <w:rFonts w:ascii="Times New Roman" w:hAnsi="Times New Roman" w:cs="Times New Roman"/>
          <w:color w:val="000000" w:themeColor="text1"/>
        </w:rPr>
      </w:pPr>
      <w:proofErr w:type="spellStart"/>
      <w:r w:rsidRPr="00071319">
        <w:rPr>
          <w:rFonts w:ascii="Times New Roman" w:hAnsi="Times New Roman" w:cs="Times New Roman"/>
          <w:color w:val="000000" w:themeColor="text1"/>
        </w:rPr>
        <w:t>Rétszilas</w:t>
      </w:r>
      <w:proofErr w:type="spellEnd"/>
      <w:r w:rsidRPr="00071319">
        <w:rPr>
          <w:rFonts w:ascii="Times New Roman" w:hAnsi="Times New Roman" w:cs="Times New Roman"/>
          <w:color w:val="000000" w:themeColor="text1"/>
        </w:rPr>
        <w:t xml:space="preserve"> - Alap</w:t>
      </w:r>
    </w:p>
    <w:p w:rsidR="00C7056A" w:rsidRPr="00071319" w:rsidRDefault="00C7056A" w:rsidP="00244FA7">
      <w:pPr>
        <w:pStyle w:val="Nincstrkz"/>
        <w:numPr>
          <w:ilvl w:val="0"/>
          <w:numId w:val="19"/>
        </w:numPr>
        <w:rPr>
          <w:rFonts w:ascii="Times New Roman" w:hAnsi="Times New Roman" w:cs="Times New Roman"/>
          <w:color w:val="000000" w:themeColor="text1"/>
        </w:rPr>
      </w:pPr>
      <w:r w:rsidRPr="00071319">
        <w:rPr>
          <w:rFonts w:ascii="Times New Roman" w:hAnsi="Times New Roman" w:cs="Times New Roman"/>
          <w:color w:val="000000" w:themeColor="text1"/>
        </w:rPr>
        <w:t>Dombóvár – Kaposvár - Somogyszob– Gyékényes</w:t>
      </w:r>
    </w:p>
    <w:p w:rsidR="00C7056A" w:rsidRPr="00071319" w:rsidRDefault="00C7056A" w:rsidP="00244FA7">
      <w:pPr>
        <w:pStyle w:val="Nincstrkz"/>
        <w:numPr>
          <w:ilvl w:val="0"/>
          <w:numId w:val="19"/>
        </w:numPr>
        <w:rPr>
          <w:rFonts w:ascii="Times New Roman" w:hAnsi="Times New Roman" w:cs="Times New Roman"/>
          <w:color w:val="000000" w:themeColor="text1"/>
        </w:rPr>
      </w:pPr>
      <w:r w:rsidRPr="00071319">
        <w:rPr>
          <w:rFonts w:ascii="Times New Roman" w:hAnsi="Times New Roman" w:cs="Times New Roman"/>
          <w:color w:val="000000" w:themeColor="text1"/>
        </w:rPr>
        <w:t>Somogyszob – Nagyatád</w:t>
      </w:r>
    </w:p>
    <w:p w:rsidR="00C7056A" w:rsidRPr="00071319" w:rsidRDefault="00C7056A" w:rsidP="00244FA7">
      <w:pPr>
        <w:pStyle w:val="Nincstrkz"/>
        <w:numPr>
          <w:ilvl w:val="0"/>
          <w:numId w:val="19"/>
        </w:numPr>
        <w:rPr>
          <w:rFonts w:ascii="Times New Roman" w:hAnsi="Times New Roman" w:cs="Times New Roman"/>
          <w:color w:val="000000" w:themeColor="text1"/>
        </w:rPr>
      </w:pPr>
      <w:r w:rsidRPr="00071319">
        <w:rPr>
          <w:rFonts w:ascii="Times New Roman" w:hAnsi="Times New Roman" w:cs="Times New Roman"/>
          <w:color w:val="000000" w:themeColor="text1"/>
        </w:rPr>
        <w:t>Somogyszob – Balatonszentgyörgy</w:t>
      </w:r>
    </w:p>
    <w:p w:rsidR="00C7056A" w:rsidRPr="00071319" w:rsidRDefault="00C7056A" w:rsidP="00244FA7">
      <w:pPr>
        <w:pStyle w:val="Nincstrkz"/>
        <w:numPr>
          <w:ilvl w:val="0"/>
          <w:numId w:val="19"/>
        </w:numPr>
        <w:rPr>
          <w:rFonts w:ascii="Times New Roman" w:hAnsi="Times New Roman" w:cs="Times New Roman"/>
          <w:color w:val="000000" w:themeColor="text1"/>
        </w:rPr>
      </w:pPr>
      <w:r w:rsidRPr="00071319">
        <w:rPr>
          <w:rFonts w:ascii="Times New Roman" w:hAnsi="Times New Roman" w:cs="Times New Roman"/>
          <w:color w:val="000000" w:themeColor="text1"/>
        </w:rPr>
        <w:t>Kaposvár – Fonyód</w:t>
      </w:r>
    </w:p>
    <w:p w:rsidR="00C7056A" w:rsidRPr="00071319" w:rsidRDefault="00C7056A" w:rsidP="00244FA7">
      <w:pPr>
        <w:pStyle w:val="Nincstrkz"/>
        <w:numPr>
          <w:ilvl w:val="0"/>
          <w:numId w:val="19"/>
        </w:numPr>
        <w:rPr>
          <w:rFonts w:ascii="Times New Roman" w:hAnsi="Times New Roman" w:cs="Times New Roman"/>
          <w:color w:val="000000" w:themeColor="text1"/>
        </w:rPr>
      </w:pPr>
      <w:r w:rsidRPr="00071319">
        <w:rPr>
          <w:rFonts w:ascii="Times New Roman" w:hAnsi="Times New Roman" w:cs="Times New Roman"/>
          <w:color w:val="000000" w:themeColor="text1"/>
        </w:rPr>
        <w:lastRenderedPageBreak/>
        <w:t>Kaposvár – Siófok</w:t>
      </w:r>
    </w:p>
    <w:p w:rsidR="00C7056A" w:rsidRPr="00071319" w:rsidRDefault="00C7056A" w:rsidP="00244FA7">
      <w:pPr>
        <w:pStyle w:val="Nincstrkz"/>
        <w:numPr>
          <w:ilvl w:val="0"/>
          <w:numId w:val="19"/>
        </w:numPr>
        <w:rPr>
          <w:rFonts w:ascii="Times New Roman" w:hAnsi="Times New Roman" w:cs="Times New Roman"/>
          <w:color w:val="000000" w:themeColor="text1"/>
        </w:rPr>
      </w:pPr>
      <w:r w:rsidRPr="00071319">
        <w:rPr>
          <w:rFonts w:ascii="Times New Roman" w:hAnsi="Times New Roman" w:cs="Times New Roman"/>
          <w:color w:val="000000" w:themeColor="text1"/>
        </w:rPr>
        <w:t>Dombóvár – Bátaszék – Baja</w:t>
      </w:r>
    </w:p>
    <w:p w:rsidR="00C7056A" w:rsidRPr="00071319" w:rsidRDefault="00C7056A" w:rsidP="00244FA7">
      <w:pPr>
        <w:pStyle w:val="Nincstrkz"/>
        <w:numPr>
          <w:ilvl w:val="0"/>
          <w:numId w:val="19"/>
        </w:numPr>
        <w:rPr>
          <w:rFonts w:ascii="Times New Roman" w:hAnsi="Times New Roman" w:cs="Times New Roman"/>
          <w:color w:val="000000" w:themeColor="text1"/>
        </w:rPr>
      </w:pPr>
      <w:proofErr w:type="spellStart"/>
      <w:r w:rsidRPr="00071319">
        <w:rPr>
          <w:rFonts w:ascii="Times New Roman" w:hAnsi="Times New Roman" w:cs="Times New Roman"/>
          <w:color w:val="000000" w:themeColor="text1"/>
        </w:rPr>
        <w:t>Rétszilas</w:t>
      </w:r>
      <w:proofErr w:type="spellEnd"/>
      <w:r w:rsidRPr="00071319">
        <w:rPr>
          <w:rFonts w:ascii="Times New Roman" w:hAnsi="Times New Roman" w:cs="Times New Roman"/>
          <w:color w:val="000000" w:themeColor="text1"/>
        </w:rPr>
        <w:t xml:space="preserve"> – Szekszárd – Bátaszék</w:t>
      </w:r>
    </w:p>
    <w:p w:rsidR="00C7056A" w:rsidRPr="00071319" w:rsidRDefault="00C7056A" w:rsidP="00244FA7">
      <w:pPr>
        <w:pStyle w:val="Nincstrkz"/>
        <w:numPr>
          <w:ilvl w:val="0"/>
          <w:numId w:val="19"/>
        </w:numPr>
        <w:rPr>
          <w:rFonts w:ascii="Times New Roman" w:hAnsi="Times New Roman" w:cs="Times New Roman"/>
          <w:color w:val="000000" w:themeColor="text1"/>
        </w:rPr>
      </w:pPr>
      <w:r w:rsidRPr="00071319">
        <w:rPr>
          <w:rFonts w:ascii="Times New Roman" w:hAnsi="Times New Roman" w:cs="Times New Roman"/>
          <w:color w:val="000000" w:themeColor="text1"/>
        </w:rPr>
        <w:t>Pécs – Villány – Magyarbóly</w:t>
      </w:r>
    </w:p>
    <w:p w:rsidR="00C07198" w:rsidRPr="00866531" w:rsidRDefault="00C07198" w:rsidP="00B15AAE">
      <w:pPr>
        <w:spacing w:after="200" w:line="276" w:lineRule="auto"/>
        <w:rPr>
          <w:sz w:val="22"/>
          <w:szCs w:val="22"/>
          <w:highlight w:val="yellow"/>
        </w:rPr>
      </w:pPr>
    </w:p>
    <w:p w:rsidR="00B15AAE" w:rsidRPr="00866531" w:rsidRDefault="00B15AAE" w:rsidP="00B15AAE">
      <w:pPr>
        <w:spacing w:after="200" w:line="276" w:lineRule="auto"/>
        <w:rPr>
          <w:sz w:val="22"/>
          <w:szCs w:val="22"/>
          <w:highlight w:val="yellow"/>
        </w:rPr>
      </w:pPr>
      <w:r w:rsidRPr="00866531">
        <w:rPr>
          <w:sz w:val="22"/>
          <w:szCs w:val="22"/>
          <w:highlight w:val="yellow"/>
        </w:rPr>
        <w:br w:type="page"/>
      </w:r>
    </w:p>
    <w:p w:rsidR="00B15AAE" w:rsidRPr="00474190" w:rsidRDefault="00B15AAE" w:rsidP="00B15AAE">
      <w:pPr>
        <w:numPr>
          <w:ilvl w:val="0"/>
          <w:numId w:val="6"/>
        </w:numPr>
        <w:suppressAutoHyphens/>
        <w:ind w:left="284" w:hanging="284"/>
        <w:jc w:val="both"/>
        <w:rPr>
          <w:b/>
          <w:sz w:val="22"/>
          <w:szCs w:val="22"/>
        </w:rPr>
      </w:pPr>
      <w:r w:rsidRPr="00474190">
        <w:rPr>
          <w:b/>
          <w:sz w:val="22"/>
          <w:szCs w:val="22"/>
        </w:rPr>
        <w:lastRenderedPageBreak/>
        <w:t xml:space="preserve">számú </w:t>
      </w:r>
      <w:r w:rsidR="004C1519" w:rsidRPr="00474190">
        <w:rPr>
          <w:b/>
          <w:sz w:val="22"/>
          <w:szCs w:val="22"/>
        </w:rPr>
        <w:t>melléklet</w:t>
      </w:r>
    </w:p>
    <w:p w:rsidR="00B15AAE" w:rsidRPr="00474190" w:rsidRDefault="00B15AAE" w:rsidP="00B15AAE">
      <w:pPr>
        <w:pStyle w:val="Cmsor2"/>
        <w:suppressAutoHyphens/>
        <w:jc w:val="center"/>
        <w:rPr>
          <w:i w:val="0"/>
          <w:sz w:val="22"/>
          <w:szCs w:val="22"/>
        </w:rPr>
      </w:pPr>
      <w:bookmarkStart w:id="12" w:name="_Toc333325363"/>
      <w:r w:rsidRPr="00474190">
        <w:rPr>
          <w:i w:val="0"/>
          <w:sz w:val="22"/>
          <w:szCs w:val="22"/>
        </w:rPr>
        <w:t>AJÁNLATTÉTELI LAP</w:t>
      </w:r>
    </w:p>
    <w:p w:rsidR="00D6472B" w:rsidRPr="00474190" w:rsidRDefault="00D6472B" w:rsidP="00D6472B"/>
    <w:p w:rsidR="00B15AAE" w:rsidRPr="00474190" w:rsidRDefault="00B15AAE" w:rsidP="00B15AAE">
      <w:pPr>
        <w:widowControl w:val="0"/>
        <w:suppressAutoHyphens/>
        <w:adjustRightInd w:val="0"/>
        <w:spacing w:line="340" w:lineRule="atLeast"/>
        <w:textAlignment w:val="baseline"/>
        <w:rPr>
          <w:sz w:val="22"/>
          <w:szCs w:val="22"/>
        </w:rPr>
      </w:pPr>
      <w:r w:rsidRPr="00474190">
        <w:rPr>
          <w:sz w:val="22"/>
          <w:szCs w:val="22"/>
        </w:rPr>
        <w:t>Ajánlattevő neve:</w:t>
      </w:r>
      <w:r w:rsidRPr="00474190">
        <w:rPr>
          <w:sz w:val="22"/>
          <w:szCs w:val="22"/>
        </w:rPr>
        <w:tab/>
      </w:r>
      <w:r w:rsidRPr="00474190">
        <w:rPr>
          <w:sz w:val="22"/>
          <w:szCs w:val="22"/>
        </w:rPr>
        <w:tab/>
      </w:r>
      <w:r w:rsidRPr="00474190">
        <w:rPr>
          <w:sz w:val="22"/>
          <w:szCs w:val="22"/>
        </w:rPr>
        <w:tab/>
        <w:t>…</w:t>
      </w:r>
      <w:proofErr w:type="gramStart"/>
      <w:r w:rsidRPr="00474190">
        <w:rPr>
          <w:sz w:val="22"/>
          <w:szCs w:val="22"/>
        </w:rPr>
        <w:t>………………………………………………..….</w:t>
      </w:r>
      <w:proofErr w:type="gramEnd"/>
    </w:p>
    <w:p w:rsidR="00B15AAE" w:rsidRPr="00474190" w:rsidRDefault="00B15AAE" w:rsidP="00B15AAE">
      <w:pPr>
        <w:widowControl w:val="0"/>
        <w:suppressAutoHyphens/>
        <w:adjustRightInd w:val="0"/>
        <w:spacing w:line="340" w:lineRule="atLeast"/>
        <w:textAlignment w:val="baseline"/>
        <w:rPr>
          <w:sz w:val="22"/>
          <w:szCs w:val="22"/>
        </w:rPr>
      </w:pPr>
      <w:r w:rsidRPr="00474190">
        <w:rPr>
          <w:sz w:val="22"/>
          <w:szCs w:val="22"/>
        </w:rPr>
        <w:t>Ajánlattevő székhelye (lakóhelye):</w:t>
      </w:r>
      <w:r w:rsidRPr="00474190">
        <w:rPr>
          <w:sz w:val="22"/>
          <w:szCs w:val="22"/>
        </w:rPr>
        <w:tab/>
        <w:t>…</w:t>
      </w:r>
      <w:proofErr w:type="gramStart"/>
      <w:r w:rsidRPr="00474190">
        <w:rPr>
          <w:sz w:val="22"/>
          <w:szCs w:val="22"/>
        </w:rPr>
        <w:t>…………………………………….……………..</w:t>
      </w:r>
      <w:proofErr w:type="gramEnd"/>
    </w:p>
    <w:p w:rsidR="00B15AAE" w:rsidRPr="00474190" w:rsidRDefault="00B15AAE" w:rsidP="00B15AAE">
      <w:pPr>
        <w:widowControl w:val="0"/>
        <w:suppressAutoHyphens/>
        <w:adjustRightInd w:val="0"/>
        <w:spacing w:line="340" w:lineRule="atLeast"/>
        <w:textAlignment w:val="baseline"/>
        <w:rPr>
          <w:sz w:val="22"/>
          <w:szCs w:val="22"/>
        </w:rPr>
      </w:pPr>
      <w:r w:rsidRPr="00474190">
        <w:rPr>
          <w:sz w:val="22"/>
          <w:szCs w:val="22"/>
        </w:rPr>
        <w:t>Ajánlattevő kapcsolattartójának neve:</w:t>
      </w:r>
      <w:r w:rsidRPr="00474190">
        <w:rPr>
          <w:sz w:val="22"/>
          <w:szCs w:val="22"/>
        </w:rPr>
        <w:tab/>
      </w:r>
      <w:r w:rsidRPr="00474190">
        <w:rPr>
          <w:sz w:val="22"/>
          <w:szCs w:val="22"/>
        </w:rPr>
        <w:tab/>
        <w:t>…</w:t>
      </w:r>
      <w:proofErr w:type="gramStart"/>
      <w:r w:rsidRPr="00474190">
        <w:rPr>
          <w:sz w:val="22"/>
          <w:szCs w:val="22"/>
        </w:rPr>
        <w:t>……………………………………</w:t>
      </w:r>
      <w:proofErr w:type="gramEnd"/>
    </w:p>
    <w:p w:rsidR="00B15AAE" w:rsidRPr="00474190" w:rsidRDefault="00B15AAE" w:rsidP="00B15AAE">
      <w:pPr>
        <w:widowControl w:val="0"/>
        <w:suppressAutoHyphens/>
        <w:adjustRightInd w:val="0"/>
        <w:spacing w:line="340" w:lineRule="atLeast"/>
        <w:textAlignment w:val="baseline"/>
        <w:rPr>
          <w:sz w:val="22"/>
          <w:szCs w:val="22"/>
        </w:rPr>
      </w:pPr>
      <w:r w:rsidRPr="00474190">
        <w:rPr>
          <w:sz w:val="22"/>
          <w:szCs w:val="22"/>
        </w:rPr>
        <w:t>Ajánlattevő kapcsolattartójának telefonszáma:</w:t>
      </w:r>
      <w:r w:rsidRPr="00474190">
        <w:rPr>
          <w:sz w:val="22"/>
          <w:szCs w:val="22"/>
        </w:rPr>
        <w:tab/>
        <w:t>…</w:t>
      </w:r>
      <w:proofErr w:type="gramStart"/>
      <w:r w:rsidRPr="00474190">
        <w:rPr>
          <w:sz w:val="22"/>
          <w:szCs w:val="22"/>
        </w:rPr>
        <w:t>……………………………………</w:t>
      </w:r>
      <w:proofErr w:type="gramEnd"/>
    </w:p>
    <w:p w:rsidR="00B15AAE" w:rsidRPr="00474190" w:rsidRDefault="00B15AAE" w:rsidP="00B15AAE">
      <w:pPr>
        <w:widowControl w:val="0"/>
        <w:suppressAutoHyphens/>
        <w:adjustRightInd w:val="0"/>
        <w:spacing w:line="340" w:lineRule="atLeast"/>
        <w:textAlignment w:val="baseline"/>
        <w:rPr>
          <w:sz w:val="22"/>
          <w:szCs w:val="22"/>
        </w:rPr>
      </w:pPr>
      <w:r w:rsidRPr="00474190">
        <w:rPr>
          <w:sz w:val="22"/>
          <w:szCs w:val="22"/>
        </w:rPr>
        <w:t>Ajánlattevő kapcsolattartójának telefaxszáma:</w:t>
      </w:r>
      <w:r w:rsidRPr="00474190">
        <w:rPr>
          <w:sz w:val="22"/>
          <w:szCs w:val="22"/>
        </w:rPr>
        <w:tab/>
        <w:t>…</w:t>
      </w:r>
      <w:proofErr w:type="gramStart"/>
      <w:r w:rsidRPr="00474190">
        <w:rPr>
          <w:sz w:val="22"/>
          <w:szCs w:val="22"/>
        </w:rPr>
        <w:t>……………………………………</w:t>
      </w:r>
      <w:proofErr w:type="gramEnd"/>
    </w:p>
    <w:p w:rsidR="00B15AAE" w:rsidRPr="00474190" w:rsidRDefault="00B15AAE" w:rsidP="00B15AAE">
      <w:pPr>
        <w:widowControl w:val="0"/>
        <w:suppressAutoHyphens/>
        <w:adjustRightInd w:val="0"/>
        <w:spacing w:after="120" w:line="340" w:lineRule="atLeast"/>
        <w:textAlignment w:val="baseline"/>
        <w:rPr>
          <w:sz w:val="22"/>
          <w:szCs w:val="22"/>
        </w:rPr>
      </w:pPr>
      <w:r w:rsidRPr="00474190">
        <w:rPr>
          <w:sz w:val="22"/>
          <w:szCs w:val="22"/>
        </w:rPr>
        <w:t>Ajánlattevő kapcsolattartójának e-mail címe:</w:t>
      </w:r>
      <w:r w:rsidRPr="00474190">
        <w:rPr>
          <w:sz w:val="22"/>
          <w:szCs w:val="22"/>
        </w:rPr>
        <w:tab/>
        <w:t>…</w:t>
      </w:r>
      <w:proofErr w:type="gramStart"/>
      <w:r w:rsidRPr="00474190">
        <w:rPr>
          <w:sz w:val="22"/>
          <w:szCs w:val="22"/>
        </w:rPr>
        <w:t>……………………………………</w:t>
      </w:r>
      <w:proofErr w:type="gramEnd"/>
    </w:p>
    <w:p w:rsidR="00B15AAE" w:rsidRPr="00474190" w:rsidRDefault="00B15AAE" w:rsidP="00B15AAE">
      <w:pPr>
        <w:widowControl w:val="0"/>
        <w:suppressAutoHyphens/>
        <w:adjustRightInd w:val="0"/>
        <w:spacing w:line="340" w:lineRule="atLeast"/>
        <w:textAlignment w:val="baseline"/>
        <w:rPr>
          <w:sz w:val="22"/>
          <w:szCs w:val="22"/>
        </w:rPr>
      </w:pPr>
      <w:r w:rsidRPr="00474190">
        <w:rPr>
          <w:sz w:val="22"/>
          <w:szCs w:val="22"/>
          <w:u w:val="single"/>
        </w:rPr>
        <w:t>Közös ajánlattétel esetén</w:t>
      </w:r>
      <w:r w:rsidRPr="00474190">
        <w:rPr>
          <w:sz w:val="22"/>
          <w:szCs w:val="22"/>
        </w:rPr>
        <w:t>:</w:t>
      </w:r>
    </w:p>
    <w:p w:rsidR="00B15AAE" w:rsidRPr="00474190" w:rsidRDefault="00B15AAE" w:rsidP="00B15AAE">
      <w:pPr>
        <w:widowControl w:val="0"/>
        <w:suppressAutoHyphens/>
        <w:adjustRightInd w:val="0"/>
        <w:spacing w:line="340" w:lineRule="atLeast"/>
        <w:textAlignment w:val="baseline"/>
        <w:rPr>
          <w:sz w:val="22"/>
          <w:szCs w:val="22"/>
        </w:rPr>
      </w:pPr>
      <w:r w:rsidRPr="00474190">
        <w:rPr>
          <w:sz w:val="22"/>
          <w:szCs w:val="22"/>
        </w:rPr>
        <w:t>Közös ajánlattevők képviselőjének (konzorciumvezető) adatai:</w:t>
      </w:r>
    </w:p>
    <w:p w:rsidR="00B15AAE" w:rsidRPr="00474190" w:rsidRDefault="00B15AAE" w:rsidP="00B15AAE">
      <w:pPr>
        <w:widowControl w:val="0"/>
        <w:suppressAutoHyphens/>
        <w:adjustRightInd w:val="0"/>
        <w:spacing w:line="340" w:lineRule="atLeast"/>
        <w:textAlignment w:val="baseline"/>
        <w:rPr>
          <w:sz w:val="22"/>
          <w:szCs w:val="22"/>
        </w:rPr>
      </w:pPr>
      <w:r w:rsidRPr="00474190">
        <w:rPr>
          <w:sz w:val="22"/>
          <w:szCs w:val="22"/>
        </w:rPr>
        <w:t>Képviselő neve:</w:t>
      </w:r>
      <w:r w:rsidRPr="00474190">
        <w:rPr>
          <w:sz w:val="22"/>
          <w:szCs w:val="22"/>
        </w:rPr>
        <w:tab/>
      </w:r>
      <w:r w:rsidRPr="00474190">
        <w:rPr>
          <w:sz w:val="22"/>
          <w:szCs w:val="22"/>
        </w:rPr>
        <w:tab/>
      </w:r>
      <w:r w:rsidRPr="00474190">
        <w:rPr>
          <w:sz w:val="22"/>
          <w:szCs w:val="22"/>
        </w:rPr>
        <w:tab/>
        <w:t>…</w:t>
      </w:r>
      <w:proofErr w:type="gramStart"/>
      <w:r w:rsidRPr="00474190">
        <w:rPr>
          <w:sz w:val="22"/>
          <w:szCs w:val="22"/>
        </w:rPr>
        <w:t>…………………………………….……………..</w:t>
      </w:r>
      <w:proofErr w:type="gramEnd"/>
    </w:p>
    <w:p w:rsidR="00B15AAE" w:rsidRPr="00474190" w:rsidRDefault="00B15AAE" w:rsidP="00B15AAE">
      <w:pPr>
        <w:widowControl w:val="0"/>
        <w:suppressAutoHyphens/>
        <w:adjustRightInd w:val="0"/>
        <w:spacing w:line="340" w:lineRule="atLeast"/>
        <w:textAlignment w:val="baseline"/>
        <w:rPr>
          <w:sz w:val="22"/>
          <w:szCs w:val="22"/>
        </w:rPr>
      </w:pPr>
      <w:r w:rsidRPr="00474190">
        <w:rPr>
          <w:sz w:val="22"/>
          <w:szCs w:val="22"/>
        </w:rPr>
        <w:t>Képviselő székhelye (lakóhelye):</w:t>
      </w:r>
      <w:r w:rsidRPr="00474190">
        <w:rPr>
          <w:sz w:val="22"/>
          <w:szCs w:val="22"/>
        </w:rPr>
        <w:tab/>
        <w:t>…</w:t>
      </w:r>
      <w:proofErr w:type="gramStart"/>
      <w:r w:rsidRPr="00474190">
        <w:rPr>
          <w:sz w:val="22"/>
          <w:szCs w:val="22"/>
        </w:rPr>
        <w:t>…………………………………….……………..</w:t>
      </w:r>
      <w:proofErr w:type="gramEnd"/>
    </w:p>
    <w:p w:rsidR="00B15AAE" w:rsidRPr="00474190" w:rsidRDefault="00B15AAE" w:rsidP="00B15AAE">
      <w:pPr>
        <w:widowControl w:val="0"/>
        <w:suppressAutoHyphens/>
        <w:adjustRightInd w:val="0"/>
        <w:spacing w:line="340" w:lineRule="atLeast"/>
        <w:textAlignment w:val="baseline"/>
        <w:rPr>
          <w:sz w:val="22"/>
          <w:szCs w:val="22"/>
        </w:rPr>
      </w:pPr>
      <w:r w:rsidRPr="00474190">
        <w:rPr>
          <w:sz w:val="22"/>
          <w:szCs w:val="22"/>
        </w:rPr>
        <w:t>Képviselő telefonszáma:</w:t>
      </w:r>
      <w:r w:rsidRPr="00474190">
        <w:rPr>
          <w:sz w:val="22"/>
          <w:szCs w:val="22"/>
        </w:rPr>
        <w:tab/>
      </w:r>
      <w:r w:rsidRPr="00474190">
        <w:rPr>
          <w:sz w:val="22"/>
          <w:szCs w:val="22"/>
        </w:rPr>
        <w:tab/>
        <w:t>…</w:t>
      </w:r>
      <w:proofErr w:type="gramStart"/>
      <w:r w:rsidRPr="00474190">
        <w:rPr>
          <w:sz w:val="22"/>
          <w:szCs w:val="22"/>
        </w:rPr>
        <w:t>…………………………………….……………..</w:t>
      </w:r>
      <w:proofErr w:type="gramEnd"/>
    </w:p>
    <w:p w:rsidR="00B15AAE" w:rsidRPr="00474190" w:rsidRDefault="00B15AAE" w:rsidP="00B15AAE">
      <w:pPr>
        <w:widowControl w:val="0"/>
        <w:suppressAutoHyphens/>
        <w:adjustRightInd w:val="0"/>
        <w:spacing w:line="340" w:lineRule="atLeast"/>
        <w:textAlignment w:val="baseline"/>
        <w:rPr>
          <w:sz w:val="22"/>
          <w:szCs w:val="22"/>
        </w:rPr>
      </w:pPr>
      <w:r w:rsidRPr="00474190">
        <w:rPr>
          <w:sz w:val="22"/>
          <w:szCs w:val="22"/>
        </w:rPr>
        <w:t>Képviselő telefaxszáma:</w:t>
      </w:r>
      <w:r w:rsidRPr="00474190">
        <w:rPr>
          <w:sz w:val="22"/>
          <w:szCs w:val="22"/>
        </w:rPr>
        <w:tab/>
      </w:r>
      <w:r w:rsidRPr="00474190">
        <w:rPr>
          <w:sz w:val="22"/>
          <w:szCs w:val="22"/>
        </w:rPr>
        <w:tab/>
        <w:t>…</w:t>
      </w:r>
      <w:proofErr w:type="gramStart"/>
      <w:r w:rsidRPr="00474190">
        <w:rPr>
          <w:sz w:val="22"/>
          <w:szCs w:val="22"/>
        </w:rPr>
        <w:t>…………………………………….……………..</w:t>
      </w:r>
      <w:proofErr w:type="gramEnd"/>
    </w:p>
    <w:p w:rsidR="00B15AAE" w:rsidRPr="00474190" w:rsidRDefault="00B15AAE" w:rsidP="00B15AAE">
      <w:pPr>
        <w:widowControl w:val="0"/>
        <w:suppressAutoHyphens/>
        <w:adjustRightInd w:val="0"/>
        <w:spacing w:after="120" w:line="340" w:lineRule="atLeast"/>
        <w:textAlignment w:val="baseline"/>
        <w:rPr>
          <w:sz w:val="22"/>
          <w:szCs w:val="22"/>
        </w:rPr>
      </w:pPr>
      <w:r w:rsidRPr="00474190">
        <w:rPr>
          <w:sz w:val="22"/>
          <w:szCs w:val="22"/>
        </w:rPr>
        <w:t>Képviselő e-mail címe:</w:t>
      </w:r>
      <w:r w:rsidRPr="00474190">
        <w:rPr>
          <w:sz w:val="22"/>
          <w:szCs w:val="22"/>
        </w:rPr>
        <w:tab/>
      </w:r>
      <w:r w:rsidRPr="00474190">
        <w:rPr>
          <w:sz w:val="22"/>
          <w:szCs w:val="22"/>
        </w:rPr>
        <w:tab/>
        <w:t>…</w:t>
      </w:r>
      <w:proofErr w:type="gramStart"/>
      <w:r w:rsidRPr="00474190">
        <w:rPr>
          <w:sz w:val="22"/>
          <w:szCs w:val="22"/>
        </w:rPr>
        <w:t>…………………………………….……………..</w:t>
      </w:r>
      <w:proofErr w:type="gramEnd"/>
    </w:p>
    <w:p w:rsidR="00B15AAE" w:rsidRPr="00474190" w:rsidRDefault="00B15AAE" w:rsidP="00B15AAE">
      <w:pPr>
        <w:widowControl w:val="0"/>
        <w:suppressAutoHyphens/>
        <w:adjustRightInd w:val="0"/>
        <w:spacing w:line="340" w:lineRule="atLeast"/>
        <w:textAlignment w:val="baseline"/>
        <w:rPr>
          <w:sz w:val="22"/>
          <w:szCs w:val="22"/>
        </w:rPr>
      </w:pPr>
      <w:r w:rsidRPr="00474190">
        <w:rPr>
          <w:sz w:val="22"/>
          <w:szCs w:val="22"/>
        </w:rPr>
        <w:t>Közös ajánlattevő neve</w:t>
      </w:r>
      <w:r w:rsidRPr="00474190">
        <w:rPr>
          <w:sz w:val="22"/>
          <w:szCs w:val="22"/>
        </w:rPr>
        <w:footnoteReference w:id="1"/>
      </w:r>
      <w:r w:rsidRPr="00474190">
        <w:rPr>
          <w:sz w:val="22"/>
          <w:szCs w:val="22"/>
        </w:rPr>
        <w:t>:</w:t>
      </w:r>
      <w:r w:rsidRPr="00474190">
        <w:rPr>
          <w:sz w:val="22"/>
          <w:szCs w:val="22"/>
        </w:rPr>
        <w:tab/>
      </w:r>
      <w:r w:rsidRPr="00474190">
        <w:rPr>
          <w:sz w:val="22"/>
          <w:szCs w:val="22"/>
        </w:rPr>
        <w:tab/>
        <w:t>…</w:t>
      </w:r>
      <w:proofErr w:type="gramStart"/>
      <w:r w:rsidRPr="00474190">
        <w:rPr>
          <w:sz w:val="22"/>
          <w:szCs w:val="22"/>
        </w:rPr>
        <w:t>…………………………………….……………..</w:t>
      </w:r>
      <w:proofErr w:type="gramEnd"/>
    </w:p>
    <w:p w:rsidR="00B15AAE" w:rsidRPr="00474190" w:rsidRDefault="00B15AAE" w:rsidP="00B15AAE">
      <w:pPr>
        <w:widowControl w:val="0"/>
        <w:suppressAutoHyphens/>
        <w:adjustRightInd w:val="0"/>
        <w:spacing w:line="340" w:lineRule="atLeast"/>
        <w:textAlignment w:val="baseline"/>
        <w:rPr>
          <w:sz w:val="22"/>
          <w:szCs w:val="22"/>
        </w:rPr>
      </w:pPr>
      <w:r w:rsidRPr="00474190">
        <w:rPr>
          <w:sz w:val="22"/>
          <w:szCs w:val="22"/>
        </w:rPr>
        <w:t xml:space="preserve">Közös ajánlattevő székhelye (lakóhelye): </w:t>
      </w:r>
      <w:r w:rsidRPr="00474190">
        <w:rPr>
          <w:sz w:val="22"/>
          <w:szCs w:val="22"/>
        </w:rPr>
        <w:tab/>
        <w:t>…</w:t>
      </w:r>
      <w:proofErr w:type="gramStart"/>
      <w:r w:rsidRPr="00474190">
        <w:rPr>
          <w:sz w:val="22"/>
          <w:szCs w:val="22"/>
        </w:rPr>
        <w:t>…………………………………….……..</w:t>
      </w:r>
      <w:proofErr w:type="gramEnd"/>
    </w:p>
    <w:p w:rsidR="00B15AAE" w:rsidRPr="00474190" w:rsidRDefault="00B15AAE" w:rsidP="00B15AAE">
      <w:pPr>
        <w:widowControl w:val="0"/>
        <w:suppressAutoHyphens/>
        <w:adjustRightInd w:val="0"/>
        <w:spacing w:line="340" w:lineRule="atLeast"/>
        <w:textAlignment w:val="baseline"/>
        <w:rPr>
          <w:sz w:val="22"/>
          <w:szCs w:val="22"/>
        </w:rPr>
      </w:pPr>
      <w:r w:rsidRPr="00474190">
        <w:rPr>
          <w:sz w:val="22"/>
          <w:szCs w:val="22"/>
        </w:rPr>
        <w:t xml:space="preserve">Közös ajánlattevő telefonszáma: </w:t>
      </w:r>
      <w:r w:rsidRPr="00474190">
        <w:rPr>
          <w:sz w:val="22"/>
          <w:szCs w:val="22"/>
        </w:rPr>
        <w:tab/>
        <w:t>…</w:t>
      </w:r>
      <w:proofErr w:type="gramStart"/>
      <w:r w:rsidRPr="00474190">
        <w:rPr>
          <w:sz w:val="22"/>
          <w:szCs w:val="22"/>
        </w:rPr>
        <w:t>…………………………………….……………..</w:t>
      </w:r>
      <w:proofErr w:type="gramEnd"/>
    </w:p>
    <w:p w:rsidR="00B15AAE" w:rsidRPr="00474190" w:rsidRDefault="00B15AAE" w:rsidP="00B15AAE">
      <w:pPr>
        <w:widowControl w:val="0"/>
        <w:suppressAutoHyphens/>
        <w:adjustRightInd w:val="0"/>
        <w:spacing w:line="340" w:lineRule="atLeast"/>
        <w:textAlignment w:val="baseline"/>
        <w:rPr>
          <w:sz w:val="22"/>
          <w:szCs w:val="22"/>
        </w:rPr>
      </w:pPr>
      <w:r w:rsidRPr="00474190">
        <w:rPr>
          <w:sz w:val="22"/>
          <w:szCs w:val="22"/>
        </w:rPr>
        <w:t xml:space="preserve">Közös ajánlattevő telefaxszáma: </w:t>
      </w:r>
      <w:r w:rsidRPr="00474190">
        <w:rPr>
          <w:sz w:val="22"/>
          <w:szCs w:val="22"/>
        </w:rPr>
        <w:tab/>
        <w:t>…</w:t>
      </w:r>
      <w:proofErr w:type="gramStart"/>
      <w:r w:rsidRPr="00474190">
        <w:rPr>
          <w:sz w:val="22"/>
          <w:szCs w:val="22"/>
        </w:rPr>
        <w:t>…………………………………….……………..</w:t>
      </w:r>
      <w:proofErr w:type="gramEnd"/>
    </w:p>
    <w:p w:rsidR="00B15AAE" w:rsidRPr="00474190" w:rsidRDefault="00B15AAE" w:rsidP="00B15AAE">
      <w:pPr>
        <w:widowControl w:val="0"/>
        <w:suppressAutoHyphens/>
        <w:adjustRightInd w:val="0"/>
        <w:spacing w:line="340" w:lineRule="atLeast"/>
        <w:textAlignment w:val="baseline"/>
        <w:rPr>
          <w:sz w:val="22"/>
          <w:szCs w:val="22"/>
        </w:rPr>
      </w:pPr>
      <w:r w:rsidRPr="00474190">
        <w:rPr>
          <w:sz w:val="22"/>
          <w:szCs w:val="22"/>
        </w:rPr>
        <w:t xml:space="preserve">Közös ajánlattevő e-mail címe: </w:t>
      </w:r>
      <w:r w:rsidRPr="00474190">
        <w:rPr>
          <w:sz w:val="22"/>
          <w:szCs w:val="22"/>
        </w:rPr>
        <w:tab/>
        <w:t>…</w:t>
      </w:r>
      <w:proofErr w:type="gramStart"/>
      <w:r w:rsidRPr="00474190">
        <w:rPr>
          <w:sz w:val="22"/>
          <w:szCs w:val="22"/>
        </w:rPr>
        <w:t>…………………………………….……………..</w:t>
      </w:r>
      <w:proofErr w:type="gramEnd"/>
    </w:p>
    <w:p w:rsidR="004F2526" w:rsidRPr="00474190" w:rsidRDefault="004F2526" w:rsidP="00B15AAE">
      <w:pPr>
        <w:tabs>
          <w:tab w:val="left" w:pos="-1058"/>
        </w:tabs>
        <w:suppressAutoHyphens/>
        <w:spacing w:before="120" w:after="120"/>
        <w:rPr>
          <w:sz w:val="22"/>
          <w:szCs w:val="22"/>
        </w:rPr>
      </w:pPr>
    </w:p>
    <w:p w:rsidR="004F2526" w:rsidRPr="00474190" w:rsidRDefault="004F2526" w:rsidP="00244FA7">
      <w:pPr>
        <w:pStyle w:val="Listaszerbekezds"/>
        <w:numPr>
          <w:ilvl w:val="0"/>
          <w:numId w:val="8"/>
        </w:numPr>
        <w:tabs>
          <w:tab w:val="left" w:leader="underscore" w:pos="5529"/>
        </w:tabs>
        <w:spacing w:after="120"/>
        <w:ind w:left="357" w:hanging="357"/>
        <w:contextualSpacing w:val="0"/>
        <w:rPr>
          <w:b/>
          <w:sz w:val="22"/>
          <w:szCs w:val="22"/>
        </w:rPr>
      </w:pPr>
      <w:r w:rsidRPr="00474190">
        <w:rPr>
          <w:b/>
          <w:sz w:val="22"/>
          <w:szCs w:val="22"/>
        </w:rPr>
        <w:t xml:space="preserve">ajánlati rész: Fém- és fényvezetőjű kábelhálózati alépítmény üzemeltetéséhez szükséges feladatok elvégzése (javítás, karbantartás, átjárhatóság vizsgálat) eseti megrendelés alapján, </w:t>
      </w:r>
      <w:r w:rsidRPr="00474190">
        <w:rPr>
          <w:b/>
          <w:color w:val="000000"/>
          <w:sz w:val="22"/>
          <w:szCs w:val="22"/>
        </w:rPr>
        <w:t>PV TIG Budapest területén</w:t>
      </w:r>
      <w:r w:rsidRPr="00474190">
        <w:rPr>
          <w:b/>
          <w:sz w:val="22"/>
          <w:szCs w:val="22"/>
        </w:rPr>
        <w:t>.</w:t>
      </w:r>
    </w:p>
    <w:tbl>
      <w:tblPr>
        <w:tblStyle w:val="Rcsostblzat"/>
        <w:tblW w:w="0" w:type="auto"/>
        <w:tblInd w:w="108" w:type="dxa"/>
        <w:tblLook w:val="04A0" w:firstRow="1" w:lastRow="0" w:firstColumn="1" w:lastColumn="0" w:noHBand="0" w:noVBand="1"/>
      </w:tblPr>
      <w:tblGrid>
        <w:gridCol w:w="6663"/>
        <w:gridCol w:w="2515"/>
      </w:tblGrid>
      <w:tr w:rsidR="004F2526" w:rsidRPr="00474190" w:rsidTr="00AA099A">
        <w:trPr>
          <w:trHeight w:val="288"/>
        </w:trPr>
        <w:tc>
          <w:tcPr>
            <w:tcW w:w="6663" w:type="dxa"/>
            <w:noWrap/>
            <w:vAlign w:val="center"/>
            <w:hideMark/>
          </w:tcPr>
          <w:p w:rsidR="004F2526" w:rsidRPr="00474190" w:rsidRDefault="004F2526" w:rsidP="00AA099A">
            <w:pPr>
              <w:pStyle w:val="Listaszerbekezds"/>
              <w:tabs>
                <w:tab w:val="left" w:leader="dot" w:pos="8789"/>
              </w:tabs>
              <w:spacing w:line="360" w:lineRule="auto"/>
              <w:ind w:left="0"/>
              <w:contextualSpacing w:val="0"/>
              <w:jc w:val="center"/>
              <w:rPr>
                <w:b/>
                <w:bCs/>
                <w:i/>
                <w:iCs/>
                <w:sz w:val="22"/>
                <w:szCs w:val="22"/>
              </w:rPr>
            </w:pPr>
            <w:r w:rsidRPr="00474190">
              <w:rPr>
                <w:b/>
                <w:bCs/>
                <w:i/>
                <w:iCs/>
                <w:sz w:val="22"/>
                <w:szCs w:val="22"/>
              </w:rPr>
              <w:t>Értékelési szempont</w:t>
            </w:r>
          </w:p>
        </w:tc>
        <w:tc>
          <w:tcPr>
            <w:tcW w:w="2515" w:type="dxa"/>
            <w:noWrap/>
            <w:vAlign w:val="center"/>
            <w:hideMark/>
          </w:tcPr>
          <w:p w:rsidR="004F2526" w:rsidRPr="00474190" w:rsidRDefault="004F2526" w:rsidP="00AA099A">
            <w:pPr>
              <w:pStyle w:val="Listaszerbekezds"/>
              <w:tabs>
                <w:tab w:val="left" w:leader="dot" w:pos="8789"/>
              </w:tabs>
              <w:spacing w:line="360" w:lineRule="auto"/>
              <w:ind w:left="0"/>
              <w:contextualSpacing w:val="0"/>
              <w:jc w:val="center"/>
              <w:rPr>
                <w:b/>
                <w:bCs/>
                <w:i/>
                <w:iCs/>
                <w:sz w:val="22"/>
                <w:szCs w:val="22"/>
              </w:rPr>
            </w:pPr>
            <w:r w:rsidRPr="00474190">
              <w:rPr>
                <w:b/>
                <w:bCs/>
                <w:i/>
                <w:iCs/>
                <w:sz w:val="22"/>
                <w:szCs w:val="22"/>
              </w:rPr>
              <w:t>Ajánlati ár</w:t>
            </w:r>
          </w:p>
        </w:tc>
      </w:tr>
      <w:tr w:rsidR="004F2526" w:rsidRPr="00474190" w:rsidTr="00AA099A">
        <w:trPr>
          <w:trHeight w:val="288"/>
        </w:trPr>
        <w:tc>
          <w:tcPr>
            <w:tcW w:w="6663" w:type="dxa"/>
            <w:noWrap/>
          </w:tcPr>
          <w:p w:rsidR="004F2526" w:rsidRPr="00474190" w:rsidRDefault="004F2526" w:rsidP="004F2526">
            <w:pPr>
              <w:tabs>
                <w:tab w:val="left" w:leader="dot" w:pos="8789"/>
              </w:tabs>
              <w:ind w:left="-108"/>
              <w:rPr>
                <w:bCs/>
                <w:iCs/>
                <w:sz w:val="22"/>
                <w:szCs w:val="22"/>
              </w:rPr>
            </w:pPr>
            <w:r w:rsidRPr="00474190">
              <w:rPr>
                <w:sz w:val="22"/>
                <w:szCs w:val="22"/>
              </w:rPr>
              <w:t>Hibaelhárítás óradíja nettó Ft/óra + ÁFA</w:t>
            </w:r>
          </w:p>
        </w:tc>
        <w:tc>
          <w:tcPr>
            <w:tcW w:w="2515" w:type="dxa"/>
            <w:noWrap/>
          </w:tcPr>
          <w:p w:rsidR="004F2526" w:rsidRPr="00474190" w:rsidRDefault="004F2526" w:rsidP="00AA099A">
            <w:pPr>
              <w:pStyle w:val="Listaszerbekezds"/>
              <w:tabs>
                <w:tab w:val="left" w:leader="dot" w:pos="8789"/>
              </w:tabs>
              <w:contextualSpacing w:val="0"/>
              <w:rPr>
                <w:bCs/>
                <w:iCs/>
                <w:sz w:val="22"/>
                <w:szCs w:val="22"/>
              </w:rPr>
            </w:pPr>
          </w:p>
        </w:tc>
      </w:tr>
      <w:tr w:rsidR="004F2526" w:rsidRPr="00474190" w:rsidTr="00AA099A">
        <w:trPr>
          <w:trHeight w:val="288"/>
        </w:trPr>
        <w:tc>
          <w:tcPr>
            <w:tcW w:w="6663" w:type="dxa"/>
            <w:noWrap/>
          </w:tcPr>
          <w:p w:rsidR="004F2526" w:rsidRPr="00474190" w:rsidRDefault="004F2526" w:rsidP="004F2526">
            <w:pPr>
              <w:tabs>
                <w:tab w:val="left" w:leader="dot" w:pos="8789"/>
              </w:tabs>
              <w:ind w:left="-108"/>
              <w:rPr>
                <w:sz w:val="22"/>
                <w:szCs w:val="22"/>
              </w:rPr>
            </w:pPr>
            <w:r w:rsidRPr="00474190">
              <w:rPr>
                <w:sz w:val="22"/>
                <w:szCs w:val="22"/>
              </w:rPr>
              <w:t>Kiszállási díj nettó Ft/km + ÁFA.</w:t>
            </w:r>
          </w:p>
        </w:tc>
        <w:tc>
          <w:tcPr>
            <w:tcW w:w="2515" w:type="dxa"/>
            <w:noWrap/>
          </w:tcPr>
          <w:p w:rsidR="004F2526" w:rsidRPr="00474190" w:rsidRDefault="004F2526" w:rsidP="004F2526">
            <w:pPr>
              <w:tabs>
                <w:tab w:val="left" w:leader="dot" w:pos="8789"/>
              </w:tabs>
              <w:ind w:left="-108"/>
              <w:rPr>
                <w:sz w:val="22"/>
                <w:szCs w:val="22"/>
              </w:rPr>
            </w:pPr>
          </w:p>
        </w:tc>
      </w:tr>
    </w:tbl>
    <w:p w:rsidR="004F2526" w:rsidRPr="00474190" w:rsidRDefault="004F2526" w:rsidP="00B15AAE">
      <w:pPr>
        <w:tabs>
          <w:tab w:val="left" w:pos="-1058"/>
        </w:tabs>
        <w:suppressAutoHyphens/>
        <w:spacing w:before="120" w:after="120"/>
        <w:rPr>
          <w:sz w:val="22"/>
          <w:szCs w:val="22"/>
        </w:rPr>
      </w:pPr>
    </w:p>
    <w:p w:rsidR="004F2526" w:rsidRPr="00474190" w:rsidRDefault="004F2526" w:rsidP="00244FA7">
      <w:pPr>
        <w:pStyle w:val="Listaszerbekezds"/>
        <w:numPr>
          <w:ilvl w:val="0"/>
          <w:numId w:val="8"/>
        </w:numPr>
        <w:tabs>
          <w:tab w:val="left" w:leader="underscore" w:pos="5529"/>
        </w:tabs>
        <w:spacing w:after="120"/>
        <w:contextualSpacing w:val="0"/>
        <w:rPr>
          <w:b/>
          <w:sz w:val="22"/>
          <w:szCs w:val="22"/>
        </w:rPr>
      </w:pPr>
      <w:r w:rsidRPr="00474190">
        <w:rPr>
          <w:b/>
          <w:sz w:val="22"/>
          <w:szCs w:val="22"/>
        </w:rPr>
        <w:t xml:space="preserve">ajánlati rész: Fém- és fényvezetőjű kábelhálózati alépítmény üzemeltetéséhez szükséges feladatok elvégzése (javítás, karbantartás, átjárhatóság vizsgálat) eseti megrendelés alapján, </w:t>
      </w:r>
      <w:r w:rsidRPr="00474190">
        <w:rPr>
          <w:b/>
          <w:color w:val="000000"/>
          <w:sz w:val="22"/>
          <w:szCs w:val="22"/>
        </w:rPr>
        <w:t>PV TIG Pécs területén</w:t>
      </w:r>
      <w:r w:rsidRPr="00474190">
        <w:rPr>
          <w:b/>
          <w:sz w:val="22"/>
          <w:szCs w:val="22"/>
        </w:rPr>
        <w:t>.</w:t>
      </w:r>
    </w:p>
    <w:tbl>
      <w:tblPr>
        <w:tblStyle w:val="Rcsostblzat"/>
        <w:tblW w:w="0" w:type="auto"/>
        <w:tblInd w:w="108" w:type="dxa"/>
        <w:tblLook w:val="04A0" w:firstRow="1" w:lastRow="0" w:firstColumn="1" w:lastColumn="0" w:noHBand="0" w:noVBand="1"/>
      </w:tblPr>
      <w:tblGrid>
        <w:gridCol w:w="6663"/>
        <w:gridCol w:w="2515"/>
      </w:tblGrid>
      <w:tr w:rsidR="004F2526" w:rsidRPr="00474190" w:rsidTr="00AA099A">
        <w:trPr>
          <w:trHeight w:val="288"/>
        </w:trPr>
        <w:tc>
          <w:tcPr>
            <w:tcW w:w="6663" w:type="dxa"/>
            <w:noWrap/>
            <w:vAlign w:val="center"/>
            <w:hideMark/>
          </w:tcPr>
          <w:p w:rsidR="004F2526" w:rsidRPr="00474190" w:rsidRDefault="004F2526" w:rsidP="00AA099A">
            <w:pPr>
              <w:pStyle w:val="Listaszerbekezds"/>
              <w:tabs>
                <w:tab w:val="left" w:leader="dot" w:pos="8789"/>
              </w:tabs>
              <w:spacing w:line="360" w:lineRule="auto"/>
              <w:ind w:left="0"/>
              <w:contextualSpacing w:val="0"/>
              <w:jc w:val="center"/>
              <w:rPr>
                <w:b/>
                <w:bCs/>
                <w:i/>
                <w:iCs/>
                <w:sz w:val="22"/>
                <w:szCs w:val="22"/>
              </w:rPr>
            </w:pPr>
            <w:r w:rsidRPr="00474190">
              <w:rPr>
                <w:b/>
                <w:bCs/>
                <w:i/>
                <w:iCs/>
                <w:sz w:val="22"/>
                <w:szCs w:val="22"/>
              </w:rPr>
              <w:t>Értékelési szempont</w:t>
            </w:r>
          </w:p>
        </w:tc>
        <w:tc>
          <w:tcPr>
            <w:tcW w:w="2515" w:type="dxa"/>
            <w:noWrap/>
            <w:vAlign w:val="center"/>
            <w:hideMark/>
          </w:tcPr>
          <w:p w:rsidR="004F2526" w:rsidRPr="00474190" w:rsidRDefault="004F2526" w:rsidP="00AA099A">
            <w:pPr>
              <w:pStyle w:val="Listaszerbekezds"/>
              <w:tabs>
                <w:tab w:val="left" w:leader="dot" w:pos="8789"/>
              </w:tabs>
              <w:spacing w:line="360" w:lineRule="auto"/>
              <w:ind w:left="0"/>
              <w:contextualSpacing w:val="0"/>
              <w:jc w:val="center"/>
              <w:rPr>
                <w:b/>
                <w:bCs/>
                <w:i/>
                <w:iCs/>
                <w:sz w:val="22"/>
                <w:szCs w:val="22"/>
              </w:rPr>
            </w:pPr>
            <w:r w:rsidRPr="00474190">
              <w:rPr>
                <w:b/>
                <w:bCs/>
                <w:i/>
                <w:iCs/>
                <w:sz w:val="22"/>
                <w:szCs w:val="22"/>
              </w:rPr>
              <w:t>Ajánlati ár</w:t>
            </w:r>
          </w:p>
        </w:tc>
      </w:tr>
      <w:tr w:rsidR="004F2526" w:rsidRPr="00474190" w:rsidTr="00AA099A">
        <w:trPr>
          <w:trHeight w:val="288"/>
        </w:trPr>
        <w:tc>
          <w:tcPr>
            <w:tcW w:w="6663" w:type="dxa"/>
            <w:noWrap/>
          </w:tcPr>
          <w:p w:rsidR="004F2526" w:rsidRPr="00474190" w:rsidRDefault="004F2526" w:rsidP="00AA099A">
            <w:pPr>
              <w:tabs>
                <w:tab w:val="left" w:leader="dot" w:pos="8789"/>
              </w:tabs>
              <w:ind w:left="-108"/>
              <w:rPr>
                <w:bCs/>
                <w:iCs/>
                <w:sz w:val="22"/>
                <w:szCs w:val="22"/>
              </w:rPr>
            </w:pPr>
            <w:r w:rsidRPr="00474190">
              <w:rPr>
                <w:sz w:val="22"/>
                <w:szCs w:val="22"/>
              </w:rPr>
              <w:t>Hibaelhárítás óradíja nettó Ft/óra + ÁFA</w:t>
            </w:r>
          </w:p>
        </w:tc>
        <w:tc>
          <w:tcPr>
            <w:tcW w:w="2515" w:type="dxa"/>
            <w:noWrap/>
          </w:tcPr>
          <w:p w:rsidR="004F2526" w:rsidRPr="00474190" w:rsidRDefault="004F2526" w:rsidP="00AA099A">
            <w:pPr>
              <w:pStyle w:val="Listaszerbekezds"/>
              <w:tabs>
                <w:tab w:val="left" w:leader="dot" w:pos="8789"/>
              </w:tabs>
              <w:contextualSpacing w:val="0"/>
              <w:rPr>
                <w:bCs/>
                <w:iCs/>
                <w:sz w:val="22"/>
                <w:szCs w:val="22"/>
              </w:rPr>
            </w:pPr>
          </w:p>
        </w:tc>
      </w:tr>
      <w:tr w:rsidR="004F2526" w:rsidRPr="00474190" w:rsidTr="00AA099A">
        <w:trPr>
          <w:trHeight w:val="288"/>
        </w:trPr>
        <w:tc>
          <w:tcPr>
            <w:tcW w:w="6663" w:type="dxa"/>
            <w:noWrap/>
          </w:tcPr>
          <w:p w:rsidR="004F2526" w:rsidRPr="00474190" w:rsidRDefault="004F2526" w:rsidP="00AA099A">
            <w:pPr>
              <w:tabs>
                <w:tab w:val="left" w:leader="dot" w:pos="8789"/>
              </w:tabs>
              <w:ind w:left="-108"/>
              <w:rPr>
                <w:sz w:val="22"/>
                <w:szCs w:val="22"/>
              </w:rPr>
            </w:pPr>
            <w:r w:rsidRPr="00474190">
              <w:rPr>
                <w:sz w:val="22"/>
                <w:szCs w:val="22"/>
              </w:rPr>
              <w:t>Kiszállási díj nettó Ft/km + ÁFA.</w:t>
            </w:r>
          </w:p>
        </w:tc>
        <w:tc>
          <w:tcPr>
            <w:tcW w:w="2515" w:type="dxa"/>
            <w:noWrap/>
          </w:tcPr>
          <w:p w:rsidR="004F2526" w:rsidRPr="00474190" w:rsidRDefault="004F2526" w:rsidP="00AA099A">
            <w:pPr>
              <w:tabs>
                <w:tab w:val="left" w:leader="dot" w:pos="8789"/>
              </w:tabs>
              <w:ind w:left="-108"/>
              <w:rPr>
                <w:sz w:val="22"/>
                <w:szCs w:val="22"/>
              </w:rPr>
            </w:pPr>
          </w:p>
        </w:tc>
      </w:tr>
    </w:tbl>
    <w:p w:rsidR="004F2526" w:rsidRPr="00474190" w:rsidRDefault="004F2526" w:rsidP="004F2526">
      <w:pPr>
        <w:tabs>
          <w:tab w:val="left" w:pos="-1058"/>
        </w:tabs>
        <w:suppressAutoHyphens/>
        <w:spacing w:before="120" w:after="120"/>
        <w:rPr>
          <w:sz w:val="22"/>
          <w:szCs w:val="22"/>
        </w:rPr>
      </w:pPr>
    </w:p>
    <w:p w:rsidR="00B15AAE" w:rsidRPr="00474190" w:rsidRDefault="00B15AAE" w:rsidP="00B15AAE">
      <w:pPr>
        <w:suppressAutoHyphens/>
        <w:spacing w:after="120"/>
        <w:jc w:val="both"/>
        <w:rPr>
          <w:sz w:val="22"/>
          <w:szCs w:val="22"/>
        </w:rPr>
      </w:pPr>
      <w:r w:rsidRPr="00474190">
        <w:rPr>
          <w:sz w:val="22"/>
          <w:szCs w:val="22"/>
        </w:rPr>
        <w:t>A megadott ajánlati ár a szerződés teljes időbeli hatálya alatt érvényes, rögzített ár, amely tartalmazza a szerződésszerű teljesítés valamennyi – közvetlen és közvetett – költségét.</w:t>
      </w:r>
    </w:p>
    <w:p w:rsidR="00EE7CE7" w:rsidRPr="00474190" w:rsidRDefault="00EE7CE7" w:rsidP="00B15AAE">
      <w:pPr>
        <w:widowControl w:val="0"/>
        <w:suppressAutoHyphens/>
        <w:adjustRightInd w:val="0"/>
        <w:spacing w:before="120" w:after="120"/>
        <w:jc w:val="both"/>
        <w:textAlignment w:val="baseline"/>
        <w:rPr>
          <w:sz w:val="22"/>
          <w:szCs w:val="22"/>
        </w:rPr>
      </w:pPr>
    </w:p>
    <w:p w:rsidR="00B15AAE" w:rsidRPr="00474190" w:rsidRDefault="00B15AAE" w:rsidP="00B15AAE">
      <w:pPr>
        <w:widowControl w:val="0"/>
        <w:suppressAutoHyphens/>
        <w:adjustRightInd w:val="0"/>
        <w:spacing w:before="120" w:after="120"/>
        <w:jc w:val="both"/>
        <w:textAlignment w:val="baseline"/>
        <w:rPr>
          <w:sz w:val="22"/>
          <w:szCs w:val="22"/>
        </w:rPr>
      </w:pPr>
      <w:r w:rsidRPr="00474190">
        <w:rPr>
          <w:sz w:val="22"/>
          <w:szCs w:val="22"/>
        </w:rPr>
        <w:lastRenderedPageBreak/>
        <w:t xml:space="preserve">Jelen nyilatkozatot a MÁV Zrt. Ajánlatkérő által </w:t>
      </w:r>
      <w:r w:rsidRPr="00474190">
        <w:rPr>
          <w:b/>
          <w:sz w:val="22"/>
          <w:szCs w:val="22"/>
        </w:rPr>
        <w:t>„</w:t>
      </w:r>
      <w:r w:rsidR="004F2526" w:rsidRPr="00474190">
        <w:rPr>
          <w:b/>
          <w:sz w:val="22"/>
          <w:szCs w:val="22"/>
        </w:rPr>
        <w:t>Fém- és fényvezetőjű kábelhálózati alépítmény üzemeltetéséhez szükséges feladatok elvégzése (javítás, karbantartás, átjárhatóság vizsgálat) eseti megrendelés alapján</w:t>
      </w:r>
      <w:r w:rsidRPr="00474190">
        <w:rPr>
          <w:b/>
          <w:sz w:val="22"/>
          <w:szCs w:val="22"/>
        </w:rPr>
        <w:t xml:space="preserve">” </w:t>
      </w:r>
      <w:r w:rsidRPr="00474190">
        <w:rPr>
          <w:sz w:val="22"/>
          <w:szCs w:val="22"/>
        </w:rPr>
        <w:t>tárgyban indított beszerzési eljárásban, az ajánlat részeként teszem.</w:t>
      </w:r>
    </w:p>
    <w:p w:rsidR="00EE7CE7" w:rsidRPr="00474190" w:rsidRDefault="00EE7CE7" w:rsidP="00B15AAE">
      <w:pPr>
        <w:widowControl w:val="0"/>
        <w:suppressAutoHyphens/>
        <w:adjustRightInd w:val="0"/>
        <w:spacing w:before="120" w:after="120"/>
        <w:jc w:val="both"/>
        <w:textAlignment w:val="baseline"/>
        <w:rPr>
          <w:sz w:val="22"/>
          <w:szCs w:val="22"/>
        </w:rPr>
      </w:pPr>
    </w:p>
    <w:p w:rsidR="00B15AAE" w:rsidRPr="00474190" w:rsidRDefault="00B15AAE" w:rsidP="00B15AAE">
      <w:pPr>
        <w:widowControl w:val="0"/>
        <w:suppressAutoHyphens/>
        <w:adjustRightInd w:val="0"/>
        <w:spacing w:before="120" w:after="120"/>
        <w:jc w:val="both"/>
        <w:textAlignment w:val="baseline"/>
        <w:rPr>
          <w:sz w:val="22"/>
          <w:szCs w:val="22"/>
        </w:rPr>
      </w:pPr>
      <w:r w:rsidRPr="00474190">
        <w:rPr>
          <w:sz w:val="22"/>
          <w:szCs w:val="22"/>
        </w:rPr>
        <w:t>Keltezés (helység, év, hónap, nap)</w:t>
      </w:r>
    </w:p>
    <w:p w:rsidR="00EE7CE7" w:rsidRPr="00474190" w:rsidRDefault="00EE7CE7" w:rsidP="00B15AAE">
      <w:pPr>
        <w:widowControl w:val="0"/>
        <w:suppressAutoHyphens/>
        <w:adjustRightInd w:val="0"/>
        <w:spacing w:before="360"/>
        <w:ind w:left="2835"/>
        <w:jc w:val="center"/>
        <w:textAlignment w:val="baseline"/>
        <w:rPr>
          <w:sz w:val="22"/>
          <w:szCs w:val="22"/>
        </w:rPr>
      </w:pPr>
    </w:p>
    <w:p w:rsidR="00B15AAE" w:rsidRPr="00474190" w:rsidRDefault="00B15AAE" w:rsidP="00B15AAE">
      <w:pPr>
        <w:widowControl w:val="0"/>
        <w:suppressAutoHyphens/>
        <w:adjustRightInd w:val="0"/>
        <w:spacing w:before="360"/>
        <w:ind w:left="2835"/>
        <w:jc w:val="center"/>
        <w:textAlignment w:val="baseline"/>
        <w:rPr>
          <w:sz w:val="22"/>
          <w:szCs w:val="22"/>
        </w:rPr>
      </w:pPr>
      <w:r w:rsidRPr="00474190">
        <w:rPr>
          <w:sz w:val="22"/>
          <w:szCs w:val="22"/>
        </w:rPr>
        <w:t>………..………………….………….</w:t>
      </w:r>
    </w:p>
    <w:p w:rsidR="00B15AAE" w:rsidRPr="00474190" w:rsidRDefault="00B15AAE" w:rsidP="00B15AAE">
      <w:pPr>
        <w:widowControl w:val="0"/>
        <w:suppressAutoHyphens/>
        <w:adjustRightInd w:val="0"/>
        <w:ind w:left="2835"/>
        <w:jc w:val="center"/>
        <w:textAlignment w:val="baseline"/>
        <w:rPr>
          <w:sz w:val="22"/>
          <w:szCs w:val="22"/>
        </w:rPr>
      </w:pPr>
      <w:r w:rsidRPr="00474190">
        <w:rPr>
          <w:sz w:val="22"/>
          <w:szCs w:val="22"/>
        </w:rPr>
        <w:t>(cégszerű aláírás)</w:t>
      </w:r>
      <w:r w:rsidRPr="00474190">
        <w:rPr>
          <w:rStyle w:val="Lbjegyzet-hivatkozs"/>
          <w:sz w:val="22"/>
          <w:szCs w:val="22"/>
        </w:rPr>
        <w:footnoteReference w:id="2"/>
      </w:r>
    </w:p>
    <w:p w:rsidR="00B15AAE" w:rsidRPr="00474190" w:rsidRDefault="00B15AAE" w:rsidP="00B15AAE">
      <w:pPr>
        <w:spacing w:after="200" w:line="276" w:lineRule="auto"/>
        <w:rPr>
          <w:sz w:val="22"/>
          <w:szCs w:val="22"/>
        </w:rPr>
      </w:pPr>
      <w:r w:rsidRPr="00474190">
        <w:rPr>
          <w:sz w:val="22"/>
          <w:szCs w:val="22"/>
        </w:rPr>
        <w:br w:type="page"/>
      </w:r>
    </w:p>
    <w:p w:rsidR="00B15AAE" w:rsidRPr="00474190" w:rsidRDefault="00B15AAE" w:rsidP="004C1519">
      <w:pPr>
        <w:numPr>
          <w:ilvl w:val="0"/>
          <w:numId w:val="6"/>
        </w:numPr>
        <w:suppressAutoHyphens/>
        <w:jc w:val="both"/>
        <w:rPr>
          <w:b/>
          <w:sz w:val="22"/>
          <w:szCs w:val="22"/>
        </w:rPr>
      </w:pPr>
      <w:r w:rsidRPr="00474190">
        <w:rPr>
          <w:b/>
          <w:sz w:val="22"/>
          <w:szCs w:val="22"/>
        </w:rPr>
        <w:lastRenderedPageBreak/>
        <w:t xml:space="preserve">számú </w:t>
      </w:r>
      <w:r w:rsidR="004C1519" w:rsidRPr="00474190">
        <w:rPr>
          <w:b/>
          <w:sz w:val="22"/>
          <w:szCs w:val="22"/>
        </w:rPr>
        <w:t>melléklet</w:t>
      </w:r>
    </w:p>
    <w:p w:rsidR="00B15AAE" w:rsidRPr="00474190" w:rsidRDefault="00B15AAE" w:rsidP="00B15AAE">
      <w:pPr>
        <w:tabs>
          <w:tab w:val="left" w:pos="284"/>
          <w:tab w:val="left" w:pos="426"/>
        </w:tabs>
        <w:jc w:val="both"/>
        <w:rPr>
          <w:sz w:val="22"/>
          <w:szCs w:val="22"/>
        </w:rPr>
      </w:pPr>
    </w:p>
    <w:p w:rsidR="00B15AAE" w:rsidRPr="00474190" w:rsidRDefault="00B15AAE" w:rsidP="00B15AAE">
      <w:pPr>
        <w:tabs>
          <w:tab w:val="left" w:pos="284"/>
          <w:tab w:val="left" w:pos="426"/>
        </w:tabs>
        <w:jc w:val="both"/>
        <w:rPr>
          <w:sz w:val="22"/>
          <w:szCs w:val="22"/>
        </w:rPr>
      </w:pPr>
    </w:p>
    <w:p w:rsidR="00B15AAE" w:rsidRPr="00474190" w:rsidRDefault="00B15AAE" w:rsidP="00B15AAE">
      <w:pPr>
        <w:pStyle w:val="Cmsor2"/>
        <w:suppressAutoHyphens/>
        <w:spacing w:before="600" w:after="240"/>
        <w:jc w:val="center"/>
        <w:rPr>
          <w:bCs/>
          <w:caps/>
          <w:sz w:val="22"/>
          <w:szCs w:val="22"/>
        </w:rPr>
      </w:pPr>
      <w:r w:rsidRPr="00474190">
        <w:rPr>
          <w:i w:val="0"/>
          <w:sz w:val="22"/>
          <w:szCs w:val="22"/>
        </w:rPr>
        <w:t>NYILATKOZAT</w:t>
      </w:r>
    </w:p>
    <w:p w:rsidR="00B15AAE" w:rsidRPr="00474190" w:rsidRDefault="00B15AAE" w:rsidP="00B15AAE">
      <w:pPr>
        <w:pStyle w:val="Cmsor2"/>
        <w:suppressAutoHyphens/>
        <w:spacing w:before="360" w:after="240"/>
        <w:jc w:val="center"/>
        <w:rPr>
          <w:i w:val="0"/>
          <w:caps/>
          <w:smallCaps w:val="0"/>
          <w:sz w:val="22"/>
          <w:szCs w:val="22"/>
        </w:rPr>
      </w:pPr>
      <w:r w:rsidRPr="00474190">
        <w:rPr>
          <w:i w:val="0"/>
          <w:caps/>
          <w:smallCaps w:val="0"/>
          <w:sz w:val="22"/>
          <w:szCs w:val="22"/>
        </w:rPr>
        <w:t>Kizáró okokra vonatkozóan</w:t>
      </w:r>
    </w:p>
    <w:p w:rsidR="00B15AAE" w:rsidRPr="00474190" w:rsidRDefault="00B15AAE" w:rsidP="00B15AAE">
      <w:pPr>
        <w:rPr>
          <w:sz w:val="22"/>
          <w:szCs w:val="22"/>
        </w:rPr>
      </w:pPr>
    </w:p>
    <w:p w:rsidR="00B15AAE" w:rsidRPr="00474190" w:rsidRDefault="00B15AAE" w:rsidP="00B15AAE">
      <w:pPr>
        <w:widowControl w:val="0"/>
        <w:suppressAutoHyphens/>
        <w:spacing w:before="360" w:line="360" w:lineRule="auto"/>
        <w:jc w:val="both"/>
        <w:rPr>
          <w:sz w:val="22"/>
          <w:szCs w:val="22"/>
        </w:rPr>
      </w:pPr>
      <w:proofErr w:type="gramStart"/>
      <w:r w:rsidRPr="00474190">
        <w:rPr>
          <w:sz w:val="22"/>
          <w:szCs w:val="22"/>
        </w:rPr>
        <w:t xml:space="preserve">Alulírott …………………………………… mint a(z) …………..……………….. (cégnév) ……………………………….……… (székhely) ajánlattevő cégjegyzésre jogosult képviselője a MÁV Zrt., mint Ajánlatkérő által indított </w:t>
      </w:r>
      <w:r w:rsidR="00EE7CE7" w:rsidRPr="00474190">
        <w:rPr>
          <w:b/>
          <w:sz w:val="22"/>
          <w:szCs w:val="22"/>
        </w:rPr>
        <w:t xml:space="preserve">„Fém- és fényvezetőjű kábelhálózati alépítmény üzemeltetéséhez szükséges feladatok elvégzése (javítás, karbantartás, átjárhatóság vizsgálat) eseti megrendelés alapján” </w:t>
      </w:r>
      <w:r w:rsidRPr="00474190">
        <w:rPr>
          <w:sz w:val="22"/>
          <w:szCs w:val="22"/>
        </w:rPr>
        <w:t>tárgyú beszerzési eljárásban az alábbi nyilatkozatot teszem:</w:t>
      </w:r>
      <w:proofErr w:type="gramEnd"/>
    </w:p>
    <w:p w:rsidR="00B15AAE" w:rsidRPr="00474190" w:rsidRDefault="00B15AAE" w:rsidP="00B15AAE">
      <w:pPr>
        <w:widowControl w:val="0"/>
        <w:suppressAutoHyphens/>
        <w:spacing w:before="240" w:line="360" w:lineRule="auto"/>
        <w:jc w:val="both"/>
        <w:rPr>
          <w:b/>
          <w:sz w:val="22"/>
          <w:szCs w:val="22"/>
        </w:rPr>
      </w:pPr>
      <w:r w:rsidRPr="00474190">
        <w:rPr>
          <w:b/>
          <w:bCs/>
          <w:sz w:val="22"/>
          <w:szCs w:val="22"/>
        </w:rPr>
        <w:t>Az általam képviselt Ajánlattevővel szemben NEM állnak fenn az ajánlati felhívás 3.2. pontjában foglalt kizáró okok.</w:t>
      </w:r>
    </w:p>
    <w:p w:rsidR="00B15AAE" w:rsidRPr="00474190" w:rsidRDefault="00B15AAE" w:rsidP="00B15AAE">
      <w:pPr>
        <w:widowControl w:val="0"/>
        <w:suppressAutoHyphens/>
        <w:adjustRightInd w:val="0"/>
        <w:spacing w:before="240" w:after="840"/>
        <w:textAlignment w:val="baseline"/>
        <w:rPr>
          <w:sz w:val="22"/>
          <w:szCs w:val="22"/>
        </w:rPr>
      </w:pPr>
      <w:r w:rsidRPr="00474190">
        <w:rPr>
          <w:sz w:val="22"/>
          <w:szCs w:val="22"/>
        </w:rPr>
        <w:t>Keltezés (helység, év, hónap, nap)</w:t>
      </w:r>
    </w:p>
    <w:p w:rsidR="00B15AAE" w:rsidRPr="00474190" w:rsidRDefault="00B15AAE" w:rsidP="00B15AAE">
      <w:pPr>
        <w:widowControl w:val="0"/>
        <w:suppressAutoHyphens/>
        <w:adjustRightInd w:val="0"/>
        <w:ind w:left="2835"/>
        <w:jc w:val="center"/>
        <w:textAlignment w:val="baseline"/>
        <w:rPr>
          <w:sz w:val="22"/>
          <w:szCs w:val="22"/>
        </w:rPr>
      </w:pPr>
      <w:r w:rsidRPr="00474190">
        <w:rPr>
          <w:sz w:val="22"/>
          <w:szCs w:val="22"/>
        </w:rPr>
        <w:t>………..………………….………….</w:t>
      </w:r>
    </w:p>
    <w:p w:rsidR="00B15AAE" w:rsidRPr="00474190" w:rsidRDefault="00B15AAE" w:rsidP="00B15AAE">
      <w:pPr>
        <w:widowControl w:val="0"/>
        <w:suppressAutoHyphens/>
        <w:adjustRightInd w:val="0"/>
        <w:ind w:left="2835"/>
        <w:jc w:val="center"/>
        <w:textAlignment w:val="baseline"/>
        <w:rPr>
          <w:sz w:val="22"/>
          <w:szCs w:val="22"/>
        </w:rPr>
      </w:pPr>
      <w:r w:rsidRPr="00474190">
        <w:rPr>
          <w:sz w:val="22"/>
          <w:szCs w:val="22"/>
        </w:rPr>
        <w:t>(cégszerű aláírás)</w:t>
      </w:r>
    </w:p>
    <w:p w:rsidR="00B15AAE" w:rsidRPr="00474190" w:rsidRDefault="00B15AAE" w:rsidP="00B15AAE">
      <w:pPr>
        <w:tabs>
          <w:tab w:val="left" w:pos="284"/>
          <w:tab w:val="left" w:pos="426"/>
        </w:tabs>
        <w:jc w:val="both"/>
        <w:rPr>
          <w:sz w:val="22"/>
          <w:szCs w:val="22"/>
        </w:rPr>
      </w:pPr>
    </w:p>
    <w:p w:rsidR="00B15AAE" w:rsidRPr="00866531" w:rsidRDefault="00B15AAE" w:rsidP="00B15AAE">
      <w:pPr>
        <w:spacing w:after="200" w:line="276" w:lineRule="auto"/>
        <w:rPr>
          <w:sz w:val="22"/>
          <w:szCs w:val="22"/>
          <w:highlight w:val="yellow"/>
        </w:rPr>
      </w:pPr>
      <w:r w:rsidRPr="00866531">
        <w:rPr>
          <w:sz w:val="22"/>
          <w:szCs w:val="22"/>
          <w:highlight w:val="yellow"/>
        </w:rPr>
        <w:br w:type="page"/>
      </w:r>
    </w:p>
    <w:p w:rsidR="00B15AAE" w:rsidRPr="00071319" w:rsidRDefault="00B15AAE" w:rsidP="004C1519">
      <w:pPr>
        <w:numPr>
          <w:ilvl w:val="0"/>
          <w:numId w:val="6"/>
        </w:numPr>
        <w:suppressAutoHyphens/>
        <w:jc w:val="both"/>
        <w:rPr>
          <w:b/>
          <w:sz w:val="22"/>
          <w:szCs w:val="22"/>
        </w:rPr>
      </w:pPr>
      <w:r w:rsidRPr="00071319">
        <w:rPr>
          <w:b/>
          <w:sz w:val="22"/>
          <w:szCs w:val="22"/>
        </w:rPr>
        <w:lastRenderedPageBreak/>
        <w:t xml:space="preserve">számú </w:t>
      </w:r>
      <w:r w:rsidR="004C1519" w:rsidRPr="00071319">
        <w:rPr>
          <w:b/>
          <w:sz w:val="22"/>
          <w:szCs w:val="22"/>
        </w:rPr>
        <w:t>melléklet</w:t>
      </w:r>
    </w:p>
    <w:p w:rsidR="00D953D8" w:rsidRPr="00071319" w:rsidRDefault="00D953D8" w:rsidP="00D953D8">
      <w:pPr>
        <w:pStyle w:val="Cmsor2"/>
        <w:suppressAutoHyphens/>
        <w:spacing w:before="360" w:after="120"/>
        <w:jc w:val="center"/>
        <w:rPr>
          <w:i w:val="0"/>
          <w:caps/>
          <w:smallCaps w:val="0"/>
          <w:sz w:val="22"/>
          <w:szCs w:val="22"/>
        </w:rPr>
      </w:pPr>
      <w:r w:rsidRPr="00071319">
        <w:rPr>
          <w:i w:val="0"/>
          <w:caps/>
          <w:smallCaps w:val="0"/>
          <w:sz w:val="22"/>
          <w:szCs w:val="22"/>
        </w:rPr>
        <w:t>Referencia nyilatkozat</w:t>
      </w:r>
    </w:p>
    <w:p w:rsidR="00D953D8" w:rsidRPr="00071319" w:rsidRDefault="00D953D8" w:rsidP="00D953D8">
      <w:pPr>
        <w:pStyle w:val="BodyText21"/>
        <w:suppressAutoHyphens/>
        <w:ind w:left="0"/>
        <w:jc w:val="center"/>
        <w:rPr>
          <w:b/>
          <w:sz w:val="22"/>
          <w:szCs w:val="22"/>
        </w:rPr>
      </w:pPr>
      <w:r w:rsidRPr="00071319">
        <w:rPr>
          <w:b/>
          <w:sz w:val="22"/>
          <w:szCs w:val="22"/>
        </w:rPr>
        <w:t xml:space="preserve">„Fém- és fényvezetőjű kábelhálózati alépítmény üzemeltetéséhez szükséges feladatok elvégzése (javítás, karbantartás, átjárhatóság vizsgálat) eseti megrendelés alapján” </w:t>
      </w:r>
    </w:p>
    <w:p w:rsidR="00D6472B" w:rsidRPr="00D6472B" w:rsidRDefault="00D6472B" w:rsidP="00D6472B">
      <w:pPr>
        <w:widowControl w:val="0"/>
        <w:overflowPunct w:val="0"/>
        <w:autoSpaceDE w:val="0"/>
        <w:spacing w:line="360" w:lineRule="auto"/>
        <w:jc w:val="center"/>
        <w:textAlignment w:val="baseline"/>
        <w:rPr>
          <w:b/>
          <w:sz w:val="23"/>
          <w:szCs w:val="23"/>
          <w:lang w:eastAsia="ar-SA"/>
        </w:rPr>
      </w:pPr>
      <w:r w:rsidRPr="00D6472B">
        <w:rPr>
          <w:sz w:val="23"/>
          <w:szCs w:val="23"/>
          <w:lang w:eastAsia="ar-SA"/>
        </w:rPr>
        <w:t>…</w:t>
      </w:r>
      <w:proofErr w:type="gramStart"/>
      <w:r w:rsidRPr="00D6472B">
        <w:rPr>
          <w:sz w:val="23"/>
          <w:szCs w:val="23"/>
          <w:lang w:eastAsia="ar-SA"/>
        </w:rPr>
        <w:t>………………..</w:t>
      </w:r>
      <w:proofErr w:type="gramEnd"/>
      <w:r w:rsidRPr="00D6472B">
        <w:rPr>
          <w:sz w:val="23"/>
          <w:szCs w:val="23"/>
          <w:lang w:eastAsia="ar-SA"/>
        </w:rPr>
        <w:t>* részajánlat</w:t>
      </w:r>
    </w:p>
    <w:p w:rsidR="00D953D8" w:rsidRPr="00071319" w:rsidRDefault="00D953D8" w:rsidP="00D953D8">
      <w:pPr>
        <w:pStyle w:val="BodyText21"/>
        <w:suppressAutoHyphens/>
        <w:spacing w:line="360" w:lineRule="auto"/>
        <w:ind w:left="0"/>
        <w:jc w:val="center"/>
        <w:rPr>
          <w:b/>
          <w:sz w:val="22"/>
          <w:szCs w:val="22"/>
        </w:rPr>
      </w:pPr>
    </w:p>
    <w:p w:rsidR="00D953D8" w:rsidRPr="00071319" w:rsidRDefault="00D953D8" w:rsidP="00D953D8">
      <w:pPr>
        <w:pStyle w:val="BodyText21"/>
        <w:suppressAutoHyphens/>
        <w:spacing w:after="360" w:line="360" w:lineRule="auto"/>
        <w:ind w:left="0"/>
        <w:jc w:val="center"/>
        <w:rPr>
          <w:sz w:val="22"/>
          <w:szCs w:val="22"/>
        </w:rPr>
      </w:pPr>
      <w:proofErr w:type="gramStart"/>
      <w:r w:rsidRPr="00071319">
        <w:rPr>
          <w:sz w:val="22"/>
          <w:szCs w:val="22"/>
        </w:rPr>
        <w:t>tárgyú</w:t>
      </w:r>
      <w:proofErr w:type="gramEnd"/>
      <w:r w:rsidRPr="00071319">
        <w:rPr>
          <w:sz w:val="22"/>
          <w:szCs w:val="22"/>
        </w:rPr>
        <w:t xml:space="preserve"> beszerzési eljárásban</w:t>
      </w:r>
    </w:p>
    <w:p w:rsidR="00D953D8" w:rsidRPr="00071319" w:rsidRDefault="00D953D8" w:rsidP="00D953D8">
      <w:pPr>
        <w:suppressAutoHyphens/>
        <w:spacing w:after="240" w:line="360" w:lineRule="auto"/>
        <w:jc w:val="both"/>
        <w:rPr>
          <w:sz w:val="22"/>
          <w:szCs w:val="22"/>
        </w:rPr>
      </w:pPr>
      <w:proofErr w:type="gramStart"/>
      <w:r w:rsidRPr="00071319">
        <w:rPr>
          <w:sz w:val="22"/>
          <w:szCs w:val="22"/>
        </w:rPr>
        <w:t xml:space="preserve">Alulírott …………………..…..………, mint a(z) …........................................………(cégnév) …………...................... (székhely) ajánlattevő cégjegyzésre jogosult képviselője nyilatkozom, hogy az általam jegyzett cég az eljárást megindító felhívás megküldésének napját megelőző utolsó </w:t>
      </w:r>
      <w:r w:rsidR="00071319" w:rsidRPr="00071319">
        <w:rPr>
          <w:sz w:val="22"/>
          <w:szCs w:val="22"/>
        </w:rPr>
        <w:t>3</w:t>
      </w:r>
      <w:r w:rsidRPr="00071319">
        <w:rPr>
          <w:sz w:val="22"/>
          <w:szCs w:val="22"/>
        </w:rPr>
        <w:t xml:space="preserve"> évben teljesített alábbi, beszerzés tárgya szerinti referenciákkal rendelkezik:</w:t>
      </w:r>
      <w:proofErr w:type="gramEnd"/>
    </w:p>
    <w:tbl>
      <w:tblPr>
        <w:tblStyle w:val="Rcsostblzat"/>
        <w:tblW w:w="9747" w:type="dxa"/>
        <w:tblLayout w:type="fixed"/>
        <w:tblLook w:val="04A0" w:firstRow="1" w:lastRow="0" w:firstColumn="1" w:lastColumn="0" w:noHBand="0" w:noVBand="1"/>
      </w:tblPr>
      <w:tblGrid>
        <w:gridCol w:w="1668"/>
        <w:gridCol w:w="1701"/>
        <w:gridCol w:w="1701"/>
        <w:gridCol w:w="2268"/>
        <w:gridCol w:w="1134"/>
        <w:gridCol w:w="1275"/>
      </w:tblGrid>
      <w:tr w:rsidR="00D953D8" w:rsidRPr="00866531" w:rsidTr="00AA099A">
        <w:tc>
          <w:tcPr>
            <w:tcW w:w="1668" w:type="dxa"/>
            <w:vAlign w:val="center"/>
          </w:tcPr>
          <w:p w:rsidR="00D953D8" w:rsidRPr="00071319" w:rsidRDefault="00D953D8" w:rsidP="00AA099A">
            <w:pPr>
              <w:suppressAutoHyphens/>
              <w:jc w:val="center"/>
              <w:rPr>
                <w:sz w:val="22"/>
                <w:szCs w:val="22"/>
              </w:rPr>
            </w:pPr>
            <w:r w:rsidRPr="00071319">
              <w:rPr>
                <w:sz w:val="22"/>
                <w:szCs w:val="22"/>
              </w:rPr>
              <w:t>A szerződést kötő másik fél</w:t>
            </w:r>
          </w:p>
          <w:p w:rsidR="00D953D8" w:rsidRPr="00071319" w:rsidRDefault="00D953D8" w:rsidP="00AA099A">
            <w:pPr>
              <w:jc w:val="center"/>
              <w:rPr>
                <w:sz w:val="22"/>
                <w:szCs w:val="22"/>
              </w:rPr>
            </w:pPr>
            <w:r w:rsidRPr="00071319">
              <w:rPr>
                <w:sz w:val="22"/>
                <w:szCs w:val="22"/>
              </w:rPr>
              <w:t>neve, székhelye</w:t>
            </w:r>
          </w:p>
        </w:tc>
        <w:tc>
          <w:tcPr>
            <w:tcW w:w="1701" w:type="dxa"/>
            <w:vAlign w:val="center"/>
          </w:tcPr>
          <w:p w:rsidR="00D953D8" w:rsidRPr="00071319" w:rsidRDefault="00D953D8" w:rsidP="00AA099A">
            <w:pPr>
              <w:jc w:val="center"/>
              <w:rPr>
                <w:sz w:val="22"/>
                <w:szCs w:val="22"/>
              </w:rPr>
            </w:pPr>
            <w:r w:rsidRPr="00071319">
              <w:rPr>
                <w:sz w:val="22"/>
                <w:szCs w:val="22"/>
              </w:rPr>
              <w:t>Kapcsolattartó személy neve, elérhetőségei (</w:t>
            </w:r>
            <w:r w:rsidRPr="00071319">
              <w:rPr>
                <w:color w:val="000000"/>
                <w:sz w:val="22"/>
                <w:szCs w:val="22"/>
              </w:rPr>
              <w:t>telefonszám, e-mail cím)</w:t>
            </w:r>
          </w:p>
        </w:tc>
        <w:tc>
          <w:tcPr>
            <w:tcW w:w="1701" w:type="dxa"/>
            <w:vAlign w:val="center"/>
          </w:tcPr>
          <w:p w:rsidR="00D953D8" w:rsidRPr="00071319" w:rsidRDefault="00D953D8" w:rsidP="00AA099A">
            <w:pPr>
              <w:jc w:val="center"/>
              <w:rPr>
                <w:sz w:val="22"/>
                <w:szCs w:val="22"/>
              </w:rPr>
            </w:pPr>
            <w:r w:rsidRPr="00071319">
              <w:rPr>
                <w:sz w:val="22"/>
                <w:szCs w:val="22"/>
              </w:rPr>
              <w:t>Szerződés tárgya, az elvégzett munka ismertetése</w:t>
            </w:r>
          </w:p>
        </w:tc>
        <w:tc>
          <w:tcPr>
            <w:tcW w:w="2268" w:type="dxa"/>
            <w:vAlign w:val="center"/>
          </w:tcPr>
          <w:p w:rsidR="00D953D8" w:rsidRPr="00071319" w:rsidRDefault="00D953D8" w:rsidP="00AA099A">
            <w:pPr>
              <w:jc w:val="center"/>
              <w:rPr>
                <w:sz w:val="22"/>
                <w:szCs w:val="22"/>
              </w:rPr>
            </w:pPr>
            <w:r w:rsidRPr="00071319">
              <w:rPr>
                <w:sz w:val="22"/>
                <w:szCs w:val="22"/>
              </w:rPr>
              <w:t>A teljesítés ideje, (</w:t>
            </w:r>
            <w:r w:rsidRPr="00071319">
              <w:rPr>
                <w:color w:val="000000"/>
                <w:sz w:val="22"/>
                <w:szCs w:val="22"/>
              </w:rPr>
              <w:t>a szolgáltatás kezdete, befejezése, év, hónap megjelölésével)</w:t>
            </w:r>
          </w:p>
        </w:tc>
        <w:tc>
          <w:tcPr>
            <w:tcW w:w="1134" w:type="dxa"/>
            <w:vAlign w:val="center"/>
          </w:tcPr>
          <w:p w:rsidR="00D953D8" w:rsidRPr="00071319" w:rsidRDefault="00D953D8" w:rsidP="00AA099A">
            <w:pPr>
              <w:jc w:val="center"/>
              <w:rPr>
                <w:sz w:val="22"/>
                <w:szCs w:val="22"/>
              </w:rPr>
            </w:pPr>
            <w:r w:rsidRPr="00071319">
              <w:rPr>
                <w:sz w:val="22"/>
                <w:szCs w:val="22"/>
              </w:rPr>
              <w:t>A teljesítés helye</w:t>
            </w:r>
          </w:p>
        </w:tc>
        <w:tc>
          <w:tcPr>
            <w:tcW w:w="1275" w:type="dxa"/>
            <w:vAlign w:val="center"/>
          </w:tcPr>
          <w:p w:rsidR="00D953D8" w:rsidRPr="00071319" w:rsidRDefault="00D953D8" w:rsidP="00AA099A">
            <w:pPr>
              <w:jc w:val="center"/>
              <w:rPr>
                <w:sz w:val="22"/>
                <w:szCs w:val="22"/>
              </w:rPr>
            </w:pPr>
            <w:r w:rsidRPr="00071319">
              <w:rPr>
                <w:sz w:val="22"/>
                <w:szCs w:val="22"/>
              </w:rPr>
              <w:t xml:space="preserve">Az </w:t>
            </w:r>
            <w:proofErr w:type="spellStart"/>
            <w:r w:rsidRPr="00071319">
              <w:rPr>
                <w:sz w:val="22"/>
                <w:szCs w:val="22"/>
              </w:rPr>
              <w:t>ellenszol-gáltatás</w:t>
            </w:r>
            <w:proofErr w:type="spellEnd"/>
            <w:r w:rsidRPr="00071319">
              <w:rPr>
                <w:sz w:val="22"/>
                <w:szCs w:val="22"/>
              </w:rPr>
              <w:t xml:space="preserve"> összege</w:t>
            </w:r>
          </w:p>
        </w:tc>
      </w:tr>
      <w:tr w:rsidR="00D953D8" w:rsidRPr="00866531" w:rsidTr="00AA099A">
        <w:tc>
          <w:tcPr>
            <w:tcW w:w="1668" w:type="dxa"/>
          </w:tcPr>
          <w:p w:rsidR="00D953D8" w:rsidRPr="00866531" w:rsidRDefault="00D953D8" w:rsidP="00AA099A">
            <w:pPr>
              <w:spacing w:before="120" w:after="120"/>
              <w:rPr>
                <w:sz w:val="22"/>
                <w:szCs w:val="22"/>
                <w:highlight w:val="yellow"/>
              </w:rPr>
            </w:pPr>
          </w:p>
        </w:tc>
        <w:tc>
          <w:tcPr>
            <w:tcW w:w="1701" w:type="dxa"/>
          </w:tcPr>
          <w:p w:rsidR="00D953D8" w:rsidRPr="00866531" w:rsidRDefault="00D953D8" w:rsidP="00AA099A">
            <w:pPr>
              <w:spacing w:before="120" w:after="120"/>
              <w:rPr>
                <w:sz w:val="22"/>
                <w:szCs w:val="22"/>
                <w:highlight w:val="yellow"/>
              </w:rPr>
            </w:pPr>
          </w:p>
        </w:tc>
        <w:tc>
          <w:tcPr>
            <w:tcW w:w="1701" w:type="dxa"/>
          </w:tcPr>
          <w:p w:rsidR="00D953D8" w:rsidRPr="00866531" w:rsidRDefault="00D953D8" w:rsidP="00AA099A">
            <w:pPr>
              <w:spacing w:before="120" w:after="120"/>
              <w:rPr>
                <w:sz w:val="22"/>
                <w:szCs w:val="22"/>
                <w:highlight w:val="yellow"/>
              </w:rPr>
            </w:pPr>
          </w:p>
        </w:tc>
        <w:tc>
          <w:tcPr>
            <w:tcW w:w="2268" w:type="dxa"/>
          </w:tcPr>
          <w:p w:rsidR="00D953D8" w:rsidRPr="00866531" w:rsidRDefault="00D953D8" w:rsidP="00AA099A">
            <w:pPr>
              <w:spacing w:before="120" w:after="120"/>
              <w:rPr>
                <w:sz w:val="22"/>
                <w:szCs w:val="22"/>
                <w:highlight w:val="yellow"/>
              </w:rPr>
            </w:pPr>
          </w:p>
        </w:tc>
        <w:tc>
          <w:tcPr>
            <w:tcW w:w="1134" w:type="dxa"/>
          </w:tcPr>
          <w:p w:rsidR="00D953D8" w:rsidRPr="00866531" w:rsidRDefault="00D953D8" w:rsidP="00AA099A">
            <w:pPr>
              <w:spacing w:before="120" w:after="120"/>
              <w:rPr>
                <w:sz w:val="22"/>
                <w:szCs w:val="22"/>
                <w:highlight w:val="yellow"/>
              </w:rPr>
            </w:pPr>
          </w:p>
        </w:tc>
        <w:tc>
          <w:tcPr>
            <w:tcW w:w="1275" w:type="dxa"/>
          </w:tcPr>
          <w:p w:rsidR="00D953D8" w:rsidRPr="00866531" w:rsidRDefault="00D953D8" w:rsidP="00AA099A">
            <w:pPr>
              <w:spacing w:before="120" w:after="120"/>
              <w:rPr>
                <w:sz w:val="22"/>
                <w:szCs w:val="22"/>
                <w:highlight w:val="yellow"/>
              </w:rPr>
            </w:pPr>
          </w:p>
        </w:tc>
      </w:tr>
      <w:tr w:rsidR="00D953D8" w:rsidRPr="00866531" w:rsidTr="00AA099A">
        <w:tc>
          <w:tcPr>
            <w:tcW w:w="1668" w:type="dxa"/>
          </w:tcPr>
          <w:p w:rsidR="00D953D8" w:rsidRPr="00866531" w:rsidRDefault="00D953D8" w:rsidP="00AA099A">
            <w:pPr>
              <w:spacing w:before="120" w:after="120"/>
              <w:rPr>
                <w:sz w:val="22"/>
                <w:szCs w:val="22"/>
                <w:highlight w:val="yellow"/>
              </w:rPr>
            </w:pPr>
          </w:p>
        </w:tc>
        <w:tc>
          <w:tcPr>
            <w:tcW w:w="1701" w:type="dxa"/>
          </w:tcPr>
          <w:p w:rsidR="00D953D8" w:rsidRPr="00866531" w:rsidRDefault="00D953D8" w:rsidP="00AA099A">
            <w:pPr>
              <w:spacing w:before="120" w:after="120"/>
              <w:rPr>
                <w:sz w:val="22"/>
                <w:szCs w:val="22"/>
                <w:highlight w:val="yellow"/>
              </w:rPr>
            </w:pPr>
          </w:p>
        </w:tc>
        <w:tc>
          <w:tcPr>
            <w:tcW w:w="1701" w:type="dxa"/>
          </w:tcPr>
          <w:p w:rsidR="00D953D8" w:rsidRPr="00866531" w:rsidRDefault="00D953D8" w:rsidP="00AA099A">
            <w:pPr>
              <w:spacing w:before="120" w:after="120"/>
              <w:rPr>
                <w:sz w:val="22"/>
                <w:szCs w:val="22"/>
                <w:highlight w:val="yellow"/>
              </w:rPr>
            </w:pPr>
          </w:p>
        </w:tc>
        <w:tc>
          <w:tcPr>
            <w:tcW w:w="2268" w:type="dxa"/>
          </w:tcPr>
          <w:p w:rsidR="00D953D8" w:rsidRPr="00866531" w:rsidRDefault="00D953D8" w:rsidP="00AA099A">
            <w:pPr>
              <w:spacing w:before="120" w:after="120"/>
              <w:rPr>
                <w:sz w:val="22"/>
                <w:szCs w:val="22"/>
                <w:highlight w:val="yellow"/>
              </w:rPr>
            </w:pPr>
          </w:p>
        </w:tc>
        <w:tc>
          <w:tcPr>
            <w:tcW w:w="1134" w:type="dxa"/>
          </w:tcPr>
          <w:p w:rsidR="00D953D8" w:rsidRPr="00866531" w:rsidRDefault="00D953D8" w:rsidP="00AA099A">
            <w:pPr>
              <w:spacing w:before="120" w:after="120"/>
              <w:rPr>
                <w:sz w:val="22"/>
                <w:szCs w:val="22"/>
                <w:highlight w:val="yellow"/>
              </w:rPr>
            </w:pPr>
          </w:p>
        </w:tc>
        <w:tc>
          <w:tcPr>
            <w:tcW w:w="1275" w:type="dxa"/>
          </w:tcPr>
          <w:p w:rsidR="00D953D8" w:rsidRPr="00866531" w:rsidRDefault="00D953D8" w:rsidP="00AA099A">
            <w:pPr>
              <w:spacing w:before="120" w:after="120"/>
              <w:rPr>
                <w:sz w:val="22"/>
                <w:szCs w:val="22"/>
                <w:highlight w:val="yellow"/>
              </w:rPr>
            </w:pPr>
          </w:p>
        </w:tc>
      </w:tr>
      <w:tr w:rsidR="00D953D8" w:rsidRPr="00866531" w:rsidTr="00AA099A">
        <w:tc>
          <w:tcPr>
            <w:tcW w:w="1668" w:type="dxa"/>
          </w:tcPr>
          <w:p w:rsidR="00D953D8" w:rsidRPr="00866531" w:rsidRDefault="00D953D8" w:rsidP="00AA099A">
            <w:pPr>
              <w:spacing w:before="120" w:after="120"/>
              <w:rPr>
                <w:sz w:val="22"/>
                <w:szCs w:val="22"/>
                <w:highlight w:val="yellow"/>
              </w:rPr>
            </w:pPr>
          </w:p>
        </w:tc>
        <w:tc>
          <w:tcPr>
            <w:tcW w:w="1701" w:type="dxa"/>
          </w:tcPr>
          <w:p w:rsidR="00D953D8" w:rsidRPr="00866531" w:rsidRDefault="00D953D8" w:rsidP="00AA099A">
            <w:pPr>
              <w:spacing w:before="120" w:after="120"/>
              <w:rPr>
                <w:sz w:val="22"/>
                <w:szCs w:val="22"/>
                <w:highlight w:val="yellow"/>
              </w:rPr>
            </w:pPr>
          </w:p>
        </w:tc>
        <w:tc>
          <w:tcPr>
            <w:tcW w:w="1701" w:type="dxa"/>
          </w:tcPr>
          <w:p w:rsidR="00D953D8" w:rsidRPr="00866531" w:rsidRDefault="00D953D8" w:rsidP="00AA099A">
            <w:pPr>
              <w:spacing w:before="120" w:after="120"/>
              <w:rPr>
                <w:sz w:val="22"/>
                <w:szCs w:val="22"/>
                <w:highlight w:val="yellow"/>
              </w:rPr>
            </w:pPr>
          </w:p>
        </w:tc>
        <w:tc>
          <w:tcPr>
            <w:tcW w:w="2268" w:type="dxa"/>
          </w:tcPr>
          <w:p w:rsidR="00D953D8" w:rsidRPr="00866531" w:rsidRDefault="00D953D8" w:rsidP="00AA099A">
            <w:pPr>
              <w:spacing w:before="120" w:after="120"/>
              <w:rPr>
                <w:sz w:val="22"/>
                <w:szCs w:val="22"/>
                <w:highlight w:val="yellow"/>
              </w:rPr>
            </w:pPr>
          </w:p>
        </w:tc>
        <w:tc>
          <w:tcPr>
            <w:tcW w:w="1134" w:type="dxa"/>
          </w:tcPr>
          <w:p w:rsidR="00D953D8" w:rsidRPr="00866531" w:rsidRDefault="00D953D8" w:rsidP="00AA099A">
            <w:pPr>
              <w:spacing w:before="120" w:after="120"/>
              <w:rPr>
                <w:sz w:val="22"/>
                <w:szCs w:val="22"/>
                <w:highlight w:val="yellow"/>
              </w:rPr>
            </w:pPr>
          </w:p>
        </w:tc>
        <w:tc>
          <w:tcPr>
            <w:tcW w:w="1275" w:type="dxa"/>
          </w:tcPr>
          <w:p w:rsidR="00D953D8" w:rsidRPr="00866531" w:rsidRDefault="00D953D8" w:rsidP="00AA099A">
            <w:pPr>
              <w:spacing w:before="120" w:after="120"/>
              <w:rPr>
                <w:sz w:val="22"/>
                <w:szCs w:val="22"/>
                <w:highlight w:val="yellow"/>
              </w:rPr>
            </w:pPr>
          </w:p>
        </w:tc>
      </w:tr>
    </w:tbl>
    <w:p w:rsidR="00D953D8" w:rsidRPr="00866531" w:rsidRDefault="00D953D8" w:rsidP="00D953D8">
      <w:pPr>
        <w:rPr>
          <w:sz w:val="22"/>
          <w:szCs w:val="22"/>
          <w:highlight w:val="yellow"/>
        </w:rPr>
      </w:pPr>
    </w:p>
    <w:p w:rsidR="00D953D8" w:rsidRPr="00071319" w:rsidRDefault="00D953D8" w:rsidP="00D953D8">
      <w:pPr>
        <w:suppressAutoHyphens/>
        <w:spacing w:after="60"/>
        <w:jc w:val="both"/>
        <w:rPr>
          <w:color w:val="000000"/>
          <w:sz w:val="22"/>
          <w:szCs w:val="22"/>
        </w:rPr>
      </w:pPr>
      <w:r w:rsidRPr="00071319">
        <w:rPr>
          <w:b/>
          <w:color w:val="000000"/>
          <w:sz w:val="22"/>
          <w:szCs w:val="22"/>
        </w:rPr>
        <w:t>M1)</w:t>
      </w:r>
      <w:r w:rsidRPr="00071319">
        <w:rPr>
          <w:color w:val="000000"/>
          <w:sz w:val="22"/>
          <w:szCs w:val="22"/>
        </w:rPr>
        <w:t xml:space="preserve"> Alkalmatlan </w:t>
      </w:r>
      <w:r w:rsidRPr="00071319">
        <w:rPr>
          <w:sz w:val="22"/>
          <w:szCs w:val="22"/>
        </w:rPr>
        <w:t>az</w:t>
      </w:r>
      <w:r w:rsidRPr="00071319">
        <w:rPr>
          <w:color w:val="000000"/>
          <w:sz w:val="22"/>
          <w:szCs w:val="22"/>
        </w:rPr>
        <w:t xml:space="preserve"> ajánlattevő, ha az eljárást megindító felhívás Beszerzési Hírlevélben és a MÁV Csoport honlapján történő megjelenésétől visszafelé számított 3 évben (36 hónap) nem rendelkezik vasúti területen, befejezett (azaz szerződésszerűen teljesített), fém- és fényvezetőjű kábelhálózat üzemeltetéséhez szükséges javítási/helyreállítási föld- és kábelfektetési munkálatokra és/vagy karbantartási és/vagy átjárhatósági vizsgálati feladatok elvégzésére vonatkozó referenciával, </w:t>
      </w:r>
    </w:p>
    <w:p w:rsidR="00D953D8" w:rsidRPr="00071319" w:rsidRDefault="00D953D8" w:rsidP="00244FA7">
      <w:pPr>
        <w:pStyle w:val="Listaszerbekezds"/>
        <w:numPr>
          <w:ilvl w:val="0"/>
          <w:numId w:val="13"/>
        </w:numPr>
        <w:tabs>
          <w:tab w:val="left" w:leader="dot" w:pos="8789"/>
        </w:tabs>
        <w:spacing w:before="120"/>
        <w:jc w:val="both"/>
        <w:rPr>
          <w:sz w:val="22"/>
          <w:szCs w:val="22"/>
        </w:rPr>
      </w:pPr>
      <w:r w:rsidRPr="00071319">
        <w:rPr>
          <w:sz w:val="22"/>
          <w:szCs w:val="22"/>
        </w:rPr>
        <w:t>részben: legalább nettó 6.500.000 Ft értékben,</w:t>
      </w:r>
    </w:p>
    <w:p w:rsidR="00D953D8" w:rsidRPr="00071319" w:rsidRDefault="00D953D8" w:rsidP="00244FA7">
      <w:pPr>
        <w:pStyle w:val="Listaszerbekezds"/>
        <w:numPr>
          <w:ilvl w:val="0"/>
          <w:numId w:val="13"/>
        </w:numPr>
        <w:tabs>
          <w:tab w:val="left" w:leader="dot" w:pos="8789"/>
        </w:tabs>
        <w:spacing w:before="120"/>
        <w:jc w:val="both"/>
        <w:rPr>
          <w:sz w:val="22"/>
          <w:szCs w:val="22"/>
        </w:rPr>
      </w:pPr>
      <w:r w:rsidRPr="00071319">
        <w:rPr>
          <w:sz w:val="22"/>
          <w:szCs w:val="22"/>
        </w:rPr>
        <w:t>részben: legalább nettó 2.000.000 értékben.</w:t>
      </w:r>
    </w:p>
    <w:p w:rsidR="00D953D8" w:rsidRPr="00071319" w:rsidRDefault="00D953D8" w:rsidP="00D953D8">
      <w:pPr>
        <w:suppressAutoHyphens/>
        <w:spacing w:line="360" w:lineRule="auto"/>
        <w:jc w:val="both"/>
        <w:rPr>
          <w:sz w:val="22"/>
          <w:szCs w:val="22"/>
        </w:rPr>
      </w:pPr>
    </w:p>
    <w:p w:rsidR="00D953D8" w:rsidRPr="00071319" w:rsidRDefault="00D953D8" w:rsidP="00D953D8">
      <w:pPr>
        <w:suppressAutoHyphens/>
        <w:spacing w:after="120"/>
        <w:jc w:val="both"/>
        <w:rPr>
          <w:sz w:val="22"/>
          <w:szCs w:val="22"/>
        </w:rPr>
      </w:pPr>
      <w:r w:rsidRPr="00071319">
        <w:rPr>
          <w:sz w:val="22"/>
          <w:szCs w:val="22"/>
        </w:rPr>
        <w:t>Nyilatkozom, hogy a fent bemutatott feladatok elvégzése során a teljesítés az előírásoknak és a szerződésnek megfelelően történt.</w:t>
      </w:r>
    </w:p>
    <w:p w:rsidR="00D953D8" w:rsidRPr="00071319" w:rsidRDefault="00D953D8" w:rsidP="00D953D8">
      <w:pPr>
        <w:suppressAutoHyphens/>
        <w:spacing w:after="360"/>
        <w:rPr>
          <w:sz w:val="22"/>
          <w:szCs w:val="22"/>
        </w:rPr>
      </w:pPr>
      <w:r w:rsidRPr="00071319">
        <w:rPr>
          <w:sz w:val="22"/>
          <w:szCs w:val="22"/>
        </w:rPr>
        <w:t>Keltezés (helység, év, hónap, nap)</w:t>
      </w:r>
    </w:p>
    <w:p w:rsidR="00D953D8" w:rsidRPr="00071319" w:rsidRDefault="00D953D8" w:rsidP="00D953D8">
      <w:pPr>
        <w:suppressAutoHyphens/>
        <w:spacing w:before="360"/>
        <w:ind w:left="2835"/>
        <w:jc w:val="center"/>
        <w:rPr>
          <w:sz w:val="22"/>
          <w:szCs w:val="22"/>
        </w:rPr>
      </w:pPr>
      <w:r w:rsidRPr="00071319">
        <w:rPr>
          <w:sz w:val="22"/>
          <w:szCs w:val="22"/>
        </w:rPr>
        <w:t>…………..………………….</w:t>
      </w:r>
    </w:p>
    <w:p w:rsidR="00D953D8" w:rsidRPr="00071319" w:rsidRDefault="00D953D8" w:rsidP="00D953D8">
      <w:pPr>
        <w:suppressAutoHyphens/>
        <w:ind w:left="2836"/>
        <w:jc w:val="center"/>
        <w:rPr>
          <w:sz w:val="22"/>
          <w:szCs w:val="22"/>
        </w:rPr>
      </w:pPr>
      <w:r w:rsidRPr="00071319">
        <w:rPr>
          <w:sz w:val="22"/>
          <w:szCs w:val="22"/>
        </w:rPr>
        <w:t>(cégszerű aláírás)</w:t>
      </w:r>
    </w:p>
    <w:p w:rsidR="00B15AAE" w:rsidRPr="00866531" w:rsidRDefault="00B15AAE" w:rsidP="00B15AAE">
      <w:pPr>
        <w:suppressAutoHyphens/>
        <w:jc w:val="both"/>
        <w:rPr>
          <w:color w:val="000000"/>
          <w:sz w:val="22"/>
          <w:szCs w:val="22"/>
          <w:highlight w:val="yellow"/>
        </w:rPr>
      </w:pPr>
    </w:p>
    <w:p w:rsidR="00D6472B" w:rsidRDefault="00D6472B" w:rsidP="00B15AAE">
      <w:pPr>
        <w:spacing w:after="200" w:line="276" w:lineRule="auto"/>
        <w:rPr>
          <w:sz w:val="22"/>
          <w:szCs w:val="22"/>
          <w:highlight w:val="yellow"/>
        </w:rPr>
      </w:pPr>
    </w:p>
    <w:p w:rsidR="00D6472B" w:rsidRDefault="00D6472B" w:rsidP="00B15AAE">
      <w:pPr>
        <w:spacing w:after="200" w:line="276" w:lineRule="auto"/>
        <w:rPr>
          <w:sz w:val="22"/>
          <w:szCs w:val="22"/>
          <w:highlight w:val="yellow"/>
        </w:rPr>
      </w:pPr>
    </w:p>
    <w:p w:rsidR="00D6472B" w:rsidRPr="00D6472B" w:rsidRDefault="00D6472B" w:rsidP="00D6472B">
      <w:pPr>
        <w:widowControl w:val="0"/>
        <w:overflowPunct w:val="0"/>
        <w:autoSpaceDE w:val="0"/>
        <w:ind w:right="-284"/>
        <w:textAlignment w:val="baseline"/>
        <w:rPr>
          <w:sz w:val="22"/>
          <w:szCs w:val="22"/>
          <w:lang w:eastAsia="ar-SA"/>
        </w:rPr>
      </w:pPr>
      <w:r w:rsidRPr="00D6472B">
        <w:rPr>
          <w:sz w:val="22"/>
          <w:szCs w:val="22"/>
          <w:lang w:eastAsia="ar-SA"/>
        </w:rPr>
        <w:t>*Adott rész feltüntetése.</w:t>
      </w:r>
    </w:p>
    <w:p w:rsidR="00B15AAE" w:rsidRPr="00866531" w:rsidRDefault="00B15AAE" w:rsidP="00B15AAE">
      <w:pPr>
        <w:spacing w:after="200" w:line="276" w:lineRule="auto"/>
        <w:rPr>
          <w:sz w:val="22"/>
          <w:szCs w:val="22"/>
          <w:highlight w:val="yellow"/>
        </w:rPr>
      </w:pPr>
      <w:r w:rsidRPr="00866531">
        <w:rPr>
          <w:sz w:val="22"/>
          <w:szCs w:val="22"/>
          <w:highlight w:val="yellow"/>
        </w:rPr>
        <w:br w:type="page"/>
      </w:r>
    </w:p>
    <w:p w:rsidR="00B15AAE" w:rsidRPr="00D6472B" w:rsidRDefault="00B15AAE" w:rsidP="004C1519">
      <w:pPr>
        <w:numPr>
          <w:ilvl w:val="0"/>
          <w:numId w:val="6"/>
        </w:numPr>
        <w:suppressAutoHyphens/>
        <w:jc w:val="both"/>
        <w:rPr>
          <w:b/>
          <w:sz w:val="22"/>
          <w:szCs w:val="22"/>
        </w:rPr>
      </w:pPr>
      <w:r w:rsidRPr="00D6472B">
        <w:rPr>
          <w:b/>
          <w:sz w:val="22"/>
          <w:szCs w:val="22"/>
        </w:rPr>
        <w:lastRenderedPageBreak/>
        <w:t xml:space="preserve">számú </w:t>
      </w:r>
      <w:r w:rsidR="004C1519" w:rsidRPr="00D6472B">
        <w:rPr>
          <w:b/>
          <w:sz w:val="22"/>
          <w:szCs w:val="22"/>
        </w:rPr>
        <w:t>melléklet</w:t>
      </w:r>
    </w:p>
    <w:bookmarkEnd w:id="12"/>
    <w:p w:rsidR="00D953D8" w:rsidRPr="00D6472B" w:rsidRDefault="00D953D8" w:rsidP="00D953D8">
      <w:pPr>
        <w:suppressAutoHyphens/>
        <w:spacing w:before="360" w:after="240"/>
        <w:jc w:val="center"/>
        <w:rPr>
          <w:b/>
          <w:caps/>
          <w:sz w:val="22"/>
          <w:szCs w:val="22"/>
        </w:rPr>
      </w:pPr>
      <w:r w:rsidRPr="00D6472B">
        <w:rPr>
          <w:b/>
          <w:caps/>
          <w:sz w:val="22"/>
          <w:szCs w:val="22"/>
        </w:rPr>
        <w:t>SZERZŐDÉSKÖTÉSHEZ SZÜKSÉGES ADATOK</w:t>
      </w:r>
    </w:p>
    <w:p w:rsidR="00D953D8" w:rsidRPr="00D6472B" w:rsidRDefault="00D953D8" w:rsidP="00D953D8">
      <w:pPr>
        <w:suppressAutoHyphens/>
        <w:spacing w:before="100" w:after="100" w:line="360" w:lineRule="auto"/>
        <w:rPr>
          <w:color w:val="000000"/>
          <w:sz w:val="22"/>
          <w:szCs w:val="22"/>
        </w:rPr>
      </w:pPr>
      <w:r w:rsidRPr="00D6472B">
        <w:rPr>
          <w:color w:val="000000"/>
          <w:sz w:val="22"/>
          <w:szCs w:val="22"/>
        </w:rPr>
        <w:t>Ajánlattevő neve:</w:t>
      </w:r>
    </w:p>
    <w:p w:rsidR="00D953D8" w:rsidRPr="00D6472B" w:rsidRDefault="00D953D8" w:rsidP="00D953D8">
      <w:pPr>
        <w:suppressAutoHyphens/>
        <w:spacing w:before="100" w:after="100" w:line="360" w:lineRule="auto"/>
        <w:rPr>
          <w:color w:val="000000"/>
          <w:sz w:val="22"/>
          <w:szCs w:val="22"/>
        </w:rPr>
      </w:pPr>
      <w:r w:rsidRPr="00D6472B">
        <w:rPr>
          <w:color w:val="000000"/>
          <w:sz w:val="22"/>
          <w:szCs w:val="22"/>
        </w:rPr>
        <w:t>Ajánlattevő székhelye (lakóhelye):</w:t>
      </w:r>
    </w:p>
    <w:p w:rsidR="00D953D8" w:rsidRPr="00D6472B" w:rsidRDefault="00D953D8" w:rsidP="00D953D8">
      <w:pPr>
        <w:suppressAutoHyphens/>
        <w:spacing w:before="100" w:after="100" w:line="360" w:lineRule="auto"/>
        <w:rPr>
          <w:color w:val="000000"/>
          <w:sz w:val="22"/>
          <w:szCs w:val="22"/>
        </w:rPr>
      </w:pPr>
      <w:r w:rsidRPr="00D6472B">
        <w:rPr>
          <w:color w:val="000000"/>
          <w:sz w:val="22"/>
          <w:szCs w:val="22"/>
        </w:rPr>
        <w:t>Levelezési címe:</w:t>
      </w:r>
    </w:p>
    <w:p w:rsidR="00D953D8" w:rsidRPr="00D6472B" w:rsidRDefault="00D953D8" w:rsidP="00D953D8">
      <w:pPr>
        <w:suppressAutoHyphens/>
        <w:spacing w:before="100" w:after="100" w:line="360" w:lineRule="auto"/>
        <w:rPr>
          <w:color w:val="000000"/>
          <w:sz w:val="22"/>
          <w:szCs w:val="22"/>
        </w:rPr>
      </w:pPr>
      <w:r w:rsidRPr="00D6472B">
        <w:rPr>
          <w:color w:val="000000"/>
          <w:sz w:val="22"/>
          <w:szCs w:val="22"/>
        </w:rPr>
        <w:t>Adószáma:</w:t>
      </w:r>
    </w:p>
    <w:p w:rsidR="00D953D8" w:rsidRPr="00D6472B" w:rsidRDefault="00D953D8" w:rsidP="00D953D8">
      <w:pPr>
        <w:suppressAutoHyphens/>
        <w:spacing w:before="100" w:after="100" w:line="360" w:lineRule="auto"/>
        <w:rPr>
          <w:sz w:val="22"/>
          <w:szCs w:val="22"/>
        </w:rPr>
      </w:pPr>
      <w:r w:rsidRPr="00D6472B">
        <w:rPr>
          <w:sz w:val="22"/>
          <w:szCs w:val="22"/>
        </w:rPr>
        <w:t>Cégjegyzék száma:</w:t>
      </w:r>
    </w:p>
    <w:p w:rsidR="00D953D8" w:rsidRPr="00D6472B" w:rsidRDefault="00D953D8" w:rsidP="00D953D8">
      <w:pPr>
        <w:suppressAutoHyphens/>
        <w:spacing w:before="100" w:after="100" w:line="360" w:lineRule="auto"/>
        <w:rPr>
          <w:sz w:val="22"/>
          <w:szCs w:val="22"/>
        </w:rPr>
      </w:pPr>
      <w:r w:rsidRPr="00D6472B">
        <w:rPr>
          <w:sz w:val="22"/>
          <w:szCs w:val="22"/>
        </w:rPr>
        <w:t>Illetékes Cégbíróság megnevezése:</w:t>
      </w:r>
    </w:p>
    <w:p w:rsidR="00D953D8" w:rsidRPr="00D6472B" w:rsidRDefault="00D953D8" w:rsidP="00D953D8">
      <w:pPr>
        <w:suppressAutoHyphens/>
        <w:spacing w:before="100" w:after="100" w:line="360" w:lineRule="auto"/>
        <w:rPr>
          <w:sz w:val="22"/>
          <w:szCs w:val="22"/>
        </w:rPr>
      </w:pPr>
      <w:r w:rsidRPr="00D6472B">
        <w:rPr>
          <w:sz w:val="22"/>
          <w:szCs w:val="22"/>
        </w:rPr>
        <w:t>Statisztikai jelzőszáma:</w:t>
      </w:r>
    </w:p>
    <w:p w:rsidR="00D953D8" w:rsidRPr="00D6472B" w:rsidRDefault="00D953D8" w:rsidP="00D953D8">
      <w:pPr>
        <w:suppressAutoHyphens/>
        <w:spacing w:before="100" w:after="100" w:line="360" w:lineRule="auto"/>
        <w:rPr>
          <w:sz w:val="22"/>
          <w:szCs w:val="22"/>
        </w:rPr>
      </w:pPr>
      <w:r w:rsidRPr="00D6472B">
        <w:rPr>
          <w:sz w:val="22"/>
          <w:szCs w:val="22"/>
        </w:rPr>
        <w:t>Számlavezető pénzintézetének neve:</w:t>
      </w:r>
      <w:r w:rsidRPr="00D6472B">
        <w:rPr>
          <w:sz w:val="22"/>
          <w:szCs w:val="22"/>
        </w:rPr>
        <w:tab/>
      </w:r>
    </w:p>
    <w:p w:rsidR="00D953D8" w:rsidRPr="00D6472B" w:rsidRDefault="00D953D8" w:rsidP="00D953D8">
      <w:pPr>
        <w:suppressAutoHyphens/>
        <w:spacing w:before="100" w:after="100" w:line="360" w:lineRule="auto"/>
        <w:rPr>
          <w:sz w:val="22"/>
          <w:szCs w:val="22"/>
        </w:rPr>
      </w:pPr>
      <w:r w:rsidRPr="00D6472B">
        <w:rPr>
          <w:sz w:val="22"/>
          <w:szCs w:val="22"/>
        </w:rPr>
        <w:t>Bankszámlaszáma:</w:t>
      </w:r>
    </w:p>
    <w:p w:rsidR="00D953D8" w:rsidRPr="00D6472B" w:rsidRDefault="00D953D8" w:rsidP="00D953D8">
      <w:pPr>
        <w:suppressAutoHyphens/>
        <w:spacing w:before="100" w:after="100" w:line="360" w:lineRule="auto"/>
        <w:rPr>
          <w:sz w:val="22"/>
          <w:szCs w:val="22"/>
        </w:rPr>
      </w:pPr>
      <w:r w:rsidRPr="00D6472B">
        <w:rPr>
          <w:sz w:val="22"/>
          <w:szCs w:val="22"/>
        </w:rPr>
        <w:t>Számlázási címe:</w:t>
      </w:r>
    </w:p>
    <w:p w:rsidR="00D953D8" w:rsidRPr="00D6472B" w:rsidRDefault="00D953D8" w:rsidP="00D953D8">
      <w:pPr>
        <w:suppressAutoHyphens/>
        <w:spacing w:before="100" w:after="100" w:line="360" w:lineRule="auto"/>
        <w:rPr>
          <w:sz w:val="22"/>
          <w:szCs w:val="22"/>
        </w:rPr>
      </w:pPr>
      <w:r w:rsidRPr="00D6472B">
        <w:rPr>
          <w:sz w:val="22"/>
          <w:szCs w:val="22"/>
        </w:rPr>
        <w:t xml:space="preserve">Cégjegyzésre jogosult vagy meghatalmazott </w:t>
      </w:r>
      <w:proofErr w:type="gramStart"/>
      <w:r w:rsidRPr="00D6472B">
        <w:rPr>
          <w:sz w:val="22"/>
          <w:szCs w:val="22"/>
        </w:rPr>
        <w:t>képviselő(</w:t>
      </w:r>
      <w:proofErr w:type="gramEnd"/>
      <w:r w:rsidRPr="00D6472B">
        <w:rPr>
          <w:sz w:val="22"/>
          <w:szCs w:val="22"/>
        </w:rPr>
        <w:t>k) neve:</w:t>
      </w:r>
    </w:p>
    <w:p w:rsidR="00D953D8" w:rsidRPr="00D6472B" w:rsidRDefault="00D953D8" w:rsidP="00D953D8">
      <w:pPr>
        <w:suppressAutoHyphens/>
        <w:spacing w:before="100" w:after="100" w:line="360" w:lineRule="auto"/>
        <w:rPr>
          <w:color w:val="000000"/>
          <w:sz w:val="22"/>
          <w:szCs w:val="22"/>
        </w:rPr>
      </w:pPr>
      <w:r w:rsidRPr="00D6472B">
        <w:rPr>
          <w:color w:val="000000"/>
          <w:sz w:val="22"/>
          <w:szCs w:val="22"/>
        </w:rPr>
        <w:t>Kapcsolattartójának neve:</w:t>
      </w:r>
    </w:p>
    <w:p w:rsidR="00D953D8" w:rsidRPr="00D6472B" w:rsidRDefault="00D953D8" w:rsidP="00D953D8">
      <w:pPr>
        <w:suppressAutoHyphens/>
        <w:spacing w:before="100" w:after="100" w:line="360" w:lineRule="auto"/>
        <w:rPr>
          <w:color w:val="000000"/>
          <w:sz w:val="22"/>
          <w:szCs w:val="22"/>
        </w:rPr>
      </w:pPr>
      <w:r w:rsidRPr="00D6472B">
        <w:rPr>
          <w:color w:val="000000"/>
          <w:sz w:val="22"/>
          <w:szCs w:val="22"/>
        </w:rPr>
        <w:t>Telefon:</w:t>
      </w:r>
    </w:p>
    <w:p w:rsidR="00D953D8" w:rsidRPr="00D6472B" w:rsidRDefault="00D953D8" w:rsidP="00D953D8">
      <w:pPr>
        <w:suppressAutoHyphens/>
        <w:spacing w:before="100" w:after="100" w:line="360" w:lineRule="auto"/>
        <w:rPr>
          <w:color w:val="000000"/>
          <w:sz w:val="22"/>
          <w:szCs w:val="22"/>
        </w:rPr>
      </w:pPr>
      <w:r w:rsidRPr="00D6472B">
        <w:rPr>
          <w:color w:val="000000"/>
          <w:sz w:val="22"/>
          <w:szCs w:val="22"/>
        </w:rPr>
        <w:t>Telefax:</w:t>
      </w:r>
    </w:p>
    <w:p w:rsidR="00D953D8" w:rsidRPr="00D6472B" w:rsidRDefault="00D953D8" w:rsidP="00D953D8">
      <w:pPr>
        <w:suppressAutoHyphens/>
        <w:spacing w:before="100" w:after="100" w:line="360" w:lineRule="auto"/>
        <w:rPr>
          <w:color w:val="000000"/>
          <w:sz w:val="22"/>
          <w:szCs w:val="22"/>
        </w:rPr>
      </w:pPr>
      <w:r w:rsidRPr="00D6472B">
        <w:rPr>
          <w:color w:val="000000"/>
          <w:sz w:val="22"/>
          <w:szCs w:val="22"/>
        </w:rPr>
        <w:t>E-mail:</w:t>
      </w:r>
    </w:p>
    <w:p w:rsidR="00D953D8" w:rsidRPr="00D6472B" w:rsidRDefault="00D953D8" w:rsidP="00D953D8">
      <w:pPr>
        <w:suppressAutoHyphens/>
        <w:spacing w:before="100" w:after="100" w:line="360" w:lineRule="auto"/>
        <w:rPr>
          <w:color w:val="000000"/>
          <w:sz w:val="22"/>
          <w:szCs w:val="22"/>
        </w:rPr>
      </w:pPr>
      <w:r w:rsidRPr="00D6472B">
        <w:rPr>
          <w:sz w:val="22"/>
          <w:szCs w:val="22"/>
          <w:lang w:eastAsia="ar-SA"/>
        </w:rPr>
        <w:t>Munkabiztonsági feladatokat összehangoló (felügyelő) személy:</w:t>
      </w:r>
    </w:p>
    <w:p w:rsidR="00D953D8" w:rsidRPr="00D6472B" w:rsidRDefault="00D953D8" w:rsidP="00D953D8">
      <w:pPr>
        <w:suppressAutoHyphens/>
        <w:spacing w:before="100" w:after="100" w:line="360" w:lineRule="auto"/>
        <w:rPr>
          <w:color w:val="000000"/>
          <w:sz w:val="22"/>
          <w:szCs w:val="22"/>
        </w:rPr>
      </w:pPr>
      <w:r w:rsidRPr="00D6472B">
        <w:rPr>
          <w:color w:val="000000"/>
          <w:sz w:val="22"/>
          <w:szCs w:val="22"/>
        </w:rPr>
        <w:t>Név:</w:t>
      </w:r>
    </w:p>
    <w:p w:rsidR="00D953D8" w:rsidRPr="00D6472B" w:rsidRDefault="00D953D8" w:rsidP="00D953D8">
      <w:pPr>
        <w:suppressAutoHyphens/>
        <w:spacing w:before="100" w:after="100" w:line="360" w:lineRule="auto"/>
        <w:rPr>
          <w:color w:val="000000"/>
          <w:sz w:val="22"/>
          <w:szCs w:val="22"/>
        </w:rPr>
      </w:pPr>
      <w:r w:rsidRPr="00D6472B">
        <w:rPr>
          <w:color w:val="000000"/>
          <w:sz w:val="22"/>
          <w:szCs w:val="22"/>
        </w:rPr>
        <w:t>Telefonszám:</w:t>
      </w:r>
    </w:p>
    <w:p w:rsidR="00D953D8" w:rsidRPr="00D6472B" w:rsidRDefault="00D953D8" w:rsidP="00D953D8">
      <w:pPr>
        <w:suppressAutoHyphens/>
        <w:spacing w:before="100" w:after="100"/>
        <w:rPr>
          <w:color w:val="000000"/>
          <w:sz w:val="22"/>
          <w:szCs w:val="22"/>
        </w:rPr>
      </w:pPr>
      <w:r w:rsidRPr="00D6472B">
        <w:rPr>
          <w:color w:val="000000"/>
          <w:sz w:val="22"/>
          <w:szCs w:val="22"/>
        </w:rPr>
        <w:t>E-mail:</w:t>
      </w:r>
    </w:p>
    <w:p w:rsidR="00D953D8" w:rsidRPr="00D6472B" w:rsidRDefault="00D953D8" w:rsidP="00D953D8">
      <w:pPr>
        <w:suppressAutoHyphens/>
        <w:spacing w:line="360" w:lineRule="auto"/>
        <w:jc w:val="both"/>
        <w:rPr>
          <w:sz w:val="22"/>
          <w:szCs w:val="22"/>
        </w:rPr>
      </w:pPr>
      <w:r w:rsidRPr="00D6472B">
        <w:rPr>
          <w:sz w:val="22"/>
          <w:szCs w:val="22"/>
        </w:rPr>
        <w:t>Jelen nyilatkozatot a MÁV Zrt</w:t>
      </w:r>
      <w:proofErr w:type="gramStart"/>
      <w:r w:rsidRPr="00D6472B">
        <w:rPr>
          <w:sz w:val="22"/>
          <w:szCs w:val="22"/>
        </w:rPr>
        <w:t>.,</w:t>
      </w:r>
      <w:proofErr w:type="gramEnd"/>
      <w:r w:rsidRPr="00D6472B">
        <w:rPr>
          <w:sz w:val="22"/>
          <w:szCs w:val="22"/>
        </w:rPr>
        <w:t xml:space="preserve"> mint Ajánlatkérő által </w:t>
      </w:r>
      <w:r w:rsidRPr="00D6472B">
        <w:rPr>
          <w:b/>
          <w:sz w:val="22"/>
          <w:szCs w:val="22"/>
        </w:rPr>
        <w:t xml:space="preserve">„Fém- és fényvezetőjű kábelhálózati alépítmény üzemeltetéséhez szükséges feladatok elvégzése (javítás, karbantartás, átjárhatóság vizsgálat) eseti megrendelés alapján” </w:t>
      </w:r>
      <w:r w:rsidRPr="00D6472B">
        <w:rPr>
          <w:sz w:val="22"/>
          <w:szCs w:val="22"/>
        </w:rPr>
        <w:t>tárgyban megindított beszerzési eljárásban, az ajánlat részeként teszem.</w:t>
      </w:r>
    </w:p>
    <w:p w:rsidR="00D953D8" w:rsidRPr="00D6472B" w:rsidRDefault="00D953D8" w:rsidP="00D953D8">
      <w:pPr>
        <w:widowControl w:val="0"/>
        <w:suppressAutoHyphens/>
        <w:adjustRightInd w:val="0"/>
        <w:spacing w:before="120" w:after="240"/>
        <w:textAlignment w:val="baseline"/>
        <w:rPr>
          <w:sz w:val="22"/>
          <w:szCs w:val="22"/>
        </w:rPr>
      </w:pPr>
      <w:r w:rsidRPr="00D6472B">
        <w:rPr>
          <w:sz w:val="22"/>
          <w:szCs w:val="22"/>
        </w:rPr>
        <w:t>Keltezés (helység, év, hónap, nap)</w:t>
      </w:r>
    </w:p>
    <w:p w:rsidR="00D953D8" w:rsidRPr="00D6472B" w:rsidRDefault="00D953D8" w:rsidP="00D953D8">
      <w:pPr>
        <w:widowControl w:val="0"/>
        <w:suppressAutoHyphens/>
        <w:adjustRightInd w:val="0"/>
        <w:ind w:left="2835"/>
        <w:jc w:val="center"/>
        <w:textAlignment w:val="baseline"/>
        <w:rPr>
          <w:sz w:val="22"/>
          <w:szCs w:val="22"/>
        </w:rPr>
      </w:pPr>
      <w:r w:rsidRPr="00D6472B">
        <w:rPr>
          <w:sz w:val="22"/>
          <w:szCs w:val="22"/>
        </w:rPr>
        <w:t>………..………………….………….</w:t>
      </w:r>
    </w:p>
    <w:p w:rsidR="00B15AAE" w:rsidRPr="00866531" w:rsidRDefault="00D953D8" w:rsidP="00D953D8">
      <w:pPr>
        <w:widowControl w:val="0"/>
        <w:suppressAutoHyphens/>
        <w:adjustRightInd w:val="0"/>
        <w:ind w:left="2835"/>
        <w:jc w:val="center"/>
        <w:textAlignment w:val="baseline"/>
        <w:rPr>
          <w:sz w:val="22"/>
          <w:szCs w:val="22"/>
          <w:highlight w:val="yellow"/>
        </w:rPr>
      </w:pPr>
      <w:r w:rsidRPr="00D6472B">
        <w:rPr>
          <w:sz w:val="22"/>
          <w:szCs w:val="22"/>
        </w:rPr>
        <w:t>(cégszerű aláírás)</w:t>
      </w:r>
      <w:r w:rsidR="00B15AAE" w:rsidRPr="00866531">
        <w:rPr>
          <w:sz w:val="22"/>
          <w:szCs w:val="22"/>
          <w:highlight w:val="yellow"/>
        </w:rPr>
        <w:br w:type="page"/>
      </w:r>
    </w:p>
    <w:p w:rsidR="00B15AAE" w:rsidRPr="00D6472B" w:rsidRDefault="00B15AAE" w:rsidP="004C1519">
      <w:pPr>
        <w:numPr>
          <w:ilvl w:val="0"/>
          <w:numId w:val="6"/>
        </w:numPr>
        <w:suppressAutoHyphens/>
        <w:jc w:val="both"/>
        <w:rPr>
          <w:b/>
          <w:sz w:val="22"/>
          <w:szCs w:val="22"/>
        </w:rPr>
      </w:pPr>
      <w:r w:rsidRPr="00D6472B">
        <w:rPr>
          <w:b/>
          <w:sz w:val="22"/>
          <w:szCs w:val="22"/>
        </w:rPr>
        <w:lastRenderedPageBreak/>
        <w:t xml:space="preserve">számú </w:t>
      </w:r>
      <w:r w:rsidR="004C1519" w:rsidRPr="00D6472B">
        <w:rPr>
          <w:b/>
          <w:sz w:val="22"/>
          <w:szCs w:val="22"/>
        </w:rPr>
        <w:t>melléklet</w:t>
      </w:r>
    </w:p>
    <w:p w:rsidR="008876EC" w:rsidRPr="00D6472B" w:rsidRDefault="008876EC" w:rsidP="008876EC">
      <w:pPr>
        <w:suppressAutoHyphens/>
        <w:spacing w:before="600" w:after="360"/>
        <w:jc w:val="center"/>
        <w:rPr>
          <w:b/>
          <w:caps/>
          <w:sz w:val="22"/>
          <w:szCs w:val="22"/>
        </w:rPr>
      </w:pPr>
      <w:r w:rsidRPr="00D6472B">
        <w:rPr>
          <w:b/>
          <w:caps/>
          <w:sz w:val="22"/>
          <w:szCs w:val="22"/>
        </w:rPr>
        <w:t>nyilatkozat KÖZÖS AJÁNLATTÉTELRŐL</w:t>
      </w:r>
    </w:p>
    <w:p w:rsidR="008876EC" w:rsidRPr="00D6472B" w:rsidRDefault="008876EC" w:rsidP="008876EC">
      <w:pPr>
        <w:tabs>
          <w:tab w:val="left" w:pos="284"/>
          <w:tab w:val="left" w:pos="426"/>
        </w:tabs>
        <w:jc w:val="both"/>
        <w:rPr>
          <w:sz w:val="22"/>
          <w:szCs w:val="22"/>
        </w:rPr>
      </w:pPr>
    </w:p>
    <w:p w:rsidR="008876EC" w:rsidRPr="00D6472B" w:rsidRDefault="008876EC" w:rsidP="008876EC">
      <w:pPr>
        <w:tabs>
          <w:tab w:val="left" w:leader="dot" w:pos="9072"/>
        </w:tabs>
        <w:suppressAutoHyphens/>
        <w:spacing w:after="240" w:line="360" w:lineRule="auto"/>
        <w:jc w:val="both"/>
        <w:rPr>
          <w:color w:val="000000"/>
          <w:sz w:val="22"/>
          <w:szCs w:val="22"/>
        </w:rPr>
      </w:pPr>
      <w:proofErr w:type="gramStart"/>
      <w:r w:rsidRPr="00D6472B">
        <w:rPr>
          <w:color w:val="000000"/>
          <w:sz w:val="22"/>
          <w:szCs w:val="22"/>
        </w:rPr>
        <w:t xml:space="preserve">Alulírott …………………………………….., </w:t>
      </w:r>
      <w:r w:rsidRPr="00D6472B">
        <w:rPr>
          <w:sz w:val="22"/>
          <w:szCs w:val="22"/>
        </w:rPr>
        <w:t xml:space="preserve">mint a(z) ……….……….……….. (cégnév) ……………………………… (székhely) Ajánlattevő cégjegyzésre jogosult képviselője és </w:t>
      </w:r>
      <w:r w:rsidRPr="00D6472B">
        <w:rPr>
          <w:color w:val="000000"/>
          <w:sz w:val="22"/>
          <w:szCs w:val="22"/>
        </w:rPr>
        <w:t xml:space="preserve">…………………………………….., </w:t>
      </w:r>
      <w:r w:rsidRPr="00D6472B">
        <w:rPr>
          <w:sz w:val="22"/>
          <w:szCs w:val="22"/>
        </w:rPr>
        <w:t xml:space="preserve">mint a(z) ……….……….……….. (cégnév) ……………………………… (székhely) Ajánlattevő cégjegyzésre jogosult képviselője nyilatkozunk, hogy a MÁV Zrt., mint Ajánlatkérő által </w:t>
      </w:r>
      <w:r w:rsidRPr="00D6472B">
        <w:rPr>
          <w:b/>
          <w:sz w:val="22"/>
          <w:szCs w:val="22"/>
        </w:rPr>
        <w:t xml:space="preserve">„Fém- és fényvezetőjű kábelhálózati alépítmény üzemeltetéséhez szükséges feladatok elvégzése (javítás, karbantartás, átjárhatóság vizsgálat) eseti megrendelés alapján” </w:t>
      </w:r>
      <w:r w:rsidRPr="00D6472B">
        <w:rPr>
          <w:sz w:val="22"/>
          <w:szCs w:val="22"/>
        </w:rPr>
        <w:t xml:space="preserve">tárgyban megindított beszerzési eljárás </w:t>
      </w:r>
      <w:r w:rsidRPr="00D6472B">
        <w:rPr>
          <w:b/>
          <w:sz w:val="22"/>
          <w:szCs w:val="22"/>
        </w:rPr>
        <w:t xml:space="preserve">….. ajánlati részében </w:t>
      </w:r>
      <w:r w:rsidRPr="00D6472B">
        <w:rPr>
          <w:sz w:val="22"/>
          <w:szCs w:val="22"/>
        </w:rPr>
        <w:t>a(z) …………………….. (cégnév, székhely), valamint a(z) ……………………..</w:t>
      </w:r>
      <w:proofErr w:type="gramEnd"/>
      <w:r w:rsidRPr="00D6472B">
        <w:rPr>
          <w:sz w:val="22"/>
          <w:szCs w:val="22"/>
        </w:rPr>
        <w:t xml:space="preserve"> (cégnév, székhely) közös ajánlatot </w:t>
      </w:r>
      <w:r w:rsidRPr="00D6472B">
        <w:rPr>
          <w:color w:val="000000"/>
          <w:sz w:val="22"/>
          <w:szCs w:val="22"/>
        </w:rPr>
        <w:t>nyújt be.</w:t>
      </w:r>
    </w:p>
    <w:p w:rsidR="008876EC" w:rsidRPr="00D6472B" w:rsidRDefault="008876EC" w:rsidP="008876EC">
      <w:pPr>
        <w:tabs>
          <w:tab w:val="left" w:leader="dot" w:pos="9072"/>
        </w:tabs>
        <w:suppressAutoHyphens/>
        <w:spacing w:after="240" w:line="360" w:lineRule="auto"/>
        <w:jc w:val="both"/>
        <w:rPr>
          <w:color w:val="000000"/>
          <w:sz w:val="22"/>
          <w:szCs w:val="22"/>
        </w:rPr>
      </w:pPr>
      <w:r w:rsidRPr="00D6472B">
        <w:rPr>
          <w:color w:val="000000"/>
          <w:sz w:val="22"/>
          <w:szCs w:val="22"/>
        </w:rPr>
        <w:t>A közös ajánlattevők egymás közötti és külső jogviszonyára a Polgári Törvénykönyvről szóló 2014. évi V. törvény (Ptk.) 6:29. §</w:t>
      </w:r>
      <w:proofErr w:type="spellStart"/>
      <w:r w:rsidRPr="00D6472B">
        <w:rPr>
          <w:color w:val="000000"/>
          <w:sz w:val="22"/>
          <w:szCs w:val="22"/>
        </w:rPr>
        <w:t>-ában</w:t>
      </w:r>
      <w:proofErr w:type="spellEnd"/>
      <w:r w:rsidRPr="00D6472B">
        <w:rPr>
          <w:color w:val="000000"/>
          <w:sz w:val="22"/>
          <w:szCs w:val="22"/>
        </w:rPr>
        <w:t xml:space="preserve"> és 6:30. §</w:t>
      </w:r>
      <w:proofErr w:type="spellStart"/>
      <w:r w:rsidRPr="00D6472B">
        <w:rPr>
          <w:color w:val="000000"/>
          <w:sz w:val="22"/>
          <w:szCs w:val="22"/>
        </w:rPr>
        <w:t>-ában</w:t>
      </w:r>
      <w:proofErr w:type="spellEnd"/>
      <w:r w:rsidRPr="00D6472B">
        <w:rPr>
          <w:color w:val="000000"/>
          <w:sz w:val="22"/>
          <w:szCs w:val="22"/>
        </w:rPr>
        <w:t xml:space="preserve"> foglaltak irányadóak.</w:t>
      </w:r>
    </w:p>
    <w:p w:rsidR="008876EC" w:rsidRPr="00D6472B" w:rsidRDefault="008876EC" w:rsidP="008876EC">
      <w:pPr>
        <w:tabs>
          <w:tab w:val="left" w:leader="dot" w:pos="9072"/>
        </w:tabs>
        <w:suppressAutoHyphens/>
        <w:spacing w:after="240" w:line="360" w:lineRule="auto"/>
        <w:jc w:val="both"/>
        <w:rPr>
          <w:color w:val="000000"/>
          <w:sz w:val="22"/>
          <w:szCs w:val="22"/>
        </w:rPr>
      </w:pPr>
      <w:r w:rsidRPr="00D6472B">
        <w:rPr>
          <w:color w:val="000000"/>
          <w:sz w:val="22"/>
          <w:szCs w:val="22"/>
        </w:rPr>
        <w:t xml:space="preserve">Közös akarattal ezennel úgy nyilatkozunk, hogy a közös ajánlattevők képviseletére, a nevükben történő eljárásra </w:t>
      </w:r>
      <w:proofErr w:type="gramStart"/>
      <w:r w:rsidRPr="00D6472B">
        <w:rPr>
          <w:color w:val="000000"/>
          <w:sz w:val="22"/>
          <w:szCs w:val="22"/>
        </w:rPr>
        <w:t>a(</w:t>
      </w:r>
      <w:proofErr w:type="gramEnd"/>
      <w:r w:rsidRPr="00D6472B">
        <w:rPr>
          <w:color w:val="000000"/>
          <w:sz w:val="22"/>
          <w:szCs w:val="22"/>
        </w:rPr>
        <w:t>z) ……………………………….. (cégnév, székhely) teljes joggal jogosult.</w:t>
      </w:r>
    </w:p>
    <w:p w:rsidR="008876EC" w:rsidRPr="00D6472B" w:rsidRDefault="008876EC" w:rsidP="008876EC">
      <w:pPr>
        <w:tabs>
          <w:tab w:val="left" w:leader="dot" w:pos="9072"/>
        </w:tabs>
        <w:suppressAutoHyphens/>
        <w:spacing w:after="240" w:line="360" w:lineRule="auto"/>
        <w:jc w:val="both"/>
        <w:rPr>
          <w:color w:val="000000"/>
          <w:sz w:val="22"/>
          <w:szCs w:val="22"/>
        </w:rPr>
      </w:pPr>
      <w:r w:rsidRPr="00D6472B">
        <w:rPr>
          <w:color w:val="000000"/>
          <w:sz w:val="22"/>
          <w:szCs w:val="22"/>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8876EC" w:rsidRPr="00D6472B" w:rsidRDefault="008876EC" w:rsidP="008876EC">
      <w:pPr>
        <w:widowControl w:val="0"/>
        <w:suppressAutoHyphens/>
        <w:adjustRightInd w:val="0"/>
        <w:spacing w:before="240" w:after="840"/>
        <w:textAlignment w:val="baseline"/>
        <w:rPr>
          <w:sz w:val="22"/>
          <w:szCs w:val="22"/>
        </w:rPr>
      </w:pPr>
      <w:r w:rsidRPr="00D6472B">
        <w:rPr>
          <w:sz w:val="22"/>
          <w:szCs w:val="22"/>
        </w:rPr>
        <w:t>Keltezés (helység, év, hónap, nap)</w:t>
      </w:r>
    </w:p>
    <w:p w:rsidR="008876EC" w:rsidRPr="00D6472B" w:rsidRDefault="008876EC" w:rsidP="008876EC">
      <w:pPr>
        <w:widowControl w:val="0"/>
        <w:suppressAutoHyphens/>
        <w:adjustRightInd w:val="0"/>
        <w:ind w:left="2835"/>
        <w:jc w:val="center"/>
        <w:textAlignment w:val="baseline"/>
        <w:rPr>
          <w:sz w:val="22"/>
          <w:szCs w:val="22"/>
        </w:rPr>
      </w:pPr>
      <w:r w:rsidRPr="00D6472B">
        <w:rPr>
          <w:sz w:val="22"/>
          <w:szCs w:val="22"/>
        </w:rPr>
        <w:t>………..………………….………….</w:t>
      </w:r>
    </w:p>
    <w:p w:rsidR="008876EC" w:rsidRPr="00D6472B" w:rsidRDefault="008876EC" w:rsidP="008876EC">
      <w:pPr>
        <w:widowControl w:val="0"/>
        <w:suppressAutoHyphens/>
        <w:adjustRightInd w:val="0"/>
        <w:ind w:left="2835"/>
        <w:jc w:val="center"/>
        <w:textAlignment w:val="baseline"/>
        <w:rPr>
          <w:sz w:val="22"/>
          <w:szCs w:val="22"/>
        </w:rPr>
      </w:pPr>
      <w:r w:rsidRPr="00D6472B">
        <w:rPr>
          <w:sz w:val="22"/>
          <w:szCs w:val="22"/>
        </w:rPr>
        <w:t>(cégszerű aláírás)</w:t>
      </w:r>
    </w:p>
    <w:p w:rsidR="008876EC" w:rsidRPr="00D6472B" w:rsidRDefault="008876EC" w:rsidP="008876EC">
      <w:pPr>
        <w:tabs>
          <w:tab w:val="left" w:pos="284"/>
          <w:tab w:val="left" w:pos="426"/>
        </w:tabs>
        <w:jc w:val="both"/>
        <w:rPr>
          <w:sz w:val="22"/>
          <w:szCs w:val="22"/>
        </w:rPr>
      </w:pPr>
    </w:p>
    <w:p w:rsidR="008876EC" w:rsidRPr="00D6472B" w:rsidRDefault="008876EC" w:rsidP="00B15AAE">
      <w:pPr>
        <w:pStyle w:val="Szvegtrzs"/>
        <w:suppressAutoHyphens/>
        <w:spacing w:after="240" w:line="360" w:lineRule="auto"/>
        <w:jc w:val="both"/>
        <w:rPr>
          <w:b w:val="0"/>
          <w:sz w:val="22"/>
          <w:szCs w:val="22"/>
          <w:lang w:eastAsia="hu-HU"/>
        </w:rPr>
      </w:pPr>
    </w:p>
    <w:p w:rsidR="00B15AAE" w:rsidRPr="00866531" w:rsidRDefault="00B15AAE" w:rsidP="00B15AAE">
      <w:pPr>
        <w:spacing w:after="200" w:line="276" w:lineRule="auto"/>
        <w:rPr>
          <w:sz w:val="22"/>
          <w:szCs w:val="22"/>
          <w:highlight w:val="yellow"/>
        </w:rPr>
      </w:pPr>
      <w:r w:rsidRPr="00866531">
        <w:rPr>
          <w:sz w:val="22"/>
          <w:szCs w:val="22"/>
          <w:highlight w:val="yellow"/>
        </w:rPr>
        <w:br w:type="page"/>
      </w:r>
    </w:p>
    <w:p w:rsidR="004B5AC9" w:rsidRPr="00D6472B" w:rsidRDefault="004B5AC9" w:rsidP="004C1519">
      <w:pPr>
        <w:numPr>
          <w:ilvl w:val="0"/>
          <w:numId w:val="6"/>
        </w:numPr>
        <w:suppressAutoHyphens/>
        <w:jc w:val="both"/>
        <w:rPr>
          <w:b/>
          <w:sz w:val="22"/>
          <w:szCs w:val="22"/>
        </w:rPr>
      </w:pPr>
      <w:r w:rsidRPr="00D6472B">
        <w:rPr>
          <w:b/>
          <w:sz w:val="22"/>
          <w:szCs w:val="22"/>
        </w:rPr>
        <w:lastRenderedPageBreak/>
        <w:t xml:space="preserve">számú </w:t>
      </w:r>
      <w:r w:rsidR="004C1519" w:rsidRPr="00D6472B">
        <w:rPr>
          <w:b/>
          <w:sz w:val="22"/>
          <w:szCs w:val="22"/>
        </w:rPr>
        <w:t>melléklet</w:t>
      </w:r>
    </w:p>
    <w:p w:rsidR="004B5AC9" w:rsidRPr="00D6472B" w:rsidRDefault="004B5AC9" w:rsidP="004B5AC9">
      <w:pPr>
        <w:tabs>
          <w:tab w:val="left" w:pos="284"/>
          <w:tab w:val="left" w:pos="426"/>
        </w:tabs>
        <w:jc w:val="both"/>
        <w:rPr>
          <w:sz w:val="22"/>
          <w:szCs w:val="22"/>
        </w:rPr>
      </w:pPr>
    </w:p>
    <w:p w:rsidR="004B5AC9" w:rsidRPr="00D6472B" w:rsidRDefault="004B5AC9" w:rsidP="004B5AC9">
      <w:pPr>
        <w:suppressAutoHyphens/>
        <w:spacing w:before="600" w:after="480"/>
        <w:jc w:val="center"/>
        <w:rPr>
          <w:b/>
          <w:caps/>
          <w:color w:val="000000"/>
          <w:sz w:val="22"/>
          <w:szCs w:val="22"/>
        </w:rPr>
      </w:pPr>
      <w:r w:rsidRPr="00D6472B">
        <w:rPr>
          <w:b/>
          <w:caps/>
          <w:sz w:val="22"/>
          <w:szCs w:val="22"/>
        </w:rPr>
        <w:t>AjánlattevőI nyilatkozat az összeférhetetlenségről</w:t>
      </w:r>
    </w:p>
    <w:p w:rsidR="004B5AC9" w:rsidRPr="00D6472B" w:rsidRDefault="004B5AC9" w:rsidP="004B5AC9">
      <w:pPr>
        <w:widowControl w:val="0"/>
        <w:suppressAutoHyphens/>
        <w:adjustRightInd w:val="0"/>
        <w:spacing w:before="240" w:after="240" w:line="360" w:lineRule="auto"/>
        <w:textAlignment w:val="baseline"/>
        <w:rPr>
          <w:sz w:val="22"/>
          <w:szCs w:val="22"/>
        </w:rPr>
      </w:pPr>
    </w:p>
    <w:p w:rsidR="004B5AC9" w:rsidRPr="00D6472B" w:rsidRDefault="004B5AC9" w:rsidP="004B5AC9">
      <w:pPr>
        <w:widowControl w:val="0"/>
        <w:suppressAutoHyphens/>
        <w:adjustRightInd w:val="0"/>
        <w:spacing w:before="240" w:after="240" w:line="360" w:lineRule="auto"/>
        <w:jc w:val="both"/>
        <w:textAlignment w:val="baseline"/>
        <w:rPr>
          <w:sz w:val="22"/>
          <w:szCs w:val="22"/>
        </w:rPr>
      </w:pPr>
      <w:proofErr w:type="gramStart"/>
      <w:r w:rsidRPr="00D6472B">
        <w:rPr>
          <w:sz w:val="22"/>
          <w:szCs w:val="22"/>
        </w:rPr>
        <w:t>Alulírott, ……………………………., mint a(z) ……………….…………………… (cégnév) ……………………………. (székhely) ajánlattevő cégjegyzésre jogosult képviselője nyilatkozom az összeférhetetlenség kezelésére vonatkozóan, hogy Vállalkozásunk tulajdonosi szerkezetében, és választott tisztségviselőinek vonatkozásában, vagy alkalmazottjaként sem közvetlen, sem közvetett módon nem áll jogviszonyban MÁV Magyar Államvasutak Zrt. tisztségviselőjével, az ügyletben érintett alkalmazottal, vagy annak Törvény (Ptk. 685.§ (b)) szerint értelmezett közeli hozzátartozójával.</w:t>
      </w:r>
      <w:proofErr w:type="gramEnd"/>
    </w:p>
    <w:p w:rsidR="004B5AC9" w:rsidRPr="00D6472B" w:rsidRDefault="004B5AC9" w:rsidP="004B5AC9">
      <w:pPr>
        <w:widowControl w:val="0"/>
        <w:suppressAutoHyphens/>
        <w:adjustRightInd w:val="0"/>
        <w:spacing w:before="240" w:after="240" w:line="360" w:lineRule="auto"/>
        <w:textAlignment w:val="baseline"/>
        <w:rPr>
          <w:sz w:val="22"/>
          <w:szCs w:val="22"/>
        </w:rPr>
      </w:pPr>
    </w:p>
    <w:p w:rsidR="004B5AC9" w:rsidRPr="00D6472B" w:rsidRDefault="004B5AC9" w:rsidP="004B5AC9">
      <w:pPr>
        <w:widowControl w:val="0"/>
        <w:suppressAutoHyphens/>
        <w:adjustRightInd w:val="0"/>
        <w:spacing w:before="240" w:after="240" w:line="360" w:lineRule="auto"/>
        <w:jc w:val="both"/>
        <w:textAlignment w:val="baseline"/>
        <w:rPr>
          <w:sz w:val="22"/>
          <w:szCs w:val="22"/>
        </w:rPr>
      </w:pPr>
      <w:r w:rsidRPr="00D6472B">
        <w:rPr>
          <w:sz w:val="22"/>
          <w:szCs w:val="22"/>
        </w:rPr>
        <w:t xml:space="preserve">Jelen nyilatkozatot a MÁV Zrt. Ajánlatkérő által </w:t>
      </w:r>
      <w:r w:rsidR="00CE075E" w:rsidRPr="00D6472B">
        <w:rPr>
          <w:b/>
          <w:sz w:val="22"/>
          <w:szCs w:val="22"/>
        </w:rPr>
        <w:t xml:space="preserve">„Fém- és fényvezetőjű kábelhálózati alépítmény üzemeltetéséhez szükséges feladatok elvégzése (javítás, karbantartás, átjárhatóság vizsgálat) eseti megrendelés alapján” </w:t>
      </w:r>
      <w:r w:rsidRPr="00D6472B">
        <w:rPr>
          <w:sz w:val="22"/>
          <w:szCs w:val="22"/>
        </w:rPr>
        <w:t>tárgyban indított beszerzési eljárásban, az ajánlat részeként teszem.</w:t>
      </w:r>
    </w:p>
    <w:p w:rsidR="004B5AC9" w:rsidRPr="00D6472B" w:rsidRDefault="004B5AC9" w:rsidP="004B5AC9">
      <w:pPr>
        <w:suppressAutoHyphens/>
        <w:spacing w:before="360" w:after="360"/>
        <w:rPr>
          <w:sz w:val="22"/>
          <w:szCs w:val="22"/>
        </w:rPr>
      </w:pPr>
      <w:r w:rsidRPr="00D6472B">
        <w:rPr>
          <w:sz w:val="22"/>
          <w:szCs w:val="22"/>
        </w:rPr>
        <w:t>Keltezés (helység, év, hónap, nap)</w:t>
      </w:r>
    </w:p>
    <w:p w:rsidR="004B5AC9" w:rsidRPr="00D6472B" w:rsidRDefault="004B5AC9" w:rsidP="004B5AC9">
      <w:pPr>
        <w:suppressAutoHyphens/>
        <w:spacing w:before="840"/>
        <w:ind w:left="2835"/>
        <w:jc w:val="center"/>
        <w:rPr>
          <w:sz w:val="22"/>
          <w:szCs w:val="22"/>
        </w:rPr>
      </w:pPr>
      <w:r w:rsidRPr="00D6472B">
        <w:rPr>
          <w:sz w:val="22"/>
          <w:szCs w:val="22"/>
        </w:rPr>
        <w:t>…………..………………….</w:t>
      </w:r>
    </w:p>
    <w:p w:rsidR="004B5AC9" w:rsidRPr="00D6472B" w:rsidRDefault="004B5AC9" w:rsidP="004B5AC9">
      <w:pPr>
        <w:suppressAutoHyphens/>
        <w:ind w:left="2836"/>
        <w:jc w:val="center"/>
        <w:rPr>
          <w:sz w:val="22"/>
          <w:szCs w:val="22"/>
        </w:rPr>
      </w:pPr>
      <w:r w:rsidRPr="00D6472B">
        <w:rPr>
          <w:sz w:val="22"/>
          <w:szCs w:val="22"/>
        </w:rPr>
        <w:t>(cégszerű aláírás)</w:t>
      </w:r>
    </w:p>
    <w:p w:rsidR="004B5AC9" w:rsidRPr="00D6472B" w:rsidRDefault="004B5AC9" w:rsidP="004B5AC9">
      <w:pPr>
        <w:tabs>
          <w:tab w:val="left" w:pos="284"/>
          <w:tab w:val="left" w:pos="426"/>
        </w:tabs>
        <w:jc w:val="both"/>
        <w:rPr>
          <w:sz w:val="22"/>
          <w:szCs w:val="22"/>
        </w:rPr>
      </w:pPr>
    </w:p>
    <w:p w:rsidR="004B5AC9" w:rsidRPr="00D6472B" w:rsidRDefault="004B5AC9" w:rsidP="004B5AC9">
      <w:pPr>
        <w:suppressAutoHyphens/>
        <w:rPr>
          <w:sz w:val="22"/>
          <w:szCs w:val="22"/>
        </w:rPr>
      </w:pPr>
      <w:r w:rsidRPr="00D6472B">
        <w:rPr>
          <w:sz w:val="22"/>
          <w:szCs w:val="22"/>
        </w:rPr>
        <w:br w:type="page"/>
      </w:r>
    </w:p>
    <w:p w:rsidR="004B5AC9" w:rsidRPr="00D6472B" w:rsidRDefault="004B5AC9" w:rsidP="004C1519">
      <w:pPr>
        <w:numPr>
          <w:ilvl w:val="0"/>
          <w:numId w:val="6"/>
        </w:numPr>
        <w:suppressAutoHyphens/>
        <w:jc w:val="both"/>
        <w:rPr>
          <w:b/>
          <w:sz w:val="22"/>
          <w:szCs w:val="22"/>
        </w:rPr>
      </w:pPr>
      <w:r w:rsidRPr="00D6472B">
        <w:rPr>
          <w:b/>
          <w:sz w:val="22"/>
          <w:szCs w:val="22"/>
        </w:rPr>
        <w:lastRenderedPageBreak/>
        <w:t xml:space="preserve">számú </w:t>
      </w:r>
      <w:r w:rsidR="004C1519" w:rsidRPr="00D6472B">
        <w:rPr>
          <w:b/>
          <w:sz w:val="22"/>
          <w:szCs w:val="22"/>
        </w:rPr>
        <w:t>melléklet</w:t>
      </w:r>
    </w:p>
    <w:p w:rsidR="004B5AC9" w:rsidRPr="00D6472B" w:rsidRDefault="004B5AC9" w:rsidP="004B5AC9">
      <w:pPr>
        <w:rPr>
          <w:sz w:val="22"/>
          <w:szCs w:val="22"/>
        </w:rPr>
      </w:pPr>
    </w:p>
    <w:p w:rsidR="004B5AC9" w:rsidRPr="00D6472B" w:rsidRDefault="004B5AC9" w:rsidP="004B5AC9">
      <w:pPr>
        <w:suppressAutoHyphens/>
        <w:spacing w:before="600" w:after="480"/>
        <w:jc w:val="center"/>
        <w:rPr>
          <w:b/>
          <w:caps/>
          <w:color w:val="000000"/>
          <w:sz w:val="22"/>
          <w:szCs w:val="22"/>
        </w:rPr>
      </w:pPr>
      <w:r w:rsidRPr="00D6472B">
        <w:rPr>
          <w:b/>
          <w:caps/>
          <w:sz w:val="22"/>
          <w:szCs w:val="22"/>
        </w:rPr>
        <w:t>AjánlattevőI nyilatkozat</w:t>
      </w:r>
    </w:p>
    <w:p w:rsidR="004B5AC9" w:rsidRPr="00D6472B" w:rsidRDefault="004B5AC9" w:rsidP="004B5AC9">
      <w:pPr>
        <w:widowControl w:val="0"/>
        <w:suppressAutoHyphens/>
        <w:adjustRightInd w:val="0"/>
        <w:spacing w:before="240" w:after="120" w:line="360" w:lineRule="auto"/>
        <w:jc w:val="both"/>
        <w:textAlignment w:val="baseline"/>
        <w:rPr>
          <w:sz w:val="22"/>
          <w:szCs w:val="22"/>
        </w:rPr>
      </w:pPr>
    </w:p>
    <w:p w:rsidR="004B5AC9" w:rsidRPr="00D6472B" w:rsidRDefault="004B5AC9" w:rsidP="004B5AC9">
      <w:pPr>
        <w:widowControl w:val="0"/>
        <w:suppressAutoHyphens/>
        <w:adjustRightInd w:val="0"/>
        <w:spacing w:before="240" w:after="120" w:line="360" w:lineRule="auto"/>
        <w:jc w:val="both"/>
        <w:textAlignment w:val="baseline"/>
        <w:rPr>
          <w:sz w:val="22"/>
          <w:szCs w:val="22"/>
        </w:rPr>
      </w:pPr>
      <w:proofErr w:type="gramStart"/>
      <w:r w:rsidRPr="00D6472B">
        <w:rPr>
          <w:sz w:val="22"/>
          <w:szCs w:val="22"/>
        </w:rPr>
        <w:t>Alulírott, ……………………………., mint a(z) ……………….…………………… (cégnév) ……………………………. (székhely) ajánlattevő cégjegyzésre jogosult képviselője – az ajánlattételi felhívásban és dokumentációban és a kiemelt szerződéses feltételekben foglalt valamennyi formai és tartalmi követelmény, utasítás, kikötés és műszaki adat szakértőtől elvárható gondos áttekintése után ezennel kijelentem, hogy az azokban foglalt valamennyi feltételt megismertük, megértettük, azokat a jelen nyilatkozattal elfogadjuk és nyertesség esetén a szerződést a konkrétumokkal kiegészítve, az ajánlatunkban foglalt tartalommal aláírjuk és teljesítjük.</w:t>
      </w:r>
      <w:proofErr w:type="gramEnd"/>
    </w:p>
    <w:p w:rsidR="004B5AC9" w:rsidRPr="00D6472B" w:rsidRDefault="004B5AC9" w:rsidP="004B5AC9">
      <w:pPr>
        <w:widowControl w:val="0"/>
        <w:suppressAutoHyphens/>
        <w:adjustRightInd w:val="0"/>
        <w:spacing w:before="240" w:after="120" w:line="360" w:lineRule="auto"/>
        <w:jc w:val="both"/>
        <w:textAlignment w:val="baseline"/>
        <w:rPr>
          <w:sz w:val="22"/>
          <w:szCs w:val="22"/>
        </w:rPr>
      </w:pPr>
      <w:r w:rsidRPr="00D6472B">
        <w:rPr>
          <w:sz w:val="22"/>
          <w:szCs w:val="22"/>
        </w:rPr>
        <w:t>Kijelentjük, hogy az ajánlatunkhoz a</w:t>
      </w:r>
      <w:r w:rsidR="00C724B8" w:rsidRPr="00D6472B">
        <w:rPr>
          <w:sz w:val="22"/>
          <w:szCs w:val="22"/>
        </w:rPr>
        <w:t>z</w:t>
      </w:r>
      <w:r w:rsidRPr="00D6472B">
        <w:rPr>
          <w:sz w:val="22"/>
          <w:szCs w:val="22"/>
        </w:rPr>
        <w:t xml:space="preserve"> ajánlat megtételétől számított 90 napig kötve vagyunk.</w:t>
      </w:r>
    </w:p>
    <w:p w:rsidR="004B5AC9" w:rsidRPr="00D6472B" w:rsidRDefault="004B5AC9" w:rsidP="004B5AC9">
      <w:pPr>
        <w:widowControl w:val="0"/>
        <w:suppressAutoHyphens/>
        <w:adjustRightInd w:val="0"/>
        <w:spacing w:before="240" w:after="240" w:line="360" w:lineRule="auto"/>
        <w:jc w:val="both"/>
        <w:textAlignment w:val="baseline"/>
        <w:rPr>
          <w:sz w:val="22"/>
          <w:szCs w:val="22"/>
        </w:rPr>
      </w:pPr>
    </w:p>
    <w:p w:rsidR="004B5AC9" w:rsidRPr="00D6472B" w:rsidRDefault="004B5AC9" w:rsidP="004B5AC9">
      <w:pPr>
        <w:widowControl w:val="0"/>
        <w:suppressAutoHyphens/>
        <w:adjustRightInd w:val="0"/>
        <w:spacing w:before="240" w:after="240" w:line="360" w:lineRule="auto"/>
        <w:jc w:val="both"/>
        <w:textAlignment w:val="baseline"/>
        <w:rPr>
          <w:sz w:val="22"/>
          <w:szCs w:val="22"/>
        </w:rPr>
      </w:pPr>
      <w:r w:rsidRPr="00D6472B">
        <w:rPr>
          <w:sz w:val="22"/>
          <w:szCs w:val="22"/>
        </w:rPr>
        <w:t xml:space="preserve">Jelen nyilatkozatot a MÁV Zrt. Ajánlatkérő </w:t>
      </w:r>
      <w:r w:rsidR="00572136" w:rsidRPr="00D6472B">
        <w:rPr>
          <w:b/>
          <w:sz w:val="22"/>
          <w:szCs w:val="22"/>
        </w:rPr>
        <w:t xml:space="preserve">„Fém- és fényvezetőjű kábelhálózati alépítmény üzemeltetéséhez szükséges feladatok elvégzése (javítás, karbantartás, átjárhatóság vizsgálat) eseti megrendelés alapján” </w:t>
      </w:r>
      <w:r w:rsidRPr="00D6472B">
        <w:rPr>
          <w:sz w:val="22"/>
          <w:szCs w:val="22"/>
        </w:rPr>
        <w:t>tárgyban indított beszerzési eljárásban, az ajánlat részeként teszem.</w:t>
      </w:r>
    </w:p>
    <w:p w:rsidR="004B5AC9" w:rsidRPr="00D6472B" w:rsidRDefault="004B5AC9" w:rsidP="004B5AC9">
      <w:pPr>
        <w:widowControl w:val="0"/>
        <w:suppressAutoHyphens/>
        <w:adjustRightInd w:val="0"/>
        <w:spacing w:before="240" w:after="600"/>
        <w:textAlignment w:val="baseline"/>
        <w:rPr>
          <w:sz w:val="22"/>
          <w:szCs w:val="22"/>
        </w:rPr>
      </w:pPr>
      <w:r w:rsidRPr="00D6472B">
        <w:rPr>
          <w:sz w:val="22"/>
          <w:szCs w:val="22"/>
        </w:rPr>
        <w:t>Keltezés (helység, év, hónap, nap)</w:t>
      </w:r>
    </w:p>
    <w:p w:rsidR="004B5AC9" w:rsidRPr="00D6472B" w:rsidRDefault="004B5AC9" w:rsidP="004B5AC9">
      <w:pPr>
        <w:widowControl w:val="0"/>
        <w:suppressAutoHyphens/>
        <w:adjustRightInd w:val="0"/>
        <w:spacing w:before="240" w:after="600"/>
        <w:textAlignment w:val="baseline"/>
        <w:rPr>
          <w:sz w:val="22"/>
          <w:szCs w:val="22"/>
        </w:rPr>
      </w:pPr>
    </w:p>
    <w:p w:rsidR="004B5AC9" w:rsidRPr="00D6472B" w:rsidRDefault="004B5AC9" w:rsidP="004B5AC9">
      <w:pPr>
        <w:widowControl w:val="0"/>
        <w:suppressAutoHyphens/>
        <w:adjustRightInd w:val="0"/>
        <w:ind w:left="2835"/>
        <w:jc w:val="center"/>
        <w:textAlignment w:val="baseline"/>
        <w:rPr>
          <w:sz w:val="22"/>
          <w:szCs w:val="22"/>
        </w:rPr>
      </w:pPr>
      <w:r w:rsidRPr="00D6472B">
        <w:rPr>
          <w:sz w:val="22"/>
          <w:szCs w:val="22"/>
        </w:rPr>
        <w:t>………..………………….………….</w:t>
      </w:r>
    </w:p>
    <w:p w:rsidR="004B5AC9" w:rsidRPr="00D6472B" w:rsidRDefault="004B5AC9" w:rsidP="004B5AC9">
      <w:pPr>
        <w:widowControl w:val="0"/>
        <w:suppressAutoHyphens/>
        <w:adjustRightInd w:val="0"/>
        <w:ind w:left="2835"/>
        <w:jc w:val="center"/>
        <w:textAlignment w:val="baseline"/>
        <w:rPr>
          <w:sz w:val="22"/>
          <w:szCs w:val="22"/>
        </w:rPr>
      </w:pPr>
      <w:r w:rsidRPr="00D6472B">
        <w:rPr>
          <w:sz w:val="22"/>
          <w:szCs w:val="22"/>
        </w:rPr>
        <w:t>(cégszerű aláírás)</w:t>
      </w:r>
    </w:p>
    <w:p w:rsidR="004B5AC9" w:rsidRPr="00D6472B" w:rsidRDefault="004B5AC9" w:rsidP="004B5AC9">
      <w:pPr>
        <w:suppressAutoHyphens/>
        <w:rPr>
          <w:sz w:val="22"/>
          <w:szCs w:val="22"/>
        </w:rPr>
      </w:pPr>
    </w:p>
    <w:p w:rsidR="004B5AC9" w:rsidRPr="00D6472B" w:rsidRDefault="004B5AC9" w:rsidP="004B5AC9">
      <w:pPr>
        <w:spacing w:after="200" w:line="276" w:lineRule="auto"/>
        <w:rPr>
          <w:sz w:val="22"/>
          <w:szCs w:val="22"/>
        </w:rPr>
      </w:pPr>
      <w:r w:rsidRPr="00D6472B">
        <w:rPr>
          <w:sz w:val="22"/>
          <w:szCs w:val="22"/>
        </w:rPr>
        <w:br w:type="page"/>
      </w:r>
    </w:p>
    <w:p w:rsidR="004B5AC9" w:rsidRPr="00D6472B" w:rsidRDefault="004B5AC9" w:rsidP="004C1519">
      <w:pPr>
        <w:numPr>
          <w:ilvl w:val="0"/>
          <w:numId w:val="6"/>
        </w:numPr>
        <w:tabs>
          <w:tab w:val="left" w:pos="426"/>
        </w:tabs>
        <w:suppressAutoHyphens/>
        <w:jc w:val="both"/>
        <w:rPr>
          <w:b/>
          <w:sz w:val="22"/>
          <w:szCs w:val="22"/>
        </w:rPr>
      </w:pPr>
      <w:r w:rsidRPr="00D6472B">
        <w:rPr>
          <w:b/>
          <w:sz w:val="22"/>
          <w:szCs w:val="22"/>
        </w:rPr>
        <w:lastRenderedPageBreak/>
        <w:t xml:space="preserve">számú </w:t>
      </w:r>
      <w:r w:rsidR="004C1519" w:rsidRPr="00D6472B">
        <w:rPr>
          <w:b/>
          <w:sz w:val="22"/>
          <w:szCs w:val="22"/>
        </w:rPr>
        <w:t>melléklet</w:t>
      </w:r>
    </w:p>
    <w:p w:rsidR="004B5AC9" w:rsidRPr="00D6472B" w:rsidRDefault="004B5AC9" w:rsidP="004B5AC9">
      <w:pPr>
        <w:rPr>
          <w:sz w:val="22"/>
          <w:szCs w:val="22"/>
        </w:rPr>
      </w:pPr>
    </w:p>
    <w:p w:rsidR="004B5AC9" w:rsidRPr="00D6472B" w:rsidRDefault="004B5AC9" w:rsidP="004B5AC9">
      <w:pPr>
        <w:suppressAutoHyphens/>
        <w:spacing w:before="600" w:after="120"/>
        <w:jc w:val="center"/>
        <w:rPr>
          <w:b/>
          <w:caps/>
          <w:sz w:val="22"/>
          <w:szCs w:val="22"/>
        </w:rPr>
      </w:pPr>
      <w:r w:rsidRPr="00D6472B">
        <w:rPr>
          <w:b/>
          <w:caps/>
          <w:sz w:val="22"/>
          <w:szCs w:val="22"/>
        </w:rPr>
        <w:t>nyilatkozat köztartozásmentes adatbázis</w:t>
      </w:r>
    </w:p>
    <w:p w:rsidR="004B5AC9" w:rsidRPr="00D6472B" w:rsidRDefault="004B5AC9" w:rsidP="004B5AC9">
      <w:pPr>
        <w:suppressAutoHyphens/>
        <w:spacing w:after="120"/>
        <w:jc w:val="center"/>
        <w:rPr>
          <w:b/>
          <w:caps/>
          <w:sz w:val="22"/>
          <w:szCs w:val="22"/>
        </w:rPr>
      </w:pPr>
      <w:r w:rsidRPr="00D6472B">
        <w:rPr>
          <w:b/>
          <w:caps/>
          <w:sz w:val="22"/>
          <w:szCs w:val="22"/>
        </w:rPr>
        <w:t>vonatkozásában</w:t>
      </w:r>
    </w:p>
    <w:p w:rsidR="004B5AC9" w:rsidRPr="00D6472B" w:rsidRDefault="004B5AC9" w:rsidP="004B5AC9">
      <w:pPr>
        <w:suppressAutoHyphens/>
        <w:spacing w:before="240" w:after="120" w:line="360" w:lineRule="auto"/>
        <w:rPr>
          <w:sz w:val="22"/>
          <w:szCs w:val="22"/>
        </w:rPr>
      </w:pPr>
    </w:p>
    <w:p w:rsidR="004B5AC9" w:rsidRPr="00D6472B" w:rsidRDefault="004B5AC9" w:rsidP="004B5AC9">
      <w:pPr>
        <w:tabs>
          <w:tab w:val="left" w:leader="dot" w:pos="9072"/>
        </w:tabs>
        <w:suppressAutoHyphens/>
        <w:spacing w:after="240" w:line="360" w:lineRule="auto"/>
        <w:jc w:val="both"/>
        <w:rPr>
          <w:sz w:val="22"/>
          <w:szCs w:val="22"/>
        </w:rPr>
      </w:pPr>
      <w:proofErr w:type="gramStart"/>
      <w:r w:rsidRPr="00D6472B">
        <w:rPr>
          <w:color w:val="000000"/>
          <w:sz w:val="22"/>
          <w:szCs w:val="22"/>
        </w:rPr>
        <w:t xml:space="preserve">Alulírott …………………………………….., </w:t>
      </w:r>
      <w:r w:rsidRPr="00D6472B">
        <w:rPr>
          <w:sz w:val="22"/>
          <w:szCs w:val="22"/>
        </w:rPr>
        <w:t xml:space="preserve">mint a(z) ……….……….……….. (cégnév) ……………………………… (székhely) ajánlattevő cégjegyzésre jogosult képviselője nyilatkozom, hogy a …………………………………….. (cégnév) az ajánlattételi határidő napján a NAV honlapján nyilvántartott köztartozásmentes adózók listáján </w:t>
      </w:r>
      <w:r w:rsidRPr="00D6472B">
        <w:rPr>
          <w:b/>
          <w:sz w:val="22"/>
          <w:szCs w:val="22"/>
        </w:rPr>
        <w:t>szerepel/nem szerepel</w:t>
      </w:r>
      <w:r w:rsidRPr="00D6472B">
        <w:rPr>
          <w:rStyle w:val="Lbjegyzet-hivatkozs"/>
          <w:b/>
          <w:sz w:val="22"/>
          <w:szCs w:val="22"/>
        </w:rPr>
        <w:footnoteReference w:id="3"/>
      </w:r>
      <w:r w:rsidRPr="00D6472B">
        <w:rPr>
          <w:sz w:val="22"/>
          <w:szCs w:val="22"/>
        </w:rPr>
        <w:t>.</w:t>
      </w:r>
      <w:proofErr w:type="gramEnd"/>
    </w:p>
    <w:p w:rsidR="004B5AC9" w:rsidRPr="00D6472B" w:rsidRDefault="004B5AC9" w:rsidP="004B5AC9">
      <w:pPr>
        <w:widowControl w:val="0"/>
        <w:suppressAutoHyphens/>
        <w:adjustRightInd w:val="0"/>
        <w:spacing w:before="240" w:after="240" w:line="360" w:lineRule="auto"/>
        <w:jc w:val="both"/>
        <w:textAlignment w:val="baseline"/>
        <w:rPr>
          <w:sz w:val="22"/>
          <w:szCs w:val="22"/>
        </w:rPr>
      </w:pPr>
      <w:r w:rsidRPr="00D6472B">
        <w:rPr>
          <w:sz w:val="22"/>
          <w:szCs w:val="22"/>
        </w:rPr>
        <w:t xml:space="preserve">Jelen nyilatkozatot a MÁV Zrt. Ajánlatkérő által </w:t>
      </w:r>
      <w:r w:rsidR="00572136" w:rsidRPr="00D6472B">
        <w:rPr>
          <w:b/>
          <w:sz w:val="22"/>
          <w:szCs w:val="22"/>
        </w:rPr>
        <w:t>„Fém- és fényvezetőjű kábelhálózati alépítmény üzemeltetéséhez szükséges feladatok elvégzése (javítás, karbantartás, átjárhatóság vizsgálat) eseti megrendelés alapján”</w:t>
      </w:r>
      <w:r w:rsidR="00FE25AC" w:rsidRPr="00D6472B">
        <w:rPr>
          <w:b/>
          <w:sz w:val="22"/>
          <w:szCs w:val="22"/>
        </w:rPr>
        <w:t xml:space="preserve"> </w:t>
      </w:r>
      <w:r w:rsidRPr="00D6472B">
        <w:rPr>
          <w:sz w:val="22"/>
          <w:szCs w:val="22"/>
        </w:rPr>
        <w:t>tárgyban indított beszerzési eljárásban, az ajánlat részeként teszem.</w:t>
      </w:r>
    </w:p>
    <w:p w:rsidR="004B5AC9" w:rsidRPr="00D6472B" w:rsidRDefault="004B5AC9" w:rsidP="004B5AC9">
      <w:pPr>
        <w:widowControl w:val="0"/>
        <w:suppressAutoHyphens/>
        <w:adjustRightInd w:val="0"/>
        <w:spacing w:before="240" w:after="600"/>
        <w:textAlignment w:val="baseline"/>
        <w:rPr>
          <w:sz w:val="22"/>
          <w:szCs w:val="22"/>
        </w:rPr>
      </w:pPr>
      <w:r w:rsidRPr="00D6472B">
        <w:rPr>
          <w:sz w:val="22"/>
          <w:szCs w:val="22"/>
        </w:rPr>
        <w:t>Keltezés (helység, év, hónap, nap)</w:t>
      </w:r>
    </w:p>
    <w:p w:rsidR="004B5AC9" w:rsidRPr="00D6472B" w:rsidRDefault="004B5AC9" w:rsidP="004B5AC9">
      <w:pPr>
        <w:widowControl w:val="0"/>
        <w:suppressAutoHyphens/>
        <w:adjustRightInd w:val="0"/>
        <w:spacing w:before="240" w:after="600"/>
        <w:textAlignment w:val="baseline"/>
        <w:rPr>
          <w:sz w:val="22"/>
          <w:szCs w:val="22"/>
        </w:rPr>
      </w:pPr>
    </w:p>
    <w:p w:rsidR="004B5AC9" w:rsidRPr="00D6472B" w:rsidRDefault="004B5AC9" w:rsidP="004B5AC9">
      <w:pPr>
        <w:widowControl w:val="0"/>
        <w:suppressAutoHyphens/>
        <w:adjustRightInd w:val="0"/>
        <w:ind w:left="2835"/>
        <w:jc w:val="center"/>
        <w:textAlignment w:val="baseline"/>
        <w:rPr>
          <w:sz w:val="22"/>
          <w:szCs w:val="22"/>
        </w:rPr>
      </w:pPr>
      <w:r w:rsidRPr="00D6472B">
        <w:rPr>
          <w:sz w:val="22"/>
          <w:szCs w:val="22"/>
        </w:rPr>
        <w:t>………..………………….………….</w:t>
      </w:r>
    </w:p>
    <w:p w:rsidR="004B5AC9" w:rsidRPr="00D6472B" w:rsidRDefault="004B5AC9" w:rsidP="004B5AC9">
      <w:pPr>
        <w:widowControl w:val="0"/>
        <w:suppressAutoHyphens/>
        <w:adjustRightInd w:val="0"/>
        <w:ind w:left="2835"/>
        <w:jc w:val="center"/>
        <w:textAlignment w:val="baseline"/>
        <w:rPr>
          <w:sz w:val="22"/>
          <w:szCs w:val="22"/>
        </w:rPr>
      </w:pPr>
      <w:r w:rsidRPr="00D6472B">
        <w:rPr>
          <w:sz w:val="22"/>
          <w:szCs w:val="22"/>
        </w:rPr>
        <w:t>(cégszerű aláírás)</w:t>
      </w:r>
    </w:p>
    <w:p w:rsidR="004B5AC9" w:rsidRPr="00D6472B" w:rsidRDefault="004B5AC9" w:rsidP="004B5AC9">
      <w:pPr>
        <w:spacing w:after="200" w:line="276" w:lineRule="auto"/>
        <w:rPr>
          <w:sz w:val="22"/>
          <w:szCs w:val="22"/>
        </w:rPr>
      </w:pPr>
      <w:r w:rsidRPr="00D6472B">
        <w:rPr>
          <w:sz w:val="22"/>
          <w:szCs w:val="22"/>
        </w:rPr>
        <w:br w:type="page"/>
      </w:r>
    </w:p>
    <w:p w:rsidR="004B5AC9" w:rsidRPr="00D6472B" w:rsidRDefault="004B5AC9" w:rsidP="004C1519">
      <w:pPr>
        <w:numPr>
          <w:ilvl w:val="0"/>
          <w:numId w:val="6"/>
        </w:numPr>
        <w:tabs>
          <w:tab w:val="left" w:pos="426"/>
        </w:tabs>
        <w:suppressAutoHyphens/>
        <w:jc w:val="both"/>
        <w:rPr>
          <w:b/>
          <w:sz w:val="22"/>
          <w:szCs w:val="22"/>
        </w:rPr>
      </w:pPr>
      <w:r w:rsidRPr="00D6472B">
        <w:rPr>
          <w:b/>
          <w:sz w:val="22"/>
          <w:szCs w:val="22"/>
        </w:rPr>
        <w:lastRenderedPageBreak/>
        <w:t xml:space="preserve">számú </w:t>
      </w:r>
      <w:r w:rsidR="004C1519" w:rsidRPr="00D6472B">
        <w:rPr>
          <w:b/>
          <w:sz w:val="22"/>
          <w:szCs w:val="22"/>
        </w:rPr>
        <w:t>melléklet</w:t>
      </w:r>
    </w:p>
    <w:p w:rsidR="004B5AC9" w:rsidRPr="00D6472B" w:rsidRDefault="004B5AC9" w:rsidP="004B5AC9">
      <w:pPr>
        <w:tabs>
          <w:tab w:val="left" w:leader="dot" w:pos="9072"/>
        </w:tabs>
        <w:suppressAutoHyphens/>
        <w:spacing w:after="240" w:line="360" w:lineRule="auto"/>
        <w:jc w:val="both"/>
        <w:rPr>
          <w:sz w:val="22"/>
          <w:szCs w:val="22"/>
        </w:rPr>
      </w:pPr>
    </w:p>
    <w:p w:rsidR="004B5AC9" w:rsidRPr="00D6472B" w:rsidRDefault="004B5AC9" w:rsidP="004B5AC9">
      <w:pPr>
        <w:pStyle w:val="Cmsor2"/>
        <w:suppressAutoHyphens/>
        <w:spacing w:before="600" w:after="480"/>
        <w:jc w:val="center"/>
        <w:rPr>
          <w:i w:val="0"/>
          <w:caps/>
          <w:smallCaps w:val="0"/>
          <w:sz w:val="22"/>
          <w:szCs w:val="22"/>
        </w:rPr>
      </w:pPr>
      <w:r w:rsidRPr="00D6472B">
        <w:rPr>
          <w:i w:val="0"/>
          <w:caps/>
          <w:smallCaps w:val="0"/>
          <w:sz w:val="22"/>
          <w:szCs w:val="22"/>
        </w:rPr>
        <w:t>Nyilatkozat az alvállalkozók igénybevételéről</w:t>
      </w:r>
    </w:p>
    <w:p w:rsidR="004B5AC9" w:rsidRPr="00D6472B" w:rsidRDefault="004B5AC9" w:rsidP="004B5AC9">
      <w:pPr>
        <w:tabs>
          <w:tab w:val="left" w:leader="dot" w:pos="9072"/>
        </w:tabs>
        <w:suppressAutoHyphens/>
        <w:spacing w:line="360" w:lineRule="auto"/>
        <w:jc w:val="both"/>
        <w:rPr>
          <w:color w:val="000000"/>
          <w:sz w:val="22"/>
          <w:szCs w:val="22"/>
        </w:rPr>
      </w:pPr>
      <w:proofErr w:type="gramStart"/>
      <w:r w:rsidRPr="00D6472B">
        <w:rPr>
          <w:color w:val="000000"/>
          <w:sz w:val="22"/>
          <w:szCs w:val="22"/>
        </w:rPr>
        <w:t>Alulírott …</w:t>
      </w:r>
      <w:proofErr w:type="gramEnd"/>
      <w:r w:rsidRPr="00D6472B">
        <w:rPr>
          <w:color w:val="000000"/>
          <w:sz w:val="22"/>
          <w:szCs w:val="22"/>
        </w:rPr>
        <w:t xml:space="preserve">…………………….……, </w:t>
      </w:r>
      <w:r w:rsidRPr="00D6472B">
        <w:rPr>
          <w:sz w:val="22"/>
          <w:szCs w:val="22"/>
        </w:rPr>
        <w:t>mint a(z) ……….……..………………. (cégnév) ………………….……………………..…… (székhely) ajánlattevő cégjegyzésre jogosult képviselője kijelentem, hogy társaságunk nyertessége esetén a szerződés teljesítéséhez</w:t>
      </w:r>
    </w:p>
    <w:p w:rsidR="004B5AC9" w:rsidRPr="00D6472B" w:rsidRDefault="004B5AC9" w:rsidP="004B5AC9">
      <w:pPr>
        <w:suppressAutoHyphens/>
        <w:spacing w:line="360" w:lineRule="auto"/>
        <w:jc w:val="both"/>
        <w:rPr>
          <w:sz w:val="22"/>
          <w:szCs w:val="22"/>
        </w:rPr>
      </w:pPr>
    </w:p>
    <w:p w:rsidR="004B5AC9" w:rsidRPr="00D6472B" w:rsidRDefault="004B5AC9" w:rsidP="004B5AC9">
      <w:pPr>
        <w:numPr>
          <w:ilvl w:val="0"/>
          <w:numId w:val="7"/>
        </w:numPr>
        <w:suppressAutoHyphens/>
        <w:spacing w:line="360" w:lineRule="auto"/>
        <w:ind w:left="284" w:hanging="284"/>
        <w:jc w:val="both"/>
        <w:rPr>
          <w:sz w:val="22"/>
          <w:szCs w:val="22"/>
        </w:rPr>
      </w:pPr>
      <w:r w:rsidRPr="00D6472B">
        <w:rPr>
          <w:sz w:val="22"/>
          <w:szCs w:val="22"/>
        </w:rPr>
        <w:t>az alábbiakban megjelölt alvállalkozót kívánja igénybe venni:</w:t>
      </w:r>
    </w:p>
    <w:p w:rsidR="004B5AC9" w:rsidRPr="00D6472B" w:rsidRDefault="004B5AC9" w:rsidP="004B5AC9">
      <w:pPr>
        <w:tabs>
          <w:tab w:val="left" w:leader="dot" w:pos="9072"/>
        </w:tabs>
        <w:suppressAutoHyphens/>
        <w:spacing w:line="360" w:lineRule="auto"/>
        <w:jc w:val="both"/>
        <w:rPr>
          <w:sz w:val="22"/>
          <w:szCs w:val="22"/>
        </w:rPr>
      </w:pPr>
      <w:r w:rsidRPr="00D6472B">
        <w:rPr>
          <w:sz w:val="22"/>
          <w:szCs w:val="22"/>
        </w:rPr>
        <w:t xml:space="preserve">Az alvállalkozó neve: </w:t>
      </w:r>
      <w:r w:rsidRPr="00D6472B">
        <w:rPr>
          <w:sz w:val="22"/>
          <w:szCs w:val="22"/>
        </w:rPr>
        <w:tab/>
      </w:r>
    </w:p>
    <w:p w:rsidR="004B5AC9" w:rsidRPr="00D6472B" w:rsidRDefault="004B5AC9" w:rsidP="004B5AC9">
      <w:pPr>
        <w:tabs>
          <w:tab w:val="left" w:leader="dot" w:pos="9072"/>
        </w:tabs>
        <w:suppressAutoHyphens/>
        <w:spacing w:line="360" w:lineRule="auto"/>
        <w:jc w:val="both"/>
        <w:rPr>
          <w:sz w:val="22"/>
          <w:szCs w:val="22"/>
        </w:rPr>
      </w:pPr>
      <w:r w:rsidRPr="00D6472B">
        <w:rPr>
          <w:sz w:val="22"/>
          <w:szCs w:val="22"/>
        </w:rPr>
        <w:t xml:space="preserve">Az alvállalkozó címe: </w:t>
      </w:r>
      <w:r w:rsidRPr="00D6472B">
        <w:rPr>
          <w:sz w:val="22"/>
          <w:szCs w:val="22"/>
        </w:rPr>
        <w:tab/>
      </w:r>
    </w:p>
    <w:p w:rsidR="004B5AC9" w:rsidRPr="00D6472B" w:rsidRDefault="004B5AC9" w:rsidP="004B5AC9">
      <w:pPr>
        <w:tabs>
          <w:tab w:val="left" w:leader="dot" w:pos="9072"/>
        </w:tabs>
        <w:suppressAutoHyphens/>
        <w:spacing w:line="360" w:lineRule="auto"/>
        <w:jc w:val="both"/>
        <w:rPr>
          <w:sz w:val="22"/>
          <w:szCs w:val="22"/>
        </w:rPr>
      </w:pPr>
    </w:p>
    <w:p w:rsidR="004B5AC9" w:rsidRPr="00D6472B" w:rsidRDefault="004B5AC9" w:rsidP="004B5AC9">
      <w:pPr>
        <w:numPr>
          <w:ilvl w:val="0"/>
          <w:numId w:val="7"/>
        </w:numPr>
        <w:suppressAutoHyphens/>
        <w:spacing w:line="360" w:lineRule="auto"/>
        <w:ind w:left="284" w:hanging="284"/>
        <w:jc w:val="both"/>
        <w:rPr>
          <w:sz w:val="22"/>
          <w:szCs w:val="22"/>
        </w:rPr>
      </w:pPr>
      <w:r w:rsidRPr="00D6472B">
        <w:rPr>
          <w:sz w:val="22"/>
          <w:szCs w:val="22"/>
        </w:rPr>
        <w:t>nem kíván alvállalkozót igénybe venni.</w:t>
      </w:r>
    </w:p>
    <w:p w:rsidR="004B5AC9" w:rsidRPr="00D6472B" w:rsidRDefault="004B5AC9" w:rsidP="004B5AC9">
      <w:pPr>
        <w:tabs>
          <w:tab w:val="left" w:leader="dot" w:pos="9072"/>
        </w:tabs>
        <w:suppressAutoHyphens/>
        <w:spacing w:line="360" w:lineRule="auto"/>
        <w:jc w:val="both"/>
        <w:rPr>
          <w:sz w:val="22"/>
          <w:szCs w:val="22"/>
        </w:rPr>
      </w:pPr>
    </w:p>
    <w:p w:rsidR="004B5AC9" w:rsidRPr="00D6472B" w:rsidRDefault="004B5AC9" w:rsidP="004B5AC9">
      <w:pPr>
        <w:numPr>
          <w:ilvl w:val="0"/>
          <w:numId w:val="7"/>
        </w:numPr>
        <w:suppressAutoHyphens/>
        <w:spacing w:line="360" w:lineRule="auto"/>
        <w:ind w:left="284" w:hanging="284"/>
        <w:jc w:val="both"/>
        <w:rPr>
          <w:sz w:val="22"/>
          <w:szCs w:val="22"/>
        </w:rPr>
      </w:pPr>
      <w:r w:rsidRPr="00D6472B">
        <w:rPr>
          <w:sz w:val="22"/>
          <w:szCs w:val="22"/>
        </w:rPr>
        <w:t>az alábbiakban megjelölt munkanemek tekintetében alvállalkozót kíván igénybe venni:</w:t>
      </w:r>
    </w:p>
    <w:p w:rsidR="004B5AC9" w:rsidRPr="00D6472B" w:rsidRDefault="004B5AC9" w:rsidP="004B5AC9">
      <w:pPr>
        <w:tabs>
          <w:tab w:val="left" w:leader="dot" w:pos="9072"/>
        </w:tabs>
        <w:suppressAutoHyphens/>
        <w:spacing w:line="360" w:lineRule="auto"/>
        <w:jc w:val="both"/>
        <w:rPr>
          <w:sz w:val="22"/>
          <w:szCs w:val="22"/>
        </w:rPr>
      </w:pPr>
    </w:p>
    <w:p w:rsidR="004B5AC9" w:rsidRPr="00D6472B" w:rsidRDefault="004B5AC9" w:rsidP="004B5AC9">
      <w:pPr>
        <w:tabs>
          <w:tab w:val="left" w:leader="dot" w:pos="9072"/>
        </w:tabs>
        <w:suppressAutoHyphens/>
        <w:spacing w:line="360" w:lineRule="auto"/>
        <w:jc w:val="both"/>
        <w:rPr>
          <w:sz w:val="22"/>
          <w:szCs w:val="22"/>
        </w:rPr>
      </w:pPr>
    </w:p>
    <w:p w:rsidR="004B5AC9" w:rsidRPr="00D6472B" w:rsidRDefault="004B5AC9" w:rsidP="004B5AC9">
      <w:pPr>
        <w:tabs>
          <w:tab w:val="left" w:leader="dot" w:pos="9072"/>
        </w:tabs>
        <w:suppressAutoHyphens/>
        <w:spacing w:line="360" w:lineRule="auto"/>
        <w:jc w:val="both"/>
        <w:rPr>
          <w:sz w:val="22"/>
          <w:szCs w:val="22"/>
        </w:rPr>
      </w:pPr>
    </w:p>
    <w:p w:rsidR="004B5AC9" w:rsidRPr="00D6472B" w:rsidRDefault="004B5AC9" w:rsidP="004B5AC9">
      <w:pPr>
        <w:tabs>
          <w:tab w:val="left" w:leader="dot" w:pos="9072"/>
        </w:tabs>
        <w:suppressAutoHyphens/>
        <w:spacing w:after="240" w:line="360" w:lineRule="auto"/>
        <w:jc w:val="both"/>
        <w:rPr>
          <w:sz w:val="22"/>
          <w:szCs w:val="22"/>
        </w:rPr>
      </w:pPr>
      <w:r w:rsidRPr="00D6472B">
        <w:rPr>
          <w:sz w:val="22"/>
          <w:szCs w:val="22"/>
        </w:rPr>
        <w:t>Kijelentem továbbá, hogy társaságunk a szerződés teljesítéséhez nem vesz igénybe az ajánlattételi felhívásban meghatározott kizáró okok hatálya alá tartozó alvállalkozót.</w:t>
      </w:r>
    </w:p>
    <w:p w:rsidR="004B5AC9" w:rsidRPr="00D6472B" w:rsidRDefault="004B5AC9" w:rsidP="004B5AC9">
      <w:pPr>
        <w:suppressAutoHyphens/>
        <w:spacing w:line="360" w:lineRule="auto"/>
        <w:jc w:val="both"/>
        <w:rPr>
          <w:sz w:val="22"/>
          <w:szCs w:val="22"/>
        </w:rPr>
      </w:pPr>
      <w:r w:rsidRPr="00D6472B">
        <w:rPr>
          <w:sz w:val="22"/>
          <w:szCs w:val="22"/>
        </w:rPr>
        <w:t>Jelen nyilatkozatot a MÁV</w:t>
      </w:r>
      <w:r w:rsidRPr="00D6472B">
        <w:rPr>
          <w:b/>
          <w:sz w:val="22"/>
          <w:szCs w:val="22"/>
        </w:rPr>
        <w:t xml:space="preserve"> </w:t>
      </w:r>
      <w:r w:rsidRPr="00D6472B">
        <w:rPr>
          <w:sz w:val="22"/>
          <w:szCs w:val="22"/>
        </w:rPr>
        <w:t>Zrt</w:t>
      </w:r>
      <w:proofErr w:type="gramStart"/>
      <w:r w:rsidRPr="00D6472B">
        <w:rPr>
          <w:sz w:val="22"/>
          <w:szCs w:val="22"/>
        </w:rPr>
        <w:t>.,</w:t>
      </w:r>
      <w:proofErr w:type="gramEnd"/>
      <w:r w:rsidRPr="00D6472B">
        <w:rPr>
          <w:sz w:val="22"/>
          <w:szCs w:val="22"/>
        </w:rPr>
        <w:t xml:space="preserve"> mint Ajánlatkérő által </w:t>
      </w:r>
      <w:r w:rsidR="00572136" w:rsidRPr="00D6472B">
        <w:rPr>
          <w:b/>
          <w:sz w:val="22"/>
          <w:szCs w:val="22"/>
        </w:rPr>
        <w:t xml:space="preserve">„Fém- és fényvezetőjű kábelhálózati alépítmény üzemeltetéséhez szükséges feladatok elvégzése (javítás, karbantartás, átjárhatóság vizsgálat) eseti megrendelés alapján” </w:t>
      </w:r>
      <w:r w:rsidRPr="00D6472B">
        <w:rPr>
          <w:sz w:val="22"/>
          <w:szCs w:val="22"/>
        </w:rPr>
        <w:t>tárgyban megindított beszerzési eljárás</w:t>
      </w:r>
      <w:r w:rsidR="00972768" w:rsidRPr="00D6472B">
        <w:rPr>
          <w:sz w:val="22"/>
          <w:szCs w:val="22"/>
        </w:rPr>
        <w:t xml:space="preserve"> </w:t>
      </w:r>
      <w:r w:rsidR="00972768" w:rsidRPr="00D6472B">
        <w:rPr>
          <w:b/>
          <w:sz w:val="22"/>
          <w:szCs w:val="22"/>
        </w:rPr>
        <w:t xml:space="preserve">….. ajánlati részében </w:t>
      </w:r>
      <w:r w:rsidRPr="00D6472B">
        <w:rPr>
          <w:sz w:val="22"/>
          <w:szCs w:val="22"/>
        </w:rPr>
        <w:t>teszem.</w:t>
      </w:r>
    </w:p>
    <w:p w:rsidR="004B5AC9" w:rsidRPr="00D6472B" w:rsidRDefault="004B5AC9" w:rsidP="004B5AC9">
      <w:pPr>
        <w:widowControl w:val="0"/>
        <w:suppressAutoHyphens/>
        <w:adjustRightInd w:val="0"/>
        <w:spacing w:before="240" w:after="840"/>
        <w:textAlignment w:val="baseline"/>
        <w:rPr>
          <w:sz w:val="22"/>
          <w:szCs w:val="22"/>
        </w:rPr>
      </w:pPr>
      <w:r w:rsidRPr="00D6472B">
        <w:rPr>
          <w:sz w:val="22"/>
          <w:szCs w:val="22"/>
        </w:rPr>
        <w:t>Keltezés (helység, év, hónap, nap)</w:t>
      </w:r>
    </w:p>
    <w:p w:rsidR="004B5AC9" w:rsidRPr="00D6472B" w:rsidRDefault="004B5AC9" w:rsidP="004B5AC9">
      <w:pPr>
        <w:widowControl w:val="0"/>
        <w:suppressAutoHyphens/>
        <w:adjustRightInd w:val="0"/>
        <w:ind w:left="2835"/>
        <w:jc w:val="center"/>
        <w:textAlignment w:val="baseline"/>
        <w:rPr>
          <w:sz w:val="22"/>
          <w:szCs w:val="22"/>
        </w:rPr>
      </w:pPr>
      <w:r w:rsidRPr="00D6472B">
        <w:rPr>
          <w:sz w:val="22"/>
          <w:szCs w:val="22"/>
        </w:rPr>
        <w:t>………..………………….………….</w:t>
      </w:r>
    </w:p>
    <w:p w:rsidR="004B5AC9" w:rsidRPr="00866531" w:rsidRDefault="004B5AC9" w:rsidP="004B5AC9">
      <w:pPr>
        <w:widowControl w:val="0"/>
        <w:suppressAutoHyphens/>
        <w:adjustRightInd w:val="0"/>
        <w:ind w:left="2835"/>
        <w:jc w:val="center"/>
        <w:textAlignment w:val="baseline"/>
        <w:rPr>
          <w:sz w:val="22"/>
          <w:szCs w:val="22"/>
        </w:rPr>
      </w:pPr>
      <w:r w:rsidRPr="00D6472B">
        <w:rPr>
          <w:sz w:val="22"/>
          <w:szCs w:val="22"/>
        </w:rPr>
        <w:t>(cégszerű aláírás)</w:t>
      </w:r>
    </w:p>
    <w:p w:rsidR="004B5AC9" w:rsidRPr="00866531" w:rsidRDefault="004B5AC9" w:rsidP="004B5AC9">
      <w:pPr>
        <w:spacing w:after="200" w:line="276" w:lineRule="auto"/>
        <w:rPr>
          <w:sz w:val="22"/>
          <w:szCs w:val="22"/>
        </w:rPr>
      </w:pPr>
    </w:p>
    <w:sectPr w:rsidR="004B5AC9" w:rsidRPr="00866531" w:rsidSect="006F5FD1">
      <w:footerReference w:type="default" r:id="rId1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C76" w:rsidRDefault="004C5C76" w:rsidP="003431E5">
      <w:r>
        <w:separator/>
      </w:r>
    </w:p>
  </w:endnote>
  <w:endnote w:type="continuationSeparator" w:id="0">
    <w:p w:rsidR="004C5C76" w:rsidRDefault="004C5C76" w:rsidP="0034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sz w:val="18"/>
      </w:rPr>
      <w:id w:val="410123887"/>
      <w:docPartObj>
        <w:docPartGallery w:val="Page Numbers (Bottom of Page)"/>
        <w:docPartUnique/>
      </w:docPartObj>
    </w:sdtPr>
    <w:sdtEndPr>
      <w:rPr>
        <w:color w:val="auto"/>
        <w:szCs w:val="18"/>
      </w:rPr>
    </w:sdtEndPr>
    <w:sdtContent>
      <w:p w:rsidR="004C5C76" w:rsidRDefault="004C5C76" w:rsidP="00D72327">
        <w:pPr>
          <w:pStyle w:val="llb"/>
          <w:jc w:val="center"/>
          <w:outlineLvl w:val="0"/>
          <w:rPr>
            <w:color w:val="595959" w:themeColor="text1" w:themeTint="A6"/>
            <w:sz w:val="18"/>
          </w:rPr>
        </w:pPr>
        <w:r w:rsidRPr="001264A8">
          <w:rPr>
            <w:noProof/>
            <w:color w:val="595959" w:themeColor="text1" w:themeTint="A6"/>
            <w:sz w:val="18"/>
          </w:rPr>
          <mc:AlternateContent>
            <mc:Choice Requires="wps">
              <w:drawing>
                <wp:anchor distT="0" distB="0" distL="114300" distR="114300" simplePos="0" relativeHeight="251659264" behindDoc="0" locked="0" layoutInCell="1" allowOverlap="1" wp14:anchorId="343DA6FC" wp14:editId="3C3BDEE0">
                  <wp:simplePos x="0" y="0"/>
                  <wp:positionH relativeFrom="column">
                    <wp:posOffset>-88762</wp:posOffset>
                  </wp:positionH>
                  <wp:positionV relativeFrom="paragraph">
                    <wp:posOffset>-19905</wp:posOffset>
                  </wp:positionV>
                  <wp:extent cx="5860111" cy="23494"/>
                  <wp:effectExtent l="0" t="0" r="26670" b="34290"/>
                  <wp:wrapNone/>
                  <wp:docPr id="1" name="Egyenes összekötő 1"/>
                  <wp:cNvGraphicFramePr/>
                  <a:graphic xmlns:a="http://schemas.openxmlformats.org/drawingml/2006/main">
                    <a:graphicData uri="http://schemas.microsoft.com/office/word/2010/wordprocessingShape">
                      <wps:wsp>
                        <wps:cNvCnPr/>
                        <wps:spPr>
                          <a:xfrm flipV="1">
                            <a:off x="0" y="0"/>
                            <a:ext cx="5860111" cy="23494"/>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Egyenes összekötő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55pt" to="454.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" strokecolor="#5a5a5a [2109]"/>
              </w:pict>
            </mc:Fallback>
          </mc:AlternateContent>
        </w:r>
        <w:r>
          <w:rPr>
            <w:color w:val="595959" w:themeColor="text1" w:themeTint="A6"/>
            <w:sz w:val="18"/>
          </w:rPr>
          <w:t xml:space="preserve"> </w:t>
        </w:r>
      </w:p>
      <w:p w:rsidR="004C5C76" w:rsidRDefault="004C5C76" w:rsidP="00B421BE">
        <w:pPr>
          <w:pStyle w:val="llb"/>
          <w:jc w:val="center"/>
          <w:outlineLvl w:val="0"/>
          <w:rPr>
            <w:sz w:val="18"/>
            <w:szCs w:val="18"/>
          </w:rPr>
        </w:pPr>
        <w:r>
          <w:rPr>
            <w:color w:val="595959" w:themeColor="text1" w:themeTint="A6"/>
            <w:sz w:val="18"/>
          </w:rPr>
          <w:t>Ajánlattételi felhívás –</w:t>
        </w:r>
        <w:r w:rsidRPr="00B421BE">
          <w:rPr>
            <w:color w:val="595959" w:themeColor="text1" w:themeTint="A6"/>
            <w:sz w:val="18"/>
          </w:rPr>
          <w:t xml:space="preserve"> </w:t>
        </w:r>
        <w:r w:rsidRPr="00E8772C">
          <w:rPr>
            <w:color w:val="595959" w:themeColor="text1" w:themeTint="A6"/>
            <w:sz w:val="18"/>
          </w:rPr>
          <w:t>Fém- és fényvezetőjű kábelhálózati alépítmény üzemeltetéséhez szükséges feladatok elvégzése (javítás, karbantartás, átjárhatóság vizsgálat) eseti megrendelés alapján</w:t>
        </w:r>
      </w:p>
    </w:sdtContent>
  </w:sdt>
  <w:p w:rsidR="004C5C76" w:rsidRDefault="004C5C76" w:rsidP="00D77B7A">
    <w:pPr>
      <w:pStyle w:val="llb"/>
      <w:jc w:val="right"/>
      <w:rPr>
        <w:sz w:val="20"/>
      </w:rPr>
    </w:pPr>
    <w:sdt>
      <w:sdtPr>
        <w:id w:val="860082579"/>
        <w:docPartObj>
          <w:docPartGallery w:val="Page Numbers (Top of Page)"/>
          <w:docPartUnique/>
        </w:docPartObj>
      </w:sdtPr>
      <w:sdtEndPr>
        <w:rPr>
          <w:sz w:val="20"/>
        </w:rPr>
      </w:sdtEndPr>
      <w:sdtContent>
        <w:r w:rsidRPr="005F2B23">
          <w:rPr>
            <w:bCs/>
            <w:sz w:val="20"/>
          </w:rPr>
          <w:fldChar w:fldCharType="begin"/>
        </w:r>
        <w:r w:rsidRPr="005F2B23">
          <w:rPr>
            <w:bCs/>
            <w:sz w:val="20"/>
          </w:rPr>
          <w:instrText>PAGE</w:instrText>
        </w:r>
        <w:r w:rsidRPr="005F2B23">
          <w:rPr>
            <w:bCs/>
            <w:sz w:val="20"/>
          </w:rPr>
          <w:fldChar w:fldCharType="separate"/>
        </w:r>
        <w:r w:rsidR="003F6961">
          <w:rPr>
            <w:bCs/>
            <w:noProof/>
            <w:sz w:val="20"/>
          </w:rPr>
          <w:t>28</w:t>
        </w:r>
        <w:r w:rsidRPr="005F2B23">
          <w:rPr>
            <w:bCs/>
            <w:sz w:val="20"/>
          </w:rPr>
          <w:fldChar w:fldCharType="end"/>
        </w:r>
        <w:r w:rsidRPr="005F2B23">
          <w:rPr>
            <w:sz w:val="20"/>
          </w:rPr>
          <w:t>/</w:t>
        </w:r>
        <w:r w:rsidRPr="005F2B23">
          <w:rPr>
            <w:bCs/>
            <w:sz w:val="20"/>
          </w:rPr>
          <w:fldChar w:fldCharType="begin"/>
        </w:r>
        <w:r w:rsidRPr="005F2B23">
          <w:rPr>
            <w:bCs/>
            <w:sz w:val="20"/>
          </w:rPr>
          <w:instrText>NUMPAGES</w:instrText>
        </w:r>
        <w:r w:rsidRPr="005F2B23">
          <w:rPr>
            <w:bCs/>
            <w:sz w:val="20"/>
          </w:rPr>
          <w:fldChar w:fldCharType="separate"/>
        </w:r>
        <w:r w:rsidR="003F6961">
          <w:rPr>
            <w:bCs/>
            <w:noProof/>
            <w:sz w:val="20"/>
          </w:rPr>
          <w:t>28</w:t>
        </w:r>
        <w:r w:rsidRPr="005F2B23">
          <w:rPr>
            <w:bCs/>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C76" w:rsidRDefault="004C5C76" w:rsidP="003431E5">
      <w:r>
        <w:separator/>
      </w:r>
    </w:p>
  </w:footnote>
  <w:footnote w:type="continuationSeparator" w:id="0">
    <w:p w:rsidR="004C5C76" w:rsidRDefault="004C5C76" w:rsidP="003431E5">
      <w:r>
        <w:continuationSeparator/>
      </w:r>
    </w:p>
  </w:footnote>
  <w:footnote w:id="1">
    <w:p w:rsidR="004C5C76" w:rsidRDefault="004C5C76" w:rsidP="00B15AAE">
      <w:pPr>
        <w:pStyle w:val="Lbjegyzetszveg"/>
      </w:pPr>
      <w:r>
        <w:rPr>
          <w:rStyle w:val="Lbjegyzet-hivatkozs"/>
        </w:rPr>
        <w:footnoteRef/>
      </w:r>
      <w:r>
        <w:t xml:space="preserve"> Több közös ajánlattevő esetén a szükséges számban ismételhető</w:t>
      </w:r>
    </w:p>
  </w:footnote>
  <w:footnote w:id="2">
    <w:p w:rsidR="004C5C76" w:rsidRDefault="004C5C76" w:rsidP="00B15AAE">
      <w:pPr>
        <w:pStyle w:val="Lbjegyzetszveg"/>
      </w:pPr>
      <w:r>
        <w:rPr>
          <w:rStyle w:val="Lbjegyzet-hivatkozs"/>
        </w:rPr>
        <w:footnoteRef/>
      </w:r>
      <w:r>
        <w:t xml:space="preserve"> Közös ajánlattétel esetén valamennyi közös ajánlattevő képviselőjének aláírása szükséges.</w:t>
      </w:r>
    </w:p>
  </w:footnote>
  <w:footnote w:id="3">
    <w:p w:rsidR="004C5C76" w:rsidRPr="004426B5" w:rsidRDefault="004C5C76" w:rsidP="004B5AC9">
      <w:pPr>
        <w:pStyle w:val="Lbjegyzetszveg"/>
      </w:pPr>
      <w:r w:rsidRPr="004426B5">
        <w:rPr>
          <w:rStyle w:val="Lbjegyzet-hivatkozs"/>
        </w:rPr>
        <w:footnoteRef/>
      </w:r>
      <w:r w:rsidRPr="004426B5">
        <w:t xml:space="preserve"> </w:t>
      </w:r>
      <w:r w:rsidRPr="00D120FA">
        <w:rPr>
          <w:b/>
        </w:rPr>
        <w:t>Kérjük, a megfelelő részt aláhúzással szíveskedjenek jelölni</w:t>
      </w:r>
      <w:r w:rsidRPr="004426B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8E61848"/>
    <w:name w:val="WWNum10"/>
    <w:lvl w:ilvl="0">
      <w:start w:val="1"/>
      <w:numFmt w:val="decimal"/>
      <w:lvlText w:val="%1."/>
      <w:lvlJc w:val="left"/>
      <w:pPr>
        <w:tabs>
          <w:tab w:val="num" w:pos="0"/>
        </w:tabs>
        <w:ind w:left="720" w:hanging="360"/>
      </w:pPr>
      <w:rPr>
        <w:strike w:val="0"/>
      </w:rPr>
    </w:lvl>
    <w:lvl w:ilvl="1">
      <w:start w:val="1"/>
      <w:numFmt w:val="decimal"/>
      <w:lvlText w:val="%1.%2."/>
      <w:lvlJc w:val="left"/>
      <w:pPr>
        <w:tabs>
          <w:tab w:val="num" w:pos="0"/>
        </w:tabs>
        <w:ind w:left="765" w:hanging="405"/>
      </w:pPr>
      <w:rPr>
        <w:color w:val="00000A"/>
      </w:rPr>
    </w:lvl>
    <w:lvl w:ilvl="2">
      <w:start w:val="1"/>
      <w:numFmt w:val="decimal"/>
      <w:lvlText w:val="%1.%2.%3."/>
      <w:lvlJc w:val="left"/>
      <w:pPr>
        <w:tabs>
          <w:tab w:val="num" w:pos="0"/>
        </w:tabs>
        <w:ind w:left="1080" w:hanging="720"/>
      </w:pPr>
      <w:rPr>
        <w:color w:val="00000A"/>
      </w:rPr>
    </w:lvl>
    <w:lvl w:ilvl="3">
      <w:start w:val="1"/>
      <w:numFmt w:val="decimal"/>
      <w:lvlText w:val="%1.%2.%3.%4."/>
      <w:lvlJc w:val="left"/>
      <w:pPr>
        <w:tabs>
          <w:tab w:val="num" w:pos="0"/>
        </w:tabs>
        <w:ind w:left="1080" w:hanging="720"/>
      </w:pPr>
      <w:rPr>
        <w:color w:val="00000A"/>
      </w:rPr>
    </w:lvl>
    <w:lvl w:ilvl="4">
      <w:start w:val="1"/>
      <w:numFmt w:val="decimal"/>
      <w:lvlText w:val="%1.%2.%3.%4.%5."/>
      <w:lvlJc w:val="left"/>
      <w:pPr>
        <w:tabs>
          <w:tab w:val="num" w:pos="0"/>
        </w:tabs>
        <w:ind w:left="1440" w:hanging="1080"/>
      </w:pPr>
      <w:rPr>
        <w:color w:val="00000A"/>
      </w:rPr>
    </w:lvl>
    <w:lvl w:ilvl="5">
      <w:start w:val="1"/>
      <w:numFmt w:val="decimal"/>
      <w:lvlText w:val="%1.%2.%3.%4.%5.%6."/>
      <w:lvlJc w:val="left"/>
      <w:pPr>
        <w:tabs>
          <w:tab w:val="num" w:pos="0"/>
        </w:tabs>
        <w:ind w:left="1440" w:hanging="1080"/>
      </w:pPr>
      <w:rPr>
        <w:color w:val="00000A"/>
      </w:rPr>
    </w:lvl>
    <w:lvl w:ilvl="6">
      <w:start w:val="1"/>
      <w:numFmt w:val="decimal"/>
      <w:lvlText w:val="%1.%2.%3.%4.%5.%6.%7."/>
      <w:lvlJc w:val="left"/>
      <w:pPr>
        <w:tabs>
          <w:tab w:val="num" w:pos="0"/>
        </w:tabs>
        <w:ind w:left="1800" w:hanging="1440"/>
      </w:pPr>
      <w:rPr>
        <w:color w:val="00000A"/>
      </w:rPr>
    </w:lvl>
    <w:lvl w:ilvl="7">
      <w:start w:val="1"/>
      <w:numFmt w:val="decimal"/>
      <w:lvlText w:val="%1.%2.%3.%4.%5.%6.%7.%8."/>
      <w:lvlJc w:val="left"/>
      <w:pPr>
        <w:tabs>
          <w:tab w:val="num" w:pos="0"/>
        </w:tabs>
        <w:ind w:left="1800" w:hanging="1440"/>
      </w:pPr>
      <w:rPr>
        <w:color w:val="00000A"/>
      </w:rPr>
    </w:lvl>
    <w:lvl w:ilvl="8">
      <w:start w:val="1"/>
      <w:numFmt w:val="decimal"/>
      <w:lvlText w:val="%1.%2.%3.%4.%5.%6.%7.%8.%9."/>
      <w:lvlJc w:val="left"/>
      <w:pPr>
        <w:tabs>
          <w:tab w:val="num" w:pos="0"/>
        </w:tabs>
        <w:ind w:left="2160" w:hanging="1800"/>
      </w:pPr>
      <w:rPr>
        <w:color w:val="00000A"/>
      </w:rPr>
    </w:lvl>
  </w:abstractNum>
  <w:abstractNum w:abstractNumId="1">
    <w:nsid w:val="00000003"/>
    <w:multiLevelType w:val="multilevel"/>
    <w:tmpl w:val="00000003"/>
    <w:name w:val="WWNum7"/>
    <w:lvl w:ilvl="0">
      <w:start w:val="1"/>
      <w:numFmt w:val="bullet"/>
      <w:lvlText w:val="-"/>
      <w:lvlJc w:val="left"/>
      <w:pPr>
        <w:tabs>
          <w:tab w:val="num" w:pos="0"/>
        </w:tabs>
        <w:ind w:left="1069" w:hanging="360"/>
      </w:pPr>
      <w:rPr>
        <w:rFonts w:ascii="Times New Roman" w:hAnsi="Times New Roman" w:cs="Times New Roman"/>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2">
    <w:nsid w:val="00000005"/>
    <w:multiLevelType w:val="multilevel"/>
    <w:tmpl w:val="00000005"/>
    <w:name w:val="WWNum11"/>
    <w:lvl w:ilvl="0">
      <w:start w:val="1"/>
      <w:numFmt w:val="decimal"/>
      <w:lvlText w:val="%1."/>
      <w:lvlJc w:val="left"/>
      <w:pPr>
        <w:tabs>
          <w:tab w:val="num" w:pos="0"/>
        </w:tabs>
        <w:ind w:left="720" w:hanging="360"/>
      </w:pPr>
    </w:lvl>
    <w:lvl w:ilvl="1">
      <w:start w:val="1"/>
      <w:numFmt w:val="decimal"/>
      <w:lvlText w:val="%1.%2."/>
      <w:lvlJc w:val="left"/>
      <w:pPr>
        <w:tabs>
          <w:tab w:val="num" w:pos="0"/>
        </w:tabs>
        <w:ind w:left="689" w:hanging="405"/>
      </w:pPr>
      <w:rPr>
        <w:b w:val="0"/>
        <w:strike w:val="0"/>
        <w:dstrike w:val="0"/>
        <w:color w:val="00000A"/>
        <w:sz w:val="22"/>
        <w:szCs w:val="22"/>
      </w:rPr>
    </w:lvl>
    <w:lvl w:ilvl="2">
      <w:start w:val="1"/>
      <w:numFmt w:val="decimal"/>
      <w:lvlText w:val="%1.%2.%3."/>
      <w:lvlJc w:val="left"/>
      <w:pPr>
        <w:tabs>
          <w:tab w:val="num" w:pos="0"/>
        </w:tabs>
        <w:ind w:left="1080" w:hanging="720"/>
      </w:pPr>
      <w:rPr>
        <w:color w:val="00000A"/>
      </w:rPr>
    </w:lvl>
    <w:lvl w:ilvl="3">
      <w:start w:val="1"/>
      <w:numFmt w:val="decimal"/>
      <w:lvlText w:val="%1.%2.%3.%4."/>
      <w:lvlJc w:val="left"/>
      <w:pPr>
        <w:tabs>
          <w:tab w:val="num" w:pos="0"/>
        </w:tabs>
        <w:ind w:left="1080" w:hanging="720"/>
      </w:pPr>
      <w:rPr>
        <w:color w:val="00000A"/>
      </w:rPr>
    </w:lvl>
    <w:lvl w:ilvl="4">
      <w:start w:val="1"/>
      <w:numFmt w:val="decimal"/>
      <w:lvlText w:val="%1.%2.%3.%4.%5."/>
      <w:lvlJc w:val="left"/>
      <w:pPr>
        <w:tabs>
          <w:tab w:val="num" w:pos="0"/>
        </w:tabs>
        <w:ind w:left="1440" w:hanging="1080"/>
      </w:pPr>
      <w:rPr>
        <w:color w:val="00000A"/>
      </w:rPr>
    </w:lvl>
    <w:lvl w:ilvl="5">
      <w:start w:val="1"/>
      <w:numFmt w:val="decimal"/>
      <w:lvlText w:val="%1.%2.%3.%4.%5.%6."/>
      <w:lvlJc w:val="left"/>
      <w:pPr>
        <w:tabs>
          <w:tab w:val="num" w:pos="0"/>
        </w:tabs>
        <w:ind w:left="1440" w:hanging="1080"/>
      </w:pPr>
      <w:rPr>
        <w:color w:val="00000A"/>
      </w:rPr>
    </w:lvl>
    <w:lvl w:ilvl="6">
      <w:start w:val="1"/>
      <w:numFmt w:val="decimal"/>
      <w:lvlText w:val="%1.%2.%3.%4.%5.%6.%7."/>
      <w:lvlJc w:val="left"/>
      <w:pPr>
        <w:tabs>
          <w:tab w:val="num" w:pos="0"/>
        </w:tabs>
        <w:ind w:left="1800" w:hanging="1440"/>
      </w:pPr>
      <w:rPr>
        <w:color w:val="00000A"/>
      </w:rPr>
    </w:lvl>
    <w:lvl w:ilvl="7">
      <w:start w:val="1"/>
      <w:numFmt w:val="decimal"/>
      <w:lvlText w:val="%1.%2.%3.%4.%5.%6.%7.%8."/>
      <w:lvlJc w:val="left"/>
      <w:pPr>
        <w:tabs>
          <w:tab w:val="num" w:pos="0"/>
        </w:tabs>
        <w:ind w:left="1800" w:hanging="1440"/>
      </w:pPr>
      <w:rPr>
        <w:color w:val="00000A"/>
      </w:rPr>
    </w:lvl>
    <w:lvl w:ilvl="8">
      <w:start w:val="1"/>
      <w:numFmt w:val="decimal"/>
      <w:lvlText w:val="%1.%2.%3.%4.%5.%6.%7.%8.%9."/>
      <w:lvlJc w:val="left"/>
      <w:pPr>
        <w:tabs>
          <w:tab w:val="num" w:pos="0"/>
        </w:tabs>
        <w:ind w:left="2160" w:hanging="1800"/>
      </w:pPr>
      <w:rPr>
        <w:color w:val="00000A"/>
      </w:rPr>
    </w:lvl>
  </w:abstractNum>
  <w:abstractNum w:abstractNumId="3">
    <w:nsid w:val="00000007"/>
    <w:multiLevelType w:val="multilevel"/>
    <w:tmpl w:val="00000007"/>
    <w:name w:val="WWNum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8"/>
    <w:multiLevelType w:val="multilevel"/>
    <w:tmpl w:val="00000008"/>
    <w:name w:val="WWNum18"/>
    <w:lvl w:ilvl="0">
      <w:start w:val="1"/>
      <w:numFmt w:val="bullet"/>
      <w:lvlText w:val="-"/>
      <w:lvlJc w:val="left"/>
      <w:pPr>
        <w:tabs>
          <w:tab w:val="num" w:pos="0"/>
        </w:tabs>
        <w:ind w:left="1080" w:hanging="360"/>
      </w:pPr>
      <w:rPr>
        <w:rFonts w:ascii="Calibri" w:hAnsi="Calibri" w:cs="Calibr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5">
    <w:nsid w:val="07F27882"/>
    <w:multiLevelType w:val="hybridMultilevel"/>
    <w:tmpl w:val="8F648B80"/>
    <w:lvl w:ilvl="0" w:tplc="C5D40E8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0BB4384C"/>
    <w:multiLevelType w:val="multilevel"/>
    <w:tmpl w:val="D278C84C"/>
    <w:lvl w:ilvl="0">
      <w:start w:val="1"/>
      <w:numFmt w:val="decimal"/>
      <w:lvlText w:val="%1."/>
      <w:lvlJc w:val="left"/>
      <w:pPr>
        <w:ind w:left="360" w:hanging="360"/>
      </w:pPr>
      <w:rPr>
        <w:b/>
      </w:rPr>
    </w:lvl>
    <w:lvl w:ilvl="1">
      <w:start w:val="1"/>
      <w:numFmt w:val="decimal"/>
      <w:lvlText w:val="%1.%2."/>
      <w:lvlJc w:val="left"/>
      <w:pPr>
        <w:ind w:left="999"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60178E"/>
    <w:multiLevelType w:val="hybridMultilevel"/>
    <w:tmpl w:val="924E5A32"/>
    <w:lvl w:ilvl="0" w:tplc="2C3437D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8">
    <w:nsid w:val="1AC70389"/>
    <w:multiLevelType w:val="hybridMultilevel"/>
    <w:tmpl w:val="7318E090"/>
    <w:lvl w:ilvl="0" w:tplc="C5D40E82">
      <w:start w:val="1"/>
      <w:numFmt w:val="bullet"/>
      <w:lvlText w:val=""/>
      <w:lvlJc w:val="left"/>
      <w:pPr>
        <w:ind w:left="360" w:hanging="360"/>
      </w:pPr>
      <w:rPr>
        <w:rFonts w:ascii="Symbol" w:hAnsi="Symbol"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nsid w:val="1B374D37"/>
    <w:multiLevelType w:val="hybridMultilevel"/>
    <w:tmpl w:val="1920452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1B804702"/>
    <w:multiLevelType w:val="hybridMultilevel"/>
    <w:tmpl w:val="DA4426BA"/>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1CFD39FB"/>
    <w:multiLevelType w:val="hybridMultilevel"/>
    <w:tmpl w:val="4A6CA5EA"/>
    <w:lvl w:ilvl="0" w:tplc="040E000F">
      <w:start w:val="1"/>
      <w:numFmt w:val="decimal"/>
      <w:lvlText w:val="%1."/>
      <w:lvlJc w:val="left"/>
      <w:pPr>
        <w:ind w:left="720" w:hanging="360"/>
      </w:pPr>
      <w:rPr>
        <w:rFonts w:hint="default"/>
        <w:b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D8525B0"/>
    <w:multiLevelType w:val="hybridMultilevel"/>
    <w:tmpl w:val="EF0ADAE8"/>
    <w:lvl w:ilvl="0" w:tplc="040E0005">
      <w:start w:val="1"/>
      <w:numFmt w:val="bullet"/>
      <w:lvlText w:val=""/>
      <w:lvlJc w:val="left"/>
      <w:pPr>
        <w:tabs>
          <w:tab w:val="num" w:pos="1800"/>
        </w:tabs>
        <w:ind w:left="1800" w:hanging="360"/>
      </w:pPr>
      <w:rPr>
        <w:rFonts w:ascii="Wingdings" w:hAnsi="Wingdings"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13">
    <w:nsid w:val="20366100"/>
    <w:multiLevelType w:val="hybridMultilevel"/>
    <w:tmpl w:val="924E5A32"/>
    <w:lvl w:ilvl="0" w:tplc="2C3437D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4">
    <w:nsid w:val="28CF3819"/>
    <w:multiLevelType w:val="hybridMultilevel"/>
    <w:tmpl w:val="122C678E"/>
    <w:lvl w:ilvl="0" w:tplc="4B60FBC4">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5">
    <w:nsid w:val="32B930B3"/>
    <w:multiLevelType w:val="multilevel"/>
    <w:tmpl w:val="6832AF12"/>
    <w:lvl w:ilvl="0">
      <w:start w:val="1"/>
      <w:numFmt w:val="decimal"/>
      <w:lvlText w:val="%1."/>
      <w:lvlJc w:val="left"/>
      <w:pPr>
        <w:tabs>
          <w:tab w:val="num" w:pos="0"/>
        </w:tabs>
        <w:ind w:left="720" w:hanging="360"/>
      </w:pPr>
      <w:rPr>
        <w:rFonts w:hint="default"/>
        <w:strike w:val="0"/>
      </w:rPr>
    </w:lvl>
    <w:lvl w:ilvl="1">
      <w:start w:val="1"/>
      <w:numFmt w:val="decimal"/>
      <w:lvlText w:val="%1.%2."/>
      <w:lvlJc w:val="left"/>
      <w:pPr>
        <w:tabs>
          <w:tab w:val="num" w:pos="-360"/>
        </w:tabs>
        <w:ind w:left="405" w:hanging="405"/>
      </w:pPr>
      <w:rPr>
        <w:rFonts w:hint="default"/>
        <w:b/>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16">
    <w:nsid w:val="3D7166FC"/>
    <w:multiLevelType w:val="hybridMultilevel"/>
    <w:tmpl w:val="924E5A32"/>
    <w:lvl w:ilvl="0" w:tplc="2C3437D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nsid w:val="4F007223"/>
    <w:multiLevelType w:val="hybridMultilevel"/>
    <w:tmpl w:val="ED324292"/>
    <w:lvl w:ilvl="0" w:tplc="DAF0DE2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9">
    <w:nsid w:val="590258D1"/>
    <w:multiLevelType w:val="hybridMultilevel"/>
    <w:tmpl w:val="215067C0"/>
    <w:lvl w:ilvl="0" w:tplc="5A641716">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nsid w:val="641E1870"/>
    <w:multiLevelType w:val="hybridMultilevel"/>
    <w:tmpl w:val="50367ED8"/>
    <w:lvl w:ilvl="0" w:tplc="4B60FBC4">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1">
    <w:nsid w:val="6A9D6457"/>
    <w:multiLevelType w:val="multilevel"/>
    <w:tmpl w:val="F4561384"/>
    <w:name w:val="WWNum102"/>
    <w:lvl w:ilvl="0">
      <w:start w:val="5"/>
      <w:numFmt w:val="decimal"/>
      <w:lvlText w:val="%1."/>
      <w:lvlJc w:val="left"/>
      <w:pPr>
        <w:tabs>
          <w:tab w:val="num" w:pos="0"/>
        </w:tabs>
        <w:ind w:left="720" w:hanging="360"/>
      </w:pPr>
      <w:rPr>
        <w:rFonts w:hint="default"/>
        <w:strike w:val="0"/>
      </w:rPr>
    </w:lvl>
    <w:lvl w:ilvl="1">
      <w:start w:val="1"/>
      <w:numFmt w:val="decimal"/>
      <w:lvlText w:val="%1.%2."/>
      <w:lvlJc w:val="left"/>
      <w:pPr>
        <w:tabs>
          <w:tab w:val="num" w:pos="0"/>
        </w:tabs>
        <w:ind w:left="765" w:hanging="405"/>
      </w:pPr>
      <w:rPr>
        <w:rFonts w:hint="default"/>
        <w:b w:val="0"/>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22">
    <w:nsid w:val="74286DBD"/>
    <w:multiLevelType w:val="hybridMultilevel"/>
    <w:tmpl w:val="843465A2"/>
    <w:lvl w:ilvl="0" w:tplc="2BD059A4">
      <w:start w:val="1"/>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23">
    <w:nsid w:val="7429194C"/>
    <w:multiLevelType w:val="hybridMultilevel"/>
    <w:tmpl w:val="6C7C4398"/>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77B77B72"/>
    <w:multiLevelType w:val="hybridMultilevel"/>
    <w:tmpl w:val="2E48DB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nsid w:val="78772F67"/>
    <w:multiLevelType w:val="hybridMultilevel"/>
    <w:tmpl w:val="6F70BF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9550BEC"/>
    <w:multiLevelType w:val="multilevel"/>
    <w:tmpl w:val="D556C67C"/>
    <w:styleLink w:val="Stlus1"/>
    <w:lvl w:ilvl="0">
      <w:start w:val="1"/>
      <w:numFmt w:val="decimal"/>
      <w:lvlText w:val="%1."/>
      <w:lvlJc w:val="left"/>
      <w:pPr>
        <w:tabs>
          <w:tab w:val="num" w:pos="0"/>
        </w:tabs>
        <w:ind w:left="720" w:hanging="360"/>
      </w:pPr>
      <w:rPr>
        <w:rFonts w:hint="default"/>
        <w:strike w:val="0"/>
      </w:rPr>
    </w:lvl>
    <w:lvl w:ilvl="1">
      <w:start w:val="1"/>
      <w:numFmt w:val="none"/>
      <w:lvlText w:val="1.1."/>
      <w:lvlJc w:val="left"/>
      <w:pPr>
        <w:tabs>
          <w:tab w:val="num" w:pos="0"/>
        </w:tabs>
        <w:ind w:left="765" w:hanging="405"/>
      </w:pPr>
      <w:rPr>
        <w:rFonts w:hint="default"/>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num w:numId="1">
    <w:abstractNumId w:val="15"/>
  </w:num>
  <w:num w:numId="2">
    <w:abstractNumId w:val="11"/>
  </w:num>
  <w:num w:numId="3">
    <w:abstractNumId w:val="26"/>
  </w:num>
  <w:num w:numId="4">
    <w:abstractNumId w:val="8"/>
  </w:num>
  <w:num w:numId="5">
    <w:abstractNumId w:val="5"/>
  </w:num>
  <w:num w:numId="6">
    <w:abstractNumId w:val="17"/>
  </w:num>
  <w:num w:numId="7">
    <w:abstractNumId w:val="18"/>
  </w:num>
  <w:num w:numId="8">
    <w:abstractNumId w:val="22"/>
  </w:num>
  <w:num w:numId="9">
    <w:abstractNumId w:val="20"/>
  </w:num>
  <w:num w:numId="10">
    <w:abstractNumId w:val="7"/>
  </w:num>
  <w:num w:numId="11">
    <w:abstractNumId w:val="13"/>
  </w:num>
  <w:num w:numId="12">
    <w:abstractNumId w:val="14"/>
  </w:num>
  <w:num w:numId="13">
    <w:abstractNumId w:val="1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19"/>
  </w:num>
  <w:num w:numId="18">
    <w:abstractNumId w:val="23"/>
  </w:num>
  <w:num w:numId="19">
    <w:abstractNumId w:val="24"/>
  </w:num>
  <w:num w:numId="20">
    <w:abstractNumId w:val="12"/>
  </w:num>
  <w:num w:numId="21">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47"/>
    <w:rsid w:val="00000581"/>
    <w:rsid w:val="000013E6"/>
    <w:rsid w:val="00001817"/>
    <w:rsid w:val="00007B0B"/>
    <w:rsid w:val="00007E13"/>
    <w:rsid w:val="00007E23"/>
    <w:rsid w:val="00012B57"/>
    <w:rsid w:val="00012D37"/>
    <w:rsid w:val="00013028"/>
    <w:rsid w:val="00014696"/>
    <w:rsid w:val="00017650"/>
    <w:rsid w:val="00020F24"/>
    <w:rsid w:val="0002163B"/>
    <w:rsid w:val="00021922"/>
    <w:rsid w:val="00022203"/>
    <w:rsid w:val="00023298"/>
    <w:rsid w:val="00024101"/>
    <w:rsid w:val="00024262"/>
    <w:rsid w:val="0003049E"/>
    <w:rsid w:val="00031BC5"/>
    <w:rsid w:val="00031E54"/>
    <w:rsid w:val="00032299"/>
    <w:rsid w:val="00033CD8"/>
    <w:rsid w:val="00033E67"/>
    <w:rsid w:val="000343FD"/>
    <w:rsid w:val="00034EC6"/>
    <w:rsid w:val="000356A1"/>
    <w:rsid w:val="000357AF"/>
    <w:rsid w:val="000358C7"/>
    <w:rsid w:val="00036CAC"/>
    <w:rsid w:val="00040634"/>
    <w:rsid w:val="000415FA"/>
    <w:rsid w:val="000420F1"/>
    <w:rsid w:val="00042BCB"/>
    <w:rsid w:val="00042DAA"/>
    <w:rsid w:val="000443D6"/>
    <w:rsid w:val="00044F8D"/>
    <w:rsid w:val="00045A6B"/>
    <w:rsid w:val="00046A1E"/>
    <w:rsid w:val="00046FB6"/>
    <w:rsid w:val="00047147"/>
    <w:rsid w:val="00051111"/>
    <w:rsid w:val="000519F3"/>
    <w:rsid w:val="00052383"/>
    <w:rsid w:val="000523EA"/>
    <w:rsid w:val="00052483"/>
    <w:rsid w:val="0005285C"/>
    <w:rsid w:val="000528D6"/>
    <w:rsid w:val="000530FA"/>
    <w:rsid w:val="00053389"/>
    <w:rsid w:val="000559E0"/>
    <w:rsid w:val="000564B4"/>
    <w:rsid w:val="00056C8A"/>
    <w:rsid w:val="00057367"/>
    <w:rsid w:val="000578BC"/>
    <w:rsid w:val="00057BBC"/>
    <w:rsid w:val="00057D7E"/>
    <w:rsid w:val="00060ACE"/>
    <w:rsid w:val="000613E1"/>
    <w:rsid w:val="00062A23"/>
    <w:rsid w:val="0006374B"/>
    <w:rsid w:val="0006435B"/>
    <w:rsid w:val="00064640"/>
    <w:rsid w:val="00064A6F"/>
    <w:rsid w:val="00064B49"/>
    <w:rsid w:val="000665D2"/>
    <w:rsid w:val="00067C99"/>
    <w:rsid w:val="00071319"/>
    <w:rsid w:val="000721EA"/>
    <w:rsid w:val="00072CF8"/>
    <w:rsid w:val="00073867"/>
    <w:rsid w:val="00073C4E"/>
    <w:rsid w:val="000769C8"/>
    <w:rsid w:val="000803A0"/>
    <w:rsid w:val="00080764"/>
    <w:rsid w:val="00080E39"/>
    <w:rsid w:val="00081D83"/>
    <w:rsid w:val="0008330C"/>
    <w:rsid w:val="00083676"/>
    <w:rsid w:val="000838E8"/>
    <w:rsid w:val="00083B70"/>
    <w:rsid w:val="00083D19"/>
    <w:rsid w:val="00084749"/>
    <w:rsid w:val="00087851"/>
    <w:rsid w:val="00090DEC"/>
    <w:rsid w:val="0009181D"/>
    <w:rsid w:val="00092B28"/>
    <w:rsid w:val="00092F77"/>
    <w:rsid w:val="000933A9"/>
    <w:rsid w:val="00097CE5"/>
    <w:rsid w:val="000A043F"/>
    <w:rsid w:val="000A0769"/>
    <w:rsid w:val="000A24C4"/>
    <w:rsid w:val="000A3477"/>
    <w:rsid w:val="000A5E21"/>
    <w:rsid w:val="000A7451"/>
    <w:rsid w:val="000A7528"/>
    <w:rsid w:val="000B0043"/>
    <w:rsid w:val="000B0834"/>
    <w:rsid w:val="000B0E95"/>
    <w:rsid w:val="000B2BF8"/>
    <w:rsid w:val="000B304D"/>
    <w:rsid w:val="000B36A8"/>
    <w:rsid w:val="000B3FF8"/>
    <w:rsid w:val="000B5447"/>
    <w:rsid w:val="000B6951"/>
    <w:rsid w:val="000C2158"/>
    <w:rsid w:val="000C368E"/>
    <w:rsid w:val="000C383C"/>
    <w:rsid w:val="000C41E8"/>
    <w:rsid w:val="000C4222"/>
    <w:rsid w:val="000C42A2"/>
    <w:rsid w:val="000C5022"/>
    <w:rsid w:val="000C5F7E"/>
    <w:rsid w:val="000C6704"/>
    <w:rsid w:val="000C67EC"/>
    <w:rsid w:val="000C7481"/>
    <w:rsid w:val="000C7F46"/>
    <w:rsid w:val="000D1A59"/>
    <w:rsid w:val="000D2239"/>
    <w:rsid w:val="000D39FF"/>
    <w:rsid w:val="000D4257"/>
    <w:rsid w:val="000D6385"/>
    <w:rsid w:val="000D7943"/>
    <w:rsid w:val="000E0078"/>
    <w:rsid w:val="000E05EF"/>
    <w:rsid w:val="000E11F9"/>
    <w:rsid w:val="000E1859"/>
    <w:rsid w:val="000E187F"/>
    <w:rsid w:val="000E1A73"/>
    <w:rsid w:val="000E1BE6"/>
    <w:rsid w:val="000E1E26"/>
    <w:rsid w:val="000E2405"/>
    <w:rsid w:val="000E2809"/>
    <w:rsid w:val="000E29A8"/>
    <w:rsid w:val="000E2D9F"/>
    <w:rsid w:val="000E30CF"/>
    <w:rsid w:val="000E3131"/>
    <w:rsid w:val="000E3861"/>
    <w:rsid w:val="000E398B"/>
    <w:rsid w:val="000E62FB"/>
    <w:rsid w:val="000E66A3"/>
    <w:rsid w:val="000F006A"/>
    <w:rsid w:val="000F2212"/>
    <w:rsid w:val="000F3D4E"/>
    <w:rsid w:val="000F4B4B"/>
    <w:rsid w:val="000F52AA"/>
    <w:rsid w:val="000F70E4"/>
    <w:rsid w:val="000F78AC"/>
    <w:rsid w:val="00101A61"/>
    <w:rsid w:val="00101D18"/>
    <w:rsid w:val="00101E1B"/>
    <w:rsid w:val="001058BB"/>
    <w:rsid w:val="00106615"/>
    <w:rsid w:val="00106D70"/>
    <w:rsid w:val="00107533"/>
    <w:rsid w:val="00107A2D"/>
    <w:rsid w:val="00107FC0"/>
    <w:rsid w:val="001109E9"/>
    <w:rsid w:val="0011121C"/>
    <w:rsid w:val="00111507"/>
    <w:rsid w:val="0011224D"/>
    <w:rsid w:val="0011319A"/>
    <w:rsid w:val="00113E3C"/>
    <w:rsid w:val="00114426"/>
    <w:rsid w:val="00114E92"/>
    <w:rsid w:val="00114F77"/>
    <w:rsid w:val="00117072"/>
    <w:rsid w:val="00117CD0"/>
    <w:rsid w:val="001226EE"/>
    <w:rsid w:val="001234A8"/>
    <w:rsid w:val="00123B3A"/>
    <w:rsid w:val="0012428A"/>
    <w:rsid w:val="00125F03"/>
    <w:rsid w:val="001264A8"/>
    <w:rsid w:val="0012654E"/>
    <w:rsid w:val="0012794D"/>
    <w:rsid w:val="00127ABC"/>
    <w:rsid w:val="001304C0"/>
    <w:rsid w:val="0013083C"/>
    <w:rsid w:val="00133A9E"/>
    <w:rsid w:val="001349E5"/>
    <w:rsid w:val="00136880"/>
    <w:rsid w:val="001368E9"/>
    <w:rsid w:val="00143DCE"/>
    <w:rsid w:val="00144DB3"/>
    <w:rsid w:val="00145621"/>
    <w:rsid w:val="00147018"/>
    <w:rsid w:val="001542ED"/>
    <w:rsid w:val="0015520C"/>
    <w:rsid w:val="00155839"/>
    <w:rsid w:val="00156558"/>
    <w:rsid w:val="00156BC1"/>
    <w:rsid w:val="001603AE"/>
    <w:rsid w:val="001623F7"/>
    <w:rsid w:val="00164973"/>
    <w:rsid w:val="00164CEE"/>
    <w:rsid w:val="00165449"/>
    <w:rsid w:val="00165A8F"/>
    <w:rsid w:val="0016655D"/>
    <w:rsid w:val="00167074"/>
    <w:rsid w:val="00170A38"/>
    <w:rsid w:val="00170DFC"/>
    <w:rsid w:val="001722E4"/>
    <w:rsid w:val="00172F0E"/>
    <w:rsid w:val="001739A9"/>
    <w:rsid w:val="00174779"/>
    <w:rsid w:val="001751C8"/>
    <w:rsid w:val="00176D80"/>
    <w:rsid w:val="00177056"/>
    <w:rsid w:val="0018019C"/>
    <w:rsid w:val="0018121F"/>
    <w:rsid w:val="00182B83"/>
    <w:rsid w:val="001834B5"/>
    <w:rsid w:val="00185B16"/>
    <w:rsid w:val="00186FB0"/>
    <w:rsid w:val="0018768D"/>
    <w:rsid w:val="0018789A"/>
    <w:rsid w:val="00192CE7"/>
    <w:rsid w:val="001930B4"/>
    <w:rsid w:val="00193B99"/>
    <w:rsid w:val="0019449C"/>
    <w:rsid w:val="00194BB7"/>
    <w:rsid w:val="00195C35"/>
    <w:rsid w:val="0019601A"/>
    <w:rsid w:val="00196534"/>
    <w:rsid w:val="001975AE"/>
    <w:rsid w:val="00197E51"/>
    <w:rsid w:val="001A0DB8"/>
    <w:rsid w:val="001A1066"/>
    <w:rsid w:val="001A14F4"/>
    <w:rsid w:val="001A1F57"/>
    <w:rsid w:val="001A253B"/>
    <w:rsid w:val="001A504E"/>
    <w:rsid w:val="001A6477"/>
    <w:rsid w:val="001A6938"/>
    <w:rsid w:val="001A6F06"/>
    <w:rsid w:val="001B0CC0"/>
    <w:rsid w:val="001B3569"/>
    <w:rsid w:val="001B37EA"/>
    <w:rsid w:val="001B41F6"/>
    <w:rsid w:val="001B4F60"/>
    <w:rsid w:val="001B5C0D"/>
    <w:rsid w:val="001B6380"/>
    <w:rsid w:val="001C2E1F"/>
    <w:rsid w:val="001C315E"/>
    <w:rsid w:val="001C3E94"/>
    <w:rsid w:val="001C4843"/>
    <w:rsid w:val="001C57E5"/>
    <w:rsid w:val="001C5B94"/>
    <w:rsid w:val="001C5CCA"/>
    <w:rsid w:val="001C6B9A"/>
    <w:rsid w:val="001C6DC2"/>
    <w:rsid w:val="001C7366"/>
    <w:rsid w:val="001D054A"/>
    <w:rsid w:val="001D1044"/>
    <w:rsid w:val="001D145C"/>
    <w:rsid w:val="001D2213"/>
    <w:rsid w:val="001D27EC"/>
    <w:rsid w:val="001D31CB"/>
    <w:rsid w:val="001D3612"/>
    <w:rsid w:val="001D4995"/>
    <w:rsid w:val="001D509B"/>
    <w:rsid w:val="001D7A4E"/>
    <w:rsid w:val="001E08A3"/>
    <w:rsid w:val="001E0D6A"/>
    <w:rsid w:val="001E1733"/>
    <w:rsid w:val="001E2FB4"/>
    <w:rsid w:val="001E3435"/>
    <w:rsid w:val="001E4C5B"/>
    <w:rsid w:val="001E4FBF"/>
    <w:rsid w:val="001E5C27"/>
    <w:rsid w:val="001E7754"/>
    <w:rsid w:val="001E7A68"/>
    <w:rsid w:val="001E7ECC"/>
    <w:rsid w:val="001F0248"/>
    <w:rsid w:val="001F0295"/>
    <w:rsid w:val="001F03CD"/>
    <w:rsid w:val="001F0D05"/>
    <w:rsid w:val="001F1ADD"/>
    <w:rsid w:val="001F1E39"/>
    <w:rsid w:val="001F3273"/>
    <w:rsid w:val="001F44B6"/>
    <w:rsid w:val="001F4962"/>
    <w:rsid w:val="001F4B3C"/>
    <w:rsid w:val="001F74F8"/>
    <w:rsid w:val="00200375"/>
    <w:rsid w:val="00201C65"/>
    <w:rsid w:val="002025A9"/>
    <w:rsid w:val="00202F2C"/>
    <w:rsid w:val="0020335B"/>
    <w:rsid w:val="00203A10"/>
    <w:rsid w:val="00203DD2"/>
    <w:rsid w:val="00204357"/>
    <w:rsid w:val="002049BD"/>
    <w:rsid w:val="00204D49"/>
    <w:rsid w:val="0020512A"/>
    <w:rsid w:val="002062EA"/>
    <w:rsid w:val="0020660C"/>
    <w:rsid w:val="00206C10"/>
    <w:rsid w:val="00206DE6"/>
    <w:rsid w:val="002071C9"/>
    <w:rsid w:val="00207431"/>
    <w:rsid w:val="00207793"/>
    <w:rsid w:val="002078AC"/>
    <w:rsid w:val="002107DB"/>
    <w:rsid w:val="00211923"/>
    <w:rsid w:val="0021230E"/>
    <w:rsid w:val="00214426"/>
    <w:rsid w:val="00214465"/>
    <w:rsid w:val="00214A6B"/>
    <w:rsid w:val="00215000"/>
    <w:rsid w:val="002156BF"/>
    <w:rsid w:val="00215FFA"/>
    <w:rsid w:val="00216BB3"/>
    <w:rsid w:val="00220BF4"/>
    <w:rsid w:val="00223511"/>
    <w:rsid w:val="002239B8"/>
    <w:rsid w:val="00224448"/>
    <w:rsid w:val="00226F66"/>
    <w:rsid w:val="0023088F"/>
    <w:rsid w:val="00230B4F"/>
    <w:rsid w:val="00231A05"/>
    <w:rsid w:val="0023223E"/>
    <w:rsid w:val="0023405E"/>
    <w:rsid w:val="00234E32"/>
    <w:rsid w:val="002355A5"/>
    <w:rsid w:val="00236B58"/>
    <w:rsid w:val="00237231"/>
    <w:rsid w:val="002378EC"/>
    <w:rsid w:val="00241B26"/>
    <w:rsid w:val="00241FDF"/>
    <w:rsid w:val="00242127"/>
    <w:rsid w:val="0024218A"/>
    <w:rsid w:val="002423B5"/>
    <w:rsid w:val="00242739"/>
    <w:rsid w:val="00242CFE"/>
    <w:rsid w:val="0024332A"/>
    <w:rsid w:val="00243612"/>
    <w:rsid w:val="00244FA7"/>
    <w:rsid w:val="00244FE2"/>
    <w:rsid w:val="0024692E"/>
    <w:rsid w:val="00247AB6"/>
    <w:rsid w:val="00247F1A"/>
    <w:rsid w:val="00247FC7"/>
    <w:rsid w:val="0025129D"/>
    <w:rsid w:val="002514B2"/>
    <w:rsid w:val="0025192B"/>
    <w:rsid w:val="002519DE"/>
    <w:rsid w:val="0025444C"/>
    <w:rsid w:val="00254944"/>
    <w:rsid w:val="0025575C"/>
    <w:rsid w:val="00255A1C"/>
    <w:rsid w:val="00256467"/>
    <w:rsid w:val="002573C9"/>
    <w:rsid w:val="0025749A"/>
    <w:rsid w:val="00257E3C"/>
    <w:rsid w:val="00260409"/>
    <w:rsid w:val="002606E5"/>
    <w:rsid w:val="002613EE"/>
    <w:rsid w:val="0026213A"/>
    <w:rsid w:val="00263883"/>
    <w:rsid w:val="00263D77"/>
    <w:rsid w:val="00263EE7"/>
    <w:rsid w:val="002646EB"/>
    <w:rsid w:val="0026623E"/>
    <w:rsid w:val="00270A52"/>
    <w:rsid w:val="0027272D"/>
    <w:rsid w:val="00272A16"/>
    <w:rsid w:val="0027300D"/>
    <w:rsid w:val="002731C6"/>
    <w:rsid w:val="00273E44"/>
    <w:rsid w:val="0027407E"/>
    <w:rsid w:val="0027431C"/>
    <w:rsid w:val="00274DFC"/>
    <w:rsid w:val="00275849"/>
    <w:rsid w:val="00276E60"/>
    <w:rsid w:val="00281E18"/>
    <w:rsid w:val="002836BF"/>
    <w:rsid w:val="002836EB"/>
    <w:rsid w:val="002846ED"/>
    <w:rsid w:val="002848E5"/>
    <w:rsid w:val="002849E9"/>
    <w:rsid w:val="0028770A"/>
    <w:rsid w:val="00287B3C"/>
    <w:rsid w:val="002904A8"/>
    <w:rsid w:val="00290DC3"/>
    <w:rsid w:val="002911F7"/>
    <w:rsid w:val="00296036"/>
    <w:rsid w:val="002967A8"/>
    <w:rsid w:val="0029685D"/>
    <w:rsid w:val="00296B9E"/>
    <w:rsid w:val="0029764C"/>
    <w:rsid w:val="002978E2"/>
    <w:rsid w:val="00297968"/>
    <w:rsid w:val="002A07A9"/>
    <w:rsid w:val="002A16DA"/>
    <w:rsid w:val="002A20A3"/>
    <w:rsid w:val="002A39DD"/>
    <w:rsid w:val="002A4C35"/>
    <w:rsid w:val="002A4DF3"/>
    <w:rsid w:val="002A5B24"/>
    <w:rsid w:val="002A6034"/>
    <w:rsid w:val="002B0AB1"/>
    <w:rsid w:val="002B2616"/>
    <w:rsid w:val="002B2F73"/>
    <w:rsid w:val="002B33F7"/>
    <w:rsid w:val="002B422D"/>
    <w:rsid w:val="002B5A2B"/>
    <w:rsid w:val="002B5B1E"/>
    <w:rsid w:val="002B5EC2"/>
    <w:rsid w:val="002B6FBB"/>
    <w:rsid w:val="002B701D"/>
    <w:rsid w:val="002B795C"/>
    <w:rsid w:val="002C0590"/>
    <w:rsid w:val="002C0CB6"/>
    <w:rsid w:val="002C1B0A"/>
    <w:rsid w:val="002C3038"/>
    <w:rsid w:val="002C311E"/>
    <w:rsid w:val="002C44EB"/>
    <w:rsid w:val="002C463C"/>
    <w:rsid w:val="002C4943"/>
    <w:rsid w:val="002C5FB7"/>
    <w:rsid w:val="002C6009"/>
    <w:rsid w:val="002C7036"/>
    <w:rsid w:val="002D08C4"/>
    <w:rsid w:val="002D112F"/>
    <w:rsid w:val="002D402A"/>
    <w:rsid w:val="002D47C6"/>
    <w:rsid w:val="002D61DE"/>
    <w:rsid w:val="002D7630"/>
    <w:rsid w:val="002D7A39"/>
    <w:rsid w:val="002E119A"/>
    <w:rsid w:val="002E29AE"/>
    <w:rsid w:val="002E2FE5"/>
    <w:rsid w:val="002E3234"/>
    <w:rsid w:val="002E5130"/>
    <w:rsid w:val="002E5308"/>
    <w:rsid w:val="002E6344"/>
    <w:rsid w:val="002E6B00"/>
    <w:rsid w:val="002E7426"/>
    <w:rsid w:val="002E7B74"/>
    <w:rsid w:val="002F1CFF"/>
    <w:rsid w:val="002F2751"/>
    <w:rsid w:val="002F2AFB"/>
    <w:rsid w:val="002F374C"/>
    <w:rsid w:val="002F3767"/>
    <w:rsid w:val="002F5F38"/>
    <w:rsid w:val="002F6DB1"/>
    <w:rsid w:val="002F6F3F"/>
    <w:rsid w:val="002F6F66"/>
    <w:rsid w:val="0030052B"/>
    <w:rsid w:val="00300EB6"/>
    <w:rsid w:val="00301694"/>
    <w:rsid w:val="00301A86"/>
    <w:rsid w:val="00301FAC"/>
    <w:rsid w:val="00302139"/>
    <w:rsid w:val="00302B13"/>
    <w:rsid w:val="00302FDE"/>
    <w:rsid w:val="00304C7D"/>
    <w:rsid w:val="00305B4B"/>
    <w:rsid w:val="00305C09"/>
    <w:rsid w:val="00305CE7"/>
    <w:rsid w:val="00306263"/>
    <w:rsid w:val="003066FF"/>
    <w:rsid w:val="003077DA"/>
    <w:rsid w:val="003100B9"/>
    <w:rsid w:val="003101AD"/>
    <w:rsid w:val="00311AD9"/>
    <w:rsid w:val="00312380"/>
    <w:rsid w:val="00313372"/>
    <w:rsid w:val="00314930"/>
    <w:rsid w:val="00315863"/>
    <w:rsid w:val="0031611F"/>
    <w:rsid w:val="003218C1"/>
    <w:rsid w:val="00321F81"/>
    <w:rsid w:val="003229B8"/>
    <w:rsid w:val="00322CE3"/>
    <w:rsid w:val="00322D5B"/>
    <w:rsid w:val="0032307B"/>
    <w:rsid w:val="003236A4"/>
    <w:rsid w:val="003268C4"/>
    <w:rsid w:val="00331504"/>
    <w:rsid w:val="00331CBE"/>
    <w:rsid w:val="00331E26"/>
    <w:rsid w:val="00332031"/>
    <w:rsid w:val="003328AE"/>
    <w:rsid w:val="00332BD0"/>
    <w:rsid w:val="00332F86"/>
    <w:rsid w:val="00333486"/>
    <w:rsid w:val="00335FC8"/>
    <w:rsid w:val="00336FAD"/>
    <w:rsid w:val="0034048C"/>
    <w:rsid w:val="0034094C"/>
    <w:rsid w:val="00341EE9"/>
    <w:rsid w:val="00342402"/>
    <w:rsid w:val="0034240C"/>
    <w:rsid w:val="003431E5"/>
    <w:rsid w:val="00343649"/>
    <w:rsid w:val="003443B6"/>
    <w:rsid w:val="003443FD"/>
    <w:rsid w:val="00345341"/>
    <w:rsid w:val="003454EF"/>
    <w:rsid w:val="00345900"/>
    <w:rsid w:val="00346667"/>
    <w:rsid w:val="00346EA7"/>
    <w:rsid w:val="00351DA8"/>
    <w:rsid w:val="003559AC"/>
    <w:rsid w:val="00355B57"/>
    <w:rsid w:val="003566D3"/>
    <w:rsid w:val="0035670A"/>
    <w:rsid w:val="003601B8"/>
    <w:rsid w:val="003610B1"/>
    <w:rsid w:val="00361AC6"/>
    <w:rsid w:val="00362D08"/>
    <w:rsid w:val="0036339E"/>
    <w:rsid w:val="0036472B"/>
    <w:rsid w:val="00364A94"/>
    <w:rsid w:val="0036532A"/>
    <w:rsid w:val="00365B8D"/>
    <w:rsid w:val="003672AA"/>
    <w:rsid w:val="00367C48"/>
    <w:rsid w:val="00372FC6"/>
    <w:rsid w:val="003734E0"/>
    <w:rsid w:val="00373648"/>
    <w:rsid w:val="00375C28"/>
    <w:rsid w:val="00375DF8"/>
    <w:rsid w:val="00376C37"/>
    <w:rsid w:val="003802C3"/>
    <w:rsid w:val="003806AF"/>
    <w:rsid w:val="003809DF"/>
    <w:rsid w:val="0038123E"/>
    <w:rsid w:val="00381A8E"/>
    <w:rsid w:val="00381EC0"/>
    <w:rsid w:val="003828EB"/>
    <w:rsid w:val="00382BCC"/>
    <w:rsid w:val="003834A1"/>
    <w:rsid w:val="00383502"/>
    <w:rsid w:val="00383AC8"/>
    <w:rsid w:val="003844C2"/>
    <w:rsid w:val="003878ED"/>
    <w:rsid w:val="00390813"/>
    <w:rsid w:val="0039239E"/>
    <w:rsid w:val="00392AA0"/>
    <w:rsid w:val="003944FF"/>
    <w:rsid w:val="00395C58"/>
    <w:rsid w:val="00395C61"/>
    <w:rsid w:val="00396015"/>
    <w:rsid w:val="00396E17"/>
    <w:rsid w:val="003977CC"/>
    <w:rsid w:val="0039780D"/>
    <w:rsid w:val="003A112B"/>
    <w:rsid w:val="003A2951"/>
    <w:rsid w:val="003A319C"/>
    <w:rsid w:val="003A3945"/>
    <w:rsid w:val="003A3D0D"/>
    <w:rsid w:val="003A3E2B"/>
    <w:rsid w:val="003A4BAA"/>
    <w:rsid w:val="003A655D"/>
    <w:rsid w:val="003A6E57"/>
    <w:rsid w:val="003A784E"/>
    <w:rsid w:val="003B0FA1"/>
    <w:rsid w:val="003B10D9"/>
    <w:rsid w:val="003B2FD5"/>
    <w:rsid w:val="003B338E"/>
    <w:rsid w:val="003C1A85"/>
    <w:rsid w:val="003C1BD0"/>
    <w:rsid w:val="003C24C9"/>
    <w:rsid w:val="003C41D7"/>
    <w:rsid w:val="003C51D1"/>
    <w:rsid w:val="003C65DE"/>
    <w:rsid w:val="003C7662"/>
    <w:rsid w:val="003D013A"/>
    <w:rsid w:val="003D03CA"/>
    <w:rsid w:val="003D1631"/>
    <w:rsid w:val="003D2F0C"/>
    <w:rsid w:val="003D3772"/>
    <w:rsid w:val="003D3FB0"/>
    <w:rsid w:val="003D52DC"/>
    <w:rsid w:val="003D5820"/>
    <w:rsid w:val="003D5D48"/>
    <w:rsid w:val="003D6295"/>
    <w:rsid w:val="003D726C"/>
    <w:rsid w:val="003D7935"/>
    <w:rsid w:val="003D79F4"/>
    <w:rsid w:val="003E00AF"/>
    <w:rsid w:val="003E0AEE"/>
    <w:rsid w:val="003E2207"/>
    <w:rsid w:val="003E255F"/>
    <w:rsid w:val="003E25B2"/>
    <w:rsid w:val="003E465F"/>
    <w:rsid w:val="003E4D48"/>
    <w:rsid w:val="003E649D"/>
    <w:rsid w:val="003E66DC"/>
    <w:rsid w:val="003E7B4A"/>
    <w:rsid w:val="003F0433"/>
    <w:rsid w:val="003F0B5F"/>
    <w:rsid w:val="003F0D4F"/>
    <w:rsid w:val="003F0FAB"/>
    <w:rsid w:val="003F23C4"/>
    <w:rsid w:val="003F2B7E"/>
    <w:rsid w:val="003F31A2"/>
    <w:rsid w:val="003F379F"/>
    <w:rsid w:val="003F4118"/>
    <w:rsid w:val="003F4F27"/>
    <w:rsid w:val="003F5693"/>
    <w:rsid w:val="003F5D32"/>
    <w:rsid w:val="003F6961"/>
    <w:rsid w:val="003F7195"/>
    <w:rsid w:val="003F7E83"/>
    <w:rsid w:val="00400318"/>
    <w:rsid w:val="00401D0D"/>
    <w:rsid w:val="004023E2"/>
    <w:rsid w:val="00403425"/>
    <w:rsid w:val="004046AF"/>
    <w:rsid w:val="0040574C"/>
    <w:rsid w:val="00405D27"/>
    <w:rsid w:val="00410197"/>
    <w:rsid w:val="00410E37"/>
    <w:rsid w:val="004120FF"/>
    <w:rsid w:val="00413AE5"/>
    <w:rsid w:val="00413E35"/>
    <w:rsid w:val="00415979"/>
    <w:rsid w:val="00416FFD"/>
    <w:rsid w:val="00417365"/>
    <w:rsid w:val="00420C49"/>
    <w:rsid w:val="004225C1"/>
    <w:rsid w:val="004228B6"/>
    <w:rsid w:val="004229B8"/>
    <w:rsid w:val="00423767"/>
    <w:rsid w:val="00423C96"/>
    <w:rsid w:val="00425DAA"/>
    <w:rsid w:val="00426384"/>
    <w:rsid w:val="00431779"/>
    <w:rsid w:val="00432014"/>
    <w:rsid w:val="00432578"/>
    <w:rsid w:val="00432937"/>
    <w:rsid w:val="00433D56"/>
    <w:rsid w:val="004356C9"/>
    <w:rsid w:val="004376E8"/>
    <w:rsid w:val="004434DE"/>
    <w:rsid w:val="00443560"/>
    <w:rsid w:val="00443C33"/>
    <w:rsid w:val="0044682D"/>
    <w:rsid w:val="0044690F"/>
    <w:rsid w:val="00446FCB"/>
    <w:rsid w:val="00450E8B"/>
    <w:rsid w:val="00451833"/>
    <w:rsid w:val="00451D66"/>
    <w:rsid w:val="004526B2"/>
    <w:rsid w:val="004529A1"/>
    <w:rsid w:val="0045300D"/>
    <w:rsid w:val="00453103"/>
    <w:rsid w:val="00453C0F"/>
    <w:rsid w:val="00453E12"/>
    <w:rsid w:val="00454974"/>
    <w:rsid w:val="00454DFB"/>
    <w:rsid w:val="00454EF9"/>
    <w:rsid w:val="004552B3"/>
    <w:rsid w:val="004562C7"/>
    <w:rsid w:val="00456A3B"/>
    <w:rsid w:val="00457FC2"/>
    <w:rsid w:val="00460B90"/>
    <w:rsid w:val="00461949"/>
    <w:rsid w:val="00461F40"/>
    <w:rsid w:val="00462D98"/>
    <w:rsid w:val="00463E41"/>
    <w:rsid w:val="0046438D"/>
    <w:rsid w:val="00464588"/>
    <w:rsid w:val="004646A0"/>
    <w:rsid w:val="00465CF3"/>
    <w:rsid w:val="00466BC8"/>
    <w:rsid w:val="004672E6"/>
    <w:rsid w:val="00470211"/>
    <w:rsid w:val="00470218"/>
    <w:rsid w:val="00470A47"/>
    <w:rsid w:val="00471A08"/>
    <w:rsid w:val="004737C8"/>
    <w:rsid w:val="00473927"/>
    <w:rsid w:val="00473D4F"/>
    <w:rsid w:val="00474190"/>
    <w:rsid w:val="0047460F"/>
    <w:rsid w:val="00474BB5"/>
    <w:rsid w:val="004756DD"/>
    <w:rsid w:val="004757BE"/>
    <w:rsid w:val="00475FDB"/>
    <w:rsid w:val="00476574"/>
    <w:rsid w:val="004767AA"/>
    <w:rsid w:val="00477944"/>
    <w:rsid w:val="00477B1C"/>
    <w:rsid w:val="004810B9"/>
    <w:rsid w:val="004826F7"/>
    <w:rsid w:val="00482D87"/>
    <w:rsid w:val="004833E5"/>
    <w:rsid w:val="004858B2"/>
    <w:rsid w:val="00485A7D"/>
    <w:rsid w:val="00485EE7"/>
    <w:rsid w:val="004868A7"/>
    <w:rsid w:val="004873F1"/>
    <w:rsid w:val="00490811"/>
    <w:rsid w:val="00490C70"/>
    <w:rsid w:val="0049361E"/>
    <w:rsid w:val="004945C0"/>
    <w:rsid w:val="00496DD8"/>
    <w:rsid w:val="004A0024"/>
    <w:rsid w:val="004A05D2"/>
    <w:rsid w:val="004A134E"/>
    <w:rsid w:val="004A14CF"/>
    <w:rsid w:val="004A1BC6"/>
    <w:rsid w:val="004A1FAF"/>
    <w:rsid w:val="004A25FA"/>
    <w:rsid w:val="004A2C5B"/>
    <w:rsid w:val="004A31BF"/>
    <w:rsid w:val="004A3B2F"/>
    <w:rsid w:val="004A4032"/>
    <w:rsid w:val="004A403A"/>
    <w:rsid w:val="004A443D"/>
    <w:rsid w:val="004A4B8C"/>
    <w:rsid w:val="004A4F18"/>
    <w:rsid w:val="004A4F6A"/>
    <w:rsid w:val="004A5587"/>
    <w:rsid w:val="004A64E9"/>
    <w:rsid w:val="004A6EE4"/>
    <w:rsid w:val="004B0E52"/>
    <w:rsid w:val="004B0E88"/>
    <w:rsid w:val="004B11B6"/>
    <w:rsid w:val="004B1400"/>
    <w:rsid w:val="004B22AB"/>
    <w:rsid w:val="004B4281"/>
    <w:rsid w:val="004B4CB7"/>
    <w:rsid w:val="004B5688"/>
    <w:rsid w:val="004B5AC9"/>
    <w:rsid w:val="004B5B5B"/>
    <w:rsid w:val="004B781D"/>
    <w:rsid w:val="004B7FF3"/>
    <w:rsid w:val="004C0AE5"/>
    <w:rsid w:val="004C11D0"/>
    <w:rsid w:val="004C12BD"/>
    <w:rsid w:val="004C1519"/>
    <w:rsid w:val="004C47D8"/>
    <w:rsid w:val="004C5C76"/>
    <w:rsid w:val="004C625F"/>
    <w:rsid w:val="004C753C"/>
    <w:rsid w:val="004C7ABE"/>
    <w:rsid w:val="004D09D0"/>
    <w:rsid w:val="004D11C7"/>
    <w:rsid w:val="004D169F"/>
    <w:rsid w:val="004D17EA"/>
    <w:rsid w:val="004D2676"/>
    <w:rsid w:val="004D349E"/>
    <w:rsid w:val="004D3A06"/>
    <w:rsid w:val="004D40BD"/>
    <w:rsid w:val="004D48AF"/>
    <w:rsid w:val="004D48E4"/>
    <w:rsid w:val="004D4DD1"/>
    <w:rsid w:val="004D6C87"/>
    <w:rsid w:val="004D7C3B"/>
    <w:rsid w:val="004E0C82"/>
    <w:rsid w:val="004E24FF"/>
    <w:rsid w:val="004E28FC"/>
    <w:rsid w:val="004E2ED8"/>
    <w:rsid w:val="004E3964"/>
    <w:rsid w:val="004E501D"/>
    <w:rsid w:val="004E64CD"/>
    <w:rsid w:val="004E71E7"/>
    <w:rsid w:val="004E74E7"/>
    <w:rsid w:val="004E7D7B"/>
    <w:rsid w:val="004F0E1A"/>
    <w:rsid w:val="004F18BB"/>
    <w:rsid w:val="004F1B31"/>
    <w:rsid w:val="004F2382"/>
    <w:rsid w:val="004F24C9"/>
    <w:rsid w:val="004F2526"/>
    <w:rsid w:val="004F411B"/>
    <w:rsid w:val="004F529A"/>
    <w:rsid w:val="004F71FE"/>
    <w:rsid w:val="004F789C"/>
    <w:rsid w:val="00501924"/>
    <w:rsid w:val="005024E2"/>
    <w:rsid w:val="00502AEB"/>
    <w:rsid w:val="005031F4"/>
    <w:rsid w:val="00503EC9"/>
    <w:rsid w:val="0050450C"/>
    <w:rsid w:val="00506371"/>
    <w:rsid w:val="0050799B"/>
    <w:rsid w:val="0051046F"/>
    <w:rsid w:val="00510D57"/>
    <w:rsid w:val="00511174"/>
    <w:rsid w:val="005120F9"/>
    <w:rsid w:val="0051288C"/>
    <w:rsid w:val="0051288F"/>
    <w:rsid w:val="00512BA2"/>
    <w:rsid w:val="005138E9"/>
    <w:rsid w:val="00513CC8"/>
    <w:rsid w:val="005147DD"/>
    <w:rsid w:val="00516FA0"/>
    <w:rsid w:val="00521770"/>
    <w:rsid w:val="00521FAB"/>
    <w:rsid w:val="00522802"/>
    <w:rsid w:val="00522FC6"/>
    <w:rsid w:val="005238F1"/>
    <w:rsid w:val="005252D7"/>
    <w:rsid w:val="00530789"/>
    <w:rsid w:val="00533C39"/>
    <w:rsid w:val="005357BA"/>
    <w:rsid w:val="00537894"/>
    <w:rsid w:val="0054011A"/>
    <w:rsid w:val="00540822"/>
    <w:rsid w:val="00540E32"/>
    <w:rsid w:val="00541140"/>
    <w:rsid w:val="00541274"/>
    <w:rsid w:val="00541E0B"/>
    <w:rsid w:val="00542961"/>
    <w:rsid w:val="00542FC3"/>
    <w:rsid w:val="00543025"/>
    <w:rsid w:val="0054323A"/>
    <w:rsid w:val="00544381"/>
    <w:rsid w:val="00545705"/>
    <w:rsid w:val="005463EE"/>
    <w:rsid w:val="00546B56"/>
    <w:rsid w:val="00547915"/>
    <w:rsid w:val="00552C12"/>
    <w:rsid w:val="00552EBA"/>
    <w:rsid w:val="005544AE"/>
    <w:rsid w:val="0055453F"/>
    <w:rsid w:val="00554B8A"/>
    <w:rsid w:val="00555101"/>
    <w:rsid w:val="00555174"/>
    <w:rsid w:val="00556528"/>
    <w:rsid w:val="00557C00"/>
    <w:rsid w:val="00557FEC"/>
    <w:rsid w:val="005607B4"/>
    <w:rsid w:val="00560FE2"/>
    <w:rsid w:val="00561565"/>
    <w:rsid w:val="00561A04"/>
    <w:rsid w:val="00562C4F"/>
    <w:rsid w:val="00564124"/>
    <w:rsid w:val="00564426"/>
    <w:rsid w:val="00564948"/>
    <w:rsid w:val="00565050"/>
    <w:rsid w:val="005653E2"/>
    <w:rsid w:val="005661B5"/>
    <w:rsid w:val="005663E1"/>
    <w:rsid w:val="005664E5"/>
    <w:rsid w:val="00566F1E"/>
    <w:rsid w:val="00567EE2"/>
    <w:rsid w:val="00571297"/>
    <w:rsid w:val="00572136"/>
    <w:rsid w:val="005724AB"/>
    <w:rsid w:val="00576ABB"/>
    <w:rsid w:val="00577897"/>
    <w:rsid w:val="00577A39"/>
    <w:rsid w:val="0058084D"/>
    <w:rsid w:val="005812F4"/>
    <w:rsid w:val="00584EB7"/>
    <w:rsid w:val="00585CBB"/>
    <w:rsid w:val="00590B1F"/>
    <w:rsid w:val="00591A10"/>
    <w:rsid w:val="00594256"/>
    <w:rsid w:val="005942AB"/>
    <w:rsid w:val="00596329"/>
    <w:rsid w:val="00597B5B"/>
    <w:rsid w:val="005A32EF"/>
    <w:rsid w:val="005A46D2"/>
    <w:rsid w:val="005B0C88"/>
    <w:rsid w:val="005B313B"/>
    <w:rsid w:val="005B3BD4"/>
    <w:rsid w:val="005B3C48"/>
    <w:rsid w:val="005B3C6C"/>
    <w:rsid w:val="005B3DAC"/>
    <w:rsid w:val="005B41FE"/>
    <w:rsid w:val="005B4C38"/>
    <w:rsid w:val="005B5127"/>
    <w:rsid w:val="005B64F6"/>
    <w:rsid w:val="005B65D2"/>
    <w:rsid w:val="005C0932"/>
    <w:rsid w:val="005C1366"/>
    <w:rsid w:val="005C1A3B"/>
    <w:rsid w:val="005C1B9F"/>
    <w:rsid w:val="005C20CA"/>
    <w:rsid w:val="005C2182"/>
    <w:rsid w:val="005C2EE6"/>
    <w:rsid w:val="005C38EB"/>
    <w:rsid w:val="005C395D"/>
    <w:rsid w:val="005C3C34"/>
    <w:rsid w:val="005C4AB5"/>
    <w:rsid w:val="005C5B49"/>
    <w:rsid w:val="005C7ED1"/>
    <w:rsid w:val="005D0071"/>
    <w:rsid w:val="005D02C5"/>
    <w:rsid w:val="005D095D"/>
    <w:rsid w:val="005D0CB7"/>
    <w:rsid w:val="005D3574"/>
    <w:rsid w:val="005D3C50"/>
    <w:rsid w:val="005D3D1E"/>
    <w:rsid w:val="005D42ED"/>
    <w:rsid w:val="005D4C30"/>
    <w:rsid w:val="005D5BFD"/>
    <w:rsid w:val="005D6513"/>
    <w:rsid w:val="005D675A"/>
    <w:rsid w:val="005D6F5B"/>
    <w:rsid w:val="005D740A"/>
    <w:rsid w:val="005D745B"/>
    <w:rsid w:val="005D782B"/>
    <w:rsid w:val="005E2626"/>
    <w:rsid w:val="005E2764"/>
    <w:rsid w:val="005E2772"/>
    <w:rsid w:val="005E331D"/>
    <w:rsid w:val="005E3341"/>
    <w:rsid w:val="005E385B"/>
    <w:rsid w:val="005E385F"/>
    <w:rsid w:val="005E458B"/>
    <w:rsid w:val="005E4A67"/>
    <w:rsid w:val="005E509B"/>
    <w:rsid w:val="005F0283"/>
    <w:rsid w:val="005F0BEE"/>
    <w:rsid w:val="005F0DE2"/>
    <w:rsid w:val="005F1492"/>
    <w:rsid w:val="005F1AFA"/>
    <w:rsid w:val="005F25CA"/>
    <w:rsid w:val="005F29BD"/>
    <w:rsid w:val="005F2B2E"/>
    <w:rsid w:val="005F4D32"/>
    <w:rsid w:val="005F55F7"/>
    <w:rsid w:val="005F58B0"/>
    <w:rsid w:val="005F631C"/>
    <w:rsid w:val="0060019F"/>
    <w:rsid w:val="006012B2"/>
    <w:rsid w:val="00601335"/>
    <w:rsid w:val="00601702"/>
    <w:rsid w:val="00602B85"/>
    <w:rsid w:val="0060387B"/>
    <w:rsid w:val="00605D6D"/>
    <w:rsid w:val="006071D0"/>
    <w:rsid w:val="00607B86"/>
    <w:rsid w:val="00607DAA"/>
    <w:rsid w:val="00610786"/>
    <w:rsid w:val="006121BE"/>
    <w:rsid w:val="00612BE3"/>
    <w:rsid w:val="00613DC6"/>
    <w:rsid w:val="00613E2E"/>
    <w:rsid w:val="006159DA"/>
    <w:rsid w:val="00616FEC"/>
    <w:rsid w:val="00620B3F"/>
    <w:rsid w:val="0062236B"/>
    <w:rsid w:val="006223D4"/>
    <w:rsid w:val="00622DE0"/>
    <w:rsid w:val="00625B2B"/>
    <w:rsid w:val="0062603E"/>
    <w:rsid w:val="00626C26"/>
    <w:rsid w:val="00627201"/>
    <w:rsid w:val="006307AB"/>
    <w:rsid w:val="00630E6B"/>
    <w:rsid w:val="006318CD"/>
    <w:rsid w:val="00631A7F"/>
    <w:rsid w:val="00633EFE"/>
    <w:rsid w:val="0063532C"/>
    <w:rsid w:val="0063533F"/>
    <w:rsid w:val="0063537B"/>
    <w:rsid w:val="006356B3"/>
    <w:rsid w:val="006359A6"/>
    <w:rsid w:val="00636C57"/>
    <w:rsid w:val="00640526"/>
    <w:rsid w:val="00642412"/>
    <w:rsid w:val="00643015"/>
    <w:rsid w:val="00645020"/>
    <w:rsid w:val="00645364"/>
    <w:rsid w:val="00645C21"/>
    <w:rsid w:val="0064604D"/>
    <w:rsid w:val="00647E84"/>
    <w:rsid w:val="006502D9"/>
    <w:rsid w:val="006506E9"/>
    <w:rsid w:val="00650B85"/>
    <w:rsid w:val="006527C4"/>
    <w:rsid w:val="006532AA"/>
    <w:rsid w:val="00653FF3"/>
    <w:rsid w:val="00654BF9"/>
    <w:rsid w:val="0065588F"/>
    <w:rsid w:val="00656401"/>
    <w:rsid w:val="00656977"/>
    <w:rsid w:val="00660576"/>
    <w:rsid w:val="00660E03"/>
    <w:rsid w:val="006630BC"/>
    <w:rsid w:val="00663B62"/>
    <w:rsid w:val="0066412C"/>
    <w:rsid w:val="006643A4"/>
    <w:rsid w:val="00664971"/>
    <w:rsid w:val="00664C15"/>
    <w:rsid w:val="00664DB3"/>
    <w:rsid w:val="00665158"/>
    <w:rsid w:val="00665836"/>
    <w:rsid w:val="00666016"/>
    <w:rsid w:val="006663C2"/>
    <w:rsid w:val="00666791"/>
    <w:rsid w:val="00667199"/>
    <w:rsid w:val="00667642"/>
    <w:rsid w:val="00670A72"/>
    <w:rsid w:val="006714F1"/>
    <w:rsid w:val="006728C3"/>
    <w:rsid w:val="00673EA2"/>
    <w:rsid w:val="00674AA6"/>
    <w:rsid w:val="00675B30"/>
    <w:rsid w:val="00680474"/>
    <w:rsid w:val="00680E96"/>
    <w:rsid w:val="00681310"/>
    <w:rsid w:val="00681523"/>
    <w:rsid w:val="006817E8"/>
    <w:rsid w:val="00682797"/>
    <w:rsid w:val="00682AA5"/>
    <w:rsid w:val="006855EA"/>
    <w:rsid w:val="00686581"/>
    <w:rsid w:val="006870F1"/>
    <w:rsid w:val="00687250"/>
    <w:rsid w:val="00687E87"/>
    <w:rsid w:val="006904D3"/>
    <w:rsid w:val="006916B0"/>
    <w:rsid w:val="006917C7"/>
    <w:rsid w:val="00691AC1"/>
    <w:rsid w:val="00693F5A"/>
    <w:rsid w:val="006951C1"/>
    <w:rsid w:val="0069541D"/>
    <w:rsid w:val="00695D12"/>
    <w:rsid w:val="00696527"/>
    <w:rsid w:val="0069768F"/>
    <w:rsid w:val="006A0387"/>
    <w:rsid w:val="006A116E"/>
    <w:rsid w:val="006A2507"/>
    <w:rsid w:val="006A26F8"/>
    <w:rsid w:val="006A30A2"/>
    <w:rsid w:val="006A4238"/>
    <w:rsid w:val="006A5237"/>
    <w:rsid w:val="006A56F8"/>
    <w:rsid w:val="006A59F5"/>
    <w:rsid w:val="006A5BC7"/>
    <w:rsid w:val="006A625E"/>
    <w:rsid w:val="006B1181"/>
    <w:rsid w:val="006B151B"/>
    <w:rsid w:val="006B1D23"/>
    <w:rsid w:val="006B264B"/>
    <w:rsid w:val="006B3263"/>
    <w:rsid w:val="006B37DE"/>
    <w:rsid w:val="006B3F32"/>
    <w:rsid w:val="006B6364"/>
    <w:rsid w:val="006C0B44"/>
    <w:rsid w:val="006C2608"/>
    <w:rsid w:val="006C2762"/>
    <w:rsid w:val="006C2EFD"/>
    <w:rsid w:val="006C315E"/>
    <w:rsid w:val="006C37C4"/>
    <w:rsid w:val="006C3A60"/>
    <w:rsid w:val="006C7087"/>
    <w:rsid w:val="006D1EC9"/>
    <w:rsid w:val="006D223A"/>
    <w:rsid w:val="006D2331"/>
    <w:rsid w:val="006D4192"/>
    <w:rsid w:val="006D487A"/>
    <w:rsid w:val="006D5662"/>
    <w:rsid w:val="006D6E87"/>
    <w:rsid w:val="006D7312"/>
    <w:rsid w:val="006E058C"/>
    <w:rsid w:val="006E08D9"/>
    <w:rsid w:val="006E132F"/>
    <w:rsid w:val="006E1A45"/>
    <w:rsid w:val="006E2570"/>
    <w:rsid w:val="006E3070"/>
    <w:rsid w:val="006E45EA"/>
    <w:rsid w:val="006E550E"/>
    <w:rsid w:val="006E57D2"/>
    <w:rsid w:val="006E6636"/>
    <w:rsid w:val="006E6ADC"/>
    <w:rsid w:val="006E6C9E"/>
    <w:rsid w:val="006E6E30"/>
    <w:rsid w:val="006E75F6"/>
    <w:rsid w:val="006F11EC"/>
    <w:rsid w:val="006F1DB2"/>
    <w:rsid w:val="006F267C"/>
    <w:rsid w:val="006F2A91"/>
    <w:rsid w:val="006F5C76"/>
    <w:rsid w:val="006F5FD1"/>
    <w:rsid w:val="006F673A"/>
    <w:rsid w:val="006F6A40"/>
    <w:rsid w:val="006F7F0B"/>
    <w:rsid w:val="006F7F30"/>
    <w:rsid w:val="00700AB2"/>
    <w:rsid w:val="00700DA9"/>
    <w:rsid w:val="00701A21"/>
    <w:rsid w:val="00702467"/>
    <w:rsid w:val="00702A91"/>
    <w:rsid w:val="00702C90"/>
    <w:rsid w:val="007032A9"/>
    <w:rsid w:val="007032D9"/>
    <w:rsid w:val="00705171"/>
    <w:rsid w:val="0070542D"/>
    <w:rsid w:val="0070553D"/>
    <w:rsid w:val="00705DFA"/>
    <w:rsid w:val="00706E97"/>
    <w:rsid w:val="00711DAC"/>
    <w:rsid w:val="007133EB"/>
    <w:rsid w:val="00714F6D"/>
    <w:rsid w:val="0071519F"/>
    <w:rsid w:val="007152F7"/>
    <w:rsid w:val="0071582A"/>
    <w:rsid w:val="00715B4D"/>
    <w:rsid w:val="00715B81"/>
    <w:rsid w:val="00715C6C"/>
    <w:rsid w:val="007170CF"/>
    <w:rsid w:val="0071722E"/>
    <w:rsid w:val="00717EDC"/>
    <w:rsid w:val="00720723"/>
    <w:rsid w:val="00720F76"/>
    <w:rsid w:val="00721146"/>
    <w:rsid w:val="00721180"/>
    <w:rsid w:val="0072181B"/>
    <w:rsid w:val="00723C66"/>
    <w:rsid w:val="00723F30"/>
    <w:rsid w:val="007245FE"/>
    <w:rsid w:val="00725436"/>
    <w:rsid w:val="00725892"/>
    <w:rsid w:val="0072655D"/>
    <w:rsid w:val="00727E94"/>
    <w:rsid w:val="00730CC6"/>
    <w:rsid w:val="00731373"/>
    <w:rsid w:val="0073307A"/>
    <w:rsid w:val="00733F4C"/>
    <w:rsid w:val="00734A64"/>
    <w:rsid w:val="00736DC9"/>
    <w:rsid w:val="00737424"/>
    <w:rsid w:val="00737848"/>
    <w:rsid w:val="007400B6"/>
    <w:rsid w:val="0074041F"/>
    <w:rsid w:val="00740668"/>
    <w:rsid w:val="00741007"/>
    <w:rsid w:val="00742A72"/>
    <w:rsid w:val="00743431"/>
    <w:rsid w:val="007434AA"/>
    <w:rsid w:val="0074350F"/>
    <w:rsid w:val="00743C47"/>
    <w:rsid w:val="007460ED"/>
    <w:rsid w:val="00746405"/>
    <w:rsid w:val="00746E53"/>
    <w:rsid w:val="00750BD3"/>
    <w:rsid w:val="0075123B"/>
    <w:rsid w:val="00751D2A"/>
    <w:rsid w:val="0075260C"/>
    <w:rsid w:val="00752E40"/>
    <w:rsid w:val="007543AF"/>
    <w:rsid w:val="00754577"/>
    <w:rsid w:val="007569C4"/>
    <w:rsid w:val="00757C7C"/>
    <w:rsid w:val="0076114E"/>
    <w:rsid w:val="007617CE"/>
    <w:rsid w:val="00762BB9"/>
    <w:rsid w:val="00763D92"/>
    <w:rsid w:val="00765243"/>
    <w:rsid w:val="00766304"/>
    <w:rsid w:val="00770ED0"/>
    <w:rsid w:val="00774351"/>
    <w:rsid w:val="007744F8"/>
    <w:rsid w:val="00776444"/>
    <w:rsid w:val="00780144"/>
    <w:rsid w:val="007801B7"/>
    <w:rsid w:val="00780855"/>
    <w:rsid w:val="0078345C"/>
    <w:rsid w:val="007835F7"/>
    <w:rsid w:val="007850EE"/>
    <w:rsid w:val="00785311"/>
    <w:rsid w:val="007854A4"/>
    <w:rsid w:val="00785EA4"/>
    <w:rsid w:val="00785FCC"/>
    <w:rsid w:val="00786106"/>
    <w:rsid w:val="007867D9"/>
    <w:rsid w:val="00792100"/>
    <w:rsid w:val="007921FB"/>
    <w:rsid w:val="00793509"/>
    <w:rsid w:val="00793687"/>
    <w:rsid w:val="0079392F"/>
    <w:rsid w:val="00793E45"/>
    <w:rsid w:val="007945DC"/>
    <w:rsid w:val="007954AF"/>
    <w:rsid w:val="007957FD"/>
    <w:rsid w:val="00796C3A"/>
    <w:rsid w:val="007973DF"/>
    <w:rsid w:val="007A04BD"/>
    <w:rsid w:val="007A1242"/>
    <w:rsid w:val="007A140D"/>
    <w:rsid w:val="007A3869"/>
    <w:rsid w:val="007A387E"/>
    <w:rsid w:val="007A459D"/>
    <w:rsid w:val="007A4F69"/>
    <w:rsid w:val="007A5A6A"/>
    <w:rsid w:val="007A5D13"/>
    <w:rsid w:val="007B0E43"/>
    <w:rsid w:val="007B17CE"/>
    <w:rsid w:val="007B3453"/>
    <w:rsid w:val="007B37F3"/>
    <w:rsid w:val="007B5FAE"/>
    <w:rsid w:val="007B61C0"/>
    <w:rsid w:val="007B718E"/>
    <w:rsid w:val="007C034C"/>
    <w:rsid w:val="007C08E4"/>
    <w:rsid w:val="007C0AD7"/>
    <w:rsid w:val="007C1A1C"/>
    <w:rsid w:val="007C2A11"/>
    <w:rsid w:val="007C4184"/>
    <w:rsid w:val="007C63FA"/>
    <w:rsid w:val="007C74DF"/>
    <w:rsid w:val="007C7B7C"/>
    <w:rsid w:val="007D4E71"/>
    <w:rsid w:val="007D590E"/>
    <w:rsid w:val="007D5A36"/>
    <w:rsid w:val="007D757D"/>
    <w:rsid w:val="007D7F57"/>
    <w:rsid w:val="007E2DA6"/>
    <w:rsid w:val="007E3006"/>
    <w:rsid w:val="007E3BA0"/>
    <w:rsid w:val="007E3C85"/>
    <w:rsid w:val="007E439F"/>
    <w:rsid w:val="007E46BB"/>
    <w:rsid w:val="007E4787"/>
    <w:rsid w:val="007E4BC3"/>
    <w:rsid w:val="007E6E56"/>
    <w:rsid w:val="007E785C"/>
    <w:rsid w:val="007F0CED"/>
    <w:rsid w:val="007F1598"/>
    <w:rsid w:val="007F3722"/>
    <w:rsid w:val="007F43B5"/>
    <w:rsid w:val="007F6FDD"/>
    <w:rsid w:val="007F7F76"/>
    <w:rsid w:val="008018A1"/>
    <w:rsid w:val="0080305A"/>
    <w:rsid w:val="0080317D"/>
    <w:rsid w:val="00803211"/>
    <w:rsid w:val="00803466"/>
    <w:rsid w:val="008042E9"/>
    <w:rsid w:val="008054A2"/>
    <w:rsid w:val="00805503"/>
    <w:rsid w:val="0080573D"/>
    <w:rsid w:val="008059D8"/>
    <w:rsid w:val="00806373"/>
    <w:rsid w:val="00806EA0"/>
    <w:rsid w:val="00806FBE"/>
    <w:rsid w:val="008131EE"/>
    <w:rsid w:val="008137E3"/>
    <w:rsid w:val="008146ED"/>
    <w:rsid w:val="00816920"/>
    <w:rsid w:val="00817AB0"/>
    <w:rsid w:val="00820328"/>
    <w:rsid w:val="008206BA"/>
    <w:rsid w:val="00821A27"/>
    <w:rsid w:val="008242B4"/>
    <w:rsid w:val="0082512A"/>
    <w:rsid w:val="00826384"/>
    <w:rsid w:val="0082692A"/>
    <w:rsid w:val="00826A4B"/>
    <w:rsid w:val="00826CF7"/>
    <w:rsid w:val="008270EE"/>
    <w:rsid w:val="00827DC3"/>
    <w:rsid w:val="00831AEE"/>
    <w:rsid w:val="00832242"/>
    <w:rsid w:val="00835D46"/>
    <w:rsid w:val="00835D62"/>
    <w:rsid w:val="0083647E"/>
    <w:rsid w:val="0083662E"/>
    <w:rsid w:val="0084044E"/>
    <w:rsid w:val="0084233C"/>
    <w:rsid w:val="00842ABB"/>
    <w:rsid w:val="00843F9D"/>
    <w:rsid w:val="00843FDF"/>
    <w:rsid w:val="00845535"/>
    <w:rsid w:val="0084586A"/>
    <w:rsid w:val="00847080"/>
    <w:rsid w:val="00851635"/>
    <w:rsid w:val="00852D05"/>
    <w:rsid w:val="00852E6F"/>
    <w:rsid w:val="00852FE2"/>
    <w:rsid w:val="0085678D"/>
    <w:rsid w:val="0086031E"/>
    <w:rsid w:val="00863D06"/>
    <w:rsid w:val="00863E72"/>
    <w:rsid w:val="00864CEF"/>
    <w:rsid w:val="00865887"/>
    <w:rsid w:val="00866531"/>
    <w:rsid w:val="0086756E"/>
    <w:rsid w:val="00870551"/>
    <w:rsid w:val="0087188A"/>
    <w:rsid w:val="00871A27"/>
    <w:rsid w:val="00872AC6"/>
    <w:rsid w:val="00873AA8"/>
    <w:rsid w:val="00873B76"/>
    <w:rsid w:val="00874E86"/>
    <w:rsid w:val="00875449"/>
    <w:rsid w:val="00875C13"/>
    <w:rsid w:val="008761A5"/>
    <w:rsid w:val="00876DC0"/>
    <w:rsid w:val="00876F12"/>
    <w:rsid w:val="00877811"/>
    <w:rsid w:val="00880AA6"/>
    <w:rsid w:val="00881A14"/>
    <w:rsid w:val="00883013"/>
    <w:rsid w:val="00884468"/>
    <w:rsid w:val="00887225"/>
    <w:rsid w:val="00887509"/>
    <w:rsid w:val="008876EC"/>
    <w:rsid w:val="008903C2"/>
    <w:rsid w:val="00891098"/>
    <w:rsid w:val="00891BCC"/>
    <w:rsid w:val="00892544"/>
    <w:rsid w:val="00893965"/>
    <w:rsid w:val="008967CF"/>
    <w:rsid w:val="008967F8"/>
    <w:rsid w:val="00897A8F"/>
    <w:rsid w:val="008A1A06"/>
    <w:rsid w:val="008A1F5D"/>
    <w:rsid w:val="008A2581"/>
    <w:rsid w:val="008A364C"/>
    <w:rsid w:val="008A40ED"/>
    <w:rsid w:val="008A5484"/>
    <w:rsid w:val="008A5E48"/>
    <w:rsid w:val="008A698C"/>
    <w:rsid w:val="008A6B23"/>
    <w:rsid w:val="008B114C"/>
    <w:rsid w:val="008B1A43"/>
    <w:rsid w:val="008B279A"/>
    <w:rsid w:val="008B3301"/>
    <w:rsid w:val="008B3D67"/>
    <w:rsid w:val="008B411B"/>
    <w:rsid w:val="008B4AB3"/>
    <w:rsid w:val="008B5632"/>
    <w:rsid w:val="008B5877"/>
    <w:rsid w:val="008B6C99"/>
    <w:rsid w:val="008B7FDE"/>
    <w:rsid w:val="008C09AF"/>
    <w:rsid w:val="008C25C2"/>
    <w:rsid w:val="008C284B"/>
    <w:rsid w:val="008C2E93"/>
    <w:rsid w:val="008C3863"/>
    <w:rsid w:val="008C4026"/>
    <w:rsid w:val="008C55E1"/>
    <w:rsid w:val="008C60D5"/>
    <w:rsid w:val="008C6FC2"/>
    <w:rsid w:val="008C7172"/>
    <w:rsid w:val="008D0B5C"/>
    <w:rsid w:val="008D11DE"/>
    <w:rsid w:val="008D315B"/>
    <w:rsid w:val="008D3257"/>
    <w:rsid w:val="008D377A"/>
    <w:rsid w:val="008D378A"/>
    <w:rsid w:val="008D58E2"/>
    <w:rsid w:val="008D657C"/>
    <w:rsid w:val="008D6D55"/>
    <w:rsid w:val="008E084F"/>
    <w:rsid w:val="008E0AEB"/>
    <w:rsid w:val="008E2AA6"/>
    <w:rsid w:val="008E30C0"/>
    <w:rsid w:val="008E3900"/>
    <w:rsid w:val="008E3AA4"/>
    <w:rsid w:val="008E4627"/>
    <w:rsid w:val="008E4EA7"/>
    <w:rsid w:val="008E5995"/>
    <w:rsid w:val="008E6BF4"/>
    <w:rsid w:val="008F04C1"/>
    <w:rsid w:val="008F124B"/>
    <w:rsid w:val="008F23A6"/>
    <w:rsid w:val="008F3DFA"/>
    <w:rsid w:val="008F4082"/>
    <w:rsid w:val="008F6104"/>
    <w:rsid w:val="008F6E5E"/>
    <w:rsid w:val="008F6FD8"/>
    <w:rsid w:val="0090061E"/>
    <w:rsid w:val="0090071F"/>
    <w:rsid w:val="0090117D"/>
    <w:rsid w:val="00901918"/>
    <w:rsid w:val="00903C0E"/>
    <w:rsid w:val="00904F85"/>
    <w:rsid w:val="0090500A"/>
    <w:rsid w:val="0090610B"/>
    <w:rsid w:val="0090671D"/>
    <w:rsid w:val="00906F70"/>
    <w:rsid w:val="00907270"/>
    <w:rsid w:val="009072D8"/>
    <w:rsid w:val="00907803"/>
    <w:rsid w:val="00910B8E"/>
    <w:rsid w:val="00911931"/>
    <w:rsid w:val="00911C2A"/>
    <w:rsid w:val="00912D0E"/>
    <w:rsid w:val="00913740"/>
    <w:rsid w:val="009137A9"/>
    <w:rsid w:val="00913C08"/>
    <w:rsid w:val="00914C90"/>
    <w:rsid w:val="00915107"/>
    <w:rsid w:val="00916D28"/>
    <w:rsid w:val="00921EE8"/>
    <w:rsid w:val="009229FB"/>
    <w:rsid w:val="009236EE"/>
    <w:rsid w:val="0092455C"/>
    <w:rsid w:val="0092648B"/>
    <w:rsid w:val="0093245F"/>
    <w:rsid w:val="00935980"/>
    <w:rsid w:val="00936788"/>
    <w:rsid w:val="00936E21"/>
    <w:rsid w:val="00936F10"/>
    <w:rsid w:val="00937B66"/>
    <w:rsid w:val="0094053E"/>
    <w:rsid w:val="00942A09"/>
    <w:rsid w:val="00943352"/>
    <w:rsid w:val="00944BF7"/>
    <w:rsid w:val="00945866"/>
    <w:rsid w:val="00945CDE"/>
    <w:rsid w:val="00946123"/>
    <w:rsid w:val="0094700B"/>
    <w:rsid w:val="00947EF8"/>
    <w:rsid w:val="00950295"/>
    <w:rsid w:val="00951FA9"/>
    <w:rsid w:val="00951FE6"/>
    <w:rsid w:val="00952173"/>
    <w:rsid w:val="00952A9A"/>
    <w:rsid w:val="00954EC1"/>
    <w:rsid w:val="00955BCE"/>
    <w:rsid w:val="00956737"/>
    <w:rsid w:val="00957CB2"/>
    <w:rsid w:val="009600BF"/>
    <w:rsid w:val="00961527"/>
    <w:rsid w:val="00961BB0"/>
    <w:rsid w:val="009635B2"/>
    <w:rsid w:val="00963683"/>
    <w:rsid w:val="0096413C"/>
    <w:rsid w:val="00965483"/>
    <w:rsid w:val="00966008"/>
    <w:rsid w:val="009662B4"/>
    <w:rsid w:val="009673F6"/>
    <w:rsid w:val="0097035C"/>
    <w:rsid w:val="00970435"/>
    <w:rsid w:val="009713F7"/>
    <w:rsid w:val="009722BD"/>
    <w:rsid w:val="00972768"/>
    <w:rsid w:val="00973AEA"/>
    <w:rsid w:val="00974E07"/>
    <w:rsid w:val="009753B0"/>
    <w:rsid w:val="0097581F"/>
    <w:rsid w:val="00975D6E"/>
    <w:rsid w:val="00976BB2"/>
    <w:rsid w:val="009778EF"/>
    <w:rsid w:val="00977C01"/>
    <w:rsid w:val="00977EF3"/>
    <w:rsid w:val="00982490"/>
    <w:rsid w:val="00982B4A"/>
    <w:rsid w:val="009830FC"/>
    <w:rsid w:val="00984852"/>
    <w:rsid w:val="00984A0B"/>
    <w:rsid w:val="00984C9A"/>
    <w:rsid w:val="00984E2A"/>
    <w:rsid w:val="009859C2"/>
    <w:rsid w:val="00986F5F"/>
    <w:rsid w:val="00987298"/>
    <w:rsid w:val="009877B6"/>
    <w:rsid w:val="00990A96"/>
    <w:rsid w:val="00991490"/>
    <w:rsid w:val="00991CA1"/>
    <w:rsid w:val="00993EC4"/>
    <w:rsid w:val="0099431B"/>
    <w:rsid w:val="00995C5B"/>
    <w:rsid w:val="00996547"/>
    <w:rsid w:val="00997634"/>
    <w:rsid w:val="009A02CE"/>
    <w:rsid w:val="009A0931"/>
    <w:rsid w:val="009A093C"/>
    <w:rsid w:val="009A0E4A"/>
    <w:rsid w:val="009A1441"/>
    <w:rsid w:val="009A1CCB"/>
    <w:rsid w:val="009A35D9"/>
    <w:rsid w:val="009A45FE"/>
    <w:rsid w:val="009A5E20"/>
    <w:rsid w:val="009A6A23"/>
    <w:rsid w:val="009B0908"/>
    <w:rsid w:val="009B0F21"/>
    <w:rsid w:val="009B12BD"/>
    <w:rsid w:val="009B3252"/>
    <w:rsid w:val="009B3469"/>
    <w:rsid w:val="009B4094"/>
    <w:rsid w:val="009B53BD"/>
    <w:rsid w:val="009B5430"/>
    <w:rsid w:val="009C0820"/>
    <w:rsid w:val="009C0CD7"/>
    <w:rsid w:val="009C1AEC"/>
    <w:rsid w:val="009C2619"/>
    <w:rsid w:val="009C2B29"/>
    <w:rsid w:val="009C3702"/>
    <w:rsid w:val="009C49C6"/>
    <w:rsid w:val="009C5195"/>
    <w:rsid w:val="009C6FEC"/>
    <w:rsid w:val="009D0AB6"/>
    <w:rsid w:val="009D1B9A"/>
    <w:rsid w:val="009D23B3"/>
    <w:rsid w:val="009D2C2E"/>
    <w:rsid w:val="009D39DB"/>
    <w:rsid w:val="009D747D"/>
    <w:rsid w:val="009E06C3"/>
    <w:rsid w:val="009E246A"/>
    <w:rsid w:val="009E2735"/>
    <w:rsid w:val="009E3807"/>
    <w:rsid w:val="009E4AC9"/>
    <w:rsid w:val="009E5521"/>
    <w:rsid w:val="009E5E05"/>
    <w:rsid w:val="009E6E28"/>
    <w:rsid w:val="009E7AD2"/>
    <w:rsid w:val="009F056E"/>
    <w:rsid w:val="009F352E"/>
    <w:rsid w:val="009F37CC"/>
    <w:rsid w:val="009F387D"/>
    <w:rsid w:val="009F5D92"/>
    <w:rsid w:val="009F74A0"/>
    <w:rsid w:val="009F77D0"/>
    <w:rsid w:val="00A017A4"/>
    <w:rsid w:val="00A02685"/>
    <w:rsid w:val="00A04BEC"/>
    <w:rsid w:val="00A059DD"/>
    <w:rsid w:val="00A05B30"/>
    <w:rsid w:val="00A063EE"/>
    <w:rsid w:val="00A06C7E"/>
    <w:rsid w:val="00A06F15"/>
    <w:rsid w:val="00A10ACB"/>
    <w:rsid w:val="00A10DF7"/>
    <w:rsid w:val="00A10F57"/>
    <w:rsid w:val="00A11643"/>
    <w:rsid w:val="00A11B55"/>
    <w:rsid w:val="00A12308"/>
    <w:rsid w:val="00A1445B"/>
    <w:rsid w:val="00A1487E"/>
    <w:rsid w:val="00A207AA"/>
    <w:rsid w:val="00A20973"/>
    <w:rsid w:val="00A20C5F"/>
    <w:rsid w:val="00A212BD"/>
    <w:rsid w:val="00A21464"/>
    <w:rsid w:val="00A215D4"/>
    <w:rsid w:val="00A2334D"/>
    <w:rsid w:val="00A235CD"/>
    <w:rsid w:val="00A258C3"/>
    <w:rsid w:val="00A25FE8"/>
    <w:rsid w:val="00A268A1"/>
    <w:rsid w:val="00A26CF0"/>
    <w:rsid w:val="00A31D5E"/>
    <w:rsid w:val="00A330E1"/>
    <w:rsid w:val="00A33CF6"/>
    <w:rsid w:val="00A341A3"/>
    <w:rsid w:val="00A35A78"/>
    <w:rsid w:val="00A35AA3"/>
    <w:rsid w:val="00A37779"/>
    <w:rsid w:val="00A37D0C"/>
    <w:rsid w:val="00A40E58"/>
    <w:rsid w:val="00A40F0F"/>
    <w:rsid w:val="00A41AD6"/>
    <w:rsid w:val="00A428C6"/>
    <w:rsid w:val="00A4311D"/>
    <w:rsid w:val="00A43781"/>
    <w:rsid w:val="00A44464"/>
    <w:rsid w:val="00A44702"/>
    <w:rsid w:val="00A44BE6"/>
    <w:rsid w:val="00A45A4F"/>
    <w:rsid w:val="00A45C27"/>
    <w:rsid w:val="00A4628E"/>
    <w:rsid w:val="00A46522"/>
    <w:rsid w:val="00A46AA1"/>
    <w:rsid w:val="00A46D31"/>
    <w:rsid w:val="00A514A0"/>
    <w:rsid w:val="00A51C42"/>
    <w:rsid w:val="00A526D0"/>
    <w:rsid w:val="00A53129"/>
    <w:rsid w:val="00A53D05"/>
    <w:rsid w:val="00A54B84"/>
    <w:rsid w:val="00A54D0D"/>
    <w:rsid w:val="00A565EF"/>
    <w:rsid w:val="00A574AB"/>
    <w:rsid w:val="00A57615"/>
    <w:rsid w:val="00A6193A"/>
    <w:rsid w:val="00A61D9A"/>
    <w:rsid w:val="00A6392E"/>
    <w:rsid w:val="00A65FCC"/>
    <w:rsid w:val="00A677E9"/>
    <w:rsid w:val="00A700FB"/>
    <w:rsid w:val="00A71FB0"/>
    <w:rsid w:val="00A72A5D"/>
    <w:rsid w:val="00A73706"/>
    <w:rsid w:val="00A750AC"/>
    <w:rsid w:val="00A771D3"/>
    <w:rsid w:val="00A81AFB"/>
    <w:rsid w:val="00A82253"/>
    <w:rsid w:val="00A82DE9"/>
    <w:rsid w:val="00A8359A"/>
    <w:rsid w:val="00A835CE"/>
    <w:rsid w:val="00A83B4E"/>
    <w:rsid w:val="00A84B61"/>
    <w:rsid w:val="00A850F5"/>
    <w:rsid w:val="00A861EF"/>
    <w:rsid w:val="00A86885"/>
    <w:rsid w:val="00A87409"/>
    <w:rsid w:val="00A87DD4"/>
    <w:rsid w:val="00A90C45"/>
    <w:rsid w:val="00A9234F"/>
    <w:rsid w:val="00A93205"/>
    <w:rsid w:val="00A9482B"/>
    <w:rsid w:val="00A972DD"/>
    <w:rsid w:val="00A975A1"/>
    <w:rsid w:val="00A97607"/>
    <w:rsid w:val="00AA0415"/>
    <w:rsid w:val="00AA099A"/>
    <w:rsid w:val="00AA231D"/>
    <w:rsid w:val="00AA30E9"/>
    <w:rsid w:val="00AA346F"/>
    <w:rsid w:val="00AA4CAE"/>
    <w:rsid w:val="00AA547B"/>
    <w:rsid w:val="00AA77C5"/>
    <w:rsid w:val="00AA7C13"/>
    <w:rsid w:val="00AB078F"/>
    <w:rsid w:val="00AB0F38"/>
    <w:rsid w:val="00AB1335"/>
    <w:rsid w:val="00AB2B21"/>
    <w:rsid w:val="00AB31CB"/>
    <w:rsid w:val="00AB4702"/>
    <w:rsid w:val="00AB59E7"/>
    <w:rsid w:val="00AB6571"/>
    <w:rsid w:val="00AB689C"/>
    <w:rsid w:val="00AB71EB"/>
    <w:rsid w:val="00AB7A67"/>
    <w:rsid w:val="00AC2BB6"/>
    <w:rsid w:val="00AC2F4B"/>
    <w:rsid w:val="00AC309D"/>
    <w:rsid w:val="00AC33D8"/>
    <w:rsid w:val="00AC60E4"/>
    <w:rsid w:val="00AC6523"/>
    <w:rsid w:val="00AD15D5"/>
    <w:rsid w:val="00AD1AB4"/>
    <w:rsid w:val="00AD2434"/>
    <w:rsid w:val="00AD2E70"/>
    <w:rsid w:val="00AD3023"/>
    <w:rsid w:val="00AD3683"/>
    <w:rsid w:val="00AD42C6"/>
    <w:rsid w:val="00AD501A"/>
    <w:rsid w:val="00AD6171"/>
    <w:rsid w:val="00AD64E3"/>
    <w:rsid w:val="00AD7EAF"/>
    <w:rsid w:val="00AE0DF8"/>
    <w:rsid w:val="00AE1728"/>
    <w:rsid w:val="00AE2B73"/>
    <w:rsid w:val="00AE3318"/>
    <w:rsid w:val="00AE45E6"/>
    <w:rsid w:val="00AE53B3"/>
    <w:rsid w:val="00AE5AC4"/>
    <w:rsid w:val="00AE5ED0"/>
    <w:rsid w:val="00AE6950"/>
    <w:rsid w:val="00AE748D"/>
    <w:rsid w:val="00AF08A5"/>
    <w:rsid w:val="00AF19C8"/>
    <w:rsid w:val="00AF1D36"/>
    <w:rsid w:val="00AF2FD3"/>
    <w:rsid w:val="00AF435F"/>
    <w:rsid w:val="00AF5096"/>
    <w:rsid w:val="00AF5311"/>
    <w:rsid w:val="00AF5705"/>
    <w:rsid w:val="00AF58A2"/>
    <w:rsid w:val="00AF5CFE"/>
    <w:rsid w:val="00AF7BBF"/>
    <w:rsid w:val="00B0062D"/>
    <w:rsid w:val="00B016E4"/>
    <w:rsid w:val="00B02DEE"/>
    <w:rsid w:val="00B04666"/>
    <w:rsid w:val="00B04962"/>
    <w:rsid w:val="00B04A18"/>
    <w:rsid w:val="00B04B94"/>
    <w:rsid w:val="00B05C03"/>
    <w:rsid w:val="00B05E7F"/>
    <w:rsid w:val="00B07499"/>
    <w:rsid w:val="00B07EB0"/>
    <w:rsid w:val="00B12464"/>
    <w:rsid w:val="00B136BB"/>
    <w:rsid w:val="00B13B8C"/>
    <w:rsid w:val="00B15AAE"/>
    <w:rsid w:val="00B17C7A"/>
    <w:rsid w:val="00B20059"/>
    <w:rsid w:val="00B20397"/>
    <w:rsid w:val="00B20471"/>
    <w:rsid w:val="00B20B80"/>
    <w:rsid w:val="00B2107E"/>
    <w:rsid w:val="00B2137D"/>
    <w:rsid w:val="00B2256B"/>
    <w:rsid w:val="00B2328E"/>
    <w:rsid w:val="00B24448"/>
    <w:rsid w:val="00B244F2"/>
    <w:rsid w:val="00B2611D"/>
    <w:rsid w:val="00B26AA0"/>
    <w:rsid w:val="00B30985"/>
    <w:rsid w:val="00B31F50"/>
    <w:rsid w:val="00B322FA"/>
    <w:rsid w:val="00B32870"/>
    <w:rsid w:val="00B329B1"/>
    <w:rsid w:val="00B33A65"/>
    <w:rsid w:val="00B3416E"/>
    <w:rsid w:val="00B361B2"/>
    <w:rsid w:val="00B36712"/>
    <w:rsid w:val="00B36FE7"/>
    <w:rsid w:val="00B3756E"/>
    <w:rsid w:val="00B37E44"/>
    <w:rsid w:val="00B40641"/>
    <w:rsid w:val="00B419D0"/>
    <w:rsid w:val="00B42054"/>
    <w:rsid w:val="00B421BE"/>
    <w:rsid w:val="00B42796"/>
    <w:rsid w:val="00B4304E"/>
    <w:rsid w:val="00B4454E"/>
    <w:rsid w:val="00B44C33"/>
    <w:rsid w:val="00B457EA"/>
    <w:rsid w:val="00B464E2"/>
    <w:rsid w:val="00B46FB3"/>
    <w:rsid w:val="00B46FE9"/>
    <w:rsid w:val="00B47543"/>
    <w:rsid w:val="00B50CCD"/>
    <w:rsid w:val="00B5113A"/>
    <w:rsid w:val="00B51389"/>
    <w:rsid w:val="00B52258"/>
    <w:rsid w:val="00B5268B"/>
    <w:rsid w:val="00B542B5"/>
    <w:rsid w:val="00B557AC"/>
    <w:rsid w:val="00B55C3E"/>
    <w:rsid w:val="00B5632B"/>
    <w:rsid w:val="00B574F4"/>
    <w:rsid w:val="00B60059"/>
    <w:rsid w:val="00B62554"/>
    <w:rsid w:val="00B62966"/>
    <w:rsid w:val="00B6417A"/>
    <w:rsid w:val="00B64393"/>
    <w:rsid w:val="00B64954"/>
    <w:rsid w:val="00B667BA"/>
    <w:rsid w:val="00B70DC7"/>
    <w:rsid w:val="00B7202E"/>
    <w:rsid w:val="00B7207F"/>
    <w:rsid w:val="00B739C6"/>
    <w:rsid w:val="00B74F6B"/>
    <w:rsid w:val="00B75105"/>
    <w:rsid w:val="00B76CA3"/>
    <w:rsid w:val="00B76EBB"/>
    <w:rsid w:val="00B7742B"/>
    <w:rsid w:val="00B81427"/>
    <w:rsid w:val="00B81F8C"/>
    <w:rsid w:val="00B82401"/>
    <w:rsid w:val="00B82BF9"/>
    <w:rsid w:val="00B84D12"/>
    <w:rsid w:val="00B859BB"/>
    <w:rsid w:val="00B873D7"/>
    <w:rsid w:val="00B87730"/>
    <w:rsid w:val="00B879ED"/>
    <w:rsid w:val="00B935C8"/>
    <w:rsid w:val="00B93744"/>
    <w:rsid w:val="00B9390C"/>
    <w:rsid w:val="00B9631B"/>
    <w:rsid w:val="00B96C62"/>
    <w:rsid w:val="00B96DB8"/>
    <w:rsid w:val="00B97DD4"/>
    <w:rsid w:val="00BA1139"/>
    <w:rsid w:val="00BA31B9"/>
    <w:rsid w:val="00BA3DEA"/>
    <w:rsid w:val="00BA44FC"/>
    <w:rsid w:val="00BA4651"/>
    <w:rsid w:val="00BA4BF1"/>
    <w:rsid w:val="00BA4C20"/>
    <w:rsid w:val="00BA6043"/>
    <w:rsid w:val="00BA6882"/>
    <w:rsid w:val="00BB0804"/>
    <w:rsid w:val="00BB24D7"/>
    <w:rsid w:val="00BB3BCC"/>
    <w:rsid w:val="00BB3D7F"/>
    <w:rsid w:val="00BB3D9D"/>
    <w:rsid w:val="00BB4E0E"/>
    <w:rsid w:val="00BB5287"/>
    <w:rsid w:val="00BB715C"/>
    <w:rsid w:val="00BB7DF0"/>
    <w:rsid w:val="00BC0761"/>
    <w:rsid w:val="00BC13D9"/>
    <w:rsid w:val="00BC1615"/>
    <w:rsid w:val="00BC2903"/>
    <w:rsid w:val="00BC2935"/>
    <w:rsid w:val="00BC3D7B"/>
    <w:rsid w:val="00BC42E8"/>
    <w:rsid w:val="00BC5EF6"/>
    <w:rsid w:val="00BC6125"/>
    <w:rsid w:val="00BC73C1"/>
    <w:rsid w:val="00BD1898"/>
    <w:rsid w:val="00BD1994"/>
    <w:rsid w:val="00BD2310"/>
    <w:rsid w:val="00BD58C8"/>
    <w:rsid w:val="00BD595A"/>
    <w:rsid w:val="00BE0E05"/>
    <w:rsid w:val="00BE2AD1"/>
    <w:rsid w:val="00BE3286"/>
    <w:rsid w:val="00BE3466"/>
    <w:rsid w:val="00BE4E86"/>
    <w:rsid w:val="00BE51AD"/>
    <w:rsid w:val="00BE5329"/>
    <w:rsid w:val="00BE5456"/>
    <w:rsid w:val="00BF064B"/>
    <w:rsid w:val="00BF0C52"/>
    <w:rsid w:val="00BF1587"/>
    <w:rsid w:val="00BF3C2C"/>
    <w:rsid w:val="00BF4ED2"/>
    <w:rsid w:val="00BF583E"/>
    <w:rsid w:val="00BF6BC0"/>
    <w:rsid w:val="00BF6EDD"/>
    <w:rsid w:val="00BF7A1B"/>
    <w:rsid w:val="00BF7B2C"/>
    <w:rsid w:val="00C0049F"/>
    <w:rsid w:val="00C02A76"/>
    <w:rsid w:val="00C03A4D"/>
    <w:rsid w:val="00C05EA7"/>
    <w:rsid w:val="00C06D5C"/>
    <w:rsid w:val="00C06E63"/>
    <w:rsid w:val="00C07198"/>
    <w:rsid w:val="00C07959"/>
    <w:rsid w:val="00C10D16"/>
    <w:rsid w:val="00C1255E"/>
    <w:rsid w:val="00C12926"/>
    <w:rsid w:val="00C14A5C"/>
    <w:rsid w:val="00C155B6"/>
    <w:rsid w:val="00C16036"/>
    <w:rsid w:val="00C1639F"/>
    <w:rsid w:val="00C17022"/>
    <w:rsid w:val="00C20134"/>
    <w:rsid w:val="00C2036A"/>
    <w:rsid w:val="00C20A19"/>
    <w:rsid w:val="00C214BE"/>
    <w:rsid w:val="00C22825"/>
    <w:rsid w:val="00C242BB"/>
    <w:rsid w:val="00C24711"/>
    <w:rsid w:val="00C25593"/>
    <w:rsid w:val="00C25D79"/>
    <w:rsid w:val="00C264D9"/>
    <w:rsid w:val="00C26E8A"/>
    <w:rsid w:val="00C30E65"/>
    <w:rsid w:val="00C31C18"/>
    <w:rsid w:val="00C33452"/>
    <w:rsid w:val="00C3376F"/>
    <w:rsid w:val="00C33E31"/>
    <w:rsid w:val="00C33F24"/>
    <w:rsid w:val="00C34682"/>
    <w:rsid w:val="00C34780"/>
    <w:rsid w:val="00C3729C"/>
    <w:rsid w:val="00C3747B"/>
    <w:rsid w:val="00C404CB"/>
    <w:rsid w:val="00C408BF"/>
    <w:rsid w:val="00C40D03"/>
    <w:rsid w:val="00C40DF2"/>
    <w:rsid w:val="00C41E33"/>
    <w:rsid w:val="00C434EC"/>
    <w:rsid w:val="00C4360D"/>
    <w:rsid w:val="00C44137"/>
    <w:rsid w:val="00C44362"/>
    <w:rsid w:val="00C45469"/>
    <w:rsid w:val="00C4613F"/>
    <w:rsid w:val="00C50C1B"/>
    <w:rsid w:val="00C511A3"/>
    <w:rsid w:val="00C51C4C"/>
    <w:rsid w:val="00C520D3"/>
    <w:rsid w:val="00C53078"/>
    <w:rsid w:val="00C53A68"/>
    <w:rsid w:val="00C575EC"/>
    <w:rsid w:val="00C611D5"/>
    <w:rsid w:val="00C616FC"/>
    <w:rsid w:val="00C61EB1"/>
    <w:rsid w:val="00C62275"/>
    <w:rsid w:val="00C62B66"/>
    <w:rsid w:val="00C63345"/>
    <w:rsid w:val="00C647B0"/>
    <w:rsid w:val="00C64E31"/>
    <w:rsid w:val="00C65790"/>
    <w:rsid w:val="00C6642E"/>
    <w:rsid w:val="00C66C0F"/>
    <w:rsid w:val="00C67817"/>
    <w:rsid w:val="00C67929"/>
    <w:rsid w:val="00C67D3E"/>
    <w:rsid w:val="00C7056A"/>
    <w:rsid w:val="00C7218B"/>
    <w:rsid w:val="00C724B8"/>
    <w:rsid w:val="00C72845"/>
    <w:rsid w:val="00C72D02"/>
    <w:rsid w:val="00C7505F"/>
    <w:rsid w:val="00C76213"/>
    <w:rsid w:val="00C769A4"/>
    <w:rsid w:val="00C76BC5"/>
    <w:rsid w:val="00C76CC0"/>
    <w:rsid w:val="00C775D5"/>
    <w:rsid w:val="00C80140"/>
    <w:rsid w:val="00C80143"/>
    <w:rsid w:val="00C80C64"/>
    <w:rsid w:val="00C813B6"/>
    <w:rsid w:val="00C8286D"/>
    <w:rsid w:val="00C82BE1"/>
    <w:rsid w:val="00C8573C"/>
    <w:rsid w:val="00C85B76"/>
    <w:rsid w:val="00C862C1"/>
    <w:rsid w:val="00C8640C"/>
    <w:rsid w:val="00C864EC"/>
    <w:rsid w:val="00C86780"/>
    <w:rsid w:val="00C8681C"/>
    <w:rsid w:val="00C874F3"/>
    <w:rsid w:val="00C87577"/>
    <w:rsid w:val="00C90AEE"/>
    <w:rsid w:val="00C918F8"/>
    <w:rsid w:val="00C92475"/>
    <w:rsid w:val="00C92CB5"/>
    <w:rsid w:val="00C9375E"/>
    <w:rsid w:val="00C93D41"/>
    <w:rsid w:val="00C949CF"/>
    <w:rsid w:val="00C95B49"/>
    <w:rsid w:val="00C96A76"/>
    <w:rsid w:val="00C96F09"/>
    <w:rsid w:val="00C97C3A"/>
    <w:rsid w:val="00CA0E27"/>
    <w:rsid w:val="00CA21DB"/>
    <w:rsid w:val="00CA3C18"/>
    <w:rsid w:val="00CA4707"/>
    <w:rsid w:val="00CA4D50"/>
    <w:rsid w:val="00CA5A20"/>
    <w:rsid w:val="00CA6253"/>
    <w:rsid w:val="00CB1AA1"/>
    <w:rsid w:val="00CB2115"/>
    <w:rsid w:val="00CB2D31"/>
    <w:rsid w:val="00CB300B"/>
    <w:rsid w:val="00CB31FC"/>
    <w:rsid w:val="00CB71EB"/>
    <w:rsid w:val="00CB768A"/>
    <w:rsid w:val="00CC004C"/>
    <w:rsid w:val="00CC0863"/>
    <w:rsid w:val="00CC1059"/>
    <w:rsid w:val="00CC1177"/>
    <w:rsid w:val="00CC3AE3"/>
    <w:rsid w:val="00CC3C14"/>
    <w:rsid w:val="00CC58C9"/>
    <w:rsid w:val="00CC6646"/>
    <w:rsid w:val="00CC78D2"/>
    <w:rsid w:val="00CD1536"/>
    <w:rsid w:val="00CD23CD"/>
    <w:rsid w:val="00CD4892"/>
    <w:rsid w:val="00CD4BA7"/>
    <w:rsid w:val="00CD4F42"/>
    <w:rsid w:val="00CD57D4"/>
    <w:rsid w:val="00CE075E"/>
    <w:rsid w:val="00CE2742"/>
    <w:rsid w:val="00CE29A2"/>
    <w:rsid w:val="00CE385A"/>
    <w:rsid w:val="00CE3B78"/>
    <w:rsid w:val="00CE3BA5"/>
    <w:rsid w:val="00CE4EBE"/>
    <w:rsid w:val="00CE63F8"/>
    <w:rsid w:val="00CE689D"/>
    <w:rsid w:val="00CE74FF"/>
    <w:rsid w:val="00CF0CEF"/>
    <w:rsid w:val="00CF190F"/>
    <w:rsid w:val="00CF3714"/>
    <w:rsid w:val="00CF5AD1"/>
    <w:rsid w:val="00CF619E"/>
    <w:rsid w:val="00CF6886"/>
    <w:rsid w:val="00CF736A"/>
    <w:rsid w:val="00CF761A"/>
    <w:rsid w:val="00D014B9"/>
    <w:rsid w:val="00D0245E"/>
    <w:rsid w:val="00D0456E"/>
    <w:rsid w:val="00D0476A"/>
    <w:rsid w:val="00D04EC3"/>
    <w:rsid w:val="00D05C62"/>
    <w:rsid w:val="00D05F2B"/>
    <w:rsid w:val="00D06FD1"/>
    <w:rsid w:val="00D07203"/>
    <w:rsid w:val="00D1158A"/>
    <w:rsid w:val="00D11B80"/>
    <w:rsid w:val="00D120FA"/>
    <w:rsid w:val="00D12ADF"/>
    <w:rsid w:val="00D155A8"/>
    <w:rsid w:val="00D157CB"/>
    <w:rsid w:val="00D15FAB"/>
    <w:rsid w:val="00D16945"/>
    <w:rsid w:val="00D17E64"/>
    <w:rsid w:val="00D209EB"/>
    <w:rsid w:val="00D21722"/>
    <w:rsid w:val="00D218C6"/>
    <w:rsid w:val="00D21A16"/>
    <w:rsid w:val="00D22581"/>
    <w:rsid w:val="00D22689"/>
    <w:rsid w:val="00D25BA8"/>
    <w:rsid w:val="00D276C6"/>
    <w:rsid w:val="00D278C8"/>
    <w:rsid w:val="00D27FA0"/>
    <w:rsid w:val="00D301C6"/>
    <w:rsid w:val="00D30C0B"/>
    <w:rsid w:val="00D30FCE"/>
    <w:rsid w:val="00D31080"/>
    <w:rsid w:val="00D31C35"/>
    <w:rsid w:val="00D3214D"/>
    <w:rsid w:val="00D321EA"/>
    <w:rsid w:val="00D3294E"/>
    <w:rsid w:val="00D334FC"/>
    <w:rsid w:val="00D339B7"/>
    <w:rsid w:val="00D346F6"/>
    <w:rsid w:val="00D35AEA"/>
    <w:rsid w:val="00D40BFE"/>
    <w:rsid w:val="00D4126C"/>
    <w:rsid w:val="00D4276C"/>
    <w:rsid w:val="00D430BD"/>
    <w:rsid w:val="00D445D3"/>
    <w:rsid w:val="00D46502"/>
    <w:rsid w:val="00D473E4"/>
    <w:rsid w:val="00D50165"/>
    <w:rsid w:val="00D5044B"/>
    <w:rsid w:val="00D50731"/>
    <w:rsid w:val="00D51043"/>
    <w:rsid w:val="00D512B8"/>
    <w:rsid w:val="00D5246F"/>
    <w:rsid w:val="00D55828"/>
    <w:rsid w:val="00D558D3"/>
    <w:rsid w:val="00D56547"/>
    <w:rsid w:val="00D6023A"/>
    <w:rsid w:val="00D605FC"/>
    <w:rsid w:val="00D61D35"/>
    <w:rsid w:val="00D628A0"/>
    <w:rsid w:val="00D62D1E"/>
    <w:rsid w:val="00D62E02"/>
    <w:rsid w:val="00D6314D"/>
    <w:rsid w:val="00D6472B"/>
    <w:rsid w:val="00D64EEB"/>
    <w:rsid w:val="00D656E7"/>
    <w:rsid w:val="00D6644F"/>
    <w:rsid w:val="00D702C3"/>
    <w:rsid w:val="00D72327"/>
    <w:rsid w:val="00D72A12"/>
    <w:rsid w:val="00D77B7A"/>
    <w:rsid w:val="00D77B8F"/>
    <w:rsid w:val="00D77D2D"/>
    <w:rsid w:val="00D8057D"/>
    <w:rsid w:val="00D81894"/>
    <w:rsid w:val="00D81D7C"/>
    <w:rsid w:val="00D85576"/>
    <w:rsid w:val="00D8610B"/>
    <w:rsid w:val="00D87153"/>
    <w:rsid w:val="00D918E9"/>
    <w:rsid w:val="00D91956"/>
    <w:rsid w:val="00D9234B"/>
    <w:rsid w:val="00D9294B"/>
    <w:rsid w:val="00D931AF"/>
    <w:rsid w:val="00D93259"/>
    <w:rsid w:val="00D93891"/>
    <w:rsid w:val="00D9475F"/>
    <w:rsid w:val="00D94888"/>
    <w:rsid w:val="00D953D8"/>
    <w:rsid w:val="00D9585B"/>
    <w:rsid w:val="00D96F19"/>
    <w:rsid w:val="00D97F27"/>
    <w:rsid w:val="00DA1A26"/>
    <w:rsid w:val="00DA2F87"/>
    <w:rsid w:val="00DA4B1D"/>
    <w:rsid w:val="00DA5284"/>
    <w:rsid w:val="00DA538E"/>
    <w:rsid w:val="00DA5C3E"/>
    <w:rsid w:val="00DA5DF1"/>
    <w:rsid w:val="00DB09AC"/>
    <w:rsid w:val="00DB1722"/>
    <w:rsid w:val="00DB1FC1"/>
    <w:rsid w:val="00DB2BCF"/>
    <w:rsid w:val="00DB2C0E"/>
    <w:rsid w:val="00DB2F9C"/>
    <w:rsid w:val="00DB4866"/>
    <w:rsid w:val="00DB4C32"/>
    <w:rsid w:val="00DB76A7"/>
    <w:rsid w:val="00DB7F89"/>
    <w:rsid w:val="00DC19A5"/>
    <w:rsid w:val="00DC19C5"/>
    <w:rsid w:val="00DC23AA"/>
    <w:rsid w:val="00DC278B"/>
    <w:rsid w:val="00DC2B49"/>
    <w:rsid w:val="00DC6769"/>
    <w:rsid w:val="00DC6C3D"/>
    <w:rsid w:val="00DC713B"/>
    <w:rsid w:val="00DD212D"/>
    <w:rsid w:val="00DD250C"/>
    <w:rsid w:val="00DD2C8A"/>
    <w:rsid w:val="00DD40FD"/>
    <w:rsid w:val="00DD6771"/>
    <w:rsid w:val="00DD773D"/>
    <w:rsid w:val="00DD7886"/>
    <w:rsid w:val="00DD7F64"/>
    <w:rsid w:val="00DE01C1"/>
    <w:rsid w:val="00DE226B"/>
    <w:rsid w:val="00DE24BC"/>
    <w:rsid w:val="00DE340C"/>
    <w:rsid w:val="00DE5B59"/>
    <w:rsid w:val="00DE7458"/>
    <w:rsid w:val="00DE79CD"/>
    <w:rsid w:val="00DF4121"/>
    <w:rsid w:val="00DF4B01"/>
    <w:rsid w:val="00DF6905"/>
    <w:rsid w:val="00DF69D5"/>
    <w:rsid w:val="00DF6A31"/>
    <w:rsid w:val="00DF6AFB"/>
    <w:rsid w:val="00DF70E3"/>
    <w:rsid w:val="00DF78D9"/>
    <w:rsid w:val="00DF7A86"/>
    <w:rsid w:val="00E00743"/>
    <w:rsid w:val="00E00A8D"/>
    <w:rsid w:val="00E02163"/>
    <w:rsid w:val="00E024D4"/>
    <w:rsid w:val="00E02E2D"/>
    <w:rsid w:val="00E040CF"/>
    <w:rsid w:val="00E046B5"/>
    <w:rsid w:val="00E051BE"/>
    <w:rsid w:val="00E06017"/>
    <w:rsid w:val="00E078A9"/>
    <w:rsid w:val="00E11E47"/>
    <w:rsid w:val="00E13183"/>
    <w:rsid w:val="00E131E2"/>
    <w:rsid w:val="00E13F02"/>
    <w:rsid w:val="00E14539"/>
    <w:rsid w:val="00E15B90"/>
    <w:rsid w:val="00E1604A"/>
    <w:rsid w:val="00E2009E"/>
    <w:rsid w:val="00E20312"/>
    <w:rsid w:val="00E209FC"/>
    <w:rsid w:val="00E21463"/>
    <w:rsid w:val="00E257F4"/>
    <w:rsid w:val="00E25CAC"/>
    <w:rsid w:val="00E26244"/>
    <w:rsid w:val="00E270AA"/>
    <w:rsid w:val="00E27DB5"/>
    <w:rsid w:val="00E33047"/>
    <w:rsid w:val="00E34172"/>
    <w:rsid w:val="00E349DD"/>
    <w:rsid w:val="00E34ED4"/>
    <w:rsid w:val="00E350E2"/>
    <w:rsid w:val="00E35FC5"/>
    <w:rsid w:val="00E3788D"/>
    <w:rsid w:val="00E40048"/>
    <w:rsid w:val="00E402C3"/>
    <w:rsid w:val="00E40A02"/>
    <w:rsid w:val="00E42B88"/>
    <w:rsid w:val="00E431CA"/>
    <w:rsid w:val="00E4423B"/>
    <w:rsid w:val="00E47886"/>
    <w:rsid w:val="00E50544"/>
    <w:rsid w:val="00E517B1"/>
    <w:rsid w:val="00E51A22"/>
    <w:rsid w:val="00E52089"/>
    <w:rsid w:val="00E523C7"/>
    <w:rsid w:val="00E5264F"/>
    <w:rsid w:val="00E52DA0"/>
    <w:rsid w:val="00E537F9"/>
    <w:rsid w:val="00E5457F"/>
    <w:rsid w:val="00E579B6"/>
    <w:rsid w:val="00E601AF"/>
    <w:rsid w:val="00E61D7F"/>
    <w:rsid w:val="00E6363C"/>
    <w:rsid w:val="00E64BB8"/>
    <w:rsid w:val="00E6582A"/>
    <w:rsid w:val="00E66959"/>
    <w:rsid w:val="00E66C28"/>
    <w:rsid w:val="00E67AF0"/>
    <w:rsid w:val="00E705C7"/>
    <w:rsid w:val="00E71355"/>
    <w:rsid w:val="00E718A4"/>
    <w:rsid w:val="00E73938"/>
    <w:rsid w:val="00E73C3A"/>
    <w:rsid w:val="00E73E35"/>
    <w:rsid w:val="00E742B7"/>
    <w:rsid w:val="00E75184"/>
    <w:rsid w:val="00E7535B"/>
    <w:rsid w:val="00E75B49"/>
    <w:rsid w:val="00E75B7C"/>
    <w:rsid w:val="00E774FF"/>
    <w:rsid w:val="00E777DF"/>
    <w:rsid w:val="00E80890"/>
    <w:rsid w:val="00E80C53"/>
    <w:rsid w:val="00E8258C"/>
    <w:rsid w:val="00E82E91"/>
    <w:rsid w:val="00E835BC"/>
    <w:rsid w:val="00E84DBE"/>
    <w:rsid w:val="00E85B08"/>
    <w:rsid w:val="00E85F00"/>
    <w:rsid w:val="00E86F74"/>
    <w:rsid w:val="00E876CC"/>
    <w:rsid w:val="00E8772C"/>
    <w:rsid w:val="00E90A5E"/>
    <w:rsid w:val="00E910F4"/>
    <w:rsid w:val="00E9144C"/>
    <w:rsid w:val="00E93968"/>
    <w:rsid w:val="00E95D28"/>
    <w:rsid w:val="00E95D31"/>
    <w:rsid w:val="00E969BD"/>
    <w:rsid w:val="00EA0194"/>
    <w:rsid w:val="00EA0E92"/>
    <w:rsid w:val="00EA25AB"/>
    <w:rsid w:val="00EA3000"/>
    <w:rsid w:val="00EA3A09"/>
    <w:rsid w:val="00EA3B00"/>
    <w:rsid w:val="00EA471C"/>
    <w:rsid w:val="00EA567F"/>
    <w:rsid w:val="00EA569D"/>
    <w:rsid w:val="00EA6651"/>
    <w:rsid w:val="00EA6C28"/>
    <w:rsid w:val="00EA72F4"/>
    <w:rsid w:val="00EA74F1"/>
    <w:rsid w:val="00EB01A8"/>
    <w:rsid w:val="00EB0FC0"/>
    <w:rsid w:val="00EB192D"/>
    <w:rsid w:val="00EB290B"/>
    <w:rsid w:val="00EB3380"/>
    <w:rsid w:val="00EB3B01"/>
    <w:rsid w:val="00EB3CE2"/>
    <w:rsid w:val="00EB47AD"/>
    <w:rsid w:val="00EB47DF"/>
    <w:rsid w:val="00EB5425"/>
    <w:rsid w:val="00EB5F64"/>
    <w:rsid w:val="00EB7D79"/>
    <w:rsid w:val="00EC0E2A"/>
    <w:rsid w:val="00EC1A3C"/>
    <w:rsid w:val="00EC1DF4"/>
    <w:rsid w:val="00EC1E78"/>
    <w:rsid w:val="00EC264E"/>
    <w:rsid w:val="00EC2688"/>
    <w:rsid w:val="00EC2F3C"/>
    <w:rsid w:val="00EC4E01"/>
    <w:rsid w:val="00EC72B7"/>
    <w:rsid w:val="00ED154A"/>
    <w:rsid w:val="00ED2DF8"/>
    <w:rsid w:val="00ED3EF8"/>
    <w:rsid w:val="00ED3F86"/>
    <w:rsid w:val="00ED4F37"/>
    <w:rsid w:val="00ED5056"/>
    <w:rsid w:val="00ED53EA"/>
    <w:rsid w:val="00EE02A3"/>
    <w:rsid w:val="00EE096B"/>
    <w:rsid w:val="00EE111E"/>
    <w:rsid w:val="00EE1436"/>
    <w:rsid w:val="00EE239D"/>
    <w:rsid w:val="00EE2DC6"/>
    <w:rsid w:val="00EE3D38"/>
    <w:rsid w:val="00EE57E8"/>
    <w:rsid w:val="00EE5CC7"/>
    <w:rsid w:val="00EE5F25"/>
    <w:rsid w:val="00EE6CFC"/>
    <w:rsid w:val="00EE7CE7"/>
    <w:rsid w:val="00EF0779"/>
    <w:rsid w:val="00EF119B"/>
    <w:rsid w:val="00EF3812"/>
    <w:rsid w:val="00EF3B47"/>
    <w:rsid w:val="00EF3DAC"/>
    <w:rsid w:val="00EF4420"/>
    <w:rsid w:val="00EF4511"/>
    <w:rsid w:val="00EF474A"/>
    <w:rsid w:val="00EF5CDD"/>
    <w:rsid w:val="00EF6187"/>
    <w:rsid w:val="00EF63A8"/>
    <w:rsid w:val="00EF643A"/>
    <w:rsid w:val="00EF6998"/>
    <w:rsid w:val="00EF6A3D"/>
    <w:rsid w:val="00F0136C"/>
    <w:rsid w:val="00F01D91"/>
    <w:rsid w:val="00F049E7"/>
    <w:rsid w:val="00F0508A"/>
    <w:rsid w:val="00F05987"/>
    <w:rsid w:val="00F05ACA"/>
    <w:rsid w:val="00F07C1F"/>
    <w:rsid w:val="00F104B0"/>
    <w:rsid w:val="00F116C4"/>
    <w:rsid w:val="00F119AC"/>
    <w:rsid w:val="00F121FA"/>
    <w:rsid w:val="00F15A3B"/>
    <w:rsid w:val="00F163C1"/>
    <w:rsid w:val="00F16F1F"/>
    <w:rsid w:val="00F2146A"/>
    <w:rsid w:val="00F21CAA"/>
    <w:rsid w:val="00F21ED8"/>
    <w:rsid w:val="00F22256"/>
    <w:rsid w:val="00F22557"/>
    <w:rsid w:val="00F23064"/>
    <w:rsid w:val="00F230F5"/>
    <w:rsid w:val="00F23AD8"/>
    <w:rsid w:val="00F23F54"/>
    <w:rsid w:val="00F24E68"/>
    <w:rsid w:val="00F25385"/>
    <w:rsid w:val="00F2799D"/>
    <w:rsid w:val="00F31D76"/>
    <w:rsid w:val="00F33B85"/>
    <w:rsid w:val="00F35188"/>
    <w:rsid w:val="00F36E21"/>
    <w:rsid w:val="00F42EB3"/>
    <w:rsid w:val="00F431A9"/>
    <w:rsid w:val="00F438DF"/>
    <w:rsid w:val="00F44755"/>
    <w:rsid w:val="00F51169"/>
    <w:rsid w:val="00F512D2"/>
    <w:rsid w:val="00F5180A"/>
    <w:rsid w:val="00F51FE1"/>
    <w:rsid w:val="00F52616"/>
    <w:rsid w:val="00F52E15"/>
    <w:rsid w:val="00F53184"/>
    <w:rsid w:val="00F5344B"/>
    <w:rsid w:val="00F5395A"/>
    <w:rsid w:val="00F546DC"/>
    <w:rsid w:val="00F55ECC"/>
    <w:rsid w:val="00F5662B"/>
    <w:rsid w:val="00F57617"/>
    <w:rsid w:val="00F57DE9"/>
    <w:rsid w:val="00F60E64"/>
    <w:rsid w:val="00F623C1"/>
    <w:rsid w:val="00F6246C"/>
    <w:rsid w:val="00F63280"/>
    <w:rsid w:val="00F653A7"/>
    <w:rsid w:val="00F66161"/>
    <w:rsid w:val="00F66E0B"/>
    <w:rsid w:val="00F66F87"/>
    <w:rsid w:val="00F6722D"/>
    <w:rsid w:val="00F676C6"/>
    <w:rsid w:val="00F70744"/>
    <w:rsid w:val="00F70DD6"/>
    <w:rsid w:val="00F7142F"/>
    <w:rsid w:val="00F71581"/>
    <w:rsid w:val="00F71B6D"/>
    <w:rsid w:val="00F71C13"/>
    <w:rsid w:val="00F726E3"/>
    <w:rsid w:val="00F749FC"/>
    <w:rsid w:val="00F76073"/>
    <w:rsid w:val="00F77900"/>
    <w:rsid w:val="00F828DD"/>
    <w:rsid w:val="00F829F2"/>
    <w:rsid w:val="00F83315"/>
    <w:rsid w:val="00F843C1"/>
    <w:rsid w:val="00F85455"/>
    <w:rsid w:val="00F8671D"/>
    <w:rsid w:val="00F9090E"/>
    <w:rsid w:val="00F90B90"/>
    <w:rsid w:val="00F92845"/>
    <w:rsid w:val="00F93DCC"/>
    <w:rsid w:val="00F946D4"/>
    <w:rsid w:val="00F94816"/>
    <w:rsid w:val="00F94C2B"/>
    <w:rsid w:val="00F9501A"/>
    <w:rsid w:val="00F953F6"/>
    <w:rsid w:val="00F96966"/>
    <w:rsid w:val="00F97BBC"/>
    <w:rsid w:val="00FA0B10"/>
    <w:rsid w:val="00FA32FA"/>
    <w:rsid w:val="00FA3875"/>
    <w:rsid w:val="00FA3FC3"/>
    <w:rsid w:val="00FA45E4"/>
    <w:rsid w:val="00FA5D18"/>
    <w:rsid w:val="00FA6560"/>
    <w:rsid w:val="00FA6A9D"/>
    <w:rsid w:val="00FB23B4"/>
    <w:rsid w:val="00FB24E6"/>
    <w:rsid w:val="00FB2930"/>
    <w:rsid w:val="00FB3A97"/>
    <w:rsid w:val="00FB5189"/>
    <w:rsid w:val="00FB58D5"/>
    <w:rsid w:val="00FB6648"/>
    <w:rsid w:val="00FB6D16"/>
    <w:rsid w:val="00FB7DF2"/>
    <w:rsid w:val="00FC090F"/>
    <w:rsid w:val="00FC2673"/>
    <w:rsid w:val="00FC495A"/>
    <w:rsid w:val="00FC690F"/>
    <w:rsid w:val="00FC6D3A"/>
    <w:rsid w:val="00FD1679"/>
    <w:rsid w:val="00FD1D17"/>
    <w:rsid w:val="00FD3364"/>
    <w:rsid w:val="00FD5062"/>
    <w:rsid w:val="00FD5510"/>
    <w:rsid w:val="00FE121D"/>
    <w:rsid w:val="00FE1425"/>
    <w:rsid w:val="00FE190B"/>
    <w:rsid w:val="00FE1F5D"/>
    <w:rsid w:val="00FE25AC"/>
    <w:rsid w:val="00FE2ED1"/>
    <w:rsid w:val="00FE4F8E"/>
    <w:rsid w:val="00FE60DD"/>
    <w:rsid w:val="00FE62AA"/>
    <w:rsid w:val="00FE7398"/>
    <w:rsid w:val="00FE7520"/>
    <w:rsid w:val="00FE7F7C"/>
    <w:rsid w:val="00FF1433"/>
    <w:rsid w:val="00FF1A03"/>
    <w:rsid w:val="00FF2DE7"/>
    <w:rsid w:val="00FF3701"/>
    <w:rsid w:val="00FF3E7B"/>
    <w:rsid w:val="00FF428C"/>
    <w:rsid w:val="00FF4AB8"/>
    <w:rsid w:val="00FF62E6"/>
    <w:rsid w:val="00FF64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5447"/>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uiPriority w:val="9"/>
    <w:qFormat/>
    <w:rsid w:val="002B42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19449C"/>
    <w:pPr>
      <w:keepNext/>
      <w:tabs>
        <w:tab w:val="left" w:pos="-3828"/>
      </w:tabs>
      <w:spacing w:line="360" w:lineRule="auto"/>
      <w:jc w:val="both"/>
      <w:outlineLvl w:val="1"/>
    </w:pPr>
    <w:rPr>
      <w:b/>
      <w:i/>
      <w:smallCaps/>
    </w:rPr>
  </w:style>
  <w:style w:type="paragraph" w:styleId="Cmsor3">
    <w:name w:val="heading 3"/>
    <w:basedOn w:val="Norml"/>
    <w:next w:val="Norml"/>
    <w:link w:val="Cmsor3Char"/>
    <w:uiPriority w:val="9"/>
    <w:semiHidden/>
    <w:unhideWhenUsed/>
    <w:qFormat/>
    <w:rsid w:val="00237231"/>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B544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rsid w:val="000B5447"/>
    <w:rPr>
      <w:color w:val="0000FF"/>
      <w:u w:val="single"/>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0B5447"/>
    <w:pPr>
      <w:ind w:left="720"/>
      <w:contextualSpacing/>
    </w:pPr>
  </w:style>
  <w:style w:type="paragraph" w:styleId="lfej">
    <w:name w:val="header"/>
    <w:basedOn w:val="Norml"/>
    <w:link w:val="lfejChar"/>
    <w:uiPriority w:val="99"/>
    <w:unhideWhenUsed/>
    <w:rsid w:val="003431E5"/>
    <w:pPr>
      <w:tabs>
        <w:tab w:val="center" w:pos="4536"/>
        <w:tab w:val="right" w:pos="9072"/>
      </w:tabs>
    </w:pPr>
  </w:style>
  <w:style w:type="character" w:customStyle="1" w:styleId="lfejChar">
    <w:name w:val="Élőfej Char"/>
    <w:basedOn w:val="Bekezdsalapbettpusa"/>
    <w:link w:val="lfej"/>
    <w:uiPriority w:val="99"/>
    <w:rsid w:val="003431E5"/>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3431E5"/>
    <w:pPr>
      <w:tabs>
        <w:tab w:val="center" w:pos="4536"/>
        <w:tab w:val="right" w:pos="9072"/>
      </w:tabs>
    </w:pPr>
  </w:style>
  <w:style w:type="character" w:customStyle="1" w:styleId="llbChar">
    <w:name w:val="Élőláb Char"/>
    <w:basedOn w:val="Bekezdsalapbettpusa"/>
    <w:link w:val="llb"/>
    <w:uiPriority w:val="99"/>
    <w:rsid w:val="003431E5"/>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AE6950"/>
    <w:rPr>
      <w:rFonts w:ascii="Tahoma" w:hAnsi="Tahoma" w:cs="Tahoma"/>
      <w:sz w:val="16"/>
      <w:szCs w:val="16"/>
    </w:rPr>
  </w:style>
  <w:style w:type="character" w:customStyle="1" w:styleId="BuborkszvegChar">
    <w:name w:val="Buborékszöveg Char"/>
    <w:basedOn w:val="Bekezdsalapbettpusa"/>
    <w:link w:val="Buborkszveg"/>
    <w:uiPriority w:val="99"/>
    <w:semiHidden/>
    <w:rsid w:val="00AE6950"/>
    <w:rPr>
      <w:rFonts w:ascii="Tahoma" w:eastAsia="Times New Roman" w:hAnsi="Tahoma" w:cs="Tahoma"/>
      <w:sz w:val="16"/>
      <w:szCs w:val="16"/>
      <w:lang w:eastAsia="hu-HU"/>
    </w:rPr>
  </w:style>
  <w:style w:type="paragraph" w:styleId="Szvegtrzs">
    <w:name w:val="Body Text"/>
    <w:basedOn w:val="Norml"/>
    <w:link w:val="SzvegtrzsChar"/>
    <w:rsid w:val="00984E2A"/>
    <w:pPr>
      <w:widowControl w:val="0"/>
      <w:spacing w:after="120"/>
      <w:jc w:val="center"/>
    </w:pPr>
    <w:rPr>
      <w:b/>
      <w:bCs/>
      <w:lang w:eastAsia="en-US"/>
    </w:rPr>
  </w:style>
  <w:style w:type="character" w:customStyle="1" w:styleId="SzvegtrzsChar">
    <w:name w:val="Szövegtörzs Char"/>
    <w:basedOn w:val="Bekezdsalapbettpusa"/>
    <w:link w:val="Szvegtrzs"/>
    <w:rsid w:val="00984E2A"/>
    <w:rPr>
      <w:rFonts w:ascii="Times New Roman" w:eastAsia="Times New Roman" w:hAnsi="Times New Roman" w:cs="Times New Roman"/>
      <w:b/>
      <w:bCs/>
      <w:sz w:val="24"/>
      <w:szCs w:val="20"/>
    </w:rPr>
  </w:style>
  <w:style w:type="character" w:styleId="Jegyzethivatkozs">
    <w:name w:val="annotation reference"/>
    <w:basedOn w:val="Bekezdsalapbettpusa"/>
    <w:uiPriority w:val="99"/>
    <w:rsid w:val="00984E2A"/>
    <w:rPr>
      <w:sz w:val="16"/>
      <w:szCs w:val="16"/>
    </w:rPr>
  </w:style>
  <w:style w:type="paragraph" w:styleId="Jegyzetszveg">
    <w:name w:val="annotation text"/>
    <w:basedOn w:val="Norml"/>
    <w:link w:val="JegyzetszvegChar"/>
    <w:uiPriority w:val="99"/>
    <w:unhideWhenUsed/>
    <w:rsid w:val="009778EF"/>
    <w:rPr>
      <w:sz w:val="20"/>
    </w:rPr>
  </w:style>
  <w:style w:type="character" w:customStyle="1" w:styleId="JegyzetszvegChar">
    <w:name w:val="Jegyzetszöveg Char"/>
    <w:basedOn w:val="Bekezdsalapbettpusa"/>
    <w:link w:val="Jegyzetszveg"/>
    <w:uiPriority w:val="99"/>
    <w:rsid w:val="009778E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778EF"/>
    <w:rPr>
      <w:b/>
      <w:bCs/>
    </w:rPr>
  </w:style>
  <w:style w:type="character" w:customStyle="1" w:styleId="MegjegyzstrgyaChar">
    <w:name w:val="Megjegyzés tárgya Char"/>
    <w:basedOn w:val="JegyzetszvegChar"/>
    <w:link w:val="Megjegyzstrgya"/>
    <w:uiPriority w:val="99"/>
    <w:semiHidden/>
    <w:rsid w:val="009778EF"/>
    <w:rPr>
      <w:rFonts w:ascii="Times New Roman" w:eastAsia="Times New Roman" w:hAnsi="Times New Roman" w:cs="Times New Roman"/>
      <w:b/>
      <w:bCs/>
      <w:sz w:val="20"/>
      <w:szCs w:val="20"/>
      <w:lang w:eastAsia="hu-HU"/>
    </w:rPr>
  </w:style>
  <w:style w:type="paragraph" w:styleId="NormlWeb">
    <w:name w:val="Normal (Web)"/>
    <w:basedOn w:val="Norml"/>
    <w:uiPriority w:val="99"/>
    <w:unhideWhenUsed/>
    <w:rsid w:val="003E25B2"/>
    <w:pPr>
      <w:spacing w:before="100" w:beforeAutospacing="1" w:after="100" w:afterAutospacing="1"/>
    </w:pPr>
    <w:rPr>
      <w:szCs w:val="24"/>
    </w:rPr>
  </w:style>
  <w:style w:type="paragraph" w:styleId="Szvegtrzs2">
    <w:name w:val="Body Text 2"/>
    <w:basedOn w:val="Norml"/>
    <w:link w:val="Szvegtrzs2Char"/>
    <w:uiPriority w:val="99"/>
    <w:semiHidden/>
    <w:unhideWhenUsed/>
    <w:rsid w:val="00D4276C"/>
    <w:pPr>
      <w:spacing w:after="120" w:line="480" w:lineRule="auto"/>
    </w:pPr>
  </w:style>
  <w:style w:type="character" w:customStyle="1" w:styleId="Szvegtrzs2Char">
    <w:name w:val="Szövegtörzs 2 Char"/>
    <w:basedOn w:val="Bekezdsalapbettpusa"/>
    <w:link w:val="Szvegtrzs2"/>
    <w:uiPriority w:val="99"/>
    <w:semiHidden/>
    <w:rsid w:val="00D4276C"/>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19449C"/>
    <w:rPr>
      <w:rFonts w:ascii="Times New Roman" w:eastAsia="Times New Roman" w:hAnsi="Times New Roman" w:cs="Times New Roman"/>
      <w:b/>
      <w:i/>
      <w:smallCaps/>
      <w:sz w:val="24"/>
      <w:szCs w:val="20"/>
      <w:lang w:eastAsia="hu-HU"/>
    </w:rPr>
  </w:style>
  <w:style w:type="character" w:styleId="Mrltotthiperhivatkozs">
    <w:name w:val="FollowedHyperlink"/>
    <w:basedOn w:val="Bekezdsalapbettpusa"/>
    <w:uiPriority w:val="99"/>
    <w:semiHidden/>
    <w:unhideWhenUsed/>
    <w:rsid w:val="00564426"/>
    <w:rPr>
      <w:color w:val="800080" w:themeColor="followedHyperlink"/>
      <w:u w:val="single"/>
    </w:rPr>
  </w:style>
  <w:style w:type="numbering" w:customStyle="1" w:styleId="Stlus1">
    <w:name w:val="Stílus1"/>
    <w:uiPriority w:val="99"/>
    <w:rsid w:val="00332031"/>
    <w:pPr>
      <w:numPr>
        <w:numId w:val="3"/>
      </w:numPr>
    </w:pPr>
  </w:style>
  <w:style w:type="character" w:customStyle="1" w:styleId="Cmsor1Char">
    <w:name w:val="Címsor 1 Char"/>
    <w:basedOn w:val="Bekezdsalapbettpusa"/>
    <w:link w:val="Cmsor1"/>
    <w:uiPriority w:val="9"/>
    <w:rsid w:val="002B422D"/>
    <w:rPr>
      <w:rFonts w:asciiTheme="majorHAnsi" w:eastAsiaTheme="majorEastAsia" w:hAnsiTheme="majorHAnsi" w:cstheme="majorBidi"/>
      <w:b/>
      <w:bCs/>
      <w:color w:val="365F91" w:themeColor="accent1" w:themeShade="BF"/>
      <w:sz w:val="28"/>
      <w:szCs w:val="28"/>
      <w:lang w:eastAsia="hu-HU"/>
    </w:rPr>
  </w:style>
  <w:style w:type="paragraph" w:styleId="Tartalomjegyzkcmsora">
    <w:name w:val="TOC Heading"/>
    <w:basedOn w:val="Cmsor1"/>
    <w:next w:val="Norml"/>
    <w:uiPriority w:val="39"/>
    <w:semiHidden/>
    <w:unhideWhenUsed/>
    <w:qFormat/>
    <w:rsid w:val="002B422D"/>
    <w:pPr>
      <w:spacing w:line="276" w:lineRule="auto"/>
      <w:outlineLvl w:val="9"/>
    </w:pPr>
  </w:style>
  <w:style w:type="paragraph" w:styleId="TJ2">
    <w:name w:val="toc 2"/>
    <w:basedOn w:val="Norml"/>
    <w:next w:val="Norml"/>
    <w:autoRedefine/>
    <w:uiPriority w:val="39"/>
    <w:unhideWhenUsed/>
    <w:qFormat/>
    <w:rsid w:val="002B422D"/>
    <w:pPr>
      <w:spacing w:after="100"/>
      <w:ind w:left="240"/>
    </w:pPr>
  </w:style>
  <w:style w:type="paragraph" w:styleId="TJ1">
    <w:name w:val="toc 1"/>
    <w:basedOn w:val="Norml"/>
    <w:next w:val="Norml"/>
    <w:autoRedefine/>
    <w:uiPriority w:val="39"/>
    <w:semiHidden/>
    <w:unhideWhenUsed/>
    <w:qFormat/>
    <w:rsid w:val="002B422D"/>
    <w:pPr>
      <w:spacing w:after="100" w:line="276" w:lineRule="auto"/>
    </w:pPr>
    <w:rPr>
      <w:rFonts w:asciiTheme="minorHAnsi" w:eastAsiaTheme="minorEastAsia" w:hAnsiTheme="minorHAnsi" w:cstheme="minorBidi"/>
      <w:sz w:val="22"/>
      <w:szCs w:val="22"/>
    </w:rPr>
  </w:style>
  <w:style w:type="paragraph" w:styleId="TJ3">
    <w:name w:val="toc 3"/>
    <w:basedOn w:val="Norml"/>
    <w:next w:val="Norml"/>
    <w:autoRedefine/>
    <w:uiPriority w:val="39"/>
    <w:semiHidden/>
    <w:unhideWhenUsed/>
    <w:qFormat/>
    <w:rsid w:val="002B422D"/>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9F5D92"/>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96368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96368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963683"/>
    <w:rPr>
      <w:vertAlign w:val="superscript"/>
    </w:rPr>
  </w:style>
  <w:style w:type="paragraph" w:customStyle="1" w:styleId="BodyText21">
    <w:name w:val="Body Text 21"/>
    <w:basedOn w:val="Norml"/>
    <w:uiPriority w:val="99"/>
    <w:rsid w:val="00A86885"/>
    <w:pPr>
      <w:tabs>
        <w:tab w:val="left" w:pos="851"/>
      </w:tabs>
      <w:ind w:left="284"/>
      <w:jc w:val="both"/>
    </w:pPr>
  </w:style>
  <w:style w:type="character" w:styleId="Kiemels">
    <w:name w:val="Emphasis"/>
    <w:qFormat/>
    <w:rsid w:val="00EC72B7"/>
    <w:rPr>
      <w:i/>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42054"/>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rsid w:val="00237231"/>
    <w:rPr>
      <w:rFonts w:asciiTheme="majorHAnsi" w:eastAsiaTheme="majorEastAsia" w:hAnsiTheme="majorHAnsi" w:cstheme="majorBidi"/>
      <w:b/>
      <w:bCs/>
      <w:color w:val="4F81BD" w:themeColor="accent1"/>
      <w:sz w:val="24"/>
      <w:szCs w:val="20"/>
      <w:lang w:eastAsia="hu-HU"/>
    </w:rPr>
  </w:style>
  <w:style w:type="paragraph" w:styleId="Nincstrkz">
    <w:name w:val="No Spacing"/>
    <w:uiPriority w:val="1"/>
    <w:qFormat/>
    <w:rsid w:val="00C705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5447"/>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uiPriority w:val="9"/>
    <w:qFormat/>
    <w:rsid w:val="002B42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19449C"/>
    <w:pPr>
      <w:keepNext/>
      <w:tabs>
        <w:tab w:val="left" w:pos="-3828"/>
      </w:tabs>
      <w:spacing w:line="360" w:lineRule="auto"/>
      <w:jc w:val="both"/>
      <w:outlineLvl w:val="1"/>
    </w:pPr>
    <w:rPr>
      <w:b/>
      <w:i/>
      <w:smallCaps/>
    </w:rPr>
  </w:style>
  <w:style w:type="paragraph" w:styleId="Cmsor3">
    <w:name w:val="heading 3"/>
    <w:basedOn w:val="Norml"/>
    <w:next w:val="Norml"/>
    <w:link w:val="Cmsor3Char"/>
    <w:uiPriority w:val="9"/>
    <w:semiHidden/>
    <w:unhideWhenUsed/>
    <w:qFormat/>
    <w:rsid w:val="00237231"/>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B544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rsid w:val="000B5447"/>
    <w:rPr>
      <w:color w:val="0000FF"/>
      <w:u w:val="single"/>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0B5447"/>
    <w:pPr>
      <w:ind w:left="720"/>
      <w:contextualSpacing/>
    </w:pPr>
  </w:style>
  <w:style w:type="paragraph" w:styleId="lfej">
    <w:name w:val="header"/>
    <w:basedOn w:val="Norml"/>
    <w:link w:val="lfejChar"/>
    <w:uiPriority w:val="99"/>
    <w:unhideWhenUsed/>
    <w:rsid w:val="003431E5"/>
    <w:pPr>
      <w:tabs>
        <w:tab w:val="center" w:pos="4536"/>
        <w:tab w:val="right" w:pos="9072"/>
      </w:tabs>
    </w:pPr>
  </w:style>
  <w:style w:type="character" w:customStyle="1" w:styleId="lfejChar">
    <w:name w:val="Élőfej Char"/>
    <w:basedOn w:val="Bekezdsalapbettpusa"/>
    <w:link w:val="lfej"/>
    <w:uiPriority w:val="99"/>
    <w:rsid w:val="003431E5"/>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3431E5"/>
    <w:pPr>
      <w:tabs>
        <w:tab w:val="center" w:pos="4536"/>
        <w:tab w:val="right" w:pos="9072"/>
      </w:tabs>
    </w:pPr>
  </w:style>
  <w:style w:type="character" w:customStyle="1" w:styleId="llbChar">
    <w:name w:val="Élőláb Char"/>
    <w:basedOn w:val="Bekezdsalapbettpusa"/>
    <w:link w:val="llb"/>
    <w:uiPriority w:val="99"/>
    <w:rsid w:val="003431E5"/>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AE6950"/>
    <w:rPr>
      <w:rFonts w:ascii="Tahoma" w:hAnsi="Tahoma" w:cs="Tahoma"/>
      <w:sz w:val="16"/>
      <w:szCs w:val="16"/>
    </w:rPr>
  </w:style>
  <w:style w:type="character" w:customStyle="1" w:styleId="BuborkszvegChar">
    <w:name w:val="Buborékszöveg Char"/>
    <w:basedOn w:val="Bekezdsalapbettpusa"/>
    <w:link w:val="Buborkszveg"/>
    <w:uiPriority w:val="99"/>
    <w:semiHidden/>
    <w:rsid w:val="00AE6950"/>
    <w:rPr>
      <w:rFonts w:ascii="Tahoma" w:eastAsia="Times New Roman" w:hAnsi="Tahoma" w:cs="Tahoma"/>
      <w:sz w:val="16"/>
      <w:szCs w:val="16"/>
      <w:lang w:eastAsia="hu-HU"/>
    </w:rPr>
  </w:style>
  <w:style w:type="paragraph" w:styleId="Szvegtrzs">
    <w:name w:val="Body Text"/>
    <w:basedOn w:val="Norml"/>
    <w:link w:val="SzvegtrzsChar"/>
    <w:rsid w:val="00984E2A"/>
    <w:pPr>
      <w:widowControl w:val="0"/>
      <w:spacing w:after="120"/>
      <w:jc w:val="center"/>
    </w:pPr>
    <w:rPr>
      <w:b/>
      <w:bCs/>
      <w:lang w:eastAsia="en-US"/>
    </w:rPr>
  </w:style>
  <w:style w:type="character" w:customStyle="1" w:styleId="SzvegtrzsChar">
    <w:name w:val="Szövegtörzs Char"/>
    <w:basedOn w:val="Bekezdsalapbettpusa"/>
    <w:link w:val="Szvegtrzs"/>
    <w:rsid w:val="00984E2A"/>
    <w:rPr>
      <w:rFonts w:ascii="Times New Roman" w:eastAsia="Times New Roman" w:hAnsi="Times New Roman" w:cs="Times New Roman"/>
      <w:b/>
      <w:bCs/>
      <w:sz w:val="24"/>
      <w:szCs w:val="20"/>
    </w:rPr>
  </w:style>
  <w:style w:type="character" w:styleId="Jegyzethivatkozs">
    <w:name w:val="annotation reference"/>
    <w:basedOn w:val="Bekezdsalapbettpusa"/>
    <w:uiPriority w:val="99"/>
    <w:rsid w:val="00984E2A"/>
    <w:rPr>
      <w:sz w:val="16"/>
      <w:szCs w:val="16"/>
    </w:rPr>
  </w:style>
  <w:style w:type="paragraph" w:styleId="Jegyzetszveg">
    <w:name w:val="annotation text"/>
    <w:basedOn w:val="Norml"/>
    <w:link w:val="JegyzetszvegChar"/>
    <w:uiPriority w:val="99"/>
    <w:unhideWhenUsed/>
    <w:rsid w:val="009778EF"/>
    <w:rPr>
      <w:sz w:val="20"/>
    </w:rPr>
  </w:style>
  <w:style w:type="character" w:customStyle="1" w:styleId="JegyzetszvegChar">
    <w:name w:val="Jegyzetszöveg Char"/>
    <w:basedOn w:val="Bekezdsalapbettpusa"/>
    <w:link w:val="Jegyzetszveg"/>
    <w:uiPriority w:val="99"/>
    <w:rsid w:val="009778E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778EF"/>
    <w:rPr>
      <w:b/>
      <w:bCs/>
    </w:rPr>
  </w:style>
  <w:style w:type="character" w:customStyle="1" w:styleId="MegjegyzstrgyaChar">
    <w:name w:val="Megjegyzés tárgya Char"/>
    <w:basedOn w:val="JegyzetszvegChar"/>
    <w:link w:val="Megjegyzstrgya"/>
    <w:uiPriority w:val="99"/>
    <w:semiHidden/>
    <w:rsid w:val="009778EF"/>
    <w:rPr>
      <w:rFonts w:ascii="Times New Roman" w:eastAsia="Times New Roman" w:hAnsi="Times New Roman" w:cs="Times New Roman"/>
      <w:b/>
      <w:bCs/>
      <w:sz w:val="20"/>
      <w:szCs w:val="20"/>
      <w:lang w:eastAsia="hu-HU"/>
    </w:rPr>
  </w:style>
  <w:style w:type="paragraph" w:styleId="NormlWeb">
    <w:name w:val="Normal (Web)"/>
    <w:basedOn w:val="Norml"/>
    <w:uiPriority w:val="99"/>
    <w:unhideWhenUsed/>
    <w:rsid w:val="003E25B2"/>
    <w:pPr>
      <w:spacing w:before="100" w:beforeAutospacing="1" w:after="100" w:afterAutospacing="1"/>
    </w:pPr>
    <w:rPr>
      <w:szCs w:val="24"/>
    </w:rPr>
  </w:style>
  <w:style w:type="paragraph" w:styleId="Szvegtrzs2">
    <w:name w:val="Body Text 2"/>
    <w:basedOn w:val="Norml"/>
    <w:link w:val="Szvegtrzs2Char"/>
    <w:uiPriority w:val="99"/>
    <w:semiHidden/>
    <w:unhideWhenUsed/>
    <w:rsid w:val="00D4276C"/>
    <w:pPr>
      <w:spacing w:after="120" w:line="480" w:lineRule="auto"/>
    </w:pPr>
  </w:style>
  <w:style w:type="character" w:customStyle="1" w:styleId="Szvegtrzs2Char">
    <w:name w:val="Szövegtörzs 2 Char"/>
    <w:basedOn w:val="Bekezdsalapbettpusa"/>
    <w:link w:val="Szvegtrzs2"/>
    <w:uiPriority w:val="99"/>
    <w:semiHidden/>
    <w:rsid w:val="00D4276C"/>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19449C"/>
    <w:rPr>
      <w:rFonts w:ascii="Times New Roman" w:eastAsia="Times New Roman" w:hAnsi="Times New Roman" w:cs="Times New Roman"/>
      <w:b/>
      <w:i/>
      <w:smallCaps/>
      <w:sz w:val="24"/>
      <w:szCs w:val="20"/>
      <w:lang w:eastAsia="hu-HU"/>
    </w:rPr>
  </w:style>
  <w:style w:type="character" w:styleId="Mrltotthiperhivatkozs">
    <w:name w:val="FollowedHyperlink"/>
    <w:basedOn w:val="Bekezdsalapbettpusa"/>
    <w:uiPriority w:val="99"/>
    <w:semiHidden/>
    <w:unhideWhenUsed/>
    <w:rsid w:val="00564426"/>
    <w:rPr>
      <w:color w:val="800080" w:themeColor="followedHyperlink"/>
      <w:u w:val="single"/>
    </w:rPr>
  </w:style>
  <w:style w:type="numbering" w:customStyle="1" w:styleId="Stlus1">
    <w:name w:val="Stílus1"/>
    <w:uiPriority w:val="99"/>
    <w:rsid w:val="00332031"/>
    <w:pPr>
      <w:numPr>
        <w:numId w:val="3"/>
      </w:numPr>
    </w:pPr>
  </w:style>
  <w:style w:type="character" w:customStyle="1" w:styleId="Cmsor1Char">
    <w:name w:val="Címsor 1 Char"/>
    <w:basedOn w:val="Bekezdsalapbettpusa"/>
    <w:link w:val="Cmsor1"/>
    <w:uiPriority w:val="9"/>
    <w:rsid w:val="002B422D"/>
    <w:rPr>
      <w:rFonts w:asciiTheme="majorHAnsi" w:eastAsiaTheme="majorEastAsia" w:hAnsiTheme="majorHAnsi" w:cstheme="majorBidi"/>
      <w:b/>
      <w:bCs/>
      <w:color w:val="365F91" w:themeColor="accent1" w:themeShade="BF"/>
      <w:sz w:val="28"/>
      <w:szCs w:val="28"/>
      <w:lang w:eastAsia="hu-HU"/>
    </w:rPr>
  </w:style>
  <w:style w:type="paragraph" w:styleId="Tartalomjegyzkcmsora">
    <w:name w:val="TOC Heading"/>
    <w:basedOn w:val="Cmsor1"/>
    <w:next w:val="Norml"/>
    <w:uiPriority w:val="39"/>
    <w:semiHidden/>
    <w:unhideWhenUsed/>
    <w:qFormat/>
    <w:rsid w:val="002B422D"/>
    <w:pPr>
      <w:spacing w:line="276" w:lineRule="auto"/>
      <w:outlineLvl w:val="9"/>
    </w:pPr>
  </w:style>
  <w:style w:type="paragraph" w:styleId="TJ2">
    <w:name w:val="toc 2"/>
    <w:basedOn w:val="Norml"/>
    <w:next w:val="Norml"/>
    <w:autoRedefine/>
    <w:uiPriority w:val="39"/>
    <w:unhideWhenUsed/>
    <w:qFormat/>
    <w:rsid w:val="002B422D"/>
    <w:pPr>
      <w:spacing w:after="100"/>
      <w:ind w:left="240"/>
    </w:pPr>
  </w:style>
  <w:style w:type="paragraph" w:styleId="TJ1">
    <w:name w:val="toc 1"/>
    <w:basedOn w:val="Norml"/>
    <w:next w:val="Norml"/>
    <w:autoRedefine/>
    <w:uiPriority w:val="39"/>
    <w:semiHidden/>
    <w:unhideWhenUsed/>
    <w:qFormat/>
    <w:rsid w:val="002B422D"/>
    <w:pPr>
      <w:spacing w:after="100" w:line="276" w:lineRule="auto"/>
    </w:pPr>
    <w:rPr>
      <w:rFonts w:asciiTheme="minorHAnsi" w:eastAsiaTheme="minorEastAsia" w:hAnsiTheme="minorHAnsi" w:cstheme="minorBidi"/>
      <w:sz w:val="22"/>
      <w:szCs w:val="22"/>
    </w:rPr>
  </w:style>
  <w:style w:type="paragraph" w:styleId="TJ3">
    <w:name w:val="toc 3"/>
    <w:basedOn w:val="Norml"/>
    <w:next w:val="Norml"/>
    <w:autoRedefine/>
    <w:uiPriority w:val="39"/>
    <w:semiHidden/>
    <w:unhideWhenUsed/>
    <w:qFormat/>
    <w:rsid w:val="002B422D"/>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9F5D92"/>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96368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96368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963683"/>
    <w:rPr>
      <w:vertAlign w:val="superscript"/>
    </w:rPr>
  </w:style>
  <w:style w:type="paragraph" w:customStyle="1" w:styleId="BodyText21">
    <w:name w:val="Body Text 21"/>
    <w:basedOn w:val="Norml"/>
    <w:uiPriority w:val="99"/>
    <w:rsid w:val="00A86885"/>
    <w:pPr>
      <w:tabs>
        <w:tab w:val="left" w:pos="851"/>
      </w:tabs>
      <w:ind w:left="284"/>
      <w:jc w:val="both"/>
    </w:pPr>
  </w:style>
  <w:style w:type="character" w:styleId="Kiemels">
    <w:name w:val="Emphasis"/>
    <w:qFormat/>
    <w:rsid w:val="00EC72B7"/>
    <w:rPr>
      <w:i/>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42054"/>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rsid w:val="00237231"/>
    <w:rPr>
      <w:rFonts w:asciiTheme="majorHAnsi" w:eastAsiaTheme="majorEastAsia" w:hAnsiTheme="majorHAnsi" w:cstheme="majorBidi"/>
      <w:b/>
      <w:bCs/>
      <w:color w:val="4F81BD" w:themeColor="accent1"/>
      <w:sz w:val="24"/>
      <w:szCs w:val="20"/>
      <w:lang w:eastAsia="hu-HU"/>
    </w:rPr>
  </w:style>
  <w:style w:type="paragraph" w:styleId="Nincstrkz">
    <w:name w:val="No Spacing"/>
    <w:uiPriority w:val="1"/>
    <w:qFormat/>
    <w:rsid w:val="00C70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7012">
      <w:bodyDiv w:val="1"/>
      <w:marLeft w:val="0"/>
      <w:marRight w:val="0"/>
      <w:marTop w:val="0"/>
      <w:marBottom w:val="0"/>
      <w:divBdr>
        <w:top w:val="none" w:sz="0" w:space="0" w:color="auto"/>
        <w:left w:val="none" w:sz="0" w:space="0" w:color="auto"/>
        <w:bottom w:val="none" w:sz="0" w:space="0" w:color="auto"/>
        <w:right w:val="none" w:sz="0" w:space="0" w:color="auto"/>
      </w:divBdr>
    </w:div>
    <w:div w:id="264578641">
      <w:bodyDiv w:val="1"/>
      <w:marLeft w:val="0"/>
      <w:marRight w:val="0"/>
      <w:marTop w:val="0"/>
      <w:marBottom w:val="0"/>
      <w:divBdr>
        <w:top w:val="none" w:sz="0" w:space="0" w:color="auto"/>
        <w:left w:val="none" w:sz="0" w:space="0" w:color="auto"/>
        <w:bottom w:val="none" w:sz="0" w:space="0" w:color="auto"/>
        <w:right w:val="none" w:sz="0" w:space="0" w:color="auto"/>
      </w:divBdr>
    </w:div>
    <w:div w:id="371809054">
      <w:bodyDiv w:val="1"/>
      <w:marLeft w:val="0"/>
      <w:marRight w:val="0"/>
      <w:marTop w:val="0"/>
      <w:marBottom w:val="0"/>
      <w:divBdr>
        <w:top w:val="none" w:sz="0" w:space="0" w:color="auto"/>
        <w:left w:val="none" w:sz="0" w:space="0" w:color="auto"/>
        <w:bottom w:val="none" w:sz="0" w:space="0" w:color="auto"/>
        <w:right w:val="none" w:sz="0" w:space="0" w:color="auto"/>
      </w:divBdr>
    </w:div>
    <w:div w:id="464203612">
      <w:bodyDiv w:val="1"/>
      <w:marLeft w:val="0"/>
      <w:marRight w:val="0"/>
      <w:marTop w:val="0"/>
      <w:marBottom w:val="0"/>
      <w:divBdr>
        <w:top w:val="none" w:sz="0" w:space="0" w:color="auto"/>
        <w:left w:val="none" w:sz="0" w:space="0" w:color="auto"/>
        <w:bottom w:val="none" w:sz="0" w:space="0" w:color="auto"/>
        <w:right w:val="none" w:sz="0" w:space="0" w:color="auto"/>
      </w:divBdr>
    </w:div>
    <w:div w:id="650793714">
      <w:bodyDiv w:val="1"/>
      <w:marLeft w:val="0"/>
      <w:marRight w:val="0"/>
      <w:marTop w:val="0"/>
      <w:marBottom w:val="0"/>
      <w:divBdr>
        <w:top w:val="none" w:sz="0" w:space="0" w:color="auto"/>
        <w:left w:val="none" w:sz="0" w:space="0" w:color="auto"/>
        <w:bottom w:val="none" w:sz="0" w:space="0" w:color="auto"/>
        <w:right w:val="none" w:sz="0" w:space="0" w:color="auto"/>
      </w:divBdr>
    </w:div>
    <w:div w:id="687172133">
      <w:bodyDiv w:val="1"/>
      <w:marLeft w:val="0"/>
      <w:marRight w:val="0"/>
      <w:marTop w:val="0"/>
      <w:marBottom w:val="0"/>
      <w:divBdr>
        <w:top w:val="none" w:sz="0" w:space="0" w:color="auto"/>
        <w:left w:val="none" w:sz="0" w:space="0" w:color="auto"/>
        <w:bottom w:val="none" w:sz="0" w:space="0" w:color="auto"/>
        <w:right w:val="none" w:sz="0" w:space="0" w:color="auto"/>
      </w:divBdr>
    </w:div>
    <w:div w:id="730232110">
      <w:bodyDiv w:val="1"/>
      <w:marLeft w:val="0"/>
      <w:marRight w:val="0"/>
      <w:marTop w:val="0"/>
      <w:marBottom w:val="0"/>
      <w:divBdr>
        <w:top w:val="none" w:sz="0" w:space="0" w:color="auto"/>
        <w:left w:val="none" w:sz="0" w:space="0" w:color="auto"/>
        <w:bottom w:val="none" w:sz="0" w:space="0" w:color="auto"/>
        <w:right w:val="none" w:sz="0" w:space="0" w:color="auto"/>
      </w:divBdr>
    </w:div>
    <w:div w:id="787237383">
      <w:bodyDiv w:val="1"/>
      <w:marLeft w:val="0"/>
      <w:marRight w:val="0"/>
      <w:marTop w:val="0"/>
      <w:marBottom w:val="0"/>
      <w:divBdr>
        <w:top w:val="none" w:sz="0" w:space="0" w:color="auto"/>
        <w:left w:val="none" w:sz="0" w:space="0" w:color="auto"/>
        <w:bottom w:val="none" w:sz="0" w:space="0" w:color="auto"/>
        <w:right w:val="none" w:sz="0" w:space="0" w:color="auto"/>
      </w:divBdr>
    </w:div>
    <w:div w:id="795559784">
      <w:bodyDiv w:val="1"/>
      <w:marLeft w:val="0"/>
      <w:marRight w:val="0"/>
      <w:marTop w:val="0"/>
      <w:marBottom w:val="0"/>
      <w:divBdr>
        <w:top w:val="none" w:sz="0" w:space="0" w:color="auto"/>
        <w:left w:val="none" w:sz="0" w:space="0" w:color="auto"/>
        <w:bottom w:val="none" w:sz="0" w:space="0" w:color="auto"/>
        <w:right w:val="none" w:sz="0" w:space="0" w:color="auto"/>
      </w:divBdr>
    </w:div>
    <w:div w:id="916279944">
      <w:bodyDiv w:val="1"/>
      <w:marLeft w:val="0"/>
      <w:marRight w:val="0"/>
      <w:marTop w:val="0"/>
      <w:marBottom w:val="0"/>
      <w:divBdr>
        <w:top w:val="none" w:sz="0" w:space="0" w:color="auto"/>
        <w:left w:val="none" w:sz="0" w:space="0" w:color="auto"/>
        <w:bottom w:val="none" w:sz="0" w:space="0" w:color="auto"/>
        <w:right w:val="none" w:sz="0" w:space="0" w:color="auto"/>
      </w:divBdr>
    </w:div>
    <w:div w:id="1100568516">
      <w:bodyDiv w:val="1"/>
      <w:marLeft w:val="0"/>
      <w:marRight w:val="0"/>
      <w:marTop w:val="0"/>
      <w:marBottom w:val="0"/>
      <w:divBdr>
        <w:top w:val="none" w:sz="0" w:space="0" w:color="auto"/>
        <w:left w:val="none" w:sz="0" w:space="0" w:color="auto"/>
        <w:bottom w:val="none" w:sz="0" w:space="0" w:color="auto"/>
        <w:right w:val="none" w:sz="0" w:space="0" w:color="auto"/>
      </w:divBdr>
    </w:div>
    <w:div w:id="1223443785">
      <w:bodyDiv w:val="1"/>
      <w:marLeft w:val="0"/>
      <w:marRight w:val="0"/>
      <w:marTop w:val="0"/>
      <w:marBottom w:val="0"/>
      <w:divBdr>
        <w:top w:val="none" w:sz="0" w:space="0" w:color="auto"/>
        <w:left w:val="none" w:sz="0" w:space="0" w:color="auto"/>
        <w:bottom w:val="none" w:sz="0" w:space="0" w:color="auto"/>
        <w:right w:val="none" w:sz="0" w:space="0" w:color="auto"/>
      </w:divBdr>
    </w:div>
    <w:div w:id="1358116267">
      <w:bodyDiv w:val="1"/>
      <w:marLeft w:val="0"/>
      <w:marRight w:val="0"/>
      <w:marTop w:val="0"/>
      <w:marBottom w:val="0"/>
      <w:divBdr>
        <w:top w:val="none" w:sz="0" w:space="0" w:color="auto"/>
        <w:left w:val="none" w:sz="0" w:space="0" w:color="auto"/>
        <w:bottom w:val="none" w:sz="0" w:space="0" w:color="auto"/>
        <w:right w:val="none" w:sz="0" w:space="0" w:color="auto"/>
      </w:divBdr>
    </w:div>
    <w:div w:id="1391688557">
      <w:bodyDiv w:val="1"/>
      <w:marLeft w:val="0"/>
      <w:marRight w:val="0"/>
      <w:marTop w:val="0"/>
      <w:marBottom w:val="0"/>
      <w:divBdr>
        <w:top w:val="none" w:sz="0" w:space="0" w:color="auto"/>
        <w:left w:val="none" w:sz="0" w:space="0" w:color="auto"/>
        <w:bottom w:val="none" w:sz="0" w:space="0" w:color="auto"/>
        <w:right w:val="none" w:sz="0" w:space="0" w:color="auto"/>
      </w:divBdr>
    </w:div>
    <w:div w:id="1432897190">
      <w:bodyDiv w:val="1"/>
      <w:marLeft w:val="0"/>
      <w:marRight w:val="0"/>
      <w:marTop w:val="0"/>
      <w:marBottom w:val="0"/>
      <w:divBdr>
        <w:top w:val="none" w:sz="0" w:space="0" w:color="auto"/>
        <w:left w:val="none" w:sz="0" w:space="0" w:color="auto"/>
        <w:bottom w:val="none" w:sz="0" w:space="0" w:color="auto"/>
        <w:right w:val="none" w:sz="0" w:space="0" w:color="auto"/>
      </w:divBdr>
    </w:div>
    <w:div w:id="1461915971">
      <w:bodyDiv w:val="1"/>
      <w:marLeft w:val="0"/>
      <w:marRight w:val="0"/>
      <w:marTop w:val="0"/>
      <w:marBottom w:val="0"/>
      <w:divBdr>
        <w:top w:val="none" w:sz="0" w:space="0" w:color="auto"/>
        <w:left w:val="none" w:sz="0" w:space="0" w:color="auto"/>
        <w:bottom w:val="none" w:sz="0" w:space="0" w:color="auto"/>
        <w:right w:val="none" w:sz="0" w:space="0" w:color="auto"/>
      </w:divBdr>
    </w:div>
    <w:div w:id="1517843693">
      <w:bodyDiv w:val="1"/>
      <w:marLeft w:val="0"/>
      <w:marRight w:val="0"/>
      <w:marTop w:val="0"/>
      <w:marBottom w:val="0"/>
      <w:divBdr>
        <w:top w:val="none" w:sz="0" w:space="0" w:color="auto"/>
        <w:left w:val="none" w:sz="0" w:space="0" w:color="auto"/>
        <w:bottom w:val="none" w:sz="0" w:space="0" w:color="auto"/>
        <w:right w:val="none" w:sz="0" w:space="0" w:color="auto"/>
      </w:divBdr>
    </w:div>
    <w:div w:id="1640500478">
      <w:bodyDiv w:val="1"/>
      <w:marLeft w:val="0"/>
      <w:marRight w:val="0"/>
      <w:marTop w:val="0"/>
      <w:marBottom w:val="0"/>
      <w:divBdr>
        <w:top w:val="none" w:sz="0" w:space="0" w:color="auto"/>
        <w:left w:val="none" w:sz="0" w:space="0" w:color="auto"/>
        <w:bottom w:val="none" w:sz="0" w:space="0" w:color="auto"/>
        <w:right w:val="none" w:sz="0" w:space="0" w:color="auto"/>
      </w:divBdr>
    </w:div>
    <w:div w:id="1698310563">
      <w:bodyDiv w:val="1"/>
      <w:marLeft w:val="0"/>
      <w:marRight w:val="0"/>
      <w:marTop w:val="0"/>
      <w:marBottom w:val="0"/>
      <w:divBdr>
        <w:top w:val="none" w:sz="0" w:space="0" w:color="auto"/>
        <w:left w:val="none" w:sz="0" w:space="0" w:color="auto"/>
        <w:bottom w:val="none" w:sz="0" w:space="0" w:color="auto"/>
        <w:right w:val="none" w:sz="0" w:space="0" w:color="auto"/>
      </w:divBdr>
    </w:div>
    <w:div w:id="1720930421">
      <w:bodyDiv w:val="1"/>
      <w:marLeft w:val="0"/>
      <w:marRight w:val="0"/>
      <w:marTop w:val="0"/>
      <w:marBottom w:val="0"/>
      <w:divBdr>
        <w:top w:val="none" w:sz="0" w:space="0" w:color="auto"/>
        <w:left w:val="none" w:sz="0" w:space="0" w:color="auto"/>
        <w:bottom w:val="none" w:sz="0" w:space="0" w:color="auto"/>
        <w:right w:val="none" w:sz="0" w:space="0" w:color="auto"/>
      </w:divBdr>
    </w:div>
    <w:div w:id="1778062000">
      <w:bodyDiv w:val="1"/>
      <w:marLeft w:val="0"/>
      <w:marRight w:val="0"/>
      <w:marTop w:val="0"/>
      <w:marBottom w:val="0"/>
      <w:divBdr>
        <w:top w:val="none" w:sz="0" w:space="0" w:color="auto"/>
        <w:left w:val="none" w:sz="0" w:space="0" w:color="auto"/>
        <w:bottom w:val="none" w:sz="0" w:space="0" w:color="auto"/>
        <w:right w:val="none" w:sz="0" w:space="0" w:color="auto"/>
      </w:divBdr>
    </w:div>
    <w:div w:id="1785535941">
      <w:bodyDiv w:val="1"/>
      <w:marLeft w:val="0"/>
      <w:marRight w:val="0"/>
      <w:marTop w:val="0"/>
      <w:marBottom w:val="0"/>
      <w:divBdr>
        <w:top w:val="none" w:sz="0" w:space="0" w:color="auto"/>
        <w:left w:val="none" w:sz="0" w:space="0" w:color="auto"/>
        <w:bottom w:val="none" w:sz="0" w:space="0" w:color="auto"/>
        <w:right w:val="none" w:sz="0" w:space="0" w:color="auto"/>
      </w:divBdr>
    </w:div>
    <w:div w:id="1813790177">
      <w:bodyDiv w:val="1"/>
      <w:marLeft w:val="0"/>
      <w:marRight w:val="0"/>
      <w:marTop w:val="0"/>
      <w:marBottom w:val="0"/>
      <w:divBdr>
        <w:top w:val="none" w:sz="0" w:space="0" w:color="auto"/>
        <w:left w:val="none" w:sz="0" w:space="0" w:color="auto"/>
        <w:bottom w:val="none" w:sz="0" w:space="0" w:color="auto"/>
        <w:right w:val="none" w:sz="0" w:space="0" w:color="auto"/>
      </w:divBdr>
    </w:div>
    <w:div w:id="2000690748">
      <w:bodyDiv w:val="1"/>
      <w:marLeft w:val="0"/>
      <w:marRight w:val="0"/>
      <w:marTop w:val="0"/>
      <w:marBottom w:val="0"/>
      <w:divBdr>
        <w:top w:val="none" w:sz="0" w:space="0" w:color="auto"/>
        <w:left w:val="none" w:sz="0" w:space="0" w:color="auto"/>
        <w:bottom w:val="none" w:sz="0" w:space="0" w:color="auto"/>
        <w:right w:val="none" w:sz="0" w:space="0" w:color="auto"/>
      </w:divBdr>
    </w:div>
    <w:div w:id="2069184542">
      <w:bodyDiv w:val="1"/>
      <w:marLeft w:val="0"/>
      <w:marRight w:val="0"/>
      <w:marTop w:val="0"/>
      <w:marBottom w:val="0"/>
      <w:divBdr>
        <w:top w:val="none" w:sz="0" w:space="0" w:color="auto"/>
        <w:left w:val="none" w:sz="0" w:space="0" w:color="auto"/>
        <w:bottom w:val="none" w:sz="0" w:space="0" w:color="auto"/>
        <w:right w:val="none" w:sz="0" w:space="0" w:color="auto"/>
      </w:divBdr>
    </w:div>
    <w:div w:id="20818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ectool.com/hu/electool/ugyfelszolgala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kcio@electoo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radi.zsanett@mav.hu" TargetMode="External"/><Relationship Id="rId5" Type="http://schemas.openxmlformats.org/officeDocument/2006/relationships/settings" Target="settings.xml"/><Relationship Id="rId15" Type="http://schemas.openxmlformats.org/officeDocument/2006/relationships/hyperlink" Target="https://www.mavcsoport.hu/mav-csoport/adatkezelesi-tajekoztatok" TargetMode="External"/><Relationship Id="rId10" Type="http://schemas.openxmlformats.org/officeDocument/2006/relationships/hyperlink" Target="mailto:varadi.zsanett@mav.h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vcsoport.hu/file/20941/download?token=NGI9mnn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49EB6-819F-401C-885B-217FD2BD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28</Pages>
  <Words>7957</Words>
  <Characters>54906</Characters>
  <Application>Microsoft Office Word</Application>
  <DocSecurity>0</DocSecurity>
  <Lines>457</Lines>
  <Paragraphs>125</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62738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Bognár László</dc:creator>
  <cp:lastModifiedBy>Váradi Zsanett dr.</cp:lastModifiedBy>
  <cp:revision>60</cp:revision>
  <cp:lastPrinted>2019-02-26T07:33:00Z</cp:lastPrinted>
  <dcterms:created xsi:type="dcterms:W3CDTF">2018-07-10T13:04:00Z</dcterms:created>
  <dcterms:modified xsi:type="dcterms:W3CDTF">2019-02-26T07:33:00Z</dcterms:modified>
</cp:coreProperties>
</file>