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C3AE538" w14:textId="5EFEFC44" w:rsidR="00D65CBC" w:rsidRPr="006164F1" w:rsidRDefault="00D65CBC">
      <w:pPr>
        <w:suppressAutoHyphens w:val="0"/>
        <w:overflowPunct/>
        <w:autoSpaceDE/>
        <w:textAlignment w:val="auto"/>
        <w:rPr>
          <w:sz w:val="22"/>
          <w:szCs w:val="22"/>
        </w:rPr>
      </w:pPr>
      <w:bookmarkStart w:id="0" w:name="_GoBack"/>
      <w:bookmarkEnd w:id="0"/>
    </w:p>
    <w:p w14:paraId="0A787C4C"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t>sz. melléklet</w:t>
      </w:r>
    </w:p>
    <w:p w14:paraId="4B45391D" w14:textId="77777777" w:rsidR="00E65F69" w:rsidRDefault="00E65F69" w:rsidP="00E65F69">
      <w:pPr>
        <w:keepLines/>
        <w:jc w:val="center"/>
        <w:rPr>
          <w:b/>
          <w:smallCaps/>
          <w:lang w:eastAsia="hu-HU"/>
        </w:rPr>
      </w:pPr>
      <w:r>
        <w:rPr>
          <w:noProof/>
          <w:lang w:eastAsia="hu-HU"/>
        </w:rPr>
        <w:drawing>
          <wp:inline distT="0" distB="0" distL="0" distR="0" wp14:anchorId="24CA8574" wp14:editId="086E7951">
            <wp:extent cx="840105" cy="850900"/>
            <wp:effectExtent l="0" t="0" r="0" b="635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50900"/>
                    </a:xfrm>
                    <a:prstGeom prst="rect">
                      <a:avLst/>
                    </a:prstGeom>
                    <a:noFill/>
                    <a:ln>
                      <a:noFill/>
                    </a:ln>
                  </pic:spPr>
                </pic:pic>
              </a:graphicData>
            </a:graphic>
          </wp:inline>
        </w:drawing>
      </w:r>
    </w:p>
    <w:p w14:paraId="39ACEEA5" w14:textId="77777777" w:rsidR="00E65F69" w:rsidRDefault="00E65F69" w:rsidP="00E65F69">
      <w:pPr>
        <w:keepLines/>
        <w:jc w:val="center"/>
        <w:rPr>
          <w:b/>
          <w:smallCaps/>
          <w:lang w:eastAsia="hu-HU"/>
        </w:rPr>
      </w:pPr>
    </w:p>
    <w:p w14:paraId="294B8C0C" w14:textId="77777777" w:rsidR="00DB7FEF" w:rsidRPr="00DB7FEF" w:rsidRDefault="00DB7FEF" w:rsidP="00DB7FEF">
      <w:pPr>
        <w:widowControl w:val="0"/>
        <w:suppressAutoHyphens w:val="0"/>
        <w:overflowPunct/>
        <w:autoSpaceDE/>
        <w:jc w:val="center"/>
        <w:textAlignment w:val="auto"/>
        <w:rPr>
          <w:b/>
          <w:sz w:val="28"/>
          <w:szCs w:val="28"/>
          <w:u w:val="single"/>
          <w:lang w:eastAsia="hu-HU"/>
        </w:rPr>
      </w:pPr>
      <w:r w:rsidRPr="00DB7FEF">
        <w:rPr>
          <w:b/>
          <w:szCs w:val="24"/>
          <w:u w:val="single"/>
          <w:lang w:eastAsia="hu-HU"/>
        </w:rPr>
        <w:t>F</w:t>
      </w:r>
      <w:r w:rsidRPr="00DB7FEF">
        <w:rPr>
          <w:b/>
          <w:sz w:val="28"/>
          <w:szCs w:val="28"/>
          <w:u w:val="single"/>
          <w:lang w:eastAsia="hu-HU"/>
        </w:rPr>
        <w:t>erencváros kódos kezelő kiváltása</w:t>
      </w:r>
    </w:p>
    <w:p w14:paraId="52487576" w14:textId="77777777" w:rsidR="00DB7FEF" w:rsidRPr="00DB7FEF" w:rsidRDefault="00DB7FEF" w:rsidP="00DB7FEF">
      <w:pPr>
        <w:widowControl w:val="0"/>
        <w:suppressAutoHyphens w:val="0"/>
        <w:overflowPunct/>
        <w:autoSpaceDE/>
        <w:jc w:val="both"/>
        <w:textAlignment w:val="auto"/>
        <w:rPr>
          <w:b/>
          <w:sz w:val="28"/>
          <w:szCs w:val="28"/>
          <w:u w:val="single"/>
          <w:lang w:eastAsia="hu-HU"/>
        </w:rPr>
      </w:pPr>
    </w:p>
    <w:p w14:paraId="40CF062F" w14:textId="77777777" w:rsidR="00DB7FEF" w:rsidRPr="00DB7FEF" w:rsidRDefault="00DB7FEF" w:rsidP="00DB7FEF">
      <w:pPr>
        <w:widowControl w:val="0"/>
        <w:suppressAutoHyphens w:val="0"/>
        <w:overflowPunct/>
        <w:autoSpaceDE/>
        <w:jc w:val="both"/>
        <w:textAlignment w:val="auto"/>
        <w:rPr>
          <w:b/>
          <w:szCs w:val="24"/>
          <w:u w:val="single"/>
          <w:lang w:eastAsia="hu-HU"/>
        </w:rPr>
      </w:pPr>
      <w:r w:rsidRPr="00DB7FEF">
        <w:rPr>
          <w:b/>
          <w:sz w:val="28"/>
          <w:szCs w:val="28"/>
          <w:lang w:eastAsia="hu-HU"/>
        </w:rPr>
        <w:t xml:space="preserve">                                         </w:t>
      </w:r>
      <w:r w:rsidRPr="00DB7FEF">
        <w:rPr>
          <w:b/>
          <w:szCs w:val="24"/>
          <w:u w:val="single"/>
          <w:lang w:eastAsia="hu-HU"/>
        </w:rPr>
        <w:t>Tervezés műszaki leírása</w:t>
      </w:r>
    </w:p>
    <w:p w14:paraId="612D1C81" w14:textId="77777777" w:rsidR="00DB7FEF" w:rsidRPr="00DB7FEF" w:rsidRDefault="00DB7FEF" w:rsidP="00DB7FEF">
      <w:pPr>
        <w:widowControl w:val="0"/>
        <w:suppressAutoHyphens w:val="0"/>
        <w:overflowPunct/>
        <w:autoSpaceDE/>
        <w:jc w:val="both"/>
        <w:textAlignment w:val="auto"/>
        <w:rPr>
          <w:b/>
          <w:sz w:val="28"/>
          <w:szCs w:val="28"/>
          <w:u w:val="single"/>
          <w:lang w:eastAsia="hu-HU"/>
        </w:rPr>
      </w:pPr>
    </w:p>
    <w:p w14:paraId="1AAB5C21" w14:textId="77777777" w:rsidR="00DB7FEF" w:rsidRPr="00DB7FEF" w:rsidRDefault="00DB7FEF" w:rsidP="00DB7FEF">
      <w:pPr>
        <w:widowControl w:val="0"/>
        <w:suppressAutoHyphens w:val="0"/>
        <w:overflowPunct/>
        <w:autoSpaceDE/>
        <w:jc w:val="both"/>
        <w:textAlignment w:val="auto"/>
        <w:rPr>
          <w:b/>
          <w:sz w:val="28"/>
          <w:szCs w:val="28"/>
          <w:lang w:eastAsia="hu-HU"/>
        </w:rPr>
      </w:pPr>
      <w:r w:rsidRPr="00DB7FEF">
        <w:rPr>
          <w:b/>
          <w:sz w:val="28"/>
          <w:szCs w:val="28"/>
          <w:lang w:eastAsia="hu-HU"/>
        </w:rPr>
        <w:t xml:space="preserve">                                </w:t>
      </w:r>
    </w:p>
    <w:p w14:paraId="3AFA1A9B" w14:textId="77777777" w:rsidR="00DB7FEF" w:rsidRPr="00DB7FEF" w:rsidRDefault="00DB7FEF" w:rsidP="00DB7FEF">
      <w:pPr>
        <w:widowControl w:val="0"/>
        <w:numPr>
          <w:ilvl w:val="0"/>
          <w:numId w:val="38"/>
        </w:numPr>
        <w:suppressAutoHyphens w:val="0"/>
        <w:overflowPunct/>
        <w:autoSpaceDE/>
        <w:spacing w:line="360" w:lineRule="auto"/>
        <w:jc w:val="both"/>
        <w:textAlignment w:val="auto"/>
        <w:rPr>
          <w:b/>
          <w:szCs w:val="24"/>
          <w:lang w:eastAsia="hu-HU"/>
        </w:rPr>
      </w:pPr>
      <w:r w:rsidRPr="00DB7FEF">
        <w:rPr>
          <w:b/>
          <w:szCs w:val="24"/>
          <w:lang w:eastAsia="hu-HU"/>
        </w:rPr>
        <w:t>Előzmények</w:t>
      </w:r>
    </w:p>
    <w:p w14:paraId="27DB8420" w14:textId="77777777" w:rsidR="00DB7FEF" w:rsidRPr="00DB7FEF" w:rsidRDefault="00DB7FEF" w:rsidP="00DB7FEF">
      <w:pPr>
        <w:widowControl w:val="0"/>
        <w:suppressAutoHyphens w:val="0"/>
        <w:overflowPunct/>
        <w:autoSpaceDE/>
        <w:jc w:val="both"/>
        <w:textAlignment w:val="auto"/>
        <w:rPr>
          <w:szCs w:val="24"/>
          <w:lang w:eastAsia="hu-HU"/>
        </w:rPr>
      </w:pPr>
    </w:p>
    <w:p w14:paraId="2B6894F8"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p>
    <w:p w14:paraId="6627C3A9"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color w:val="000000"/>
          <w:szCs w:val="24"/>
          <w:lang w:eastAsia="hu-HU"/>
        </w:rPr>
        <w:t>Ferencváros személypályaudvaron egy 1994-ben üzembe helyezett, idén már több mint 25 éves, olasz gyártmányú, a biztosítóberendezés felülvezérlését és funkció visszajelentését megvalósító úgynevezett „kódos kezelő” berendezés van üzemben. A hardver elöregedése miatt a berendezés a mindennapi üzemet zavaró hibajelenségeket, leállásával forgalmi zavartatásokat okoz egyre gyakrabban. Ferencváros személypályaudvar jelentősége – napi forgalmának nagysága és elágazó állomás mivolta miatt – hálózati szinten kiemelkedő, ezért a forgalmi szakszolgálat a panorámatáblába integrált klasszikus – alapvetően a kódos kezelő meghibásodása esetén szükségmegoldásként használandó – nyomógombos kezelőfelületen bonyolult, nehezen kontrollálható és ergonómiai szempontból kedvezőtlen módon: kizárólag a tábla mellett állva tudja ellátni a forgalom- és tolatásszabályozási tevékenységet, ezért a kódos kezelő berendezés megléte, illetve teljes kiesése esetén a pótlása/cseréje stratégiai és sürgős feladat.</w:t>
      </w:r>
    </w:p>
    <w:p w14:paraId="1E8A14DF"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p>
    <w:p w14:paraId="324F66C2"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p>
    <w:p w14:paraId="2B25FFB6" w14:textId="77777777" w:rsidR="00DB7FEF" w:rsidRPr="00DB7FEF" w:rsidRDefault="00DB7FEF" w:rsidP="00DB7FEF">
      <w:pPr>
        <w:widowControl w:val="0"/>
        <w:numPr>
          <w:ilvl w:val="0"/>
          <w:numId w:val="38"/>
        </w:numPr>
        <w:suppressAutoHyphens w:val="0"/>
        <w:overflowPunct/>
        <w:autoSpaceDE/>
        <w:spacing w:line="360" w:lineRule="auto"/>
        <w:jc w:val="both"/>
        <w:textAlignment w:val="auto"/>
        <w:rPr>
          <w:b/>
          <w:szCs w:val="24"/>
          <w:lang w:eastAsia="hu-HU"/>
        </w:rPr>
      </w:pPr>
      <w:r w:rsidRPr="00DB7FEF">
        <w:rPr>
          <w:b/>
          <w:szCs w:val="24"/>
          <w:lang w:eastAsia="hu-HU"/>
        </w:rPr>
        <w:t xml:space="preserve">A jelenlegi kódos kezelőberendezés leírása </w:t>
      </w:r>
    </w:p>
    <w:p w14:paraId="6BCFBDC9" w14:textId="77777777" w:rsidR="00DB7FEF" w:rsidRPr="00DB7FEF" w:rsidRDefault="00DB7FEF" w:rsidP="00DB7FEF">
      <w:pPr>
        <w:widowControl w:val="0"/>
        <w:suppressAutoHyphens w:val="0"/>
        <w:overflowPunct/>
        <w:autoSpaceDE/>
        <w:jc w:val="both"/>
        <w:textAlignment w:val="auto"/>
        <w:rPr>
          <w:b/>
          <w:szCs w:val="24"/>
          <w:lang w:eastAsia="hu-HU"/>
        </w:rPr>
      </w:pPr>
    </w:p>
    <w:p w14:paraId="1BB0AB9A"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A kódos kezelő rendszer elsődleges célja a forgalmi szakszolgálat munkájának megkönnyítése a kulturált munkavégzés feltételeinek megteremtése.</w:t>
      </w:r>
    </w:p>
    <w:p w14:paraId="63B3F5DB"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Ennek érdekében a berendezés főbb szolgáltatásai az alábbiak:</w:t>
      </w:r>
    </w:p>
    <w:p w14:paraId="09EBB445" w14:textId="77777777" w:rsidR="00DB7FEF" w:rsidRPr="00DB7FEF" w:rsidRDefault="00DB7FEF" w:rsidP="00DB7FEF">
      <w:pPr>
        <w:widowControl w:val="0"/>
        <w:suppressAutoHyphens w:val="0"/>
        <w:overflowPunct/>
        <w:autoSpaceDE/>
        <w:spacing w:line="276" w:lineRule="auto"/>
        <w:ind w:left="720"/>
        <w:jc w:val="both"/>
        <w:textAlignment w:val="auto"/>
        <w:rPr>
          <w:szCs w:val="24"/>
          <w:lang w:eastAsia="hu-HU"/>
        </w:rPr>
      </w:pPr>
      <w:r w:rsidRPr="00DB7FEF">
        <w:rPr>
          <w:szCs w:val="24"/>
          <w:lang w:eastAsia="hu-HU"/>
        </w:rPr>
        <w:t>-  D70-es biztosítóberendezés kezelése,</w:t>
      </w:r>
    </w:p>
    <w:p w14:paraId="326F6926" w14:textId="77777777" w:rsidR="00DB7FEF" w:rsidRPr="00DB7FEF" w:rsidRDefault="00DB7FEF" w:rsidP="00DB7FEF">
      <w:pPr>
        <w:widowControl w:val="0"/>
        <w:suppressAutoHyphens w:val="0"/>
        <w:overflowPunct/>
        <w:autoSpaceDE/>
        <w:spacing w:line="276" w:lineRule="auto"/>
        <w:ind w:left="720"/>
        <w:jc w:val="both"/>
        <w:textAlignment w:val="auto"/>
        <w:rPr>
          <w:szCs w:val="24"/>
          <w:lang w:eastAsia="hu-HU"/>
        </w:rPr>
      </w:pPr>
      <w:r w:rsidRPr="00DB7FEF">
        <w:rPr>
          <w:szCs w:val="24"/>
          <w:lang w:eastAsia="hu-HU"/>
        </w:rPr>
        <w:t>-  D70-es biztosítóberendezés visszajelentéseinek megjelenítése,</w:t>
      </w:r>
    </w:p>
    <w:p w14:paraId="7721A57A" w14:textId="77777777" w:rsidR="00DB7FEF" w:rsidRPr="00DB7FEF" w:rsidRDefault="00DB7FEF" w:rsidP="00DB7FEF">
      <w:pPr>
        <w:widowControl w:val="0"/>
        <w:suppressAutoHyphens w:val="0"/>
        <w:overflowPunct/>
        <w:autoSpaceDE/>
        <w:spacing w:line="276" w:lineRule="auto"/>
        <w:ind w:left="720"/>
        <w:jc w:val="both"/>
        <w:textAlignment w:val="auto"/>
        <w:rPr>
          <w:szCs w:val="24"/>
          <w:lang w:eastAsia="hu-HU"/>
        </w:rPr>
      </w:pPr>
      <w:r w:rsidRPr="00DB7FEF">
        <w:rPr>
          <w:szCs w:val="24"/>
          <w:lang w:eastAsia="hu-HU"/>
        </w:rPr>
        <w:t>-  Különböző üzemi és műszaki naplók vezetése.</w:t>
      </w:r>
    </w:p>
    <w:p w14:paraId="60D62EE2"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Normál üzemben a berendezés kezelése a mikroprocesszoros vezérlőegység segítségével történik. Biztonsági okokból (tartalék céljára) a nyomógombos kezelés lehetősége is fennáll, evégett a nyomógombok a vágánytáblába beépítésre kerültek. A kódos kezelés műszakilag a távvezérlési üzemmódhoz hasonlóan történik. A kódolt kezelés megvalósítására mikroprocesszoros vezérlőegység szolgál, ami lehetővé teszi a parancsok beadását, önműködő üzemmódokkal segíti a forgalmi szolgálattevő munkáját, központi forgalomirányítás esetén lehetővé teszi a vezérlő számítógéppel való kommunikációt.</w:t>
      </w:r>
    </w:p>
    <w:p w14:paraId="13D16DCB"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lastRenderedPageBreak/>
        <w:t>A személypályaudvaron jelenleg az alábbi elemek vannak biztosítóberendezési felügyelet alá vonva:</w:t>
      </w:r>
    </w:p>
    <w:p w14:paraId="646DC87B" w14:textId="77777777" w:rsidR="00DB7FEF" w:rsidRPr="00DB7FEF" w:rsidRDefault="00DB7FEF" w:rsidP="00DB7FEF">
      <w:pPr>
        <w:widowControl w:val="0"/>
        <w:numPr>
          <w:ilvl w:val="0"/>
          <w:numId w:val="35"/>
        </w:numPr>
        <w:suppressAutoHyphens w:val="0"/>
        <w:overflowPunct/>
        <w:autoSpaceDE/>
        <w:spacing w:before="240" w:after="160" w:line="276" w:lineRule="auto"/>
        <w:contextualSpacing/>
        <w:jc w:val="both"/>
        <w:textAlignment w:val="auto"/>
        <w:rPr>
          <w:szCs w:val="24"/>
          <w:lang w:eastAsia="hu-HU"/>
        </w:rPr>
      </w:pPr>
      <w:r w:rsidRPr="00DB7FEF">
        <w:rPr>
          <w:szCs w:val="24"/>
          <w:lang w:eastAsia="hu-HU"/>
        </w:rPr>
        <w:t>Bekötött váltók: 162 db</w:t>
      </w:r>
    </w:p>
    <w:p w14:paraId="62B0F850" w14:textId="77777777" w:rsidR="00DB7FEF" w:rsidRPr="00DB7FEF" w:rsidRDefault="00DB7FEF" w:rsidP="00DB7FEF">
      <w:pPr>
        <w:widowControl w:val="0"/>
        <w:numPr>
          <w:ilvl w:val="0"/>
          <w:numId w:val="35"/>
        </w:numPr>
        <w:suppressAutoHyphens w:val="0"/>
        <w:overflowPunct/>
        <w:autoSpaceDE/>
        <w:spacing w:before="240" w:after="160" w:line="276" w:lineRule="auto"/>
        <w:contextualSpacing/>
        <w:jc w:val="both"/>
        <w:textAlignment w:val="auto"/>
        <w:rPr>
          <w:szCs w:val="24"/>
          <w:lang w:eastAsia="hu-HU"/>
        </w:rPr>
      </w:pPr>
      <w:r w:rsidRPr="00DB7FEF">
        <w:rPr>
          <w:szCs w:val="24"/>
          <w:lang w:eastAsia="hu-HU"/>
        </w:rPr>
        <w:t>szigetelt sínszakaszok: 226 db ebből 31 db váltott üzemű (400/75Hz), 23 db 75 Hz-es, 172 db 400Hz-es.</w:t>
      </w:r>
    </w:p>
    <w:p w14:paraId="3A3308E7" w14:textId="77777777" w:rsidR="00DB7FEF" w:rsidRPr="00DB7FEF" w:rsidRDefault="00DB7FEF" w:rsidP="00DB7FEF">
      <w:pPr>
        <w:widowControl w:val="0"/>
        <w:numPr>
          <w:ilvl w:val="0"/>
          <w:numId w:val="35"/>
        </w:numPr>
        <w:suppressAutoHyphens w:val="0"/>
        <w:overflowPunct/>
        <w:autoSpaceDE/>
        <w:spacing w:before="240" w:after="160" w:line="276" w:lineRule="auto"/>
        <w:contextualSpacing/>
        <w:jc w:val="both"/>
        <w:textAlignment w:val="auto"/>
        <w:rPr>
          <w:szCs w:val="24"/>
          <w:lang w:eastAsia="hu-HU"/>
        </w:rPr>
      </w:pPr>
      <w:r w:rsidRPr="00DB7FEF">
        <w:rPr>
          <w:szCs w:val="24"/>
          <w:lang w:eastAsia="hu-HU"/>
        </w:rPr>
        <w:t>Fényjelzők: 261</w:t>
      </w:r>
    </w:p>
    <w:p w14:paraId="52E958B7" w14:textId="77777777" w:rsidR="00DB7FEF" w:rsidRPr="00DB7FEF" w:rsidRDefault="00DB7FEF" w:rsidP="00DB7FEF">
      <w:pPr>
        <w:widowControl w:val="0"/>
        <w:numPr>
          <w:ilvl w:val="0"/>
          <w:numId w:val="35"/>
        </w:numPr>
        <w:suppressAutoHyphens w:val="0"/>
        <w:overflowPunct/>
        <w:autoSpaceDE/>
        <w:spacing w:before="240" w:line="276" w:lineRule="auto"/>
        <w:contextualSpacing/>
        <w:jc w:val="both"/>
        <w:textAlignment w:val="auto"/>
        <w:rPr>
          <w:szCs w:val="24"/>
          <w:lang w:eastAsia="hu-HU"/>
        </w:rPr>
      </w:pPr>
      <w:r w:rsidRPr="00DB7FEF">
        <w:rPr>
          <w:szCs w:val="24"/>
          <w:lang w:eastAsia="hu-HU"/>
        </w:rPr>
        <w:t>Fő irányok: 6 db (ebből 1 db Józsefváros felé)</w:t>
      </w:r>
    </w:p>
    <w:p w14:paraId="5CFD334E" w14:textId="77777777" w:rsidR="00DB7FEF" w:rsidRPr="00DB7FEF" w:rsidRDefault="00DB7FEF" w:rsidP="00DB7FEF">
      <w:pPr>
        <w:widowControl w:val="0"/>
        <w:numPr>
          <w:ilvl w:val="0"/>
          <w:numId w:val="35"/>
        </w:numPr>
        <w:suppressAutoHyphens w:val="0"/>
        <w:overflowPunct/>
        <w:autoSpaceDE/>
        <w:spacing w:before="240" w:line="276" w:lineRule="auto"/>
        <w:contextualSpacing/>
        <w:jc w:val="both"/>
        <w:textAlignment w:val="auto"/>
        <w:rPr>
          <w:szCs w:val="24"/>
          <w:lang w:eastAsia="hu-HU"/>
        </w:rPr>
      </w:pPr>
      <w:r w:rsidRPr="00DB7FEF">
        <w:rPr>
          <w:szCs w:val="24"/>
          <w:lang w:eastAsia="hu-HU"/>
        </w:rPr>
        <w:t xml:space="preserve">A berendezés kezeléséhez a függőleges síkú visszajelentő panorámatáblán szükségmegoldásként, másodlagos kezelés céljából elhelyezett nyomógombok állnak rendelkezésre, illetve a több kezelési körzetre osztott és méreteiben is nagy kezelőfelület kiváltására, illetve a munka megkönnyítésére készített kódos kezelő berendezés (ez az állomás elsődleges kezelési módja). </w:t>
      </w:r>
    </w:p>
    <w:p w14:paraId="78A61478" w14:textId="77777777" w:rsidR="00DB7FEF" w:rsidRPr="00DB7FEF" w:rsidRDefault="00DB7FEF" w:rsidP="00DB7FEF">
      <w:pPr>
        <w:widowControl w:val="0"/>
        <w:suppressAutoHyphens w:val="0"/>
        <w:overflowPunct/>
        <w:autoSpaceDE/>
        <w:spacing w:before="100" w:beforeAutospacing="1" w:after="100" w:afterAutospacing="1" w:line="276" w:lineRule="auto"/>
        <w:jc w:val="both"/>
        <w:textAlignment w:val="auto"/>
        <w:rPr>
          <w:szCs w:val="24"/>
          <w:lang w:eastAsia="hu-HU"/>
        </w:rPr>
      </w:pPr>
      <w:r w:rsidRPr="00DB7FEF">
        <w:rPr>
          <w:szCs w:val="24"/>
          <w:lang w:eastAsia="hu-HU"/>
        </w:rPr>
        <w:t>A  D-70 berendezés 5 körzetből áll, melyet 5 különálló biztosítóberendezésként kell kezelni:</w:t>
      </w:r>
    </w:p>
    <w:p w14:paraId="166C3755" w14:textId="77777777" w:rsidR="00DB7FEF" w:rsidRPr="00DB7FEF" w:rsidRDefault="00DB7FEF" w:rsidP="00DB7FEF">
      <w:pPr>
        <w:widowControl w:val="0"/>
        <w:numPr>
          <w:ilvl w:val="0"/>
          <w:numId w:val="39"/>
        </w:numPr>
        <w:suppressAutoHyphens w:val="0"/>
        <w:overflowPunct/>
        <w:autoSpaceDE/>
        <w:spacing w:line="276" w:lineRule="auto"/>
        <w:jc w:val="both"/>
        <w:textAlignment w:val="auto"/>
        <w:rPr>
          <w:szCs w:val="24"/>
          <w:lang w:eastAsia="hu-HU"/>
        </w:rPr>
      </w:pPr>
      <w:r w:rsidRPr="00DB7FEF">
        <w:rPr>
          <w:szCs w:val="24"/>
          <w:lang w:eastAsia="hu-HU"/>
        </w:rPr>
        <w:t xml:space="preserve">K1: „C" elágazás, </w:t>
      </w:r>
    </w:p>
    <w:p w14:paraId="5093758B" w14:textId="77777777" w:rsidR="00DB7FEF" w:rsidRPr="00DB7FEF" w:rsidRDefault="00DB7FEF" w:rsidP="00DB7FEF">
      <w:pPr>
        <w:widowControl w:val="0"/>
        <w:numPr>
          <w:ilvl w:val="0"/>
          <w:numId w:val="39"/>
        </w:numPr>
        <w:suppressAutoHyphens w:val="0"/>
        <w:overflowPunct/>
        <w:autoSpaceDE/>
        <w:spacing w:line="276" w:lineRule="auto"/>
        <w:jc w:val="both"/>
        <w:textAlignment w:val="auto"/>
        <w:rPr>
          <w:szCs w:val="24"/>
          <w:lang w:eastAsia="hu-HU"/>
        </w:rPr>
      </w:pPr>
      <w:r w:rsidRPr="00DB7FEF">
        <w:rPr>
          <w:szCs w:val="24"/>
          <w:lang w:eastAsia="hu-HU"/>
        </w:rPr>
        <w:t xml:space="preserve">K2: kezdőponti oldal (Kőbányai), </w:t>
      </w:r>
    </w:p>
    <w:p w14:paraId="44114224" w14:textId="77777777" w:rsidR="00DB7FEF" w:rsidRPr="00DB7FEF" w:rsidRDefault="00DB7FEF" w:rsidP="00DB7FEF">
      <w:pPr>
        <w:widowControl w:val="0"/>
        <w:numPr>
          <w:ilvl w:val="0"/>
          <w:numId w:val="39"/>
        </w:numPr>
        <w:suppressAutoHyphens w:val="0"/>
        <w:overflowPunct/>
        <w:autoSpaceDE/>
        <w:spacing w:line="276" w:lineRule="auto"/>
        <w:jc w:val="both"/>
        <w:textAlignment w:val="auto"/>
        <w:rPr>
          <w:szCs w:val="24"/>
          <w:lang w:eastAsia="hu-HU"/>
        </w:rPr>
      </w:pPr>
      <w:r w:rsidRPr="00DB7FEF">
        <w:rPr>
          <w:szCs w:val="24"/>
          <w:lang w:eastAsia="hu-HU"/>
        </w:rPr>
        <w:t xml:space="preserve">K3: végponti oldal (Kelenföldi), </w:t>
      </w:r>
    </w:p>
    <w:p w14:paraId="65234774" w14:textId="77777777" w:rsidR="00DB7FEF" w:rsidRPr="00DB7FEF" w:rsidRDefault="00DB7FEF" w:rsidP="00DB7FEF">
      <w:pPr>
        <w:widowControl w:val="0"/>
        <w:numPr>
          <w:ilvl w:val="0"/>
          <w:numId w:val="39"/>
        </w:numPr>
        <w:suppressAutoHyphens w:val="0"/>
        <w:overflowPunct/>
        <w:autoSpaceDE/>
        <w:spacing w:line="276" w:lineRule="auto"/>
        <w:jc w:val="both"/>
        <w:textAlignment w:val="auto"/>
        <w:rPr>
          <w:i/>
          <w:szCs w:val="24"/>
          <w:lang w:eastAsia="hu-HU"/>
        </w:rPr>
      </w:pPr>
      <w:r w:rsidRPr="00DB7FEF">
        <w:rPr>
          <w:szCs w:val="24"/>
          <w:lang w:eastAsia="hu-HU"/>
        </w:rPr>
        <w:t xml:space="preserve">Keleti Rendező indítófej: </w:t>
      </w:r>
      <w:r w:rsidRPr="00DB7FEF">
        <w:rPr>
          <w:i/>
          <w:szCs w:val="24"/>
          <w:lang w:eastAsia="hu-HU"/>
        </w:rPr>
        <w:t xml:space="preserve">a panorámatáblán nyomógombok nem kerültek kialakításra (csak kódos kezelővel kezelhető), </w:t>
      </w:r>
    </w:p>
    <w:p w14:paraId="157907F5" w14:textId="77777777" w:rsidR="00DB7FEF" w:rsidRPr="00DB7FEF" w:rsidRDefault="00DB7FEF" w:rsidP="00DB7FEF">
      <w:pPr>
        <w:widowControl w:val="0"/>
        <w:numPr>
          <w:ilvl w:val="0"/>
          <w:numId w:val="39"/>
        </w:numPr>
        <w:suppressAutoHyphens w:val="0"/>
        <w:overflowPunct/>
        <w:autoSpaceDE/>
        <w:spacing w:line="276" w:lineRule="auto"/>
        <w:jc w:val="both"/>
        <w:textAlignment w:val="auto"/>
        <w:rPr>
          <w:szCs w:val="24"/>
          <w:lang w:eastAsia="hu-HU"/>
        </w:rPr>
      </w:pPr>
      <w:r w:rsidRPr="00DB7FEF">
        <w:rPr>
          <w:szCs w:val="24"/>
          <w:lang w:eastAsia="hu-HU"/>
        </w:rPr>
        <w:t xml:space="preserve">Nyugati rendezői körzet </w:t>
      </w:r>
      <w:r w:rsidRPr="00DB7FEF">
        <w:rPr>
          <w:i/>
          <w:szCs w:val="24"/>
          <w:lang w:eastAsia="hu-HU"/>
        </w:rPr>
        <w:t>(nem valósult meg a beruházás).</w:t>
      </w:r>
    </w:p>
    <w:p w14:paraId="5F32FB2C" w14:textId="77777777" w:rsidR="00DB7FEF" w:rsidRPr="00DB7FEF" w:rsidRDefault="00DB7FEF" w:rsidP="00DB7FEF">
      <w:pPr>
        <w:widowControl w:val="0"/>
        <w:suppressAutoHyphens w:val="0"/>
        <w:overflowPunct/>
        <w:autoSpaceDE/>
        <w:spacing w:line="276" w:lineRule="auto"/>
        <w:ind w:left="720"/>
        <w:jc w:val="both"/>
        <w:textAlignment w:val="auto"/>
        <w:rPr>
          <w:szCs w:val="24"/>
          <w:lang w:eastAsia="hu-HU"/>
        </w:rPr>
      </w:pPr>
    </w:p>
    <w:p w14:paraId="41DAB787"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 xml:space="preserve">A kezelés szempontjából egy-egy körzet önálló biztosítóberendezésnek tekinthető. Ebből is adódik, hogy egy áthaladó vonat vágányútját több különböző kezelési körzeten át kell kezelni, ami az átadási határokat is tekintve sok manuális kezeléssel jár (minimum, amennyi kezelési körzeten áthalad – egyetlen start és célgomb kezelése az átvezető vágányutaknál gombzavart eredményez). A kódos kezelő berendezés lehetővé teszi, hogy az előre tárolt, gyakran használt vágányutakat egy megfelelő karaktersorozattal a berendezés gyakorlatilag egy kezeléssel helyettesítse, így megkönnyítve és meggyorsítva a kezelő személyzet munkáját. Ennek köszönhetően egyetlen gépi utasítás bevitelét követően a kezelési határokon „átívelő” vágányutakat is – a D70 rendszer működési sorrendje szerint – a kódos kezelő berendezés egymás után beállítja. Valamennyi kezelés, amely nyomógombbal elvégezhető, meg kell valósítani a kódos kezelővel is. </w:t>
      </w:r>
    </w:p>
    <w:p w14:paraId="7EBF8923" w14:textId="77777777" w:rsidR="00DB7FEF" w:rsidRPr="00DB7FEF" w:rsidRDefault="00DB7FEF" w:rsidP="00DB7FEF">
      <w:pPr>
        <w:widowControl w:val="0"/>
        <w:suppressAutoHyphens w:val="0"/>
        <w:overflowPunct/>
        <w:autoSpaceDE/>
        <w:spacing w:line="276" w:lineRule="auto"/>
        <w:jc w:val="both"/>
        <w:textAlignment w:val="auto"/>
        <w:rPr>
          <w:color w:val="FF0000"/>
          <w:szCs w:val="24"/>
          <w:lang w:eastAsia="hu-HU"/>
        </w:rPr>
      </w:pPr>
      <w:r w:rsidRPr="00DB7FEF">
        <w:rPr>
          <w:szCs w:val="24"/>
          <w:lang w:eastAsia="hu-HU"/>
        </w:rPr>
        <w:t>A Keleti Rendező indítófej körzet berendezését a panorámatáblán nem, csak a kódos kezelővel lehet kezelni, ha nincs kiadva a helyi állítókészüléknek a rendelkezési jog. A visszajelentések a főrendelkező előtti panorámatáblán teljes értékűen megjelennek. A számítógép leállása esetén viszont a visszajelentések nem megbízhatóak vagy teljesen hiányoznak.</w:t>
      </w:r>
      <w:r w:rsidRPr="00DB7FEF">
        <w:rPr>
          <w:color w:val="FF0000"/>
          <w:szCs w:val="24"/>
          <w:lang w:eastAsia="hu-HU"/>
        </w:rPr>
        <w:t xml:space="preserve">  </w:t>
      </w:r>
    </w:p>
    <w:p w14:paraId="14FCEE6A" w14:textId="77777777" w:rsidR="00DB7FEF" w:rsidRPr="00DB7FEF" w:rsidRDefault="00DB7FEF" w:rsidP="00DB7FEF">
      <w:pPr>
        <w:widowControl w:val="0"/>
        <w:suppressAutoHyphens w:val="0"/>
        <w:overflowPunct/>
        <w:autoSpaceDE/>
        <w:spacing w:line="276" w:lineRule="auto"/>
        <w:jc w:val="both"/>
        <w:textAlignment w:val="auto"/>
        <w:rPr>
          <w:color w:val="FF0000"/>
          <w:szCs w:val="24"/>
          <w:lang w:eastAsia="hu-HU"/>
        </w:rPr>
      </w:pPr>
    </w:p>
    <w:p w14:paraId="46532529"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p>
    <w:p w14:paraId="7EC568C3" w14:textId="77777777" w:rsidR="00DB7FEF" w:rsidRPr="00DB7FEF" w:rsidRDefault="00DB7FEF" w:rsidP="00DB7FEF">
      <w:pPr>
        <w:widowControl w:val="0"/>
        <w:numPr>
          <w:ilvl w:val="0"/>
          <w:numId w:val="38"/>
        </w:numPr>
        <w:suppressAutoHyphens w:val="0"/>
        <w:overflowPunct/>
        <w:autoSpaceDE/>
        <w:spacing w:line="276" w:lineRule="auto"/>
        <w:jc w:val="both"/>
        <w:textAlignment w:val="auto"/>
        <w:rPr>
          <w:b/>
          <w:szCs w:val="24"/>
          <w:lang w:eastAsia="hu-HU"/>
        </w:rPr>
      </w:pPr>
      <w:r w:rsidRPr="00DB7FEF">
        <w:rPr>
          <w:b/>
          <w:szCs w:val="24"/>
          <w:lang w:eastAsia="hu-HU"/>
        </w:rPr>
        <w:t xml:space="preserve">A kódos kezelő forgalmi szolgáltatásai: </w:t>
      </w:r>
    </w:p>
    <w:p w14:paraId="7650FCFE" w14:textId="77777777" w:rsidR="00DB7FEF" w:rsidRPr="00DB7FEF" w:rsidRDefault="00DB7FEF" w:rsidP="00DB7FEF">
      <w:pPr>
        <w:widowControl w:val="0"/>
        <w:suppressAutoHyphens w:val="0"/>
        <w:overflowPunct/>
        <w:autoSpaceDE/>
        <w:spacing w:line="276" w:lineRule="auto"/>
        <w:jc w:val="both"/>
        <w:textAlignment w:val="auto"/>
        <w:rPr>
          <w:i/>
          <w:szCs w:val="24"/>
          <w:lang w:eastAsia="hu-HU"/>
        </w:rPr>
      </w:pPr>
    </w:p>
    <w:p w14:paraId="1C069BBB"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Az állomáson szolgálatot teljesítő</w:t>
      </w:r>
      <w:r w:rsidRPr="00DB7FEF">
        <w:rPr>
          <w:color w:val="FF0000"/>
          <w:szCs w:val="24"/>
          <w:lang w:eastAsia="hu-HU"/>
        </w:rPr>
        <w:t xml:space="preserve"> </w:t>
      </w:r>
      <w:r w:rsidRPr="00DB7FEF">
        <w:rPr>
          <w:szCs w:val="24"/>
          <w:lang w:eastAsia="hu-HU"/>
        </w:rPr>
        <w:t xml:space="preserve">táblakezelő forgalmi szolgálattevők, illetve a főrendelkező a kódos kezelő berendezésen keresztül tudja a berendezés felülvezérlését ellátni, illetve a </w:t>
      </w:r>
      <w:r w:rsidRPr="00DB7FEF">
        <w:rPr>
          <w:szCs w:val="24"/>
          <w:lang w:eastAsia="hu-HU"/>
        </w:rPr>
        <w:lastRenderedPageBreak/>
        <w:t xml:space="preserve">csatlakozó rendszerekkel az információ áramlást biztosítani. </w:t>
      </w:r>
    </w:p>
    <w:p w14:paraId="4491075C"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p>
    <w:p w14:paraId="0AD437A1" w14:textId="77777777" w:rsidR="00DB7FEF" w:rsidRPr="00DB7FEF" w:rsidRDefault="00DB7FEF" w:rsidP="00DB7FEF">
      <w:pPr>
        <w:widowControl w:val="0"/>
        <w:suppressAutoHyphens w:val="0"/>
        <w:overflowPunct/>
        <w:autoSpaceDE/>
        <w:spacing w:line="276" w:lineRule="auto"/>
        <w:jc w:val="both"/>
        <w:textAlignment w:val="auto"/>
        <w:rPr>
          <w:i/>
          <w:szCs w:val="24"/>
          <w:u w:val="single"/>
          <w:lang w:eastAsia="hu-HU"/>
        </w:rPr>
      </w:pPr>
      <w:r w:rsidRPr="00DB7FEF">
        <w:rPr>
          <w:i/>
          <w:szCs w:val="24"/>
          <w:u w:val="single"/>
          <w:lang w:eastAsia="hu-HU"/>
        </w:rPr>
        <w:t>A kódos kezelő rendszer fő feladata és szolgáltatásai:</w:t>
      </w:r>
    </w:p>
    <w:p w14:paraId="0A66E1D9" w14:textId="77777777" w:rsidR="00DB7FEF" w:rsidRPr="00DB7FEF" w:rsidRDefault="00DB7FEF" w:rsidP="00DB7FEF">
      <w:pPr>
        <w:widowControl w:val="0"/>
        <w:numPr>
          <w:ilvl w:val="0"/>
          <w:numId w:val="36"/>
        </w:numPr>
        <w:tabs>
          <w:tab w:val="left" w:pos="9"/>
        </w:tabs>
        <w:suppressAutoHyphens w:val="0"/>
        <w:overflowPunct/>
        <w:autoSpaceDE/>
        <w:spacing w:before="120" w:after="120" w:line="276" w:lineRule="auto"/>
        <w:jc w:val="both"/>
        <w:textAlignment w:val="auto"/>
        <w:rPr>
          <w:szCs w:val="24"/>
          <w:lang w:eastAsia="hu-HU"/>
        </w:rPr>
      </w:pPr>
      <w:r w:rsidRPr="00DB7FEF">
        <w:rPr>
          <w:szCs w:val="24"/>
          <w:lang w:eastAsia="hu-HU"/>
        </w:rPr>
        <w:t xml:space="preserve"> a főrendelkezők teljes körű tájékoztatása a vasútállomás valamennyi objektumának pillanatnyi állapotáról és a mindenkori forgalmi viszonyokról körzetek ill. feladatkörök szerinti jogosultság alapján biztosítson lehetőséget a táblakezelő forgalmi szolgálattevők számára különféle felülvezérlési feladatok végrehajtásához :</w:t>
      </w:r>
    </w:p>
    <w:p w14:paraId="27F30AD0" w14:textId="77777777" w:rsidR="00DB7FEF" w:rsidRPr="00DB7FEF" w:rsidRDefault="00DB7FEF" w:rsidP="00DB7FEF">
      <w:pPr>
        <w:widowControl w:val="0"/>
        <w:numPr>
          <w:ilvl w:val="1"/>
          <w:numId w:val="37"/>
        </w:numPr>
        <w:tabs>
          <w:tab w:val="left" w:pos="9"/>
        </w:tabs>
        <w:suppressAutoHyphens w:val="0"/>
        <w:overflowPunct/>
        <w:autoSpaceDE/>
        <w:spacing w:before="120" w:after="120" w:line="276" w:lineRule="auto"/>
        <w:jc w:val="both"/>
        <w:textAlignment w:val="auto"/>
        <w:rPr>
          <w:szCs w:val="24"/>
          <w:lang w:eastAsia="hu-HU"/>
        </w:rPr>
      </w:pPr>
      <w:r w:rsidRPr="00DB7FEF">
        <w:rPr>
          <w:szCs w:val="24"/>
          <w:lang w:eastAsia="hu-HU"/>
        </w:rPr>
        <w:t xml:space="preserve"> vonat- ill. tolatóvágányút beállítás,</w:t>
      </w:r>
    </w:p>
    <w:p w14:paraId="31F2A441" w14:textId="77777777" w:rsidR="00DB7FEF" w:rsidRPr="00DB7FEF" w:rsidRDefault="00DB7FEF" w:rsidP="00DB7FEF">
      <w:pPr>
        <w:widowControl w:val="0"/>
        <w:numPr>
          <w:ilvl w:val="1"/>
          <w:numId w:val="37"/>
        </w:numPr>
        <w:tabs>
          <w:tab w:val="left" w:pos="9"/>
        </w:tabs>
        <w:suppressAutoHyphens w:val="0"/>
        <w:overflowPunct/>
        <w:autoSpaceDE/>
        <w:spacing w:before="120" w:after="120" w:line="276" w:lineRule="auto"/>
        <w:jc w:val="both"/>
        <w:textAlignment w:val="auto"/>
        <w:rPr>
          <w:szCs w:val="24"/>
          <w:lang w:eastAsia="hu-HU"/>
        </w:rPr>
      </w:pPr>
      <w:r w:rsidRPr="00DB7FEF">
        <w:rPr>
          <w:szCs w:val="24"/>
          <w:lang w:eastAsia="hu-HU"/>
        </w:rPr>
        <w:t xml:space="preserve"> különféle programok szerinti automatikus üzemmódok igénybevételét a       forgalomirányításhoz,</w:t>
      </w:r>
    </w:p>
    <w:p w14:paraId="44943186" w14:textId="77777777" w:rsidR="00DB7FEF" w:rsidRPr="00DB7FEF" w:rsidRDefault="00DB7FEF" w:rsidP="00DB7FEF">
      <w:pPr>
        <w:widowControl w:val="0"/>
        <w:numPr>
          <w:ilvl w:val="1"/>
          <w:numId w:val="37"/>
        </w:numPr>
        <w:tabs>
          <w:tab w:val="left" w:pos="9"/>
        </w:tabs>
        <w:suppressAutoHyphens w:val="0"/>
        <w:overflowPunct/>
        <w:autoSpaceDE/>
        <w:spacing w:before="120" w:after="120" w:line="276" w:lineRule="auto"/>
        <w:jc w:val="both"/>
        <w:textAlignment w:val="auto"/>
        <w:rPr>
          <w:szCs w:val="24"/>
          <w:lang w:eastAsia="hu-HU"/>
        </w:rPr>
      </w:pPr>
      <w:r w:rsidRPr="00DB7FEF">
        <w:rPr>
          <w:szCs w:val="24"/>
          <w:lang w:eastAsia="hu-HU"/>
        </w:rPr>
        <w:t xml:space="preserve"> üzemviteli- és eseménynapló készítése,</w:t>
      </w:r>
    </w:p>
    <w:p w14:paraId="043CA857" w14:textId="77777777" w:rsidR="00DB7FEF" w:rsidRPr="00DB7FEF" w:rsidRDefault="00DB7FEF" w:rsidP="00DB7FEF">
      <w:pPr>
        <w:widowControl w:val="0"/>
        <w:numPr>
          <w:ilvl w:val="1"/>
          <w:numId w:val="37"/>
        </w:numPr>
        <w:tabs>
          <w:tab w:val="left" w:pos="9"/>
        </w:tabs>
        <w:suppressAutoHyphens w:val="0"/>
        <w:overflowPunct/>
        <w:autoSpaceDE/>
        <w:spacing w:before="120" w:after="120" w:line="276" w:lineRule="auto"/>
        <w:jc w:val="both"/>
        <w:textAlignment w:val="auto"/>
        <w:rPr>
          <w:szCs w:val="24"/>
          <w:lang w:eastAsia="hu-HU"/>
        </w:rPr>
      </w:pPr>
      <w:r w:rsidRPr="00DB7FEF">
        <w:rPr>
          <w:szCs w:val="24"/>
          <w:lang w:eastAsia="hu-HU"/>
        </w:rPr>
        <w:t xml:space="preserve"> forgalmi adatok archiválása,</w:t>
      </w:r>
    </w:p>
    <w:p w14:paraId="2612D019" w14:textId="77777777" w:rsidR="00DB7FEF" w:rsidRPr="00DB7FEF" w:rsidRDefault="00DB7FEF" w:rsidP="00DB7FEF">
      <w:pPr>
        <w:widowControl w:val="0"/>
        <w:numPr>
          <w:ilvl w:val="1"/>
          <w:numId w:val="37"/>
        </w:numPr>
        <w:tabs>
          <w:tab w:val="left" w:pos="9"/>
        </w:tabs>
        <w:suppressAutoHyphens w:val="0"/>
        <w:overflowPunct/>
        <w:autoSpaceDE/>
        <w:spacing w:before="120" w:after="120" w:line="276" w:lineRule="auto"/>
        <w:jc w:val="both"/>
        <w:textAlignment w:val="auto"/>
        <w:rPr>
          <w:szCs w:val="24"/>
          <w:lang w:eastAsia="hu-HU"/>
        </w:rPr>
      </w:pPr>
      <w:r w:rsidRPr="00DB7FEF">
        <w:rPr>
          <w:color w:val="FF0000"/>
          <w:szCs w:val="24"/>
          <w:lang w:eastAsia="hu-HU"/>
        </w:rPr>
        <w:t xml:space="preserve"> </w:t>
      </w:r>
      <w:r w:rsidRPr="00DB7FEF">
        <w:rPr>
          <w:szCs w:val="24"/>
          <w:lang w:eastAsia="hu-HU"/>
        </w:rPr>
        <w:t>menetrendváltás</w:t>
      </w:r>
      <w:r w:rsidRPr="00DB7FEF">
        <w:rPr>
          <w:color w:val="FF0000"/>
          <w:szCs w:val="24"/>
          <w:lang w:eastAsia="hu-HU"/>
        </w:rPr>
        <w:t xml:space="preserve"> </w:t>
      </w:r>
      <w:r w:rsidRPr="00DB7FEF">
        <w:rPr>
          <w:szCs w:val="24"/>
          <w:lang w:eastAsia="hu-HU"/>
        </w:rPr>
        <w:t>gyors, rugalmas lebonyolítás.</w:t>
      </w:r>
    </w:p>
    <w:p w14:paraId="3AC6154A"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p>
    <w:p w14:paraId="5C2B994A"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 xml:space="preserve">Az állomáson jelenleg </w:t>
      </w:r>
      <w:r w:rsidRPr="00DB7FEF">
        <w:rPr>
          <w:szCs w:val="24"/>
          <w:u w:val="single"/>
          <w:lang w:eastAsia="hu-HU"/>
        </w:rPr>
        <w:t>felülvezérlő</w:t>
      </w:r>
      <w:r w:rsidRPr="00DB7FEF">
        <w:rPr>
          <w:szCs w:val="24"/>
          <w:lang w:eastAsia="hu-HU"/>
        </w:rPr>
        <w:t xml:space="preserve"> rendszer működik, amely az objektumvezérlő egységek gombjelfogóit működteti. A jelenlegi felülvezérlő a panorámatáblán való fizikai kezelés mellett a visszajelentések kiolvasását is végzi egyrészt a saját monitoros kezelőfelülete, másrészt a KÖFE/FOR számára. A forgalmi szolgálattevő helyben, a panorámatábla és a kezelőfelület együttes ellenőrzésével a biztosítóberendezésen történő változásokat nyomon követi.</w:t>
      </w:r>
    </w:p>
    <w:p w14:paraId="0FA48AD2" w14:textId="77777777" w:rsidR="00DB7FEF" w:rsidRPr="00DB7FEF" w:rsidRDefault="00DB7FEF" w:rsidP="00DB7FEF">
      <w:pPr>
        <w:widowControl w:val="0"/>
        <w:suppressAutoHyphens w:val="0"/>
        <w:overflowPunct/>
        <w:autoSpaceDE/>
        <w:spacing w:before="100" w:beforeAutospacing="1" w:after="100" w:afterAutospacing="1" w:line="276" w:lineRule="auto"/>
        <w:jc w:val="both"/>
        <w:textAlignment w:val="auto"/>
        <w:rPr>
          <w:rFonts w:ascii="Calibri" w:hAnsi="Calibri" w:cs="Calibri"/>
          <w:color w:val="000000"/>
          <w:sz w:val="22"/>
          <w:szCs w:val="22"/>
          <w:lang w:eastAsia="hu-HU"/>
        </w:rPr>
      </w:pPr>
      <w:r w:rsidRPr="00DB7FEF">
        <w:rPr>
          <w:rFonts w:ascii="Calibri" w:hAnsi="Calibri" w:cs="Calibri"/>
          <w:color w:val="1F497D"/>
          <w:sz w:val="22"/>
          <w:szCs w:val="22"/>
          <w:lang w:eastAsia="hu-HU"/>
        </w:rPr>
        <w:t> </w:t>
      </w:r>
    </w:p>
    <w:p w14:paraId="366E5316" w14:textId="77777777" w:rsidR="00DB7FEF" w:rsidRPr="00DB7FEF" w:rsidRDefault="00DB7FEF" w:rsidP="00DB7FEF">
      <w:pPr>
        <w:widowControl w:val="0"/>
        <w:suppressAutoHyphens w:val="0"/>
        <w:overflowPunct/>
        <w:autoSpaceDE/>
        <w:spacing w:line="276" w:lineRule="auto"/>
        <w:jc w:val="center"/>
        <w:textAlignment w:val="auto"/>
        <w:rPr>
          <w:b/>
          <w:sz w:val="28"/>
          <w:szCs w:val="28"/>
          <w:u w:val="single"/>
          <w:lang w:eastAsia="hu-HU"/>
        </w:rPr>
      </w:pPr>
      <w:r w:rsidRPr="00DB7FEF">
        <w:rPr>
          <w:b/>
          <w:sz w:val="28"/>
          <w:szCs w:val="28"/>
          <w:u w:val="single"/>
          <w:lang w:eastAsia="hu-HU"/>
        </w:rPr>
        <w:t>Tervezési irányelvek az engedélyezési terv tartalmi követelményéhez</w:t>
      </w:r>
    </w:p>
    <w:p w14:paraId="417640B1" w14:textId="77777777" w:rsidR="00DB7FEF" w:rsidRPr="00DB7FEF" w:rsidRDefault="00DB7FEF" w:rsidP="00DB7FEF">
      <w:pPr>
        <w:widowControl w:val="0"/>
        <w:suppressAutoHyphens w:val="0"/>
        <w:overflowPunct/>
        <w:autoSpaceDE/>
        <w:spacing w:line="276" w:lineRule="auto"/>
        <w:jc w:val="center"/>
        <w:textAlignment w:val="auto"/>
        <w:rPr>
          <w:b/>
          <w:sz w:val="28"/>
          <w:szCs w:val="28"/>
          <w:u w:val="single"/>
          <w:lang w:eastAsia="hu-HU"/>
        </w:rPr>
      </w:pPr>
    </w:p>
    <w:p w14:paraId="709CAE00" w14:textId="77777777" w:rsidR="00DB7FEF" w:rsidRPr="00DB7FEF" w:rsidRDefault="00DB7FEF" w:rsidP="00DB7FEF">
      <w:pPr>
        <w:widowControl w:val="0"/>
        <w:suppressAutoHyphens w:val="0"/>
        <w:overflowPunct/>
        <w:autoSpaceDE/>
        <w:spacing w:before="100" w:beforeAutospacing="1" w:after="100" w:afterAutospacing="1" w:line="276" w:lineRule="auto"/>
        <w:jc w:val="both"/>
        <w:textAlignment w:val="auto"/>
        <w:rPr>
          <w:szCs w:val="24"/>
          <w:lang w:eastAsia="hu-HU"/>
        </w:rPr>
      </w:pPr>
      <w:r w:rsidRPr="00DB7FEF">
        <w:rPr>
          <w:rFonts w:eastAsia="Calibri"/>
          <w:szCs w:val="24"/>
          <w:lang w:eastAsia="hu-HU"/>
        </w:rPr>
        <w:t xml:space="preserve">A jelenlegi kódos kezelő rendszer felépítése, kezelésének logikája, átláthatósága forgalombiztonsági és forgalomszabályozási szempontból kitűnő. Az új rendszer tervezésénél ebből a logikából kell kiindulni, természetesen a mai kor követelményeinek megfelelő hardver támogatással. </w:t>
      </w:r>
      <w:r w:rsidRPr="00DB7FEF">
        <w:rPr>
          <w:szCs w:val="24"/>
          <w:lang w:eastAsia="hu-HU"/>
        </w:rPr>
        <w:t xml:space="preserve">A kódos kezelő kiváltásakor azt kell figyelembe venni, hogy ugyanazon kondíciókat kell tudnia az új kezelőfelületnek, mint amelyeket a jelenlegitől is elvárunk. Mivel a forgalmi szolgálattevő továbbra is a panorámatábla közvetlen közelében fog ülni, számára továbbra is elsődleges információ a biztosítóberendezés általi közvetlen visszajelentés. Az új kezelőfelületet tehát arra kell tervezni, majd kiépíteni, hogy a forgalmi szolgálattevő továbbra is helyben teljesít majd szolgálatot. </w:t>
      </w:r>
    </w:p>
    <w:p w14:paraId="45CC1ED3" w14:textId="77777777" w:rsidR="00DB7FEF" w:rsidRPr="00DB7FEF" w:rsidRDefault="00DB7FEF" w:rsidP="00DB7FEF">
      <w:pPr>
        <w:widowControl w:val="0"/>
        <w:suppressAutoHyphens w:val="0"/>
        <w:overflowPunct/>
        <w:autoSpaceDE/>
        <w:spacing w:before="100" w:beforeAutospacing="1" w:after="100" w:afterAutospacing="1" w:line="276" w:lineRule="auto"/>
        <w:jc w:val="both"/>
        <w:textAlignment w:val="auto"/>
        <w:rPr>
          <w:szCs w:val="24"/>
          <w:lang w:eastAsia="hu-HU"/>
        </w:rPr>
      </w:pPr>
      <w:r w:rsidRPr="00DB7FEF">
        <w:rPr>
          <w:szCs w:val="24"/>
          <w:u w:val="single"/>
          <w:lang w:eastAsia="hu-HU"/>
        </w:rPr>
        <w:t>A felülvezérlő berendezésnek az Elektronikus pultokra vonatkozó feltétfüzetnek kell megfelelnie, azonban a projektnek nem célja az állomási biztosítóberendezés távvezérlése.</w:t>
      </w:r>
      <w:r w:rsidRPr="00DB7FEF">
        <w:rPr>
          <w:szCs w:val="24"/>
          <w:lang w:eastAsia="hu-HU"/>
        </w:rPr>
        <w:t xml:space="preserve"> A kezelést továbbra is az üzemi épület legfelső szintjén lévő irányító központban (forgalmi irodában) kell megvalósítani. A jelenlegi kódos kezelő teljesen elbontásra kerül, az új rendszer tervezése során az így felszabaduló hely, biztosítóberendezési interfészek (érintkezők), és a szünetmentes energia figyelembe vehető. A Keleti Rendező állomáson elhelyezett felülvezérlő </w:t>
      </w:r>
      <w:r w:rsidRPr="00DB7FEF">
        <w:rPr>
          <w:szCs w:val="24"/>
          <w:lang w:eastAsia="hu-HU"/>
        </w:rPr>
        <w:lastRenderedPageBreak/>
        <w:t>berendezést szintén el kell bontani.</w:t>
      </w:r>
    </w:p>
    <w:p w14:paraId="42C762FD" w14:textId="77777777" w:rsidR="00DB7FEF" w:rsidRPr="00DB7FEF" w:rsidRDefault="00DB7FEF" w:rsidP="00DB7FEF">
      <w:pPr>
        <w:widowControl w:val="0"/>
        <w:suppressAutoHyphens w:val="0"/>
        <w:overflowPunct/>
        <w:autoSpaceDE/>
        <w:spacing w:before="100" w:beforeAutospacing="1" w:after="100" w:afterAutospacing="1" w:line="276" w:lineRule="auto"/>
        <w:jc w:val="both"/>
        <w:textAlignment w:val="auto"/>
        <w:rPr>
          <w:rFonts w:eastAsia="Calibri"/>
          <w:szCs w:val="24"/>
          <w:lang w:eastAsia="en-US"/>
        </w:rPr>
      </w:pPr>
      <w:r w:rsidRPr="00DB7FEF">
        <w:rPr>
          <w:szCs w:val="24"/>
          <w:lang w:eastAsia="hu-HU"/>
        </w:rPr>
        <w:t xml:space="preserve">A jelen projekt keretén belül kiépítendő felülvezérlő rendszernek alkalmasnak kell lenni arra, hogy a berendezés elbontása nélkül kiegészíthető, paraméterezhető legyen a későbbi állomási biztosítóberendezés további fejlesztési átalakítások lekövetésére. </w:t>
      </w:r>
    </w:p>
    <w:p w14:paraId="762D51AF" w14:textId="77777777" w:rsidR="00DB7FEF" w:rsidRPr="00DB7FEF" w:rsidRDefault="00DB7FEF" w:rsidP="00DB7FEF">
      <w:pPr>
        <w:widowControl w:val="0"/>
        <w:suppressAutoHyphens w:val="0"/>
        <w:overflowPunct/>
        <w:autoSpaceDE/>
        <w:spacing w:line="276" w:lineRule="auto"/>
        <w:jc w:val="both"/>
        <w:textAlignment w:val="auto"/>
        <w:rPr>
          <w:szCs w:val="24"/>
          <w:u w:val="single"/>
          <w:lang w:eastAsia="hu-HU"/>
        </w:rPr>
      </w:pPr>
      <w:r w:rsidRPr="00DB7FEF">
        <w:rPr>
          <w:szCs w:val="24"/>
          <w:u w:val="single"/>
          <w:lang w:eastAsia="hu-HU"/>
        </w:rPr>
        <w:t>A jelen eljárásban az engedélyezési terv készítésekor nem kell figyelembe venni a későbbi átalakítások műszaki igényeit, de a tervezett felülvezérlő rendszernek alkalmasnak kell lenni arra, hogy a berendezés elbontása nélkül kiegészíthető, paraméterezhető legyen a későbbi átalakítások lekövetésére.</w:t>
      </w:r>
    </w:p>
    <w:p w14:paraId="43A3953E" w14:textId="77777777" w:rsidR="00DB7FEF" w:rsidRPr="00DB7FEF" w:rsidRDefault="00DB7FEF" w:rsidP="00DB7FEF">
      <w:pPr>
        <w:widowControl w:val="0"/>
        <w:suppressAutoHyphens w:val="0"/>
        <w:overflowPunct/>
        <w:autoSpaceDE/>
        <w:spacing w:line="276" w:lineRule="auto"/>
        <w:jc w:val="both"/>
        <w:textAlignment w:val="auto"/>
        <w:rPr>
          <w:szCs w:val="24"/>
          <w:u w:val="single"/>
          <w:lang w:eastAsia="hu-HU"/>
        </w:rPr>
      </w:pPr>
    </w:p>
    <w:p w14:paraId="75A1504D"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A kezelési körzetek elhatároltsága miatt a jövőben a rendszer legyen alkalmas egy, a FOR rendszer adatbázisából dolgozó, vonatszám(csoport) alapú automatikus felülvezérlő egység fogadására, ezzel a forgalmi személyzetnek csak a FOR napitervtől eltérő és havária esetekben kellene beavatkozni és a berendezést manuálisan kezelni.</w:t>
      </w:r>
    </w:p>
    <w:p w14:paraId="48927F93"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p>
    <w:p w14:paraId="37350FEE" w14:textId="77777777" w:rsidR="00DB7FEF" w:rsidRPr="00DB7FEF" w:rsidRDefault="00DB7FEF" w:rsidP="00DB7FEF">
      <w:pPr>
        <w:widowControl w:val="0"/>
        <w:suppressAutoHyphens w:val="0"/>
        <w:overflowPunct/>
        <w:autoSpaceDE/>
        <w:spacing w:line="276" w:lineRule="auto"/>
        <w:contextualSpacing/>
        <w:jc w:val="center"/>
        <w:textAlignment w:val="auto"/>
        <w:rPr>
          <w:b/>
          <w:i/>
          <w:iCs/>
          <w:szCs w:val="24"/>
          <w:u w:val="single"/>
          <w:lang w:eastAsia="hu-HU"/>
        </w:rPr>
      </w:pPr>
    </w:p>
    <w:p w14:paraId="09B0FC06" w14:textId="77777777" w:rsidR="00DB7FEF" w:rsidRPr="00DB7FEF" w:rsidRDefault="00DB7FEF" w:rsidP="00DB7FEF">
      <w:pPr>
        <w:widowControl w:val="0"/>
        <w:suppressAutoHyphens w:val="0"/>
        <w:overflowPunct/>
        <w:autoSpaceDE/>
        <w:spacing w:line="276" w:lineRule="auto"/>
        <w:contextualSpacing/>
        <w:jc w:val="center"/>
        <w:textAlignment w:val="auto"/>
        <w:rPr>
          <w:b/>
          <w:i/>
          <w:iCs/>
          <w:szCs w:val="24"/>
          <w:u w:val="single"/>
          <w:lang w:eastAsia="hu-HU"/>
        </w:rPr>
      </w:pPr>
      <w:r w:rsidRPr="00DB7FEF">
        <w:rPr>
          <w:b/>
          <w:i/>
          <w:iCs/>
          <w:szCs w:val="24"/>
          <w:u w:val="single"/>
          <w:lang w:eastAsia="hu-HU"/>
        </w:rPr>
        <w:t>D70 típusú biztosítóberendezések elektronikus felülvezérlésével szemben támasztott követelmények</w:t>
      </w:r>
    </w:p>
    <w:p w14:paraId="65C12E7F" w14:textId="77777777" w:rsidR="00DB7FEF" w:rsidRPr="00DB7FEF" w:rsidRDefault="00DB7FEF" w:rsidP="00DB7FEF">
      <w:pPr>
        <w:widowControl w:val="0"/>
        <w:suppressAutoHyphens w:val="0"/>
        <w:overflowPunct/>
        <w:autoSpaceDE/>
        <w:spacing w:line="276" w:lineRule="auto"/>
        <w:contextualSpacing/>
        <w:jc w:val="both"/>
        <w:textAlignment w:val="auto"/>
        <w:rPr>
          <w:b/>
          <w:i/>
          <w:iCs/>
          <w:szCs w:val="24"/>
          <w:u w:val="single"/>
          <w:lang w:eastAsia="hu-HU"/>
        </w:rPr>
      </w:pPr>
    </w:p>
    <w:p w14:paraId="3F21A071" w14:textId="77777777" w:rsidR="00DB7FEF" w:rsidRPr="00DB7FEF" w:rsidRDefault="00DB7FEF" w:rsidP="00DB7FEF">
      <w:pPr>
        <w:widowControl w:val="0"/>
        <w:suppressAutoHyphens w:val="0"/>
        <w:overflowPunct/>
        <w:autoSpaceDE/>
        <w:spacing w:line="276" w:lineRule="auto"/>
        <w:ind w:left="360"/>
        <w:contextualSpacing/>
        <w:jc w:val="both"/>
        <w:textAlignment w:val="auto"/>
        <w:rPr>
          <w:i/>
          <w:iCs/>
          <w:szCs w:val="24"/>
          <w:u w:val="single"/>
          <w:lang w:eastAsia="hu-HU"/>
        </w:rPr>
      </w:pPr>
      <w:r w:rsidRPr="00DB7FEF">
        <w:rPr>
          <w:i/>
          <w:iCs/>
          <w:szCs w:val="24"/>
          <w:u w:val="single"/>
          <w:lang w:eastAsia="hu-HU"/>
        </w:rPr>
        <w:t>Műszaki feltételek:</w:t>
      </w:r>
    </w:p>
    <w:p w14:paraId="0814F4E2" w14:textId="77777777" w:rsidR="00DB7FEF" w:rsidRPr="00DB7FEF" w:rsidRDefault="00DB7FEF" w:rsidP="00DB7FEF">
      <w:pPr>
        <w:widowControl w:val="0"/>
        <w:numPr>
          <w:ilvl w:val="0"/>
          <w:numId w:val="41"/>
        </w:numPr>
        <w:suppressAutoHyphens w:val="0"/>
        <w:overflowPunct/>
        <w:autoSpaceDE/>
        <w:spacing w:after="120" w:line="276" w:lineRule="auto"/>
        <w:contextualSpacing/>
        <w:jc w:val="both"/>
        <w:textAlignment w:val="auto"/>
        <w:rPr>
          <w:szCs w:val="24"/>
          <w:lang w:eastAsia="hu-HU"/>
        </w:rPr>
      </w:pPr>
      <w:r w:rsidRPr="00DB7FEF">
        <w:rPr>
          <w:szCs w:val="24"/>
          <w:lang w:eastAsia="hu-HU"/>
        </w:rPr>
        <w:t xml:space="preserve">D70 biztosítóberndezéshez való illesztésre szolgáló alapkapcsolás kifejlesztése és jóváhagyatása, amely kiterjed a nyomógomb jelfogók biztonságkritikus illesztésére és a visszajelentési információk nem biztonságkritikus kinyerésére (KÖFE-rendszer megléte esetén azzal közös interfészen), megfelelve a MÁV Zrt. P-7747/2006. sz. alatt jóváhagyott „Elektronikus pult, integrált állomási forgalmi munkahely” Feltétfüzet 2.1 verziója, a MÁV Zrt. Biztosítóberendezés Osztály által biztosított szimbólumkatalógus és a MÁV Zrt. TEBF P-1830/2007 számon jóváhagyott „FOR és biztosítóberendezés interfész Feltétfüzet” megnevezésű dokumentumokban foglaltaknak. A kialakítást ezen feltétfüzetek elveit követve a D70 berendezés sajátosságaira kell adaptálni, a szükséges kockázatelemzést el kell végezni,  és a feltétfüzetet, illetve szimbólumkatalógust ki kell egészíteni, a MÁV TEB Igazgatóságával jóvá kell hagyatni. A megvalósítás során az előbbiek szerint kiegészített feltétfüzetben és szimbólumkatalógusban foglaltakat már az engedélyezési terv készítése és a hatósági engedélyezés, valamint a megvalósítás során be kell tartani. </w:t>
      </w:r>
    </w:p>
    <w:p w14:paraId="27032FCF" w14:textId="77777777" w:rsidR="00DB7FEF" w:rsidRPr="00DB7FEF" w:rsidRDefault="00DB7FEF" w:rsidP="00DB7FEF">
      <w:pPr>
        <w:widowControl w:val="0"/>
        <w:numPr>
          <w:ilvl w:val="0"/>
          <w:numId w:val="41"/>
        </w:numPr>
        <w:suppressAutoHyphens w:val="0"/>
        <w:overflowPunct/>
        <w:autoSpaceDE/>
        <w:spacing w:after="120" w:line="276" w:lineRule="auto"/>
        <w:contextualSpacing/>
        <w:jc w:val="both"/>
        <w:textAlignment w:val="auto"/>
        <w:rPr>
          <w:szCs w:val="24"/>
          <w:lang w:eastAsia="hu-HU"/>
        </w:rPr>
      </w:pPr>
      <w:r w:rsidRPr="00DB7FEF">
        <w:rPr>
          <w:szCs w:val="24"/>
          <w:lang w:eastAsia="hu-HU"/>
        </w:rPr>
        <w:t>FORIF104 feltétfüzet szerinti interfész FOR-rendszerhez</w:t>
      </w:r>
    </w:p>
    <w:p w14:paraId="404DEA65" w14:textId="77777777" w:rsidR="00DB7FEF" w:rsidRPr="00DB7FEF" w:rsidRDefault="00DB7FEF" w:rsidP="00DB7FEF">
      <w:pPr>
        <w:widowControl w:val="0"/>
        <w:numPr>
          <w:ilvl w:val="0"/>
          <w:numId w:val="41"/>
        </w:numPr>
        <w:suppressAutoHyphens w:val="0"/>
        <w:overflowPunct/>
        <w:autoSpaceDE/>
        <w:spacing w:after="120" w:line="276" w:lineRule="auto"/>
        <w:contextualSpacing/>
        <w:jc w:val="both"/>
        <w:textAlignment w:val="auto"/>
        <w:rPr>
          <w:szCs w:val="24"/>
          <w:lang w:eastAsia="hu-HU"/>
        </w:rPr>
      </w:pPr>
      <w:r w:rsidRPr="00DB7FEF">
        <w:rPr>
          <w:szCs w:val="24"/>
          <w:lang w:eastAsia="hu-HU"/>
        </w:rPr>
        <w:t>Meglévő/egyidejűleg létesített utastájékoztató rendszerhez való illesztés</w:t>
      </w:r>
    </w:p>
    <w:p w14:paraId="08260880" w14:textId="77777777" w:rsidR="00DB7FEF" w:rsidRPr="00DB7FEF" w:rsidRDefault="00DB7FEF" w:rsidP="00DB7FEF">
      <w:pPr>
        <w:widowControl w:val="0"/>
        <w:suppressAutoHyphens w:val="0"/>
        <w:overflowPunct/>
        <w:autoSpaceDE/>
        <w:spacing w:line="276" w:lineRule="auto"/>
        <w:ind w:left="360"/>
        <w:contextualSpacing/>
        <w:jc w:val="both"/>
        <w:textAlignment w:val="auto"/>
        <w:rPr>
          <w:i/>
          <w:iCs/>
          <w:szCs w:val="24"/>
          <w:u w:val="single"/>
          <w:lang w:eastAsia="hu-HU"/>
        </w:rPr>
      </w:pPr>
    </w:p>
    <w:p w14:paraId="3620C7E1" w14:textId="77777777" w:rsidR="00DB7FEF" w:rsidRPr="00DB7FEF" w:rsidRDefault="00DB7FEF" w:rsidP="00DB7FEF">
      <w:pPr>
        <w:widowControl w:val="0"/>
        <w:suppressAutoHyphens w:val="0"/>
        <w:overflowPunct/>
        <w:autoSpaceDE/>
        <w:spacing w:line="276" w:lineRule="auto"/>
        <w:ind w:left="360"/>
        <w:contextualSpacing/>
        <w:jc w:val="both"/>
        <w:textAlignment w:val="auto"/>
        <w:rPr>
          <w:i/>
          <w:iCs/>
          <w:szCs w:val="24"/>
          <w:u w:val="single"/>
          <w:lang w:eastAsia="hu-HU"/>
        </w:rPr>
      </w:pPr>
      <w:r w:rsidRPr="00DB7FEF">
        <w:rPr>
          <w:i/>
          <w:iCs/>
          <w:szCs w:val="24"/>
          <w:u w:val="single"/>
          <w:lang w:eastAsia="hu-HU"/>
        </w:rPr>
        <w:t>Munkaállomás kialakítása</w:t>
      </w:r>
    </w:p>
    <w:p w14:paraId="22A0D11E"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Főrendelkező (tolató és vonatvágányutak kezelése) – Üzemi épület forgalmi iroda</w:t>
      </w:r>
    </w:p>
    <w:p w14:paraId="0E831F3A"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K1 - C elágazás körzet (tolató és vonatvágányutak kezelése) – Üzemi épület forgalmi iroda</w:t>
      </w:r>
    </w:p>
    <w:p w14:paraId="5751B7CE"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K2 - Kezdőponti (KÖKI) körzet (tolató és vonatvágányutak kezelése) – Üzemi épület forgalmi iroda</w:t>
      </w:r>
    </w:p>
    <w:p w14:paraId="75053B77"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lastRenderedPageBreak/>
        <w:t>K3 - Végponti (KELENFÖLD) körzet (tolató és vonatvágányutak kezelése) – Üzemi épület forgalmi iroda</w:t>
      </w:r>
    </w:p>
    <w:p w14:paraId="64C73811"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Ügyeletes tiszt – áttekintő kép – Személypályaudvar forgalmi iroda</w:t>
      </w:r>
    </w:p>
    <w:p w14:paraId="49BEDD7C" w14:textId="77777777" w:rsidR="00DB7FEF" w:rsidRPr="00DB7FEF" w:rsidRDefault="00DB7FEF" w:rsidP="00DB7FEF">
      <w:pPr>
        <w:widowControl w:val="0"/>
        <w:suppressAutoHyphens w:val="0"/>
        <w:overflowPunct/>
        <w:autoSpaceDE/>
        <w:spacing w:line="276" w:lineRule="auto"/>
        <w:ind w:left="360"/>
        <w:contextualSpacing/>
        <w:jc w:val="both"/>
        <w:textAlignment w:val="auto"/>
        <w:rPr>
          <w:i/>
          <w:iCs/>
          <w:szCs w:val="24"/>
          <w:u w:val="single"/>
          <w:lang w:eastAsia="hu-HU"/>
        </w:rPr>
      </w:pPr>
    </w:p>
    <w:p w14:paraId="3A43BACF" w14:textId="77777777" w:rsidR="00DB7FEF" w:rsidRPr="00DB7FEF" w:rsidRDefault="00DB7FEF" w:rsidP="00DB7FEF">
      <w:pPr>
        <w:widowControl w:val="0"/>
        <w:suppressAutoHyphens w:val="0"/>
        <w:overflowPunct/>
        <w:autoSpaceDE/>
        <w:spacing w:line="276" w:lineRule="auto"/>
        <w:ind w:left="360"/>
        <w:contextualSpacing/>
        <w:jc w:val="both"/>
        <w:textAlignment w:val="auto"/>
        <w:rPr>
          <w:i/>
          <w:iCs/>
          <w:szCs w:val="24"/>
          <w:u w:val="single"/>
          <w:lang w:eastAsia="hu-HU"/>
        </w:rPr>
      </w:pPr>
      <w:r w:rsidRPr="00DB7FEF">
        <w:rPr>
          <w:i/>
          <w:iCs/>
          <w:szCs w:val="24"/>
          <w:u w:val="single"/>
          <w:lang w:eastAsia="hu-HU"/>
        </w:rPr>
        <w:t>Kezelések</w:t>
      </w:r>
    </w:p>
    <w:p w14:paraId="53626C18"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Üzemi kezelések kézi végrehajtása nyomógombutánzó módon elektronikus felületen megjelenített információk alapján (nem biztonságkritikus funkciók):</w:t>
      </w:r>
    </w:p>
    <w:p w14:paraId="01D9A6D8"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Vonatvágányút beállítás, illetve vágányúttárolás,</w:t>
      </w:r>
    </w:p>
    <w:p w14:paraId="15E262F2"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Tolatóvágányút beállítás illetve tárolás,</w:t>
      </w:r>
    </w:p>
    <w:p w14:paraId="28FA936B"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 xml:space="preserve">Egyéni váltókezelés/-lezárás, </w:t>
      </w:r>
    </w:p>
    <w:p w14:paraId="2FF62E83"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Szoftveres ÖJÜ funkciók kezelése,</w:t>
      </w:r>
    </w:p>
    <w:p w14:paraId="12632BBD"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Térközi funkciók kezelése</w:t>
      </w:r>
    </w:p>
    <w:p w14:paraId="0191A477"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Különleges kezelések kézi végrehajtása megerősített módon, panorámatáblán megjelenített információk alapján (biztonságkritikus funkció)</w:t>
      </w:r>
    </w:p>
    <w:p w14:paraId="4B5F228D"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 xml:space="preserve">Vonat vágányút kényszeroldás </w:t>
      </w:r>
    </w:p>
    <w:p w14:paraId="1BBD5358"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Tolató vágányút kényszeroldás</w:t>
      </w:r>
    </w:p>
    <w:p w14:paraId="493306EC"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Váltóállítás szigetelés kikapcsolással</w:t>
      </w:r>
    </w:p>
    <w:p w14:paraId="459D6F2A"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BE/KI hívó</w:t>
      </w:r>
    </w:p>
    <w:p w14:paraId="43BE7985"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Vonat vágányút visszavonás</w:t>
      </w:r>
    </w:p>
    <w:p w14:paraId="7D48C64B"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Tolató vágányút visszavonás</w:t>
      </w:r>
    </w:p>
    <w:p w14:paraId="6BEC296C"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Jelző "Megállj!"</w:t>
      </w:r>
    </w:p>
    <w:p w14:paraId="5DFE0FF1"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Térköz "Megállj!"</w:t>
      </w:r>
    </w:p>
    <w:p w14:paraId="76B66631"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Állítóáram lekapcsolás</w:t>
      </w:r>
    </w:p>
    <w:p w14:paraId="4E7B573E"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Váltóállítás felvágás után</w:t>
      </w:r>
    </w:p>
    <w:p w14:paraId="6CCEBFA9"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Helyi- és Távvezérelt-/Felülvezérelt üzem átkapcsolás</w:t>
      </w:r>
    </w:p>
    <w:p w14:paraId="529BA3F0"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 xml:space="preserve">A jelenleg alkalmazott vonatforgalom és tolatási mozgás szabályozás kódos kezelő rendszerrel történő feladat alapú elhatárolásának fenntartása (jelenleg a vonatforgalom részére a főrendelkező, a tolatási mozgások részére a táblakezelő forgalmi szolgálattevő és/vagy a főrendelkező állítja a tolatóvágányutat (táblakezelő forgalmi szolgálattevő által állított tolatóvágányutat a főrendelkező gépi úton hagyja jóvá), ezáltal a rendszernek a párhuzamos (több munkaállomáson a jogosultságnak megfelelően egy időben történő) kezelés lehetőségét biztosítania szükséges. </w:t>
      </w:r>
    </w:p>
    <w:p w14:paraId="37ED1D9B" w14:textId="77777777" w:rsidR="00DB7FEF" w:rsidRPr="00DB7FEF" w:rsidRDefault="00DB7FEF" w:rsidP="00DB7FEF">
      <w:pPr>
        <w:widowControl w:val="0"/>
        <w:suppressAutoHyphens w:val="0"/>
        <w:overflowPunct/>
        <w:autoSpaceDE/>
        <w:spacing w:line="276" w:lineRule="auto"/>
        <w:ind w:left="360"/>
        <w:contextualSpacing/>
        <w:jc w:val="both"/>
        <w:textAlignment w:val="auto"/>
        <w:rPr>
          <w:i/>
          <w:iCs/>
          <w:szCs w:val="24"/>
          <w:u w:val="single"/>
          <w:lang w:eastAsia="hu-HU"/>
        </w:rPr>
      </w:pPr>
    </w:p>
    <w:p w14:paraId="1E95A0F9" w14:textId="77777777" w:rsidR="00DB7FEF" w:rsidRPr="00DB7FEF" w:rsidRDefault="00DB7FEF" w:rsidP="00DB7FEF">
      <w:pPr>
        <w:widowControl w:val="0"/>
        <w:suppressAutoHyphens w:val="0"/>
        <w:overflowPunct/>
        <w:autoSpaceDE/>
        <w:spacing w:line="276" w:lineRule="auto"/>
        <w:ind w:left="360"/>
        <w:contextualSpacing/>
        <w:jc w:val="both"/>
        <w:textAlignment w:val="auto"/>
        <w:rPr>
          <w:i/>
          <w:iCs/>
          <w:szCs w:val="24"/>
          <w:u w:val="single"/>
          <w:lang w:eastAsia="hu-HU"/>
        </w:rPr>
      </w:pPr>
      <w:r w:rsidRPr="00DB7FEF">
        <w:rPr>
          <w:i/>
          <w:iCs/>
          <w:szCs w:val="24"/>
          <w:u w:val="single"/>
          <w:lang w:eastAsia="hu-HU"/>
        </w:rPr>
        <w:t>Adatcsere:</w:t>
      </w:r>
    </w:p>
    <w:p w14:paraId="6D4D25E1"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Vonatadatok lekérése a FOR-rendszerből, vonatmegszüntetés, rendkívüli esetben vonat létrehozásának biztosítása</w:t>
      </w:r>
    </w:p>
    <w:p w14:paraId="43B31622"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Gépi engedélykérés és -adás, a szomszédos állomástól függően:</w:t>
      </w:r>
    </w:p>
    <w:p w14:paraId="4864F7AF" w14:textId="77777777" w:rsidR="00DB7FEF" w:rsidRPr="00DB7FEF" w:rsidRDefault="00DB7FEF" w:rsidP="00DB7FEF">
      <w:pPr>
        <w:widowControl w:val="0"/>
        <w:numPr>
          <w:ilvl w:val="1"/>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Azonos D70 felülvezérlő-rendszer esetén a rendszer funkcionalitásaként</w:t>
      </w:r>
    </w:p>
    <w:p w14:paraId="647ECC8A" w14:textId="77777777" w:rsidR="00DB7FEF" w:rsidRPr="00DB7FEF" w:rsidRDefault="00DB7FEF" w:rsidP="00DB7FEF">
      <w:pPr>
        <w:widowControl w:val="0"/>
        <w:numPr>
          <w:ilvl w:val="1"/>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KÖFE/KÖFI rendszer esetén a központosított rendszer funkcióját felhasználva</w:t>
      </w:r>
    </w:p>
    <w:p w14:paraId="6F79AD69" w14:textId="77777777" w:rsidR="00DB7FEF" w:rsidRPr="00DB7FEF" w:rsidRDefault="00DB7FEF" w:rsidP="00DB7FEF">
      <w:pPr>
        <w:widowControl w:val="0"/>
        <w:numPr>
          <w:ilvl w:val="1"/>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Egyéb esetben a szomszédos állomásra helyi terminált telepítve</w:t>
      </w:r>
    </w:p>
    <w:p w14:paraId="29FE88D6" w14:textId="77777777" w:rsidR="00DB7FEF" w:rsidRPr="00DB7FEF" w:rsidRDefault="00DB7FEF" w:rsidP="00DB7FEF">
      <w:pPr>
        <w:widowControl w:val="0"/>
        <w:numPr>
          <w:ilvl w:val="1"/>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középtávon a FOR GEN rendszeren keresztül való lebonyolításra felkészülve</w:t>
      </w:r>
    </w:p>
    <w:p w14:paraId="24D43E9A"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Vonatszám-követés az állomás hatókörzetében</w:t>
      </w:r>
    </w:p>
    <w:p w14:paraId="7D727102"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lastRenderedPageBreak/>
        <w:t>Forgalmi és biztosítóberendezési naplók vezetése (redundáns módon). A naplókban a különleges kezeléseket eltérő színnel kiemelten kell megjeleníteni.</w:t>
      </w:r>
    </w:p>
    <w:p w14:paraId="2A665C7A"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Hangos és vizuális utastájékoztatási rendszerek felé a forgalmi szituációt lekövető utasítások önműködő kiadása,</w:t>
      </w:r>
    </w:p>
    <w:p w14:paraId="33F68CD0"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Kezelések naplózása, üzemállapotok, objektumváltozások naplózása, biztosítóberendezési hibaelhárításhoz és hibaelemzéshez szükséges információk kinyerése (redundáns módon). A naplókban a különleges kezeléseket eltérő színnel kiemelten kell megjeleníteni.</w:t>
      </w:r>
    </w:p>
    <w:p w14:paraId="1484CEE6" w14:textId="77777777" w:rsidR="00DB7FEF" w:rsidRPr="00DB7FEF" w:rsidRDefault="00DB7FEF" w:rsidP="00DB7FEF">
      <w:pPr>
        <w:widowControl w:val="0"/>
        <w:suppressAutoHyphens w:val="0"/>
        <w:overflowPunct/>
        <w:autoSpaceDE/>
        <w:spacing w:line="276" w:lineRule="auto"/>
        <w:ind w:left="360"/>
        <w:contextualSpacing/>
        <w:jc w:val="both"/>
        <w:textAlignment w:val="auto"/>
        <w:rPr>
          <w:i/>
          <w:iCs/>
          <w:szCs w:val="24"/>
          <w:u w:val="single"/>
          <w:lang w:eastAsia="hu-HU"/>
        </w:rPr>
      </w:pPr>
      <w:r w:rsidRPr="00DB7FEF">
        <w:rPr>
          <w:i/>
          <w:iCs/>
          <w:szCs w:val="24"/>
          <w:u w:val="single"/>
          <w:lang w:eastAsia="hu-HU"/>
        </w:rPr>
        <w:t>Forgalommenedzsment (nem biztonságkritikus funkciók):</w:t>
      </w:r>
    </w:p>
    <w:p w14:paraId="4601FE09"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A forgalommenedzsment funkciók célja nem biztonságkritikus kezelések eseményvezérelt, önműködő végrehajtása, vonatszám (csoportokhoz) előre hozzárendelt szabályrendszer (logikai összefüggések) alapján.</w:t>
      </w:r>
    </w:p>
    <w:p w14:paraId="557B66C0"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p>
    <w:p w14:paraId="7A21B886"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A forgalommenedzsment-funkciók hierarchiája (legmagasabb prioritástól a legalacsonyabbig):</w:t>
      </w:r>
    </w:p>
    <w:p w14:paraId="7AB0F8A4"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A biztosítóberendezésen végrehajtott kézi kezelés</w:t>
      </w:r>
    </w:p>
    <w:p w14:paraId="723FB777"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A felülvezérlésen végrehajtott kézi kezelés</w:t>
      </w:r>
    </w:p>
    <w:p w14:paraId="116E553B"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A felülvezérlésen az adott vonatszámhoz beállított egyedi művelet önműködő végrehajtása</w:t>
      </w:r>
      <w:r w:rsidRPr="00DB7FEF">
        <w:rPr>
          <w:color w:val="FF0000"/>
          <w:szCs w:val="24"/>
          <w:lang w:eastAsia="hu-HU"/>
        </w:rPr>
        <w:t xml:space="preserve"> </w:t>
      </w:r>
      <w:r w:rsidRPr="00DB7FEF">
        <w:rPr>
          <w:szCs w:val="24"/>
          <w:lang w:eastAsia="hu-HU"/>
        </w:rPr>
        <w:t>(jelenlegi kódos kezelő funkcionalitásával egyenértékű)</w:t>
      </w:r>
    </w:p>
    <w:p w14:paraId="50C87BCB"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A felülvezérlésen a beállított korlátozott üzemű szcenárióhoz tartozó eltérő művelet önműködő végrehajtása</w:t>
      </w:r>
    </w:p>
    <w:p w14:paraId="3641FFE6"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A felülvezérlés normál üzemmódjához tartozó művelet önműködő végrehajtása</w:t>
      </w:r>
    </w:p>
    <w:p w14:paraId="1D02FCA3"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p>
    <w:p w14:paraId="16A2CA24"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Az eseményvezérlés alapját jelentheti:</w:t>
      </w:r>
    </w:p>
    <w:p w14:paraId="7E318125"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Vonatról megkapott előjelentés csatlakozó vonali térközberendezésből vagy FOR-rendszerből kinyert információ alapján</w:t>
      </w:r>
    </w:p>
    <w:p w14:paraId="4C345FE0"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 xml:space="preserve">Vágány(szakasz) foglalttá/lezárttá/szabaddá válása, </w:t>
      </w:r>
    </w:p>
    <w:p w14:paraId="104F02E6"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Nyíltvonali menetirányváltás</w:t>
      </w:r>
    </w:p>
    <w:p w14:paraId="422EE1F5"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Engedély vétele</w:t>
      </w:r>
    </w:p>
    <w:p w14:paraId="1B9F5AE2"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Időpont</w:t>
      </w:r>
    </w:p>
    <w:p w14:paraId="4B6E52A3" w14:textId="77777777" w:rsidR="00DB7FEF" w:rsidRPr="00DB7FEF" w:rsidRDefault="00DB7FEF" w:rsidP="00DB7FEF">
      <w:pPr>
        <w:widowControl w:val="0"/>
        <w:numPr>
          <w:ilvl w:val="0"/>
          <w:numId w:val="40"/>
        </w:numPr>
        <w:suppressAutoHyphens w:val="0"/>
        <w:overflowPunct/>
        <w:autoSpaceDE/>
        <w:spacing w:before="240" w:after="200" w:line="276" w:lineRule="auto"/>
        <w:contextualSpacing/>
        <w:jc w:val="both"/>
        <w:textAlignment w:val="auto"/>
        <w:rPr>
          <w:szCs w:val="24"/>
          <w:lang w:eastAsia="hu-HU"/>
        </w:rPr>
      </w:pPr>
      <w:r w:rsidRPr="00DB7FEF">
        <w:rPr>
          <w:szCs w:val="24"/>
          <w:lang w:eastAsia="hu-HU"/>
        </w:rPr>
        <w:t>A fentiekből képzett logikai (ÉS, VAGY) összefüggés</w:t>
      </w:r>
    </w:p>
    <w:p w14:paraId="62651C71" w14:textId="77777777" w:rsidR="00DB7FEF" w:rsidRPr="00DB7FEF" w:rsidRDefault="00DB7FEF" w:rsidP="00DB7FEF">
      <w:pPr>
        <w:widowControl w:val="0"/>
        <w:suppressAutoHyphens w:val="0"/>
        <w:overflowPunct/>
        <w:autoSpaceDE/>
        <w:spacing w:after="200" w:line="276" w:lineRule="auto"/>
        <w:ind w:left="720"/>
        <w:contextualSpacing/>
        <w:jc w:val="both"/>
        <w:textAlignment w:val="auto"/>
        <w:rPr>
          <w:szCs w:val="24"/>
          <w:lang w:eastAsia="hu-HU"/>
        </w:rPr>
      </w:pPr>
    </w:p>
    <w:p w14:paraId="5C010419"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Az önműködő végrehajtás feltételéül szabható logikai információk:</w:t>
      </w:r>
    </w:p>
    <w:p w14:paraId="2E072640"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 xml:space="preserve">Vágány(szakasz) foglalt/lezárt/szabad állapota </w:t>
      </w:r>
    </w:p>
    <w:p w14:paraId="63531FB1"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Nyíltvonali menetirány</w:t>
      </w:r>
    </w:p>
    <w:p w14:paraId="06F3BD38"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Adott vagy más vonatra vonatkozó engedély megléte</w:t>
      </w:r>
    </w:p>
    <w:p w14:paraId="4FAEC0BE"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Időpont</w:t>
      </w:r>
    </w:p>
    <w:p w14:paraId="7E252A16"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Vonat menetrendtől való eltérése</w:t>
      </w:r>
    </w:p>
    <w:p w14:paraId="72CC91DD"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Más vonat pozíciójáról, menetrendtől való eltéréséről rendelkezésre álló információ a FOR rendszerből kinyert adatok alapján</w:t>
      </w:r>
    </w:p>
    <w:p w14:paraId="2D04BF80"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A fentiekből képzett logikai (ÉS, VAGY) összefüggés</w:t>
      </w:r>
    </w:p>
    <w:p w14:paraId="2A3360DA"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p>
    <w:p w14:paraId="10174C63"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A végrehajtható műveletek:</w:t>
      </w:r>
    </w:p>
    <w:p w14:paraId="68DA267D"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lastRenderedPageBreak/>
        <w:t>Menetirányváltás önműködő kérése/engedélyezése D70 rendszeren keresztül</w:t>
      </w:r>
    </w:p>
    <w:p w14:paraId="14036FEA"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 xml:space="preserve">Engedély önműködő kérése/adása </w:t>
      </w:r>
    </w:p>
    <w:p w14:paraId="62E92A10"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Vonatvágányút önműködő beállítása D70 rendszeren keresztül</w:t>
      </w:r>
    </w:p>
    <w:p w14:paraId="25FFA1A6"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Utastájékoztató rendszer önműködő vezérlése (bemondás-indítás, vizuális megjelenítés, törlés) a beállított vágányútnak megfelelően</w:t>
      </w:r>
    </w:p>
    <w:p w14:paraId="5AE91E1E"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Forgalmi szolgálattevő jóváhagyásának/döntésének kérése a fenti műveletekre</w:t>
      </w:r>
    </w:p>
    <w:p w14:paraId="3C35434F" w14:textId="77777777" w:rsidR="00DB7FEF" w:rsidRPr="00DB7FEF" w:rsidRDefault="00DB7FEF" w:rsidP="00DB7FEF">
      <w:pPr>
        <w:widowControl w:val="0"/>
        <w:numPr>
          <w:ilvl w:val="0"/>
          <w:numId w:val="41"/>
        </w:numPr>
        <w:suppressAutoHyphens w:val="0"/>
        <w:overflowPunct/>
        <w:autoSpaceDE/>
        <w:spacing w:before="240" w:after="120" w:line="276" w:lineRule="auto"/>
        <w:contextualSpacing/>
        <w:jc w:val="both"/>
        <w:textAlignment w:val="auto"/>
        <w:rPr>
          <w:szCs w:val="24"/>
          <w:lang w:eastAsia="hu-HU"/>
        </w:rPr>
      </w:pPr>
      <w:r w:rsidRPr="00DB7FEF">
        <w:rPr>
          <w:szCs w:val="24"/>
          <w:lang w:eastAsia="hu-HU"/>
        </w:rPr>
        <w:t>Beavatkozás mellőzése a forgalmi szolgálattevő értesítésével vagy anélkül</w:t>
      </w:r>
    </w:p>
    <w:p w14:paraId="62640271" w14:textId="77777777" w:rsidR="00DB7FEF" w:rsidRPr="00DB7FEF" w:rsidRDefault="00DB7FEF" w:rsidP="00DB7FEF">
      <w:pPr>
        <w:suppressAutoHyphens w:val="0"/>
        <w:overflowPunct/>
        <w:autoSpaceDE/>
        <w:spacing w:before="240" w:after="120" w:line="276" w:lineRule="auto"/>
        <w:ind w:left="720"/>
        <w:contextualSpacing/>
        <w:jc w:val="both"/>
        <w:textAlignment w:val="auto"/>
        <w:rPr>
          <w:szCs w:val="24"/>
          <w:lang w:eastAsia="hu-HU"/>
        </w:rPr>
      </w:pPr>
    </w:p>
    <w:p w14:paraId="31BE939A"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 xml:space="preserve">A fenti funkcionalitás ellátása a normál üzemmód mellett előre definiált korlátozott üzemű eseményekben (egyes vágányok, kitérők, nyíltvonali csatlakozások kizárása, térközi biztosítóberendezés használhatatlanná válása esetén). </w:t>
      </w:r>
    </w:p>
    <w:p w14:paraId="773139A8"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Az egyes eseményekhez tartozó prioritás-listák meghatározását a FOR-napiterv és az állomási végrehajtási utasítás alapján az informatikai rendszernek kell tudnia támogatni.</w:t>
      </w:r>
    </w:p>
    <w:p w14:paraId="367DE382" w14:textId="77777777" w:rsidR="00DB7FEF" w:rsidRPr="00DB7FEF" w:rsidRDefault="00DB7FEF" w:rsidP="00DB7FEF">
      <w:pPr>
        <w:widowControl w:val="0"/>
        <w:suppressAutoHyphens w:val="0"/>
        <w:overflowPunct/>
        <w:autoSpaceDE/>
        <w:spacing w:before="100" w:beforeAutospacing="1" w:after="100" w:afterAutospacing="1" w:line="276" w:lineRule="auto"/>
        <w:jc w:val="both"/>
        <w:textAlignment w:val="auto"/>
        <w:rPr>
          <w:rFonts w:eastAsia="Calibri"/>
          <w:szCs w:val="24"/>
          <w:lang w:eastAsia="en-US"/>
        </w:rPr>
      </w:pPr>
      <w:r w:rsidRPr="00DB7FEF">
        <w:rPr>
          <w:rFonts w:eastAsia="Calibri"/>
          <w:szCs w:val="24"/>
          <w:lang w:eastAsia="en-US"/>
        </w:rPr>
        <w:t xml:space="preserve">Minden munkaállomásról legyen kezelhető a teljes pályaudvar, azonban a körzetek elhatárolása szükséges (lehetőleg program alapján, amennyiben nem lehetséges, akkor szabályozással kell elhatárolni a kezelési körzeteket). A főrendelkezői munkaállomás esetében fontos, hogy egy áthaladó vonat részére történő vágányút beállítás során mindhárom körzetet érintő vonatvágányút egy kezelési paranccsal beállítható legyen. </w:t>
      </w:r>
    </w:p>
    <w:p w14:paraId="168DC746" w14:textId="77777777" w:rsidR="00DB7FEF" w:rsidRPr="00DB7FEF" w:rsidRDefault="00DB7FEF" w:rsidP="00DB7FEF">
      <w:pPr>
        <w:widowControl w:val="0"/>
        <w:suppressAutoHyphens w:val="0"/>
        <w:overflowPunct/>
        <w:autoSpaceDE/>
        <w:spacing w:before="100" w:beforeAutospacing="1" w:after="100" w:afterAutospacing="1" w:line="276" w:lineRule="auto"/>
        <w:jc w:val="both"/>
        <w:textAlignment w:val="auto"/>
        <w:rPr>
          <w:szCs w:val="24"/>
          <w:lang w:eastAsia="hu-HU"/>
        </w:rPr>
      </w:pPr>
      <w:r w:rsidRPr="00DB7FEF">
        <w:rPr>
          <w:szCs w:val="24"/>
          <w:lang w:eastAsia="hu-HU"/>
        </w:rPr>
        <w:t xml:space="preserve">Az elkészítendő felülvezérlő rendszer kezelői felületéről minden olyan kezelést ki kell tudni adni, ami a D70 kezelő pultról kiadható és minden D70 pulton megjelenített visszajelentésnek meg kell jelennie a felülvezérlő kezelői felületén is. A különleges és megerősítendő kezelések kiadása esetében (különösen ide értve a funkcionalitások között is felsorolt eseteket és feltételeket) megfelelő eljárással kell gondoskodni a nehezített kiadásról. Minden kezelés, parancskiadás esetében másodperces rendszer-időbélyeggel naplózni kell a parancskiadás tényét és annak eredményét akkor is, ha a kiadás valamilyen okból sikertelen volt. </w:t>
      </w:r>
    </w:p>
    <w:p w14:paraId="58228220" w14:textId="77777777" w:rsidR="00DB7FEF" w:rsidRPr="00DB7FEF" w:rsidRDefault="00DB7FEF" w:rsidP="00DB7FEF">
      <w:pPr>
        <w:widowControl w:val="0"/>
        <w:suppressAutoHyphens w:val="0"/>
        <w:overflowPunct/>
        <w:autoSpaceDE/>
        <w:spacing w:before="100" w:beforeAutospacing="1" w:after="100" w:afterAutospacing="1" w:line="276" w:lineRule="auto"/>
        <w:jc w:val="both"/>
        <w:textAlignment w:val="auto"/>
        <w:rPr>
          <w:szCs w:val="24"/>
          <w:lang w:eastAsia="hu-HU"/>
        </w:rPr>
      </w:pPr>
      <w:r w:rsidRPr="00DB7FEF">
        <w:rPr>
          <w:szCs w:val="24"/>
          <w:lang w:eastAsia="hu-HU"/>
        </w:rPr>
        <w:t xml:space="preserve">A jelenleg már nem használt egyedi funkciókat (pl. hosszú sarokelegy gurítása, a szalasztásos tolatás és a Kőbánya hizlaló menetfüggéseihez tartozó egyedi kezelések és visszajelentések) a felülvezérlésen nem kell kialakítani. Az egyes kezelőkhöz – szolgálati beosztásuktól és illetékességüktől függően – különböző jogosultságokat lehessen rendelni. A jogosultsági mátrix kezelőnként legyen olyan módon feltölthető, hogy az illetékesség elkülönítésére legyen lehetőség területi alapon (körzetekre kiosztott kezelési jogosultság), illetve funkcionális alapon (pl. vonat/tolatóvágányutakkal kapcsolatos kezelések szétválasztása). A jogosultságokat egy adott kezelő esetében lehessen tetszőlegesen kombinálni (azaz kiosztható legyen egymástól függetlenül több körzetre és több funkcióra). </w:t>
      </w:r>
    </w:p>
    <w:p w14:paraId="3EE6DA38" w14:textId="77777777" w:rsidR="00DB7FEF" w:rsidRPr="00DB7FEF" w:rsidRDefault="00DB7FEF" w:rsidP="00DB7FEF">
      <w:pPr>
        <w:widowControl w:val="0"/>
        <w:suppressAutoHyphens w:val="0"/>
        <w:overflowPunct/>
        <w:autoSpaceDE/>
        <w:spacing w:before="100" w:beforeAutospacing="1" w:after="100" w:afterAutospacing="1" w:line="276" w:lineRule="auto"/>
        <w:jc w:val="both"/>
        <w:textAlignment w:val="auto"/>
        <w:rPr>
          <w:rFonts w:eastAsia="Calibri"/>
          <w:szCs w:val="24"/>
          <w:lang w:eastAsia="en-US"/>
        </w:rPr>
      </w:pPr>
      <w:r w:rsidRPr="00DB7FEF">
        <w:rPr>
          <w:szCs w:val="24"/>
          <w:lang w:eastAsia="hu-HU"/>
        </w:rPr>
        <w:t>Az új felülvezérlő rendszernek alkalmasnak kell lennie a Keleti rendező panorámatáblán történő visszajelentésére a jelenlegi kialakítás figyelembe vételével. Az ehhez szükséges hardver eszközöket Keleti rendező állomás jelfogó helyiségében kell elhelyezni. Az információcseréhez új adatátviteli út alakítandó ki.</w:t>
      </w:r>
    </w:p>
    <w:p w14:paraId="394E72F5" w14:textId="77777777" w:rsidR="00DB7FEF" w:rsidRPr="00DB7FEF" w:rsidRDefault="00DB7FEF" w:rsidP="00DB7FEF">
      <w:pPr>
        <w:widowControl w:val="0"/>
        <w:suppressAutoHyphens w:val="0"/>
        <w:overflowPunct/>
        <w:autoSpaceDE/>
        <w:spacing w:line="276" w:lineRule="auto"/>
        <w:jc w:val="both"/>
        <w:textAlignment w:val="auto"/>
        <w:rPr>
          <w:szCs w:val="24"/>
          <w:u w:val="single"/>
          <w:lang w:eastAsia="hu-HU"/>
        </w:rPr>
      </w:pPr>
      <w:r w:rsidRPr="00DB7FEF">
        <w:rPr>
          <w:szCs w:val="24"/>
          <w:u w:val="single"/>
          <w:lang w:eastAsia="hu-HU"/>
        </w:rPr>
        <w:t xml:space="preserve">A fenti követelmények figyelembe vételével a felülvezérlő rendszerre vonatkozó engedélyezési </w:t>
      </w:r>
      <w:r w:rsidRPr="00DB7FEF">
        <w:rPr>
          <w:szCs w:val="24"/>
          <w:u w:val="single"/>
          <w:lang w:eastAsia="hu-HU"/>
        </w:rPr>
        <w:lastRenderedPageBreak/>
        <w:t>tervet kell készíteni, amelynek tartalmaznia kell a felülvezérlő rendszer elvi rendszertervét.</w:t>
      </w:r>
    </w:p>
    <w:p w14:paraId="119CE7F7" w14:textId="77777777" w:rsidR="00DB7FEF" w:rsidRPr="00DB7FEF" w:rsidRDefault="00DB7FEF" w:rsidP="00DB7FEF">
      <w:pPr>
        <w:widowControl w:val="0"/>
        <w:suppressAutoHyphens w:val="0"/>
        <w:overflowPunct/>
        <w:autoSpaceDE/>
        <w:spacing w:line="276" w:lineRule="auto"/>
        <w:jc w:val="both"/>
        <w:textAlignment w:val="auto"/>
        <w:rPr>
          <w:szCs w:val="24"/>
          <w:u w:val="single"/>
          <w:lang w:eastAsia="hu-HU"/>
        </w:rPr>
      </w:pPr>
      <w:r w:rsidRPr="00DB7FEF">
        <w:rPr>
          <w:szCs w:val="24"/>
          <w:u w:val="single"/>
          <w:lang w:eastAsia="hu-HU"/>
        </w:rPr>
        <w:t xml:space="preserve">Az engedélyezési tervet papíralapra nyomtatva 6 példányban és </w:t>
      </w:r>
      <w:r w:rsidRPr="00DB7FEF">
        <w:rPr>
          <w:color w:val="000000"/>
          <w:szCs w:val="24"/>
          <w:u w:val="single"/>
          <w:lang w:eastAsia="hu-HU"/>
        </w:rPr>
        <w:t xml:space="preserve">2 példányban elektronikusan (pdf. valamint minimum 2013 évi verzió szerinti dwg formában) magyar nyelven </w:t>
      </w:r>
      <w:r w:rsidRPr="00DB7FEF">
        <w:rPr>
          <w:szCs w:val="24"/>
          <w:u w:val="single"/>
          <w:lang w:eastAsia="hu-HU"/>
        </w:rPr>
        <w:t xml:space="preserve">kell elkészíteni és a Megrendelő részére átadni jóváhagyás, illetve </w:t>
      </w:r>
      <w:r w:rsidRPr="00DB7FEF">
        <w:rPr>
          <w:b/>
          <w:szCs w:val="24"/>
          <w:u w:val="single"/>
          <w:lang w:eastAsia="hu-HU"/>
        </w:rPr>
        <w:t>elvi létesítési engedély</w:t>
      </w:r>
      <w:r w:rsidRPr="00DB7FEF">
        <w:rPr>
          <w:szCs w:val="24"/>
          <w:u w:val="single"/>
          <w:lang w:eastAsia="hu-HU"/>
        </w:rPr>
        <w:t xml:space="preserve"> megszerzése céljából.</w:t>
      </w:r>
    </w:p>
    <w:p w14:paraId="4B7BA2BB" w14:textId="77777777" w:rsidR="00DB7FEF" w:rsidRPr="00DB7FEF" w:rsidRDefault="00DB7FEF" w:rsidP="00DB7FEF">
      <w:pPr>
        <w:widowControl w:val="0"/>
        <w:suppressAutoHyphens w:val="0"/>
        <w:overflowPunct/>
        <w:autoSpaceDE/>
        <w:spacing w:line="276" w:lineRule="auto"/>
        <w:jc w:val="both"/>
        <w:textAlignment w:val="auto"/>
        <w:rPr>
          <w:szCs w:val="24"/>
          <w:u w:val="single"/>
          <w:lang w:eastAsia="hu-HU"/>
        </w:rPr>
      </w:pPr>
    </w:p>
    <w:p w14:paraId="611EBC05" w14:textId="77777777" w:rsidR="00DB7FEF" w:rsidRPr="00DB7FEF" w:rsidRDefault="00DB7FEF" w:rsidP="00DB7FEF">
      <w:pPr>
        <w:widowControl w:val="0"/>
        <w:suppressAutoHyphens w:val="0"/>
        <w:overflowPunct/>
        <w:autoSpaceDE/>
        <w:spacing w:line="276" w:lineRule="auto"/>
        <w:jc w:val="both"/>
        <w:textAlignment w:val="auto"/>
        <w:rPr>
          <w:szCs w:val="24"/>
          <w:lang w:eastAsia="hu-HU"/>
        </w:rPr>
      </w:pPr>
      <w:r w:rsidRPr="00DB7FEF">
        <w:rPr>
          <w:szCs w:val="24"/>
          <w:lang w:eastAsia="hu-HU"/>
        </w:rPr>
        <w:t xml:space="preserve">A nyertes Vállalkozó részére átadjuk a Kezelési Szabályzat másolati példányát, azzal  a céllal, hogy segítse a meglévő kezelési funkciók adaptálását a felülvezérlő rendszer engedélyezési tervének elkészítése során. </w:t>
      </w:r>
    </w:p>
    <w:p w14:paraId="492C6D4C" w14:textId="77777777" w:rsidR="00E65F69" w:rsidRDefault="00E65F69" w:rsidP="00E65F69">
      <w:pPr>
        <w:autoSpaceDN w:val="0"/>
        <w:spacing w:before="240" w:after="240"/>
        <w:jc w:val="both"/>
        <w:rPr>
          <w:rFonts w:eastAsia="Calibri"/>
          <w:szCs w:val="21"/>
          <w:lang w:eastAsia="hu-HU"/>
        </w:rPr>
      </w:pPr>
    </w:p>
    <w:p w14:paraId="4869C7EA" w14:textId="77777777" w:rsidR="00E65F69" w:rsidRDefault="00E65F69" w:rsidP="00E65F69">
      <w:pPr>
        <w:rPr>
          <w:rFonts w:eastAsia="Calibri"/>
          <w:lang w:eastAsia="hu-HU"/>
        </w:rPr>
      </w:pPr>
      <w:r>
        <w:rPr>
          <w:rFonts w:eastAsia="Calibri"/>
          <w:lang w:eastAsia="hu-HU"/>
        </w:rPr>
        <w:br w:type="page"/>
      </w:r>
    </w:p>
    <w:p w14:paraId="1D27248A" w14:textId="77777777" w:rsidR="007963ED" w:rsidRPr="006164F1" w:rsidRDefault="007963ED" w:rsidP="00E65F69">
      <w:pPr>
        <w:pStyle w:val="Listaszerbekezds"/>
        <w:tabs>
          <w:tab w:val="left" w:pos="284"/>
        </w:tabs>
        <w:spacing w:after="0" w:line="240" w:lineRule="auto"/>
        <w:jc w:val="center"/>
        <w:rPr>
          <w:rFonts w:ascii="Times New Roman" w:hAnsi="Times New Roman"/>
          <w:i/>
          <w:lang w:eastAsia="hu-HU"/>
        </w:rPr>
      </w:pPr>
      <w:r w:rsidRPr="006164F1">
        <w:rPr>
          <w:rFonts w:ascii="Times New Roman" w:hAnsi="Times New Roman"/>
          <w:lang w:eastAsia="hu-HU"/>
        </w:rPr>
        <w:lastRenderedPageBreak/>
        <w:t>IGAZOLÁSOK, NYILATKOZATOK JEGYZÉKE</w:t>
      </w:r>
    </w:p>
    <w:p w14:paraId="01B19562"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14BC7C83" w14:textId="77777777" w:rsidR="00B65290"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B65290" w:rsidRPr="006164F1" w14:paraId="07DE43D0"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1E017201" w14:textId="77777777" w:rsidR="00B65290" w:rsidRPr="006164F1" w:rsidRDefault="00B65290" w:rsidP="00CA7089">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387F54A0" w14:textId="77777777" w:rsidR="00B65290" w:rsidRPr="006164F1" w:rsidRDefault="00B65290" w:rsidP="00B65290">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 csatolandó dokumentumok, nyilatkozatok, igazolások megnevezése</w:t>
            </w:r>
          </w:p>
        </w:tc>
      </w:tr>
      <w:tr w:rsidR="00B65290" w:rsidRPr="006164F1" w14:paraId="4FA2A4E1"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74DC3330" w14:textId="77777777" w:rsidR="00B65290" w:rsidRPr="006164F1" w:rsidRDefault="00B65290" w:rsidP="00CA7089">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3EA4B438" w14:textId="77777777" w:rsidR="00B65290" w:rsidRPr="006164F1" w:rsidRDefault="00B65290" w:rsidP="00CA7089">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B65290" w:rsidRPr="006164F1" w14:paraId="4A8765D1"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2D9C3217"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r w:rsidRPr="006164F1">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14:paraId="5C3A7AD7" w14:textId="77777777" w:rsidR="00B65290" w:rsidRPr="006164F1" w:rsidRDefault="00B65290" w:rsidP="00CA7089">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B65290" w:rsidRPr="006164F1" w14:paraId="1BD11466"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4759E95A"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r w:rsidRPr="006164F1">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14:paraId="5F5A0726" w14:textId="77777777" w:rsidR="00B65290" w:rsidRPr="006164F1" w:rsidRDefault="00B65290" w:rsidP="00CA7089">
            <w:pPr>
              <w:keepNext/>
              <w:keepLines/>
              <w:suppressAutoHyphens w:val="0"/>
              <w:overflowPunct/>
              <w:autoSpaceDE/>
              <w:jc w:val="both"/>
              <w:textAlignment w:val="auto"/>
              <w:rPr>
                <w:sz w:val="22"/>
                <w:szCs w:val="22"/>
                <w:lang w:eastAsia="hu-HU"/>
              </w:rPr>
            </w:pPr>
            <w:r w:rsidRPr="006164F1">
              <w:rPr>
                <w:sz w:val="22"/>
                <w:szCs w:val="22"/>
                <w:lang w:eastAsia="hu-HU"/>
              </w:rPr>
              <w:t>Nyilatkozat a kizáró okokról</w:t>
            </w:r>
          </w:p>
        </w:tc>
      </w:tr>
      <w:tr w:rsidR="00B65290" w:rsidRPr="006164F1" w14:paraId="3E012EBE"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3F084D7E"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14:paraId="3C91BCB5" w14:textId="77777777" w:rsidR="00B65290" w:rsidRPr="006164F1" w:rsidRDefault="00B65290" w:rsidP="00CA7089">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B65290" w:rsidRPr="006164F1" w14:paraId="18EEC9BA"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4E6AF156" w14:textId="77777777" w:rsidR="00B65290" w:rsidRPr="006164F1" w:rsidRDefault="00E65F69" w:rsidP="00CA7089">
            <w:pPr>
              <w:keepNext/>
              <w:keepLines/>
              <w:suppressAutoHyphens w:val="0"/>
              <w:overflowPunct/>
              <w:autoSpaceDE/>
              <w:ind w:right="-108"/>
              <w:jc w:val="both"/>
              <w:textAlignment w:val="auto"/>
              <w:rPr>
                <w:sz w:val="22"/>
                <w:szCs w:val="22"/>
                <w:lang w:eastAsia="hu-HU"/>
              </w:rPr>
            </w:pPr>
            <w:r>
              <w:rPr>
                <w:sz w:val="22"/>
                <w:szCs w:val="22"/>
                <w:lang w:eastAsia="hu-HU"/>
              </w:rPr>
              <w:t>5</w:t>
            </w:r>
            <w:r w:rsidR="00B65290"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77B94090" w14:textId="77777777" w:rsidR="00B65290" w:rsidRPr="00374134" w:rsidRDefault="00B65290" w:rsidP="00CA7089">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a szerződés teljesítésébe bevonni kívánt szakemberről </w:t>
            </w:r>
          </w:p>
        </w:tc>
      </w:tr>
      <w:tr w:rsidR="00B65290" w:rsidRPr="006164F1" w14:paraId="5503CEDF"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1BBDB053"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7222C21" w14:textId="77777777" w:rsidR="00B65290" w:rsidRPr="00374134" w:rsidRDefault="00B65290" w:rsidP="00CA7089">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p>
        </w:tc>
      </w:tr>
      <w:tr w:rsidR="00C77B75" w:rsidRPr="006164F1" w14:paraId="022A72E7"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4017A218" w14:textId="77777777" w:rsidR="00C77B75" w:rsidRPr="006164F1" w:rsidRDefault="00C77B75" w:rsidP="00CA708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5B23F12" w14:textId="7CB67618" w:rsidR="00C77B75" w:rsidRPr="00374134" w:rsidRDefault="00C77B75" w:rsidP="00CA7089">
            <w:pPr>
              <w:keepNext/>
              <w:keepLines/>
              <w:suppressAutoHyphens w:val="0"/>
              <w:overflowPunct/>
              <w:autoSpaceDE/>
              <w:ind w:right="150"/>
              <w:jc w:val="both"/>
              <w:textAlignment w:val="auto"/>
              <w:rPr>
                <w:sz w:val="22"/>
                <w:szCs w:val="22"/>
                <w:lang w:eastAsia="hu-HU"/>
              </w:rPr>
            </w:pPr>
            <w:r>
              <w:rPr>
                <w:sz w:val="22"/>
                <w:szCs w:val="22"/>
                <w:lang w:eastAsia="hu-HU"/>
              </w:rPr>
              <w:t>Szakmai önéletrajz</w:t>
            </w:r>
          </w:p>
        </w:tc>
      </w:tr>
      <w:tr w:rsidR="00B65290" w:rsidRPr="006164F1" w14:paraId="4D1F35CD"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0E241589" w14:textId="77777777" w:rsidR="00B65290" w:rsidRPr="006164F1" w:rsidRDefault="00E65F69" w:rsidP="00CA7089">
            <w:pPr>
              <w:keepNext/>
              <w:keepLines/>
              <w:suppressAutoHyphens w:val="0"/>
              <w:overflowPunct/>
              <w:autoSpaceDE/>
              <w:ind w:right="-108"/>
              <w:jc w:val="both"/>
              <w:textAlignment w:val="auto"/>
              <w:rPr>
                <w:sz w:val="22"/>
                <w:szCs w:val="22"/>
                <w:lang w:eastAsia="hu-HU"/>
              </w:rPr>
            </w:pPr>
            <w:r>
              <w:rPr>
                <w:sz w:val="22"/>
                <w:szCs w:val="22"/>
                <w:lang w:eastAsia="hu-HU"/>
              </w:rPr>
              <w:t>6</w:t>
            </w:r>
            <w:r w:rsidR="00B65290"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95AD80D" w14:textId="77777777" w:rsidR="00B65290" w:rsidRPr="00374134" w:rsidRDefault="00B65290" w:rsidP="00CA7089">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xml:space="preserve">, amennyiben a szakember nem Ajánlattevő munkaviszonyában áll </w:t>
            </w:r>
          </w:p>
        </w:tc>
      </w:tr>
      <w:tr w:rsidR="00B65290" w:rsidRPr="006164F1" w14:paraId="7E505A77"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415FD376" w14:textId="77777777" w:rsidR="00B65290" w:rsidRPr="006164F1" w:rsidRDefault="00020161" w:rsidP="00CA7089">
            <w:pPr>
              <w:keepNext/>
              <w:keepLines/>
              <w:suppressAutoHyphens w:val="0"/>
              <w:overflowPunct/>
              <w:autoSpaceDE/>
              <w:ind w:right="-108"/>
              <w:jc w:val="both"/>
              <w:textAlignment w:val="auto"/>
              <w:rPr>
                <w:sz w:val="22"/>
                <w:szCs w:val="22"/>
                <w:lang w:eastAsia="hu-HU"/>
              </w:rPr>
            </w:pPr>
            <w:r>
              <w:rPr>
                <w:sz w:val="22"/>
                <w:szCs w:val="22"/>
                <w:lang w:eastAsia="hu-HU"/>
              </w:rPr>
              <w:t>7</w:t>
            </w:r>
            <w:r w:rsidR="00B65290"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440357B" w14:textId="77777777" w:rsidR="00B65290" w:rsidRPr="006164F1" w:rsidRDefault="00B65290" w:rsidP="00CA7089">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B65290" w:rsidRPr="006164F1" w14:paraId="43739BB2"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6BAB7C91" w14:textId="77777777" w:rsidR="00B65290" w:rsidRPr="006164F1" w:rsidRDefault="00020161" w:rsidP="00CA7089">
            <w:pPr>
              <w:keepNext/>
              <w:keepLines/>
              <w:suppressAutoHyphens w:val="0"/>
              <w:overflowPunct/>
              <w:autoSpaceDE/>
              <w:ind w:right="-108"/>
              <w:jc w:val="both"/>
              <w:textAlignment w:val="auto"/>
              <w:rPr>
                <w:sz w:val="22"/>
                <w:szCs w:val="22"/>
                <w:lang w:eastAsia="hu-HU"/>
              </w:rPr>
            </w:pPr>
            <w:r>
              <w:rPr>
                <w:sz w:val="22"/>
                <w:szCs w:val="22"/>
                <w:lang w:eastAsia="hu-HU"/>
              </w:rPr>
              <w:t>8</w:t>
            </w:r>
            <w:r w:rsidR="00B65290"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2CD6B1E6" w14:textId="77777777" w:rsidR="00B65290" w:rsidRPr="006164F1" w:rsidRDefault="00B65290" w:rsidP="00CA7089">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B65290" w:rsidRPr="006164F1" w14:paraId="4DB1F446"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4528DF05" w14:textId="77777777" w:rsidR="00B65290" w:rsidRDefault="00020161" w:rsidP="00E65F69">
            <w:pPr>
              <w:keepNext/>
              <w:keepLines/>
              <w:suppressAutoHyphens w:val="0"/>
              <w:overflowPunct/>
              <w:autoSpaceDE/>
              <w:ind w:right="-108"/>
              <w:jc w:val="both"/>
              <w:textAlignment w:val="auto"/>
              <w:rPr>
                <w:sz w:val="22"/>
                <w:szCs w:val="22"/>
                <w:lang w:eastAsia="hu-HU"/>
              </w:rPr>
            </w:pPr>
            <w:r>
              <w:rPr>
                <w:sz w:val="22"/>
                <w:szCs w:val="22"/>
                <w:lang w:eastAsia="hu-HU"/>
              </w:rPr>
              <w:t>9</w:t>
            </w:r>
            <w:r w:rsidR="00B65290">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C00971C" w14:textId="77777777" w:rsidR="00B65290" w:rsidRDefault="00B65290" w:rsidP="00CA7089">
            <w:pPr>
              <w:keepNext/>
              <w:keepLines/>
              <w:suppressAutoHyphens w:val="0"/>
              <w:overflowPunct/>
              <w:autoSpaceDE/>
              <w:ind w:right="150"/>
              <w:jc w:val="both"/>
              <w:textAlignment w:val="auto"/>
              <w:rPr>
                <w:iCs/>
                <w:sz w:val="22"/>
                <w:szCs w:val="22"/>
                <w:lang w:eastAsia="hu-HU"/>
              </w:rPr>
            </w:pPr>
            <w:r>
              <w:rPr>
                <w:iCs/>
                <w:sz w:val="22"/>
                <w:szCs w:val="22"/>
                <w:lang w:eastAsia="hu-HU"/>
              </w:rPr>
              <w:t>Nyilatkozat számlázással kapcsolatban</w:t>
            </w:r>
          </w:p>
        </w:tc>
      </w:tr>
      <w:tr w:rsidR="00B65290" w:rsidRPr="006164F1" w14:paraId="2A5D8A8D"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3EF4F8DF"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6FC5BE0" w14:textId="77777777" w:rsidR="00B65290" w:rsidRPr="006164F1" w:rsidRDefault="00B65290" w:rsidP="00B65290">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B65290" w:rsidRPr="006164F1" w14:paraId="4FCCE2E0"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61990575" w14:textId="77777777" w:rsidR="00B65290" w:rsidRPr="006164F1" w:rsidRDefault="00B65290" w:rsidP="00CA7089">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46734939" w14:textId="77777777" w:rsidR="00B65290" w:rsidRPr="006164F1" w:rsidRDefault="00B65290" w:rsidP="00CA7089">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p>
        </w:tc>
      </w:tr>
      <w:tr w:rsidR="00B90F84" w:rsidRPr="006164F1" w14:paraId="647F494A" w14:textId="77777777" w:rsidTr="00CA7089">
        <w:trPr>
          <w:tblHeader/>
          <w:jc w:val="center"/>
        </w:trPr>
        <w:tc>
          <w:tcPr>
            <w:tcW w:w="2160" w:type="dxa"/>
            <w:tcBorders>
              <w:top w:val="single" w:sz="4" w:space="0" w:color="auto"/>
              <w:left w:val="single" w:sz="4" w:space="0" w:color="auto"/>
              <w:bottom w:val="single" w:sz="4" w:space="0" w:color="auto"/>
              <w:right w:val="single" w:sz="4" w:space="0" w:color="auto"/>
            </w:tcBorders>
          </w:tcPr>
          <w:p w14:paraId="02289D0C" w14:textId="77777777" w:rsidR="00B90F84" w:rsidRPr="006164F1" w:rsidRDefault="00B90F84" w:rsidP="00020161">
            <w:pPr>
              <w:keepNext/>
              <w:keepLines/>
              <w:suppressAutoHyphens w:val="0"/>
              <w:overflowPunct/>
              <w:autoSpaceDE/>
              <w:ind w:right="-108"/>
              <w:jc w:val="both"/>
              <w:textAlignment w:val="auto"/>
              <w:rPr>
                <w:sz w:val="22"/>
                <w:szCs w:val="22"/>
                <w:lang w:eastAsia="hu-HU"/>
              </w:rPr>
            </w:pPr>
            <w:r>
              <w:rPr>
                <w:sz w:val="22"/>
                <w:szCs w:val="22"/>
                <w:lang w:eastAsia="hu-HU"/>
              </w:rPr>
              <w:t>1</w:t>
            </w:r>
            <w:r w:rsidR="00020161">
              <w:rPr>
                <w:sz w:val="22"/>
                <w:szCs w:val="22"/>
                <w:lang w:eastAsia="hu-HU"/>
              </w:rPr>
              <w:t>0</w:t>
            </w:r>
            <w:r>
              <w:rPr>
                <w:sz w:val="22"/>
                <w:szCs w:val="22"/>
                <w:lang w:eastAsia="hu-HU"/>
              </w:rPr>
              <w:t>. sz. dokumentum</w:t>
            </w:r>
          </w:p>
        </w:tc>
        <w:tc>
          <w:tcPr>
            <w:tcW w:w="6771" w:type="dxa"/>
            <w:tcBorders>
              <w:top w:val="single" w:sz="4" w:space="0" w:color="auto"/>
              <w:left w:val="single" w:sz="4" w:space="0" w:color="auto"/>
              <w:bottom w:val="single" w:sz="4" w:space="0" w:color="auto"/>
              <w:right w:val="single" w:sz="4" w:space="0" w:color="auto"/>
            </w:tcBorders>
          </w:tcPr>
          <w:p w14:paraId="6B1D7786" w14:textId="77777777" w:rsidR="00B90F84" w:rsidRPr="006164F1" w:rsidRDefault="00B90F84" w:rsidP="00CA7089">
            <w:pPr>
              <w:widowControl w:val="0"/>
              <w:suppressAutoHyphens w:val="0"/>
              <w:overflowPunct/>
              <w:autoSpaceDN w:val="0"/>
              <w:adjustRightInd w:val="0"/>
              <w:jc w:val="both"/>
              <w:textAlignment w:val="auto"/>
              <w:rPr>
                <w:iCs/>
                <w:sz w:val="22"/>
                <w:szCs w:val="22"/>
                <w:lang w:eastAsia="hu-HU"/>
              </w:rPr>
            </w:pPr>
            <w:r w:rsidRPr="00B90F84">
              <w:rPr>
                <w:iCs/>
                <w:sz w:val="22"/>
                <w:szCs w:val="22"/>
                <w:lang w:eastAsia="hu-HU"/>
              </w:rPr>
              <w:t>Elektronikus-számla befogadás a MÁV-csoport vállalatainál</w:t>
            </w:r>
          </w:p>
        </w:tc>
      </w:tr>
    </w:tbl>
    <w:p w14:paraId="022B8529"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 </w:t>
      </w:r>
    </w:p>
    <w:p w14:paraId="5AA0313D"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4E8DC59B"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2FE2B0FD"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6ACA00B"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47D45906" w14:textId="77777777" w:rsidTr="009B49C4">
        <w:trPr>
          <w:trHeight w:val="506"/>
        </w:trPr>
        <w:tc>
          <w:tcPr>
            <w:tcW w:w="3888" w:type="dxa"/>
            <w:shd w:val="clear" w:color="auto" w:fill="auto"/>
            <w:vAlign w:val="center"/>
          </w:tcPr>
          <w:p w14:paraId="4784A06F"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460BA56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52B2D60" w14:textId="77777777" w:rsidTr="009B49C4">
        <w:trPr>
          <w:trHeight w:val="506"/>
        </w:trPr>
        <w:tc>
          <w:tcPr>
            <w:tcW w:w="3888" w:type="dxa"/>
            <w:shd w:val="clear" w:color="auto" w:fill="auto"/>
            <w:vAlign w:val="center"/>
          </w:tcPr>
          <w:p w14:paraId="38680C67"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0AB0A15D"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0D9D0865" w14:textId="77777777" w:rsidTr="009B49C4">
        <w:trPr>
          <w:trHeight w:val="506"/>
        </w:trPr>
        <w:tc>
          <w:tcPr>
            <w:tcW w:w="3888" w:type="dxa"/>
            <w:shd w:val="clear" w:color="auto" w:fill="auto"/>
            <w:vAlign w:val="center"/>
          </w:tcPr>
          <w:p w14:paraId="5478856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2EA1BB59"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13DF9D2" w14:textId="77777777" w:rsidTr="009B49C4">
        <w:trPr>
          <w:trHeight w:val="506"/>
        </w:trPr>
        <w:tc>
          <w:tcPr>
            <w:tcW w:w="3888" w:type="dxa"/>
            <w:shd w:val="clear" w:color="auto" w:fill="auto"/>
            <w:vAlign w:val="center"/>
          </w:tcPr>
          <w:p w14:paraId="5C57D3F8"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306BC3A9"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2B6A496" w14:textId="77777777" w:rsidTr="009B49C4">
        <w:trPr>
          <w:trHeight w:val="506"/>
        </w:trPr>
        <w:tc>
          <w:tcPr>
            <w:tcW w:w="3888" w:type="dxa"/>
            <w:shd w:val="clear" w:color="auto" w:fill="auto"/>
            <w:vAlign w:val="center"/>
          </w:tcPr>
          <w:p w14:paraId="31A5B57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3D2EAD2E"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0D39DCB7" w14:textId="77777777" w:rsidTr="009B49C4">
        <w:trPr>
          <w:trHeight w:val="506"/>
        </w:trPr>
        <w:tc>
          <w:tcPr>
            <w:tcW w:w="3888" w:type="dxa"/>
            <w:shd w:val="clear" w:color="auto" w:fill="auto"/>
            <w:vAlign w:val="center"/>
          </w:tcPr>
          <w:p w14:paraId="73D4F764"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4C239C8E"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E72502B" w14:textId="77777777" w:rsidTr="009B49C4">
        <w:trPr>
          <w:trHeight w:val="506"/>
        </w:trPr>
        <w:tc>
          <w:tcPr>
            <w:tcW w:w="3888" w:type="dxa"/>
            <w:shd w:val="clear" w:color="auto" w:fill="auto"/>
            <w:vAlign w:val="center"/>
          </w:tcPr>
          <w:p w14:paraId="7FD505E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2A4FB227"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1AD7179B" w14:textId="77777777" w:rsidTr="009B49C4">
        <w:trPr>
          <w:trHeight w:val="506"/>
        </w:trPr>
        <w:tc>
          <w:tcPr>
            <w:tcW w:w="3888" w:type="dxa"/>
            <w:shd w:val="clear" w:color="auto" w:fill="auto"/>
            <w:vAlign w:val="center"/>
          </w:tcPr>
          <w:p w14:paraId="127A5ED6"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7B94E9B7"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0A87DFD2" w14:textId="77777777" w:rsidTr="009B49C4">
        <w:trPr>
          <w:trHeight w:val="506"/>
        </w:trPr>
        <w:tc>
          <w:tcPr>
            <w:tcW w:w="3888" w:type="dxa"/>
            <w:shd w:val="clear" w:color="auto" w:fill="auto"/>
            <w:vAlign w:val="center"/>
          </w:tcPr>
          <w:p w14:paraId="48B14E2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55110F61"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19A23E2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00362C5E"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950C45A"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3C1CAB73" w14:textId="77777777" w:rsidTr="009B49C4">
        <w:trPr>
          <w:trHeight w:val="506"/>
        </w:trPr>
        <w:tc>
          <w:tcPr>
            <w:tcW w:w="3888" w:type="dxa"/>
            <w:shd w:val="clear" w:color="auto" w:fill="auto"/>
            <w:vAlign w:val="center"/>
          </w:tcPr>
          <w:p w14:paraId="6A897EFF"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37D9DDB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5DA91917" w14:textId="77777777" w:rsidTr="009B49C4">
        <w:trPr>
          <w:trHeight w:val="506"/>
        </w:trPr>
        <w:tc>
          <w:tcPr>
            <w:tcW w:w="3888" w:type="dxa"/>
            <w:shd w:val="clear" w:color="auto" w:fill="auto"/>
            <w:vAlign w:val="center"/>
          </w:tcPr>
          <w:p w14:paraId="32EA240F"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5B761FA6"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5FEEF0F4" w14:textId="77777777" w:rsidTr="009B49C4">
        <w:trPr>
          <w:trHeight w:val="506"/>
        </w:trPr>
        <w:tc>
          <w:tcPr>
            <w:tcW w:w="3888" w:type="dxa"/>
            <w:shd w:val="clear" w:color="auto" w:fill="auto"/>
            <w:vAlign w:val="center"/>
          </w:tcPr>
          <w:p w14:paraId="3B3475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669AE92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7476CA8B" w14:textId="77777777" w:rsidTr="009B49C4">
        <w:trPr>
          <w:trHeight w:val="506"/>
        </w:trPr>
        <w:tc>
          <w:tcPr>
            <w:tcW w:w="3888" w:type="dxa"/>
            <w:shd w:val="clear" w:color="auto" w:fill="auto"/>
            <w:vAlign w:val="center"/>
          </w:tcPr>
          <w:p w14:paraId="6C9EA98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DDAF85D"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7BD9E503" w14:textId="77777777" w:rsidTr="009B49C4">
        <w:trPr>
          <w:trHeight w:val="506"/>
        </w:trPr>
        <w:tc>
          <w:tcPr>
            <w:tcW w:w="3888" w:type="dxa"/>
            <w:shd w:val="clear" w:color="auto" w:fill="auto"/>
            <w:vAlign w:val="center"/>
          </w:tcPr>
          <w:p w14:paraId="0C4530A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55676D53" w14:textId="77777777" w:rsidR="00592E87" w:rsidRPr="006164F1" w:rsidRDefault="00592E87" w:rsidP="00592E87">
            <w:pPr>
              <w:suppressAutoHyphens w:val="0"/>
              <w:overflowPunct/>
              <w:autoSpaceDE/>
              <w:textAlignment w:val="auto"/>
              <w:rPr>
                <w:sz w:val="22"/>
                <w:szCs w:val="22"/>
                <w:lang w:eastAsia="hu-HU"/>
              </w:rPr>
            </w:pPr>
          </w:p>
        </w:tc>
      </w:tr>
    </w:tbl>
    <w:p w14:paraId="71339873" w14:textId="77777777" w:rsidR="00592E87" w:rsidRPr="006164F1" w:rsidRDefault="00592E87" w:rsidP="00592E87">
      <w:pPr>
        <w:suppressAutoHyphens w:val="0"/>
        <w:overflowPunct/>
        <w:autoSpaceDE/>
        <w:jc w:val="both"/>
        <w:textAlignment w:val="auto"/>
        <w:rPr>
          <w:sz w:val="22"/>
          <w:szCs w:val="22"/>
          <w:lang w:eastAsia="hu-HU"/>
        </w:rPr>
      </w:pPr>
    </w:p>
    <w:p w14:paraId="636C776D"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63C56AB8" w14:textId="77777777" w:rsidTr="009B49C4">
        <w:trPr>
          <w:trHeight w:val="464"/>
        </w:trPr>
        <w:tc>
          <w:tcPr>
            <w:tcW w:w="3888" w:type="dxa"/>
            <w:shd w:val="clear" w:color="auto" w:fill="auto"/>
            <w:vAlign w:val="center"/>
          </w:tcPr>
          <w:p w14:paraId="532E6FFB"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378AD2CA"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2B2E15C5" w14:textId="77777777" w:rsidTr="009B49C4">
        <w:trPr>
          <w:trHeight w:val="464"/>
        </w:trPr>
        <w:tc>
          <w:tcPr>
            <w:tcW w:w="3888" w:type="dxa"/>
            <w:shd w:val="clear" w:color="auto" w:fill="auto"/>
            <w:vAlign w:val="center"/>
          </w:tcPr>
          <w:p w14:paraId="279BFECB"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268A8571"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3D4A1E8" w14:textId="77777777" w:rsidTr="009B49C4">
        <w:trPr>
          <w:trHeight w:val="464"/>
        </w:trPr>
        <w:tc>
          <w:tcPr>
            <w:tcW w:w="3888" w:type="dxa"/>
            <w:shd w:val="clear" w:color="auto" w:fill="auto"/>
            <w:vAlign w:val="center"/>
          </w:tcPr>
          <w:p w14:paraId="2205F89D"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5A1F74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A5B8705" w14:textId="77777777" w:rsidTr="009B49C4">
        <w:trPr>
          <w:trHeight w:val="464"/>
        </w:trPr>
        <w:tc>
          <w:tcPr>
            <w:tcW w:w="3888" w:type="dxa"/>
            <w:shd w:val="clear" w:color="auto" w:fill="auto"/>
            <w:vAlign w:val="center"/>
          </w:tcPr>
          <w:p w14:paraId="0F53E88C"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210CFD3B"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3A936ADB" w14:textId="77777777" w:rsidTr="009B49C4">
        <w:trPr>
          <w:trHeight w:val="464"/>
        </w:trPr>
        <w:tc>
          <w:tcPr>
            <w:tcW w:w="3888" w:type="dxa"/>
            <w:shd w:val="clear" w:color="auto" w:fill="auto"/>
            <w:vAlign w:val="center"/>
          </w:tcPr>
          <w:p w14:paraId="7457825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5C300DEF" w14:textId="77777777" w:rsidR="00592E87" w:rsidRPr="006164F1" w:rsidRDefault="00592E87" w:rsidP="00592E87">
            <w:pPr>
              <w:suppressAutoHyphens w:val="0"/>
              <w:overflowPunct/>
              <w:autoSpaceDE/>
              <w:textAlignment w:val="auto"/>
              <w:rPr>
                <w:sz w:val="22"/>
                <w:szCs w:val="22"/>
                <w:lang w:eastAsia="hu-HU"/>
              </w:rPr>
            </w:pPr>
          </w:p>
        </w:tc>
      </w:tr>
    </w:tbl>
    <w:p w14:paraId="44773604"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C6004DB"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AA71162"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00020161">
        <w:rPr>
          <w:sz w:val="22"/>
          <w:szCs w:val="22"/>
          <w:lang w:eastAsia="hu-HU"/>
        </w:rPr>
        <w:t xml:space="preserve"> a műszaki tartalom </w:t>
      </w:r>
      <w:r w:rsidR="00FF3D20">
        <w:rPr>
          <w:sz w:val="22"/>
          <w:szCs w:val="22"/>
          <w:lang w:eastAsia="hu-HU"/>
        </w:rPr>
        <w:t>alapján</w:t>
      </w:r>
      <w:r w:rsidRPr="006164F1">
        <w:rPr>
          <w:b/>
          <w:sz w:val="22"/>
          <w:szCs w:val="22"/>
          <w:lang w:eastAsia="hu-HU"/>
        </w:rPr>
        <w:t>:</w:t>
      </w:r>
    </w:p>
    <w:p w14:paraId="7652D5E8"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62E5287B" w14:textId="77777777" w:rsidR="00E65F69" w:rsidRPr="006164F1" w:rsidRDefault="00E65F69" w:rsidP="00E65F69">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14:paraId="0C4ED2A0" w14:textId="77777777" w:rsidR="00B65290" w:rsidRPr="006164F1" w:rsidRDefault="00B65290" w:rsidP="00B65290">
      <w:pPr>
        <w:keepNext/>
        <w:keepLines/>
        <w:suppressAutoHyphens w:val="0"/>
        <w:overflowPunct/>
        <w:autoSpaceDE/>
        <w:spacing w:line="360" w:lineRule="auto"/>
        <w:ind w:firstLine="567"/>
        <w:jc w:val="both"/>
        <w:textAlignment w:val="auto"/>
        <w:rPr>
          <w:b/>
          <w:sz w:val="22"/>
          <w:szCs w:val="22"/>
          <w:lang w:eastAsia="hu-HU"/>
        </w:rPr>
      </w:pPr>
    </w:p>
    <w:p w14:paraId="46F2F2BB" w14:textId="77777777" w:rsidR="00004D90" w:rsidRPr="006164F1" w:rsidRDefault="00004D90" w:rsidP="00B65290">
      <w:pPr>
        <w:keepNext/>
        <w:keepLines/>
        <w:suppressAutoHyphens w:val="0"/>
        <w:overflowPunct/>
        <w:autoSpaceDE/>
        <w:ind w:firstLine="567"/>
        <w:jc w:val="both"/>
        <w:textAlignment w:val="auto"/>
        <w:rPr>
          <w:b/>
          <w:sz w:val="22"/>
          <w:szCs w:val="22"/>
          <w:lang w:eastAsia="hu-HU"/>
        </w:rPr>
      </w:pPr>
    </w:p>
    <w:p w14:paraId="7156C905"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296AC3E6" w14:textId="77777777" w:rsidR="00592E87" w:rsidRPr="006164F1" w:rsidRDefault="00592E87" w:rsidP="00592E87">
      <w:pPr>
        <w:suppressAutoHyphens w:val="0"/>
        <w:overflowPunct/>
        <w:autoSpaceDE/>
        <w:jc w:val="both"/>
        <w:textAlignment w:val="auto"/>
        <w:rPr>
          <w:sz w:val="22"/>
          <w:szCs w:val="22"/>
          <w:lang w:eastAsia="hu-HU"/>
        </w:rPr>
      </w:pPr>
    </w:p>
    <w:p w14:paraId="7FEA046D"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4FB8BA70" w14:textId="77777777" w:rsidR="00592E87" w:rsidRPr="006164F1" w:rsidRDefault="00592E87" w:rsidP="00592E87">
      <w:pPr>
        <w:suppressAutoHyphens w:val="0"/>
        <w:overflowPunct/>
        <w:autoSpaceDE/>
        <w:jc w:val="both"/>
        <w:textAlignment w:val="auto"/>
        <w:rPr>
          <w:sz w:val="22"/>
          <w:szCs w:val="22"/>
          <w:lang w:eastAsia="hu-HU"/>
        </w:rPr>
      </w:pPr>
    </w:p>
    <w:p w14:paraId="7CD549C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1D7D4BFD" w14:textId="6C308CE5"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w:t>
      </w:r>
      <w:r w:rsidRPr="00A67844">
        <w:rPr>
          <w:sz w:val="22"/>
          <w:szCs w:val="22"/>
          <w:lang w:eastAsia="hu-HU"/>
        </w:rPr>
        <w:t xml:space="preserve">a </w:t>
      </w:r>
      <w:r w:rsidRPr="00A67844">
        <w:rPr>
          <w:b/>
          <w:sz w:val="22"/>
          <w:szCs w:val="22"/>
          <w:lang w:eastAsia="hu-HU"/>
        </w:rPr>
        <w:t>„</w:t>
      </w:r>
      <w:r w:rsidR="00DB7FEF" w:rsidRPr="00DB7FEF">
        <w:rPr>
          <w:b/>
          <w:sz w:val="22"/>
          <w:szCs w:val="22"/>
        </w:rPr>
        <w:t>Ferencváros kódos kezelő kiváltás engedélyezési terv készítése</w:t>
      </w:r>
      <w:r w:rsidRPr="00A67844">
        <w:rPr>
          <w:b/>
          <w:sz w:val="22"/>
          <w:szCs w:val="22"/>
          <w:lang w:eastAsia="hu-HU"/>
        </w:rPr>
        <w:t xml:space="preserve">” </w:t>
      </w:r>
      <w:r w:rsidRPr="00A67844">
        <w:rPr>
          <w:sz w:val="22"/>
          <w:szCs w:val="22"/>
          <w:lang w:eastAsia="hu-HU"/>
        </w:rPr>
        <w:t>tárgyú ajánlatkérésben</w:t>
      </w:r>
      <w:r w:rsidRPr="006164F1">
        <w:rPr>
          <w:sz w:val="22"/>
          <w:szCs w:val="22"/>
          <w:lang w:eastAsia="hu-HU"/>
        </w:rPr>
        <w:t>, az ajánlat részeként teszem.</w:t>
      </w:r>
    </w:p>
    <w:p w14:paraId="6AD8EEF7" w14:textId="77777777" w:rsidR="00592E87" w:rsidRPr="006164F1" w:rsidRDefault="00592E87" w:rsidP="00592E87">
      <w:pPr>
        <w:suppressAutoHyphens w:val="0"/>
        <w:overflowPunct/>
        <w:autoSpaceDE/>
        <w:jc w:val="center"/>
        <w:textAlignment w:val="auto"/>
        <w:rPr>
          <w:b/>
          <w:sz w:val="22"/>
          <w:szCs w:val="22"/>
          <w:lang w:eastAsia="hu-HU"/>
        </w:rPr>
      </w:pPr>
    </w:p>
    <w:p w14:paraId="1F547391" w14:textId="77777777" w:rsidR="00B65290" w:rsidRDefault="00B65290" w:rsidP="00592E87">
      <w:pPr>
        <w:suppressAutoHyphens w:val="0"/>
        <w:overflowPunct/>
        <w:autoSpaceDE/>
        <w:jc w:val="both"/>
        <w:textAlignment w:val="auto"/>
        <w:rPr>
          <w:sz w:val="22"/>
          <w:szCs w:val="22"/>
          <w:lang w:eastAsia="hu-HU"/>
        </w:rPr>
      </w:pPr>
    </w:p>
    <w:p w14:paraId="05E242A4" w14:textId="77777777" w:rsidR="00B65290" w:rsidRDefault="00B65290" w:rsidP="00592E87">
      <w:pPr>
        <w:suppressAutoHyphens w:val="0"/>
        <w:overflowPunct/>
        <w:autoSpaceDE/>
        <w:jc w:val="both"/>
        <w:textAlignment w:val="auto"/>
        <w:rPr>
          <w:sz w:val="22"/>
          <w:szCs w:val="22"/>
          <w:lang w:eastAsia="hu-HU"/>
        </w:rPr>
      </w:pPr>
    </w:p>
    <w:p w14:paraId="5423538F"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6A4987D0"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21EC21D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ADBD2F4"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E38D945"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5F40502"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3D70E881"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2F94815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6F32D6B2" w14:textId="0EE6C367"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00A67844" w:rsidRPr="00A67844">
        <w:rPr>
          <w:sz w:val="22"/>
          <w:szCs w:val="22"/>
          <w:lang w:eastAsia="hu-HU"/>
        </w:rPr>
        <w:t xml:space="preserve">a </w:t>
      </w:r>
      <w:r w:rsidR="00A67844" w:rsidRPr="00A67844">
        <w:rPr>
          <w:b/>
          <w:sz w:val="22"/>
          <w:szCs w:val="22"/>
          <w:lang w:eastAsia="hu-HU"/>
        </w:rPr>
        <w:t>„</w:t>
      </w:r>
      <w:r w:rsidR="00DB7FEF" w:rsidRPr="00DB7FEF">
        <w:rPr>
          <w:b/>
          <w:sz w:val="22"/>
          <w:szCs w:val="22"/>
        </w:rPr>
        <w:t>Ferencváros kódos kezelő kiváltás engedélyezési terv készítése</w:t>
      </w:r>
      <w:r w:rsidR="00A67844" w:rsidRPr="00A67844">
        <w:rPr>
          <w:b/>
          <w:sz w:val="22"/>
          <w:szCs w:val="22"/>
          <w:lang w:eastAsia="hu-HU"/>
        </w:rPr>
        <w:t>”</w:t>
      </w:r>
      <w:r w:rsidRPr="006164F1">
        <w:rPr>
          <w:b/>
          <w:bCs/>
          <w:i/>
          <w:iCs/>
          <w:sz w:val="22"/>
          <w:szCs w:val="22"/>
        </w:rPr>
        <w:t xml:space="preserve"> </w:t>
      </w:r>
      <w:r w:rsidRPr="006164F1">
        <w:rPr>
          <w:sz w:val="22"/>
          <w:szCs w:val="22"/>
        </w:rPr>
        <w:t>tárgyú beszerzési eljárásban az alábbi nyilatkozatot teszem:</w:t>
      </w:r>
    </w:p>
    <w:p w14:paraId="0C6360AE"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5B80A9FB"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7205F9EB"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6A519040"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5617C609"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6915187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69596FB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271FA66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4225DB1F" w14:textId="77777777" w:rsidR="00004D90" w:rsidRPr="006164F1" w:rsidRDefault="00004D90" w:rsidP="00004D90">
      <w:pPr>
        <w:spacing w:after="60"/>
        <w:jc w:val="both"/>
        <w:rPr>
          <w:sz w:val="22"/>
          <w:szCs w:val="22"/>
        </w:rPr>
      </w:pPr>
    </w:p>
    <w:p w14:paraId="41541DB0" w14:textId="2E8F2E56"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00A67844" w:rsidRPr="00A67844">
        <w:rPr>
          <w:sz w:val="22"/>
          <w:szCs w:val="22"/>
          <w:lang w:eastAsia="hu-HU"/>
        </w:rPr>
        <w:t xml:space="preserve">a </w:t>
      </w:r>
      <w:r w:rsidR="00A67844" w:rsidRPr="00A67844">
        <w:rPr>
          <w:b/>
          <w:sz w:val="22"/>
          <w:szCs w:val="22"/>
          <w:lang w:eastAsia="hu-HU"/>
        </w:rPr>
        <w:t>„</w:t>
      </w:r>
      <w:r w:rsidR="00DB7FEF" w:rsidRPr="00DB7FEF">
        <w:rPr>
          <w:b/>
          <w:sz w:val="22"/>
          <w:szCs w:val="22"/>
        </w:rPr>
        <w:t>Ferencváros kódos kezelő kiváltás engedélyezési terv készítése</w:t>
      </w:r>
      <w:r w:rsidR="00A67844" w:rsidRPr="00A67844">
        <w:rPr>
          <w:b/>
          <w:sz w:val="22"/>
          <w:szCs w:val="22"/>
          <w:lang w:eastAsia="hu-HU"/>
        </w:rPr>
        <w:t>”</w:t>
      </w:r>
      <w:r w:rsidRPr="006164F1">
        <w:rPr>
          <w:b/>
          <w:i/>
          <w:sz w:val="22"/>
          <w:szCs w:val="22"/>
        </w:rPr>
        <w:t xml:space="preserve"> </w:t>
      </w:r>
      <w:r w:rsidRPr="006164F1">
        <w:rPr>
          <w:sz w:val="22"/>
          <w:szCs w:val="22"/>
        </w:rPr>
        <w:t>tárgyú ajánlatkérésben, az ajánlat részeként teszem.</w:t>
      </w:r>
    </w:p>
    <w:p w14:paraId="5303B237"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4FD8DA8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4D44FC48"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6A8F44AC"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154A779E"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64DBA8E9" w14:textId="77777777" w:rsidR="007E737C" w:rsidRPr="006164F1" w:rsidRDefault="007E737C" w:rsidP="007E737C">
      <w:pPr>
        <w:widowControl w:val="0"/>
        <w:suppressAutoHyphens w:val="0"/>
        <w:rPr>
          <w:b/>
          <w:caps/>
          <w:sz w:val="22"/>
          <w:szCs w:val="22"/>
        </w:rPr>
      </w:pPr>
    </w:p>
    <w:p w14:paraId="59EBDB8B" w14:textId="77777777" w:rsidR="009E213F" w:rsidRDefault="009E213F">
      <w:pPr>
        <w:suppressAutoHyphens w:val="0"/>
        <w:overflowPunct/>
        <w:autoSpaceDE/>
        <w:textAlignment w:val="auto"/>
        <w:rPr>
          <w:b/>
          <w:caps/>
          <w:sz w:val="22"/>
          <w:szCs w:val="22"/>
        </w:rPr>
      </w:pPr>
      <w:r>
        <w:rPr>
          <w:b/>
          <w:caps/>
          <w:sz w:val="22"/>
          <w:szCs w:val="22"/>
        </w:rPr>
        <w:br w:type="page"/>
      </w:r>
    </w:p>
    <w:p w14:paraId="485248B9"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17BCCA42" w14:textId="77777777" w:rsidR="007E737C" w:rsidRPr="006164F1" w:rsidRDefault="007E737C" w:rsidP="007E737C">
      <w:pPr>
        <w:widowControl w:val="0"/>
        <w:suppressAutoHyphens w:val="0"/>
        <w:jc w:val="center"/>
        <w:rPr>
          <w:b/>
          <w:caps/>
          <w:sz w:val="22"/>
          <w:szCs w:val="22"/>
        </w:rPr>
      </w:pPr>
    </w:p>
    <w:p w14:paraId="40A812C7" w14:textId="77777777" w:rsidR="007E737C" w:rsidRPr="006164F1" w:rsidRDefault="007E737C" w:rsidP="007E737C">
      <w:pPr>
        <w:widowControl w:val="0"/>
        <w:suppressAutoHyphens w:val="0"/>
        <w:jc w:val="center"/>
        <w:rPr>
          <w:b/>
          <w:caps/>
          <w:sz w:val="22"/>
          <w:szCs w:val="22"/>
        </w:rPr>
      </w:pPr>
    </w:p>
    <w:p w14:paraId="0AE53D1B" w14:textId="77777777"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1765DC00" w14:textId="77777777" w:rsidR="007E737C" w:rsidRPr="006164F1" w:rsidRDefault="007E737C" w:rsidP="007E737C">
      <w:pPr>
        <w:widowControl w:val="0"/>
        <w:suppressAutoHyphens w:val="0"/>
        <w:jc w:val="center"/>
        <w:rPr>
          <w:b/>
          <w:caps/>
          <w:sz w:val="22"/>
          <w:szCs w:val="22"/>
        </w:rPr>
      </w:pPr>
    </w:p>
    <w:p w14:paraId="39B59F67" w14:textId="77777777" w:rsidR="007E737C" w:rsidRPr="006164F1" w:rsidRDefault="007E737C" w:rsidP="007E737C">
      <w:pPr>
        <w:widowControl w:val="0"/>
        <w:suppressAutoHyphens w:val="0"/>
        <w:jc w:val="both"/>
        <w:rPr>
          <w:sz w:val="22"/>
          <w:szCs w:val="22"/>
        </w:rPr>
      </w:pPr>
    </w:p>
    <w:p w14:paraId="07B0FD20" w14:textId="77777777" w:rsidR="007E737C" w:rsidRPr="006164F1" w:rsidRDefault="007E737C" w:rsidP="007E737C">
      <w:pPr>
        <w:widowControl w:val="0"/>
        <w:suppressAutoHyphens w:val="0"/>
        <w:rPr>
          <w:sz w:val="22"/>
          <w:szCs w:val="22"/>
        </w:rPr>
      </w:pPr>
    </w:p>
    <w:p w14:paraId="2BEB6BC6" w14:textId="77777777" w:rsidR="007E737C" w:rsidRPr="006164F1" w:rsidRDefault="007E737C" w:rsidP="007E737C">
      <w:pPr>
        <w:widowControl w:val="0"/>
        <w:suppressAutoHyphens w:val="0"/>
        <w:jc w:val="center"/>
        <w:rPr>
          <w:sz w:val="22"/>
          <w:szCs w:val="22"/>
        </w:rPr>
      </w:pPr>
    </w:p>
    <w:p w14:paraId="019258C9"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6664BFEE" w14:textId="77777777" w:rsidR="007E737C" w:rsidRPr="006164F1" w:rsidRDefault="007E737C" w:rsidP="007E737C">
      <w:pPr>
        <w:widowControl w:val="0"/>
        <w:suppressAutoHyphens w:val="0"/>
        <w:jc w:val="center"/>
        <w:rPr>
          <w:sz w:val="22"/>
          <w:szCs w:val="22"/>
        </w:rPr>
      </w:pPr>
    </w:p>
    <w:p w14:paraId="4223EE0B" w14:textId="77777777" w:rsidR="007E737C" w:rsidRPr="006164F1" w:rsidRDefault="007E737C" w:rsidP="007E737C">
      <w:pPr>
        <w:widowControl w:val="0"/>
        <w:suppressAutoHyphens w:val="0"/>
        <w:jc w:val="center"/>
        <w:rPr>
          <w:sz w:val="22"/>
          <w:szCs w:val="22"/>
        </w:rPr>
      </w:pPr>
    </w:p>
    <w:p w14:paraId="77700677" w14:textId="77777777" w:rsidR="007E737C" w:rsidRPr="006164F1" w:rsidRDefault="007E737C" w:rsidP="007E737C">
      <w:pPr>
        <w:widowControl w:val="0"/>
        <w:suppressAutoHyphens w:val="0"/>
        <w:jc w:val="center"/>
        <w:rPr>
          <w:sz w:val="22"/>
          <w:szCs w:val="22"/>
        </w:rPr>
      </w:pPr>
    </w:p>
    <w:p w14:paraId="1FB507B5" w14:textId="77777777" w:rsidR="007E737C" w:rsidRPr="006164F1" w:rsidRDefault="007E737C" w:rsidP="007E737C">
      <w:pPr>
        <w:widowControl w:val="0"/>
        <w:suppressAutoHyphens w:val="0"/>
        <w:jc w:val="center"/>
        <w:rPr>
          <w:sz w:val="22"/>
          <w:szCs w:val="22"/>
        </w:rPr>
      </w:pPr>
    </w:p>
    <w:p w14:paraId="7EF5639F" w14:textId="77777777" w:rsidR="007E737C" w:rsidRPr="006164F1" w:rsidRDefault="007E737C" w:rsidP="007E737C">
      <w:pPr>
        <w:widowControl w:val="0"/>
        <w:suppressAutoHyphens w:val="0"/>
        <w:jc w:val="center"/>
        <w:rPr>
          <w:sz w:val="22"/>
          <w:szCs w:val="22"/>
        </w:rPr>
      </w:pPr>
    </w:p>
    <w:p w14:paraId="26FBC5CC"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5EB37917" w14:textId="77777777" w:rsidTr="00C524AA">
        <w:tc>
          <w:tcPr>
            <w:tcW w:w="4819" w:type="dxa"/>
          </w:tcPr>
          <w:p w14:paraId="23DFE07A"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05AA084A" w14:textId="77777777" w:rsidTr="00C524AA">
        <w:tc>
          <w:tcPr>
            <w:tcW w:w="4819" w:type="dxa"/>
          </w:tcPr>
          <w:p w14:paraId="26396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022CF74D"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1217E5DF"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9DA4586" w14:textId="77777777" w:rsidR="007E737C" w:rsidRPr="006164F1" w:rsidRDefault="007E737C" w:rsidP="00C524AA">
            <w:pPr>
              <w:widowControl w:val="0"/>
              <w:tabs>
                <w:tab w:val="left" w:pos="3468"/>
              </w:tabs>
              <w:suppressAutoHyphens w:val="0"/>
              <w:rPr>
                <w:sz w:val="22"/>
                <w:szCs w:val="22"/>
                <w:lang w:eastAsia="hu-HU"/>
              </w:rPr>
            </w:pPr>
          </w:p>
        </w:tc>
      </w:tr>
    </w:tbl>
    <w:p w14:paraId="670CB3DB" w14:textId="77777777" w:rsidR="007E737C" w:rsidRPr="006164F1" w:rsidRDefault="007E737C" w:rsidP="007E737C">
      <w:pPr>
        <w:rPr>
          <w:b/>
          <w:sz w:val="22"/>
          <w:szCs w:val="22"/>
        </w:rPr>
      </w:pPr>
    </w:p>
    <w:p w14:paraId="6D5CC281" w14:textId="77777777" w:rsidR="007E737C" w:rsidRPr="006164F1" w:rsidRDefault="007E737C" w:rsidP="007E737C">
      <w:pPr>
        <w:rPr>
          <w:b/>
          <w:sz w:val="22"/>
          <w:szCs w:val="22"/>
        </w:rPr>
      </w:pPr>
    </w:p>
    <w:p w14:paraId="1A9EC8ED" w14:textId="77777777" w:rsidR="00142CD4" w:rsidRPr="006164F1" w:rsidRDefault="00142CD4" w:rsidP="0091025B">
      <w:pPr>
        <w:keepNext/>
        <w:keepLines/>
        <w:jc w:val="right"/>
        <w:rPr>
          <w:b/>
          <w:caps/>
          <w:sz w:val="22"/>
          <w:szCs w:val="22"/>
        </w:rPr>
      </w:pPr>
    </w:p>
    <w:p w14:paraId="588EDB87" w14:textId="77777777" w:rsidR="00221F3F" w:rsidRPr="006164F1" w:rsidRDefault="00221F3F" w:rsidP="009E56E0">
      <w:pPr>
        <w:widowControl w:val="0"/>
        <w:suppressAutoHyphens w:val="0"/>
        <w:spacing w:line="360" w:lineRule="auto"/>
        <w:jc w:val="center"/>
        <w:rPr>
          <w:sz w:val="22"/>
          <w:szCs w:val="22"/>
        </w:rPr>
        <w:sectPr w:rsidR="00221F3F" w:rsidRPr="006164F1" w:rsidSect="0064570A">
          <w:footerReference w:type="default" r:id="rId9"/>
          <w:pgSz w:w="11909" w:h="16834"/>
          <w:pgMar w:top="1440" w:right="1440" w:bottom="1440" w:left="1440" w:header="708" w:footer="453" w:gutter="0"/>
          <w:cols w:space="708"/>
        </w:sectPr>
      </w:pPr>
    </w:p>
    <w:p w14:paraId="7B88A30E"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43E44832"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27B28699" w14:textId="77777777" w:rsidR="00034BEA" w:rsidRPr="006164F1" w:rsidRDefault="00034BEA" w:rsidP="00560675">
      <w:pPr>
        <w:widowControl w:val="0"/>
        <w:suppressAutoHyphens w:val="0"/>
        <w:spacing w:line="360" w:lineRule="auto"/>
        <w:jc w:val="both"/>
        <w:rPr>
          <w:sz w:val="22"/>
          <w:szCs w:val="22"/>
        </w:rPr>
      </w:pPr>
    </w:p>
    <w:p w14:paraId="06E26CA9" w14:textId="77777777" w:rsidR="0028440D" w:rsidRPr="006164F1" w:rsidRDefault="0028440D" w:rsidP="0028440D">
      <w:pPr>
        <w:keepNext/>
        <w:jc w:val="right"/>
        <w:outlineLvl w:val="1"/>
        <w:rPr>
          <w:b/>
          <w:bCs/>
          <w:iCs/>
          <w:sz w:val="22"/>
          <w:szCs w:val="22"/>
          <w:lang w:eastAsia="en-US"/>
        </w:rPr>
      </w:pPr>
    </w:p>
    <w:p w14:paraId="376F310A" w14:textId="77777777" w:rsidR="00B90F84" w:rsidRDefault="00B90F84" w:rsidP="00B90F84">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3FB91577" w14:textId="77777777" w:rsidR="00B90F84" w:rsidRPr="006164F1" w:rsidRDefault="00B90F84" w:rsidP="00B90F84">
      <w:pPr>
        <w:widowControl w:val="0"/>
        <w:suppressAutoHyphens w:val="0"/>
        <w:spacing w:line="360" w:lineRule="auto"/>
        <w:jc w:val="both"/>
        <w:rPr>
          <w:rFonts w:eastAsia="Calibri"/>
          <w:b/>
          <w:bCs/>
          <w:sz w:val="22"/>
          <w:szCs w:val="22"/>
          <w:lang w:eastAsia="en-US"/>
        </w:rPr>
      </w:pPr>
    </w:p>
    <w:p w14:paraId="3A793EFD" w14:textId="7720E40F" w:rsidR="00B90F84" w:rsidRPr="006164F1" w:rsidRDefault="00B90F84" w:rsidP="00B90F84">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B90F84">
        <w:rPr>
          <w:rFonts w:eastAsia="Calibri"/>
          <w:b/>
          <w:bCs/>
          <w:i/>
          <w:sz w:val="22"/>
          <w:szCs w:val="22"/>
          <w:lang w:eastAsia="en-US" w:bidi="hu-HU"/>
        </w:rPr>
        <w:t>„</w:t>
      </w:r>
      <w:r w:rsidR="00DB7FEF" w:rsidRPr="00DB7FEF">
        <w:rPr>
          <w:rFonts w:eastAsia="Calibri"/>
          <w:b/>
          <w:bCs/>
          <w:i/>
          <w:sz w:val="22"/>
          <w:szCs w:val="22"/>
          <w:lang w:eastAsia="en-US" w:bidi="hu-HU"/>
        </w:rPr>
        <w:t>Ferencváros kódos kezelő kiváltás engedélyezési terv készítése</w:t>
      </w:r>
      <w:r w:rsidRPr="00B90F84">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az ajánlattételt felhívásban előírtak szerint a teljesítésbe az alábbi szakembereket kívánom bevonni: </w:t>
      </w:r>
    </w:p>
    <w:tbl>
      <w:tblPr>
        <w:tblStyle w:val="Rcsostblzat"/>
        <w:tblW w:w="7508" w:type="dxa"/>
        <w:jc w:val="center"/>
        <w:tblLayout w:type="fixed"/>
        <w:tblLook w:val="04A0" w:firstRow="1" w:lastRow="0" w:firstColumn="1" w:lastColumn="0" w:noHBand="0" w:noVBand="1"/>
      </w:tblPr>
      <w:tblGrid>
        <w:gridCol w:w="1668"/>
        <w:gridCol w:w="1559"/>
        <w:gridCol w:w="4281"/>
      </w:tblGrid>
      <w:tr w:rsidR="00CA1ED9" w:rsidRPr="006164F1" w14:paraId="0179D501" w14:textId="77777777" w:rsidTr="00C77B75">
        <w:trPr>
          <w:trHeight w:val="338"/>
          <w:jc w:val="center"/>
        </w:trPr>
        <w:tc>
          <w:tcPr>
            <w:tcW w:w="1668" w:type="dxa"/>
            <w:vAlign w:val="center"/>
          </w:tcPr>
          <w:p w14:paraId="587231B2" w14:textId="77777777" w:rsidR="00CA1ED9" w:rsidRPr="006164F1" w:rsidRDefault="00CA1ED9" w:rsidP="00CA7089">
            <w:pPr>
              <w:spacing w:before="120"/>
              <w:jc w:val="center"/>
              <w:rPr>
                <w:b/>
                <w:color w:val="000000"/>
                <w:sz w:val="22"/>
                <w:szCs w:val="22"/>
              </w:rPr>
            </w:pPr>
            <w:r w:rsidRPr="006164F1">
              <w:rPr>
                <w:b/>
                <w:color w:val="000000"/>
                <w:sz w:val="22"/>
                <w:szCs w:val="22"/>
              </w:rPr>
              <w:t>Név</w:t>
            </w:r>
          </w:p>
        </w:tc>
        <w:tc>
          <w:tcPr>
            <w:tcW w:w="1559" w:type="dxa"/>
            <w:vAlign w:val="center"/>
          </w:tcPr>
          <w:p w14:paraId="27F86DB9" w14:textId="77777777" w:rsidR="00CA1ED9" w:rsidRDefault="00CA1ED9" w:rsidP="00CA7089">
            <w:pPr>
              <w:jc w:val="center"/>
              <w:rPr>
                <w:b/>
                <w:color w:val="000000"/>
                <w:sz w:val="22"/>
                <w:szCs w:val="22"/>
              </w:rPr>
            </w:pPr>
            <w:r w:rsidRPr="006164F1">
              <w:rPr>
                <w:b/>
                <w:color w:val="000000"/>
                <w:sz w:val="22"/>
                <w:szCs w:val="22"/>
              </w:rPr>
              <w:t>Végzettség/</w:t>
            </w:r>
          </w:p>
          <w:p w14:paraId="00961B44" w14:textId="77777777" w:rsidR="00CA1ED9" w:rsidRDefault="00CA1ED9" w:rsidP="00CA7089">
            <w:pPr>
              <w:jc w:val="center"/>
              <w:rPr>
                <w:b/>
                <w:color w:val="000000"/>
                <w:sz w:val="22"/>
                <w:szCs w:val="22"/>
              </w:rPr>
            </w:pPr>
            <w:r w:rsidRPr="006164F1">
              <w:rPr>
                <w:b/>
                <w:color w:val="000000"/>
                <w:sz w:val="22"/>
                <w:szCs w:val="22"/>
              </w:rPr>
              <w:t>Képzettség/ Jogosultság</w:t>
            </w:r>
            <w:r>
              <w:rPr>
                <w:b/>
                <w:color w:val="000000"/>
                <w:sz w:val="22"/>
                <w:szCs w:val="22"/>
              </w:rPr>
              <w:t>/</w:t>
            </w:r>
          </w:p>
          <w:p w14:paraId="19A0B701" w14:textId="77777777" w:rsidR="00CA1ED9" w:rsidRPr="006164F1" w:rsidRDefault="00CA1ED9" w:rsidP="00B90F84">
            <w:pPr>
              <w:jc w:val="center"/>
              <w:rPr>
                <w:b/>
                <w:color w:val="000000"/>
                <w:sz w:val="22"/>
                <w:szCs w:val="22"/>
              </w:rPr>
            </w:pPr>
          </w:p>
        </w:tc>
        <w:tc>
          <w:tcPr>
            <w:tcW w:w="4281" w:type="dxa"/>
            <w:vAlign w:val="center"/>
          </w:tcPr>
          <w:p w14:paraId="459956CA" w14:textId="6705231C" w:rsidR="00CA1ED9" w:rsidRPr="006164F1" w:rsidRDefault="00CA1ED9" w:rsidP="000D11C9">
            <w:pPr>
              <w:jc w:val="center"/>
              <w:rPr>
                <w:b/>
                <w:color w:val="000000"/>
                <w:sz w:val="22"/>
                <w:szCs w:val="22"/>
              </w:rPr>
            </w:pPr>
            <w:r>
              <w:rPr>
                <w:b/>
                <w:color w:val="000000"/>
                <w:sz w:val="22"/>
                <w:szCs w:val="22"/>
              </w:rPr>
              <w:t>Aennyiben rendelkezik felelős műszaki vezetői jogosultsággal, annak megszerzési ideje</w:t>
            </w:r>
            <w:r w:rsidRPr="00DB7FEF">
              <w:rPr>
                <w:b/>
                <w:color w:val="000000"/>
                <w:sz w:val="22"/>
                <w:szCs w:val="22"/>
              </w:rPr>
              <w:t xml:space="preserve">, </w:t>
            </w:r>
            <w:r w:rsidRPr="00DB7FEF">
              <w:rPr>
                <w:b/>
                <w:sz w:val="22"/>
                <w:szCs w:val="22"/>
              </w:rPr>
              <w:t xml:space="preserve">továbbá </w:t>
            </w:r>
            <w:r>
              <w:rPr>
                <w:b/>
                <w:sz w:val="22"/>
                <w:szCs w:val="22"/>
              </w:rPr>
              <w:t>m</w:t>
            </w:r>
            <w:r w:rsidRPr="00DB7FEF">
              <w:rPr>
                <w:b/>
                <w:sz w:val="22"/>
                <w:szCs w:val="22"/>
              </w:rPr>
              <w:t>érnökkamarai szám, nyilvántartási szám</w:t>
            </w:r>
          </w:p>
        </w:tc>
      </w:tr>
      <w:tr w:rsidR="00CA1ED9" w:rsidRPr="006164F1" w14:paraId="2CA6CD48" w14:textId="77777777" w:rsidTr="00C77B75">
        <w:trPr>
          <w:trHeight w:val="348"/>
          <w:jc w:val="center"/>
        </w:trPr>
        <w:tc>
          <w:tcPr>
            <w:tcW w:w="1668" w:type="dxa"/>
          </w:tcPr>
          <w:p w14:paraId="39ED2AA8" w14:textId="77777777" w:rsidR="00CA1ED9" w:rsidRPr="006164F1" w:rsidRDefault="00CA1ED9" w:rsidP="00CA7089">
            <w:pPr>
              <w:spacing w:line="360" w:lineRule="auto"/>
              <w:rPr>
                <w:color w:val="000000"/>
                <w:sz w:val="22"/>
                <w:szCs w:val="22"/>
              </w:rPr>
            </w:pPr>
          </w:p>
        </w:tc>
        <w:tc>
          <w:tcPr>
            <w:tcW w:w="1559" w:type="dxa"/>
          </w:tcPr>
          <w:p w14:paraId="03882DC4" w14:textId="77777777" w:rsidR="00CA1ED9" w:rsidRPr="006164F1" w:rsidRDefault="00CA1ED9" w:rsidP="00CA7089">
            <w:pPr>
              <w:spacing w:line="360" w:lineRule="auto"/>
              <w:rPr>
                <w:color w:val="000000"/>
                <w:sz w:val="22"/>
                <w:szCs w:val="22"/>
              </w:rPr>
            </w:pPr>
          </w:p>
        </w:tc>
        <w:tc>
          <w:tcPr>
            <w:tcW w:w="4281" w:type="dxa"/>
          </w:tcPr>
          <w:p w14:paraId="1A507A38" w14:textId="77777777" w:rsidR="00CA1ED9" w:rsidRPr="006164F1" w:rsidRDefault="00CA1ED9" w:rsidP="00CA7089">
            <w:pPr>
              <w:spacing w:line="360" w:lineRule="auto"/>
              <w:rPr>
                <w:color w:val="000000"/>
                <w:sz w:val="22"/>
                <w:szCs w:val="22"/>
              </w:rPr>
            </w:pPr>
          </w:p>
        </w:tc>
      </w:tr>
      <w:tr w:rsidR="00CA1ED9" w:rsidRPr="006164F1" w14:paraId="4D5D71C8" w14:textId="77777777" w:rsidTr="00C77B75">
        <w:trPr>
          <w:trHeight w:val="348"/>
          <w:jc w:val="center"/>
        </w:trPr>
        <w:tc>
          <w:tcPr>
            <w:tcW w:w="1668" w:type="dxa"/>
          </w:tcPr>
          <w:p w14:paraId="161E0D57" w14:textId="77777777" w:rsidR="00CA1ED9" w:rsidRPr="006164F1" w:rsidRDefault="00CA1ED9" w:rsidP="00CA7089">
            <w:pPr>
              <w:spacing w:line="360" w:lineRule="auto"/>
              <w:rPr>
                <w:color w:val="000000"/>
                <w:sz w:val="22"/>
                <w:szCs w:val="22"/>
              </w:rPr>
            </w:pPr>
          </w:p>
        </w:tc>
        <w:tc>
          <w:tcPr>
            <w:tcW w:w="1559" w:type="dxa"/>
          </w:tcPr>
          <w:p w14:paraId="04A620F2" w14:textId="77777777" w:rsidR="00CA1ED9" w:rsidRPr="006164F1" w:rsidRDefault="00CA1ED9" w:rsidP="00CA7089">
            <w:pPr>
              <w:spacing w:line="360" w:lineRule="auto"/>
              <w:rPr>
                <w:color w:val="000000"/>
                <w:sz w:val="22"/>
                <w:szCs w:val="22"/>
              </w:rPr>
            </w:pPr>
          </w:p>
        </w:tc>
        <w:tc>
          <w:tcPr>
            <w:tcW w:w="4281" w:type="dxa"/>
          </w:tcPr>
          <w:p w14:paraId="744A8A33" w14:textId="77777777" w:rsidR="00CA1ED9" w:rsidRPr="006164F1" w:rsidRDefault="00CA1ED9" w:rsidP="00CA7089">
            <w:pPr>
              <w:spacing w:line="360" w:lineRule="auto"/>
              <w:rPr>
                <w:color w:val="000000"/>
                <w:sz w:val="22"/>
                <w:szCs w:val="22"/>
              </w:rPr>
            </w:pPr>
          </w:p>
        </w:tc>
      </w:tr>
    </w:tbl>
    <w:p w14:paraId="14E2EC9C" w14:textId="77777777" w:rsidR="00B90F84" w:rsidRPr="006164F1" w:rsidRDefault="00B90F84" w:rsidP="00B90F84">
      <w:pPr>
        <w:rPr>
          <w:color w:val="000000"/>
          <w:sz w:val="22"/>
          <w:szCs w:val="22"/>
        </w:rPr>
      </w:pPr>
    </w:p>
    <w:p w14:paraId="57DA2D74" w14:textId="77777777" w:rsidR="005A5991" w:rsidRDefault="005A5991" w:rsidP="00B90F84">
      <w:pPr>
        <w:pStyle w:val="Listaszerbekezds"/>
        <w:keepLines/>
        <w:tabs>
          <w:tab w:val="left" w:leader="dot" w:pos="8789"/>
        </w:tabs>
      </w:pPr>
    </w:p>
    <w:p w14:paraId="680EA490" w14:textId="77777777" w:rsidR="00B90F84" w:rsidRPr="00662451" w:rsidRDefault="00B90F84" w:rsidP="00B90F84">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 ……………………………………………………….</w:t>
      </w:r>
    </w:p>
    <w:p w14:paraId="14CC17F5" w14:textId="77777777" w:rsidR="00B90F84" w:rsidRPr="006164F1" w:rsidRDefault="00B90F84" w:rsidP="00B90F84">
      <w:pPr>
        <w:widowControl w:val="0"/>
        <w:suppressAutoHyphens w:val="0"/>
        <w:spacing w:line="360" w:lineRule="auto"/>
        <w:jc w:val="both"/>
        <w:rPr>
          <w:sz w:val="22"/>
          <w:szCs w:val="22"/>
        </w:rPr>
      </w:pPr>
    </w:p>
    <w:p w14:paraId="74BFDE34" w14:textId="77777777" w:rsidR="00B90F84" w:rsidRPr="006164F1" w:rsidRDefault="00B90F84" w:rsidP="00B90F84">
      <w:pPr>
        <w:widowControl w:val="0"/>
        <w:suppressAutoHyphens w:val="0"/>
        <w:spacing w:line="360" w:lineRule="auto"/>
        <w:jc w:val="both"/>
        <w:rPr>
          <w:sz w:val="22"/>
          <w:szCs w:val="22"/>
        </w:rPr>
      </w:pPr>
    </w:p>
    <w:p w14:paraId="7FBC66AD" w14:textId="77777777" w:rsidR="00B90F84" w:rsidRPr="006164F1" w:rsidRDefault="00B90F84" w:rsidP="00B90F84">
      <w:pPr>
        <w:widowControl w:val="0"/>
        <w:suppressAutoHyphens w:val="0"/>
        <w:spacing w:line="360" w:lineRule="auto"/>
        <w:jc w:val="both"/>
        <w:rPr>
          <w:sz w:val="22"/>
          <w:szCs w:val="22"/>
        </w:rPr>
      </w:pPr>
      <w:r w:rsidRPr="006164F1">
        <w:rPr>
          <w:sz w:val="22"/>
          <w:szCs w:val="22"/>
        </w:rPr>
        <w:t>Keltezés (helység, év, hónap, nap)</w:t>
      </w:r>
    </w:p>
    <w:p w14:paraId="79BBE95D" w14:textId="77777777" w:rsidR="00B90F84" w:rsidRPr="006164F1" w:rsidRDefault="00B90F84" w:rsidP="00B90F84">
      <w:pPr>
        <w:widowControl w:val="0"/>
        <w:suppressAutoHyphens w:val="0"/>
        <w:spacing w:line="360" w:lineRule="auto"/>
        <w:jc w:val="both"/>
        <w:rPr>
          <w:sz w:val="22"/>
          <w:szCs w:val="22"/>
        </w:rPr>
      </w:pPr>
    </w:p>
    <w:p w14:paraId="38F491FE" w14:textId="77777777" w:rsidR="00B90F84" w:rsidRPr="006164F1" w:rsidRDefault="00B90F84" w:rsidP="00B90F84">
      <w:pPr>
        <w:widowControl w:val="0"/>
        <w:suppressAutoHyphens w:val="0"/>
        <w:spacing w:line="360" w:lineRule="auto"/>
        <w:jc w:val="center"/>
        <w:rPr>
          <w:sz w:val="22"/>
          <w:szCs w:val="22"/>
        </w:rPr>
      </w:pPr>
      <w:r w:rsidRPr="006164F1">
        <w:rPr>
          <w:sz w:val="22"/>
          <w:szCs w:val="22"/>
        </w:rPr>
        <w:t>………………………….</w:t>
      </w:r>
    </w:p>
    <w:p w14:paraId="199184D5" w14:textId="77777777" w:rsidR="00B90F84" w:rsidRPr="006164F1" w:rsidRDefault="00B90F84" w:rsidP="00B90F84">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EA1A4C2" w14:textId="77777777" w:rsidR="00B90F84" w:rsidRPr="006164F1" w:rsidRDefault="00B90F84" w:rsidP="00B90F8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1A3AAE53" w14:textId="77777777" w:rsidR="00B90F84" w:rsidRPr="006164F1" w:rsidRDefault="00B90F84" w:rsidP="00B90F84">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583E65C4" w14:textId="77777777" w:rsidR="00B90F84" w:rsidRPr="006164F1" w:rsidRDefault="00B90F84" w:rsidP="00B90F84">
      <w:pPr>
        <w:widowControl w:val="0"/>
        <w:suppressAutoHyphens w:val="0"/>
        <w:spacing w:line="360" w:lineRule="auto"/>
        <w:jc w:val="center"/>
        <w:rPr>
          <w:sz w:val="22"/>
          <w:szCs w:val="22"/>
        </w:rPr>
      </w:pPr>
    </w:p>
    <w:p w14:paraId="6CD2F235" w14:textId="77777777" w:rsidR="00B90F84" w:rsidRPr="006164F1" w:rsidRDefault="00B90F84" w:rsidP="00B90F84">
      <w:pPr>
        <w:widowControl w:val="0"/>
        <w:suppressAutoHyphens w:val="0"/>
        <w:spacing w:line="360" w:lineRule="auto"/>
        <w:jc w:val="right"/>
        <w:rPr>
          <w:sz w:val="22"/>
          <w:szCs w:val="22"/>
        </w:rPr>
      </w:pPr>
    </w:p>
    <w:p w14:paraId="73A2CB92" w14:textId="01ACD898" w:rsidR="00C77B75" w:rsidRDefault="00B90F84">
      <w:pPr>
        <w:suppressAutoHyphens w:val="0"/>
        <w:overflowPunct/>
        <w:autoSpaceDE/>
        <w:textAlignment w:val="auto"/>
        <w:rPr>
          <w:i/>
          <w:sz w:val="22"/>
          <w:szCs w:val="22"/>
          <w:lang w:eastAsia="hu-HU"/>
        </w:rPr>
      </w:pPr>
      <w:r>
        <w:rPr>
          <w:i/>
          <w:sz w:val="22"/>
          <w:szCs w:val="22"/>
          <w:lang w:eastAsia="hu-HU"/>
        </w:rPr>
        <w:br w:type="page"/>
      </w:r>
    </w:p>
    <w:p w14:paraId="5EFDE5A8" w14:textId="645759AA" w:rsidR="00C77B75" w:rsidRDefault="00C77B75">
      <w:pPr>
        <w:suppressAutoHyphens w:val="0"/>
        <w:overflowPunct/>
        <w:autoSpaceDE/>
        <w:textAlignment w:val="auto"/>
        <w:rPr>
          <w:i/>
          <w:sz w:val="22"/>
          <w:szCs w:val="22"/>
          <w:lang w:eastAsia="hu-HU"/>
        </w:rPr>
      </w:pPr>
    </w:p>
    <w:p w14:paraId="2AF2BBE9" w14:textId="77777777" w:rsidR="00C77B75" w:rsidRPr="006164F1" w:rsidRDefault="00C77B75" w:rsidP="00C77B75">
      <w:pPr>
        <w:keepNext/>
        <w:jc w:val="center"/>
        <w:outlineLvl w:val="1"/>
        <w:rPr>
          <w:b/>
          <w:bCs/>
          <w:iCs/>
          <w:sz w:val="22"/>
          <w:szCs w:val="22"/>
          <w:lang w:eastAsia="en-US"/>
        </w:rPr>
      </w:pPr>
      <w:r w:rsidRPr="006164F1">
        <w:rPr>
          <w:b/>
          <w:bCs/>
          <w:iCs/>
          <w:sz w:val="22"/>
          <w:szCs w:val="22"/>
          <w:lang w:eastAsia="en-US"/>
        </w:rPr>
        <w:t xml:space="preserve">Szakmai önéletrajz </w:t>
      </w:r>
    </w:p>
    <w:p w14:paraId="64079EE8" w14:textId="77777777" w:rsidR="00C77B75" w:rsidRPr="006164F1" w:rsidRDefault="00C77B75" w:rsidP="00C77B75">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C77B75" w:rsidRPr="006164F1" w14:paraId="1C69A8C0" w14:textId="77777777" w:rsidTr="002E3FE7">
        <w:trPr>
          <w:cantSplit/>
          <w:trHeight w:val="60"/>
        </w:trPr>
        <w:tc>
          <w:tcPr>
            <w:tcW w:w="8820" w:type="dxa"/>
            <w:gridSpan w:val="2"/>
          </w:tcPr>
          <w:p w14:paraId="13681E93" w14:textId="77777777" w:rsidR="00C77B75" w:rsidRPr="006164F1" w:rsidRDefault="00C77B75" w:rsidP="002E3FE7">
            <w:pPr>
              <w:rPr>
                <w:rFonts w:eastAsia="Calibri"/>
                <w:b/>
                <w:sz w:val="22"/>
                <w:szCs w:val="22"/>
                <w:lang w:eastAsia="en-US"/>
              </w:rPr>
            </w:pPr>
            <w:r w:rsidRPr="006164F1">
              <w:rPr>
                <w:rFonts w:eastAsia="Calibri"/>
                <w:b/>
                <w:sz w:val="22"/>
                <w:szCs w:val="22"/>
                <w:lang w:eastAsia="en-US"/>
              </w:rPr>
              <w:t>SZEMÉLYES ADATOK</w:t>
            </w:r>
          </w:p>
        </w:tc>
      </w:tr>
      <w:tr w:rsidR="00C77B75" w:rsidRPr="006164F1" w14:paraId="69AD0D48" w14:textId="77777777" w:rsidTr="002E3FE7">
        <w:trPr>
          <w:trHeight w:val="60"/>
        </w:trPr>
        <w:tc>
          <w:tcPr>
            <w:tcW w:w="2514" w:type="dxa"/>
          </w:tcPr>
          <w:p w14:paraId="1C7B7BD5" w14:textId="77777777" w:rsidR="00C77B75" w:rsidRPr="006164F1" w:rsidRDefault="00C77B75" w:rsidP="002E3FE7">
            <w:pPr>
              <w:jc w:val="both"/>
              <w:rPr>
                <w:rFonts w:eastAsia="Calibri"/>
                <w:sz w:val="22"/>
                <w:szCs w:val="22"/>
                <w:lang w:eastAsia="en-US"/>
              </w:rPr>
            </w:pPr>
            <w:r w:rsidRPr="006164F1">
              <w:rPr>
                <w:rFonts w:eastAsia="Calibri"/>
                <w:sz w:val="22"/>
                <w:szCs w:val="22"/>
                <w:lang w:eastAsia="en-US"/>
              </w:rPr>
              <w:t>Név:</w:t>
            </w:r>
          </w:p>
        </w:tc>
        <w:tc>
          <w:tcPr>
            <w:tcW w:w="6306" w:type="dxa"/>
          </w:tcPr>
          <w:p w14:paraId="484A690E" w14:textId="77777777" w:rsidR="00C77B75" w:rsidRPr="006164F1" w:rsidRDefault="00C77B75" w:rsidP="002E3FE7">
            <w:pPr>
              <w:jc w:val="both"/>
              <w:rPr>
                <w:rFonts w:eastAsia="Calibri"/>
                <w:sz w:val="22"/>
                <w:szCs w:val="22"/>
                <w:lang w:eastAsia="en-US"/>
              </w:rPr>
            </w:pPr>
          </w:p>
        </w:tc>
      </w:tr>
      <w:tr w:rsidR="00C77B75" w:rsidRPr="006164F1" w14:paraId="21425E70" w14:textId="77777777" w:rsidTr="002E3FE7">
        <w:trPr>
          <w:trHeight w:val="60"/>
        </w:trPr>
        <w:tc>
          <w:tcPr>
            <w:tcW w:w="2514" w:type="dxa"/>
          </w:tcPr>
          <w:p w14:paraId="2EE38323" w14:textId="77777777" w:rsidR="00C77B75" w:rsidRPr="006164F1" w:rsidRDefault="00C77B75" w:rsidP="002E3FE7">
            <w:pPr>
              <w:jc w:val="both"/>
              <w:rPr>
                <w:rFonts w:eastAsia="Calibri"/>
                <w:sz w:val="22"/>
                <w:szCs w:val="22"/>
                <w:lang w:eastAsia="en-US"/>
              </w:rPr>
            </w:pPr>
            <w:r w:rsidRPr="006164F1">
              <w:rPr>
                <w:rFonts w:eastAsia="Calibri"/>
                <w:sz w:val="22"/>
                <w:szCs w:val="22"/>
                <w:lang w:eastAsia="en-US"/>
              </w:rPr>
              <w:t>Születési idő:</w:t>
            </w:r>
          </w:p>
        </w:tc>
        <w:tc>
          <w:tcPr>
            <w:tcW w:w="6306" w:type="dxa"/>
          </w:tcPr>
          <w:p w14:paraId="692A927B" w14:textId="77777777" w:rsidR="00C77B75" w:rsidRPr="006164F1" w:rsidRDefault="00C77B75" w:rsidP="002E3FE7">
            <w:pPr>
              <w:jc w:val="both"/>
              <w:rPr>
                <w:rFonts w:eastAsia="Calibri"/>
                <w:sz w:val="22"/>
                <w:szCs w:val="22"/>
                <w:lang w:eastAsia="en-US"/>
              </w:rPr>
            </w:pPr>
          </w:p>
        </w:tc>
      </w:tr>
      <w:tr w:rsidR="00C77B75" w:rsidRPr="006164F1" w14:paraId="25C95876" w14:textId="77777777" w:rsidTr="002E3FE7">
        <w:trPr>
          <w:trHeight w:val="60"/>
        </w:trPr>
        <w:tc>
          <w:tcPr>
            <w:tcW w:w="2514" w:type="dxa"/>
          </w:tcPr>
          <w:p w14:paraId="0A2DBBCB" w14:textId="77777777" w:rsidR="00C77B75" w:rsidRPr="006164F1" w:rsidRDefault="00C77B75" w:rsidP="002E3FE7">
            <w:pPr>
              <w:jc w:val="both"/>
              <w:rPr>
                <w:rFonts w:eastAsia="Calibri"/>
                <w:sz w:val="22"/>
                <w:szCs w:val="22"/>
                <w:lang w:eastAsia="en-US"/>
              </w:rPr>
            </w:pPr>
            <w:r w:rsidRPr="006164F1">
              <w:rPr>
                <w:rFonts w:eastAsia="Calibri"/>
                <w:sz w:val="22"/>
                <w:szCs w:val="22"/>
                <w:lang w:eastAsia="en-US"/>
              </w:rPr>
              <w:t>Elérhetőségek:</w:t>
            </w:r>
          </w:p>
        </w:tc>
        <w:tc>
          <w:tcPr>
            <w:tcW w:w="6306" w:type="dxa"/>
          </w:tcPr>
          <w:p w14:paraId="178A0AB4" w14:textId="77777777" w:rsidR="00C77B75" w:rsidRPr="006164F1" w:rsidRDefault="00C77B75" w:rsidP="002E3FE7">
            <w:pPr>
              <w:jc w:val="both"/>
              <w:rPr>
                <w:rFonts w:eastAsia="Calibri"/>
                <w:sz w:val="22"/>
                <w:szCs w:val="22"/>
                <w:lang w:eastAsia="en-US"/>
              </w:rPr>
            </w:pPr>
          </w:p>
        </w:tc>
      </w:tr>
      <w:tr w:rsidR="00C77B75" w:rsidRPr="006164F1" w14:paraId="67DB4FE3" w14:textId="77777777" w:rsidTr="002E3FE7">
        <w:trPr>
          <w:trHeight w:val="60"/>
        </w:trPr>
        <w:tc>
          <w:tcPr>
            <w:tcW w:w="2514" w:type="dxa"/>
          </w:tcPr>
          <w:p w14:paraId="38535BC4" w14:textId="77777777" w:rsidR="00C77B75" w:rsidRPr="006164F1" w:rsidRDefault="00C77B75" w:rsidP="002E3FE7">
            <w:pPr>
              <w:jc w:val="both"/>
              <w:rPr>
                <w:rFonts w:eastAsia="Calibri"/>
                <w:sz w:val="22"/>
                <w:szCs w:val="22"/>
                <w:lang w:eastAsia="en-US"/>
              </w:rPr>
            </w:pPr>
            <w:r w:rsidRPr="006164F1">
              <w:rPr>
                <w:rFonts w:eastAsia="Calibri"/>
                <w:sz w:val="22"/>
                <w:szCs w:val="22"/>
                <w:lang w:eastAsia="en-US"/>
              </w:rPr>
              <w:t>Jelenlegi munkahely:</w:t>
            </w:r>
          </w:p>
        </w:tc>
        <w:tc>
          <w:tcPr>
            <w:tcW w:w="6306" w:type="dxa"/>
          </w:tcPr>
          <w:p w14:paraId="70F4512E" w14:textId="77777777" w:rsidR="00C77B75" w:rsidRPr="006164F1" w:rsidRDefault="00C77B75" w:rsidP="002E3FE7">
            <w:pPr>
              <w:jc w:val="both"/>
              <w:rPr>
                <w:rFonts w:eastAsia="Calibri"/>
                <w:sz w:val="22"/>
                <w:szCs w:val="22"/>
                <w:lang w:eastAsia="en-US"/>
              </w:rPr>
            </w:pPr>
          </w:p>
        </w:tc>
      </w:tr>
      <w:tr w:rsidR="00C77B75" w:rsidRPr="006164F1" w14:paraId="58462FB2" w14:textId="77777777" w:rsidTr="002E3FE7">
        <w:trPr>
          <w:trHeight w:val="60"/>
        </w:trPr>
        <w:tc>
          <w:tcPr>
            <w:tcW w:w="2514" w:type="dxa"/>
          </w:tcPr>
          <w:p w14:paraId="6394B32B" w14:textId="77777777" w:rsidR="00C77B75" w:rsidRPr="006164F1" w:rsidRDefault="00C77B75" w:rsidP="002E3FE7">
            <w:pPr>
              <w:jc w:val="both"/>
              <w:rPr>
                <w:rFonts w:eastAsia="Calibri"/>
                <w:sz w:val="22"/>
                <w:szCs w:val="22"/>
                <w:lang w:eastAsia="en-US"/>
              </w:rPr>
            </w:pPr>
            <w:r w:rsidRPr="006164F1">
              <w:rPr>
                <w:rFonts w:eastAsia="Calibri"/>
                <w:sz w:val="22"/>
                <w:szCs w:val="22"/>
                <w:lang w:eastAsia="en-US"/>
              </w:rPr>
              <w:t>Jelenlegi munkakör:</w:t>
            </w:r>
          </w:p>
        </w:tc>
        <w:tc>
          <w:tcPr>
            <w:tcW w:w="6306" w:type="dxa"/>
          </w:tcPr>
          <w:p w14:paraId="5AAA748D" w14:textId="77777777" w:rsidR="00C77B75" w:rsidRPr="006164F1" w:rsidRDefault="00C77B75" w:rsidP="002E3FE7">
            <w:pPr>
              <w:jc w:val="both"/>
              <w:rPr>
                <w:rFonts w:eastAsia="Calibri"/>
                <w:sz w:val="22"/>
                <w:szCs w:val="22"/>
                <w:lang w:eastAsia="en-US"/>
              </w:rPr>
            </w:pPr>
          </w:p>
        </w:tc>
      </w:tr>
      <w:tr w:rsidR="00C77B75" w:rsidRPr="006164F1" w14:paraId="0E2DE3EE" w14:textId="77777777" w:rsidTr="002E3FE7">
        <w:trPr>
          <w:trHeight w:val="60"/>
        </w:trPr>
        <w:tc>
          <w:tcPr>
            <w:tcW w:w="2514" w:type="dxa"/>
          </w:tcPr>
          <w:p w14:paraId="17A09DC7" w14:textId="77777777" w:rsidR="00C77B75" w:rsidRPr="006164F1" w:rsidRDefault="00C77B75" w:rsidP="002E3FE7">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14:paraId="07D1942B" w14:textId="77777777" w:rsidR="00C77B75" w:rsidRPr="006164F1" w:rsidRDefault="00C77B75" w:rsidP="002E3FE7">
            <w:pPr>
              <w:jc w:val="both"/>
              <w:rPr>
                <w:rFonts w:eastAsia="Calibri"/>
                <w:sz w:val="22"/>
                <w:szCs w:val="22"/>
                <w:lang w:eastAsia="en-US"/>
              </w:rPr>
            </w:pPr>
          </w:p>
        </w:tc>
      </w:tr>
    </w:tbl>
    <w:p w14:paraId="118DDEAE" w14:textId="77777777" w:rsidR="00C77B75" w:rsidRPr="006164F1" w:rsidRDefault="00C77B75" w:rsidP="00C77B75">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C77B75" w:rsidRPr="006164F1" w14:paraId="6337B319" w14:textId="77777777" w:rsidTr="002E3FE7">
        <w:trPr>
          <w:cantSplit/>
          <w:trHeight w:val="60"/>
        </w:trPr>
        <w:tc>
          <w:tcPr>
            <w:tcW w:w="8820" w:type="dxa"/>
            <w:gridSpan w:val="2"/>
          </w:tcPr>
          <w:p w14:paraId="0AA47C0D" w14:textId="77777777" w:rsidR="00C77B75" w:rsidRPr="006164F1" w:rsidRDefault="00C77B75" w:rsidP="002E3FE7">
            <w:pPr>
              <w:rPr>
                <w:rFonts w:eastAsia="Calibri"/>
                <w:b/>
                <w:sz w:val="22"/>
                <w:szCs w:val="22"/>
                <w:lang w:eastAsia="en-US"/>
              </w:rPr>
            </w:pPr>
            <w:r w:rsidRPr="006164F1">
              <w:rPr>
                <w:rFonts w:eastAsia="Calibri"/>
                <w:b/>
                <w:sz w:val="22"/>
                <w:szCs w:val="22"/>
                <w:lang w:eastAsia="en-US"/>
              </w:rPr>
              <w:t>ISKOLAI VÉGZETTSÉG, KÉPZETTSÉG, JOGOSULTSÁG</w:t>
            </w:r>
          </w:p>
        </w:tc>
      </w:tr>
      <w:tr w:rsidR="00C77B75" w:rsidRPr="006164F1" w14:paraId="3518511B" w14:textId="77777777" w:rsidTr="002E3FE7">
        <w:trPr>
          <w:trHeight w:val="60"/>
        </w:trPr>
        <w:tc>
          <w:tcPr>
            <w:tcW w:w="2514" w:type="dxa"/>
          </w:tcPr>
          <w:p w14:paraId="6ADE9EA5" w14:textId="77777777" w:rsidR="00C77B75" w:rsidRPr="006164F1" w:rsidRDefault="00C77B75" w:rsidP="002E3FE7">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7979149A" w14:textId="77777777" w:rsidR="00C77B75" w:rsidRPr="006164F1" w:rsidRDefault="00C77B75" w:rsidP="002E3FE7">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14:paraId="00EC47B6" w14:textId="77777777" w:rsidR="00C77B75" w:rsidRPr="006164F1" w:rsidRDefault="00C77B75" w:rsidP="00C77B75">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C77B75" w:rsidRPr="006164F1" w14:paraId="0C179B2D" w14:textId="77777777" w:rsidTr="002E3FE7">
        <w:trPr>
          <w:cantSplit/>
          <w:trHeight w:val="60"/>
        </w:trPr>
        <w:tc>
          <w:tcPr>
            <w:tcW w:w="8820" w:type="dxa"/>
            <w:gridSpan w:val="2"/>
          </w:tcPr>
          <w:p w14:paraId="0387CEDD" w14:textId="77777777" w:rsidR="00C77B75" w:rsidRPr="006164F1" w:rsidRDefault="00C77B75" w:rsidP="002E3FE7">
            <w:pPr>
              <w:rPr>
                <w:rFonts w:eastAsia="Calibri"/>
                <w:b/>
                <w:sz w:val="22"/>
                <w:szCs w:val="22"/>
                <w:lang w:eastAsia="en-US"/>
              </w:rPr>
            </w:pPr>
            <w:r w:rsidRPr="006164F1">
              <w:rPr>
                <w:rFonts w:eastAsia="Calibri"/>
                <w:b/>
                <w:sz w:val="22"/>
                <w:szCs w:val="22"/>
                <w:lang w:eastAsia="en-US"/>
              </w:rPr>
              <w:t>MUNKAHELYEK, MUNKAKÖRÖK</w:t>
            </w:r>
          </w:p>
        </w:tc>
      </w:tr>
      <w:tr w:rsidR="00C77B75" w:rsidRPr="006164F1" w14:paraId="65AC7DEF" w14:textId="77777777" w:rsidTr="002E3FE7">
        <w:trPr>
          <w:trHeight w:val="60"/>
        </w:trPr>
        <w:tc>
          <w:tcPr>
            <w:tcW w:w="2514" w:type="dxa"/>
          </w:tcPr>
          <w:p w14:paraId="00A8D6BD" w14:textId="77777777" w:rsidR="00C77B75" w:rsidRPr="006164F1" w:rsidRDefault="00C77B75" w:rsidP="002E3FE7">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6842CC82" w14:textId="77777777" w:rsidR="00C77B75" w:rsidRPr="006164F1" w:rsidRDefault="00C77B75" w:rsidP="002E3FE7">
            <w:pPr>
              <w:jc w:val="center"/>
              <w:rPr>
                <w:rFonts w:eastAsia="Calibri"/>
                <w:sz w:val="22"/>
                <w:szCs w:val="22"/>
                <w:lang w:eastAsia="en-US"/>
              </w:rPr>
            </w:pPr>
            <w:r w:rsidRPr="006164F1">
              <w:rPr>
                <w:rFonts w:eastAsia="Calibri"/>
                <w:sz w:val="22"/>
                <w:szCs w:val="22"/>
                <w:lang w:eastAsia="en-US"/>
              </w:rPr>
              <w:t>munkahelyek és munkakörök megnevezése</w:t>
            </w:r>
          </w:p>
        </w:tc>
      </w:tr>
    </w:tbl>
    <w:p w14:paraId="2568281F" w14:textId="77777777" w:rsidR="00C77B75" w:rsidRPr="006164F1" w:rsidRDefault="00C77B75" w:rsidP="00C77B75">
      <w:pPr>
        <w:jc w:val="both"/>
        <w:rPr>
          <w:rFonts w:eastAsia="Calibri"/>
          <w:sz w:val="22"/>
          <w:szCs w:val="22"/>
          <w:lang w:eastAsia="en-US"/>
        </w:rPr>
      </w:pPr>
    </w:p>
    <w:p w14:paraId="27D7EF20" w14:textId="77777777" w:rsidR="00C77B75" w:rsidRPr="006164F1" w:rsidRDefault="00C77B75" w:rsidP="00C77B75">
      <w:pPr>
        <w:jc w:val="both"/>
        <w:rPr>
          <w:sz w:val="22"/>
          <w:szCs w:val="22"/>
        </w:rPr>
      </w:pPr>
    </w:p>
    <w:p w14:paraId="21FD6B81" w14:textId="77777777" w:rsidR="00C77B75" w:rsidRPr="006164F1" w:rsidRDefault="00C77B75" w:rsidP="00C77B75">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C77B75" w:rsidRPr="006164F1" w14:paraId="55FB6E39" w14:textId="77777777" w:rsidTr="002E3FE7">
        <w:trPr>
          <w:cantSplit/>
          <w:trHeight w:val="60"/>
        </w:trPr>
        <w:tc>
          <w:tcPr>
            <w:tcW w:w="8820" w:type="dxa"/>
            <w:gridSpan w:val="2"/>
          </w:tcPr>
          <w:p w14:paraId="1211F547" w14:textId="77777777" w:rsidR="00C77B75" w:rsidRPr="006164F1" w:rsidRDefault="00C77B75" w:rsidP="002E3FE7">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C77B75" w:rsidRPr="006164F1" w14:paraId="2442A85C" w14:textId="77777777" w:rsidTr="002E3FE7">
        <w:trPr>
          <w:trHeight w:val="60"/>
        </w:trPr>
        <w:tc>
          <w:tcPr>
            <w:tcW w:w="3081" w:type="dxa"/>
          </w:tcPr>
          <w:p w14:paraId="29C05AD9" w14:textId="77777777" w:rsidR="00C77B75" w:rsidRPr="006164F1" w:rsidRDefault="00C77B75" w:rsidP="002E3FE7">
            <w:pPr>
              <w:spacing w:before="120" w:after="120"/>
              <w:rPr>
                <w:sz w:val="22"/>
                <w:szCs w:val="22"/>
              </w:rPr>
            </w:pPr>
            <w:r w:rsidRPr="006164F1">
              <w:rPr>
                <w:sz w:val="22"/>
                <w:szCs w:val="22"/>
              </w:rPr>
              <w:t>szakmai tapasztalat kezdete (év, hónap) vége (év, hónap)</w:t>
            </w:r>
          </w:p>
        </w:tc>
        <w:tc>
          <w:tcPr>
            <w:tcW w:w="5739" w:type="dxa"/>
          </w:tcPr>
          <w:p w14:paraId="5369FE03" w14:textId="77777777" w:rsidR="00C77B75" w:rsidRPr="006164F1" w:rsidRDefault="00C77B75" w:rsidP="002E3FE7">
            <w:pPr>
              <w:spacing w:before="120" w:after="120"/>
              <w:jc w:val="both"/>
              <w:rPr>
                <w:sz w:val="22"/>
                <w:szCs w:val="22"/>
              </w:rPr>
            </w:pPr>
            <w:r w:rsidRPr="006164F1">
              <w:rPr>
                <w:sz w:val="22"/>
                <w:szCs w:val="22"/>
              </w:rPr>
              <w:t>ellátott munkakörök, feladatok megnevezése (melyből egyértelműen megállapítható az alkalmassági feltétel)</w:t>
            </w:r>
          </w:p>
        </w:tc>
      </w:tr>
      <w:tr w:rsidR="00C77B75" w:rsidRPr="006164F1" w14:paraId="7FAFA43C" w14:textId="77777777" w:rsidTr="002E3FE7">
        <w:trPr>
          <w:trHeight w:val="60"/>
        </w:trPr>
        <w:tc>
          <w:tcPr>
            <w:tcW w:w="3081" w:type="dxa"/>
          </w:tcPr>
          <w:p w14:paraId="2C41A126" w14:textId="77777777" w:rsidR="00C77B75" w:rsidRPr="006164F1" w:rsidRDefault="00C77B75" w:rsidP="002E3FE7">
            <w:pPr>
              <w:spacing w:before="120" w:after="120"/>
              <w:rPr>
                <w:sz w:val="22"/>
                <w:szCs w:val="22"/>
              </w:rPr>
            </w:pPr>
          </w:p>
        </w:tc>
        <w:tc>
          <w:tcPr>
            <w:tcW w:w="5739" w:type="dxa"/>
          </w:tcPr>
          <w:p w14:paraId="6CCFEC78" w14:textId="77777777" w:rsidR="00C77B75" w:rsidRPr="006164F1" w:rsidRDefault="00C77B75" w:rsidP="002E3FE7">
            <w:pPr>
              <w:spacing w:before="120" w:after="120"/>
              <w:jc w:val="both"/>
              <w:rPr>
                <w:sz w:val="22"/>
                <w:szCs w:val="22"/>
              </w:rPr>
            </w:pPr>
          </w:p>
        </w:tc>
      </w:tr>
      <w:tr w:rsidR="00C77B75" w:rsidRPr="006164F1" w14:paraId="29192151" w14:textId="77777777" w:rsidTr="002E3FE7">
        <w:trPr>
          <w:trHeight w:val="60"/>
        </w:trPr>
        <w:tc>
          <w:tcPr>
            <w:tcW w:w="3081" w:type="dxa"/>
          </w:tcPr>
          <w:p w14:paraId="103CA0B0" w14:textId="77777777" w:rsidR="00C77B75" w:rsidRPr="006164F1" w:rsidRDefault="00C77B75" w:rsidP="002E3FE7">
            <w:pPr>
              <w:spacing w:before="120" w:after="120"/>
              <w:rPr>
                <w:sz w:val="22"/>
                <w:szCs w:val="22"/>
              </w:rPr>
            </w:pPr>
          </w:p>
        </w:tc>
        <w:tc>
          <w:tcPr>
            <w:tcW w:w="5739" w:type="dxa"/>
          </w:tcPr>
          <w:p w14:paraId="00ED4267" w14:textId="77777777" w:rsidR="00C77B75" w:rsidRPr="006164F1" w:rsidRDefault="00C77B75" w:rsidP="002E3FE7">
            <w:pPr>
              <w:spacing w:before="120" w:after="120"/>
              <w:jc w:val="both"/>
              <w:rPr>
                <w:sz w:val="22"/>
                <w:szCs w:val="22"/>
              </w:rPr>
            </w:pPr>
          </w:p>
        </w:tc>
      </w:tr>
    </w:tbl>
    <w:p w14:paraId="441FE73C" w14:textId="77777777" w:rsidR="00C77B75" w:rsidRPr="006164F1" w:rsidRDefault="00C77B75" w:rsidP="00C77B75">
      <w:pPr>
        <w:jc w:val="both"/>
        <w:rPr>
          <w:sz w:val="22"/>
          <w:szCs w:val="22"/>
        </w:rPr>
      </w:pPr>
    </w:p>
    <w:p w14:paraId="16F6C0BA" w14:textId="77777777" w:rsidR="00C77B75" w:rsidRPr="006164F1" w:rsidRDefault="00C77B75" w:rsidP="00C77B75">
      <w:pPr>
        <w:jc w:val="both"/>
        <w:rPr>
          <w:sz w:val="22"/>
          <w:szCs w:val="22"/>
        </w:rPr>
      </w:pPr>
    </w:p>
    <w:p w14:paraId="134C6C26" w14:textId="77777777" w:rsidR="00C77B75" w:rsidRPr="006164F1" w:rsidRDefault="00C77B75" w:rsidP="00C77B75">
      <w:pPr>
        <w:jc w:val="both"/>
        <w:rPr>
          <w:rFonts w:eastAsia="Calibri"/>
          <w:sz w:val="22"/>
          <w:szCs w:val="22"/>
          <w:lang w:eastAsia="en-US"/>
        </w:rPr>
      </w:pPr>
    </w:p>
    <w:p w14:paraId="75DDB9B4" w14:textId="77777777" w:rsidR="00C77B75" w:rsidRPr="006164F1" w:rsidRDefault="00C77B75" w:rsidP="00C77B75">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14:paraId="562A2EAB" w14:textId="77777777" w:rsidR="00C77B75" w:rsidRPr="006164F1" w:rsidRDefault="00C77B75" w:rsidP="00C77B75">
      <w:pPr>
        <w:tabs>
          <w:tab w:val="center" w:pos="7655"/>
        </w:tabs>
        <w:suppressAutoHyphens w:val="0"/>
        <w:overflowPunct/>
        <w:autoSpaceDE/>
        <w:spacing w:line="276" w:lineRule="auto"/>
        <w:jc w:val="center"/>
        <w:textAlignment w:val="auto"/>
        <w:rPr>
          <w:rFonts w:eastAsia="Calibri"/>
          <w:sz w:val="22"/>
          <w:szCs w:val="22"/>
          <w:lang w:eastAsia="en-US"/>
        </w:rPr>
      </w:pPr>
    </w:p>
    <w:p w14:paraId="2B4D2EC3" w14:textId="77777777" w:rsidR="00C77B75" w:rsidRPr="006164F1" w:rsidRDefault="00C77B75" w:rsidP="00C77B75">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14:paraId="4B07C41C" w14:textId="77777777" w:rsidR="00C77B75" w:rsidRPr="006164F1" w:rsidRDefault="00C77B75" w:rsidP="00C77B75">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0F246113" w14:textId="77777777" w:rsidR="00B90F84" w:rsidRDefault="00B90F84">
      <w:pPr>
        <w:suppressAutoHyphens w:val="0"/>
        <w:overflowPunct/>
        <w:autoSpaceDE/>
        <w:textAlignment w:val="auto"/>
        <w:rPr>
          <w:i/>
          <w:sz w:val="22"/>
          <w:szCs w:val="22"/>
          <w:lang w:eastAsia="hu-HU"/>
        </w:rPr>
      </w:pPr>
    </w:p>
    <w:p w14:paraId="476884AB" w14:textId="77777777" w:rsidR="00B90F84" w:rsidRPr="006164F1" w:rsidRDefault="006A683E" w:rsidP="00B90F84">
      <w:pPr>
        <w:keepNext/>
        <w:keepLines/>
        <w:suppressAutoHyphens w:val="0"/>
        <w:overflowPunct/>
        <w:autoSpaceDE/>
        <w:jc w:val="right"/>
        <w:textAlignment w:val="auto"/>
        <w:rPr>
          <w:sz w:val="22"/>
          <w:szCs w:val="22"/>
          <w:lang w:eastAsia="hu-HU"/>
        </w:rPr>
      </w:pPr>
      <w:r>
        <w:rPr>
          <w:i/>
          <w:sz w:val="22"/>
          <w:szCs w:val="22"/>
          <w:lang w:eastAsia="hu-HU"/>
        </w:rPr>
        <w:t>6</w:t>
      </w:r>
      <w:r w:rsidR="00B90F84" w:rsidRPr="006164F1">
        <w:rPr>
          <w:i/>
          <w:sz w:val="22"/>
          <w:szCs w:val="22"/>
          <w:lang w:eastAsia="hu-HU"/>
        </w:rPr>
        <w:t>. sz. melléklet</w:t>
      </w:r>
    </w:p>
    <w:p w14:paraId="0FB66BDE" w14:textId="77777777" w:rsidR="00B90F84" w:rsidRPr="006164F1" w:rsidRDefault="00B90F84" w:rsidP="00B90F84">
      <w:pPr>
        <w:keepNext/>
        <w:keepLines/>
        <w:suppressAutoHyphens w:val="0"/>
        <w:overflowPunct/>
        <w:autoSpaceDE/>
        <w:jc w:val="center"/>
        <w:textAlignment w:val="auto"/>
        <w:rPr>
          <w:b/>
          <w:sz w:val="22"/>
          <w:szCs w:val="22"/>
          <w:lang w:eastAsia="hu-HU"/>
        </w:rPr>
      </w:pPr>
    </w:p>
    <w:p w14:paraId="6454CBA9" w14:textId="77777777" w:rsidR="00B90F84" w:rsidRDefault="00B90F84" w:rsidP="00B90F84">
      <w:pPr>
        <w:suppressAutoHyphens w:val="0"/>
        <w:overflowPunct/>
        <w:autoSpaceDN w:val="0"/>
        <w:adjustRightInd w:val="0"/>
        <w:jc w:val="center"/>
        <w:textAlignment w:val="auto"/>
        <w:rPr>
          <w:b/>
          <w:bCs/>
          <w:sz w:val="22"/>
          <w:szCs w:val="22"/>
          <w:lang w:eastAsia="hu-HU"/>
        </w:rPr>
      </w:pPr>
      <w:r w:rsidRPr="006164F1">
        <w:rPr>
          <w:b/>
          <w:bCs/>
          <w:sz w:val="22"/>
          <w:szCs w:val="22"/>
          <w:lang w:eastAsia="hu-HU"/>
        </w:rPr>
        <w:t xml:space="preserve">Szakember rendelkezésre állási nyilatkozata </w:t>
      </w:r>
    </w:p>
    <w:p w14:paraId="2415EC16" w14:textId="77777777" w:rsidR="00B90F84" w:rsidRPr="006164F1" w:rsidRDefault="00B90F84" w:rsidP="00B90F84">
      <w:pPr>
        <w:suppressAutoHyphens w:val="0"/>
        <w:overflowPunct/>
        <w:autoSpaceDN w:val="0"/>
        <w:adjustRightInd w:val="0"/>
        <w:jc w:val="both"/>
        <w:textAlignment w:val="auto"/>
        <w:rPr>
          <w:bCs/>
          <w:sz w:val="22"/>
          <w:szCs w:val="22"/>
          <w:lang w:eastAsia="hu-HU"/>
        </w:rPr>
      </w:pPr>
    </w:p>
    <w:p w14:paraId="780ECBB9" w14:textId="6682C209" w:rsidR="00B90F84" w:rsidRPr="006164F1" w:rsidRDefault="00B90F84" w:rsidP="00B90F84">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Pr="00B90F84">
        <w:rPr>
          <w:rFonts w:eastAsia="Calibri"/>
          <w:b/>
          <w:bCs/>
          <w:i/>
          <w:sz w:val="22"/>
          <w:szCs w:val="22"/>
          <w:lang w:eastAsia="en-US" w:bidi="hu-HU"/>
        </w:rPr>
        <w:t>„</w:t>
      </w:r>
      <w:r w:rsidR="00057222" w:rsidRPr="00057222">
        <w:rPr>
          <w:rFonts w:eastAsia="Calibri"/>
          <w:b/>
          <w:bCs/>
          <w:i/>
          <w:sz w:val="22"/>
          <w:szCs w:val="22"/>
          <w:lang w:eastAsia="en-US" w:bidi="hu-HU"/>
        </w:rPr>
        <w:t>Ferencváros kódos kezelő kiváltás engedélyezési terv készítése</w:t>
      </w:r>
      <w:r w:rsidRPr="00B90F84">
        <w:rPr>
          <w:rFonts w:eastAsia="Calibri"/>
          <w:b/>
          <w:bCs/>
          <w:i/>
          <w:sz w:val="22"/>
          <w:szCs w:val="22"/>
          <w:lang w:eastAsia="en-US" w:bidi="hu-HU"/>
        </w:rPr>
        <w:t>”</w:t>
      </w:r>
      <w:r w:rsidRPr="006164F1">
        <w:rPr>
          <w:b/>
          <w:sz w:val="22"/>
          <w:szCs w:val="22"/>
        </w:rPr>
        <w:t xml:space="preserve"> </w:t>
      </w:r>
      <w:r w:rsidRPr="006164F1">
        <w:rPr>
          <w:rFonts w:eastAsia="Calibri"/>
          <w:sz w:val="22"/>
          <w:szCs w:val="22"/>
        </w:rPr>
        <w:t>tárgyban indított beszerzési eljárásban ezúton nyilatkozom, hogy az ajánlattevő nyertessége esetén a szerződés teljesítésének időtartama alatt rendelkezésre fogok állni.</w:t>
      </w:r>
    </w:p>
    <w:p w14:paraId="6AAA8033" w14:textId="77777777" w:rsidR="00B90F84" w:rsidRPr="006164F1" w:rsidRDefault="00B90F84" w:rsidP="00B90F84">
      <w:pPr>
        <w:jc w:val="both"/>
        <w:rPr>
          <w:rFonts w:eastAsia="Calibri"/>
          <w:sz w:val="22"/>
          <w:szCs w:val="22"/>
        </w:rPr>
      </w:pPr>
    </w:p>
    <w:p w14:paraId="2A051871" w14:textId="77777777" w:rsidR="00B90F84" w:rsidRPr="006164F1" w:rsidRDefault="00B90F84" w:rsidP="00B90F84">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208780D1" w14:textId="77777777" w:rsidR="00B90F84" w:rsidRPr="006164F1" w:rsidRDefault="00B90F84" w:rsidP="00B90F84">
      <w:pPr>
        <w:jc w:val="both"/>
        <w:rPr>
          <w:rFonts w:eastAsia="Calibri"/>
          <w:sz w:val="22"/>
          <w:szCs w:val="22"/>
        </w:rPr>
      </w:pPr>
    </w:p>
    <w:p w14:paraId="09659CA2" w14:textId="77777777" w:rsidR="00B90F84" w:rsidRPr="006164F1" w:rsidRDefault="00B90F84" w:rsidP="00B90F84">
      <w:pPr>
        <w:jc w:val="both"/>
        <w:rPr>
          <w:rFonts w:eastAsia="Calibri"/>
          <w:sz w:val="22"/>
          <w:szCs w:val="22"/>
        </w:rPr>
      </w:pPr>
      <w:r w:rsidRPr="006164F1">
        <w:rPr>
          <w:rFonts w:eastAsia="Calibri"/>
          <w:sz w:val="22"/>
          <w:szCs w:val="22"/>
        </w:rPr>
        <w:lastRenderedPageBreak/>
        <w:t>Nyilatkozatommal kijelentem, hogy nincs más olyan kötelezettségem, a fent jelzett időszakra vonatkozóan, amely a jelen szerződésben való munkavégzésemet bármilyen szempontból akadályozná.</w:t>
      </w:r>
    </w:p>
    <w:p w14:paraId="1A36AA00" w14:textId="77777777" w:rsidR="00B90F84" w:rsidRPr="006164F1" w:rsidRDefault="00B90F84" w:rsidP="00B90F84">
      <w:pPr>
        <w:suppressAutoHyphens w:val="0"/>
        <w:overflowPunct/>
        <w:autoSpaceDN w:val="0"/>
        <w:adjustRightInd w:val="0"/>
        <w:jc w:val="both"/>
        <w:textAlignment w:val="auto"/>
        <w:rPr>
          <w:b/>
          <w:bCs/>
          <w:sz w:val="22"/>
          <w:szCs w:val="22"/>
          <w:lang w:eastAsia="hu-HU"/>
        </w:rPr>
      </w:pPr>
    </w:p>
    <w:p w14:paraId="3E248FDA" w14:textId="77777777" w:rsidR="00B90F84" w:rsidRPr="006164F1" w:rsidRDefault="00B90F84" w:rsidP="00B90F84">
      <w:pPr>
        <w:suppressAutoHyphens w:val="0"/>
        <w:overflowPunct/>
        <w:autoSpaceDN w:val="0"/>
        <w:adjustRightInd w:val="0"/>
        <w:jc w:val="both"/>
        <w:textAlignment w:val="auto"/>
        <w:rPr>
          <w:b/>
          <w:bCs/>
          <w:sz w:val="22"/>
          <w:szCs w:val="22"/>
          <w:lang w:eastAsia="hu-HU"/>
        </w:rPr>
      </w:pPr>
    </w:p>
    <w:p w14:paraId="1BAF6D79" w14:textId="77777777" w:rsidR="00B90F84" w:rsidRPr="006164F1" w:rsidRDefault="00B90F84" w:rsidP="00B90F84">
      <w:pPr>
        <w:suppressAutoHyphens w:val="0"/>
        <w:overflowPunct/>
        <w:autoSpaceDE/>
        <w:spacing w:line="276" w:lineRule="auto"/>
        <w:jc w:val="both"/>
        <w:textAlignment w:val="auto"/>
        <w:rPr>
          <w:rFonts w:eastAsia="Calibri"/>
          <w:sz w:val="22"/>
          <w:szCs w:val="22"/>
          <w:lang w:eastAsia="en-US"/>
        </w:rPr>
      </w:pPr>
    </w:p>
    <w:p w14:paraId="3407752D" w14:textId="77777777" w:rsidR="00B90F84" w:rsidRPr="006164F1" w:rsidRDefault="00B90F84" w:rsidP="00B90F84">
      <w:pPr>
        <w:suppressAutoHyphens w:val="0"/>
        <w:overflowPunct/>
        <w:autoSpaceDN w:val="0"/>
        <w:adjustRightInd w:val="0"/>
        <w:jc w:val="center"/>
        <w:textAlignment w:val="auto"/>
        <w:rPr>
          <w:b/>
          <w:bCs/>
          <w:sz w:val="22"/>
          <w:szCs w:val="22"/>
          <w:lang w:eastAsia="hu-HU"/>
        </w:rPr>
      </w:pPr>
    </w:p>
    <w:p w14:paraId="1D271E5C" w14:textId="77777777" w:rsidR="00B90F84" w:rsidRPr="006164F1" w:rsidRDefault="00B90F84" w:rsidP="00B90F84">
      <w:pPr>
        <w:suppressAutoHyphens w:val="0"/>
        <w:overflowPunct/>
        <w:autoSpaceDN w:val="0"/>
        <w:adjustRightInd w:val="0"/>
        <w:jc w:val="center"/>
        <w:textAlignment w:val="auto"/>
        <w:rPr>
          <w:b/>
          <w:bCs/>
          <w:sz w:val="22"/>
          <w:szCs w:val="22"/>
          <w:lang w:eastAsia="hu-HU"/>
        </w:rPr>
      </w:pPr>
    </w:p>
    <w:p w14:paraId="00C46F31" w14:textId="77777777" w:rsidR="00B90F84" w:rsidRPr="006164F1" w:rsidRDefault="00B90F84" w:rsidP="00B90F84">
      <w:pPr>
        <w:suppressAutoHyphens w:val="0"/>
        <w:overflowPunct/>
        <w:autoSpaceDN w:val="0"/>
        <w:adjustRightInd w:val="0"/>
        <w:jc w:val="center"/>
        <w:textAlignment w:val="auto"/>
        <w:rPr>
          <w:b/>
          <w:bCs/>
          <w:sz w:val="22"/>
          <w:szCs w:val="22"/>
          <w:lang w:eastAsia="hu-HU"/>
        </w:rPr>
      </w:pPr>
    </w:p>
    <w:p w14:paraId="0AEA4E05" w14:textId="77777777" w:rsidR="00B90F84" w:rsidRPr="006164F1" w:rsidRDefault="00B90F84" w:rsidP="00B90F84">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59BFD787" w14:textId="77777777" w:rsidR="00B90F84" w:rsidRPr="006164F1" w:rsidRDefault="00B90F84" w:rsidP="00B90F84">
      <w:pPr>
        <w:suppressAutoHyphens w:val="0"/>
        <w:overflowPunct/>
        <w:autoSpaceDE/>
        <w:spacing w:line="276" w:lineRule="auto"/>
        <w:jc w:val="center"/>
        <w:textAlignment w:val="auto"/>
        <w:rPr>
          <w:rFonts w:eastAsia="Calibri"/>
          <w:sz w:val="22"/>
          <w:szCs w:val="22"/>
          <w:lang w:eastAsia="en-US"/>
        </w:rPr>
      </w:pPr>
    </w:p>
    <w:p w14:paraId="2FBC46D9" w14:textId="77777777" w:rsidR="00B90F84" w:rsidRPr="006164F1" w:rsidRDefault="00B90F84" w:rsidP="00B90F84">
      <w:pPr>
        <w:suppressAutoHyphens w:val="0"/>
        <w:overflowPunct/>
        <w:autoSpaceDE/>
        <w:spacing w:line="276" w:lineRule="auto"/>
        <w:jc w:val="center"/>
        <w:textAlignment w:val="auto"/>
        <w:rPr>
          <w:rFonts w:eastAsia="Calibri"/>
          <w:sz w:val="22"/>
          <w:szCs w:val="22"/>
          <w:lang w:eastAsia="en-US"/>
        </w:rPr>
      </w:pPr>
    </w:p>
    <w:p w14:paraId="64F6CB18" w14:textId="77777777" w:rsidR="00B90F84" w:rsidRPr="006164F1" w:rsidRDefault="00B90F84" w:rsidP="00B90F84">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6ADA56DF" w14:textId="77777777" w:rsidR="00B90F84" w:rsidRPr="006164F1" w:rsidRDefault="00B90F84" w:rsidP="00B90F84">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55438C37" w14:textId="77777777" w:rsidR="00B90F84" w:rsidRPr="006164F1" w:rsidRDefault="00B90F84" w:rsidP="00B90F84">
      <w:pPr>
        <w:widowControl w:val="0"/>
        <w:suppressAutoHyphens w:val="0"/>
        <w:spacing w:line="360" w:lineRule="auto"/>
        <w:jc w:val="right"/>
        <w:rPr>
          <w:sz w:val="22"/>
          <w:szCs w:val="22"/>
        </w:rPr>
      </w:pPr>
    </w:p>
    <w:p w14:paraId="1B6706B4" w14:textId="77777777" w:rsidR="00B90F84" w:rsidRPr="006164F1" w:rsidRDefault="00B90F84" w:rsidP="00B90F84">
      <w:pPr>
        <w:keepNext/>
        <w:jc w:val="center"/>
        <w:outlineLvl w:val="1"/>
        <w:rPr>
          <w:b/>
          <w:bCs/>
          <w:iCs/>
          <w:sz w:val="22"/>
          <w:szCs w:val="22"/>
          <w:lang w:eastAsia="en-US"/>
        </w:rPr>
      </w:pPr>
      <w:r w:rsidRPr="006164F1">
        <w:rPr>
          <w:sz w:val="22"/>
          <w:szCs w:val="22"/>
        </w:rPr>
        <w:br w:type="page"/>
      </w:r>
      <w:bookmarkStart w:id="2" w:name="_Toc355363148"/>
    </w:p>
    <w:p w14:paraId="5A78F05F" w14:textId="77777777" w:rsidR="00B90F84" w:rsidRPr="006164F1" w:rsidRDefault="006A683E" w:rsidP="00B90F84">
      <w:pPr>
        <w:keepNext/>
        <w:jc w:val="right"/>
        <w:outlineLvl w:val="1"/>
        <w:rPr>
          <w:b/>
          <w:bCs/>
          <w:iCs/>
          <w:sz w:val="22"/>
          <w:szCs w:val="22"/>
          <w:lang w:eastAsia="en-US"/>
        </w:rPr>
      </w:pPr>
      <w:r>
        <w:rPr>
          <w:i/>
          <w:sz w:val="22"/>
          <w:szCs w:val="22"/>
          <w:lang w:eastAsia="hu-HU"/>
        </w:rPr>
        <w:lastRenderedPageBreak/>
        <w:t>7</w:t>
      </w:r>
      <w:r w:rsidR="00B90F84" w:rsidRPr="006164F1">
        <w:rPr>
          <w:i/>
          <w:sz w:val="22"/>
          <w:szCs w:val="22"/>
          <w:lang w:eastAsia="hu-HU"/>
        </w:rPr>
        <w:t xml:space="preserve"> .sz. melléklet</w:t>
      </w:r>
    </w:p>
    <w:p w14:paraId="6CAA4334" w14:textId="77777777" w:rsidR="00B90F84" w:rsidRPr="006164F1" w:rsidRDefault="00B90F84" w:rsidP="00B90F84">
      <w:pPr>
        <w:keepNext/>
        <w:jc w:val="center"/>
        <w:outlineLvl w:val="1"/>
        <w:rPr>
          <w:b/>
          <w:bCs/>
          <w:iCs/>
          <w:sz w:val="22"/>
          <w:szCs w:val="22"/>
          <w:lang w:eastAsia="en-US"/>
        </w:rPr>
      </w:pPr>
    </w:p>
    <w:bookmarkEnd w:id="2"/>
    <w:p w14:paraId="5AE101CC" w14:textId="77777777" w:rsidR="00801389" w:rsidRPr="006164F1" w:rsidRDefault="00801389" w:rsidP="00B90F84">
      <w:pPr>
        <w:suppressAutoHyphens w:val="0"/>
        <w:overflowPunct/>
        <w:autoSpaceDE/>
        <w:textAlignment w:val="auto"/>
        <w:rPr>
          <w:sz w:val="22"/>
          <w:szCs w:val="22"/>
          <w:lang w:eastAsia="hu-HU"/>
        </w:rPr>
      </w:pPr>
    </w:p>
    <w:p w14:paraId="050EDC22"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261FC2D8"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2B829EAE"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4D0E3441" w14:textId="4E237068"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B90F84" w:rsidRPr="00B90F84">
        <w:rPr>
          <w:b/>
          <w:sz w:val="22"/>
          <w:szCs w:val="22"/>
          <w:lang w:eastAsia="hu-HU"/>
        </w:rPr>
        <w:t>„</w:t>
      </w:r>
      <w:r w:rsidR="00057222" w:rsidRPr="00057222">
        <w:rPr>
          <w:b/>
          <w:i/>
          <w:szCs w:val="24"/>
        </w:rPr>
        <w:t>Ferencváros kódos kezelő kiváltás engedélyezési terv készítése</w:t>
      </w:r>
      <w:r w:rsidR="00B90F84" w:rsidRPr="00B90F84">
        <w:rPr>
          <w:b/>
          <w:sz w:val="22"/>
          <w:szCs w:val="22"/>
          <w:lang w:eastAsia="hu-HU"/>
        </w:rPr>
        <w:t>”</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34F7808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160B5A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C893F84"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485692A7"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3C44F97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3D24350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1136114"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4F8008B1"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DDA52A0"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3BA0CCA5"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22D7ADFC"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473A606F"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25924B88"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786865A3"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5810181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7C7A4B7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7AAE8EF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15AE84B3" w14:textId="77777777" w:rsidR="004D5517" w:rsidRPr="006164F1" w:rsidRDefault="004D5517" w:rsidP="004D5517">
      <w:pPr>
        <w:keepNext/>
        <w:keepLines/>
        <w:suppressAutoHyphens w:val="0"/>
        <w:overflowPunct/>
        <w:autoSpaceDE/>
        <w:textAlignment w:val="auto"/>
        <w:rPr>
          <w:sz w:val="22"/>
          <w:szCs w:val="22"/>
          <w:lang w:eastAsia="hu-HU"/>
        </w:rPr>
      </w:pPr>
    </w:p>
    <w:p w14:paraId="63259613" w14:textId="77777777" w:rsidR="004D5517" w:rsidRPr="006164F1" w:rsidRDefault="004D5517" w:rsidP="004D5517">
      <w:pPr>
        <w:keepNext/>
        <w:keepLines/>
        <w:suppressAutoHyphens w:val="0"/>
        <w:overflowPunct/>
        <w:autoSpaceDE/>
        <w:textAlignment w:val="auto"/>
        <w:rPr>
          <w:sz w:val="22"/>
          <w:szCs w:val="22"/>
          <w:lang w:eastAsia="hu-HU"/>
        </w:rPr>
      </w:pPr>
    </w:p>
    <w:p w14:paraId="33FB48F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4A2A30EC" w14:textId="77777777" w:rsidR="004D5517" w:rsidRPr="006164F1" w:rsidRDefault="004D5517" w:rsidP="004D5517">
      <w:pPr>
        <w:keepNext/>
        <w:keepLines/>
        <w:suppressAutoHyphens w:val="0"/>
        <w:overflowPunct/>
        <w:autoSpaceDE/>
        <w:textAlignment w:val="auto"/>
        <w:rPr>
          <w:sz w:val="22"/>
          <w:szCs w:val="22"/>
          <w:lang w:eastAsia="hu-HU"/>
        </w:rPr>
      </w:pPr>
    </w:p>
    <w:p w14:paraId="4FA3B2BD"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560CD0CE" w14:textId="77777777" w:rsidR="004D5517" w:rsidRPr="006164F1" w:rsidRDefault="004D5517" w:rsidP="004D5517">
      <w:pPr>
        <w:keepNext/>
        <w:keepLines/>
        <w:suppressAutoHyphens w:val="0"/>
        <w:overflowPunct/>
        <w:autoSpaceDE/>
        <w:textAlignment w:val="auto"/>
        <w:rPr>
          <w:sz w:val="22"/>
          <w:szCs w:val="22"/>
          <w:lang w:eastAsia="hu-HU"/>
        </w:rPr>
      </w:pPr>
    </w:p>
    <w:p w14:paraId="44B34800"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2CDE07AF"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5CD99CB0"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35CFD28"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4168AC9E"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67B2EF01" w14:textId="77777777" w:rsidR="004D5517" w:rsidRPr="006164F1" w:rsidRDefault="00020161" w:rsidP="004D5517">
      <w:pPr>
        <w:suppressAutoHyphens w:val="0"/>
        <w:overflowPunct/>
        <w:autoSpaceDE/>
        <w:jc w:val="right"/>
        <w:textAlignment w:val="auto"/>
        <w:rPr>
          <w:b/>
          <w:sz w:val="22"/>
          <w:szCs w:val="22"/>
          <w:lang w:eastAsia="hu-HU"/>
        </w:rPr>
      </w:pPr>
      <w:r>
        <w:rPr>
          <w:i/>
          <w:sz w:val="22"/>
          <w:szCs w:val="22"/>
          <w:lang w:eastAsia="hu-HU"/>
        </w:rPr>
        <w:lastRenderedPageBreak/>
        <w:t>8</w:t>
      </w:r>
      <w:r w:rsidR="004F193D" w:rsidRPr="006164F1">
        <w:rPr>
          <w:i/>
          <w:sz w:val="22"/>
          <w:szCs w:val="22"/>
          <w:lang w:eastAsia="hu-HU"/>
        </w:rPr>
        <w:t>.</w:t>
      </w:r>
      <w:r w:rsidR="004D5517" w:rsidRPr="006164F1">
        <w:rPr>
          <w:i/>
          <w:sz w:val="22"/>
          <w:szCs w:val="22"/>
          <w:lang w:eastAsia="hu-HU"/>
        </w:rPr>
        <w:t xml:space="preserve"> sz. melléklet</w:t>
      </w:r>
    </w:p>
    <w:p w14:paraId="5687EFC0"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3805724A" w14:textId="77777777" w:rsidR="004D5517" w:rsidRPr="006164F1" w:rsidRDefault="004D5517" w:rsidP="004D5517">
      <w:pPr>
        <w:suppressAutoHyphens w:val="0"/>
        <w:overflowPunct/>
        <w:autoSpaceDE/>
        <w:textAlignment w:val="auto"/>
        <w:rPr>
          <w:sz w:val="22"/>
          <w:szCs w:val="22"/>
          <w:lang w:eastAsia="hu-HU"/>
        </w:rPr>
      </w:pPr>
    </w:p>
    <w:p w14:paraId="43FE5D0B" w14:textId="77777777" w:rsidR="004D5517" w:rsidRPr="006164F1" w:rsidRDefault="004D5517" w:rsidP="004D5517">
      <w:pPr>
        <w:suppressAutoHyphens w:val="0"/>
        <w:overflowPunct/>
        <w:autoSpaceDE/>
        <w:textAlignment w:val="auto"/>
        <w:rPr>
          <w:sz w:val="22"/>
          <w:szCs w:val="22"/>
          <w:lang w:eastAsia="hu-HU"/>
        </w:rPr>
      </w:pPr>
    </w:p>
    <w:p w14:paraId="104458DF" w14:textId="756DE736"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B90F84" w:rsidRPr="00B90F84">
        <w:rPr>
          <w:b/>
          <w:sz w:val="22"/>
          <w:szCs w:val="22"/>
        </w:rPr>
        <w:t>„</w:t>
      </w:r>
      <w:r w:rsidR="00057222" w:rsidRPr="00057222">
        <w:rPr>
          <w:b/>
          <w:sz w:val="22"/>
          <w:szCs w:val="22"/>
        </w:rPr>
        <w:t>Ferencváros kódos kezelő kiváltás engedélyezési terv készítése</w:t>
      </w:r>
      <w:r w:rsidR="00B90F84" w:rsidRPr="00B90F84">
        <w:rPr>
          <w:b/>
          <w:sz w:val="22"/>
          <w:szCs w:val="22"/>
        </w:rPr>
        <w:t>”</w:t>
      </w:r>
      <w:r w:rsidRPr="006164F1">
        <w:rPr>
          <w:b/>
          <w:i/>
          <w:sz w:val="22"/>
          <w:szCs w:val="22"/>
          <w:lang w:eastAsia="hu-HU"/>
        </w:rPr>
        <w:t xml:space="preserve"> </w:t>
      </w:r>
      <w:r w:rsidRPr="006164F1">
        <w:rPr>
          <w:sz w:val="22"/>
          <w:szCs w:val="22"/>
          <w:lang w:eastAsia="hu-HU"/>
        </w:rPr>
        <w:t>tárgyú beszerzési eljárásban ezúton nyilatkozom, hogy</w:t>
      </w:r>
    </w:p>
    <w:p w14:paraId="29122FB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39BE3F80"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14:paraId="5296E32C"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195E861"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6F007919"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032A634"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14:paraId="321ECA1F"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623CC7B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0C60E58"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59212A85"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37EA5FA4" w14:textId="77777777" w:rsidTr="009B49C4">
        <w:tc>
          <w:tcPr>
            <w:tcW w:w="4605" w:type="dxa"/>
            <w:shd w:val="clear" w:color="auto" w:fill="auto"/>
          </w:tcPr>
          <w:p w14:paraId="68692760"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25187FC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0509A98D" w14:textId="77777777" w:rsidTr="009B49C4">
        <w:tc>
          <w:tcPr>
            <w:tcW w:w="4605" w:type="dxa"/>
            <w:shd w:val="clear" w:color="auto" w:fill="auto"/>
          </w:tcPr>
          <w:p w14:paraId="3563DD76"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333CB43"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619FCBC" w14:textId="77777777" w:rsidTr="009B49C4">
        <w:tc>
          <w:tcPr>
            <w:tcW w:w="4605" w:type="dxa"/>
            <w:shd w:val="clear" w:color="auto" w:fill="auto"/>
          </w:tcPr>
          <w:p w14:paraId="5EBA4263"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2A91CAB3"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4B2324DE" w14:textId="77777777" w:rsidTr="009B49C4">
        <w:tc>
          <w:tcPr>
            <w:tcW w:w="4605" w:type="dxa"/>
            <w:shd w:val="clear" w:color="auto" w:fill="auto"/>
          </w:tcPr>
          <w:p w14:paraId="1E018B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C5605A3" w14:textId="77777777" w:rsidR="004D5517" w:rsidRPr="006164F1" w:rsidRDefault="004D5517" w:rsidP="004D5517">
            <w:pPr>
              <w:suppressAutoHyphens w:val="0"/>
              <w:overflowPunct/>
              <w:autoSpaceDE/>
              <w:jc w:val="both"/>
              <w:textAlignment w:val="auto"/>
              <w:rPr>
                <w:sz w:val="22"/>
                <w:szCs w:val="22"/>
                <w:lang w:eastAsia="hu-HU"/>
              </w:rPr>
            </w:pPr>
          </w:p>
        </w:tc>
      </w:tr>
    </w:tbl>
    <w:p w14:paraId="1E4A2CA5"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1E9F812C"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682B368B"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5CD87039"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765632F7"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63EE1C06" w14:textId="77777777" w:rsidR="004D5517" w:rsidRPr="006164F1" w:rsidRDefault="004D5517" w:rsidP="004D5517">
      <w:pPr>
        <w:suppressAutoHyphens w:val="0"/>
        <w:overflowPunct/>
        <w:autoSpaceDE/>
        <w:jc w:val="both"/>
        <w:textAlignment w:val="auto"/>
        <w:rPr>
          <w:sz w:val="22"/>
          <w:szCs w:val="22"/>
          <w:lang w:eastAsia="hu-HU"/>
        </w:rPr>
      </w:pPr>
    </w:p>
    <w:p w14:paraId="40B5FA68" w14:textId="77777777" w:rsidR="004D5517" w:rsidRPr="006164F1" w:rsidRDefault="004D5517" w:rsidP="004D5517">
      <w:pPr>
        <w:suppressAutoHyphens w:val="0"/>
        <w:overflowPunct/>
        <w:autoSpaceDE/>
        <w:jc w:val="both"/>
        <w:textAlignment w:val="auto"/>
        <w:rPr>
          <w:sz w:val="22"/>
          <w:szCs w:val="22"/>
          <w:lang w:eastAsia="hu-HU"/>
        </w:rPr>
      </w:pPr>
    </w:p>
    <w:p w14:paraId="205434A9"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5974F8CE"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779E6A0"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1A9188A1"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5C334FBE" w14:textId="77777777" w:rsidR="004D5517" w:rsidRPr="006164F1" w:rsidRDefault="004D5517" w:rsidP="004D5517">
      <w:pPr>
        <w:suppressAutoHyphens w:val="0"/>
        <w:overflowPunct/>
        <w:autoSpaceDE/>
        <w:textAlignment w:val="auto"/>
        <w:rPr>
          <w:sz w:val="22"/>
          <w:szCs w:val="22"/>
          <w:lang w:eastAsia="hu-HU"/>
        </w:rPr>
      </w:pPr>
    </w:p>
    <w:p w14:paraId="37872243" w14:textId="77777777" w:rsidR="00B869D4" w:rsidRPr="006164F1" w:rsidRDefault="00B869D4" w:rsidP="00B869D4">
      <w:pPr>
        <w:widowControl w:val="0"/>
        <w:suppressAutoHyphens w:val="0"/>
        <w:jc w:val="right"/>
        <w:rPr>
          <w:sz w:val="22"/>
          <w:szCs w:val="22"/>
        </w:rPr>
      </w:pPr>
    </w:p>
    <w:p w14:paraId="563A2FF1" w14:textId="77777777" w:rsidR="00B869D4" w:rsidRPr="006164F1" w:rsidRDefault="00B869D4" w:rsidP="00B869D4">
      <w:pPr>
        <w:widowControl w:val="0"/>
        <w:suppressAutoHyphens w:val="0"/>
        <w:jc w:val="right"/>
        <w:rPr>
          <w:sz w:val="22"/>
          <w:szCs w:val="22"/>
        </w:rPr>
      </w:pPr>
    </w:p>
    <w:p w14:paraId="114E14F5" w14:textId="77777777" w:rsidR="00B869D4" w:rsidRPr="006164F1" w:rsidRDefault="00B869D4" w:rsidP="00B869D4">
      <w:pPr>
        <w:widowControl w:val="0"/>
        <w:suppressAutoHyphens w:val="0"/>
        <w:jc w:val="right"/>
        <w:rPr>
          <w:sz w:val="22"/>
          <w:szCs w:val="22"/>
        </w:rPr>
      </w:pPr>
    </w:p>
    <w:p w14:paraId="7B86BDC3" w14:textId="77777777" w:rsidR="004A1A77" w:rsidRDefault="004A1A77">
      <w:pPr>
        <w:suppressAutoHyphens w:val="0"/>
        <w:overflowPunct/>
        <w:autoSpaceDE/>
        <w:textAlignment w:val="auto"/>
        <w:rPr>
          <w:sz w:val="22"/>
          <w:szCs w:val="22"/>
        </w:rPr>
      </w:pPr>
      <w:r>
        <w:rPr>
          <w:sz w:val="22"/>
          <w:szCs w:val="22"/>
        </w:rPr>
        <w:br w:type="page"/>
      </w:r>
    </w:p>
    <w:p w14:paraId="7B2ADBF8" w14:textId="77777777" w:rsidR="004A1A77" w:rsidRPr="004A1A77" w:rsidRDefault="00020161" w:rsidP="004A1A77">
      <w:pPr>
        <w:widowControl w:val="0"/>
        <w:jc w:val="right"/>
        <w:rPr>
          <w:i/>
          <w:sz w:val="22"/>
          <w:szCs w:val="22"/>
          <w:lang w:val="x-none" w:eastAsia="x-none"/>
        </w:rPr>
      </w:pPr>
      <w:bookmarkStart w:id="3" w:name="_Toc316895573"/>
      <w:bookmarkStart w:id="4" w:name="_Toc445284725"/>
      <w:r>
        <w:rPr>
          <w:i/>
          <w:sz w:val="22"/>
          <w:szCs w:val="22"/>
          <w:lang w:eastAsia="x-none"/>
        </w:rPr>
        <w:lastRenderedPageBreak/>
        <w:t>9</w:t>
      </w:r>
      <w:r w:rsidR="004A1A77" w:rsidRPr="004A1A77">
        <w:rPr>
          <w:i/>
          <w:sz w:val="22"/>
          <w:szCs w:val="22"/>
          <w:lang w:val="x-none" w:eastAsia="x-none"/>
        </w:rPr>
        <w:t>. számú melléklet</w:t>
      </w:r>
    </w:p>
    <w:p w14:paraId="3645BC4B" w14:textId="77777777" w:rsidR="004A1A77" w:rsidRDefault="004A1A77" w:rsidP="004A1A77">
      <w:pPr>
        <w:widowControl w:val="0"/>
        <w:jc w:val="center"/>
        <w:rPr>
          <w:b/>
          <w:sz w:val="22"/>
          <w:szCs w:val="22"/>
          <w:lang w:val="x-none" w:eastAsia="x-none"/>
        </w:rPr>
      </w:pPr>
    </w:p>
    <w:bookmarkEnd w:id="3"/>
    <w:bookmarkEnd w:id="4"/>
    <w:p w14:paraId="2C55652F" w14:textId="77777777" w:rsidR="009B5181" w:rsidRPr="006164F1" w:rsidRDefault="009B5181" w:rsidP="009B5181">
      <w:pPr>
        <w:widowControl w:val="0"/>
        <w:suppressAutoHyphens w:val="0"/>
        <w:spacing w:line="360" w:lineRule="auto"/>
        <w:jc w:val="both"/>
        <w:rPr>
          <w:sz w:val="22"/>
          <w:szCs w:val="22"/>
        </w:rPr>
      </w:pPr>
    </w:p>
    <w:p w14:paraId="6317910B" w14:textId="77777777"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1A242C17" w14:textId="77777777"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78BC20B4"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643F9BFD" w14:textId="44E9A1DD" w:rsidR="009B5181" w:rsidRDefault="009B5181" w:rsidP="009B5181">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B90F84" w:rsidRPr="00B90F84">
        <w:rPr>
          <w:b/>
          <w:sz w:val="22"/>
          <w:szCs w:val="22"/>
          <w:lang w:eastAsia="hu-HU"/>
        </w:rPr>
        <w:t>„</w:t>
      </w:r>
      <w:r w:rsidR="00057222" w:rsidRPr="00057222">
        <w:rPr>
          <w:b/>
          <w:sz w:val="22"/>
          <w:szCs w:val="22"/>
          <w:lang w:eastAsia="hu-HU"/>
        </w:rPr>
        <w:t>Ferencváros kódos kezelő kiváltás engedélyezési terv készítése</w:t>
      </w:r>
      <w:r w:rsidR="00B90F84" w:rsidRPr="00B90F84">
        <w:rPr>
          <w:b/>
          <w:sz w:val="22"/>
          <w:szCs w:val="22"/>
          <w:lang w:eastAsia="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r>
        <w:rPr>
          <w:color w:val="000000"/>
          <w:sz w:val="22"/>
          <w:szCs w:val="22"/>
        </w:rPr>
        <w:t>ka</w:t>
      </w:r>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3"/>
      </w:r>
      <w:r>
        <w:rPr>
          <w:color w:val="000000"/>
          <w:sz w:val="22"/>
          <w:szCs w:val="22"/>
        </w:rPr>
        <w:t>:</w:t>
      </w:r>
    </w:p>
    <w:p w14:paraId="775029D3" w14:textId="77777777" w:rsidR="009B5181" w:rsidRDefault="009B5181" w:rsidP="009B5181">
      <w:pPr>
        <w:spacing w:line="360" w:lineRule="auto"/>
        <w:jc w:val="both"/>
        <w:rPr>
          <w:color w:val="000000"/>
          <w:sz w:val="22"/>
          <w:szCs w:val="22"/>
        </w:rPr>
      </w:pPr>
    </w:p>
    <w:p w14:paraId="59617997" w14:textId="77777777"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0B826C1A" w14:textId="77777777" w:rsidR="009B5181" w:rsidRDefault="009B5181" w:rsidP="009B5181">
      <w:pPr>
        <w:spacing w:line="360" w:lineRule="auto"/>
        <w:jc w:val="both"/>
        <w:rPr>
          <w:color w:val="000000"/>
        </w:rPr>
      </w:pPr>
      <w:r>
        <w:rPr>
          <w:color w:val="000000"/>
        </w:rPr>
        <w:t>VAGY</w:t>
      </w:r>
    </w:p>
    <w:p w14:paraId="2579D78C" w14:textId="77777777" w:rsidR="009B5181" w:rsidRPr="009B5181" w:rsidRDefault="009B5181" w:rsidP="009B5181">
      <w:pPr>
        <w:spacing w:line="360" w:lineRule="auto"/>
        <w:jc w:val="both"/>
        <w:rPr>
          <w:color w:val="000000"/>
        </w:rPr>
      </w:pPr>
    </w:p>
    <w:p w14:paraId="4E4ECEE1" w14:textId="77777777"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40637058" w14:textId="77777777" w:rsidR="009B5181" w:rsidRDefault="009B5181" w:rsidP="009B5181">
      <w:pPr>
        <w:pStyle w:val="Listaszerbekezds"/>
        <w:keepLines/>
        <w:tabs>
          <w:tab w:val="left" w:leader="dot" w:pos="8789"/>
        </w:tabs>
      </w:pPr>
    </w:p>
    <w:p w14:paraId="41D9BB4E"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58F38949" w14:textId="77777777" w:rsidR="009B5181" w:rsidRPr="006164F1" w:rsidRDefault="009B5181" w:rsidP="009B5181">
      <w:pPr>
        <w:widowControl w:val="0"/>
        <w:suppressAutoHyphens w:val="0"/>
        <w:spacing w:line="360" w:lineRule="auto"/>
        <w:jc w:val="both"/>
        <w:rPr>
          <w:sz w:val="22"/>
          <w:szCs w:val="22"/>
        </w:rPr>
      </w:pPr>
    </w:p>
    <w:p w14:paraId="11E68938"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542AD8B3"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0AC81D14"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A1037C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1B38608D" w14:textId="77777777" w:rsidR="009B5181" w:rsidRPr="006164F1" w:rsidRDefault="009B5181" w:rsidP="009B5181">
      <w:pPr>
        <w:widowControl w:val="0"/>
        <w:suppressAutoHyphens w:val="0"/>
        <w:spacing w:line="360" w:lineRule="auto"/>
        <w:jc w:val="center"/>
        <w:rPr>
          <w:sz w:val="22"/>
          <w:szCs w:val="22"/>
        </w:rPr>
      </w:pPr>
    </w:p>
    <w:p w14:paraId="5CDCCED9" w14:textId="77777777" w:rsidR="00DF7EDF" w:rsidRDefault="00DF7EDF">
      <w:pPr>
        <w:suppressAutoHyphens w:val="0"/>
        <w:overflowPunct/>
        <w:autoSpaceDE/>
        <w:textAlignment w:val="auto"/>
        <w:rPr>
          <w:sz w:val="22"/>
          <w:szCs w:val="22"/>
        </w:rPr>
      </w:pPr>
      <w:r>
        <w:rPr>
          <w:sz w:val="22"/>
          <w:szCs w:val="22"/>
        </w:rPr>
        <w:br w:type="page"/>
      </w:r>
    </w:p>
    <w:p w14:paraId="1DF83B91" w14:textId="77777777" w:rsidR="00DF7EDF" w:rsidRDefault="00DF7EDF" w:rsidP="00DF7EDF">
      <w:pPr>
        <w:spacing w:after="120"/>
        <w:jc w:val="right"/>
        <w:rPr>
          <w:sz w:val="22"/>
          <w:szCs w:val="22"/>
        </w:rPr>
      </w:pPr>
      <w:r>
        <w:rPr>
          <w:sz w:val="22"/>
          <w:szCs w:val="22"/>
        </w:rPr>
        <w:lastRenderedPageBreak/>
        <w:t>1</w:t>
      </w:r>
      <w:r w:rsidR="00020161">
        <w:rPr>
          <w:sz w:val="22"/>
          <w:szCs w:val="22"/>
        </w:rPr>
        <w:t>0</w:t>
      </w:r>
      <w:r>
        <w:rPr>
          <w:sz w:val="22"/>
          <w:szCs w:val="22"/>
        </w:rPr>
        <w:t>. sz. melléklet</w:t>
      </w:r>
    </w:p>
    <w:p w14:paraId="5711F042" w14:textId="77777777" w:rsidR="00DF7EDF" w:rsidRPr="00DF7EDF" w:rsidRDefault="00DF7EDF" w:rsidP="00DF7EDF">
      <w:pPr>
        <w:spacing w:after="120"/>
        <w:jc w:val="center"/>
        <w:rPr>
          <w:szCs w:val="24"/>
        </w:rPr>
      </w:pPr>
      <w:r w:rsidRPr="00DF7EDF">
        <w:rPr>
          <w:b/>
          <w:bCs/>
          <w:szCs w:val="24"/>
        </w:rPr>
        <w:t>Elektronikus-számla befogadás a MÁV-csoport vállalatainál</w:t>
      </w:r>
    </w:p>
    <w:p w14:paraId="663AF1DC" w14:textId="77777777" w:rsidR="00DF7EDF" w:rsidRPr="00DF7EDF" w:rsidRDefault="00DF7EDF" w:rsidP="00DF7EDF">
      <w:pPr>
        <w:pStyle w:val="Nincstrkz"/>
        <w:rPr>
          <w:rFonts w:ascii="Times New Roman" w:hAnsi="Times New Roman" w:cs="Times New Roman"/>
          <w:sz w:val="24"/>
          <w:szCs w:val="24"/>
        </w:rPr>
      </w:pPr>
    </w:p>
    <w:p w14:paraId="7E5D759C" w14:textId="77777777" w:rsidR="00DF7EDF" w:rsidRPr="00DF7EDF" w:rsidRDefault="00DF7EDF" w:rsidP="00DF7EDF">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6275E911"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607B13B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14:paraId="6CAFDB1F"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14:paraId="31762255" w14:textId="77777777" w:rsidR="00DF7EDF" w:rsidRPr="00DF7EDF" w:rsidRDefault="0017532C" w:rsidP="00DF7EDF">
      <w:pPr>
        <w:pStyle w:val="Listaszerbekezds"/>
        <w:ind w:left="1418"/>
        <w:jc w:val="both"/>
        <w:rPr>
          <w:rFonts w:ascii="Times New Roman" w:hAnsi="Times New Roman"/>
          <w:sz w:val="24"/>
          <w:szCs w:val="24"/>
        </w:rPr>
      </w:pPr>
      <w:hyperlink r:id="rId10" w:history="1">
        <w:r w:rsidR="00DF7EDF" w:rsidRPr="00DF7EDF">
          <w:rPr>
            <w:rStyle w:val="Hiperhivatkozs"/>
            <w:rFonts w:ascii="Times New Roman" w:hAnsi="Times New Roman"/>
            <w:sz w:val="24"/>
            <w:szCs w:val="24"/>
          </w:rPr>
          <w:t>https://onlineszamla.nav.gov.hu/dokumentaciok</w:t>
        </w:r>
      </w:hyperlink>
      <w:r w:rsidR="00DF7EDF" w:rsidRPr="00DF7EDF">
        <w:rPr>
          <w:rFonts w:ascii="Times New Roman" w:hAnsi="Times New Roman"/>
          <w:sz w:val="24"/>
          <w:szCs w:val="24"/>
        </w:rPr>
        <w:t xml:space="preserve"> (az 1.1 és 2.0 verzió is megfelelő),</w:t>
      </w:r>
    </w:p>
    <w:p w14:paraId="1C0FEA47"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299B5FA4" w14:textId="77777777" w:rsidR="00DF7EDF" w:rsidRPr="00DF7EDF" w:rsidRDefault="0017532C" w:rsidP="00DF7EDF">
      <w:pPr>
        <w:pStyle w:val="Listaszerbekezds"/>
        <w:ind w:left="1418"/>
        <w:jc w:val="both"/>
        <w:rPr>
          <w:rFonts w:ascii="Times New Roman" w:hAnsi="Times New Roman"/>
          <w:sz w:val="24"/>
          <w:szCs w:val="24"/>
        </w:rPr>
      </w:pPr>
      <w:hyperlink r:id="rId11" w:history="1">
        <w:r w:rsidR="00DF7EDF" w:rsidRPr="00DF7EDF">
          <w:rPr>
            <w:rStyle w:val="Hiperhivatkozs"/>
            <w:rFonts w:ascii="Times New Roman" w:hAnsi="Times New Roman"/>
            <w:sz w:val="24"/>
            <w:szCs w:val="24"/>
          </w:rPr>
          <w:t>https://nav.gov.hu/nav/archiv/adoinfo/afa/elektronikus_szamla.html</w:t>
        </w:r>
      </w:hyperlink>
      <w:r w:rsidR="00DF7EDF" w:rsidRPr="00DF7EDF">
        <w:rPr>
          <w:rFonts w:ascii="Times New Roman" w:hAnsi="Times New Roman"/>
          <w:sz w:val="24"/>
          <w:szCs w:val="24"/>
        </w:rPr>
        <w:t>,</w:t>
      </w:r>
    </w:p>
    <w:p w14:paraId="48B0D2BF"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14:paraId="4291BDC2"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14:paraId="6C29832E"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0F9A7566"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33967CEF"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2"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14:paraId="2F439D1D"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4FEF3587" w14:textId="77777777" w:rsidR="00DF7EDF" w:rsidRPr="00DF7EDF" w:rsidRDefault="00DF7EDF" w:rsidP="00CE475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14:paraId="26E56DA3" w14:textId="77777777" w:rsidR="00DF7EDF" w:rsidRPr="00DF7EDF" w:rsidRDefault="00DF7EDF" w:rsidP="00DF7EDF">
      <w:pPr>
        <w:pStyle w:val="Nincstrkz"/>
        <w:spacing w:after="120"/>
        <w:jc w:val="both"/>
        <w:rPr>
          <w:rFonts w:ascii="Times New Roman" w:hAnsi="Times New Roman" w:cs="Times New Roman"/>
          <w:sz w:val="24"/>
          <w:szCs w:val="24"/>
        </w:rPr>
      </w:pPr>
    </w:p>
    <w:p w14:paraId="4AABC7C7" w14:textId="77777777" w:rsidR="00DF7EDF" w:rsidRPr="00DF7EDF" w:rsidRDefault="00DF7EDF" w:rsidP="00DF7EDF">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3"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F7EDF" w:rsidRPr="00DF7EDF" w14:paraId="3A85C94B" w14:textId="77777777" w:rsidTr="0064570A">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1BF4A9" w14:textId="77777777" w:rsidR="00DF7EDF" w:rsidRPr="00DF7EDF" w:rsidRDefault="00DF7EDF" w:rsidP="0064570A">
            <w:pPr>
              <w:spacing w:before="120" w:after="120"/>
              <w:jc w:val="center"/>
              <w:rPr>
                <w:b/>
                <w:bCs/>
                <w:szCs w:val="24"/>
              </w:rPr>
            </w:pPr>
            <w:r w:rsidRPr="00DF7EDF">
              <w:rPr>
                <w:b/>
                <w:bCs/>
                <w:szCs w:val="24"/>
              </w:rPr>
              <w:t>Számla kibocsátó szállító adatai</w:t>
            </w:r>
          </w:p>
        </w:tc>
      </w:tr>
      <w:tr w:rsidR="00DF7EDF" w:rsidRPr="00DF7EDF" w14:paraId="65AA1791"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0A2E" w14:textId="77777777" w:rsidR="00DF7EDF" w:rsidRPr="00DF7EDF" w:rsidRDefault="00DF7EDF" w:rsidP="0064570A">
            <w:pPr>
              <w:spacing w:before="60" w:after="60"/>
              <w:rPr>
                <w:b/>
                <w:szCs w:val="24"/>
              </w:rPr>
            </w:pPr>
            <w:r w:rsidRPr="00DF7EDF">
              <w:rPr>
                <w:b/>
                <w:szCs w:val="24"/>
              </w:rPr>
              <w:t>Kibocsátó neve:</w:t>
            </w:r>
          </w:p>
          <w:p w14:paraId="32FB4893" w14:textId="77777777" w:rsidR="00DF7EDF" w:rsidRPr="00DF7EDF" w:rsidRDefault="00DF7EDF" w:rsidP="0064570A">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FC47" w14:textId="77777777" w:rsidR="00DF7EDF" w:rsidRPr="00DF7EDF" w:rsidRDefault="00DF7EDF" w:rsidP="0064570A">
            <w:pPr>
              <w:spacing w:before="60" w:after="60"/>
              <w:rPr>
                <w:szCs w:val="24"/>
              </w:rPr>
            </w:pPr>
          </w:p>
        </w:tc>
      </w:tr>
      <w:tr w:rsidR="00DF7EDF" w:rsidRPr="00DF7EDF" w14:paraId="136F24CB"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7058B" w14:textId="77777777" w:rsidR="00DF7EDF" w:rsidRPr="00DF7EDF" w:rsidRDefault="00DF7EDF" w:rsidP="0064570A">
            <w:pPr>
              <w:spacing w:before="60" w:after="60"/>
              <w:rPr>
                <w:b/>
                <w:szCs w:val="24"/>
              </w:rPr>
            </w:pPr>
            <w:r w:rsidRPr="00DF7EDF">
              <w:rPr>
                <w:b/>
                <w:szCs w:val="24"/>
              </w:rPr>
              <w:t>Adószáma:</w:t>
            </w:r>
          </w:p>
          <w:p w14:paraId="2A7C869B" w14:textId="77777777" w:rsidR="00DF7EDF" w:rsidRPr="00DF7EDF" w:rsidRDefault="00DF7EDF" w:rsidP="0064570A">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AB60" w14:textId="77777777" w:rsidR="00DF7EDF" w:rsidRPr="00DF7EDF" w:rsidRDefault="00DF7EDF" w:rsidP="0064570A">
            <w:pPr>
              <w:spacing w:before="60" w:after="60"/>
              <w:rPr>
                <w:szCs w:val="24"/>
              </w:rPr>
            </w:pPr>
          </w:p>
        </w:tc>
      </w:tr>
      <w:tr w:rsidR="00DF7EDF" w:rsidRPr="00DF7EDF" w14:paraId="4BFC26A0"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4BF3" w14:textId="77777777" w:rsidR="00DF7EDF" w:rsidRPr="00DF7EDF" w:rsidRDefault="00DF7EDF" w:rsidP="0064570A">
            <w:pPr>
              <w:spacing w:before="60" w:after="60"/>
              <w:rPr>
                <w:b/>
                <w:szCs w:val="24"/>
              </w:rPr>
            </w:pPr>
            <w:r w:rsidRPr="00DF7EDF">
              <w:rPr>
                <w:b/>
                <w:szCs w:val="24"/>
              </w:rPr>
              <w:t>Kapcsolattartó neve:</w:t>
            </w:r>
          </w:p>
          <w:p w14:paraId="0FE578B4" w14:textId="77777777" w:rsidR="00DF7EDF" w:rsidRPr="00DF7EDF" w:rsidRDefault="00DF7EDF" w:rsidP="0064570A">
            <w:pPr>
              <w:spacing w:before="60" w:after="60"/>
              <w:jc w:val="both"/>
              <w:rPr>
                <w:szCs w:val="24"/>
              </w:rPr>
            </w:pPr>
            <w:r w:rsidRPr="00DF7EDF">
              <w:rPr>
                <w:szCs w:val="24"/>
              </w:rPr>
              <w:t xml:space="preserve">Az a személy a kibocsátó részéről, akivel kapcsolatba léphetünk </w:t>
            </w:r>
            <w:r w:rsidRPr="00DF7EDF">
              <w:rPr>
                <w:szCs w:val="24"/>
              </w:rPr>
              <w:lastRenderedPageBreak/>
              <w:t>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598B" w14:textId="77777777" w:rsidR="00DF7EDF" w:rsidRPr="00DF7EDF" w:rsidRDefault="00DF7EDF" w:rsidP="0064570A">
            <w:pPr>
              <w:spacing w:before="60" w:after="60"/>
              <w:rPr>
                <w:szCs w:val="24"/>
              </w:rPr>
            </w:pPr>
          </w:p>
        </w:tc>
      </w:tr>
      <w:tr w:rsidR="00DF7EDF" w:rsidRPr="00DF7EDF" w14:paraId="6CAF811C"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2AF27" w14:textId="77777777" w:rsidR="00DF7EDF" w:rsidRPr="00DF7EDF" w:rsidRDefault="00DF7EDF" w:rsidP="0064570A">
            <w:pPr>
              <w:spacing w:before="60" w:after="60"/>
              <w:rPr>
                <w:b/>
                <w:szCs w:val="24"/>
              </w:rPr>
            </w:pPr>
            <w:r w:rsidRPr="00DF7EDF">
              <w:rPr>
                <w:b/>
                <w:szCs w:val="24"/>
              </w:rPr>
              <w:t>Kapcsolattartó telefonszáma:</w:t>
            </w:r>
          </w:p>
          <w:p w14:paraId="1BE63BA5" w14:textId="77777777" w:rsidR="00DF7EDF" w:rsidRPr="00DF7EDF" w:rsidRDefault="00DF7EDF" w:rsidP="0064570A">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DF90" w14:textId="77777777" w:rsidR="00DF7EDF" w:rsidRPr="00DF7EDF" w:rsidRDefault="00DF7EDF" w:rsidP="0064570A">
            <w:pPr>
              <w:spacing w:before="60" w:after="60"/>
              <w:rPr>
                <w:szCs w:val="24"/>
              </w:rPr>
            </w:pPr>
          </w:p>
        </w:tc>
      </w:tr>
      <w:tr w:rsidR="00DF7EDF" w:rsidRPr="00DF7EDF" w14:paraId="448FFC06" w14:textId="77777777" w:rsidTr="0064570A">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FB4C" w14:textId="77777777" w:rsidR="00DF7EDF" w:rsidRPr="00DF7EDF" w:rsidRDefault="00DF7EDF" w:rsidP="0064570A">
            <w:pPr>
              <w:spacing w:before="60" w:after="60"/>
              <w:rPr>
                <w:b/>
                <w:szCs w:val="24"/>
              </w:rPr>
            </w:pPr>
            <w:r w:rsidRPr="00DF7EDF">
              <w:rPr>
                <w:b/>
                <w:szCs w:val="24"/>
              </w:rPr>
              <w:t>Kapcsolattartó e-mail címe:</w:t>
            </w:r>
          </w:p>
          <w:p w14:paraId="21CD4A49" w14:textId="77777777" w:rsidR="00DF7EDF" w:rsidRPr="00DF7EDF" w:rsidRDefault="00DF7EDF" w:rsidP="0064570A">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7846C" w14:textId="77777777" w:rsidR="00DF7EDF" w:rsidRPr="00DF7EDF" w:rsidRDefault="00DF7EDF" w:rsidP="0064570A">
            <w:pPr>
              <w:spacing w:before="60" w:after="60"/>
              <w:rPr>
                <w:szCs w:val="24"/>
              </w:rPr>
            </w:pPr>
          </w:p>
        </w:tc>
      </w:tr>
    </w:tbl>
    <w:p w14:paraId="62C45562" w14:textId="77777777" w:rsidR="00DF7EDF" w:rsidRPr="00DF7EDF" w:rsidRDefault="00DF7EDF" w:rsidP="00DF7EDF">
      <w:pPr>
        <w:pStyle w:val="Nincstrkz"/>
        <w:spacing w:after="120"/>
        <w:jc w:val="both"/>
        <w:rPr>
          <w:rFonts w:ascii="Times New Roman" w:hAnsi="Times New Roman" w:cs="Times New Roman"/>
          <w:sz w:val="24"/>
          <w:szCs w:val="24"/>
        </w:rPr>
      </w:pPr>
    </w:p>
    <w:p w14:paraId="210C7D53" w14:textId="77777777" w:rsidR="00DF7EDF" w:rsidRPr="00DF7EDF" w:rsidRDefault="00DF7EDF" w:rsidP="00DF7EDF">
      <w:pPr>
        <w:rPr>
          <w:szCs w:val="24"/>
        </w:rPr>
      </w:pPr>
      <w:r w:rsidRPr="00DF7EDF">
        <w:rPr>
          <w:szCs w:val="24"/>
        </w:rPr>
        <w:t xml:space="preserve">További tájékoztatás, egyeztetés az </w:t>
      </w:r>
      <w:hyperlink r:id="rId14" w:history="1">
        <w:r w:rsidRPr="00DF7EDF">
          <w:rPr>
            <w:rStyle w:val="Hiperhivatkozs"/>
            <w:szCs w:val="24"/>
          </w:rPr>
          <w:t>eszamla-info@mav.hu</w:t>
        </w:r>
      </w:hyperlink>
      <w:r w:rsidRPr="00DF7EDF">
        <w:rPr>
          <w:szCs w:val="24"/>
        </w:rPr>
        <w:t xml:space="preserve"> e-mail címen kérhető.</w:t>
      </w:r>
    </w:p>
    <w:p w14:paraId="7730A221" w14:textId="77777777" w:rsidR="00DF7EDF" w:rsidRPr="00DF7EDF" w:rsidRDefault="00DF7EDF" w:rsidP="00DF7EDF">
      <w:pPr>
        <w:rPr>
          <w:szCs w:val="24"/>
        </w:rPr>
      </w:pPr>
    </w:p>
    <w:p w14:paraId="1FC8C90C" w14:textId="77777777" w:rsidR="00DF7EDF" w:rsidRPr="00DF7EDF" w:rsidRDefault="00DF7EDF" w:rsidP="00DF7EDF">
      <w:pPr>
        <w:rPr>
          <w:szCs w:val="24"/>
        </w:rPr>
      </w:pPr>
    </w:p>
    <w:p w14:paraId="74D58AFA" w14:textId="77777777" w:rsidR="00DF7EDF" w:rsidRPr="00DF7EDF" w:rsidRDefault="00DF7EDF" w:rsidP="00DF7EDF">
      <w:pPr>
        <w:jc w:val="center"/>
        <w:rPr>
          <w:szCs w:val="24"/>
        </w:rPr>
      </w:pPr>
    </w:p>
    <w:p w14:paraId="3F418CCF" w14:textId="77777777" w:rsidR="00DF7EDF" w:rsidRPr="00DF7EDF" w:rsidRDefault="00DF7EDF" w:rsidP="00DF7EDF">
      <w:pPr>
        <w:jc w:val="center"/>
        <w:rPr>
          <w:b/>
          <w:bCs/>
          <w:szCs w:val="24"/>
        </w:rPr>
      </w:pPr>
    </w:p>
    <w:p w14:paraId="50C3C1EE"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15"/>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84BFB" w14:textId="77777777" w:rsidR="00B36712" w:rsidRDefault="00B36712">
      <w:r>
        <w:separator/>
      </w:r>
    </w:p>
  </w:endnote>
  <w:endnote w:type="continuationSeparator" w:id="0">
    <w:p w14:paraId="4DBAAC5B" w14:textId="77777777" w:rsidR="00B36712" w:rsidRDefault="00B3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_Helvetica">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48E8" w14:textId="1D96ECAA" w:rsidR="00B36712" w:rsidRDefault="00B36712" w:rsidP="0064570A">
    <w:pPr>
      <w:pStyle w:val="llb"/>
      <w:pBdr>
        <w:top w:val="single" w:sz="4" w:space="1" w:color="auto"/>
      </w:pBdr>
      <w:jc w:val="both"/>
      <w:rPr>
        <w:rStyle w:val="Oldalszm"/>
        <w:sz w:val="18"/>
        <w:szCs w:val="18"/>
      </w:rPr>
    </w:pPr>
    <w:r>
      <w:rPr>
        <w:rStyle w:val="Oldalszm"/>
        <w:sz w:val="18"/>
        <w:szCs w:val="18"/>
      </w:rPr>
      <w:t xml:space="preserve">Tárgy: </w:t>
    </w:r>
    <w:r w:rsidRPr="00DB7FEF">
      <w:rPr>
        <w:rStyle w:val="Oldalszm"/>
        <w:sz w:val="18"/>
        <w:szCs w:val="18"/>
      </w:rPr>
      <w:t>Ferencváros kódos kezelő kiváltás engedélyezési terv készítése</w:t>
    </w:r>
  </w:p>
  <w:p w14:paraId="4565D9D4" w14:textId="63D673E0" w:rsidR="00B36712" w:rsidRDefault="00B36712" w:rsidP="0064570A">
    <w:pPr>
      <w:pStyle w:val="llb"/>
      <w:rPr>
        <w:rStyle w:val="Oldalszm"/>
        <w:sz w:val="18"/>
        <w:szCs w:val="18"/>
      </w:rPr>
    </w:pPr>
    <w:r w:rsidRPr="0064570A">
      <w:rPr>
        <w:rStyle w:val="Oldalszm"/>
        <w:sz w:val="18"/>
        <w:szCs w:val="18"/>
      </w:rPr>
      <w:t xml:space="preserve">Ügyintéző: Nagy Dániel, beszerzési szakértő, +36/30-681-3403, </w:t>
    </w:r>
    <w:hyperlink r:id="rId1" w:history="1">
      <w:r w:rsidRPr="003C5AFE">
        <w:rPr>
          <w:rStyle w:val="Hiperhivatkozs"/>
          <w:sz w:val="18"/>
          <w:szCs w:val="18"/>
        </w:rPr>
        <w:t>nagy.daniel6@mav.hu</w:t>
      </w:r>
    </w:hyperlink>
    <w:r>
      <w:rPr>
        <w:rStyle w:val="Oldalszm"/>
        <w:sz w:val="18"/>
        <w:szCs w:val="18"/>
      </w:rPr>
      <w:t xml:space="preserve"> </w:t>
    </w:r>
    <w:r>
      <w:rPr>
        <w:rStyle w:val="Oldalszm"/>
        <w:sz w:val="18"/>
        <w:szCs w:val="18"/>
      </w:rPr>
      <w:tab/>
    </w:r>
    <w:r>
      <w:rPr>
        <w:rStyle w:val="Oldalszm"/>
        <w:sz w:val="18"/>
        <w:szCs w:val="18"/>
      </w:rPr>
      <w:tab/>
    </w:r>
    <w:r>
      <w:rPr>
        <w:rStyle w:val="Oldalszm"/>
        <w:sz w:val="18"/>
        <w:szCs w:val="18"/>
      </w:rPr>
      <w:tab/>
    </w:r>
    <w:r>
      <w:rPr>
        <w:rStyle w:val="Oldalszm"/>
        <w:sz w:val="18"/>
        <w:szCs w:val="18"/>
      </w:rPr>
      <w:tab/>
    </w:r>
    <w:r>
      <w:rPr>
        <w:rStyle w:val="Oldalszm"/>
        <w:sz w:val="20"/>
      </w:rPr>
      <w:fldChar w:fldCharType="begin"/>
    </w:r>
    <w:r>
      <w:rPr>
        <w:rStyle w:val="Oldalszm"/>
        <w:sz w:val="20"/>
      </w:rPr>
      <w:instrText xml:space="preserve"> PAGE </w:instrText>
    </w:r>
    <w:r>
      <w:rPr>
        <w:rStyle w:val="Oldalszm"/>
        <w:sz w:val="20"/>
      </w:rPr>
      <w:fldChar w:fldCharType="separate"/>
    </w:r>
    <w:r w:rsidR="0017532C">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17532C">
      <w:rPr>
        <w:rStyle w:val="Oldalszm"/>
        <w:noProof/>
        <w:sz w:val="20"/>
      </w:rPr>
      <w:t>21</w:t>
    </w:r>
    <w:r>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4D507" w14:textId="77777777" w:rsidR="00B36712" w:rsidRDefault="00B36712">
      <w:r>
        <w:separator/>
      </w:r>
    </w:p>
  </w:footnote>
  <w:footnote w:type="continuationSeparator" w:id="0">
    <w:p w14:paraId="3BBCB7FC" w14:textId="77777777" w:rsidR="00B36712" w:rsidRDefault="00B36712">
      <w:r>
        <w:continuationSeparator/>
      </w:r>
    </w:p>
  </w:footnote>
  <w:footnote w:id="1">
    <w:p w14:paraId="4333E019" w14:textId="77777777" w:rsidR="00B36712" w:rsidRPr="00113C39" w:rsidRDefault="00B36712"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2">
    <w:p w14:paraId="3828F9E5" w14:textId="77777777" w:rsidR="00B36712" w:rsidRPr="008F2F29" w:rsidRDefault="00B36712"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3">
    <w:p w14:paraId="1707A5BA" w14:textId="77777777" w:rsidR="00B36712" w:rsidRDefault="00B36712">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C776" w14:textId="77777777" w:rsidR="00B36712" w:rsidRPr="00A475F2" w:rsidRDefault="00B36712"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2EA757D"/>
    <w:multiLevelType w:val="hybridMultilevel"/>
    <w:tmpl w:val="072ED1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E2D59C8"/>
    <w:multiLevelType w:val="hybridMultilevel"/>
    <w:tmpl w:val="2612E398"/>
    <w:lvl w:ilvl="0" w:tplc="4336D802">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5487E63"/>
    <w:multiLevelType w:val="hybridMultilevel"/>
    <w:tmpl w:val="06460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6D57ABF"/>
    <w:multiLevelType w:val="hybridMultilevel"/>
    <w:tmpl w:val="A1FA90F6"/>
    <w:lvl w:ilvl="0" w:tplc="4D24E80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30" w15:restartNumberingAfterBreak="0">
    <w:nsid w:val="2E8B5999"/>
    <w:multiLevelType w:val="hybridMultilevel"/>
    <w:tmpl w:val="C430DA32"/>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7312034"/>
    <w:multiLevelType w:val="hybridMultilevel"/>
    <w:tmpl w:val="41C8E4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38892448"/>
    <w:multiLevelType w:val="multilevel"/>
    <w:tmpl w:val="CE985512"/>
    <w:lvl w:ilvl="0">
      <w:start w:val="1"/>
      <w:numFmt w:val="decimal"/>
      <w:lvlText w:val="%1."/>
      <w:lvlJc w:val="left"/>
      <w:pPr>
        <w:ind w:left="720" w:hanging="360"/>
      </w:pPr>
      <w:rPr>
        <w:rFonts w:hint="default"/>
      </w:rPr>
    </w:lvl>
    <w:lvl w:ilvl="1">
      <w:start w:val="1"/>
      <w:numFmt w:val="decimal"/>
      <w:pStyle w:val="n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E7E2E0B"/>
    <w:multiLevelType w:val="hybridMultilevel"/>
    <w:tmpl w:val="1076C2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3E7E2F81"/>
    <w:multiLevelType w:val="hybridMultilevel"/>
    <w:tmpl w:val="B0761C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7187099"/>
    <w:multiLevelType w:val="hybridMultilevel"/>
    <w:tmpl w:val="D74AE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B046885"/>
    <w:multiLevelType w:val="hybridMultilevel"/>
    <w:tmpl w:val="2C0087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3" w15:restartNumberingAfterBreak="0">
    <w:nsid w:val="693F5B76"/>
    <w:multiLevelType w:val="hybridMultilevel"/>
    <w:tmpl w:val="13F4D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4C63331"/>
    <w:multiLevelType w:val="hybridMultilevel"/>
    <w:tmpl w:val="977CFB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6B25722"/>
    <w:multiLevelType w:val="hybridMultilevel"/>
    <w:tmpl w:val="88BAD93C"/>
    <w:lvl w:ilvl="0" w:tplc="4D5A049E">
      <w:start w:val="1"/>
      <w:numFmt w:val="bullet"/>
      <w:pStyle w:val="f2"/>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7" w15:restartNumberingAfterBreak="0">
    <w:nsid w:val="76C82B27"/>
    <w:multiLevelType w:val="hybridMultilevel"/>
    <w:tmpl w:val="F8D48A02"/>
    <w:lvl w:ilvl="0" w:tplc="17EAC262">
      <w:start w:val="1"/>
      <w:numFmt w:val="decimal"/>
      <w:pStyle w:val="Szmozs1"/>
      <w:lvlText w:val="%1."/>
      <w:lvlJc w:val="left"/>
      <w:pPr>
        <w:tabs>
          <w:tab w:val="num" w:pos="567"/>
        </w:tabs>
        <w:ind w:left="567" w:hanging="567"/>
      </w:pPr>
      <w:rPr>
        <w:rFonts w:ascii="Trebuchet MS" w:hAnsi="Trebuchet MS" w:hint="default"/>
        <w:b/>
        <w:i w:val="0"/>
        <w:color w:val="4C0E5F"/>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8" w15:restartNumberingAfterBreak="0">
    <w:nsid w:val="76D21ADB"/>
    <w:multiLevelType w:val="hybridMultilevel"/>
    <w:tmpl w:val="415CCA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D3B0751"/>
    <w:multiLevelType w:val="hybridMultilevel"/>
    <w:tmpl w:val="AF389D54"/>
    <w:lvl w:ilvl="0" w:tplc="F68A9272">
      <w:numFmt w:val="bullet"/>
      <w:lvlText w:val="-"/>
      <w:lvlJc w:val="left"/>
      <w:pPr>
        <w:ind w:left="1080" w:hanging="360"/>
      </w:pPr>
      <w:rPr>
        <w:rFonts w:ascii="H_Helvetica" w:eastAsia="Times New Roman" w:hAnsi="H_Helvetica" w:cs="H_Helvetica"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0" w15:restartNumberingAfterBreak="0">
    <w:nsid w:val="7E055168"/>
    <w:multiLevelType w:val="hybridMultilevel"/>
    <w:tmpl w:val="A5EE341C"/>
    <w:lvl w:ilvl="0" w:tplc="FBC0B1A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6"/>
  </w:num>
  <w:num w:numId="5">
    <w:abstractNumId w:val="24"/>
  </w:num>
  <w:num w:numId="6">
    <w:abstractNumId w:val="39"/>
  </w:num>
  <w:num w:numId="7">
    <w:abstractNumId w:val="45"/>
  </w:num>
  <w:num w:numId="8">
    <w:abstractNumId w:val="22"/>
  </w:num>
  <w:num w:numId="9">
    <w:abstractNumId w:val="21"/>
  </w:num>
  <w:num w:numId="10">
    <w:abstractNumId w:val="26"/>
  </w:num>
  <w:num w:numId="11">
    <w:abstractNumId w:val="42"/>
  </w:num>
  <w:num w:numId="12">
    <w:abstractNumId w:val="23"/>
  </w:num>
  <w:num w:numId="13">
    <w:abstractNumId w:val="33"/>
  </w:num>
  <w:num w:numId="14">
    <w:abstractNumId w:val="37"/>
  </w:num>
  <w:num w:numId="15">
    <w:abstractNumId w:val="29"/>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5"/>
  </w:num>
  <w:num w:numId="25">
    <w:abstractNumId w:val="28"/>
  </w:num>
  <w:num w:numId="26">
    <w:abstractNumId w:val="49"/>
  </w:num>
  <w:num w:numId="27">
    <w:abstractNumId w:val="44"/>
  </w:num>
  <w:num w:numId="28">
    <w:abstractNumId w:val="43"/>
  </w:num>
  <w:num w:numId="29">
    <w:abstractNumId w:val="27"/>
  </w:num>
  <w:num w:numId="30">
    <w:abstractNumId w:val="31"/>
  </w:num>
  <w:num w:numId="31">
    <w:abstractNumId w:val="34"/>
  </w:num>
  <w:num w:numId="32">
    <w:abstractNumId w:val="20"/>
  </w:num>
  <w:num w:numId="33">
    <w:abstractNumId w:val="50"/>
  </w:num>
  <w:num w:numId="34">
    <w:abstractNumId w:val="30"/>
  </w:num>
  <w:num w:numId="35">
    <w:abstractNumId w:val="40"/>
  </w:num>
  <w:num w:numId="36">
    <w:abstractNumId w:val="0"/>
    <w:lvlOverride w:ilvl="0">
      <w:lvl w:ilvl="0">
        <w:start w:val="1"/>
        <w:numFmt w:val="bullet"/>
        <w:lvlText w:val=""/>
        <w:lvlJc w:val="left"/>
        <w:pPr>
          <w:tabs>
            <w:tab w:val="num" w:pos="360"/>
          </w:tabs>
          <w:ind w:left="360" w:hanging="360"/>
        </w:pPr>
        <w:rPr>
          <w:rFonts w:ascii="Symbol" w:hAnsi="Symbol" w:hint="default"/>
        </w:rPr>
      </w:lvl>
    </w:lvlOverride>
  </w:num>
  <w:num w:numId="37">
    <w:abstractNumId w:val="46"/>
  </w:num>
  <w:num w:numId="38">
    <w:abstractNumId w:val="32"/>
  </w:num>
  <w:num w:numId="39">
    <w:abstractNumId w:val="41"/>
  </w:num>
  <w:num w:numId="40">
    <w:abstractNumId w:val="35"/>
  </w:num>
  <w:num w:numId="41">
    <w:abstractNumId w:val="4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0161"/>
    <w:rsid w:val="000217AE"/>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231"/>
    <w:rsid w:val="00054BAC"/>
    <w:rsid w:val="00057222"/>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1EFC"/>
    <w:rsid w:val="000B3476"/>
    <w:rsid w:val="000B398D"/>
    <w:rsid w:val="000B7FE8"/>
    <w:rsid w:val="000C28D3"/>
    <w:rsid w:val="000C2986"/>
    <w:rsid w:val="000C6730"/>
    <w:rsid w:val="000C7729"/>
    <w:rsid w:val="000C78BD"/>
    <w:rsid w:val="000D11C9"/>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156C8"/>
    <w:rsid w:val="00120BD5"/>
    <w:rsid w:val="00122C70"/>
    <w:rsid w:val="001251C5"/>
    <w:rsid w:val="00126BA0"/>
    <w:rsid w:val="001320D9"/>
    <w:rsid w:val="001327AE"/>
    <w:rsid w:val="00133CB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532C"/>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535"/>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D69DD"/>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5A5"/>
    <w:rsid w:val="0021180F"/>
    <w:rsid w:val="00212710"/>
    <w:rsid w:val="00213AA6"/>
    <w:rsid w:val="002170DD"/>
    <w:rsid w:val="002177C3"/>
    <w:rsid w:val="002201E9"/>
    <w:rsid w:val="00220953"/>
    <w:rsid w:val="00221336"/>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260C"/>
    <w:rsid w:val="002D319F"/>
    <w:rsid w:val="002D31F7"/>
    <w:rsid w:val="002D344C"/>
    <w:rsid w:val="002D5C44"/>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24C6"/>
    <w:rsid w:val="0030384B"/>
    <w:rsid w:val="003050B5"/>
    <w:rsid w:val="00307EBD"/>
    <w:rsid w:val="003148C0"/>
    <w:rsid w:val="0032282A"/>
    <w:rsid w:val="00322CF3"/>
    <w:rsid w:val="00323C74"/>
    <w:rsid w:val="00323C7D"/>
    <w:rsid w:val="00326DC3"/>
    <w:rsid w:val="00326F17"/>
    <w:rsid w:val="00332858"/>
    <w:rsid w:val="00332F84"/>
    <w:rsid w:val="00336252"/>
    <w:rsid w:val="003366B5"/>
    <w:rsid w:val="003457C6"/>
    <w:rsid w:val="00351586"/>
    <w:rsid w:val="00356C4B"/>
    <w:rsid w:val="00356DA3"/>
    <w:rsid w:val="003610AB"/>
    <w:rsid w:val="00363194"/>
    <w:rsid w:val="00365032"/>
    <w:rsid w:val="003666A7"/>
    <w:rsid w:val="00367037"/>
    <w:rsid w:val="00371BC2"/>
    <w:rsid w:val="00371E39"/>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175C9"/>
    <w:rsid w:val="00421EFE"/>
    <w:rsid w:val="004237FC"/>
    <w:rsid w:val="00424D20"/>
    <w:rsid w:val="00427C7F"/>
    <w:rsid w:val="00430830"/>
    <w:rsid w:val="0043175A"/>
    <w:rsid w:val="004319D4"/>
    <w:rsid w:val="00431E09"/>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68D0"/>
    <w:rsid w:val="004E6A0A"/>
    <w:rsid w:val="004F0D0A"/>
    <w:rsid w:val="004F1522"/>
    <w:rsid w:val="004F193D"/>
    <w:rsid w:val="004F3C7B"/>
    <w:rsid w:val="005000A5"/>
    <w:rsid w:val="00500308"/>
    <w:rsid w:val="00500D77"/>
    <w:rsid w:val="00500F76"/>
    <w:rsid w:val="00504C04"/>
    <w:rsid w:val="00510CD3"/>
    <w:rsid w:val="0051354F"/>
    <w:rsid w:val="00513C46"/>
    <w:rsid w:val="00515833"/>
    <w:rsid w:val="00516340"/>
    <w:rsid w:val="00516CFB"/>
    <w:rsid w:val="00516E43"/>
    <w:rsid w:val="00521A8C"/>
    <w:rsid w:val="00522B33"/>
    <w:rsid w:val="005244DB"/>
    <w:rsid w:val="00524B7B"/>
    <w:rsid w:val="005264A7"/>
    <w:rsid w:val="00526747"/>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5991"/>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70A"/>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C9D"/>
    <w:rsid w:val="00683571"/>
    <w:rsid w:val="0068385D"/>
    <w:rsid w:val="00685F2F"/>
    <w:rsid w:val="00686F9A"/>
    <w:rsid w:val="00690848"/>
    <w:rsid w:val="006921BC"/>
    <w:rsid w:val="006929FC"/>
    <w:rsid w:val="00692A73"/>
    <w:rsid w:val="0069360F"/>
    <w:rsid w:val="006944CC"/>
    <w:rsid w:val="00695F68"/>
    <w:rsid w:val="006A004D"/>
    <w:rsid w:val="006A0889"/>
    <w:rsid w:val="006A2019"/>
    <w:rsid w:val="006A5133"/>
    <w:rsid w:val="006A55BB"/>
    <w:rsid w:val="006A683E"/>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299D"/>
    <w:rsid w:val="00763F31"/>
    <w:rsid w:val="007665E7"/>
    <w:rsid w:val="00770EC4"/>
    <w:rsid w:val="007716D9"/>
    <w:rsid w:val="0077177C"/>
    <w:rsid w:val="00775C6E"/>
    <w:rsid w:val="0078169A"/>
    <w:rsid w:val="007821B1"/>
    <w:rsid w:val="00782FF6"/>
    <w:rsid w:val="00785709"/>
    <w:rsid w:val="00787F1E"/>
    <w:rsid w:val="00790151"/>
    <w:rsid w:val="007906B7"/>
    <w:rsid w:val="00792CA0"/>
    <w:rsid w:val="00793DFB"/>
    <w:rsid w:val="007963ED"/>
    <w:rsid w:val="007A0AF4"/>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5FC1"/>
    <w:rsid w:val="00837493"/>
    <w:rsid w:val="00837CA5"/>
    <w:rsid w:val="00837FCA"/>
    <w:rsid w:val="008419A1"/>
    <w:rsid w:val="0084414D"/>
    <w:rsid w:val="00847039"/>
    <w:rsid w:val="0085013F"/>
    <w:rsid w:val="00850E23"/>
    <w:rsid w:val="00851261"/>
    <w:rsid w:val="00851F6D"/>
    <w:rsid w:val="00852B3A"/>
    <w:rsid w:val="00854E15"/>
    <w:rsid w:val="00862862"/>
    <w:rsid w:val="00863270"/>
    <w:rsid w:val="00863321"/>
    <w:rsid w:val="008658BE"/>
    <w:rsid w:val="008713F9"/>
    <w:rsid w:val="00871429"/>
    <w:rsid w:val="0087153A"/>
    <w:rsid w:val="00872E94"/>
    <w:rsid w:val="00873267"/>
    <w:rsid w:val="0087371F"/>
    <w:rsid w:val="00874C3F"/>
    <w:rsid w:val="008755A0"/>
    <w:rsid w:val="00875F7B"/>
    <w:rsid w:val="00880FC2"/>
    <w:rsid w:val="00883D7F"/>
    <w:rsid w:val="00885A57"/>
    <w:rsid w:val="00893ADF"/>
    <w:rsid w:val="00895E75"/>
    <w:rsid w:val="00895F4D"/>
    <w:rsid w:val="00896560"/>
    <w:rsid w:val="00897886"/>
    <w:rsid w:val="008A1FBB"/>
    <w:rsid w:val="008A24E6"/>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23"/>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21E3"/>
    <w:rsid w:val="009A2836"/>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39F8"/>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1F4E"/>
    <w:rsid w:val="00A22DCC"/>
    <w:rsid w:val="00A23797"/>
    <w:rsid w:val="00A23942"/>
    <w:rsid w:val="00A25A45"/>
    <w:rsid w:val="00A25E27"/>
    <w:rsid w:val="00A30D4C"/>
    <w:rsid w:val="00A30F5C"/>
    <w:rsid w:val="00A3748C"/>
    <w:rsid w:val="00A408CA"/>
    <w:rsid w:val="00A40D28"/>
    <w:rsid w:val="00A44C47"/>
    <w:rsid w:val="00A44E62"/>
    <w:rsid w:val="00A4630E"/>
    <w:rsid w:val="00A475F2"/>
    <w:rsid w:val="00A53DA9"/>
    <w:rsid w:val="00A55CE5"/>
    <w:rsid w:val="00A5712C"/>
    <w:rsid w:val="00A622C5"/>
    <w:rsid w:val="00A67686"/>
    <w:rsid w:val="00A67844"/>
    <w:rsid w:val="00A67E62"/>
    <w:rsid w:val="00A7109A"/>
    <w:rsid w:val="00A71273"/>
    <w:rsid w:val="00A7178A"/>
    <w:rsid w:val="00A72A59"/>
    <w:rsid w:val="00A72D32"/>
    <w:rsid w:val="00A738B0"/>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17A11"/>
    <w:rsid w:val="00B17D87"/>
    <w:rsid w:val="00B20053"/>
    <w:rsid w:val="00B200D9"/>
    <w:rsid w:val="00B236EF"/>
    <w:rsid w:val="00B2460B"/>
    <w:rsid w:val="00B25A82"/>
    <w:rsid w:val="00B2652F"/>
    <w:rsid w:val="00B308FA"/>
    <w:rsid w:val="00B33135"/>
    <w:rsid w:val="00B3357E"/>
    <w:rsid w:val="00B3366F"/>
    <w:rsid w:val="00B35F26"/>
    <w:rsid w:val="00B364D9"/>
    <w:rsid w:val="00B36712"/>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529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0F84"/>
    <w:rsid w:val="00B937DC"/>
    <w:rsid w:val="00B9547F"/>
    <w:rsid w:val="00B969DB"/>
    <w:rsid w:val="00B97241"/>
    <w:rsid w:val="00B976F9"/>
    <w:rsid w:val="00BA3B09"/>
    <w:rsid w:val="00BA4770"/>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F2BB2"/>
    <w:rsid w:val="00BF624E"/>
    <w:rsid w:val="00C0267D"/>
    <w:rsid w:val="00C055CB"/>
    <w:rsid w:val="00C0785C"/>
    <w:rsid w:val="00C100DB"/>
    <w:rsid w:val="00C10743"/>
    <w:rsid w:val="00C107DD"/>
    <w:rsid w:val="00C110EB"/>
    <w:rsid w:val="00C11D10"/>
    <w:rsid w:val="00C14C16"/>
    <w:rsid w:val="00C15408"/>
    <w:rsid w:val="00C17922"/>
    <w:rsid w:val="00C226B1"/>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77B75"/>
    <w:rsid w:val="00C829E0"/>
    <w:rsid w:val="00C84633"/>
    <w:rsid w:val="00C85ED0"/>
    <w:rsid w:val="00C86AB7"/>
    <w:rsid w:val="00C8784E"/>
    <w:rsid w:val="00C87EDD"/>
    <w:rsid w:val="00C903B7"/>
    <w:rsid w:val="00C90FE1"/>
    <w:rsid w:val="00C921BF"/>
    <w:rsid w:val="00C972BD"/>
    <w:rsid w:val="00CA0CCC"/>
    <w:rsid w:val="00CA1ED9"/>
    <w:rsid w:val="00CA377E"/>
    <w:rsid w:val="00CA4C48"/>
    <w:rsid w:val="00CA52EC"/>
    <w:rsid w:val="00CA5A0D"/>
    <w:rsid w:val="00CA7089"/>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0BAB"/>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27A2E"/>
    <w:rsid w:val="00D30252"/>
    <w:rsid w:val="00D30DEF"/>
    <w:rsid w:val="00D30E0D"/>
    <w:rsid w:val="00D34490"/>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87900"/>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5927"/>
    <w:rsid w:val="00DB6920"/>
    <w:rsid w:val="00DB7FEF"/>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3BB8"/>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5F69"/>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17E25"/>
    <w:rsid w:val="00F20385"/>
    <w:rsid w:val="00F24E3D"/>
    <w:rsid w:val="00F253C8"/>
    <w:rsid w:val="00F3019C"/>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085"/>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21"/>
    <w:rsid w:val="00F87ADA"/>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20"/>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F996B2A"/>
  <w15:docId w15:val="{A282F3F6-3457-45ED-BEBB-91531B25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0F84"/>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customStyle="1" w:styleId="Szmozs1">
    <w:name w:val="Számozás 1"/>
    <w:basedOn w:val="Norml"/>
    <w:qFormat/>
    <w:rsid w:val="00B17D87"/>
    <w:pPr>
      <w:numPr>
        <w:numId w:val="23"/>
      </w:numPr>
      <w:suppressAutoHyphens w:val="0"/>
      <w:overflowPunct/>
      <w:autoSpaceDE/>
      <w:spacing w:before="120" w:after="120" w:line="360" w:lineRule="auto"/>
      <w:jc w:val="both"/>
      <w:textAlignment w:val="auto"/>
    </w:pPr>
    <w:rPr>
      <w:rFonts w:ascii="H_Helvetica" w:hAnsi="H_Helvetica"/>
      <w:kern w:val="24"/>
      <w:sz w:val="22"/>
      <w:lang w:eastAsia="hu-HU"/>
    </w:rPr>
  </w:style>
  <w:style w:type="character" w:styleId="Kiemels2">
    <w:name w:val="Strong"/>
    <w:basedOn w:val="Bekezdsalapbettpusa"/>
    <w:qFormat/>
    <w:rsid w:val="00B17D87"/>
    <w:rPr>
      <w:rFonts w:cs="Times New Roman"/>
      <w:b/>
      <w:bCs/>
    </w:rPr>
  </w:style>
  <w:style w:type="paragraph" w:customStyle="1" w:styleId="f2">
    <w:name w:val="f2"/>
    <w:basedOn w:val="Norml"/>
    <w:autoRedefine/>
    <w:rsid w:val="00DB7FEF"/>
    <w:pPr>
      <w:numPr>
        <w:numId w:val="37"/>
      </w:numPr>
      <w:tabs>
        <w:tab w:val="left" w:pos="9"/>
      </w:tabs>
      <w:suppressAutoHyphens w:val="0"/>
      <w:overflowPunct/>
      <w:autoSpaceDE/>
      <w:spacing w:before="120" w:after="120"/>
      <w:ind w:left="1418" w:hanging="284"/>
      <w:textAlignment w:val="auto"/>
    </w:pPr>
    <w:rPr>
      <w:rFonts w:ascii="Arial" w:hAnsi="Arial"/>
      <w:lang w:eastAsia="hu-HU"/>
    </w:rPr>
  </w:style>
  <w:style w:type="paragraph" w:customStyle="1" w:styleId="n3">
    <w:name w:val="n3"/>
    <w:basedOn w:val="Norml"/>
    <w:autoRedefine/>
    <w:rsid w:val="00DB7FEF"/>
    <w:pPr>
      <w:keepLines/>
      <w:numPr>
        <w:ilvl w:val="1"/>
        <w:numId w:val="38"/>
      </w:numPr>
      <w:suppressAutoHyphens w:val="0"/>
      <w:overflowPunct/>
      <w:autoSpaceDE/>
      <w:spacing w:before="120" w:after="120" w:line="276" w:lineRule="auto"/>
      <w:jc w:val="both"/>
      <w:textAlignment w:val="auto"/>
    </w:pPr>
    <w:rPr>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89597135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zamla@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nav/archiv/adoinfo/afa/elektronikus_szaml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nlineszamla.nav.gov.hu/dokumentaci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zamla-info@mav.h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E10A05-1E10-4AE8-9081-2D6F1F12FCAB}">
  <we:reference id="wa104099688" version="1.3.0.0" store="hu-H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2EE61-DE15-4C6C-9010-E8C17A0A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21</Pages>
  <Words>4394</Words>
  <Characters>30321</Characters>
  <Application>Microsoft Office Word</Application>
  <DocSecurity>0</DocSecurity>
  <Lines>252</Lines>
  <Paragraphs>69</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34646</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Nagy 6 Dániel</cp:lastModifiedBy>
  <cp:revision>7</cp:revision>
  <cp:lastPrinted>2021-01-27T08:35:00Z</cp:lastPrinted>
  <dcterms:created xsi:type="dcterms:W3CDTF">2021-03-02T09:13:00Z</dcterms:created>
  <dcterms:modified xsi:type="dcterms:W3CDTF">2021-03-03T14:08:00Z</dcterms:modified>
</cp:coreProperties>
</file>