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ABB5B" w14:textId="77777777" w:rsidR="00060588" w:rsidRPr="00332BD3" w:rsidRDefault="0076083F" w:rsidP="00062B8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BD3">
        <w:rPr>
          <w:rFonts w:ascii="Times New Roman" w:hAnsi="Times New Roman" w:cs="Times New Roman"/>
          <w:b/>
          <w:sz w:val="28"/>
          <w:szCs w:val="28"/>
          <w:u w:val="single"/>
        </w:rPr>
        <w:t>25-ös vasútvonal</w:t>
      </w:r>
      <w:r w:rsidR="00793451">
        <w:rPr>
          <w:rFonts w:ascii="Times New Roman" w:hAnsi="Times New Roman" w:cs="Times New Roman"/>
          <w:b/>
          <w:sz w:val="28"/>
          <w:szCs w:val="28"/>
          <w:u w:val="single"/>
        </w:rPr>
        <w:t>on</w:t>
      </w:r>
      <w:r w:rsidRPr="00332BD3">
        <w:rPr>
          <w:rFonts w:ascii="Times New Roman" w:hAnsi="Times New Roman" w:cs="Times New Roman"/>
          <w:b/>
          <w:sz w:val="28"/>
          <w:szCs w:val="28"/>
          <w:u w:val="single"/>
        </w:rPr>
        <w:t xml:space="preserve"> AKF csere </w:t>
      </w:r>
    </w:p>
    <w:p w14:paraId="2D725592" w14:textId="77777777" w:rsidR="00010A37" w:rsidRPr="00EF381A" w:rsidRDefault="00010A37" w:rsidP="0076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98EC5" w14:textId="77777777" w:rsidR="0076083F" w:rsidRPr="00EF381A" w:rsidRDefault="002B5DBA">
      <w:pPr>
        <w:rPr>
          <w:rFonts w:ascii="Times New Roman" w:hAnsi="Times New Roman" w:cs="Times New Roman"/>
          <w:sz w:val="24"/>
          <w:szCs w:val="24"/>
          <w:u w:val="single"/>
        </w:rPr>
      </w:pPr>
      <w:r w:rsidRPr="00EF381A">
        <w:rPr>
          <w:rFonts w:ascii="Times New Roman" w:hAnsi="Times New Roman" w:cs="Times New Roman"/>
          <w:sz w:val="24"/>
          <w:szCs w:val="24"/>
          <w:u w:val="single"/>
        </w:rPr>
        <w:t>A j</w:t>
      </w:r>
      <w:r w:rsidR="0076083F" w:rsidRPr="00EF381A">
        <w:rPr>
          <w:rFonts w:ascii="Times New Roman" w:hAnsi="Times New Roman" w:cs="Times New Roman"/>
          <w:sz w:val="24"/>
          <w:szCs w:val="24"/>
          <w:u w:val="single"/>
        </w:rPr>
        <w:t>elenlegi állapot ismertetése</w:t>
      </w:r>
    </w:p>
    <w:p w14:paraId="1EF6CF0B" w14:textId="77777777" w:rsidR="000851C4" w:rsidRDefault="0076083F" w:rsidP="00573881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A Boba –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Hodo</w:t>
      </w:r>
      <w:r w:rsidR="004329D5" w:rsidRPr="00EF381A">
        <w:rPr>
          <w:rFonts w:ascii="Times New Roman" w:hAnsi="Times New Roman" w:cs="Times New Roman"/>
          <w:sz w:val="24"/>
          <w:szCs w:val="24"/>
        </w:rPr>
        <w:t>š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között elhel</w:t>
      </w:r>
      <w:r w:rsidR="004F3477" w:rsidRPr="00EF381A">
        <w:rPr>
          <w:rFonts w:ascii="Times New Roman" w:hAnsi="Times New Roman" w:cs="Times New Roman"/>
          <w:sz w:val="24"/>
          <w:szCs w:val="24"/>
        </w:rPr>
        <w:t>yezkedő 25-ös számú vasútvonalon 13 darab</w:t>
      </w:r>
      <w:r w:rsidRPr="00EF381A">
        <w:rPr>
          <w:rFonts w:ascii="Times New Roman" w:hAnsi="Times New Roman" w:cs="Times New Roman"/>
          <w:sz w:val="24"/>
          <w:szCs w:val="24"/>
        </w:rPr>
        <w:t xml:space="preserve"> Elek</w:t>
      </w:r>
      <w:r w:rsidR="004329D5" w:rsidRPr="00EF381A">
        <w:rPr>
          <w:rFonts w:ascii="Times New Roman" w:hAnsi="Times New Roman" w:cs="Times New Roman"/>
          <w:sz w:val="24"/>
          <w:szCs w:val="24"/>
        </w:rPr>
        <w:t>t</w:t>
      </w:r>
      <w:r w:rsidRPr="00EF381A">
        <w:rPr>
          <w:rFonts w:ascii="Times New Roman" w:hAnsi="Times New Roman" w:cs="Times New Roman"/>
          <w:sz w:val="24"/>
          <w:szCs w:val="24"/>
        </w:rPr>
        <w:t xml:space="preserve">ra 1 típusú, </w:t>
      </w:r>
      <w:r w:rsidR="004F3477" w:rsidRPr="00EF381A">
        <w:rPr>
          <w:rFonts w:ascii="Times New Roman" w:hAnsi="Times New Roman" w:cs="Times New Roman"/>
          <w:sz w:val="24"/>
          <w:szCs w:val="24"/>
        </w:rPr>
        <w:t>állomásonként egy</w:t>
      </w:r>
      <w:r w:rsidRPr="00EF381A">
        <w:rPr>
          <w:rFonts w:ascii="Times New Roman" w:hAnsi="Times New Roman" w:cs="Times New Roman"/>
          <w:sz w:val="24"/>
          <w:szCs w:val="24"/>
        </w:rPr>
        <w:t>központos, tolatóvágányutas, váltó- és vágányfoglaltság ellenőrzéses elektronikus biztosítóberendezés üzemel. A berendezés kezelése</w:t>
      </w:r>
      <w:r w:rsidR="00BA199F" w:rsidRPr="00EF381A">
        <w:rPr>
          <w:rFonts w:ascii="Times New Roman" w:hAnsi="Times New Roman" w:cs="Times New Roman"/>
          <w:sz w:val="24"/>
          <w:szCs w:val="24"/>
        </w:rPr>
        <w:t>,</w:t>
      </w:r>
      <w:r w:rsidR="003F5A1A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BA199F" w:rsidRPr="00EF381A">
        <w:rPr>
          <w:rFonts w:ascii="Times New Roman" w:hAnsi="Times New Roman" w:cs="Times New Roman"/>
          <w:sz w:val="24"/>
          <w:szCs w:val="24"/>
        </w:rPr>
        <w:t xml:space="preserve">ill. </w:t>
      </w:r>
      <w:r w:rsidRPr="00EF381A">
        <w:rPr>
          <w:rFonts w:ascii="Times New Roman" w:hAnsi="Times New Roman" w:cs="Times New Roman"/>
          <w:sz w:val="24"/>
          <w:szCs w:val="24"/>
        </w:rPr>
        <w:t>vezérlése a forgalmi irodákban elhelyezett AKF (Alcatel Kezelő Felület) kezelői rendszer segítségével történik</w:t>
      </w:r>
      <w:r w:rsidR="009B47EF" w:rsidRPr="00EF381A">
        <w:rPr>
          <w:rFonts w:ascii="Times New Roman" w:hAnsi="Times New Roman" w:cs="Times New Roman"/>
          <w:sz w:val="24"/>
          <w:szCs w:val="24"/>
        </w:rPr>
        <w:t xml:space="preserve"> (más kezelőfelület, vagy pult nem áll rendelkezésre a forgalmi szolgálat számára a kezelések bevitelére!)</w:t>
      </w:r>
      <w:r w:rsidRPr="00EF381A">
        <w:rPr>
          <w:rFonts w:ascii="Times New Roman" w:hAnsi="Times New Roman" w:cs="Times New Roman"/>
          <w:sz w:val="24"/>
          <w:szCs w:val="24"/>
        </w:rPr>
        <w:t>. AKF berendezések az alábbi állomásokon üzemelnek:</w:t>
      </w:r>
    </w:p>
    <w:p w14:paraId="7D71AAAA" w14:textId="77777777" w:rsidR="00332BD3" w:rsidRPr="00EF381A" w:rsidRDefault="00332BD3" w:rsidP="0057388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2694"/>
      </w:tblGrid>
      <w:tr w:rsidR="00573881" w:rsidRPr="00EF381A" w14:paraId="3AA62014" w14:textId="77777777" w:rsidTr="001B4DEF">
        <w:trPr>
          <w:jc w:val="center"/>
        </w:trPr>
        <w:tc>
          <w:tcPr>
            <w:tcW w:w="2830" w:type="dxa"/>
          </w:tcPr>
          <w:p w14:paraId="0CAD3B84" w14:textId="77777777" w:rsidR="00573881" w:rsidRPr="00EF381A" w:rsidRDefault="00573881" w:rsidP="00573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b/>
                <w:sz w:val="24"/>
                <w:szCs w:val="24"/>
              </w:rPr>
              <w:t>AKF állomás</w:t>
            </w:r>
          </w:p>
        </w:tc>
        <w:tc>
          <w:tcPr>
            <w:tcW w:w="2835" w:type="dxa"/>
          </w:tcPr>
          <w:p w14:paraId="6CD0DEE3" w14:textId="77777777" w:rsidR="00573881" w:rsidRPr="00EF381A" w:rsidRDefault="00573881" w:rsidP="00573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b/>
                <w:sz w:val="24"/>
                <w:szCs w:val="24"/>
              </w:rPr>
              <w:t>Üzembe helyezés éve</w:t>
            </w:r>
          </w:p>
        </w:tc>
        <w:tc>
          <w:tcPr>
            <w:tcW w:w="2694" w:type="dxa"/>
          </w:tcPr>
          <w:p w14:paraId="2403A38D" w14:textId="77777777" w:rsidR="00573881" w:rsidRPr="00EF381A" w:rsidRDefault="00573881" w:rsidP="00573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b/>
                <w:sz w:val="24"/>
                <w:szCs w:val="24"/>
              </w:rPr>
              <w:t>Távkezelt helyek</w:t>
            </w:r>
          </w:p>
        </w:tc>
      </w:tr>
      <w:tr w:rsidR="00573881" w:rsidRPr="00EF381A" w14:paraId="735DB533" w14:textId="77777777" w:rsidTr="006859D1">
        <w:trPr>
          <w:jc w:val="center"/>
        </w:trPr>
        <w:tc>
          <w:tcPr>
            <w:tcW w:w="2830" w:type="dxa"/>
            <w:vAlign w:val="center"/>
          </w:tcPr>
          <w:p w14:paraId="12298087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Őriszentpéter</w:t>
            </w:r>
          </w:p>
        </w:tc>
        <w:tc>
          <w:tcPr>
            <w:tcW w:w="2835" w:type="dxa"/>
            <w:vAlign w:val="center"/>
          </w:tcPr>
          <w:p w14:paraId="5D3465AD" w14:textId="77777777" w:rsidR="00573881" w:rsidRPr="00EF381A" w:rsidRDefault="002E371C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2008*</w:t>
            </w:r>
          </w:p>
        </w:tc>
        <w:tc>
          <w:tcPr>
            <w:tcW w:w="2694" w:type="dxa"/>
            <w:vAlign w:val="center"/>
          </w:tcPr>
          <w:p w14:paraId="3E2D8540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881" w:rsidRPr="00EF381A" w14:paraId="187D9EB0" w14:textId="77777777" w:rsidTr="006859D1">
        <w:trPr>
          <w:jc w:val="center"/>
        </w:trPr>
        <w:tc>
          <w:tcPr>
            <w:tcW w:w="2830" w:type="dxa"/>
            <w:vAlign w:val="center"/>
          </w:tcPr>
          <w:p w14:paraId="6CFD5445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Zalalövő</w:t>
            </w:r>
          </w:p>
        </w:tc>
        <w:tc>
          <w:tcPr>
            <w:tcW w:w="2835" w:type="dxa"/>
            <w:vAlign w:val="center"/>
          </w:tcPr>
          <w:p w14:paraId="4D96C6E3" w14:textId="77777777" w:rsidR="00573881" w:rsidRPr="00EF381A" w:rsidRDefault="002E371C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2008*</w:t>
            </w:r>
          </w:p>
        </w:tc>
        <w:tc>
          <w:tcPr>
            <w:tcW w:w="2694" w:type="dxa"/>
            <w:vAlign w:val="center"/>
          </w:tcPr>
          <w:p w14:paraId="2C58DAFE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Pankasz</w:t>
            </w:r>
          </w:p>
          <w:p w14:paraId="67D604A8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Zalacséb-Salomvár</w:t>
            </w:r>
          </w:p>
        </w:tc>
      </w:tr>
      <w:tr w:rsidR="00573881" w:rsidRPr="00EF381A" w14:paraId="5E8301DA" w14:textId="77777777" w:rsidTr="006859D1">
        <w:trPr>
          <w:jc w:val="center"/>
        </w:trPr>
        <w:tc>
          <w:tcPr>
            <w:tcW w:w="2830" w:type="dxa"/>
            <w:vAlign w:val="center"/>
          </w:tcPr>
          <w:p w14:paraId="263D90DE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Zalaszentiván</w:t>
            </w:r>
          </w:p>
        </w:tc>
        <w:tc>
          <w:tcPr>
            <w:tcW w:w="2835" w:type="dxa"/>
            <w:vAlign w:val="center"/>
          </w:tcPr>
          <w:p w14:paraId="22EB60B4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694" w:type="dxa"/>
            <w:vAlign w:val="center"/>
          </w:tcPr>
          <w:p w14:paraId="3AE99AE1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Andráshida</w:t>
            </w:r>
          </w:p>
          <w:p w14:paraId="2EE77A23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Andráshida-elágazás</w:t>
            </w:r>
          </w:p>
          <w:p w14:paraId="014566BD" w14:textId="77777777" w:rsidR="00573881" w:rsidRPr="00EF381A" w:rsidRDefault="00BA199F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Zalaszentiván-elágazás</w:t>
            </w:r>
          </w:p>
        </w:tc>
      </w:tr>
      <w:tr w:rsidR="00BA199F" w:rsidRPr="00EF381A" w14:paraId="7B19D781" w14:textId="77777777" w:rsidTr="006859D1">
        <w:trPr>
          <w:jc w:val="center"/>
        </w:trPr>
        <w:tc>
          <w:tcPr>
            <w:tcW w:w="2830" w:type="dxa"/>
            <w:vAlign w:val="center"/>
          </w:tcPr>
          <w:p w14:paraId="62EAF3F1" w14:textId="77777777" w:rsidR="00BA199F" w:rsidRPr="00EF381A" w:rsidRDefault="00BA199F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Zalaszentiván szuper AKF</w:t>
            </w:r>
          </w:p>
        </w:tc>
        <w:tc>
          <w:tcPr>
            <w:tcW w:w="2835" w:type="dxa"/>
            <w:vAlign w:val="center"/>
          </w:tcPr>
          <w:p w14:paraId="6A9D517F" w14:textId="77777777" w:rsidR="00BA199F" w:rsidRPr="00EF381A" w:rsidRDefault="00BA199F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694" w:type="dxa"/>
            <w:vAlign w:val="center"/>
          </w:tcPr>
          <w:p w14:paraId="304C5306" w14:textId="77777777" w:rsidR="00BA199F" w:rsidRPr="00EF381A" w:rsidRDefault="00BA199F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az egész 25-ös vasútvonal távkezelhető vele</w:t>
            </w:r>
          </w:p>
        </w:tc>
      </w:tr>
      <w:tr w:rsidR="00573881" w:rsidRPr="00EF381A" w14:paraId="3F83FF14" w14:textId="77777777" w:rsidTr="006859D1">
        <w:trPr>
          <w:jc w:val="center"/>
        </w:trPr>
        <w:tc>
          <w:tcPr>
            <w:tcW w:w="2830" w:type="dxa"/>
            <w:vAlign w:val="center"/>
          </w:tcPr>
          <w:p w14:paraId="296D7743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Zalabér-Batyk</w:t>
            </w:r>
          </w:p>
          <w:p w14:paraId="67850181" w14:textId="77777777" w:rsidR="00BA199F" w:rsidRPr="00EF381A" w:rsidRDefault="00BA199F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7497AC98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694" w:type="dxa"/>
            <w:vAlign w:val="center"/>
          </w:tcPr>
          <w:p w14:paraId="79C53149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 xml:space="preserve">Ötvös </w:t>
            </w:r>
            <w:proofErr w:type="spellStart"/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forg</w:t>
            </w:r>
            <w:proofErr w:type="spellEnd"/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. kit.</w:t>
            </w:r>
          </w:p>
          <w:p w14:paraId="1D00B748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Pókaszepetk</w:t>
            </w:r>
          </w:p>
        </w:tc>
      </w:tr>
      <w:tr w:rsidR="00573881" w:rsidRPr="00EF381A" w14:paraId="36DC7D5A" w14:textId="77777777" w:rsidTr="006859D1">
        <w:trPr>
          <w:jc w:val="center"/>
        </w:trPr>
        <w:tc>
          <w:tcPr>
            <w:tcW w:w="2830" w:type="dxa"/>
            <w:vAlign w:val="center"/>
          </w:tcPr>
          <w:p w14:paraId="45DD6567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Ukk</w:t>
            </w:r>
          </w:p>
        </w:tc>
        <w:tc>
          <w:tcPr>
            <w:tcW w:w="2835" w:type="dxa"/>
            <w:vAlign w:val="center"/>
          </w:tcPr>
          <w:p w14:paraId="5987F0AA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694" w:type="dxa"/>
            <w:vAlign w:val="center"/>
          </w:tcPr>
          <w:p w14:paraId="4F289834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Nemeskeresztúr</w:t>
            </w:r>
          </w:p>
          <w:p w14:paraId="6363D2B0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 xml:space="preserve">Jánosháza </w:t>
            </w:r>
            <w:proofErr w:type="spellStart"/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mrh</w:t>
            </w:r>
            <w:proofErr w:type="spellEnd"/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9694F0" w14:textId="77777777" w:rsidR="00573881" w:rsidRPr="00EF381A" w:rsidRDefault="00573881" w:rsidP="00685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1A">
              <w:rPr>
                <w:rFonts w:ascii="Times New Roman" w:hAnsi="Times New Roman" w:cs="Times New Roman"/>
                <w:sz w:val="24"/>
                <w:szCs w:val="24"/>
              </w:rPr>
              <w:t>Jánosháza-elágazás</w:t>
            </w:r>
          </w:p>
        </w:tc>
      </w:tr>
    </w:tbl>
    <w:p w14:paraId="43C1A815" w14:textId="77777777" w:rsidR="00BA199F" w:rsidRPr="00EF381A" w:rsidRDefault="00BA199F" w:rsidP="005738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5A04EB" w14:textId="77777777" w:rsidR="002E371C" w:rsidRPr="00EF381A" w:rsidRDefault="002E371C" w:rsidP="002E371C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* - Zalalövőn és Őriszentpéteren a biztosítóberendezés 2002.-ben létesült EBO1 kezelőfelülettel, az AKF felülvezérlést és kezelőfelületet csak utólag 2008.-ban építették ki. </w:t>
      </w:r>
    </w:p>
    <w:p w14:paraId="537B9CA9" w14:textId="77777777" w:rsidR="001B4DEF" w:rsidRPr="00EF381A" w:rsidRDefault="001B4DEF" w:rsidP="00573881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Zalabér-Batyk állomáson jelenleg nincs forgalmi szolgálat,</w:t>
      </w:r>
      <w:r w:rsidR="002E371C" w:rsidRPr="00EF381A">
        <w:rPr>
          <w:rFonts w:ascii="Times New Roman" w:hAnsi="Times New Roman" w:cs="Times New Roman"/>
          <w:sz w:val="24"/>
          <w:szCs w:val="24"/>
        </w:rPr>
        <w:t xml:space="preserve"> a kezelését a Zalaszentiváni körzettel együtt a Zalaszentivánba telepített központi megjelenítőről </w:t>
      </w:r>
      <w:r w:rsidR="00B84A7F" w:rsidRPr="00EF381A">
        <w:rPr>
          <w:rFonts w:ascii="Times New Roman" w:hAnsi="Times New Roman" w:cs="Times New Roman"/>
          <w:sz w:val="24"/>
          <w:szCs w:val="24"/>
        </w:rPr>
        <w:t>végzik</w:t>
      </w:r>
      <w:r w:rsidRPr="00EF381A">
        <w:rPr>
          <w:rFonts w:ascii="Times New Roman" w:hAnsi="Times New Roman" w:cs="Times New Roman"/>
          <w:sz w:val="24"/>
          <w:szCs w:val="24"/>
        </w:rPr>
        <w:t>.</w:t>
      </w:r>
    </w:p>
    <w:p w14:paraId="4835F1CF" w14:textId="4456DA96" w:rsidR="00573881" w:rsidRPr="00EF381A" w:rsidRDefault="00BA199F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Az AKF alapvető biztonsági architektúrája a kettőből kettő elven alapul. Ez azt jelenti, hogy minden biztonságkritikus </w:t>
      </w:r>
      <w:proofErr w:type="gramStart"/>
      <w:r w:rsidRPr="00EF381A">
        <w:rPr>
          <w:rFonts w:ascii="Times New Roman" w:hAnsi="Times New Roman" w:cs="Times New Roman"/>
          <w:sz w:val="24"/>
          <w:szCs w:val="24"/>
        </w:rPr>
        <w:t>funkció</w:t>
      </w:r>
      <w:proofErr w:type="gramEnd"/>
      <w:r w:rsidRPr="00EF381A">
        <w:rPr>
          <w:rFonts w:ascii="Times New Roman" w:hAnsi="Times New Roman" w:cs="Times New Roman"/>
          <w:sz w:val="24"/>
          <w:szCs w:val="24"/>
        </w:rPr>
        <w:t xml:space="preserve"> kétszerezett úton valósul meg, és minden biztonságkritikus adat duplán van tárolva. A parancsok csak akkor kerülnek kiadásra a biztosítóberendezés felé, ha mindkét csatorna ugyanazt az eredményt </w:t>
      </w:r>
      <w:proofErr w:type="gramStart"/>
      <w:r w:rsidRPr="00EF381A">
        <w:rPr>
          <w:rFonts w:ascii="Times New Roman" w:hAnsi="Times New Roman" w:cs="Times New Roman"/>
          <w:sz w:val="24"/>
          <w:szCs w:val="24"/>
        </w:rPr>
        <w:t>produkálja</w:t>
      </w:r>
      <w:proofErr w:type="gramEnd"/>
      <w:r w:rsidRPr="00EF381A">
        <w:rPr>
          <w:rFonts w:ascii="Times New Roman" w:hAnsi="Times New Roman" w:cs="Times New Roman"/>
          <w:sz w:val="24"/>
          <w:szCs w:val="24"/>
        </w:rPr>
        <w:t>.</w:t>
      </w:r>
      <w:r w:rsidR="002F2B81" w:rsidRPr="00EF381A">
        <w:rPr>
          <w:rFonts w:ascii="Times New Roman" w:hAnsi="Times New Roman" w:cs="Times New Roman"/>
          <w:sz w:val="24"/>
          <w:szCs w:val="24"/>
        </w:rPr>
        <w:t xml:space="preserve"> A kezelői munkahelyek számítógéppárjai (ezt a két számítógépből álló rendszert n</w:t>
      </w:r>
      <w:r w:rsidR="009B47EF" w:rsidRPr="00EF381A">
        <w:rPr>
          <w:rFonts w:ascii="Times New Roman" w:hAnsi="Times New Roman" w:cs="Times New Roman"/>
          <w:sz w:val="24"/>
          <w:szCs w:val="24"/>
        </w:rPr>
        <w:t xml:space="preserve">evezzük számítási csomópontnak: </w:t>
      </w:r>
      <w:proofErr w:type="spellStart"/>
      <w:r w:rsidR="002F2B81" w:rsidRPr="00EF381A">
        <w:rPr>
          <w:rFonts w:ascii="Times New Roman" w:hAnsi="Times New Roman" w:cs="Times New Roman"/>
          <w:sz w:val="24"/>
          <w:szCs w:val="24"/>
        </w:rPr>
        <w:t>computing</w:t>
      </w:r>
      <w:proofErr w:type="spellEnd"/>
      <w:r w:rsidR="002F2B81" w:rsidRPr="00EF3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2B81" w:rsidRPr="00EF381A">
        <w:rPr>
          <w:rFonts w:ascii="Times New Roman" w:hAnsi="Times New Roman" w:cs="Times New Roman"/>
          <w:sz w:val="24"/>
          <w:szCs w:val="24"/>
        </w:rPr>
        <w:t>node</w:t>
      </w:r>
      <w:proofErr w:type="spellEnd"/>
      <w:r w:rsidR="002F2B81" w:rsidRPr="00EF381A">
        <w:rPr>
          <w:rFonts w:ascii="Times New Roman" w:hAnsi="Times New Roman" w:cs="Times New Roman"/>
          <w:sz w:val="24"/>
          <w:szCs w:val="24"/>
        </w:rPr>
        <w:t>: CN) mellett, a megfelelő rendelkezésreállás biztosítása céljából folyamatosan üzemben kell tatani egy</w:t>
      </w:r>
      <w:r w:rsidR="00310FFD">
        <w:rPr>
          <w:rFonts w:ascii="Times New Roman" w:hAnsi="Times New Roman" w:cs="Times New Roman"/>
          <w:sz w:val="24"/>
          <w:szCs w:val="24"/>
        </w:rPr>
        <w:t>,</w:t>
      </w:r>
      <w:r w:rsidR="002F2B81" w:rsidRPr="00EF381A">
        <w:rPr>
          <w:rFonts w:ascii="Times New Roman" w:hAnsi="Times New Roman" w:cs="Times New Roman"/>
          <w:sz w:val="24"/>
          <w:szCs w:val="24"/>
        </w:rPr>
        <w:t xml:space="preserve"> a használatban lévő kezelői munkahellyel teljesen azonos ún. </w:t>
      </w:r>
      <w:proofErr w:type="gramStart"/>
      <w:r w:rsidR="002F2B81" w:rsidRPr="00EF381A">
        <w:rPr>
          <w:rFonts w:ascii="Times New Roman" w:hAnsi="Times New Roman" w:cs="Times New Roman"/>
          <w:sz w:val="24"/>
          <w:szCs w:val="24"/>
        </w:rPr>
        <w:t>melegtartalék</w:t>
      </w:r>
      <w:proofErr w:type="gramEnd"/>
      <w:r w:rsidR="002F2B81" w:rsidRPr="00EF381A">
        <w:rPr>
          <w:rFonts w:ascii="Times New Roman" w:hAnsi="Times New Roman" w:cs="Times New Roman"/>
          <w:sz w:val="24"/>
          <w:szCs w:val="24"/>
        </w:rPr>
        <w:t xml:space="preserve"> rendszert is.</w:t>
      </w:r>
      <w:r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Egy számítási csomópont </w:t>
      </w:r>
      <w:r w:rsidR="002F2B81" w:rsidRPr="00EF381A">
        <w:rPr>
          <w:rFonts w:ascii="Times New Roman" w:hAnsi="Times New Roman" w:cs="Times New Roman"/>
          <w:sz w:val="24"/>
          <w:szCs w:val="24"/>
        </w:rPr>
        <w:t xml:space="preserve">(úgy az </w:t>
      </w:r>
      <w:r w:rsidR="003E6DA1" w:rsidRPr="00EF381A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3E6DA1" w:rsidRPr="00EF381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E6DA1" w:rsidRPr="00EF381A">
        <w:rPr>
          <w:rFonts w:ascii="Times New Roman" w:hAnsi="Times New Roman" w:cs="Times New Roman"/>
          <w:sz w:val="24"/>
          <w:szCs w:val="24"/>
        </w:rPr>
        <w:t xml:space="preserve">” </w:t>
      </w:r>
      <w:r w:rsidR="002F2B81" w:rsidRPr="00EF381A">
        <w:rPr>
          <w:rFonts w:ascii="Times New Roman" w:hAnsi="Times New Roman" w:cs="Times New Roman"/>
          <w:sz w:val="24"/>
          <w:szCs w:val="24"/>
        </w:rPr>
        <w:t>mint a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 „B” számítógéppár) ennek megfelelően két számítási elemből (</w:t>
      </w:r>
      <w:proofErr w:type="spellStart"/>
      <w:r w:rsidR="003E6DA1" w:rsidRPr="00EF381A">
        <w:rPr>
          <w:rFonts w:ascii="Times New Roman" w:hAnsi="Times New Roman" w:cs="Times New Roman"/>
          <w:sz w:val="24"/>
          <w:szCs w:val="24"/>
        </w:rPr>
        <w:t>computing</w:t>
      </w:r>
      <w:proofErr w:type="spellEnd"/>
      <w:r w:rsidR="003E6DA1" w:rsidRPr="00EF3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6DA1" w:rsidRPr="00EF381A">
        <w:rPr>
          <w:rFonts w:ascii="Times New Roman" w:hAnsi="Times New Roman" w:cs="Times New Roman"/>
          <w:sz w:val="24"/>
          <w:szCs w:val="24"/>
        </w:rPr>
        <w:t>element</w:t>
      </w:r>
      <w:proofErr w:type="spellEnd"/>
      <w:r w:rsidR="003E6DA1" w:rsidRPr="00EF381A">
        <w:rPr>
          <w:rFonts w:ascii="Times New Roman" w:hAnsi="Times New Roman" w:cs="Times New Roman"/>
          <w:sz w:val="24"/>
          <w:szCs w:val="24"/>
        </w:rPr>
        <w:t xml:space="preserve">, CE – „AP”, „AN” </w:t>
      </w:r>
      <w:r w:rsidR="002F2B81" w:rsidRPr="00EF381A">
        <w:rPr>
          <w:rFonts w:ascii="Times New Roman" w:hAnsi="Times New Roman" w:cs="Times New Roman"/>
          <w:sz w:val="24"/>
          <w:szCs w:val="24"/>
        </w:rPr>
        <w:t>valamint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 „BP”, „BN” számítógépek) áll, amelyeket „</w:t>
      </w:r>
      <w:proofErr w:type="spellStart"/>
      <w:r w:rsidR="003E6DA1" w:rsidRPr="00EF381A">
        <w:rPr>
          <w:rFonts w:ascii="Times New Roman" w:hAnsi="Times New Roman" w:cs="Times New Roman"/>
          <w:sz w:val="24"/>
          <w:szCs w:val="24"/>
        </w:rPr>
        <w:t>ponált</w:t>
      </w:r>
      <w:proofErr w:type="spellEnd"/>
      <w:r w:rsidR="003E6DA1" w:rsidRPr="00EF381A">
        <w:rPr>
          <w:rFonts w:ascii="Times New Roman" w:hAnsi="Times New Roman" w:cs="Times New Roman"/>
          <w:sz w:val="24"/>
          <w:szCs w:val="24"/>
        </w:rPr>
        <w:t>” illetve „negált” csatornáknak</w:t>
      </w:r>
      <w:r w:rsidR="002F2B81" w:rsidRPr="00EF381A">
        <w:rPr>
          <w:rFonts w:ascii="Times New Roman" w:hAnsi="Times New Roman" w:cs="Times New Roman"/>
          <w:sz w:val="24"/>
          <w:szCs w:val="24"/>
        </w:rPr>
        <w:t xml:space="preserve"> nevezünk. A melegtartalék rendszeren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 minden szükséges </w:t>
      </w:r>
      <w:proofErr w:type="spellStart"/>
      <w:r w:rsidR="003E6DA1" w:rsidRPr="00EF381A">
        <w:rPr>
          <w:rFonts w:ascii="Times New Roman" w:hAnsi="Times New Roman" w:cs="Times New Roman"/>
          <w:sz w:val="24"/>
          <w:szCs w:val="24"/>
        </w:rPr>
        <w:t>processz</w:t>
      </w:r>
      <w:proofErr w:type="spellEnd"/>
      <w:r w:rsidR="003E6DA1" w:rsidRPr="00EF381A">
        <w:rPr>
          <w:rFonts w:ascii="Times New Roman" w:hAnsi="Times New Roman" w:cs="Times New Roman"/>
          <w:sz w:val="24"/>
          <w:szCs w:val="24"/>
        </w:rPr>
        <w:t xml:space="preserve"> várakozó állapotban fut, </w:t>
      </w:r>
      <w:r w:rsidR="004E7E23" w:rsidRPr="00EF381A">
        <w:rPr>
          <w:rFonts w:ascii="Times New Roman" w:hAnsi="Times New Roman" w:cs="Times New Roman"/>
          <w:sz w:val="24"/>
          <w:szCs w:val="24"/>
        </w:rPr>
        <w:t xml:space="preserve">de nem kap </w:t>
      </w:r>
      <w:proofErr w:type="gramStart"/>
      <w:r w:rsidR="004E7E23" w:rsidRPr="00EF381A">
        <w:rPr>
          <w:rFonts w:ascii="Times New Roman" w:hAnsi="Times New Roman" w:cs="Times New Roman"/>
          <w:sz w:val="24"/>
          <w:szCs w:val="24"/>
        </w:rPr>
        <w:t>bemeneti</w:t>
      </w:r>
      <w:proofErr w:type="gramEnd"/>
      <w:r w:rsidR="004E7E23" w:rsidRPr="00EF381A">
        <w:rPr>
          <w:rFonts w:ascii="Times New Roman" w:hAnsi="Times New Roman" w:cs="Times New Roman"/>
          <w:sz w:val="24"/>
          <w:szCs w:val="24"/>
        </w:rPr>
        <w:t xml:space="preserve"> adatokat. A melegtartalék rendszer X25 kommunikációs vonalán csak életjelek mennek, szükség esetén, az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 átkapcsolás után azonnal teljes </w:t>
      </w:r>
      <w:proofErr w:type="spellStart"/>
      <w:r w:rsidR="003E6DA1" w:rsidRPr="00EF381A">
        <w:rPr>
          <w:rFonts w:ascii="Times New Roman" w:hAnsi="Times New Roman" w:cs="Times New Roman"/>
          <w:sz w:val="24"/>
          <w:szCs w:val="24"/>
        </w:rPr>
        <w:t>adatlekérdezéssel</w:t>
      </w:r>
      <w:proofErr w:type="spellEnd"/>
      <w:r w:rsidR="003E6DA1" w:rsidRPr="00EF381A">
        <w:rPr>
          <w:rFonts w:ascii="Times New Roman" w:hAnsi="Times New Roman" w:cs="Times New Roman"/>
          <w:sz w:val="24"/>
          <w:szCs w:val="24"/>
        </w:rPr>
        <w:t xml:space="preserve"> indul</w:t>
      </w:r>
      <w:r w:rsidR="004E7E23" w:rsidRPr="00EF381A">
        <w:rPr>
          <w:rFonts w:ascii="Times New Roman" w:hAnsi="Times New Roman" w:cs="Times New Roman"/>
          <w:sz w:val="24"/>
          <w:szCs w:val="24"/>
        </w:rPr>
        <w:t xml:space="preserve"> el a teljes kommunikáció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. Tehát minden állomáson az AKF rendszer 4 db számítógépből áll, amelyek egymással </w:t>
      </w:r>
      <w:proofErr w:type="spellStart"/>
      <w:r w:rsidR="006D7E34" w:rsidRPr="00EF381A">
        <w:rPr>
          <w:rFonts w:ascii="Times New Roman" w:hAnsi="Times New Roman" w:cs="Times New Roman"/>
          <w:sz w:val="24"/>
          <w:szCs w:val="24"/>
        </w:rPr>
        <w:t>routereken</w:t>
      </w:r>
      <w:proofErr w:type="spellEnd"/>
      <w:r w:rsidR="006D7E34" w:rsidRPr="00EF3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7E34" w:rsidRPr="00EF381A">
        <w:rPr>
          <w:rFonts w:ascii="Times New Roman" w:hAnsi="Times New Roman" w:cs="Times New Roman"/>
          <w:sz w:val="24"/>
          <w:szCs w:val="24"/>
        </w:rPr>
        <w:t>switcheken</w:t>
      </w:r>
      <w:proofErr w:type="spellEnd"/>
      <w:r w:rsidR="00310FFD">
        <w:rPr>
          <w:rFonts w:ascii="Times New Roman" w:hAnsi="Times New Roman" w:cs="Times New Roman"/>
          <w:sz w:val="24"/>
          <w:szCs w:val="24"/>
        </w:rPr>
        <w:t>,</w:t>
      </w:r>
      <w:r w:rsidR="006D7E34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az Elektra biztosítóberendezéssel </w:t>
      </w:r>
      <w:r w:rsidR="006D7E34" w:rsidRPr="00EF381A">
        <w:rPr>
          <w:rFonts w:ascii="Times New Roman" w:hAnsi="Times New Roman" w:cs="Times New Roman"/>
          <w:sz w:val="24"/>
          <w:szCs w:val="24"/>
        </w:rPr>
        <w:t>pedig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4E7E23" w:rsidRPr="00EF381A">
        <w:rPr>
          <w:rFonts w:ascii="Times New Roman" w:hAnsi="Times New Roman" w:cs="Times New Roman"/>
          <w:sz w:val="24"/>
          <w:szCs w:val="24"/>
        </w:rPr>
        <w:t>RAD-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PAD-okon </w:t>
      </w:r>
      <w:proofErr w:type="gramStart"/>
      <w:r w:rsidR="003E6DA1" w:rsidRPr="00EF381A">
        <w:rPr>
          <w:rFonts w:ascii="Times New Roman" w:hAnsi="Times New Roman" w:cs="Times New Roman"/>
          <w:sz w:val="24"/>
          <w:szCs w:val="24"/>
        </w:rPr>
        <w:lastRenderedPageBreak/>
        <w:t xml:space="preserve">keresztül </w:t>
      </w:r>
      <w:r w:rsidR="000078B1" w:rsidRPr="00EF381A">
        <w:rPr>
          <w:rFonts w:ascii="Times New Roman" w:hAnsi="Times New Roman" w:cs="Times New Roman"/>
          <w:sz w:val="24"/>
          <w:szCs w:val="24"/>
        </w:rPr>
        <w:t>tartják</w:t>
      </w:r>
      <w:proofErr w:type="gramEnd"/>
      <w:r w:rsidR="000078B1" w:rsidRPr="00EF381A">
        <w:rPr>
          <w:rFonts w:ascii="Times New Roman" w:hAnsi="Times New Roman" w:cs="Times New Roman"/>
          <w:sz w:val="24"/>
          <w:szCs w:val="24"/>
        </w:rPr>
        <w:t xml:space="preserve"> a kapcsolatot</w:t>
      </w:r>
      <w:r w:rsidR="004E7E23" w:rsidRPr="00EF381A">
        <w:rPr>
          <w:rFonts w:ascii="Times New Roman" w:hAnsi="Times New Roman" w:cs="Times New Roman"/>
          <w:sz w:val="24"/>
          <w:szCs w:val="24"/>
        </w:rPr>
        <w:t>.</w:t>
      </w:r>
      <w:r w:rsidR="003E6DA1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4E7E23" w:rsidRPr="00EF381A">
        <w:rPr>
          <w:rFonts w:ascii="Times New Roman" w:hAnsi="Times New Roman" w:cs="Times New Roman"/>
          <w:sz w:val="24"/>
          <w:szCs w:val="24"/>
        </w:rPr>
        <w:t>E</w:t>
      </w:r>
      <w:r w:rsidR="003E6DA1" w:rsidRPr="00EF381A">
        <w:rPr>
          <w:rFonts w:ascii="Times New Roman" w:hAnsi="Times New Roman" w:cs="Times New Roman"/>
          <w:sz w:val="24"/>
          <w:szCs w:val="24"/>
        </w:rPr>
        <w:t>zek az eszközök folyamatos üzemben vannak</w:t>
      </w:r>
      <w:r w:rsidR="009B47EF" w:rsidRPr="00EF381A">
        <w:rPr>
          <w:rFonts w:ascii="Times New Roman" w:hAnsi="Times New Roman" w:cs="Times New Roman"/>
          <w:sz w:val="24"/>
          <w:szCs w:val="24"/>
        </w:rPr>
        <w:t>, 12-13 éve folyamatosan üzemelnek, hiba esetén javítjuk, javíttatjuk, végső esetben, lehetőség esetén (egyre több eszközhöz nem létezik már csereszavatos berendezés a piacon) cseréljük/cseréltetjük azokat</w:t>
      </w:r>
      <w:r w:rsidR="003E6DA1" w:rsidRPr="00EF381A">
        <w:rPr>
          <w:rFonts w:ascii="Times New Roman" w:hAnsi="Times New Roman" w:cs="Times New Roman"/>
          <w:sz w:val="24"/>
          <w:szCs w:val="24"/>
        </w:rPr>
        <w:t>.</w:t>
      </w:r>
    </w:p>
    <w:p w14:paraId="588A7A0C" w14:textId="77777777" w:rsidR="00AE3DCB" w:rsidRPr="00EF381A" w:rsidRDefault="003F5A1A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Az alábbi ábrá</w:t>
      </w:r>
      <w:r w:rsidR="005E1E9D" w:rsidRPr="00EF381A">
        <w:rPr>
          <w:rFonts w:ascii="Times New Roman" w:hAnsi="Times New Roman" w:cs="Times New Roman"/>
          <w:sz w:val="24"/>
          <w:szCs w:val="24"/>
        </w:rPr>
        <w:t>ko</w:t>
      </w:r>
      <w:r w:rsidRPr="00EF381A">
        <w:rPr>
          <w:rFonts w:ascii="Times New Roman" w:hAnsi="Times New Roman" w:cs="Times New Roman"/>
          <w:sz w:val="24"/>
          <w:szCs w:val="24"/>
        </w:rPr>
        <w:t xml:space="preserve">n az ELEKTRA 1 biztosítóberendezés és a hozzá kapcsolódó AKF </w:t>
      </w:r>
      <w:r w:rsidR="00AE3DCB" w:rsidRPr="00EF381A">
        <w:rPr>
          <w:rFonts w:ascii="Times New Roman" w:hAnsi="Times New Roman" w:cs="Times New Roman"/>
          <w:sz w:val="24"/>
          <w:szCs w:val="24"/>
        </w:rPr>
        <w:t>kialakítása látható.</w:t>
      </w:r>
    </w:p>
    <w:p w14:paraId="5379151F" w14:textId="77777777" w:rsidR="000078B1" w:rsidRPr="00EF381A" w:rsidRDefault="003F5A1A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Pr="00EF381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3D145AB" wp14:editId="3E6AB2D3">
            <wp:extent cx="5760720" cy="49530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1C47" w14:textId="77777777" w:rsidR="00332BD3" w:rsidRPr="00C07356" w:rsidRDefault="003C1093" w:rsidP="00C07356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object w:dxaOrig="9960" w:dyaOrig="5955" w14:anchorId="1E5B0C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270.35pt" o:ole="">
            <v:imagedata r:id="rId6" o:title=""/>
          </v:shape>
          <o:OLEObject Type="Embed" ProgID="PBrush" ShapeID="_x0000_i1025" DrawAspect="Content" ObjectID="_1728307269" r:id="rId7"/>
        </w:object>
      </w:r>
    </w:p>
    <w:p w14:paraId="2245BDB7" w14:textId="77777777" w:rsidR="002B5DBA" w:rsidRPr="00EF381A" w:rsidRDefault="002B5DBA" w:rsidP="002B5DBA">
      <w:pPr>
        <w:rPr>
          <w:rFonts w:ascii="Times New Roman" w:hAnsi="Times New Roman" w:cs="Times New Roman"/>
          <w:sz w:val="24"/>
          <w:szCs w:val="24"/>
          <w:u w:val="single"/>
        </w:rPr>
      </w:pPr>
      <w:r w:rsidRPr="00EF381A">
        <w:rPr>
          <w:rFonts w:ascii="Times New Roman" w:hAnsi="Times New Roman" w:cs="Times New Roman"/>
          <w:sz w:val="24"/>
          <w:szCs w:val="24"/>
          <w:u w:val="single"/>
        </w:rPr>
        <w:t>A cs</w:t>
      </w:r>
      <w:r w:rsidR="00230E8E" w:rsidRPr="00EF381A">
        <w:rPr>
          <w:rFonts w:ascii="Times New Roman" w:hAnsi="Times New Roman" w:cs="Times New Roman"/>
          <w:sz w:val="24"/>
          <w:szCs w:val="24"/>
          <w:u w:val="single"/>
        </w:rPr>
        <w:t>ere szükségességének indoklása</w:t>
      </w:r>
    </w:p>
    <w:p w14:paraId="688BDADD" w14:textId="77777777" w:rsidR="00C07356" w:rsidRDefault="00921E9E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Az AKF rendszer a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Thales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terméke, de a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Prolan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Zrt. fejlesztette ki a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Thales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számára és közösen telepítették a vasútvonalon. Az üzembehelyezéskor átadott dokumentációk a rendszerleírásban és karbantartási utasításában a </w:t>
      </w:r>
      <w:r w:rsidR="004E7E23" w:rsidRPr="00EF381A">
        <w:rPr>
          <w:rFonts w:ascii="Times New Roman" w:hAnsi="Times New Roman" w:cs="Times New Roman"/>
          <w:sz w:val="24"/>
          <w:szCs w:val="24"/>
        </w:rPr>
        <w:t xml:space="preserve">biztosítóberendezési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fővizsga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ciklushoz igazíto</w:t>
      </w:r>
      <w:r w:rsidR="00C6174A" w:rsidRPr="00EF381A">
        <w:rPr>
          <w:rFonts w:ascii="Times New Roman" w:hAnsi="Times New Roman" w:cs="Times New Roman"/>
          <w:sz w:val="24"/>
          <w:szCs w:val="24"/>
        </w:rPr>
        <w:t>tt hardvercseré</w:t>
      </w:r>
      <w:r w:rsidR="004E7E23" w:rsidRPr="00EF381A">
        <w:rPr>
          <w:rFonts w:ascii="Times New Roman" w:hAnsi="Times New Roman" w:cs="Times New Roman"/>
          <w:sz w:val="24"/>
          <w:szCs w:val="24"/>
        </w:rPr>
        <w:t>t írják elő</w:t>
      </w:r>
      <w:r w:rsidR="00C6174A" w:rsidRPr="00EF381A">
        <w:rPr>
          <w:rFonts w:ascii="Times New Roman" w:hAnsi="Times New Roman" w:cs="Times New Roman"/>
          <w:sz w:val="24"/>
          <w:szCs w:val="24"/>
        </w:rPr>
        <w:t xml:space="preserve"> az AKF rendszerekhez</w:t>
      </w:r>
      <w:r w:rsidR="004E7E23" w:rsidRPr="00EF381A">
        <w:rPr>
          <w:rFonts w:ascii="Times New Roman" w:hAnsi="Times New Roman" w:cs="Times New Roman"/>
          <w:sz w:val="24"/>
          <w:szCs w:val="24"/>
        </w:rPr>
        <w:t>. A tartósan</w:t>
      </w:r>
      <w:r w:rsidRPr="00EF381A">
        <w:rPr>
          <w:rFonts w:ascii="Times New Roman" w:hAnsi="Times New Roman" w:cs="Times New Roman"/>
          <w:sz w:val="24"/>
          <w:szCs w:val="24"/>
        </w:rPr>
        <w:t xml:space="preserve"> üzemelő biztosítóberendezések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fővizsga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ciklusa 5 év, de az előírások szerint az újonnan üzembe helyezett berendezések első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fővizsgáját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az üzembe helyezés után 10 évvel kell csak megtenni. Azóta ennek az utasításnak az újabb változata már nem a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fővizsga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ciklushoz igazítja a hardvercserét, hanem </w:t>
      </w:r>
      <w:proofErr w:type="gramStart"/>
      <w:r w:rsidRPr="00EF381A">
        <w:rPr>
          <w:rFonts w:ascii="Times New Roman" w:hAnsi="Times New Roman" w:cs="Times New Roman"/>
          <w:sz w:val="24"/>
          <w:szCs w:val="24"/>
        </w:rPr>
        <w:t>fix</w:t>
      </w:r>
      <w:proofErr w:type="gramEnd"/>
      <w:r w:rsidRPr="00EF381A">
        <w:rPr>
          <w:rFonts w:ascii="Times New Roman" w:hAnsi="Times New Roman" w:cs="Times New Roman"/>
          <w:sz w:val="24"/>
          <w:szCs w:val="24"/>
        </w:rPr>
        <w:t xml:space="preserve"> 5 évet irányoz elő erre (valószínűleg pont az előbb említett 5&lt;&gt;10 év anomália tisztázása érdekében). </w:t>
      </w:r>
    </w:p>
    <w:p w14:paraId="585831C4" w14:textId="77777777" w:rsidR="008405E0" w:rsidRDefault="00096AC1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</w:t>
      </w:r>
      <w:r w:rsidR="008405E0" w:rsidRPr="00EF381A">
        <w:rPr>
          <w:rFonts w:ascii="Times New Roman" w:hAnsi="Times New Roman" w:cs="Times New Roman"/>
          <w:sz w:val="24"/>
          <w:szCs w:val="24"/>
        </w:rPr>
        <w:t xml:space="preserve">z AKF rendszer életciklusához alakított cseréjekor a számítógépeket, monitorokat, az adatátviteli eszközöket kell cserélni, valamint </w:t>
      </w:r>
      <w:r w:rsidR="00872BB0" w:rsidRPr="00EF381A">
        <w:rPr>
          <w:rFonts w:ascii="Times New Roman" w:hAnsi="Times New Roman" w:cs="Times New Roman"/>
          <w:sz w:val="24"/>
          <w:szCs w:val="24"/>
        </w:rPr>
        <w:t xml:space="preserve">a </w:t>
      </w:r>
      <w:r w:rsidR="008405E0" w:rsidRPr="00EF381A">
        <w:rPr>
          <w:rFonts w:ascii="Times New Roman" w:hAnsi="Times New Roman" w:cs="Times New Roman"/>
          <w:sz w:val="24"/>
          <w:szCs w:val="24"/>
        </w:rPr>
        <w:t xml:space="preserve">számítógépeken futó szoftvert </w:t>
      </w:r>
      <w:r w:rsidR="000836FC" w:rsidRPr="00EF381A">
        <w:rPr>
          <w:rFonts w:ascii="Times New Roman" w:hAnsi="Times New Roman" w:cs="Times New Roman"/>
          <w:sz w:val="24"/>
          <w:szCs w:val="24"/>
        </w:rPr>
        <w:t xml:space="preserve">kell </w:t>
      </w:r>
      <w:r w:rsidR="008405E0" w:rsidRPr="00EF381A">
        <w:rPr>
          <w:rFonts w:ascii="Times New Roman" w:hAnsi="Times New Roman" w:cs="Times New Roman"/>
          <w:sz w:val="24"/>
          <w:szCs w:val="24"/>
        </w:rPr>
        <w:t>frissíteni</w:t>
      </w:r>
      <w:r w:rsidR="00872BB0" w:rsidRPr="00EF381A">
        <w:rPr>
          <w:rFonts w:ascii="Times New Roman" w:hAnsi="Times New Roman" w:cs="Times New Roman"/>
          <w:sz w:val="24"/>
          <w:szCs w:val="24"/>
        </w:rPr>
        <w:t xml:space="preserve"> (ez a frissítés a régi gépekkel </w:t>
      </w:r>
      <w:proofErr w:type="gramStart"/>
      <w:r w:rsidR="00872BB0" w:rsidRPr="00EF381A">
        <w:rPr>
          <w:rFonts w:ascii="Times New Roman" w:hAnsi="Times New Roman" w:cs="Times New Roman"/>
          <w:sz w:val="24"/>
          <w:szCs w:val="24"/>
        </w:rPr>
        <w:t>kompatibilis</w:t>
      </w:r>
      <w:proofErr w:type="gramEnd"/>
      <w:r w:rsidR="00872BB0" w:rsidRPr="00EF381A">
        <w:rPr>
          <w:rFonts w:ascii="Times New Roman" w:hAnsi="Times New Roman" w:cs="Times New Roman"/>
          <w:sz w:val="24"/>
          <w:szCs w:val="24"/>
        </w:rPr>
        <w:t xml:space="preserve"> új hardver esetén csak áttelepítési feladat, de nem kompatibilis hardver esetén komoly frissítést és valószínűleg módosítást, bevizsgálást is igényel)</w:t>
      </w:r>
      <w:r w:rsidR="008405E0" w:rsidRPr="00EF381A">
        <w:rPr>
          <w:rFonts w:ascii="Times New Roman" w:hAnsi="Times New Roman" w:cs="Times New Roman"/>
          <w:sz w:val="24"/>
          <w:szCs w:val="24"/>
        </w:rPr>
        <w:t>.</w:t>
      </w:r>
    </w:p>
    <w:p w14:paraId="4A7A121B" w14:textId="77777777" w:rsidR="00EF381A" w:rsidRPr="00EF381A" w:rsidRDefault="00EF381A" w:rsidP="00BA19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1570D9" w14:textId="77777777" w:rsidR="00230E8E" w:rsidRPr="00EF381A" w:rsidRDefault="00230E8E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r w:rsidR="00750416">
        <w:rPr>
          <w:rFonts w:ascii="Times New Roman" w:hAnsi="Times New Roman" w:cs="Times New Roman"/>
          <w:sz w:val="24"/>
          <w:szCs w:val="24"/>
          <w:u w:val="single"/>
        </w:rPr>
        <w:t xml:space="preserve">részletes </w:t>
      </w:r>
      <w:r w:rsidRPr="00EF381A">
        <w:rPr>
          <w:rFonts w:ascii="Times New Roman" w:hAnsi="Times New Roman" w:cs="Times New Roman"/>
          <w:sz w:val="24"/>
          <w:szCs w:val="24"/>
          <w:u w:val="single"/>
        </w:rPr>
        <w:t xml:space="preserve">műszaki tartalom </w:t>
      </w:r>
    </w:p>
    <w:p w14:paraId="799702E7" w14:textId="77777777" w:rsidR="00256B31" w:rsidRPr="00EF381A" w:rsidRDefault="00921E9E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Az üzemeltetési tapasztalataink alapján azt látjuk, hogy az AKF rends</w:t>
      </w:r>
      <w:r w:rsidR="00230E8E" w:rsidRPr="00EF381A">
        <w:rPr>
          <w:rFonts w:ascii="Times New Roman" w:hAnsi="Times New Roman" w:cs="Times New Roman"/>
          <w:sz w:val="24"/>
          <w:szCs w:val="24"/>
        </w:rPr>
        <w:t xml:space="preserve">zer hardver elemei életciklusuk </w:t>
      </w:r>
      <w:r w:rsidRPr="00EF381A">
        <w:rPr>
          <w:rFonts w:ascii="Times New Roman" w:hAnsi="Times New Roman" w:cs="Times New Roman"/>
          <w:sz w:val="24"/>
          <w:szCs w:val="24"/>
        </w:rPr>
        <w:t xml:space="preserve">végéhez közelednek. </w:t>
      </w:r>
      <w:r w:rsidR="009206D2" w:rsidRPr="00EF381A">
        <w:rPr>
          <w:rFonts w:ascii="Times New Roman" w:hAnsi="Times New Roman" w:cs="Times New Roman"/>
          <w:sz w:val="24"/>
          <w:szCs w:val="24"/>
        </w:rPr>
        <w:t xml:space="preserve">A vonalon a legfiatalabb berendezés is már elmúlt 10 éves, ami a számítástechnikában nagyon hosszú idő. Az AKF számítógépek HP xw4600 munkaállomások, amelyek a feladatukat megfelelően el tudják látni, de mára elavultnak számítanak. Bármilyen alkatrész meghibásodása esetén annak cseréje egyre nehezebb. A folyamatos üzem miatt egyre gyakoribb a merevlemezek meghibásodása. A gyári konfiguráció 250 GB méretű merevlemezt tartalmaz, ami ma már nem kapható. </w:t>
      </w:r>
      <w:r w:rsidR="00C07356">
        <w:rPr>
          <w:rFonts w:ascii="Times New Roman" w:hAnsi="Times New Roman" w:cs="Times New Roman"/>
          <w:sz w:val="24"/>
          <w:szCs w:val="24"/>
        </w:rPr>
        <w:t>A</w:t>
      </w:r>
      <w:r w:rsidR="009206D2" w:rsidRPr="00EF381A">
        <w:rPr>
          <w:rFonts w:ascii="Times New Roman" w:hAnsi="Times New Roman" w:cs="Times New Roman"/>
          <w:sz w:val="24"/>
          <w:szCs w:val="24"/>
        </w:rPr>
        <w:t>z AKF-en futó Red Hat Linux rendszer feltelepíthető nagyobb méretű merevlemezre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is, </w:t>
      </w:r>
      <w:r w:rsidR="00872BB0" w:rsidRPr="00EF381A">
        <w:rPr>
          <w:rFonts w:ascii="Times New Roman" w:hAnsi="Times New Roman" w:cs="Times New Roman"/>
          <w:sz w:val="24"/>
          <w:szCs w:val="24"/>
        </w:rPr>
        <w:t xml:space="preserve">a rendszer </w:t>
      </w:r>
      <w:r w:rsidR="00256B31" w:rsidRPr="00EF381A">
        <w:rPr>
          <w:rFonts w:ascii="Times New Roman" w:hAnsi="Times New Roman" w:cs="Times New Roman"/>
          <w:sz w:val="24"/>
          <w:szCs w:val="24"/>
        </w:rPr>
        <w:t>működését nem befolyásolja, a</w:t>
      </w:r>
      <w:r w:rsidR="009206D2" w:rsidRPr="00EF381A">
        <w:rPr>
          <w:rFonts w:ascii="Times New Roman" w:hAnsi="Times New Roman" w:cs="Times New Roman"/>
          <w:sz w:val="24"/>
          <w:szCs w:val="24"/>
        </w:rPr>
        <w:t xml:space="preserve">zonban például egy alaplap meghibásodás esetén a </w:t>
      </w:r>
      <w:proofErr w:type="gramStart"/>
      <w:r w:rsidR="009206D2" w:rsidRPr="00EF381A">
        <w:rPr>
          <w:rFonts w:ascii="Times New Roman" w:hAnsi="Times New Roman" w:cs="Times New Roman"/>
          <w:sz w:val="24"/>
          <w:szCs w:val="24"/>
        </w:rPr>
        <w:t>kompatibilitási</w:t>
      </w:r>
      <w:proofErr w:type="gramEnd"/>
      <w:r w:rsidR="009206D2" w:rsidRPr="00EF381A">
        <w:rPr>
          <w:rFonts w:ascii="Times New Roman" w:hAnsi="Times New Roman" w:cs="Times New Roman"/>
          <w:sz w:val="24"/>
          <w:szCs w:val="24"/>
        </w:rPr>
        <w:t xml:space="preserve"> problémák miatt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872BB0" w:rsidRPr="00EF381A">
        <w:rPr>
          <w:rFonts w:ascii="Times New Roman" w:hAnsi="Times New Roman" w:cs="Times New Roman"/>
          <w:sz w:val="24"/>
          <w:szCs w:val="24"/>
        </w:rPr>
        <w:t xml:space="preserve">már </w:t>
      </w:r>
      <w:r w:rsidR="00256B31" w:rsidRPr="00EF381A">
        <w:rPr>
          <w:rFonts w:ascii="Times New Roman" w:hAnsi="Times New Roman" w:cs="Times New Roman"/>
          <w:sz w:val="24"/>
          <w:szCs w:val="24"/>
        </w:rPr>
        <w:t>nem tudjuk javítani</w:t>
      </w:r>
      <w:r w:rsidR="00872BB0" w:rsidRPr="00EF381A">
        <w:rPr>
          <w:rFonts w:ascii="Times New Roman" w:hAnsi="Times New Roman" w:cs="Times New Roman"/>
          <w:sz w:val="24"/>
          <w:szCs w:val="24"/>
        </w:rPr>
        <w:t>/javíttatni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a gépeket. </w:t>
      </w:r>
      <w:r w:rsidR="004E7E23" w:rsidRPr="00EF381A">
        <w:rPr>
          <w:rFonts w:ascii="Times New Roman" w:hAnsi="Times New Roman" w:cs="Times New Roman"/>
          <w:sz w:val="24"/>
          <w:szCs w:val="24"/>
        </w:rPr>
        <w:t>A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hardvercsere alkalmával</w:t>
      </w:r>
      <w:r w:rsidR="004E7E23" w:rsidRPr="00EF381A">
        <w:rPr>
          <w:rFonts w:ascii="Times New Roman" w:hAnsi="Times New Roman" w:cs="Times New Roman"/>
          <w:sz w:val="24"/>
          <w:szCs w:val="24"/>
        </w:rPr>
        <w:t xml:space="preserve"> így már csak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új</w:t>
      </w:r>
      <w:r w:rsidR="004E7E23" w:rsidRPr="00EF381A">
        <w:rPr>
          <w:rFonts w:ascii="Times New Roman" w:hAnsi="Times New Roman" w:cs="Times New Roman"/>
          <w:sz w:val="24"/>
          <w:szCs w:val="24"/>
        </w:rPr>
        <w:t>abb kialakítású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számítógépek</w:t>
      </w:r>
      <w:r w:rsidR="004E7E23" w:rsidRPr="00EF381A">
        <w:rPr>
          <w:rFonts w:ascii="Times New Roman" w:hAnsi="Times New Roman" w:cs="Times New Roman"/>
          <w:sz w:val="24"/>
          <w:szCs w:val="24"/>
        </w:rPr>
        <w:t xml:space="preserve"> bekerülésével lehet számolni, amikre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már </w:t>
      </w:r>
      <w:r w:rsidR="004E7E23" w:rsidRPr="00EF381A">
        <w:rPr>
          <w:rFonts w:ascii="Times New Roman" w:hAnsi="Times New Roman" w:cs="Times New Roman"/>
          <w:sz w:val="24"/>
          <w:szCs w:val="24"/>
        </w:rPr>
        <w:t>csak újabb típusú Linux rendszerek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telepíthet</w:t>
      </w:r>
      <w:r w:rsidR="004E7E23" w:rsidRPr="00EF381A">
        <w:rPr>
          <w:rFonts w:ascii="Times New Roman" w:hAnsi="Times New Roman" w:cs="Times New Roman"/>
          <w:sz w:val="24"/>
          <w:szCs w:val="24"/>
        </w:rPr>
        <w:t>ők, ez pedig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a</w:t>
      </w:r>
      <w:r w:rsidR="00872BB0" w:rsidRPr="00EF381A">
        <w:rPr>
          <w:rFonts w:ascii="Times New Roman" w:hAnsi="Times New Roman" w:cs="Times New Roman"/>
          <w:sz w:val="24"/>
          <w:szCs w:val="24"/>
        </w:rPr>
        <w:t>z AKF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872BB0" w:rsidRPr="00EF381A">
        <w:rPr>
          <w:rFonts w:ascii="Times New Roman" w:hAnsi="Times New Roman" w:cs="Times New Roman"/>
          <w:sz w:val="24"/>
          <w:szCs w:val="24"/>
        </w:rPr>
        <w:t xml:space="preserve">rendszereken futó alkalmazói </w:t>
      </w:r>
      <w:r w:rsidR="00256B31" w:rsidRPr="00EF381A">
        <w:rPr>
          <w:rFonts w:ascii="Times New Roman" w:hAnsi="Times New Roman" w:cs="Times New Roman"/>
          <w:sz w:val="24"/>
          <w:szCs w:val="24"/>
        </w:rPr>
        <w:t>szoftver</w:t>
      </w:r>
      <w:r w:rsidR="00872BB0" w:rsidRPr="00EF381A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="00872BB0" w:rsidRPr="00EF381A">
        <w:rPr>
          <w:rFonts w:ascii="Times New Roman" w:hAnsi="Times New Roman" w:cs="Times New Roman"/>
          <w:sz w:val="24"/>
          <w:szCs w:val="24"/>
        </w:rPr>
        <w:t>linux</w:t>
      </w:r>
      <w:proofErr w:type="spellEnd"/>
      <w:r w:rsidR="00872BB0" w:rsidRPr="00EF381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72BB0" w:rsidRPr="00EF381A">
        <w:rPr>
          <w:rFonts w:ascii="Times New Roman" w:hAnsi="Times New Roman" w:cs="Times New Roman"/>
          <w:sz w:val="24"/>
          <w:szCs w:val="24"/>
        </w:rPr>
        <w:t>unix</w:t>
      </w:r>
      <w:proofErr w:type="spellEnd"/>
      <w:r w:rsidR="00872BB0" w:rsidRPr="00EF381A">
        <w:rPr>
          <w:rFonts w:ascii="Times New Roman" w:hAnsi="Times New Roman" w:cs="Times New Roman"/>
          <w:sz w:val="24"/>
          <w:szCs w:val="24"/>
        </w:rPr>
        <w:t xml:space="preserve"> alaprendszerrel együtt dolgozó, az Elektra biztosítóberendezéssel és a többi AKF rendszerrel kommunikáló, </w:t>
      </w:r>
      <w:r w:rsidR="00664674" w:rsidRPr="00EF381A">
        <w:rPr>
          <w:rFonts w:ascii="Times New Roman" w:hAnsi="Times New Roman" w:cs="Times New Roman"/>
          <w:sz w:val="24"/>
          <w:szCs w:val="24"/>
        </w:rPr>
        <w:t xml:space="preserve">a kezelői-biztonsági </w:t>
      </w:r>
      <w:proofErr w:type="gramStart"/>
      <w:r w:rsidR="00664674" w:rsidRPr="00EF381A">
        <w:rPr>
          <w:rFonts w:ascii="Times New Roman" w:hAnsi="Times New Roman" w:cs="Times New Roman"/>
          <w:sz w:val="24"/>
          <w:szCs w:val="24"/>
        </w:rPr>
        <w:t>funkciókat</w:t>
      </w:r>
      <w:proofErr w:type="gramEnd"/>
      <w:r w:rsidR="00664674" w:rsidRPr="00EF381A">
        <w:rPr>
          <w:rFonts w:ascii="Times New Roman" w:hAnsi="Times New Roman" w:cs="Times New Roman"/>
          <w:sz w:val="24"/>
          <w:szCs w:val="24"/>
        </w:rPr>
        <w:t xml:space="preserve"> megvalósító és a megjelenítést végző szoftver)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fejlesztését, módosítását</w:t>
      </w:r>
      <w:r w:rsidR="00872BB0" w:rsidRPr="00EF381A">
        <w:rPr>
          <w:rFonts w:ascii="Times New Roman" w:hAnsi="Times New Roman" w:cs="Times New Roman"/>
          <w:sz w:val="24"/>
          <w:szCs w:val="24"/>
        </w:rPr>
        <w:t>, tesztelését, bevizsgálását és szükség esetén a biztonságigazolását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hozza magával.</w:t>
      </w:r>
    </w:p>
    <w:p w14:paraId="31576276" w14:textId="77777777" w:rsidR="000078B1" w:rsidRPr="00EF381A" w:rsidRDefault="008405E0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</w:t>
      </w:r>
      <w:r w:rsidR="004E7E23" w:rsidRPr="00EF381A">
        <w:rPr>
          <w:rFonts w:ascii="Times New Roman" w:hAnsi="Times New Roman" w:cs="Times New Roman"/>
          <w:sz w:val="24"/>
          <w:szCs w:val="24"/>
        </w:rPr>
        <w:t>z új rendszerhez csak a</w:t>
      </w:r>
      <w:r w:rsidRPr="00EF381A">
        <w:rPr>
          <w:rFonts w:ascii="Times New Roman" w:hAnsi="Times New Roman" w:cs="Times New Roman"/>
          <w:sz w:val="24"/>
          <w:szCs w:val="24"/>
        </w:rPr>
        <w:t xml:space="preserve"> ma kapható nagyobb méretű 16:9 </w:t>
      </w:r>
      <w:r w:rsidR="004E7E23" w:rsidRPr="00EF381A">
        <w:rPr>
          <w:rFonts w:ascii="Times New Roman" w:hAnsi="Times New Roman" w:cs="Times New Roman"/>
          <w:sz w:val="24"/>
          <w:szCs w:val="24"/>
        </w:rPr>
        <w:t>vagy 16:10 képarányú monitor szállítható, amelyeken</w:t>
      </w:r>
      <w:r w:rsidRPr="00EF381A">
        <w:rPr>
          <w:rFonts w:ascii="Times New Roman" w:hAnsi="Times New Roman" w:cs="Times New Roman"/>
          <w:sz w:val="24"/>
          <w:szCs w:val="24"/>
        </w:rPr>
        <w:t xml:space="preserve"> a LUPE kép torzításmentes megjelenítéséhez az AKF számítóg</w:t>
      </w:r>
      <w:r w:rsidR="00256B31" w:rsidRPr="00EF381A">
        <w:rPr>
          <w:rFonts w:ascii="Times New Roman" w:hAnsi="Times New Roman" w:cs="Times New Roman"/>
          <w:sz w:val="24"/>
          <w:szCs w:val="24"/>
        </w:rPr>
        <w:t>épeken futó</w:t>
      </w:r>
      <w:r w:rsidR="00664674" w:rsidRPr="00EF381A">
        <w:rPr>
          <w:rFonts w:ascii="Times New Roman" w:hAnsi="Times New Roman" w:cs="Times New Roman"/>
          <w:sz w:val="24"/>
          <w:szCs w:val="24"/>
        </w:rPr>
        <w:t>, megjelenítést vezérlő</w:t>
      </w:r>
      <w:r w:rsidR="00256B31" w:rsidRPr="00EF381A">
        <w:rPr>
          <w:rFonts w:ascii="Times New Roman" w:hAnsi="Times New Roman" w:cs="Times New Roman"/>
          <w:sz w:val="24"/>
          <w:szCs w:val="24"/>
        </w:rPr>
        <w:t xml:space="preserve"> szoftvert szintén módosítani szükséges.</w:t>
      </w:r>
    </w:p>
    <w:p w14:paraId="00691D2A" w14:textId="77777777" w:rsidR="008405E0" w:rsidRPr="00EF381A" w:rsidRDefault="00921E9E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A rendszerben használt adatátviteli eszközök </w:t>
      </w:r>
      <w:r w:rsidR="00664674" w:rsidRPr="00EF381A">
        <w:rPr>
          <w:rFonts w:ascii="Times New Roman" w:hAnsi="Times New Roman" w:cs="Times New Roman"/>
          <w:sz w:val="24"/>
          <w:szCs w:val="24"/>
        </w:rPr>
        <w:t>– életciklus</w:t>
      </w:r>
      <w:r w:rsidRPr="00EF381A">
        <w:rPr>
          <w:rFonts w:ascii="Times New Roman" w:hAnsi="Times New Roman" w:cs="Times New Roman"/>
          <w:sz w:val="24"/>
          <w:szCs w:val="24"/>
        </w:rPr>
        <w:t xml:space="preserve"> görbéjük alapján általában</w:t>
      </w:r>
      <w:r w:rsidR="00664674" w:rsidRPr="00EF381A">
        <w:rPr>
          <w:rFonts w:ascii="Times New Roman" w:hAnsi="Times New Roman" w:cs="Times New Roman"/>
          <w:sz w:val="24"/>
          <w:szCs w:val="24"/>
        </w:rPr>
        <w:t xml:space="preserve"> –</w:t>
      </w:r>
      <w:r w:rsidRPr="00EF381A">
        <w:rPr>
          <w:rFonts w:ascii="Times New Roman" w:hAnsi="Times New Roman" w:cs="Times New Roman"/>
          <w:sz w:val="24"/>
          <w:szCs w:val="24"/>
        </w:rPr>
        <w:t xml:space="preserve"> 20 évig üzemeltethetők</w:t>
      </w:r>
      <w:r w:rsidR="00C33790" w:rsidRPr="00EF381A">
        <w:rPr>
          <w:rFonts w:ascii="Times New Roman" w:hAnsi="Times New Roman" w:cs="Times New Roman"/>
          <w:sz w:val="24"/>
          <w:szCs w:val="24"/>
        </w:rPr>
        <w:t xml:space="preserve"> távközlési környezetben</w:t>
      </w:r>
      <w:r w:rsidRPr="00EF381A">
        <w:rPr>
          <w:rFonts w:ascii="Times New Roman" w:hAnsi="Times New Roman" w:cs="Times New Roman"/>
          <w:sz w:val="24"/>
          <w:szCs w:val="24"/>
        </w:rPr>
        <w:t xml:space="preserve">. </w:t>
      </w:r>
      <w:r w:rsidR="00C33790" w:rsidRPr="00EF381A">
        <w:rPr>
          <w:rFonts w:ascii="Times New Roman" w:hAnsi="Times New Roman" w:cs="Times New Roman"/>
          <w:sz w:val="24"/>
          <w:szCs w:val="24"/>
        </w:rPr>
        <w:t>A</w:t>
      </w:r>
      <w:r w:rsidR="00664674" w:rsidRPr="00EF381A">
        <w:rPr>
          <w:rFonts w:ascii="Times New Roman" w:hAnsi="Times New Roman" w:cs="Times New Roman"/>
          <w:sz w:val="24"/>
          <w:szCs w:val="24"/>
        </w:rPr>
        <w:t xml:space="preserve"> távközlési rendszerekéhez képest a</w:t>
      </w:r>
      <w:r w:rsidR="00C33790" w:rsidRPr="00EF381A">
        <w:rPr>
          <w:rFonts w:ascii="Times New Roman" w:hAnsi="Times New Roman" w:cs="Times New Roman"/>
          <w:sz w:val="24"/>
          <w:szCs w:val="24"/>
        </w:rPr>
        <w:t xml:space="preserve"> biztosítóberendezési követelmények</w:t>
      </w:r>
      <w:r w:rsidR="00664674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="00C33790" w:rsidRPr="00EF381A">
        <w:rPr>
          <w:rFonts w:ascii="Times New Roman" w:hAnsi="Times New Roman" w:cs="Times New Roman"/>
          <w:sz w:val="24"/>
          <w:szCs w:val="24"/>
        </w:rPr>
        <w:t>egy nagyságrenddel szigorúbbak, ezért az ilyen eszközöket nem célszerű 15 évnél tovább ilyen rendszerekben használni. K</w:t>
      </w:r>
      <w:r w:rsidRPr="00EF381A">
        <w:rPr>
          <w:rFonts w:ascii="Times New Roman" w:hAnsi="Times New Roman" w:cs="Times New Roman"/>
          <w:sz w:val="24"/>
          <w:szCs w:val="24"/>
        </w:rPr>
        <w:t>omoly kockázatot jelentene</w:t>
      </w:r>
      <w:r w:rsidR="00C33790" w:rsidRPr="00EF381A">
        <w:rPr>
          <w:rFonts w:ascii="Times New Roman" w:hAnsi="Times New Roman" w:cs="Times New Roman"/>
          <w:sz w:val="24"/>
          <w:szCs w:val="24"/>
        </w:rPr>
        <w:t>k a rendszer-stabilitást tekintve</w:t>
      </w:r>
      <w:r w:rsidRPr="00EF381A">
        <w:rPr>
          <w:rFonts w:ascii="Times New Roman" w:hAnsi="Times New Roman" w:cs="Times New Roman"/>
          <w:sz w:val="24"/>
          <w:szCs w:val="24"/>
        </w:rPr>
        <w:t xml:space="preserve">, </w:t>
      </w:r>
      <w:r w:rsidR="008405E0" w:rsidRPr="00EF381A">
        <w:rPr>
          <w:rFonts w:ascii="Times New Roman" w:hAnsi="Times New Roman" w:cs="Times New Roman"/>
          <w:sz w:val="24"/>
          <w:szCs w:val="24"/>
        </w:rPr>
        <w:t xml:space="preserve">és gazdaságtalan lenne, </w:t>
      </w:r>
      <w:r w:rsidRPr="00EF381A">
        <w:rPr>
          <w:rFonts w:ascii="Times New Roman" w:hAnsi="Times New Roman" w:cs="Times New Roman"/>
          <w:sz w:val="24"/>
          <w:szCs w:val="24"/>
        </w:rPr>
        <w:t xml:space="preserve">ha </w:t>
      </w:r>
      <w:r w:rsidR="00664674" w:rsidRPr="00EF381A">
        <w:rPr>
          <w:rFonts w:ascii="Times New Roman" w:hAnsi="Times New Roman" w:cs="Times New Roman"/>
          <w:sz w:val="24"/>
          <w:szCs w:val="24"/>
        </w:rPr>
        <w:t>az egyéb hardver</w:t>
      </w:r>
      <w:r w:rsidR="008405E0" w:rsidRPr="00EF381A">
        <w:rPr>
          <w:rFonts w:ascii="Times New Roman" w:hAnsi="Times New Roman" w:cs="Times New Roman"/>
          <w:sz w:val="24"/>
          <w:szCs w:val="24"/>
        </w:rPr>
        <w:t xml:space="preserve">elemek cseréjekor ezek </w:t>
      </w:r>
      <w:r w:rsidR="00C33790" w:rsidRPr="00EF381A">
        <w:rPr>
          <w:rFonts w:ascii="Times New Roman" w:hAnsi="Times New Roman" w:cs="Times New Roman"/>
          <w:sz w:val="24"/>
          <w:szCs w:val="24"/>
        </w:rPr>
        <w:t>az eszközök maradnának a régiek, majd 1-2 év után ezeket külön kicseréltetjük. Nem szólva az inkompatibili</w:t>
      </w:r>
      <w:r w:rsidR="00664674" w:rsidRPr="00EF381A">
        <w:rPr>
          <w:rFonts w:ascii="Times New Roman" w:hAnsi="Times New Roman" w:cs="Times New Roman"/>
          <w:sz w:val="24"/>
          <w:szCs w:val="24"/>
        </w:rPr>
        <w:t xml:space="preserve">tási </w:t>
      </w:r>
      <w:proofErr w:type="gramStart"/>
      <w:r w:rsidR="00664674" w:rsidRPr="00EF381A">
        <w:rPr>
          <w:rFonts w:ascii="Times New Roman" w:hAnsi="Times New Roman" w:cs="Times New Roman"/>
          <w:sz w:val="24"/>
          <w:szCs w:val="24"/>
        </w:rPr>
        <w:t>problémákról</w:t>
      </w:r>
      <w:proofErr w:type="gramEnd"/>
      <w:r w:rsidR="00664674" w:rsidRPr="00EF381A">
        <w:rPr>
          <w:rFonts w:ascii="Times New Roman" w:hAnsi="Times New Roman" w:cs="Times New Roman"/>
          <w:sz w:val="24"/>
          <w:szCs w:val="24"/>
        </w:rPr>
        <w:t xml:space="preserve"> és a rendszer</w:t>
      </w:r>
      <w:r w:rsidR="00C33790" w:rsidRPr="00EF381A">
        <w:rPr>
          <w:rFonts w:ascii="Times New Roman" w:hAnsi="Times New Roman" w:cs="Times New Roman"/>
          <w:sz w:val="24"/>
          <w:szCs w:val="24"/>
        </w:rPr>
        <w:t>szintű biztonságigazolás megduplázásáról.</w:t>
      </w:r>
    </w:p>
    <w:p w14:paraId="5B9094FF" w14:textId="77777777" w:rsidR="005E1E9D" w:rsidRPr="00EF381A" w:rsidRDefault="008F496E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AZ AKF rendszer fizikai megvalósítása során a számítógépek és az adatátviteli eszközök a biztosítóberendezési jelfogó helyiségben, míg a monitorok és kezelő szervek (billentyűzetek, egerek) a forgalmi irodában kerültek elhelyezésre. A helyiségek közti távolság áthidalása eddig a rendszer gyenge pontja volt.</w:t>
      </w:r>
      <w:r w:rsidR="006A0BA4" w:rsidRPr="00EF381A">
        <w:rPr>
          <w:rFonts w:ascii="Times New Roman" w:hAnsi="Times New Roman" w:cs="Times New Roman"/>
          <w:sz w:val="24"/>
          <w:szCs w:val="24"/>
        </w:rPr>
        <w:t xml:space="preserve"> Zalaszentiván, Zalabér-Batyk és Ukk állomásokon a</w:t>
      </w:r>
      <w:r w:rsidR="004D68E7" w:rsidRPr="00EF381A">
        <w:rPr>
          <w:rFonts w:ascii="Times New Roman" w:hAnsi="Times New Roman" w:cs="Times New Roman"/>
          <w:sz w:val="24"/>
          <w:szCs w:val="24"/>
        </w:rPr>
        <w:t xml:space="preserve"> számítógépek a monitorokhoz, billentyűzetekhez, egerekhez</w:t>
      </w:r>
      <w:r w:rsidR="006A0BA4" w:rsidRPr="00EF381A">
        <w:rPr>
          <w:rFonts w:ascii="Times New Roman" w:hAnsi="Times New Roman" w:cs="Times New Roman"/>
          <w:sz w:val="24"/>
          <w:szCs w:val="24"/>
        </w:rPr>
        <w:t xml:space="preserve"> meghosszabbított kábelekkel csatlakoznak, azonban a kábeles jeltovábbítás</w:t>
      </w:r>
      <w:r w:rsidR="00C33790" w:rsidRPr="00EF381A">
        <w:rPr>
          <w:rFonts w:ascii="Times New Roman" w:hAnsi="Times New Roman" w:cs="Times New Roman"/>
          <w:sz w:val="24"/>
          <w:szCs w:val="24"/>
        </w:rPr>
        <w:t xml:space="preserve"> ezzel az elavult technológiával is</w:t>
      </w:r>
      <w:r w:rsidR="004D68E7" w:rsidRPr="00EF381A">
        <w:rPr>
          <w:rFonts w:ascii="Times New Roman" w:hAnsi="Times New Roman" w:cs="Times New Roman"/>
          <w:sz w:val="24"/>
          <w:szCs w:val="24"/>
        </w:rPr>
        <w:t xml:space="preserve"> csak adott hosszig lehetséges. </w:t>
      </w:r>
      <w:r w:rsidR="006A0BA4" w:rsidRPr="00EF381A">
        <w:rPr>
          <w:rFonts w:ascii="Times New Roman" w:hAnsi="Times New Roman" w:cs="Times New Roman"/>
          <w:sz w:val="24"/>
          <w:szCs w:val="24"/>
        </w:rPr>
        <w:t xml:space="preserve">Ezeken az állomásokon </w:t>
      </w:r>
      <w:r w:rsidR="00450BCB" w:rsidRPr="00EF381A">
        <w:rPr>
          <w:rFonts w:ascii="Times New Roman" w:hAnsi="Times New Roman" w:cs="Times New Roman"/>
          <w:sz w:val="24"/>
          <w:szCs w:val="24"/>
        </w:rPr>
        <w:t xml:space="preserve">a kábelek hossza </w:t>
      </w:r>
      <w:r w:rsidR="006A0BA4" w:rsidRPr="00EF381A">
        <w:rPr>
          <w:rFonts w:ascii="Times New Roman" w:hAnsi="Times New Roman" w:cs="Times New Roman"/>
          <w:sz w:val="24"/>
          <w:szCs w:val="24"/>
        </w:rPr>
        <w:t xml:space="preserve">még </w:t>
      </w:r>
      <w:r w:rsidR="00450BCB" w:rsidRPr="00EF381A">
        <w:rPr>
          <w:rFonts w:ascii="Times New Roman" w:hAnsi="Times New Roman" w:cs="Times New Roman"/>
          <w:sz w:val="24"/>
          <w:szCs w:val="24"/>
        </w:rPr>
        <w:t xml:space="preserve">nem okozott jelvesztést. </w:t>
      </w:r>
      <w:r w:rsidRPr="00EF381A">
        <w:rPr>
          <w:rFonts w:ascii="Times New Roman" w:hAnsi="Times New Roman" w:cs="Times New Roman"/>
          <w:sz w:val="24"/>
          <w:szCs w:val="24"/>
        </w:rPr>
        <w:t xml:space="preserve">Zalalövő és Őriszentpéter állomásokon az AKF számítógépeknek helyet adó szekrény a </w:t>
      </w:r>
      <w:r w:rsidR="00C33790" w:rsidRPr="00EF381A">
        <w:rPr>
          <w:rFonts w:ascii="Times New Roman" w:hAnsi="Times New Roman" w:cs="Times New Roman"/>
          <w:sz w:val="24"/>
          <w:szCs w:val="24"/>
        </w:rPr>
        <w:t>forgalmi iroda melletti folyosóra</w:t>
      </w:r>
      <w:r w:rsidRPr="00EF381A">
        <w:rPr>
          <w:rFonts w:ascii="Times New Roman" w:hAnsi="Times New Roman" w:cs="Times New Roman"/>
          <w:sz w:val="24"/>
          <w:szCs w:val="24"/>
        </w:rPr>
        <w:t xml:space="preserve"> volt telepítve, mert a biztosítóberendezési jelfogó helyiség</w:t>
      </w:r>
      <w:r w:rsidR="0068017C" w:rsidRPr="00EF381A">
        <w:rPr>
          <w:rFonts w:ascii="Times New Roman" w:hAnsi="Times New Roman" w:cs="Times New Roman"/>
          <w:sz w:val="24"/>
          <w:szCs w:val="24"/>
        </w:rPr>
        <w:t xml:space="preserve"> olyan messze van (kb. 30 méter), hogy azt kábeles megoldás</w:t>
      </w:r>
      <w:r w:rsidR="00C33790" w:rsidRPr="00EF381A">
        <w:rPr>
          <w:rFonts w:ascii="Times New Roman" w:hAnsi="Times New Roman" w:cs="Times New Roman"/>
          <w:sz w:val="24"/>
          <w:szCs w:val="24"/>
        </w:rPr>
        <w:t>sal nem lehetett kezelni</w:t>
      </w:r>
      <w:r w:rsidR="00A4122C" w:rsidRPr="00EF381A">
        <w:rPr>
          <w:rFonts w:ascii="Times New Roman" w:hAnsi="Times New Roman" w:cs="Times New Roman"/>
          <w:sz w:val="24"/>
          <w:szCs w:val="24"/>
        </w:rPr>
        <w:t xml:space="preserve"> még ezzel a régebbi technológiával sem</w:t>
      </w:r>
      <w:r w:rsidR="00C33790" w:rsidRPr="00EF381A">
        <w:rPr>
          <w:rFonts w:ascii="Times New Roman" w:hAnsi="Times New Roman" w:cs="Times New Roman"/>
          <w:sz w:val="24"/>
          <w:szCs w:val="24"/>
        </w:rPr>
        <w:t xml:space="preserve">. </w:t>
      </w:r>
      <w:r w:rsidR="003A6F1B" w:rsidRPr="00EF381A">
        <w:rPr>
          <w:rFonts w:ascii="Times New Roman" w:hAnsi="Times New Roman" w:cs="Times New Roman"/>
          <w:sz w:val="24"/>
          <w:szCs w:val="24"/>
        </w:rPr>
        <w:t xml:space="preserve">Ekkor az ott 2008. évben üzembe helyezett AKF rendszerekbe </w:t>
      </w:r>
      <w:proofErr w:type="spellStart"/>
      <w:r w:rsidR="003A6F1B" w:rsidRPr="00EF381A">
        <w:rPr>
          <w:rFonts w:ascii="Times New Roman" w:hAnsi="Times New Roman" w:cs="Times New Roman"/>
          <w:sz w:val="24"/>
          <w:szCs w:val="24"/>
        </w:rPr>
        <w:t>Matrox</w:t>
      </w:r>
      <w:proofErr w:type="spellEnd"/>
      <w:r w:rsidR="003A6F1B" w:rsidRPr="00EF3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6F1B" w:rsidRPr="00EF381A">
        <w:rPr>
          <w:rFonts w:ascii="Times New Roman" w:hAnsi="Times New Roman" w:cs="Times New Roman"/>
          <w:sz w:val="24"/>
          <w:szCs w:val="24"/>
        </w:rPr>
        <w:t>Extio</w:t>
      </w:r>
      <w:proofErr w:type="spellEnd"/>
      <w:r w:rsidR="003A6F1B" w:rsidRPr="00EF381A">
        <w:rPr>
          <w:rFonts w:ascii="Times New Roman" w:hAnsi="Times New Roman" w:cs="Times New Roman"/>
          <w:sz w:val="24"/>
          <w:szCs w:val="24"/>
        </w:rPr>
        <w:t xml:space="preserve"> 2 berendezéseket integrált, amivel megoldhatóvá vált</w:t>
      </w:r>
      <w:r w:rsidR="0068017C" w:rsidRPr="00EF381A">
        <w:rPr>
          <w:rFonts w:ascii="Times New Roman" w:hAnsi="Times New Roman" w:cs="Times New Roman"/>
          <w:sz w:val="24"/>
          <w:szCs w:val="24"/>
        </w:rPr>
        <w:t xml:space="preserve"> a számítógépek áthelyezése</w:t>
      </w:r>
      <w:r w:rsidR="004D68E7" w:rsidRPr="00EF381A">
        <w:rPr>
          <w:rFonts w:ascii="Times New Roman" w:hAnsi="Times New Roman" w:cs="Times New Roman"/>
          <w:sz w:val="24"/>
          <w:szCs w:val="24"/>
        </w:rPr>
        <w:t xml:space="preserve"> a biztosítóberendezési jelfogó helyiség</w:t>
      </w:r>
      <w:r w:rsidR="003A6F1B" w:rsidRPr="00EF381A">
        <w:rPr>
          <w:rFonts w:ascii="Times New Roman" w:hAnsi="Times New Roman" w:cs="Times New Roman"/>
          <w:sz w:val="24"/>
          <w:szCs w:val="24"/>
        </w:rPr>
        <w:t>ek</w:t>
      </w:r>
      <w:r w:rsidR="004D68E7" w:rsidRPr="00EF381A">
        <w:rPr>
          <w:rFonts w:ascii="Times New Roman" w:hAnsi="Times New Roman" w:cs="Times New Roman"/>
          <w:sz w:val="24"/>
          <w:szCs w:val="24"/>
        </w:rPr>
        <w:t>be</w:t>
      </w:r>
      <w:r w:rsidR="0068017C" w:rsidRPr="00EF381A">
        <w:rPr>
          <w:rFonts w:ascii="Times New Roman" w:hAnsi="Times New Roman" w:cs="Times New Roman"/>
          <w:sz w:val="24"/>
          <w:szCs w:val="24"/>
        </w:rPr>
        <w:t>. Az eszköz működése az alábbi ábrán látható:</w:t>
      </w:r>
    </w:p>
    <w:p w14:paraId="54B0D214" w14:textId="77777777" w:rsidR="0068017C" w:rsidRPr="00EF381A" w:rsidRDefault="0068017C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F433BA" wp14:editId="2471382B">
            <wp:extent cx="5685183" cy="4835414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tio2_meglévő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44" cy="48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3085" w14:textId="530C9877" w:rsidR="008F496E" w:rsidRPr="00EF381A" w:rsidRDefault="0068017C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Extio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2 eszköz a számítógép PCI</w:t>
      </w:r>
      <w:r w:rsidR="007568FA" w:rsidRPr="00EF381A">
        <w:rPr>
          <w:rFonts w:ascii="Times New Roman" w:hAnsi="Times New Roman" w:cs="Times New Roman"/>
          <w:sz w:val="24"/>
          <w:szCs w:val="24"/>
        </w:rPr>
        <w:t>-</w:t>
      </w:r>
      <w:r w:rsidRPr="00EF381A">
        <w:rPr>
          <w:rFonts w:ascii="Times New Roman" w:hAnsi="Times New Roman" w:cs="Times New Roman"/>
          <w:sz w:val="24"/>
          <w:szCs w:val="24"/>
        </w:rPr>
        <w:t>e buszát hosszabbítja ki optikai kapcsolaton keresztül, egy távoli munkahelyhez. A vevőegységhez csatlakozó perifériák (monitor, billentyűzet, egér, hangszóró) így tulajdonképpen közvetlenül a számítógéphez kapcsolódnak. Az eszköz pozitív üzemeltetési tapasztalatai azt mutatják, hogy a vonalon esedékes</w:t>
      </w:r>
      <w:r w:rsidR="00183E64" w:rsidRPr="00EF381A">
        <w:rPr>
          <w:rFonts w:ascii="Times New Roman" w:hAnsi="Times New Roman" w:cs="Times New Roman"/>
          <w:sz w:val="24"/>
          <w:szCs w:val="24"/>
        </w:rPr>
        <w:t xml:space="preserve"> AKF csere során ez a megoldás alkalmazható majd minden állomáson. Az eddig használt régebbi technológia, ami a jelenlegi 15-20 méteres távolság áthidalását lehetővé tette, az új gépekkel már nem </w:t>
      </w:r>
      <w:proofErr w:type="gramStart"/>
      <w:r w:rsidR="00183E64" w:rsidRPr="00EF381A">
        <w:rPr>
          <w:rFonts w:ascii="Times New Roman" w:hAnsi="Times New Roman" w:cs="Times New Roman"/>
          <w:sz w:val="24"/>
          <w:szCs w:val="24"/>
        </w:rPr>
        <w:t>kompatibilis</w:t>
      </w:r>
      <w:proofErr w:type="gramEnd"/>
      <w:r w:rsidR="00183E64" w:rsidRPr="00EF381A">
        <w:rPr>
          <w:rFonts w:ascii="Times New Roman" w:hAnsi="Times New Roman" w:cs="Times New Roman"/>
          <w:sz w:val="24"/>
          <w:szCs w:val="24"/>
        </w:rPr>
        <w:t>. Az újabb technológiák 5-8 méteres</w:t>
      </w:r>
      <w:r w:rsidR="002B5DBA" w:rsidRPr="00EF381A">
        <w:rPr>
          <w:rFonts w:ascii="Times New Roman" w:hAnsi="Times New Roman" w:cs="Times New Roman"/>
          <w:sz w:val="24"/>
          <w:szCs w:val="24"/>
        </w:rPr>
        <w:t xml:space="preserve"> távolságot tudnak csak kezelni, ezért ott is szükséges lesz már az előzőekben vázolthoz hasonló megoldásra. </w:t>
      </w:r>
      <w:r w:rsidR="00183E64" w:rsidRPr="00EF381A">
        <w:rPr>
          <w:rFonts w:ascii="Times New Roman" w:hAnsi="Times New Roman" w:cs="Times New Roman"/>
          <w:sz w:val="24"/>
          <w:szCs w:val="24"/>
        </w:rPr>
        <w:t>Az új rendszerekben azonban</w:t>
      </w:r>
      <w:r w:rsidRPr="00EF381A">
        <w:rPr>
          <w:rFonts w:ascii="Times New Roman" w:hAnsi="Times New Roman" w:cs="Times New Roman"/>
          <w:sz w:val="24"/>
          <w:szCs w:val="24"/>
        </w:rPr>
        <w:t xml:space="preserve"> már a</w:t>
      </w:r>
      <w:r w:rsidR="006A0BA4" w:rsidRPr="00EF381A">
        <w:rPr>
          <w:rFonts w:ascii="Times New Roman" w:hAnsi="Times New Roman" w:cs="Times New Roman"/>
          <w:sz w:val="24"/>
          <w:szCs w:val="24"/>
        </w:rPr>
        <w:t>z</w:t>
      </w:r>
      <w:r w:rsidRPr="00EF3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81A">
        <w:rPr>
          <w:rFonts w:ascii="Times New Roman" w:hAnsi="Times New Roman" w:cs="Times New Roman"/>
          <w:sz w:val="24"/>
          <w:szCs w:val="24"/>
        </w:rPr>
        <w:t>Extio</w:t>
      </w:r>
      <w:proofErr w:type="spellEnd"/>
      <w:r w:rsidRPr="00EF381A">
        <w:rPr>
          <w:rFonts w:ascii="Times New Roman" w:hAnsi="Times New Roman" w:cs="Times New Roman"/>
          <w:sz w:val="24"/>
          <w:szCs w:val="24"/>
        </w:rPr>
        <w:t xml:space="preserve"> 3-as </w:t>
      </w:r>
      <w:r w:rsidR="003A6F1B" w:rsidRPr="00EF381A">
        <w:rPr>
          <w:rFonts w:ascii="Times New Roman" w:hAnsi="Times New Roman" w:cs="Times New Roman"/>
          <w:sz w:val="24"/>
          <w:szCs w:val="24"/>
        </w:rPr>
        <w:t>eszközök használata ajánlott</w:t>
      </w:r>
      <w:r w:rsidR="006A0BA4" w:rsidRPr="00EF381A">
        <w:rPr>
          <w:rFonts w:ascii="Times New Roman" w:hAnsi="Times New Roman" w:cs="Times New Roman"/>
          <w:sz w:val="24"/>
          <w:szCs w:val="24"/>
        </w:rPr>
        <w:t xml:space="preserve">, amelyek a video, USB és </w:t>
      </w:r>
      <w:proofErr w:type="spellStart"/>
      <w:r w:rsidR="006A0BA4" w:rsidRPr="00EF381A">
        <w:rPr>
          <w:rFonts w:ascii="Times New Roman" w:hAnsi="Times New Roman" w:cs="Times New Roman"/>
          <w:sz w:val="24"/>
          <w:szCs w:val="24"/>
        </w:rPr>
        <w:t>audió</w:t>
      </w:r>
      <w:proofErr w:type="spellEnd"/>
      <w:r w:rsidR="006A0BA4" w:rsidRPr="00EF381A">
        <w:rPr>
          <w:rFonts w:ascii="Times New Roman" w:hAnsi="Times New Roman" w:cs="Times New Roman"/>
          <w:sz w:val="24"/>
          <w:szCs w:val="24"/>
        </w:rPr>
        <w:t xml:space="preserve"> kábeleket hosszabbítják meg. Mivel az adó és vevőegység között optikai, pont-pont kapcsolat kerül kiépítésre, ezért </w:t>
      </w:r>
      <w:proofErr w:type="gramStart"/>
      <w:r w:rsidR="006A0BA4" w:rsidRPr="00EF381A">
        <w:rPr>
          <w:rFonts w:ascii="Times New Roman" w:hAnsi="Times New Roman" w:cs="Times New Roman"/>
          <w:sz w:val="24"/>
          <w:szCs w:val="24"/>
        </w:rPr>
        <w:t>garantált</w:t>
      </w:r>
      <w:proofErr w:type="gramEnd"/>
      <w:r w:rsidR="006A0BA4" w:rsidRPr="00EF381A">
        <w:rPr>
          <w:rFonts w:ascii="Times New Roman" w:hAnsi="Times New Roman" w:cs="Times New Roman"/>
          <w:sz w:val="24"/>
          <w:szCs w:val="24"/>
        </w:rPr>
        <w:t xml:space="preserve"> a továbbított jelek sorrendhelyes, minimális késleltetéssel történő továbbítása. További előnye az </w:t>
      </w:r>
      <w:proofErr w:type="spellStart"/>
      <w:r w:rsidR="006A0BA4" w:rsidRPr="00EF381A">
        <w:rPr>
          <w:rFonts w:ascii="Times New Roman" w:hAnsi="Times New Roman" w:cs="Times New Roman"/>
          <w:sz w:val="24"/>
          <w:szCs w:val="24"/>
        </w:rPr>
        <w:t>Extio</w:t>
      </w:r>
      <w:proofErr w:type="spellEnd"/>
      <w:r w:rsidR="006A0BA4" w:rsidRPr="00EF381A">
        <w:rPr>
          <w:rFonts w:ascii="Times New Roman" w:hAnsi="Times New Roman" w:cs="Times New Roman"/>
          <w:sz w:val="24"/>
          <w:szCs w:val="24"/>
        </w:rPr>
        <w:t xml:space="preserve"> 3 rendszer használatának, hogy teljesen független a számítógéptől</w:t>
      </w:r>
      <w:r w:rsidR="00A4122C" w:rsidRPr="00EF381A">
        <w:rPr>
          <w:rFonts w:ascii="Times New Roman" w:hAnsi="Times New Roman" w:cs="Times New Roman"/>
          <w:sz w:val="24"/>
          <w:szCs w:val="24"/>
        </w:rPr>
        <w:t xml:space="preserve"> (az </w:t>
      </w:r>
      <w:proofErr w:type="spellStart"/>
      <w:r w:rsidR="00A4122C" w:rsidRPr="00EF381A">
        <w:rPr>
          <w:rFonts w:ascii="Times New Roman" w:hAnsi="Times New Roman" w:cs="Times New Roman"/>
          <w:sz w:val="24"/>
          <w:szCs w:val="24"/>
        </w:rPr>
        <w:t>Extio</w:t>
      </w:r>
      <w:proofErr w:type="spellEnd"/>
      <w:r w:rsidR="00A4122C" w:rsidRPr="00EF381A">
        <w:rPr>
          <w:rFonts w:ascii="Times New Roman" w:hAnsi="Times New Roman" w:cs="Times New Roman"/>
          <w:sz w:val="24"/>
          <w:szCs w:val="24"/>
        </w:rPr>
        <w:t xml:space="preserve"> 2-es rendszerrel ellentétben, ahol a PCI-e</w:t>
      </w:r>
      <w:r w:rsidR="007568FA" w:rsidRPr="00EF381A">
        <w:rPr>
          <w:rFonts w:ascii="Times New Roman" w:hAnsi="Times New Roman" w:cs="Times New Roman"/>
          <w:sz w:val="24"/>
          <w:szCs w:val="24"/>
        </w:rPr>
        <w:t xml:space="preserve"> buszhoz kapcsolódott az eszköz)</w:t>
      </w:r>
      <w:r w:rsidR="006A0BA4" w:rsidRPr="00EF381A">
        <w:rPr>
          <w:rFonts w:ascii="Times New Roman" w:hAnsi="Times New Roman" w:cs="Times New Roman"/>
          <w:sz w:val="24"/>
          <w:szCs w:val="24"/>
        </w:rPr>
        <w:t xml:space="preserve">, annak esetleges cseréjekor nincs szükség </w:t>
      </w:r>
      <w:proofErr w:type="gramStart"/>
      <w:r w:rsidR="006A0BA4" w:rsidRPr="00EF381A">
        <w:rPr>
          <w:rFonts w:ascii="Times New Roman" w:hAnsi="Times New Roman" w:cs="Times New Roman"/>
          <w:sz w:val="24"/>
          <w:szCs w:val="24"/>
        </w:rPr>
        <w:t>driver frissítésre</w:t>
      </w:r>
      <w:proofErr w:type="gramEnd"/>
      <w:r w:rsidR="006A0BA4" w:rsidRPr="00EF381A">
        <w:rPr>
          <w:rFonts w:ascii="Times New Roman" w:hAnsi="Times New Roman" w:cs="Times New Roman"/>
          <w:sz w:val="24"/>
          <w:szCs w:val="24"/>
        </w:rPr>
        <w:t xml:space="preserve">, illetve bármilyen, megfelelő csatlakozókkal ellátott számítógép integrálható a rendszerbe. Az </w:t>
      </w:r>
      <w:proofErr w:type="spellStart"/>
      <w:r w:rsidR="006A0BA4" w:rsidRPr="00EF381A">
        <w:rPr>
          <w:rFonts w:ascii="Times New Roman" w:hAnsi="Times New Roman" w:cs="Times New Roman"/>
          <w:sz w:val="24"/>
          <w:szCs w:val="24"/>
        </w:rPr>
        <w:t>Extio</w:t>
      </w:r>
      <w:proofErr w:type="spellEnd"/>
      <w:r w:rsidR="006A0BA4" w:rsidRPr="00EF381A">
        <w:rPr>
          <w:rFonts w:ascii="Times New Roman" w:hAnsi="Times New Roman" w:cs="Times New Roman"/>
          <w:sz w:val="24"/>
          <w:szCs w:val="24"/>
        </w:rPr>
        <w:t xml:space="preserve"> 3 felépítése az alábbi ábrán látható:</w:t>
      </w:r>
    </w:p>
    <w:p w14:paraId="03EA1D56" w14:textId="77777777" w:rsidR="006A0BA4" w:rsidRDefault="006A0BA4" w:rsidP="00BA199F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6849C0B" wp14:editId="48632458">
            <wp:extent cx="5760720" cy="4893310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tio3_tervezet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1680" w14:textId="77777777" w:rsidR="00464974" w:rsidRDefault="00464974" w:rsidP="00BA19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90176C" w14:textId="77777777" w:rsidR="00464974" w:rsidRPr="00340B67" w:rsidRDefault="00340B67" w:rsidP="00BA199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Főbb feladatok </w:t>
      </w:r>
    </w:p>
    <w:p w14:paraId="71DF6BCA" w14:textId="77777777" w:rsidR="00D95F4A" w:rsidRPr="0079245A" w:rsidRDefault="00D95F4A" w:rsidP="00D95F4A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79245A">
        <w:rPr>
          <w:rFonts w:ascii="Times New Roman" w:hAnsi="Times New Roman"/>
          <w:sz w:val="24"/>
          <w:szCs w:val="24"/>
        </w:rPr>
        <w:t>Őriszentpéter, Zalalövő, Zalabér-Batyk, Ukk, Zalaszentiván állomásokra 6 db</w:t>
      </w:r>
      <w:r w:rsidR="00C8134A" w:rsidRPr="0079245A">
        <w:rPr>
          <w:rFonts w:ascii="Times New Roman" w:hAnsi="Times New Roman"/>
          <w:sz w:val="24"/>
          <w:szCs w:val="24"/>
        </w:rPr>
        <w:t xml:space="preserve"> új</w:t>
      </w:r>
      <w:r w:rsidRPr="0079245A">
        <w:rPr>
          <w:rFonts w:ascii="Times New Roman" w:hAnsi="Times New Roman"/>
          <w:sz w:val="24"/>
          <w:szCs w:val="24"/>
        </w:rPr>
        <w:t xml:space="preserve"> AKF szekrény telepítése (5 db AKF + 1 db szuper AKF)</w:t>
      </w:r>
      <w:r w:rsidR="00C8134A" w:rsidRPr="0079245A">
        <w:rPr>
          <w:rFonts w:ascii="Times New Roman" w:hAnsi="Times New Roman"/>
          <w:sz w:val="24"/>
          <w:szCs w:val="24"/>
        </w:rPr>
        <w:t xml:space="preserve"> (előzetes </w:t>
      </w:r>
      <w:proofErr w:type="gramStart"/>
      <w:r w:rsidR="00C8134A" w:rsidRPr="0079245A">
        <w:rPr>
          <w:rFonts w:ascii="Times New Roman" w:hAnsi="Times New Roman"/>
          <w:sz w:val="24"/>
          <w:szCs w:val="24"/>
        </w:rPr>
        <w:t>információk</w:t>
      </w:r>
      <w:proofErr w:type="gramEnd"/>
      <w:r w:rsidR="00C8134A" w:rsidRPr="0079245A">
        <w:rPr>
          <w:rFonts w:ascii="Times New Roman" w:hAnsi="Times New Roman"/>
          <w:sz w:val="24"/>
          <w:szCs w:val="24"/>
        </w:rPr>
        <w:t xml:space="preserve"> szerint a régi szekrények mérete nem megfelelő)</w:t>
      </w:r>
      <w:r w:rsidRPr="0079245A">
        <w:rPr>
          <w:rFonts w:ascii="Times New Roman" w:hAnsi="Times New Roman"/>
          <w:sz w:val="24"/>
          <w:szCs w:val="24"/>
        </w:rPr>
        <w:t>.</w:t>
      </w:r>
    </w:p>
    <w:p w14:paraId="23371141" w14:textId="77777777" w:rsidR="00597049" w:rsidRPr="00C95227" w:rsidRDefault="00597049" w:rsidP="00750416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79245A">
        <w:rPr>
          <w:rFonts w:ascii="Times New Roman" w:hAnsi="Times New Roman"/>
          <w:sz w:val="24"/>
          <w:szCs w:val="24"/>
        </w:rPr>
        <w:t>Őriszentpéter állomáson a jelfogó helyiségben 4 db AKF szerver PC és 1 db szerviz monitor</w:t>
      </w:r>
      <w:r w:rsidR="00C8134A" w:rsidRPr="0079245A">
        <w:rPr>
          <w:rFonts w:ascii="Times New Roman" w:hAnsi="Times New Roman"/>
          <w:sz w:val="24"/>
          <w:szCs w:val="24"/>
        </w:rPr>
        <w:t>*</w:t>
      </w:r>
      <w:r w:rsidRPr="0079245A">
        <w:rPr>
          <w:rFonts w:ascii="Times New Roman" w:hAnsi="Times New Roman"/>
          <w:sz w:val="24"/>
          <w:szCs w:val="24"/>
        </w:rPr>
        <w:t xml:space="preserve">, forgalmi </w:t>
      </w:r>
      <w:r w:rsidRPr="00C95227">
        <w:rPr>
          <w:rFonts w:ascii="Times New Roman" w:hAnsi="Times New Roman"/>
          <w:sz w:val="24"/>
          <w:szCs w:val="24"/>
        </w:rPr>
        <w:t xml:space="preserve">irodában </w:t>
      </w:r>
      <w:r w:rsidR="00CD3A8F" w:rsidRPr="00C95227">
        <w:rPr>
          <w:rFonts w:ascii="Times New Roman" w:hAnsi="Times New Roman"/>
          <w:sz w:val="24"/>
          <w:szCs w:val="24"/>
        </w:rPr>
        <w:t>2</w:t>
      </w:r>
      <w:r w:rsidRPr="00C95227">
        <w:rPr>
          <w:rFonts w:ascii="Times New Roman" w:hAnsi="Times New Roman"/>
          <w:sz w:val="24"/>
          <w:szCs w:val="24"/>
        </w:rPr>
        <w:t xml:space="preserve"> db kezelői monitor cseréje</w:t>
      </w:r>
      <w:r w:rsidR="00D95F4A" w:rsidRPr="00C95227">
        <w:rPr>
          <w:rFonts w:ascii="Times New Roman" w:hAnsi="Times New Roman"/>
          <w:sz w:val="24"/>
          <w:szCs w:val="24"/>
        </w:rPr>
        <w:t>.</w:t>
      </w:r>
    </w:p>
    <w:p w14:paraId="129DC19C" w14:textId="77777777" w:rsidR="00597049" w:rsidRPr="00C95227" w:rsidRDefault="00597049" w:rsidP="00597049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C95227">
        <w:rPr>
          <w:rFonts w:ascii="Times New Roman" w:hAnsi="Times New Roman"/>
          <w:sz w:val="24"/>
          <w:szCs w:val="24"/>
        </w:rPr>
        <w:t>Zalalövő állomáson a jelfogó helyiségben 4 db AKF szerver PC és 1 db szerviz monitor</w:t>
      </w:r>
      <w:r w:rsidR="00C8134A" w:rsidRPr="00C95227">
        <w:rPr>
          <w:rFonts w:ascii="Times New Roman" w:hAnsi="Times New Roman"/>
          <w:sz w:val="24"/>
          <w:szCs w:val="24"/>
        </w:rPr>
        <w:t>*</w:t>
      </w:r>
      <w:r w:rsidRPr="00C95227">
        <w:rPr>
          <w:rFonts w:ascii="Times New Roman" w:hAnsi="Times New Roman"/>
          <w:sz w:val="24"/>
          <w:szCs w:val="24"/>
        </w:rPr>
        <w:t>, forgalmi irodában 4 db kezelői monitor cseréje</w:t>
      </w:r>
      <w:r w:rsidR="00D95F4A" w:rsidRPr="00C95227">
        <w:rPr>
          <w:rFonts w:ascii="Times New Roman" w:hAnsi="Times New Roman"/>
          <w:sz w:val="24"/>
          <w:szCs w:val="24"/>
        </w:rPr>
        <w:t>.</w:t>
      </w:r>
    </w:p>
    <w:p w14:paraId="49192CBA" w14:textId="77777777" w:rsidR="00597049" w:rsidRPr="00C95227" w:rsidRDefault="00597049" w:rsidP="00750416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C95227">
        <w:rPr>
          <w:rFonts w:ascii="Times New Roman" w:hAnsi="Times New Roman"/>
          <w:sz w:val="24"/>
          <w:szCs w:val="24"/>
        </w:rPr>
        <w:t>Zalabér-Batyk állomáson a jelfogó helyiségben 4 db AKF szerver PC és 1 db szerviz monitor</w:t>
      </w:r>
      <w:r w:rsidR="00C8134A" w:rsidRPr="00C95227">
        <w:rPr>
          <w:rFonts w:ascii="Times New Roman" w:hAnsi="Times New Roman"/>
          <w:sz w:val="24"/>
          <w:szCs w:val="24"/>
        </w:rPr>
        <w:t>*</w:t>
      </w:r>
      <w:r w:rsidRPr="00C95227">
        <w:rPr>
          <w:rFonts w:ascii="Times New Roman" w:hAnsi="Times New Roman"/>
          <w:sz w:val="24"/>
          <w:szCs w:val="24"/>
        </w:rPr>
        <w:t>, forgalmi irodában 4 db kezelői monitor cseréje</w:t>
      </w:r>
      <w:r w:rsidR="00D95F4A" w:rsidRPr="00C95227">
        <w:rPr>
          <w:rFonts w:ascii="Times New Roman" w:hAnsi="Times New Roman"/>
          <w:sz w:val="24"/>
          <w:szCs w:val="24"/>
        </w:rPr>
        <w:t>.</w:t>
      </w:r>
    </w:p>
    <w:p w14:paraId="65D5B81B" w14:textId="77777777" w:rsidR="00597049" w:rsidRPr="00C95227" w:rsidRDefault="00597049" w:rsidP="00750416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C95227">
        <w:rPr>
          <w:rFonts w:ascii="Times New Roman" w:hAnsi="Times New Roman"/>
          <w:sz w:val="24"/>
          <w:szCs w:val="24"/>
        </w:rPr>
        <w:t>Ukk állomáson a jelfogó helyiségben 4 db AKF szerver PC és 1 db szerviz monitor</w:t>
      </w:r>
      <w:r w:rsidR="00C8134A" w:rsidRPr="00C95227">
        <w:rPr>
          <w:rFonts w:ascii="Times New Roman" w:hAnsi="Times New Roman"/>
          <w:sz w:val="24"/>
          <w:szCs w:val="24"/>
        </w:rPr>
        <w:t>*</w:t>
      </w:r>
      <w:r w:rsidRPr="00C95227">
        <w:rPr>
          <w:rFonts w:ascii="Times New Roman" w:hAnsi="Times New Roman"/>
          <w:sz w:val="24"/>
          <w:szCs w:val="24"/>
        </w:rPr>
        <w:t>, forgalmi irodában 4 db kezelői monitor cseréje</w:t>
      </w:r>
      <w:r w:rsidR="00D95F4A" w:rsidRPr="00C95227">
        <w:rPr>
          <w:rFonts w:ascii="Times New Roman" w:hAnsi="Times New Roman"/>
          <w:sz w:val="24"/>
          <w:szCs w:val="24"/>
        </w:rPr>
        <w:t>.</w:t>
      </w:r>
    </w:p>
    <w:p w14:paraId="5304CA29" w14:textId="77777777" w:rsidR="00597049" w:rsidRDefault="00597049" w:rsidP="00750416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C95227">
        <w:rPr>
          <w:rFonts w:ascii="Times New Roman" w:hAnsi="Times New Roman"/>
          <w:sz w:val="24"/>
          <w:szCs w:val="24"/>
        </w:rPr>
        <w:t>Zalaszentiván állomáson a jelfogó helyiségben 4 db AKF + 4 db szuper AKF szerver PC és 2 db szerviz monitor</w:t>
      </w:r>
      <w:r w:rsidR="00C8134A" w:rsidRPr="00C95227">
        <w:rPr>
          <w:rFonts w:ascii="Times New Roman" w:hAnsi="Times New Roman"/>
          <w:sz w:val="24"/>
          <w:szCs w:val="24"/>
        </w:rPr>
        <w:t>*</w:t>
      </w:r>
      <w:r w:rsidRPr="00C95227">
        <w:rPr>
          <w:rFonts w:ascii="Times New Roman" w:hAnsi="Times New Roman"/>
          <w:sz w:val="24"/>
          <w:szCs w:val="24"/>
        </w:rPr>
        <w:t xml:space="preserve">, forgalmi irodában </w:t>
      </w:r>
      <w:r w:rsidR="00CD3A8F" w:rsidRPr="00C95227">
        <w:rPr>
          <w:rFonts w:ascii="Times New Roman" w:hAnsi="Times New Roman"/>
          <w:sz w:val="24"/>
          <w:szCs w:val="24"/>
        </w:rPr>
        <w:t>20</w:t>
      </w:r>
      <w:r w:rsidRPr="00C95227">
        <w:rPr>
          <w:rFonts w:ascii="Times New Roman" w:hAnsi="Times New Roman"/>
          <w:sz w:val="24"/>
          <w:szCs w:val="24"/>
        </w:rPr>
        <w:t xml:space="preserve"> db kezelői </w:t>
      </w:r>
      <w:r w:rsidRPr="00D95F4A">
        <w:rPr>
          <w:rFonts w:ascii="Times New Roman" w:hAnsi="Times New Roman"/>
          <w:sz w:val="24"/>
          <w:szCs w:val="24"/>
        </w:rPr>
        <w:t>monitor cseréje</w:t>
      </w:r>
      <w:r w:rsidR="00D95F4A">
        <w:rPr>
          <w:rFonts w:ascii="Times New Roman" w:hAnsi="Times New Roman"/>
          <w:sz w:val="24"/>
          <w:szCs w:val="24"/>
        </w:rPr>
        <w:t>.</w:t>
      </w:r>
    </w:p>
    <w:p w14:paraId="79CC6560" w14:textId="77777777" w:rsidR="00C8134A" w:rsidRPr="00D95F4A" w:rsidRDefault="00C8134A" w:rsidP="00750416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*Az új konfigurációban </w:t>
      </w:r>
      <w:proofErr w:type="gramStart"/>
      <w:r>
        <w:rPr>
          <w:rFonts w:ascii="Times New Roman" w:hAnsi="Times New Roman"/>
          <w:sz w:val="24"/>
          <w:szCs w:val="24"/>
        </w:rPr>
        <w:t>információink</w:t>
      </w:r>
      <w:proofErr w:type="gramEnd"/>
      <w:r>
        <w:rPr>
          <w:rFonts w:ascii="Times New Roman" w:hAnsi="Times New Roman"/>
          <w:sz w:val="24"/>
          <w:szCs w:val="24"/>
        </w:rPr>
        <w:t xml:space="preserve"> szerint már nem csak egy monitor és a kezelőszervek lesznek diagnosztizáláshoz </w:t>
      </w:r>
      <w:proofErr w:type="spellStart"/>
      <w:r>
        <w:rPr>
          <w:rFonts w:ascii="Times New Roman" w:hAnsi="Times New Roman"/>
          <w:sz w:val="24"/>
          <w:szCs w:val="24"/>
        </w:rPr>
        <w:t>BlackBoxos</w:t>
      </w:r>
      <w:proofErr w:type="spellEnd"/>
      <w:r>
        <w:rPr>
          <w:rFonts w:ascii="Times New Roman" w:hAnsi="Times New Roman"/>
          <w:sz w:val="24"/>
          <w:szCs w:val="24"/>
        </w:rPr>
        <w:t xml:space="preserve"> átkapcsolással a „B”-gépekre csatlakoztatva, hanem lesz erre a célra szekrényenként egy diagnosztikai munkaállomás;</w:t>
      </w:r>
    </w:p>
    <w:p w14:paraId="315A15F4" w14:textId="77777777" w:rsidR="00750416" w:rsidRPr="00E01DA3" w:rsidRDefault="00750416" w:rsidP="00750416">
      <w:pPr>
        <w:pStyle w:val="Listaszerbekezds"/>
        <w:numPr>
          <w:ilvl w:val="0"/>
          <w:numId w:val="8"/>
        </w:numPr>
        <w:spacing w:before="240" w:after="200" w:line="276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 xml:space="preserve">A szerver PC-k cseréje miatt szükségessé váló AKF </w:t>
      </w:r>
      <w:proofErr w:type="gramStart"/>
      <w:r w:rsidRPr="00E01DA3">
        <w:rPr>
          <w:rFonts w:ascii="Times New Roman" w:hAnsi="Times New Roman"/>
          <w:sz w:val="24"/>
          <w:szCs w:val="24"/>
        </w:rPr>
        <w:t>szoftver módosítás</w:t>
      </w:r>
      <w:proofErr w:type="gramEnd"/>
      <w:r w:rsidRPr="00E01DA3">
        <w:rPr>
          <w:rFonts w:ascii="Times New Roman" w:hAnsi="Times New Roman"/>
          <w:sz w:val="24"/>
          <w:szCs w:val="24"/>
        </w:rPr>
        <w:t>, a kezelőfelület terminálos felületének (AKF a biztosítóberendezési helyiségben, kezelőfelület a forgalmiban) átkonfigurálása és az új hardver környezet miatti teljes körű funkcionális tesztelés, dokumentálás</w:t>
      </w:r>
      <w:r w:rsidR="00D95F4A" w:rsidRPr="00E01DA3">
        <w:rPr>
          <w:rFonts w:ascii="Times New Roman" w:hAnsi="Times New Roman"/>
          <w:sz w:val="24"/>
          <w:szCs w:val="24"/>
        </w:rPr>
        <w:t>.</w:t>
      </w:r>
    </w:p>
    <w:p w14:paraId="6808F1B4" w14:textId="77777777" w:rsidR="00750416" w:rsidRPr="00E01DA3" w:rsidRDefault="00750416" w:rsidP="00750416">
      <w:pPr>
        <w:pStyle w:val="Listaszerbekezds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>ELEKTRA X21 kábeleinek átforgatása</w:t>
      </w:r>
      <w:r w:rsidR="00D95F4A" w:rsidRPr="00E01DA3">
        <w:rPr>
          <w:rFonts w:ascii="Times New Roman" w:hAnsi="Times New Roman"/>
          <w:sz w:val="24"/>
          <w:szCs w:val="24"/>
        </w:rPr>
        <w:t>.</w:t>
      </w:r>
    </w:p>
    <w:p w14:paraId="3A2D6BD8" w14:textId="77777777" w:rsidR="00750416" w:rsidRPr="00E01DA3" w:rsidRDefault="00750416" w:rsidP="00750416">
      <w:pPr>
        <w:pStyle w:val="Listaszerbekezds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>PQ szünetmentes energiaellátását biztosító elágaztató kábel-kötődoboz cseréje falon kívüli elosztó szekrényre, külön biztosított redundáns leágazás kiépítése az AKF szekrény számára</w:t>
      </w:r>
      <w:r w:rsidR="00D95F4A" w:rsidRPr="00E01DA3">
        <w:rPr>
          <w:rFonts w:ascii="Times New Roman" w:hAnsi="Times New Roman"/>
          <w:sz w:val="24"/>
          <w:szCs w:val="24"/>
        </w:rPr>
        <w:t>.</w:t>
      </w:r>
    </w:p>
    <w:p w14:paraId="7B8F150E" w14:textId="77777777" w:rsidR="00597049" w:rsidRPr="00E01DA3" w:rsidRDefault="00597049" w:rsidP="00750416">
      <w:pPr>
        <w:pStyle w:val="Listaszerbekezds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>Adatátviteli eszközök (</w:t>
      </w:r>
      <w:proofErr w:type="spellStart"/>
      <w:r w:rsidR="00C8134A" w:rsidRPr="00E01DA3">
        <w:rPr>
          <w:rFonts w:ascii="Times New Roman" w:hAnsi="Times New Roman"/>
          <w:sz w:val="24"/>
          <w:szCs w:val="24"/>
        </w:rPr>
        <w:t>routerek</w:t>
      </w:r>
      <w:proofErr w:type="spellEnd"/>
      <w:r w:rsidR="00C8134A" w:rsidRPr="00E01DA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01DA3">
        <w:rPr>
          <w:rFonts w:ascii="Times New Roman" w:hAnsi="Times New Roman"/>
          <w:sz w:val="24"/>
          <w:szCs w:val="24"/>
        </w:rPr>
        <w:t>switch-ek</w:t>
      </w:r>
      <w:proofErr w:type="spellEnd"/>
      <w:r w:rsidRPr="00E01DA3">
        <w:rPr>
          <w:rFonts w:ascii="Times New Roman" w:hAnsi="Times New Roman"/>
          <w:sz w:val="24"/>
          <w:szCs w:val="24"/>
        </w:rPr>
        <w:t>,</w:t>
      </w:r>
      <w:r w:rsidR="00C8134A" w:rsidRPr="00E01DA3">
        <w:rPr>
          <w:rFonts w:ascii="Times New Roman" w:hAnsi="Times New Roman"/>
          <w:sz w:val="24"/>
          <w:szCs w:val="24"/>
        </w:rPr>
        <w:t xml:space="preserve"> modemek és minden </w:t>
      </w:r>
      <w:proofErr w:type="gramStart"/>
      <w:r w:rsidR="00C8134A" w:rsidRPr="00E01DA3">
        <w:rPr>
          <w:rFonts w:ascii="Times New Roman" w:hAnsi="Times New Roman"/>
          <w:sz w:val="24"/>
          <w:szCs w:val="24"/>
        </w:rPr>
        <w:t>aktív</w:t>
      </w:r>
      <w:proofErr w:type="gramEnd"/>
      <w:r w:rsidR="00C8134A" w:rsidRPr="00E01DA3">
        <w:rPr>
          <w:rFonts w:ascii="Times New Roman" w:hAnsi="Times New Roman"/>
          <w:sz w:val="24"/>
          <w:szCs w:val="24"/>
        </w:rPr>
        <w:t xml:space="preserve"> kommunikációs eszköz</w:t>
      </w:r>
      <w:r w:rsidRPr="00E01DA3">
        <w:rPr>
          <w:rFonts w:ascii="Times New Roman" w:hAnsi="Times New Roman"/>
          <w:sz w:val="24"/>
          <w:szCs w:val="24"/>
        </w:rPr>
        <w:t>) cseréje.</w:t>
      </w:r>
    </w:p>
    <w:p w14:paraId="3B27C740" w14:textId="77777777" w:rsidR="00750416" w:rsidRPr="00E01DA3" w:rsidRDefault="00750416" w:rsidP="00750416">
      <w:pPr>
        <w:pStyle w:val="Listaszerbekezds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>Adatátviteli, periféria és energiakábelek csatlakoztatása a szekrénybe</w:t>
      </w:r>
      <w:r w:rsidR="00D95F4A" w:rsidRPr="00E01DA3">
        <w:rPr>
          <w:rFonts w:ascii="Times New Roman" w:hAnsi="Times New Roman"/>
          <w:sz w:val="24"/>
          <w:szCs w:val="24"/>
        </w:rPr>
        <w:t>.</w:t>
      </w:r>
    </w:p>
    <w:p w14:paraId="0013C42F" w14:textId="77777777" w:rsidR="00750416" w:rsidRPr="00E01DA3" w:rsidRDefault="00A44494" w:rsidP="00750416">
      <w:pPr>
        <w:pStyle w:val="Listaszerbekezds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>Minden</w:t>
      </w:r>
      <w:r w:rsidR="00750416" w:rsidRPr="00E01DA3">
        <w:rPr>
          <w:rFonts w:ascii="Times New Roman" w:hAnsi="Times New Roman"/>
          <w:sz w:val="24"/>
          <w:szCs w:val="24"/>
        </w:rPr>
        <w:t xml:space="preserve"> AKF szekrénybe</w:t>
      </w:r>
      <w:r w:rsidRPr="00E01DA3">
        <w:rPr>
          <w:rFonts w:ascii="Times New Roman" w:hAnsi="Times New Roman"/>
          <w:sz w:val="24"/>
          <w:szCs w:val="24"/>
        </w:rPr>
        <w:t xml:space="preserve"> 1 U-magas, rágcsálóvédett ODF panel beépítése az </w:t>
      </w:r>
      <w:proofErr w:type="gramStart"/>
      <w:r w:rsidRPr="00E01DA3">
        <w:rPr>
          <w:rFonts w:ascii="Times New Roman" w:hAnsi="Times New Roman"/>
          <w:sz w:val="24"/>
          <w:szCs w:val="24"/>
        </w:rPr>
        <w:t>optikák</w:t>
      </w:r>
      <w:proofErr w:type="gramEnd"/>
      <w:r w:rsidRPr="00E01DA3">
        <w:rPr>
          <w:rFonts w:ascii="Times New Roman" w:hAnsi="Times New Roman"/>
          <w:sz w:val="24"/>
          <w:szCs w:val="24"/>
        </w:rPr>
        <w:t xml:space="preserve"> E2000 APC felületen történő végződtetése, a forgalmi irodákban</w:t>
      </w:r>
      <w:r w:rsidR="00750416" w:rsidRPr="00E01DA3">
        <w:rPr>
          <w:rFonts w:ascii="Times New Roman" w:hAnsi="Times New Roman"/>
          <w:sz w:val="24"/>
          <w:szCs w:val="24"/>
        </w:rPr>
        <w:t xml:space="preserve"> LWL optikai kötődoboz beépítése, 6db optikai szál csatlakozóra (E2000) történő végződtetése, mérése</w:t>
      </w:r>
      <w:r w:rsidR="00D95F4A" w:rsidRPr="00E01DA3">
        <w:rPr>
          <w:rFonts w:ascii="Times New Roman" w:hAnsi="Times New Roman"/>
          <w:sz w:val="24"/>
          <w:szCs w:val="24"/>
        </w:rPr>
        <w:t>.</w:t>
      </w:r>
    </w:p>
    <w:p w14:paraId="115A0210" w14:textId="77777777" w:rsidR="00750416" w:rsidRPr="00E01DA3" w:rsidRDefault="00750416" w:rsidP="00750416">
      <w:pPr>
        <w:pStyle w:val="Listaszerbekezds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01DA3">
        <w:rPr>
          <w:rFonts w:ascii="Times New Roman" w:hAnsi="Times New Roman"/>
          <w:sz w:val="24"/>
          <w:szCs w:val="24"/>
        </w:rPr>
        <w:t>Perifériák (egér, billentyűzet, nyomtató) cseréje</w:t>
      </w:r>
      <w:r w:rsidR="00D95F4A" w:rsidRPr="00E01DA3">
        <w:rPr>
          <w:rFonts w:ascii="Times New Roman" w:hAnsi="Times New Roman"/>
          <w:sz w:val="24"/>
          <w:szCs w:val="24"/>
        </w:rPr>
        <w:t>.</w:t>
      </w:r>
    </w:p>
    <w:p w14:paraId="450DE220" w14:textId="77777777" w:rsidR="00750416" w:rsidRPr="00EF381A" w:rsidRDefault="00750416" w:rsidP="0057388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0A8C39B" w14:textId="77777777" w:rsidR="00230E8E" w:rsidRPr="00EF381A" w:rsidRDefault="00230E8E" w:rsidP="00573881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  <w:u w:val="single"/>
        </w:rPr>
        <w:t>A cserélni kívánt eszközök élettartamán belül már most látható igény-változások</w:t>
      </w:r>
      <w:r w:rsidR="002F2141">
        <w:rPr>
          <w:rFonts w:ascii="Times New Roman" w:hAnsi="Times New Roman" w:cs="Times New Roman"/>
          <w:sz w:val="24"/>
          <w:szCs w:val="24"/>
          <w:u w:val="single"/>
        </w:rPr>
        <w:t>, melyet kérünk a tervezés során figyelembe venni.</w:t>
      </w:r>
    </w:p>
    <w:p w14:paraId="2564DABE" w14:textId="77777777" w:rsidR="002E0F27" w:rsidRPr="00EF381A" w:rsidRDefault="002E0F27" w:rsidP="00573881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Amennyiben az AKF rendszer hardver cseréje a 202</w:t>
      </w:r>
      <w:r w:rsidR="00CC6135">
        <w:rPr>
          <w:rFonts w:ascii="Times New Roman" w:hAnsi="Times New Roman" w:cs="Times New Roman"/>
          <w:sz w:val="24"/>
          <w:szCs w:val="24"/>
        </w:rPr>
        <w:t>3</w:t>
      </w:r>
      <w:r w:rsidRPr="00EF381A">
        <w:rPr>
          <w:rFonts w:ascii="Times New Roman" w:hAnsi="Times New Roman" w:cs="Times New Roman"/>
          <w:sz w:val="24"/>
          <w:szCs w:val="24"/>
        </w:rPr>
        <w:t>-2</w:t>
      </w:r>
      <w:r w:rsidR="00CC6135">
        <w:rPr>
          <w:rFonts w:ascii="Times New Roman" w:hAnsi="Times New Roman" w:cs="Times New Roman"/>
          <w:sz w:val="24"/>
          <w:szCs w:val="24"/>
        </w:rPr>
        <w:t>4</w:t>
      </w:r>
      <w:r w:rsidRPr="00EF381A">
        <w:rPr>
          <w:rFonts w:ascii="Times New Roman" w:hAnsi="Times New Roman" w:cs="Times New Roman"/>
          <w:sz w:val="24"/>
          <w:szCs w:val="24"/>
        </w:rPr>
        <w:t xml:space="preserve">-as években meg tud valósulni, mindenképpen figyelembe kell venni a Zalaszentiván </w:t>
      </w:r>
      <w:r w:rsidR="00845859" w:rsidRPr="00EF381A">
        <w:rPr>
          <w:rFonts w:ascii="Times New Roman" w:hAnsi="Times New Roman" w:cs="Times New Roman"/>
          <w:sz w:val="24"/>
          <w:szCs w:val="24"/>
        </w:rPr>
        <w:t xml:space="preserve">környékén </w:t>
      </w:r>
      <w:r w:rsidR="00CC6135">
        <w:rPr>
          <w:rFonts w:ascii="Times New Roman" w:hAnsi="Times New Roman" w:cs="Times New Roman"/>
          <w:sz w:val="24"/>
          <w:szCs w:val="24"/>
        </w:rPr>
        <w:t>előreláthatóan</w:t>
      </w:r>
      <w:r w:rsidR="00845859" w:rsidRPr="00EF381A">
        <w:rPr>
          <w:rFonts w:ascii="Times New Roman" w:hAnsi="Times New Roman" w:cs="Times New Roman"/>
          <w:sz w:val="24"/>
          <w:szCs w:val="24"/>
        </w:rPr>
        <w:t xml:space="preserve"> elinduló vasúti fejlesztésekhez kapcsolódó átépítési munkákat </w:t>
      </w:r>
      <w:r w:rsidR="008652E2" w:rsidRPr="00EF381A">
        <w:rPr>
          <w:rFonts w:ascii="Times New Roman" w:hAnsi="Times New Roman" w:cs="Times New Roman"/>
          <w:sz w:val="24"/>
          <w:szCs w:val="24"/>
        </w:rPr>
        <w:t>is, melyek a következők:</w:t>
      </w:r>
    </w:p>
    <w:p w14:paraId="29285ECD" w14:textId="77777777" w:rsidR="008652E2" w:rsidRPr="00EF381A" w:rsidRDefault="008652E2" w:rsidP="008652E2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F381A">
        <w:rPr>
          <w:rFonts w:ascii="Times New Roman" w:eastAsia="Arial" w:hAnsi="Times New Roman" w:cs="Times New Roman"/>
          <w:sz w:val="24"/>
          <w:szCs w:val="24"/>
        </w:rPr>
        <w:t>A 17. számú vasútvonal Szombathely – Zalaszentiván közötti vonalszakasz, valamint a 25. számú vasútvonal Zalaszentiván – Zalaegerszeg közötti szakaszának közvetlen összekötése egy 60 km/h sebességgel járható deltavágánnyal. /Zalaszentiváni deltavágány/</w:t>
      </w:r>
    </w:p>
    <w:p w14:paraId="0CC9A5A8" w14:textId="77777777" w:rsidR="008652E2" w:rsidRPr="00EF381A" w:rsidRDefault="008652E2" w:rsidP="008652E2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F381A">
        <w:rPr>
          <w:rFonts w:ascii="Times New Roman" w:eastAsia="Arial" w:hAnsi="Times New Roman" w:cs="Times New Roman"/>
          <w:sz w:val="24"/>
          <w:szCs w:val="24"/>
        </w:rPr>
        <w:t xml:space="preserve">A MÁV Zrt. </w:t>
      </w:r>
      <w:bookmarkStart w:id="0" w:name="_Hlk76726679"/>
      <w:r w:rsidRPr="00EF381A">
        <w:rPr>
          <w:rFonts w:ascii="Times New Roman" w:eastAsia="Arial" w:hAnsi="Times New Roman" w:cs="Times New Roman"/>
          <w:sz w:val="24"/>
          <w:szCs w:val="24"/>
        </w:rPr>
        <w:t xml:space="preserve">25. számú vasútvonal távlati második vágány kiépítése Zalaszentiván – </w:t>
      </w:r>
      <w:r w:rsidR="00517B0A" w:rsidRPr="00EF381A">
        <w:rPr>
          <w:rFonts w:ascii="Times New Roman" w:eastAsia="Arial" w:hAnsi="Times New Roman" w:cs="Times New Roman"/>
          <w:sz w:val="24"/>
          <w:szCs w:val="24"/>
        </w:rPr>
        <w:t>Zalaegerszeg</w:t>
      </w:r>
      <w:r w:rsidRPr="00EF381A">
        <w:rPr>
          <w:rFonts w:ascii="Times New Roman" w:eastAsia="Arial" w:hAnsi="Times New Roman" w:cs="Times New Roman"/>
          <w:sz w:val="24"/>
          <w:szCs w:val="24"/>
        </w:rPr>
        <w:t>/Andráshida állomásközben</w:t>
      </w:r>
      <w:bookmarkEnd w:id="0"/>
    </w:p>
    <w:p w14:paraId="2EE4E6F0" w14:textId="77777777" w:rsidR="008652E2" w:rsidRPr="00EF381A" w:rsidRDefault="008652E2" w:rsidP="008652E2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F381A">
        <w:rPr>
          <w:rFonts w:ascii="Times New Roman" w:eastAsia="Arial" w:hAnsi="Times New Roman" w:cs="Times New Roman"/>
          <w:sz w:val="24"/>
          <w:szCs w:val="24"/>
        </w:rPr>
        <w:t>Fejlesztés alatt álló logisztikai park a 25. számú vasútvonalból kiágazva</w:t>
      </w:r>
    </w:p>
    <w:p w14:paraId="1E7C54EA" w14:textId="77777777" w:rsidR="008652E2" w:rsidRPr="00EF381A" w:rsidRDefault="008652E2" w:rsidP="00573881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 fent említett projektek mindenképpen megkövetelik az Elektra biztosítóberendezés bővítését, amit az AKF rendszernek is le kell követnie. A</w:t>
      </w:r>
      <w:r w:rsidR="00772073" w:rsidRPr="00EF381A">
        <w:rPr>
          <w:rFonts w:ascii="Times New Roman" w:hAnsi="Times New Roman" w:cs="Times New Roman"/>
          <w:sz w:val="24"/>
          <w:szCs w:val="24"/>
        </w:rPr>
        <w:t>mennyire lehetséges, fel kell készíteni az új AKF rendszer hardver elemeit</w:t>
      </w:r>
      <w:r w:rsidR="00C9575C" w:rsidRPr="00EF381A">
        <w:rPr>
          <w:rFonts w:ascii="Times New Roman" w:hAnsi="Times New Roman" w:cs="Times New Roman"/>
          <w:sz w:val="24"/>
          <w:szCs w:val="24"/>
        </w:rPr>
        <w:t xml:space="preserve"> arra, hogy például a</w:t>
      </w:r>
      <w:r w:rsidRPr="00EF381A">
        <w:rPr>
          <w:rFonts w:ascii="Times New Roman" w:hAnsi="Times New Roman" w:cs="Times New Roman"/>
          <w:sz w:val="24"/>
          <w:szCs w:val="24"/>
        </w:rPr>
        <w:t xml:space="preserve"> vágányhálózatot további monitorokon kell megjeleníteni, </w:t>
      </w:r>
      <w:r w:rsidR="00442B0A" w:rsidRPr="00EF381A">
        <w:rPr>
          <w:rFonts w:ascii="Times New Roman" w:hAnsi="Times New Roman" w:cs="Times New Roman"/>
          <w:sz w:val="24"/>
          <w:szCs w:val="24"/>
        </w:rPr>
        <w:t>a szoftvert frissíteni kell az új állapotoknak megfelelően, további adatátviteli eszközöket kell beépíteni</w:t>
      </w:r>
      <w:r w:rsidR="00517B0A" w:rsidRPr="00EF381A">
        <w:rPr>
          <w:rFonts w:ascii="Times New Roman" w:hAnsi="Times New Roman" w:cs="Times New Roman"/>
          <w:sz w:val="24"/>
          <w:szCs w:val="24"/>
        </w:rPr>
        <w:t>, stb</w:t>
      </w:r>
      <w:r w:rsidR="00442B0A" w:rsidRPr="00EF381A">
        <w:rPr>
          <w:rFonts w:ascii="Times New Roman" w:hAnsi="Times New Roman" w:cs="Times New Roman"/>
          <w:sz w:val="24"/>
          <w:szCs w:val="24"/>
        </w:rPr>
        <w:t>.</w:t>
      </w:r>
      <w:r w:rsidR="00772073" w:rsidRPr="00EF38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252AD" w14:textId="77777777" w:rsidR="008652E2" w:rsidRDefault="00442B0A" w:rsidP="008652E2">
      <w:pPr>
        <w:jc w:val="both"/>
        <w:rPr>
          <w:rFonts w:ascii="Times New Roman" w:hAnsi="Times New Roman" w:cs="Times New Roman"/>
          <w:sz w:val="24"/>
          <w:szCs w:val="24"/>
        </w:rPr>
      </w:pPr>
      <w:r w:rsidRPr="00EF381A">
        <w:rPr>
          <w:rFonts w:ascii="Times New Roman" w:hAnsi="Times New Roman" w:cs="Times New Roman"/>
          <w:sz w:val="24"/>
          <w:szCs w:val="24"/>
        </w:rPr>
        <w:t>A Forgalmi szakszolgálat felől megfogalmazott igény a teljes 25-ös vasútvonal távkezelése Zalaszentiván állomásról. Ezzel Ukk és Zalalövő állomásokon is megszüntethető lenne a forgalmi szolgálat. (Zalabér-Batyk állomást jelenleg is Zalaszentivánról kezelik, Őriszentpéter állomáson pedig a határátmenet miatt valószínűleg nem nélkülözhető a forgalmi szolgálattevő.)</w:t>
      </w:r>
      <w:r w:rsidR="0023691F" w:rsidRPr="00EF381A">
        <w:rPr>
          <w:rFonts w:ascii="Times New Roman" w:hAnsi="Times New Roman" w:cs="Times New Roman"/>
          <w:sz w:val="24"/>
          <w:szCs w:val="24"/>
        </w:rPr>
        <w:t xml:space="preserve"> </w:t>
      </w:r>
      <w:r w:rsidRPr="00EF381A">
        <w:rPr>
          <w:rFonts w:ascii="Times New Roman" w:hAnsi="Times New Roman" w:cs="Times New Roman"/>
          <w:sz w:val="24"/>
          <w:szCs w:val="24"/>
        </w:rPr>
        <w:t>Ezt az igényt, illetve az AKF rendszer fejlesztésére is fogalmazott meg javaslatokat a</w:t>
      </w:r>
      <w:r w:rsidR="008652E2" w:rsidRPr="00EF381A">
        <w:rPr>
          <w:rFonts w:ascii="Times New Roman" w:hAnsi="Times New Roman" w:cs="Times New Roman"/>
          <w:sz w:val="24"/>
          <w:szCs w:val="24"/>
        </w:rPr>
        <w:t xml:space="preserve"> 2021. március 12-én készült </w:t>
      </w:r>
      <w:r w:rsidR="008652E2" w:rsidRPr="00EF381A">
        <w:rPr>
          <w:rFonts w:ascii="Times New Roman" w:hAnsi="Times New Roman" w:cs="Times New Roman"/>
          <w:i/>
          <w:sz w:val="24"/>
          <w:szCs w:val="24"/>
        </w:rPr>
        <w:t>4/2020 Projektazonosító 10944/2021/MAV iktatószámú „</w:t>
      </w:r>
      <w:proofErr w:type="gramStart"/>
      <w:r w:rsidR="008652E2" w:rsidRPr="00EF381A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8652E2" w:rsidRPr="00EF381A">
        <w:rPr>
          <w:rFonts w:ascii="Times New Roman" w:hAnsi="Times New Roman" w:cs="Times New Roman"/>
          <w:i/>
          <w:sz w:val="24"/>
          <w:szCs w:val="24"/>
        </w:rPr>
        <w:t xml:space="preserve"> 25-ös számú vasútvonal egy központból történő távkezeléséhez szükséges feltételek meghatározása; TFO, TTEBO, TPLO szempontból vizsgálva, fejlesztési lehetőségek feltérképezése”</w:t>
      </w:r>
      <w:r w:rsidR="008652E2" w:rsidRPr="00EF381A">
        <w:rPr>
          <w:rFonts w:ascii="Times New Roman" w:hAnsi="Times New Roman" w:cs="Times New Roman"/>
          <w:sz w:val="24"/>
          <w:szCs w:val="24"/>
        </w:rPr>
        <w:t xml:space="preserve"> című előterjesztés</w:t>
      </w:r>
      <w:r w:rsidR="00517B0A" w:rsidRPr="00EF381A">
        <w:rPr>
          <w:rFonts w:ascii="Times New Roman" w:hAnsi="Times New Roman" w:cs="Times New Roman"/>
          <w:sz w:val="24"/>
          <w:szCs w:val="24"/>
        </w:rPr>
        <w:t>.</w:t>
      </w:r>
      <w:r w:rsidR="008652E2" w:rsidRPr="00EF381A"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 w:rsidR="008652E2" w:rsidRPr="00EF381A">
        <w:rPr>
          <w:rFonts w:ascii="Times New Roman" w:hAnsi="Times New Roman" w:cs="Times New Roman"/>
          <w:sz w:val="24"/>
          <w:szCs w:val="24"/>
        </w:rPr>
        <w:t>dokumentumban</w:t>
      </w:r>
      <w:proofErr w:type="gramEnd"/>
      <w:r w:rsidR="008652E2" w:rsidRPr="00EF381A">
        <w:rPr>
          <w:rFonts w:ascii="Times New Roman" w:hAnsi="Times New Roman" w:cs="Times New Roman"/>
          <w:sz w:val="24"/>
          <w:szCs w:val="24"/>
        </w:rPr>
        <w:t xml:space="preserve"> felsorolt elvárásokat az AKF rendszer jelenlegi formájában nem képes kezelni, kialakításakor nem is volt feltétel. A </w:t>
      </w:r>
      <w:proofErr w:type="spellStart"/>
      <w:r w:rsidR="008652E2" w:rsidRPr="00EF381A">
        <w:rPr>
          <w:rFonts w:ascii="Times New Roman" w:hAnsi="Times New Roman" w:cs="Times New Roman"/>
          <w:sz w:val="24"/>
          <w:szCs w:val="24"/>
        </w:rPr>
        <w:t>Prolan</w:t>
      </w:r>
      <w:proofErr w:type="spellEnd"/>
      <w:r w:rsidR="008652E2" w:rsidRPr="00EF381A">
        <w:rPr>
          <w:rFonts w:ascii="Times New Roman" w:hAnsi="Times New Roman" w:cs="Times New Roman"/>
          <w:sz w:val="24"/>
          <w:szCs w:val="24"/>
        </w:rPr>
        <w:t xml:space="preserve"> Zrt. természetesen nyitott az ilyen irányú fejlesztésekre, ennek azonban</w:t>
      </w:r>
      <w:r w:rsidR="007568FA" w:rsidRPr="00EF381A">
        <w:rPr>
          <w:rFonts w:ascii="Times New Roman" w:hAnsi="Times New Roman" w:cs="Times New Roman"/>
          <w:sz w:val="24"/>
          <w:szCs w:val="24"/>
        </w:rPr>
        <w:t xml:space="preserve"> az előzetes megkeresések és egyeztetések alapján</w:t>
      </w:r>
      <w:r w:rsidR="008652E2" w:rsidRPr="00EF381A">
        <w:rPr>
          <w:rFonts w:ascii="Times New Roman" w:hAnsi="Times New Roman" w:cs="Times New Roman"/>
          <w:sz w:val="24"/>
          <w:szCs w:val="24"/>
        </w:rPr>
        <w:t xml:space="preserve"> jelentős költségvonzata és időigénye van. </w:t>
      </w:r>
    </w:p>
    <w:p w14:paraId="79BA7D21" w14:textId="77777777" w:rsidR="00763353" w:rsidRPr="00994275" w:rsidRDefault="00763353" w:rsidP="00994275">
      <w:p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994275">
        <w:rPr>
          <w:rFonts w:ascii="Times New Roman" w:eastAsia="Arial" w:hAnsi="Times New Roman" w:cs="Times New Roman"/>
          <w:sz w:val="24"/>
          <w:szCs w:val="24"/>
          <w:u w:val="single"/>
        </w:rPr>
        <w:t>Teljesítési ütemterv:</w:t>
      </w:r>
    </w:p>
    <w:p w14:paraId="025F435E" w14:textId="77777777" w:rsidR="00763353" w:rsidRPr="00994275" w:rsidRDefault="00763353" w:rsidP="00994275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94275">
        <w:rPr>
          <w:rFonts w:ascii="Times New Roman" w:eastAsia="Arial" w:hAnsi="Times New Roman" w:cs="Times New Roman"/>
          <w:sz w:val="24"/>
          <w:szCs w:val="24"/>
        </w:rPr>
        <w:t>Vállalkozó</w:t>
      </w:r>
      <w:r w:rsidR="008C2298">
        <w:rPr>
          <w:rFonts w:ascii="Times New Roman" w:eastAsia="Arial" w:hAnsi="Times New Roman" w:cs="Times New Roman"/>
          <w:sz w:val="24"/>
          <w:szCs w:val="24"/>
        </w:rPr>
        <w:t xml:space="preserve">nak a </w:t>
      </w:r>
      <w:r w:rsidRPr="00994275">
        <w:rPr>
          <w:rFonts w:ascii="Times New Roman" w:eastAsia="Arial" w:hAnsi="Times New Roman" w:cs="Times New Roman"/>
          <w:sz w:val="24"/>
          <w:szCs w:val="24"/>
        </w:rPr>
        <w:t xml:space="preserve">Szerződés aláírását követően </w:t>
      </w:r>
      <w:r w:rsidR="008C2298">
        <w:rPr>
          <w:rFonts w:ascii="Times New Roman" w:eastAsia="Arial" w:hAnsi="Times New Roman" w:cs="Times New Roman"/>
          <w:sz w:val="24"/>
          <w:szCs w:val="24"/>
        </w:rPr>
        <w:t xml:space="preserve">a munkákat 2024. év </w:t>
      </w:r>
      <w:proofErr w:type="gramStart"/>
      <w:r w:rsidR="008C2298">
        <w:rPr>
          <w:rFonts w:ascii="Times New Roman" w:eastAsia="Arial" w:hAnsi="Times New Roman" w:cs="Times New Roman"/>
          <w:sz w:val="24"/>
          <w:szCs w:val="24"/>
        </w:rPr>
        <w:t xml:space="preserve">végéig </w:t>
      </w:r>
      <w:r w:rsidRPr="0099427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2298">
        <w:rPr>
          <w:rFonts w:ascii="Times New Roman" w:eastAsia="Arial" w:hAnsi="Times New Roman" w:cs="Times New Roman"/>
          <w:sz w:val="24"/>
          <w:szCs w:val="24"/>
        </w:rPr>
        <w:t>maradéktalanul</w:t>
      </w:r>
      <w:proofErr w:type="gramEnd"/>
      <w:r w:rsidR="008C2298">
        <w:rPr>
          <w:rFonts w:ascii="Times New Roman" w:eastAsia="Arial" w:hAnsi="Times New Roman" w:cs="Times New Roman"/>
          <w:sz w:val="24"/>
          <w:szCs w:val="24"/>
        </w:rPr>
        <w:t xml:space="preserve"> el kell végezni. 2023.évben a rendelkezésre álló forrás 300 </w:t>
      </w:r>
      <w:proofErr w:type="spellStart"/>
      <w:r w:rsidR="008C2298">
        <w:rPr>
          <w:rFonts w:ascii="Times New Roman" w:eastAsia="Arial" w:hAnsi="Times New Roman" w:cs="Times New Roman"/>
          <w:sz w:val="24"/>
          <w:szCs w:val="24"/>
        </w:rPr>
        <w:t>mFt</w:t>
      </w:r>
      <w:proofErr w:type="spellEnd"/>
      <w:proofErr w:type="gramStart"/>
      <w:r w:rsidR="001244FB">
        <w:rPr>
          <w:rFonts w:ascii="Times New Roman" w:eastAsia="Arial" w:hAnsi="Times New Roman" w:cs="Times New Roman"/>
          <w:sz w:val="24"/>
          <w:szCs w:val="24"/>
        </w:rPr>
        <w:t>.,</w:t>
      </w:r>
      <w:proofErr w:type="gramEnd"/>
      <w:r w:rsidR="001244F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994275">
        <w:rPr>
          <w:rFonts w:ascii="Times New Roman" w:eastAsia="Arial" w:hAnsi="Times New Roman" w:cs="Times New Roman"/>
          <w:sz w:val="24"/>
          <w:szCs w:val="24"/>
        </w:rPr>
        <w:t xml:space="preserve"> alábbi teljesítési határidők mellett:</w:t>
      </w:r>
    </w:p>
    <w:p w14:paraId="1BA821AD" w14:textId="77777777" w:rsidR="00763353" w:rsidRPr="00994275" w:rsidRDefault="00763353" w:rsidP="002C056F">
      <w:pPr>
        <w:pStyle w:val="Listaszerbekezds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C20A9FE" w14:textId="77777777" w:rsidR="00763353" w:rsidRPr="00994275" w:rsidRDefault="00763353" w:rsidP="00994275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94275">
        <w:rPr>
          <w:rFonts w:ascii="Times New Roman" w:eastAsia="Arial" w:hAnsi="Times New Roman" w:cs="Times New Roman"/>
          <w:sz w:val="24"/>
          <w:szCs w:val="24"/>
        </w:rPr>
        <w:t xml:space="preserve">Vállalkozó köteles a Szerződés aláírását követő </w:t>
      </w:r>
    </w:p>
    <w:p w14:paraId="2C262BF9" w14:textId="77777777" w:rsidR="00763353" w:rsidRPr="001244FB" w:rsidRDefault="001244FB" w:rsidP="002C056F">
      <w:pPr>
        <w:pStyle w:val="Listaszerbekezds"/>
        <w:numPr>
          <w:ilvl w:val="1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44FB">
        <w:rPr>
          <w:rFonts w:ascii="Times New Roman" w:eastAsia="Arial" w:hAnsi="Times New Roman" w:cs="Times New Roman"/>
          <w:sz w:val="24"/>
          <w:szCs w:val="24"/>
        </w:rPr>
        <w:t xml:space="preserve">5 hónapon </w:t>
      </w:r>
      <w:r w:rsidR="00763353" w:rsidRPr="001244FB">
        <w:rPr>
          <w:rFonts w:ascii="Times New Roman" w:eastAsia="Arial" w:hAnsi="Times New Roman" w:cs="Times New Roman"/>
          <w:sz w:val="24"/>
          <w:szCs w:val="24"/>
        </w:rPr>
        <w:t xml:space="preserve">belül a MÁV </w:t>
      </w:r>
      <w:r w:rsidRPr="001244FB">
        <w:rPr>
          <w:rFonts w:ascii="Times New Roman" w:eastAsia="Arial" w:hAnsi="Times New Roman" w:cs="Times New Roman"/>
          <w:sz w:val="24"/>
          <w:szCs w:val="24"/>
        </w:rPr>
        <w:t xml:space="preserve">Zrt. részére </w:t>
      </w:r>
      <w:r w:rsidR="00763353" w:rsidRPr="001244FB">
        <w:rPr>
          <w:rFonts w:ascii="Times New Roman" w:eastAsia="Arial" w:hAnsi="Times New Roman" w:cs="Times New Roman"/>
          <w:sz w:val="24"/>
          <w:szCs w:val="24"/>
        </w:rPr>
        <w:t>a kiviteli terveket benyújtani</w:t>
      </w:r>
    </w:p>
    <w:p w14:paraId="4F71B9DC" w14:textId="77777777" w:rsidR="00763353" w:rsidRPr="001244FB" w:rsidRDefault="001244FB" w:rsidP="002C056F">
      <w:pPr>
        <w:pStyle w:val="Listaszerbekezds"/>
        <w:numPr>
          <w:ilvl w:val="1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10 hónapon</w:t>
      </w:r>
      <w:r w:rsidR="00763353" w:rsidRPr="001244FB">
        <w:rPr>
          <w:rFonts w:ascii="Times New Roman" w:eastAsia="Arial" w:hAnsi="Times New Roman" w:cs="Times New Roman"/>
          <w:sz w:val="24"/>
          <w:szCs w:val="24"/>
        </w:rPr>
        <w:t xml:space="preserve"> belül a hardver berendezéseket a gyártótól átvenni</w:t>
      </w:r>
    </w:p>
    <w:p w14:paraId="58F414EC" w14:textId="77777777" w:rsidR="00763353" w:rsidRPr="001244FB" w:rsidRDefault="00763353" w:rsidP="002C056F">
      <w:pPr>
        <w:pStyle w:val="Listaszerbekezds"/>
        <w:numPr>
          <w:ilvl w:val="1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244FB">
        <w:rPr>
          <w:rFonts w:ascii="Times New Roman" w:eastAsia="Arial" w:hAnsi="Times New Roman" w:cs="Times New Roman"/>
          <w:sz w:val="24"/>
          <w:szCs w:val="24"/>
        </w:rPr>
        <w:t>1</w:t>
      </w:r>
      <w:r w:rsidR="001244FB">
        <w:rPr>
          <w:rFonts w:ascii="Times New Roman" w:eastAsia="Arial" w:hAnsi="Times New Roman" w:cs="Times New Roman"/>
          <w:sz w:val="24"/>
          <w:szCs w:val="24"/>
        </w:rPr>
        <w:t>4 hónapon</w:t>
      </w:r>
      <w:r w:rsidRPr="001244FB">
        <w:rPr>
          <w:rFonts w:ascii="Times New Roman" w:eastAsia="Arial" w:hAnsi="Times New Roman" w:cs="Times New Roman"/>
          <w:sz w:val="24"/>
          <w:szCs w:val="24"/>
        </w:rPr>
        <w:t xml:space="preserve"> belül a gyári szoftver és hardver </w:t>
      </w:r>
      <w:proofErr w:type="gramStart"/>
      <w:r w:rsidRPr="001244FB">
        <w:rPr>
          <w:rFonts w:ascii="Times New Roman" w:eastAsia="Arial" w:hAnsi="Times New Roman" w:cs="Times New Roman"/>
          <w:sz w:val="24"/>
          <w:szCs w:val="24"/>
        </w:rPr>
        <w:t>funkcionális</w:t>
      </w:r>
      <w:proofErr w:type="gramEnd"/>
      <w:r w:rsidRPr="001244FB">
        <w:rPr>
          <w:rFonts w:ascii="Times New Roman" w:eastAsia="Arial" w:hAnsi="Times New Roman" w:cs="Times New Roman"/>
          <w:sz w:val="24"/>
          <w:szCs w:val="24"/>
        </w:rPr>
        <w:t xml:space="preserve"> vizsgálatát elvégezni</w:t>
      </w:r>
    </w:p>
    <w:p w14:paraId="26D38012" w14:textId="77777777" w:rsidR="00763353" w:rsidRPr="001244FB" w:rsidRDefault="001244FB" w:rsidP="002C056F">
      <w:pPr>
        <w:pStyle w:val="Listaszerbekezds"/>
        <w:numPr>
          <w:ilvl w:val="1"/>
          <w:numId w:val="6"/>
        </w:numPr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20</w:t>
      </w:r>
      <w:r w:rsidRPr="001244FB">
        <w:rPr>
          <w:rFonts w:ascii="Times New Roman" w:eastAsia="Arial" w:hAnsi="Times New Roman" w:cs="Times New Roman"/>
          <w:sz w:val="24"/>
          <w:szCs w:val="24"/>
        </w:rPr>
        <w:t xml:space="preserve"> hónapon </w:t>
      </w:r>
      <w:r w:rsidR="00763353" w:rsidRPr="001244FB">
        <w:rPr>
          <w:rFonts w:ascii="Times New Roman" w:eastAsia="Arial" w:hAnsi="Times New Roman" w:cs="Times New Roman"/>
          <w:sz w:val="24"/>
          <w:szCs w:val="24"/>
        </w:rPr>
        <w:t>belül a teljes üzembe helyezést valamennyi állomáson elvégezni, mely határidő kötbérköteles határidőnek minősül.</w:t>
      </w:r>
    </w:p>
    <w:p w14:paraId="1AE50051" w14:textId="77777777" w:rsidR="003D3F46" w:rsidRPr="001244FB" w:rsidRDefault="003D3F46" w:rsidP="002C056F">
      <w:pPr>
        <w:pStyle w:val="Listaszerbekezds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5E49EBBB" w14:textId="77777777" w:rsidR="003D3F46" w:rsidRDefault="003D3F46" w:rsidP="003D3F46">
      <w:pPr>
        <w:spacing w:after="0" w:line="240" w:lineRule="auto"/>
        <w:jc w:val="both"/>
        <w:rPr>
          <w:lang w:eastAsia="x-none"/>
        </w:rPr>
      </w:pPr>
    </w:p>
    <w:p w14:paraId="54E549A3" w14:textId="77777777" w:rsidR="00854FF3" w:rsidRPr="00841738" w:rsidRDefault="00854FF3" w:rsidP="00854FF3">
      <w:pPr>
        <w:pStyle w:val="Cmsor2"/>
        <w:jc w:val="both"/>
        <w:rPr>
          <w:rFonts w:ascii="Times New Roman" w:hAnsi="Times New Roman"/>
          <w:sz w:val="24"/>
          <w:szCs w:val="24"/>
          <w:lang w:eastAsia="en-US"/>
        </w:rPr>
      </w:pPr>
      <w:r w:rsidRPr="00841738">
        <w:rPr>
          <w:rFonts w:ascii="Times New Roman" w:hAnsi="Times New Roman"/>
          <w:sz w:val="24"/>
          <w:szCs w:val="24"/>
          <w:lang w:eastAsia="en-US"/>
        </w:rPr>
        <w:t>Tervezési és kivitelezési szempontok:</w:t>
      </w:r>
    </w:p>
    <w:p w14:paraId="7B46D0D9" w14:textId="77777777" w:rsidR="00854FF3" w:rsidRPr="007E4347" w:rsidRDefault="00854FF3" w:rsidP="00854FF3">
      <w:pPr>
        <w:spacing w:after="0" w:line="240" w:lineRule="auto"/>
        <w:jc w:val="both"/>
        <w:rPr>
          <w:rFonts w:ascii="Times New Roman" w:hAnsi="Times New Roman"/>
        </w:rPr>
      </w:pPr>
    </w:p>
    <w:p w14:paraId="66C6FE7B" w14:textId="77777777" w:rsidR="00854FF3" w:rsidRPr="007E4347" w:rsidRDefault="00854FF3" w:rsidP="00854F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347">
        <w:rPr>
          <w:rFonts w:ascii="Times New Roman" w:hAnsi="Times New Roman"/>
          <w:sz w:val="24"/>
          <w:szCs w:val="24"/>
        </w:rPr>
        <w:t>A tervezésnek és kivitelezésnek az eredeti rendszernek megfelelő tervezési elveknek kell megfelelnie, azzal, hogy az alkalmazott HW elemeknek és kialakításnak a jelen igényeknek is meg kell felelnie.</w:t>
      </w:r>
    </w:p>
    <w:p w14:paraId="7B1D9304" w14:textId="77777777" w:rsidR="00854FF3" w:rsidRPr="007E4347" w:rsidRDefault="00854FF3" w:rsidP="00854F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347">
        <w:rPr>
          <w:rFonts w:ascii="Times New Roman" w:hAnsi="Times New Roman"/>
          <w:sz w:val="24"/>
          <w:szCs w:val="24"/>
        </w:rPr>
        <w:t>A helyszíni kivitelezésnek minden esetben az üzemeltető folyamatos jelenlétében kell folynia, mely jelenlétet az ajánlatkérő biztosítja.</w:t>
      </w:r>
    </w:p>
    <w:p w14:paraId="389DF498" w14:textId="77777777" w:rsidR="00854FF3" w:rsidRPr="007E4347" w:rsidRDefault="00854FF3" w:rsidP="00854F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347">
        <w:rPr>
          <w:rFonts w:ascii="Times New Roman" w:hAnsi="Times New Roman"/>
          <w:sz w:val="24"/>
          <w:szCs w:val="24"/>
        </w:rPr>
        <w:t>A tervezés fázisában készített rendszertervet jóvá kell hagyatni.</w:t>
      </w:r>
    </w:p>
    <w:p w14:paraId="1EBD33AD" w14:textId="5355552C" w:rsidR="00854FF3" w:rsidRPr="007E4347" w:rsidRDefault="00854FF3" w:rsidP="00854F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347">
        <w:rPr>
          <w:rFonts w:ascii="Times New Roman" w:hAnsi="Times New Roman"/>
          <w:sz w:val="24"/>
          <w:szCs w:val="24"/>
        </w:rPr>
        <w:t>A kiviteli terveket véleményez</w:t>
      </w:r>
      <w:r w:rsidR="006859D1">
        <w:rPr>
          <w:rFonts w:ascii="Times New Roman" w:hAnsi="Times New Roman"/>
          <w:sz w:val="24"/>
          <w:szCs w:val="24"/>
        </w:rPr>
        <w:t>t</w:t>
      </w:r>
      <w:r w:rsidRPr="007E4347">
        <w:rPr>
          <w:rFonts w:ascii="Times New Roman" w:hAnsi="Times New Roman"/>
          <w:sz w:val="24"/>
          <w:szCs w:val="24"/>
        </w:rPr>
        <w:t xml:space="preserve">etni kell az üzemeltető </w:t>
      </w:r>
      <w:r w:rsidR="00D03773">
        <w:rPr>
          <w:rFonts w:ascii="Times New Roman" w:hAnsi="Times New Roman"/>
          <w:sz w:val="24"/>
          <w:szCs w:val="24"/>
        </w:rPr>
        <w:t>szervezettel.</w:t>
      </w:r>
    </w:p>
    <w:p w14:paraId="5B744020" w14:textId="77777777" w:rsidR="00854FF3" w:rsidRPr="007E4347" w:rsidRDefault="00854FF3" w:rsidP="00854F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347">
        <w:rPr>
          <w:rFonts w:ascii="Times New Roman" w:hAnsi="Times New Roman"/>
          <w:sz w:val="24"/>
          <w:szCs w:val="24"/>
        </w:rPr>
        <w:t>Az elkészült munkáról megvalósulási tervet kell készíteni, és 5 példányban a jóváhagyott rendszerterv 3 jóváhagyott példányával az</w:t>
      </w:r>
      <w:bookmarkStart w:id="1" w:name="_GoBack"/>
      <w:bookmarkEnd w:id="1"/>
      <w:r w:rsidRPr="007E4347">
        <w:rPr>
          <w:rFonts w:ascii="Times New Roman" w:hAnsi="Times New Roman"/>
          <w:sz w:val="24"/>
          <w:szCs w:val="24"/>
        </w:rPr>
        <w:t xml:space="preserve"> üzemeltetőnek át kell adni.</w:t>
      </w:r>
    </w:p>
    <w:p w14:paraId="15CCE205" w14:textId="77777777" w:rsidR="00854FF3" w:rsidRPr="007E4347" w:rsidRDefault="00854FF3" w:rsidP="00854FF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347">
        <w:rPr>
          <w:rFonts w:ascii="Times New Roman" w:hAnsi="Times New Roman"/>
          <w:sz w:val="24"/>
          <w:szCs w:val="24"/>
        </w:rPr>
        <w:t>Az üzembe helyezés előtti és utáni vizsgálatokat a vállalkozó és az üzemeltető közösen kell, hogy elvégezze.</w:t>
      </w:r>
    </w:p>
    <w:p w14:paraId="70079DD9" w14:textId="77777777" w:rsidR="00854FF3" w:rsidRPr="007E4347" w:rsidRDefault="00854FF3" w:rsidP="00854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F3F8B56" w14:textId="77777777" w:rsidR="008652E2" w:rsidRPr="00EF381A" w:rsidRDefault="008652E2" w:rsidP="00573881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sectPr w:rsidR="008652E2" w:rsidRPr="00EF381A" w:rsidSect="0068017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C26"/>
    <w:multiLevelType w:val="hybridMultilevel"/>
    <w:tmpl w:val="B27489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14D59"/>
    <w:multiLevelType w:val="hybridMultilevel"/>
    <w:tmpl w:val="1BA846A4"/>
    <w:lvl w:ilvl="0" w:tplc="55F066BE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BBC0059"/>
    <w:multiLevelType w:val="multilevel"/>
    <w:tmpl w:val="E92023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3" w15:restartNumberingAfterBreak="0">
    <w:nsid w:val="6BED3C76"/>
    <w:multiLevelType w:val="hybridMultilevel"/>
    <w:tmpl w:val="05420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D5509"/>
    <w:multiLevelType w:val="hybridMultilevel"/>
    <w:tmpl w:val="B8AAE2D6"/>
    <w:lvl w:ilvl="0" w:tplc="D8A6DC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33218"/>
    <w:multiLevelType w:val="hybridMultilevel"/>
    <w:tmpl w:val="F806B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21621"/>
    <w:multiLevelType w:val="hybridMultilevel"/>
    <w:tmpl w:val="FCE6969E"/>
    <w:lvl w:ilvl="0" w:tplc="E8522C90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79127DD3"/>
    <w:multiLevelType w:val="hybridMultilevel"/>
    <w:tmpl w:val="AF76E850"/>
    <w:lvl w:ilvl="0" w:tplc="D3E6C0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655849"/>
    <w:multiLevelType w:val="hybridMultilevel"/>
    <w:tmpl w:val="2C38D4A2"/>
    <w:lvl w:ilvl="0" w:tplc="DA6632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83F"/>
    <w:rsid w:val="000078B1"/>
    <w:rsid w:val="00010A37"/>
    <w:rsid w:val="000275D9"/>
    <w:rsid w:val="00027F6A"/>
    <w:rsid w:val="00060588"/>
    <w:rsid w:val="00062B8F"/>
    <w:rsid w:val="000836FC"/>
    <w:rsid w:val="000851C4"/>
    <w:rsid w:val="00096AC1"/>
    <w:rsid w:val="001244FB"/>
    <w:rsid w:val="00141BAD"/>
    <w:rsid w:val="00183E64"/>
    <w:rsid w:val="001B4DEF"/>
    <w:rsid w:val="00230E8E"/>
    <w:rsid w:val="0023691F"/>
    <w:rsid w:val="00256B31"/>
    <w:rsid w:val="002B5DBA"/>
    <w:rsid w:val="002C056F"/>
    <w:rsid w:val="002E0F27"/>
    <w:rsid w:val="002E371C"/>
    <w:rsid w:val="002E422F"/>
    <w:rsid w:val="002F2141"/>
    <w:rsid w:val="002F2B81"/>
    <w:rsid w:val="002F3C3E"/>
    <w:rsid w:val="0030510A"/>
    <w:rsid w:val="00310FFD"/>
    <w:rsid w:val="003318D8"/>
    <w:rsid w:val="00332BD3"/>
    <w:rsid w:val="00340B67"/>
    <w:rsid w:val="00356EAA"/>
    <w:rsid w:val="003A6F1B"/>
    <w:rsid w:val="003C1093"/>
    <w:rsid w:val="003D3F46"/>
    <w:rsid w:val="003E6DA1"/>
    <w:rsid w:val="003F5A1A"/>
    <w:rsid w:val="00416AD1"/>
    <w:rsid w:val="004329D5"/>
    <w:rsid w:val="00442B0A"/>
    <w:rsid w:val="00450BCB"/>
    <w:rsid w:val="00464974"/>
    <w:rsid w:val="00481E69"/>
    <w:rsid w:val="00484508"/>
    <w:rsid w:val="004D68E7"/>
    <w:rsid w:val="004E7E23"/>
    <w:rsid w:val="004E7ED9"/>
    <w:rsid w:val="004F2679"/>
    <w:rsid w:val="004F3477"/>
    <w:rsid w:val="004F72B4"/>
    <w:rsid w:val="00517B0A"/>
    <w:rsid w:val="00573881"/>
    <w:rsid w:val="00597049"/>
    <w:rsid w:val="005B0B3C"/>
    <w:rsid w:val="005E1E9D"/>
    <w:rsid w:val="00664674"/>
    <w:rsid w:val="0068017C"/>
    <w:rsid w:val="006859D1"/>
    <w:rsid w:val="006A0BA4"/>
    <w:rsid w:val="006D2FEC"/>
    <w:rsid w:val="006D7E34"/>
    <w:rsid w:val="00750416"/>
    <w:rsid w:val="007568FA"/>
    <w:rsid w:val="0076083F"/>
    <w:rsid w:val="00763353"/>
    <w:rsid w:val="00772073"/>
    <w:rsid w:val="0079245A"/>
    <w:rsid w:val="00793451"/>
    <w:rsid w:val="008405E0"/>
    <w:rsid w:val="00845859"/>
    <w:rsid w:val="00854FF3"/>
    <w:rsid w:val="008652E2"/>
    <w:rsid w:val="0087122B"/>
    <w:rsid w:val="00872BB0"/>
    <w:rsid w:val="008C2298"/>
    <w:rsid w:val="008F496E"/>
    <w:rsid w:val="009206D2"/>
    <w:rsid w:val="00921E9E"/>
    <w:rsid w:val="00956664"/>
    <w:rsid w:val="00973AA0"/>
    <w:rsid w:val="00994275"/>
    <w:rsid w:val="009949D1"/>
    <w:rsid w:val="009A0C03"/>
    <w:rsid w:val="009A3732"/>
    <w:rsid w:val="009B47EF"/>
    <w:rsid w:val="00A1174A"/>
    <w:rsid w:val="00A4122C"/>
    <w:rsid w:val="00A44494"/>
    <w:rsid w:val="00AE3DCB"/>
    <w:rsid w:val="00B207D5"/>
    <w:rsid w:val="00B2765F"/>
    <w:rsid w:val="00B84A7F"/>
    <w:rsid w:val="00B90E03"/>
    <w:rsid w:val="00BA199F"/>
    <w:rsid w:val="00BA2DAE"/>
    <w:rsid w:val="00BB1A2F"/>
    <w:rsid w:val="00C066EE"/>
    <w:rsid w:val="00C07356"/>
    <w:rsid w:val="00C33790"/>
    <w:rsid w:val="00C6174A"/>
    <w:rsid w:val="00C65614"/>
    <w:rsid w:val="00C8134A"/>
    <w:rsid w:val="00C95227"/>
    <w:rsid w:val="00C9575C"/>
    <w:rsid w:val="00CC6135"/>
    <w:rsid w:val="00CD3A8F"/>
    <w:rsid w:val="00D03773"/>
    <w:rsid w:val="00D15D6C"/>
    <w:rsid w:val="00D56AEF"/>
    <w:rsid w:val="00D95F4A"/>
    <w:rsid w:val="00DB03E8"/>
    <w:rsid w:val="00DF6854"/>
    <w:rsid w:val="00E01DA3"/>
    <w:rsid w:val="00E35BC6"/>
    <w:rsid w:val="00EF381A"/>
    <w:rsid w:val="00F01B88"/>
    <w:rsid w:val="00F26BBA"/>
    <w:rsid w:val="00F8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800364"/>
  <w15:chartTrackingRefBased/>
  <w15:docId w15:val="{01A359E6-7BA1-4114-8BD0-D6300F507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54FF3"/>
    <w:pPr>
      <w:spacing w:before="200" w:after="0" w:line="276" w:lineRule="auto"/>
      <w:outlineLvl w:val="1"/>
    </w:pPr>
    <w:rPr>
      <w:rFonts w:ascii="Cambria" w:eastAsia="Times New Roman" w:hAnsi="Cambria" w:cs="Times New Roman"/>
      <w:b/>
      <w:bCs/>
      <w:sz w:val="26"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6083F"/>
    <w:pPr>
      <w:ind w:left="720"/>
      <w:contextualSpacing/>
    </w:pPr>
  </w:style>
  <w:style w:type="table" w:styleId="Rcsostblzat">
    <w:name w:val="Table Grid"/>
    <w:basedOn w:val="Normltblzat"/>
    <w:uiPriority w:val="39"/>
    <w:rsid w:val="00573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9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54FF3"/>
    <w:rPr>
      <w:rFonts w:ascii="Cambria" w:eastAsia="Times New Roman" w:hAnsi="Cambria" w:cs="Times New Roman"/>
      <w:b/>
      <w:bCs/>
      <w:sz w:val="26"/>
      <w:szCs w:val="2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3318D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318D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318D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318D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318D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31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18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1866</Words>
  <Characters>12876</Characters>
  <Application>Microsoft Office Word</Application>
  <DocSecurity>0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 Zrt.</Company>
  <LinksUpToDate>false</LinksUpToDate>
  <CharactersWithSpaces>14713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11 Zoltán (toth11zo)</dc:creator>
  <cp:keywords/>
  <dc:description/>
  <cp:lastModifiedBy>Zeley Viktória</cp:lastModifiedBy>
  <cp:revision>4</cp:revision>
  <dcterms:created xsi:type="dcterms:W3CDTF">2022-10-26T12:40:00Z</dcterms:created>
  <dcterms:modified xsi:type="dcterms:W3CDTF">2022-10-26T14:35:00Z</dcterms:modified>
</cp:coreProperties>
</file>