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FE" w:rsidRDefault="00B968FE" w:rsidP="00B968FE">
      <w:pPr>
        <w:pStyle w:val="Cmsor3"/>
        <w:spacing w:before="0" w:after="0"/>
        <w:jc w:val="center"/>
        <w:rPr>
          <w:rFonts w:ascii="Times New Roman" w:hAnsi="Times New Roman" w:cs="Times New Roman"/>
          <w:sz w:val="28"/>
          <w:szCs w:val="28"/>
          <w:u w:val="single"/>
        </w:rPr>
      </w:pPr>
      <w:bookmarkStart w:id="0" w:name="gyszám"/>
    </w:p>
    <w:p w:rsidR="00E708A8" w:rsidRPr="00B968FE" w:rsidRDefault="00297939" w:rsidP="00B968FE">
      <w:pPr>
        <w:pStyle w:val="Cmsor3"/>
        <w:spacing w:before="0" w:after="0"/>
        <w:jc w:val="center"/>
        <w:rPr>
          <w:rFonts w:ascii="Times New Roman" w:hAnsi="Times New Roman" w:cs="Times New Roman"/>
          <w:sz w:val="28"/>
          <w:szCs w:val="28"/>
          <w:u w:val="single"/>
        </w:rPr>
      </w:pPr>
      <w:r>
        <w:rPr>
          <w:rFonts w:ascii="Times New Roman" w:hAnsi="Times New Roman" w:cs="Times New Roman"/>
          <w:sz w:val="28"/>
          <w:szCs w:val="28"/>
          <w:u w:val="single"/>
        </w:rPr>
        <w:t>34607</w:t>
      </w:r>
      <w:r w:rsidR="0008309A">
        <w:rPr>
          <w:rFonts w:ascii="Times New Roman" w:hAnsi="Times New Roman" w:cs="Times New Roman"/>
          <w:sz w:val="28"/>
          <w:szCs w:val="28"/>
          <w:u w:val="single"/>
        </w:rPr>
        <w:t>/2014</w:t>
      </w:r>
      <w:r w:rsidR="00E708A8" w:rsidRPr="00B968FE">
        <w:rPr>
          <w:rFonts w:ascii="Times New Roman" w:hAnsi="Times New Roman" w:cs="Times New Roman"/>
          <w:sz w:val="28"/>
          <w:szCs w:val="28"/>
          <w:u w:val="single"/>
        </w:rPr>
        <w:t>/START</w:t>
      </w:r>
      <w:r w:rsidR="00787C45" w:rsidRPr="00B968FE">
        <w:rPr>
          <w:rFonts w:ascii="Times New Roman" w:hAnsi="Times New Roman" w:cs="Times New Roman"/>
          <w:sz w:val="28"/>
          <w:szCs w:val="28"/>
        </w:rPr>
        <w:t xml:space="preserve"> számú</w:t>
      </w:r>
    </w:p>
    <w:p w:rsidR="00F91D7F" w:rsidRPr="00B968FE" w:rsidRDefault="00F91D7F" w:rsidP="00B968FE">
      <w:pPr>
        <w:pStyle w:val="Cmsor3"/>
        <w:spacing w:before="0" w:after="0"/>
        <w:jc w:val="center"/>
        <w:rPr>
          <w:rFonts w:ascii="Times New Roman" w:hAnsi="Times New Roman" w:cs="Times New Roman"/>
          <w:smallCaps/>
          <w:spacing w:val="100"/>
          <w:sz w:val="28"/>
          <w:szCs w:val="28"/>
        </w:rPr>
      </w:pPr>
    </w:p>
    <w:p w:rsidR="00FA4A01" w:rsidRPr="00B968FE" w:rsidRDefault="00E708A8" w:rsidP="00B968FE">
      <w:pPr>
        <w:pStyle w:val="Cmsor3"/>
        <w:spacing w:before="0" w:after="0"/>
        <w:jc w:val="center"/>
        <w:rPr>
          <w:rFonts w:ascii="Times New Roman" w:hAnsi="Times New Roman" w:cs="Times New Roman"/>
          <w:smallCaps/>
          <w:spacing w:val="100"/>
          <w:sz w:val="28"/>
          <w:szCs w:val="28"/>
        </w:rPr>
      </w:pPr>
      <w:r w:rsidRPr="00B968FE">
        <w:rPr>
          <w:rFonts w:ascii="Times New Roman" w:hAnsi="Times New Roman" w:cs="Times New Roman"/>
          <w:smallCaps/>
          <w:spacing w:val="100"/>
          <w:sz w:val="28"/>
          <w:szCs w:val="28"/>
        </w:rPr>
        <w:t>Pályázati Felhívá</w:t>
      </w:r>
      <w:r w:rsidR="00FA4A01" w:rsidRPr="00B968FE">
        <w:rPr>
          <w:rFonts w:ascii="Times New Roman" w:hAnsi="Times New Roman" w:cs="Times New Roman"/>
          <w:smallCaps/>
          <w:spacing w:val="100"/>
          <w:sz w:val="28"/>
          <w:szCs w:val="28"/>
        </w:rPr>
        <w:t>s</w:t>
      </w:r>
    </w:p>
    <w:p w:rsidR="00F91D7F" w:rsidRPr="00B968FE" w:rsidRDefault="00F91D7F" w:rsidP="00B968FE">
      <w:pPr>
        <w:rPr>
          <w:szCs w:val="24"/>
        </w:rPr>
      </w:pPr>
    </w:p>
    <w:p w:rsidR="00FA4A01" w:rsidRPr="00B968FE" w:rsidRDefault="00BC4CFE" w:rsidP="00B968FE">
      <w:pPr>
        <w:pStyle w:val="Cmsor3"/>
        <w:spacing w:before="0" w:after="0"/>
        <w:jc w:val="center"/>
        <w:rPr>
          <w:rFonts w:ascii="Times New Roman" w:hAnsi="Times New Roman" w:cs="Times New Roman"/>
          <w:i/>
          <w:smallCaps/>
          <w:sz w:val="28"/>
          <w:szCs w:val="28"/>
        </w:rPr>
      </w:pPr>
      <w:r w:rsidRPr="00B968FE">
        <w:rPr>
          <w:rFonts w:ascii="Times New Roman" w:hAnsi="Times New Roman" w:cs="Times New Roman"/>
          <w:i/>
          <w:smallCaps/>
          <w:sz w:val="28"/>
          <w:szCs w:val="28"/>
        </w:rPr>
        <w:t>"</w:t>
      </w:r>
      <w:r w:rsidR="00B146CA" w:rsidRPr="00B146CA">
        <w:rPr>
          <w:b w:val="0"/>
          <w:szCs w:val="24"/>
        </w:rPr>
        <w:t xml:space="preserve"> </w:t>
      </w:r>
      <w:r w:rsidR="00297939">
        <w:rPr>
          <w:b w:val="0"/>
          <w:szCs w:val="24"/>
        </w:rPr>
        <w:t>Általános rögzítéstechnikai elemek</w:t>
      </w:r>
      <w:r w:rsidR="00CF078C">
        <w:rPr>
          <w:b w:val="0"/>
          <w:szCs w:val="24"/>
        </w:rPr>
        <w:t xml:space="preserve"> beszerzése</w:t>
      </w:r>
      <w:r w:rsidR="00B146CA" w:rsidRPr="00200F40" w:rsidDel="00B146CA">
        <w:rPr>
          <w:rFonts w:ascii="Times New Roman" w:hAnsi="Times New Roman" w:cs="Times New Roman"/>
          <w:i/>
          <w:smallCaps/>
          <w:sz w:val="28"/>
          <w:szCs w:val="28"/>
        </w:rPr>
        <w:t xml:space="preserve"> </w:t>
      </w:r>
      <w:r w:rsidRPr="00B968FE">
        <w:rPr>
          <w:rFonts w:ascii="Times New Roman" w:hAnsi="Times New Roman" w:cs="Times New Roman"/>
          <w:i/>
          <w:smallCaps/>
          <w:sz w:val="28"/>
          <w:szCs w:val="28"/>
        </w:rPr>
        <w:t>"</w:t>
      </w:r>
    </w:p>
    <w:p w:rsidR="00F91D7F" w:rsidRPr="00B968FE" w:rsidRDefault="00F91D7F" w:rsidP="00B968FE">
      <w:pPr>
        <w:rPr>
          <w:szCs w:val="24"/>
        </w:rPr>
      </w:pPr>
    </w:p>
    <w:p w:rsidR="00FA4A01" w:rsidRPr="00B968FE" w:rsidRDefault="00FA4A01" w:rsidP="00B968FE">
      <w:pPr>
        <w:jc w:val="center"/>
        <w:rPr>
          <w:szCs w:val="24"/>
        </w:rPr>
      </w:pPr>
      <w:r w:rsidRPr="00B968FE">
        <w:rPr>
          <w:szCs w:val="24"/>
        </w:rPr>
        <w:t>tárgyú nyílt pályázathoz</w:t>
      </w:r>
    </w:p>
    <w:p w:rsidR="005B3244" w:rsidRPr="00B968FE" w:rsidRDefault="005B3244" w:rsidP="00B968FE">
      <w:pPr>
        <w:jc w:val="center"/>
        <w:rPr>
          <w:szCs w:val="24"/>
        </w:rPr>
      </w:pPr>
    </w:p>
    <w:p w:rsidR="00044AA7" w:rsidRPr="005F3DB5" w:rsidRDefault="00044AA7" w:rsidP="00B968FE">
      <w:pPr>
        <w:numPr>
          <w:ilvl w:val="0"/>
          <w:numId w:val="2"/>
        </w:numPr>
        <w:tabs>
          <w:tab w:val="left" w:pos="-1058"/>
          <w:tab w:val="num" w:pos="567"/>
        </w:tabs>
        <w:ind w:left="357" w:hanging="357"/>
        <w:rPr>
          <w:b/>
          <w:sz w:val="22"/>
          <w:szCs w:val="22"/>
        </w:rPr>
      </w:pPr>
      <w:r w:rsidRPr="005F3DB5">
        <w:rPr>
          <w:b/>
          <w:sz w:val="22"/>
          <w:szCs w:val="22"/>
        </w:rPr>
        <w:t>Ajánlatkérő neve, címe, telefon- és telefaxszáma (e-mail)</w:t>
      </w:r>
    </w:p>
    <w:p w:rsidR="00E708A8" w:rsidRPr="005F3DB5" w:rsidRDefault="00E708A8" w:rsidP="00B968FE">
      <w:pPr>
        <w:tabs>
          <w:tab w:val="left" w:pos="3960"/>
        </w:tabs>
        <w:ind w:left="709"/>
        <w:jc w:val="left"/>
        <w:rPr>
          <w:sz w:val="22"/>
          <w:szCs w:val="22"/>
        </w:rPr>
      </w:pPr>
      <w:r w:rsidRPr="005F3DB5">
        <w:rPr>
          <w:b/>
          <w:sz w:val="22"/>
          <w:szCs w:val="22"/>
        </w:rPr>
        <w:t>MÁV-START Vasúti Személyszállító Zártkörűen Működő Részvénytársaság</w:t>
      </w:r>
      <w:r w:rsidRPr="005F3DB5">
        <w:rPr>
          <w:sz w:val="22"/>
          <w:szCs w:val="22"/>
        </w:rPr>
        <w:t xml:space="preserve"> (rövidített cégnevén: </w:t>
      </w:r>
      <w:r w:rsidRPr="005F3DB5">
        <w:rPr>
          <w:b/>
          <w:sz w:val="22"/>
          <w:szCs w:val="22"/>
        </w:rPr>
        <w:t>MÁV-START Zrt.</w:t>
      </w:r>
      <w:r w:rsidRPr="005F3DB5">
        <w:rPr>
          <w:sz w:val="22"/>
          <w:szCs w:val="22"/>
        </w:rPr>
        <w:t>)</w:t>
      </w:r>
    </w:p>
    <w:p w:rsidR="00E708A8" w:rsidRPr="005F3DB5" w:rsidRDefault="00E708A8" w:rsidP="00B968FE">
      <w:pPr>
        <w:tabs>
          <w:tab w:val="left" w:pos="3960"/>
        </w:tabs>
        <w:ind w:left="709"/>
        <w:jc w:val="left"/>
        <w:rPr>
          <w:sz w:val="22"/>
          <w:szCs w:val="22"/>
        </w:rPr>
      </w:pPr>
      <w:r w:rsidRPr="005F3DB5">
        <w:rPr>
          <w:sz w:val="22"/>
          <w:szCs w:val="22"/>
        </w:rPr>
        <w:t xml:space="preserve">Székhely: </w:t>
      </w:r>
      <w:r w:rsidRPr="005F3DB5">
        <w:rPr>
          <w:sz w:val="22"/>
          <w:szCs w:val="22"/>
        </w:rPr>
        <w:tab/>
        <w:t>1087 Budapest, Könyves Kálmán krt. 54-60.</w:t>
      </w:r>
    </w:p>
    <w:p w:rsidR="00E708A8" w:rsidRPr="005F3DB5" w:rsidRDefault="00E708A8" w:rsidP="00B968FE">
      <w:pPr>
        <w:tabs>
          <w:tab w:val="left" w:pos="3960"/>
        </w:tabs>
        <w:ind w:left="709"/>
        <w:jc w:val="left"/>
        <w:rPr>
          <w:sz w:val="22"/>
          <w:szCs w:val="22"/>
        </w:rPr>
      </w:pPr>
      <w:r w:rsidRPr="005F3DB5">
        <w:rPr>
          <w:sz w:val="22"/>
          <w:szCs w:val="22"/>
        </w:rPr>
        <w:t>Számlázási cím:</w:t>
      </w:r>
      <w:r w:rsidRPr="005F3DB5">
        <w:rPr>
          <w:sz w:val="22"/>
          <w:szCs w:val="22"/>
        </w:rPr>
        <w:tab/>
        <w:t>1426 Budapest, Pf.27.</w:t>
      </w:r>
    </w:p>
    <w:p w:rsidR="00E708A8" w:rsidRPr="005F3DB5" w:rsidRDefault="00E708A8" w:rsidP="00B968FE">
      <w:pPr>
        <w:tabs>
          <w:tab w:val="left" w:pos="3960"/>
        </w:tabs>
        <w:ind w:left="709"/>
        <w:jc w:val="left"/>
        <w:rPr>
          <w:sz w:val="22"/>
          <w:szCs w:val="22"/>
        </w:rPr>
      </w:pPr>
      <w:r w:rsidRPr="005F3DB5">
        <w:rPr>
          <w:sz w:val="22"/>
          <w:szCs w:val="22"/>
        </w:rPr>
        <w:t>Számlavezető bank:</w:t>
      </w:r>
      <w:r w:rsidRPr="005F3DB5">
        <w:rPr>
          <w:sz w:val="22"/>
          <w:szCs w:val="22"/>
        </w:rPr>
        <w:tab/>
        <w:t>K&amp;H Bank Zrt.</w:t>
      </w:r>
    </w:p>
    <w:p w:rsidR="00E708A8" w:rsidRPr="005F3DB5" w:rsidRDefault="00E708A8" w:rsidP="00B968FE">
      <w:pPr>
        <w:tabs>
          <w:tab w:val="left" w:pos="3960"/>
        </w:tabs>
        <w:ind w:left="709"/>
        <w:jc w:val="left"/>
        <w:rPr>
          <w:sz w:val="22"/>
          <w:szCs w:val="22"/>
        </w:rPr>
      </w:pPr>
      <w:r w:rsidRPr="005F3DB5">
        <w:rPr>
          <w:sz w:val="22"/>
          <w:szCs w:val="22"/>
        </w:rPr>
        <w:t>Számlaszám:</w:t>
      </w:r>
      <w:r w:rsidRPr="005F3DB5">
        <w:rPr>
          <w:sz w:val="22"/>
          <w:szCs w:val="22"/>
        </w:rPr>
        <w:tab/>
        <w:t>10402142 -49575648-49521007</w:t>
      </w:r>
    </w:p>
    <w:p w:rsidR="00E708A8" w:rsidRPr="005F3DB5" w:rsidRDefault="00E708A8" w:rsidP="00B968FE">
      <w:pPr>
        <w:tabs>
          <w:tab w:val="left" w:pos="3960"/>
        </w:tabs>
        <w:ind w:left="709"/>
        <w:jc w:val="left"/>
        <w:rPr>
          <w:sz w:val="22"/>
          <w:szCs w:val="22"/>
        </w:rPr>
      </w:pPr>
      <w:r w:rsidRPr="005F3DB5">
        <w:rPr>
          <w:sz w:val="22"/>
          <w:szCs w:val="22"/>
        </w:rPr>
        <w:t>IBAN kód:</w:t>
      </w:r>
      <w:r w:rsidRPr="005F3DB5">
        <w:rPr>
          <w:sz w:val="22"/>
          <w:szCs w:val="22"/>
        </w:rPr>
        <w:tab/>
        <w:t>HU25 1040 2142 4957 5648 4952 1007</w:t>
      </w:r>
    </w:p>
    <w:p w:rsidR="00E708A8" w:rsidRPr="005F3DB5" w:rsidRDefault="00E708A8" w:rsidP="00B968FE">
      <w:pPr>
        <w:tabs>
          <w:tab w:val="left" w:pos="3960"/>
        </w:tabs>
        <w:ind w:left="709"/>
        <w:jc w:val="left"/>
        <w:rPr>
          <w:sz w:val="22"/>
          <w:szCs w:val="22"/>
        </w:rPr>
      </w:pPr>
      <w:r w:rsidRPr="005F3DB5">
        <w:rPr>
          <w:sz w:val="22"/>
          <w:szCs w:val="22"/>
        </w:rPr>
        <w:t>SWIFT:</w:t>
      </w:r>
      <w:r w:rsidRPr="005F3DB5">
        <w:rPr>
          <w:sz w:val="22"/>
          <w:szCs w:val="22"/>
        </w:rPr>
        <w:tab/>
        <w:t>OKHBHUHB</w:t>
      </w:r>
    </w:p>
    <w:p w:rsidR="00E708A8" w:rsidRPr="005F3DB5" w:rsidRDefault="00E708A8" w:rsidP="00B968FE">
      <w:pPr>
        <w:tabs>
          <w:tab w:val="left" w:pos="3960"/>
        </w:tabs>
        <w:ind w:left="709"/>
        <w:jc w:val="left"/>
        <w:rPr>
          <w:sz w:val="22"/>
          <w:szCs w:val="22"/>
        </w:rPr>
      </w:pPr>
      <w:r w:rsidRPr="005F3DB5">
        <w:rPr>
          <w:sz w:val="22"/>
          <w:szCs w:val="22"/>
        </w:rPr>
        <w:t>Adóigazgatási szám:</w:t>
      </w:r>
      <w:r w:rsidRPr="005F3DB5">
        <w:rPr>
          <w:sz w:val="22"/>
          <w:szCs w:val="22"/>
        </w:rPr>
        <w:tab/>
        <w:t>13834492-2-44</w:t>
      </w:r>
    </w:p>
    <w:p w:rsidR="00E708A8" w:rsidRPr="005F3DB5" w:rsidRDefault="00E708A8" w:rsidP="00B968FE">
      <w:pPr>
        <w:tabs>
          <w:tab w:val="left" w:pos="3960"/>
        </w:tabs>
        <w:ind w:left="709"/>
        <w:jc w:val="left"/>
        <w:rPr>
          <w:sz w:val="22"/>
          <w:szCs w:val="22"/>
        </w:rPr>
      </w:pPr>
      <w:r w:rsidRPr="005F3DB5">
        <w:rPr>
          <w:sz w:val="22"/>
          <w:szCs w:val="22"/>
        </w:rPr>
        <w:t>Statisztikai számjel:</w:t>
      </w:r>
      <w:r w:rsidRPr="005F3DB5">
        <w:rPr>
          <w:sz w:val="22"/>
          <w:szCs w:val="22"/>
        </w:rPr>
        <w:tab/>
        <w:t>13834492-4910-114-01</w:t>
      </w:r>
    </w:p>
    <w:p w:rsidR="00E708A8" w:rsidRPr="005F3DB5" w:rsidRDefault="00E708A8" w:rsidP="00B968FE">
      <w:pPr>
        <w:tabs>
          <w:tab w:val="left" w:pos="3960"/>
        </w:tabs>
        <w:ind w:left="709"/>
        <w:jc w:val="left"/>
        <w:rPr>
          <w:sz w:val="22"/>
          <w:szCs w:val="22"/>
        </w:rPr>
      </w:pPr>
      <w:r w:rsidRPr="005F3DB5">
        <w:rPr>
          <w:sz w:val="22"/>
          <w:szCs w:val="22"/>
        </w:rPr>
        <w:t>Cégbíróság:</w:t>
      </w:r>
      <w:r w:rsidRPr="005F3DB5">
        <w:rPr>
          <w:sz w:val="22"/>
          <w:szCs w:val="22"/>
        </w:rPr>
        <w:tab/>
        <w:t>Fővárosi Törvényszék Cégbírósága</w:t>
      </w:r>
    </w:p>
    <w:p w:rsidR="00E708A8" w:rsidRPr="005F3DB5" w:rsidRDefault="00E708A8" w:rsidP="00B968FE">
      <w:pPr>
        <w:tabs>
          <w:tab w:val="left" w:pos="3960"/>
        </w:tabs>
        <w:ind w:left="709"/>
        <w:jc w:val="left"/>
        <w:rPr>
          <w:sz w:val="22"/>
          <w:szCs w:val="22"/>
        </w:rPr>
      </w:pPr>
      <w:r w:rsidRPr="005F3DB5">
        <w:rPr>
          <w:sz w:val="22"/>
          <w:szCs w:val="22"/>
        </w:rPr>
        <w:t>Cégjegyzék száma:</w:t>
      </w:r>
      <w:r w:rsidRPr="005F3DB5">
        <w:rPr>
          <w:sz w:val="22"/>
          <w:szCs w:val="22"/>
        </w:rPr>
        <w:tab/>
        <w:t>01-10-045551</w:t>
      </w:r>
    </w:p>
    <w:p w:rsidR="00E708A8" w:rsidRPr="005F3DB5" w:rsidRDefault="00E708A8" w:rsidP="00B968FE">
      <w:pPr>
        <w:tabs>
          <w:tab w:val="left" w:pos="3960"/>
        </w:tabs>
        <w:ind w:left="709"/>
        <w:rPr>
          <w:sz w:val="22"/>
          <w:szCs w:val="22"/>
        </w:rPr>
      </w:pPr>
      <w:r w:rsidRPr="005F3DB5">
        <w:rPr>
          <w:b/>
          <w:i/>
          <w:sz w:val="22"/>
          <w:szCs w:val="22"/>
        </w:rPr>
        <w:t>Kapcsolattartási cím:</w:t>
      </w:r>
      <w:r w:rsidRPr="005F3DB5">
        <w:rPr>
          <w:sz w:val="22"/>
          <w:szCs w:val="22"/>
        </w:rPr>
        <w:tab/>
        <w:t>MÁV Szolgáltató Központ Zrt.</w:t>
      </w:r>
    </w:p>
    <w:p w:rsidR="00044AA7" w:rsidRPr="005F3DB5" w:rsidRDefault="00044AA7" w:rsidP="00B968FE">
      <w:pPr>
        <w:tabs>
          <w:tab w:val="left" w:pos="3960"/>
        </w:tabs>
        <w:ind w:left="709"/>
        <w:rPr>
          <w:sz w:val="22"/>
          <w:szCs w:val="22"/>
        </w:rPr>
      </w:pPr>
      <w:r w:rsidRPr="005F3DB5">
        <w:rPr>
          <w:sz w:val="22"/>
          <w:szCs w:val="22"/>
        </w:rPr>
        <w:tab/>
        <w:t>Beszerzési és Logisztikai Üzletág</w:t>
      </w:r>
    </w:p>
    <w:p w:rsidR="00044AA7" w:rsidRPr="005F3DB5" w:rsidRDefault="00044AA7" w:rsidP="00B968FE">
      <w:pPr>
        <w:tabs>
          <w:tab w:val="left" w:pos="3960"/>
        </w:tabs>
        <w:ind w:left="709"/>
        <w:rPr>
          <w:sz w:val="22"/>
          <w:szCs w:val="22"/>
        </w:rPr>
      </w:pPr>
      <w:r w:rsidRPr="005F3DB5">
        <w:rPr>
          <w:sz w:val="22"/>
          <w:szCs w:val="22"/>
        </w:rPr>
        <w:tab/>
        <w:t>Beszerzési Szervezet</w:t>
      </w:r>
    </w:p>
    <w:p w:rsidR="00044AA7" w:rsidRPr="005F3DB5" w:rsidRDefault="00044AA7" w:rsidP="00B968FE">
      <w:pPr>
        <w:tabs>
          <w:tab w:val="left" w:pos="3960"/>
        </w:tabs>
        <w:ind w:left="709"/>
        <w:rPr>
          <w:sz w:val="22"/>
          <w:szCs w:val="22"/>
        </w:rPr>
      </w:pPr>
      <w:r w:rsidRPr="005F3DB5">
        <w:rPr>
          <w:sz w:val="22"/>
          <w:szCs w:val="22"/>
        </w:rPr>
        <w:tab/>
      </w:r>
      <w:r w:rsidR="00B146CA" w:rsidRPr="005F3DB5">
        <w:rPr>
          <w:sz w:val="22"/>
          <w:szCs w:val="22"/>
        </w:rPr>
        <w:t xml:space="preserve">Anyagellátási </w:t>
      </w:r>
      <w:r w:rsidRPr="005F3DB5">
        <w:rPr>
          <w:sz w:val="22"/>
          <w:szCs w:val="22"/>
        </w:rPr>
        <w:t>Divízió</w:t>
      </w:r>
    </w:p>
    <w:p w:rsidR="00E708A8" w:rsidRPr="005F3DB5" w:rsidRDefault="00E708A8" w:rsidP="00B968FE">
      <w:pPr>
        <w:tabs>
          <w:tab w:val="left" w:pos="3960"/>
        </w:tabs>
        <w:ind w:left="709"/>
        <w:rPr>
          <w:sz w:val="22"/>
          <w:szCs w:val="22"/>
        </w:rPr>
      </w:pPr>
      <w:r w:rsidRPr="005F3DB5">
        <w:rPr>
          <w:b/>
          <w:sz w:val="22"/>
          <w:szCs w:val="22"/>
        </w:rPr>
        <w:tab/>
      </w:r>
      <w:r w:rsidRPr="005F3DB5">
        <w:rPr>
          <w:sz w:val="22"/>
          <w:szCs w:val="22"/>
        </w:rPr>
        <w:t>1087 Budapest, Könyves Kálmán krt. 54-60.</w:t>
      </w:r>
    </w:p>
    <w:p w:rsidR="00044AA7" w:rsidRPr="005F3DB5" w:rsidRDefault="00044AA7" w:rsidP="00B968FE">
      <w:pPr>
        <w:tabs>
          <w:tab w:val="left" w:pos="3960"/>
        </w:tabs>
        <w:ind w:left="709"/>
        <w:rPr>
          <w:b/>
          <w:sz w:val="22"/>
          <w:szCs w:val="22"/>
        </w:rPr>
      </w:pPr>
      <w:r w:rsidRPr="005F3DB5">
        <w:rPr>
          <w:sz w:val="22"/>
          <w:szCs w:val="22"/>
        </w:rPr>
        <w:tab/>
        <w:t>II</w:t>
      </w:r>
      <w:r w:rsidR="00BC4CFE" w:rsidRPr="005F3DB5">
        <w:rPr>
          <w:sz w:val="22"/>
          <w:szCs w:val="22"/>
        </w:rPr>
        <w:t>I</w:t>
      </w:r>
      <w:r w:rsidRPr="005F3DB5">
        <w:rPr>
          <w:sz w:val="22"/>
          <w:szCs w:val="22"/>
        </w:rPr>
        <w:t xml:space="preserve">. emelet </w:t>
      </w:r>
      <w:r w:rsidR="00B146CA" w:rsidRPr="005F3DB5">
        <w:rPr>
          <w:sz w:val="22"/>
          <w:szCs w:val="22"/>
        </w:rPr>
        <w:t>305</w:t>
      </w:r>
      <w:r w:rsidRPr="005F3DB5">
        <w:rPr>
          <w:sz w:val="22"/>
          <w:szCs w:val="22"/>
        </w:rPr>
        <w:t>. szoba</w:t>
      </w:r>
    </w:p>
    <w:p w:rsidR="00E708A8" w:rsidRPr="005F3DB5" w:rsidRDefault="00E708A8" w:rsidP="00B968FE">
      <w:pPr>
        <w:tabs>
          <w:tab w:val="left" w:pos="3960"/>
        </w:tabs>
        <w:ind w:left="709"/>
        <w:rPr>
          <w:b/>
          <w:sz w:val="22"/>
          <w:szCs w:val="22"/>
        </w:rPr>
      </w:pPr>
      <w:r w:rsidRPr="005F3DB5">
        <w:rPr>
          <w:sz w:val="22"/>
          <w:szCs w:val="22"/>
        </w:rPr>
        <w:t>Kapcsolattartó megnevezése:</w:t>
      </w:r>
      <w:r w:rsidRPr="005F3DB5">
        <w:rPr>
          <w:sz w:val="22"/>
          <w:szCs w:val="22"/>
        </w:rPr>
        <w:tab/>
      </w:r>
      <w:r w:rsidR="00B146CA" w:rsidRPr="005F3DB5">
        <w:rPr>
          <w:sz w:val="22"/>
          <w:szCs w:val="22"/>
        </w:rPr>
        <w:t>Rozinay Éva</w:t>
      </w:r>
      <w:r w:rsidR="00B968FE" w:rsidRPr="005F3DB5">
        <w:rPr>
          <w:sz w:val="22"/>
          <w:szCs w:val="22"/>
        </w:rPr>
        <w:t xml:space="preserve"> </w:t>
      </w:r>
      <w:r w:rsidRPr="005F3DB5">
        <w:rPr>
          <w:sz w:val="22"/>
          <w:szCs w:val="22"/>
        </w:rPr>
        <w:t>Beszerz</w:t>
      </w:r>
      <w:r w:rsidR="0008309A" w:rsidRPr="005F3DB5">
        <w:rPr>
          <w:sz w:val="22"/>
          <w:szCs w:val="22"/>
        </w:rPr>
        <w:t>ési szakértő</w:t>
      </w:r>
    </w:p>
    <w:p w:rsidR="00E708A8" w:rsidRPr="005F3DB5" w:rsidRDefault="00E708A8" w:rsidP="00B968FE">
      <w:pPr>
        <w:tabs>
          <w:tab w:val="left" w:pos="3960"/>
          <w:tab w:val="left" w:pos="5040"/>
        </w:tabs>
        <w:ind w:left="709"/>
        <w:rPr>
          <w:sz w:val="22"/>
          <w:szCs w:val="22"/>
        </w:rPr>
      </w:pPr>
      <w:r w:rsidRPr="005F3DB5">
        <w:rPr>
          <w:sz w:val="22"/>
          <w:szCs w:val="22"/>
        </w:rPr>
        <w:t>Kapcsolattartó elérhetőségei:</w:t>
      </w:r>
      <w:r w:rsidRPr="005F3DB5">
        <w:rPr>
          <w:sz w:val="22"/>
          <w:szCs w:val="22"/>
        </w:rPr>
        <w:tab/>
        <w:t>Mobil:</w:t>
      </w:r>
      <w:r w:rsidRPr="005F3DB5">
        <w:rPr>
          <w:sz w:val="22"/>
          <w:szCs w:val="22"/>
        </w:rPr>
        <w:tab/>
        <w:t xml:space="preserve">[+36-30] </w:t>
      </w:r>
      <w:r w:rsidR="00B146CA" w:rsidRPr="005F3DB5">
        <w:rPr>
          <w:sz w:val="22"/>
          <w:szCs w:val="22"/>
        </w:rPr>
        <w:t>553-2109</w:t>
      </w:r>
      <w:r w:rsidR="00BC4CFE" w:rsidRPr="005F3DB5">
        <w:rPr>
          <w:sz w:val="22"/>
          <w:szCs w:val="22"/>
        </w:rPr>
        <w:t xml:space="preserve">; </w:t>
      </w:r>
    </w:p>
    <w:p w:rsidR="00E708A8" w:rsidRPr="005F3DB5" w:rsidRDefault="00E708A8" w:rsidP="00B968FE">
      <w:pPr>
        <w:tabs>
          <w:tab w:val="left" w:pos="3960"/>
          <w:tab w:val="left" w:pos="5040"/>
        </w:tabs>
        <w:ind w:left="709"/>
        <w:rPr>
          <w:sz w:val="22"/>
          <w:szCs w:val="22"/>
        </w:rPr>
      </w:pPr>
      <w:r w:rsidRPr="005F3DB5">
        <w:rPr>
          <w:sz w:val="22"/>
          <w:szCs w:val="22"/>
        </w:rPr>
        <w:tab/>
        <w:t>Fax:</w:t>
      </w:r>
      <w:r w:rsidRPr="005F3DB5">
        <w:rPr>
          <w:sz w:val="22"/>
          <w:szCs w:val="22"/>
        </w:rPr>
        <w:tab/>
        <w:t>[+36-1] 511</w:t>
      </w:r>
      <w:r w:rsidR="00BC4CFE" w:rsidRPr="005F3DB5">
        <w:rPr>
          <w:sz w:val="22"/>
          <w:szCs w:val="22"/>
        </w:rPr>
        <w:t>-</w:t>
      </w:r>
      <w:r w:rsidR="00B146CA" w:rsidRPr="005F3DB5">
        <w:rPr>
          <w:sz w:val="22"/>
          <w:szCs w:val="22"/>
        </w:rPr>
        <w:t>4337</w:t>
      </w:r>
    </w:p>
    <w:p w:rsidR="00E708A8" w:rsidRPr="005F3DB5" w:rsidRDefault="00E708A8" w:rsidP="00B968FE">
      <w:pPr>
        <w:tabs>
          <w:tab w:val="right" w:pos="2880"/>
          <w:tab w:val="left" w:pos="3960"/>
          <w:tab w:val="left" w:pos="5040"/>
        </w:tabs>
        <w:ind w:left="709"/>
        <w:rPr>
          <w:rStyle w:val="Hiperhivatkozs"/>
          <w:color w:val="auto"/>
          <w:sz w:val="22"/>
          <w:szCs w:val="22"/>
        </w:rPr>
      </w:pPr>
      <w:r w:rsidRPr="005F3DB5">
        <w:rPr>
          <w:sz w:val="22"/>
          <w:szCs w:val="22"/>
        </w:rPr>
        <w:tab/>
      </w:r>
      <w:r w:rsidRPr="005F3DB5">
        <w:rPr>
          <w:sz w:val="22"/>
          <w:szCs w:val="22"/>
        </w:rPr>
        <w:tab/>
        <w:t>Email:</w:t>
      </w:r>
      <w:r w:rsidRPr="005F3DB5">
        <w:rPr>
          <w:sz w:val="22"/>
          <w:szCs w:val="22"/>
        </w:rPr>
        <w:tab/>
      </w:r>
      <w:r w:rsidR="00B146CA" w:rsidRPr="005F3DB5" w:rsidDel="00B146CA">
        <w:rPr>
          <w:sz w:val="22"/>
          <w:szCs w:val="22"/>
        </w:rPr>
        <w:t xml:space="preserve"> </w:t>
      </w:r>
      <w:r w:rsidR="00B146CA" w:rsidRPr="005F3DB5">
        <w:rPr>
          <w:sz w:val="22"/>
          <w:szCs w:val="22"/>
        </w:rPr>
        <w:t>rozinay.eva@mav-szk.hu</w:t>
      </w:r>
    </w:p>
    <w:p w:rsidR="00B968FE" w:rsidRPr="005F3DB5" w:rsidRDefault="00B968FE" w:rsidP="00B968FE">
      <w:pPr>
        <w:tabs>
          <w:tab w:val="right" w:pos="2880"/>
          <w:tab w:val="left" w:pos="3960"/>
          <w:tab w:val="left" w:pos="5040"/>
        </w:tabs>
        <w:ind w:left="709"/>
        <w:rPr>
          <w:rStyle w:val="Hiperhivatkozs"/>
          <w:sz w:val="22"/>
          <w:szCs w:val="22"/>
        </w:rPr>
      </w:pPr>
    </w:p>
    <w:p w:rsidR="00AD495A" w:rsidRPr="005F3DB5" w:rsidRDefault="00EB1B33" w:rsidP="00B968FE">
      <w:pPr>
        <w:numPr>
          <w:ilvl w:val="0"/>
          <w:numId w:val="2"/>
        </w:numPr>
        <w:tabs>
          <w:tab w:val="left" w:pos="-1058"/>
        </w:tabs>
        <w:ind w:left="357" w:hanging="357"/>
        <w:rPr>
          <w:b/>
          <w:sz w:val="22"/>
          <w:szCs w:val="22"/>
        </w:rPr>
      </w:pPr>
      <w:r w:rsidRPr="005F3DB5">
        <w:rPr>
          <w:b/>
          <w:sz w:val="22"/>
          <w:szCs w:val="22"/>
        </w:rPr>
        <w:t xml:space="preserve">A </w:t>
      </w:r>
      <w:r w:rsidR="00044AA7" w:rsidRPr="005F3DB5">
        <w:rPr>
          <w:b/>
          <w:sz w:val="22"/>
          <w:szCs w:val="22"/>
        </w:rPr>
        <w:t>pályázat</w:t>
      </w:r>
      <w:r w:rsidRPr="005F3DB5">
        <w:rPr>
          <w:b/>
          <w:sz w:val="22"/>
          <w:szCs w:val="22"/>
        </w:rPr>
        <w:t xml:space="preserve"> tárgya</w:t>
      </w:r>
      <w:r w:rsidR="00AD495A" w:rsidRPr="005F3DB5">
        <w:rPr>
          <w:b/>
          <w:sz w:val="22"/>
          <w:szCs w:val="22"/>
        </w:rPr>
        <w:t>, a szerződés keretösszege</w:t>
      </w:r>
      <w:r w:rsidRPr="005F3DB5">
        <w:rPr>
          <w:sz w:val="22"/>
          <w:szCs w:val="22"/>
        </w:rPr>
        <w:t>:</w:t>
      </w:r>
      <w:r w:rsidR="00B968FE" w:rsidRPr="005F3DB5">
        <w:rPr>
          <w:b/>
          <w:sz w:val="22"/>
          <w:szCs w:val="22"/>
        </w:rPr>
        <w:t xml:space="preserve"> </w:t>
      </w:r>
      <w:r w:rsidR="00BC4CFE" w:rsidRPr="005F3DB5">
        <w:rPr>
          <w:b/>
          <w:sz w:val="22"/>
          <w:szCs w:val="22"/>
        </w:rPr>
        <w:t>"</w:t>
      </w:r>
      <w:r w:rsidR="00297939" w:rsidRPr="005F3DB5">
        <w:rPr>
          <w:b/>
          <w:sz w:val="22"/>
          <w:szCs w:val="22"/>
        </w:rPr>
        <w:t>Általános rögzítéstechnikai elemek</w:t>
      </w:r>
      <w:r w:rsidR="00CF078C" w:rsidRPr="005F3DB5">
        <w:rPr>
          <w:b/>
          <w:sz w:val="22"/>
          <w:szCs w:val="22"/>
        </w:rPr>
        <w:t xml:space="preserve"> beszerzése</w:t>
      </w:r>
      <w:r w:rsidR="007441A5" w:rsidRPr="005F3DB5">
        <w:rPr>
          <w:b/>
          <w:sz w:val="22"/>
          <w:szCs w:val="22"/>
        </w:rPr>
        <w:t>"</w:t>
      </w:r>
      <w:r w:rsidR="00AD495A" w:rsidRPr="005F3DB5">
        <w:rPr>
          <w:b/>
          <w:sz w:val="22"/>
          <w:szCs w:val="22"/>
        </w:rPr>
        <w:t xml:space="preserve"> az alábbi</w:t>
      </w:r>
      <w:r w:rsidR="00437929" w:rsidRPr="005F3DB5">
        <w:rPr>
          <w:b/>
          <w:sz w:val="22"/>
          <w:szCs w:val="22"/>
        </w:rPr>
        <w:t>ak szerint:</w:t>
      </w:r>
    </w:p>
    <w:tbl>
      <w:tblPr>
        <w:tblW w:w="8561" w:type="dxa"/>
        <w:tblInd w:w="55" w:type="dxa"/>
        <w:tblCellMar>
          <w:left w:w="70" w:type="dxa"/>
          <w:right w:w="70" w:type="dxa"/>
        </w:tblCellMar>
        <w:tblLook w:val="04A0" w:firstRow="1" w:lastRow="0" w:firstColumn="1" w:lastColumn="0" w:noHBand="0" w:noVBand="1"/>
      </w:tblPr>
      <w:tblGrid>
        <w:gridCol w:w="1780"/>
        <w:gridCol w:w="3480"/>
        <w:gridCol w:w="1701"/>
        <w:gridCol w:w="1600"/>
      </w:tblGrid>
      <w:tr w:rsidR="00437929" w:rsidRPr="00410778" w:rsidTr="00E363FB">
        <w:trPr>
          <w:trHeight w:val="315"/>
        </w:trPr>
        <w:tc>
          <w:tcPr>
            <w:tcW w:w="17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1. részajánlat</w:t>
            </w:r>
          </w:p>
        </w:tc>
        <w:tc>
          <w:tcPr>
            <w:tcW w:w="34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Klf. alátétek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5.700.000,- Ft</w:t>
            </w:r>
          </w:p>
        </w:tc>
        <w:tc>
          <w:tcPr>
            <w:tcW w:w="1600"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-50% eltérés</w:t>
            </w:r>
          </w:p>
        </w:tc>
      </w:tr>
      <w:tr w:rsidR="00437929" w:rsidRPr="00410778" w:rsidTr="00E363FB">
        <w:trPr>
          <w:trHeight w:val="315"/>
        </w:trPr>
        <w:tc>
          <w:tcPr>
            <w:tcW w:w="17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2. részajánlat</w:t>
            </w:r>
          </w:p>
        </w:tc>
        <w:tc>
          <w:tcPr>
            <w:tcW w:w="34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Klf. anyák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9.100.000,- Ft</w:t>
            </w:r>
          </w:p>
        </w:tc>
        <w:tc>
          <w:tcPr>
            <w:tcW w:w="1600"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-50% eltérés</w:t>
            </w:r>
          </w:p>
        </w:tc>
      </w:tr>
      <w:tr w:rsidR="00437929" w:rsidRPr="00410778" w:rsidTr="00E363FB">
        <w:trPr>
          <w:trHeight w:val="315"/>
        </w:trPr>
        <w:tc>
          <w:tcPr>
            <w:tcW w:w="17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3. részajánlat</w:t>
            </w:r>
          </w:p>
        </w:tc>
        <w:tc>
          <w:tcPr>
            <w:tcW w:w="34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Belső kulcsnyílású csavarok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1.900.000,- Ft</w:t>
            </w:r>
          </w:p>
        </w:tc>
        <w:tc>
          <w:tcPr>
            <w:tcW w:w="1600"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-50% eltérés</w:t>
            </w:r>
          </w:p>
        </w:tc>
      </w:tr>
      <w:tr w:rsidR="00437929" w:rsidRPr="00410778" w:rsidTr="00E363FB">
        <w:trPr>
          <w:trHeight w:val="315"/>
        </w:trPr>
        <w:tc>
          <w:tcPr>
            <w:tcW w:w="17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4. részajánlat</w:t>
            </w:r>
          </w:p>
        </w:tc>
        <w:tc>
          <w:tcPr>
            <w:tcW w:w="34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D fejű csavarok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270.000,- Ft</w:t>
            </w:r>
          </w:p>
        </w:tc>
        <w:tc>
          <w:tcPr>
            <w:tcW w:w="1600"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-50% eltérés</w:t>
            </w:r>
          </w:p>
        </w:tc>
      </w:tr>
      <w:tr w:rsidR="00437929" w:rsidRPr="00410778" w:rsidTr="00E363FB">
        <w:trPr>
          <w:trHeight w:val="315"/>
        </w:trPr>
        <w:tc>
          <w:tcPr>
            <w:tcW w:w="17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5. részajánlat</w:t>
            </w:r>
          </w:p>
        </w:tc>
        <w:tc>
          <w:tcPr>
            <w:tcW w:w="34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Hengeresfejű csavarok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340.000,- Ft</w:t>
            </w:r>
          </w:p>
        </w:tc>
        <w:tc>
          <w:tcPr>
            <w:tcW w:w="1600"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-50% eltérés</w:t>
            </w:r>
          </w:p>
        </w:tc>
      </w:tr>
      <w:tr w:rsidR="00437929" w:rsidRPr="00410778" w:rsidTr="00E363FB">
        <w:trPr>
          <w:trHeight w:val="315"/>
        </w:trPr>
        <w:tc>
          <w:tcPr>
            <w:tcW w:w="17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6. részajánlat</w:t>
            </w:r>
          </w:p>
        </w:tc>
        <w:tc>
          <w:tcPr>
            <w:tcW w:w="34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Hatlapfejű csavarok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19.040.000,- Ft</w:t>
            </w:r>
          </w:p>
        </w:tc>
        <w:tc>
          <w:tcPr>
            <w:tcW w:w="1600"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-50% eltérés</w:t>
            </w:r>
          </w:p>
        </w:tc>
      </w:tr>
      <w:tr w:rsidR="00437929" w:rsidRPr="00410778" w:rsidTr="00E363FB">
        <w:trPr>
          <w:trHeight w:val="315"/>
        </w:trPr>
        <w:tc>
          <w:tcPr>
            <w:tcW w:w="17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7. részajánlat</w:t>
            </w:r>
          </w:p>
        </w:tc>
        <w:tc>
          <w:tcPr>
            <w:tcW w:w="34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Kapupánt csavarok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120.000,- Ft</w:t>
            </w:r>
          </w:p>
        </w:tc>
        <w:tc>
          <w:tcPr>
            <w:tcW w:w="1600"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-50% eltérés</w:t>
            </w:r>
          </w:p>
        </w:tc>
      </w:tr>
      <w:tr w:rsidR="00437929" w:rsidRPr="00410778" w:rsidTr="00E363FB">
        <w:trPr>
          <w:trHeight w:val="315"/>
        </w:trPr>
        <w:tc>
          <w:tcPr>
            <w:tcW w:w="17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8. részajánlat</w:t>
            </w:r>
          </w:p>
        </w:tc>
        <w:tc>
          <w:tcPr>
            <w:tcW w:w="34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Lencsefejű csaarok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80.000,- Ft</w:t>
            </w:r>
          </w:p>
        </w:tc>
        <w:tc>
          <w:tcPr>
            <w:tcW w:w="1600"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-50% eltérés</w:t>
            </w:r>
          </w:p>
        </w:tc>
      </w:tr>
      <w:tr w:rsidR="00437929" w:rsidRPr="00410778" w:rsidTr="00E363FB">
        <w:trPr>
          <w:trHeight w:val="315"/>
        </w:trPr>
        <w:tc>
          <w:tcPr>
            <w:tcW w:w="17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9. részajánlat</w:t>
            </w:r>
          </w:p>
        </w:tc>
        <w:tc>
          <w:tcPr>
            <w:tcW w:w="34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Süllyesztettfejű csavarok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3.600.000,- Ft</w:t>
            </w:r>
          </w:p>
        </w:tc>
        <w:tc>
          <w:tcPr>
            <w:tcW w:w="1600"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-50% eltérés</w:t>
            </w:r>
          </w:p>
        </w:tc>
      </w:tr>
      <w:tr w:rsidR="00437929" w:rsidRPr="00410778" w:rsidTr="00E363FB">
        <w:trPr>
          <w:trHeight w:val="315"/>
        </w:trPr>
        <w:tc>
          <w:tcPr>
            <w:tcW w:w="17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10. részajánlat</w:t>
            </w:r>
          </w:p>
        </w:tc>
        <w:tc>
          <w:tcPr>
            <w:tcW w:w="34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Klf. szegek, szegecsek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7.050.000,- Ft</w:t>
            </w:r>
          </w:p>
        </w:tc>
        <w:tc>
          <w:tcPr>
            <w:tcW w:w="1600"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-50% eltérés</w:t>
            </w:r>
          </w:p>
        </w:tc>
      </w:tr>
      <w:tr w:rsidR="00437929" w:rsidRPr="00410778" w:rsidTr="00E363FB">
        <w:trPr>
          <w:trHeight w:val="315"/>
        </w:trPr>
        <w:tc>
          <w:tcPr>
            <w:tcW w:w="17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11. részajánlat</w:t>
            </w:r>
          </w:p>
        </w:tc>
        <w:tc>
          <w:tcPr>
            <w:tcW w:w="348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Egyéb rögzítéstechnikai elemek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1.800.000,- Ft</w:t>
            </w:r>
          </w:p>
        </w:tc>
        <w:tc>
          <w:tcPr>
            <w:tcW w:w="1600"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-50% eltérés</w:t>
            </w:r>
          </w:p>
        </w:tc>
      </w:tr>
    </w:tbl>
    <w:p w:rsidR="00437929" w:rsidRPr="005F3DB5" w:rsidRDefault="00437929" w:rsidP="00437929">
      <w:pPr>
        <w:tabs>
          <w:tab w:val="left" w:pos="-1058"/>
        </w:tabs>
        <w:rPr>
          <w:b/>
          <w:sz w:val="22"/>
          <w:szCs w:val="22"/>
        </w:rPr>
      </w:pPr>
    </w:p>
    <w:p w:rsidR="0021561E" w:rsidRPr="005F3DB5" w:rsidRDefault="00215A76" w:rsidP="0021561E">
      <w:pPr>
        <w:ind w:left="360"/>
        <w:rPr>
          <w:sz w:val="22"/>
          <w:szCs w:val="22"/>
        </w:rPr>
      </w:pPr>
      <w:r w:rsidRPr="005F3DB5">
        <w:rPr>
          <w:sz w:val="22"/>
          <w:szCs w:val="22"/>
        </w:rPr>
        <w:t xml:space="preserve">A további részletes </w:t>
      </w:r>
      <w:r w:rsidR="006E336D" w:rsidRPr="005F3DB5">
        <w:rPr>
          <w:sz w:val="22"/>
          <w:szCs w:val="22"/>
        </w:rPr>
        <w:t xml:space="preserve">műszaki és kereskedelmi </w:t>
      </w:r>
      <w:r w:rsidRPr="005F3DB5">
        <w:rPr>
          <w:sz w:val="22"/>
          <w:szCs w:val="22"/>
        </w:rPr>
        <w:t xml:space="preserve">elvárásokat a </w:t>
      </w:r>
      <w:r w:rsidRPr="005F3DB5">
        <w:rPr>
          <w:b/>
          <w:sz w:val="22"/>
          <w:szCs w:val="22"/>
        </w:rPr>
        <w:t>Pályázati dokumentáció műszaki leírása</w:t>
      </w:r>
      <w:r w:rsidRPr="005F3DB5">
        <w:rPr>
          <w:sz w:val="22"/>
          <w:szCs w:val="22"/>
        </w:rPr>
        <w:t xml:space="preserve"> és a </w:t>
      </w:r>
      <w:r w:rsidRPr="005F3DB5">
        <w:rPr>
          <w:b/>
          <w:sz w:val="22"/>
          <w:szCs w:val="22"/>
        </w:rPr>
        <w:t>Szerződés</w:t>
      </w:r>
      <w:r w:rsidRPr="005F3DB5">
        <w:rPr>
          <w:b/>
          <w:sz w:val="22"/>
          <w:szCs w:val="22"/>
        </w:rPr>
        <w:noBreakHyphen/>
        <w:t>tervezet</w:t>
      </w:r>
      <w:r w:rsidRPr="005F3DB5">
        <w:rPr>
          <w:sz w:val="22"/>
          <w:szCs w:val="22"/>
        </w:rPr>
        <w:t xml:space="preserve"> tartalmaz</w:t>
      </w:r>
      <w:r w:rsidR="006E336D" w:rsidRPr="005F3DB5">
        <w:rPr>
          <w:sz w:val="22"/>
          <w:szCs w:val="22"/>
        </w:rPr>
        <w:t>za</w:t>
      </w:r>
      <w:r w:rsidRPr="005F3DB5">
        <w:rPr>
          <w:sz w:val="22"/>
          <w:szCs w:val="22"/>
        </w:rPr>
        <w:t>.</w:t>
      </w:r>
    </w:p>
    <w:p w:rsidR="0021561E" w:rsidRPr="005F3DB5" w:rsidRDefault="0021561E" w:rsidP="0021561E">
      <w:pPr>
        <w:ind w:left="360"/>
        <w:rPr>
          <w:sz w:val="22"/>
          <w:szCs w:val="22"/>
        </w:rPr>
      </w:pPr>
    </w:p>
    <w:p w:rsidR="00B75B1C" w:rsidRPr="005F3DB5" w:rsidRDefault="0021561E" w:rsidP="00F91A0D">
      <w:pPr>
        <w:ind w:left="426"/>
        <w:rPr>
          <w:b/>
          <w:sz w:val="22"/>
          <w:szCs w:val="22"/>
        </w:rPr>
      </w:pPr>
      <w:r w:rsidRPr="005F3DB5">
        <w:rPr>
          <w:b/>
          <w:sz w:val="22"/>
          <w:szCs w:val="22"/>
        </w:rPr>
        <w:t>Megrendelő nem vállal kötelezettséget a keretösszeg elköltésére.</w:t>
      </w:r>
      <w:r w:rsidR="00B75B1C" w:rsidRPr="005F3DB5">
        <w:rPr>
          <w:b/>
          <w:sz w:val="22"/>
          <w:szCs w:val="22"/>
        </w:rPr>
        <w:t xml:space="preserve"> </w:t>
      </w:r>
    </w:p>
    <w:p w:rsidR="00B75B1C" w:rsidRPr="005F3DB5" w:rsidRDefault="00B75B1C" w:rsidP="00B75B1C">
      <w:pPr>
        <w:rPr>
          <w:b/>
          <w:sz w:val="22"/>
          <w:szCs w:val="22"/>
        </w:rPr>
      </w:pPr>
    </w:p>
    <w:p w:rsidR="00B75B1C" w:rsidRPr="00410778" w:rsidRDefault="00B75B1C" w:rsidP="00B75B1C">
      <w:pPr>
        <w:rPr>
          <w:bCs/>
          <w:sz w:val="22"/>
          <w:szCs w:val="22"/>
          <w:lang w:eastAsia="hu-HU"/>
        </w:rPr>
      </w:pPr>
      <w:r w:rsidRPr="00410778">
        <w:rPr>
          <w:color w:val="000000"/>
          <w:sz w:val="22"/>
          <w:szCs w:val="22"/>
          <w:lang w:eastAsia="hu-HU"/>
        </w:rPr>
        <w:t xml:space="preserve">Ajánlatkérő a tételek mennyiségeit </w:t>
      </w:r>
      <w:r w:rsidR="001B388E" w:rsidRPr="00410778">
        <w:rPr>
          <w:color w:val="000000"/>
          <w:sz w:val="22"/>
          <w:szCs w:val="22"/>
          <w:lang w:eastAsia="hu-HU"/>
        </w:rPr>
        <w:t xml:space="preserve">tájékoztató mennyiségként tüntette fel, melyet </w:t>
      </w:r>
      <w:r w:rsidRPr="00410778">
        <w:rPr>
          <w:color w:val="000000"/>
          <w:sz w:val="22"/>
          <w:szCs w:val="22"/>
          <w:lang w:eastAsia="hu-HU"/>
        </w:rPr>
        <w:t>a megelőző időszak alapján kalkulált felhasználás alapján határoz</w:t>
      </w:r>
      <w:r w:rsidR="001B388E" w:rsidRPr="00410778">
        <w:rPr>
          <w:color w:val="000000"/>
          <w:sz w:val="22"/>
          <w:szCs w:val="22"/>
          <w:lang w:eastAsia="hu-HU"/>
        </w:rPr>
        <w:t>ott</w:t>
      </w:r>
      <w:r w:rsidRPr="00410778">
        <w:rPr>
          <w:color w:val="000000"/>
          <w:sz w:val="22"/>
          <w:szCs w:val="22"/>
          <w:lang w:eastAsia="hu-HU"/>
        </w:rPr>
        <w:t xml:space="preserve"> meg</w:t>
      </w:r>
      <w:r w:rsidR="008824BA" w:rsidRPr="00410778">
        <w:rPr>
          <w:color w:val="000000"/>
          <w:sz w:val="22"/>
          <w:szCs w:val="22"/>
          <w:lang w:eastAsia="hu-HU"/>
        </w:rPr>
        <w:t>.</w:t>
      </w:r>
      <w:r w:rsidRPr="00410778">
        <w:rPr>
          <w:color w:val="000000"/>
          <w:sz w:val="22"/>
          <w:szCs w:val="22"/>
          <w:lang w:eastAsia="hu-HU"/>
        </w:rPr>
        <w:t xml:space="preserve"> </w:t>
      </w:r>
      <w:r w:rsidR="001B388E" w:rsidRPr="00410778">
        <w:rPr>
          <w:color w:val="000000"/>
          <w:sz w:val="22"/>
          <w:szCs w:val="22"/>
          <w:lang w:eastAsia="hu-HU"/>
        </w:rPr>
        <w:t>A feltüntetett mennyisége</w:t>
      </w:r>
      <w:r w:rsidR="008A185D" w:rsidRPr="00410778">
        <w:rPr>
          <w:color w:val="000000"/>
          <w:sz w:val="22"/>
          <w:szCs w:val="22"/>
          <w:lang w:eastAsia="hu-HU"/>
        </w:rPr>
        <w:t>ket</w:t>
      </w:r>
      <w:r w:rsidR="001B388E" w:rsidRPr="00410778">
        <w:rPr>
          <w:color w:val="000000"/>
          <w:sz w:val="22"/>
          <w:szCs w:val="22"/>
          <w:lang w:eastAsia="hu-HU"/>
        </w:rPr>
        <w:t xml:space="preserve"> </w:t>
      </w:r>
      <w:r w:rsidRPr="00410778">
        <w:rPr>
          <w:color w:val="000000"/>
          <w:sz w:val="22"/>
          <w:szCs w:val="22"/>
          <w:lang w:eastAsia="hu-HU"/>
        </w:rPr>
        <w:t>az ajánlatok elbírálásához kíván</w:t>
      </w:r>
      <w:r w:rsidR="008A185D" w:rsidRPr="00410778">
        <w:rPr>
          <w:color w:val="000000"/>
          <w:sz w:val="22"/>
          <w:szCs w:val="22"/>
          <w:lang w:eastAsia="hu-HU"/>
        </w:rPr>
        <w:t xml:space="preserve">ja Ajánlatkérő </w:t>
      </w:r>
      <w:r w:rsidRPr="00410778">
        <w:rPr>
          <w:color w:val="000000"/>
          <w:sz w:val="22"/>
          <w:szCs w:val="22"/>
          <w:lang w:eastAsia="hu-HU"/>
        </w:rPr>
        <w:t xml:space="preserve">felhasználni. </w:t>
      </w:r>
    </w:p>
    <w:p w:rsidR="00B75B1C" w:rsidRPr="00410778" w:rsidRDefault="00B75B1C" w:rsidP="00B75B1C">
      <w:pPr>
        <w:rPr>
          <w:sz w:val="22"/>
          <w:szCs w:val="22"/>
          <w:lang w:eastAsia="hu-HU"/>
        </w:rPr>
      </w:pPr>
    </w:p>
    <w:p w:rsidR="0021561E" w:rsidRPr="005F3DB5" w:rsidRDefault="00B75B1C" w:rsidP="00200F40">
      <w:pPr>
        <w:rPr>
          <w:b/>
          <w:sz w:val="22"/>
          <w:szCs w:val="22"/>
        </w:rPr>
      </w:pPr>
      <w:r w:rsidRPr="00410778">
        <w:rPr>
          <w:bCs/>
          <w:sz w:val="22"/>
          <w:szCs w:val="22"/>
          <w:lang w:eastAsia="hu-HU"/>
        </w:rPr>
        <w:t xml:space="preserve">A szerződéskötést követően ténylegesen lehívott termékek fajtánkénti mennyisége a jelen pontban foglaltaktól eltérhet, </w:t>
      </w:r>
      <w:r w:rsidRPr="00410778">
        <w:rPr>
          <w:sz w:val="22"/>
          <w:szCs w:val="22"/>
          <w:lang w:eastAsia="hu-HU"/>
        </w:rPr>
        <w:t>megrendelő kizárólag az üzemviteléhez szükséges termékeket hívja le, igény szerinti mennyiségben.</w:t>
      </w:r>
    </w:p>
    <w:p w:rsidR="00B968FE" w:rsidRPr="005F3DB5" w:rsidRDefault="00B968FE" w:rsidP="00B968FE">
      <w:pPr>
        <w:ind w:left="360"/>
        <w:rPr>
          <w:sz w:val="22"/>
          <w:szCs w:val="22"/>
        </w:rPr>
      </w:pPr>
    </w:p>
    <w:p w:rsidR="00EB1B33" w:rsidRPr="005F3DB5" w:rsidRDefault="00215A76" w:rsidP="00B968FE">
      <w:pPr>
        <w:numPr>
          <w:ilvl w:val="0"/>
          <w:numId w:val="2"/>
        </w:numPr>
        <w:tabs>
          <w:tab w:val="left" w:pos="-1058"/>
        </w:tabs>
        <w:ind w:left="357" w:hanging="357"/>
        <w:rPr>
          <w:b/>
          <w:sz w:val="22"/>
          <w:szCs w:val="22"/>
        </w:rPr>
      </w:pPr>
      <w:r w:rsidRPr="005F3DB5">
        <w:rPr>
          <w:b/>
          <w:sz w:val="22"/>
          <w:szCs w:val="22"/>
        </w:rPr>
        <w:t>A pályázat műszaki leírása, illetőleg a minőségi</w:t>
      </w:r>
      <w:r w:rsidR="000A3B62" w:rsidRPr="005F3DB5">
        <w:rPr>
          <w:b/>
          <w:sz w:val="22"/>
          <w:szCs w:val="22"/>
        </w:rPr>
        <w:t>- és</w:t>
      </w:r>
      <w:r w:rsidRPr="005F3DB5">
        <w:rPr>
          <w:b/>
          <w:sz w:val="22"/>
          <w:szCs w:val="22"/>
        </w:rPr>
        <w:t xml:space="preserve"> teljesítmény</w:t>
      </w:r>
      <w:r w:rsidR="000A3B62" w:rsidRPr="005F3DB5">
        <w:rPr>
          <w:b/>
          <w:sz w:val="22"/>
          <w:szCs w:val="22"/>
        </w:rPr>
        <w:t xml:space="preserve"> </w:t>
      </w:r>
      <w:r w:rsidRPr="005F3DB5">
        <w:rPr>
          <w:b/>
          <w:sz w:val="22"/>
          <w:szCs w:val="22"/>
        </w:rPr>
        <w:t>követelmények</w:t>
      </w:r>
      <w:r w:rsidR="00C56305" w:rsidRPr="005F3DB5">
        <w:rPr>
          <w:sz w:val="22"/>
          <w:szCs w:val="22"/>
        </w:rPr>
        <w:t>:</w:t>
      </w:r>
    </w:p>
    <w:p w:rsidR="00215A76" w:rsidRPr="005F3DB5" w:rsidRDefault="00215A76" w:rsidP="00B968FE">
      <w:pPr>
        <w:ind w:left="357"/>
        <w:rPr>
          <w:i/>
          <w:sz w:val="22"/>
          <w:szCs w:val="22"/>
        </w:rPr>
      </w:pPr>
      <w:r w:rsidRPr="005F3DB5">
        <w:rPr>
          <w:i/>
          <w:sz w:val="22"/>
          <w:szCs w:val="22"/>
        </w:rPr>
        <w:t xml:space="preserve">A részletes műszaki követelményeket a </w:t>
      </w:r>
      <w:r w:rsidRPr="005F3DB5">
        <w:rPr>
          <w:b/>
          <w:i/>
          <w:sz w:val="22"/>
          <w:szCs w:val="22"/>
        </w:rPr>
        <w:t xml:space="preserve">Pályázati dokumentáció </w:t>
      </w:r>
      <w:r w:rsidR="00FF357B" w:rsidRPr="005F3DB5">
        <w:rPr>
          <w:b/>
          <w:i/>
          <w:sz w:val="22"/>
          <w:szCs w:val="22"/>
        </w:rPr>
        <w:t>1. számú melléklet</w:t>
      </w:r>
      <w:r w:rsidR="0021561E" w:rsidRPr="005F3DB5">
        <w:rPr>
          <w:b/>
          <w:i/>
          <w:sz w:val="22"/>
          <w:szCs w:val="22"/>
        </w:rPr>
        <w:t>e</w:t>
      </w:r>
      <w:r w:rsidRPr="005F3DB5">
        <w:rPr>
          <w:b/>
          <w:i/>
          <w:sz w:val="22"/>
          <w:szCs w:val="22"/>
        </w:rPr>
        <w:t xml:space="preserve"> tartalmazz</w:t>
      </w:r>
      <w:r w:rsidR="004170EC" w:rsidRPr="005F3DB5">
        <w:rPr>
          <w:b/>
          <w:i/>
          <w:sz w:val="22"/>
          <w:szCs w:val="22"/>
        </w:rPr>
        <w:t>a</w:t>
      </w:r>
      <w:r w:rsidRPr="005F3DB5">
        <w:rPr>
          <w:i/>
          <w:sz w:val="22"/>
          <w:szCs w:val="22"/>
        </w:rPr>
        <w:t>.</w:t>
      </w:r>
    </w:p>
    <w:p w:rsidR="00B968FE" w:rsidRPr="005F3DB5" w:rsidRDefault="00B968FE" w:rsidP="00B968FE">
      <w:pPr>
        <w:ind w:left="357"/>
        <w:rPr>
          <w:i/>
          <w:sz w:val="22"/>
          <w:szCs w:val="22"/>
        </w:rPr>
      </w:pPr>
    </w:p>
    <w:p w:rsidR="00B968FE" w:rsidRPr="005F3DB5" w:rsidRDefault="00B968FE" w:rsidP="00B968FE">
      <w:pPr>
        <w:ind w:left="357"/>
        <w:rPr>
          <w:i/>
          <w:sz w:val="22"/>
          <w:szCs w:val="22"/>
        </w:rPr>
      </w:pPr>
    </w:p>
    <w:bookmarkEnd w:id="0"/>
    <w:p w:rsidR="00234450" w:rsidRPr="005F3DB5" w:rsidRDefault="00F65430" w:rsidP="00B968FE">
      <w:pPr>
        <w:numPr>
          <w:ilvl w:val="0"/>
          <w:numId w:val="2"/>
        </w:numPr>
        <w:tabs>
          <w:tab w:val="left" w:pos="-1058"/>
        </w:tabs>
        <w:rPr>
          <w:sz w:val="22"/>
          <w:szCs w:val="22"/>
        </w:rPr>
      </w:pPr>
      <w:r w:rsidRPr="005F3DB5">
        <w:rPr>
          <w:b/>
          <w:sz w:val="22"/>
          <w:szCs w:val="22"/>
        </w:rPr>
        <w:t>A szerződés meghatározása</w:t>
      </w:r>
      <w:r w:rsidRPr="005F3DB5">
        <w:rPr>
          <w:sz w:val="22"/>
          <w:szCs w:val="22"/>
        </w:rPr>
        <w:t>:</w:t>
      </w:r>
      <w:r w:rsidR="00B146CA" w:rsidRPr="005F3DB5">
        <w:rPr>
          <w:sz w:val="22"/>
          <w:szCs w:val="22"/>
        </w:rPr>
        <w:t xml:space="preserve"> Szállítási keretszerződés</w:t>
      </w:r>
    </w:p>
    <w:p w:rsidR="00F044FD" w:rsidRPr="005F3DB5" w:rsidRDefault="00F044FD" w:rsidP="00F044FD">
      <w:pPr>
        <w:ind w:left="357"/>
        <w:rPr>
          <w:color w:val="000000"/>
          <w:sz w:val="22"/>
          <w:szCs w:val="22"/>
        </w:rPr>
      </w:pPr>
      <w:r w:rsidRPr="005F3DB5">
        <w:rPr>
          <w:color w:val="000000"/>
          <w:sz w:val="22"/>
          <w:szCs w:val="22"/>
        </w:rPr>
        <w:t>Amennyiben egy ajánlattevő több részajánlat tekintetében válik nyertessé, akkor e részajánlatokra vonatkozóan egy szerződés kerül megkötésre úgy, hogy a –50%  eltérés a teljes szerződéses érték vonatkozásában érvényesül.</w:t>
      </w:r>
    </w:p>
    <w:p w:rsidR="00F044FD" w:rsidRPr="005F3DB5" w:rsidRDefault="00F044FD" w:rsidP="00B968FE">
      <w:pPr>
        <w:tabs>
          <w:tab w:val="left" w:pos="1080"/>
        </w:tabs>
        <w:ind w:left="1080" w:hanging="720"/>
        <w:rPr>
          <w:i/>
          <w:sz w:val="22"/>
          <w:szCs w:val="22"/>
        </w:rPr>
      </w:pPr>
    </w:p>
    <w:p w:rsidR="0021561E" w:rsidRPr="005F3DB5" w:rsidRDefault="00234450" w:rsidP="0021561E">
      <w:pPr>
        <w:numPr>
          <w:ilvl w:val="0"/>
          <w:numId w:val="2"/>
        </w:numPr>
        <w:tabs>
          <w:tab w:val="left" w:pos="-1058"/>
        </w:tabs>
        <w:rPr>
          <w:b/>
          <w:sz w:val="22"/>
          <w:szCs w:val="22"/>
        </w:rPr>
      </w:pPr>
      <w:r w:rsidRPr="005F3DB5">
        <w:rPr>
          <w:b/>
          <w:sz w:val="22"/>
          <w:szCs w:val="22"/>
        </w:rPr>
        <w:t xml:space="preserve">A szerződés </w:t>
      </w:r>
      <w:r w:rsidR="00215A76" w:rsidRPr="005F3DB5">
        <w:rPr>
          <w:b/>
          <w:sz w:val="22"/>
          <w:szCs w:val="22"/>
        </w:rPr>
        <w:t>időbeli hatálya</w:t>
      </w:r>
      <w:r w:rsidRPr="005F3DB5">
        <w:rPr>
          <w:sz w:val="22"/>
          <w:szCs w:val="22"/>
        </w:rPr>
        <w:t>:</w:t>
      </w:r>
      <w:r w:rsidR="00B342B8" w:rsidRPr="005F3DB5">
        <w:rPr>
          <w:b/>
          <w:sz w:val="22"/>
          <w:szCs w:val="22"/>
        </w:rPr>
        <w:t xml:space="preserve"> </w:t>
      </w:r>
    </w:p>
    <w:p w:rsidR="0021561E" w:rsidRPr="005F3DB5" w:rsidRDefault="0021561E" w:rsidP="0021561E">
      <w:pPr>
        <w:tabs>
          <w:tab w:val="left" w:pos="-1058"/>
        </w:tabs>
        <w:ind w:left="360"/>
        <w:rPr>
          <w:b/>
          <w:sz w:val="22"/>
          <w:szCs w:val="22"/>
        </w:rPr>
      </w:pPr>
      <w:r w:rsidRPr="005F3DB5">
        <w:rPr>
          <w:sz w:val="22"/>
          <w:szCs w:val="22"/>
        </w:rPr>
        <w:t>A Szerződés a mindkét Fél részéről történő aláírása napján lép hatályba és a Szerződésből eredő kötelezettségek maradéktalan teljesítésével szűnik meg.</w:t>
      </w:r>
    </w:p>
    <w:p w:rsidR="00234450" w:rsidRPr="005F3DB5" w:rsidRDefault="000A3B62" w:rsidP="005F3DB5">
      <w:pPr>
        <w:tabs>
          <w:tab w:val="left" w:pos="851"/>
        </w:tabs>
        <w:ind w:left="540" w:hanging="114"/>
        <w:rPr>
          <w:b/>
          <w:sz w:val="22"/>
          <w:szCs w:val="22"/>
        </w:rPr>
      </w:pPr>
      <w:r w:rsidRPr="005F3DB5">
        <w:rPr>
          <w:b/>
          <w:sz w:val="22"/>
          <w:szCs w:val="22"/>
        </w:rPr>
        <w:t xml:space="preserve">Ajánlatkérő legfeljebb a </w:t>
      </w:r>
      <w:r w:rsidR="00B342B8" w:rsidRPr="005F3DB5">
        <w:rPr>
          <w:b/>
          <w:sz w:val="22"/>
          <w:szCs w:val="22"/>
        </w:rPr>
        <w:t>szerződés</w:t>
      </w:r>
      <w:r w:rsidRPr="005F3DB5">
        <w:rPr>
          <w:b/>
          <w:sz w:val="22"/>
          <w:szCs w:val="22"/>
        </w:rPr>
        <w:t xml:space="preserve"> </w:t>
      </w:r>
      <w:r w:rsidR="0021561E" w:rsidRPr="005F3DB5">
        <w:rPr>
          <w:b/>
          <w:sz w:val="22"/>
          <w:szCs w:val="22"/>
        </w:rPr>
        <w:t>mindkét fél általi aláírásától</w:t>
      </w:r>
      <w:r w:rsidRPr="005F3DB5">
        <w:rPr>
          <w:b/>
          <w:sz w:val="22"/>
          <w:szCs w:val="22"/>
        </w:rPr>
        <w:t xml:space="preserve"> </w:t>
      </w:r>
      <w:r w:rsidR="00B342B8" w:rsidRPr="005F3DB5">
        <w:rPr>
          <w:b/>
          <w:sz w:val="22"/>
          <w:szCs w:val="22"/>
        </w:rPr>
        <w:t xml:space="preserve">számított </w:t>
      </w:r>
      <w:r w:rsidR="00007E5D">
        <w:rPr>
          <w:sz w:val="22"/>
          <w:szCs w:val="22"/>
          <w:lang w:eastAsia="hu-HU"/>
        </w:rPr>
        <w:t>12</w:t>
      </w:r>
      <w:r w:rsidR="00410778" w:rsidRPr="005F3DB5">
        <w:rPr>
          <w:sz w:val="22"/>
          <w:szCs w:val="22"/>
          <w:lang w:eastAsia="hu-HU"/>
        </w:rPr>
        <w:t xml:space="preserve"> hónap utolsó napjáig (a továbbiakban: „Megrendelési Véghatáridő”) </w:t>
      </w:r>
      <w:r w:rsidRPr="005F3DB5">
        <w:rPr>
          <w:b/>
          <w:sz w:val="22"/>
          <w:szCs w:val="22"/>
        </w:rPr>
        <w:t>jogosult a szerződés alapján lehívások leadására</w:t>
      </w:r>
      <w:r w:rsidR="00B342B8" w:rsidRPr="005F3DB5">
        <w:rPr>
          <w:b/>
          <w:sz w:val="22"/>
          <w:szCs w:val="22"/>
        </w:rPr>
        <w:t>.</w:t>
      </w:r>
    </w:p>
    <w:p w:rsidR="00B968FE" w:rsidRPr="005F3DB5" w:rsidRDefault="00B968FE" w:rsidP="00B968FE">
      <w:pPr>
        <w:ind w:left="357"/>
        <w:rPr>
          <w:i/>
          <w:sz w:val="22"/>
          <w:szCs w:val="22"/>
        </w:rPr>
      </w:pPr>
    </w:p>
    <w:p w:rsidR="00D24486" w:rsidRPr="005F3DB5" w:rsidRDefault="00D24486" w:rsidP="00FF357B">
      <w:pPr>
        <w:numPr>
          <w:ilvl w:val="0"/>
          <w:numId w:val="2"/>
        </w:numPr>
        <w:tabs>
          <w:tab w:val="left" w:pos="-1058"/>
          <w:tab w:val="left" w:pos="5580"/>
        </w:tabs>
        <w:rPr>
          <w:sz w:val="22"/>
          <w:szCs w:val="22"/>
        </w:rPr>
      </w:pPr>
      <w:r w:rsidRPr="005F3DB5">
        <w:rPr>
          <w:b/>
          <w:sz w:val="22"/>
          <w:szCs w:val="22"/>
        </w:rPr>
        <w:t>A részekre</w:t>
      </w:r>
      <w:r w:rsidR="00FF357B" w:rsidRPr="005F3DB5">
        <w:rPr>
          <w:b/>
          <w:sz w:val="22"/>
          <w:szCs w:val="22"/>
        </w:rPr>
        <w:t xml:space="preserve">/termékcsoportokra történő ajánlattétel </w:t>
      </w:r>
    </w:p>
    <w:p w:rsidR="00A738BB" w:rsidRPr="005F3DB5" w:rsidRDefault="00A738BB" w:rsidP="00140198">
      <w:pPr>
        <w:tabs>
          <w:tab w:val="left" w:pos="-1058"/>
          <w:tab w:val="left" w:pos="5580"/>
        </w:tabs>
        <w:ind w:left="426"/>
        <w:rPr>
          <w:rFonts w:eastAsiaTheme="minorEastAsia"/>
          <w:sz w:val="22"/>
          <w:szCs w:val="22"/>
          <w:lang w:eastAsia="hu-HU"/>
        </w:rPr>
      </w:pPr>
      <w:r w:rsidRPr="005F3DB5">
        <w:rPr>
          <w:rFonts w:eastAsiaTheme="minorEastAsia"/>
          <w:sz w:val="22"/>
          <w:szCs w:val="22"/>
          <w:lang w:eastAsia="hu-HU"/>
        </w:rPr>
        <w:t xml:space="preserve">Az </w:t>
      </w:r>
      <w:r w:rsidRPr="005F3DB5">
        <w:rPr>
          <w:rFonts w:eastAsiaTheme="minorEastAsia"/>
          <w:bCs/>
          <w:sz w:val="22"/>
          <w:szCs w:val="22"/>
          <w:lang w:eastAsia="hu-HU"/>
        </w:rPr>
        <w:t xml:space="preserve">Ajánlatkérő </w:t>
      </w:r>
      <w:r w:rsidRPr="005F3DB5">
        <w:rPr>
          <w:rFonts w:eastAsiaTheme="minorEastAsia"/>
          <w:sz w:val="22"/>
          <w:szCs w:val="22"/>
          <w:lang w:eastAsia="hu-HU"/>
        </w:rPr>
        <w:t xml:space="preserve">a részajánlat-tételt lehetővé teszi </w:t>
      </w:r>
      <w:r w:rsidRPr="005F3DB5">
        <w:rPr>
          <w:sz w:val="22"/>
          <w:szCs w:val="22"/>
        </w:rPr>
        <w:t xml:space="preserve">a Pályázati dokumentációban foglaltak szerint. </w:t>
      </w:r>
      <w:r w:rsidRPr="005F3DB5">
        <w:rPr>
          <w:rFonts w:eastAsiaTheme="minorEastAsia"/>
          <w:sz w:val="22"/>
          <w:szCs w:val="22"/>
          <w:lang w:eastAsia="hu-HU"/>
        </w:rPr>
        <w:t xml:space="preserve">A részajánlaton belül minden tételre kérünk ajánlatot. </w:t>
      </w:r>
    </w:p>
    <w:p w:rsidR="00A738BB" w:rsidRPr="005F3DB5" w:rsidRDefault="00A738BB" w:rsidP="00140198">
      <w:pPr>
        <w:tabs>
          <w:tab w:val="left" w:pos="-1058"/>
          <w:tab w:val="left" w:pos="5580"/>
        </w:tabs>
        <w:ind w:left="426"/>
        <w:rPr>
          <w:rFonts w:eastAsiaTheme="minorEastAsia"/>
          <w:sz w:val="22"/>
          <w:szCs w:val="22"/>
          <w:lang w:eastAsia="hu-HU"/>
        </w:rPr>
      </w:pPr>
    </w:p>
    <w:p w:rsidR="00A738BB" w:rsidRPr="005F3DB5" w:rsidRDefault="00A738BB" w:rsidP="00140198">
      <w:pPr>
        <w:tabs>
          <w:tab w:val="left" w:pos="-1058"/>
          <w:tab w:val="left" w:pos="5580"/>
        </w:tabs>
        <w:ind w:left="426"/>
        <w:rPr>
          <w:rFonts w:eastAsiaTheme="minorEastAsia"/>
          <w:b/>
          <w:sz w:val="22"/>
          <w:szCs w:val="22"/>
          <w:lang w:eastAsia="hu-HU"/>
        </w:rPr>
      </w:pPr>
      <w:r w:rsidRPr="005F3DB5">
        <w:rPr>
          <w:rFonts w:eastAsiaTheme="minorEastAsia"/>
          <w:b/>
          <w:sz w:val="22"/>
          <w:szCs w:val="22"/>
          <w:lang w:eastAsia="hu-HU"/>
        </w:rPr>
        <w:t>Érvénytelen az ajánlat, h</w:t>
      </w:r>
      <w:r w:rsidRPr="005F3DB5">
        <w:rPr>
          <w:b/>
          <w:sz w:val="22"/>
          <w:szCs w:val="22"/>
          <w:lang w:eastAsia="hu-HU"/>
        </w:rPr>
        <w:t>a Ajánlattevő részajánlatonként nem tesz minden, a táblázatban megadott tételre ajánlatot.</w:t>
      </w:r>
    </w:p>
    <w:p w:rsidR="00A738BB" w:rsidRPr="005F3DB5" w:rsidRDefault="00A738BB" w:rsidP="00FF357B">
      <w:pPr>
        <w:tabs>
          <w:tab w:val="left" w:pos="-1058"/>
          <w:tab w:val="left" w:pos="5580"/>
        </w:tabs>
        <w:ind w:left="426"/>
        <w:rPr>
          <w:sz w:val="22"/>
          <w:szCs w:val="22"/>
        </w:rPr>
      </w:pPr>
    </w:p>
    <w:p w:rsidR="00FF357B" w:rsidRPr="005F3DB5" w:rsidRDefault="00FF357B" w:rsidP="00D24486">
      <w:pPr>
        <w:tabs>
          <w:tab w:val="left" w:pos="-1058"/>
          <w:tab w:val="left" w:pos="5580"/>
        </w:tabs>
        <w:ind w:left="426"/>
        <w:rPr>
          <w:b/>
          <w:sz w:val="22"/>
          <w:szCs w:val="22"/>
        </w:rPr>
      </w:pPr>
    </w:p>
    <w:p w:rsidR="00932C7F" w:rsidRPr="005F3DB5" w:rsidRDefault="000528C2" w:rsidP="00200F40">
      <w:pPr>
        <w:tabs>
          <w:tab w:val="left" w:pos="-1058"/>
          <w:tab w:val="left" w:pos="5580"/>
        </w:tabs>
        <w:ind w:left="426"/>
        <w:rPr>
          <w:b/>
          <w:sz w:val="22"/>
          <w:szCs w:val="22"/>
        </w:rPr>
      </w:pPr>
      <w:r w:rsidRPr="005F3DB5">
        <w:rPr>
          <w:b/>
          <w:sz w:val="22"/>
          <w:szCs w:val="22"/>
        </w:rPr>
        <w:t>Többváltozatú ajánlat</w:t>
      </w:r>
      <w:r w:rsidR="00B146CA" w:rsidRPr="005F3DB5">
        <w:rPr>
          <w:b/>
          <w:sz w:val="22"/>
          <w:szCs w:val="22"/>
        </w:rPr>
        <w:t xml:space="preserve"> NEM tehető</w:t>
      </w:r>
    </w:p>
    <w:p w:rsidR="00B146CA" w:rsidRPr="005F3DB5" w:rsidRDefault="00B146CA" w:rsidP="00200F40">
      <w:pPr>
        <w:tabs>
          <w:tab w:val="left" w:pos="-1058"/>
          <w:tab w:val="left" w:pos="5580"/>
        </w:tabs>
        <w:ind w:left="426"/>
        <w:rPr>
          <w:b/>
          <w:sz w:val="22"/>
          <w:szCs w:val="22"/>
        </w:rPr>
      </w:pPr>
    </w:p>
    <w:p w:rsidR="00A738BB" w:rsidRPr="005F3DB5" w:rsidRDefault="00A738BB" w:rsidP="00200F40">
      <w:pPr>
        <w:tabs>
          <w:tab w:val="left" w:pos="-1058"/>
          <w:tab w:val="left" w:pos="5580"/>
        </w:tabs>
        <w:ind w:left="426"/>
        <w:rPr>
          <w:b/>
          <w:sz w:val="22"/>
          <w:szCs w:val="22"/>
        </w:rPr>
      </w:pPr>
    </w:p>
    <w:p w:rsidR="00932C7F" w:rsidRPr="005F3DB5" w:rsidRDefault="00E72FD8" w:rsidP="00200F40">
      <w:pPr>
        <w:tabs>
          <w:tab w:val="left" w:pos="-1058"/>
          <w:tab w:val="left" w:pos="2835"/>
        </w:tabs>
        <w:ind w:left="426"/>
        <w:rPr>
          <w:sz w:val="22"/>
          <w:szCs w:val="22"/>
        </w:rPr>
      </w:pPr>
      <w:r w:rsidRPr="005F3DB5">
        <w:rPr>
          <w:b/>
          <w:sz w:val="22"/>
          <w:szCs w:val="22"/>
        </w:rPr>
        <w:t>A teljesítés helye</w:t>
      </w:r>
      <w:r w:rsidRPr="005F3DB5">
        <w:rPr>
          <w:sz w:val="22"/>
          <w:szCs w:val="22"/>
        </w:rPr>
        <w:t>:</w:t>
      </w:r>
      <w:r w:rsidR="00932C7F" w:rsidRPr="005F3DB5">
        <w:rPr>
          <w:sz w:val="22"/>
          <w:szCs w:val="22"/>
        </w:rPr>
        <w:tab/>
      </w:r>
      <w:r w:rsidR="00DE5CEF" w:rsidRPr="005F3DB5">
        <w:rPr>
          <w:sz w:val="22"/>
          <w:szCs w:val="22"/>
        </w:rPr>
        <w:t>5</w:t>
      </w:r>
      <w:r w:rsidR="00571120" w:rsidRPr="005F3DB5">
        <w:rPr>
          <w:sz w:val="22"/>
          <w:szCs w:val="22"/>
        </w:rPr>
        <w:t>6</w:t>
      </w:r>
      <w:r w:rsidR="00DE5CEF" w:rsidRPr="005F3DB5">
        <w:rPr>
          <w:sz w:val="22"/>
          <w:szCs w:val="22"/>
        </w:rPr>
        <w:t xml:space="preserve">00 </w:t>
      </w:r>
      <w:r w:rsidR="00932C7F" w:rsidRPr="005F3DB5">
        <w:rPr>
          <w:sz w:val="22"/>
          <w:szCs w:val="22"/>
        </w:rPr>
        <w:t>Szolnok, Kőrösi u. 1-3.</w:t>
      </w:r>
    </w:p>
    <w:p w:rsidR="00932C7F" w:rsidRPr="005F3DB5" w:rsidRDefault="00932C7F" w:rsidP="00932C7F">
      <w:pPr>
        <w:rPr>
          <w:sz w:val="22"/>
          <w:szCs w:val="22"/>
          <w:lang w:eastAsia="hu-HU"/>
        </w:rPr>
      </w:pPr>
      <w:r w:rsidRPr="005F3DB5">
        <w:rPr>
          <w:b/>
          <w:sz w:val="22"/>
          <w:szCs w:val="22"/>
        </w:rPr>
        <w:tab/>
      </w:r>
      <w:r w:rsidRPr="005F3DB5">
        <w:rPr>
          <w:b/>
          <w:sz w:val="22"/>
          <w:szCs w:val="22"/>
        </w:rPr>
        <w:tab/>
      </w:r>
      <w:r w:rsidRPr="005F3DB5">
        <w:rPr>
          <w:b/>
          <w:sz w:val="22"/>
          <w:szCs w:val="22"/>
        </w:rPr>
        <w:tab/>
      </w:r>
      <w:r w:rsidRPr="005F3DB5">
        <w:rPr>
          <w:b/>
          <w:sz w:val="22"/>
          <w:szCs w:val="22"/>
        </w:rPr>
        <w:tab/>
      </w:r>
      <w:r w:rsidRPr="005F3DB5">
        <w:rPr>
          <w:sz w:val="22"/>
          <w:szCs w:val="22"/>
          <w:lang w:eastAsia="hu-HU"/>
        </w:rPr>
        <w:t>1045 Budapest, Bécsi út 1.</w:t>
      </w:r>
    </w:p>
    <w:p w:rsidR="00E72FD8" w:rsidRPr="005F3DB5" w:rsidRDefault="00E72FD8" w:rsidP="00200F40">
      <w:pPr>
        <w:tabs>
          <w:tab w:val="left" w:pos="-1058"/>
          <w:tab w:val="left" w:pos="5580"/>
        </w:tabs>
        <w:ind w:left="426"/>
        <w:rPr>
          <w:sz w:val="22"/>
          <w:szCs w:val="22"/>
        </w:rPr>
      </w:pPr>
    </w:p>
    <w:p w:rsidR="00B968FE" w:rsidRPr="005F3DB5" w:rsidRDefault="00B968FE" w:rsidP="00B968FE">
      <w:pPr>
        <w:tabs>
          <w:tab w:val="left" w:pos="-1058"/>
          <w:tab w:val="left" w:pos="4536"/>
        </w:tabs>
        <w:ind w:firstLine="3545"/>
        <w:rPr>
          <w:sz w:val="22"/>
          <w:szCs w:val="22"/>
        </w:rPr>
      </w:pPr>
    </w:p>
    <w:p w:rsidR="00F65430" w:rsidRPr="005F3DB5" w:rsidRDefault="00F65430" w:rsidP="00B968FE">
      <w:pPr>
        <w:numPr>
          <w:ilvl w:val="0"/>
          <w:numId w:val="2"/>
        </w:numPr>
        <w:tabs>
          <w:tab w:val="left" w:pos="-1058"/>
          <w:tab w:val="left" w:pos="6300"/>
        </w:tabs>
        <w:rPr>
          <w:b/>
          <w:sz w:val="22"/>
          <w:szCs w:val="22"/>
        </w:rPr>
      </w:pPr>
      <w:r w:rsidRPr="005F3DB5">
        <w:rPr>
          <w:b/>
          <w:sz w:val="22"/>
          <w:szCs w:val="22"/>
        </w:rPr>
        <w:t>Az ellenszolgáltatás teljesítésének feltételei</w:t>
      </w:r>
      <w:r w:rsidRPr="005F3DB5">
        <w:rPr>
          <w:sz w:val="22"/>
          <w:szCs w:val="22"/>
        </w:rPr>
        <w:t>:</w:t>
      </w:r>
    </w:p>
    <w:p w:rsidR="00E72FD8" w:rsidRPr="005F3DB5" w:rsidRDefault="00E72FD8" w:rsidP="00B968FE">
      <w:pPr>
        <w:ind w:left="360"/>
        <w:rPr>
          <w:sz w:val="22"/>
          <w:szCs w:val="22"/>
        </w:rPr>
      </w:pPr>
      <w:r w:rsidRPr="005F3DB5">
        <w:rPr>
          <w:sz w:val="22"/>
          <w:szCs w:val="22"/>
        </w:rPr>
        <w:t>A</w:t>
      </w:r>
      <w:r w:rsidR="000A3B62" w:rsidRPr="005F3DB5">
        <w:rPr>
          <w:sz w:val="22"/>
          <w:szCs w:val="22"/>
        </w:rPr>
        <w:t xml:space="preserve"> teljesítésigazolás kiállításával </w:t>
      </w:r>
      <w:r w:rsidR="004B6DEE" w:rsidRPr="005F3DB5">
        <w:rPr>
          <w:sz w:val="22"/>
          <w:szCs w:val="22"/>
        </w:rPr>
        <w:t xml:space="preserve">a lehívások </w:t>
      </w:r>
      <w:r w:rsidRPr="005F3DB5">
        <w:rPr>
          <w:sz w:val="22"/>
          <w:szCs w:val="22"/>
        </w:rPr>
        <w:t>igazolt teljesítés</w:t>
      </w:r>
      <w:r w:rsidR="004B6DEE" w:rsidRPr="005F3DB5">
        <w:rPr>
          <w:sz w:val="22"/>
          <w:szCs w:val="22"/>
        </w:rPr>
        <w:t>é</w:t>
      </w:r>
      <w:r w:rsidRPr="005F3DB5">
        <w:rPr>
          <w:sz w:val="22"/>
          <w:szCs w:val="22"/>
        </w:rPr>
        <w:t xml:space="preserve">t követően, a mindkét Fél által aláírt szerződés feltételeinek megfelelően kiállított számla és mellékletei kézhezvételétől számított </w:t>
      </w:r>
      <w:r w:rsidR="008C79B5" w:rsidRPr="005F3DB5">
        <w:rPr>
          <w:b/>
          <w:sz w:val="22"/>
          <w:szCs w:val="22"/>
        </w:rPr>
        <w:t>3</w:t>
      </w:r>
      <w:r w:rsidRPr="005F3DB5">
        <w:rPr>
          <w:b/>
          <w:sz w:val="22"/>
          <w:szCs w:val="22"/>
        </w:rPr>
        <w:t>0 naptári nap</w:t>
      </w:r>
      <w:r w:rsidRPr="005F3DB5">
        <w:rPr>
          <w:sz w:val="22"/>
          <w:szCs w:val="22"/>
        </w:rPr>
        <w:t xml:space="preserve">. </w:t>
      </w:r>
    </w:p>
    <w:p w:rsidR="00E72FD8" w:rsidRPr="005F3DB5" w:rsidRDefault="00E72FD8" w:rsidP="00B968FE">
      <w:pPr>
        <w:ind w:left="360"/>
        <w:rPr>
          <w:sz w:val="22"/>
          <w:szCs w:val="22"/>
        </w:rPr>
      </w:pPr>
      <w:r w:rsidRPr="005F3DB5">
        <w:rPr>
          <w:sz w:val="22"/>
          <w:szCs w:val="22"/>
        </w:rPr>
        <w:t>Ajánlatkérő előleget nem fizet, fizetési biztosítékot nem nyújt, szerződést biztosító mellékkötelezettségek nem terhelik.</w:t>
      </w:r>
    </w:p>
    <w:p w:rsidR="00B968FE" w:rsidRPr="005F3DB5" w:rsidRDefault="00B968FE" w:rsidP="00B968FE">
      <w:pPr>
        <w:ind w:left="360"/>
        <w:rPr>
          <w:sz w:val="22"/>
          <w:szCs w:val="22"/>
        </w:rPr>
      </w:pPr>
    </w:p>
    <w:p w:rsidR="00F65430" w:rsidRPr="005F3DB5" w:rsidRDefault="00F65430" w:rsidP="00B968FE">
      <w:pPr>
        <w:numPr>
          <w:ilvl w:val="0"/>
          <w:numId w:val="2"/>
        </w:numPr>
        <w:tabs>
          <w:tab w:val="left" w:pos="-1058"/>
          <w:tab w:val="left" w:pos="6300"/>
        </w:tabs>
        <w:ind w:left="357" w:hanging="357"/>
        <w:rPr>
          <w:b/>
          <w:sz w:val="22"/>
          <w:szCs w:val="22"/>
        </w:rPr>
      </w:pPr>
      <w:r w:rsidRPr="005F3DB5">
        <w:rPr>
          <w:b/>
          <w:sz w:val="22"/>
          <w:szCs w:val="22"/>
        </w:rPr>
        <w:t xml:space="preserve">A szerződést biztosító </w:t>
      </w:r>
      <w:r w:rsidR="00072613" w:rsidRPr="005F3DB5">
        <w:rPr>
          <w:b/>
          <w:sz w:val="22"/>
          <w:szCs w:val="22"/>
        </w:rPr>
        <w:t xml:space="preserve">és egyéb </w:t>
      </w:r>
      <w:r w:rsidRPr="005F3DB5">
        <w:rPr>
          <w:b/>
          <w:sz w:val="22"/>
          <w:szCs w:val="22"/>
        </w:rPr>
        <w:t>mellékkötelezettségek</w:t>
      </w:r>
      <w:r w:rsidR="00932C7F" w:rsidRPr="005F3DB5">
        <w:rPr>
          <w:b/>
          <w:sz w:val="22"/>
          <w:szCs w:val="22"/>
        </w:rPr>
        <w:t xml:space="preserve"> a szerződés</w:t>
      </w:r>
      <w:r w:rsidR="00932C7F" w:rsidRPr="005F3DB5">
        <w:rPr>
          <w:b/>
          <w:sz w:val="22"/>
          <w:szCs w:val="22"/>
        </w:rPr>
        <w:noBreakHyphen/>
        <w:t>tervezetben meghatározottak szerint:</w:t>
      </w:r>
    </w:p>
    <w:p w:rsidR="00E72FD8" w:rsidRPr="005F3DB5" w:rsidRDefault="00E72FD8" w:rsidP="00B968FE">
      <w:pPr>
        <w:ind w:left="2836"/>
        <w:rPr>
          <w:sz w:val="22"/>
          <w:szCs w:val="22"/>
        </w:rPr>
      </w:pPr>
      <w:r w:rsidRPr="005F3DB5">
        <w:rPr>
          <w:sz w:val="22"/>
          <w:szCs w:val="22"/>
        </w:rPr>
        <w:t>[</w:t>
      </w:r>
      <w:r w:rsidRPr="005F3DB5">
        <w:rPr>
          <w:sz w:val="22"/>
          <w:szCs w:val="22"/>
        </w:rPr>
        <w:fldChar w:fldCharType="begin">
          <w:ffData>
            <w:name w:val="Jelölő14"/>
            <w:enabled/>
            <w:calcOnExit w:val="0"/>
            <w:checkBox>
              <w:sizeAuto/>
              <w:default w:val="0"/>
              <w:checked/>
            </w:checkBox>
          </w:ffData>
        </w:fldChar>
      </w:r>
      <w:r w:rsidRPr="005F3DB5">
        <w:rPr>
          <w:sz w:val="22"/>
          <w:szCs w:val="22"/>
        </w:rPr>
        <w:instrText xml:space="preserve"> FORMCHECKBOX </w:instrText>
      </w:r>
      <w:r w:rsidRPr="005F3DB5">
        <w:rPr>
          <w:sz w:val="22"/>
          <w:szCs w:val="22"/>
        </w:rPr>
      </w:r>
      <w:r w:rsidRPr="005F3DB5">
        <w:rPr>
          <w:sz w:val="22"/>
          <w:szCs w:val="22"/>
        </w:rPr>
        <w:fldChar w:fldCharType="end"/>
      </w:r>
      <w:r w:rsidRPr="005F3DB5">
        <w:rPr>
          <w:sz w:val="22"/>
          <w:szCs w:val="22"/>
        </w:rPr>
        <w:t>]</w:t>
      </w:r>
      <w:r w:rsidRPr="005F3DB5">
        <w:rPr>
          <w:sz w:val="22"/>
          <w:szCs w:val="22"/>
        </w:rPr>
        <w:tab/>
      </w:r>
      <w:r w:rsidRPr="005F3DB5">
        <w:rPr>
          <w:b/>
          <w:sz w:val="22"/>
          <w:szCs w:val="22"/>
        </w:rPr>
        <w:t>késedelmi</w:t>
      </w:r>
      <w:r w:rsidRPr="005F3DB5">
        <w:rPr>
          <w:sz w:val="22"/>
          <w:szCs w:val="22"/>
        </w:rPr>
        <w:t xml:space="preserve"> </w:t>
      </w:r>
      <w:r w:rsidRPr="005F3DB5">
        <w:rPr>
          <w:b/>
          <w:sz w:val="22"/>
          <w:szCs w:val="22"/>
        </w:rPr>
        <w:t>kötbér</w:t>
      </w:r>
      <w:r w:rsidRPr="005F3DB5">
        <w:rPr>
          <w:sz w:val="22"/>
          <w:szCs w:val="22"/>
        </w:rPr>
        <w:t>,</w:t>
      </w:r>
    </w:p>
    <w:p w:rsidR="00E72FD8" w:rsidRPr="005F3DB5" w:rsidRDefault="00E72FD8" w:rsidP="00B968FE">
      <w:pPr>
        <w:ind w:left="2836"/>
        <w:rPr>
          <w:b/>
          <w:sz w:val="22"/>
          <w:szCs w:val="22"/>
        </w:rPr>
      </w:pPr>
      <w:r w:rsidRPr="005F3DB5">
        <w:rPr>
          <w:sz w:val="22"/>
          <w:szCs w:val="22"/>
        </w:rPr>
        <w:t>[</w:t>
      </w:r>
      <w:r w:rsidRPr="005F3DB5">
        <w:rPr>
          <w:sz w:val="22"/>
          <w:szCs w:val="22"/>
        </w:rPr>
        <w:fldChar w:fldCharType="begin">
          <w:ffData>
            <w:name w:val="Jelölő14"/>
            <w:enabled/>
            <w:calcOnExit w:val="0"/>
            <w:checkBox>
              <w:sizeAuto/>
              <w:default w:val="0"/>
              <w:checked/>
            </w:checkBox>
          </w:ffData>
        </w:fldChar>
      </w:r>
      <w:r w:rsidRPr="005F3DB5">
        <w:rPr>
          <w:sz w:val="22"/>
          <w:szCs w:val="22"/>
        </w:rPr>
        <w:instrText xml:space="preserve"> FORMCHECKBOX </w:instrText>
      </w:r>
      <w:r w:rsidRPr="005F3DB5">
        <w:rPr>
          <w:sz w:val="22"/>
          <w:szCs w:val="22"/>
        </w:rPr>
      </w:r>
      <w:r w:rsidRPr="005F3DB5">
        <w:rPr>
          <w:sz w:val="22"/>
          <w:szCs w:val="22"/>
        </w:rPr>
        <w:fldChar w:fldCharType="end"/>
      </w:r>
      <w:r w:rsidRPr="005F3DB5">
        <w:rPr>
          <w:sz w:val="22"/>
          <w:szCs w:val="22"/>
        </w:rPr>
        <w:t>]</w:t>
      </w:r>
      <w:r w:rsidRPr="005F3DB5">
        <w:rPr>
          <w:sz w:val="22"/>
          <w:szCs w:val="22"/>
        </w:rPr>
        <w:tab/>
      </w:r>
      <w:r w:rsidRPr="005F3DB5">
        <w:rPr>
          <w:b/>
          <w:sz w:val="22"/>
          <w:szCs w:val="22"/>
        </w:rPr>
        <w:t>hibás teljesítési kötbér,</w:t>
      </w:r>
    </w:p>
    <w:p w:rsidR="00E72FD8" w:rsidRPr="005F3DB5" w:rsidRDefault="00E72FD8" w:rsidP="00B968FE">
      <w:pPr>
        <w:ind w:left="2836"/>
        <w:rPr>
          <w:b/>
          <w:sz w:val="22"/>
          <w:szCs w:val="22"/>
        </w:rPr>
      </w:pPr>
      <w:r w:rsidRPr="005F3DB5">
        <w:rPr>
          <w:sz w:val="22"/>
          <w:szCs w:val="22"/>
        </w:rPr>
        <w:lastRenderedPageBreak/>
        <w:t>[</w:t>
      </w:r>
      <w:r w:rsidRPr="005F3DB5">
        <w:rPr>
          <w:sz w:val="22"/>
          <w:szCs w:val="22"/>
        </w:rPr>
        <w:fldChar w:fldCharType="begin">
          <w:ffData>
            <w:name w:val="Jelölő14"/>
            <w:enabled/>
            <w:calcOnExit w:val="0"/>
            <w:checkBox>
              <w:sizeAuto/>
              <w:default w:val="0"/>
              <w:checked/>
            </w:checkBox>
          </w:ffData>
        </w:fldChar>
      </w:r>
      <w:r w:rsidRPr="005F3DB5">
        <w:rPr>
          <w:sz w:val="22"/>
          <w:szCs w:val="22"/>
        </w:rPr>
        <w:instrText xml:space="preserve"> FORMCHECKBOX </w:instrText>
      </w:r>
      <w:r w:rsidRPr="005F3DB5">
        <w:rPr>
          <w:sz w:val="22"/>
          <w:szCs w:val="22"/>
        </w:rPr>
      </w:r>
      <w:r w:rsidRPr="005F3DB5">
        <w:rPr>
          <w:sz w:val="22"/>
          <w:szCs w:val="22"/>
        </w:rPr>
        <w:fldChar w:fldCharType="end"/>
      </w:r>
      <w:r w:rsidRPr="005F3DB5">
        <w:rPr>
          <w:sz w:val="22"/>
          <w:szCs w:val="22"/>
        </w:rPr>
        <w:t>]</w:t>
      </w:r>
      <w:r w:rsidRPr="005F3DB5">
        <w:rPr>
          <w:sz w:val="22"/>
          <w:szCs w:val="22"/>
        </w:rPr>
        <w:tab/>
      </w:r>
      <w:r w:rsidRPr="005F3DB5">
        <w:rPr>
          <w:b/>
          <w:sz w:val="22"/>
          <w:szCs w:val="22"/>
        </w:rPr>
        <w:t>meghiúsulási kötbér,</w:t>
      </w:r>
    </w:p>
    <w:p w:rsidR="004B6DEE" w:rsidRPr="005F3DB5" w:rsidRDefault="004B6DEE" w:rsidP="004B6DEE">
      <w:pPr>
        <w:ind w:left="2836"/>
        <w:rPr>
          <w:b/>
          <w:sz w:val="22"/>
          <w:szCs w:val="22"/>
        </w:rPr>
      </w:pPr>
      <w:r w:rsidRPr="005F3DB5">
        <w:rPr>
          <w:sz w:val="22"/>
          <w:szCs w:val="22"/>
        </w:rPr>
        <w:t>[</w:t>
      </w:r>
      <w:r w:rsidRPr="005F3DB5">
        <w:rPr>
          <w:sz w:val="22"/>
          <w:szCs w:val="22"/>
        </w:rPr>
        <w:fldChar w:fldCharType="begin">
          <w:ffData>
            <w:name w:val="Jelölő14"/>
            <w:enabled/>
            <w:calcOnExit w:val="0"/>
            <w:checkBox>
              <w:sizeAuto/>
              <w:default w:val="0"/>
              <w:checked/>
            </w:checkBox>
          </w:ffData>
        </w:fldChar>
      </w:r>
      <w:r w:rsidRPr="005F3DB5">
        <w:rPr>
          <w:sz w:val="22"/>
          <w:szCs w:val="22"/>
        </w:rPr>
        <w:instrText xml:space="preserve"> FORMCHECKBOX </w:instrText>
      </w:r>
      <w:r w:rsidRPr="005F3DB5">
        <w:rPr>
          <w:sz w:val="22"/>
          <w:szCs w:val="22"/>
        </w:rPr>
      </w:r>
      <w:r w:rsidRPr="005F3DB5">
        <w:rPr>
          <w:sz w:val="22"/>
          <w:szCs w:val="22"/>
        </w:rPr>
        <w:fldChar w:fldCharType="end"/>
      </w:r>
      <w:r w:rsidRPr="005F3DB5">
        <w:rPr>
          <w:sz w:val="22"/>
          <w:szCs w:val="22"/>
        </w:rPr>
        <w:t>]</w:t>
      </w:r>
      <w:r w:rsidRPr="005F3DB5">
        <w:rPr>
          <w:sz w:val="22"/>
          <w:szCs w:val="22"/>
        </w:rPr>
        <w:tab/>
      </w:r>
      <w:r w:rsidRPr="005F3DB5">
        <w:rPr>
          <w:b/>
          <w:sz w:val="22"/>
          <w:szCs w:val="22"/>
        </w:rPr>
        <w:t>jótállás,</w:t>
      </w:r>
    </w:p>
    <w:p w:rsidR="00E72FD8" w:rsidRPr="005F3DB5" w:rsidRDefault="00E72FD8" w:rsidP="00B968FE">
      <w:pPr>
        <w:ind w:left="3544" w:hanging="708"/>
        <w:jc w:val="left"/>
        <w:rPr>
          <w:b/>
          <w:sz w:val="22"/>
          <w:szCs w:val="22"/>
        </w:rPr>
      </w:pPr>
      <w:r w:rsidRPr="005F3DB5">
        <w:rPr>
          <w:sz w:val="22"/>
          <w:szCs w:val="22"/>
        </w:rPr>
        <w:t>[</w:t>
      </w:r>
      <w:r w:rsidR="008A185D" w:rsidRPr="005F3DB5">
        <w:rPr>
          <w:sz w:val="22"/>
          <w:szCs w:val="22"/>
        </w:rPr>
        <w:fldChar w:fldCharType="begin">
          <w:ffData>
            <w:name w:val="Jelölő14"/>
            <w:enabled/>
            <w:calcOnExit w:val="0"/>
            <w:checkBox>
              <w:sizeAuto/>
              <w:default w:val="0"/>
            </w:checkBox>
          </w:ffData>
        </w:fldChar>
      </w:r>
      <w:bookmarkStart w:id="1" w:name="Jelölő14"/>
      <w:r w:rsidR="008A185D" w:rsidRPr="005F3DB5">
        <w:rPr>
          <w:sz w:val="22"/>
          <w:szCs w:val="22"/>
        </w:rPr>
        <w:instrText xml:space="preserve"> FORMCHECKBOX </w:instrText>
      </w:r>
      <w:r w:rsidR="008A185D" w:rsidRPr="005F3DB5">
        <w:rPr>
          <w:sz w:val="22"/>
          <w:szCs w:val="22"/>
        </w:rPr>
      </w:r>
      <w:r w:rsidR="008A185D" w:rsidRPr="005F3DB5">
        <w:rPr>
          <w:sz w:val="22"/>
          <w:szCs w:val="22"/>
        </w:rPr>
        <w:fldChar w:fldCharType="end"/>
      </w:r>
      <w:bookmarkEnd w:id="1"/>
      <w:r w:rsidRPr="005F3DB5">
        <w:rPr>
          <w:sz w:val="22"/>
          <w:szCs w:val="22"/>
        </w:rPr>
        <w:t>]</w:t>
      </w:r>
      <w:r w:rsidRPr="005F3DB5">
        <w:rPr>
          <w:sz w:val="22"/>
          <w:szCs w:val="22"/>
        </w:rPr>
        <w:tab/>
      </w:r>
      <w:r w:rsidRPr="005F3DB5">
        <w:rPr>
          <w:b/>
          <w:sz w:val="22"/>
          <w:szCs w:val="22"/>
        </w:rPr>
        <w:t>egyéb szerződést biztosító me</w:t>
      </w:r>
      <w:r w:rsidR="008C79B5" w:rsidRPr="005F3DB5">
        <w:rPr>
          <w:b/>
          <w:sz w:val="22"/>
          <w:szCs w:val="22"/>
        </w:rPr>
        <w:t>llékkötelezettségek</w:t>
      </w:r>
      <w:r w:rsidRPr="005F3DB5">
        <w:rPr>
          <w:b/>
          <w:sz w:val="22"/>
          <w:szCs w:val="22"/>
        </w:rPr>
        <w:t>.</w:t>
      </w:r>
    </w:p>
    <w:p w:rsidR="004B6DEE" w:rsidRPr="005F3DB5" w:rsidRDefault="004B6DEE" w:rsidP="00B968FE">
      <w:pPr>
        <w:ind w:left="3544" w:hanging="708"/>
        <w:jc w:val="left"/>
        <w:rPr>
          <w:b/>
          <w:sz w:val="22"/>
          <w:szCs w:val="22"/>
        </w:rPr>
      </w:pPr>
    </w:p>
    <w:p w:rsidR="00B968FE" w:rsidRPr="005F3DB5" w:rsidRDefault="00B968FE" w:rsidP="00B968FE">
      <w:pPr>
        <w:ind w:left="3544" w:hanging="708"/>
        <w:jc w:val="left"/>
        <w:rPr>
          <w:b/>
          <w:sz w:val="22"/>
          <w:szCs w:val="22"/>
        </w:rPr>
      </w:pPr>
    </w:p>
    <w:p w:rsidR="008C79B5" w:rsidRPr="005F3DB5" w:rsidRDefault="008C79B5" w:rsidP="00B968FE">
      <w:pPr>
        <w:numPr>
          <w:ilvl w:val="0"/>
          <w:numId w:val="2"/>
        </w:numPr>
        <w:tabs>
          <w:tab w:val="left" w:pos="-1058"/>
          <w:tab w:val="num" w:pos="567"/>
          <w:tab w:val="left" w:pos="6300"/>
        </w:tabs>
        <w:ind w:left="357" w:hanging="357"/>
        <w:rPr>
          <w:b/>
          <w:sz w:val="22"/>
          <w:szCs w:val="22"/>
        </w:rPr>
      </w:pPr>
      <w:r w:rsidRPr="005F3DB5">
        <w:rPr>
          <w:b/>
          <w:sz w:val="22"/>
          <w:szCs w:val="22"/>
        </w:rPr>
        <w:t>Az ajánlatok bírálati szempontja</w:t>
      </w:r>
      <w:r w:rsidRPr="005F3DB5">
        <w:rPr>
          <w:sz w:val="22"/>
          <w:szCs w:val="22"/>
        </w:rPr>
        <w:t>:</w:t>
      </w:r>
    </w:p>
    <w:p w:rsidR="00B75B1C" w:rsidRPr="005F3DB5" w:rsidRDefault="00B75B1C" w:rsidP="00B968FE">
      <w:pPr>
        <w:ind w:left="360"/>
        <w:rPr>
          <w:b/>
          <w:sz w:val="22"/>
          <w:szCs w:val="22"/>
        </w:rPr>
      </w:pPr>
    </w:p>
    <w:p w:rsidR="00B75B1C" w:rsidRPr="005F3DB5" w:rsidRDefault="00B75B1C" w:rsidP="00B75B1C">
      <w:pPr>
        <w:rPr>
          <w:bCs/>
          <w:sz w:val="22"/>
          <w:szCs w:val="22"/>
          <w:lang w:eastAsia="hu-HU"/>
        </w:rPr>
      </w:pPr>
      <w:r w:rsidRPr="005F3DB5">
        <w:rPr>
          <w:bCs/>
          <w:sz w:val="22"/>
          <w:szCs w:val="22"/>
          <w:lang w:eastAsia="hu-HU"/>
        </w:rPr>
        <w:t xml:space="preserve">A </w:t>
      </w:r>
      <w:r w:rsidR="00932C7F" w:rsidRPr="005F3DB5">
        <w:rPr>
          <w:bCs/>
          <w:sz w:val="22"/>
          <w:szCs w:val="22"/>
          <w:lang w:eastAsia="hu-HU"/>
        </w:rPr>
        <w:t>Pályázati dokumentáció</w:t>
      </w:r>
      <w:r w:rsidRPr="005F3DB5">
        <w:rPr>
          <w:bCs/>
          <w:sz w:val="22"/>
          <w:szCs w:val="22"/>
          <w:lang w:eastAsia="hu-HU"/>
        </w:rPr>
        <w:t xml:space="preserve"> I. sz. mellékletében</w:t>
      </w:r>
      <w:r w:rsidR="00A738BB" w:rsidRPr="005F3DB5">
        <w:rPr>
          <w:bCs/>
          <w:sz w:val="22"/>
          <w:szCs w:val="22"/>
          <w:lang w:eastAsia="hu-HU"/>
        </w:rPr>
        <w:t xml:space="preserve"> meghatározott  </w:t>
      </w:r>
      <w:r w:rsidRPr="005F3DB5">
        <w:rPr>
          <w:bCs/>
          <w:sz w:val="22"/>
          <w:szCs w:val="22"/>
          <w:lang w:eastAsia="hu-HU"/>
        </w:rPr>
        <w:t>részajánlato</w:t>
      </w:r>
      <w:r w:rsidR="00A738BB" w:rsidRPr="005F3DB5">
        <w:rPr>
          <w:bCs/>
          <w:sz w:val="22"/>
          <w:szCs w:val="22"/>
          <w:lang w:eastAsia="hu-HU"/>
        </w:rPr>
        <w:t>kon belül</w:t>
      </w:r>
      <w:r w:rsidR="00932C7F" w:rsidRPr="005F3DB5">
        <w:rPr>
          <w:bCs/>
          <w:sz w:val="22"/>
          <w:szCs w:val="22"/>
          <w:lang w:eastAsia="hu-HU"/>
        </w:rPr>
        <w:t xml:space="preserve"> </w:t>
      </w:r>
      <w:r w:rsidRPr="005F3DB5">
        <w:rPr>
          <w:bCs/>
          <w:sz w:val="22"/>
          <w:szCs w:val="22"/>
          <w:lang w:eastAsia="hu-HU"/>
        </w:rPr>
        <w:t>valamennyi</w:t>
      </w:r>
      <w:r w:rsidRPr="005F3DB5">
        <w:rPr>
          <w:sz w:val="22"/>
          <w:szCs w:val="22"/>
          <w:lang w:eastAsia="hu-HU"/>
        </w:rPr>
        <w:t xml:space="preserve"> terméknek meg kell határozni az egységárát. Az egységárat </w:t>
      </w:r>
      <w:r w:rsidR="008F10D5" w:rsidRPr="005F3DB5">
        <w:rPr>
          <w:sz w:val="22"/>
          <w:szCs w:val="22"/>
          <w:lang w:eastAsia="hu-HU"/>
        </w:rPr>
        <w:t xml:space="preserve">max </w:t>
      </w:r>
      <w:r w:rsidR="008F10D5" w:rsidRPr="005F3DB5">
        <w:rPr>
          <w:b/>
          <w:sz w:val="22"/>
          <w:szCs w:val="22"/>
          <w:lang w:eastAsia="hu-HU"/>
        </w:rPr>
        <w:t xml:space="preserve">2 </w:t>
      </w:r>
      <w:r w:rsidRPr="005F3DB5">
        <w:rPr>
          <w:b/>
          <w:sz w:val="22"/>
          <w:szCs w:val="22"/>
          <w:lang w:eastAsia="hu-HU"/>
        </w:rPr>
        <w:t>tizedesjegyben</w:t>
      </w:r>
      <w:r w:rsidRPr="005F3DB5">
        <w:rPr>
          <w:sz w:val="22"/>
          <w:szCs w:val="22"/>
          <w:lang w:eastAsia="hu-HU"/>
        </w:rPr>
        <w:t xml:space="preserve">, </w:t>
      </w:r>
      <w:r w:rsidRPr="005F3DB5">
        <w:rPr>
          <w:b/>
          <w:sz w:val="22"/>
          <w:szCs w:val="22"/>
          <w:lang w:eastAsia="hu-HU"/>
        </w:rPr>
        <w:t>kell meghatározni</w:t>
      </w:r>
      <w:r w:rsidRPr="005F3DB5">
        <w:rPr>
          <w:sz w:val="22"/>
          <w:szCs w:val="22"/>
          <w:lang w:eastAsia="hu-HU"/>
        </w:rPr>
        <w:t xml:space="preserve">. Ezt az egységárat kell beszorozni a táblázatban foglalt kalkulált </w:t>
      </w:r>
      <w:r w:rsidRPr="005F3DB5">
        <w:rPr>
          <w:bCs/>
          <w:sz w:val="22"/>
          <w:szCs w:val="22"/>
          <w:lang w:eastAsia="hu-HU"/>
        </w:rPr>
        <w:t>felhasználási mennyiséggel. A</w:t>
      </w:r>
      <w:r w:rsidRPr="005F3DB5">
        <w:rPr>
          <w:sz w:val="22"/>
          <w:szCs w:val="22"/>
          <w:lang w:eastAsia="hu-HU"/>
        </w:rPr>
        <w:t xml:space="preserve">z így kialakult tételes </w:t>
      </w:r>
      <w:r w:rsidRPr="005F3DB5">
        <w:rPr>
          <w:bCs/>
          <w:sz w:val="22"/>
          <w:szCs w:val="22"/>
          <w:lang w:eastAsia="hu-HU"/>
        </w:rPr>
        <w:t xml:space="preserve">nettó ajánlati értékeket kell </w:t>
      </w:r>
      <w:r w:rsidR="00A738BB" w:rsidRPr="005F3DB5">
        <w:rPr>
          <w:bCs/>
          <w:sz w:val="22"/>
          <w:szCs w:val="22"/>
          <w:lang w:eastAsia="hu-HU"/>
        </w:rPr>
        <w:t xml:space="preserve">részajánlatonként </w:t>
      </w:r>
      <w:r w:rsidRPr="005F3DB5">
        <w:rPr>
          <w:bCs/>
          <w:sz w:val="22"/>
          <w:szCs w:val="22"/>
          <w:lang w:eastAsia="hu-HU"/>
        </w:rPr>
        <w:t xml:space="preserve">összegezni, és az így </w:t>
      </w:r>
      <w:r w:rsidRPr="005F3DB5">
        <w:rPr>
          <w:b/>
          <w:bCs/>
          <w:sz w:val="22"/>
          <w:szCs w:val="22"/>
          <w:lang w:eastAsia="hu-HU"/>
        </w:rPr>
        <w:t xml:space="preserve">összegzett nettó </w:t>
      </w:r>
      <w:r w:rsidR="00A738BB" w:rsidRPr="005F3DB5">
        <w:rPr>
          <w:b/>
          <w:bCs/>
          <w:sz w:val="22"/>
          <w:szCs w:val="22"/>
          <w:lang w:eastAsia="hu-HU"/>
        </w:rPr>
        <w:t>rész</w:t>
      </w:r>
      <w:r w:rsidRPr="005F3DB5">
        <w:rPr>
          <w:b/>
          <w:bCs/>
          <w:sz w:val="22"/>
          <w:szCs w:val="22"/>
          <w:lang w:eastAsia="hu-HU"/>
        </w:rPr>
        <w:t>ajánlati érték</w:t>
      </w:r>
      <w:r w:rsidRPr="005F3DB5">
        <w:rPr>
          <w:bCs/>
          <w:sz w:val="22"/>
          <w:szCs w:val="22"/>
          <w:lang w:eastAsia="hu-HU"/>
        </w:rPr>
        <w:t xml:space="preserve"> képezi az elbírálás alapját.</w:t>
      </w:r>
    </w:p>
    <w:p w:rsidR="00B75B1C" w:rsidRPr="005F3DB5" w:rsidRDefault="00B75B1C" w:rsidP="00B75B1C">
      <w:pPr>
        <w:ind w:left="709" w:hanging="709"/>
        <w:rPr>
          <w:sz w:val="22"/>
          <w:szCs w:val="22"/>
          <w:lang w:eastAsia="hu-HU"/>
        </w:rPr>
      </w:pPr>
    </w:p>
    <w:p w:rsidR="00B75B1C" w:rsidRPr="005F3DB5" w:rsidRDefault="00B75B1C" w:rsidP="00B75B1C">
      <w:pPr>
        <w:ind w:left="709" w:hanging="709"/>
        <w:rPr>
          <w:sz w:val="22"/>
          <w:szCs w:val="22"/>
          <w:lang w:eastAsia="hu-HU"/>
        </w:rPr>
      </w:pPr>
      <w:r w:rsidRPr="005F3DB5">
        <w:rPr>
          <w:sz w:val="22"/>
          <w:szCs w:val="22"/>
          <w:lang w:eastAsia="hu-HU"/>
        </w:rPr>
        <w:t>A Felolvasólapon a</w:t>
      </w:r>
      <w:r w:rsidR="008F2F51" w:rsidRPr="005F3DB5">
        <w:rPr>
          <w:sz w:val="22"/>
          <w:szCs w:val="22"/>
          <w:lang w:eastAsia="hu-HU"/>
        </w:rPr>
        <w:t>z összegzett</w:t>
      </w:r>
      <w:r w:rsidRPr="005F3DB5">
        <w:rPr>
          <w:sz w:val="22"/>
          <w:szCs w:val="22"/>
          <w:lang w:eastAsia="hu-HU"/>
        </w:rPr>
        <w:t xml:space="preserve"> nettó </w:t>
      </w:r>
      <w:r w:rsidR="00A738BB" w:rsidRPr="005F3DB5">
        <w:rPr>
          <w:sz w:val="22"/>
          <w:szCs w:val="22"/>
          <w:lang w:eastAsia="hu-HU"/>
        </w:rPr>
        <w:t>rész</w:t>
      </w:r>
      <w:r w:rsidRPr="005F3DB5">
        <w:rPr>
          <w:sz w:val="22"/>
          <w:szCs w:val="22"/>
          <w:lang w:eastAsia="hu-HU"/>
        </w:rPr>
        <w:t xml:space="preserve">ajánlati értéket kell szerepeltetni. </w:t>
      </w:r>
    </w:p>
    <w:p w:rsidR="00B75B1C" w:rsidRPr="005F3DB5" w:rsidRDefault="00B75B1C" w:rsidP="00B75B1C">
      <w:pPr>
        <w:ind w:left="709" w:hanging="709"/>
        <w:rPr>
          <w:color w:val="0000FF"/>
          <w:sz w:val="22"/>
          <w:szCs w:val="22"/>
          <w:lang w:eastAsia="hu-HU"/>
        </w:rPr>
      </w:pPr>
    </w:p>
    <w:p w:rsidR="00EB1CA3" w:rsidRPr="005F3DB5" w:rsidRDefault="00EB1CA3" w:rsidP="00EB1CA3">
      <w:pPr>
        <w:ind w:left="360"/>
        <w:rPr>
          <w:sz w:val="22"/>
          <w:szCs w:val="22"/>
          <w:lang w:eastAsia="hu-HU"/>
        </w:rPr>
      </w:pPr>
      <w:r w:rsidRPr="005F3DB5">
        <w:rPr>
          <w:sz w:val="22"/>
          <w:szCs w:val="22"/>
          <w:lang w:eastAsia="hu-HU"/>
        </w:rPr>
        <w:t xml:space="preserve">Az Ajánlatkérő az ajánlatokat a </w:t>
      </w:r>
      <w:r w:rsidR="00A738BB" w:rsidRPr="005F3DB5">
        <w:rPr>
          <w:sz w:val="22"/>
          <w:szCs w:val="22"/>
          <w:lang w:eastAsia="hu-HU"/>
        </w:rPr>
        <w:t xml:space="preserve">részajánlatonként </w:t>
      </w:r>
      <w:r w:rsidRPr="005F3DB5">
        <w:rPr>
          <w:sz w:val="22"/>
          <w:szCs w:val="22"/>
          <w:lang w:eastAsia="hu-HU"/>
        </w:rPr>
        <w:t>legalacsonyabb ellenszolgáltatás bírálati szempont szerint értékeli.</w:t>
      </w:r>
    </w:p>
    <w:p w:rsidR="00EB1CA3" w:rsidRPr="005F3DB5" w:rsidRDefault="00EB1CA3" w:rsidP="00EB1CA3">
      <w:pPr>
        <w:ind w:left="360"/>
        <w:rPr>
          <w:sz w:val="22"/>
          <w:szCs w:val="22"/>
          <w:lang w:eastAsia="hu-HU"/>
        </w:rPr>
      </w:pPr>
    </w:p>
    <w:p w:rsidR="00EB1CA3" w:rsidRPr="005F3DB5" w:rsidRDefault="00EB1CA3" w:rsidP="00EB1CA3">
      <w:pPr>
        <w:ind w:left="360"/>
        <w:rPr>
          <w:sz w:val="22"/>
          <w:szCs w:val="22"/>
          <w:lang w:eastAsia="hu-HU"/>
        </w:rPr>
      </w:pPr>
      <w:r w:rsidRPr="005F3DB5">
        <w:rPr>
          <w:sz w:val="22"/>
          <w:szCs w:val="22"/>
          <w:lang w:eastAsia="hu-HU"/>
        </w:rPr>
        <w:t>Az ajánlatokat HUF-ban megadni!</w:t>
      </w:r>
      <w:r w:rsidR="00A738BB" w:rsidRPr="005F3DB5">
        <w:rPr>
          <w:sz w:val="22"/>
          <w:szCs w:val="22"/>
          <w:lang w:eastAsia="hu-HU"/>
        </w:rPr>
        <w:t xml:space="preserve"> Az árak magyar Forintban (HUF) értendők, devizához, árfolyamváltozáshoz nem köthetők.</w:t>
      </w:r>
    </w:p>
    <w:p w:rsidR="00B75B1C" w:rsidRPr="005F3DB5" w:rsidRDefault="00B75B1C" w:rsidP="00B75B1C">
      <w:pPr>
        <w:ind w:left="709" w:hanging="709"/>
        <w:rPr>
          <w:sz w:val="22"/>
          <w:szCs w:val="22"/>
          <w:lang w:eastAsia="hu-HU"/>
        </w:rPr>
      </w:pPr>
    </w:p>
    <w:p w:rsidR="00B75B1C" w:rsidRPr="005F3DB5" w:rsidRDefault="00B75B1C" w:rsidP="00B75B1C">
      <w:pPr>
        <w:ind w:left="360"/>
        <w:rPr>
          <w:sz w:val="22"/>
          <w:szCs w:val="22"/>
        </w:rPr>
      </w:pPr>
      <w:r w:rsidRPr="005F3DB5">
        <w:rPr>
          <w:sz w:val="22"/>
          <w:szCs w:val="22"/>
          <w:lang w:eastAsia="hu-HU"/>
        </w:rPr>
        <w:t>Az ajánlatban megadott árak rögzített</w:t>
      </w:r>
      <w:r w:rsidRPr="005F3DB5">
        <w:rPr>
          <w:b/>
          <w:sz w:val="22"/>
          <w:szCs w:val="22"/>
          <w:lang w:eastAsia="hu-HU"/>
        </w:rPr>
        <w:t xml:space="preserve"> egységárak</w:t>
      </w:r>
      <w:r w:rsidRPr="005F3DB5">
        <w:rPr>
          <w:sz w:val="22"/>
          <w:szCs w:val="22"/>
          <w:lang w:eastAsia="hu-HU"/>
        </w:rPr>
        <w:t xml:space="preserve"> magukban kell, hogy foglalják különösen a raktározás, csomagolás, hulladékkezelés, az Ajánlatkérő megjelölt telephelyeire történő szállítás költségét, valamint a teljesítéssel kapcsolatos valamennyi egyéb költséget is. </w:t>
      </w:r>
    </w:p>
    <w:p w:rsidR="002C1BAC" w:rsidRPr="005F3DB5" w:rsidRDefault="002C1BAC" w:rsidP="00B968FE">
      <w:pPr>
        <w:ind w:left="360"/>
        <w:rPr>
          <w:sz w:val="22"/>
          <w:szCs w:val="22"/>
        </w:rPr>
      </w:pPr>
    </w:p>
    <w:p w:rsidR="008C79B5" w:rsidRPr="005F3DB5" w:rsidRDefault="008C79B5" w:rsidP="00B968FE">
      <w:pPr>
        <w:ind w:left="360"/>
        <w:rPr>
          <w:sz w:val="22"/>
          <w:szCs w:val="22"/>
        </w:rPr>
      </w:pPr>
      <w:r w:rsidRPr="005F3DB5">
        <w:rPr>
          <w:sz w:val="22"/>
          <w:szCs w:val="22"/>
        </w:rPr>
        <w:t xml:space="preserve">Az ellenszolgáltatás összege tartalmazza a szerződésszerű teljesítés valamennyi </w:t>
      </w:r>
      <w:r w:rsidR="00984350" w:rsidRPr="005F3DB5">
        <w:rPr>
          <w:sz w:val="22"/>
          <w:szCs w:val="22"/>
        </w:rPr>
        <w:t>-</w:t>
      </w:r>
      <w:r w:rsidRPr="005F3DB5">
        <w:rPr>
          <w:sz w:val="22"/>
          <w:szCs w:val="22"/>
        </w:rPr>
        <w:t xml:space="preserve"> közvetlen és közvetett </w:t>
      </w:r>
      <w:r w:rsidR="00984350" w:rsidRPr="005F3DB5">
        <w:rPr>
          <w:sz w:val="22"/>
          <w:szCs w:val="22"/>
        </w:rPr>
        <w:t>-</w:t>
      </w:r>
      <w:r w:rsidRPr="005F3DB5">
        <w:rPr>
          <w:sz w:val="22"/>
          <w:szCs w:val="22"/>
        </w:rPr>
        <w:t xml:space="preserve"> költségét, Az ajánlati ár a szerződés teljes időbeli hatálya alatt érvényes, rögzített ár.</w:t>
      </w:r>
    </w:p>
    <w:p w:rsidR="00687364" w:rsidRPr="005F3DB5" w:rsidRDefault="00687364" w:rsidP="00B968FE">
      <w:pPr>
        <w:ind w:left="360"/>
        <w:rPr>
          <w:sz w:val="22"/>
          <w:szCs w:val="22"/>
        </w:rPr>
      </w:pPr>
    </w:p>
    <w:p w:rsidR="00F65430" w:rsidRPr="005F3DB5" w:rsidRDefault="00F65430" w:rsidP="00B968FE">
      <w:pPr>
        <w:numPr>
          <w:ilvl w:val="0"/>
          <w:numId w:val="2"/>
        </w:numPr>
        <w:tabs>
          <w:tab w:val="left" w:pos="-1058"/>
          <w:tab w:val="left" w:pos="6300"/>
        </w:tabs>
        <w:ind w:left="357" w:hanging="357"/>
        <w:rPr>
          <w:b/>
          <w:sz w:val="22"/>
          <w:szCs w:val="22"/>
        </w:rPr>
      </w:pPr>
      <w:r w:rsidRPr="005F3DB5">
        <w:rPr>
          <w:b/>
          <w:sz w:val="22"/>
          <w:szCs w:val="22"/>
        </w:rPr>
        <w:t>Részvételi feltételek</w:t>
      </w:r>
      <w:r w:rsidR="008C79B5" w:rsidRPr="005F3DB5">
        <w:rPr>
          <w:sz w:val="22"/>
          <w:szCs w:val="22"/>
        </w:rPr>
        <w:t>:</w:t>
      </w:r>
    </w:p>
    <w:p w:rsidR="00F77573" w:rsidRPr="005F3DB5" w:rsidRDefault="00F77573" w:rsidP="00B968FE">
      <w:pPr>
        <w:numPr>
          <w:ilvl w:val="1"/>
          <w:numId w:val="2"/>
        </w:numPr>
        <w:tabs>
          <w:tab w:val="clear" w:pos="792"/>
          <w:tab w:val="left" w:pos="-1058"/>
          <w:tab w:val="left" w:pos="900"/>
        </w:tabs>
        <w:ind w:left="788" w:hanging="431"/>
        <w:rPr>
          <w:b/>
          <w:sz w:val="22"/>
          <w:szCs w:val="22"/>
        </w:rPr>
      </w:pPr>
      <w:r w:rsidRPr="005F3DB5">
        <w:rPr>
          <w:b/>
          <w:sz w:val="22"/>
          <w:szCs w:val="22"/>
        </w:rPr>
        <w:t xml:space="preserve">Kizáró okok </w:t>
      </w:r>
    </w:p>
    <w:p w:rsidR="00F77573" w:rsidRPr="005F3DB5" w:rsidRDefault="00F77573" w:rsidP="00B968FE">
      <w:pPr>
        <w:tabs>
          <w:tab w:val="left" w:pos="-1058"/>
        </w:tabs>
        <w:ind w:left="357"/>
        <w:rPr>
          <w:sz w:val="22"/>
          <w:szCs w:val="22"/>
        </w:rPr>
      </w:pPr>
      <w:r w:rsidRPr="005F3DB5">
        <w:rPr>
          <w:sz w:val="22"/>
          <w:szCs w:val="22"/>
        </w:rPr>
        <w:t xml:space="preserve">Az eljárásban nem lehet </w:t>
      </w:r>
      <w:r w:rsidR="008C79B5" w:rsidRPr="005F3DB5">
        <w:rPr>
          <w:b/>
          <w:sz w:val="22"/>
          <w:szCs w:val="22"/>
        </w:rPr>
        <w:t>A</w:t>
      </w:r>
      <w:r w:rsidRPr="005F3DB5">
        <w:rPr>
          <w:b/>
          <w:sz w:val="22"/>
          <w:szCs w:val="22"/>
        </w:rPr>
        <w:t>jánlattevő</w:t>
      </w:r>
      <w:r w:rsidRPr="005F3DB5">
        <w:rPr>
          <w:sz w:val="22"/>
          <w:szCs w:val="22"/>
        </w:rPr>
        <w:t>, alvállalkozó, akikkel szemben az alábbi kizáró okok fennállnak:</w:t>
      </w:r>
    </w:p>
    <w:p w:rsidR="008C79B5" w:rsidRPr="005F3DB5" w:rsidRDefault="008C79B5" w:rsidP="00B968FE">
      <w:pPr>
        <w:numPr>
          <w:ilvl w:val="0"/>
          <w:numId w:val="5"/>
        </w:numPr>
        <w:rPr>
          <w:sz w:val="22"/>
          <w:szCs w:val="22"/>
        </w:rPr>
      </w:pPr>
      <w:r w:rsidRPr="005F3DB5">
        <w:rPr>
          <w:sz w:val="22"/>
          <w:szCs w:val="22"/>
        </w:rPr>
        <w:t>végelszámolás alatt áll, vagy az ellene indított csődeljárás vagy felszámolási eljárás folyamatban van, illetőleg ha az Ajánlattevő (alvállalkozó) személyes joga szerinti hasonló eljárás van folyamatban, vagy aki személyes joga szerint hasonló helyzetben van;</w:t>
      </w:r>
    </w:p>
    <w:p w:rsidR="008C79B5" w:rsidRPr="005F3DB5" w:rsidRDefault="008C79B5" w:rsidP="00B968FE">
      <w:pPr>
        <w:numPr>
          <w:ilvl w:val="0"/>
          <w:numId w:val="5"/>
        </w:numPr>
        <w:rPr>
          <w:sz w:val="22"/>
          <w:szCs w:val="22"/>
        </w:rPr>
      </w:pPr>
      <w:r w:rsidRPr="005F3DB5">
        <w:rPr>
          <w:sz w:val="22"/>
          <w:szCs w:val="22"/>
        </w:rPr>
        <w:t>tevékenységét felfüggesztette vagy akinek tevékenységét felfüggesztették;</w:t>
      </w:r>
    </w:p>
    <w:p w:rsidR="008C79B5" w:rsidRPr="005F3DB5" w:rsidRDefault="008C79B5" w:rsidP="00B968FE">
      <w:pPr>
        <w:numPr>
          <w:ilvl w:val="0"/>
          <w:numId w:val="5"/>
        </w:numPr>
        <w:rPr>
          <w:sz w:val="22"/>
          <w:szCs w:val="22"/>
        </w:rPr>
      </w:pPr>
      <w:r w:rsidRPr="005F3DB5">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 hasonló okból és módon jogerősen korlátozta;</w:t>
      </w:r>
    </w:p>
    <w:p w:rsidR="008C79B5" w:rsidRPr="005F3DB5" w:rsidRDefault="008C79B5" w:rsidP="00B968FE">
      <w:pPr>
        <w:numPr>
          <w:ilvl w:val="0"/>
          <w:numId w:val="5"/>
        </w:numPr>
        <w:rPr>
          <w:sz w:val="22"/>
          <w:szCs w:val="22"/>
        </w:rPr>
      </w:pPr>
      <w:r w:rsidRPr="005F3DB5">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8C79B5" w:rsidRPr="005F3DB5" w:rsidRDefault="008C79B5" w:rsidP="00B968FE">
      <w:pPr>
        <w:numPr>
          <w:ilvl w:val="0"/>
          <w:numId w:val="5"/>
        </w:numPr>
        <w:rPr>
          <w:sz w:val="22"/>
          <w:szCs w:val="22"/>
        </w:rPr>
      </w:pPr>
      <w:r w:rsidRPr="005F3DB5">
        <w:rPr>
          <w:sz w:val="22"/>
          <w:szCs w:val="22"/>
        </w:rPr>
        <w:t>gazdasági, illetőleg szakmai tevékenységével kapcsolatban – öt évnél nem régebben meghozott – jogerős bírósági ítéletben megállapított jogszabálysértést követett el;</w:t>
      </w:r>
    </w:p>
    <w:p w:rsidR="008C79B5" w:rsidRPr="005F3DB5" w:rsidRDefault="008C79B5" w:rsidP="00B968FE">
      <w:pPr>
        <w:numPr>
          <w:ilvl w:val="0"/>
          <w:numId w:val="5"/>
        </w:numPr>
        <w:rPr>
          <w:sz w:val="22"/>
          <w:szCs w:val="22"/>
        </w:rPr>
      </w:pPr>
      <w:r w:rsidRPr="005F3DB5">
        <w:rPr>
          <w:sz w:val="22"/>
          <w:szCs w:val="22"/>
        </w:rPr>
        <w:t xml:space="preserve">a tisztességtelen piaci magatartás és a versenykorlátozás tilalmáról szóló 1996. évi LVII. törvény 11. §-a, vagy az Európai </w:t>
      </w:r>
      <w:r w:rsidR="00575171" w:rsidRPr="005F3DB5">
        <w:rPr>
          <w:sz w:val="22"/>
          <w:szCs w:val="22"/>
        </w:rPr>
        <w:t>Unió Működéséről szóló szerződés 101</w:t>
      </w:r>
      <w:r w:rsidRPr="005F3DB5">
        <w:rPr>
          <w:sz w:val="22"/>
          <w:szCs w:val="22"/>
        </w:rPr>
        <w:t xml:space="preserve">. cikke szerinti – öt évnél nem régebben meghozott – jogerős és végrehajtható </w:t>
      </w:r>
      <w:r w:rsidRPr="005F3DB5">
        <w:rPr>
          <w:sz w:val="22"/>
          <w:szCs w:val="22"/>
        </w:rPr>
        <w:lastRenderedPageBreak/>
        <w:t>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rsidR="00B968FE" w:rsidRPr="005F3DB5" w:rsidRDefault="00B968FE" w:rsidP="00B968FE">
      <w:pPr>
        <w:ind w:left="1429"/>
        <w:rPr>
          <w:sz w:val="22"/>
          <w:szCs w:val="22"/>
        </w:rPr>
      </w:pPr>
    </w:p>
    <w:p w:rsidR="008C79B5" w:rsidRPr="005F3DB5" w:rsidRDefault="008C79B5" w:rsidP="00B968FE">
      <w:pPr>
        <w:tabs>
          <w:tab w:val="left" w:pos="-1058"/>
        </w:tabs>
        <w:ind w:left="357"/>
        <w:rPr>
          <w:b/>
          <w:sz w:val="22"/>
          <w:szCs w:val="22"/>
        </w:rPr>
      </w:pPr>
      <w:r w:rsidRPr="005F3DB5">
        <w:rPr>
          <w:b/>
          <w:sz w:val="22"/>
          <w:szCs w:val="22"/>
        </w:rPr>
        <w:t>Továbbá nem lehet Ajánlattevő, aki</w:t>
      </w:r>
      <w:r w:rsidRPr="005F3DB5">
        <w:rPr>
          <w:sz w:val="22"/>
          <w:szCs w:val="22"/>
        </w:rPr>
        <w:t>:</w:t>
      </w:r>
    </w:p>
    <w:p w:rsidR="008C79B5" w:rsidRPr="005F3DB5" w:rsidRDefault="008C79B5" w:rsidP="00B968FE">
      <w:pPr>
        <w:numPr>
          <w:ilvl w:val="0"/>
          <w:numId w:val="5"/>
        </w:numPr>
        <w:rPr>
          <w:sz w:val="22"/>
          <w:szCs w:val="22"/>
        </w:rPr>
      </w:pPr>
      <w:r w:rsidRPr="005F3DB5">
        <w:rPr>
          <w:sz w:val="22"/>
          <w:szCs w:val="22"/>
        </w:rPr>
        <w:t>nem EU-, EGT- vagy OECD-tagállamban vagy olyan államban rendelkezik adóilletőséggel, mellyel Magyarországnak kettős adózás elkerüléséről szóló egyezménye van, vagy</w:t>
      </w:r>
    </w:p>
    <w:p w:rsidR="008C79B5" w:rsidRPr="005F3DB5" w:rsidRDefault="008C79B5" w:rsidP="00B968FE">
      <w:pPr>
        <w:numPr>
          <w:ilvl w:val="0"/>
          <w:numId w:val="5"/>
        </w:numPr>
        <w:rPr>
          <w:sz w:val="22"/>
          <w:szCs w:val="22"/>
        </w:rPr>
      </w:pPr>
      <w:bookmarkStart w:id="2" w:name="pr416"/>
      <w:bookmarkEnd w:id="2"/>
      <w:r w:rsidRPr="005F3DB5">
        <w:rPr>
          <w:sz w:val="22"/>
          <w:szCs w:val="22"/>
        </w:rPr>
        <w:t>a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betudható jövedelemnek minősülne a szerződés alapján kapott jövedelem,</w:t>
      </w:r>
    </w:p>
    <w:p w:rsidR="008C79B5" w:rsidRPr="005F3DB5" w:rsidRDefault="008C79B5" w:rsidP="00B968FE">
      <w:pPr>
        <w:numPr>
          <w:ilvl w:val="0"/>
          <w:numId w:val="5"/>
        </w:numPr>
        <w:rPr>
          <w:sz w:val="22"/>
          <w:szCs w:val="22"/>
        </w:rPr>
      </w:pPr>
      <w:bookmarkStart w:id="3" w:name="pr417"/>
      <w:bookmarkEnd w:id="3"/>
      <w:r w:rsidRPr="005F3DB5">
        <w:rPr>
          <w:sz w:val="22"/>
          <w:szCs w:val="22"/>
        </w:rPr>
        <w:t>olyan nem szabályozott tőzsdén jegyzett társaság, amelynek a pénzmosás és a terrorizmus finanszírozása megelőzéséről és megakadályozásáról szóló 2007. évi CXXXVI. törvény 3. § r) pontja szerinti tényleges tulajdonosa nem megismerhető.</w:t>
      </w:r>
    </w:p>
    <w:p w:rsidR="008C79B5" w:rsidRPr="005F3DB5" w:rsidRDefault="008C79B5" w:rsidP="00B968FE">
      <w:pPr>
        <w:numPr>
          <w:ilvl w:val="0"/>
          <w:numId w:val="5"/>
        </w:numPr>
        <w:rPr>
          <w:sz w:val="22"/>
          <w:szCs w:val="22"/>
        </w:rPr>
      </w:pPr>
      <w:bookmarkStart w:id="4" w:name="pr418"/>
      <w:bookmarkEnd w:id="4"/>
      <w:r w:rsidRPr="005F3DB5">
        <w:rPr>
          <w:sz w:val="22"/>
          <w:szCs w:val="22"/>
        </w:rPr>
        <w:t xml:space="preserve">nem lehet ajánlattevő az a gazdasági szereplő, amelyben közvetetten vagy közvetlenül több, mint 25%-os tulajdoni résszel vagy szavazati joggal rendelkezik olyan jogi személy vagy </w:t>
      </w:r>
      <w:r w:rsidR="00525B19" w:rsidRPr="005F3DB5">
        <w:rPr>
          <w:sz w:val="22"/>
          <w:szCs w:val="22"/>
        </w:rPr>
        <w:t>személyes joga szerint jogképes szervezet</w:t>
      </w:r>
      <w:r w:rsidRPr="005F3DB5">
        <w:rPr>
          <w:sz w:val="22"/>
          <w:szCs w:val="22"/>
        </w:rPr>
        <w:t xml:space="preserve">, amelynek tekintetében a h) i) és j) pontokban meghatározott feltételek fennállnak. Amennyiben a több, mint 25%-os tulajdoni résszel vagy szavazati hányaddal rendelkező </w:t>
      </w:r>
      <w:r w:rsidR="00525B19" w:rsidRPr="005F3DB5">
        <w:rPr>
          <w:sz w:val="22"/>
          <w:szCs w:val="22"/>
        </w:rPr>
        <w:t>jogi személy/szervezet</w:t>
      </w:r>
      <w:r w:rsidRPr="005F3DB5">
        <w:rPr>
          <w:sz w:val="22"/>
          <w:szCs w:val="22"/>
        </w:rPr>
        <w:t xml:space="preserve"> társulásként adózik, akkor az ilyen társulás tulajdonos társaságaira vonatkozóan kell a h) pont szerinti feltételt megfelelően alkalmazni.</w:t>
      </w:r>
    </w:p>
    <w:p w:rsidR="008C79B5" w:rsidRPr="005F3DB5" w:rsidRDefault="008C79B5" w:rsidP="00B968FE">
      <w:pPr>
        <w:numPr>
          <w:ilvl w:val="0"/>
          <w:numId w:val="5"/>
        </w:numPr>
        <w:rPr>
          <w:sz w:val="22"/>
          <w:szCs w:val="22"/>
        </w:rPr>
      </w:pPr>
      <w:r w:rsidRPr="005F3DB5">
        <w:rPr>
          <w:sz w:val="22"/>
          <w:szCs w:val="22"/>
        </w:rPr>
        <w:t>nem lehet Ajánlattevő az a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w:t>
      </w:r>
      <w:r w:rsidR="00B40372" w:rsidRPr="005F3DB5">
        <w:rPr>
          <w:sz w:val="22"/>
          <w:szCs w:val="22"/>
        </w:rPr>
        <w:t>.</w:t>
      </w:r>
      <w:r w:rsidRPr="005F3DB5">
        <w:rPr>
          <w:sz w:val="22"/>
          <w:szCs w:val="22"/>
        </w:rPr>
        <w:t>.</w:t>
      </w:r>
    </w:p>
    <w:p w:rsidR="00B968FE" w:rsidRPr="005F3DB5" w:rsidRDefault="00B968FE" w:rsidP="00B968FE">
      <w:pPr>
        <w:ind w:left="1429"/>
        <w:rPr>
          <w:sz w:val="22"/>
          <w:szCs w:val="22"/>
        </w:rPr>
      </w:pPr>
    </w:p>
    <w:p w:rsidR="001A3017" w:rsidRPr="005F3DB5" w:rsidRDefault="001A3017" w:rsidP="00B968FE">
      <w:pPr>
        <w:numPr>
          <w:ilvl w:val="2"/>
          <w:numId w:val="2"/>
        </w:numPr>
        <w:tabs>
          <w:tab w:val="left" w:pos="-1058"/>
          <w:tab w:val="left" w:pos="900"/>
        </w:tabs>
        <w:rPr>
          <w:b/>
          <w:sz w:val="22"/>
          <w:szCs w:val="22"/>
        </w:rPr>
      </w:pPr>
      <w:r w:rsidRPr="005F3DB5">
        <w:rPr>
          <w:b/>
          <w:sz w:val="22"/>
          <w:szCs w:val="22"/>
        </w:rPr>
        <w:t>Igazolás</w:t>
      </w:r>
      <w:r w:rsidR="00F77573" w:rsidRPr="005F3DB5">
        <w:rPr>
          <w:b/>
          <w:sz w:val="22"/>
          <w:szCs w:val="22"/>
        </w:rPr>
        <w:t>i módok</w:t>
      </w:r>
      <w:r w:rsidR="00F77573" w:rsidRPr="005F3DB5">
        <w:rPr>
          <w:sz w:val="22"/>
          <w:szCs w:val="22"/>
        </w:rPr>
        <w:t>:</w:t>
      </w:r>
    </w:p>
    <w:p w:rsidR="00B968FE" w:rsidRPr="005F3DB5" w:rsidRDefault="00B968FE" w:rsidP="00B968FE">
      <w:pPr>
        <w:tabs>
          <w:tab w:val="left" w:pos="-1058"/>
          <w:tab w:val="left" w:pos="900"/>
        </w:tabs>
        <w:ind w:left="1224"/>
        <w:rPr>
          <w:b/>
          <w:sz w:val="22"/>
          <w:szCs w:val="22"/>
        </w:rPr>
      </w:pPr>
    </w:p>
    <w:p w:rsidR="00DD2A8C" w:rsidRPr="005F3DB5" w:rsidRDefault="00DD2A8C" w:rsidP="00B968FE">
      <w:pPr>
        <w:numPr>
          <w:ilvl w:val="3"/>
          <w:numId w:val="2"/>
        </w:numPr>
        <w:tabs>
          <w:tab w:val="left" w:pos="-1058"/>
          <w:tab w:val="left" w:pos="900"/>
        </w:tabs>
        <w:rPr>
          <w:b/>
          <w:sz w:val="22"/>
          <w:szCs w:val="22"/>
        </w:rPr>
      </w:pPr>
      <w:r w:rsidRPr="005F3DB5">
        <w:rPr>
          <w:b/>
          <w:sz w:val="22"/>
          <w:szCs w:val="22"/>
        </w:rPr>
        <w:t>Ajánlattevők vonatkozásában:</w:t>
      </w:r>
    </w:p>
    <w:p w:rsidR="00F77573" w:rsidRPr="005F3DB5" w:rsidRDefault="008C79B5" w:rsidP="00B968FE">
      <w:pPr>
        <w:ind w:left="1224" w:firstLine="194"/>
        <w:rPr>
          <w:b/>
          <w:i/>
          <w:sz w:val="22"/>
          <w:szCs w:val="22"/>
        </w:rPr>
      </w:pPr>
      <w:r w:rsidRPr="005F3DB5">
        <w:rPr>
          <w:b/>
          <w:sz w:val="22"/>
          <w:szCs w:val="22"/>
        </w:rPr>
        <w:t>Az a) - b) és e) pontok tekintetében az igazolás módja</w:t>
      </w:r>
      <w:r w:rsidR="00F77573" w:rsidRPr="005F3DB5">
        <w:rPr>
          <w:sz w:val="22"/>
          <w:szCs w:val="22"/>
        </w:rPr>
        <w:t>:</w:t>
      </w:r>
    </w:p>
    <w:p w:rsidR="008C79B5" w:rsidRPr="005F3DB5" w:rsidRDefault="008C79B5" w:rsidP="00B968FE">
      <w:pPr>
        <w:numPr>
          <w:ilvl w:val="0"/>
          <w:numId w:val="6"/>
        </w:numPr>
        <w:rPr>
          <w:i/>
          <w:sz w:val="22"/>
          <w:szCs w:val="22"/>
        </w:rPr>
      </w:pPr>
      <w:r w:rsidRPr="005F3DB5">
        <w:rPr>
          <w:sz w:val="22"/>
          <w:szCs w:val="22"/>
        </w:rPr>
        <w:t xml:space="preserve">az ajánlattételi határidőt megelőző </w:t>
      </w:r>
      <w:r w:rsidR="00D24486" w:rsidRPr="005F3DB5">
        <w:rPr>
          <w:b/>
          <w:sz w:val="22"/>
          <w:szCs w:val="22"/>
        </w:rPr>
        <w:t>30</w:t>
      </w:r>
      <w:r w:rsidRPr="005F3DB5">
        <w:rPr>
          <w:b/>
          <w:sz w:val="22"/>
          <w:szCs w:val="22"/>
        </w:rPr>
        <w:t xml:space="preserve"> napnál nem régebben kiállított cégkivonat egyszerű másolati példányának benyújtása</w:t>
      </w:r>
      <w:r w:rsidRPr="005F3DB5">
        <w:rPr>
          <w:sz w:val="22"/>
          <w:szCs w:val="22"/>
        </w:rPr>
        <w:t xml:space="preserve"> </w:t>
      </w:r>
      <w:r w:rsidRPr="005F3DB5">
        <w:rPr>
          <w:i/>
          <w:sz w:val="22"/>
          <w:szCs w:val="22"/>
        </w:rPr>
        <w:t xml:space="preserve">(a </w:t>
      </w:r>
      <w:hyperlink r:id="rId9" w:history="1">
        <w:r w:rsidR="00F146AC" w:rsidRPr="005F3DB5">
          <w:rPr>
            <w:rStyle w:val="Hiperhivatkozs"/>
            <w:i/>
            <w:sz w:val="22"/>
            <w:szCs w:val="22"/>
          </w:rPr>
          <w:t>http://www.e-cegjegyzek.hu</w:t>
        </w:r>
      </w:hyperlink>
      <w:r w:rsidR="00F146AC" w:rsidRPr="005F3DB5">
        <w:rPr>
          <w:i/>
          <w:sz w:val="22"/>
          <w:szCs w:val="22"/>
        </w:rPr>
        <w:t xml:space="preserve"> </w:t>
      </w:r>
      <w:r w:rsidRPr="005F3DB5">
        <w:rPr>
          <w:i/>
          <w:sz w:val="22"/>
          <w:szCs w:val="22"/>
        </w:rPr>
        <w:t>honlapról</w:t>
      </w:r>
      <w:r w:rsidRPr="005F3DB5" w:rsidDel="00D62B61">
        <w:rPr>
          <w:i/>
          <w:sz w:val="22"/>
          <w:szCs w:val="22"/>
        </w:rPr>
        <w:t xml:space="preserve"> </w:t>
      </w:r>
      <w:r w:rsidRPr="005F3DB5">
        <w:rPr>
          <w:i/>
          <w:sz w:val="22"/>
          <w:szCs w:val="22"/>
        </w:rPr>
        <w:t>letölthető változat is elfogadható)</w:t>
      </w:r>
      <w:r w:rsidR="00EB1CA3" w:rsidRPr="005F3DB5">
        <w:rPr>
          <w:sz w:val="22"/>
          <w:szCs w:val="22"/>
        </w:rPr>
        <w:t>.</w:t>
      </w:r>
      <w:r w:rsidR="00525B19" w:rsidRPr="005F3DB5">
        <w:rPr>
          <w:sz w:val="22"/>
          <w:szCs w:val="22"/>
        </w:rPr>
        <w:t xml:space="preserve"> </w:t>
      </w:r>
      <w:r w:rsidR="00EB1CA3" w:rsidRPr="005F3DB5">
        <w:rPr>
          <w:sz w:val="22"/>
          <w:szCs w:val="22"/>
        </w:rPr>
        <w:t>Amennyiben az ajánlatkérő által kért cégkivonat a céginformációs szolgálat honlapján megismerhető, a cégkivonat adatait az ajánlatkérő ellenőrzi, a céginformációs szolgálat honlapján megtalálható cégkivonat csatolása az ajánlatban nem szükséges.</w:t>
      </w:r>
    </w:p>
    <w:p w:rsidR="008C79B5" w:rsidRPr="005F3DB5" w:rsidRDefault="009F6998" w:rsidP="00B968FE">
      <w:pPr>
        <w:numPr>
          <w:ilvl w:val="0"/>
          <w:numId w:val="6"/>
        </w:numPr>
        <w:rPr>
          <w:sz w:val="22"/>
          <w:szCs w:val="22"/>
        </w:rPr>
      </w:pPr>
      <w:r w:rsidRPr="005F3DB5">
        <w:rPr>
          <w:sz w:val="22"/>
          <w:szCs w:val="22"/>
        </w:rPr>
        <w:t>f</w:t>
      </w:r>
      <w:r w:rsidR="008C79B5" w:rsidRPr="005F3DB5">
        <w:rPr>
          <w:sz w:val="22"/>
          <w:szCs w:val="22"/>
        </w:rPr>
        <w:t xml:space="preserve">olyamatban lévő változásbejegyzési eljárás esetében az ajánlathoz csatolni kell a cégbírósághoz benyújtott </w:t>
      </w:r>
      <w:r w:rsidR="008C79B5" w:rsidRPr="005F3DB5">
        <w:rPr>
          <w:b/>
          <w:sz w:val="22"/>
          <w:szCs w:val="22"/>
        </w:rPr>
        <w:t>változásbejegyzési kérel</w:t>
      </w:r>
      <w:r w:rsidR="00525B19" w:rsidRPr="005F3DB5">
        <w:rPr>
          <w:b/>
          <w:sz w:val="22"/>
          <w:szCs w:val="22"/>
        </w:rPr>
        <w:t>e</w:t>
      </w:r>
      <w:r w:rsidR="008C79B5" w:rsidRPr="005F3DB5">
        <w:rPr>
          <w:b/>
          <w:sz w:val="22"/>
          <w:szCs w:val="22"/>
        </w:rPr>
        <w:t>m</w:t>
      </w:r>
      <w:r w:rsidR="00525B19" w:rsidRPr="005F3DB5">
        <w:rPr>
          <w:b/>
          <w:sz w:val="22"/>
          <w:szCs w:val="22"/>
        </w:rPr>
        <w:t xml:space="preserve"> másolatát</w:t>
      </w:r>
      <w:r w:rsidR="00525B19" w:rsidRPr="005F3DB5">
        <w:rPr>
          <w:sz w:val="22"/>
          <w:szCs w:val="22"/>
        </w:rPr>
        <w:t>, valamint a</w:t>
      </w:r>
      <w:r w:rsidRPr="005F3DB5">
        <w:rPr>
          <w:sz w:val="22"/>
          <w:szCs w:val="22"/>
        </w:rPr>
        <w:t xml:space="preserve">nnak és a </w:t>
      </w:r>
      <w:r w:rsidR="00525B19" w:rsidRPr="005F3DB5">
        <w:rPr>
          <w:sz w:val="22"/>
          <w:szCs w:val="22"/>
        </w:rPr>
        <w:t xml:space="preserve">cégbíróság által </w:t>
      </w:r>
      <w:r w:rsidRPr="005F3DB5">
        <w:rPr>
          <w:sz w:val="22"/>
          <w:szCs w:val="22"/>
        </w:rPr>
        <w:t xml:space="preserve">megküldött digitális átvételi elismervény </w:t>
      </w:r>
      <w:r w:rsidR="008C79B5" w:rsidRPr="005F3DB5">
        <w:rPr>
          <w:sz w:val="22"/>
          <w:szCs w:val="22"/>
        </w:rPr>
        <w:t>e-aktá</w:t>
      </w:r>
      <w:r w:rsidRPr="005F3DB5">
        <w:rPr>
          <w:sz w:val="22"/>
          <w:szCs w:val="22"/>
        </w:rPr>
        <w:t>já</w:t>
      </w:r>
      <w:r w:rsidR="008C79B5" w:rsidRPr="005F3DB5">
        <w:rPr>
          <w:sz w:val="22"/>
          <w:szCs w:val="22"/>
        </w:rPr>
        <w:t>t.</w:t>
      </w:r>
    </w:p>
    <w:p w:rsidR="008C79B5" w:rsidRPr="005F3DB5" w:rsidRDefault="009F6998" w:rsidP="00B968FE">
      <w:pPr>
        <w:numPr>
          <w:ilvl w:val="0"/>
          <w:numId w:val="6"/>
        </w:numPr>
        <w:rPr>
          <w:sz w:val="22"/>
          <w:szCs w:val="22"/>
        </w:rPr>
      </w:pPr>
      <w:r w:rsidRPr="005F3DB5">
        <w:rPr>
          <w:sz w:val="22"/>
          <w:szCs w:val="22"/>
        </w:rPr>
        <w:t>e</w:t>
      </w:r>
      <w:r w:rsidR="008C79B5" w:rsidRPr="005F3DB5">
        <w:rPr>
          <w:sz w:val="22"/>
          <w:szCs w:val="22"/>
        </w:rPr>
        <w:t xml:space="preserve">gyéni vállalkozók esetében </w:t>
      </w:r>
      <w:r w:rsidR="008C79B5" w:rsidRPr="005F3DB5">
        <w:rPr>
          <w:b/>
          <w:sz w:val="22"/>
          <w:szCs w:val="22"/>
        </w:rPr>
        <w:t>vállalkozói igazolvány másolata</w:t>
      </w:r>
      <w:r w:rsidR="008C79B5" w:rsidRPr="005F3DB5">
        <w:rPr>
          <w:sz w:val="22"/>
          <w:szCs w:val="22"/>
        </w:rPr>
        <w:t>, vagy a közhiteles adatbázisból kinyomtatott igazolás csatolandó.</w:t>
      </w:r>
    </w:p>
    <w:p w:rsidR="00DD2A8C" w:rsidRPr="005F3DB5" w:rsidRDefault="00F146AC" w:rsidP="00B968FE">
      <w:pPr>
        <w:ind w:left="1224" w:firstLine="194"/>
        <w:rPr>
          <w:b/>
          <w:sz w:val="22"/>
          <w:szCs w:val="22"/>
        </w:rPr>
      </w:pPr>
      <w:r w:rsidRPr="005F3DB5">
        <w:rPr>
          <w:b/>
          <w:sz w:val="22"/>
          <w:szCs w:val="22"/>
        </w:rPr>
        <w:t>A c) - d), illetve f) - g) illetve h) - k) pontok tekintetében az igazolás módja</w:t>
      </w:r>
      <w:r w:rsidRPr="005F3DB5">
        <w:rPr>
          <w:sz w:val="22"/>
          <w:szCs w:val="22"/>
        </w:rPr>
        <w:t>:</w:t>
      </w:r>
    </w:p>
    <w:p w:rsidR="00DD2A8C" w:rsidRPr="005F3DB5" w:rsidRDefault="00F146AC" w:rsidP="00B968FE">
      <w:pPr>
        <w:numPr>
          <w:ilvl w:val="0"/>
          <w:numId w:val="6"/>
        </w:numPr>
        <w:ind w:left="2846" w:hanging="357"/>
        <w:rPr>
          <w:sz w:val="22"/>
          <w:szCs w:val="22"/>
        </w:rPr>
      </w:pPr>
      <w:r w:rsidRPr="005F3DB5">
        <w:rPr>
          <w:sz w:val="22"/>
          <w:szCs w:val="22"/>
        </w:rPr>
        <w:t xml:space="preserve">az Ajánlattevő </w:t>
      </w:r>
      <w:r w:rsidRPr="005F3DB5">
        <w:rPr>
          <w:b/>
          <w:sz w:val="22"/>
          <w:szCs w:val="22"/>
        </w:rPr>
        <w:t>cégszerűen aláírt nyilatkozata</w:t>
      </w:r>
      <w:r w:rsidR="00D02F2D" w:rsidRPr="005F3DB5">
        <w:rPr>
          <w:sz w:val="22"/>
          <w:szCs w:val="22"/>
        </w:rPr>
        <w:t>.</w:t>
      </w:r>
    </w:p>
    <w:p w:rsidR="00B968FE" w:rsidRPr="005F3DB5" w:rsidRDefault="00B968FE" w:rsidP="00B968FE">
      <w:pPr>
        <w:ind w:left="2846"/>
        <w:rPr>
          <w:sz w:val="22"/>
          <w:szCs w:val="22"/>
        </w:rPr>
      </w:pPr>
    </w:p>
    <w:p w:rsidR="00D24486" w:rsidRPr="005F3DB5" w:rsidRDefault="0021561E" w:rsidP="00BB5DAC">
      <w:pPr>
        <w:pStyle w:val="Listaszerbekezds"/>
        <w:numPr>
          <w:ilvl w:val="0"/>
          <w:numId w:val="26"/>
        </w:numPr>
        <w:rPr>
          <w:sz w:val="22"/>
          <w:szCs w:val="22"/>
        </w:rPr>
      </w:pPr>
      <w:r w:rsidRPr="005F3DB5">
        <w:rPr>
          <w:sz w:val="22"/>
          <w:szCs w:val="22"/>
        </w:rPr>
        <w:lastRenderedPageBreak/>
        <w:t>Kérjük, hogy az ajánlattevő az</w:t>
      </w:r>
      <w:r w:rsidR="00F77573" w:rsidRPr="005F3DB5">
        <w:rPr>
          <w:sz w:val="22"/>
          <w:szCs w:val="22"/>
        </w:rPr>
        <w:t xml:space="preserve"> ajánlat</w:t>
      </w:r>
      <w:r w:rsidRPr="005F3DB5">
        <w:rPr>
          <w:sz w:val="22"/>
          <w:szCs w:val="22"/>
        </w:rPr>
        <w:t>á</w:t>
      </w:r>
      <w:r w:rsidR="00F77573" w:rsidRPr="005F3DB5">
        <w:rPr>
          <w:sz w:val="22"/>
          <w:szCs w:val="22"/>
        </w:rPr>
        <w:t xml:space="preserve">hoz csatolja az ajánlatot aláíró(k) aláírási </w:t>
      </w:r>
      <w:r w:rsidR="00F77573" w:rsidRPr="005F3DB5">
        <w:rPr>
          <w:b/>
          <w:sz w:val="22"/>
          <w:szCs w:val="22"/>
        </w:rPr>
        <w:t>címpéldányát</w:t>
      </w:r>
      <w:r w:rsidR="00D02F2D" w:rsidRPr="005F3DB5">
        <w:rPr>
          <w:b/>
          <w:sz w:val="22"/>
          <w:szCs w:val="22"/>
        </w:rPr>
        <w:t>,</w:t>
      </w:r>
      <w:r w:rsidR="00F77573" w:rsidRPr="005F3DB5">
        <w:rPr>
          <w:sz w:val="22"/>
          <w:szCs w:val="22"/>
        </w:rPr>
        <w:t xml:space="preserve"> vagy ügyvéd által ell</w:t>
      </w:r>
      <w:r w:rsidR="00F146AC" w:rsidRPr="005F3DB5">
        <w:rPr>
          <w:sz w:val="22"/>
          <w:szCs w:val="22"/>
        </w:rPr>
        <w:t xml:space="preserve">enjegyzett aláírás-mintáját </w:t>
      </w:r>
      <w:r w:rsidR="00F146AC" w:rsidRPr="005F3DB5">
        <w:rPr>
          <w:b/>
          <w:sz w:val="22"/>
          <w:szCs w:val="22"/>
        </w:rPr>
        <w:t>egyszerű másolatban</w:t>
      </w:r>
      <w:r w:rsidR="00F146AC" w:rsidRPr="005F3DB5">
        <w:rPr>
          <w:sz w:val="22"/>
          <w:szCs w:val="22"/>
        </w:rPr>
        <w:t>.</w:t>
      </w:r>
      <w:r w:rsidR="009F6998" w:rsidRPr="005F3DB5">
        <w:rPr>
          <w:sz w:val="22"/>
          <w:szCs w:val="22"/>
        </w:rPr>
        <w:t xml:space="preserve"> </w:t>
      </w:r>
    </w:p>
    <w:p w:rsidR="009F6998" w:rsidRPr="005F3DB5" w:rsidRDefault="009F6998" w:rsidP="00BB5DAC">
      <w:pPr>
        <w:pStyle w:val="Listaszerbekezds"/>
        <w:numPr>
          <w:ilvl w:val="0"/>
          <w:numId w:val="26"/>
        </w:numPr>
        <w:rPr>
          <w:sz w:val="22"/>
          <w:szCs w:val="22"/>
        </w:rPr>
      </w:pPr>
      <w:r w:rsidRPr="005F3DB5">
        <w:rPr>
          <w:sz w:val="22"/>
          <w:szCs w:val="22"/>
        </w:rPr>
        <w:t xml:space="preserve">Amennyiben az ajánlatot nem cégképviseletre jogosult írja alá, úgy az ajánlathoz csatolni kell az aláíró részére kiadott, a cégjegyzésre jogosulttól származó, a meghatalmazott aláírását és szignóját is tartalmazó teljes bizonyító erejű magánokiratba vagy közokiratba foglalt </w:t>
      </w:r>
      <w:r w:rsidRPr="005F3DB5">
        <w:rPr>
          <w:b/>
          <w:sz w:val="22"/>
          <w:szCs w:val="22"/>
        </w:rPr>
        <w:t>meghatalmazás</w:t>
      </w:r>
      <w:r w:rsidRPr="005F3DB5">
        <w:rPr>
          <w:sz w:val="22"/>
          <w:szCs w:val="22"/>
        </w:rPr>
        <w:t xml:space="preserve"> eredeti vagy egyszerű másolatát is.</w:t>
      </w:r>
    </w:p>
    <w:p w:rsidR="00687364" w:rsidRPr="005F3DB5" w:rsidRDefault="00687364" w:rsidP="009F6998">
      <w:pPr>
        <w:ind w:left="1418"/>
        <w:rPr>
          <w:sz w:val="22"/>
          <w:szCs w:val="22"/>
        </w:rPr>
      </w:pPr>
    </w:p>
    <w:p w:rsidR="00DD2A8C" w:rsidRPr="005F3DB5" w:rsidRDefault="00DD2A8C" w:rsidP="00B968FE">
      <w:pPr>
        <w:numPr>
          <w:ilvl w:val="1"/>
          <w:numId w:val="2"/>
        </w:numPr>
        <w:tabs>
          <w:tab w:val="clear" w:pos="792"/>
          <w:tab w:val="left" w:pos="-1058"/>
          <w:tab w:val="left" w:pos="900"/>
        </w:tabs>
        <w:ind w:left="788" w:hanging="431"/>
        <w:rPr>
          <w:sz w:val="22"/>
          <w:szCs w:val="22"/>
        </w:rPr>
      </w:pPr>
      <w:r w:rsidRPr="005F3DB5">
        <w:rPr>
          <w:b/>
          <w:sz w:val="22"/>
          <w:szCs w:val="22"/>
        </w:rPr>
        <w:t>Alkalmassági feltételek</w:t>
      </w:r>
      <w:r w:rsidRPr="005F3DB5">
        <w:rPr>
          <w:sz w:val="22"/>
          <w:szCs w:val="22"/>
        </w:rPr>
        <w:t>:</w:t>
      </w:r>
    </w:p>
    <w:p w:rsidR="00B968FE" w:rsidRPr="005F3DB5" w:rsidRDefault="00B968FE" w:rsidP="00B968FE">
      <w:pPr>
        <w:tabs>
          <w:tab w:val="left" w:pos="-1058"/>
          <w:tab w:val="left" w:pos="900"/>
        </w:tabs>
        <w:ind w:left="788"/>
        <w:rPr>
          <w:b/>
          <w:sz w:val="22"/>
          <w:szCs w:val="22"/>
        </w:rPr>
      </w:pPr>
    </w:p>
    <w:p w:rsidR="00B365D4" w:rsidRPr="005F3DB5" w:rsidRDefault="00F146AC" w:rsidP="00B968FE">
      <w:pPr>
        <w:numPr>
          <w:ilvl w:val="2"/>
          <w:numId w:val="2"/>
        </w:numPr>
        <w:tabs>
          <w:tab w:val="left" w:pos="-1058"/>
          <w:tab w:val="left" w:pos="900"/>
        </w:tabs>
        <w:rPr>
          <w:b/>
          <w:sz w:val="22"/>
          <w:szCs w:val="22"/>
        </w:rPr>
      </w:pPr>
      <w:r w:rsidRPr="005F3DB5">
        <w:rPr>
          <w:b/>
          <w:sz w:val="22"/>
          <w:szCs w:val="22"/>
        </w:rPr>
        <w:t>P</w:t>
      </w:r>
      <w:r w:rsidR="00B365D4" w:rsidRPr="005F3DB5">
        <w:rPr>
          <w:b/>
          <w:sz w:val="22"/>
          <w:szCs w:val="22"/>
        </w:rPr>
        <w:t xml:space="preserve">énzügyi </w:t>
      </w:r>
      <w:r w:rsidRPr="005F3DB5">
        <w:rPr>
          <w:b/>
          <w:sz w:val="22"/>
          <w:szCs w:val="22"/>
        </w:rPr>
        <w:t>és gazdasági alkalmassági követelmények</w:t>
      </w:r>
      <w:r w:rsidRPr="005F3DB5">
        <w:rPr>
          <w:sz w:val="22"/>
          <w:szCs w:val="22"/>
        </w:rPr>
        <w:t>:</w:t>
      </w:r>
    </w:p>
    <w:p w:rsidR="003E7269" w:rsidRPr="005F3DB5" w:rsidRDefault="003E7269" w:rsidP="003E7269">
      <w:pPr>
        <w:tabs>
          <w:tab w:val="left" w:pos="851"/>
          <w:tab w:val="left" w:pos="993"/>
        </w:tabs>
        <w:ind w:left="851"/>
        <w:rPr>
          <w:sz w:val="22"/>
          <w:szCs w:val="22"/>
          <w:lang w:eastAsia="hu-HU"/>
        </w:rPr>
      </w:pPr>
      <w:r w:rsidRPr="005F3DB5">
        <w:rPr>
          <w:sz w:val="22"/>
          <w:szCs w:val="22"/>
          <w:lang w:eastAsia="hu-HU"/>
        </w:rPr>
        <w:t xml:space="preserve">Alkalmatlan az ajánlattevő, ha ajánlattevőnek vagy jogelődjének 2012 és 2013 év </w:t>
      </w:r>
      <w:r w:rsidR="00826535" w:rsidRPr="005F3DB5">
        <w:rPr>
          <w:sz w:val="22"/>
          <w:szCs w:val="22"/>
          <w:lang w:eastAsia="hu-HU"/>
        </w:rPr>
        <w:t xml:space="preserve">valamelyikében </w:t>
      </w:r>
      <w:r w:rsidRPr="005F3DB5">
        <w:rPr>
          <w:sz w:val="22"/>
          <w:szCs w:val="22"/>
          <w:lang w:eastAsia="hu-HU"/>
        </w:rPr>
        <w:t xml:space="preserve">az üzleti év eredménye negatív. </w:t>
      </w:r>
    </w:p>
    <w:p w:rsidR="00B968FE" w:rsidRPr="005F3DB5" w:rsidRDefault="00B968FE" w:rsidP="00B968FE">
      <w:pPr>
        <w:ind w:left="1418"/>
        <w:rPr>
          <w:sz w:val="22"/>
          <w:szCs w:val="22"/>
        </w:rPr>
      </w:pPr>
    </w:p>
    <w:p w:rsidR="00BF1DCE" w:rsidRPr="005F3DB5" w:rsidRDefault="00BF1DCE" w:rsidP="00B968FE">
      <w:pPr>
        <w:numPr>
          <w:ilvl w:val="3"/>
          <w:numId w:val="2"/>
        </w:numPr>
        <w:tabs>
          <w:tab w:val="left" w:pos="-1058"/>
          <w:tab w:val="left" w:pos="900"/>
        </w:tabs>
        <w:rPr>
          <w:sz w:val="22"/>
          <w:szCs w:val="22"/>
        </w:rPr>
      </w:pPr>
      <w:r w:rsidRPr="005F3DB5">
        <w:rPr>
          <w:b/>
          <w:sz w:val="22"/>
          <w:szCs w:val="22"/>
        </w:rPr>
        <w:t>Az igazolás módja</w:t>
      </w:r>
      <w:r w:rsidRPr="005F3DB5">
        <w:rPr>
          <w:sz w:val="22"/>
          <w:szCs w:val="22"/>
        </w:rPr>
        <w:t>:</w:t>
      </w:r>
    </w:p>
    <w:p w:rsidR="00A673BC" w:rsidRPr="005F3DB5" w:rsidRDefault="00A673BC" w:rsidP="00D24486">
      <w:pPr>
        <w:pStyle w:val="Szvegtrzs2"/>
        <w:tabs>
          <w:tab w:val="left" w:pos="1418"/>
        </w:tabs>
        <w:spacing w:after="0" w:line="240" w:lineRule="auto"/>
        <w:ind w:left="1418"/>
        <w:rPr>
          <w:sz w:val="22"/>
          <w:szCs w:val="22"/>
        </w:rPr>
      </w:pPr>
      <w:r w:rsidRPr="005F3DB5">
        <w:rPr>
          <w:sz w:val="22"/>
          <w:szCs w:val="22"/>
        </w:rPr>
        <w:t xml:space="preserve">A saját vagy jogelődje utolsó </w:t>
      </w:r>
      <w:r w:rsidR="003E7269" w:rsidRPr="005F3DB5">
        <w:rPr>
          <w:sz w:val="22"/>
          <w:szCs w:val="22"/>
        </w:rPr>
        <w:t xml:space="preserve">kettő </w:t>
      </w:r>
      <w:r w:rsidRPr="005F3DB5">
        <w:rPr>
          <w:sz w:val="22"/>
          <w:szCs w:val="22"/>
        </w:rPr>
        <w:t xml:space="preserve">üzleti évéről szóló, a számviteli jogszabályoknak megfelelő </w:t>
      </w:r>
      <w:r w:rsidR="003E7269" w:rsidRPr="005F3DB5">
        <w:rPr>
          <w:sz w:val="22"/>
          <w:szCs w:val="22"/>
        </w:rPr>
        <w:t xml:space="preserve">mérlegének </w:t>
      </w:r>
      <w:r w:rsidRPr="005F3DB5">
        <w:rPr>
          <w:sz w:val="22"/>
          <w:szCs w:val="22"/>
        </w:rPr>
        <w:t>egyszerű másolata (ha a gazdasági szereplő letelepedése szerinti ország joga előírja közzétételét); amennyiben az ajánlatkérő által kért beszámoló a céginformációs szolgálat honlapján megismerhető, a beszámoló adatait az ajánlatkérő ellenőrzi, a céginformációs szolgálat honlapján megtalálható beszámoló csatolása az ajánlatban nem szükséges</w:t>
      </w:r>
      <w:r w:rsidR="009F6998" w:rsidRPr="005F3DB5">
        <w:rPr>
          <w:sz w:val="22"/>
          <w:szCs w:val="22"/>
        </w:rPr>
        <w:t>.</w:t>
      </w:r>
    </w:p>
    <w:p w:rsidR="00BF1DCE" w:rsidRPr="005F3DB5" w:rsidRDefault="00BF1DCE" w:rsidP="00B968FE">
      <w:pPr>
        <w:ind w:left="1418"/>
        <w:rPr>
          <w:sz w:val="22"/>
          <w:szCs w:val="22"/>
        </w:rPr>
      </w:pPr>
    </w:p>
    <w:p w:rsidR="00BF1DCE" w:rsidRPr="005F3DB5" w:rsidRDefault="00BF1DCE" w:rsidP="00B968FE">
      <w:pPr>
        <w:numPr>
          <w:ilvl w:val="2"/>
          <w:numId w:val="2"/>
        </w:numPr>
        <w:tabs>
          <w:tab w:val="left" w:pos="-1058"/>
          <w:tab w:val="left" w:pos="900"/>
        </w:tabs>
        <w:rPr>
          <w:b/>
          <w:sz w:val="22"/>
          <w:szCs w:val="22"/>
        </w:rPr>
      </w:pPr>
      <w:r w:rsidRPr="005F3DB5">
        <w:rPr>
          <w:b/>
          <w:sz w:val="22"/>
          <w:szCs w:val="22"/>
        </w:rPr>
        <w:t>Műszaki, szakmai alkalmassági követelmények</w:t>
      </w:r>
      <w:r w:rsidRPr="005F3DB5">
        <w:rPr>
          <w:sz w:val="22"/>
          <w:szCs w:val="22"/>
        </w:rPr>
        <w:t>:</w:t>
      </w:r>
    </w:p>
    <w:p w:rsidR="00BF1DCE" w:rsidRPr="005F3DB5" w:rsidRDefault="00BF1DCE" w:rsidP="00200F40">
      <w:pPr>
        <w:pStyle w:val="Listaszerbekezds"/>
        <w:numPr>
          <w:ilvl w:val="3"/>
          <w:numId w:val="2"/>
        </w:numPr>
        <w:rPr>
          <w:sz w:val="22"/>
          <w:szCs w:val="22"/>
        </w:rPr>
      </w:pPr>
      <w:r w:rsidRPr="005F3DB5">
        <w:rPr>
          <w:sz w:val="22"/>
          <w:szCs w:val="22"/>
        </w:rPr>
        <w:t xml:space="preserve">Alkalmatlan az </w:t>
      </w:r>
      <w:r w:rsidRPr="005F3DB5">
        <w:rPr>
          <w:b/>
          <w:sz w:val="22"/>
          <w:szCs w:val="22"/>
        </w:rPr>
        <w:t>Ajánlattevő</w:t>
      </w:r>
      <w:r w:rsidRPr="005F3DB5">
        <w:rPr>
          <w:sz w:val="22"/>
          <w:szCs w:val="22"/>
        </w:rPr>
        <w:t>, ha nem rendelkezik a pályázati felhívás közzétételétől visszafelé számított megelőző három évben (azaz megelőző 36 hónapban) összesen az alábbi referenciával:</w:t>
      </w:r>
    </w:p>
    <w:p w:rsidR="00B968FE" w:rsidRPr="005F3DB5" w:rsidRDefault="00B968FE" w:rsidP="00B968FE">
      <w:pPr>
        <w:ind w:left="1418"/>
        <w:rPr>
          <w:sz w:val="22"/>
          <w:szCs w:val="22"/>
        </w:rPr>
      </w:pPr>
    </w:p>
    <w:p w:rsidR="00437929" w:rsidRPr="005F3DB5" w:rsidRDefault="003E7269" w:rsidP="003E7269">
      <w:pPr>
        <w:ind w:left="1418"/>
        <w:rPr>
          <w:sz w:val="22"/>
          <w:szCs w:val="22"/>
        </w:rPr>
      </w:pPr>
      <w:r w:rsidRPr="005F3DB5">
        <w:rPr>
          <w:sz w:val="22"/>
          <w:szCs w:val="22"/>
        </w:rPr>
        <w:t xml:space="preserve">A dokumentáció mellékletét képező </w:t>
      </w:r>
      <w:r w:rsidR="00BE0934" w:rsidRPr="005F3DB5">
        <w:rPr>
          <w:sz w:val="22"/>
          <w:szCs w:val="22"/>
        </w:rPr>
        <w:t>c</w:t>
      </w:r>
      <w:r w:rsidR="00297939" w:rsidRPr="005F3DB5">
        <w:rPr>
          <w:sz w:val="22"/>
          <w:szCs w:val="22"/>
        </w:rPr>
        <w:t xml:space="preserve">savarok, </w:t>
      </w:r>
      <w:r w:rsidR="00BE0934" w:rsidRPr="005F3DB5">
        <w:rPr>
          <w:sz w:val="22"/>
          <w:szCs w:val="22"/>
        </w:rPr>
        <w:t>alátétek, anyák, szegecsek</w:t>
      </w:r>
      <w:r w:rsidR="0008667E" w:rsidRPr="005F3DB5">
        <w:rPr>
          <w:sz w:val="22"/>
          <w:szCs w:val="22"/>
        </w:rPr>
        <w:t xml:space="preserve"> </w:t>
      </w:r>
      <w:r w:rsidR="00130982" w:rsidRPr="005F3DB5">
        <w:rPr>
          <w:sz w:val="22"/>
          <w:szCs w:val="22"/>
        </w:rPr>
        <w:t xml:space="preserve">értékesítéséből </w:t>
      </w:r>
      <w:r w:rsidR="00DA0F37" w:rsidRPr="005F3DB5">
        <w:rPr>
          <w:sz w:val="22"/>
          <w:szCs w:val="22"/>
        </w:rPr>
        <w:t>származó</w:t>
      </w:r>
      <w:r w:rsidR="00D02F2D" w:rsidRPr="005F3DB5">
        <w:rPr>
          <w:sz w:val="22"/>
          <w:szCs w:val="22"/>
        </w:rPr>
        <w:t>,</w:t>
      </w:r>
      <w:r w:rsidR="00BF1DCE" w:rsidRPr="005F3DB5">
        <w:rPr>
          <w:sz w:val="22"/>
          <w:szCs w:val="22"/>
        </w:rPr>
        <w:t xml:space="preserve"> </w:t>
      </w:r>
      <w:r w:rsidR="00437929" w:rsidRPr="005F3DB5">
        <w:rPr>
          <w:b/>
          <w:sz w:val="22"/>
          <w:szCs w:val="22"/>
        </w:rPr>
        <w:t xml:space="preserve">részajánlatonként </w:t>
      </w:r>
      <w:r w:rsidR="00BF1DCE" w:rsidRPr="005F3DB5">
        <w:rPr>
          <w:b/>
          <w:sz w:val="22"/>
          <w:szCs w:val="22"/>
        </w:rPr>
        <w:t>legalább</w:t>
      </w:r>
      <w:r w:rsidR="00BF1DCE" w:rsidRPr="005F3DB5">
        <w:rPr>
          <w:sz w:val="22"/>
          <w:szCs w:val="22"/>
        </w:rPr>
        <w:t xml:space="preserve"> </w:t>
      </w:r>
    </w:p>
    <w:tbl>
      <w:tblPr>
        <w:tblW w:w="8095" w:type="dxa"/>
        <w:tblInd w:w="55" w:type="dxa"/>
        <w:tblCellMar>
          <w:left w:w="70" w:type="dxa"/>
          <w:right w:w="70" w:type="dxa"/>
        </w:tblCellMar>
        <w:tblLook w:val="04A0" w:firstRow="1" w:lastRow="0" w:firstColumn="1" w:lastColumn="0" w:noHBand="0" w:noVBand="1"/>
      </w:tblPr>
      <w:tblGrid>
        <w:gridCol w:w="3134"/>
        <w:gridCol w:w="3260"/>
        <w:gridCol w:w="1701"/>
      </w:tblGrid>
      <w:tr w:rsidR="00437929" w:rsidRPr="00410778" w:rsidTr="00E363FB">
        <w:trPr>
          <w:trHeight w:val="315"/>
        </w:trPr>
        <w:tc>
          <w:tcPr>
            <w:tcW w:w="3134" w:type="dxa"/>
            <w:tcBorders>
              <w:top w:val="nil"/>
              <w:left w:val="nil"/>
              <w:bottom w:val="nil"/>
              <w:right w:val="nil"/>
            </w:tcBorders>
            <w:shd w:val="clear" w:color="auto" w:fill="auto"/>
            <w:noWrap/>
            <w:vAlign w:val="bottom"/>
            <w:hideMark/>
          </w:tcPr>
          <w:p w:rsidR="00437929" w:rsidRPr="005F3DB5" w:rsidRDefault="00437929" w:rsidP="00E363FB">
            <w:pPr>
              <w:ind w:left="796" w:firstLine="567"/>
              <w:jc w:val="left"/>
              <w:rPr>
                <w:color w:val="000000"/>
                <w:sz w:val="22"/>
                <w:szCs w:val="22"/>
                <w:lang w:eastAsia="hu-HU"/>
              </w:rPr>
            </w:pPr>
            <w:r w:rsidRPr="005F3DB5">
              <w:rPr>
                <w:color w:val="000000"/>
                <w:sz w:val="22"/>
                <w:szCs w:val="22"/>
                <w:lang w:eastAsia="hu-HU"/>
              </w:rPr>
              <w:t>1. részajánlat</w:t>
            </w:r>
          </w:p>
        </w:tc>
        <w:tc>
          <w:tcPr>
            <w:tcW w:w="326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Klf. alátétek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5.700.000,- Ft</w:t>
            </w:r>
          </w:p>
        </w:tc>
      </w:tr>
      <w:tr w:rsidR="00437929" w:rsidRPr="00410778" w:rsidTr="00E363FB">
        <w:trPr>
          <w:trHeight w:val="315"/>
        </w:trPr>
        <w:tc>
          <w:tcPr>
            <w:tcW w:w="3134" w:type="dxa"/>
            <w:tcBorders>
              <w:top w:val="nil"/>
              <w:left w:val="nil"/>
              <w:bottom w:val="nil"/>
              <w:right w:val="nil"/>
            </w:tcBorders>
            <w:shd w:val="clear" w:color="auto" w:fill="auto"/>
            <w:noWrap/>
            <w:vAlign w:val="bottom"/>
            <w:hideMark/>
          </w:tcPr>
          <w:p w:rsidR="00437929" w:rsidRPr="005F3DB5" w:rsidRDefault="00437929" w:rsidP="00E363FB">
            <w:pPr>
              <w:ind w:firstLine="1363"/>
              <w:jc w:val="left"/>
              <w:rPr>
                <w:color w:val="000000"/>
                <w:sz w:val="22"/>
                <w:szCs w:val="22"/>
                <w:lang w:eastAsia="hu-HU"/>
              </w:rPr>
            </w:pPr>
            <w:r w:rsidRPr="005F3DB5">
              <w:rPr>
                <w:color w:val="000000"/>
                <w:sz w:val="22"/>
                <w:szCs w:val="22"/>
                <w:lang w:eastAsia="hu-HU"/>
              </w:rPr>
              <w:t>2. részajánlat</w:t>
            </w:r>
          </w:p>
        </w:tc>
        <w:tc>
          <w:tcPr>
            <w:tcW w:w="326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Klf. anyák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9.100.000,- Ft</w:t>
            </w:r>
          </w:p>
        </w:tc>
      </w:tr>
      <w:tr w:rsidR="00437929" w:rsidRPr="00410778" w:rsidTr="00E363FB">
        <w:trPr>
          <w:trHeight w:val="315"/>
        </w:trPr>
        <w:tc>
          <w:tcPr>
            <w:tcW w:w="3134" w:type="dxa"/>
            <w:tcBorders>
              <w:top w:val="nil"/>
              <w:left w:val="nil"/>
              <w:bottom w:val="nil"/>
              <w:right w:val="nil"/>
            </w:tcBorders>
            <w:shd w:val="clear" w:color="auto" w:fill="auto"/>
            <w:noWrap/>
            <w:vAlign w:val="bottom"/>
            <w:hideMark/>
          </w:tcPr>
          <w:p w:rsidR="00437929" w:rsidRPr="005F3DB5" w:rsidRDefault="00437929" w:rsidP="00E363FB">
            <w:pPr>
              <w:ind w:firstLine="1363"/>
              <w:jc w:val="left"/>
              <w:rPr>
                <w:color w:val="000000"/>
                <w:sz w:val="22"/>
                <w:szCs w:val="22"/>
                <w:lang w:eastAsia="hu-HU"/>
              </w:rPr>
            </w:pPr>
            <w:r w:rsidRPr="005F3DB5">
              <w:rPr>
                <w:color w:val="000000"/>
                <w:sz w:val="22"/>
                <w:szCs w:val="22"/>
                <w:lang w:eastAsia="hu-HU"/>
              </w:rPr>
              <w:t>3. részajánlat</w:t>
            </w:r>
          </w:p>
        </w:tc>
        <w:tc>
          <w:tcPr>
            <w:tcW w:w="326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Belső kulcsnyílású csavarok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1.900.000,- Ft</w:t>
            </w:r>
          </w:p>
        </w:tc>
      </w:tr>
      <w:tr w:rsidR="00437929" w:rsidRPr="00410778" w:rsidTr="00E363FB">
        <w:trPr>
          <w:trHeight w:val="315"/>
        </w:trPr>
        <w:tc>
          <w:tcPr>
            <w:tcW w:w="3134" w:type="dxa"/>
            <w:tcBorders>
              <w:top w:val="nil"/>
              <w:left w:val="nil"/>
              <w:bottom w:val="nil"/>
              <w:right w:val="nil"/>
            </w:tcBorders>
            <w:shd w:val="clear" w:color="auto" w:fill="auto"/>
            <w:noWrap/>
            <w:vAlign w:val="bottom"/>
            <w:hideMark/>
          </w:tcPr>
          <w:p w:rsidR="00437929" w:rsidRPr="005F3DB5" w:rsidRDefault="00437929" w:rsidP="00E363FB">
            <w:pPr>
              <w:ind w:firstLine="1363"/>
              <w:jc w:val="left"/>
              <w:rPr>
                <w:color w:val="000000"/>
                <w:sz w:val="22"/>
                <w:szCs w:val="22"/>
                <w:lang w:eastAsia="hu-HU"/>
              </w:rPr>
            </w:pPr>
            <w:r w:rsidRPr="005F3DB5">
              <w:rPr>
                <w:color w:val="000000"/>
                <w:sz w:val="22"/>
                <w:szCs w:val="22"/>
                <w:lang w:eastAsia="hu-HU"/>
              </w:rPr>
              <w:t>4. részajánlat</w:t>
            </w:r>
          </w:p>
        </w:tc>
        <w:tc>
          <w:tcPr>
            <w:tcW w:w="326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D fejű csavarok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270.000,- Ft</w:t>
            </w:r>
          </w:p>
        </w:tc>
      </w:tr>
      <w:tr w:rsidR="00437929" w:rsidRPr="00410778" w:rsidTr="00E363FB">
        <w:trPr>
          <w:trHeight w:val="315"/>
        </w:trPr>
        <w:tc>
          <w:tcPr>
            <w:tcW w:w="3134" w:type="dxa"/>
            <w:tcBorders>
              <w:top w:val="nil"/>
              <w:left w:val="nil"/>
              <w:bottom w:val="nil"/>
              <w:right w:val="nil"/>
            </w:tcBorders>
            <w:shd w:val="clear" w:color="auto" w:fill="auto"/>
            <w:noWrap/>
            <w:vAlign w:val="bottom"/>
            <w:hideMark/>
          </w:tcPr>
          <w:p w:rsidR="00437929" w:rsidRPr="005F3DB5" w:rsidRDefault="00437929" w:rsidP="00E363FB">
            <w:pPr>
              <w:ind w:firstLine="1363"/>
              <w:jc w:val="left"/>
              <w:rPr>
                <w:color w:val="000000"/>
                <w:sz w:val="22"/>
                <w:szCs w:val="22"/>
                <w:lang w:eastAsia="hu-HU"/>
              </w:rPr>
            </w:pPr>
            <w:r w:rsidRPr="005F3DB5">
              <w:rPr>
                <w:color w:val="000000"/>
                <w:sz w:val="22"/>
                <w:szCs w:val="22"/>
                <w:lang w:eastAsia="hu-HU"/>
              </w:rPr>
              <w:t>5. részajánlat</w:t>
            </w:r>
          </w:p>
        </w:tc>
        <w:tc>
          <w:tcPr>
            <w:tcW w:w="3260" w:type="dxa"/>
            <w:tcBorders>
              <w:top w:val="nil"/>
              <w:left w:val="nil"/>
              <w:bottom w:val="nil"/>
              <w:right w:val="nil"/>
            </w:tcBorders>
            <w:shd w:val="clear" w:color="auto" w:fill="auto"/>
            <w:noWrap/>
            <w:vAlign w:val="bottom"/>
            <w:hideMark/>
          </w:tcPr>
          <w:p w:rsidR="00437929" w:rsidRPr="005F3DB5" w:rsidRDefault="00437929" w:rsidP="00E363FB">
            <w:pPr>
              <w:ind w:left="-637" w:firstLine="637"/>
              <w:jc w:val="left"/>
              <w:rPr>
                <w:color w:val="000000"/>
                <w:sz w:val="22"/>
                <w:szCs w:val="22"/>
                <w:lang w:eastAsia="hu-HU"/>
              </w:rPr>
            </w:pPr>
            <w:r w:rsidRPr="005F3DB5">
              <w:rPr>
                <w:color w:val="000000"/>
                <w:sz w:val="22"/>
                <w:szCs w:val="22"/>
                <w:lang w:eastAsia="hu-HU"/>
              </w:rPr>
              <w:t>Hengeresfejű csavarok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340.000,- Ft</w:t>
            </w:r>
          </w:p>
        </w:tc>
      </w:tr>
      <w:tr w:rsidR="00437929" w:rsidRPr="00410778" w:rsidTr="00E363FB">
        <w:trPr>
          <w:trHeight w:val="315"/>
        </w:trPr>
        <w:tc>
          <w:tcPr>
            <w:tcW w:w="3134" w:type="dxa"/>
            <w:tcBorders>
              <w:top w:val="nil"/>
              <w:left w:val="nil"/>
              <w:bottom w:val="nil"/>
              <w:right w:val="nil"/>
            </w:tcBorders>
            <w:shd w:val="clear" w:color="auto" w:fill="auto"/>
            <w:noWrap/>
            <w:vAlign w:val="bottom"/>
            <w:hideMark/>
          </w:tcPr>
          <w:p w:rsidR="00437929" w:rsidRPr="005F3DB5" w:rsidRDefault="00437929" w:rsidP="00E363FB">
            <w:pPr>
              <w:ind w:firstLine="1363"/>
              <w:jc w:val="left"/>
              <w:rPr>
                <w:color w:val="000000"/>
                <w:sz w:val="22"/>
                <w:szCs w:val="22"/>
                <w:lang w:eastAsia="hu-HU"/>
              </w:rPr>
            </w:pPr>
            <w:r w:rsidRPr="005F3DB5">
              <w:rPr>
                <w:color w:val="000000"/>
                <w:sz w:val="22"/>
                <w:szCs w:val="22"/>
                <w:lang w:eastAsia="hu-HU"/>
              </w:rPr>
              <w:t>6. részajánlat</w:t>
            </w:r>
          </w:p>
        </w:tc>
        <w:tc>
          <w:tcPr>
            <w:tcW w:w="326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Hatlapfejű csavarok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19.040.000,- Ft</w:t>
            </w:r>
          </w:p>
        </w:tc>
      </w:tr>
      <w:tr w:rsidR="00437929" w:rsidRPr="00410778" w:rsidTr="00E363FB">
        <w:trPr>
          <w:trHeight w:val="315"/>
        </w:trPr>
        <w:tc>
          <w:tcPr>
            <w:tcW w:w="3134" w:type="dxa"/>
            <w:tcBorders>
              <w:top w:val="nil"/>
              <w:left w:val="nil"/>
              <w:bottom w:val="nil"/>
              <w:right w:val="nil"/>
            </w:tcBorders>
            <w:shd w:val="clear" w:color="auto" w:fill="auto"/>
            <w:noWrap/>
            <w:vAlign w:val="bottom"/>
            <w:hideMark/>
          </w:tcPr>
          <w:p w:rsidR="00437929" w:rsidRPr="005F3DB5" w:rsidRDefault="00437929" w:rsidP="00E363FB">
            <w:pPr>
              <w:ind w:firstLine="1363"/>
              <w:jc w:val="left"/>
              <w:rPr>
                <w:color w:val="000000"/>
                <w:sz w:val="22"/>
                <w:szCs w:val="22"/>
                <w:lang w:eastAsia="hu-HU"/>
              </w:rPr>
            </w:pPr>
            <w:r w:rsidRPr="005F3DB5">
              <w:rPr>
                <w:color w:val="000000"/>
                <w:sz w:val="22"/>
                <w:szCs w:val="22"/>
                <w:lang w:eastAsia="hu-HU"/>
              </w:rPr>
              <w:t>7. részajánlat</w:t>
            </w:r>
          </w:p>
        </w:tc>
        <w:tc>
          <w:tcPr>
            <w:tcW w:w="326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Kapupánt csavarok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120.000,- Ft</w:t>
            </w:r>
          </w:p>
        </w:tc>
      </w:tr>
      <w:tr w:rsidR="00437929" w:rsidRPr="00410778" w:rsidTr="00E363FB">
        <w:trPr>
          <w:trHeight w:val="315"/>
        </w:trPr>
        <w:tc>
          <w:tcPr>
            <w:tcW w:w="3134" w:type="dxa"/>
            <w:tcBorders>
              <w:top w:val="nil"/>
              <w:left w:val="nil"/>
              <w:bottom w:val="nil"/>
              <w:right w:val="nil"/>
            </w:tcBorders>
            <w:shd w:val="clear" w:color="auto" w:fill="auto"/>
            <w:noWrap/>
            <w:vAlign w:val="bottom"/>
            <w:hideMark/>
          </w:tcPr>
          <w:p w:rsidR="00437929" w:rsidRPr="005F3DB5" w:rsidRDefault="00437929" w:rsidP="00E363FB">
            <w:pPr>
              <w:ind w:firstLine="1363"/>
              <w:jc w:val="left"/>
              <w:rPr>
                <w:color w:val="000000"/>
                <w:sz w:val="22"/>
                <w:szCs w:val="22"/>
                <w:lang w:eastAsia="hu-HU"/>
              </w:rPr>
            </w:pPr>
            <w:r w:rsidRPr="005F3DB5">
              <w:rPr>
                <w:color w:val="000000"/>
                <w:sz w:val="22"/>
                <w:szCs w:val="22"/>
                <w:lang w:eastAsia="hu-HU"/>
              </w:rPr>
              <w:t>8. részajánlat</w:t>
            </w:r>
          </w:p>
        </w:tc>
        <w:tc>
          <w:tcPr>
            <w:tcW w:w="326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Lencsefejű csaarok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80.000,- Ft</w:t>
            </w:r>
          </w:p>
        </w:tc>
      </w:tr>
      <w:tr w:rsidR="00437929" w:rsidRPr="00410778" w:rsidTr="00E363FB">
        <w:trPr>
          <w:trHeight w:val="315"/>
        </w:trPr>
        <w:tc>
          <w:tcPr>
            <w:tcW w:w="3134" w:type="dxa"/>
            <w:tcBorders>
              <w:top w:val="nil"/>
              <w:left w:val="nil"/>
              <w:bottom w:val="nil"/>
              <w:right w:val="nil"/>
            </w:tcBorders>
            <w:shd w:val="clear" w:color="auto" w:fill="auto"/>
            <w:noWrap/>
            <w:vAlign w:val="bottom"/>
            <w:hideMark/>
          </w:tcPr>
          <w:p w:rsidR="00437929" w:rsidRPr="005F3DB5" w:rsidRDefault="00437929" w:rsidP="00E363FB">
            <w:pPr>
              <w:ind w:firstLine="1363"/>
              <w:jc w:val="left"/>
              <w:rPr>
                <w:color w:val="000000"/>
                <w:sz w:val="22"/>
                <w:szCs w:val="22"/>
                <w:lang w:eastAsia="hu-HU"/>
              </w:rPr>
            </w:pPr>
            <w:r w:rsidRPr="005F3DB5">
              <w:rPr>
                <w:color w:val="000000"/>
                <w:sz w:val="22"/>
                <w:szCs w:val="22"/>
                <w:lang w:eastAsia="hu-HU"/>
              </w:rPr>
              <w:t>9. részajánlat</w:t>
            </w:r>
          </w:p>
        </w:tc>
        <w:tc>
          <w:tcPr>
            <w:tcW w:w="326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Süllyesztettfejű csavarok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3.600.000,- Ft</w:t>
            </w:r>
          </w:p>
        </w:tc>
      </w:tr>
      <w:tr w:rsidR="00437929" w:rsidRPr="00410778" w:rsidTr="00E363FB">
        <w:trPr>
          <w:trHeight w:val="315"/>
        </w:trPr>
        <w:tc>
          <w:tcPr>
            <w:tcW w:w="3134" w:type="dxa"/>
            <w:tcBorders>
              <w:top w:val="nil"/>
              <w:left w:val="nil"/>
              <w:bottom w:val="nil"/>
              <w:right w:val="nil"/>
            </w:tcBorders>
            <w:shd w:val="clear" w:color="auto" w:fill="auto"/>
            <w:noWrap/>
            <w:vAlign w:val="bottom"/>
            <w:hideMark/>
          </w:tcPr>
          <w:p w:rsidR="00437929" w:rsidRPr="005F3DB5" w:rsidRDefault="00437929" w:rsidP="00E363FB">
            <w:pPr>
              <w:ind w:firstLine="1363"/>
              <w:jc w:val="left"/>
              <w:rPr>
                <w:color w:val="000000"/>
                <w:sz w:val="22"/>
                <w:szCs w:val="22"/>
                <w:lang w:eastAsia="hu-HU"/>
              </w:rPr>
            </w:pPr>
            <w:r w:rsidRPr="005F3DB5">
              <w:rPr>
                <w:color w:val="000000"/>
                <w:sz w:val="22"/>
                <w:szCs w:val="22"/>
                <w:lang w:eastAsia="hu-HU"/>
              </w:rPr>
              <w:t>10. részajánlat</w:t>
            </w:r>
          </w:p>
        </w:tc>
        <w:tc>
          <w:tcPr>
            <w:tcW w:w="326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Klf. szegek, szegecsek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7.050.000,- Ft</w:t>
            </w:r>
          </w:p>
        </w:tc>
      </w:tr>
      <w:tr w:rsidR="00437929" w:rsidRPr="00410778" w:rsidTr="00E363FB">
        <w:trPr>
          <w:trHeight w:val="315"/>
        </w:trPr>
        <w:tc>
          <w:tcPr>
            <w:tcW w:w="3134" w:type="dxa"/>
            <w:tcBorders>
              <w:top w:val="nil"/>
              <w:left w:val="nil"/>
              <w:bottom w:val="nil"/>
              <w:right w:val="nil"/>
            </w:tcBorders>
            <w:shd w:val="clear" w:color="auto" w:fill="auto"/>
            <w:noWrap/>
            <w:vAlign w:val="bottom"/>
            <w:hideMark/>
          </w:tcPr>
          <w:p w:rsidR="00437929" w:rsidRPr="005F3DB5" w:rsidRDefault="00437929" w:rsidP="00E363FB">
            <w:pPr>
              <w:ind w:firstLine="1363"/>
              <w:jc w:val="left"/>
              <w:rPr>
                <w:color w:val="000000"/>
                <w:sz w:val="22"/>
                <w:szCs w:val="22"/>
                <w:lang w:eastAsia="hu-HU"/>
              </w:rPr>
            </w:pPr>
            <w:r w:rsidRPr="005F3DB5">
              <w:rPr>
                <w:color w:val="000000"/>
                <w:sz w:val="22"/>
                <w:szCs w:val="22"/>
                <w:lang w:eastAsia="hu-HU"/>
              </w:rPr>
              <w:t>11. részajánlat</w:t>
            </w:r>
          </w:p>
        </w:tc>
        <w:tc>
          <w:tcPr>
            <w:tcW w:w="3260" w:type="dxa"/>
            <w:tcBorders>
              <w:top w:val="nil"/>
              <w:left w:val="nil"/>
              <w:bottom w:val="nil"/>
              <w:right w:val="nil"/>
            </w:tcBorders>
            <w:shd w:val="clear" w:color="auto" w:fill="auto"/>
            <w:noWrap/>
            <w:vAlign w:val="bottom"/>
            <w:hideMark/>
          </w:tcPr>
          <w:p w:rsidR="00437929" w:rsidRPr="005F3DB5" w:rsidRDefault="00437929" w:rsidP="00437929">
            <w:pPr>
              <w:jc w:val="left"/>
              <w:rPr>
                <w:color w:val="000000"/>
                <w:sz w:val="22"/>
                <w:szCs w:val="22"/>
                <w:lang w:eastAsia="hu-HU"/>
              </w:rPr>
            </w:pPr>
            <w:r w:rsidRPr="005F3DB5">
              <w:rPr>
                <w:color w:val="000000"/>
                <w:sz w:val="22"/>
                <w:szCs w:val="22"/>
                <w:lang w:eastAsia="hu-HU"/>
              </w:rPr>
              <w:t>Egyéb rögzítéstechnikai elemek</w:t>
            </w:r>
          </w:p>
        </w:tc>
        <w:tc>
          <w:tcPr>
            <w:tcW w:w="1701" w:type="dxa"/>
            <w:tcBorders>
              <w:top w:val="nil"/>
              <w:left w:val="nil"/>
              <w:bottom w:val="nil"/>
              <w:right w:val="nil"/>
            </w:tcBorders>
            <w:shd w:val="clear" w:color="auto" w:fill="auto"/>
            <w:noWrap/>
            <w:vAlign w:val="bottom"/>
            <w:hideMark/>
          </w:tcPr>
          <w:p w:rsidR="00437929" w:rsidRPr="005F3DB5" w:rsidRDefault="00437929" w:rsidP="00437929">
            <w:pPr>
              <w:jc w:val="right"/>
              <w:rPr>
                <w:color w:val="000000"/>
                <w:sz w:val="22"/>
                <w:szCs w:val="22"/>
                <w:lang w:eastAsia="hu-HU"/>
              </w:rPr>
            </w:pPr>
            <w:r w:rsidRPr="005F3DB5">
              <w:rPr>
                <w:color w:val="000000"/>
                <w:sz w:val="22"/>
                <w:szCs w:val="22"/>
                <w:lang w:eastAsia="hu-HU"/>
              </w:rPr>
              <w:t>1.800.000,- Ft</w:t>
            </w:r>
          </w:p>
        </w:tc>
      </w:tr>
    </w:tbl>
    <w:p w:rsidR="00BF1DCE" w:rsidRPr="005F3DB5" w:rsidRDefault="00D02F2D" w:rsidP="003E7269">
      <w:pPr>
        <w:ind w:left="1418"/>
        <w:rPr>
          <w:sz w:val="22"/>
          <w:szCs w:val="22"/>
        </w:rPr>
      </w:pPr>
      <w:r w:rsidRPr="005F3DB5">
        <w:rPr>
          <w:sz w:val="22"/>
          <w:szCs w:val="22"/>
        </w:rPr>
        <w:t>értékű referenciával.</w:t>
      </w:r>
    </w:p>
    <w:p w:rsidR="00BE0934" w:rsidRPr="005F3DB5" w:rsidRDefault="00BE0934" w:rsidP="003E7269">
      <w:pPr>
        <w:ind w:left="1418"/>
        <w:rPr>
          <w:b/>
          <w:sz w:val="22"/>
          <w:szCs w:val="22"/>
        </w:rPr>
      </w:pPr>
    </w:p>
    <w:p w:rsidR="00BF1DCE" w:rsidRPr="005F3DB5" w:rsidRDefault="00BF1DCE" w:rsidP="00200F40">
      <w:pPr>
        <w:tabs>
          <w:tab w:val="left" w:pos="-1058"/>
          <w:tab w:val="left" w:pos="900"/>
        </w:tabs>
        <w:ind w:left="1560"/>
        <w:rPr>
          <w:b/>
          <w:sz w:val="22"/>
          <w:szCs w:val="22"/>
        </w:rPr>
      </w:pPr>
      <w:r w:rsidRPr="005F3DB5">
        <w:rPr>
          <w:b/>
          <w:sz w:val="22"/>
          <w:szCs w:val="22"/>
        </w:rPr>
        <w:t>Az igazolás módja</w:t>
      </w:r>
      <w:r w:rsidRPr="005F3DB5">
        <w:rPr>
          <w:sz w:val="22"/>
          <w:szCs w:val="22"/>
        </w:rPr>
        <w:t>:</w:t>
      </w:r>
    </w:p>
    <w:p w:rsidR="00BF1DCE" w:rsidRPr="005F3DB5" w:rsidRDefault="00BF1DCE" w:rsidP="00B968FE">
      <w:pPr>
        <w:ind w:left="1418"/>
        <w:rPr>
          <w:sz w:val="22"/>
          <w:szCs w:val="22"/>
        </w:rPr>
      </w:pPr>
      <w:r w:rsidRPr="005F3DB5">
        <w:rPr>
          <w:sz w:val="22"/>
          <w:szCs w:val="22"/>
        </w:rPr>
        <w:t xml:space="preserve">Ajánlattevőnek csatolnia kell a cégjegyzésre jogosult személy (vagy meghatalmazottja) által aláírt a pályázati felhívás közzétételétől visszafelé számított megelőző három évre (azaz 36 hónapra) vonatkozó </w:t>
      </w:r>
      <w:r w:rsidRPr="005F3DB5">
        <w:rPr>
          <w:b/>
          <w:sz w:val="22"/>
          <w:szCs w:val="22"/>
        </w:rPr>
        <w:t>referencialistát minimálisan az alábbi tartalommal</w:t>
      </w:r>
      <w:r w:rsidRPr="005F3DB5">
        <w:rPr>
          <w:sz w:val="22"/>
          <w:szCs w:val="22"/>
        </w:rPr>
        <w:t>:</w:t>
      </w:r>
    </w:p>
    <w:p w:rsidR="00BF1DCE" w:rsidRPr="005F3DB5" w:rsidRDefault="009F6998" w:rsidP="00363465">
      <w:pPr>
        <w:numPr>
          <w:ilvl w:val="0"/>
          <w:numId w:val="14"/>
        </w:numPr>
        <w:rPr>
          <w:b/>
          <w:i/>
          <w:sz w:val="22"/>
          <w:szCs w:val="22"/>
        </w:rPr>
      </w:pPr>
      <w:r w:rsidRPr="005F3DB5">
        <w:rPr>
          <w:b/>
          <w:i/>
          <w:sz w:val="22"/>
          <w:szCs w:val="22"/>
        </w:rPr>
        <w:t>s</w:t>
      </w:r>
      <w:r w:rsidR="00BF1DCE" w:rsidRPr="005F3DB5">
        <w:rPr>
          <w:b/>
          <w:i/>
          <w:sz w:val="22"/>
          <w:szCs w:val="22"/>
        </w:rPr>
        <w:t>zerződés teljesítésének ideje (év, hó)</w:t>
      </w:r>
      <w:r w:rsidRPr="005F3DB5">
        <w:rPr>
          <w:i/>
          <w:sz w:val="22"/>
          <w:szCs w:val="22"/>
        </w:rPr>
        <w:t>;</w:t>
      </w:r>
    </w:p>
    <w:p w:rsidR="00BF1DCE" w:rsidRPr="005F3DB5" w:rsidRDefault="009F6998" w:rsidP="00363465">
      <w:pPr>
        <w:numPr>
          <w:ilvl w:val="0"/>
          <w:numId w:val="14"/>
        </w:numPr>
        <w:rPr>
          <w:i/>
          <w:sz w:val="22"/>
          <w:szCs w:val="22"/>
        </w:rPr>
      </w:pPr>
      <w:r w:rsidRPr="005F3DB5">
        <w:rPr>
          <w:b/>
          <w:i/>
          <w:sz w:val="22"/>
          <w:szCs w:val="22"/>
        </w:rPr>
        <w:t>a</w:t>
      </w:r>
      <w:r w:rsidR="00BF1DCE" w:rsidRPr="005F3DB5">
        <w:rPr>
          <w:b/>
          <w:i/>
          <w:sz w:val="22"/>
          <w:szCs w:val="22"/>
        </w:rPr>
        <w:t xml:space="preserve"> teljesítés helye</w:t>
      </w:r>
      <w:r w:rsidRPr="005F3DB5">
        <w:rPr>
          <w:i/>
          <w:sz w:val="22"/>
          <w:szCs w:val="22"/>
        </w:rPr>
        <w:t>;</w:t>
      </w:r>
    </w:p>
    <w:p w:rsidR="00BF1DCE" w:rsidRPr="005F3DB5" w:rsidRDefault="009F6998" w:rsidP="00984350">
      <w:pPr>
        <w:numPr>
          <w:ilvl w:val="0"/>
          <w:numId w:val="14"/>
        </w:numPr>
        <w:jc w:val="left"/>
        <w:rPr>
          <w:b/>
          <w:i/>
          <w:sz w:val="22"/>
          <w:szCs w:val="22"/>
        </w:rPr>
      </w:pPr>
      <w:r w:rsidRPr="005F3DB5">
        <w:rPr>
          <w:b/>
          <w:i/>
          <w:sz w:val="22"/>
          <w:szCs w:val="22"/>
        </w:rPr>
        <w:lastRenderedPageBreak/>
        <w:t>s</w:t>
      </w:r>
      <w:r w:rsidR="00BF1DCE" w:rsidRPr="005F3DB5">
        <w:rPr>
          <w:b/>
          <w:i/>
          <w:sz w:val="22"/>
          <w:szCs w:val="22"/>
        </w:rPr>
        <w:t>zerződést kötő másik fél (név; cím; kontakt</w:t>
      </w:r>
      <w:r w:rsidR="00EB1CA3" w:rsidRPr="005F3DB5">
        <w:rPr>
          <w:b/>
          <w:i/>
          <w:sz w:val="22"/>
          <w:szCs w:val="22"/>
        </w:rPr>
        <w:t xml:space="preserve"> </w:t>
      </w:r>
      <w:r w:rsidR="00BF1DCE" w:rsidRPr="005F3DB5">
        <w:rPr>
          <w:b/>
          <w:i/>
          <w:sz w:val="22"/>
          <w:szCs w:val="22"/>
        </w:rPr>
        <w:t>személy neve, elérhetősége, telefonszáma, e-mail címe)</w:t>
      </w:r>
      <w:r w:rsidRPr="005F3DB5">
        <w:rPr>
          <w:i/>
          <w:sz w:val="22"/>
          <w:szCs w:val="22"/>
        </w:rPr>
        <w:t>;</w:t>
      </w:r>
    </w:p>
    <w:p w:rsidR="00BF1DCE" w:rsidRPr="005F3DB5" w:rsidRDefault="009F6998" w:rsidP="00363465">
      <w:pPr>
        <w:numPr>
          <w:ilvl w:val="0"/>
          <w:numId w:val="14"/>
        </w:numPr>
        <w:rPr>
          <w:b/>
          <w:i/>
          <w:sz w:val="22"/>
          <w:szCs w:val="22"/>
        </w:rPr>
      </w:pPr>
      <w:r w:rsidRPr="005F3DB5">
        <w:rPr>
          <w:b/>
          <w:i/>
          <w:sz w:val="22"/>
          <w:szCs w:val="22"/>
        </w:rPr>
        <w:t>s</w:t>
      </w:r>
      <w:r w:rsidR="00BF1DCE" w:rsidRPr="005F3DB5">
        <w:rPr>
          <w:b/>
          <w:i/>
          <w:sz w:val="22"/>
          <w:szCs w:val="22"/>
        </w:rPr>
        <w:t xml:space="preserve">zerződés </w:t>
      </w:r>
      <w:r w:rsidR="003E7269" w:rsidRPr="005F3DB5">
        <w:rPr>
          <w:b/>
          <w:i/>
          <w:sz w:val="22"/>
          <w:szCs w:val="22"/>
        </w:rPr>
        <w:t xml:space="preserve">konkrét </w:t>
      </w:r>
      <w:r w:rsidR="00BF1DCE" w:rsidRPr="005F3DB5">
        <w:rPr>
          <w:b/>
          <w:i/>
          <w:sz w:val="22"/>
          <w:szCs w:val="22"/>
        </w:rPr>
        <w:t>tárgya</w:t>
      </w:r>
      <w:r w:rsidRPr="005F3DB5">
        <w:rPr>
          <w:i/>
          <w:sz w:val="22"/>
          <w:szCs w:val="22"/>
        </w:rPr>
        <w:t>;</w:t>
      </w:r>
    </w:p>
    <w:p w:rsidR="00BF1DCE" w:rsidRPr="005F3DB5" w:rsidRDefault="009F6998" w:rsidP="00363465">
      <w:pPr>
        <w:numPr>
          <w:ilvl w:val="0"/>
          <w:numId w:val="14"/>
        </w:numPr>
        <w:rPr>
          <w:b/>
          <w:i/>
          <w:sz w:val="22"/>
          <w:szCs w:val="22"/>
        </w:rPr>
      </w:pPr>
      <w:r w:rsidRPr="005F3DB5">
        <w:rPr>
          <w:b/>
          <w:i/>
          <w:sz w:val="22"/>
          <w:szCs w:val="22"/>
        </w:rPr>
        <w:t>e</w:t>
      </w:r>
      <w:r w:rsidR="00BF1DCE" w:rsidRPr="005F3DB5">
        <w:rPr>
          <w:b/>
          <w:i/>
          <w:sz w:val="22"/>
          <w:szCs w:val="22"/>
        </w:rPr>
        <w:t xml:space="preserve">llenszolgáltatás </w:t>
      </w:r>
      <w:r w:rsidR="003E7269" w:rsidRPr="005F3DB5">
        <w:rPr>
          <w:b/>
          <w:i/>
          <w:sz w:val="22"/>
          <w:szCs w:val="22"/>
        </w:rPr>
        <w:t xml:space="preserve">nettó </w:t>
      </w:r>
      <w:r w:rsidR="00BF1DCE" w:rsidRPr="005F3DB5">
        <w:rPr>
          <w:b/>
          <w:i/>
          <w:sz w:val="22"/>
          <w:szCs w:val="22"/>
        </w:rPr>
        <w:t>összege</w:t>
      </w:r>
      <w:r w:rsidRPr="005F3DB5">
        <w:rPr>
          <w:i/>
          <w:sz w:val="22"/>
          <w:szCs w:val="22"/>
        </w:rPr>
        <w:t>;</w:t>
      </w:r>
      <w:r w:rsidR="00BF1DCE" w:rsidRPr="005F3DB5">
        <w:rPr>
          <w:i/>
          <w:sz w:val="22"/>
          <w:szCs w:val="22"/>
        </w:rPr>
        <w:t xml:space="preserve"> </w:t>
      </w:r>
      <w:r w:rsidR="00437929" w:rsidRPr="005F3DB5">
        <w:rPr>
          <w:i/>
          <w:sz w:val="22"/>
          <w:szCs w:val="22"/>
        </w:rPr>
        <w:t>(HUF)</w:t>
      </w:r>
    </w:p>
    <w:p w:rsidR="00BF1DCE" w:rsidRPr="005F3DB5" w:rsidRDefault="009F6998" w:rsidP="00363465">
      <w:pPr>
        <w:numPr>
          <w:ilvl w:val="0"/>
          <w:numId w:val="14"/>
        </w:numPr>
        <w:rPr>
          <w:b/>
          <w:i/>
          <w:sz w:val="22"/>
          <w:szCs w:val="22"/>
        </w:rPr>
      </w:pPr>
      <w:r w:rsidRPr="005F3DB5">
        <w:rPr>
          <w:b/>
          <w:i/>
          <w:sz w:val="22"/>
          <w:szCs w:val="22"/>
        </w:rPr>
        <w:t>a</w:t>
      </w:r>
      <w:r w:rsidR="00BF1DCE" w:rsidRPr="005F3DB5">
        <w:rPr>
          <w:b/>
          <w:i/>
          <w:sz w:val="22"/>
          <w:szCs w:val="22"/>
        </w:rPr>
        <w:t xml:space="preserve"> teljesítés az előírásoknak és szerződésnek megfelelően történt-e.</w:t>
      </w:r>
    </w:p>
    <w:p w:rsidR="00363465" w:rsidRPr="005F3DB5" w:rsidRDefault="00363465" w:rsidP="00B968FE">
      <w:pPr>
        <w:ind w:left="1418"/>
        <w:rPr>
          <w:sz w:val="22"/>
          <w:szCs w:val="22"/>
        </w:rPr>
      </w:pPr>
    </w:p>
    <w:p w:rsidR="00BF1DCE" w:rsidRPr="005F3DB5" w:rsidRDefault="00BF1DCE" w:rsidP="00B968FE">
      <w:pPr>
        <w:ind w:left="1418"/>
        <w:rPr>
          <w:b/>
          <w:sz w:val="22"/>
          <w:szCs w:val="22"/>
        </w:rPr>
      </w:pPr>
      <w:r w:rsidRPr="005F3DB5">
        <w:rPr>
          <w:b/>
          <w:sz w:val="22"/>
          <w:szCs w:val="22"/>
        </w:rPr>
        <w:t>A referencialistát a fent megjelölt minimális tartalommal olyan formában kell benyújtani, hogy abból egyértelműen megállapítható legyen, hogy az Ajánlattevő megfelel-e az elő</w:t>
      </w:r>
      <w:r w:rsidR="00130982" w:rsidRPr="005F3DB5">
        <w:rPr>
          <w:b/>
          <w:sz w:val="22"/>
          <w:szCs w:val="22"/>
        </w:rPr>
        <w:t>írt alkalmassági követelménynek.</w:t>
      </w:r>
    </w:p>
    <w:p w:rsidR="00B968FE" w:rsidRPr="005F3DB5" w:rsidRDefault="00B968FE" w:rsidP="00B968FE">
      <w:pPr>
        <w:ind w:left="709"/>
        <w:rPr>
          <w:b/>
          <w:sz w:val="22"/>
          <w:szCs w:val="22"/>
        </w:rPr>
      </w:pPr>
    </w:p>
    <w:p w:rsidR="003E7269" w:rsidRPr="005F3DB5" w:rsidRDefault="003E7269" w:rsidP="00200F40">
      <w:pPr>
        <w:rPr>
          <w:b/>
          <w:sz w:val="22"/>
          <w:szCs w:val="22"/>
        </w:rPr>
      </w:pPr>
    </w:p>
    <w:p w:rsidR="001E1AD6" w:rsidRPr="005F3DB5" w:rsidRDefault="001E1AD6" w:rsidP="00B968FE">
      <w:pPr>
        <w:ind w:left="709"/>
        <w:rPr>
          <w:b/>
          <w:sz w:val="22"/>
          <w:szCs w:val="22"/>
        </w:rPr>
      </w:pPr>
      <w:bookmarkStart w:id="5" w:name="pr83"/>
      <w:bookmarkEnd w:id="5"/>
      <w:r w:rsidRPr="005F3DB5">
        <w:rPr>
          <w:b/>
          <w:sz w:val="22"/>
          <w:szCs w:val="22"/>
        </w:rPr>
        <w:t xml:space="preserve">Ajánlattevő nyilatkozata </w:t>
      </w:r>
      <w:r w:rsidR="0009175E" w:rsidRPr="005F3DB5">
        <w:rPr>
          <w:b/>
          <w:sz w:val="22"/>
          <w:szCs w:val="22"/>
        </w:rPr>
        <w:t xml:space="preserve">szükséges </w:t>
      </w:r>
      <w:r w:rsidRPr="005F3DB5">
        <w:rPr>
          <w:b/>
          <w:sz w:val="22"/>
          <w:szCs w:val="22"/>
        </w:rPr>
        <w:t>a vállalt jótállás vonatkozásában. Ajánlatkérő tájékoztatja Ajánlattevőket, hogy legalább 12 hónap jótállás vállalása szükséges; a jótállás vállalása az ajánlattétel érvényességi feltétele, Ajánlattevő a minimum elvárt jótálláshoz mérten pozitív irányban is eltérhet.</w:t>
      </w:r>
    </w:p>
    <w:p w:rsidR="001E1AD6" w:rsidRPr="005F3DB5" w:rsidRDefault="001E1AD6" w:rsidP="001E1AD6">
      <w:pPr>
        <w:ind w:left="709"/>
        <w:rPr>
          <w:b/>
          <w:sz w:val="22"/>
          <w:szCs w:val="22"/>
        </w:rPr>
      </w:pPr>
    </w:p>
    <w:p w:rsidR="00A711B4" w:rsidRPr="005F3DB5" w:rsidRDefault="00A711B4" w:rsidP="00A711B4">
      <w:pPr>
        <w:ind w:left="709"/>
        <w:rPr>
          <w:b/>
          <w:sz w:val="22"/>
          <w:szCs w:val="22"/>
        </w:rPr>
      </w:pPr>
      <w:r w:rsidRPr="005F3DB5">
        <w:rPr>
          <w:b/>
          <w:sz w:val="22"/>
          <w:szCs w:val="22"/>
        </w:rPr>
        <w:t>Felhívjuk az Ajánlattevők figyelmét arra, hogy közös ajánlattétel esetén a Közös Ajánlattevőknek (Konzorciumnak) együttesen kell a megjelölt alkalmassági követelményeknek való megfelelésüket igazolni.</w:t>
      </w:r>
      <w:bookmarkStart w:id="6" w:name="_GoBack"/>
      <w:bookmarkEnd w:id="6"/>
    </w:p>
    <w:p w:rsidR="001E1AD6" w:rsidRPr="005F3DB5" w:rsidRDefault="001E1AD6" w:rsidP="001E1AD6">
      <w:pPr>
        <w:ind w:left="709"/>
        <w:rPr>
          <w:sz w:val="22"/>
          <w:szCs w:val="22"/>
        </w:rPr>
      </w:pPr>
    </w:p>
    <w:p w:rsidR="00F258B9" w:rsidRPr="005F3DB5" w:rsidRDefault="00F258B9" w:rsidP="00B968FE">
      <w:pPr>
        <w:numPr>
          <w:ilvl w:val="0"/>
          <w:numId w:val="2"/>
        </w:numPr>
        <w:tabs>
          <w:tab w:val="left" w:pos="-1058"/>
          <w:tab w:val="left" w:pos="6300"/>
        </w:tabs>
        <w:rPr>
          <w:b/>
          <w:sz w:val="22"/>
          <w:szCs w:val="22"/>
        </w:rPr>
      </w:pPr>
      <w:r w:rsidRPr="005F3DB5">
        <w:rPr>
          <w:b/>
          <w:sz w:val="22"/>
          <w:szCs w:val="22"/>
        </w:rPr>
        <w:t>Ajánlatkérő a</w:t>
      </w:r>
      <w:r w:rsidR="004170EC" w:rsidRPr="005F3DB5">
        <w:rPr>
          <w:b/>
          <w:sz w:val="22"/>
          <w:szCs w:val="22"/>
        </w:rPr>
        <w:t xml:space="preserve"> Pályázatban – a </w:t>
      </w:r>
      <w:r w:rsidR="007B1F62" w:rsidRPr="005F3DB5">
        <w:rPr>
          <w:b/>
          <w:sz w:val="22"/>
          <w:szCs w:val="22"/>
        </w:rPr>
        <w:t>1</w:t>
      </w:r>
      <w:r w:rsidR="00870925" w:rsidRPr="005F3DB5">
        <w:rPr>
          <w:b/>
          <w:sz w:val="22"/>
          <w:szCs w:val="22"/>
        </w:rPr>
        <w:t>0</w:t>
      </w:r>
      <w:r w:rsidRPr="005F3DB5">
        <w:rPr>
          <w:b/>
          <w:sz w:val="22"/>
          <w:szCs w:val="22"/>
        </w:rPr>
        <w:t>. pontban részvételi feltételként kért igazolások és nyilatkozatok tekintetében</w:t>
      </w:r>
      <w:r w:rsidR="004170EC" w:rsidRPr="005F3DB5">
        <w:rPr>
          <w:b/>
          <w:sz w:val="22"/>
          <w:szCs w:val="22"/>
        </w:rPr>
        <w:t xml:space="preserve">, teljes körű </w:t>
      </w:r>
      <w:r w:rsidRPr="005F3DB5">
        <w:rPr>
          <w:b/>
          <w:sz w:val="22"/>
          <w:szCs w:val="22"/>
        </w:rPr>
        <w:t>hiánypótlási lehetőséget biztosít.</w:t>
      </w:r>
    </w:p>
    <w:p w:rsidR="00D24486" w:rsidRPr="005F3DB5" w:rsidRDefault="007B1F62" w:rsidP="00B968FE">
      <w:pPr>
        <w:ind w:left="360"/>
        <w:rPr>
          <w:sz w:val="22"/>
          <w:szCs w:val="22"/>
        </w:rPr>
      </w:pPr>
      <w:r w:rsidRPr="005F3DB5">
        <w:rPr>
          <w:sz w:val="22"/>
          <w:szCs w:val="22"/>
        </w:rPr>
        <w:t xml:space="preserve">Hiánypótlás során az ajánlat nem módosulhat, </w:t>
      </w:r>
      <w:r w:rsidR="00814DAC" w:rsidRPr="005F3DB5">
        <w:rPr>
          <w:sz w:val="22"/>
          <w:szCs w:val="22"/>
        </w:rPr>
        <w:t>csak</w:t>
      </w:r>
      <w:r w:rsidRPr="005F3DB5">
        <w:rPr>
          <w:sz w:val="22"/>
          <w:szCs w:val="22"/>
        </w:rPr>
        <w:t xml:space="preserve"> az ajánlat érvényességéhez szükséges dokumentumokat lehet benyújtani. Hiánypótlásban olyan adat, információ, dokumentum nem pótolható, amely az ajánlati árat befolyásolja, módosítja. Hiánypótlás során Ajánlatkérő által nem k</w:t>
      </w:r>
      <w:r w:rsidR="004170EC" w:rsidRPr="005F3DB5">
        <w:rPr>
          <w:sz w:val="22"/>
          <w:szCs w:val="22"/>
        </w:rPr>
        <w:t>ért dokumentumok is pótolhatók.</w:t>
      </w:r>
      <w:r w:rsidR="00534F80" w:rsidRPr="005F3DB5">
        <w:rPr>
          <w:sz w:val="22"/>
          <w:szCs w:val="22"/>
        </w:rPr>
        <w:t xml:space="preserve"> </w:t>
      </w:r>
    </w:p>
    <w:p w:rsidR="00D24486" w:rsidRPr="005F3DB5" w:rsidRDefault="00D24486" w:rsidP="00B968FE">
      <w:pPr>
        <w:ind w:left="360"/>
        <w:rPr>
          <w:sz w:val="22"/>
          <w:szCs w:val="22"/>
        </w:rPr>
      </w:pPr>
    </w:p>
    <w:p w:rsidR="007B1F62" w:rsidRPr="005F3DB5" w:rsidRDefault="00534F80" w:rsidP="00B968FE">
      <w:pPr>
        <w:ind w:left="360"/>
        <w:rPr>
          <w:b/>
          <w:sz w:val="22"/>
          <w:szCs w:val="22"/>
          <w:u w:val="single"/>
        </w:rPr>
      </w:pPr>
      <w:r w:rsidRPr="005F3DB5">
        <w:rPr>
          <w:b/>
          <w:sz w:val="22"/>
          <w:szCs w:val="22"/>
          <w:u w:val="single"/>
        </w:rPr>
        <w:t>A felolvasólap nem hiánypótolható!</w:t>
      </w:r>
    </w:p>
    <w:p w:rsidR="00B968FE" w:rsidRPr="005F3DB5" w:rsidRDefault="00B968FE" w:rsidP="00B968FE">
      <w:pPr>
        <w:ind w:left="360"/>
        <w:rPr>
          <w:sz w:val="22"/>
          <w:szCs w:val="22"/>
        </w:rPr>
      </w:pPr>
    </w:p>
    <w:p w:rsidR="00435211" w:rsidRPr="005F3DB5" w:rsidRDefault="00BE08DE" w:rsidP="00B968FE">
      <w:pPr>
        <w:numPr>
          <w:ilvl w:val="0"/>
          <w:numId w:val="2"/>
        </w:numPr>
        <w:tabs>
          <w:tab w:val="left" w:pos="-1058"/>
          <w:tab w:val="left" w:pos="6300"/>
        </w:tabs>
        <w:ind w:left="351" w:hanging="357"/>
        <w:rPr>
          <w:b/>
          <w:sz w:val="22"/>
          <w:szCs w:val="22"/>
        </w:rPr>
      </w:pPr>
      <w:r w:rsidRPr="005F3DB5">
        <w:rPr>
          <w:b/>
          <w:sz w:val="22"/>
          <w:szCs w:val="22"/>
        </w:rPr>
        <w:t>Az ajánlattétel nyelve</w:t>
      </w:r>
    </w:p>
    <w:p w:rsidR="00B968FE" w:rsidRPr="005F3DB5" w:rsidRDefault="00B968FE" w:rsidP="00B968FE">
      <w:pPr>
        <w:tabs>
          <w:tab w:val="left" w:pos="-1058"/>
          <w:tab w:val="left" w:pos="6300"/>
        </w:tabs>
        <w:ind w:left="351"/>
        <w:rPr>
          <w:b/>
          <w:sz w:val="22"/>
          <w:szCs w:val="22"/>
        </w:rPr>
      </w:pPr>
    </w:p>
    <w:p w:rsidR="00DA4F8F" w:rsidRPr="005F3DB5" w:rsidRDefault="00435211" w:rsidP="00B968FE">
      <w:pPr>
        <w:tabs>
          <w:tab w:val="left" w:pos="-1058"/>
          <w:tab w:val="left" w:pos="6300"/>
        </w:tabs>
        <w:ind w:left="351"/>
        <w:rPr>
          <w:b/>
          <w:sz w:val="22"/>
          <w:szCs w:val="22"/>
        </w:rPr>
      </w:pPr>
      <w:r w:rsidRPr="005F3DB5">
        <w:rPr>
          <w:b/>
          <w:sz w:val="22"/>
          <w:szCs w:val="22"/>
        </w:rPr>
        <w:t>M</w:t>
      </w:r>
      <w:r w:rsidR="00BE08DE" w:rsidRPr="005F3DB5">
        <w:rPr>
          <w:b/>
          <w:sz w:val="22"/>
          <w:szCs w:val="22"/>
        </w:rPr>
        <w:t>agyar</w:t>
      </w:r>
      <w:r w:rsidRPr="005F3DB5">
        <w:rPr>
          <w:b/>
          <w:sz w:val="22"/>
          <w:szCs w:val="22"/>
        </w:rPr>
        <w:t xml:space="preserve"> (HU)</w:t>
      </w:r>
    </w:p>
    <w:p w:rsidR="00B968FE" w:rsidRPr="005F3DB5" w:rsidRDefault="00B968FE" w:rsidP="00B968FE">
      <w:pPr>
        <w:tabs>
          <w:tab w:val="left" w:pos="-1058"/>
          <w:tab w:val="left" w:pos="6300"/>
        </w:tabs>
        <w:ind w:left="351"/>
        <w:rPr>
          <w:b/>
          <w:sz w:val="22"/>
          <w:szCs w:val="22"/>
        </w:rPr>
      </w:pPr>
    </w:p>
    <w:p w:rsidR="002A73E7" w:rsidRPr="005F3DB5" w:rsidRDefault="007B1F62" w:rsidP="00B968FE">
      <w:pPr>
        <w:ind w:left="360"/>
        <w:rPr>
          <w:i/>
          <w:sz w:val="22"/>
          <w:szCs w:val="22"/>
        </w:rPr>
      </w:pPr>
      <w:r w:rsidRPr="005F3DB5">
        <w:rPr>
          <w:sz w:val="22"/>
          <w:szCs w:val="22"/>
        </w:rPr>
        <w:t xml:space="preserve">Amennyiben az ajánlatban idegen nyelvű dokumentum szerepel, azzal tartalmában megegyező magyar nyelvű fordítását is csatolni kell az ajánlathoz. Ajánlatkérő elfogadja a nem magyar nyelven benyújtott dokumentumok </w:t>
      </w:r>
      <w:r w:rsidR="00D02F2D" w:rsidRPr="005F3DB5">
        <w:rPr>
          <w:sz w:val="22"/>
          <w:szCs w:val="22"/>
        </w:rPr>
        <w:t>A</w:t>
      </w:r>
      <w:r w:rsidRPr="005F3DB5">
        <w:rPr>
          <w:sz w:val="22"/>
          <w:szCs w:val="22"/>
        </w:rPr>
        <w:t xml:space="preserve">jánlattevő általi </w:t>
      </w:r>
      <w:r w:rsidR="0019707E" w:rsidRPr="005F3DB5">
        <w:rPr>
          <w:i/>
          <w:sz w:val="22"/>
          <w:szCs w:val="22"/>
        </w:rPr>
        <w:t>-</w:t>
      </w:r>
      <w:r w:rsidRPr="005F3DB5">
        <w:rPr>
          <w:i/>
          <w:sz w:val="22"/>
          <w:szCs w:val="22"/>
        </w:rPr>
        <w:t xml:space="preserve"> </w:t>
      </w:r>
      <w:r w:rsidRPr="005F3DB5">
        <w:rPr>
          <w:b/>
          <w:i/>
          <w:sz w:val="22"/>
          <w:szCs w:val="22"/>
        </w:rPr>
        <w:t>cégszerűen aláírt</w:t>
      </w:r>
      <w:r w:rsidR="0019707E" w:rsidRPr="005F3DB5">
        <w:rPr>
          <w:i/>
          <w:sz w:val="22"/>
          <w:szCs w:val="22"/>
        </w:rPr>
        <w:t xml:space="preserve"> -</w:t>
      </w:r>
    </w:p>
    <w:p w:rsidR="007B1F62" w:rsidRPr="005F3DB5" w:rsidRDefault="007B1F62" w:rsidP="00B968FE">
      <w:pPr>
        <w:ind w:left="360"/>
        <w:rPr>
          <w:sz w:val="22"/>
          <w:szCs w:val="22"/>
        </w:rPr>
      </w:pPr>
      <w:r w:rsidRPr="005F3DB5">
        <w:rPr>
          <w:sz w:val="22"/>
          <w:szCs w:val="22"/>
        </w:rPr>
        <w:t>felelős fordítását is. Amennyiben a magyar és az idegen nyelvű változat között eltérés van, úgy</w:t>
      </w:r>
      <w:r w:rsidR="00D02F2D" w:rsidRPr="005F3DB5">
        <w:rPr>
          <w:sz w:val="22"/>
          <w:szCs w:val="22"/>
        </w:rPr>
        <w:t xml:space="preserve"> a magyar változat az irányadó.</w:t>
      </w:r>
    </w:p>
    <w:p w:rsidR="0019707E" w:rsidRPr="005F3DB5" w:rsidRDefault="0019707E" w:rsidP="00B968FE">
      <w:pPr>
        <w:ind w:left="360"/>
        <w:rPr>
          <w:sz w:val="22"/>
          <w:szCs w:val="22"/>
        </w:rPr>
      </w:pPr>
    </w:p>
    <w:p w:rsidR="007B1F62" w:rsidRPr="005F3DB5" w:rsidRDefault="007B1F62" w:rsidP="00B968FE">
      <w:pPr>
        <w:ind w:left="360"/>
        <w:rPr>
          <w:sz w:val="22"/>
          <w:szCs w:val="22"/>
        </w:rPr>
      </w:pPr>
      <w:r w:rsidRPr="005F3DB5">
        <w:rPr>
          <w:sz w:val="22"/>
          <w:szCs w:val="22"/>
        </w:rPr>
        <w:t xml:space="preserve">A nem magyar nyelven benyújtott ajánlatok magyar nyelvre történő felelős fordítását az </w:t>
      </w:r>
      <w:r w:rsidR="00435211" w:rsidRPr="005F3DB5">
        <w:rPr>
          <w:sz w:val="22"/>
          <w:szCs w:val="22"/>
        </w:rPr>
        <w:t>A</w:t>
      </w:r>
      <w:r w:rsidRPr="005F3DB5">
        <w:rPr>
          <w:sz w:val="22"/>
          <w:szCs w:val="22"/>
        </w:rPr>
        <w:t xml:space="preserve">jánlattevő köteles vállalni, illetve az így felmerülő költséget </w:t>
      </w:r>
      <w:r w:rsidR="00435211" w:rsidRPr="005F3DB5">
        <w:rPr>
          <w:sz w:val="22"/>
          <w:szCs w:val="22"/>
        </w:rPr>
        <w:t>A</w:t>
      </w:r>
      <w:r w:rsidRPr="005F3DB5">
        <w:rPr>
          <w:sz w:val="22"/>
          <w:szCs w:val="22"/>
        </w:rPr>
        <w:t>jánlattevő köteles viselni.</w:t>
      </w:r>
    </w:p>
    <w:p w:rsidR="00B968FE" w:rsidRPr="005F3DB5" w:rsidRDefault="00B968FE" w:rsidP="00B968FE">
      <w:pPr>
        <w:ind w:left="360"/>
        <w:rPr>
          <w:sz w:val="22"/>
          <w:szCs w:val="22"/>
        </w:rPr>
      </w:pPr>
    </w:p>
    <w:p w:rsidR="00F65430" w:rsidRPr="005F3DB5" w:rsidRDefault="005C37A0" w:rsidP="00B968FE">
      <w:pPr>
        <w:numPr>
          <w:ilvl w:val="0"/>
          <w:numId w:val="2"/>
        </w:numPr>
        <w:tabs>
          <w:tab w:val="left" w:pos="-1058"/>
          <w:tab w:val="left" w:pos="5040"/>
        </w:tabs>
        <w:ind w:left="351" w:hanging="357"/>
        <w:rPr>
          <w:b/>
          <w:sz w:val="22"/>
          <w:szCs w:val="22"/>
        </w:rPr>
      </w:pPr>
      <w:r w:rsidRPr="005F3DB5">
        <w:rPr>
          <w:b/>
          <w:sz w:val="22"/>
          <w:szCs w:val="22"/>
        </w:rPr>
        <w:t>A</w:t>
      </w:r>
      <w:r w:rsidR="00F65430" w:rsidRPr="005F3DB5">
        <w:rPr>
          <w:b/>
          <w:sz w:val="22"/>
          <w:szCs w:val="22"/>
        </w:rPr>
        <w:t>jánlattételi határidő</w:t>
      </w:r>
      <w:r w:rsidR="00F65430" w:rsidRPr="005F3DB5">
        <w:rPr>
          <w:sz w:val="22"/>
          <w:szCs w:val="22"/>
        </w:rPr>
        <w:t>:</w:t>
      </w:r>
      <w:r w:rsidR="00B968FE" w:rsidRPr="005F3DB5">
        <w:rPr>
          <w:b/>
          <w:sz w:val="22"/>
          <w:szCs w:val="22"/>
        </w:rPr>
        <w:t xml:space="preserve"> </w:t>
      </w:r>
      <w:r w:rsidR="003069FC" w:rsidRPr="005F3DB5">
        <w:rPr>
          <w:b/>
          <w:sz w:val="22"/>
          <w:szCs w:val="22"/>
        </w:rPr>
        <w:t>201</w:t>
      </w:r>
      <w:r w:rsidR="00007E5D">
        <w:rPr>
          <w:b/>
          <w:sz w:val="22"/>
          <w:szCs w:val="22"/>
        </w:rPr>
        <w:t>5. január 21.</w:t>
      </w:r>
      <w:r w:rsidR="00575704" w:rsidRPr="005F3DB5">
        <w:rPr>
          <w:b/>
          <w:sz w:val="22"/>
          <w:szCs w:val="22"/>
        </w:rPr>
        <w:t>.</w:t>
      </w:r>
      <w:r w:rsidR="000C1625" w:rsidRPr="005F3DB5">
        <w:rPr>
          <w:b/>
          <w:sz w:val="22"/>
          <w:szCs w:val="22"/>
        </w:rPr>
        <w:t xml:space="preserve"> </w:t>
      </w:r>
      <w:r w:rsidR="00007E5D">
        <w:rPr>
          <w:b/>
          <w:sz w:val="22"/>
          <w:szCs w:val="22"/>
        </w:rPr>
        <w:t>10</w:t>
      </w:r>
      <w:r w:rsidR="00007E5D" w:rsidRPr="005F3DB5">
        <w:rPr>
          <w:b/>
          <w:sz w:val="22"/>
          <w:szCs w:val="22"/>
          <w:vertAlign w:val="superscript"/>
        </w:rPr>
        <w:t>00</w:t>
      </w:r>
      <w:r w:rsidR="00007E5D" w:rsidRPr="005F3DB5">
        <w:rPr>
          <w:b/>
          <w:sz w:val="22"/>
          <w:szCs w:val="22"/>
        </w:rPr>
        <w:t xml:space="preserve"> </w:t>
      </w:r>
      <w:r w:rsidR="00F00EF9" w:rsidRPr="005F3DB5">
        <w:rPr>
          <w:b/>
          <w:sz w:val="22"/>
          <w:szCs w:val="22"/>
        </w:rPr>
        <w:t>óra.</w:t>
      </w:r>
    </w:p>
    <w:p w:rsidR="00B968FE" w:rsidRPr="005F3DB5" w:rsidRDefault="00B968FE" w:rsidP="00B968FE">
      <w:pPr>
        <w:tabs>
          <w:tab w:val="left" w:pos="-1058"/>
          <w:tab w:val="left" w:pos="5040"/>
        </w:tabs>
        <w:ind w:left="351"/>
        <w:rPr>
          <w:b/>
          <w:sz w:val="22"/>
          <w:szCs w:val="22"/>
        </w:rPr>
      </w:pPr>
    </w:p>
    <w:p w:rsidR="007B1F62" w:rsidRPr="005F3DB5" w:rsidRDefault="00702013" w:rsidP="00B968FE">
      <w:pPr>
        <w:numPr>
          <w:ilvl w:val="0"/>
          <w:numId w:val="2"/>
        </w:numPr>
        <w:tabs>
          <w:tab w:val="left" w:pos="-1058"/>
          <w:tab w:val="left" w:pos="5040"/>
        </w:tabs>
        <w:rPr>
          <w:sz w:val="22"/>
          <w:szCs w:val="22"/>
        </w:rPr>
      </w:pPr>
      <w:r w:rsidRPr="005F3DB5">
        <w:rPr>
          <w:b/>
          <w:sz w:val="22"/>
          <w:szCs w:val="22"/>
        </w:rPr>
        <w:t>Az ajánlat benyújtásának címe</w:t>
      </w:r>
      <w:r w:rsidR="0009175E" w:rsidRPr="005F3DB5">
        <w:rPr>
          <w:b/>
          <w:sz w:val="22"/>
          <w:szCs w:val="22"/>
        </w:rPr>
        <w:t xml:space="preserve"> </w:t>
      </w:r>
      <w:r w:rsidR="0009175E" w:rsidRPr="005F3DB5">
        <w:rPr>
          <w:sz w:val="22"/>
          <w:szCs w:val="22"/>
        </w:rPr>
        <w:t>(közvetlenül személyesen, postai úton, futár útján):</w:t>
      </w:r>
      <w:r w:rsidRPr="005F3DB5">
        <w:rPr>
          <w:b/>
          <w:sz w:val="22"/>
          <w:szCs w:val="22"/>
        </w:rPr>
        <w:tab/>
      </w:r>
    </w:p>
    <w:p w:rsidR="007B1F62" w:rsidRPr="005F3DB5" w:rsidRDefault="007B1F62" w:rsidP="00B968FE">
      <w:pPr>
        <w:ind w:left="360"/>
        <w:rPr>
          <w:sz w:val="22"/>
          <w:szCs w:val="22"/>
        </w:rPr>
      </w:pPr>
      <w:r w:rsidRPr="005F3DB5">
        <w:rPr>
          <w:sz w:val="22"/>
          <w:szCs w:val="22"/>
        </w:rPr>
        <w:t>Az ajánlatok kizárólag az alább megadott elérhetőségen nyújthatók be az a</w:t>
      </w:r>
      <w:r w:rsidR="004170EC" w:rsidRPr="005F3DB5">
        <w:rPr>
          <w:sz w:val="22"/>
          <w:szCs w:val="22"/>
        </w:rPr>
        <w:t xml:space="preserve">jánlattételi határidő </w:t>
      </w:r>
      <w:r w:rsidR="00D02F2D" w:rsidRPr="005F3DB5">
        <w:rPr>
          <w:sz w:val="22"/>
          <w:szCs w:val="22"/>
        </w:rPr>
        <w:t xml:space="preserve">(14. pont) </w:t>
      </w:r>
      <w:r w:rsidR="004170EC" w:rsidRPr="005F3DB5">
        <w:rPr>
          <w:sz w:val="22"/>
          <w:szCs w:val="22"/>
        </w:rPr>
        <w:t>lejártáig</w:t>
      </w:r>
      <w:r w:rsidR="00D02F2D" w:rsidRPr="005F3DB5">
        <w:rPr>
          <w:b/>
          <w:sz w:val="22"/>
          <w:szCs w:val="22"/>
        </w:rPr>
        <w:t xml:space="preserve"> </w:t>
      </w:r>
      <w:r w:rsidR="00D02F2D" w:rsidRPr="005F3DB5">
        <w:rPr>
          <w:i/>
          <w:sz w:val="22"/>
          <w:szCs w:val="22"/>
        </w:rPr>
        <w:t>(megegyezik az 1. pont szerinti kapcsolattartási címmel)</w:t>
      </w:r>
      <w:r w:rsidR="004170EC" w:rsidRPr="005F3DB5">
        <w:rPr>
          <w:sz w:val="22"/>
          <w:szCs w:val="22"/>
        </w:rPr>
        <w:t>:</w:t>
      </w:r>
    </w:p>
    <w:p w:rsidR="00DA0F37" w:rsidRPr="005F3DB5" w:rsidRDefault="00DA0F37" w:rsidP="00B968FE">
      <w:pPr>
        <w:rPr>
          <w:b/>
          <w:sz w:val="22"/>
          <w:szCs w:val="22"/>
        </w:rPr>
      </w:pPr>
      <w:r w:rsidRPr="005F3DB5">
        <w:rPr>
          <w:b/>
          <w:sz w:val="22"/>
          <w:szCs w:val="22"/>
        </w:rPr>
        <w:t xml:space="preserve">      </w:t>
      </w:r>
    </w:p>
    <w:p w:rsidR="00DA0F37" w:rsidRPr="005F3DB5" w:rsidRDefault="00DA0F37" w:rsidP="00B968FE">
      <w:pPr>
        <w:rPr>
          <w:b/>
          <w:sz w:val="22"/>
          <w:szCs w:val="22"/>
        </w:rPr>
      </w:pPr>
      <w:r w:rsidRPr="005F3DB5">
        <w:rPr>
          <w:b/>
          <w:sz w:val="22"/>
          <w:szCs w:val="22"/>
        </w:rPr>
        <w:t xml:space="preserve">      </w:t>
      </w:r>
      <w:r w:rsidR="00435211" w:rsidRPr="005F3DB5">
        <w:rPr>
          <w:b/>
          <w:sz w:val="22"/>
          <w:szCs w:val="22"/>
        </w:rPr>
        <w:t>MÁV Szolgáltató Központ Zrt.</w:t>
      </w:r>
      <w:r w:rsidRPr="005F3DB5">
        <w:rPr>
          <w:b/>
          <w:sz w:val="22"/>
          <w:szCs w:val="22"/>
        </w:rPr>
        <w:t xml:space="preserve"> </w:t>
      </w:r>
      <w:r w:rsidR="00435211" w:rsidRPr="005F3DB5">
        <w:rPr>
          <w:b/>
          <w:sz w:val="22"/>
          <w:szCs w:val="22"/>
        </w:rPr>
        <w:t>Beszerzési és Logisztikai Üzletág</w:t>
      </w:r>
      <w:r w:rsidRPr="005F3DB5">
        <w:rPr>
          <w:b/>
          <w:sz w:val="22"/>
          <w:szCs w:val="22"/>
        </w:rPr>
        <w:t xml:space="preserve">               </w:t>
      </w:r>
    </w:p>
    <w:p w:rsidR="00435211" w:rsidRPr="005F3DB5" w:rsidRDefault="00DA0F37" w:rsidP="00B968FE">
      <w:pPr>
        <w:rPr>
          <w:b/>
          <w:sz w:val="22"/>
          <w:szCs w:val="22"/>
        </w:rPr>
      </w:pPr>
      <w:r w:rsidRPr="005F3DB5">
        <w:rPr>
          <w:b/>
          <w:sz w:val="22"/>
          <w:szCs w:val="22"/>
        </w:rPr>
        <w:t xml:space="preserve">      </w:t>
      </w:r>
      <w:r w:rsidR="00435211" w:rsidRPr="005F3DB5">
        <w:rPr>
          <w:b/>
          <w:sz w:val="22"/>
          <w:szCs w:val="22"/>
        </w:rPr>
        <w:t>Beszerzési szervezet</w:t>
      </w:r>
      <w:r w:rsidRPr="005F3DB5">
        <w:rPr>
          <w:b/>
          <w:sz w:val="22"/>
          <w:szCs w:val="22"/>
        </w:rPr>
        <w:t xml:space="preserve"> </w:t>
      </w:r>
      <w:r w:rsidR="008A185D" w:rsidRPr="005F3DB5">
        <w:rPr>
          <w:b/>
          <w:sz w:val="22"/>
          <w:szCs w:val="22"/>
        </w:rPr>
        <w:t>Anyagellátási Divízió</w:t>
      </w:r>
    </w:p>
    <w:p w:rsidR="00435211" w:rsidRPr="005F3DB5" w:rsidRDefault="00DA0F37" w:rsidP="00B968FE">
      <w:pPr>
        <w:rPr>
          <w:b/>
          <w:sz w:val="22"/>
          <w:szCs w:val="22"/>
        </w:rPr>
      </w:pPr>
      <w:r w:rsidRPr="005F3DB5">
        <w:rPr>
          <w:b/>
          <w:sz w:val="22"/>
          <w:szCs w:val="22"/>
        </w:rPr>
        <w:t xml:space="preserve">      </w:t>
      </w:r>
      <w:r w:rsidR="00435211" w:rsidRPr="005F3DB5">
        <w:rPr>
          <w:b/>
          <w:sz w:val="22"/>
          <w:szCs w:val="22"/>
        </w:rPr>
        <w:t>1087 Budapest, Könyves Kálmán krt. 54-60.</w:t>
      </w:r>
      <w:r w:rsidRPr="005F3DB5">
        <w:rPr>
          <w:b/>
          <w:sz w:val="22"/>
          <w:szCs w:val="22"/>
        </w:rPr>
        <w:t xml:space="preserve"> </w:t>
      </w:r>
      <w:r w:rsidR="00435211" w:rsidRPr="005F3DB5">
        <w:rPr>
          <w:b/>
          <w:sz w:val="22"/>
          <w:szCs w:val="22"/>
        </w:rPr>
        <w:t>I</w:t>
      </w:r>
      <w:r w:rsidRPr="005F3DB5">
        <w:rPr>
          <w:b/>
          <w:sz w:val="22"/>
          <w:szCs w:val="22"/>
        </w:rPr>
        <w:t>I</w:t>
      </w:r>
      <w:r w:rsidR="00435211" w:rsidRPr="005F3DB5">
        <w:rPr>
          <w:b/>
          <w:sz w:val="22"/>
          <w:szCs w:val="22"/>
        </w:rPr>
        <w:t xml:space="preserve">I. emelet </w:t>
      </w:r>
      <w:r w:rsidR="00B146CA" w:rsidRPr="005F3DB5">
        <w:rPr>
          <w:b/>
          <w:sz w:val="22"/>
          <w:szCs w:val="22"/>
        </w:rPr>
        <w:t>305</w:t>
      </w:r>
      <w:r w:rsidR="00435211" w:rsidRPr="005F3DB5">
        <w:rPr>
          <w:b/>
          <w:sz w:val="22"/>
          <w:szCs w:val="22"/>
        </w:rPr>
        <w:t>. szoba</w:t>
      </w:r>
    </w:p>
    <w:p w:rsidR="00DA0F37" w:rsidRPr="005F3DB5" w:rsidRDefault="00DA0F37" w:rsidP="00B968FE">
      <w:pPr>
        <w:ind w:left="360"/>
        <w:rPr>
          <w:sz w:val="22"/>
          <w:szCs w:val="22"/>
        </w:rPr>
      </w:pPr>
    </w:p>
    <w:p w:rsidR="004170EC" w:rsidRPr="005F3DB5" w:rsidRDefault="00917D5C" w:rsidP="00B968FE">
      <w:pPr>
        <w:ind w:left="360"/>
        <w:rPr>
          <w:sz w:val="22"/>
          <w:szCs w:val="22"/>
        </w:rPr>
      </w:pPr>
      <w:r w:rsidRPr="005F3DB5">
        <w:rPr>
          <w:sz w:val="22"/>
          <w:szCs w:val="22"/>
        </w:rPr>
        <w:lastRenderedPageBreak/>
        <w:t xml:space="preserve">Ajánlatkérő tájékoztatja Ajánlattevőket, hogy </w:t>
      </w:r>
      <w:r w:rsidR="00DA028D" w:rsidRPr="005F3DB5">
        <w:rPr>
          <w:sz w:val="22"/>
          <w:szCs w:val="22"/>
        </w:rPr>
        <w:t>s</w:t>
      </w:r>
      <w:r w:rsidRPr="005F3DB5">
        <w:rPr>
          <w:sz w:val="22"/>
          <w:szCs w:val="22"/>
        </w:rPr>
        <w:t>zékhelyén beléptető rendszer működik, és a regisztrációval együtt járó adminisztráció esetenként 20 percet is igénybe vehet.</w:t>
      </w:r>
      <w:r w:rsidR="00D74C9C" w:rsidRPr="005F3DB5">
        <w:rPr>
          <w:sz w:val="22"/>
          <w:szCs w:val="22"/>
        </w:rPr>
        <w:t xml:space="preserve"> Ajánlatkérő tájékoztatja továbbá Ajánlattevőket, hogy Ajánlatkérő adminisztrációs és belső iktatási rendszert használ, mely esetenként növelheti a postázási időt. Ajánlatkérő tájékoztatja az Ajánlattevőt arról, hogy az Ajánlattevői érdekkörben felmerült bármilyen ajánlattételi késedelemből (ideértve különösen közlekedési forgalomból illetőleg a külső vagy belső postázási rendszerből) fakadó következményeket az Ajánlattevő viseli. Az ajánlatkérő nem vállal felelősséget az ajánlattevői érdekkörben felmerülő illetve vis maiorból eredő késedelmes ajánlattételért, így különösen rendszerhibából eredő késedelemért.</w:t>
      </w:r>
    </w:p>
    <w:p w:rsidR="00B968FE" w:rsidRPr="005F3DB5" w:rsidRDefault="00B968FE" w:rsidP="00B968FE">
      <w:pPr>
        <w:ind w:left="360"/>
        <w:rPr>
          <w:sz w:val="22"/>
          <w:szCs w:val="22"/>
        </w:rPr>
      </w:pPr>
    </w:p>
    <w:p w:rsidR="00917D5C" w:rsidRPr="005F3DB5" w:rsidRDefault="00917D5C" w:rsidP="00B968FE">
      <w:pPr>
        <w:ind w:left="360"/>
        <w:rPr>
          <w:sz w:val="22"/>
          <w:szCs w:val="22"/>
        </w:rPr>
      </w:pPr>
      <w:r w:rsidRPr="005F3DB5">
        <w:rPr>
          <w:sz w:val="22"/>
          <w:szCs w:val="22"/>
        </w:rPr>
        <w:t>Ajánlattevő felelőssége, hogy az Ajánlatkérő által a pályázat során kért dokumentumok a megadott határidőre Ajánlatkérő székházán belül meghatározott irodába késedelem nélkül megérkezzen.</w:t>
      </w:r>
    </w:p>
    <w:p w:rsidR="00B968FE" w:rsidRPr="005F3DB5" w:rsidRDefault="00B968FE" w:rsidP="00B968FE">
      <w:pPr>
        <w:ind w:left="360"/>
        <w:rPr>
          <w:sz w:val="22"/>
          <w:szCs w:val="22"/>
        </w:rPr>
      </w:pPr>
    </w:p>
    <w:p w:rsidR="00917D5C" w:rsidRPr="005F3DB5" w:rsidRDefault="00917D5C" w:rsidP="00B968FE">
      <w:pPr>
        <w:ind w:left="360"/>
        <w:rPr>
          <w:b/>
          <w:sz w:val="22"/>
          <w:szCs w:val="22"/>
        </w:rPr>
      </w:pPr>
      <w:r w:rsidRPr="005F3DB5">
        <w:rPr>
          <w:sz w:val="22"/>
          <w:szCs w:val="22"/>
        </w:rPr>
        <w:t>Ajánlatkérő a postai úton, vagy futárszolgálattal megküldött dokumentumok késve történő kézbesítéséért sem vállal felelősséget.</w:t>
      </w:r>
      <w:r w:rsidR="00DA028D" w:rsidRPr="005F3DB5">
        <w:rPr>
          <w:sz w:val="22"/>
          <w:szCs w:val="22"/>
        </w:rPr>
        <w:t xml:space="preserve"> </w:t>
      </w:r>
      <w:r w:rsidRPr="005F3DB5">
        <w:rPr>
          <w:b/>
          <w:sz w:val="22"/>
          <w:szCs w:val="22"/>
        </w:rPr>
        <w:t>A késve érkező dokumentumok az ajánlat érvénytelenségét vonhatják maguk után.</w:t>
      </w:r>
    </w:p>
    <w:p w:rsidR="00B968FE" w:rsidRPr="005F3DB5" w:rsidRDefault="00B968FE" w:rsidP="00B968FE">
      <w:pPr>
        <w:ind w:left="360"/>
        <w:rPr>
          <w:sz w:val="22"/>
          <w:szCs w:val="22"/>
        </w:rPr>
      </w:pPr>
    </w:p>
    <w:p w:rsidR="00F65430" w:rsidRPr="005F3DB5" w:rsidRDefault="00F65430" w:rsidP="00B968FE">
      <w:pPr>
        <w:numPr>
          <w:ilvl w:val="0"/>
          <w:numId w:val="2"/>
        </w:numPr>
        <w:tabs>
          <w:tab w:val="left" w:pos="-1058"/>
          <w:tab w:val="left" w:pos="5040"/>
        </w:tabs>
        <w:ind w:left="357" w:hanging="357"/>
        <w:rPr>
          <w:b/>
          <w:sz w:val="22"/>
          <w:szCs w:val="22"/>
        </w:rPr>
      </w:pPr>
      <w:r w:rsidRPr="005F3DB5">
        <w:rPr>
          <w:b/>
          <w:sz w:val="22"/>
          <w:szCs w:val="22"/>
        </w:rPr>
        <w:t>Ajánlat</w:t>
      </w:r>
      <w:r w:rsidR="002C050A" w:rsidRPr="005F3DB5">
        <w:rPr>
          <w:b/>
          <w:sz w:val="22"/>
          <w:szCs w:val="22"/>
        </w:rPr>
        <w:t>(ok)</w:t>
      </w:r>
      <w:r w:rsidRPr="005F3DB5">
        <w:rPr>
          <w:b/>
          <w:sz w:val="22"/>
          <w:szCs w:val="22"/>
        </w:rPr>
        <w:t xml:space="preserve"> </w:t>
      </w:r>
      <w:r w:rsidR="002C050A" w:rsidRPr="005F3DB5">
        <w:rPr>
          <w:b/>
          <w:sz w:val="22"/>
          <w:szCs w:val="22"/>
        </w:rPr>
        <w:t>felbontási helye, ideje</w:t>
      </w:r>
      <w:r w:rsidRPr="005F3DB5">
        <w:rPr>
          <w:sz w:val="22"/>
          <w:szCs w:val="22"/>
        </w:rPr>
        <w:t>:</w:t>
      </w:r>
    </w:p>
    <w:p w:rsidR="002C050A" w:rsidRPr="005F3DB5" w:rsidRDefault="002C050A" w:rsidP="00B968FE">
      <w:pPr>
        <w:tabs>
          <w:tab w:val="left" w:pos="-1058"/>
          <w:tab w:val="left" w:pos="6300"/>
        </w:tabs>
        <w:ind w:left="357"/>
        <w:rPr>
          <w:sz w:val="22"/>
          <w:szCs w:val="22"/>
        </w:rPr>
      </w:pPr>
      <w:r w:rsidRPr="005F3DB5">
        <w:rPr>
          <w:sz w:val="22"/>
          <w:szCs w:val="22"/>
        </w:rPr>
        <w:t xml:space="preserve">Az ajánlatok felbontásának helye: </w:t>
      </w:r>
    </w:p>
    <w:p w:rsidR="00DA0F37" w:rsidRPr="005F3DB5" w:rsidRDefault="00DA0F37" w:rsidP="00B968FE">
      <w:pPr>
        <w:rPr>
          <w:b/>
          <w:sz w:val="22"/>
          <w:szCs w:val="22"/>
        </w:rPr>
      </w:pPr>
      <w:r w:rsidRPr="005F3DB5">
        <w:rPr>
          <w:b/>
          <w:sz w:val="22"/>
          <w:szCs w:val="22"/>
        </w:rPr>
        <w:t xml:space="preserve">      MÁV Szolgáltató Központ Zrt. Beszerzési és Logisztikai Üzletág               </w:t>
      </w:r>
    </w:p>
    <w:p w:rsidR="00DA0F37" w:rsidRPr="005F3DB5" w:rsidRDefault="00DA0F37" w:rsidP="00B968FE">
      <w:pPr>
        <w:rPr>
          <w:b/>
          <w:sz w:val="22"/>
          <w:szCs w:val="22"/>
        </w:rPr>
      </w:pPr>
      <w:r w:rsidRPr="005F3DB5">
        <w:rPr>
          <w:b/>
          <w:sz w:val="22"/>
          <w:szCs w:val="22"/>
        </w:rPr>
        <w:t xml:space="preserve">      Beszerzési szervezet </w:t>
      </w:r>
      <w:r w:rsidR="008A185D" w:rsidRPr="005F3DB5">
        <w:rPr>
          <w:b/>
          <w:sz w:val="22"/>
          <w:szCs w:val="22"/>
        </w:rPr>
        <w:t>Anyagellátási Divízió</w:t>
      </w:r>
    </w:p>
    <w:p w:rsidR="00DA0F37" w:rsidRPr="005F3DB5" w:rsidRDefault="00DA0F37" w:rsidP="00B968FE">
      <w:pPr>
        <w:rPr>
          <w:b/>
          <w:sz w:val="22"/>
          <w:szCs w:val="22"/>
        </w:rPr>
      </w:pPr>
      <w:r w:rsidRPr="005F3DB5">
        <w:rPr>
          <w:b/>
          <w:sz w:val="22"/>
          <w:szCs w:val="22"/>
        </w:rPr>
        <w:t xml:space="preserve">      1087 Budapest, Könyves Kálmán krt. 54-60. III. emelet </w:t>
      </w:r>
      <w:r w:rsidR="00B146CA" w:rsidRPr="005F3DB5">
        <w:rPr>
          <w:b/>
          <w:sz w:val="22"/>
          <w:szCs w:val="22"/>
        </w:rPr>
        <w:t>305</w:t>
      </w:r>
      <w:r w:rsidRPr="005F3DB5">
        <w:rPr>
          <w:b/>
          <w:sz w:val="22"/>
          <w:szCs w:val="22"/>
        </w:rPr>
        <w:t>. szoba</w:t>
      </w:r>
    </w:p>
    <w:p w:rsidR="00363465" w:rsidRPr="005F3DB5" w:rsidRDefault="00363465" w:rsidP="00B968FE">
      <w:pPr>
        <w:tabs>
          <w:tab w:val="left" w:pos="-1058"/>
          <w:tab w:val="left" w:pos="6300"/>
        </w:tabs>
        <w:ind w:left="357"/>
        <w:rPr>
          <w:b/>
          <w:sz w:val="22"/>
          <w:szCs w:val="22"/>
        </w:rPr>
      </w:pPr>
    </w:p>
    <w:p w:rsidR="002C050A" w:rsidRPr="005F3DB5" w:rsidRDefault="002C050A" w:rsidP="00B968FE">
      <w:pPr>
        <w:tabs>
          <w:tab w:val="left" w:pos="-1058"/>
          <w:tab w:val="left" w:pos="6300"/>
        </w:tabs>
        <w:ind w:left="357"/>
        <w:rPr>
          <w:b/>
          <w:sz w:val="22"/>
          <w:szCs w:val="22"/>
        </w:rPr>
      </w:pPr>
      <w:r w:rsidRPr="005F3DB5">
        <w:rPr>
          <w:b/>
          <w:sz w:val="22"/>
          <w:szCs w:val="22"/>
        </w:rPr>
        <w:t>Az ajánlatok felbontásának ideje</w:t>
      </w:r>
      <w:r w:rsidRPr="005F3DB5">
        <w:rPr>
          <w:sz w:val="22"/>
          <w:szCs w:val="22"/>
        </w:rPr>
        <w:t>:</w:t>
      </w:r>
      <w:r w:rsidRPr="005F3DB5">
        <w:rPr>
          <w:b/>
          <w:sz w:val="22"/>
          <w:szCs w:val="22"/>
        </w:rPr>
        <w:t xml:space="preserve"> </w:t>
      </w:r>
      <w:r w:rsidR="00007E5D" w:rsidRPr="001207FA">
        <w:rPr>
          <w:b/>
          <w:sz w:val="22"/>
          <w:szCs w:val="22"/>
        </w:rPr>
        <w:t>201</w:t>
      </w:r>
      <w:r w:rsidR="00007E5D">
        <w:rPr>
          <w:b/>
          <w:sz w:val="22"/>
          <w:szCs w:val="22"/>
        </w:rPr>
        <w:t>5. január 21.</w:t>
      </w:r>
      <w:r w:rsidR="00007E5D" w:rsidRPr="001207FA">
        <w:rPr>
          <w:b/>
          <w:sz w:val="22"/>
          <w:szCs w:val="22"/>
        </w:rPr>
        <w:t xml:space="preserve">. </w:t>
      </w:r>
      <w:r w:rsidR="00007E5D">
        <w:rPr>
          <w:b/>
          <w:sz w:val="22"/>
          <w:szCs w:val="22"/>
        </w:rPr>
        <w:t>10</w:t>
      </w:r>
      <w:r w:rsidR="00007E5D" w:rsidRPr="001207FA">
        <w:rPr>
          <w:b/>
          <w:sz w:val="22"/>
          <w:szCs w:val="22"/>
          <w:vertAlign w:val="superscript"/>
        </w:rPr>
        <w:t>00</w:t>
      </w:r>
      <w:r w:rsidR="00007E5D" w:rsidRPr="001207FA">
        <w:rPr>
          <w:b/>
          <w:sz w:val="22"/>
          <w:szCs w:val="22"/>
        </w:rPr>
        <w:t xml:space="preserve"> óra</w:t>
      </w:r>
      <w:r w:rsidR="00007E5D" w:rsidRPr="00007E5D" w:rsidDel="00007E5D">
        <w:rPr>
          <w:b/>
          <w:sz w:val="22"/>
          <w:szCs w:val="22"/>
        </w:rPr>
        <w:t xml:space="preserve"> </w:t>
      </w:r>
      <w:r w:rsidR="00575704" w:rsidRPr="005F3DB5">
        <w:rPr>
          <w:b/>
          <w:sz w:val="22"/>
          <w:szCs w:val="22"/>
        </w:rPr>
        <w:t>.</w:t>
      </w:r>
    </w:p>
    <w:p w:rsidR="00B968FE" w:rsidRPr="005F3DB5" w:rsidRDefault="00B968FE" w:rsidP="00B968FE">
      <w:pPr>
        <w:tabs>
          <w:tab w:val="left" w:pos="-1058"/>
          <w:tab w:val="left" w:pos="6300"/>
        </w:tabs>
        <w:ind w:left="357"/>
        <w:rPr>
          <w:sz w:val="22"/>
          <w:szCs w:val="22"/>
        </w:rPr>
      </w:pPr>
    </w:p>
    <w:p w:rsidR="006A7759" w:rsidRPr="005F3DB5" w:rsidRDefault="006A7759" w:rsidP="00B968FE">
      <w:pPr>
        <w:tabs>
          <w:tab w:val="left" w:pos="-1058"/>
          <w:tab w:val="left" w:pos="6300"/>
        </w:tabs>
        <w:ind w:left="357"/>
        <w:rPr>
          <w:sz w:val="22"/>
          <w:szCs w:val="22"/>
        </w:rPr>
      </w:pPr>
      <w:r w:rsidRPr="005F3DB5">
        <w:rPr>
          <w:sz w:val="22"/>
          <w:szCs w:val="22"/>
        </w:rPr>
        <w:t>Ajánlatkérő közli, hogy az ajánlatok bontásánál az Ajánlatkérő, az Ajánlattevők, továbbá az általuk meghívott személyek vehetnek részt.</w:t>
      </w:r>
    </w:p>
    <w:p w:rsidR="006A7759" w:rsidRPr="005F3DB5" w:rsidRDefault="006A7759" w:rsidP="00B968FE">
      <w:pPr>
        <w:tabs>
          <w:tab w:val="left" w:pos="-1058"/>
          <w:tab w:val="left" w:pos="6300"/>
        </w:tabs>
        <w:ind w:left="357"/>
        <w:rPr>
          <w:sz w:val="22"/>
          <w:szCs w:val="22"/>
        </w:rPr>
      </w:pPr>
      <w:r w:rsidRPr="005F3DB5">
        <w:rPr>
          <w:sz w:val="22"/>
          <w:szCs w:val="22"/>
        </w:rPr>
        <w:t>Ajánlatkérő a bontásra az Ajánlattevőknek külön meghívót nem küld.</w:t>
      </w:r>
    </w:p>
    <w:p w:rsidR="007F0224" w:rsidRPr="005F3DB5" w:rsidRDefault="007F0224" w:rsidP="00B968FE">
      <w:pPr>
        <w:tabs>
          <w:tab w:val="left" w:pos="-1058"/>
          <w:tab w:val="left" w:pos="6300"/>
        </w:tabs>
        <w:ind w:left="357"/>
        <w:rPr>
          <w:sz w:val="22"/>
          <w:szCs w:val="22"/>
        </w:rPr>
      </w:pPr>
    </w:p>
    <w:p w:rsidR="002C050A" w:rsidRPr="005F3DB5" w:rsidRDefault="002C050A" w:rsidP="00B968FE">
      <w:pPr>
        <w:numPr>
          <w:ilvl w:val="0"/>
          <w:numId w:val="2"/>
        </w:numPr>
        <w:tabs>
          <w:tab w:val="left" w:pos="-1058"/>
          <w:tab w:val="num" w:pos="567"/>
          <w:tab w:val="left" w:pos="5040"/>
        </w:tabs>
        <w:ind w:left="357" w:hanging="357"/>
        <w:rPr>
          <w:b/>
          <w:sz w:val="22"/>
          <w:szCs w:val="22"/>
        </w:rPr>
      </w:pPr>
      <w:r w:rsidRPr="005F3DB5">
        <w:rPr>
          <w:b/>
          <w:sz w:val="22"/>
          <w:szCs w:val="22"/>
        </w:rPr>
        <w:t>Annak meghatározása, hogy az eljárásban lehet-e tárgyalni, vagy a benyújtott ajánlatokat tárgyalás nélkül bírálják el</w:t>
      </w:r>
      <w:r w:rsidRPr="005F3DB5">
        <w:rPr>
          <w:sz w:val="22"/>
          <w:szCs w:val="22"/>
        </w:rPr>
        <w:t>:</w:t>
      </w:r>
    </w:p>
    <w:p w:rsidR="00B968FE" w:rsidRPr="005F3DB5" w:rsidRDefault="00B968FE" w:rsidP="00B968FE">
      <w:pPr>
        <w:tabs>
          <w:tab w:val="left" w:pos="-1058"/>
          <w:tab w:val="num" w:pos="567"/>
          <w:tab w:val="left" w:pos="5040"/>
        </w:tabs>
        <w:ind w:left="357"/>
        <w:rPr>
          <w:b/>
          <w:sz w:val="22"/>
          <w:szCs w:val="22"/>
        </w:rPr>
      </w:pPr>
    </w:p>
    <w:p w:rsidR="00D02F2D" w:rsidRPr="005F3DB5" w:rsidRDefault="002C050A" w:rsidP="00B968FE">
      <w:pPr>
        <w:tabs>
          <w:tab w:val="left" w:pos="-1058"/>
          <w:tab w:val="left" w:pos="6300"/>
        </w:tabs>
        <w:ind w:left="357"/>
        <w:rPr>
          <w:sz w:val="22"/>
          <w:szCs w:val="22"/>
        </w:rPr>
      </w:pPr>
      <w:r w:rsidRPr="005F3DB5">
        <w:rPr>
          <w:sz w:val="22"/>
          <w:szCs w:val="22"/>
        </w:rPr>
        <w:t>Az eljárás során Ajánlatkérő nem kíván tárgyalásokat lefolytatni az Ajánlattevőkkel a szerződéses feltételekről és szakmai tartalomról, de fenntartja magának a jogot arra, hogy e</w:t>
      </w:r>
      <w:r w:rsidR="00D02F2D" w:rsidRPr="005F3DB5">
        <w:rPr>
          <w:sz w:val="22"/>
          <w:szCs w:val="22"/>
        </w:rPr>
        <w:t>ttől indokolás nélkül eltérjen.</w:t>
      </w:r>
    </w:p>
    <w:p w:rsidR="00B968FE" w:rsidRPr="005F3DB5" w:rsidRDefault="00B968FE" w:rsidP="00B968FE">
      <w:pPr>
        <w:tabs>
          <w:tab w:val="left" w:pos="-1058"/>
          <w:tab w:val="left" w:pos="6300"/>
        </w:tabs>
        <w:ind w:left="357"/>
        <w:rPr>
          <w:sz w:val="22"/>
          <w:szCs w:val="22"/>
        </w:rPr>
      </w:pPr>
    </w:p>
    <w:p w:rsidR="002C050A" w:rsidRPr="005F3DB5" w:rsidRDefault="002C050A" w:rsidP="00B968FE">
      <w:pPr>
        <w:tabs>
          <w:tab w:val="left" w:pos="-1058"/>
          <w:tab w:val="left" w:pos="6300"/>
        </w:tabs>
        <w:ind w:left="357"/>
        <w:rPr>
          <w:sz w:val="22"/>
          <w:szCs w:val="22"/>
        </w:rPr>
      </w:pPr>
      <w:r w:rsidRPr="005F3DB5">
        <w:rPr>
          <w:sz w:val="22"/>
          <w:szCs w:val="22"/>
        </w:rPr>
        <w:t xml:space="preserve">Fentiek alapján Ajánlattevőknek csatolniuk </w:t>
      </w:r>
      <w:r w:rsidR="00DE2356" w:rsidRPr="005F3DB5">
        <w:rPr>
          <w:sz w:val="22"/>
          <w:szCs w:val="22"/>
        </w:rPr>
        <w:t xml:space="preserve">kell nyilatkozatukat </w:t>
      </w:r>
      <w:r w:rsidRPr="005F3DB5">
        <w:rPr>
          <w:sz w:val="22"/>
          <w:szCs w:val="22"/>
        </w:rPr>
        <w:t xml:space="preserve">a dokumentáció részét képező szerződés-tervezetet </w:t>
      </w:r>
      <w:r w:rsidR="00DE2356" w:rsidRPr="005F3DB5">
        <w:rPr>
          <w:sz w:val="22"/>
          <w:szCs w:val="22"/>
        </w:rPr>
        <w:t>elfogadásáról</w:t>
      </w:r>
      <w:r w:rsidRPr="005F3DB5">
        <w:rPr>
          <w:sz w:val="22"/>
          <w:szCs w:val="22"/>
        </w:rPr>
        <w:t>.</w:t>
      </w:r>
      <w:r w:rsidR="0089000D" w:rsidRPr="005F3DB5">
        <w:rPr>
          <w:sz w:val="22"/>
          <w:szCs w:val="22"/>
        </w:rPr>
        <w:t xml:space="preserve"> </w:t>
      </w:r>
      <w:r w:rsidR="0089000D" w:rsidRPr="005F3DB5">
        <w:rPr>
          <w:b/>
          <w:sz w:val="22"/>
          <w:szCs w:val="22"/>
        </w:rPr>
        <w:t>Ajánlatkérő szerződéstervezettel kapcsolatban véleményeltérést nem fogad be. A véleményeltéréssel érkezett ajánlatokat érvényteleníti</w:t>
      </w:r>
      <w:r w:rsidR="0089000D" w:rsidRPr="005F3DB5">
        <w:rPr>
          <w:sz w:val="22"/>
          <w:szCs w:val="22"/>
        </w:rPr>
        <w:t>.</w:t>
      </w:r>
    </w:p>
    <w:p w:rsidR="00566F16" w:rsidRPr="005F3DB5" w:rsidRDefault="00566F16" w:rsidP="00B968FE">
      <w:pPr>
        <w:tabs>
          <w:tab w:val="left" w:pos="-1058"/>
          <w:tab w:val="left" w:pos="6300"/>
        </w:tabs>
        <w:ind w:left="357"/>
        <w:rPr>
          <w:sz w:val="22"/>
          <w:szCs w:val="22"/>
        </w:rPr>
      </w:pPr>
    </w:p>
    <w:p w:rsidR="00566F16" w:rsidRPr="005F3DB5" w:rsidRDefault="00566F16" w:rsidP="00B968FE">
      <w:pPr>
        <w:tabs>
          <w:tab w:val="left" w:pos="-1058"/>
          <w:tab w:val="left" w:pos="6300"/>
        </w:tabs>
        <w:ind w:left="357"/>
        <w:rPr>
          <w:sz w:val="22"/>
          <w:szCs w:val="22"/>
        </w:rPr>
      </w:pPr>
      <w:r w:rsidRPr="005F3DB5">
        <w:rPr>
          <w:sz w:val="22"/>
          <w:szCs w:val="22"/>
        </w:rPr>
        <w:t xml:space="preserve">Ajánlattevőnek csatolnia kell </w:t>
      </w:r>
      <w:r w:rsidR="008F10D5" w:rsidRPr="005F3DB5">
        <w:rPr>
          <w:sz w:val="22"/>
          <w:szCs w:val="22"/>
        </w:rPr>
        <w:t xml:space="preserve">cégszerű </w:t>
      </w:r>
      <w:r w:rsidRPr="005F3DB5">
        <w:rPr>
          <w:sz w:val="22"/>
          <w:szCs w:val="22"/>
        </w:rPr>
        <w:t>nyilatkozatát, mely szerint nyertesség esetén a szerződés teljesítése során vállalja az alábbi követelményeket :</w:t>
      </w:r>
    </w:p>
    <w:p w:rsidR="00566F16" w:rsidRPr="005F3DB5" w:rsidRDefault="00FC2349" w:rsidP="00200F40">
      <w:pPr>
        <w:pStyle w:val="Csakszveg"/>
        <w:numPr>
          <w:ilvl w:val="1"/>
          <w:numId w:val="25"/>
        </w:numPr>
        <w:ind w:left="1418"/>
        <w:rPr>
          <w:rFonts w:ascii="Times New Roman" w:hAnsi="Times New Roman"/>
        </w:rPr>
      </w:pPr>
      <w:r w:rsidRPr="005F3DB5">
        <w:rPr>
          <w:rFonts w:ascii="Times New Roman" w:hAnsi="Times New Roman"/>
        </w:rPr>
        <w:t>Valamennyi terméket</w:t>
      </w:r>
      <w:r w:rsidR="00566F16" w:rsidRPr="005F3DB5">
        <w:rPr>
          <w:rFonts w:ascii="Times New Roman" w:hAnsi="Times New Roman"/>
        </w:rPr>
        <w:t xml:space="preserve"> teljes </w:t>
      </w:r>
      <w:r w:rsidRPr="005F3DB5">
        <w:rPr>
          <w:rFonts w:ascii="Times New Roman" w:hAnsi="Times New Roman"/>
        </w:rPr>
        <w:t xml:space="preserve">egészében a termék sajátosságait figyelembe vevő </w:t>
      </w:r>
      <w:r w:rsidR="00566F16" w:rsidRPr="005F3DB5">
        <w:rPr>
          <w:rFonts w:ascii="Times New Roman" w:hAnsi="Times New Roman"/>
        </w:rPr>
        <w:t>csomagolással ellátva, vagy dobozolva kell szállítani</w:t>
      </w:r>
      <w:r w:rsidRPr="005F3DB5">
        <w:rPr>
          <w:rFonts w:ascii="Times New Roman" w:hAnsi="Times New Roman"/>
        </w:rPr>
        <w:t>,</w:t>
      </w:r>
    </w:p>
    <w:p w:rsidR="00566F16" w:rsidRPr="005F3DB5" w:rsidRDefault="00566F16" w:rsidP="00566F16">
      <w:pPr>
        <w:pStyle w:val="Csakszveg"/>
        <w:rPr>
          <w:rFonts w:ascii="Times New Roman" w:hAnsi="Times New Roman"/>
        </w:rPr>
      </w:pPr>
    </w:p>
    <w:p w:rsidR="00D02F2D" w:rsidRPr="005F3DB5" w:rsidRDefault="002C050A" w:rsidP="00B968FE">
      <w:pPr>
        <w:tabs>
          <w:tab w:val="left" w:pos="-1058"/>
          <w:tab w:val="left" w:pos="6300"/>
        </w:tabs>
        <w:ind w:left="357"/>
        <w:rPr>
          <w:sz w:val="22"/>
          <w:szCs w:val="22"/>
        </w:rPr>
      </w:pPr>
      <w:r w:rsidRPr="005F3DB5">
        <w:rPr>
          <w:sz w:val="22"/>
          <w:szCs w:val="22"/>
        </w:rPr>
        <w:t>Az Ajánlatkérő a beadott ajánlatok elbírálása során megvizsgálja, hogy az ajánlatok megfelelnek-e az ajánlattételi felhívásban, a dokumentációban, valamint a jogszabályokb</w:t>
      </w:r>
      <w:r w:rsidR="00D02F2D" w:rsidRPr="005F3DB5">
        <w:rPr>
          <w:sz w:val="22"/>
          <w:szCs w:val="22"/>
        </w:rPr>
        <w:t>an meghatározott feltételeknek.</w:t>
      </w:r>
    </w:p>
    <w:p w:rsidR="00B968FE" w:rsidRPr="005F3DB5" w:rsidRDefault="00B968FE" w:rsidP="00B968FE">
      <w:pPr>
        <w:tabs>
          <w:tab w:val="left" w:pos="-1058"/>
          <w:tab w:val="left" w:pos="6300"/>
        </w:tabs>
        <w:ind w:left="357"/>
        <w:rPr>
          <w:sz w:val="22"/>
          <w:szCs w:val="22"/>
        </w:rPr>
      </w:pPr>
    </w:p>
    <w:p w:rsidR="002C050A" w:rsidRPr="005F3DB5" w:rsidRDefault="002C050A" w:rsidP="00B968FE">
      <w:pPr>
        <w:tabs>
          <w:tab w:val="left" w:pos="-1058"/>
          <w:tab w:val="left" w:pos="6300"/>
        </w:tabs>
        <w:ind w:left="357"/>
        <w:rPr>
          <w:sz w:val="22"/>
          <w:szCs w:val="22"/>
        </w:rPr>
      </w:pPr>
      <w:r w:rsidRPr="005F3DB5">
        <w:rPr>
          <w:sz w:val="22"/>
          <w:szCs w:val="22"/>
        </w:rPr>
        <w:t>Az érvényes ajánlatokat a jelen pályázati felhívásban és a dokumentációban foglaltak szerint értékeli.</w:t>
      </w:r>
    </w:p>
    <w:p w:rsidR="00B968FE" w:rsidRPr="005F3DB5" w:rsidRDefault="00B968FE" w:rsidP="00B968FE">
      <w:pPr>
        <w:tabs>
          <w:tab w:val="left" w:pos="-1058"/>
          <w:tab w:val="left" w:pos="6300"/>
        </w:tabs>
        <w:ind w:left="357"/>
        <w:rPr>
          <w:sz w:val="22"/>
          <w:szCs w:val="22"/>
        </w:rPr>
      </w:pPr>
    </w:p>
    <w:p w:rsidR="002C050A" w:rsidRPr="005F3DB5" w:rsidRDefault="002C050A" w:rsidP="00B968FE">
      <w:pPr>
        <w:tabs>
          <w:tab w:val="left" w:pos="-1058"/>
          <w:tab w:val="left" w:pos="6300"/>
        </w:tabs>
        <w:ind w:left="357"/>
        <w:rPr>
          <w:sz w:val="22"/>
          <w:szCs w:val="22"/>
        </w:rPr>
      </w:pPr>
      <w:r w:rsidRPr="005F3DB5">
        <w:rPr>
          <w:sz w:val="22"/>
          <w:szCs w:val="22"/>
        </w:rPr>
        <w:lastRenderedPageBreak/>
        <w:t>Amennyiben egynél több ajánlat érkezik a megadott határidőre, úgy Ajánlatkérő elektronikus árlejtést tart, amelynek pontos időpontjáról és helyszínéről az ajánlatok bontását követően tájékoztatja Ajánlattevőket.</w:t>
      </w:r>
    </w:p>
    <w:p w:rsidR="00DA028D" w:rsidRPr="005F3DB5" w:rsidRDefault="00DA028D" w:rsidP="00B968FE">
      <w:pPr>
        <w:tabs>
          <w:tab w:val="left" w:pos="-1058"/>
          <w:tab w:val="left" w:pos="6300"/>
        </w:tabs>
        <w:ind w:left="357"/>
        <w:rPr>
          <w:sz w:val="22"/>
          <w:szCs w:val="22"/>
        </w:rPr>
      </w:pPr>
    </w:p>
    <w:p w:rsidR="002C050A" w:rsidRPr="005F3DB5" w:rsidRDefault="002C050A" w:rsidP="00B968FE">
      <w:pPr>
        <w:tabs>
          <w:tab w:val="left" w:pos="-1058"/>
          <w:tab w:val="left" w:pos="6300"/>
        </w:tabs>
        <w:ind w:left="357"/>
        <w:rPr>
          <w:sz w:val="22"/>
          <w:szCs w:val="22"/>
        </w:rPr>
      </w:pPr>
      <w:r w:rsidRPr="005F3DB5">
        <w:rPr>
          <w:sz w:val="22"/>
          <w:szCs w:val="22"/>
        </w:rPr>
        <w:t>Ha csak egy Ajánlattevő által kerül ajánlat benyújtásra, Ajánlatkérő fenntartja magának a jogot, hogy fenti rendelkezést ártárgyalásra módosítsa.</w:t>
      </w:r>
    </w:p>
    <w:p w:rsidR="00B968FE" w:rsidRPr="005F3DB5" w:rsidRDefault="00B968FE" w:rsidP="00B968FE">
      <w:pPr>
        <w:tabs>
          <w:tab w:val="left" w:pos="-1058"/>
          <w:tab w:val="left" w:pos="6300"/>
        </w:tabs>
        <w:ind w:left="357"/>
        <w:rPr>
          <w:sz w:val="22"/>
          <w:szCs w:val="22"/>
        </w:rPr>
      </w:pPr>
    </w:p>
    <w:p w:rsidR="002C050A" w:rsidRPr="005F3DB5" w:rsidRDefault="002C050A" w:rsidP="00B968FE">
      <w:pPr>
        <w:numPr>
          <w:ilvl w:val="1"/>
          <w:numId w:val="2"/>
        </w:numPr>
        <w:tabs>
          <w:tab w:val="clear" w:pos="792"/>
          <w:tab w:val="left" w:pos="-1058"/>
          <w:tab w:val="left" w:pos="900"/>
        </w:tabs>
        <w:ind w:left="788" w:hanging="431"/>
        <w:rPr>
          <w:b/>
          <w:sz w:val="22"/>
          <w:szCs w:val="22"/>
        </w:rPr>
      </w:pPr>
      <w:r w:rsidRPr="005F3DB5">
        <w:rPr>
          <w:b/>
          <w:sz w:val="22"/>
          <w:szCs w:val="22"/>
        </w:rPr>
        <w:t>Elektronikus árlejtés</w:t>
      </w:r>
      <w:r w:rsidRPr="005F3DB5">
        <w:rPr>
          <w:sz w:val="22"/>
          <w:szCs w:val="22"/>
        </w:rPr>
        <w:t>:</w:t>
      </w:r>
    </w:p>
    <w:p w:rsidR="00B968FE" w:rsidRPr="005F3DB5" w:rsidRDefault="00B968FE" w:rsidP="00B968FE">
      <w:pPr>
        <w:tabs>
          <w:tab w:val="left" w:pos="-1058"/>
          <w:tab w:val="left" w:pos="900"/>
        </w:tabs>
        <w:ind w:left="788"/>
        <w:rPr>
          <w:b/>
          <w:sz w:val="22"/>
          <w:szCs w:val="22"/>
        </w:rPr>
      </w:pPr>
    </w:p>
    <w:p w:rsidR="002C050A" w:rsidRPr="005F3DB5" w:rsidRDefault="002C050A" w:rsidP="00B968FE">
      <w:pPr>
        <w:pStyle w:val="Cmsor1"/>
        <w:keepNext w:val="0"/>
        <w:numPr>
          <w:ilvl w:val="0"/>
          <w:numId w:val="9"/>
        </w:numPr>
        <w:autoSpaceDE w:val="0"/>
        <w:autoSpaceDN w:val="0"/>
        <w:adjustRightInd w:val="0"/>
        <w:spacing w:before="0" w:after="0"/>
        <w:rPr>
          <w:rFonts w:ascii="Times New Roman" w:hAnsi="Times New Roman" w:cs="Times New Roman"/>
          <w:b w:val="0"/>
          <w:bCs w:val="0"/>
          <w:sz w:val="22"/>
          <w:szCs w:val="22"/>
        </w:rPr>
      </w:pPr>
      <w:r w:rsidRPr="005F3DB5">
        <w:rPr>
          <w:rFonts w:ascii="Times New Roman" w:hAnsi="Times New Roman" w:cs="Times New Roman"/>
          <w:b w:val="0"/>
          <w:sz w:val="22"/>
          <w:szCs w:val="22"/>
        </w:rPr>
        <w:t>Ajánlatkérő az érvényes ajánlato</w:t>
      </w:r>
      <w:r w:rsidR="00DA028D" w:rsidRPr="005F3DB5">
        <w:rPr>
          <w:rFonts w:ascii="Times New Roman" w:hAnsi="Times New Roman" w:cs="Times New Roman"/>
          <w:b w:val="0"/>
          <w:sz w:val="22"/>
          <w:szCs w:val="22"/>
        </w:rPr>
        <w:t>t tevő Ajánlattevő</w:t>
      </w:r>
      <w:r w:rsidRPr="005F3DB5">
        <w:rPr>
          <w:rFonts w:ascii="Times New Roman" w:hAnsi="Times New Roman" w:cs="Times New Roman"/>
          <w:b w:val="0"/>
          <w:sz w:val="22"/>
          <w:szCs w:val="22"/>
        </w:rPr>
        <w:t xml:space="preserve">k részvételével elektronikus árlejtést (e-aukció) tart. Az ajánlattevők az ajánlatukat egy elektronikus aukciós felületen tudják megtenni. A felületre történő </w:t>
      </w:r>
      <w:r w:rsidRPr="005F3DB5">
        <w:rPr>
          <w:rFonts w:ascii="Times New Roman" w:hAnsi="Times New Roman" w:cs="Times New Roman"/>
          <w:sz w:val="22"/>
          <w:szCs w:val="22"/>
        </w:rPr>
        <w:t>regisztráció</w:t>
      </w:r>
      <w:r w:rsidRPr="005F3DB5">
        <w:rPr>
          <w:rFonts w:ascii="Times New Roman" w:hAnsi="Times New Roman" w:cs="Times New Roman"/>
          <w:b w:val="0"/>
          <w:sz w:val="22"/>
          <w:szCs w:val="22"/>
        </w:rPr>
        <w:t xml:space="preserve"> </w:t>
      </w:r>
      <w:r w:rsidRPr="005F3DB5">
        <w:rPr>
          <w:rFonts w:ascii="Times New Roman" w:hAnsi="Times New Roman" w:cs="Times New Roman"/>
          <w:sz w:val="22"/>
          <w:szCs w:val="22"/>
        </w:rPr>
        <w:t>és</w:t>
      </w:r>
      <w:r w:rsidRPr="005F3DB5">
        <w:rPr>
          <w:rFonts w:ascii="Times New Roman" w:hAnsi="Times New Roman" w:cs="Times New Roman"/>
          <w:b w:val="0"/>
          <w:sz w:val="22"/>
          <w:szCs w:val="22"/>
        </w:rPr>
        <w:t xml:space="preserve"> az e-aukción történő </w:t>
      </w:r>
      <w:r w:rsidRPr="005F3DB5">
        <w:rPr>
          <w:rFonts w:ascii="Times New Roman" w:hAnsi="Times New Roman" w:cs="Times New Roman"/>
          <w:sz w:val="22"/>
          <w:szCs w:val="22"/>
        </w:rPr>
        <w:t>részvétel</w:t>
      </w:r>
      <w:r w:rsidRPr="005F3DB5">
        <w:rPr>
          <w:rFonts w:ascii="Times New Roman" w:hAnsi="Times New Roman" w:cs="Times New Roman"/>
          <w:b w:val="0"/>
          <w:sz w:val="22"/>
          <w:szCs w:val="22"/>
        </w:rPr>
        <w:t xml:space="preserve"> </w:t>
      </w:r>
      <w:r w:rsidRPr="005F3DB5">
        <w:rPr>
          <w:rFonts w:ascii="Times New Roman" w:hAnsi="Times New Roman" w:cs="Times New Roman"/>
          <w:sz w:val="22"/>
          <w:szCs w:val="22"/>
          <w:u w:val="single"/>
        </w:rPr>
        <w:t>díjtalan</w:t>
      </w:r>
      <w:r w:rsidRPr="005F3DB5">
        <w:rPr>
          <w:rFonts w:ascii="Times New Roman" w:hAnsi="Times New Roman" w:cs="Times New Roman"/>
          <w:b w:val="0"/>
          <w:sz w:val="22"/>
          <w:szCs w:val="22"/>
        </w:rPr>
        <w:t>. Az Ajánlatkérő az elektronikus licitet erre jogosult Szolgáltató rendszerének segítségével bonyolítja le.</w:t>
      </w:r>
    </w:p>
    <w:p w:rsidR="00D24486" w:rsidRPr="005F3DB5" w:rsidRDefault="00D24486" w:rsidP="00B968FE">
      <w:pPr>
        <w:ind w:left="1287"/>
        <w:rPr>
          <w:b/>
          <w:sz w:val="22"/>
          <w:szCs w:val="22"/>
          <w:u w:val="single"/>
        </w:rPr>
      </w:pPr>
    </w:p>
    <w:p w:rsidR="002C050A" w:rsidRPr="005F3DB5" w:rsidRDefault="002C050A" w:rsidP="00B968FE">
      <w:pPr>
        <w:ind w:left="1287"/>
        <w:rPr>
          <w:sz w:val="22"/>
          <w:szCs w:val="22"/>
        </w:rPr>
      </w:pPr>
      <w:r w:rsidRPr="005F3DB5">
        <w:rPr>
          <w:b/>
          <w:sz w:val="22"/>
          <w:szCs w:val="22"/>
          <w:u w:val="single"/>
        </w:rPr>
        <w:t>Szolgáltató megnevezése, adatai</w:t>
      </w:r>
      <w:r w:rsidRPr="005F3DB5">
        <w:rPr>
          <w:sz w:val="22"/>
          <w:szCs w:val="22"/>
        </w:rPr>
        <w:t>:</w:t>
      </w:r>
    </w:p>
    <w:p w:rsidR="00363465" w:rsidRPr="005F3DB5" w:rsidRDefault="00363465" w:rsidP="00B968FE">
      <w:pPr>
        <w:ind w:left="1287"/>
        <w:rPr>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4111"/>
      </w:tblGrid>
      <w:tr w:rsidR="00B968FE" w:rsidRPr="00410778" w:rsidTr="00A673BC">
        <w:trPr>
          <w:jc w:val="right"/>
        </w:trPr>
        <w:tc>
          <w:tcPr>
            <w:tcW w:w="2976" w:type="dxa"/>
            <w:tcBorders>
              <w:top w:val="single" w:sz="4" w:space="0" w:color="auto"/>
              <w:left w:val="single" w:sz="4" w:space="0" w:color="auto"/>
              <w:bottom w:val="single" w:sz="4" w:space="0" w:color="auto"/>
              <w:right w:val="single" w:sz="4" w:space="0" w:color="auto"/>
            </w:tcBorders>
            <w:shd w:val="clear" w:color="auto" w:fill="auto"/>
          </w:tcPr>
          <w:p w:rsidR="00B968FE" w:rsidRPr="005F3DB5" w:rsidRDefault="00B968FE" w:rsidP="00A673BC">
            <w:pPr>
              <w:rPr>
                <w:sz w:val="22"/>
                <w:szCs w:val="22"/>
              </w:rPr>
            </w:pPr>
            <w:r w:rsidRPr="005F3DB5">
              <w:rPr>
                <w:sz w:val="22"/>
                <w:szCs w:val="22"/>
              </w:rPr>
              <w:t>Cégnév:</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968FE" w:rsidRPr="005F3DB5" w:rsidRDefault="00B968FE" w:rsidP="00A673BC">
            <w:pPr>
              <w:rPr>
                <w:sz w:val="22"/>
                <w:szCs w:val="22"/>
              </w:rPr>
            </w:pPr>
            <w:r w:rsidRPr="005F3DB5">
              <w:rPr>
                <w:sz w:val="22"/>
                <w:szCs w:val="22"/>
              </w:rPr>
              <w:t>Electool Hungary Kft.</w:t>
            </w:r>
          </w:p>
        </w:tc>
      </w:tr>
      <w:tr w:rsidR="00B968FE" w:rsidRPr="00410778" w:rsidTr="00A673BC">
        <w:trPr>
          <w:jc w:val="right"/>
        </w:trPr>
        <w:tc>
          <w:tcPr>
            <w:tcW w:w="2976" w:type="dxa"/>
            <w:tcBorders>
              <w:top w:val="single" w:sz="4" w:space="0" w:color="auto"/>
              <w:left w:val="single" w:sz="4" w:space="0" w:color="auto"/>
              <w:bottom w:val="single" w:sz="4" w:space="0" w:color="auto"/>
              <w:right w:val="single" w:sz="4" w:space="0" w:color="auto"/>
            </w:tcBorders>
            <w:shd w:val="clear" w:color="auto" w:fill="auto"/>
          </w:tcPr>
          <w:p w:rsidR="00B968FE" w:rsidRPr="005F3DB5" w:rsidRDefault="00B968FE" w:rsidP="00A673BC">
            <w:pPr>
              <w:rPr>
                <w:sz w:val="22"/>
                <w:szCs w:val="22"/>
              </w:rPr>
            </w:pPr>
            <w:r w:rsidRPr="005F3DB5">
              <w:rPr>
                <w:sz w:val="22"/>
                <w:szCs w:val="22"/>
              </w:rPr>
              <w:t>Iroda:</w:t>
            </w:r>
            <w:r w:rsidRPr="005F3DB5">
              <w:rPr>
                <w:sz w:val="22"/>
                <w:szCs w:val="22"/>
              </w:rPr>
              <w:tab/>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968FE" w:rsidRPr="005F3DB5" w:rsidRDefault="00B968FE" w:rsidP="00A673BC">
            <w:pPr>
              <w:rPr>
                <w:sz w:val="22"/>
                <w:szCs w:val="22"/>
              </w:rPr>
            </w:pPr>
            <w:r w:rsidRPr="005F3DB5">
              <w:rPr>
                <w:sz w:val="22"/>
                <w:szCs w:val="22"/>
              </w:rPr>
              <w:t>1139 Budapest, Váci út 91.</w:t>
            </w:r>
          </w:p>
        </w:tc>
      </w:tr>
      <w:tr w:rsidR="00B968FE" w:rsidRPr="00410778" w:rsidTr="00A673BC">
        <w:trPr>
          <w:jc w:val="right"/>
        </w:trPr>
        <w:tc>
          <w:tcPr>
            <w:tcW w:w="2976" w:type="dxa"/>
            <w:tcBorders>
              <w:top w:val="single" w:sz="4" w:space="0" w:color="auto"/>
              <w:left w:val="single" w:sz="4" w:space="0" w:color="auto"/>
              <w:bottom w:val="single" w:sz="4" w:space="0" w:color="auto"/>
              <w:right w:val="single" w:sz="4" w:space="0" w:color="auto"/>
            </w:tcBorders>
            <w:shd w:val="clear" w:color="auto" w:fill="auto"/>
          </w:tcPr>
          <w:p w:rsidR="00B968FE" w:rsidRPr="005F3DB5" w:rsidRDefault="00B968FE" w:rsidP="00A673BC">
            <w:pPr>
              <w:rPr>
                <w:sz w:val="22"/>
                <w:szCs w:val="22"/>
              </w:rPr>
            </w:pPr>
            <w:r w:rsidRPr="005F3DB5">
              <w:rPr>
                <w:sz w:val="22"/>
                <w:szCs w:val="22"/>
              </w:rPr>
              <w:t>Cégjegyzékszám: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968FE" w:rsidRPr="005F3DB5" w:rsidRDefault="00B968FE" w:rsidP="00A673BC">
            <w:pPr>
              <w:rPr>
                <w:sz w:val="22"/>
                <w:szCs w:val="22"/>
              </w:rPr>
            </w:pPr>
            <w:r w:rsidRPr="005F3DB5">
              <w:rPr>
                <w:sz w:val="22"/>
                <w:szCs w:val="22"/>
              </w:rPr>
              <w:t>01-09-711910</w:t>
            </w:r>
          </w:p>
        </w:tc>
      </w:tr>
      <w:tr w:rsidR="00B968FE" w:rsidRPr="00410778" w:rsidTr="00A673BC">
        <w:trPr>
          <w:jc w:val="right"/>
        </w:trPr>
        <w:tc>
          <w:tcPr>
            <w:tcW w:w="2976" w:type="dxa"/>
            <w:tcBorders>
              <w:top w:val="single" w:sz="4" w:space="0" w:color="auto"/>
              <w:left w:val="single" w:sz="4" w:space="0" w:color="auto"/>
              <w:bottom w:val="single" w:sz="4" w:space="0" w:color="auto"/>
              <w:right w:val="single" w:sz="4" w:space="0" w:color="auto"/>
            </w:tcBorders>
            <w:shd w:val="clear" w:color="auto" w:fill="auto"/>
          </w:tcPr>
          <w:p w:rsidR="00B968FE" w:rsidRPr="005F3DB5" w:rsidRDefault="00B968FE" w:rsidP="00A673BC">
            <w:pPr>
              <w:rPr>
                <w:sz w:val="22"/>
                <w:szCs w:val="22"/>
              </w:rPr>
            </w:pPr>
            <w:r w:rsidRPr="005F3DB5">
              <w:rPr>
                <w:sz w:val="22"/>
                <w:szCs w:val="22"/>
              </w:rPr>
              <w:t>E-mail:</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968FE" w:rsidRPr="005F3DB5" w:rsidRDefault="008A7F13" w:rsidP="00A673BC">
            <w:pPr>
              <w:rPr>
                <w:sz w:val="22"/>
                <w:szCs w:val="22"/>
              </w:rPr>
            </w:pPr>
            <w:hyperlink r:id="rId10" w:history="1">
              <w:r w:rsidR="00B968FE" w:rsidRPr="005F3DB5">
                <w:rPr>
                  <w:rStyle w:val="Hiperhivatkozs"/>
                  <w:sz w:val="22"/>
                  <w:szCs w:val="22"/>
                </w:rPr>
                <w:t>aukcio@electool.com</w:t>
              </w:r>
            </w:hyperlink>
          </w:p>
        </w:tc>
      </w:tr>
      <w:tr w:rsidR="00B968FE" w:rsidRPr="00410778" w:rsidTr="00A673BC">
        <w:trPr>
          <w:jc w:val="right"/>
        </w:trPr>
        <w:tc>
          <w:tcPr>
            <w:tcW w:w="2976" w:type="dxa"/>
            <w:tcBorders>
              <w:top w:val="single" w:sz="4" w:space="0" w:color="auto"/>
              <w:left w:val="single" w:sz="4" w:space="0" w:color="auto"/>
              <w:bottom w:val="single" w:sz="4" w:space="0" w:color="auto"/>
              <w:right w:val="single" w:sz="4" w:space="0" w:color="auto"/>
            </w:tcBorders>
            <w:shd w:val="clear" w:color="auto" w:fill="auto"/>
          </w:tcPr>
          <w:p w:rsidR="00B968FE" w:rsidRPr="005F3DB5" w:rsidRDefault="00B968FE" w:rsidP="00A673BC">
            <w:pPr>
              <w:rPr>
                <w:sz w:val="22"/>
                <w:szCs w:val="22"/>
              </w:rPr>
            </w:pPr>
            <w:r w:rsidRPr="005F3DB5">
              <w:rPr>
                <w:sz w:val="22"/>
                <w:szCs w:val="22"/>
              </w:rPr>
              <w:t xml:space="preserve">Telefonszám </w:t>
            </w:r>
            <w:r w:rsidRPr="005F3DB5">
              <w:rPr>
                <w:i/>
                <w:sz w:val="22"/>
                <w:szCs w:val="22"/>
              </w:rPr>
              <w:t>[Helpdesk]</w:t>
            </w:r>
            <w:r w:rsidRPr="005F3DB5">
              <w:rPr>
                <w:sz w:val="22"/>
                <w:szCs w:val="22"/>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968FE" w:rsidRPr="005F3DB5" w:rsidRDefault="00B968FE" w:rsidP="00A673BC">
            <w:pPr>
              <w:rPr>
                <w:sz w:val="22"/>
                <w:szCs w:val="22"/>
              </w:rPr>
            </w:pPr>
            <w:r w:rsidRPr="005F3DB5">
              <w:rPr>
                <w:sz w:val="22"/>
                <w:szCs w:val="22"/>
              </w:rPr>
              <w:t>[+36 20] 539 9900</w:t>
            </w:r>
          </w:p>
        </w:tc>
      </w:tr>
      <w:tr w:rsidR="00B968FE" w:rsidRPr="00410778" w:rsidTr="00A673BC">
        <w:trPr>
          <w:jc w:val="right"/>
        </w:trPr>
        <w:tc>
          <w:tcPr>
            <w:tcW w:w="2976" w:type="dxa"/>
            <w:tcBorders>
              <w:top w:val="single" w:sz="4" w:space="0" w:color="auto"/>
              <w:left w:val="single" w:sz="4" w:space="0" w:color="auto"/>
              <w:bottom w:val="single" w:sz="4" w:space="0" w:color="auto"/>
              <w:right w:val="single" w:sz="4" w:space="0" w:color="auto"/>
            </w:tcBorders>
            <w:shd w:val="clear" w:color="auto" w:fill="auto"/>
          </w:tcPr>
          <w:p w:rsidR="00B968FE" w:rsidRPr="005F3DB5" w:rsidRDefault="00B968FE" w:rsidP="00A673BC">
            <w:pPr>
              <w:rPr>
                <w:sz w:val="22"/>
                <w:szCs w:val="22"/>
              </w:rPr>
            </w:pPr>
            <w:r w:rsidRPr="005F3DB5">
              <w:rPr>
                <w:sz w:val="22"/>
                <w:szCs w:val="22"/>
              </w:rPr>
              <w:t>Faxszám:</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968FE" w:rsidRPr="005F3DB5" w:rsidRDefault="00B968FE" w:rsidP="00A673BC">
            <w:pPr>
              <w:rPr>
                <w:sz w:val="22"/>
                <w:szCs w:val="22"/>
              </w:rPr>
            </w:pPr>
            <w:r w:rsidRPr="005F3DB5">
              <w:rPr>
                <w:sz w:val="22"/>
                <w:szCs w:val="22"/>
              </w:rPr>
              <w:t>[+36 1] 239 9896</w:t>
            </w:r>
          </w:p>
        </w:tc>
      </w:tr>
    </w:tbl>
    <w:p w:rsidR="00B968FE" w:rsidRPr="005F3DB5" w:rsidRDefault="00B968FE" w:rsidP="00B968FE">
      <w:pPr>
        <w:ind w:left="1287"/>
        <w:rPr>
          <w:b/>
          <w:bCs/>
          <w:sz w:val="22"/>
          <w:szCs w:val="22"/>
        </w:rPr>
      </w:pPr>
    </w:p>
    <w:p w:rsidR="002C050A" w:rsidRPr="005F3DB5" w:rsidRDefault="002C050A" w:rsidP="00B968FE">
      <w:pPr>
        <w:pStyle w:val="Cmsor1"/>
        <w:keepNext w:val="0"/>
        <w:numPr>
          <w:ilvl w:val="0"/>
          <w:numId w:val="9"/>
        </w:numPr>
        <w:autoSpaceDE w:val="0"/>
        <w:autoSpaceDN w:val="0"/>
        <w:adjustRightInd w:val="0"/>
        <w:spacing w:before="0" w:after="0"/>
        <w:rPr>
          <w:rFonts w:ascii="Times New Roman" w:hAnsi="Times New Roman" w:cs="Times New Roman"/>
          <w:b w:val="0"/>
          <w:bCs w:val="0"/>
          <w:sz w:val="22"/>
          <w:szCs w:val="22"/>
        </w:rPr>
      </w:pPr>
      <w:r w:rsidRPr="005F3DB5">
        <w:rPr>
          <w:rFonts w:ascii="Times New Roman" w:hAnsi="Times New Roman" w:cs="Times New Roman"/>
          <w:sz w:val="22"/>
          <w:szCs w:val="22"/>
        </w:rPr>
        <w:t>Az elektronikus aukció tervezett időpontja</w:t>
      </w:r>
      <w:r w:rsidRPr="005F3DB5">
        <w:rPr>
          <w:rFonts w:ascii="Times New Roman" w:hAnsi="Times New Roman" w:cs="Times New Roman"/>
          <w:b w:val="0"/>
          <w:sz w:val="22"/>
          <w:szCs w:val="22"/>
        </w:rPr>
        <w:t>:</w:t>
      </w:r>
    </w:p>
    <w:p w:rsidR="002C050A" w:rsidRPr="005F3DB5" w:rsidRDefault="002C050A" w:rsidP="00B968FE">
      <w:pPr>
        <w:pStyle w:val="Cmsor1"/>
        <w:keepNext w:val="0"/>
        <w:autoSpaceDE w:val="0"/>
        <w:autoSpaceDN w:val="0"/>
        <w:spacing w:before="0" w:after="0"/>
        <w:ind w:left="1287"/>
        <w:rPr>
          <w:rFonts w:ascii="Times New Roman" w:hAnsi="Times New Roman" w:cs="Times New Roman"/>
          <w:b w:val="0"/>
          <w:sz w:val="22"/>
          <w:szCs w:val="22"/>
        </w:rPr>
      </w:pPr>
      <w:r w:rsidRPr="005F3DB5">
        <w:rPr>
          <w:rFonts w:ascii="Times New Roman" w:hAnsi="Times New Roman" w:cs="Times New Roman"/>
          <w:b w:val="0"/>
          <w:sz w:val="22"/>
          <w:szCs w:val="22"/>
        </w:rPr>
        <w:t>Az e-aukció részletes ütemezéséről és eljárási cselekményeiről Ajánlatkérő külön értesítésben tájékoztatja az érvényes ajánlatot benyújtott Ajánlattevőket.</w:t>
      </w:r>
    </w:p>
    <w:p w:rsidR="00826535" w:rsidRPr="005F3DB5" w:rsidRDefault="00826535" w:rsidP="00200F40">
      <w:pPr>
        <w:rPr>
          <w:sz w:val="22"/>
          <w:szCs w:val="22"/>
        </w:rPr>
      </w:pPr>
    </w:p>
    <w:p w:rsidR="00566F16" w:rsidRPr="005F3DB5" w:rsidRDefault="007F12F9" w:rsidP="00200F40">
      <w:pPr>
        <w:rPr>
          <w:sz w:val="22"/>
          <w:szCs w:val="22"/>
        </w:rPr>
      </w:pPr>
      <w:r w:rsidRPr="005F3DB5">
        <w:rPr>
          <w:sz w:val="22"/>
          <w:szCs w:val="22"/>
        </w:rPr>
        <w:t xml:space="preserve">Az elektronikus aukció a részajánlatonként adott ajánlati összárra történik. Az árlejtés befejezését követően az egyes tételek nettó egységárai az </w:t>
      </w:r>
      <w:r w:rsidRPr="005F3DB5">
        <w:rPr>
          <w:b/>
          <w:sz w:val="22"/>
          <w:szCs w:val="22"/>
        </w:rPr>
        <w:t>induló részajánlati összár és az aukció során elért részajánlati összár %-os változásának arányában kerülnek meghatározásra</w:t>
      </w:r>
      <w:r w:rsidRPr="005F3DB5">
        <w:rPr>
          <w:sz w:val="22"/>
          <w:szCs w:val="22"/>
        </w:rPr>
        <w:t xml:space="preserve"> Amennyiben az így kialakult egységárak nem min. 2 tizedesjegyre végződnek, az Ajánlatkérő a lehívások és számlázás érdekében a megkötendő szerződésben azokat a matematikai kerekítés szabályai szerint </w:t>
      </w:r>
      <w:r w:rsidRPr="005F3DB5">
        <w:rPr>
          <w:b/>
          <w:sz w:val="22"/>
          <w:szCs w:val="22"/>
        </w:rPr>
        <w:t>2 tizedesjegyre</w:t>
      </w:r>
      <w:r w:rsidRPr="005F3DB5">
        <w:rPr>
          <w:sz w:val="22"/>
          <w:szCs w:val="22"/>
        </w:rPr>
        <w:t xml:space="preserve"> határozza meg. </w:t>
      </w:r>
    </w:p>
    <w:p w:rsidR="007F0224" w:rsidRPr="005F3DB5" w:rsidRDefault="007F0224" w:rsidP="00B968FE">
      <w:pPr>
        <w:rPr>
          <w:sz w:val="22"/>
          <w:szCs w:val="22"/>
        </w:rPr>
      </w:pPr>
    </w:p>
    <w:p w:rsidR="002C050A" w:rsidRPr="005F3DB5" w:rsidRDefault="002C050A" w:rsidP="00B968FE">
      <w:pPr>
        <w:numPr>
          <w:ilvl w:val="1"/>
          <w:numId w:val="2"/>
        </w:numPr>
        <w:tabs>
          <w:tab w:val="clear" w:pos="792"/>
          <w:tab w:val="left" w:pos="-1058"/>
          <w:tab w:val="left" w:pos="900"/>
        </w:tabs>
        <w:ind w:left="788" w:hanging="431"/>
        <w:rPr>
          <w:b/>
          <w:sz w:val="22"/>
          <w:szCs w:val="22"/>
        </w:rPr>
      </w:pPr>
      <w:r w:rsidRPr="005F3DB5">
        <w:rPr>
          <w:b/>
          <w:sz w:val="22"/>
          <w:szCs w:val="22"/>
        </w:rPr>
        <w:t>Ártárgyalás</w:t>
      </w:r>
      <w:r w:rsidRPr="005F3DB5">
        <w:rPr>
          <w:sz w:val="22"/>
          <w:szCs w:val="22"/>
        </w:rPr>
        <w:t>:</w:t>
      </w:r>
    </w:p>
    <w:p w:rsidR="00870925" w:rsidRPr="005F3DB5" w:rsidRDefault="00870925" w:rsidP="00B968FE">
      <w:pPr>
        <w:pStyle w:val="Cmsor1"/>
        <w:keepNext w:val="0"/>
        <w:autoSpaceDE w:val="0"/>
        <w:autoSpaceDN w:val="0"/>
        <w:spacing w:before="0" w:after="0"/>
        <w:ind w:left="1276"/>
        <w:rPr>
          <w:rFonts w:ascii="Times New Roman" w:hAnsi="Times New Roman" w:cs="Times New Roman"/>
          <w:b w:val="0"/>
          <w:sz w:val="22"/>
          <w:szCs w:val="22"/>
        </w:rPr>
      </w:pPr>
      <w:r w:rsidRPr="005F3DB5">
        <w:rPr>
          <w:rFonts w:ascii="Times New Roman" w:hAnsi="Times New Roman" w:cs="Times New Roman"/>
          <w:b w:val="0"/>
          <w:sz w:val="22"/>
          <w:szCs w:val="22"/>
        </w:rPr>
        <w:t>Ajánlatkérő fenntartja a jogot, hogy az eljárás során ártárgyalást tartson, mely</w:t>
      </w:r>
      <w:r w:rsidR="00566F16" w:rsidRPr="005F3DB5">
        <w:rPr>
          <w:rFonts w:ascii="Times New Roman" w:hAnsi="Times New Roman" w:cs="Times New Roman"/>
          <w:b w:val="0"/>
          <w:sz w:val="22"/>
          <w:szCs w:val="22"/>
        </w:rPr>
        <w:t>nek részletes feltételeiről kül</w:t>
      </w:r>
      <w:r w:rsidRPr="005F3DB5">
        <w:rPr>
          <w:rFonts w:ascii="Times New Roman" w:hAnsi="Times New Roman" w:cs="Times New Roman"/>
          <w:b w:val="0"/>
          <w:sz w:val="22"/>
          <w:szCs w:val="22"/>
        </w:rPr>
        <w:t>ön értesítésben tájékoztatja az érvényes ajánlatot benyújtókat.</w:t>
      </w:r>
    </w:p>
    <w:p w:rsidR="002C050A" w:rsidRPr="005F3DB5" w:rsidRDefault="002C050A" w:rsidP="00B968FE">
      <w:pPr>
        <w:pStyle w:val="Cmsor1"/>
        <w:keepNext w:val="0"/>
        <w:autoSpaceDE w:val="0"/>
        <w:autoSpaceDN w:val="0"/>
        <w:spacing w:before="0" w:after="0"/>
        <w:ind w:left="1276"/>
        <w:rPr>
          <w:rFonts w:ascii="Times New Roman" w:hAnsi="Times New Roman" w:cs="Times New Roman"/>
          <w:b w:val="0"/>
          <w:sz w:val="22"/>
          <w:szCs w:val="22"/>
        </w:rPr>
      </w:pPr>
      <w:r w:rsidRPr="005F3DB5">
        <w:rPr>
          <w:rFonts w:ascii="Times New Roman" w:hAnsi="Times New Roman" w:cs="Times New Roman"/>
          <w:b w:val="0"/>
          <w:sz w:val="22"/>
          <w:szCs w:val="22"/>
        </w:rPr>
        <w:t>Amennyiben ártárgyalásra nem kerül sor, úgy az ajánlat benyújtásával az ellenszolgáltatás tekintetében is beáll az ajánlati kötöttség.</w:t>
      </w:r>
    </w:p>
    <w:p w:rsidR="00FF357B" w:rsidRPr="005F3DB5" w:rsidRDefault="00FF357B" w:rsidP="00FF357B">
      <w:pPr>
        <w:pStyle w:val="Cmsor1"/>
        <w:keepNext w:val="0"/>
        <w:numPr>
          <w:ilvl w:val="0"/>
          <w:numId w:val="16"/>
        </w:numPr>
        <w:tabs>
          <w:tab w:val="clear" w:pos="0"/>
          <w:tab w:val="num" w:pos="1985"/>
        </w:tabs>
        <w:autoSpaceDE w:val="0"/>
        <w:autoSpaceDN w:val="0"/>
        <w:spacing w:before="0" w:after="0"/>
        <w:ind w:left="1985" w:hanging="284"/>
        <w:rPr>
          <w:rFonts w:ascii="Times New Roman" w:hAnsi="Times New Roman" w:cs="Times New Roman"/>
          <w:b w:val="0"/>
          <w:bCs w:val="0"/>
          <w:sz w:val="22"/>
          <w:szCs w:val="22"/>
        </w:rPr>
      </w:pPr>
      <w:r w:rsidRPr="005F3DB5">
        <w:rPr>
          <w:rFonts w:ascii="Times New Roman" w:hAnsi="Times New Roman" w:cs="Times New Roman"/>
          <w:b w:val="0"/>
          <w:sz w:val="22"/>
          <w:szCs w:val="22"/>
        </w:rPr>
        <w:t>Az ártárgyalás során az Ajánlatkérő számára tételenként</w:t>
      </w:r>
      <w:r w:rsidR="00140198" w:rsidRPr="005F3DB5">
        <w:rPr>
          <w:rFonts w:ascii="Times New Roman" w:hAnsi="Times New Roman" w:cs="Times New Roman"/>
          <w:b w:val="0"/>
          <w:sz w:val="22"/>
          <w:szCs w:val="22"/>
        </w:rPr>
        <w:t>/részajánlatonként</w:t>
      </w:r>
      <w:r w:rsidRPr="005F3DB5">
        <w:rPr>
          <w:rFonts w:ascii="Times New Roman" w:hAnsi="Times New Roman" w:cs="Times New Roman"/>
          <w:b w:val="0"/>
          <w:sz w:val="22"/>
          <w:szCs w:val="22"/>
        </w:rPr>
        <w:t xml:space="preserve"> kedvezőbb egységárat kell megajánlani, mint amely árajánlat az ajánlattételi határidőre benyújtott ajánlatban szerepelt.</w:t>
      </w:r>
    </w:p>
    <w:p w:rsidR="002C050A" w:rsidRPr="005F3DB5" w:rsidRDefault="002C050A" w:rsidP="00363465">
      <w:pPr>
        <w:pStyle w:val="Cmsor1"/>
        <w:keepNext w:val="0"/>
        <w:numPr>
          <w:ilvl w:val="0"/>
          <w:numId w:val="17"/>
        </w:numPr>
        <w:tabs>
          <w:tab w:val="clear" w:pos="0"/>
          <w:tab w:val="num" w:pos="1985"/>
        </w:tabs>
        <w:autoSpaceDE w:val="0"/>
        <w:autoSpaceDN w:val="0"/>
        <w:spacing w:before="0" w:after="0"/>
        <w:ind w:left="1985" w:hanging="284"/>
        <w:rPr>
          <w:rFonts w:ascii="Times New Roman" w:hAnsi="Times New Roman" w:cs="Times New Roman"/>
          <w:b w:val="0"/>
          <w:bCs w:val="0"/>
          <w:sz w:val="22"/>
          <w:szCs w:val="22"/>
        </w:rPr>
      </w:pPr>
      <w:r w:rsidRPr="005F3DB5">
        <w:rPr>
          <w:rFonts w:ascii="Times New Roman" w:hAnsi="Times New Roman" w:cs="Times New Roman"/>
          <w:b w:val="0"/>
          <w:sz w:val="22"/>
          <w:szCs w:val="22"/>
        </w:rPr>
        <w:t xml:space="preserve">Az ártárgyaláson a részvétel kötelező, amennyiben nem kerül ajánlat benyújtásra az ártárgyalás során, úgy az </w:t>
      </w:r>
      <w:r w:rsidR="007F494A" w:rsidRPr="005F3DB5">
        <w:rPr>
          <w:rFonts w:ascii="Times New Roman" w:hAnsi="Times New Roman" w:cs="Times New Roman"/>
          <w:b w:val="0"/>
          <w:sz w:val="22"/>
          <w:szCs w:val="22"/>
        </w:rPr>
        <w:t xml:space="preserve">eredetileg benyújtott </w:t>
      </w:r>
      <w:r w:rsidRPr="005F3DB5">
        <w:rPr>
          <w:rFonts w:ascii="Times New Roman" w:hAnsi="Times New Roman" w:cs="Times New Roman"/>
          <w:b w:val="0"/>
          <w:sz w:val="22"/>
          <w:szCs w:val="22"/>
        </w:rPr>
        <w:t>ajánlat</w:t>
      </w:r>
      <w:r w:rsidR="007F494A" w:rsidRPr="005F3DB5">
        <w:rPr>
          <w:rFonts w:ascii="Times New Roman" w:hAnsi="Times New Roman" w:cs="Times New Roman"/>
          <w:b w:val="0"/>
          <w:sz w:val="22"/>
          <w:szCs w:val="22"/>
        </w:rPr>
        <w:t>ot bírálj</w:t>
      </w:r>
      <w:r w:rsidR="00FF357B" w:rsidRPr="005F3DB5">
        <w:rPr>
          <w:rFonts w:ascii="Times New Roman" w:hAnsi="Times New Roman" w:cs="Times New Roman"/>
          <w:b w:val="0"/>
          <w:sz w:val="22"/>
          <w:szCs w:val="22"/>
        </w:rPr>
        <w:t>a</w:t>
      </w:r>
      <w:r w:rsidR="007F494A" w:rsidRPr="005F3DB5">
        <w:rPr>
          <w:rFonts w:ascii="Times New Roman" w:hAnsi="Times New Roman" w:cs="Times New Roman"/>
          <w:b w:val="0"/>
          <w:sz w:val="22"/>
          <w:szCs w:val="22"/>
        </w:rPr>
        <w:t xml:space="preserve"> el</w:t>
      </w:r>
      <w:r w:rsidRPr="005F3DB5">
        <w:rPr>
          <w:rFonts w:ascii="Times New Roman" w:hAnsi="Times New Roman" w:cs="Times New Roman"/>
          <w:b w:val="0"/>
          <w:sz w:val="22"/>
          <w:szCs w:val="22"/>
        </w:rPr>
        <w:t>.</w:t>
      </w:r>
    </w:p>
    <w:p w:rsidR="00B968FE" w:rsidRPr="005F3DB5" w:rsidRDefault="00B968FE" w:rsidP="00B968FE">
      <w:pPr>
        <w:rPr>
          <w:sz w:val="22"/>
          <w:szCs w:val="22"/>
        </w:rPr>
      </w:pPr>
    </w:p>
    <w:p w:rsidR="002C050A" w:rsidRPr="005F3DB5" w:rsidRDefault="00F65430" w:rsidP="00B968FE">
      <w:pPr>
        <w:numPr>
          <w:ilvl w:val="0"/>
          <w:numId w:val="2"/>
        </w:numPr>
        <w:tabs>
          <w:tab w:val="left" w:pos="-1058"/>
          <w:tab w:val="left" w:pos="5040"/>
        </w:tabs>
        <w:ind w:left="357" w:right="-290" w:hanging="357"/>
        <w:rPr>
          <w:b/>
          <w:sz w:val="22"/>
          <w:szCs w:val="22"/>
        </w:rPr>
      </w:pPr>
      <w:r w:rsidRPr="005F3DB5">
        <w:rPr>
          <w:b/>
          <w:sz w:val="22"/>
          <w:szCs w:val="22"/>
        </w:rPr>
        <w:t>Az eredményhirdetés tervezett időpontja</w:t>
      </w:r>
      <w:r w:rsidRPr="005F3DB5">
        <w:rPr>
          <w:sz w:val="22"/>
          <w:szCs w:val="22"/>
        </w:rPr>
        <w:t>:</w:t>
      </w:r>
    </w:p>
    <w:p w:rsidR="002C050A" w:rsidRPr="005F3DB5" w:rsidRDefault="002C050A" w:rsidP="00B968FE">
      <w:pPr>
        <w:tabs>
          <w:tab w:val="left" w:pos="-1058"/>
          <w:tab w:val="left" w:pos="6300"/>
        </w:tabs>
        <w:ind w:left="357"/>
        <w:rPr>
          <w:b/>
          <w:sz w:val="22"/>
          <w:szCs w:val="22"/>
        </w:rPr>
      </w:pPr>
      <w:r w:rsidRPr="005F3DB5">
        <w:rPr>
          <w:sz w:val="22"/>
          <w:szCs w:val="22"/>
        </w:rPr>
        <w:t xml:space="preserve">Ajánlatkérő a pályázat eredményéről írásban [e-mailen] tájékoztatja az Ajánlattevőket </w:t>
      </w:r>
      <w:r w:rsidR="00DE2356" w:rsidRPr="005F3DB5">
        <w:rPr>
          <w:b/>
          <w:sz w:val="22"/>
          <w:szCs w:val="22"/>
        </w:rPr>
        <w:t>.</w:t>
      </w:r>
    </w:p>
    <w:p w:rsidR="00B968FE" w:rsidRPr="005F3DB5" w:rsidRDefault="00B968FE" w:rsidP="00B968FE">
      <w:pPr>
        <w:tabs>
          <w:tab w:val="left" w:pos="-1058"/>
          <w:tab w:val="left" w:pos="6300"/>
        </w:tabs>
        <w:ind w:left="357"/>
        <w:rPr>
          <w:b/>
          <w:sz w:val="22"/>
          <w:szCs w:val="22"/>
        </w:rPr>
      </w:pPr>
    </w:p>
    <w:p w:rsidR="00D86C51" w:rsidRPr="005F3DB5" w:rsidRDefault="00F65430" w:rsidP="00B968FE">
      <w:pPr>
        <w:numPr>
          <w:ilvl w:val="0"/>
          <w:numId w:val="2"/>
        </w:numPr>
        <w:tabs>
          <w:tab w:val="left" w:pos="-1058"/>
          <w:tab w:val="left" w:pos="5040"/>
        </w:tabs>
        <w:ind w:left="357" w:right="-288" w:hanging="357"/>
        <w:rPr>
          <w:sz w:val="22"/>
          <w:szCs w:val="22"/>
        </w:rPr>
      </w:pPr>
      <w:r w:rsidRPr="005F3DB5">
        <w:rPr>
          <w:b/>
          <w:sz w:val="22"/>
          <w:szCs w:val="22"/>
        </w:rPr>
        <w:t>A szerződéskötés tervezett időpontja:</w:t>
      </w:r>
      <w:r w:rsidR="00B968FE" w:rsidRPr="005F3DB5">
        <w:rPr>
          <w:b/>
          <w:sz w:val="22"/>
          <w:szCs w:val="22"/>
        </w:rPr>
        <w:t xml:space="preserve"> </w:t>
      </w:r>
      <w:r w:rsidR="00140198" w:rsidRPr="005F3DB5">
        <w:rPr>
          <w:b/>
          <w:sz w:val="22"/>
          <w:szCs w:val="22"/>
        </w:rPr>
        <w:t xml:space="preserve">2015. </w:t>
      </w:r>
      <w:r w:rsidR="00FC0218">
        <w:rPr>
          <w:b/>
          <w:sz w:val="22"/>
          <w:szCs w:val="22"/>
        </w:rPr>
        <w:t>március</w:t>
      </w:r>
    </w:p>
    <w:p w:rsidR="00B968FE" w:rsidRPr="005F3DB5" w:rsidRDefault="00B968FE" w:rsidP="00B968FE">
      <w:pPr>
        <w:tabs>
          <w:tab w:val="left" w:pos="-1058"/>
          <w:tab w:val="left" w:pos="5040"/>
        </w:tabs>
        <w:ind w:left="357" w:right="-288"/>
        <w:rPr>
          <w:sz w:val="22"/>
          <w:szCs w:val="22"/>
        </w:rPr>
      </w:pPr>
    </w:p>
    <w:p w:rsidR="00F65430" w:rsidRPr="005F3DB5" w:rsidRDefault="00F65430" w:rsidP="00B968FE">
      <w:pPr>
        <w:numPr>
          <w:ilvl w:val="0"/>
          <w:numId w:val="2"/>
        </w:numPr>
        <w:tabs>
          <w:tab w:val="left" w:pos="-1058"/>
          <w:tab w:val="left" w:pos="5040"/>
        </w:tabs>
        <w:ind w:left="357" w:hanging="357"/>
        <w:rPr>
          <w:b/>
          <w:sz w:val="22"/>
          <w:szCs w:val="22"/>
        </w:rPr>
      </w:pPr>
      <w:r w:rsidRPr="005F3DB5">
        <w:rPr>
          <w:b/>
          <w:sz w:val="22"/>
          <w:szCs w:val="22"/>
        </w:rPr>
        <w:t xml:space="preserve">Az </w:t>
      </w:r>
      <w:r w:rsidR="008A7398" w:rsidRPr="005F3DB5">
        <w:rPr>
          <w:b/>
          <w:sz w:val="22"/>
          <w:szCs w:val="22"/>
        </w:rPr>
        <w:t xml:space="preserve">ajánlati </w:t>
      </w:r>
      <w:r w:rsidRPr="005F3DB5">
        <w:rPr>
          <w:b/>
          <w:sz w:val="22"/>
          <w:szCs w:val="22"/>
        </w:rPr>
        <w:t>kötöttség minimális időtartama:</w:t>
      </w:r>
      <w:r w:rsidR="00B968FE" w:rsidRPr="005F3DB5">
        <w:rPr>
          <w:b/>
          <w:sz w:val="22"/>
          <w:szCs w:val="22"/>
        </w:rPr>
        <w:t xml:space="preserve"> </w:t>
      </w:r>
      <w:r w:rsidRPr="005F3DB5">
        <w:rPr>
          <w:b/>
          <w:sz w:val="22"/>
          <w:szCs w:val="22"/>
        </w:rPr>
        <w:t>az ajánlattételtől számított</w:t>
      </w:r>
      <w:r w:rsidR="00F011A9" w:rsidRPr="005F3DB5">
        <w:rPr>
          <w:b/>
          <w:sz w:val="22"/>
          <w:szCs w:val="22"/>
        </w:rPr>
        <w:t xml:space="preserve"> </w:t>
      </w:r>
      <w:r w:rsidR="00F307BE" w:rsidRPr="005F3DB5">
        <w:rPr>
          <w:b/>
          <w:sz w:val="22"/>
          <w:szCs w:val="22"/>
        </w:rPr>
        <w:t>120</w:t>
      </w:r>
      <w:r w:rsidR="008C18BB" w:rsidRPr="005F3DB5">
        <w:rPr>
          <w:b/>
          <w:sz w:val="22"/>
          <w:szCs w:val="22"/>
        </w:rPr>
        <w:t xml:space="preserve"> </w:t>
      </w:r>
      <w:r w:rsidRPr="005F3DB5">
        <w:rPr>
          <w:b/>
          <w:sz w:val="22"/>
          <w:szCs w:val="22"/>
        </w:rPr>
        <w:t>nap.</w:t>
      </w:r>
    </w:p>
    <w:p w:rsidR="00B968FE" w:rsidRPr="005F3DB5" w:rsidRDefault="00B968FE" w:rsidP="00B968FE">
      <w:pPr>
        <w:pStyle w:val="Listaszerbekezds"/>
        <w:rPr>
          <w:b/>
          <w:sz w:val="22"/>
          <w:szCs w:val="22"/>
        </w:rPr>
      </w:pPr>
    </w:p>
    <w:p w:rsidR="00F65430" w:rsidRPr="005F3DB5" w:rsidRDefault="00F65430" w:rsidP="00B968FE">
      <w:pPr>
        <w:numPr>
          <w:ilvl w:val="0"/>
          <w:numId w:val="2"/>
        </w:numPr>
        <w:tabs>
          <w:tab w:val="left" w:pos="-1058"/>
          <w:tab w:val="left" w:pos="5040"/>
        </w:tabs>
        <w:ind w:left="357" w:hanging="357"/>
        <w:rPr>
          <w:sz w:val="22"/>
          <w:szCs w:val="22"/>
          <w:lang w:eastAsia="hu-HU"/>
        </w:rPr>
      </w:pPr>
      <w:r w:rsidRPr="005F3DB5">
        <w:rPr>
          <w:b/>
          <w:sz w:val="22"/>
          <w:szCs w:val="22"/>
          <w:lang w:eastAsia="hu-HU"/>
        </w:rPr>
        <w:lastRenderedPageBreak/>
        <w:t>Egyéb információk</w:t>
      </w:r>
      <w:r w:rsidRPr="005F3DB5">
        <w:rPr>
          <w:sz w:val="22"/>
          <w:szCs w:val="22"/>
          <w:lang w:eastAsia="hu-HU"/>
        </w:rPr>
        <w:t>:</w:t>
      </w:r>
    </w:p>
    <w:p w:rsidR="00B968FE" w:rsidRPr="005F3DB5" w:rsidRDefault="00B968FE" w:rsidP="00B968FE">
      <w:pPr>
        <w:tabs>
          <w:tab w:val="left" w:pos="-1058"/>
          <w:tab w:val="left" w:pos="5040"/>
        </w:tabs>
        <w:ind w:left="357"/>
        <w:rPr>
          <w:b/>
          <w:sz w:val="22"/>
          <w:szCs w:val="22"/>
          <w:lang w:eastAsia="hu-HU"/>
        </w:rPr>
      </w:pPr>
    </w:p>
    <w:p w:rsidR="004170EC" w:rsidRPr="005F3DB5" w:rsidRDefault="004170EC" w:rsidP="00B968FE">
      <w:pPr>
        <w:numPr>
          <w:ilvl w:val="1"/>
          <w:numId w:val="2"/>
        </w:numPr>
        <w:tabs>
          <w:tab w:val="clear" w:pos="792"/>
          <w:tab w:val="left" w:pos="-1058"/>
          <w:tab w:val="left" w:pos="900"/>
        </w:tabs>
        <w:ind w:left="788" w:hanging="431"/>
        <w:rPr>
          <w:b/>
          <w:sz w:val="22"/>
          <w:szCs w:val="22"/>
        </w:rPr>
      </w:pPr>
      <w:r w:rsidRPr="005F3DB5">
        <w:rPr>
          <w:b/>
          <w:sz w:val="22"/>
          <w:szCs w:val="22"/>
        </w:rPr>
        <w:t>Dokumentáció átvétele</w:t>
      </w:r>
      <w:r w:rsidRPr="005F3DB5">
        <w:rPr>
          <w:sz w:val="22"/>
          <w:szCs w:val="22"/>
        </w:rPr>
        <w:t>:</w:t>
      </w:r>
    </w:p>
    <w:p w:rsidR="004170EC" w:rsidRPr="005F3DB5" w:rsidRDefault="004170EC" w:rsidP="00B968FE">
      <w:pPr>
        <w:tabs>
          <w:tab w:val="left" w:pos="-1058"/>
          <w:tab w:val="left" w:pos="6300"/>
        </w:tabs>
        <w:ind w:left="924"/>
        <w:rPr>
          <w:sz w:val="22"/>
          <w:szCs w:val="22"/>
        </w:rPr>
      </w:pPr>
      <w:r w:rsidRPr="005F3DB5">
        <w:rPr>
          <w:sz w:val="22"/>
          <w:szCs w:val="22"/>
        </w:rPr>
        <w:t>Ajánlatkérő jelen Pályázat</w:t>
      </w:r>
      <w:r w:rsidR="00534F80" w:rsidRPr="005F3DB5">
        <w:rPr>
          <w:sz w:val="22"/>
          <w:szCs w:val="22"/>
        </w:rPr>
        <w:t xml:space="preserve">i felhíváshoz kapcsolódóan </w:t>
      </w:r>
      <w:r w:rsidRPr="005F3DB5">
        <w:rPr>
          <w:sz w:val="22"/>
          <w:szCs w:val="22"/>
        </w:rPr>
        <w:t>Dokumentációt készített, melyet térítésmentesen bocsát az Ajánlattevők rendelkezésére.</w:t>
      </w:r>
    </w:p>
    <w:p w:rsidR="004170EC" w:rsidRPr="005F3DB5" w:rsidRDefault="004170EC" w:rsidP="00B968FE">
      <w:pPr>
        <w:tabs>
          <w:tab w:val="left" w:pos="-1058"/>
          <w:tab w:val="left" w:pos="6300"/>
        </w:tabs>
        <w:ind w:left="924"/>
        <w:rPr>
          <w:sz w:val="22"/>
          <w:szCs w:val="22"/>
        </w:rPr>
      </w:pPr>
      <w:r w:rsidRPr="005F3DB5">
        <w:rPr>
          <w:sz w:val="22"/>
          <w:szCs w:val="22"/>
        </w:rPr>
        <w:t>A Pályázati dokumentáció Ajánlatkérőtől való írásos átvétele a Pályázatban való részvétel feltétele.</w:t>
      </w:r>
    </w:p>
    <w:p w:rsidR="00D96753" w:rsidRPr="005F3DB5" w:rsidRDefault="00D96753" w:rsidP="00B968FE">
      <w:pPr>
        <w:tabs>
          <w:tab w:val="left" w:pos="-1058"/>
          <w:tab w:val="left" w:pos="6300"/>
        </w:tabs>
        <w:ind w:left="924"/>
        <w:rPr>
          <w:sz w:val="22"/>
          <w:szCs w:val="22"/>
        </w:rPr>
      </w:pPr>
    </w:p>
    <w:p w:rsidR="004170EC" w:rsidRPr="005F3DB5" w:rsidRDefault="004170EC" w:rsidP="00B968FE">
      <w:pPr>
        <w:tabs>
          <w:tab w:val="left" w:pos="-1058"/>
          <w:tab w:val="left" w:pos="6300"/>
        </w:tabs>
        <w:ind w:left="924"/>
        <w:rPr>
          <w:sz w:val="22"/>
          <w:szCs w:val="22"/>
        </w:rPr>
      </w:pPr>
      <w:r w:rsidRPr="005F3DB5">
        <w:rPr>
          <w:b/>
          <w:sz w:val="22"/>
          <w:szCs w:val="22"/>
          <w:u w:val="single"/>
        </w:rPr>
        <w:t>A Pályázati dokumentáció beszerzésének határideje az ajánlattételi határidő</w:t>
      </w:r>
      <w:r w:rsidR="00140198" w:rsidRPr="005F3DB5">
        <w:rPr>
          <w:b/>
          <w:sz w:val="22"/>
          <w:szCs w:val="22"/>
          <w:u w:val="single"/>
        </w:rPr>
        <w:t xml:space="preserve">. </w:t>
      </w:r>
      <w:r w:rsidRPr="005F3DB5">
        <w:rPr>
          <w:sz w:val="22"/>
          <w:szCs w:val="22"/>
        </w:rPr>
        <w:t>:</w:t>
      </w:r>
    </w:p>
    <w:p w:rsidR="00B968FE" w:rsidRPr="005F3DB5" w:rsidRDefault="00B968FE" w:rsidP="00B968FE">
      <w:pPr>
        <w:tabs>
          <w:tab w:val="left" w:pos="-1058"/>
          <w:tab w:val="left" w:pos="6300"/>
        </w:tabs>
        <w:ind w:left="924"/>
        <w:jc w:val="center"/>
        <w:rPr>
          <w:b/>
          <w:sz w:val="22"/>
          <w:szCs w:val="22"/>
        </w:rPr>
      </w:pPr>
    </w:p>
    <w:p w:rsidR="004170EC" w:rsidRPr="005F3DB5" w:rsidRDefault="004170EC" w:rsidP="00B968FE">
      <w:pPr>
        <w:tabs>
          <w:tab w:val="left" w:pos="-1058"/>
          <w:tab w:val="left" w:pos="6300"/>
        </w:tabs>
        <w:ind w:left="924"/>
        <w:rPr>
          <w:sz w:val="22"/>
          <w:szCs w:val="22"/>
        </w:rPr>
      </w:pPr>
      <w:r w:rsidRPr="005F3DB5">
        <w:rPr>
          <w:sz w:val="22"/>
          <w:szCs w:val="22"/>
        </w:rPr>
        <w:t xml:space="preserve">A pályázati dokumentáció </w:t>
      </w:r>
      <w:r w:rsidR="007F494A" w:rsidRPr="005F3DB5">
        <w:rPr>
          <w:sz w:val="22"/>
          <w:szCs w:val="22"/>
        </w:rPr>
        <w:t>-</w:t>
      </w:r>
      <w:r w:rsidRPr="005F3DB5">
        <w:rPr>
          <w:sz w:val="22"/>
          <w:szCs w:val="22"/>
        </w:rPr>
        <w:t xml:space="preserve"> előzetes telefonos egyeztetés után – átvehető személyesen vagy meghatalmazott útján, a </w:t>
      </w:r>
      <w:r w:rsidRPr="005F3DB5">
        <w:rPr>
          <w:b/>
          <w:sz w:val="22"/>
          <w:szCs w:val="22"/>
        </w:rPr>
        <w:t xml:space="preserve">MÁV Szolgáltató Központ Zrt. Beszerzési és Logisztikai Üzletág Beszerzési szervezet </w:t>
      </w:r>
      <w:r w:rsidR="00870925" w:rsidRPr="005F3DB5">
        <w:rPr>
          <w:b/>
          <w:sz w:val="22"/>
          <w:szCs w:val="22"/>
        </w:rPr>
        <w:t xml:space="preserve">Anyagellátási </w:t>
      </w:r>
      <w:r w:rsidRPr="005F3DB5">
        <w:rPr>
          <w:b/>
          <w:sz w:val="22"/>
          <w:szCs w:val="22"/>
        </w:rPr>
        <w:t>divízió (1087 Budapest, Könyves Kálmán krt. 54-60. I</w:t>
      </w:r>
      <w:r w:rsidR="00DA0F37" w:rsidRPr="005F3DB5">
        <w:rPr>
          <w:b/>
          <w:sz w:val="22"/>
          <w:szCs w:val="22"/>
        </w:rPr>
        <w:t>I</w:t>
      </w:r>
      <w:r w:rsidRPr="005F3DB5">
        <w:rPr>
          <w:b/>
          <w:sz w:val="22"/>
          <w:szCs w:val="22"/>
        </w:rPr>
        <w:t xml:space="preserve">I. emelet </w:t>
      </w:r>
      <w:r w:rsidR="00870925" w:rsidRPr="005F3DB5">
        <w:rPr>
          <w:b/>
          <w:sz w:val="22"/>
          <w:szCs w:val="22"/>
        </w:rPr>
        <w:t>305</w:t>
      </w:r>
      <w:r w:rsidRPr="005F3DB5">
        <w:rPr>
          <w:b/>
          <w:sz w:val="22"/>
          <w:szCs w:val="22"/>
        </w:rPr>
        <w:t xml:space="preserve">. szoba) </w:t>
      </w:r>
      <w:r w:rsidRPr="005F3DB5">
        <w:rPr>
          <w:sz w:val="22"/>
          <w:szCs w:val="22"/>
        </w:rPr>
        <w:t>elérhetőségen, munkanapokon 9</w:t>
      </w:r>
      <w:r w:rsidRPr="005F3DB5">
        <w:rPr>
          <w:sz w:val="22"/>
          <w:szCs w:val="22"/>
          <w:vertAlign w:val="superscript"/>
        </w:rPr>
        <w:t>00</w:t>
      </w:r>
      <w:r w:rsidRPr="005F3DB5">
        <w:rPr>
          <w:sz w:val="22"/>
          <w:szCs w:val="22"/>
        </w:rPr>
        <w:t>-14</w:t>
      </w:r>
      <w:r w:rsidRPr="005F3DB5">
        <w:rPr>
          <w:sz w:val="22"/>
          <w:szCs w:val="22"/>
          <w:vertAlign w:val="superscript"/>
        </w:rPr>
        <w:t>00</w:t>
      </w:r>
      <w:r w:rsidRPr="005F3DB5">
        <w:rPr>
          <w:sz w:val="22"/>
          <w:szCs w:val="22"/>
        </w:rPr>
        <w:t xml:space="preserve"> óráig (az ajánlattételi határidő lejártának napján 1</w:t>
      </w:r>
      <w:r w:rsidR="00140198" w:rsidRPr="005F3DB5">
        <w:rPr>
          <w:sz w:val="22"/>
          <w:szCs w:val="22"/>
        </w:rPr>
        <w:t>9</w:t>
      </w:r>
      <w:r w:rsidRPr="005F3DB5">
        <w:rPr>
          <w:sz w:val="22"/>
          <w:szCs w:val="22"/>
          <w:vertAlign w:val="superscript"/>
        </w:rPr>
        <w:t>00</w:t>
      </w:r>
      <w:r w:rsidRPr="005F3DB5">
        <w:rPr>
          <w:sz w:val="22"/>
          <w:szCs w:val="22"/>
        </w:rPr>
        <w:t xml:space="preserve"> óráig).</w:t>
      </w:r>
    </w:p>
    <w:p w:rsidR="00B968FE" w:rsidRPr="005F3DB5" w:rsidRDefault="00B968FE" w:rsidP="00B968FE">
      <w:pPr>
        <w:tabs>
          <w:tab w:val="left" w:pos="-1058"/>
          <w:tab w:val="left" w:pos="6300"/>
        </w:tabs>
        <w:ind w:left="924"/>
        <w:rPr>
          <w:sz w:val="22"/>
          <w:szCs w:val="22"/>
        </w:rPr>
      </w:pPr>
    </w:p>
    <w:p w:rsidR="004170EC" w:rsidRPr="005F3DB5" w:rsidRDefault="004170EC" w:rsidP="00B968FE">
      <w:pPr>
        <w:tabs>
          <w:tab w:val="left" w:pos="-1058"/>
          <w:tab w:val="left" w:pos="6300"/>
        </w:tabs>
        <w:ind w:left="924"/>
        <w:rPr>
          <w:sz w:val="22"/>
          <w:szCs w:val="22"/>
        </w:rPr>
      </w:pPr>
      <w:r w:rsidRPr="005F3DB5">
        <w:rPr>
          <w:sz w:val="22"/>
          <w:szCs w:val="22"/>
        </w:rPr>
        <w:t xml:space="preserve">Az ajánlati dokumentáció személyes átvevőjének írásos, a </w:t>
      </w:r>
      <w:r w:rsidR="00534F80" w:rsidRPr="005F3DB5">
        <w:rPr>
          <w:sz w:val="22"/>
          <w:szCs w:val="22"/>
        </w:rPr>
        <w:t xml:space="preserve">gazdasági szereplő </w:t>
      </w:r>
      <w:r w:rsidRPr="005F3DB5">
        <w:rPr>
          <w:sz w:val="22"/>
          <w:szCs w:val="22"/>
        </w:rPr>
        <w:t xml:space="preserve">hivatalos képviselője által </w:t>
      </w:r>
      <w:r w:rsidRPr="005F3DB5">
        <w:rPr>
          <w:b/>
          <w:sz w:val="22"/>
          <w:szCs w:val="22"/>
        </w:rPr>
        <w:t>cégszerűen aláírt meghatalmazással</w:t>
      </w:r>
      <w:r w:rsidRPr="005F3DB5">
        <w:rPr>
          <w:sz w:val="22"/>
          <w:szCs w:val="22"/>
        </w:rPr>
        <w:t xml:space="preserve"> kell rendelkeznie.</w:t>
      </w:r>
    </w:p>
    <w:p w:rsidR="00363465" w:rsidRPr="005F3DB5" w:rsidRDefault="00363465" w:rsidP="00B968FE">
      <w:pPr>
        <w:tabs>
          <w:tab w:val="left" w:pos="-1058"/>
          <w:tab w:val="left" w:pos="6300"/>
        </w:tabs>
        <w:ind w:left="924"/>
        <w:rPr>
          <w:sz w:val="22"/>
          <w:szCs w:val="22"/>
        </w:rPr>
      </w:pPr>
    </w:p>
    <w:p w:rsidR="004170EC" w:rsidRPr="005F3DB5" w:rsidRDefault="004170EC" w:rsidP="00B968FE">
      <w:pPr>
        <w:tabs>
          <w:tab w:val="left" w:pos="-1058"/>
          <w:tab w:val="left" w:pos="6300"/>
        </w:tabs>
        <w:ind w:left="924"/>
        <w:rPr>
          <w:sz w:val="22"/>
          <w:szCs w:val="22"/>
        </w:rPr>
      </w:pPr>
      <w:r w:rsidRPr="005F3DB5">
        <w:rPr>
          <w:sz w:val="22"/>
          <w:szCs w:val="22"/>
        </w:rPr>
        <w:t>Ajánlatkérő</w:t>
      </w:r>
      <w:r w:rsidR="00397F85" w:rsidRPr="005F3DB5">
        <w:rPr>
          <w:sz w:val="22"/>
          <w:szCs w:val="22"/>
        </w:rPr>
        <w:t>, az</w:t>
      </w:r>
      <w:r w:rsidRPr="005F3DB5">
        <w:rPr>
          <w:sz w:val="22"/>
          <w:szCs w:val="22"/>
        </w:rPr>
        <w:t xml:space="preserve"> írásban</w:t>
      </w:r>
      <w:r w:rsidR="00397F85" w:rsidRPr="005F3DB5">
        <w:rPr>
          <w:sz w:val="22"/>
          <w:szCs w:val="22"/>
        </w:rPr>
        <w:t xml:space="preserve"> (e-mailen)</w:t>
      </w:r>
      <w:r w:rsidRPr="005F3DB5">
        <w:rPr>
          <w:sz w:val="22"/>
          <w:szCs w:val="22"/>
        </w:rPr>
        <w:t xml:space="preserve"> beérkező kérésre elektronikus úton megküldi a dokumentációt. Ebben az esetben nincs szükség a dokumentáció személyes átvételére.</w:t>
      </w:r>
    </w:p>
    <w:p w:rsidR="00363465" w:rsidRPr="005F3DB5" w:rsidRDefault="00363465" w:rsidP="00B968FE">
      <w:pPr>
        <w:tabs>
          <w:tab w:val="left" w:pos="-1058"/>
          <w:tab w:val="left" w:pos="6300"/>
        </w:tabs>
        <w:ind w:left="924"/>
        <w:rPr>
          <w:sz w:val="22"/>
          <w:szCs w:val="22"/>
        </w:rPr>
      </w:pPr>
    </w:p>
    <w:p w:rsidR="00B6054E" w:rsidRPr="005F3DB5" w:rsidRDefault="007C04C9" w:rsidP="00B968FE">
      <w:pPr>
        <w:tabs>
          <w:tab w:val="left" w:pos="-1058"/>
          <w:tab w:val="left" w:pos="6300"/>
        </w:tabs>
        <w:ind w:left="924"/>
        <w:rPr>
          <w:sz w:val="22"/>
          <w:szCs w:val="22"/>
        </w:rPr>
      </w:pPr>
      <w:r w:rsidRPr="005F3DB5">
        <w:rPr>
          <w:sz w:val="22"/>
          <w:szCs w:val="22"/>
        </w:rPr>
        <w:t xml:space="preserve">Az </w:t>
      </w:r>
      <w:r w:rsidR="00B6054E" w:rsidRPr="005F3DB5">
        <w:rPr>
          <w:sz w:val="22"/>
          <w:szCs w:val="22"/>
        </w:rPr>
        <w:t>e-mail üzenetben érkezett kérésre, az adott Pályázat</w:t>
      </w:r>
      <w:r w:rsidR="00B6054E" w:rsidRPr="005F3DB5">
        <w:rPr>
          <w:b/>
          <w:sz w:val="22"/>
          <w:szCs w:val="22"/>
        </w:rPr>
        <w:t xml:space="preserve"> </w:t>
      </w:r>
      <w:r w:rsidR="00363465" w:rsidRPr="005F3DB5">
        <w:rPr>
          <w:b/>
          <w:sz w:val="22"/>
          <w:szCs w:val="22"/>
        </w:rPr>
        <w:t>"</w:t>
      </w:r>
      <w:r w:rsidR="00B6054E" w:rsidRPr="005F3DB5">
        <w:rPr>
          <w:b/>
          <w:sz w:val="22"/>
          <w:szCs w:val="22"/>
        </w:rPr>
        <w:t>Átvételi Jegyzőkönyv</w:t>
      </w:r>
      <w:r w:rsidR="00363465" w:rsidRPr="005F3DB5">
        <w:rPr>
          <w:b/>
          <w:sz w:val="22"/>
          <w:szCs w:val="22"/>
        </w:rPr>
        <w:t>"</w:t>
      </w:r>
      <w:r w:rsidR="00B6054E" w:rsidRPr="005F3DB5">
        <w:rPr>
          <w:sz w:val="22"/>
          <w:szCs w:val="22"/>
        </w:rPr>
        <w:t xml:space="preserve"> </w:t>
      </w:r>
      <w:r w:rsidR="00534F80" w:rsidRPr="005F3DB5">
        <w:rPr>
          <w:sz w:val="22"/>
          <w:szCs w:val="22"/>
        </w:rPr>
        <w:t>elnevezésű</w:t>
      </w:r>
      <w:r w:rsidR="00B6054E" w:rsidRPr="005F3DB5">
        <w:rPr>
          <w:sz w:val="22"/>
          <w:szCs w:val="22"/>
        </w:rPr>
        <w:t xml:space="preserve"> </w:t>
      </w:r>
      <w:r w:rsidR="00B6054E" w:rsidRPr="005F3DB5">
        <w:rPr>
          <w:b/>
          <w:sz w:val="22"/>
          <w:szCs w:val="22"/>
        </w:rPr>
        <w:t>formanyomtatványának</w:t>
      </w:r>
      <w:r w:rsidR="00B6054E" w:rsidRPr="005F3DB5">
        <w:rPr>
          <w:sz w:val="22"/>
          <w:szCs w:val="22"/>
        </w:rPr>
        <w:t xml:space="preserve"> </w:t>
      </w:r>
      <w:r w:rsidR="00B6054E" w:rsidRPr="005F3DB5">
        <w:rPr>
          <w:b/>
          <w:sz w:val="22"/>
          <w:szCs w:val="22"/>
        </w:rPr>
        <w:t xml:space="preserve">cégszerűen aláírt kitöltése </w:t>
      </w:r>
      <w:r w:rsidR="00B6054E" w:rsidRPr="005F3DB5">
        <w:rPr>
          <w:sz w:val="22"/>
          <w:szCs w:val="22"/>
        </w:rPr>
        <w:t>és</w:t>
      </w:r>
      <w:r w:rsidR="00534F80" w:rsidRPr="005F3DB5">
        <w:rPr>
          <w:sz w:val="22"/>
          <w:szCs w:val="22"/>
        </w:rPr>
        <w:t xml:space="preserve"> Ajánlatkérő részére történő</w:t>
      </w:r>
      <w:r w:rsidR="00B6054E" w:rsidRPr="005F3DB5">
        <w:rPr>
          <w:sz w:val="22"/>
          <w:szCs w:val="22"/>
        </w:rPr>
        <w:t xml:space="preserve"> </w:t>
      </w:r>
      <w:r w:rsidRPr="005F3DB5">
        <w:rPr>
          <w:sz w:val="22"/>
          <w:szCs w:val="22"/>
        </w:rPr>
        <w:t>visszaküldését</w:t>
      </w:r>
      <w:r w:rsidR="00B6054E" w:rsidRPr="005F3DB5">
        <w:rPr>
          <w:sz w:val="22"/>
          <w:szCs w:val="22"/>
        </w:rPr>
        <w:t xml:space="preserve"> követően</w:t>
      </w:r>
      <w:r w:rsidR="00397F85" w:rsidRPr="005F3DB5">
        <w:rPr>
          <w:sz w:val="22"/>
          <w:szCs w:val="22"/>
        </w:rPr>
        <w:t xml:space="preserve"> a Pályázati dokumentáció </w:t>
      </w:r>
      <w:r w:rsidR="00534F80" w:rsidRPr="005F3DB5">
        <w:rPr>
          <w:sz w:val="22"/>
          <w:szCs w:val="22"/>
        </w:rPr>
        <w:t xml:space="preserve">gazdasági szereplő </w:t>
      </w:r>
      <w:r w:rsidRPr="005F3DB5">
        <w:rPr>
          <w:sz w:val="22"/>
          <w:szCs w:val="22"/>
        </w:rPr>
        <w:t xml:space="preserve">részére </w:t>
      </w:r>
      <w:r w:rsidR="00397F85" w:rsidRPr="005F3DB5">
        <w:rPr>
          <w:sz w:val="22"/>
          <w:szCs w:val="22"/>
        </w:rPr>
        <w:t>megküldésre kerül.</w:t>
      </w:r>
    </w:p>
    <w:p w:rsidR="00B968FE" w:rsidRPr="005F3DB5" w:rsidRDefault="00B968FE" w:rsidP="00B968FE">
      <w:pPr>
        <w:tabs>
          <w:tab w:val="left" w:pos="-1058"/>
          <w:tab w:val="left" w:pos="6300"/>
        </w:tabs>
        <w:ind w:left="924"/>
        <w:rPr>
          <w:sz w:val="22"/>
          <w:szCs w:val="22"/>
        </w:rPr>
      </w:pPr>
    </w:p>
    <w:p w:rsidR="004170EC" w:rsidRPr="005F3DB5" w:rsidRDefault="004170EC" w:rsidP="00B968FE">
      <w:pPr>
        <w:numPr>
          <w:ilvl w:val="1"/>
          <w:numId w:val="2"/>
        </w:numPr>
        <w:tabs>
          <w:tab w:val="clear" w:pos="792"/>
          <w:tab w:val="left" w:pos="-1058"/>
          <w:tab w:val="left" w:pos="900"/>
        </w:tabs>
        <w:ind w:left="788" w:hanging="431"/>
        <w:rPr>
          <w:b/>
          <w:sz w:val="22"/>
          <w:szCs w:val="22"/>
        </w:rPr>
      </w:pPr>
      <w:r w:rsidRPr="005F3DB5">
        <w:rPr>
          <w:b/>
          <w:sz w:val="22"/>
          <w:szCs w:val="22"/>
        </w:rPr>
        <w:t>Ajánlati biztosíték:</w:t>
      </w:r>
    </w:p>
    <w:p w:rsidR="004170EC" w:rsidRPr="005F3DB5" w:rsidRDefault="004170EC" w:rsidP="00B968FE">
      <w:pPr>
        <w:tabs>
          <w:tab w:val="left" w:pos="-1058"/>
          <w:tab w:val="left" w:pos="6300"/>
        </w:tabs>
        <w:ind w:left="924"/>
        <w:rPr>
          <w:sz w:val="22"/>
          <w:szCs w:val="22"/>
        </w:rPr>
      </w:pPr>
      <w:r w:rsidRPr="005F3DB5">
        <w:rPr>
          <w:sz w:val="22"/>
          <w:szCs w:val="22"/>
        </w:rPr>
        <w:t xml:space="preserve">Ajánlatkérő </w:t>
      </w:r>
      <w:r w:rsidR="006A7759" w:rsidRPr="005F3DB5">
        <w:rPr>
          <w:sz w:val="22"/>
          <w:szCs w:val="22"/>
        </w:rPr>
        <w:t>a pályázatban</w:t>
      </w:r>
      <w:r w:rsidRPr="005F3DB5">
        <w:rPr>
          <w:sz w:val="22"/>
          <w:szCs w:val="22"/>
        </w:rPr>
        <w:t xml:space="preserve"> való részvételt </w:t>
      </w:r>
      <w:r w:rsidRPr="005F3DB5">
        <w:rPr>
          <w:b/>
          <w:sz w:val="22"/>
          <w:szCs w:val="22"/>
        </w:rPr>
        <w:t>nem köti biztosíték nyújtásához</w:t>
      </w:r>
      <w:r w:rsidRPr="005F3DB5">
        <w:rPr>
          <w:sz w:val="22"/>
          <w:szCs w:val="22"/>
        </w:rPr>
        <w:t>.</w:t>
      </w:r>
    </w:p>
    <w:p w:rsidR="00B968FE" w:rsidRPr="005F3DB5" w:rsidRDefault="00B968FE" w:rsidP="00B968FE">
      <w:pPr>
        <w:tabs>
          <w:tab w:val="left" w:pos="-1058"/>
          <w:tab w:val="left" w:pos="6300"/>
        </w:tabs>
        <w:ind w:left="924"/>
        <w:rPr>
          <w:sz w:val="22"/>
          <w:szCs w:val="22"/>
        </w:rPr>
      </w:pPr>
    </w:p>
    <w:p w:rsidR="006A7759" w:rsidRPr="005F3DB5" w:rsidRDefault="006A7759" w:rsidP="00B968FE">
      <w:pPr>
        <w:numPr>
          <w:ilvl w:val="1"/>
          <w:numId w:val="2"/>
        </w:numPr>
        <w:tabs>
          <w:tab w:val="clear" w:pos="792"/>
          <w:tab w:val="left" w:pos="-1058"/>
          <w:tab w:val="left" w:pos="900"/>
        </w:tabs>
        <w:ind w:left="788" w:hanging="431"/>
        <w:rPr>
          <w:sz w:val="22"/>
          <w:szCs w:val="22"/>
        </w:rPr>
      </w:pPr>
      <w:r w:rsidRPr="005F3DB5">
        <w:rPr>
          <w:b/>
          <w:sz w:val="22"/>
          <w:szCs w:val="22"/>
        </w:rPr>
        <w:t>K</w:t>
      </w:r>
      <w:r w:rsidR="008F10D5" w:rsidRPr="005F3DB5">
        <w:rPr>
          <w:b/>
          <w:sz w:val="22"/>
          <w:szCs w:val="22"/>
        </w:rPr>
        <w:t>iegészítő tájékoztatás kérése</w:t>
      </w:r>
      <w:r w:rsidRPr="005F3DB5">
        <w:rPr>
          <w:sz w:val="22"/>
          <w:szCs w:val="22"/>
        </w:rPr>
        <w:t>:</w:t>
      </w:r>
    </w:p>
    <w:p w:rsidR="006A7759" w:rsidRPr="005F3DB5" w:rsidRDefault="006A7759" w:rsidP="00B968FE">
      <w:pPr>
        <w:tabs>
          <w:tab w:val="left" w:pos="-1058"/>
          <w:tab w:val="left" w:pos="6300"/>
        </w:tabs>
        <w:ind w:left="924"/>
        <w:rPr>
          <w:sz w:val="22"/>
          <w:szCs w:val="22"/>
        </w:rPr>
      </w:pPr>
      <w:r w:rsidRPr="005F3DB5">
        <w:rPr>
          <w:sz w:val="22"/>
          <w:szCs w:val="22"/>
        </w:rPr>
        <w:t xml:space="preserve">Ajánlattevők az alapajánlat összeállításának érdekében írásban </w:t>
      </w:r>
      <w:r w:rsidRPr="005F3DB5">
        <w:rPr>
          <w:b/>
          <w:sz w:val="22"/>
          <w:szCs w:val="22"/>
        </w:rPr>
        <w:t>kérdéseket tehetnek</w:t>
      </w:r>
      <w:r w:rsidRPr="005F3DB5">
        <w:rPr>
          <w:sz w:val="22"/>
          <w:szCs w:val="22"/>
        </w:rPr>
        <w:t xml:space="preserve"> </w:t>
      </w:r>
      <w:r w:rsidRPr="005F3DB5">
        <w:rPr>
          <w:b/>
          <w:sz w:val="22"/>
          <w:szCs w:val="22"/>
        </w:rPr>
        <w:t>fel Ajánlatkérő felé</w:t>
      </w:r>
      <w:r w:rsidRPr="005F3DB5">
        <w:rPr>
          <w:sz w:val="22"/>
          <w:szCs w:val="22"/>
        </w:rPr>
        <w:t xml:space="preserve"> </w:t>
      </w:r>
      <w:r w:rsidRPr="005F3DB5">
        <w:rPr>
          <w:i/>
          <w:sz w:val="22"/>
          <w:szCs w:val="22"/>
        </w:rPr>
        <w:t>(e-mailben az 1. pont szerint)</w:t>
      </w:r>
      <w:r w:rsidRPr="005F3DB5">
        <w:rPr>
          <w:sz w:val="22"/>
          <w:szCs w:val="22"/>
        </w:rPr>
        <w:t xml:space="preserve"> </w:t>
      </w:r>
      <w:r w:rsidR="00140198" w:rsidRPr="005F3DB5">
        <w:rPr>
          <w:b/>
          <w:sz w:val="22"/>
          <w:szCs w:val="22"/>
        </w:rPr>
        <w:t>az ajánlattételi határidőt megelőző 2 munkanap 10.00</w:t>
      </w:r>
      <w:r w:rsidRPr="005F3DB5">
        <w:rPr>
          <w:sz w:val="22"/>
          <w:szCs w:val="22"/>
        </w:rPr>
        <w:t xml:space="preserve"> óráig, mely kérdésekre </w:t>
      </w:r>
      <w:r w:rsidR="007C04C9" w:rsidRPr="005F3DB5">
        <w:rPr>
          <w:sz w:val="22"/>
          <w:szCs w:val="22"/>
        </w:rPr>
        <w:t>A</w:t>
      </w:r>
      <w:r w:rsidRPr="005F3DB5">
        <w:rPr>
          <w:sz w:val="22"/>
          <w:szCs w:val="22"/>
        </w:rPr>
        <w:t xml:space="preserve">jánlatkérő </w:t>
      </w:r>
      <w:r w:rsidR="00140198" w:rsidRPr="005F3DB5">
        <w:rPr>
          <w:b/>
          <w:sz w:val="22"/>
          <w:szCs w:val="22"/>
        </w:rPr>
        <w:t>az ajánlattételi határidőt megelőző  munkanap 14.00</w:t>
      </w:r>
      <w:r w:rsidRPr="005F3DB5">
        <w:rPr>
          <w:b/>
          <w:sz w:val="22"/>
          <w:szCs w:val="22"/>
        </w:rPr>
        <w:t xml:space="preserve"> </w:t>
      </w:r>
      <w:r w:rsidRPr="005F3DB5">
        <w:rPr>
          <w:sz w:val="22"/>
          <w:szCs w:val="22"/>
        </w:rPr>
        <w:t xml:space="preserve"> óráig</w:t>
      </w:r>
      <w:r w:rsidRPr="005F3DB5" w:rsidDel="00267701">
        <w:rPr>
          <w:sz w:val="22"/>
          <w:szCs w:val="22"/>
        </w:rPr>
        <w:t xml:space="preserve"> </w:t>
      </w:r>
      <w:r w:rsidRPr="005F3DB5">
        <w:rPr>
          <w:sz w:val="22"/>
          <w:szCs w:val="22"/>
        </w:rPr>
        <w:t xml:space="preserve">megküldi válaszait. </w:t>
      </w:r>
    </w:p>
    <w:p w:rsidR="00B6054E" w:rsidRPr="005F3DB5" w:rsidRDefault="00B6054E" w:rsidP="00B968FE">
      <w:pPr>
        <w:tabs>
          <w:tab w:val="left" w:pos="-1058"/>
          <w:tab w:val="left" w:pos="6300"/>
        </w:tabs>
        <w:ind w:left="924"/>
        <w:rPr>
          <w:sz w:val="22"/>
          <w:szCs w:val="22"/>
        </w:rPr>
      </w:pPr>
      <w:r w:rsidRPr="005F3DB5">
        <w:rPr>
          <w:sz w:val="22"/>
          <w:szCs w:val="22"/>
        </w:rPr>
        <w:t>Az eljárással kapcsolatos minden információkérést kizárólag kapcsolattartóként megnevezettnél, kizárólag írásban</w:t>
      </w:r>
      <w:r w:rsidR="007C04C9" w:rsidRPr="005F3DB5">
        <w:rPr>
          <w:sz w:val="22"/>
          <w:szCs w:val="22"/>
        </w:rPr>
        <w:t>,</w:t>
      </w:r>
      <w:r w:rsidRPr="005F3DB5">
        <w:rPr>
          <w:sz w:val="22"/>
          <w:szCs w:val="22"/>
        </w:rPr>
        <w:t xml:space="preserve"> </w:t>
      </w:r>
      <w:r w:rsidR="007C04C9" w:rsidRPr="005F3DB5">
        <w:rPr>
          <w:sz w:val="22"/>
          <w:szCs w:val="22"/>
        </w:rPr>
        <w:t xml:space="preserve">e-mail üzenetben </w:t>
      </w:r>
      <w:r w:rsidRPr="005F3DB5">
        <w:rPr>
          <w:sz w:val="22"/>
          <w:szCs w:val="22"/>
        </w:rPr>
        <w:t>lehet benyújtani.</w:t>
      </w:r>
    </w:p>
    <w:p w:rsidR="00B968FE" w:rsidRPr="005F3DB5" w:rsidRDefault="00B968FE" w:rsidP="00B968FE">
      <w:pPr>
        <w:tabs>
          <w:tab w:val="left" w:pos="-1058"/>
          <w:tab w:val="left" w:pos="6300"/>
        </w:tabs>
        <w:ind w:left="924"/>
        <w:rPr>
          <w:sz w:val="22"/>
          <w:szCs w:val="22"/>
        </w:rPr>
      </w:pPr>
    </w:p>
    <w:p w:rsidR="00AE6DA0" w:rsidRPr="005F3DB5" w:rsidRDefault="00AE6DA0" w:rsidP="00B968FE">
      <w:pPr>
        <w:tabs>
          <w:tab w:val="left" w:pos="-1058"/>
          <w:tab w:val="left" w:pos="6300"/>
        </w:tabs>
        <w:ind w:left="924"/>
        <w:rPr>
          <w:sz w:val="22"/>
          <w:szCs w:val="22"/>
        </w:rPr>
      </w:pPr>
    </w:p>
    <w:p w:rsidR="006A7759" w:rsidRPr="005F3DB5" w:rsidRDefault="00534F80" w:rsidP="00B968FE">
      <w:pPr>
        <w:numPr>
          <w:ilvl w:val="1"/>
          <w:numId w:val="2"/>
        </w:numPr>
        <w:tabs>
          <w:tab w:val="clear" w:pos="792"/>
          <w:tab w:val="left" w:pos="-1058"/>
          <w:tab w:val="left" w:pos="900"/>
        </w:tabs>
        <w:ind w:left="788" w:hanging="431"/>
        <w:rPr>
          <w:b/>
          <w:sz w:val="22"/>
          <w:szCs w:val="22"/>
        </w:rPr>
      </w:pPr>
      <w:r w:rsidRPr="005F3DB5">
        <w:rPr>
          <w:b/>
          <w:sz w:val="22"/>
          <w:szCs w:val="22"/>
        </w:rPr>
        <w:t xml:space="preserve">Az ajánlat </w:t>
      </w:r>
      <w:r w:rsidR="006A7759" w:rsidRPr="005F3DB5">
        <w:rPr>
          <w:b/>
          <w:sz w:val="22"/>
          <w:szCs w:val="22"/>
        </w:rPr>
        <w:t>benyújtása</w:t>
      </w:r>
      <w:r w:rsidR="006A7759" w:rsidRPr="005F3DB5">
        <w:rPr>
          <w:sz w:val="22"/>
          <w:szCs w:val="22"/>
        </w:rPr>
        <w:t>:</w:t>
      </w:r>
    </w:p>
    <w:p w:rsidR="00DB20C2" w:rsidRPr="005F3DB5" w:rsidRDefault="00B6054E" w:rsidP="00B968FE">
      <w:pPr>
        <w:tabs>
          <w:tab w:val="left" w:pos="-1058"/>
          <w:tab w:val="left" w:pos="6300"/>
        </w:tabs>
        <w:ind w:left="938"/>
        <w:rPr>
          <w:sz w:val="22"/>
          <w:szCs w:val="22"/>
        </w:rPr>
      </w:pPr>
      <w:r w:rsidRPr="005F3DB5">
        <w:rPr>
          <w:sz w:val="22"/>
          <w:szCs w:val="22"/>
        </w:rPr>
        <w:t xml:space="preserve">Az ajánlatot a Pályázati felhívás és </w:t>
      </w:r>
      <w:r w:rsidR="006A7759" w:rsidRPr="005F3DB5">
        <w:rPr>
          <w:sz w:val="22"/>
          <w:szCs w:val="22"/>
        </w:rPr>
        <w:t xml:space="preserve">a megküldött </w:t>
      </w:r>
      <w:r w:rsidR="00787C45" w:rsidRPr="005F3DB5">
        <w:rPr>
          <w:sz w:val="22"/>
          <w:szCs w:val="22"/>
        </w:rPr>
        <w:t>műszaki adatszolgáltatás</w:t>
      </w:r>
      <w:r w:rsidR="00DB20C2" w:rsidRPr="005F3DB5">
        <w:rPr>
          <w:sz w:val="22"/>
          <w:szCs w:val="22"/>
        </w:rPr>
        <w:t xml:space="preserve"> (Dokumentáció) </w:t>
      </w:r>
      <w:r w:rsidRPr="005F3DB5">
        <w:rPr>
          <w:sz w:val="22"/>
          <w:szCs w:val="22"/>
        </w:rPr>
        <w:t>szerint kérjük megadni</w:t>
      </w:r>
      <w:r w:rsidR="00DB20C2" w:rsidRPr="005F3DB5">
        <w:rPr>
          <w:sz w:val="22"/>
          <w:szCs w:val="22"/>
        </w:rPr>
        <w:t>.</w:t>
      </w:r>
    </w:p>
    <w:p w:rsidR="00DB20C2" w:rsidRPr="005F3DB5" w:rsidRDefault="00DB20C2" w:rsidP="00064150">
      <w:pPr>
        <w:numPr>
          <w:ilvl w:val="0"/>
          <w:numId w:val="18"/>
        </w:numPr>
        <w:autoSpaceDE w:val="0"/>
        <w:autoSpaceDN w:val="0"/>
        <w:adjustRightInd w:val="0"/>
        <w:ind w:right="56"/>
        <w:rPr>
          <w:sz w:val="22"/>
          <w:szCs w:val="22"/>
        </w:rPr>
      </w:pPr>
      <w:r w:rsidRPr="005F3DB5">
        <w:rPr>
          <w:sz w:val="22"/>
          <w:szCs w:val="22"/>
        </w:rPr>
        <w:t xml:space="preserve">Az ajánlat minden oldalát kitörölhetetlen tintával, vagy géppel elkészítve, valamennyi oldalt </w:t>
      </w:r>
      <w:r w:rsidRPr="005F3DB5">
        <w:rPr>
          <w:i/>
          <w:sz w:val="22"/>
          <w:szCs w:val="22"/>
        </w:rPr>
        <w:t>(az üres oldalakat is)</w:t>
      </w:r>
      <w:r w:rsidRPr="005F3DB5">
        <w:rPr>
          <w:sz w:val="22"/>
          <w:szCs w:val="22"/>
        </w:rPr>
        <w:t xml:space="preserve"> folyamatos sorszámmal, a cégjegyzésre jogosult, vagy az általa az ajánlat aláírására meghatalmazott személy kézjegyével ellátva, zárt csomagolásban, magyar nyelven, </w:t>
      </w:r>
      <w:r w:rsidR="007F494A" w:rsidRPr="005F3DB5">
        <w:rPr>
          <w:b/>
          <w:sz w:val="22"/>
          <w:szCs w:val="22"/>
        </w:rPr>
        <w:t>2</w:t>
      </w:r>
      <w:r w:rsidRPr="005F3DB5">
        <w:rPr>
          <w:b/>
          <w:sz w:val="22"/>
          <w:szCs w:val="22"/>
        </w:rPr>
        <w:t xml:space="preserve"> db papír</w:t>
      </w:r>
      <w:r w:rsidRPr="005F3DB5">
        <w:rPr>
          <w:sz w:val="22"/>
          <w:szCs w:val="22"/>
        </w:rPr>
        <w:t xml:space="preserve"> </w:t>
      </w:r>
      <w:r w:rsidR="00534F80" w:rsidRPr="005F3DB5">
        <w:rPr>
          <w:sz w:val="22"/>
          <w:szCs w:val="22"/>
        </w:rPr>
        <w:t xml:space="preserve">alapú </w:t>
      </w:r>
      <w:r w:rsidRPr="005F3DB5">
        <w:rPr>
          <w:sz w:val="22"/>
          <w:szCs w:val="22"/>
        </w:rPr>
        <w:t>példányban (</w:t>
      </w:r>
      <w:r w:rsidRPr="005F3DB5">
        <w:rPr>
          <w:b/>
          <w:sz w:val="22"/>
          <w:szCs w:val="22"/>
        </w:rPr>
        <w:t xml:space="preserve">1 eredeti, </w:t>
      </w:r>
      <w:r w:rsidR="007F494A" w:rsidRPr="005F3DB5">
        <w:rPr>
          <w:b/>
          <w:sz w:val="22"/>
          <w:szCs w:val="22"/>
        </w:rPr>
        <w:t>1</w:t>
      </w:r>
      <w:r w:rsidRPr="005F3DB5">
        <w:rPr>
          <w:b/>
          <w:sz w:val="22"/>
          <w:szCs w:val="22"/>
        </w:rPr>
        <w:t xml:space="preserve"> másolat</w:t>
      </w:r>
      <w:r w:rsidRPr="005F3DB5">
        <w:rPr>
          <w:sz w:val="22"/>
          <w:szCs w:val="22"/>
        </w:rPr>
        <w:t xml:space="preserve">) és </w:t>
      </w:r>
      <w:r w:rsidRPr="005F3DB5">
        <w:rPr>
          <w:b/>
          <w:sz w:val="22"/>
          <w:szCs w:val="22"/>
        </w:rPr>
        <w:t>C</w:t>
      </w:r>
      <w:r w:rsidR="00814DAC" w:rsidRPr="005F3DB5">
        <w:rPr>
          <w:b/>
          <w:sz w:val="22"/>
          <w:szCs w:val="22"/>
        </w:rPr>
        <w:t>D</w:t>
      </w:r>
      <w:r w:rsidRPr="005F3DB5">
        <w:rPr>
          <w:b/>
          <w:sz w:val="22"/>
          <w:szCs w:val="22"/>
        </w:rPr>
        <w:t>-n</w:t>
      </w:r>
      <w:r w:rsidR="00534F80" w:rsidRPr="005F3DB5">
        <w:rPr>
          <w:b/>
          <w:sz w:val="22"/>
          <w:szCs w:val="22"/>
        </w:rPr>
        <w:t xml:space="preserve"> vagy DVD</w:t>
      </w:r>
      <w:r w:rsidR="00534F80" w:rsidRPr="005F3DB5">
        <w:rPr>
          <w:sz w:val="22"/>
          <w:szCs w:val="22"/>
        </w:rPr>
        <w:t>-n</w:t>
      </w:r>
      <w:r w:rsidR="007C04C9" w:rsidRPr="005F3DB5">
        <w:rPr>
          <w:sz w:val="22"/>
          <w:szCs w:val="22"/>
        </w:rPr>
        <w:t>,</w:t>
      </w:r>
      <w:r w:rsidRPr="005F3DB5">
        <w:rPr>
          <w:sz w:val="22"/>
          <w:szCs w:val="22"/>
        </w:rPr>
        <w:t xml:space="preserve"> 1 elektronikus példányban kell benyújtani.</w:t>
      </w:r>
      <w:r w:rsidR="00814A7A" w:rsidRPr="005F3DB5">
        <w:rPr>
          <w:sz w:val="22"/>
          <w:szCs w:val="22"/>
        </w:rPr>
        <w:t xml:space="preserve"> A CD-n vagy DVD-n szerepelnie kell az ajánlatnak pdf formátum</w:t>
      </w:r>
      <w:r w:rsidR="00293832" w:rsidRPr="005F3DB5">
        <w:rPr>
          <w:sz w:val="22"/>
          <w:szCs w:val="22"/>
        </w:rPr>
        <w:t>b</w:t>
      </w:r>
      <w:r w:rsidR="00814A7A" w:rsidRPr="005F3DB5">
        <w:rPr>
          <w:sz w:val="22"/>
          <w:szCs w:val="22"/>
        </w:rPr>
        <w:t>an, valamint a tételes ajánlatnak excel formátumban is.</w:t>
      </w:r>
    </w:p>
    <w:p w:rsidR="00DB20C2" w:rsidRPr="005F3DB5" w:rsidRDefault="00DB20C2" w:rsidP="00B968FE">
      <w:pPr>
        <w:numPr>
          <w:ilvl w:val="0"/>
          <w:numId w:val="10"/>
        </w:numPr>
        <w:autoSpaceDE w:val="0"/>
        <w:autoSpaceDN w:val="0"/>
        <w:adjustRightInd w:val="0"/>
        <w:ind w:left="1276" w:right="56"/>
        <w:rPr>
          <w:sz w:val="22"/>
          <w:szCs w:val="22"/>
        </w:rPr>
      </w:pPr>
      <w:r w:rsidRPr="005F3DB5">
        <w:rPr>
          <w:sz w:val="22"/>
          <w:szCs w:val="22"/>
        </w:rPr>
        <w:t>Az ajánlat</w:t>
      </w:r>
      <w:r w:rsidR="00293832" w:rsidRPr="005F3DB5">
        <w:rPr>
          <w:sz w:val="22"/>
          <w:szCs w:val="22"/>
        </w:rPr>
        <w:t xml:space="preserve"> fedlapján </w:t>
      </w:r>
      <w:r w:rsidRPr="005F3DB5">
        <w:rPr>
          <w:sz w:val="22"/>
          <w:szCs w:val="22"/>
        </w:rPr>
        <w:t xml:space="preserve">szerepelnie kell az </w:t>
      </w:r>
      <w:r w:rsidRPr="005F3DB5">
        <w:rPr>
          <w:i/>
          <w:sz w:val="22"/>
          <w:szCs w:val="22"/>
        </w:rPr>
        <w:t>„eredeti”</w:t>
      </w:r>
      <w:r w:rsidRPr="005F3DB5">
        <w:rPr>
          <w:sz w:val="22"/>
          <w:szCs w:val="22"/>
        </w:rPr>
        <w:t xml:space="preserve"> vagy a </w:t>
      </w:r>
      <w:r w:rsidRPr="005F3DB5">
        <w:rPr>
          <w:i/>
          <w:sz w:val="22"/>
          <w:szCs w:val="22"/>
        </w:rPr>
        <w:t>„másolati”</w:t>
      </w:r>
      <w:r w:rsidRPr="005F3DB5">
        <w:rPr>
          <w:sz w:val="22"/>
          <w:szCs w:val="22"/>
        </w:rPr>
        <w:t xml:space="preserve"> megjelölésnek, továbbá az Ajánlattevő nevének, székhelyének.</w:t>
      </w:r>
    </w:p>
    <w:p w:rsidR="00DB20C2" w:rsidRPr="005F3DB5" w:rsidRDefault="00DB20C2" w:rsidP="00B968FE">
      <w:pPr>
        <w:numPr>
          <w:ilvl w:val="0"/>
          <w:numId w:val="10"/>
        </w:numPr>
        <w:autoSpaceDE w:val="0"/>
        <w:autoSpaceDN w:val="0"/>
        <w:adjustRightInd w:val="0"/>
        <w:ind w:left="1276" w:right="56"/>
        <w:rPr>
          <w:sz w:val="22"/>
          <w:szCs w:val="22"/>
        </w:rPr>
      </w:pPr>
      <w:r w:rsidRPr="005F3DB5">
        <w:rPr>
          <w:sz w:val="22"/>
          <w:szCs w:val="22"/>
        </w:rPr>
        <w:t xml:space="preserve">Eltérés esetén az </w:t>
      </w:r>
      <w:r w:rsidRPr="005F3DB5">
        <w:rPr>
          <w:i/>
          <w:sz w:val="22"/>
          <w:szCs w:val="22"/>
        </w:rPr>
        <w:t>„eredeti”</w:t>
      </w:r>
      <w:r w:rsidRPr="005F3DB5">
        <w:rPr>
          <w:sz w:val="22"/>
          <w:szCs w:val="22"/>
        </w:rPr>
        <w:t xml:space="preserve"> példány tartalma a mérvadó. </w:t>
      </w:r>
    </w:p>
    <w:p w:rsidR="00DB20C2" w:rsidRPr="005F3DB5" w:rsidRDefault="00DB20C2" w:rsidP="00B968FE">
      <w:pPr>
        <w:numPr>
          <w:ilvl w:val="0"/>
          <w:numId w:val="10"/>
        </w:numPr>
        <w:autoSpaceDE w:val="0"/>
        <w:autoSpaceDN w:val="0"/>
        <w:adjustRightInd w:val="0"/>
        <w:ind w:left="1276" w:right="56"/>
        <w:rPr>
          <w:sz w:val="22"/>
          <w:szCs w:val="22"/>
        </w:rPr>
      </w:pPr>
      <w:r w:rsidRPr="005F3DB5">
        <w:rPr>
          <w:sz w:val="22"/>
          <w:szCs w:val="22"/>
        </w:rPr>
        <w:lastRenderedPageBreak/>
        <w:t xml:space="preserve">A csomagoláson az </w:t>
      </w:r>
      <w:r w:rsidR="003265A6" w:rsidRPr="005F3DB5">
        <w:rPr>
          <w:sz w:val="22"/>
          <w:szCs w:val="22"/>
        </w:rPr>
        <w:t>"</w:t>
      </w:r>
      <w:r w:rsidR="00B65F60" w:rsidRPr="005F3DB5">
        <w:rPr>
          <w:b/>
          <w:sz w:val="22"/>
          <w:szCs w:val="22"/>
        </w:rPr>
        <w:t>Általános rögzítéstechnikai elemek</w:t>
      </w:r>
      <w:r w:rsidR="00CF078C" w:rsidRPr="005F3DB5">
        <w:rPr>
          <w:b/>
          <w:sz w:val="22"/>
          <w:szCs w:val="22"/>
        </w:rPr>
        <w:t xml:space="preserve"> beszerzése</w:t>
      </w:r>
      <w:r w:rsidR="00D96753" w:rsidRPr="005F3DB5">
        <w:rPr>
          <w:sz w:val="22"/>
          <w:szCs w:val="22"/>
        </w:rPr>
        <w:t>"</w:t>
      </w:r>
      <w:r w:rsidRPr="005F3DB5">
        <w:rPr>
          <w:b/>
          <w:sz w:val="22"/>
          <w:szCs w:val="22"/>
        </w:rPr>
        <w:t xml:space="preserve"> </w:t>
      </w:r>
      <w:r w:rsidRPr="005F3DB5">
        <w:rPr>
          <w:sz w:val="22"/>
          <w:szCs w:val="22"/>
        </w:rPr>
        <w:t xml:space="preserve">megjelölést és </w:t>
      </w:r>
      <w:r w:rsidR="00557AE2" w:rsidRPr="005F3DB5">
        <w:rPr>
          <w:sz w:val="22"/>
          <w:szCs w:val="22"/>
        </w:rPr>
        <w:t>"</w:t>
      </w:r>
      <w:r w:rsidRPr="005F3DB5">
        <w:rPr>
          <w:b/>
          <w:sz w:val="22"/>
          <w:szCs w:val="22"/>
        </w:rPr>
        <w:t>Az ajánlattételi határidő előtt (</w:t>
      </w:r>
      <w:r w:rsidR="00FC0218" w:rsidRPr="005F3DB5">
        <w:rPr>
          <w:b/>
          <w:sz w:val="22"/>
          <w:szCs w:val="22"/>
        </w:rPr>
        <w:t>201</w:t>
      </w:r>
      <w:r w:rsidR="00FC0218">
        <w:rPr>
          <w:b/>
          <w:sz w:val="22"/>
          <w:szCs w:val="22"/>
        </w:rPr>
        <w:t>5</w:t>
      </w:r>
      <w:r w:rsidRPr="005F3DB5">
        <w:rPr>
          <w:b/>
          <w:sz w:val="22"/>
          <w:szCs w:val="22"/>
        </w:rPr>
        <w:t xml:space="preserve">. </w:t>
      </w:r>
      <w:r w:rsidR="005810B6" w:rsidRPr="005F3DB5">
        <w:rPr>
          <w:b/>
          <w:sz w:val="22"/>
          <w:szCs w:val="22"/>
        </w:rPr>
        <w:t>…………..</w:t>
      </w:r>
      <w:r w:rsidRPr="005F3DB5">
        <w:rPr>
          <w:b/>
          <w:sz w:val="22"/>
          <w:szCs w:val="22"/>
        </w:rPr>
        <w:t>… 10</w:t>
      </w:r>
      <w:r w:rsidR="003265A6" w:rsidRPr="005F3DB5">
        <w:rPr>
          <w:b/>
          <w:sz w:val="22"/>
          <w:szCs w:val="22"/>
        </w:rPr>
        <w:t xml:space="preserve"> </w:t>
      </w:r>
      <w:r w:rsidRPr="005F3DB5">
        <w:rPr>
          <w:b/>
          <w:sz w:val="22"/>
          <w:szCs w:val="22"/>
          <w:vertAlign w:val="superscript"/>
        </w:rPr>
        <w:t>00</w:t>
      </w:r>
      <w:r w:rsidRPr="005F3DB5">
        <w:rPr>
          <w:b/>
          <w:sz w:val="22"/>
          <w:szCs w:val="22"/>
        </w:rPr>
        <w:t xml:space="preserve"> óra</w:t>
      </w:r>
      <w:r w:rsidR="00534F80" w:rsidRPr="005F3DB5">
        <w:rPr>
          <w:b/>
          <w:sz w:val="22"/>
          <w:szCs w:val="22"/>
        </w:rPr>
        <w:t>)</w:t>
      </w:r>
      <w:r w:rsidRPr="005F3DB5">
        <w:rPr>
          <w:b/>
          <w:sz w:val="22"/>
          <w:szCs w:val="22"/>
        </w:rPr>
        <w:t xml:space="preserve"> előtt nem bontható fel</w:t>
      </w:r>
      <w:r w:rsidR="00557AE2" w:rsidRPr="005F3DB5">
        <w:rPr>
          <w:sz w:val="22"/>
          <w:szCs w:val="22"/>
        </w:rPr>
        <w:t>"</w:t>
      </w:r>
      <w:r w:rsidRPr="005F3DB5">
        <w:rPr>
          <w:sz w:val="22"/>
          <w:szCs w:val="22"/>
        </w:rPr>
        <w:t xml:space="preserve"> megjelölést is fel kell feltüntetni.</w:t>
      </w:r>
    </w:p>
    <w:p w:rsidR="00DB20C2" w:rsidRPr="005F3DB5" w:rsidRDefault="00DB20C2" w:rsidP="00B968FE">
      <w:pPr>
        <w:numPr>
          <w:ilvl w:val="0"/>
          <w:numId w:val="10"/>
        </w:numPr>
        <w:autoSpaceDE w:val="0"/>
        <w:autoSpaceDN w:val="0"/>
        <w:adjustRightInd w:val="0"/>
        <w:ind w:left="1276" w:right="56"/>
        <w:rPr>
          <w:sz w:val="22"/>
          <w:szCs w:val="22"/>
        </w:rPr>
      </w:pPr>
      <w:r w:rsidRPr="005F3DB5">
        <w:rPr>
          <w:b/>
          <w:sz w:val="22"/>
          <w:szCs w:val="22"/>
        </w:rPr>
        <w:t xml:space="preserve">Az ajánlatok nyomtatott példányait összetűzve </w:t>
      </w:r>
      <w:r w:rsidRPr="005F3DB5">
        <w:rPr>
          <w:b/>
          <w:i/>
          <w:sz w:val="22"/>
          <w:szCs w:val="22"/>
        </w:rPr>
        <w:t>(spirálozva, vagy egyéb módon)</w:t>
      </w:r>
      <w:r w:rsidRPr="005F3DB5">
        <w:rPr>
          <w:b/>
          <w:sz w:val="22"/>
          <w:szCs w:val="22"/>
        </w:rPr>
        <w:t xml:space="preserve"> kell benyújtani</w:t>
      </w:r>
      <w:r w:rsidRPr="005F3DB5">
        <w:rPr>
          <w:sz w:val="22"/>
          <w:szCs w:val="22"/>
        </w:rPr>
        <w:t>.</w:t>
      </w:r>
    </w:p>
    <w:p w:rsidR="00DB20C2" w:rsidRPr="005F3DB5" w:rsidRDefault="00DB20C2" w:rsidP="00B968FE">
      <w:pPr>
        <w:numPr>
          <w:ilvl w:val="0"/>
          <w:numId w:val="10"/>
        </w:numPr>
        <w:ind w:left="1276"/>
        <w:rPr>
          <w:sz w:val="22"/>
          <w:szCs w:val="22"/>
        </w:rPr>
      </w:pPr>
      <w:r w:rsidRPr="005F3DB5">
        <w:rPr>
          <w:sz w:val="22"/>
          <w:szCs w:val="22"/>
        </w:rPr>
        <w:t>Az ajánlat első oldalaként cégszerűen aláírt Felolvasólapnak kell szerepelnie, amelyben közölni kell az alábbi adatokat:</w:t>
      </w:r>
    </w:p>
    <w:p w:rsidR="00DB20C2" w:rsidRPr="005F3DB5" w:rsidRDefault="00DB20C2" w:rsidP="00B968FE">
      <w:pPr>
        <w:numPr>
          <w:ilvl w:val="1"/>
          <w:numId w:val="10"/>
        </w:numPr>
        <w:rPr>
          <w:sz w:val="22"/>
          <w:szCs w:val="22"/>
        </w:rPr>
      </w:pPr>
      <w:r w:rsidRPr="005F3DB5">
        <w:rPr>
          <w:sz w:val="22"/>
          <w:szCs w:val="22"/>
        </w:rPr>
        <w:t xml:space="preserve">az Ajánlattevő nevét, székhelyét, </w:t>
      </w:r>
      <w:r w:rsidR="00814A7A" w:rsidRPr="005F3DB5">
        <w:rPr>
          <w:sz w:val="22"/>
          <w:szCs w:val="22"/>
        </w:rPr>
        <w:t xml:space="preserve">adószámát, </w:t>
      </w:r>
      <w:r w:rsidRPr="005F3DB5">
        <w:rPr>
          <w:sz w:val="22"/>
          <w:szCs w:val="22"/>
        </w:rPr>
        <w:t xml:space="preserve">telefon- és faxszámát, e-mail címét, illetve az ajánlati árat. </w:t>
      </w:r>
      <w:r w:rsidRPr="005F3DB5">
        <w:rPr>
          <w:i/>
          <w:sz w:val="22"/>
          <w:szCs w:val="22"/>
        </w:rPr>
        <w:t xml:space="preserve">A felolvasólap mintáját </w:t>
      </w:r>
      <w:r w:rsidR="00534F80" w:rsidRPr="005F3DB5">
        <w:rPr>
          <w:i/>
          <w:sz w:val="22"/>
          <w:szCs w:val="22"/>
        </w:rPr>
        <w:t xml:space="preserve">a Pályázati </w:t>
      </w:r>
      <w:r w:rsidRPr="005F3DB5">
        <w:rPr>
          <w:i/>
          <w:sz w:val="22"/>
          <w:szCs w:val="22"/>
        </w:rPr>
        <w:t>dokumentáció tartalmazza.</w:t>
      </w:r>
    </w:p>
    <w:p w:rsidR="00B968FE" w:rsidRPr="005F3DB5" w:rsidRDefault="00B968FE" w:rsidP="00064150">
      <w:pPr>
        <w:ind w:left="2130"/>
        <w:rPr>
          <w:sz w:val="22"/>
          <w:szCs w:val="22"/>
        </w:rPr>
      </w:pPr>
    </w:p>
    <w:p w:rsidR="00DB20C2" w:rsidRPr="005F3DB5" w:rsidRDefault="00DB20C2" w:rsidP="00B968FE">
      <w:pPr>
        <w:numPr>
          <w:ilvl w:val="1"/>
          <w:numId w:val="2"/>
        </w:numPr>
        <w:tabs>
          <w:tab w:val="clear" w:pos="792"/>
          <w:tab w:val="left" w:pos="-1058"/>
          <w:tab w:val="left" w:pos="900"/>
        </w:tabs>
        <w:ind w:left="788" w:hanging="431"/>
        <w:rPr>
          <w:b/>
          <w:sz w:val="22"/>
          <w:szCs w:val="22"/>
        </w:rPr>
      </w:pPr>
      <w:r w:rsidRPr="005F3DB5">
        <w:rPr>
          <w:b/>
          <w:sz w:val="22"/>
          <w:szCs w:val="22"/>
        </w:rPr>
        <w:t>Ajánlat tartalma</w:t>
      </w:r>
      <w:r w:rsidRPr="005F3DB5">
        <w:rPr>
          <w:sz w:val="22"/>
          <w:szCs w:val="22"/>
        </w:rPr>
        <w:t>:</w:t>
      </w:r>
    </w:p>
    <w:p w:rsidR="00DB20C2" w:rsidRPr="005F3DB5" w:rsidRDefault="00DB20C2" w:rsidP="00B968FE">
      <w:pPr>
        <w:tabs>
          <w:tab w:val="left" w:pos="-1058"/>
          <w:tab w:val="left" w:pos="6300"/>
        </w:tabs>
        <w:ind w:left="938"/>
        <w:rPr>
          <w:sz w:val="22"/>
          <w:szCs w:val="22"/>
        </w:rPr>
      </w:pPr>
      <w:r w:rsidRPr="005F3DB5">
        <w:rPr>
          <w:sz w:val="22"/>
          <w:szCs w:val="22"/>
        </w:rPr>
        <w:t xml:space="preserve">Ajánlattevőnek fentieken </w:t>
      </w:r>
      <w:r w:rsidR="007C04C9" w:rsidRPr="005F3DB5">
        <w:rPr>
          <w:sz w:val="22"/>
          <w:szCs w:val="22"/>
        </w:rPr>
        <w:t>kívül</w:t>
      </w:r>
      <w:r w:rsidRPr="005F3DB5">
        <w:rPr>
          <w:sz w:val="22"/>
          <w:szCs w:val="22"/>
        </w:rPr>
        <w:t xml:space="preserve"> az alábbi dokumentumok</w:t>
      </w:r>
      <w:r w:rsidR="00534F80" w:rsidRPr="005F3DB5">
        <w:rPr>
          <w:sz w:val="22"/>
          <w:szCs w:val="22"/>
        </w:rPr>
        <w:t>at</w:t>
      </w:r>
      <w:r w:rsidRPr="005F3DB5">
        <w:rPr>
          <w:b/>
          <w:sz w:val="22"/>
          <w:szCs w:val="22"/>
        </w:rPr>
        <w:t xml:space="preserve"> kell az ajánlathoz csatolni</w:t>
      </w:r>
      <w:r w:rsidRPr="005F3DB5">
        <w:rPr>
          <w:sz w:val="22"/>
          <w:szCs w:val="22"/>
        </w:rPr>
        <w:t>:</w:t>
      </w:r>
    </w:p>
    <w:p w:rsidR="00DB20C2" w:rsidRPr="005F3DB5" w:rsidRDefault="00DB20C2" w:rsidP="00B968FE">
      <w:pPr>
        <w:numPr>
          <w:ilvl w:val="1"/>
          <w:numId w:val="10"/>
        </w:numPr>
        <w:ind w:left="1788"/>
        <w:rPr>
          <w:sz w:val="22"/>
          <w:szCs w:val="22"/>
        </w:rPr>
      </w:pPr>
      <w:r w:rsidRPr="005F3DB5">
        <w:rPr>
          <w:sz w:val="22"/>
          <w:szCs w:val="22"/>
        </w:rPr>
        <w:t xml:space="preserve">Alvállalkozó igénybe vétele esetén csatolni kell a </w:t>
      </w:r>
      <w:r w:rsidRPr="005F3DB5">
        <w:rPr>
          <w:b/>
          <w:sz w:val="22"/>
          <w:szCs w:val="22"/>
        </w:rPr>
        <w:t xml:space="preserve">cégszerűen aláírt nyilatkozatot </w:t>
      </w:r>
      <w:r w:rsidRPr="005F3DB5">
        <w:rPr>
          <w:sz w:val="22"/>
          <w:szCs w:val="22"/>
        </w:rPr>
        <w:t xml:space="preserve">az alábbi tartalommal: </w:t>
      </w:r>
    </w:p>
    <w:p w:rsidR="00DB20C2" w:rsidRPr="005F3DB5" w:rsidRDefault="00534F80" w:rsidP="00B968FE">
      <w:pPr>
        <w:numPr>
          <w:ilvl w:val="2"/>
          <w:numId w:val="11"/>
        </w:numPr>
        <w:rPr>
          <w:sz w:val="22"/>
          <w:szCs w:val="22"/>
        </w:rPr>
      </w:pPr>
      <w:r w:rsidRPr="005F3DB5">
        <w:rPr>
          <w:sz w:val="22"/>
          <w:szCs w:val="22"/>
        </w:rPr>
        <w:t>a</w:t>
      </w:r>
      <w:r w:rsidR="00DB20C2" w:rsidRPr="005F3DB5">
        <w:rPr>
          <w:sz w:val="22"/>
          <w:szCs w:val="22"/>
        </w:rPr>
        <w:t>lvállalkozó neve, székhelye;</w:t>
      </w:r>
    </w:p>
    <w:p w:rsidR="00DB20C2" w:rsidRPr="005F3DB5" w:rsidRDefault="00534F80" w:rsidP="00B968FE">
      <w:pPr>
        <w:numPr>
          <w:ilvl w:val="2"/>
          <w:numId w:val="11"/>
        </w:numPr>
        <w:rPr>
          <w:sz w:val="22"/>
          <w:szCs w:val="22"/>
        </w:rPr>
      </w:pPr>
      <w:r w:rsidRPr="005F3DB5">
        <w:rPr>
          <w:sz w:val="22"/>
          <w:szCs w:val="22"/>
        </w:rPr>
        <w:t>a b</w:t>
      </w:r>
      <w:r w:rsidR="00DB20C2" w:rsidRPr="005F3DB5">
        <w:rPr>
          <w:sz w:val="22"/>
          <w:szCs w:val="22"/>
        </w:rPr>
        <w:t>eszerzésnek az(ok) a része(i), amelynek teljesítéséhez Ajánlattevő alvállalkozót vesz igénybe;</w:t>
      </w:r>
    </w:p>
    <w:p w:rsidR="00DB20C2" w:rsidRPr="005F3DB5" w:rsidRDefault="00534F80" w:rsidP="00B968FE">
      <w:pPr>
        <w:numPr>
          <w:ilvl w:val="2"/>
          <w:numId w:val="11"/>
        </w:numPr>
        <w:rPr>
          <w:sz w:val="22"/>
          <w:szCs w:val="22"/>
        </w:rPr>
      </w:pPr>
      <w:r w:rsidRPr="005F3DB5">
        <w:rPr>
          <w:sz w:val="22"/>
          <w:szCs w:val="22"/>
        </w:rPr>
        <w:t xml:space="preserve"> a</w:t>
      </w:r>
      <w:r w:rsidR="002D0EFF" w:rsidRPr="005F3DB5">
        <w:rPr>
          <w:sz w:val="22"/>
          <w:szCs w:val="22"/>
        </w:rPr>
        <w:t xml:space="preserve"> </w:t>
      </w:r>
      <w:r w:rsidRPr="005F3DB5">
        <w:rPr>
          <w:sz w:val="22"/>
          <w:szCs w:val="22"/>
        </w:rPr>
        <w:t>t</w:t>
      </w:r>
      <w:r w:rsidR="00DB20C2" w:rsidRPr="005F3DB5">
        <w:rPr>
          <w:sz w:val="22"/>
          <w:szCs w:val="22"/>
        </w:rPr>
        <w:t>eljesítésnek az a százalékos aránya, amelyben a megjelölt alvállalkozó közreműködik;</w:t>
      </w:r>
    </w:p>
    <w:p w:rsidR="00DB20C2" w:rsidRPr="005F3DB5" w:rsidRDefault="00534F80" w:rsidP="00B968FE">
      <w:pPr>
        <w:numPr>
          <w:ilvl w:val="0"/>
          <w:numId w:val="13"/>
        </w:numPr>
        <w:tabs>
          <w:tab w:val="left" w:pos="-1058"/>
          <w:tab w:val="left" w:pos="1498"/>
        </w:tabs>
        <w:rPr>
          <w:sz w:val="22"/>
          <w:szCs w:val="22"/>
        </w:rPr>
      </w:pPr>
      <w:r w:rsidRPr="005F3DB5">
        <w:rPr>
          <w:b/>
          <w:sz w:val="22"/>
          <w:szCs w:val="22"/>
        </w:rPr>
        <w:t>Cégszerűen aláírt n</w:t>
      </w:r>
      <w:r w:rsidR="00DB20C2" w:rsidRPr="005F3DB5">
        <w:rPr>
          <w:b/>
          <w:sz w:val="22"/>
          <w:szCs w:val="22"/>
        </w:rPr>
        <w:t>yilatkozat</w:t>
      </w:r>
      <w:r w:rsidR="00DB20C2" w:rsidRPr="005F3DB5">
        <w:rPr>
          <w:sz w:val="22"/>
          <w:szCs w:val="22"/>
        </w:rPr>
        <w:t xml:space="preserve"> arra vonatkozóan, hogy az igénybe venni kívánt </w:t>
      </w:r>
      <w:r w:rsidR="00DB20C2" w:rsidRPr="005F3DB5">
        <w:rPr>
          <w:b/>
          <w:sz w:val="22"/>
          <w:szCs w:val="22"/>
        </w:rPr>
        <w:t>Alvállalkozók</w:t>
      </w:r>
      <w:r w:rsidR="00DB20C2" w:rsidRPr="005F3DB5">
        <w:rPr>
          <w:sz w:val="22"/>
          <w:szCs w:val="22"/>
        </w:rPr>
        <w:t xml:space="preserve"> vonatkozásában sem állnak fenn jelen pályázati kiírásban meghatározott </w:t>
      </w:r>
      <w:r w:rsidR="00DB20C2" w:rsidRPr="005F3DB5">
        <w:rPr>
          <w:b/>
          <w:sz w:val="22"/>
          <w:szCs w:val="22"/>
        </w:rPr>
        <w:t>kizáró okok</w:t>
      </w:r>
      <w:r w:rsidR="00DB20C2" w:rsidRPr="005F3DB5">
        <w:rPr>
          <w:sz w:val="22"/>
          <w:szCs w:val="22"/>
        </w:rPr>
        <w:t>.</w:t>
      </w:r>
    </w:p>
    <w:p w:rsidR="00DB20C2" w:rsidRPr="005F3DB5" w:rsidRDefault="00DB20C2" w:rsidP="00B968FE">
      <w:pPr>
        <w:numPr>
          <w:ilvl w:val="0"/>
          <w:numId w:val="13"/>
        </w:numPr>
        <w:tabs>
          <w:tab w:val="left" w:pos="-1058"/>
          <w:tab w:val="left" w:pos="1498"/>
        </w:tabs>
        <w:rPr>
          <w:sz w:val="22"/>
          <w:szCs w:val="22"/>
        </w:rPr>
      </w:pPr>
      <w:r w:rsidRPr="005F3DB5">
        <w:rPr>
          <w:sz w:val="22"/>
          <w:szCs w:val="22"/>
        </w:rPr>
        <w:t xml:space="preserve">Ajánlattevőnek csatolnia kell ajánlata részeként a dokumentáció részét képező </w:t>
      </w:r>
      <w:r w:rsidRPr="005F3DB5">
        <w:rPr>
          <w:b/>
          <w:sz w:val="22"/>
          <w:szCs w:val="22"/>
        </w:rPr>
        <w:t>szerződés-tervezetet</w:t>
      </w:r>
      <w:r w:rsidRPr="005F3DB5">
        <w:rPr>
          <w:sz w:val="22"/>
          <w:szCs w:val="22"/>
        </w:rPr>
        <w:t xml:space="preserve"> a megfelelő helyeken kitöltve, szignálva, egyebekben </w:t>
      </w:r>
      <w:r w:rsidRPr="005F3DB5">
        <w:rPr>
          <w:b/>
          <w:sz w:val="22"/>
          <w:szCs w:val="22"/>
        </w:rPr>
        <w:t>változatlan szövegtartalommal.</w:t>
      </w:r>
    </w:p>
    <w:p w:rsidR="00B6054E" w:rsidRPr="005F3DB5" w:rsidRDefault="00B6054E" w:rsidP="00B968FE">
      <w:pPr>
        <w:numPr>
          <w:ilvl w:val="0"/>
          <w:numId w:val="13"/>
        </w:numPr>
        <w:tabs>
          <w:tab w:val="left" w:pos="-1058"/>
          <w:tab w:val="left" w:pos="1498"/>
        </w:tabs>
        <w:rPr>
          <w:sz w:val="22"/>
          <w:szCs w:val="22"/>
        </w:rPr>
      </w:pPr>
      <w:r w:rsidRPr="005F3DB5">
        <w:rPr>
          <w:sz w:val="22"/>
          <w:szCs w:val="22"/>
        </w:rPr>
        <w:t xml:space="preserve">Az ajánlatnak továbbá tartalmaznia kell kifejezetten és különösen a dokumentációban megadott </w:t>
      </w:r>
      <w:r w:rsidRPr="005F3DB5">
        <w:rPr>
          <w:b/>
          <w:sz w:val="22"/>
          <w:szCs w:val="22"/>
        </w:rPr>
        <w:t>Felolvasólapot</w:t>
      </w:r>
      <w:r w:rsidR="00DB20C2" w:rsidRPr="005F3DB5">
        <w:rPr>
          <w:sz w:val="22"/>
          <w:szCs w:val="22"/>
        </w:rPr>
        <w:t xml:space="preserve"> </w:t>
      </w:r>
      <w:r w:rsidRPr="005F3DB5">
        <w:rPr>
          <w:b/>
          <w:sz w:val="22"/>
          <w:szCs w:val="22"/>
        </w:rPr>
        <w:t>kitöltve</w:t>
      </w:r>
      <w:r w:rsidRPr="005F3DB5">
        <w:rPr>
          <w:sz w:val="22"/>
          <w:szCs w:val="22"/>
        </w:rPr>
        <w:t xml:space="preserve"> az </w:t>
      </w:r>
      <w:r w:rsidR="00534F80" w:rsidRPr="005F3DB5">
        <w:rPr>
          <w:sz w:val="22"/>
          <w:szCs w:val="22"/>
        </w:rPr>
        <w:t>a</w:t>
      </w:r>
      <w:r w:rsidRPr="005F3DB5">
        <w:rPr>
          <w:sz w:val="22"/>
          <w:szCs w:val="22"/>
        </w:rPr>
        <w:t>jánlat</w:t>
      </w:r>
      <w:r w:rsidR="00534F80" w:rsidRPr="005F3DB5">
        <w:rPr>
          <w:sz w:val="22"/>
          <w:szCs w:val="22"/>
        </w:rPr>
        <w:t xml:space="preserve"> és az ajánlattevő</w:t>
      </w:r>
      <w:r w:rsidRPr="005F3DB5">
        <w:rPr>
          <w:sz w:val="22"/>
          <w:szCs w:val="22"/>
        </w:rPr>
        <w:t xml:space="preserve"> adataival.</w:t>
      </w:r>
    </w:p>
    <w:p w:rsidR="00B968FE" w:rsidRPr="005F3DB5" w:rsidRDefault="00B968FE" w:rsidP="00B968FE">
      <w:pPr>
        <w:tabs>
          <w:tab w:val="left" w:pos="-1058"/>
          <w:tab w:val="left" w:pos="1498"/>
        </w:tabs>
        <w:ind w:left="1508"/>
        <w:rPr>
          <w:sz w:val="22"/>
          <w:szCs w:val="22"/>
        </w:rPr>
      </w:pPr>
    </w:p>
    <w:p w:rsidR="00787C45" w:rsidRPr="005F3DB5" w:rsidRDefault="00787C45" w:rsidP="00B968FE">
      <w:pPr>
        <w:numPr>
          <w:ilvl w:val="1"/>
          <w:numId w:val="2"/>
        </w:numPr>
        <w:tabs>
          <w:tab w:val="clear" w:pos="792"/>
          <w:tab w:val="left" w:pos="-1058"/>
          <w:tab w:val="left" w:pos="900"/>
        </w:tabs>
        <w:ind w:left="788" w:hanging="431"/>
        <w:rPr>
          <w:b/>
          <w:sz w:val="22"/>
          <w:szCs w:val="22"/>
        </w:rPr>
      </w:pPr>
      <w:r w:rsidRPr="005F3DB5">
        <w:rPr>
          <w:b/>
          <w:sz w:val="22"/>
          <w:szCs w:val="22"/>
        </w:rPr>
        <w:t>Közös ajánlattétel</w:t>
      </w:r>
      <w:r w:rsidRPr="005F3DB5">
        <w:rPr>
          <w:sz w:val="22"/>
          <w:szCs w:val="22"/>
        </w:rPr>
        <w:t>:</w:t>
      </w:r>
    </w:p>
    <w:p w:rsidR="00787C45" w:rsidRPr="005F3DB5" w:rsidRDefault="00787C45" w:rsidP="00B968FE">
      <w:pPr>
        <w:tabs>
          <w:tab w:val="left" w:pos="-1058"/>
          <w:tab w:val="left" w:pos="6300"/>
        </w:tabs>
        <w:ind w:left="924"/>
        <w:rPr>
          <w:sz w:val="22"/>
          <w:szCs w:val="22"/>
        </w:rPr>
      </w:pPr>
      <w:r w:rsidRPr="005F3DB5">
        <w:rPr>
          <w:sz w:val="22"/>
          <w:szCs w:val="22"/>
        </w:rPr>
        <w:t>Közös ajánlattétel esetén az ajánlatban utalni kell az ajánlattételi szándékra, s meg kell nevezni a Közös Ajánlattevőket, illetve az Ajánlattevők kötelesek maguk közül egy, a beszerzési eljárásban a közös Ajánlattevők nevében eljárni jogosult képviselőt megjelölni (név, cím, kapcsolattartó feltüntetésével).</w:t>
      </w:r>
    </w:p>
    <w:p w:rsidR="00787C45" w:rsidRPr="005F3DB5" w:rsidRDefault="00787C45" w:rsidP="00B968FE">
      <w:pPr>
        <w:tabs>
          <w:tab w:val="left" w:pos="-1058"/>
          <w:tab w:val="left" w:pos="6300"/>
        </w:tabs>
        <w:ind w:left="924"/>
        <w:rPr>
          <w:sz w:val="22"/>
          <w:szCs w:val="22"/>
        </w:rPr>
      </w:pPr>
      <w:r w:rsidRPr="005F3DB5">
        <w:rPr>
          <w:sz w:val="22"/>
          <w:szCs w:val="22"/>
        </w:rPr>
        <w:t xml:space="preserve">Közös ajánlattétel esetén a közös Ajánlattevőknek megállapodást kell kötniük egymással, melyben szabályozzák a közös ajánlattevők egymás közötti és az Ajánlatkérővel való kapcsolatát. </w:t>
      </w:r>
    </w:p>
    <w:p w:rsidR="007F494A" w:rsidRPr="005F3DB5" w:rsidRDefault="007F494A" w:rsidP="00B968FE">
      <w:pPr>
        <w:tabs>
          <w:tab w:val="left" w:pos="-1058"/>
          <w:tab w:val="left" w:pos="6300"/>
        </w:tabs>
        <w:ind w:left="924"/>
        <w:rPr>
          <w:b/>
          <w:sz w:val="22"/>
          <w:szCs w:val="22"/>
          <w:u w:val="single"/>
        </w:rPr>
      </w:pPr>
    </w:p>
    <w:p w:rsidR="00787C45" w:rsidRPr="005F3DB5" w:rsidRDefault="00787C45" w:rsidP="00B968FE">
      <w:pPr>
        <w:tabs>
          <w:tab w:val="left" w:pos="-1058"/>
          <w:tab w:val="left" w:pos="6300"/>
        </w:tabs>
        <w:ind w:left="924"/>
        <w:rPr>
          <w:sz w:val="22"/>
          <w:szCs w:val="22"/>
        </w:rPr>
      </w:pPr>
      <w:r w:rsidRPr="005F3DB5">
        <w:rPr>
          <w:b/>
          <w:sz w:val="22"/>
          <w:szCs w:val="22"/>
          <w:u w:val="single"/>
        </w:rPr>
        <w:t>A Megállapodásnak az alábbi kötelező elemeket kell tartalmazni</w:t>
      </w:r>
      <w:r w:rsidRPr="005F3DB5">
        <w:rPr>
          <w:sz w:val="22"/>
          <w:szCs w:val="22"/>
        </w:rPr>
        <w:t>:</w:t>
      </w:r>
    </w:p>
    <w:p w:rsidR="00787C45" w:rsidRPr="005F3DB5" w:rsidRDefault="00787C45" w:rsidP="00B968FE">
      <w:pPr>
        <w:numPr>
          <w:ilvl w:val="1"/>
          <w:numId w:val="10"/>
        </w:numPr>
        <w:autoSpaceDE w:val="0"/>
        <w:autoSpaceDN w:val="0"/>
        <w:adjustRightInd w:val="0"/>
        <w:ind w:left="1788" w:right="56"/>
        <w:rPr>
          <w:sz w:val="22"/>
          <w:szCs w:val="22"/>
        </w:rPr>
      </w:pPr>
      <w:r w:rsidRPr="005F3DB5">
        <w:rPr>
          <w:sz w:val="22"/>
          <w:szCs w:val="22"/>
        </w:rPr>
        <w:t xml:space="preserve">a közös Ajánlattevők közös fellépése formájának ismertetését </w:t>
      </w:r>
    </w:p>
    <w:p w:rsidR="00787C45" w:rsidRPr="005F3DB5" w:rsidRDefault="00787C45" w:rsidP="00B968FE">
      <w:pPr>
        <w:numPr>
          <w:ilvl w:val="1"/>
          <w:numId w:val="10"/>
        </w:numPr>
        <w:autoSpaceDE w:val="0"/>
        <w:autoSpaceDN w:val="0"/>
        <w:adjustRightInd w:val="0"/>
        <w:ind w:left="1788" w:right="56"/>
        <w:rPr>
          <w:sz w:val="22"/>
          <w:szCs w:val="22"/>
        </w:rPr>
      </w:pPr>
      <w:r w:rsidRPr="005F3DB5">
        <w:rPr>
          <w:sz w:val="22"/>
          <w:szCs w:val="22"/>
        </w:rPr>
        <w:t xml:space="preserve">az ajánlat aláírása módjának ismertetését, </w:t>
      </w:r>
    </w:p>
    <w:p w:rsidR="00787C45" w:rsidRPr="005F3DB5" w:rsidRDefault="00787C45" w:rsidP="00B968FE">
      <w:pPr>
        <w:numPr>
          <w:ilvl w:val="1"/>
          <w:numId w:val="10"/>
        </w:numPr>
        <w:autoSpaceDE w:val="0"/>
        <w:autoSpaceDN w:val="0"/>
        <w:adjustRightInd w:val="0"/>
        <w:ind w:left="1788" w:right="56"/>
        <w:rPr>
          <w:sz w:val="22"/>
          <w:szCs w:val="22"/>
        </w:rPr>
      </w:pPr>
      <w:r w:rsidRPr="005F3DB5">
        <w:rPr>
          <w:sz w:val="22"/>
          <w:szCs w:val="22"/>
        </w:rPr>
        <w:t xml:space="preserve">a részesedés mértékének feltüntetését, </w:t>
      </w:r>
    </w:p>
    <w:p w:rsidR="00787C45" w:rsidRPr="005F3DB5" w:rsidRDefault="00787C45" w:rsidP="00B968FE">
      <w:pPr>
        <w:numPr>
          <w:ilvl w:val="1"/>
          <w:numId w:val="10"/>
        </w:numPr>
        <w:autoSpaceDE w:val="0"/>
        <w:autoSpaceDN w:val="0"/>
        <w:adjustRightInd w:val="0"/>
        <w:ind w:left="1788" w:right="56"/>
        <w:rPr>
          <w:sz w:val="22"/>
          <w:szCs w:val="22"/>
        </w:rPr>
      </w:pPr>
      <w:r w:rsidRPr="005F3DB5">
        <w:rPr>
          <w:sz w:val="22"/>
          <w:szCs w:val="22"/>
        </w:rPr>
        <w:t xml:space="preserve">a vezető tag (a képviselő) megjelölését azzal, hogy a képviselő korlátozás nélkül jogosult valamennyi közös ajánlattevőt képviselni az ajánlatkérővel szemben a jelen beszerzési eljárásban, az ajánlatkérő által az ajánlattevő, illetve az ajánlattevő által az ajánlatkérő felé megteendő illetve megtehető jognyilatkozatokban, </w:t>
      </w:r>
    </w:p>
    <w:p w:rsidR="00787C45" w:rsidRPr="005F3DB5" w:rsidRDefault="00787C45" w:rsidP="000C5FE9">
      <w:pPr>
        <w:numPr>
          <w:ilvl w:val="1"/>
          <w:numId w:val="10"/>
        </w:numPr>
        <w:autoSpaceDE w:val="0"/>
        <w:autoSpaceDN w:val="0"/>
        <w:adjustRightInd w:val="0"/>
        <w:ind w:left="1788" w:right="56"/>
        <w:rPr>
          <w:sz w:val="22"/>
          <w:szCs w:val="22"/>
        </w:rPr>
      </w:pPr>
      <w:r w:rsidRPr="005F3DB5">
        <w:rPr>
          <w:sz w:val="22"/>
          <w:szCs w:val="22"/>
        </w:rPr>
        <w:t xml:space="preserve">a képviselő megnevezését, aki felel a beszerzési eljárás eredményeként megkötendő szerződés végrehajtásáért, a kifizetéseket is beleértve, az ajánlatban vállalt kötelezettségek megosztásának ismertetését, </w:t>
      </w:r>
    </w:p>
    <w:p w:rsidR="00787C45" w:rsidRPr="005F3DB5" w:rsidRDefault="00787C45" w:rsidP="00B968FE">
      <w:pPr>
        <w:numPr>
          <w:ilvl w:val="1"/>
          <w:numId w:val="10"/>
        </w:numPr>
        <w:autoSpaceDE w:val="0"/>
        <w:autoSpaceDN w:val="0"/>
        <w:adjustRightInd w:val="0"/>
        <w:ind w:left="1788" w:right="56"/>
        <w:rPr>
          <w:sz w:val="22"/>
          <w:szCs w:val="22"/>
        </w:rPr>
      </w:pPr>
      <w:r w:rsidRPr="005F3DB5">
        <w:rPr>
          <w:sz w:val="22"/>
          <w:szCs w:val="22"/>
        </w:rPr>
        <w:t xml:space="preserve">az ajánlatban vállalt kötelezettségeken belül azokat, amelyeket: </w:t>
      </w:r>
    </w:p>
    <w:p w:rsidR="00787C45" w:rsidRPr="005F3DB5" w:rsidRDefault="00787C45" w:rsidP="00B968FE">
      <w:pPr>
        <w:numPr>
          <w:ilvl w:val="2"/>
          <w:numId w:val="12"/>
        </w:numPr>
        <w:autoSpaceDE w:val="0"/>
        <w:autoSpaceDN w:val="0"/>
        <w:adjustRightInd w:val="0"/>
        <w:ind w:right="56"/>
        <w:rPr>
          <w:sz w:val="22"/>
          <w:szCs w:val="22"/>
        </w:rPr>
      </w:pPr>
      <w:r w:rsidRPr="005F3DB5">
        <w:rPr>
          <w:sz w:val="22"/>
          <w:szCs w:val="22"/>
        </w:rPr>
        <w:t xml:space="preserve">az egyes Ajánlattevők külön-külön teljesítenek (az érintett ajánlattevő megnevezésével), </w:t>
      </w:r>
    </w:p>
    <w:p w:rsidR="00787C45" w:rsidRPr="005F3DB5" w:rsidRDefault="00787C45" w:rsidP="00B968FE">
      <w:pPr>
        <w:numPr>
          <w:ilvl w:val="2"/>
          <w:numId w:val="12"/>
        </w:numPr>
        <w:autoSpaceDE w:val="0"/>
        <w:autoSpaceDN w:val="0"/>
        <w:adjustRightInd w:val="0"/>
        <w:ind w:right="56"/>
        <w:rPr>
          <w:sz w:val="22"/>
          <w:szCs w:val="22"/>
        </w:rPr>
      </w:pPr>
      <w:r w:rsidRPr="005F3DB5">
        <w:rPr>
          <w:sz w:val="22"/>
          <w:szCs w:val="22"/>
        </w:rPr>
        <w:lastRenderedPageBreak/>
        <w:t xml:space="preserve">amelyeket egynél több Ajánlattevő együttesen teljesít (az érintett ajánlattevők megnevezésével), </w:t>
      </w:r>
    </w:p>
    <w:p w:rsidR="00787C45" w:rsidRPr="005F3DB5" w:rsidRDefault="00787C45" w:rsidP="00B968FE">
      <w:pPr>
        <w:numPr>
          <w:ilvl w:val="2"/>
          <w:numId w:val="12"/>
        </w:numPr>
        <w:autoSpaceDE w:val="0"/>
        <w:autoSpaceDN w:val="0"/>
        <w:adjustRightInd w:val="0"/>
        <w:ind w:right="56"/>
        <w:rPr>
          <w:sz w:val="22"/>
          <w:szCs w:val="22"/>
        </w:rPr>
      </w:pPr>
      <w:r w:rsidRPr="005F3DB5">
        <w:rPr>
          <w:sz w:val="22"/>
          <w:szCs w:val="22"/>
        </w:rPr>
        <w:t>és azon kötelezettségeket, amelyek tekintetében harmadik személlyel kívánnak szerződést kötni</w:t>
      </w:r>
      <w:r w:rsidR="000C5FE9" w:rsidRPr="005F3DB5">
        <w:rPr>
          <w:sz w:val="22"/>
          <w:szCs w:val="22"/>
        </w:rPr>
        <w:t>;</w:t>
      </w:r>
    </w:p>
    <w:p w:rsidR="00787C45" w:rsidRPr="005F3DB5" w:rsidRDefault="00787C45" w:rsidP="00B968FE">
      <w:pPr>
        <w:numPr>
          <w:ilvl w:val="1"/>
          <w:numId w:val="10"/>
        </w:numPr>
        <w:autoSpaceDE w:val="0"/>
        <w:autoSpaceDN w:val="0"/>
        <w:adjustRightInd w:val="0"/>
        <w:ind w:left="1788" w:right="56"/>
        <w:rPr>
          <w:sz w:val="22"/>
          <w:szCs w:val="22"/>
        </w:rPr>
      </w:pPr>
      <w:r w:rsidRPr="005F3DB5">
        <w:rPr>
          <w:sz w:val="22"/>
          <w:szCs w:val="22"/>
        </w:rPr>
        <w:t xml:space="preserve">azon megállapodást, miszerint közös Ajánlattevők a szerződésben vállalt valamennyi kötelezettség teljesítéséért egyetemleges felelősséget vállalnak, </w:t>
      </w:r>
      <w:r w:rsidR="000C5FE9" w:rsidRPr="005F3DB5">
        <w:rPr>
          <w:sz w:val="22"/>
          <w:szCs w:val="22"/>
        </w:rPr>
        <w:t>valamint</w:t>
      </w:r>
    </w:p>
    <w:p w:rsidR="00787C45" w:rsidRPr="005F3DB5" w:rsidRDefault="000C5FE9" w:rsidP="00B968FE">
      <w:pPr>
        <w:numPr>
          <w:ilvl w:val="1"/>
          <w:numId w:val="10"/>
        </w:numPr>
        <w:autoSpaceDE w:val="0"/>
        <w:autoSpaceDN w:val="0"/>
        <w:adjustRightInd w:val="0"/>
        <w:ind w:left="1788" w:right="56"/>
        <w:rPr>
          <w:sz w:val="22"/>
          <w:szCs w:val="22"/>
        </w:rPr>
      </w:pPr>
      <w:r w:rsidRPr="005F3DB5">
        <w:rPr>
          <w:sz w:val="22"/>
          <w:szCs w:val="22"/>
        </w:rPr>
        <w:t xml:space="preserve">hogy a megállapodás </w:t>
      </w:r>
      <w:r w:rsidR="00787C45" w:rsidRPr="005F3DB5">
        <w:rPr>
          <w:sz w:val="22"/>
          <w:szCs w:val="22"/>
        </w:rPr>
        <w:t xml:space="preserve">az ajánlat benyújtásának napján érvényes és hatályos, és hatálya, teljesítése, alkalmazhatósága vagy végrehajthatósága nem függ felfüggesztő (hatályba léptető), illetve bontó feltételtől és harmadik személy </w:t>
      </w:r>
      <w:r w:rsidRPr="005F3DB5">
        <w:rPr>
          <w:sz w:val="22"/>
          <w:szCs w:val="22"/>
        </w:rPr>
        <w:t xml:space="preserve">és/vagy </w:t>
      </w:r>
      <w:r w:rsidR="00787C45" w:rsidRPr="005F3DB5">
        <w:rPr>
          <w:sz w:val="22"/>
          <w:szCs w:val="22"/>
        </w:rPr>
        <w:t>hatóság jóváhagyásától.</w:t>
      </w:r>
    </w:p>
    <w:p w:rsidR="00787C45" w:rsidRPr="005F3DB5" w:rsidRDefault="00787C45" w:rsidP="00B968FE">
      <w:pPr>
        <w:tabs>
          <w:tab w:val="left" w:pos="-1058"/>
          <w:tab w:val="left" w:pos="6300"/>
        </w:tabs>
        <w:ind w:left="924"/>
        <w:rPr>
          <w:sz w:val="22"/>
          <w:szCs w:val="22"/>
        </w:rPr>
      </w:pPr>
      <w:r w:rsidRPr="005F3DB5">
        <w:rPr>
          <w:sz w:val="22"/>
          <w:szCs w:val="22"/>
        </w:rPr>
        <w:t>Az Ajánlattevők személye közös ajánlattétel esetén az ajánlattételi határidő lejárta után nem változhat.</w:t>
      </w:r>
    </w:p>
    <w:p w:rsidR="00B968FE" w:rsidRPr="005F3DB5" w:rsidRDefault="00B968FE" w:rsidP="00B968FE">
      <w:pPr>
        <w:tabs>
          <w:tab w:val="left" w:pos="-1058"/>
          <w:tab w:val="left" w:pos="6300"/>
        </w:tabs>
        <w:ind w:left="924"/>
        <w:rPr>
          <w:sz w:val="22"/>
          <w:szCs w:val="22"/>
        </w:rPr>
      </w:pPr>
    </w:p>
    <w:p w:rsidR="00787C45" w:rsidRPr="005F3DB5" w:rsidRDefault="00A55BA6" w:rsidP="00B968FE">
      <w:pPr>
        <w:numPr>
          <w:ilvl w:val="1"/>
          <w:numId w:val="2"/>
        </w:numPr>
        <w:tabs>
          <w:tab w:val="clear" w:pos="792"/>
          <w:tab w:val="left" w:pos="-1058"/>
          <w:tab w:val="left" w:pos="900"/>
        </w:tabs>
        <w:ind w:left="788" w:hanging="431"/>
        <w:rPr>
          <w:b/>
          <w:sz w:val="22"/>
          <w:szCs w:val="22"/>
        </w:rPr>
      </w:pPr>
      <w:r w:rsidRPr="005F3DB5">
        <w:rPr>
          <w:b/>
          <w:sz w:val="22"/>
          <w:szCs w:val="22"/>
        </w:rPr>
        <w:t>Egyéb f</w:t>
      </w:r>
      <w:r w:rsidR="00787C45" w:rsidRPr="005F3DB5">
        <w:rPr>
          <w:b/>
          <w:sz w:val="22"/>
          <w:szCs w:val="22"/>
        </w:rPr>
        <w:t>eltételek</w:t>
      </w:r>
      <w:r w:rsidR="00787C45" w:rsidRPr="005F3DB5">
        <w:rPr>
          <w:sz w:val="22"/>
          <w:szCs w:val="22"/>
        </w:rPr>
        <w:t>:</w:t>
      </w:r>
    </w:p>
    <w:p w:rsidR="00787C45" w:rsidRPr="005F3DB5" w:rsidRDefault="00787C45" w:rsidP="00B968FE">
      <w:pPr>
        <w:tabs>
          <w:tab w:val="left" w:pos="-1058"/>
          <w:tab w:val="left" w:pos="6300"/>
        </w:tabs>
        <w:ind w:left="938"/>
        <w:rPr>
          <w:sz w:val="22"/>
          <w:szCs w:val="22"/>
        </w:rPr>
      </w:pPr>
      <w:r w:rsidRPr="005F3DB5">
        <w:rPr>
          <w:sz w:val="22"/>
          <w:szCs w:val="22"/>
        </w:rPr>
        <w:t xml:space="preserve">Az ajánlatok összeállításával és benyújtásával kapcsolatban felmerült összes </w:t>
      </w:r>
      <w:r w:rsidRPr="005F3DB5">
        <w:rPr>
          <w:b/>
          <w:sz w:val="22"/>
          <w:szCs w:val="22"/>
        </w:rPr>
        <w:t>költség az Ajánlattevőt terheli.</w:t>
      </w:r>
    </w:p>
    <w:p w:rsidR="007F494A" w:rsidRPr="005F3DB5" w:rsidRDefault="007F494A" w:rsidP="00B968FE">
      <w:pPr>
        <w:tabs>
          <w:tab w:val="left" w:pos="-1058"/>
          <w:tab w:val="left" w:pos="6300"/>
        </w:tabs>
        <w:ind w:left="938"/>
        <w:rPr>
          <w:sz w:val="22"/>
          <w:szCs w:val="22"/>
        </w:rPr>
      </w:pPr>
    </w:p>
    <w:p w:rsidR="00787C45" w:rsidRPr="005F3DB5" w:rsidRDefault="00787C45" w:rsidP="00B968FE">
      <w:pPr>
        <w:tabs>
          <w:tab w:val="left" w:pos="-1058"/>
          <w:tab w:val="left" w:pos="6300"/>
        </w:tabs>
        <w:ind w:left="938"/>
        <w:rPr>
          <w:sz w:val="22"/>
          <w:szCs w:val="22"/>
        </w:rPr>
      </w:pPr>
      <w:r w:rsidRPr="005F3DB5">
        <w:rPr>
          <w:sz w:val="22"/>
          <w:szCs w:val="22"/>
        </w:rPr>
        <w:t xml:space="preserve">Ajánlatkérő fenntartja magának a jogot, hogy a pályázatot indoklás </w:t>
      </w:r>
      <w:r w:rsidR="00A55BA6" w:rsidRPr="005F3DB5">
        <w:rPr>
          <w:sz w:val="22"/>
          <w:szCs w:val="22"/>
        </w:rPr>
        <w:t xml:space="preserve">nélkül </w:t>
      </w:r>
      <w:r w:rsidR="00124B71" w:rsidRPr="005F3DB5">
        <w:rPr>
          <w:b/>
          <w:sz w:val="22"/>
          <w:szCs w:val="22"/>
        </w:rPr>
        <w:t>a pályáztatás</w:t>
      </w:r>
      <w:r w:rsidRPr="005F3DB5">
        <w:rPr>
          <w:b/>
          <w:sz w:val="22"/>
          <w:szCs w:val="22"/>
        </w:rPr>
        <w:t xml:space="preserve"> bármely szakaszában eredménytelennek nyilvánítsa</w:t>
      </w:r>
      <w:r w:rsidR="000C5FE9" w:rsidRPr="005F3DB5">
        <w:rPr>
          <w:b/>
          <w:sz w:val="22"/>
          <w:szCs w:val="22"/>
        </w:rPr>
        <w:t>, továbbá, hogy a szerződés megkötését a legkedvezőbb ajánlatot benyújtó ajánlattevővel szemben megtagadja</w:t>
      </w:r>
      <w:r w:rsidRPr="005F3DB5">
        <w:rPr>
          <w:sz w:val="22"/>
          <w:szCs w:val="22"/>
        </w:rPr>
        <w:t>.</w:t>
      </w:r>
    </w:p>
    <w:p w:rsidR="00F044FD" w:rsidRPr="005F3DB5" w:rsidRDefault="00F044FD" w:rsidP="00B968FE">
      <w:pPr>
        <w:tabs>
          <w:tab w:val="left" w:pos="-1058"/>
          <w:tab w:val="left" w:pos="6300"/>
        </w:tabs>
        <w:ind w:left="938"/>
        <w:rPr>
          <w:sz w:val="22"/>
          <w:szCs w:val="22"/>
        </w:rPr>
      </w:pPr>
    </w:p>
    <w:p w:rsidR="00F044FD" w:rsidRPr="005F3DB5" w:rsidRDefault="00F044FD" w:rsidP="00B968FE">
      <w:pPr>
        <w:tabs>
          <w:tab w:val="left" w:pos="-1058"/>
          <w:tab w:val="left" w:pos="6300"/>
        </w:tabs>
        <w:ind w:left="938"/>
        <w:rPr>
          <w:sz w:val="22"/>
          <w:szCs w:val="22"/>
        </w:rPr>
      </w:pPr>
      <w:r w:rsidRPr="005F3DB5">
        <w:rPr>
          <w:sz w:val="22"/>
          <w:szCs w:val="22"/>
        </w:rPr>
        <w:t xml:space="preserve">Kérjük az ajánlattevőket, hogy az általuk megpályázott rész(ek) tekintetében kitöltött árulistát is csatolni szíveskedjenek. Az árulistában kérjük megjelölni a vállalt szállítási határidőt is. A szállítási határidő nem minősül bírálati szempontnak, viszont </w:t>
      </w:r>
      <w:r w:rsidRPr="005F3DB5">
        <w:rPr>
          <w:b/>
          <w:sz w:val="22"/>
          <w:szCs w:val="22"/>
        </w:rPr>
        <w:t>megadása kötelező</w:t>
      </w:r>
      <w:r w:rsidRPr="005F3DB5">
        <w:rPr>
          <w:sz w:val="22"/>
          <w:szCs w:val="22"/>
        </w:rPr>
        <w:t>.</w:t>
      </w:r>
    </w:p>
    <w:p w:rsidR="0089000D" w:rsidRPr="005F3DB5" w:rsidRDefault="0089000D" w:rsidP="00B968FE">
      <w:pPr>
        <w:tabs>
          <w:tab w:val="left" w:pos="-1058"/>
          <w:tab w:val="left" w:pos="6300"/>
        </w:tabs>
        <w:ind w:left="938"/>
        <w:rPr>
          <w:sz w:val="22"/>
          <w:szCs w:val="22"/>
        </w:rPr>
      </w:pPr>
    </w:p>
    <w:p w:rsidR="0089000D" w:rsidRPr="005F3DB5" w:rsidRDefault="0089000D" w:rsidP="00B968FE">
      <w:pPr>
        <w:tabs>
          <w:tab w:val="left" w:pos="-1058"/>
          <w:tab w:val="left" w:pos="6300"/>
        </w:tabs>
        <w:ind w:left="938"/>
        <w:rPr>
          <w:sz w:val="22"/>
          <w:szCs w:val="22"/>
        </w:rPr>
      </w:pPr>
      <w:r w:rsidRPr="005F3DB5">
        <w:rPr>
          <w:sz w:val="22"/>
          <w:szCs w:val="22"/>
        </w:rPr>
        <w:t xml:space="preserve">Ajánlatkérő tájékoztatja az ajánlattevőket, hogy az árulistában megadott várható éves felhasználási mennyiségek kizárólag tájékoztató jellegűek, </w:t>
      </w:r>
      <w:r w:rsidR="00814A7A" w:rsidRPr="005F3DB5">
        <w:rPr>
          <w:sz w:val="22"/>
          <w:szCs w:val="22"/>
        </w:rPr>
        <w:t xml:space="preserve">az ajánlatok összehasonlítását szolgálják, az </w:t>
      </w:r>
      <w:r w:rsidRPr="005F3DB5">
        <w:rPr>
          <w:sz w:val="22"/>
          <w:szCs w:val="22"/>
        </w:rPr>
        <w:t>Ajánlatkérő részéről nem jelentenek semminemű kötelezettségvállalást.</w:t>
      </w:r>
    </w:p>
    <w:p w:rsidR="007F494A" w:rsidRPr="005F3DB5" w:rsidRDefault="007F494A" w:rsidP="00B968FE">
      <w:pPr>
        <w:tabs>
          <w:tab w:val="left" w:pos="-1058"/>
          <w:tab w:val="left" w:pos="6300"/>
        </w:tabs>
        <w:ind w:left="938"/>
        <w:rPr>
          <w:sz w:val="22"/>
          <w:szCs w:val="22"/>
        </w:rPr>
      </w:pPr>
    </w:p>
    <w:p w:rsidR="006A7759" w:rsidRPr="005F3DB5" w:rsidRDefault="00787C45" w:rsidP="00B968FE">
      <w:pPr>
        <w:tabs>
          <w:tab w:val="left" w:pos="-1058"/>
          <w:tab w:val="left" w:pos="6300"/>
        </w:tabs>
        <w:ind w:left="938"/>
        <w:rPr>
          <w:sz w:val="22"/>
          <w:szCs w:val="22"/>
        </w:rPr>
      </w:pPr>
      <w:r w:rsidRPr="005F3DB5">
        <w:rPr>
          <w:sz w:val="22"/>
          <w:szCs w:val="22"/>
        </w:rPr>
        <w:t>A</w:t>
      </w:r>
      <w:r w:rsidR="006A7759" w:rsidRPr="005F3DB5">
        <w:rPr>
          <w:sz w:val="22"/>
          <w:szCs w:val="22"/>
        </w:rPr>
        <w:t xml:space="preserve"> Pályázat szerződéskötés előtti eredménytelennek nyilvánításából</w:t>
      </w:r>
      <w:r w:rsidR="00124B71" w:rsidRPr="005F3DB5">
        <w:rPr>
          <w:sz w:val="22"/>
          <w:szCs w:val="22"/>
        </w:rPr>
        <w:t>,</w:t>
      </w:r>
      <w:r w:rsidR="006A7759" w:rsidRPr="005F3DB5">
        <w:rPr>
          <w:sz w:val="22"/>
          <w:szCs w:val="22"/>
        </w:rPr>
        <w:t xml:space="preserve"> vagy visszavonásából eredően Ajánlatkérővel szemben semmiféle </w:t>
      </w:r>
      <w:r w:rsidR="000C5FE9" w:rsidRPr="005F3DB5">
        <w:rPr>
          <w:sz w:val="22"/>
          <w:szCs w:val="22"/>
        </w:rPr>
        <w:t xml:space="preserve">kártérítési-, kártalanítási vagy egyéb </w:t>
      </w:r>
      <w:r w:rsidR="006A7759" w:rsidRPr="005F3DB5">
        <w:rPr>
          <w:sz w:val="22"/>
          <w:szCs w:val="22"/>
        </w:rPr>
        <w:t>igény</w:t>
      </w:r>
      <w:r w:rsidR="00124B71" w:rsidRPr="005F3DB5">
        <w:rPr>
          <w:sz w:val="22"/>
          <w:szCs w:val="22"/>
        </w:rPr>
        <w:t>, követelés</w:t>
      </w:r>
      <w:r w:rsidR="006A7759" w:rsidRPr="005F3DB5">
        <w:rPr>
          <w:sz w:val="22"/>
          <w:szCs w:val="22"/>
        </w:rPr>
        <w:t xml:space="preserve"> nem érvényesíthető.</w:t>
      </w:r>
    </w:p>
    <w:p w:rsidR="007F494A" w:rsidRPr="005F3DB5" w:rsidRDefault="007F494A" w:rsidP="00B968FE">
      <w:pPr>
        <w:tabs>
          <w:tab w:val="left" w:pos="-1058"/>
          <w:tab w:val="left" w:pos="6300"/>
        </w:tabs>
        <w:ind w:left="938"/>
        <w:rPr>
          <w:sz w:val="22"/>
          <w:szCs w:val="22"/>
        </w:rPr>
      </w:pPr>
    </w:p>
    <w:p w:rsidR="000C5FE9" w:rsidRPr="005F3DB5" w:rsidRDefault="000C5FE9" w:rsidP="00B968FE">
      <w:pPr>
        <w:tabs>
          <w:tab w:val="left" w:pos="-1058"/>
          <w:tab w:val="left" w:pos="6300"/>
        </w:tabs>
        <w:ind w:left="938"/>
        <w:rPr>
          <w:sz w:val="22"/>
          <w:szCs w:val="22"/>
        </w:rPr>
      </w:pPr>
      <w:r w:rsidRPr="005F3DB5">
        <w:rPr>
          <w:sz w:val="22"/>
          <w:szCs w:val="22"/>
        </w:rPr>
        <w:t>Ajánlatkérő a Ptk. 6:74. § (1) bekezdésének</w:t>
      </w:r>
      <w:r w:rsidR="00C00243" w:rsidRPr="005F3DB5">
        <w:rPr>
          <w:sz w:val="22"/>
          <w:szCs w:val="22"/>
        </w:rPr>
        <w:t xml:space="preserve"> illetve a Ptk. 6:76.§ (1)</w:t>
      </w:r>
      <w:r w:rsidRPr="005F3DB5">
        <w:rPr>
          <w:sz w:val="22"/>
          <w:szCs w:val="22"/>
        </w:rPr>
        <w:t xml:space="preserve"> alkalmazását kizárja.</w:t>
      </w:r>
    </w:p>
    <w:p w:rsidR="00B968FE" w:rsidRPr="005F3DB5" w:rsidRDefault="00A55BA6" w:rsidP="00B968FE">
      <w:pPr>
        <w:tabs>
          <w:tab w:val="left" w:pos="-1058"/>
          <w:tab w:val="left" w:pos="6300"/>
        </w:tabs>
        <w:ind w:left="938"/>
        <w:rPr>
          <w:sz w:val="22"/>
          <w:szCs w:val="22"/>
        </w:rPr>
      </w:pPr>
      <w:r w:rsidRPr="005F3DB5">
        <w:rPr>
          <w:sz w:val="22"/>
          <w:szCs w:val="22"/>
        </w:rPr>
        <w:t>Ajánlatkérő a nyertes ajánlattevő visszalépése esetén a második legkedvezőbb ajánlatot tevővel köthet szerződést.</w:t>
      </w:r>
    </w:p>
    <w:p w:rsidR="007F494A" w:rsidRPr="005F3DB5" w:rsidRDefault="007F494A" w:rsidP="00B968FE">
      <w:pPr>
        <w:tabs>
          <w:tab w:val="left" w:pos="-1058"/>
          <w:tab w:val="left" w:pos="6300"/>
        </w:tabs>
        <w:ind w:left="938"/>
        <w:rPr>
          <w:b/>
          <w:sz w:val="22"/>
          <w:szCs w:val="22"/>
          <w:u w:val="single"/>
        </w:rPr>
      </w:pPr>
    </w:p>
    <w:p w:rsidR="006A7759" w:rsidRPr="005F3DB5" w:rsidRDefault="006A7759" w:rsidP="00B968FE">
      <w:pPr>
        <w:tabs>
          <w:tab w:val="left" w:pos="-1058"/>
          <w:tab w:val="left" w:pos="6300"/>
        </w:tabs>
        <w:ind w:left="938"/>
        <w:rPr>
          <w:sz w:val="22"/>
          <w:szCs w:val="22"/>
        </w:rPr>
      </w:pPr>
      <w:r w:rsidRPr="005F3DB5">
        <w:rPr>
          <w:b/>
          <w:sz w:val="22"/>
          <w:szCs w:val="22"/>
          <w:u w:val="single"/>
        </w:rPr>
        <w:t>Érvénytelen az ajánlat, ha</w:t>
      </w:r>
      <w:r w:rsidRPr="005F3DB5">
        <w:rPr>
          <w:sz w:val="22"/>
          <w:szCs w:val="22"/>
        </w:rPr>
        <w:t>:</w:t>
      </w:r>
    </w:p>
    <w:p w:rsidR="006A7759" w:rsidRPr="005F3DB5" w:rsidRDefault="006A7759" w:rsidP="00B968FE">
      <w:pPr>
        <w:pStyle w:val="Szvegblokk"/>
        <w:numPr>
          <w:ilvl w:val="0"/>
          <w:numId w:val="3"/>
        </w:numPr>
        <w:tabs>
          <w:tab w:val="clear" w:pos="284"/>
          <w:tab w:val="clear" w:pos="426"/>
        </w:tabs>
        <w:ind w:left="1691" w:right="-29"/>
        <w:rPr>
          <w:sz w:val="22"/>
          <w:szCs w:val="22"/>
        </w:rPr>
      </w:pPr>
      <w:r w:rsidRPr="005F3DB5">
        <w:rPr>
          <w:sz w:val="22"/>
          <w:szCs w:val="22"/>
        </w:rPr>
        <w:t>az ajánlattételi határidőn túl érkezik</w:t>
      </w:r>
      <w:r w:rsidR="005D4A5A" w:rsidRPr="005F3DB5">
        <w:rPr>
          <w:sz w:val="22"/>
          <w:szCs w:val="22"/>
        </w:rPr>
        <w:t xml:space="preserve"> illetve a pályázati felhívásban megjelölt helytől eltérő helyen vagy módon nyújtották be</w:t>
      </w:r>
      <w:r w:rsidRPr="005F3DB5">
        <w:rPr>
          <w:sz w:val="22"/>
          <w:szCs w:val="22"/>
        </w:rPr>
        <w:t>;</w:t>
      </w:r>
    </w:p>
    <w:p w:rsidR="006A7759" w:rsidRPr="005F3DB5" w:rsidRDefault="006A7759" w:rsidP="00B968FE">
      <w:pPr>
        <w:pStyle w:val="Szvegblokk"/>
        <w:numPr>
          <w:ilvl w:val="0"/>
          <w:numId w:val="3"/>
        </w:numPr>
        <w:tabs>
          <w:tab w:val="clear" w:pos="284"/>
          <w:tab w:val="clear" w:pos="426"/>
        </w:tabs>
        <w:ind w:left="1691" w:right="-29"/>
        <w:rPr>
          <w:sz w:val="22"/>
          <w:szCs w:val="22"/>
        </w:rPr>
      </w:pPr>
      <w:r w:rsidRPr="005F3DB5">
        <w:rPr>
          <w:sz w:val="22"/>
          <w:szCs w:val="22"/>
        </w:rPr>
        <w:t>a pályázatban részvételi feltételként kért igazolások és nyilatkozatok nem, vagy nem megfelelő módon igazolják Ajánlattevő alkalmasságát;</w:t>
      </w:r>
    </w:p>
    <w:p w:rsidR="006A7759" w:rsidRPr="005F3DB5" w:rsidRDefault="006A7759" w:rsidP="00B968FE">
      <w:pPr>
        <w:pStyle w:val="Szvegblokk"/>
        <w:numPr>
          <w:ilvl w:val="0"/>
          <w:numId w:val="3"/>
        </w:numPr>
        <w:tabs>
          <w:tab w:val="clear" w:pos="284"/>
          <w:tab w:val="clear" w:pos="426"/>
        </w:tabs>
        <w:ind w:left="1691" w:right="-29"/>
        <w:rPr>
          <w:sz w:val="22"/>
          <w:szCs w:val="22"/>
        </w:rPr>
      </w:pPr>
      <w:r w:rsidRPr="005F3DB5">
        <w:rPr>
          <w:sz w:val="22"/>
          <w:szCs w:val="22"/>
        </w:rPr>
        <w:t>a pályázatban részvételi feltételként kért igazolásokat és nyilatkozatokat Ajánlattevő a hiánypótlási felhívás ellenére sem nyújtja be a megadott határidőre a pályázati felhívásnak megfelelően;</w:t>
      </w:r>
    </w:p>
    <w:p w:rsidR="006A7759" w:rsidRPr="005F3DB5" w:rsidRDefault="006A7759" w:rsidP="00B968FE">
      <w:pPr>
        <w:pStyle w:val="Szvegblokk"/>
        <w:numPr>
          <w:ilvl w:val="0"/>
          <w:numId w:val="3"/>
        </w:numPr>
        <w:tabs>
          <w:tab w:val="clear" w:pos="284"/>
          <w:tab w:val="clear" w:pos="426"/>
        </w:tabs>
        <w:ind w:left="1691" w:right="-29"/>
        <w:rPr>
          <w:sz w:val="22"/>
          <w:szCs w:val="22"/>
        </w:rPr>
      </w:pPr>
      <w:r w:rsidRPr="005F3DB5">
        <w:rPr>
          <w:sz w:val="22"/>
          <w:szCs w:val="22"/>
        </w:rPr>
        <w:t>a pályázati felhívásban és mellékleteiben előírt követelményeknek nem felel meg, illetve az előírt feltételeket Ajánlattevő nem tudja igazolni, teljesíteni;</w:t>
      </w:r>
    </w:p>
    <w:p w:rsidR="006A7759" w:rsidRPr="005F3DB5" w:rsidRDefault="006A7759" w:rsidP="00B968FE">
      <w:pPr>
        <w:pStyle w:val="Szvegblokk"/>
        <w:numPr>
          <w:ilvl w:val="0"/>
          <w:numId w:val="3"/>
        </w:numPr>
        <w:tabs>
          <w:tab w:val="clear" w:pos="284"/>
          <w:tab w:val="clear" w:pos="426"/>
        </w:tabs>
        <w:ind w:left="1691" w:right="-29"/>
        <w:rPr>
          <w:b/>
          <w:sz w:val="22"/>
          <w:szCs w:val="22"/>
        </w:rPr>
      </w:pPr>
      <w:r w:rsidRPr="005F3DB5">
        <w:rPr>
          <w:b/>
          <w:sz w:val="22"/>
          <w:szCs w:val="22"/>
        </w:rPr>
        <w:t xml:space="preserve">az Ajánlattevő az ajánlatához nem csatolta a </w:t>
      </w:r>
      <w:r w:rsidR="000C5FE9" w:rsidRPr="005F3DB5">
        <w:rPr>
          <w:b/>
          <w:sz w:val="22"/>
          <w:szCs w:val="22"/>
          <w:u w:val="single"/>
        </w:rPr>
        <w:t xml:space="preserve">hiánytalanul </w:t>
      </w:r>
      <w:r w:rsidRPr="005F3DB5">
        <w:rPr>
          <w:b/>
          <w:sz w:val="22"/>
          <w:szCs w:val="22"/>
          <w:u w:val="single"/>
        </w:rPr>
        <w:t>kitöltött</w:t>
      </w:r>
      <w:r w:rsidRPr="005F3DB5">
        <w:rPr>
          <w:b/>
          <w:sz w:val="22"/>
          <w:szCs w:val="22"/>
        </w:rPr>
        <w:t xml:space="preserve"> </w:t>
      </w:r>
      <w:r w:rsidR="000C5FE9" w:rsidRPr="005F3DB5">
        <w:rPr>
          <w:b/>
          <w:sz w:val="22"/>
          <w:szCs w:val="22"/>
        </w:rPr>
        <w:t>f</w:t>
      </w:r>
      <w:r w:rsidRPr="005F3DB5">
        <w:rPr>
          <w:b/>
          <w:sz w:val="22"/>
          <w:szCs w:val="22"/>
        </w:rPr>
        <w:t>elolvasólapot</w:t>
      </w:r>
      <w:r w:rsidR="00F70286" w:rsidRPr="005F3DB5">
        <w:rPr>
          <w:b/>
          <w:sz w:val="22"/>
          <w:szCs w:val="22"/>
        </w:rPr>
        <w:t xml:space="preserve"> </w:t>
      </w:r>
      <w:r w:rsidR="00B65F60" w:rsidRPr="005F3DB5">
        <w:rPr>
          <w:b/>
          <w:sz w:val="22"/>
          <w:szCs w:val="22"/>
        </w:rPr>
        <w:t xml:space="preserve">vagy </w:t>
      </w:r>
      <w:r w:rsidR="00F70286" w:rsidRPr="005F3DB5">
        <w:rPr>
          <w:b/>
          <w:sz w:val="22"/>
          <w:szCs w:val="22"/>
        </w:rPr>
        <w:t>a szerződési feltételekkel kapcsolatos elfogadó nyilatkozatot</w:t>
      </w:r>
      <w:r w:rsidRPr="005F3DB5">
        <w:rPr>
          <w:b/>
          <w:sz w:val="22"/>
          <w:szCs w:val="22"/>
        </w:rPr>
        <w:t xml:space="preserve"> </w:t>
      </w:r>
    </w:p>
    <w:p w:rsidR="006A7759" w:rsidRPr="005F3DB5" w:rsidRDefault="006A7759" w:rsidP="00B968FE">
      <w:pPr>
        <w:pStyle w:val="Szvegblokk"/>
        <w:numPr>
          <w:ilvl w:val="0"/>
          <w:numId w:val="3"/>
        </w:numPr>
        <w:tabs>
          <w:tab w:val="clear" w:pos="284"/>
          <w:tab w:val="clear" w:pos="426"/>
        </w:tabs>
        <w:ind w:left="1691" w:right="-29"/>
        <w:rPr>
          <w:sz w:val="22"/>
          <w:szCs w:val="22"/>
        </w:rPr>
      </w:pPr>
      <w:r w:rsidRPr="005F3DB5">
        <w:rPr>
          <w:sz w:val="22"/>
          <w:szCs w:val="22"/>
        </w:rPr>
        <w:t>az ajánlatban valótlan adat vagy nyilatkozat szerepel</w:t>
      </w:r>
      <w:r w:rsidR="000C5FE9" w:rsidRPr="005F3DB5">
        <w:rPr>
          <w:sz w:val="22"/>
          <w:szCs w:val="22"/>
        </w:rPr>
        <w:t>.</w:t>
      </w:r>
    </w:p>
    <w:p w:rsidR="005D4A5A" w:rsidRPr="005F3DB5" w:rsidRDefault="005D4A5A" w:rsidP="00B968FE">
      <w:pPr>
        <w:pStyle w:val="Szvegblokk"/>
        <w:numPr>
          <w:ilvl w:val="0"/>
          <w:numId w:val="3"/>
        </w:numPr>
        <w:tabs>
          <w:tab w:val="clear" w:pos="284"/>
          <w:tab w:val="clear" w:pos="426"/>
        </w:tabs>
        <w:ind w:left="1691" w:right="-29"/>
        <w:rPr>
          <w:sz w:val="22"/>
          <w:szCs w:val="22"/>
        </w:rPr>
      </w:pPr>
      <w:r w:rsidRPr="005F3DB5">
        <w:rPr>
          <w:sz w:val="22"/>
          <w:szCs w:val="22"/>
        </w:rPr>
        <w:lastRenderedPageBreak/>
        <w:t>az adóhatósági eljárás alapján Ajánlattevő felfüggesztett adószámmal rendelkezik</w:t>
      </w:r>
    </w:p>
    <w:p w:rsidR="005D4A5A" w:rsidRPr="005F3DB5" w:rsidRDefault="005D4A5A" w:rsidP="00B968FE">
      <w:pPr>
        <w:pStyle w:val="Szvegblokk"/>
        <w:numPr>
          <w:ilvl w:val="0"/>
          <w:numId w:val="3"/>
        </w:numPr>
        <w:tabs>
          <w:tab w:val="clear" w:pos="284"/>
          <w:tab w:val="clear" w:pos="426"/>
        </w:tabs>
        <w:ind w:left="1691" w:right="-29"/>
        <w:rPr>
          <w:sz w:val="22"/>
          <w:szCs w:val="22"/>
        </w:rPr>
      </w:pPr>
      <w:r w:rsidRPr="005F3DB5">
        <w:rPr>
          <w:sz w:val="22"/>
          <w:szCs w:val="22"/>
        </w:rPr>
        <w:t>a pályázati felhívásban és mellékleteiben előírt követelményeknek nem felel meg, illetve az előírt feltételeket Ajánlattevő nem tudja igazolni, teljesíteni</w:t>
      </w:r>
    </w:p>
    <w:p w:rsidR="005D4A5A" w:rsidRPr="005F3DB5" w:rsidRDefault="005D4A5A" w:rsidP="00B968FE">
      <w:pPr>
        <w:pStyle w:val="Szvegblokk"/>
        <w:numPr>
          <w:ilvl w:val="0"/>
          <w:numId w:val="3"/>
        </w:numPr>
        <w:tabs>
          <w:tab w:val="clear" w:pos="284"/>
          <w:tab w:val="clear" w:pos="426"/>
        </w:tabs>
        <w:ind w:left="1691" w:right="-29"/>
        <w:rPr>
          <w:sz w:val="22"/>
          <w:szCs w:val="22"/>
        </w:rPr>
      </w:pPr>
      <w:r w:rsidRPr="005F3DB5">
        <w:rPr>
          <w:sz w:val="22"/>
          <w:szCs w:val="22"/>
        </w:rPr>
        <w:t>az a szolgáltatandó áru tulajdonságait illetve a vonatkozó ellenszolgáltatást nem egyértelműen határozta meg, vagy azokat más ajánlatához vagy feltételhez kötötte</w:t>
      </w:r>
    </w:p>
    <w:p w:rsidR="005D4A5A" w:rsidRPr="005F3DB5" w:rsidRDefault="005D4A5A" w:rsidP="00B968FE">
      <w:pPr>
        <w:pStyle w:val="Szvegblokk"/>
        <w:numPr>
          <w:ilvl w:val="0"/>
          <w:numId w:val="3"/>
        </w:numPr>
        <w:tabs>
          <w:tab w:val="clear" w:pos="284"/>
          <w:tab w:val="clear" w:pos="426"/>
        </w:tabs>
        <w:ind w:left="1691" w:right="-29"/>
        <w:rPr>
          <w:sz w:val="22"/>
          <w:szCs w:val="22"/>
        </w:rPr>
      </w:pPr>
      <w:r w:rsidRPr="005F3DB5">
        <w:rPr>
          <w:sz w:val="22"/>
          <w:szCs w:val="22"/>
        </w:rPr>
        <w:t>a pályázati felhívásban és mellékleteiben nevesített tartalom tekintetében Ajánlattevő nem ad teljes körű ajánlatot</w:t>
      </w:r>
    </w:p>
    <w:p w:rsidR="005D4A5A" w:rsidRPr="005F3DB5" w:rsidRDefault="005D4A5A" w:rsidP="00B968FE">
      <w:pPr>
        <w:pStyle w:val="Szvegblokk"/>
        <w:numPr>
          <w:ilvl w:val="0"/>
          <w:numId w:val="3"/>
        </w:numPr>
        <w:tabs>
          <w:tab w:val="clear" w:pos="284"/>
          <w:tab w:val="clear" w:pos="426"/>
        </w:tabs>
        <w:ind w:left="1691" w:right="-29"/>
        <w:rPr>
          <w:sz w:val="22"/>
          <w:szCs w:val="22"/>
        </w:rPr>
      </w:pPr>
      <w:r w:rsidRPr="005F3DB5">
        <w:rPr>
          <w:sz w:val="22"/>
          <w:szCs w:val="22"/>
        </w:rPr>
        <w:t>az ajánlattevő nem tett részletes és kötelező erejű jognyilatkozatokat az ajánlatával kapcsolatban, azzal kapcsolatban nem vállalt ajánlati kötöttséget</w:t>
      </w:r>
    </w:p>
    <w:p w:rsidR="007F12F9" w:rsidRPr="005F3DB5" w:rsidRDefault="007F12F9" w:rsidP="007F12F9">
      <w:pPr>
        <w:numPr>
          <w:ilvl w:val="0"/>
          <w:numId w:val="3"/>
        </w:numPr>
        <w:tabs>
          <w:tab w:val="left" w:pos="284"/>
        </w:tabs>
        <w:rPr>
          <w:sz w:val="22"/>
          <w:szCs w:val="22"/>
        </w:rPr>
      </w:pPr>
      <w:r w:rsidRPr="005F3DB5">
        <w:rPr>
          <w:sz w:val="22"/>
          <w:szCs w:val="22"/>
        </w:rPr>
        <w:t>Ha nem tölti ki a tételekhez tartozó összes mezőt a kiszerelési mennyiség kivételével.  (Utánpótlási határidő. egységár, összár)</w:t>
      </w:r>
    </w:p>
    <w:p w:rsidR="007F12F9" w:rsidRPr="005F3DB5" w:rsidRDefault="007F12F9">
      <w:pPr>
        <w:numPr>
          <w:ilvl w:val="0"/>
          <w:numId w:val="3"/>
        </w:numPr>
        <w:tabs>
          <w:tab w:val="left" w:pos="284"/>
        </w:tabs>
        <w:rPr>
          <w:sz w:val="22"/>
          <w:szCs w:val="22"/>
        </w:rPr>
      </w:pPr>
      <w:r w:rsidRPr="005F3DB5">
        <w:rPr>
          <w:sz w:val="22"/>
          <w:szCs w:val="22"/>
        </w:rPr>
        <w:t>Ha részajánlatonként nem tesz minden, a táblázatban megadott tételre ajánlatot, vagy 0,- Ft értékben tesz ajánlatot</w:t>
      </w:r>
    </w:p>
    <w:p w:rsidR="007F12F9" w:rsidRPr="005F3DB5" w:rsidRDefault="007F12F9" w:rsidP="007F12F9">
      <w:pPr>
        <w:numPr>
          <w:ilvl w:val="0"/>
          <w:numId w:val="3"/>
        </w:numPr>
        <w:tabs>
          <w:tab w:val="left" w:pos="284"/>
        </w:tabs>
        <w:rPr>
          <w:b/>
          <w:sz w:val="22"/>
          <w:szCs w:val="22"/>
          <w:u w:val="single"/>
        </w:rPr>
      </w:pPr>
      <w:r w:rsidRPr="005F3DB5">
        <w:rPr>
          <w:b/>
          <w:sz w:val="22"/>
          <w:szCs w:val="22"/>
          <w:u w:val="single"/>
        </w:rPr>
        <w:t>Ha az Ajánlatkérő által meghatározott sorszám, megnevezés, a műszaki paraméterek, a mennyiségi egység valamint az tájékoztató mennyiség, átvétel módja mezőket az ajánlattevő</w:t>
      </w:r>
      <w:r w:rsidRPr="005F3DB5">
        <w:rPr>
          <w:b/>
          <w:sz w:val="22"/>
          <w:szCs w:val="22"/>
        </w:rPr>
        <w:t xml:space="preserve"> </w:t>
      </w:r>
      <w:r w:rsidRPr="005F3DB5">
        <w:rPr>
          <w:b/>
          <w:sz w:val="22"/>
          <w:szCs w:val="22"/>
          <w:u w:val="single"/>
        </w:rPr>
        <w:t>bármi módon módosítja, akár egy karakter esetében is</w:t>
      </w:r>
    </w:p>
    <w:p w:rsidR="007F12F9" w:rsidRPr="005F3DB5" w:rsidRDefault="007F12F9" w:rsidP="007F12F9">
      <w:pPr>
        <w:numPr>
          <w:ilvl w:val="0"/>
          <w:numId w:val="3"/>
        </w:numPr>
        <w:tabs>
          <w:tab w:val="left" w:pos="284"/>
        </w:tabs>
        <w:rPr>
          <w:i/>
          <w:sz w:val="22"/>
          <w:szCs w:val="22"/>
        </w:rPr>
      </w:pPr>
      <w:r w:rsidRPr="005F3DB5">
        <w:rPr>
          <w:sz w:val="22"/>
          <w:szCs w:val="22"/>
        </w:rPr>
        <w:t xml:space="preserve">Nem az ajánlatkérő által megadott mennyiségi egységekre adja meg az ajánlatát, függetlenül a kereskedelmi forgalomban alkalmazott kiszerelési egységtől. </w:t>
      </w:r>
    </w:p>
    <w:p w:rsidR="007F12F9" w:rsidRPr="005F3DB5" w:rsidRDefault="007F12F9" w:rsidP="007F12F9">
      <w:pPr>
        <w:numPr>
          <w:ilvl w:val="0"/>
          <w:numId w:val="3"/>
        </w:numPr>
        <w:tabs>
          <w:tab w:val="left" w:pos="284"/>
        </w:tabs>
        <w:rPr>
          <w:i/>
          <w:sz w:val="22"/>
          <w:szCs w:val="22"/>
        </w:rPr>
      </w:pPr>
      <w:r w:rsidRPr="005F3DB5">
        <w:rPr>
          <w:sz w:val="22"/>
          <w:szCs w:val="22"/>
        </w:rPr>
        <w:t>az ajánlat/ajánlattevő a fentieken túlmenően nem felel meg az ajánlati felhívásban valamint a jogszabályokban foglaltaknak</w:t>
      </w:r>
    </w:p>
    <w:p w:rsidR="00566F16" w:rsidRPr="005F3DB5" w:rsidRDefault="00566F16" w:rsidP="00C00243">
      <w:pPr>
        <w:pStyle w:val="Szvegblokk"/>
        <w:tabs>
          <w:tab w:val="clear" w:pos="284"/>
          <w:tab w:val="clear" w:pos="426"/>
        </w:tabs>
        <w:ind w:left="1691" w:right="-29" w:firstLine="0"/>
        <w:rPr>
          <w:sz w:val="22"/>
          <w:szCs w:val="22"/>
        </w:rPr>
      </w:pPr>
    </w:p>
    <w:p w:rsidR="00984350" w:rsidRPr="005F3DB5" w:rsidRDefault="00984350" w:rsidP="00984350">
      <w:pPr>
        <w:pStyle w:val="Szvegblokk"/>
        <w:tabs>
          <w:tab w:val="clear" w:pos="284"/>
          <w:tab w:val="clear" w:pos="426"/>
        </w:tabs>
        <w:ind w:right="-29" w:firstLine="0"/>
        <w:jc w:val="left"/>
        <w:rPr>
          <w:b/>
          <w:bCs/>
          <w:sz w:val="22"/>
          <w:szCs w:val="22"/>
        </w:rPr>
      </w:pPr>
      <w:r w:rsidRPr="005F3DB5">
        <w:rPr>
          <w:b/>
          <w:bCs/>
          <w:sz w:val="22"/>
          <w:szCs w:val="22"/>
        </w:rPr>
        <w:t xml:space="preserve">Az Ajánlatkérő külön felhívja az Ajánlattevők figyelmét az ún. FELOLVASÓLAP hiánytalan kitöltésének és az ajánlatba történő becsatolásának szükségességére. </w:t>
      </w:r>
    </w:p>
    <w:p w:rsidR="00984350" w:rsidRPr="005F3DB5" w:rsidRDefault="00984350" w:rsidP="00984350">
      <w:pPr>
        <w:pStyle w:val="Szvegblokk"/>
        <w:tabs>
          <w:tab w:val="clear" w:pos="284"/>
          <w:tab w:val="clear" w:pos="426"/>
        </w:tabs>
        <w:ind w:right="-29" w:firstLine="0"/>
        <w:jc w:val="left"/>
        <w:rPr>
          <w:b/>
          <w:bCs/>
          <w:sz w:val="22"/>
          <w:szCs w:val="22"/>
        </w:rPr>
      </w:pPr>
      <w:r w:rsidRPr="005F3DB5">
        <w:rPr>
          <w:b/>
          <w:bCs/>
          <w:sz w:val="22"/>
          <w:szCs w:val="22"/>
        </w:rPr>
        <w:t>Az Ajánlatkérő a jelen eljárásban valamennyi FELOLVASÓLAP nélkül vagy hiányosan/hibásan kitöltött FELOLVASÓLAPPAL benyújtott ajánlatot érvénytelenné nyilvánít.</w:t>
      </w:r>
    </w:p>
    <w:p w:rsidR="00984350" w:rsidRPr="005F3DB5" w:rsidRDefault="00984350" w:rsidP="00C00243">
      <w:pPr>
        <w:pStyle w:val="Szvegblokk"/>
        <w:tabs>
          <w:tab w:val="clear" w:pos="284"/>
          <w:tab w:val="clear" w:pos="426"/>
        </w:tabs>
        <w:ind w:left="1691" w:right="-29" w:firstLine="0"/>
        <w:rPr>
          <w:sz w:val="22"/>
          <w:szCs w:val="22"/>
        </w:rPr>
      </w:pPr>
    </w:p>
    <w:p w:rsidR="00C00243" w:rsidRPr="005F3DB5" w:rsidRDefault="00C00243" w:rsidP="00C00243">
      <w:pPr>
        <w:pStyle w:val="Szvegblokk"/>
        <w:tabs>
          <w:tab w:val="clear" w:pos="284"/>
          <w:tab w:val="clear" w:pos="426"/>
        </w:tabs>
        <w:ind w:right="-29" w:firstLine="0"/>
        <w:rPr>
          <w:sz w:val="22"/>
          <w:szCs w:val="22"/>
        </w:rPr>
      </w:pPr>
      <w:r w:rsidRPr="005F3DB5">
        <w:rPr>
          <w:sz w:val="22"/>
          <w:szCs w:val="22"/>
        </w:rPr>
        <w:t>Az Ajánlattevők az ajánlatkérő azon döntése kapcsán, mely ajánlatukat érvénytelennek minősíti, sem jogorvoslatra, sem semmilyen kártérítésre, kártalanításra vagy egyéb megtérítési igén</w:t>
      </w:r>
      <w:r w:rsidR="005A3623" w:rsidRPr="005F3DB5">
        <w:rPr>
          <w:sz w:val="22"/>
          <w:szCs w:val="22"/>
        </w:rPr>
        <w:t>y</w:t>
      </w:r>
      <w:r w:rsidRPr="005F3DB5">
        <w:rPr>
          <w:sz w:val="22"/>
          <w:szCs w:val="22"/>
        </w:rPr>
        <w:t xml:space="preserve"> érvényesítésére nem jogosultak.</w:t>
      </w:r>
    </w:p>
    <w:p w:rsidR="00C00243" w:rsidRPr="005F3DB5" w:rsidRDefault="00C00243" w:rsidP="00C00243">
      <w:pPr>
        <w:pStyle w:val="Szvegblokk"/>
        <w:tabs>
          <w:tab w:val="clear" w:pos="284"/>
          <w:tab w:val="clear" w:pos="426"/>
        </w:tabs>
        <w:ind w:right="-29" w:firstLine="0"/>
        <w:rPr>
          <w:sz w:val="22"/>
          <w:szCs w:val="22"/>
        </w:rPr>
      </w:pPr>
      <w:r w:rsidRPr="005F3DB5">
        <w:rPr>
          <w:sz w:val="22"/>
          <w:szCs w:val="22"/>
        </w:rPr>
        <w:t>A jelen ajánlati felhívásban nem részletezett kérdésekben az ajánlati felhívás mellékletét képező szerződéstervezet és a vonatkozó hatályos jogszabályok az irányadóak.</w:t>
      </w:r>
    </w:p>
    <w:p w:rsidR="00C00243" w:rsidRPr="005F3DB5" w:rsidRDefault="00C00243" w:rsidP="00C00243">
      <w:pPr>
        <w:ind w:left="284"/>
        <w:rPr>
          <w:bCs/>
          <w:sz w:val="22"/>
          <w:szCs w:val="22"/>
        </w:rPr>
      </w:pPr>
      <w:r w:rsidRPr="005F3DB5">
        <w:rPr>
          <w:bCs/>
          <w:sz w:val="22"/>
          <w:szCs w:val="22"/>
        </w:rPr>
        <w:t>Az Ajánlatkérő fenntartja a jogot arra vonatkozóan, hogy a beszerzési igényétől és a szerződés megkötésétől a szerződéskötés előtt bármikor, indoklás nélkül elálljon, illetve a beszerzési eljárást eredménytelenné nyilvánítsa. Ajánlattevők a jelen eljárásban kifejezetten csak saját költségükre és kockázatukra vehetnek részt; a pályázat szerződéskötés előtti eredménytelennek nyilvánításából vagy visszavonásából eredően ajánlatkérővel szemben semmiféle igény nem érvényesíthető.</w:t>
      </w:r>
      <w:r w:rsidRPr="005F3DB5">
        <w:rPr>
          <w:sz w:val="22"/>
          <w:szCs w:val="22"/>
        </w:rPr>
        <w:t xml:space="preserve"> A szerződés a nyertes kihirdetésével nem jön létre, Ajánlatkérőt szerződéskötési kötelezettség nem terheli.</w:t>
      </w:r>
    </w:p>
    <w:p w:rsidR="00C00243" w:rsidRPr="005F3DB5" w:rsidRDefault="00C00243" w:rsidP="000847EA">
      <w:pPr>
        <w:ind w:left="284"/>
        <w:rPr>
          <w:sz w:val="22"/>
          <w:szCs w:val="22"/>
        </w:rPr>
      </w:pPr>
      <w:r w:rsidRPr="005F3DB5">
        <w:rPr>
          <w:bCs/>
          <w:sz w:val="22"/>
          <w:szCs w:val="22"/>
        </w:rPr>
        <w:t>Az Ajánlatkérő felhívja Ajánlattevők figyelmét arra, hogy az ajánlati felhívás visszavonása, módosítása, valamint a beszerzési eljárás bármely okból történő eredménytelenné nyilvánítása vagy a szerződés aláírásának egyéb okból való meghiúsulása okán az Ajánlatkérő az Ajánlattevő(k) számára kár-, költségtérítést semmilyen jogcímen nem fizet</w:t>
      </w:r>
      <w:r w:rsidR="000847EA" w:rsidRPr="005F3DB5">
        <w:rPr>
          <w:bCs/>
          <w:sz w:val="22"/>
          <w:szCs w:val="22"/>
        </w:rPr>
        <w:t>.</w:t>
      </w:r>
    </w:p>
    <w:p w:rsidR="00C00243" w:rsidRPr="005F3DB5" w:rsidRDefault="00C00243" w:rsidP="00C00243">
      <w:pPr>
        <w:pStyle w:val="Szvegblokk"/>
        <w:tabs>
          <w:tab w:val="clear" w:pos="284"/>
          <w:tab w:val="clear" w:pos="426"/>
        </w:tabs>
        <w:ind w:right="-29"/>
        <w:rPr>
          <w:sz w:val="22"/>
          <w:szCs w:val="22"/>
        </w:rPr>
      </w:pPr>
    </w:p>
    <w:p w:rsidR="003265A6" w:rsidRPr="005F3DB5" w:rsidRDefault="003265A6" w:rsidP="00B968FE">
      <w:pPr>
        <w:numPr>
          <w:ilvl w:val="0"/>
          <w:numId w:val="2"/>
        </w:numPr>
        <w:tabs>
          <w:tab w:val="left" w:pos="-1058"/>
          <w:tab w:val="left" w:pos="5040"/>
        </w:tabs>
        <w:ind w:left="357" w:hanging="357"/>
        <w:rPr>
          <w:b/>
          <w:sz w:val="22"/>
          <w:szCs w:val="22"/>
          <w:lang w:eastAsia="hu-HU"/>
        </w:rPr>
      </w:pPr>
      <w:r w:rsidRPr="005F3DB5">
        <w:rPr>
          <w:b/>
          <w:sz w:val="22"/>
          <w:szCs w:val="22"/>
          <w:lang w:eastAsia="hu-HU"/>
        </w:rPr>
        <w:t>A pályázati felhívás közzétételének napja</w:t>
      </w:r>
      <w:r w:rsidRPr="005F3DB5">
        <w:rPr>
          <w:sz w:val="22"/>
          <w:szCs w:val="22"/>
          <w:lang w:eastAsia="hu-HU"/>
        </w:rPr>
        <w:t>:</w:t>
      </w:r>
      <w:r w:rsidRPr="005F3DB5">
        <w:rPr>
          <w:b/>
          <w:sz w:val="22"/>
          <w:szCs w:val="22"/>
          <w:lang w:eastAsia="hu-HU"/>
        </w:rPr>
        <w:t xml:space="preserve"> 2014. </w:t>
      </w:r>
      <w:r w:rsidR="005810B6" w:rsidRPr="005F3DB5">
        <w:rPr>
          <w:b/>
          <w:sz w:val="22"/>
          <w:szCs w:val="22"/>
          <w:lang w:eastAsia="hu-HU"/>
        </w:rPr>
        <w:t>……………</w:t>
      </w:r>
      <w:r w:rsidRPr="005F3DB5">
        <w:rPr>
          <w:b/>
          <w:sz w:val="22"/>
          <w:szCs w:val="22"/>
          <w:lang w:eastAsia="hu-HU"/>
        </w:rPr>
        <w:t>….</w:t>
      </w:r>
    </w:p>
    <w:p w:rsidR="003265A6" w:rsidRPr="005F3DB5" w:rsidRDefault="003265A6" w:rsidP="00B968FE">
      <w:pPr>
        <w:tabs>
          <w:tab w:val="left" w:pos="-1058"/>
          <w:tab w:val="left" w:pos="6300"/>
        </w:tabs>
        <w:ind w:left="357"/>
        <w:rPr>
          <w:sz w:val="22"/>
          <w:szCs w:val="22"/>
        </w:rPr>
      </w:pPr>
    </w:p>
    <w:p w:rsidR="003265A6" w:rsidRPr="005F3DB5" w:rsidRDefault="003265A6" w:rsidP="00B968FE">
      <w:pPr>
        <w:tabs>
          <w:tab w:val="left" w:pos="-1058"/>
          <w:tab w:val="left" w:pos="6300"/>
        </w:tabs>
        <w:ind w:left="357"/>
        <w:rPr>
          <w:sz w:val="22"/>
          <w:szCs w:val="22"/>
        </w:rPr>
      </w:pPr>
    </w:p>
    <w:p w:rsidR="00F65430" w:rsidRPr="005F3DB5" w:rsidRDefault="00F65430" w:rsidP="00B968FE">
      <w:pPr>
        <w:tabs>
          <w:tab w:val="left" w:pos="-1058"/>
          <w:tab w:val="left" w:pos="6300"/>
        </w:tabs>
        <w:ind w:left="357"/>
        <w:rPr>
          <w:sz w:val="22"/>
          <w:szCs w:val="22"/>
        </w:rPr>
      </w:pPr>
      <w:r w:rsidRPr="005F3DB5">
        <w:rPr>
          <w:sz w:val="22"/>
          <w:szCs w:val="22"/>
        </w:rPr>
        <w:t xml:space="preserve">Budapest, </w:t>
      </w:r>
      <w:r w:rsidR="00B6054E" w:rsidRPr="005F3DB5">
        <w:rPr>
          <w:sz w:val="22"/>
          <w:szCs w:val="22"/>
        </w:rPr>
        <w:t>201</w:t>
      </w:r>
      <w:r w:rsidR="00787C45" w:rsidRPr="005F3DB5">
        <w:rPr>
          <w:sz w:val="22"/>
          <w:szCs w:val="22"/>
        </w:rPr>
        <w:t>4</w:t>
      </w:r>
      <w:r w:rsidR="00433698" w:rsidRPr="005F3DB5">
        <w:rPr>
          <w:sz w:val="22"/>
          <w:szCs w:val="22"/>
        </w:rPr>
        <w:t xml:space="preserve">. </w:t>
      </w:r>
      <w:r w:rsidR="003265A6" w:rsidRPr="005F3DB5">
        <w:rPr>
          <w:sz w:val="22"/>
          <w:szCs w:val="22"/>
        </w:rPr>
        <w:t>……………...</w:t>
      </w:r>
    </w:p>
    <w:p w:rsidR="00EC53E3" w:rsidRPr="005F3DB5" w:rsidRDefault="00EC53E3" w:rsidP="00B968FE">
      <w:pPr>
        <w:tabs>
          <w:tab w:val="left" w:pos="-1058"/>
          <w:tab w:val="left" w:pos="6300"/>
        </w:tabs>
        <w:ind w:left="357"/>
        <w:rPr>
          <w:sz w:val="22"/>
          <w:szCs w:val="22"/>
        </w:rPr>
      </w:pPr>
    </w:p>
    <w:p w:rsidR="00EC53E3" w:rsidRPr="005F3DB5" w:rsidRDefault="00EC53E3" w:rsidP="00B968FE">
      <w:pPr>
        <w:tabs>
          <w:tab w:val="left" w:pos="-1058"/>
          <w:tab w:val="left" w:pos="6300"/>
        </w:tabs>
        <w:ind w:left="357"/>
        <w:rPr>
          <w:sz w:val="22"/>
          <w:szCs w:val="22"/>
        </w:rPr>
      </w:pPr>
      <w:r w:rsidRPr="005F3DB5">
        <w:rPr>
          <w:sz w:val="22"/>
          <w:szCs w:val="22"/>
        </w:rPr>
        <w:tab/>
      </w:r>
      <w:r w:rsidRPr="005F3DB5">
        <w:rPr>
          <w:sz w:val="22"/>
          <w:szCs w:val="22"/>
        </w:rPr>
        <w:tab/>
        <w:t>……………..</w:t>
      </w:r>
    </w:p>
    <w:p w:rsidR="00EC53E3" w:rsidRPr="005F3DB5" w:rsidRDefault="00EC53E3" w:rsidP="00B968FE">
      <w:pPr>
        <w:tabs>
          <w:tab w:val="left" w:pos="-1058"/>
          <w:tab w:val="left" w:pos="6300"/>
        </w:tabs>
        <w:ind w:left="357"/>
        <w:rPr>
          <w:sz w:val="22"/>
          <w:szCs w:val="22"/>
        </w:rPr>
      </w:pPr>
    </w:p>
    <w:sectPr w:rsidR="00EC53E3" w:rsidRPr="005F3DB5" w:rsidSect="00C652D1">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EA0" w:rsidRDefault="00956EA0">
      <w:r>
        <w:separator/>
      </w:r>
    </w:p>
  </w:endnote>
  <w:endnote w:type="continuationSeparator" w:id="0">
    <w:p w:rsidR="00956EA0" w:rsidRDefault="0095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29" w:rsidRDefault="00437929" w:rsidP="00AC167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437929" w:rsidRDefault="0043792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29" w:rsidRDefault="00437929" w:rsidP="00AC1671">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sidR="005F3DB5">
      <w:rPr>
        <w:rStyle w:val="Oldalszm"/>
        <w:noProof/>
      </w:rPr>
      <w:t>8</w:t>
    </w:r>
    <w:r>
      <w:rPr>
        <w:rStyle w:val="Oldalszm"/>
      </w:rPr>
      <w:fldChar w:fldCharType="end"/>
    </w:r>
    <w:r>
      <w:rPr>
        <w:rStyle w:val="Oldalszm"/>
      </w:rPr>
      <w:t xml:space="preserve"> -</w:t>
    </w:r>
  </w:p>
  <w:p w:rsidR="00437929" w:rsidRDefault="0043792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29" w:rsidRDefault="004379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EA0" w:rsidRDefault="00956EA0">
      <w:r>
        <w:separator/>
      </w:r>
    </w:p>
  </w:footnote>
  <w:footnote w:type="continuationSeparator" w:id="0">
    <w:p w:rsidR="00956EA0" w:rsidRDefault="00956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29" w:rsidRDefault="00437929">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29" w:rsidRDefault="00437929" w:rsidP="008C34F1">
    <w:pPr>
      <w:pStyle w:val="lfej"/>
      <w:jc w:val="center"/>
      <w:rPr>
        <w:rFonts w:ascii="Cambria" w:hAnsi="Cambria"/>
        <w:sz w:val="22"/>
        <w:szCs w:val="22"/>
      </w:rPr>
    </w:pPr>
    <w:r>
      <w:rPr>
        <w:rFonts w:ascii="Cambria" w:hAnsi="Cambria"/>
        <w:noProof/>
        <w:sz w:val="22"/>
        <w:szCs w:val="22"/>
        <w:lang w:eastAsia="hu-HU"/>
      </w:rPr>
      <w:drawing>
        <wp:inline distT="0" distB="0" distL="0" distR="0">
          <wp:extent cx="2433955" cy="511175"/>
          <wp:effectExtent l="0" t="0" r="4445" b="3175"/>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3955" cy="511175"/>
                  </a:xfrm>
                  <a:prstGeom prst="rect">
                    <a:avLst/>
                  </a:prstGeom>
                  <a:noFill/>
                  <a:ln>
                    <a:noFill/>
                  </a:ln>
                </pic:spPr>
              </pic:pic>
            </a:graphicData>
          </a:graphic>
        </wp:inline>
      </w:drawing>
    </w:r>
  </w:p>
  <w:p w:rsidR="00437929" w:rsidRDefault="00437929" w:rsidP="008C34F1">
    <w:pPr>
      <w:pStyle w:val="lfej"/>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29" w:rsidRDefault="0043792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F621B"/>
    <w:multiLevelType w:val="hybridMultilevel"/>
    <w:tmpl w:val="D2FCCE5A"/>
    <w:lvl w:ilvl="0" w:tplc="040E000B">
      <w:start w:val="1"/>
      <w:numFmt w:val="bullet"/>
      <w:lvlText w:val=""/>
      <w:lvlJc w:val="left"/>
      <w:pPr>
        <w:ind w:left="1429" w:hanging="360"/>
      </w:pPr>
      <w:rPr>
        <w:rFonts w:ascii="Wingdings" w:hAnsi="Wingdings" w:hint="default"/>
      </w:rPr>
    </w:lvl>
    <w:lvl w:ilvl="1" w:tplc="040E000B">
      <w:start w:val="1"/>
      <w:numFmt w:val="bullet"/>
      <w:lvlText w:val=""/>
      <w:lvlJc w:val="left"/>
      <w:pPr>
        <w:ind w:left="2149" w:hanging="360"/>
      </w:pPr>
      <w:rPr>
        <w:rFonts w:ascii="Wingdings" w:hAnsi="Wingdings"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nsid w:val="0C2F146D"/>
    <w:multiLevelType w:val="hybridMultilevel"/>
    <w:tmpl w:val="CD4A312E"/>
    <w:lvl w:ilvl="0" w:tplc="040E000B">
      <w:start w:val="1"/>
      <w:numFmt w:val="bullet"/>
      <w:lvlText w:val=""/>
      <w:lvlJc w:val="left"/>
      <w:pPr>
        <w:ind w:left="2138" w:hanging="360"/>
      </w:pPr>
      <w:rPr>
        <w:rFonts w:ascii="Wingdings" w:hAnsi="Wingdings" w:hint="default"/>
      </w:rPr>
    </w:lvl>
    <w:lvl w:ilvl="1" w:tplc="040E0003">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3">
    <w:nsid w:val="12266EDE"/>
    <w:multiLevelType w:val="hybridMultilevel"/>
    <w:tmpl w:val="058C0CD4"/>
    <w:lvl w:ilvl="0" w:tplc="040E000F">
      <w:start w:val="1"/>
      <w:numFmt w:val="decimal"/>
      <w:lvlText w:val="%1."/>
      <w:lvlJc w:val="left"/>
      <w:pPr>
        <w:ind w:left="1353" w:hanging="360"/>
      </w:p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4">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5">
    <w:nsid w:val="17A66A46"/>
    <w:multiLevelType w:val="hybridMultilevel"/>
    <w:tmpl w:val="B148A044"/>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6">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nsid w:val="223157B7"/>
    <w:multiLevelType w:val="hybridMultilevel"/>
    <w:tmpl w:val="97C4BD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A5D7045"/>
    <w:multiLevelType w:val="hybridMultilevel"/>
    <w:tmpl w:val="F58EF692"/>
    <w:lvl w:ilvl="0" w:tplc="E00CC2DC">
      <w:start w:val="9"/>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2E023260"/>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138"/>
        </w:tabs>
        <w:ind w:left="206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F091B0B"/>
    <w:multiLevelType w:val="multilevel"/>
    <w:tmpl w:val="5D2858D4"/>
    <w:lvl w:ilvl="0">
      <w:start w:val="1"/>
      <w:numFmt w:val="lowerLetter"/>
      <w:lvlText w:val="%1)"/>
      <w:lvlJc w:val="left"/>
      <w:pPr>
        <w:tabs>
          <w:tab w:val="num" w:pos="1429"/>
        </w:tabs>
        <w:ind w:left="1429" w:hanging="360"/>
      </w:pPr>
      <w:rPr>
        <w:b/>
      </w:rPr>
    </w:lvl>
    <w:lvl w:ilvl="1">
      <w:start w:val="1"/>
      <w:numFmt w:val="decimal"/>
      <w:lvlText w:val="%1.%2."/>
      <w:lvlJc w:val="left"/>
      <w:pPr>
        <w:tabs>
          <w:tab w:val="num" w:pos="1861"/>
        </w:tabs>
        <w:ind w:left="1861" w:hanging="432"/>
      </w:pPr>
      <w:rPr>
        <w:b/>
      </w:rPr>
    </w:lvl>
    <w:lvl w:ilvl="2">
      <w:start w:val="1"/>
      <w:numFmt w:val="decimal"/>
      <w:lvlText w:val="%1.%2.%3."/>
      <w:lvlJc w:val="left"/>
      <w:pPr>
        <w:tabs>
          <w:tab w:val="num" w:pos="2509"/>
        </w:tabs>
        <w:ind w:left="2293" w:hanging="504"/>
      </w:pPr>
    </w:lvl>
    <w:lvl w:ilvl="3">
      <w:start w:val="1"/>
      <w:numFmt w:val="decimal"/>
      <w:lvlText w:val="%1.%2.%3.%4."/>
      <w:lvlJc w:val="left"/>
      <w:pPr>
        <w:tabs>
          <w:tab w:val="num" w:pos="2869"/>
        </w:tabs>
        <w:ind w:left="2797" w:hanging="648"/>
      </w:pPr>
    </w:lvl>
    <w:lvl w:ilvl="4">
      <w:start w:val="1"/>
      <w:numFmt w:val="decimal"/>
      <w:lvlText w:val="%1.%2.%3.%4.%5."/>
      <w:lvlJc w:val="left"/>
      <w:pPr>
        <w:tabs>
          <w:tab w:val="num" w:pos="3589"/>
        </w:tabs>
        <w:ind w:left="3301" w:hanging="792"/>
      </w:pPr>
    </w:lvl>
    <w:lvl w:ilvl="5">
      <w:start w:val="1"/>
      <w:numFmt w:val="decimal"/>
      <w:lvlText w:val="%1.%2.%3.%4.%5.%6."/>
      <w:lvlJc w:val="left"/>
      <w:pPr>
        <w:tabs>
          <w:tab w:val="num" w:pos="3949"/>
        </w:tabs>
        <w:ind w:left="3805" w:hanging="936"/>
      </w:pPr>
    </w:lvl>
    <w:lvl w:ilvl="6">
      <w:start w:val="1"/>
      <w:numFmt w:val="decimal"/>
      <w:lvlText w:val="%1.%2.%3.%4.%5.%6.%7."/>
      <w:lvlJc w:val="left"/>
      <w:pPr>
        <w:tabs>
          <w:tab w:val="num" w:pos="4669"/>
        </w:tabs>
        <w:ind w:left="4309" w:hanging="1080"/>
      </w:pPr>
    </w:lvl>
    <w:lvl w:ilvl="7">
      <w:start w:val="1"/>
      <w:numFmt w:val="decimal"/>
      <w:lvlText w:val="%1.%2.%3.%4.%5.%6.%7.%8."/>
      <w:lvlJc w:val="left"/>
      <w:pPr>
        <w:tabs>
          <w:tab w:val="num" w:pos="5029"/>
        </w:tabs>
        <w:ind w:left="4813" w:hanging="1224"/>
      </w:pPr>
    </w:lvl>
    <w:lvl w:ilvl="8">
      <w:start w:val="1"/>
      <w:numFmt w:val="decimal"/>
      <w:lvlText w:val="%1.%2.%3.%4.%5.%6.%7.%8.%9."/>
      <w:lvlJc w:val="left"/>
      <w:pPr>
        <w:tabs>
          <w:tab w:val="num" w:pos="5749"/>
        </w:tabs>
        <w:ind w:left="5389" w:hanging="1440"/>
      </w:pPr>
    </w:lvl>
  </w:abstractNum>
  <w:abstractNum w:abstractNumId="11">
    <w:nsid w:val="2F2261B4"/>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997"/>
        </w:tabs>
        <w:ind w:left="1781" w:hanging="504"/>
      </w:pPr>
      <w:rPr>
        <w:b/>
      </w:rPr>
    </w:lvl>
    <w:lvl w:ilvl="3">
      <w:start w:val="1"/>
      <w:numFmt w:val="decimal"/>
      <w:lvlText w:val="%1.%2.%3.%4."/>
      <w:lvlJc w:val="left"/>
      <w:pPr>
        <w:tabs>
          <w:tab w:val="num" w:pos="2138"/>
        </w:tabs>
        <w:ind w:left="206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04C005A"/>
    <w:multiLevelType w:val="hybridMultilevel"/>
    <w:tmpl w:val="01C8C6DE"/>
    <w:lvl w:ilvl="0" w:tplc="040E0001">
      <w:start w:val="1"/>
      <w:numFmt w:val="bullet"/>
      <w:lvlText w:val=""/>
      <w:lvlJc w:val="left"/>
      <w:pPr>
        <w:ind w:left="720" w:hanging="360"/>
      </w:pPr>
      <w:rPr>
        <w:rFonts w:ascii="Symbol" w:hAnsi="Symbol" w:hint="default"/>
      </w:rPr>
    </w:lvl>
    <w:lvl w:ilvl="1" w:tplc="E3F850D0">
      <w:numFmt w:val="bullet"/>
      <w:lvlText w:val="-"/>
      <w:lvlJc w:val="left"/>
      <w:pPr>
        <w:ind w:left="1440" w:hanging="360"/>
      </w:pPr>
      <w:rPr>
        <w:rFonts w:ascii="Calibri" w:eastAsiaTheme="minorHAnsi" w:hAnsi="Calibri"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2280"/>
        </w:tabs>
        <w:ind w:left="22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E7C56E2"/>
    <w:multiLevelType w:val="multilevel"/>
    <w:tmpl w:val="CAA265C0"/>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46ED2E12"/>
    <w:multiLevelType w:val="hybridMultilevel"/>
    <w:tmpl w:val="E1DE90FE"/>
    <w:lvl w:ilvl="0" w:tplc="040E000B">
      <w:start w:val="1"/>
      <w:numFmt w:val="bullet"/>
      <w:lvlText w:val=""/>
      <w:lvlJc w:val="left"/>
      <w:pPr>
        <w:tabs>
          <w:tab w:val="num" w:pos="1637"/>
        </w:tabs>
        <w:ind w:left="163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6">
    <w:nsid w:val="48EB1C08"/>
    <w:multiLevelType w:val="multilevel"/>
    <w:tmpl w:val="4DBEE1EA"/>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49D70B6E"/>
    <w:multiLevelType w:val="hybridMultilevel"/>
    <w:tmpl w:val="7B807636"/>
    <w:lvl w:ilvl="0" w:tplc="040E000B">
      <w:start w:val="1"/>
      <w:numFmt w:val="bullet"/>
      <w:lvlText w:val=""/>
      <w:lvlJc w:val="left"/>
      <w:pPr>
        <w:ind w:left="1429" w:hanging="360"/>
      </w:pPr>
      <w:rPr>
        <w:rFonts w:ascii="Wingdings" w:hAnsi="Wingdings" w:hint="default"/>
      </w:r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8">
    <w:nsid w:val="4A392D1A"/>
    <w:multiLevelType w:val="hybridMultilevel"/>
    <w:tmpl w:val="F47A6F18"/>
    <w:lvl w:ilvl="0" w:tplc="040E000B">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9">
    <w:nsid w:val="4CDA03F5"/>
    <w:multiLevelType w:val="hybridMultilevel"/>
    <w:tmpl w:val="E572098A"/>
    <w:lvl w:ilvl="0" w:tplc="040E000F">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0">
    <w:nsid w:val="4CFF26FF"/>
    <w:multiLevelType w:val="hybridMultilevel"/>
    <w:tmpl w:val="6A8AB644"/>
    <w:lvl w:ilvl="0" w:tplc="040E000B">
      <w:start w:val="1"/>
      <w:numFmt w:val="bullet"/>
      <w:lvlText w:val=""/>
      <w:lvlJc w:val="left"/>
      <w:pPr>
        <w:ind w:left="1410" w:hanging="360"/>
      </w:pPr>
      <w:rPr>
        <w:rFonts w:ascii="Wingdings" w:hAnsi="Wingdings" w:hint="default"/>
      </w:rPr>
    </w:lvl>
    <w:lvl w:ilvl="1" w:tplc="040E000B">
      <w:start w:val="1"/>
      <w:numFmt w:val="bullet"/>
      <w:lvlText w:val=""/>
      <w:lvlJc w:val="left"/>
      <w:pPr>
        <w:ind w:left="2130" w:hanging="360"/>
      </w:pPr>
      <w:rPr>
        <w:rFonts w:ascii="Wingdings" w:hAnsi="Wingdings"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21">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2">
    <w:nsid w:val="5B6B58B7"/>
    <w:multiLevelType w:val="hybridMultilevel"/>
    <w:tmpl w:val="69D6919E"/>
    <w:lvl w:ilvl="0" w:tplc="040E000B">
      <w:start w:val="1"/>
      <w:numFmt w:val="bullet"/>
      <w:lvlText w:val=""/>
      <w:lvlJc w:val="left"/>
      <w:pPr>
        <w:ind w:left="2138" w:hanging="360"/>
      </w:pPr>
      <w:rPr>
        <w:rFonts w:ascii="Wingdings" w:hAnsi="Wingdings" w:hint="default"/>
      </w:rPr>
    </w:lvl>
    <w:lvl w:ilvl="1" w:tplc="E5A4728C">
      <w:numFmt w:val="bullet"/>
      <w:lvlText w:val="-"/>
      <w:lvlJc w:val="left"/>
      <w:pPr>
        <w:ind w:left="2858" w:hanging="360"/>
      </w:pPr>
      <w:rPr>
        <w:rFonts w:ascii="Calibri" w:eastAsiaTheme="minorHAnsi" w:hAnsi="Calibri" w:cs="Times New Roman"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3">
    <w:nsid w:val="5E081D51"/>
    <w:multiLevelType w:val="multilevel"/>
    <w:tmpl w:val="DE446BF2"/>
    <w:lvl w:ilvl="0">
      <w:start w:val="1"/>
      <w:numFmt w:val="bullet"/>
      <w:lvlText w:val=""/>
      <w:lvlJc w:val="left"/>
      <w:pPr>
        <w:tabs>
          <w:tab w:val="num" w:pos="4679"/>
        </w:tabs>
        <w:ind w:left="4679" w:firstLine="0"/>
      </w:pPr>
      <w:rPr>
        <w:rFonts w:ascii="Wingdings" w:hAnsi="Wingdings" w:hint="default"/>
      </w:rPr>
    </w:lvl>
    <w:lvl w:ilvl="1">
      <w:start w:val="1"/>
      <w:numFmt w:val="none"/>
      <w:suff w:val="nothing"/>
      <w:lvlText w:val=""/>
      <w:lvlJc w:val="left"/>
      <w:pPr>
        <w:tabs>
          <w:tab w:val="num" w:pos="4679"/>
        </w:tabs>
        <w:ind w:left="4679" w:firstLine="0"/>
      </w:pPr>
    </w:lvl>
    <w:lvl w:ilvl="2">
      <w:start w:val="1"/>
      <w:numFmt w:val="none"/>
      <w:suff w:val="nothing"/>
      <w:lvlText w:val=""/>
      <w:lvlJc w:val="left"/>
      <w:pPr>
        <w:tabs>
          <w:tab w:val="num" w:pos="4679"/>
        </w:tabs>
        <w:ind w:left="4679" w:firstLine="0"/>
      </w:pPr>
    </w:lvl>
    <w:lvl w:ilvl="3">
      <w:start w:val="1"/>
      <w:numFmt w:val="none"/>
      <w:suff w:val="nothing"/>
      <w:lvlText w:val=""/>
      <w:lvlJc w:val="left"/>
      <w:pPr>
        <w:tabs>
          <w:tab w:val="num" w:pos="4679"/>
        </w:tabs>
        <w:ind w:left="4679" w:firstLine="0"/>
      </w:pPr>
    </w:lvl>
    <w:lvl w:ilvl="4">
      <w:start w:val="1"/>
      <w:numFmt w:val="none"/>
      <w:suff w:val="nothing"/>
      <w:lvlText w:val=""/>
      <w:lvlJc w:val="left"/>
      <w:pPr>
        <w:tabs>
          <w:tab w:val="num" w:pos="4679"/>
        </w:tabs>
        <w:ind w:left="4679" w:firstLine="0"/>
      </w:pPr>
    </w:lvl>
    <w:lvl w:ilvl="5">
      <w:start w:val="1"/>
      <w:numFmt w:val="none"/>
      <w:suff w:val="nothing"/>
      <w:lvlText w:val=""/>
      <w:lvlJc w:val="left"/>
      <w:pPr>
        <w:tabs>
          <w:tab w:val="num" w:pos="4679"/>
        </w:tabs>
        <w:ind w:left="4679" w:firstLine="0"/>
      </w:pPr>
    </w:lvl>
    <w:lvl w:ilvl="6">
      <w:start w:val="1"/>
      <w:numFmt w:val="none"/>
      <w:suff w:val="nothing"/>
      <w:lvlText w:val=""/>
      <w:lvlJc w:val="left"/>
      <w:pPr>
        <w:tabs>
          <w:tab w:val="num" w:pos="4679"/>
        </w:tabs>
        <w:ind w:left="4679" w:firstLine="0"/>
      </w:pPr>
    </w:lvl>
    <w:lvl w:ilvl="7">
      <w:start w:val="1"/>
      <w:numFmt w:val="none"/>
      <w:suff w:val="nothing"/>
      <w:lvlText w:val=""/>
      <w:lvlJc w:val="left"/>
      <w:pPr>
        <w:tabs>
          <w:tab w:val="num" w:pos="4679"/>
        </w:tabs>
        <w:ind w:left="4679" w:firstLine="0"/>
      </w:pPr>
    </w:lvl>
    <w:lvl w:ilvl="8">
      <w:start w:val="1"/>
      <w:numFmt w:val="none"/>
      <w:suff w:val="nothing"/>
      <w:lvlText w:val=""/>
      <w:lvlJc w:val="left"/>
      <w:pPr>
        <w:tabs>
          <w:tab w:val="num" w:pos="4679"/>
        </w:tabs>
        <w:ind w:left="4679" w:firstLine="0"/>
      </w:pPr>
    </w:lvl>
  </w:abstractNum>
  <w:abstractNum w:abstractNumId="24">
    <w:nsid w:val="63E50E65"/>
    <w:multiLevelType w:val="hybridMultilevel"/>
    <w:tmpl w:val="B4F6E9B8"/>
    <w:lvl w:ilvl="0" w:tplc="040E0013">
      <w:start w:val="1"/>
      <w:numFmt w:val="upperRoman"/>
      <w:lvlText w:val="%1."/>
      <w:lvlJc w:val="righ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5">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26">
    <w:nsid w:val="75187C2E"/>
    <w:multiLevelType w:val="hybridMultilevel"/>
    <w:tmpl w:val="AC04A9AE"/>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7">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8">
    <w:nsid w:val="7E9C6B56"/>
    <w:multiLevelType w:val="hybridMultilevel"/>
    <w:tmpl w:val="BC72E256"/>
    <w:lvl w:ilvl="0" w:tplc="040E000B">
      <w:start w:val="1"/>
      <w:numFmt w:val="bullet"/>
      <w:lvlText w:val=""/>
      <w:lvlJc w:val="left"/>
      <w:pPr>
        <w:ind w:left="1508" w:hanging="360"/>
      </w:pPr>
      <w:rPr>
        <w:rFonts w:ascii="Wingdings" w:hAnsi="Wingdings"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num w:numId="1">
    <w:abstractNumId w:val="0"/>
  </w:num>
  <w:num w:numId="2">
    <w:abstractNumId w:val="13"/>
  </w:num>
  <w:num w:numId="3">
    <w:abstractNumId w:val="15"/>
  </w:num>
  <w:num w:numId="4">
    <w:abstractNumId w:val="4"/>
  </w:num>
  <w:num w:numId="5">
    <w:abstractNumId w:val="10"/>
  </w:num>
  <w:num w:numId="6">
    <w:abstractNumId w:val="27"/>
  </w:num>
  <w:num w:numId="7">
    <w:abstractNumId w:val="26"/>
  </w:num>
  <w:num w:numId="8">
    <w:abstractNumId w:val="25"/>
  </w:num>
  <w:num w:numId="9">
    <w:abstractNumId w:val="24"/>
  </w:num>
  <w:num w:numId="10">
    <w:abstractNumId w:val="20"/>
  </w:num>
  <w:num w:numId="11">
    <w:abstractNumId w:val="6"/>
  </w:num>
  <w:num w:numId="12">
    <w:abstractNumId w:val="21"/>
  </w:num>
  <w:num w:numId="13">
    <w:abstractNumId w:val="28"/>
  </w:num>
  <w:num w:numId="14">
    <w:abstractNumId w:val="22"/>
  </w:num>
  <w:num w:numId="15">
    <w:abstractNumId w:val="23"/>
  </w:num>
  <w:num w:numId="16">
    <w:abstractNumId w:val="14"/>
  </w:num>
  <w:num w:numId="17">
    <w:abstractNumId w:val="16"/>
  </w:num>
  <w:num w:numId="18">
    <w:abstractNumId w:val="18"/>
  </w:num>
  <w:num w:numId="19">
    <w:abstractNumId w:val="8"/>
  </w:num>
  <w:num w:numId="20">
    <w:abstractNumId w:val="11"/>
  </w:num>
  <w:num w:numId="21">
    <w:abstractNumId w:val="9"/>
  </w:num>
  <w:num w:numId="22">
    <w:abstractNumId w:val="12"/>
  </w:num>
  <w:num w:numId="23">
    <w:abstractNumId w:val="2"/>
  </w:num>
  <w:num w:numId="24">
    <w:abstractNumId w:val="17"/>
  </w:num>
  <w:num w:numId="25">
    <w:abstractNumId w:val="1"/>
  </w:num>
  <w:num w:numId="26">
    <w:abstractNumId w:val="5"/>
  </w:num>
  <w:num w:numId="27">
    <w:abstractNumId w:val="3"/>
  </w:num>
  <w:num w:numId="28">
    <w:abstractNumId w:val="7"/>
  </w:num>
  <w:num w:numId="2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49"/>
    <w:rsid w:val="0000090C"/>
    <w:rsid w:val="00006B0C"/>
    <w:rsid w:val="00007E5D"/>
    <w:rsid w:val="00011F2B"/>
    <w:rsid w:val="00016440"/>
    <w:rsid w:val="00020BD9"/>
    <w:rsid w:val="00020F56"/>
    <w:rsid w:val="000217C8"/>
    <w:rsid w:val="00024DB7"/>
    <w:rsid w:val="0003157F"/>
    <w:rsid w:val="00044392"/>
    <w:rsid w:val="00044AA7"/>
    <w:rsid w:val="0005228F"/>
    <w:rsid w:val="000528C2"/>
    <w:rsid w:val="00053D7F"/>
    <w:rsid w:val="00055C4D"/>
    <w:rsid w:val="00064150"/>
    <w:rsid w:val="0006468B"/>
    <w:rsid w:val="00065C96"/>
    <w:rsid w:val="00072613"/>
    <w:rsid w:val="0008309A"/>
    <w:rsid w:val="0008345A"/>
    <w:rsid w:val="000847EA"/>
    <w:rsid w:val="000860F0"/>
    <w:rsid w:val="0008667E"/>
    <w:rsid w:val="00086C09"/>
    <w:rsid w:val="0009175E"/>
    <w:rsid w:val="000A1AD4"/>
    <w:rsid w:val="000A1F4A"/>
    <w:rsid w:val="000A3B62"/>
    <w:rsid w:val="000A3C3F"/>
    <w:rsid w:val="000A48F3"/>
    <w:rsid w:val="000B207D"/>
    <w:rsid w:val="000B30B5"/>
    <w:rsid w:val="000B4694"/>
    <w:rsid w:val="000B481A"/>
    <w:rsid w:val="000C1625"/>
    <w:rsid w:val="000C2A28"/>
    <w:rsid w:val="000C39A2"/>
    <w:rsid w:val="000C5FE9"/>
    <w:rsid w:val="000D0DF3"/>
    <w:rsid w:val="000D2EC0"/>
    <w:rsid w:val="000D4179"/>
    <w:rsid w:val="000D6593"/>
    <w:rsid w:val="000E0554"/>
    <w:rsid w:val="000E1391"/>
    <w:rsid w:val="000F1BC8"/>
    <w:rsid w:val="00101374"/>
    <w:rsid w:val="00102DF1"/>
    <w:rsid w:val="0010647A"/>
    <w:rsid w:val="00106899"/>
    <w:rsid w:val="0011121D"/>
    <w:rsid w:val="00114043"/>
    <w:rsid w:val="0011553F"/>
    <w:rsid w:val="001171C8"/>
    <w:rsid w:val="0011765C"/>
    <w:rsid w:val="00124B71"/>
    <w:rsid w:val="00130982"/>
    <w:rsid w:val="001313C2"/>
    <w:rsid w:val="00132C8D"/>
    <w:rsid w:val="001340B0"/>
    <w:rsid w:val="00135D5D"/>
    <w:rsid w:val="00140198"/>
    <w:rsid w:val="00143A37"/>
    <w:rsid w:val="00147861"/>
    <w:rsid w:val="001515BD"/>
    <w:rsid w:val="00156585"/>
    <w:rsid w:val="001644E4"/>
    <w:rsid w:val="0017275B"/>
    <w:rsid w:val="00174476"/>
    <w:rsid w:val="00175237"/>
    <w:rsid w:val="00185082"/>
    <w:rsid w:val="001911C2"/>
    <w:rsid w:val="0019391F"/>
    <w:rsid w:val="0019707E"/>
    <w:rsid w:val="001A3017"/>
    <w:rsid w:val="001A595C"/>
    <w:rsid w:val="001B152C"/>
    <w:rsid w:val="001B27B4"/>
    <w:rsid w:val="001B376C"/>
    <w:rsid w:val="001B388E"/>
    <w:rsid w:val="001C1DCB"/>
    <w:rsid w:val="001C3ACA"/>
    <w:rsid w:val="001C53D2"/>
    <w:rsid w:val="001C67B0"/>
    <w:rsid w:val="001C7667"/>
    <w:rsid w:val="001C78FE"/>
    <w:rsid w:val="001D0409"/>
    <w:rsid w:val="001D0959"/>
    <w:rsid w:val="001D2F0A"/>
    <w:rsid w:val="001D3426"/>
    <w:rsid w:val="001D443A"/>
    <w:rsid w:val="001E1AD6"/>
    <w:rsid w:val="001E63DF"/>
    <w:rsid w:val="001F0476"/>
    <w:rsid w:val="001F2949"/>
    <w:rsid w:val="001F37AA"/>
    <w:rsid w:val="001F7BD8"/>
    <w:rsid w:val="00200A2F"/>
    <w:rsid w:val="00200F40"/>
    <w:rsid w:val="0020767C"/>
    <w:rsid w:val="002077BE"/>
    <w:rsid w:val="0021054B"/>
    <w:rsid w:val="00210B7B"/>
    <w:rsid w:val="00215232"/>
    <w:rsid w:val="0021561E"/>
    <w:rsid w:val="00215A76"/>
    <w:rsid w:val="00227A1B"/>
    <w:rsid w:val="00227CAB"/>
    <w:rsid w:val="00234450"/>
    <w:rsid w:val="00237797"/>
    <w:rsid w:val="00244BB3"/>
    <w:rsid w:val="0024549F"/>
    <w:rsid w:val="00245A06"/>
    <w:rsid w:val="00251A3D"/>
    <w:rsid w:val="002570F9"/>
    <w:rsid w:val="002576AD"/>
    <w:rsid w:val="0026109E"/>
    <w:rsid w:val="00265C92"/>
    <w:rsid w:val="00265E2F"/>
    <w:rsid w:val="00267517"/>
    <w:rsid w:val="00270A40"/>
    <w:rsid w:val="00273AA7"/>
    <w:rsid w:val="00276E85"/>
    <w:rsid w:val="00280522"/>
    <w:rsid w:val="00290CCF"/>
    <w:rsid w:val="00290FF1"/>
    <w:rsid w:val="002915BD"/>
    <w:rsid w:val="00292AB2"/>
    <w:rsid w:val="00293832"/>
    <w:rsid w:val="002963D9"/>
    <w:rsid w:val="00297939"/>
    <w:rsid w:val="002A255B"/>
    <w:rsid w:val="002A409F"/>
    <w:rsid w:val="002A73E7"/>
    <w:rsid w:val="002B149F"/>
    <w:rsid w:val="002B243C"/>
    <w:rsid w:val="002B5258"/>
    <w:rsid w:val="002C050A"/>
    <w:rsid w:val="002C07FB"/>
    <w:rsid w:val="002C1BAC"/>
    <w:rsid w:val="002C2D16"/>
    <w:rsid w:val="002C3BFF"/>
    <w:rsid w:val="002C459A"/>
    <w:rsid w:val="002D0EFF"/>
    <w:rsid w:val="002D274B"/>
    <w:rsid w:val="002E280E"/>
    <w:rsid w:val="002E2CB6"/>
    <w:rsid w:val="002F1D5A"/>
    <w:rsid w:val="002F3A11"/>
    <w:rsid w:val="002F782D"/>
    <w:rsid w:val="002F7FAF"/>
    <w:rsid w:val="00302FAC"/>
    <w:rsid w:val="0030361E"/>
    <w:rsid w:val="003069FC"/>
    <w:rsid w:val="003107F5"/>
    <w:rsid w:val="00312F2E"/>
    <w:rsid w:val="00314974"/>
    <w:rsid w:val="00320112"/>
    <w:rsid w:val="00321F82"/>
    <w:rsid w:val="00322227"/>
    <w:rsid w:val="003265A6"/>
    <w:rsid w:val="00327AC3"/>
    <w:rsid w:val="00330624"/>
    <w:rsid w:val="003370A4"/>
    <w:rsid w:val="00337FE2"/>
    <w:rsid w:val="00340E41"/>
    <w:rsid w:val="00343B95"/>
    <w:rsid w:val="00351B9C"/>
    <w:rsid w:val="0035749E"/>
    <w:rsid w:val="00361565"/>
    <w:rsid w:val="00362D1C"/>
    <w:rsid w:val="00363465"/>
    <w:rsid w:val="00364889"/>
    <w:rsid w:val="00365D73"/>
    <w:rsid w:val="003664A0"/>
    <w:rsid w:val="003668E4"/>
    <w:rsid w:val="00372AF4"/>
    <w:rsid w:val="00383680"/>
    <w:rsid w:val="003930AD"/>
    <w:rsid w:val="00397F85"/>
    <w:rsid w:val="003A0AEC"/>
    <w:rsid w:val="003A0C50"/>
    <w:rsid w:val="003B12A7"/>
    <w:rsid w:val="003B1436"/>
    <w:rsid w:val="003B3A05"/>
    <w:rsid w:val="003B4603"/>
    <w:rsid w:val="003B5218"/>
    <w:rsid w:val="003B5884"/>
    <w:rsid w:val="003C3694"/>
    <w:rsid w:val="003C3EE2"/>
    <w:rsid w:val="003C59BC"/>
    <w:rsid w:val="003D2831"/>
    <w:rsid w:val="003D416A"/>
    <w:rsid w:val="003D56CB"/>
    <w:rsid w:val="003E30E3"/>
    <w:rsid w:val="003E4E73"/>
    <w:rsid w:val="003E7269"/>
    <w:rsid w:val="003F0EB2"/>
    <w:rsid w:val="003F1215"/>
    <w:rsid w:val="003F2D09"/>
    <w:rsid w:val="003F431D"/>
    <w:rsid w:val="004074FE"/>
    <w:rsid w:val="00410100"/>
    <w:rsid w:val="00410778"/>
    <w:rsid w:val="00414850"/>
    <w:rsid w:val="004170EC"/>
    <w:rsid w:val="00417166"/>
    <w:rsid w:val="004174C0"/>
    <w:rsid w:val="00422C8F"/>
    <w:rsid w:val="00423B37"/>
    <w:rsid w:val="004301F1"/>
    <w:rsid w:val="00433698"/>
    <w:rsid w:val="00435211"/>
    <w:rsid w:val="00437929"/>
    <w:rsid w:val="0044085E"/>
    <w:rsid w:val="00444868"/>
    <w:rsid w:val="0044572B"/>
    <w:rsid w:val="00446021"/>
    <w:rsid w:val="00452534"/>
    <w:rsid w:val="00467458"/>
    <w:rsid w:val="004675F2"/>
    <w:rsid w:val="00473077"/>
    <w:rsid w:val="00494079"/>
    <w:rsid w:val="00494895"/>
    <w:rsid w:val="0049700A"/>
    <w:rsid w:val="00497286"/>
    <w:rsid w:val="00497605"/>
    <w:rsid w:val="004A0AD6"/>
    <w:rsid w:val="004A28F7"/>
    <w:rsid w:val="004A4E66"/>
    <w:rsid w:val="004A77ED"/>
    <w:rsid w:val="004B6DEE"/>
    <w:rsid w:val="004C03A6"/>
    <w:rsid w:val="004C4CBA"/>
    <w:rsid w:val="004D1993"/>
    <w:rsid w:val="004D31D2"/>
    <w:rsid w:val="004E3B1F"/>
    <w:rsid w:val="004E4BF8"/>
    <w:rsid w:val="004F552F"/>
    <w:rsid w:val="004F5570"/>
    <w:rsid w:val="004F71D0"/>
    <w:rsid w:val="00500B92"/>
    <w:rsid w:val="00505195"/>
    <w:rsid w:val="0051126F"/>
    <w:rsid w:val="0051333E"/>
    <w:rsid w:val="00514530"/>
    <w:rsid w:val="00525B19"/>
    <w:rsid w:val="0052625F"/>
    <w:rsid w:val="00530481"/>
    <w:rsid w:val="005315AE"/>
    <w:rsid w:val="005338BD"/>
    <w:rsid w:val="0053411B"/>
    <w:rsid w:val="00534F80"/>
    <w:rsid w:val="005352FB"/>
    <w:rsid w:val="00541A30"/>
    <w:rsid w:val="0054270F"/>
    <w:rsid w:val="00543E9F"/>
    <w:rsid w:val="0055553C"/>
    <w:rsid w:val="005557AA"/>
    <w:rsid w:val="005575D2"/>
    <w:rsid w:val="00557AE2"/>
    <w:rsid w:val="00562962"/>
    <w:rsid w:val="00565E58"/>
    <w:rsid w:val="00566207"/>
    <w:rsid w:val="00566F16"/>
    <w:rsid w:val="0056799B"/>
    <w:rsid w:val="00571120"/>
    <w:rsid w:val="00573DBF"/>
    <w:rsid w:val="00573F7E"/>
    <w:rsid w:val="00575171"/>
    <w:rsid w:val="00575704"/>
    <w:rsid w:val="005810B6"/>
    <w:rsid w:val="00581232"/>
    <w:rsid w:val="00583E87"/>
    <w:rsid w:val="00584729"/>
    <w:rsid w:val="005859F1"/>
    <w:rsid w:val="00587CC3"/>
    <w:rsid w:val="00587EA9"/>
    <w:rsid w:val="00591636"/>
    <w:rsid w:val="005A3623"/>
    <w:rsid w:val="005A78D0"/>
    <w:rsid w:val="005B1F36"/>
    <w:rsid w:val="005B295E"/>
    <w:rsid w:val="005B3244"/>
    <w:rsid w:val="005B7803"/>
    <w:rsid w:val="005C158D"/>
    <w:rsid w:val="005C37A0"/>
    <w:rsid w:val="005C5D73"/>
    <w:rsid w:val="005C7C6D"/>
    <w:rsid w:val="005D29C5"/>
    <w:rsid w:val="005D4A5A"/>
    <w:rsid w:val="005E5EE3"/>
    <w:rsid w:val="005F3DB5"/>
    <w:rsid w:val="005F3E57"/>
    <w:rsid w:val="005F4A9A"/>
    <w:rsid w:val="005F704E"/>
    <w:rsid w:val="00600482"/>
    <w:rsid w:val="006069C2"/>
    <w:rsid w:val="00607F95"/>
    <w:rsid w:val="00610429"/>
    <w:rsid w:val="0061278E"/>
    <w:rsid w:val="00616C96"/>
    <w:rsid w:val="006242A2"/>
    <w:rsid w:val="006300C7"/>
    <w:rsid w:val="006314F1"/>
    <w:rsid w:val="00631DF0"/>
    <w:rsid w:val="00633E9B"/>
    <w:rsid w:val="0064226B"/>
    <w:rsid w:val="00644162"/>
    <w:rsid w:val="00644F26"/>
    <w:rsid w:val="006450CE"/>
    <w:rsid w:val="006525FC"/>
    <w:rsid w:val="006527F0"/>
    <w:rsid w:val="00653010"/>
    <w:rsid w:val="00657896"/>
    <w:rsid w:val="00662627"/>
    <w:rsid w:val="00663404"/>
    <w:rsid w:val="0066539C"/>
    <w:rsid w:val="00666CDA"/>
    <w:rsid w:val="00676E0E"/>
    <w:rsid w:val="00677DA7"/>
    <w:rsid w:val="00681F78"/>
    <w:rsid w:val="006827DD"/>
    <w:rsid w:val="00682DA1"/>
    <w:rsid w:val="00685330"/>
    <w:rsid w:val="00687364"/>
    <w:rsid w:val="0069157C"/>
    <w:rsid w:val="00691ACB"/>
    <w:rsid w:val="0069327C"/>
    <w:rsid w:val="00695BCE"/>
    <w:rsid w:val="006A4386"/>
    <w:rsid w:val="006A7759"/>
    <w:rsid w:val="006B0736"/>
    <w:rsid w:val="006B3582"/>
    <w:rsid w:val="006B3680"/>
    <w:rsid w:val="006B6E75"/>
    <w:rsid w:val="006B78E4"/>
    <w:rsid w:val="006C2403"/>
    <w:rsid w:val="006C6536"/>
    <w:rsid w:val="006C6CBB"/>
    <w:rsid w:val="006C7427"/>
    <w:rsid w:val="006D00E7"/>
    <w:rsid w:val="006D3143"/>
    <w:rsid w:val="006D4621"/>
    <w:rsid w:val="006E336D"/>
    <w:rsid w:val="006E4A23"/>
    <w:rsid w:val="006E7C64"/>
    <w:rsid w:val="006F3983"/>
    <w:rsid w:val="006F3F2E"/>
    <w:rsid w:val="006F77EE"/>
    <w:rsid w:val="007005AE"/>
    <w:rsid w:val="0070180D"/>
    <w:rsid w:val="00702013"/>
    <w:rsid w:val="007033B3"/>
    <w:rsid w:val="00704C94"/>
    <w:rsid w:val="00710E9C"/>
    <w:rsid w:val="0071372E"/>
    <w:rsid w:val="00717D01"/>
    <w:rsid w:val="00722836"/>
    <w:rsid w:val="00726CBB"/>
    <w:rsid w:val="007441A5"/>
    <w:rsid w:val="00750614"/>
    <w:rsid w:val="0075246F"/>
    <w:rsid w:val="0076047A"/>
    <w:rsid w:val="00761706"/>
    <w:rsid w:val="007622D2"/>
    <w:rsid w:val="00762471"/>
    <w:rsid w:val="00762BAC"/>
    <w:rsid w:val="007639EF"/>
    <w:rsid w:val="007648DA"/>
    <w:rsid w:val="0077517B"/>
    <w:rsid w:val="00775A35"/>
    <w:rsid w:val="00780374"/>
    <w:rsid w:val="00783A9F"/>
    <w:rsid w:val="00787C45"/>
    <w:rsid w:val="0079066F"/>
    <w:rsid w:val="007910AE"/>
    <w:rsid w:val="007930A9"/>
    <w:rsid w:val="007951FD"/>
    <w:rsid w:val="007A3BDC"/>
    <w:rsid w:val="007A78C3"/>
    <w:rsid w:val="007B1F62"/>
    <w:rsid w:val="007B43B3"/>
    <w:rsid w:val="007B7B89"/>
    <w:rsid w:val="007C04C9"/>
    <w:rsid w:val="007C14C7"/>
    <w:rsid w:val="007D7216"/>
    <w:rsid w:val="007F0224"/>
    <w:rsid w:val="007F12F9"/>
    <w:rsid w:val="007F1733"/>
    <w:rsid w:val="007F1762"/>
    <w:rsid w:val="007F494A"/>
    <w:rsid w:val="007F5D56"/>
    <w:rsid w:val="007F79A2"/>
    <w:rsid w:val="00800531"/>
    <w:rsid w:val="00804577"/>
    <w:rsid w:val="00804E28"/>
    <w:rsid w:val="008122F7"/>
    <w:rsid w:val="00813241"/>
    <w:rsid w:val="00813483"/>
    <w:rsid w:val="008146D1"/>
    <w:rsid w:val="00814A7A"/>
    <w:rsid w:val="00814DAC"/>
    <w:rsid w:val="008158A7"/>
    <w:rsid w:val="00822389"/>
    <w:rsid w:val="00823483"/>
    <w:rsid w:val="008245A7"/>
    <w:rsid w:val="00825DE2"/>
    <w:rsid w:val="00826535"/>
    <w:rsid w:val="00827F23"/>
    <w:rsid w:val="0084231F"/>
    <w:rsid w:val="008459FA"/>
    <w:rsid w:val="008552EA"/>
    <w:rsid w:val="00861128"/>
    <w:rsid w:val="008705A7"/>
    <w:rsid w:val="00870925"/>
    <w:rsid w:val="00874896"/>
    <w:rsid w:val="00877081"/>
    <w:rsid w:val="008824BA"/>
    <w:rsid w:val="00883393"/>
    <w:rsid w:val="00883B4A"/>
    <w:rsid w:val="0088500A"/>
    <w:rsid w:val="0088515B"/>
    <w:rsid w:val="0089000D"/>
    <w:rsid w:val="00890E7D"/>
    <w:rsid w:val="00893E2F"/>
    <w:rsid w:val="008A09AD"/>
    <w:rsid w:val="008A185D"/>
    <w:rsid w:val="008A5388"/>
    <w:rsid w:val="008A704F"/>
    <w:rsid w:val="008A7398"/>
    <w:rsid w:val="008A7F13"/>
    <w:rsid w:val="008B03C9"/>
    <w:rsid w:val="008C18BB"/>
    <w:rsid w:val="008C34F1"/>
    <w:rsid w:val="008C5E0F"/>
    <w:rsid w:val="008C79B5"/>
    <w:rsid w:val="008D04F4"/>
    <w:rsid w:val="008D25EF"/>
    <w:rsid w:val="008D43C4"/>
    <w:rsid w:val="008D592B"/>
    <w:rsid w:val="008D6F2A"/>
    <w:rsid w:val="008D6FD4"/>
    <w:rsid w:val="008E1E87"/>
    <w:rsid w:val="008E3D0C"/>
    <w:rsid w:val="008F10D5"/>
    <w:rsid w:val="008F29A2"/>
    <w:rsid w:val="008F2F51"/>
    <w:rsid w:val="008F6708"/>
    <w:rsid w:val="0090152B"/>
    <w:rsid w:val="009020A5"/>
    <w:rsid w:val="00903FBC"/>
    <w:rsid w:val="00905222"/>
    <w:rsid w:val="0091119F"/>
    <w:rsid w:val="00912FE5"/>
    <w:rsid w:val="00917D5C"/>
    <w:rsid w:val="009209CD"/>
    <w:rsid w:val="00925045"/>
    <w:rsid w:val="0092689C"/>
    <w:rsid w:val="00932AD9"/>
    <w:rsid w:val="00932C7F"/>
    <w:rsid w:val="00933483"/>
    <w:rsid w:val="009340B9"/>
    <w:rsid w:val="00937B44"/>
    <w:rsid w:val="0094031B"/>
    <w:rsid w:val="009434F0"/>
    <w:rsid w:val="00951182"/>
    <w:rsid w:val="00955417"/>
    <w:rsid w:val="00956EA0"/>
    <w:rsid w:val="009579EC"/>
    <w:rsid w:val="0096235A"/>
    <w:rsid w:val="00963A21"/>
    <w:rsid w:val="00965691"/>
    <w:rsid w:val="00966DD4"/>
    <w:rsid w:val="00971155"/>
    <w:rsid w:val="00971DF1"/>
    <w:rsid w:val="00971EF1"/>
    <w:rsid w:val="009759DC"/>
    <w:rsid w:val="009776D6"/>
    <w:rsid w:val="00977C5A"/>
    <w:rsid w:val="00984350"/>
    <w:rsid w:val="00992276"/>
    <w:rsid w:val="00995DAC"/>
    <w:rsid w:val="009A4995"/>
    <w:rsid w:val="009A5B57"/>
    <w:rsid w:val="009B1F1A"/>
    <w:rsid w:val="009B25AF"/>
    <w:rsid w:val="009C4FBD"/>
    <w:rsid w:val="009C6444"/>
    <w:rsid w:val="009D488A"/>
    <w:rsid w:val="009D51D4"/>
    <w:rsid w:val="009E45B2"/>
    <w:rsid w:val="009E64C8"/>
    <w:rsid w:val="009E6C1D"/>
    <w:rsid w:val="009E736F"/>
    <w:rsid w:val="009E7B81"/>
    <w:rsid w:val="009F24B9"/>
    <w:rsid w:val="009F6998"/>
    <w:rsid w:val="00A0133B"/>
    <w:rsid w:val="00A01F33"/>
    <w:rsid w:val="00A04CE9"/>
    <w:rsid w:val="00A0561C"/>
    <w:rsid w:val="00A06F12"/>
    <w:rsid w:val="00A0754D"/>
    <w:rsid w:val="00A10BD1"/>
    <w:rsid w:val="00A20C42"/>
    <w:rsid w:val="00A2600A"/>
    <w:rsid w:val="00A2692E"/>
    <w:rsid w:val="00A2751B"/>
    <w:rsid w:val="00A31C35"/>
    <w:rsid w:val="00A3281D"/>
    <w:rsid w:val="00A34C36"/>
    <w:rsid w:val="00A37786"/>
    <w:rsid w:val="00A41C9E"/>
    <w:rsid w:val="00A478FC"/>
    <w:rsid w:val="00A53638"/>
    <w:rsid w:val="00A53C0D"/>
    <w:rsid w:val="00A5539E"/>
    <w:rsid w:val="00A55BA6"/>
    <w:rsid w:val="00A55F07"/>
    <w:rsid w:val="00A56ED3"/>
    <w:rsid w:val="00A62C21"/>
    <w:rsid w:val="00A65432"/>
    <w:rsid w:val="00A65C13"/>
    <w:rsid w:val="00A66611"/>
    <w:rsid w:val="00A673BC"/>
    <w:rsid w:val="00A70E66"/>
    <w:rsid w:val="00A711B4"/>
    <w:rsid w:val="00A72E37"/>
    <w:rsid w:val="00A738BB"/>
    <w:rsid w:val="00A82B05"/>
    <w:rsid w:val="00A9416F"/>
    <w:rsid w:val="00A94DA5"/>
    <w:rsid w:val="00A953FF"/>
    <w:rsid w:val="00A9608B"/>
    <w:rsid w:val="00AA2664"/>
    <w:rsid w:val="00AB1067"/>
    <w:rsid w:val="00AB4F62"/>
    <w:rsid w:val="00AB6769"/>
    <w:rsid w:val="00AC0D0B"/>
    <w:rsid w:val="00AC1671"/>
    <w:rsid w:val="00AC3206"/>
    <w:rsid w:val="00AD101E"/>
    <w:rsid w:val="00AD291D"/>
    <w:rsid w:val="00AD495A"/>
    <w:rsid w:val="00AE2AD2"/>
    <w:rsid w:val="00AE5CBA"/>
    <w:rsid w:val="00AE604A"/>
    <w:rsid w:val="00AE6DA0"/>
    <w:rsid w:val="00AF2E8A"/>
    <w:rsid w:val="00AF55A5"/>
    <w:rsid w:val="00B031A6"/>
    <w:rsid w:val="00B038CA"/>
    <w:rsid w:val="00B0790E"/>
    <w:rsid w:val="00B1454E"/>
    <w:rsid w:val="00B146CA"/>
    <w:rsid w:val="00B1595C"/>
    <w:rsid w:val="00B30CB7"/>
    <w:rsid w:val="00B342B8"/>
    <w:rsid w:val="00B3548E"/>
    <w:rsid w:val="00B36131"/>
    <w:rsid w:val="00B365D4"/>
    <w:rsid w:val="00B40372"/>
    <w:rsid w:val="00B479C4"/>
    <w:rsid w:val="00B47A9B"/>
    <w:rsid w:val="00B52804"/>
    <w:rsid w:val="00B53CA4"/>
    <w:rsid w:val="00B53EEB"/>
    <w:rsid w:val="00B55D3C"/>
    <w:rsid w:val="00B566A3"/>
    <w:rsid w:val="00B6054E"/>
    <w:rsid w:val="00B620C2"/>
    <w:rsid w:val="00B6374A"/>
    <w:rsid w:val="00B65F60"/>
    <w:rsid w:val="00B678EB"/>
    <w:rsid w:val="00B679B6"/>
    <w:rsid w:val="00B72CF0"/>
    <w:rsid w:val="00B73361"/>
    <w:rsid w:val="00B75B1C"/>
    <w:rsid w:val="00B7668F"/>
    <w:rsid w:val="00B77A4B"/>
    <w:rsid w:val="00B84931"/>
    <w:rsid w:val="00B853E8"/>
    <w:rsid w:val="00B90E3C"/>
    <w:rsid w:val="00B91822"/>
    <w:rsid w:val="00B968FE"/>
    <w:rsid w:val="00B974A3"/>
    <w:rsid w:val="00BA0B27"/>
    <w:rsid w:val="00BA3C45"/>
    <w:rsid w:val="00BA7183"/>
    <w:rsid w:val="00BB0EBE"/>
    <w:rsid w:val="00BB2BC3"/>
    <w:rsid w:val="00BB4FE8"/>
    <w:rsid w:val="00BB568C"/>
    <w:rsid w:val="00BB5DAC"/>
    <w:rsid w:val="00BB63C5"/>
    <w:rsid w:val="00BC4CFE"/>
    <w:rsid w:val="00BE08DE"/>
    <w:rsid w:val="00BE0934"/>
    <w:rsid w:val="00BF1B24"/>
    <w:rsid w:val="00BF1DCE"/>
    <w:rsid w:val="00BF5C0A"/>
    <w:rsid w:val="00C00243"/>
    <w:rsid w:val="00C02CFC"/>
    <w:rsid w:val="00C12272"/>
    <w:rsid w:val="00C12E30"/>
    <w:rsid w:val="00C141BB"/>
    <w:rsid w:val="00C25C7C"/>
    <w:rsid w:val="00C275AC"/>
    <w:rsid w:val="00C46F10"/>
    <w:rsid w:val="00C479B7"/>
    <w:rsid w:val="00C50A11"/>
    <w:rsid w:val="00C56305"/>
    <w:rsid w:val="00C652D1"/>
    <w:rsid w:val="00C709FB"/>
    <w:rsid w:val="00C72563"/>
    <w:rsid w:val="00C73144"/>
    <w:rsid w:val="00C7512C"/>
    <w:rsid w:val="00C847D2"/>
    <w:rsid w:val="00C873D1"/>
    <w:rsid w:val="00C93707"/>
    <w:rsid w:val="00CA09AC"/>
    <w:rsid w:val="00CA15DD"/>
    <w:rsid w:val="00CA6013"/>
    <w:rsid w:val="00CA7248"/>
    <w:rsid w:val="00CB2D04"/>
    <w:rsid w:val="00CB4346"/>
    <w:rsid w:val="00CB526F"/>
    <w:rsid w:val="00CC408F"/>
    <w:rsid w:val="00CD1163"/>
    <w:rsid w:val="00CD3DDA"/>
    <w:rsid w:val="00CD6A8A"/>
    <w:rsid w:val="00CE2D80"/>
    <w:rsid w:val="00CE6F38"/>
    <w:rsid w:val="00CF078C"/>
    <w:rsid w:val="00CF1A08"/>
    <w:rsid w:val="00D01240"/>
    <w:rsid w:val="00D029F1"/>
    <w:rsid w:val="00D02F2D"/>
    <w:rsid w:val="00D02FA8"/>
    <w:rsid w:val="00D0490C"/>
    <w:rsid w:val="00D06087"/>
    <w:rsid w:val="00D13D40"/>
    <w:rsid w:val="00D179B5"/>
    <w:rsid w:val="00D24486"/>
    <w:rsid w:val="00D317B5"/>
    <w:rsid w:val="00D32862"/>
    <w:rsid w:val="00D34F35"/>
    <w:rsid w:val="00D357AE"/>
    <w:rsid w:val="00D37B73"/>
    <w:rsid w:val="00D43141"/>
    <w:rsid w:val="00D4475F"/>
    <w:rsid w:val="00D53B31"/>
    <w:rsid w:val="00D546E5"/>
    <w:rsid w:val="00D62891"/>
    <w:rsid w:val="00D67C3F"/>
    <w:rsid w:val="00D70CA5"/>
    <w:rsid w:val="00D749F3"/>
    <w:rsid w:val="00D74C9C"/>
    <w:rsid w:val="00D86C51"/>
    <w:rsid w:val="00D90C25"/>
    <w:rsid w:val="00D925AA"/>
    <w:rsid w:val="00D9316F"/>
    <w:rsid w:val="00D96753"/>
    <w:rsid w:val="00DA028D"/>
    <w:rsid w:val="00DA04B8"/>
    <w:rsid w:val="00DA0F37"/>
    <w:rsid w:val="00DA4F8F"/>
    <w:rsid w:val="00DA657A"/>
    <w:rsid w:val="00DB20C2"/>
    <w:rsid w:val="00DB3E3C"/>
    <w:rsid w:val="00DB5737"/>
    <w:rsid w:val="00DC125D"/>
    <w:rsid w:val="00DC2528"/>
    <w:rsid w:val="00DC3BD7"/>
    <w:rsid w:val="00DC4BAD"/>
    <w:rsid w:val="00DC518A"/>
    <w:rsid w:val="00DD19A3"/>
    <w:rsid w:val="00DD2A8C"/>
    <w:rsid w:val="00DE042B"/>
    <w:rsid w:val="00DE2356"/>
    <w:rsid w:val="00DE5CEF"/>
    <w:rsid w:val="00DF1C3F"/>
    <w:rsid w:val="00DF2305"/>
    <w:rsid w:val="00E003B5"/>
    <w:rsid w:val="00E021EA"/>
    <w:rsid w:val="00E04366"/>
    <w:rsid w:val="00E04D69"/>
    <w:rsid w:val="00E05EE8"/>
    <w:rsid w:val="00E0652A"/>
    <w:rsid w:val="00E067C7"/>
    <w:rsid w:val="00E0698A"/>
    <w:rsid w:val="00E07494"/>
    <w:rsid w:val="00E15684"/>
    <w:rsid w:val="00E22F26"/>
    <w:rsid w:val="00E2781A"/>
    <w:rsid w:val="00E3011D"/>
    <w:rsid w:val="00E33819"/>
    <w:rsid w:val="00E34AD4"/>
    <w:rsid w:val="00E3519A"/>
    <w:rsid w:val="00E363FB"/>
    <w:rsid w:val="00E43482"/>
    <w:rsid w:val="00E434AF"/>
    <w:rsid w:val="00E458A7"/>
    <w:rsid w:val="00E47AA8"/>
    <w:rsid w:val="00E514AB"/>
    <w:rsid w:val="00E567AE"/>
    <w:rsid w:val="00E567E1"/>
    <w:rsid w:val="00E57407"/>
    <w:rsid w:val="00E6002B"/>
    <w:rsid w:val="00E62A7B"/>
    <w:rsid w:val="00E62B0F"/>
    <w:rsid w:val="00E62FE2"/>
    <w:rsid w:val="00E7061A"/>
    <w:rsid w:val="00E708A8"/>
    <w:rsid w:val="00E714B6"/>
    <w:rsid w:val="00E72FD8"/>
    <w:rsid w:val="00E77723"/>
    <w:rsid w:val="00E81090"/>
    <w:rsid w:val="00E819FD"/>
    <w:rsid w:val="00E831E9"/>
    <w:rsid w:val="00E9002D"/>
    <w:rsid w:val="00E94532"/>
    <w:rsid w:val="00EA152A"/>
    <w:rsid w:val="00EA2C1F"/>
    <w:rsid w:val="00EA35B2"/>
    <w:rsid w:val="00EA5C3D"/>
    <w:rsid w:val="00EA6588"/>
    <w:rsid w:val="00EB1B33"/>
    <w:rsid w:val="00EB1CA3"/>
    <w:rsid w:val="00EB28E6"/>
    <w:rsid w:val="00EC0D8F"/>
    <w:rsid w:val="00EC1DF4"/>
    <w:rsid w:val="00EC37D9"/>
    <w:rsid w:val="00EC3886"/>
    <w:rsid w:val="00EC53E3"/>
    <w:rsid w:val="00EC561A"/>
    <w:rsid w:val="00ED012A"/>
    <w:rsid w:val="00EE1ECC"/>
    <w:rsid w:val="00EE3442"/>
    <w:rsid w:val="00EF0816"/>
    <w:rsid w:val="00EF34F8"/>
    <w:rsid w:val="00EF6F80"/>
    <w:rsid w:val="00F00EF9"/>
    <w:rsid w:val="00F00FD4"/>
    <w:rsid w:val="00F011A9"/>
    <w:rsid w:val="00F044FD"/>
    <w:rsid w:val="00F06211"/>
    <w:rsid w:val="00F137B0"/>
    <w:rsid w:val="00F146AC"/>
    <w:rsid w:val="00F17405"/>
    <w:rsid w:val="00F17CCA"/>
    <w:rsid w:val="00F248D8"/>
    <w:rsid w:val="00F258B9"/>
    <w:rsid w:val="00F307BE"/>
    <w:rsid w:val="00F31694"/>
    <w:rsid w:val="00F32A0A"/>
    <w:rsid w:val="00F32B28"/>
    <w:rsid w:val="00F37F79"/>
    <w:rsid w:val="00F464AD"/>
    <w:rsid w:val="00F505A5"/>
    <w:rsid w:val="00F5388A"/>
    <w:rsid w:val="00F53C64"/>
    <w:rsid w:val="00F55DBC"/>
    <w:rsid w:val="00F619E6"/>
    <w:rsid w:val="00F6382B"/>
    <w:rsid w:val="00F65430"/>
    <w:rsid w:val="00F70286"/>
    <w:rsid w:val="00F715E5"/>
    <w:rsid w:val="00F73267"/>
    <w:rsid w:val="00F75D54"/>
    <w:rsid w:val="00F7740A"/>
    <w:rsid w:val="00F77573"/>
    <w:rsid w:val="00F84BE4"/>
    <w:rsid w:val="00F91A0D"/>
    <w:rsid w:val="00F91D7F"/>
    <w:rsid w:val="00F9598E"/>
    <w:rsid w:val="00F96558"/>
    <w:rsid w:val="00FA0CDC"/>
    <w:rsid w:val="00FA1113"/>
    <w:rsid w:val="00FA16A3"/>
    <w:rsid w:val="00FA17F3"/>
    <w:rsid w:val="00FA22E0"/>
    <w:rsid w:val="00FA4A01"/>
    <w:rsid w:val="00FA5A30"/>
    <w:rsid w:val="00FB0309"/>
    <w:rsid w:val="00FB0712"/>
    <w:rsid w:val="00FB0CDE"/>
    <w:rsid w:val="00FB189D"/>
    <w:rsid w:val="00FB36E0"/>
    <w:rsid w:val="00FB518E"/>
    <w:rsid w:val="00FB6719"/>
    <w:rsid w:val="00FB7301"/>
    <w:rsid w:val="00FC0218"/>
    <w:rsid w:val="00FC0D5F"/>
    <w:rsid w:val="00FC2349"/>
    <w:rsid w:val="00FC445B"/>
    <w:rsid w:val="00FD4A60"/>
    <w:rsid w:val="00FE06CE"/>
    <w:rsid w:val="00FE5188"/>
    <w:rsid w:val="00FF357B"/>
    <w:rsid w:val="00FF544D"/>
    <w:rsid w:val="00FF69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F2949"/>
    <w:pPr>
      <w:jc w:val="both"/>
    </w:pPr>
    <w:rPr>
      <w:sz w:val="24"/>
      <w:lang w:eastAsia="ar-SA"/>
    </w:rPr>
  </w:style>
  <w:style w:type="paragraph" w:styleId="Cmsor1">
    <w:name w:val="heading 1"/>
    <w:basedOn w:val="Norml"/>
    <w:next w:val="Norml"/>
    <w:link w:val="Cmsor1Char"/>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basedOn w:val="Norml"/>
    <w:semiHidden/>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rsid w:val="005B1F36"/>
    <w:rPr>
      <w:color w:val="0000FF"/>
      <w:u w:val="single"/>
    </w:rPr>
  </w:style>
  <w:style w:type="character" w:styleId="Lbjegyzet-hivatkozs">
    <w:name w:val="footnote reference"/>
    <w:semiHidden/>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Listaszerbekezds">
    <w:name w:val="List Paragraph"/>
    <w:basedOn w:val="Norml"/>
    <w:uiPriority w:val="34"/>
    <w:qFormat/>
    <w:rsid w:val="00B968FE"/>
    <w:pPr>
      <w:ind w:left="708"/>
    </w:pPr>
  </w:style>
  <w:style w:type="paragraph" w:styleId="Szvegtrzs2">
    <w:name w:val="Body Text 2"/>
    <w:basedOn w:val="Norml"/>
    <w:link w:val="Szvegtrzs2Char"/>
    <w:rsid w:val="00A673BC"/>
    <w:pPr>
      <w:spacing w:after="120" w:line="480" w:lineRule="auto"/>
    </w:pPr>
  </w:style>
  <w:style w:type="character" w:customStyle="1" w:styleId="Szvegtrzs2Char">
    <w:name w:val="Szövegtörzs 2 Char"/>
    <w:basedOn w:val="Bekezdsalapbettpusa"/>
    <w:link w:val="Szvegtrzs2"/>
    <w:rsid w:val="00A673BC"/>
    <w:rPr>
      <w:sz w:val="24"/>
      <w:lang w:eastAsia="ar-SA"/>
    </w:rPr>
  </w:style>
  <w:style w:type="character" w:customStyle="1" w:styleId="Cmsor1Char">
    <w:name w:val="Címsor 1 Char"/>
    <w:basedOn w:val="Bekezdsalapbettpusa"/>
    <w:link w:val="Cmsor1"/>
    <w:rsid w:val="00FF357B"/>
    <w:rPr>
      <w:rFonts w:ascii="Arial" w:hAnsi="Arial" w:cs="Arial"/>
      <w:b/>
      <w:bCs/>
      <w:sz w:val="32"/>
      <w:szCs w:val="32"/>
      <w:lang w:eastAsia="ar-SA"/>
    </w:rPr>
  </w:style>
  <w:style w:type="paragraph" w:styleId="Csakszveg">
    <w:name w:val="Plain Text"/>
    <w:basedOn w:val="Norml"/>
    <w:link w:val="CsakszvegChar"/>
    <w:uiPriority w:val="99"/>
    <w:unhideWhenUsed/>
    <w:rsid w:val="003E7269"/>
    <w:pPr>
      <w:jc w:val="left"/>
    </w:pPr>
    <w:rPr>
      <w:rFonts w:ascii="Calibri" w:eastAsiaTheme="minorHAnsi" w:hAnsi="Calibri"/>
      <w:sz w:val="22"/>
      <w:szCs w:val="22"/>
      <w:lang w:eastAsia="hu-HU"/>
    </w:rPr>
  </w:style>
  <w:style w:type="character" w:customStyle="1" w:styleId="CsakszvegChar">
    <w:name w:val="Csak szöveg Char"/>
    <w:basedOn w:val="Bekezdsalapbettpusa"/>
    <w:link w:val="Csakszveg"/>
    <w:uiPriority w:val="99"/>
    <w:rsid w:val="003E7269"/>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F2949"/>
    <w:pPr>
      <w:jc w:val="both"/>
    </w:pPr>
    <w:rPr>
      <w:sz w:val="24"/>
      <w:lang w:eastAsia="ar-SA"/>
    </w:rPr>
  </w:style>
  <w:style w:type="paragraph" w:styleId="Cmsor1">
    <w:name w:val="heading 1"/>
    <w:basedOn w:val="Norml"/>
    <w:next w:val="Norml"/>
    <w:link w:val="Cmsor1Char"/>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basedOn w:val="Norml"/>
    <w:semiHidden/>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rsid w:val="005B1F36"/>
    <w:rPr>
      <w:color w:val="0000FF"/>
      <w:u w:val="single"/>
    </w:rPr>
  </w:style>
  <w:style w:type="character" w:styleId="Lbjegyzet-hivatkozs">
    <w:name w:val="footnote reference"/>
    <w:semiHidden/>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Listaszerbekezds">
    <w:name w:val="List Paragraph"/>
    <w:basedOn w:val="Norml"/>
    <w:uiPriority w:val="34"/>
    <w:qFormat/>
    <w:rsid w:val="00B968FE"/>
    <w:pPr>
      <w:ind w:left="708"/>
    </w:pPr>
  </w:style>
  <w:style w:type="paragraph" w:styleId="Szvegtrzs2">
    <w:name w:val="Body Text 2"/>
    <w:basedOn w:val="Norml"/>
    <w:link w:val="Szvegtrzs2Char"/>
    <w:rsid w:val="00A673BC"/>
    <w:pPr>
      <w:spacing w:after="120" w:line="480" w:lineRule="auto"/>
    </w:pPr>
  </w:style>
  <w:style w:type="character" w:customStyle="1" w:styleId="Szvegtrzs2Char">
    <w:name w:val="Szövegtörzs 2 Char"/>
    <w:basedOn w:val="Bekezdsalapbettpusa"/>
    <w:link w:val="Szvegtrzs2"/>
    <w:rsid w:val="00A673BC"/>
    <w:rPr>
      <w:sz w:val="24"/>
      <w:lang w:eastAsia="ar-SA"/>
    </w:rPr>
  </w:style>
  <w:style w:type="character" w:customStyle="1" w:styleId="Cmsor1Char">
    <w:name w:val="Címsor 1 Char"/>
    <w:basedOn w:val="Bekezdsalapbettpusa"/>
    <w:link w:val="Cmsor1"/>
    <w:rsid w:val="00FF357B"/>
    <w:rPr>
      <w:rFonts w:ascii="Arial" w:hAnsi="Arial" w:cs="Arial"/>
      <w:b/>
      <w:bCs/>
      <w:sz w:val="32"/>
      <w:szCs w:val="32"/>
      <w:lang w:eastAsia="ar-SA"/>
    </w:rPr>
  </w:style>
  <w:style w:type="paragraph" w:styleId="Csakszveg">
    <w:name w:val="Plain Text"/>
    <w:basedOn w:val="Norml"/>
    <w:link w:val="CsakszvegChar"/>
    <w:uiPriority w:val="99"/>
    <w:unhideWhenUsed/>
    <w:rsid w:val="003E7269"/>
    <w:pPr>
      <w:jc w:val="left"/>
    </w:pPr>
    <w:rPr>
      <w:rFonts w:ascii="Calibri" w:eastAsiaTheme="minorHAnsi" w:hAnsi="Calibri"/>
      <w:sz w:val="22"/>
      <w:szCs w:val="22"/>
      <w:lang w:eastAsia="hu-HU"/>
    </w:rPr>
  </w:style>
  <w:style w:type="character" w:customStyle="1" w:styleId="CsakszvegChar">
    <w:name w:val="Csak szöveg Char"/>
    <w:basedOn w:val="Bekezdsalapbettpusa"/>
    <w:link w:val="Csakszveg"/>
    <w:uiPriority w:val="99"/>
    <w:rsid w:val="003E7269"/>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85227469">
      <w:bodyDiv w:val="1"/>
      <w:marLeft w:val="0"/>
      <w:marRight w:val="0"/>
      <w:marTop w:val="0"/>
      <w:marBottom w:val="0"/>
      <w:divBdr>
        <w:top w:val="none" w:sz="0" w:space="0" w:color="auto"/>
        <w:left w:val="none" w:sz="0" w:space="0" w:color="auto"/>
        <w:bottom w:val="none" w:sz="0" w:space="0" w:color="auto"/>
        <w:right w:val="none" w:sz="0" w:space="0" w:color="auto"/>
      </w:divBdr>
    </w:div>
    <w:div w:id="105975213">
      <w:bodyDiv w:val="1"/>
      <w:marLeft w:val="0"/>
      <w:marRight w:val="0"/>
      <w:marTop w:val="0"/>
      <w:marBottom w:val="0"/>
      <w:divBdr>
        <w:top w:val="none" w:sz="0" w:space="0" w:color="auto"/>
        <w:left w:val="none" w:sz="0" w:space="0" w:color="auto"/>
        <w:bottom w:val="none" w:sz="0" w:space="0" w:color="auto"/>
        <w:right w:val="none" w:sz="0" w:space="0" w:color="auto"/>
      </w:divBdr>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0700">
      <w:bodyDiv w:val="1"/>
      <w:marLeft w:val="0"/>
      <w:marRight w:val="0"/>
      <w:marTop w:val="0"/>
      <w:marBottom w:val="0"/>
      <w:divBdr>
        <w:top w:val="none" w:sz="0" w:space="0" w:color="auto"/>
        <w:left w:val="none" w:sz="0" w:space="0" w:color="auto"/>
        <w:bottom w:val="none" w:sz="0" w:space="0" w:color="auto"/>
        <w:right w:val="none" w:sz="0" w:space="0" w:color="auto"/>
      </w:divBdr>
    </w:div>
    <w:div w:id="624236239">
      <w:bodyDiv w:val="1"/>
      <w:marLeft w:val="0"/>
      <w:marRight w:val="0"/>
      <w:marTop w:val="0"/>
      <w:marBottom w:val="0"/>
      <w:divBdr>
        <w:top w:val="none" w:sz="0" w:space="0" w:color="auto"/>
        <w:left w:val="none" w:sz="0" w:space="0" w:color="auto"/>
        <w:bottom w:val="none" w:sz="0" w:space="0" w:color="auto"/>
        <w:right w:val="none" w:sz="0" w:space="0" w:color="auto"/>
      </w:divBdr>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686253269">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833377923">
      <w:bodyDiv w:val="1"/>
      <w:marLeft w:val="0"/>
      <w:marRight w:val="0"/>
      <w:marTop w:val="0"/>
      <w:marBottom w:val="0"/>
      <w:divBdr>
        <w:top w:val="none" w:sz="0" w:space="0" w:color="auto"/>
        <w:left w:val="none" w:sz="0" w:space="0" w:color="auto"/>
        <w:bottom w:val="none" w:sz="0" w:space="0" w:color="auto"/>
        <w:right w:val="none" w:sz="0" w:space="0" w:color="auto"/>
      </w:divBdr>
    </w:div>
    <w:div w:id="955406810">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45182587">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1478690449">
      <w:bodyDiv w:val="1"/>
      <w:marLeft w:val="0"/>
      <w:marRight w:val="0"/>
      <w:marTop w:val="0"/>
      <w:marBottom w:val="0"/>
      <w:divBdr>
        <w:top w:val="none" w:sz="0" w:space="0" w:color="auto"/>
        <w:left w:val="none" w:sz="0" w:space="0" w:color="auto"/>
        <w:bottom w:val="none" w:sz="0" w:space="0" w:color="auto"/>
        <w:right w:val="none" w:sz="0" w:space="0" w:color="auto"/>
      </w:divBdr>
    </w:div>
    <w:div w:id="2055931519">
      <w:bodyDiv w:val="1"/>
      <w:marLeft w:val="0"/>
      <w:marRight w:val="0"/>
      <w:marTop w:val="0"/>
      <w:marBottom w:val="0"/>
      <w:divBdr>
        <w:top w:val="none" w:sz="0" w:space="0" w:color="auto"/>
        <w:left w:val="none" w:sz="0" w:space="0" w:color="auto"/>
        <w:bottom w:val="none" w:sz="0" w:space="0" w:color="auto"/>
        <w:right w:val="none" w:sz="0" w:space="0" w:color="auto"/>
      </w:divBdr>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ukcio@electool.com" TargetMode="External"/><Relationship Id="rId4" Type="http://schemas.microsoft.com/office/2007/relationships/stylesWithEffects" Target="stylesWithEffects.xml"/><Relationship Id="rId9" Type="http://schemas.openxmlformats.org/officeDocument/2006/relationships/hyperlink" Target="http://www.e-cegjegyzek.h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BDB4-716D-47F9-A53B-228C1417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4207</Words>
  <Characters>29029</Characters>
  <Application>Microsoft Office Word</Application>
  <DocSecurity>0</DocSecurity>
  <Lines>241</Lines>
  <Paragraphs>66</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33170</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2015-01-15T14:15:00Z</dcterms:created>
  <dcterms:modified xsi:type="dcterms:W3CDTF">2015-01-15T14:15:00Z</dcterms:modified>
</cp:coreProperties>
</file>