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405BF8" w:rsidRDefault="004E2AC9" w:rsidP="009B73D3">
      <w:pPr>
        <w:keepNext/>
        <w:keepLines/>
        <w:spacing w:after="0" w:line="240" w:lineRule="auto"/>
        <w:jc w:val="right"/>
        <w:rPr>
          <w:rFonts w:ascii="Times New Roman" w:hAnsi="Times New Roman"/>
        </w:rPr>
      </w:pPr>
      <w:r>
        <w:rPr>
          <w:rFonts w:ascii="Times New Roman" w:hAnsi="Times New Roman"/>
        </w:rPr>
        <w:t>55953</w:t>
      </w:r>
      <w:r w:rsidR="005C7DCB" w:rsidRPr="007D1F99">
        <w:rPr>
          <w:rFonts w:ascii="Times New Roman" w:hAnsi="Times New Roman"/>
        </w:rPr>
        <w:t>/2017</w:t>
      </w:r>
      <w:r w:rsidR="00336336" w:rsidRPr="007D1F99">
        <w:rPr>
          <w:rFonts w:ascii="Times New Roman" w:hAnsi="Times New Roman"/>
        </w:rPr>
        <w:t>/START</w:t>
      </w: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D54F7" w:rsidRDefault="00336336" w:rsidP="009B73D3">
      <w:pPr>
        <w:keepNext/>
        <w:keepLines/>
        <w:spacing w:after="0" w:line="240" w:lineRule="auto"/>
        <w:jc w:val="center"/>
        <w:rPr>
          <w:rFonts w:ascii="Times New Roman" w:hAnsi="Times New Roman"/>
          <w:b/>
          <w:sz w:val="32"/>
          <w:szCs w:val="32"/>
        </w:rPr>
      </w:pPr>
      <w:r w:rsidRPr="004D54F7">
        <w:rPr>
          <w:rFonts w:ascii="Times New Roman" w:hAnsi="Times New Roman"/>
          <w:b/>
          <w:sz w:val="32"/>
          <w:szCs w:val="32"/>
        </w:rPr>
        <w:t xml:space="preserve">Közbeszerzési </w:t>
      </w:r>
      <w:r w:rsidR="00E150A3">
        <w:rPr>
          <w:rFonts w:ascii="Times New Roman" w:hAnsi="Times New Roman"/>
          <w:b/>
          <w:sz w:val="32"/>
          <w:szCs w:val="32"/>
        </w:rPr>
        <w:t>D</w:t>
      </w:r>
      <w:r w:rsidRPr="004D54F7">
        <w:rPr>
          <w:rFonts w:ascii="Times New Roman" w:hAnsi="Times New Roman"/>
          <w:b/>
          <w:sz w:val="32"/>
          <w:szCs w:val="32"/>
        </w:rPr>
        <w:t>okumentumok</w:t>
      </w:r>
    </w:p>
    <w:p w:rsidR="00336336" w:rsidRPr="00206A24" w:rsidRDefault="00336336" w:rsidP="009B73D3">
      <w:pPr>
        <w:keepNext/>
        <w:keepLines/>
        <w:spacing w:after="0" w:line="240" w:lineRule="auto"/>
        <w:jc w:val="center"/>
        <w:rPr>
          <w:rFonts w:ascii="Times New Roman" w:hAnsi="Times New Roman"/>
          <w:b/>
          <w:sz w:val="32"/>
          <w:szCs w:val="32"/>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Default="00336336" w:rsidP="009B73D3">
      <w:pPr>
        <w:keepNext/>
        <w:keepLines/>
        <w:spacing w:after="0" w:line="240" w:lineRule="auto"/>
        <w:jc w:val="center"/>
        <w:rPr>
          <w:rFonts w:ascii="Times New Roman" w:hAnsi="Times New Roman"/>
        </w:rPr>
      </w:pPr>
      <w:r w:rsidRPr="00AA7CB5">
        <w:rPr>
          <w:rFonts w:ascii="Times New Roman" w:hAnsi="Times New Roman"/>
        </w:rPr>
        <w:t xml:space="preserve"> „</w:t>
      </w:r>
      <w:r w:rsidR="004E2AC9" w:rsidRPr="004E2AC9">
        <w:rPr>
          <w:rFonts w:ascii="Times New Roman" w:hAnsi="Times New Roman"/>
        </w:rPr>
        <w:t>431, 432, 433 sorozat – fokozatkapcsoló alkatrészeinek beszerzése</w:t>
      </w:r>
      <w:r w:rsidRPr="00AA7CB5">
        <w:rPr>
          <w:rFonts w:ascii="Times New Roman" w:hAnsi="Times New Roman"/>
        </w:rPr>
        <w:t>”</w:t>
      </w:r>
      <w:r w:rsidRPr="006306EC">
        <w:rPr>
          <w:rFonts w:ascii="Times New Roman" w:hAnsi="Times New Roman"/>
        </w:rPr>
        <w:t xml:space="preserve"> tárgyában,</w:t>
      </w:r>
    </w:p>
    <w:p w:rsidR="00336336" w:rsidRPr="00405BF8" w:rsidRDefault="00336336" w:rsidP="009B73D3">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w:t>
      </w:r>
      <w:r>
        <w:rPr>
          <w:rFonts w:ascii="Times New Roman" w:hAnsi="Times New Roman"/>
        </w:rPr>
        <w:t xml:space="preserve">2015. évi CXLIII. törvény (továbbiakban: </w:t>
      </w:r>
      <w:r w:rsidRPr="00405BF8">
        <w:rPr>
          <w:rFonts w:ascii="Times New Roman" w:hAnsi="Times New Roman"/>
        </w:rPr>
        <w:t>Kbt.</w:t>
      </w:r>
      <w:r>
        <w:rPr>
          <w:rFonts w:ascii="Times New Roman" w:hAnsi="Times New Roman"/>
        </w:rPr>
        <w:t>)</w:t>
      </w:r>
      <w:r w:rsidRPr="00405BF8">
        <w:rPr>
          <w:rFonts w:ascii="Times New Roman" w:hAnsi="Times New Roman"/>
        </w:rPr>
        <w:t xml:space="preserve"> </w:t>
      </w:r>
      <w:r w:rsidR="00C23E63">
        <w:rPr>
          <w:rFonts w:ascii="Times New Roman" w:hAnsi="Times New Roman"/>
        </w:rPr>
        <w:t xml:space="preserve">Harmadik rész 112. § (1) bekezdés b) pontja </w:t>
      </w:r>
      <w:r w:rsidRPr="00405BF8">
        <w:rPr>
          <w:rFonts w:ascii="Times New Roman" w:hAnsi="Times New Roman"/>
        </w:rPr>
        <w:t>szerinti – figyelemmel a</w:t>
      </w:r>
      <w:r w:rsidR="00C23E63">
        <w:rPr>
          <w:rFonts w:ascii="Times New Roman" w:hAnsi="Times New Roman"/>
        </w:rPr>
        <w:t xml:space="preserve"> </w:t>
      </w:r>
      <w:r>
        <w:rPr>
          <w:rFonts w:ascii="Times New Roman" w:hAnsi="Times New Roman"/>
        </w:rPr>
        <w:t xml:space="preserve">307/2015. (X. 27.) Korm. rendeletben </w:t>
      </w:r>
      <w:r w:rsidRPr="00405BF8">
        <w:rPr>
          <w:rFonts w:ascii="Times New Roman" w:hAnsi="Times New Roman"/>
        </w:rPr>
        <w:t>foglaltakra – tárgyalásos közbeszerzési eljáráshoz</w:t>
      </w: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Default="00336336"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Pr="00405BF8" w:rsidRDefault="00C23E63"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F61960" w:rsidP="009B73D3">
      <w:pPr>
        <w:keepNext/>
        <w:keepLines/>
        <w:spacing w:after="0" w:line="240" w:lineRule="auto"/>
        <w:jc w:val="center"/>
        <w:rPr>
          <w:rFonts w:ascii="Times New Roman" w:hAnsi="Times New Roman"/>
          <w:b/>
        </w:rPr>
      </w:pPr>
      <w:r w:rsidRPr="007D1F99">
        <w:rPr>
          <w:rFonts w:ascii="Times New Roman" w:hAnsi="Times New Roman"/>
          <w:b/>
        </w:rPr>
        <w:t>2017</w:t>
      </w:r>
      <w:r w:rsidR="00336336" w:rsidRPr="007D1F99">
        <w:rPr>
          <w:rFonts w:ascii="Times New Roman" w:hAnsi="Times New Roman"/>
          <w:b/>
        </w:rPr>
        <w:t xml:space="preserve">. </w:t>
      </w:r>
      <w:r w:rsidR="0030592B">
        <w:rPr>
          <w:rFonts w:ascii="Times New Roman" w:hAnsi="Times New Roman"/>
          <w:b/>
        </w:rPr>
        <w:t>december</w:t>
      </w:r>
    </w:p>
    <w:p w:rsidR="00336336" w:rsidRPr="00405BF8" w:rsidRDefault="00336336" w:rsidP="009B73D3">
      <w:pPr>
        <w:keepNext/>
        <w:keepLines/>
        <w:spacing w:after="0" w:line="240" w:lineRule="auto"/>
        <w:jc w:val="center"/>
        <w:rPr>
          <w:rFonts w:ascii="Times New Roman" w:hAnsi="Times New Roman"/>
          <w:b/>
        </w:rPr>
        <w:sectPr w:rsidR="00336336" w:rsidRPr="00405BF8"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Tartalomjegyzék</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p w:rsidR="00F751D6" w:rsidRPr="00F751D6" w:rsidRDefault="00336336">
      <w:pPr>
        <w:pStyle w:val="TJ1"/>
        <w:rPr>
          <w:rFonts w:eastAsiaTheme="minorEastAsia"/>
          <w:lang w:eastAsia="hu-HU"/>
        </w:rPr>
      </w:pPr>
      <w:r w:rsidRPr="00F751D6">
        <w:fldChar w:fldCharType="begin"/>
      </w:r>
      <w:r w:rsidRPr="00F751D6">
        <w:instrText xml:space="preserve"> TOC \o "1-3" \h \z \u </w:instrText>
      </w:r>
      <w:r w:rsidRPr="00F751D6">
        <w:fldChar w:fldCharType="separate"/>
      </w:r>
      <w:hyperlink w:anchor="_Toc499791655" w:history="1">
        <w:r w:rsidR="00F751D6" w:rsidRPr="00F751D6">
          <w:rPr>
            <w:rStyle w:val="Hiperhivatkozs"/>
          </w:rPr>
          <w:t>I. Útmutató</w:t>
        </w:r>
        <w:r w:rsidR="00F751D6" w:rsidRPr="00F751D6">
          <w:rPr>
            <w:webHidden/>
          </w:rPr>
          <w:tab/>
        </w:r>
        <w:r w:rsidR="00F751D6" w:rsidRPr="00F751D6">
          <w:rPr>
            <w:webHidden/>
          </w:rPr>
          <w:fldChar w:fldCharType="begin"/>
        </w:r>
        <w:r w:rsidR="00F751D6" w:rsidRPr="00F751D6">
          <w:rPr>
            <w:webHidden/>
          </w:rPr>
          <w:instrText xml:space="preserve"> PAGEREF _Toc499791655 \h </w:instrText>
        </w:r>
        <w:r w:rsidR="00F751D6" w:rsidRPr="00F751D6">
          <w:rPr>
            <w:webHidden/>
          </w:rPr>
        </w:r>
        <w:r w:rsidR="00F751D6" w:rsidRPr="00F751D6">
          <w:rPr>
            <w:webHidden/>
          </w:rPr>
          <w:fldChar w:fldCharType="separate"/>
        </w:r>
        <w:r w:rsidR="00F751D6" w:rsidRPr="00F751D6">
          <w:rPr>
            <w:webHidden/>
          </w:rPr>
          <w:t>4</w:t>
        </w:r>
        <w:r w:rsidR="00F751D6" w:rsidRPr="00F751D6">
          <w:rPr>
            <w:webHidden/>
          </w:rPr>
          <w:fldChar w:fldCharType="end"/>
        </w:r>
      </w:hyperlink>
    </w:p>
    <w:p w:rsidR="00F751D6" w:rsidRPr="00F751D6" w:rsidRDefault="000058CF">
      <w:pPr>
        <w:pStyle w:val="TJ2"/>
        <w:tabs>
          <w:tab w:val="right" w:leader="dot" w:pos="9060"/>
        </w:tabs>
        <w:rPr>
          <w:rFonts w:ascii="Times New Roman" w:eastAsiaTheme="minorEastAsia" w:hAnsi="Times New Roman"/>
          <w:noProof/>
          <w:lang w:eastAsia="hu-HU"/>
        </w:rPr>
      </w:pPr>
      <w:hyperlink w:anchor="_Toc499791656" w:history="1">
        <w:r w:rsidR="00F751D6" w:rsidRPr="00F751D6">
          <w:rPr>
            <w:rStyle w:val="Hiperhivatkozs"/>
            <w:rFonts w:ascii="Times New Roman" w:hAnsi="Times New Roman"/>
            <w:noProof/>
          </w:rPr>
          <w:t>A) Útmutató a részvételre jelentkezők részére</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_Toc499791656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4</w:t>
        </w:r>
        <w:r w:rsidR="00F751D6" w:rsidRPr="00F751D6">
          <w:rPr>
            <w:rFonts w:ascii="Times New Roman" w:hAnsi="Times New Roman"/>
            <w:noProof/>
            <w:webHidden/>
          </w:rPr>
          <w:fldChar w:fldCharType="end"/>
        </w:r>
      </w:hyperlink>
    </w:p>
    <w:p w:rsidR="00F751D6" w:rsidRPr="00F751D6" w:rsidRDefault="000058CF">
      <w:pPr>
        <w:pStyle w:val="TJ3"/>
        <w:tabs>
          <w:tab w:val="right" w:leader="dot" w:pos="9060"/>
        </w:tabs>
        <w:rPr>
          <w:rFonts w:ascii="Times New Roman" w:eastAsiaTheme="minorEastAsia" w:hAnsi="Times New Roman"/>
          <w:noProof/>
          <w:lang w:eastAsia="hu-HU"/>
        </w:rPr>
      </w:pPr>
      <w:hyperlink w:anchor="_Toc499791657" w:history="1">
        <w:r w:rsidR="00F751D6" w:rsidRPr="00F751D6">
          <w:rPr>
            <w:rStyle w:val="Hiperhivatkozs"/>
            <w:rFonts w:ascii="Times New Roman" w:hAnsi="Times New Roman"/>
            <w:noProof/>
          </w:rPr>
          <w:t>1. Általános tudnivalók</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_Toc499791657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4</w:t>
        </w:r>
        <w:r w:rsidR="00F751D6" w:rsidRPr="00F751D6">
          <w:rPr>
            <w:rFonts w:ascii="Times New Roman" w:hAnsi="Times New Roman"/>
            <w:noProof/>
            <w:webHidden/>
          </w:rPr>
          <w:fldChar w:fldCharType="end"/>
        </w:r>
      </w:hyperlink>
    </w:p>
    <w:p w:rsidR="00F751D6" w:rsidRPr="00F751D6" w:rsidRDefault="000058CF">
      <w:pPr>
        <w:pStyle w:val="TJ3"/>
        <w:tabs>
          <w:tab w:val="right" w:leader="dot" w:pos="9060"/>
        </w:tabs>
        <w:rPr>
          <w:rFonts w:ascii="Times New Roman" w:eastAsiaTheme="minorEastAsia" w:hAnsi="Times New Roman"/>
          <w:noProof/>
          <w:lang w:eastAsia="hu-HU"/>
        </w:rPr>
      </w:pPr>
      <w:hyperlink w:anchor="_Toc499791658" w:history="1">
        <w:r w:rsidR="00F751D6" w:rsidRPr="00F751D6">
          <w:rPr>
            <w:rStyle w:val="Hiperhivatkozs"/>
            <w:rFonts w:ascii="Times New Roman" w:hAnsi="Times New Roman"/>
            <w:noProof/>
          </w:rPr>
          <w:t>2. Előzetes kikötések</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_Toc499791658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4</w:t>
        </w:r>
        <w:r w:rsidR="00F751D6" w:rsidRPr="00F751D6">
          <w:rPr>
            <w:rFonts w:ascii="Times New Roman" w:hAnsi="Times New Roman"/>
            <w:noProof/>
            <w:webHidden/>
          </w:rPr>
          <w:fldChar w:fldCharType="end"/>
        </w:r>
      </w:hyperlink>
    </w:p>
    <w:p w:rsidR="00F751D6" w:rsidRPr="00F751D6" w:rsidRDefault="000058CF">
      <w:pPr>
        <w:pStyle w:val="TJ3"/>
        <w:tabs>
          <w:tab w:val="right" w:leader="dot" w:pos="9060"/>
        </w:tabs>
        <w:rPr>
          <w:rFonts w:ascii="Times New Roman" w:eastAsiaTheme="minorEastAsia" w:hAnsi="Times New Roman"/>
          <w:noProof/>
          <w:lang w:eastAsia="hu-HU"/>
        </w:rPr>
      </w:pPr>
      <w:hyperlink w:anchor="_Toc499791659" w:history="1">
        <w:r w:rsidR="00F751D6" w:rsidRPr="00F751D6">
          <w:rPr>
            <w:rStyle w:val="Hiperhivatkozs"/>
            <w:rFonts w:ascii="Times New Roman" w:hAnsi="Times New Roman"/>
            <w:noProof/>
          </w:rPr>
          <w:t>3. Az eljárást megindító felhívás és a részvételi jelentkezés visszavonása</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_Toc499791659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5</w:t>
        </w:r>
        <w:r w:rsidR="00F751D6" w:rsidRPr="00F751D6">
          <w:rPr>
            <w:rFonts w:ascii="Times New Roman" w:hAnsi="Times New Roman"/>
            <w:noProof/>
            <w:webHidden/>
          </w:rPr>
          <w:fldChar w:fldCharType="end"/>
        </w:r>
      </w:hyperlink>
    </w:p>
    <w:p w:rsidR="00F751D6" w:rsidRPr="00F751D6" w:rsidRDefault="000058CF">
      <w:pPr>
        <w:pStyle w:val="TJ3"/>
        <w:tabs>
          <w:tab w:val="right" w:leader="dot" w:pos="9060"/>
        </w:tabs>
        <w:rPr>
          <w:rFonts w:ascii="Times New Roman" w:eastAsiaTheme="minorEastAsia" w:hAnsi="Times New Roman"/>
          <w:noProof/>
          <w:lang w:eastAsia="hu-HU"/>
        </w:rPr>
      </w:pPr>
      <w:hyperlink w:anchor="_Toc499791660" w:history="1">
        <w:r w:rsidR="00F751D6" w:rsidRPr="00F751D6">
          <w:rPr>
            <w:rStyle w:val="Hiperhivatkozs"/>
            <w:rFonts w:ascii="Times New Roman" w:hAnsi="Times New Roman"/>
            <w:noProof/>
          </w:rPr>
          <w:t>4. A részvételi felhívás és egyéb Közbeszerzési Dokumentumok, a részvételi jelentkezés módosítása</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_Toc499791660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5</w:t>
        </w:r>
        <w:r w:rsidR="00F751D6" w:rsidRPr="00F751D6">
          <w:rPr>
            <w:rFonts w:ascii="Times New Roman" w:hAnsi="Times New Roman"/>
            <w:noProof/>
            <w:webHidden/>
          </w:rPr>
          <w:fldChar w:fldCharType="end"/>
        </w:r>
      </w:hyperlink>
    </w:p>
    <w:p w:rsidR="00F751D6" w:rsidRPr="00F751D6" w:rsidRDefault="000058CF">
      <w:pPr>
        <w:pStyle w:val="TJ3"/>
        <w:tabs>
          <w:tab w:val="right" w:leader="dot" w:pos="9060"/>
        </w:tabs>
        <w:rPr>
          <w:rFonts w:ascii="Times New Roman" w:eastAsiaTheme="minorEastAsia" w:hAnsi="Times New Roman"/>
          <w:noProof/>
          <w:lang w:eastAsia="hu-HU"/>
        </w:rPr>
      </w:pPr>
      <w:hyperlink w:anchor="_Toc499791661" w:history="1">
        <w:r w:rsidR="00F751D6" w:rsidRPr="00F751D6">
          <w:rPr>
            <w:rStyle w:val="Hiperhivatkozs"/>
            <w:rFonts w:ascii="Times New Roman" w:hAnsi="Times New Roman"/>
            <w:noProof/>
          </w:rPr>
          <w:t>5. Kapcsolattartásra vonatkozó szabályok</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_Toc499791661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5</w:t>
        </w:r>
        <w:r w:rsidR="00F751D6" w:rsidRPr="00F751D6">
          <w:rPr>
            <w:rFonts w:ascii="Times New Roman" w:hAnsi="Times New Roman"/>
            <w:noProof/>
            <w:webHidden/>
          </w:rPr>
          <w:fldChar w:fldCharType="end"/>
        </w:r>
      </w:hyperlink>
    </w:p>
    <w:p w:rsidR="00F751D6" w:rsidRPr="00F751D6" w:rsidRDefault="000058CF">
      <w:pPr>
        <w:pStyle w:val="TJ3"/>
        <w:tabs>
          <w:tab w:val="right" w:leader="dot" w:pos="9060"/>
        </w:tabs>
        <w:rPr>
          <w:rFonts w:ascii="Times New Roman" w:eastAsiaTheme="minorEastAsia" w:hAnsi="Times New Roman"/>
          <w:noProof/>
          <w:lang w:eastAsia="hu-HU"/>
        </w:rPr>
      </w:pPr>
      <w:hyperlink w:anchor="_Toc499791662" w:history="1">
        <w:r w:rsidR="00F751D6" w:rsidRPr="00F751D6">
          <w:rPr>
            <w:rStyle w:val="Hiperhivatkozs"/>
            <w:rFonts w:ascii="Times New Roman" w:hAnsi="Times New Roman"/>
            <w:noProof/>
          </w:rPr>
          <w:t>6. Kiegészítő tájékoztatás</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_Toc499791662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5</w:t>
        </w:r>
        <w:r w:rsidR="00F751D6" w:rsidRPr="00F751D6">
          <w:rPr>
            <w:rFonts w:ascii="Times New Roman" w:hAnsi="Times New Roman"/>
            <w:noProof/>
            <w:webHidden/>
          </w:rPr>
          <w:fldChar w:fldCharType="end"/>
        </w:r>
      </w:hyperlink>
    </w:p>
    <w:p w:rsidR="00F751D6" w:rsidRPr="00F751D6" w:rsidRDefault="000058CF">
      <w:pPr>
        <w:pStyle w:val="TJ3"/>
        <w:tabs>
          <w:tab w:val="right" w:leader="dot" w:pos="9060"/>
        </w:tabs>
        <w:rPr>
          <w:rFonts w:ascii="Times New Roman" w:eastAsiaTheme="minorEastAsia" w:hAnsi="Times New Roman"/>
          <w:noProof/>
          <w:lang w:eastAsia="hu-HU"/>
        </w:rPr>
      </w:pPr>
      <w:hyperlink w:anchor="_Toc499791663" w:history="1">
        <w:r w:rsidR="00F751D6" w:rsidRPr="00F751D6">
          <w:rPr>
            <w:rStyle w:val="Hiperhivatkozs"/>
            <w:rFonts w:ascii="Times New Roman" w:hAnsi="Times New Roman"/>
            <w:noProof/>
          </w:rPr>
          <w:t>7. Közös részvételi jelentkezésre vonatkozó szabályok</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_Toc499791663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6</w:t>
        </w:r>
        <w:r w:rsidR="00F751D6" w:rsidRPr="00F751D6">
          <w:rPr>
            <w:rFonts w:ascii="Times New Roman" w:hAnsi="Times New Roman"/>
            <w:noProof/>
            <w:webHidden/>
          </w:rPr>
          <w:fldChar w:fldCharType="end"/>
        </w:r>
      </w:hyperlink>
    </w:p>
    <w:p w:rsidR="00F751D6" w:rsidRPr="00F751D6" w:rsidRDefault="000058CF">
      <w:pPr>
        <w:pStyle w:val="TJ3"/>
        <w:tabs>
          <w:tab w:val="right" w:leader="dot" w:pos="9060"/>
        </w:tabs>
        <w:rPr>
          <w:rFonts w:ascii="Times New Roman" w:eastAsiaTheme="minorEastAsia" w:hAnsi="Times New Roman"/>
          <w:noProof/>
          <w:lang w:eastAsia="hu-HU"/>
        </w:rPr>
      </w:pPr>
      <w:hyperlink w:anchor="_Toc499791664" w:history="1">
        <w:r w:rsidR="00F751D6" w:rsidRPr="00F751D6">
          <w:rPr>
            <w:rStyle w:val="Hiperhivatkozs"/>
            <w:rFonts w:ascii="Times New Roman" w:hAnsi="Times New Roman"/>
            <w:noProof/>
          </w:rPr>
          <w:t>8. A részvételre jelentkezés költsége</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_Toc499791664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7</w:t>
        </w:r>
        <w:r w:rsidR="00F751D6" w:rsidRPr="00F751D6">
          <w:rPr>
            <w:rFonts w:ascii="Times New Roman" w:hAnsi="Times New Roman"/>
            <w:noProof/>
            <w:webHidden/>
          </w:rPr>
          <w:fldChar w:fldCharType="end"/>
        </w:r>
      </w:hyperlink>
    </w:p>
    <w:p w:rsidR="00F751D6" w:rsidRPr="00F751D6" w:rsidRDefault="000058CF">
      <w:pPr>
        <w:pStyle w:val="TJ3"/>
        <w:tabs>
          <w:tab w:val="right" w:leader="dot" w:pos="9060"/>
        </w:tabs>
        <w:rPr>
          <w:rFonts w:ascii="Times New Roman" w:eastAsiaTheme="minorEastAsia" w:hAnsi="Times New Roman"/>
          <w:noProof/>
          <w:lang w:eastAsia="hu-HU"/>
        </w:rPr>
      </w:pPr>
      <w:hyperlink w:anchor="_Toc499791665" w:history="1">
        <w:r w:rsidR="00F751D6" w:rsidRPr="00F751D6">
          <w:rPr>
            <w:rStyle w:val="Hiperhivatkozs"/>
            <w:rFonts w:ascii="Times New Roman" w:hAnsi="Times New Roman"/>
            <w:noProof/>
          </w:rPr>
          <w:t>9. A részvételi jelentkezés formája, benyújtásának helye és határideje</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_Toc499791665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7</w:t>
        </w:r>
        <w:r w:rsidR="00F751D6" w:rsidRPr="00F751D6">
          <w:rPr>
            <w:rFonts w:ascii="Times New Roman" w:hAnsi="Times New Roman"/>
            <w:noProof/>
            <w:webHidden/>
          </w:rPr>
          <w:fldChar w:fldCharType="end"/>
        </w:r>
      </w:hyperlink>
    </w:p>
    <w:p w:rsidR="00F751D6" w:rsidRPr="00F751D6" w:rsidRDefault="000058CF">
      <w:pPr>
        <w:pStyle w:val="TJ3"/>
        <w:tabs>
          <w:tab w:val="right" w:leader="dot" w:pos="9060"/>
        </w:tabs>
        <w:rPr>
          <w:rFonts w:ascii="Times New Roman" w:eastAsiaTheme="minorEastAsia" w:hAnsi="Times New Roman"/>
          <w:noProof/>
          <w:lang w:eastAsia="hu-HU"/>
        </w:rPr>
      </w:pPr>
      <w:hyperlink w:anchor="_Toc499791666" w:history="1">
        <w:r w:rsidR="00F751D6" w:rsidRPr="00F751D6">
          <w:rPr>
            <w:rStyle w:val="Hiperhivatkozs"/>
            <w:rFonts w:ascii="Times New Roman" w:hAnsi="Times New Roman"/>
            <w:noProof/>
          </w:rPr>
          <w:t>10. A részvételi jelentkezések bírálata</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_Toc499791666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8</w:t>
        </w:r>
        <w:r w:rsidR="00F751D6" w:rsidRPr="00F751D6">
          <w:rPr>
            <w:rFonts w:ascii="Times New Roman" w:hAnsi="Times New Roman"/>
            <w:noProof/>
            <w:webHidden/>
          </w:rPr>
          <w:fldChar w:fldCharType="end"/>
        </w:r>
      </w:hyperlink>
    </w:p>
    <w:p w:rsidR="00F751D6" w:rsidRPr="00F751D6" w:rsidRDefault="000058CF">
      <w:pPr>
        <w:pStyle w:val="TJ3"/>
        <w:tabs>
          <w:tab w:val="right" w:leader="dot" w:pos="9060"/>
        </w:tabs>
        <w:rPr>
          <w:rFonts w:ascii="Times New Roman" w:eastAsiaTheme="minorEastAsia" w:hAnsi="Times New Roman"/>
          <w:noProof/>
          <w:lang w:eastAsia="hu-HU"/>
        </w:rPr>
      </w:pPr>
      <w:hyperlink w:anchor="_Toc499791667" w:history="1">
        <w:r w:rsidR="00F751D6" w:rsidRPr="00F751D6">
          <w:rPr>
            <w:rStyle w:val="Hiperhivatkozs"/>
            <w:rFonts w:ascii="Times New Roman" w:hAnsi="Times New Roman"/>
            <w:noProof/>
          </w:rPr>
          <w:t>11. A részvételi szakaszt lezáró döntés</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_Toc499791667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8</w:t>
        </w:r>
        <w:r w:rsidR="00F751D6" w:rsidRPr="00F751D6">
          <w:rPr>
            <w:rFonts w:ascii="Times New Roman" w:hAnsi="Times New Roman"/>
            <w:noProof/>
            <w:webHidden/>
          </w:rPr>
          <w:fldChar w:fldCharType="end"/>
        </w:r>
      </w:hyperlink>
    </w:p>
    <w:p w:rsidR="00F751D6" w:rsidRPr="00F751D6" w:rsidRDefault="000058CF">
      <w:pPr>
        <w:pStyle w:val="TJ2"/>
        <w:tabs>
          <w:tab w:val="right" w:leader="dot" w:pos="9060"/>
        </w:tabs>
        <w:rPr>
          <w:rFonts w:ascii="Times New Roman" w:eastAsiaTheme="minorEastAsia" w:hAnsi="Times New Roman"/>
          <w:noProof/>
          <w:lang w:eastAsia="hu-HU"/>
        </w:rPr>
      </w:pPr>
      <w:hyperlink w:anchor="_Toc499791668" w:history="1">
        <w:r w:rsidR="00F751D6" w:rsidRPr="00F751D6">
          <w:rPr>
            <w:rStyle w:val="Hiperhivatkozs"/>
            <w:rFonts w:ascii="Times New Roman" w:hAnsi="Times New Roman"/>
            <w:noProof/>
          </w:rPr>
          <w:t>B) Útmutató az ajánlattevők részére</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_Toc499791668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10</w:t>
        </w:r>
        <w:r w:rsidR="00F751D6" w:rsidRPr="00F751D6">
          <w:rPr>
            <w:rFonts w:ascii="Times New Roman" w:hAnsi="Times New Roman"/>
            <w:noProof/>
            <w:webHidden/>
          </w:rPr>
          <w:fldChar w:fldCharType="end"/>
        </w:r>
      </w:hyperlink>
    </w:p>
    <w:p w:rsidR="00F751D6" w:rsidRPr="00F751D6" w:rsidRDefault="000058CF">
      <w:pPr>
        <w:pStyle w:val="TJ3"/>
        <w:tabs>
          <w:tab w:val="right" w:leader="dot" w:pos="9060"/>
        </w:tabs>
        <w:rPr>
          <w:rFonts w:ascii="Times New Roman" w:eastAsiaTheme="minorEastAsia" w:hAnsi="Times New Roman"/>
          <w:noProof/>
          <w:lang w:eastAsia="hu-HU"/>
        </w:rPr>
      </w:pPr>
      <w:hyperlink w:anchor="_Toc499791669" w:history="1">
        <w:r w:rsidR="00F751D6" w:rsidRPr="00F751D6">
          <w:rPr>
            <w:rStyle w:val="Hiperhivatkozs"/>
            <w:rFonts w:ascii="Times New Roman" w:hAnsi="Times New Roman"/>
            <w:noProof/>
          </w:rPr>
          <w:t>1. Általános tudnivalók</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_Toc499791669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10</w:t>
        </w:r>
        <w:r w:rsidR="00F751D6" w:rsidRPr="00F751D6">
          <w:rPr>
            <w:rFonts w:ascii="Times New Roman" w:hAnsi="Times New Roman"/>
            <w:noProof/>
            <w:webHidden/>
          </w:rPr>
          <w:fldChar w:fldCharType="end"/>
        </w:r>
      </w:hyperlink>
    </w:p>
    <w:p w:rsidR="00F751D6" w:rsidRPr="00F751D6" w:rsidRDefault="000058CF">
      <w:pPr>
        <w:pStyle w:val="TJ3"/>
        <w:tabs>
          <w:tab w:val="right" w:leader="dot" w:pos="9060"/>
        </w:tabs>
        <w:rPr>
          <w:rFonts w:ascii="Times New Roman" w:eastAsiaTheme="minorEastAsia" w:hAnsi="Times New Roman"/>
          <w:noProof/>
          <w:lang w:eastAsia="hu-HU"/>
        </w:rPr>
      </w:pPr>
      <w:hyperlink w:anchor="_Toc499791670" w:history="1">
        <w:r w:rsidR="00F751D6" w:rsidRPr="00F751D6">
          <w:rPr>
            <w:rStyle w:val="Hiperhivatkozs"/>
            <w:rFonts w:ascii="Times New Roman" w:hAnsi="Times New Roman"/>
            <w:noProof/>
          </w:rPr>
          <w:t>2. Előzetes kikötések</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_Toc499791670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10</w:t>
        </w:r>
        <w:r w:rsidR="00F751D6" w:rsidRPr="00F751D6">
          <w:rPr>
            <w:rFonts w:ascii="Times New Roman" w:hAnsi="Times New Roman"/>
            <w:noProof/>
            <w:webHidden/>
          </w:rPr>
          <w:fldChar w:fldCharType="end"/>
        </w:r>
      </w:hyperlink>
    </w:p>
    <w:p w:rsidR="00F751D6" w:rsidRPr="00F751D6" w:rsidRDefault="000058CF">
      <w:pPr>
        <w:pStyle w:val="TJ3"/>
        <w:tabs>
          <w:tab w:val="right" w:leader="dot" w:pos="9060"/>
        </w:tabs>
        <w:rPr>
          <w:rFonts w:ascii="Times New Roman" w:eastAsiaTheme="minorEastAsia" w:hAnsi="Times New Roman"/>
          <w:noProof/>
          <w:lang w:eastAsia="hu-HU"/>
        </w:rPr>
      </w:pPr>
      <w:hyperlink w:anchor="_Toc499791671" w:history="1">
        <w:r w:rsidR="00F751D6" w:rsidRPr="00F751D6">
          <w:rPr>
            <w:rStyle w:val="Hiperhivatkozs"/>
            <w:rFonts w:ascii="Times New Roman" w:hAnsi="Times New Roman"/>
            <w:noProof/>
          </w:rPr>
          <w:t>3. Kiegészítő tájékoztatás</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_Toc499791671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10</w:t>
        </w:r>
        <w:r w:rsidR="00F751D6" w:rsidRPr="00F751D6">
          <w:rPr>
            <w:rFonts w:ascii="Times New Roman" w:hAnsi="Times New Roman"/>
            <w:noProof/>
            <w:webHidden/>
          </w:rPr>
          <w:fldChar w:fldCharType="end"/>
        </w:r>
      </w:hyperlink>
    </w:p>
    <w:p w:rsidR="00F751D6" w:rsidRPr="00F751D6" w:rsidRDefault="000058CF">
      <w:pPr>
        <w:pStyle w:val="TJ3"/>
        <w:tabs>
          <w:tab w:val="right" w:leader="dot" w:pos="9060"/>
        </w:tabs>
        <w:rPr>
          <w:rFonts w:ascii="Times New Roman" w:eastAsiaTheme="minorEastAsia" w:hAnsi="Times New Roman"/>
          <w:noProof/>
          <w:lang w:eastAsia="hu-HU"/>
        </w:rPr>
      </w:pPr>
      <w:hyperlink w:anchor="_Toc499791672" w:history="1">
        <w:r w:rsidR="00F751D6" w:rsidRPr="00F751D6">
          <w:rPr>
            <w:rStyle w:val="Hiperhivatkozs"/>
            <w:rFonts w:ascii="Times New Roman" w:hAnsi="Times New Roman"/>
            <w:noProof/>
          </w:rPr>
          <w:t>4. Ajánlattal kapcsolatos költségek, ajánlatok kezelése</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_Toc499791672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11</w:t>
        </w:r>
        <w:r w:rsidR="00F751D6" w:rsidRPr="00F751D6">
          <w:rPr>
            <w:rFonts w:ascii="Times New Roman" w:hAnsi="Times New Roman"/>
            <w:noProof/>
            <w:webHidden/>
          </w:rPr>
          <w:fldChar w:fldCharType="end"/>
        </w:r>
      </w:hyperlink>
    </w:p>
    <w:p w:rsidR="00F751D6" w:rsidRPr="00F751D6" w:rsidRDefault="000058CF">
      <w:pPr>
        <w:pStyle w:val="TJ3"/>
        <w:tabs>
          <w:tab w:val="right" w:leader="dot" w:pos="9060"/>
        </w:tabs>
        <w:rPr>
          <w:rFonts w:ascii="Times New Roman" w:eastAsiaTheme="minorEastAsia" w:hAnsi="Times New Roman"/>
          <w:noProof/>
          <w:lang w:eastAsia="hu-HU"/>
        </w:rPr>
      </w:pPr>
      <w:hyperlink w:anchor="_Toc499791673" w:history="1">
        <w:r w:rsidR="00F751D6" w:rsidRPr="00F751D6">
          <w:rPr>
            <w:rStyle w:val="Hiperhivatkozs"/>
            <w:rFonts w:ascii="Times New Roman" w:hAnsi="Times New Roman"/>
            <w:noProof/>
          </w:rPr>
          <w:t>5. Az ajánlatok összeállításával kapcsolatos információk</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_Toc499791673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11</w:t>
        </w:r>
        <w:r w:rsidR="00F751D6" w:rsidRPr="00F751D6">
          <w:rPr>
            <w:rFonts w:ascii="Times New Roman" w:hAnsi="Times New Roman"/>
            <w:noProof/>
            <w:webHidden/>
          </w:rPr>
          <w:fldChar w:fldCharType="end"/>
        </w:r>
      </w:hyperlink>
    </w:p>
    <w:p w:rsidR="00F751D6" w:rsidRPr="00F751D6" w:rsidRDefault="000058CF">
      <w:pPr>
        <w:pStyle w:val="TJ3"/>
        <w:tabs>
          <w:tab w:val="right" w:leader="dot" w:pos="9060"/>
        </w:tabs>
        <w:rPr>
          <w:rFonts w:ascii="Times New Roman" w:eastAsiaTheme="minorEastAsia" w:hAnsi="Times New Roman"/>
          <w:noProof/>
          <w:lang w:eastAsia="hu-HU"/>
        </w:rPr>
      </w:pPr>
      <w:hyperlink w:anchor="_Toc499791674" w:history="1">
        <w:r w:rsidR="00F751D6" w:rsidRPr="00F751D6">
          <w:rPr>
            <w:rStyle w:val="Hiperhivatkozs"/>
            <w:rFonts w:ascii="Times New Roman" w:hAnsi="Times New Roman"/>
            <w:noProof/>
          </w:rPr>
          <w:t>6. Az ajánlat formája, benyújtásának helye és határideje</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_Toc499791674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11</w:t>
        </w:r>
        <w:r w:rsidR="00F751D6" w:rsidRPr="00F751D6">
          <w:rPr>
            <w:rFonts w:ascii="Times New Roman" w:hAnsi="Times New Roman"/>
            <w:noProof/>
            <w:webHidden/>
          </w:rPr>
          <w:fldChar w:fldCharType="end"/>
        </w:r>
      </w:hyperlink>
    </w:p>
    <w:p w:rsidR="00F751D6" w:rsidRPr="00F751D6" w:rsidRDefault="000058CF">
      <w:pPr>
        <w:pStyle w:val="TJ3"/>
        <w:tabs>
          <w:tab w:val="right" w:leader="dot" w:pos="9060"/>
        </w:tabs>
        <w:rPr>
          <w:rFonts w:ascii="Times New Roman" w:eastAsiaTheme="minorEastAsia" w:hAnsi="Times New Roman"/>
          <w:noProof/>
          <w:lang w:eastAsia="hu-HU"/>
        </w:rPr>
      </w:pPr>
      <w:hyperlink w:anchor="_Toc499791675" w:history="1">
        <w:r w:rsidR="00F751D6" w:rsidRPr="00F751D6">
          <w:rPr>
            <w:rStyle w:val="Hiperhivatkozs"/>
            <w:rFonts w:ascii="Times New Roman" w:hAnsi="Times New Roman"/>
            <w:noProof/>
          </w:rPr>
          <w:t>7. Az ajánlattétel nyelve</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_Toc499791675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12</w:t>
        </w:r>
        <w:r w:rsidR="00F751D6" w:rsidRPr="00F751D6">
          <w:rPr>
            <w:rFonts w:ascii="Times New Roman" w:hAnsi="Times New Roman"/>
            <w:noProof/>
            <w:webHidden/>
          </w:rPr>
          <w:fldChar w:fldCharType="end"/>
        </w:r>
      </w:hyperlink>
    </w:p>
    <w:p w:rsidR="00F751D6" w:rsidRPr="00F751D6" w:rsidRDefault="000058CF">
      <w:pPr>
        <w:pStyle w:val="TJ3"/>
        <w:tabs>
          <w:tab w:val="right" w:leader="dot" w:pos="9060"/>
        </w:tabs>
        <w:rPr>
          <w:rFonts w:ascii="Times New Roman" w:eastAsiaTheme="minorEastAsia" w:hAnsi="Times New Roman"/>
          <w:noProof/>
          <w:lang w:eastAsia="hu-HU"/>
        </w:rPr>
      </w:pPr>
      <w:hyperlink w:anchor="_Toc499791676" w:history="1">
        <w:r w:rsidR="00F751D6" w:rsidRPr="00F751D6">
          <w:rPr>
            <w:rStyle w:val="Hiperhivatkozs"/>
            <w:rFonts w:ascii="Times New Roman" w:hAnsi="Times New Roman"/>
            <w:noProof/>
          </w:rPr>
          <w:t>8. Üzleti titok</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_Toc499791676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12</w:t>
        </w:r>
        <w:r w:rsidR="00F751D6" w:rsidRPr="00F751D6">
          <w:rPr>
            <w:rFonts w:ascii="Times New Roman" w:hAnsi="Times New Roman"/>
            <w:noProof/>
            <w:webHidden/>
          </w:rPr>
          <w:fldChar w:fldCharType="end"/>
        </w:r>
      </w:hyperlink>
    </w:p>
    <w:p w:rsidR="00F751D6" w:rsidRPr="00F751D6" w:rsidRDefault="000058CF">
      <w:pPr>
        <w:pStyle w:val="TJ3"/>
        <w:tabs>
          <w:tab w:val="right" w:leader="dot" w:pos="9060"/>
        </w:tabs>
        <w:rPr>
          <w:rFonts w:ascii="Times New Roman" w:eastAsiaTheme="minorEastAsia" w:hAnsi="Times New Roman"/>
          <w:noProof/>
          <w:lang w:eastAsia="hu-HU"/>
        </w:rPr>
      </w:pPr>
      <w:hyperlink w:anchor="_Toc499791677" w:history="1">
        <w:r w:rsidR="00F751D6" w:rsidRPr="00F751D6">
          <w:rPr>
            <w:rStyle w:val="Hiperhivatkozs"/>
            <w:rFonts w:ascii="Times New Roman" w:hAnsi="Times New Roman"/>
            <w:noProof/>
          </w:rPr>
          <w:t>9. Az ajánlatok bírálata és értékelése</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_Toc499791677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13</w:t>
        </w:r>
        <w:r w:rsidR="00F751D6" w:rsidRPr="00F751D6">
          <w:rPr>
            <w:rFonts w:ascii="Times New Roman" w:hAnsi="Times New Roman"/>
            <w:noProof/>
            <w:webHidden/>
          </w:rPr>
          <w:fldChar w:fldCharType="end"/>
        </w:r>
      </w:hyperlink>
    </w:p>
    <w:p w:rsidR="00F751D6" w:rsidRPr="00F751D6" w:rsidRDefault="000058CF">
      <w:pPr>
        <w:pStyle w:val="TJ3"/>
        <w:tabs>
          <w:tab w:val="right" w:leader="dot" w:pos="9060"/>
        </w:tabs>
        <w:rPr>
          <w:rFonts w:ascii="Times New Roman" w:eastAsiaTheme="minorEastAsia" w:hAnsi="Times New Roman"/>
          <w:noProof/>
          <w:lang w:eastAsia="hu-HU"/>
        </w:rPr>
      </w:pPr>
      <w:hyperlink w:anchor="_Toc499791678" w:history="1">
        <w:r w:rsidR="00F751D6" w:rsidRPr="00F751D6">
          <w:rPr>
            <w:rStyle w:val="Hiperhivatkozs"/>
            <w:rFonts w:ascii="Times New Roman" w:hAnsi="Times New Roman"/>
            <w:noProof/>
          </w:rPr>
          <w:t>10. A tárgyalások menete</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_Toc499791678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14</w:t>
        </w:r>
        <w:r w:rsidR="00F751D6" w:rsidRPr="00F751D6">
          <w:rPr>
            <w:rFonts w:ascii="Times New Roman" w:hAnsi="Times New Roman"/>
            <w:noProof/>
            <w:webHidden/>
          </w:rPr>
          <w:fldChar w:fldCharType="end"/>
        </w:r>
      </w:hyperlink>
    </w:p>
    <w:p w:rsidR="00F751D6" w:rsidRPr="00F751D6" w:rsidRDefault="000058CF">
      <w:pPr>
        <w:pStyle w:val="TJ3"/>
        <w:tabs>
          <w:tab w:val="right" w:leader="dot" w:pos="9060"/>
        </w:tabs>
        <w:rPr>
          <w:rFonts w:ascii="Times New Roman" w:eastAsiaTheme="minorEastAsia" w:hAnsi="Times New Roman"/>
          <w:noProof/>
          <w:lang w:eastAsia="hu-HU"/>
        </w:rPr>
      </w:pPr>
      <w:hyperlink w:anchor="_Toc499791679" w:history="1">
        <w:r w:rsidR="00F751D6" w:rsidRPr="00F751D6">
          <w:rPr>
            <w:rStyle w:val="Hiperhivatkozs"/>
            <w:rFonts w:ascii="Times New Roman" w:hAnsi="Times New Roman"/>
            <w:noProof/>
          </w:rPr>
          <w:t>11. Szerződéstervezet</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_Toc499791679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16</w:t>
        </w:r>
        <w:r w:rsidR="00F751D6" w:rsidRPr="00F751D6">
          <w:rPr>
            <w:rFonts w:ascii="Times New Roman" w:hAnsi="Times New Roman"/>
            <w:noProof/>
            <w:webHidden/>
          </w:rPr>
          <w:fldChar w:fldCharType="end"/>
        </w:r>
      </w:hyperlink>
    </w:p>
    <w:p w:rsidR="00F751D6" w:rsidRPr="00F751D6" w:rsidRDefault="000058CF">
      <w:pPr>
        <w:pStyle w:val="TJ3"/>
        <w:tabs>
          <w:tab w:val="right" w:leader="dot" w:pos="9060"/>
        </w:tabs>
        <w:rPr>
          <w:rFonts w:ascii="Times New Roman" w:eastAsiaTheme="minorEastAsia" w:hAnsi="Times New Roman"/>
          <w:noProof/>
          <w:lang w:eastAsia="hu-HU"/>
        </w:rPr>
      </w:pPr>
      <w:hyperlink w:anchor="_Toc499791680" w:history="1">
        <w:r w:rsidR="00F751D6" w:rsidRPr="00F751D6">
          <w:rPr>
            <w:rStyle w:val="Hiperhivatkozs"/>
            <w:rFonts w:ascii="Times New Roman" w:hAnsi="Times New Roman"/>
            <w:noProof/>
          </w:rPr>
          <w:t>12. Ajánlatkérő tájékoztatása a Kbt. 73. § (5) bekezdése alapján</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_Toc499791680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16</w:t>
        </w:r>
        <w:r w:rsidR="00F751D6" w:rsidRPr="00F751D6">
          <w:rPr>
            <w:rFonts w:ascii="Times New Roman" w:hAnsi="Times New Roman"/>
            <w:noProof/>
            <w:webHidden/>
          </w:rPr>
          <w:fldChar w:fldCharType="end"/>
        </w:r>
      </w:hyperlink>
    </w:p>
    <w:p w:rsidR="00F751D6" w:rsidRPr="00F751D6" w:rsidRDefault="000058CF">
      <w:pPr>
        <w:pStyle w:val="TJ3"/>
        <w:tabs>
          <w:tab w:val="right" w:leader="dot" w:pos="9060"/>
        </w:tabs>
        <w:rPr>
          <w:rFonts w:ascii="Times New Roman" w:eastAsiaTheme="minorEastAsia" w:hAnsi="Times New Roman"/>
          <w:noProof/>
          <w:lang w:eastAsia="hu-HU"/>
        </w:rPr>
      </w:pPr>
      <w:hyperlink w:anchor="_Toc499791681" w:history="1">
        <w:r w:rsidR="00F751D6" w:rsidRPr="00F751D6">
          <w:rPr>
            <w:rStyle w:val="Hiperhivatkozs"/>
            <w:rFonts w:ascii="Times New Roman" w:hAnsi="Times New Roman"/>
            <w:noProof/>
          </w:rPr>
          <w:t>13. További információk</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_Toc499791681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18</w:t>
        </w:r>
        <w:r w:rsidR="00F751D6" w:rsidRPr="00F751D6">
          <w:rPr>
            <w:rFonts w:ascii="Times New Roman" w:hAnsi="Times New Roman"/>
            <w:noProof/>
            <w:webHidden/>
          </w:rPr>
          <w:fldChar w:fldCharType="end"/>
        </w:r>
      </w:hyperlink>
    </w:p>
    <w:p w:rsidR="00F751D6" w:rsidRPr="00F751D6" w:rsidRDefault="000058CF">
      <w:pPr>
        <w:pStyle w:val="TJ1"/>
        <w:rPr>
          <w:rFonts w:eastAsiaTheme="minorEastAsia"/>
          <w:lang w:eastAsia="hu-HU"/>
        </w:rPr>
      </w:pPr>
      <w:hyperlink w:anchor="_Toc499791682" w:history="1">
        <w:r w:rsidR="00F751D6" w:rsidRPr="00F751D6">
          <w:rPr>
            <w:rStyle w:val="Hiperhivatkozs"/>
          </w:rPr>
          <w:t>II. Műszaki leírás</w:t>
        </w:r>
        <w:r w:rsidR="00F751D6" w:rsidRPr="00F751D6">
          <w:rPr>
            <w:webHidden/>
          </w:rPr>
          <w:tab/>
        </w:r>
        <w:r w:rsidR="00F751D6" w:rsidRPr="00F751D6">
          <w:rPr>
            <w:webHidden/>
          </w:rPr>
          <w:fldChar w:fldCharType="begin"/>
        </w:r>
        <w:r w:rsidR="00F751D6" w:rsidRPr="00F751D6">
          <w:rPr>
            <w:webHidden/>
          </w:rPr>
          <w:instrText xml:space="preserve"> PAGEREF _Toc499791682 \h </w:instrText>
        </w:r>
        <w:r w:rsidR="00F751D6" w:rsidRPr="00F751D6">
          <w:rPr>
            <w:webHidden/>
          </w:rPr>
        </w:r>
        <w:r w:rsidR="00F751D6" w:rsidRPr="00F751D6">
          <w:rPr>
            <w:webHidden/>
          </w:rPr>
          <w:fldChar w:fldCharType="separate"/>
        </w:r>
        <w:r w:rsidR="00F751D6" w:rsidRPr="00F751D6">
          <w:rPr>
            <w:webHidden/>
          </w:rPr>
          <w:t>20</w:t>
        </w:r>
        <w:r w:rsidR="00F751D6" w:rsidRPr="00F751D6">
          <w:rPr>
            <w:webHidden/>
          </w:rPr>
          <w:fldChar w:fldCharType="end"/>
        </w:r>
      </w:hyperlink>
    </w:p>
    <w:p w:rsidR="00F751D6" w:rsidRPr="00F751D6" w:rsidRDefault="000058CF">
      <w:pPr>
        <w:pStyle w:val="TJ2"/>
        <w:tabs>
          <w:tab w:val="right" w:leader="dot" w:pos="9060"/>
        </w:tabs>
        <w:rPr>
          <w:rFonts w:ascii="Times New Roman" w:eastAsiaTheme="minorEastAsia" w:hAnsi="Times New Roman"/>
          <w:noProof/>
          <w:lang w:eastAsia="hu-HU"/>
        </w:rPr>
      </w:pPr>
      <w:hyperlink w:anchor="_Toc499791683" w:history="1">
        <w:r w:rsidR="00F751D6" w:rsidRPr="00F751D6">
          <w:rPr>
            <w:rStyle w:val="Hiperhivatkozs"/>
            <w:rFonts w:ascii="Times New Roman" w:hAnsi="Times New Roman"/>
            <w:noProof/>
          </w:rPr>
          <w:t>Tétellista/műszaki tartalom részletes leírása</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_Toc499791683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20</w:t>
        </w:r>
        <w:r w:rsidR="00F751D6" w:rsidRPr="00F751D6">
          <w:rPr>
            <w:rFonts w:ascii="Times New Roman" w:hAnsi="Times New Roman"/>
            <w:noProof/>
            <w:webHidden/>
          </w:rPr>
          <w:fldChar w:fldCharType="end"/>
        </w:r>
      </w:hyperlink>
    </w:p>
    <w:p w:rsidR="00F751D6" w:rsidRPr="00F751D6" w:rsidRDefault="000058CF">
      <w:pPr>
        <w:pStyle w:val="TJ1"/>
        <w:rPr>
          <w:rFonts w:eastAsiaTheme="minorEastAsia"/>
          <w:lang w:eastAsia="hu-HU"/>
        </w:rPr>
      </w:pPr>
      <w:hyperlink w:anchor="_Toc499791684" w:history="1">
        <w:r w:rsidR="00F751D6" w:rsidRPr="00F751D6">
          <w:rPr>
            <w:rStyle w:val="Hiperhivatkozs"/>
          </w:rPr>
          <w:t>III. Szerződéstervezet</w:t>
        </w:r>
        <w:r w:rsidR="00F751D6" w:rsidRPr="00F751D6">
          <w:rPr>
            <w:webHidden/>
          </w:rPr>
          <w:tab/>
        </w:r>
        <w:r w:rsidR="00F751D6" w:rsidRPr="00F751D6">
          <w:rPr>
            <w:webHidden/>
          </w:rPr>
          <w:fldChar w:fldCharType="begin"/>
        </w:r>
        <w:r w:rsidR="00F751D6" w:rsidRPr="00F751D6">
          <w:rPr>
            <w:webHidden/>
          </w:rPr>
          <w:instrText xml:space="preserve"> PAGEREF _Toc499791684 \h </w:instrText>
        </w:r>
        <w:r w:rsidR="00F751D6" w:rsidRPr="00F751D6">
          <w:rPr>
            <w:webHidden/>
          </w:rPr>
        </w:r>
        <w:r w:rsidR="00F751D6" w:rsidRPr="00F751D6">
          <w:rPr>
            <w:webHidden/>
          </w:rPr>
          <w:fldChar w:fldCharType="separate"/>
        </w:r>
        <w:r w:rsidR="00F751D6" w:rsidRPr="00F751D6">
          <w:rPr>
            <w:webHidden/>
          </w:rPr>
          <w:t>21</w:t>
        </w:r>
        <w:r w:rsidR="00F751D6" w:rsidRPr="00F751D6">
          <w:rPr>
            <w:webHidden/>
          </w:rPr>
          <w:fldChar w:fldCharType="end"/>
        </w:r>
      </w:hyperlink>
    </w:p>
    <w:p w:rsidR="00F751D6" w:rsidRPr="00F751D6" w:rsidRDefault="000058CF">
      <w:pPr>
        <w:pStyle w:val="TJ1"/>
        <w:rPr>
          <w:rFonts w:eastAsiaTheme="minorEastAsia"/>
          <w:lang w:eastAsia="hu-HU"/>
        </w:rPr>
      </w:pPr>
      <w:hyperlink w:anchor="_Toc499791685" w:history="1">
        <w:r w:rsidR="00F751D6" w:rsidRPr="00F751D6">
          <w:rPr>
            <w:rStyle w:val="Hiperhivatkozs"/>
          </w:rPr>
          <w:t>IV. Igazolások- és nyilatkozatok jegyzéke</w:t>
        </w:r>
        <w:r w:rsidR="00F751D6" w:rsidRPr="00F751D6">
          <w:rPr>
            <w:webHidden/>
          </w:rPr>
          <w:tab/>
        </w:r>
        <w:r w:rsidR="00F751D6" w:rsidRPr="00F751D6">
          <w:rPr>
            <w:webHidden/>
          </w:rPr>
          <w:fldChar w:fldCharType="begin"/>
        </w:r>
        <w:r w:rsidR="00F751D6" w:rsidRPr="00F751D6">
          <w:rPr>
            <w:webHidden/>
          </w:rPr>
          <w:instrText xml:space="preserve"> PAGEREF _Toc499791685 \h </w:instrText>
        </w:r>
        <w:r w:rsidR="00F751D6" w:rsidRPr="00F751D6">
          <w:rPr>
            <w:webHidden/>
          </w:rPr>
        </w:r>
        <w:r w:rsidR="00F751D6" w:rsidRPr="00F751D6">
          <w:rPr>
            <w:webHidden/>
          </w:rPr>
          <w:fldChar w:fldCharType="separate"/>
        </w:r>
        <w:r w:rsidR="00F751D6" w:rsidRPr="00F751D6">
          <w:rPr>
            <w:webHidden/>
          </w:rPr>
          <w:t>22</w:t>
        </w:r>
        <w:r w:rsidR="00F751D6" w:rsidRPr="00F751D6">
          <w:rPr>
            <w:webHidden/>
          </w:rPr>
          <w:fldChar w:fldCharType="end"/>
        </w:r>
      </w:hyperlink>
    </w:p>
    <w:p w:rsidR="00F751D6" w:rsidRPr="00F751D6" w:rsidRDefault="000058CF">
      <w:pPr>
        <w:pStyle w:val="TJ1"/>
        <w:rPr>
          <w:rFonts w:eastAsiaTheme="minorEastAsia"/>
          <w:lang w:eastAsia="hu-HU"/>
        </w:rPr>
      </w:pPr>
      <w:hyperlink w:anchor="_Toc499791686" w:history="1">
        <w:r w:rsidR="00F751D6" w:rsidRPr="00F751D6">
          <w:rPr>
            <w:rStyle w:val="Hiperhivatkozs"/>
          </w:rPr>
          <w:t>V. Nyilatkozatminták</w:t>
        </w:r>
        <w:r w:rsidR="00F751D6" w:rsidRPr="00F751D6">
          <w:rPr>
            <w:webHidden/>
          </w:rPr>
          <w:tab/>
        </w:r>
        <w:r w:rsidR="00F751D6" w:rsidRPr="00F751D6">
          <w:rPr>
            <w:webHidden/>
          </w:rPr>
          <w:fldChar w:fldCharType="begin"/>
        </w:r>
        <w:r w:rsidR="00F751D6" w:rsidRPr="00F751D6">
          <w:rPr>
            <w:webHidden/>
          </w:rPr>
          <w:instrText xml:space="preserve"> PAGEREF _Toc499791686 \h </w:instrText>
        </w:r>
        <w:r w:rsidR="00F751D6" w:rsidRPr="00F751D6">
          <w:rPr>
            <w:webHidden/>
          </w:rPr>
        </w:r>
        <w:r w:rsidR="00F751D6" w:rsidRPr="00F751D6">
          <w:rPr>
            <w:webHidden/>
          </w:rPr>
          <w:fldChar w:fldCharType="separate"/>
        </w:r>
        <w:r w:rsidR="00F751D6" w:rsidRPr="00F751D6">
          <w:rPr>
            <w:webHidden/>
          </w:rPr>
          <w:t>25</w:t>
        </w:r>
        <w:r w:rsidR="00F751D6" w:rsidRPr="00F751D6">
          <w:rPr>
            <w:webHidden/>
          </w:rPr>
          <w:fldChar w:fldCharType="end"/>
        </w:r>
      </w:hyperlink>
    </w:p>
    <w:p w:rsidR="00F751D6" w:rsidRPr="00F751D6" w:rsidRDefault="000058CF">
      <w:pPr>
        <w:pStyle w:val="TJ2"/>
        <w:tabs>
          <w:tab w:val="right" w:leader="dot" w:pos="9060"/>
        </w:tabs>
        <w:rPr>
          <w:rFonts w:ascii="Times New Roman" w:eastAsiaTheme="minorEastAsia" w:hAnsi="Times New Roman"/>
          <w:noProof/>
          <w:lang w:eastAsia="hu-HU"/>
        </w:rPr>
      </w:pPr>
      <w:hyperlink w:anchor="_Toc499791687" w:history="1">
        <w:r w:rsidR="00F751D6" w:rsidRPr="00F751D6">
          <w:rPr>
            <w:rStyle w:val="Hiperhivatkozs"/>
            <w:rFonts w:ascii="Times New Roman" w:hAnsi="Times New Roman"/>
            <w:noProof/>
          </w:rPr>
          <w:t>A) Részvételi szakaszban alkalmazandó nyilatkozatminták</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_Toc499791687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26</w:t>
        </w:r>
        <w:r w:rsidR="00F751D6" w:rsidRPr="00F751D6">
          <w:rPr>
            <w:rFonts w:ascii="Times New Roman" w:hAnsi="Times New Roman"/>
            <w:noProof/>
            <w:webHidden/>
          </w:rPr>
          <w:fldChar w:fldCharType="end"/>
        </w:r>
      </w:hyperlink>
    </w:p>
    <w:p w:rsidR="00F751D6" w:rsidRPr="00F751D6" w:rsidRDefault="000058CF">
      <w:pPr>
        <w:pStyle w:val="TJ3"/>
        <w:tabs>
          <w:tab w:val="right" w:leader="dot" w:pos="9060"/>
        </w:tabs>
        <w:rPr>
          <w:rFonts w:ascii="Times New Roman" w:eastAsiaTheme="minorEastAsia" w:hAnsi="Times New Roman"/>
          <w:noProof/>
          <w:lang w:eastAsia="hu-HU"/>
        </w:rPr>
      </w:pPr>
      <w:hyperlink w:anchor="_Toc499791688" w:history="1">
        <w:r w:rsidR="00F751D6" w:rsidRPr="00F751D6">
          <w:rPr>
            <w:rStyle w:val="Hiperhivatkozs"/>
            <w:rFonts w:ascii="Times New Roman" w:hAnsi="Times New Roman"/>
            <w:noProof/>
          </w:rPr>
          <w:t>1. sz. melléklet: Felolvasólap (részvételi szakasz)</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_Toc499791688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26</w:t>
        </w:r>
        <w:r w:rsidR="00F751D6" w:rsidRPr="00F751D6">
          <w:rPr>
            <w:rFonts w:ascii="Times New Roman" w:hAnsi="Times New Roman"/>
            <w:noProof/>
            <w:webHidden/>
          </w:rPr>
          <w:fldChar w:fldCharType="end"/>
        </w:r>
      </w:hyperlink>
    </w:p>
    <w:p w:rsidR="00F751D6" w:rsidRPr="00F751D6" w:rsidRDefault="000058CF">
      <w:pPr>
        <w:pStyle w:val="TJ3"/>
        <w:tabs>
          <w:tab w:val="right" w:leader="dot" w:pos="9060"/>
        </w:tabs>
        <w:rPr>
          <w:rFonts w:ascii="Times New Roman" w:eastAsiaTheme="minorEastAsia" w:hAnsi="Times New Roman"/>
          <w:noProof/>
          <w:lang w:eastAsia="hu-HU"/>
        </w:rPr>
      </w:pPr>
      <w:hyperlink w:anchor="_Toc499791689" w:history="1">
        <w:r w:rsidR="00F751D6" w:rsidRPr="00F751D6">
          <w:rPr>
            <w:rStyle w:val="Hiperhivatkozs"/>
            <w:rFonts w:ascii="Times New Roman" w:hAnsi="Times New Roman"/>
            <w:noProof/>
          </w:rPr>
          <w:t>2. sz. melléklet: Részvételre jelentkező nyilatkozata a Kbt. 66. § (4) bekezdése tekintetében</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_Toc499791689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28</w:t>
        </w:r>
        <w:r w:rsidR="00F751D6" w:rsidRPr="00F751D6">
          <w:rPr>
            <w:rFonts w:ascii="Times New Roman" w:hAnsi="Times New Roman"/>
            <w:noProof/>
            <w:webHidden/>
          </w:rPr>
          <w:fldChar w:fldCharType="end"/>
        </w:r>
      </w:hyperlink>
    </w:p>
    <w:p w:rsidR="00F751D6" w:rsidRPr="00F751D6" w:rsidRDefault="000058CF">
      <w:pPr>
        <w:pStyle w:val="TJ3"/>
        <w:tabs>
          <w:tab w:val="right" w:leader="dot" w:pos="9060"/>
        </w:tabs>
        <w:rPr>
          <w:rFonts w:ascii="Times New Roman" w:eastAsiaTheme="minorEastAsia" w:hAnsi="Times New Roman"/>
          <w:noProof/>
          <w:lang w:eastAsia="hu-HU"/>
        </w:rPr>
      </w:pPr>
      <w:hyperlink w:anchor="_Toc499791690" w:history="1">
        <w:r w:rsidR="00F751D6" w:rsidRPr="00F751D6">
          <w:rPr>
            <w:rStyle w:val="Hiperhivatkozs"/>
            <w:rFonts w:ascii="Times New Roman" w:hAnsi="Times New Roman"/>
            <w:noProof/>
          </w:rPr>
          <w:t>3. sz. melléklet: Nyilatkozat közös részvételre jelentkezésről</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_Toc499791690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29</w:t>
        </w:r>
        <w:r w:rsidR="00F751D6" w:rsidRPr="00F751D6">
          <w:rPr>
            <w:rFonts w:ascii="Times New Roman" w:hAnsi="Times New Roman"/>
            <w:noProof/>
            <w:webHidden/>
          </w:rPr>
          <w:fldChar w:fldCharType="end"/>
        </w:r>
      </w:hyperlink>
    </w:p>
    <w:p w:rsidR="00F751D6" w:rsidRPr="00F751D6" w:rsidRDefault="000058CF">
      <w:pPr>
        <w:pStyle w:val="TJ3"/>
        <w:tabs>
          <w:tab w:val="right" w:leader="dot" w:pos="9060"/>
        </w:tabs>
        <w:rPr>
          <w:rFonts w:ascii="Times New Roman" w:eastAsiaTheme="minorEastAsia" w:hAnsi="Times New Roman"/>
          <w:noProof/>
          <w:lang w:eastAsia="hu-HU"/>
        </w:rPr>
      </w:pPr>
      <w:hyperlink w:anchor="_Toc499791691" w:history="1">
        <w:r w:rsidR="00F751D6" w:rsidRPr="00F751D6">
          <w:rPr>
            <w:rStyle w:val="Hiperhivatkozs"/>
            <w:rFonts w:ascii="Times New Roman" w:hAnsi="Times New Roman"/>
            <w:noProof/>
          </w:rPr>
          <w:t>4. sz. melléklet: Részvételre jelentkező nyilatkozata a Kbt. 67. § (1) bekezdése szerint</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_Toc499791691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30</w:t>
        </w:r>
        <w:r w:rsidR="00F751D6" w:rsidRPr="00F751D6">
          <w:rPr>
            <w:rFonts w:ascii="Times New Roman" w:hAnsi="Times New Roman"/>
            <w:noProof/>
            <w:webHidden/>
          </w:rPr>
          <w:fldChar w:fldCharType="end"/>
        </w:r>
      </w:hyperlink>
    </w:p>
    <w:p w:rsidR="00F751D6" w:rsidRPr="00F751D6" w:rsidRDefault="000058CF">
      <w:pPr>
        <w:pStyle w:val="TJ3"/>
        <w:tabs>
          <w:tab w:val="right" w:leader="dot" w:pos="9060"/>
        </w:tabs>
        <w:rPr>
          <w:rFonts w:ascii="Times New Roman" w:eastAsiaTheme="minorEastAsia" w:hAnsi="Times New Roman"/>
          <w:noProof/>
          <w:lang w:eastAsia="hu-HU"/>
        </w:rPr>
      </w:pPr>
      <w:hyperlink w:anchor="_Toc499791692" w:history="1">
        <w:r w:rsidR="00F751D6" w:rsidRPr="00F751D6">
          <w:rPr>
            <w:rStyle w:val="Hiperhivatkozs"/>
            <w:rFonts w:ascii="Times New Roman" w:hAnsi="Times New Roman"/>
            <w:noProof/>
          </w:rPr>
          <w:t>5. sz. melléklet: Részvételre jelentkező nyilatkozata a Kbt. 66. § (6) bekezdés a)-b) pontja tekintetében</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_Toc499791692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35</w:t>
        </w:r>
        <w:r w:rsidR="00F751D6" w:rsidRPr="00F751D6">
          <w:rPr>
            <w:rFonts w:ascii="Times New Roman" w:hAnsi="Times New Roman"/>
            <w:noProof/>
            <w:webHidden/>
          </w:rPr>
          <w:fldChar w:fldCharType="end"/>
        </w:r>
      </w:hyperlink>
    </w:p>
    <w:p w:rsidR="00F751D6" w:rsidRPr="00F751D6" w:rsidRDefault="000058CF">
      <w:pPr>
        <w:pStyle w:val="TJ3"/>
        <w:tabs>
          <w:tab w:val="right" w:leader="dot" w:pos="9060"/>
        </w:tabs>
        <w:rPr>
          <w:rFonts w:ascii="Times New Roman" w:eastAsiaTheme="minorEastAsia" w:hAnsi="Times New Roman"/>
          <w:noProof/>
          <w:lang w:eastAsia="hu-HU"/>
        </w:rPr>
      </w:pPr>
      <w:hyperlink w:anchor="_Toc499791693" w:history="1">
        <w:r w:rsidR="00F751D6" w:rsidRPr="00F751D6">
          <w:rPr>
            <w:rStyle w:val="Hiperhivatkozs"/>
            <w:rFonts w:ascii="Times New Roman" w:hAnsi="Times New Roman"/>
            <w:noProof/>
          </w:rPr>
          <w:t>6. sz. melléklet: Nyilatkozat a Kbt. 65. § (7) bekezdése tekintetében</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_Toc499791693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36</w:t>
        </w:r>
        <w:r w:rsidR="00F751D6" w:rsidRPr="00F751D6">
          <w:rPr>
            <w:rFonts w:ascii="Times New Roman" w:hAnsi="Times New Roman"/>
            <w:noProof/>
            <w:webHidden/>
          </w:rPr>
          <w:fldChar w:fldCharType="end"/>
        </w:r>
      </w:hyperlink>
    </w:p>
    <w:p w:rsidR="00F751D6" w:rsidRPr="00F751D6" w:rsidRDefault="000058CF">
      <w:pPr>
        <w:pStyle w:val="TJ3"/>
        <w:tabs>
          <w:tab w:val="right" w:leader="dot" w:pos="9060"/>
        </w:tabs>
        <w:rPr>
          <w:rFonts w:ascii="Times New Roman" w:eastAsiaTheme="minorEastAsia" w:hAnsi="Times New Roman"/>
          <w:noProof/>
          <w:lang w:eastAsia="hu-HU"/>
        </w:rPr>
      </w:pPr>
      <w:hyperlink w:anchor="_Toc499791694" w:history="1">
        <w:r w:rsidR="00F751D6" w:rsidRPr="00F751D6">
          <w:rPr>
            <w:rStyle w:val="Hiperhivatkozs"/>
            <w:rFonts w:ascii="Times New Roman" w:hAnsi="Times New Roman"/>
            <w:noProof/>
          </w:rPr>
          <w:t>7. sz. melléklet: Részvételre jelentkező nyilatkozata a Kbt. 65. § (8) bekezdése tekintetében</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_Toc499791694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37</w:t>
        </w:r>
        <w:r w:rsidR="00F751D6" w:rsidRPr="00F751D6">
          <w:rPr>
            <w:rFonts w:ascii="Times New Roman" w:hAnsi="Times New Roman"/>
            <w:noProof/>
            <w:webHidden/>
          </w:rPr>
          <w:fldChar w:fldCharType="end"/>
        </w:r>
      </w:hyperlink>
    </w:p>
    <w:p w:rsidR="00F751D6" w:rsidRPr="00F751D6" w:rsidRDefault="000058CF">
      <w:pPr>
        <w:pStyle w:val="TJ3"/>
        <w:tabs>
          <w:tab w:val="right" w:leader="dot" w:pos="9060"/>
        </w:tabs>
        <w:rPr>
          <w:rFonts w:ascii="Times New Roman" w:eastAsiaTheme="minorEastAsia" w:hAnsi="Times New Roman"/>
          <w:noProof/>
          <w:lang w:eastAsia="hu-HU"/>
        </w:rPr>
      </w:pPr>
      <w:hyperlink w:anchor="_Toc499791695" w:history="1">
        <w:r w:rsidR="00F751D6" w:rsidRPr="00F751D6">
          <w:rPr>
            <w:rStyle w:val="Hiperhivatkozs"/>
            <w:rFonts w:ascii="Times New Roman" w:hAnsi="Times New Roman"/>
            <w:noProof/>
          </w:rPr>
          <w:t>8. sz. melléklet: Nyilatkozat üzleti titokról</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_Toc499791695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38</w:t>
        </w:r>
        <w:r w:rsidR="00F751D6" w:rsidRPr="00F751D6">
          <w:rPr>
            <w:rFonts w:ascii="Times New Roman" w:hAnsi="Times New Roman"/>
            <w:noProof/>
            <w:webHidden/>
          </w:rPr>
          <w:fldChar w:fldCharType="end"/>
        </w:r>
      </w:hyperlink>
    </w:p>
    <w:p w:rsidR="00F751D6" w:rsidRPr="00F751D6" w:rsidRDefault="000058CF">
      <w:pPr>
        <w:pStyle w:val="TJ3"/>
        <w:tabs>
          <w:tab w:val="right" w:leader="dot" w:pos="9060"/>
        </w:tabs>
        <w:rPr>
          <w:rFonts w:ascii="Times New Roman" w:eastAsiaTheme="minorEastAsia" w:hAnsi="Times New Roman"/>
          <w:noProof/>
          <w:lang w:eastAsia="hu-HU"/>
        </w:rPr>
      </w:pPr>
      <w:hyperlink w:anchor="_Toc499791696" w:history="1">
        <w:r w:rsidR="00F751D6" w:rsidRPr="00F751D6">
          <w:rPr>
            <w:rStyle w:val="Hiperhivatkozs"/>
            <w:rFonts w:ascii="Times New Roman" w:hAnsi="Times New Roman"/>
            <w:noProof/>
          </w:rPr>
          <w:t>9. sz. melléklet: Nyilatkozat a felelős fordításról</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_Toc499791696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39</w:t>
        </w:r>
        <w:r w:rsidR="00F751D6" w:rsidRPr="00F751D6">
          <w:rPr>
            <w:rFonts w:ascii="Times New Roman" w:hAnsi="Times New Roman"/>
            <w:noProof/>
            <w:webHidden/>
          </w:rPr>
          <w:fldChar w:fldCharType="end"/>
        </w:r>
      </w:hyperlink>
    </w:p>
    <w:p w:rsidR="00F751D6" w:rsidRPr="00F751D6" w:rsidRDefault="000058CF">
      <w:pPr>
        <w:pStyle w:val="TJ3"/>
        <w:tabs>
          <w:tab w:val="right" w:leader="dot" w:pos="9060"/>
        </w:tabs>
        <w:rPr>
          <w:rFonts w:ascii="Times New Roman" w:eastAsiaTheme="minorEastAsia" w:hAnsi="Times New Roman"/>
          <w:noProof/>
          <w:lang w:eastAsia="hu-HU"/>
        </w:rPr>
      </w:pPr>
      <w:hyperlink w:anchor="_Toc499791697" w:history="1">
        <w:r w:rsidR="00F751D6" w:rsidRPr="00F751D6">
          <w:rPr>
            <w:rStyle w:val="Hiperhivatkozs"/>
            <w:rFonts w:ascii="Times New Roman" w:hAnsi="Times New Roman"/>
            <w:noProof/>
          </w:rPr>
          <w:t>10. sz. melléklet: Nyilatkozat a változásbejegyzési eljárásról</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_Toc499791697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40</w:t>
        </w:r>
        <w:r w:rsidR="00F751D6" w:rsidRPr="00F751D6">
          <w:rPr>
            <w:rFonts w:ascii="Times New Roman" w:hAnsi="Times New Roman"/>
            <w:noProof/>
            <w:webHidden/>
          </w:rPr>
          <w:fldChar w:fldCharType="end"/>
        </w:r>
      </w:hyperlink>
    </w:p>
    <w:p w:rsidR="00F751D6" w:rsidRPr="00F751D6" w:rsidRDefault="000058CF">
      <w:pPr>
        <w:pStyle w:val="TJ3"/>
        <w:tabs>
          <w:tab w:val="right" w:leader="dot" w:pos="9060"/>
        </w:tabs>
        <w:rPr>
          <w:rFonts w:ascii="Times New Roman" w:eastAsiaTheme="minorEastAsia" w:hAnsi="Times New Roman"/>
          <w:noProof/>
          <w:lang w:eastAsia="hu-HU"/>
        </w:rPr>
      </w:pPr>
      <w:hyperlink w:anchor="_Toc499791698" w:history="1">
        <w:r w:rsidR="00F751D6" w:rsidRPr="00F751D6">
          <w:rPr>
            <w:rStyle w:val="Hiperhivatkozs"/>
            <w:rFonts w:ascii="Times New Roman" w:hAnsi="Times New Roman"/>
            <w:noProof/>
          </w:rPr>
          <w:t>11. sz. melléklet: Nyilatkozat a papír alapú és az elektronikus példány egyezőségéről</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_Toc499791698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41</w:t>
        </w:r>
        <w:r w:rsidR="00F751D6" w:rsidRPr="00F751D6">
          <w:rPr>
            <w:rFonts w:ascii="Times New Roman" w:hAnsi="Times New Roman"/>
            <w:noProof/>
            <w:webHidden/>
          </w:rPr>
          <w:fldChar w:fldCharType="end"/>
        </w:r>
      </w:hyperlink>
    </w:p>
    <w:p w:rsidR="00F751D6" w:rsidRPr="00F751D6" w:rsidRDefault="000058CF">
      <w:pPr>
        <w:pStyle w:val="TJ2"/>
        <w:tabs>
          <w:tab w:val="right" w:leader="dot" w:pos="9060"/>
        </w:tabs>
        <w:rPr>
          <w:rFonts w:ascii="Times New Roman" w:eastAsiaTheme="minorEastAsia" w:hAnsi="Times New Roman"/>
          <w:noProof/>
          <w:lang w:eastAsia="hu-HU"/>
        </w:rPr>
      </w:pPr>
      <w:hyperlink w:anchor="_Toc499791699" w:history="1">
        <w:r w:rsidR="00F751D6" w:rsidRPr="00F751D6">
          <w:rPr>
            <w:rStyle w:val="Hiperhivatkozs"/>
            <w:rFonts w:ascii="Times New Roman" w:hAnsi="Times New Roman"/>
            <w:noProof/>
          </w:rPr>
          <w:t>B) Ajánlattételi szakaszban alkalmazandó nyilatkozatminták</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_Toc499791699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42</w:t>
        </w:r>
        <w:r w:rsidR="00F751D6" w:rsidRPr="00F751D6">
          <w:rPr>
            <w:rFonts w:ascii="Times New Roman" w:hAnsi="Times New Roman"/>
            <w:noProof/>
            <w:webHidden/>
          </w:rPr>
          <w:fldChar w:fldCharType="end"/>
        </w:r>
      </w:hyperlink>
    </w:p>
    <w:p w:rsidR="00F751D6" w:rsidRPr="00F751D6" w:rsidRDefault="000058CF">
      <w:pPr>
        <w:pStyle w:val="TJ3"/>
        <w:tabs>
          <w:tab w:val="right" w:leader="dot" w:pos="9060"/>
        </w:tabs>
        <w:rPr>
          <w:rFonts w:ascii="Times New Roman" w:eastAsiaTheme="minorEastAsia" w:hAnsi="Times New Roman"/>
          <w:noProof/>
          <w:lang w:eastAsia="hu-HU"/>
        </w:rPr>
      </w:pPr>
      <w:hyperlink w:anchor="_Toc499791700" w:history="1">
        <w:r w:rsidR="00F751D6" w:rsidRPr="00F751D6">
          <w:rPr>
            <w:rStyle w:val="Hiperhivatkozs"/>
            <w:rFonts w:ascii="Times New Roman" w:hAnsi="Times New Roman"/>
            <w:noProof/>
          </w:rPr>
          <w:t>12. számú melléklet: Felolvasólap (ajánlattételi szakasz)</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_Toc499791700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42</w:t>
        </w:r>
        <w:r w:rsidR="00F751D6" w:rsidRPr="00F751D6">
          <w:rPr>
            <w:rFonts w:ascii="Times New Roman" w:hAnsi="Times New Roman"/>
            <w:noProof/>
            <w:webHidden/>
          </w:rPr>
          <w:fldChar w:fldCharType="end"/>
        </w:r>
      </w:hyperlink>
    </w:p>
    <w:p w:rsidR="00F751D6" w:rsidRPr="00F751D6" w:rsidRDefault="000058CF">
      <w:pPr>
        <w:pStyle w:val="TJ3"/>
        <w:tabs>
          <w:tab w:val="right" w:leader="dot" w:pos="9060"/>
        </w:tabs>
        <w:rPr>
          <w:rFonts w:ascii="Times New Roman" w:eastAsiaTheme="minorEastAsia" w:hAnsi="Times New Roman"/>
          <w:noProof/>
          <w:lang w:eastAsia="hu-HU"/>
        </w:rPr>
      </w:pPr>
      <w:hyperlink w:anchor="_Toc499791701" w:history="1">
        <w:r w:rsidR="00F751D6" w:rsidRPr="00F751D6">
          <w:rPr>
            <w:rStyle w:val="Hiperhivatkozs"/>
            <w:rFonts w:ascii="Times New Roman" w:hAnsi="Times New Roman"/>
            <w:noProof/>
          </w:rPr>
          <w:t>13. sz. melléklet: Ajánlattevői nyilatkozat a Kbt. 66. § (2) bekezdése tekintetében</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_Toc499791701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43</w:t>
        </w:r>
        <w:r w:rsidR="00F751D6" w:rsidRPr="00F751D6">
          <w:rPr>
            <w:rFonts w:ascii="Times New Roman" w:hAnsi="Times New Roman"/>
            <w:noProof/>
            <w:webHidden/>
          </w:rPr>
          <w:fldChar w:fldCharType="end"/>
        </w:r>
      </w:hyperlink>
    </w:p>
    <w:p w:rsidR="00F751D6" w:rsidRPr="00F751D6" w:rsidRDefault="000058CF">
      <w:pPr>
        <w:pStyle w:val="TJ3"/>
        <w:tabs>
          <w:tab w:val="right" w:leader="dot" w:pos="9060"/>
        </w:tabs>
        <w:rPr>
          <w:rFonts w:ascii="Times New Roman" w:eastAsiaTheme="minorEastAsia" w:hAnsi="Times New Roman"/>
          <w:noProof/>
          <w:lang w:eastAsia="hu-HU"/>
        </w:rPr>
      </w:pPr>
      <w:hyperlink w:anchor="_Toc499791702" w:history="1">
        <w:r w:rsidR="00F751D6" w:rsidRPr="00F751D6">
          <w:rPr>
            <w:rStyle w:val="Hiperhivatkozs"/>
            <w:rFonts w:ascii="Times New Roman" w:hAnsi="Times New Roman"/>
            <w:noProof/>
          </w:rPr>
          <w:t>14. sz. melléklet: Nyilatkozat a Kbt. 84. § (1) bekezdés d) pontja szerint a kizáró okok fenn nem állásáról</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_Toc499791702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44</w:t>
        </w:r>
        <w:r w:rsidR="00F751D6" w:rsidRPr="00F751D6">
          <w:rPr>
            <w:rFonts w:ascii="Times New Roman" w:hAnsi="Times New Roman"/>
            <w:noProof/>
            <w:webHidden/>
          </w:rPr>
          <w:fldChar w:fldCharType="end"/>
        </w:r>
      </w:hyperlink>
    </w:p>
    <w:p w:rsidR="00F751D6" w:rsidRPr="00F751D6" w:rsidRDefault="000058CF">
      <w:pPr>
        <w:pStyle w:val="TJ3"/>
        <w:tabs>
          <w:tab w:val="right" w:leader="dot" w:pos="9060"/>
        </w:tabs>
        <w:rPr>
          <w:rFonts w:ascii="Times New Roman" w:eastAsiaTheme="minorEastAsia" w:hAnsi="Times New Roman"/>
          <w:noProof/>
          <w:lang w:eastAsia="hu-HU"/>
        </w:rPr>
      </w:pPr>
      <w:hyperlink w:anchor="_Toc499791703" w:history="1">
        <w:r w:rsidR="00F751D6" w:rsidRPr="00F751D6">
          <w:rPr>
            <w:rStyle w:val="Hiperhivatkozs"/>
            <w:rFonts w:ascii="Times New Roman" w:hAnsi="Times New Roman"/>
            <w:noProof/>
          </w:rPr>
          <w:t>15. sz. melléklet: Ajánlattevői nyilatkozat a szerződéstervezettel kapcsolatos módosítási javaslatokról</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_Toc499791703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45</w:t>
        </w:r>
        <w:r w:rsidR="00F751D6" w:rsidRPr="00F751D6">
          <w:rPr>
            <w:rFonts w:ascii="Times New Roman" w:hAnsi="Times New Roman"/>
            <w:noProof/>
            <w:webHidden/>
          </w:rPr>
          <w:fldChar w:fldCharType="end"/>
        </w:r>
      </w:hyperlink>
    </w:p>
    <w:p w:rsidR="00F751D6" w:rsidRPr="00F751D6" w:rsidRDefault="000058CF">
      <w:pPr>
        <w:pStyle w:val="TJ3"/>
        <w:tabs>
          <w:tab w:val="right" w:leader="dot" w:pos="9060"/>
        </w:tabs>
        <w:rPr>
          <w:rFonts w:ascii="Times New Roman" w:eastAsiaTheme="minorEastAsia" w:hAnsi="Times New Roman"/>
          <w:noProof/>
          <w:lang w:eastAsia="hu-HU"/>
        </w:rPr>
      </w:pPr>
      <w:hyperlink w:anchor="_Toc499791704" w:history="1">
        <w:r w:rsidR="00F751D6" w:rsidRPr="00F751D6">
          <w:rPr>
            <w:rStyle w:val="Hiperhivatkozs"/>
            <w:rFonts w:ascii="Times New Roman" w:hAnsi="Times New Roman"/>
            <w:noProof/>
          </w:rPr>
          <w:t>16. sz. melléklet: Nyilatkozat üzleti titokról</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_Toc499791704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46</w:t>
        </w:r>
        <w:r w:rsidR="00F751D6" w:rsidRPr="00F751D6">
          <w:rPr>
            <w:rFonts w:ascii="Times New Roman" w:hAnsi="Times New Roman"/>
            <w:noProof/>
            <w:webHidden/>
          </w:rPr>
          <w:fldChar w:fldCharType="end"/>
        </w:r>
      </w:hyperlink>
    </w:p>
    <w:p w:rsidR="00F751D6" w:rsidRPr="00F751D6" w:rsidRDefault="000058CF">
      <w:pPr>
        <w:pStyle w:val="TJ3"/>
        <w:tabs>
          <w:tab w:val="right" w:leader="dot" w:pos="9060"/>
        </w:tabs>
        <w:rPr>
          <w:rFonts w:ascii="Times New Roman" w:eastAsiaTheme="minorEastAsia" w:hAnsi="Times New Roman"/>
          <w:noProof/>
          <w:lang w:eastAsia="hu-HU"/>
        </w:rPr>
      </w:pPr>
      <w:hyperlink w:anchor="_Toc499791705" w:history="1">
        <w:r w:rsidR="00F751D6" w:rsidRPr="00F751D6">
          <w:rPr>
            <w:rStyle w:val="Hiperhivatkozs"/>
            <w:rFonts w:ascii="Times New Roman" w:hAnsi="Times New Roman"/>
            <w:noProof/>
          </w:rPr>
          <w:t>17. sz. melléklet: Nyilatkozat a felelős fordításról</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_Toc499791705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47</w:t>
        </w:r>
        <w:r w:rsidR="00F751D6" w:rsidRPr="00F751D6">
          <w:rPr>
            <w:rFonts w:ascii="Times New Roman" w:hAnsi="Times New Roman"/>
            <w:noProof/>
            <w:webHidden/>
          </w:rPr>
          <w:fldChar w:fldCharType="end"/>
        </w:r>
      </w:hyperlink>
    </w:p>
    <w:p w:rsidR="00F751D6" w:rsidRPr="00F751D6" w:rsidRDefault="000058CF">
      <w:pPr>
        <w:pStyle w:val="TJ3"/>
        <w:tabs>
          <w:tab w:val="right" w:leader="dot" w:pos="9060"/>
        </w:tabs>
        <w:rPr>
          <w:rFonts w:ascii="Times New Roman" w:eastAsiaTheme="minorEastAsia" w:hAnsi="Times New Roman"/>
          <w:noProof/>
          <w:lang w:eastAsia="hu-HU"/>
        </w:rPr>
      </w:pPr>
      <w:hyperlink w:anchor="_Toc499791706" w:history="1">
        <w:r w:rsidR="00F751D6" w:rsidRPr="00F751D6">
          <w:rPr>
            <w:rStyle w:val="Hiperhivatkozs"/>
            <w:rFonts w:ascii="Times New Roman" w:hAnsi="Times New Roman"/>
            <w:noProof/>
          </w:rPr>
          <w:t>18. sz. melléklet: Nyilatkozat a változásbejegyzési eljárásról</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_Toc499791706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48</w:t>
        </w:r>
        <w:r w:rsidR="00F751D6" w:rsidRPr="00F751D6">
          <w:rPr>
            <w:rFonts w:ascii="Times New Roman" w:hAnsi="Times New Roman"/>
            <w:noProof/>
            <w:webHidden/>
          </w:rPr>
          <w:fldChar w:fldCharType="end"/>
        </w:r>
      </w:hyperlink>
    </w:p>
    <w:p w:rsidR="00F751D6" w:rsidRPr="00F751D6" w:rsidRDefault="000058CF">
      <w:pPr>
        <w:pStyle w:val="TJ3"/>
        <w:tabs>
          <w:tab w:val="right" w:leader="dot" w:pos="9060"/>
        </w:tabs>
        <w:rPr>
          <w:rFonts w:ascii="Times New Roman" w:eastAsiaTheme="minorEastAsia" w:hAnsi="Times New Roman"/>
          <w:noProof/>
          <w:lang w:eastAsia="hu-HU"/>
        </w:rPr>
      </w:pPr>
      <w:hyperlink w:anchor="_Toc499791707" w:history="1">
        <w:r w:rsidR="00F751D6" w:rsidRPr="00F751D6">
          <w:rPr>
            <w:rStyle w:val="Hiperhivatkozs"/>
            <w:rFonts w:ascii="Times New Roman" w:hAnsi="Times New Roman"/>
            <w:noProof/>
          </w:rPr>
          <w:t>19. sz. melléklet: Nyilatkozat a papír alapú és az elektronikus példány egyezőségéről</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_Toc499791707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49</w:t>
        </w:r>
        <w:r w:rsidR="00F751D6" w:rsidRPr="00F751D6">
          <w:rPr>
            <w:rFonts w:ascii="Times New Roman" w:hAnsi="Times New Roman"/>
            <w:noProof/>
            <w:webHidden/>
          </w:rPr>
          <w:fldChar w:fldCharType="end"/>
        </w:r>
      </w:hyperlink>
    </w:p>
    <w:p w:rsidR="00F751D6" w:rsidRPr="00F751D6" w:rsidRDefault="000058CF">
      <w:pPr>
        <w:pStyle w:val="TJ3"/>
        <w:tabs>
          <w:tab w:val="right" w:leader="dot" w:pos="9060"/>
        </w:tabs>
        <w:rPr>
          <w:rFonts w:ascii="Times New Roman" w:eastAsiaTheme="minorEastAsia" w:hAnsi="Times New Roman"/>
          <w:noProof/>
          <w:lang w:eastAsia="hu-HU"/>
        </w:rPr>
      </w:pPr>
      <w:hyperlink w:anchor="_Toc499791708" w:history="1">
        <w:r w:rsidR="00F751D6" w:rsidRPr="00F751D6">
          <w:rPr>
            <w:rStyle w:val="Hiperhivatkozs"/>
            <w:rFonts w:ascii="Times New Roman" w:eastAsia="Times New Roman" w:hAnsi="Times New Roman"/>
            <w:bCs/>
            <w:noProof/>
          </w:rPr>
          <w:t>20. sz. melléklet: Nyilatkozat átláthatóságról</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_Toc499791708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50</w:t>
        </w:r>
        <w:r w:rsidR="00F751D6" w:rsidRPr="00F751D6">
          <w:rPr>
            <w:rFonts w:ascii="Times New Roman" w:hAnsi="Times New Roman"/>
            <w:noProof/>
            <w:webHidden/>
          </w:rPr>
          <w:fldChar w:fldCharType="end"/>
        </w:r>
      </w:hyperlink>
    </w:p>
    <w:p w:rsidR="00F751D6" w:rsidRPr="00F751D6" w:rsidRDefault="000058CF">
      <w:pPr>
        <w:pStyle w:val="TJ3"/>
        <w:tabs>
          <w:tab w:val="right" w:leader="dot" w:pos="9060"/>
        </w:tabs>
        <w:rPr>
          <w:rFonts w:ascii="Times New Roman" w:eastAsiaTheme="minorEastAsia" w:hAnsi="Times New Roman"/>
          <w:noProof/>
          <w:lang w:eastAsia="hu-HU"/>
        </w:rPr>
      </w:pPr>
      <w:hyperlink w:anchor="_Toc499791709" w:history="1">
        <w:r w:rsidR="00F751D6" w:rsidRPr="00F751D6">
          <w:rPr>
            <w:rStyle w:val="Hiperhivatkozs"/>
            <w:rFonts w:ascii="Times New Roman" w:hAnsi="Times New Roman"/>
            <w:noProof/>
          </w:rPr>
          <w:t>21. sz. melléklet: Nyilatkozat árbevételről a 321/2015. (X. 30.) Korm. rendelet 19. § (1) bekezdés c) pontja szerinti alkalmassági előírás vonatkozásában</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_Toc499791709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51</w:t>
        </w:r>
        <w:r w:rsidR="00F751D6" w:rsidRPr="00F751D6">
          <w:rPr>
            <w:rFonts w:ascii="Times New Roman" w:hAnsi="Times New Roman"/>
            <w:noProof/>
            <w:webHidden/>
          </w:rPr>
          <w:fldChar w:fldCharType="end"/>
        </w:r>
      </w:hyperlink>
    </w:p>
    <w:p w:rsidR="00F751D6" w:rsidRPr="00F751D6" w:rsidRDefault="000058CF">
      <w:pPr>
        <w:pStyle w:val="TJ3"/>
        <w:tabs>
          <w:tab w:val="right" w:leader="dot" w:pos="9060"/>
        </w:tabs>
        <w:rPr>
          <w:rFonts w:ascii="Times New Roman" w:eastAsiaTheme="minorEastAsia" w:hAnsi="Times New Roman"/>
          <w:noProof/>
          <w:lang w:eastAsia="hu-HU"/>
        </w:rPr>
      </w:pPr>
      <w:hyperlink w:anchor="_Toc499791710" w:history="1">
        <w:r w:rsidR="00F751D6" w:rsidRPr="00F751D6">
          <w:rPr>
            <w:rStyle w:val="Hiperhivatkozs"/>
            <w:rFonts w:ascii="Times New Roman" w:hAnsi="Times New Roman"/>
            <w:noProof/>
          </w:rPr>
          <w:t>22. sz. melléklet: Referencia nyilatkozat</w:t>
        </w:r>
        <w:r w:rsidR="00F751D6" w:rsidRPr="00F751D6">
          <w:rPr>
            <w:rFonts w:ascii="Times New Roman" w:hAnsi="Times New Roman"/>
            <w:noProof/>
            <w:webHidden/>
          </w:rPr>
          <w:tab/>
        </w:r>
        <w:r w:rsidR="00F751D6" w:rsidRPr="00F751D6">
          <w:rPr>
            <w:rFonts w:ascii="Times New Roman" w:hAnsi="Times New Roman"/>
            <w:noProof/>
            <w:webHidden/>
          </w:rPr>
          <w:fldChar w:fldCharType="begin"/>
        </w:r>
        <w:r w:rsidR="00F751D6" w:rsidRPr="00F751D6">
          <w:rPr>
            <w:rFonts w:ascii="Times New Roman" w:hAnsi="Times New Roman"/>
            <w:noProof/>
            <w:webHidden/>
          </w:rPr>
          <w:instrText xml:space="preserve"> PAGEREF _Toc499791710 \h </w:instrText>
        </w:r>
        <w:r w:rsidR="00F751D6" w:rsidRPr="00F751D6">
          <w:rPr>
            <w:rFonts w:ascii="Times New Roman" w:hAnsi="Times New Roman"/>
            <w:noProof/>
            <w:webHidden/>
          </w:rPr>
        </w:r>
        <w:r w:rsidR="00F751D6" w:rsidRPr="00F751D6">
          <w:rPr>
            <w:rFonts w:ascii="Times New Roman" w:hAnsi="Times New Roman"/>
            <w:noProof/>
            <w:webHidden/>
          </w:rPr>
          <w:fldChar w:fldCharType="separate"/>
        </w:r>
        <w:r w:rsidR="00F751D6" w:rsidRPr="00F751D6">
          <w:rPr>
            <w:rFonts w:ascii="Times New Roman" w:hAnsi="Times New Roman"/>
            <w:noProof/>
            <w:webHidden/>
          </w:rPr>
          <w:t>52</w:t>
        </w:r>
        <w:r w:rsidR="00F751D6" w:rsidRPr="00F751D6">
          <w:rPr>
            <w:rFonts w:ascii="Times New Roman" w:hAnsi="Times New Roman"/>
            <w:noProof/>
            <w:webHidden/>
          </w:rPr>
          <w:fldChar w:fldCharType="end"/>
        </w:r>
      </w:hyperlink>
    </w:p>
    <w:p w:rsidR="00336336" w:rsidRDefault="00336336" w:rsidP="009B73D3">
      <w:pPr>
        <w:keepNext/>
        <w:keepLines/>
        <w:jc w:val="both"/>
        <w:rPr>
          <w:rFonts w:ascii="Times New Roman" w:hAnsi="Times New Roman"/>
          <w:b/>
          <w:bCs/>
        </w:rPr>
      </w:pPr>
      <w:r w:rsidRPr="00F751D6">
        <w:rPr>
          <w:rFonts w:ascii="Times New Roman" w:hAnsi="Times New Roman"/>
        </w:rPr>
        <w:fldChar w:fldCharType="end"/>
      </w:r>
    </w:p>
    <w:p w:rsidR="00336336" w:rsidRPr="00405BF8" w:rsidRDefault="00336336" w:rsidP="009B73D3">
      <w:pPr>
        <w:keepNext/>
        <w:keepLines/>
        <w:jc w:val="both"/>
        <w:rPr>
          <w:rFonts w:ascii="Times New Roman" w:hAnsi="Times New Roman"/>
        </w:rPr>
      </w:pPr>
      <w:r>
        <w:rPr>
          <w:rFonts w:ascii="Times New Roman" w:hAnsi="Times New Roman"/>
          <w:b/>
          <w:bCs/>
        </w:rPr>
        <w:br w:type="page"/>
      </w:r>
    </w:p>
    <w:p w:rsidR="00336336" w:rsidRPr="004D54F7" w:rsidRDefault="00336336" w:rsidP="004D54F7">
      <w:pPr>
        <w:pStyle w:val="Cmsor1"/>
      </w:pPr>
      <w:bookmarkStart w:id="0" w:name="_Toc499791655"/>
      <w:r w:rsidRPr="004D54F7">
        <w:t xml:space="preserve">I. </w:t>
      </w:r>
      <w:r>
        <w:t>Útmutató</w:t>
      </w:r>
      <w:bookmarkEnd w:id="0"/>
    </w:p>
    <w:p w:rsidR="00336336" w:rsidRPr="004D54F7" w:rsidRDefault="00336336" w:rsidP="004D54F7">
      <w:pPr>
        <w:pStyle w:val="Cmsor2"/>
      </w:pPr>
      <w:bookmarkStart w:id="1" w:name="_Toc499791656"/>
      <w:r w:rsidRPr="004D54F7">
        <w:t>A) Útmutató a részvételre jelentkezők részére</w:t>
      </w:r>
      <w:bookmarkEnd w:id="1"/>
    </w:p>
    <w:p w:rsidR="00336336" w:rsidRDefault="00336336" w:rsidP="004D54F7">
      <w:pPr>
        <w:pStyle w:val="Cmsor3"/>
      </w:pPr>
      <w:bookmarkStart w:id="2" w:name="_Toc499791657"/>
      <w:r>
        <w:t>1. Általános tudnivalók</w:t>
      </w:r>
      <w:bookmarkEnd w:id="2"/>
    </w:p>
    <w:p w:rsidR="00336336" w:rsidRDefault="00336336" w:rsidP="00B0244C">
      <w:pPr>
        <w:spacing w:after="0"/>
        <w:jc w:val="both"/>
        <w:rPr>
          <w:rFonts w:ascii="Times New Roman" w:hAnsi="Times New Roman"/>
        </w:rPr>
      </w:pPr>
      <w:r w:rsidRPr="008C639B">
        <w:rPr>
          <w:rFonts w:ascii="Times New Roman" w:hAnsi="Times New Roman"/>
        </w:rPr>
        <w:t xml:space="preserve">Jelen közbeszerzési eljárás </w:t>
      </w:r>
      <w:r>
        <w:rPr>
          <w:rFonts w:ascii="Times New Roman" w:hAnsi="Times New Roman"/>
        </w:rPr>
        <w:t xml:space="preserve">olyan </w:t>
      </w:r>
      <w:r w:rsidRPr="008C639B">
        <w:rPr>
          <w:rFonts w:ascii="Times New Roman" w:hAnsi="Times New Roman"/>
        </w:rPr>
        <w:t>két szakaszból áll</w:t>
      </w:r>
      <w:r>
        <w:rPr>
          <w:rFonts w:ascii="Times New Roman" w:hAnsi="Times New Roman"/>
        </w:rPr>
        <w:t xml:space="preserve">ó eljárás, amelynek </w:t>
      </w:r>
      <w:r w:rsidRPr="00881258">
        <w:rPr>
          <w:rFonts w:ascii="Times New Roman" w:hAnsi="Times New Roman"/>
          <w:b/>
          <w:u w:val="single"/>
        </w:rPr>
        <w:t>első, részvételi szakaszában</w:t>
      </w:r>
      <w:r w:rsidRPr="008C639B">
        <w:rPr>
          <w:rFonts w:ascii="Times New Roman" w:hAnsi="Times New Roman"/>
        </w:rPr>
        <w:t xml:space="preserve"> az ajánlatkérő a részvételre jelentkezőknek a szerződés teljesítésére való alkalmasságáról</w:t>
      </w:r>
      <w:r>
        <w:rPr>
          <w:rFonts w:ascii="Times New Roman" w:hAnsi="Times New Roman"/>
        </w:rPr>
        <w:t xml:space="preserve"> vagy</w:t>
      </w:r>
      <w:r w:rsidRPr="008C639B">
        <w:rPr>
          <w:rFonts w:ascii="Times New Roman" w:hAnsi="Times New Roman"/>
        </w:rPr>
        <w:t xml:space="preserve"> alkalmatlanságáról dönt.</w:t>
      </w:r>
    </w:p>
    <w:p w:rsidR="005D21C1" w:rsidRDefault="005D21C1" w:rsidP="004D54F7">
      <w:pPr>
        <w:pStyle w:val="Cmsor3"/>
      </w:pPr>
      <w:bookmarkStart w:id="3" w:name="_Toc499791658"/>
      <w:r>
        <w:t>2. Előzetes kikötések</w:t>
      </w:r>
      <w:bookmarkEnd w:id="3"/>
    </w:p>
    <w:p w:rsidR="00336336" w:rsidRDefault="00336336" w:rsidP="005D21C1">
      <w:pPr>
        <w:spacing w:after="0"/>
        <w:jc w:val="both"/>
        <w:rPr>
          <w:rFonts w:ascii="Times New Roman" w:hAnsi="Times New Roman"/>
        </w:rPr>
      </w:pPr>
      <w:r w:rsidRPr="004D54F7">
        <w:rPr>
          <w:rFonts w:ascii="Times New Roman" w:hAnsi="Times New Roman"/>
        </w:rPr>
        <w:t xml:space="preserve">A részvételi jelentkezés elkészítésének alapja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w:t>
      </w:r>
      <w:r w:rsidR="00D34610">
        <w:rPr>
          <w:rFonts w:ascii="Times New Roman" w:hAnsi="Times New Roman"/>
        </w:rPr>
        <w:t xml:space="preserve"> című irat</w:t>
      </w:r>
      <w:r w:rsidRPr="004D54F7">
        <w:rPr>
          <w:rFonts w:ascii="Times New Roman" w:hAnsi="Times New Roman"/>
        </w:rPr>
        <w:t>, mely tartalmazz</w:t>
      </w:r>
      <w:r w:rsidR="00713DE0">
        <w:rPr>
          <w:rFonts w:ascii="Times New Roman" w:hAnsi="Times New Roman"/>
        </w:rPr>
        <w:t>a</w:t>
      </w:r>
      <w:r w:rsidRPr="004D54F7">
        <w:rPr>
          <w:rFonts w:ascii="Times New Roman" w:hAnsi="Times New Roman"/>
        </w:rPr>
        <w:t xml:space="preserve"> a részvételi jelentkezés elkészítésével kapcsolatban a részvételre jelentkezők részére szükséges információkról szóló tájékoztatást, a részvételi jelentkezés részeként benyújtandó igazolások, nyilatkozatok jegyzékét, </w:t>
      </w:r>
      <w:r>
        <w:rPr>
          <w:rFonts w:ascii="Times New Roman" w:hAnsi="Times New Roman"/>
        </w:rPr>
        <w:t xml:space="preserve">valamint a további </w:t>
      </w:r>
      <w:r w:rsidRPr="004D54F7">
        <w:rPr>
          <w:rFonts w:ascii="Times New Roman" w:hAnsi="Times New Roman"/>
        </w:rPr>
        <w:t>ajánlott igazolás- és nyilatkozatmintákat.</w:t>
      </w:r>
    </w:p>
    <w:p w:rsidR="00336336" w:rsidRPr="004D54F7"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részvételre jelentkezőnek a részvételi felhívásban, </w:t>
      </w:r>
      <w:r>
        <w:rPr>
          <w:rFonts w:ascii="Times New Roman" w:hAnsi="Times New Roman"/>
        </w:rPr>
        <w:t xml:space="preserve">valamint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 hivatkozott pontjaiban</w:t>
      </w:r>
      <w:r w:rsidR="00D34610">
        <w:rPr>
          <w:rFonts w:ascii="Times New Roman" w:hAnsi="Times New Roman"/>
        </w:rPr>
        <w:t>,</w:t>
      </w:r>
      <w:r w:rsidR="00D34610" w:rsidRPr="00D34610">
        <w:rPr>
          <w:rFonts w:ascii="Times New Roman" w:hAnsi="Times New Roman"/>
        </w:rPr>
        <w:t xml:space="preserve"> </w:t>
      </w:r>
      <w:r w:rsidR="00D34610">
        <w:rPr>
          <w:rFonts w:ascii="Times New Roman" w:hAnsi="Times New Roman"/>
        </w:rPr>
        <w:t xml:space="preserve">valamint a </w:t>
      </w:r>
      <w:proofErr w:type="spellStart"/>
      <w:r w:rsidR="00D34610">
        <w:rPr>
          <w:rFonts w:ascii="Times New Roman" w:hAnsi="Times New Roman"/>
        </w:rPr>
        <w:t>Kbt-ben</w:t>
      </w:r>
      <w:proofErr w:type="spellEnd"/>
      <w:r w:rsidR="00D34610">
        <w:rPr>
          <w:rFonts w:ascii="Times New Roman" w:hAnsi="Times New Roman"/>
        </w:rPr>
        <w:t xml:space="preserve"> és a kapcsolódó jogszabályokban</w:t>
      </w:r>
      <w:r>
        <w:rPr>
          <w:rFonts w:ascii="Times New Roman" w:hAnsi="Times New Roman"/>
        </w:rPr>
        <w:t xml:space="preserve"> </w:t>
      </w:r>
      <w:r w:rsidRPr="004D54F7">
        <w:rPr>
          <w:rFonts w:ascii="Times New Roman" w:hAnsi="Times New Roman"/>
        </w:rPr>
        <w:t>meghatározott tartalmi és formai követelményeknek megfelelően kell részvételi jelentkezését elkészítenie.</w:t>
      </w:r>
    </w:p>
    <w:p w:rsidR="004B3700" w:rsidRDefault="004B3700" w:rsidP="004D54F7">
      <w:pPr>
        <w:spacing w:after="0"/>
        <w:jc w:val="both"/>
        <w:rPr>
          <w:rFonts w:ascii="Times New Roman" w:hAnsi="Times New Roman"/>
        </w:rPr>
      </w:pPr>
    </w:p>
    <w:p w:rsidR="004B3700" w:rsidRDefault="004B3700" w:rsidP="004D54F7">
      <w:pPr>
        <w:spacing w:after="0"/>
        <w:jc w:val="both"/>
        <w:rPr>
          <w:rFonts w:ascii="Times New Roman" w:hAnsi="Times New Roman"/>
        </w:rPr>
      </w:pPr>
      <w:r>
        <w:rPr>
          <w:rFonts w:ascii="Times New Roman" w:hAnsi="Times New Roman"/>
        </w:rPr>
        <w:t>Az eljárásban kizárólag azok a gazdasági szereplők nyújthatnak be részvételi jelentkezést, amelyeknek az ajánlatkérő a</w:t>
      </w:r>
      <w:r w:rsidR="00CA1F33">
        <w:rPr>
          <w:rFonts w:ascii="Times New Roman" w:hAnsi="Times New Roman"/>
        </w:rPr>
        <w:t>z eljárást megindító felhívást megküldte</w:t>
      </w:r>
      <w:r>
        <w:rPr>
          <w:rFonts w:ascii="Times New Roman" w:hAnsi="Times New Roman"/>
        </w:rPr>
        <w:t>.</w:t>
      </w:r>
    </w:p>
    <w:p w:rsidR="00336336" w:rsidRDefault="00336336" w:rsidP="004D54F7">
      <w:pPr>
        <w:spacing w:after="0"/>
        <w:jc w:val="both"/>
        <w:rPr>
          <w:rFonts w:ascii="Times New Roman" w:hAnsi="Times New Roman"/>
        </w:rPr>
      </w:pPr>
    </w:p>
    <w:p w:rsidR="00803AB9" w:rsidRDefault="00336336" w:rsidP="00803AB9">
      <w:pPr>
        <w:spacing w:after="0"/>
        <w:jc w:val="both"/>
        <w:rPr>
          <w:rFonts w:ascii="Times New Roman" w:hAnsi="Times New Roman"/>
          <w:u w:val="single"/>
        </w:rPr>
      </w:pPr>
      <w:r>
        <w:rPr>
          <w:rFonts w:ascii="Times New Roman" w:hAnsi="Times New Roman"/>
        </w:rPr>
        <w:t xml:space="preserve">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okumentumokat Ajánlatkérő a</w:t>
      </w:r>
      <w:r w:rsidR="00CA1F33">
        <w:rPr>
          <w:rFonts w:ascii="Times New Roman" w:hAnsi="Times New Roman"/>
        </w:rPr>
        <w:t>z eljárást megindító felhívás megküldése időpont</w:t>
      </w:r>
      <w:r>
        <w:rPr>
          <w:rFonts w:ascii="Times New Roman" w:hAnsi="Times New Roman"/>
        </w:rPr>
        <w:t xml:space="preserve">jától, korlátlanul és teljes körűen, </w:t>
      </w:r>
      <w:r w:rsidR="004D54F7">
        <w:rPr>
          <w:rFonts w:ascii="Times New Roman" w:hAnsi="Times New Roman"/>
        </w:rPr>
        <w:t xml:space="preserve">a részvételi </w:t>
      </w:r>
      <w:r w:rsidR="004D54F7" w:rsidRPr="00794E82">
        <w:rPr>
          <w:rFonts w:ascii="Times New Roman" w:hAnsi="Times New Roman"/>
        </w:rPr>
        <w:t>felhív</w:t>
      </w:r>
      <w:r w:rsidR="00713DE0" w:rsidRPr="00794E82">
        <w:rPr>
          <w:rFonts w:ascii="Times New Roman" w:hAnsi="Times New Roman"/>
        </w:rPr>
        <w:t>á</w:t>
      </w:r>
      <w:r w:rsidR="004D54F7" w:rsidRPr="00794E82">
        <w:rPr>
          <w:rFonts w:ascii="Times New Roman" w:hAnsi="Times New Roman"/>
        </w:rPr>
        <w:t>s I.3) pontjában megadott</w:t>
      </w:r>
      <w:r w:rsidR="004D54F7">
        <w:rPr>
          <w:rFonts w:ascii="Times New Roman" w:hAnsi="Times New Roman"/>
        </w:rPr>
        <w:t xml:space="preserve"> </w:t>
      </w:r>
      <w:hyperlink r:id="rId13" w:history="1">
        <w:r w:rsidR="00713DE0" w:rsidRPr="00912A6E">
          <w:rPr>
            <w:rStyle w:val="Hiperhivatkozs"/>
            <w:rFonts w:ascii="Times New Roman" w:hAnsi="Times New Roman"/>
          </w:rPr>
          <w:t>http://www.mavcsoport.hu/mav-csoport/beszerzesi-hirdetmenyek/folyamatban</w:t>
        </w:r>
      </w:hyperlink>
      <w:r w:rsidR="00713DE0" w:rsidRPr="00FD29F1">
        <w:rPr>
          <w:rStyle w:val="Hiperhivatkozs"/>
          <w:rFonts w:ascii="Times New Roman" w:hAnsi="Times New Roman"/>
        </w:rPr>
        <w:t xml:space="preserve"> </w:t>
      </w:r>
      <w:r w:rsidR="004D54F7" w:rsidRPr="00B12318">
        <w:rPr>
          <w:rFonts w:ascii="Times New Roman" w:hAnsi="Times New Roman"/>
        </w:rPr>
        <w:t>honla</w:t>
      </w:r>
      <w:r w:rsidR="004D54F7">
        <w:rPr>
          <w:rFonts w:ascii="Times New Roman" w:hAnsi="Times New Roman"/>
        </w:rPr>
        <w:t xml:space="preserve">pon, </w:t>
      </w:r>
      <w:r>
        <w:rPr>
          <w:rFonts w:ascii="Times New Roman" w:hAnsi="Times New Roman"/>
        </w:rPr>
        <w:t>elektronikus úton, térítésmentesen teszi hozzáférhetővé a gazdasági szereplők számára.</w:t>
      </w:r>
      <w:r w:rsidR="00803AB9">
        <w:rPr>
          <w:rFonts w:ascii="Times New Roman" w:hAnsi="Times New Roman"/>
        </w:rPr>
        <w:t xml:space="preserve"> </w:t>
      </w:r>
      <w:r w:rsidR="00803AB9" w:rsidRPr="00A17C4E">
        <w:rPr>
          <w:rFonts w:ascii="Times New Roman" w:hAnsi="Times New Roman"/>
          <w:u w:val="single"/>
        </w:rPr>
        <w:t>Ajánlatkérő a</w:t>
      </w:r>
      <w:r w:rsidR="00803AB9">
        <w:rPr>
          <w:rFonts w:ascii="Times New Roman" w:hAnsi="Times New Roman"/>
          <w:u w:val="single"/>
        </w:rPr>
        <w:t xml:space="preserve"> </w:t>
      </w:r>
      <w:r w:rsidR="00803AB9" w:rsidRPr="00A17C4E">
        <w:rPr>
          <w:rFonts w:ascii="Times New Roman" w:hAnsi="Times New Roman"/>
          <w:u w:val="single"/>
        </w:rPr>
        <w:t>Kbt. 39. § (1) bekezdésben foglaltak teljesítése mellett a Közbeszerzési dokumentumokat közvetlenül meg is küldi a részvételre felhívott gazdasági szereplők részére.</w:t>
      </w:r>
    </w:p>
    <w:p w:rsidR="00336336" w:rsidRDefault="00336336" w:rsidP="004D54F7">
      <w:pPr>
        <w:spacing w:after="0"/>
        <w:jc w:val="both"/>
        <w:rPr>
          <w:rFonts w:ascii="Times New Roman" w:hAnsi="Times New Roman"/>
        </w:rPr>
      </w:pPr>
    </w:p>
    <w:p w:rsidR="00803AB9" w:rsidRDefault="00336336" w:rsidP="004D54F7">
      <w:pPr>
        <w:spacing w:after="0"/>
        <w:jc w:val="both"/>
        <w:rPr>
          <w:rFonts w:ascii="Times New Roman" w:hAnsi="Times New Roman"/>
        </w:rPr>
      </w:pP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okumentumokat részvételi jelentkezésenként legalább egy részvételre jelentkezőnek, vagy a részvételi jelentkezésében megnevezett alvállalkozónak elektronikus úton el kell érnie a részvételi határidő lejártáig.</w:t>
      </w:r>
    </w:p>
    <w:p w:rsidR="00336336" w:rsidRDefault="00336336"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rsidR="005470B1" w:rsidRDefault="00336336" w:rsidP="004D54F7">
      <w:pPr>
        <w:spacing w:after="0"/>
        <w:jc w:val="both"/>
        <w:rPr>
          <w:rFonts w:ascii="Times New Roman" w:hAnsi="Times New Roman"/>
        </w:rPr>
      </w:pPr>
      <w:r w:rsidRPr="004D54F7">
        <w:rPr>
          <w:rFonts w:ascii="Times New Roman" w:hAnsi="Times New Roman"/>
        </w:rPr>
        <w:t xml:space="preserve">Ajánlatkérő valamennyi részvételre jelentkezőtől elvárja, hogy az összes tájékoztatást, követelményt, meghatározást, specifikációt, amelyet </w:t>
      </w: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w:t>
      </w:r>
      <w:r w:rsidRPr="004D54F7">
        <w:rPr>
          <w:rFonts w:ascii="Times New Roman" w:hAnsi="Times New Roman"/>
        </w:rPr>
        <w:t xml:space="preserve"> tartalmaz</w:t>
      </w:r>
      <w:r>
        <w:rPr>
          <w:rFonts w:ascii="Times New Roman" w:hAnsi="Times New Roman"/>
        </w:rPr>
        <w:t>nak</w:t>
      </w:r>
      <w:r w:rsidRPr="004D54F7">
        <w:rPr>
          <w:rFonts w:ascii="Times New Roman" w:hAnsi="Times New Roman"/>
        </w:rPr>
        <w:t>, átvizsgáljon.</w:t>
      </w:r>
    </w:p>
    <w:p w:rsidR="005470B1" w:rsidRDefault="005470B1" w:rsidP="004D54F7">
      <w:pPr>
        <w:spacing w:after="0"/>
        <w:jc w:val="both"/>
        <w:rPr>
          <w:rFonts w:ascii="Times New Roman" w:hAnsi="Times New Roman"/>
        </w:rPr>
      </w:pPr>
      <w:r>
        <w:rPr>
          <w:rFonts w:ascii="Times New Roman" w:hAnsi="Times New Roman"/>
        </w:rPr>
        <w:t>A részvételre jelentkező</w:t>
      </w:r>
      <w:r w:rsidRPr="004D54F7">
        <w:rPr>
          <w:rFonts w:ascii="Times New Roman" w:hAnsi="Times New Roman"/>
        </w:rPr>
        <w:t xml:space="preserve"> kizárólagos felelőssége, hogy a </w:t>
      </w:r>
      <w:r>
        <w:rPr>
          <w:rFonts w:ascii="Times New Roman" w:hAnsi="Times New Roman"/>
        </w:rPr>
        <w:t xml:space="preserve">részvételi jelentkezési határidő lejártáig figyelemmel kövesse Ajánlatkérőnek a Közbeszerzési Dokumentumok hozzáférésére rendszeresített honlapját; a részvételre jelentkező nem hivatkozhat </w:t>
      </w:r>
      <w:r w:rsidR="00CE730F">
        <w:rPr>
          <w:rFonts w:ascii="Times New Roman" w:hAnsi="Times New Roman"/>
        </w:rPr>
        <w:t>adott</w:t>
      </w:r>
      <w:r>
        <w:rPr>
          <w:rFonts w:ascii="Times New Roman" w:hAnsi="Times New Roman"/>
        </w:rPr>
        <w:t xml:space="preserve"> dokumentum, adat vagy információ nem megismerésére a részvételi jelentkezés valamely hibája kapcsán.</w:t>
      </w:r>
    </w:p>
    <w:p w:rsidR="00336336" w:rsidRDefault="00336336" w:rsidP="004D54F7">
      <w:pPr>
        <w:spacing w:after="0"/>
        <w:jc w:val="both"/>
        <w:rPr>
          <w:rFonts w:ascii="Times New Roman" w:hAnsi="Times New Roman"/>
        </w:rPr>
      </w:pPr>
      <w:r w:rsidRPr="004D54F7">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rsidR="00336336" w:rsidRDefault="00336336" w:rsidP="004D54F7">
      <w:pPr>
        <w:pStyle w:val="Cmsor3"/>
      </w:pPr>
      <w:bookmarkStart w:id="4" w:name="_Toc499791659"/>
      <w:r>
        <w:rPr>
          <w:sz w:val="22"/>
          <w:szCs w:val="22"/>
        </w:rPr>
        <w:t xml:space="preserve">3. </w:t>
      </w:r>
      <w:r w:rsidRPr="004D54F7">
        <w:rPr>
          <w:sz w:val="22"/>
          <w:szCs w:val="22"/>
        </w:rPr>
        <w:t>A</w:t>
      </w:r>
      <w:r>
        <w:t>z eljárást megindító felhívás és a részvételi jelentkezés visszavonása</w:t>
      </w:r>
      <w:bookmarkEnd w:id="4"/>
    </w:p>
    <w:p w:rsidR="00336336" w:rsidRDefault="00336336" w:rsidP="007B2FAB">
      <w:pPr>
        <w:spacing w:after="0"/>
        <w:jc w:val="both"/>
        <w:rPr>
          <w:rFonts w:ascii="Times New Roman" w:hAnsi="Times New Roman"/>
        </w:rPr>
      </w:pPr>
      <w:r>
        <w:rPr>
          <w:rFonts w:ascii="Times New Roman" w:hAnsi="Times New Roman"/>
        </w:rPr>
        <w:t>A Kbt. 53. §</w:t>
      </w:r>
      <w:r w:rsidR="009B2A7F">
        <w:rPr>
          <w:rFonts w:ascii="Times New Roman" w:hAnsi="Times New Roman"/>
        </w:rPr>
        <w:t xml:space="preserve"> (1) bekezdése</w:t>
      </w:r>
      <w:r>
        <w:rPr>
          <w:rFonts w:ascii="Times New Roman" w:hAnsi="Times New Roman"/>
        </w:rPr>
        <w:t xml:space="preserve"> alapján Ajánlatkérő az eljárást megindító felhívást a részvételi határidő lejártáig vonhatja vissza. A visszavonásról </w:t>
      </w:r>
      <w:r w:rsidR="00CE730F">
        <w:rPr>
          <w:rFonts w:ascii="Times New Roman" w:hAnsi="Times New Roman"/>
        </w:rPr>
        <w:t xml:space="preserve">a Kbt. 113. § (4) bekezdése alapján nem kell </w:t>
      </w:r>
      <w:r>
        <w:rPr>
          <w:rFonts w:ascii="Times New Roman" w:hAnsi="Times New Roman"/>
        </w:rPr>
        <w:t xml:space="preserve">hirdetményt </w:t>
      </w:r>
      <w:r w:rsidR="00CE730F">
        <w:rPr>
          <w:rFonts w:ascii="Times New Roman" w:hAnsi="Times New Roman"/>
        </w:rPr>
        <w:t>közzétenni, hanem az eredeti részvételi határidő lejárta előtt közvetlenül, egyidejűleg írásban kell tájékoztatni azokat a gazdasági szereplőket, akiknek az ajánlatkérő az eljárást megindító felhívást megküldte</w:t>
      </w:r>
      <w:r>
        <w:rPr>
          <w:rFonts w:ascii="Times New Roman" w:hAnsi="Times New Roman"/>
        </w:rPr>
        <w:t>.</w:t>
      </w:r>
    </w:p>
    <w:p w:rsidR="00336336" w:rsidRDefault="00336336" w:rsidP="007B2FAB">
      <w:pPr>
        <w:spacing w:after="0"/>
        <w:jc w:val="both"/>
        <w:rPr>
          <w:rFonts w:ascii="Times New Roman" w:hAnsi="Times New Roman"/>
        </w:rPr>
      </w:pPr>
      <w:r>
        <w:rPr>
          <w:rFonts w:ascii="Times New Roman" w:hAnsi="Times New Roman"/>
        </w:rPr>
        <w:t>A részvételre jelentkező a részvételi határidő lejártáig vonhatja vissza részvételi jelentkezését.</w:t>
      </w:r>
    </w:p>
    <w:p w:rsidR="00336336" w:rsidRPr="004D54F7" w:rsidRDefault="00336336" w:rsidP="004D54F7">
      <w:pPr>
        <w:pStyle w:val="Cmsor3"/>
        <w:jc w:val="both"/>
        <w:rPr>
          <w:b w:val="0"/>
          <w:sz w:val="22"/>
          <w:szCs w:val="22"/>
        </w:rPr>
      </w:pPr>
      <w:bookmarkStart w:id="5" w:name="_Toc499791660"/>
      <w:smartTag w:uri="urn:schemas-microsoft-com:office:smarttags" w:element="metricconverter">
        <w:smartTagPr>
          <w:attr w:name="ProductID" w:val="4. A"/>
        </w:smartTagPr>
        <w:r w:rsidRPr="00B85DFB">
          <w:rPr>
            <w:szCs w:val="24"/>
          </w:rPr>
          <w:t>4. A</w:t>
        </w:r>
      </w:smartTag>
      <w:r w:rsidRPr="00B85DFB">
        <w:rPr>
          <w:szCs w:val="24"/>
        </w:rPr>
        <w:t xml:space="preserve"> részvételi felhívás és egyéb</w:t>
      </w:r>
      <w:r>
        <w:t xml:space="preserve"> </w:t>
      </w:r>
      <w:r w:rsidR="001F3FE8">
        <w:t>K</w:t>
      </w:r>
      <w:r>
        <w:t xml:space="preserve">özbeszerzési </w:t>
      </w:r>
      <w:r w:rsidR="001F3FE8">
        <w:t>D</w:t>
      </w:r>
      <w:r>
        <w:t>okumentumok, a részvételi jelentkezés módosítása</w:t>
      </w:r>
      <w:bookmarkEnd w:id="5"/>
    </w:p>
    <w:p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55. §</w:t>
      </w:r>
      <w:proofErr w:type="spellStart"/>
      <w:r>
        <w:rPr>
          <w:rFonts w:ascii="Times New Roman" w:hAnsi="Times New Roman"/>
        </w:rPr>
        <w:t>-ában</w:t>
      </w:r>
      <w:proofErr w:type="spellEnd"/>
      <w:r>
        <w:rPr>
          <w:rFonts w:ascii="Times New Roman" w:hAnsi="Times New Roman"/>
        </w:rPr>
        <w:t xml:space="preserve"> foglaltak szerint Ajánlatkérő a részvételi felhívás tartalmát (ideértve a részvételi határidő meghosszabbítását is) a részvételi határidő lejártáig</w:t>
      </w:r>
      <w:r w:rsidR="00CE730F">
        <w:rPr>
          <w:rFonts w:ascii="Times New Roman" w:hAnsi="Times New Roman"/>
        </w:rPr>
        <w:t xml:space="preserve"> módosíthatja. A módosításról a Kbt. 113. § (4) bekezdése alapján nem kell hirdetményt közzétenni, hanem az eredeti részvételi határidő lejárta előtt közvetlenül, egyidejűleg írásban kell tájékoztatni azokat a gazdasági szereplőket, akiknek az ajánlatkérő az eljárást megindító felhívást megküldte.</w:t>
      </w:r>
    </w:p>
    <w:p w:rsidR="00336336" w:rsidRDefault="00336336" w:rsidP="004D54F7">
      <w:pPr>
        <w:spacing w:after="0"/>
        <w:jc w:val="both"/>
        <w:rPr>
          <w:rFonts w:ascii="Times New Roman" w:hAnsi="Times New Roman"/>
        </w:rPr>
      </w:pPr>
      <w:r>
        <w:rPr>
          <w:rFonts w:ascii="Times New Roman" w:hAnsi="Times New Roman"/>
        </w:rPr>
        <w:t xml:space="preserve">A részvételre jelentkező a részvételi határidő lejártáig </w:t>
      </w:r>
      <w:r w:rsidR="00B90869">
        <w:rPr>
          <w:rFonts w:ascii="Times New Roman" w:hAnsi="Times New Roman"/>
        </w:rPr>
        <w:t xml:space="preserve">teljes körű, </w:t>
      </w:r>
      <w:r>
        <w:rPr>
          <w:rFonts w:ascii="Times New Roman" w:hAnsi="Times New Roman"/>
        </w:rPr>
        <w:t>új részvételi jelentkezés benyújtásával módosíthatja a részvételi jelentkezését. Ebben az esetben az elsőként benyújtott részvételi jelentkezést visszavontnak kell tekinteni.</w:t>
      </w:r>
    </w:p>
    <w:p w:rsidR="00336336" w:rsidRPr="004D54F7" w:rsidRDefault="00336336" w:rsidP="004D54F7">
      <w:pPr>
        <w:pStyle w:val="Cmsor3"/>
        <w:rPr>
          <w:b w:val="0"/>
        </w:rPr>
      </w:pPr>
      <w:bookmarkStart w:id="6" w:name="_Toc499791661"/>
      <w:r>
        <w:t xml:space="preserve">5. </w:t>
      </w:r>
      <w:r w:rsidRPr="004D54F7">
        <w:t>Kapcsolattartásra vonatkozó szabályok</w:t>
      </w:r>
      <w:bookmarkEnd w:id="6"/>
    </w:p>
    <w:p w:rsidR="00336336" w:rsidRPr="004D54F7" w:rsidRDefault="00336336" w:rsidP="004D54F7">
      <w:pPr>
        <w:spacing w:after="0"/>
        <w:jc w:val="both"/>
        <w:rPr>
          <w:rFonts w:ascii="Times New Roman" w:hAnsi="Times New Roman"/>
        </w:rPr>
      </w:pPr>
      <w:r w:rsidRPr="004D54F7">
        <w:rPr>
          <w:rFonts w:ascii="Times New Roman" w:hAnsi="Times New Roman"/>
          <w:u w:val="single"/>
        </w:rPr>
        <w:t>A kapcsolattartásra a Kbt.</w:t>
      </w:r>
      <w:r w:rsidR="009B2A7F">
        <w:rPr>
          <w:rFonts w:ascii="Times New Roman" w:hAnsi="Times New Roman"/>
          <w:u w:val="single"/>
        </w:rPr>
        <w:t xml:space="preserve"> </w:t>
      </w:r>
      <w:r w:rsidRPr="004D54F7">
        <w:rPr>
          <w:rFonts w:ascii="Times New Roman" w:hAnsi="Times New Roman"/>
          <w:u w:val="single"/>
        </w:rPr>
        <w:t>41 §</w:t>
      </w:r>
      <w:proofErr w:type="spellStart"/>
      <w:r w:rsidRPr="004D54F7">
        <w:rPr>
          <w:rFonts w:ascii="Times New Roman" w:hAnsi="Times New Roman"/>
          <w:u w:val="single"/>
        </w:rPr>
        <w:t>-a</w:t>
      </w:r>
      <w:proofErr w:type="spellEnd"/>
      <w:r w:rsidRPr="004D54F7">
        <w:rPr>
          <w:rFonts w:ascii="Times New Roman" w:hAnsi="Times New Roman"/>
          <w:u w:val="single"/>
        </w:rPr>
        <w:t xml:space="preserve"> vonatkozik.</w:t>
      </w:r>
      <w:r>
        <w:rPr>
          <w:rFonts w:ascii="Times New Roman" w:hAnsi="Times New Roman"/>
          <w:u w:val="single"/>
        </w:rPr>
        <w:t xml:space="preserve"> </w:t>
      </w:r>
      <w:r w:rsidRPr="004D54F7">
        <w:rPr>
          <w:rFonts w:ascii="Times New Roman" w:hAnsi="Times New Roman"/>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ajánlatkérő által megküldendő bármely dokumentum időben az arra jogosulthoz megérkezzen.</w:t>
      </w:r>
    </w:p>
    <w:p w:rsidR="00336336" w:rsidRDefault="00336336" w:rsidP="004D54F7">
      <w:pPr>
        <w:spacing w:after="0"/>
        <w:rPr>
          <w:rFonts w:ascii="Times New Roman" w:hAnsi="Times New Roman"/>
          <w:b/>
        </w:rPr>
      </w:pPr>
      <w:r w:rsidRPr="004D54F7">
        <w:rPr>
          <w:rFonts w:ascii="Times New Roman" w:hAnsi="Times New Roman"/>
          <w:b/>
        </w:rPr>
        <w:t>Ajánlatkérő kapcsolattartója a részvételi felhívás</w:t>
      </w:r>
      <w:r w:rsidR="00961F56">
        <w:rPr>
          <w:rFonts w:ascii="Times New Roman" w:hAnsi="Times New Roman"/>
          <w:b/>
        </w:rPr>
        <w:t xml:space="preserve"> I.1</w:t>
      </w:r>
      <w:r w:rsidR="00587668">
        <w:rPr>
          <w:rFonts w:ascii="Times New Roman" w:hAnsi="Times New Roman"/>
          <w:b/>
        </w:rPr>
        <w:t>)</w:t>
      </w:r>
      <w:r w:rsidR="00961F56">
        <w:rPr>
          <w:rFonts w:ascii="Times New Roman" w:hAnsi="Times New Roman"/>
          <w:b/>
        </w:rPr>
        <w:t xml:space="preserve"> pontjában</w:t>
      </w:r>
      <w:r w:rsidRPr="004D54F7">
        <w:rPr>
          <w:rFonts w:ascii="Times New Roman" w:hAnsi="Times New Roman"/>
          <w:b/>
        </w:rPr>
        <w:t xml:space="preserve"> megjelölt személy</w:t>
      </w:r>
      <w:r w:rsidR="00587668">
        <w:rPr>
          <w:rFonts w:ascii="Times New Roman" w:hAnsi="Times New Roman"/>
          <w:b/>
        </w:rPr>
        <w:t>.</w:t>
      </w:r>
    </w:p>
    <w:p w:rsidR="008C0069" w:rsidRPr="008C0069" w:rsidRDefault="008C0069" w:rsidP="008C0069">
      <w:pPr>
        <w:spacing w:after="0"/>
        <w:jc w:val="both"/>
        <w:rPr>
          <w:rFonts w:ascii="Times New Roman" w:hAnsi="Times New Roman"/>
        </w:rPr>
      </w:pPr>
      <w:r w:rsidRPr="008C0069">
        <w:rPr>
          <w:rFonts w:ascii="Times New Roman" w:hAnsi="Times New Roman"/>
        </w:rPr>
        <w:t xml:space="preserve">Referencia igénylésével kapcsolatos központi elérhetőség: </w:t>
      </w:r>
      <w:hyperlink r:id="rId14" w:history="1">
        <w:r w:rsidRPr="008C0069">
          <w:rPr>
            <w:rFonts w:ascii="Times New Roman" w:hAnsi="Times New Roman"/>
          </w:rPr>
          <w:t>referenciakeres@mav-start.hu</w:t>
        </w:r>
      </w:hyperlink>
      <w:r w:rsidRPr="00C71FA0">
        <w:rPr>
          <w:rFonts w:ascii="Times New Roman" w:hAnsi="Times New Roman"/>
          <w:vertAlign w:val="superscript"/>
        </w:rPr>
        <w:footnoteReference w:id="1"/>
      </w:r>
    </w:p>
    <w:p w:rsidR="00336336" w:rsidRPr="004D54F7" w:rsidRDefault="00336336" w:rsidP="004D54F7">
      <w:pPr>
        <w:pStyle w:val="Cmsor3"/>
        <w:rPr>
          <w:b w:val="0"/>
        </w:rPr>
      </w:pPr>
      <w:bookmarkStart w:id="7" w:name="_Toc499791662"/>
      <w:r>
        <w:t xml:space="preserve">6. </w:t>
      </w:r>
      <w:r w:rsidRPr="004D54F7">
        <w:t>Kiegészítő tájékoztatás</w:t>
      </w:r>
      <w:bookmarkEnd w:id="7"/>
    </w:p>
    <w:p w:rsidR="00336336" w:rsidRPr="004D54F7" w:rsidRDefault="00336336" w:rsidP="004D54F7">
      <w:pPr>
        <w:spacing w:after="0"/>
        <w:jc w:val="both"/>
        <w:rPr>
          <w:rFonts w:ascii="Times New Roman" w:hAnsi="Times New Roman"/>
        </w:rPr>
      </w:pPr>
      <w:r w:rsidRPr="004D54F7">
        <w:rPr>
          <w:rFonts w:ascii="Times New Roman" w:hAnsi="Times New Roman"/>
        </w:rPr>
        <w:t xml:space="preserve">Bármely gazdasági szereplő, aki a közbeszerzési eljárásban részvételre jelentkező lehet, a megfelelő részvételi jelentkezés érdekében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okumentumokban foglaltakkal kapcsolatban</w:t>
      </w:r>
      <w:r w:rsidRPr="004D54F7">
        <w:rPr>
          <w:rFonts w:ascii="Times New Roman" w:hAnsi="Times New Roman"/>
        </w:rPr>
        <w:t xml:space="preserve"> írásban kiegészítő (értelmező) tájékoztatást kérhet </w:t>
      </w:r>
      <w:r>
        <w:rPr>
          <w:rFonts w:ascii="Times New Roman" w:hAnsi="Times New Roman"/>
        </w:rPr>
        <w:t xml:space="preserve">az </w:t>
      </w:r>
      <w:r w:rsidRPr="004D54F7">
        <w:rPr>
          <w:rFonts w:ascii="Times New Roman" w:hAnsi="Times New Roman"/>
        </w:rPr>
        <w:t>ajánlatkérőtől. (A kérdéseket e-mail-ben, szerkeszthető formátumban (pl.</w:t>
      </w:r>
      <w:proofErr w:type="gramStart"/>
      <w:r w:rsidRPr="004D54F7">
        <w:rPr>
          <w:rFonts w:ascii="Times New Roman" w:hAnsi="Times New Roman"/>
        </w:rPr>
        <w:t>: .</w:t>
      </w:r>
      <w:proofErr w:type="spellStart"/>
      <w:r w:rsidRPr="004D54F7">
        <w:rPr>
          <w:rFonts w:ascii="Times New Roman" w:hAnsi="Times New Roman"/>
        </w:rPr>
        <w:t>doc</w:t>
      </w:r>
      <w:proofErr w:type="spellEnd"/>
      <w:proofErr w:type="gramEnd"/>
      <w:r w:rsidRPr="004D54F7">
        <w:rPr>
          <w:rFonts w:ascii="Times New Roman" w:hAnsi="Times New Roman"/>
        </w:rPr>
        <w:t xml:space="preserve">/egyéb Word-formátum) is </w:t>
      </w:r>
      <w:r w:rsidR="003B776D">
        <w:rPr>
          <w:rFonts w:ascii="Times New Roman" w:hAnsi="Times New Roman"/>
        </w:rPr>
        <w:t xml:space="preserve">szükséges </w:t>
      </w:r>
      <w:r>
        <w:rPr>
          <w:rFonts w:ascii="Times New Roman" w:hAnsi="Times New Roman"/>
        </w:rPr>
        <w:t>meg</w:t>
      </w:r>
      <w:r w:rsidRPr="004D54F7">
        <w:rPr>
          <w:rFonts w:ascii="Times New Roman" w:hAnsi="Times New Roman"/>
        </w:rPr>
        <w:t>küldeni.)</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 kiegészítő tájékoztatást </w:t>
      </w:r>
      <w:r w:rsidR="00587668">
        <w:rPr>
          <w:rFonts w:ascii="Times New Roman" w:hAnsi="Times New Roman"/>
        </w:rPr>
        <w:t>Aj</w:t>
      </w:r>
      <w:r w:rsidRPr="004D54F7">
        <w:rPr>
          <w:rFonts w:ascii="Times New Roman" w:hAnsi="Times New Roman"/>
        </w:rPr>
        <w:t xml:space="preserve">ánlatkérő a </w:t>
      </w:r>
      <w:r w:rsidR="00AA3665">
        <w:rPr>
          <w:rFonts w:ascii="Times New Roman" w:hAnsi="Times New Roman"/>
        </w:rPr>
        <w:t>részvételi határidő lejárta előtt</w:t>
      </w:r>
      <w:r w:rsidRPr="004D54F7">
        <w:rPr>
          <w:rFonts w:ascii="Times New Roman" w:hAnsi="Times New Roman"/>
        </w:rPr>
        <w:t xml:space="preserve"> </w:t>
      </w:r>
      <w:r>
        <w:rPr>
          <w:rFonts w:ascii="Times New Roman" w:hAnsi="Times New Roman"/>
        </w:rPr>
        <w:t xml:space="preserve">ésszerű </w:t>
      </w:r>
      <w:r w:rsidR="00AA3665">
        <w:rPr>
          <w:rFonts w:ascii="Times New Roman" w:hAnsi="Times New Roman"/>
        </w:rPr>
        <w:t>időben köteles megadni</w:t>
      </w:r>
      <w:r w:rsidRPr="004D54F7">
        <w:rPr>
          <w:rFonts w:ascii="Times New Roman" w:hAnsi="Times New Roman"/>
        </w:rPr>
        <w:t>.</w:t>
      </w:r>
    </w:p>
    <w:p w:rsidR="0026729C" w:rsidRDefault="00AA3665">
      <w:pPr>
        <w:spacing w:after="0"/>
        <w:jc w:val="both"/>
        <w:rPr>
          <w:rFonts w:ascii="Times New Roman" w:hAnsi="Times New Roman"/>
        </w:rPr>
      </w:pPr>
      <w:r>
        <w:rPr>
          <w:rFonts w:ascii="Times New Roman" w:hAnsi="Times New Roman"/>
        </w:rPr>
        <w:t xml:space="preserve">Ajánlatkérő, ha úgy ítéli meg, hogy a kérdés megválaszolása a megfelelő részvételre jelentkezéshez szükséges, azonban az ésszerű időben történő válaszadáshoz és a válasz figyelembevételéhez nem áll megfelelő </w:t>
      </w:r>
      <w:proofErr w:type="gramStart"/>
      <w:r>
        <w:rPr>
          <w:rFonts w:ascii="Times New Roman" w:hAnsi="Times New Roman"/>
        </w:rPr>
        <w:t>idő rendelkezésre</w:t>
      </w:r>
      <w:proofErr w:type="gramEnd"/>
      <w:r>
        <w:rPr>
          <w:rFonts w:ascii="Times New Roman" w:hAnsi="Times New Roman"/>
        </w:rPr>
        <w:t>, a Kbt. 52. § (3) bekezdésében foglalt módon élhet a részvételi határidő meghosszabbítás</w:t>
      </w:r>
      <w:r w:rsidR="0026729C">
        <w:rPr>
          <w:rFonts w:ascii="Times New Roman" w:hAnsi="Times New Roman"/>
        </w:rPr>
        <w:t>ának lehetőségével.</w:t>
      </w:r>
    </w:p>
    <w:p w:rsidR="00587668" w:rsidRPr="00546602" w:rsidRDefault="00587668" w:rsidP="00C71FA0">
      <w:pPr>
        <w:spacing w:after="0"/>
        <w:jc w:val="both"/>
        <w:rPr>
          <w:rFonts w:ascii="Times New Roman" w:hAnsi="Times New Roman"/>
          <w:color w:val="000000"/>
          <w:highlight w:val="yellow"/>
          <w:lang w:eastAsia="hu-HU"/>
        </w:rPr>
      </w:pPr>
      <w:r w:rsidRPr="00BA5CDA">
        <w:rPr>
          <w:rFonts w:ascii="Times New Roman" w:hAnsi="Times New Roman"/>
        </w:rPr>
        <w:t xml:space="preserve">Ajánlatkérő a </w:t>
      </w:r>
      <w:r>
        <w:rPr>
          <w:rFonts w:ascii="Times New Roman" w:hAnsi="Times New Roman"/>
        </w:rPr>
        <w:t xml:space="preserve">kiegészítő tájékoztatás teljes tartalmát </w:t>
      </w:r>
      <w:r w:rsidR="00843DC9">
        <w:rPr>
          <w:rFonts w:ascii="Times New Roman" w:hAnsi="Times New Roman"/>
        </w:rPr>
        <w:t>egyidejűleg küldi meg valamennyi részvételre közvetlenül felhívott gazdasági szereplő részére</w:t>
      </w:r>
      <w:r>
        <w:rPr>
          <w:rFonts w:ascii="Times New Roman" w:hAnsi="Times New Roman"/>
        </w:rPr>
        <w:t>.</w:t>
      </w:r>
    </w:p>
    <w:p w:rsidR="00336336" w:rsidRDefault="00336336" w:rsidP="004D54F7">
      <w:pPr>
        <w:spacing w:after="0"/>
        <w:jc w:val="both"/>
      </w:pPr>
      <w:r>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rsidR="00336336" w:rsidRDefault="00336336" w:rsidP="004D54F7">
      <w:pPr>
        <w:spacing w:after="0"/>
        <w:jc w:val="both"/>
      </w:pPr>
      <w:r w:rsidRPr="004D54F7">
        <w:rPr>
          <w:rFonts w:ascii="Times New Roman" w:hAnsi="Times New Roman"/>
        </w:rPr>
        <w:t xml:space="preserve">Amennyiben a kérdések időbeni eltolódása miatt az ajánlatkérő több </w:t>
      </w:r>
      <w:r>
        <w:rPr>
          <w:rFonts w:ascii="Times New Roman" w:hAnsi="Times New Roman"/>
        </w:rPr>
        <w:t>kiegészítő tájékoztatást is ad</w:t>
      </w:r>
      <w:r w:rsidRPr="004D54F7">
        <w:rPr>
          <w:rFonts w:ascii="Times New Roman" w:hAnsi="Times New Roman"/>
        </w:rPr>
        <w:t>, az</w:t>
      </w:r>
      <w:r>
        <w:rPr>
          <w:rFonts w:ascii="Times New Roman" w:hAnsi="Times New Roman"/>
        </w:rPr>
        <w:t xml:space="preserve"> egyes tájékoztatásokat</w:t>
      </w:r>
      <w:r w:rsidRPr="004D54F7">
        <w:rPr>
          <w:rFonts w:ascii="Times New Roman" w:hAnsi="Times New Roman"/>
        </w:rPr>
        <w:t xml:space="preserve"> folyamatos sorszámozással látja el. Az azonos tartalmú kérdések a válaszban csak egyszer kerülnek feltüntetésre és megválaszolásra.</w:t>
      </w:r>
    </w:p>
    <w:p w:rsidR="00336336" w:rsidRDefault="00336336" w:rsidP="004D54F7">
      <w:pPr>
        <w:spacing w:after="0"/>
        <w:jc w:val="both"/>
      </w:pPr>
      <w:r w:rsidRPr="004D54F7">
        <w:rPr>
          <w:rFonts w:ascii="Times New Roman" w:hAnsi="Times New Roman"/>
        </w:rPr>
        <w:t xml:space="preserve">A </w:t>
      </w:r>
      <w:r>
        <w:rPr>
          <w:rFonts w:ascii="Times New Roman" w:hAnsi="Times New Roman"/>
        </w:rPr>
        <w:t xml:space="preserve">kiegészítő </w:t>
      </w:r>
      <w:proofErr w:type="gramStart"/>
      <w:r>
        <w:rPr>
          <w:rFonts w:ascii="Times New Roman" w:hAnsi="Times New Roman"/>
        </w:rPr>
        <w:t>tájékoztatás(</w:t>
      </w:r>
      <w:proofErr w:type="gramEnd"/>
      <w:r>
        <w:rPr>
          <w:rFonts w:ascii="Times New Roman" w:hAnsi="Times New Roman"/>
        </w:rPr>
        <w:t>ok)</w:t>
      </w:r>
      <w:r w:rsidRPr="004D54F7">
        <w:rPr>
          <w:rFonts w:ascii="Times New Roman" w:hAnsi="Times New Roman"/>
        </w:rPr>
        <w:t xml:space="preserve">, továbbá az ajánlatkérő saját hatáskörében végzett pontosításai a </w:t>
      </w:r>
      <w:r w:rsidR="0078066E">
        <w:rPr>
          <w:rFonts w:ascii="Times New Roman" w:hAnsi="Times New Roman"/>
        </w:rPr>
        <w:t>K</w:t>
      </w:r>
      <w:r>
        <w:rPr>
          <w:rFonts w:ascii="Times New Roman" w:hAnsi="Times New Roman"/>
        </w:rPr>
        <w:t xml:space="preserve">özbeszerzési </w:t>
      </w:r>
      <w:r w:rsidR="0078066E">
        <w:rPr>
          <w:rFonts w:ascii="Times New Roman" w:hAnsi="Times New Roman"/>
        </w:rPr>
        <w:t>D</w:t>
      </w:r>
      <w:r>
        <w:rPr>
          <w:rFonts w:ascii="Times New Roman" w:hAnsi="Times New Roman"/>
        </w:rPr>
        <w:t>okumentumok</w:t>
      </w:r>
      <w:r w:rsidRPr="004D54F7">
        <w:rPr>
          <w:rFonts w:ascii="Times New Roman" w:hAnsi="Times New Roman"/>
        </w:rPr>
        <w:t xml:space="preserve"> részévé válnak, így azok is kötelező</w:t>
      </w:r>
      <w:r>
        <w:rPr>
          <w:rFonts w:ascii="Times New Roman" w:hAnsi="Times New Roman"/>
        </w:rPr>
        <w:t xml:space="preserve"> érvényűek</w:t>
      </w:r>
      <w:r w:rsidRPr="004D54F7">
        <w:rPr>
          <w:rFonts w:ascii="Times New Roman" w:hAnsi="Times New Roman"/>
        </w:rPr>
        <w:t xml:space="preserve"> a részvételre jelentkezők számára.</w:t>
      </w:r>
    </w:p>
    <w:p w:rsidR="00336336" w:rsidRDefault="00336336" w:rsidP="004D54F7">
      <w:pPr>
        <w:spacing w:after="0"/>
        <w:jc w:val="both"/>
      </w:pPr>
      <w:r>
        <w:rPr>
          <w:rFonts w:ascii="Times New Roman" w:hAnsi="Times New Roman"/>
        </w:rPr>
        <w:t>A r</w:t>
      </w:r>
      <w:r w:rsidRPr="004D54F7">
        <w:rPr>
          <w:rFonts w:ascii="Times New Roman" w:hAnsi="Times New Roman"/>
        </w:rPr>
        <w:t xml:space="preserve">észvételre jelentkező bármilyen formában kapott szóbeli információra, melyet </w:t>
      </w:r>
      <w:r w:rsidR="0078066E">
        <w:rPr>
          <w:rFonts w:ascii="Times New Roman" w:hAnsi="Times New Roman"/>
        </w:rPr>
        <w:t>az a</w:t>
      </w:r>
      <w:r w:rsidRPr="004D54F7">
        <w:rPr>
          <w:rFonts w:ascii="Times New Roman" w:hAnsi="Times New Roman"/>
        </w:rPr>
        <w:t>jánlatkérő írásban nem erősített meg, részvételi jelentkezésében nem hivatkozhat.</w:t>
      </w:r>
    </w:p>
    <w:p w:rsidR="00336336" w:rsidRDefault="00336336" w:rsidP="004D54F7">
      <w:pPr>
        <w:spacing w:after="0"/>
        <w:jc w:val="both"/>
      </w:pPr>
    </w:p>
    <w:p w:rsidR="00336336" w:rsidRPr="004D54F7" w:rsidRDefault="00336336" w:rsidP="004D54F7">
      <w:pPr>
        <w:spacing w:after="0"/>
        <w:jc w:val="both"/>
      </w:pPr>
      <w:r>
        <w:rPr>
          <w:rFonts w:ascii="Times New Roman" w:hAnsi="Times New Roman"/>
        </w:rPr>
        <w:t xml:space="preserve">A kiegészítő </w:t>
      </w:r>
      <w:proofErr w:type="gramStart"/>
      <w:r>
        <w:rPr>
          <w:rFonts w:ascii="Times New Roman" w:hAnsi="Times New Roman"/>
        </w:rPr>
        <w:t>tájékoztatás(</w:t>
      </w:r>
      <w:proofErr w:type="gramEnd"/>
      <w:r>
        <w:rPr>
          <w:rFonts w:ascii="Times New Roman" w:hAnsi="Times New Roman"/>
        </w:rPr>
        <w:t>ok) tartalmának megismerése az érdekelt gazdasági szereplő kizárólagos felelőssége, ezért nem hivatkozhat arra részvételre jelentkezőként, hogy a kiegészítő tájékoztatás tartalmát nem ismerte meg.</w:t>
      </w:r>
    </w:p>
    <w:p w:rsidR="00336336" w:rsidRPr="004D54F7" w:rsidRDefault="00336336" w:rsidP="004D54F7">
      <w:pPr>
        <w:pStyle w:val="Cmsor3"/>
        <w:rPr>
          <w:b w:val="0"/>
          <w:iCs/>
        </w:rPr>
      </w:pPr>
      <w:bookmarkStart w:id="8" w:name="_Toc499791663"/>
      <w:r>
        <w:t xml:space="preserve">7. </w:t>
      </w:r>
      <w:r w:rsidRPr="004D54F7">
        <w:t>Közös részvételi jelentkezésre vonatkozó szabályok</w:t>
      </w:r>
      <w:bookmarkEnd w:id="8"/>
    </w:p>
    <w:p w:rsidR="00336336" w:rsidRPr="004D54F7" w:rsidRDefault="004D5C74" w:rsidP="004D54F7">
      <w:pPr>
        <w:spacing w:after="0"/>
        <w:jc w:val="both"/>
        <w:rPr>
          <w:rFonts w:ascii="Times New Roman" w:hAnsi="Times New Roman"/>
        </w:rPr>
      </w:pPr>
      <w:r w:rsidRPr="004D5C74">
        <w:rPr>
          <w:rFonts w:ascii="Times New Roman" w:hAnsi="Times New Roman"/>
        </w:rPr>
        <w:t>Bármely gazdasági szereplő, amelynek az ajánlatkérő az eljárást megindító felhívást megküldte, jogosult közösen ajánlatot tenni, illetve közösen részvételi jelentkezést benyújtani olyan gazdasági szereplővel is, amelynek az ajánlatkérő nem küldött eljárást megindító felhívást.</w:t>
      </w:r>
    </w:p>
    <w:p w:rsidR="00336336" w:rsidRPr="004D54F7" w:rsidRDefault="004D5C74" w:rsidP="004D54F7">
      <w:pPr>
        <w:spacing w:after="0"/>
        <w:jc w:val="both"/>
        <w:rPr>
          <w:rFonts w:ascii="Times New Roman" w:hAnsi="Times New Roman"/>
        </w:rPr>
      </w:pPr>
      <w:r w:rsidRPr="004D5C74">
        <w:rPr>
          <w:rFonts w:ascii="Times New Roman" w:hAnsi="Times New Roman"/>
        </w:rPr>
        <w:t xml:space="preserve">Közös részvételi jelentkezés benyújtása esetén a részvételre jelentkezésben utalni kell a közös részvételi jelentkezési szándékra, </w:t>
      </w:r>
      <w:r>
        <w:rPr>
          <w:rFonts w:ascii="Times New Roman" w:hAnsi="Times New Roman"/>
        </w:rPr>
        <w:t>é</w:t>
      </w:r>
      <w:r w:rsidRPr="004D5C74">
        <w:rPr>
          <w:rFonts w:ascii="Times New Roman" w:hAnsi="Times New Roman"/>
        </w:rPr>
        <w:t>s meg kell nevezni a közös részvételre jelentkezőket, valamint a Kbt. 35. § (2) bekezdése nyomán a részvételre jelentkezők kötelesek maguk közül egy, a közbeszerzési eljárásban a közös részvételre jelentkezők nevében eljárni jogosult képviselőt megjelölni (név, cím, kapcsolattartó feltüntetésével).</w:t>
      </w:r>
      <w:r>
        <w:rPr>
          <w:rFonts w:ascii="Times New Roman" w:hAnsi="Times New Roman"/>
        </w:rPr>
        <w:t xml:space="preserve"> </w:t>
      </w:r>
      <w:r w:rsidR="00336336" w:rsidRPr="004D54F7">
        <w:rPr>
          <w:rFonts w:ascii="Times New Roman" w:hAnsi="Times New Roman"/>
        </w:rPr>
        <w:t xml:space="preserve">Közös részvételi jelentkezés esetén a közös részvételre jelentkezőknek </w:t>
      </w:r>
      <w:r w:rsidR="00D34610">
        <w:rPr>
          <w:rFonts w:ascii="Times New Roman" w:hAnsi="Times New Roman"/>
        </w:rPr>
        <w:t xml:space="preserve">írásbeli </w:t>
      </w:r>
      <w:r w:rsidR="00336336" w:rsidRPr="004D54F7">
        <w:rPr>
          <w:rFonts w:ascii="Times New Roman" w:hAnsi="Times New Roman"/>
        </w:rPr>
        <w:t>megállapodást kell kötniük egymással, melyben szabályozzák a közös részvételre jelentkezők egymás közötti és az ajánlatkérővel való kapcsolatát. Az együttműködési megállapodást a részvételi jelentkezéshez csatolni kell.</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megállapodásnak az alábbi kötelező elemeket kell tartalmazni:</w:t>
      </w:r>
    </w:p>
    <w:p w:rsidR="00336336" w:rsidRPr="009D34E1" w:rsidRDefault="00336336" w:rsidP="008D0925">
      <w:pPr>
        <w:pStyle w:val="Listaszerbekezds"/>
        <w:numPr>
          <w:ilvl w:val="0"/>
          <w:numId w:val="3"/>
        </w:numPr>
        <w:spacing w:line="276" w:lineRule="auto"/>
      </w:pPr>
      <w:r w:rsidRPr="004D54F7">
        <w:rPr>
          <w:sz w:val="22"/>
          <w:szCs w:val="22"/>
        </w:rPr>
        <w:t>a közös részvételre jelentkezők közös fellépés</w:t>
      </w:r>
      <w:r w:rsidR="003B776D">
        <w:rPr>
          <w:sz w:val="22"/>
          <w:szCs w:val="22"/>
        </w:rPr>
        <w:t>i</w:t>
      </w:r>
      <w:r w:rsidRPr="004D54F7">
        <w:rPr>
          <w:sz w:val="22"/>
          <w:szCs w:val="22"/>
        </w:rPr>
        <w:t xml:space="preserve"> formájának ismertetését és</w:t>
      </w:r>
    </w:p>
    <w:p w:rsidR="00336336" w:rsidRPr="009D34E1" w:rsidRDefault="00336336" w:rsidP="008D0925">
      <w:pPr>
        <w:pStyle w:val="Listaszerbekezds"/>
        <w:numPr>
          <w:ilvl w:val="0"/>
          <w:numId w:val="3"/>
        </w:numPr>
        <w:spacing w:line="276" w:lineRule="auto"/>
      </w:pPr>
      <w:r w:rsidRPr="004D54F7">
        <w:rPr>
          <w:sz w:val="22"/>
          <w:szCs w:val="22"/>
        </w:rPr>
        <w:t>a részvételi jelentkezés aláírása módjának ismertetését, és</w:t>
      </w:r>
    </w:p>
    <w:p w:rsidR="00336336" w:rsidRPr="009D34E1" w:rsidRDefault="00336336" w:rsidP="008D0925">
      <w:pPr>
        <w:pStyle w:val="Listaszerbekezds"/>
        <w:numPr>
          <w:ilvl w:val="0"/>
          <w:numId w:val="3"/>
        </w:numPr>
        <w:spacing w:line="276" w:lineRule="auto"/>
      </w:pPr>
      <w:r w:rsidRPr="004D54F7">
        <w:rPr>
          <w:sz w:val="22"/>
          <w:szCs w:val="22"/>
        </w:rPr>
        <w:t>a részesedés mértékének feltüntetését, és</w:t>
      </w:r>
    </w:p>
    <w:p w:rsidR="00336336" w:rsidRDefault="00336336" w:rsidP="008D0925">
      <w:pPr>
        <w:pStyle w:val="Listaszerbekezds"/>
        <w:numPr>
          <w:ilvl w:val="0"/>
          <w:numId w:val="3"/>
        </w:numPr>
        <w:spacing w:line="276" w:lineRule="auto"/>
      </w:pPr>
      <w:r w:rsidRPr="004D54F7">
        <w:rPr>
          <w:sz w:val="22"/>
          <w:szCs w:val="22"/>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rsidR="00336336" w:rsidRDefault="00336336" w:rsidP="008D0925">
      <w:pPr>
        <w:pStyle w:val="Listaszerbekezds"/>
        <w:numPr>
          <w:ilvl w:val="0"/>
          <w:numId w:val="3"/>
        </w:numPr>
        <w:spacing w:line="276" w:lineRule="auto"/>
      </w:pPr>
      <w:r w:rsidRPr="004D54F7">
        <w:rPr>
          <w:sz w:val="22"/>
          <w:szCs w:val="22"/>
        </w:rPr>
        <w:t>a részvételi jelentkezésben vállalt kötelezettségek megosztásának ismertetését, és</w:t>
      </w:r>
    </w:p>
    <w:p w:rsidR="00336336" w:rsidRPr="004D54F7" w:rsidRDefault="00336336" w:rsidP="008D0925">
      <w:pPr>
        <w:pStyle w:val="Listaszerbekezds"/>
        <w:numPr>
          <w:ilvl w:val="0"/>
          <w:numId w:val="3"/>
        </w:numPr>
        <w:spacing w:line="276" w:lineRule="auto"/>
      </w:pPr>
      <w:r w:rsidRPr="004D54F7">
        <w:rPr>
          <w:sz w:val="22"/>
          <w:szCs w:val="22"/>
        </w:rPr>
        <w:t>a részvételi jelentkezésben vállalt kötelezettségeken belül azokat, amelyeket:</w:t>
      </w:r>
    </w:p>
    <w:p w:rsidR="00336336" w:rsidRPr="009D34E1" w:rsidRDefault="00336336" w:rsidP="008D0925">
      <w:pPr>
        <w:pStyle w:val="Listaszerbekezds"/>
        <w:numPr>
          <w:ilvl w:val="0"/>
          <w:numId w:val="4"/>
        </w:numPr>
        <w:tabs>
          <w:tab w:val="num" w:pos="3977"/>
        </w:tabs>
        <w:spacing w:line="276" w:lineRule="auto"/>
        <w:ind w:left="714" w:hanging="357"/>
      </w:pPr>
      <w:r w:rsidRPr="004D54F7">
        <w:rPr>
          <w:sz w:val="22"/>
          <w:szCs w:val="22"/>
        </w:rPr>
        <w:t>az egyes részvételre jelentkezők külön-külön teljesítenek (az érintett részvételre jelentkező megnevezésével),</w:t>
      </w:r>
    </w:p>
    <w:p w:rsidR="00336336" w:rsidRPr="009D34E1" w:rsidRDefault="00336336" w:rsidP="008D0925">
      <w:pPr>
        <w:pStyle w:val="Listaszerbekezds"/>
        <w:numPr>
          <w:ilvl w:val="0"/>
          <w:numId w:val="4"/>
        </w:numPr>
        <w:tabs>
          <w:tab w:val="num" w:pos="3977"/>
        </w:tabs>
        <w:spacing w:line="276" w:lineRule="auto"/>
        <w:ind w:left="714" w:hanging="357"/>
      </w:pPr>
      <w:r w:rsidRPr="004D54F7">
        <w:rPr>
          <w:sz w:val="22"/>
          <w:szCs w:val="22"/>
        </w:rPr>
        <w:t>amelyeket egynél több részvételre jelentkező együttesen teljesít (az érintett részvételre jelentkezők megnevezésével),</w:t>
      </w:r>
    </w:p>
    <w:p w:rsidR="00336336" w:rsidRPr="004D54F7" w:rsidRDefault="00336336" w:rsidP="008D0925">
      <w:pPr>
        <w:pStyle w:val="Listaszerbekezds"/>
        <w:numPr>
          <w:ilvl w:val="0"/>
          <w:numId w:val="4"/>
        </w:numPr>
        <w:tabs>
          <w:tab w:val="num" w:pos="3977"/>
        </w:tabs>
        <w:spacing w:line="276" w:lineRule="auto"/>
        <w:ind w:left="714" w:hanging="357"/>
      </w:pPr>
      <w:r w:rsidRPr="004D54F7">
        <w:rPr>
          <w:sz w:val="22"/>
          <w:szCs w:val="22"/>
        </w:rPr>
        <w:t>és azon kötelezettségeket, amelyek tekintetében harmadik személlyel kívánnak szerződést kötni,</w:t>
      </w:r>
    </w:p>
    <w:p w:rsidR="00336336" w:rsidRPr="004D54F7" w:rsidRDefault="00336336" w:rsidP="008D0925">
      <w:pPr>
        <w:pStyle w:val="Listaszerbekezds"/>
        <w:numPr>
          <w:ilvl w:val="0"/>
          <w:numId w:val="3"/>
        </w:numPr>
        <w:spacing w:line="276" w:lineRule="auto"/>
      </w:pPr>
      <w:r w:rsidRPr="004D54F7">
        <w:rPr>
          <w:sz w:val="22"/>
          <w:szCs w:val="22"/>
        </w:rPr>
        <w:t xml:space="preserve">azon megállapodást, miszerint közös részvételre jelentkezők a szerződésben vállalt valamennyi kötelezettség teljesítéséért </w:t>
      </w:r>
      <w:r w:rsidR="00D34610">
        <w:rPr>
          <w:sz w:val="22"/>
          <w:szCs w:val="22"/>
        </w:rPr>
        <w:t xml:space="preserve">az Ajánlatkérő felé </w:t>
      </w:r>
      <w:r w:rsidRPr="004D54F7">
        <w:rPr>
          <w:sz w:val="22"/>
          <w:szCs w:val="22"/>
        </w:rPr>
        <w:t>egyetemleges felelősséget vállalnak, és</w:t>
      </w:r>
    </w:p>
    <w:p w:rsidR="00336336" w:rsidRPr="004D54F7" w:rsidRDefault="00336336" w:rsidP="008D0925">
      <w:pPr>
        <w:pStyle w:val="Listaszerbekezds"/>
        <w:numPr>
          <w:ilvl w:val="0"/>
          <w:numId w:val="3"/>
        </w:numPr>
        <w:spacing w:line="276" w:lineRule="auto"/>
      </w:pPr>
      <w:r w:rsidRPr="004D54F7">
        <w:rPr>
          <w:sz w:val="22"/>
          <w:szCs w:val="22"/>
        </w:rPr>
        <w:t>a 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rsidR="00336336"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w:t>
      </w:r>
      <w:r>
        <w:rPr>
          <w:rFonts w:ascii="Times New Roman" w:hAnsi="Times New Roman"/>
        </w:rPr>
        <w:t>közös részvételi jelentkezést benyújtó gazdasági szereplők személyében</w:t>
      </w:r>
      <w:r w:rsidRPr="004D54F7">
        <w:rPr>
          <w:rFonts w:ascii="Times New Roman" w:hAnsi="Times New Roman"/>
        </w:rPr>
        <w:t xml:space="preserve"> a részvételi határidő lejárta után </w:t>
      </w:r>
      <w:r>
        <w:rPr>
          <w:rFonts w:ascii="Times New Roman" w:hAnsi="Times New Roman"/>
        </w:rPr>
        <w:t>változás nem következhet be.</w:t>
      </w:r>
    </w:p>
    <w:p w:rsidR="00336336" w:rsidRPr="004D54F7"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Pr>
          <w:rFonts w:ascii="Times New Roman" w:hAnsi="Times New Roman"/>
        </w:rPr>
        <w:t>A közös részvételre jelentkezők csoportjának képviseletében tett minden nyilatkozatnak egyértelműen tartalmaznia kell a közös részvételre jelentkezők megjelölését.</w:t>
      </w:r>
    </w:p>
    <w:p w:rsidR="00336336" w:rsidRDefault="00336336" w:rsidP="004D54F7">
      <w:pPr>
        <w:spacing w:after="0"/>
        <w:rPr>
          <w:rFonts w:ascii="Times New Roman" w:hAnsi="Times New Roman"/>
        </w:rPr>
      </w:pPr>
    </w:p>
    <w:p w:rsidR="00336336" w:rsidRDefault="00336336" w:rsidP="0094153C">
      <w:pPr>
        <w:spacing w:after="0"/>
        <w:rPr>
          <w:rFonts w:ascii="Times New Roman" w:hAnsi="Times New Roman"/>
        </w:rPr>
      </w:pPr>
      <w:r w:rsidRPr="007D1F99">
        <w:rPr>
          <w:rFonts w:ascii="Times New Roman" w:hAnsi="Times New Roman"/>
        </w:rPr>
        <w:t>Továbbá Ajánlatkérő kizárja projekttársaság létrehozását.</w:t>
      </w:r>
    </w:p>
    <w:p w:rsidR="00336336" w:rsidRPr="004D54F7" w:rsidRDefault="00336336" w:rsidP="004D54F7">
      <w:pPr>
        <w:pStyle w:val="Cmsor3"/>
        <w:rPr>
          <w:b w:val="0"/>
          <w:iCs/>
        </w:rPr>
      </w:pPr>
      <w:bookmarkStart w:id="9" w:name="_Toc499791664"/>
      <w:smartTag w:uri="urn:schemas-microsoft-com:office:smarttags" w:element="metricconverter">
        <w:smartTagPr>
          <w:attr w:name="ProductID" w:val="8. A"/>
        </w:smartTagPr>
        <w:r>
          <w:t xml:space="preserve">8. </w:t>
        </w:r>
        <w:r w:rsidRPr="004D54F7">
          <w:t>A</w:t>
        </w:r>
      </w:smartTag>
      <w:r w:rsidRPr="004D54F7">
        <w:t xml:space="preserve"> részvételre jelentkezés költsége</w:t>
      </w:r>
      <w:bookmarkEnd w:id="9"/>
    </w:p>
    <w:p w:rsidR="00974045" w:rsidRDefault="00336336" w:rsidP="004D54F7">
      <w:pPr>
        <w:spacing w:after="0"/>
        <w:jc w:val="both"/>
        <w:rPr>
          <w:rFonts w:ascii="Times New Roman" w:hAnsi="Times New Roman"/>
        </w:rPr>
      </w:pPr>
      <w:r w:rsidRPr="004D54F7">
        <w:rPr>
          <w:rFonts w:ascii="Times New Roman" w:hAnsi="Times New Roman"/>
        </w:rPr>
        <w:t>A részvételi jelentkezés elkészítésével és benyújtásával kapcsolatos összes költség a részvételre jelentkezőt terheli.</w:t>
      </w:r>
    </w:p>
    <w:p w:rsidR="00336336" w:rsidRDefault="00336336" w:rsidP="004D54F7">
      <w:pPr>
        <w:spacing w:after="0"/>
        <w:jc w:val="both"/>
        <w:rPr>
          <w:rFonts w:ascii="Times New Roman" w:hAnsi="Times New Roman"/>
        </w:rPr>
      </w:pPr>
      <w:r w:rsidRPr="004D54F7">
        <w:rPr>
          <w:rFonts w:ascii="Times New Roman" w:hAnsi="Times New Roman"/>
        </w:rPr>
        <w:t xml:space="preserve">Az ajánlatkérő nem felel </w:t>
      </w:r>
      <w:r w:rsidR="00D34610">
        <w:rPr>
          <w:rFonts w:ascii="Times New Roman" w:hAnsi="Times New Roman"/>
        </w:rPr>
        <w:t>és/</w:t>
      </w:r>
      <w:r w:rsidRPr="004D54F7">
        <w:rPr>
          <w:rFonts w:ascii="Times New Roman" w:hAnsi="Times New Roman"/>
        </w:rPr>
        <w:t>vagy nem fizet semmiféle költségért vagy</w:t>
      </w:r>
      <w:r w:rsidR="00D34610">
        <w:rPr>
          <w:rFonts w:ascii="Times New Roman" w:hAnsi="Times New Roman"/>
        </w:rPr>
        <w:t xml:space="preserve"> veszteségért,</w:t>
      </w:r>
      <w:r w:rsidRPr="004D54F7">
        <w:rPr>
          <w:rFonts w:ascii="Times New Roman" w:hAnsi="Times New Roman"/>
        </w:rPr>
        <w:t xml:space="preserve"> kárért, amely a részvételre jelentkezőt érheti a részvételi jelentkezéssel kapcsolatban. A részvételre jelentkezőnek nincs joga semmilyen, a </w:t>
      </w:r>
      <w:r>
        <w:rPr>
          <w:rFonts w:ascii="Times New Roman" w:hAnsi="Times New Roman"/>
        </w:rPr>
        <w:t xml:space="preserve">releváns </w:t>
      </w:r>
      <w:r w:rsidR="00974045">
        <w:rPr>
          <w:rFonts w:ascii="Times New Roman" w:hAnsi="Times New Roman"/>
        </w:rPr>
        <w:t>K</w:t>
      </w:r>
      <w:r>
        <w:rPr>
          <w:rFonts w:ascii="Times New Roman" w:hAnsi="Times New Roman"/>
        </w:rPr>
        <w:t xml:space="preserve">özbeszerzési </w:t>
      </w:r>
      <w:r w:rsidR="00974045">
        <w:rPr>
          <w:rFonts w:ascii="Times New Roman" w:hAnsi="Times New Roman"/>
        </w:rPr>
        <w:t>D</w:t>
      </w:r>
      <w:r>
        <w:rPr>
          <w:rFonts w:ascii="Times New Roman" w:hAnsi="Times New Roman"/>
        </w:rPr>
        <w:t>okumentumokban</w:t>
      </w:r>
      <w:r w:rsidRPr="004D54F7">
        <w:rPr>
          <w:rFonts w:ascii="Times New Roman" w:hAnsi="Times New Roman"/>
        </w:rPr>
        <w:t xml:space="preserve"> kifejezetten </w:t>
      </w:r>
      <w:r>
        <w:rPr>
          <w:rFonts w:ascii="Times New Roman" w:hAnsi="Times New Roman"/>
        </w:rPr>
        <w:t>jelzett</w:t>
      </w:r>
      <w:r w:rsidRPr="004D54F7">
        <w:rPr>
          <w:rFonts w:ascii="Times New Roman" w:hAnsi="Times New Roman"/>
        </w:rPr>
        <w:t xml:space="preserve"> jogcímen kívüli egyéb </w:t>
      </w:r>
      <w:r w:rsidRPr="001A4851">
        <w:rPr>
          <w:rFonts w:ascii="Times New Roman" w:hAnsi="Times New Roman"/>
        </w:rPr>
        <w:t>–</w:t>
      </w:r>
      <w:r w:rsidRPr="004D54F7">
        <w:rPr>
          <w:rFonts w:ascii="Times New Roman" w:hAnsi="Times New Roman"/>
        </w:rPr>
        <w:t xml:space="preserve"> így különösen anyagi </w:t>
      </w:r>
      <w:r w:rsidRPr="001A4851">
        <w:rPr>
          <w:rFonts w:ascii="Times New Roman" w:hAnsi="Times New Roman"/>
        </w:rPr>
        <w:t>–</w:t>
      </w:r>
      <w:r w:rsidRPr="004D54F7">
        <w:rPr>
          <w:rFonts w:ascii="Times New Roman" w:hAnsi="Times New Roman"/>
        </w:rPr>
        <w:t xml:space="preserve"> igény érvényesítésére.</w:t>
      </w:r>
      <w:r>
        <w:rPr>
          <w:rFonts w:ascii="Times New Roman" w:hAnsi="Times New Roman"/>
        </w:rPr>
        <w:t xml:space="preserve"> </w:t>
      </w:r>
      <w:r w:rsidRPr="004D54F7">
        <w:rPr>
          <w:rFonts w:ascii="Times New Roman" w:hAnsi="Times New Roman"/>
        </w:rPr>
        <w:t>A közbeszerzési eljárás eredményes vagy eredménytelen befejezésétől függetlenül az ajánlatkérővel szemben e költségekkel</w:t>
      </w:r>
      <w:r w:rsidR="00D34610">
        <w:rPr>
          <w:rFonts w:ascii="Times New Roman" w:hAnsi="Times New Roman"/>
        </w:rPr>
        <w:t>, veszteségekkel, károkkal</w:t>
      </w:r>
      <w:r w:rsidRPr="004D54F7">
        <w:rPr>
          <w:rFonts w:ascii="Times New Roman" w:hAnsi="Times New Roman"/>
        </w:rPr>
        <w:t xml:space="preserve"> kapcsolatban semmilyen követelésnek nincs helye.</w:t>
      </w:r>
    </w:p>
    <w:p w:rsidR="00336336" w:rsidRPr="004D54F7" w:rsidRDefault="00336336" w:rsidP="004D54F7">
      <w:pPr>
        <w:spacing w:after="0"/>
        <w:jc w:val="both"/>
        <w:rPr>
          <w:rFonts w:ascii="Times New Roman" w:hAnsi="Times New Roman"/>
        </w:rPr>
      </w:pPr>
      <w:r w:rsidRPr="004D54F7">
        <w:rPr>
          <w:rFonts w:ascii="Times New Roman" w:hAnsi="Times New Roman"/>
        </w:rPr>
        <w:t>Az ajánlatkérő kifejezetten nyilatkozik, hogy a részvételre jelentkezések elkészítéséért sem a részvételre jelentkezőknek, sem másoknak semmilyen ellenértéket nem fizet.</w:t>
      </w:r>
    </w:p>
    <w:p w:rsidR="00336336" w:rsidRPr="004D54F7" w:rsidRDefault="00336336" w:rsidP="004D54F7">
      <w:pPr>
        <w:pStyle w:val="Cmsor3"/>
        <w:rPr>
          <w:b w:val="0"/>
          <w:iCs/>
        </w:rPr>
      </w:pPr>
      <w:bookmarkStart w:id="10" w:name="_Toc499791665"/>
      <w:smartTag w:uri="urn:schemas-microsoft-com:office:smarttags" w:element="metricconverter">
        <w:smartTagPr>
          <w:attr w:name="ProductID" w:val="9. A"/>
        </w:smartTagPr>
        <w:r>
          <w:t xml:space="preserve">9. </w:t>
        </w:r>
        <w:r w:rsidRPr="004D54F7">
          <w:t>A</w:t>
        </w:r>
      </w:smartTag>
      <w:r w:rsidRPr="004D54F7">
        <w:t xml:space="preserve"> részvételi jelentkezés formája, </w:t>
      </w:r>
      <w:r>
        <w:t xml:space="preserve">benyújtásának </w:t>
      </w:r>
      <w:r w:rsidRPr="004D54F7">
        <w:t>helye és határideje</w:t>
      </w:r>
      <w:bookmarkEnd w:id="10"/>
    </w:p>
    <w:p w:rsidR="00336336" w:rsidRDefault="00336336" w:rsidP="004D54F7">
      <w:pPr>
        <w:spacing w:after="0"/>
        <w:jc w:val="both"/>
        <w:rPr>
          <w:rFonts w:ascii="Times New Roman" w:hAnsi="Times New Roman"/>
        </w:rPr>
      </w:pPr>
      <w:r w:rsidRPr="004D54F7">
        <w:rPr>
          <w:rFonts w:ascii="Times New Roman" w:hAnsi="Times New Roman"/>
        </w:rPr>
        <w:t>A részvételi jelentkezést egy eredeti papír alapú, és egy, a papír alapú példánnyal mindenben megegyező</w:t>
      </w:r>
      <w:proofErr w:type="gramStart"/>
      <w:r w:rsidRPr="004D54F7">
        <w:rPr>
          <w:rFonts w:ascii="Times New Roman" w:hAnsi="Times New Roman"/>
        </w:rPr>
        <w:t>, .</w:t>
      </w:r>
      <w:proofErr w:type="spellStart"/>
      <w:r w:rsidRPr="004D54F7">
        <w:rPr>
          <w:rFonts w:ascii="Times New Roman" w:hAnsi="Times New Roman"/>
        </w:rPr>
        <w:t>pdf</w:t>
      </w:r>
      <w:proofErr w:type="spellEnd"/>
      <w:proofErr w:type="gram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jelentkezést közvetlenül, vagy postai úton, írásban, sérülésmentes, zárt csomagolásban kell benyújtani a részvételi felhívásban megjelölt részvételi határidő lejártáig az alábbi helyszínre:</w:t>
      </w:r>
    </w:p>
    <w:p w:rsidR="00336336" w:rsidRPr="004D54F7" w:rsidRDefault="00336336" w:rsidP="004D54F7">
      <w:pPr>
        <w:spacing w:after="0"/>
        <w:rPr>
          <w:rFonts w:ascii="Times New Roman" w:hAnsi="Times New Roman"/>
        </w:rPr>
      </w:pPr>
      <w:r w:rsidRPr="004D54F7">
        <w:rPr>
          <w:rFonts w:ascii="Times New Roman" w:hAnsi="Times New Roman"/>
        </w:rPr>
        <w:t xml:space="preserve">Helyszín: MÁV-START Vasúti Személyszállító Zrt. Beszerzési </w:t>
      </w:r>
      <w:r w:rsidR="007A7613">
        <w:rPr>
          <w:rFonts w:ascii="Times New Roman" w:hAnsi="Times New Roman"/>
        </w:rPr>
        <w:t>Igazgatóság</w:t>
      </w:r>
      <w:r w:rsidRPr="004D54F7">
        <w:rPr>
          <w:rFonts w:ascii="Times New Roman" w:hAnsi="Times New Roman"/>
        </w:rPr>
        <w:t xml:space="preserve">, Gépészeti Beszerzési Szervezet 1087 Budapest, Könyves Kálmán krt. 54-60. </w:t>
      </w:r>
      <w:r w:rsidR="006306EC">
        <w:rPr>
          <w:rFonts w:ascii="Times New Roman" w:hAnsi="Times New Roman"/>
        </w:rPr>
        <w:t>129.</w:t>
      </w:r>
      <w:r w:rsidR="006306EC" w:rsidRPr="004D54F7">
        <w:rPr>
          <w:rFonts w:ascii="Times New Roman" w:hAnsi="Times New Roman"/>
        </w:rPr>
        <w:t xml:space="preserve"> </w:t>
      </w:r>
      <w:r w:rsidRPr="004D54F7">
        <w:rPr>
          <w:rFonts w:ascii="Times New Roman" w:hAnsi="Times New Roman"/>
        </w:rPr>
        <w:t>iroda</w:t>
      </w:r>
    </w:p>
    <w:p w:rsidR="00336336" w:rsidRPr="004D54F7" w:rsidRDefault="00336336" w:rsidP="004D54F7">
      <w:pPr>
        <w:spacing w:after="0"/>
        <w:rPr>
          <w:rFonts w:ascii="Times New Roman" w:hAnsi="Times New Roman"/>
        </w:rPr>
      </w:pPr>
      <w:r w:rsidRPr="006306EC">
        <w:rPr>
          <w:rFonts w:ascii="Times New Roman" w:hAnsi="Times New Roman"/>
        </w:rPr>
        <w:t xml:space="preserve">Címzett: </w:t>
      </w:r>
      <w:r w:rsidR="006306EC" w:rsidRPr="006306EC">
        <w:rPr>
          <w:rFonts w:ascii="Times New Roman" w:hAnsi="Times New Roman"/>
        </w:rPr>
        <w:t>Kozsa Tamás – Közbeszerzési szakértő</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 részvételi jelentkezés</w:t>
      </w:r>
      <w:r w:rsidR="004C6141">
        <w:rPr>
          <w:rFonts w:ascii="Times New Roman" w:hAnsi="Times New Roman"/>
        </w:rPr>
        <w:t>nek a részvételi határidőre, a fenti</w:t>
      </w:r>
      <w:r w:rsidRPr="004D54F7">
        <w:rPr>
          <w:rFonts w:ascii="Times New Roman" w:hAnsi="Times New Roman"/>
        </w:rPr>
        <w:t xml:space="preserve"> helyszínre való megérkezéséért a felelősség a részvételre jelentkezőt terheli.</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részvételi jelentkezés csomagolásán a </w:t>
      </w:r>
      <w:r w:rsidR="00961F56" w:rsidRPr="00A25880">
        <w:rPr>
          <w:rFonts w:ascii="Times New Roman" w:hAnsi="Times New Roman"/>
          <w:b/>
          <w:i/>
          <w:color w:val="000000"/>
          <w:lang w:eastAsia="hu-HU"/>
        </w:rPr>
        <w:t>„Részvételi jelen</w:t>
      </w:r>
      <w:bookmarkStart w:id="11" w:name="_GoBack"/>
      <w:r w:rsidR="00961F56" w:rsidRPr="00A25880">
        <w:rPr>
          <w:rFonts w:ascii="Times New Roman" w:hAnsi="Times New Roman"/>
          <w:b/>
          <w:i/>
          <w:color w:val="000000"/>
          <w:lang w:eastAsia="hu-HU"/>
        </w:rPr>
        <w:t>t</w:t>
      </w:r>
      <w:bookmarkEnd w:id="11"/>
      <w:r w:rsidR="00961F56" w:rsidRPr="00A25880">
        <w:rPr>
          <w:rFonts w:ascii="Times New Roman" w:hAnsi="Times New Roman"/>
          <w:b/>
          <w:i/>
          <w:color w:val="000000"/>
          <w:lang w:eastAsia="hu-HU"/>
        </w:rPr>
        <w:t xml:space="preserve">kezés – </w:t>
      </w:r>
      <w:r w:rsidR="004E2AC9" w:rsidRPr="004E2AC9">
        <w:rPr>
          <w:rFonts w:ascii="Times New Roman" w:hAnsi="Times New Roman"/>
          <w:b/>
          <w:color w:val="000000"/>
          <w:lang w:eastAsia="hu-HU"/>
        </w:rPr>
        <w:t xml:space="preserve">431, 432, 433 sorozat – </w:t>
      </w:r>
      <w:r w:rsidR="004E2AC9" w:rsidRPr="000058CF">
        <w:rPr>
          <w:rFonts w:ascii="Times New Roman" w:hAnsi="Times New Roman"/>
          <w:b/>
          <w:color w:val="000000"/>
          <w:lang w:eastAsia="hu-HU"/>
        </w:rPr>
        <w:t>fokozatkapcsoló alkatrészeinek beszerzése</w:t>
      </w:r>
      <w:r w:rsidR="00961F56" w:rsidRPr="000058CF">
        <w:rPr>
          <w:rFonts w:ascii="Times New Roman" w:hAnsi="Times New Roman"/>
          <w:b/>
          <w:color w:val="000000"/>
          <w:lang w:eastAsia="hu-HU"/>
        </w:rPr>
        <w:t>”</w:t>
      </w:r>
      <w:r w:rsidR="00961F56" w:rsidRPr="000058CF">
        <w:rPr>
          <w:rFonts w:ascii="Times New Roman" w:hAnsi="Times New Roman"/>
          <w:b/>
          <w:i/>
          <w:color w:val="000000"/>
          <w:lang w:eastAsia="hu-HU"/>
        </w:rPr>
        <w:t xml:space="preserve"> „Határidő (</w:t>
      </w:r>
      <w:r w:rsidR="004D5C74" w:rsidRPr="000058CF">
        <w:rPr>
          <w:rFonts w:ascii="Times New Roman" w:hAnsi="Times New Roman"/>
          <w:b/>
          <w:i/>
          <w:color w:val="000000"/>
          <w:lang w:eastAsia="hu-HU"/>
        </w:rPr>
        <w:t>201</w:t>
      </w:r>
      <w:r w:rsidR="000058CF" w:rsidRPr="000058CF">
        <w:rPr>
          <w:rFonts w:ascii="Times New Roman" w:hAnsi="Times New Roman"/>
          <w:b/>
          <w:i/>
          <w:color w:val="000000"/>
          <w:lang w:eastAsia="hu-HU"/>
        </w:rPr>
        <w:t>8</w:t>
      </w:r>
      <w:r w:rsidR="00961F56" w:rsidRPr="000058CF">
        <w:rPr>
          <w:rFonts w:ascii="Times New Roman" w:hAnsi="Times New Roman"/>
          <w:b/>
          <w:i/>
          <w:color w:val="000000"/>
          <w:lang w:eastAsia="hu-HU"/>
        </w:rPr>
        <w:t xml:space="preserve">. </w:t>
      </w:r>
      <w:r w:rsidR="000058CF" w:rsidRPr="000058CF">
        <w:rPr>
          <w:rFonts w:ascii="Times New Roman" w:hAnsi="Times New Roman"/>
          <w:b/>
          <w:i/>
          <w:color w:val="000000"/>
          <w:lang w:eastAsia="hu-HU"/>
        </w:rPr>
        <w:t>január</w:t>
      </w:r>
      <w:r w:rsidR="00961F56" w:rsidRPr="000058CF">
        <w:rPr>
          <w:rFonts w:ascii="Times New Roman" w:hAnsi="Times New Roman"/>
          <w:b/>
          <w:i/>
          <w:color w:val="000000"/>
          <w:lang w:eastAsia="hu-HU"/>
        </w:rPr>
        <w:t xml:space="preserve">. </w:t>
      </w:r>
      <w:r w:rsidR="000058CF" w:rsidRPr="000058CF">
        <w:rPr>
          <w:rFonts w:ascii="Times New Roman" w:hAnsi="Times New Roman"/>
          <w:b/>
          <w:i/>
          <w:color w:val="000000"/>
          <w:lang w:eastAsia="hu-HU"/>
        </w:rPr>
        <w:t>19.</w:t>
      </w:r>
      <w:r w:rsidR="0080430D" w:rsidRPr="000058CF">
        <w:rPr>
          <w:rFonts w:ascii="Times New Roman" w:hAnsi="Times New Roman"/>
          <w:b/>
          <w:i/>
          <w:color w:val="000000"/>
          <w:lang w:eastAsia="hu-HU"/>
        </w:rPr>
        <w:t xml:space="preserve"> </w:t>
      </w:r>
      <w:r w:rsidR="000058CF" w:rsidRPr="000058CF">
        <w:rPr>
          <w:rFonts w:ascii="Times New Roman" w:hAnsi="Times New Roman"/>
          <w:b/>
          <w:i/>
          <w:color w:val="000000"/>
          <w:lang w:eastAsia="hu-HU"/>
        </w:rPr>
        <w:t>10</w:t>
      </w:r>
      <w:r w:rsidR="0080430D" w:rsidRPr="000058CF">
        <w:rPr>
          <w:rFonts w:ascii="Times New Roman" w:hAnsi="Times New Roman"/>
          <w:b/>
          <w:i/>
          <w:color w:val="000000"/>
          <w:lang w:eastAsia="hu-HU"/>
        </w:rPr>
        <w:t>:</w:t>
      </w:r>
      <w:r w:rsidR="000058CF" w:rsidRPr="000058CF">
        <w:rPr>
          <w:rFonts w:ascii="Times New Roman" w:hAnsi="Times New Roman"/>
          <w:b/>
          <w:i/>
          <w:color w:val="000000"/>
          <w:lang w:eastAsia="hu-HU"/>
        </w:rPr>
        <w:t>00</w:t>
      </w:r>
      <w:r w:rsidR="0080430D" w:rsidRPr="000058CF">
        <w:rPr>
          <w:rFonts w:ascii="Times New Roman" w:hAnsi="Times New Roman"/>
          <w:b/>
          <w:i/>
          <w:color w:val="000000"/>
          <w:lang w:eastAsia="hu-HU"/>
        </w:rPr>
        <w:t xml:space="preserve"> óra</w:t>
      </w:r>
      <w:r w:rsidR="00961F56" w:rsidRPr="000058CF">
        <w:rPr>
          <w:rFonts w:ascii="Times New Roman" w:hAnsi="Times New Roman"/>
          <w:b/>
          <w:i/>
          <w:color w:val="000000"/>
          <w:lang w:eastAsia="hu-HU"/>
        </w:rPr>
        <w:t>) előtt nem</w:t>
      </w:r>
      <w:r w:rsidR="00961F56" w:rsidRPr="00A25880">
        <w:rPr>
          <w:rFonts w:ascii="Times New Roman" w:hAnsi="Times New Roman"/>
          <w:b/>
          <w:i/>
          <w:color w:val="000000"/>
          <w:lang w:eastAsia="hu-HU"/>
        </w:rPr>
        <w:t xml:space="preserve"> bontható fel!”</w:t>
      </w:r>
      <w:r w:rsidRPr="004D54F7">
        <w:rPr>
          <w:rFonts w:ascii="Times New Roman" w:hAnsi="Times New Roman"/>
        </w:rPr>
        <w:t xml:space="preserve"> </w:t>
      </w:r>
      <w:proofErr w:type="gramStart"/>
      <w:r w:rsidRPr="004D54F7">
        <w:rPr>
          <w:rFonts w:ascii="Times New Roman" w:hAnsi="Times New Roman"/>
        </w:rPr>
        <w:t>feliratot</w:t>
      </w:r>
      <w:proofErr w:type="gramEnd"/>
      <w:r w:rsidRPr="004D54F7">
        <w:rPr>
          <w:rFonts w:ascii="Times New Roman" w:hAnsi="Times New Roman"/>
        </w:rPr>
        <w:t xml:space="preserve"> kell feltüntetni.</w:t>
      </w:r>
    </w:p>
    <w:p w:rsidR="00EA1527" w:rsidRPr="004D54F7" w:rsidRDefault="00EA1527" w:rsidP="004D54F7">
      <w:pPr>
        <w:spacing w:after="0"/>
        <w:jc w:val="both"/>
        <w:rPr>
          <w:rFonts w:ascii="Times New Roman" w:hAnsi="Times New Roman"/>
        </w:rPr>
      </w:pPr>
    </w:p>
    <w:p w:rsidR="002A68A4" w:rsidRDefault="00336336" w:rsidP="004D54F7">
      <w:pPr>
        <w:spacing w:after="0"/>
        <w:jc w:val="both"/>
        <w:rPr>
          <w:rFonts w:ascii="Times New Roman" w:hAnsi="Times New Roman"/>
        </w:rPr>
      </w:pPr>
      <w:r w:rsidRPr="004D54F7">
        <w:rPr>
          <w:rFonts w:ascii="Times New Roman" w:hAnsi="Times New Roman"/>
        </w:rPr>
        <w:t>A részvételi jelentkezés eredeti példányát állagsérelem nélkül nem szétbontható módon, lapozhatóan kell összefűzni</w:t>
      </w:r>
      <w:r w:rsidR="002A68A4">
        <w:rPr>
          <w:rFonts w:ascii="Times New Roman" w:hAnsi="Times New Roman"/>
        </w:rPr>
        <w:t xml:space="preserve">, </w:t>
      </w:r>
      <w:r w:rsidR="002A68A4" w:rsidRPr="00A34B88">
        <w:rPr>
          <w:rFonts w:ascii="Times New Roman" w:hAnsi="Times New Roman"/>
        </w:rPr>
        <w:t>mely feltételnek önmagában a spirálozás nem felel meg.</w:t>
      </w:r>
      <w:r w:rsidR="002A68A4">
        <w:rPr>
          <w:rFonts w:ascii="Times New Roman" w:hAnsi="Times New Roman"/>
        </w:rPr>
        <w:t xml:space="preserve"> Ajánlatkérő </w:t>
      </w:r>
      <w:proofErr w:type="gramStart"/>
      <w:r w:rsidR="002A68A4">
        <w:rPr>
          <w:rFonts w:ascii="Times New Roman" w:hAnsi="Times New Roman"/>
        </w:rPr>
        <w:t>ezen</w:t>
      </w:r>
      <w:proofErr w:type="gramEnd"/>
      <w:r w:rsidR="002A68A4">
        <w:rPr>
          <w:rFonts w:ascii="Times New Roman" w:hAnsi="Times New Roman"/>
        </w:rPr>
        <w:t xml:space="preserve"> formai követelmény teljesítésére javasolja, hogy a részvételi jelentkezés zsinórral kerüljön összefűzésre, melynek csomója </w:t>
      </w:r>
      <w:r w:rsidR="002A68A4" w:rsidRPr="00A34B88">
        <w:rPr>
          <w:rFonts w:ascii="Times New Roman" w:hAnsi="Times New Roman"/>
        </w:rPr>
        <w:t>matricával a részvételre jelentkezés első vagy hátsó lapjához ke</w:t>
      </w:r>
      <w:r w:rsidR="002A68A4">
        <w:rPr>
          <w:rFonts w:ascii="Times New Roman" w:hAnsi="Times New Roman"/>
        </w:rPr>
        <w:t>rüljön rögzítésre</w:t>
      </w:r>
      <w:r w:rsidR="002A68A4" w:rsidRPr="00A34B88">
        <w:rPr>
          <w:rFonts w:ascii="Times New Roman" w:hAnsi="Times New Roman"/>
        </w:rPr>
        <w:t>, a matric</w:t>
      </w:r>
      <w:r w:rsidR="002A68A4">
        <w:rPr>
          <w:rFonts w:ascii="Times New Roman" w:hAnsi="Times New Roman"/>
        </w:rPr>
        <w:t>a legyen lebélyegezve</w:t>
      </w:r>
      <w:r w:rsidR="002A68A4" w:rsidRPr="00A34B88">
        <w:rPr>
          <w:rFonts w:ascii="Times New Roman" w:hAnsi="Times New Roman"/>
        </w:rPr>
        <w:t>, vagy a részvételre jelentkező részéről erre jogosult</w:t>
      </w:r>
      <w:r w:rsidR="002A68A4">
        <w:rPr>
          <w:rFonts w:ascii="Times New Roman" w:hAnsi="Times New Roman"/>
        </w:rPr>
        <w:t xml:space="preserve"> aláírásával ellátva </w:t>
      </w:r>
      <w:r w:rsidR="002A68A4" w:rsidRPr="00A34B88">
        <w:rPr>
          <w:rFonts w:ascii="Times New Roman" w:hAnsi="Times New Roman"/>
        </w:rPr>
        <w:t>úgy</w:t>
      </w:r>
      <w:r w:rsidR="002A68A4">
        <w:rPr>
          <w:rFonts w:ascii="Times New Roman" w:hAnsi="Times New Roman"/>
        </w:rPr>
        <w:t>,</w:t>
      </w:r>
      <w:r w:rsidR="002A68A4" w:rsidRPr="00A34B88">
        <w:rPr>
          <w:rFonts w:ascii="Times New Roman" w:hAnsi="Times New Roman"/>
        </w:rPr>
        <w:t xml:space="preserve"> hogy a bélyegző, illetőleg az aláírás legalá</w:t>
      </w:r>
      <w:r w:rsidR="002A68A4">
        <w:rPr>
          <w:rFonts w:ascii="Times New Roman" w:hAnsi="Times New Roman"/>
        </w:rPr>
        <w:t>bb egy része a matricán legyen.</w:t>
      </w:r>
    </w:p>
    <w:p w:rsidR="00EA1527" w:rsidRDefault="00EA1527"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 részvételi jelentkezés oldalait folyamatos számozással kell ellátni oly módon, hogy az oldalszámozás eggyel kezdődjön, és oldalanként eggyel növekedjen. Elegendő a szöveget vagy </w:t>
      </w:r>
      <w:proofErr w:type="gramStart"/>
      <w:r w:rsidRPr="004D54F7">
        <w:rPr>
          <w:rFonts w:ascii="Times New Roman" w:hAnsi="Times New Roman"/>
        </w:rPr>
        <w:t>számokat</w:t>
      </w:r>
      <w:proofErr w:type="gramEnd"/>
      <w:r w:rsidRPr="004D54F7">
        <w:rPr>
          <w:rFonts w:ascii="Times New Roman" w:hAnsi="Times New Roman"/>
        </w:rPr>
        <w:t xml:space="preserve"> vagy képet tartalmazó oldalakat számozni, az üres oldalakat nem kell, de lehet. A címlapot és hátlapot (ha vannak) nem kell, de lehet számozni.</w:t>
      </w:r>
    </w:p>
    <w:p w:rsidR="00336336" w:rsidRDefault="00336336" w:rsidP="004D54F7">
      <w:pPr>
        <w:spacing w:after="0"/>
        <w:jc w:val="both"/>
        <w:rPr>
          <w:rFonts w:ascii="Times New Roman" w:hAnsi="Times New Roman"/>
        </w:rPr>
      </w:pPr>
      <w:r w:rsidRPr="004D54F7">
        <w:rPr>
          <w:rFonts w:ascii="Times New Roman" w:hAnsi="Times New Roman"/>
        </w:rPr>
        <w:t>A részvételi jelentkezésnek az elején tartalomjegyzéket kell tartalmaznia, mely alapján a részvételi jelentkezésben szereplő dokumentumok oldalszám alapján megtalálhatóak.</w:t>
      </w: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 </w:t>
      </w:r>
      <w:r w:rsidRPr="004D54F7">
        <w:rPr>
          <w:rFonts w:ascii="Times New Roman" w:hAnsi="Times New Roman"/>
        </w:rPr>
        <w:t xml:space="preserve">minden írott oldalát </w:t>
      </w:r>
      <w:r>
        <w:rPr>
          <w:rFonts w:ascii="Times New Roman" w:hAnsi="Times New Roman"/>
        </w:rPr>
        <w:t>részvételre jelentkező</w:t>
      </w:r>
      <w:r w:rsidRPr="004D54F7">
        <w:rPr>
          <w:rFonts w:ascii="Times New Roman" w:hAnsi="Times New Roman"/>
        </w:rPr>
        <w:t xml:space="preserve"> cégjegyzésre jogosultjának, vagy a vezető tisztségviselő által erre meghatalmazott </w:t>
      </w:r>
      <w:proofErr w:type="gramStart"/>
      <w:r w:rsidRPr="004D54F7">
        <w:rPr>
          <w:rFonts w:ascii="Times New Roman" w:hAnsi="Times New Roman"/>
        </w:rPr>
        <w:t>személy</w:t>
      </w:r>
      <w:r w:rsidR="00D34610">
        <w:rPr>
          <w:rFonts w:ascii="Times New Roman" w:hAnsi="Times New Roman"/>
        </w:rPr>
        <w:t>(</w:t>
      </w:r>
      <w:proofErr w:type="spellStart"/>
      <w:proofErr w:type="gramEnd"/>
      <w:r w:rsidR="00D34610">
        <w:rPr>
          <w:rFonts w:ascii="Times New Roman" w:hAnsi="Times New Roman"/>
        </w:rPr>
        <w:t>ek</w:t>
      </w:r>
      <w:proofErr w:type="spellEnd"/>
      <w:r w:rsidR="00D34610">
        <w:rPr>
          <w:rFonts w:ascii="Times New Roman" w:hAnsi="Times New Roman"/>
        </w:rPr>
        <w:t>)</w:t>
      </w:r>
      <w:proofErr w:type="spellStart"/>
      <w:r w:rsidRPr="004D54F7">
        <w:rPr>
          <w:rFonts w:ascii="Times New Roman" w:hAnsi="Times New Roman"/>
        </w:rPr>
        <w:t>nek</w:t>
      </w:r>
      <w:proofErr w:type="spellEnd"/>
      <w:r w:rsidRPr="004D54F7">
        <w:rPr>
          <w:rFonts w:ascii="Times New Roman" w:hAnsi="Times New Roman"/>
        </w:rPr>
        <w:t xml:space="preserve"> szignóval kell ellátnia.</w:t>
      </w: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w:t>
      </w:r>
      <w:r w:rsidRPr="004D54F7">
        <w:rPr>
          <w:rFonts w:ascii="Times New Roman" w:hAnsi="Times New Roman"/>
        </w:rPr>
        <w:t xml:space="preserve"> minden olyan oldalát, amelyen </w:t>
      </w:r>
      <w:r>
        <w:rPr>
          <w:rFonts w:ascii="Times New Roman" w:hAnsi="Times New Roman"/>
        </w:rPr>
        <w:t>–</w:t>
      </w:r>
      <w:r w:rsidRPr="004D54F7">
        <w:rPr>
          <w:rFonts w:ascii="Times New Roman" w:hAnsi="Times New Roman"/>
        </w:rPr>
        <w:t xml:space="preserve"> a</w:t>
      </w:r>
      <w:r w:rsidR="00B04E18">
        <w:rPr>
          <w:rFonts w:ascii="Times New Roman" w:hAnsi="Times New Roman"/>
        </w:rPr>
        <w:t xml:space="preserve"> részvételi jel</w:t>
      </w:r>
      <w:r>
        <w:rPr>
          <w:rFonts w:ascii="Times New Roman" w:hAnsi="Times New Roman"/>
        </w:rPr>
        <w:t>e</w:t>
      </w:r>
      <w:r w:rsidR="00B04E18">
        <w:rPr>
          <w:rFonts w:ascii="Times New Roman" w:hAnsi="Times New Roman"/>
        </w:rPr>
        <w:t>n</w:t>
      </w:r>
      <w:r>
        <w:rPr>
          <w:rFonts w:ascii="Times New Roman" w:hAnsi="Times New Roman"/>
        </w:rPr>
        <w:t>tkezés</w:t>
      </w:r>
      <w:r w:rsidRPr="004D54F7">
        <w:rPr>
          <w:rFonts w:ascii="Times New Roman" w:hAnsi="Times New Roman"/>
        </w:rPr>
        <w:t xml:space="preserve">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rsidR="00B97FD1" w:rsidRPr="004D54F7" w:rsidRDefault="00B97FD1"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bontására a részvételi felhívásban foglaltaknak megfelelően, az ott meghatározott helyszínen kerül sor.</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felbontásakor ajánlatkérő ismerteti</w:t>
      </w:r>
      <w:r w:rsidR="00712B38" w:rsidRPr="00712B38">
        <w:rPr>
          <w:rFonts w:ascii="Times New Roman" w:hAnsi="Times New Roman"/>
        </w:rPr>
        <w:tab/>
        <w:t>azon gazdasági szereplőket (a név, és a székhely/lakóhely megjelölésével), amelyek részére az eljárást megindító felhívást a saját kezdeményezésére küldte meg,</w:t>
      </w:r>
      <w:r w:rsidRPr="004D54F7">
        <w:rPr>
          <w:rFonts w:ascii="Times New Roman" w:hAnsi="Times New Roman"/>
        </w:rPr>
        <w:t xml:space="preserve"> </w:t>
      </w:r>
      <w:r w:rsidR="00712B38">
        <w:rPr>
          <w:rFonts w:ascii="Times New Roman" w:hAnsi="Times New Roman"/>
        </w:rPr>
        <w:t xml:space="preserve">valamint (részenként) </w:t>
      </w:r>
      <w:r w:rsidRPr="004D54F7">
        <w:rPr>
          <w:rFonts w:ascii="Times New Roman" w:hAnsi="Times New Roman"/>
        </w:rPr>
        <w:t>az alábbi adatokat:</w:t>
      </w:r>
    </w:p>
    <w:p w:rsidR="00F21DB6" w:rsidRPr="00912A6E" w:rsidRDefault="00712B38" w:rsidP="008D0925">
      <w:pPr>
        <w:pStyle w:val="Listaszerbekezds"/>
        <w:numPr>
          <w:ilvl w:val="1"/>
          <w:numId w:val="4"/>
        </w:numPr>
        <w:spacing w:line="240" w:lineRule="auto"/>
        <w:ind w:left="425" w:hanging="357"/>
        <w:rPr>
          <w:sz w:val="22"/>
          <w:szCs w:val="22"/>
        </w:rPr>
      </w:pPr>
      <w:r>
        <w:rPr>
          <w:sz w:val="22"/>
          <w:szCs w:val="22"/>
        </w:rPr>
        <w:t xml:space="preserve">a </w:t>
      </w:r>
      <w:r w:rsidR="00336336" w:rsidRPr="00912A6E">
        <w:rPr>
          <w:sz w:val="22"/>
          <w:szCs w:val="22"/>
        </w:rPr>
        <w:t>részvételre jelentkező nev</w:t>
      </w:r>
      <w:r>
        <w:rPr>
          <w:sz w:val="22"/>
          <w:szCs w:val="22"/>
        </w:rPr>
        <w:t>ét</w:t>
      </w:r>
      <w:r w:rsidR="00336336" w:rsidRPr="00912A6E">
        <w:rPr>
          <w:sz w:val="22"/>
          <w:szCs w:val="22"/>
        </w:rPr>
        <w:t>,</w:t>
      </w:r>
    </w:p>
    <w:p w:rsidR="004D5C74" w:rsidRDefault="00712B38" w:rsidP="008D0925">
      <w:pPr>
        <w:pStyle w:val="Listaszerbekezds"/>
        <w:numPr>
          <w:ilvl w:val="1"/>
          <w:numId w:val="4"/>
        </w:numPr>
        <w:spacing w:line="240" w:lineRule="auto"/>
        <w:ind w:left="425" w:hanging="357"/>
        <w:rPr>
          <w:sz w:val="22"/>
          <w:szCs w:val="22"/>
        </w:rPr>
      </w:pPr>
      <w:r>
        <w:rPr>
          <w:sz w:val="22"/>
          <w:szCs w:val="22"/>
        </w:rPr>
        <w:t xml:space="preserve">a </w:t>
      </w:r>
      <w:r w:rsidR="00336336" w:rsidRPr="00912A6E">
        <w:rPr>
          <w:sz w:val="22"/>
          <w:szCs w:val="22"/>
        </w:rPr>
        <w:t>részvételre jelentkező cím</w:t>
      </w:r>
      <w:r>
        <w:rPr>
          <w:sz w:val="22"/>
          <w:szCs w:val="22"/>
        </w:rPr>
        <w:t>ét</w:t>
      </w:r>
      <w:r w:rsidR="00336336" w:rsidRPr="00912A6E">
        <w:rPr>
          <w:sz w:val="22"/>
          <w:szCs w:val="22"/>
        </w:rPr>
        <w:t xml:space="preserve"> (székhely</w:t>
      </w:r>
      <w:r>
        <w:rPr>
          <w:sz w:val="22"/>
          <w:szCs w:val="22"/>
        </w:rPr>
        <w:t>ét</w:t>
      </w:r>
      <w:r w:rsidR="00336336" w:rsidRPr="00912A6E">
        <w:rPr>
          <w:sz w:val="22"/>
          <w:szCs w:val="22"/>
        </w:rPr>
        <w:t>, lakóhely</w:t>
      </w:r>
      <w:r>
        <w:rPr>
          <w:sz w:val="22"/>
          <w:szCs w:val="22"/>
        </w:rPr>
        <w:t>ét</w:t>
      </w:r>
      <w:r w:rsidR="00336336" w:rsidRPr="00912A6E">
        <w:rPr>
          <w:sz w:val="22"/>
          <w:szCs w:val="22"/>
        </w:rPr>
        <w:t>)</w:t>
      </w:r>
      <w:r>
        <w:rPr>
          <w:sz w:val="22"/>
          <w:szCs w:val="22"/>
        </w:rPr>
        <w:t>.</w:t>
      </w:r>
    </w:p>
    <w:p w:rsidR="00B04E18" w:rsidRDefault="00B04E18"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jelentkezések bontására vonatkozó egyéb szabályokat a Kbt. 6</w:t>
      </w:r>
      <w:r>
        <w:rPr>
          <w:rFonts w:ascii="Times New Roman" w:hAnsi="Times New Roman"/>
        </w:rPr>
        <w:t>8</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w:t>
      </w:r>
    </w:p>
    <w:p w:rsidR="00336336" w:rsidRPr="004D54F7" w:rsidRDefault="00336336" w:rsidP="004D54F7">
      <w:pPr>
        <w:pStyle w:val="Cmsor3"/>
        <w:rPr>
          <w:b w:val="0"/>
          <w:iCs/>
        </w:rPr>
      </w:pPr>
      <w:bookmarkStart w:id="12" w:name="_Toc499791666"/>
      <w:smartTag w:uri="urn:schemas-microsoft-com:office:smarttags" w:element="metricconverter">
        <w:smartTagPr>
          <w:attr w:name="ProductID" w:val="10. A"/>
        </w:smartTagPr>
        <w:r>
          <w:t xml:space="preserve">10. </w:t>
        </w:r>
        <w:r w:rsidRPr="004D54F7">
          <w:t>A</w:t>
        </w:r>
      </w:smartTag>
      <w:r w:rsidRPr="004D54F7">
        <w:t xml:space="preserve"> részvételi jelentkezések </w:t>
      </w:r>
      <w:r>
        <w:t>bírálata</w:t>
      </w:r>
      <w:bookmarkEnd w:id="12"/>
    </w:p>
    <w:p w:rsidR="00336336" w:rsidRPr="004D54F7" w:rsidRDefault="00336336" w:rsidP="004D54F7">
      <w:pPr>
        <w:spacing w:after="0"/>
        <w:jc w:val="both"/>
        <w:rPr>
          <w:rFonts w:ascii="Times New Roman" w:hAnsi="Times New Roman"/>
        </w:rPr>
      </w:pPr>
      <w:r w:rsidRPr="004D54F7">
        <w:rPr>
          <w:rFonts w:ascii="Times New Roman" w:hAnsi="Times New Roman"/>
        </w:rPr>
        <w:t>Az eljárás részvételi szakaszában a részvételre jelentkező ajánlatot nem tehet.</w:t>
      </w:r>
      <w:r>
        <w:rPr>
          <w:rFonts w:ascii="Times New Roman" w:hAnsi="Times New Roman"/>
        </w:rPr>
        <w:t xml:space="preserve"> Amennyiben a részvételre jelentkező ajánlatot tesz, úgy az ajánlatkérő a részvételi jelentkezést a Kbt. 73. § (3) bekezdése alapján köteles érvénytelenné nyilvánítani.</w:t>
      </w:r>
    </w:p>
    <w:p w:rsidR="00336336" w:rsidRPr="004D54F7" w:rsidRDefault="00336336" w:rsidP="004D54F7">
      <w:pPr>
        <w:spacing w:after="0"/>
        <w:rPr>
          <w:rFonts w:ascii="Times New Roman" w:hAnsi="Times New Roman"/>
        </w:rPr>
      </w:pPr>
    </w:p>
    <w:p w:rsidR="00B04E18" w:rsidRDefault="00336336" w:rsidP="004D54F7">
      <w:pPr>
        <w:spacing w:after="0"/>
        <w:jc w:val="both"/>
        <w:rPr>
          <w:rFonts w:ascii="Times New Roman" w:hAnsi="Times New Roman"/>
        </w:rPr>
      </w:pPr>
      <w:r>
        <w:rPr>
          <w:rFonts w:ascii="Times New Roman" w:hAnsi="Times New Roman"/>
        </w:rPr>
        <w:t>Az ajánlatkérő köteles megállapítani, hogy mely részvételi jelentkezés érvénytelen, és hogy van-e olyan gazdasági szereplő, akit az eljárásból ki kell zárni.</w:t>
      </w:r>
    </w:p>
    <w:p w:rsidR="00336336"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Ajánlatkérő köteles a részvételi jelentkezéseket elbírálni, kivéve, ha a </w:t>
      </w:r>
      <w:r>
        <w:rPr>
          <w:rFonts w:ascii="Times New Roman" w:hAnsi="Times New Roman"/>
        </w:rPr>
        <w:t>részvételi határidő lejártát követően beállott</w:t>
      </w:r>
      <w:r w:rsidRPr="004D54F7">
        <w:rPr>
          <w:rFonts w:ascii="Times New Roman" w:hAnsi="Times New Roman"/>
        </w:rPr>
        <w:t xml:space="preserve">, </w:t>
      </w:r>
      <w:r>
        <w:rPr>
          <w:rFonts w:ascii="Times New Roman" w:hAnsi="Times New Roman"/>
        </w:rPr>
        <w:t xml:space="preserve">ellenőrzési körén kívül eső és </w:t>
      </w:r>
      <w:r w:rsidRPr="004D54F7">
        <w:rPr>
          <w:rFonts w:ascii="Times New Roman" w:hAnsi="Times New Roman"/>
        </w:rPr>
        <w:t xml:space="preserve">általa előre nem látható </w:t>
      </w:r>
      <w:r>
        <w:rPr>
          <w:rFonts w:ascii="Times New Roman" w:hAnsi="Times New Roman"/>
        </w:rPr>
        <w:t>körülmény miatt a szerződés teljesítésére nem lenne képes, vagy ilyen körülmény miatt a szerződéstől való elállásnak vagy a szerződés felmondásának lenne helye</w:t>
      </w:r>
      <w:r w:rsidRPr="004D54F7">
        <w:rPr>
          <w:rFonts w:ascii="Times New Roman" w:hAnsi="Times New Roman"/>
        </w:rPr>
        <w:t xml:space="preserve"> [Kbt. </w:t>
      </w:r>
      <w:r>
        <w:rPr>
          <w:rFonts w:ascii="Times New Roman" w:hAnsi="Times New Roman"/>
        </w:rPr>
        <w:t>53</w:t>
      </w:r>
      <w:r w:rsidRPr="004D54F7">
        <w:rPr>
          <w:rFonts w:ascii="Times New Roman" w:hAnsi="Times New Roman"/>
        </w:rPr>
        <w:t>. § (</w:t>
      </w:r>
      <w:r>
        <w:rPr>
          <w:rFonts w:ascii="Times New Roman" w:hAnsi="Times New Roman"/>
        </w:rPr>
        <w:t>4</w:t>
      </w:r>
      <w:r w:rsidRPr="004D54F7">
        <w:rPr>
          <w:rFonts w:ascii="Times New Roman" w:hAnsi="Times New Roman"/>
        </w:rPr>
        <w:t>) bekezdése].</w:t>
      </w:r>
    </w:p>
    <w:p w:rsidR="00336336" w:rsidRDefault="00336336" w:rsidP="004D54F7">
      <w:pPr>
        <w:spacing w:after="0"/>
        <w:rPr>
          <w:rFonts w:ascii="Times New Roman" w:hAnsi="Times New Roman"/>
        </w:rPr>
      </w:pPr>
    </w:p>
    <w:p w:rsidR="00336336" w:rsidRDefault="00336336" w:rsidP="00B05838">
      <w:pPr>
        <w:spacing w:after="0"/>
        <w:rPr>
          <w:rFonts w:ascii="Times New Roman" w:hAnsi="Times New Roman"/>
        </w:rPr>
      </w:pPr>
      <w:r w:rsidRPr="008C639B">
        <w:rPr>
          <w:rFonts w:ascii="Times New Roman" w:hAnsi="Times New Roman"/>
        </w:rPr>
        <w:t>A részvéte</w:t>
      </w:r>
      <w:r>
        <w:rPr>
          <w:rFonts w:ascii="Times New Roman" w:hAnsi="Times New Roman"/>
        </w:rPr>
        <w:t>li jelentkezések elbírálás</w:t>
      </w:r>
      <w:r w:rsidR="00FB015A">
        <w:rPr>
          <w:rFonts w:ascii="Times New Roman" w:hAnsi="Times New Roman"/>
        </w:rPr>
        <w:t>a során Ajánlatkérő értelemszerűen alkalmazza a Kbt. 71. §</w:t>
      </w:r>
      <w:proofErr w:type="spellStart"/>
      <w:r w:rsidR="00FB015A">
        <w:rPr>
          <w:rFonts w:ascii="Times New Roman" w:hAnsi="Times New Roman"/>
        </w:rPr>
        <w:t>-ában</w:t>
      </w:r>
      <w:proofErr w:type="spellEnd"/>
      <w:r w:rsidR="00FB015A">
        <w:rPr>
          <w:rFonts w:ascii="Times New Roman" w:hAnsi="Times New Roman"/>
        </w:rPr>
        <w:t xml:space="preserve"> foglaltakat.</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érvénytelenségi eseteit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 a részvételre jelentkező, alvállalkozó vagy az alkalmasság igazolásában részt vevő szervezet kizárására a Kbt. 7</w:t>
      </w:r>
      <w:r>
        <w:rPr>
          <w:rFonts w:ascii="Times New Roman" w:hAnsi="Times New Roman"/>
        </w:rPr>
        <w:t>4</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vonatkozik.</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A részvételi jelentkezések felbontása után sem a részvételre jelentkezők, sem más</w:t>
      </w:r>
      <w:r>
        <w:rPr>
          <w:rFonts w:ascii="Times New Roman" w:hAnsi="Times New Roman"/>
        </w:rPr>
        <w:t>,</w:t>
      </w:r>
      <w:r w:rsidRPr="004D54F7">
        <w:rPr>
          <w:rFonts w:ascii="Times New Roman" w:hAnsi="Times New Roman"/>
        </w:rPr>
        <w:t xml:space="preserve"> a részvétel</w:t>
      </w:r>
      <w:r>
        <w:rPr>
          <w:rFonts w:ascii="Times New Roman" w:hAnsi="Times New Roman"/>
        </w:rPr>
        <w:t>i</w:t>
      </w:r>
      <w:r w:rsidRPr="004D54F7">
        <w:rPr>
          <w:rFonts w:ascii="Times New Roman" w:hAnsi="Times New Roman"/>
        </w:rPr>
        <w:t xml:space="preserve"> jelentkezések elbírálásában hivatalosan részt nem vevő személyek nem kaphatnak információt a részvételi jelentkezések értékelésével kapcsolatban az Összegezés a részvételi jelentkezések elbírálásáról szóló dokumentum megküldéséig.</w:t>
      </w:r>
    </w:p>
    <w:p w:rsidR="00336336" w:rsidRPr="004D54F7" w:rsidRDefault="00336336" w:rsidP="004D54F7">
      <w:pPr>
        <w:pStyle w:val="Cmsor3"/>
        <w:rPr>
          <w:b w:val="0"/>
          <w:iCs/>
        </w:rPr>
      </w:pPr>
      <w:bookmarkStart w:id="13" w:name="_Toc499791667"/>
      <w:smartTag w:uri="urn:schemas-microsoft-com:office:smarttags" w:element="metricconverter">
        <w:smartTagPr>
          <w:attr w:name="ProductID" w:val="11. A"/>
        </w:smartTagPr>
        <w:r>
          <w:t xml:space="preserve">11. </w:t>
        </w:r>
        <w:r w:rsidRPr="004D54F7">
          <w:t>A</w:t>
        </w:r>
      </w:smartTag>
      <w:r w:rsidRPr="004D54F7">
        <w:t xml:space="preserve"> részvételi szakaszt lezáró döntés</w:t>
      </w:r>
      <w:bookmarkEnd w:id="13"/>
    </w:p>
    <w:p w:rsidR="00336336" w:rsidRDefault="00336336" w:rsidP="004D54F7">
      <w:pPr>
        <w:spacing w:after="0"/>
        <w:jc w:val="both"/>
        <w:rPr>
          <w:rFonts w:ascii="Times New Roman" w:hAnsi="Times New Roman"/>
        </w:rPr>
      </w:pPr>
      <w:r w:rsidRPr="004D54F7">
        <w:rPr>
          <w:rFonts w:ascii="Times New Roman" w:hAnsi="Times New Roman"/>
        </w:rPr>
        <w:t>Ajánlatkérő valamennyi részvételre jelentkezőt írásban tájékoztatja a részvételi szakasz eredményéről, a részvételi szakasz eredménytelenségéről, a részvételre jelentkező kizárásáról, a szerződés teljesítésére vonatkozó alkalmatlanságának megállapításáról, részvételi jelentkezésének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szerinti érvénytelenné nyilvánításáról, valamint ezek részletes indokolásáról.</w:t>
      </w:r>
    </w:p>
    <w:p w:rsidR="00712B38" w:rsidRPr="004D54F7" w:rsidRDefault="00712B38"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részvételre jelentkezők számára egyidejűleg, e-mailen </w:t>
      </w:r>
      <w:r w:rsidR="00FD29F1">
        <w:rPr>
          <w:rFonts w:ascii="Times New Roman" w:hAnsi="Times New Roman"/>
        </w:rPr>
        <w:t>és/</w:t>
      </w:r>
      <w:r w:rsidR="008B4293">
        <w:rPr>
          <w:rFonts w:ascii="Times New Roman" w:hAnsi="Times New Roman"/>
        </w:rPr>
        <w:t>vagy</w:t>
      </w:r>
      <w:r w:rsidR="008B4293" w:rsidRPr="004D54F7">
        <w:rPr>
          <w:rFonts w:ascii="Times New Roman" w:hAnsi="Times New Roman"/>
        </w:rPr>
        <w:t xml:space="preserve"> </w:t>
      </w:r>
      <w:r w:rsidRPr="004D54F7">
        <w:rPr>
          <w:rFonts w:ascii="Times New Roman" w:hAnsi="Times New Roman"/>
        </w:rPr>
        <w:t>telefaxon küld meg. A további szabályokat a Kbt. 7</w:t>
      </w:r>
      <w:r>
        <w:rPr>
          <w:rFonts w:ascii="Times New Roman" w:hAnsi="Times New Roman"/>
        </w:rPr>
        <w:t>9</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w:t>
      </w:r>
      <w:r>
        <w:rPr>
          <w:rFonts w:ascii="Times New Roman" w:hAnsi="Times New Roman"/>
        </w:rPr>
        <w:t>a</w:t>
      </w:r>
      <w:r w:rsidRPr="004D54F7">
        <w:rPr>
          <w:rFonts w:ascii="Times New Roman" w:hAnsi="Times New Roman"/>
        </w:rPr>
        <w:t>.</w:t>
      </w:r>
    </w:p>
    <w:p w:rsidR="00336336" w:rsidRDefault="00336336" w:rsidP="004D54F7">
      <w:pPr>
        <w:spacing w:after="0"/>
        <w:jc w:val="both"/>
        <w:rPr>
          <w:rFonts w:ascii="Times New Roman" w:hAnsi="Times New Roman"/>
        </w:rPr>
      </w:pPr>
      <w:r w:rsidRPr="004D54F7">
        <w:rPr>
          <w:rFonts w:ascii="Times New Roman" w:hAnsi="Times New Roman"/>
        </w:rPr>
        <w:t xml:space="preserve">Az eljárás </w:t>
      </w:r>
      <w:r w:rsidR="008B4293">
        <w:rPr>
          <w:rFonts w:ascii="Times New Roman" w:hAnsi="Times New Roman"/>
        </w:rPr>
        <w:t>eredménytelenségének lehetséges eseteit</w:t>
      </w:r>
      <w:r w:rsidRPr="004D54F7">
        <w:rPr>
          <w:rFonts w:ascii="Times New Roman" w:hAnsi="Times New Roman"/>
        </w:rPr>
        <w:t xml:space="preserve"> a Kbt. 7</w:t>
      </w:r>
      <w:r>
        <w:rPr>
          <w:rFonts w:ascii="Times New Roman" w:hAnsi="Times New Roman"/>
        </w:rPr>
        <w:t>5</w:t>
      </w:r>
      <w:r w:rsidRPr="004D54F7">
        <w:rPr>
          <w:rFonts w:ascii="Times New Roman" w:hAnsi="Times New Roman"/>
        </w:rPr>
        <w:t>. §</w:t>
      </w:r>
      <w:proofErr w:type="spellStart"/>
      <w:r w:rsidRPr="004D54F7">
        <w:rPr>
          <w:rFonts w:ascii="Times New Roman" w:hAnsi="Times New Roman"/>
        </w:rPr>
        <w:t>-</w:t>
      </w:r>
      <w:r w:rsidR="008B4293">
        <w:rPr>
          <w:rFonts w:ascii="Times New Roman" w:hAnsi="Times New Roman"/>
        </w:rPr>
        <w:t>a</w:t>
      </w:r>
      <w:proofErr w:type="spellEnd"/>
      <w:r w:rsidR="008B4293">
        <w:rPr>
          <w:rFonts w:ascii="Times New Roman" w:hAnsi="Times New Roman"/>
        </w:rPr>
        <w:t xml:space="preserve"> tartalmazza.</w:t>
      </w:r>
    </w:p>
    <w:p w:rsidR="00712B38" w:rsidRPr="004D54F7" w:rsidRDefault="00712B38" w:rsidP="004D54F7">
      <w:pPr>
        <w:spacing w:after="0"/>
        <w:jc w:val="both"/>
        <w:rPr>
          <w:rFonts w:ascii="Times New Roman" w:hAnsi="Times New Roman"/>
        </w:rPr>
      </w:pPr>
      <w:r w:rsidRPr="00712B38">
        <w:rPr>
          <w:rFonts w:ascii="Times New Roman" w:hAnsi="Times New Roman"/>
        </w:rPr>
        <w:t xml:space="preserve">Ajánlatkérő a jelen közbeszerzési eljárásban a Kbt. 75. § (2) e) pontja szerinti eredménytelenségi esetkört </w:t>
      </w:r>
      <w:r w:rsidRPr="007D1F99">
        <w:rPr>
          <w:rFonts w:ascii="Times New Roman" w:hAnsi="Times New Roman"/>
        </w:rPr>
        <w:t>nem alkalmazza.</w:t>
      </w:r>
    </w:p>
    <w:p w:rsidR="00336336" w:rsidRPr="004D54F7" w:rsidRDefault="00336336" w:rsidP="004D54F7">
      <w:pPr>
        <w:pStyle w:val="Cmsor2"/>
      </w:pPr>
      <w:r>
        <w:rPr>
          <w:highlight w:val="cyan"/>
        </w:rPr>
        <w:br w:type="page"/>
      </w:r>
      <w:bookmarkStart w:id="14" w:name="_Toc499791668"/>
      <w:r w:rsidRPr="004D54F7">
        <w:t>B) Útmutató az ajánlattevők részére</w:t>
      </w:r>
      <w:bookmarkEnd w:id="14"/>
    </w:p>
    <w:p w:rsidR="00336336" w:rsidRPr="004D54F7" w:rsidRDefault="00336336" w:rsidP="004D54F7">
      <w:pPr>
        <w:pStyle w:val="Cmsor3"/>
      </w:pPr>
      <w:bookmarkStart w:id="15" w:name="_Toc412642440"/>
      <w:bookmarkStart w:id="16" w:name="_Toc499791669"/>
      <w:r w:rsidRPr="004D54F7">
        <w:t>1. Általános tudnivalók</w:t>
      </w:r>
      <w:bookmarkEnd w:id="15"/>
      <w:bookmarkEnd w:id="16"/>
    </w:p>
    <w:p w:rsidR="00336336" w:rsidRDefault="00336336" w:rsidP="004D54F7">
      <w:pPr>
        <w:jc w:val="both"/>
        <w:rPr>
          <w:rFonts w:ascii="Times New Roman" w:hAnsi="Times New Roman"/>
        </w:rPr>
      </w:pPr>
      <w:r w:rsidRPr="004D54F7">
        <w:rPr>
          <w:rFonts w:ascii="Times New Roman" w:hAnsi="Times New Roman"/>
        </w:rPr>
        <w:t xml:space="preserve">Jelen közbeszerzési </w:t>
      </w:r>
      <w:r w:rsidRPr="00881258">
        <w:rPr>
          <w:rFonts w:ascii="Times New Roman" w:hAnsi="Times New Roman"/>
          <w:b/>
          <w:u w:val="single"/>
        </w:rPr>
        <w:t>eljárás második, ajánlattételi szakaszában</w:t>
      </w:r>
      <w:r w:rsidRPr="004D54F7">
        <w:rPr>
          <w:rFonts w:ascii="Times New Roman" w:hAnsi="Times New Roman"/>
        </w:rPr>
        <w:t xml:space="preserve"> kizárólag azon gazdasági szereplők tehetnek ajánlatot, akiket az ajánlatkérő az eljárás első, részvételi szakaszában alkalmasnak minősített a szerződés teljesítésére, és érvényes részvételi jelentkezést nyújtottak be (továbbiakban: ajánlattételre felhívott gazdasági szereplők).</w:t>
      </w:r>
    </w:p>
    <w:p w:rsidR="00336336" w:rsidRDefault="00336336" w:rsidP="004D54F7">
      <w:pPr>
        <w:jc w:val="both"/>
        <w:rPr>
          <w:rFonts w:ascii="Times New Roman" w:hAnsi="Times New Roman"/>
        </w:rPr>
      </w:pPr>
      <w:r>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rsidR="00336336" w:rsidRDefault="00336336" w:rsidP="004D54F7">
      <w:pPr>
        <w:pStyle w:val="Cmsor3"/>
      </w:pPr>
      <w:bookmarkStart w:id="17" w:name="_Toc499791670"/>
      <w:r w:rsidRPr="00F175B0">
        <w:t>2. Előzetes kikötések</w:t>
      </w:r>
      <w:bookmarkEnd w:id="17"/>
    </w:p>
    <w:p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 xml:space="preserve">z ajánlatok </w:t>
      </w:r>
      <w:r w:rsidRPr="008C639B">
        <w:rPr>
          <w:rFonts w:ascii="Times New Roman" w:hAnsi="Times New Roman"/>
        </w:rPr>
        <w:t xml:space="preserve">elkészítésének alapja a </w:t>
      </w:r>
      <w:r w:rsidR="006834C3">
        <w:rPr>
          <w:rFonts w:ascii="Times New Roman" w:hAnsi="Times New Roman"/>
        </w:rPr>
        <w:t>K</w:t>
      </w:r>
      <w:r>
        <w:rPr>
          <w:rFonts w:ascii="Times New Roman" w:hAnsi="Times New Roman"/>
        </w:rPr>
        <w:t xml:space="preserve">özbeszerzési </w:t>
      </w:r>
      <w:r w:rsidR="006834C3">
        <w:rPr>
          <w:rFonts w:ascii="Times New Roman" w:hAnsi="Times New Roman"/>
        </w:rPr>
        <w:t>D</w:t>
      </w:r>
      <w:r>
        <w:rPr>
          <w:rFonts w:ascii="Times New Roman" w:hAnsi="Times New Roman"/>
        </w:rPr>
        <w:t>okumentumok</w:t>
      </w:r>
      <w:r w:rsidRPr="008C639B">
        <w:rPr>
          <w:rFonts w:ascii="Times New Roman" w:hAnsi="Times New Roman"/>
        </w:rPr>
        <w:t>, mely tartalmazz</w:t>
      </w:r>
      <w:r w:rsidR="006834C3">
        <w:rPr>
          <w:rFonts w:ascii="Times New Roman" w:hAnsi="Times New Roman"/>
        </w:rPr>
        <w:t>a</w:t>
      </w:r>
      <w:r>
        <w:rPr>
          <w:rFonts w:ascii="Times New Roman" w:hAnsi="Times New Roman"/>
        </w:rPr>
        <w:t xml:space="preserve"> az ajánlatok</w:t>
      </w:r>
      <w:r w:rsidRPr="008C639B">
        <w:rPr>
          <w:rFonts w:ascii="Times New Roman" w:hAnsi="Times New Roman"/>
        </w:rPr>
        <w:t xml:space="preserve"> elkészítésével kapcsolatban a</w:t>
      </w:r>
      <w:r>
        <w:rPr>
          <w:rFonts w:ascii="Times New Roman" w:hAnsi="Times New Roman"/>
        </w:rPr>
        <w:t>z ajánlattevők</w:t>
      </w:r>
      <w:r w:rsidRPr="008C639B">
        <w:rPr>
          <w:rFonts w:ascii="Times New Roman" w:hAnsi="Times New Roman"/>
        </w:rPr>
        <w:t xml:space="preserve"> részére szükséges információkról szóló tájékoztatást, a</w:t>
      </w:r>
      <w:r>
        <w:rPr>
          <w:rFonts w:ascii="Times New Roman" w:hAnsi="Times New Roman"/>
        </w:rPr>
        <w:t>z ajánlatok</w:t>
      </w:r>
      <w:r w:rsidRPr="008C639B">
        <w:rPr>
          <w:rFonts w:ascii="Times New Roman" w:hAnsi="Times New Roman"/>
        </w:rPr>
        <w:t xml:space="preserve"> részeként benyújtandó igazolások, nyilatkozatok jegyzékét, </w:t>
      </w:r>
      <w:r>
        <w:rPr>
          <w:rFonts w:ascii="Times New Roman" w:hAnsi="Times New Roman"/>
        </w:rPr>
        <w:t xml:space="preserve">valamint a további </w:t>
      </w:r>
      <w:r w:rsidRPr="008C639B">
        <w:rPr>
          <w:rFonts w:ascii="Times New Roman" w:hAnsi="Times New Roman"/>
        </w:rPr>
        <w:t>ajánlott igazolás- és nyilatkozatmintákat.</w:t>
      </w:r>
    </w:p>
    <w:p w:rsidR="00336336" w:rsidRPr="008C639B" w:rsidRDefault="00336336" w:rsidP="007D09A8">
      <w:pPr>
        <w:spacing w:after="0"/>
        <w:jc w:val="both"/>
        <w:rPr>
          <w:rFonts w:ascii="Times New Roman" w:hAnsi="Times New Roman"/>
        </w:rPr>
      </w:pPr>
    </w:p>
    <w:p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z ajánlattevőnek</w:t>
      </w:r>
      <w:r w:rsidRPr="008C639B">
        <w:rPr>
          <w:rFonts w:ascii="Times New Roman" w:hAnsi="Times New Roman"/>
        </w:rPr>
        <w:t xml:space="preserve"> a</w:t>
      </w:r>
      <w:r>
        <w:rPr>
          <w:rFonts w:ascii="Times New Roman" w:hAnsi="Times New Roman"/>
        </w:rPr>
        <w:t>z ajánlattételi</w:t>
      </w:r>
      <w:r w:rsidRPr="008C639B">
        <w:rPr>
          <w:rFonts w:ascii="Times New Roman" w:hAnsi="Times New Roman"/>
        </w:rPr>
        <w:t xml:space="preserve"> felhívásban, </w:t>
      </w:r>
      <w:r>
        <w:rPr>
          <w:rFonts w:ascii="Times New Roman" w:hAnsi="Times New Roman"/>
        </w:rPr>
        <w:t xml:space="preserve">valamint 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 xml:space="preserve">okumentumok hivatkozott pontjaiban </w:t>
      </w:r>
      <w:r w:rsidRPr="008C639B">
        <w:rPr>
          <w:rFonts w:ascii="Times New Roman" w:hAnsi="Times New Roman"/>
        </w:rPr>
        <w:t xml:space="preserve">meghatározott tartalmi és formai követelményeknek megfelelően kell </w:t>
      </w:r>
      <w:r>
        <w:rPr>
          <w:rFonts w:ascii="Times New Roman" w:hAnsi="Times New Roman"/>
        </w:rPr>
        <w:t>ajánlatát</w:t>
      </w:r>
      <w:r w:rsidRPr="008C639B">
        <w:rPr>
          <w:rFonts w:ascii="Times New Roman" w:hAnsi="Times New Roman"/>
        </w:rPr>
        <w:t xml:space="preserve"> elkészítenie.</w:t>
      </w:r>
    </w:p>
    <w:p w:rsidR="00336336" w:rsidRDefault="00336336" w:rsidP="007D09A8">
      <w:pPr>
        <w:spacing w:after="0"/>
        <w:jc w:val="both"/>
        <w:rPr>
          <w:rFonts w:ascii="Times New Roman" w:hAnsi="Times New Roman"/>
        </w:rPr>
      </w:pPr>
    </w:p>
    <w:p w:rsidR="00336336" w:rsidRPr="008C639B" w:rsidRDefault="00336336" w:rsidP="00565679">
      <w:pPr>
        <w:spacing w:after="0"/>
        <w:jc w:val="both"/>
        <w:rPr>
          <w:rFonts w:ascii="Times New Roman" w:hAnsi="Times New Roman"/>
        </w:rPr>
      </w:pPr>
      <w:r>
        <w:rPr>
          <w:rFonts w:ascii="Times New Roman" w:hAnsi="Times New Roman"/>
        </w:rPr>
        <w:t>Az ajánlattevő</w:t>
      </w:r>
      <w:r w:rsidRPr="008C639B">
        <w:rPr>
          <w:rFonts w:ascii="Times New Roman" w:hAnsi="Times New Roman"/>
        </w:rPr>
        <w:t xml:space="preserve"> kötelessége, hogy teljes körű ismereteket szerezzen a maga számára a közbeszerzési eljárás minden vonatkozásában a</w:t>
      </w:r>
      <w:r>
        <w:rPr>
          <w:rFonts w:ascii="Times New Roman" w:hAnsi="Times New Roman"/>
        </w:rPr>
        <w:t>z ajánlat</w:t>
      </w:r>
      <w:r w:rsidRPr="008C639B">
        <w:rPr>
          <w:rFonts w:ascii="Times New Roman" w:hAnsi="Times New Roman"/>
        </w:rPr>
        <w:t xml:space="preserve"> benyújtása előtt. </w:t>
      </w:r>
      <w:r>
        <w:rPr>
          <w:rFonts w:ascii="Times New Roman" w:hAnsi="Times New Roman"/>
        </w:rPr>
        <w:t>Ajánlatkérő feltételezi, hogy az ajánlattevő</w:t>
      </w:r>
      <w:r w:rsidRPr="008C639B">
        <w:rPr>
          <w:rFonts w:ascii="Times New Roman" w:hAnsi="Times New Roman"/>
        </w:rPr>
        <w:t xml:space="preserve"> minden olyan információt beszerzett, amely a</w:t>
      </w:r>
      <w:r>
        <w:rPr>
          <w:rFonts w:ascii="Times New Roman" w:hAnsi="Times New Roman"/>
        </w:rPr>
        <w:t>z ajánlat</w:t>
      </w:r>
      <w:r w:rsidRPr="008C639B">
        <w:rPr>
          <w:rFonts w:ascii="Times New Roman" w:hAnsi="Times New Roman"/>
        </w:rPr>
        <w:t xml:space="preserve"> elkészítéséhez szükséges.</w:t>
      </w:r>
    </w:p>
    <w:p w:rsidR="00336336" w:rsidRPr="008C639B" w:rsidRDefault="00336336" w:rsidP="00565679">
      <w:pPr>
        <w:spacing w:after="0"/>
        <w:jc w:val="both"/>
        <w:rPr>
          <w:rFonts w:ascii="Times New Roman" w:hAnsi="Times New Roman"/>
        </w:rPr>
      </w:pPr>
      <w:r w:rsidRPr="008C639B">
        <w:rPr>
          <w:rFonts w:ascii="Times New Roman" w:hAnsi="Times New Roman"/>
        </w:rPr>
        <w:t xml:space="preserve">Ajánlatkérő valamennyi </w:t>
      </w:r>
      <w:r>
        <w:rPr>
          <w:rFonts w:ascii="Times New Roman" w:hAnsi="Times New Roman"/>
        </w:rPr>
        <w:t>ajánlattevőtől</w:t>
      </w:r>
      <w:r w:rsidRPr="008C639B">
        <w:rPr>
          <w:rFonts w:ascii="Times New Roman" w:hAnsi="Times New Roman"/>
        </w:rPr>
        <w:t xml:space="preserve"> elvárja, hogy az összes tájékoztatást, követelményt, meghatározást, specifikációt, amelyet </w:t>
      </w:r>
      <w:r>
        <w:rPr>
          <w:rFonts w:ascii="Times New Roman" w:hAnsi="Times New Roman"/>
        </w:rPr>
        <w:t xml:space="preserve">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okumentumok</w:t>
      </w:r>
      <w:r w:rsidRPr="008C639B">
        <w:rPr>
          <w:rFonts w:ascii="Times New Roman" w:hAnsi="Times New Roman"/>
        </w:rPr>
        <w:t xml:space="preserve"> tartalmaz, átvizsgálj</w:t>
      </w:r>
      <w:r w:rsidR="00E7076C">
        <w:rPr>
          <w:rFonts w:ascii="Times New Roman" w:hAnsi="Times New Roman"/>
        </w:rPr>
        <w:t>on.</w:t>
      </w:r>
      <w:r w:rsidRPr="008C639B">
        <w:rPr>
          <w:rFonts w:ascii="Times New Roman" w:hAnsi="Times New Roman"/>
        </w:rPr>
        <w:t xml:space="preserve"> Bármely, a</w:t>
      </w:r>
      <w:r>
        <w:rPr>
          <w:rFonts w:ascii="Times New Roman" w:hAnsi="Times New Roman"/>
        </w:rPr>
        <w:t>z ajánlat</w:t>
      </w:r>
      <w:r w:rsidRPr="008C639B">
        <w:rPr>
          <w:rFonts w:ascii="Times New Roman" w:hAnsi="Times New Roman"/>
        </w:rPr>
        <w:t xml:space="preserve"> által tartalmazott hiba, hiányosság a</w:t>
      </w:r>
      <w:r>
        <w:rPr>
          <w:rFonts w:ascii="Times New Roman" w:hAnsi="Times New Roman"/>
        </w:rPr>
        <w:t>z ajánlattevő</w:t>
      </w:r>
      <w:r w:rsidRPr="008C639B">
        <w:rPr>
          <w:rFonts w:ascii="Times New Roman" w:hAnsi="Times New Roman"/>
        </w:rPr>
        <w:t xml:space="preserve"> kockázatára történik, és adott esetben a</w:t>
      </w:r>
      <w:r>
        <w:rPr>
          <w:rFonts w:ascii="Times New Roman" w:hAnsi="Times New Roman"/>
        </w:rPr>
        <w:t>z ajánlat</w:t>
      </w:r>
      <w:r w:rsidRPr="008C639B">
        <w:rPr>
          <w:rFonts w:ascii="Times New Roman" w:hAnsi="Times New Roman"/>
        </w:rPr>
        <w:t xml:space="preserve"> érvénytelenségét eredményezheti.</w:t>
      </w:r>
    </w:p>
    <w:p w:rsidR="00336336" w:rsidRPr="004D54F7" w:rsidRDefault="004B312D" w:rsidP="00F175B0">
      <w:pPr>
        <w:pStyle w:val="Cmsor3"/>
      </w:pPr>
      <w:bookmarkStart w:id="18" w:name="_Toc499791671"/>
      <w:bookmarkStart w:id="19" w:name="_Toc412642442"/>
      <w:r>
        <w:t>3</w:t>
      </w:r>
      <w:r w:rsidR="00336336" w:rsidRPr="004D54F7">
        <w:t>. Kiegészítő tájékoztatás</w:t>
      </w:r>
      <w:bookmarkEnd w:id="18"/>
    </w:p>
    <w:p w:rsidR="00336336" w:rsidRDefault="00336336" w:rsidP="004D54F7">
      <w:pPr>
        <w:spacing w:after="0"/>
        <w:jc w:val="both"/>
        <w:rPr>
          <w:rFonts w:ascii="Times New Roman" w:hAnsi="Times New Roman"/>
        </w:rPr>
      </w:pPr>
      <w:r w:rsidRPr="0009161E">
        <w:rPr>
          <w:rFonts w:ascii="Times New Roman" w:hAnsi="Times New Roman"/>
        </w:rPr>
        <w:t>A</w:t>
      </w:r>
      <w:r>
        <w:rPr>
          <w:rFonts w:ascii="Times New Roman" w:hAnsi="Times New Roman"/>
        </w:rPr>
        <w:t>z ajánlattételre felhívott gazdasági szereplők</w:t>
      </w:r>
      <w:r w:rsidRPr="0009161E">
        <w:rPr>
          <w:rFonts w:ascii="Times New Roman" w:hAnsi="Times New Roman"/>
        </w:rPr>
        <w:t xml:space="preserve"> a megfelelő </w:t>
      </w:r>
      <w:r>
        <w:rPr>
          <w:rFonts w:ascii="Times New Roman" w:hAnsi="Times New Roman"/>
        </w:rPr>
        <w:t xml:space="preserve">ajánlat elkészítése érdekében, a </w:t>
      </w:r>
      <w:r w:rsidR="006D0B51">
        <w:rPr>
          <w:rFonts w:ascii="Times New Roman" w:hAnsi="Times New Roman"/>
        </w:rPr>
        <w:t>K</w:t>
      </w:r>
      <w:r>
        <w:rPr>
          <w:rFonts w:ascii="Times New Roman" w:hAnsi="Times New Roman"/>
        </w:rPr>
        <w:t xml:space="preserve">özbeszerzési </w:t>
      </w:r>
      <w:r w:rsidR="006D0B51">
        <w:rPr>
          <w:rFonts w:ascii="Times New Roman" w:hAnsi="Times New Roman"/>
        </w:rPr>
        <w:t>D</w:t>
      </w:r>
      <w:r>
        <w:rPr>
          <w:rFonts w:ascii="Times New Roman" w:hAnsi="Times New Roman"/>
        </w:rPr>
        <w:t xml:space="preserve">okumentumokban </w:t>
      </w:r>
      <w:r w:rsidRPr="0009161E">
        <w:rPr>
          <w:rFonts w:ascii="Times New Roman" w:hAnsi="Times New Roman"/>
        </w:rPr>
        <w:t>foglaltakkal kapcsolatban írásban kiegészítő (értelmező)</w:t>
      </w:r>
      <w:r>
        <w:rPr>
          <w:rFonts w:ascii="Times New Roman" w:hAnsi="Times New Roman"/>
        </w:rPr>
        <w:t xml:space="preserve"> tájékoztatást kérhetnek. </w:t>
      </w:r>
      <w:r w:rsidRPr="008C639B">
        <w:rPr>
          <w:rFonts w:ascii="Times New Roman" w:hAnsi="Times New Roman"/>
        </w:rPr>
        <w:t>(A kérdéseket e-mail-ben, szerkeszthető formátumban (pl.</w:t>
      </w:r>
      <w:proofErr w:type="gramStart"/>
      <w:r w:rsidRPr="008C639B">
        <w:rPr>
          <w:rFonts w:ascii="Times New Roman" w:hAnsi="Times New Roman"/>
        </w:rPr>
        <w:t>: .</w:t>
      </w:r>
      <w:proofErr w:type="spellStart"/>
      <w:r w:rsidRPr="008C639B">
        <w:rPr>
          <w:rFonts w:ascii="Times New Roman" w:hAnsi="Times New Roman"/>
        </w:rPr>
        <w:t>doc</w:t>
      </w:r>
      <w:proofErr w:type="spellEnd"/>
      <w:proofErr w:type="gramEnd"/>
      <w:r w:rsidRPr="008C639B">
        <w:rPr>
          <w:rFonts w:ascii="Times New Roman" w:hAnsi="Times New Roman"/>
        </w:rPr>
        <w:t>/egyéb Word-formátum)</w:t>
      </w:r>
      <w:r w:rsidR="008B4293">
        <w:rPr>
          <w:rFonts w:ascii="Times New Roman" w:hAnsi="Times New Roman"/>
        </w:rPr>
        <w:t xml:space="preserve"> is </w:t>
      </w:r>
      <w:r w:rsidR="006D0B51">
        <w:rPr>
          <w:rFonts w:ascii="Times New Roman" w:hAnsi="Times New Roman"/>
        </w:rPr>
        <w:t>sz</w:t>
      </w:r>
      <w:r w:rsidR="00B12318">
        <w:rPr>
          <w:rFonts w:ascii="Times New Roman" w:hAnsi="Times New Roman"/>
        </w:rPr>
        <w:t>ükséges</w:t>
      </w:r>
      <w:r w:rsidR="006D0B51">
        <w:rPr>
          <w:rFonts w:ascii="Times New Roman" w:hAnsi="Times New Roman"/>
        </w:rPr>
        <w:t xml:space="preserve"> megküldeni</w:t>
      </w:r>
      <w:r w:rsidR="008B4293">
        <w:rPr>
          <w:rFonts w:ascii="Times New Roman" w:hAnsi="Times New Roman"/>
        </w:rPr>
        <w:t>.)</w:t>
      </w:r>
    </w:p>
    <w:p w:rsidR="001238B9" w:rsidRPr="004D54F7" w:rsidRDefault="001238B9" w:rsidP="001238B9">
      <w:pPr>
        <w:spacing w:after="0"/>
        <w:jc w:val="both"/>
        <w:rPr>
          <w:rFonts w:ascii="Times New Roman" w:hAnsi="Times New Roman"/>
        </w:rPr>
      </w:pPr>
      <w:r w:rsidRPr="004D54F7">
        <w:rPr>
          <w:rFonts w:ascii="Times New Roman" w:hAnsi="Times New Roman"/>
        </w:rPr>
        <w:t xml:space="preserve">A kiegészítő tájékoztatást </w:t>
      </w:r>
      <w:r>
        <w:rPr>
          <w:rFonts w:ascii="Times New Roman" w:hAnsi="Times New Roman"/>
        </w:rPr>
        <w:t>Aj</w:t>
      </w:r>
      <w:r w:rsidRPr="004D54F7">
        <w:rPr>
          <w:rFonts w:ascii="Times New Roman" w:hAnsi="Times New Roman"/>
        </w:rPr>
        <w:t>ánlatkérő a</w:t>
      </w:r>
      <w:r>
        <w:rPr>
          <w:rFonts w:ascii="Times New Roman" w:hAnsi="Times New Roman"/>
        </w:rPr>
        <w:t>z ajánlattételi határidő lejárta előtt</w:t>
      </w:r>
      <w:r w:rsidRPr="004D54F7">
        <w:rPr>
          <w:rFonts w:ascii="Times New Roman" w:hAnsi="Times New Roman"/>
        </w:rPr>
        <w:t xml:space="preserve"> </w:t>
      </w:r>
      <w:r>
        <w:rPr>
          <w:rFonts w:ascii="Times New Roman" w:hAnsi="Times New Roman"/>
        </w:rPr>
        <w:t>ésszerű időben köteles megadni</w:t>
      </w:r>
      <w:r w:rsidRPr="004D54F7">
        <w:rPr>
          <w:rFonts w:ascii="Times New Roman" w:hAnsi="Times New Roman"/>
        </w:rPr>
        <w:t>.</w:t>
      </w:r>
    </w:p>
    <w:p w:rsidR="001238B9" w:rsidRDefault="001238B9" w:rsidP="001238B9">
      <w:pPr>
        <w:spacing w:after="0"/>
        <w:jc w:val="both"/>
        <w:rPr>
          <w:rFonts w:ascii="Times New Roman" w:hAnsi="Times New Roman"/>
        </w:rPr>
      </w:pPr>
      <w:r>
        <w:rPr>
          <w:rFonts w:ascii="Times New Roman" w:hAnsi="Times New Roman"/>
        </w:rPr>
        <w:t xml:space="preserve">Ajánlatkérő, ha úgy ítéli meg, hogy a kérdés megválaszolása a megfelelő ajánlattételhez szükséges, azonban az ésszerű időben történő válaszadáshoz és a válasz figyelembevételéhez nem áll megfelelő </w:t>
      </w:r>
      <w:proofErr w:type="gramStart"/>
      <w:r>
        <w:rPr>
          <w:rFonts w:ascii="Times New Roman" w:hAnsi="Times New Roman"/>
        </w:rPr>
        <w:t>idő rendelkezésre</w:t>
      </w:r>
      <w:proofErr w:type="gramEnd"/>
      <w:r>
        <w:rPr>
          <w:rFonts w:ascii="Times New Roman" w:hAnsi="Times New Roman"/>
        </w:rPr>
        <w:t>, a Kbt. 52. § (3) bekezdésében foglalt módon élhet az ajánlattételi határidő meghosszabbításának lehetőségével.</w:t>
      </w:r>
    </w:p>
    <w:p w:rsidR="001238B9" w:rsidRDefault="001238B9" w:rsidP="001238B9">
      <w:pPr>
        <w:spacing w:after="0"/>
        <w:jc w:val="both"/>
        <w:rPr>
          <w:rFonts w:ascii="Times New Roman" w:hAnsi="Times New Roman"/>
        </w:rPr>
      </w:pPr>
      <w:r w:rsidRPr="00BA5CDA">
        <w:rPr>
          <w:rFonts w:ascii="Times New Roman" w:hAnsi="Times New Roman"/>
        </w:rPr>
        <w:t xml:space="preserve">Ajánlatkérő a </w:t>
      </w:r>
      <w:r>
        <w:rPr>
          <w:rFonts w:ascii="Times New Roman" w:hAnsi="Times New Roman"/>
        </w:rPr>
        <w:t>kiegészítő tájékoztatás teljes tartalmát egyidejűleg küldi meg valamennyi ajánlattételre felhívott gazdasági szereplő részére.</w:t>
      </w:r>
    </w:p>
    <w:p w:rsidR="001238B9" w:rsidRDefault="001238B9" w:rsidP="001238B9">
      <w:pPr>
        <w:spacing w:after="0"/>
        <w:jc w:val="both"/>
      </w:pPr>
      <w:r>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rsidR="001238B9" w:rsidRPr="00546602" w:rsidRDefault="001238B9" w:rsidP="001238B9">
      <w:pPr>
        <w:spacing w:after="0"/>
        <w:jc w:val="both"/>
        <w:rPr>
          <w:rFonts w:ascii="Times New Roman" w:hAnsi="Times New Roman"/>
          <w:color w:val="000000"/>
          <w:highlight w:val="yellow"/>
          <w:lang w:eastAsia="hu-HU"/>
        </w:rPr>
      </w:pPr>
    </w:p>
    <w:p w:rsidR="00336336" w:rsidRPr="004D54F7" w:rsidRDefault="00336336" w:rsidP="00F175B0">
      <w:pPr>
        <w:pStyle w:val="Cmsor3"/>
      </w:pPr>
      <w:bookmarkStart w:id="20" w:name="_Toc499791672"/>
      <w:r w:rsidRPr="004D54F7">
        <w:t>4. Ajánlattal kapcsolatos költségek, ajánlatok kezelése</w:t>
      </w:r>
      <w:bookmarkEnd w:id="19"/>
      <w:bookmarkEnd w:id="20"/>
    </w:p>
    <w:p w:rsidR="00336336" w:rsidRPr="004D54F7" w:rsidRDefault="00336336" w:rsidP="00465DCE">
      <w:pPr>
        <w:jc w:val="both"/>
        <w:rPr>
          <w:rFonts w:ascii="Times New Roman" w:hAnsi="Times New Roman"/>
        </w:rPr>
      </w:pPr>
      <w:r w:rsidRPr="004D54F7">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rsidR="00336336" w:rsidRPr="004D54F7" w:rsidRDefault="00336336" w:rsidP="004D54F7">
      <w:pPr>
        <w:pStyle w:val="Cmsor3"/>
      </w:pPr>
      <w:bookmarkStart w:id="21" w:name="_Toc412642445"/>
      <w:bookmarkStart w:id="22" w:name="_Toc499791673"/>
      <w:r w:rsidRPr="004D54F7">
        <w:t xml:space="preserve">5. Az ajánlatok összeállításával </w:t>
      </w:r>
      <w:bookmarkEnd w:id="21"/>
      <w:r w:rsidR="00FC48DE">
        <w:t>ka</w:t>
      </w:r>
      <w:r w:rsidRPr="004D54F7">
        <w:t>pcsolatos információk</w:t>
      </w:r>
      <w:bookmarkEnd w:id="22"/>
    </w:p>
    <w:p w:rsidR="00336336" w:rsidRPr="004D54F7" w:rsidRDefault="00336336" w:rsidP="004D54F7">
      <w:pPr>
        <w:spacing w:after="0"/>
        <w:jc w:val="both"/>
        <w:rPr>
          <w:bCs/>
        </w:rPr>
      </w:pPr>
      <w:r w:rsidRPr="004D54F7">
        <w:rPr>
          <w:rFonts w:ascii="Times New Roman" w:hAnsi="Times New Roman"/>
        </w:rPr>
        <w:t>Az ajánlatnak tartalmaznia kell:</w:t>
      </w:r>
    </w:p>
    <w:p w:rsidR="00336336" w:rsidRPr="004D54F7" w:rsidRDefault="00336336" w:rsidP="008D0925">
      <w:pPr>
        <w:numPr>
          <w:ilvl w:val="0"/>
          <w:numId w:val="2"/>
        </w:numPr>
        <w:spacing w:after="0"/>
        <w:ind w:left="714" w:hanging="357"/>
        <w:rPr>
          <w:rFonts w:ascii="Times New Roman" w:hAnsi="Times New Roman"/>
        </w:rPr>
      </w:pPr>
      <w:r w:rsidRPr="004D54F7">
        <w:rPr>
          <w:rFonts w:ascii="Times New Roman" w:hAnsi="Times New Roman"/>
        </w:rPr>
        <w:t xml:space="preserve">az ajánlat </w:t>
      </w:r>
      <w:proofErr w:type="spellStart"/>
      <w:r w:rsidRPr="004D54F7">
        <w:rPr>
          <w:rFonts w:ascii="Times New Roman" w:hAnsi="Times New Roman"/>
        </w:rPr>
        <w:t>fedlapj</w:t>
      </w:r>
      <w:r w:rsidR="005961AD">
        <w:rPr>
          <w:rFonts w:ascii="Times New Roman" w:hAnsi="Times New Roman"/>
        </w:rPr>
        <w:t>át</w:t>
      </w:r>
      <w:proofErr w:type="spellEnd"/>
    </w:p>
    <w:p w:rsidR="00336336" w:rsidRPr="004D54F7" w:rsidRDefault="00336336" w:rsidP="008D0925">
      <w:pPr>
        <w:numPr>
          <w:ilvl w:val="0"/>
          <w:numId w:val="2"/>
        </w:numPr>
        <w:spacing w:after="0"/>
        <w:rPr>
          <w:rFonts w:ascii="Times New Roman" w:hAnsi="Times New Roman"/>
        </w:rPr>
      </w:pPr>
      <w:r w:rsidRPr="004D54F7">
        <w:rPr>
          <w:rFonts w:ascii="Times New Roman" w:hAnsi="Times New Roman"/>
        </w:rPr>
        <w:t>tartalomjegyzék</w:t>
      </w:r>
      <w:r w:rsidR="005961AD">
        <w:rPr>
          <w:rFonts w:ascii="Times New Roman" w:hAnsi="Times New Roman"/>
        </w:rPr>
        <w:t>et</w:t>
      </w:r>
      <w:r w:rsidRPr="004D54F7">
        <w:rPr>
          <w:rFonts w:ascii="Times New Roman" w:hAnsi="Times New Roman"/>
        </w:rPr>
        <w:t>, oldalszám jelöléssel</w:t>
      </w:r>
    </w:p>
    <w:p w:rsidR="00336336" w:rsidRPr="004D54F7" w:rsidRDefault="00336336" w:rsidP="008D0925">
      <w:pPr>
        <w:numPr>
          <w:ilvl w:val="0"/>
          <w:numId w:val="2"/>
        </w:numPr>
        <w:spacing w:after="0"/>
        <w:rPr>
          <w:rFonts w:ascii="Times New Roman" w:hAnsi="Times New Roman"/>
        </w:rPr>
      </w:pPr>
      <w:r w:rsidRPr="004D54F7">
        <w:rPr>
          <w:rFonts w:ascii="Times New Roman" w:hAnsi="Times New Roman"/>
        </w:rPr>
        <w:t>felolvasólap</w:t>
      </w:r>
      <w:r w:rsidR="005961AD">
        <w:rPr>
          <w:rFonts w:ascii="Times New Roman" w:hAnsi="Times New Roman"/>
        </w:rPr>
        <w:t>ot</w:t>
      </w:r>
      <w:r w:rsidRPr="004D54F7">
        <w:rPr>
          <w:rFonts w:ascii="Times New Roman" w:hAnsi="Times New Roman"/>
        </w:rPr>
        <w:t xml:space="preserve"> (</w:t>
      </w:r>
      <w:r w:rsidR="00BA3850">
        <w:rPr>
          <w:rFonts w:ascii="Times New Roman" w:hAnsi="Times New Roman"/>
        </w:rPr>
        <w:t xml:space="preserve">adott esetben </w:t>
      </w:r>
      <w:r w:rsidRPr="004D54F7">
        <w:rPr>
          <w:rFonts w:ascii="Times New Roman" w:hAnsi="Times New Roman"/>
        </w:rPr>
        <w:t>részenként)</w:t>
      </w:r>
    </w:p>
    <w:p w:rsidR="00336336" w:rsidRPr="007D1F99" w:rsidRDefault="00336336" w:rsidP="008D0925">
      <w:pPr>
        <w:pStyle w:val="Listaszerbekezds"/>
        <w:widowControl/>
        <w:numPr>
          <w:ilvl w:val="0"/>
          <w:numId w:val="2"/>
        </w:numPr>
        <w:adjustRightInd/>
        <w:spacing w:line="276" w:lineRule="auto"/>
        <w:contextualSpacing/>
        <w:jc w:val="left"/>
        <w:textAlignment w:val="auto"/>
        <w:rPr>
          <w:sz w:val="22"/>
          <w:szCs w:val="22"/>
        </w:rPr>
      </w:pPr>
      <w:r w:rsidRPr="007D1F99">
        <w:rPr>
          <w:sz w:val="22"/>
          <w:szCs w:val="22"/>
        </w:rPr>
        <w:t>beárazott tétellist</w:t>
      </w:r>
      <w:r w:rsidR="005961AD" w:rsidRPr="007D1F99">
        <w:rPr>
          <w:sz w:val="22"/>
          <w:szCs w:val="22"/>
        </w:rPr>
        <w:t>át</w:t>
      </w:r>
      <w:r w:rsidRPr="007D1F99">
        <w:rPr>
          <w:sz w:val="22"/>
          <w:szCs w:val="22"/>
        </w:rPr>
        <w:t xml:space="preserve"> (</w:t>
      </w:r>
      <w:proofErr w:type="gramStart"/>
      <w:r w:rsidRPr="007D1F99">
        <w:rPr>
          <w:sz w:val="22"/>
          <w:szCs w:val="22"/>
        </w:rPr>
        <w:t>.</w:t>
      </w:r>
      <w:proofErr w:type="spellStart"/>
      <w:r w:rsidRPr="007D1F99">
        <w:rPr>
          <w:sz w:val="22"/>
          <w:szCs w:val="22"/>
        </w:rPr>
        <w:t>xls</w:t>
      </w:r>
      <w:proofErr w:type="spellEnd"/>
      <w:proofErr w:type="gramEnd"/>
      <w:r w:rsidRPr="007D1F99">
        <w:rPr>
          <w:sz w:val="22"/>
          <w:szCs w:val="22"/>
        </w:rPr>
        <w:t xml:space="preserve"> formátumban is</w:t>
      </w:r>
      <w:r w:rsidR="00BA3850" w:rsidRPr="007D1F99">
        <w:rPr>
          <w:sz w:val="22"/>
          <w:szCs w:val="22"/>
        </w:rPr>
        <w:t xml:space="preserve">, adott esetben </w:t>
      </w:r>
      <w:r w:rsidRPr="007D1F99">
        <w:rPr>
          <w:sz w:val="22"/>
          <w:szCs w:val="22"/>
        </w:rPr>
        <w:t>részenként)</w:t>
      </w:r>
    </w:p>
    <w:p w:rsidR="00336336" w:rsidRPr="007D1F99" w:rsidRDefault="00336336" w:rsidP="008D0925">
      <w:pPr>
        <w:numPr>
          <w:ilvl w:val="0"/>
          <w:numId w:val="2"/>
        </w:numPr>
        <w:spacing w:after="0"/>
        <w:jc w:val="both"/>
        <w:rPr>
          <w:rFonts w:ascii="Times New Roman" w:hAnsi="Times New Roman"/>
        </w:rPr>
      </w:pPr>
      <w:r w:rsidRPr="007D1F99">
        <w:rPr>
          <w:rFonts w:ascii="Times New Roman" w:hAnsi="Times New Roman"/>
        </w:rPr>
        <w:t>az ajánlattételi felhívás</w:t>
      </w:r>
      <w:r w:rsidR="005961AD" w:rsidRPr="007D1F99">
        <w:rPr>
          <w:rFonts w:ascii="Times New Roman" w:hAnsi="Times New Roman"/>
        </w:rPr>
        <w:t xml:space="preserve"> szerinti</w:t>
      </w:r>
      <w:r w:rsidRPr="007D1F99">
        <w:rPr>
          <w:rFonts w:ascii="Times New Roman" w:hAnsi="Times New Roman"/>
        </w:rPr>
        <w:t xml:space="preserve"> nyilatkozatok</w:t>
      </w:r>
      <w:r w:rsidR="005961AD" w:rsidRPr="007D1F99">
        <w:rPr>
          <w:rFonts w:ascii="Times New Roman" w:hAnsi="Times New Roman"/>
        </w:rPr>
        <w:t>at</w:t>
      </w:r>
      <w:r w:rsidRPr="007D1F99">
        <w:rPr>
          <w:rFonts w:ascii="Times New Roman" w:hAnsi="Times New Roman"/>
        </w:rPr>
        <w:t>, dokumentumok</w:t>
      </w:r>
      <w:r w:rsidR="005961AD" w:rsidRPr="007D1F99">
        <w:rPr>
          <w:rFonts w:ascii="Times New Roman" w:hAnsi="Times New Roman"/>
        </w:rPr>
        <w:t>at</w:t>
      </w:r>
    </w:p>
    <w:p w:rsidR="00336336" w:rsidRPr="004D54F7" w:rsidRDefault="00336336" w:rsidP="008D0925">
      <w:pPr>
        <w:numPr>
          <w:ilvl w:val="0"/>
          <w:numId w:val="2"/>
        </w:numPr>
        <w:spacing w:after="0"/>
        <w:jc w:val="both"/>
        <w:rPr>
          <w:rFonts w:ascii="Times New Roman" w:hAnsi="Times New Roman"/>
        </w:rPr>
      </w:pPr>
      <w:r w:rsidRPr="004D54F7">
        <w:rPr>
          <w:rFonts w:ascii="Times New Roman" w:hAnsi="Times New Roman"/>
        </w:rPr>
        <w:t xml:space="preserve">az ajánlatkérő által a </w:t>
      </w:r>
      <w:r w:rsidR="00D81A42">
        <w:rPr>
          <w:rFonts w:ascii="Times New Roman" w:hAnsi="Times New Roman"/>
        </w:rPr>
        <w:t>K</w:t>
      </w:r>
      <w:r>
        <w:rPr>
          <w:rFonts w:ascii="Times New Roman" w:hAnsi="Times New Roman"/>
        </w:rPr>
        <w:t xml:space="preserve">özbeszerzési </w:t>
      </w:r>
      <w:r w:rsidR="00D81A42">
        <w:rPr>
          <w:rFonts w:ascii="Times New Roman" w:hAnsi="Times New Roman"/>
        </w:rPr>
        <w:t>D</w:t>
      </w:r>
      <w:r>
        <w:rPr>
          <w:rFonts w:ascii="Times New Roman" w:hAnsi="Times New Roman"/>
        </w:rPr>
        <w:t xml:space="preserve">okumentumok </w:t>
      </w:r>
      <w:r w:rsidRPr="004D54F7">
        <w:rPr>
          <w:rFonts w:ascii="Times New Roman" w:hAnsi="Times New Roman"/>
        </w:rPr>
        <w:t xml:space="preserve">részeként </w:t>
      </w:r>
      <w:r>
        <w:rPr>
          <w:rFonts w:ascii="Times New Roman" w:hAnsi="Times New Roman"/>
        </w:rPr>
        <w:t>rendelkezésre bocsátott</w:t>
      </w:r>
      <w:r w:rsidRPr="004D54F7">
        <w:rPr>
          <w:rFonts w:ascii="Times New Roman" w:hAnsi="Times New Roman"/>
        </w:rPr>
        <w:t xml:space="preserve"> szerződéstervezetet az esetleges javítási, módosítási </w:t>
      </w:r>
      <w:r w:rsidR="00D34610">
        <w:rPr>
          <w:rFonts w:ascii="Times New Roman" w:hAnsi="Times New Roman"/>
        </w:rPr>
        <w:t>javaslatok</w:t>
      </w:r>
      <w:r w:rsidR="00D34610" w:rsidRPr="004D54F7">
        <w:rPr>
          <w:rFonts w:ascii="Times New Roman" w:hAnsi="Times New Roman"/>
        </w:rPr>
        <w:t xml:space="preserve"> </w:t>
      </w:r>
      <w:r w:rsidRPr="004D54F7">
        <w:rPr>
          <w:rFonts w:ascii="Times New Roman" w:hAnsi="Times New Roman"/>
        </w:rPr>
        <w:t>jelölésével (korrektúrázva) kell az első ajánlathoz csatolni</w:t>
      </w:r>
      <w:r w:rsidR="009D658C" w:rsidRPr="009D658C">
        <w:rPr>
          <w:rFonts w:ascii="Times New Roman" w:hAnsi="Times New Roman"/>
        </w:rPr>
        <w:t>, vagy ajánlattevőnek nyilatkoznia kell arra vonatkozóan, amennyiben az alapajánlat benyújtásakor nincsen szerződéses észrevétele. Az esetlegesen javításokat, módosítási javaslatokat tartalmazó</w:t>
      </w:r>
      <w:r w:rsidRPr="004D54F7">
        <w:rPr>
          <w:rFonts w:ascii="Times New Roman" w:hAnsi="Times New Roman"/>
        </w:rPr>
        <w:t xml:space="preserve"> szerződéstervezet CD-n vagy DVD-n, WORD formátumban is csatolandó (korrektúrázva)</w:t>
      </w:r>
    </w:p>
    <w:p w:rsidR="00336336" w:rsidRDefault="00336336" w:rsidP="008D0925">
      <w:pPr>
        <w:numPr>
          <w:ilvl w:val="0"/>
          <w:numId w:val="2"/>
        </w:numPr>
        <w:spacing w:after="0"/>
      </w:pPr>
      <w:r w:rsidRPr="004D54F7">
        <w:rPr>
          <w:rFonts w:ascii="Times New Roman" w:hAnsi="Times New Roman"/>
        </w:rPr>
        <w:t>egyéb, az ajánlattevő részéről fontosnak tartott információk</w:t>
      </w:r>
      <w:r w:rsidR="005961AD">
        <w:rPr>
          <w:rFonts w:ascii="Times New Roman" w:hAnsi="Times New Roman"/>
        </w:rPr>
        <w:t>at</w:t>
      </w:r>
    </w:p>
    <w:p w:rsidR="00336336" w:rsidRDefault="005A2163" w:rsidP="004D54F7">
      <w:pPr>
        <w:jc w:val="both"/>
        <w:rPr>
          <w:rFonts w:ascii="Times New Roman" w:hAnsi="Times New Roman"/>
        </w:rPr>
      </w:pPr>
      <w:r w:rsidRPr="004D54F7">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rsidR="00801854" w:rsidRDefault="00801854" w:rsidP="00801854">
      <w:pPr>
        <w:spacing w:after="0"/>
        <w:jc w:val="both"/>
        <w:rPr>
          <w:rFonts w:ascii="Times New Roman" w:hAnsi="Times New Roman"/>
        </w:rPr>
      </w:pPr>
      <w:r w:rsidRPr="004D54F7">
        <w:rPr>
          <w:rFonts w:ascii="Times New Roman" w:hAnsi="Times New Roman"/>
        </w:rPr>
        <w:t xml:space="preserve">Az ajánlatban lévő, minden, ajánlattevő, vagy alvállalkozója által készített dokumentumot (nyilatkozatot) a végén alá kell írnia az adott gazdálkodó szervezetnél erre </w:t>
      </w:r>
      <w:proofErr w:type="gramStart"/>
      <w:r w:rsidRPr="004D54F7">
        <w:rPr>
          <w:rFonts w:ascii="Times New Roman" w:hAnsi="Times New Roman"/>
        </w:rPr>
        <w:t>jogosult(</w:t>
      </w:r>
      <w:proofErr w:type="spellStart"/>
      <w:proofErr w:type="gramEnd"/>
      <w:r w:rsidRPr="004D54F7">
        <w:rPr>
          <w:rFonts w:ascii="Times New Roman" w:hAnsi="Times New Roman"/>
        </w:rPr>
        <w:t>ak</w:t>
      </w:r>
      <w:proofErr w:type="spellEnd"/>
      <w:r w:rsidRPr="004D54F7">
        <w:rPr>
          <w:rFonts w:ascii="Times New Roman" w:hAnsi="Times New Roman"/>
        </w:rPr>
        <w:t>)</w:t>
      </w:r>
      <w:proofErr w:type="spellStart"/>
      <w:r w:rsidRPr="004D54F7">
        <w:rPr>
          <w:rFonts w:ascii="Times New Roman" w:hAnsi="Times New Roman"/>
        </w:rPr>
        <w:t>nak</w:t>
      </w:r>
      <w:proofErr w:type="spellEnd"/>
      <w:r w:rsidRPr="004D54F7">
        <w:rPr>
          <w:rFonts w:ascii="Times New Roman" w:hAnsi="Times New Roman"/>
        </w:rPr>
        <w:t xml:space="preserve"> vagy olyan személynek, vagy személyeknek aki(k) erre a jogosult személy(</w:t>
      </w:r>
      <w:proofErr w:type="spellStart"/>
      <w:r w:rsidRPr="004D54F7">
        <w:rPr>
          <w:rFonts w:ascii="Times New Roman" w:hAnsi="Times New Roman"/>
        </w:rPr>
        <w:t>ek</w:t>
      </w:r>
      <w:proofErr w:type="spellEnd"/>
      <w:r w:rsidRPr="004D54F7">
        <w:rPr>
          <w:rFonts w:ascii="Times New Roman" w:hAnsi="Times New Roman"/>
        </w:rPr>
        <w:t>)</w:t>
      </w:r>
      <w:proofErr w:type="spellStart"/>
      <w:r w:rsidRPr="004D54F7">
        <w:rPr>
          <w:rFonts w:ascii="Times New Roman" w:hAnsi="Times New Roman"/>
        </w:rPr>
        <w:t>től</w:t>
      </w:r>
      <w:proofErr w:type="spellEnd"/>
      <w:r w:rsidRPr="004D54F7">
        <w:rPr>
          <w:rFonts w:ascii="Times New Roman" w:hAnsi="Times New Roman"/>
        </w:rPr>
        <w:t xml:space="preserve"> írásos felhatalmazást kaptak.</w:t>
      </w:r>
    </w:p>
    <w:p w:rsidR="00F21DB6" w:rsidRPr="00F21DB6" w:rsidRDefault="00F21DB6" w:rsidP="00F21DB6">
      <w:pPr>
        <w:spacing w:after="0"/>
        <w:jc w:val="both"/>
        <w:rPr>
          <w:rFonts w:ascii="Times New Roman" w:hAnsi="Times New Roman"/>
        </w:rPr>
      </w:pPr>
      <w:r w:rsidRPr="00F21DB6">
        <w:rPr>
          <w:rFonts w:ascii="Times New Roman" w:hAnsi="Times New Roman"/>
        </w:rPr>
        <w:t>Az ajánlat összeállítására egyebekben a Kbt. 66. §</w:t>
      </w:r>
      <w:proofErr w:type="spellStart"/>
      <w:r w:rsidRPr="00F21DB6">
        <w:rPr>
          <w:rFonts w:ascii="Times New Roman" w:hAnsi="Times New Roman"/>
        </w:rPr>
        <w:t>-a</w:t>
      </w:r>
      <w:proofErr w:type="spellEnd"/>
      <w:r w:rsidRPr="00F21DB6">
        <w:rPr>
          <w:rFonts w:ascii="Times New Roman" w:hAnsi="Times New Roman"/>
        </w:rPr>
        <w:t xml:space="preserve"> vonatkozik.</w:t>
      </w:r>
    </w:p>
    <w:p w:rsidR="00FC48DE" w:rsidRPr="00600B54" w:rsidRDefault="00FC48DE" w:rsidP="00FC48DE">
      <w:pPr>
        <w:pStyle w:val="Cmsor3"/>
      </w:pPr>
      <w:bookmarkStart w:id="23" w:name="_Toc499791674"/>
      <w:r>
        <w:t>6. Az ajánlat formája, benyújtásának helye és határideje</w:t>
      </w:r>
      <w:bookmarkEnd w:id="23"/>
    </w:p>
    <w:p w:rsidR="00FC48DE" w:rsidRDefault="00FC48DE" w:rsidP="00FC48DE">
      <w:pPr>
        <w:spacing w:after="0" w:line="240" w:lineRule="auto"/>
        <w:jc w:val="both"/>
        <w:rPr>
          <w:rFonts w:ascii="Times New Roman" w:hAnsi="Times New Roman"/>
        </w:rPr>
      </w:pPr>
      <w:r w:rsidRPr="004D54F7">
        <w:rPr>
          <w:rFonts w:ascii="Times New Roman" w:hAnsi="Times New Roman"/>
        </w:rPr>
        <w:t>A</w:t>
      </w:r>
      <w:r>
        <w:rPr>
          <w:rFonts w:ascii="Times New Roman" w:hAnsi="Times New Roman"/>
        </w:rPr>
        <w:t>z ajánlatot</w:t>
      </w:r>
      <w:r w:rsidRPr="004D54F7">
        <w:rPr>
          <w:rFonts w:ascii="Times New Roman" w:hAnsi="Times New Roman"/>
        </w:rPr>
        <w:t xml:space="preserve"> egy eredeti papír alapú, és egy, a papír alapú példánnyal mindenben megegyező</w:t>
      </w:r>
      <w:proofErr w:type="gramStart"/>
      <w:r w:rsidRPr="004D54F7">
        <w:rPr>
          <w:rFonts w:ascii="Times New Roman" w:hAnsi="Times New Roman"/>
        </w:rPr>
        <w:t>, .</w:t>
      </w:r>
      <w:proofErr w:type="spellStart"/>
      <w:r w:rsidRPr="004D54F7">
        <w:rPr>
          <w:rFonts w:ascii="Times New Roman" w:hAnsi="Times New Roman"/>
        </w:rPr>
        <w:t>pdf</w:t>
      </w:r>
      <w:proofErr w:type="spellEnd"/>
      <w:proofErr w:type="gram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rsidR="00F21DB6" w:rsidRDefault="00F21DB6" w:rsidP="00FC48DE">
      <w:pPr>
        <w:spacing w:after="0" w:line="240" w:lineRule="auto"/>
        <w:jc w:val="both"/>
        <w:rPr>
          <w:rFonts w:ascii="Times New Roman" w:hAnsi="Times New Roman"/>
        </w:rPr>
      </w:pPr>
    </w:p>
    <w:p w:rsidR="00FC48DE" w:rsidRPr="004D54F7" w:rsidRDefault="00FC48DE" w:rsidP="00FC48DE">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ajánlatot </w:t>
      </w:r>
      <w:r w:rsidRPr="004D54F7">
        <w:rPr>
          <w:rFonts w:ascii="Times New Roman" w:hAnsi="Times New Roman"/>
        </w:rPr>
        <w:t>közvetlenül, vagy postai úton, írásban, sérülésmentes, zárt csomagolásban kell benyújtani a</w:t>
      </w:r>
      <w:r>
        <w:rPr>
          <w:rFonts w:ascii="Times New Roman" w:hAnsi="Times New Roman"/>
        </w:rPr>
        <w:t xml:space="preserve">z ajánlattételi felhívásban </w:t>
      </w:r>
      <w:r w:rsidRPr="004D54F7">
        <w:rPr>
          <w:rFonts w:ascii="Times New Roman" w:hAnsi="Times New Roman"/>
        </w:rPr>
        <w:t xml:space="preserve">megjelölt </w:t>
      </w:r>
      <w:r>
        <w:rPr>
          <w:rFonts w:ascii="Times New Roman" w:hAnsi="Times New Roman"/>
        </w:rPr>
        <w:t xml:space="preserve">ajánlattételi </w:t>
      </w:r>
      <w:r w:rsidRPr="004D54F7">
        <w:rPr>
          <w:rFonts w:ascii="Times New Roman" w:hAnsi="Times New Roman"/>
        </w:rPr>
        <w:t>határidő lejártáig az alábbi helyszínre:</w:t>
      </w:r>
    </w:p>
    <w:p w:rsidR="00FC48DE" w:rsidRPr="004D54F7" w:rsidRDefault="00FC48DE" w:rsidP="00FC48DE">
      <w:pPr>
        <w:spacing w:after="0"/>
        <w:rPr>
          <w:rFonts w:ascii="Times New Roman" w:hAnsi="Times New Roman"/>
        </w:rPr>
      </w:pPr>
      <w:r w:rsidRPr="004D54F7">
        <w:rPr>
          <w:rFonts w:ascii="Times New Roman" w:hAnsi="Times New Roman"/>
        </w:rPr>
        <w:t xml:space="preserve">Helyszín: MÁV-START Vasúti Személyszállító Zrt. Beszerzési </w:t>
      </w:r>
      <w:r w:rsidR="007A7613">
        <w:rPr>
          <w:rFonts w:ascii="Times New Roman" w:hAnsi="Times New Roman"/>
        </w:rPr>
        <w:t>Igazgatóság</w:t>
      </w:r>
      <w:r w:rsidRPr="004D54F7">
        <w:rPr>
          <w:rFonts w:ascii="Times New Roman" w:hAnsi="Times New Roman"/>
        </w:rPr>
        <w:t xml:space="preserve">, Gépészeti Beszerzési Szervezet 1087 Budapest, Könyves Kálmán krt. 54-60. </w:t>
      </w:r>
      <w:r w:rsidR="004237D7">
        <w:rPr>
          <w:rFonts w:ascii="Times New Roman" w:hAnsi="Times New Roman"/>
        </w:rPr>
        <w:t>129.</w:t>
      </w:r>
      <w:r w:rsidR="004237D7" w:rsidRPr="004D54F7">
        <w:rPr>
          <w:rFonts w:ascii="Times New Roman" w:hAnsi="Times New Roman"/>
        </w:rPr>
        <w:t xml:space="preserve"> </w:t>
      </w:r>
      <w:r w:rsidRPr="004D54F7">
        <w:rPr>
          <w:rFonts w:ascii="Times New Roman" w:hAnsi="Times New Roman"/>
        </w:rPr>
        <w:t>iroda</w:t>
      </w:r>
    </w:p>
    <w:p w:rsidR="00FC48DE" w:rsidRDefault="00FC48DE" w:rsidP="00FC48DE">
      <w:pPr>
        <w:spacing w:after="0"/>
        <w:rPr>
          <w:rFonts w:ascii="Times New Roman" w:hAnsi="Times New Roman"/>
        </w:rPr>
      </w:pPr>
      <w:r w:rsidRPr="004237D7">
        <w:rPr>
          <w:rFonts w:ascii="Times New Roman" w:hAnsi="Times New Roman"/>
        </w:rPr>
        <w:t xml:space="preserve">Címzett: </w:t>
      </w:r>
      <w:r w:rsidR="004237D7">
        <w:rPr>
          <w:rFonts w:ascii="Times New Roman" w:hAnsi="Times New Roman"/>
        </w:rPr>
        <w:t>Kozsa Tamás – Közbeszerzési szakértő</w:t>
      </w:r>
    </w:p>
    <w:p w:rsidR="00F21DB6" w:rsidRPr="004D54F7" w:rsidRDefault="00F21DB6" w:rsidP="00FC48DE">
      <w:pPr>
        <w:spacing w:after="0"/>
        <w:rPr>
          <w:rFonts w:ascii="Times New Roman" w:hAnsi="Times New Roman"/>
        </w:rPr>
      </w:pPr>
    </w:p>
    <w:p w:rsidR="004C6141" w:rsidRPr="004D54F7" w:rsidRDefault="004C6141" w:rsidP="004C6141">
      <w:pPr>
        <w:jc w:val="both"/>
        <w:rPr>
          <w:rFonts w:ascii="Times New Roman" w:hAnsi="Times New Roman"/>
        </w:rPr>
      </w:pPr>
      <w:r w:rsidRPr="00D81A42">
        <w:rPr>
          <w:rFonts w:ascii="Times New Roman" w:hAnsi="Times New Roman"/>
        </w:rPr>
        <w:t xml:space="preserve">Ajánlatkérő felhívja ajánlattevők figyelmét arra, hogy az ajánlatkérő kapcsolattartási pontjaként megjelölt székházban beléptető rendszer működik, s </w:t>
      </w:r>
      <w:proofErr w:type="gramStart"/>
      <w:r w:rsidRPr="00D81A42">
        <w:rPr>
          <w:rFonts w:ascii="Times New Roman" w:hAnsi="Times New Roman"/>
        </w:rPr>
        <w:t>emiatt</w:t>
      </w:r>
      <w:proofErr w:type="gramEnd"/>
      <w:r w:rsidRPr="00D81A42">
        <w:rPr>
          <w:rFonts w:ascii="Times New Roman" w:hAnsi="Times New Roman"/>
        </w:rPr>
        <w:t xml:space="preserve">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határidő lejártát a www.pontosido.</w:t>
      </w:r>
      <w:r w:rsidR="00F70996">
        <w:rPr>
          <w:rFonts w:ascii="Times New Roman" w:hAnsi="Times New Roman"/>
        </w:rPr>
        <w:t>com</w:t>
      </w:r>
      <w:r w:rsidRPr="00D81A42">
        <w:rPr>
          <w:rFonts w:ascii="Times New Roman" w:hAnsi="Times New Roman"/>
        </w:rPr>
        <w:t xml:space="preserve"> weboldal „Pontos idő Budapest ” adatai alapján állapítja meg.</w:t>
      </w:r>
    </w:p>
    <w:p w:rsidR="00FC48DE" w:rsidRPr="004D54F7" w:rsidRDefault="00FC48DE" w:rsidP="00FC48DE">
      <w:pPr>
        <w:spacing w:after="0"/>
        <w:jc w:val="both"/>
        <w:rPr>
          <w:rFonts w:ascii="Times New Roman" w:hAnsi="Times New Roman"/>
        </w:rPr>
      </w:pPr>
      <w:r w:rsidRPr="004D54F7">
        <w:rPr>
          <w:rFonts w:ascii="Times New Roman" w:hAnsi="Times New Roman"/>
        </w:rPr>
        <w:t>A</w:t>
      </w:r>
      <w:r w:rsidR="004C6141">
        <w:rPr>
          <w:rFonts w:ascii="Times New Roman" w:hAnsi="Times New Roman"/>
        </w:rPr>
        <w:t>z ajánlat</w:t>
      </w:r>
      <w:r w:rsidRPr="004D54F7">
        <w:rPr>
          <w:rFonts w:ascii="Times New Roman" w:hAnsi="Times New Roman"/>
        </w:rPr>
        <w:t xml:space="preserve">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w:t>
      </w:r>
      <w:r w:rsidR="00801854">
        <w:rPr>
          <w:rFonts w:ascii="Times New Roman" w:hAnsi="Times New Roman"/>
        </w:rPr>
        <w:t>z ajánlatnak az ajánlattételi határidőre, a fenti he</w:t>
      </w:r>
      <w:r w:rsidRPr="004D54F7">
        <w:rPr>
          <w:rFonts w:ascii="Times New Roman" w:hAnsi="Times New Roman"/>
        </w:rPr>
        <w:t>lyszínre való megérkezéséért a felelősség a</w:t>
      </w:r>
      <w:r w:rsidR="00801854">
        <w:rPr>
          <w:rFonts w:ascii="Times New Roman" w:hAnsi="Times New Roman"/>
        </w:rPr>
        <w:t>z ajánlattevőt</w:t>
      </w:r>
      <w:r w:rsidRPr="004D54F7">
        <w:rPr>
          <w:rFonts w:ascii="Times New Roman" w:hAnsi="Times New Roman"/>
        </w:rPr>
        <w:t xml:space="preserve"> terheli.</w:t>
      </w:r>
    </w:p>
    <w:p w:rsidR="00FC48DE" w:rsidRPr="004D54F7" w:rsidRDefault="00FC48DE" w:rsidP="00FC48DE">
      <w:pPr>
        <w:spacing w:after="0"/>
        <w:rPr>
          <w:rFonts w:ascii="Times New Roman" w:hAnsi="Times New Roman"/>
        </w:rPr>
      </w:pPr>
    </w:p>
    <w:p w:rsidR="00801854" w:rsidRPr="00801854" w:rsidRDefault="00801854" w:rsidP="00801854">
      <w:pPr>
        <w:spacing w:after="0"/>
        <w:jc w:val="both"/>
        <w:rPr>
          <w:rFonts w:ascii="Times New Roman" w:hAnsi="Times New Roman"/>
        </w:rPr>
      </w:pPr>
      <w:r w:rsidRPr="00801854">
        <w:rPr>
          <w:rFonts w:ascii="Times New Roman" w:hAnsi="Times New Roman"/>
        </w:rPr>
        <w:t xml:space="preserve">Az eredeti ajánlaton meg kell jelölni, hogy az az eredeti, a zárt csomagon </w:t>
      </w:r>
      <w:r w:rsidRPr="00801854">
        <w:rPr>
          <w:rFonts w:ascii="Times New Roman" w:hAnsi="Times New Roman"/>
          <w:i/>
        </w:rPr>
        <w:t>„</w:t>
      </w:r>
      <w:r w:rsidRPr="00801854">
        <w:rPr>
          <w:rFonts w:ascii="Times New Roman" w:hAnsi="Times New Roman"/>
          <w:b/>
          <w:i/>
        </w:rPr>
        <w:t>AJÁNLAT</w:t>
      </w:r>
      <w:r w:rsidR="004237D7">
        <w:rPr>
          <w:rFonts w:ascii="Times New Roman" w:hAnsi="Times New Roman"/>
          <w:b/>
          <w:i/>
        </w:rPr>
        <w:t xml:space="preserve"> - </w:t>
      </w:r>
      <w:r w:rsidR="004E2AC9" w:rsidRPr="004E2AC9">
        <w:rPr>
          <w:rFonts w:ascii="Times New Roman" w:hAnsi="Times New Roman"/>
          <w:b/>
          <w:i/>
        </w:rPr>
        <w:t>431, 432, 433 sorozat – fokozatkapcsoló alkatrészeinek beszerzése</w:t>
      </w:r>
      <w:r w:rsidR="004237D7">
        <w:rPr>
          <w:rFonts w:ascii="Times New Roman" w:hAnsi="Times New Roman"/>
          <w:b/>
          <w:i/>
        </w:rPr>
        <w:t>”</w:t>
      </w:r>
      <w:r w:rsidR="004237D7" w:rsidRPr="004237D7" w:rsidDel="004237D7">
        <w:rPr>
          <w:rFonts w:ascii="Times New Roman" w:hAnsi="Times New Roman"/>
          <w:b/>
          <w:i/>
        </w:rPr>
        <w:t xml:space="preserve"> </w:t>
      </w:r>
      <w:r w:rsidRPr="00801854">
        <w:rPr>
          <w:rFonts w:ascii="Times New Roman" w:hAnsi="Times New Roman"/>
        </w:rPr>
        <w:t>„</w:t>
      </w:r>
      <w:r w:rsidRPr="00801854">
        <w:rPr>
          <w:rFonts w:ascii="Times New Roman" w:hAnsi="Times New Roman"/>
          <w:b/>
          <w:i/>
        </w:rPr>
        <w:t>Ajánlattételi határidő (</w:t>
      </w:r>
      <w:r w:rsidRPr="00E64D05">
        <w:rPr>
          <w:rFonts w:ascii="Times New Roman" w:hAnsi="Times New Roman"/>
          <w:b/>
          <w:i/>
          <w:highlight w:val="yellow"/>
        </w:rPr>
        <w:t>201</w:t>
      </w:r>
      <w:proofErr w:type="gramStart"/>
      <w:r w:rsidR="00270533">
        <w:rPr>
          <w:rFonts w:ascii="Times New Roman" w:hAnsi="Times New Roman"/>
          <w:b/>
          <w:i/>
          <w:highlight w:val="yellow"/>
        </w:rPr>
        <w:t>…</w:t>
      </w:r>
      <w:r w:rsidRPr="00E64D05">
        <w:rPr>
          <w:rFonts w:ascii="Times New Roman" w:hAnsi="Times New Roman"/>
          <w:b/>
          <w:i/>
          <w:highlight w:val="yellow"/>
        </w:rPr>
        <w:t>.</w:t>
      </w:r>
      <w:proofErr w:type="gramEnd"/>
      <w:r w:rsidRPr="00E64D05">
        <w:rPr>
          <w:rFonts w:ascii="Times New Roman" w:hAnsi="Times New Roman"/>
          <w:b/>
          <w:i/>
          <w:highlight w:val="yellow"/>
        </w:rPr>
        <w:t xml:space="preserve"> hónap, nap</w:t>
      </w:r>
      <w:r w:rsidR="00E64D05" w:rsidRPr="00E64D05">
        <w:rPr>
          <w:rFonts w:ascii="Times New Roman" w:hAnsi="Times New Roman"/>
          <w:b/>
          <w:i/>
          <w:highlight w:val="yellow"/>
        </w:rPr>
        <w:t xml:space="preserve"> …:… óra</w:t>
      </w:r>
      <w:r w:rsidRPr="00801854">
        <w:rPr>
          <w:rFonts w:ascii="Times New Roman" w:hAnsi="Times New Roman"/>
          <w:b/>
          <w:i/>
        </w:rPr>
        <w:t>) előtt nem bontható fel</w:t>
      </w:r>
      <w:r w:rsidRPr="00801854">
        <w:rPr>
          <w:rFonts w:ascii="Times New Roman" w:hAnsi="Times New Roman"/>
        </w:rPr>
        <w:t>” megjelöléseket kell feltüntetni.</w:t>
      </w:r>
    </w:p>
    <w:p w:rsidR="00EA1527" w:rsidRDefault="00FC48DE" w:rsidP="00EA1527">
      <w:pPr>
        <w:spacing w:after="0"/>
        <w:jc w:val="both"/>
        <w:rPr>
          <w:rFonts w:ascii="Times New Roman" w:hAnsi="Times New Roman"/>
        </w:rPr>
      </w:pPr>
      <w:r w:rsidRPr="004D54F7">
        <w:rPr>
          <w:rFonts w:ascii="Times New Roman" w:hAnsi="Times New Roman"/>
        </w:rPr>
        <w:t>A</w:t>
      </w:r>
      <w:r w:rsidR="00801854">
        <w:rPr>
          <w:rFonts w:ascii="Times New Roman" w:hAnsi="Times New Roman"/>
        </w:rPr>
        <w:t xml:space="preserve">z ajánlat </w:t>
      </w:r>
      <w:r w:rsidRPr="004D54F7">
        <w:rPr>
          <w:rFonts w:ascii="Times New Roman" w:hAnsi="Times New Roman"/>
        </w:rPr>
        <w:t>eredeti példányát állagsérelem nélkül nem szétbontható módon, lapozhatóan kell összefűzni</w:t>
      </w:r>
      <w:r w:rsidR="00EA1527">
        <w:rPr>
          <w:rFonts w:ascii="Times New Roman" w:hAnsi="Times New Roman"/>
        </w:rPr>
        <w:t xml:space="preserve">, </w:t>
      </w:r>
      <w:r w:rsidR="00EA1527" w:rsidRPr="00A34B88">
        <w:rPr>
          <w:rFonts w:ascii="Times New Roman" w:hAnsi="Times New Roman"/>
        </w:rPr>
        <w:t>mely feltételnek önmagában a spirálozás nem felel meg.</w:t>
      </w:r>
      <w:r w:rsidR="00EA1527">
        <w:rPr>
          <w:rFonts w:ascii="Times New Roman" w:hAnsi="Times New Roman"/>
        </w:rPr>
        <w:t xml:space="preserve"> Ajánlatkérő </w:t>
      </w:r>
      <w:proofErr w:type="gramStart"/>
      <w:r w:rsidR="00EA1527">
        <w:rPr>
          <w:rFonts w:ascii="Times New Roman" w:hAnsi="Times New Roman"/>
        </w:rPr>
        <w:t>ezen</w:t>
      </w:r>
      <w:proofErr w:type="gramEnd"/>
      <w:r w:rsidR="00EA1527">
        <w:rPr>
          <w:rFonts w:ascii="Times New Roman" w:hAnsi="Times New Roman"/>
        </w:rPr>
        <w:t xml:space="preserve"> formai követelmény teljesítésére javasolja, hogy az ajánlat zsinórral kerüljön összefűzésre, melynek csomója matricával az ajánlat</w:t>
      </w:r>
      <w:r w:rsidR="00EA1527" w:rsidRPr="00A34B88">
        <w:rPr>
          <w:rFonts w:ascii="Times New Roman" w:hAnsi="Times New Roman"/>
        </w:rPr>
        <w:t xml:space="preserve"> első vagy hátsó lapjához ke</w:t>
      </w:r>
      <w:r w:rsidR="00EA1527">
        <w:rPr>
          <w:rFonts w:ascii="Times New Roman" w:hAnsi="Times New Roman"/>
        </w:rPr>
        <w:t>rüljön rögzítésre</w:t>
      </w:r>
      <w:r w:rsidR="00EA1527" w:rsidRPr="00A34B88">
        <w:rPr>
          <w:rFonts w:ascii="Times New Roman" w:hAnsi="Times New Roman"/>
        </w:rPr>
        <w:t>, a matric</w:t>
      </w:r>
      <w:r w:rsidR="00EA1527">
        <w:rPr>
          <w:rFonts w:ascii="Times New Roman" w:hAnsi="Times New Roman"/>
        </w:rPr>
        <w:t>a legyen lebélyegezve</w:t>
      </w:r>
      <w:r w:rsidR="00EA1527" w:rsidRPr="00A34B88">
        <w:rPr>
          <w:rFonts w:ascii="Times New Roman" w:hAnsi="Times New Roman"/>
        </w:rPr>
        <w:t>, vagy a</w:t>
      </w:r>
      <w:r w:rsidR="00EA1527">
        <w:rPr>
          <w:rFonts w:ascii="Times New Roman" w:hAnsi="Times New Roman"/>
        </w:rPr>
        <w:t>z ajánlattevő</w:t>
      </w:r>
      <w:r w:rsidR="00EA1527" w:rsidRPr="00A34B88">
        <w:rPr>
          <w:rFonts w:ascii="Times New Roman" w:hAnsi="Times New Roman"/>
        </w:rPr>
        <w:t xml:space="preserve"> részéről erre jogosult</w:t>
      </w:r>
      <w:r w:rsidR="00EA1527">
        <w:rPr>
          <w:rFonts w:ascii="Times New Roman" w:hAnsi="Times New Roman"/>
        </w:rPr>
        <w:t xml:space="preserve"> aláírásával ellátva </w:t>
      </w:r>
      <w:r w:rsidR="00EA1527" w:rsidRPr="00A34B88">
        <w:rPr>
          <w:rFonts w:ascii="Times New Roman" w:hAnsi="Times New Roman"/>
        </w:rPr>
        <w:t>úgy</w:t>
      </w:r>
      <w:r w:rsidR="00EA1527">
        <w:rPr>
          <w:rFonts w:ascii="Times New Roman" w:hAnsi="Times New Roman"/>
        </w:rPr>
        <w:t>,</w:t>
      </w:r>
      <w:r w:rsidR="00EA1527" w:rsidRPr="00A34B88">
        <w:rPr>
          <w:rFonts w:ascii="Times New Roman" w:hAnsi="Times New Roman"/>
        </w:rPr>
        <w:t xml:space="preserve"> hogy a bélyegző, illetőleg az aláírás legalá</w:t>
      </w:r>
      <w:r w:rsidR="00EA1527">
        <w:rPr>
          <w:rFonts w:ascii="Times New Roman" w:hAnsi="Times New Roman"/>
        </w:rPr>
        <w:t>bb egy része a matricán legyen.</w:t>
      </w:r>
    </w:p>
    <w:p w:rsidR="00FC48DE" w:rsidRPr="004D54F7"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w:t>
      </w:r>
      <w:r w:rsidRPr="004D54F7">
        <w:rPr>
          <w:rFonts w:ascii="Times New Roman" w:hAnsi="Times New Roman"/>
        </w:rPr>
        <w:t xml:space="preserve"> oldalait folyamatos számozással kell ellátni oly módon, hogy az oldalszámozás eggyel kezdődjön, és oldalanként eggyel növekedjen. Elegendő a szöveget vagy </w:t>
      </w:r>
      <w:proofErr w:type="gramStart"/>
      <w:r w:rsidRPr="004D54F7">
        <w:rPr>
          <w:rFonts w:ascii="Times New Roman" w:hAnsi="Times New Roman"/>
        </w:rPr>
        <w:t>számokat</w:t>
      </w:r>
      <w:proofErr w:type="gramEnd"/>
      <w:r w:rsidRPr="004D54F7">
        <w:rPr>
          <w:rFonts w:ascii="Times New Roman" w:hAnsi="Times New Roman"/>
        </w:rPr>
        <w:t xml:space="preserve"> vagy képet tartalmazó oldalakat számozni, az üres oldalakat nem kell, de lehet. A </w:t>
      </w:r>
      <w:proofErr w:type="spellStart"/>
      <w:r w:rsidR="00D34610">
        <w:rPr>
          <w:rFonts w:ascii="Times New Roman" w:hAnsi="Times New Roman"/>
        </w:rPr>
        <w:t>fed</w:t>
      </w:r>
      <w:r w:rsidRPr="004D54F7">
        <w:rPr>
          <w:rFonts w:ascii="Times New Roman" w:hAnsi="Times New Roman"/>
        </w:rPr>
        <w:t>lapot</w:t>
      </w:r>
      <w:proofErr w:type="spellEnd"/>
      <w:r w:rsidRPr="004D54F7">
        <w:rPr>
          <w:rFonts w:ascii="Times New Roman" w:hAnsi="Times New Roman"/>
        </w:rPr>
        <w:t xml:space="preserve"> és hátlapot (ha vannak) nem kell, de lehet számozni.</w:t>
      </w:r>
    </w:p>
    <w:p w:rsidR="00FC48DE"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ajánlatnak</w:t>
      </w:r>
      <w:r w:rsidRPr="004D54F7">
        <w:rPr>
          <w:rFonts w:ascii="Times New Roman" w:hAnsi="Times New Roman"/>
        </w:rPr>
        <w:t xml:space="preserve"> az elején tartalomjegyzéket kell tartalmaznia, mely alapján a</w:t>
      </w:r>
      <w:r w:rsidR="00801854">
        <w:rPr>
          <w:rFonts w:ascii="Times New Roman" w:hAnsi="Times New Roman"/>
        </w:rPr>
        <w:t xml:space="preserve">z ajánlatban </w:t>
      </w:r>
      <w:r w:rsidRPr="004D54F7">
        <w:rPr>
          <w:rFonts w:ascii="Times New Roman" w:hAnsi="Times New Roman"/>
        </w:rPr>
        <w:t>szereplő dokumentumok oldalszám alapján megtalálhatóak.</w:t>
      </w:r>
    </w:p>
    <w:p w:rsidR="00B97FD1" w:rsidRPr="004D54F7" w:rsidRDefault="00B97FD1" w:rsidP="00B97FD1">
      <w:pPr>
        <w:spacing w:after="0"/>
        <w:jc w:val="both"/>
        <w:rPr>
          <w:rFonts w:ascii="Times New Roman" w:hAnsi="Times New Roman"/>
        </w:rPr>
      </w:pPr>
      <w:r w:rsidRPr="004D54F7">
        <w:rPr>
          <w:rFonts w:ascii="Times New Roman" w:hAnsi="Times New Roman"/>
        </w:rPr>
        <w:t>Az ajánlat minden írott oldalát ajánlattevő cégjegyzésre jogosultjának, vagy a vezető tisztségviselő által erre meghatalmazott személynek szignóval kell ellátnia.</w:t>
      </w:r>
    </w:p>
    <w:p w:rsidR="00B97FD1" w:rsidRPr="004D54F7" w:rsidRDefault="00B97FD1" w:rsidP="00F21DB6">
      <w:pPr>
        <w:spacing w:after="0"/>
        <w:jc w:val="both"/>
        <w:rPr>
          <w:rFonts w:ascii="Times New Roman" w:hAnsi="Times New Roman"/>
        </w:rPr>
      </w:pPr>
      <w:r w:rsidRPr="004D54F7">
        <w:rPr>
          <w:rFonts w:ascii="Times New Roman" w:hAnsi="Times New Roman"/>
        </w:rPr>
        <w:t xml:space="preserve">Az ajánlat minden olyan oldalát, amelyen </w:t>
      </w:r>
      <w:r>
        <w:rPr>
          <w:rFonts w:ascii="Times New Roman" w:hAnsi="Times New Roman"/>
        </w:rPr>
        <w:t>–</w:t>
      </w:r>
      <w:r w:rsidRPr="004D54F7">
        <w:rPr>
          <w:rFonts w:ascii="Times New Roman" w:hAnsi="Times New Roman"/>
        </w:rPr>
        <w:t xml:space="preserve"> az ajánlat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rsidR="00B97FD1" w:rsidRDefault="00B97FD1" w:rsidP="00FC48DE">
      <w:pPr>
        <w:spacing w:after="0"/>
        <w:jc w:val="both"/>
        <w:rPr>
          <w:rFonts w:ascii="Times New Roman" w:hAnsi="Times New Roman"/>
        </w:rPr>
      </w:pP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ajánlatok bontására az ajánlattételi felhívásban foglaltaknak </w:t>
      </w:r>
      <w:r w:rsidRPr="004D54F7">
        <w:rPr>
          <w:rFonts w:ascii="Times New Roman" w:hAnsi="Times New Roman"/>
        </w:rPr>
        <w:t>megfelelően, az ott meghatározott helyszínen kerül sor.</w:t>
      </w:r>
    </w:p>
    <w:p w:rsidR="00F21DB6" w:rsidRPr="00F21DB6" w:rsidRDefault="00B12318" w:rsidP="00F21DB6">
      <w:pPr>
        <w:spacing w:after="0"/>
        <w:jc w:val="both"/>
        <w:rPr>
          <w:rFonts w:ascii="Times New Roman" w:hAnsi="Times New Roman"/>
        </w:rPr>
      </w:pPr>
      <w:r>
        <w:rPr>
          <w:rFonts w:ascii="Times New Roman" w:hAnsi="Times New Roman"/>
        </w:rPr>
        <w:t>A (végleges)</w:t>
      </w:r>
      <w:r w:rsidR="00F21DB6" w:rsidRPr="00F21DB6">
        <w:rPr>
          <w:rFonts w:ascii="Times New Roman" w:hAnsi="Times New Roman"/>
        </w:rPr>
        <w:t xml:space="preserve"> ajánlatok bontását megelőzően ajánlatkérő ismerteti a szerződés teljesítéséhez rendelkezésre álló anyagi fedezet összegét.</w:t>
      </w:r>
    </w:p>
    <w:p w:rsidR="00F21DB6" w:rsidRPr="00F21DB6" w:rsidRDefault="00F21DB6" w:rsidP="00F21DB6">
      <w:pPr>
        <w:spacing w:after="0"/>
        <w:jc w:val="both"/>
        <w:rPr>
          <w:rFonts w:ascii="Times New Roman" w:hAnsi="Times New Roman"/>
        </w:rPr>
      </w:pPr>
      <w:r w:rsidRPr="00F21DB6">
        <w:rPr>
          <w:rFonts w:ascii="Times New Roman" w:hAnsi="Times New Roman"/>
        </w:rPr>
        <w:t>Az ajánlatok felbontásakor ajánlatkérő ismerteti az alábbi adatokat:</w:t>
      </w:r>
    </w:p>
    <w:p w:rsidR="00F21DB6" w:rsidRPr="00F24AE9" w:rsidRDefault="00F21DB6" w:rsidP="008D0925">
      <w:pPr>
        <w:pStyle w:val="Listaszerbekezds"/>
        <w:numPr>
          <w:ilvl w:val="0"/>
          <w:numId w:val="5"/>
        </w:numPr>
        <w:rPr>
          <w:sz w:val="22"/>
          <w:szCs w:val="22"/>
        </w:rPr>
      </w:pPr>
      <w:r w:rsidRPr="00F24AE9">
        <w:rPr>
          <w:sz w:val="22"/>
          <w:szCs w:val="22"/>
        </w:rPr>
        <w:t>ajánlattevők neve,</w:t>
      </w:r>
    </w:p>
    <w:p w:rsidR="00F21DB6" w:rsidRPr="00F24AE9" w:rsidRDefault="00F21DB6" w:rsidP="008D0925">
      <w:pPr>
        <w:pStyle w:val="Listaszerbekezds"/>
        <w:numPr>
          <w:ilvl w:val="0"/>
          <w:numId w:val="5"/>
        </w:numPr>
        <w:rPr>
          <w:sz w:val="22"/>
          <w:szCs w:val="22"/>
        </w:rPr>
      </w:pPr>
      <w:r w:rsidRPr="00F24AE9">
        <w:rPr>
          <w:sz w:val="22"/>
          <w:szCs w:val="22"/>
        </w:rPr>
        <w:t>ajánlattevők címe (székhelye, lakóhelye),</w:t>
      </w:r>
    </w:p>
    <w:p w:rsidR="00F21DB6" w:rsidRPr="00F24AE9" w:rsidRDefault="00F21DB6" w:rsidP="008D0925">
      <w:pPr>
        <w:pStyle w:val="Listaszerbekezds"/>
        <w:numPr>
          <w:ilvl w:val="0"/>
          <w:numId w:val="5"/>
        </w:numPr>
        <w:rPr>
          <w:sz w:val="22"/>
          <w:szCs w:val="22"/>
        </w:rPr>
      </w:pPr>
      <w:r w:rsidRPr="00F24AE9">
        <w:rPr>
          <w:sz w:val="22"/>
          <w:szCs w:val="22"/>
        </w:rPr>
        <w:t>a Kbt. 68. § (4) bekezdése alapján a főbb, számszerűsíthető adatok, amelyek az értékelési szempont alapján értékelésre kerülnek</w:t>
      </w:r>
    </w:p>
    <w:p w:rsidR="00336336" w:rsidRPr="004D54F7" w:rsidRDefault="00016350" w:rsidP="004D54F7">
      <w:pPr>
        <w:pStyle w:val="Cmsor3"/>
      </w:pPr>
      <w:bookmarkStart w:id="24" w:name="_Toc412642449"/>
      <w:bookmarkStart w:id="25" w:name="_Toc499791675"/>
      <w:r>
        <w:t>7</w:t>
      </w:r>
      <w:r w:rsidR="00336336">
        <w:t>. Az a</w:t>
      </w:r>
      <w:r w:rsidR="00336336" w:rsidRPr="004D54F7">
        <w:t>jánlattétel nyelve</w:t>
      </w:r>
      <w:bookmarkEnd w:id="24"/>
      <w:bookmarkEnd w:id="25"/>
    </w:p>
    <w:p w:rsidR="00336336" w:rsidRPr="004D54F7" w:rsidRDefault="00336336" w:rsidP="00582539">
      <w:pPr>
        <w:jc w:val="both"/>
        <w:rPr>
          <w:rFonts w:ascii="Times New Roman" w:hAnsi="Times New Roman"/>
        </w:rPr>
      </w:pPr>
      <w:r>
        <w:rPr>
          <w:rFonts w:ascii="Times New Roman" w:hAnsi="Times New Roman"/>
        </w:rPr>
        <w:t>A részvételi felhívásban valamint az</w:t>
      </w:r>
      <w:r w:rsidRPr="004D54F7">
        <w:rPr>
          <w:rFonts w:ascii="Times New Roman" w:hAnsi="Times New Roman"/>
        </w:rPr>
        <w:t xml:space="preserve"> ajánlattételi felhívásban rögzítetteknek megfelelően az ajánlattétel nyelve </w:t>
      </w:r>
      <w:r>
        <w:rPr>
          <w:rFonts w:ascii="Times New Roman" w:hAnsi="Times New Roman"/>
        </w:rPr>
        <w:t xml:space="preserve">a </w:t>
      </w:r>
      <w:r w:rsidRPr="004D54F7">
        <w:rPr>
          <w:rFonts w:ascii="Times New Roman" w:hAnsi="Times New Roman"/>
        </w:rPr>
        <w:t>magyar, tehát azokról a dokumentumokról, amelyek idegen nyelven íródtak, csatolni kell a magyar nyelvű felelős fordítást is.</w:t>
      </w:r>
    </w:p>
    <w:p w:rsidR="00336336" w:rsidRPr="004D54F7" w:rsidRDefault="00336336" w:rsidP="00600B54">
      <w:pPr>
        <w:tabs>
          <w:tab w:val="left" w:pos="0"/>
        </w:tabs>
        <w:spacing w:after="120"/>
        <w:jc w:val="both"/>
        <w:rPr>
          <w:rFonts w:ascii="Times New Roman" w:hAnsi="Times New Roman"/>
        </w:rPr>
      </w:pPr>
      <w:r w:rsidRPr="004D54F7">
        <w:rPr>
          <w:rFonts w:ascii="Times New Roman" w:hAnsi="Times New Roman"/>
        </w:rPr>
        <w:t>Ajánlatkérő elfogadja a nem magyar nyelven benyújtott dokumentumok ajánlattevő általi felelős fordítását</w:t>
      </w:r>
      <w:r w:rsidR="00D34610">
        <w:rPr>
          <w:rFonts w:ascii="Times New Roman" w:hAnsi="Times New Roman"/>
        </w:rPr>
        <w:t xml:space="preserve"> is</w:t>
      </w:r>
      <w:r w:rsidRPr="004D54F7">
        <w:rPr>
          <w:rFonts w:ascii="Times New Roman" w:hAnsi="Times New Roman"/>
        </w:rPr>
        <w:t>, amelyen ajánlattevő képviseletére jogosult személy nyilatkozik arról, hogy az mindenben megfelel az eredeti szövegnek. A fordítás tartalmának helyességéért az ajánlattevő a felelős.</w:t>
      </w:r>
    </w:p>
    <w:p w:rsidR="00336336" w:rsidRDefault="00336336" w:rsidP="00582539">
      <w:pPr>
        <w:tabs>
          <w:tab w:val="left" w:pos="0"/>
        </w:tabs>
        <w:spacing w:after="120"/>
        <w:jc w:val="both"/>
        <w:rPr>
          <w:rFonts w:ascii="Times New Roman" w:hAnsi="Times New Roman"/>
        </w:rPr>
      </w:pPr>
      <w:r w:rsidRPr="004D54F7">
        <w:rPr>
          <w:rFonts w:ascii="Times New Roman" w:hAnsi="Times New Roman"/>
        </w:rPr>
        <w:t>Amennyiben a magyar és az idegen nyelvű dokumentumok között eltérés van, úgy a magyar példány tartalma az irányadó.</w:t>
      </w:r>
    </w:p>
    <w:p w:rsidR="00F751D6" w:rsidRDefault="00F751D6" w:rsidP="00F751D6">
      <w:pPr>
        <w:pStyle w:val="Cmsor3"/>
      </w:pPr>
      <w:bookmarkStart w:id="26" w:name="_Toc483401866"/>
      <w:bookmarkStart w:id="27" w:name="_Toc499791676"/>
      <w:r>
        <w:t>8. Üzleti titok</w:t>
      </w:r>
      <w:bookmarkEnd w:id="26"/>
      <w:bookmarkEnd w:id="27"/>
    </w:p>
    <w:p w:rsidR="00F751D6" w:rsidRDefault="00F751D6" w:rsidP="00F751D6">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ajánlattevő</w:t>
      </w:r>
      <w:r w:rsidRPr="00750672">
        <w:rPr>
          <w:rFonts w:ascii="Times New Roman" w:hAnsi="Times New Roman"/>
        </w:rPr>
        <w:t xml:space="preserve"> a Kbt. 44. § alapján </w:t>
      </w:r>
      <w:r>
        <w:rPr>
          <w:rFonts w:ascii="Times New Roman" w:hAnsi="Times New Roman"/>
        </w:rPr>
        <w:t>ajánlatának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w:t>
      </w:r>
      <w:proofErr w:type="gramStart"/>
      <w:r w:rsidRPr="00750672">
        <w:rPr>
          <w:rFonts w:ascii="Times New Roman" w:hAnsi="Times New Roman"/>
        </w:rPr>
        <w:t>ezáltal</w:t>
      </w:r>
      <w:proofErr w:type="gramEnd"/>
      <w:r w:rsidRPr="00750672">
        <w:rPr>
          <w:rFonts w:ascii="Times New Roman" w:hAnsi="Times New Roman"/>
        </w:rPr>
        <w:t xml:space="preserve"> annak nyilvánosságra hozatalát megtiltja, úgy erről nyilatkoznia kell </w:t>
      </w:r>
      <w:r>
        <w:rPr>
          <w:rFonts w:ascii="Times New Roman" w:hAnsi="Times New Roman"/>
        </w:rPr>
        <w:t>ajánlatában</w:t>
      </w:r>
      <w:r w:rsidRPr="00750672">
        <w:rPr>
          <w:rFonts w:ascii="Times New Roman" w:hAnsi="Times New Roman"/>
        </w:rPr>
        <w:t>.</w:t>
      </w:r>
      <w:r>
        <w:rPr>
          <w:rFonts w:ascii="Times New Roman" w:hAnsi="Times New Roman"/>
        </w:rPr>
        <w:t xml:space="preserve">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rsidR="00F751D6" w:rsidRDefault="00F751D6" w:rsidP="00F751D6">
      <w:pPr>
        <w:widowControl w:val="0"/>
        <w:autoSpaceDE w:val="0"/>
        <w:autoSpaceDN w:val="0"/>
        <w:adjustRightInd w:val="0"/>
        <w:jc w:val="both"/>
        <w:rPr>
          <w:rFonts w:ascii="Times New Roman" w:hAnsi="Times New Roman"/>
        </w:rPr>
      </w:pPr>
      <w:r>
        <w:rPr>
          <w:rFonts w:ascii="Times New Roman" w:hAnsi="Times New Roman"/>
        </w:rPr>
        <w:t>Ezzel kapcsolatban Ajánlatkérő felhívja az ajánlattevők</w:t>
      </w:r>
      <w:r w:rsidRPr="00750672">
        <w:rPr>
          <w:rFonts w:ascii="Times New Roman" w:hAnsi="Times New Roman"/>
        </w:rPr>
        <w:t xml:space="preserve"> figyelmét a Kbt. 44. § (2</w:t>
      </w:r>
      <w:r>
        <w:rPr>
          <w:rFonts w:ascii="Times New Roman" w:hAnsi="Times New Roman"/>
        </w:rPr>
        <w:t>)-(4) bekezdésében foglaltakra.</w:t>
      </w:r>
    </w:p>
    <w:p w:rsidR="00F751D6" w:rsidRDefault="00F751D6" w:rsidP="00F751D6">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az ajánlatban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p>
    <w:p w:rsidR="00F751D6" w:rsidRPr="00750672" w:rsidRDefault="00F751D6" w:rsidP="00F751D6">
      <w:pPr>
        <w:widowControl w:val="0"/>
        <w:autoSpaceDE w:val="0"/>
        <w:autoSpaceDN w:val="0"/>
        <w:adjustRightInd w:val="0"/>
        <w:jc w:val="both"/>
        <w:rPr>
          <w:rFonts w:ascii="Times New Roman" w:hAnsi="Times New Roman"/>
        </w:rPr>
      </w:pPr>
      <w:r w:rsidRPr="00750672">
        <w:rPr>
          <w:rFonts w:ascii="Times New Roman" w:hAnsi="Times New Roman"/>
        </w:rPr>
        <w:t>A</w:t>
      </w:r>
      <w:r>
        <w:rPr>
          <w:rFonts w:ascii="Times New Roman" w:hAnsi="Times New Roman"/>
        </w:rPr>
        <w:t>z ajánlattevő</w:t>
      </w:r>
      <w:r w:rsidRPr="00750672">
        <w:rPr>
          <w:rFonts w:ascii="Times New Roman" w:hAnsi="Times New Roman"/>
        </w:rPr>
        <w:t xml:space="preserve"> az ü</w:t>
      </w:r>
      <w:proofErr w:type="spellStart"/>
      <w:r w:rsidRPr="00750672">
        <w:rPr>
          <w:rFonts w:ascii="Times New Roman" w:hAnsi="Times New Roman"/>
        </w:rPr>
        <w:t>zleti</w:t>
      </w:r>
      <w:proofErr w:type="spellEnd"/>
      <w:r w:rsidRPr="00750672">
        <w:rPr>
          <w:rFonts w:ascii="Times New Roman" w:hAnsi="Times New Roman"/>
        </w:rPr>
        <w:t xml:space="preserve"> titkot tartalmazó́, </w:t>
      </w:r>
      <w:proofErr w:type="spellStart"/>
      <w:r w:rsidRPr="00750672">
        <w:rPr>
          <w:rFonts w:ascii="Times New Roman" w:hAnsi="Times New Roman"/>
        </w:rPr>
        <w:t>elku</w:t>
      </w:r>
      <w:proofErr w:type="spellEnd"/>
      <w:r w:rsidRPr="00750672">
        <w:rPr>
          <w:rFonts w:ascii="Times New Roman" w:hAnsi="Times New Roman"/>
        </w:rPr>
        <w:t>̈</w:t>
      </w:r>
      <w:proofErr w:type="spellStart"/>
      <w:r w:rsidRPr="00750672">
        <w:rPr>
          <w:rFonts w:ascii="Times New Roman" w:hAnsi="Times New Roman"/>
        </w:rPr>
        <w:t>lo</w:t>
      </w:r>
      <w:proofErr w:type="spellEnd"/>
      <w:r w:rsidRPr="00750672">
        <w:rPr>
          <w:rFonts w:ascii="Times New Roman" w:hAnsi="Times New Roman"/>
        </w:rPr>
        <w:t>̈</w:t>
      </w:r>
      <w:proofErr w:type="gramStart"/>
      <w:r w:rsidRPr="00750672">
        <w:rPr>
          <w:rFonts w:ascii="Times New Roman" w:hAnsi="Times New Roman"/>
        </w:rPr>
        <w:t>ni</w:t>
      </w:r>
      <w:proofErr w:type="gramEnd"/>
      <w:r w:rsidRPr="00750672">
        <w:rPr>
          <w:rFonts w:ascii="Times New Roman" w:hAnsi="Times New Roman"/>
        </w:rPr>
        <w:t xml:space="preserve">́tett irathoz </w:t>
      </w:r>
      <w:proofErr w:type="spellStart"/>
      <w:r w:rsidRPr="00750672">
        <w:rPr>
          <w:rFonts w:ascii="Times New Roman" w:hAnsi="Times New Roman"/>
        </w:rPr>
        <w:t>indokola</w:t>
      </w:r>
      <w:proofErr w:type="spellEnd"/>
      <w:r w:rsidRPr="00750672">
        <w:rPr>
          <w:rFonts w:ascii="Times New Roman" w:hAnsi="Times New Roman"/>
        </w:rPr>
        <w:t>́</w:t>
      </w:r>
      <w:proofErr w:type="spellStart"/>
      <w:r w:rsidRPr="00750672">
        <w:rPr>
          <w:rFonts w:ascii="Times New Roman" w:hAnsi="Times New Roman"/>
        </w:rPr>
        <w:t>st</w:t>
      </w:r>
      <w:proofErr w:type="spellEnd"/>
      <w:r w:rsidRPr="00750672">
        <w:rPr>
          <w:rFonts w:ascii="Times New Roman" w:hAnsi="Times New Roman"/>
        </w:rPr>
        <w:t xml:space="preserve"> </w:t>
      </w:r>
      <w:proofErr w:type="spellStart"/>
      <w:r w:rsidRPr="00750672">
        <w:rPr>
          <w:rFonts w:ascii="Times New Roman" w:hAnsi="Times New Roman"/>
        </w:rPr>
        <w:t>ko</w:t>
      </w:r>
      <w:proofErr w:type="spellEnd"/>
      <w:r w:rsidRPr="00750672">
        <w:rPr>
          <w:rFonts w:ascii="Times New Roman" w:hAnsi="Times New Roman"/>
        </w:rPr>
        <w:t>̈teles csatolni, amelyben ré</w:t>
      </w:r>
      <w:proofErr w:type="spellStart"/>
      <w:r w:rsidRPr="00750672">
        <w:rPr>
          <w:rFonts w:ascii="Times New Roman" w:hAnsi="Times New Roman"/>
        </w:rPr>
        <w:t>szletesen</w:t>
      </w:r>
      <w:proofErr w:type="spellEnd"/>
      <w:r w:rsidRPr="00750672">
        <w:rPr>
          <w:rFonts w:ascii="Times New Roman" w:hAnsi="Times New Roman"/>
        </w:rPr>
        <w:t xml:space="preserve"> </w:t>
      </w:r>
      <w:proofErr w:type="spellStart"/>
      <w:r w:rsidRPr="00750672">
        <w:rPr>
          <w:rFonts w:ascii="Times New Roman" w:hAnsi="Times New Roman"/>
        </w:rPr>
        <w:t>ala</w:t>
      </w:r>
      <w:proofErr w:type="spellEnd"/>
      <w:r w:rsidRPr="00750672">
        <w:rPr>
          <w:rFonts w:ascii="Times New Roman" w:hAnsi="Times New Roman"/>
        </w:rPr>
        <w:t>́</w:t>
      </w:r>
      <w:proofErr w:type="spellStart"/>
      <w:r w:rsidRPr="00750672">
        <w:rPr>
          <w:rFonts w:ascii="Times New Roman" w:hAnsi="Times New Roman"/>
        </w:rPr>
        <w:t>ta</w:t>
      </w:r>
      <w:proofErr w:type="spellEnd"/>
      <w:r w:rsidRPr="00750672">
        <w:rPr>
          <w:rFonts w:ascii="Times New Roman" w:hAnsi="Times New Roman"/>
        </w:rPr>
        <w:t>́</w:t>
      </w:r>
      <w:proofErr w:type="spellStart"/>
      <w:r w:rsidRPr="00750672">
        <w:rPr>
          <w:rFonts w:ascii="Times New Roman" w:hAnsi="Times New Roman"/>
        </w:rPr>
        <w:t>masztja</w:t>
      </w:r>
      <w:proofErr w:type="spellEnd"/>
      <w:r w:rsidRPr="00750672">
        <w:rPr>
          <w:rFonts w:ascii="Times New Roman" w:hAnsi="Times New Roman"/>
        </w:rPr>
        <w:t xml:space="preserve">, hogy az adott </w:t>
      </w:r>
      <w:proofErr w:type="spellStart"/>
      <w:r w:rsidRPr="00750672">
        <w:rPr>
          <w:rFonts w:ascii="Times New Roman" w:hAnsi="Times New Roman"/>
        </w:rPr>
        <w:t>informa</w:t>
      </w:r>
      <w:proofErr w:type="spellEnd"/>
      <w:r w:rsidRPr="00750672">
        <w:rPr>
          <w:rFonts w:ascii="Times New Roman" w:hAnsi="Times New Roman"/>
        </w:rPr>
        <w:t>́</w:t>
      </w:r>
      <w:proofErr w:type="spellStart"/>
      <w:r w:rsidRPr="00750672">
        <w:rPr>
          <w:rFonts w:ascii="Times New Roman" w:hAnsi="Times New Roman"/>
        </w:rPr>
        <w:t>cio</w:t>
      </w:r>
      <w:proofErr w:type="spellEnd"/>
      <w:r w:rsidRPr="00750672">
        <w:rPr>
          <w:rFonts w:ascii="Times New Roman" w:hAnsi="Times New Roman"/>
        </w:rPr>
        <w:t xml:space="preserve">́ vagy adat </w:t>
      </w:r>
      <w:proofErr w:type="spellStart"/>
      <w:r w:rsidRPr="00750672">
        <w:rPr>
          <w:rFonts w:ascii="Times New Roman" w:hAnsi="Times New Roman"/>
        </w:rPr>
        <w:t>nyilva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w:t>
      </w:r>
      <w:proofErr w:type="spellStart"/>
      <w:r w:rsidRPr="00750672">
        <w:rPr>
          <w:rFonts w:ascii="Times New Roman" w:hAnsi="Times New Roman"/>
        </w:rPr>
        <w:t>gra</w:t>
      </w:r>
      <w:proofErr w:type="spellEnd"/>
      <w:r w:rsidRPr="00750672">
        <w:rPr>
          <w:rFonts w:ascii="Times New Roman" w:hAnsi="Times New Roman"/>
        </w:rPr>
        <w:t xml:space="preserve"> hozatala </w:t>
      </w:r>
      <w:proofErr w:type="spellStart"/>
      <w:r w:rsidRPr="00750672">
        <w:rPr>
          <w:rFonts w:ascii="Times New Roman" w:hAnsi="Times New Roman"/>
        </w:rPr>
        <w:t>mie</w:t>
      </w:r>
      <w:proofErr w:type="spellEnd"/>
      <w:r w:rsidRPr="00750672">
        <w:rPr>
          <w:rFonts w:ascii="Times New Roman" w:hAnsi="Times New Roman"/>
        </w:rPr>
        <w:t>́</w:t>
      </w:r>
      <w:proofErr w:type="spellStart"/>
      <w:r w:rsidRPr="00750672">
        <w:rPr>
          <w:rFonts w:ascii="Times New Roman" w:hAnsi="Times New Roman"/>
        </w:rPr>
        <w:t>rt</w:t>
      </w:r>
      <w:proofErr w:type="spellEnd"/>
      <w:r w:rsidRPr="00750672">
        <w:rPr>
          <w:rFonts w:ascii="Times New Roman" w:hAnsi="Times New Roman"/>
        </w:rPr>
        <w:t xml:space="preserve"> és milyen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okozna </w:t>
      </w:r>
      <w:proofErr w:type="spellStart"/>
      <w:r w:rsidRPr="00750672">
        <w:rPr>
          <w:rFonts w:ascii="Times New Roman" w:hAnsi="Times New Roman"/>
        </w:rPr>
        <w:t>sza</w:t>
      </w:r>
      <w:proofErr w:type="spellEnd"/>
      <w:r w:rsidRPr="00750672">
        <w:rPr>
          <w:rFonts w:ascii="Times New Roman" w:hAnsi="Times New Roman"/>
        </w:rPr>
        <w:t>́má</w:t>
      </w:r>
      <w:proofErr w:type="spellStart"/>
      <w:r w:rsidRPr="00750672">
        <w:rPr>
          <w:rFonts w:ascii="Times New Roman" w:hAnsi="Times New Roman"/>
        </w:rPr>
        <w:t>ra</w:t>
      </w:r>
      <w:proofErr w:type="spellEnd"/>
      <w:r w:rsidRPr="00750672">
        <w:rPr>
          <w:rFonts w:ascii="Times New Roman" w:hAnsi="Times New Roman"/>
        </w:rPr>
        <w:t xml:space="preserve"> ará</w:t>
      </w:r>
      <w:proofErr w:type="spellStart"/>
      <w:r w:rsidRPr="00750672">
        <w:rPr>
          <w:rFonts w:ascii="Times New Roman" w:hAnsi="Times New Roman"/>
        </w:rPr>
        <w:t>nytalan</w:t>
      </w:r>
      <w:proofErr w:type="spellEnd"/>
      <w:r w:rsidRPr="00750672">
        <w:rPr>
          <w:rFonts w:ascii="Times New Roman" w:hAnsi="Times New Roman"/>
        </w:rPr>
        <w:t xml:space="preserve"> sé</w:t>
      </w:r>
      <w:proofErr w:type="spellStart"/>
      <w:r w:rsidRPr="00750672">
        <w:rPr>
          <w:rFonts w:ascii="Times New Roman" w:hAnsi="Times New Roman"/>
        </w:rPr>
        <w:t>relmet</w:t>
      </w:r>
      <w:proofErr w:type="spellEnd"/>
      <w:r w:rsidRPr="00750672">
        <w:rPr>
          <w:rFonts w:ascii="Times New Roman" w:hAnsi="Times New Roman"/>
        </w:rPr>
        <w:t>. A</w:t>
      </w:r>
      <w:r>
        <w:rPr>
          <w:rFonts w:ascii="Times New Roman" w:hAnsi="Times New Roman"/>
        </w:rPr>
        <w:t xml:space="preserve">z ajánlattevő </w:t>
      </w:r>
      <w:r w:rsidRPr="00750672">
        <w:rPr>
          <w:rFonts w:ascii="Times New Roman" w:hAnsi="Times New Roman"/>
        </w:rPr>
        <w:t xml:space="preserve">által adott </w:t>
      </w:r>
      <w:proofErr w:type="spellStart"/>
      <w:r w:rsidRPr="00750672">
        <w:rPr>
          <w:rFonts w:ascii="Times New Roman" w:hAnsi="Times New Roman"/>
        </w:rPr>
        <w:t>indokola</w:t>
      </w:r>
      <w:proofErr w:type="spellEnd"/>
      <w:r w:rsidRPr="00750672">
        <w:rPr>
          <w:rFonts w:ascii="Times New Roman" w:hAnsi="Times New Roman"/>
        </w:rPr>
        <w:t>́s nem megfelelő̋, amennyiben csupán megismétli a vonatkozó jogszabályi rendelkezéseket vagy általánosságot rögzít</w:t>
      </w:r>
      <w:r>
        <w:rPr>
          <w:rFonts w:ascii="Times New Roman" w:hAnsi="Times New Roman"/>
        </w:rPr>
        <w:t xml:space="preserve">, azaz </w:t>
      </w:r>
      <w:r w:rsidRPr="00750672">
        <w:rPr>
          <w:rFonts w:ascii="Times New Roman" w:hAnsi="Times New Roman"/>
        </w:rPr>
        <w:t>az á</w:t>
      </w:r>
      <w:proofErr w:type="spellStart"/>
      <w:r w:rsidRPr="00750672">
        <w:rPr>
          <w:rFonts w:ascii="Times New Roman" w:hAnsi="Times New Roman"/>
        </w:rPr>
        <w:t>ltala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 xml:space="preserve">́g szintjén </w:t>
      </w:r>
      <w:proofErr w:type="spellStart"/>
      <w:r w:rsidRPr="00750672">
        <w:rPr>
          <w:rFonts w:ascii="Times New Roman" w:hAnsi="Times New Roman"/>
        </w:rPr>
        <w:t>keru</w:t>
      </w:r>
      <w:proofErr w:type="spellEnd"/>
      <w:r w:rsidRPr="00750672">
        <w:rPr>
          <w:rFonts w:ascii="Times New Roman" w:hAnsi="Times New Roman"/>
        </w:rPr>
        <w:t>̈l megfogalmaz</w:t>
      </w:r>
      <w:r>
        <w:rPr>
          <w:rFonts w:ascii="Times New Roman" w:hAnsi="Times New Roman"/>
        </w:rPr>
        <w:t>á</w:t>
      </w:r>
      <w:r w:rsidRPr="00750672">
        <w:rPr>
          <w:rFonts w:ascii="Times New Roman" w:hAnsi="Times New Roman"/>
        </w:rPr>
        <w:t>sra. A benyújtott indoklásban a</w:t>
      </w:r>
      <w:r>
        <w:rPr>
          <w:rFonts w:ascii="Times New Roman" w:hAnsi="Times New Roman"/>
        </w:rPr>
        <w:t>z ajánlattevőnek</w:t>
      </w:r>
      <w:r w:rsidRPr="00750672">
        <w:rPr>
          <w:rFonts w:ascii="Times New Roman" w:hAnsi="Times New Roman"/>
        </w:rPr>
        <w:t xml:space="preserve"> mindenképpen meg kell jelölnie a kockázatot, a veszélyeket és a valószínűsíthető sérelmet.</w:t>
      </w:r>
    </w:p>
    <w:p w:rsidR="00F751D6" w:rsidRPr="004D54F7" w:rsidRDefault="00F751D6" w:rsidP="00F751D6">
      <w:pPr>
        <w:tabs>
          <w:tab w:val="left" w:pos="0"/>
        </w:tabs>
        <w:spacing w:after="120"/>
        <w:jc w:val="both"/>
        <w:rPr>
          <w:rFonts w:ascii="Times New Roman" w:hAnsi="Times New Roman"/>
        </w:rPr>
      </w:pPr>
      <w:r w:rsidRPr="00750672">
        <w:rPr>
          <w:rFonts w:ascii="Times New Roman" w:hAnsi="Times New Roman"/>
        </w:rPr>
        <w:t>Ajánlatkérő felhívja a figyelmet, hogy amennyiben a</w:t>
      </w:r>
      <w:r>
        <w:rPr>
          <w:rFonts w:ascii="Times New Roman" w:hAnsi="Times New Roman"/>
        </w:rPr>
        <w:t>z ajánlattevő</w:t>
      </w:r>
      <w:r w:rsidRPr="00750672">
        <w:rPr>
          <w:rFonts w:ascii="Times New Roman" w:hAnsi="Times New Roman"/>
        </w:rPr>
        <w:t xml:space="preserve"> valamely adatot a Kbt. 44. § (2)-(3) </w:t>
      </w:r>
      <w:proofErr w:type="spellStart"/>
      <w:r w:rsidRPr="00750672">
        <w:rPr>
          <w:rFonts w:ascii="Times New Roman" w:hAnsi="Times New Roman"/>
        </w:rPr>
        <w:t>bekezde</w:t>
      </w:r>
      <w:proofErr w:type="spellEnd"/>
      <w:r w:rsidRPr="00750672">
        <w:rPr>
          <w:rFonts w:ascii="Times New Roman" w:hAnsi="Times New Roman"/>
        </w:rPr>
        <w:t>́sébe ü</w:t>
      </w:r>
      <w:proofErr w:type="spellStart"/>
      <w:r w:rsidRPr="00750672">
        <w:rPr>
          <w:rFonts w:ascii="Times New Roman" w:hAnsi="Times New Roman"/>
        </w:rPr>
        <w:t>tko</w:t>
      </w:r>
      <w:proofErr w:type="spellEnd"/>
      <w:r w:rsidRPr="00750672">
        <w:rPr>
          <w:rFonts w:ascii="Times New Roman" w:hAnsi="Times New Roman"/>
        </w:rPr>
        <w:t>̈</w:t>
      </w:r>
      <w:proofErr w:type="spellStart"/>
      <w:r w:rsidRPr="00750672">
        <w:rPr>
          <w:rFonts w:ascii="Times New Roman" w:hAnsi="Times New Roman"/>
        </w:rPr>
        <w:t>zo</w:t>
      </w:r>
      <w:proofErr w:type="spellEnd"/>
      <w:r w:rsidRPr="00750672">
        <w:rPr>
          <w:rFonts w:ascii="Times New Roman" w:hAnsi="Times New Roman"/>
        </w:rPr>
        <w:t xml:space="preserve">̋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w:t>
      </w:r>
      <w:proofErr w:type="spellStart"/>
      <w:r w:rsidRPr="00750672">
        <w:rPr>
          <w:rFonts w:ascii="Times New Roman" w:hAnsi="Times New Roman"/>
        </w:rPr>
        <w:t>mino</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́t ü</w:t>
      </w:r>
      <w:proofErr w:type="spellStart"/>
      <w:r w:rsidRPr="00750672">
        <w:rPr>
          <w:rFonts w:ascii="Times New Roman" w:hAnsi="Times New Roman"/>
        </w:rPr>
        <w:t>zleti</w:t>
      </w:r>
      <w:proofErr w:type="spellEnd"/>
      <w:r w:rsidRPr="00750672">
        <w:rPr>
          <w:rFonts w:ascii="Times New Roman" w:hAnsi="Times New Roman"/>
        </w:rPr>
        <w:t xml:space="preserve"> titoknak és ezt az </w:t>
      </w:r>
      <w:proofErr w:type="spellStart"/>
      <w:r w:rsidRPr="00750672">
        <w:rPr>
          <w:rFonts w:ascii="Times New Roman" w:hAnsi="Times New Roman"/>
        </w:rPr>
        <w:t>aja</w:t>
      </w:r>
      <w:proofErr w:type="spellEnd"/>
      <w:r w:rsidRPr="00750672">
        <w:rPr>
          <w:rFonts w:ascii="Times New Roman" w:hAnsi="Times New Roman"/>
        </w:rPr>
        <w:t>́</w:t>
      </w:r>
      <w:proofErr w:type="spellStart"/>
      <w:r w:rsidRPr="00750672">
        <w:rPr>
          <w:rFonts w:ascii="Times New Roman" w:hAnsi="Times New Roman"/>
        </w:rPr>
        <w:t>nlatke</w:t>
      </w:r>
      <w:proofErr w:type="spellEnd"/>
      <w:r w:rsidRPr="00750672">
        <w:rPr>
          <w:rFonts w:ascii="Times New Roman" w:hAnsi="Times New Roman"/>
        </w:rPr>
        <w:t>́</w:t>
      </w:r>
      <w:proofErr w:type="spellStart"/>
      <w:r w:rsidRPr="00750672">
        <w:rPr>
          <w:rFonts w:ascii="Times New Roman" w:hAnsi="Times New Roman"/>
        </w:rPr>
        <w:t>ro</w:t>
      </w:r>
      <w:proofErr w:type="spellEnd"/>
      <w:r w:rsidRPr="00750672">
        <w:rPr>
          <w:rFonts w:ascii="Times New Roman" w:hAnsi="Times New Roman"/>
        </w:rPr>
        <w:t xml:space="preserve">̋ </w:t>
      </w:r>
      <w:proofErr w:type="spellStart"/>
      <w:r w:rsidRPr="00750672">
        <w:rPr>
          <w:rFonts w:ascii="Times New Roman" w:hAnsi="Times New Roman"/>
        </w:rPr>
        <w:t>hia</w:t>
      </w:r>
      <w:proofErr w:type="spellEnd"/>
      <w:r w:rsidRPr="00750672">
        <w:rPr>
          <w:rFonts w:ascii="Times New Roman" w:hAnsi="Times New Roman"/>
        </w:rPr>
        <w:t>́</w:t>
      </w:r>
      <w:proofErr w:type="spellStart"/>
      <w:r w:rsidRPr="00750672">
        <w:rPr>
          <w:rFonts w:ascii="Times New Roman" w:hAnsi="Times New Roman"/>
        </w:rPr>
        <w:t>nypo</w:t>
      </w:r>
      <w:proofErr w:type="spellEnd"/>
      <w:r w:rsidRPr="00750672">
        <w:rPr>
          <w:rFonts w:ascii="Times New Roman" w:hAnsi="Times New Roman"/>
        </w:rPr>
        <w:t>́</w:t>
      </w:r>
      <w:proofErr w:type="spellStart"/>
      <w:r w:rsidRPr="00750672">
        <w:rPr>
          <w:rFonts w:ascii="Times New Roman" w:hAnsi="Times New Roman"/>
        </w:rPr>
        <w:t>tla</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 xml:space="preserve"> </w:t>
      </w:r>
      <w:proofErr w:type="spellStart"/>
      <w:r w:rsidRPr="00750672">
        <w:rPr>
          <w:rFonts w:ascii="Times New Roman" w:hAnsi="Times New Roman"/>
        </w:rPr>
        <w:t>felhi</w:t>
      </w:r>
      <w:proofErr w:type="spellEnd"/>
      <w:r w:rsidRPr="00750672">
        <w:rPr>
          <w:rFonts w:ascii="Times New Roman" w:hAnsi="Times New Roman"/>
        </w:rPr>
        <w:t>́</w:t>
      </w:r>
      <w:proofErr w:type="spellStart"/>
      <w:r w:rsidRPr="00750672">
        <w:rPr>
          <w:rFonts w:ascii="Times New Roman" w:hAnsi="Times New Roman"/>
        </w:rPr>
        <w:t>va</w:t>
      </w:r>
      <w:proofErr w:type="spellEnd"/>
      <w:r w:rsidRPr="00750672">
        <w:rPr>
          <w:rFonts w:ascii="Times New Roman" w:hAnsi="Times New Roman"/>
        </w:rPr>
        <w:t>́</w:t>
      </w:r>
      <w:proofErr w:type="spellStart"/>
      <w:r w:rsidRPr="00750672">
        <w:rPr>
          <w:rFonts w:ascii="Times New Roman" w:hAnsi="Times New Roman"/>
        </w:rPr>
        <w:t>sa</w:t>
      </w:r>
      <w:proofErr w:type="spellEnd"/>
      <w:r w:rsidRPr="00750672">
        <w:rPr>
          <w:rFonts w:ascii="Times New Roman" w:hAnsi="Times New Roman"/>
        </w:rPr>
        <w:t xml:space="preserve">́t </w:t>
      </w:r>
      <w:proofErr w:type="spellStart"/>
      <w:r w:rsidRPr="00750672">
        <w:rPr>
          <w:rFonts w:ascii="Times New Roman" w:hAnsi="Times New Roman"/>
        </w:rPr>
        <w:t>ko</w:t>
      </w:r>
      <w:proofErr w:type="spellEnd"/>
      <w:r w:rsidRPr="00750672">
        <w:rPr>
          <w:rFonts w:ascii="Times New Roman" w:hAnsi="Times New Roman"/>
        </w:rPr>
        <w:t>̈</w:t>
      </w:r>
      <w:proofErr w:type="spellStart"/>
      <w:r w:rsidRPr="00750672">
        <w:rPr>
          <w:rFonts w:ascii="Times New Roman" w:hAnsi="Times New Roman"/>
        </w:rPr>
        <w:t>veto</w:t>
      </w:r>
      <w:proofErr w:type="spellEnd"/>
      <w:r w:rsidRPr="00750672">
        <w:rPr>
          <w:rFonts w:ascii="Times New Roman" w:hAnsi="Times New Roman"/>
        </w:rPr>
        <w:t xml:space="preserve">̋en sem </w:t>
      </w:r>
      <w:proofErr w:type="spellStart"/>
      <w:r w:rsidRPr="00750672">
        <w:rPr>
          <w:rFonts w:ascii="Times New Roman" w:hAnsi="Times New Roman"/>
        </w:rPr>
        <w:t>javi</w:t>
      </w:r>
      <w:proofErr w:type="spellEnd"/>
      <w:r w:rsidRPr="00750672">
        <w:rPr>
          <w:rFonts w:ascii="Times New Roman" w:hAnsi="Times New Roman"/>
        </w:rPr>
        <w:t>́</w:t>
      </w:r>
      <w:proofErr w:type="spellStart"/>
      <w:r w:rsidRPr="00750672">
        <w:rPr>
          <w:rFonts w:ascii="Times New Roman" w:hAnsi="Times New Roman"/>
        </w:rPr>
        <w:t>tja</w:t>
      </w:r>
      <w:proofErr w:type="spellEnd"/>
      <w:r w:rsidRPr="00750672">
        <w:rPr>
          <w:rFonts w:ascii="Times New Roman" w:hAnsi="Times New Roman"/>
        </w:rPr>
        <w:t xml:space="preserve">, úgy </w:t>
      </w:r>
      <w:r>
        <w:rPr>
          <w:rFonts w:ascii="Times New Roman" w:hAnsi="Times New Roman"/>
        </w:rPr>
        <w:t>ajánlata</w:t>
      </w:r>
      <w:r w:rsidRPr="00750672">
        <w:rPr>
          <w:rFonts w:ascii="Times New Roman" w:hAnsi="Times New Roman"/>
        </w:rPr>
        <w:t xml:space="preserve"> a Kbt. 73. § (1) bekezdés</w:t>
      </w:r>
      <w:r>
        <w:rPr>
          <w:rFonts w:ascii="Times New Roman" w:hAnsi="Times New Roman"/>
        </w:rPr>
        <w:t xml:space="preserve"> fa) pontja alapján érvénytelen; továbbá ha az ajánlattevő indokolása a hiánypótlást követően sem megfelelően, úgy az ajánlat a Kbt. 73. § (1) bekezdés </w:t>
      </w:r>
      <w:proofErr w:type="spellStart"/>
      <w:r>
        <w:rPr>
          <w:rFonts w:ascii="Times New Roman" w:hAnsi="Times New Roman"/>
        </w:rPr>
        <w:t>fb</w:t>
      </w:r>
      <w:proofErr w:type="spellEnd"/>
      <w:r>
        <w:rPr>
          <w:rFonts w:ascii="Times New Roman" w:hAnsi="Times New Roman"/>
        </w:rPr>
        <w:t>) pontja alapján érvénytelen.</w:t>
      </w:r>
    </w:p>
    <w:p w:rsidR="00336336" w:rsidRPr="004D54F7" w:rsidRDefault="00F751D6" w:rsidP="004D54F7">
      <w:pPr>
        <w:pStyle w:val="Cmsor3"/>
      </w:pPr>
      <w:bookmarkStart w:id="28" w:name="_Toc412642450"/>
      <w:bookmarkStart w:id="29" w:name="_Toc499791677"/>
      <w:r>
        <w:t>9</w:t>
      </w:r>
      <w:r w:rsidR="00336336" w:rsidRPr="004D54F7">
        <w:t>. Az ajánlatok bírál</w:t>
      </w:r>
      <w:r w:rsidR="00533CCD">
        <w:t>ata és értékelése</w:t>
      </w:r>
      <w:bookmarkEnd w:id="28"/>
      <w:bookmarkEnd w:id="29"/>
    </w:p>
    <w:p w:rsidR="007314A1" w:rsidRPr="004D54F7" w:rsidRDefault="007314A1" w:rsidP="004D54F7">
      <w:pPr>
        <w:tabs>
          <w:tab w:val="left" w:pos="0"/>
        </w:tabs>
        <w:spacing w:after="120"/>
        <w:jc w:val="both"/>
        <w:rPr>
          <w:rFonts w:ascii="Times New Roman" w:hAnsi="Times New Roman"/>
        </w:rPr>
      </w:pPr>
      <w:r w:rsidRPr="004D54F7">
        <w:rPr>
          <w:rFonts w:ascii="Times New Roman" w:hAnsi="Times New Roman"/>
        </w:rPr>
        <w:t>Az ajánlatok bírálatát az ajánlatkérő több szakaszban végzi:</w:t>
      </w:r>
    </w:p>
    <w:p w:rsidR="0025162A" w:rsidRDefault="00F51F86" w:rsidP="004D54F7">
      <w:pPr>
        <w:tabs>
          <w:tab w:val="left" w:pos="0"/>
        </w:tabs>
        <w:spacing w:after="120"/>
        <w:jc w:val="both"/>
        <w:rPr>
          <w:rFonts w:ascii="Times New Roman" w:hAnsi="Times New Roman"/>
        </w:rPr>
      </w:pPr>
      <w:r w:rsidRPr="004D54F7">
        <w:rPr>
          <w:rFonts w:ascii="Times New Roman" w:hAnsi="Times New Roman"/>
        </w:rPr>
        <w:t>Az aján</w:t>
      </w:r>
      <w:r w:rsidR="007314A1" w:rsidRPr="004D54F7">
        <w:rPr>
          <w:rFonts w:ascii="Times New Roman" w:hAnsi="Times New Roman"/>
        </w:rPr>
        <w:t>l</w:t>
      </w:r>
      <w:r w:rsidRPr="004D54F7">
        <w:rPr>
          <w:rFonts w:ascii="Times New Roman" w:hAnsi="Times New Roman"/>
        </w:rPr>
        <w:t>a</w:t>
      </w:r>
      <w:r w:rsidR="007314A1" w:rsidRPr="004D54F7">
        <w:rPr>
          <w:rFonts w:ascii="Times New Roman" w:hAnsi="Times New Roman"/>
        </w:rPr>
        <w:t>ttételi felhívásban meghatározott ajánlattételi határidőre benyújtott</w:t>
      </w:r>
      <w:r w:rsidRPr="004D54F7">
        <w:rPr>
          <w:rFonts w:ascii="Times New Roman" w:hAnsi="Times New Roman"/>
        </w:rPr>
        <w:t xml:space="preserve">, ajánlati kötöttséget nem eredményező első ajánlat vonatkozásában az ajánlatkérő megvizsgálja, hogy az megfelel-e a </w:t>
      </w:r>
      <w:r w:rsidR="00CD3243">
        <w:rPr>
          <w:rFonts w:ascii="Times New Roman" w:hAnsi="Times New Roman"/>
        </w:rPr>
        <w:t>K</w:t>
      </w:r>
      <w:r w:rsidRPr="004D54F7">
        <w:rPr>
          <w:rFonts w:ascii="Times New Roman" w:hAnsi="Times New Roman"/>
        </w:rPr>
        <w:t xml:space="preserve">özbeszerzési </w:t>
      </w:r>
      <w:r w:rsidR="00CD3243">
        <w:rPr>
          <w:rFonts w:ascii="Times New Roman" w:hAnsi="Times New Roman"/>
        </w:rPr>
        <w:t>D</w:t>
      </w:r>
      <w:r w:rsidRPr="004D54F7">
        <w:rPr>
          <w:rFonts w:ascii="Times New Roman" w:hAnsi="Times New Roman"/>
        </w:rPr>
        <w:t>okumentumokban</w:t>
      </w:r>
      <w:r w:rsidR="00D34610">
        <w:rPr>
          <w:rFonts w:ascii="Times New Roman" w:hAnsi="Times New Roman"/>
        </w:rPr>
        <w:t xml:space="preserve">, a </w:t>
      </w:r>
      <w:proofErr w:type="spellStart"/>
      <w:r w:rsidR="00D34610">
        <w:rPr>
          <w:rFonts w:ascii="Times New Roman" w:hAnsi="Times New Roman"/>
        </w:rPr>
        <w:t>Kbt</w:t>
      </w:r>
      <w:r w:rsidR="008F389B">
        <w:rPr>
          <w:rFonts w:ascii="Times New Roman" w:hAnsi="Times New Roman"/>
        </w:rPr>
        <w:t>.</w:t>
      </w:r>
      <w:r w:rsidR="00D34610">
        <w:rPr>
          <w:rFonts w:ascii="Times New Roman" w:hAnsi="Times New Roman"/>
        </w:rPr>
        <w:t>-ben</w:t>
      </w:r>
      <w:proofErr w:type="spellEnd"/>
      <w:r w:rsidR="00D34610">
        <w:rPr>
          <w:rFonts w:ascii="Times New Roman" w:hAnsi="Times New Roman"/>
        </w:rPr>
        <w:t xml:space="preserve"> és a kapcsolódó jogszabályokban</w:t>
      </w:r>
      <w:r w:rsidRPr="004D54F7">
        <w:rPr>
          <w:rFonts w:ascii="Times New Roman" w:hAnsi="Times New Roman"/>
        </w:rPr>
        <w:t xml:space="preserve"> meghatározott feltételeknek. Az ajánlatot a tárgyalások megkezdését megelőzően akkor kell</w:t>
      </w:r>
      <w:r w:rsidR="007314A1" w:rsidRPr="004D54F7">
        <w:rPr>
          <w:rFonts w:ascii="Times New Roman" w:hAnsi="Times New Roman"/>
        </w:rPr>
        <w:t xml:space="preserve"> </w:t>
      </w:r>
      <w:r w:rsidRPr="004D54F7">
        <w:rPr>
          <w:rFonts w:ascii="Times New Roman" w:hAnsi="Times New Roman"/>
        </w:rPr>
        <w:t>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rsidR="00336336" w:rsidRDefault="0025162A" w:rsidP="004D54F7">
      <w:pPr>
        <w:tabs>
          <w:tab w:val="left" w:pos="0"/>
        </w:tabs>
        <w:spacing w:after="120"/>
        <w:jc w:val="both"/>
        <w:rPr>
          <w:rFonts w:ascii="Times New Roman" w:hAnsi="Times New Roman"/>
        </w:rPr>
      </w:pPr>
      <w:r>
        <w:rPr>
          <w:rFonts w:ascii="Times New Roman" w:hAnsi="Times New Roman"/>
        </w:rPr>
        <w:t xml:space="preserve">A tárgyalások befejezését követően az ajánlatkérő megvizsgálja, hogy a végleges ajánlatok megfelelnek-e a </w:t>
      </w:r>
      <w:r w:rsidR="00016350">
        <w:rPr>
          <w:rFonts w:ascii="Times New Roman" w:hAnsi="Times New Roman"/>
        </w:rPr>
        <w:t>K</w:t>
      </w:r>
      <w:r>
        <w:rPr>
          <w:rFonts w:ascii="Times New Roman" w:hAnsi="Times New Roman"/>
        </w:rPr>
        <w:t xml:space="preserve">özbeszerzési </w:t>
      </w:r>
      <w:r w:rsidR="00016350">
        <w:rPr>
          <w:rFonts w:ascii="Times New Roman" w:hAnsi="Times New Roman"/>
        </w:rPr>
        <w:t>D</w:t>
      </w:r>
      <w:r>
        <w:rPr>
          <w:rFonts w:ascii="Times New Roman" w:hAnsi="Times New Roman"/>
        </w:rPr>
        <w:t xml:space="preserve">okumentumok tárgyalás befejezéskori tartalmának, valamint a jogszabályokban meghatározott feltételeknek és szükség szerint alkalmazza a Kbt. </w:t>
      </w:r>
      <w:r w:rsidR="00A72220">
        <w:rPr>
          <w:rFonts w:ascii="Times New Roman" w:hAnsi="Times New Roman"/>
        </w:rPr>
        <w:t>71. §</w:t>
      </w:r>
      <w:proofErr w:type="spellStart"/>
      <w:r w:rsidR="00A72220">
        <w:rPr>
          <w:rFonts w:ascii="Times New Roman" w:hAnsi="Times New Roman"/>
        </w:rPr>
        <w:t>-ában</w:t>
      </w:r>
      <w:proofErr w:type="spellEnd"/>
      <w:r w:rsidR="00A72220">
        <w:rPr>
          <w:rFonts w:ascii="Times New Roman" w:hAnsi="Times New Roman"/>
        </w:rPr>
        <w:t xml:space="preserve"> és a </w:t>
      </w:r>
      <w:r>
        <w:rPr>
          <w:rFonts w:ascii="Times New Roman" w:hAnsi="Times New Roman"/>
        </w:rPr>
        <w:t>72. §</w:t>
      </w:r>
      <w:proofErr w:type="spellStart"/>
      <w:r>
        <w:rPr>
          <w:rFonts w:ascii="Times New Roman" w:hAnsi="Times New Roman"/>
        </w:rPr>
        <w:t>-ában</w:t>
      </w:r>
      <w:proofErr w:type="spellEnd"/>
      <w:r>
        <w:rPr>
          <w:rFonts w:ascii="Times New Roman" w:hAnsi="Times New Roman"/>
        </w:rPr>
        <w:t xml:space="preserve"> foglaltakat. Azon nyilatkozatokra, dokumentumokra vonatkozó hiányok, amelyeket az első ajánlattal kapcsolatban a tárgyalások befejezéséig kellett volna pótolni, ezt követően már nem pótolhatóak.</w:t>
      </w:r>
    </w:p>
    <w:p w:rsidR="00016350" w:rsidRPr="0034471B" w:rsidRDefault="00016350" w:rsidP="00016350">
      <w:pPr>
        <w:jc w:val="both"/>
        <w:rPr>
          <w:rFonts w:ascii="Times New Roman" w:hAnsi="Times New Roman"/>
          <w:color w:val="000000"/>
          <w:lang w:eastAsia="hu-HU"/>
        </w:rPr>
      </w:pPr>
      <w:r w:rsidRPr="0034471B">
        <w:rPr>
          <w:rFonts w:ascii="Times New Roman" w:hAnsi="Times New Roman"/>
        </w:rPr>
        <w:t xml:space="preserve">Az ajánlatkérő a Kbt. </w:t>
      </w:r>
      <w:r w:rsidRPr="0034471B">
        <w:rPr>
          <w:rFonts w:ascii="Times New Roman" w:hAnsi="Times New Roman"/>
          <w:bCs/>
        </w:rPr>
        <w:t xml:space="preserve">72. § </w:t>
      </w:r>
      <w:r w:rsidRPr="0034471B">
        <w:rPr>
          <w:rFonts w:ascii="Times New Roman" w:hAnsi="Times New Roman"/>
        </w:rPr>
        <w:t>(1)</w:t>
      </w:r>
      <w:r>
        <w:rPr>
          <w:rFonts w:ascii="Times New Roman" w:hAnsi="Times New Roman"/>
        </w:rPr>
        <w:t xml:space="preserve"> </w:t>
      </w:r>
      <w:r w:rsidRPr="0034471B">
        <w:rPr>
          <w:rFonts w:ascii="Times New Roman" w:hAnsi="Times New Roman"/>
        </w:rPr>
        <w:t>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rsidR="00016350" w:rsidRDefault="00016350" w:rsidP="00016350">
      <w:pPr>
        <w:tabs>
          <w:tab w:val="left" w:pos="0"/>
        </w:tabs>
        <w:spacing w:after="120"/>
        <w:jc w:val="both"/>
        <w:rPr>
          <w:rFonts w:ascii="Times New Roman" w:hAnsi="Times New Roman"/>
        </w:rPr>
      </w:pPr>
      <w:r w:rsidRPr="0034471B">
        <w:rPr>
          <w:rFonts w:ascii="Times New Roman" w:hAnsi="Times New Roman"/>
        </w:rPr>
        <w:t>Az ajánlatkérő köteles érvénytelennek nyilvánítani az ajánlatot, ha a közölt információk nem indokolják megfelelően, hogy a szerződés az adott áron vagy költséggel teljesíthető.</w:t>
      </w:r>
    </w:p>
    <w:p w:rsidR="00336336" w:rsidRDefault="0025162A" w:rsidP="00016350">
      <w:pPr>
        <w:jc w:val="both"/>
        <w:rPr>
          <w:rFonts w:ascii="Times New Roman" w:hAnsi="Times New Roman"/>
        </w:rPr>
      </w:pPr>
      <w:r w:rsidRPr="007D1F99">
        <w:rPr>
          <w:rFonts w:ascii="Times New Roman" w:hAnsi="Times New Roman"/>
        </w:rPr>
        <w:t>A végleges ajánlatokat az ajánlatkérő a Kbt. 76. § (2) bekezdés a) pontja szerint, a legalacsonyabb ár</w:t>
      </w:r>
      <w:r>
        <w:rPr>
          <w:rFonts w:ascii="Times New Roman" w:hAnsi="Times New Roman"/>
        </w:rPr>
        <w:t xml:space="preserve"> étékelési szempontnak megfelelően értékeli, és </w:t>
      </w:r>
      <w:r w:rsidR="00EC19CF">
        <w:rPr>
          <w:rFonts w:ascii="Times New Roman" w:hAnsi="Times New Roman"/>
        </w:rPr>
        <w:t xml:space="preserve">a </w:t>
      </w:r>
      <w:r>
        <w:rPr>
          <w:rFonts w:ascii="Times New Roman" w:hAnsi="Times New Roman"/>
        </w:rPr>
        <w:t>Kbt. 69. § (4)-(6) bekezdései szerint jár el.</w:t>
      </w:r>
    </w:p>
    <w:p w:rsidR="0095183E" w:rsidRPr="0095183E" w:rsidRDefault="0095183E" w:rsidP="0095183E">
      <w:pPr>
        <w:spacing w:after="0"/>
        <w:jc w:val="both"/>
        <w:rPr>
          <w:rFonts w:ascii="Times New Roman" w:hAnsi="Times New Roman"/>
        </w:rPr>
      </w:pPr>
      <w:r w:rsidRPr="0095183E">
        <w:rPr>
          <w:rFonts w:ascii="Times New Roman" w:hAnsi="Times New Roman"/>
          <w:color w:val="000000"/>
          <w:lang w:eastAsia="hu-HU"/>
        </w:rPr>
        <w:t xml:space="preserve">Az ajánlati árat a jelen Közbeszerzési Dokumentumokban szereplő műszaki leírás szerinti tétellista értelemszerű kitöltésével szükséges megadni, a Felolvasólapon a nettó ajánlati összértéket kérjük feltüntetni. A nettó ajánlati összérték: a nettó egységárak és a tájékoztató mennyiségek szorzatának összege. A nettó ajánlati összértéket, valamint az annak alapját képező, az egyes termékekre megajánlott egységárat két </w:t>
      </w:r>
      <w:proofErr w:type="spellStart"/>
      <w:r w:rsidRPr="0095183E">
        <w:rPr>
          <w:rFonts w:ascii="Times New Roman" w:hAnsi="Times New Roman"/>
          <w:color w:val="000000"/>
          <w:lang w:eastAsia="hu-HU"/>
        </w:rPr>
        <w:t>tizedesjegy</w:t>
      </w:r>
      <w:proofErr w:type="spellEnd"/>
      <w:r w:rsidRPr="0095183E">
        <w:rPr>
          <w:rFonts w:ascii="Times New Roman" w:hAnsi="Times New Roman"/>
          <w:color w:val="000000"/>
          <w:lang w:eastAsia="hu-HU"/>
        </w:rPr>
        <w:t xml:space="preserve"> pontosságig kéri az ajánlatkérő megadni!</w:t>
      </w:r>
    </w:p>
    <w:p w:rsidR="008917BE" w:rsidRPr="004D54F7" w:rsidRDefault="00F751D6" w:rsidP="004D54F7">
      <w:pPr>
        <w:pStyle w:val="Cmsor3"/>
      </w:pPr>
      <w:bookmarkStart w:id="30" w:name="_Toc499791678"/>
      <w:bookmarkStart w:id="31" w:name="_Toc412642451"/>
      <w:r>
        <w:t>10</w:t>
      </w:r>
      <w:r w:rsidR="00336336" w:rsidRPr="004D54F7">
        <w:t xml:space="preserve">. </w:t>
      </w:r>
      <w:r w:rsidR="00533CCD" w:rsidRPr="004D54F7">
        <w:t>A tárgyalások menete</w:t>
      </w:r>
      <w:bookmarkEnd w:id="30"/>
    </w:p>
    <w:p w:rsidR="00F751D6" w:rsidRPr="00F751D6" w:rsidRDefault="00F751D6" w:rsidP="00F751D6">
      <w:pPr>
        <w:jc w:val="both"/>
        <w:rPr>
          <w:rFonts w:ascii="Times New Roman" w:hAnsi="Times New Roman"/>
        </w:rPr>
      </w:pPr>
      <w:r w:rsidRPr="00F751D6">
        <w:rPr>
          <w:rFonts w:ascii="Times New Roman" w:hAnsi="Times New Roman"/>
        </w:rPr>
        <w:t>Az Ajánlattételi Felhívás 12. pontjában foglaltaknak megfelelően történik, azaz az alábbiak szerint.</w:t>
      </w:r>
    </w:p>
    <w:p w:rsidR="00F751D6" w:rsidRPr="00F751D6" w:rsidRDefault="00F751D6" w:rsidP="00F751D6">
      <w:pPr>
        <w:jc w:val="both"/>
        <w:rPr>
          <w:rFonts w:ascii="Times New Roman" w:hAnsi="Times New Roman"/>
        </w:rPr>
      </w:pPr>
      <w:r w:rsidRPr="00F751D6">
        <w:rPr>
          <w:rFonts w:ascii="Times New Roman" w:hAnsi="Times New Roman"/>
          <w:b/>
        </w:rPr>
        <w:t>12.1.</w:t>
      </w:r>
      <w:r w:rsidRPr="00F751D6">
        <w:rPr>
          <w:rFonts w:ascii="Times New Roman" w:hAnsi="Times New Roman"/>
        </w:rPr>
        <w:t xml:space="preserve"> A </w:t>
      </w:r>
      <w:proofErr w:type="gramStart"/>
      <w:r w:rsidRPr="00F751D6">
        <w:rPr>
          <w:rFonts w:ascii="Times New Roman" w:hAnsi="Times New Roman"/>
        </w:rPr>
        <w:t>tárgyalás(</w:t>
      </w:r>
      <w:proofErr w:type="gramEnd"/>
      <w:r w:rsidRPr="00F751D6">
        <w:rPr>
          <w:rFonts w:ascii="Times New Roman" w:hAnsi="Times New Roman"/>
        </w:rPr>
        <w:t>ok) arra irányul(</w:t>
      </w:r>
      <w:proofErr w:type="spellStart"/>
      <w:r w:rsidRPr="00F751D6">
        <w:rPr>
          <w:rFonts w:ascii="Times New Roman" w:hAnsi="Times New Roman"/>
        </w:rPr>
        <w:t>nak</w:t>
      </w:r>
      <w:proofErr w:type="spellEnd"/>
      <w:r w:rsidRPr="00F751D6">
        <w:rPr>
          <w:rFonts w:ascii="Times New Roman" w:hAnsi="Times New Roman"/>
        </w:rPr>
        <w:t>), hogy Ajánlatkérő a számára legkedvezőbb feltételekkel köthessen szerződést.</w:t>
      </w:r>
    </w:p>
    <w:p w:rsidR="00F751D6" w:rsidRPr="00F751D6" w:rsidRDefault="00F751D6" w:rsidP="00F751D6">
      <w:pPr>
        <w:jc w:val="both"/>
        <w:rPr>
          <w:rFonts w:ascii="Times New Roman" w:hAnsi="Times New Roman"/>
        </w:rPr>
      </w:pPr>
      <w:r w:rsidRPr="00F751D6">
        <w:rPr>
          <w:rFonts w:ascii="Times New Roman" w:hAnsi="Times New Roman"/>
          <w:b/>
        </w:rPr>
        <w:t>12.2.</w:t>
      </w:r>
      <w:r w:rsidRPr="00F751D6">
        <w:rPr>
          <w:rFonts w:ascii="Times New Roman" w:hAnsi="Times New Roman"/>
        </w:rPr>
        <w:t xml:space="preserve"> Az ajánlattételi felhívásban meghatározott ajánlattételi határidőre benyújtott, ajánlati kötöttséget nem eredményező első ajánlat (a továbbiakban: alapajánlat) vonatkozásában az ajánlatkérő megvizsgálja, hogy az megfelel-e a Közbeszerzési dokumentumokban meghatározott feltételeknek.</w:t>
      </w:r>
    </w:p>
    <w:p w:rsidR="00F751D6" w:rsidRPr="00F751D6" w:rsidRDefault="00F751D6" w:rsidP="00F751D6">
      <w:pPr>
        <w:jc w:val="both"/>
        <w:rPr>
          <w:rFonts w:ascii="Times New Roman" w:hAnsi="Times New Roman"/>
          <w:b/>
        </w:rPr>
      </w:pPr>
      <w:r w:rsidRPr="00F751D6">
        <w:rPr>
          <w:rFonts w:ascii="Times New Roman" w:hAnsi="Times New Roman"/>
          <w:b/>
        </w:rPr>
        <w:t xml:space="preserve">12.3. </w:t>
      </w:r>
    </w:p>
    <w:p w:rsidR="00F751D6" w:rsidRPr="00F751D6" w:rsidRDefault="00F751D6" w:rsidP="00F751D6">
      <w:pPr>
        <w:jc w:val="both"/>
        <w:rPr>
          <w:rFonts w:ascii="Times New Roman" w:hAnsi="Times New Roman"/>
        </w:rPr>
      </w:pPr>
      <w:r w:rsidRPr="00F751D6">
        <w:rPr>
          <w:rFonts w:ascii="Times New Roman" w:hAnsi="Times New Roman"/>
          <w:b/>
        </w:rPr>
        <w:t xml:space="preserve">12.3.1. </w:t>
      </w:r>
      <w:r w:rsidRPr="00F751D6">
        <w:rPr>
          <w:rFonts w:ascii="Times New Roman" w:hAnsi="Times New Roman"/>
        </w:rPr>
        <w:t>Ajánlatkérő az alapajánlatok vizsgálatát követően a Kbt. 71. § szabályai szerint – szükség esetén több alkalommal – külön írásbeli felhívás útján biztosítja a hiánypótlás lehetőségét, valamint az ajánlatban található, nem egyértelmű kijelentés, nyilatkozat, igazolás tartalmának tisztázása érdekében az ajánlattevőtől felvilágosítást kér az első tárgyalást megelőzően.</w:t>
      </w:r>
    </w:p>
    <w:p w:rsidR="00F751D6" w:rsidRPr="00F751D6" w:rsidRDefault="00F751D6" w:rsidP="00F751D6">
      <w:pPr>
        <w:jc w:val="both"/>
        <w:rPr>
          <w:rFonts w:ascii="Times New Roman" w:hAnsi="Times New Roman"/>
        </w:rPr>
      </w:pPr>
      <w:r w:rsidRPr="00F751D6">
        <w:rPr>
          <w:rFonts w:ascii="Times New Roman" w:hAnsi="Times New Roman"/>
          <w:b/>
        </w:rPr>
        <w:t>12.3.2.</w:t>
      </w:r>
      <w:r w:rsidRPr="00F751D6">
        <w:rPr>
          <w:rFonts w:ascii="Times New Roman" w:hAnsi="Times New Roman"/>
        </w:rPr>
        <w:t xml:space="preserve"> Tekintettel a Kbt. 89. § a) pontjának harmadik mondatára, az alap ajánlat szerinti, a szakmai ajánlat körébe eső dokumentumok hiányának és hiányosságainak pótlására, illetve az azzal/azokkal kapcsolatos felvilágosítás kérésére a műszaki és szerződéses feltételekről szóló </w:t>
      </w:r>
      <w:proofErr w:type="gramStart"/>
      <w:r w:rsidRPr="00F751D6">
        <w:rPr>
          <w:rFonts w:ascii="Times New Roman" w:hAnsi="Times New Roman"/>
        </w:rPr>
        <w:t>tárgyalás(</w:t>
      </w:r>
      <w:proofErr w:type="gramEnd"/>
      <w:r w:rsidRPr="00F751D6">
        <w:rPr>
          <w:rFonts w:ascii="Times New Roman" w:hAnsi="Times New Roman"/>
        </w:rPr>
        <w:t>oka)t követően kerül sor, a 12.8.1. pontban foglaltak szerint.</w:t>
      </w:r>
    </w:p>
    <w:p w:rsidR="00F751D6" w:rsidRPr="00F751D6" w:rsidRDefault="00F751D6" w:rsidP="00F751D6">
      <w:pPr>
        <w:jc w:val="both"/>
        <w:rPr>
          <w:rFonts w:ascii="Times New Roman" w:hAnsi="Times New Roman"/>
        </w:rPr>
      </w:pPr>
      <w:r w:rsidRPr="00F751D6">
        <w:rPr>
          <w:rFonts w:ascii="Times New Roman" w:hAnsi="Times New Roman"/>
          <w:b/>
        </w:rPr>
        <w:t>12.3.3.</w:t>
      </w:r>
      <w:r w:rsidRPr="00F751D6">
        <w:rPr>
          <w:rFonts w:ascii="Times New Roman" w:hAnsi="Times New Roman"/>
        </w:rPr>
        <w:t xml:space="preserve"> Ajánlatkérő a Kbt. 71. § (10) bekezdését megfelelően alkalmazza.</w:t>
      </w:r>
    </w:p>
    <w:p w:rsidR="00F751D6" w:rsidRPr="00F751D6" w:rsidRDefault="00F751D6" w:rsidP="00F751D6">
      <w:pPr>
        <w:jc w:val="both"/>
        <w:rPr>
          <w:rFonts w:ascii="Times New Roman" w:hAnsi="Times New Roman"/>
        </w:rPr>
      </w:pPr>
      <w:r w:rsidRPr="00F751D6">
        <w:rPr>
          <w:rFonts w:ascii="Times New Roman" w:hAnsi="Times New Roman"/>
          <w:b/>
        </w:rPr>
        <w:t>12.4.</w:t>
      </w:r>
      <w:r w:rsidRPr="00F751D6">
        <w:rPr>
          <w:rFonts w:ascii="Times New Roman" w:hAnsi="Times New Roman"/>
        </w:rPr>
        <w:t xml:space="preserve"> Ajánlatkérő a tárgyalásokat csak azokkal az ajánlattevőkkel kezdi meg, amely ajánlattevők alapajánlata adott esetben a hiánypótlást, illetve felvilágosítást követően – a szakmai ajánlat esetleges hiányaitól, hiányosságaitól eltekintve – megfelel a közbeszerzési dokumentumokban meghatározott feltételeknek.</w:t>
      </w:r>
    </w:p>
    <w:p w:rsidR="00F751D6" w:rsidRPr="00F751D6" w:rsidRDefault="00F751D6" w:rsidP="00F751D6">
      <w:pPr>
        <w:jc w:val="both"/>
        <w:rPr>
          <w:rFonts w:ascii="Times New Roman" w:hAnsi="Times New Roman"/>
        </w:rPr>
      </w:pPr>
      <w:r w:rsidRPr="00F751D6">
        <w:rPr>
          <w:rFonts w:ascii="Times New Roman" w:hAnsi="Times New Roman"/>
          <w:b/>
        </w:rPr>
        <w:t>12.5.</w:t>
      </w:r>
      <w:r w:rsidRPr="00F751D6">
        <w:rPr>
          <w:rFonts w:ascii="Times New Roman" w:hAnsi="Times New Roman"/>
        </w:rPr>
        <w:t xml:space="preserve"> Ajánlatkérő a tárgyalások során a műszaki leírásban és a szerződéstervezetben meghatározott feltételekről tárgyal az ajánlattevőkkel. </w:t>
      </w:r>
    </w:p>
    <w:p w:rsidR="00F751D6" w:rsidRPr="00F751D6" w:rsidRDefault="00F751D6" w:rsidP="00F751D6">
      <w:pPr>
        <w:jc w:val="both"/>
        <w:rPr>
          <w:rFonts w:ascii="Times New Roman" w:hAnsi="Times New Roman"/>
        </w:rPr>
      </w:pPr>
      <w:r w:rsidRPr="00F751D6">
        <w:rPr>
          <w:rFonts w:ascii="Times New Roman" w:hAnsi="Times New Roman"/>
          <w:b/>
        </w:rPr>
        <w:t>12.6.</w:t>
      </w:r>
      <w:r w:rsidRPr="00F751D6">
        <w:rPr>
          <w:rFonts w:ascii="Times New Roman" w:hAnsi="Times New Roman"/>
        </w:rPr>
        <w:t xml:space="preserve"> Ajánlatkérő a tárgyalásokat tervezetten az ajánlattevők együttes részvételével tartja, de fenntartja a jogot, hogy külön-külön is tárgyalhasson az ajánlattevőkkel, mindezen döntését ajánlatkérőnek indokolnia nem kell.</w:t>
      </w:r>
    </w:p>
    <w:p w:rsidR="00F751D6" w:rsidRPr="00F751D6" w:rsidRDefault="00F751D6" w:rsidP="00F751D6">
      <w:pPr>
        <w:jc w:val="both"/>
        <w:rPr>
          <w:rFonts w:ascii="Times New Roman" w:hAnsi="Times New Roman"/>
        </w:rPr>
      </w:pPr>
      <w:r w:rsidRPr="00F751D6">
        <w:rPr>
          <w:rFonts w:ascii="Times New Roman" w:hAnsi="Times New Roman"/>
          <w:b/>
        </w:rPr>
        <w:t>12.7.</w:t>
      </w:r>
      <w:r w:rsidRPr="00F751D6">
        <w:rPr>
          <w:rFonts w:ascii="Times New Roman" w:hAnsi="Times New Roman"/>
        </w:rPr>
        <w:t xml:space="preserve"> Ajánlatkérő a Kbt. 87. § (1) bekezdésének első mondata szerinti minimumkövetelményeket nem határoz meg.</w:t>
      </w:r>
    </w:p>
    <w:p w:rsidR="00F751D6" w:rsidRPr="00F751D6" w:rsidRDefault="00F751D6" w:rsidP="00F751D6">
      <w:pPr>
        <w:jc w:val="both"/>
        <w:rPr>
          <w:rFonts w:ascii="Times New Roman" w:hAnsi="Times New Roman"/>
        </w:rPr>
      </w:pPr>
      <w:r w:rsidRPr="00F751D6">
        <w:rPr>
          <w:rFonts w:ascii="Times New Roman" w:hAnsi="Times New Roman"/>
          <w:b/>
        </w:rPr>
        <w:t>12.8.</w:t>
      </w:r>
      <w:r w:rsidRPr="00F751D6">
        <w:rPr>
          <w:rFonts w:ascii="Times New Roman" w:hAnsi="Times New Roman"/>
        </w:rPr>
        <w:t xml:space="preserve"> Ajánlatkérő az ajánlattevőktől a műszaki és szerződéses feltételekről szóló tárgyalásokat követően módosított ajánlatot kér. </w:t>
      </w:r>
    </w:p>
    <w:p w:rsidR="00F751D6" w:rsidRPr="00F751D6" w:rsidRDefault="00F751D6" w:rsidP="00F751D6">
      <w:pPr>
        <w:jc w:val="both"/>
        <w:rPr>
          <w:rFonts w:ascii="Times New Roman" w:hAnsi="Times New Roman"/>
        </w:rPr>
      </w:pPr>
      <w:r w:rsidRPr="00F751D6">
        <w:rPr>
          <w:rFonts w:ascii="Times New Roman" w:hAnsi="Times New Roman"/>
          <w:b/>
        </w:rPr>
        <w:t xml:space="preserve">12.8.1. </w:t>
      </w:r>
      <w:r w:rsidRPr="00F751D6">
        <w:rPr>
          <w:rFonts w:ascii="Times New Roman" w:hAnsi="Times New Roman"/>
        </w:rPr>
        <w:t>Ajánlatkérő a módosított ajánlat bekérésére irányuló felhívásban jelöli meg az alap ajánlatban szereplő, a szakmai ajánlatra vonatkozó dokumentumok hiányait/hiányosságait is, amelyeket a tárgyalások eredményeként kialakított módosított műszaki leírásra illetve módosított szerződéstervezetre való tekintettel pótolni szükséges. E hiányok/hiányosságok pótlására a módosított ajánlat megtételére nyitva álló határidő lejártáig, a módosított ajánlatban van lehetőség.</w:t>
      </w:r>
    </w:p>
    <w:p w:rsidR="00F751D6" w:rsidRPr="00F751D6" w:rsidRDefault="00F751D6" w:rsidP="00F751D6">
      <w:pPr>
        <w:jc w:val="both"/>
        <w:rPr>
          <w:rFonts w:ascii="Times New Roman" w:hAnsi="Times New Roman"/>
        </w:rPr>
      </w:pPr>
      <w:r w:rsidRPr="00F751D6">
        <w:rPr>
          <w:rFonts w:ascii="Times New Roman" w:hAnsi="Times New Roman"/>
          <w:b/>
        </w:rPr>
        <w:t>12.8.2.</w:t>
      </w:r>
      <w:r w:rsidRPr="00F751D6">
        <w:rPr>
          <w:rFonts w:ascii="Times New Roman" w:hAnsi="Times New Roman"/>
        </w:rPr>
        <w:t xml:space="preserve"> A módosított ajánlat benyújtása kötelező. A módosított ajánlat keretében ajánlattevőknek mindenképpen be kell nyújtaniuk Felolvasólapot, a Kbt. 66. § (2) bekezdése szerinti nyilatkozatot, beárazott tétellistát és – amennyiben a módosított ajánlat bekérésével egyidejűleg hiánypótlási felhívás, illetve felvilágosítás-kérés is megküldésre került – a 12.8.1. pont szerint kért hiánypótlást, illetve felvilágosítást.</w:t>
      </w:r>
    </w:p>
    <w:p w:rsidR="00F751D6" w:rsidRPr="00F751D6" w:rsidRDefault="00F751D6" w:rsidP="00F751D6">
      <w:pPr>
        <w:jc w:val="both"/>
        <w:rPr>
          <w:rFonts w:ascii="Times New Roman" w:hAnsi="Times New Roman"/>
        </w:rPr>
      </w:pPr>
      <w:r w:rsidRPr="00F751D6">
        <w:rPr>
          <w:rFonts w:ascii="Times New Roman" w:hAnsi="Times New Roman"/>
          <w:b/>
        </w:rPr>
        <w:t>12.8.3.</w:t>
      </w:r>
      <w:r w:rsidRPr="00F751D6">
        <w:rPr>
          <w:rFonts w:ascii="Times New Roman" w:hAnsi="Times New Roman"/>
        </w:rPr>
        <w:t xml:space="preserve"> Ezt követően Ajánlatkérő megvizsgálja, hogy az ajánlattevő által benyújtott módosított ajánlat megfelel-e a módosított műszaki leírásnak és a módosított szerződéstervezetnek, továbbá, hogy ajánlattevő eleget tett-e a 12.8.1. pont szerinti hiánypótlási felhívásnak, illetve felvilágosítás-kérésnek. Az alapajánlatban becsatolt, a szakmai ajánlat körébe tartozó azon dokumentumokat, amelyek helyébe a módosított ajánlat megtételével új dokumentumok léptek, Ajánlatkérő a bírálat további szakaszaiban figyelmen kívül hagyja, és a korábban beadott dokumentum helyébe lépett dokumentumot veszi figyelembe a bírálat során.</w:t>
      </w:r>
    </w:p>
    <w:p w:rsidR="00F751D6" w:rsidRPr="00F751D6" w:rsidRDefault="00F751D6" w:rsidP="00F751D6">
      <w:pPr>
        <w:jc w:val="both"/>
        <w:rPr>
          <w:rFonts w:ascii="Times New Roman" w:hAnsi="Times New Roman"/>
        </w:rPr>
      </w:pPr>
      <w:r w:rsidRPr="00F751D6">
        <w:rPr>
          <w:rFonts w:ascii="Times New Roman" w:hAnsi="Times New Roman"/>
          <w:b/>
        </w:rPr>
        <w:t>12.8.4.</w:t>
      </w:r>
      <w:r w:rsidRPr="00F751D6">
        <w:rPr>
          <w:rFonts w:ascii="Times New Roman" w:hAnsi="Times New Roman"/>
        </w:rPr>
        <w:t xml:space="preserve"> Amennyiben az ajánlattevő a módosított ajánlat benyújtására nyitva álló határidő lejártáig nem nyújt be módosított ajánlatot, úgy alapajánlata az Ajánlattételi felhívás 12.8.2. pontjának való nem megfelelés alapján érvénytelenítésre kerül.</w:t>
      </w:r>
    </w:p>
    <w:p w:rsidR="00F751D6" w:rsidRPr="00F751D6" w:rsidRDefault="00F751D6" w:rsidP="00F751D6">
      <w:pPr>
        <w:jc w:val="both"/>
        <w:rPr>
          <w:rFonts w:ascii="Times New Roman" w:hAnsi="Times New Roman"/>
        </w:rPr>
      </w:pPr>
      <w:r w:rsidRPr="00F751D6">
        <w:rPr>
          <w:rFonts w:ascii="Times New Roman" w:hAnsi="Times New Roman"/>
          <w:b/>
        </w:rPr>
        <w:t>12.8.5.</w:t>
      </w:r>
      <w:r w:rsidRPr="00F751D6">
        <w:rPr>
          <w:rFonts w:ascii="Times New Roman" w:hAnsi="Times New Roman"/>
        </w:rPr>
        <w:t xml:space="preserve"> A módosított ajánlatban az ajánlattevők az eljárásban alkalmazott értékelési szempont szerinti vállalásaikat is megteszik, mely vállalásokat az alapajánlatukban foglaltakhoz képest bármely irányban módosíthatják, vagy fenntarthatják.</w:t>
      </w:r>
    </w:p>
    <w:p w:rsidR="00F751D6" w:rsidRPr="00F751D6" w:rsidRDefault="00F751D6" w:rsidP="00F751D6">
      <w:pPr>
        <w:jc w:val="both"/>
        <w:rPr>
          <w:rFonts w:ascii="Times New Roman" w:hAnsi="Times New Roman"/>
        </w:rPr>
      </w:pPr>
      <w:r w:rsidRPr="00F751D6">
        <w:rPr>
          <w:rFonts w:ascii="Times New Roman" w:hAnsi="Times New Roman"/>
          <w:b/>
        </w:rPr>
        <w:t>12.9.</w:t>
      </w:r>
      <w:r w:rsidRPr="00F751D6">
        <w:rPr>
          <w:rFonts w:ascii="Times New Roman" w:hAnsi="Times New Roman"/>
        </w:rPr>
        <w:t xml:space="preserve"> A módosított ajánlat benyújtását követően Ajánlatkérő –a 12.8.1. pont szerint biztosított hiánypótlási és felvilágosítás adási lehetőségre tekintettel – kizárólag a Kbt. 71. § (6) szerinti hiányok és hiányosságok pótlására, és az újonnan felmerült ellentmondások, nem egyértelmű tartalmak tisztázására biztosít lehetőséget.</w:t>
      </w:r>
    </w:p>
    <w:p w:rsidR="00F751D6" w:rsidRPr="00F751D6" w:rsidRDefault="00F751D6" w:rsidP="00F751D6">
      <w:pPr>
        <w:jc w:val="both"/>
        <w:rPr>
          <w:rFonts w:ascii="Times New Roman" w:hAnsi="Times New Roman"/>
        </w:rPr>
      </w:pPr>
      <w:r w:rsidRPr="00F751D6">
        <w:rPr>
          <w:rFonts w:ascii="Times New Roman" w:hAnsi="Times New Roman"/>
          <w:b/>
        </w:rPr>
        <w:t>12.10.</w:t>
      </w:r>
      <w:r w:rsidRPr="00F751D6">
        <w:rPr>
          <w:rFonts w:ascii="Times New Roman" w:hAnsi="Times New Roman"/>
        </w:rPr>
        <w:t xml:space="preserve"> A módosított ajánlatok (ide értve az azokkal kapcsolatos hiánypótlást, illetve felvilágosítást) bírálatát követően Ajánlatkérő a tárgyalások lezárását megelőzően ártárgyalást tart.</w:t>
      </w:r>
    </w:p>
    <w:p w:rsidR="00F751D6" w:rsidRPr="00F751D6" w:rsidRDefault="00F751D6" w:rsidP="00F751D6">
      <w:pPr>
        <w:jc w:val="both"/>
        <w:rPr>
          <w:rFonts w:ascii="Times New Roman" w:hAnsi="Times New Roman"/>
        </w:rPr>
      </w:pPr>
      <w:r w:rsidRPr="00F751D6">
        <w:rPr>
          <w:rFonts w:ascii="Times New Roman" w:hAnsi="Times New Roman"/>
          <w:b/>
        </w:rPr>
        <w:t>12.10.1.</w:t>
      </w:r>
      <w:r w:rsidRPr="00F751D6">
        <w:rPr>
          <w:rFonts w:ascii="Times New Roman" w:hAnsi="Times New Roman"/>
        </w:rPr>
        <w:t xml:space="preserve"> Az ártárgyalásra kizárólag azok az ajánlattevők kerülnek meghívásra, akiknek a módosított ajánlata megfelel a közbeszerzési dokumentumokban és a jogszabályokban foglaltaknak. Ajánlattevőknek az ártárgyalásra benyújtott első fordulós ajánlatban és a végleges ajánlatban a módosított ajánlathoz képest a szakmai ajánlat és szerződéstervezet további módosítására nincs lehetőségük.</w:t>
      </w:r>
    </w:p>
    <w:p w:rsidR="00F751D6" w:rsidRPr="00F751D6" w:rsidRDefault="00F751D6" w:rsidP="00F751D6">
      <w:pPr>
        <w:jc w:val="both"/>
        <w:rPr>
          <w:rFonts w:ascii="Times New Roman" w:hAnsi="Times New Roman"/>
        </w:rPr>
      </w:pPr>
      <w:r w:rsidRPr="00F751D6">
        <w:rPr>
          <w:rFonts w:ascii="Times New Roman" w:hAnsi="Times New Roman"/>
          <w:b/>
        </w:rPr>
        <w:t>12.10.2.</w:t>
      </w:r>
      <w:r w:rsidRPr="00F751D6">
        <w:rPr>
          <w:rFonts w:ascii="Times New Roman" w:hAnsi="Times New Roman"/>
        </w:rPr>
        <w:t xml:space="preserve"> Az ártárgyalás a Kbt. 68. § (3) bekezdése szerinti körben nyilvános.</w:t>
      </w:r>
    </w:p>
    <w:p w:rsidR="00F751D6" w:rsidRPr="00F751D6" w:rsidRDefault="00F751D6" w:rsidP="00F751D6">
      <w:pPr>
        <w:jc w:val="both"/>
        <w:rPr>
          <w:rFonts w:ascii="Times New Roman" w:hAnsi="Times New Roman"/>
        </w:rPr>
      </w:pPr>
      <w:r w:rsidRPr="00F751D6">
        <w:rPr>
          <w:rFonts w:ascii="Times New Roman" w:hAnsi="Times New Roman"/>
          <w:b/>
        </w:rPr>
        <w:t>12.10.3.</w:t>
      </w:r>
      <w:r w:rsidRPr="00F751D6">
        <w:rPr>
          <w:rFonts w:ascii="Times New Roman" w:hAnsi="Times New Roman"/>
        </w:rPr>
        <w:t xml:space="preserve"> Az ártárgyalás keretében az ajánlattevők módosított ajánlataikhoz képest kizárólag az eljárásban alkalmazott értékelési szempont szerinti, az ártárgyalás tárgyát képező értékelendő vállalásukat módosíthatják az első fordulós árajánlat (a továbbiakban: első fordulós árajánlat vagy első fordulós ajánlat) megtételével.</w:t>
      </w:r>
    </w:p>
    <w:p w:rsidR="00F751D6" w:rsidRPr="00F751D6" w:rsidRDefault="00F751D6" w:rsidP="00F751D6">
      <w:pPr>
        <w:jc w:val="both"/>
        <w:rPr>
          <w:rFonts w:ascii="Times New Roman" w:hAnsi="Times New Roman"/>
        </w:rPr>
      </w:pPr>
      <w:r w:rsidRPr="00F751D6">
        <w:rPr>
          <w:rFonts w:ascii="Times New Roman" w:hAnsi="Times New Roman"/>
          <w:b/>
        </w:rPr>
        <w:t>12.10.4.</w:t>
      </w:r>
      <w:r w:rsidRPr="00F751D6">
        <w:rPr>
          <w:rFonts w:ascii="Times New Roman" w:hAnsi="Times New Roman"/>
        </w:rPr>
        <w:t xml:space="preserve"> Ajánlatkérő az ártárgyalási meghívóban megjelöli az első fordulós árajánlatok benyújtására nyitva álló ajánlattételi határidőt és a benyújtás helyét.</w:t>
      </w:r>
    </w:p>
    <w:p w:rsidR="00F751D6" w:rsidRPr="00F751D6" w:rsidRDefault="00F751D6" w:rsidP="00F751D6">
      <w:pPr>
        <w:jc w:val="both"/>
        <w:rPr>
          <w:rFonts w:ascii="Times New Roman" w:hAnsi="Times New Roman"/>
        </w:rPr>
      </w:pPr>
      <w:r w:rsidRPr="00F751D6">
        <w:rPr>
          <w:rFonts w:ascii="Times New Roman" w:hAnsi="Times New Roman"/>
          <w:b/>
        </w:rPr>
        <w:t>12.10.5.</w:t>
      </w:r>
      <w:r w:rsidRPr="00F751D6">
        <w:rPr>
          <w:rFonts w:ascii="Times New Roman" w:hAnsi="Times New Roman"/>
        </w:rPr>
        <w:t xml:space="preserve"> Az ártárgyalás keretében kötelező első fordulós ajánlatot tenni. Az első fordulós ajánlatnak Felolvasólapot, és az ajánlattevő Kbt. 66. § (2) bekezdés szerinti nyilatkozatát kell tartalmaznia.</w:t>
      </w:r>
    </w:p>
    <w:p w:rsidR="00F751D6" w:rsidRPr="00F751D6" w:rsidRDefault="00F751D6" w:rsidP="00F751D6">
      <w:pPr>
        <w:jc w:val="both"/>
        <w:rPr>
          <w:rFonts w:ascii="Times New Roman" w:hAnsi="Times New Roman"/>
        </w:rPr>
      </w:pPr>
      <w:r w:rsidRPr="00F751D6">
        <w:rPr>
          <w:rFonts w:ascii="Times New Roman" w:hAnsi="Times New Roman"/>
          <w:b/>
        </w:rPr>
        <w:t>12.10.6.</w:t>
      </w:r>
      <w:r w:rsidRPr="00F751D6">
        <w:rPr>
          <w:rFonts w:ascii="Times New Roman" w:hAnsi="Times New Roman"/>
        </w:rPr>
        <w:t xml:space="preserve"> Az első fordulós ajánlatukban az ajánlattevők a korábban benyújtott módosított ajánlataikhoz képest Ajánlatkérőre nézve kedvezőtlenebb, az ártárgyalás tárgyát képező </w:t>
      </w:r>
      <w:proofErr w:type="gramStart"/>
      <w:r w:rsidRPr="00F751D6">
        <w:rPr>
          <w:rFonts w:ascii="Times New Roman" w:hAnsi="Times New Roman"/>
        </w:rPr>
        <w:t>vállalás(</w:t>
      </w:r>
      <w:proofErr w:type="gramEnd"/>
      <w:r w:rsidRPr="00F751D6">
        <w:rPr>
          <w:rFonts w:ascii="Times New Roman" w:hAnsi="Times New Roman"/>
        </w:rPr>
        <w:t>oka)t az első fordulós árajánlatban nem tehetnek.</w:t>
      </w:r>
    </w:p>
    <w:p w:rsidR="00F751D6" w:rsidRPr="00F751D6" w:rsidRDefault="00F751D6" w:rsidP="00F751D6">
      <w:pPr>
        <w:jc w:val="both"/>
        <w:rPr>
          <w:rFonts w:ascii="Times New Roman" w:hAnsi="Times New Roman"/>
        </w:rPr>
      </w:pPr>
      <w:r w:rsidRPr="00F751D6">
        <w:rPr>
          <w:rFonts w:ascii="Times New Roman" w:hAnsi="Times New Roman"/>
          <w:b/>
        </w:rPr>
        <w:t>12.10.7.</w:t>
      </w:r>
      <w:r w:rsidRPr="00F751D6">
        <w:rPr>
          <w:rFonts w:ascii="Times New Roman" w:hAnsi="Times New Roman"/>
        </w:rPr>
        <w:t xml:space="preserve"> Amennyiben az ajánlattevő az első fordulós árajánlat benyújtására nyitva álló határidő lejártáig nem nyújt be ajánlatot, ajánlata az Ajánlattételi felhívás 12.10.5. pontjának való nem megfelelés alapján érvénytelenítésre kerül.</w:t>
      </w:r>
    </w:p>
    <w:p w:rsidR="00F751D6" w:rsidRPr="00F751D6" w:rsidRDefault="00F751D6" w:rsidP="00F751D6">
      <w:pPr>
        <w:jc w:val="both"/>
        <w:rPr>
          <w:rFonts w:ascii="Times New Roman" w:hAnsi="Times New Roman"/>
        </w:rPr>
      </w:pPr>
      <w:r w:rsidRPr="00F751D6">
        <w:rPr>
          <w:rFonts w:ascii="Times New Roman" w:hAnsi="Times New Roman"/>
          <w:b/>
        </w:rPr>
        <w:t>12.11.</w:t>
      </w:r>
      <w:r w:rsidRPr="00F751D6">
        <w:rPr>
          <w:rFonts w:ascii="Times New Roman" w:hAnsi="Times New Roman"/>
        </w:rPr>
        <w:t xml:space="preserve"> Ajánlatkérő az ártárgyalás 1. fordulóját követően a tárgyalások lezárásaként felkéri ajánlattevőket a végleges ajánlatok benyújtására. A végleges ajánlat megtételére kizárólag azok az ajánlattevők kerülnek felkérésre, akiknek az első fordulós ajánlata megfelel a közbeszerzési dokumentumokban és a jogszabályokban foglalt feltételeknek. </w:t>
      </w:r>
    </w:p>
    <w:p w:rsidR="00F751D6" w:rsidRPr="00F751D6" w:rsidRDefault="00F751D6" w:rsidP="00F751D6">
      <w:pPr>
        <w:jc w:val="both"/>
        <w:rPr>
          <w:rFonts w:ascii="Times New Roman" w:hAnsi="Times New Roman"/>
        </w:rPr>
      </w:pPr>
      <w:r w:rsidRPr="00F751D6">
        <w:rPr>
          <w:rFonts w:ascii="Times New Roman" w:hAnsi="Times New Roman"/>
          <w:b/>
        </w:rPr>
        <w:t>12.11.1.</w:t>
      </w:r>
      <w:r w:rsidRPr="00F751D6">
        <w:rPr>
          <w:rFonts w:ascii="Times New Roman" w:hAnsi="Times New Roman"/>
        </w:rPr>
        <w:t xml:space="preserve"> Ajánlatkérő a végleges ajánlatok benyújtására irányuló felhívásában megjelöli a végleges ajánlatok benyújtására nyitva álló ajánlattételi határidőt és a benyújtás helyét.</w:t>
      </w:r>
    </w:p>
    <w:p w:rsidR="00F751D6" w:rsidRPr="00F751D6" w:rsidRDefault="00F751D6" w:rsidP="00F751D6">
      <w:pPr>
        <w:jc w:val="both"/>
        <w:rPr>
          <w:rFonts w:ascii="Times New Roman" w:hAnsi="Times New Roman"/>
        </w:rPr>
      </w:pPr>
      <w:r w:rsidRPr="00F751D6">
        <w:rPr>
          <w:rFonts w:ascii="Times New Roman" w:hAnsi="Times New Roman"/>
          <w:b/>
        </w:rPr>
        <w:t>12.11.2.</w:t>
      </w:r>
      <w:r w:rsidRPr="00F751D6">
        <w:rPr>
          <w:rFonts w:ascii="Times New Roman" w:hAnsi="Times New Roman"/>
        </w:rPr>
        <w:t xml:space="preserve"> A 12.11. pont szerinti felhívásra kötelező végleges ajánlatot benyújtani.</w:t>
      </w:r>
    </w:p>
    <w:p w:rsidR="00F751D6" w:rsidRPr="00F751D6" w:rsidRDefault="00F751D6" w:rsidP="00F751D6">
      <w:pPr>
        <w:jc w:val="both"/>
        <w:rPr>
          <w:rFonts w:ascii="Times New Roman" w:hAnsi="Times New Roman"/>
        </w:rPr>
      </w:pPr>
      <w:r w:rsidRPr="00F751D6">
        <w:rPr>
          <w:rFonts w:ascii="Times New Roman" w:hAnsi="Times New Roman"/>
        </w:rPr>
        <w:t xml:space="preserve">A végleges ajánlatnak Felolvasólapot, beárazott tétellistát valamint az ártárgyalás tárgyát képező </w:t>
      </w:r>
      <w:proofErr w:type="gramStart"/>
      <w:r w:rsidRPr="00F751D6">
        <w:rPr>
          <w:rFonts w:ascii="Times New Roman" w:hAnsi="Times New Roman"/>
        </w:rPr>
        <w:t>vállalás(</w:t>
      </w:r>
      <w:proofErr w:type="gramEnd"/>
      <w:r w:rsidRPr="00F751D6">
        <w:rPr>
          <w:rFonts w:ascii="Times New Roman" w:hAnsi="Times New Roman"/>
        </w:rPr>
        <w:t>oka)t és az ajánlattevő Kbt. 66. § (2) bekezdés szerinti nyilatkozatát kell tartalmaznia.</w:t>
      </w:r>
    </w:p>
    <w:p w:rsidR="00F751D6" w:rsidRPr="00F751D6" w:rsidRDefault="00F751D6" w:rsidP="00F751D6">
      <w:pPr>
        <w:jc w:val="both"/>
        <w:rPr>
          <w:rFonts w:ascii="Times New Roman" w:hAnsi="Times New Roman"/>
        </w:rPr>
      </w:pPr>
      <w:r w:rsidRPr="00F751D6">
        <w:rPr>
          <w:rFonts w:ascii="Times New Roman" w:hAnsi="Times New Roman"/>
          <w:b/>
        </w:rPr>
        <w:t>12.11.3.</w:t>
      </w:r>
      <w:r w:rsidRPr="00F751D6">
        <w:rPr>
          <w:rFonts w:ascii="Times New Roman" w:hAnsi="Times New Roman"/>
        </w:rPr>
        <w:t xml:space="preserve"> Ajánlattevők a végleges ajánlatukban az első fordulós ajánlatukhoz képest Ajánlatkérőre nézve kedvezőtlenebb </w:t>
      </w:r>
      <w:proofErr w:type="gramStart"/>
      <w:r w:rsidRPr="00F751D6">
        <w:rPr>
          <w:rFonts w:ascii="Times New Roman" w:hAnsi="Times New Roman"/>
        </w:rPr>
        <w:t>vállalás(</w:t>
      </w:r>
      <w:proofErr w:type="gramEnd"/>
      <w:r w:rsidRPr="00F751D6">
        <w:rPr>
          <w:rFonts w:ascii="Times New Roman" w:hAnsi="Times New Roman"/>
        </w:rPr>
        <w:t>oka)t nem tehetnek.</w:t>
      </w:r>
    </w:p>
    <w:p w:rsidR="00E378C5" w:rsidRPr="002E3ACE" w:rsidRDefault="00F751D6" w:rsidP="00F751D6">
      <w:pPr>
        <w:jc w:val="both"/>
        <w:rPr>
          <w:rFonts w:ascii="Times New Roman" w:hAnsi="Times New Roman"/>
        </w:rPr>
      </w:pPr>
      <w:r w:rsidRPr="00F751D6">
        <w:rPr>
          <w:rFonts w:ascii="Times New Roman" w:hAnsi="Times New Roman"/>
          <w:b/>
        </w:rPr>
        <w:t>12.12.</w:t>
      </w:r>
      <w:r w:rsidRPr="00F751D6">
        <w:rPr>
          <w:rFonts w:ascii="Times New Roman" w:hAnsi="Times New Roman"/>
        </w:rPr>
        <w:t xml:space="preserve"> A végleges ajánlatok megtételére nyitva álló határidő lejártával az ajánlati kötöttség a végleges ajánlatokra beáll és a tárgyalások befejeződnek.</w:t>
      </w:r>
    </w:p>
    <w:p w:rsidR="00336336" w:rsidRPr="004D54F7" w:rsidRDefault="00F751D6" w:rsidP="004D54F7">
      <w:pPr>
        <w:pStyle w:val="Cmsor3"/>
      </w:pPr>
      <w:bookmarkStart w:id="32" w:name="_Toc499791679"/>
      <w:r>
        <w:t>11</w:t>
      </w:r>
      <w:r w:rsidR="008917BE" w:rsidRPr="004D54F7">
        <w:t xml:space="preserve">. </w:t>
      </w:r>
      <w:r w:rsidR="00DC56C8" w:rsidRPr="004D54F7">
        <w:t>Szerződéstervezet</w:t>
      </w:r>
      <w:bookmarkEnd w:id="31"/>
      <w:bookmarkEnd w:id="32"/>
    </w:p>
    <w:p w:rsidR="00336336" w:rsidRPr="004D54F7" w:rsidRDefault="00336336" w:rsidP="004D54F7">
      <w:pPr>
        <w:tabs>
          <w:tab w:val="left" w:pos="0"/>
        </w:tabs>
        <w:spacing w:after="120"/>
        <w:jc w:val="both"/>
        <w:rPr>
          <w:rFonts w:ascii="Times New Roman" w:hAnsi="Times New Roman"/>
        </w:rPr>
      </w:pPr>
      <w:r w:rsidRPr="007D1F99">
        <w:rPr>
          <w:rFonts w:ascii="Times New Roman" w:hAnsi="Times New Roman"/>
        </w:rPr>
        <w:t xml:space="preserve">Az adásvételi </w:t>
      </w:r>
      <w:r w:rsidR="007B0464">
        <w:rPr>
          <w:rFonts w:ascii="Times New Roman" w:hAnsi="Times New Roman"/>
        </w:rPr>
        <w:t>keret</w:t>
      </w:r>
      <w:r w:rsidRPr="007D1F99">
        <w:rPr>
          <w:rFonts w:ascii="Times New Roman" w:hAnsi="Times New Roman"/>
        </w:rPr>
        <w:t>szerződés</w:t>
      </w:r>
      <w:r w:rsidR="00D34610" w:rsidRPr="007D1F99">
        <w:rPr>
          <w:rFonts w:ascii="Times New Roman" w:hAnsi="Times New Roman"/>
        </w:rPr>
        <w:t xml:space="preserve"> </w:t>
      </w:r>
      <w:r w:rsidRPr="007D1F99">
        <w:rPr>
          <w:rFonts w:ascii="Times New Roman" w:hAnsi="Times New Roman"/>
        </w:rPr>
        <w:t>tervezet</w:t>
      </w:r>
      <w:r w:rsidR="00D34610" w:rsidRPr="007D1F99">
        <w:rPr>
          <w:rFonts w:ascii="Times New Roman" w:hAnsi="Times New Roman"/>
        </w:rPr>
        <w:t>e</w:t>
      </w:r>
      <w:r w:rsidRPr="007D1F99">
        <w:rPr>
          <w:rFonts w:ascii="Times New Roman" w:hAnsi="Times New Roman"/>
        </w:rPr>
        <w:t xml:space="preserve"> a </w:t>
      </w:r>
      <w:r w:rsidR="00946090" w:rsidRPr="007D1F99">
        <w:rPr>
          <w:rFonts w:ascii="Times New Roman" w:hAnsi="Times New Roman"/>
        </w:rPr>
        <w:t>K</w:t>
      </w:r>
      <w:r w:rsidR="00DC56C8" w:rsidRPr="007D1F99">
        <w:rPr>
          <w:rFonts w:ascii="Times New Roman" w:hAnsi="Times New Roman"/>
        </w:rPr>
        <w:t xml:space="preserve">özbeszerzési </w:t>
      </w:r>
      <w:r w:rsidR="00946090" w:rsidRPr="007D1F99">
        <w:rPr>
          <w:rFonts w:ascii="Times New Roman" w:hAnsi="Times New Roman"/>
        </w:rPr>
        <w:t>D</w:t>
      </w:r>
      <w:r w:rsidR="00DC56C8" w:rsidRPr="007D1F99">
        <w:rPr>
          <w:rFonts w:ascii="Times New Roman" w:hAnsi="Times New Roman"/>
        </w:rPr>
        <w:t xml:space="preserve">okumentumok </w:t>
      </w:r>
      <w:r w:rsidRPr="007D1F99">
        <w:rPr>
          <w:rFonts w:ascii="Times New Roman" w:hAnsi="Times New Roman"/>
        </w:rPr>
        <w:t>részét képezi</w:t>
      </w:r>
      <w:r w:rsidR="00DC56C8" w:rsidRPr="007D1F99">
        <w:rPr>
          <w:rFonts w:ascii="Times New Roman" w:hAnsi="Times New Roman"/>
        </w:rPr>
        <w:t xml:space="preserve"> (III. </w:t>
      </w:r>
      <w:r w:rsidR="00946090" w:rsidRPr="007D1F99">
        <w:rPr>
          <w:rFonts w:ascii="Times New Roman" w:hAnsi="Times New Roman"/>
        </w:rPr>
        <w:t>fejezet</w:t>
      </w:r>
      <w:r w:rsidR="00DC56C8" w:rsidRPr="007D1F99">
        <w:rPr>
          <w:rFonts w:ascii="Times New Roman" w:hAnsi="Times New Roman"/>
        </w:rPr>
        <w:t>)</w:t>
      </w:r>
      <w:r w:rsidRPr="007D1F99">
        <w:rPr>
          <w:rFonts w:ascii="Times New Roman" w:hAnsi="Times New Roman"/>
        </w:rPr>
        <w:t>.</w:t>
      </w:r>
    </w:p>
    <w:p w:rsidR="00336336" w:rsidRDefault="00336336" w:rsidP="004D54F7">
      <w:pPr>
        <w:tabs>
          <w:tab w:val="left" w:pos="0"/>
        </w:tabs>
        <w:spacing w:after="120"/>
        <w:jc w:val="both"/>
        <w:rPr>
          <w:rFonts w:ascii="Times New Roman" w:hAnsi="Times New Roman"/>
        </w:rPr>
      </w:pPr>
      <w:r w:rsidRPr="004D54F7">
        <w:rPr>
          <w:rFonts w:ascii="Times New Roman" w:hAnsi="Times New Roman"/>
        </w:rPr>
        <w:t xml:space="preserve">Az ajánlatkérő által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 xml:space="preserve">okumentumok </w:t>
      </w:r>
      <w:r w:rsidRPr="004D54F7">
        <w:rPr>
          <w:rFonts w:ascii="Times New Roman" w:hAnsi="Times New Roman"/>
        </w:rPr>
        <w:t xml:space="preserve">részeként </w:t>
      </w:r>
      <w:r w:rsidR="00DC56C8">
        <w:rPr>
          <w:rFonts w:ascii="Times New Roman" w:hAnsi="Times New Roman"/>
        </w:rPr>
        <w:t xml:space="preserve">kiadott </w:t>
      </w:r>
      <w:r w:rsidRPr="004D54F7">
        <w:rPr>
          <w:rFonts w:ascii="Times New Roman" w:hAnsi="Times New Roman"/>
        </w:rPr>
        <w:t>szerződéstervezetet az esetleges javítási, módosítási feltételek jelölésével (korrektúrázva) kell az alapajánlathoz csatolni. A</w:t>
      </w:r>
      <w:r w:rsidR="00D34610">
        <w:rPr>
          <w:rFonts w:ascii="Times New Roman" w:hAnsi="Times New Roman"/>
        </w:rPr>
        <w:t>z esetlegesen</w:t>
      </w:r>
      <w:r w:rsidR="00D34610" w:rsidRPr="004D54F7">
        <w:rPr>
          <w:rFonts w:ascii="Times New Roman" w:hAnsi="Times New Roman"/>
        </w:rPr>
        <w:t xml:space="preserve"> </w:t>
      </w:r>
      <w:r w:rsidR="00D34610">
        <w:rPr>
          <w:rFonts w:ascii="Times New Roman" w:hAnsi="Times New Roman"/>
        </w:rPr>
        <w:t>módosított, javaslatokkal ellátott</w:t>
      </w:r>
      <w:r w:rsidRPr="004D54F7">
        <w:rPr>
          <w:rFonts w:ascii="Times New Roman" w:hAnsi="Times New Roman"/>
        </w:rPr>
        <w:t xml:space="preserve"> szerződéstervezet CD-n vagy DVD-n, WORD formátumban is csatolandó (korrektúrázva).</w:t>
      </w:r>
    </w:p>
    <w:p w:rsidR="00601757" w:rsidRDefault="00F751D6" w:rsidP="00601757">
      <w:pPr>
        <w:pStyle w:val="Cmsor3"/>
      </w:pPr>
      <w:bookmarkStart w:id="33" w:name="_Toc499791680"/>
      <w:r>
        <w:t>12</w:t>
      </w:r>
      <w:r w:rsidR="00601757">
        <w:t>. Ajánlatkérő tájékoztatása a Kbt. 73. § (5) bekezdése alapján</w:t>
      </w:r>
      <w:bookmarkEnd w:id="33"/>
    </w:p>
    <w:p w:rsidR="00601757" w:rsidRPr="00601757" w:rsidRDefault="00601757" w:rsidP="00601757">
      <w:pPr>
        <w:tabs>
          <w:tab w:val="left" w:pos="0"/>
        </w:tabs>
        <w:spacing w:after="120"/>
        <w:jc w:val="both"/>
        <w:rPr>
          <w:rFonts w:ascii="Times New Roman" w:hAnsi="Times New Roman"/>
        </w:rPr>
      </w:pPr>
      <w:r w:rsidRPr="00601757">
        <w:rPr>
          <w:rFonts w:ascii="Times New Roman" w:hAnsi="Times New Roman"/>
        </w:rPr>
        <w:t xml:space="preserve">Ajánlatkérő ezúton tájékoztatja az ajánlattevőket, hogy a </w:t>
      </w:r>
      <w:proofErr w:type="spellStart"/>
      <w:r w:rsidRPr="00601757">
        <w:rPr>
          <w:rFonts w:ascii="Times New Roman" w:hAnsi="Times New Roman"/>
        </w:rPr>
        <w:t>ko</w:t>
      </w:r>
      <w:proofErr w:type="spellEnd"/>
      <w:r w:rsidRPr="00601757">
        <w:rPr>
          <w:rFonts w:ascii="Times New Roman" w:hAnsi="Times New Roman"/>
        </w:rPr>
        <w:t>̈</w:t>
      </w:r>
      <w:proofErr w:type="spellStart"/>
      <w:r w:rsidRPr="00601757">
        <w:rPr>
          <w:rFonts w:ascii="Times New Roman" w:hAnsi="Times New Roman"/>
        </w:rPr>
        <w:t>rnyezetve</w:t>
      </w:r>
      <w:proofErr w:type="spellEnd"/>
      <w:r w:rsidRPr="00601757">
        <w:rPr>
          <w:rFonts w:ascii="Times New Roman" w:hAnsi="Times New Roman"/>
        </w:rPr>
        <w:t>́</w:t>
      </w:r>
      <w:proofErr w:type="spellStart"/>
      <w:r w:rsidRPr="00601757">
        <w:rPr>
          <w:rFonts w:ascii="Times New Roman" w:hAnsi="Times New Roman"/>
        </w:rPr>
        <w:t>delmi</w:t>
      </w:r>
      <w:proofErr w:type="spellEnd"/>
      <w:r w:rsidRPr="00601757">
        <w:rPr>
          <w:rFonts w:ascii="Times New Roman" w:hAnsi="Times New Roman"/>
        </w:rPr>
        <w:t xml:space="preserve">, </w:t>
      </w:r>
      <w:proofErr w:type="spellStart"/>
      <w:r w:rsidRPr="00601757">
        <w:rPr>
          <w:rFonts w:ascii="Times New Roman" w:hAnsi="Times New Roman"/>
        </w:rPr>
        <w:t>szocia</w:t>
      </w:r>
      <w:proofErr w:type="spellEnd"/>
      <w:r w:rsidRPr="00601757">
        <w:rPr>
          <w:rFonts w:ascii="Times New Roman" w:hAnsi="Times New Roman"/>
        </w:rPr>
        <w:t>́</w:t>
      </w:r>
      <w:proofErr w:type="spellStart"/>
      <w:r w:rsidRPr="00601757">
        <w:rPr>
          <w:rFonts w:ascii="Times New Roman" w:hAnsi="Times New Roman"/>
        </w:rPr>
        <w:t>lis</w:t>
      </w:r>
      <w:proofErr w:type="spellEnd"/>
      <w:r w:rsidRPr="00601757">
        <w:rPr>
          <w:rFonts w:ascii="Times New Roman" w:hAnsi="Times New Roman"/>
        </w:rPr>
        <w:t xml:space="preserve"> és munkajogi </w:t>
      </w:r>
      <w:proofErr w:type="spellStart"/>
      <w:r w:rsidRPr="00601757">
        <w:rPr>
          <w:rFonts w:ascii="Times New Roman" w:hAnsi="Times New Roman"/>
        </w:rPr>
        <w:t>ko</w:t>
      </w:r>
      <w:proofErr w:type="spellEnd"/>
      <w:r w:rsidRPr="00601757">
        <w:rPr>
          <w:rFonts w:ascii="Times New Roman" w:hAnsi="Times New Roman"/>
        </w:rPr>
        <w:t>̈</w:t>
      </w:r>
      <w:proofErr w:type="spellStart"/>
      <w:r w:rsidRPr="00601757">
        <w:rPr>
          <w:rFonts w:ascii="Times New Roman" w:hAnsi="Times New Roman"/>
        </w:rPr>
        <w:t>vetelme</w:t>
      </w:r>
      <w:proofErr w:type="spellEnd"/>
      <w:r w:rsidRPr="00601757">
        <w:rPr>
          <w:rFonts w:ascii="Times New Roman" w:hAnsi="Times New Roman"/>
        </w:rPr>
        <w:t>́</w:t>
      </w:r>
      <w:proofErr w:type="spellStart"/>
      <w:r w:rsidRPr="00601757">
        <w:rPr>
          <w:rFonts w:ascii="Times New Roman" w:hAnsi="Times New Roman"/>
        </w:rPr>
        <w:t>nyekről</w:t>
      </w:r>
      <w:proofErr w:type="spellEnd"/>
      <w:r w:rsidRPr="00601757">
        <w:rPr>
          <w:rFonts w:ascii="Times New Roman" w:hAnsi="Times New Roman"/>
        </w:rPr>
        <w:t>,</w:t>
      </w:r>
      <w:r w:rsidRPr="00601757" w:rsidDel="009C443C">
        <w:rPr>
          <w:rFonts w:ascii="Times New Roman" w:hAnsi="Times New Roman"/>
        </w:rPr>
        <w:t xml:space="preserve"> </w:t>
      </w:r>
      <w:r w:rsidRPr="00601757">
        <w:rPr>
          <w:rFonts w:ascii="Times New Roman" w:hAnsi="Times New Roman"/>
        </w:rPr>
        <w:t>vonatkozó kötelezettségekről az alábbiak szerint kérhető tájékoztatás:</w:t>
      </w:r>
    </w:p>
    <w:p w:rsidR="00601757" w:rsidRPr="00601757" w:rsidRDefault="00601757" w:rsidP="00601757">
      <w:pPr>
        <w:tabs>
          <w:tab w:val="left" w:pos="0"/>
        </w:tabs>
        <w:spacing w:after="0" w:line="240" w:lineRule="auto"/>
        <w:jc w:val="both"/>
        <w:rPr>
          <w:rFonts w:ascii="Times New Roman" w:hAnsi="Times New Roman"/>
        </w:rPr>
      </w:pPr>
    </w:p>
    <w:p w:rsidR="00601757" w:rsidRDefault="00601757" w:rsidP="00F24AE9">
      <w:pPr>
        <w:tabs>
          <w:tab w:val="left" w:pos="0"/>
        </w:tabs>
        <w:spacing w:after="0" w:line="240" w:lineRule="auto"/>
        <w:jc w:val="both"/>
        <w:rPr>
          <w:rFonts w:ascii="Times New Roman" w:hAnsi="Times New Roman"/>
        </w:rPr>
      </w:pPr>
    </w:p>
    <w:p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Állami Népegészségügyi és Tisztiorvosi Szolgálat (ÁNTSZ)</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Székhely: 1097 Budapest, Gyáli út 2-6.</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Levelezési cím: 1437 Budapest, Pf. 839.</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w:t>
      </w:r>
      <w:proofErr w:type="gramStart"/>
      <w:r w:rsidRPr="0095183E">
        <w:rPr>
          <w:rFonts w:ascii="Times New Roman" w:hAnsi="Times New Roman"/>
        </w:rPr>
        <w:t>.:</w:t>
      </w:r>
      <w:proofErr w:type="gramEnd"/>
      <w:r w:rsidRPr="0095183E">
        <w:rPr>
          <w:rFonts w:ascii="Times New Roman" w:hAnsi="Times New Roman"/>
        </w:rPr>
        <w:t xml:space="preserve"> +36-1-476-1100</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+36-1-476-1390</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15" w:history="1">
        <w:r w:rsidRPr="0095183E">
          <w:rPr>
            <w:rFonts w:ascii="Times New Roman" w:hAnsi="Times New Roman"/>
            <w:color w:val="0000FF"/>
            <w:u w:val="single"/>
          </w:rPr>
          <w:t>www.antsz.hu</w:t>
        </w:r>
      </w:hyperlink>
      <w:r w:rsidRPr="0095183E">
        <w:rPr>
          <w:rFonts w:ascii="Times New Roman" w:hAnsi="Times New Roman"/>
        </w:rPr>
        <w:t xml:space="preserve"> </w:t>
      </w:r>
    </w:p>
    <w:p w:rsidR="0095183E" w:rsidRDefault="0095183E" w:rsidP="00F24AE9">
      <w:pPr>
        <w:tabs>
          <w:tab w:val="left" w:pos="0"/>
        </w:tabs>
        <w:spacing w:after="0" w:line="240" w:lineRule="auto"/>
        <w:jc w:val="both"/>
        <w:rPr>
          <w:rFonts w:ascii="Times New Roman" w:hAnsi="Times New Roman"/>
        </w:rPr>
      </w:pPr>
    </w:p>
    <w:p w:rsidR="00CA14AD" w:rsidRDefault="00CA14AD" w:rsidP="00F24AE9">
      <w:pPr>
        <w:tabs>
          <w:tab w:val="left" w:pos="0"/>
        </w:tabs>
        <w:spacing w:after="0" w:line="240" w:lineRule="auto"/>
        <w:jc w:val="both"/>
        <w:rPr>
          <w:rFonts w:ascii="Times New Roman" w:hAnsi="Times New Roman"/>
        </w:rPr>
      </w:pPr>
    </w:p>
    <w:p w:rsidR="00CA14AD" w:rsidRPr="00F24AE9" w:rsidRDefault="00CA14AD" w:rsidP="00F24AE9">
      <w:pPr>
        <w:tabs>
          <w:tab w:val="left" w:pos="0"/>
        </w:tabs>
        <w:spacing w:after="0" w:line="240" w:lineRule="auto"/>
        <w:jc w:val="both"/>
        <w:rPr>
          <w:rFonts w:ascii="Times New Roman" w:hAnsi="Times New Roman"/>
          <w:b/>
        </w:rPr>
      </w:pPr>
      <w:r w:rsidRPr="00F24AE9">
        <w:rPr>
          <w:rFonts w:ascii="Times New Roman" w:hAnsi="Times New Roman"/>
          <w:b/>
        </w:rPr>
        <w:t>Országos Környezetvédelmi és Természetvédelmi Főfelügyelőség</w:t>
      </w:r>
    </w:p>
    <w:p w:rsidR="00CA14AD" w:rsidRDefault="00CA14AD" w:rsidP="00F24AE9">
      <w:pPr>
        <w:tabs>
          <w:tab w:val="left" w:pos="0"/>
        </w:tabs>
        <w:spacing w:after="0" w:line="240" w:lineRule="auto"/>
        <w:jc w:val="both"/>
        <w:rPr>
          <w:rFonts w:ascii="Times New Roman" w:hAnsi="Times New Roman"/>
        </w:rPr>
      </w:pPr>
      <w:r>
        <w:rPr>
          <w:rFonts w:ascii="Times New Roman" w:hAnsi="Times New Roman"/>
        </w:rPr>
        <w:t>Székhely: 1016 Budapest, Mészáros u. 58/</w:t>
      </w:r>
      <w:proofErr w:type="gramStart"/>
      <w:r>
        <w:rPr>
          <w:rFonts w:ascii="Times New Roman" w:hAnsi="Times New Roman"/>
        </w:rPr>
        <w:t>a.</w:t>
      </w:r>
      <w:proofErr w:type="gramEnd"/>
    </w:p>
    <w:p w:rsidR="00CA14AD" w:rsidRDefault="00CA14AD" w:rsidP="00F24AE9">
      <w:pPr>
        <w:tabs>
          <w:tab w:val="left" w:pos="0"/>
        </w:tabs>
        <w:spacing w:after="0" w:line="240" w:lineRule="auto"/>
        <w:jc w:val="both"/>
        <w:rPr>
          <w:rFonts w:ascii="Times New Roman" w:hAnsi="Times New Roman"/>
        </w:rPr>
      </w:pPr>
      <w:r>
        <w:rPr>
          <w:rFonts w:ascii="Times New Roman" w:hAnsi="Times New Roman"/>
        </w:rPr>
        <w:t xml:space="preserve">Postacím: 1539 Budapest, </w:t>
      </w:r>
      <w:proofErr w:type="spellStart"/>
      <w:r>
        <w:rPr>
          <w:rFonts w:ascii="Times New Roman" w:hAnsi="Times New Roman"/>
        </w:rPr>
        <w:t>Pf</w:t>
      </w:r>
      <w:proofErr w:type="spellEnd"/>
      <w:r>
        <w:rPr>
          <w:rFonts w:ascii="Times New Roman" w:hAnsi="Times New Roman"/>
        </w:rPr>
        <w:t>: 675</w:t>
      </w:r>
    </w:p>
    <w:p w:rsidR="00CA14AD" w:rsidRDefault="00CA14AD" w:rsidP="00F24AE9">
      <w:pPr>
        <w:tabs>
          <w:tab w:val="left" w:pos="0"/>
        </w:tabs>
        <w:spacing w:after="0" w:line="240" w:lineRule="auto"/>
        <w:jc w:val="both"/>
        <w:rPr>
          <w:rFonts w:ascii="Times New Roman" w:hAnsi="Times New Roman"/>
        </w:rPr>
      </w:pPr>
      <w:r>
        <w:rPr>
          <w:rFonts w:ascii="Times New Roman" w:hAnsi="Times New Roman"/>
        </w:rPr>
        <w:t>Telefon: +36 1 224 9100</w:t>
      </w:r>
    </w:p>
    <w:p w:rsidR="00CA14AD" w:rsidRDefault="00CA14AD" w:rsidP="00CA14AD">
      <w:pPr>
        <w:tabs>
          <w:tab w:val="left" w:pos="0"/>
        </w:tabs>
        <w:spacing w:after="0" w:line="240" w:lineRule="auto"/>
        <w:jc w:val="both"/>
        <w:rPr>
          <w:rFonts w:ascii="Times New Roman" w:hAnsi="Times New Roman"/>
        </w:rPr>
      </w:pPr>
      <w:r>
        <w:rPr>
          <w:rFonts w:ascii="Times New Roman" w:hAnsi="Times New Roman"/>
        </w:rPr>
        <w:t>Honlap</w:t>
      </w:r>
      <w:r w:rsidRPr="00601757">
        <w:rPr>
          <w:rFonts w:ascii="Times New Roman" w:hAnsi="Times New Roman"/>
        </w:rPr>
        <w:t xml:space="preserve">: </w:t>
      </w:r>
      <w:hyperlink r:id="rId16" w:history="1">
        <w:r w:rsidR="0095183E" w:rsidRPr="00A33D16">
          <w:rPr>
            <w:rStyle w:val="Hiperhivatkozs"/>
            <w:rFonts w:ascii="Times New Roman" w:hAnsi="Times New Roman"/>
          </w:rPr>
          <w:t>www.orszagoszoldhatosag.gov.hu</w:t>
        </w:r>
      </w:hyperlink>
    </w:p>
    <w:p w:rsidR="0095183E" w:rsidRDefault="0095183E" w:rsidP="00CA14AD">
      <w:pPr>
        <w:tabs>
          <w:tab w:val="left" w:pos="0"/>
        </w:tabs>
        <w:spacing w:after="0" w:line="240" w:lineRule="auto"/>
        <w:jc w:val="both"/>
        <w:rPr>
          <w:rFonts w:ascii="Times New Roman" w:hAnsi="Times New Roman"/>
        </w:rPr>
      </w:pPr>
    </w:p>
    <w:p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Nemzetgazdasági Minisztérium Munkafelügyeleti Főosztály</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Székhely: 1086 Budapest, Szeszgyár u. 4.</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w:t>
      </w:r>
      <w:proofErr w:type="gramStart"/>
      <w:r w:rsidRPr="0095183E">
        <w:rPr>
          <w:rFonts w:ascii="Times New Roman" w:hAnsi="Times New Roman"/>
        </w:rPr>
        <w:t>.:</w:t>
      </w:r>
      <w:proofErr w:type="gramEnd"/>
      <w:r w:rsidRPr="0095183E">
        <w:rPr>
          <w:rFonts w:ascii="Times New Roman" w:hAnsi="Times New Roman"/>
        </w:rPr>
        <w:t xml:space="preserve"> +36-1- 299-9090</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+36-1- 299-9093</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17" w:history="1">
        <w:r w:rsidRPr="0095183E">
          <w:rPr>
            <w:rFonts w:ascii="Times New Roman" w:hAnsi="Times New Roman"/>
            <w:color w:val="0000FF"/>
            <w:u w:val="single"/>
          </w:rPr>
          <w:t>www.ommf.gov.hu</w:t>
        </w:r>
      </w:hyperlink>
      <w:r w:rsidRPr="0095183E">
        <w:rPr>
          <w:rFonts w:ascii="Times New Roman" w:hAnsi="Times New Roman"/>
        </w:rPr>
        <w:t xml:space="preserve"> </w:t>
      </w:r>
    </w:p>
    <w:p w:rsidR="0095183E" w:rsidRPr="0095183E" w:rsidRDefault="0095183E" w:rsidP="0095183E">
      <w:pPr>
        <w:spacing w:after="0" w:line="240" w:lineRule="auto"/>
        <w:jc w:val="both"/>
        <w:rPr>
          <w:rFonts w:ascii="Times New Roman" w:hAnsi="Times New Roman"/>
        </w:rPr>
      </w:pPr>
    </w:p>
    <w:p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Magyar Bányászati és Földtani Hivatal</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Székhely: 1145 Budapest, </w:t>
      </w:r>
      <w:proofErr w:type="spellStart"/>
      <w:r w:rsidRPr="0095183E">
        <w:rPr>
          <w:rFonts w:ascii="Times New Roman" w:hAnsi="Times New Roman"/>
        </w:rPr>
        <w:t>Columbus</w:t>
      </w:r>
      <w:proofErr w:type="spellEnd"/>
      <w:r w:rsidRPr="0095183E">
        <w:rPr>
          <w:rFonts w:ascii="Times New Roman" w:hAnsi="Times New Roman"/>
        </w:rPr>
        <w:t xml:space="preserve"> u. 17-23.</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Levelezési cím: 1590 Budapest, Pf. 95.</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w:t>
      </w:r>
      <w:proofErr w:type="gramStart"/>
      <w:r w:rsidRPr="0095183E">
        <w:rPr>
          <w:rFonts w:ascii="Times New Roman" w:hAnsi="Times New Roman"/>
        </w:rPr>
        <w:t>.:</w:t>
      </w:r>
      <w:proofErr w:type="gramEnd"/>
      <w:r w:rsidRPr="0095183E">
        <w:rPr>
          <w:rFonts w:ascii="Times New Roman" w:hAnsi="Times New Roman"/>
        </w:rPr>
        <w:t xml:space="preserve"> +36-1-301-2900</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+36-1-301-2903</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E-mail: </w:t>
      </w:r>
      <w:hyperlink r:id="rId18" w:history="1">
        <w:r w:rsidRPr="0095183E">
          <w:rPr>
            <w:rFonts w:ascii="Times New Roman" w:hAnsi="Times New Roman"/>
            <w:color w:val="0000FF"/>
            <w:u w:val="single"/>
          </w:rPr>
          <w:t>hivatal@mbfh.hu</w:t>
        </w:r>
      </w:hyperlink>
      <w:r w:rsidRPr="0095183E">
        <w:rPr>
          <w:rFonts w:ascii="Times New Roman" w:hAnsi="Times New Roman"/>
        </w:rPr>
        <w:t xml:space="preserve"> </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19" w:history="1">
        <w:r w:rsidRPr="0095183E">
          <w:rPr>
            <w:rFonts w:ascii="Times New Roman" w:hAnsi="Times New Roman"/>
            <w:color w:val="0000FF"/>
            <w:u w:val="single"/>
          </w:rPr>
          <w:t>www.mbfh.hu</w:t>
        </w:r>
      </w:hyperlink>
      <w:r w:rsidRPr="0095183E">
        <w:rPr>
          <w:rFonts w:ascii="Times New Roman" w:hAnsi="Times New Roman"/>
        </w:rPr>
        <w:t xml:space="preserve"> </w:t>
      </w:r>
    </w:p>
    <w:p w:rsidR="0095183E" w:rsidRPr="0095183E" w:rsidRDefault="0095183E" w:rsidP="0095183E">
      <w:pPr>
        <w:spacing w:after="0" w:line="240" w:lineRule="auto"/>
        <w:jc w:val="both"/>
        <w:rPr>
          <w:rFonts w:ascii="Times New Roman" w:hAnsi="Times New Roman"/>
        </w:rPr>
      </w:pPr>
    </w:p>
    <w:p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Nemzetgazdasági Minisztérium</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Székhely: 1051 Budapest, József nádor tér 4.</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Telefonszám:06-1-795-1400</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Telefax: 06-1-795-0716</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E-mail: </w:t>
      </w:r>
      <w:hyperlink r:id="rId20" w:history="1">
        <w:r w:rsidRPr="0095183E">
          <w:rPr>
            <w:rFonts w:ascii="Times New Roman" w:hAnsi="Times New Roman"/>
            <w:color w:val="0000FF"/>
            <w:u w:val="single"/>
          </w:rPr>
          <w:t>ugyfelszolgalat@ngm.gov.hu</w:t>
        </w:r>
      </w:hyperlink>
      <w:r w:rsidRPr="0095183E">
        <w:rPr>
          <w:rFonts w:ascii="Times New Roman" w:hAnsi="Times New Roman"/>
        </w:rPr>
        <w:t xml:space="preserve"> </w:t>
      </w:r>
    </w:p>
    <w:p w:rsidR="0095183E" w:rsidRPr="0095183E" w:rsidRDefault="0095183E" w:rsidP="0095183E">
      <w:pPr>
        <w:spacing w:after="0" w:line="240" w:lineRule="auto"/>
        <w:jc w:val="both"/>
        <w:rPr>
          <w:rFonts w:ascii="Times New Roman" w:hAnsi="Times New Roman"/>
        </w:rPr>
      </w:pPr>
    </w:p>
    <w:p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Nemzeti Foglalkoztatási Szolgálat</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Székhely: 1089 Budapest, Kálvária tér 7. </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Levelezési cím: 1476 Budapest, Pf. 75. </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w:t>
      </w:r>
      <w:proofErr w:type="gramStart"/>
      <w:r w:rsidRPr="0095183E">
        <w:rPr>
          <w:rFonts w:ascii="Times New Roman" w:hAnsi="Times New Roman"/>
        </w:rPr>
        <w:t>.:</w:t>
      </w:r>
      <w:proofErr w:type="gramEnd"/>
      <w:r w:rsidRPr="0095183E">
        <w:rPr>
          <w:rFonts w:ascii="Times New Roman" w:hAnsi="Times New Roman"/>
        </w:rPr>
        <w:t xml:space="preserve"> +36-1-303-9300 </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+36-1-210-4255</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21" w:history="1">
        <w:r w:rsidRPr="0095183E">
          <w:rPr>
            <w:rFonts w:ascii="Times New Roman" w:hAnsi="Times New Roman"/>
            <w:color w:val="0000FF"/>
            <w:u w:val="single"/>
          </w:rPr>
          <w:t>www.munka.hu</w:t>
        </w:r>
      </w:hyperlink>
      <w:r w:rsidRPr="0095183E">
        <w:rPr>
          <w:rFonts w:ascii="Times New Roman" w:hAnsi="Times New Roman"/>
        </w:rPr>
        <w:t xml:space="preserve"> </w:t>
      </w:r>
    </w:p>
    <w:p w:rsidR="0095183E" w:rsidRPr="00601757" w:rsidRDefault="0095183E" w:rsidP="00CA14AD">
      <w:pPr>
        <w:tabs>
          <w:tab w:val="left" w:pos="0"/>
        </w:tabs>
        <w:spacing w:after="0" w:line="240" w:lineRule="auto"/>
        <w:jc w:val="both"/>
        <w:rPr>
          <w:rFonts w:ascii="Times New Roman" w:hAnsi="Times New Roman"/>
        </w:rPr>
      </w:pPr>
    </w:p>
    <w:p w:rsidR="0095183E" w:rsidRDefault="0095183E" w:rsidP="0095183E">
      <w:pPr>
        <w:tabs>
          <w:tab w:val="left" w:pos="0"/>
        </w:tabs>
        <w:spacing w:after="120"/>
        <w:jc w:val="both"/>
        <w:rPr>
          <w:rFonts w:ascii="Times New Roman" w:hAnsi="Times New Roman"/>
        </w:rPr>
      </w:pPr>
      <w:r w:rsidRPr="00601757">
        <w:rPr>
          <w:rFonts w:ascii="Times New Roman" w:hAnsi="Times New Roman"/>
        </w:rPr>
        <w:t>A tájékoztatással és tanácsadással kapcsolatos feladatok ellátása 2012. január 19-től az alábbiak szerint működik:</w:t>
      </w:r>
    </w:p>
    <w:p w:rsidR="0095183E" w:rsidRPr="00601757" w:rsidRDefault="0095183E" w:rsidP="0095183E">
      <w:pPr>
        <w:tabs>
          <w:tab w:val="left" w:pos="0"/>
        </w:tabs>
        <w:spacing w:after="120"/>
        <w:jc w:val="both"/>
        <w:rPr>
          <w:rFonts w:ascii="Times New Roman" w:hAnsi="Times New Roman"/>
        </w:rPr>
      </w:pPr>
      <w:r w:rsidRPr="00601757">
        <w:rPr>
          <w:rFonts w:ascii="Times New Roman" w:hAnsi="Times New Roman"/>
        </w:rPr>
        <w:t>A megyeszékhelyeken, a helyszínen, a Fővárosi, Megyei Kormányhivatalok Munkavédelmi és Munkaügyi Szakigazgatási Szervének Munkavédelmi Felügyelősége (elérhetőségeik megtalálhatók a http://www.ommf.gov.hu/index.php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kötelezettségeik teljesítésében.</w:t>
      </w:r>
    </w:p>
    <w:p w:rsidR="0095183E" w:rsidRPr="00601757" w:rsidRDefault="0095183E" w:rsidP="0095183E">
      <w:pPr>
        <w:tabs>
          <w:tab w:val="left" w:pos="0"/>
        </w:tabs>
        <w:spacing w:after="120"/>
        <w:jc w:val="both"/>
        <w:rPr>
          <w:rFonts w:ascii="Times New Roman" w:hAnsi="Times New Roman"/>
        </w:rPr>
      </w:pPr>
      <w:r w:rsidRPr="00601757">
        <w:rPr>
          <w:rFonts w:ascii="Times New Roman" w:hAnsi="Times New Roman"/>
        </w:rPr>
        <w:t>A Nemzeti Munkaügyi Hivatal Munkavédelmi és Munkaügyi Igazgatósága továbbra is működteti központi munkavédelmi információs rendszerét, az ingyenesen hívható zöld számon:</w:t>
      </w:r>
    </w:p>
    <w:p w:rsidR="0095183E" w:rsidRPr="00601757" w:rsidRDefault="0095183E" w:rsidP="0095183E">
      <w:pPr>
        <w:tabs>
          <w:tab w:val="left" w:pos="0"/>
        </w:tabs>
        <w:spacing w:after="120"/>
        <w:jc w:val="both"/>
        <w:rPr>
          <w:rFonts w:ascii="Times New Roman" w:hAnsi="Times New Roman"/>
        </w:rPr>
      </w:pPr>
    </w:p>
    <w:p w:rsidR="0095183E" w:rsidRPr="00601757" w:rsidRDefault="0095183E" w:rsidP="0095183E">
      <w:pPr>
        <w:tabs>
          <w:tab w:val="left" w:pos="0"/>
        </w:tabs>
        <w:spacing w:after="0" w:line="240" w:lineRule="auto"/>
        <w:jc w:val="both"/>
        <w:rPr>
          <w:rFonts w:ascii="Times New Roman" w:hAnsi="Times New Roman"/>
        </w:rPr>
      </w:pPr>
      <w:r w:rsidRPr="00601757">
        <w:rPr>
          <w:rFonts w:ascii="Times New Roman" w:hAnsi="Times New Roman"/>
          <w:b/>
        </w:rPr>
        <w:t>Munkavédelmi Információs Szolgálat</w:t>
      </w:r>
      <w:r w:rsidRPr="00601757">
        <w:rPr>
          <w:rFonts w:ascii="Times New Roman" w:hAnsi="Times New Roman"/>
        </w:rPr>
        <w:t xml:space="preserve"> (MISZ) elérhetőségek</w:t>
      </w:r>
    </w:p>
    <w:p w:rsidR="0095183E" w:rsidRPr="00601757" w:rsidRDefault="0095183E" w:rsidP="0095183E">
      <w:pPr>
        <w:tabs>
          <w:tab w:val="left" w:pos="0"/>
        </w:tabs>
        <w:spacing w:after="0" w:line="240" w:lineRule="auto"/>
        <w:jc w:val="both"/>
        <w:rPr>
          <w:rFonts w:ascii="Times New Roman" w:hAnsi="Times New Roman"/>
        </w:rPr>
      </w:pPr>
      <w:r w:rsidRPr="00601757">
        <w:rPr>
          <w:rFonts w:ascii="Times New Roman" w:hAnsi="Times New Roman"/>
        </w:rPr>
        <w:t>Tel</w:t>
      </w:r>
      <w:proofErr w:type="gramStart"/>
      <w:r w:rsidRPr="00601757">
        <w:rPr>
          <w:rFonts w:ascii="Times New Roman" w:hAnsi="Times New Roman"/>
        </w:rPr>
        <w:t>.:</w:t>
      </w:r>
      <w:proofErr w:type="gramEnd"/>
      <w:r w:rsidRPr="00601757">
        <w:rPr>
          <w:rFonts w:ascii="Times New Roman" w:hAnsi="Times New Roman"/>
        </w:rPr>
        <w:t xml:space="preserve"> 06-80/204-292</w:t>
      </w:r>
    </w:p>
    <w:p w:rsidR="0095183E" w:rsidRPr="00601757" w:rsidRDefault="0095183E" w:rsidP="0095183E">
      <w:pPr>
        <w:tabs>
          <w:tab w:val="left" w:pos="0"/>
        </w:tabs>
        <w:spacing w:after="0" w:line="240" w:lineRule="auto"/>
        <w:jc w:val="both"/>
        <w:rPr>
          <w:rFonts w:ascii="Times New Roman" w:hAnsi="Times New Roman"/>
        </w:rPr>
      </w:pPr>
      <w:proofErr w:type="gramStart"/>
      <w:r w:rsidRPr="00601757">
        <w:rPr>
          <w:rFonts w:ascii="Times New Roman" w:hAnsi="Times New Roman"/>
        </w:rPr>
        <w:t>és</w:t>
      </w:r>
      <w:proofErr w:type="gramEnd"/>
      <w:r w:rsidRPr="00601757">
        <w:rPr>
          <w:rFonts w:ascii="Times New Roman" w:hAnsi="Times New Roman"/>
        </w:rPr>
        <w:t xml:space="preserve"> információs elektronikus postacímén:</w:t>
      </w:r>
    </w:p>
    <w:p w:rsidR="0095183E" w:rsidRPr="00601757" w:rsidRDefault="0095183E" w:rsidP="0095183E">
      <w:pPr>
        <w:tabs>
          <w:tab w:val="left" w:pos="0"/>
        </w:tabs>
        <w:spacing w:after="0" w:line="240" w:lineRule="auto"/>
        <w:jc w:val="both"/>
        <w:rPr>
          <w:rFonts w:ascii="Times New Roman" w:hAnsi="Times New Roman"/>
        </w:rPr>
      </w:pPr>
      <w:r w:rsidRPr="00601757">
        <w:rPr>
          <w:rFonts w:ascii="Times New Roman" w:hAnsi="Times New Roman"/>
        </w:rPr>
        <w:t>E-mail: munkaved-info@ommf.gov.hu</w:t>
      </w:r>
    </w:p>
    <w:p w:rsidR="008A2711" w:rsidRDefault="00F751D6" w:rsidP="00205C85">
      <w:pPr>
        <w:pStyle w:val="Cmsor3"/>
      </w:pPr>
      <w:bookmarkStart w:id="34" w:name="_Toc499791681"/>
      <w:r>
        <w:t>13</w:t>
      </w:r>
      <w:r w:rsidR="008A2711">
        <w:t>. További információk</w:t>
      </w:r>
      <w:bookmarkEnd w:id="34"/>
    </w:p>
    <w:p w:rsidR="00E679E9" w:rsidRPr="00E679E9" w:rsidRDefault="004237D7" w:rsidP="00E679E9">
      <w:pPr>
        <w:jc w:val="both"/>
        <w:rPr>
          <w:rFonts w:ascii="Times New Roman" w:hAnsi="Times New Roman"/>
          <w:color w:val="000000"/>
        </w:rPr>
      </w:pPr>
      <w:r>
        <w:rPr>
          <w:rFonts w:ascii="Times New Roman" w:hAnsi="Times New Roman"/>
        </w:rPr>
        <w:t>1</w:t>
      </w:r>
      <w:r w:rsidR="004217A5" w:rsidRPr="004217A5">
        <w:rPr>
          <w:rFonts w:ascii="Times New Roman" w:hAnsi="Times New Roman"/>
          <w:color w:val="000000"/>
          <w:lang w:eastAsia="hu-HU"/>
        </w:rPr>
        <w:t xml:space="preserve">. </w:t>
      </w:r>
      <w:r w:rsidR="00E679E9" w:rsidRPr="00E679E9">
        <w:rPr>
          <w:rFonts w:ascii="Times New Roman" w:hAnsi="Times New Roman"/>
          <w:color w:val="000000"/>
        </w:rPr>
        <w:t>Ajánlatkérő kizárólag gyári eredeti termékeket kíván beszerezni.</w:t>
      </w:r>
    </w:p>
    <w:p w:rsidR="00E679E9" w:rsidRPr="00E679E9" w:rsidRDefault="00E679E9" w:rsidP="00E679E9">
      <w:pPr>
        <w:jc w:val="both"/>
        <w:rPr>
          <w:rFonts w:ascii="Times New Roman" w:hAnsi="Times New Roman"/>
          <w:color w:val="000000"/>
        </w:rPr>
      </w:pPr>
      <w:r w:rsidRPr="00E679E9">
        <w:rPr>
          <w:rFonts w:ascii="Times New Roman" w:hAnsi="Times New Roman"/>
          <w:color w:val="000000"/>
        </w:rPr>
        <w:t>Amennyiben az ajánlattevő ajánlatában a műszaki leírásban megadott típusoktól eltérő (gyártó, típus, rendelési szám stb.) terméket ajánl meg, úgy minden eltérő típushoz csatolni kell annak műszaki adatlapját, továbbá Ajánlattevő ajánlatában az egyenértékűségre vonatkozóan nyilatkozni köteles.</w:t>
      </w:r>
    </w:p>
    <w:p w:rsidR="00E679E9" w:rsidRPr="00E679E9" w:rsidRDefault="00E679E9" w:rsidP="00E679E9">
      <w:pPr>
        <w:jc w:val="both"/>
        <w:rPr>
          <w:rFonts w:ascii="Times New Roman" w:hAnsi="Times New Roman"/>
          <w:color w:val="000000"/>
        </w:rPr>
      </w:pPr>
      <w:r w:rsidRPr="00E679E9">
        <w:rPr>
          <w:rFonts w:ascii="Times New Roman" w:hAnsi="Times New Roman"/>
          <w:color w:val="000000"/>
        </w:rPr>
        <w:t>Az egyenértékűség kapcsán Ajánlattevő által megajánlott termékek mindegyike anyagában, funkcionalitásában, fizikai paramétereiben, beépíthetőségében, körvonalaiban, működési elvében, várható élettartamában, reá vonatkozó szabványok, irányelvek, deklarációk tekintetében meg kell, hogy egyezzen a vontató és vontatott járművekbe épített gyári vagy gyártói termékkel, illetve szükséges, hogy azok együtt tudjanak működni a jármű más alkatrészeivel, berendezéseivel.</w:t>
      </w:r>
    </w:p>
    <w:p w:rsidR="00E679E9" w:rsidRPr="00E679E9" w:rsidRDefault="00E679E9" w:rsidP="00E679E9">
      <w:pPr>
        <w:jc w:val="both"/>
        <w:rPr>
          <w:rFonts w:ascii="Times New Roman" w:hAnsi="Times New Roman"/>
          <w:color w:val="000000"/>
        </w:rPr>
      </w:pPr>
      <w:r w:rsidRPr="00E679E9">
        <w:rPr>
          <w:rFonts w:ascii="Times New Roman" w:hAnsi="Times New Roman"/>
          <w:color w:val="000000"/>
        </w:rPr>
        <w:t>Ajánlatkérő fenntartja magának a jogot, hogy az egyenértékűségre vonatkozó ajánlattevői nyilatkozat valóságtartalmát ellenőrizze.</w:t>
      </w:r>
    </w:p>
    <w:p w:rsidR="00E679E9" w:rsidRPr="004E2AC9" w:rsidRDefault="00E679E9" w:rsidP="00E679E9">
      <w:pPr>
        <w:jc w:val="both"/>
        <w:rPr>
          <w:rFonts w:ascii="Times New Roman" w:hAnsi="Times New Roman"/>
          <w:color w:val="000000"/>
          <w:u w:val="single"/>
        </w:rPr>
      </w:pPr>
      <w:r w:rsidRPr="004E2AC9">
        <w:rPr>
          <w:rFonts w:ascii="Times New Roman" w:hAnsi="Times New Roman"/>
          <w:color w:val="000000"/>
          <w:u w:val="single"/>
        </w:rPr>
        <w:t>Ajánlatkérő felhívja a figyelmet hogy a tétellista „Megajánlott gyártó/ azonosító” oszlopát akkor is ki kell tölteni, ha az ajánlattevő a tétellistában Ajánlatkérő meghatározott gyártmányú és típusú terméket ajánlja meg.</w:t>
      </w:r>
    </w:p>
    <w:p w:rsidR="00E679E9" w:rsidRPr="00E679E9" w:rsidRDefault="00E679E9" w:rsidP="00E679E9">
      <w:pPr>
        <w:jc w:val="both"/>
        <w:rPr>
          <w:rFonts w:ascii="Times New Roman" w:hAnsi="Times New Roman"/>
          <w:color w:val="000000"/>
        </w:rPr>
      </w:pPr>
      <w:r w:rsidRPr="00E679E9">
        <w:rPr>
          <w:rFonts w:ascii="Times New Roman" w:hAnsi="Times New Roman"/>
          <w:color w:val="000000"/>
        </w:rPr>
        <w:t xml:space="preserve">A Közbeszerzési Dokumentumokban kiadott tétellistában az Ajánlattevő valamennyi tétel esetében vagy az alkatrész típusát, vagy gyári rajzszámot, vagy katalógus számot – esetenként egyszerre több azonosítót is – megad.  A gyári rajzszámok, vagy katalógus számok a gyártói dokumentációkban lévő rajz, ill. katalógus számokat jelöli, mely dokumentáció az adott termék gyártójának szellemi terméke, ezért ezekről ajánlatkérő nem bocsát rendelkezésre rajzdokumentációt. </w:t>
      </w:r>
    </w:p>
    <w:p w:rsidR="00E679E9" w:rsidRPr="00E679E9" w:rsidRDefault="00E679E9" w:rsidP="00E679E9">
      <w:pPr>
        <w:jc w:val="both"/>
        <w:rPr>
          <w:rFonts w:ascii="Times New Roman" w:hAnsi="Times New Roman"/>
          <w:color w:val="000000"/>
        </w:rPr>
      </w:pPr>
      <w:r w:rsidRPr="00E679E9">
        <w:rPr>
          <w:rFonts w:ascii="Times New Roman" w:hAnsi="Times New Roman"/>
          <w:color w:val="000000"/>
        </w:rPr>
        <w:t>Ajánlatkérő a beszerzendő termékeket érintően nem rendelkezik saját szellemi tulajdonát képező, méretezett műszaki rajzokkal, illetve a rajzdokumentáció – mint szellemi termék – harmadik személyek részére történő átadásához szükséges, a szerzői jogi jogosult által adott felhasználási jogokkal.</w:t>
      </w:r>
    </w:p>
    <w:p w:rsidR="004217A5" w:rsidRPr="004217A5" w:rsidRDefault="00E679E9" w:rsidP="004217A5">
      <w:pPr>
        <w:jc w:val="both"/>
        <w:rPr>
          <w:rFonts w:ascii="Times New Roman" w:hAnsi="Times New Roman"/>
          <w:color w:val="000000"/>
        </w:rPr>
      </w:pPr>
      <w:r w:rsidRPr="007D1F99">
        <w:rPr>
          <w:rFonts w:ascii="Times New Roman" w:hAnsi="Times New Roman"/>
          <w:color w:val="000000"/>
        </w:rPr>
        <w:t xml:space="preserve">2. </w:t>
      </w:r>
      <w:r w:rsidR="004217A5" w:rsidRPr="007D1F99">
        <w:rPr>
          <w:rFonts w:ascii="Times New Roman" w:hAnsi="Times New Roman"/>
          <w:color w:val="000000"/>
        </w:rPr>
        <w:t xml:space="preserve">Az Ajánlatkérő a Kbt. 131. § (4) bekezdés szerinti szervezettel a </w:t>
      </w:r>
      <w:r w:rsidR="007B0464">
        <w:rPr>
          <w:rFonts w:ascii="Times New Roman" w:hAnsi="Times New Roman"/>
          <w:color w:val="000000"/>
        </w:rPr>
        <w:t xml:space="preserve">Részvételi Felhívás II.2. </w:t>
      </w:r>
      <w:proofErr w:type="gramStart"/>
      <w:r w:rsidR="007B0464">
        <w:rPr>
          <w:rFonts w:ascii="Times New Roman" w:hAnsi="Times New Roman"/>
          <w:color w:val="000000"/>
        </w:rPr>
        <w:t>pon</w:t>
      </w:r>
      <w:r w:rsidR="008F389B">
        <w:rPr>
          <w:rFonts w:ascii="Times New Roman" w:hAnsi="Times New Roman"/>
          <w:color w:val="000000"/>
        </w:rPr>
        <w:t>t</w:t>
      </w:r>
      <w:r w:rsidR="007B0464">
        <w:rPr>
          <w:rFonts w:ascii="Times New Roman" w:hAnsi="Times New Roman"/>
          <w:color w:val="000000"/>
        </w:rPr>
        <w:t>jában</w:t>
      </w:r>
      <w:proofErr w:type="gramEnd"/>
      <w:r w:rsidR="007B0464">
        <w:rPr>
          <w:rFonts w:ascii="Times New Roman" w:hAnsi="Times New Roman"/>
          <w:color w:val="000000"/>
        </w:rPr>
        <w:t xml:space="preserve"> meghatározott </w:t>
      </w:r>
      <w:r w:rsidR="004217A5" w:rsidRPr="007D1F99">
        <w:rPr>
          <w:rFonts w:ascii="Times New Roman" w:hAnsi="Times New Roman"/>
          <w:color w:val="000000"/>
        </w:rPr>
        <w:t>keretösszegre köt szerződést,</w:t>
      </w:r>
      <w:r w:rsidR="004217A5" w:rsidRPr="004217A5">
        <w:rPr>
          <w:rFonts w:ascii="Times New Roman" w:hAnsi="Times New Roman"/>
          <w:color w:val="000000"/>
        </w:rPr>
        <w:t xml:space="preserve"> melyből azonban az opcionális részre nem vállal lehívási kötelezettséget. Ajánlatkérő – a Kbt. 131. § (4) bekezdés szerinti szervezettel megkötendő szerződés időbeli hatálya alatt – a döntésének megfelelő részletekben és ütemezés szerint hívhatja le a szerződésben meghatározott termékeket a keretösszeg mértékéig azzal, hogy a keretösszeg opcionális részének részleges vagy teljes kimerítésére kötelezettséget nem vállal. A Szállító a keretösszeg lehívási kötelezettséggel nem terhelt része részleges vagy teljes kimerítésének elmaradása okán semmilyen kártérítési, kártalanítási vagy egyéb igénnyel nem léphet fel az Megrendelővel szemben.</w:t>
      </w:r>
    </w:p>
    <w:p w:rsidR="004217A5" w:rsidRPr="004217A5" w:rsidRDefault="00E679E9" w:rsidP="004217A5">
      <w:pPr>
        <w:jc w:val="both"/>
        <w:rPr>
          <w:rFonts w:ascii="Times New Roman" w:hAnsi="Times New Roman"/>
          <w:color w:val="000000"/>
        </w:rPr>
      </w:pPr>
      <w:r w:rsidRPr="007D1F99">
        <w:rPr>
          <w:rFonts w:ascii="Times New Roman" w:hAnsi="Times New Roman"/>
          <w:color w:val="000000"/>
          <w:lang w:eastAsia="hu-HU"/>
        </w:rPr>
        <w:t>3</w:t>
      </w:r>
      <w:r w:rsidR="004217A5" w:rsidRPr="007D1F99">
        <w:rPr>
          <w:rFonts w:ascii="Times New Roman" w:hAnsi="Times New Roman"/>
          <w:color w:val="000000"/>
          <w:lang w:eastAsia="hu-HU"/>
        </w:rPr>
        <w:t xml:space="preserve">. </w:t>
      </w:r>
      <w:r w:rsidR="004217A5" w:rsidRPr="007D1F99">
        <w:rPr>
          <w:rFonts w:ascii="Times New Roman" w:hAnsi="Times New Roman"/>
          <w:color w:val="000000"/>
        </w:rPr>
        <w:t xml:space="preserve">A Kbt. 131. § (4) bekezdés szerinti szervezettel megkötendő szerződés a Felek részéről történő aláírás napján lép hatályba és szerződésből eredő kötelezettségek mindkét fél általi maradéktalan teljesítésével szűnik meg, azzal, hogy a Megrendelő legfeljebb a szerződés hatályba lépésétől számított </w:t>
      </w:r>
      <w:r w:rsidR="004E2AC9">
        <w:rPr>
          <w:rFonts w:ascii="Times New Roman" w:hAnsi="Times New Roman"/>
          <w:color w:val="000000"/>
        </w:rPr>
        <w:t>36</w:t>
      </w:r>
      <w:r w:rsidR="004217A5" w:rsidRPr="007D1F99">
        <w:rPr>
          <w:rFonts w:ascii="Times New Roman" w:hAnsi="Times New Roman"/>
          <w:color w:val="000000"/>
        </w:rPr>
        <w:t>. hónap utolsó napjáig adhat le lehívást.</w:t>
      </w:r>
    </w:p>
    <w:p w:rsidR="006C55F7" w:rsidRDefault="00E679E9" w:rsidP="006C55F7">
      <w:pPr>
        <w:jc w:val="both"/>
        <w:rPr>
          <w:rFonts w:ascii="Times New Roman" w:hAnsi="Times New Roman"/>
          <w:color w:val="0000FF"/>
          <w:u w:val="single"/>
          <w:lang w:eastAsia="en-GB"/>
        </w:rPr>
      </w:pPr>
      <w:r>
        <w:rPr>
          <w:rFonts w:ascii="Times New Roman" w:hAnsi="Times New Roman"/>
          <w:color w:val="000000"/>
          <w:lang w:eastAsia="en-GB"/>
        </w:rPr>
        <w:t>4</w:t>
      </w:r>
      <w:r w:rsidR="006C55F7" w:rsidRPr="006C55F7">
        <w:rPr>
          <w:rFonts w:ascii="Times New Roman" w:hAnsi="Times New Roman"/>
          <w:color w:val="000000"/>
          <w:lang w:eastAsia="en-GB"/>
        </w:rPr>
        <w:t xml:space="preserve">. Ajánlatkérő tájékoztatja részvételre jelentkezőket, hogy a MÁV-START </w:t>
      </w:r>
      <w:proofErr w:type="spellStart"/>
      <w:r w:rsidR="006C55F7" w:rsidRPr="006C55F7">
        <w:rPr>
          <w:rFonts w:ascii="Times New Roman" w:hAnsi="Times New Roman"/>
          <w:color w:val="000000"/>
          <w:lang w:eastAsia="en-GB"/>
        </w:rPr>
        <w:t>Zrt-től</w:t>
      </w:r>
      <w:proofErr w:type="spellEnd"/>
      <w:r w:rsidR="006C55F7" w:rsidRPr="006C55F7">
        <w:rPr>
          <w:rFonts w:ascii="Times New Roman" w:hAnsi="Times New Roman"/>
          <w:color w:val="000000"/>
          <w:lang w:eastAsia="en-GB"/>
        </w:rPr>
        <w:t xml:space="preserve"> származó referencia igénylése esetén az alábbi központi elérhetőséghez fordulhatnak: </w:t>
      </w:r>
      <w:hyperlink r:id="rId22" w:history="1">
        <w:r w:rsidR="006C55F7" w:rsidRPr="006C55F7">
          <w:rPr>
            <w:rFonts w:ascii="Times New Roman" w:hAnsi="Times New Roman"/>
            <w:color w:val="0000FF"/>
            <w:u w:val="single"/>
            <w:lang w:eastAsia="en-GB"/>
          </w:rPr>
          <w:t>referenciakeres@mav-start.hu</w:t>
        </w:r>
      </w:hyperlink>
      <w:r w:rsidR="00B47502">
        <w:rPr>
          <w:rFonts w:ascii="Times New Roman" w:hAnsi="Times New Roman"/>
          <w:color w:val="0000FF"/>
          <w:u w:val="single"/>
          <w:lang w:eastAsia="en-GB"/>
        </w:rPr>
        <w:t>.</w:t>
      </w:r>
    </w:p>
    <w:p w:rsidR="00E679E9" w:rsidRPr="00E679E9" w:rsidRDefault="00E679E9" w:rsidP="00E679E9">
      <w:pPr>
        <w:jc w:val="both"/>
        <w:rPr>
          <w:rFonts w:ascii="Times New Roman" w:hAnsi="Times New Roman"/>
          <w:color w:val="000000"/>
          <w:sz w:val="24"/>
          <w:szCs w:val="24"/>
          <w:lang w:eastAsia="en-GB"/>
        </w:rPr>
      </w:pPr>
      <w:r>
        <w:rPr>
          <w:rFonts w:ascii="Times New Roman" w:hAnsi="Times New Roman"/>
          <w:color w:val="000000"/>
          <w:lang w:eastAsia="en-GB"/>
        </w:rPr>
        <w:t xml:space="preserve">5. </w:t>
      </w:r>
      <w:r w:rsidRPr="00E679E9">
        <w:rPr>
          <w:rFonts w:ascii="Times New Roman" w:hAnsi="Times New Roman"/>
          <w:color w:val="000000"/>
          <w:lang w:eastAsia="en-GB"/>
        </w:rPr>
        <w:t xml:space="preserve">Ajánlatkérő felhívja továbbá a figyelmet, hogy az ajánlattevőknek az ajánlatukban az államháztartásról szóló 2011. évi CXCV. törvény 41. § (6) bekezdésében, az államháztartásról szóló törvény végrehajtásáról szóló 368/2011. (XII. 31.) Korm. rendelet 50. § (1a) bekezdésében, valamint a nemzeti vagyonról szóló 2011. évi CXCVI. törvény 3. § (1) bekezdés 1. pontjában foglaltakra tekintettel nyilatkozniuk kell, hogy átlátható szervezetnek minősülnek. Amennyiben ajánlattevő nem minősül átlátható szervezetnek, úgy ajánlata a Kbt. 73. § (1) bekezdése e) pontja alapján </w:t>
      </w:r>
      <w:r w:rsidRPr="00E679E9">
        <w:rPr>
          <w:rFonts w:ascii="Times New Roman" w:hAnsi="Times New Roman"/>
          <w:color w:val="000000"/>
          <w:sz w:val="24"/>
          <w:szCs w:val="24"/>
          <w:lang w:eastAsia="en-GB"/>
        </w:rPr>
        <w:t>érvénytelennek minősül.</w:t>
      </w:r>
    </w:p>
    <w:p w:rsidR="00E679E9" w:rsidRPr="004E2AC9" w:rsidRDefault="00E679E9" w:rsidP="00E679E9">
      <w:pPr>
        <w:jc w:val="both"/>
        <w:rPr>
          <w:rFonts w:ascii="Times New Roman" w:hAnsi="Times New Roman"/>
          <w:color w:val="000000"/>
          <w:lang w:eastAsia="en-GB"/>
        </w:rPr>
      </w:pPr>
      <w:r w:rsidRPr="004E2AC9">
        <w:rPr>
          <w:rFonts w:ascii="Times New Roman" w:hAnsi="Times New Roman"/>
          <w:color w:val="000000"/>
          <w:lang w:eastAsia="en-GB"/>
        </w:rPr>
        <w:t>6. Ajánlatkérő az ajánlat részeként továbbá – a beszerzés tárgyára tekintettel – a következő dokumentumokat kéri csatolni:</w:t>
      </w:r>
    </w:p>
    <w:p w:rsidR="00E679E9" w:rsidRPr="004E2AC9" w:rsidRDefault="00E679E9" w:rsidP="00E679E9">
      <w:pPr>
        <w:jc w:val="both"/>
        <w:rPr>
          <w:rFonts w:ascii="Times New Roman" w:hAnsi="Times New Roman"/>
          <w:color w:val="000000"/>
          <w:lang w:eastAsia="en-GB"/>
        </w:rPr>
      </w:pPr>
      <w:r w:rsidRPr="004E2AC9">
        <w:rPr>
          <w:rFonts w:ascii="Times New Roman" w:hAnsi="Times New Roman"/>
          <w:color w:val="000000"/>
          <w:lang w:eastAsia="en-GB"/>
        </w:rPr>
        <w:t>Valamennyi részajánlat tekintetében az ajánlathoz kötelezően becsatolandó dokumentumok listája:</w:t>
      </w:r>
    </w:p>
    <w:p w:rsidR="00E679E9" w:rsidRPr="004E2AC9" w:rsidRDefault="00E679E9" w:rsidP="00E679E9">
      <w:pPr>
        <w:pStyle w:val="Listaszerbekezds"/>
        <w:numPr>
          <w:ilvl w:val="0"/>
          <w:numId w:val="11"/>
        </w:numPr>
        <w:rPr>
          <w:color w:val="000000"/>
          <w:sz w:val="22"/>
          <w:szCs w:val="22"/>
          <w:lang w:eastAsia="en-GB"/>
        </w:rPr>
      </w:pPr>
      <w:r w:rsidRPr="004E2AC9">
        <w:rPr>
          <w:color w:val="000000"/>
          <w:sz w:val="22"/>
          <w:szCs w:val="22"/>
          <w:lang w:eastAsia="en-GB"/>
        </w:rPr>
        <w:t>helyettesítő tétel megajánlása esetén a termék műszaki adatlapja</w:t>
      </w:r>
    </w:p>
    <w:p w:rsidR="00E679E9" w:rsidRPr="004E2AC9" w:rsidRDefault="00E679E9" w:rsidP="00E679E9">
      <w:pPr>
        <w:jc w:val="both"/>
        <w:rPr>
          <w:rFonts w:ascii="Times New Roman" w:hAnsi="Times New Roman"/>
          <w:color w:val="000000"/>
          <w:lang w:eastAsia="en-GB"/>
        </w:rPr>
      </w:pPr>
    </w:p>
    <w:p w:rsidR="00E679E9" w:rsidRPr="004E2AC9" w:rsidRDefault="00E679E9" w:rsidP="00E679E9">
      <w:pPr>
        <w:jc w:val="both"/>
        <w:rPr>
          <w:rFonts w:ascii="Times New Roman" w:hAnsi="Times New Roman"/>
          <w:color w:val="000000"/>
          <w:lang w:eastAsia="en-GB"/>
        </w:rPr>
      </w:pPr>
      <w:r w:rsidRPr="004E2AC9">
        <w:rPr>
          <w:rFonts w:ascii="Times New Roman" w:hAnsi="Times New Roman"/>
          <w:color w:val="000000"/>
          <w:lang w:eastAsia="en-GB"/>
        </w:rPr>
        <w:t xml:space="preserve">7. Ajánlatkérő felhívja ajánlattevők figyelmét, hogy azon rész tekintetében, amelyre ajánlatot kíván tenni, az adott részre vonatkozóan kiadott táblázat valamennyi sorát KÖTELEZŐ kitölteni, amennyiben erre nem kerül sor, úgy az az adott részajánlat érvénytelenségét vonhatja maga után. </w:t>
      </w:r>
    </w:p>
    <w:p w:rsidR="00E679E9" w:rsidRPr="004E2AC9" w:rsidRDefault="00E679E9" w:rsidP="00E679E9">
      <w:pPr>
        <w:jc w:val="both"/>
        <w:rPr>
          <w:rFonts w:ascii="Times New Roman" w:hAnsi="Times New Roman"/>
          <w:color w:val="000000"/>
          <w:lang w:eastAsia="en-GB"/>
        </w:rPr>
      </w:pPr>
      <w:r w:rsidRPr="004E2AC9">
        <w:rPr>
          <w:rFonts w:ascii="Times New Roman" w:hAnsi="Times New Roman"/>
          <w:color w:val="000000"/>
          <w:lang w:eastAsia="en-GB"/>
        </w:rPr>
        <w:t>8. Ajánlatkérő felhívja ajánlattevők figyelmét, hogy a szállítási határidő(k)re vonatkozóan az ajánlattevő a tétellista vonatkozó oszlopában nyilatkozni köteles, ez azonban nem értékelési szempont. A szállítási határidő(k) nem lehetnek hosszabb(</w:t>
      </w:r>
      <w:proofErr w:type="spellStart"/>
      <w:r w:rsidRPr="004E2AC9">
        <w:rPr>
          <w:rFonts w:ascii="Times New Roman" w:hAnsi="Times New Roman"/>
          <w:color w:val="000000"/>
          <w:lang w:eastAsia="en-GB"/>
        </w:rPr>
        <w:t>ak</w:t>
      </w:r>
      <w:proofErr w:type="spellEnd"/>
      <w:r w:rsidRPr="004E2AC9">
        <w:rPr>
          <w:rFonts w:ascii="Times New Roman" w:hAnsi="Times New Roman"/>
          <w:color w:val="000000"/>
          <w:lang w:eastAsia="en-GB"/>
        </w:rPr>
        <w:t>), mint a Lehívás Szállító általi kézhezvételétől számított 60 naptári nap, mely határidő a tárgyalások eredményeként Ajánlatkérő által módosítható.</w:t>
      </w:r>
    </w:p>
    <w:p w:rsidR="00336336" w:rsidRPr="00E679E9" w:rsidRDefault="00336336" w:rsidP="00B47502">
      <w:pPr>
        <w:pStyle w:val="Cmsor1"/>
        <w:spacing w:line="240" w:lineRule="auto"/>
        <w:ind w:left="360"/>
        <w:jc w:val="both"/>
        <w:rPr>
          <w:sz w:val="24"/>
          <w:szCs w:val="24"/>
          <w:highlight w:val="cyan"/>
        </w:rPr>
      </w:pPr>
      <w:r w:rsidRPr="00E679E9">
        <w:rPr>
          <w:sz w:val="24"/>
          <w:szCs w:val="24"/>
        </w:rPr>
        <w:br w:type="page"/>
      </w:r>
    </w:p>
    <w:p w:rsidR="00336336" w:rsidRDefault="00336336" w:rsidP="009B73D3">
      <w:pPr>
        <w:keepNext/>
        <w:keepLines/>
        <w:spacing w:after="0" w:line="240" w:lineRule="auto"/>
        <w:jc w:val="both"/>
        <w:rPr>
          <w:rFonts w:ascii="Times New Roman" w:hAnsi="Times New Roman"/>
          <w:highlight w:val="cyan"/>
        </w:rPr>
      </w:pPr>
    </w:p>
    <w:p w:rsidR="00336336" w:rsidRDefault="00336336" w:rsidP="0009161E">
      <w:pPr>
        <w:pStyle w:val="Cmsor1"/>
      </w:pPr>
      <w:bookmarkStart w:id="35" w:name="_Toc499791682"/>
      <w:r w:rsidRPr="004D54F7">
        <w:t>II. Műszaki leírás</w:t>
      </w:r>
      <w:bookmarkEnd w:id="35"/>
    </w:p>
    <w:p w:rsidR="00881258" w:rsidRDefault="00881258" w:rsidP="00881258"/>
    <w:p w:rsidR="00881258" w:rsidRDefault="00881258" w:rsidP="00881258"/>
    <w:p w:rsidR="00881258" w:rsidRPr="00881258" w:rsidRDefault="00881258" w:rsidP="00881258"/>
    <w:p w:rsidR="00881258" w:rsidRDefault="00881258" w:rsidP="00881258">
      <w:pPr>
        <w:pStyle w:val="Cmsor2"/>
      </w:pPr>
      <w:r>
        <w:t xml:space="preserve"> </w:t>
      </w:r>
      <w:bookmarkStart w:id="36" w:name="_Toc480361782"/>
      <w:bookmarkStart w:id="37" w:name="_Toc499791683"/>
      <w:r w:rsidRPr="007D1F99">
        <w:t>Tétellista/műszaki tartalom részletes leírása</w:t>
      </w:r>
      <w:bookmarkEnd w:id="36"/>
      <w:bookmarkEnd w:id="37"/>
    </w:p>
    <w:p w:rsidR="00881258" w:rsidRDefault="00881258" w:rsidP="00881258"/>
    <w:p w:rsidR="00881258" w:rsidRDefault="00881258" w:rsidP="00881258"/>
    <w:p w:rsidR="00881258" w:rsidRPr="00881258" w:rsidRDefault="00881258" w:rsidP="00881258"/>
    <w:p w:rsidR="00336336" w:rsidRDefault="00336336" w:rsidP="0009161E">
      <w:pPr>
        <w:pStyle w:val="Cmsor1"/>
      </w:pPr>
      <w:r>
        <w:br w:type="page"/>
      </w:r>
      <w:bookmarkStart w:id="38" w:name="_Toc499791684"/>
      <w:r w:rsidRPr="004D54F7">
        <w:t>III. Szerződéstervezet</w:t>
      </w:r>
      <w:bookmarkEnd w:id="38"/>
    </w:p>
    <w:p w:rsidR="00336336" w:rsidRPr="004D54F7" w:rsidRDefault="00336336" w:rsidP="004D54F7">
      <w:pPr>
        <w:pStyle w:val="Cmsor1"/>
        <w:rPr>
          <w:iCs/>
        </w:rPr>
      </w:pPr>
      <w:r>
        <w:br w:type="page"/>
      </w:r>
      <w:bookmarkStart w:id="39" w:name="_Toc499791685"/>
      <w:r w:rsidR="00CA5578">
        <w:t>I</w:t>
      </w:r>
      <w:r w:rsidRPr="004D54F7">
        <w:t>V. Igazolások- és nyilatkozatok jegyzéke</w:t>
      </w:r>
      <w:bookmarkEnd w:id="39"/>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EB58D2" w:rsidTr="001C40CB">
        <w:trPr>
          <w:tblHeader/>
          <w:jc w:val="center"/>
        </w:trPr>
        <w:tc>
          <w:tcPr>
            <w:tcW w:w="2341" w:type="dxa"/>
          </w:tcPr>
          <w:p w:rsidR="00336336" w:rsidRPr="002F54FD" w:rsidRDefault="00336336" w:rsidP="005032BA">
            <w:pPr>
              <w:keepNext/>
              <w:keepLines/>
              <w:spacing w:after="0" w:line="240" w:lineRule="auto"/>
              <w:ind w:right="-108"/>
              <w:jc w:val="center"/>
              <w:rPr>
                <w:rFonts w:ascii="Times New Roman" w:hAnsi="Times New Roman"/>
                <w:b/>
              </w:rPr>
            </w:pPr>
            <w:r w:rsidRPr="002F54FD">
              <w:rPr>
                <w:rFonts w:ascii="Times New Roman" w:hAnsi="Times New Roman"/>
                <w:b/>
              </w:rPr>
              <w:t>Melléklet a forma - nyomtatványok között</w:t>
            </w:r>
          </w:p>
        </w:tc>
        <w:tc>
          <w:tcPr>
            <w:tcW w:w="6590" w:type="dxa"/>
          </w:tcPr>
          <w:p w:rsidR="00336336" w:rsidRPr="002F54FD" w:rsidRDefault="00336336" w:rsidP="005032BA">
            <w:pPr>
              <w:keepNext/>
              <w:keepLines/>
              <w:spacing w:after="0" w:line="240" w:lineRule="auto"/>
              <w:jc w:val="center"/>
              <w:rPr>
                <w:rFonts w:ascii="Times New Roman" w:hAnsi="Times New Roman"/>
                <w:b/>
              </w:rPr>
            </w:pPr>
            <w:r w:rsidRPr="002F54FD">
              <w:rPr>
                <w:rFonts w:ascii="Times New Roman" w:hAnsi="Times New Roman"/>
                <w:b/>
              </w:rPr>
              <w:t>Iratanyag megnevezése</w:t>
            </w:r>
          </w:p>
        </w:tc>
      </w:tr>
      <w:tr w:rsidR="001D30D1" w:rsidRPr="00EB58D2" w:rsidTr="008A2711">
        <w:trPr>
          <w:tblHeader/>
          <w:jc w:val="center"/>
        </w:trPr>
        <w:tc>
          <w:tcPr>
            <w:tcW w:w="8931" w:type="dxa"/>
            <w:gridSpan w:val="2"/>
          </w:tcPr>
          <w:p w:rsidR="001D30D1" w:rsidRPr="00A87629" w:rsidRDefault="001D30D1" w:rsidP="001D30D1">
            <w:pPr>
              <w:keepNext/>
              <w:keepLines/>
              <w:spacing w:after="0" w:line="240" w:lineRule="auto"/>
              <w:jc w:val="center"/>
              <w:rPr>
                <w:rFonts w:ascii="Times New Roman" w:hAnsi="Times New Roman"/>
                <w:b/>
              </w:rPr>
            </w:pPr>
            <w:r w:rsidRPr="00A87629">
              <w:rPr>
                <w:rFonts w:ascii="Times New Roman" w:hAnsi="Times New Roman"/>
                <w:b/>
              </w:rPr>
              <w:t>Részvételi szakasz</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7D1F99">
        <w:trPr>
          <w:tblHeader/>
          <w:jc w:val="center"/>
        </w:trPr>
        <w:tc>
          <w:tcPr>
            <w:tcW w:w="2341" w:type="dxa"/>
            <w:vAlign w:val="center"/>
          </w:tcPr>
          <w:p w:rsidR="00336336" w:rsidRPr="00914490" w:rsidRDefault="00336336" w:rsidP="007D1F99">
            <w:pPr>
              <w:keepNext/>
              <w:keepLines/>
              <w:spacing w:after="0" w:line="240" w:lineRule="auto"/>
              <w:ind w:right="-108"/>
              <w:rPr>
                <w:rFonts w:ascii="Times New Roman" w:hAnsi="Times New Roman"/>
              </w:rPr>
            </w:pPr>
            <w:r w:rsidRPr="00914490">
              <w:rPr>
                <w:rFonts w:ascii="Times New Roman" w:hAnsi="Times New Roman"/>
              </w:rPr>
              <w:t>2. számú melléklet</w:t>
            </w:r>
          </w:p>
        </w:tc>
        <w:tc>
          <w:tcPr>
            <w:tcW w:w="6590"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7D1F99">
        <w:trPr>
          <w:tblHeader/>
          <w:jc w:val="center"/>
        </w:trPr>
        <w:tc>
          <w:tcPr>
            <w:tcW w:w="2341" w:type="dxa"/>
            <w:vAlign w:val="center"/>
          </w:tcPr>
          <w:p w:rsidR="00336336" w:rsidRPr="00914490" w:rsidRDefault="00336336" w:rsidP="007D1F99">
            <w:pPr>
              <w:keepNext/>
              <w:keepLines/>
              <w:spacing w:after="0" w:line="240" w:lineRule="auto"/>
              <w:ind w:right="-108"/>
              <w:rPr>
                <w:rFonts w:ascii="Times New Roman" w:hAnsi="Times New Roman"/>
              </w:rPr>
            </w:pPr>
            <w:r w:rsidRPr="00914490">
              <w:rPr>
                <w:rFonts w:ascii="Times New Roman" w:hAnsi="Times New Roman"/>
              </w:rPr>
              <w:t>4. számú melléklet</w:t>
            </w:r>
          </w:p>
        </w:tc>
        <w:tc>
          <w:tcPr>
            <w:tcW w:w="6590" w:type="dxa"/>
          </w:tcPr>
          <w:p w:rsidR="00336336" w:rsidRDefault="00A51149" w:rsidP="00A51149">
            <w:pPr>
              <w:keepNext/>
              <w:keepLines/>
              <w:spacing w:after="0" w:line="240" w:lineRule="auto"/>
              <w:jc w:val="both"/>
              <w:rPr>
                <w:rFonts w:ascii="Times New Roman" w:hAnsi="Times New Roman"/>
              </w:rPr>
            </w:pPr>
            <w:r w:rsidRPr="00C71FA0">
              <w:rPr>
                <w:rFonts w:ascii="Times New Roman" w:hAnsi="Times New Roman"/>
              </w:rPr>
              <w:t>Részvételre jelentkező nyilatkozata a Kbt. 67. § (1) bekezdése alapján</w:t>
            </w:r>
          </w:p>
          <w:p w:rsidR="00733284" w:rsidRDefault="00733284" w:rsidP="00A51149">
            <w:pPr>
              <w:keepNext/>
              <w:keepLines/>
              <w:spacing w:after="0" w:line="240" w:lineRule="auto"/>
              <w:jc w:val="both"/>
              <w:rPr>
                <w:rFonts w:ascii="Times New Roman" w:hAnsi="Times New Roman"/>
              </w:rPr>
            </w:pPr>
            <w:r>
              <w:rPr>
                <w:rFonts w:ascii="Times New Roman" w:hAnsi="Times New Roman"/>
              </w:rPr>
              <w:t>(</w:t>
            </w:r>
            <w:r w:rsidRPr="00733284">
              <w:rPr>
                <w:rFonts w:ascii="Times New Roman" w:hAnsi="Times New Roman"/>
              </w:rPr>
              <w:t>I. Nyilatkozat a Kbt. 62. § (1)-(2) bekezdése tekintetében</w:t>
            </w:r>
            <w:r>
              <w:rPr>
                <w:rFonts w:ascii="Times New Roman" w:hAnsi="Times New Roman"/>
              </w:rPr>
              <w:t>;</w:t>
            </w:r>
          </w:p>
          <w:p w:rsidR="00733284" w:rsidRDefault="00733284" w:rsidP="00A51149">
            <w:pPr>
              <w:keepNext/>
              <w:keepLines/>
              <w:spacing w:after="0" w:line="240" w:lineRule="auto"/>
              <w:jc w:val="both"/>
              <w:rPr>
                <w:rFonts w:ascii="Times New Roman" w:hAnsi="Times New Roman"/>
              </w:rPr>
            </w:pPr>
            <w:r>
              <w:rPr>
                <w:rFonts w:ascii="Times New Roman" w:hAnsi="Times New Roman"/>
              </w:rPr>
              <w:t xml:space="preserve">II. </w:t>
            </w:r>
            <w:r w:rsidRPr="00733284">
              <w:rPr>
                <w:rFonts w:ascii="Times New Roman" w:hAnsi="Times New Roman"/>
              </w:rPr>
              <w:t xml:space="preserve">Nyilatkozat a Kbt. 62. § (1) bekezdés k) pont </w:t>
            </w:r>
            <w:proofErr w:type="spellStart"/>
            <w:r w:rsidRPr="00733284">
              <w:rPr>
                <w:rFonts w:ascii="Times New Roman" w:hAnsi="Times New Roman"/>
              </w:rPr>
              <w:t>kb</w:t>
            </w:r>
            <w:proofErr w:type="spellEnd"/>
            <w:r w:rsidRPr="00733284">
              <w:rPr>
                <w:rFonts w:ascii="Times New Roman" w:hAnsi="Times New Roman"/>
              </w:rPr>
              <w:t>) alpontjára vonatkozóan</w:t>
            </w:r>
            <w:r>
              <w:rPr>
                <w:rFonts w:ascii="Times New Roman" w:hAnsi="Times New Roman"/>
              </w:rPr>
              <w:t>;</w:t>
            </w:r>
          </w:p>
          <w:p w:rsidR="00733284" w:rsidRDefault="00733284" w:rsidP="00A51149">
            <w:pPr>
              <w:keepNext/>
              <w:keepLines/>
              <w:spacing w:after="0" w:line="240" w:lineRule="auto"/>
              <w:jc w:val="both"/>
              <w:rPr>
                <w:rFonts w:ascii="Times New Roman" w:hAnsi="Times New Roman"/>
              </w:rPr>
            </w:pPr>
            <w:r w:rsidRPr="00733284">
              <w:rPr>
                <w:rFonts w:ascii="Times New Roman" w:hAnsi="Times New Roman"/>
              </w:rPr>
              <w:t>III. Nyilatkozat a Kbt. 67. § (4) bekezdése alapján</w:t>
            </w:r>
            <w:r>
              <w:rPr>
                <w:rFonts w:ascii="Times New Roman" w:hAnsi="Times New Roman"/>
              </w:rPr>
              <w:t>;</w:t>
            </w:r>
          </w:p>
          <w:p w:rsidR="00733284" w:rsidRPr="00C71FA0" w:rsidRDefault="00733284" w:rsidP="00A51149">
            <w:pPr>
              <w:keepNext/>
              <w:keepLines/>
              <w:spacing w:after="0" w:line="240" w:lineRule="auto"/>
              <w:jc w:val="both"/>
              <w:rPr>
                <w:rFonts w:ascii="Times New Roman" w:hAnsi="Times New Roman"/>
              </w:rPr>
            </w:pPr>
            <w:r w:rsidRPr="00733284">
              <w:rPr>
                <w:rFonts w:ascii="Times New Roman" w:hAnsi="Times New Roman"/>
              </w:rPr>
              <w:t>IV. Nyilatkozat az alkalmassági követelmények teljesítéséről</w:t>
            </w:r>
            <w:r>
              <w:rPr>
                <w:rFonts w:ascii="Times New Roman" w:hAnsi="Times New Roman"/>
              </w:rPr>
              <w:t>)</w:t>
            </w:r>
          </w:p>
        </w:tc>
      </w:tr>
      <w:tr w:rsidR="00336336" w:rsidRPr="00EB58D2" w:rsidTr="007D1F99">
        <w:trPr>
          <w:tblHeader/>
          <w:jc w:val="center"/>
        </w:trPr>
        <w:tc>
          <w:tcPr>
            <w:tcW w:w="2341" w:type="dxa"/>
            <w:vAlign w:val="center"/>
          </w:tcPr>
          <w:p w:rsidR="00336336" w:rsidRPr="00914490" w:rsidRDefault="00730AC7" w:rsidP="007D1F99">
            <w:pPr>
              <w:keepNext/>
              <w:keepLines/>
              <w:spacing w:after="0" w:line="240" w:lineRule="auto"/>
              <w:ind w:right="-108"/>
              <w:rPr>
                <w:rFonts w:ascii="Times New Roman" w:hAnsi="Times New Roman"/>
              </w:rPr>
            </w:pPr>
            <w:r w:rsidRPr="00914490">
              <w:rPr>
                <w:rFonts w:ascii="Times New Roman" w:hAnsi="Times New Roman"/>
              </w:rPr>
              <w:t>5. számú melléklet</w:t>
            </w:r>
          </w:p>
        </w:tc>
        <w:tc>
          <w:tcPr>
            <w:tcW w:w="6590" w:type="dxa"/>
          </w:tcPr>
          <w:p w:rsidR="00336336" w:rsidRPr="00C71FA0" w:rsidRDefault="001B2EB8" w:rsidP="0023066D">
            <w:pPr>
              <w:pStyle w:val="NormlWeb"/>
              <w:keepNext/>
              <w:keepLines/>
              <w:spacing w:before="0" w:beforeAutospacing="0" w:after="0" w:afterAutospacing="0"/>
              <w:ind w:right="150"/>
              <w:jc w:val="both"/>
              <w:rPr>
                <w:color w:val="auto"/>
                <w:sz w:val="22"/>
                <w:szCs w:val="22"/>
              </w:rPr>
            </w:pPr>
            <w:r w:rsidRPr="00C71FA0">
              <w:rPr>
                <w:sz w:val="22"/>
                <w:szCs w:val="22"/>
              </w:rPr>
              <w:t>Részvételre jelentkező nyilatkozata a Kbt. 66. § (6) bekezdés a)</w:t>
            </w:r>
            <w:proofErr w:type="spellStart"/>
            <w:r w:rsidR="0023066D" w:rsidRPr="00C71FA0">
              <w:rPr>
                <w:sz w:val="22"/>
                <w:szCs w:val="22"/>
              </w:rPr>
              <w:t>-b</w:t>
            </w:r>
            <w:proofErr w:type="spellEnd"/>
            <w:r w:rsidR="0023066D" w:rsidRPr="00C71FA0">
              <w:rPr>
                <w:sz w:val="22"/>
                <w:szCs w:val="22"/>
              </w:rPr>
              <w:t>)</w:t>
            </w:r>
            <w:r w:rsidRPr="00C71FA0">
              <w:rPr>
                <w:sz w:val="22"/>
                <w:szCs w:val="22"/>
              </w:rPr>
              <w:t xml:space="preserve"> pontja tekintetében</w:t>
            </w:r>
          </w:p>
        </w:tc>
      </w:tr>
      <w:tr w:rsidR="00730AC7" w:rsidRPr="00EB58D2" w:rsidTr="007D1F99">
        <w:trPr>
          <w:tblHeader/>
          <w:jc w:val="center"/>
        </w:trPr>
        <w:tc>
          <w:tcPr>
            <w:tcW w:w="2341" w:type="dxa"/>
            <w:vAlign w:val="center"/>
          </w:tcPr>
          <w:p w:rsidR="00730AC7" w:rsidRPr="00914490" w:rsidDel="00D83DF1" w:rsidRDefault="00730AC7" w:rsidP="007D1F99">
            <w:pPr>
              <w:keepNext/>
              <w:keepLines/>
              <w:spacing w:after="0" w:line="240" w:lineRule="auto"/>
              <w:ind w:right="-108"/>
              <w:rPr>
                <w:rFonts w:ascii="Times New Roman" w:hAnsi="Times New Roman"/>
              </w:rPr>
            </w:pPr>
            <w:r w:rsidRPr="00914490">
              <w:rPr>
                <w:rFonts w:ascii="Times New Roman" w:hAnsi="Times New Roman"/>
              </w:rPr>
              <w:t>6. számú melléklet</w:t>
            </w:r>
          </w:p>
        </w:tc>
        <w:tc>
          <w:tcPr>
            <w:tcW w:w="6590" w:type="dxa"/>
          </w:tcPr>
          <w:p w:rsidR="00730AC7" w:rsidRPr="00914490" w:rsidRDefault="001B2EB8" w:rsidP="00E934E4">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Részvételre jelentkező nyilatkozata a Kbt. 65. § (7) bekezdése tekintetében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p>
        </w:tc>
        <w:tc>
          <w:tcPr>
            <w:tcW w:w="6590" w:type="dxa"/>
          </w:tcPr>
          <w:p w:rsidR="001B2EB8" w:rsidRPr="00914490" w:rsidRDefault="001B2EB8" w:rsidP="007D7F8B">
            <w:pPr>
              <w:keepNext/>
              <w:keepLines/>
              <w:spacing w:after="0" w:line="240" w:lineRule="auto"/>
              <w:jc w:val="both"/>
              <w:rPr>
                <w:rFonts w:ascii="Times New Roman" w:hAnsi="Times New Roman"/>
              </w:rPr>
            </w:pPr>
            <w:r w:rsidRPr="007D1F99">
              <w:rPr>
                <w:rFonts w:ascii="Times New Roman" w:eastAsia="Times New Roman" w:hAnsi="Times New Roman"/>
                <w:lang w:eastAsia="hu-HU"/>
              </w:rPr>
              <w:t xml:space="preserve">Amennyiben részvételre jelentkező a 321/2015. (X.30.) 21. § (1) bekezdés a) pontja szerinti alkalmassági feltételek bármelyikének igazolása esetén </w:t>
            </w:r>
            <w:proofErr w:type="spellStart"/>
            <w:r w:rsidRPr="007D1F99">
              <w:rPr>
                <w:rFonts w:ascii="Times New Roman" w:eastAsia="Times New Roman" w:hAnsi="Times New Roman"/>
                <w:lang w:eastAsia="hu-HU"/>
              </w:rPr>
              <w:t>ba</w:t>
            </w:r>
            <w:proofErr w:type="spellEnd"/>
            <w:r w:rsidRPr="007D1F99">
              <w:rPr>
                <w:rFonts w:ascii="Times New Roman" w:eastAsia="Times New Roman" w:hAnsi="Times New Roman"/>
                <w:lang w:eastAsia="hu-HU"/>
              </w:rPr>
              <w:t>́</w:t>
            </w:r>
            <w:proofErr w:type="spellStart"/>
            <w:r w:rsidRPr="007D1F99">
              <w:rPr>
                <w:rFonts w:ascii="Times New Roman" w:eastAsia="Times New Roman" w:hAnsi="Times New Roman"/>
                <w:lang w:eastAsia="hu-HU"/>
              </w:rPr>
              <w:t>rmely</w:t>
            </w:r>
            <w:proofErr w:type="spellEnd"/>
            <w:r w:rsidRPr="007D1F99">
              <w:rPr>
                <w:rFonts w:ascii="Times New Roman" w:eastAsia="Times New Roman" w:hAnsi="Times New Roman"/>
                <w:lang w:eastAsia="hu-HU"/>
              </w:rPr>
              <w:t xml:space="preserve"> más szervezet vagy szemé</w:t>
            </w:r>
            <w:proofErr w:type="spellStart"/>
            <w:r w:rsidRPr="007D1F99">
              <w:rPr>
                <w:rFonts w:ascii="Times New Roman" w:eastAsia="Times New Roman" w:hAnsi="Times New Roman"/>
                <w:lang w:eastAsia="hu-HU"/>
              </w:rPr>
              <w:t>ly</w:t>
            </w:r>
            <w:proofErr w:type="spellEnd"/>
            <w:r w:rsidRPr="007D1F99">
              <w:rPr>
                <w:rFonts w:ascii="Times New Roman" w:eastAsia="Times New Roman" w:hAnsi="Times New Roman"/>
                <w:lang w:eastAsia="hu-HU"/>
              </w:rPr>
              <w:t xml:space="preserve"> </w:t>
            </w:r>
            <w:proofErr w:type="spellStart"/>
            <w:r w:rsidRPr="007D1F99">
              <w:rPr>
                <w:rFonts w:ascii="Times New Roman" w:eastAsia="Times New Roman" w:hAnsi="Times New Roman"/>
                <w:lang w:eastAsia="hu-HU"/>
              </w:rPr>
              <w:t>kapacita</w:t>
            </w:r>
            <w:proofErr w:type="spellEnd"/>
            <w:r w:rsidRPr="007D1F99">
              <w:rPr>
                <w:rFonts w:ascii="Times New Roman" w:eastAsia="Times New Roman" w:hAnsi="Times New Roman"/>
                <w:lang w:eastAsia="hu-HU"/>
              </w:rPr>
              <w:t>́</w:t>
            </w:r>
            <w:proofErr w:type="spellStart"/>
            <w:r w:rsidRPr="007D1F99">
              <w:rPr>
                <w:rFonts w:ascii="Times New Roman" w:eastAsia="Times New Roman" w:hAnsi="Times New Roman"/>
                <w:lang w:eastAsia="hu-HU"/>
              </w:rPr>
              <w:t>sa</w:t>
            </w:r>
            <w:proofErr w:type="spellEnd"/>
            <w:r w:rsidRPr="007D1F99">
              <w:rPr>
                <w:rFonts w:ascii="Times New Roman" w:eastAsia="Times New Roman" w:hAnsi="Times New Roman"/>
                <w:lang w:eastAsia="hu-HU"/>
              </w:rPr>
              <w:t>́</w:t>
            </w:r>
            <w:proofErr w:type="spellStart"/>
            <w:r w:rsidRPr="007D1F99">
              <w:rPr>
                <w:rFonts w:ascii="Times New Roman" w:eastAsia="Times New Roman" w:hAnsi="Times New Roman"/>
                <w:lang w:eastAsia="hu-HU"/>
              </w:rPr>
              <w:t>ra</w:t>
            </w:r>
            <w:proofErr w:type="spellEnd"/>
            <w:r w:rsidRPr="007D1F99">
              <w:rPr>
                <w:rFonts w:ascii="Times New Roman" w:eastAsia="Times New Roman" w:hAnsi="Times New Roman"/>
                <w:lang w:eastAsia="hu-HU"/>
              </w:rPr>
              <w:t xml:space="preserve"> </w:t>
            </w:r>
            <w:proofErr w:type="spellStart"/>
            <w:r w:rsidRPr="007D1F99">
              <w:rPr>
                <w:rFonts w:ascii="Times New Roman" w:eastAsia="Times New Roman" w:hAnsi="Times New Roman"/>
                <w:lang w:eastAsia="hu-HU"/>
              </w:rPr>
              <w:t>ta</w:t>
            </w:r>
            <w:proofErr w:type="spellEnd"/>
            <w:r w:rsidRPr="007D1F99">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7D1F99">
              <w:rPr>
                <w:rFonts w:ascii="Times New Roman" w:eastAsia="Times New Roman" w:hAnsi="Times New Roman"/>
                <w:lang w:eastAsia="hu-HU"/>
              </w:rPr>
              <w:t>kapacita</w:t>
            </w:r>
            <w:proofErr w:type="spellEnd"/>
            <w:r w:rsidRPr="007D1F99">
              <w:rPr>
                <w:rFonts w:ascii="Times New Roman" w:eastAsia="Times New Roman" w:hAnsi="Times New Roman"/>
                <w:lang w:eastAsia="hu-HU"/>
              </w:rPr>
              <w:t>́</w:t>
            </w:r>
            <w:proofErr w:type="spellStart"/>
            <w:r w:rsidRPr="007D1F99">
              <w:rPr>
                <w:rFonts w:ascii="Times New Roman" w:eastAsia="Times New Roman" w:hAnsi="Times New Roman"/>
                <w:lang w:eastAsia="hu-HU"/>
              </w:rPr>
              <w:t>sait</w:t>
            </w:r>
            <w:proofErr w:type="spellEnd"/>
            <w:r w:rsidRPr="007D1F99">
              <w:rPr>
                <w:rFonts w:ascii="Times New Roman" w:eastAsia="Times New Roman" w:hAnsi="Times New Roman"/>
                <w:lang w:eastAsia="hu-HU"/>
              </w:rPr>
              <w:t xml:space="preserve"> </w:t>
            </w:r>
            <w:proofErr w:type="spellStart"/>
            <w:r w:rsidRPr="007D1F99">
              <w:rPr>
                <w:rFonts w:ascii="Times New Roman" w:eastAsia="Times New Roman" w:hAnsi="Times New Roman"/>
                <w:lang w:eastAsia="hu-HU"/>
              </w:rPr>
              <w:t>rendelkeze</w:t>
            </w:r>
            <w:proofErr w:type="spellEnd"/>
            <w:r w:rsidRPr="007D1F99">
              <w:rPr>
                <w:rFonts w:ascii="Times New Roman" w:eastAsia="Times New Roman" w:hAnsi="Times New Roman"/>
                <w:lang w:eastAsia="hu-HU"/>
              </w:rPr>
              <w:t>́</w:t>
            </w:r>
            <w:proofErr w:type="spellStart"/>
            <w:r w:rsidRPr="007D1F99">
              <w:rPr>
                <w:rFonts w:ascii="Times New Roman" w:eastAsia="Times New Roman" w:hAnsi="Times New Roman"/>
                <w:lang w:eastAsia="hu-HU"/>
              </w:rPr>
              <w:t>sre</w:t>
            </w:r>
            <w:proofErr w:type="spellEnd"/>
            <w:r w:rsidRPr="007D1F99">
              <w:rPr>
                <w:rFonts w:ascii="Times New Roman" w:eastAsia="Times New Roman" w:hAnsi="Times New Roman"/>
                <w:lang w:eastAsia="hu-HU"/>
              </w:rPr>
              <w:t xml:space="preserve"> bocsá</w:t>
            </w:r>
            <w:proofErr w:type="spellStart"/>
            <w:r w:rsidRPr="007D1F99">
              <w:rPr>
                <w:rFonts w:ascii="Times New Roman" w:eastAsia="Times New Roman" w:hAnsi="Times New Roman"/>
                <w:lang w:eastAsia="hu-HU"/>
              </w:rPr>
              <w:t>to</w:t>
            </w:r>
            <w:proofErr w:type="spellEnd"/>
            <w:r w:rsidRPr="007D1F99">
              <w:rPr>
                <w:rFonts w:ascii="Times New Roman" w:eastAsia="Times New Roman" w:hAnsi="Times New Roman"/>
                <w:lang w:eastAsia="hu-HU"/>
              </w:rPr>
              <w:t xml:space="preserve">́ szervezet olyan </w:t>
            </w:r>
            <w:proofErr w:type="spellStart"/>
            <w:r w:rsidRPr="007D1F99">
              <w:rPr>
                <w:rFonts w:ascii="Times New Roman" w:eastAsia="Times New Roman" w:hAnsi="Times New Roman"/>
                <w:lang w:eastAsia="hu-HU"/>
              </w:rPr>
              <w:t>szerzo</w:t>
            </w:r>
            <w:proofErr w:type="spellEnd"/>
            <w:r w:rsidRPr="007D1F99">
              <w:rPr>
                <w:rFonts w:ascii="Times New Roman" w:eastAsia="Times New Roman" w:hAnsi="Times New Roman"/>
                <w:lang w:eastAsia="hu-HU"/>
              </w:rPr>
              <w:t>̋dé</w:t>
            </w:r>
            <w:proofErr w:type="spellStart"/>
            <w:r w:rsidRPr="007D1F99">
              <w:rPr>
                <w:rFonts w:ascii="Times New Roman" w:eastAsia="Times New Roman" w:hAnsi="Times New Roman"/>
                <w:lang w:eastAsia="hu-HU"/>
              </w:rPr>
              <w:t>ses</w:t>
            </w:r>
            <w:proofErr w:type="spellEnd"/>
            <w:r w:rsidRPr="007D1F99">
              <w:rPr>
                <w:rFonts w:ascii="Times New Roman" w:eastAsia="Times New Roman" w:hAnsi="Times New Roman"/>
                <w:lang w:eastAsia="hu-HU"/>
              </w:rPr>
              <w:t xml:space="preserve"> vagy </w:t>
            </w:r>
            <w:proofErr w:type="spellStart"/>
            <w:r w:rsidRPr="007D1F99">
              <w:rPr>
                <w:rFonts w:ascii="Times New Roman" w:eastAsia="Times New Roman" w:hAnsi="Times New Roman"/>
                <w:lang w:eastAsia="hu-HU"/>
              </w:rPr>
              <w:t>elo</w:t>
            </w:r>
            <w:proofErr w:type="spellEnd"/>
            <w:r w:rsidRPr="007D1F99">
              <w:rPr>
                <w:rFonts w:ascii="Times New Roman" w:eastAsia="Times New Roman" w:hAnsi="Times New Roman"/>
                <w:lang w:eastAsia="hu-HU"/>
              </w:rPr>
              <w:t>̋</w:t>
            </w:r>
            <w:proofErr w:type="spellStart"/>
            <w:r w:rsidRPr="007D1F99">
              <w:rPr>
                <w:rFonts w:ascii="Times New Roman" w:eastAsia="Times New Roman" w:hAnsi="Times New Roman"/>
                <w:lang w:eastAsia="hu-HU"/>
              </w:rPr>
              <w:t>szerzo</w:t>
            </w:r>
            <w:proofErr w:type="spellEnd"/>
            <w:r w:rsidRPr="007D1F99">
              <w:rPr>
                <w:rFonts w:ascii="Times New Roman" w:eastAsia="Times New Roman" w:hAnsi="Times New Roman"/>
                <w:lang w:eastAsia="hu-HU"/>
              </w:rPr>
              <w:t>̋dé</w:t>
            </w:r>
            <w:proofErr w:type="spellStart"/>
            <w:r w:rsidRPr="007D1F99">
              <w:rPr>
                <w:rFonts w:ascii="Times New Roman" w:eastAsia="Times New Roman" w:hAnsi="Times New Roman"/>
                <w:lang w:eastAsia="hu-HU"/>
              </w:rPr>
              <w:t>sben</w:t>
            </w:r>
            <w:proofErr w:type="spellEnd"/>
            <w:r w:rsidRPr="007D1F99">
              <w:rPr>
                <w:rFonts w:ascii="Times New Roman" w:eastAsia="Times New Roman" w:hAnsi="Times New Roman"/>
                <w:lang w:eastAsia="hu-HU"/>
              </w:rPr>
              <w:t xml:space="preserve"> </w:t>
            </w:r>
            <w:proofErr w:type="spellStart"/>
            <w:r w:rsidRPr="007D1F99">
              <w:rPr>
                <w:rFonts w:ascii="Times New Roman" w:eastAsia="Times New Roman" w:hAnsi="Times New Roman"/>
                <w:lang w:eastAsia="hu-HU"/>
              </w:rPr>
              <w:t>va</w:t>
            </w:r>
            <w:proofErr w:type="spellEnd"/>
            <w:r w:rsidRPr="007D1F99">
              <w:rPr>
                <w:rFonts w:ascii="Times New Roman" w:eastAsia="Times New Roman" w:hAnsi="Times New Roman"/>
                <w:lang w:eastAsia="hu-HU"/>
              </w:rPr>
              <w:t>́</w:t>
            </w:r>
            <w:proofErr w:type="spellStart"/>
            <w:r w:rsidRPr="007D1F99">
              <w:rPr>
                <w:rFonts w:ascii="Times New Roman" w:eastAsia="Times New Roman" w:hAnsi="Times New Roman"/>
                <w:lang w:eastAsia="hu-HU"/>
              </w:rPr>
              <w:t>llalt</w:t>
            </w:r>
            <w:proofErr w:type="spellEnd"/>
            <w:r w:rsidRPr="007D1F99">
              <w:rPr>
                <w:rFonts w:ascii="Times New Roman" w:eastAsia="Times New Roman" w:hAnsi="Times New Roman"/>
                <w:lang w:eastAsia="hu-HU"/>
              </w:rPr>
              <w:t xml:space="preserve"> </w:t>
            </w:r>
            <w:proofErr w:type="spellStart"/>
            <w:r w:rsidRPr="007D1F99">
              <w:rPr>
                <w:rFonts w:ascii="Times New Roman" w:eastAsia="Times New Roman" w:hAnsi="Times New Roman"/>
                <w:lang w:eastAsia="hu-HU"/>
              </w:rPr>
              <w:t>ko</w:t>
            </w:r>
            <w:proofErr w:type="spellEnd"/>
            <w:r w:rsidRPr="007D1F99">
              <w:rPr>
                <w:rFonts w:ascii="Times New Roman" w:eastAsia="Times New Roman" w:hAnsi="Times New Roman"/>
                <w:lang w:eastAsia="hu-HU"/>
              </w:rPr>
              <w:t>̈</w:t>
            </w:r>
            <w:proofErr w:type="spellStart"/>
            <w:r w:rsidRPr="007D1F99">
              <w:rPr>
                <w:rFonts w:ascii="Times New Roman" w:eastAsia="Times New Roman" w:hAnsi="Times New Roman"/>
                <w:lang w:eastAsia="hu-HU"/>
              </w:rPr>
              <w:t>telezettse</w:t>
            </w:r>
            <w:proofErr w:type="spellEnd"/>
            <w:r w:rsidRPr="007D1F99">
              <w:rPr>
                <w:rFonts w:ascii="Times New Roman" w:eastAsia="Times New Roman" w:hAnsi="Times New Roman"/>
                <w:lang w:eastAsia="hu-HU"/>
              </w:rPr>
              <w:t>́</w:t>
            </w:r>
            <w:proofErr w:type="spellStart"/>
            <w:r w:rsidRPr="007D1F99">
              <w:rPr>
                <w:rFonts w:ascii="Times New Roman" w:eastAsia="Times New Roman" w:hAnsi="Times New Roman"/>
                <w:lang w:eastAsia="hu-HU"/>
              </w:rPr>
              <w:t>gva</w:t>
            </w:r>
            <w:proofErr w:type="spellEnd"/>
            <w:r w:rsidRPr="007D1F99">
              <w:rPr>
                <w:rFonts w:ascii="Times New Roman" w:eastAsia="Times New Roman" w:hAnsi="Times New Roman"/>
                <w:lang w:eastAsia="hu-HU"/>
              </w:rPr>
              <w:t>́</w:t>
            </w:r>
            <w:proofErr w:type="spellStart"/>
            <w:r w:rsidRPr="007D1F99">
              <w:rPr>
                <w:rFonts w:ascii="Times New Roman" w:eastAsia="Times New Roman" w:hAnsi="Times New Roman"/>
                <w:lang w:eastAsia="hu-HU"/>
              </w:rPr>
              <w:t>llala</w:t>
            </w:r>
            <w:proofErr w:type="spellEnd"/>
            <w:r w:rsidRPr="007D1F99">
              <w:rPr>
                <w:rFonts w:ascii="Times New Roman" w:eastAsia="Times New Roman" w:hAnsi="Times New Roman"/>
                <w:lang w:eastAsia="hu-HU"/>
              </w:rPr>
              <w:t>́</w:t>
            </w:r>
            <w:proofErr w:type="spellStart"/>
            <w:r w:rsidRPr="007D1F99">
              <w:rPr>
                <w:rFonts w:ascii="Times New Roman" w:eastAsia="Times New Roman" w:hAnsi="Times New Roman"/>
                <w:lang w:eastAsia="hu-HU"/>
              </w:rPr>
              <w:t>sa</w:t>
            </w:r>
            <w:proofErr w:type="spellEnd"/>
            <w:r w:rsidRPr="007D1F99">
              <w:rPr>
                <w:rFonts w:ascii="Times New Roman" w:eastAsia="Times New Roman" w:hAnsi="Times New Roman"/>
                <w:lang w:eastAsia="hu-HU"/>
              </w:rPr>
              <w:t xml:space="preserve">́t </w:t>
            </w:r>
            <w:proofErr w:type="spellStart"/>
            <w:r w:rsidRPr="007D1F99">
              <w:rPr>
                <w:rFonts w:ascii="Times New Roman" w:eastAsia="Times New Roman" w:hAnsi="Times New Roman"/>
                <w:lang w:eastAsia="hu-HU"/>
              </w:rPr>
              <w:t>tartalmazo</w:t>
            </w:r>
            <w:proofErr w:type="spellEnd"/>
            <w:r w:rsidRPr="007D1F99">
              <w:rPr>
                <w:rFonts w:ascii="Times New Roman" w:eastAsia="Times New Roman" w:hAnsi="Times New Roman"/>
                <w:lang w:eastAsia="hu-HU"/>
              </w:rPr>
              <w:t xml:space="preserve">́ okiratot, amely </w:t>
            </w:r>
            <w:proofErr w:type="spellStart"/>
            <w:r w:rsidRPr="007D1F99">
              <w:rPr>
                <w:rFonts w:ascii="Times New Roman" w:eastAsia="Times New Roman" w:hAnsi="Times New Roman"/>
                <w:lang w:eastAsia="hu-HU"/>
              </w:rPr>
              <w:t>ala</w:t>
            </w:r>
            <w:proofErr w:type="spellEnd"/>
            <w:r w:rsidRPr="007D1F99">
              <w:rPr>
                <w:rFonts w:ascii="Times New Roman" w:eastAsia="Times New Roman" w:hAnsi="Times New Roman"/>
                <w:lang w:eastAsia="hu-HU"/>
              </w:rPr>
              <w:t>́</w:t>
            </w:r>
            <w:proofErr w:type="spellStart"/>
            <w:r w:rsidRPr="007D1F99">
              <w:rPr>
                <w:rFonts w:ascii="Times New Roman" w:eastAsia="Times New Roman" w:hAnsi="Times New Roman"/>
                <w:lang w:eastAsia="hu-HU"/>
              </w:rPr>
              <w:t>ta</w:t>
            </w:r>
            <w:proofErr w:type="spellEnd"/>
            <w:r w:rsidRPr="007D1F99">
              <w:rPr>
                <w:rFonts w:ascii="Times New Roman" w:eastAsia="Times New Roman" w:hAnsi="Times New Roman"/>
                <w:lang w:eastAsia="hu-HU"/>
              </w:rPr>
              <w:t>́</w:t>
            </w:r>
            <w:proofErr w:type="spellStart"/>
            <w:r w:rsidRPr="007D1F99">
              <w:rPr>
                <w:rFonts w:ascii="Times New Roman" w:eastAsia="Times New Roman" w:hAnsi="Times New Roman"/>
                <w:lang w:eastAsia="hu-HU"/>
              </w:rPr>
              <w:t>masztja</w:t>
            </w:r>
            <w:proofErr w:type="spellEnd"/>
            <w:r w:rsidRPr="007D1F99">
              <w:rPr>
                <w:rFonts w:ascii="Times New Roman" w:eastAsia="Times New Roman" w:hAnsi="Times New Roman"/>
                <w:lang w:eastAsia="hu-HU"/>
              </w:rPr>
              <w:t xml:space="preserve">, hogy a </w:t>
            </w:r>
            <w:proofErr w:type="spellStart"/>
            <w:r w:rsidRPr="007D1F99">
              <w:rPr>
                <w:rFonts w:ascii="Times New Roman" w:eastAsia="Times New Roman" w:hAnsi="Times New Roman"/>
                <w:lang w:eastAsia="hu-HU"/>
              </w:rPr>
              <w:t>szerzo</w:t>
            </w:r>
            <w:proofErr w:type="spellEnd"/>
            <w:r w:rsidRPr="007D1F99">
              <w:rPr>
                <w:rFonts w:ascii="Times New Roman" w:eastAsia="Times New Roman" w:hAnsi="Times New Roman"/>
                <w:lang w:eastAsia="hu-HU"/>
              </w:rPr>
              <w:t xml:space="preserve">̋dés </w:t>
            </w:r>
            <w:proofErr w:type="spellStart"/>
            <w:r w:rsidRPr="007D1F99">
              <w:rPr>
                <w:rFonts w:ascii="Times New Roman" w:eastAsia="Times New Roman" w:hAnsi="Times New Roman"/>
                <w:lang w:eastAsia="hu-HU"/>
              </w:rPr>
              <w:t>teljesi</w:t>
            </w:r>
            <w:proofErr w:type="spellEnd"/>
            <w:r w:rsidRPr="007D1F99">
              <w:rPr>
                <w:rFonts w:ascii="Times New Roman" w:eastAsia="Times New Roman" w:hAnsi="Times New Roman"/>
                <w:lang w:eastAsia="hu-HU"/>
              </w:rPr>
              <w:t>́tésé</w:t>
            </w:r>
            <w:proofErr w:type="spellStart"/>
            <w:r w:rsidRPr="007D1F99">
              <w:rPr>
                <w:rFonts w:ascii="Times New Roman" w:eastAsia="Times New Roman" w:hAnsi="Times New Roman"/>
                <w:lang w:eastAsia="hu-HU"/>
              </w:rPr>
              <w:t>hez</w:t>
            </w:r>
            <w:proofErr w:type="spellEnd"/>
            <w:r w:rsidRPr="007D1F99">
              <w:rPr>
                <w:rFonts w:ascii="Times New Roman" w:eastAsia="Times New Roman" w:hAnsi="Times New Roman"/>
                <w:lang w:eastAsia="hu-HU"/>
              </w:rPr>
              <w:t xml:space="preserve"> </w:t>
            </w:r>
            <w:proofErr w:type="spellStart"/>
            <w:r w:rsidRPr="007D1F99">
              <w:rPr>
                <w:rFonts w:ascii="Times New Roman" w:eastAsia="Times New Roman" w:hAnsi="Times New Roman"/>
                <w:lang w:eastAsia="hu-HU"/>
              </w:rPr>
              <w:t>szu</w:t>
            </w:r>
            <w:proofErr w:type="spellEnd"/>
            <w:r w:rsidRPr="007D1F99">
              <w:rPr>
                <w:rFonts w:ascii="Times New Roman" w:eastAsia="Times New Roman" w:hAnsi="Times New Roman"/>
                <w:lang w:eastAsia="hu-HU"/>
              </w:rPr>
              <w:t>̈</w:t>
            </w:r>
            <w:proofErr w:type="spellStart"/>
            <w:r w:rsidRPr="007D1F99">
              <w:rPr>
                <w:rFonts w:ascii="Times New Roman" w:eastAsia="Times New Roman" w:hAnsi="Times New Roman"/>
                <w:lang w:eastAsia="hu-HU"/>
              </w:rPr>
              <w:t>kse</w:t>
            </w:r>
            <w:proofErr w:type="spellEnd"/>
            <w:r w:rsidRPr="007D1F99">
              <w:rPr>
                <w:rFonts w:ascii="Times New Roman" w:eastAsia="Times New Roman" w:hAnsi="Times New Roman"/>
                <w:lang w:eastAsia="hu-HU"/>
              </w:rPr>
              <w:t>́</w:t>
            </w:r>
            <w:proofErr w:type="spellStart"/>
            <w:r w:rsidRPr="007D1F99">
              <w:rPr>
                <w:rFonts w:ascii="Times New Roman" w:eastAsia="Times New Roman" w:hAnsi="Times New Roman"/>
                <w:lang w:eastAsia="hu-HU"/>
              </w:rPr>
              <w:t>ges</w:t>
            </w:r>
            <w:proofErr w:type="spellEnd"/>
            <w:r w:rsidRPr="007D1F99">
              <w:rPr>
                <w:rFonts w:ascii="Times New Roman" w:eastAsia="Times New Roman" w:hAnsi="Times New Roman"/>
                <w:lang w:eastAsia="hu-HU"/>
              </w:rPr>
              <w:t xml:space="preserve"> </w:t>
            </w:r>
            <w:proofErr w:type="spellStart"/>
            <w:r w:rsidRPr="007D1F99">
              <w:rPr>
                <w:rFonts w:ascii="Times New Roman" w:eastAsia="Times New Roman" w:hAnsi="Times New Roman"/>
                <w:lang w:eastAsia="hu-HU"/>
              </w:rPr>
              <w:t>ero</w:t>
            </w:r>
            <w:proofErr w:type="spellEnd"/>
            <w:r w:rsidRPr="007D1F99">
              <w:rPr>
                <w:rFonts w:ascii="Times New Roman" w:eastAsia="Times New Roman" w:hAnsi="Times New Roman"/>
                <w:lang w:eastAsia="hu-HU"/>
              </w:rPr>
              <w:t>̋</w:t>
            </w:r>
            <w:proofErr w:type="spellStart"/>
            <w:r w:rsidRPr="007D1F99">
              <w:rPr>
                <w:rFonts w:ascii="Times New Roman" w:eastAsia="Times New Roman" w:hAnsi="Times New Roman"/>
                <w:lang w:eastAsia="hu-HU"/>
              </w:rPr>
              <w:t>forra</w:t>
            </w:r>
            <w:proofErr w:type="spellEnd"/>
            <w:r w:rsidRPr="007D1F99">
              <w:rPr>
                <w:rFonts w:ascii="Times New Roman" w:eastAsia="Times New Roman" w:hAnsi="Times New Roman"/>
                <w:lang w:eastAsia="hu-HU"/>
              </w:rPr>
              <w:t xml:space="preserve">́sok </w:t>
            </w:r>
            <w:proofErr w:type="spellStart"/>
            <w:r w:rsidRPr="007D1F99">
              <w:rPr>
                <w:rFonts w:ascii="Times New Roman" w:eastAsia="Times New Roman" w:hAnsi="Times New Roman"/>
                <w:lang w:eastAsia="hu-HU"/>
              </w:rPr>
              <w:t>rendelkeze</w:t>
            </w:r>
            <w:proofErr w:type="spellEnd"/>
            <w:r w:rsidRPr="007D1F99">
              <w:rPr>
                <w:rFonts w:ascii="Times New Roman" w:eastAsia="Times New Roman" w:hAnsi="Times New Roman"/>
                <w:lang w:eastAsia="hu-HU"/>
              </w:rPr>
              <w:t>́</w:t>
            </w:r>
            <w:proofErr w:type="spellStart"/>
            <w:r w:rsidRPr="007D1F99">
              <w:rPr>
                <w:rFonts w:ascii="Times New Roman" w:eastAsia="Times New Roman" w:hAnsi="Times New Roman"/>
                <w:lang w:eastAsia="hu-HU"/>
              </w:rPr>
              <w:t>sre</w:t>
            </w:r>
            <w:proofErr w:type="spellEnd"/>
            <w:r w:rsidRPr="007D1F99">
              <w:rPr>
                <w:rFonts w:ascii="Times New Roman" w:eastAsia="Times New Roman" w:hAnsi="Times New Roman"/>
                <w:lang w:eastAsia="hu-HU"/>
              </w:rPr>
              <w:t xml:space="preserve"> á</w:t>
            </w:r>
            <w:proofErr w:type="spellStart"/>
            <w:r w:rsidRPr="007D1F99">
              <w:rPr>
                <w:rFonts w:ascii="Times New Roman" w:eastAsia="Times New Roman" w:hAnsi="Times New Roman"/>
                <w:lang w:eastAsia="hu-HU"/>
              </w:rPr>
              <w:t>llnak</w:t>
            </w:r>
            <w:proofErr w:type="spellEnd"/>
            <w:r w:rsidRPr="007D1F99">
              <w:rPr>
                <w:rFonts w:ascii="Times New Roman" w:eastAsia="Times New Roman" w:hAnsi="Times New Roman"/>
                <w:lang w:eastAsia="hu-HU"/>
              </w:rPr>
              <w:t xml:space="preserve"> majd a </w:t>
            </w:r>
            <w:proofErr w:type="spellStart"/>
            <w:r w:rsidRPr="007D1F99">
              <w:rPr>
                <w:rFonts w:ascii="Times New Roman" w:eastAsia="Times New Roman" w:hAnsi="Times New Roman"/>
                <w:lang w:eastAsia="hu-HU"/>
              </w:rPr>
              <w:t>szerzo</w:t>
            </w:r>
            <w:proofErr w:type="spellEnd"/>
            <w:r w:rsidRPr="007D1F99">
              <w:rPr>
                <w:rFonts w:ascii="Times New Roman" w:eastAsia="Times New Roman" w:hAnsi="Times New Roman"/>
                <w:lang w:eastAsia="hu-HU"/>
              </w:rPr>
              <w:t xml:space="preserve">̋dés </w:t>
            </w:r>
            <w:proofErr w:type="spellStart"/>
            <w:r w:rsidRPr="007D1F99">
              <w:rPr>
                <w:rFonts w:ascii="Times New Roman" w:eastAsia="Times New Roman" w:hAnsi="Times New Roman"/>
                <w:lang w:eastAsia="hu-HU"/>
              </w:rPr>
              <w:t>teljesi</w:t>
            </w:r>
            <w:proofErr w:type="spellEnd"/>
            <w:r w:rsidRPr="007D1F99">
              <w:rPr>
                <w:rFonts w:ascii="Times New Roman" w:eastAsia="Times New Roman" w:hAnsi="Times New Roman"/>
                <w:lang w:eastAsia="hu-HU"/>
              </w:rPr>
              <w:t>́tésé</w:t>
            </w:r>
            <w:proofErr w:type="spellStart"/>
            <w:r w:rsidRPr="007D1F99">
              <w:rPr>
                <w:rFonts w:ascii="Times New Roman" w:eastAsia="Times New Roman" w:hAnsi="Times New Roman"/>
                <w:lang w:eastAsia="hu-HU"/>
              </w:rPr>
              <w:t>nek</w:t>
            </w:r>
            <w:proofErr w:type="spellEnd"/>
            <w:r w:rsidRPr="007D1F99">
              <w:rPr>
                <w:rFonts w:ascii="Times New Roman" w:eastAsia="Times New Roman" w:hAnsi="Times New Roman"/>
                <w:lang w:eastAsia="hu-HU"/>
              </w:rPr>
              <w:t xml:space="preserve"> </w:t>
            </w:r>
            <w:proofErr w:type="spellStart"/>
            <w:r w:rsidRPr="007D1F99">
              <w:rPr>
                <w:rFonts w:ascii="Times New Roman" w:eastAsia="Times New Roman" w:hAnsi="Times New Roman"/>
                <w:lang w:eastAsia="hu-HU"/>
              </w:rPr>
              <w:t>ido</w:t>
            </w:r>
            <w:proofErr w:type="spellEnd"/>
            <w:r w:rsidRPr="007D1F99">
              <w:rPr>
                <w:rFonts w:ascii="Times New Roman" w:eastAsia="Times New Roman" w:hAnsi="Times New Roman"/>
                <w:lang w:eastAsia="hu-HU"/>
              </w:rPr>
              <w:t xml:space="preserve">̋tartama alatt. </w:t>
            </w:r>
            <w:r w:rsidRPr="007D1F99">
              <w:rPr>
                <w:rFonts w:ascii="Times New Roman" w:eastAsia="Times New Roman" w:hAnsi="Times New Roman"/>
                <w:i/>
                <w:lang w:eastAsia="hu-HU"/>
              </w:rPr>
              <w:t>(adott esetben)</w:t>
            </w:r>
          </w:p>
        </w:tc>
      </w:tr>
      <w:tr w:rsidR="001B2EB8" w:rsidRPr="00EB58D2" w:rsidTr="007D1F99">
        <w:trPr>
          <w:tblHeader/>
          <w:jc w:val="center"/>
        </w:trPr>
        <w:tc>
          <w:tcPr>
            <w:tcW w:w="2341" w:type="dxa"/>
            <w:vAlign w:val="center"/>
          </w:tcPr>
          <w:p w:rsidR="001B2EB8" w:rsidRPr="00914490" w:rsidRDefault="001B2EB8" w:rsidP="007D1F99">
            <w:pPr>
              <w:keepNext/>
              <w:keepLines/>
              <w:spacing w:after="0" w:line="240" w:lineRule="auto"/>
              <w:ind w:right="-108"/>
              <w:rPr>
                <w:rFonts w:ascii="Times New Roman" w:hAnsi="Times New Roman"/>
              </w:rPr>
            </w:pPr>
            <w:r w:rsidRPr="00914490">
              <w:rPr>
                <w:rFonts w:ascii="Times New Roman" w:hAnsi="Times New Roman"/>
              </w:rPr>
              <w:t>7. számú melléklet</w:t>
            </w:r>
          </w:p>
        </w:tc>
        <w:tc>
          <w:tcPr>
            <w:tcW w:w="6590"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7D1F99">
        <w:trPr>
          <w:tblHeader/>
          <w:jc w:val="center"/>
        </w:trPr>
        <w:tc>
          <w:tcPr>
            <w:tcW w:w="2341" w:type="dxa"/>
            <w:vAlign w:val="center"/>
          </w:tcPr>
          <w:p w:rsidR="001B2EB8" w:rsidRPr="00914490" w:rsidRDefault="000210DC" w:rsidP="007D1F99">
            <w:pPr>
              <w:keepNext/>
              <w:keepLines/>
              <w:spacing w:after="0" w:line="240" w:lineRule="auto"/>
              <w:ind w:right="-108"/>
              <w:rPr>
                <w:rFonts w:ascii="Times New Roman" w:hAnsi="Times New Roman"/>
              </w:rPr>
            </w:pPr>
            <w:r>
              <w:rPr>
                <w:rFonts w:ascii="Times New Roman" w:hAnsi="Times New Roman"/>
              </w:rPr>
              <w:t>8</w:t>
            </w:r>
            <w:r w:rsidR="00914490">
              <w:rPr>
                <w:rFonts w:ascii="Times New Roman" w:hAnsi="Times New Roman"/>
              </w:rPr>
              <w:t>.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rsidTr="007D1F99">
        <w:trPr>
          <w:tblHeader/>
          <w:jc w:val="center"/>
        </w:trPr>
        <w:tc>
          <w:tcPr>
            <w:tcW w:w="2341" w:type="dxa"/>
            <w:vAlign w:val="center"/>
          </w:tcPr>
          <w:p w:rsidR="00EF0A13" w:rsidRDefault="00EF0A13" w:rsidP="007D1F99">
            <w:pPr>
              <w:keepNext/>
              <w:keepLines/>
              <w:spacing w:after="0" w:line="240" w:lineRule="auto"/>
              <w:ind w:right="-108"/>
              <w:rPr>
                <w:rFonts w:ascii="Times New Roman" w:hAnsi="Times New Roman"/>
              </w:rPr>
            </w:pPr>
          </w:p>
        </w:tc>
        <w:tc>
          <w:tcPr>
            <w:tcW w:w="6590" w:type="dxa"/>
          </w:tcPr>
          <w:p w:rsidR="00EF0A13" w:rsidRDefault="00EF0A13" w:rsidP="00B74BF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84E5E" w:rsidRPr="00EB58D2" w:rsidTr="007D1F99">
        <w:trPr>
          <w:tblHeader/>
          <w:jc w:val="center"/>
        </w:trPr>
        <w:tc>
          <w:tcPr>
            <w:tcW w:w="2341" w:type="dxa"/>
            <w:vAlign w:val="center"/>
          </w:tcPr>
          <w:p w:rsidR="00184E5E" w:rsidRDefault="00692509" w:rsidP="007D1F99">
            <w:pPr>
              <w:keepNext/>
              <w:keepLines/>
              <w:spacing w:after="0" w:line="240" w:lineRule="auto"/>
              <w:ind w:right="-108"/>
              <w:rPr>
                <w:rFonts w:ascii="Times New Roman" w:hAnsi="Times New Roman"/>
              </w:rPr>
            </w:pPr>
            <w:r>
              <w:rPr>
                <w:rFonts w:ascii="Times New Roman" w:hAnsi="Times New Roman"/>
              </w:rPr>
              <w:t>9. számú me</w:t>
            </w:r>
            <w:r w:rsidR="00CF5902">
              <w:rPr>
                <w:rFonts w:ascii="Times New Roman" w:hAnsi="Times New Roman"/>
              </w:rPr>
              <w:t>l</w:t>
            </w:r>
            <w:r>
              <w:rPr>
                <w:rFonts w:ascii="Times New Roman" w:hAnsi="Times New Roman"/>
              </w:rPr>
              <w:t>léklet</w:t>
            </w:r>
          </w:p>
        </w:tc>
        <w:tc>
          <w:tcPr>
            <w:tcW w:w="6590" w:type="dxa"/>
          </w:tcPr>
          <w:p w:rsidR="00184E5E" w:rsidRDefault="00CF5902" w:rsidP="00B74BFC">
            <w:pPr>
              <w:keepNext/>
              <w:keepLines/>
              <w:spacing w:after="0" w:line="240" w:lineRule="auto"/>
              <w:jc w:val="both"/>
              <w:rPr>
                <w:rFonts w:ascii="Times New Roman" w:hAnsi="Times New Roman"/>
              </w:rPr>
            </w:pPr>
            <w:r w:rsidRPr="00CF5902">
              <w:rPr>
                <w:rFonts w:ascii="Times New Roman" w:hAnsi="Times New Roman"/>
              </w:rPr>
              <w:t>Nyilatkozat felelős fordításról (adott esetben)</w:t>
            </w:r>
          </w:p>
        </w:tc>
      </w:tr>
      <w:tr w:rsidR="001B2EB8" w:rsidRPr="00EB58D2" w:rsidTr="007D1F99">
        <w:trPr>
          <w:tblHeader/>
          <w:jc w:val="center"/>
        </w:trPr>
        <w:tc>
          <w:tcPr>
            <w:tcW w:w="2341" w:type="dxa"/>
            <w:vAlign w:val="center"/>
          </w:tcPr>
          <w:p w:rsidR="001B2EB8" w:rsidRPr="00914490" w:rsidRDefault="00692509" w:rsidP="007D1F99">
            <w:pPr>
              <w:keepNext/>
              <w:keepLines/>
              <w:spacing w:after="0" w:line="240" w:lineRule="auto"/>
              <w:ind w:right="-108"/>
              <w:rPr>
                <w:rFonts w:ascii="Times New Roman" w:hAnsi="Times New Roman"/>
              </w:rPr>
            </w:pPr>
            <w:r>
              <w:rPr>
                <w:rFonts w:ascii="Times New Roman" w:hAnsi="Times New Roman"/>
              </w:rPr>
              <w:t>10</w:t>
            </w:r>
            <w:r w:rsidR="007D1F99">
              <w:rPr>
                <w:rFonts w:ascii="Times New Roman" w:hAnsi="Times New Roman"/>
              </w:rPr>
              <w:t>.</w:t>
            </w:r>
            <w:r w:rsidR="00472615">
              <w:rPr>
                <w:rFonts w:ascii="Times New Roman" w:hAnsi="Times New Roman"/>
              </w:rPr>
              <w:t xml:space="preserve"> számú melléklet</w:t>
            </w:r>
          </w:p>
        </w:tc>
        <w:tc>
          <w:tcPr>
            <w:tcW w:w="6590" w:type="dxa"/>
          </w:tcPr>
          <w:p w:rsidR="001B2EB8" w:rsidRPr="00914490" w:rsidRDefault="00CF5902" w:rsidP="00CF5902">
            <w:pPr>
              <w:keepNext/>
              <w:keepLines/>
              <w:spacing w:after="0" w:line="240" w:lineRule="auto"/>
              <w:jc w:val="both"/>
              <w:rPr>
                <w:rFonts w:ascii="Times New Roman" w:hAnsi="Times New Roman"/>
              </w:rPr>
            </w:pPr>
            <w:r w:rsidRPr="00CF5902">
              <w:rPr>
                <w:rFonts w:ascii="Times New Roman" w:hAnsi="Times New Roman"/>
              </w:rPr>
              <w:t xml:space="preserve">Nyilatkozat a változásbejegyzési eljárásról </w:t>
            </w:r>
          </w:p>
        </w:tc>
      </w:tr>
      <w:tr w:rsidR="002F54FD" w:rsidRPr="00EB58D2" w:rsidTr="007D1F99">
        <w:trPr>
          <w:tblHeader/>
          <w:jc w:val="center"/>
        </w:trPr>
        <w:tc>
          <w:tcPr>
            <w:tcW w:w="2341" w:type="dxa"/>
            <w:vAlign w:val="center"/>
          </w:tcPr>
          <w:p w:rsidR="002F54FD" w:rsidRDefault="002F54FD" w:rsidP="007D1F99">
            <w:pPr>
              <w:keepNext/>
              <w:keepLines/>
              <w:spacing w:after="0" w:line="240" w:lineRule="auto"/>
              <w:ind w:right="-108"/>
              <w:rPr>
                <w:rFonts w:ascii="Times New Roman" w:hAnsi="Times New Roman"/>
              </w:rPr>
            </w:pPr>
            <w:r>
              <w:rPr>
                <w:rFonts w:ascii="Times New Roman" w:hAnsi="Times New Roman"/>
              </w:rPr>
              <w:t>1</w:t>
            </w:r>
            <w:r w:rsidR="00692509">
              <w:rPr>
                <w:rFonts w:ascii="Times New Roman" w:hAnsi="Times New Roman"/>
              </w:rPr>
              <w:t>1</w:t>
            </w:r>
            <w:r>
              <w:rPr>
                <w:rFonts w:ascii="Times New Roman" w:hAnsi="Times New Roman"/>
              </w:rPr>
              <w:t>. számú melléklet</w:t>
            </w:r>
          </w:p>
        </w:tc>
        <w:tc>
          <w:tcPr>
            <w:tcW w:w="6590" w:type="dxa"/>
          </w:tcPr>
          <w:p w:rsidR="002F54FD" w:rsidRPr="00914490" w:rsidRDefault="002F54FD" w:rsidP="00EF0A13">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 részvételi jelentkezéshez csatolni kell a részvételre jelentkező, az alvállalkozó vagy a kapacitást nyújtó szervezet (személy) részéről a jelentkezést aláíró és/vagy nyilatkozatot tevő, kötelezettséget vállaló cégjegyzésre jogosult személy(</w:t>
            </w:r>
            <w:proofErr w:type="spellStart"/>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1D30D1" w:rsidRPr="00EB58D2" w:rsidTr="008A2711">
        <w:trPr>
          <w:tblHeader/>
          <w:jc w:val="center"/>
        </w:trPr>
        <w:tc>
          <w:tcPr>
            <w:tcW w:w="8931" w:type="dxa"/>
            <w:gridSpan w:val="2"/>
          </w:tcPr>
          <w:p w:rsidR="001D30D1" w:rsidRPr="00057CD2" w:rsidRDefault="001D30D1" w:rsidP="00DC5881">
            <w:pPr>
              <w:keepNext/>
              <w:keepLines/>
              <w:spacing w:after="0" w:line="240" w:lineRule="auto"/>
              <w:jc w:val="center"/>
              <w:rPr>
                <w:rFonts w:ascii="Times New Roman" w:hAnsi="Times New Roman"/>
                <w:b/>
              </w:rPr>
            </w:pPr>
            <w:r w:rsidRPr="00057CD2">
              <w:rPr>
                <w:rFonts w:ascii="Times New Roman" w:hAnsi="Times New Roman"/>
                <w:b/>
              </w:rPr>
              <w:t>Ajánlattételi szakasz</w:t>
            </w:r>
          </w:p>
        </w:tc>
      </w:tr>
      <w:tr w:rsidR="00B74BFC" w:rsidRPr="00EB58D2" w:rsidTr="007D1F99">
        <w:trPr>
          <w:tblHeader/>
          <w:jc w:val="center"/>
        </w:trPr>
        <w:tc>
          <w:tcPr>
            <w:tcW w:w="2341" w:type="dxa"/>
            <w:vAlign w:val="center"/>
          </w:tcPr>
          <w:p w:rsidR="00B74BFC" w:rsidRPr="00914490" w:rsidDel="00D83DF1" w:rsidRDefault="00472615" w:rsidP="007D1F99">
            <w:pPr>
              <w:keepNext/>
              <w:keepLines/>
              <w:spacing w:after="0" w:line="240" w:lineRule="auto"/>
              <w:ind w:right="-108"/>
              <w:rPr>
                <w:rFonts w:ascii="Times New Roman" w:hAnsi="Times New Roman"/>
              </w:rPr>
            </w:pPr>
            <w:r>
              <w:rPr>
                <w:rFonts w:ascii="Times New Roman" w:hAnsi="Times New Roman"/>
              </w:rPr>
              <w:t>1</w:t>
            </w:r>
            <w:r w:rsidR="00CF5902">
              <w:rPr>
                <w:rFonts w:ascii="Times New Roman" w:hAnsi="Times New Roman"/>
              </w:rPr>
              <w:t>2</w:t>
            </w:r>
            <w:r w:rsidR="00B74BFC" w:rsidRPr="00914490">
              <w:rPr>
                <w:rFonts w:ascii="Times New Roman" w:hAnsi="Times New Roman"/>
              </w:rPr>
              <w:t>. számú melléklet</w:t>
            </w:r>
          </w:p>
        </w:tc>
        <w:tc>
          <w:tcPr>
            <w:tcW w:w="6590" w:type="dxa"/>
          </w:tcPr>
          <w:p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E2563E" w:rsidRPr="00EB58D2" w:rsidTr="007D1F99">
        <w:trPr>
          <w:tblHeader/>
          <w:jc w:val="center"/>
        </w:trPr>
        <w:tc>
          <w:tcPr>
            <w:tcW w:w="2341" w:type="dxa"/>
            <w:vAlign w:val="center"/>
          </w:tcPr>
          <w:p w:rsidR="00E2563E" w:rsidRDefault="00E2563E" w:rsidP="007D1F99">
            <w:pPr>
              <w:keepNext/>
              <w:keepLines/>
              <w:spacing w:after="0" w:line="240" w:lineRule="auto"/>
              <w:ind w:right="-108"/>
              <w:rPr>
                <w:rFonts w:ascii="Times New Roman" w:hAnsi="Times New Roman"/>
              </w:rPr>
            </w:pPr>
          </w:p>
        </w:tc>
        <w:tc>
          <w:tcPr>
            <w:tcW w:w="6590" w:type="dxa"/>
          </w:tcPr>
          <w:p w:rsidR="00E2563E" w:rsidRPr="00914490" w:rsidRDefault="00E2563E" w:rsidP="00B74BFC">
            <w:pPr>
              <w:keepNext/>
              <w:keepLines/>
              <w:spacing w:after="0" w:line="240" w:lineRule="auto"/>
              <w:jc w:val="both"/>
              <w:rPr>
                <w:rFonts w:ascii="Times New Roman" w:hAnsi="Times New Roman"/>
              </w:rPr>
            </w:pPr>
            <w:r w:rsidRPr="007D1F99">
              <w:rPr>
                <w:rFonts w:ascii="Times New Roman" w:hAnsi="Times New Roman"/>
              </w:rPr>
              <w:t>Beárazott tétellista</w:t>
            </w:r>
          </w:p>
        </w:tc>
      </w:tr>
      <w:tr w:rsidR="002F54FD" w:rsidRPr="00EB58D2" w:rsidTr="007D1F99">
        <w:trPr>
          <w:tblHeader/>
          <w:jc w:val="center"/>
        </w:trPr>
        <w:tc>
          <w:tcPr>
            <w:tcW w:w="2341" w:type="dxa"/>
            <w:vAlign w:val="center"/>
          </w:tcPr>
          <w:p w:rsidR="002F54FD" w:rsidRPr="00472615" w:rsidDel="00472615" w:rsidRDefault="00A87629" w:rsidP="007D1F99">
            <w:pPr>
              <w:keepNext/>
              <w:keepLines/>
              <w:spacing w:after="0" w:line="240" w:lineRule="auto"/>
              <w:ind w:right="-108"/>
              <w:rPr>
                <w:rFonts w:ascii="Times New Roman" w:hAnsi="Times New Roman"/>
              </w:rPr>
            </w:pPr>
            <w:r>
              <w:rPr>
                <w:rFonts w:ascii="Times New Roman" w:hAnsi="Times New Roman"/>
              </w:rPr>
              <w:t>1</w:t>
            </w:r>
            <w:r w:rsidR="00CF5902">
              <w:rPr>
                <w:rFonts w:ascii="Times New Roman" w:hAnsi="Times New Roman"/>
              </w:rPr>
              <w:t>3</w:t>
            </w:r>
            <w:r>
              <w:rPr>
                <w:rFonts w:ascii="Times New Roman" w:hAnsi="Times New Roman"/>
              </w:rPr>
              <w:t>. számú melléklet</w:t>
            </w:r>
          </w:p>
        </w:tc>
        <w:tc>
          <w:tcPr>
            <w:tcW w:w="6590"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7D1F99">
        <w:trPr>
          <w:tblHeader/>
          <w:jc w:val="center"/>
        </w:trPr>
        <w:tc>
          <w:tcPr>
            <w:tcW w:w="2341" w:type="dxa"/>
            <w:vAlign w:val="center"/>
          </w:tcPr>
          <w:p w:rsidR="00336336" w:rsidRPr="00472615" w:rsidDel="00D83DF1" w:rsidRDefault="00472615" w:rsidP="007D1F99">
            <w:pPr>
              <w:keepNext/>
              <w:keepLines/>
              <w:spacing w:after="0" w:line="240" w:lineRule="auto"/>
              <w:ind w:right="-108"/>
              <w:rPr>
                <w:rFonts w:ascii="Times New Roman" w:hAnsi="Times New Roman"/>
              </w:rPr>
            </w:pPr>
            <w:r>
              <w:rPr>
                <w:rFonts w:ascii="Times New Roman" w:hAnsi="Times New Roman"/>
              </w:rPr>
              <w:t>1</w:t>
            </w:r>
            <w:r w:rsidR="00CF5902">
              <w:rPr>
                <w:rFonts w:ascii="Times New Roman" w:hAnsi="Times New Roman"/>
              </w:rPr>
              <w:t>4</w:t>
            </w:r>
            <w:r w:rsidR="00B74BFC" w:rsidRPr="00472615">
              <w:rPr>
                <w:rFonts w:ascii="Times New Roman" w:hAnsi="Times New Roman"/>
              </w:rPr>
              <w:t>. számú melléklet</w:t>
            </w:r>
          </w:p>
        </w:tc>
        <w:tc>
          <w:tcPr>
            <w:tcW w:w="6590"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E2563E" w:rsidRPr="00EB58D2" w:rsidTr="007D1F99">
        <w:trPr>
          <w:tblHeader/>
          <w:jc w:val="center"/>
        </w:trPr>
        <w:tc>
          <w:tcPr>
            <w:tcW w:w="2341" w:type="dxa"/>
            <w:vAlign w:val="center"/>
          </w:tcPr>
          <w:p w:rsidR="00E2563E" w:rsidRPr="007D1F99" w:rsidRDefault="007D7F8B" w:rsidP="007D1F99">
            <w:pPr>
              <w:keepNext/>
              <w:keepLines/>
              <w:spacing w:after="0" w:line="240" w:lineRule="auto"/>
              <w:ind w:right="-108"/>
              <w:rPr>
                <w:rFonts w:ascii="Times New Roman" w:hAnsi="Times New Roman"/>
              </w:rPr>
            </w:pPr>
            <w:r w:rsidRPr="007D1F99">
              <w:rPr>
                <w:rFonts w:ascii="Times New Roman" w:hAnsi="Times New Roman"/>
              </w:rPr>
              <w:t>15</w:t>
            </w:r>
            <w:r w:rsidR="00E2563E" w:rsidRPr="007D1F99">
              <w:rPr>
                <w:rFonts w:ascii="Times New Roman" w:hAnsi="Times New Roman"/>
              </w:rPr>
              <w:t>. számú melléklet</w:t>
            </w:r>
          </w:p>
        </w:tc>
        <w:tc>
          <w:tcPr>
            <w:tcW w:w="6590" w:type="dxa"/>
          </w:tcPr>
          <w:p w:rsidR="00E2563E" w:rsidRPr="007D1F99" w:rsidRDefault="00E2563E" w:rsidP="00B74BFC">
            <w:pPr>
              <w:keepNext/>
              <w:keepLines/>
              <w:spacing w:after="0" w:line="240" w:lineRule="auto"/>
              <w:jc w:val="both"/>
              <w:rPr>
                <w:rFonts w:ascii="Times New Roman" w:hAnsi="Times New Roman"/>
              </w:rPr>
            </w:pPr>
            <w:r w:rsidRPr="007D1F99">
              <w:rPr>
                <w:rFonts w:ascii="Times New Roman" w:hAnsi="Times New Roman"/>
              </w:rPr>
              <w:t>Ajánlattevői nyilatkozat a szerződéstervezettel kapcsolatos módosítási javaslatokról</w:t>
            </w:r>
          </w:p>
        </w:tc>
      </w:tr>
      <w:tr w:rsidR="00336336" w:rsidRPr="00EB58D2" w:rsidTr="007D1F99">
        <w:trPr>
          <w:tblHeader/>
          <w:jc w:val="center"/>
        </w:trPr>
        <w:tc>
          <w:tcPr>
            <w:tcW w:w="2341" w:type="dxa"/>
            <w:vAlign w:val="center"/>
          </w:tcPr>
          <w:p w:rsidR="00336336" w:rsidRPr="00057CD2" w:rsidRDefault="007D7F8B" w:rsidP="007D1F99">
            <w:pPr>
              <w:keepNext/>
              <w:keepLines/>
              <w:spacing w:after="0" w:line="240" w:lineRule="auto"/>
              <w:ind w:right="-108"/>
              <w:rPr>
                <w:rFonts w:ascii="Times New Roman" w:hAnsi="Times New Roman"/>
              </w:rPr>
            </w:pPr>
            <w:r w:rsidRPr="00057CD2">
              <w:rPr>
                <w:rFonts w:ascii="Times New Roman" w:hAnsi="Times New Roman"/>
              </w:rPr>
              <w:t>1</w:t>
            </w:r>
            <w:r>
              <w:rPr>
                <w:rFonts w:ascii="Times New Roman" w:hAnsi="Times New Roman"/>
              </w:rPr>
              <w:t>6</w:t>
            </w:r>
            <w:r w:rsidR="009F30FF">
              <w:rPr>
                <w:rFonts w:ascii="Times New Roman" w:hAnsi="Times New Roman"/>
              </w:rPr>
              <w:t>.</w:t>
            </w:r>
            <w:r w:rsidR="00336336" w:rsidRPr="00057CD2">
              <w:rPr>
                <w:rFonts w:ascii="Times New Roman" w:hAnsi="Times New Roman"/>
              </w:rPr>
              <w:t xml:space="preserve"> számú melléklet</w:t>
            </w:r>
          </w:p>
        </w:tc>
        <w:tc>
          <w:tcPr>
            <w:tcW w:w="6590" w:type="dxa"/>
          </w:tcPr>
          <w:p w:rsidR="00336336" w:rsidRPr="00D761D0" w:rsidRDefault="00D761D0" w:rsidP="00D761D0">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EF0A13" w:rsidRPr="00EB58D2" w:rsidTr="007D1F99">
        <w:trPr>
          <w:tblHeader/>
          <w:jc w:val="center"/>
        </w:trPr>
        <w:tc>
          <w:tcPr>
            <w:tcW w:w="2341" w:type="dxa"/>
            <w:vAlign w:val="center"/>
          </w:tcPr>
          <w:p w:rsidR="00EF0A13" w:rsidRDefault="00EF0A13" w:rsidP="007D1F99">
            <w:pPr>
              <w:keepNext/>
              <w:keepLines/>
              <w:spacing w:after="0" w:line="240" w:lineRule="auto"/>
              <w:ind w:right="-108"/>
              <w:rPr>
                <w:rFonts w:ascii="Times New Roman" w:hAnsi="Times New Roman"/>
              </w:rPr>
            </w:pPr>
          </w:p>
        </w:tc>
        <w:tc>
          <w:tcPr>
            <w:tcW w:w="6590" w:type="dxa"/>
          </w:tcPr>
          <w:p w:rsidR="00EF0A13" w:rsidRDefault="00EF0A13" w:rsidP="00EF0A1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CF5902" w:rsidRPr="00EB58D2" w:rsidTr="007D1F99">
        <w:trPr>
          <w:tblHeader/>
          <w:jc w:val="center"/>
        </w:trPr>
        <w:tc>
          <w:tcPr>
            <w:tcW w:w="2341" w:type="dxa"/>
            <w:vAlign w:val="center"/>
          </w:tcPr>
          <w:p w:rsidR="00CF5902" w:rsidRDefault="007D7F8B" w:rsidP="007D1F99">
            <w:pPr>
              <w:keepNext/>
              <w:keepLines/>
              <w:spacing w:after="0" w:line="240" w:lineRule="auto"/>
              <w:ind w:right="-108"/>
              <w:rPr>
                <w:rFonts w:ascii="Times New Roman" w:hAnsi="Times New Roman"/>
              </w:rPr>
            </w:pPr>
            <w:r>
              <w:rPr>
                <w:rFonts w:ascii="Times New Roman" w:hAnsi="Times New Roman"/>
              </w:rPr>
              <w:t>17</w:t>
            </w:r>
            <w:r w:rsidR="00CF5902">
              <w:rPr>
                <w:rFonts w:ascii="Times New Roman" w:hAnsi="Times New Roman"/>
              </w:rPr>
              <w:t>. számú melléklet</w:t>
            </w:r>
          </w:p>
        </w:tc>
        <w:tc>
          <w:tcPr>
            <w:tcW w:w="6590" w:type="dxa"/>
          </w:tcPr>
          <w:p w:rsidR="00CF5902" w:rsidRDefault="00357AFE" w:rsidP="00EF0A13">
            <w:pPr>
              <w:keepNext/>
              <w:keepLines/>
              <w:spacing w:after="0" w:line="240" w:lineRule="auto"/>
              <w:jc w:val="both"/>
              <w:rPr>
                <w:rFonts w:ascii="Times New Roman" w:hAnsi="Times New Roman"/>
              </w:rPr>
            </w:pPr>
            <w:r w:rsidRPr="00357AFE">
              <w:rPr>
                <w:rFonts w:ascii="Times New Roman" w:hAnsi="Times New Roman"/>
              </w:rPr>
              <w:t>Nyilatkozat a felelős fordításról (adott esetben)</w:t>
            </w:r>
          </w:p>
        </w:tc>
      </w:tr>
      <w:tr w:rsidR="00336336" w:rsidRPr="00EB58D2" w:rsidTr="007D1F99">
        <w:trPr>
          <w:tblHeader/>
          <w:jc w:val="center"/>
        </w:trPr>
        <w:tc>
          <w:tcPr>
            <w:tcW w:w="2341" w:type="dxa"/>
            <w:vAlign w:val="center"/>
          </w:tcPr>
          <w:p w:rsidR="00336336" w:rsidRPr="00EF0A13" w:rsidRDefault="007D7F8B" w:rsidP="007D1F99">
            <w:pPr>
              <w:keepNext/>
              <w:keepLines/>
              <w:spacing w:after="0" w:line="240" w:lineRule="auto"/>
              <w:ind w:right="-108"/>
              <w:rPr>
                <w:rFonts w:ascii="Times New Roman" w:hAnsi="Times New Roman"/>
              </w:rPr>
            </w:pPr>
            <w:r>
              <w:rPr>
                <w:rFonts w:ascii="Times New Roman" w:hAnsi="Times New Roman"/>
              </w:rPr>
              <w:t>18</w:t>
            </w:r>
            <w:r w:rsidR="00D761D0">
              <w:rPr>
                <w:rFonts w:ascii="Times New Roman" w:hAnsi="Times New Roman"/>
              </w:rPr>
              <w:t>. számú melléklet</w:t>
            </w:r>
          </w:p>
        </w:tc>
        <w:tc>
          <w:tcPr>
            <w:tcW w:w="6590" w:type="dxa"/>
          </w:tcPr>
          <w:p w:rsidR="00336336" w:rsidRPr="001D1C7B" w:rsidRDefault="00357AFE" w:rsidP="00357AFE">
            <w:pPr>
              <w:keepNext/>
              <w:keepLines/>
              <w:spacing w:after="0" w:line="240" w:lineRule="auto"/>
              <w:jc w:val="both"/>
              <w:rPr>
                <w:rFonts w:ascii="Times New Roman" w:hAnsi="Times New Roman"/>
              </w:rPr>
            </w:pPr>
            <w:r w:rsidRPr="00357AFE">
              <w:rPr>
                <w:rFonts w:ascii="Times New Roman" w:hAnsi="Times New Roman"/>
              </w:rPr>
              <w:t xml:space="preserve">Nyilatkozat a változásbejegyzési eljárásról </w:t>
            </w:r>
          </w:p>
        </w:tc>
      </w:tr>
      <w:tr w:rsidR="00336336" w:rsidRPr="00EB58D2" w:rsidTr="007D1F99">
        <w:trPr>
          <w:tblHeader/>
          <w:jc w:val="center"/>
        </w:trPr>
        <w:tc>
          <w:tcPr>
            <w:tcW w:w="2341" w:type="dxa"/>
            <w:vAlign w:val="center"/>
          </w:tcPr>
          <w:p w:rsidR="00336336" w:rsidRPr="001D1C7B" w:rsidRDefault="007D7F8B" w:rsidP="007D1F99">
            <w:pPr>
              <w:keepNext/>
              <w:keepLines/>
              <w:spacing w:after="0" w:line="240" w:lineRule="auto"/>
              <w:ind w:right="-108"/>
              <w:rPr>
                <w:rFonts w:ascii="Times New Roman" w:hAnsi="Times New Roman"/>
              </w:rPr>
            </w:pPr>
            <w:r>
              <w:rPr>
                <w:rFonts w:ascii="Times New Roman" w:hAnsi="Times New Roman"/>
              </w:rPr>
              <w:t>19</w:t>
            </w:r>
            <w:r w:rsidR="00336336" w:rsidRPr="001D1C7B">
              <w:rPr>
                <w:rFonts w:ascii="Times New Roman" w:hAnsi="Times New Roman"/>
              </w:rPr>
              <w:t>. számú melléklet</w:t>
            </w:r>
          </w:p>
        </w:tc>
        <w:tc>
          <w:tcPr>
            <w:tcW w:w="6590" w:type="dxa"/>
          </w:tcPr>
          <w:p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295A55" w:rsidRPr="00EB58D2" w:rsidTr="007D1F99">
        <w:trPr>
          <w:tblHeader/>
          <w:jc w:val="center"/>
        </w:trPr>
        <w:tc>
          <w:tcPr>
            <w:tcW w:w="2341" w:type="dxa"/>
            <w:vAlign w:val="center"/>
          </w:tcPr>
          <w:p w:rsidR="00295A55" w:rsidRPr="001D1C7B" w:rsidDel="001D30D1" w:rsidRDefault="007D7F8B" w:rsidP="007D1F99">
            <w:pPr>
              <w:keepNext/>
              <w:keepLines/>
              <w:spacing w:after="0" w:line="240" w:lineRule="auto"/>
              <w:ind w:right="-108"/>
              <w:rPr>
                <w:rFonts w:ascii="Times New Roman" w:hAnsi="Times New Roman"/>
              </w:rPr>
            </w:pPr>
            <w:r>
              <w:rPr>
                <w:rFonts w:ascii="Times New Roman" w:hAnsi="Times New Roman"/>
              </w:rPr>
              <w:t>20</w:t>
            </w:r>
            <w:r w:rsidR="00295A55">
              <w:rPr>
                <w:rFonts w:ascii="Times New Roman" w:hAnsi="Times New Roman"/>
              </w:rPr>
              <w:t>. számú melléklet</w:t>
            </w:r>
          </w:p>
        </w:tc>
        <w:tc>
          <w:tcPr>
            <w:tcW w:w="6590" w:type="dxa"/>
          </w:tcPr>
          <w:p w:rsidR="00295A55" w:rsidRPr="001D1C7B" w:rsidRDefault="00295A55" w:rsidP="00EF0A13">
            <w:pPr>
              <w:keepNext/>
              <w:keepLines/>
              <w:spacing w:after="0" w:line="240" w:lineRule="auto"/>
              <w:jc w:val="both"/>
              <w:rPr>
                <w:rFonts w:ascii="Times New Roman" w:hAnsi="Times New Roman"/>
              </w:rPr>
            </w:pPr>
            <w:r w:rsidRPr="006E01DB">
              <w:rPr>
                <w:rFonts w:ascii="Times New Roman" w:hAnsi="Times New Roman"/>
              </w:rPr>
              <w:t>Átláthatósági nyilatkozat</w:t>
            </w:r>
          </w:p>
        </w:tc>
      </w:tr>
      <w:tr w:rsidR="00973AB6" w:rsidRPr="00EB58D2" w:rsidTr="001C40CB">
        <w:trPr>
          <w:tblHeader/>
          <w:jc w:val="center"/>
        </w:trPr>
        <w:tc>
          <w:tcPr>
            <w:tcW w:w="2341" w:type="dxa"/>
          </w:tcPr>
          <w:p w:rsidR="00973AB6" w:rsidRPr="001D1C7B" w:rsidDel="001D30D1" w:rsidRDefault="00973AB6" w:rsidP="001D30D1">
            <w:pPr>
              <w:keepNext/>
              <w:keepLines/>
              <w:spacing w:after="0" w:line="240" w:lineRule="auto"/>
              <w:ind w:right="-108"/>
              <w:jc w:val="both"/>
              <w:rPr>
                <w:rFonts w:ascii="Times New Roman" w:hAnsi="Times New Roman"/>
              </w:rPr>
            </w:pPr>
          </w:p>
        </w:tc>
        <w:tc>
          <w:tcPr>
            <w:tcW w:w="6590" w:type="dxa"/>
          </w:tcPr>
          <w:p w:rsidR="00973AB6" w:rsidRPr="00770AF9" w:rsidRDefault="00973AB6" w:rsidP="00EF0A13">
            <w:pPr>
              <w:keepNext/>
              <w:keepLines/>
              <w:spacing w:after="0" w:line="240" w:lineRule="auto"/>
              <w:jc w:val="both"/>
              <w:rPr>
                <w:rFonts w:ascii="Times New Roman" w:hAnsi="Times New Roman"/>
              </w:rPr>
            </w:pPr>
            <w:r w:rsidRPr="00F815A1">
              <w:rPr>
                <w:rFonts w:ascii="Times New Roman" w:hAnsi="Times New Roman"/>
              </w:rPr>
              <w:t>Amennyiben az ajánlattevő ajánlatában a műszaki leírásban megadott típusoktól eltérő (gyártó, típus, rendelési szám stb.) terméket ajánl meg, úgy minden eltérő típushoz csatolni kell annak műszaki adatlapját, továbbá Ajánlattevő ajánlatában az egyenértékűségre vonatkozóan nyilatkozni köteles.</w:t>
            </w:r>
          </w:p>
        </w:tc>
      </w:tr>
      <w:tr w:rsidR="001D30D1" w:rsidRPr="00EB58D2" w:rsidTr="001C40CB">
        <w:trPr>
          <w:tblHeader/>
          <w:jc w:val="center"/>
        </w:trPr>
        <w:tc>
          <w:tcPr>
            <w:tcW w:w="2341" w:type="dxa"/>
          </w:tcPr>
          <w:p w:rsidR="001D30D1" w:rsidRPr="001D1C7B" w:rsidDel="001D30D1" w:rsidRDefault="001D30D1" w:rsidP="001D30D1">
            <w:pPr>
              <w:keepNext/>
              <w:keepLines/>
              <w:spacing w:after="0" w:line="240" w:lineRule="auto"/>
              <w:ind w:right="-108"/>
              <w:jc w:val="both"/>
              <w:rPr>
                <w:rFonts w:ascii="Times New Roman" w:hAnsi="Times New Roman"/>
              </w:rPr>
            </w:pPr>
          </w:p>
        </w:tc>
        <w:tc>
          <w:tcPr>
            <w:tcW w:w="6590" w:type="dxa"/>
          </w:tcPr>
          <w:p w:rsidR="001D30D1" w:rsidRPr="001D1C7B" w:rsidRDefault="001D30D1" w:rsidP="00EF0A13">
            <w:pPr>
              <w:keepNext/>
              <w:keepLines/>
              <w:spacing w:after="0" w:line="240" w:lineRule="auto"/>
              <w:jc w:val="both"/>
              <w:rPr>
                <w:rFonts w:ascii="Times New Roman" w:hAnsi="Times New Roman"/>
              </w:rPr>
            </w:pPr>
            <w:r w:rsidRPr="00770AF9">
              <w:rPr>
                <w:rFonts w:ascii="Times New Roman" w:hAnsi="Times New Roman"/>
              </w:rPr>
              <w:t>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személy(</w:t>
            </w:r>
            <w:proofErr w:type="spellStart"/>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1D30D1" w:rsidRPr="00405BF8" w:rsidTr="001C40CB">
        <w:trPr>
          <w:tblHeader/>
          <w:jc w:val="center"/>
        </w:trPr>
        <w:tc>
          <w:tcPr>
            <w:tcW w:w="2341" w:type="dxa"/>
          </w:tcPr>
          <w:p w:rsidR="001D30D1" w:rsidDel="001D30D1" w:rsidRDefault="001D30D1" w:rsidP="001D30D1">
            <w:pPr>
              <w:keepNext/>
              <w:keepLines/>
              <w:spacing w:after="0" w:line="240" w:lineRule="auto"/>
              <w:ind w:right="-108"/>
              <w:jc w:val="both"/>
              <w:rPr>
                <w:rFonts w:ascii="Times New Roman" w:hAnsi="Times New Roman"/>
              </w:rPr>
            </w:pPr>
          </w:p>
        </w:tc>
        <w:tc>
          <w:tcPr>
            <w:tcW w:w="6590" w:type="dxa"/>
          </w:tcPr>
          <w:p w:rsidR="001D30D1" w:rsidRDefault="001D30D1" w:rsidP="0023066D">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1D30D1" w:rsidRPr="00405BF8" w:rsidTr="001C40CB">
        <w:trPr>
          <w:tblHeader/>
          <w:jc w:val="center"/>
        </w:trPr>
        <w:tc>
          <w:tcPr>
            <w:tcW w:w="2341" w:type="dxa"/>
          </w:tcPr>
          <w:p w:rsidR="001D30D1" w:rsidDel="001D30D1" w:rsidRDefault="001D30D1" w:rsidP="001D30D1">
            <w:pPr>
              <w:keepNext/>
              <w:keepLines/>
              <w:spacing w:after="0" w:line="240" w:lineRule="auto"/>
              <w:ind w:right="-108"/>
              <w:jc w:val="both"/>
              <w:rPr>
                <w:rFonts w:ascii="Times New Roman" w:hAnsi="Times New Roman"/>
              </w:rPr>
            </w:pPr>
          </w:p>
        </w:tc>
        <w:tc>
          <w:tcPr>
            <w:tcW w:w="6590" w:type="dxa"/>
          </w:tcPr>
          <w:p w:rsidR="001D30D1" w:rsidRDefault="001D30D1" w:rsidP="0023066D">
            <w:pPr>
              <w:autoSpaceDE w:val="0"/>
              <w:autoSpaceDN w:val="0"/>
              <w:adjustRightInd w:val="0"/>
              <w:spacing w:after="0" w:line="240" w:lineRule="auto"/>
              <w:jc w:val="both"/>
              <w:rPr>
                <w:rFonts w:ascii="Times New Roman" w:hAnsi="Times New Roman"/>
              </w:rPr>
            </w:pPr>
            <w:r w:rsidRPr="001D30D1">
              <w:rPr>
                <w:rFonts w:ascii="Times New Roman" w:hAnsi="Times New Roman"/>
              </w:rPr>
              <w:t>Az ajánlathoz az ajánlattevő vonatkozásában folyamatban lévő változásbejegyzési eljárás esetében csatolni kell a cégbírósághoz benyújtott változásbejegyzési kérelmet és az annak érkezéséről a cégbíróság által megküldött igazolást.</w:t>
            </w:r>
          </w:p>
        </w:tc>
      </w:tr>
      <w:tr w:rsidR="001D30D1" w:rsidRPr="00405BF8" w:rsidTr="008A2711">
        <w:trPr>
          <w:tblHeader/>
          <w:jc w:val="center"/>
        </w:trPr>
        <w:tc>
          <w:tcPr>
            <w:tcW w:w="8931" w:type="dxa"/>
            <w:gridSpan w:val="2"/>
          </w:tcPr>
          <w:p w:rsidR="001D30D1" w:rsidRPr="001D30D1" w:rsidRDefault="001D30D1" w:rsidP="001D30D1">
            <w:pPr>
              <w:spacing w:after="0" w:line="240" w:lineRule="auto"/>
              <w:jc w:val="center"/>
              <w:rPr>
                <w:rFonts w:ascii="Times New Roman" w:hAnsi="Times New Roman"/>
                <w:sz w:val="24"/>
                <w:szCs w:val="24"/>
                <w:lang w:eastAsia="hu-HU"/>
              </w:rPr>
            </w:pPr>
            <w:r w:rsidRPr="001D30D1">
              <w:rPr>
                <w:rFonts w:ascii="Times New Roman" w:hAnsi="Times New Roman"/>
                <w:b/>
              </w:rPr>
              <w:t>A Kbt. 69. § (4)-(6) bekezdése alapján, Ajánlatkérő erre vonatkozó, külön felhívására csatolandó dokumentumok</w:t>
            </w:r>
          </w:p>
        </w:tc>
      </w:tr>
      <w:tr w:rsidR="0023066D" w:rsidRPr="00405BF8" w:rsidTr="007D1F99">
        <w:trPr>
          <w:tblHeader/>
          <w:jc w:val="center"/>
        </w:trPr>
        <w:tc>
          <w:tcPr>
            <w:tcW w:w="2341" w:type="dxa"/>
            <w:vAlign w:val="center"/>
          </w:tcPr>
          <w:p w:rsidR="0023066D" w:rsidRDefault="007D7F8B" w:rsidP="007D1F99">
            <w:pPr>
              <w:keepNext/>
              <w:keepLines/>
              <w:spacing w:after="0" w:line="240" w:lineRule="auto"/>
              <w:ind w:right="-108"/>
              <w:rPr>
                <w:rFonts w:ascii="Times New Roman" w:hAnsi="Times New Roman"/>
              </w:rPr>
            </w:pPr>
            <w:r>
              <w:rPr>
                <w:rFonts w:ascii="Times New Roman" w:hAnsi="Times New Roman"/>
              </w:rPr>
              <w:t>2</w:t>
            </w:r>
            <w:r w:rsidR="00AA7CB5">
              <w:rPr>
                <w:rFonts w:ascii="Times New Roman" w:hAnsi="Times New Roman"/>
              </w:rPr>
              <w:t>1</w:t>
            </w:r>
            <w:r w:rsidR="00AF3ECC">
              <w:rPr>
                <w:rFonts w:ascii="Times New Roman" w:hAnsi="Times New Roman"/>
              </w:rPr>
              <w:t>. számú melléklet</w:t>
            </w:r>
          </w:p>
        </w:tc>
        <w:tc>
          <w:tcPr>
            <w:tcW w:w="6590" w:type="dxa"/>
          </w:tcPr>
          <w:p w:rsidR="0023066D" w:rsidRPr="00403317" w:rsidRDefault="0023066D" w:rsidP="00295A55">
            <w:pPr>
              <w:autoSpaceDE w:val="0"/>
              <w:autoSpaceDN w:val="0"/>
              <w:adjustRightInd w:val="0"/>
              <w:spacing w:after="0" w:line="240" w:lineRule="auto"/>
              <w:jc w:val="both"/>
              <w:rPr>
                <w:rFonts w:ascii="Times New Roman" w:hAnsi="Times New Roman"/>
                <w:lang w:eastAsia="hu-HU"/>
              </w:rPr>
            </w:pPr>
            <w:r>
              <w:rPr>
                <w:rFonts w:ascii="Times New Roman" w:hAnsi="Times New Roman"/>
              </w:rPr>
              <w:t>A</w:t>
            </w:r>
            <w:r w:rsidRPr="00EA4399">
              <w:rPr>
                <w:rFonts w:ascii="Times New Roman" w:hAnsi="Times New Roman"/>
              </w:rPr>
              <w:t xml:space="preserve"> </w:t>
            </w:r>
            <w:r w:rsidRPr="0012644D">
              <w:rPr>
                <w:rFonts w:ascii="Times New Roman" w:hAnsi="Times New Roman"/>
              </w:rPr>
              <w:t>321/2015. (X. 30.) Korm. rendelet</w:t>
            </w:r>
            <w:r w:rsidRPr="00EA4399">
              <w:rPr>
                <w:rFonts w:ascii="Times New Roman" w:hAnsi="Times New Roman"/>
              </w:rPr>
              <w:t xml:space="preserve"> 1</w:t>
            </w:r>
            <w:r>
              <w:rPr>
                <w:rFonts w:ascii="Times New Roman" w:hAnsi="Times New Roman"/>
              </w:rPr>
              <w:t>9</w:t>
            </w:r>
            <w:r w:rsidRPr="00EA4399">
              <w:rPr>
                <w:rFonts w:ascii="Times New Roman" w:hAnsi="Times New Roman"/>
              </w:rPr>
              <w:t>. § (1) bekezdés c) pontja alapján</w:t>
            </w:r>
            <w:r>
              <w:rPr>
                <w:rFonts w:ascii="Times New Roman" w:hAnsi="Times New Roman"/>
              </w:rPr>
              <w:t>,</w:t>
            </w:r>
            <w:r w:rsidRPr="00EA4399">
              <w:rPr>
                <w:rFonts w:ascii="Times New Roman" w:hAnsi="Times New Roman"/>
              </w:rPr>
              <w:t xml:space="preserve"> </w:t>
            </w:r>
            <w:r>
              <w:rPr>
                <w:rFonts w:ascii="Times New Roman" w:hAnsi="Times New Roman"/>
              </w:rPr>
              <w:t xml:space="preserve">cégszerűen aláírt nyilatkozat </w:t>
            </w:r>
            <w:r w:rsidRPr="00EA4399">
              <w:rPr>
                <w:rFonts w:ascii="Times New Roman" w:hAnsi="Times New Roman"/>
              </w:rPr>
              <w:t>az előző három</w:t>
            </w:r>
            <w:r w:rsidR="00295A55">
              <w:rPr>
                <w:rFonts w:ascii="Times New Roman" w:hAnsi="Times New Roman"/>
              </w:rPr>
              <w:t>, mérleg</w:t>
            </w:r>
            <w:r w:rsidR="007D7F8B">
              <w:rPr>
                <w:rFonts w:ascii="Times New Roman" w:hAnsi="Times New Roman"/>
              </w:rPr>
              <w:t xml:space="preserve"> </w:t>
            </w:r>
            <w:r w:rsidR="00295A55">
              <w:rPr>
                <w:rFonts w:ascii="Times New Roman" w:hAnsi="Times New Roman"/>
              </w:rPr>
              <w:t>fordulónappal</w:t>
            </w:r>
            <w:r w:rsidRPr="00EA4399">
              <w:rPr>
                <w:rFonts w:ascii="Times New Roman" w:hAnsi="Times New Roman"/>
              </w:rPr>
              <w:t xml:space="preserve"> </w:t>
            </w:r>
            <w:r w:rsidRPr="003C6722">
              <w:rPr>
                <w:rFonts w:ascii="Times New Roman" w:hAnsi="Times New Roman"/>
              </w:rPr>
              <w:t>lezárt</w:t>
            </w:r>
            <w:r>
              <w:rPr>
                <w:rFonts w:ascii="Times New Roman" w:hAnsi="Times New Roman"/>
              </w:rPr>
              <w:t xml:space="preserve"> üzleti </w:t>
            </w:r>
            <w:r w:rsidRPr="00EA4399">
              <w:rPr>
                <w:rFonts w:ascii="Times New Roman" w:hAnsi="Times New Roman"/>
              </w:rPr>
              <w:t xml:space="preserve">év vonatkozásában a teljes – </w:t>
            </w:r>
            <w:r w:rsidRPr="003B45CC">
              <w:rPr>
                <w:rFonts w:ascii="Times New Roman" w:hAnsi="Times New Roman"/>
              </w:rPr>
              <w:t xml:space="preserve">általános </w:t>
            </w:r>
            <w:r>
              <w:rPr>
                <w:rFonts w:ascii="Times New Roman" w:hAnsi="Times New Roman"/>
              </w:rPr>
              <w:t>forgalmi adó nélkül számított – árbevétel</w:t>
            </w:r>
            <w:r w:rsidRPr="003B45CC">
              <w:rPr>
                <w:rFonts w:ascii="Times New Roman" w:hAnsi="Times New Roman"/>
              </w:rPr>
              <w:t xml:space="preserve">ről, attól függően, hogy a </w:t>
            </w:r>
            <w:r>
              <w:rPr>
                <w:rFonts w:ascii="Times New Roman" w:hAnsi="Times New Roman"/>
              </w:rPr>
              <w:t>gazdasági szereplő</w:t>
            </w:r>
            <w:r w:rsidRPr="003B45CC">
              <w:rPr>
                <w:rFonts w:ascii="Times New Roman" w:hAnsi="Times New Roman"/>
              </w:rPr>
              <w:t xml:space="preserve"> mikor jött létre, illetve mikor kezdte meg tevékenységét</w:t>
            </w:r>
            <w:r>
              <w:rPr>
                <w:rFonts w:ascii="Times New Roman" w:hAnsi="Times New Roman"/>
              </w:rPr>
              <w:t xml:space="preserve"> </w:t>
            </w:r>
          </w:p>
        </w:tc>
      </w:tr>
      <w:tr w:rsidR="00D761D0" w:rsidRPr="00405BF8" w:rsidTr="007D1F99">
        <w:trPr>
          <w:tblHeader/>
          <w:jc w:val="center"/>
        </w:trPr>
        <w:tc>
          <w:tcPr>
            <w:tcW w:w="2341" w:type="dxa"/>
            <w:vAlign w:val="center"/>
          </w:tcPr>
          <w:p w:rsidR="00D761D0" w:rsidRPr="00057CD2" w:rsidRDefault="007D7F8B" w:rsidP="007D1F99">
            <w:pPr>
              <w:keepNext/>
              <w:keepLines/>
              <w:spacing w:after="0" w:line="240" w:lineRule="auto"/>
              <w:ind w:right="-108"/>
              <w:rPr>
                <w:rFonts w:ascii="Times New Roman" w:hAnsi="Times New Roman"/>
              </w:rPr>
            </w:pPr>
            <w:r>
              <w:rPr>
                <w:rFonts w:ascii="Times New Roman" w:hAnsi="Times New Roman"/>
              </w:rPr>
              <w:t>2</w:t>
            </w:r>
            <w:r w:rsidR="00AA7CB5">
              <w:rPr>
                <w:rFonts w:ascii="Times New Roman" w:hAnsi="Times New Roman"/>
              </w:rPr>
              <w:t>2</w:t>
            </w:r>
            <w:r w:rsidR="001D1C7B">
              <w:rPr>
                <w:rFonts w:ascii="Times New Roman" w:hAnsi="Times New Roman"/>
              </w:rPr>
              <w:t>. számú melléklet</w:t>
            </w:r>
          </w:p>
        </w:tc>
        <w:tc>
          <w:tcPr>
            <w:tcW w:w="6590" w:type="dxa"/>
          </w:tcPr>
          <w:p w:rsidR="00D761D0" w:rsidRPr="00472615" w:rsidRDefault="001D1C7B" w:rsidP="007D7F8B">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7D1F99">
              <w:rPr>
                <w:rFonts w:ascii="Times New Roman" w:hAnsi="Times New Roman"/>
                <w:lang w:eastAsia="hu-HU"/>
              </w:rPr>
              <w:t>(1) a)</w:t>
            </w:r>
            <w:r>
              <w:rPr>
                <w:rFonts w:ascii="Times New Roman" w:hAnsi="Times New Roman"/>
                <w:lang w:eastAsia="hu-HU"/>
              </w:rPr>
              <w:t xml:space="preserve"> pontja szerinti alkalmassági előírás vonatkozásában becsatolandó referencia nyilatkozat</w:t>
            </w:r>
            <w:r>
              <w:rPr>
                <w:rFonts w:ascii="Times New Roman" w:hAnsi="Times New Roman"/>
                <w:i/>
                <w:iCs/>
              </w:rPr>
              <w:t xml:space="preserve"> </w:t>
            </w:r>
          </w:p>
        </w:tc>
      </w:tr>
      <w:tr w:rsidR="00D761D0" w:rsidRPr="00405BF8" w:rsidTr="001C40CB">
        <w:trPr>
          <w:tblHeader/>
          <w:jc w:val="center"/>
        </w:trPr>
        <w:tc>
          <w:tcPr>
            <w:tcW w:w="2341" w:type="dxa"/>
          </w:tcPr>
          <w:p w:rsidR="00D761D0" w:rsidRPr="00057CD2" w:rsidRDefault="00D761D0" w:rsidP="001C40CB">
            <w:pPr>
              <w:keepNext/>
              <w:keepLines/>
              <w:spacing w:after="0" w:line="240" w:lineRule="auto"/>
              <w:ind w:right="-108"/>
              <w:jc w:val="both"/>
              <w:rPr>
                <w:rFonts w:ascii="Times New Roman" w:hAnsi="Times New Roman"/>
              </w:rPr>
            </w:pPr>
          </w:p>
        </w:tc>
        <w:tc>
          <w:tcPr>
            <w:tcW w:w="6590"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rsidR="00A85467" w:rsidRDefault="00A85467" w:rsidP="009B73D3">
      <w:pPr>
        <w:keepNext/>
        <w:keepLines/>
        <w:spacing w:after="0" w:line="240" w:lineRule="auto"/>
        <w:jc w:val="both"/>
        <w:rPr>
          <w:rFonts w:ascii="Times New Roman" w:hAnsi="Times New Roman"/>
        </w:rPr>
      </w:pPr>
    </w:p>
    <w:p w:rsidR="00A85467" w:rsidRPr="00405BF8" w:rsidRDefault="00A85467" w:rsidP="009B73D3">
      <w:pPr>
        <w:keepNext/>
        <w:keepLines/>
        <w:spacing w:after="0" w:line="240" w:lineRule="auto"/>
        <w:jc w:val="both"/>
        <w:rPr>
          <w:rFonts w:ascii="Times New Roman" w:hAnsi="Times New Roman"/>
        </w:rPr>
      </w:pPr>
    </w:p>
    <w:p w:rsidR="00946090" w:rsidRDefault="00336336" w:rsidP="004D54F7">
      <w:pPr>
        <w:pStyle w:val="Cmsor2"/>
        <w:rPr>
          <w:sz w:val="22"/>
          <w:szCs w:val="22"/>
        </w:rPr>
      </w:pPr>
      <w:r w:rsidRPr="00405BF8">
        <w:rPr>
          <w:sz w:val="22"/>
          <w:szCs w:val="22"/>
        </w:rPr>
        <w:br w:type="page"/>
      </w:r>
    </w:p>
    <w:p w:rsidR="00946090" w:rsidRPr="00946090" w:rsidRDefault="00946090" w:rsidP="00946090">
      <w:pPr>
        <w:pStyle w:val="Cmsor1"/>
      </w:pPr>
      <w:bookmarkStart w:id="40" w:name="_Toc499791686"/>
      <w:r>
        <w:t>V. N</w:t>
      </w:r>
      <w:r w:rsidRPr="004D54F7">
        <w:t>yilatkozatminták</w:t>
      </w:r>
      <w:bookmarkEnd w:id="40"/>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41" w:name="_Toc499791687"/>
      <w:r>
        <w:t>A) Részvételi szakaszban alkalmazandó nyilatkozatminták</w:t>
      </w:r>
      <w:bookmarkEnd w:id="41"/>
    </w:p>
    <w:p w:rsidR="005F3082" w:rsidRPr="004D54F7" w:rsidRDefault="005F3082" w:rsidP="004D54F7">
      <w:pPr>
        <w:pStyle w:val="Cmsor3"/>
        <w:jc w:val="both"/>
      </w:pPr>
      <w:bookmarkStart w:id="42" w:name="_Toc499791688"/>
      <w:r w:rsidRPr="004D54F7">
        <w:t xml:space="preserve">1. </w:t>
      </w:r>
      <w:r w:rsidR="00A96480" w:rsidRPr="004D54F7">
        <w:t>sz. melléklet</w:t>
      </w:r>
      <w:r w:rsidR="00600B54">
        <w:t>: Felolvasólap</w:t>
      </w:r>
      <w:r w:rsidR="000273CC">
        <w:t xml:space="preserve"> (részvételi szakasz)</w:t>
      </w:r>
      <w:bookmarkEnd w:id="42"/>
    </w:p>
    <w:p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2"/>
      </w:r>
    </w:p>
    <w:p w:rsidR="00336336" w:rsidRPr="007D1F99" w:rsidRDefault="00336336" w:rsidP="009B73D3">
      <w:pPr>
        <w:keepNext/>
        <w:keepLines/>
        <w:spacing w:after="0" w:line="240" w:lineRule="auto"/>
        <w:jc w:val="center"/>
        <w:rPr>
          <w:rFonts w:ascii="Times New Roman" w:hAnsi="Times New Roman"/>
          <w:bCs/>
        </w:rPr>
      </w:pPr>
      <w:r w:rsidRPr="007D1F99">
        <w:rPr>
          <w:rFonts w:ascii="Times New Roman" w:hAnsi="Times New Roman"/>
          <w:b/>
          <w:bCs/>
        </w:rPr>
        <w:t xml:space="preserve">…. rész vonatkozásában </w:t>
      </w:r>
    </w:p>
    <w:p w:rsidR="00336336" w:rsidRPr="00405BF8" w:rsidRDefault="00336336" w:rsidP="009B73D3">
      <w:pPr>
        <w:keepNext/>
        <w:keepLines/>
        <w:spacing w:after="0" w:line="240" w:lineRule="auto"/>
        <w:jc w:val="center"/>
        <w:rPr>
          <w:rFonts w:ascii="Times New Roman" w:hAnsi="Times New Roman"/>
          <w:b/>
          <w:bCs/>
        </w:rPr>
      </w:pPr>
      <w:r w:rsidRPr="007D1F99">
        <w:rPr>
          <w:rFonts w:ascii="Times New Roman" w:hAnsi="Times New Roman"/>
          <w:b/>
          <w:bCs/>
        </w:rPr>
        <w:t>(részenként szükséges benyújtani)</w:t>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0A31E5">
            <w:pPr>
              <w:keepNext/>
              <w:keepLines/>
              <w:spacing w:after="0" w:line="240" w:lineRule="auto"/>
              <w:rPr>
                <w:rFonts w:ascii="Times New Roman" w:hAnsi="Times New Roman"/>
              </w:rPr>
            </w:pPr>
            <w:r w:rsidRPr="00405BF8">
              <w:rPr>
                <w:rFonts w:ascii="Times New Roman" w:hAnsi="Times New Roman"/>
              </w:rPr>
              <w:t>Közös részvételre jelentkező 1 neve: (</w:t>
            </w:r>
            <w:r w:rsidRPr="00F24AE9">
              <w:rPr>
                <w:rFonts w:ascii="Times New Roman" w:hAnsi="Times New Roman"/>
                <w:b/>
              </w:rPr>
              <w:t>k</w:t>
            </w:r>
            <w:r w:rsidR="000A31E5" w:rsidRPr="00F24AE9">
              <w:rPr>
                <w:rFonts w:ascii="Times New Roman" w:hAnsi="Times New Roman"/>
                <w:b/>
              </w:rPr>
              <w:t>özös részvételre jelentkezőket képviselő részvételre jelentkező</w:t>
            </w:r>
            <w:r w:rsidRPr="00F24AE9">
              <w:rPr>
                <w:rFonts w:ascii="Times New Roman" w:hAnsi="Times New Roman"/>
                <w:b/>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336336" w:rsidRPr="00405BF8" w:rsidRDefault="00336336" w:rsidP="000A31E5">
            <w:pPr>
              <w:keepNext/>
              <w:keepLines/>
              <w:spacing w:after="0" w:line="240" w:lineRule="auto"/>
              <w:rPr>
                <w:rFonts w:ascii="Times New Roman" w:hAnsi="Times New Roman"/>
              </w:rPr>
            </w:pPr>
            <w:r w:rsidRPr="00405BF8">
              <w:rPr>
                <w:rFonts w:ascii="Times New Roman" w:hAnsi="Times New Roman"/>
              </w:rPr>
              <w:t>(</w:t>
            </w:r>
            <w:r w:rsidR="000A31E5" w:rsidRPr="00F24AE9">
              <w:rPr>
                <w:rFonts w:ascii="Times New Roman" w:hAnsi="Times New Roman"/>
                <w:b/>
              </w:rPr>
              <w:t>közös részvételre jelentkező</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w:t>
      </w:r>
      <w:r w:rsidRPr="00D56F1C">
        <w:rPr>
          <w:rFonts w:ascii="Times New Roman" w:hAnsi="Times New Roman"/>
        </w:rPr>
        <w:t xml:space="preserve">ajánlatkérő által </w:t>
      </w:r>
      <w:r w:rsidRPr="00AA7CB5">
        <w:rPr>
          <w:rFonts w:ascii="Times New Roman" w:hAnsi="Times New Roman"/>
          <w:b/>
        </w:rPr>
        <w:t>"</w:t>
      </w:r>
      <w:r w:rsidR="004E2AC9" w:rsidRPr="004E2AC9">
        <w:rPr>
          <w:rFonts w:ascii="Times New Roman" w:hAnsi="Times New Roman"/>
          <w:b/>
        </w:rPr>
        <w:t>431, 432, 433 sorozat – fokozatkapcsoló alkatrészeinek beszerzése</w:t>
      </w:r>
      <w:r w:rsidRPr="00AA7CB5">
        <w:rPr>
          <w:rFonts w:ascii="Times New Roman" w:hAnsi="Times New Roman"/>
          <w:b/>
        </w:rPr>
        <w:t>"</w:t>
      </w:r>
      <w:r w:rsidRPr="00D56F1C">
        <w:rPr>
          <w:rFonts w:ascii="Times New Roman" w:hAnsi="Times New Roman"/>
        </w:rPr>
        <w:t xml:space="preserve"> tárgyban indított</w:t>
      </w:r>
      <w:r w:rsidR="00435E16" w:rsidRPr="00D56F1C">
        <w:rPr>
          <w:rFonts w:ascii="Times New Roman" w:hAnsi="Times New Roman"/>
        </w:rPr>
        <w:t>,</w:t>
      </w:r>
      <w:r w:rsidRPr="00D56F1C">
        <w:rPr>
          <w:rFonts w:ascii="Times New Roman" w:hAnsi="Times New Roman"/>
        </w:rPr>
        <w:t xml:space="preserve"> </w:t>
      </w:r>
      <w:r w:rsidR="00435E16" w:rsidRPr="00D56F1C">
        <w:rPr>
          <w:rFonts w:ascii="Times New Roman" w:hAnsi="Times New Roman"/>
        </w:rPr>
        <w:t>a Kbt.</w:t>
      </w:r>
      <w:r w:rsidR="00435E16">
        <w:rPr>
          <w:rFonts w:ascii="Times New Roman" w:hAnsi="Times New Roman"/>
        </w:rPr>
        <w:t xml:space="preserve"> Harmadik része szerinti</w:t>
      </w:r>
      <w:r w:rsidR="00757E95">
        <w:rPr>
          <w:rFonts w:ascii="Times New Roman" w:hAnsi="Times New Roman"/>
        </w:rPr>
        <w:t xml:space="preserve">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435E16">
        <w:rPr>
          <w:rFonts w:ascii="Times New Roman" w:hAnsi="Times New Roman"/>
        </w:rPr>
        <w:t>K</w:t>
      </w:r>
      <w:r w:rsidR="00A96480">
        <w:rPr>
          <w:rFonts w:ascii="Times New Roman" w:hAnsi="Times New Roman"/>
        </w:rPr>
        <w:t xml:space="preserve">özbeszerzési </w:t>
      </w:r>
      <w:r w:rsidR="00435E16">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feltételt megismertük, megértettük és azokat a jelen nyilatkozattal elfogadjuk.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pStyle w:val="Szvegtrzs21"/>
        <w:keepNext/>
        <w:keepLines/>
        <w:spacing w:line="240" w:lineRule="auto"/>
        <w:ind w:right="142"/>
        <w:jc w:val="right"/>
        <w:rPr>
          <w:sz w:val="22"/>
          <w:szCs w:val="22"/>
        </w:rPr>
      </w:pPr>
    </w:p>
    <w:p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rsidR="005F3082" w:rsidRPr="001952C3" w:rsidRDefault="005F3082" w:rsidP="005F3082">
      <w:pPr>
        <w:pStyle w:val="Cmsor1"/>
        <w:ind w:left="284"/>
        <w:rPr>
          <w:i/>
          <w:iCs/>
          <w:color w:val="000000"/>
          <w:sz w:val="22"/>
          <w:szCs w:val="22"/>
        </w:rPr>
      </w:pPr>
    </w:p>
    <w:p w:rsidR="00336336" w:rsidRDefault="00967609" w:rsidP="004D54F7">
      <w:pPr>
        <w:pStyle w:val="Cmsor3"/>
        <w:jc w:val="both"/>
      </w:pPr>
      <w:bookmarkStart w:id="43" w:name="_Toc499791689"/>
      <w:r>
        <w:t>2. sz. melléklet</w:t>
      </w:r>
      <w:r w:rsidR="00600B54">
        <w:t>: Részvételre jelentkező nyilatkozata a Kbt. 66. § (4) bekezdése tekintetében</w:t>
      </w:r>
      <w:bookmarkEnd w:id="43"/>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a MÁV-START Vasúti Személyszállító Zrt., mint ajánlatkérő által </w:t>
      </w:r>
      <w:r w:rsidRPr="00AA7CB5">
        <w:rPr>
          <w:rFonts w:ascii="Times New Roman" w:hAnsi="Times New Roman"/>
          <w:b/>
        </w:rPr>
        <w:t>„</w:t>
      </w:r>
      <w:r w:rsidR="004E2AC9">
        <w:rPr>
          <w:rFonts w:ascii="Times New Roman" w:hAnsi="Times New Roman"/>
          <w:b/>
        </w:rPr>
        <w:t>431, 432, 433 sorozat – fokozatkapcsoló alkatrészeinek beszerzése</w:t>
      </w:r>
      <w:r w:rsidRPr="00AA7CB5">
        <w:rPr>
          <w:rFonts w:ascii="Times New Roman" w:hAnsi="Times New Roman"/>
          <w:b/>
        </w:rPr>
        <w:t xml:space="preserve">" </w:t>
      </w:r>
      <w:r w:rsidRPr="00AA7CB5">
        <w:rPr>
          <w:rFonts w:ascii="Times New Roman" w:hAnsi="Times New Roman"/>
        </w:rPr>
        <w:t>tárgyban indított</w:t>
      </w:r>
      <w:r w:rsidR="00435E16" w:rsidRPr="00AA7CB5">
        <w:rPr>
          <w:rFonts w:ascii="Times New Roman" w:hAnsi="Times New Roman"/>
        </w:rPr>
        <w:t>,</w:t>
      </w:r>
      <w:r w:rsidRPr="00AA7CB5">
        <w:rPr>
          <w:rFonts w:ascii="Times New Roman" w:hAnsi="Times New Roman"/>
        </w:rPr>
        <w:t xml:space="preserve"> </w:t>
      </w:r>
      <w:r w:rsidR="00435E16" w:rsidRPr="00AA7CB5">
        <w:rPr>
          <w:rFonts w:ascii="Times New Roman" w:hAnsi="Times New Roman"/>
        </w:rPr>
        <w:t>a Kbt. Harmadik része</w:t>
      </w:r>
      <w:r w:rsidR="00435E16">
        <w:rPr>
          <w:rFonts w:ascii="Times New Roman" w:hAnsi="Times New Roman"/>
        </w:rPr>
        <w:t xml:space="preserve"> szerinti</w:t>
      </w:r>
      <w:r w:rsidR="00757E95">
        <w:rPr>
          <w:rFonts w:ascii="Times New Roman" w:hAnsi="Times New Roman"/>
        </w:rPr>
        <w:t xml:space="preserve">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405BF8"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kisvállalkozásnak</w:t>
      </w:r>
    </w:p>
    <w:p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középvállalkozásnak</w:t>
      </w:r>
    </w:p>
    <w:p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e törvény hatálya alá nem tartozónak</w:t>
      </w:r>
      <w:r w:rsidRPr="00405BF8">
        <w:rPr>
          <w:rStyle w:val="Lbjegyzet-hivatkozs"/>
          <w:rFonts w:ascii="Times New Roman" w:hAnsi="Times New Roman"/>
        </w:rPr>
        <w:footnoteReference w:id="3"/>
      </w:r>
      <w:r w:rsidRPr="00405BF8">
        <w:rPr>
          <w:rFonts w:ascii="Times New Roman" w:hAnsi="Times New Roman"/>
        </w:rPr>
        <w:t xml:space="preserve"> minősül.</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F868A3">
      <w:pPr>
        <w:pStyle w:val="Cmsor3"/>
        <w:jc w:val="both"/>
      </w:pPr>
      <w:r w:rsidRPr="00405BF8">
        <w:br w:type="page"/>
      </w:r>
      <w:bookmarkStart w:id="44" w:name="_Toc499791690"/>
      <w:r w:rsidRPr="004D54F7">
        <w:t>3. sz. melléklet</w:t>
      </w:r>
      <w:r w:rsidR="0048575B">
        <w:t>: Nyilatkozat közös részvételre jelentkezésről</w:t>
      </w:r>
      <w:bookmarkEnd w:id="44"/>
    </w:p>
    <w:p w:rsidR="00336336" w:rsidRPr="00405BF8"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336336" w:rsidRPr="00794E82" w:rsidRDefault="00336336" w:rsidP="009B73D3">
      <w:pPr>
        <w:keepNext/>
        <w:keepLines/>
        <w:spacing w:after="0" w:line="240" w:lineRule="auto"/>
        <w:jc w:val="center"/>
        <w:rPr>
          <w:rFonts w:ascii="Times New Roman" w:hAnsi="Times New Roman"/>
          <w:bCs/>
        </w:rPr>
      </w:pPr>
      <w:r w:rsidRPr="00794E82">
        <w:rPr>
          <w:rFonts w:ascii="Times New Roman" w:hAnsi="Times New Roman"/>
          <w:b/>
          <w:bCs/>
        </w:rPr>
        <w:t xml:space="preserve">…. rész vonatkozásában </w:t>
      </w:r>
    </w:p>
    <w:p w:rsidR="00336336" w:rsidRPr="00405BF8" w:rsidRDefault="00336336" w:rsidP="009B73D3">
      <w:pPr>
        <w:keepNext/>
        <w:keepLines/>
        <w:spacing w:after="0"/>
        <w:jc w:val="center"/>
        <w:rPr>
          <w:rFonts w:ascii="Times New Roman" w:hAnsi="Times New Roman"/>
          <w:b/>
          <w:bCs/>
        </w:rPr>
      </w:pPr>
      <w:r w:rsidRPr="00794E82">
        <w:rPr>
          <w:rFonts w:ascii="Times New Roman" w:hAnsi="Times New Roman"/>
          <w:b/>
          <w:bCs/>
        </w:rPr>
        <w:t xml:space="preserve"> (részenként szükséges benyújtani)</w:t>
      </w:r>
    </w:p>
    <w:p w:rsidR="00336336" w:rsidRPr="00405BF8" w:rsidRDefault="00336336" w:rsidP="009B73D3">
      <w:pPr>
        <w:keepNext/>
        <w:keepLines/>
        <w:spacing w:after="0"/>
        <w:rPr>
          <w:rFonts w:ascii="Times New Roman" w:hAnsi="Times New Roman"/>
        </w:rPr>
      </w:pPr>
    </w:p>
    <w:p w:rsidR="00336336" w:rsidRPr="00405BF8" w:rsidRDefault="00336336" w:rsidP="00757E95">
      <w:pPr>
        <w:keepNext/>
        <w:keepLines/>
        <w:spacing w:after="0" w:line="360" w:lineRule="auto"/>
        <w:jc w:val="both"/>
        <w:rPr>
          <w:rFonts w:ascii="Times New Roman" w:hAnsi="Times New Roman"/>
        </w:rPr>
      </w:pPr>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D56F1C" w:rsidRPr="00AA7CB5">
        <w:rPr>
          <w:rFonts w:ascii="Times New Roman" w:hAnsi="Times New Roman"/>
          <w:b/>
        </w:rPr>
        <w:t>„</w:t>
      </w:r>
      <w:r w:rsidR="004E2AC9">
        <w:rPr>
          <w:rFonts w:ascii="Times New Roman" w:hAnsi="Times New Roman"/>
          <w:b/>
        </w:rPr>
        <w:t>431, 432, 433 sorozat – fokozatkapcsoló alkatrészeinek beszerzése</w:t>
      </w:r>
      <w:r w:rsidR="00D56F1C" w:rsidRPr="00AA7CB5">
        <w:rPr>
          <w:rFonts w:ascii="Times New Roman" w:hAnsi="Times New Roman"/>
          <w:b/>
        </w:rPr>
        <w:t>"</w:t>
      </w:r>
      <w:r w:rsidRPr="00405BF8">
        <w:rPr>
          <w:rFonts w:ascii="Times New Roman" w:hAnsi="Times New Roman"/>
        </w:rPr>
        <w:t xml:space="preserve"> tárgyban indított</w:t>
      </w:r>
      <w:r w:rsidR="00435E16">
        <w:rPr>
          <w:rFonts w:ascii="Times New Roman" w:hAnsi="Times New Roman"/>
        </w:rPr>
        <w:t>, a Kbt. Harmadik része szerinti</w:t>
      </w:r>
      <w:r w:rsidR="00757E95">
        <w:rPr>
          <w:rFonts w:ascii="Times New Roman" w:hAnsi="Times New Roman"/>
        </w:rPr>
        <w:t xml:space="preserve"> </w:t>
      </w:r>
      <w:r w:rsidRPr="00405BF8">
        <w:rPr>
          <w:rFonts w:ascii="Times New Roman" w:hAnsi="Times New Roman"/>
        </w:rPr>
        <w:t>tárgyalásos eljárásban a(z) &lt;cégnév&gt; (&lt;székhely&gt;), valamint a(z) &lt;cégnév&gt; (&lt;székhely&gt;) közös részvételre jelentkezést nyújt be.</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Közös akarattal ezennel úgy nyilatkozunk, hogy a közös részvételre jelentkezők képviseletére, a nevükben történő eljárásra a(z)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435E16" w:rsidRDefault="001B2EB8" w:rsidP="00C71FA0">
      <w:pPr>
        <w:pStyle w:val="Cmsor3"/>
        <w:jc w:val="both"/>
      </w:pPr>
      <w:bookmarkStart w:id="45" w:name="_Toc499791691"/>
      <w:r>
        <w:t>4</w:t>
      </w:r>
      <w:r w:rsidR="00336336" w:rsidRPr="004D54F7">
        <w:t>. sz. melléklet</w:t>
      </w:r>
      <w:r w:rsidR="0048575B" w:rsidRPr="004D54F7">
        <w:t xml:space="preserve">: </w:t>
      </w:r>
      <w:r w:rsidR="00435E16">
        <w:t>Részvételre jelentkező nyilatkozata a Kbt. 67. § (1) bekezdése szerint</w:t>
      </w:r>
      <w:bookmarkEnd w:id="45"/>
    </w:p>
    <w:p w:rsidR="00435E16" w:rsidRDefault="00435E16" w:rsidP="00435E16"/>
    <w:p w:rsidR="00435E16" w:rsidRPr="00733284" w:rsidRDefault="00435E16" w:rsidP="00C71FA0">
      <w:pPr>
        <w:pStyle w:val="Cmsor5"/>
        <w:jc w:val="center"/>
        <w:rPr>
          <w:rFonts w:ascii="Times New Roman" w:hAnsi="Times New Roman" w:cs="Times New Roman"/>
          <w:b/>
          <w:i/>
          <w:color w:val="auto"/>
        </w:rPr>
      </w:pPr>
      <w:r w:rsidRPr="00733284">
        <w:rPr>
          <w:rFonts w:ascii="Times New Roman" w:hAnsi="Times New Roman" w:cs="Times New Roman"/>
          <w:b/>
          <w:i/>
          <w:color w:val="auto"/>
        </w:rPr>
        <w:t>I. Nyilatkozat a Kbt. 62. § (1)-(2) bekezdése</w:t>
      </w:r>
      <w:r w:rsidR="002D3F74" w:rsidRPr="00733284">
        <w:rPr>
          <w:rFonts w:ascii="Times New Roman" w:hAnsi="Times New Roman" w:cs="Times New Roman"/>
          <w:b/>
          <w:i/>
          <w:color w:val="auto"/>
        </w:rPr>
        <w:t xml:space="preserve"> tekintetében</w:t>
      </w:r>
    </w:p>
    <w:p w:rsidR="00435E16" w:rsidRPr="00C71FA0" w:rsidRDefault="00435E16" w:rsidP="00435E16">
      <w:pPr>
        <w:keepNext/>
        <w:keepLines/>
        <w:rPr>
          <w:rFonts w:ascii="Times New Roman" w:hAnsi="Times New Roman"/>
        </w:rPr>
      </w:pPr>
    </w:p>
    <w:p w:rsidR="00435E16" w:rsidRPr="00C71FA0" w:rsidRDefault="00435E16" w:rsidP="00435E16">
      <w:pPr>
        <w:keepNext/>
        <w:keepLines/>
        <w:rPr>
          <w:rFonts w:ascii="Times New Roman" w:hAnsi="Times New Roman"/>
        </w:rPr>
      </w:pPr>
    </w:p>
    <w:p w:rsidR="00435E16" w:rsidRPr="00C71FA0" w:rsidRDefault="00435E16" w:rsidP="00435E16">
      <w:pPr>
        <w:keepNext/>
        <w:keepLines/>
        <w:spacing w:line="360" w:lineRule="auto"/>
        <w:jc w:val="both"/>
        <w:rPr>
          <w:rFonts w:ascii="Times New Roman" w:hAnsi="Times New Roman"/>
        </w:rPr>
      </w:pPr>
      <w:r w:rsidRPr="00C71FA0">
        <w:rPr>
          <w:rFonts w:ascii="Times New Roman" w:hAnsi="Times New Roman"/>
        </w:rPr>
        <w:t xml:space="preserve">Alulírott &lt;képviselő / meghatalmazott neve&gt; a(z) &lt;cégnév&gt; (&lt;székhely&gt;) mint </w:t>
      </w:r>
      <w:r w:rsidR="002D3F74">
        <w:rPr>
          <w:rFonts w:ascii="Times New Roman" w:hAnsi="Times New Roman"/>
        </w:rPr>
        <w:t xml:space="preserve">részvételre jelentkező </w:t>
      </w:r>
      <w:r w:rsidRPr="00D56F1C">
        <w:rPr>
          <w:rFonts w:ascii="Times New Roman" w:hAnsi="Times New Roman"/>
        </w:rPr>
        <w:t xml:space="preserve">képviseletében a MÁV-START Vasúti Személyszállító Zrt., mint ajánlatkérő által </w:t>
      </w:r>
      <w:r w:rsidR="00D56F1C" w:rsidRPr="00AA7CB5">
        <w:rPr>
          <w:rFonts w:ascii="Times New Roman" w:hAnsi="Times New Roman"/>
          <w:b/>
        </w:rPr>
        <w:t>„</w:t>
      </w:r>
      <w:r w:rsidR="004E2AC9">
        <w:rPr>
          <w:rFonts w:ascii="Times New Roman" w:hAnsi="Times New Roman"/>
          <w:b/>
        </w:rPr>
        <w:t>431, 432, 433 sorozat – fokozatkapcsoló alkatrészeinek beszerzése</w:t>
      </w:r>
      <w:r w:rsidR="00D56F1C" w:rsidRPr="00AA7CB5">
        <w:rPr>
          <w:rFonts w:ascii="Times New Roman" w:hAnsi="Times New Roman"/>
          <w:b/>
        </w:rPr>
        <w:t>"</w:t>
      </w:r>
      <w:r w:rsidRPr="00D56F1C">
        <w:rPr>
          <w:rFonts w:ascii="Times New Roman" w:hAnsi="Times New Roman"/>
        </w:rPr>
        <w:t xml:space="preserve"> tárgyban indított</w:t>
      </w:r>
      <w:r w:rsidR="002D3F74" w:rsidRPr="00D56F1C">
        <w:rPr>
          <w:rFonts w:ascii="Times New Roman" w:hAnsi="Times New Roman"/>
        </w:rPr>
        <w:t>, a Kbt. Harmadik része szerinti</w:t>
      </w:r>
      <w:r w:rsidRPr="00C71FA0">
        <w:rPr>
          <w:rFonts w:ascii="Times New Roman" w:hAnsi="Times New Roman"/>
        </w:rPr>
        <w:t xml:space="preserve"> tárgyalásos eljárásban ezúton nyilatkozom, hogy nem állnak fenn velünk szemben a Kbt. 62. § (1)</w:t>
      </w:r>
      <w:r w:rsidR="002271E3">
        <w:rPr>
          <w:rFonts w:ascii="Times New Roman" w:hAnsi="Times New Roman"/>
        </w:rPr>
        <w:t>-</w:t>
      </w:r>
      <w:r w:rsidR="002D3F74">
        <w:rPr>
          <w:rFonts w:ascii="Times New Roman" w:hAnsi="Times New Roman"/>
        </w:rPr>
        <w:t xml:space="preserve">(2) </w:t>
      </w:r>
      <w:r w:rsidRPr="00C71FA0">
        <w:rPr>
          <w:rFonts w:ascii="Times New Roman" w:hAnsi="Times New Roman"/>
        </w:rPr>
        <w:t>bekezdés</w:t>
      </w:r>
      <w:r w:rsidR="002D3F74">
        <w:rPr>
          <w:rFonts w:ascii="Times New Roman" w:hAnsi="Times New Roman"/>
        </w:rPr>
        <w:t xml:space="preserve">ében </w:t>
      </w:r>
      <w:r w:rsidRPr="00C71FA0">
        <w:rPr>
          <w:rFonts w:ascii="Times New Roman" w:hAnsi="Times New Roman"/>
        </w:rPr>
        <w:t>foglalt kizáró okok.</w:t>
      </w:r>
    </w:p>
    <w:p w:rsidR="00435E16" w:rsidRPr="00C71FA0" w:rsidRDefault="00435E16" w:rsidP="00435E16">
      <w:pPr>
        <w:keepNext/>
        <w:keepLines/>
        <w:spacing w:line="360" w:lineRule="auto"/>
        <w:jc w:val="both"/>
        <w:rPr>
          <w:rFonts w:ascii="Times New Roman" w:hAnsi="Times New Roman"/>
          <w:b/>
        </w:rPr>
      </w:pPr>
    </w:p>
    <w:p w:rsidR="00435E16" w:rsidRPr="00C71FA0" w:rsidRDefault="00435E16" w:rsidP="00435E16">
      <w:pPr>
        <w:keepNext/>
        <w:keepLines/>
        <w:jc w:val="both"/>
        <w:rPr>
          <w:rFonts w:ascii="Times New Roman" w:hAnsi="Times New Roman"/>
        </w:rPr>
      </w:pPr>
      <w:r w:rsidRPr="00C71FA0">
        <w:rPr>
          <w:rFonts w:ascii="Times New Roman" w:hAnsi="Times New Roman"/>
        </w:rPr>
        <w:t>&lt;Kelt&gt;</w:t>
      </w: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center"/>
        <w:rPr>
          <w:rFonts w:ascii="Times New Roman" w:hAnsi="Times New Roman"/>
        </w:rPr>
      </w:pPr>
    </w:p>
    <w:p w:rsidR="00435E16" w:rsidRPr="00C71FA0" w:rsidRDefault="00435E16" w:rsidP="00435E16">
      <w:pPr>
        <w:keepNext/>
        <w:keepLines/>
        <w:jc w:val="center"/>
        <w:rPr>
          <w:rFonts w:ascii="Times New Roman" w:hAnsi="Times New Roman"/>
          <w:b/>
        </w:rPr>
      </w:pPr>
      <w:r w:rsidRPr="00C71FA0">
        <w:rPr>
          <w:rFonts w:ascii="Times New Roman" w:hAnsi="Times New Roman"/>
          <w:b/>
        </w:rPr>
        <w:t>….………………………………..</w:t>
      </w:r>
    </w:p>
    <w:p w:rsidR="00435E16" w:rsidRPr="00C71FA0" w:rsidRDefault="00435E16" w:rsidP="00435E16">
      <w:pPr>
        <w:pStyle w:val="Szvegtrzs21"/>
        <w:keepNext/>
        <w:keepLines/>
        <w:spacing w:line="240" w:lineRule="auto"/>
        <w:ind w:right="142"/>
        <w:jc w:val="center"/>
        <w:rPr>
          <w:i w:val="0"/>
          <w:smallCaps w:val="0"/>
          <w:sz w:val="22"/>
          <w:szCs w:val="22"/>
        </w:rPr>
      </w:pPr>
      <w:r w:rsidRPr="00C71FA0">
        <w:rPr>
          <w:i w:val="0"/>
          <w:smallCaps w:val="0"/>
          <w:sz w:val="22"/>
          <w:szCs w:val="22"/>
        </w:rPr>
        <w:t>(Cégszerű aláírás a kötelezettségvállalásra</w:t>
      </w:r>
    </w:p>
    <w:p w:rsidR="00435E16" w:rsidRPr="00C71FA0" w:rsidRDefault="00435E16" w:rsidP="00435E16">
      <w:pPr>
        <w:pStyle w:val="Szvegtrzs21"/>
        <w:keepNext/>
        <w:keepLines/>
        <w:spacing w:line="240" w:lineRule="auto"/>
        <w:ind w:right="142"/>
        <w:jc w:val="center"/>
        <w:rPr>
          <w:i w:val="0"/>
          <w:smallCaps w:val="0"/>
          <w:sz w:val="22"/>
          <w:szCs w:val="22"/>
        </w:rPr>
      </w:pPr>
      <w:r w:rsidRPr="00C71FA0">
        <w:rPr>
          <w:i w:val="0"/>
          <w:smallCaps w:val="0"/>
          <w:sz w:val="22"/>
          <w:szCs w:val="22"/>
        </w:rPr>
        <w:t>jogosult/jogosultak, vagy aláírás</w:t>
      </w:r>
    </w:p>
    <w:p w:rsidR="00435E16" w:rsidRPr="00C71FA0" w:rsidRDefault="00435E16" w:rsidP="00435E16">
      <w:pPr>
        <w:pStyle w:val="Szvegtrzs21"/>
        <w:keepNext/>
        <w:keepLines/>
        <w:spacing w:line="240" w:lineRule="auto"/>
        <w:ind w:right="142"/>
        <w:jc w:val="center"/>
        <w:rPr>
          <w:i w:val="0"/>
          <w:smallCaps w:val="0"/>
          <w:sz w:val="22"/>
          <w:szCs w:val="22"/>
        </w:rPr>
      </w:pPr>
      <w:r w:rsidRPr="00C71FA0">
        <w:rPr>
          <w:i w:val="0"/>
          <w:smallCaps w:val="0"/>
          <w:sz w:val="22"/>
          <w:szCs w:val="22"/>
        </w:rPr>
        <w:t>a meghatalmazott/meghatalmazottak részéről)</w:t>
      </w:r>
    </w:p>
    <w:p w:rsidR="00435E16" w:rsidRPr="00733284" w:rsidRDefault="00435E16" w:rsidP="00C71FA0">
      <w:pPr>
        <w:pStyle w:val="Cmsor5"/>
        <w:jc w:val="center"/>
        <w:rPr>
          <w:rFonts w:ascii="Times New Roman" w:hAnsi="Times New Roman" w:cs="Times New Roman"/>
          <w:b/>
          <w:i/>
          <w:color w:val="auto"/>
        </w:rPr>
      </w:pPr>
      <w:r w:rsidRPr="00C71FA0">
        <w:rPr>
          <w:rFonts w:ascii="Times New Roman" w:hAnsi="Times New Roman" w:cs="Times New Roman"/>
        </w:rPr>
        <w:br w:type="page"/>
      </w:r>
      <w:r w:rsidRPr="00733284">
        <w:rPr>
          <w:rFonts w:ascii="Times New Roman" w:hAnsi="Times New Roman" w:cs="Times New Roman"/>
          <w:b/>
          <w:i/>
          <w:color w:val="auto"/>
        </w:rPr>
        <w:t xml:space="preserve">II. Nyilatkozat a Kbt. 62. § (1) bekezdés k) pont </w:t>
      </w:r>
      <w:proofErr w:type="spellStart"/>
      <w:r w:rsidRPr="00733284">
        <w:rPr>
          <w:rFonts w:ascii="Times New Roman" w:hAnsi="Times New Roman" w:cs="Times New Roman"/>
          <w:b/>
          <w:i/>
          <w:color w:val="auto"/>
        </w:rPr>
        <w:t>kb</w:t>
      </w:r>
      <w:proofErr w:type="spellEnd"/>
      <w:r w:rsidRPr="00733284">
        <w:rPr>
          <w:rFonts w:ascii="Times New Roman" w:hAnsi="Times New Roman" w:cs="Times New Roman"/>
          <w:b/>
          <w:i/>
          <w:color w:val="auto"/>
        </w:rPr>
        <w:t>) alpontjára vonatkozóan</w:t>
      </w:r>
    </w:p>
    <w:p w:rsidR="00435E16" w:rsidRPr="00C71FA0" w:rsidRDefault="00435E16" w:rsidP="00435E16">
      <w:pPr>
        <w:keepNext/>
        <w:keepLines/>
        <w:jc w:val="both"/>
        <w:rPr>
          <w:rFonts w:ascii="Times New Roman" w:hAnsi="Times New Roman"/>
          <w:b/>
        </w:rPr>
      </w:pPr>
      <w:r w:rsidRPr="00C71FA0">
        <w:rPr>
          <w:rFonts w:ascii="Times New Roman" w:hAnsi="Times New Roman"/>
          <w:b/>
        </w:rPr>
        <w:t>A)</w:t>
      </w:r>
    </w:p>
    <w:p w:rsidR="00435E16" w:rsidRPr="00C71FA0" w:rsidRDefault="00435E16" w:rsidP="00C71FA0">
      <w:pPr>
        <w:keepNext/>
        <w:keepLines/>
        <w:spacing w:after="120" w:line="240" w:lineRule="auto"/>
        <w:jc w:val="both"/>
        <w:rPr>
          <w:rFonts w:ascii="Times New Roman" w:hAnsi="Times New Roman"/>
        </w:rPr>
      </w:pPr>
      <w:r w:rsidRPr="00C71FA0">
        <w:rPr>
          <w:rFonts w:ascii="Times New Roman" w:hAnsi="Times New Roman"/>
        </w:rPr>
        <w:t xml:space="preserve">Alulírott &lt;képviselő / meghatalmazott neve&gt; a(z) &lt;cégnév&gt; (&lt;székhely&gt;) mint </w:t>
      </w:r>
      <w:r w:rsidR="002D3F74">
        <w:rPr>
          <w:rFonts w:ascii="Times New Roman" w:hAnsi="Times New Roman"/>
        </w:rPr>
        <w:t>részvételre jelentkező</w:t>
      </w:r>
      <w:r w:rsidRPr="00C71FA0">
        <w:rPr>
          <w:rFonts w:ascii="Times New Roman" w:hAnsi="Times New Roman"/>
        </w:rPr>
        <w:t xml:space="preserve"> </w:t>
      </w:r>
      <w:r w:rsidRPr="00AA7CB5">
        <w:rPr>
          <w:rFonts w:ascii="Times New Roman" w:hAnsi="Times New Roman"/>
        </w:rPr>
        <w:t xml:space="preserve">képviseletében a MÁV-START Vasúti Személyszállító Zrt., mint ajánlatkérő által </w:t>
      </w:r>
      <w:r w:rsidR="00D56F1C" w:rsidRPr="00AA7CB5">
        <w:rPr>
          <w:rFonts w:ascii="Times New Roman" w:hAnsi="Times New Roman"/>
          <w:b/>
        </w:rPr>
        <w:t>„</w:t>
      </w:r>
      <w:r w:rsidR="004E2AC9">
        <w:rPr>
          <w:rFonts w:ascii="Times New Roman" w:hAnsi="Times New Roman"/>
          <w:b/>
        </w:rPr>
        <w:t>431, 432, 433 sorozat – fokozatkapcsoló alkatrészeinek beszerzése</w:t>
      </w:r>
      <w:r w:rsidR="00D56F1C" w:rsidRPr="00AA7CB5">
        <w:rPr>
          <w:rFonts w:ascii="Times New Roman" w:hAnsi="Times New Roman"/>
          <w:b/>
        </w:rPr>
        <w:t>"</w:t>
      </w:r>
      <w:r w:rsidRPr="00AA7CB5">
        <w:rPr>
          <w:rFonts w:ascii="Times New Roman" w:hAnsi="Times New Roman"/>
        </w:rPr>
        <w:t xml:space="preserve"> tárgyban indított</w:t>
      </w:r>
      <w:r w:rsidR="002D3F74" w:rsidRPr="00AA7CB5">
        <w:rPr>
          <w:rFonts w:ascii="Times New Roman" w:hAnsi="Times New Roman"/>
        </w:rPr>
        <w:t>, a Kbt. Harmadik része</w:t>
      </w:r>
      <w:r w:rsidR="002D3F74">
        <w:rPr>
          <w:rFonts w:ascii="Times New Roman" w:hAnsi="Times New Roman"/>
        </w:rPr>
        <w:t xml:space="preserve"> szerinti</w:t>
      </w:r>
      <w:r w:rsidRPr="00C71FA0">
        <w:rPr>
          <w:rFonts w:ascii="Times New Roman" w:hAnsi="Times New Roman"/>
        </w:rPr>
        <w:t xml:space="preserve"> tárgyalásos eljárásban ezúton nyilatkozom, hogy a Kbt. 62. § (1) bekezdés k) pont </w:t>
      </w:r>
      <w:proofErr w:type="spellStart"/>
      <w:r w:rsidRPr="00C71FA0">
        <w:rPr>
          <w:rFonts w:ascii="Times New Roman" w:hAnsi="Times New Roman"/>
        </w:rPr>
        <w:t>kb</w:t>
      </w:r>
      <w:proofErr w:type="spellEnd"/>
      <w:r w:rsidRPr="00C71FA0">
        <w:rPr>
          <w:rFonts w:ascii="Times New Roman" w:hAnsi="Times New Roman"/>
        </w:rPr>
        <w:t>) alpontja tekintetében a &lt;cégnév&gt; (&lt;székhely&gt;) olyan társaságnak minősül, melyet szabályozott tőzsdén jegyeznek.</w:t>
      </w:r>
    </w:p>
    <w:p w:rsidR="00435E16" w:rsidRPr="00C71FA0" w:rsidRDefault="00435E16" w:rsidP="00435E16">
      <w:pPr>
        <w:keepNext/>
        <w:keepLines/>
        <w:jc w:val="center"/>
        <w:rPr>
          <w:rFonts w:ascii="Times New Roman" w:hAnsi="Times New Roman"/>
          <w:i/>
        </w:rPr>
      </w:pPr>
      <w:r w:rsidRPr="00C71FA0">
        <w:rPr>
          <w:rFonts w:ascii="Times New Roman" w:hAnsi="Times New Roman"/>
        </w:rPr>
        <w:t>_________________</w:t>
      </w:r>
    </w:p>
    <w:p w:rsidR="00435E16" w:rsidRPr="00C71FA0" w:rsidRDefault="00435E16" w:rsidP="00435E16">
      <w:pPr>
        <w:keepNext/>
        <w:keepLines/>
        <w:jc w:val="both"/>
        <w:rPr>
          <w:rFonts w:ascii="Times New Roman" w:hAnsi="Times New Roman"/>
          <w:b/>
        </w:rPr>
      </w:pPr>
      <w:r w:rsidRPr="00C71FA0">
        <w:rPr>
          <w:rFonts w:ascii="Times New Roman" w:hAnsi="Times New Roman"/>
          <w:b/>
        </w:rPr>
        <w:t>B)</w:t>
      </w:r>
    </w:p>
    <w:p w:rsidR="00435E16" w:rsidRPr="00C71FA0" w:rsidRDefault="00435E16" w:rsidP="00435E16">
      <w:pPr>
        <w:keepNext/>
        <w:keepLines/>
        <w:jc w:val="both"/>
        <w:rPr>
          <w:rFonts w:ascii="Times New Roman" w:hAnsi="Times New Roman"/>
        </w:rPr>
      </w:pPr>
      <w:r w:rsidRPr="00C71FA0">
        <w:rPr>
          <w:rFonts w:ascii="Times New Roman" w:hAnsi="Times New Roman"/>
        </w:rPr>
        <w:t xml:space="preserve">Alulírott &lt;képviselő / meghatalmazott neve&gt; a(z) &lt;cégnév&gt; (&lt;székhely&gt;) mint </w:t>
      </w:r>
      <w:r w:rsidR="002D3F74">
        <w:rPr>
          <w:rFonts w:ascii="Times New Roman" w:hAnsi="Times New Roman"/>
        </w:rPr>
        <w:t>részvételre jelentkező</w:t>
      </w:r>
      <w:r w:rsidRPr="00C71FA0">
        <w:rPr>
          <w:rFonts w:ascii="Times New Roman" w:hAnsi="Times New Roman"/>
        </w:rPr>
        <w:t xml:space="preserve"> </w:t>
      </w:r>
      <w:r w:rsidRPr="00F912B1">
        <w:rPr>
          <w:rFonts w:ascii="Times New Roman" w:hAnsi="Times New Roman"/>
        </w:rPr>
        <w:t xml:space="preserve">képviseletében a MÁV-START Vasúti Személyszállító Zrt., mint ajánlatkérő által </w:t>
      </w:r>
      <w:r w:rsidR="00D56F1C" w:rsidRPr="00F912B1">
        <w:rPr>
          <w:rFonts w:ascii="Times New Roman" w:hAnsi="Times New Roman"/>
          <w:b/>
        </w:rPr>
        <w:t>„</w:t>
      </w:r>
      <w:r w:rsidR="004E2AC9">
        <w:rPr>
          <w:rFonts w:ascii="Times New Roman" w:hAnsi="Times New Roman"/>
          <w:b/>
        </w:rPr>
        <w:t>431, 432, 433 sorozat – fokozatkapcsoló alkatrészeinek beszerzése</w:t>
      </w:r>
      <w:r w:rsidR="00D56F1C" w:rsidRPr="00F912B1">
        <w:rPr>
          <w:rFonts w:ascii="Times New Roman" w:hAnsi="Times New Roman"/>
          <w:b/>
        </w:rPr>
        <w:t>"</w:t>
      </w:r>
      <w:r w:rsidRPr="00F912B1">
        <w:rPr>
          <w:rFonts w:ascii="Times New Roman" w:hAnsi="Times New Roman"/>
        </w:rPr>
        <w:t xml:space="preserve"> tárgyban indított</w:t>
      </w:r>
      <w:r w:rsidR="002D3F74" w:rsidRPr="00F912B1">
        <w:rPr>
          <w:rFonts w:ascii="Times New Roman" w:hAnsi="Times New Roman"/>
        </w:rPr>
        <w:t>, a Kbt. Harmadik része</w:t>
      </w:r>
      <w:r w:rsidR="002D3F74">
        <w:rPr>
          <w:rFonts w:ascii="Times New Roman" w:hAnsi="Times New Roman"/>
        </w:rPr>
        <w:t xml:space="preserve"> szerinti</w:t>
      </w:r>
      <w:r w:rsidRPr="00C71FA0">
        <w:rPr>
          <w:rFonts w:ascii="Times New Roman" w:hAnsi="Times New Roman"/>
        </w:rPr>
        <w:t xml:space="preserve"> tárgyalásos eljárásban ezúton nyilatkozom, hogy a Kbt. 62. § (1) bekezdés k) pont </w:t>
      </w:r>
      <w:proofErr w:type="spellStart"/>
      <w:r w:rsidRPr="00C71FA0">
        <w:rPr>
          <w:rFonts w:ascii="Times New Roman" w:hAnsi="Times New Roman"/>
        </w:rPr>
        <w:t>kb</w:t>
      </w:r>
      <w:proofErr w:type="spellEnd"/>
      <w:r w:rsidRPr="00C71FA0">
        <w:rPr>
          <w:rFonts w:ascii="Times New Roman" w:hAnsi="Times New Roman"/>
        </w:rPr>
        <w:t>) alpontja tekintetében a &lt;cégnév&gt; (&lt;székhely&gt;) olyan társaságnak minősül, melyet nem jegyeznek szabályozott tőzsdén.</w:t>
      </w:r>
    </w:p>
    <w:p w:rsidR="00435E16" w:rsidRPr="00C71FA0" w:rsidRDefault="00435E16" w:rsidP="00435E16">
      <w:pPr>
        <w:keepNext/>
        <w:keepLines/>
        <w:jc w:val="both"/>
        <w:rPr>
          <w:rFonts w:ascii="Times New Roman" w:hAnsi="Times New Roman"/>
        </w:rPr>
      </w:pPr>
      <w:r w:rsidRPr="00C71FA0">
        <w:rPr>
          <w:rFonts w:ascii="Times New Roman" w:hAnsi="Times New Roman"/>
        </w:rPr>
        <w:t xml:space="preserve">Továbbá nyilatkozom, hogy a pénzmosás és terrorizmus finanszírozása megelőzéséről és megakadályozásáról szóló 2007. CXXXVI. törvény (a továbbiakban: pénzmosásról szóló törvény) 3. § r) pont </w:t>
      </w:r>
      <w:proofErr w:type="spellStart"/>
      <w:r w:rsidRPr="00C71FA0">
        <w:rPr>
          <w:rFonts w:ascii="Times New Roman" w:hAnsi="Times New Roman"/>
        </w:rPr>
        <w:t>ra</w:t>
      </w:r>
      <w:proofErr w:type="spellEnd"/>
      <w:r w:rsidRPr="00C71FA0">
        <w:rPr>
          <w:rFonts w:ascii="Times New Roman" w:hAnsi="Times New Roman"/>
        </w:rPr>
        <w:t>)</w:t>
      </w:r>
      <w:proofErr w:type="spellStart"/>
      <w:r w:rsidRPr="00C71FA0">
        <w:rPr>
          <w:rFonts w:ascii="Times New Roman" w:hAnsi="Times New Roman"/>
        </w:rPr>
        <w:t>-rb</w:t>
      </w:r>
      <w:proofErr w:type="spellEnd"/>
      <w:r w:rsidRPr="00C71FA0">
        <w:rPr>
          <w:rFonts w:ascii="Times New Roman" w:hAnsi="Times New Roman"/>
        </w:rPr>
        <w:t xml:space="preserve">) vagy </w:t>
      </w:r>
      <w:proofErr w:type="spellStart"/>
      <w:r w:rsidRPr="00C71FA0">
        <w:rPr>
          <w:rFonts w:ascii="Times New Roman" w:hAnsi="Times New Roman"/>
        </w:rPr>
        <w:t>rc</w:t>
      </w:r>
      <w:proofErr w:type="spellEnd"/>
      <w:r w:rsidRPr="00C71FA0">
        <w:rPr>
          <w:rFonts w:ascii="Times New Roman" w:hAnsi="Times New Roman"/>
        </w:rPr>
        <w:t>)</w:t>
      </w:r>
      <w:proofErr w:type="spellStart"/>
      <w:r w:rsidRPr="00C71FA0">
        <w:rPr>
          <w:rFonts w:ascii="Times New Roman" w:hAnsi="Times New Roman"/>
        </w:rPr>
        <w:t>-rd</w:t>
      </w:r>
      <w:proofErr w:type="spellEnd"/>
      <w:r w:rsidRPr="00C71FA0">
        <w:rPr>
          <w:rFonts w:ascii="Times New Roman" w:hAnsi="Times New Roman"/>
        </w:rPr>
        <w:t>) alpontja szerinti</w:t>
      </w:r>
      <w:r w:rsidRPr="00C71FA0">
        <w:rPr>
          <w:rStyle w:val="Lbjegyzet-hivatkozs"/>
          <w:rFonts w:ascii="Times New Roman" w:hAnsi="Times New Roman"/>
        </w:rPr>
        <w:footnoteReference w:id="4"/>
      </w:r>
      <w:r w:rsidRPr="00C71FA0">
        <w:rPr>
          <w:rFonts w:ascii="Times New Roman" w:hAnsi="Times New Roman"/>
        </w:rPr>
        <w:t xml:space="preserve"> definiált tényleges tulajdonos(ok) az alábbi(</w:t>
      </w:r>
      <w:proofErr w:type="spellStart"/>
      <w:r w:rsidRPr="00C71FA0">
        <w:rPr>
          <w:rFonts w:ascii="Times New Roman" w:hAnsi="Times New Roman"/>
        </w:rPr>
        <w:t>ak</w:t>
      </w:r>
      <w:proofErr w:type="spellEnd"/>
      <w:r w:rsidRPr="00C71FA0">
        <w:rPr>
          <w:rFonts w:ascii="Times New Roman" w:hAnsi="Times New Roman"/>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435E16" w:rsidRPr="00C71FA0" w:rsidTr="00F36A17">
        <w:tc>
          <w:tcPr>
            <w:tcW w:w="2977" w:type="dxa"/>
          </w:tcPr>
          <w:p w:rsidR="00435E16" w:rsidRPr="00C71FA0" w:rsidRDefault="00435E16" w:rsidP="00F36A17">
            <w:pPr>
              <w:keepNext/>
              <w:keepLines/>
              <w:jc w:val="center"/>
              <w:rPr>
                <w:rFonts w:ascii="Times New Roman" w:hAnsi="Times New Roman"/>
              </w:rPr>
            </w:pPr>
            <w:r w:rsidRPr="00C71FA0">
              <w:rPr>
                <w:rFonts w:ascii="Times New Roman" w:hAnsi="Times New Roman"/>
              </w:rPr>
              <w:t xml:space="preserve">Tényleges tulajdonos neve: </w:t>
            </w:r>
          </w:p>
        </w:tc>
        <w:tc>
          <w:tcPr>
            <w:tcW w:w="3260" w:type="dxa"/>
          </w:tcPr>
          <w:p w:rsidR="00435E16" w:rsidRPr="00C71FA0" w:rsidRDefault="00435E16" w:rsidP="00F36A17">
            <w:pPr>
              <w:keepNext/>
              <w:keepLines/>
              <w:jc w:val="center"/>
              <w:rPr>
                <w:rFonts w:ascii="Times New Roman" w:hAnsi="Times New Roman"/>
              </w:rPr>
            </w:pPr>
            <w:r w:rsidRPr="00C71FA0">
              <w:rPr>
                <w:rFonts w:ascii="Times New Roman" w:hAnsi="Times New Roman"/>
              </w:rPr>
              <w:t>Tényleges tulajdonos állandó lakóhelye:</w:t>
            </w:r>
          </w:p>
        </w:tc>
        <w:tc>
          <w:tcPr>
            <w:tcW w:w="3544" w:type="dxa"/>
          </w:tcPr>
          <w:p w:rsidR="00435E16" w:rsidRPr="00C71FA0" w:rsidRDefault="00435E16" w:rsidP="00F36A17">
            <w:pPr>
              <w:keepNext/>
              <w:keepLines/>
              <w:jc w:val="center"/>
              <w:rPr>
                <w:rFonts w:ascii="Times New Roman" w:hAnsi="Times New Roman"/>
              </w:rPr>
            </w:pPr>
            <w:r w:rsidRPr="00C71FA0">
              <w:rPr>
                <w:rFonts w:ascii="Times New Roman" w:hAnsi="Times New Roman"/>
              </w:rPr>
              <w:t>Kérjük megjelölni, hogy a feltüntetett tényleges tulajdonos a pénzmosásról szóló törvény r) pontjának mely alpontja alapján minősül tényleges tulajdonosnak.</w:t>
            </w:r>
          </w:p>
        </w:tc>
      </w:tr>
      <w:tr w:rsidR="00435E16" w:rsidRPr="00C71FA0" w:rsidTr="00F36A17">
        <w:tc>
          <w:tcPr>
            <w:tcW w:w="2977" w:type="dxa"/>
          </w:tcPr>
          <w:p w:rsidR="00435E16" w:rsidRPr="00C71FA0" w:rsidRDefault="00435E16" w:rsidP="00F36A17">
            <w:pPr>
              <w:keepNext/>
              <w:keepLines/>
              <w:jc w:val="both"/>
              <w:rPr>
                <w:rFonts w:ascii="Times New Roman" w:hAnsi="Times New Roman"/>
              </w:rPr>
            </w:pPr>
          </w:p>
        </w:tc>
        <w:tc>
          <w:tcPr>
            <w:tcW w:w="3260" w:type="dxa"/>
          </w:tcPr>
          <w:p w:rsidR="00435E16" w:rsidRPr="00C71FA0" w:rsidRDefault="00435E16" w:rsidP="00F36A17">
            <w:pPr>
              <w:keepNext/>
              <w:keepLines/>
              <w:jc w:val="both"/>
              <w:rPr>
                <w:rFonts w:ascii="Times New Roman" w:hAnsi="Times New Roman"/>
              </w:rPr>
            </w:pPr>
          </w:p>
        </w:tc>
        <w:tc>
          <w:tcPr>
            <w:tcW w:w="3544" w:type="dxa"/>
          </w:tcPr>
          <w:p w:rsidR="00435E16" w:rsidRPr="00C71FA0" w:rsidRDefault="00435E16" w:rsidP="00F36A17">
            <w:pPr>
              <w:keepNext/>
              <w:keepLines/>
              <w:jc w:val="both"/>
              <w:rPr>
                <w:rFonts w:ascii="Times New Roman" w:hAnsi="Times New Roman"/>
              </w:rPr>
            </w:pPr>
          </w:p>
        </w:tc>
      </w:tr>
      <w:tr w:rsidR="00435E16" w:rsidRPr="00C71FA0" w:rsidTr="00F36A17">
        <w:tc>
          <w:tcPr>
            <w:tcW w:w="2977" w:type="dxa"/>
          </w:tcPr>
          <w:p w:rsidR="00435E16" w:rsidRPr="00C71FA0" w:rsidRDefault="00435E16" w:rsidP="00F36A17">
            <w:pPr>
              <w:keepNext/>
              <w:keepLines/>
              <w:jc w:val="both"/>
              <w:rPr>
                <w:rFonts w:ascii="Times New Roman" w:hAnsi="Times New Roman"/>
              </w:rPr>
            </w:pPr>
          </w:p>
        </w:tc>
        <w:tc>
          <w:tcPr>
            <w:tcW w:w="3260" w:type="dxa"/>
          </w:tcPr>
          <w:p w:rsidR="00435E16" w:rsidRPr="00C71FA0" w:rsidRDefault="00435E16" w:rsidP="00F36A17">
            <w:pPr>
              <w:keepNext/>
              <w:keepLines/>
              <w:jc w:val="both"/>
              <w:rPr>
                <w:rFonts w:ascii="Times New Roman" w:hAnsi="Times New Roman"/>
              </w:rPr>
            </w:pPr>
          </w:p>
        </w:tc>
        <w:tc>
          <w:tcPr>
            <w:tcW w:w="3544" w:type="dxa"/>
          </w:tcPr>
          <w:p w:rsidR="00435E16" w:rsidRPr="00C71FA0" w:rsidRDefault="00435E16" w:rsidP="00F36A17">
            <w:pPr>
              <w:keepNext/>
              <w:keepLines/>
              <w:jc w:val="both"/>
              <w:rPr>
                <w:rFonts w:ascii="Times New Roman" w:hAnsi="Times New Roman"/>
              </w:rPr>
            </w:pPr>
          </w:p>
        </w:tc>
      </w:tr>
    </w:tbl>
    <w:p w:rsidR="00435E16" w:rsidRPr="00C71FA0" w:rsidRDefault="00435E16" w:rsidP="00435E16">
      <w:pPr>
        <w:keepNext/>
        <w:keepLines/>
        <w:jc w:val="center"/>
        <w:rPr>
          <w:rFonts w:ascii="Times New Roman" w:hAnsi="Times New Roman"/>
          <w:i/>
        </w:rPr>
      </w:pPr>
      <w:r w:rsidRPr="00C71FA0">
        <w:rPr>
          <w:rFonts w:ascii="Times New Roman" w:hAnsi="Times New Roman"/>
        </w:rPr>
        <w:t>_________________</w:t>
      </w:r>
    </w:p>
    <w:p w:rsidR="00435E16" w:rsidRPr="00C71FA0" w:rsidRDefault="00435E16" w:rsidP="00435E16">
      <w:pPr>
        <w:keepNext/>
        <w:keepLines/>
        <w:jc w:val="both"/>
        <w:rPr>
          <w:rFonts w:ascii="Times New Roman" w:hAnsi="Times New Roman"/>
          <w:b/>
        </w:rPr>
      </w:pPr>
      <w:r w:rsidRPr="00C71FA0">
        <w:rPr>
          <w:rFonts w:ascii="Times New Roman" w:hAnsi="Times New Roman"/>
          <w:b/>
        </w:rPr>
        <w:t>C)</w:t>
      </w:r>
    </w:p>
    <w:p w:rsidR="00435E16" w:rsidRPr="00C71FA0" w:rsidRDefault="00435E16" w:rsidP="00435E16">
      <w:pPr>
        <w:keepNext/>
        <w:keepLines/>
        <w:jc w:val="both"/>
        <w:rPr>
          <w:rFonts w:ascii="Times New Roman" w:hAnsi="Times New Roman"/>
        </w:rPr>
      </w:pPr>
      <w:r w:rsidRPr="00C71FA0">
        <w:rPr>
          <w:rFonts w:ascii="Times New Roman" w:hAnsi="Times New Roman"/>
        </w:rPr>
        <w:t xml:space="preserve">Alulírott &lt;képviselő / meghatalmazott neve&gt; a(z) &lt;cégnév&gt; (&lt;székhely&gt;) mint </w:t>
      </w:r>
      <w:r w:rsidR="004E6786">
        <w:rPr>
          <w:rFonts w:ascii="Times New Roman" w:hAnsi="Times New Roman"/>
        </w:rPr>
        <w:t>részvételre jelentkező</w:t>
      </w:r>
      <w:r w:rsidRPr="00C71FA0">
        <w:rPr>
          <w:rFonts w:ascii="Times New Roman" w:hAnsi="Times New Roman"/>
        </w:rPr>
        <w:t xml:space="preserve"> </w:t>
      </w:r>
      <w:r w:rsidRPr="00C72307">
        <w:rPr>
          <w:rFonts w:ascii="Times New Roman" w:hAnsi="Times New Roman"/>
        </w:rPr>
        <w:t xml:space="preserve">képviseletében a MÁV-START Vasúti Személyszállító Zrt., mint ajánlatkérő által </w:t>
      </w:r>
      <w:r w:rsidR="00D56F1C" w:rsidRPr="00C72307">
        <w:rPr>
          <w:rFonts w:ascii="Times New Roman" w:hAnsi="Times New Roman"/>
          <w:b/>
        </w:rPr>
        <w:t>„</w:t>
      </w:r>
      <w:r w:rsidR="004E2AC9">
        <w:rPr>
          <w:rFonts w:ascii="Times New Roman" w:hAnsi="Times New Roman"/>
          <w:b/>
        </w:rPr>
        <w:t>431, 432, 433 sorozat – fokozatkapcsoló alkatrészeinek beszerzése</w:t>
      </w:r>
      <w:r w:rsidR="00D56F1C" w:rsidRPr="00C72307">
        <w:rPr>
          <w:rFonts w:ascii="Times New Roman" w:hAnsi="Times New Roman"/>
          <w:b/>
        </w:rPr>
        <w:t>"</w:t>
      </w:r>
      <w:r w:rsidRPr="00C72307">
        <w:rPr>
          <w:rFonts w:ascii="Times New Roman" w:hAnsi="Times New Roman"/>
        </w:rPr>
        <w:t xml:space="preserve"> tárgyban indított</w:t>
      </w:r>
      <w:r w:rsidR="004E6786" w:rsidRPr="00C72307">
        <w:rPr>
          <w:rFonts w:ascii="Times New Roman" w:hAnsi="Times New Roman"/>
        </w:rPr>
        <w:t>, a Kbt. Harmadik része</w:t>
      </w:r>
      <w:r w:rsidR="004E6786">
        <w:rPr>
          <w:rFonts w:ascii="Times New Roman" w:hAnsi="Times New Roman"/>
        </w:rPr>
        <w:t xml:space="preserve"> szerinti</w:t>
      </w:r>
      <w:r w:rsidRPr="00C71FA0">
        <w:rPr>
          <w:rFonts w:ascii="Times New Roman" w:hAnsi="Times New Roman"/>
        </w:rPr>
        <w:t xml:space="preserve"> tárgyalásos eljárásban ezúton nyilatkozom, hogy a Kbt. 62. § (1) bekezdés k) pont </w:t>
      </w:r>
      <w:proofErr w:type="spellStart"/>
      <w:r w:rsidRPr="00C71FA0">
        <w:rPr>
          <w:rFonts w:ascii="Times New Roman" w:hAnsi="Times New Roman"/>
        </w:rPr>
        <w:t>kb</w:t>
      </w:r>
      <w:proofErr w:type="spellEnd"/>
      <w:r w:rsidRPr="00C71FA0">
        <w:rPr>
          <w:rFonts w:ascii="Times New Roman" w:hAnsi="Times New Roman"/>
        </w:rPr>
        <w:t>) alpontja tekintetében a &lt;cégnév&gt; (&lt;székhely&gt;) olyan társaságnak minősül, melyet nem jegyeznek szabályozott tőzsdén.</w:t>
      </w:r>
    </w:p>
    <w:p w:rsidR="00435E16" w:rsidRPr="00C71FA0" w:rsidRDefault="00435E16" w:rsidP="00435E16">
      <w:pPr>
        <w:keepNext/>
        <w:keepLines/>
        <w:jc w:val="both"/>
        <w:rPr>
          <w:rFonts w:ascii="Times New Roman" w:hAnsi="Times New Roman"/>
        </w:rPr>
      </w:pPr>
      <w:r w:rsidRPr="00C71FA0">
        <w:rPr>
          <w:rFonts w:ascii="Times New Roman" w:hAnsi="Times New Roman"/>
        </w:rPr>
        <w:t xml:space="preserve">Továbbá nyilatkozom, hogy a pénzmosás és a terrorizmus finanszírozása megelőzéséről és megakadályozásáról szóló 2007. évi CXXXVI. törvény 3. § </w:t>
      </w:r>
      <w:proofErr w:type="spellStart"/>
      <w:r w:rsidRPr="00C71FA0">
        <w:rPr>
          <w:rFonts w:ascii="Times New Roman" w:hAnsi="Times New Roman"/>
        </w:rPr>
        <w:t>ra</w:t>
      </w:r>
      <w:proofErr w:type="spellEnd"/>
      <w:r w:rsidRPr="00C71FA0">
        <w:rPr>
          <w:rFonts w:ascii="Times New Roman" w:hAnsi="Times New Roman"/>
        </w:rPr>
        <w:t>)</w:t>
      </w:r>
      <w:proofErr w:type="spellStart"/>
      <w:r w:rsidRPr="00C71FA0">
        <w:rPr>
          <w:rFonts w:ascii="Times New Roman" w:hAnsi="Times New Roman"/>
        </w:rPr>
        <w:t>-rb</w:t>
      </w:r>
      <w:proofErr w:type="spellEnd"/>
      <w:r w:rsidRPr="00C71FA0">
        <w:rPr>
          <w:rFonts w:ascii="Times New Roman" w:hAnsi="Times New Roman"/>
        </w:rPr>
        <w:t xml:space="preserve">) pont valamint </w:t>
      </w:r>
      <w:proofErr w:type="spellStart"/>
      <w:r w:rsidRPr="00C71FA0">
        <w:rPr>
          <w:rFonts w:ascii="Times New Roman" w:hAnsi="Times New Roman"/>
        </w:rPr>
        <w:t>rc</w:t>
      </w:r>
      <w:proofErr w:type="spellEnd"/>
      <w:r w:rsidRPr="00C71FA0">
        <w:rPr>
          <w:rFonts w:ascii="Times New Roman" w:hAnsi="Times New Roman"/>
        </w:rPr>
        <w:t>)</w:t>
      </w:r>
      <w:proofErr w:type="spellStart"/>
      <w:r w:rsidRPr="00C71FA0">
        <w:rPr>
          <w:rFonts w:ascii="Times New Roman" w:hAnsi="Times New Roman"/>
        </w:rPr>
        <w:t>-rd</w:t>
      </w:r>
      <w:proofErr w:type="spellEnd"/>
      <w:r w:rsidRPr="00C71FA0">
        <w:rPr>
          <w:rFonts w:ascii="Times New Roman" w:hAnsi="Times New Roman"/>
        </w:rPr>
        <w:t>) pont szerinti tényleges tulajdonosunk nincsen.</w:t>
      </w:r>
    </w:p>
    <w:p w:rsidR="00435E16" w:rsidRPr="00C71FA0" w:rsidRDefault="00435E16" w:rsidP="00435E16">
      <w:pPr>
        <w:keepNext/>
        <w:keepLines/>
        <w:jc w:val="both"/>
        <w:rPr>
          <w:rFonts w:ascii="Times New Roman" w:hAnsi="Times New Roman"/>
          <w:highlight w:val="red"/>
        </w:rPr>
      </w:pP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spacing w:line="360" w:lineRule="auto"/>
        <w:jc w:val="both"/>
        <w:rPr>
          <w:rFonts w:ascii="Times New Roman" w:hAnsi="Times New Roman"/>
        </w:rPr>
      </w:pPr>
      <w:r w:rsidRPr="00C71FA0">
        <w:rPr>
          <w:rFonts w:ascii="Times New Roman" w:hAnsi="Times New Roman"/>
        </w:rPr>
        <w:t>&lt;Kelt&gt;</w:t>
      </w:r>
    </w:p>
    <w:p w:rsidR="00435E16" w:rsidRPr="00C71FA0" w:rsidRDefault="00435E16" w:rsidP="00435E16">
      <w:pPr>
        <w:keepNext/>
        <w:keepLines/>
        <w:jc w:val="center"/>
        <w:rPr>
          <w:rFonts w:ascii="Times New Roman" w:hAnsi="Times New Roman"/>
          <w:b/>
        </w:rPr>
      </w:pPr>
      <w:r w:rsidRPr="00C71FA0">
        <w:rPr>
          <w:rFonts w:ascii="Times New Roman" w:hAnsi="Times New Roman"/>
          <w:b/>
        </w:rPr>
        <w:t>…………………………..</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jogosult/jogosultak, vagy aláírás </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a meghatalmazott/meghatalmazottak részéről)</w:t>
      </w:r>
    </w:p>
    <w:p w:rsidR="00435E16" w:rsidRPr="00435E16" w:rsidRDefault="00435E16" w:rsidP="00435E16">
      <w:pPr>
        <w:pStyle w:val="Szvegtrzs21"/>
        <w:keepNext/>
        <w:keepLines/>
        <w:spacing w:line="240" w:lineRule="auto"/>
        <w:ind w:right="142"/>
        <w:rPr>
          <w:i w:val="0"/>
          <w:smallCaps w:val="0"/>
          <w:sz w:val="22"/>
          <w:szCs w:val="22"/>
        </w:rPr>
      </w:pPr>
    </w:p>
    <w:p w:rsidR="00435E16" w:rsidRPr="00435E16" w:rsidRDefault="00435E16" w:rsidP="00435E16">
      <w:pPr>
        <w:pStyle w:val="Szvegtrzs21"/>
        <w:keepNext/>
        <w:keepLines/>
        <w:spacing w:line="240" w:lineRule="auto"/>
        <w:ind w:right="142"/>
        <w:rPr>
          <w:i w:val="0"/>
          <w:smallCaps w:val="0"/>
          <w:sz w:val="22"/>
          <w:szCs w:val="22"/>
        </w:rPr>
      </w:pPr>
    </w:p>
    <w:p w:rsidR="00435E16" w:rsidRPr="00435E16" w:rsidRDefault="00435E16" w:rsidP="00435E16">
      <w:pPr>
        <w:pStyle w:val="Szvegtrzs21"/>
        <w:keepNext/>
        <w:keepLines/>
        <w:spacing w:line="240" w:lineRule="auto"/>
        <w:ind w:right="142"/>
        <w:rPr>
          <w:i w:val="0"/>
          <w:smallCaps w:val="0"/>
          <w:sz w:val="22"/>
          <w:szCs w:val="22"/>
        </w:rPr>
      </w:pPr>
    </w:p>
    <w:p w:rsidR="00435E16" w:rsidRDefault="00435E16" w:rsidP="00C71FA0">
      <w:pPr>
        <w:pStyle w:val="Cmsor5"/>
        <w:jc w:val="center"/>
        <w:rPr>
          <w:rFonts w:ascii="Times New Roman" w:hAnsi="Times New Roman" w:cs="Times New Roman"/>
          <w:b/>
          <w:i/>
          <w:color w:val="auto"/>
        </w:rPr>
      </w:pPr>
      <w:r w:rsidRPr="00C71FA0">
        <w:rPr>
          <w:rFonts w:ascii="Times New Roman" w:hAnsi="Times New Roman" w:cs="Times New Roman"/>
        </w:rPr>
        <w:br w:type="page"/>
      </w:r>
      <w:r w:rsidRPr="00733284">
        <w:rPr>
          <w:rFonts w:ascii="Times New Roman" w:hAnsi="Times New Roman" w:cs="Times New Roman"/>
          <w:b/>
          <w:i/>
          <w:color w:val="auto"/>
        </w:rPr>
        <w:t>III. Nyilatkozat a Kbt. 67. § (4) bekezdése alapján</w:t>
      </w:r>
      <w:r w:rsidR="00DB2478">
        <w:rPr>
          <w:rStyle w:val="Lbjegyzet-hivatkozs"/>
          <w:rFonts w:ascii="Times New Roman" w:hAnsi="Times New Roman"/>
          <w:b/>
          <w:i/>
          <w:color w:val="auto"/>
        </w:rPr>
        <w:footnoteReference w:id="5"/>
      </w:r>
    </w:p>
    <w:p w:rsidR="00DB2478" w:rsidRDefault="00DB2478" w:rsidP="00DB2478">
      <w:pPr>
        <w:keepNext/>
        <w:keepLines/>
        <w:spacing w:after="0" w:line="240" w:lineRule="auto"/>
        <w:jc w:val="center"/>
        <w:rPr>
          <w:rFonts w:ascii="Times New Roman" w:hAnsi="Times New Roman"/>
          <w:b/>
          <w:bCs/>
          <w:highlight w:val="yellow"/>
        </w:rPr>
      </w:pPr>
    </w:p>
    <w:p w:rsidR="00DB2478" w:rsidRPr="00794E82" w:rsidRDefault="00DB2478" w:rsidP="00DB2478">
      <w:pPr>
        <w:keepNext/>
        <w:keepLines/>
        <w:spacing w:after="0" w:line="240" w:lineRule="auto"/>
        <w:jc w:val="center"/>
        <w:rPr>
          <w:rFonts w:ascii="Times New Roman" w:hAnsi="Times New Roman"/>
          <w:bCs/>
        </w:rPr>
      </w:pPr>
      <w:r w:rsidRPr="00794E82">
        <w:rPr>
          <w:rFonts w:ascii="Times New Roman" w:hAnsi="Times New Roman"/>
          <w:b/>
          <w:bCs/>
        </w:rPr>
        <w:t xml:space="preserve">…. rész vonatkozásában </w:t>
      </w:r>
    </w:p>
    <w:p w:rsidR="00DB2478" w:rsidRPr="00794E82" w:rsidRDefault="00DB2478" w:rsidP="00DB2478">
      <w:pPr>
        <w:keepNext/>
        <w:keepLines/>
        <w:spacing w:after="0" w:line="240" w:lineRule="auto"/>
        <w:jc w:val="center"/>
        <w:rPr>
          <w:rFonts w:ascii="Times New Roman" w:hAnsi="Times New Roman"/>
          <w:b/>
          <w:bCs/>
        </w:rPr>
      </w:pPr>
      <w:r w:rsidRPr="00794E82">
        <w:rPr>
          <w:rFonts w:ascii="Times New Roman" w:hAnsi="Times New Roman"/>
          <w:b/>
          <w:bCs/>
        </w:rPr>
        <w:t xml:space="preserve"> (részenként szükséges benyújtani)</w:t>
      </w:r>
    </w:p>
    <w:p w:rsidR="00435E16" w:rsidRPr="00C71FA0" w:rsidRDefault="00435E16" w:rsidP="00435E16">
      <w:pPr>
        <w:rPr>
          <w:rFonts w:ascii="Times New Roman" w:hAnsi="Times New Roman"/>
        </w:rPr>
      </w:pPr>
    </w:p>
    <w:p w:rsidR="00435E16" w:rsidRPr="00C71FA0" w:rsidRDefault="00435E16" w:rsidP="00435E16">
      <w:pPr>
        <w:pStyle w:val="Cmsor2"/>
        <w:keepLines/>
        <w:rPr>
          <w:sz w:val="22"/>
          <w:szCs w:val="22"/>
        </w:rPr>
      </w:pPr>
    </w:p>
    <w:p w:rsidR="00435E16" w:rsidRPr="00C71FA0" w:rsidRDefault="00435E16" w:rsidP="00435E16">
      <w:pPr>
        <w:keepNext/>
        <w:keepLines/>
        <w:spacing w:line="360" w:lineRule="auto"/>
        <w:jc w:val="both"/>
        <w:rPr>
          <w:rFonts w:ascii="Times New Roman" w:hAnsi="Times New Roman"/>
        </w:rPr>
      </w:pPr>
      <w:r w:rsidRPr="00C71FA0">
        <w:rPr>
          <w:rFonts w:ascii="Times New Roman" w:hAnsi="Times New Roman"/>
        </w:rPr>
        <w:t xml:space="preserve">Alulírott &lt;képviselő / meghatalmazott neve&gt; a(z) &lt;cégnév&gt; (&lt;székhely&gt;) mint </w:t>
      </w:r>
      <w:r w:rsidR="004E6786">
        <w:rPr>
          <w:rFonts w:ascii="Times New Roman" w:hAnsi="Times New Roman"/>
        </w:rPr>
        <w:t>részvételre jelentkező</w:t>
      </w:r>
      <w:r w:rsidRPr="00C71FA0">
        <w:rPr>
          <w:rFonts w:ascii="Times New Roman" w:hAnsi="Times New Roman"/>
        </w:rPr>
        <w:t xml:space="preserve"> </w:t>
      </w:r>
      <w:r w:rsidRPr="00C72307">
        <w:rPr>
          <w:rFonts w:ascii="Times New Roman" w:hAnsi="Times New Roman"/>
        </w:rPr>
        <w:t xml:space="preserve">képviseletében a MÁV-START Vasúti Személyszállító Zrt., mint ajánlatkérő által </w:t>
      </w:r>
      <w:r w:rsidR="00D56F1C" w:rsidRPr="00C72307">
        <w:rPr>
          <w:rFonts w:ascii="Times New Roman" w:hAnsi="Times New Roman"/>
          <w:b/>
        </w:rPr>
        <w:t>„</w:t>
      </w:r>
      <w:r w:rsidR="004E2AC9">
        <w:rPr>
          <w:rFonts w:ascii="Times New Roman" w:hAnsi="Times New Roman"/>
          <w:b/>
        </w:rPr>
        <w:t>431, 432, 433 sorozat – fokozatkapcsoló alkatrészeinek beszerzése</w:t>
      </w:r>
      <w:r w:rsidR="00D56F1C" w:rsidRPr="00C72307">
        <w:rPr>
          <w:rFonts w:ascii="Times New Roman" w:hAnsi="Times New Roman"/>
          <w:b/>
        </w:rPr>
        <w:t>"</w:t>
      </w:r>
      <w:r w:rsidRPr="00C72307">
        <w:rPr>
          <w:rFonts w:ascii="Times New Roman" w:hAnsi="Times New Roman"/>
        </w:rPr>
        <w:t xml:space="preserve"> tárgyban indított</w:t>
      </w:r>
      <w:r w:rsidR="004E6786" w:rsidRPr="00C72307">
        <w:rPr>
          <w:rFonts w:ascii="Times New Roman" w:hAnsi="Times New Roman"/>
        </w:rPr>
        <w:t>, a Kbt.</w:t>
      </w:r>
      <w:r w:rsidR="004E6786">
        <w:rPr>
          <w:rFonts w:ascii="Times New Roman" w:hAnsi="Times New Roman"/>
        </w:rPr>
        <w:t xml:space="preserve"> Harmadik része szerinti</w:t>
      </w:r>
      <w:r w:rsidRPr="00C71FA0">
        <w:rPr>
          <w:rFonts w:ascii="Times New Roman" w:hAnsi="Times New Roman"/>
        </w:rPr>
        <w:t xml:space="preserve"> tárgyalásos eljárásban ezúton nyilatkozom, hogy nem veszünk igénybe a</w:t>
      </w:r>
      <w:r w:rsidR="004E6786">
        <w:rPr>
          <w:rFonts w:ascii="Times New Roman" w:hAnsi="Times New Roman"/>
        </w:rPr>
        <w:t xml:space="preserve"> részvételi </w:t>
      </w:r>
      <w:r w:rsidRPr="00C71FA0">
        <w:rPr>
          <w:rFonts w:ascii="Times New Roman" w:hAnsi="Times New Roman"/>
        </w:rPr>
        <w:t>felhívásban előírt kizáró okok hatálya alá eső alvállalkozót, valamint az általunk az alkalmasság igazolására igénybe vett más szervezet nem tartozik a</w:t>
      </w:r>
      <w:r w:rsidR="004E6786">
        <w:rPr>
          <w:rFonts w:ascii="Times New Roman" w:hAnsi="Times New Roman"/>
        </w:rPr>
        <w:t xml:space="preserve"> részvételi </w:t>
      </w:r>
      <w:r w:rsidRPr="00C71FA0">
        <w:rPr>
          <w:rFonts w:ascii="Times New Roman" w:hAnsi="Times New Roman"/>
        </w:rPr>
        <w:t>felhívásban előírt kizáró okok hatálya alá.</w:t>
      </w: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both"/>
        <w:rPr>
          <w:rFonts w:ascii="Times New Roman" w:hAnsi="Times New Roman"/>
        </w:rPr>
      </w:pPr>
      <w:r w:rsidRPr="00C71FA0">
        <w:rPr>
          <w:rFonts w:ascii="Times New Roman" w:hAnsi="Times New Roman"/>
        </w:rPr>
        <w:t>&lt;Kelt&gt;</w:t>
      </w: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center"/>
        <w:rPr>
          <w:rFonts w:ascii="Times New Roman" w:hAnsi="Times New Roman"/>
          <w:b/>
        </w:rPr>
      </w:pPr>
      <w:r w:rsidRPr="00C71FA0">
        <w:rPr>
          <w:rFonts w:ascii="Times New Roman" w:hAnsi="Times New Roman"/>
          <w:b/>
        </w:rPr>
        <w:t>…………………………..</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jogosult/jogosultak, vagy aláírás </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a meghatalmazott/meghatalmazottak részéről)</w:t>
      </w:r>
    </w:p>
    <w:p w:rsidR="00435E16" w:rsidRPr="00C71FA0" w:rsidRDefault="00435E16" w:rsidP="00435E16">
      <w:pPr>
        <w:rPr>
          <w:rFonts w:ascii="Times New Roman" w:hAnsi="Times New Roman"/>
        </w:rPr>
      </w:pPr>
    </w:p>
    <w:p w:rsidR="00435E16" w:rsidRPr="00733284" w:rsidRDefault="00435E16" w:rsidP="00C71FA0">
      <w:pPr>
        <w:pStyle w:val="Cmsor5"/>
        <w:jc w:val="center"/>
        <w:rPr>
          <w:rFonts w:ascii="Times New Roman" w:hAnsi="Times New Roman" w:cs="Times New Roman"/>
          <w:b/>
          <w:i/>
          <w:color w:val="auto"/>
        </w:rPr>
      </w:pPr>
      <w:r w:rsidRPr="00C71FA0">
        <w:rPr>
          <w:rFonts w:ascii="Times New Roman" w:hAnsi="Times New Roman" w:cs="Times New Roman"/>
        </w:rPr>
        <w:br w:type="page"/>
      </w:r>
      <w:r w:rsidRPr="00733284">
        <w:rPr>
          <w:rFonts w:ascii="Times New Roman" w:hAnsi="Times New Roman" w:cs="Times New Roman"/>
          <w:b/>
          <w:i/>
          <w:color w:val="auto"/>
        </w:rPr>
        <w:t>IV. Nyilatkozat az alkalmassági követelmények teljesítéséről</w:t>
      </w:r>
    </w:p>
    <w:p w:rsidR="00435E16" w:rsidRPr="00C05161" w:rsidRDefault="00435E16" w:rsidP="00435E16">
      <w:pPr>
        <w:pStyle w:val="Cmsor2"/>
        <w:keepLines/>
        <w:rPr>
          <w:sz w:val="22"/>
          <w:szCs w:val="22"/>
        </w:rPr>
      </w:pPr>
    </w:p>
    <w:p w:rsidR="00435E16" w:rsidRPr="00794E82" w:rsidRDefault="00435E16" w:rsidP="00435E16">
      <w:pPr>
        <w:keepNext/>
        <w:keepLines/>
        <w:jc w:val="center"/>
        <w:rPr>
          <w:rFonts w:ascii="Times New Roman" w:hAnsi="Times New Roman"/>
          <w:bCs/>
        </w:rPr>
      </w:pPr>
      <w:r w:rsidRPr="00794E82">
        <w:rPr>
          <w:rFonts w:ascii="Times New Roman" w:hAnsi="Times New Roman"/>
          <w:b/>
          <w:bCs/>
        </w:rPr>
        <w:t xml:space="preserve">…. rész vonatkozásában </w:t>
      </w:r>
    </w:p>
    <w:p w:rsidR="00435E16" w:rsidRPr="00C05161" w:rsidRDefault="00435E16" w:rsidP="00435E16">
      <w:pPr>
        <w:keepNext/>
        <w:keepLines/>
        <w:jc w:val="center"/>
        <w:rPr>
          <w:rFonts w:ascii="Times New Roman" w:hAnsi="Times New Roman"/>
          <w:b/>
          <w:bCs/>
        </w:rPr>
      </w:pPr>
      <w:r w:rsidRPr="00794E82">
        <w:rPr>
          <w:rFonts w:ascii="Times New Roman" w:hAnsi="Times New Roman"/>
          <w:b/>
          <w:bCs/>
        </w:rPr>
        <w:t xml:space="preserve"> (részenként szükséges benyújtani)</w:t>
      </w:r>
    </w:p>
    <w:p w:rsidR="00435E16" w:rsidRPr="00C05161" w:rsidRDefault="00435E16" w:rsidP="00435E16">
      <w:pPr>
        <w:rPr>
          <w:rFonts w:ascii="Times New Roman" w:hAnsi="Times New Roman"/>
        </w:rPr>
      </w:pPr>
    </w:p>
    <w:p w:rsidR="00435E16" w:rsidRPr="00C05161" w:rsidRDefault="00435E16" w:rsidP="00435E16">
      <w:pPr>
        <w:keepNext/>
        <w:keepLines/>
        <w:spacing w:line="360" w:lineRule="auto"/>
        <w:jc w:val="both"/>
        <w:rPr>
          <w:rFonts w:ascii="Times New Roman" w:hAnsi="Times New Roman"/>
        </w:rPr>
      </w:pPr>
      <w:r w:rsidRPr="00C05161">
        <w:rPr>
          <w:rFonts w:ascii="Times New Roman" w:hAnsi="Times New Roman"/>
        </w:rPr>
        <w:t xml:space="preserve">Alulírott &lt;képviselő / meghatalmazott neve&gt; a(z) &lt;cégnév&gt; (&lt;székhely&gt;) mint </w:t>
      </w:r>
      <w:r w:rsidR="00F40F19">
        <w:rPr>
          <w:rFonts w:ascii="Times New Roman" w:hAnsi="Times New Roman"/>
          <w:b/>
        </w:rPr>
        <w:t>részvételre jelentkező</w:t>
      </w:r>
      <w:r w:rsidRPr="00C05161">
        <w:rPr>
          <w:rFonts w:ascii="Times New Roman" w:hAnsi="Times New Roman"/>
          <w:b/>
        </w:rPr>
        <w:t>/alkalmasság igazolásában részt vevő szervezet</w:t>
      </w:r>
      <w:r w:rsidRPr="00C05161">
        <w:rPr>
          <w:rFonts w:ascii="Times New Roman" w:hAnsi="Times New Roman"/>
        </w:rPr>
        <w:t xml:space="preserve">* képviseletében a MÁV-START Vasúti Személyszállító Zrt., mint ajánlatkérő által </w:t>
      </w:r>
      <w:r w:rsidR="00D56F1C" w:rsidRPr="00C72307">
        <w:rPr>
          <w:rFonts w:ascii="Times New Roman" w:hAnsi="Times New Roman"/>
          <w:b/>
        </w:rPr>
        <w:t>„</w:t>
      </w:r>
      <w:r w:rsidR="004E2AC9">
        <w:rPr>
          <w:rFonts w:ascii="Times New Roman" w:hAnsi="Times New Roman"/>
          <w:b/>
        </w:rPr>
        <w:t>431, 432, 433 sorozat – fokozatkapcsoló alkatrészeinek beszerzése</w:t>
      </w:r>
      <w:r w:rsidR="00D56F1C" w:rsidRPr="00C72307">
        <w:rPr>
          <w:rFonts w:ascii="Times New Roman" w:hAnsi="Times New Roman"/>
          <w:b/>
        </w:rPr>
        <w:t>"</w:t>
      </w:r>
      <w:r w:rsidRPr="00C05161">
        <w:rPr>
          <w:rFonts w:ascii="Times New Roman" w:hAnsi="Times New Roman"/>
        </w:rPr>
        <w:t xml:space="preserve"> tárgyban indított</w:t>
      </w:r>
      <w:r w:rsidR="00A23F37">
        <w:rPr>
          <w:rFonts w:ascii="Times New Roman" w:hAnsi="Times New Roman"/>
        </w:rPr>
        <w:t>, a Kbt. Harmadik része szerinti</w:t>
      </w:r>
      <w:r w:rsidRPr="00C05161">
        <w:rPr>
          <w:rFonts w:ascii="Times New Roman" w:hAnsi="Times New Roman"/>
        </w:rPr>
        <w:t xml:space="preserve"> tárgyalásos eljárásban ezúton nyilatkozom, hogy a </w:t>
      </w:r>
      <w:r w:rsidR="00A23F37">
        <w:rPr>
          <w:rFonts w:ascii="Times New Roman" w:hAnsi="Times New Roman"/>
        </w:rPr>
        <w:t xml:space="preserve">részvételi </w:t>
      </w:r>
      <w:r w:rsidRPr="00C05161">
        <w:rPr>
          <w:rFonts w:ascii="Times New Roman" w:hAnsi="Times New Roman"/>
        </w:rPr>
        <w:t>felhívás ………..</w:t>
      </w:r>
      <w:r w:rsidRPr="00C05161">
        <w:rPr>
          <w:rStyle w:val="Lbjegyzet-hivatkozs"/>
          <w:rFonts w:ascii="Times New Roman" w:hAnsi="Times New Roman"/>
        </w:rPr>
        <w:footnoteReference w:id="6"/>
      </w:r>
      <w:r w:rsidRPr="00C05161">
        <w:rPr>
          <w:rFonts w:ascii="Times New Roman" w:hAnsi="Times New Roman"/>
        </w:rPr>
        <w:t xml:space="preserve"> szerinti, általam igazolni kívánt alkalmassági követelmény(</w:t>
      </w:r>
      <w:proofErr w:type="spellStart"/>
      <w:r w:rsidRPr="00C05161">
        <w:rPr>
          <w:rFonts w:ascii="Times New Roman" w:hAnsi="Times New Roman"/>
        </w:rPr>
        <w:t>ek</w:t>
      </w:r>
      <w:proofErr w:type="spellEnd"/>
      <w:r w:rsidRPr="00C05161">
        <w:rPr>
          <w:rFonts w:ascii="Times New Roman" w:hAnsi="Times New Roman"/>
        </w:rPr>
        <w:t>) teljesülnek.</w:t>
      </w:r>
    </w:p>
    <w:p w:rsidR="00435E16" w:rsidRPr="00C05161" w:rsidRDefault="00435E16" w:rsidP="00435E16">
      <w:pPr>
        <w:pStyle w:val="Cmsor2"/>
        <w:keepLines/>
        <w:rPr>
          <w:sz w:val="22"/>
          <w:szCs w:val="22"/>
        </w:rPr>
      </w:pPr>
    </w:p>
    <w:p w:rsidR="00435E16" w:rsidRPr="00C05161" w:rsidRDefault="00435E16" w:rsidP="00435E16">
      <w:pPr>
        <w:pStyle w:val="Cmsor2"/>
        <w:keepLines/>
        <w:rPr>
          <w:sz w:val="22"/>
          <w:szCs w:val="22"/>
        </w:rPr>
      </w:pPr>
    </w:p>
    <w:p w:rsidR="00435E16" w:rsidRPr="00C05161" w:rsidRDefault="00435E16" w:rsidP="00435E16">
      <w:pPr>
        <w:keepNext/>
        <w:keepLines/>
        <w:jc w:val="both"/>
        <w:rPr>
          <w:rFonts w:ascii="Times New Roman" w:hAnsi="Times New Roman"/>
        </w:rPr>
      </w:pPr>
      <w:r w:rsidRPr="00C05161">
        <w:rPr>
          <w:rFonts w:ascii="Times New Roman" w:hAnsi="Times New Roman"/>
        </w:rPr>
        <w:t>&lt;Kelt&gt;</w:t>
      </w:r>
    </w:p>
    <w:p w:rsidR="00435E16" w:rsidRPr="00C05161" w:rsidRDefault="00435E16" w:rsidP="00435E16">
      <w:pPr>
        <w:keepNext/>
        <w:keepLines/>
        <w:jc w:val="both"/>
        <w:rPr>
          <w:rFonts w:ascii="Times New Roman" w:hAnsi="Times New Roman"/>
        </w:rPr>
      </w:pPr>
    </w:p>
    <w:p w:rsidR="00435E16" w:rsidRPr="00C05161" w:rsidRDefault="00435E16" w:rsidP="00435E16">
      <w:pPr>
        <w:keepNext/>
        <w:keepLines/>
        <w:jc w:val="both"/>
        <w:rPr>
          <w:rFonts w:ascii="Times New Roman" w:hAnsi="Times New Roman"/>
        </w:rPr>
      </w:pPr>
    </w:p>
    <w:p w:rsidR="00435E16" w:rsidRPr="00C05161" w:rsidRDefault="00435E16" w:rsidP="00435E16">
      <w:pPr>
        <w:keepNext/>
        <w:keepLines/>
        <w:jc w:val="center"/>
        <w:rPr>
          <w:rFonts w:ascii="Times New Roman" w:hAnsi="Times New Roman"/>
          <w:b/>
        </w:rPr>
      </w:pPr>
      <w:r w:rsidRPr="00C05161">
        <w:rPr>
          <w:rFonts w:ascii="Times New Roman" w:hAnsi="Times New Roman"/>
          <w:b/>
        </w:rPr>
        <w:t>…………………………..</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jogosult/jogosultak, vagy aláírás </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a meghatalmazott/meghatalmazottak részéről)</w:t>
      </w:r>
    </w:p>
    <w:p w:rsidR="00336336" w:rsidRDefault="00336336" w:rsidP="009B73D3">
      <w:pPr>
        <w:keepNext/>
        <w:keepLines/>
        <w:spacing w:after="0" w:line="240" w:lineRule="auto"/>
        <w:jc w:val="both"/>
        <w:rPr>
          <w:rFonts w:ascii="Times New Roman" w:hAnsi="Times New Roman"/>
        </w:rPr>
      </w:pPr>
    </w:p>
    <w:p w:rsidR="00F40F19" w:rsidRDefault="00F40F19" w:rsidP="009B73D3">
      <w:pPr>
        <w:keepNext/>
        <w:keepLines/>
        <w:spacing w:after="0" w:line="240" w:lineRule="auto"/>
        <w:jc w:val="both"/>
        <w:rPr>
          <w:rFonts w:ascii="Times New Roman" w:hAnsi="Times New Roman"/>
        </w:rPr>
      </w:pPr>
      <w:r>
        <w:rPr>
          <w:rFonts w:ascii="Times New Roman" w:hAnsi="Times New Roman"/>
        </w:rPr>
        <w:t>*A megfelelő aláhúzandó!</w:t>
      </w:r>
    </w:p>
    <w:p w:rsidR="00336336"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Default="00336336">
      <w:pPr>
        <w:rPr>
          <w:rFonts w:ascii="Times New Roman" w:hAnsi="Times New Roman"/>
          <w:b/>
          <w:bCs/>
          <w:iCs/>
        </w:rPr>
      </w:pPr>
      <w:r>
        <w:rPr>
          <w:rFonts w:ascii="Times New Roman" w:hAnsi="Times New Roman"/>
          <w:i/>
        </w:rPr>
        <w:br w:type="page"/>
      </w:r>
    </w:p>
    <w:p w:rsidR="001B2EB8" w:rsidRDefault="001B2EB8" w:rsidP="001B2EB8">
      <w:pPr>
        <w:pStyle w:val="Cmsor3"/>
        <w:jc w:val="both"/>
      </w:pPr>
      <w:bookmarkStart w:id="46" w:name="_Toc437425365"/>
      <w:bookmarkStart w:id="47" w:name="_Toc499791692"/>
      <w:r>
        <w:t>5</w:t>
      </w:r>
      <w:r w:rsidRPr="00F11BC8">
        <w:t>. sz. melléklet</w:t>
      </w:r>
      <w:r>
        <w:t xml:space="preserve">: </w:t>
      </w:r>
      <w:r w:rsidR="00F75901">
        <w:t>Részvételre jelentkező n</w:t>
      </w:r>
      <w:r>
        <w:t>yilatkozat</w:t>
      </w:r>
      <w:r w:rsidR="00F75901">
        <w:t>a</w:t>
      </w:r>
      <w:r>
        <w:t xml:space="preserve"> a Kbt. 66. § (6) bekezdés a)</w:t>
      </w:r>
      <w:proofErr w:type="spellStart"/>
      <w:r w:rsidR="00F75901">
        <w:t>-b</w:t>
      </w:r>
      <w:proofErr w:type="spellEnd"/>
      <w:r w:rsidR="00F75901">
        <w:t>)</w:t>
      </w:r>
      <w:r>
        <w:t xml:space="preserve"> pontja </w:t>
      </w:r>
      <w:r w:rsidR="00F75901">
        <w:t>tekintetében</w:t>
      </w:r>
      <w:bookmarkEnd w:id="46"/>
      <w:bookmarkEnd w:id="47"/>
    </w:p>
    <w:p w:rsidR="001B2EB8" w:rsidRPr="004F2A4B" w:rsidRDefault="001B2EB8" w:rsidP="001B2EB8">
      <w:pPr>
        <w:keepNext/>
        <w:keepLines/>
        <w:spacing w:after="0"/>
        <w:jc w:val="center"/>
        <w:rPr>
          <w:rFonts w:ascii="Times New Roman" w:hAnsi="Times New Roman"/>
          <w:b/>
          <w:bCs/>
          <w:highlight w:val="yellow"/>
        </w:rPr>
      </w:pPr>
    </w:p>
    <w:p w:rsidR="001B2EB8" w:rsidRPr="00794E82" w:rsidRDefault="001B2EB8" w:rsidP="001B2EB8">
      <w:pPr>
        <w:keepNext/>
        <w:keepLines/>
        <w:spacing w:after="0" w:line="360" w:lineRule="auto"/>
        <w:jc w:val="center"/>
        <w:rPr>
          <w:rFonts w:ascii="Times New Roman" w:hAnsi="Times New Roman"/>
          <w:b/>
          <w:bCs/>
        </w:rPr>
      </w:pPr>
      <w:r w:rsidRPr="00794E82">
        <w:rPr>
          <w:rFonts w:ascii="Times New Roman" w:hAnsi="Times New Roman"/>
          <w:b/>
          <w:bCs/>
        </w:rPr>
        <w:t xml:space="preserve">…. rész vonatkozásában </w:t>
      </w:r>
    </w:p>
    <w:p w:rsidR="001B2EB8" w:rsidRPr="00794E82" w:rsidRDefault="001B2EB8" w:rsidP="001B2EB8">
      <w:pPr>
        <w:keepNext/>
        <w:keepLines/>
        <w:spacing w:after="0" w:line="360" w:lineRule="auto"/>
        <w:jc w:val="center"/>
        <w:rPr>
          <w:rFonts w:ascii="Times New Roman" w:hAnsi="Times New Roman"/>
          <w:b/>
          <w:bCs/>
        </w:rPr>
      </w:pPr>
      <w:r w:rsidRPr="00794E82">
        <w:rPr>
          <w:rFonts w:ascii="Times New Roman" w:hAnsi="Times New Roman"/>
          <w:b/>
          <w:bCs/>
        </w:rPr>
        <w:t>(részenként szükséges benyújtani)</w:t>
      </w:r>
    </w:p>
    <w:p w:rsidR="001B2EB8" w:rsidRPr="00757E95" w:rsidRDefault="001B2EB8" w:rsidP="001B2EB8">
      <w:pPr>
        <w:keepNext/>
        <w:keepLines/>
        <w:spacing w:after="0" w:line="360" w:lineRule="auto"/>
        <w:jc w:val="center"/>
        <w:rPr>
          <w:rFonts w:ascii="Times New Roman" w:hAnsi="Times New Roman"/>
          <w:b/>
          <w:bCs/>
          <w:highlight w:val="yellow"/>
        </w:rPr>
      </w:pPr>
    </w:p>
    <w:p w:rsidR="00F75901" w:rsidRDefault="001B2EB8" w:rsidP="00F75901">
      <w:pPr>
        <w:keepNext/>
        <w:keepLines/>
        <w:spacing w:after="0" w:line="240" w:lineRule="auto"/>
        <w:jc w:val="both"/>
      </w:pPr>
      <w:r w:rsidRPr="00AC5338">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D56F1C" w:rsidRPr="00AC5338">
        <w:rPr>
          <w:rFonts w:ascii="Times New Roman" w:hAnsi="Times New Roman"/>
          <w:b/>
        </w:rPr>
        <w:t>„</w:t>
      </w:r>
      <w:r w:rsidR="004E2AC9">
        <w:rPr>
          <w:rFonts w:ascii="Times New Roman" w:hAnsi="Times New Roman"/>
          <w:b/>
        </w:rPr>
        <w:t>431, 432, 433 sorozat – fokozatkapcsoló alkatrészeinek beszerzése</w:t>
      </w:r>
      <w:r w:rsidR="00D56F1C" w:rsidRPr="00AC5338">
        <w:rPr>
          <w:rFonts w:ascii="Times New Roman" w:hAnsi="Times New Roman"/>
          <w:b/>
        </w:rPr>
        <w:t>"</w:t>
      </w:r>
      <w:r w:rsidRPr="00AC5338">
        <w:rPr>
          <w:rFonts w:ascii="Times New Roman" w:hAnsi="Times New Roman"/>
        </w:rPr>
        <w:t xml:space="preserve"> tárgyban indított</w:t>
      </w:r>
      <w:r w:rsidR="00F75901" w:rsidRPr="00AC5338">
        <w:rPr>
          <w:rFonts w:ascii="Times New Roman" w:hAnsi="Times New Roman"/>
        </w:rPr>
        <w:t xml:space="preserve">, a Kbt. Harmadik része szerinti, </w:t>
      </w:r>
      <w:r w:rsidRPr="00AC5338">
        <w:rPr>
          <w:rFonts w:ascii="Times New Roman" w:hAnsi="Times New Roman"/>
        </w:rPr>
        <w:t>tárgyalásos eljárásban, a Kbt. 66 § (6) bekezdés a)</w:t>
      </w:r>
      <w:proofErr w:type="spellStart"/>
      <w:r w:rsidR="00F75901" w:rsidRPr="00AC5338">
        <w:rPr>
          <w:rFonts w:ascii="Times New Roman" w:hAnsi="Times New Roman"/>
        </w:rPr>
        <w:t>-b</w:t>
      </w:r>
      <w:proofErr w:type="spellEnd"/>
      <w:r w:rsidR="00F75901" w:rsidRPr="00AC5338">
        <w:rPr>
          <w:rFonts w:ascii="Times New Roman" w:hAnsi="Times New Roman"/>
        </w:rPr>
        <w:t>)</w:t>
      </w:r>
      <w:r w:rsidRPr="00AC5338">
        <w:rPr>
          <w:rFonts w:ascii="Times New Roman" w:hAnsi="Times New Roman"/>
        </w:rPr>
        <w:t xml:space="preserve"> pontja szerint akként nyilatkozom, </w:t>
      </w:r>
      <w:r w:rsidRPr="00AC5338">
        <w:rPr>
          <w:rFonts w:ascii="Times New Roman" w:hAnsi="Times New Roman"/>
          <w:lang w:eastAsia="hu-HU"/>
        </w:rPr>
        <w:t>hogy</w:t>
      </w:r>
      <w:r w:rsidR="00F75901" w:rsidRPr="00AC5338">
        <w:rPr>
          <w:rFonts w:ascii="Times New Roman" w:hAnsi="Times New Roman"/>
          <w:lang w:eastAsia="hu-HU"/>
        </w:rPr>
        <w:t xml:space="preserve"> </w:t>
      </w:r>
      <w:r w:rsidRPr="00AC5338">
        <w:rPr>
          <w:rFonts w:ascii="Times New Roman" w:hAnsi="Times New Roman"/>
          <w:lang w:eastAsia="hu-HU"/>
        </w:rPr>
        <w:t>a jelen közbeszerzési eljárás eredményeként kötendő szerződés teljesítéséhez,</w:t>
      </w:r>
    </w:p>
    <w:p w:rsidR="00F75901" w:rsidRDefault="00F75901" w:rsidP="00C05161">
      <w:pPr>
        <w:keepNext/>
        <w:keepLines/>
        <w:spacing w:after="0" w:line="240" w:lineRule="auto"/>
        <w:rPr>
          <w:rFonts w:ascii="Times New Roman" w:hAnsi="Times New Roman"/>
        </w:rPr>
      </w:pPr>
    </w:p>
    <w:p w:rsidR="000E3B0E" w:rsidRPr="00C05161" w:rsidRDefault="000E3B0E" w:rsidP="00C05161">
      <w:pPr>
        <w:keepNext/>
        <w:keepLines/>
        <w:spacing w:after="0" w:line="240" w:lineRule="auto"/>
        <w:rPr>
          <w:rFonts w:ascii="Times New Roman" w:hAnsi="Times New Roman"/>
        </w:rPr>
      </w:pPr>
    </w:p>
    <w:p w:rsidR="000E3B0E" w:rsidRDefault="000E3B0E" w:rsidP="00C05161">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w:t>
      </w:r>
      <w:r w:rsidR="00F75901" w:rsidRPr="00C05161">
        <w:rPr>
          <w:rFonts w:ascii="Times New Roman" w:hAnsi="Times New Roman"/>
        </w:rPr>
        <w:t xml:space="preserve">em </w:t>
      </w:r>
      <w:r w:rsidRPr="00C05161">
        <w:rPr>
          <w:rFonts w:ascii="Times New Roman" w:hAnsi="Times New Roman"/>
        </w:rPr>
        <w:t>kívánok alvállalkozót igénybe venni.</w:t>
      </w:r>
    </w:p>
    <w:p w:rsidR="000E3B0E" w:rsidRPr="00C05161" w:rsidRDefault="000E3B0E" w:rsidP="00C05161">
      <w:pPr>
        <w:keepNext/>
        <w:keepLines/>
        <w:spacing w:after="0" w:line="240" w:lineRule="auto"/>
        <w:rPr>
          <w:rFonts w:ascii="Times New Roman" w:hAnsi="Times New Roman"/>
        </w:rPr>
      </w:pPr>
    </w:p>
    <w:p w:rsidR="000E3B0E" w:rsidRPr="000E3B0E" w:rsidRDefault="000E3B0E" w:rsidP="00C05161">
      <w:pPr>
        <w:pStyle w:val="Listaszerbekezds"/>
        <w:keepNext/>
        <w:keepLines/>
        <w:spacing w:line="240" w:lineRule="auto"/>
        <w:ind w:left="720"/>
      </w:pPr>
    </w:p>
    <w:p w:rsidR="000E3B0E" w:rsidRPr="00C05161" w:rsidRDefault="000E3B0E" w:rsidP="00C05161">
      <w:pPr>
        <w:keepNext/>
        <w:keepLines/>
        <w:spacing w:after="0" w:line="240" w:lineRule="auto"/>
        <w:jc w:val="center"/>
        <w:rPr>
          <w:rFonts w:ascii="Times New Roman" w:hAnsi="Times New Roman"/>
        </w:rPr>
      </w:pPr>
      <w:r w:rsidRPr="00C05161">
        <w:rPr>
          <w:rFonts w:ascii="Times New Roman" w:hAnsi="Times New Roman"/>
          <w:i/>
        </w:rPr>
        <w:t>VAGY</w:t>
      </w:r>
    </w:p>
    <w:p w:rsidR="000E3B0E" w:rsidRDefault="000E3B0E" w:rsidP="00C05161">
      <w:pPr>
        <w:keepNext/>
        <w:keepLines/>
        <w:spacing w:after="0" w:line="240" w:lineRule="auto"/>
        <w:rPr>
          <w:rFonts w:ascii="Times New Roman" w:hAnsi="Times New Roman"/>
          <w:b/>
          <w:i/>
        </w:rPr>
      </w:pPr>
    </w:p>
    <w:p w:rsidR="000E3B0E" w:rsidRPr="00C05161" w:rsidRDefault="000E3B0E" w:rsidP="00C05161">
      <w:pPr>
        <w:keepNext/>
        <w:keepLines/>
        <w:spacing w:after="0" w:line="240" w:lineRule="auto"/>
        <w:rPr>
          <w:rFonts w:ascii="Times New Roman" w:hAnsi="Times New Roman"/>
          <w:b/>
          <w:i/>
        </w:rPr>
      </w:pPr>
      <w:r w:rsidRPr="00C05161">
        <w:rPr>
          <w:rFonts w:ascii="Times New Roman" w:hAnsi="Times New Roman"/>
          <w:b/>
          <w:i/>
        </w:rPr>
        <w:t>B)</w:t>
      </w:r>
    </w:p>
    <w:p w:rsidR="001B2EB8" w:rsidRPr="00C05161" w:rsidRDefault="001B2EB8" w:rsidP="00C05161">
      <w:pPr>
        <w:keepNext/>
        <w:keepLines/>
        <w:spacing w:after="0" w:line="240" w:lineRule="auto"/>
        <w:rPr>
          <w:rFonts w:ascii="Times New Roman" w:hAnsi="Times New Roman"/>
        </w:rPr>
      </w:pPr>
      <w:r w:rsidRPr="00C05161">
        <w:rPr>
          <w:rFonts w:ascii="Times New Roman" w:hAnsi="Times New Roman"/>
        </w:rPr>
        <w:t xml:space="preserve">a közbeszerzés </w:t>
      </w:r>
      <w:r w:rsidR="00733284" w:rsidRPr="00733284">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733284">
        <w:rPr>
          <w:rFonts w:ascii="Times New Roman" w:hAnsi="Times New Roman"/>
        </w:rPr>
        <w:t>*</w:t>
      </w:r>
      <w:r w:rsidRPr="00C05161">
        <w:rPr>
          <w:rFonts w:ascii="Times New Roman" w:hAnsi="Times New Roman"/>
        </w:rPr>
        <w:t>:</w:t>
      </w:r>
    </w:p>
    <w:p w:rsidR="001B2EB8" w:rsidRPr="000E3B0E" w:rsidRDefault="001B2EB8" w:rsidP="000E3B0E">
      <w:pPr>
        <w:pStyle w:val="Alcm"/>
        <w:keepNext/>
        <w:keepLines/>
        <w:jc w:val="both"/>
        <w:rPr>
          <w:i/>
          <w:sz w:val="22"/>
          <w:szCs w:val="22"/>
        </w:rPr>
      </w:pPr>
    </w:p>
    <w:p w:rsidR="001B2EB8" w:rsidRPr="000E3B0E" w:rsidRDefault="000E3B0E" w:rsidP="008D0925">
      <w:pPr>
        <w:pStyle w:val="Alcm"/>
        <w:keepNext/>
        <w:keepLines/>
        <w:numPr>
          <w:ilvl w:val="0"/>
          <w:numId w:val="6"/>
        </w:numPr>
        <w:jc w:val="both"/>
        <w:rPr>
          <w:i/>
          <w:sz w:val="22"/>
          <w:szCs w:val="22"/>
        </w:rPr>
      </w:pPr>
      <w:r w:rsidRPr="000E3B0E">
        <w:rPr>
          <w:i/>
          <w:sz w:val="22"/>
          <w:szCs w:val="22"/>
        </w:rPr>
        <w:t>…</w:t>
      </w:r>
      <w:r w:rsidR="001B2EB8" w:rsidRPr="000E3B0E">
        <w:rPr>
          <w:i/>
          <w:sz w:val="22"/>
          <w:szCs w:val="22"/>
        </w:rPr>
        <w:t>…………………</w:t>
      </w:r>
    </w:p>
    <w:p w:rsidR="001B2EB8" w:rsidRPr="000E3B0E" w:rsidRDefault="001B2EB8" w:rsidP="008D0925">
      <w:pPr>
        <w:pStyle w:val="Alcm"/>
        <w:keepNext/>
        <w:keepLines/>
        <w:numPr>
          <w:ilvl w:val="0"/>
          <w:numId w:val="6"/>
        </w:numPr>
        <w:jc w:val="both"/>
        <w:rPr>
          <w:i/>
          <w:sz w:val="22"/>
          <w:szCs w:val="22"/>
        </w:rPr>
      </w:pPr>
      <w:r w:rsidRPr="000E3B0E">
        <w:rPr>
          <w:i/>
          <w:sz w:val="22"/>
          <w:szCs w:val="22"/>
        </w:rPr>
        <w:t>……………………</w:t>
      </w:r>
    </w:p>
    <w:p w:rsidR="000E3B0E" w:rsidRDefault="000E3B0E" w:rsidP="00C05161">
      <w:pPr>
        <w:pStyle w:val="Alcm"/>
        <w:keepNext/>
        <w:keepLines/>
        <w:jc w:val="both"/>
        <w:rPr>
          <w:b w:val="0"/>
          <w:i/>
          <w:sz w:val="22"/>
          <w:szCs w:val="22"/>
        </w:rPr>
      </w:pPr>
    </w:p>
    <w:p w:rsidR="00733284" w:rsidRDefault="000E3B0E" w:rsidP="00C05161">
      <w:pPr>
        <w:pStyle w:val="Alcm"/>
        <w:keepNext/>
        <w:keepLines/>
        <w:jc w:val="both"/>
        <w:rPr>
          <w:b w:val="0"/>
          <w:i/>
          <w:sz w:val="22"/>
          <w:szCs w:val="22"/>
        </w:rPr>
      </w:pPr>
      <w:r w:rsidRPr="00C05161">
        <w:rPr>
          <w:b w:val="0"/>
          <w:i/>
          <w:sz w:val="22"/>
          <w:szCs w:val="22"/>
        </w:rPr>
        <w:t xml:space="preserve">továbbá </w:t>
      </w:r>
      <w:r w:rsidR="00F75901" w:rsidRPr="00C05161">
        <w:rPr>
          <w:b w:val="0"/>
          <w:i/>
          <w:sz w:val="22"/>
          <w:szCs w:val="22"/>
        </w:rPr>
        <w:t xml:space="preserve">az ezen részek tekintetében </w:t>
      </w:r>
    </w:p>
    <w:p w:rsidR="00733284" w:rsidRDefault="00733284" w:rsidP="00C05161">
      <w:pPr>
        <w:pStyle w:val="Alcm"/>
        <w:keepNext/>
        <w:keepLines/>
        <w:jc w:val="both"/>
        <w:rPr>
          <w:b w:val="0"/>
          <w:i/>
          <w:sz w:val="22"/>
          <w:szCs w:val="22"/>
        </w:rPr>
      </w:pPr>
    </w:p>
    <w:p w:rsidR="00733284" w:rsidRDefault="00733284" w:rsidP="00733284">
      <w:pPr>
        <w:pStyle w:val="Alcm"/>
        <w:keepNext/>
        <w:keepLines/>
        <w:ind w:left="709"/>
        <w:jc w:val="both"/>
        <w:rPr>
          <w:b w:val="0"/>
          <w:i/>
        </w:rPr>
      </w:pPr>
      <w:r>
        <w:rPr>
          <w:i/>
        </w:rPr>
        <w:t>B/1.</w:t>
      </w:r>
      <w:r>
        <w:rPr>
          <w:b w:val="0"/>
          <w:i/>
        </w:rPr>
        <w:t xml:space="preserve"> nyilatkozom, hogy az igénybe venni kívánt alvállalkozók személye a részvételi jelentkezés benyújtásakor még nem ismert.</w:t>
      </w:r>
    </w:p>
    <w:p w:rsidR="00733284" w:rsidRDefault="00733284" w:rsidP="00733284">
      <w:pPr>
        <w:pStyle w:val="Alcm"/>
        <w:keepNext/>
        <w:keepLines/>
        <w:ind w:left="709"/>
        <w:jc w:val="both"/>
        <w:rPr>
          <w:b w:val="0"/>
          <w:i/>
        </w:rPr>
      </w:pPr>
    </w:p>
    <w:p w:rsidR="00733284" w:rsidRDefault="00733284" w:rsidP="00733284">
      <w:pPr>
        <w:pStyle w:val="Alcm"/>
        <w:keepNext/>
        <w:keepLines/>
        <w:jc w:val="center"/>
        <w:rPr>
          <w:b w:val="0"/>
          <w:i/>
        </w:rPr>
      </w:pPr>
      <w:r>
        <w:rPr>
          <w:b w:val="0"/>
          <w:i/>
        </w:rPr>
        <w:t>VAGY</w:t>
      </w:r>
    </w:p>
    <w:p w:rsidR="00733284" w:rsidRDefault="00733284" w:rsidP="00C05161">
      <w:pPr>
        <w:pStyle w:val="Alcm"/>
        <w:keepNext/>
        <w:keepLines/>
        <w:jc w:val="both"/>
        <w:rPr>
          <w:b w:val="0"/>
          <w:i/>
          <w:sz w:val="22"/>
          <w:szCs w:val="22"/>
        </w:rPr>
      </w:pPr>
    </w:p>
    <w:p w:rsidR="00F75901" w:rsidRPr="00C05161" w:rsidRDefault="00733284" w:rsidP="00733284">
      <w:pPr>
        <w:pStyle w:val="Alcm"/>
        <w:keepNext/>
        <w:keepLines/>
        <w:spacing w:after="240"/>
        <w:ind w:left="708"/>
        <w:jc w:val="both"/>
        <w:rPr>
          <w:b w:val="0"/>
          <w:i/>
          <w:sz w:val="22"/>
          <w:szCs w:val="22"/>
        </w:rPr>
      </w:pPr>
      <w:r w:rsidRPr="00733284">
        <w:rPr>
          <w:i/>
          <w:sz w:val="22"/>
          <w:szCs w:val="22"/>
        </w:rPr>
        <w:t>B/2.</w:t>
      </w:r>
      <w:r w:rsidRPr="00733284">
        <w:rPr>
          <w:b w:val="0"/>
          <w:i/>
          <w:sz w:val="22"/>
          <w:szCs w:val="22"/>
        </w:rPr>
        <w:t xml:space="preserve"> nyilatkozom, hogy az </w:t>
      </w:r>
      <w:r w:rsidR="00F75901" w:rsidRPr="00C05161">
        <w:rPr>
          <w:b w:val="0"/>
          <w:i/>
          <w:sz w:val="22"/>
          <w:szCs w:val="22"/>
        </w:rPr>
        <w:t>igénybe v</w:t>
      </w:r>
      <w:r w:rsidR="000E3B0E" w:rsidRPr="000E3B0E">
        <w:rPr>
          <w:b w:val="0"/>
          <w:i/>
          <w:sz w:val="22"/>
          <w:szCs w:val="22"/>
        </w:rPr>
        <w:t>enni kívánt és a részvételi jel</w:t>
      </w:r>
      <w:r w:rsidR="00F75901" w:rsidRPr="00C05161">
        <w:rPr>
          <w:b w:val="0"/>
          <w:i/>
          <w:sz w:val="22"/>
          <w:szCs w:val="22"/>
        </w:rPr>
        <w:t>e</w:t>
      </w:r>
      <w:r w:rsidR="000E3B0E">
        <w:rPr>
          <w:b w:val="0"/>
          <w:i/>
          <w:sz w:val="22"/>
          <w:szCs w:val="22"/>
        </w:rPr>
        <w:t>n</w:t>
      </w:r>
      <w:r w:rsidR="00F75901" w:rsidRPr="00C05161">
        <w:rPr>
          <w:b w:val="0"/>
          <w:i/>
          <w:sz w:val="22"/>
          <w:szCs w:val="22"/>
        </w:rPr>
        <w:t>tkezés benyújtásakor már ismert alvál</w:t>
      </w:r>
      <w:r w:rsidR="000E3B0E" w:rsidRPr="00C05161">
        <w:rPr>
          <w:b w:val="0"/>
          <w:i/>
          <w:sz w:val="22"/>
          <w:szCs w:val="22"/>
        </w:rPr>
        <w:t>l</w:t>
      </w:r>
      <w:r w:rsidR="00F75901" w:rsidRPr="00C05161">
        <w:rPr>
          <w:b w:val="0"/>
          <w:i/>
          <w:sz w:val="22"/>
          <w:szCs w:val="22"/>
        </w:rPr>
        <w:t>alkozókat az alábbiak szerint nevezem meg</w:t>
      </w:r>
      <w:r w:rsidR="000E3B0E" w:rsidRPr="00C05161">
        <w:rPr>
          <w:b w:val="0"/>
          <w:i/>
          <w:sz w:val="22"/>
          <w:szCs w:val="22"/>
        </w:rPr>
        <w:t>:</w:t>
      </w:r>
    </w:p>
    <w:p w:rsidR="000E3B0E" w:rsidRPr="00733284" w:rsidRDefault="00733284" w:rsidP="008D0925">
      <w:pPr>
        <w:pStyle w:val="Alcm"/>
        <w:keepNext/>
        <w:keepLines/>
        <w:numPr>
          <w:ilvl w:val="0"/>
          <w:numId w:val="6"/>
        </w:numPr>
        <w:jc w:val="both"/>
        <w:rPr>
          <w:b w:val="0"/>
          <w:i/>
          <w:sz w:val="22"/>
          <w:szCs w:val="22"/>
        </w:rPr>
      </w:pPr>
      <w:r w:rsidRPr="00733284">
        <w:rPr>
          <w:b w:val="0"/>
          <w:i/>
          <w:sz w:val="22"/>
          <w:szCs w:val="22"/>
        </w:rPr>
        <w:t xml:space="preserve">alvállalkozó1 </w:t>
      </w:r>
      <w:r w:rsidR="000E3B0E" w:rsidRPr="00733284">
        <w:rPr>
          <w:b w:val="0"/>
          <w:i/>
          <w:sz w:val="22"/>
          <w:szCs w:val="22"/>
        </w:rPr>
        <w:t>……………………….</w:t>
      </w:r>
    </w:p>
    <w:p w:rsidR="000E3B0E" w:rsidRDefault="00733284" w:rsidP="008D0925">
      <w:pPr>
        <w:pStyle w:val="Alcm"/>
        <w:keepNext/>
        <w:keepLines/>
        <w:numPr>
          <w:ilvl w:val="0"/>
          <w:numId w:val="6"/>
        </w:numPr>
        <w:jc w:val="both"/>
        <w:rPr>
          <w:b w:val="0"/>
          <w:i/>
          <w:sz w:val="22"/>
          <w:szCs w:val="22"/>
        </w:rPr>
      </w:pPr>
      <w:r w:rsidRPr="00733284">
        <w:rPr>
          <w:b w:val="0"/>
          <w:i/>
          <w:sz w:val="22"/>
          <w:szCs w:val="22"/>
        </w:rPr>
        <w:t xml:space="preserve">alvállalkozó2 </w:t>
      </w:r>
      <w:r w:rsidR="000E3B0E" w:rsidRPr="00733284">
        <w:rPr>
          <w:b w:val="0"/>
          <w:i/>
          <w:sz w:val="22"/>
          <w:szCs w:val="22"/>
        </w:rPr>
        <w:t>…………………….…</w:t>
      </w:r>
    </w:p>
    <w:p w:rsidR="00733284" w:rsidRPr="00733284" w:rsidRDefault="00733284" w:rsidP="008D0925">
      <w:pPr>
        <w:pStyle w:val="Alcm"/>
        <w:keepNext/>
        <w:keepLines/>
        <w:numPr>
          <w:ilvl w:val="0"/>
          <w:numId w:val="6"/>
        </w:numPr>
        <w:jc w:val="both"/>
        <w:rPr>
          <w:b w:val="0"/>
          <w:i/>
          <w:sz w:val="22"/>
          <w:szCs w:val="22"/>
        </w:rPr>
      </w:pPr>
      <w:r>
        <w:rPr>
          <w:b w:val="0"/>
          <w:i/>
          <w:sz w:val="22"/>
          <w:szCs w:val="22"/>
        </w:rPr>
        <w:t>…</w:t>
      </w:r>
    </w:p>
    <w:p w:rsidR="001B2EB8" w:rsidRPr="00757E95" w:rsidRDefault="001B2EB8" w:rsidP="001B2EB8">
      <w:pPr>
        <w:keepNext/>
        <w:keepLines/>
        <w:spacing w:after="0" w:line="360" w:lineRule="auto"/>
        <w:jc w:val="both"/>
        <w:rPr>
          <w:rFonts w:ascii="Times New Roman" w:hAnsi="Times New Roman"/>
        </w:rPr>
      </w:pPr>
    </w:p>
    <w:p w:rsidR="001B2EB8" w:rsidRPr="00757E95" w:rsidRDefault="001B2EB8" w:rsidP="001B2EB8">
      <w:pPr>
        <w:keepNext/>
        <w:keepLines/>
        <w:spacing w:after="0" w:line="360" w:lineRule="auto"/>
        <w:jc w:val="both"/>
        <w:rPr>
          <w:rFonts w:ascii="Times New Roman" w:hAnsi="Times New Roman"/>
        </w:rPr>
      </w:pPr>
      <w:r w:rsidRPr="00757E95">
        <w:rPr>
          <w:rFonts w:ascii="Times New Roman" w:hAnsi="Times New Roman"/>
        </w:rPr>
        <w:t>&lt;Kelt&gt;</w:t>
      </w:r>
    </w:p>
    <w:p w:rsidR="001B2EB8" w:rsidRPr="00757E95" w:rsidRDefault="001B2EB8" w:rsidP="001B2EB8">
      <w:pPr>
        <w:keepNext/>
        <w:keepLines/>
        <w:spacing w:after="0" w:line="360" w:lineRule="auto"/>
        <w:jc w:val="both"/>
        <w:rPr>
          <w:rFonts w:ascii="Times New Roman" w:hAnsi="Times New Roman"/>
        </w:rPr>
      </w:pPr>
    </w:p>
    <w:p w:rsidR="001B2EB8" w:rsidRPr="00757E95" w:rsidRDefault="001B2EB8" w:rsidP="001B2EB8">
      <w:pPr>
        <w:keepNext/>
        <w:keepLines/>
        <w:spacing w:after="0" w:line="240" w:lineRule="auto"/>
        <w:jc w:val="center"/>
        <w:rPr>
          <w:rFonts w:ascii="Times New Roman" w:hAnsi="Times New Roman"/>
          <w:b/>
        </w:rPr>
      </w:pPr>
      <w:r w:rsidRPr="00757E95">
        <w:rPr>
          <w:rFonts w:ascii="Times New Roman" w:hAnsi="Times New Roman"/>
          <w:b/>
        </w:rPr>
        <w:t>…………………………..</w:t>
      </w:r>
    </w:p>
    <w:p w:rsidR="001B2EB8" w:rsidRPr="00757E95" w:rsidRDefault="001B2EB8" w:rsidP="001B2EB8">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1B2EB8" w:rsidRPr="00757E95" w:rsidRDefault="001B2EB8" w:rsidP="001B2EB8">
      <w:pPr>
        <w:pStyle w:val="Szvegtrzs21"/>
        <w:keepNext/>
        <w:keepLines/>
        <w:spacing w:line="240" w:lineRule="auto"/>
        <w:ind w:right="142"/>
        <w:jc w:val="center"/>
        <w:rPr>
          <w:i w:val="0"/>
          <w:smallCaps w:val="0"/>
          <w:sz w:val="22"/>
          <w:szCs w:val="22"/>
        </w:rPr>
      </w:pPr>
      <w:r w:rsidRPr="00757E95">
        <w:rPr>
          <w:i w:val="0"/>
          <w:smallCaps w:val="0"/>
          <w:sz w:val="22"/>
          <w:szCs w:val="22"/>
        </w:rPr>
        <w:t xml:space="preserve">jogosult/jogosultak, vagy aláírás </w:t>
      </w:r>
    </w:p>
    <w:p w:rsidR="001B2EB8" w:rsidRDefault="001B2EB8" w:rsidP="001B2EB8">
      <w:pPr>
        <w:pStyle w:val="Szvegtrzs21"/>
        <w:keepNext/>
        <w:keepLines/>
        <w:spacing w:line="240" w:lineRule="auto"/>
        <w:ind w:right="142"/>
        <w:jc w:val="center"/>
        <w:rPr>
          <w:i w:val="0"/>
          <w:smallCaps w:val="0"/>
          <w:sz w:val="22"/>
          <w:szCs w:val="22"/>
        </w:rPr>
      </w:pPr>
      <w:r w:rsidRPr="00757E95">
        <w:rPr>
          <w:i w:val="0"/>
          <w:smallCaps w:val="0"/>
          <w:sz w:val="22"/>
          <w:szCs w:val="22"/>
        </w:rPr>
        <w:t>a meghatalmazott/meghatalmazottak részéről)</w:t>
      </w:r>
    </w:p>
    <w:p w:rsidR="00733284" w:rsidRPr="00733284" w:rsidRDefault="00733284" w:rsidP="00733284">
      <w:pPr>
        <w:pStyle w:val="Szvegtrzs21"/>
        <w:keepNext/>
        <w:keepLines/>
        <w:spacing w:line="240" w:lineRule="auto"/>
        <w:ind w:right="142"/>
        <w:jc w:val="center"/>
        <w:rPr>
          <w:i w:val="0"/>
          <w:smallCaps w:val="0"/>
          <w:sz w:val="22"/>
          <w:szCs w:val="22"/>
        </w:rPr>
      </w:pPr>
    </w:p>
    <w:p w:rsidR="00733284" w:rsidRPr="00757E95" w:rsidRDefault="00733284" w:rsidP="00733284">
      <w:pPr>
        <w:pStyle w:val="Szvegtrzs21"/>
        <w:keepNext/>
        <w:keepLines/>
        <w:spacing w:line="240" w:lineRule="auto"/>
        <w:ind w:right="142"/>
        <w:jc w:val="left"/>
        <w:rPr>
          <w:i w:val="0"/>
          <w:smallCaps w:val="0"/>
          <w:sz w:val="22"/>
          <w:szCs w:val="22"/>
        </w:rPr>
      </w:pPr>
      <w:r w:rsidRPr="00733284">
        <w:rPr>
          <w:i w:val="0"/>
          <w:smallCaps w:val="0"/>
          <w:sz w:val="22"/>
          <w:szCs w:val="22"/>
        </w:rPr>
        <w:t>*a megfelelő aláhúzandó!</w:t>
      </w:r>
    </w:p>
    <w:p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rsidR="000E7107" w:rsidRPr="004E0303" w:rsidRDefault="00E934E4" w:rsidP="004E0303">
      <w:pPr>
        <w:pStyle w:val="Cmsor3"/>
        <w:jc w:val="both"/>
      </w:pPr>
      <w:bookmarkStart w:id="48" w:name="_Toc499791693"/>
      <w:r>
        <w:t xml:space="preserve">6. sz. melléklet: </w:t>
      </w:r>
      <w:r w:rsidR="000E7107">
        <w:t>Nyilatkozat a Kbt. 65. § (7) bekezdése tekintetében</w:t>
      </w:r>
      <w:bookmarkEnd w:id="48"/>
    </w:p>
    <w:p w:rsidR="000E7107" w:rsidRPr="00F11BC8" w:rsidRDefault="000E7107" w:rsidP="000E7107">
      <w:pPr>
        <w:pStyle w:val="Cmsor2"/>
        <w:keepLines/>
        <w:ind w:left="1080"/>
        <w:jc w:val="right"/>
        <w:rPr>
          <w:rFonts w:ascii="Century Gothic" w:hAnsi="Century Gothic"/>
          <w:sz w:val="22"/>
          <w:szCs w:val="22"/>
        </w:rPr>
      </w:pPr>
    </w:p>
    <w:p w:rsidR="000E7107" w:rsidRPr="00794E82" w:rsidRDefault="000E7107" w:rsidP="004E0303">
      <w:pPr>
        <w:keepNext/>
        <w:keepLines/>
        <w:spacing w:after="0" w:line="240" w:lineRule="auto"/>
        <w:jc w:val="center"/>
        <w:rPr>
          <w:rFonts w:ascii="Times New Roman" w:hAnsi="Times New Roman"/>
          <w:bCs/>
        </w:rPr>
      </w:pPr>
      <w:r w:rsidRPr="00794E82">
        <w:rPr>
          <w:rFonts w:ascii="Times New Roman" w:hAnsi="Times New Roman"/>
          <w:b/>
          <w:bCs/>
        </w:rPr>
        <w:t xml:space="preserve">…. rész vonatkozásában </w:t>
      </w:r>
    </w:p>
    <w:p w:rsidR="000E7107" w:rsidRPr="004E0303" w:rsidRDefault="000E7107" w:rsidP="004E0303">
      <w:pPr>
        <w:keepNext/>
        <w:keepLines/>
        <w:spacing w:after="0" w:line="240" w:lineRule="auto"/>
        <w:jc w:val="center"/>
        <w:rPr>
          <w:rFonts w:ascii="Times New Roman" w:hAnsi="Times New Roman"/>
          <w:b/>
          <w:bCs/>
        </w:rPr>
      </w:pPr>
      <w:r w:rsidRPr="00794E82">
        <w:rPr>
          <w:rFonts w:ascii="Times New Roman" w:hAnsi="Times New Roman"/>
          <w:b/>
          <w:bCs/>
        </w:rPr>
        <w:t>(részenként szükséges benyújtani)</w:t>
      </w:r>
    </w:p>
    <w:p w:rsidR="000E7107" w:rsidRPr="004E0303" w:rsidRDefault="000E7107" w:rsidP="004E0303">
      <w:pPr>
        <w:keepNext/>
        <w:keepLines/>
        <w:spacing w:after="0" w:line="240" w:lineRule="auto"/>
        <w:jc w:val="both"/>
        <w:rPr>
          <w:rFonts w:ascii="Times New Roman" w:hAnsi="Times New Roman"/>
        </w:rPr>
      </w:pPr>
    </w:p>
    <w:p w:rsidR="000E7107" w:rsidRDefault="000E7107" w:rsidP="004E0303">
      <w:pPr>
        <w:keepNext/>
        <w:keepLines/>
        <w:spacing w:after="0" w:line="240" w:lineRule="auto"/>
        <w:jc w:val="both"/>
        <w:rPr>
          <w:rFonts w:ascii="Times New Roman" w:hAnsi="Times New Roman"/>
        </w:rPr>
      </w:pPr>
    </w:p>
    <w:p w:rsidR="005C7BA3" w:rsidRPr="004E0303" w:rsidRDefault="005C7BA3" w:rsidP="004E0303">
      <w:pPr>
        <w:keepNext/>
        <w:keepLines/>
        <w:spacing w:after="0" w:line="240" w:lineRule="auto"/>
        <w:jc w:val="both"/>
        <w:rPr>
          <w:rFonts w:ascii="Times New Roman" w:hAnsi="Times New Roman"/>
        </w:rPr>
      </w:pPr>
    </w:p>
    <w:p w:rsidR="00DB2478" w:rsidRDefault="000E7107" w:rsidP="004E0303">
      <w:pPr>
        <w:keepNext/>
        <w:keepLines/>
        <w:spacing w:after="0" w:line="240" w:lineRule="auto"/>
        <w:jc w:val="both"/>
        <w:rPr>
          <w:rFonts w:ascii="Times New Roman" w:hAnsi="Times New Roman"/>
        </w:rPr>
      </w:pPr>
      <w:r w:rsidRPr="004E0303">
        <w:rPr>
          <w:rFonts w:ascii="Times New Roman" w:hAnsi="Times New Roman"/>
        </w:rPr>
        <w:t xml:space="preserve">Alulírott &lt;képviselő / meghatalmazott neve&gt; a(z) &lt;cégnév&gt; (&lt;székhely&gt;) mint </w:t>
      </w:r>
      <w:r w:rsidR="004E0303">
        <w:rPr>
          <w:rFonts w:ascii="Times New Roman" w:hAnsi="Times New Roman"/>
        </w:rPr>
        <w:t>részvételre jelentkező</w:t>
      </w:r>
      <w:r w:rsidRPr="004E0303">
        <w:rPr>
          <w:rFonts w:ascii="Times New Roman" w:hAnsi="Times New Roman"/>
        </w:rPr>
        <w:t xml:space="preserve"> </w:t>
      </w:r>
      <w:r w:rsidRPr="003A2992">
        <w:rPr>
          <w:rFonts w:ascii="Times New Roman" w:hAnsi="Times New Roman"/>
        </w:rPr>
        <w:t xml:space="preserve">képviseletében a MÁV-START Vasúti Személyszállító Zrt., mint ajánlatkérő által </w:t>
      </w:r>
      <w:r w:rsidR="00D56F1C" w:rsidRPr="003A2992">
        <w:rPr>
          <w:rFonts w:ascii="Times New Roman" w:hAnsi="Times New Roman"/>
          <w:b/>
        </w:rPr>
        <w:t>„</w:t>
      </w:r>
      <w:r w:rsidR="004E2AC9">
        <w:rPr>
          <w:rFonts w:ascii="Times New Roman" w:hAnsi="Times New Roman"/>
          <w:b/>
        </w:rPr>
        <w:t>431, 432, 433 sorozat – fokozatkapcsoló alkatrészeinek beszerzése</w:t>
      </w:r>
      <w:r w:rsidR="00D56F1C" w:rsidRPr="003A2992">
        <w:rPr>
          <w:rFonts w:ascii="Times New Roman" w:hAnsi="Times New Roman"/>
          <w:b/>
        </w:rPr>
        <w:t>"</w:t>
      </w:r>
      <w:r w:rsidRPr="003A2992">
        <w:rPr>
          <w:rFonts w:ascii="Times New Roman" w:hAnsi="Times New Roman"/>
        </w:rPr>
        <w:t xml:space="preserve"> tárgyban indított</w:t>
      </w:r>
      <w:r w:rsidR="004E0303" w:rsidRPr="003A2992">
        <w:rPr>
          <w:rFonts w:ascii="Times New Roman" w:hAnsi="Times New Roman"/>
        </w:rPr>
        <w:t>, a Kbt.</w:t>
      </w:r>
      <w:r w:rsidR="004E0303">
        <w:rPr>
          <w:rFonts w:ascii="Times New Roman" w:hAnsi="Times New Roman"/>
        </w:rPr>
        <w:t xml:space="preserve"> Harmadik része szerinti</w:t>
      </w:r>
      <w:r w:rsidRPr="004E0303">
        <w:rPr>
          <w:rFonts w:ascii="Times New Roman" w:hAnsi="Times New Roman"/>
        </w:rPr>
        <w:t xml:space="preserve"> tárgyalásos eljárásban</w:t>
      </w:r>
      <w:r w:rsidR="004E0303">
        <w:rPr>
          <w:rFonts w:ascii="Times New Roman" w:hAnsi="Times New Roman"/>
          <w:b/>
        </w:rPr>
        <w:br/>
      </w:r>
      <w:r w:rsidRPr="004E0303">
        <w:rPr>
          <w:rFonts w:ascii="Times New Roman" w:hAnsi="Times New Roman"/>
          <w:b/>
        </w:rPr>
        <w:t>a Kbt. 65. § (7) bekezdése tekintetében ezúton nyilatkozom</w:t>
      </w:r>
      <w:r w:rsidRPr="004E0303">
        <w:rPr>
          <w:rFonts w:ascii="Times New Roman" w:hAnsi="Times New Roman"/>
        </w:rPr>
        <w:t xml:space="preserve">, hogy az előírt alkalmassági feltételeknek </w:t>
      </w:r>
    </w:p>
    <w:p w:rsidR="00DB2478" w:rsidRPr="00DB2478" w:rsidRDefault="00DB2478" w:rsidP="004E0303">
      <w:pPr>
        <w:keepNext/>
        <w:keepLines/>
        <w:spacing w:after="0" w:line="240" w:lineRule="auto"/>
        <w:jc w:val="both"/>
        <w:rPr>
          <w:rFonts w:ascii="Times New Roman" w:hAnsi="Times New Roman"/>
          <w:b/>
        </w:rPr>
      </w:pPr>
    </w:p>
    <w:p w:rsidR="000E7107" w:rsidRPr="00DB2478" w:rsidRDefault="000E7107" w:rsidP="004E0303">
      <w:pPr>
        <w:keepNext/>
        <w:keepLines/>
        <w:spacing w:after="0" w:line="240" w:lineRule="auto"/>
        <w:jc w:val="both"/>
        <w:rPr>
          <w:rFonts w:ascii="Times New Roman" w:hAnsi="Times New Roman"/>
          <w:b/>
        </w:rPr>
      </w:pPr>
      <w:r w:rsidRPr="00DB2478">
        <w:rPr>
          <w:rFonts w:ascii="Times New Roman" w:hAnsi="Times New Roman"/>
          <w:b/>
        </w:rPr>
        <w:t>önállóan kívánok megfelelni / más szervezet (vagy személy) kapacitására támaszkodva kívánok megfelelni* az alábbiak szerint:</w:t>
      </w:r>
    </w:p>
    <w:p w:rsidR="000E7107" w:rsidRPr="004E0303" w:rsidRDefault="000E7107" w:rsidP="004E030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0E7107" w:rsidRPr="004E0303" w:rsidTr="00F36A17">
        <w:tc>
          <w:tcPr>
            <w:tcW w:w="4605" w:type="dxa"/>
          </w:tcPr>
          <w:p w:rsidR="000E7107" w:rsidRPr="004E0303" w:rsidRDefault="000E7107" w:rsidP="004E0303">
            <w:pPr>
              <w:keepNext/>
              <w:keepLines/>
              <w:spacing w:after="0" w:line="240" w:lineRule="auto"/>
              <w:jc w:val="center"/>
              <w:rPr>
                <w:rFonts w:ascii="Times New Roman" w:hAnsi="Times New Roman"/>
              </w:rPr>
            </w:pPr>
            <w:r w:rsidRPr="004E0303">
              <w:rPr>
                <w:rFonts w:ascii="Times New Roman" w:hAnsi="Times New Roman"/>
              </w:rPr>
              <w:t>Alkalmassági előírás megnevezése:</w:t>
            </w:r>
          </w:p>
        </w:tc>
        <w:tc>
          <w:tcPr>
            <w:tcW w:w="4605" w:type="dxa"/>
          </w:tcPr>
          <w:p w:rsidR="000E7107" w:rsidRPr="004E0303" w:rsidRDefault="000E7107" w:rsidP="004E0303">
            <w:pPr>
              <w:keepNext/>
              <w:keepLines/>
              <w:spacing w:after="0" w:line="240" w:lineRule="auto"/>
              <w:jc w:val="center"/>
              <w:rPr>
                <w:rFonts w:ascii="Times New Roman" w:hAnsi="Times New Roman"/>
              </w:rPr>
            </w:pPr>
            <w:r w:rsidRPr="004E0303">
              <w:rPr>
                <w:rFonts w:ascii="Times New Roman" w:hAnsi="Times New Roman"/>
              </w:rPr>
              <w:t>Kapacitást rendelkezésre bocsátó szervezet (személy) megnevezése (neve, címe):</w:t>
            </w:r>
          </w:p>
        </w:tc>
      </w:tr>
      <w:tr w:rsidR="000E7107" w:rsidRPr="004E0303" w:rsidTr="00F36A17">
        <w:tc>
          <w:tcPr>
            <w:tcW w:w="4605" w:type="dxa"/>
          </w:tcPr>
          <w:p w:rsidR="000E7107" w:rsidRPr="004E0303" w:rsidRDefault="000E7107" w:rsidP="004E0303">
            <w:pPr>
              <w:keepNext/>
              <w:keepLines/>
              <w:spacing w:after="0" w:line="240" w:lineRule="auto"/>
              <w:jc w:val="both"/>
              <w:rPr>
                <w:rFonts w:ascii="Times New Roman" w:hAnsi="Times New Roman"/>
              </w:rPr>
            </w:pPr>
          </w:p>
        </w:tc>
        <w:tc>
          <w:tcPr>
            <w:tcW w:w="4605" w:type="dxa"/>
          </w:tcPr>
          <w:p w:rsidR="000E7107" w:rsidRPr="004E0303" w:rsidRDefault="000E7107" w:rsidP="004E0303">
            <w:pPr>
              <w:keepNext/>
              <w:keepLines/>
              <w:spacing w:after="0" w:line="240" w:lineRule="auto"/>
              <w:jc w:val="both"/>
              <w:rPr>
                <w:rFonts w:ascii="Times New Roman" w:hAnsi="Times New Roman"/>
              </w:rPr>
            </w:pPr>
          </w:p>
        </w:tc>
      </w:tr>
      <w:tr w:rsidR="000E7107" w:rsidRPr="004E0303" w:rsidTr="00F36A17">
        <w:tc>
          <w:tcPr>
            <w:tcW w:w="4605" w:type="dxa"/>
          </w:tcPr>
          <w:p w:rsidR="000E7107" w:rsidRPr="004E0303" w:rsidRDefault="000E7107" w:rsidP="004E0303">
            <w:pPr>
              <w:keepNext/>
              <w:keepLines/>
              <w:spacing w:after="0" w:line="240" w:lineRule="auto"/>
              <w:jc w:val="both"/>
              <w:rPr>
                <w:rFonts w:ascii="Times New Roman" w:hAnsi="Times New Roman"/>
              </w:rPr>
            </w:pPr>
          </w:p>
        </w:tc>
        <w:tc>
          <w:tcPr>
            <w:tcW w:w="4605" w:type="dxa"/>
          </w:tcPr>
          <w:p w:rsidR="000E7107" w:rsidRPr="004E0303" w:rsidRDefault="000E7107" w:rsidP="004E0303">
            <w:pPr>
              <w:keepNext/>
              <w:keepLines/>
              <w:spacing w:after="0" w:line="240" w:lineRule="auto"/>
              <w:jc w:val="both"/>
              <w:rPr>
                <w:rFonts w:ascii="Times New Roman" w:hAnsi="Times New Roman"/>
              </w:rPr>
            </w:pPr>
          </w:p>
        </w:tc>
      </w:tr>
      <w:tr w:rsidR="000E7107" w:rsidRPr="004E0303" w:rsidTr="00F36A17">
        <w:tc>
          <w:tcPr>
            <w:tcW w:w="4605" w:type="dxa"/>
          </w:tcPr>
          <w:p w:rsidR="000E7107" w:rsidRPr="004E0303" w:rsidRDefault="000E7107" w:rsidP="002D197D">
            <w:pPr>
              <w:keepNext/>
              <w:keepLines/>
              <w:spacing w:after="0" w:line="240" w:lineRule="auto"/>
              <w:jc w:val="both"/>
              <w:rPr>
                <w:rFonts w:ascii="Times New Roman" w:hAnsi="Times New Roman"/>
              </w:rPr>
            </w:pPr>
          </w:p>
        </w:tc>
        <w:tc>
          <w:tcPr>
            <w:tcW w:w="4605" w:type="dxa"/>
          </w:tcPr>
          <w:p w:rsidR="000E7107" w:rsidRPr="004E0303" w:rsidRDefault="000E7107" w:rsidP="002D197D">
            <w:pPr>
              <w:keepNext/>
              <w:keepLines/>
              <w:spacing w:after="0" w:line="240" w:lineRule="auto"/>
              <w:jc w:val="both"/>
              <w:rPr>
                <w:rFonts w:ascii="Times New Roman" w:hAnsi="Times New Roman"/>
              </w:rPr>
            </w:pPr>
          </w:p>
        </w:tc>
      </w:tr>
    </w:tbl>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both"/>
        <w:rPr>
          <w:rFonts w:ascii="Times New Roman" w:hAnsi="Times New Roman"/>
        </w:rPr>
      </w:pPr>
      <w:r w:rsidRPr="004E0303">
        <w:rPr>
          <w:rFonts w:ascii="Times New Roman" w:hAnsi="Times New Roman"/>
        </w:rPr>
        <w:t>&lt;Kelt&gt;</w:t>
      </w:r>
    </w:p>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center"/>
        <w:rPr>
          <w:rFonts w:ascii="Times New Roman" w:hAnsi="Times New Roman"/>
          <w:b/>
        </w:rPr>
      </w:pPr>
      <w:r w:rsidRPr="004E0303">
        <w:rPr>
          <w:rFonts w:ascii="Times New Roman" w:hAnsi="Times New Roman"/>
          <w:b/>
        </w:rPr>
        <w:t>…………………………..</w:t>
      </w:r>
    </w:p>
    <w:p w:rsidR="000E7107" w:rsidRPr="004E0303" w:rsidRDefault="000E7107" w:rsidP="004E0303">
      <w:pPr>
        <w:pStyle w:val="Szvegtrzs21"/>
        <w:keepNext/>
        <w:keepLines/>
        <w:spacing w:line="240" w:lineRule="auto"/>
        <w:ind w:right="142"/>
        <w:jc w:val="center"/>
        <w:rPr>
          <w:i w:val="0"/>
          <w:smallCaps w:val="0"/>
          <w:sz w:val="22"/>
          <w:szCs w:val="22"/>
        </w:rPr>
      </w:pPr>
      <w:r w:rsidRPr="004E0303">
        <w:rPr>
          <w:i w:val="0"/>
          <w:smallCaps w:val="0"/>
          <w:sz w:val="22"/>
          <w:szCs w:val="22"/>
        </w:rPr>
        <w:t xml:space="preserve">(Cégszerű aláírás a kötelezettségvállalásra </w:t>
      </w:r>
    </w:p>
    <w:p w:rsidR="000E7107" w:rsidRPr="004E0303" w:rsidRDefault="000E7107" w:rsidP="004E0303">
      <w:pPr>
        <w:pStyle w:val="Szvegtrzs21"/>
        <w:keepNext/>
        <w:keepLines/>
        <w:spacing w:line="240" w:lineRule="auto"/>
        <w:ind w:right="142"/>
        <w:jc w:val="center"/>
        <w:rPr>
          <w:i w:val="0"/>
          <w:smallCaps w:val="0"/>
          <w:sz w:val="22"/>
          <w:szCs w:val="22"/>
        </w:rPr>
      </w:pPr>
      <w:r w:rsidRPr="004E0303">
        <w:rPr>
          <w:i w:val="0"/>
          <w:smallCaps w:val="0"/>
          <w:sz w:val="22"/>
          <w:szCs w:val="22"/>
        </w:rPr>
        <w:t xml:space="preserve">jogosult/jogosultak, vagy aláírás </w:t>
      </w:r>
    </w:p>
    <w:p w:rsidR="000E7107" w:rsidRPr="004E0303" w:rsidRDefault="000E7107" w:rsidP="004E0303">
      <w:pPr>
        <w:pStyle w:val="Szvegtrzs21"/>
        <w:keepNext/>
        <w:keepLines/>
        <w:spacing w:line="240" w:lineRule="auto"/>
        <w:ind w:right="142"/>
        <w:jc w:val="center"/>
        <w:rPr>
          <w:i w:val="0"/>
          <w:smallCaps w:val="0"/>
          <w:sz w:val="22"/>
          <w:szCs w:val="22"/>
        </w:rPr>
      </w:pPr>
      <w:r w:rsidRPr="004E0303">
        <w:rPr>
          <w:i w:val="0"/>
          <w:smallCaps w:val="0"/>
          <w:sz w:val="22"/>
          <w:szCs w:val="22"/>
        </w:rPr>
        <w:t>a meghatalmazott/meghatalmazottak részéről)</w:t>
      </w:r>
    </w:p>
    <w:p w:rsidR="000E7107" w:rsidRPr="002D197D" w:rsidRDefault="000E7107" w:rsidP="002D197D">
      <w:pPr>
        <w:keepNext/>
        <w:keepLines/>
        <w:spacing w:after="0" w:line="240" w:lineRule="auto"/>
        <w:jc w:val="both"/>
        <w:rPr>
          <w:rFonts w:ascii="Times New Roman" w:hAnsi="Times New Roman"/>
        </w:rPr>
      </w:pPr>
    </w:p>
    <w:p w:rsidR="000E7107" w:rsidRDefault="000E7107"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Pr="002D197D" w:rsidRDefault="005C7BA3" w:rsidP="002D197D">
      <w:pPr>
        <w:keepNext/>
        <w:keepLines/>
        <w:spacing w:after="0" w:line="240" w:lineRule="auto"/>
        <w:jc w:val="both"/>
        <w:rPr>
          <w:rFonts w:ascii="Times New Roman" w:hAnsi="Times New Roman"/>
        </w:rPr>
      </w:pPr>
    </w:p>
    <w:p w:rsidR="000E7107" w:rsidRPr="002D197D" w:rsidRDefault="000E7107" w:rsidP="002D197D">
      <w:pPr>
        <w:keepNext/>
        <w:keepLines/>
        <w:spacing w:after="0" w:line="240" w:lineRule="auto"/>
        <w:jc w:val="both"/>
        <w:rPr>
          <w:rFonts w:ascii="Times New Roman" w:hAnsi="Times New Roman"/>
        </w:rPr>
      </w:pPr>
    </w:p>
    <w:p w:rsidR="000E7107" w:rsidRPr="002D197D" w:rsidRDefault="000E7107" w:rsidP="002D197D">
      <w:pPr>
        <w:keepNext/>
        <w:keepLines/>
        <w:spacing w:after="0" w:line="240" w:lineRule="auto"/>
        <w:jc w:val="both"/>
        <w:rPr>
          <w:rFonts w:ascii="Times New Roman" w:hAnsi="Times New Roman"/>
        </w:rPr>
      </w:pPr>
    </w:p>
    <w:p w:rsidR="000E7107" w:rsidRPr="002D197D" w:rsidRDefault="000E7107" w:rsidP="002D197D">
      <w:pPr>
        <w:pStyle w:val="Lbjegyzetszveg"/>
        <w:spacing w:after="0" w:line="240" w:lineRule="auto"/>
        <w:jc w:val="both"/>
        <w:rPr>
          <w:rFonts w:ascii="Times New Roman" w:hAnsi="Times New Roman"/>
          <w:sz w:val="18"/>
          <w:szCs w:val="18"/>
        </w:rPr>
      </w:pPr>
      <w:r w:rsidRPr="002D197D">
        <w:rPr>
          <w:rFonts w:ascii="Times New Roman" w:hAnsi="Times New Roman"/>
          <w:sz w:val="22"/>
          <w:szCs w:val="22"/>
        </w:rPr>
        <w:t>*</w:t>
      </w:r>
      <w:r w:rsidRPr="002D197D">
        <w:rPr>
          <w:rFonts w:ascii="Times New Roman" w:hAnsi="Times New Roman"/>
          <w:sz w:val="18"/>
          <w:szCs w:val="18"/>
        </w:rPr>
        <w:t xml:space="preserve">A megfelelő aláhúzandó! Amennyiben </w:t>
      </w:r>
      <w:r w:rsidR="004E0303" w:rsidRPr="002D197D">
        <w:rPr>
          <w:rFonts w:ascii="Times New Roman" w:hAnsi="Times New Roman"/>
          <w:sz w:val="18"/>
          <w:szCs w:val="18"/>
        </w:rPr>
        <w:t>részvételre jelentkező</w:t>
      </w:r>
      <w:r w:rsidRPr="002D197D">
        <w:rPr>
          <w:rFonts w:ascii="Times New Roman" w:hAnsi="Times New Roman"/>
          <w:sz w:val="18"/>
          <w:szCs w:val="18"/>
        </w:rPr>
        <w:t xml:space="preserve"> más szervezet (vagy személy) kapacitására támaszkodva kíván megfelelni az alkalmassági előírásoknak, úgy a táblázatot ki kell tölteni!</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914490">
      <w:pPr>
        <w:pStyle w:val="Cmsor3"/>
        <w:jc w:val="both"/>
      </w:pPr>
      <w:bookmarkStart w:id="49" w:name="_Toc437425368"/>
      <w:bookmarkStart w:id="50" w:name="_Toc499791694"/>
      <w:r>
        <w:t xml:space="preserve">7. sz. melléklet: </w:t>
      </w:r>
      <w:r w:rsidR="00575263">
        <w:t>Részvételre jelentkező nyilatkozata</w:t>
      </w:r>
      <w:r>
        <w:t xml:space="preserve"> a Kbt. 65. § (8) bekezdése tekintetében</w:t>
      </w:r>
      <w:bookmarkEnd w:id="49"/>
      <w:r w:rsidR="00DB2478">
        <w:rPr>
          <w:rStyle w:val="Lbjegyzet-hivatkozs"/>
        </w:rPr>
        <w:footnoteReference w:id="7"/>
      </w:r>
      <w:bookmarkEnd w:id="50"/>
    </w:p>
    <w:p w:rsidR="00914490" w:rsidRPr="00F11BC8" w:rsidRDefault="00914490" w:rsidP="00914490">
      <w:pPr>
        <w:pStyle w:val="Cmsor2"/>
        <w:keepLines/>
        <w:rPr>
          <w:rFonts w:ascii="Century Gothic" w:hAnsi="Century Gothic"/>
          <w:sz w:val="22"/>
          <w:szCs w:val="22"/>
        </w:rPr>
      </w:pPr>
    </w:p>
    <w:p w:rsidR="00914490" w:rsidRPr="003A2992" w:rsidRDefault="00914490" w:rsidP="00914490">
      <w:pPr>
        <w:keepNext/>
        <w:keepLines/>
        <w:spacing w:after="0" w:line="240" w:lineRule="auto"/>
        <w:jc w:val="center"/>
        <w:rPr>
          <w:rFonts w:ascii="Times New Roman" w:hAnsi="Times New Roman"/>
          <w:bCs/>
        </w:rPr>
      </w:pPr>
      <w:r w:rsidRPr="003A2992">
        <w:rPr>
          <w:rFonts w:ascii="Times New Roman" w:hAnsi="Times New Roman"/>
          <w:b/>
          <w:bCs/>
        </w:rPr>
        <w:t xml:space="preserve">…. rész vonatkozásában </w:t>
      </w:r>
    </w:p>
    <w:p w:rsidR="00914490" w:rsidRPr="003A2992" w:rsidRDefault="00914490" w:rsidP="00914490">
      <w:pPr>
        <w:keepNext/>
        <w:keepLines/>
        <w:spacing w:after="0" w:line="240" w:lineRule="auto"/>
        <w:jc w:val="center"/>
        <w:rPr>
          <w:rFonts w:ascii="Times New Roman" w:hAnsi="Times New Roman"/>
          <w:b/>
          <w:bCs/>
        </w:rPr>
      </w:pPr>
      <w:r w:rsidRPr="003A2992">
        <w:rPr>
          <w:rFonts w:ascii="Times New Roman" w:hAnsi="Times New Roman"/>
          <w:b/>
          <w:bCs/>
        </w:rPr>
        <w:t xml:space="preserve"> (részenként szükséges benyújtani)</w:t>
      </w:r>
    </w:p>
    <w:p w:rsidR="00914490" w:rsidRPr="00914490" w:rsidRDefault="00914490" w:rsidP="00914490">
      <w:pPr>
        <w:keepNext/>
        <w:keepLines/>
        <w:spacing w:line="360" w:lineRule="auto"/>
        <w:jc w:val="center"/>
        <w:rPr>
          <w:rFonts w:ascii="Times New Roman" w:hAnsi="Times New Roman"/>
          <w:highlight w:val="cyan"/>
        </w:rPr>
      </w:pPr>
    </w:p>
    <w:p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D56F1C" w:rsidRPr="003A2992">
        <w:rPr>
          <w:rFonts w:ascii="Times New Roman" w:hAnsi="Times New Roman"/>
          <w:b/>
        </w:rPr>
        <w:t>„</w:t>
      </w:r>
      <w:r w:rsidR="004E2AC9">
        <w:rPr>
          <w:rFonts w:ascii="Times New Roman" w:hAnsi="Times New Roman"/>
          <w:b/>
        </w:rPr>
        <w:t>431, 432, 433 sorozat – fokozatkapcsoló alkatrészeinek beszerzése</w:t>
      </w:r>
      <w:r w:rsidR="00D56F1C" w:rsidRPr="003A2992">
        <w:rPr>
          <w:rFonts w:ascii="Times New Roman" w:hAnsi="Times New Roman"/>
          <w:b/>
        </w:rPr>
        <w:t>"</w:t>
      </w:r>
      <w:r w:rsidRPr="003A2992">
        <w:rPr>
          <w:rFonts w:ascii="Times New Roman" w:hAnsi="Times New Roman"/>
        </w:rPr>
        <w:t xml:space="preserve"> tárgyban indított</w:t>
      </w:r>
      <w:r w:rsidR="00575263" w:rsidRPr="003A2992">
        <w:rPr>
          <w:rFonts w:ascii="Times New Roman" w:hAnsi="Times New Roman"/>
        </w:rPr>
        <w:t>, a</w:t>
      </w:r>
      <w:r w:rsidR="00575263">
        <w:rPr>
          <w:rFonts w:ascii="Times New Roman" w:hAnsi="Times New Roman"/>
        </w:rPr>
        <w:t xml:space="preserve"> Kbt. Harmadik része szerinti</w:t>
      </w:r>
      <w:r w:rsidRPr="00914490">
        <w:rPr>
          <w:rFonts w:ascii="Times New Roman" w:hAnsi="Times New Roman"/>
        </w:rPr>
        <w:t xml:space="preserve"> tárgyalásos eljárásban ezúton nyilatkozom, hogy a gazdasági és pénzügyi alkalmasság igazolására bevont, a Kbt. 65. § (8) bekezdése szerinti </w:t>
      </w:r>
      <w:r w:rsidR="00DB2478">
        <w:rPr>
          <w:rFonts w:ascii="Times New Roman" w:hAnsi="Times New Roman"/>
        </w:rPr>
        <w:t xml:space="preserve">(kapacitást nyújtó) </w:t>
      </w:r>
      <w:r w:rsidRPr="00914490">
        <w:rPr>
          <w:rFonts w:ascii="Times New Roman" w:hAnsi="Times New Roman"/>
        </w:rPr>
        <w:t>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jogosult/jogosultak, vagy aláírás </w:t>
      </w:r>
    </w:p>
    <w:p w:rsidR="00914490" w:rsidRDefault="00914490" w:rsidP="00D56F1C">
      <w:pPr>
        <w:pStyle w:val="Szvegtrzs21"/>
        <w:keepNext/>
        <w:keepLines/>
        <w:spacing w:line="240" w:lineRule="auto"/>
        <w:ind w:right="142"/>
        <w:jc w:val="center"/>
      </w:pPr>
      <w:r w:rsidRPr="00914490">
        <w:rPr>
          <w:i w:val="0"/>
          <w:smallCaps w:val="0"/>
          <w:sz w:val="22"/>
          <w:szCs w:val="22"/>
        </w:rPr>
        <w:t>a meghatalmazott/meghatalmazottak részéről)</w:t>
      </w:r>
      <w:r>
        <w:rPr>
          <w:i w:val="0"/>
          <w:smallCaps w:val="0"/>
        </w:rPr>
        <w:br w:type="page"/>
      </w:r>
    </w:p>
    <w:p w:rsidR="00472615" w:rsidRDefault="000210DC" w:rsidP="00C83993">
      <w:pPr>
        <w:pStyle w:val="Cmsor3"/>
        <w:jc w:val="both"/>
      </w:pPr>
      <w:bookmarkStart w:id="51" w:name="_Toc437425370"/>
      <w:bookmarkStart w:id="52" w:name="_Toc499791695"/>
      <w:r>
        <w:t>8</w:t>
      </w:r>
      <w:r w:rsidR="00472615">
        <w:t>. sz. melléklet: Nyilatkozat üzleti titokról</w:t>
      </w:r>
      <w:bookmarkEnd w:id="51"/>
      <w:bookmarkEnd w:id="52"/>
    </w:p>
    <w:p w:rsidR="00C83993" w:rsidRDefault="00C83993"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Pr>
          <w:rFonts w:ascii="Times New Roman" w:hAnsi="Times New Roman"/>
        </w:rPr>
        <w:t>részvételre jelentkező</w:t>
      </w:r>
      <w:r w:rsidRPr="00472615">
        <w:rPr>
          <w:rFonts w:ascii="Times New Roman" w:hAnsi="Times New Roman"/>
        </w:rPr>
        <w:t xml:space="preserve"> </w:t>
      </w:r>
      <w:r w:rsidRPr="003A2992">
        <w:rPr>
          <w:rFonts w:ascii="Times New Roman" w:hAnsi="Times New Roman"/>
        </w:rPr>
        <w:t xml:space="preserve">képviseletében a MÁV-START Vasúti Személyszállító Zrt., mint ajánlatkérő által </w:t>
      </w:r>
      <w:r w:rsidR="00D56F1C" w:rsidRPr="003A2992">
        <w:rPr>
          <w:rFonts w:ascii="Times New Roman" w:hAnsi="Times New Roman"/>
          <w:b/>
        </w:rPr>
        <w:t>„</w:t>
      </w:r>
      <w:r w:rsidR="004E2AC9">
        <w:rPr>
          <w:rFonts w:ascii="Times New Roman" w:hAnsi="Times New Roman"/>
          <w:b/>
        </w:rPr>
        <w:t>431, 432, 433 sorozat – fokozatkapcsoló alkatrészeinek beszerzése</w:t>
      </w:r>
      <w:r w:rsidR="00D56F1C" w:rsidRPr="003A2992">
        <w:rPr>
          <w:rFonts w:ascii="Times New Roman" w:hAnsi="Times New Roman"/>
          <w:b/>
        </w:rPr>
        <w:t>"</w:t>
      </w:r>
      <w:r w:rsidRPr="003A2992">
        <w:rPr>
          <w:rFonts w:ascii="Times New Roman" w:hAnsi="Times New Roman"/>
        </w:rPr>
        <w:t xml:space="preserve"> tárgyban indított</w:t>
      </w:r>
      <w:r w:rsidR="00C83993" w:rsidRPr="003A2992">
        <w:rPr>
          <w:rFonts w:ascii="Times New Roman" w:hAnsi="Times New Roman"/>
        </w:rPr>
        <w:t>, a Kbt. Harmadik része szerinti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D34610">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8"/>
      </w:r>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9"/>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472615" w:rsidRDefault="00472615" w:rsidP="005C0BF0">
      <w:pPr>
        <w:pStyle w:val="Cmsor3"/>
        <w:jc w:val="both"/>
      </w:pPr>
      <w:r>
        <w:br w:type="page"/>
      </w:r>
      <w:bookmarkStart w:id="53" w:name="_Toc437425371"/>
      <w:bookmarkStart w:id="54" w:name="_Toc499791696"/>
      <w:r w:rsidR="000210DC">
        <w:t>9</w:t>
      </w:r>
      <w:r>
        <w:t>. sz. melléklet: Nyilatkozat a felelős fordításról</w:t>
      </w:r>
      <w:bookmarkEnd w:id="53"/>
      <w:bookmarkEnd w:id="54"/>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6F786E">
        <w:rPr>
          <w:rFonts w:ascii="Times New Roman" w:hAnsi="Times New Roman"/>
        </w:rPr>
        <w:t xml:space="preserve">részvételre jelentkező </w:t>
      </w:r>
      <w:r w:rsidR="006F786E" w:rsidRPr="003A2992">
        <w:rPr>
          <w:rFonts w:ascii="Times New Roman" w:hAnsi="Times New Roman"/>
        </w:rPr>
        <w:t>képvi</w:t>
      </w:r>
      <w:r w:rsidRPr="003A2992">
        <w:rPr>
          <w:rFonts w:ascii="Times New Roman" w:hAnsi="Times New Roman"/>
        </w:rPr>
        <w:t xml:space="preserve">seletében a MÁV-START Vasúti Személyszállító Zrt., mint ajánlatkérő által </w:t>
      </w:r>
      <w:r w:rsidR="00D56F1C" w:rsidRPr="003A2992">
        <w:rPr>
          <w:rFonts w:ascii="Times New Roman" w:hAnsi="Times New Roman"/>
          <w:b/>
        </w:rPr>
        <w:t>„</w:t>
      </w:r>
      <w:r w:rsidR="004E2AC9">
        <w:rPr>
          <w:rFonts w:ascii="Times New Roman" w:hAnsi="Times New Roman"/>
          <w:b/>
        </w:rPr>
        <w:t>431, 432, 433 sorozat – fokozatkapcsoló alkatrészeinek beszerzése</w:t>
      </w:r>
      <w:r w:rsidR="00D56F1C" w:rsidRPr="003A2992">
        <w:rPr>
          <w:rFonts w:ascii="Times New Roman" w:hAnsi="Times New Roman"/>
          <w:b/>
        </w:rPr>
        <w:t>"</w:t>
      </w:r>
      <w:r w:rsidRPr="003A2992">
        <w:rPr>
          <w:rFonts w:ascii="Times New Roman" w:hAnsi="Times New Roman"/>
          <w:b/>
        </w:rPr>
        <w:t xml:space="preserve"> </w:t>
      </w:r>
      <w:r w:rsidRPr="003A2992">
        <w:rPr>
          <w:rFonts w:ascii="Times New Roman" w:hAnsi="Times New Roman"/>
        </w:rPr>
        <w:t>tárgyban indított</w:t>
      </w:r>
      <w:r w:rsidR="00794939" w:rsidRPr="003A2992">
        <w:rPr>
          <w:rFonts w:ascii="Times New Roman" w:hAnsi="Times New Roman"/>
        </w:rPr>
        <w:t>, a</w:t>
      </w:r>
      <w:r w:rsidR="00794939">
        <w:rPr>
          <w:rFonts w:ascii="Times New Roman" w:hAnsi="Times New Roman"/>
        </w:rPr>
        <w:t xml:space="preserve"> Kbt. Harmadik része szerinti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357AFE" w:rsidRPr="00357AFE" w:rsidRDefault="000651AA" w:rsidP="00357AFE">
      <w:pPr>
        <w:pStyle w:val="Cmsor3"/>
        <w:jc w:val="both"/>
      </w:pPr>
      <w:bookmarkStart w:id="55" w:name="_Toc499791697"/>
      <w:r w:rsidRPr="00B527C0">
        <w:t>1</w:t>
      </w:r>
      <w:r w:rsidR="000210DC">
        <w:t>0</w:t>
      </w:r>
      <w:r w:rsidRPr="00B527C0">
        <w:t xml:space="preserve">. sz. melléklet: </w:t>
      </w:r>
      <w:r w:rsidR="00357AFE" w:rsidRPr="00357AFE">
        <w:t>Nyilatkozat a változásbejegyzési eljárásról</w:t>
      </w:r>
      <w:bookmarkEnd w:id="55"/>
    </w:p>
    <w:p w:rsidR="00357AFE" w:rsidRPr="00357AFE" w:rsidRDefault="00357AFE" w:rsidP="00357AFE"/>
    <w:p w:rsidR="00357AFE" w:rsidRPr="00357AFE" w:rsidRDefault="00357AFE" w:rsidP="00357AFE">
      <w:pPr>
        <w:jc w:val="both"/>
        <w:rPr>
          <w:rFonts w:ascii="Times New Roman" w:hAnsi="Times New Roman"/>
        </w:rPr>
      </w:pPr>
      <w:r w:rsidRPr="00357AFE">
        <w:rPr>
          <w:rFonts w:ascii="Times New Roman" w:hAnsi="Times New Roman"/>
        </w:rPr>
        <w:t xml:space="preserve">Alulírott &lt;képviselő / meghatalmazott neve&gt; a(z) &lt;cégnév&gt; (&lt;székhely&gt;) mint részvételre jelentkező </w:t>
      </w:r>
      <w:r w:rsidRPr="003A2992">
        <w:rPr>
          <w:rFonts w:ascii="Times New Roman" w:hAnsi="Times New Roman"/>
        </w:rPr>
        <w:t xml:space="preserve">képviseletében a MÁV-START Vasúti Személyszállító Zrt., mint ajánlatkérő által </w:t>
      </w:r>
      <w:r w:rsidR="00D56F1C" w:rsidRPr="003A2992">
        <w:rPr>
          <w:rFonts w:ascii="Times New Roman" w:hAnsi="Times New Roman"/>
          <w:b/>
        </w:rPr>
        <w:t>„</w:t>
      </w:r>
      <w:r w:rsidR="004E2AC9">
        <w:rPr>
          <w:rFonts w:ascii="Times New Roman" w:hAnsi="Times New Roman"/>
          <w:b/>
        </w:rPr>
        <w:t>431, 432, 433 sorozat – fokozatkapcsoló alkatrészeinek beszerzése</w:t>
      </w:r>
      <w:r w:rsidR="00D56F1C" w:rsidRPr="003A2992">
        <w:rPr>
          <w:rFonts w:ascii="Times New Roman" w:hAnsi="Times New Roman"/>
          <w:b/>
        </w:rPr>
        <w:t>"</w:t>
      </w:r>
      <w:r w:rsidRPr="003A2992">
        <w:rPr>
          <w:rFonts w:ascii="Times New Roman" w:hAnsi="Times New Roman"/>
        </w:rPr>
        <w:t xml:space="preserve"> tárgyban indított nemzeti</w:t>
      </w:r>
      <w:r w:rsidRPr="00357AFE">
        <w:rPr>
          <w:rFonts w:ascii="Times New Roman" w:hAnsi="Times New Roman"/>
        </w:rPr>
        <w:t xml:space="preserve"> tárgyalásos eljárásban a 321/2015. (X.30.) Korm. rendelet 13. §</w:t>
      </w:r>
      <w:proofErr w:type="spellStart"/>
      <w:r w:rsidRPr="00357AFE">
        <w:rPr>
          <w:rFonts w:ascii="Times New Roman" w:hAnsi="Times New Roman"/>
        </w:rPr>
        <w:t>-ában</w:t>
      </w:r>
      <w:proofErr w:type="spellEnd"/>
      <w:r w:rsidRPr="00357AFE">
        <w:rPr>
          <w:rFonts w:ascii="Times New Roman" w:hAnsi="Times New Roman"/>
        </w:rPr>
        <w:t xml:space="preserve"> foglaltakra tekintettel ezúton nyilatkozom, hogy a részvételre jelentkezőt érintően</w:t>
      </w:r>
    </w:p>
    <w:p w:rsidR="00357AFE" w:rsidRPr="00357AFE" w:rsidRDefault="00357AFE" w:rsidP="00357AFE">
      <w:pPr>
        <w:rPr>
          <w:rFonts w:ascii="Times New Roman" w:hAnsi="Times New Roman"/>
        </w:rPr>
      </w:pPr>
      <w:r w:rsidRPr="00357AFE">
        <w:rPr>
          <w:rFonts w:ascii="Times New Roman" w:hAnsi="Times New Roman"/>
          <w:b/>
        </w:rPr>
        <w:t>A)</w:t>
      </w:r>
      <w:r w:rsidRPr="00357AFE">
        <w:rPr>
          <w:rFonts w:ascii="Times New Roman" w:hAnsi="Times New Roman"/>
        </w:rPr>
        <w:t xml:space="preserve"> változásbejegyzési eljárás</w:t>
      </w:r>
      <w:r w:rsidRPr="00357AFE">
        <w:t xml:space="preserve"> </w:t>
      </w:r>
      <w:r w:rsidRPr="00357AFE">
        <w:rPr>
          <w:rFonts w:ascii="Times New Roman" w:hAnsi="Times New Roman"/>
        </w:rPr>
        <w:t>nincs folyamatban.</w:t>
      </w:r>
    </w:p>
    <w:p w:rsidR="00357AFE" w:rsidRPr="00357AFE" w:rsidRDefault="00357AFE" w:rsidP="00357AFE">
      <w:pPr>
        <w:rPr>
          <w:rFonts w:ascii="Times New Roman" w:hAnsi="Times New Roman"/>
          <w:b/>
        </w:rPr>
      </w:pPr>
      <w:r w:rsidRPr="00357AFE">
        <w:rPr>
          <w:rFonts w:ascii="Times New Roman" w:hAnsi="Times New Roman"/>
          <w:b/>
          <w:i/>
        </w:rPr>
        <w:t>VAGY</w:t>
      </w:r>
    </w:p>
    <w:p w:rsidR="00357AFE" w:rsidRPr="00357AFE" w:rsidRDefault="00357AFE" w:rsidP="00357AFE">
      <w:pPr>
        <w:jc w:val="both"/>
        <w:rPr>
          <w:rFonts w:ascii="Times New Roman" w:hAnsi="Times New Roman"/>
        </w:rPr>
      </w:pPr>
      <w:r w:rsidRPr="00357AFE">
        <w:rPr>
          <w:rFonts w:ascii="Times New Roman" w:hAnsi="Times New Roman"/>
          <w:b/>
        </w:rPr>
        <w:t>B)</w:t>
      </w:r>
      <w:r w:rsidRPr="00357AFE">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rsidR="00357AFE" w:rsidRPr="00357AFE" w:rsidRDefault="00357AFE" w:rsidP="00357AFE">
      <w:pPr>
        <w:jc w:val="both"/>
        <w:rPr>
          <w:rFonts w:ascii="Times New Roman" w:hAnsi="Times New Roman"/>
        </w:rPr>
      </w:pPr>
    </w:p>
    <w:p w:rsidR="00357AFE" w:rsidRPr="00357AFE" w:rsidRDefault="00357AFE" w:rsidP="00357AFE">
      <w:pPr>
        <w:keepNext/>
        <w:keepLines/>
        <w:spacing w:after="0"/>
        <w:jc w:val="both"/>
        <w:rPr>
          <w:rFonts w:ascii="Times New Roman" w:hAnsi="Times New Roman"/>
        </w:rPr>
      </w:pPr>
      <w:r w:rsidRPr="00357AFE">
        <w:rPr>
          <w:rFonts w:ascii="Times New Roman" w:hAnsi="Times New Roman"/>
        </w:rPr>
        <w:t>&lt;Kelt&gt;</w:t>
      </w:r>
    </w:p>
    <w:p w:rsidR="00357AFE" w:rsidRPr="00357AFE" w:rsidRDefault="00357AFE" w:rsidP="00357AFE">
      <w:pPr>
        <w:keepNext/>
        <w:keepLines/>
        <w:spacing w:after="0"/>
        <w:jc w:val="both"/>
        <w:rPr>
          <w:rFonts w:ascii="Times New Roman" w:hAnsi="Times New Roman"/>
        </w:rPr>
      </w:pPr>
    </w:p>
    <w:p w:rsidR="00357AFE" w:rsidRPr="00357AFE" w:rsidRDefault="00357AFE" w:rsidP="00357AFE">
      <w:pPr>
        <w:keepNext/>
        <w:keepLines/>
        <w:spacing w:after="0"/>
        <w:jc w:val="center"/>
        <w:rPr>
          <w:rFonts w:ascii="Times New Roman" w:hAnsi="Times New Roman"/>
          <w:b/>
        </w:rPr>
      </w:pPr>
      <w:r w:rsidRPr="00357AFE">
        <w:rPr>
          <w:rFonts w:ascii="Times New Roman" w:hAnsi="Times New Roman"/>
          <w:b/>
        </w:rPr>
        <w:t>…………………………..</w:t>
      </w:r>
    </w:p>
    <w:p w:rsidR="00357AFE" w:rsidRPr="003A2992" w:rsidRDefault="00357AFE" w:rsidP="003A2992">
      <w:pPr>
        <w:pStyle w:val="Szvegtrzs21"/>
        <w:keepNext/>
        <w:keepLines/>
        <w:spacing w:line="240" w:lineRule="auto"/>
        <w:ind w:right="142"/>
        <w:jc w:val="center"/>
        <w:rPr>
          <w:i w:val="0"/>
          <w:smallCaps w:val="0"/>
          <w:sz w:val="22"/>
          <w:szCs w:val="22"/>
        </w:rPr>
      </w:pPr>
      <w:r w:rsidRPr="003A2992">
        <w:rPr>
          <w:i w:val="0"/>
          <w:smallCaps w:val="0"/>
          <w:sz w:val="22"/>
          <w:szCs w:val="22"/>
        </w:rPr>
        <w:t xml:space="preserve">(Cégszerű aláírás a kötelezettségvállalásra </w:t>
      </w:r>
    </w:p>
    <w:p w:rsidR="00357AFE" w:rsidRPr="003A2992" w:rsidRDefault="00357AFE" w:rsidP="003A2992">
      <w:pPr>
        <w:pStyle w:val="Szvegtrzs21"/>
        <w:keepNext/>
        <w:keepLines/>
        <w:spacing w:line="240" w:lineRule="auto"/>
        <w:ind w:right="142"/>
        <w:jc w:val="center"/>
        <w:rPr>
          <w:i w:val="0"/>
          <w:smallCaps w:val="0"/>
          <w:sz w:val="22"/>
          <w:szCs w:val="22"/>
        </w:rPr>
      </w:pPr>
      <w:r w:rsidRPr="003A2992">
        <w:rPr>
          <w:i w:val="0"/>
          <w:smallCaps w:val="0"/>
          <w:sz w:val="22"/>
          <w:szCs w:val="22"/>
        </w:rPr>
        <w:t xml:space="preserve">jogosult/jogosultak, vagy aláírás </w:t>
      </w:r>
    </w:p>
    <w:p w:rsidR="00357AFE" w:rsidRPr="00357AFE" w:rsidRDefault="00357AFE" w:rsidP="003A2992">
      <w:pPr>
        <w:pStyle w:val="Szvegtrzs21"/>
        <w:keepNext/>
        <w:keepLines/>
        <w:spacing w:line="240" w:lineRule="auto"/>
        <w:ind w:right="142"/>
        <w:jc w:val="center"/>
        <w:rPr>
          <w:smallCaps w:val="0"/>
        </w:rPr>
      </w:pPr>
      <w:r w:rsidRPr="003A2992">
        <w:rPr>
          <w:i w:val="0"/>
          <w:smallCaps w:val="0"/>
          <w:sz w:val="22"/>
          <w:szCs w:val="22"/>
        </w:rPr>
        <w:t>a meghatalmazott/meghatalmazottak részéről)</w:t>
      </w:r>
    </w:p>
    <w:p w:rsidR="00357AFE" w:rsidRPr="00357AFE" w:rsidRDefault="00357AFE" w:rsidP="00357AFE">
      <w:pPr>
        <w:jc w:val="both"/>
        <w:rPr>
          <w:rFonts w:ascii="Times New Roman" w:hAnsi="Times New Roman"/>
        </w:rPr>
      </w:pPr>
    </w:p>
    <w:p w:rsidR="00357AFE" w:rsidRPr="00357AFE" w:rsidRDefault="00357AFE" w:rsidP="00357AFE">
      <w:pPr>
        <w:jc w:val="both"/>
        <w:rPr>
          <w:rFonts w:ascii="Times New Roman" w:hAnsi="Times New Roman"/>
        </w:rPr>
      </w:pPr>
      <w:r w:rsidRPr="00357AFE">
        <w:rPr>
          <w:rFonts w:ascii="Times New Roman" w:hAnsi="Times New Roman"/>
        </w:rPr>
        <w:t>* a megfelelő aláhúzandó</w:t>
      </w:r>
    </w:p>
    <w:p w:rsidR="00CF5902" w:rsidRDefault="00CF5902" w:rsidP="000651AA">
      <w:pPr>
        <w:pStyle w:val="Cmsor3"/>
        <w:jc w:val="both"/>
      </w:pPr>
    </w:p>
    <w:p w:rsidR="00CF5902" w:rsidRDefault="00CF5902">
      <w:pPr>
        <w:spacing w:after="0" w:line="240" w:lineRule="auto"/>
        <w:rPr>
          <w:rFonts w:ascii="Times New Roman" w:eastAsia="Times New Roman" w:hAnsi="Times New Roman"/>
          <w:b/>
          <w:bCs/>
          <w:sz w:val="24"/>
          <w:szCs w:val="26"/>
        </w:rPr>
      </w:pPr>
      <w:r>
        <w:br w:type="page"/>
      </w:r>
    </w:p>
    <w:p w:rsidR="000651AA" w:rsidRPr="00B527C0" w:rsidRDefault="00CF5902" w:rsidP="000651AA">
      <w:pPr>
        <w:pStyle w:val="Cmsor3"/>
        <w:jc w:val="both"/>
      </w:pPr>
      <w:bookmarkStart w:id="56" w:name="_Toc499791698"/>
      <w:r>
        <w:t xml:space="preserve">11. sz. melléklet: </w:t>
      </w:r>
      <w:r w:rsidR="000651AA" w:rsidRPr="00B527C0">
        <w:t>Nyilatkozat a papír alapú és az el</w:t>
      </w:r>
      <w:r w:rsidR="000651AA">
        <w:t>e</w:t>
      </w:r>
      <w:r w:rsidR="000651AA" w:rsidRPr="00B527C0">
        <w:t>ktronikus példány egyezőségéről</w:t>
      </w:r>
      <w:bookmarkEnd w:id="56"/>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w:t>
      </w:r>
      <w:r w:rsidRPr="000651AA">
        <w:rPr>
          <w:rFonts w:ascii="Times New Roman" w:hAnsi="Times New Roman"/>
          <w:b/>
        </w:rPr>
        <w:t>mint részvételre jelentkező</w:t>
      </w:r>
      <w:r w:rsidRPr="00405BF8">
        <w:rPr>
          <w:rFonts w:ascii="Times New Roman" w:hAnsi="Times New Roman"/>
        </w:rPr>
        <w:t xml:space="preserve"> </w:t>
      </w:r>
      <w:r w:rsidRPr="003A2992">
        <w:rPr>
          <w:rFonts w:ascii="Times New Roman" w:hAnsi="Times New Roman"/>
        </w:rPr>
        <w:t xml:space="preserve">képviseletében a MÁV-START Vasúti Személyszállító Zrt., mint ajánlatkérő által </w:t>
      </w:r>
      <w:r w:rsidR="00D56F1C" w:rsidRPr="003A2992">
        <w:rPr>
          <w:rFonts w:ascii="Times New Roman" w:hAnsi="Times New Roman"/>
          <w:b/>
        </w:rPr>
        <w:t>„</w:t>
      </w:r>
      <w:r w:rsidR="004E2AC9">
        <w:rPr>
          <w:rFonts w:ascii="Times New Roman" w:hAnsi="Times New Roman"/>
          <w:b/>
        </w:rPr>
        <w:t>431, 432, 433 sorozat – fokozatkapcsoló alkatrészeinek beszerzése</w:t>
      </w:r>
      <w:r w:rsidR="00D56F1C" w:rsidRPr="003A2992">
        <w:rPr>
          <w:rFonts w:ascii="Times New Roman" w:hAnsi="Times New Roman"/>
          <w:b/>
        </w:rPr>
        <w:t>"</w:t>
      </w:r>
      <w:r w:rsidRPr="003A2992">
        <w:rPr>
          <w:rFonts w:ascii="Times New Roman" w:hAnsi="Times New Roman"/>
        </w:rPr>
        <w:t xml:space="preserve"> tárgyban indított</w:t>
      </w:r>
      <w:r w:rsidR="009228F7" w:rsidRPr="003A2992">
        <w:rPr>
          <w:rFonts w:ascii="Times New Roman" w:hAnsi="Times New Roman"/>
        </w:rPr>
        <w:t>, a Kbt.</w:t>
      </w:r>
      <w:r w:rsidR="009228F7">
        <w:rPr>
          <w:rFonts w:ascii="Times New Roman" w:hAnsi="Times New Roman"/>
        </w:rPr>
        <w:t xml:space="preserve"> Harmadik része szerinti</w:t>
      </w:r>
      <w:r>
        <w:rPr>
          <w:rFonts w:ascii="Times New Roman" w:hAnsi="Times New Roman"/>
        </w:rPr>
        <w:t xml:space="preserve"> </w:t>
      </w:r>
      <w:r w:rsidRPr="00405BF8">
        <w:rPr>
          <w:rFonts w:ascii="Times New Roman" w:hAnsi="Times New Roman"/>
        </w:rPr>
        <w:t xml:space="preserve">tárgyalásos eljárásban ezúton </w:t>
      </w:r>
    </w:p>
    <w:p w:rsidR="000651AA" w:rsidRPr="00405BF8" w:rsidRDefault="000651AA" w:rsidP="000651AA">
      <w:pPr>
        <w:keepNext/>
        <w:keepLines/>
        <w:jc w:val="center"/>
        <w:rPr>
          <w:rFonts w:ascii="Times New Roman" w:hAnsi="Times New Roman"/>
          <w:b/>
        </w:rPr>
      </w:pPr>
      <w:r w:rsidRPr="00405BF8">
        <w:rPr>
          <w:rFonts w:ascii="Times New Roman" w:hAnsi="Times New Roman"/>
          <w:b/>
        </w:rPr>
        <w:t>nyilatkozom,</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 xml:space="preserve">hogy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0651AA" w:rsidRDefault="000651AA" w:rsidP="00F72FCF">
      <w:pPr>
        <w:pStyle w:val="Cmsor2"/>
      </w:pPr>
    </w:p>
    <w:p w:rsidR="00F72FCF" w:rsidRDefault="00F72FCF" w:rsidP="00F72FCF">
      <w:pPr>
        <w:pStyle w:val="Cmsor2"/>
      </w:pPr>
      <w:bookmarkStart w:id="57" w:name="_Toc499791699"/>
      <w:r>
        <w:t>B) Ajánlattételi szakaszban alkalmazandó nyilatkozatminták</w:t>
      </w:r>
      <w:bookmarkEnd w:id="57"/>
    </w:p>
    <w:p w:rsidR="000273CC" w:rsidRPr="000273CC" w:rsidRDefault="005C0BF0" w:rsidP="00395807">
      <w:pPr>
        <w:pStyle w:val="Cmsor3"/>
        <w:jc w:val="both"/>
      </w:pPr>
      <w:bookmarkStart w:id="58" w:name="_Toc499791700"/>
      <w:r>
        <w:t>1</w:t>
      </w:r>
      <w:r w:rsidR="00357AFE">
        <w:t>2</w:t>
      </w:r>
      <w:r w:rsidR="000273CC">
        <w:t>. számú melléklet: Felolvasólap (ajánlattételi szakasz)</w:t>
      </w:r>
      <w:bookmarkEnd w:id="58"/>
    </w:p>
    <w:p w:rsidR="00F72FCF" w:rsidRPr="003A2992" w:rsidRDefault="00F72FCF" w:rsidP="00F72FCF">
      <w:pPr>
        <w:jc w:val="center"/>
        <w:rPr>
          <w:i/>
        </w:rPr>
      </w:pPr>
      <w:r w:rsidRPr="003A2992">
        <w:rPr>
          <w:rFonts w:ascii="Times New Roman" w:hAnsi="Times New Roman"/>
          <w:i/>
        </w:rPr>
        <w:t>Felolvasólap</w:t>
      </w:r>
      <w:r w:rsidRPr="003A2992">
        <w:rPr>
          <w:rStyle w:val="Lbjegyzet-hivatkozs"/>
          <w:rFonts w:ascii="Times New Roman" w:hAnsi="Times New Roman"/>
          <w:i/>
        </w:rPr>
        <w:footnoteReference w:id="10"/>
      </w:r>
    </w:p>
    <w:p w:rsidR="00F72FCF" w:rsidRPr="003A2992" w:rsidRDefault="00F72FCF" w:rsidP="00F72FCF">
      <w:pPr>
        <w:keepNext/>
        <w:keepLines/>
        <w:spacing w:after="0" w:line="240" w:lineRule="auto"/>
        <w:jc w:val="center"/>
        <w:rPr>
          <w:rFonts w:ascii="Times New Roman" w:hAnsi="Times New Roman"/>
          <w:bCs/>
        </w:rPr>
      </w:pPr>
      <w:r w:rsidRPr="003A2992">
        <w:rPr>
          <w:rFonts w:ascii="Times New Roman" w:hAnsi="Times New Roman"/>
          <w:b/>
          <w:bCs/>
        </w:rPr>
        <w:t xml:space="preserve">…. rész vonatkozásában </w:t>
      </w:r>
    </w:p>
    <w:p w:rsidR="00F72FCF" w:rsidRPr="00A96480" w:rsidRDefault="00F72FCF" w:rsidP="00F72FCF">
      <w:pPr>
        <w:keepNext/>
        <w:keepLines/>
        <w:spacing w:after="0" w:line="240" w:lineRule="auto"/>
        <w:jc w:val="center"/>
        <w:rPr>
          <w:rFonts w:ascii="Times New Roman" w:hAnsi="Times New Roman"/>
          <w:b/>
          <w:bCs/>
        </w:rPr>
      </w:pPr>
      <w:r w:rsidRPr="003A2992">
        <w:rPr>
          <w:rFonts w:ascii="Times New Roman" w:hAnsi="Times New Roman"/>
          <w:b/>
          <w:bCs/>
        </w:rPr>
        <w:t>(részenként szükséges benyújtani)</w:t>
      </w:r>
    </w:p>
    <w:p w:rsidR="00F72FCF" w:rsidRPr="004D54F7" w:rsidRDefault="00F72FCF" w:rsidP="00F72FCF">
      <w:pPr>
        <w:jc w:val="center"/>
        <w:rPr>
          <w:rFonts w:ascii="Times New Roman" w:hAnsi="Times New Roman"/>
          <w:color w:val="000000"/>
        </w:rPr>
      </w:pPr>
    </w:p>
    <w:p w:rsidR="00F72FCF" w:rsidRPr="004D54F7" w:rsidRDefault="00F72FCF" w:rsidP="00F72FCF">
      <w:pPr>
        <w:rPr>
          <w:rFonts w:ascii="Times New Roman" w:hAnsi="Times New Roman"/>
          <w:color w:val="000000"/>
        </w:rPr>
      </w:pPr>
    </w:p>
    <w:p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rsidR="00972C7E" w:rsidRPr="004D54F7" w:rsidRDefault="00F72FCF" w:rsidP="00F72FCF">
      <w:pPr>
        <w:rPr>
          <w:rFonts w:ascii="Times New Roman" w:hAnsi="Times New Roman"/>
          <w:b/>
          <w:color w:val="000000"/>
        </w:rPr>
      </w:pPr>
      <w:r w:rsidRPr="004D54F7">
        <w:rPr>
          <w:rFonts w:ascii="Times New Roman" w:hAnsi="Times New Roman"/>
          <w:b/>
          <w:color w:val="000000"/>
        </w:rPr>
        <w:t>Telefon:</w:t>
      </w:r>
    </w:p>
    <w:p w:rsidR="00F72FCF" w:rsidRDefault="00F72FCF" w:rsidP="00F72FCF">
      <w:pPr>
        <w:rPr>
          <w:rFonts w:ascii="Times New Roman" w:hAnsi="Times New Roman"/>
          <w:b/>
          <w:color w:val="000000"/>
        </w:rPr>
      </w:pPr>
      <w:r w:rsidRPr="004D54F7">
        <w:rPr>
          <w:rFonts w:ascii="Times New Roman" w:hAnsi="Times New Roman"/>
          <w:b/>
          <w:color w:val="000000"/>
        </w:rPr>
        <w:t>Fax:</w:t>
      </w:r>
    </w:p>
    <w:p w:rsidR="00972C7E" w:rsidRPr="004D54F7" w:rsidRDefault="00972C7E" w:rsidP="00F72FCF">
      <w:pPr>
        <w:rPr>
          <w:rFonts w:ascii="Times New Roman" w:hAnsi="Times New Roman"/>
          <w:b/>
          <w:color w:val="000000"/>
        </w:rPr>
      </w:pPr>
      <w:r>
        <w:rPr>
          <w:rFonts w:ascii="Times New Roman" w:hAnsi="Times New Roman"/>
          <w:b/>
          <w:color w:val="000000"/>
        </w:rPr>
        <w:t>E-mail:</w:t>
      </w:r>
    </w:p>
    <w:p w:rsidR="00F72FCF" w:rsidRPr="004D54F7" w:rsidRDefault="00F72FCF" w:rsidP="00F72FCF">
      <w:pPr>
        <w:rPr>
          <w:rFonts w:ascii="Times New Roman" w:hAnsi="Times New Roman"/>
          <w:color w:val="000000"/>
        </w:rPr>
      </w:pPr>
    </w:p>
    <w:p w:rsidR="00F72FCF" w:rsidRPr="00A96480" w:rsidRDefault="00F72FCF" w:rsidP="00F72FCF">
      <w:pPr>
        <w:pStyle w:val="Szvegtrzs2"/>
        <w:spacing w:line="240" w:lineRule="auto"/>
        <w:jc w:val="both"/>
        <w:rPr>
          <w:color w:val="000000"/>
          <w:sz w:val="22"/>
          <w:szCs w:val="22"/>
        </w:rPr>
      </w:pPr>
      <w:r w:rsidRPr="00A96480">
        <w:rPr>
          <w:color w:val="000000"/>
          <w:sz w:val="22"/>
          <w:szCs w:val="22"/>
        </w:rPr>
        <w:t xml:space="preserve">Alulírott                                        mint a(z) (cégnév, székhely, cégjegyzékszám, nyilvántartó bíróság) (a továbbiakban: Ajánlattevő) cégjegyzésre/nyilatkozattételre jogosult képviselője, hivatkozással a </w:t>
      </w:r>
      <w:r w:rsidRPr="003A2992">
        <w:rPr>
          <w:color w:val="000000"/>
          <w:sz w:val="22"/>
          <w:szCs w:val="22"/>
        </w:rPr>
        <w:t xml:space="preserve">20... ……. </w:t>
      </w:r>
      <w:proofErr w:type="spellStart"/>
      <w:r w:rsidRPr="003A2992">
        <w:rPr>
          <w:color w:val="000000"/>
          <w:sz w:val="22"/>
          <w:szCs w:val="22"/>
        </w:rPr>
        <w:t>án</w:t>
      </w:r>
      <w:proofErr w:type="spellEnd"/>
      <w:r w:rsidRPr="003A2992">
        <w:rPr>
          <w:color w:val="000000"/>
          <w:sz w:val="22"/>
          <w:szCs w:val="22"/>
        </w:rPr>
        <w:t xml:space="preserve"> kézhez vett tárgybeli Ajánlattételi felhívásra, a(z) Ajánlattevő nevében a </w:t>
      </w:r>
      <w:r w:rsidR="00D56F1C" w:rsidRPr="003A2992">
        <w:rPr>
          <w:b/>
        </w:rPr>
        <w:t>„</w:t>
      </w:r>
      <w:r w:rsidR="004E2AC9">
        <w:rPr>
          <w:b/>
        </w:rPr>
        <w:t>431, 432, 433 sorozat – fokozatkapcsoló alkatrészeinek beszerzése</w:t>
      </w:r>
      <w:r w:rsidR="00D56F1C" w:rsidRPr="003A2992">
        <w:rPr>
          <w:b/>
        </w:rPr>
        <w:t>"</w:t>
      </w:r>
      <w:r w:rsidRPr="003A2992">
        <w:rPr>
          <w:color w:val="000000"/>
          <w:sz w:val="22"/>
          <w:szCs w:val="22"/>
        </w:rPr>
        <w:t xml:space="preserve"> tárgyú közbeszerzési</w:t>
      </w:r>
      <w:r w:rsidRPr="00A96480">
        <w:rPr>
          <w:color w:val="000000"/>
          <w:sz w:val="22"/>
          <w:szCs w:val="22"/>
        </w:rPr>
        <w:t xml:space="preserve"> eljárásban az alábbi számszerűsíthető ajánlatot teszem:</w:t>
      </w:r>
    </w:p>
    <w:p w:rsidR="00F72FCF" w:rsidRPr="00A96480" w:rsidRDefault="00F72FCF" w:rsidP="00F72FCF">
      <w:pPr>
        <w:pStyle w:val="Listaszerbekezds"/>
        <w:tabs>
          <w:tab w:val="left" w:pos="447"/>
        </w:tabs>
        <w:spacing w:after="120"/>
        <w:ind w:left="22"/>
        <w:rPr>
          <w:b/>
          <w:sz w:val="22"/>
          <w:szCs w:val="22"/>
        </w:rPr>
      </w:pPr>
    </w:p>
    <w:p w:rsidR="00F72FCF" w:rsidRPr="00A96480" w:rsidRDefault="00F72FCF" w:rsidP="00F72FCF">
      <w:pPr>
        <w:pStyle w:val="Listaszerbekezds"/>
        <w:tabs>
          <w:tab w:val="left" w:pos="447"/>
        </w:tabs>
        <w:spacing w:after="120"/>
        <w:ind w:left="22"/>
        <w:rPr>
          <w:b/>
          <w:sz w:val="22"/>
          <w:szCs w:val="22"/>
        </w:rPr>
      </w:pPr>
      <w:r w:rsidRPr="003A2992">
        <w:rPr>
          <w:b/>
          <w:sz w:val="22"/>
          <w:szCs w:val="22"/>
        </w:rPr>
        <w:t>Nettó ajánlati összérték</w:t>
      </w:r>
      <w:r w:rsidR="00972C7E" w:rsidRPr="003A2992">
        <w:rPr>
          <w:b/>
          <w:sz w:val="22"/>
          <w:szCs w:val="22"/>
        </w:rPr>
        <w:t>*</w:t>
      </w:r>
      <w:r w:rsidRPr="003A2992">
        <w:rPr>
          <w:b/>
          <w:sz w:val="22"/>
          <w:szCs w:val="22"/>
        </w:rPr>
        <w:t>:  …. /Ft*</w:t>
      </w:r>
      <w:r w:rsidR="00972C7E" w:rsidRPr="003A2992">
        <w:rPr>
          <w:b/>
          <w:sz w:val="22"/>
          <w:szCs w:val="22"/>
        </w:rPr>
        <w:t>*</w:t>
      </w:r>
    </w:p>
    <w:p w:rsidR="00F72FCF" w:rsidRPr="004D54F7" w:rsidRDefault="00F72FCF" w:rsidP="00F72FCF">
      <w:pPr>
        <w:rPr>
          <w:rFonts w:ascii="Times New Roman" w:hAnsi="Times New Roman"/>
          <w:color w:val="000000"/>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F72FCF"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972C7E" w:rsidRPr="000273CC" w:rsidRDefault="00972C7E" w:rsidP="000273CC">
      <w:pPr>
        <w:pStyle w:val="Szvegtrzs21"/>
        <w:keepNext/>
        <w:keepLines/>
        <w:spacing w:line="240" w:lineRule="auto"/>
        <w:ind w:right="142"/>
        <w:jc w:val="center"/>
        <w:rPr>
          <w:i w:val="0"/>
          <w:smallCaps w:val="0"/>
          <w:sz w:val="22"/>
          <w:szCs w:val="22"/>
        </w:rPr>
      </w:pPr>
    </w:p>
    <w:p w:rsidR="00972C7E" w:rsidRDefault="00F72FCF" w:rsidP="00F72FCF">
      <w:pPr>
        <w:pStyle w:val="Listaszerbekezds"/>
        <w:ind w:left="0"/>
        <w:rPr>
          <w:color w:val="000000"/>
          <w:sz w:val="22"/>
          <w:szCs w:val="22"/>
        </w:rPr>
      </w:pPr>
      <w:r w:rsidRPr="00A96480">
        <w:rPr>
          <w:color w:val="000000"/>
          <w:sz w:val="22"/>
          <w:szCs w:val="22"/>
        </w:rPr>
        <w:t>*</w:t>
      </w:r>
      <w:r w:rsidR="00972C7E" w:rsidRPr="00972C7E">
        <w:t xml:space="preserve"> </w:t>
      </w:r>
      <w:r w:rsidR="00972C7E" w:rsidRPr="00972C7E">
        <w:rPr>
          <w:color w:val="000000"/>
          <w:sz w:val="22"/>
          <w:szCs w:val="22"/>
        </w:rPr>
        <w:t>a Tétellistában szereplő egységárak és tájékoztató mennyiségek szorzatának az összege</w:t>
      </w:r>
    </w:p>
    <w:p w:rsidR="00703346" w:rsidRDefault="00972C7E"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rsidR="00703346" w:rsidRDefault="00703346">
      <w:pPr>
        <w:spacing w:after="0" w:line="240" w:lineRule="auto"/>
        <w:rPr>
          <w:rFonts w:ascii="Times New Roman" w:eastAsia="Times New Roman" w:hAnsi="Times New Roman"/>
          <w:color w:val="000000"/>
          <w:lang w:eastAsia="hu-HU"/>
        </w:rPr>
      </w:pPr>
      <w:r>
        <w:rPr>
          <w:color w:val="000000"/>
        </w:rPr>
        <w:br w:type="page"/>
      </w:r>
    </w:p>
    <w:p w:rsidR="000651AA" w:rsidRPr="007B5428" w:rsidRDefault="000651AA" w:rsidP="000651AA">
      <w:pPr>
        <w:pStyle w:val="Cmsor3"/>
        <w:jc w:val="both"/>
      </w:pPr>
      <w:bookmarkStart w:id="59" w:name="_Toc499791701"/>
      <w:r>
        <w:t>1</w:t>
      </w:r>
      <w:r w:rsidR="00357AFE">
        <w:t>3</w:t>
      </w:r>
      <w:r>
        <w:t xml:space="preserve">. sz. </w:t>
      </w:r>
      <w:r w:rsidRPr="007B5428">
        <w:t>melléklet: Ajánlattevői nyilatkozat a Kbt. 66. § (2) bekezdése tekintetében</w:t>
      </w:r>
      <w:bookmarkEnd w:id="59"/>
      <w:r w:rsidRPr="007B5428">
        <w:t xml:space="preserve"> </w:t>
      </w:r>
    </w:p>
    <w:p w:rsidR="000651AA" w:rsidRPr="001952C3" w:rsidRDefault="000651AA" w:rsidP="000651AA"/>
    <w:p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rsidR="000651AA" w:rsidRPr="00405BF8" w:rsidRDefault="000651AA" w:rsidP="000651AA">
      <w:pPr>
        <w:keepNext/>
        <w:keepLines/>
        <w:spacing w:after="0" w:line="240" w:lineRule="auto"/>
        <w:jc w:val="center"/>
        <w:rPr>
          <w:rFonts w:ascii="Times New Roman" w:hAnsi="Times New Roman"/>
          <w:b/>
          <w:bCs/>
        </w:rPr>
      </w:pPr>
      <w:r w:rsidRPr="003A2992">
        <w:rPr>
          <w:rFonts w:ascii="Times New Roman" w:hAnsi="Times New Roman"/>
          <w:b/>
          <w:bCs/>
        </w:rPr>
        <w:t>……. vonatkozásában</w:t>
      </w:r>
      <w:r w:rsidRPr="00405BF8">
        <w:rPr>
          <w:rFonts w:ascii="Times New Roman" w:hAnsi="Times New Roman"/>
          <w:b/>
          <w:bCs/>
        </w:rPr>
        <w:t xml:space="preserve"> </w:t>
      </w:r>
    </w:p>
    <w:p w:rsidR="000651AA" w:rsidRPr="00405BF8" w:rsidRDefault="000651AA" w:rsidP="000651AA">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0651AA" w:rsidRPr="007B5428" w:rsidRDefault="000651AA" w:rsidP="000651AA">
      <w:pPr>
        <w:pStyle w:val="Szvegtrzsbehzssal"/>
        <w:spacing w:line="240" w:lineRule="auto"/>
        <w:ind w:left="0"/>
        <w:jc w:val="center"/>
        <w:rPr>
          <w:rFonts w:ascii="Times New Roman" w:hAnsi="Times New Roman"/>
        </w:rPr>
      </w:pPr>
    </w:p>
    <w:p w:rsidR="000651AA" w:rsidRPr="007B5428" w:rsidRDefault="000651AA" w:rsidP="000651AA">
      <w:pPr>
        <w:pStyle w:val="Szvegtrzsbehzssal2"/>
        <w:spacing w:line="240" w:lineRule="auto"/>
        <w:ind w:left="0"/>
        <w:jc w:val="both"/>
        <w:rPr>
          <w:rFonts w:ascii="Times New Roman" w:hAnsi="Times New Roman"/>
        </w:rPr>
      </w:pPr>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
    <w:p w:rsidR="000651AA" w:rsidRPr="007B5428" w:rsidRDefault="000651AA" w:rsidP="000651AA">
      <w:pPr>
        <w:pStyle w:val="Szvegtrzsbehzssal2"/>
        <w:spacing w:line="240" w:lineRule="auto"/>
        <w:ind w:left="0"/>
        <w:rPr>
          <w:rFonts w:ascii="Times New Roman" w:hAnsi="Times New Roman"/>
        </w:rPr>
      </w:pPr>
    </w:p>
    <w:p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w:t>
      </w:r>
      <w:r w:rsidRPr="00912A6E">
        <w:rPr>
          <w:rFonts w:ascii="Times New Roman" w:hAnsi="Times New Roman"/>
        </w:rPr>
        <w:t xml:space="preserve">teljesítéskor a műszaki leírásban előírt paramétereknek </w:t>
      </w:r>
      <w:r w:rsidRPr="003A2992">
        <w:rPr>
          <w:rFonts w:ascii="Times New Roman" w:hAnsi="Times New Roman"/>
        </w:rPr>
        <w:t>megfelelő termékeket szállítunk</w:t>
      </w:r>
      <w:r w:rsidR="003A2992">
        <w:rPr>
          <w:rFonts w:ascii="Times New Roman" w:hAnsi="Times New Roman"/>
        </w:rPr>
        <w:t>.</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D56F1C" w:rsidRPr="00D56F1C">
        <w:rPr>
          <w:rFonts w:ascii="Times New Roman" w:hAnsi="Times New Roman"/>
          <w:i/>
          <w:caps w:val="0"/>
          <w:spacing w:val="0"/>
          <w:kern w:val="0"/>
          <w:sz w:val="22"/>
          <w:szCs w:val="22"/>
          <w:lang w:eastAsia="hu-HU"/>
        </w:rPr>
        <w:t>„</w:t>
      </w:r>
      <w:r w:rsidR="004E2AC9">
        <w:rPr>
          <w:rFonts w:ascii="Times New Roman" w:hAnsi="Times New Roman"/>
          <w:i/>
          <w:caps w:val="0"/>
          <w:spacing w:val="0"/>
          <w:kern w:val="0"/>
          <w:sz w:val="22"/>
          <w:szCs w:val="22"/>
          <w:lang w:eastAsia="hu-HU"/>
        </w:rPr>
        <w:t>431, 432, 433 sorozat – fokozatkapcsoló alkatrészeinek beszerzése</w:t>
      </w:r>
      <w:r w:rsidR="00D56F1C" w:rsidRPr="00D56F1C">
        <w:rPr>
          <w:rFonts w:ascii="Times New Roman" w:hAnsi="Times New Roman"/>
          <w:i/>
          <w:caps w:val="0"/>
          <w:spacing w:val="0"/>
          <w:kern w:val="0"/>
          <w:sz w:val="22"/>
          <w:szCs w:val="22"/>
          <w:lang w:eastAsia="hu-HU"/>
        </w:rPr>
        <w:t>"</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7D1F99" w:rsidRDefault="007D1F99">
      <w:pPr>
        <w:spacing w:after="0" w:line="240" w:lineRule="auto"/>
        <w:rPr>
          <w:rFonts w:ascii="Times New Roman" w:eastAsia="Times New Roman" w:hAnsi="Times New Roman"/>
          <w:b/>
          <w:bCs/>
          <w:sz w:val="24"/>
          <w:szCs w:val="26"/>
        </w:rPr>
      </w:pPr>
      <w:r>
        <w:rPr>
          <w:rFonts w:ascii="Times New Roman" w:eastAsia="Times New Roman" w:hAnsi="Times New Roman"/>
          <w:b/>
          <w:bCs/>
          <w:sz w:val="24"/>
          <w:szCs w:val="26"/>
        </w:rPr>
        <w:br w:type="page"/>
      </w:r>
    </w:p>
    <w:p w:rsidR="000651AA" w:rsidRPr="00D23257" w:rsidRDefault="000651AA" w:rsidP="000651AA">
      <w:pPr>
        <w:pStyle w:val="Cmsor3"/>
        <w:jc w:val="both"/>
      </w:pPr>
      <w:bookmarkStart w:id="60" w:name="_Toc499791702"/>
      <w:r>
        <w:t>1</w:t>
      </w:r>
      <w:r w:rsidR="00357AFE">
        <w:t>4</w:t>
      </w:r>
      <w:r>
        <w:t xml:space="preserve">. sz. melléklet: </w:t>
      </w:r>
      <w:r w:rsidRPr="00D23257">
        <w:t>Nyilatkozat a Kbt. 84. § (1) bekezdés d) pontja szerint a kizáró okok fenn nem állásáról</w:t>
      </w:r>
      <w:bookmarkEnd w:id="60"/>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r w:rsidRPr="00E4367E">
        <w:rPr>
          <w:rFonts w:ascii="Times New Roman" w:hAnsi="Times New Roman"/>
        </w:rPr>
        <w:t>Alulírott …………………………,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D56F1C" w:rsidRPr="00D56F1C">
        <w:rPr>
          <w:rFonts w:ascii="Times New Roman" w:hAnsi="Times New Roman"/>
          <w:i/>
          <w:caps w:val="0"/>
          <w:spacing w:val="0"/>
          <w:kern w:val="0"/>
          <w:sz w:val="22"/>
          <w:szCs w:val="22"/>
          <w:lang w:eastAsia="hu-HU"/>
        </w:rPr>
        <w:t>„</w:t>
      </w:r>
      <w:r w:rsidR="004E2AC9">
        <w:rPr>
          <w:rFonts w:ascii="Times New Roman" w:hAnsi="Times New Roman"/>
          <w:i/>
          <w:caps w:val="0"/>
          <w:spacing w:val="0"/>
          <w:kern w:val="0"/>
          <w:sz w:val="22"/>
          <w:szCs w:val="22"/>
          <w:lang w:eastAsia="hu-HU"/>
        </w:rPr>
        <w:t>431, 432, 433 sorozat – fokozatkapcsoló alkatrészeinek beszerzése</w:t>
      </w:r>
      <w:r w:rsidR="00D56F1C" w:rsidRPr="00D56F1C">
        <w:rPr>
          <w:rFonts w:ascii="Times New Roman" w:hAnsi="Times New Roman"/>
          <w:i/>
          <w:caps w:val="0"/>
          <w:spacing w:val="0"/>
          <w:kern w:val="0"/>
          <w:sz w:val="22"/>
          <w:szCs w:val="22"/>
          <w:lang w:eastAsia="hu-HU"/>
        </w:rPr>
        <w:t>"</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703346" w:rsidRDefault="00703346" w:rsidP="00703346">
      <w:pPr>
        <w:jc w:val="center"/>
        <w:rPr>
          <w:rFonts w:ascii="Times New Roman" w:hAnsi="Times New Roman"/>
        </w:rPr>
      </w:pPr>
      <w:r w:rsidRPr="00405BF8">
        <w:rPr>
          <w:rFonts w:ascii="Times New Roman" w:hAnsi="Times New Roman"/>
        </w:rPr>
        <w:t>a meghatalmazott/meghatalmazottak részéről)</w:t>
      </w:r>
    </w:p>
    <w:p w:rsidR="00524BF3" w:rsidRDefault="00524BF3" w:rsidP="009A7926">
      <w:pPr>
        <w:sectPr w:rsidR="00524BF3" w:rsidSect="007D1F99">
          <w:headerReference w:type="first" r:id="rId23"/>
          <w:pgSz w:w="11906" w:h="16838" w:code="9"/>
          <w:pgMar w:top="1418" w:right="1418" w:bottom="1418" w:left="1418" w:header="709" w:footer="709" w:gutter="0"/>
          <w:cols w:space="708"/>
          <w:titlePg/>
          <w:docGrid w:linePitch="360"/>
        </w:sectPr>
      </w:pPr>
    </w:p>
    <w:p w:rsidR="00E3434F" w:rsidRPr="00E3434F" w:rsidRDefault="00D56F1C" w:rsidP="00A56F21">
      <w:pPr>
        <w:pStyle w:val="Cmsor3"/>
        <w:jc w:val="both"/>
      </w:pPr>
      <w:bookmarkStart w:id="61" w:name="_Toc499791703"/>
      <w:r>
        <w:t>15</w:t>
      </w:r>
      <w:r w:rsidR="009A7926">
        <w:t xml:space="preserve">. sz. melléklet: </w:t>
      </w:r>
      <w:bookmarkStart w:id="62" w:name="_Toc471830773"/>
      <w:bookmarkStart w:id="63" w:name="_Toc457208888"/>
      <w:r w:rsidR="00E3434F" w:rsidRPr="00E3434F">
        <w:t>Ajánlattevői nyilatkozat a szerződéstervezettel kapcsolatos módosítási javaslatokról</w:t>
      </w:r>
      <w:bookmarkEnd w:id="62"/>
      <w:bookmarkEnd w:id="63"/>
      <w:bookmarkEnd w:id="61"/>
      <w:r w:rsidR="00E3434F" w:rsidRPr="00E3434F">
        <w:t xml:space="preserve"> </w:t>
      </w:r>
    </w:p>
    <w:p w:rsidR="00E3434F" w:rsidRPr="00E3434F" w:rsidRDefault="00E3434F" w:rsidP="00E3434F">
      <w:pPr>
        <w:widowControl w:val="0"/>
        <w:jc w:val="center"/>
        <w:rPr>
          <w:rFonts w:ascii="Times New Roman" w:hAnsi="Times New Roman"/>
          <w:b/>
        </w:rPr>
      </w:pPr>
    </w:p>
    <w:p w:rsidR="00E3434F" w:rsidRPr="00E3434F" w:rsidRDefault="00E3434F" w:rsidP="00E3434F">
      <w:pPr>
        <w:widowControl w:val="0"/>
        <w:spacing w:after="120" w:line="240" w:lineRule="auto"/>
        <w:jc w:val="both"/>
        <w:rPr>
          <w:rFonts w:ascii="Times New Roman" w:hAnsi="Times New Roman"/>
        </w:rPr>
      </w:pPr>
      <w:r w:rsidRPr="00E3434F">
        <w:rPr>
          <w:rFonts w:ascii="Times New Roman" w:hAnsi="Times New Roman"/>
        </w:rPr>
        <w:t>Alulírott, …………………………………………., a(z) ……………….…………… (cégnév, székhely) cégjegyzésre jogosult/meghatalmazott képviselőjeként nyilatkozom, hogy az alap ajánlat benyújtásakor</w:t>
      </w:r>
    </w:p>
    <w:p w:rsidR="00E3434F" w:rsidRPr="00E3434F" w:rsidRDefault="00E3434F" w:rsidP="00E3434F">
      <w:pPr>
        <w:widowControl w:val="0"/>
        <w:spacing w:after="120" w:line="240" w:lineRule="auto"/>
        <w:jc w:val="both"/>
        <w:rPr>
          <w:rFonts w:ascii="Times New Roman" w:hAnsi="Times New Roman"/>
        </w:rPr>
      </w:pPr>
    </w:p>
    <w:p w:rsidR="00E3434F" w:rsidRPr="00E3434F" w:rsidRDefault="00E3434F" w:rsidP="008D0925">
      <w:pPr>
        <w:widowControl w:val="0"/>
        <w:numPr>
          <w:ilvl w:val="0"/>
          <w:numId w:val="8"/>
        </w:numPr>
        <w:spacing w:after="120" w:line="240" w:lineRule="auto"/>
        <w:jc w:val="both"/>
        <w:rPr>
          <w:rFonts w:ascii="Times New Roman" w:hAnsi="Times New Roman"/>
          <w:b/>
        </w:rPr>
      </w:pPr>
      <w:r w:rsidRPr="00E3434F">
        <w:rPr>
          <w:rFonts w:ascii="Times New Roman" w:hAnsi="Times New Roman"/>
          <w:b/>
        </w:rPr>
        <w:t>a szerződéstervezettel kapcsolatosan nincs javítási, módosítási javaslatunk.</w:t>
      </w:r>
    </w:p>
    <w:p w:rsidR="00E3434F" w:rsidRPr="00E3434F" w:rsidRDefault="00E3434F" w:rsidP="00E3434F">
      <w:pPr>
        <w:widowControl w:val="0"/>
        <w:spacing w:after="120" w:line="240" w:lineRule="auto"/>
        <w:ind w:left="720"/>
        <w:jc w:val="both"/>
        <w:rPr>
          <w:rFonts w:ascii="Times New Roman" w:hAnsi="Times New Roman"/>
        </w:rPr>
      </w:pPr>
    </w:p>
    <w:p w:rsidR="00E3434F" w:rsidRPr="00E3434F" w:rsidRDefault="00E3434F" w:rsidP="00E3434F">
      <w:pPr>
        <w:widowControl w:val="0"/>
        <w:spacing w:after="120" w:line="240" w:lineRule="auto"/>
        <w:ind w:left="720"/>
        <w:jc w:val="center"/>
        <w:rPr>
          <w:rFonts w:ascii="Times New Roman" w:hAnsi="Times New Roman"/>
          <w:i/>
        </w:rPr>
      </w:pPr>
      <w:r w:rsidRPr="00E3434F">
        <w:rPr>
          <w:rFonts w:ascii="Times New Roman" w:hAnsi="Times New Roman"/>
          <w:i/>
        </w:rPr>
        <w:t>(VAGY)</w:t>
      </w:r>
    </w:p>
    <w:p w:rsidR="00E3434F" w:rsidRPr="00E3434F" w:rsidRDefault="00E3434F" w:rsidP="00E3434F">
      <w:pPr>
        <w:widowControl w:val="0"/>
        <w:spacing w:after="120" w:line="240" w:lineRule="auto"/>
        <w:ind w:left="720"/>
        <w:jc w:val="center"/>
        <w:rPr>
          <w:rFonts w:ascii="Times New Roman" w:hAnsi="Times New Roman"/>
          <w:i/>
        </w:rPr>
      </w:pPr>
    </w:p>
    <w:p w:rsidR="00E3434F" w:rsidRPr="00E3434F" w:rsidRDefault="00E3434F" w:rsidP="008D0925">
      <w:pPr>
        <w:widowControl w:val="0"/>
        <w:numPr>
          <w:ilvl w:val="0"/>
          <w:numId w:val="8"/>
        </w:numPr>
        <w:spacing w:after="120" w:line="240" w:lineRule="auto"/>
        <w:rPr>
          <w:rFonts w:ascii="Times New Roman" w:hAnsi="Times New Roman"/>
          <w:b/>
        </w:rPr>
      </w:pPr>
      <w:r w:rsidRPr="00E3434F">
        <w:rPr>
          <w:rFonts w:ascii="Times New Roman" w:hAnsi="Times New Roman"/>
          <w:b/>
        </w:rPr>
        <w:t xml:space="preserve">a szerződéstervezettel kapcsolatos javítási, módosítási javaslatunkat az Ajánlattételi felhívásban foglaltak szerint az ajánlathoz csatoljuk.* </w:t>
      </w:r>
    </w:p>
    <w:p w:rsidR="00E3434F" w:rsidRPr="00E3434F" w:rsidRDefault="00E3434F" w:rsidP="00E3434F">
      <w:pPr>
        <w:widowControl w:val="0"/>
        <w:spacing w:after="120" w:line="240" w:lineRule="auto"/>
        <w:rPr>
          <w:rFonts w:ascii="Times New Roman" w:hAnsi="Times New Roman"/>
        </w:rPr>
      </w:pPr>
    </w:p>
    <w:p w:rsidR="00E65F3B" w:rsidRPr="00E4367E" w:rsidRDefault="00E65F3B" w:rsidP="00E65F3B">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D56F1C" w:rsidRPr="00D56F1C">
        <w:rPr>
          <w:rFonts w:ascii="Times New Roman" w:hAnsi="Times New Roman"/>
          <w:i/>
          <w:caps w:val="0"/>
          <w:spacing w:val="0"/>
          <w:kern w:val="0"/>
          <w:sz w:val="22"/>
          <w:szCs w:val="22"/>
          <w:lang w:eastAsia="hu-HU"/>
        </w:rPr>
        <w:t>„</w:t>
      </w:r>
      <w:r w:rsidR="004E2AC9">
        <w:rPr>
          <w:rFonts w:ascii="Times New Roman" w:hAnsi="Times New Roman"/>
          <w:i/>
          <w:caps w:val="0"/>
          <w:spacing w:val="0"/>
          <w:kern w:val="0"/>
          <w:sz w:val="22"/>
          <w:szCs w:val="22"/>
          <w:lang w:eastAsia="hu-HU"/>
        </w:rPr>
        <w:t>431, 432, 433 sorozat – fokozatkapcsoló alkatrészeinek beszerzése</w:t>
      </w:r>
      <w:r w:rsidR="00D56F1C" w:rsidRPr="00D56F1C">
        <w:rPr>
          <w:rFonts w:ascii="Times New Roman" w:hAnsi="Times New Roman"/>
          <w:i/>
          <w:caps w:val="0"/>
          <w:spacing w:val="0"/>
          <w:kern w:val="0"/>
          <w:sz w:val="22"/>
          <w:szCs w:val="22"/>
          <w:lang w:eastAsia="hu-HU"/>
        </w:rPr>
        <w:t>"</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rsidR="00E3434F" w:rsidRPr="00E3434F" w:rsidRDefault="00E3434F" w:rsidP="00E3434F">
      <w:pPr>
        <w:widowControl w:val="0"/>
        <w:spacing w:after="120" w:line="240" w:lineRule="auto"/>
        <w:rPr>
          <w:rFonts w:ascii="Times New Roman" w:hAnsi="Times New Roman"/>
        </w:rPr>
      </w:pPr>
    </w:p>
    <w:p w:rsidR="00E3434F" w:rsidRPr="00E3434F" w:rsidRDefault="00E3434F" w:rsidP="00E3434F">
      <w:pPr>
        <w:widowControl w:val="0"/>
        <w:spacing w:after="120" w:line="240" w:lineRule="auto"/>
        <w:rPr>
          <w:rFonts w:ascii="Times New Roman" w:hAnsi="Times New Roman"/>
        </w:rPr>
      </w:pPr>
    </w:p>
    <w:p w:rsidR="00E3434F" w:rsidRPr="00E3434F" w:rsidRDefault="00E3434F" w:rsidP="00E3434F">
      <w:pPr>
        <w:widowControl w:val="0"/>
        <w:spacing w:after="120" w:line="240" w:lineRule="auto"/>
        <w:rPr>
          <w:rFonts w:ascii="Times New Roman" w:hAnsi="Times New Roman"/>
        </w:rPr>
      </w:pPr>
      <w:r w:rsidRPr="00E3434F">
        <w:rPr>
          <w:rFonts w:ascii="Times New Roman" w:hAnsi="Times New Roman"/>
        </w:rPr>
        <w:t>Keltezés (helység, év, hónap, nap)</w:t>
      </w:r>
    </w:p>
    <w:p w:rsidR="00E3434F" w:rsidRPr="00E3434F" w:rsidRDefault="00E3434F" w:rsidP="00E3434F">
      <w:pPr>
        <w:widowControl w:val="0"/>
        <w:spacing w:after="0" w:line="240" w:lineRule="auto"/>
        <w:jc w:val="center"/>
        <w:rPr>
          <w:rFonts w:ascii="Times New Roman" w:hAnsi="Times New Roman"/>
        </w:rPr>
      </w:pPr>
      <w:r w:rsidRPr="00E3434F">
        <w:rPr>
          <w:rFonts w:ascii="Times New Roman" w:hAnsi="Times New Roman"/>
        </w:rPr>
        <w:t>…………………………..</w:t>
      </w:r>
    </w:p>
    <w:p w:rsidR="00E3434F" w:rsidRPr="00E3434F" w:rsidRDefault="00E3434F" w:rsidP="00E3434F">
      <w:pPr>
        <w:widowControl w:val="0"/>
        <w:spacing w:after="0" w:line="240" w:lineRule="auto"/>
        <w:jc w:val="center"/>
        <w:rPr>
          <w:rFonts w:ascii="Times New Roman" w:hAnsi="Times New Roman"/>
        </w:rPr>
      </w:pPr>
      <w:r w:rsidRPr="00E3434F">
        <w:rPr>
          <w:rFonts w:ascii="Times New Roman" w:hAnsi="Times New Roman"/>
        </w:rPr>
        <w:t>(Cégszerű aláírás a kötelezettségvállalásra</w:t>
      </w:r>
    </w:p>
    <w:p w:rsidR="00E3434F" w:rsidRPr="00E3434F" w:rsidRDefault="00E3434F" w:rsidP="00E3434F">
      <w:pPr>
        <w:widowControl w:val="0"/>
        <w:spacing w:after="0" w:line="240" w:lineRule="auto"/>
        <w:jc w:val="center"/>
        <w:rPr>
          <w:rFonts w:ascii="Times New Roman" w:hAnsi="Times New Roman"/>
        </w:rPr>
      </w:pPr>
      <w:r w:rsidRPr="00E3434F">
        <w:rPr>
          <w:rFonts w:ascii="Times New Roman" w:hAnsi="Times New Roman"/>
        </w:rPr>
        <w:t>jogosult/jogosultak, vagy aláírás</w:t>
      </w:r>
    </w:p>
    <w:p w:rsidR="00E3434F" w:rsidRPr="00E3434F" w:rsidRDefault="00E3434F" w:rsidP="00E3434F">
      <w:pPr>
        <w:widowControl w:val="0"/>
        <w:spacing w:after="0" w:line="240" w:lineRule="auto"/>
        <w:jc w:val="center"/>
        <w:rPr>
          <w:rFonts w:ascii="Times New Roman" w:hAnsi="Times New Roman"/>
        </w:rPr>
      </w:pPr>
      <w:r w:rsidRPr="00E3434F">
        <w:rPr>
          <w:rFonts w:ascii="Times New Roman" w:hAnsi="Times New Roman"/>
        </w:rPr>
        <w:t>a meghatalmazott/meghatalmazottak részéről)</w:t>
      </w:r>
    </w:p>
    <w:p w:rsidR="00E3434F" w:rsidRPr="00E3434F" w:rsidRDefault="00E3434F" w:rsidP="00E3434F">
      <w:pPr>
        <w:widowControl w:val="0"/>
        <w:spacing w:after="0" w:line="240" w:lineRule="auto"/>
        <w:jc w:val="center"/>
        <w:rPr>
          <w:rFonts w:ascii="Times New Roman" w:hAnsi="Times New Roman"/>
        </w:rPr>
      </w:pPr>
    </w:p>
    <w:p w:rsidR="00E3434F" w:rsidRPr="00E3434F" w:rsidRDefault="00E3434F" w:rsidP="00E3434F">
      <w:pPr>
        <w:widowControl w:val="0"/>
        <w:spacing w:after="0" w:line="240" w:lineRule="auto"/>
        <w:jc w:val="center"/>
        <w:rPr>
          <w:rFonts w:ascii="Times New Roman" w:hAnsi="Times New Roman"/>
        </w:rPr>
      </w:pPr>
    </w:p>
    <w:p w:rsidR="00E3434F" w:rsidRPr="00E3434F" w:rsidRDefault="00E3434F" w:rsidP="00E3434F">
      <w:pPr>
        <w:widowControl w:val="0"/>
        <w:spacing w:after="0" w:line="240" w:lineRule="auto"/>
        <w:rPr>
          <w:rFonts w:ascii="Times New Roman" w:hAnsi="Times New Roman"/>
        </w:rPr>
      </w:pPr>
      <w:r w:rsidRPr="00E3434F">
        <w:rPr>
          <w:rFonts w:ascii="Times New Roman" w:hAnsi="Times New Roman"/>
        </w:rPr>
        <w:t>*a megfelelő aláhúzandó!</w:t>
      </w:r>
    </w:p>
    <w:p w:rsidR="00E3434F" w:rsidRDefault="00E3434F" w:rsidP="00E3434F">
      <w:pPr>
        <w:pStyle w:val="Cmsor3"/>
        <w:jc w:val="both"/>
      </w:pPr>
      <w:r w:rsidRPr="00E3434F">
        <w:rPr>
          <w:rFonts w:ascii="Calibri" w:eastAsia="Calibri" w:hAnsi="Calibri"/>
          <w:b w:val="0"/>
          <w:bCs w:val="0"/>
          <w:sz w:val="22"/>
          <w:szCs w:val="22"/>
        </w:rPr>
        <w:br w:type="page"/>
      </w:r>
    </w:p>
    <w:p w:rsidR="009A7926" w:rsidRDefault="00D56F1C" w:rsidP="00E3434F">
      <w:pPr>
        <w:pStyle w:val="Cmsor3"/>
        <w:jc w:val="both"/>
      </w:pPr>
      <w:bookmarkStart w:id="64" w:name="_Toc499791704"/>
      <w:r>
        <w:t>16</w:t>
      </w:r>
      <w:r w:rsidR="00E3434F">
        <w:t xml:space="preserve">. sz. melléklet: </w:t>
      </w:r>
      <w:r w:rsidR="009A7926">
        <w:t>Nyilatkozat üzleti titokról</w:t>
      </w:r>
      <w:bookmarkEnd w:id="64"/>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sidR="00524BF3">
        <w:rPr>
          <w:rFonts w:ascii="Times New Roman" w:hAnsi="Times New Roman"/>
        </w:rPr>
        <w:t>ajánlattevő</w:t>
      </w:r>
      <w:r w:rsidRPr="00472615">
        <w:rPr>
          <w:rFonts w:ascii="Times New Roman" w:hAnsi="Times New Roman"/>
        </w:rPr>
        <w:t xml:space="preserve"> képviseletében a </w:t>
      </w:r>
      <w:r w:rsidRPr="00D56F1C">
        <w:rPr>
          <w:rFonts w:ascii="Times New Roman" w:hAnsi="Times New Roman"/>
        </w:rPr>
        <w:t xml:space="preserve">MÁV-START Vasúti Személyszállító Zrt., mint ajánlatkérő által </w:t>
      </w:r>
      <w:r w:rsidR="00D56F1C" w:rsidRPr="003A2992">
        <w:rPr>
          <w:rFonts w:ascii="Times New Roman" w:hAnsi="Times New Roman"/>
          <w:b/>
        </w:rPr>
        <w:t>„</w:t>
      </w:r>
      <w:r w:rsidR="004E2AC9">
        <w:rPr>
          <w:rFonts w:ascii="Times New Roman" w:hAnsi="Times New Roman"/>
          <w:b/>
        </w:rPr>
        <w:t>431, 432, 433 sorozat – fokozatkapcsoló alkatrészeinek beszerzése</w:t>
      </w:r>
      <w:r w:rsidR="00D56F1C" w:rsidRPr="003A2992">
        <w:rPr>
          <w:rFonts w:ascii="Times New Roman" w:hAnsi="Times New Roman"/>
          <w:b/>
        </w:rPr>
        <w:t>"</w:t>
      </w:r>
      <w:r w:rsidRPr="00D56F1C">
        <w:rPr>
          <w:rFonts w:ascii="Times New Roman" w:hAnsi="Times New Roman"/>
        </w:rPr>
        <w:t xml:space="preserve"> tárgyban indított</w:t>
      </w:r>
      <w:r w:rsidR="00611A30" w:rsidRPr="00D56F1C">
        <w:rPr>
          <w:rFonts w:ascii="Times New Roman" w:hAnsi="Times New Roman"/>
        </w:rPr>
        <w:t>, a Kbt. Harmadik része szerinti</w:t>
      </w:r>
      <w:r w:rsidRPr="00D56F1C">
        <w:rPr>
          <w:rFonts w:ascii="Times New Roman" w:hAnsi="Times New Roman"/>
        </w:rPr>
        <w:t xml:space="preserve"> tárgyalásos eljárásban</w:t>
      </w:r>
      <w:r w:rsidRPr="00472615">
        <w:rPr>
          <w:rFonts w:ascii="Times New Roman" w:hAnsi="Times New Roman"/>
        </w:rPr>
        <w:t xml:space="preserve">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D34610">
        <w:rPr>
          <w:rFonts w:ascii="Times New Roman" w:hAnsi="Times New Roman"/>
        </w:rPr>
        <w:t>k</w:t>
      </w:r>
      <w:r w:rsidRPr="00472615">
        <w:rPr>
          <w:rFonts w:ascii="Times New Roman" w:hAnsi="Times New Roman"/>
        </w:rPr>
        <w:t>. 2:47.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1"/>
      </w:r>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2"/>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9A7926" w:rsidRDefault="009A7926" w:rsidP="009A7926">
      <w:pPr>
        <w:pStyle w:val="Cmsor3"/>
        <w:jc w:val="both"/>
      </w:pPr>
      <w:r>
        <w:br w:type="page"/>
      </w:r>
      <w:bookmarkStart w:id="65" w:name="_Toc499791705"/>
      <w:r w:rsidR="00D56F1C">
        <w:t>17</w:t>
      </w:r>
      <w:r>
        <w:t>. sz. melléklet: Nyilatkozat a felelős fordításról</w:t>
      </w:r>
      <w:bookmarkEnd w:id="65"/>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C10B0E">
        <w:rPr>
          <w:rFonts w:ascii="Times New Roman" w:hAnsi="Times New Roman"/>
        </w:rPr>
        <w:t>ajánlattevő</w:t>
      </w:r>
      <w:r>
        <w:rPr>
          <w:rFonts w:ascii="Times New Roman" w:hAnsi="Times New Roman"/>
        </w:rPr>
        <w:t xml:space="preserve"> </w:t>
      </w:r>
      <w:r w:rsidRPr="00D56F1C">
        <w:rPr>
          <w:rFonts w:ascii="Times New Roman" w:hAnsi="Times New Roman"/>
        </w:rPr>
        <w:t xml:space="preserve">képviseletében a MÁV-START Vasúti Személyszállító Zrt., mint ajánlatkérő által </w:t>
      </w:r>
      <w:r w:rsidR="00D56F1C" w:rsidRPr="003A2992">
        <w:rPr>
          <w:rFonts w:ascii="Times New Roman" w:hAnsi="Times New Roman"/>
          <w:b/>
        </w:rPr>
        <w:t>„</w:t>
      </w:r>
      <w:r w:rsidR="004E2AC9">
        <w:rPr>
          <w:rFonts w:ascii="Times New Roman" w:hAnsi="Times New Roman"/>
          <w:b/>
        </w:rPr>
        <w:t>431, 432, 433 sorozat – fokozatkapcsoló alkatrészeinek beszerzése</w:t>
      </w:r>
      <w:r w:rsidR="00D56F1C" w:rsidRPr="003A2992">
        <w:rPr>
          <w:rFonts w:ascii="Times New Roman" w:hAnsi="Times New Roman"/>
          <w:b/>
        </w:rPr>
        <w:t>"</w:t>
      </w:r>
      <w:r w:rsidRPr="00D56F1C">
        <w:rPr>
          <w:rFonts w:ascii="Times New Roman" w:hAnsi="Times New Roman"/>
          <w:b/>
        </w:rPr>
        <w:t xml:space="preserve"> </w:t>
      </w:r>
      <w:r w:rsidRPr="00D56F1C">
        <w:rPr>
          <w:rFonts w:ascii="Times New Roman" w:hAnsi="Times New Roman"/>
        </w:rPr>
        <w:t>tárgyban indított</w:t>
      </w:r>
      <w:r w:rsidR="00611A30" w:rsidRPr="00D56F1C">
        <w:rPr>
          <w:rFonts w:ascii="Times New Roman" w:hAnsi="Times New Roman"/>
        </w:rPr>
        <w:t>, a</w:t>
      </w:r>
      <w:r w:rsidR="00611A30">
        <w:rPr>
          <w:rFonts w:ascii="Times New Roman" w:hAnsi="Times New Roman"/>
        </w:rPr>
        <w:t xml:space="preserve"> Kbt. Harmadik része szerinti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DC5881" w:rsidRPr="00DC5881" w:rsidRDefault="00D56F1C" w:rsidP="00DC5881">
      <w:pPr>
        <w:pStyle w:val="Cmsor3"/>
        <w:jc w:val="both"/>
      </w:pPr>
      <w:bookmarkStart w:id="66" w:name="_Toc499791706"/>
      <w:r w:rsidRPr="00B527C0">
        <w:t>1</w:t>
      </w:r>
      <w:r>
        <w:t>8</w:t>
      </w:r>
      <w:r w:rsidR="009A7926" w:rsidRPr="00B527C0">
        <w:t>. sz. melléklet</w:t>
      </w:r>
      <w:r w:rsidR="00357AFE">
        <w:t>:</w:t>
      </w:r>
      <w:r w:rsidR="00DC5881" w:rsidRPr="00DC5881">
        <w:t xml:space="preserve"> Nyilatkozat a változásbejegyzési eljárásról</w:t>
      </w:r>
      <w:bookmarkEnd w:id="66"/>
    </w:p>
    <w:p w:rsidR="00DC5881" w:rsidRPr="00DC5881" w:rsidRDefault="00DC5881" w:rsidP="00DC5881"/>
    <w:p w:rsidR="00DC5881" w:rsidRPr="00DC5881" w:rsidRDefault="00DC5881" w:rsidP="00DC5881">
      <w:pPr>
        <w:jc w:val="both"/>
        <w:rPr>
          <w:rFonts w:ascii="Times New Roman" w:hAnsi="Times New Roman"/>
        </w:rPr>
      </w:pPr>
      <w:r w:rsidRPr="00DC5881">
        <w:rPr>
          <w:rFonts w:ascii="Times New Roman" w:hAnsi="Times New Roman"/>
        </w:rPr>
        <w:t xml:space="preserve">Alulírott &lt;képviselő / meghatalmazott neve&gt; a(z) &lt;cégnév&gt; (&lt;székhely&gt;) mint ajánlattevő </w:t>
      </w:r>
      <w:r w:rsidRPr="00D56F1C">
        <w:rPr>
          <w:rFonts w:ascii="Times New Roman" w:hAnsi="Times New Roman"/>
        </w:rPr>
        <w:t xml:space="preserve">képviseletében a MÁV-START Vasúti Személyszállító Zrt., mint ajánlatkérő által </w:t>
      </w:r>
      <w:r w:rsidR="00D56F1C" w:rsidRPr="003A2992">
        <w:rPr>
          <w:rFonts w:ascii="Times New Roman" w:hAnsi="Times New Roman"/>
          <w:b/>
        </w:rPr>
        <w:t>„</w:t>
      </w:r>
      <w:r w:rsidR="004E2AC9">
        <w:rPr>
          <w:rFonts w:ascii="Times New Roman" w:hAnsi="Times New Roman"/>
          <w:b/>
        </w:rPr>
        <w:t>431, 432, 433 sorozat – fokozatkapcsoló alkatrészeinek beszerzése</w:t>
      </w:r>
      <w:r w:rsidR="00D56F1C" w:rsidRPr="003A2992">
        <w:rPr>
          <w:rFonts w:ascii="Times New Roman" w:hAnsi="Times New Roman"/>
          <w:b/>
        </w:rPr>
        <w:t>"</w:t>
      </w:r>
      <w:r w:rsidRPr="00D56F1C">
        <w:rPr>
          <w:rFonts w:ascii="Times New Roman" w:hAnsi="Times New Roman"/>
        </w:rPr>
        <w:t xml:space="preserve"> tárgyban indított nemzeti</w:t>
      </w:r>
      <w:r w:rsidRPr="00DC5881">
        <w:rPr>
          <w:rFonts w:ascii="Times New Roman" w:hAnsi="Times New Roman"/>
        </w:rPr>
        <w:t xml:space="preserve"> tárgyalásos eljárásban a 321/2015. (X.30.) Korm. rendelet 13. §</w:t>
      </w:r>
      <w:proofErr w:type="spellStart"/>
      <w:r w:rsidRPr="00DC5881">
        <w:rPr>
          <w:rFonts w:ascii="Times New Roman" w:hAnsi="Times New Roman"/>
        </w:rPr>
        <w:t>-ában</w:t>
      </w:r>
      <w:proofErr w:type="spellEnd"/>
      <w:r w:rsidRPr="00DC5881">
        <w:rPr>
          <w:rFonts w:ascii="Times New Roman" w:hAnsi="Times New Roman"/>
        </w:rPr>
        <w:t xml:space="preserve"> foglaltakra tekintettel ezúton nyilatkozom, hogy az ajánlattevőt érintően</w:t>
      </w:r>
    </w:p>
    <w:p w:rsidR="00DC5881" w:rsidRPr="00DC5881" w:rsidRDefault="00DC5881" w:rsidP="00DC5881">
      <w:pPr>
        <w:rPr>
          <w:rFonts w:ascii="Times New Roman" w:hAnsi="Times New Roman"/>
        </w:rPr>
      </w:pPr>
      <w:r w:rsidRPr="00DC5881">
        <w:rPr>
          <w:rFonts w:ascii="Times New Roman" w:hAnsi="Times New Roman"/>
          <w:b/>
        </w:rPr>
        <w:t>A)</w:t>
      </w:r>
      <w:r w:rsidRPr="00DC5881">
        <w:rPr>
          <w:rFonts w:ascii="Times New Roman" w:hAnsi="Times New Roman"/>
        </w:rPr>
        <w:t xml:space="preserve"> változásbejegyzési eljárás</w:t>
      </w:r>
      <w:r w:rsidRPr="00DC5881">
        <w:t xml:space="preserve"> </w:t>
      </w:r>
      <w:r w:rsidRPr="00DC5881">
        <w:rPr>
          <w:rFonts w:ascii="Times New Roman" w:hAnsi="Times New Roman"/>
        </w:rPr>
        <w:t>nincs folyamatban.</w:t>
      </w:r>
    </w:p>
    <w:p w:rsidR="00DC5881" w:rsidRPr="00DC5881" w:rsidRDefault="00DC5881" w:rsidP="00DC5881">
      <w:pPr>
        <w:rPr>
          <w:rFonts w:ascii="Times New Roman" w:hAnsi="Times New Roman"/>
          <w:b/>
          <w:i/>
        </w:rPr>
      </w:pPr>
      <w:r w:rsidRPr="00DC5881">
        <w:rPr>
          <w:rFonts w:ascii="Times New Roman" w:hAnsi="Times New Roman"/>
          <w:b/>
          <w:i/>
        </w:rPr>
        <w:t>VAGY</w:t>
      </w:r>
    </w:p>
    <w:p w:rsidR="00DC5881" w:rsidRPr="00DC5881" w:rsidRDefault="00DC5881" w:rsidP="00DC5881">
      <w:pPr>
        <w:jc w:val="both"/>
        <w:rPr>
          <w:rFonts w:ascii="Times New Roman" w:hAnsi="Times New Roman"/>
        </w:rPr>
      </w:pPr>
      <w:r w:rsidRPr="00DC5881">
        <w:rPr>
          <w:rFonts w:ascii="Times New Roman" w:hAnsi="Times New Roman"/>
          <w:b/>
        </w:rPr>
        <w:t>B)</w:t>
      </w:r>
      <w:r w:rsidRPr="00DC5881">
        <w:rPr>
          <w:rFonts w:ascii="Times New Roman" w:hAnsi="Times New Roman"/>
        </w:rPr>
        <w:t xml:space="preserve"> változásbejegyzési eljárás van folyamatban, erre tekintettel az ajánlathoz a cégbírósághoz benyújtott változásbejegyzési kérelmet és az annak érkezéséről a cégbíróság által megküldött igazolást csatolom.*</w:t>
      </w:r>
    </w:p>
    <w:p w:rsidR="00DC5881" w:rsidRPr="00DC5881" w:rsidRDefault="00DC5881" w:rsidP="00DC5881">
      <w:pPr>
        <w:jc w:val="both"/>
        <w:rPr>
          <w:rFonts w:ascii="Times New Roman" w:hAnsi="Times New Roman"/>
        </w:rPr>
      </w:pPr>
    </w:p>
    <w:p w:rsidR="00DC5881" w:rsidRPr="00DC5881" w:rsidRDefault="00DC5881" w:rsidP="00DC5881">
      <w:pPr>
        <w:keepNext/>
        <w:keepLines/>
        <w:spacing w:after="0"/>
        <w:jc w:val="both"/>
        <w:rPr>
          <w:rFonts w:ascii="Times New Roman" w:hAnsi="Times New Roman"/>
        </w:rPr>
      </w:pPr>
      <w:r w:rsidRPr="00DC5881">
        <w:rPr>
          <w:rFonts w:ascii="Times New Roman" w:hAnsi="Times New Roman"/>
        </w:rPr>
        <w:t>&lt;Kelt&gt;</w:t>
      </w:r>
    </w:p>
    <w:p w:rsidR="00DC5881" w:rsidRPr="00DC5881" w:rsidRDefault="00DC5881" w:rsidP="00DC5881">
      <w:pPr>
        <w:keepNext/>
        <w:keepLines/>
        <w:spacing w:after="0"/>
        <w:jc w:val="both"/>
        <w:rPr>
          <w:rFonts w:ascii="Times New Roman" w:hAnsi="Times New Roman"/>
        </w:rPr>
      </w:pPr>
    </w:p>
    <w:p w:rsidR="00DC5881" w:rsidRPr="00DC5881" w:rsidRDefault="00DC5881" w:rsidP="00DC5881">
      <w:pPr>
        <w:keepNext/>
        <w:keepLines/>
        <w:spacing w:after="0"/>
        <w:jc w:val="center"/>
        <w:rPr>
          <w:rFonts w:ascii="Times New Roman" w:hAnsi="Times New Roman"/>
          <w:b/>
        </w:rPr>
      </w:pPr>
      <w:r w:rsidRPr="00DC5881">
        <w:rPr>
          <w:rFonts w:ascii="Times New Roman" w:hAnsi="Times New Roman"/>
          <w:b/>
        </w:rPr>
        <w:t>…………………………..</w:t>
      </w:r>
    </w:p>
    <w:p w:rsidR="00DC5881" w:rsidRPr="003A2992" w:rsidRDefault="00DC5881" w:rsidP="003A2992">
      <w:pPr>
        <w:pStyle w:val="Szvegtrzs21"/>
        <w:keepNext/>
        <w:keepLines/>
        <w:spacing w:line="240" w:lineRule="auto"/>
        <w:ind w:right="142"/>
        <w:jc w:val="center"/>
        <w:rPr>
          <w:i w:val="0"/>
          <w:smallCaps w:val="0"/>
          <w:sz w:val="22"/>
          <w:szCs w:val="22"/>
        </w:rPr>
      </w:pPr>
      <w:r w:rsidRPr="00DC5881">
        <w:rPr>
          <w:smallCaps w:val="0"/>
        </w:rPr>
        <w:t>(</w:t>
      </w:r>
      <w:r w:rsidRPr="003A2992">
        <w:rPr>
          <w:i w:val="0"/>
          <w:smallCaps w:val="0"/>
          <w:sz w:val="22"/>
          <w:szCs w:val="22"/>
        </w:rPr>
        <w:t xml:space="preserve">Cégszerű aláírás a kötelezettségvállalásra </w:t>
      </w:r>
    </w:p>
    <w:p w:rsidR="00DC5881" w:rsidRPr="003A2992" w:rsidRDefault="00DC5881" w:rsidP="003A2992">
      <w:pPr>
        <w:pStyle w:val="Szvegtrzs21"/>
        <w:keepNext/>
        <w:keepLines/>
        <w:spacing w:line="240" w:lineRule="auto"/>
        <w:ind w:right="142"/>
        <w:jc w:val="center"/>
        <w:rPr>
          <w:i w:val="0"/>
          <w:smallCaps w:val="0"/>
          <w:sz w:val="22"/>
          <w:szCs w:val="22"/>
        </w:rPr>
      </w:pPr>
      <w:r w:rsidRPr="003A2992">
        <w:rPr>
          <w:i w:val="0"/>
          <w:smallCaps w:val="0"/>
          <w:sz w:val="22"/>
          <w:szCs w:val="22"/>
        </w:rPr>
        <w:t xml:space="preserve">jogosult/jogosultak, vagy aláírás </w:t>
      </w:r>
    </w:p>
    <w:p w:rsidR="00DC5881" w:rsidRPr="00DC5881" w:rsidRDefault="00DC5881" w:rsidP="003A2992">
      <w:pPr>
        <w:pStyle w:val="Szvegtrzs21"/>
        <w:keepNext/>
        <w:keepLines/>
        <w:spacing w:line="240" w:lineRule="auto"/>
        <w:ind w:right="142"/>
        <w:jc w:val="center"/>
        <w:rPr>
          <w:smallCaps w:val="0"/>
        </w:rPr>
      </w:pPr>
      <w:r w:rsidRPr="003A2992">
        <w:rPr>
          <w:i w:val="0"/>
          <w:smallCaps w:val="0"/>
          <w:sz w:val="22"/>
          <w:szCs w:val="22"/>
        </w:rPr>
        <w:t>a meghatalmazott/meghatalmazottak részéről)</w:t>
      </w:r>
    </w:p>
    <w:p w:rsidR="00DC5881" w:rsidRPr="00DC5881" w:rsidRDefault="00DC5881" w:rsidP="00DC5881">
      <w:pPr>
        <w:jc w:val="both"/>
        <w:rPr>
          <w:rFonts w:ascii="Times New Roman" w:hAnsi="Times New Roman"/>
        </w:rPr>
      </w:pPr>
    </w:p>
    <w:p w:rsidR="00DC5881" w:rsidRPr="00DC5881" w:rsidRDefault="00DC5881" w:rsidP="00DC5881">
      <w:pPr>
        <w:jc w:val="both"/>
        <w:rPr>
          <w:rFonts w:ascii="Times New Roman" w:hAnsi="Times New Roman"/>
        </w:rPr>
      </w:pPr>
      <w:r w:rsidRPr="00DC5881">
        <w:rPr>
          <w:rFonts w:ascii="Times New Roman" w:hAnsi="Times New Roman"/>
        </w:rPr>
        <w:t>* a megfelelő aláhúzandó</w:t>
      </w:r>
    </w:p>
    <w:p w:rsidR="00357AFE" w:rsidRDefault="00357AFE" w:rsidP="009A7926">
      <w:pPr>
        <w:pStyle w:val="Cmsor3"/>
        <w:jc w:val="both"/>
      </w:pPr>
    </w:p>
    <w:p w:rsidR="00357AFE" w:rsidRDefault="00357AFE">
      <w:pPr>
        <w:spacing w:after="0" w:line="240" w:lineRule="auto"/>
        <w:rPr>
          <w:rFonts w:ascii="Times New Roman" w:eastAsia="Times New Roman" w:hAnsi="Times New Roman"/>
          <w:b/>
          <w:bCs/>
          <w:sz w:val="24"/>
          <w:szCs w:val="26"/>
        </w:rPr>
      </w:pPr>
      <w:r>
        <w:br w:type="page"/>
      </w:r>
    </w:p>
    <w:p w:rsidR="009A7926" w:rsidRPr="00B527C0" w:rsidRDefault="00D56F1C" w:rsidP="009A7926">
      <w:pPr>
        <w:pStyle w:val="Cmsor3"/>
        <w:jc w:val="both"/>
      </w:pPr>
      <w:bookmarkStart w:id="67" w:name="_Toc499791707"/>
      <w:r>
        <w:t>19</w:t>
      </w:r>
      <w:r w:rsidR="00357AFE">
        <w:t>. sz. melléklet</w:t>
      </w:r>
      <w:r w:rsidR="009A7926" w:rsidRPr="00B527C0">
        <w:t>: Nyilatkozat a papír alapú és az el</w:t>
      </w:r>
      <w:r w:rsidR="009A7926">
        <w:t>e</w:t>
      </w:r>
      <w:r w:rsidR="009A7926" w:rsidRPr="00B527C0">
        <w:t>ktronikus példány egyezőségéről</w:t>
      </w:r>
      <w:bookmarkEnd w:id="67"/>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C10B0E">
        <w:rPr>
          <w:rFonts w:ascii="Times New Roman" w:hAnsi="Times New Roman"/>
        </w:rPr>
        <w:t xml:space="preserve">ajánlattevő </w:t>
      </w:r>
      <w:r w:rsidRPr="00D56F1C">
        <w:rPr>
          <w:rFonts w:ascii="Times New Roman" w:hAnsi="Times New Roman"/>
        </w:rPr>
        <w:t xml:space="preserve">képviseletében a MÁV-START Vasúti Személyszállító Zrt., mint ajánlatkérő által </w:t>
      </w:r>
      <w:r w:rsidR="00D56F1C" w:rsidRPr="003A2992">
        <w:rPr>
          <w:rFonts w:ascii="Times New Roman" w:hAnsi="Times New Roman"/>
          <w:b/>
        </w:rPr>
        <w:t>„</w:t>
      </w:r>
      <w:r w:rsidR="004E2AC9">
        <w:rPr>
          <w:rFonts w:ascii="Times New Roman" w:hAnsi="Times New Roman"/>
          <w:b/>
        </w:rPr>
        <w:t>431, 432, 433 sorozat – fokozatkapcsoló alkatrészeinek beszerzése</w:t>
      </w:r>
      <w:r w:rsidR="00D56F1C" w:rsidRPr="003A2992">
        <w:rPr>
          <w:rFonts w:ascii="Times New Roman" w:hAnsi="Times New Roman"/>
          <w:b/>
        </w:rPr>
        <w:t>"</w:t>
      </w:r>
      <w:r w:rsidRPr="00D56F1C">
        <w:rPr>
          <w:rFonts w:ascii="Times New Roman" w:hAnsi="Times New Roman"/>
        </w:rPr>
        <w:t xml:space="preserve"> tárgyban indított</w:t>
      </w:r>
      <w:r w:rsidR="00611A30" w:rsidRPr="00D56F1C">
        <w:rPr>
          <w:rFonts w:ascii="Times New Roman" w:hAnsi="Times New Roman"/>
        </w:rPr>
        <w:t>, a Kbt.</w:t>
      </w:r>
      <w:r w:rsidR="00611A30">
        <w:rPr>
          <w:rFonts w:ascii="Times New Roman" w:hAnsi="Times New Roman"/>
        </w:rPr>
        <w:t xml:space="preserve"> Harmadik része szerinti</w:t>
      </w:r>
      <w:r w:rsidRPr="00405BF8">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r w:rsidRPr="00405BF8">
        <w:rPr>
          <w:rFonts w:ascii="Times New Roman" w:hAnsi="Times New Roman"/>
          <w:b/>
        </w:rPr>
        <w:t>nyilatkozom,</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hogy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rPr>
          <w:rFonts w:ascii="Times New Roman" w:eastAsia="Times New Roman" w:hAnsi="Times New Roman"/>
          <w:i/>
          <w:smallCaps/>
          <w:spacing w:val="4"/>
          <w:sz w:val="24"/>
          <w:szCs w:val="20"/>
          <w:lang w:eastAsia="hu-HU"/>
        </w:rPr>
      </w:pPr>
      <w:r>
        <w:br w:type="page"/>
      </w:r>
    </w:p>
    <w:p w:rsidR="00E3434F" w:rsidRPr="00E3434F" w:rsidRDefault="00D56F1C" w:rsidP="005C598C">
      <w:pPr>
        <w:keepNext/>
        <w:spacing w:before="240" w:after="60"/>
        <w:outlineLvl w:val="2"/>
        <w:rPr>
          <w:rFonts w:ascii="Times New Roman" w:eastAsia="Times New Roman" w:hAnsi="Times New Roman"/>
          <w:bCs/>
          <w:sz w:val="24"/>
          <w:szCs w:val="26"/>
        </w:rPr>
      </w:pPr>
      <w:bookmarkStart w:id="68" w:name="_Toc471830777"/>
      <w:bookmarkStart w:id="69" w:name="_Toc467152940"/>
      <w:bookmarkStart w:id="70" w:name="_Toc499791708"/>
      <w:r>
        <w:rPr>
          <w:rFonts w:ascii="Times New Roman" w:eastAsia="Times New Roman" w:hAnsi="Times New Roman"/>
          <w:bCs/>
          <w:sz w:val="24"/>
          <w:szCs w:val="26"/>
        </w:rPr>
        <w:t>20</w:t>
      </w:r>
      <w:r w:rsidR="00E3434F" w:rsidRPr="00E3434F">
        <w:rPr>
          <w:rFonts w:ascii="Times New Roman" w:eastAsia="Times New Roman" w:hAnsi="Times New Roman"/>
          <w:bCs/>
          <w:sz w:val="24"/>
          <w:szCs w:val="26"/>
        </w:rPr>
        <w:t xml:space="preserve">. sz. melléklet: </w:t>
      </w:r>
      <w:bookmarkEnd w:id="68"/>
      <w:bookmarkEnd w:id="69"/>
      <w:r>
        <w:rPr>
          <w:rFonts w:ascii="Times New Roman" w:eastAsia="Times New Roman" w:hAnsi="Times New Roman"/>
          <w:bCs/>
          <w:sz w:val="24"/>
          <w:szCs w:val="26"/>
        </w:rPr>
        <w:t>Nyilatkozat átláthatóságról</w:t>
      </w:r>
      <w:bookmarkEnd w:id="70"/>
    </w:p>
    <w:p w:rsidR="00E3434F" w:rsidRPr="00E3434F" w:rsidRDefault="00E3434F" w:rsidP="00E3434F">
      <w:pPr>
        <w:keepNext/>
        <w:keepLines/>
        <w:spacing w:after="0" w:line="240" w:lineRule="auto"/>
        <w:jc w:val="right"/>
        <w:rPr>
          <w:rFonts w:ascii="Times New Roman" w:hAnsi="Times New Roman"/>
          <w:i/>
        </w:rPr>
      </w:pPr>
    </w:p>
    <w:p w:rsidR="00E3434F" w:rsidRPr="00E3434F" w:rsidRDefault="00E3434F" w:rsidP="00E3434F">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E3434F">
        <w:rPr>
          <w:rFonts w:ascii="Times New Roman" w:eastAsia="Times New Roman" w:hAnsi="Times New Roman"/>
          <w:b/>
          <w:color w:val="000000"/>
          <w:sz w:val="21"/>
          <w:szCs w:val="21"/>
          <w:lang w:eastAsia="hu-HU"/>
        </w:rPr>
        <w:t>A nemzeti vagyonról szóló 2011. évi CXCVI. törvény (</w:t>
      </w:r>
      <w:proofErr w:type="spellStart"/>
      <w:r w:rsidRPr="00E3434F">
        <w:rPr>
          <w:rFonts w:ascii="Times New Roman" w:eastAsia="Times New Roman" w:hAnsi="Times New Roman"/>
          <w:b/>
          <w:color w:val="000000"/>
          <w:sz w:val="21"/>
          <w:szCs w:val="21"/>
          <w:lang w:eastAsia="hu-HU"/>
        </w:rPr>
        <w:t>Nvt</w:t>
      </w:r>
      <w:proofErr w:type="spellEnd"/>
      <w:r w:rsidRPr="00E3434F">
        <w:rPr>
          <w:rFonts w:ascii="Times New Roman" w:eastAsia="Times New Roman" w:hAnsi="Times New Roman"/>
          <w:b/>
          <w:color w:val="000000"/>
          <w:sz w:val="21"/>
          <w:szCs w:val="21"/>
          <w:lang w:eastAsia="hu-HU"/>
        </w:rPr>
        <w:t xml:space="preserve">.) </w:t>
      </w:r>
    </w:p>
    <w:p w:rsidR="00E3434F" w:rsidRPr="00E3434F" w:rsidRDefault="00E3434F" w:rsidP="00E3434F">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E3434F">
        <w:rPr>
          <w:rFonts w:ascii="Times New Roman" w:eastAsia="Times New Roman" w:hAnsi="Times New Roman"/>
          <w:b/>
          <w:color w:val="000000"/>
          <w:sz w:val="21"/>
          <w:szCs w:val="21"/>
          <w:lang w:eastAsia="hu-HU"/>
        </w:rPr>
        <w:t>3. § (1) bekezdés 1. pontja alapján</w:t>
      </w:r>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Nyilatkozattevő:</w:t>
      </w:r>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Név</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Székhely</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Cégjegyzékszám</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Adószám</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Képviseletében eljár</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E3434F" w:rsidRPr="00E3434F" w:rsidRDefault="00E3434F" w:rsidP="00E3434F">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E3434F">
        <w:rPr>
          <w:rFonts w:ascii="Times New Roman" w:eastAsia="Times New Roman" w:hAnsi="Times New Roman"/>
          <w:b/>
          <w:color w:val="000000"/>
          <w:sz w:val="21"/>
          <w:szCs w:val="21"/>
          <w:lang w:eastAsia="hu-HU"/>
        </w:rPr>
        <w:t>Alulírott ……………. , mint a ……………….</w:t>
      </w:r>
      <w:r w:rsidRPr="00E3434F">
        <w:rPr>
          <w:rFonts w:ascii="Times New Roman" w:eastAsia="Times New Roman" w:hAnsi="Times New Roman"/>
          <w:b/>
          <w:i/>
          <w:color w:val="000000"/>
          <w:sz w:val="21"/>
          <w:szCs w:val="21"/>
          <w:lang w:eastAsia="hu-HU"/>
        </w:rPr>
        <w:t>(nyilatkozatot tevő szervezet)</w:t>
      </w:r>
      <w:r w:rsidRPr="00E3434F">
        <w:rPr>
          <w:rFonts w:ascii="Times New Roman" w:eastAsia="Times New Roman" w:hAnsi="Times New Roman"/>
          <w:b/>
          <w:color w:val="000000"/>
          <w:sz w:val="21"/>
          <w:szCs w:val="21"/>
          <w:lang w:eastAsia="hu-HU"/>
        </w:rPr>
        <w:t xml:space="preserve"> képviseletére jogosult, az </w:t>
      </w:r>
      <w:proofErr w:type="spellStart"/>
      <w:r w:rsidRPr="00E3434F">
        <w:rPr>
          <w:rFonts w:ascii="Times New Roman" w:eastAsia="Times New Roman" w:hAnsi="Times New Roman"/>
          <w:b/>
          <w:color w:val="000000"/>
          <w:sz w:val="21"/>
          <w:szCs w:val="21"/>
          <w:lang w:eastAsia="hu-HU"/>
        </w:rPr>
        <w:t>Nvt</w:t>
      </w:r>
      <w:proofErr w:type="spellEnd"/>
      <w:r w:rsidRPr="00E3434F">
        <w:rPr>
          <w:rFonts w:ascii="Times New Roman" w:eastAsia="Times New Roman" w:hAnsi="Times New Roman"/>
          <w:b/>
          <w:color w:val="000000"/>
          <w:sz w:val="21"/>
          <w:szCs w:val="21"/>
          <w:lang w:eastAsia="hu-HU"/>
        </w:rPr>
        <w:t>. 3. § (1) bekezdés 1. pontja alapján felelősségem tudatában kijelentem, hogy az általam képviselt szervezet átlátható szervezetnek minősül.</w:t>
      </w:r>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E3434F" w:rsidRPr="00E3434F" w:rsidRDefault="00E3434F" w:rsidP="00E3434F">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rsidR="00E3434F" w:rsidRPr="00E3434F" w:rsidRDefault="00E3434F" w:rsidP="00E3434F">
      <w:pPr>
        <w:spacing w:after="0" w:line="240" w:lineRule="auto"/>
        <w:ind w:firstLine="180"/>
        <w:jc w:val="both"/>
        <w:rPr>
          <w:rFonts w:ascii="Times New Roman" w:eastAsia="Times New Roman" w:hAnsi="Times New Roman"/>
          <w:iCs/>
          <w:color w:val="000000"/>
          <w:sz w:val="21"/>
          <w:szCs w:val="21"/>
          <w:lang w:eastAsia="hu-HU"/>
        </w:rPr>
      </w:pPr>
    </w:p>
    <w:p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color w:val="000000"/>
          <w:sz w:val="21"/>
          <w:szCs w:val="21"/>
        </w:rPr>
        <w:t xml:space="preserve">Jelen nyilatkozat alapján tudomásul veszem, hogy a központi költségvetési kiadási előirányzatok terhére olyan jogi személlyel, jogi személyiséggel nem rendelkező szervezettel nem köthető érvényesen visszterhes </w:t>
      </w:r>
      <w:r w:rsidRPr="00E3434F">
        <w:rPr>
          <w:rFonts w:ascii="Times New Roman" w:eastAsia="Times New Roman" w:hAnsi="Times New Roman"/>
          <w:iCs/>
          <w:color w:val="000000"/>
          <w:sz w:val="21"/>
          <w:szCs w:val="21"/>
          <w:lang w:eastAsia="hu-HU"/>
        </w:rPr>
        <w:t>szerződés, illetve létrejött ilyen szerződés alapján nem teljesíthető kifizetés, amely szervezet nem minősül átlátható szervezetnek.</w:t>
      </w:r>
    </w:p>
    <w:p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p>
    <w:p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Kijelentem és szavatolom, hogy amennyiben az általam képviselt szervezet már nem minősül átláthatónak, úgy azt haladéktalanul bejelentem a MÁV-START Zrt. részére.</w:t>
      </w:r>
    </w:p>
    <w:p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p>
    <w:p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r w:rsidRPr="00D56F1C">
        <w:rPr>
          <w:rFonts w:ascii="Times New Roman" w:eastAsia="Times New Roman" w:hAnsi="Times New Roman"/>
          <w:iCs/>
          <w:color w:val="000000"/>
          <w:sz w:val="21"/>
          <w:szCs w:val="21"/>
          <w:lang w:eastAsia="hu-HU"/>
        </w:rPr>
        <w:t xml:space="preserve">Jelen nyilatkozatot a MÁV-START Zrt., mint Ajánlatkérő által </w:t>
      </w:r>
      <w:r w:rsidR="00D56F1C" w:rsidRPr="003A2992">
        <w:rPr>
          <w:rFonts w:ascii="Times New Roman" w:hAnsi="Times New Roman"/>
          <w:b/>
        </w:rPr>
        <w:t>„</w:t>
      </w:r>
      <w:r w:rsidR="004E2AC9">
        <w:rPr>
          <w:rFonts w:ascii="Times New Roman" w:hAnsi="Times New Roman"/>
          <w:b/>
        </w:rPr>
        <w:t>431, 432, 433 sorozat – fokozatkapcsoló alkatrészeinek beszerzése</w:t>
      </w:r>
      <w:r w:rsidR="00D56F1C" w:rsidRPr="003A2992">
        <w:rPr>
          <w:rFonts w:ascii="Times New Roman" w:hAnsi="Times New Roman"/>
          <w:b/>
        </w:rPr>
        <w:t>"</w:t>
      </w:r>
      <w:r w:rsidRPr="00D56F1C">
        <w:rPr>
          <w:rFonts w:ascii="Times New Roman" w:eastAsia="Times New Roman" w:hAnsi="Times New Roman"/>
          <w:iCs/>
          <w:color w:val="000000"/>
          <w:sz w:val="21"/>
          <w:szCs w:val="21"/>
          <w:lang w:eastAsia="hu-HU"/>
        </w:rPr>
        <w:t xml:space="preserve"> tárgyban kiírt (köz)beszerzési eljárás  részeként</w:t>
      </w:r>
      <w:r w:rsidRPr="00E3434F">
        <w:rPr>
          <w:rFonts w:ascii="Times New Roman" w:eastAsia="Times New Roman" w:hAnsi="Times New Roman"/>
          <w:iCs/>
          <w:color w:val="000000"/>
          <w:sz w:val="21"/>
          <w:szCs w:val="21"/>
          <w:lang w:eastAsia="hu-HU"/>
        </w:rPr>
        <w:t xml:space="preserve"> teszem meg. </w:t>
      </w:r>
    </w:p>
    <w:p w:rsidR="00E3434F" w:rsidRPr="00E3434F" w:rsidRDefault="00E3434F" w:rsidP="00B95EE2">
      <w:pPr>
        <w:spacing w:after="0" w:line="240" w:lineRule="auto"/>
        <w:jc w:val="center"/>
        <w:rPr>
          <w:rFonts w:ascii="Times New Roman" w:eastAsia="Times New Roman" w:hAnsi="Times New Roman"/>
          <w:iCs/>
          <w:color w:val="000000"/>
          <w:sz w:val="21"/>
          <w:szCs w:val="21"/>
          <w:lang w:eastAsia="hu-HU"/>
        </w:rPr>
      </w:pPr>
    </w:p>
    <w:p w:rsidR="00E3434F" w:rsidRPr="00E3434F" w:rsidRDefault="00E3434F" w:rsidP="00B95EE2">
      <w:pPr>
        <w:spacing w:after="0" w:line="240" w:lineRule="auto"/>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Kelt. ……………………..</w:t>
      </w:r>
    </w:p>
    <w:p w:rsidR="00E3434F" w:rsidRPr="00E3434F" w:rsidRDefault="00E3434F" w:rsidP="00B95EE2">
      <w:pPr>
        <w:spacing w:after="0" w:line="240" w:lineRule="auto"/>
        <w:jc w:val="center"/>
        <w:rPr>
          <w:rFonts w:ascii="Times New Roman" w:eastAsia="Times New Roman" w:hAnsi="Times New Roman"/>
          <w:iCs/>
          <w:color w:val="000000"/>
          <w:sz w:val="21"/>
          <w:szCs w:val="21"/>
          <w:lang w:eastAsia="hu-HU"/>
        </w:rPr>
      </w:pPr>
    </w:p>
    <w:p w:rsidR="00E3434F" w:rsidRPr="00E3434F" w:rsidRDefault="00E3434F" w:rsidP="00B95EE2">
      <w:pPr>
        <w:spacing w:after="0" w:line="240" w:lineRule="auto"/>
        <w:jc w:val="center"/>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w:t>
      </w:r>
    </w:p>
    <w:p w:rsidR="00E3434F" w:rsidRDefault="00E3434F" w:rsidP="007D1F99">
      <w:pPr>
        <w:spacing w:after="0" w:line="240" w:lineRule="auto"/>
        <w:jc w:val="center"/>
      </w:pPr>
      <w:r w:rsidRPr="00E3434F">
        <w:rPr>
          <w:rFonts w:ascii="Times New Roman" w:eastAsia="Times New Roman" w:hAnsi="Times New Roman"/>
          <w:iCs/>
          <w:color w:val="000000"/>
          <w:sz w:val="21"/>
          <w:szCs w:val="21"/>
          <w:lang w:eastAsia="hu-HU"/>
        </w:rPr>
        <w:t>Cégszerű aláírás</w:t>
      </w:r>
      <w:r>
        <w:br w:type="page"/>
      </w:r>
    </w:p>
    <w:p w:rsidR="00A217F9" w:rsidRPr="00A217F9" w:rsidRDefault="00AA7CB5" w:rsidP="00A217F9">
      <w:pPr>
        <w:pStyle w:val="Cmsor3"/>
        <w:jc w:val="both"/>
      </w:pPr>
      <w:bookmarkStart w:id="71" w:name="_Toc411428705"/>
      <w:bookmarkStart w:id="72" w:name="_Toc411429483"/>
      <w:bookmarkStart w:id="73" w:name="_Toc499791709"/>
      <w:r>
        <w:t>21</w:t>
      </w:r>
      <w:r w:rsidR="00A217F9" w:rsidRPr="00A217F9">
        <w:t>. sz. melléklet: Nyilatkozat árbevételről a 321/2015. (X. 30.) Korm. rendelet 19. § (1) bekezdés c) pontja szerinti alkalmassági előírás vonatkozásában</w:t>
      </w:r>
      <w:bookmarkEnd w:id="71"/>
      <w:bookmarkEnd w:id="72"/>
      <w:bookmarkEnd w:id="73"/>
    </w:p>
    <w:p w:rsidR="00A217F9" w:rsidRPr="00A34B88" w:rsidRDefault="00A217F9" w:rsidP="00A217F9">
      <w:pPr>
        <w:rPr>
          <w:rFonts w:ascii="Times New Roman" w:hAnsi="Times New Roman"/>
          <w:i/>
        </w:rPr>
      </w:pP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360" w:lineRule="auto"/>
        <w:jc w:val="both"/>
        <w:rPr>
          <w:rFonts w:ascii="Times New Roman" w:hAnsi="Times New Roman"/>
        </w:rPr>
      </w:pPr>
      <w:r w:rsidRPr="00A34B88">
        <w:rPr>
          <w:rFonts w:ascii="Times New Roman" w:hAnsi="Times New Roman"/>
        </w:rPr>
        <w:t>Alulírott &lt;képviselő / meghatalmazott neve&gt;a(z) &lt;cégnév&gt; (&lt;székhely&gt;) mint részvételre jelentkező / kapacitást rendelkezésre bocsátó szervezet (személy)</w:t>
      </w:r>
      <w:r w:rsidRPr="00A34B88">
        <w:rPr>
          <w:rStyle w:val="Lbjegyzet-hivatkozs"/>
          <w:rFonts w:ascii="Times New Roman" w:hAnsi="Times New Roman"/>
        </w:rPr>
        <w:footnoteReference w:customMarkFollows="1" w:id="13"/>
        <w:sym w:font="Symbol" w:char="F02A"/>
      </w:r>
      <w:r w:rsidRPr="00A34B88">
        <w:rPr>
          <w:rFonts w:ascii="Times New Roman" w:hAnsi="Times New Roman"/>
        </w:rPr>
        <w:t xml:space="preserve"> képviseletében a MÁV-START Vasúti </w:t>
      </w:r>
      <w:r w:rsidRPr="00AA7CB5">
        <w:rPr>
          <w:rFonts w:ascii="Times New Roman" w:hAnsi="Times New Roman"/>
        </w:rPr>
        <w:t>Személyszállító Zrt.</w:t>
      </w:r>
      <w:r w:rsidRPr="00AA7CB5">
        <w:rPr>
          <w:rFonts w:ascii="Times New Roman" w:hAnsi="Times New Roman"/>
          <w:lang w:eastAsia="hu-HU"/>
        </w:rPr>
        <w:t xml:space="preserve">, </w:t>
      </w:r>
      <w:r w:rsidRPr="00AA7CB5">
        <w:rPr>
          <w:rFonts w:ascii="Times New Roman" w:hAnsi="Times New Roman"/>
        </w:rPr>
        <w:t xml:space="preserve">mint ajánlatkérő által </w:t>
      </w:r>
      <w:r w:rsidR="00AA7CB5" w:rsidRPr="003A2992">
        <w:rPr>
          <w:rFonts w:ascii="Times New Roman" w:hAnsi="Times New Roman"/>
          <w:b/>
        </w:rPr>
        <w:t>„</w:t>
      </w:r>
      <w:r w:rsidR="004E2AC9">
        <w:rPr>
          <w:rFonts w:ascii="Times New Roman" w:hAnsi="Times New Roman"/>
          <w:b/>
        </w:rPr>
        <w:t>431, 432, 433 sorozat – fokozatkapcsoló alkatrészeinek beszerzése</w:t>
      </w:r>
      <w:r w:rsidR="00AA7CB5" w:rsidRPr="003A2992">
        <w:rPr>
          <w:rFonts w:ascii="Times New Roman" w:hAnsi="Times New Roman"/>
          <w:b/>
        </w:rPr>
        <w:t>"</w:t>
      </w:r>
      <w:r w:rsidRPr="00AA7CB5">
        <w:rPr>
          <w:rFonts w:ascii="Times New Roman" w:hAnsi="Times New Roman"/>
        </w:rPr>
        <w:t xml:space="preserve"> tárgyban indított, a Kbt. Harmadik része</w:t>
      </w:r>
      <w:r>
        <w:rPr>
          <w:rFonts w:ascii="Times New Roman" w:hAnsi="Times New Roman"/>
        </w:rPr>
        <w:t xml:space="preserve"> szerinti</w:t>
      </w:r>
      <w:r w:rsidRPr="00A34B88">
        <w:rPr>
          <w:rFonts w:ascii="Times New Roman" w:hAnsi="Times New Roman"/>
        </w:rPr>
        <w:t xml:space="preserve"> tárgyalásos eljárásban ezúton nyilatkozom, hogy a(z) &lt;cégnév&gt; a teljes – általános forgalmi adó nélkül számított – árbevétele </w:t>
      </w:r>
      <w:r>
        <w:rPr>
          <w:rFonts w:ascii="Times New Roman" w:hAnsi="Times New Roman"/>
        </w:rPr>
        <w:t>az előző három</w:t>
      </w:r>
      <w:r w:rsidR="009B67DF">
        <w:rPr>
          <w:rFonts w:ascii="Times New Roman" w:hAnsi="Times New Roman"/>
        </w:rPr>
        <w:t xml:space="preserve"> mérleg</w:t>
      </w:r>
      <w:r w:rsidR="003957A1">
        <w:rPr>
          <w:rFonts w:ascii="Times New Roman" w:hAnsi="Times New Roman"/>
        </w:rPr>
        <w:t xml:space="preserve"> </w:t>
      </w:r>
      <w:r w:rsidR="009B67DF">
        <w:rPr>
          <w:rFonts w:ascii="Times New Roman" w:hAnsi="Times New Roman"/>
        </w:rPr>
        <w:t>fordulónappal</w:t>
      </w:r>
      <w:r>
        <w:rPr>
          <w:rFonts w:ascii="Times New Roman" w:hAnsi="Times New Roman"/>
        </w:rPr>
        <w:t xml:space="preserve"> lezárt üzleti évben </w:t>
      </w:r>
      <w:r w:rsidRPr="00A34B88">
        <w:rPr>
          <w:rFonts w:ascii="Times New Roman" w:hAnsi="Times New Roman"/>
        </w:rPr>
        <w:t>az alábbiak szerint alakult:</w:t>
      </w:r>
    </w:p>
    <w:p w:rsidR="00A217F9" w:rsidRPr="00A34B88" w:rsidRDefault="00A217F9" w:rsidP="00A217F9">
      <w:pPr>
        <w:keepNext/>
        <w:keepLines/>
        <w:spacing w:after="0" w:line="240" w:lineRule="auto"/>
        <w:jc w:val="both"/>
        <w:rPr>
          <w:rFonts w:ascii="Times New Roman" w:hAnsi="Times New Roman"/>
        </w:rPr>
      </w:pPr>
    </w:p>
    <w:tbl>
      <w:tblPr>
        <w:tblpPr w:leftFromText="141" w:rightFromText="141"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2"/>
        <w:gridCol w:w="6088"/>
      </w:tblGrid>
      <w:tr w:rsidR="009B67DF" w:rsidRPr="00496EB4" w:rsidTr="009B67DF">
        <w:tc>
          <w:tcPr>
            <w:tcW w:w="1695" w:type="pct"/>
            <w:shd w:val="pct25" w:color="auto" w:fill="auto"/>
            <w:vAlign w:val="center"/>
          </w:tcPr>
          <w:p w:rsidR="009B67DF" w:rsidRPr="003957A1" w:rsidRDefault="009B67DF" w:rsidP="007D1F99">
            <w:pPr>
              <w:widowControl w:val="0"/>
              <w:adjustRightInd w:val="0"/>
              <w:spacing w:line="360" w:lineRule="atLeast"/>
              <w:jc w:val="center"/>
              <w:textAlignment w:val="baseline"/>
              <w:rPr>
                <w:rFonts w:ascii="Times New Roman" w:hAnsi="Times New Roman"/>
                <w:b/>
                <w:lang w:eastAsia="hu-HU"/>
              </w:rPr>
            </w:pPr>
            <w:r w:rsidRPr="003957A1">
              <w:rPr>
                <w:rFonts w:ascii="Times New Roman" w:hAnsi="Times New Roman"/>
                <w:b/>
                <w:lang w:eastAsia="hu-HU"/>
              </w:rPr>
              <w:t>Mérleg</w:t>
            </w:r>
            <w:r w:rsidR="00340FA1">
              <w:rPr>
                <w:rFonts w:ascii="Times New Roman" w:hAnsi="Times New Roman"/>
                <w:b/>
                <w:lang w:eastAsia="hu-HU"/>
              </w:rPr>
              <w:t xml:space="preserve"> </w:t>
            </w:r>
            <w:r w:rsidRPr="003957A1">
              <w:rPr>
                <w:rFonts w:ascii="Times New Roman" w:hAnsi="Times New Roman"/>
                <w:b/>
                <w:lang w:eastAsia="hu-HU"/>
              </w:rPr>
              <w:t>fordulónappal lezárt üzleti év</w:t>
            </w:r>
          </w:p>
          <w:p w:rsidR="009B67DF" w:rsidRPr="003957A1" w:rsidRDefault="009B67DF" w:rsidP="007D1F99">
            <w:pPr>
              <w:widowControl w:val="0"/>
              <w:adjustRightInd w:val="0"/>
              <w:spacing w:line="360" w:lineRule="atLeast"/>
              <w:jc w:val="center"/>
              <w:textAlignment w:val="baseline"/>
              <w:rPr>
                <w:rFonts w:ascii="Times New Roman" w:hAnsi="Times New Roman"/>
                <w:b/>
                <w:i/>
                <w:lang w:eastAsia="hu-HU"/>
              </w:rPr>
            </w:pPr>
            <w:r w:rsidRPr="003957A1">
              <w:rPr>
                <w:rFonts w:ascii="Times New Roman" w:hAnsi="Times New Roman"/>
                <w:i/>
                <w:lang w:eastAsia="hu-HU"/>
              </w:rPr>
              <w:t>(</w:t>
            </w:r>
            <w:r w:rsidRPr="003957A1">
              <w:rPr>
                <w:rFonts w:ascii="Times New Roman" w:hAnsi="Times New Roman"/>
                <w:i/>
              </w:rPr>
              <w:t xml:space="preserve">év/hó/nap – </w:t>
            </w:r>
            <w:proofErr w:type="spellStart"/>
            <w:r w:rsidRPr="003957A1">
              <w:rPr>
                <w:rFonts w:ascii="Times New Roman" w:hAnsi="Times New Roman"/>
                <w:i/>
              </w:rPr>
              <w:t>tól</w:t>
            </w:r>
            <w:proofErr w:type="spellEnd"/>
            <w:r w:rsidRPr="003957A1">
              <w:rPr>
                <w:rFonts w:ascii="Times New Roman" w:hAnsi="Times New Roman"/>
                <w:i/>
              </w:rPr>
              <w:t xml:space="preserve"> év/hó/</w:t>
            </w:r>
            <w:proofErr w:type="spellStart"/>
            <w:r w:rsidRPr="003957A1">
              <w:rPr>
                <w:rFonts w:ascii="Times New Roman" w:hAnsi="Times New Roman"/>
                <w:i/>
              </w:rPr>
              <w:t>nap-ig</w:t>
            </w:r>
            <w:proofErr w:type="spellEnd"/>
            <w:r w:rsidRPr="003957A1">
              <w:rPr>
                <w:rFonts w:ascii="Times New Roman" w:hAnsi="Times New Roman"/>
                <w:i/>
              </w:rPr>
              <w:t>)</w:t>
            </w:r>
          </w:p>
        </w:tc>
        <w:tc>
          <w:tcPr>
            <w:tcW w:w="3305" w:type="pct"/>
            <w:shd w:val="pct25" w:color="auto" w:fill="auto"/>
          </w:tcPr>
          <w:p w:rsidR="009B67DF" w:rsidRPr="003957A1" w:rsidRDefault="009B67DF" w:rsidP="007D1F99">
            <w:pPr>
              <w:widowControl w:val="0"/>
              <w:adjustRightInd w:val="0"/>
              <w:spacing w:line="360" w:lineRule="atLeast"/>
              <w:jc w:val="center"/>
              <w:textAlignment w:val="baseline"/>
              <w:rPr>
                <w:rFonts w:ascii="Times New Roman" w:hAnsi="Times New Roman"/>
                <w:b/>
                <w:lang w:eastAsia="hu-HU"/>
              </w:rPr>
            </w:pPr>
            <w:r w:rsidRPr="003957A1">
              <w:rPr>
                <w:rFonts w:ascii="Times New Roman" w:hAnsi="Times New Roman"/>
                <w:b/>
                <w:lang w:eastAsia="hu-HU"/>
              </w:rPr>
              <w:t>teljes - általános forgalmi adó nélkül számított - árbevétel</w:t>
            </w:r>
          </w:p>
        </w:tc>
      </w:tr>
      <w:tr w:rsidR="009B67DF" w:rsidRPr="00496EB4" w:rsidTr="009B67DF">
        <w:tc>
          <w:tcPr>
            <w:tcW w:w="1695" w:type="pct"/>
            <w:vAlign w:val="center"/>
          </w:tcPr>
          <w:p w:rsidR="009B67DF" w:rsidRPr="003957A1" w:rsidRDefault="009B67DF" w:rsidP="007D1F99">
            <w:pPr>
              <w:widowControl w:val="0"/>
              <w:adjustRightInd w:val="0"/>
              <w:spacing w:line="360" w:lineRule="atLeast"/>
              <w:jc w:val="center"/>
              <w:textAlignment w:val="baseline"/>
              <w:rPr>
                <w:rFonts w:ascii="Times New Roman" w:hAnsi="Times New Roman"/>
                <w:lang w:eastAsia="hu-HU"/>
              </w:rPr>
            </w:pPr>
          </w:p>
        </w:tc>
        <w:tc>
          <w:tcPr>
            <w:tcW w:w="3305" w:type="pct"/>
          </w:tcPr>
          <w:p w:rsidR="009B67DF" w:rsidRPr="003957A1" w:rsidRDefault="009B67DF" w:rsidP="007D1F99">
            <w:pPr>
              <w:widowControl w:val="0"/>
              <w:adjustRightInd w:val="0"/>
              <w:spacing w:line="360" w:lineRule="atLeast"/>
              <w:jc w:val="center"/>
              <w:textAlignment w:val="baseline"/>
              <w:rPr>
                <w:rFonts w:ascii="Times New Roman" w:hAnsi="Times New Roman"/>
                <w:lang w:eastAsia="hu-HU"/>
              </w:rPr>
            </w:pPr>
            <w:r w:rsidRPr="003957A1">
              <w:rPr>
                <w:rFonts w:ascii="Times New Roman" w:hAnsi="Times New Roman"/>
                <w:lang w:eastAsia="hu-HU"/>
              </w:rPr>
              <w:t>……………………</w:t>
            </w:r>
          </w:p>
        </w:tc>
      </w:tr>
      <w:tr w:rsidR="009B67DF" w:rsidRPr="00496EB4" w:rsidTr="009B67DF">
        <w:tc>
          <w:tcPr>
            <w:tcW w:w="1695" w:type="pct"/>
            <w:vAlign w:val="center"/>
          </w:tcPr>
          <w:p w:rsidR="009B67DF" w:rsidRPr="003957A1" w:rsidRDefault="009B67DF" w:rsidP="007D1F99">
            <w:pPr>
              <w:widowControl w:val="0"/>
              <w:adjustRightInd w:val="0"/>
              <w:spacing w:line="360" w:lineRule="atLeast"/>
              <w:jc w:val="center"/>
              <w:textAlignment w:val="baseline"/>
              <w:rPr>
                <w:rFonts w:ascii="Times New Roman" w:hAnsi="Times New Roman"/>
                <w:lang w:eastAsia="hu-HU"/>
              </w:rPr>
            </w:pPr>
          </w:p>
        </w:tc>
        <w:tc>
          <w:tcPr>
            <w:tcW w:w="3305" w:type="pct"/>
          </w:tcPr>
          <w:p w:rsidR="009B67DF" w:rsidRPr="003957A1" w:rsidRDefault="009B67DF" w:rsidP="007D1F99">
            <w:pPr>
              <w:widowControl w:val="0"/>
              <w:adjustRightInd w:val="0"/>
              <w:spacing w:line="360" w:lineRule="atLeast"/>
              <w:jc w:val="center"/>
              <w:textAlignment w:val="baseline"/>
              <w:rPr>
                <w:rFonts w:ascii="Times New Roman" w:hAnsi="Times New Roman"/>
                <w:lang w:eastAsia="hu-HU"/>
              </w:rPr>
            </w:pPr>
            <w:r w:rsidRPr="003957A1">
              <w:rPr>
                <w:rFonts w:ascii="Times New Roman" w:hAnsi="Times New Roman"/>
                <w:lang w:eastAsia="hu-HU"/>
              </w:rPr>
              <w:t>................................</w:t>
            </w:r>
          </w:p>
        </w:tc>
      </w:tr>
      <w:tr w:rsidR="009B67DF" w:rsidRPr="00496EB4" w:rsidTr="009B67DF">
        <w:tc>
          <w:tcPr>
            <w:tcW w:w="1695" w:type="pct"/>
            <w:vAlign w:val="center"/>
          </w:tcPr>
          <w:p w:rsidR="009B67DF" w:rsidRPr="003957A1" w:rsidRDefault="009B67DF" w:rsidP="007D1F99">
            <w:pPr>
              <w:widowControl w:val="0"/>
              <w:adjustRightInd w:val="0"/>
              <w:spacing w:line="360" w:lineRule="atLeast"/>
              <w:jc w:val="center"/>
              <w:textAlignment w:val="baseline"/>
              <w:rPr>
                <w:rFonts w:ascii="Times New Roman" w:hAnsi="Times New Roman"/>
                <w:lang w:eastAsia="hu-HU"/>
              </w:rPr>
            </w:pPr>
          </w:p>
        </w:tc>
        <w:tc>
          <w:tcPr>
            <w:tcW w:w="3305" w:type="pct"/>
          </w:tcPr>
          <w:p w:rsidR="009B67DF" w:rsidRPr="003957A1" w:rsidRDefault="009B67DF" w:rsidP="007D1F99">
            <w:pPr>
              <w:widowControl w:val="0"/>
              <w:adjustRightInd w:val="0"/>
              <w:spacing w:line="360" w:lineRule="atLeast"/>
              <w:jc w:val="center"/>
              <w:textAlignment w:val="baseline"/>
              <w:rPr>
                <w:rFonts w:ascii="Times New Roman" w:hAnsi="Times New Roman"/>
                <w:lang w:eastAsia="hu-HU"/>
              </w:rPr>
            </w:pPr>
            <w:r w:rsidRPr="003957A1">
              <w:rPr>
                <w:rFonts w:ascii="Times New Roman" w:hAnsi="Times New Roman"/>
                <w:lang w:eastAsia="hu-HU"/>
              </w:rPr>
              <w:t>……………………</w:t>
            </w:r>
          </w:p>
        </w:tc>
      </w:tr>
    </w:tbl>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both"/>
        <w:rPr>
          <w:rFonts w:ascii="Times New Roman" w:hAnsi="Times New Roman"/>
        </w:rPr>
      </w:pPr>
    </w:p>
    <w:p w:rsidR="00A217F9" w:rsidRDefault="00A217F9" w:rsidP="00A217F9">
      <w:pPr>
        <w:keepNext/>
        <w:keepLines/>
        <w:spacing w:after="0" w:line="240" w:lineRule="auto"/>
        <w:jc w:val="both"/>
        <w:rPr>
          <w:rFonts w:ascii="Times New Roman" w:hAnsi="Times New Roman"/>
        </w:rPr>
      </w:pPr>
      <w:r w:rsidRPr="00A34B88">
        <w:rPr>
          <w:rFonts w:ascii="Times New Roman" w:hAnsi="Times New Roman"/>
        </w:rPr>
        <w:t>Kérjük a devizanemet és annak egységét feltüntetni! (pl.: ezer HUF)</w:t>
      </w:r>
    </w:p>
    <w:p w:rsidR="00794E82" w:rsidRDefault="00794E82" w:rsidP="00A217F9">
      <w:pPr>
        <w:keepNext/>
        <w:keepLines/>
        <w:spacing w:after="0" w:line="240" w:lineRule="auto"/>
        <w:jc w:val="both"/>
        <w:rPr>
          <w:rFonts w:ascii="Times New Roman" w:hAnsi="Times New Roman"/>
        </w:rPr>
      </w:pPr>
    </w:p>
    <w:p w:rsidR="00270A91" w:rsidRPr="00A34B88" w:rsidRDefault="00270A91" w:rsidP="00A217F9">
      <w:pPr>
        <w:keepNext/>
        <w:keepLines/>
        <w:spacing w:after="0" w:line="240" w:lineRule="auto"/>
        <w:jc w:val="both"/>
        <w:rPr>
          <w:rFonts w:ascii="Times New Roman" w:hAnsi="Times New Roman"/>
        </w:rPr>
      </w:pPr>
      <w:r w:rsidRPr="00270A91">
        <w:rPr>
          <w:rFonts w:ascii="Times New Roman" w:hAnsi="Times New Roman"/>
        </w:rPr>
        <w:t>(Ajánlattevőnek az előző három, mérleg</w:t>
      </w:r>
      <w:r>
        <w:rPr>
          <w:rFonts w:ascii="Times New Roman" w:hAnsi="Times New Roman"/>
        </w:rPr>
        <w:t xml:space="preserve"> </w:t>
      </w:r>
      <w:r w:rsidRPr="00270A91">
        <w:rPr>
          <w:rFonts w:ascii="Times New Roman" w:hAnsi="Times New Roman"/>
        </w:rPr>
        <w:t>fordulónappal lezárt üzleti év közül elegendő azon üzleti év/évek árbevételéről nyilatkoznia amellyel/amelyekkel a minimumkövetelménynek való megfelelést igazolni tudja.)</w:t>
      </w: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both"/>
        <w:rPr>
          <w:rFonts w:ascii="Times New Roman" w:hAnsi="Times New Roman"/>
        </w:rPr>
      </w:pPr>
      <w:r w:rsidRPr="00A34B88">
        <w:rPr>
          <w:rFonts w:ascii="Times New Roman" w:hAnsi="Times New Roman"/>
        </w:rPr>
        <w:t>&lt;Kelt&gt;</w:t>
      </w: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center"/>
        <w:rPr>
          <w:rFonts w:ascii="Times New Roman" w:hAnsi="Times New Roman"/>
          <w:b/>
        </w:rPr>
      </w:pPr>
      <w:r w:rsidRPr="00A34B88">
        <w:rPr>
          <w:rFonts w:ascii="Times New Roman" w:hAnsi="Times New Roman"/>
          <w:b/>
        </w:rPr>
        <w:t>…………………………..</w:t>
      </w:r>
    </w:p>
    <w:p w:rsidR="00A217F9" w:rsidRPr="00A34B88" w:rsidRDefault="00A217F9" w:rsidP="00A217F9">
      <w:pPr>
        <w:pStyle w:val="Szvegtrzs21"/>
        <w:keepNext/>
        <w:keepLines/>
        <w:spacing w:line="240" w:lineRule="auto"/>
        <w:ind w:right="142"/>
        <w:jc w:val="center"/>
        <w:rPr>
          <w:i w:val="0"/>
          <w:smallCaps w:val="0"/>
          <w:sz w:val="22"/>
          <w:szCs w:val="22"/>
        </w:rPr>
      </w:pPr>
      <w:r w:rsidRPr="00A34B88">
        <w:rPr>
          <w:i w:val="0"/>
          <w:smallCaps w:val="0"/>
          <w:sz w:val="22"/>
          <w:szCs w:val="22"/>
        </w:rPr>
        <w:t xml:space="preserve">(Cégszerű aláírás a kötelezettségvállalásra </w:t>
      </w:r>
    </w:p>
    <w:p w:rsidR="00A217F9" w:rsidRPr="00A34B88" w:rsidRDefault="00A217F9" w:rsidP="00A217F9">
      <w:pPr>
        <w:pStyle w:val="Szvegtrzs21"/>
        <w:keepNext/>
        <w:keepLines/>
        <w:spacing w:line="240" w:lineRule="auto"/>
        <w:ind w:right="142"/>
        <w:jc w:val="center"/>
        <w:rPr>
          <w:i w:val="0"/>
          <w:smallCaps w:val="0"/>
          <w:sz w:val="22"/>
          <w:szCs w:val="22"/>
        </w:rPr>
      </w:pPr>
      <w:r w:rsidRPr="00A34B88">
        <w:rPr>
          <w:i w:val="0"/>
          <w:smallCaps w:val="0"/>
          <w:sz w:val="22"/>
          <w:szCs w:val="22"/>
        </w:rPr>
        <w:t xml:space="preserve">jogosult/jogosultak, vagy aláírás </w:t>
      </w:r>
    </w:p>
    <w:p w:rsidR="00A217F9" w:rsidRPr="00A34B88" w:rsidRDefault="00A217F9" w:rsidP="00A217F9">
      <w:pPr>
        <w:pStyle w:val="Szvegtrzs21"/>
        <w:keepNext/>
        <w:keepLines/>
        <w:spacing w:line="240" w:lineRule="auto"/>
        <w:ind w:right="142"/>
        <w:jc w:val="center"/>
        <w:rPr>
          <w:i w:val="0"/>
          <w:smallCaps w:val="0"/>
          <w:sz w:val="22"/>
          <w:szCs w:val="22"/>
        </w:rPr>
      </w:pPr>
      <w:r w:rsidRPr="00A34B88">
        <w:rPr>
          <w:i w:val="0"/>
          <w:smallCaps w:val="0"/>
          <w:sz w:val="22"/>
          <w:szCs w:val="22"/>
        </w:rPr>
        <w:t>a meghatalmazott/meghatalmazottak részéről)</w:t>
      </w:r>
    </w:p>
    <w:p w:rsidR="00524BF3" w:rsidRDefault="00524BF3" w:rsidP="00524BF3"/>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336336" w:rsidRPr="00920369" w:rsidRDefault="00AA7CB5" w:rsidP="00920369">
      <w:pPr>
        <w:pStyle w:val="Cmsor3"/>
        <w:jc w:val="both"/>
      </w:pPr>
      <w:bookmarkStart w:id="74" w:name="_Toc499791710"/>
      <w:r>
        <w:t>22</w:t>
      </w:r>
      <w:r w:rsidR="00336336" w:rsidRPr="00920369">
        <w:t>. sz. melléklet</w:t>
      </w:r>
      <w:r w:rsidR="002F0196" w:rsidRPr="00920369">
        <w:t>: Referencia nyilatkozat</w:t>
      </w:r>
      <w:bookmarkEnd w:id="74"/>
    </w:p>
    <w:p w:rsidR="00336336" w:rsidRPr="007D1F99" w:rsidRDefault="00336336" w:rsidP="00E4367E">
      <w:pPr>
        <w:spacing w:after="0" w:line="240" w:lineRule="auto"/>
        <w:rPr>
          <w:rFonts w:ascii="Times New Roman" w:hAnsi="Times New Roman"/>
          <w:i/>
        </w:rPr>
      </w:pPr>
      <w:r w:rsidRPr="007D1F99">
        <w:rPr>
          <w:rFonts w:ascii="Times New Roman" w:hAnsi="Times New Roman"/>
          <w:i/>
        </w:rPr>
        <w:t>Referencia nyilatkozat a 3</w:t>
      </w:r>
      <w:r w:rsidR="002F0196" w:rsidRPr="007D1F99">
        <w:rPr>
          <w:rFonts w:ascii="Times New Roman" w:hAnsi="Times New Roman"/>
          <w:i/>
        </w:rPr>
        <w:t>21</w:t>
      </w:r>
      <w:r w:rsidRPr="007D1F99">
        <w:rPr>
          <w:rFonts w:ascii="Times New Roman" w:hAnsi="Times New Roman"/>
          <w:i/>
        </w:rPr>
        <w:t>/201</w:t>
      </w:r>
      <w:r w:rsidR="002F0196" w:rsidRPr="007D1F99">
        <w:rPr>
          <w:rFonts w:ascii="Times New Roman" w:hAnsi="Times New Roman"/>
          <w:i/>
        </w:rPr>
        <w:t>5</w:t>
      </w:r>
      <w:r w:rsidRPr="007D1F99">
        <w:rPr>
          <w:rFonts w:ascii="Times New Roman" w:hAnsi="Times New Roman"/>
          <w:i/>
        </w:rPr>
        <w:t>. (X. 3</w:t>
      </w:r>
      <w:r w:rsidR="002F0196" w:rsidRPr="007D1F99">
        <w:rPr>
          <w:rFonts w:ascii="Times New Roman" w:hAnsi="Times New Roman"/>
          <w:i/>
        </w:rPr>
        <w:t>0</w:t>
      </w:r>
      <w:r w:rsidRPr="007D1F99">
        <w:rPr>
          <w:rFonts w:ascii="Times New Roman" w:hAnsi="Times New Roman"/>
          <w:i/>
        </w:rPr>
        <w:t xml:space="preserve">.) Korm. rendelet </w:t>
      </w:r>
      <w:r w:rsidR="002F0196" w:rsidRPr="007D1F99">
        <w:rPr>
          <w:rFonts w:ascii="Times New Roman" w:hAnsi="Times New Roman"/>
          <w:i/>
        </w:rPr>
        <w:t>21</w:t>
      </w:r>
      <w:r w:rsidRPr="007D1F99">
        <w:rPr>
          <w:rFonts w:ascii="Times New Roman" w:hAnsi="Times New Roman"/>
          <w:i/>
        </w:rPr>
        <w:t>. § (1) a) pontja szerinti alkalmassági előírás vonatkozásában</w:t>
      </w:r>
    </w:p>
    <w:p w:rsidR="00336336" w:rsidRPr="007D1F99" w:rsidRDefault="00336336" w:rsidP="009B73D3">
      <w:pPr>
        <w:keepNext/>
        <w:keepLines/>
        <w:spacing w:after="0" w:line="240" w:lineRule="auto"/>
        <w:jc w:val="center"/>
        <w:rPr>
          <w:rFonts w:ascii="Times New Roman" w:hAnsi="Times New Roman"/>
          <w:i/>
        </w:rPr>
      </w:pPr>
      <w:r w:rsidRPr="007D1F99">
        <w:rPr>
          <w:rFonts w:ascii="Times New Roman" w:hAnsi="Times New Roman"/>
          <w:i/>
        </w:rPr>
        <w:t xml:space="preserve">(ezt a nyilatkozatot – vagy </w:t>
      </w:r>
      <w:r w:rsidR="002F0196" w:rsidRPr="007D1F99">
        <w:rPr>
          <w:rFonts w:ascii="Times New Roman" w:hAnsi="Times New Roman"/>
          <w:i/>
        </w:rPr>
        <w:t>ajánlattevő</w:t>
      </w:r>
      <w:r w:rsidRPr="007D1F99">
        <w:rPr>
          <w:rFonts w:ascii="Times New Roman" w:hAnsi="Times New Roman"/>
          <w:i/>
        </w:rPr>
        <w:t xml:space="preserve"> választása alapján a szerződést kötő másik fél által kiadott vagy aláírt igazolást – kell kitöltve a</w:t>
      </w:r>
      <w:r w:rsidR="00246F62" w:rsidRPr="007D1F99">
        <w:rPr>
          <w:rFonts w:ascii="Times New Roman" w:hAnsi="Times New Roman"/>
          <w:i/>
        </w:rPr>
        <w:t xml:space="preserve">jánlatkérő felhívására </w:t>
      </w:r>
      <w:r w:rsidR="00F70996" w:rsidRPr="007D1F99">
        <w:rPr>
          <w:rFonts w:ascii="Times New Roman" w:hAnsi="Times New Roman"/>
          <w:i/>
        </w:rPr>
        <w:t>benyújtani</w:t>
      </w:r>
      <w:r w:rsidRPr="007D1F99">
        <w:rPr>
          <w:rFonts w:ascii="Times New Roman" w:hAnsi="Times New Roman"/>
          <w:i/>
        </w:rPr>
        <w:t>)</w:t>
      </w:r>
    </w:p>
    <w:p w:rsidR="00336336" w:rsidRPr="007D1F99" w:rsidRDefault="00336336" w:rsidP="009B73D3">
      <w:pPr>
        <w:keepNext/>
        <w:keepLines/>
        <w:spacing w:after="0" w:line="240" w:lineRule="auto"/>
        <w:jc w:val="center"/>
        <w:rPr>
          <w:rFonts w:ascii="Times New Roman" w:hAnsi="Times New Roman"/>
          <w:b/>
          <w:bCs/>
        </w:rPr>
      </w:pPr>
      <w:r w:rsidRPr="007D1F99">
        <w:rPr>
          <w:rFonts w:ascii="Times New Roman" w:hAnsi="Times New Roman"/>
          <w:b/>
          <w:bCs/>
        </w:rPr>
        <w:t xml:space="preserve">……. vonatkozásában </w:t>
      </w:r>
      <w:r w:rsidRPr="007D1F99">
        <w:rPr>
          <w:rFonts w:ascii="Times New Roman" w:hAnsi="Times New Roman"/>
          <w:bCs/>
        </w:rPr>
        <w:t>(ha vannak részek)</w:t>
      </w:r>
    </w:p>
    <w:p w:rsidR="00336336" w:rsidRPr="007D1F99" w:rsidRDefault="00336336" w:rsidP="009B73D3">
      <w:pPr>
        <w:keepNext/>
        <w:keepLines/>
        <w:spacing w:after="0"/>
        <w:jc w:val="center"/>
        <w:rPr>
          <w:rFonts w:ascii="Times New Roman" w:hAnsi="Times New Roman"/>
          <w:b/>
          <w:bCs/>
        </w:rPr>
      </w:pPr>
      <w:r w:rsidRPr="007D1F99">
        <w:rPr>
          <w:rFonts w:ascii="Times New Roman" w:hAnsi="Times New Roman"/>
          <w:b/>
          <w:bCs/>
        </w:rPr>
        <w:t>(részenként szükséges benyújtani)</w:t>
      </w:r>
    </w:p>
    <w:p w:rsidR="00336336" w:rsidRPr="007D1F99" w:rsidRDefault="00336336" w:rsidP="009B73D3">
      <w:pPr>
        <w:keepNext/>
        <w:keepLines/>
        <w:spacing w:after="0" w:line="240" w:lineRule="auto"/>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rPr>
      </w:pPr>
      <w:r w:rsidRPr="007D1F99">
        <w:rPr>
          <w:rFonts w:ascii="Times New Roman" w:hAnsi="Times New Roman"/>
        </w:rPr>
        <w:t xml:space="preserve">Alulírott &lt;képviselő / meghatalmazott neve&gt; a(z) &lt;cégnév&gt; (&lt;székhely&gt;) mint </w:t>
      </w:r>
      <w:r w:rsidR="00246F62" w:rsidRPr="007D1F99">
        <w:rPr>
          <w:rFonts w:ascii="Times New Roman" w:hAnsi="Times New Roman"/>
        </w:rPr>
        <w:t>ajánlattevő</w:t>
      </w:r>
      <w:r w:rsidRPr="007D1F99">
        <w:rPr>
          <w:rFonts w:ascii="Times New Roman" w:hAnsi="Times New Roman"/>
        </w:rPr>
        <w:t xml:space="preserve"> / kapacitást rendelkezésre bocsátó szervezet (személy)</w:t>
      </w:r>
      <w:r w:rsidRPr="007D1F99">
        <w:rPr>
          <w:rStyle w:val="Lbjegyzet-hivatkozs"/>
          <w:rFonts w:ascii="Times New Roman" w:hAnsi="Times New Roman"/>
        </w:rPr>
        <w:footnoteReference w:customMarkFollows="1" w:id="14"/>
        <w:sym w:font="Symbol" w:char="F02A"/>
      </w:r>
      <w:r w:rsidRPr="007D1F99">
        <w:rPr>
          <w:rFonts w:ascii="Times New Roman" w:hAnsi="Times New Roman"/>
        </w:rPr>
        <w:t xml:space="preserve"> képviseletében a MÁV-START Vasúti Személyszállító Zrt.</w:t>
      </w:r>
      <w:r w:rsidRPr="007D1F99">
        <w:rPr>
          <w:rFonts w:ascii="Times New Roman" w:hAnsi="Times New Roman"/>
          <w:lang w:eastAsia="hu-HU"/>
        </w:rPr>
        <w:t xml:space="preserve">, </w:t>
      </w:r>
      <w:r w:rsidRPr="007D1F99">
        <w:rPr>
          <w:rFonts w:ascii="Times New Roman" w:hAnsi="Times New Roman"/>
        </w:rPr>
        <w:t>mint ajánlatkérő által „</w:t>
      </w:r>
      <w:r w:rsidR="005032BA" w:rsidRPr="005032BA">
        <w:rPr>
          <w:rFonts w:ascii="Times New Roman" w:hAnsi="Times New Roman"/>
        </w:rPr>
        <w:t>431, 432, 433 sorozat – fokozatkapcsoló alkatrészeinek beszerzése</w:t>
      </w:r>
      <w:r w:rsidR="005032BA" w:rsidRPr="005032BA" w:rsidDel="005032BA">
        <w:rPr>
          <w:rFonts w:ascii="Times New Roman" w:hAnsi="Times New Roman"/>
        </w:rPr>
        <w:t xml:space="preserve"> </w:t>
      </w:r>
      <w:r w:rsidRPr="007D1F99">
        <w:rPr>
          <w:rFonts w:ascii="Times New Roman" w:hAnsi="Times New Roman"/>
          <w:b/>
        </w:rPr>
        <w:t>"</w:t>
      </w:r>
      <w:r w:rsidRPr="007D1F99">
        <w:rPr>
          <w:rFonts w:ascii="Times New Roman" w:hAnsi="Times New Roman"/>
        </w:rPr>
        <w:t xml:space="preserve"> tárgyban indított</w:t>
      </w:r>
      <w:r w:rsidR="00A217F9" w:rsidRPr="007D1F99">
        <w:rPr>
          <w:rFonts w:ascii="Times New Roman" w:hAnsi="Times New Roman"/>
        </w:rPr>
        <w:t>, a Kbt. Harmadik részes szerinti</w:t>
      </w:r>
      <w:r w:rsidRPr="007D1F99">
        <w:rPr>
          <w:rFonts w:ascii="Times New Roman" w:hAnsi="Times New Roman"/>
        </w:rPr>
        <w:t xml:space="preserve"> tárgyalásos eljárásban ezúton nyilatkozom, hogy a részvételi felhívásban előírt</w:t>
      </w:r>
      <w:r w:rsidR="005C598C" w:rsidRPr="007D1F99">
        <w:rPr>
          <w:rFonts w:ascii="Times New Roman" w:hAnsi="Times New Roman"/>
        </w:rPr>
        <w:t xml:space="preserve"> </w:t>
      </w:r>
      <w:r w:rsidR="00921904" w:rsidRPr="00921904">
        <w:rPr>
          <w:rFonts w:ascii="Times New Roman" w:hAnsi="Times New Roman"/>
          <w:b/>
        </w:rPr>
        <w:t>Vasúti járművekbe épített fokozatkapcsoló, és/vagy azok alkatrészeinek szállítására</w:t>
      </w:r>
      <w:r w:rsidRPr="007D1F99">
        <w:rPr>
          <w:rFonts w:ascii="Times New Roman" w:hAnsi="Times New Roman"/>
        </w:rPr>
        <w:t xml:space="preserve"> vonatkozóan a részvételi felhívás </w:t>
      </w:r>
      <w:r w:rsidR="008A35C1" w:rsidRPr="007D1F99">
        <w:rPr>
          <w:rFonts w:ascii="Times New Roman" w:hAnsi="Times New Roman"/>
        </w:rPr>
        <w:t>megküldésétől</w:t>
      </w:r>
      <w:r w:rsidRPr="007D1F99">
        <w:rPr>
          <w:rFonts w:ascii="Times New Roman" w:hAnsi="Times New Roman"/>
        </w:rPr>
        <w:t xml:space="preserve"> visszaszámított </w:t>
      </w:r>
      <w:r w:rsidRPr="007D1F99">
        <w:rPr>
          <w:rFonts w:ascii="Times New Roman" w:hAnsi="Times New Roman"/>
          <w:b/>
        </w:rPr>
        <w:t>h</w:t>
      </w:r>
      <w:r w:rsidR="008A35C1" w:rsidRPr="007D1F99">
        <w:rPr>
          <w:rFonts w:ascii="Times New Roman" w:hAnsi="Times New Roman"/>
          <w:b/>
        </w:rPr>
        <w:t>árom év</w:t>
      </w:r>
      <w:r w:rsidR="004C4BC5">
        <w:rPr>
          <w:rFonts w:ascii="Times New Roman" w:hAnsi="Times New Roman"/>
          <w:b/>
        </w:rPr>
        <w:t>ben</w:t>
      </w:r>
      <w:r w:rsidR="008A35C1" w:rsidRPr="007D1F99">
        <w:rPr>
          <w:rFonts w:ascii="Times New Roman" w:hAnsi="Times New Roman"/>
          <w:b/>
        </w:rPr>
        <w:t xml:space="preserve"> </w:t>
      </w:r>
      <w:r w:rsidR="007D1F99">
        <w:rPr>
          <w:rFonts w:ascii="Times New Roman" w:hAnsi="Times New Roman"/>
          <w:b/>
        </w:rPr>
        <w:t xml:space="preserve"> </w:t>
      </w:r>
      <w:r w:rsidRPr="007D1F99">
        <w:rPr>
          <w:rFonts w:ascii="Times New Roman" w:hAnsi="Times New Roman"/>
          <w:b/>
        </w:rPr>
        <w:t>(</w:t>
      </w:r>
      <w:r w:rsidR="007D1F99">
        <w:rPr>
          <w:rFonts w:ascii="Times New Roman" w:hAnsi="Times New Roman"/>
          <w:b/>
        </w:rPr>
        <w:t>36 hónap</w:t>
      </w:r>
      <w:r w:rsidR="004C4BC5">
        <w:rPr>
          <w:rFonts w:ascii="Times New Roman" w:hAnsi="Times New Roman"/>
          <w:b/>
        </w:rPr>
        <w:t>ban</w:t>
      </w:r>
      <w:r w:rsidRPr="007D1F99">
        <w:rPr>
          <w:rFonts w:ascii="Times New Roman" w:hAnsi="Times New Roman"/>
          <w:b/>
        </w:rPr>
        <w:t>)</w:t>
      </w:r>
      <w:r w:rsidR="004C4BC5">
        <w:rPr>
          <w:rFonts w:ascii="Times New Roman" w:hAnsi="Times New Roman"/>
          <w:b/>
        </w:rPr>
        <w:t xml:space="preserve"> teljesített</w:t>
      </w:r>
      <w:r w:rsidRPr="007D1F99">
        <w:rPr>
          <w:rFonts w:ascii="Times New Roman" w:hAnsi="Times New Roman"/>
        </w:rPr>
        <w:t xml:space="preserve"> legjelentősebb </w:t>
      </w:r>
      <w:r w:rsidR="007D1F99">
        <w:rPr>
          <w:rFonts w:ascii="Times New Roman" w:hAnsi="Times New Roman"/>
          <w:b/>
        </w:rPr>
        <w:t>szállításai</w:t>
      </w:r>
      <w:r w:rsidRPr="007D1F99">
        <w:rPr>
          <w:rFonts w:ascii="Times New Roman" w:hAnsi="Times New Roman"/>
          <w:b/>
        </w:rPr>
        <w:t xml:space="preserve"> </w:t>
      </w:r>
      <w:r w:rsidRPr="007D1F99">
        <w:rPr>
          <w:rFonts w:ascii="Times New Roman" w:hAnsi="Times New Roman"/>
        </w:rPr>
        <w:t>az alábbiak:</w:t>
      </w:r>
    </w:p>
    <w:p w:rsidR="00336336" w:rsidRPr="00405BF8" w:rsidRDefault="00336336" w:rsidP="009B73D3">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E14C30" w:rsidTr="001C40CB">
        <w:trPr>
          <w:jc w:val="center"/>
        </w:trPr>
        <w:tc>
          <w:tcPr>
            <w:tcW w:w="2483"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336336" w:rsidRPr="00E14C30" w:rsidRDefault="00336336" w:rsidP="001C40CB">
            <w:pPr>
              <w:keepNext/>
              <w:keepLines/>
              <w:spacing w:after="0" w:line="240" w:lineRule="auto"/>
              <w:jc w:val="center"/>
              <w:rPr>
                <w:rFonts w:ascii="Times New Roman" w:hAnsi="Times New Roman"/>
              </w:rPr>
            </w:pPr>
          </w:p>
        </w:tc>
        <w:tc>
          <w:tcPr>
            <w:tcW w:w="2309"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336336" w:rsidRPr="00E14C30" w:rsidRDefault="00336336" w:rsidP="001C40CB">
            <w:pPr>
              <w:keepNext/>
              <w:keepLines/>
              <w:spacing w:after="0" w:line="240" w:lineRule="auto"/>
              <w:jc w:val="center"/>
              <w:rPr>
                <w:rFonts w:ascii="Times New Roman" w:hAnsi="Times New Roman"/>
              </w:rPr>
            </w:pPr>
          </w:p>
        </w:tc>
        <w:tc>
          <w:tcPr>
            <w:tcW w:w="3388" w:type="dxa"/>
            <w:vAlign w:val="center"/>
          </w:tcPr>
          <w:p w:rsidR="00336336" w:rsidRPr="00E14C30" w:rsidRDefault="00336336" w:rsidP="001C40CB">
            <w:pPr>
              <w:keepNext/>
              <w:keepLines/>
              <w:spacing w:after="0" w:line="240" w:lineRule="auto"/>
              <w:jc w:val="center"/>
              <w:rPr>
                <w:rFonts w:ascii="Times New Roman" w:hAnsi="Times New Roman"/>
              </w:rPr>
            </w:pPr>
            <w:r w:rsidRPr="007D1F99">
              <w:rPr>
                <w:rFonts w:ascii="Times New Roman" w:hAnsi="Times New Roman"/>
              </w:rPr>
              <w:t>A sz</w:t>
            </w:r>
            <w:r w:rsidR="008A35C1" w:rsidRPr="007D1F99">
              <w:rPr>
                <w:rFonts w:ascii="Times New Roman" w:hAnsi="Times New Roman"/>
              </w:rPr>
              <w:t xml:space="preserve">állítás </w:t>
            </w:r>
            <w:r w:rsidRPr="00E14C30">
              <w:rPr>
                <w:rFonts w:ascii="Times New Roman" w:hAnsi="Times New Roman"/>
              </w:rPr>
              <w:t>tárgyának ismertetése</w:t>
            </w:r>
          </w:p>
          <w:p w:rsidR="00336336" w:rsidRPr="00E14C30" w:rsidRDefault="008A35C1" w:rsidP="001C40CB">
            <w:pPr>
              <w:keepNext/>
              <w:keepLines/>
              <w:spacing w:after="0" w:line="240" w:lineRule="auto"/>
              <w:jc w:val="center"/>
              <w:rPr>
                <w:rFonts w:ascii="Times New Roman" w:hAnsi="Times New Roman"/>
              </w:rPr>
            </w:pPr>
            <w:r>
              <w:rPr>
                <w:rFonts w:ascii="Times New Roman" w:hAnsi="Times New Roman"/>
              </w:rPr>
              <w:t>(</w:t>
            </w:r>
            <w:r w:rsidR="00336336" w:rsidRPr="00E14C30">
              <w:rPr>
                <w:rFonts w:ascii="Times New Roman" w:hAnsi="Times New Roman"/>
              </w:rPr>
              <w:t>olyan részletezettséggel, hogy abból az előírt alkalmassági feltételnek történő megfelelés egyértelműen megállapítható legyen</w:t>
            </w:r>
            <w:r>
              <w:rPr>
                <w:rFonts w:ascii="Times New Roman" w:hAnsi="Times New Roman"/>
              </w:rPr>
              <w:t>)</w:t>
            </w:r>
          </w:p>
        </w:tc>
        <w:tc>
          <w:tcPr>
            <w:tcW w:w="2032"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 xml:space="preserve">A </w:t>
            </w:r>
            <w:r w:rsidR="008A35C1">
              <w:rPr>
                <w:rFonts w:ascii="Times New Roman" w:hAnsi="Times New Roman"/>
              </w:rPr>
              <w:t>referencia</w:t>
            </w:r>
            <w:r w:rsidRPr="00E14C30">
              <w:rPr>
                <w:rFonts w:ascii="Times New Roman" w:hAnsi="Times New Roman"/>
              </w:rPr>
              <w:t xml:space="preserve"> teljesítésének</w:t>
            </w:r>
            <w:r w:rsidRPr="00E14C30">
              <w:t xml:space="preserve"> </w:t>
            </w:r>
            <w:bookmarkStart w:id="75" w:name="OLE_LINK1"/>
            <w:bookmarkStart w:id="76" w:name="OLE_LINK2"/>
            <w:r w:rsidRPr="00E14C30">
              <w:rPr>
                <w:rFonts w:ascii="Times New Roman" w:hAnsi="Times New Roman"/>
              </w:rPr>
              <w:t>kezdő időpontja (év, hónap, nap pontossággal</w:t>
            </w:r>
            <w:bookmarkEnd w:id="75"/>
            <w:bookmarkEnd w:id="76"/>
            <w:r w:rsidRPr="00E14C30">
              <w:rPr>
                <w:rFonts w:ascii="Times New Roman" w:hAnsi="Times New Roman"/>
              </w:rPr>
              <w:t>)</w:t>
            </w:r>
          </w:p>
          <w:p w:rsidR="00336336" w:rsidRPr="00E14C30" w:rsidRDefault="00336336" w:rsidP="001C40CB">
            <w:pPr>
              <w:keepNext/>
              <w:keepLines/>
              <w:spacing w:after="0" w:line="240" w:lineRule="auto"/>
              <w:jc w:val="center"/>
              <w:rPr>
                <w:rFonts w:ascii="Times New Roman" w:hAnsi="Times New Roman"/>
              </w:rPr>
            </w:pPr>
          </w:p>
        </w:tc>
        <w:tc>
          <w:tcPr>
            <w:tcW w:w="1901" w:type="dxa"/>
            <w:vAlign w:val="center"/>
          </w:tcPr>
          <w:p w:rsidR="00336336" w:rsidRPr="00E14C30" w:rsidRDefault="00336336" w:rsidP="008A35C1">
            <w:pPr>
              <w:keepNext/>
              <w:keepLines/>
              <w:spacing w:after="0" w:line="240" w:lineRule="auto"/>
              <w:jc w:val="center"/>
              <w:rPr>
                <w:rFonts w:ascii="Times New Roman" w:hAnsi="Times New Roman"/>
              </w:rPr>
            </w:pPr>
            <w:r w:rsidRPr="00E14C30">
              <w:rPr>
                <w:rFonts w:ascii="Times New Roman" w:hAnsi="Times New Roman"/>
              </w:rPr>
              <w:t xml:space="preserve">A </w:t>
            </w:r>
            <w:r w:rsidR="008A35C1">
              <w:rPr>
                <w:rFonts w:ascii="Times New Roman" w:hAnsi="Times New Roman"/>
              </w:rPr>
              <w:t>referencia</w:t>
            </w:r>
            <w:r w:rsidRPr="00E14C30">
              <w:rPr>
                <w:rFonts w:ascii="Times New Roman" w:hAnsi="Times New Roman"/>
              </w:rPr>
              <w:t xml:space="preserve"> teljesítésének befejező időpontja (év, hónap, nap pontossággal)</w:t>
            </w:r>
          </w:p>
        </w:tc>
        <w:tc>
          <w:tcPr>
            <w:tcW w:w="1985" w:type="dxa"/>
            <w:vAlign w:val="center"/>
          </w:tcPr>
          <w:p w:rsidR="00336336" w:rsidRPr="00E14C30" w:rsidRDefault="00336336" w:rsidP="00794E82">
            <w:pPr>
              <w:keepNext/>
              <w:keepLines/>
              <w:spacing w:after="0" w:line="240" w:lineRule="auto"/>
              <w:jc w:val="center"/>
              <w:rPr>
                <w:rFonts w:ascii="Times New Roman" w:hAnsi="Times New Roman"/>
              </w:rPr>
            </w:pPr>
            <w:r w:rsidRPr="00E14C30">
              <w:rPr>
                <w:rFonts w:ascii="Times New Roman" w:hAnsi="Times New Roman"/>
              </w:rPr>
              <w:t>A</w:t>
            </w:r>
            <w:r w:rsidR="00794E82">
              <w:rPr>
                <w:rFonts w:ascii="Times New Roman" w:hAnsi="Times New Roman"/>
              </w:rPr>
              <w:t xml:space="preserve"> teljesített szállításért</w:t>
            </w:r>
            <w:r w:rsidR="008A35C1">
              <w:rPr>
                <w:rFonts w:ascii="Times New Roman" w:hAnsi="Times New Roman"/>
              </w:rPr>
              <w:t xml:space="preserve"> kapott</w:t>
            </w:r>
            <w:r w:rsidR="008A35C1" w:rsidRPr="009442EE">
              <w:rPr>
                <w:rFonts w:ascii="Times New Roman" w:hAnsi="Times New Roman"/>
              </w:rPr>
              <w:t xml:space="preserve"> </w:t>
            </w:r>
            <w:r w:rsidR="008A35C1">
              <w:rPr>
                <w:rFonts w:ascii="Times New Roman" w:hAnsi="Times New Roman"/>
              </w:rPr>
              <w:t xml:space="preserve">nettó </w:t>
            </w:r>
            <w:r w:rsidRPr="00E14C30">
              <w:rPr>
                <w:rFonts w:ascii="Times New Roman" w:hAnsi="Times New Roman"/>
              </w:rPr>
              <w:t>ellenszolgáltatás összege (</w:t>
            </w:r>
            <w:r w:rsidR="007C5D8A">
              <w:rPr>
                <w:rFonts w:ascii="Times New Roman" w:hAnsi="Times New Roman"/>
              </w:rPr>
              <w:t xml:space="preserve">saját teljesítés összege </w:t>
            </w:r>
            <w:r w:rsidRPr="00E14C30">
              <w:rPr>
                <w:rFonts w:ascii="Times New Roman" w:hAnsi="Times New Roman"/>
              </w:rPr>
              <w:t>a vizsgált időszak vonatkozásában):</w:t>
            </w: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bl>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12A6E">
      <w:pPr>
        <w:keepNext/>
        <w:keepLines/>
        <w:spacing w:after="0" w:line="240" w:lineRule="auto"/>
        <w:rPr>
          <w:rFonts w:ascii="Times New Roman" w:hAnsi="Times New Roman"/>
        </w:rPr>
        <w:sectPr w:rsidR="00336336" w:rsidRPr="00405BF8" w:rsidSect="001C40CB">
          <w:pgSz w:w="16838" w:h="11906" w:orient="landscape" w:code="9"/>
          <w:pgMar w:top="1418" w:right="1418" w:bottom="1418" w:left="1418" w:header="709" w:footer="709" w:gutter="0"/>
          <w:cols w:space="708"/>
          <w:titlePg/>
          <w:docGrid w:linePitch="360"/>
        </w:sectPr>
      </w:pPr>
    </w:p>
    <w:p w:rsidR="00E4367E" w:rsidRDefault="00E4367E" w:rsidP="003D2170">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34D" w:rsidRDefault="0020634D" w:rsidP="009B73D3">
      <w:pPr>
        <w:spacing w:after="0" w:line="240" w:lineRule="auto"/>
      </w:pPr>
      <w:r>
        <w:separator/>
      </w:r>
    </w:p>
  </w:endnote>
  <w:endnote w:type="continuationSeparator" w:id="0">
    <w:p w:rsidR="0020634D" w:rsidRDefault="0020634D"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B6B" w:rsidRDefault="00445B6B"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445B6B" w:rsidRDefault="00445B6B"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B6B" w:rsidRPr="001F2F18" w:rsidRDefault="00445B6B"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0058CF">
      <w:rPr>
        <w:rStyle w:val="Oldalszm"/>
        <w:rFonts w:ascii="Times New Roman" w:hAnsi="Times New Roman"/>
        <w:noProof/>
      </w:rPr>
      <w:t>15</w:t>
    </w:r>
    <w:r w:rsidRPr="001F2F18">
      <w:rPr>
        <w:rStyle w:val="Oldalszm"/>
        <w:rFonts w:ascii="Times New Roman" w:hAnsi="Times New Roman"/>
      </w:rPr>
      <w:fldChar w:fldCharType="end"/>
    </w:r>
  </w:p>
  <w:p w:rsidR="00445B6B" w:rsidRDefault="00445B6B"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B6B" w:rsidRPr="000071EC" w:rsidRDefault="00445B6B"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0058CF">
      <w:rPr>
        <w:rStyle w:val="Oldalszm"/>
        <w:rFonts w:ascii="Times New Roman" w:hAnsi="Times New Roman"/>
        <w:noProof/>
        <w:sz w:val="20"/>
        <w:szCs w:val="20"/>
      </w:rPr>
      <w:t>2</w:t>
    </w:r>
    <w:r w:rsidRPr="000071EC">
      <w:rPr>
        <w:rStyle w:val="Oldalszm"/>
        <w:rFonts w:ascii="Times New Roman" w:hAnsi="Times New Roman"/>
        <w:sz w:val="20"/>
        <w:szCs w:val="20"/>
      </w:rPr>
      <w:fldChar w:fldCharType="end"/>
    </w:r>
  </w:p>
  <w:p w:rsidR="00445B6B" w:rsidRPr="00A40DD2" w:rsidRDefault="00445B6B"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34D" w:rsidRDefault="0020634D" w:rsidP="009B73D3">
      <w:pPr>
        <w:spacing w:after="0" w:line="240" w:lineRule="auto"/>
      </w:pPr>
      <w:r>
        <w:separator/>
      </w:r>
    </w:p>
  </w:footnote>
  <w:footnote w:type="continuationSeparator" w:id="0">
    <w:p w:rsidR="0020634D" w:rsidRDefault="0020634D" w:rsidP="009B73D3">
      <w:pPr>
        <w:spacing w:after="0" w:line="240" w:lineRule="auto"/>
      </w:pPr>
      <w:r>
        <w:continuationSeparator/>
      </w:r>
    </w:p>
  </w:footnote>
  <w:footnote w:id="1">
    <w:p w:rsidR="00445B6B" w:rsidRPr="005032BA" w:rsidRDefault="00445B6B" w:rsidP="008C0069">
      <w:pPr>
        <w:pStyle w:val="Lbjegyzetszveg"/>
        <w:rPr>
          <w:rFonts w:ascii="Times New Roman" w:hAnsi="Times New Roman"/>
          <w:sz w:val="16"/>
          <w:szCs w:val="16"/>
        </w:rPr>
      </w:pPr>
      <w:r w:rsidRPr="005032BA">
        <w:rPr>
          <w:rStyle w:val="Lbjegyzet-hivatkozs"/>
          <w:rFonts w:ascii="Times New Roman" w:hAnsi="Times New Roman"/>
          <w:sz w:val="16"/>
          <w:szCs w:val="16"/>
        </w:rPr>
        <w:footnoteRef/>
      </w:r>
      <w:r w:rsidRPr="005032BA">
        <w:rPr>
          <w:rFonts w:ascii="Times New Roman" w:hAnsi="Times New Roman"/>
          <w:sz w:val="16"/>
          <w:szCs w:val="16"/>
        </w:rPr>
        <w:t xml:space="preserve"> Amennyiben a szerződést kötő másik fél (vagy jogutódja) a MÁV-START Zrt.</w:t>
      </w:r>
    </w:p>
  </w:footnote>
  <w:footnote w:id="2">
    <w:p w:rsidR="00445B6B" w:rsidRPr="005032BA" w:rsidRDefault="00445B6B" w:rsidP="004D54F7">
      <w:pPr>
        <w:pStyle w:val="Lbjegyzetszveg"/>
        <w:jc w:val="both"/>
        <w:rPr>
          <w:sz w:val="16"/>
          <w:szCs w:val="16"/>
        </w:rPr>
      </w:pPr>
      <w:r w:rsidRPr="005032BA">
        <w:rPr>
          <w:rStyle w:val="Lbjegyzet-hivatkozs"/>
          <w:rFonts w:ascii="Times New Roman" w:hAnsi="Times New Roman"/>
          <w:sz w:val="16"/>
          <w:szCs w:val="16"/>
        </w:rPr>
        <w:footnoteRef/>
      </w:r>
      <w:r w:rsidRPr="005032BA">
        <w:rPr>
          <w:rFonts w:ascii="Times New Roman" w:hAnsi="Times New Roman"/>
          <w:sz w:val="16"/>
          <w:szCs w:val="16"/>
        </w:rPr>
        <w:t xml:space="preserve"> Közös részvételre jelentkezés esetén a felolvasólapot valamennyi részvételre jelentkezőnek alá kell írnia.</w:t>
      </w:r>
    </w:p>
  </w:footnote>
  <w:footnote w:id="3">
    <w:p w:rsidR="00445B6B" w:rsidRPr="005032BA" w:rsidRDefault="00445B6B" w:rsidP="009B73D3">
      <w:pPr>
        <w:pStyle w:val="Lbjegyzetszveg"/>
        <w:rPr>
          <w:sz w:val="16"/>
          <w:szCs w:val="16"/>
        </w:rPr>
      </w:pPr>
      <w:r w:rsidRPr="005032BA">
        <w:rPr>
          <w:rStyle w:val="Lbjegyzet-hivatkozs"/>
          <w:sz w:val="16"/>
          <w:szCs w:val="16"/>
        </w:rPr>
        <w:footnoteRef/>
      </w:r>
      <w:r w:rsidRPr="005032BA">
        <w:rPr>
          <w:sz w:val="16"/>
          <w:szCs w:val="16"/>
        </w:rPr>
        <w:t xml:space="preserve"> </w:t>
      </w:r>
      <w:r w:rsidRPr="005032BA">
        <w:rPr>
          <w:rFonts w:ascii="Times New Roman" w:hAnsi="Times New Roman"/>
          <w:sz w:val="16"/>
          <w:szCs w:val="16"/>
        </w:rPr>
        <w:t>A megfelelő aláhúzandó!</w:t>
      </w:r>
    </w:p>
  </w:footnote>
  <w:footnote w:id="4">
    <w:p w:rsidR="00445B6B" w:rsidRPr="00DD4322" w:rsidRDefault="00445B6B" w:rsidP="00435E16">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2007. évi CXXXVI. törvény a pénzmosás és a terrorizmus finanszírozása megelőzéséről és megakadályozásáról szóló törvény szerint:</w:t>
      </w:r>
    </w:p>
    <w:p w:rsidR="00445B6B" w:rsidRPr="00DD4322" w:rsidRDefault="00445B6B" w:rsidP="00435E16">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445B6B" w:rsidRPr="00DD4322" w:rsidRDefault="00445B6B" w:rsidP="00435E16">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445B6B" w:rsidRPr="00DD4322" w:rsidRDefault="00445B6B" w:rsidP="00435E16">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445B6B" w:rsidRPr="00DD4322" w:rsidRDefault="00445B6B" w:rsidP="00435E16">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445B6B" w:rsidRPr="00DD4322" w:rsidRDefault="00445B6B" w:rsidP="00435E16">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445B6B" w:rsidRPr="00DD4322" w:rsidRDefault="00445B6B" w:rsidP="00435E16">
      <w:pPr>
        <w:pStyle w:val="NormlWeb"/>
        <w:spacing w:before="0" w:beforeAutospacing="0" w:after="0" w:afterAutospacing="0"/>
        <w:ind w:left="660" w:right="150"/>
        <w:jc w:val="both"/>
        <w:rPr>
          <w:color w:val="222222"/>
          <w:sz w:val="18"/>
          <w:szCs w:val="18"/>
        </w:rPr>
      </w:pPr>
      <w:r w:rsidRPr="00DD4322">
        <w:rPr>
          <w:color w:val="222222"/>
          <w:sz w:val="18"/>
          <w:szCs w:val="18"/>
        </w:rPr>
        <w:t>1. aki az alapítvány vagyona legalább huszonöt százalékának a kedvezményezettje, ha a leendő kedvezményezetteket már meghatározták,</w:t>
      </w:r>
    </w:p>
    <w:p w:rsidR="00445B6B" w:rsidRPr="00DD4322" w:rsidRDefault="00445B6B" w:rsidP="00435E16">
      <w:pPr>
        <w:pStyle w:val="NormlWeb"/>
        <w:spacing w:before="0" w:beforeAutospacing="0" w:after="0" w:afterAutospacing="0"/>
        <w:ind w:left="660" w:right="150"/>
        <w:jc w:val="both"/>
        <w:rPr>
          <w:color w:val="222222"/>
          <w:sz w:val="18"/>
          <w:szCs w:val="18"/>
        </w:rPr>
      </w:pPr>
      <w:r w:rsidRPr="00DD4322">
        <w:rPr>
          <w:color w:val="222222"/>
          <w:sz w:val="18"/>
          <w:szCs w:val="18"/>
        </w:rPr>
        <w:t>2. akinek érdekében az alapítványt létrehozták, illetve működtetik, ha a kedvezményezetteket még nem határozták meg, vagy</w:t>
      </w:r>
    </w:p>
    <w:p w:rsidR="00445B6B" w:rsidRPr="00DD4322" w:rsidRDefault="00445B6B" w:rsidP="00435E16">
      <w:pPr>
        <w:pStyle w:val="NormlWeb"/>
        <w:spacing w:before="0" w:beforeAutospacing="0" w:after="0" w:afterAutospacing="0"/>
        <w:ind w:left="660" w:right="150"/>
        <w:jc w:val="both"/>
        <w:rPr>
          <w:color w:val="222222"/>
          <w:sz w:val="18"/>
          <w:szCs w:val="18"/>
        </w:rPr>
      </w:pPr>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r w:rsidRPr="00DD4322">
        <w:rPr>
          <w:color w:val="222222"/>
          <w:sz w:val="18"/>
          <w:szCs w:val="18"/>
        </w:rPr>
        <w:t xml:space="preserve"> </w:t>
      </w:r>
    </w:p>
    <w:p w:rsidR="00445B6B" w:rsidRDefault="00445B6B" w:rsidP="00435E16">
      <w:pPr>
        <w:pStyle w:val="NormlWeb"/>
        <w:spacing w:before="0" w:beforeAutospacing="0" w:after="0" w:afterAutospacing="0"/>
        <w:ind w:left="150" w:right="150" w:firstLine="240"/>
        <w:jc w:val="both"/>
      </w:pPr>
    </w:p>
  </w:footnote>
  <w:footnote w:id="5">
    <w:p w:rsidR="00445B6B" w:rsidRPr="004E2AC9" w:rsidRDefault="00445B6B">
      <w:pPr>
        <w:pStyle w:val="Lbjegyzetszveg"/>
        <w:rPr>
          <w:sz w:val="16"/>
          <w:szCs w:val="16"/>
        </w:rPr>
      </w:pPr>
      <w:r w:rsidRPr="004E2AC9">
        <w:rPr>
          <w:rStyle w:val="Lbjegyzet-hivatkozs"/>
          <w:sz w:val="16"/>
          <w:szCs w:val="16"/>
        </w:rPr>
        <w:footnoteRef/>
      </w:r>
      <w:r w:rsidRPr="004E2AC9">
        <w:rPr>
          <w:sz w:val="16"/>
          <w:szCs w:val="16"/>
        </w:rPr>
        <w:t xml:space="preserve"> Csak abban az esetben szükséges csatolni, amennyiben részvételre jelentkező alvállalkozót, illetve kapacitást nyújtó szervezetet vesz igénybe.</w:t>
      </w:r>
    </w:p>
  </w:footnote>
  <w:footnote w:id="6">
    <w:p w:rsidR="00445B6B" w:rsidRPr="004E2AC9" w:rsidRDefault="00445B6B" w:rsidP="00435E16">
      <w:pPr>
        <w:pStyle w:val="Lbjegyzetszveg"/>
        <w:jc w:val="both"/>
        <w:rPr>
          <w:sz w:val="16"/>
          <w:szCs w:val="16"/>
        </w:rPr>
      </w:pPr>
      <w:r w:rsidRPr="004E2AC9">
        <w:rPr>
          <w:rStyle w:val="Lbjegyzet-hivatkozs"/>
          <w:sz w:val="16"/>
          <w:szCs w:val="16"/>
        </w:rPr>
        <w:footnoteRef/>
      </w:r>
      <w:r w:rsidRPr="004E2AC9">
        <w:rPr>
          <w:sz w:val="16"/>
          <w:szCs w:val="16"/>
        </w:rPr>
        <w:t xml:space="preserve"> </w:t>
      </w:r>
      <w:r w:rsidRPr="004E2AC9">
        <w:rPr>
          <w:rFonts w:ascii="Times New Roman" w:hAnsi="Times New Roman"/>
          <w:sz w:val="16"/>
          <w:szCs w:val="16"/>
        </w:rPr>
        <w:t>Értelemszerűen kitöltendő attól függően, hogy a nyilatkozatot tevő gazdasági szereplő (a részvételre jelentkező, vagy az általa az alkalmasság igazolására bevont személy/szervezet) a részvételi felhívás mely pontjában, pontjaiban foglalt alkalmassági követelményt tejesíti.</w:t>
      </w:r>
    </w:p>
  </w:footnote>
  <w:footnote w:id="7">
    <w:p w:rsidR="00445B6B" w:rsidRPr="004E2AC9" w:rsidRDefault="00445B6B">
      <w:pPr>
        <w:pStyle w:val="Lbjegyzetszveg"/>
        <w:rPr>
          <w:sz w:val="16"/>
          <w:szCs w:val="16"/>
        </w:rPr>
      </w:pPr>
      <w:r w:rsidRPr="004E2AC9">
        <w:rPr>
          <w:rStyle w:val="Lbjegyzet-hivatkozs"/>
          <w:sz w:val="16"/>
          <w:szCs w:val="16"/>
        </w:rPr>
        <w:footnoteRef/>
      </w:r>
      <w:r w:rsidRPr="004E2AC9">
        <w:rPr>
          <w:sz w:val="16"/>
          <w:szCs w:val="16"/>
        </w:rPr>
        <w:t xml:space="preserve"> Csak akkor kell benyújtani, ha a részvételre jelentkező a gazdasági és pénzügyi alkalmassági követelmény igazolására kapacitást nyújtó szervezetet vesz igénybe.</w:t>
      </w:r>
    </w:p>
  </w:footnote>
  <w:footnote w:id="8">
    <w:p w:rsidR="00445B6B" w:rsidRPr="004E2AC9" w:rsidRDefault="00445B6B" w:rsidP="00472615">
      <w:pPr>
        <w:pStyle w:val="Lbjegyzetszveg"/>
        <w:jc w:val="both"/>
        <w:rPr>
          <w:rFonts w:ascii="Times New Roman" w:hAnsi="Times New Roman"/>
          <w:sz w:val="16"/>
          <w:szCs w:val="16"/>
        </w:rPr>
      </w:pPr>
      <w:r w:rsidRPr="004E2AC9">
        <w:rPr>
          <w:rStyle w:val="Lbjegyzet-hivatkozs"/>
          <w:sz w:val="16"/>
          <w:szCs w:val="16"/>
        </w:rPr>
        <w:footnoteRef/>
      </w:r>
      <w:r w:rsidRPr="004E2AC9">
        <w:rPr>
          <w:sz w:val="16"/>
          <w:szCs w:val="16"/>
        </w:rPr>
        <w:t xml:space="preserve"> </w:t>
      </w:r>
      <w:r w:rsidRPr="004E2AC9">
        <w:rPr>
          <w:rFonts w:ascii="Times New Roman" w:hAnsi="Times New Roman"/>
          <w:sz w:val="16"/>
          <w:szCs w:val="16"/>
        </w:rPr>
        <w:t>A gazdasági szereplő által adott indokolás nem megfelelő, amennyiben az általánosság szintjén kerül megfogalmazásra. Nem megfelelő az indoklás, ha csupán megismétli a Ptk. és/vagy Kbt. vonatkozó jogszabályi rendelkezéseit.</w:t>
      </w:r>
    </w:p>
  </w:footnote>
  <w:footnote w:id="9">
    <w:p w:rsidR="00445B6B" w:rsidRPr="006C7061" w:rsidRDefault="00445B6B" w:rsidP="006C7061">
      <w:pPr>
        <w:pStyle w:val="Lbjegyzetszveg"/>
        <w:jc w:val="both"/>
        <w:rPr>
          <w:rFonts w:ascii="Times New Roman" w:hAnsi="Times New Roman"/>
          <w:sz w:val="18"/>
          <w:szCs w:val="18"/>
        </w:rPr>
      </w:pPr>
      <w:r w:rsidRPr="004E2AC9">
        <w:rPr>
          <w:rStyle w:val="Lbjegyzet-hivatkozs"/>
          <w:sz w:val="16"/>
          <w:szCs w:val="16"/>
        </w:rPr>
        <w:footnoteRef/>
      </w:r>
      <w:r w:rsidRPr="004E2AC9">
        <w:rPr>
          <w:sz w:val="16"/>
          <w:szCs w:val="16"/>
        </w:rPr>
        <w:t xml:space="preserve"> </w:t>
      </w:r>
      <w:r w:rsidRPr="004E2AC9">
        <w:rPr>
          <w:rFonts w:ascii="Times New Roman" w:hAnsi="Times New Roman"/>
          <w:sz w:val="16"/>
          <w:szCs w:val="16"/>
        </w:rPr>
        <w:t>Szükség szerint ismétlődik az üzleti titokként kezelendő dokumentumok számának megfelelően.</w:t>
      </w:r>
    </w:p>
  </w:footnote>
  <w:footnote w:id="10">
    <w:p w:rsidR="00445B6B" w:rsidRDefault="00445B6B"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1">
    <w:p w:rsidR="00445B6B" w:rsidRPr="006C7061" w:rsidRDefault="00445B6B"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2">
    <w:p w:rsidR="00445B6B" w:rsidRPr="006C7061" w:rsidRDefault="00445B6B"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3">
    <w:p w:rsidR="00445B6B" w:rsidRDefault="00445B6B" w:rsidP="00A217F9">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4">
    <w:p w:rsidR="00445B6B" w:rsidRDefault="00445B6B"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B6B" w:rsidRPr="00773C19" w:rsidRDefault="00445B6B" w:rsidP="001C40CB">
    <w:pPr>
      <w:pStyle w:val="lfej"/>
      <w:jc w:val="center"/>
    </w:pPr>
    <w:r>
      <w:rPr>
        <w:noProof/>
        <w:lang w:eastAsia="hu-HU"/>
      </w:rPr>
      <w:drawing>
        <wp:inline distT="0" distB="0" distL="0" distR="0" wp14:anchorId="5A3D1112" wp14:editId="73C4D16D">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B6B" w:rsidRPr="00A40DD2" w:rsidRDefault="00445B6B"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2BE48E8"/>
    <w:multiLevelType w:val="hybridMultilevel"/>
    <w:tmpl w:val="3E129F1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nsid w:val="14204084"/>
    <w:multiLevelType w:val="hybridMultilevel"/>
    <w:tmpl w:val="6E982A8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nsid w:val="3AA222DD"/>
    <w:multiLevelType w:val="hybridMultilevel"/>
    <w:tmpl w:val="773476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9"/>
  </w:num>
  <w:num w:numId="5">
    <w:abstractNumId w:val="8"/>
  </w:num>
  <w:num w:numId="6">
    <w:abstractNumId w:val="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58CF"/>
    <w:rsid w:val="000071EC"/>
    <w:rsid w:val="00016350"/>
    <w:rsid w:val="000210DC"/>
    <w:rsid w:val="00022143"/>
    <w:rsid w:val="00022A8B"/>
    <w:rsid w:val="000273CC"/>
    <w:rsid w:val="000529CA"/>
    <w:rsid w:val="00055F9B"/>
    <w:rsid w:val="0005732C"/>
    <w:rsid w:val="00057CD2"/>
    <w:rsid w:val="00057E3B"/>
    <w:rsid w:val="0006373B"/>
    <w:rsid w:val="0006442A"/>
    <w:rsid w:val="000651AA"/>
    <w:rsid w:val="000911DD"/>
    <w:rsid w:val="0009161E"/>
    <w:rsid w:val="0009439D"/>
    <w:rsid w:val="000A31E5"/>
    <w:rsid w:val="000A4BE0"/>
    <w:rsid w:val="000A7B3E"/>
    <w:rsid w:val="000B618D"/>
    <w:rsid w:val="000C18F6"/>
    <w:rsid w:val="000C3997"/>
    <w:rsid w:val="000E0C9D"/>
    <w:rsid w:val="000E3B0E"/>
    <w:rsid w:val="000E4C79"/>
    <w:rsid w:val="000E7107"/>
    <w:rsid w:val="000F03EF"/>
    <w:rsid w:val="000F7343"/>
    <w:rsid w:val="000F7BC8"/>
    <w:rsid w:val="0010424E"/>
    <w:rsid w:val="00110E86"/>
    <w:rsid w:val="00113C39"/>
    <w:rsid w:val="00116D55"/>
    <w:rsid w:val="00117C0A"/>
    <w:rsid w:val="00122445"/>
    <w:rsid w:val="001238B9"/>
    <w:rsid w:val="001306E3"/>
    <w:rsid w:val="00132111"/>
    <w:rsid w:val="00136F46"/>
    <w:rsid w:val="001427F2"/>
    <w:rsid w:val="0014626F"/>
    <w:rsid w:val="0014671B"/>
    <w:rsid w:val="00150C04"/>
    <w:rsid w:val="00151513"/>
    <w:rsid w:val="00161030"/>
    <w:rsid w:val="00161A79"/>
    <w:rsid w:val="001675E3"/>
    <w:rsid w:val="0017373A"/>
    <w:rsid w:val="0018459B"/>
    <w:rsid w:val="00184E5E"/>
    <w:rsid w:val="001952C3"/>
    <w:rsid w:val="001A13B9"/>
    <w:rsid w:val="001A4851"/>
    <w:rsid w:val="001A5029"/>
    <w:rsid w:val="001A5E03"/>
    <w:rsid w:val="001B2EB8"/>
    <w:rsid w:val="001C02DF"/>
    <w:rsid w:val="001C40CB"/>
    <w:rsid w:val="001C5890"/>
    <w:rsid w:val="001C5DE9"/>
    <w:rsid w:val="001D1C7B"/>
    <w:rsid w:val="001D30D1"/>
    <w:rsid w:val="001D7970"/>
    <w:rsid w:val="001E22EA"/>
    <w:rsid w:val="001E279B"/>
    <w:rsid w:val="001F2F18"/>
    <w:rsid w:val="001F3FE8"/>
    <w:rsid w:val="001F59BB"/>
    <w:rsid w:val="00205C85"/>
    <w:rsid w:val="0020634D"/>
    <w:rsid w:val="00206A24"/>
    <w:rsid w:val="00210E6E"/>
    <w:rsid w:val="002215AA"/>
    <w:rsid w:val="002271E3"/>
    <w:rsid w:val="00227E5B"/>
    <w:rsid w:val="00227FCA"/>
    <w:rsid w:val="0023066D"/>
    <w:rsid w:val="00234711"/>
    <w:rsid w:val="00237144"/>
    <w:rsid w:val="00240584"/>
    <w:rsid w:val="00246E5B"/>
    <w:rsid w:val="00246F62"/>
    <w:rsid w:val="0025162A"/>
    <w:rsid w:val="00251D73"/>
    <w:rsid w:val="00263C76"/>
    <w:rsid w:val="00265EA9"/>
    <w:rsid w:val="0026729C"/>
    <w:rsid w:val="00270533"/>
    <w:rsid w:val="00270A91"/>
    <w:rsid w:val="002736C5"/>
    <w:rsid w:val="00274245"/>
    <w:rsid w:val="00295A55"/>
    <w:rsid w:val="002A68A4"/>
    <w:rsid w:val="002C633B"/>
    <w:rsid w:val="002D197D"/>
    <w:rsid w:val="002D3F74"/>
    <w:rsid w:val="002D6E59"/>
    <w:rsid w:val="002E096B"/>
    <w:rsid w:val="002F0196"/>
    <w:rsid w:val="002F2F9C"/>
    <w:rsid w:val="002F41F8"/>
    <w:rsid w:val="002F54FD"/>
    <w:rsid w:val="00301AA5"/>
    <w:rsid w:val="0030592B"/>
    <w:rsid w:val="0032417F"/>
    <w:rsid w:val="0033498E"/>
    <w:rsid w:val="00336336"/>
    <w:rsid w:val="00340CFE"/>
    <w:rsid w:val="00340FA1"/>
    <w:rsid w:val="003448F9"/>
    <w:rsid w:val="00350422"/>
    <w:rsid w:val="00351965"/>
    <w:rsid w:val="00356929"/>
    <w:rsid w:val="00357AFE"/>
    <w:rsid w:val="00357C22"/>
    <w:rsid w:val="00360936"/>
    <w:rsid w:val="00394EC6"/>
    <w:rsid w:val="003957A1"/>
    <w:rsid w:val="00395807"/>
    <w:rsid w:val="003A2992"/>
    <w:rsid w:val="003A641E"/>
    <w:rsid w:val="003B396D"/>
    <w:rsid w:val="003B776D"/>
    <w:rsid w:val="003D2170"/>
    <w:rsid w:val="003D533F"/>
    <w:rsid w:val="003E67AE"/>
    <w:rsid w:val="003F5E2A"/>
    <w:rsid w:val="00401900"/>
    <w:rsid w:val="00405BF8"/>
    <w:rsid w:val="004068CA"/>
    <w:rsid w:val="00407D7B"/>
    <w:rsid w:val="00414A50"/>
    <w:rsid w:val="00415A7D"/>
    <w:rsid w:val="004217A5"/>
    <w:rsid w:val="004237D7"/>
    <w:rsid w:val="0042654A"/>
    <w:rsid w:val="004274BD"/>
    <w:rsid w:val="00433D51"/>
    <w:rsid w:val="00433DEF"/>
    <w:rsid w:val="00435E16"/>
    <w:rsid w:val="00442B34"/>
    <w:rsid w:val="00445B6B"/>
    <w:rsid w:val="00450840"/>
    <w:rsid w:val="00450F81"/>
    <w:rsid w:val="00455F3E"/>
    <w:rsid w:val="004628A6"/>
    <w:rsid w:val="00463F7E"/>
    <w:rsid w:val="00465DCE"/>
    <w:rsid w:val="00472615"/>
    <w:rsid w:val="004819D0"/>
    <w:rsid w:val="0048575B"/>
    <w:rsid w:val="00495868"/>
    <w:rsid w:val="004A15B5"/>
    <w:rsid w:val="004A243B"/>
    <w:rsid w:val="004A4A9F"/>
    <w:rsid w:val="004B312D"/>
    <w:rsid w:val="004B3700"/>
    <w:rsid w:val="004C15D5"/>
    <w:rsid w:val="004C3BAD"/>
    <w:rsid w:val="004C4B1E"/>
    <w:rsid w:val="004C4BC5"/>
    <w:rsid w:val="004C6141"/>
    <w:rsid w:val="004D54F7"/>
    <w:rsid w:val="004D5C74"/>
    <w:rsid w:val="004D5DDE"/>
    <w:rsid w:val="004D7C9B"/>
    <w:rsid w:val="004D7EF2"/>
    <w:rsid w:val="004E02B3"/>
    <w:rsid w:val="004E0303"/>
    <w:rsid w:val="004E2049"/>
    <w:rsid w:val="004E2AC9"/>
    <w:rsid w:val="004E6786"/>
    <w:rsid w:val="004F2A4B"/>
    <w:rsid w:val="004F5F71"/>
    <w:rsid w:val="00501BA0"/>
    <w:rsid w:val="005032BA"/>
    <w:rsid w:val="00505162"/>
    <w:rsid w:val="00505F9C"/>
    <w:rsid w:val="00512A4D"/>
    <w:rsid w:val="00512C6C"/>
    <w:rsid w:val="00515CDA"/>
    <w:rsid w:val="00516739"/>
    <w:rsid w:val="00516E85"/>
    <w:rsid w:val="00524BF3"/>
    <w:rsid w:val="005254F6"/>
    <w:rsid w:val="00527B52"/>
    <w:rsid w:val="00527E2B"/>
    <w:rsid w:val="0053052E"/>
    <w:rsid w:val="0053270A"/>
    <w:rsid w:val="00533294"/>
    <w:rsid w:val="00533CCD"/>
    <w:rsid w:val="0053479D"/>
    <w:rsid w:val="00537605"/>
    <w:rsid w:val="00540CA9"/>
    <w:rsid w:val="00546FCC"/>
    <w:rsid w:val="005470B1"/>
    <w:rsid w:val="00553E6B"/>
    <w:rsid w:val="00564405"/>
    <w:rsid w:val="00565679"/>
    <w:rsid w:val="005710C6"/>
    <w:rsid w:val="00575263"/>
    <w:rsid w:val="00581838"/>
    <w:rsid w:val="00582539"/>
    <w:rsid w:val="00582D83"/>
    <w:rsid w:val="00587668"/>
    <w:rsid w:val="00587E78"/>
    <w:rsid w:val="00591D7D"/>
    <w:rsid w:val="005961AD"/>
    <w:rsid w:val="005A2163"/>
    <w:rsid w:val="005A6896"/>
    <w:rsid w:val="005C0BF0"/>
    <w:rsid w:val="005C598C"/>
    <w:rsid w:val="005C7BA3"/>
    <w:rsid w:val="005C7DCB"/>
    <w:rsid w:val="005D1D97"/>
    <w:rsid w:val="005D21C1"/>
    <w:rsid w:val="005D5606"/>
    <w:rsid w:val="005E5D8F"/>
    <w:rsid w:val="005F0978"/>
    <w:rsid w:val="005F195E"/>
    <w:rsid w:val="005F3082"/>
    <w:rsid w:val="005F41D6"/>
    <w:rsid w:val="00600B54"/>
    <w:rsid w:val="00601757"/>
    <w:rsid w:val="00603CEF"/>
    <w:rsid w:val="00611A30"/>
    <w:rsid w:val="00613F2F"/>
    <w:rsid w:val="00617849"/>
    <w:rsid w:val="006306EC"/>
    <w:rsid w:val="00637EB8"/>
    <w:rsid w:val="00646CE2"/>
    <w:rsid w:val="00655624"/>
    <w:rsid w:val="006576CB"/>
    <w:rsid w:val="0066415D"/>
    <w:rsid w:val="00670953"/>
    <w:rsid w:val="0068240C"/>
    <w:rsid w:val="006834C3"/>
    <w:rsid w:val="00692509"/>
    <w:rsid w:val="006A548E"/>
    <w:rsid w:val="006B1366"/>
    <w:rsid w:val="006B48DF"/>
    <w:rsid w:val="006C1015"/>
    <w:rsid w:val="006C25AB"/>
    <w:rsid w:val="006C2794"/>
    <w:rsid w:val="006C4159"/>
    <w:rsid w:val="006C55F7"/>
    <w:rsid w:val="006C7061"/>
    <w:rsid w:val="006D0B51"/>
    <w:rsid w:val="006D427E"/>
    <w:rsid w:val="006E01DB"/>
    <w:rsid w:val="006E3AA8"/>
    <w:rsid w:val="006E3F59"/>
    <w:rsid w:val="006F47EC"/>
    <w:rsid w:val="006F6369"/>
    <w:rsid w:val="006F67C2"/>
    <w:rsid w:val="006F786E"/>
    <w:rsid w:val="00703346"/>
    <w:rsid w:val="007064DC"/>
    <w:rsid w:val="00706CA7"/>
    <w:rsid w:val="007107D9"/>
    <w:rsid w:val="00712B38"/>
    <w:rsid w:val="00713DE0"/>
    <w:rsid w:val="00730AC7"/>
    <w:rsid w:val="007314A1"/>
    <w:rsid w:val="0073201E"/>
    <w:rsid w:val="0073249E"/>
    <w:rsid w:val="00733284"/>
    <w:rsid w:val="0073702C"/>
    <w:rsid w:val="0074312D"/>
    <w:rsid w:val="00757974"/>
    <w:rsid w:val="00757E95"/>
    <w:rsid w:val="0076776F"/>
    <w:rsid w:val="00770AF9"/>
    <w:rsid w:val="00771492"/>
    <w:rsid w:val="00773C19"/>
    <w:rsid w:val="0078066E"/>
    <w:rsid w:val="00787481"/>
    <w:rsid w:val="00794939"/>
    <w:rsid w:val="00794E82"/>
    <w:rsid w:val="00795F2D"/>
    <w:rsid w:val="007A13D3"/>
    <w:rsid w:val="007A1CE7"/>
    <w:rsid w:val="007A7613"/>
    <w:rsid w:val="007B0464"/>
    <w:rsid w:val="007B2FAB"/>
    <w:rsid w:val="007B5428"/>
    <w:rsid w:val="007C5047"/>
    <w:rsid w:val="007C5D8A"/>
    <w:rsid w:val="007C7EE1"/>
    <w:rsid w:val="007D09A8"/>
    <w:rsid w:val="007D1684"/>
    <w:rsid w:val="007D1F99"/>
    <w:rsid w:val="007D7F8B"/>
    <w:rsid w:val="007E12E4"/>
    <w:rsid w:val="007E7B19"/>
    <w:rsid w:val="007F2889"/>
    <w:rsid w:val="007F3B21"/>
    <w:rsid w:val="00801854"/>
    <w:rsid w:val="00803AB9"/>
    <w:rsid w:val="0080430D"/>
    <w:rsid w:val="00810708"/>
    <w:rsid w:val="008222A1"/>
    <w:rsid w:val="00822354"/>
    <w:rsid w:val="0082698A"/>
    <w:rsid w:val="00834677"/>
    <w:rsid w:val="008352D7"/>
    <w:rsid w:val="00837B29"/>
    <w:rsid w:val="00843C20"/>
    <w:rsid w:val="00843DC9"/>
    <w:rsid w:val="00845A41"/>
    <w:rsid w:val="00847922"/>
    <w:rsid w:val="00847BD5"/>
    <w:rsid w:val="00854F36"/>
    <w:rsid w:val="00875684"/>
    <w:rsid w:val="0088030A"/>
    <w:rsid w:val="00881258"/>
    <w:rsid w:val="00885AE9"/>
    <w:rsid w:val="008917BE"/>
    <w:rsid w:val="00896040"/>
    <w:rsid w:val="00896818"/>
    <w:rsid w:val="008A108B"/>
    <w:rsid w:val="008A21BA"/>
    <w:rsid w:val="008A2711"/>
    <w:rsid w:val="008A35C1"/>
    <w:rsid w:val="008B1BD3"/>
    <w:rsid w:val="008B4293"/>
    <w:rsid w:val="008B4CA3"/>
    <w:rsid w:val="008C0069"/>
    <w:rsid w:val="008C639B"/>
    <w:rsid w:val="008D0925"/>
    <w:rsid w:val="008E4AF0"/>
    <w:rsid w:val="008E6087"/>
    <w:rsid w:val="008E68AF"/>
    <w:rsid w:val="008F2F29"/>
    <w:rsid w:val="008F389B"/>
    <w:rsid w:val="008F7113"/>
    <w:rsid w:val="0090426E"/>
    <w:rsid w:val="0090719D"/>
    <w:rsid w:val="00912A6E"/>
    <w:rsid w:val="00914490"/>
    <w:rsid w:val="00915D01"/>
    <w:rsid w:val="00920369"/>
    <w:rsid w:val="00921904"/>
    <w:rsid w:val="009228F7"/>
    <w:rsid w:val="00924711"/>
    <w:rsid w:val="00934304"/>
    <w:rsid w:val="0094153C"/>
    <w:rsid w:val="009419D8"/>
    <w:rsid w:val="00944E32"/>
    <w:rsid w:val="00946090"/>
    <w:rsid w:val="0095183E"/>
    <w:rsid w:val="00956920"/>
    <w:rsid w:val="00961F56"/>
    <w:rsid w:val="00962E80"/>
    <w:rsid w:val="00964646"/>
    <w:rsid w:val="00966C7A"/>
    <w:rsid w:val="00967609"/>
    <w:rsid w:val="00972C7E"/>
    <w:rsid w:val="00973A13"/>
    <w:rsid w:val="00973AB6"/>
    <w:rsid w:val="00974045"/>
    <w:rsid w:val="009819C2"/>
    <w:rsid w:val="009902E7"/>
    <w:rsid w:val="00991FD4"/>
    <w:rsid w:val="00995655"/>
    <w:rsid w:val="009A7926"/>
    <w:rsid w:val="009B2A7F"/>
    <w:rsid w:val="009B67DF"/>
    <w:rsid w:val="009B73D3"/>
    <w:rsid w:val="009C3862"/>
    <w:rsid w:val="009C4B2C"/>
    <w:rsid w:val="009C6A3A"/>
    <w:rsid w:val="009C7F29"/>
    <w:rsid w:val="009D34E1"/>
    <w:rsid w:val="009D658C"/>
    <w:rsid w:val="009E0BC1"/>
    <w:rsid w:val="009F30FF"/>
    <w:rsid w:val="009F635C"/>
    <w:rsid w:val="00A05D3C"/>
    <w:rsid w:val="00A11653"/>
    <w:rsid w:val="00A14D3E"/>
    <w:rsid w:val="00A17C4E"/>
    <w:rsid w:val="00A20785"/>
    <w:rsid w:val="00A217F9"/>
    <w:rsid w:val="00A23F37"/>
    <w:rsid w:val="00A25880"/>
    <w:rsid w:val="00A26D74"/>
    <w:rsid w:val="00A345E3"/>
    <w:rsid w:val="00A40DD2"/>
    <w:rsid w:val="00A418C2"/>
    <w:rsid w:val="00A44950"/>
    <w:rsid w:val="00A44A1D"/>
    <w:rsid w:val="00A51149"/>
    <w:rsid w:val="00A56F21"/>
    <w:rsid w:val="00A72220"/>
    <w:rsid w:val="00A73272"/>
    <w:rsid w:val="00A73F2A"/>
    <w:rsid w:val="00A80768"/>
    <w:rsid w:val="00A80EC9"/>
    <w:rsid w:val="00A824E3"/>
    <w:rsid w:val="00A85467"/>
    <w:rsid w:val="00A87629"/>
    <w:rsid w:val="00A96480"/>
    <w:rsid w:val="00AA3665"/>
    <w:rsid w:val="00AA3C28"/>
    <w:rsid w:val="00AA7CB5"/>
    <w:rsid w:val="00AB145D"/>
    <w:rsid w:val="00AC0024"/>
    <w:rsid w:val="00AC305B"/>
    <w:rsid w:val="00AC49A5"/>
    <w:rsid w:val="00AC5338"/>
    <w:rsid w:val="00AC69ED"/>
    <w:rsid w:val="00AD6CBC"/>
    <w:rsid w:val="00AE3B7A"/>
    <w:rsid w:val="00AE7CCF"/>
    <w:rsid w:val="00AF3A93"/>
    <w:rsid w:val="00AF3ECC"/>
    <w:rsid w:val="00B001EB"/>
    <w:rsid w:val="00B0244C"/>
    <w:rsid w:val="00B04E18"/>
    <w:rsid w:val="00B05838"/>
    <w:rsid w:val="00B10A3A"/>
    <w:rsid w:val="00B11845"/>
    <w:rsid w:val="00B121B3"/>
    <w:rsid w:val="00B12318"/>
    <w:rsid w:val="00B16810"/>
    <w:rsid w:val="00B35C56"/>
    <w:rsid w:val="00B40D8B"/>
    <w:rsid w:val="00B45D59"/>
    <w:rsid w:val="00B462ED"/>
    <w:rsid w:val="00B47502"/>
    <w:rsid w:val="00B527C0"/>
    <w:rsid w:val="00B55380"/>
    <w:rsid w:val="00B55944"/>
    <w:rsid w:val="00B64F51"/>
    <w:rsid w:val="00B658A0"/>
    <w:rsid w:val="00B74BFC"/>
    <w:rsid w:val="00B80950"/>
    <w:rsid w:val="00B81A3B"/>
    <w:rsid w:val="00B85DFB"/>
    <w:rsid w:val="00B90869"/>
    <w:rsid w:val="00B92396"/>
    <w:rsid w:val="00B95EE2"/>
    <w:rsid w:val="00B97FD1"/>
    <w:rsid w:val="00BA2060"/>
    <w:rsid w:val="00BA3850"/>
    <w:rsid w:val="00BA39A2"/>
    <w:rsid w:val="00BA56BF"/>
    <w:rsid w:val="00BA5A84"/>
    <w:rsid w:val="00BA6EB2"/>
    <w:rsid w:val="00BA7662"/>
    <w:rsid w:val="00BB19D0"/>
    <w:rsid w:val="00BB429E"/>
    <w:rsid w:val="00BB68B6"/>
    <w:rsid w:val="00BC04CF"/>
    <w:rsid w:val="00BC23D5"/>
    <w:rsid w:val="00BD6E79"/>
    <w:rsid w:val="00BE2A7B"/>
    <w:rsid w:val="00BE730D"/>
    <w:rsid w:val="00C04D7F"/>
    <w:rsid w:val="00C05161"/>
    <w:rsid w:val="00C10B0E"/>
    <w:rsid w:val="00C1166B"/>
    <w:rsid w:val="00C23C0A"/>
    <w:rsid w:val="00C23E63"/>
    <w:rsid w:val="00C30743"/>
    <w:rsid w:val="00C30B4C"/>
    <w:rsid w:val="00C40802"/>
    <w:rsid w:val="00C429F5"/>
    <w:rsid w:val="00C434DF"/>
    <w:rsid w:val="00C4538A"/>
    <w:rsid w:val="00C45F5B"/>
    <w:rsid w:val="00C57822"/>
    <w:rsid w:val="00C62714"/>
    <w:rsid w:val="00C62EDD"/>
    <w:rsid w:val="00C64221"/>
    <w:rsid w:val="00C67DCA"/>
    <w:rsid w:val="00C71FA0"/>
    <w:rsid w:val="00C72307"/>
    <w:rsid w:val="00C83993"/>
    <w:rsid w:val="00C902F0"/>
    <w:rsid w:val="00C92ABF"/>
    <w:rsid w:val="00C955B4"/>
    <w:rsid w:val="00CA14AD"/>
    <w:rsid w:val="00CA1F33"/>
    <w:rsid w:val="00CA5578"/>
    <w:rsid w:val="00CA639B"/>
    <w:rsid w:val="00CD3243"/>
    <w:rsid w:val="00CE388E"/>
    <w:rsid w:val="00CE730F"/>
    <w:rsid w:val="00CF3E72"/>
    <w:rsid w:val="00CF5902"/>
    <w:rsid w:val="00CF6781"/>
    <w:rsid w:val="00D06978"/>
    <w:rsid w:val="00D12B4B"/>
    <w:rsid w:val="00D12EE1"/>
    <w:rsid w:val="00D1553F"/>
    <w:rsid w:val="00D21442"/>
    <w:rsid w:val="00D23257"/>
    <w:rsid w:val="00D30086"/>
    <w:rsid w:val="00D34610"/>
    <w:rsid w:val="00D46EE0"/>
    <w:rsid w:val="00D53284"/>
    <w:rsid w:val="00D56F1C"/>
    <w:rsid w:val="00D60CBE"/>
    <w:rsid w:val="00D61445"/>
    <w:rsid w:val="00D63A0D"/>
    <w:rsid w:val="00D64F4F"/>
    <w:rsid w:val="00D65657"/>
    <w:rsid w:val="00D662ED"/>
    <w:rsid w:val="00D761D0"/>
    <w:rsid w:val="00D80639"/>
    <w:rsid w:val="00D81A42"/>
    <w:rsid w:val="00D837F6"/>
    <w:rsid w:val="00D83DF1"/>
    <w:rsid w:val="00D9081B"/>
    <w:rsid w:val="00D93C6C"/>
    <w:rsid w:val="00D94BE8"/>
    <w:rsid w:val="00D97A2F"/>
    <w:rsid w:val="00DA7138"/>
    <w:rsid w:val="00DB1406"/>
    <w:rsid w:val="00DB2478"/>
    <w:rsid w:val="00DB586F"/>
    <w:rsid w:val="00DC11D9"/>
    <w:rsid w:val="00DC56C8"/>
    <w:rsid w:val="00DC5881"/>
    <w:rsid w:val="00DD4322"/>
    <w:rsid w:val="00DD6EEF"/>
    <w:rsid w:val="00DE0749"/>
    <w:rsid w:val="00DF0E6D"/>
    <w:rsid w:val="00E044AF"/>
    <w:rsid w:val="00E14C30"/>
    <w:rsid w:val="00E150A3"/>
    <w:rsid w:val="00E231FA"/>
    <w:rsid w:val="00E2563E"/>
    <w:rsid w:val="00E31F4B"/>
    <w:rsid w:val="00E3434F"/>
    <w:rsid w:val="00E357BE"/>
    <w:rsid w:val="00E378C5"/>
    <w:rsid w:val="00E37D1F"/>
    <w:rsid w:val="00E4367E"/>
    <w:rsid w:val="00E43937"/>
    <w:rsid w:val="00E5029B"/>
    <w:rsid w:val="00E546F6"/>
    <w:rsid w:val="00E627A7"/>
    <w:rsid w:val="00E64D05"/>
    <w:rsid w:val="00E65F3B"/>
    <w:rsid w:val="00E679E9"/>
    <w:rsid w:val="00E7076C"/>
    <w:rsid w:val="00E71F48"/>
    <w:rsid w:val="00E73CB9"/>
    <w:rsid w:val="00E76757"/>
    <w:rsid w:val="00E80EE4"/>
    <w:rsid w:val="00E8452C"/>
    <w:rsid w:val="00E86F53"/>
    <w:rsid w:val="00E87E6B"/>
    <w:rsid w:val="00E9197A"/>
    <w:rsid w:val="00E91B3A"/>
    <w:rsid w:val="00E934E4"/>
    <w:rsid w:val="00E96905"/>
    <w:rsid w:val="00EA1527"/>
    <w:rsid w:val="00EB58D2"/>
    <w:rsid w:val="00EC19CF"/>
    <w:rsid w:val="00EC538B"/>
    <w:rsid w:val="00EC5B36"/>
    <w:rsid w:val="00ED35A1"/>
    <w:rsid w:val="00EE3D1B"/>
    <w:rsid w:val="00EE5241"/>
    <w:rsid w:val="00EF0A13"/>
    <w:rsid w:val="00F0079C"/>
    <w:rsid w:val="00F020BC"/>
    <w:rsid w:val="00F0486F"/>
    <w:rsid w:val="00F175B0"/>
    <w:rsid w:val="00F21DB6"/>
    <w:rsid w:val="00F2472F"/>
    <w:rsid w:val="00F24AE9"/>
    <w:rsid w:val="00F32FAD"/>
    <w:rsid w:val="00F36A17"/>
    <w:rsid w:val="00F37D6D"/>
    <w:rsid w:val="00F40F19"/>
    <w:rsid w:val="00F5104D"/>
    <w:rsid w:val="00F51F86"/>
    <w:rsid w:val="00F560DA"/>
    <w:rsid w:val="00F56DA7"/>
    <w:rsid w:val="00F60EB0"/>
    <w:rsid w:val="00F61244"/>
    <w:rsid w:val="00F6129B"/>
    <w:rsid w:val="00F61960"/>
    <w:rsid w:val="00F64D80"/>
    <w:rsid w:val="00F67184"/>
    <w:rsid w:val="00F70996"/>
    <w:rsid w:val="00F72FCF"/>
    <w:rsid w:val="00F751D6"/>
    <w:rsid w:val="00F75901"/>
    <w:rsid w:val="00F77C66"/>
    <w:rsid w:val="00F80143"/>
    <w:rsid w:val="00F81875"/>
    <w:rsid w:val="00F83D85"/>
    <w:rsid w:val="00F856CE"/>
    <w:rsid w:val="00F868A3"/>
    <w:rsid w:val="00F912B1"/>
    <w:rsid w:val="00FB015A"/>
    <w:rsid w:val="00FB3A5C"/>
    <w:rsid w:val="00FC48DE"/>
    <w:rsid w:val="00FD29F1"/>
    <w:rsid w:val="00FE052A"/>
    <w:rsid w:val="00FE0D45"/>
    <w:rsid w:val="00FE7775"/>
    <w:rsid w:val="00FF0ED3"/>
    <w:rsid w:val="00FF2A04"/>
    <w:rsid w:val="00FF4F38"/>
    <w:rsid w:val="00FF61B5"/>
    <w:rsid w:val="00FF702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locked/>
    <w:rsid w:val="00435E16"/>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Cmsor5Char">
    <w:name w:val="Címsor 5 Char"/>
    <w:basedOn w:val="Bekezdsalapbettpusa"/>
    <w:link w:val="Cmsor5"/>
    <w:uiPriority w:val="9"/>
    <w:semiHidden/>
    <w:rsid w:val="00435E16"/>
    <w:rPr>
      <w:rFonts w:asciiTheme="majorHAnsi" w:eastAsiaTheme="majorEastAsia" w:hAnsiTheme="majorHAnsi" w:cstheme="majorBidi"/>
      <w:color w:val="243F60" w:themeColor="accent1" w:themeShade="7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locked/>
    <w:rsid w:val="00435E16"/>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Cmsor5Char">
    <w:name w:val="Címsor 5 Char"/>
    <w:basedOn w:val="Bekezdsalapbettpusa"/>
    <w:link w:val="Cmsor5"/>
    <w:uiPriority w:val="9"/>
    <w:semiHidden/>
    <w:rsid w:val="00435E16"/>
    <w:rPr>
      <w:rFonts w:asciiTheme="majorHAnsi" w:eastAsiaTheme="majorEastAsia" w:hAnsiTheme="majorHAnsi" w:cstheme="majorBidi"/>
      <w:color w:val="243F60" w:themeColor="accent1" w:themeShade="7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20823">
      <w:bodyDiv w:val="1"/>
      <w:marLeft w:val="0"/>
      <w:marRight w:val="0"/>
      <w:marTop w:val="0"/>
      <w:marBottom w:val="0"/>
      <w:divBdr>
        <w:top w:val="none" w:sz="0" w:space="0" w:color="auto"/>
        <w:left w:val="none" w:sz="0" w:space="0" w:color="auto"/>
        <w:bottom w:val="none" w:sz="0" w:space="0" w:color="auto"/>
        <w:right w:val="none" w:sz="0" w:space="0" w:color="auto"/>
      </w:divBdr>
    </w:div>
    <w:div w:id="565729773">
      <w:bodyDiv w:val="1"/>
      <w:marLeft w:val="0"/>
      <w:marRight w:val="0"/>
      <w:marTop w:val="0"/>
      <w:marBottom w:val="0"/>
      <w:divBdr>
        <w:top w:val="none" w:sz="0" w:space="0" w:color="auto"/>
        <w:left w:val="none" w:sz="0" w:space="0" w:color="auto"/>
        <w:bottom w:val="none" w:sz="0" w:space="0" w:color="auto"/>
        <w:right w:val="none" w:sz="0" w:space="0" w:color="auto"/>
      </w:divBdr>
    </w:div>
    <w:div w:id="690955211">
      <w:bodyDiv w:val="1"/>
      <w:marLeft w:val="0"/>
      <w:marRight w:val="0"/>
      <w:marTop w:val="0"/>
      <w:marBottom w:val="0"/>
      <w:divBdr>
        <w:top w:val="none" w:sz="0" w:space="0" w:color="auto"/>
        <w:left w:val="none" w:sz="0" w:space="0" w:color="auto"/>
        <w:bottom w:val="none" w:sz="0" w:space="0" w:color="auto"/>
        <w:right w:val="none" w:sz="0" w:space="0" w:color="auto"/>
      </w:divBdr>
    </w:div>
    <w:div w:id="692342644">
      <w:bodyDiv w:val="1"/>
      <w:marLeft w:val="0"/>
      <w:marRight w:val="0"/>
      <w:marTop w:val="0"/>
      <w:marBottom w:val="0"/>
      <w:divBdr>
        <w:top w:val="none" w:sz="0" w:space="0" w:color="auto"/>
        <w:left w:val="none" w:sz="0" w:space="0" w:color="auto"/>
        <w:bottom w:val="none" w:sz="0" w:space="0" w:color="auto"/>
        <w:right w:val="none" w:sz="0" w:space="0" w:color="auto"/>
      </w:divBdr>
    </w:div>
    <w:div w:id="830605314">
      <w:bodyDiv w:val="1"/>
      <w:marLeft w:val="0"/>
      <w:marRight w:val="0"/>
      <w:marTop w:val="0"/>
      <w:marBottom w:val="0"/>
      <w:divBdr>
        <w:top w:val="none" w:sz="0" w:space="0" w:color="auto"/>
        <w:left w:val="none" w:sz="0" w:space="0" w:color="auto"/>
        <w:bottom w:val="none" w:sz="0" w:space="0" w:color="auto"/>
        <w:right w:val="none" w:sz="0" w:space="0" w:color="auto"/>
      </w:divBdr>
    </w:div>
    <w:div w:id="1112360552">
      <w:bodyDiv w:val="1"/>
      <w:marLeft w:val="0"/>
      <w:marRight w:val="0"/>
      <w:marTop w:val="0"/>
      <w:marBottom w:val="0"/>
      <w:divBdr>
        <w:top w:val="none" w:sz="0" w:space="0" w:color="auto"/>
        <w:left w:val="none" w:sz="0" w:space="0" w:color="auto"/>
        <w:bottom w:val="none" w:sz="0" w:space="0" w:color="auto"/>
        <w:right w:val="none" w:sz="0" w:space="0" w:color="auto"/>
      </w:divBdr>
    </w:div>
    <w:div w:id="1227885507">
      <w:bodyDiv w:val="1"/>
      <w:marLeft w:val="0"/>
      <w:marRight w:val="0"/>
      <w:marTop w:val="0"/>
      <w:marBottom w:val="0"/>
      <w:divBdr>
        <w:top w:val="none" w:sz="0" w:space="0" w:color="auto"/>
        <w:left w:val="none" w:sz="0" w:space="0" w:color="auto"/>
        <w:bottom w:val="none" w:sz="0" w:space="0" w:color="auto"/>
        <w:right w:val="none" w:sz="0" w:space="0" w:color="auto"/>
      </w:divBdr>
    </w:div>
    <w:div w:id="1257246840">
      <w:bodyDiv w:val="1"/>
      <w:marLeft w:val="0"/>
      <w:marRight w:val="0"/>
      <w:marTop w:val="0"/>
      <w:marBottom w:val="0"/>
      <w:divBdr>
        <w:top w:val="none" w:sz="0" w:space="0" w:color="auto"/>
        <w:left w:val="none" w:sz="0" w:space="0" w:color="auto"/>
        <w:bottom w:val="none" w:sz="0" w:space="0" w:color="auto"/>
        <w:right w:val="none" w:sz="0" w:space="0" w:color="auto"/>
      </w:divBdr>
    </w:div>
    <w:div w:id="1512647279">
      <w:bodyDiv w:val="1"/>
      <w:marLeft w:val="0"/>
      <w:marRight w:val="0"/>
      <w:marTop w:val="0"/>
      <w:marBottom w:val="0"/>
      <w:divBdr>
        <w:top w:val="none" w:sz="0" w:space="0" w:color="auto"/>
        <w:left w:val="none" w:sz="0" w:space="0" w:color="auto"/>
        <w:bottom w:val="none" w:sz="0" w:space="0" w:color="auto"/>
        <w:right w:val="none" w:sz="0" w:space="0" w:color="auto"/>
      </w:divBdr>
    </w:div>
    <w:div w:id="1545364799">
      <w:bodyDiv w:val="1"/>
      <w:marLeft w:val="0"/>
      <w:marRight w:val="0"/>
      <w:marTop w:val="0"/>
      <w:marBottom w:val="0"/>
      <w:divBdr>
        <w:top w:val="none" w:sz="0" w:space="0" w:color="auto"/>
        <w:left w:val="none" w:sz="0" w:space="0" w:color="auto"/>
        <w:bottom w:val="none" w:sz="0" w:space="0" w:color="auto"/>
        <w:right w:val="none" w:sz="0" w:space="0" w:color="auto"/>
      </w:divBdr>
    </w:div>
    <w:div w:id="1644432185">
      <w:bodyDiv w:val="1"/>
      <w:marLeft w:val="0"/>
      <w:marRight w:val="0"/>
      <w:marTop w:val="0"/>
      <w:marBottom w:val="0"/>
      <w:divBdr>
        <w:top w:val="none" w:sz="0" w:space="0" w:color="auto"/>
        <w:left w:val="none" w:sz="0" w:space="0" w:color="auto"/>
        <w:bottom w:val="none" w:sz="0" w:space="0" w:color="auto"/>
        <w:right w:val="none" w:sz="0" w:space="0" w:color="auto"/>
      </w:divBdr>
    </w:div>
    <w:div w:id="1674799293">
      <w:bodyDiv w:val="1"/>
      <w:marLeft w:val="0"/>
      <w:marRight w:val="0"/>
      <w:marTop w:val="0"/>
      <w:marBottom w:val="0"/>
      <w:divBdr>
        <w:top w:val="none" w:sz="0" w:space="0" w:color="auto"/>
        <w:left w:val="none" w:sz="0" w:space="0" w:color="auto"/>
        <w:bottom w:val="none" w:sz="0" w:space="0" w:color="auto"/>
        <w:right w:val="none" w:sz="0" w:space="0" w:color="auto"/>
      </w:divBdr>
    </w:div>
    <w:div w:id="1689674920">
      <w:bodyDiv w:val="1"/>
      <w:marLeft w:val="0"/>
      <w:marRight w:val="0"/>
      <w:marTop w:val="0"/>
      <w:marBottom w:val="0"/>
      <w:divBdr>
        <w:top w:val="none" w:sz="0" w:space="0" w:color="auto"/>
        <w:left w:val="none" w:sz="0" w:space="0" w:color="auto"/>
        <w:bottom w:val="none" w:sz="0" w:space="0" w:color="auto"/>
        <w:right w:val="none" w:sz="0" w:space="0" w:color="auto"/>
      </w:divBdr>
    </w:div>
    <w:div w:id="1766075826">
      <w:bodyDiv w:val="1"/>
      <w:marLeft w:val="0"/>
      <w:marRight w:val="0"/>
      <w:marTop w:val="0"/>
      <w:marBottom w:val="0"/>
      <w:divBdr>
        <w:top w:val="none" w:sz="0" w:space="0" w:color="auto"/>
        <w:left w:val="none" w:sz="0" w:space="0" w:color="auto"/>
        <w:bottom w:val="none" w:sz="0" w:space="0" w:color="auto"/>
        <w:right w:val="none" w:sz="0" w:space="0" w:color="auto"/>
      </w:divBdr>
    </w:div>
    <w:div w:id="1837650534">
      <w:bodyDiv w:val="1"/>
      <w:marLeft w:val="0"/>
      <w:marRight w:val="0"/>
      <w:marTop w:val="0"/>
      <w:marBottom w:val="0"/>
      <w:divBdr>
        <w:top w:val="none" w:sz="0" w:space="0" w:color="auto"/>
        <w:left w:val="none" w:sz="0" w:space="0" w:color="auto"/>
        <w:bottom w:val="none" w:sz="0" w:space="0" w:color="auto"/>
        <w:right w:val="none" w:sz="0" w:space="0" w:color="auto"/>
      </w:divBdr>
    </w:div>
    <w:div w:id="1949073297">
      <w:bodyDiv w:val="1"/>
      <w:marLeft w:val="0"/>
      <w:marRight w:val="0"/>
      <w:marTop w:val="0"/>
      <w:marBottom w:val="0"/>
      <w:divBdr>
        <w:top w:val="none" w:sz="0" w:space="0" w:color="auto"/>
        <w:left w:val="none" w:sz="0" w:space="0" w:color="auto"/>
        <w:bottom w:val="none" w:sz="0" w:space="0" w:color="auto"/>
        <w:right w:val="none" w:sz="0" w:space="0" w:color="auto"/>
      </w:divBdr>
    </w:div>
    <w:div w:id="2049377022">
      <w:bodyDiv w:val="1"/>
      <w:marLeft w:val="0"/>
      <w:marRight w:val="0"/>
      <w:marTop w:val="0"/>
      <w:marBottom w:val="0"/>
      <w:divBdr>
        <w:top w:val="none" w:sz="0" w:space="0" w:color="auto"/>
        <w:left w:val="none" w:sz="0" w:space="0" w:color="auto"/>
        <w:bottom w:val="none" w:sz="0" w:space="0" w:color="auto"/>
        <w:right w:val="none" w:sz="0" w:space="0" w:color="auto"/>
      </w:divBdr>
    </w:div>
    <w:div w:id="205812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mailto:hivatal@mbfh.hu" TargetMode="External"/><Relationship Id="rId3" Type="http://schemas.openxmlformats.org/officeDocument/2006/relationships/styles" Target="styles.xml"/><Relationship Id="rId21" Type="http://schemas.openxmlformats.org/officeDocument/2006/relationships/hyperlink" Target="http://www.munka.hu"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ommf.gov.h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rszagoszoldhatosag.gov.hu" TargetMode="External"/><Relationship Id="rId20" Type="http://schemas.openxmlformats.org/officeDocument/2006/relationships/hyperlink" Target="mailto:ugyfelszolgalat@ngm.gov.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ntsz.hu" TargetMode="External"/><Relationship Id="rId23" Type="http://schemas.openxmlformats.org/officeDocument/2006/relationships/header" Target="header2.xml"/><Relationship Id="rId10" Type="http://schemas.openxmlformats.org/officeDocument/2006/relationships/footer" Target="footer2.xml"/><Relationship Id="rId19" Type="http://schemas.openxmlformats.org/officeDocument/2006/relationships/hyperlink" Target="http://www.mbfh.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mailto:referenciakeres@mav-start.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AA95B-8153-4BE6-A1FB-A2EBB496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53</Pages>
  <Words>10182</Words>
  <Characters>81747</Characters>
  <Application>Microsoft Office Word</Application>
  <DocSecurity>0</DocSecurity>
  <Lines>681</Lines>
  <Paragraphs>183</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91746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Kozsa Tamás</cp:lastModifiedBy>
  <cp:revision>5</cp:revision>
  <cp:lastPrinted>2015-12-21T17:14:00Z</cp:lastPrinted>
  <dcterms:created xsi:type="dcterms:W3CDTF">2017-11-27T09:33:00Z</dcterms:created>
  <dcterms:modified xsi:type="dcterms:W3CDTF">2017-12-07T12:18:00Z</dcterms:modified>
</cp:coreProperties>
</file>