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763" w:rsidRDefault="00E77763" w:rsidP="00E7776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E77763" w:rsidRDefault="00E77763" w:rsidP="00E77763">
      <w:pPr>
        <w:spacing w:after="0" w:line="240" w:lineRule="auto"/>
        <w:jc w:val="center"/>
        <w:rPr>
          <w:rFonts w:ascii="Arial" w:hAnsi="Arial" w:cs="Arial"/>
        </w:rPr>
      </w:pPr>
    </w:p>
    <w:p w:rsidR="00E77763" w:rsidRPr="00E77763" w:rsidRDefault="00E77763" w:rsidP="00E77763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B13782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E77763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E77763" w:rsidP="00CD4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HT-08</w:t>
            </w:r>
          </w:p>
        </w:tc>
      </w:tr>
      <w:tr w:rsidR="00057A7E" w:rsidRPr="00057A7E" w:rsidTr="00E461A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A624FA" w:rsidP="00E461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nyári szélvédőmosó</w:t>
            </w:r>
            <w:r w:rsidR="00BD518D">
              <w:rPr>
                <w:rFonts w:ascii="Arial" w:hAnsi="Arial" w:cs="Arial"/>
              </w:rPr>
              <w:t xml:space="preserve"> folyadék</w:t>
            </w:r>
          </w:p>
        </w:tc>
      </w:tr>
      <w:tr w:rsidR="00057A7E" w:rsidRPr="00057A7E" w:rsidTr="00E461A4">
        <w:trPr>
          <w:trHeight w:val="1020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E77763" w:rsidRDefault="00E77763" w:rsidP="00E7776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E77763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BD518D" w:rsidRPr="00E77763">
              <w:rPr>
                <w:rFonts w:ascii="Arial" w:hAnsi="Arial" w:cs="Arial"/>
                <w:color w:val="000000"/>
              </w:rPr>
              <w:t>Illatosított nyári szélvédőmosó folyadék, anionos felületaktív anyag és bogároldó adalék tartalommal</w:t>
            </w:r>
          </w:p>
          <w:p w:rsidR="00057A7E" w:rsidRPr="00E77763" w:rsidRDefault="00E77763" w:rsidP="00E77763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BD518D" w:rsidRPr="00E77763">
              <w:rPr>
                <w:rFonts w:ascii="Arial" w:hAnsi="Arial" w:cs="Arial"/>
                <w:color w:val="000000"/>
              </w:rPr>
              <w:t>pH, hígítatlanul: 6,2 – 6,</w:t>
            </w:r>
            <w:proofErr w:type="spellStart"/>
            <w:r w:rsidR="00BD518D" w:rsidRPr="00E77763">
              <w:rPr>
                <w:rFonts w:ascii="Arial" w:hAnsi="Arial" w:cs="Arial"/>
                <w:color w:val="000000"/>
              </w:rPr>
              <w:t>6</w:t>
            </w:r>
            <w:proofErr w:type="spellEnd"/>
          </w:p>
        </w:tc>
      </w:tr>
      <w:tr w:rsidR="00185BF9" w:rsidRPr="00057A7E" w:rsidTr="00B13782">
        <w:trPr>
          <w:trHeight w:val="567"/>
        </w:trPr>
        <w:tc>
          <w:tcPr>
            <w:tcW w:w="1809" w:type="dxa"/>
            <w:vAlign w:val="center"/>
          </w:tcPr>
          <w:p w:rsidR="00185BF9" w:rsidRDefault="00E77763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184C07" w:rsidP="00A162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A0505"/>
    <w:multiLevelType w:val="hybridMultilevel"/>
    <w:tmpl w:val="7A78F2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17153"/>
    <w:rsid w:val="00057A7E"/>
    <w:rsid w:val="00184C07"/>
    <w:rsid w:val="00185BF9"/>
    <w:rsid w:val="0026575D"/>
    <w:rsid w:val="002744AC"/>
    <w:rsid w:val="00293D02"/>
    <w:rsid w:val="003D2E75"/>
    <w:rsid w:val="00447F23"/>
    <w:rsid w:val="0048601F"/>
    <w:rsid w:val="005434F8"/>
    <w:rsid w:val="006007AA"/>
    <w:rsid w:val="0069707D"/>
    <w:rsid w:val="007538AA"/>
    <w:rsid w:val="007F54E2"/>
    <w:rsid w:val="00803F3E"/>
    <w:rsid w:val="008630D9"/>
    <w:rsid w:val="00865F04"/>
    <w:rsid w:val="00946190"/>
    <w:rsid w:val="009F433C"/>
    <w:rsid w:val="00A16299"/>
    <w:rsid w:val="00A46DAF"/>
    <w:rsid w:val="00A624FA"/>
    <w:rsid w:val="00A7491C"/>
    <w:rsid w:val="00AC0414"/>
    <w:rsid w:val="00AD30A0"/>
    <w:rsid w:val="00B13782"/>
    <w:rsid w:val="00B16845"/>
    <w:rsid w:val="00B55FFB"/>
    <w:rsid w:val="00BD518D"/>
    <w:rsid w:val="00C22FB8"/>
    <w:rsid w:val="00CD4927"/>
    <w:rsid w:val="00CD734B"/>
    <w:rsid w:val="00D9454B"/>
    <w:rsid w:val="00E461A4"/>
    <w:rsid w:val="00E77763"/>
    <w:rsid w:val="00E93DF6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777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77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2016-06-05T14:41:00Z</dcterms:created>
  <dcterms:modified xsi:type="dcterms:W3CDTF">2016-07-25T11:41:00Z</dcterms:modified>
</cp:coreProperties>
</file>