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FB7" w:rsidRPr="00640A40" w:rsidRDefault="00ED1FB7" w:rsidP="00AD5AEE">
      <w:pPr>
        <w:jc w:val="center"/>
        <w:rPr>
          <w:rFonts w:cs="Times New Roman"/>
          <w:b/>
          <w:sz w:val="22"/>
          <w:szCs w:val="22"/>
        </w:rPr>
      </w:pPr>
    </w:p>
    <w:p w:rsidR="00ED1FB7" w:rsidRPr="00640A40" w:rsidRDefault="00ED1FB7" w:rsidP="00AD5AEE">
      <w:pPr>
        <w:jc w:val="center"/>
        <w:rPr>
          <w:rFonts w:cs="Times New Roman"/>
          <w:b/>
          <w:sz w:val="22"/>
          <w:szCs w:val="22"/>
        </w:rPr>
      </w:pPr>
    </w:p>
    <w:p w:rsidR="005C4A33" w:rsidRPr="00640A40" w:rsidRDefault="005C4A33" w:rsidP="005C4A33">
      <w:pPr>
        <w:jc w:val="center"/>
        <w:rPr>
          <w:rFonts w:cs="Times New Roman"/>
          <w:b/>
          <w:sz w:val="22"/>
          <w:szCs w:val="22"/>
        </w:rPr>
      </w:pPr>
    </w:p>
    <w:p w:rsidR="005C4A33" w:rsidRPr="00640A40" w:rsidRDefault="005C4A33" w:rsidP="005C4A33">
      <w:pPr>
        <w:jc w:val="center"/>
        <w:rPr>
          <w:rFonts w:cs="Times New Roman"/>
          <w:b/>
          <w:sz w:val="22"/>
          <w:szCs w:val="22"/>
        </w:rPr>
      </w:pPr>
      <w:r w:rsidRPr="00640A40">
        <w:rPr>
          <w:rFonts w:cs="Times New Roman"/>
          <w:b/>
          <w:sz w:val="22"/>
          <w:szCs w:val="22"/>
        </w:rPr>
        <w:t>AJÁNLATI DOKUMENTÁCIÓ</w:t>
      </w:r>
    </w:p>
    <w:p w:rsidR="005C4A33" w:rsidRPr="00640A40" w:rsidRDefault="00CF37AB" w:rsidP="005C4A33">
      <w:pPr>
        <w:jc w:val="center"/>
        <w:rPr>
          <w:rFonts w:cs="Times New Roman"/>
          <w:b/>
          <w:sz w:val="22"/>
          <w:szCs w:val="22"/>
        </w:rPr>
      </w:pPr>
      <w:r>
        <w:rPr>
          <w:rFonts w:cs="Times New Roman"/>
          <w:b/>
          <w:sz w:val="22"/>
          <w:szCs w:val="22"/>
        </w:rPr>
        <w:t>I</w:t>
      </w:r>
      <w:r w:rsidR="005C4A33" w:rsidRPr="00640A40">
        <w:rPr>
          <w:rFonts w:cs="Times New Roman"/>
          <w:b/>
          <w:sz w:val="22"/>
          <w:szCs w:val="22"/>
        </w:rPr>
        <w:t>. KÖTET</w:t>
      </w:r>
    </w:p>
    <w:p w:rsidR="005C4A33" w:rsidRPr="00640A40" w:rsidRDefault="005C4A33" w:rsidP="005C4A33">
      <w:pPr>
        <w:jc w:val="center"/>
        <w:rPr>
          <w:rFonts w:cs="Times New Roman"/>
          <w:b/>
          <w:sz w:val="22"/>
          <w:szCs w:val="22"/>
        </w:rPr>
      </w:pPr>
    </w:p>
    <w:p w:rsidR="005C4A33" w:rsidRPr="00640A40" w:rsidRDefault="00003F45" w:rsidP="00F65F84">
      <w:pPr>
        <w:jc w:val="left"/>
        <w:rPr>
          <w:rFonts w:cs="Times New Roman"/>
          <w:sz w:val="22"/>
          <w:szCs w:val="22"/>
        </w:rPr>
      </w:pPr>
      <w:r w:rsidRPr="00640A40">
        <w:rPr>
          <w:rFonts w:cs="Times New Roman"/>
          <w:noProof/>
          <w:sz w:val="22"/>
          <w:szCs w:val="22"/>
          <w:lang w:eastAsia="hu-HU"/>
        </w:rPr>
        <w:drawing>
          <wp:anchor distT="0" distB="0" distL="114300" distR="114300" simplePos="0" relativeHeight="251659264" behindDoc="0" locked="0" layoutInCell="1" allowOverlap="1" wp14:anchorId="2842E003" wp14:editId="289894A7">
            <wp:simplePos x="0" y="0"/>
            <wp:positionH relativeFrom="column">
              <wp:posOffset>2289810</wp:posOffset>
            </wp:positionH>
            <wp:positionV relativeFrom="paragraph">
              <wp:align>top</wp:align>
            </wp:positionV>
            <wp:extent cx="1116330" cy="274320"/>
            <wp:effectExtent l="19050" t="0" r="7620"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16330" cy="274320"/>
                    </a:xfrm>
                    <a:prstGeom prst="rect">
                      <a:avLst/>
                    </a:prstGeom>
                    <a:noFill/>
                    <a:ln w="9525">
                      <a:noFill/>
                      <a:miter lim="800000"/>
                      <a:headEnd/>
                      <a:tailEnd/>
                    </a:ln>
                  </pic:spPr>
                </pic:pic>
              </a:graphicData>
            </a:graphic>
          </wp:anchor>
        </w:drawing>
      </w:r>
    </w:p>
    <w:p w:rsidR="005C4A33" w:rsidRPr="00640A40" w:rsidRDefault="005C4A33" w:rsidP="005C4A33">
      <w:pPr>
        <w:jc w:val="center"/>
        <w:rPr>
          <w:rFonts w:cs="Times New Roman"/>
          <w:b/>
          <w:sz w:val="22"/>
          <w:szCs w:val="22"/>
        </w:rPr>
      </w:pPr>
    </w:p>
    <w:p w:rsidR="005C4A33" w:rsidRPr="0082398A" w:rsidRDefault="0082398A" w:rsidP="005C4A33">
      <w:pPr>
        <w:jc w:val="center"/>
        <w:rPr>
          <w:rFonts w:cs="Times New Roman"/>
          <w:b/>
          <w:sz w:val="28"/>
          <w:szCs w:val="28"/>
        </w:rPr>
      </w:pPr>
      <w:r w:rsidRPr="0082398A">
        <w:rPr>
          <w:rFonts w:cs="Times New Roman"/>
          <w:b/>
          <w:sz w:val="28"/>
          <w:szCs w:val="28"/>
        </w:rPr>
        <w:t>A Gubacsi Duna ág híd közmű kiváltási, segédszerkezeti és közúti forgalomtechnikai terveinek készítése</w:t>
      </w:r>
    </w:p>
    <w:p w:rsidR="005C4A33" w:rsidRPr="00640A40" w:rsidRDefault="0082398A" w:rsidP="005C4A33">
      <w:pPr>
        <w:jc w:val="center"/>
        <w:rPr>
          <w:rFonts w:cs="Times New Roman"/>
          <w:b/>
          <w:sz w:val="22"/>
          <w:szCs w:val="22"/>
        </w:rPr>
      </w:pPr>
      <w:proofErr w:type="gramStart"/>
      <w:r>
        <w:rPr>
          <w:rFonts w:cs="Times New Roman"/>
          <w:b/>
          <w:sz w:val="22"/>
          <w:szCs w:val="22"/>
        </w:rPr>
        <w:t>tárgyú</w:t>
      </w:r>
      <w:proofErr w:type="gramEnd"/>
      <w:r>
        <w:rPr>
          <w:rFonts w:cs="Times New Roman"/>
          <w:b/>
          <w:sz w:val="22"/>
          <w:szCs w:val="22"/>
        </w:rPr>
        <w:t xml:space="preserve"> közbeszerzési eljáráshoz</w:t>
      </w:r>
    </w:p>
    <w:p w:rsidR="005C4A33" w:rsidRPr="00640A40" w:rsidRDefault="005C4A33" w:rsidP="005C4A33">
      <w:pPr>
        <w:jc w:val="center"/>
        <w:rPr>
          <w:rFonts w:cs="Times New Roman"/>
          <w:b/>
          <w:sz w:val="22"/>
          <w:szCs w:val="22"/>
        </w:rPr>
      </w:pPr>
    </w:p>
    <w:p w:rsidR="00ED1FB7" w:rsidRPr="00640A40" w:rsidRDefault="00ED1FB7" w:rsidP="00AD5AEE">
      <w:pPr>
        <w:jc w:val="center"/>
        <w:rPr>
          <w:rFonts w:cs="Times New Roman"/>
          <w:b/>
          <w:sz w:val="22"/>
          <w:szCs w:val="22"/>
        </w:rPr>
      </w:pPr>
    </w:p>
    <w:p w:rsidR="00ED1FB7" w:rsidRPr="00640A40" w:rsidRDefault="00ED1FB7" w:rsidP="00AD5AEE">
      <w:pPr>
        <w:jc w:val="center"/>
        <w:rPr>
          <w:rFonts w:cs="Times New Roman"/>
          <w:b/>
          <w:sz w:val="22"/>
          <w:szCs w:val="22"/>
        </w:rPr>
      </w:pPr>
    </w:p>
    <w:p w:rsidR="005867AE" w:rsidRPr="00640A40" w:rsidRDefault="005867AE" w:rsidP="00AD5AEE">
      <w:pPr>
        <w:jc w:val="center"/>
        <w:rPr>
          <w:rFonts w:cs="Times New Roman"/>
          <w:b/>
          <w:sz w:val="22"/>
          <w:szCs w:val="22"/>
        </w:rPr>
      </w:pPr>
    </w:p>
    <w:p w:rsidR="005867AE" w:rsidRPr="00640A40" w:rsidRDefault="005867AE" w:rsidP="00AD5AEE">
      <w:pPr>
        <w:jc w:val="center"/>
        <w:rPr>
          <w:rFonts w:cs="Times New Roman"/>
          <w:b/>
          <w:sz w:val="22"/>
          <w:szCs w:val="22"/>
        </w:rPr>
      </w:pPr>
    </w:p>
    <w:p w:rsidR="005867AE" w:rsidRPr="00640A40" w:rsidRDefault="005867AE" w:rsidP="00AD5AEE">
      <w:pPr>
        <w:jc w:val="center"/>
        <w:rPr>
          <w:rFonts w:cs="Times New Roman"/>
          <w:b/>
          <w:sz w:val="22"/>
          <w:szCs w:val="22"/>
        </w:rPr>
      </w:pPr>
      <w:r w:rsidRPr="009C2891">
        <w:rPr>
          <w:rFonts w:cs="Times New Roman"/>
          <w:b/>
          <w:sz w:val="22"/>
          <w:szCs w:val="22"/>
        </w:rPr>
        <w:t xml:space="preserve">2015. </w:t>
      </w:r>
      <w:r w:rsidR="009C2891" w:rsidRPr="009C2891">
        <w:rPr>
          <w:rFonts w:cs="Times New Roman"/>
          <w:b/>
          <w:sz w:val="22"/>
          <w:szCs w:val="22"/>
        </w:rPr>
        <w:t>július 10.</w:t>
      </w:r>
    </w:p>
    <w:p w:rsidR="00324900" w:rsidRPr="00640A40" w:rsidRDefault="009C7504" w:rsidP="00324900">
      <w:pPr>
        <w:rPr>
          <w:rFonts w:cs="Times New Roman"/>
          <w:b/>
          <w:sz w:val="22"/>
          <w:szCs w:val="22"/>
        </w:rPr>
      </w:pPr>
      <w:bookmarkStart w:id="0" w:name="_GoBack"/>
      <w:bookmarkEnd w:id="0"/>
      <w:r w:rsidRPr="00640A40">
        <w:rPr>
          <w:rFonts w:cs="Times New Roman"/>
          <w:sz w:val="22"/>
          <w:szCs w:val="22"/>
        </w:rPr>
        <w:br w:type="page"/>
      </w:r>
      <w:r w:rsidR="00324900" w:rsidRPr="00640A40">
        <w:rPr>
          <w:rFonts w:cs="Times New Roman"/>
          <w:b/>
          <w:sz w:val="22"/>
          <w:szCs w:val="22"/>
        </w:rPr>
        <w:lastRenderedPageBreak/>
        <w:t>Tartalomjegyzék</w:t>
      </w:r>
    </w:p>
    <w:p w:rsidR="00592CD8" w:rsidRDefault="003E61F9">
      <w:pPr>
        <w:pStyle w:val="TJ1"/>
        <w:rPr>
          <w:rFonts w:asciiTheme="minorHAnsi" w:eastAsiaTheme="minorEastAsia" w:hAnsiTheme="minorHAnsi" w:cstheme="minorBidi"/>
          <w:b w:val="0"/>
          <w:noProof/>
          <w:sz w:val="22"/>
          <w:szCs w:val="22"/>
          <w:lang w:eastAsia="hu-HU"/>
        </w:rPr>
      </w:pPr>
      <w:r w:rsidRPr="00640A40">
        <w:rPr>
          <w:rFonts w:cs="Times New Roman"/>
          <w:b w:val="0"/>
          <w:caps/>
          <w:smallCaps/>
          <w:sz w:val="22"/>
          <w:szCs w:val="22"/>
        </w:rPr>
        <w:fldChar w:fldCharType="begin"/>
      </w:r>
      <w:r w:rsidR="00324900" w:rsidRPr="00640A40">
        <w:rPr>
          <w:rFonts w:cs="Times New Roman"/>
          <w:b w:val="0"/>
          <w:caps/>
          <w:smallCaps/>
          <w:sz w:val="22"/>
          <w:szCs w:val="22"/>
        </w:rPr>
        <w:instrText xml:space="preserve"> TOC \o "1-2" \h \z </w:instrText>
      </w:r>
      <w:r w:rsidRPr="00640A40">
        <w:rPr>
          <w:rFonts w:cs="Times New Roman"/>
          <w:b w:val="0"/>
          <w:caps/>
          <w:smallCaps/>
          <w:sz w:val="22"/>
          <w:szCs w:val="22"/>
        </w:rPr>
        <w:fldChar w:fldCharType="separate"/>
      </w:r>
      <w:hyperlink w:anchor="_Toc415557005" w:history="1">
        <w:r w:rsidR="00592CD8" w:rsidRPr="00116315">
          <w:rPr>
            <w:rStyle w:val="Hiperhivatkozs"/>
            <w:rFonts w:cs="Times New Roman"/>
            <w:noProof/>
          </w:rPr>
          <w:t>I.</w:t>
        </w:r>
        <w:r w:rsidR="00592CD8">
          <w:rPr>
            <w:rFonts w:asciiTheme="minorHAnsi" w:eastAsiaTheme="minorEastAsia" w:hAnsiTheme="minorHAnsi" w:cstheme="minorBidi"/>
            <w:b w:val="0"/>
            <w:noProof/>
            <w:sz w:val="22"/>
            <w:szCs w:val="22"/>
            <w:lang w:eastAsia="hu-HU"/>
          </w:rPr>
          <w:tab/>
        </w:r>
        <w:r w:rsidR="00592CD8" w:rsidRPr="00116315">
          <w:rPr>
            <w:rStyle w:val="Hiperhivatkozs"/>
            <w:rFonts w:cs="Times New Roman"/>
            <w:noProof/>
          </w:rPr>
          <w:t>Útmutató az ajánlattevők részére</w:t>
        </w:r>
        <w:r w:rsidR="00592CD8">
          <w:rPr>
            <w:noProof/>
            <w:webHidden/>
          </w:rPr>
          <w:tab/>
        </w:r>
        <w:r w:rsidR="00592CD8">
          <w:rPr>
            <w:noProof/>
            <w:webHidden/>
          </w:rPr>
          <w:fldChar w:fldCharType="begin"/>
        </w:r>
        <w:r w:rsidR="00592CD8">
          <w:rPr>
            <w:noProof/>
            <w:webHidden/>
          </w:rPr>
          <w:instrText xml:space="preserve"> PAGEREF _Toc415557005 \h </w:instrText>
        </w:r>
        <w:r w:rsidR="00592CD8">
          <w:rPr>
            <w:noProof/>
            <w:webHidden/>
          </w:rPr>
        </w:r>
        <w:r w:rsidR="00592CD8">
          <w:rPr>
            <w:noProof/>
            <w:webHidden/>
          </w:rPr>
          <w:fldChar w:fldCharType="separate"/>
        </w:r>
        <w:r w:rsidR="0086319E">
          <w:rPr>
            <w:noProof/>
            <w:webHidden/>
          </w:rPr>
          <w:t>3</w:t>
        </w:r>
        <w:r w:rsidR="00592CD8">
          <w:rPr>
            <w:noProof/>
            <w:webHidden/>
          </w:rPr>
          <w:fldChar w:fldCharType="end"/>
        </w:r>
      </w:hyperlink>
    </w:p>
    <w:p w:rsidR="00592CD8" w:rsidRDefault="009C2891">
      <w:pPr>
        <w:pStyle w:val="TJ2"/>
        <w:rPr>
          <w:rFonts w:asciiTheme="minorHAnsi" w:eastAsiaTheme="minorEastAsia" w:hAnsiTheme="minorHAnsi" w:cstheme="minorBidi"/>
          <w:noProof/>
          <w:sz w:val="22"/>
          <w:szCs w:val="22"/>
          <w:lang w:eastAsia="hu-HU"/>
        </w:rPr>
      </w:pPr>
      <w:hyperlink w:anchor="_Toc415557006" w:history="1">
        <w:r w:rsidR="00592CD8" w:rsidRPr="00116315">
          <w:rPr>
            <w:rStyle w:val="Hiperhivatkozs"/>
            <w:noProof/>
          </w:rPr>
          <w:t>1.</w:t>
        </w:r>
        <w:r w:rsidR="00592CD8">
          <w:rPr>
            <w:rFonts w:asciiTheme="minorHAnsi" w:eastAsiaTheme="minorEastAsia" w:hAnsiTheme="minorHAnsi" w:cstheme="minorBidi"/>
            <w:noProof/>
            <w:sz w:val="22"/>
            <w:szCs w:val="22"/>
            <w:lang w:eastAsia="hu-HU"/>
          </w:rPr>
          <w:tab/>
        </w:r>
        <w:r w:rsidR="00592CD8" w:rsidRPr="00116315">
          <w:rPr>
            <w:rStyle w:val="Hiperhivatkozs"/>
            <w:noProof/>
          </w:rPr>
          <w:t>A közbeszerzési eljárás eljárásrendje, tárgya és mennyisége</w:t>
        </w:r>
        <w:r w:rsidR="00592CD8">
          <w:rPr>
            <w:noProof/>
            <w:webHidden/>
          </w:rPr>
          <w:tab/>
        </w:r>
        <w:r w:rsidR="00592CD8">
          <w:rPr>
            <w:noProof/>
            <w:webHidden/>
          </w:rPr>
          <w:fldChar w:fldCharType="begin"/>
        </w:r>
        <w:r w:rsidR="00592CD8">
          <w:rPr>
            <w:noProof/>
            <w:webHidden/>
          </w:rPr>
          <w:instrText xml:space="preserve"> PAGEREF _Toc415557006 \h </w:instrText>
        </w:r>
        <w:r w:rsidR="00592CD8">
          <w:rPr>
            <w:noProof/>
            <w:webHidden/>
          </w:rPr>
        </w:r>
        <w:r w:rsidR="00592CD8">
          <w:rPr>
            <w:noProof/>
            <w:webHidden/>
          </w:rPr>
          <w:fldChar w:fldCharType="separate"/>
        </w:r>
        <w:r w:rsidR="0086319E">
          <w:rPr>
            <w:noProof/>
            <w:webHidden/>
          </w:rPr>
          <w:t>3</w:t>
        </w:r>
        <w:r w:rsidR="00592CD8">
          <w:rPr>
            <w:noProof/>
            <w:webHidden/>
          </w:rPr>
          <w:fldChar w:fldCharType="end"/>
        </w:r>
      </w:hyperlink>
    </w:p>
    <w:p w:rsidR="00592CD8" w:rsidRDefault="009C2891">
      <w:pPr>
        <w:pStyle w:val="TJ2"/>
        <w:rPr>
          <w:rFonts w:asciiTheme="minorHAnsi" w:eastAsiaTheme="minorEastAsia" w:hAnsiTheme="minorHAnsi" w:cstheme="minorBidi"/>
          <w:noProof/>
          <w:sz w:val="22"/>
          <w:szCs w:val="22"/>
          <w:lang w:eastAsia="hu-HU"/>
        </w:rPr>
      </w:pPr>
      <w:hyperlink w:anchor="_Toc415557007" w:history="1">
        <w:r w:rsidR="00592CD8" w:rsidRPr="00116315">
          <w:rPr>
            <w:rStyle w:val="Hiperhivatkozs"/>
            <w:noProof/>
          </w:rPr>
          <w:t>2.</w:t>
        </w:r>
        <w:r w:rsidR="00592CD8">
          <w:rPr>
            <w:rFonts w:asciiTheme="minorHAnsi" w:eastAsiaTheme="minorEastAsia" w:hAnsiTheme="minorHAnsi" w:cstheme="minorBidi"/>
            <w:noProof/>
            <w:sz w:val="22"/>
            <w:szCs w:val="22"/>
            <w:lang w:eastAsia="hu-HU"/>
          </w:rPr>
          <w:tab/>
        </w:r>
        <w:r w:rsidR="00592CD8" w:rsidRPr="00116315">
          <w:rPr>
            <w:rStyle w:val="Hiperhivatkozs"/>
            <w:noProof/>
          </w:rPr>
          <w:t>Előzetes kikötések</w:t>
        </w:r>
        <w:r w:rsidR="00592CD8">
          <w:rPr>
            <w:noProof/>
            <w:webHidden/>
          </w:rPr>
          <w:tab/>
        </w:r>
        <w:r w:rsidR="00592CD8">
          <w:rPr>
            <w:noProof/>
            <w:webHidden/>
          </w:rPr>
          <w:fldChar w:fldCharType="begin"/>
        </w:r>
        <w:r w:rsidR="00592CD8">
          <w:rPr>
            <w:noProof/>
            <w:webHidden/>
          </w:rPr>
          <w:instrText xml:space="preserve"> PAGEREF _Toc415557007 \h </w:instrText>
        </w:r>
        <w:r w:rsidR="00592CD8">
          <w:rPr>
            <w:noProof/>
            <w:webHidden/>
          </w:rPr>
        </w:r>
        <w:r w:rsidR="00592CD8">
          <w:rPr>
            <w:noProof/>
            <w:webHidden/>
          </w:rPr>
          <w:fldChar w:fldCharType="separate"/>
        </w:r>
        <w:r w:rsidR="0086319E">
          <w:rPr>
            <w:noProof/>
            <w:webHidden/>
          </w:rPr>
          <w:t>3</w:t>
        </w:r>
        <w:r w:rsidR="00592CD8">
          <w:rPr>
            <w:noProof/>
            <w:webHidden/>
          </w:rPr>
          <w:fldChar w:fldCharType="end"/>
        </w:r>
      </w:hyperlink>
    </w:p>
    <w:p w:rsidR="00592CD8" w:rsidRDefault="009C2891">
      <w:pPr>
        <w:pStyle w:val="TJ2"/>
        <w:rPr>
          <w:rFonts w:asciiTheme="minorHAnsi" w:eastAsiaTheme="minorEastAsia" w:hAnsiTheme="minorHAnsi" w:cstheme="minorBidi"/>
          <w:noProof/>
          <w:sz w:val="22"/>
          <w:szCs w:val="22"/>
          <w:lang w:eastAsia="hu-HU"/>
        </w:rPr>
      </w:pPr>
      <w:hyperlink w:anchor="_Toc415557008" w:history="1">
        <w:r w:rsidR="00592CD8" w:rsidRPr="00116315">
          <w:rPr>
            <w:rStyle w:val="Hiperhivatkozs"/>
            <w:noProof/>
          </w:rPr>
          <w:t>3.</w:t>
        </w:r>
        <w:r w:rsidR="00592CD8">
          <w:rPr>
            <w:rFonts w:asciiTheme="minorHAnsi" w:eastAsiaTheme="minorEastAsia" w:hAnsiTheme="minorHAnsi" w:cstheme="minorBidi"/>
            <w:noProof/>
            <w:sz w:val="22"/>
            <w:szCs w:val="22"/>
            <w:lang w:eastAsia="hu-HU"/>
          </w:rPr>
          <w:tab/>
        </w:r>
        <w:r w:rsidR="00592CD8" w:rsidRPr="00116315">
          <w:rPr>
            <w:rStyle w:val="Hiperhivatkozs"/>
            <w:noProof/>
          </w:rPr>
          <w:t>Tervezői díj</w:t>
        </w:r>
        <w:r w:rsidR="00592CD8">
          <w:rPr>
            <w:noProof/>
            <w:webHidden/>
          </w:rPr>
          <w:tab/>
        </w:r>
        <w:r w:rsidR="00592CD8">
          <w:rPr>
            <w:noProof/>
            <w:webHidden/>
          </w:rPr>
          <w:fldChar w:fldCharType="begin"/>
        </w:r>
        <w:r w:rsidR="00592CD8">
          <w:rPr>
            <w:noProof/>
            <w:webHidden/>
          </w:rPr>
          <w:instrText xml:space="preserve"> PAGEREF _Toc415557008 \h </w:instrText>
        </w:r>
        <w:r w:rsidR="00592CD8">
          <w:rPr>
            <w:noProof/>
            <w:webHidden/>
          </w:rPr>
        </w:r>
        <w:r w:rsidR="00592CD8">
          <w:rPr>
            <w:noProof/>
            <w:webHidden/>
          </w:rPr>
          <w:fldChar w:fldCharType="separate"/>
        </w:r>
        <w:r w:rsidR="0086319E">
          <w:rPr>
            <w:noProof/>
            <w:webHidden/>
          </w:rPr>
          <w:t>4</w:t>
        </w:r>
        <w:r w:rsidR="00592CD8">
          <w:rPr>
            <w:noProof/>
            <w:webHidden/>
          </w:rPr>
          <w:fldChar w:fldCharType="end"/>
        </w:r>
      </w:hyperlink>
    </w:p>
    <w:p w:rsidR="00592CD8" w:rsidRDefault="009C2891">
      <w:pPr>
        <w:pStyle w:val="TJ2"/>
        <w:rPr>
          <w:rFonts w:asciiTheme="minorHAnsi" w:eastAsiaTheme="minorEastAsia" w:hAnsiTheme="minorHAnsi" w:cstheme="minorBidi"/>
          <w:noProof/>
          <w:sz w:val="22"/>
          <w:szCs w:val="22"/>
          <w:lang w:eastAsia="hu-HU"/>
        </w:rPr>
      </w:pPr>
      <w:hyperlink w:anchor="_Toc415557009" w:history="1">
        <w:r w:rsidR="00592CD8" w:rsidRPr="00116315">
          <w:rPr>
            <w:rStyle w:val="Hiperhivatkozs"/>
            <w:noProof/>
          </w:rPr>
          <w:t>4.</w:t>
        </w:r>
        <w:r w:rsidR="00592CD8">
          <w:rPr>
            <w:rFonts w:asciiTheme="minorHAnsi" w:eastAsiaTheme="minorEastAsia" w:hAnsiTheme="minorHAnsi" w:cstheme="minorBidi"/>
            <w:noProof/>
            <w:sz w:val="22"/>
            <w:szCs w:val="22"/>
            <w:lang w:eastAsia="hu-HU"/>
          </w:rPr>
          <w:tab/>
        </w:r>
        <w:r w:rsidR="00592CD8" w:rsidRPr="00116315">
          <w:rPr>
            <w:rStyle w:val="Hiperhivatkozs"/>
            <w:noProof/>
          </w:rPr>
          <w:t>Az ajánlati felhívás és dokumentáció módosítása, visszavonása</w:t>
        </w:r>
        <w:r w:rsidR="00592CD8">
          <w:rPr>
            <w:noProof/>
            <w:webHidden/>
          </w:rPr>
          <w:tab/>
        </w:r>
        <w:r w:rsidR="00592CD8">
          <w:rPr>
            <w:noProof/>
            <w:webHidden/>
          </w:rPr>
          <w:fldChar w:fldCharType="begin"/>
        </w:r>
        <w:r w:rsidR="00592CD8">
          <w:rPr>
            <w:noProof/>
            <w:webHidden/>
          </w:rPr>
          <w:instrText xml:space="preserve"> PAGEREF _Toc415557009 \h </w:instrText>
        </w:r>
        <w:r w:rsidR="00592CD8">
          <w:rPr>
            <w:noProof/>
            <w:webHidden/>
          </w:rPr>
        </w:r>
        <w:r w:rsidR="00592CD8">
          <w:rPr>
            <w:noProof/>
            <w:webHidden/>
          </w:rPr>
          <w:fldChar w:fldCharType="separate"/>
        </w:r>
        <w:r w:rsidR="0086319E">
          <w:rPr>
            <w:noProof/>
            <w:webHidden/>
          </w:rPr>
          <w:t>4</w:t>
        </w:r>
        <w:r w:rsidR="00592CD8">
          <w:rPr>
            <w:noProof/>
            <w:webHidden/>
          </w:rPr>
          <w:fldChar w:fldCharType="end"/>
        </w:r>
      </w:hyperlink>
    </w:p>
    <w:p w:rsidR="00592CD8" w:rsidRDefault="009C2891">
      <w:pPr>
        <w:pStyle w:val="TJ2"/>
        <w:rPr>
          <w:rFonts w:asciiTheme="minorHAnsi" w:eastAsiaTheme="minorEastAsia" w:hAnsiTheme="minorHAnsi" w:cstheme="minorBidi"/>
          <w:noProof/>
          <w:sz w:val="22"/>
          <w:szCs w:val="22"/>
          <w:lang w:eastAsia="hu-HU"/>
        </w:rPr>
      </w:pPr>
      <w:hyperlink w:anchor="_Toc415557010" w:history="1">
        <w:r w:rsidR="00592CD8" w:rsidRPr="00116315">
          <w:rPr>
            <w:rStyle w:val="Hiperhivatkozs"/>
            <w:noProof/>
          </w:rPr>
          <w:t>5.</w:t>
        </w:r>
        <w:r w:rsidR="00592CD8">
          <w:rPr>
            <w:rFonts w:asciiTheme="minorHAnsi" w:eastAsiaTheme="minorEastAsia" w:hAnsiTheme="minorHAnsi" w:cstheme="minorBidi"/>
            <w:noProof/>
            <w:sz w:val="22"/>
            <w:szCs w:val="22"/>
            <w:lang w:eastAsia="hu-HU"/>
          </w:rPr>
          <w:tab/>
        </w:r>
        <w:r w:rsidR="00592CD8" w:rsidRPr="00116315">
          <w:rPr>
            <w:rStyle w:val="Hiperhivatkozs"/>
            <w:noProof/>
          </w:rPr>
          <w:t>Kapcsolattartásra vonatkozó szabályok</w:t>
        </w:r>
        <w:r w:rsidR="00592CD8">
          <w:rPr>
            <w:noProof/>
            <w:webHidden/>
          </w:rPr>
          <w:tab/>
        </w:r>
        <w:r w:rsidR="00592CD8">
          <w:rPr>
            <w:noProof/>
            <w:webHidden/>
          </w:rPr>
          <w:fldChar w:fldCharType="begin"/>
        </w:r>
        <w:r w:rsidR="00592CD8">
          <w:rPr>
            <w:noProof/>
            <w:webHidden/>
          </w:rPr>
          <w:instrText xml:space="preserve"> PAGEREF _Toc415557010 \h </w:instrText>
        </w:r>
        <w:r w:rsidR="00592CD8">
          <w:rPr>
            <w:noProof/>
            <w:webHidden/>
          </w:rPr>
        </w:r>
        <w:r w:rsidR="00592CD8">
          <w:rPr>
            <w:noProof/>
            <w:webHidden/>
          </w:rPr>
          <w:fldChar w:fldCharType="separate"/>
        </w:r>
        <w:r w:rsidR="0086319E">
          <w:rPr>
            <w:noProof/>
            <w:webHidden/>
          </w:rPr>
          <w:t>4</w:t>
        </w:r>
        <w:r w:rsidR="00592CD8">
          <w:rPr>
            <w:noProof/>
            <w:webHidden/>
          </w:rPr>
          <w:fldChar w:fldCharType="end"/>
        </w:r>
      </w:hyperlink>
    </w:p>
    <w:p w:rsidR="00592CD8" w:rsidRDefault="009C2891">
      <w:pPr>
        <w:pStyle w:val="TJ2"/>
        <w:rPr>
          <w:rFonts w:asciiTheme="minorHAnsi" w:eastAsiaTheme="minorEastAsia" w:hAnsiTheme="minorHAnsi" w:cstheme="minorBidi"/>
          <w:noProof/>
          <w:sz w:val="22"/>
          <w:szCs w:val="22"/>
          <w:lang w:eastAsia="hu-HU"/>
        </w:rPr>
      </w:pPr>
      <w:hyperlink w:anchor="_Toc415557011" w:history="1">
        <w:r w:rsidR="00592CD8" w:rsidRPr="00116315">
          <w:rPr>
            <w:rStyle w:val="Hiperhivatkozs"/>
            <w:noProof/>
          </w:rPr>
          <w:t>6.</w:t>
        </w:r>
        <w:r w:rsidR="00592CD8">
          <w:rPr>
            <w:rFonts w:asciiTheme="minorHAnsi" w:eastAsiaTheme="minorEastAsia" w:hAnsiTheme="minorHAnsi" w:cstheme="minorBidi"/>
            <w:noProof/>
            <w:sz w:val="22"/>
            <w:szCs w:val="22"/>
            <w:lang w:eastAsia="hu-HU"/>
          </w:rPr>
          <w:tab/>
        </w:r>
        <w:r w:rsidR="00592CD8" w:rsidRPr="00116315">
          <w:rPr>
            <w:rStyle w:val="Hiperhivatkozs"/>
            <w:noProof/>
          </w:rPr>
          <w:t>Kiegészítő tájékoztatás</w:t>
        </w:r>
        <w:r w:rsidR="00592CD8">
          <w:rPr>
            <w:noProof/>
            <w:webHidden/>
          </w:rPr>
          <w:tab/>
        </w:r>
        <w:r w:rsidR="00592CD8">
          <w:rPr>
            <w:noProof/>
            <w:webHidden/>
          </w:rPr>
          <w:fldChar w:fldCharType="begin"/>
        </w:r>
        <w:r w:rsidR="00592CD8">
          <w:rPr>
            <w:noProof/>
            <w:webHidden/>
          </w:rPr>
          <w:instrText xml:space="preserve"> PAGEREF _Toc415557011 \h </w:instrText>
        </w:r>
        <w:r w:rsidR="00592CD8">
          <w:rPr>
            <w:noProof/>
            <w:webHidden/>
          </w:rPr>
        </w:r>
        <w:r w:rsidR="00592CD8">
          <w:rPr>
            <w:noProof/>
            <w:webHidden/>
          </w:rPr>
          <w:fldChar w:fldCharType="separate"/>
        </w:r>
        <w:r w:rsidR="0086319E">
          <w:rPr>
            <w:noProof/>
            <w:webHidden/>
          </w:rPr>
          <w:t>4</w:t>
        </w:r>
        <w:r w:rsidR="00592CD8">
          <w:rPr>
            <w:noProof/>
            <w:webHidden/>
          </w:rPr>
          <w:fldChar w:fldCharType="end"/>
        </w:r>
      </w:hyperlink>
    </w:p>
    <w:p w:rsidR="00592CD8" w:rsidRDefault="009C2891">
      <w:pPr>
        <w:pStyle w:val="TJ2"/>
        <w:rPr>
          <w:rFonts w:asciiTheme="minorHAnsi" w:eastAsiaTheme="minorEastAsia" w:hAnsiTheme="minorHAnsi" w:cstheme="minorBidi"/>
          <w:noProof/>
          <w:sz w:val="22"/>
          <w:szCs w:val="22"/>
          <w:lang w:eastAsia="hu-HU"/>
        </w:rPr>
      </w:pPr>
      <w:hyperlink w:anchor="_Toc415557012" w:history="1">
        <w:r w:rsidR="00592CD8" w:rsidRPr="00116315">
          <w:rPr>
            <w:rStyle w:val="Hiperhivatkozs"/>
            <w:noProof/>
          </w:rPr>
          <w:t>7.</w:t>
        </w:r>
        <w:r w:rsidR="00592CD8">
          <w:rPr>
            <w:rFonts w:asciiTheme="minorHAnsi" w:eastAsiaTheme="minorEastAsia" w:hAnsiTheme="minorHAnsi" w:cstheme="minorBidi"/>
            <w:noProof/>
            <w:sz w:val="22"/>
            <w:szCs w:val="22"/>
            <w:lang w:eastAsia="hu-HU"/>
          </w:rPr>
          <w:tab/>
        </w:r>
        <w:r w:rsidR="00592CD8" w:rsidRPr="00116315">
          <w:rPr>
            <w:rStyle w:val="Hiperhivatkozs"/>
            <w:noProof/>
          </w:rPr>
          <w:t>Közös ajánlattételre vonatkozó szabályok</w:t>
        </w:r>
        <w:r w:rsidR="00592CD8">
          <w:rPr>
            <w:noProof/>
            <w:webHidden/>
          </w:rPr>
          <w:tab/>
        </w:r>
        <w:r w:rsidR="00592CD8">
          <w:rPr>
            <w:noProof/>
            <w:webHidden/>
          </w:rPr>
          <w:fldChar w:fldCharType="begin"/>
        </w:r>
        <w:r w:rsidR="00592CD8">
          <w:rPr>
            <w:noProof/>
            <w:webHidden/>
          </w:rPr>
          <w:instrText xml:space="preserve"> PAGEREF _Toc415557012 \h </w:instrText>
        </w:r>
        <w:r w:rsidR="00592CD8">
          <w:rPr>
            <w:noProof/>
            <w:webHidden/>
          </w:rPr>
        </w:r>
        <w:r w:rsidR="00592CD8">
          <w:rPr>
            <w:noProof/>
            <w:webHidden/>
          </w:rPr>
          <w:fldChar w:fldCharType="separate"/>
        </w:r>
        <w:r w:rsidR="0086319E">
          <w:rPr>
            <w:noProof/>
            <w:webHidden/>
          </w:rPr>
          <w:t>5</w:t>
        </w:r>
        <w:r w:rsidR="00592CD8">
          <w:rPr>
            <w:noProof/>
            <w:webHidden/>
          </w:rPr>
          <w:fldChar w:fldCharType="end"/>
        </w:r>
      </w:hyperlink>
    </w:p>
    <w:p w:rsidR="00592CD8" w:rsidRDefault="009C2891">
      <w:pPr>
        <w:pStyle w:val="TJ2"/>
        <w:rPr>
          <w:rFonts w:asciiTheme="minorHAnsi" w:eastAsiaTheme="minorEastAsia" w:hAnsiTheme="minorHAnsi" w:cstheme="minorBidi"/>
          <w:noProof/>
          <w:sz w:val="22"/>
          <w:szCs w:val="22"/>
          <w:lang w:eastAsia="hu-HU"/>
        </w:rPr>
      </w:pPr>
      <w:hyperlink w:anchor="_Toc415557013" w:history="1">
        <w:r w:rsidR="00592CD8" w:rsidRPr="00116315">
          <w:rPr>
            <w:rStyle w:val="Hiperhivatkozs"/>
            <w:noProof/>
          </w:rPr>
          <w:t>8.</w:t>
        </w:r>
        <w:r w:rsidR="00592CD8">
          <w:rPr>
            <w:rFonts w:asciiTheme="minorHAnsi" w:eastAsiaTheme="minorEastAsia" w:hAnsiTheme="minorHAnsi" w:cstheme="minorBidi"/>
            <w:noProof/>
            <w:sz w:val="22"/>
            <w:szCs w:val="22"/>
            <w:lang w:eastAsia="hu-HU"/>
          </w:rPr>
          <w:tab/>
        </w:r>
        <w:r w:rsidR="00592CD8" w:rsidRPr="00116315">
          <w:rPr>
            <w:rStyle w:val="Hiperhivatkozs"/>
            <w:noProof/>
          </w:rPr>
          <w:t>Ajánlati kötöttség</w:t>
        </w:r>
        <w:r w:rsidR="00592CD8">
          <w:rPr>
            <w:noProof/>
            <w:webHidden/>
          </w:rPr>
          <w:tab/>
        </w:r>
        <w:r w:rsidR="00592CD8">
          <w:rPr>
            <w:noProof/>
            <w:webHidden/>
          </w:rPr>
          <w:fldChar w:fldCharType="begin"/>
        </w:r>
        <w:r w:rsidR="00592CD8">
          <w:rPr>
            <w:noProof/>
            <w:webHidden/>
          </w:rPr>
          <w:instrText xml:space="preserve"> PAGEREF _Toc415557013 \h </w:instrText>
        </w:r>
        <w:r w:rsidR="00592CD8">
          <w:rPr>
            <w:noProof/>
            <w:webHidden/>
          </w:rPr>
        </w:r>
        <w:r w:rsidR="00592CD8">
          <w:rPr>
            <w:noProof/>
            <w:webHidden/>
          </w:rPr>
          <w:fldChar w:fldCharType="separate"/>
        </w:r>
        <w:r w:rsidR="0086319E">
          <w:rPr>
            <w:noProof/>
            <w:webHidden/>
          </w:rPr>
          <w:t>6</w:t>
        </w:r>
        <w:r w:rsidR="00592CD8">
          <w:rPr>
            <w:noProof/>
            <w:webHidden/>
          </w:rPr>
          <w:fldChar w:fldCharType="end"/>
        </w:r>
      </w:hyperlink>
    </w:p>
    <w:p w:rsidR="00592CD8" w:rsidRDefault="009C2891">
      <w:pPr>
        <w:pStyle w:val="TJ2"/>
        <w:rPr>
          <w:rFonts w:asciiTheme="minorHAnsi" w:eastAsiaTheme="minorEastAsia" w:hAnsiTheme="minorHAnsi" w:cstheme="minorBidi"/>
          <w:noProof/>
          <w:sz w:val="22"/>
          <w:szCs w:val="22"/>
          <w:lang w:eastAsia="hu-HU"/>
        </w:rPr>
      </w:pPr>
      <w:hyperlink w:anchor="_Toc415557014" w:history="1">
        <w:r w:rsidR="00592CD8" w:rsidRPr="00116315">
          <w:rPr>
            <w:rStyle w:val="Hiperhivatkozs"/>
            <w:noProof/>
          </w:rPr>
          <w:t>9.</w:t>
        </w:r>
        <w:r w:rsidR="00592CD8">
          <w:rPr>
            <w:rFonts w:asciiTheme="minorHAnsi" w:eastAsiaTheme="minorEastAsia" w:hAnsiTheme="minorHAnsi" w:cstheme="minorBidi"/>
            <w:noProof/>
            <w:sz w:val="22"/>
            <w:szCs w:val="22"/>
            <w:lang w:eastAsia="hu-HU"/>
          </w:rPr>
          <w:tab/>
        </w:r>
        <w:r w:rsidR="00592CD8" w:rsidRPr="00116315">
          <w:rPr>
            <w:rStyle w:val="Hiperhivatkozs"/>
            <w:noProof/>
          </w:rPr>
          <w:t>Alvállalkozó</w:t>
        </w:r>
        <w:r w:rsidR="00592CD8">
          <w:rPr>
            <w:noProof/>
            <w:webHidden/>
          </w:rPr>
          <w:tab/>
        </w:r>
        <w:r w:rsidR="00592CD8">
          <w:rPr>
            <w:noProof/>
            <w:webHidden/>
          </w:rPr>
          <w:fldChar w:fldCharType="begin"/>
        </w:r>
        <w:r w:rsidR="00592CD8">
          <w:rPr>
            <w:noProof/>
            <w:webHidden/>
          </w:rPr>
          <w:instrText xml:space="preserve"> PAGEREF _Toc415557014 \h </w:instrText>
        </w:r>
        <w:r w:rsidR="00592CD8">
          <w:rPr>
            <w:noProof/>
            <w:webHidden/>
          </w:rPr>
        </w:r>
        <w:r w:rsidR="00592CD8">
          <w:rPr>
            <w:noProof/>
            <w:webHidden/>
          </w:rPr>
          <w:fldChar w:fldCharType="separate"/>
        </w:r>
        <w:r w:rsidR="0086319E">
          <w:rPr>
            <w:noProof/>
            <w:webHidden/>
          </w:rPr>
          <w:t>6</w:t>
        </w:r>
        <w:r w:rsidR="00592CD8">
          <w:rPr>
            <w:noProof/>
            <w:webHidden/>
          </w:rPr>
          <w:fldChar w:fldCharType="end"/>
        </w:r>
      </w:hyperlink>
    </w:p>
    <w:p w:rsidR="00592CD8" w:rsidRDefault="009C2891">
      <w:pPr>
        <w:pStyle w:val="TJ2"/>
        <w:rPr>
          <w:rFonts w:asciiTheme="minorHAnsi" w:eastAsiaTheme="minorEastAsia" w:hAnsiTheme="minorHAnsi" w:cstheme="minorBidi"/>
          <w:noProof/>
          <w:sz w:val="22"/>
          <w:szCs w:val="22"/>
          <w:lang w:eastAsia="hu-HU"/>
        </w:rPr>
      </w:pPr>
      <w:hyperlink w:anchor="_Toc415557015" w:history="1">
        <w:r w:rsidR="00592CD8" w:rsidRPr="00116315">
          <w:rPr>
            <w:rStyle w:val="Hiperhivatkozs"/>
            <w:noProof/>
          </w:rPr>
          <w:t>10.</w:t>
        </w:r>
        <w:r w:rsidR="00592CD8">
          <w:rPr>
            <w:rFonts w:asciiTheme="minorHAnsi" w:eastAsiaTheme="minorEastAsia" w:hAnsiTheme="minorHAnsi" w:cstheme="minorBidi"/>
            <w:noProof/>
            <w:sz w:val="22"/>
            <w:szCs w:val="22"/>
            <w:lang w:eastAsia="hu-HU"/>
          </w:rPr>
          <w:tab/>
        </w:r>
        <w:r w:rsidR="00592CD8" w:rsidRPr="00116315">
          <w:rPr>
            <w:rStyle w:val="Hiperhivatkozs"/>
            <w:noProof/>
          </w:rPr>
          <w:t>Az alkalmasság igazolásában részt vevő szervezet</w:t>
        </w:r>
        <w:r w:rsidR="00592CD8">
          <w:rPr>
            <w:noProof/>
            <w:webHidden/>
          </w:rPr>
          <w:tab/>
        </w:r>
        <w:r w:rsidR="00592CD8">
          <w:rPr>
            <w:noProof/>
            <w:webHidden/>
          </w:rPr>
          <w:fldChar w:fldCharType="begin"/>
        </w:r>
        <w:r w:rsidR="00592CD8">
          <w:rPr>
            <w:noProof/>
            <w:webHidden/>
          </w:rPr>
          <w:instrText xml:space="preserve"> PAGEREF _Toc415557015 \h </w:instrText>
        </w:r>
        <w:r w:rsidR="00592CD8">
          <w:rPr>
            <w:noProof/>
            <w:webHidden/>
          </w:rPr>
        </w:r>
        <w:r w:rsidR="00592CD8">
          <w:rPr>
            <w:noProof/>
            <w:webHidden/>
          </w:rPr>
          <w:fldChar w:fldCharType="separate"/>
        </w:r>
        <w:r w:rsidR="0086319E">
          <w:rPr>
            <w:noProof/>
            <w:webHidden/>
          </w:rPr>
          <w:t>7</w:t>
        </w:r>
        <w:r w:rsidR="00592CD8">
          <w:rPr>
            <w:noProof/>
            <w:webHidden/>
          </w:rPr>
          <w:fldChar w:fldCharType="end"/>
        </w:r>
      </w:hyperlink>
    </w:p>
    <w:p w:rsidR="00592CD8" w:rsidRDefault="009C2891">
      <w:pPr>
        <w:pStyle w:val="TJ2"/>
        <w:rPr>
          <w:rFonts w:asciiTheme="minorHAnsi" w:eastAsiaTheme="minorEastAsia" w:hAnsiTheme="minorHAnsi" w:cstheme="minorBidi"/>
          <w:noProof/>
          <w:sz w:val="22"/>
          <w:szCs w:val="22"/>
          <w:lang w:eastAsia="hu-HU"/>
        </w:rPr>
      </w:pPr>
      <w:hyperlink w:anchor="_Toc415557016" w:history="1">
        <w:r w:rsidR="00592CD8" w:rsidRPr="00116315">
          <w:rPr>
            <w:rStyle w:val="Hiperhivatkozs"/>
            <w:noProof/>
          </w:rPr>
          <w:t>11.</w:t>
        </w:r>
        <w:r w:rsidR="00592CD8">
          <w:rPr>
            <w:rFonts w:asciiTheme="minorHAnsi" w:eastAsiaTheme="minorEastAsia" w:hAnsiTheme="minorHAnsi" w:cstheme="minorBidi"/>
            <w:noProof/>
            <w:sz w:val="22"/>
            <w:szCs w:val="22"/>
            <w:lang w:eastAsia="hu-HU"/>
          </w:rPr>
          <w:tab/>
        </w:r>
        <w:r w:rsidR="00592CD8" w:rsidRPr="00116315">
          <w:rPr>
            <w:rStyle w:val="Hiperhivatkozs"/>
            <w:noProof/>
          </w:rPr>
          <w:t>Többszörös megjelenés tilalma</w:t>
        </w:r>
        <w:r w:rsidR="00592CD8">
          <w:rPr>
            <w:noProof/>
            <w:webHidden/>
          </w:rPr>
          <w:tab/>
        </w:r>
        <w:r w:rsidR="00592CD8">
          <w:rPr>
            <w:noProof/>
            <w:webHidden/>
          </w:rPr>
          <w:fldChar w:fldCharType="begin"/>
        </w:r>
        <w:r w:rsidR="00592CD8">
          <w:rPr>
            <w:noProof/>
            <w:webHidden/>
          </w:rPr>
          <w:instrText xml:space="preserve"> PAGEREF _Toc415557016 \h </w:instrText>
        </w:r>
        <w:r w:rsidR="00592CD8">
          <w:rPr>
            <w:noProof/>
            <w:webHidden/>
          </w:rPr>
        </w:r>
        <w:r w:rsidR="00592CD8">
          <w:rPr>
            <w:noProof/>
            <w:webHidden/>
          </w:rPr>
          <w:fldChar w:fldCharType="separate"/>
        </w:r>
        <w:r w:rsidR="0086319E">
          <w:rPr>
            <w:noProof/>
            <w:webHidden/>
          </w:rPr>
          <w:t>7</w:t>
        </w:r>
        <w:r w:rsidR="00592CD8">
          <w:rPr>
            <w:noProof/>
            <w:webHidden/>
          </w:rPr>
          <w:fldChar w:fldCharType="end"/>
        </w:r>
      </w:hyperlink>
    </w:p>
    <w:p w:rsidR="00592CD8" w:rsidRDefault="009C2891">
      <w:pPr>
        <w:pStyle w:val="TJ2"/>
        <w:rPr>
          <w:rFonts w:asciiTheme="minorHAnsi" w:eastAsiaTheme="minorEastAsia" w:hAnsiTheme="minorHAnsi" w:cstheme="minorBidi"/>
          <w:noProof/>
          <w:sz w:val="22"/>
          <w:szCs w:val="22"/>
          <w:lang w:eastAsia="hu-HU"/>
        </w:rPr>
      </w:pPr>
      <w:hyperlink w:anchor="_Toc415557017" w:history="1">
        <w:r w:rsidR="00592CD8" w:rsidRPr="00116315">
          <w:rPr>
            <w:rStyle w:val="Hiperhivatkozs"/>
            <w:noProof/>
          </w:rPr>
          <w:t>12.</w:t>
        </w:r>
        <w:r w:rsidR="00592CD8">
          <w:rPr>
            <w:rFonts w:asciiTheme="minorHAnsi" w:eastAsiaTheme="minorEastAsia" w:hAnsiTheme="minorHAnsi" w:cstheme="minorBidi"/>
            <w:noProof/>
            <w:sz w:val="22"/>
            <w:szCs w:val="22"/>
            <w:lang w:eastAsia="hu-HU"/>
          </w:rPr>
          <w:tab/>
        </w:r>
        <w:r w:rsidR="00592CD8" w:rsidRPr="00116315">
          <w:rPr>
            <w:rStyle w:val="Hiperhivatkozs"/>
            <w:noProof/>
          </w:rPr>
          <w:t>Az ajánlattétel költsége</w:t>
        </w:r>
        <w:r w:rsidR="00592CD8">
          <w:rPr>
            <w:noProof/>
            <w:webHidden/>
          </w:rPr>
          <w:tab/>
        </w:r>
        <w:r w:rsidR="00592CD8">
          <w:rPr>
            <w:noProof/>
            <w:webHidden/>
          </w:rPr>
          <w:fldChar w:fldCharType="begin"/>
        </w:r>
        <w:r w:rsidR="00592CD8">
          <w:rPr>
            <w:noProof/>
            <w:webHidden/>
          </w:rPr>
          <w:instrText xml:space="preserve"> PAGEREF _Toc415557017 \h </w:instrText>
        </w:r>
        <w:r w:rsidR="00592CD8">
          <w:rPr>
            <w:noProof/>
            <w:webHidden/>
          </w:rPr>
        </w:r>
        <w:r w:rsidR="00592CD8">
          <w:rPr>
            <w:noProof/>
            <w:webHidden/>
          </w:rPr>
          <w:fldChar w:fldCharType="separate"/>
        </w:r>
        <w:r w:rsidR="0086319E">
          <w:rPr>
            <w:noProof/>
            <w:webHidden/>
          </w:rPr>
          <w:t>7</w:t>
        </w:r>
        <w:r w:rsidR="00592CD8">
          <w:rPr>
            <w:noProof/>
            <w:webHidden/>
          </w:rPr>
          <w:fldChar w:fldCharType="end"/>
        </w:r>
      </w:hyperlink>
    </w:p>
    <w:p w:rsidR="00592CD8" w:rsidRDefault="009C2891">
      <w:pPr>
        <w:pStyle w:val="TJ2"/>
        <w:rPr>
          <w:rFonts w:asciiTheme="minorHAnsi" w:eastAsiaTheme="minorEastAsia" w:hAnsiTheme="minorHAnsi" w:cstheme="minorBidi"/>
          <w:noProof/>
          <w:sz w:val="22"/>
          <w:szCs w:val="22"/>
          <w:lang w:eastAsia="hu-HU"/>
        </w:rPr>
      </w:pPr>
      <w:hyperlink w:anchor="_Toc415557018" w:history="1">
        <w:r w:rsidR="00592CD8" w:rsidRPr="00116315">
          <w:rPr>
            <w:rStyle w:val="Hiperhivatkozs"/>
            <w:noProof/>
          </w:rPr>
          <w:t>13.</w:t>
        </w:r>
        <w:r w:rsidR="00592CD8">
          <w:rPr>
            <w:rFonts w:asciiTheme="minorHAnsi" w:eastAsiaTheme="minorEastAsia" w:hAnsiTheme="minorHAnsi" w:cstheme="minorBidi"/>
            <w:noProof/>
            <w:sz w:val="22"/>
            <w:szCs w:val="22"/>
            <w:lang w:eastAsia="hu-HU"/>
          </w:rPr>
          <w:tab/>
        </w:r>
        <w:r w:rsidR="00592CD8" w:rsidRPr="00116315">
          <w:rPr>
            <w:rStyle w:val="Hiperhivatkozs"/>
            <w:noProof/>
          </w:rPr>
          <w:t>Az ajánlattétel tartalma, formája, helye és határideje</w:t>
        </w:r>
        <w:r w:rsidR="00592CD8">
          <w:rPr>
            <w:noProof/>
            <w:webHidden/>
          </w:rPr>
          <w:tab/>
        </w:r>
        <w:r w:rsidR="00592CD8">
          <w:rPr>
            <w:noProof/>
            <w:webHidden/>
          </w:rPr>
          <w:fldChar w:fldCharType="begin"/>
        </w:r>
        <w:r w:rsidR="00592CD8">
          <w:rPr>
            <w:noProof/>
            <w:webHidden/>
          </w:rPr>
          <w:instrText xml:space="preserve"> PAGEREF _Toc415557018 \h </w:instrText>
        </w:r>
        <w:r w:rsidR="00592CD8">
          <w:rPr>
            <w:noProof/>
            <w:webHidden/>
          </w:rPr>
        </w:r>
        <w:r w:rsidR="00592CD8">
          <w:rPr>
            <w:noProof/>
            <w:webHidden/>
          </w:rPr>
          <w:fldChar w:fldCharType="separate"/>
        </w:r>
        <w:r w:rsidR="0086319E">
          <w:rPr>
            <w:noProof/>
            <w:webHidden/>
          </w:rPr>
          <w:t>7</w:t>
        </w:r>
        <w:r w:rsidR="00592CD8">
          <w:rPr>
            <w:noProof/>
            <w:webHidden/>
          </w:rPr>
          <w:fldChar w:fldCharType="end"/>
        </w:r>
      </w:hyperlink>
    </w:p>
    <w:p w:rsidR="00592CD8" w:rsidRDefault="009C2891">
      <w:pPr>
        <w:pStyle w:val="TJ2"/>
        <w:rPr>
          <w:rFonts w:asciiTheme="minorHAnsi" w:eastAsiaTheme="minorEastAsia" w:hAnsiTheme="minorHAnsi" w:cstheme="minorBidi"/>
          <w:noProof/>
          <w:sz w:val="22"/>
          <w:szCs w:val="22"/>
          <w:lang w:eastAsia="hu-HU"/>
        </w:rPr>
      </w:pPr>
      <w:hyperlink w:anchor="_Toc415557019" w:history="1">
        <w:r w:rsidR="00592CD8" w:rsidRPr="00116315">
          <w:rPr>
            <w:rStyle w:val="Hiperhivatkozs"/>
            <w:noProof/>
          </w:rPr>
          <w:t>14.</w:t>
        </w:r>
        <w:r w:rsidR="00592CD8">
          <w:rPr>
            <w:rFonts w:asciiTheme="minorHAnsi" w:eastAsiaTheme="minorEastAsia" w:hAnsiTheme="minorHAnsi" w:cstheme="minorBidi"/>
            <w:noProof/>
            <w:sz w:val="22"/>
            <w:szCs w:val="22"/>
            <w:lang w:eastAsia="hu-HU"/>
          </w:rPr>
          <w:tab/>
        </w:r>
        <w:r w:rsidR="00592CD8" w:rsidRPr="00116315">
          <w:rPr>
            <w:rStyle w:val="Hiperhivatkozs"/>
            <w:noProof/>
          </w:rPr>
          <w:t>Hiánypótlás teljesítésének formája, helye és határideje</w:t>
        </w:r>
        <w:r w:rsidR="00592CD8">
          <w:rPr>
            <w:noProof/>
            <w:webHidden/>
          </w:rPr>
          <w:tab/>
        </w:r>
        <w:r w:rsidR="00592CD8">
          <w:rPr>
            <w:noProof/>
            <w:webHidden/>
          </w:rPr>
          <w:fldChar w:fldCharType="begin"/>
        </w:r>
        <w:r w:rsidR="00592CD8">
          <w:rPr>
            <w:noProof/>
            <w:webHidden/>
          </w:rPr>
          <w:instrText xml:space="preserve"> PAGEREF _Toc415557019 \h </w:instrText>
        </w:r>
        <w:r w:rsidR="00592CD8">
          <w:rPr>
            <w:noProof/>
            <w:webHidden/>
          </w:rPr>
        </w:r>
        <w:r w:rsidR="00592CD8">
          <w:rPr>
            <w:noProof/>
            <w:webHidden/>
          </w:rPr>
          <w:fldChar w:fldCharType="separate"/>
        </w:r>
        <w:r w:rsidR="0086319E">
          <w:rPr>
            <w:noProof/>
            <w:webHidden/>
          </w:rPr>
          <w:t>9</w:t>
        </w:r>
        <w:r w:rsidR="00592CD8">
          <w:rPr>
            <w:noProof/>
            <w:webHidden/>
          </w:rPr>
          <w:fldChar w:fldCharType="end"/>
        </w:r>
      </w:hyperlink>
    </w:p>
    <w:p w:rsidR="00592CD8" w:rsidRDefault="009C2891">
      <w:pPr>
        <w:pStyle w:val="TJ2"/>
        <w:rPr>
          <w:rFonts w:asciiTheme="minorHAnsi" w:eastAsiaTheme="minorEastAsia" w:hAnsiTheme="minorHAnsi" w:cstheme="minorBidi"/>
          <w:noProof/>
          <w:sz w:val="22"/>
          <w:szCs w:val="22"/>
          <w:lang w:eastAsia="hu-HU"/>
        </w:rPr>
      </w:pPr>
      <w:hyperlink w:anchor="_Toc415557020" w:history="1">
        <w:r w:rsidR="00592CD8" w:rsidRPr="00116315">
          <w:rPr>
            <w:rStyle w:val="Hiperhivatkozs"/>
            <w:noProof/>
          </w:rPr>
          <w:t>15.</w:t>
        </w:r>
        <w:r w:rsidR="00592CD8">
          <w:rPr>
            <w:rFonts w:asciiTheme="minorHAnsi" w:eastAsiaTheme="minorEastAsia" w:hAnsiTheme="minorHAnsi" w:cstheme="minorBidi"/>
            <w:noProof/>
            <w:sz w:val="22"/>
            <w:szCs w:val="22"/>
            <w:lang w:eastAsia="hu-HU"/>
          </w:rPr>
          <w:tab/>
        </w:r>
        <w:r w:rsidR="00592CD8" w:rsidRPr="00116315">
          <w:rPr>
            <w:rStyle w:val="Hiperhivatkozs"/>
            <w:noProof/>
          </w:rPr>
          <w:t>Tájékozódási kötelezettség</w:t>
        </w:r>
        <w:r w:rsidR="00592CD8">
          <w:rPr>
            <w:noProof/>
            <w:webHidden/>
          </w:rPr>
          <w:tab/>
        </w:r>
        <w:r w:rsidR="00592CD8">
          <w:rPr>
            <w:noProof/>
            <w:webHidden/>
          </w:rPr>
          <w:fldChar w:fldCharType="begin"/>
        </w:r>
        <w:r w:rsidR="00592CD8">
          <w:rPr>
            <w:noProof/>
            <w:webHidden/>
          </w:rPr>
          <w:instrText xml:space="preserve"> PAGEREF _Toc415557020 \h </w:instrText>
        </w:r>
        <w:r w:rsidR="00592CD8">
          <w:rPr>
            <w:noProof/>
            <w:webHidden/>
          </w:rPr>
        </w:r>
        <w:r w:rsidR="00592CD8">
          <w:rPr>
            <w:noProof/>
            <w:webHidden/>
          </w:rPr>
          <w:fldChar w:fldCharType="separate"/>
        </w:r>
        <w:r w:rsidR="0086319E">
          <w:rPr>
            <w:noProof/>
            <w:webHidden/>
          </w:rPr>
          <w:t>9</w:t>
        </w:r>
        <w:r w:rsidR="00592CD8">
          <w:rPr>
            <w:noProof/>
            <w:webHidden/>
          </w:rPr>
          <w:fldChar w:fldCharType="end"/>
        </w:r>
      </w:hyperlink>
    </w:p>
    <w:p w:rsidR="00592CD8" w:rsidRDefault="009C2891">
      <w:pPr>
        <w:pStyle w:val="TJ2"/>
        <w:rPr>
          <w:rFonts w:asciiTheme="minorHAnsi" w:eastAsiaTheme="minorEastAsia" w:hAnsiTheme="minorHAnsi" w:cstheme="minorBidi"/>
          <w:noProof/>
          <w:sz w:val="22"/>
          <w:szCs w:val="22"/>
          <w:lang w:eastAsia="hu-HU"/>
        </w:rPr>
      </w:pPr>
      <w:hyperlink w:anchor="_Toc415557021" w:history="1">
        <w:r w:rsidR="00592CD8" w:rsidRPr="00116315">
          <w:rPr>
            <w:rStyle w:val="Hiperhivatkozs"/>
            <w:noProof/>
          </w:rPr>
          <w:t>16.</w:t>
        </w:r>
        <w:r w:rsidR="00592CD8">
          <w:rPr>
            <w:rFonts w:asciiTheme="minorHAnsi" w:eastAsiaTheme="minorEastAsia" w:hAnsiTheme="minorHAnsi" w:cstheme="minorBidi"/>
            <w:noProof/>
            <w:sz w:val="22"/>
            <w:szCs w:val="22"/>
            <w:lang w:eastAsia="hu-HU"/>
          </w:rPr>
          <w:tab/>
        </w:r>
        <w:r w:rsidR="00592CD8" w:rsidRPr="00116315">
          <w:rPr>
            <w:rStyle w:val="Hiperhivatkozs"/>
            <w:noProof/>
          </w:rPr>
          <w:t>Az ajánlatok bírálata és értékelése</w:t>
        </w:r>
        <w:r w:rsidR="00592CD8">
          <w:rPr>
            <w:noProof/>
            <w:webHidden/>
          </w:rPr>
          <w:tab/>
        </w:r>
        <w:r w:rsidR="00592CD8">
          <w:rPr>
            <w:noProof/>
            <w:webHidden/>
          </w:rPr>
          <w:fldChar w:fldCharType="begin"/>
        </w:r>
        <w:r w:rsidR="00592CD8">
          <w:rPr>
            <w:noProof/>
            <w:webHidden/>
          </w:rPr>
          <w:instrText xml:space="preserve"> PAGEREF _Toc415557021 \h </w:instrText>
        </w:r>
        <w:r w:rsidR="00592CD8">
          <w:rPr>
            <w:noProof/>
            <w:webHidden/>
          </w:rPr>
        </w:r>
        <w:r w:rsidR="00592CD8">
          <w:rPr>
            <w:noProof/>
            <w:webHidden/>
          </w:rPr>
          <w:fldChar w:fldCharType="separate"/>
        </w:r>
        <w:r w:rsidR="0086319E">
          <w:rPr>
            <w:noProof/>
            <w:webHidden/>
          </w:rPr>
          <w:t>10</w:t>
        </w:r>
        <w:r w:rsidR="00592CD8">
          <w:rPr>
            <w:noProof/>
            <w:webHidden/>
          </w:rPr>
          <w:fldChar w:fldCharType="end"/>
        </w:r>
      </w:hyperlink>
    </w:p>
    <w:p w:rsidR="00592CD8" w:rsidRDefault="009C2891">
      <w:pPr>
        <w:pStyle w:val="TJ2"/>
        <w:rPr>
          <w:rFonts w:asciiTheme="minorHAnsi" w:eastAsiaTheme="minorEastAsia" w:hAnsiTheme="minorHAnsi" w:cstheme="minorBidi"/>
          <w:noProof/>
          <w:sz w:val="22"/>
          <w:szCs w:val="22"/>
          <w:lang w:eastAsia="hu-HU"/>
        </w:rPr>
      </w:pPr>
      <w:hyperlink w:anchor="_Toc415557022" w:history="1">
        <w:r w:rsidR="00592CD8" w:rsidRPr="00116315">
          <w:rPr>
            <w:rStyle w:val="Hiperhivatkozs"/>
            <w:noProof/>
          </w:rPr>
          <w:t>17.</w:t>
        </w:r>
        <w:r w:rsidR="00592CD8">
          <w:rPr>
            <w:rFonts w:asciiTheme="minorHAnsi" w:eastAsiaTheme="minorEastAsia" w:hAnsiTheme="minorHAnsi" w:cstheme="minorBidi"/>
            <w:noProof/>
            <w:sz w:val="22"/>
            <w:szCs w:val="22"/>
            <w:lang w:eastAsia="hu-HU"/>
          </w:rPr>
          <w:tab/>
        </w:r>
        <w:r w:rsidR="00592CD8" w:rsidRPr="00116315">
          <w:rPr>
            <w:rStyle w:val="Hiperhivatkozs"/>
            <w:noProof/>
          </w:rPr>
          <w:t>Az eljárást lezáró döntés</w:t>
        </w:r>
        <w:r w:rsidR="00592CD8">
          <w:rPr>
            <w:noProof/>
            <w:webHidden/>
          </w:rPr>
          <w:tab/>
        </w:r>
        <w:r w:rsidR="00592CD8">
          <w:rPr>
            <w:noProof/>
            <w:webHidden/>
          </w:rPr>
          <w:fldChar w:fldCharType="begin"/>
        </w:r>
        <w:r w:rsidR="00592CD8">
          <w:rPr>
            <w:noProof/>
            <w:webHidden/>
          </w:rPr>
          <w:instrText xml:space="preserve"> PAGEREF _Toc415557022 \h </w:instrText>
        </w:r>
        <w:r w:rsidR="00592CD8">
          <w:rPr>
            <w:noProof/>
            <w:webHidden/>
          </w:rPr>
        </w:r>
        <w:r w:rsidR="00592CD8">
          <w:rPr>
            <w:noProof/>
            <w:webHidden/>
          </w:rPr>
          <w:fldChar w:fldCharType="separate"/>
        </w:r>
        <w:r w:rsidR="0086319E">
          <w:rPr>
            <w:noProof/>
            <w:webHidden/>
          </w:rPr>
          <w:t>10</w:t>
        </w:r>
        <w:r w:rsidR="00592CD8">
          <w:rPr>
            <w:noProof/>
            <w:webHidden/>
          </w:rPr>
          <w:fldChar w:fldCharType="end"/>
        </w:r>
      </w:hyperlink>
    </w:p>
    <w:p w:rsidR="00592CD8" w:rsidRDefault="009C2891">
      <w:pPr>
        <w:pStyle w:val="TJ2"/>
        <w:rPr>
          <w:rFonts w:asciiTheme="minorHAnsi" w:eastAsiaTheme="minorEastAsia" w:hAnsiTheme="minorHAnsi" w:cstheme="minorBidi"/>
          <w:noProof/>
          <w:sz w:val="22"/>
          <w:szCs w:val="22"/>
          <w:lang w:eastAsia="hu-HU"/>
        </w:rPr>
      </w:pPr>
      <w:hyperlink w:anchor="_Toc415557023" w:history="1">
        <w:r w:rsidR="00592CD8" w:rsidRPr="00116315">
          <w:rPr>
            <w:rStyle w:val="Hiperhivatkozs"/>
            <w:noProof/>
          </w:rPr>
          <w:t>18.</w:t>
        </w:r>
        <w:r w:rsidR="00592CD8">
          <w:rPr>
            <w:rFonts w:asciiTheme="minorHAnsi" w:eastAsiaTheme="minorEastAsia" w:hAnsiTheme="minorHAnsi" w:cstheme="minorBidi"/>
            <w:noProof/>
            <w:sz w:val="22"/>
            <w:szCs w:val="22"/>
            <w:lang w:eastAsia="hu-HU"/>
          </w:rPr>
          <w:tab/>
        </w:r>
        <w:r w:rsidR="00592CD8" w:rsidRPr="00116315">
          <w:rPr>
            <w:rStyle w:val="Hiperhivatkozs"/>
            <w:noProof/>
          </w:rPr>
          <w:t>Szerződéskötés</w:t>
        </w:r>
        <w:r w:rsidR="00592CD8">
          <w:rPr>
            <w:noProof/>
            <w:webHidden/>
          </w:rPr>
          <w:tab/>
        </w:r>
        <w:r w:rsidR="00592CD8">
          <w:rPr>
            <w:noProof/>
            <w:webHidden/>
          </w:rPr>
          <w:fldChar w:fldCharType="begin"/>
        </w:r>
        <w:r w:rsidR="00592CD8">
          <w:rPr>
            <w:noProof/>
            <w:webHidden/>
          </w:rPr>
          <w:instrText xml:space="preserve"> PAGEREF _Toc415557023 \h </w:instrText>
        </w:r>
        <w:r w:rsidR="00592CD8">
          <w:rPr>
            <w:noProof/>
            <w:webHidden/>
          </w:rPr>
        </w:r>
        <w:r w:rsidR="00592CD8">
          <w:rPr>
            <w:noProof/>
            <w:webHidden/>
          </w:rPr>
          <w:fldChar w:fldCharType="separate"/>
        </w:r>
        <w:r w:rsidR="0086319E">
          <w:rPr>
            <w:noProof/>
            <w:webHidden/>
          </w:rPr>
          <w:t>10</w:t>
        </w:r>
        <w:r w:rsidR="00592CD8">
          <w:rPr>
            <w:noProof/>
            <w:webHidden/>
          </w:rPr>
          <w:fldChar w:fldCharType="end"/>
        </w:r>
      </w:hyperlink>
    </w:p>
    <w:p w:rsidR="00592CD8" w:rsidRDefault="009C2891">
      <w:pPr>
        <w:pStyle w:val="TJ2"/>
        <w:rPr>
          <w:rFonts w:asciiTheme="minorHAnsi" w:eastAsiaTheme="minorEastAsia" w:hAnsiTheme="minorHAnsi" w:cstheme="minorBidi"/>
          <w:noProof/>
          <w:sz w:val="22"/>
          <w:szCs w:val="22"/>
          <w:lang w:eastAsia="hu-HU"/>
        </w:rPr>
      </w:pPr>
      <w:hyperlink w:anchor="_Toc415557024" w:history="1">
        <w:r w:rsidR="00592CD8" w:rsidRPr="00116315">
          <w:rPr>
            <w:rStyle w:val="Hiperhivatkozs"/>
            <w:noProof/>
          </w:rPr>
          <w:t>19.</w:t>
        </w:r>
        <w:r w:rsidR="00592CD8">
          <w:rPr>
            <w:rFonts w:asciiTheme="minorHAnsi" w:eastAsiaTheme="minorEastAsia" w:hAnsiTheme="minorHAnsi" w:cstheme="minorBidi"/>
            <w:noProof/>
            <w:sz w:val="22"/>
            <w:szCs w:val="22"/>
            <w:lang w:eastAsia="hu-HU"/>
          </w:rPr>
          <w:tab/>
        </w:r>
        <w:r w:rsidR="00592CD8" w:rsidRPr="00116315">
          <w:rPr>
            <w:rStyle w:val="Hiperhivatkozs"/>
            <w:noProof/>
          </w:rPr>
          <w:t>Egyebek</w:t>
        </w:r>
        <w:r w:rsidR="00592CD8">
          <w:rPr>
            <w:noProof/>
            <w:webHidden/>
          </w:rPr>
          <w:tab/>
        </w:r>
        <w:r w:rsidR="00592CD8">
          <w:rPr>
            <w:noProof/>
            <w:webHidden/>
          </w:rPr>
          <w:fldChar w:fldCharType="begin"/>
        </w:r>
        <w:r w:rsidR="00592CD8">
          <w:rPr>
            <w:noProof/>
            <w:webHidden/>
          </w:rPr>
          <w:instrText xml:space="preserve"> PAGEREF _Toc415557024 \h </w:instrText>
        </w:r>
        <w:r w:rsidR="00592CD8">
          <w:rPr>
            <w:noProof/>
            <w:webHidden/>
          </w:rPr>
        </w:r>
        <w:r w:rsidR="00592CD8">
          <w:rPr>
            <w:noProof/>
            <w:webHidden/>
          </w:rPr>
          <w:fldChar w:fldCharType="separate"/>
        </w:r>
        <w:r w:rsidR="0086319E">
          <w:rPr>
            <w:noProof/>
            <w:webHidden/>
          </w:rPr>
          <w:t>10</w:t>
        </w:r>
        <w:r w:rsidR="00592CD8">
          <w:rPr>
            <w:noProof/>
            <w:webHidden/>
          </w:rPr>
          <w:fldChar w:fldCharType="end"/>
        </w:r>
      </w:hyperlink>
    </w:p>
    <w:p w:rsidR="00592CD8" w:rsidRDefault="009C2891">
      <w:pPr>
        <w:pStyle w:val="TJ1"/>
        <w:rPr>
          <w:rFonts w:asciiTheme="minorHAnsi" w:eastAsiaTheme="minorEastAsia" w:hAnsiTheme="minorHAnsi" w:cstheme="minorBidi"/>
          <w:b w:val="0"/>
          <w:noProof/>
          <w:sz w:val="22"/>
          <w:szCs w:val="22"/>
          <w:lang w:eastAsia="hu-HU"/>
        </w:rPr>
      </w:pPr>
      <w:hyperlink w:anchor="_Toc415557025" w:history="1">
        <w:r w:rsidR="00592CD8" w:rsidRPr="00116315">
          <w:rPr>
            <w:rStyle w:val="Hiperhivatkozs"/>
            <w:rFonts w:cs="Times New Roman"/>
            <w:noProof/>
          </w:rPr>
          <w:t>II.</w:t>
        </w:r>
        <w:r w:rsidR="00592CD8">
          <w:rPr>
            <w:rFonts w:asciiTheme="minorHAnsi" w:eastAsiaTheme="minorEastAsia" w:hAnsiTheme="minorHAnsi" w:cstheme="minorBidi"/>
            <w:b w:val="0"/>
            <w:noProof/>
            <w:sz w:val="22"/>
            <w:szCs w:val="22"/>
            <w:lang w:eastAsia="hu-HU"/>
          </w:rPr>
          <w:tab/>
        </w:r>
        <w:r w:rsidR="00592CD8" w:rsidRPr="00116315">
          <w:rPr>
            <w:rStyle w:val="Hiperhivatkozs"/>
            <w:rFonts w:cs="Times New Roman"/>
            <w:noProof/>
          </w:rPr>
          <w:t>Igazolások, nyilatkozatok jegyzéke</w:t>
        </w:r>
        <w:r w:rsidR="00592CD8">
          <w:rPr>
            <w:noProof/>
            <w:webHidden/>
          </w:rPr>
          <w:tab/>
        </w:r>
        <w:r w:rsidR="00592CD8">
          <w:rPr>
            <w:noProof/>
            <w:webHidden/>
          </w:rPr>
          <w:fldChar w:fldCharType="begin"/>
        </w:r>
        <w:r w:rsidR="00592CD8">
          <w:rPr>
            <w:noProof/>
            <w:webHidden/>
          </w:rPr>
          <w:instrText xml:space="preserve"> PAGEREF _Toc415557025 \h </w:instrText>
        </w:r>
        <w:r w:rsidR="00592CD8">
          <w:rPr>
            <w:noProof/>
            <w:webHidden/>
          </w:rPr>
        </w:r>
        <w:r w:rsidR="00592CD8">
          <w:rPr>
            <w:noProof/>
            <w:webHidden/>
          </w:rPr>
          <w:fldChar w:fldCharType="separate"/>
        </w:r>
        <w:r w:rsidR="0086319E">
          <w:rPr>
            <w:noProof/>
            <w:webHidden/>
          </w:rPr>
          <w:t>12</w:t>
        </w:r>
        <w:r w:rsidR="00592CD8">
          <w:rPr>
            <w:noProof/>
            <w:webHidden/>
          </w:rPr>
          <w:fldChar w:fldCharType="end"/>
        </w:r>
      </w:hyperlink>
    </w:p>
    <w:p w:rsidR="00592CD8" w:rsidRDefault="009C2891">
      <w:pPr>
        <w:pStyle w:val="TJ1"/>
        <w:rPr>
          <w:rFonts w:asciiTheme="minorHAnsi" w:eastAsiaTheme="minorEastAsia" w:hAnsiTheme="minorHAnsi" w:cstheme="minorBidi"/>
          <w:b w:val="0"/>
          <w:noProof/>
          <w:sz w:val="22"/>
          <w:szCs w:val="22"/>
          <w:lang w:eastAsia="hu-HU"/>
        </w:rPr>
      </w:pPr>
      <w:hyperlink w:anchor="_Toc415557026" w:history="1">
        <w:r w:rsidR="00592CD8" w:rsidRPr="00116315">
          <w:rPr>
            <w:rStyle w:val="Hiperhivatkozs"/>
            <w:rFonts w:cs="Times New Roman"/>
            <w:noProof/>
          </w:rPr>
          <w:t>III.</w:t>
        </w:r>
        <w:r w:rsidR="00592CD8">
          <w:rPr>
            <w:rFonts w:asciiTheme="minorHAnsi" w:eastAsiaTheme="minorEastAsia" w:hAnsiTheme="minorHAnsi" w:cstheme="minorBidi"/>
            <w:b w:val="0"/>
            <w:noProof/>
            <w:sz w:val="22"/>
            <w:szCs w:val="22"/>
            <w:lang w:eastAsia="hu-HU"/>
          </w:rPr>
          <w:tab/>
        </w:r>
        <w:r w:rsidR="00592CD8" w:rsidRPr="00116315">
          <w:rPr>
            <w:rStyle w:val="Hiperhivatkozs"/>
            <w:rFonts w:cs="Times New Roman"/>
            <w:noProof/>
          </w:rPr>
          <w:t>Nyilatkozatminták</w:t>
        </w:r>
        <w:r w:rsidR="00592CD8">
          <w:rPr>
            <w:noProof/>
            <w:webHidden/>
          </w:rPr>
          <w:tab/>
        </w:r>
        <w:r w:rsidR="00592CD8">
          <w:rPr>
            <w:noProof/>
            <w:webHidden/>
          </w:rPr>
          <w:fldChar w:fldCharType="begin"/>
        </w:r>
        <w:r w:rsidR="00592CD8">
          <w:rPr>
            <w:noProof/>
            <w:webHidden/>
          </w:rPr>
          <w:instrText xml:space="preserve"> PAGEREF _Toc415557026 \h </w:instrText>
        </w:r>
        <w:r w:rsidR="00592CD8">
          <w:rPr>
            <w:noProof/>
            <w:webHidden/>
          </w:rPr>
        </w:r>
        <w:r w:rsidR="00592CD8">
          <w:rPr>
            <w:noProof/>
            <w:webHidden/>
          </w:rPr>
          <w:fldChar w:fldCharType="separate"/>
        </w:r>
        <w:r w:rsidR="0086319E">
          <w:rPr>
            <w:noProof/>
            <w:webHidden/>
          </w:rPr>
          <w:t>17</w:t>
        </w:r>
        <w:r w:rsidR="00592CD8">
          <w:rPr>
            <w:noProof/>
            <w:webHidden/>
          </w:rPr>
          <w:fldChar w:fldCharType="end"/>
        </w:r>
      </w:hyperlink>
    </w:p>
    <w:p w:rsidR="00592CD8" w:rsidRDefault="009C2891">
      <w:pPr>
        <w:pStyle w:val="TJ1"/>
        <w:rPr>
          <w:rFonts w:asciiTheme="minorHAnsi" w:eastAsiaTheme="minorEastAsia" w:hAnsiTheme="minorHAnsi" w:cstheme="minorBidi"/>
          <w:b w:val="0"/>
          <w:noProof/>
          <w:sz w:val="22"/>
          <w:szCs w:val="22"/>
          <w:lang w:eastAsia="hu-HU"/>
        </w:rPr>
      </w:pPr>
      <w:hyperlink w:anchor="_Toc415557027" w:history="1">
        <w:r w:rsidR="00592CD8" w:rsidRPr="00116315">
          <w:rPr>
            <w:rStyle w:val="Hiperhivatkozs"/>
            <w:rFonts w:cs="Times New Roman"/>
            <w:noProof/>
          </w:rPr>
          <w:t>IV.</w:t>
        </w:r>
        <w:r w:rsidR="00592CD8">
          <w:rPr>
            <w:rFonts w:asciiTheme="minorHAnsi" w:eastAsiaTheme="minorEastAsia" w:hAnsiTheme="minorHAnsi" w:cstheme="minorBidi"/>
            <w:b w:val="0"/>
            <w:noProof/>
            <w:sz w:val="22"/>
            <w:szCs w:val="22"/>
            <w:lang w:eastAsia="hu-HU"/>
          </w:rPr>
          <w:tab/>
        </w:r>
        <w:r w:rsidR="00592CD8" w:rsidRPr="00116315">
          <w:rPr>
            <w:rStyle w:val="Hiperhivatkozs"/>
            <w:rFonts w:cs="Times New Roman"/>
            <w:noProof/>
          </w:rPr>
          <w:t>Biztosítékminták</w:t>
        </w:r>
        <w:r w:rsidR="00592CD8">
          <w:rPr>
            <w:noProof/>
            <w:webHidden/>
          </w:rPr>
          <w:tab/>
        </w:r>
        <w:r w:rsidR="00592CD8">
          <w:rPr>
            <w:noProof/>
            <w:webHidden/>
          </w:rPr>
          <w:fldChar w:fldCharType="begin"/>
        </w:r>
        <w:r w:rsidR="00592CD8">
          <w:rPr>
            <w:noProof/>
            <w:webHidden/>
          </w:rPr>
          <w:instrText xml:space="preserve"> PAGEREF _Toc415557027 \h </w:instrText>
        </w:r>
        <w:r w:rsidR="00592CD8">
          <w:rPr>
            <w:noProof/>
            <w:webHidden/>
          </w:rPr>
        </w:r>
        <w:r w:rsidR="00592CD8">
          <w:rPr>
            <w:noProof/>
            <w:webHidden/>
          </w:rPr>
          <w:fldChar w:fldCharType="separate"/>
        </w:r>
        <w:r w:rsidR="0086319E">
          <w:rPr>
            <w:noProof/>
            <w:webHidden/>
          </w:rPr>
          <w:t>55</w:t>
        </w:r>
        <w:r w:rsidR="00592CD8">
          <w:rPr>
            <w:noProof/>
            <w:webHidden/>
          </w:rPr>
          <w:fldChar w:fldCharType="end"/>
        </w:r>
      </w:hyperlink>
    </w:p>
    <w:p w:rsidR="00592CD8" w:rsidRDefault="009C2891">
      <w:pPr>
        <w:pStyle w:val="TJ1"/>
        <w:rPr>
          <w:rFonts w:asciiTheme="minorHAnsi" w:eastAsiaTheme="minorEastAsia" w:hAnsiTheme="minorHAnsi" w:cstheme="minorBidi"/>
          <w:b w:val="0"/>
          <w:noProof/>
          <w:sz w:val="22"/>
          <w:szCs w:val="22"/>
          <w:lang w:eastAsia="hu-HU"/>
        </w:rPr>
      </w:pPr>
      <w:hyperlink w:anchor="_Toc415557028" w:history="1">
        <w:r w:rsidR="00592CD8" w:rsidRPr="00116315">
          <w:rPr>
            <w:rStyle w:val="Hiperhivatkozs"/>
            <w:rFonts w:cs="Times New Roman"/>
            <w:noProof/>
          </w:rPr>
          <w:t>TELJESÍTÉSI KÖTELEZVÉNY</w:t>
        </w:r>
        <w:r w:rsidR="00592CD8">
          <w:rPr>
            <w:noProof/>
            <w:webHidden/>
          </w:rPr>
          <w:tab/>
        </w:r>
        <w:r w:rsidR="00592CD8">
          <w:rPr>
            <w:noProof/>
            <w:webHidden/>
          </w:rPr>
          <w:fldChar w:fldCharType="begin"/>
        </w:r>
        <w:r w:rsidR="00592CD8">
          <w:rPr>
            <w:noProof/>
            <w:webHidden/>
          </w:rPr>
          <w:instrText xml:space="preserve"> PAGEREF _Toc415557028 \h </w:instrText>
        </w:r>
        <w:r w:rsidR="00592CD8">
          <w:rPr>
            <w:noProof/>
            <w:webHidden/>
          </w:rPr>
        </w:r>
        <w:r w:rsidR="00592CD8">
          <w:rPr>
            <w:noProof/>
            <w:webHidden/>
          </w:rPr>
          <w:fldChar w:fldCharType="separate"/>
        </w:r>
        <w:r w:rsidR="0086319E">
          <w:rPr>
            <w:noProof/>
            <w:webHidden/>
          </w:rPr>
          <w:t>56</w:t>
        </w:r>
        <w:r w:rsidR="00592CD8">
          <w:rPr>
            <w:noProof/>
            <w:webHidden/>
          </w:rPr>
          <w:fldChar w:fldCharType="end"/>
        </w:r>
      </w:hyperlink>
    </w:p>
    <w:p w:rsidR="005A5ED8" w:rsidRPr="00640A40" w:rsidRDefault="003E61F9" w:rsidP="00324900">
      <w:pPr>
        <w:pStyle w:val="Default"/>
        <w:rPr>
          <w:sz w:val="22"/>
          <w:szCs w:val="22"/>
        </w:rPr>
      </w:pPr>
      <w:r w:rsidRPr="00640A40">
        <w:rPr>
          <w:b/>
          <w:caps/>
          <w:smallCaps/>
          <w:sz w:val="22"/>
          <w:szCs w:val="22"/>
        </w:rPr>
        <w:fldChar w:fldCharType="end"/>
      </w:r>
      <w:r w:rsidR="00035A41" w:rsidRPr="00640A40">
        <w:rPr>
          <w:sz w:val="22"/>
          <w:szCs w:val="22"/>
        </w:rPr>
        <w:br w:type="page"/>
      </w:r>
    </w:p>
    <w:p w:rsidR="00ED1FB7" w:rsidRPr="001E1FA7" w:rsidRDefault="00ED1FB7" w:rsidP="00ED1FB7">
      <w:pPr>
        <w:pStyle w:val="Cmsor1"/>
        <w:numPr>
          <w:ilvl w:val="0"/>
          <w:numId w:val="22"/>
        </w:numPr>
        <w:tabs>
          <w:tab w:val="clear" w:pos="709"/>
          <w:tab w:val="clear" w:pos="2126"/>
          <w:tab w:val="clear" w:pos="4111"/>
          <w:tab w:val="clear" w:pos="5812"/>
        </w:tabs>
        <w:spacing w:before="0" w:after="0"/>
        <w:rPr>
          <w:rFonts w:cs="Times New Roman"/>
          <w:sz w:val="24"/>
          <w:szCs w:val="24"/>
        </w:rPr>
      </w:pPr>
      <w:bookmarkStart w:id="1" w:name="_Toc415557005"/>
      <w:r w:rsidRPr="0090207C">
        <w:rPr>
          <w:rFonts w:cs="Times New Roman"/>
          <w:sz w:val="24"/>
          <w:szCs w:val="24"/>
        </w:rPr>
        <w:lastRenderedPageBreak/>
        <w:t>Útmutató az ajánlattevők részére</w:t>
      </w:r>
      <w:bookmarkEnd w:id="1"/>
    </w:p>
    <w:p w:rsidR="00ED1FB7" w:rsidRPr="00640A40" w:rsidRDefault="00ED1FB7" w:rsidP="0014678E">
      <w:pPr>
        <w:pStyle w:val="Gubacs-fejezetcm"/>
      </w:pPr>
      <w:bookmarkStart w:id="2" w:name="_Toc415557006"/>
      <w:r w:rsidRPr="00640A40">
        <w:t xml:space="preserve">A </w:t>
      </w:r>
      <w:r w:rsidRPr="0014678E">
        <w:t>közbeszerzési</w:t>
      </w:r>
      <w:r w:rsidRPr="00640A40">
        <w:t xml:space="preserve"> eljárás</w:t>
      </w:r>
      <w:r w:rsidR="00B54137" w:rsidRPr="00640A40">
        <w:t xml:space="preserve"> eljárásrendje, </w:t>
      </w:r>
      <w:r w:rsidRPr="00640A40">
        <w:t>tárgya és mennyisége</w:t>
      </w:r>
      <w:bookmarkEnd w:id="2"/>
    </w:p>
    <w:p w:rsidR="0082398A" w:rsidRPr="0082398A" w:rsidRDefault="00055B02" w:rsidP="0014678E">
      <w:pPr>
        <w:pStyle w:val="Gubacsi-bekezds"/>
      </w:pPr>
      <w:r w:rsidRPr="0082398A">
        <w:t>A MÁV Magyar Államvasutak Zártkörűen Működő Részvénytársaság rögzíti,</w:t>
      </w:r>
      <w:r w:rsidR="0082398A" w:rsidRPr="0082398A">
        <w:t xml:space="preserve"> hogy Magyarország 2014. évi központi költségvetéséről szóló 2013. évi CCXXX. törvény 1. számú melléklet XVII. Nemzeti Fejlesztési Minisztérium fejezete 20. cím Fejezeti kezelésű előirányzatok, 31. alcím Kiemelt célú beruházások támogatása, 6. jogcímcsoport Vasúti hidak és acélszerkezetek felújítása fejezeti kezelésű előirányzat (ÁHT azonosító szám: 297379) terhére a Nemzeti Fejlesztési Minisztérium vissza nem térítendő támogatást nyújt a Megrendelő részére.</w:t>
      </w:r>
    </w:p>
    <w:p w:rsidR="00ED1FB7" w:rsidRPr="00640A40" w:rsidRDefault="00055B02" w:rsidP="0014678E">
      <w:pPr>
        <w:pStyle w:val="Gubacsi-bekezds"/>
      </w:pPr>
      <w:r w:rsidRPr="00640A40">
        <w:t>MÁV Magyar Államvasutak Zártkörűen Működő Részvénytársaság, mint ajánlatkérő részben a fenti, részben hazai forrás (központi költségvetési támogatás) terhére, a „</w:t>
      </w:r>
      <w:proofErr w:type="spellStart"/>
      <w:proofErr w:type="gramStart"/>
      <w:r w:rsidR="0082398A" w:rsidRPr="0082398A">
        <w:t>A</w:t>
      </w:r>
      <w:proofErr w:type="spellEnd"/>
      <w:proofErr w:type="gramEnd"/>
      <w:r w:rsidR="0082398A" w:rsidRPr="0082398A">
        <w:t xml:space="preserve"> Gubacsi Duna ág híd közmű kiváltási, segédszerkezeti és közúti forgalomtechnikai terveinek készítése</w:t>
      </w:r>
      <w:r w:rsidRPr="00640A40">
        <w:t>” tárgyában az Európai Unió Hivatalos lapjában (TED) ajánlati felhívást tett közzé a közbeszerzésekről szóló 2011. évi CVIII. törvény (Kbt.) Második rész XIV. fejezetében és a 289/2011. (XII. 22.) Korm. rendeletben foglalt eltérésekkel a Kbt. Második rész. XII. fejezet szerint, nyílt közbeszerzési eljárás megindítására</w:t>
      </w:r>
      <w:r w:rsidR="00D1654D" w:rsidRPr="00640A40">
        <w:t xml:space="preserve">, amelyhez </w:t>
      </w:r>
      <w:r w:rsidR="00ED1FB7" w:rsidRPr="00640A40">
        <w:rPr>
          <w:b/>
          <w:i/>
          <w:color w:val="000000"/>
        </w:rPr>
        <w:t>tartozó feladatok elvégzésére</w:t>
      </w:r>
      <w:r w:rsidR="00ED1FB7" w:rsidRPr="00640A40">
        <w:t xml:space="preserve"> </w:t>
      </w:r>
      <w:r w:rsidR="00D1654D" w:rsidRPr="00640A40">
        <w:t>az eljárás</w:t>
      </w:r>
      <w:r w:rsidR="00ED1FB7" w:rsidRPr="00640A40">
        <w:t xml:space="preserve"> nyertesével szerződést kíván kötni.</w:t>
      </w:r>
    </w:p>
    <w:p w:rsidR="00ED1FB7" w:rsidRPr="00640A40" w:rsidRDefault="00ED1FB7" w:rsidP="0014678E">
      <w:pPr>
        <w:pStyle w:val="Gubacsi-bekezds"/>
      </w:pPr>
      <w:r w:rsidRPr="00640A40">
        <w:t>A közbeszerzési eljárás tárgya:</w:t>
      </w:r>
    </w:p>
    <w:p w:rsidR="00ED1FB7" w:rsidRDefault="00ED1FB7" w:rsidP="00ED1FB7">
      <w:pPr>
        <w:spacing w:after="0"/>
        <w:rPr>
          <w:rFonts w:cs="Times New Roman"/>
          <w:i/>
          <w:sz w:val="22"/>
          <w:szCs w:val="22"/>
        </w:rPr>
      </w:pPr>
      <w:r w:rsidRPr="00640A40">
        <w:rPr>
          <w:rFonts w:cs="Times New Roman"/>
          <w:i/>
          <w:sz w:val="22"/>
          <w:szCs w:val="22"/>
        </w:rPr>
        <w:t>Az ajánlati felhívás II.1.5) pontjában került meghatározásra.</w:t>
      </w:r>
    </w:p>
    <w:p w:rsidR="0014678E" w:rsidRPr="0014678E" w:rsidRDefault="0014678E" w:rsidP="00ED1FB7">
      <w:pPr>
        <w:spacing w:after="0"/>
        <w:rPr>
          <w:rFonts w:cs="Times New Roman"/>
          <w:i/>
          <w:sz w:val="22"/>
          <w:szCs w:val="22"/>
        </w:rPr>
      </w:pPr>
    </w:p>
    <w:p w:rsidR="00ED1FB7" w:rsidRPr="00640A40" w:rsidRDefault="00ED1FB7" w:rsidP="0014678E">
      <w:pPr>
        <w:pStyle w:val="Gubacsi-bekezds"/>
      </w:pPr>
      <w:r w:rsidRPr="00640A40">
        <w:t>A közbeszerzési eljárás mennyisége:</w:t>
      </w:r>
    </w:p>
    <w:p w:rsidR="00ED1FB7" w:rsidRPr="00640A40" w:rsidRDefault="00ED1FB7" w:rsidP="00ED1FB7">
      <w:pPr>
        <w:spacing w:after="0"/>
        <w:rPr>
          <w:rFonts w:cs="Times New Roman"/>
          <w:i/>
          <w:sz w:val="22"/>
          <w:szCs w:val="22"/>
        </w:rPr>
      </w:pPr>
      <w:r w:rsidRPr="00640A40">
        <w:rPr>
          <w:rFonts w:cs="Times New Roman"/>
          <w:i/>
          <w:sz w:val="22"/>
          <w:szCs w:val="22"/>
        </w:rPr>
        <w:t xml:space="preserve">Az ajánlati felhívás II.2.1) pontjában került meghatározásra. </w:t>
      </w:r>
    </w:p>
    <w:p w:rsidR="00ED1FB7" w:rsidRDefault="00ED1FB7" w:rsidP="00ED1FB7">
      <w:pPr>
        <w:spacing w:after="0"/>
        <w:rPr>
          <w:rFonts w:cs="Times New Roman"/>
          <w:i/>
          <w:sz w:val="22"/>
          <w:szCs w:val="22"/>
        </w:rPr>
      </w:pPr>
      <w:r w:rsidRPr="00640A40">
        <w:rPr>
          <w:rFonts w:cs="Times New Roman"/>
          <w:i/>
          <w:sz w:val="22"/>
          <w:szCs w:val="22"/>
        </w:rPr>
        <w:t>A feladatok részletes meghatározását a közbeszerzési műszaki leírás tartalmazza.</w:t>
      </w:r>
    </w:p>
    <w:p w:rsidR="0014678E" w:rsidRPr="00640A40" w:rsidRDefault="0014678E" w:rsidP="00ED1FB7">
      <w:pPr>
        <w:spacing w:after="0"/>
        <w:rPr>
          <w:rFonts w:cs="Times New Roman"/>
          <w:i/>
          <w:sz w:val="22"/>
          <w:szCs w:val="22"/>
        </w:rPr>
      </w:pPr>
    </w:p>
    <w:p w:rsidR="00ED1FB7" w:rsidRPr="00640A40" w:rsidRDefault="00ED1FB7" w:rsidP="0014678E">
      <w:pPr>
        <w:pStyle w:val="Gubacsi-bekezds"/>
      </w:pPr>
      <w:r w:rsidRPr="00640A40">
        <w:t>Az ajánlati felhívás és a dokumentáció együttesen tartalmazza az eljárással kapcsolatos feltételeket. A két dokumentum közötti ellentmondás esetén a Kbt. 45. § (6) bekezdése alkalmazandó.</w:t>
      </w:r>
    </w:p>
    <w:p w:rsidR="00ED1FB7" w:rsidRPr="00640A40" w:rsidRDefault="00ED1FB7" w:rsidP="0014678E">
      <w:pPr>
        <w:pStyle w:val="Gubacs-fejezetcm"/>
      </w:pPr>
      <w:bookmarkStart w:id="3" w:name="_Toc415557007"/>
      <w:r w:rsidRPr="00640A40">
        <w:t>Előzetes kikötések</w:t>
      </w:r>
      <w:bookmarkEnd w:id="3"/>
    </w:p>
    <w:p w:rsidR="00ED1FB7" w:rsidRPr="00640A40" w:rsidRDefault="00142353" w:rsidP="0014678E">
      <w:pPr>
        <w:pStyle w:val="Gubacsi-bekezds"/>
      </w:pPr>
      <w:r w:rsidRPr="00640A40">
        <w:t xml:space="preserve">Az ajánlat benyújtásának feltétele a dokumentáció átvétele. </w:t>
      </w:r>
    </w:p>
    <w:p w:rsidR="005618C9" w:rsidRPr="00640A40" w:rsidRDefault="005618C9" w:rsidP="0014678E">
      <w:pPr>
        <w:pStyle w:val="Gubacsi-bekezds"/>
      </w:pPr>
      <w:r w:rsidRPr="00640A40">
        <w:t>Az Ajánla</w:t>
      </w:r>
      <w:r w:rsidR="00DD4465">
        <w:t>tkérő az ajánlati dokumentációt</w:t>
      </w:r>
      <w:r w:rsidRPr="00640A40">
        <w:t xml:space="preserve"> </w:t>
      </w:r>
      <w:r w:rsidRPr="00DD4465">
        <w:t xml:space="preserve">a </w:t>
      </w:r>
      <w:r w:rsidR="00DD4465" w:rsidRPr="00DD4465">
        <w:t>Közbeszerzési Adatbázisban (KBA)</w:t>
      </w:r>
      <w:r w:rsidR="00857DB3" w:rsidRPr="00DD4465">
        <w:t xml:space="preserve"> (</w:t>
      </w:r>
      <w:r w:rsidR="00DD4465" w:rsidRPr="00DD4465">
        <w:t>http://kozbeszerzes.hu/</w:t>
      </w:r>
      <w:r w:rsidR="00857DB3">
        <w:t>)</w:t>
      </w:r>
      <w:r w:rsidRPr="00640A40">
        <w:t xml:space="preserve"> térítésmentesen hozzáférhetővé teszi. A gazdasági szereplők a honlapon a közzétett dokumentációba betekinthetnek. Az ajánlattétel feltétele a dokumentáció letöltése, melyet ajánlattevő köteles cégszerűen aláírt, </w:t>
      </w:r>
      <w:proofErr w:type="spellStart"/>
      <w:r w:rsidRPr="00640A40">
        <w:t>beszkennelt</w:t>
      </w:r>
      <w:proofErr w:type="spellEnd"/>
      <w:r w:rsidRPr="00640A40">
        <w:t xml:space="preserve"> és a </w:t>
      </w:r>
      <w:proofErr w:type="spellStart"/>
      <w:r w:rsidR="00046960">
        <w:t>kronung.judit</w:t>
      </w:r>
      <w:proofErr w:type="spellEnd"/>
      <w:r w:rsidRPr="00640A40">
        <w:t>@</w:t>
      </w:r>
      <w:r w:rsidR="00046960">
        <w:t>mav-szk</w:t>
      </w:r>
      <w:r w:rsidRPr="00640A40">
        <w:t>.hu címre és a +36-</w:t>
      </w:r>
      <w:r w:rsidR="00046960">
        <w:t>1</w:t>
      </w:r>
      <w:r w:rsidRPr="00640A40">
        <w:t>-</w:t>
      </w:r>
      <w:r w:rsidR="00046960">
        <w:t>511</w:t>
      </w:r>
      <w:r w:rsidRPr="00640A40">
        <w:t>-</w:t>
      </w:r>
      <w:r w:rsidR="00046960">
        <w:t>7526</w:t>
      </w:r>
      <w:r w:rsidRPr="00640A40">
        <w:t>-</w:t>
      </w:r>
      <w:r w:rsidR="00046960">
        <w:t>o</w:t>
      </w:r>
      <w:r w:rsidRPr="00640A40">
        <w:t xml:space="preserve">s számú faxra, az ajánlattétel időpontjáig a dokumentációban elhelyezett nyilatkozatával (azaz a regisztrációs lap kitöltésével és visszaküldésével) </w:t>
      </w:r>
      <w:r w:rsidRPr="00857DB3">
        <w:t>visszaigazolni</w:t>
      </w:r>
      <w:r w:rsidR="00B54137" w:rsidRPr="00857DB3">
        <w:t>, egyidejűleg lehetőségük van ugyanitt a már letöltött dokumentációt szerkeszthető formában kérni</w:t>
      </w:r>
      <w:r w:rsidRPr="00857DB3">
        <w:t>.</w:t>
      </w:r>
    </w:p>
    <w:p w:rsidR="00635E04" w:rsidRPr="00640A40" w:rsidRDefault="005618C9" w:rsidP="0014678E">
      <w:pPr>
        <w:pStyle w:val="Gubacsi-bekezds"/>
      </w:pPr>
      <w:r w:rsidRPr="00640A40">
        <w:t>Közös ajánlattétel esetében elegendő az egyik ajánlattevőnek az ajánlati dokumentációt visszaigazoltan letölteni.</w:t>
      </w:r>
    </w:p>
    <w:p w:rsidR="00ED1FB7" w:rsidRPr="00640A40" w:rsidRDefault="00ED1FB7" w:rsidP="0014678E">
      <w:pPr>
        <w:pStyle w:val="Gubacsi-bekezds"/>
      </w:pPr>
      <w:r w:rsidRPr="00640A40">
        <w:t>Az ajánlat elkészítésének alapja a jelen dokumentáció, mely tartalmazza az ajánlat elkészítésével kapcsolatban az ajánlattevők részére szükséges információkról szóló tájékoztatást, az ajánlat részeként benyújtandó igazolások, nyilatkozatok jegyzékét, az ajánlott igazolás- és nyilatkozatmintákat, valamint a szerződéstervezetet. Az ajánlatnak az összes elvégzendő feladatot tartalmaznia kell, úgy, ahogy azt az ajánlatkérő jelen dokumentációban előírja.</w:t>
      </w:r>
    </w:p>
    <w:p w:rsidR="00006B41" w:rsidRPr="0014678E" w:rsidRDefault="00006B41" w:rsidP="0014678E">
      <w:pPr>
        <w:pStyle w:val="Gubacs-fejezetcm"/>
      </w:pPr>
      <w:bookmarkStart w:id="4" w:name="_Toc415557008"/>
      <w:r w:rsidRPr="00640A40">
        <w:lastRenderedPageBreak/>
        <w:t>Tervezői díj</w:t>
      </w:r>
      <w:bookmarkEnd w:id="4"/>
    </w:p>
    <w:p w:rsidR="006E523A" w:rsidRPr="00640A40" w:rsidRDefault="006E523A" w:rsidP="0014678E">
      <w:pPr>
        <w:pStyle w:val="Gubacsi-bekezds"/>
      </w:pPr>
      <w:r w:rsidRPr="00640A40">
        <w:rPr>
          <w:b/>
          <w:i/>
        </w:rPr>
        <w:t>A Tervezői díj fix átalánydíj,</w:t>
      </w:r>
      <w:r w:rsidRPr="00640A40">
        <w:t xml:space="preserve"> amely magában foglalja mindazon munkákat és azok költségeit, amelyek a tervezési munkák megvalósításához és a szerződésben megfogalmazott feltételek teljesüléséhez szükségesek, tehát a Tervező a Tervezői díjért teljes körűen vállalkozik a szerződéses kötelezettségek teljesítésére.</w:t>
      </w:r>
    </w:p>
    <w:p w:rsidR="006E523A" w:rsidRPr="00640A40" w:rsidRDefault="006E523A" w:rsidP="0014678E">
      <w:pPr>
        <w:pStyle w:val="Gubacsi-bekezds"/>
      </w:pPr>
      <w:r w:rsidRPr="00640A40">
        <w:t>A munkák megvalósítása során bekövetkező árváltozásokat a Tervező utólag nem érvényesítheti. Az árváltozások várható mértékét az Ajánlattevőnek kell megbecsülnie, és azt be kell építeni az átalányárba, ezáltal az egyösszegű ajánlati árába.</w:t>
      </w:r>
    </w:p>
    <w:p w:rsidR="006E523A" w:rsidRPr="00640A40" w:rsidRDefault="006E523A" w:rsidP="0014678E">
      <w:pPr>
        <w:pStyle w:val="Gubacsi-bekezds"/>
      </w:pPr>
      <w:r w:rsidRPr="00640A40">
        <w:t>A Tervezői díj különösen, de nem kizárólagosan tartalmazza a tervdokumentáción alapuló szerzői jog, a szerzői felügyelet, szakfelügyelet és az adminis</w:t>
      </w:r>
      <w:r w:rsidR="00926D51">
        <w:t>ztratív munkák ellenértékét is.</w:t>
      </w:r>
    </w:p>
    <w:p w:rsidR="00ED1FB7" w:rsidRPr="00640A40" w:rsidRDefault="00ED1FB7" w:rsidP="0014678E">
      <w:pPr>
        <w:pStyle w:val="Gubacs-fejezetcm"/>
      </w:pPr>
      <w:bookmarkStart w:id="5" w:name="_Toc415557009"/>
      <w:r w:rsidRPr="00640A40">
        <w:t>Az ajánlati felhívás és dokumentáció módosítása, visszavonása</w:t>
      </w:r>
      <w:bookmarkEnd w:id="5"/>
    </w:p>
    <w:p w:rsidR="00ED1FB7" w:rsidRPr="00640A40" w:rsidRDefault="00ED1FB7" w:rsidP="0014678E">
      <w:pPr>
        <w:pStyle w:val="Gubacsi-bekezds"/>
      </w:pPr>
      <w:r w:rsidRPr="00640A40">
        <w:t>A Kbt. 41. §</w:t>
      </w:r>
      <w:proofErr w:type="spellStart"/>
      <w:r w:rsidRPr="00640A40">
        <w:t>-</w:t>
      </w:r>
      <w:proofErr w:type="gramStart"/>
      <w:r w:rsidRPr="00640A40">
        <w:t>a</w:t>
      </w:r>
      <w:proofErr w:type="spellEnd"/>
      <w:proofErr w:type="gramEnd"/>
      <w:r w:rsidRPr="00640A40">
        <w:t xml:space="preserve"> alapján ajánlatkérő jogosult az ajánlattételi határidőt egy alkalommal meghosszabbítani, azonban az ajánlattételi határidőt rövidíteni nem lehet. Az ajánlattételi határidő módosítását és indokát az ajánlatkérő hirdetménnyel teszi közzé.</w:t>
      </w:r>
    </w:p>
    <w:p w:rsidR="00ED1FB7" w:rsidRPr="00640A40" w:rsidRDefault="00ED1FB7" w:rsidP="0014678E">
      <w:pPr>
        <w:pStyle w:val="Gubacsi-bekezds"/>
      </w:pPr>
      <w:r w:rsidRPr="00640A40">
        <w:t>A Kbt. 42. §</w:t>
      </w:r>
      <w:proofErr w:type="spellStart"/>
      <w:r w:rsidRPr="00640A40">
        <w:t>-</w:t>
      </w:r>
      <w:proofErr w:type="gramStart"/>
      <w:r w:rsidRPr="00640A40">
        <w:t>a</w:t>
      </w:r>
      <w:proofErr w:type="spellEnd"/>
      <w:proofErr w:type="gramEnd"/>
      <w:r w:rsidRPr="00640A40">
        <w:t xml:space="preserve"> alapján ajánlatkérő jogosult az ajánlattételi határidő lejártáig az ajánlati felhívásban és dokumentációban meghatározott feltételeket módosítani. A módosításról az ajánlatkérő hirdetményt tesz közzé, és egyidejűleg tájékoztatja azokat a gazdasági szereplőket, akik az ajánlatkérőnél az eljárás iránt érdeklődésüket jelezték, így </w:t>
      </w:r>
      <w:proofErr w:type="gramStart"/>
      <w:r w:rsidRPr="00640A40">
        <w:t>különösen</w:t>
      </w:r>
      <w:proofErr w:type="gramEnd"/>
      <w:r w:rsidRPr="00640A40">
        <w:t xml:space="preserve"> akik a dokumentációt </w:t>
      </w:r>
      <w:r w:rsidR="001777F9">
        <w:t>letöltötték</w:t>
      </w:r>
      <w:r w:rsidR="001777F9" w:rsidRPr="00640A40">
        <w:t xml:space="preserve"> </w:t>
      </w:r>
      <w:r w:rsidRPr="00640A40">
        <w:t>vagy kiegészítő tájékoztatást kértek.</w:t>
      </w:r>
    </w:p>
    <w:p w:rsidR="00ED1FB7" w:rsidRPr="00640A40" w:rsidRDefault="00ED1FB7" w:rsidP="0014678E">
      <w:pPr>
        <w:pStyle w:val="Gubacsi-bekezds"/>
      </w:pPr>
      <w:r w:rsidRPr="00640A40">
        <w:t>A Kbt. 44. §</w:t>
      </w:r>
      <w:proofErr w:type="spellStart"/>
      <w:r w:rsidRPr="00640A40">
        <w:t>-</w:t>
      </w:r>
      <w:proofErr w:type="gramStart"/>
      <w:r w:rsidRPr="00640A40">
        <w:t>a</w:t>
      </w:r>
      <w:proofErr w:type="spellEnd"/>
      <w:proofErr w:type="gramEnd"/>
      <w:r w:rsidRPr="00640A40">
        <w:t xml:space="preserve"> alapján ajánlatkérő jogosult az ajánlati felhívást az ajánlattételi határidőig visszavonni. A visszavonásról az ajánlatkérő hirdetményt tesz közzé, és egyidejűleg tájékoztatja azokat a gazdasági szereplőket, akik az ajánlatkérőnél az eljárás iránt érdeklődésüket jelezték, így </w:t>
      </w:r>
      <w:proofErr w:type="gramStart"/>
      <w:r w:rsidRPr="00640A40">
        <w:t>különösen</w:t>
      </w:r>
      <w:proofErr w:type="gramEnd"/>
      <w:r w:rsidRPr="00640A40">
        <w:t xml:space="preserve"> akik a dokumentációt </w:t>
      </w:r>
      <w:r w:rsidR="001777F9">
        <w:t>letöltötték</w:t>
      </w:r>
      <w:r w:rsidR="001777F9" w:rsidRPr="00640A40">
        <w:t xml:space="preserve"> </w:t>
      </w:r>
      <w:r w:rsidRPr="00640A40">
        <w:t>vagy kiegészítő tájékoztatást kértek.</w:t>
      </w:r>
    </w:p>
    <w:p w:rsidR="00ED1FB7" w:rsidRPr="00640A40" w:rsidRDefault="00ED1FB7" w:rsidP="0014678E">
      <w:pPr>
        <w:pStyle w:val="Gubacs-fejezetcm"/>
      </w:pPr>
      <w:bookmarkStart w:id="6" w:name="_Toc415557010"/>
      <w:r w:rsidRPr="00640A40">
        <w:t>Kapcsolattartásra vonatkozó szabályok</w:t>
      </w:r>
      <w:bookmarkEnd w:id="6"/>
    </w:p>
    <w:p w:rsidR="00ED1FB7" w:rsidRPr="00640A40" w:rsidRDefault="00ED1FB7" w:rsidP="00ED1FB7">
      <w:pPr>
        <w:spacing w:after="0"/>
        <w:rPr>
          <w:rFonts w:cs="Times New Roman"/>
          <w:sz w:val="22"/>
          <w:szCs w:val="22"/>
        </w:rPr>
      </w:pPr>
      <w:r w:rsidRPr="00640A40">
        <w:rPr>
          <w:rFonts w:cs="Times New Roman"/>
          <w:sz w:val="22"/>
          <w:szCs w:val="22"/>
        </w:rPr>
        <w:t>A kapcsolattartásra a Kbt. 35. §</w:t>
      </w:r>
      <w:proofErr w:type="spellStart"/>
      <w:r w:rsidRPr="00640A40">
        <w:rPr>
          <w:rFonts w:cs="Times New Roman"/>
          <w:sz w:val="22"/>
          <w:szCs w:val="22"/>
        </w:rPr>
        <w:t>-a</w:t>
      </w:r>
      <w:proofErr w:type="spellEnd"/>
      <w:r w:rsidRPr="00640A40">
        <w:rPr>
          <w:rFonts w:cs="Times New Roman"/>
          <w:sz w:val="22"/>
          <w:szCs w:val="22"/>
        </w:rPr>
        <w:t xml:space="preserve"> vonatkozik. Az ajánlattevő kizárólagos felelőssége, hogy olyan telefax-elérhetőséget adjon meg, amely a megküldendő dokumentumok fogadására 24 órában alkalmas. Ugyancsak az ajánlattevő felelőssége, hogy a szervezeti egységén belül az ajánlatkérő által megküldendő bármely dokumentum időben az arra jogosulthoz kerüljön.</w:t>
      </w:r>
    </w:p>
    <w:p w:rsidR="00ED1FB7" w:rsidRPr="00640A40" w:rsidRDefault="00ED1FB7" w:rsidP="00ED1FB7">
      <w:pPr>
        <w:spacing w:after="0"/>
        <w:rPr>
          <w:rFonts w:cs="Times New Roman"/>
          <w:sz w:val="22"/>
          <w:szCs w:val="22"/>
        </w:rPr>
      </w:pPr>
      <w:r w:rsidRPr="00640A40">
        <w:rPr>
          <w:rFonts w:cs="Times New Roman"/>
          <w:sz w:val="22"/>
          <w:szCs w:val="22"/>
        </w:rPr>
        <w:t xml:space="preserve">Ajánlatkérő kapcsolattartója az ajánlati felhívás </w:t>
      </w:r>
      <w:r w:rsidR="003D7BB8" w:rsidRPr="00640A40">
        <w:rPr>
          <w:rFonts w:cs="Times New Roman"/>
          <w:sz w:val="22"/>
          <w:szCs w:val="22"/>
        </w:rPr>
        <w:t>” I.</w:t>
      </w:r>
      <w:r w:rsidR="00523F90">
        <w:rPr>
          <w:rFonts w:cs="Times New Roman"/>
          <w:sz w:val="22"/>
          <w:szCs w:val="22"/>
        </w:rPr>
        <w:t>1.)</w:t>
      </w:r>
      <w:r w:rsidR="003D7BB8" w:rsidRPr="00640A40">
        <w:rPr>
          <w:rFonts w:cs="Times New Roman"/>
          <w:sz w:val="22"/>
          <w:szCs w:val="22"/>
        </w:rPr>
        <w:t xml:space="preserve"> pontjában </w:t>
      </w:r>
      <w:r w:rsidRPr="00640A40">
        <w:rPr>
          <w:rFonts w:cs="Times New Roman"/>
          <w:sz w:val="22"/>
          <w:szCs w:val="22"/>
        </w:rPr>
        <w:t>megjelölt s</w:t>
      </w:r>
      <w:r w:rsidR="00F51E29" w:rsidRPr="00640A40">
        <w:rPr>
          <w:rFonts w:cs="Times New Roman"/>
          <w:sz w:val="22"/>
          <w:szCs w:val="22"/>
        </w:rPr>
        <w:t>zervezet</w:t>
      </w:r>
      <w:r w:rsidRPr="00640A40">
        <w:rPr>
          <w:rFonts w:cs="Times New Roman"/>
          <w:sz w:val="22"/>
          <w:szCs w:val="22"/>
        </w:rPr>
        <w:t>:</w:t>
      </w:r>
    </w:p>
    <w:p w:rsidR="0038014C" w:rsidRPr="00515D99" w:rsidRDefault="0038014C" w:rsidP="0038014C">
      <w:pPr>
        <w:spacing w:before="0" w:after="0"/>
        <w:ind w:left="709"/>
        <w:rPr>
          <w:rFonts w:cs="Times New Roman"/>
        </w:rPr>
      </w:pPr>
      <w:r w:rsidRPr="00515D99">
        <w:rPr>
          <w:rFonts w:cs="Times New Roman"/>
          <w:u w:val="single"/>
        </w:rPr>
        <w:t>Szervezet neve:</w:t>
      </w:r>
      <w:r w:rsidRPr="00515D99">
        <w:rPr>
          <w:rFonts w:cs="Times New Roman"/>
        </w:rPr>
        <w:t xml:space="preserve"> MÁV Szolgáltató Központ Zrt. BLÜ Vasúti és Vállalat-üzemeltetési Divízió </w:t>
      </w:r>
    </w:p>
    <w:p w:rsidR="0038014C" w:rsidRPr="00515D99" w:rsidRDefault="0038014C" w:rsidP="0038014C">
      <w:pPr>
        <w:spacing w:before="0" w:after="0"/>
        <w:ind w:left="709"/>
        <w:rPr>
          <w:rFonts w:cs="Times New Roman"/>
        </w:rPr>
      </w:pPr>
      <w:r w:rsidRPr="00515D99">
        <w:rPr>
          <w:rFonts w:cs="Times New Roman"/>
          <w:u w:val="single"/>
        </w:rPr>
        <w:t>Székhely:</w:t>
      </w:r>
      <w:r w:rsidRPr="00515D99">
        <w:rPr>
          <w:rFonts w:cs="Times New Roman"/>
        </w:rPr>
        <w:t xml:space="preserve"> 1087 Budapest, Könyves Kálmán krt. 54-60. III. emelet 371. szoba</w:t>
      </w:r>
    </w:p>
    <w:p w:rsidR="0038014C" w:rsidRPr="00515D99" w:rsidRDefault="0038014C" w:rsidP="0038014C">
      <w:pPr>
        <w:spacing w:before="0" w:after="0"/>
        <w:ind w:left="709"/>
        <w:rPr>
          <w:rFonts w:cs="Times New Roman"/>
          <w:u w:val="single"/>
        </w:rPr>
      </w:pPr>
      <w:r w:rsidRPr="00515D99">
        <w:rPr>
          <w:rFonts w:cs="Times New Roman"/>
          <w:u w:val="single"/>
        </w:rPr>
        <w:t>Kapcsolattartó személy neve:</w:t>
      </w:r>
      <w:r w:rsidRPr="00515D99">
        <w:rPr>
          <w:rFonts w:cs="Times New Roman"/>
        </w:rPr>
        <w:t xml:space="preserve"> </w:t>
      </w:r>
      <w:r>
        <w:rPr>
          <w:rFonts w:cs="Times New Roman"/>
          <w:szCs w:val="20"/>
        </w:rPr>
        <w:t>Krönung Judit</w:t>
      </w:r>
    </w:p>
    <w:p w:rsidR="0038014C" w:rsidRPr="00515D99" w:rsidRDefault="0038014C" w:rsidP="0038014C">
      <w:pPr>
        <w:spacing w:before="0" w:after="0"/>
        <w:ind w:left="709"/>
        <w:rPr>
          <w:rFonts w:cs="Times New Roman"/>
        </w:rPr>
      </w:pPr>
      <w:r w:rsidRPr="00515D99">
        <w:rPr>
          <w:rFonts w:cs="Times New Roman"/>
          <w:u w:val="single"/>
        </w:rPr>
        <w:t>Telefon:</w:t>
      </w:r>
      <w:r w:rsidRPr="00515D99">
        <w:rPr>
          <w:rFonts w:cs="Times New Roman"/>
        </w:rPr>
        <w:t xml:space="preserve"> </w:t>
      </w:r>
      <w:r w:rsidR="002A0F29">
        <w:rPr>
          <w:rFonts w:cs="Times New Roman"/>
          <w:shd w:val="clear" w:color="auto" w:fill="FFFFFF"/>
        </w:rPr>
        <w:t>+36</w:t>
      </w:r>
      <w:r w:rsidR="002A0F29" w:rsidRPr="00515D99">
        <w:rPr>
          <w:rFonts w:cs="Times New Roman"/>
          <w:shd w:val="clear" w:color="auto" w:fill="FFFFFF"/>
        </w:rPr>
        <w:t xml:space="preserve"> </w:t>
      </w:r>
      <w:r w:rsidR="005F56E0">
        <w:rPr>
          <w:rFonts w:cs="Times New Roman"/>
          <w:shd w:val="clear" w:color="auto" w:fill="FFFFFF"/>
        </w:rPr>
        <w:t>1 511 4902</w:t>
      </w:r>
    </w:p>
    <w:p w:rsidR="0038014C" w:rsidRPr="00515D99" w:rsidRDefault="0038014C" w:rsidP="0038014C">
      <w:pPr>
        <w:spacing w:before="0" w:after="0"/>
        <w:ind w:left="709"/>
        <w:rPr>
          <w:rFonts w:cs="Times New Roman"/>
        </w:rPr>
      </w:pPr>
      <w:r w:rsidRPr="00515D99">
        <w:rPr>
          <w:rFonts w:cs="Times New Roman"/>
          <w:u w:val="single"/>
        </w:rPr>
        <w:t>Fax:</w:t>
      </w:r>
      <w:r w:rsidRPr="00515D99">
        <w:rPr>
          <w:rFonts w:cs="Times New Roman"/>
        </w:rPr>
        <w:t xml:space="preserve"> </w:t>
      </w:r>
      <w:r w:rsidR="002A0F29">
        <w:rPr>
          <w:rFonts w:cs="Times New Roman"/>
          <w:shd w:val="clear" w:color="auto" w:fill="FFFFFF"/>
        </w:rPr>
        <w:t>+36</w:t>
      </w:r>
      <w:r w:rsidR="002A0F29" w:rsidRPr="00515D99">
        <w:rPr>
          <w:rFonts w:cs="Times New Roman"/>
          <w:shd w:val="clear" w:color="auto" w:fill="FFFFFF"/>
        </w:rPr>
        <w:t xml:space="preserve"> </w:t>
      </w:r>
      <w:r w:rsidRPr="00515D99">
        <w:rPr>
          <w:rFonts w:cs="Times New Roman"/>
          <w:shd w:val="clear" w:color="auto" w:fill="FFFFFF"/>
        </w:rPr>
        <w:t>1 511 7526</w:t>
      </w:r>
    </w:p>
    <w:p w:rsidR="00ED1FB7" w:rsidRPr="0014678E" w:rsidRDefault="0038014C" w:rsidP="0014678E">
      <w:pPr>
        <w:spacing w:before="0" w:after="0"/>
        <w:ind w:left="709"/>
        <w:rPr>
          <w:rFonts w:cs="Times New Roman"/>
          <w:color w:val="0000FF"/>
          <w:u w:val="single"/>
          <w:lang w:eastAsia="hu-HU"/>
        </w:rPr>
      </w:pPr>
      <w:r w:rsidRPr="00515D99">
        <w:rPr>
          <w:rFonts w:cs="Times New Roman"/>
          <w:u w:val="single"/>
        </w:rPr>
        <w:t>E-mail:</w:t>
      </w:r>
      <w:r w:rsidRPr="00515D99">
        <w:rPr>
          <w:rFonts w:cs="Times New Roman"/>
        </w:rPr>
        <w:t xml:space="preserve"> </w:t>
      </w:r>
      <w:hyperlink r:id="rId10" w:history="1">
        <w:r w:rsidRPr="007F3310">
          <w:rPr>
            <w:rStyle w:val="Hiperhivatkozs"/>
            <w:rFonts w:cs="Times New Roman"/>
            <w:lang w:eastAsia="hu-HU"/>
          </w:rPr>
          <w:t>kronung.judit@mav-szk.hu</w:t>
        </w:r>
      </w:hyperlink>
    </w:p>
    <w:p w:rsidR="00ED1FB7" w:rsidRPr="0014678E" w:rsidRDefault="00ED1FB7" w:rsidP="0014678E">
      <w:pPr>
        <w:pStyle w:val="Gubacs-fejezetcm"/>
      </w:pPr>
      <w:bookmarkStart w:id="7" w:name="_Toc415557011"/>
      <w:r w:rsidRPr="00640A40">
        <w:t>Kiegészítő tájékoztatás</w:t>
      </w:r>
      <w:bookmarkEnd w:id="7"/>
    </w:p>
    <w:p w:rsidR="00ED1FB7" w:rsidRPr="00640A40" w:rsidRDefault="00ED1FB7" w:rsidP="0014678E">
      <w:pPr>
        <w:pStyle w:val="Gubacsi-bekezds"/>
      </w:pPr>
      <w:r w:rsidRPr="00640A40">
        <w:t xml:space="preserve">Bármely gazdasági szereplő, aki a közbeszerzési eljárásban ajánlattevő lehet, a megfelelő ajánlattétel érdekében az ajánlati felhívásban és dokumentációban foglaltakkal kapcsolatban írásban kiegészítő (értelmező) tájékoztatást kérhet az ajánlatkérőtől. A kiegészítő tájékoztatást ajánlatkérő a kérés beérkezését követően a leghamarabb, valamint az ajánlattételi határidő lejárta előtt legkésőbb hat nappal adja meg. </w:t>
      </w:r>
    </w:p>
    <w:p w:rsidR="00ED1FB7" w:rsidRPr="00640A40" w:rsidRDefault="00D774A0" w:rsidP="0014678E">
      <w:pPr>
        <w:pStyle w:val="Gubacsi-bekezds"/>
      </w:pPr>
      <w:r w:rsidRPr="00D774A0">
        <w:t>Ajánlatkérő az eljárásban a kiegészítő tájékoztatást a Kbt. 45. §</w:t>
      </w:r>
      <w:proofErr w:type="spellStart"/>
      <w:r w:rsidRPr="00D774A0">
        <w:t>-ában</w:t>
      </w:r>
      <w:proofErr w:type="spellEnd"/>
      <w:r w:rsidRPr="00D774A0">
        <w:t xml:space="preserve"> foglaltak szerint adja meg.</w:t>
      </w:r>
    </w:p>
    <w:p w:rsidR="00C65014" w:rsidRDefault="00ED1FB7" w:rsidP="0014678E">
      <w:pPr>
        <w:pStyle w:val="Gubacsi-bekezds"/>
      </w:pPr>
      <w:r w:rsidRPr="00640A40">
        <w:lastRenderedPageBreak/>
        <w:t>Ajánlatkérő a beérkezett kérdésre oly módon fog írásban válaszolni, hogy a kérdéseket (a kérdező személyének feltüntetése nélkül) és a válaszokat</w:t>
      </w:r>
      <w:r w:rsidR="00FB084E" w:rsidRPr="00FB084E">
        <w:t xml:space="preserve"> </w:t>
      </w:r>
      <w:r w:rsidR="00DD4465" w:rsidRPr="00DD4465">
        <w:t>a Közbeszerzési Adatbázisban (KBA) (http://kozbeszerzes.hu/</w:t>
      </w:r>
      <w:proofErr w:type="gramStart"/>
      <w:r w:rsidR="00DD4465">
        <w:t>)</w:t>
      </w:r>
      <w:r w:rsidR="00DD4465" w:rsidRPr="00640A40">
        <w:t xml:space="preserve"> </w:t>
      </w:r>
      <w:r w:rsidR="00C65014">
        <w:t xml:space="preserve"> térítésmentesen</w:t>
      </w:r>
      <w:proofErr w:type="gramEnd"/>
      <w:r w:rsidR="00C65014">
        <w:t xml:space="preserve"> hozzáférhetővé teszi</w:t>
      </w:r>
      <w:r w:rsidR="00FB084E">
        <w:t xml:space="preserve">. </w:t>
      </w:r>
      <w:r w:rsidRPr="00640A40">
        <w:t xml:space="preserve">Amennyiben a kérdések időbeni eltolódása miatt több </w:t>
      </w:r>
      <w:r w:rsidR="00FB084E">
        <w:t>közzététel történik</w:t>
      </w:r>
      <w:r w:rsidRPr="00640A40">
        <w:t xml:space="preserve">, azokat </w:t>
      </w:r>
      <w:r w:rsidR="00C65014">
        <w:t xml:space="preserve">ajánlatkérő </w:t>
      </w:r>
      <w:r w:rsidRPr="00640A40">
        <w:t>folyamatos sorszámozással látja el. Az azonos tartalmú kérdések a válaszban csak egyszer kerülnek fe</w:t>
      </w:r>
      <w:r w:rsidR="00C65014">
        <w:t>ltüntetésre és megválaszolásra.</w:t>
      </w:r>
    </w:p>
    <w:p w:rsidR="00C65014" w:rsidRPr="00640A40" w:rsidRDefault="00ED1FB7" w:rsidP="0014678E">
      <w:pPr>
        <w:pStyle w:val="Gubacsi-bekezds"/>
      </w:pPr>
      <w:r w:rsidRPr="00640A40">
        <w:t xml:space="preserve">A </w:t>
      </w:r>
      <w:r w:rsidR="00FB084E">
        <w:t>kiegészítő tájékoztatás</w:t>
      </w:r>
      <w:r w:rsidRPr="00640A40">
        <w:t>, továbbá az ajánlatkérő saját hatáskörében végzett pontosításai</w:t>
      </w:r>
      <w:r w:rsidRPr="0061178D">
        <w:rPr>
          <w:b/>
          <w:i/>
          <w14:shadow w14:blurRad="50800" w14:dist="38100" w14:dir="2700000" w14:sx="100000" w14:sy="100000" w14:kx="0" w14:ky="0" w14:algn="tl">
            <w14:srgbClr w14:val="000000">
              <w14:alpha w14:val="60000"/>
            </w14:srgbClr>
          </w14:shadow>
        </w:rPr>
        <w:t xml:space="preserve"> </w:t>
      </w:r>
      <w:r w:rsidRPr="00640A40">
        <w:t xml:space="preserve">a dokumentáció részévé válnak, így azok is kötelezővé válnak az ajánlattevők számára. Ajánlattevő bármilyen formában kapott szóbeli </w:t>
      </w:r>
      <w:r w:rsidRPr="0014678E">
        <w:rPr>
          <w:rStyle w:val="Kiemels"/>
        </w:rPr>
        <w:t>információra</w:t>
      </w:r>
      <w:r w:rsidRPr="00640A40">
        <w:t>, melyet ajánlatkérő írásban nem erősített meg, ajánlatában nem hivatkozhat. Ajánlattevő kizárólagos felelőssége, hogy a szervezeti egységén belül a kiegészítő tájékoztatás időben az arra jogosulthoz kerüljön.</w:t>
      </w:r>
      <w:r w:rsidR="00FB084E">
        <w:t xml:space="preserve"> </w:t>
      </w:r>
    </w:p>
    <w:p w:rsidR="00C65014" w:rsidRPr="00C65014" w:rsidRDefault="00C65014" w:rsidP="00C65014">
      <w:pPr>
        <w:spacing w:before="0" w:after="0"/>
        <w:rPr>
          <w:rFonts w:cs="Times New Roman"/>
          <w:sz w:val="22"/>
          <w:szCs w:val="22"/>
        </w:rPr>
      </w:pPr>
      <w:r w:rsidRPr="00C65014">
        <w:rPr>
          <w:rFonts w:cs="Times New Roman"/>
        </w:rPr>
        <w:t>Ajánlattevő kiegészítő tájékoztatást a következő kapcsolattartási pontokon szerezhet:</w:t>
      </w:r>
    </w:p>
    <w:p w:rsidR="00C65014" w:rsidRPr="00515D99" w:rsidRDefault="00C65014" w:rsidP="00C65014">
      <w:pPr>
        <w:spacing w:before="0" w:after="0"/>
        <w:ind w:left="705"/>
        <w:rPr>
          <w:rFonts w:cs="Times New Roman"/>
        </w:rPr>
      </w:pPr>
      <w:r w:rsidRPr="00515D99">
        <w:rPr>
          <w:rFonts w:cs="Times New Roman"/>
          <w:u w:val="single"/>
        </w:rPr>
        <w:t>Szervezet neve:</w:t>
      </w:r>
      <w:r w:rsidRPr="00515D99">
        <w:rPr>
          <w:rFonts w:cs="Times New Roman"/>
        </w:rPr>
        <w:t xml:space="preserve"> MÁV Szolgáltató Központ Zrt. BLÜ Vasúti és Vállalat-üzemeltetési Divízió </w:t>
      </w:r>
    </w:p>
    <w:p w:rsidR="00C65014" w:rsidRPr="00515D99" w:rsidRDefault="00C65014" w:rsidP="00C65014">
      <w:pPr>
        <w:spacing w:before="0" w:after="0"/>
        <w:ind w:left="567" w:firstLine="138"/>
        <w:rPr>
          <w:rFonts w:cs="Times New Roman"/>
        </w:rPr>
      </w:pPr>
      <w:r w:rsidRPr="00515D99">
        <w:rPr>
          <w:rFonts w:cs="Times New Roman"/>
          <w:u w:val="single"/>
        </w:rPr>
        <w:t>Székhely:</w:t>
      </w:r>
      <w:r w:rsidRPr="00515D99">
        <w:rPr>
          <w:rFonts w:cs="Times New Roman"/>
        </w:rPr>
        <w:t xml:space="preserve"> 1087 Budapest, Könyves Kálmán krt. 54-60. III. emelet 371. szoba</w:t>
      </w:r>
    </w:p>
    <w:p w:rsidR="00C65014" w:rsidRPr="00515D99" w:rsidRDefault="00C65014" w:rsidP="00C65014">
      <w:pPr>
        <w:spacing w:before="0" w:after="0"/>
        <w:ind w:left="709"/>
        <w:rPr>
          <w:rFonts w:cs="Times New Roman"/>
          <w:u w:val="single"/>
        </w:rPr>
      </w:pPr>
      <w:r w:rsidRPr="00515D99">
        <w:rPr>
          <w:rFonts w:cs="Times New Roman"/>
          <w:u w:val="single"/>
        </w:rPr>
        <w:t>Kapcsolattartó személy neve:</w:t>
      </w:r>
      <w:r w:rsidRPr="00515D99">
        <w:rPr>
          <w:rFonts w:cs="Times New Roman"/>
        </w:rPr>
        <w:t xml:space="preserve"> </w:t>
      </w:r>
      <w:r>
        <w:rPr>
          <w:rFonts w:cs="Times New Roman"/>
          <w:szCs w:val="20"/>
        </w:rPr>
        <w:t>Krönung Judit</w:t>
      </w:r>
    </w:p>
    <w:p w:rsidR="00C65014" w:rsidRPr="00515D99" w:rsidRDefault="00C65014" w:rsidP="00C65014">
      <w:pPr>
        <w:spacing w:before="0" w:after="0"/>
        <w:ind w:left="709"/>
        <w:rPr>
          <w:rFonts w:cs="Times New Roman"/>
        </w:rPr>
      </w:pPr>
      <w:r w:rsidRPr="00515D99">
        <w:rPr>
          <w:rFonts w:cs="Times New Roman"/>
          <w:u w:val="single"/>
        </w:rPr>
        <w:t>Telefon:</w:t>
      </w:r>
      <w:r w:rsidRPr="00515D99">
        <w:rPr>
          <w:rFonts w:cs="Times New Roman"/>
        </w:rPr>
        <w:t xml:space="preserve"> </w:t>
      </w:r>
      <w:r w:rsidRPr="00515D99">
        <w:rPr>
          <w:rFonts w:cs="Times New Roman"/>
          <w:shd w:val="clear" w:color="auto" w:fill="FFFFFF"/>
        </w:rPr>
        <w:t xml:space="preserve">06 </w:t>
      </w:r>
      <w:r>
        <w:rPr>
          <w:rFonts w:cs="Times New Roman"/>
          <w:shd w:val="clear" w:color="auto" w:fill="FFFFFF"/>
        </w:rPr>
        <w:t>30</w:t>
      </w:r>
      <w:r w:rsidRPr="00515D99">
        <w:rPr>
          <w:rFonts w:cs="Times New Roman"/>
          <w:shd w:val="clear" w:color="auto" w:fill="FFFFFF"/>
        </w:rPr>
        <w:t> </w:t>
      </w:r>
      <w:r>
        <w:rPr>
          <w:rFonts w:cs="Times New Roman"/>
          <w:shd w:val="clear" w:color="auto" w:fill="FFFFFF"/>
        </w:rPr>
        <w:t>553</w:t>
      </w:r>
      <w:r w:rsidRPr="00515D99">
        <w:rPr>
          <w:rFonts w:cs="Times New Roman"/>
          <w:shd w:val="clear" w:color="auto" w:fill="FFFFFF"/>
        </w:rPr>
        <w:t xml:space="preserve"> </w:t>
      </w:r>
      <w:r>
        <w:rPr>
          <w:rFonts w:cs="Times New Roman"/>
          <w:shd w:val="clear" w:color="auto" w:fill="FFFFFF"/>
        </w:rPr>
        <w:t>2067</w:t>
      </w:r>
    </w:p>
    <w:p w:rsidR="00C65014" w:rsidRPr="00515D99" w:rsidRDefault="00C65014" w:rsidP="00C65014">
      <w:pPr>
        <w:spacing w:before="0" w:after="0"/>
        <w:ind w:left="709"/>
        <w:rPr>
          <w:rFonts w:cs="Times New Roman"/>
        </w:rPr>
      </w:pPr>
      <w:r w:rsidRPr="00515D99">
        <w:rPr>
          <w:rFonts w:cs="Times New Roman"/>
          <w:u w:val="single"/>
        </w:rPr>
        <w:t>Fax:</w:t>
      </w:r>
      <w:r w:rsidRPr="00515D99">
        <w:rPr>
          <w:rFonts w:cs="Times New Roman"/>
        </w:rPr>
        <w:t xml:space="preserve"> </w:t>
      </w:r>
      <w:r w:rsidRPr="00515D99">
        <w:rPr>
          <w:rFonts w:cs="Times New Roman"/>
          <w:shd w:val="clear" w:color="auto" w:fill="FFFFFF"/>
        </w:rPr>
        <w:t>06 1 511 7526</w:t>
      </w:r>
    </w:p>
    <w:p w:rsidR="00FC7250" w:rsidRPr="0014678E" w:rsidRDefault="00C65014" w:rsidP="0014678E">
      <w:pPr>
        <w:spacing w:before="0" w:after="0"/>
        <w:ind w:left="709"/>
        <w:rPr>
          <w:rFonts w:cs="Times New Roman"/>
          <w:lang w:eastAsia="hu-HU"/>
        </w:rPr>
      </w:pPr>
      <w:r w:rsidRPr="00515D99">
        <w:rPr>
          <w:rFonts w:cs="Times New Roman"/>
          <w:u w:val="single"/>
        </w:rPr>
        <w:t>E-mail:</w:t>
      </w:r>
      <w:r w:rsidRPr="00515D99">
        <w:rPr>
          <w:rFonts w:cs="Times New Roman"/>
        </w:rPr>
        <w:t xml:space="preserve"> </w:t>
      </w:r>
      <w:hyperlink r:id="rId11" w:history="1">
        <w:r w:rsidRPr="007F3310">
          <w:rPr>
            <w:rStyle w:val="Hiperhivatkozs"/>
            <w:rFonts w:cs="Times New Roman"/>
            <w:lang w:eastAsia="hu-HU"/>
          </w:rPr>
          <w:t>kronung.judit@mav-szk.hu</w:t>
        </w:r>
      </w:hyperlink>
    </w:p>
    <w:p w:rsidR="00ED1FB7" w:rsidRPr="001E1FA7" w:rsidRDefault="00FC7250" w:rsidP="001E1FA7">
      <w:pPr>
        <w:pStyle w:val="Gubacsi-bekezds"/>
        <w:rPr>
          <w:sz w:val="24"/>
          <w:szCs w:val="24"/>
        </w:rPr>
      </w:pPr>
      <w:r w:rsidRPr="0014678E">
        <w:rPr>
          <w:sz w:val="24"/>
          <w:szCs w:val="24"/>
        </w:rPr>
        <w:t>Amennyiben a dokumentáció valamely eleme az Ajánlat</w:t>
      </w:r>
      <w:r w:rsidR="00DC55F8">
        <w:rPr>
          <w:sz w:val="24"/>
          <w:szCs w:val="24"/>
        </w:rPr>
        <w:t>i</w:t>
      </w:r>
      <w:r w:rsidRPr="0014678E">
        <w:rPr>
          <w:sz w:val="24"/>
          <w:szCs w:val="24"/>
        </w:rPr>
        <w:t xml:space="preserve"> Felhívástól vagy a Kbt. rendelkezéseitől eltér, vagy a dokumentáción belül ugyanaz az adat több ponton eltérően szerepel, abban az esetben az Ajánlatkérő – ha az ellentmondást vagy többlet előírást maga észleli vagy bármelyik ajánlattevő erre a figyelmét felhívja – a dokumentáció hibás részét kiegészítő tájékoztatás során semmissé nyilvánítja. </w:t>
      </w:r>
    </w:p>
    <w:p w:rsidR="00ED1FB7" w:rsidRPr="00640A40" w:rsidRDefault="00ED1FB7" w:rsidP="0014678E">
      <w:pPr>
        <w:pStyle w:val="Gubacs-fejezetcm"/>
      </w:pPr>
      <w:bookmarkStart w:id="8" w:name="_Toc415557012"/>
      <w:r w:rsidRPr="00640A40">
        <w:t>Közös ajánlattételre vonatkozó szabályok</w:t>
      </w:r>
      <w:bookmarkEnd w:id="8"/>
    </w:p>
    <w:p w:rsidR="00ED1FB7" w:rsidRPr="00640A40" w:rsidRDefault="00ED1FB7" w:rsidP="0014678E">
      <w:pPr>
        <w:pStyle w:val="Gubacsi-bekezds"/>
      </w:pPr>
      <w:r w:rsidRPr="00640A40">
        <w:t>A Kbt. 25. §</w:t>
      </w:r>
      <w:proofErr w:type="spellStart"/>
      <w:r w:rsidRPr="00640A40">
        <w:t>-ában</w:t>
      </w:r>
      <w:proofErr w:type="spellEnd"/>
      <w:r w:rsidRPr="00640A40">
        <w:t xml:space="preserve"> foglaltaknak megfelelően több gazdasági szereplő közösen is tehet ajánlatot.</w:t>
      </w:r>
    </w:p>
    <w:p w:rsidR="00ED1FB7" w:rsidRPr="00640A40" w:rsidRDefault="00ED1FB7" w:rsidP="0014678E">
      <w:pPr>
        <w:pStyle w:val="Gubacsi-bekezds"/>
      </w:pPr>
      <w:r w:rsidRPr="00640A40">
        <w:t xml:space="preserve">Közös ajánlattétel esetén a közös ajánlattevőknek </w:t>
      </w:r>
      <w:proofErr w:type="gramStart"/>
      <w:r w:rsidRPr="00640A40">
        <w:t>megállapodást  kell</w:t>
      </w:r>
      <w:proofErr w:type="gramEnd"/>
      <w:r w:rsidRPr="00640A40">
        <w:t xml:space="preserve"> kötniük egymással, melyben szabályozzák a közös ajánlattevők egymás közötti és az ajánlatkérővel való kapcsolatát. </w:t>
      </w:r>
    </w:p>
    <w:p w:rsidR="00ED1FB7" w:rsidRPr="00640A40" w:rsidRDefault="00ED1FB7" w:rsidP="0014678E">
      <w:pPr>
        <w:pStyle w:val="Gubacsi-bekezds"/>
      </w:pPr>
      <w:r w:rsidRPr="00640A40">
        <w:t xml:space="preserve">Az ajánlatban utalni kell a közös ajánlati szándékra, s meg kell nevezni az egyes közös ajánlattevőket, illetve </w:t>
      </w:r>
      <w:r w:rsidR="000116A8" w:rsidRPr="000116A8">
        <w:t>közös ajánlattevők kötelesek maguk közül egy, a közbeszerzési eljárásban a közös ajánlattevők</w:t>
      </w:r>
      <w:r w:rsidR="000116A8" w:rsidRPr="000116A8" w:rsidDel="00F72E58">
        <w:t xml:space="preserve"> </w:t>
      </w:r>
      <w:r w:rsidR="000116A8" w:rsidRPr="000116A8">
        <w:t>nevében eljárni jogosult képviselőt megjelölni.</w:t>
      </w:r>
    </w:p>
    <w:p w:rsidR="00ED1FB7" w:rsidRPr="00640A40" w:rsidRDefault="00ED1FB7" w:rsidP="00ED1FB7">
      <w:pPr>
        <w:tabs>
          <w:tab w:val="left" w:pos="720"/>
        </w:tabs>
        <w:spacing w:after="0"/>
        <w:rPr>
          <w:rFonts w:cs="Times New Roman"/>
          <w:sz w:val="22"/>
          <w:szCs w:val="22"/>
        </w:rPr>
      </w:pPr>
      <w:r w:rsidRPr="00640A40">
        <w:rPr>
          <w:rFonts w:cs="Times New Roman"/>
          <w:sz w:val="22"/>
          <w:szCs w:val="22"/>
        </w:rPr>
        <w:t>A közös ajánlattételi megállapodást az ajánlathoz kell csatolni. A megállapodásnak az alábbi kötelező elemeket kell tartalmazni:</w:t>
      </w:r>
    </w:p>
    <w:p w:rsidR="00ED1FB7" w:rsidRPr="00640A40" w:rsidRDefault="00ED1FB7" w:rsidP="005F56E0">
      <w:pPr>
        <w:pStyle w:val="Szvegtrzs31"/>
        <w:numPr>
          <w:ilvl w:val="0"/>
          <w:numId w:val="23"/>
        </w:numPr>
        <w:tabs>
          <w:tab w:val="clear" w:pos="1017"/>
          <w:tab w:val="left" w:pos="426"/>
        </w:tabs>
        <w:overflowPunct/>
        <w:autoSpaceDE/>
        <w:autoSpaceDN/>
        <w:adjustRightInd/>
        <w:ind w:left="426" w:hanging="426"/>
        <w:textAlignment w:val="auto"/>
        <w:rPr>
          <w:sz w:val="22"/>
          <w:szCs w:val="22"/>
        </w:rPr>
      </w:pPr>
      <w:r w:rsidRPr="00640A40">
        <w:rPr>
          <w:sz w:val="22"/>
          <w:szCs w:val="22"/>
        </w:rPr>
        <w:t xml:space="preserve">a </w:t>
      </w:r>
      <w:r w:rsidR="00F72E58">
        <w:rPr>
          <w:sz w:val="22"/>
          <w:szCs w:val="22"/>
        </w:rPr>
        <w:t xml:space="preserve">közös </w:t>
      </w:r>
      <w:r w:rsidR="00F72E58" w:rsidRPr="00F72E58">
        <w:rPr>
          <w:sz w:val="22"/>
          <w:szCs w:val="22"/>
        </w:rPr>
        <w:t xml:space="preserve">nevében eljárni jogosult képviselő megnevezése és felhatalmazása az ajánlatkérővel való kapcsolattartásra, valamint a teljes körű </w:t>
      </w:r>
      <w:proofErr w:type="gramStart"/>
      <w:r w:rsidR="00F72E58" w:rsidRPr="00F72E58">
        <w:rPr>
          <w:sz w:val="22"/>
          <w:szCs w:val="22"/>
        </w:rPr>
        <w:t>döntéshozatalra</w:t>
      </w:r>
      <w:r w:rsidR="00F72E58" w:rsidRPr="00F72E58" w:rsidDel="00F72E58">
        <w:rPr>
          <w:sz w:val="22"/>
          <w:szCs w:val="22"/>
        </w:rPr>
        <w:t xml:space="preserve"> </w:t>
      </w:r>
      <w:r w:rsidRPr="00640A40">
        <w:rPr>
          <w:sz w:val="22"/>
          <w:szCs w:val="22"/>
        </w:rPr>
        <w:t>;</w:t>
      </w:r>
      <w:proofErr w:type="gramEnd"/>
    </w:p>
    <w:p w:rsidR="00ED1FB7" w:rsidRPr="00640A40" w:rsidRDefault="00ED1FB7" w:rsidP="00ED1FB7">
      <w:pPr>
        <w:pStyle w:val="Szvegtrzs31"/>
        <w:numPr>
          <w:ilvl w:val="0"/>
          <w:numId w:val="23"/>
        </w:numPr>
        <w:tabs>
          <w:tab w:val="clear" w:pos="1017"/>
          <w:tab w:val="left" w:pos="426"/>
        </w:tabs>
        <w:overflowPunct/>
        <w:autoSpaceDE/>
        <w:autoSpaceDN/>
        <w:adjustRightInd/>
        <w:ind w:left="426" w:hanging="426"/>
        <w:textAlignment w:val="auto"/>
        <w:rPr>
          <w:sz w:val="22"/>
          <w:szCs w:val="22"/>
        </w:rPr>
      </w:pPr>
      <w:r w:rsidRPr="00640A40">
        <w:rPr>
          <w:sz w:val="22"/>
          <w:szCs w:val="22"/>
        </w:rPr>
        <w:t>a felek egyetemleges kötelezettségvállalása a szerződés teljesítésére;</w:t>
      </w:r>
    </w:p>
    <w:p w:rsidR="00ED1FB7" w:rsidRPr="00640A40" w:rsidRDefault="00ED1FB7" w:rsidP="00ED1FB7">
      <w:pPr>
        <w:pStyle w:val="Szvegtrzs31"/>
        <w:numPr>
          <w:ilvl w:val="0"/>
          <w:numId w:val="23"/>
        </w:numPr>
        <w:tabs>
          <w:tab w:val="clear" w:pos="1017"/>
          <w:tab w:val="left" w:pos="426"/>
        </w:tabs>
        <w:overflowPunct/>
        <w:autoSpaceDE/>
        <w:autoSpaceDN/>
        <w:adjustRightInd/>
        <w:ind w:left="426" w:hanging="426"/>
        <w:textAlignment w:val="auto"/>
        <w:rPr>
          <w:sz w:val="22"/>
          <w:szCs w:val="22"/>
        </w:rPr>
      </w:pPr>
      <w:r w:rsidRPr="00640A40">
        <w:rPr>
          <w:sz w:val="22"/>
          <w:szCs w:val="22"/>
        </w:rPr>
        <w:t>a közös ajánlattevők egymás közötti munkamegosztása;</w:t>
      </w:r>
    </w:p>
    <w:p w:rsidR="00ED1FB7" w:rsidRPr="00640A40" w:rsidRDefault="00ED1FB7" w:rsidP="00ED1FB7">
      <w:pPr>
        <w:pStyle w:val="Szvegtrzs31"/>
        <w:numPr>
          <w:ilvl w:val="0"/>
          <w:numId w:val="23"/>
        </w:numPr>
        <w:tabs>
          <w:tab w:val="clear" w:pos="1017"/>
          <w:tab w:val="left" w:pos="426"/>
        </w:tabs>
        <w:overflowPunct/>
        <w:autoSpaceDE/>
        <w:autoSpaceDN/>
        <w:adjustRightInd/>
        <w:ind w:left="426" w:hanging="426"/>
        <w:textAlignment w:val="auto"/>
        <w:rPr>
          <w:sz w:val="22"/>
          <w:szCs w:val="22"/>
        </w:rPr>
      </w:pPr>
      <w:r w:rsidRPr="00640A40">
        <w:rPr>
          <w:sz w:val="22"/>
          <w:szCs w:val="22"/>
        </w:rPr>
        <w:t xml:space="preserve">a felek egyértelmű nyilatkozata arról, hogy nyertességük esetén a megbízási szerződésben foglalt valamennyi kötelezettség teljesítéséig </w:t>
      </w:r>
      <w:r w:rsidR="000116A8">
        <w:rPr>
          <w:sz w:val="22"/>
          <w:szCs w:val="22"/>
        </w:rPr>
        <w:t>megállapodásuk</w:t>
      </w:r>
      <w:r w:rsidRPr="00640A40">
        <w:rPr>
          <w:sz w:val="22"/>
          <w:szCs w:val="22"/>
        </w:rPr>
        <w:t xml:space="preserve"> tartalmi elemein és a tagok személyén nem változtatnak.</w:t>
      </w:r>
    </w:p>
    <w:p w:rsidR="00ED1FB7" w:rsidRPr="00640A40" w:rsidRDefault="00ED1FB7" w:rsidP="0014678E">
      <w:pPr>
        <w:pStyle w:val="Gubacsi-bekezds"/>
      </w:pPr>
      <w:r w:rsidRPr="00640A40">
        <w:t>A szerződő tagok személye az ajánlattételi határidő lejárta után nem változhat.</w:t>
      </w:r>
    </w:p>
    <w:p w:rsidR="00ED1FB7" w:rsidRPr="00640A40" w:rsidRDefault="00ED1FB7" w:rsidP="0014678E">
      <w:pPr>
        <w:pStyle w:val="Gubacsi-bekezds"/>
      </w:pPr>
      <w:r w:rsidRPr="00640A40">
        <w:t>A Kbt. 26. §</w:t>
      </w:r>
      <w:proofErr w:type="spellStart"/>
      <w:r w:rsidRPr="00640A40">
        <w:t>-</w:t>
      </w:r>
      <w:proofErr w:type="gramStart"/>
      <w:r w:rsidRPr="00640A40">
        <w:t>a</w:t>
      </w:r>
      <w:proofErr w:type="spellEnd"/>
      <w:proofErr w:type="gramEnd"/>
      <w:r w:rsidRPr="00640A40">
        <w:t xml:space="preserve"> alapján, ha egy gazdasági szereplő a közbeszerzés értékének huszonöt százalékát meghaladó mértékben fog részt venni a szerződés teljesítésében, az ajánlatban közös ajánlattevőként kell szerepelnie.</w:t>
      </w:r>
    </w:p>
    <w:p w:rsidR="00ED1FB7" w:rsidRPr="00F23CE6" w:rsidRDefault="00ED1FB7" w:rsidP="00ED1FB7">
      <w:pPr>
        <w:spacing w:after="0"/>
        <w:rPr>
          <w:rFonts w:cs="Times New Roman"/>
          <w:sz w:val="22"/>
          <w:szCs w:val="22"/>
        </w:rPr>
      </w:pPr>
      <w:r w:rsidRPr="00F23CE6">
        <w:rPr>
          <w:rFonts w:cs="Times New Roman"/>
          <w:sz w:val="22"/>
          <w:szCs w:val="22"/>
        </w:rPr>
        <w:lastRenderedPageBreak/>
        <w:t>Ajánlatkérő a közbeszerzési eljárásban való részvételt nem köti gazdálkodó szervezet alapításához</w:t>
      </w:r>
      <w:r w:rsidR="00D1654D" w:rsidRPr="00F23CE6">
        <w:rPr>
          <w:rFonts w:cs="Times New Roman"/>
          <w:sz w:val="22"/>
          <w:szCs w:val="22"/>
        </w:rPr>
        <w:t>, és azt nem is teszi lehetővé</w:t>
      </w:r>
      <w:r w:rsidRPr="00F23CE6">
        <w:rPr>
          <w:rFonts w:cs="Times New Roman"/>
          <w:sz w:val="22"/>
          <w:szCs w:val="22"/>
        </w:rPr>
        <w:t>.</w:t>
      </w:r>
    </w:p>
    <w:p w:rsidR="004D6FF0" w:rsidRPr="00F23CE6" w:rsidRDefault="004D6FF0" w:rsidP="004D6FF0">
      <w:pPr>
        <w:spacing w:after="0"/>
        <w:rPr>
          <w:rFonts w:cs="Times New Roman"/>
          <w:sz w:val="22"/>
          <w:szCs w:val="22"/>
        </w:rPr>
      </w:pPr>
      <w:r w:rsidRPr="00F23CE6">
        <w:rPr>
          <w:rFonts w:cs="Times New Roman"/>
          <w:sz w:val="22"/>
          <w:szCs w:val="22"/>
        </w:rPr>
        <w:t>Közös ajánlattétel esetén vagy minden ajánlattevőnek alá kell írnia a beadásra kerülő dokumentumokat, vagy a közös ajánlattevők, illetve részvételre jelentkezők csoportjának képviseletében tett minden nyilatkozatnak egyértelműen tartalmaznia kell a közös ajánlattevők vagy részvételre jelentkezők megjelölését.</w:t>
      </w:r>
    </w:p>
    <w:p w:rsidR="00350F5C" w:rsidRDefault="004D6FF0" w:rsidP="004D6FF0">
      <w:pPr>
        <w:spacing w:after="0"/>
        <w:rPr>
          <w:rFonts w:cs="Times New Roman"/>
          <w:sz w:val="22"/>
          <w:szCs w:val="22"/>
        </w:rPr>
      </w:pPr>
      <w:r w:rsidRPr="00F23CE6">
        <w:rPr>
          <w:rFonts w:cs="Times New Roman"/>
          <w:sz w:val="22"/>
          <w:szCs w:val="22"/>
        </w:rPr>
        <w:t>Értelemszerűen a minden ajánlattevő által megteendő nyilatkozatot a közösen ajánlatot benyújtó ajánlattevők mindegyikének be kell nyújtania.</w:t>
      </w:r>
    </w:p>
    <w:p w:rsidR="00350F5C" w:rsidRPr="00666714" w:rsidRDefault="00A6319D" w:rsidP="00350F5C">
      <w:pPr>
        <w:pStyle w:val="Gubacs-fejezetcm"/>
      </w:pPr>
      <w:bookmarkStart w:id="9" w:name="_Toc412537742"/>
      <w:bookmarkStart w:id="10" w:name="_Toc415557013"/>
      <w:r>
        <w:t>A</w:t>
      </w:r>
      <w:r w:rsidRPr="00A6319D">
        <w:t>jánlati kötöttség</w:t>
      </w:r>
      <w:bookmarkEnd w:id="9"/>
      <w:bookmarkEnd w:id="10"/>
    </w:p>
    <w:p w:rsidR="00350F5C" w:rsidRDefault="00350F5C" w:rsidP="00A6319D">
      <w:pPr>
        <w:pStyle w:val="Gubacsi-bekezds"/>
      </w:pPr>
      <w:r w:rsidRPr="00666714">
        <w:t>Az ajánlati kötöttség időtartama: az ajánlattételi h</w:t>
      </w:r>
      <w:r w:rsidR="00902CC3">
        <w:t xml:space="preserve">atáridő lejártának időpontjától </w:t>
      </w:r>
      <w:r w:rsidRPr="00666714">
        <w:t xml:space="preserve">számított </w:t>
      </w:r>
      <w:r w:rsidR="001317B2">
        <w:t>6</w:t>
      </w:r>
      <w:r w:rsidRPr="00666714">
        <w:t>0 naptári nap.</w:t>
      </w:r>
    </w:p>
    <w:p w:rsidR="00350F5C" w:rsidRPr="00B27748" w:rsidRDefault="00350F5C" w:rsidP="00A6319D">
      <w:pPr>
        <w:pStyle w:val="Gubacsi-bekezds"/>
      </w:pPr>
      <w:r w:rsidRPr="00B27748">
        <w:t xml:space="preserve">Az Ajánlatkérő indokolt esetben az ajánlati kötöttség lejártának időpontját megelőzően írásban felkéri az ajánlattevőket ajánlataiknak meghatározott időpontig történő további fenntartására, az ajánlati kötöttség ebben az esetben nem haladhatja meg az ajánlati kötöttség lejártának eredeti időpontjától számított </w:t>
      </w:r>
      <w:r w:rsidR="007E3D47">
        <w:t>6</w:t>
      </w:r>
      <w:r w:rsidRPr="00B27748">
        <w:t>0 naptári napot. Amennyiben az ajánlattevő az Ajánlatkérő által megadott határidőben nem nyilatkozik, úgy kell tekinteni, hogy ajánlatát az Ajánlatkérő által megjelölt időpontig fenntartja. Amennyiben valamelyik ajánlattevő ajánlatát nem tartja fenn, az ajánlati kötöttség lejártának eredeti időpontját követően az eljárás további részében az értékelés során ajánlatát figyelmen kívül kell hagyni.</w:t>
      </w:r>
    </w:p>
    <w:p w:rsidR="00FC4DA3" w:rsidRPr="00640A40" w:rsidRDefault="00350F5C" w:rsidP="00A6319D">
      <w:pPr>
        <w:pStyle w:val="Gubacsi-bekezds"/>
      </w:pPr>
      <w:r w:rsidRPr="00B27748">
        <w:t>Az ajánlatok elbírálásáról szóló írásbeli összegezésnek az ajánlattevők részére történt megküldése napjától a nyertes ajánlattevő és – a Kbt. 124. § (4) bekezdése szerinti esetben – a második legkedvezőbb ajánlatot tett ajánlattevő ajánlati kötöttsége további harminc nappal meghosszabbodik.</w:t>
      </w:r>
    </w:p>
    <w:p w:rsidR="00FC4DA3" w:rsidRPr="00640A40" w:rsidRDefault="00640A40" w:rsidP="00A6319D">
      <w:pPr>
        <w:pStyle w:val="Gubacs-fejezetcm"/>
      </w:pPr>
      <w:r>
        <w:tab/>
      </w:r>
      <w:bookmarkStart w:id="11" w:name="_Toc415557014"/>
      <w:r w:rsidR="00FC4DA3" w:rsidRPr="00640A40">
        <w:t>Alvállalkozó</w:t>
      </w:r>
      <w:bookmarkEnd w:id="11"/>
    </w:p>
    <w:p w:rsidR="00FC4DA3" w:rsidRPr="00640A40" w:rsidRDefault="00FC4DA3" w:rsidP="00FC4DA3">
      <w:pPr>
        <w:spacing w:after="0"/>
        <w:rPr>
          <w:rFonts w:cs="Times New Roman"/>
          <w:sz w:val="22"/>
          <w:szCs w:val="22"/>
        </w:rPr>
      </w:pPr>
      <w:r w:rsidRPr="00640A40">
        <w:rPr>
          <w:rFonts w:cs="Times New Roman"/>
          <w:sz w:val="22"/>
          <w:szCs w:val="22"/>
        </w:rPr>
        <w:t>A Kbt. 4.§ 2. pontja alapján alvállalkozó: az a gazdasági szereplő, aki (amely) a közbeszerzési eljárás eredményeként megkötött szerződés teljesítésében az ajánlattevő által bevontan közvetlenül vesz részt, kivéve</w:t>
      </w:r>
    </w:p>
    <w:p w:rsidR="00FC4DA3" w:rsidRPr="00640A40" w:rsidRDefault="00FC4DA3" w:rsidP="00FC4DA3">
      <w:pPr>
        <w:spacing w:after="0"/>
        <w:rPr>
          <w:rFonts w:cs="Times New Roman"/>
          <w:sz w:val="22"/>
          <w:szCs w:val="22"/>
        </w:rPr>
      </w:pPr>
      <w:r w:rsidRPr="00640A40">
        <w:rPr>
          <w:rFonts w:cs="Times New Roman"/>
          <w:sz w:val="22"/>
          <w:szCs w:val="22"/>
        </w:rPr>
        <w:t>•</w:t>
      </w:r>
      <w:r w:rsidRPr="00640A40">
        <w:rPr>
          <w:rFonts w:cs="Times New Roman"/>
          <w:sz w:val="22"/>
          <w:szCs w:val="22"/>
        </w:rPr>
        <w:tab/>
      </w:r>
      <w:proofErr w:type="gramStart"/>
      <w:r w:rsidRPr="00640A40">
        <w:rPr>
          <w:rFonts w:cs="Times New Roman"/>
          <w:sz w:val="22"/>
          <w:szCs w:val="22"/>
        </w:rPr>
        <w:t>a</w:t>
      </w:r>
      <w:proofErr w:type="gramEnd"/>
      <w:r w:rsidRPr="00640A40">
        <w:rPr>
          <w:rFonts w:cs="Times New Roman"/>
          <w:sz w:val="22"/>
          <w:szCs w:val="22"/>
        </w:rPr>
        <w:t>) azon gazdasági szereplőt, amely tevékenységét kizárólagos jog alapján végzi,</w:t>
      </w:r>
    </w:p>
    <w:p w:rsidR="00FC4DA3" w:rsidRPr="00640A40" w:rsidRDefault="00FC4DA3" w:rsidP="00FC4DA3">
      <w:pPr>
        <w:spacing w:after="0"/>
        <w:rPr>
          <w:rFonts w:cs="Times New Roman"/>
          <w:sz w:val="22"/>
          <w:szCs w:val="22"/>
        </w:rPr>
      </w:pPr>
      <w:r w:rsidRPr="00640A40">
        <w:rPr>
          <w:rFonts w:cs="Times New Roman"/>
          <w:sz w:val="22"/>
          <w:szCs w:val="22"/>
        </w:rPr>
        <w:t>•</w:t>
      </w:r>
      <w:r w:rsidRPr="00640A40">
        <w:rPr>
          <w:rFonts w:cs="Times New Roman"/>
          <w:sz w:val="22"/>
          <w:szCs w:val="22"/>
        </w:rPr>
        <w:tab/>
        <w:t>b) a szerződés teljesítéséhez igénybe venni kívánt gyártót, forgalmazót, alkatrész vagy alapanyag eladóját,</w:t>
      </w:r>
    </w:p>
    <w:p w:rsidR="00FC4DA3" w:rsidRPr="00640A40" w:rsidRDefault="00FC4DA3" w:rsidP="00FC4DA3">
      <w:pPr>
        <w:spacing w:after="0"/>
        <w:rPr>
          <w:rFonts w:cs="Times New Roman"/>
          <w:sz w:val="22"/>
          <w:szCs w:val="22"/>
        </w:rPr>
      </w:pPr>
      <w:r w:rsidRPr="00640A40">
        <w:rPr>
          <w:rFonts w:cs="Times New Roman"/>
          <w:sz w:val="22"/>
          <w:szCs w:val="22"/>
        </w:rPr>
        <w:t>•</w:t>
      </w:r>
      <w:r w:rsidRPr="00640A40">
        <w:rPr>
          <w:rFonts w:cs="Times New Roman"/>
          <w:sz w:val="22"/>
          <w:szCs w:val="22"/>
        </w:rPr>
        <w:tab/>
        <w:t>c) építési beruházás esetén az építőanyag-eladót;</w:t>
      </w:r>
    </w:p>
    <w:p w:rsidR="00FC4DA3" w:rsidRPr="00640A40" w:rsidRDefault="00FC4DA3" w:rsidP="00A6319D">
      <w:pPr>
        <w:pStyle w:val="Gubacsi-bekezds"/>
      </w:pPr>
      <w:r w:rsidRPr="00640A40">
        <w:t>Fentiek értelmében alvállalkozónak minősülnek mindazon gazdasági szereplők, akik a Ptk. szerinti vállalkozási jogviszonyban állnak az ajánlattevővel, tovább azok is, amelyekkel a nyertes ajánlattevő megbízási jogviszonyt létesít - akár tartós jogviszonyban állnak egymással, akár kifejezetten a közbeszerzési szerződés teljesítése érdekében köttetik a szerződés.</w:t>
      </w:r>
    </w:p>
    <w:p w:rsidR="00FC4DA3" w:rsidRPr="00640A40" w:rsidRDefault="00FC4DA3" w:rsidP="00A6319D">
      <w:pPr>
        <w:pStyle w:val="Gubacsi-bekezds"/>
      </w:pPr>
      <w:r w:rsidRPr="00640A40">
        <w:t>Ha egy gazdasági szereplő a közbeszerzés értékének 25 %-át meghaladó mértékben fog közvetlenül részt venni a szerződés - részajánlat-tételi lehetőség biztosítása esetén egy részre vonatkozó szerződés - teljesítésében, akkor nem lehet alvállalkozónak minősíteni, hanem az ajánlatban és a szerződés teljesítése során közös ajánlattevőként kell, hogy szerepeljen. Egy gazdasági szereplőnek a szerződés teljesítésében való részvétele arányát az határozza meg, hogy milyen arányban részesül a beszerzés tárgyának általános forgalmi adó nélkül számított ellenértékéből.</w:t>
      </w:r>
    </w:p>
    <w:p w:rsidR="00FC4DA3" w:rsidRPr="00640A40" w:rsidRDefault="00FC4DA3" w:rsidP="00A6319D">
      <w:pPr>
        <w:pStyle w:val="Gubacs-fejezetcm"/>
        <w:rPr>
          <w:i/>
        </w:rPr>
      </w:pPr>
      <w:bookmarkStart w:id="12" w:name="_Toc415557015"/>
      <w:r w:rsidRPr="00640A40">
        <w:rPr>
          <w:color w:val="000000"/>
        </w:rPr>
        <w:t>A</w:t>
      </w:r>
      <w:r w:rsidRPr="00640A40">
        <w:t>z alkalmasság igazolásában részt vevő szervezet</w:t>
      </w:r>
      <w:bookmarkEnd w:id="12"/>
    </w:p>
    <w:p w:rsidR="00640A40" w:rsidRPr="00640A40" w:rsidRDefault="00FC4DA3" w:rsidP="00A6319D">
      <w:pPr>
        <w:pStyle w:val="Gubacsi-bekezds"/>
      </w:pPr>
      <w:r w:rsidRPr="00640A40">
        <w:t xml:space="preserve">Az előírt alkalmassági követelményeknek az ajánlattevő más szervezet kapacitására támaszkodva is megfelelhet, a közöttük fennálló kapcsolat jogi jellegétől függetlenül. </w:t>
      </w:r>
    </w:p>
    <w:p w:rsidR="00FC4DA3" w:rsidRPr="00640A40" w:rsidRDefault="00FC4DA3" w:rsidP="00A6319D">
      <w:pPr>
        <w:pStyle w:val="Gubacs-fejezetcm"/>
        <w:rPr>
          <w:i/>
        </w:rPr>
      </w:pPr>
      <w:bookmarkStart w:id="13" w:name="_Toc415557016"/>
      <w:r w:rsidRPr="00640A40">
        <w:lastRenderedPageBreak/>
        <w:t>Többszörös megjelenés tilalma</w:t>
      </w:r>
      <w:bookmarkEnd w:id="13"/>
      <w:r w:rsidRPr="00640A40">
        <w:t xml:space="preserve"> </w:t>
      </w:r>
    </w:p>
    <w:p w:rsidR="00FC4DA3" w:rsidRPr="00640A40" w:rsidRDefault="00FC4DA3" w:rsidP="00FC4DA3">
      <w:pPr>
        <w:rPr>
          <w:rFonts w:cs="Times New Roman"/>
          <w:sz w:val="22"/>
          <w:szCs w:val="22"/>
        </w:rPr>
      </w:pPr>
      <w:r w:rsidRPr="00640A40">
        <w:rPr>
          <w:rFonts w:cs="Times New Roman"/>
          <w:sz w:val="22"/>
          <w:szCs w:val="22"/>
        </w:rPr>
        <w:t xml:space="preserve">Az ajánlattevő ugyanabban a közbeszerzési eljárásban - részajánlat-tételi lehetőség biztosítása esetén ugyanazon rész tekintetében - </w:t>
      </w:r>
    </w:p>
    <w:p w:rsidR="00FC4DA3" w:rsidRPr="00640A40" w:rsidRDefault="00FC4DA3" w:rsidP="00FC4DA3">
      <w:pPr>
        <w:rPr>
          <w:rFonts w:cs="Times New Roman"/>
          <w:sz w:val="22"/>
          <w:szCs w:val="22"/>
        </w:rPr>
      </w:pPr>
      <w:proofErr w:type="gramStart"/>
      <w:r w:rsidRPr="00640A40">
        <w:rPr>
          <w:rFonts w:cs="Times New Roman"/>
          <w:sz w:val="22"/>
          <w:szCs w:val="22"/>
        </w:rPr>
        <w:t>a</w:t>
      </w:r>
      <w:proofErr w:type="gramEnd"/>
      <w:r w:rsidRPr="00640A40">
        <w:rPr>
          <w:rFonts w:cs="Times New Roman"/>
          <w:sz w:val="22"/>
          <w:szCs w:val="22"/>
        </w:rPr>
        <w:t xml:space="preserve">) nem tehet másik ajánlatot más ajánlattevővel közösen, </w:t>
      </w:r>
    </w:p>
    <w:p w:rsidR="00FC4DA3" w:rsidRPr="00640A40" w:rsidRDefault="00FC4DA3" w:rsidP="00FC4DA3">
      <w:pPr>
        <w:rPr>
          <w:rFonts w:cs="Times New Roman"/>
          <w:sz w:val="22"/>
          <w:szCs w:val="22"/>
        </w:rPr>
      </w:pPr>
      <w:r w:rsidRPr="00640A40">
        <w:rPr>
          <w:rFonts w:cs="Times New Roman"/>
          <w:sz w:val="22"/>
          <w:szCs w:val="22"/>
        </w:rPr>
        <w:t xml:space="preserve">b) más ajánlattevő alvállalkozójaként nem vehet részt, </w:t>
      </w:r>
    </w:p>
    <w:p w:rsidR="00FC4DA3" w:rsidRPr="00A6319D" w:rsidRDefault="00FC4DA3" w:rsidP="00A6319D">
      <w:pPr>
        <w:pStyle w:val="Default"/>
        <w:rPr>
          <w:rFonts w:eastAsia="Times New Roman"/>
          <w:color w:val="auto"/>
          <w:sz w:val="22"/>
          <w:szCs w:val="22"/>
          <w:lang w:eastAsia="en-US"/>
        </w:rPr>
      </w:pPr>
      <w:r w:rsidRPr="00640A40">
        <w:rPr>
          <w:rFonts w:eastAsia="Times New Roman"/>
          <w:color w:val="auto"/>
          <w:sz w:val="22"/>
          <w:szCs w:val="22"/>
          <w:lang w:eastAsia="en-US"/>
        </w:rPr>
        <w:t xml:space="preserve">c) más ajánlatot benyújtó ajánlattevő szerződés teljesítésére való alkalmasságát nem igazolhatja. </w:t>
      </w:r>
    </w:p>
    <w:p w:rsidR="00ED1FB7" w:rsidRPr="00A6319D" w:rsidRDefault="00ED1FB7" w:rsidP="00A6319D">
      <w:pPr>
        <w:pStyle w:val="Gubacs-fejezetcm"/>
      </w:pPr>
      <w:bookmarkStart w:id="14" w:name="_Toc415557017"/>
      <w:r w:rsidRPr="00640A40">
        <w:t>Az ajánlattétel költsége</w:t>
      </w:r>
      <w:bookmarkEnd w:id="14"/>
    </w:p>
    <w:p w:rsidR="00ED1FB7" w:rsidRPr="00640A40" w:rsidRDefault="00ED1FB7" w:rsidP="00A6319D">
      <w:pPr>
        <w:pStyle w:val="Gubacsi-bekezds"/>
      </w:pPr>
      <w:r w:rsidRPr="00640A40">
        <w:t xml:space="preserve">Az ajánlat elkészítésével és benyújtásával kapcsolatos összes költség kizárólag az ajánlattevőt terheli. Az ajánlatkérő nem felel, vagy nem </w:t>
      </w:r>
      <w:r w:rsidR="00485AD3" w:rsidRPr="00640A40">
        <w:t xml:space="preserve">áll helyt </w:t>
      </w:r>
      <w:r w:rsidRPr="00640A40">
        <w:t xml:space="preserve">semmiféle költségért vagy veszteségért, amely az ajánlattevőt érheti a helyszínen tett látogatásokkal vagy vizsgálatokkal kapcsolatban, vagy az ajánlat bármely más vonatkozásában. </w:t>
      </w:r>
    </w:p>
    <w:p w:rsidR="00ED1FB7" w:rsidRPr="00640A40" w:rsidRDefault="00ED1FB7" w:rsidP="00A6319D">
      <w:pPr>
        <w:pStyle w:val="Gubacsi-bekezds"/>
      </w:pPr>
      <w:r w:rsidRPr="00640A40">
        <w:t>Az ajánlattevőnek nincs joga semmilyen, a dokumentációban kifejezetten megadott jogcímen kívüli egyéb – így különösen anyagi – igény érvényesítésére. A közbeszerzési eljárás eredményes vagy eredménytelen befejezésétől függetlenül az ajánlatkérővel szemben e költségekkel kapcsolatban semm</w:t>
      </w:r>
      <w:r w:rsidR="00A6319D">
        <w:t>ilyen követelésnek nincs helye.</w:t>
      </w:r>
    </w:p>
    <w:p w:rsidR="00DD2330" w:rsidRPr="00640A40" w:rsidRDefault="00ED1FB7" w:rsidP="00A6319D">
      <w:pPr>
        <w:pStyle w:val="Gubacsi-bekezds"/>
      </w:pPr>
      <w:r w:rsidRPr="00640A40">
        <w:t>Az ajánlatkérő kifejezetten nyilatkozik, hogy az ajánlatok elkészítéséért sem a nyertes ajánlattevőnek, sem másoknak nem fizet.</w:t>
      </w:r>
    </w:p>
    <w:p w:rsidR="00ED1FB7" w:rsidRDefault="00ED1FB7" w:rsidP="00A6319D">
      <w:pPr>
        <w:pStyle w:val="Gubacs-fejezetcm"/>
      </w:pPr>
      <w:bookmarkStart w:id="15" w:name="_Toc415557018"/>
      <w:r w:rsidRPr="00640A40">
        <w:t xml:space="preserve">Az ajánlattétel </w:t>
      </w:r>
      <w:r w:rsidR="007006F1" w:rsidRPr="00640A40">
        <w:t xml:space="preserve">tartalma, </w:t>
      </w:r>
      <w:r w:rsidRPr="00640A40">
        <w:t>formája, helye és határideje</w:t>
      </w:r>
      <w:bookmarkEnd w:id="15"/>
    </w:p>
    <w:p w:rsidR="004B7EB6" w:rsidRPr="00640A40" w:rsidRDefault="004B7EB6" w:rsidP="004B7EB6">
      <w:pPr>
        <w:pStyle w:val="Gubacsi-bekezds"/>
      </w:pPr>
      <w:r w:rsidRPr="00640A40">
        <w:t xml:space="preserve">Az </w:t>
      </w:r>
      <w:r w:rsidRPr="004B7EB6">
        <w:t>ajánlattevőnek</w:t>
      </w:r>
      <w:r w:rsidRPr="00640A40">
        <w:t xml:space="preserve"> az ajánlati felhívásban, illetve a dokumentációban meghatározott tartalmi és formai követelményeknek megfelelően kell ajánlatát elkészítenie.</w:t>
      </w:r>
    </w:p>
    <w:p w:rsidR="004B7EB6" w:rsidRPr="00640A40" w:rsidRDefault="004B7EB6" w:rsidP="004B7EB6">
      <w:pPr>
        <w:pStyle w:val="Gubacsi-bekezds"/>
      </w:pPr>
      <w:r w:rsidRPr="00640A40">
        <w:t xml:space="preserve">Ajánlata benyújtásával az ajánlattevő teljes egészében és megkötések nélkül elfogadja a jelen </w:t>
      </w:r>
      <w:r w:rsidRPr="004B7EB6">
        <w:t>dokumentációban</w:t>
      </w:r>
      <w:r w:rsidRPr="00640A40">
        <w:t xml:space="preserve"> meghatározott összes feltételt az ajánlattételi időszakban esetlegesen kiadott kiegészítéssel együtt, függetlenül az ajánlattevő saját feltételeitől, amelyektől ezennel eláll.</w:t>
      </w:r>
    </w:p>
    <w:p w:rsidR="004B7EB6" w:rsidRPr="00640A40" w:rsidRDefault="004B7EB6" w:rsidP="004B7EB6">
      <w:pPr>
        <w:pStyle w:val="Gubacsi-bekezds"/>
        <w:rPr>
          <w:b/>
        </w:rPr>
      </w:pPr>
      <w:r w:rsidRPr="00640A40">
        <w:t>Az ajánlattevő kötelessége, hogy teljes körű ismereteket szerezzen a maga számára a közbeszerzési eljárás minden vonatkozásában az ajánlat benyújtása előtt. Ajánlatkérő feltételezi, hogy az ajánlattevő minden olyan információt beszerzett, amely az ajánlat elkészítéséhez és a szerződéskötéshez szükséges.</w:t>
      </w:r>
      <w:r>
        <w:t xml:space="preserve"> </w:t>
      </w:r>
      <w:r w:rsidRPr="00640A40">
        <w:t>Ajánlatkérő valamennyi ajánlattevőtől elvárja, hogy az összes tájékoztatást, követelményt, meghatározást, specifikációt, amelyet a dokumentáció tartalmaz, átvizsgáljon. Bármely, az ajánlat által tartalmazott hiba, hiányosság az ajánlattevő kockázatára történik, és az ajánlat érvénytelenségét eredményezi.</w:t>
      </w:r>
    </w:p>
    <w:p w:rsidR="00ED1FB7" w:rsidRPr="00BD6DDE" w:rsidRDefault="007006F1" w:rsidP="00A6319D">
      <w:pPr>
        <w:pStyle w:val="Gubacsi-bekezds"/>
      </w:pPr>
      <w:r w:rsidRPr="00BD6DDE">
        <w:t xml:space="preserve">Az ajánlattevőnek az Ajánlatkérési </w:t>
      </w:r>
      <w:proofErr w:type="spellStart"/>
      <w:r w:rsidRPr="00BD6DDE">
        <w:t>Dukumentáció</w:t>
      </w:r>
      <w:proofErr w:type="spellEnd"/>
      <w:r w:rsidRPr="00BD6DDE">
        <w:t xml:space="preserve"> </w:t>
      </w:r>
      <w:r w:rsidR="00092EAF" w:rsidRPr="00BD6DDE">
        <w:t>III</w:t>
      </w:r>
      <w:r w:rsidR="009F0058" w:rsidRPr="00BD6DDE">
        <w:t>. kötete - MŰSZAKI ELŐÍRÁSOK -</w:t>
      </w:r>
      <w:r w:rsidRPr="00BD6DDE">
        <w:t xml:space="preserve"> KÖZBESZERZÉSI MŰSZAKI LEÍRÁS - 2.1.4 pontjában</w:t>
      </w:r>
      <w:r w:rsidR="00C647C5" w:rsidRPr="00BD6DDE">
        <w:t xml:space="preserve"> foglaltak szerint</w:t>
      </w:r>
      <w:r w:rsidR="00576375" w:rsidRPr="00BD6DDE">
        <w:t xml:space="preserve"> kell benyújtania szakmai ajánlatát</w:t>
      </w:r>
      <w:r w:rsidR="00C647C5" w:rsidRPr="00BD6DDE">
        <w:t xml:space="preserve">, továbbá a beárazott </w:t>
      </w:r>
      <w:r w:rsidR="00092EAF" w:rsidRPr="00BD6DDE">
        <w:t>költségvetés-kiírást a IV</w:t>
      </w:r>
      <w:r w:rsidR="00C647C5" w:rsidRPr="00BD6DDE">
        <w:t>. kötet szerinti tartalommal</w:t>
      </w:r>
      <w:r w:rsidRPr="00BD6DDE">
        <w:t xml:space="preserve"> </w:t>
      </w:r>
      <w:r w:rsidR="00576375" w:rsidRPr="00BD6DDE">
        <w:t>is csatolnia kell ajánlatához.</w:t>
      </w:r>
    </w:p>
    <w:p w:rsidR="009F0058" w:rsidRPr="00640A40" w:rsidRDefault="009F0058" w:rsidP="00A6319D">
      <w:pPr>
        <w:pStyle w:val="Gubacsi-bekezds"/>
      </w:pPr>
      <w:r w:rsidRPr="00BD6DDE">
        <w:t xml:space="preserve">Az ajánlattevőknek ajánlatukhoz részletes tervezési ütemtervet és ún. </w:t>
      </w:r>
      <w:r w:rsidR="006C02DD">
        <w:t>„</w:t>
      </w:r>
      <w:r w:rsidRPr="00BD6DDE">
        <w:t>Munkatervet és program”</w:t>
      </w:r>
      <w:proofErr w:type="spellStart"/>
      <w:r w:rsidRPr="00BD6DDE">
        <w:t>-ot</w:t>
      </w:r>
      <w:proofErr w:type="spellEnd"/>
      <w:r w:rsidRPr="00BD6DDE">
        <w:t xml:space="preserve"> kell benyújtani, melyekkel kapcsolatos követelményeket az Ajánlatkérési Dokumentáció III. kötete: Műszaki Előírások – Közbeszerzési Műszaki Leírás tartalmazza.</w:t>
      </w:r>
    </w:p>
    <w:p w:rsidR="00FF7BBC" w:rsidRPr="00640A40" w:rsidRDefault="00FF7BBC" w:rsidP="007006F1">
      <w:pPr>
        <w:spacing w:after="0"/>
        <w:rPr>
          <w:rFonts w:cs="Times New Roman"/>
          <w:sz w:val="22"/>
          <w:szCs w:val="22"/>
        </w:rPr>
      </w:pPr>
      <w:r w:rsidRPr="00640A40">
        <w:rPr>
          <w:rFonts w:cs="Times New Roman"/>
          <w:sz w:val="22"/>
          <w:szCs w:val="22"/>
        </w:rPr>
        <w:t>Az ajánlatokat 1 papír alapú (eredeti), és egy 1 elektronikus adathordozón (pl. CD/DVD/</w:t>
      </w:r>
      <w:proofErr w:type="spellStart"/>
      <w:proofErr w:type="gramStart"/>
      <w:r w:rsidRPr="00640A40">
        <w:rPr>
          <w:rFonts w:cs="Times New Roman"/>
          <w:sz w:val="22"/>
          <w:szCs w:val="22"/>
        </w:rPr>
        <w:t>Pendrive</w:t>
      </w:r>
      <w:proofErr w:type="spellEnd"/>
      <w:r w:rsidRPr="00640A40">
        <w:rPr>
          <w:rFonts w:cs="Times New Roman"/>
          <w:sz w:val="22"/>
          <w:szCs w:val="22"/>
        </w:rPr>
        <w:t xml:space="preserve"> )</w:t>
      </w:r>
      <w:proofErr w:type="gramEnd"/>
      <w:r w:rsidRPr="00640A40">
        <w:rPr>
          <w:rFonts w:cs="Times New Roman"/>
          <w:sz w:val="22"/>
          <w:szCs w:val="22"/>
        </w:rPr>
        <w:t xml:space="preserve"> kell benyújtani. Ajánlatkérő előírja, hogy az elektronikus benyújtott ajánlati példányt az ajánlat aláírása után </w:t>
      </w:r>
      <w:proofErr w:type="spellStart"/>
      <w:r w:rsidRPr="00640A40">
        <w:rPr>
          <w:rFonts w:cs="Times New Roman"/>
          <w:sz w:val="22"/>
          <w:szCs w:val="22"/>
        </w:rPr>
        <w:t>szkenneléssel</w:t>
      </w:r>
      <w:proofErr w:type="spellEnd"/>
      <w:r w:rsidRPr="00640A40">
        <w:rPr>
          <w:rFonts w:cs="Times New Roman"/>
          <w:sz w:val="22"/>
          <w:szCs w:val="22"/>
        </w:rPr>
        <w:t xml:space="preserve"> készítse az Ajá</w:t>
      </w:r>
      <w:r w:rsidRPr="00A6319D">
        <w:rPr>
          <w:rStyle w:val="Gubacsi-bekezdsChar"/>
        </w:rPr>
        <w:t>n</w:t>
      </w:r>
      <w:r w:rsidRPr="00640A40">
        <w:rPr>
          <w:rFonts w:cs="Times New Roman"/>
          <w:sz w:val="22"/>
          <w:szCs w:val="22"/>
        </w:rPr>
        <w:t xml:space="preserve">lattevő, módosíthatatlan formában, és jelszó nélkül olvasható módon nyújtsa be, továbbá nyilatkozzon arról, hogy az ajánlat elektronikus formában benyújtott példánya a papír alapú (eredeti) példánnyal mindenben megegyezik. Az adathordozón az írásvédett, nem szerkeszthető formátum mellett, kérjük </w:t>
      </w:r>
      <w:proofErr w:type="spellStart"/>
      <w:r w:rsidRPr="00640A40">
        <w:rPr>
          <w:rFonts w:cs="Times New Roman"/>
          <w:sz w:val="22"/>
          <w:szCs w:val="22"/>
        </w:rPr>
        <w:t>word</w:t>
      </w:r>
      <w:proofErr w:type="spellEnd"/>
      <w:r w:rsidRPr="00640A40">
        <w:rPr>
          <w:rFonts w:cs="Times New Roman"/>
          <w:sz w:val="22"/>
          <w:szCs w:val="22"/>
        </w:rPr>
        <w:t>/</w:t>
      </w:r>
      <w:proofErr w:type="spellStart"/>
      <w:r w:rsidRPr="00640A40">
        <w:rPr>
          <w:rFonts w:cs="Times New Roman"/>
          <w:sz w:val="22"/>
          <w:szCs w:val="22"/>
        </w:rPr>
        <w:t>excell</w:t>
      </w:r>
      <w:proofErr w:type="spellEnd"/>
      <w:r w:rsidRPr="00640A40">
        <w:rPr>
          <w:rFonts w:cs="Times New Roman"/>
          <w:sz w:val="22"/>
          <w:szCs w:val="22"/>
        </w:rPr>
        <w:t xml:space="preserve"> formátumban is helyezzék el az </w:t>
      </w:r>
      <w:r w:rsidRPr="00640A40">
        <w:rPr>
          <w:rFonts w:cs="Times New Roman"/>
          <w:sz w:val="22"/>
          <w:szCs w:val="22"/>
        </w:rPr>
        <w:lastRenderedPageBreak/>
        <w:t xml:space="preserve">ajánlatot. Amennyiben az eredeti és az </w:t>
      </w:r>
      <w:proofErr w:type="gramStart"/>
      <w:r w:rsidRPr="00640A40">
        <w:rPr>
          <w:rFonts w:cs="Times New Roman"/>
          <w:sz w:val="22"/>
          <w:szCs w:val="22"/>
        </w:rPr>
        <w:t>elektronikus  másolati</w:t>
      </w:r>
      <w:proofErr w:type="gramEnd"/>
      <w:r w:rsidRPr="00640A40">
        <w:rPr>
          <w:rFonts w:cs="Times New Roman"/>
          <w:sz w:val="22"/>
          <w:szCs w:val="22"/>
        </w:rPr>
        <w:t xml:space="preserve"> példányok között bármilyen eltérés van, az papír alapú (eredeti)példány tartalma az irányadó</w:t>
      </w:r>
      <w:r w:rsidR="007716FF">
        <w:rPr>
          <w:rFonts w:cs="Times New Roman"/>
          <w:sz w:val="22"/>
          <w:szCs w:val="22"/>
        </w:rPr>
        <w:t>.</w:t>
      </w:r>
    </w:p>
    <w:p w:rsidR="0093472A" w:rsidRPr="00640A40" w:rsidRDefault="00ED1FB7" w:rsidP="00A6319D">
      <w:pPr>
        <w:pStyle w:val="Gubacsi-bekezds"/>
      </w:pPr>
      <w:r w:rsidRPr="00640A40">
        <w:t xml:space="preserve">Az ajánlatot </w:t>
      </w:r>
      <w:r w:rsidR="00F51E29" w:rsidRPr="00640A40">
        <w:rPr>
          <w:lang w:eastAsia="hu-HU"/>
        </w:rPr>
        <w:t>összefűzve vagy összetűzve, az elektronikus példánnyal egy közös, zárt és roncsolás-mentes borítékba/csomagba he</w:t>
      </w:r>
      <w:r w:rsidR="00485AD3" w:rsidRPr="00640A40">
        <w:rPr>
          <w:lang w:eastAsia="hu-HU"/>
        </w:rPr>
        <w:t xml:space="preserve">lyezve, lezárva kell benyújtani, figyelemmel az ajánlati felhívás </w:t>
      </w:r>
      <w:r w:rsidRPr="00640A40">
        <w:rPr>
          <w:b/>
        </w:rPr>
        <w:t>IV.3.4) pontjában</w:t>
      </w:r>
      <w:r w:rsidRPr="00640A40">
        <w:t xml:space="preserve"> megjelölt időpontig az </w:t>
      </w:r>
      <w:r w:rsidR="000364D3">
        <w:t xml:space="preserve">ajánlati felhívás </w:t>
      </w:r>
      <w:r w:rsidR="000364D3" w:rsidRPr="005F56E0">
        <w:rPr>
          <w:b/>
        </w:rPr>
        <w:t>I.1.</w:t>
      </w:r>
      <w:r w:rsidRPr="00640A40">
        <w:rPr>
          <w:b/>
        </w:rPr>
        <w:t>) pontjában</w:t>
      </w:r>
      <w:r w:rsidRPr="00640A40">
        <w:t xml:space="preserve"> megjelölt helyszín</w:t>
      </w:r>
      <w:r w:rsidR="003E74DB" w:rsidRPr="00640A40">
        <w:t>en</w:t>
      </w:r>
      <w:r w:rsidRPr="00640A40">
        <w:t>.</w:t>
      </w:r>
    </w:p>
    <w:p w:rsidR="00EB6521" w:rsidRPr="00640A40" w:rsidRDefault="00ED1FB7" w:rsidP="00A6319D">
      <w:pPr>
        <w:pStyle w:val="Gubacsi-bekezds"/>
      </w:pPr>
      <w:r w:rsidRPr="00640A40">
        <w:t>Az ajánlat benyújtására a Kbt. 61. § (1) bekezdése vonatkozik. Az ajánlat fenti időpontban és helyszínre való megérkezéséért a felelősség az ajánlattevőt terheli.</w:t>
      </w:r>
      <w:r w:rsidR="003E74DB" w:rsidRPr="00640A40">
        <w:t xml:space="preserve"> </w:t>
      </w:r>
    </w:p>
    <w:p w:rsidR="00EB6521" w:rsidRPr="00640A40" w:rsidRDefault="00EB6521" w:rsidP="00A6319D">
      <w:pPr>
        <w:pStyle w:val="Gubacsi-bekezds"/>
      </w:pPr>
      <w:r w:rsidRPr="00640A40">
        <w:t xml:space="preserve">Az ajánlatkérő felhívja az ajánlattevő figyelmét arra, hogy az ajánlat benyújtási pontjaként megjelölt székházban beléptető rendszer működik, s </w:t>
      </w:r>
      <w:proofErr w:type="gramStart"/>
      <w:r w:rsidRPr="00640A40">
        <w:t>emiatt</w:t>
      </w:r>
      <w:proofErr w:type="gramEnd"/>
      <w:r w:rsidRPr="00640A40">
        <w:t xml:space="preserve"> az épületbe történő belépés a portai regisztráció és az épületen belül az adott irodához történő eljutás miatt időigényes (előre láthatólag 20-25 perc). Ennek figyelembevétele az Ajánlattevő részéről elengedhetetlen az ajánlat benyújtásának napjára. Az ebből eredő bárminemű késedelemért Ajánlatkérő felelősséget nem vállal. Ajánlatkérő felhívja a figyelmet, hogy az ajánlattételi határidő lejártát a </w:t>
      </w:r>
      <w:proofErr w:type="spellStart"/>
      <w:r w:rsidRPr="00640A40">
        <w:t>www</w:t>
      </w:r>
      <w:proofErr w:type="spellEnd"/>
      <w:r w:rsidRPr="00640A40">
        <w:t>. pontosido.hu weboldal „Budapest idő” adatai alapján állapítja meg.</w:t>
      </w:r>
      <w:r w:rsidRPr="00640A40" w:rsidDel="00EB6521">
        <w:t xml:space="preserve"> </w:t>
      </w:r>
    </w:p>
    <w:p w:rsidR="00ED1FB7" w:rsidRPr="00640A40" w:rsidRDefault="00ED1FB7" w:rsidP="00A6319D">
      <w:pPr>
        <w:pStyle w:val="Gubacsi-bekezds"/>
      </w:pPr>
      <w:r w:rsidRPr="00640A40">
        <w:t>Amennyiben az ajánlattevő ajánlatát postai úton küldi meg, a beérkezett ajánlat abban az esetben minősül határidőben megérkezettnek, amennyiben a kézhezvétel az ajánlattételi határidő lejártáig, a megjelölt helyen igazoltan megtörténik. A postázási késedelem, valamint a postai küldemények elirányításából, elvesztéséből eredő összes kockázat az ajánlattevő terheli.</w:t>
      </w:r>
    </w:p>
    <w:p w:rsidR="00ED1FB7" w:rsidRPr="00640A40" w:rsidRDefault="00ED1FB7" w:rsidP="00A6319D">
      <w:pPr>
        <w:pStyle w:val="Gubacsi-bekezds"/>
      </w:pPr>
      <w:r w:rsidRPr="00640A40">
        <w:t>Az ajánlatkérő felhívja a figyelmet, hogy a Kbt. 74. § (1) bekezdés a) pontja alapján az ajánlat érvénytelen, ha azt az ajánlati felhívásban meghatározott ajánlattételi határidő lejárta után nyújtották be.</w:t>
      </w:r>
    </w:p>
    <w:p w:rsidR="00ED1FB7" w:rsidRPr="00640A40" w:rsidRDefault="00ED1FB7" w:rsidP="00A6319D">
      <w:pPr>
        <w:pStyle w:val="Gubacsi-bekezds"/>
      </w:pPr>
      <w:r w:rsidRPr="00640A40">
        <w:t>Az Ajánlatkérő az ajánlatukat késedelmesen benyújtó ajánlattevőktől indokként nem fogad el semmiféle akadályozó körülményre való hivatkozást (baleset, csúcsforgalom, parkolási probléma, beléptetési rendszerből eredő késedelem, sorban állás stb.), azaz kimentésnek helye nincs.</w:t>
      </w:r>
    </w:p>
    <w:p w:rsidR="00ED1FB7" w:rsidRPr="00640A40" w:rsidRDefault="00ED1FB7" w:rsidP="00A6319D">
      <w:pPr>
        <w:pStyle w:val="Gubacsi-bekezds"/>
      </w:pPr>
      <w:r w:rsidRPr="00640A40">
        <w:t xml:space="preserve">Az elkésett ajánlatot a bontási eljárás keretén belül nem lehet felbontani, kivéve, ha a felbontás az ajánlattevő személyének megállapítása érdekében szükséges. Ajánlatkérő a késedelem okát és felelősét nem vizsgálja. Az Ajánlatkérő az elkésettség tényét jegyzőkönyvbe foglalja, és az elkésett ajánlatot az eljárás lezárulásától, illetve a szerződés teljesítésétől számított öt évig megőrzi. </w:t>
      </w:r>
    </w:p>
    <w:p w:rsidR="00ED1FB7" w:rsidRPr="00640A40" w:rsidRDefault="00ED1FB7" w:rsidP="00A6319D">
      <w:pPr>
        <w:pStyle w:val="Gubacsi-bekezds"/>
      </w:pPr>
      <w:r w:rsidRPr="00640A40">
        <w:t xml:space="preserve">A személyesen, vagy meghatalmazott útján beadott ajánlatokat az ajánlatkérő nevében eljáró szervezet érkezteti, az átvétel pontos időpontját rávezeti az ajánlat csomagolására, és ezzel igazolja az átvétel tényét. </w:t>
      </w:r>
    </w:p>
    <w:p w:rsidR="00ED1FB7" w:rsidRPr="00640A40" w:rsidRDefault="00ED1FB7" w:rsidP="00A6319D">
      <w:pPr>
        <w:pStyle w:val="Gubacsi-bekezds"/>
      </w:pPr>
      <w:r w:rsidRPr="00640A40">
        <w:t>Az ajánlatkérő nevében eljáró szervezet ezt külön nyilatkozatban is megteheti.</w:t>
      </w:r>
    </w:p>
    <w:p w:rsidR="00ED1FB7" w:rsidRPr="00640A40" w:rsidRDefault="00ED1FB7" w:rsidP="00A6319D">
      <w:pPr>
        <w:pStyle w:val="Gubacsi-bekezds"/>
      </w:pPr>
      <w:r w:rsidRPr="00640A40">
        <w:t>Ha a jelen eljárás bármely szakaszában az ajánlattevő képviseletében meghatalmazott jár el, köteles közokirattal, vagy teljes bizonyítóerejű magánokirattal igazolni képviseleti jogosultságának körét és terjedelmét, valamint a meghatalmazott aláírási mintáját. A meghatalmazással együtt be kell mutatni a meghatalmazó aláírási címpéldányát is</w:t>
      </w:r>
      <w:r w:rsidR="007716FF">
        <w:t>.</w:t>
      </w:r>
    </w:p>
    <w:p w:rsidR="00ED1FB7" w:rsidRPr="00640A40" w:rsidRDefault="00ED1FB7" w:rsidP="00A6319D">
      <w:pPr>
        <w:pStyle w:val="Gubacsi-bekezds"/>
      </w:pPr>
      <w:r w:rsidRPr="00640A40">
        <w:t>Az ajánlat elkészítésére, módosítására, visszavonására egyebekben a Kbt. 60. §</w:t>
      </w:r>
      <w:proofErr w:type="spellStart"/>
      <w:r w:rsidRPr="00640A40">
        <w:t>-a</w:t>
      </w:r>
      <w:proofErr w:type="spellEnd"/>
      <w:r w:rsidRPr="00640A40">
        <w:t xml:space="preserve"> vonatkozik.</w:t>
      </w:r>
    </w:p>
    <w:p w:rsidR="00ED1FB7" w:rsidRPr="00640A40" w:rsidRDefault="00ED1FB7" w:rsidP="00A6319D">
      <w:pPr>
        <w:pStyle w:val="Gubacsi-bekezds"/>
      </w:pPr>
      <w:r w:rsidRPr="00640A40">
        <w:rPr>
          <w:b/>
        </w:rPr>
        <w:t>Az ajánlatok bontására</w:t>
      </w:r>
      <w:r w:rsidRPr="00640A40">
        <w:t xml:space="preserve"> az ajánlati felhívásban foglaltak szerinti helyszínen kerül sor.</w:t>
      </w:r>
    </w:p>
    <w:p w:rsidR="00ED1FB7" w:rsidRPr="00640A40" w:rsidRDefault="00ED1FB7" w:rsidP="00ED1FB7">
      <w:pPr>
        <w:spacing w:after="0"/>
        <w:rPr>
          <w:rFonts w:cs="Times New Roman"/>
          <w:color w:val="000000"/>
          <w:sz w:val="22"/>
          <w:szCs w:val="22"/>
        </w:rPr>
      </w:pPr>
      <w:r w:rsidRPr="00640A40">
        <w:rPr>
          <w:rFonts w:cs="Times New Roman"/>
          <w:color w:val="000000"/>
          <w:sz w:val="22"/>
          <w:szCs w:val="22"/>
        </w:rPr>
        <w:t>Az ajánlatok felbontásakor ajánlatkérő ismerteti az alábbi adatokat:</w:t>
      </w:r>
    </w:p>
    <w:p w:rsidR="00ED1FB7" w:rsidRPr="00640A40" w:rsidRDefault="00ED1FB7" w:rsidP="00ED1FB7">
      <w:pPr>
        <w:numPr>
          <w:ilvl w:val="0"/>
          <w:numId w:val="25"/>
        </w:numPr>
        <w:spacing w:before="0" w:after="0"/>
        <w:rPr>
          <w:rFonts w:cs="Times New Roman"/>
          <w:sz w:val="22"/>
          <w:szCs w:val="22"/>
        </w:rPr>
      </w:pPr>
      <w:r w:rsidRPr="00640A40">
        <w:rPr>
          <w:rFonts w:cs="Times New Roman"/>
          <w:sz w:val="22"/>
          <w:szCs w:val="22"/>
        </w:rPr>
        <w:t>ajánlattevő neve,</w:t>
      </w:r>
    </w:p>
    <w:p w:rsidR="00ED1FB7" w:rsidRPr="00640A40" w:rsidRDefault="00ED1FB7" w:rsidP="00ED1FB7">
      <w:pPr>
        <w:numPr>
          <w:ilvl w:val="0"/>
          <w:numId w:val="25"/>
        </w:numPr>
        <w:spacing w:before="0" w:after="0"/>
        <w:rPr>
          <w:rFonts w:cs="Times New Roman"/>
          <w:sz w:val="22"/>
          <w:szCs w:val="22"/>
        </w:rPr>
      </w:pPr>
      <w:r w:rsidRPr="00640A40">
        <w:rPr>
          <w:rFonts w:cs="Times New Roman"/>
          <w:sz w:val="22"/>
          <w:szCs w:val="22"/>
        </w:rPr>
        <w:t>ajánlattevő címe (székhelye, lakóhelye),</w:t>
      </w:r>
    </w:p>
    <w:p w:rsidR="00ED1FB7" w:rsidRPr="00640A40" w:rsidRDefault="00ED1FB7" w:rsidP="00ED1FB7">
      <w:pPr>
        <w:numPr>
          <w:ilvl w:val="0"/>
          <w:numId w:val="25"/>
        </w:numPr>
        <w:spacing w:before="0" w:after="0"/>
        <w:rPr>
          <w:rFonts w:cs="Times New Roman"/>
          <w:sz w:val="22"/>
          <w:szCs w:val="22"/>
        </w:rPr>
      </w:pPr>
      <w:r w:rsidRPr="00640A40">
        <w:rPr>
          <w:rFonts w:cs="Times New Roman"/>
          <w:sz w:val="22"/>
          <w:szCs w:val="22"/>
        </w:rPr>
        <w:t>főbb számszerűsíthető adat, amely a legalacsonyabb összegű ellenszolgáltatás értékelési szempont alapján értékelésre kerül,</w:t>
      </w:r>
    </w:p>
    <w:p w:rsidR="00ED1FB7" w:rsidRPr="00640A40" w:rsidRDefault="00ED1FB7" w:rsidP="00ED1FB7">
      <w:pPr>
        <w:numPr>
          <w:ilvl w:val="0"/>
          <w:numId w:val="25"/>
        </w:numPr>
        <w:spacing w:before="0" w:after="0"/>
        <w:rPr>
          <w:rFonts w:cs="Times New Roman"/>
          <w:sz w:val="22"/>
          <w:szCs w:val="22"/>
        </w:rPr>
      </w:pPr>
      <w:r w:rsidRPr="00640A40">
        <w:rPr>
          <w:rFonts w:cs="Times New Roman"/>
          <w:sz w:val="22"/>
          <w:szCs w:val="22"/>
        </w:rPr>
        <w:lastRenderedPageBreak/>
        <w:t>a szerződés teljesítéséhez rendelkezésre álló anyagi fedezet</w:t>
      </w:r>
      <w:r w:rsidR="007716FF">
        <w:rPr>
          <w:rFonts w:cs="Times New Roman"/>
          <w:sz w:val="22"/>
          <w:szCs w:val="22"/>
        </w:rPr>
        <w:t xml:space="preserve"> és becsült érték</w:t>
      </w:r>
      <w:r w:rsidRPr="00640A40">
        <w:rPr>
          <w:rFonts w:cs="Times New Roman"/>
          <w:sz w:val="22"/>
          <w:szCs w:val="22"/>
        </w:rPr>
        <w:t xml:space="preserve"> összege.</w:t>
      </w:r>
    </w:p>
    <w:p w:rsidR="001777F9" w:rsidRPr="00640A40" w:rsidRDefault="00ED1FB7" w:rsidP="00ED1FB7">
      <w:pPr>
        <w:spacing w:after="0"/>
        <w:rPr>
          <w:rFonts w:cs="Times New Roman"/>
          <w:sz w:val="22"/>
          <w:szCs w:val="22"/>
        </w:rPr>
      </w:pPr>
      <w:r w:rsidRPr="00640A40">
        <w:rPr>
          <w:rFonts w:cs="Times New Roman"/>
          <w:sz w:val="22"/>
          <w:szCs w:val="22"/>
        </w:rPr>
        <w:t>Az ajánlatok bontására vonatkozó egyéb szabályokat a Kbt. 62. §</w:t>
      </w:r>
      <w:proofErr w:type="spellStart"/>
      <w:r w:rsidRPr="00640A40">
        <w:rPr>
          <w:rFonts w:cs="Times New Roman"/>
          <w:sz w:val="22"/>
          <w:szCs w:val="22"/>
        </w:rPr>
        <w:t>-a</w:t>
      </w:r>
      <w:proofErr w:type="spellEnd"/>
      <w:r w:rsidRPr="00640A40">
        <w:rPr>
          <w:rFonts w:cs="Times New Roman"/>
          <w:sz w:val="22"/>
          <w:szCs w:val="22"/>
        </w:rPr>
        <w:t xml:space="preserve"> tartalmazza.</w:t>
      </w:r>
    </w:p>
    <w:p w:rsidR="001777F9" w:rsidRPr="00640A40" w:rsidRDefault="001777F9" w:rsidP="00A6319D">
      <w:pPr>
        <w:pStyle w:val="Gubacs-fejezetcm"/>
      </w:pPr>
      <w:bookmarkStart w:id="16" w:name="_Toc415557019"/>
      <w:r>
        <w:t>Hiánypótlás teljesítésének</w:t>
      </w:r>
      <w:r w:rsidRPr="00640A40">
        <w:t xml:space="preserve"> formája, helye és határideje</w:t>
      </w:r>
      <w:bookmarkEnd w:id="16"/>
    </w:p>
    <w:p w:rsidR="001777F9" w:rsidRPr="00640A40" w:rsidRDefault="001777F9" w:rsidP="00A6319D">
      <w:pPr>
        <w:pStyle w:val="Gubacsi-bekezds"/>
      </w:pPr>
      <w:r>
        <w:t xml:space="preserve">Az esetlegesen elrendelt hiánypótlást az ajánlattevőnek a hiánypótlási kiírásban szereplő határidőre és az ajánlati felhívás </w:t>
      </w:r>
      <w:r w:rsidR="000364D3">
        <w:t>I.1.</w:t>
      </w:r>
      <w:r w:rsidRPr="001777F9">
        <w:t xml:space="preserve">) pontjában megjelölt helyen az ajánlattal azonos formában és példányban kell beadnia. </w:t>
      </w:r>
    </w:p>
    <w:p w:rsidR="00ED1FB7" w:rsidRPr="00A6319D" w:rsidRDefault="00ED1FB7" w:rsidP="00A6319D">
      <w:pPr>
        <w:pStyle w:val="Gubacs-fejezetcm"/>
      </w:pPr>
      <w:bookmarkStart w:id="17" w:name="_Toc415557020"/>
      <w:r w:rsidRPr="00640A40">
        <w:t>Tájékozódási kötelezettség</w:t>
      </w:r>
      <w:bookmarkEnd w:id="17"/>
    </w:p>
    <w:p w:rsidR="00ED1FB7" w:rsidRPr="00640A40" w:rsidRDefault="00ED1FB7" w:rsidP="00A6319D">
      <w:pPr>
        <w:pStyle w:val="Gubacsi-bekezds"/>
      </w:pPr>
      <w:r w:rsidRPr="00640A40">
        <w:t>A Kbt. 54. § (1) bekezdésének megfelelően ajánlattevőnek az ajánlattétel során tájékozódnia kell a munkavállalók védelmére és a munkafeltételekre vonatkozó olyan kötelezettségekről, amelyeknek a teljesítés helyén és a szerződés teljesítése során meg kell felelni.</w:t>
      </w:r>
    </w:p>
    <w:p w:rsidR="00ED1FB7" w:rsidRPr="00640A40" w:rsidRDefault="00ED1FB7" w:rsidP="00A6319D">
      <w:pPr>
        <w:pStyle w:val="Gubacsi-bekezds"/>
      </w:pPr>
      <w:r w:rsidRPr="00640A40">
        <w:t>Azon szervezetek (hatóságok) neve és címe, amelyektől a munkavállalók védelmére és a munkafeltételekre vonatkozó kötelezettségekről tájékoztatás kérhető:</w:t>
      </w:r>
    </w:p>
    <w:p w:rsidR="00ED1FB7" w:rsidRPr="00640A40" w:rsidRDefault="00ED1FB7" w:rsidP="00ED1FB7">
      <w:pPr>
        <w:spacing w:after="0"/>
        <w:ind w:right="306"/>
        <w:rPr>
          <w:rFonts w:cs="Times New Roman"/>
          <w:sz w:val="22"/>
          <w:szCs w:val="22"/>
        </w:rPr>
      </w:pPr>
      <w:r w:rsidRPr="00640A40">
        <w:rPr>
          <w:rFonts w:cs="Times New Roman"/>
          <w:b/>
          <w:sz w:val="22"/>
          <w:szCs w:val="22"/>
        </w:rPr>
        <w:t>Állami Népegészségügyi és Tisztiorvosi Szolgálat (ÁNTSZ)</w:t>
      </w:r>
    </w:p>
    <w:p w:rsidR="00ED1FB7" w:rsidRPr="00640A40" w:rsidRDefault="00ED1FB7" w:rsidP="00072F2F">
      <w:pPr>
        <w:spacing w:before="0" w:after="0"/>
        <w:ind w:right="306"/>
        <w:rPr>
          <w:rFonts w:cs="Times New Roman"/>
          <w:sz w:val="22"/>
          <w:szCs w:val="22"/>
        </w:rPr>
      </w:pPr>
      <w:r w:rsidRPr="00640A40">
        <w:rPr>
          <w:rFonts w:cs="Times New Roman"/>
          <w:sz w:val="22"/>
          <w:szCs w:val="22"/>
        </w:rPr>
        <w:t>Székhely: 1097 Budapest, Gyáli út 2-6.</w:t>
      </w:r>
    </w:p>
    <w:p w:rsidR="00ED1FB7" w:rsidRPr="00640A40" w:rsidRDefault="00ED1FB7" w:rsidP="00072F2F">
      <w:pPr>
        <w:spacing w:before="0" w:after="0"/>
        <w:ind w:right="306"/>
        <w:rPr>
          <w:rFonts w:cs="Times New Roman"/>
          <w:sz w:val="22"/>
          <w:szCs w:val="22"/>
        </w:rPr>
      </w:pPr>
      <w:r w:rsidRPr="00640A40">
        <w:rPr>
          <w:rFonts w:cs="Times New Roman"/>
          <w:sz w:val="22"/>
          <w:szCs w:val="22"/>
        </w:rPr>
        <w:t>Levelezési cím: 1437 Budapest, Pf. 839.</w:t>
      </w:r>
    </w:p>
    <w:p w:rsidR="00ED1FB7" w:rsidRPr="00640A40" w:rsidRDefault="00ED1FB7" w:rsidP="00072F2F">
      <w:pPr>
        <w:spacing w:before="0" w:after="0"/>
        <w:ind w:right="306"/>
        <w:rPr>
          <w:rFonts w:cs="Times New Roman"/>
          <w:sz w:val="22"/>
          <w:szCs w:val="22"/>
        </w:rPr>
      </w:pPr>
      <w:r w:rsidRPr="00640A40">
        <w:rPr>
          <w:rFonts w:cs="Times New Roman"/>
          <w:sz w:val="22"/>
          <w:szCs w:val="22"/>
        </w:rPr>
        <w:t>Tel</w:t>
      </w:r>
      <w:proofErr w:type="gramStart"/>
      <w:r w:rsidRPr="00640A40">
        <w:rPr>
          <w:rFonts w:cs="Times New Roman"/>
          <w:sz w:val="22"/>
          <w:szCs w:val="22"/>
        </w:rPr>
        <w:t>.:</w:t>
      </w:r>
      <w:proofErr w:type="gramEnd"/>
      <w:r w:rsidRPr="00640A40">
        <w:rPr>
          <w:rFonts w:cs="Times New Roman"/>
          <w:sz w:val="22"/>
          <w:szCs w:val="22"/>
        </w:rPr>
        <w:t xml:space="preserve"> +36-1-476-1100</w:t>
      </w:r>
    </w:p>
    <w:p w:rsidR="00ED1FB7" w:rsidRPr="00640A40" w:rsidRDefault="00ED1FB7" w:rsidP="00072F2F">
      <w:pPr>
        <w:spacing w:before="0" w:after="0"/>
        <w:ind w:right="306"/>
        <w:rPr>
          <w:rFonts w:cs="Times New Roman"/>
          <w:sz w:val="22"/>
          <w:szCs w:val="22"/>
        </w:rPr>
      </w:pPr>
      <w:r w:rsidRPr="00640A40">
        <w:rPr>
          <w:rFonts w:cs="Times New Roman"/>
          <w:sz w:val="22"/>
          <w:szCs w:val="22"/>
        </w:rPr>
        <w:t>Fax: +36-1-476-1390</w:t>
      </w:r>
    </w:p>
    <w:p w:rsidR="00ED1FB7" w:rsidRPr="00640A40" w:rsidRDefault="00ED1FB7" w:rsidP="00A6319D">
      <w:pPr>
        <w:spacing w:before="0" w:after="0"/>
        <w:ind w:right="306"/>
        <w:rPr>
          <w:rFonts w:cs="Times New Roman"/>
          <w:sz w:val="22"/>
          <w:szCs w:val="22"/>
        </w:rPr>
      </w:pPr>
      <w:r w:rsidRPr="00640A40">
        <w:rPr>
          <w:rFonts w:cs="Times New Roman"/>
          <w:sz w:val="22"/>
          <w:szCs w:val="22"/>
        </w:rPr>
        <w:t xml:space="preserve">Honlap: </w:t>
      </w:r>
      <w:hyperlink r:id="rId12" w:history="1">
        <w:r w:rsidRPr="00640A40">
          <w:rPr>
            <w:rStyle w:val="Hiperhivatkozs"/>
            <w:rFonts w:cs="Times New Roman"/>
            <w:sz w:val="22"/>
            <w:szCs w:val="22"/>
          </w:rPr>
          <w:t>www.antsz.hu</w:t>
        </w:r>
      </w:hyperlink>
    </w:p>
    <w:p w:rsidR="00ED1FB7" w:rsidRPr="00640A40" w:rsidRDefault="008F1903" w:rsidP="00ED1FB7">
      <w:pPr>
        <w:spacing w:after="0"/>
        <w:ind w:right="306"/>
        <w:rPr>
          <w:rFonts w:cs="Times New Roman"/>
          <w:b/>
          <w:sz w:val="22"/>
          <w:szCs w:val="22"/>
        </w:rPr>
      </w:pPr>
      <w:r>
        <w:rPr>
          <w:rFonts w:cs="Times New Roman"/>
          <w:b/>
          <w:sz w:val="22"/>
          <w:szCs w:val="22"/>
        </w:rPr>
        <w:t>N</w:t>
      </w:r>
      <w:r w:rsidRPr="008F1903">
        <w:rPr>
          <w:rFonts w:cs="Times New Roman"/>
          <w:b/>
          <w:sz w:val="22"/>
          <w:szCs w:val="22"/>
        </w:rPr>
        <w:t>emzetgazdasági Minisztérium Munkafelügyeleti Főosztály</w:t>
      </w:r>
    </w:p>
    <w:p w:rsidR="00ED1FB7" w:rsidRPr="00640A40" w:rsidRDefault="00ED1FB7" w:rsidP="00072F2F">
      <w:pPr>
        <w:spacing w:before="0" w:after="0"/>
        <w:ind w:right="306"/>
        <w:rPr>
          <w:rFonts w:cs="Times New Roman"/>
          <w:sz w:val="22"/>
          <w:szCs w:val="22"/>
        </w:rPr>
      </w:pPr>
      <w:r w:rsidRPr="00640A40">
        <w:rPr>
          <w:rFonts w:cs="Times New Roman"/>
          <w:sz w:val="22"/>
          <w:szCs w:val="22"/>
        </w:rPr>
        <w:t xml:space="preserve">Székhely: </w:t>
      </w:r>
      <w:r w:rsidR="008F1903" w:rsidRPr="008F1903">
        <w:rPr>
          <w:rFonts w:cs="Times New Roman"/>
          <w:sz w:val="22"/>
          <w:szCs w:val="22"/>
        </w:rPr>
        <w:t>1086 Budapest, Szeszgyár u. 4.</w:t>
      </w:r>
    </w:p>
    <w:p w:rsidR="00ED1FB7" w:rsidRPr="008F1903" w:rsidRDefault="00ED1FB7" w:rsidP="00072F2F">
      <w:pPr>
        <w:spacing w:before="0" w:after="0"/>
        <w:ind w:right="306"/>
        <w:rPr>
          <w:rStyle w:val="bot"/>
          <w:rFonts w:cs="Times New Roman"/>
          <w:color w:val="3F3F3F"/>
          <w:sz w:val="22"/>
          <w:szCs w:val="22"/>
        </w:rPr>
      </w:pPr>
      <w:r w:rsidRPr="00640A40">
        <w:rPr>
          <w:rFonts w:cs="Times New Roman"/>
          <w:sz w:val="22"/>
          <w:szCs w:val="22"/>
        </w:rPr>
        <w:t>Tel</w:t>
      </w:r>
      <w:proofErr w:type="gramStart"/>
      <w:r w:rsidRPr="008C6DB0">
        <w:rPr>
          <w:rFonts w:cs="Times New Roman"/>
          <w:sz w:val="22"/>
          <w:szCs w:val="22"/>
        </w:rPr>
        <w:t>.:</w:t>
      </w:r>
      <w:proofErr w:type="gramEnd"/>
      <w:r w:rsidRPr="008C6DB0">
        <w:rPr>
          <w:rFonts w:cs="Times New Roman"/>
          <w:sz w:val="22"/>
          <w:szCs w:val="22"/>
        </w:rPr>
        <w:t xml:space="preserve"> +36-1-</w:t>
      </w:r>
      <w:r w:rsidRPr="008C6DB0">
        <w:rPr>
          <w:rFonts w:cs="Times New Roman"/>
          <w:color w:val="3F3F3F"/>
          <w:sz w:val="22"/>
          <w:szCs w:val="22"/>
        </w:rPr>
        <w:t xml:space="preserve"> </w:t>
      </w:r>
      <w:r w:rsidR="008F1903" w:rsidRPr="008C6DB0">
        <w:rPr>
          <w:rStyle w:val="bot"/>
          <w:rFonts w:cs="Times New Roman"/>
          <w:color w:val="3F3F3F"/>
          <w:sz w:val="22"/>
          <w:szCs w:val="22"/>
        </w:rPr>
        <w:t>299-9090</w:t>
      </w:r>
    </w:p>
    <w:p w:rsidR="00ED1FB7" w:rsidRPr="008F1903" w:rsidRDefault="00ED1FB7" w:rsidP="00072F2F">
      <w:pPr>
        <w:spacing w:before="0" w:after="0"/>
        <w:ind w:right="306"/>
        <w:rPr>
          <w:rFonts w:cs="Times New Roman"/>
          <w:sz w:val="22"/>
          <w:szCs w:val="22"/>
        </w:rPr>
      </w:pPr>
      <w:r w:rsidRPr="008F1903">
        <w:rPr>
          <w:rFonts w:cs="Times New Roman"/>
          <w:sz w:val="22"/>
          <w:szCs w:val="22"/>
        </w:rPr>
        <w:t>Fax: +36-1-</w:t>
      </w:r>
      <w:r w:rsidRPr="008F1903">
        <w:rPr>
          <w:rFonts w:cs="Times New Roman"/>
          <w:color w:val="3F3F3F"/>
          <w:sz w:val="22"/>
          <w:szCs w:val="22"/>
        </w:rPr>
        <w:t xml:space="preserve"> </w:t>
      </w:r>
      <w:r w:rsidR="008F1903" w:rsidRPr="008F1903">
        <w:rPr>
          <w:rStyle w:val="bot"/>
          <w:rFonts w:cs="Times New Roman"/>
          <w:color w:val="3F3F3F"/>
          <w:sz w:val="22"/>
          <w:szCs w:val="22"/>
        </w:rPr>
        <w:t>299-9093</w:t>
      </w:r>
    </w:p>
    <w:p w:rsidR="00ED1FB7" w:rsidRPr="008F1903" w:rsidRDefault="00ED1FB7" w:rsidP="00A6319D">
      <w:pPr>
        <w:spacing w:before="0" w:after="0"/>
        <w:ind w:right="306"/>
        <w:rPr>
          <w:rFonts w:cs="Times New Roman"/>
          <w:sz w:val="22"/>
          <w:szCs w:val="22"/>
        </w:rPr>
      </w:pPr>
      <w:r w:rsidRPr="008F1903">
        <w:rPr>
          <w:rFonts w:cs="Times New Roman"/>
          <w:sz w:val="22"/>
          <w:szCs w:val="22"/>
        </w:rPr>
        <w:t xml:space="preserve">Honlap: </w:t>
      </w:r>
      <w:hyperlink r:id="rId13" w:history="1">
        <w:r w:rsidRPr="008F1903">
          <w:rPr>
            <w:rStyle w:val="Hiperhivatkozs"/>
            <w:rFonts w:cs="Times New Roman"/>
            <w:sz w:val="22"/>
            <w:szCs w:val="22"/>
          </w:rPr>
          <w:t>www.ommf.gov.hu</w:t>
        </w:r>
      </w:hyperlink>
    </w:p>
    <w:p w:rsidR="00ED1FB7" w:rsidRPr="008F1903" w:rsidRDefault="00ED1FB7" w:rsidP="00ED1FB7">
      <w:pPr>
        <w:spacing w:after="0"/>
        <w:ind w:right="306"/>
        <w:rPr>
          <w:rFonts w:cs="Times New Roman"/>
          <w:b/>
          <w:sz w:val="22"/>
          <w:szCs w:val="22"/>
        </w:rPr>
      </w:pPr>
      <w:r w:rsidRPr="008F1903">
        <w:rPr>
          <w:rFonts w:cs="Times New Roman"/>
          <w:b/>
          <w:sz w:val="22"/>
          <w:szCs w:val="22"/>
        </w:rPr>
        <w:t>Magyar Bányászati és Földtani Hivatal</w:t>
      </w:r>
    </w:p>
    <w:p w:rsidR="00ED1FB7" w:rsidRPr="008F1903" w:rsidRDefault="00ED1FB7" w:rsidP="00072F2F">
      <w:pPr>
        <w:spacing w:before="0" w:after="0"/>
        <w:ind w:right="306"/>
        <w:rPr>
          <w:rFonts w:cs="Times New Roman"/>
          <w:sz w:val="22"/>
          <w:szCs w:val="22"/>
        </w:rPr>
      </w:pPr>
      <w:r w:rsidRPr="008F1903">
        <w:rPr>
          <w:rFonts w:cs="Times New Roman"/>
          <w:sz w:val="22"/>
          <w:szCs w:val="22"/>
        </w:rPr>
        <w:t xml:space="preserve">Székhely: 1145 Budapest, </w:t>
      </w:r>
      <w:proofErr w:type="spellStart"/>
      <w:r w:rsidRPr="008F1903">
        <w:rPr>
          <w:rFonts w:cs="Times New Roman"/>
          <w:sz w:val="22"/>
          <w:szCs w:val="22"/>
        </w:rPr>
        <w:t>Columbus</w:t>
      </w:r>
      <w:proofErr w:type="spellEnd"/>
      <w:r w:rsidRPr="008F1903">
        <w:rPr>
          <w:rFonts w:cs="Times New Roman"/>
          <w:sz w:val="22"/>
          <w:szCs w:val="22"/>
        </w:rPr>
        <w:t xml:space="preserve"> u. 17-23.</w:t>
      </w:r>
    </w:p>
    <w:p w:rsidR="00ED1FB7" w:rsidRPr="008F1903" w:rsidRDefault="00ED1FB7" w:rsidP="00072F2F">
      <w:pPr>
        <w:spacing w:before="0" w:after="0"/>
        <w:ind w:right="306"/>
        <w:rPr>
          <w:rFonts w:cs="Times New Roman"/>
          <w:sz w:val="22"/>
          <w:szCs w:val="22"/>
        </w:rPr>
      </w:pPr>
      <w:r w:rsidRPr="008F1903">
        <w:rPr>
          <w:rFonts w:cs="Times New Roman"/>
          <w:bCs/>
          <w:sz w:val="22"/>
          <w:szCs w:val="22"/>
        </w:rPr>
        <w:t xml:space="preserve">Levelezési cím: </w:t>
      </w:r>
      <w:r w:rsidRPr="008F1903">
        <w:rPr>
          <w:rFonts w:cs="Times New Roman"/>
          <w:sz w:val="22"/>
          <w:szCs w:val="22"/>
        </w:rPr>
        <w:t>1590 Budapest, Pf. 95.</w:t>
      </w:r>
    </w:p>
    <w:p w:rsidR="00ED1FB7" w:rsidRPr="008F1903" w:rsidRDefault="00ED1FB7" w:rsidP="00072F2F">
      <w:pPr>
        <w:spacing w:before="0" w:after="0"/>
        <w:ind w:right="306"/>
        <w:rPr>
          <w:rFonts w:cs="Times New Roman"/>
          <w:sz w:val="22"/>
          <w:szCs w:val="22"/>
        </w:rPr>
      </w:pPr>
      <w:r w:rsidRPr="008F1903">
        <w:rPr>
          <w:rFonts w:cs="Times New Roman"/>
          <w:bCs/>
          <w:sz w:val="22"/>
          <w:szCs w:val="22"/>
        </w:rPr>
        <w:t>Tel</w:t>
      </w:r>
      <w:proofErr w:type="gramStart"/>
      <w:r w:rsidRPr="008F1903">
        <w:rPr>
          <w:rFonts w:cs="Times New Roman"/>
          <w:bCs/>
          <w:sz w:val="22"/>
          <w:szCs w:val="22"/>
        </w:rPr>
        <w:t>.</w:t>
      </w:r>
      <w:r w:rsidRPr="008F1903">
        <w:rPr>
          <w:rFonts w:cs="Times New Roman"/>
          <w:sz w:val="22"/>
          <w:szCs w:val="22"/>
        </w:rPr>
        <w:t>:</w:t>
      </w:r>
      <w:proofErr w:type="gramEnd"/>
      <w:r w:rsidRPr="008F1903">
        <w:rPr>
          <w:rFonts w:cs="Times New Roman"/>
          <w:sz w:val="22"/>
          <w:szCs w:val="22"/>
        </w:rPr>
        <w:t xml:space="preserve"> +36-1-301-2900</w:t>
      </w:r>
    </w:p>
    <w:p w:rsidR="00ED1FB7" w:rsidRPr="008F1903" w:rsidRDefault="00ED1FB7" w:rsidP="00072F2F">
      <w:pPr>
        <w:spacing w:before="0" w:after="0"/>
        <w:ind w:right="306"/>
        <w:rPr>
          <w:rFonts w:cs="Times New Roman"/>
          <w:sz w:val="22"/>
          <w:szCs w:val="22"/>
        </w:rPr>
      </w:pPr>
      <w:r w:rsidRPr="008F1903">
        <w:rPr>
          <w:rFonts w:cs="Times New Roman"/>
          <w:bCs/>
          <w:sz w:val="22"/>
          <w:szCs w:val="22"/>
        </w:rPr>
        <w:t>Fax:</w:t>
      </w:r>
      <w:r w:rsidRPr="008F1903">
        <w:rPr>
          <w:rFonts w:cs="Times New Roman"/>
          <w:sz w:val="22"/>
          <w:szCs w:val="22"/>
        </w:rPr>
        <w:t xml:space="preserve"> +36-1-301-2903</w:t>
      </w:r>
    </w:p>
    <w:p w:rsidR="00ED1FB7" w:rsidRPr="008F1903" w:rsidRDefault="00ED1FB7" w:rsidP="00072F2F">
      <w:pPr>
        <w:spacing w:before="0" w:after="0"/>
        <w:ind w:right="306"/>
        <w:rPr>
          <w:rFonts w:cs="Times New Roman"/>
          <w:sz w:val="22"/>
          <w:szCs w:val="22"/>
        </w:rPr>
      </w:pPr>
      <w:r w:rsidRPr="008F1903">
        <w:rPr>
          <w:rFonts w:cs="Times New Roman"/>
          <w:bCs/>
          <w:sz w:val="22"/>
          <w:szCs w:val="22"/>
        </w:rPr>
        <w:t>E-mail:</w:t>
      </w:r>
      <w:r w:rsidRPr="008F1903">
        <w:rPr>
          <w:rFonts w:cs="Times New Roman"/>
          <w:sz w:val="22"/>
          <w:szCs w:val="22"/>
        </w:rPr>
        <w:t xml:space="preserve"> </w:t>
      </w:r>
      <w:hyperlink r:id="rId14" w:history="1">
        <w:r w:rsidRPr="008F1903">
          <w:rPr>
            <w:rStyle w:val="Hiperhivatkozs"/>
            <w:rFonts w:cs="Times New Roman"/>
            <w:sz w:val="22"/>
            <w:szCs w:val="22"/>
          </w:rPr>
          <w:t>hivatal@mbfh.hu</w:t>
        </w:r>
      </w:hyperlink>
      <w:r w:rsidRPr="008F1903">
        <w:rPr>
          <w:rFonts w:cs="Times New Roman"/>
          <w:sz w:val="22"/>
          <w:szCs w:val="22"/>
        </w:rPr>
        <w:t xml:space="preserve"> </w:t>
      </w:r>
    </w:p>
    <w:p w:rsidR="00ED1FB7" w:rsidRPr="008F1903" w:rsidRDefault="00ED1FB7" w:rsidP="00072F2F">
      <w:pPr>
        <w:spacing w:before="0" w:after="0"/>
        <w:ind w:right="306"/>
        <w:rPr>
          <w:rFonts w:cs="Times New Roman"/>
          <w:sz w:val="22"/>
          <w:szCs w:val="22"/>
        </w:rPr>
      </w:pPr>
      <w:r w:rsidRPr="008F1903">
        <w:rPr>
          <w:rFonts w:cs="Times New Roman"/>
          <w:sz w:val="22"/>
          <w:szCs w:val="22"/>
        </w:rPr>
        <w:t xml:space="preserve">Honlap: </w:t>
      </w:r>
      <w:hyperlink r:id="rId15" w:history="1">
        <w:r w:rsidRPr="008F1903">
          <w:rPr>
            <w:rStyle w:val="Hiperhivatkozs"/>
            <w:rFonts w:cs="Times New Roman"/>
            <w:sz w:val="22"/>
            <w:szCs w:val="22"/>
          </w:rPr>
          <w:t>www.mbfh.hu</w:t>
        </w:r>
      </w:hyperlink>
    </w:p>
    <w:p w:rsidR="00ED1FB7" w:rsidRPr="008F1903" w:rsidRDefault="008F1903" w:rsidP="00ED1FB7">
      <w:pPr>
        <w:spacing w:after="0"/>
        <w:ind w:right="306"/>
        <w:rPr>
          <w:rFonts w:cs="Times New Roman"/>
          <w:b/>
          <w:sz w:val="22"/>
          <w:szCs w:val="22"/>
        </w:rPr>
      </w:pPr>
      <w:r w:rsidRPr="008F1903">
        <w:rPr>
          <w:rFonts w:cs="Times New Roman"/>
          <w:b/>
          <w:sz w:val="22"/>
          <w:szCs w:val="22"/>
        </w:rPr>
        <w:t>Nemzetgazdasági Minisztérium Foglalkoztatás-felügyeleti Főosztály</w:t>
      </w:r>
    </w:p>
    <w:p w:rsidR="00ED1FB7" w:rsidRPr="008F1903" w:rsidRDefault="00ED1FB7" w:rsidP="00072F2F">
      <w:pPr>
        <w:spacing w:before="0" w:after="0"/>
        <w:ind w:right="306"/>
        <w:rPr>
          <w:rFonts w:cs="Times New Roman"/>
          <w:sz w:val="22"/>
          <w:szCs w:val="22"/>
        </w:rPr>
      </w:pPr>
      <w:r w:rsidRPr="008F1903">
        <w:rPr>
          <w:rFonts w:cs="Times New Roman"/>
          <w:sz w:val="22"/>
          <w:szCs w:val="22"/>
        </w:rPr>
        <w:t xml:space="preserve">Székhely: </w:t>
      </w:r>
      <w:r w:rsidR="008F1903" w:rsidRPr="008F1903">
        <w:rPr>
          <w:rFonts w:cs="Times New Roman"/>
          <w:sz w:val="22"/>
          <w:szCs w:val="22"/>
        </w:rPr>
        <w:t>1106 Budapest, Fehér út 10.</w:t>
      </w:r>
    </w:p>
    <w:p w:rsidR="00ED1FB7" w:rsidRPr="008F1903" w:rsidRDefault="00ED1FB7" w:rsidP="00072F2F">
      <w:pPr>
        <w:spacing w:before="0" w:after="0"/>
        <w:ind w:right="306"/>
        <w:rPr>
          <w:rFonts w:cs="Times New Roman"/>
          <w:sz w:val="22"/>
          <w:szCs w:val="22"/>
        </w:rPr>
      </w:pPr>
      <w:r w:rsidRPr="008F1903">
        <w:rPr>
          <w:rFonts w:cs="Times New Roman"/>
          <w:sz w:val="22"/>
          <w:szCs w:val="22"/>
        </w:rPr>
        <w:t xml:space="preserve">Levelezési cím: </w:t>
      </w:r>
      <w:r w:rsidR="008F1903" w:rsidRPr="008F1903">
        <w:rPr>
          <w:rFonts w:cs="Times New Roman"/>
          <w:sz w:val="22"/>
          <w:szCs w:val="22"/>
        </w:rPr>
        <w:t>1369 Budapest, Pf.: 481.</w:t>
      </w:r>
    </w:p>
    <w:p w:rsidR="00ED1FB7" w:rsidRPr="008F1903" w:rsidRDefault="00ED1FB7" w:rsidP="00072F2F">
      <w:pPr>
        <w:spacing w:before="0" w:after="0"/>
        <w:ind w:right="306"/>
        <w:rPr>
          <w:rFonts w:cs="Times New Roman"/>
          <w:sz w:val="22"/>
          <w:szCs w:val="22"/>
        </w:rPr>
      </w:pPr>
      <w:r w:rsidRPr="008F1903">
        <w:rPr>
          <w:rFonts w:cs="Times New Roman"/>
          <w:sz w:val="22"/>
          <w:szCs w:val="22"/>
        </w:rPr>
        <w:t>Tel</w:t>
      </w:r>
      <w:proofErr w:type="gramStart"/>
      <w:r w:rsidRPr="008F1903">
        <w:rPr>
          <w:rFonts w:cs="Times New Roman"/>
          <w:sz w:val="22"/>
          <w:szCs w:val="22"/>
        </w:rPr>
        <w:t>.:</w:t>
      </w:r>
      <w:proofErr w:type="gramEnd"/>
      <w:r w:rsidRPr="008F1903">
        <w:rPr>
          <w:rFonts w:cs="Times New Roman"/>
          <w:sz w:val="22"/>
          <w:szCs w:val="22"/>
        </w:rPr>
        <w:t xml:space="preserve"> +36-1-</w:t>
      </w:r>
      <w:r w:rsidR="008F1903" w:rsidRPr="008F1903">
        <w:rPr>
          <w:rFonts w:cs="Times New Roman"/>
          <w:sz w:val="22"/>
          <w:szCs w:val="22"/>
        </w:rPr>
        <w:t>433-0402</w:t>
      </w:r>
    </w:p>
    <w:p w:rsidR="00ED1FB7" w:rsidRPr="008F1903" w:rsidRDefault="00ED1FB7" w:rsidP="00072F2F">
      <w:pPr>
        <w:spacing w:before="0" w:after="0"/>
        <w:ind w:right="306"/>
        <w:rPr>
          <w:rFonts w:cs="Times New Roman"/>
          <w:sz w:val="22"/>
          <w:szCs w:val="22"/>
        </w:rPr>
      </w:pPr>
      <w:r w:rsidRPr="008F1903">
        <w:rPr>
          <w:rFonts w:cs="Times New Roman"/>
          <w:sz w:val="22"/>
          <w:szCs w:val="22"/>
        </w:rPr>
        <w:t>Fax: +36-1-</w:t>
      </w:r>
      <w:r w:rsidR="008F1903" w:rsidRPr="008F1903">
        <w:rPr>
          <w:rFonts w:cs="Times New Roman"/>
          <w:sz w:val="22"/>
          <w:szCs w:val="22"/>
        </w:rPr>
        <w:t>433-0455</w:t>
      </w:r>
    </w:p>
    <w:p w:rsidR="00ED1FB7" w:rsidRPr="008F1903" w:rsidRDefault="00ED1FB7" w:rsidP="00A6319D">
      <w:pPr>
        <w:spacing w:before="0" w:after="0"/>
        <w:ind w:right="306"/>
        <w:rPr>
          <w:rFonts w:cs="Times New Roman"/>
          <w:sz w:val="22"/>
          <w:szCs w:val="22"/>
        </w:rPr>
      </w:pPr>
      <w:r w:rsidRPr="008F1903">
        <w:rPr>
          <w:rFonts w:cs="Times New Roman"/>
          <w:sz w:val="22"/>
          <w:szCs w:val="22"/>
        </w:rPr>
        <w:t xml:space="preserve">Honlap: </w:t>
      </w:r>
      <w:hyperlink r:id="rId16" w:history="1">
        <w:r w:rsidR="008F1903" w:rsidRPr="005F56E0">
          <w:rPr>
            <w:rStyle w:val="Hiperhivatkozs"/>
            <w:sz w:val="22"/>
            <w:szCs w:val="22"/>
          </w:rPr>
          <w:t>foglalkoztatas.felugyeleti-foo@ngm.gov.hu</w:t>
        </w:r>
      </w:hyperlink>
    </w:p>
    <w:p w:rsidR="00ED1FB7" w:rsidRPr="008F1903" w:rsidRDefault="00ED1FB7" w:rsidP="00ED1FB7">
      <w:pPr>
        <w:spacing w:after="0"/>
        <w:ind w:right="306"/>
        <w:rPr>
          <w:rFonts w:cs="Times New Roman"/>
          <w:sz w:val="22"/>
          <w:szCs w:val="22"/>
        </w:rPr>
      </w:pPr>
      <w:r w:rsidRPr="008F1903">
        <w:rPr>
          <w:rFonts w:cs="Times New Roman"/>
          <w:b/>
          <w:sz w:val="22"/>
          <w:szCs w:val="22"/>
        </w:rPr>
        <w:t>Nemzetgazdasági Minisztérium</w:t>
      </w:r>
    </w:p>
    <w:p w:rsidR="00ED1FB7" w:rsidRPr="00640A40" w:rsidRDefault="00ED1FB7" w:rsidP="00072F2F">
      <w:pPr>
        <w:spacing w:before="0" w:after="0"/>
        <w:ind w:right="306"/>
        <w:rPr>
          <w:rFonts w:cs="Times New Roman"/>
          <w:sz w:val="22"/>
          <w:szCs w:val="22"/>
        </w:rPr>
      </w:pPr>
      <w:r w:rsidRPr="00640A40">
        <w:rPr>
          <w:rFonts w:cs="Times New Roman"/>
          <w:sz w:val="22"/>
          <w:szCs w:val="22"/>
        </w:rPr>
        <w:t>Székhely: 1051 Budapest, József nádor tér 4.</w:t>
      </w:r>
    </w:p>
    <w:p w:rsidR="00ED1FB7" w:rsidRPr="00640A40" w:rsidRDefault="00ED1FB7" w:rsidP="00072F2F">
      <w:pPr>
        <w:spacing w:before="0" w:after="0"/>
        <w:ind w:right="306"/>
        <w:rPr>
          <w:rFonts w:cs="Times New Roman"/>
          <w:sz w:val="22"/>
          <w:szCs w:val="22"/>
        </w:rPr>
      </w:pPr>
      <w:r w:rsidRPr="00640A40">
        <w:rPr>
          <w:rFonts w:cs="Times New Roman"/>
          <w:sz w:val="22"/>
          <w:szCs w:val="22"/>
        </w:rPr>
        <w:t>Telefonszám:06-1-795-1400</w:t>
      </w:r>
    </w:p>
    <w:p w:rsidR="00ED1FB7" w:rsidRPr="00640A40" w:rsidRDefault="00ED1FB7" w:rsidP="00072F2F">
      <w:pPr>
        <w:spacing w:before="0" w:after="0"/>
        <w:ind w:right="306"/>
        <w:rPr>
          <w:rFonts w:cs="Times New Roman"/>
          <w:sz w:val="22"/>
          <w:szCs w:val="22"/>
        </w:rPr>
      </w:pPr>
      <w:r w:rsidRPr="00640A40">
        <w:rPr>
          <w:rFonts w:cs="Times New Roman"/>
          <w:sz w:val="22"/>
          <w:szCs w:val="22"/>
        </w:rPr>
        <w:t>Telefax: 06-1-795-0716</w:t>
      </w:r>
    </w:p>
    <w:p w:rsidR="00ED1FB7" w:rsidRPr="00640A40" w:rsidRDefault="00ED1FB7" w:rsidP="00A6319D">
      <w:pPr>
        <w:spacing w:before="0" w:after="0"/>
        <w:ind w:right="306"/>
        <w:rPr>
          <w:rFonts w:cs="Times New Roman"/>
          <w:sz w:val="22"/>
          <w:szCs w:val="22"/>
        </w:rPr>
      </w:pPr>
      <w:r w:rsidRPr="00640A40">
        <w:rPr>
          <w:rFonts w:cs="Times New Roman"/>
          <w:sz w:val="22"/>
          <w:szCs w:val="22"/>
        </w:rPr>
        <w:t xml:space="preserve">E-mail: </w:t>
      </w:r>
      <w:hyperlink r:id="rId17" w:history="1">
        <w:r w:rsidRPr="00640A40">
          <w:rPr>
            <w:rStyle w:val="Hiperhivatkozs"/>
            <w:rFonts w:cs="Times New Roman"/>
            <w:sz w:val="22"/>
            <w:szCs w:val="22"/>
          </w:rPr>
          <w:t>ugyfelszolgalat@ngm.gov.hu</w:t>
        </w:r>
      </w:hyperlink>
      <w:r w:rsidRPr="00640A40">
        <w:rPr>
          <w:rFonts w:cs="Times New Roman"/>
          <w:sz w:val="22"/>
          <w:szCs w:val="22"/>
        </w:rPr>
        <w:t xml:space="preserve"> </w:t>
      </w:r>
    </w:p>
    <w:p w:rsidR="00ED1FB7" w:rsidRPr="00640A40" w:rsidRDefault="00ED1FB7" w:rsidP="00A6319D">
      <w:pPr>
        <w:pStyle w:val="Gubacs-fejezetcm"/>
      </w:pPr>
      <w:bookmarkStart w:id="18" w:name="_Toc415557021"/>
      <w:r w:rsidRPr="00640A40">
        <w:t>Az ajánlatok bírálata és értékelése</w:t>
      </w:r>
      <w:bookmarkEnd w:id="18"/>
    </w:p>
    <w:p w:rsidR="00ED1FB7" w:rsidRPr="00640A40" w:rsidRDefault="00ED1FB7" w:rsidP="00A6319D">
      <w:pPr>
        <w:pStyle w:val="Gubacsi-bekezds"/>
      </w:pPr>
      <w:r w:rsidRPr="00640A40">
        <w:t>Az ajánlatkérő az ajánlatokat a lehető legrövidebb időn belül bírálja el olyan időtartam alatt, hogy az ajánlattevőknek az eljárást lezáró döntésről való értesítésére az ajánlati kötöttség fennállása alatt sor kerüljön.</w:t>
      </w:r>
    </w:p>
    <w:p w:rsidR="00ED1FB7" w:rsidRPr="00640A40" w:rsidRDefault="00ED1FB7" w:rsidP="00A6319D">
      <w:pPr>
        <w:pStyle w:val="Gubacsi-bekezds"/>
      </w:pPr>
      <w:r w:rsidRPr="00640A40">
        <w:lastRenderedPageBreak/>
        <w:t>Az ajánlatok elbírálására a Kbt. 63. §</w:t>
      </w:r>
      <w:proofErr w:type="spellStart"/>
      <w:r w:rsidRPr="00640A40">
        <w:t>-a</w:t>
      </w:r>
      <w:proofErr w:type="spellEnd"/>
      <w:r w:rsidRPr="00640A40">
        <w:t xml:space="preserve"> vonatkozik.</w:t>
      </w:r>
    </w:p>
    <w:p w:rsidR="00ED1FB7" w:rsidRPr="00640A40" w:rsidRDefault="00ED1FB7" w:rsidP="00A6319D">
      <w:pPr>
        <w:pStyle w:val="Gubacsi-bekezds"/>
      </w:pPr>
      <w:r w:rsidRPr="00640A40">
        <w:t>Az ajánlatkérő nem köteles az ajánlatokat elbírálni, ha a közbeszerzés megkezdését követően, általa előre nem látható és elháríthatatlan ok következtében beállott lényeges körülmény miatt a szerződés megkötésére vagy a szerződés megkötése esetén a teljesítésre nem lenne képes [Kbt. 66. § (1) bekezdése].</w:t>
      </w:r>
    </w:p>
    <w:p w:rsidR="00ED1FB7" w:rsidRPr="00640A40" w:rsidRDefault="00ED1FB7" w:rsidP="00A6319D">
      <w:pPr>
        <w:pStyle w:val="Gubacsi-bekezds"/>
      </w:pPr>
      <w:r w:rsidRPr="00640A40">
        <w:t>Az ajánlatok értékelési szempontja a Kbt. 71. § (</w:t>
      </w:r>
      <w:r w:rsidR="000F5FA3" w:rsidRPr="00640A40">
        <w:t>2</w:t>
      </w:r>
      <w:r w:rsidRPr="00640A40">
        <w:t>) bekezdés a) pontja alapján a legalacsonyabb összegű ellenszolgáltatás.</w:t>
      </w:r>
    </w:p>
    <w:p w:rsidR="00ED1FB7" w:rsidRPr="00640A40" w:rsidRDefault="00ED1FB7" w:rsidP="00A6319D">
      <w:pPr>
        <w:pStyle w:val="Gubacsi-bekezds"/>
      </w:pPr>
      <w:r w:rsidRPr="00640A40">
        <w:t xml:space="preserve">Ajánlatkérő az ajánlati felhívásban, dokumentációban és a jogszabályokban meghatározott feltételeknek megfelelő, érvényesnek minősített ajánlatokat értékeli a legalacsonyabb összegű ellenszolgáltatás értékelési szempontja szerint. </w:t>
      </w:r>
    </w:p>
    <w:p w:rsidR="00ED1FB7" w:rsidRPr="00640A40" w:rsidRDefault="00ED1FB7" w:rsidP="00A6319D">
      <w:pPr>
        <w:pStyle w:val="Gubacsi-bekezds"/>
      </w:pPr>
      <w:r w:rsidRPr="00640A40">
        <w:t>Az értékelési szempontra vonatkozó ajánlat csak pozitív egész érték lehet, nulla és negatív érték nem ajánlható meg, a nulla vagy negatív megajánlást tartalmazó ajánlat érvénytelen.</w:t>
      </w:r>
    </w:p>
    <w:p w:rsidR="00ED1FB7" w:rsidRPr="00640A40" w:rsidRDefault="00ED1FB7" w:rsidP="00A6319D">
      <w:pPr>
        <w:pStyle w:val="Gubacs-fejezetcm"/>
      </w:pPr>
      <w:bookmarkStart w:id="19" w:name="_Toc415557022"/>
      <w:r w:rsidRPr="00640A40">
        <w:t>Az eljárást lezáró döntés</w:t>
      </w:r>
      <w:bookmarkEnd w:id="19"/>
    </w:p>
    <w:p w:rsidR="00ED1FB7" w:rsidRPr="00640A40" w:rsidRDefault="00ED1FB7" w:rsidP="00A6319D">
      <w:pPr>
        <w:pStyle w:val="Gubacsi-bekezds"/>
      </w:pPr>
      <w:r w:rsidRPr="00640A40">
        <w:t>Ajánlatkérő valamennyi ajánlattevőt írásban tájékoztatja az eljárás eredményéről, az eljárás eredménytelenségéről, az ajánlattevő kizárásáról, a szerződés teljesítésére vonatkozó alkalmatlanságának megállapításáról, ajánlatának a Kbt. 74. §</w:t>
      </w:r>
      <w:proofErr w:type="spellStart"/>
      <w:r w:rsidRPr="00640A40">
        <w:t>-a</w:t>
      </w:r>
      <w:proofErr w:type="spellEnd"/>
      <w:r w:rsidRPr="00640A40">
        <w:t xml:space="preserve"> szerinti érvénytelenné nyilvánításáról, valamint ezek részletes indokáról.</w:t>
      </w:r>
    </w:p>
    <w:p w:rsidR="00ED1FB7" w:rsidRPr="00640A40" w:rsidRDefault="00ED1FB7" w:rsidP="00A6319D">
      <w:pPr>
        <w:pStyle w:val="Gubacsi-bekezds"/>
      </w:pPr>
      <w:r w:rsidRPr="00640A40">
        <w:t>Az ajánlatkérő előbbiek szerinti tájékoztatást a döntését követően a lehető leghamarabb, de legkésőbb három munkanapon belül megküldi.</w:t>
      </w:r>
    </w:p>
    <w:p w:rsidR="00ED1FB7" w:rsidRPr="00640A40" w:rsidRDefault="00ED1FB7" w:rsidP="00A6319D">
      <w:pPr>
        <w:pStyle w:val="Gubacsi-bekezds"/>
      </w:pPr>
      <w:r w:rsidRPr="00640A40">
        <w:t>Ajánlatkérő az ajánlatok elbírálásának befejezésekor írásbeli összegezést készít az ajánlatokról, melyet minden ajánlattevő számára egyidejűleg, telefaxon vagy elektronikus úton küld meg. A további szabályokat a Kbt. 77-81. §</w:t>
      </w:r>
      <w:proofErr w:type="spellStart"/>
      <w:r w:rsidRPr="00640A40">
        <w:t>-ai</w:t>
      </w:r>
      <w:proofErr w:type="spellEnd"/>
      <w:r w:rsidRPr="00640A40">
        <w:t xml:space="preserve"> tartalmazzák.</w:t>
      </w:r>
    </w:p>
    <w:p w:rsidR="00ED1FB7" w:rsidRPr="00640A40" w:rsidRDefault="00ED1FB7" w:rsidP="00A6319D">
      <w:pPr>
        <w:pStyle w:val="Gubacsi-bekezds"/>
      </w:pPr>
      <w:r w:rsidRPr="00640A40">
        <w:t>Az eljárás eredménytelenségi okai a Kbt. 76. §</w:t>
      </w:r>
      <w:proofErr w:type="spellStart"/>
      <w:r w:rsidRPr="00640A40">
        <w:t>-ában</w:t>
      </w:r>
      <w:proofErr w:type="spellEnd"/>
      <w:r w:rsidRPr="00640A40">
        <w:t xml:space="preserve"> találhatóak.</w:t>
      </w:r>
    </w:p>
    <w:p w:rsidR="00ED1FB7" w:rsidRPr="00640A40" w:rsidRDefault="00ED1FB7" w:rsidP="00A6319D">
      <w:pPr>
        <w:pStyle w:val="Gubacs-fejezetcm"/>
      </w:pPr>
      <w:bookmarkStart w:id="20" w:name="_Toc415557023"/>
      <w:r w:rsidRPr="00640A40">
        <w:t>Szerződéskötés</w:t>
      </w:r>
      <w:bookmarkEnd w:id="20"/>
    </w:p>
    <w:p w:rsidR="009B464C" w:rsidRPr="009B464C" w:rsidRDefault="00ED1FB7" w:rsidP="00A6319D">
      <w:pPr>
        <w:pStyle w:val="Gubacsi-bekezds"/>
      </w:pPr>
      <w:r w:rsidRPr="00640A40">
        <w:t xml:space="preserve">Ajánlatkérő eredményes közbeszerzési eljárás alapján a szerződést a nyertes szervezettel (személlyel) köti meg írásban a jelen dokumentáció szerinti szerződéstervezetnek és a nyertes ajánlattevő ajánlatában foglaltaknak megfelelően. </w:t>
      </w:r>
    </w:p>
    <w:p w:rsidR="00ED1FB7" w:rsidRPr="00640A40" w:rsidRDefault="00ED1FB7" w:rsidP="00A6319D">
      <w:pPr>
        <w:pStyle w:val="Gubacsi-bekezds"/>
      </w:pPr>
      <w:r w:rsidRPr="00640A40">
        <w:t>A szerződéskötésre a Kbt. 124. §</w:t>
      </w:r>
      <w:proofErr w:type="spellStart"/>
      <w:r w:rsidRPr="00640A40">
        <w:t>-a</w:t>
      </w:r>
      <w:proofErr w:type="spellEnd"/>
      <w:r w:rsidRPr="00640A40">
        <w:t xml:space="preserve"> vonatkozik.</w:t>
      </w:r>
    </w:p>
    <w:p w:rsidR="00ED1FB7" w:rsidRPr="00640A40" w:rsidRDefault="007006F1" w:rsidP="00A6319D">
      <w:pPr>
        <w:pStyle w:val="Gubacsi-bekezds"/>
      </w:pPr>
      <w:r w:rsidRPr="00640A40">
        <w:t xml:space="preserve">A nyertes ajánlattevőnek az Ajánlatkérési </w:t>
      </w:r>
      <w:r w:rsidRPr="00092EAF">
        <w:t>dokumentáció III. kötetében foglaltak</w:t>
      </w:r>
      <w:r w:rsidRPr="00640A40">
        <w:t xml:space="preserve"> szerint kell teljesítenie a Tervezői feladatot.</w:t>
      </w:r>
    </w:p>
    <w:p w:rsidR="00ED1FB7" w:rsidRPr="00640A40" w:rsidRDefault="00ED1FB7" w:rsidP="00A6319D">
      <w:pPr>
        <w:pStyle w:val="Gubacs-fejezetcm"/>
      </w:pPr>
      <w:bookmarkStart w:id="21" w:name="_Toc415557024"/>
      <w:r w:rsidRPr="00640A40">
        <w:t>Egyebek</w:t>
      </w:r>
      <w:bookmarkEnd w:id="21"/>
    </w:p>
    <w:p w:rsidR="00F216BA" w:rsidRPr="00F216BA" w:rsidRDefault="00F216BA" w:rsidP="00A6319D">
      <w:pPr>
        <w:pStyle w:val="Gubacsi-bekezds"/>
      </w:pPr>
      <w:r w:rsidRPr="00F216BA">
        <w:t>Az ajánlati árat forintban (HUF) kell megadni. A kifizetés is forintban fog megtörténni.</w:t>
      </w:r>
    </w:p>
    <w:p w:rsidR="0007369E" w:rsidRPr="00F216BA" w:rsidRDefault="0007369E" w:rsidP="00A6319D">
      <w:pPr>
        <w:pStyle w:val="Gubacsi-bekezds"/>
      </w:pPr>
      <w:r w:rsidRPr="00F216BA">
        <w:t xml:space="preserve">Az ajánlati felhívás III.2.2. </w:t>
      </w:r>
      <w:proofErr w:type="gramStart"/>
      <w:r w:rsidR="003115F1">
        <w:t>és</w:t>
      </w:r>
      <w:proofErr w:type="gramEnd"/>
      <w:r w:rsidR="003115F1">
        <w:t xml:space="preserve"> III.2.3. </w:t>
      </w:r>
      <w:proofErr w:type="gramStart"/>
      <w:r w:rsidRPr="00F216BA">
        <w:t>pont</w:t>
      </w:r>
      <w:proofErr w:type="gramEnd"/>
      <w:r w:rsidRPr="00F216BA">
        <w:t xml:space="preserve"> kiegészítéseként ajánlatkérő közli, hogy a nem forintban rendelkezésre álló adatokat eredeti devizanemben kéri megadni. </w:t>
      </w:r>
      <w:r w:rsidR="003115F1" w:rsidRPr="00F216BA">
        <w:t>A</w:t>
      </w:r>
      <w:r w:rsidR="003115F1">
        <w:t xml:space="preserve"> pénzügyi alkalmasság tekintetében az</w:t>
      </w:r>
      <w:r w:rsidR="003115F1" w:rsidRPr="00F216BA">
        <w:t xml:space="preserve"> </w:t>
      </w:r>
      <w:r w:rsidRPr="00F216BA">
        <w:t xml:space="preserve">idegen devizanemben megadott adatok forintra történő átszámítására ajánlatkérő a vizsgált üzleti év utolsó napján (dec.31.) érvényes hivatalos MNB </w:t>
      </w:r>
      <w:proofErr w:type="gramStart"/>
      <w:r w:rsidRPr="00F216BA">
        <w:t>deviza árfolyamot</w:t>
      </w:r>
      <w:proofErr w:type="gramEnd"/>
      <w:r w:rsidRPr="00F216BA">
        <w:t xml:space="preserve"> alkalmazza.</w:t>
      </w:r>
      <w:r w:rsidR="003115F1">
        <w:t xml:space="preserve"> A referenciák tekintetében a teljesítés időpontjában érvényes MNB által meghatározott devizaárfolyam az irányadó.</w:t>
      </w:r>
    </w:p>
    <w:p w:rsidR="00ED1FB7" w:rsidRPr="00640A40" w:rsidRDefault="00ED1FB7" w:rsidP="00A6319D">
      <w:pPr>
        <w:pStyle w:val="Gubacsi-bekezds"/>
      </w:pPr>
      <w:r w:rsidRPr="00143AE4">
        <w:t>Irányadó idő:</w:t>
      </w:r>
      <w:r w:rsidRPr="00640A40">
        <w:t xml:space="preserve"> A teljes ajánlati felhívásban és a dokumentációban valamennyi órában megadott határidő magyarországi helyi idő szerint értendő.</w:t>
      </w:r>
    </w:p>
    <w:p w:rsidR="00ED1FB7" w:rsidRPr="00640A40" w:rsidRDefault="00ED1FB7" w:rsidP="00A6319D">
      <w:pPr>
        <w:pStyle w:val="Gubacsi-bekezds"/>
        <w:rPr>
          <w:b/>
        </w:rPr>
      </w:pPr>
      <w:r w:rsidRPr="00640A40">
        <w:lastRenderedPageBreak/>
        <w:t xml:space="preserve">A hirdetményben és a dokumentációban nem szabályozottak vonatkozásában </w:t>
      </w:r>
      <w:proofErr w:type="gramStart"/>
      <w:r w:rsidRPr="00640A40">
        <w:t>a</w:t>
      </w:r>
      <w:proofErr w:type="gramEnd"/>
      <w:r w:rsidRPr="00640A40">
        <w:t xml:space="preserve"> </w:t>
      </w:r>
      <w:proofErr w:type="spellStart"/>
      <w:r w:rsidRPr="00640A40">
        <w:t>a</w:t>
      </w:r>
      <w:proofErr w:type="spellEnd"/>
      <w:r w:rsidRPr="00640A40">
        <w:t xml:space="preserve"> közbeszerzésekről szóló 2011. CVIII. törvény és a Ptk. előírásai szerint kell eljárni</w:t>
      </w:r>
      <w:r w:rsidRPr="00640A40">
        <w:rPr>
          <w:b/>
        </w:rPr>
        <w:t>.</w:t>
      </w:r>
    </w:p>
    <w:p w:rsidR="00ED1FB7" w:rsidRPr="00640A40" w:rsidRDefault="00ED1FB7" w:rsidP="00A6319D">
      <w:pPr>
        <w:pStyle w:val="Gubacsi-bekezds"/>
      </w:pPr>
      <w:r w:rsidRPr="00640A40">
        <w:t xml:space="preserve">Ajánlatkérő tájékoztatja </w:t>
      </w:r>
      <w:proofErr w:type="gramStart"/>
      <w:r w:rsidRPr="00640A40">
        <w:t>a</w:t>
      </w:r>
      <w:proofErr w:type="gramEnd"/>
      <w:r w:rsidRPr="00640A40">
        <w:t xml:space="preserve"> ajánlattevőket, hogy a Közbeszerzési Hatóság honlapján (</w:t>
      </w:r>
      <w:hyperlink r:id="rId18" w:history="1">
        <w:r w:rsidRPr="00640A40">
          <w:rPr>
            <w:rStyle w:val="Hiperhivatkozs"/>
          </w:rPr>
          <w:t>www.kozbeszerzes.hu</w:t>
        </w:r>
      </w:hyperlink>
      <w:r w:rsidRPr="00640A40">
        <w:t>) folyamatosan elérhetőek a Hatóság által kibocsátott ajánlások, útmutatók valamint az elnöki tájékoztatók, melyek jelentős segítségükre lehetnek az ajánlatuk összeállításakor.</w:t>
      </w:r>
    </w:p>
    <w:p w:rsidR="00ED1FB7" w:rsidRPr="00640A40" w:rsidRDefault="00ED1FB7" w:rsidP="00ED1FB7">
      <w:pPr>
        <w:spacing w:after="0"/>
        <w:rPr>
          <w:rFonts w:cs="Times New Roman"/>
          <w:sz w:val="22"/>
          <w:szCs w:val="22"/>
        </w:rPr>
      </w:pPr>
    </w:p>
    <w:p w:rsidR="00ED1FB7" w:rsidRPr="0090207C" w:rsidRDefault="00ED1FB7" w:rsidP="0090207C">
      <w:pPr>
        <w:pStyle w:val="Cmsor1"/>
        <w:numPr>
          <w:ilvl w:val="0"/>
          <w:numId w:val="22"/>
        </w:numPr>
        <w:tabs>
          <w:tab w:val="clear" w:pos="709"/>
          <w:tab w:val="clear" w:pos="2126"/>
          <w:tab w:val="clear" w:pos="4111"/>
          <w:tab w:val="clear" w:pos="5812"/>
        </w:tabs>
        <w:spacing w:before="0" w:after="0"/>
        <w:jc w:val="left"/>
        <w:rPr>
          <w:rFonts w:cs="Times New Roman"/>
          <w:sz w:val="24"/>
          <w:szCs w:val="24"/>
        </w:rPr>
      </w:pPr>
      <w:r w:rsidRPr="00640A40">
        <w:rPr>
          <w:rFonts w:cs="Times New Roman"/>
          <w:sz w:val="22"/>
          <w:szCs w:val="22"/>
        </w:rPr>
        <w:br w:type="page"/>
      </w:r>
      <w:bookmarkStart w:id="22" w:name="_Toc415557025"/>
      <w:r w:rsidRPr="000C0B88">
        <w:rPr>
          <w:rFonts w:cs="Times New Roman"/>
          <w:sz w:val="24"/>
          <w:szCs w:val="24"/>
        </w:rPr>
        <w:lastRenderedPageBreak/>
        <w:t>Igazolások, nyilatkozatok jegyzéke</w:t>
      </w:r>
      <w:bookmarkEnd w:id="22"/>
    </w:p>
    <w:p w:rsidR="00ED1FB7" w:rsidRPr="00640A40" w:rsidRDefault="00ED1FB7" w:rsidP="00ED1FB7">
      <w:pPr>
        <w:spacing w:after="0"/>
        <w:rPr>
          <w:rFonts w:cs="Times New Roman"/>
          <w:sz w:val="22"/>
          <w:szCs w:val="22"/>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ED1FB7" w:rsidRPr="00640A40" w:rsidTr="00FD4785">
        <w:trPr>
          <w:tblHeader/>
          <w:jc w:val="center"/>
        </w:trPr>
        <w:tc>
          <w:tcPr>
            <w:tcW w:w="2341" w:type="dxa"/>
            <w:tcBorders>
              <w:top w:val="single" w:sz="4" w:space="0" w:color="auto"/>
              <w:left w:val="single" w:sz="4" w:space="0" w:color="auto"/>
              <w:bottom w:val="single" w:sz="4" w:space="0" w:color="auto"/>
              <w:right w:val="single" w:sz="4" w:space="0" w:color="auto"/>
            </w:tcBorders>
          </w:tcPr>
          <w:p w:rsidR="00ED1FB7" w:rsidRPr="00640A40" w:rsidRDefault="00ED1FB7" w:rsidP="00FD4785">
            <w:pPr>
              <w:spacing w:after="0"/>
              <w:ind w:right="-108"/>
              <w:rPr>
                <w:rFonts w:cs="Times New Roman"/>
                <w:b/>
                <w:sz w:val="22"/>
                <w:szCs w:val="22"/>
              </w:rPr>
            </w:pPr>
            <w:r w:rsidRPr="00640A40">
              <w:rPr>
                <w:rFonts w:cs="Times New Roman"/>
                <w:b/>
                <w:sz w:val="22"/>
                <w:szCs w:val="22"/>
              </w:rPr>
              <w:t>Melléklet a formanyomtatványok között</w:t>
            </w:r>
          </w:p>
        </w:tc>
        <w:tc>
          <w:tcPr>
            <w:tcW w:w="6590" w:type="dxa"/>
            <w:tcBorders>
              <w:top w:val="single" w:sz="4" w:space="0" w:color="auto"/>
              <w:left w:val="single" w:sz="4" w:space="0" w:color="auto"/>
              <w:bottom w:val="single" w:sz="4" w:space="0" w:color="auto"/>
              <w:right w:val="single" w:sz="4" w:space="0" w:color="auto"/>
            </w:tcBorders>
          </w:tcPr>
          <w:p w:rsidR="00ED1FB7" w:rsidRPr="00640A40" w:rsidRDefault="00ED1FB7" w:rsidP="00FD4785">
            <w:pPr>
              <w:spacing w:after="0"/>
              <w:rPr>
                <w:rFonts w:cs="Times New Roman"/>
                <w:b/>
                <w:sz w:val="22"/>
                <w:szCs w:val="22"/>
              </w:rPr>
            </w:pPr>
            <w:r w:rsidRPr="00640A40">
              <w:rPr>
                <w:rFonts w:cs="Times New Roman"/>
                <w:b/>
                <w:sz w:val="22"/>
                <w:szCs w:val="22"/>
              </w:rPr>
              <w:t>Iratanyag megnevezése</w:t>
            </w:r>
          </w:p>
        </w:tc>
      </w:tr>
      <w:tr w:rsidR="00ED1FB7" w:rsidRPr="00640A40" w:rsidTr="00FD4785">
        <w:trPr>
          <w:tblHeader/>
          <w:jc w:val="center"/>
        </w:trPr>
        <w:tc>
          <w:tcPr>
            <w:tcW w:w="2341" w:type="dxa"/>
            <w:tcBorders>
              <w:top w:val="single" w:sz="4" w:space="0" w:color="auto"/>
              <w:left w:val="single" w:sz="4" w:space="0" w:color="auto"/>
              <w:bottom w:val="single" w:sz="4" w:space="0" w:color="auto"/>
              <w:right w:val="single" w:sz="4" w:space="0" w:color="auto"/>
            </w:tcBorders>
          </w:tcPr>
          <w:p w:rsidR="00ED1FB7" w:rsidRPr="00640A40" w:rsidRDefault="00ED1FB7" w:rsidP="00FD4785">
            <w:pPr>
              <w:spacing w:after="0"/>
              <w:ind w:right="-108"/>
              <w:rPr>
                <w:rFonts w:cs="Times New Roman"/>
                <w:sz w:val="22"/>
                <w:szCs w:val="22"/>
              </w:rPr>
            </w:pPr>
            <w:r w:rsidRPr="00640A40">
              <w:rPr>
                <w:rFonts w:cs="Times New Roman"/>
                <w:sz w:val="22"/>
                <w:szCs w:val="22"/>
              </w:rPr>
              <w:t>1. sz. melléklet</w:t>
            </w:r>
          </w:p>
        </w:tc>
        <w:tc>
          <w:tcPr>
            <w:tcW w:w="6590" w:type="dxa"/>
            <w:tcBorders>
              <w:top w:val="single" w:sz="4" w:space="0" w:color="auto"/>
              <w:left w:val="single" w:sz="4" w:space="0" w:color="auto"/>
              <w:bottom w:val="single" w:sz="4" w:space="0" w:color="auto"/>
              <w:right w:val="single" w:sz="4" w:space="0" w:color="auto"/>
            </w:tcBorders>
          </w:tcPr>
          <w:p w:rsidR="00ED1FB7" w:rsidRPr="00640A40" w:rsidRDefault="00ED1FB7" w:rsidP="00FD4785">
            <w:pPr>
              <w:spacing w:after="0"/>
              <w:rPr>
                <w:rFonts w:cs="Times New Roman"/>
                <w:sz w:val="22"/>
                <w:szCs w:val="22"/>
              </w:rPr>
            </w:pPr>
            <w:r w:rsidRPr="00640A40">
              <w:rPr>
                <w:rFonts w:cs="Times New Roman"/>
                <w:sz w:val="22"/>
                <w:szCs w:val="22"/>
              </w:rPr>
              <w:t>Felolvasólap</w:t>
            </w:r>
          </w:p>
        </w:tc>
      </w:tr>
      <w:tr w:rsidR="00ED1FB7" w:rsidRPr="00640A40" w:rsidTr="00FD4785">
        <w:trPr>
          <w:tblHeader/>
          <w:jc w:val="center"/>
        </w:trPr>
        <w:tc>
          <w:tcPr>
            <w:tcW w:w="2341" w:type="dxa"/>
            <w:tcBorders>
              <w:top w:val="single" w:sz="4" w:space="0" w:color="auto"/>
              <w:left w:val="single" w:sz="4" w:space="0" w:color="auto"/>
              <w:bottom w:val="single" w:sz="4" w:space="0" w:color="auto"/>
              <w:right w:val="single" w:sz="4" w:space="0" w:color="auto"/>
            </w:tcBorders>
          </w:tcPr>
          <w:p w:rsidR="00ED1FB7" w:rsidRPr="00640A40" w:rsidRDefault="00ED1FB7" w:rsidP="00FD4785">
            <w:pPr>
              <w:spacing w:after="0"/>
              <w:ind w:right="-108"/>
              <w:rPr>
                <w:rFonts w:cs="Times New Roman"/>
                <w:sz w:val="22"/>
                <w:szCs w:val="22"/>
              </w:rPr>
            </w:pPr>
          </w:p>
        </w:tc>
        <w:tc>
          <w:tcPr>
            <w:tcW w:w="6590" w:type="dxa"/>
            <w:tcBorders>
              <w:top w:val="single" w:sz="4" w:space="0" w:color="auto"/>
              <w:left w:val="single" w:sz="4" w:space="0" w:color="auto"/>
              <w:bottom w:val="single" w:sz="4" w:space="0" w:color="auto"/>
              <w:right w:val="single" w:sz="4" w:space="0" w:color="auto"/>
            </w:tcBorders>
          </w:tcPr>
          <w:p w:rsidR="00ED1FB7" w:rsidRPr="00640A40" w:rsidRDefault="00ED1FB7" w:rsidP="00FD4785">
            <w:pPr>
              <w:spacing w:after="0"/>
              <w:rPr>
                <w:rFonts w:cs="Times New Roman"/>
                <w:sz w:val="22"/>
                <w:szCs w:val="22"/>
              </w:rPr>
            </w:pPr>
            <w:r w:rsidRPr="00640A40">
              <w:rPr>
                <w:rFonts w:cs="Times New Roman"/>
                <w:sz w:val="22"/>
                <w:szCs w:val="22"/>
              </w:rPr>
              <w:t>Oldalszámozott</w:t>
            </w:r>
            <w:r w:rsidR="006326C3" w:rsidRPr="00640A40">
              <w:rPr>
                <w:rFonts w:cs="Times New Roman"/>
                <w:sz w:val="22"/>
                <w:szCs w:val="22"/>
              </w:rPr>
              <w:t>/lapszámozott</w:t>
            </w:r>
            <w:r w:rsidRPr="00640A40">
              <w:rPr>
                <w:rFonts w:cs="Times New Roman"/>
                <w:sz w:val="22"/>
                <w:szCs w:val="22"/>
              </w:rPr>
              <w:t xml:space="preserve"> tartalomjegyzék</w:t>
            </w:r>
          </w:p>
        </w:tc>
      </w:tr>
      <w:tr w:rsidR="00ED1FB7" w:rsidRPr="00640A40" w:rsidTr="00FD4785">
        <w:trPr>
          <w:tblHeader/>
          <w:jc w:val="center"/>
        </w:trPr>
        <w:tc>
          <w:tcPr>
            <w:tcW w:w="2341" w:type="dxa"/>
            <w:tcBorders>
              <w:top w:val="single" w:sz="4" w:space="0" w:color="auto"/>
              <w:left w:val="single" w:sz="4" w:space="0" w:color="auto"/>
              <w:bottom w:val="single" w:sz="4" w:space="0" w:color="auto"/>
              <w:right w:val="single" w:sz="4" w:space="0" w:color="auto"/>
            </w:tcBorders>
          </w:tcPr>
          <w:p w:rsidR="00ED1FB7" w:rsidRPr="00640A40" w:rsidRDefault="00ED1FB7" w:rsidP="00FD4785">
            <w:pPr>
              <w:spacing w:after="0"/>
              <w:ind w:right="-108"/>
              <w:rPr>
                <w:rFonts w:cs="Times New Roman"/>
                <w:sz w:val="22"/>
                <w:szCs w:val="22"/>
              </w:rPr>
            </w:pPr>
            <w:r w:rsidRPr="00640A40">
              <w:rPr>
                <w:rFonts w:cs="Times New Roman"/>
                <w:sz w:val="22"/>
                <w:szCs w:val="22"/>
              </w:rPr>
              <w:t>2. sz. melléklet</w:t>
            </w:r>
          </w:p>
        </w:tc>
        <w:tc>
          <w:tcPr>
            <w:tcW w:w="6590" w:type="dxa"/>
            <w:tcBorders>
              <w:top w:val="single" w:sz="4" w:space="0" w:color="auto"/>
              <w:left w:val="single" w:sz="4" w:space="0" w:color="auto"/>
              <w:bottom w:val="single" w:sz="4" w:space="0" w:color="auto"/>
              <w:right w:val="single" w:sz="4" w:space="0" w:color="auto"/>
            </w:tcBorders>
          </w:tcPr>
          <w:p w:rsidR="00ED1FB7" w:rsidRPr="00640A40" w:rsidRDefault="00ED1FB7" w:rsidP="00FD4785">
            <w:pPr>
              <w:spacing w:after="0"/>
              <w:rPr>
                <w:rFonts w:cs="Times New Roman"/>
                <w:sz w:val="22"/>
                <w:szCs w:val="22"/>
              </w:rPr>
            </w:pPr>
            <w:r w:rsidRPr="00640A40">
              <w:rPr>
                <w:rFonts w:cs="Times New Roman"/>
                <w:sz w:val="22"/>
                <w:szCs w:val="22"/>
              </w:rPr>
              <w:t>Ajánlattevő nyilatkozata a Kbt. 60. § (3) és (5) bekezdése tekintetében</w:t>
            </w:r>
          </w:p>
        </w:tc>
      </w:tr>
      <w:tr w:rsidR="00ED1FB7" w:rsidRPr="00640A40" w:rsidTr="00FD4785">
        <w:trPr>
          <w:tblHeader/>
          <w:jc w:val="center"/>
        </w:trPr>
        <w:tc>
          <w:tcPr>
            <w:tcW w:w="2341" w:type="dxa"/>
            <w:tcBorders>
              <w:top w:val="single" w:sz="4" w:space="0" w:color="auto"/>
              <w:left w:val="single" w:sz="4" w:space="0" w:color="auto"/>
              <w:bottom w:val="single" w:sz="4" w:space="0" w:color="auto"/>
              <w:right w:val="single" w:sz="4" w:space="0" w:color="auto"/>
            </w:tcBorders>
          </w:tcPr>
          <w:p w:rsidR="00ED1FB7" w:rsidRPr="00640A40" w:rsidRDefault="00E10721" w:rsidP="00FD4785">
            <w:pPr>
              <w:spacing w:after="0"/>
              <w:ind w:right="-108"/>
              <w:rPr>
                <w:rFonts w:cs="Times New Roman"/>
                <w:sz w:val="22"/>
                <w:szCs w:val="22"/>
              </w:rPr>
            </w:pPr>
            <w:r w:rsidRPr="00640A40">
              <w:rPr>
                <w:rFonts w:cs="Times New Roman"/>
                <w:sz w:val="22"/>
                <w:szCs w:val="22"/>
              </w:rPr>
              <w:t>3. sz. melléklet</w:t>
            </w:r>
          </w:p>
        </w:tc>
        <w:tc>
          <w:tcPr>
            <w:tcW w:w="6590" w:type="dxa"/>
            <w:tcBorders>
              <w:top w:val="single" w:sz="4" w:space="0" w:color="auto"/>
              <w:left w:val="single" w:sz="4" w:space="0" w:color="auto"/>
              <w:bottom w:val="single" w:sz="4" w:space="0" w:color="auto"/>
              <w:right w:val="single" w:sz="4" w:space="0" w:color="auto"/>
            </w:tcBorders>
          </w:tcPr>
          <w:p w:rsidR="00ED1FB7" w:rsidRPr="00640A40" w:rsidRDefault="00ED1FB7" w:rsidP="007853D6">
            <w:pPr>
              <w:spacing w:after="0"/>
              <w:rPr>
                <w:rFonts w:cs="Times New Roman"/>
                <w:sz w:val="22"/>
                <w:szCs w:val="22"/>
              </w:rPr>
            </w:pPr>
            <w:r w:rsidRPr="00640A40">
              <w:rPr>
                <w:rFonts w:cs="Times New Roman"/>
                <w:sz w:val="22"/>
                <w:szCs w:val="22"/>
              </w:rPr>
              <w:t>K</w:t>
            </w:r>
            <w:r w:rsidR="005F56E0">
              <w:rPr>
                <w:rFonts w:cs="Times New Roman"/>
                <w:sz w:val="22"/>
                <w:szCs w:val="22"/>
              </w:rPr>
              <w:t>özös</w:t>
            </w:r>
            <w:r w:rsidRPr="00640A40">
              <w:rPr>
                <w:rFonts w:cs="Times New Roman"/>
                <w:sz w:val="22"/>
                <w:szCs w:val="22"/>
              </w:rPr>
              <w:t xml:space="preserve"> ajánlattételi </w:t>
            </w:r>
            <w:r w:rsidR="004A40A8" w:rsidRPr="00640A40">
              <w:rPr>
                <w:rFonts w:cs="Times New Roman"/>
                <w:color w:val="000000"/>
                <w:sz w:val="22"/>
                <w:szCs w:val="22"/>
                <w:bdr w:val="none" w:sz="0" w:space="0" w:color="auto" w:frame="1"/>
              </w:rPr>
              <w:t xml:space="preserve">- egyetemleges teljesítési kötelezettségvállalást tartalmazó </w:t>
            </w:r>
            <w:proofErr w:type="spellStart"/>
            <w:r w:rsidR="004A40A8" w:rsidRPr="00640A40">
              <w:rPr>
                <w:rFonts w:cs="Times New Roman"/>
                <w:color w:val="000000"/>
                <w:sz w:val="22"/>
                <w:szCs w:val="22"/>
                <w:bdr w:val="none" w:sz="0" w:space="0" w:color="auto" w:frame="1"/>
              </w:rPr>
              <w:t>-</w:t>
            </w:r>
            <w:r w:rsidRPr="00640A40">
              <w:rPr>
                <w:rFonts w:cs="Times New Roman"/>
                <w:sz w:val="22"/>
                <w:szCs w:val="22"/>
              </w:rPr>
              <w:t>megállapodás</w:t>
            </w:r>
            <w:proofErr w:type="spellEnd"/>
            <w:r w:rsidRPr="00640A40">
              <w:rPr>
                <w:rFonts w:cs="Times New Roman"/>
                <w:sz w:val="22"/>
                <w:szCs w:val="22"/>
              </w:rPr>
              <w:t xml:space="preserve"> </w:t>
            </w:r>
            <w:r w:rsidRPr="00640A40">
              <w:rPr>
                <w:rFonts w:cs="Times New Roman"/>
                <w:i/>
                <w:sz w:val="22"/>
                <w:szCs w:val="22"/>
              </w:rPr>
              <w:t>(közös ajánlattétel esetében)</w:t>
            </w:r>
          </w:p>
        </w:tc>
      </w:tr>
      <w:tr w:rsidR="00ED1FB7" w:rsidRPr="00640A40" w:rsidTr="00FD4785">
        <w:trPr>
          <w:tblHeader/>
          <w:jc w:val="center"/>
        </w:trPr>
        <w:tc>
          <w:tcPr>
            <w:tcW w:w="2341" w:type="dxa"/>
            <w:tcBorders>
              <w:top w:val="single" w:sz="4" w:space="0" w:color="auto"/>
              <w:left w:val="single" w:sz="4" w:space="0" w:color="auto"/>
              <w:bottom w:val="single" w:sz="4" w:space="0" w:color="auto"/>
              <w:right w:val="single" w:sz="4" w:space="0" w:color="auto"/>
            </w:tcBorders>
          </w:tcPr>
          <w:p w:rsidR="00ED1FB7" w:rsidRPr="00640A40" w:rsidRDefault="00E10721" w:rsidP="00FD4785">
            <w:pPr>
              <w:spacing w:after="0"/>
              <w:ind w:right="-108"/>
              <w:rPr>
                <w:rFonts w:cs="Times New Roman"/>
                <w:sz w:val="22"/>
                <w:szCs w:val="22"/>
              </w:rPr>
            </w:pPr>
            <w:r w:rsidRPr="00640A40">
              <w:rPr>
                <w:rFonts w:cs="Times New Roman"/>
                <w:sz w:val="22"/>
                <w:szCs w:val="22"/>
              </w:rPr>
              <w:t>4</w:t>
            </w:r>
            <w:r w:rsidR="00ED1FB7" w:rsidRPr="00640A40">
              <w:rPr>
                <w:rFonts w:cs="Times New Roman"/>
                <w:sz w:val="22"/>
                <w:szCs w:val="22"/>
              </w:rPr>
              <w:t>. sz. melléklet</w:t>
            </w:r>
          </w:p>
        </w:tc>
        <w:tc>
          <w:tcPr>
            <w:tcW w:w="6590" w:type="dxa"/>
            <w:tcBorders>
              <w:top w:val="single" w:sz="4" w:space="0" w:color="auto"/>
              <w:left w:val="single" w:sz="4" w:space="0" w:color="auto"/>
              <w:bottom w:val="single" w:sz="4" w:space="0" w:color="auto"/>
              <w:right w:val="single" w:sz="4" w:space="0" w:color="auto"/>
            </w:tcBorders>
          </w:tcPr>
          <w:p w:rsidR="00ED1FB7" w:rsidRPr="00640A40" w:rsidRDefault="00ED1FB7" w:rsidP="00FD4785">
            <w:pPr>
              <w:spacing w:after="0"/>
              <w:rPr>
                <w:rFonts w:cs="Times New Roman"/>
                <w:sz w:val="22"/>
                <w:szCs w:val="22"/>
              </w:rPr>
            </w:pPr>
            <w:r w:rsidRPr="00640A40">
              <w:rPr>
                <w:rFonts w:cs="Times New Roman"/>
                <w:sz w:val="22"/>
                <w:szCs w:val="22"/>
              </w:rPr>
              <w:t>Ajánlattevő nyilatkozata a Kbt. 40. § (1) bekezdés a) és b) pontja tekintetében</w:t>
            </w:r>
            <w:r w:rsidR="006326C3" w:rsidRPr="00640A40">
              <w:rPr>
                <w:rFonts w:cs="Times New Roman"/>
                <w:sz w:val="22"/>
                <w:szCs w:val="22"/>
              </w:rPr>
              <w:t xml:space="preserve"> </w:t>
            </w:r>
            <w:r w:rsidR="006326C3" w:rsidRPr="00640A40">
              <w:rPr>
                <w:rFonts w:cs="Times New Roman"/>
                <w:color w:val="000000"/>
                <w:sz w:val="22"/>
                <w:szCs w:val="22"/>
                <w:bdr w:val="none" w:sz="0" w:space="0" w:color="auto" w:frame="1"/>
              </w:rPr>
              <w:t>(nemleges nyilatkozat esetén is)</w:t>
            </w:r>
          </w:p>
        </w:tc>
      </w:tr>
      <w:tr w:rsidR="00ED1FB7" w:rsidRPr="00640A40" w:rsidTr="00FD4785">
        <w:trPr>
          <w:tblHeader/>
          <w:jc w:val="center"/>
        </w:trPr>
        <w:tc>
          <w:tcPr>
            <w:tcW w:w="2341" w:type="dxa"/>
            <w:tcBorders>
              <w:top w:val="single" w:sz="4" w:space="0" w:color="auto"/>
              <w:left w:val="single" w:sz="4" w:space="0" w:color="auto"/>
              <w:bottom w:val="single" w:sz="4" w:space="0" w:color="auto"/>
              <w:right w:val="single" w:sz="4" w:space="0" w:color="auto"/>
            </w:tcBorders>
          </w:tcPr>
          <w:p w:rsidR="00ED1FB7" w:rsidRPr="00640A40" w:rsidRDefault="00E10721" w:rsidP="00FD4785">
            <w:pPr>
              <w:spacing w:after="0"/>
              <w:ind w:right="-108"/>
              <w:rPr>
                <w:rFonts w:cs="Times New Roman"/>
                <w:sz w:val="22"/>
                <w:szCs w:val="22"/>
              </w:rPr>
            </w:pPr>
            <w:r w:rsidRPr="00640A40">
              <w:rPr>
                <w:rFonts w:cs="Times New Roman"/>
                <w:sz w:val="22"/>
                <w:szCs w:val="22"/>
              </w:rPr>
              <w:t>5. sz. melléklet</w:t>
            </w:r>
          </w:p>
        </w:tc>
        <w:tc>
          <w:tcPr>
            <w:tcW w:w="6590" w:type="dxa"/>
            <w:tcBorders>
              <w:top w:val="single" w:sz="4" w:space="0" w:color="auto"/>
              <w:left w:val="single" w:sz="4" w:space="0" w:color="auto"/>
              <w:bottom w:val="single" w:sz="4" w:space="0" w:color="auto"/>
              <w:right w:val="single" w:sz="4" w:space="0" w:color="auto"/>
            </w:tcBorders>
          </w:tcPr>
          <w:p w:rsidR="00ED1FB7" w:rsidRPr="00640A40" w:rsidRDefault="00ED1FB7" w:rsidP="00911F92">
            <w:pPr>
              <w:spacing w:after="0"/>
              <w:rPr>
                <w:rFonts w:cs="Times New Roman"/>
                <w:sz w:val="22"/>
                <w:szCs w:val="22"/>
              </w:rPr>
            </w:pPr>
            <w:r w:rsidRPr="00640A40">
              <w:rPr>
                <w:rFonts w:cs="Times New Roman"/>
                <w:sz w:val="22"/>
                <w:szCs w:val="22"/>
              </w:rPr>
              <w:t>Ajánlattevő igazolásai, nyilatkozatai a 310/2011. (XII. 23.) Korm. rendel</w:t>
            </w:r>
            <w:r w:rsidR="00911F92" w:rsidRPr="00640A40">
              <w:rPr>
                <w:rFonts w:cs="Times New Roman"/>
                <w:sz w:val="22"/>
                <w:szCs w:val="22"/>
              </w:rPr>
              <w:t>etben foglaltak sz</w:t>
            </w:r>
            <w:r w:rsidR="00911F92">
              <w:rPr>
                <w:rFonts w:cs="Times New Roman"/>
                <w:sz w:val="22"/>
                <w:szCs w:val="22"/>
              </w:rPr>
              <w:t xml:space="preserve">erint a </w:t>
            </w:r>
            <w:proofErr w:type="spellStart"/>
            <w:r w:rsidR="00911F92">
              <w:rPr>
                <w:rFonts w:cs="Times New Roman"/>
                <w:sz w:val="22"/>
                <w:szCs w:val="22"/>
              </w:rPr>
              <w:t>kbt</w:t>
            </w:r>
            <w:proofErr w:type="spellEnd"/>
            <w:r w:rsidR="00911F92">
              <w:rPr>
                <w:rFonts w:cs="Times New Roman"/>
                <w:sz w:val="22"/>
                <w:szCs w:val="22"/>
              </w:rPr>
              <w:t>. 56. § (1) bekezdés</w:t>
            </w:r>
            <w:r w:rsidR="00911F92" w:rsidRPr="00640A40">
              <w:rPr>
                <w:rFonts w:cs="Times New Roman"/>
                <w:sz w:val="22"/>
                <w:szCs w:val="22"/>
              </w:rPr>
              <w:t xml:space="preserve"> </w:t>
            </w:r>
            <w:r w:rsidR="00911F92" w:rsidRPr="00911F92">
              <w:rPr>
                <w:rFonts w:cs="Times New Roman"/>
                <w:sz w:val="22"/>
                <w:szCs w:val="22"/>
              </w:rPr>
              <w:t xml:space="preserve">f) és i) pontjai </w:t>
            </w:r>
            <w:r w:rsidRPr="00640A40">
              <w:rPr>
                <w:rFonts w:cs="Times New Roman"/>
                <w:sz w:val="22"/>
                <w:szCs w:val="22"/>
              </w:rPr>
              <w:t>szerinti kizáró okok hatálya alá nem tartozásáról</w:t>
            </w:r>
          </w:p>
        </w:tc>
      </w:tr>
      <w:tr w:rsidR="00ED1FB7" w:rsidRPr="00640A40" w:rsidTr="00FD4785">
        <w:trPr>
          <w:tblHeader/>
          <w:jc w:val="center"/>
        </w:trPr>
        <w:tc>
          <w:tcPr>
            <w:tcW w:w="2341" w:type="dxa"/>
            <w:tcBorders>
              <w:top w:val="single" w:sz="4" w:space="0" w:color="auto"/>
              <w:left w:val="single" w:sz="4" w:space="0" w:color="auto"/>
              <w:bottom w:val="single" w:sz="4" w:space="0" w:color="auto"/>
              <w:right w:val="single" w:sz="4" w:space="0" w:color="auto"/>
            </w:tcBorders>
          </w:tcPr>
          <w:p w:rsidR="00ED1FB7" w:rsidRPr="00640A40" w:rsidDel="0078380B" w:rsidRDefault="001A2CAC" w:rsidP="00FD4785">
            <w:pPr>
              <w:spacing w:after="0"/>
              <w:ind w:right="-108"/>
              <w:rPr>
                <w:rFonts w:cs="Times New Roman"/>
                <w:sz w:val="22"/>
                <w:szCs w:val="22"/>
              </w:rPr>
            </w:pPr>
            <w:r w:rsidRPr="00640A40">
              <w:rPr>
                <w:rFonts w:cs="Times New Roman"/>
                <w:sz w:val="22"/>
                <w:szCs w:val="22"/>
              </w:rPr>
              <w:t>6</w:t>
            </w:r>
            <w:r w:rsidR="00ED1FB7" w:rsidRPr="00640A40">
              <w:rPr>
                <w:rFonts w:cs="Times New Roman"/>
                <w:sz w:val="22"/>
                <w:szCs w:val="22"/>
              </w:rPr>
              <w:t>. sz. melléklet</w:t>
            </w:r>
          </w:p>
        </w:tc>
        <w:tc>
          <w:tcPr>
            <w:tcW w:w="6590" w:type="dxa"/>
            <w:tcBorders>
              <w:top w:val="single" w:sz="4" w:space="0" w:color="auto"/>
              <w:left w:val="single" w:sz="4" w:space="0" w:color="auto"/>
              <w:bottom w:val="single" w:sz="4" w:space="0" w:color="auto"/>
              <w:right w:val="single" w:sz="4" w:space="0" w:color="auto"/>
            </w:tcBorders>
          </w:tcPr>
          <w:p w:rsidR="00ED1FB7" w:rsidRPr="00640A40" w:rsidRDefault="00ED1FB7" w:rsidP="00FD4785">
            <w:pPr>
              <w:spacing w:after="0"/>
              <w:rPr>
                <w:rFonts w:cs="Times New Roman"/>
                <w:sz w:val="22"/>
                <w:szCs w:val="22"/>
              </w:rPr>
            </w:pPr>
            <w:r w:rsidRPr="00640A40">
              <w:rPr>
                <w:rFonts w:cs="Times New Roman"/>
                <w:sz w:val="22"/>
                <w:szCs w:val="22"/>
              </w:rPr>
              <w:t xml:space="preserve">Ajánlattevő nyilatkozata a Kbt. 56. § (1) bekezdés k) pont </w:t>
            </w:r>
            <w:proofErr w:type="spellStart"/>
            <w:r w:rsidRPr="00640A40">
              <w:rPr>
                <w:rFonts w:cs="Times New Roman"/>
                <w:sz w:val="22"/>
                <w:szCs w:val="22"/>
              </w:rPr>
              <w:t>kc</w:t>
            </w:r>
            <w:proofErr w:type="spellEnd"/>
            <w:r w:rsidRPr="00640A40">
              <w:rPr>
                <w:rFonts w:cs="Times New Roman"/>
                <w:sz w:val="22"/>
                <w:szCs w:val="22"/>
              </w:rPr>
              <w:t>) alpontja tekintetében</w:t>
            </w:r>
          </w:p>
        </w:tc>
      </w:tr>
      <w:tr w:rsidR="00ED1FB7" w:rsidRPr="00640A40" w:rsidTr="00FD4785">
        <w:trPr>
          <w:tblHeader/>
          <w:jc w:val="center"/>
        </w:trPr>
        <w:tc>
          <w:tcPr>
            <w:tcW w:w="2341" w:type="dxa"/>
            <w:tcBorders>
              <w:top w:val="single" w:sz="4" w:space="0" w:color="auto"/>
              <w:left w:val="single" w:sz="4" w:space="0" w:color="auto"/>
              <w:bottom w:val="single" w:sz="4" w:space="0" w:color="auto"/>
              <w:right w:val="single" w:sz="4" w:space="0" w:color="auto"/>
            </w:tcBorders>
          </w:tcPr>
          <w:p w:rsidR="00ED1FB7" w:rsidRPr="00640A40" w:rsidRDefault="001A2CAC" w:rsidP="00FD4785">
            <w:pPr>
              <w:spacing w:after="0"/>
              <w:ind w:right="-108"/>
              <w:rPr>
                <w:rFonts w:cs="Times New Roman"/>
                <w:sz w:val="22"/>
                <w:szCs w:val="22"/>
              </w:rPr>
            </w:pPr>
            <w:r w:rsidRPr="00640A40">
              <w:rPr>
                <w:rFonts w:cs="Times New Roman"/>
                <w:sz w:val="22"/>
                <w:szCs w:val="22"/>
              </w:rPr>
              <w:t>7</w:t>
            </w:r>
            <w:r w:rsidR="00ED1FB7" w:rsidRPr="00640A40">
              <w:rPr>
                <w:rFonts w:cs="Times New Roman"/>
                <w:sz w:val="22"/>
                <w:szCs w:val="22"/>
              </w:rPr>
              <w:t>. sz. melléklet</w:t>
            </w:r>
          </w:p>
        </w:tc>
        <w:tc>
          <w:tcPr>
            <w:tcW w:w="6590" w:type="dxa"/>
            <w:tcBorders>
              <w:top w:val="single" w:sz="4" w:space="0" w:color="auto"/>
              <w:left w:val="single" w:sz="4" w:space="0" w:color="auto"/>
              <w:bottom w:val="single" w:sz="4" w:space="0" w:color="auto"/>
              <w:right w:val="single" w:sz="4" w:space="0" w:color="auto"/>
            </w:tcBorders>
          </w:tcPr>
          <w:p w:rsidR="00ED1FB7" w:rsidRPr="00640A40" w:rsidRDefault="00ED1FB7" w:rsidP="00FD4785">
            <w:pPr>
              <w:spacing w:after="0"/>
              <w:rPr>
                <w:rFonts w:cs="Times New Roman"/>
                <w:sz w:val="22"/>
                <w:szCs w:val="22"/>
              </w:rPr>
            </w:pPr>
            <w:r w:rsidRPr="00640A40">
              <w:rPr>
                <w:rFonts w:cs="Times New Roman"/>
                <w:sz w:val="22"/>
                <w:szCs w:val="22"/>
              </w:rPr>
              <w:t>Ajánlattevő nyilatkozata a Kbt. 56. § (2) bekezdése szerinti kizáró okok hatálya alá nem tartozásáról</w:t>
            </w:r>
          </w:p>
        </w:tc>
      </w:tr>
      <w:tr w:rsidR="00ED1FB7" w:rsidRPr="00640A40" w:rsidTr="00FD4785">
        <w:trPr>
          <w:tblHeader/>
          <w:jc w:val="center"/>
        </w:trPr>
        <w:tc>
          <w:tcPr>
            <w:tcW w:w="2341" w:type="dxa"/>
            <w:tcBorders>
              <w:top w:val="single" w:sz="4" w:space="0" w:color="auto"/>
              <w:left w:val="single" w:sz="4" w:space="0" w:color="auto"/>
              <w:bottom w:val="single" w:sz="4" w:space="0" w:color="auto"/>
              <w:right w:val="single" w:sz="4" w:space="0" w:color="auto"/>
            </w:tcBorders>
          </w:tcPr>
          <w:p w:rsidR="00ED1FB7" w:rsidRPr="00640A40" w:rsidRDefault="001A2CAC" w:rsidP="00FD4785">
            <w:pPr>
              <w:spacing w:after="0"/>
              <w:ind w:right="-108"/>
              <w:rPr>
                <w:rFonts w:cs="Times New Roman"/>
                <w:sz w:val="22"/>
                <w:szCs w:val="22"/>
              </w:rPr>
            </w:pPr>
            <w:r w:rsidRPr="00640A40">
              <w:rPr>
                <w:rFonts w:cs="Times New Roman"/>
                <w:sz w:val="22"/>
                <w:szCs w:val="22"/>
              </w:rPr>
              <w:t>8</w:t>
            </w:r>
            <w:r w:rsidR="004A40A8" w:rsidRPr="00640A40">
              <w:rPr>
                <w:rFonts w:cs="Times New Roman"/>
                <w:sz w:val="22"/>
                <w:szCs w:val="22"/>
              </w:rPr>
              <w:t>. sz. melléklet</w:t>
            </w:r>
          </w:p>
        </w:tc>
        <w:tc>
          <w:tcPr>
            <w:tcW w:w="6590" w:type="dxa"/>
            <w:tcBorders>
              <w:top w:val="single" w:sz="4" w:space="0" w:color="auto"/>
              <w:left w:val="single" w:sz="4" w:space="0" w:color="auto"/>
              <w:bottom w:val="single" w:sz="4" w:space="0" w:color="auto"/>
              <w:right w:val="single" w:sz="4" w:space="0" w:color="auto"/>
            </w:tcBorders>
          </w:tcPr>
          <w:p w:rsidR="00ED1FB7" w:rsidRPr="00640A40" w:rsidRDefault="00ED1FB7" w:rsidP="00FD4785">
            <w:pPr>
              <w:spacing w:after="0"/>
              <w:rPr>
                <w:rFonts w:cs="Times New Roman"/>
                <w:sz w:val="22"/>
                <w:szCs w:val="22"/>
              </w:rPr>
            </w:pPr>
            <w:r w:rsidRPr="00640A40">
              <w:rPr>
                <w:rFonts w:cs="Times New Roman"/>
                <w:sz w:val="22"/>
                <w:szCs w:val="22"/>
              </w:rPr>
              <w:t xml:space="preserve">Ajánlattevő igazolásai, nyilatkozatai a Kbt. 57. § (1) bekezdése szerinti kizáró okok hatálya alá nem tartozásáról </w:t>
            </w:r>
          </w:p>
        </w:tc>
      </w:tr>
      <w:tr w:rsidR="00ED1FB7" w:rsidRPr="00640A40" w:rsidTr="00FD4785">
        <w:trPr>
          <w:tblHeader/>
          <w:jc w:val="center"/>
        </w:trPr>
        <w:tc>
          <w:tcPr>
            <w:tcW w:w="2341" w:type="dxa"/>
            <w:tcBorders>
              <w:top w:val="single" w:sz="4" w:space="0" w:color="auto"/>
              <w:left w:val="single" w:sz="4" w:space="0" w:color="auto"/>
              <w:bottom w:val="single" w:sz="4" w:space="0" w:color="auto"/>
              <w:right w:val="single" w:sz="4" w:space="0" w:color="auto"/>
            </w:tcBorders>
          </w:tcPr>
          <w:p w:rsidR="00ED1FB7" w:rsidRPr="00640A40" w:rsidRDefault="00ED1FB7" w:rsidP="00FD4785">
            <w:pPr>
              <w:spacing w:after="0"/>
              <w:ind w:right="-108"/>
              <w:rPr>
                <w:rFonts w:cs="Times New Roman"/>
                <w:sz w:val="22"/>
                <w:szCs w:val="22"/>
              </w:rPr>
            </w:pPr>
          </w:p>
        </w:tc>
        <w:tc>
          <w:tcPr>
            <w:tcW w:w="6590" w:type="dxa"/>
            <w:tcBorders>
              <w:top w:val="single" w:sz="4" w:space="0" w:color="auto"/>
              <w:left w:val="single" w:sz="4" w:space="0" w:color="auto"/>
              <w:bottom w:val="single" w:sz="4" w:space="0" w:color="auto"/>
              <w:right w:val="single" w:sz="4" w:space="0" w:color="auto"/>
            </w:tcBorders>
          </w:tcPr>
          <w:p w:rsidR="00ED1FB7" w:rsidRPr="00640A40" w:rsidRDefault="006326C3" w:rsidP="00F13542">
            <w:pPr>
              <w:spacing w:after="0"/>
              <w:rPr>
                <w:rFonts w:cs="Times New Roman"/>
                <w:sz w:val="22"/>
                <w:szCs w:val="22"/>
              </w:rPr>
            </w:pPr>
            <w:r w:rsidRPr="00640A40">
              <w:rPr>
                <w:rFonts w:cs="Times New Roman"/>
                <w:color w:val="000000"/>
                <w:sz w:val="22"/>
                <w:szCs w:val="22"/>
                <w:bdr w:val="none" w:sz="0" w:space="0" w:color="auto" w:frame="1"/>
              </w:rPr>
              <w:t xml:space="preserve">Amennyiben Ajánlattevő, vagy közös ajánlattevők ügyében el nem bírált módosítás van folyamatban, úgy Ajánlattevő vagy közös </w:t>
            </w:r>
            <w:proofErr w:type="gramStart"/>
            <w:r w:rsidRPr="00640A40">
              <w:rPr>
                <w:rFonts w:cs="Times New Roman"/>
                <w:color w:val="000000"/>
                <w:sz w:val="22"/>
                <w:szCs w:val="22"/>
                <w:bdr w:val="none" w:sz="0" w:space="0" w:color="auto" w:frame="1"/>
              </w:rPr>
              <w:t>ajánlattevők  köteles</w:t>
            </w:r>
            <w:proofErr w:type="gramEnd"/>
            <w:r w:rsidRPr="00640A40">
              <w:rPr>
                <w:rFonts w:cs="Times New Roman"/>
                <w:color w:val="000000"/>
                <w:sz w:val="22"/>
                <w:szCs w:val="22"/>
                <w:bdr w:val="none" w:sz="0" w:space="0" w:color="auto" w:frame="1"/>
              </w:rPr>
              <w:t xml:space="preserve"> az ajánlatához csatolni a cégbírósághoz benyújtott változásbejegyzési kérelmet és az annak érkezéséről a cégbíróság által megküldött igazolást.</w:t>
            </w:r>
            <w:r w:rsidR="00ED1FB7" w:rsidRPr="00640A40">
              <w:rPr>
                <w:rFonts w:cs="Times New Roman"/>
                <w:sz w:val="22"/>
                <w:szCs w:val="22"/>
              </w:rPr>
              <w:t xml:space="preserve"> </w:t>
            </w:r>
            <w:r w:rsidR="0060030F" w:rsidRPr="0060030F">
              <w:rPr>
                <w:rFonts w:cs="Times New Roman"/>
                <w:i/>
                <w:sz w:val="22"/>
                <w:szCs w:val="22"/>
              </w:rPr>
              <w:t>(nemleges nyilatkozat is csatolandó)</w:t>
            </w:r>
          </w:p>
        </w:tc>
      </w:tr>
      <w:tr w:rsidR="00ED1FB7" w:rsidRPr="00640A40" w:rsidTr="00FD4785">
        <w:trPr>
          <w:tblHeader/>
          <w:jc w:val="center"/>
        </w:trPr>
        <w:tc>
          <w:tcPr>
            <w:tcW w:w="2341" w:type="dxa"/>
            <w:tcBorders>
              <w:top w:val="single" w:sz="4" w:space="0" w:color="auto"/>
              <w:left w:val="single" w:sz="4" w:space="0" w:color="auto"/>
              <w:bottom w:val="single" w:sz="4" w:space="0" w:color="auto"/>
              <w:right w:val="single" w:sz="4" w:space="0" w:color="auto"/>
            </w:tcBorders>
          </w:tcPr>
          <w:p w:rsidR="00ED1FB7" w:rsidRPr="00640A40" w:rsidRDefault="001A2CAC" w:rsidP="00FD4785">
            <w:pPr>
              <w:spacing w:after="0"/>
              <w:ind w:right="-108"/>
              <w:rPr>
                <w:rFonts w:cs="Times New Roman"/>
                <w:sz w:val="22"/>
                <w:szCs w:val="22"/>
              </w:rPr>
            </w:pPr>
            <w:r w:rsidRPr="00640A40">
              <w:rPr>
                <w:rFonts w:cs="Times New Roman"/>
                <w:sz w:val="22"/>
                <w:szCs w:val="22"/>
              </w:rPr>
              <w:t>9</w:t>
            </w:r>
            <w:r w:rsidR="00ED1FB7" w:rsidRPr="00640A40">
              <w:rPr>
                <w:rFonts w:cs="Times New Roman"/>
                <w:sz w:val="22"/>
                <w:szCs w:val="22"/>
              </w:rPr>
              <w:t>. sz. melléklet</w:t>
            </w:r>
          </w:p>
        </w:tc>
        <w:tc>
          <w:tcPr>
            <w:tcW w:w="6590" w:type="dxa"/>
            <w:tcBorders>
              <w:top w:val="single" w:sz="4" w:space="0" w:color="auto"/>
              <w:left w:val="single" w:sz="4" w:space="0" w:color="auto"/>
              <w:bottom w:val="single" w:sz="4" w:space="0" w:color="auto"/>
              <w:right w:val="single" w:sz="4" w:space="0" w:color="auto"/>
            </w:tcBorders>
          </w:tcPr>
          <w:p w:rsidR="00ED1FB7" w:rsidRPr="00640A40" w:rsidRDefault="00D271A4" w:rsidP="00FD4785">
            <w:pPr>
              <w:pStyle w:val="NormlWeb"/>
              <w:spacing w:before="0" w:beforeAutospacing="0" w:after="0" w:afterAutospacing="0"/>
              <w:ind w:right="150"/>
              <w:rPr>
                <w:b/>
                <w:sz w:val="22"/>
                <w:szCs w:val="22"/>
              </w:rPr>
            </w:pPr>
            <w:r w:rsidRPr="00640A40">
              <w:rPr>
                <w:sz w:val="22"/>
                <w:szCs w:val="22"/>
              </w:rPr>
              <w:t>Ajánlattevőnek vagy választásuk szerint az alvállalkozónak/ az alkalmasság igazolásában részt vevő személynek nyilatkoznia kell</w:t>
            </w:r>
            <w:proofErr w:type="gramStart"/>
            <w:r w:rsidRPr="00640A40">
              <w:rPr>
                <w:sz w:val="22"/>
                <w:szCs w:val="22"/>
              </w:rPr>
              <w:t>,  hogy</w:t>
            </w:r>
            <w:proofErr w:type="gramEnd"/>
            <w:r w:rsidRPr="00640A40">
              <w:rPr>
                <w:sz w:val="22"/>
                <w:szCs w:val="22"/>
              </w:rPr>
              <w:t xml:space="preserve"> nem vesz igénybe a Kbt. 57. § szerinti kizáró okok hatálya alá eső alvállalkozót, valamint az általa esetlegesen az  alkalmasságának igazolására igénybe vett más szervezet nem tartozik a Kbt. 57. §</w:t>
            </w:r>
            <w:proofErr w:type="spellStart"/>
            <w:r w:rsidRPr="00640A40">
              <w:rPr>
                <w:sz w:val="22"/>
                <w:szCs w:val="22"/>
              </w:rPr>
              <w:t>-a</w:t>
            </w:r>
            <w:proofErr w:type="spellEnd"/>
            <w:r w:rsidRPr="00640A40">
              <w:rPr>
                <w:sz w:val="22"/>
                <w:szCs w:val="22"/>
              </w:rPr>
              <w:t xml:space="preserve"> szerinti kizáró okok hatálya alá.</w:t>
            </w:r>
          </w:p>
        </w:tc>
      </w:tr>
      <w:tr w:rsidR="00ED1FB7" w:rsidRPr="00640A40" w:rsidTr="00FD4785">
        <w:trPr>
          <w:tblHeader/>
          <w:jc w:val="center"/>
        </w:trPr>
        <w:tc>
          <w:tcPr>
            <w:tcW w:w="2341" w:type="dxa"/>
            <w:tcBorders>
              <w:top w:val="single" w:sz="4" w:space="0" w:color="auto"/>
              <w:left w:val="single" w:sz="4" w:space="0" w:color="auto"/>
              <w:bottom w:val="single" w:sz="4" w:space="0" w:color="auto"/>
              <w:right w:val="single" w:sz="4" w:space="0" w:color="auto"/>
            </w:tcBorders>
          </w:tcPr>
          <w:p w:rsidR="00ED1FB7" w:rsidRPr="00640A40" w:rsidRDefault="001A2CAC" w:rsidP="00FD4785">
            <w:pPr>
              <w:spacing w:after="0"/>
              <w:ind w:right="-108"/>
              <w:rPr>
                <w:rFonts w:cs="Times New Roman"/>
                <w:sz w:val="22"/>
                <w:szCs w:val="22"/>
              </w:rPr>
            </w:pPr>
            <w:r w:rsidRPr="00640A40">
              <w:rPr>
                <w:rFonts w:cs="Times New Roman"/>
                <w:sz w:val="22"/>
                <w:szCs w:val="22"/>
              </w:rPr>
              <w:t>10</w:t>
            </w:r>
            <w:r w:rsidR="00ED1FB7" w:rsidRPr="00640A40">
              <w:rPr>
                <w:rFonts w:cs="Times New Roman"/>
                <w:sz w:val="22"/>
                <w:szCs w:val="22"/>
              </w:rPr>
              <w:t>. sz. melléklet</w:t>
            </w:r>
          </w:p>
        </w:tc>
        <w:tc>
          <w:tcPr>
            <w:tcW w:w="6590" w:type="dxa"/>
            <w:tcBorders>
              <w:top w:val="single" w:sz="4" w:space="0" w:color="auto"/>
              <w:left w:val="single" w:sz="4" w:space="0" w:color="auto"/>
              <w:bottom w:val="single" w:sz="4" w:space="0" w:color="auto"/>
              <w:right w:val="single" w:sz="4" w:space="0" w:color="auto"/>
            </w:tcBorders>
          </w:tcPr>
          <w:p w:rsidR="00ED1FB7" w:rsidRPr="00640A40" w:rsidRDefault="00ED1FB7" w:rsidP="00FD4785">
            <w:pPr>
              <w:spacing w:after="0"/>
              <w:rPr>
                <w:rFonts w:cs="Times New Roman"/>
                <w:sz w:val="22"/>
                <w:szCs w:val="22"/>
              </w:rPr>
            </w:pPr>
            <w:r w:rsidRPr="00640A40">
              <w:rPr>
                <w:rFonts w:cs="Times New Roman"/>
                <w:sz w:val="22"/>
                <w:szCs w:val="22"/>
              </w:rPr>
              <w:t>Ajánlattevő nyilatkozata a Kbt. 58. § (3) bekezdése tekintetében</w:t>
            </w:r>
          </w:p>
        </w:tc>
      </w:tr>
      <w:tr w:rsidR="00ED1FB7" w:rsidRPr="00640A40" w:rsidTr="00FD4785">
        <w:trPr>
          <w:tblHeader/>
          <w:jc w:val="center"/>
        </w:trPr>
        <w:tc>
          <w:tcPr>
            <w:tcW w:w="2341" w:type="dxa"/>
            <w:tcBorders>
              <w:top w:val="single" w:sz="4" w:space="0" w:color="auto"/>
              <w:left w:val="single" w:sz="4" w:space="0" w:color="auto"/>
              <w:bottom w:val="single" w:sz="4" w:space="0" w:color="auto"/>
              <w:right w:val="single" w:sz="4" w:space="0" w:color="auto"/>
            </w:tcBorders>
          </w:tcPr>
          <w:p w:rsidR="00ED1FB7" w:rsidRPr="00640A40" w:rsidRDefault="00ED1FB7" w:rsidP="00FD4785">
            <w:pPr>
              <w:spacing w:after="0"/>
              <w:ind w:right="-108"/>
              <w:rPr>
                <w:rFonts w:cs="Times New Roman"/>
                <w:sz w:val="22"/>
                <w:szCs w:val="22"/>
              </w:rPr>
            </w:pPr>
          </w:p>
        </w:tc>
        <w:tc>
          <w:tcPr>
            <w:tcW w:w="6590" w:type="dxa"/>
            <w:tcBorders>
              <w:top w:val="single" w:sz="4" w:space="0" w:color="auto"/>
              <w:left w:val="single" w:sz="4" w:space="0" w:color="auto"/>
              <w:bottom w:val="single" w:sz="4" w:space="0" w:color="auto"/>
              <w:right w:val="single" w:sz="4" w:space="0" w:color="auto"/>
            </w:tcBorders>
          </w:tcPr>
          <w:p w:rsidR="00ED1FB7" w:rsidRPr="00640A40" w:rsidRDefault="006326C3" w:rsidP="00FD4785">
            <w:pPr>
              <w:spacing w:after="0"/>
              <w:rPr>
                <w:rFonts w:cs="Times New Roman"/>
                <w:sz w:val="22"/>
                <w:szCs w:val="22"/>
              </w:rPr>
            </w:pPr>
            <w:r w:rsidRPr="00640A40">
              <w:rPr>
                <w:rFonts w:cs="Times New Roman"/>
                <w:sz w:val="22"/>
                <w:szCs w:val="22"/>
              </w:rPr>
              <w:t xml:space="preserve"> A nem Magyarországon letelepedett ajánlattevőnek a Kbt. 56. § (1) </w:t>
            </w:r>
            <w:proofErr w:type="spellStart"/>
            <w:r w:rsidRPr="00640A40">
              <w:rPr>
                <w:rFonts w:cs="Times New Roman"/>
                <w:sz w:val="22"/>
                <w:szCs w:val="22"/>
              </w:rPr>
              <w:t>bek</w:t>
            </w:r>
            <w:proofErr w:type="spellEnd"/>
            <w:r w:rsidRPr="00640A40">
              <w:rPr>
                <w:rFonts w:cs="Times New Roman"/>
                <w:sz w:val="22"/>
                <w:szCs w:val="22"/>
              </w:rPr>
              <w:t>. a)</w:t>
            </w:r>
            <w:proofErr w:type="spellStart"/>
            <w:r w:rsidRPr="00640A40">
              <w:rPr>
                <w:rFonts w:cs="Times New Roman"/>
                <w:sz w:val="22"/>
                <w:szCs w:val="22"/>
              </w:rPr>
              <w:t>-f</w:t>
            </w:r>
            <w:proofErr w:type="spellEnd"/>
            <w:r w:rsidRPr="00640A40">
              <w:rPr>
                <w:rFonts w:cs="Times New Roman"/>
                <w:sz w:val="22"/>
                <w:szCs w:val="22"/>
              </w:rPr>
              <w:t xml:space="preserve">), h), i) pont, a k) pont </w:t>
            </w:r>
            <w:proofErr w:type="spellStart"/>
            <w:r w:rsidRPr="00640A40">
              <w:rPr>
                <w:rFonts w:cs="Times New Roman"/>
                <w:sz w:val="22"/>
                <w:szCs w:val="22"/>
              </w:rPr>
              <w:t>ka</w:t>
            </w:r>
            <w:proofErr w:type="spellEnd"/>
            <w:r w:rsidRPr="00640A40">
              <w:rPr>
                <w:rFonts w:cs="Times New Roman"/>
                <w:sz w:val="22"/>
                <w:szCs w:val="22"/>
              </w:rPr>
              <w:t xml:space="preserve">) és </w:t>
            </w:r>
            <w:proofErr w:type="spellStart"/>
            <w:r w:rsidRPr="00640A40">
              <w:rPr>
                <w:rFonts w:cs="Times New Roman"/>
                <w:sz w:val="22"/>
                <w:szCs w:val="22"/>
              </w:rPr>
              <w:t>kb</w:t>
            </w:r>
            <w:proofErr w:type="spellEnd"/>
            <w:r w:rsidRPr="00640A40">
              <w:rPr>
                <w:rFonts w:cs="Times New Roman"/>
                <w:sz w:val="22"/>
                <w:szCs w:val="22"/>
              </w:rPr>
              <w:t>) alpontja és az 57. § (1) a)</w:t>
            </w:r>
            <w:proofErr w:type="spellStart"/>
            <w:r w:rsidRPr="00640A40">
              <w:rPr>
                <w:rFonts w:cs="Times New Roman"/>
                <w:sz w:val="22"/>
                <w:szCs w:val="22"/>
              </w:rPr>
              <w:t>-f</w:t>
            </w:r>
            <w:proofErr w:type="spellEnd"/>
            <w:r w:rsidRPr="00640A40">
              <w:rPr>
                <w:rFonts w:cs="Times New Roman"/>
                <w:sz w:val="22"/>
                <w:szCs w:val="22"/>
              </w:rPr>
              <w:t>) pontja szerinti kizáró okokkal kapcsolatban nyilatkoznia kell arról, hogy a székhelye szerinti ország jogrendszerében a kizáró okok hiányának igazolására mely igazolások felelnek meg, és azokat mely hatóságok, szervezetek bocsátják ki. A jelen nyilatkozat nem a kizáró okok hiányának igazolását szolgálja, hanem a kizáró okok igazolási módjának meghatározására irányul. Ezen szervezetektől kell olyan igazolást benyújtani, amelyből megállapítható, hogy az ajánlattevő nem tartozik a kizáró okok hatálya alá.</w:t>
            </w:r>
          </w:p>
        </w:tc>
      </w:tr>
      <w:tr w:rsidR="00ED1FB7" w:rsidRPr="00640A40" w:rsidTr="00FD4785">
        <w:trPr>
          <w:tblHeader/>
          <w:jc w:val="center"/>
        </w:trPr>
        <w:tc>
          <w:tcPr>
            <w:tcW w:w="2341" w:type="dxa"/>
            <w:tcBorders>
              <w:top w:val="single" w:sz="4" w:space="0" w:color="auto"/>
              <w:left w:val="single" w:sz="4" w:space="0" w:color="auto"/>
              <w:bottom w:val="single" w:sz="4" w:space="0" w:color="auto"/>
              <w:right w:val="single" w:sz="4" w:space="0" w:color="auto"/>
            </w:tcBorders>
          </w:tcPr>
          <w:p w:rsidR="00ED1FB7" w:rsidRPr="00640A40" w:rsidRDefault="001A2CAC" w:rsidP="00FD4785">
            <w:pPr>
              <w:spacing w:after="0"/>
              <w:ind w:right="-108"/>
              <w:rPr>
                <w:rFonts w:cs="Times New Roman"/>
                <w:sz w:val="22"/>
                <w:szCs w:val="22"/>
              </w:rPr>
            </w:pPr>
            <w:r w:rsidRPr="00640A40">
              <w:rPr>
                <w:rFonts w:cs="Times New Roman"/>
                <w:sz w:val="22"/>
                <w:szCs w:val="22"/>
              </w:rPr>
              <w:t>11</w:t>
            </w:r>
            <w:r w:rsidR="00ED1FB7" w:rsidRPr="00640A40">
              <w:rPr>
                <w:rFonts w:cs="Times New Roman"/>
                <w:sz w:val="22"/>
                <w:szCs w:val="22"/>
              </w:rPr>
              <w:t>. sz. melléklet</w:t>
            </w:r>
          </w:p>
        </w:tc>
        <w:tc>
          <w:tcPr>
            <w:tcW w:w="6590" w:type="dxa"/>
            <w:tcBorders>
              <w:top w:val="single" w:sz="4" w:space="0" w:color="auto"/>
              <w:left w:val="single" w:sz="4" w:space="0" w:color="auto"/>
              <w:bottom w:val="single" w:sz="4" w:space="0" w:color="auto"/>
              <w:right w:val="single" w:sz="4" w:space="0" w:color="auto"/>
            </w:tcBorders>
          </w:tcPr>
          <w:p w:rsidR="00ED1FB7" w:rsidRPr="00640A40" w:rsidRDefault="00ED1FB7" w:rsidP="00FD4785">
            <w:pPr>
              <w:spacing w:after="0"/>
              <w:rPr>
                <w:rFonts w:cs="Times New Roman"/>
                <w:sz w:val="22"/>
                <w:szCs w:val="22"/>
              </w:rPr>
            </w:pPr>
            <w:r w:rsidRPr="00640A40">
              <w:rPr>
                <w:rFonts w:cs="Times New Roman"/>
                <w:sz w:val="22"/>
                <w:szCs w:val="22"/>
              </w:rPr>
              <w:t xml:space="preserve">Ajánlattevő nyilatkozata a Kbt. 55. § (5) bekezdése tekintetében </w:t>
            </w:r>
            <w:r w:rsidRPr="00640A40">
              <w:rPr>
                <w:rFonts w:cs="Times New Roman"/>
                <w:i/>
                <w:sz w:val="22"/>
                <w:szCs w:val="22"/>
              </w:rPr>
              <w:t>(nemleges nyilatkozat is csatolandó)</w:t>
            </w:r>
          </w:p>
        </w:tc>
      </w:tr>
      <w:tr w:rsidR="00ED1FB7" w:rsidRPr="00640A40" w:rsidTr="00FD4785">
        <w:trPr>
          <w:tblHeader/>
          <w:jc w:val="center"/>
        </w:trPr>
        <w:tc>
          <w:tcPr>
            <w:tcW w:w="2341" w:type="dxa"/>
            <w:tcBorders>
              <w:top w:val="single" w:sz="4" w:space="0" w:color="auto"/>
              <w:left w:val="single" w:sz="4" w:space="0" w:color="auto"/>
              <w:bottom w:val="single" w:sz="4" w:space="0" w:color="auto"/>
              <w:right w:val="single" w:sz="4" w:space="0" w:color="auto"/>
            </w:tcBorders>
          </w:tcPr>
          <w:p w:rsidR="00ED1FB7" w:rsidRPr="00640A40" w:rsidRDefault="00ED1FB7" w:rsidP="00FD4785">
            <w:pPr>
              <w:spacing w:after="0"/>
              <w:ind w:right="-108"/>
              <w:rPr>
                <w:rFonts w:cs="Times New Roman"/>
                <w:sz w:val="22"/>
                <w:szCs w:val="22"/>
              </w:rPr>
            </w:pPr>
            <w:r w:rsidRPr="00640A40">
              <w:rPr>
                <w:rFonts w:cs="Times New Roman"/>
                <w:sz w:val="22"/>
                <w:szCs w:val="22"/>
              </w:rPr>
              <w:lastRenderedPageBreak/>
              <w:t>1</w:t>
            </w:r>
            <w:r w:rsidR="001A2CAC" w:rsidRPr="00640A40">
              <w:rPr>
                <w:rFonts w:cs="Times New Roman"/>
                <w:sz w:val="22"/>
                <w:szCs w:val="22"/>
              </w:rPr>
              <w:t>2</w:t>
            </w:r>
            <w:r w:rsidRPr="00640A40">
              <w:rPr>
                <w:rFonts w:cs="Times New Roman"/>
                <w:sz w:val="22"/>
                <w:szCs w:val="22"/>
              </w:rPr>
              <w:t>. sz. melléklet</w:t>
            </w:r>
          </w:p>
        </w:tc>
        <w:tc>
          <w:tcPr>
            <w:tcW w:w="6590" w:type="dxa"/>
            <w:tcBorders>
              <w:top w:val="single" w:sz="4" w:space="0" w:color="auto"/>
              <w:left w:val="single" w:sz="4" w:space="0" w:color="auto"/>
              <w:bottom w:val="single" w:sz="4" w:space="0" w:color="auto"/>
              <w:right w:val="single" w:sz="4" w:space="0" w:color="auto"/>
            </w:tcBorders>
          </w:tcPr>
          <w:p w:rsidR="00ED1FB7" w:rsidRPr="00640A40" w:rsidRDefault="00ED1FB7" w:rsidP="00FD4785">
            <w:pPr>
              <w:pStyle w:val="Default"/>
              <w:rPr>
                <w:sz w:val="22"/>
                <w:szCs w:val="22"/>
              </w:rPr>
            </w:pPr>
            <w:r w:rsidRPr="00640A40">
              <w:rPr>
                <w:sz w:val="22"/>
                <w:szCs w:val="22"/>
              </w:rPr>
              <w:t xml:space="preserve">A kapacitásait rendelkezésre bocsátó szervezet nyilatkozata a Kbt. 55. § (5) bekezdése tekintetében </w:t>
            </w:r>
            <w:r w:rsidRPr="00640A40">
              <w:rPr>
                <w:i/>
                <w:sz w:val="22"/>
                <w:szCs w:val="22"/>
              </w:rPr>
              <w:t>(adott esetben)</w:t>
            </w:r>
          </w:p>
        </w:tc>
      </w:tr>
      <w:tr w:rsidR="00ED1FB7" w:rsidRPr="00640A40" w:rsidTr="00FD4785">
        <w:trPr>
          <w:tblHeader/>
          <w:jc w:val="center"/>
        </w:trPr>
        <w:tc>
          <w:tcPr>
            <w:tcW w:w="2341" w:type="dxa"/>
            <w:tcBorders>
              <w:top w:val="single" w:sz="4" w:space="0" w:color="auto"/>
              <w:left w:val="single" w:sz="4" w:space="0" w:color="auto"/>
              <w:bottom w:val="single" w:sz="4" w:space="0" w:color="auto"/>
              <w:right w:val="single" w:sz="4" w:space="0" w:color="auto"/>
            </w:tcBorders>
          </w:tcPr>
          <w:p w:rsidR="00ED1FB7" w:rsidRPr="00640A40" w:rsidRDefault="00ED1FB7" w:rsidP="00FD4785">
            <w:pPr>
              <w:spacing w:after="0"/>
              <w:ind w:right="-108"/>
              <w:rPr>
                <w:rFonts w:cs="Times New Roman"/>
                <w:sz w:val="22"/>
                <w:szCs w:val="22"/>
              </w:rPr>
            </w:pPr>
            <w:r w:rsidRPr="00640A40">
              <w:rPr>
                <w:rFonts w:cs="Times New Roman"/>
                <w:sz w:val="22"/>
                <w:szCs w:val="22"/>
              </w:rPr>
              <w:t>1</w:t>
            </w:r>
            <w:r w:rsidR="001A2CAC" w:rsidRPr="00640A40">
              <w:rPr>
                <w:rFonts w:cs="Times New Roman"/>
                <w:sz w:val="22"/>
                <w:szCs w:val="22"/>
              </w:rPr>
              <w:t>3</w:t>
            </w:r>
            <w:r w:rsidRPr="00640A40">
              <w:rPr>
                <w:rFonts w:cs="Times New Roman"/>
                <w:sz w:val="22"/>
                <w:szCs w:val="22"/>
              </w:rPr>
              <w:t>. sz. melléklet</w:t>
            </w:r>
          </w:p>
        </w:tc>
        <w:tc>
          <w:tcPr>
            <w:tcW w:w="6590" w:type="dxa"/>
            <w:tcBorders>
              <w:top w:val="single" w:sz="4" w:space="0" w:color="auto"/>
              <w:left w:val="single" w:sz="4" w:space="0" w:color="auto"/>
              <w:bottom w:val="single" w:sz="4" w:space="0" w:color="auto"/>
              <w:right w:val="single" w:sz="4" w:space="0" w:color="auto"/>
            </w:tcBorders>
          </w:tcPr>
          <w:p w:rsidR="00ED1FB7" w:rsidRPr="00640A40" w:rsidRDefault="00ED1FB7" w:rsidP="00FD4785">
            <w:pPr>
              <w:spacing w:after="0"/>
              <w:rPr>
                <w:rFonts w:cs="Times New Roman"/>
                <w:sz w:val="22"/>
                <w:szCs w:val="22"/>
              </w:rPr>
            </w:pPr>
            <w:r w:rsidRPr="00640A40">
              <w:rPr>
                <w:rFonts w:cs="Times New Roman"/>
                <w:sz w:val="22"/>
                <w:szCs w:val="22"/>
              </w:rPr>
              <w:t xml:space="preserve">Ajánlattevő nyilatkozata a Kbt. 55. § (6) bekezdés a) és b) pontja tekintetében </w:t>
            </w:r>
            <w:r w:rsidRPr="00640A40">
              <w:rPr>
                <w:rFonts w:cs="Times New Roman"/>
                <w:i/>
                <w:sz w:val="22"/>
                <w:szCs w:val="22"/>
              </w:rPr>
              <w:t>(adott esetben)</w:t>
            </w:r>
          </w:p>
        </w:tc>
      </w:tr>
      <w:tr w:rsidR="00ED1FB7" w:rsidRPr="00640A40" w:rsidTr="00FD4785">
        <w:trPr>
          <w:tblHeader/>
          <w:jc w:val="center"/>
        </w:trPr>
        <w:tc>
          <w:tcPr>
            <w:tcW w:w="2341" w:type="dxa"/>
            <w:tcBorders>
              <w:top w:val="single" w:sz="4" w:space="0" w:color="auto"/>
              <w:left w:val="single" w:sz="4" w:space="0" w:color="auto"/>
              <w:bottom w:val="single" w:sz="4" w:space="0" w:color="auto"/>
              <w:right w:val="single" w:sz="4" w:space="0" w:color="auto"/>
            </w:tcBorders>
          </w:tcPr>
          <w:p w:rsidR="00ED1FB7" w:rsidRPr="00640A40" w:rsidRDefault="00ED1FB7" w:rsidP="00FD4785">
            <w:pPr>
              <w:spacing w:after="0"/>
              <w:ind w:right="-108"/>
              <w:rPr>
                <w:rFonts w:cs="Times New Roman"/>
                <w:sz w:val="22"/>
                <w:szCs w:val="22"/>
              </w:rPr>
            </w:pPr>
            <w:r w:rsidRPr="00640A40">
              <w:rPr>
                <w:rFonts w:cs="Times New Roman"/>
                <w:sz w:val="22"/>
                <w:szCs w:val="22"/>
              </w:rPr>
              <w:t>1</w:t>
            </w:r>
            <w:r w:rsidR="001A2CAC" w:rsidRPr="00640A40">
              <w:rPr>
                <w:rFonts w:cs="Times New Roman"/>
                <w:sz w:val="22"/>
                <w:szCs w:val="22"/>
              </w:rPr>
              <w:t>4</w:t>
            </w:r>
            <w:r w:rsidRPr="00640A40">
              <w:rPr>
                <w:rFonts w:cs="Times New Roman"/>
                <w:sz w:val="22"/>
                <w:szCs w:val="22"/>
              </w:rPr>
              <w:t>. sz. melléklet</w:t>
            </w:r>
          </w:p>
        </w:tc>
        <w:tc>
          <w:tcPr>
            <w:tcW w:w="6590" w:type="dxa"/>
            <w:tcBorders>
              <w:top w:val="single" w:sz="4" w:space="0" w:color="auto"/>
              <w:left w:val="single" w:sz="4" w:space="0" w:color="auto"/>
              <w:bottom w:val="single" w:sz="4" w:space="0" w:color="auto"/>
              <w:right w:val="single" w:sz="4" w:space="0" w:color="auto"/>
            </w:tcBorders>
          </w:tcPr>
          <w:p w:rsidR="00ED1FB7" w:rsidRPr="00640A40" w:rsidRDefault="00ED1FB7" w:rsidP="00FD4785">
            <w:pPr>
              <w:spacing w:after="0"/>
              <w:rPr>
                <w:rFonts w:cs="Times New Roman"/>
                <w:sz w:val="22"/>
                <w:szCs w:val="22"/>
              </w:rPr>
            </w:pPr>
            <w:r w:rsidRPr="00640A40">
              <w:rPr>
                <w:rFonts w:cs="Times New Roman"/>
                <w:sz w:val="22"/>
                <w:szCs w:val="22"/>
              </w:rPr>
              <w:t xml:space="preserve">A kapacitásait rendelkezésre bocsátó szervezet nyilatkozata a Kbt. 55. § (6) bekezdés c) pontja tekintetében </w:t>
            </w:r>
            <w:r w:rsidRPr="00640A40">
              <w:rPr>
                <w:rFonts w:cs="Times New Roman"/>
                <w:i/>
                <w:sz w:val="22"/>
                <w:szCs w:val="22"/>
              </w:rPr>
              <w:t>(adott esetben)</w:t>
            </w:r>
          </w:p>
        </w:tc>
      </w:tr>
      <w:tr w:rsidR="00ED1FB7" w:rsidRPr="00640A40" w:rsidTr="00FD4785">
        <w:trPr>
          <w:tblHeader/>
          <w:jc w:val="center"/>
        </w:trPr>
        <w:tc>
          <w:tcPr>
            <w:tcW w:w="2341" w:type="dxa"/>
            <w:tcBorders>
              <w:top w:val="single" w:sz="4" w:space="0" w:color="auto"/>
              <w:left w:val="single" w:sz="4" w:space="0" w:color="auto"/>
              <w:bottom w:val="single" w:sz="4" w:space="0" w:color="auto"/>
              <w:right w:val="single" w:sz="4" w:space="0" w:color="auto"/>
            </w:tcBorders>
          </w:tcPr>
          <w:p w:rsidR="00ED1FB7" w:rsidRPr="00640A40" w:rsidRDefault="00ED1FB7" w:rsidP="00FD4785">
            <w:pPr>
              <w:spacing w:after="0"/>
              <w:ind w:right="-108"/>
              <w:rPr>
                <w:rFonts w:cs="Times New Roman"/>
                <w:sz w:val="22"/>
                <w:szCs w:val="22"/>
              </w:rPr>
            </w:pPr>
          </w:p>
        </w:tc>
        <w:tc>
          <w:tcPr>
            <w:tcW w:w="6590" w:type="dxa"/>
            <w:tcBorders>
              <w:top w:val="single" w:sz="4" w:space="0" w:color="auto"/>
              <w:left w:val="single" w:sz="4" w:space="0" w:color="auto"/>
              <w:bottom w:val="single" w:sz="4" w:space="0" w:color="auto"/>
              <w:right w:val="single" w:sz="4" w:space="0" w:color="auto"/>
            </w:tcBorders>
          </w:tcPr>
          <w:p w:rsidR="00ED1FB7" w:rsidRPr="00640A40" w:rsidRDefault="00584424" w:rsidP="001A0310">
            <w:pPr>
              <w:rPr>
                <w:rFonts w:cs="Times New Roman"/>
                <w:sz w:val="22"/>
                <w:szCs w:val="22"/>
              </w:rPr>
            </w:pPr>
            <w:r w:rsidRPr="00640A40">
              <w:rPr>
                <w:rFonts w:cs="Times New Roman"/>
                <w:color w:val="000000"/>
                <w:sz w:val="22"/>
                <w:szCs w:val="22"/>
                <w:lang w:eastAsia="hu-HU"/>
              </w:rPr>
              <w:t xml:space="preserve">A 310/2011. (XII. 23.) Korm. rendelet 14. § (1) bekezdés </w:t>
            </w:r>
            <w:r w:rsidR="001A0310">
              <w:rPr>
                <w:rFonts w:cs="Times New Roman"/>
                <w:color w:val="000000"/>
                <w:sz w:val="22"/>
                <w:szCs w:val="22"/>
                <w:lang w:eastAsia="hu-HU"/>
              </w:rPr>
              <w:t>c</w:t>
            </w:r>
            <w:r w:rsidRPr="00640A40">
              <w:rPr>
                <w:rFonts w:cs="Times New Roman"/>
                <w:color w:val="000000"/>
                <w:sz w:val="22"/>
                <w:szCs w:val="22"/>
                <w:lang w:eastAsia="hu-HU"/>
              </w:rPr>
              <w:t xml:space="preserve">) pontja alapján az utolsó három lezárt üzleti évre szóló saját, vagy jogelődje számviteli jogszabályok szerinti beszámolója mérleg és eredmény-kimutatás részének benyújtása, amennyiben a letelepedés szerinti ország joga előírja a közzétételt. [Amennyiben letelepedés szerinti ország joga nem írja elő beszámoló közzétételét, ajánlatkérő elfogadja az ajánlattevő, közös ajánlattétel esetén bármely közös ajánlattevő erre vonatkozó egyszerű, vagy könyvelője (könyvvizsgálója) által ellenjegyzett nyilatkozatát is.] Amennyiben az utolsó 3 lezárt üzleti év beszámolói megtalálhatóak a www.e-beszamolo.kim.gov.hu honlapon, ajánlatkérő a 310/2011. (XII. 23.) Korm. rendelet 14. § (1) bekezdés </w:t>
            </w:r>
            <w:r w:rsidR="001A0310">
              <w:rPr>
                <w:rFonts w:cs="Times New Roman"/>
                <w:color w:val="000000"/>
                <w:sz w:val="22"/>
                <w:szCs w:val="22"/>
                <w:lang w:eastAsia="hu-HU"/>
              </w:rPr>
              <w:t>c</w:t>
            </w:r>
            <w:r w:rsidRPr="00640A40">
              <w:rPr>
                <w:rFonts w:cs="Times New Roman"/>
                <w:color w:val="000000"/>
                <w:sz w:val="22"/>
                <w:szCs w:val="22"/>
                <w:lang w:eastAsia="hu-HU"/>
              </w:rPr>
              <w:t>) pontja alapján a pénzügyi alkalmasságot ezen alkalmassági követelmény tekintetében maga ellenőrzi és a mérleg, valamint az eredmény-kimutatás csatolása nem szükséges. A 310/2011. (XII. 23.) Korm. rendelet 14. § (2) bekezdése szerinti eset fennállása esetén az ajánlattevő jelen pont szerinti alkalmasságát a működési ideje alatt a</w:t>
            </w:r>
            <w:r w:rsidR="000B197D">
              <w:rPr>
                <w:rFonts w:cs="Times New Roman"/>
                <w:color w:val="000000"/>
                <w:sz w:val="22"/>
                <w:szCs w:val="22"/>
                <w:lang w:eastAsia="hu-HU"/>
              </w:rPr>
              <w:t xml:space="preserve"> teljes -</w:t>
            </w:r>
            <w:r w:rsidRPr="00640A40">
              <w:rPr>
                <w:rFonts w:cs="Times New Roman"/>
                <w:color w:val="000000"/>
                <w:sz w:val="22"/>
                <w:szCs w:val="22"/>
                <w:lang w:eastAsia="hu-HU"/>
              </w:rPr>
              <w:t xml:space="preserve"> általános forgalmi adó nélkül számított – árbevételéről szóló nyilatkozatával igazolhatja. </w:t>
            </w:r>
          </w:p>
        </w:tc>
      </w:tr>
      <w:tr w:rsidR="00ED1FB7" w:rsidRPr="00640A40" w:rsidTr="00FD4785">
        <w:trPr>
          <w:tblHeader/>
          <w:jc w:val="center"/>
        </w:trPr>
        <w:tc>
          <w:tcPr>
            <w:tcW w:w="2341" w:type="dxa"/>
            <w:tcBorders>
              <w:top w:val="single" w:sz="4" w:space="0" w:color="auto"/>
              <w:left w:val="single" w:sz="4" w:space="0" w:color="auto"/>
              <w:bottom w:val="single" w:sz="4" w:space="0" w:color="auto"/>
              <w:right w:val="single" w:sz="4" w:space="0" w:color="auto"/>
            </w:tcBorders>
          </w:tcPr>
          <w:p w:rsidR="00ED1FB7" w:rsidRPr="00640A40" w:rsidRDefault="00ED1FB7" w:rsidP="00FD4785">
            <w:pPr>
              <w:spacing w:after="0"/>
              <w:ind w:right="-108"/>
              <w:rPr>
                <w:rFonts w:cs="Times New Roman"/>
                <w:sz w:val="22"/>
                <w:szCs w:val="22"/>
              </w:rPr>
            </w:pPr>
            <w:r w:rsidRPr="00640A40">
              <w:rPr>
                <w:rFonts w:cs="Times New Roman"/>
                <w:sz w:val="22"/>
                <w:szCs w:val="22"/>
              </w:rPr>
              <w:t>1</w:t>
            </w:r>
            <w:r w:rsidR="001A2CAC" w:rsidRPr="00640A40">
              <w:rPr>
                <w:rFonts w:cs="Times New Roman"/>
                <w:sz w:val="22"/>
                <w:szCs w:val="22"/>
              </w:rPr>
              <w:t>5</w:t>
            </w:r>
            <w:r w:rsidRPr="00640A40">
              <w:rPr>
                <w:rFonts w:cs="Times New Roman"/>
                <w:sz w:val="22"/>
                <w:szCs w:val="22"/>
              </w:rPr>
              <w:t>. sz. melléklet</w:t>
            </w:r>
          </w:p>
        </w:tc>
        <w:tc>
          <w:tcPr>
            <w:tcW w:w="6590" w:type="dxa"/>
            <w:tcBorders>
              <w:top w:val="single" w:sz="4" w:space="0" w:color="auto"/>
              <w:left w:val="single" w:sz="4" w:space="0" w:color="auto"/>
              <w:bottom w:val="single" w:sz="4" w:space="0" w:color="auto"/>
              <w:right w:val="single" w:sz="4" w:space="0" w:color="auto"/>
            </w:tcBorders>
          </w:tcPr>
          <w:p w:rsidR="00ED1FB7" w:rsidRPr="00640A40" w:rsidRDefault="00584424" w:rsidP="000B197D">
            <w:pPr>
              <w:spacing w:after="0"/>
              <w:rPr>
                <w:rFonts w:cs="Times New Roman"/>
                <w:sz w:val="22"/>
                <w:szCs w:val="22"/>
              </w:rPr>
            </w:pPr>
            <w:r w:rsidRPr="00640A40">
              <w:rPr>
                <w:rFonts w:cs="Times New Roman"/>
                <w:color w:val="000000"/>
                <w:sz w:val="22"/>
                <w:szCs w:val="22"/>
                <w:lang w:eastAsia="hu-HU"/>
              </w:rPr>
              <w:t>A 310/2011. (XII. 23.) Korm. rendelet 14. § (1) bekezdés c) pontja</w:t>
            </w:r>
            <w:r w:rsidR="00503FC6">
              <w:rPr>
                <w:rFonts w:cs="Times New Roman"/>
                <w:color w:val="000000"/>
                <w:sz w:val="22"/>
                <w:szCs w:val="22"/>
                <w:lang w:eastAsia="hu-HU"/>
              </w:rPr>
              <w:t xml:space="preserve"> alapján nyilatkozat benyújtása</w:t>
            </w:r>
            <w:r w:rsidRPr="00640A40">
              <w:rPr>
                <w:rFonts w:cs="Times New Roman"/>
                <w:color w:val="000000"/>
                <w:sz w:val="22"/>
                <w:szCs w:val="22"/>
                <w:lang w:eastAsia="hu-HU"/>
              </w:rPr>
              <w:t xml:space="preserve"> az ajánlattételi határidőt megelőző három </w:t>
            </w:r>
            <w:r w:rsidR="00503FC6">
              <w:rPr>
                <w:rFonts w:cs="Times New Roman"/>
                <w:color w:val="000000"/>
                <w:sz w:val="22"/>
                <w:szCs w:val="22"/>
                <w:lang w:eastAsia="hu-HU"/>
              </w:rPr>
              <w:t xml:space="preserve">lezárt </w:t>
            </w:r>
            <w:r w:rsidRPr="00640A40">
              <w:rPr>
                <w:rFonts w:cs="Times New Roman"/>
                <w:color w:val="000000"/>
                <w:sz w:val="22"/>
                <w:szCs w:val="22"/>
                <w:lang w:eastAsia="hu-HU"/>
              </w:rPr>
              <w:t xml:space="preserve">üzleti évre vonatkozóan árbevételéről évenkénti bontásban, attól függően, hogy az ajánlattevő mikor jött létre, illetve mikor kezdte meg tevékenységét, amennyiben ezek a forgalmi adatok rendelkezésre állnak. </w:t>
            </w:r>
          </w:p>
        </w:tc>
      </w:tr>
      <w:tr w:rsidR="00ED1FB7" w:rsidRPr="00640A40" w:rsidTr="0009366B">
        <w:trPr>
          <w:tblHeader/>
          <w:jc w:val="center"/>
        </w:trPr>
        <w:tc>
          <w:tcPr>
            <w:tcW w:w="2341" w:type="dxa"/>
            <w:tcBorders>
              <w:top w:val="single" w:sz="4" w:space="0" w:color="auto"/>
              <w:left w:val="single" w:sz="4" w:space="0" w:color="auto"/>
              <w:bottom w:val="single" w:sz="4" w:space="0" w:color="auto"/>
              <w:right w:val="single" w:sz="4" w:space="0" w:color="auto"/>
            </w:tcBorders>
            <w:shd w:val="clear" w:color="auto" w:fill="auto"/>
          </w:tcPr>
          <w:p w:rsidR="00ED1FB7" w:rsidRPr="00640A40" w:rsidRDefault="00ED1FB7" w:rsidP="00FD4785">
            <w:pPr>
              <w:spacing w:after="0"/>
              <w:ind w:right="-108"/>
              <w:rPr>
                <w:rFonts w:cs="Times New Roman"/>
                <w:sz w:val="22"/>
                <w:szCs w:val="22"/>
              </w:rPr>
            </w:pPr>
            <w:r w:rsidRPr="00640A40">
              <w:rPr>
                <w:rFonts w:cs="Times New Roman"/>
                <w:sz w:val="22"/>
                <w:szCs w:val="22"/>
              </w:rPr>
              <w:lastRenderedPageBreak/>
              <w:t>1</w:t>
            </w:r>
            <w:r w:rsidR="001A2CAC" w:rsidRPr="00640A40">
              <w:rPr>
                <w:rFonts w:cs="Times New Roman"/>
                <w:sz w:val="22"/>
                <w:szCs w:val="22"/>
              </w:rPr>
              <w:t>6</w:t>
            </w:r>
            <w:r w:rsidRPr="00640A40">
              <w:rPr>
                <w:rFonts w:cs="Times New Roman"/>
                <w:sz w:val="22"/>
                <w:szCs w:val="22"/>
              </w:rPr>
              <w:t>. sz. melléklet</w:t>
            </w:r>
          </w:p>
        </w:tc>
        <w:tc>
          <w:tcPr>
            <w:tcW w:w="6590" w:type="dxa"/>
            <w:tcBorders>
              <w:top w:val="single" w:sz="4" w:space="0" w:color="auto"/>
              <w:left w:val="single" w:sz="4" w:space="0" w:color="auto"/>
              <w:bottom w:val="single" w:sz="4" w:space="0" w:color="auto"/>
              <w:right w:val="single" w:sz="4" w:space="0" w:color="auto"/>
            </w:tcBorders>
          </w:tcPr>
          <w:p w:rsidR="006326C3" w:rsidRPr="00640A40" w:rsidRDefault="006326C3" w:rsidP="009C7504">
            <w:pPr>
              <w:spacing w:before="0" w:after="0"/>
              <w:rPr>
                <w:rFonts w:cs="Times New Roman"/>
                <w:color w:val="000000"/>
                <w:sz w:val="22"/>
                <w:szCs w:val="22"/>
                <w:lang w:eastAsia="hu-HU"/>
              </w:rPr>
            </w:pPr>
            <w:r w:rsidRPr="00640A40">
              <w:rPr>
                <w:rFonts w:cs="Times New Roman"/>
                <w:color w:val="000000"/>
                <w:sz w:val="22"/>
                <w:szCs w:val="22"/>
                <w:lang w:eastAsia="hu-HU"/>
              </w:rPr>
              <w:t>A 310/2011. (XII. 23.) Korm. rendelet 15. § (</w:t>
            </w:r>
            <w:r w:rsidR="0009366B" w:rsidRPr="00640A40">
              <w:rPr>
                <w:rFonts w:cs="Times New Roman"/>
                <w:color w:val="000000"/>
                <w:sz w:val="22"/>
                <w:szCs w:val="22"/>
                <w:lang w:eastAsia="hu-HU"/>
              </w:rPr>
              <w:t>3</w:t>
            </w:r>
            <w:r w:rsidRPr="00640A40">
              <w:rPr>
                <w:rFonts w:cs="Times New Roman"/>
                <w:color w:val="000000"/>
                <w:sz w:val="22"/>
                <w:szCs w:val="22"/>
                <w:lang w:eastAsia="hu-HU"/>
              </w:rPr>
              <w:t xml:space="preserve">) bekezdés a) pontja alapján az eljárást megindító felhívás feladásától visszafele számított </w:t>
            </w:r>
            <w:r w:rsidR="00722D67" w:rsidRPr="00640A40">
              <w:rPr>
                <w:rFonts w:cs="Times New Roman"/>
                <w:color w:val="000000"/>
                <w:sz w:val="22"/>
                <w:szCs w:val="22"/>
                <w:lang w:eastAsia="hu-HU"/>
              </w:rPr>
              <w:t>6</w:t>
            </w:r>
            <w:r w:rsidRPr="00640A40">
              <w:rPr>
                <w:rFonts w:cs="Times New Roman"/>
                <w:color w:val="000000"/>
                <w:sz w:val="22"/>
                <w:szCs w:val="22"/>
                <w:lang w:eastAsia="hu-HU"/>
              </w:rPr>
              <w:t xml:space="preserve"> évben teljesített, jelen közbeszerzés tárgyával </w:t>
            </w:r>
            <w:r w:rsidR="0009366B" w:rsidRPr="00640A40">
              <w:rPr>
                <w:rFonts w:cs="Times New Roman"/>
                <w:color w:val="000000"/>
                <w:sz w:val="22"/>
                <w:szCs w:val="22"/>
                <w:lang w:eastAsia="hu-HU"/>
              </w:rPr>
              <w:t xml:space="preserve">(acél </w:t>
            </w:r>
            <w:proofErr w:type="spellStart"/>
            <w:r w:rsidR="0009366B" w:rsidRPr="00640A40">
              <w:rPr>
                <w:rFonts w:cs="Times New Roman"/>
                <w:color w:val="000000"/>
                <w:sz w:val="22"/>
                <w:szCs w:val="22"/>
                <w:lang w:eastAsia="hu-HU"/>
              </w:rPr>
              <w:t>felszerkezetű</w:t>
            </w:r>
            <w:proofErr w:type="spellEnd"/>
            <w:r w:rsidR="0009366B" w:rsidRPr="00640A40">
              <w:rPr>
                <w:rFonts w:cs="Times New Roman"/>
                <w:color w:val="000000"/>
                <w:sz w:val="22"/>
                <w:szCs w:val="22"/>
                <w:lang w:eastAsia="hu-HU"/>
              </w:rPr>
              <w:t xml:space="preserve"> vasúti híd/vagy acél </w:t>
            </w:r>
            <w:proofErr w:type="spellStart"/>
            <w:r w:rsidR="0009366B" w:rsidRPr="00640A40">
              <w:rPr>
                <w:rFonts w:cs="Times New Roman"/>
                <w:color w:val="000000"/>
                <w:sz w:val="22"/>
                <w:szCs w:val="22"/>
                <w:lang w:eastAsia="hu-HU"/>
              </w:rPr>
              <w:t>felszerkezetű</w:t>
            </w:r>
            <w:proofErr w:type="spellEnd"/>
            <w:r w:rsidR="0009366B" w:rsidRPr="00640A40">
              <w:rPr>
                <w:rFonts w:cs="Times New Roman"/>
                <w:color w:val="000000"/>
                <w:sz w:val="22"/>
                <w:szCs w:val="22"/>
                <w:lang w:eastAsia="hu-HU"/>
              </w:rPr>
              <w:t xml:space="preserve"> közúti híd tervezése)</w:t>
            </w:r>
            <w:r w:rsidR="0009366B" w:rsidRPr="00640A40" w:rsidDel="0009366B">
              <w:rPr>
                <w:rFonts w:cs="Times New Roman"/>
                <w:color w:val="000000"/>
                <w:sz w:val="22"/>
                <w:szCs w:val="22"/>
                <w:lang w:eastAsia="hu-HU"/>
              </w:rPr>
              <w:t xml:space="preserve"> </w:t>
            </w:r>
            <w:r w:rsidRPr="00640A40">
              <w:rPr>
                <w:rFonts w:cs="Times New Roman"/>
                <w:color w:val="000000"/>
                <w:sz w:val="22"/>
                <w:szCs w:val="22"/>
                <w:lang w:eastAsia="hu-HU"/>
              </w:rPr>
              <w:t xml:space="preserve">megegyező legjelentősebb építési beruházásainak ismertetése, </w:t>
            </w:r>
            <w:proofErr w:type="gramStart"/>
            <w:r w:rsidRPr="00640A40">
              <w:rPr>
                <w:rFonts w:cs="Times New Roman"/>
                <w:color w:val="000000"/>
                <w:sz w:val="22"/>
                <w:szCs w:val="22"/>
                <w:lang w:eastAsia="hu-HU"/>
              </w:rPr>
              <w:t>valamint  a</w:t>
            </w:r>
            <w:proofErr w:type="gramEnd"/>
            <w:r w:rsidRPr="00640A40">
              <w:rPr>
                <w:rFonts w:cs="Times New Roman"/>
                <w:color w:val="000000"/>
                <w:sz w:val="22"/>
                <w:szCs w:val="22"/>
                <w:lang w:eastAsia="hu-HU"/>
              </w:rPr>
              <w:t xml:space="preserve"> szerződést kötő másik fél által adott igazolás, minimálisan az alábbi tartalommal:</w:t>
            </w:r>
          </w:p>
          <w:p w:rsidR="006326C3" w:rsidRPr="00640A40" w:rsidRDefault="006326C3" w:rsidP="00D271A4">
            <w:pPr>
              <w:spacing w:before="0" w:after="0"/>
              <w:ind w:left="175"/>
              <w:rPr>
                <w:rFonts w:cs="Times New Roman"/>
                <w:color w:val="000000"/>
                <w:sz w:val="22"/>
                <w:szCs w:val="22"/>
                <w:lang w:eastAsia="hu-HU"/>
              </w:rPr>
            </w:pPr>
            <w:r w:rsidRPr="00640A40">
              <w:rPr>
                <w:rFonts w:cs="Times New Roman"/>
                <w:color w:val="000000"/>
                <w:sz w:val="22"/>
                <w:szCs w:val="22"/>
                <w:lang w:eastAsia="hu-HU"/>
              </w:rPr>
              <w:t>- a szerződést kötő másik fél megnevezése, címe (székhelye),</w:t>
            </w:r>
          </w:p>
          <w:p w:rsidR="006326C3" w:rsidRPr="00640A40" w:rsidRDefault="006326C3" w:rsidP="00D271A4">
            <w:pPr>
              <w:spacing w:before="0" w:after="0"/>
              <w:ind w:left="175"/>
              <w:rPr>
                <w:rFonts w:cs="Times New Roman"/>
                <w:color w:val="000000"/>
                <w:sz w:val="22"/>
                <w:szCs w:val="22"/>
                <w:lang w:eastAsia="hu-HU"/>
              </w:rPr>
            </w:pPr>
            <w:r w:rsidRPr="00640A40">
              <w:rPr>
                <w:rFonts w:cs="Times New Roman"/>
                <w:color w:val="000000"/>
                <w:sz w:val="22"/>
                <w:szCs w:val="22"/>
                <w:lang w:eastAsia="hu-HU"/>
              </w:rPr>
              <w:t>- a kontaktszemély megnevezése, elérhetősége (cím, telefonszám, e-mail cím</w:t>
            </w:r>
            <w:r w:rsidR="00D271A4" w:rsidRPr="00640A40">
              <w:rPr>
                <w:rFonts w:cs="Times New Roman"/>
                <w:color w:val="000000"/>
                <w:sz w:val="22"/>
                <w:szCs w:val="22"/>
                <w:lang w:eastAsia="hu-HU"/>
              </w:rPr>
              <w:t>, fax</w:t>
            </w:r>
            <w:r w:rsidRPr="00640A40">
              <w:rPr>
                <w:rFonts w:cs="Times New Roman"/>
                <w:color w:val="000000"/>
                <w:sz w:val="22"/>
                <w:szCs w:val="22"/>
                <w:lang w:eastAsia="hu-HU"/>
              </w:rPr>
              <w:t>),</w:t>
            </w:r>
          </w:p>
          <w:p w:rsidR="00D271A4" w:rsidRPr="00640A40" w:rsidRDefault="006326C3" w:rsidP="00D271A4">
            <w:pPr>
              <w:spacing w:before="0" w:after="0"/>
              <w:ind w:left="175"/>
              <w:rPr>
                <w:rFonts w:cs="Times New Roman"/>
                <w:color w:val="000000"/>
                <w:sz w:val="22"/>
                <w:szCs w:val="22"/>
                <w:lang w:eastAsia="hu-HU"/>
              </w:rPr>
            </w:pPr>
            <w:r w:rsidRPr="00640A40">
              <w:rPr>
                <w:rFonts w:cs="Times New Roman"/>
                <w:color w:val="000000"/>
                <w:sz w:val="22"/>
                <w:szCs w:val="22"/>
                <w:lang w:eastAsia="hu-HU"/>
              </w:rPr>
              <w:t xml:space="preserve">- </w:t>
            </w:r>
            <w:r w:rsidR="00D271A4" w:rsidRPr="00640A40">
              <w:rPr>
                <w:rFonts w:cs="Times New Roman"/>
                <w:color w:val="000000"/>
                <w:sz w:val="22"/>
                <w:szCs w:val="22"/>
                <w:lang w:eastAsia="hu-HU"/>
              </w:rPr>
              <w:t>a referencia tárgyának ismertetése (oly módon, hogy abból az alkalmasság egyértelműen megállapítható legyen),</w:t>
            </w:r>
          </w:p>
          <w:p w:rsidR="00574050" w:rsidRPr="00640A40" w:rsidRDefault="006326C3" w:rsidP="00D271A4">
            <w:pPr>
              <w:spacing w:before="0" w:after="0"/>
              <w:ind w:left="175"/>
              <w:rPr>
                <w:rFonts w:cs="Times New Roman"/>
                <w:color w:val="000000"/>
                <w:sz w:val="22"/>
                <w:szCs w:val="22"/>
                <w:lang w:eastAsia="hu-HU"/>
              </w:rPr>
            </w:pPr>
            <w:r w:rsidRPr="00640A40">
              <w:rPr>
                <w:rFonts w:cs="Times New Roman"/>
                <w:color w:val="000000"/>
                <w:sz w:val="22"/>
                <w:szCs w:val="22"/>
                <w:lang w:eastAsia="hu-HU"/>
              </w:rPr>
              <w:t xml:space="preserve">- </w:t>
            </w:r>
            <w:r w:rsidR="00574050" w:rsidRPr="00640A40">
              <w:rPr>
                <w:rFonts w:cs="Times New Roman"/>
                <w:color w:val="000000"/>
                <w:sz w:val="22"/>
                <w:szCs w:val="22"/>
                <w:lang w:eastAsia="hu-HU"/>
              </w:rPr>
              <w:t>a referencia teljesítési ideje, időtartama (kezdet és befejezés megjelölésével; év, hónap pontossággal),</w:t>
            </w:r>
          </w:p>
          <w:p w:rsidR="006326C3" w:rsidRPr="00640A40" w:rsidRDefault="006326C3" w:rsidP="00D271A4">
            <w:pPr>
              <w:spacing w:before="0" w:after="0"/>
              <w:ind w:left="175"/>
              <w:rPr>
                <w:rFonts w:cs="Times New Roman"/>
                <w:color w:val="000000"/>
                <w:sz w:val="22"/>
                <w:szCs w:val="22"/>
                <w:lang w:eastAsia="hu-HU"/>
              </w:rPr>
            </w:pPr>
            <w:r w:rsidRPr="00640A40">
              <w:rPr>
                <w:rFonts w:cs="Times New Roman"/>
                <w:color w:val="000000"/>
                <w:sz w:val="22"/>
                <w:szCs w:val="22"/>
                <w:lang w:eastAsia="hu-HU"/>
              </w:rPr>
              <w:t xml:space="preserve">- a </w:t>
            </w:r>
            <w:r w:rsidR="00574050" w:rsidRPr="00640A40">
              <w:rPr>
                <w:rFonts w:cs="Times New Roman"/>
                <w:color w:val="000000"/>
                <w:sz w:val="22"/>
                <w:szCs w:val="22"/>
                <w:lang w:eastAsia="hu-HU"/>
              </w:rPr>
              <w:t xml:space="preserve">referencia </w:t>
            </w:r>
            <w:r w:rsidRPr="00640A40">
              <w:rPr>
                <w:rFonts w:cs="Times New Roman"/>
                <w:color w:val="000000"/>
                <w:sz w:val="22"/>
                <w:szCs w:val="22"/>
                <w:lang w:eastAsia="hu-HU"/>
              </w:rPr>
              <w:t>teljesítés</w:t>
            </w:r>
            <w:r w:rsidR="00574050" w:rsidRPr="00640A40">
              <w:rPr>
                <w:rFonts w:cs="Times New Roman"/>
                <w:color w:val="000000"/>
                <w:sz w:val="22"/>
                <w:szCs w:val="22"/>
                <w:lang w:eastAsia="hu-HU"/>
              </w:rPr>
              <w:t>i</w:t>
            </w:r>
            <w:r w:rsidRPr="00640A40">
              <w:rPr>
                <w:rFonts w:cs="Times New Roman"/>
                <w:color w:val="000000"/>
                <w:sz w:val="22"/>
                <w:szCs w:val="22"/>
                <w:lang w:eastAsia="hu-HU"/>
              </w:rPr>
              <w:t xml:space="preserve"> helye,</w:t>
            </w:r>
          </w:p>
          <w:p w:rsidR="006326C3" w:rsidRPr="00640A40" w:rsidRDefault="006326C3" w:rsidP="00D271A4">
            <w:pPr>
              <w:spacing w:before="0" w:after="0"/>
              <w:ind w:left="175"/>
              <w:rPr>
                <w:rFonts w:cs="Times New Roman"/>
                <w:color w:val="000000"/>
                <w:sz w:val="22"/>
                <w:szCs w:val="22"/>
                <w:lang w:eastAsia="hu-HU"/>
              </w:rPr>
            </w:pPr>
            <w:r w:rsidRPr="00640A40">
              <w:rPr>
                <w:rFonts w:cs="Times New Roman"/>
                <w:color w:val="000000"/>
                <w:sz w:val="22"/>
                <w:szCs w:val="22"/>
                <w:lang w:eastAsia="hu-HU"/>
              </w:rPr>
              <w:t>- az ellenszolgáltatás nettó összege</w:t>
            </w:r>
            <w:r w:rsidR="00574050" w:rsidRPr="00640A40">
              <w:rPr>
                <w:rFonts w:cs="Times New Roman"/>
                <w:color w:val="000000"/>
                <w:sz w:val="22"/>
                <w:szCs w:val="22"/>
                <w:lang w:eastAsia="hu-HU"/>
              </w:rPr>
              <w:t xml:space="preserve"> a teljesítés pénznemében</w:t>
            </w:r>
          </w:p>
          <w:p w:rsidR="006326C3" w:rsidRPr="00640A40" w:rsidRDefault="006326C3" w:rsidP="00D271A4">
            <w:pPr>
              <w:spacing w:before="0" w:after="0"/>
              <w:ind w:left="175"/>
              <w:rPr>
                <w:rFonts w:cs="Times New Roman"/>
                <w:color w:val="000000"/>
                <w:sz w:val="22"/>
                <w:szCs w:val="22"/>
                <w:lang w:eastAsia="hu-HU"/>
              </w:rPr>
            </w:pPr>
            <w:r w:rsidRPr="00640A40">
              <w:rPr>
                <w:rFonts w:cs="Times New Roman"/>
                <w:color w:val="000000"/>
                <w:sz w:val="22"/>
                <w:szCs w:val="22"/>
                <w:lang w:eastAsia="hu-HU"/>
              </w:rPr>
              <w:t>- nyilatkozat, hogy a teljesítés az előírásoknak és a szerződésnek megfelelően történt-e.</w:t>
            </w:r>
          </w:p>
          <w:p w:rsidR="00D271A4" w:rsidRPr="00640A40" w:rsidRDefault="00D271A4" w:rsidP="00D271A4">
            <w:pPr>
              <w:spacing w:before="0" w:after="0"/>
              <w:ind w:left="175"/>
              <w:rPr>
                <w:rFonts w:cs="Times New Roman"/>
                <w:color w:val="000000"/>
                <w:sz w:val="22"/>
                <w:szCs w:val="22"/>
                <w:lang w:eastAsia="hu-HU"/>
              </w:rPr>
            </w:pPr>
          </w:p>
          <w:p w:rsidR="009D7285" w:rsidRPr="00640A40" w:rsidRDefault="006326C3" w:rsidP="009C7504">
            <w:pPr>
              <w:autoSpaceDE w:val="0"/>
              <w:autoSpaceDN w:val="0"/>
              <w:adjustRightInd w:val="0"/>
              <w:spacing w:before="0" w:after="0"/>
              <w:rPr>
                <w:rFonts w:cs="Times New Roman"/>
                <w:color w:val="000000"/>
                <w:sz w:val="22"/>
                <w:szCs w:val="22"/>
                <w:lang w:eastAsia="hu-HU"/>
              </w:rPr>
            </w:pPr>
            <w:r w:rsidRPr="00640A40">
              <w:rPr>
                <w:rFonts w:cs="Times New Roman"/>
                <w:color w:val="000000"/>
                <w:sz w:val="22"/>
                <w:szCs w:val="22"/>
                <w:lang w:eastAsia="hu-HU"/>
              </w:rPr>
              <w:t>Az ismertetésből a felhívás III.2.3</w:t>
            </w:r>
            <w:proofErr w:type="gramStart"/>
            <w:r w:rsidRPr="00640A40">
              <w:rPr>
                <w:rFonts w:cs="Times New Roman"/>
                <w:color w:val="000000"/>
                <w:sz w:val="22"/>
                <w:szCs w:val="22"/>
                <w:lang w:eastAsia="hu-HU"/>
              </w:rPr>
              <w:t>)  M1</w:t>
            </w:r>
            <w:proofErr w:type="gramEnd"/>
            <w:r w:rsidRPr="00640A40">
              <w:rPr>
                <w:rFonts w:cs="Times New Roman"/>
                <w:color w:val="000000"/>
                <w:sz w:val="22"/>
                <w:szCs w:val="22"/>
                <w:lang w:eastAsia="hu-HU"/>
              </w:rPr>
              <w:t xml:space="preserve">) pont szerinti valamennyi alkalmassági követelménynek való megfelelésnek egyértelműen kiolvashatónak kell lennie. </w:t>
            </w:r>
          </w:p>
          <w:p w:rsidR="009D7285" w:rsidRPr="00640A40" w:rsidRDefault="009D7285" w:rsidP="009C7504">
            <w:pPr>
              <w:autoSpaceDE w:val="0"/>
              <w:autoSpaceDN w:val="0"/>
              <w:adjustRightInd w:val="0"/>
              <w:spacing w:before="0" w:after="0"/>
              <w:rPr>
                <w:rFonts w:cs="Times New Roman"/>
                <w:color w:val="000000"/>
                <w:sz w:val="22"/>
                <w:szCs w:val="22"/>
                <w:lang w:eastAsia="hu-HU"/>
              </w:rPr>
            </w:pPr>
          </w:p>
        </w:tc>
      </w:tr>
      <w:tr w:rsidR="00ED1FB7" w:rsidRPr="00640A40" w:rsidTr="00FD4785">
        <w:trPr>
          <w:tblHeader/>
          <w:jc w:val="center"/>
        </w:trPr>
        <w:tc>
          <w:tcPr>
            <w:tcW w:w="2341" w:type="dxa"/>
            <w:tcBorders>
              <w:top w:val="single" w:sz="4" w:space="0" w:color="auto"/>
              <w:left w:val="single" w:sz="4" w:space="0" w:color="auto"/>
              <w:bottom w:val="single" w:sz="4" w:space="0" w:color="auto"/>
              <w:right w:val="single" w:sz="4" w:space="0" w:color="auto"/>
            </w:tcBorders>
          </w:tcPr>
          <w:p w:rsidR="00ED1FB7" w:rsidRPr="00640A40" w:rsidRDefault="00ED1FB7" w:rsidP="00FD4785">
            <w:pPr>
              <w:spacing w:after="0"/>
              <w:ind w:right="-108"/>
              <w:rPr>
                <w:rFonts w:cs="Times New Roman"/>
                <w:sz w:val="22"/>
                <w:szCs w:val="22"/>
              </w:rPr>
            </w:pPr>
            <w:r w:rsidRPr="00640A40">
              <w:rPr>
                <w:rFonts w:cs="Times New Roman"/>
                <w:sz w:val="22"/>
                <w:szCs w:val="22"/>
              </w:rPr>
              <w:t>1</w:t>
            </w:r>
            <w:r w:rsidR="001A2CAC" w:rsidRPr="00640A40">
              <w:rPr>
                <w:rFonts w:cs="Times New Roman"/>
                <w:sz w:val="22"/>
                <w:szCs w:val="22"/>
              </w:rPr>
              <w:t>7</w:t>
            </w:r>
            <w:r w:rsidRPr="00640A40">
              <w:rPr>
                <w:rFonts w:cs="Times New Roman"/>
                <w:sz w:val="22"/>
                <w:szCs w:val="22"/>
              </w:rPr>
              <w:t>. sz. melléklet</w:t>
            </w:r>
          </w:p>
        </w:tc>
        <w:tc>
          <w:tcPr>
            <w:tcW w:w="6590" w:type="dxa"/>
            <w:tcBorders>
              <w:top w:val="single" w:sz="4" w:space="0" w:color="auto"/>
              <w:left w:val="single" w:sz="4" w:space="0" w:color="auto"/>
              <w:bottom w:val="single" w:sz="4" w:space="0" w:color="auto"/>
              <w:right w:val="single" w:sz="4" w:space="0" w:color="auto"/>
            </w:tcBorders>
          </w:tcPr>
          <w:p w:rsidR="006326C3" w:rsidRPr="00640A40" w:rsidRDefault="007B5C9B" w:rsidP="00755146">
            <w:pPr>
              <w:shd w:val="clear" w:color="auto" w:fill="FFFFFF"/>
              <w:spacing w:before="0" w:after="0"/>
              <w:textAlignment w:val="baseline"/>
              <w:rPr>
                <w:rFonts w:cs="Times New Roman"/>
                <w:sz w:val="22"/>
                <w:szCs w:val="22"/>
              </w:rPr>
            </w:pPr>
            <w:r w:rsidRPr="00640A40">
              <w:rPr>
                <w:rFonts w:cs="Times New Roman"/>
                <w:color w:val="000000"/>
                <w:sz w:val="22"/>
                <w:szCs w:val="22"/>
                <w:lang w:eastAsia="hu-HU"/>
              </w:rPr>
              <w:t>A 310/2011. (X</w:t>
            </w:r>
            <w:r w:rsidR="001A2CAC" w:rsidRPr="00640A40">
              <w:rPr>
                <w:rFonts w:cs="Times New Roman"/>
                <w:color w:val="000000"/>
                <w:sz w:val="22"/>
                <w:szCs w:val="22"/>
                <w:lang w:eastAsia="hu-HU"/>
              </w:rPr>
              <w:t>II. 23.) Korm. rendelet 15. § (3) bekezdés d</w:t>
            </w:r>
            <w:r w:rsidRPr="00640A40">
              <w:rPr>
                <w:rFonts w:cs="Times New Roman"/>
                <w:color w:val="000000"/>
                <w:sz w:val="22"/>
                <w:szCs w:val="22"/>
                <w:lang w:eastAsia="hu-HU"/>
              </w:rPr>
              <w:t>) pontja alapján azoknak a szakembereknek (szervezeteknek) - különösen a minőség-ellenőrzésért felelősöknek - a megnevezése, képzettségük / végzet</w:t>
            </w:r>
            <w:r w:rsidR="001073AC">
              <w:rPr>
                <w:rFonts w:cs="Times New Roman"/>
                <w:color w:val="000000"/>
                <w:sz w:val="22"/>
                <w:szCs w:val="22"/>
                <w:lang w:eastAsia="hu-HU"/>
              </w:rPr>
              <w:t>tségük ismertetése, akiket Ajánl</w:t>
            </w:r>
            <w:r w:rsidRPr="00640A40">
              <w:rPr>
                <w:rFonts w:cs="Times New Roman"/>
                <w:color w:val="000000"/>
                <w:sz w:val="22"/>
                <w:szCs w:val="22"/>
                <w:lang w:eastAsia="hu-HU"/>
              </w:rPr>
              <w:t>attevő be kíván vonni a teljesítésbe. A</w:t>
            </w:r>
            <w:r w:rsidRPr="00640A40">
              <w:rPr>
                <w:rFonts w:cs="Times New Roman"/>
                <w:color w:val="000000"/>
                <w:sz w:val="22"/>
                <w:szCs w:val="22"/>
                <w:bdr w:val="none" w:sz="0" w:space="0" w:color="auto" w:frame="1"/>
                <w:lang w:eastAsia="en-GB"/>
              </w:rPr>
              <w:t>z ismerte</w:t>
            </w:r>
            <w:r w:rsidR="00FE1A8F" w:rsidRPr="00640A40">
              <w:rPr>
                <w:rFonts w:cs="Times New Roman"/>
                <w:color w:val="000000"/>
                <w:sz w:val="22"/>
                <w:szCs w:val="22"/>
                <w:bdr w:val="none" w:sz="0" w:space="0" w:color="auto" w:frame="1"/>
                <w:lang w:eastAsia="en-GB"/>
              </w:rPr>
              <w:t>tésnek tartalmaznia kell</w:t>
            </w:r>
            <w:r w:rsidRPr="00640A40">
              <w:rPr>
                <w:rFonts w:cs="Times New Roman"/>
                <w:color w:val="000000"/>
                <w:sz w:val="22"/>
                <w:szCs w:val="22"/>
                <w:bdr w:val="none" w:sz="0" w:space="0" w:color="auto" w:frame="1"/>
                <w:lang w:eastAsia="en-GB"/>
              </w:rPr>
              <w:t>, hogy az adott szakember mely alkalmassági minimumkövetelmény (M2) igazolására kerül megj</w:t>
            </w:r>
            <w:r w:rsidR="00FE1A8F" w:rsidRPr="00640A40">
              <w:rPr>
                <w:rFonts w:cs="Times New Roman"/>
                <w:color w:val="000000"/>
                <w:sz w:val="22"/>
                <w:szCs w:val="22"/>
                <w:bdr w:val="none" w:sz="0" w:space="0" w:color="auto" w:frame="1"/>
                <w:lang w:eastAsia="en-GB"/>
              </w:rPr>
              <w:t xml:space="preserve">elölésre, továbbá hogy adott szakember </w:t>
            </w:r>
            <w:r w:rsidR="00FE1A8F" w:rsidRPr="00640A40">
              <w:rPr>
                <w:rFonts w:cs="Times New Roman"/>
                <w:sz w:val="22"/>
                <w:szCs w:val="22"/>
              </w:rPr>
              <w:t xml:space="preserve">mely szervezettel áll munkaviszonyban vagy foglalkoztatásra irányuló egyéb jogviszonyban, vagy önállóan, kapacitást biztosító személyként kerül bevonásra. </w:t>
            </w:r>
          </w:p>
        </w:tc>
      </w:tr>
      <w:tr w:rsidR="00ED1FB7" w:rsidRPr="00640A40" w:rsidTr="00FD4785">
        <w:trPr>
          <w:tblHeader/>
          <w:jc w:val="center"/>
        </w:trPr>
        <w:tc>
          <w:tcPr>
            <w:tcW w:w="2341" w:type="dxa"/>
            <w:tcBorders>
              <w:top w:val="single" w:sz="4" w:space="0" w:color="auto"/>
              <w:left w:val="single" w:sz="4" w:space="0" w:color="auto"/>
              <w:bottom w:val="single" w:sz="4" w:space="0" w:color="auto"/>
              <w:right w:val="single" w:sz="4" w:space="0" w:color="auto"/>
            </w:tcBorders>
          </w:tcPr>
          <w:p w:rsidR="00ED1FB7" w:rsidRPr="00640A40" w:rsidRDefault="00ED1FB7" w:rsidP="00FD4785">
            <w:pPr>
              <w:spacing w:after="0"/>
              <w:ind w:right="-108"/>
              <w:rPr>
                <w:rFonts w:cs="Times New Roman"/>
                <w:sz w:val="22"/>
                <w:szCs w:val="22"/>
              </w:rPr>
            </w:pPr>
          </w:p>
        </w:tc>
        <w:tc>
          <w:tcPr>
            <w:tcW w:w="6590" w:type="dxa"/>
            <w:tcBorders>
              <w:top w:val="single" w:sz="4" w:space="0" w:color="auto"/>
              <w:left w:val="single" w:sz="4" w:space="0" w:color="auto"/>
              <w:bottom w:val="single" w:sz="4" w:space="0" w:color="auto"/>
              <w:right w:val="single" w:sz="4" w:space="0" w:color="auto"/>
            </w:tcBorders>
          </w:tcPr>
          <w:p w:rsidR="00ED1FB7" w:rsidRPr="00640A40" w:rsidRDefault="007B5C9B" w:rsidP="00FE1A8F">
            <w:pPr>
              <w:spacing w:after="0"/>
              <w:rPr>
                <w:rFonts w:cs="Times New Roman"/>
                <w:sz w:val="22"/>
                <w:szCs w:val="22"/>
              </w:rPr>
            </w:pPr>
            <w:r w:rsidRPr="00640A40">
              <w:rPr>
                <w:rFonts w:cs="Times New Roman"/>
                <w:color w:val="000000"/>
                <w:sz w:val="22"/>
                <w:szCs w:val="22"/>
                <w:bdr w:val="none" w:sz="0" w:space="0" w:color="auto" w:frame="1"/>
              </w:rPr>
              <w:t>A</w:t>
            </w:r>
            <w:r w:rsidR="006326C3" w:rsidRPr="00640A40">
              <w:rPr>
                <w:rFonts w:cs="Times New Roman"/>
                <w:color w:val="000000"/>
                <w:sz w:val="22"/>
                <w:szCs w:val="22"/>
                <w:bdr w:val="none" w:sz="0" w:space="0" w:color="auto" w:frame="1"/>
              </w:rPr>
              <w:t xml:space="preserve"> </w:t>
            </w:r>
            <w:r w:rsidR="00FE1A8F" w:rsidRPr="00640A40">
              <w:rPr>
                <w:rFonts w:cs="Times New Roman"/>
                <w:color w:val="000000"/>
                <w:sz w:val="22"/>
                <w:szCs w:val="22"/>
                <w:bdr w:val="none" w:sz="0" w:space="0" w:color="auto" w:frame="1"/>
              </w:rPr>
              <w:t xml:space="preserve">szakemberek alkalmassági követelményekben foglaltak szerinti </w:t>
            </w:r>
            <w:r w:rsidR="006326C3" w:rsidRPr="00640A40">
              <w:rPr>
                <w:rFonts w:cs="Times New Roman"/>
                <w:color w:val="000000"/>
                <w:sz w:val="22"/>
                <w:szCs w:val="22"/>
                <w:bdr w:val="none" w:sz="0" w:space="0" w:color="auto" w:frame="1"/>
              </w:rPr>
              <w:t xml:space="preserve">végzettségét, képzettségét igazoló </w:t>
            </w:r>
            <w:proofErr w:type="gramStart"/>
            <w:r w:rsidR="006326C3" w:rsidRPr="00640A40">
              <w:rPr>
                <w:rFonts w:cs="Times New Roman"/>
                <w:color w:val="000000"/>
                <w:sz w:val="22"/>
                <w:szCs w:val="22"/>
                <w:bdr w:val="none" w:sz="0" w:space="0" w:color="auto" w:frame="1"/>
              </w:rPr>
              <w:t>dokumentum(</w:t>
            </w:r>
            <w:proofErr w:type="gramEnd"/>
            <w:r w:rsidR="006326C3" w:rsidRPr="00640A40">
              <w:rPr>
                <w:rFonts w:cs="Times New Roman"/>
                <w:color w:val="000000"/>
                <w:sz w:val="22"/>
                <w:szCs w:val="22"/>
                <w:bdr w:val="none" w:sz="0" w:space="0" w:color="auto" w:frame="1"/>
              </w:rPr>
              <w:t>ok) egyszerű másolata</w:t>
            </w:r>
          </w:p>
        </w:tc>
      </w:tr>
      <w:tr w:rsidR="00ED1FB7" w:rsidRPr="00640A40" w:rsidTr="00FD4785">
        <w:trPr>
          <w:tblHeader/>
          <w:jc w:val="center"/>
        </w:trPr>
        <w:tc>
          <w:tcPr>
            <w:tcW w:w="2341" w:type="dxa"/>
            <w:tcBorders>
              <w:top w:val="single" w:sz="4" w:space="0" w:color="auto"/>
              <w:left w:val="single" w:sz="4" w:space="0" w:color="auto"/>
              <w:bottom w:val="single" w:sz="4" w:space="0" w:color="auto"/>
              <w:right w:val="single" w:sz="4" w:space="0" w:color="auto"/>
            </w:tcBorders>
          </w:tcPr>
          <w:p w:rsidR="00ED1FB7" w:rsidRPr="00640A40" w:rsidRDefault="00ED1FB7" w:rsidP="00FD4785">
            <w:pPr>
              <w:spacing w:after="0"/>
              <w:ind w:right="-108"/>
              <w:rPr>
                <w:rFonts w:cs="Times New Roman"/>
                <w:sz w:val="22"/>
                <w:szCs w:val="22"/>
              </w:rPr>
            </w:pPr>
            <w:r w:rsidRPr="00640A40">
              <w:rPr>
                <w:rFonts w:cs="Times New Roman"/>
                <w:sz w:val="22"/>
                <w:szCs w:val="22"/>
              </w:rPr>
              <w:t>1</w:t>
            </w:r>
            <w:r w:rsidR="001A2CAC" w:rsidRPr="00640A40">
              <w:rPr>
                <w:rFonts w:cs="Times New Roman"/>
                <w:sz w:val="22"/>
                <w:szCs w:val="22"/>
              </w:rPr>
              <w:t>8</w:t>
            </w:r>
            <w:r w:rsidRPr="00640A40">
              <w:rPr>
                <w:rFonts w:cs="Times New Roman"/>
                <w:sz w:val="22"/>
                <w:szCs w:val="22"/>
              </w:rPr>
              <w:t>. sz. melléklet</w:t>
            </w:r>
          </w:p>
        </w:tc>
        <w:tc>
          <w:tcPr>
            <w:tcW w:w="6590" w:type="dxa"/>
            <w:tcBorders>
              <w:top w:val="single" w:sz="4" w:space="0" w:color="auto"/>
              <w:left w:val="single" w:sz="4" w:space="0" w:color="auto"/>
              <w:bottom w:val="single" w:sz="4" w:space="0" w:color="auto"/>
              <w:right w:val="single" w:sz="4" w:space="0" w:color="auto"/>
            </w:tcBorders>
          </w:tcPr>
          <w:p w:rsidR="00ED1FB7" w:rsidRPr="00640A40" w:rsidRDefault="007B5C9B" w:rsidP="006326C3">
            <w:pPr>
              <w:spacing w:after="0"/>
              <w:rPr>
                <w:rFonts w:cs="Times New Roman"/>
                <w:sz w:val="22"/>
                <w:szCs w:val="22"/>
              </w:rPr>
            </w:pPr>
            <w:r w:rsidRPr="00640A40">
              <w:rPr>
                <w:rFonts w:cs="Times New Roman"/>
                <w:color w:val="000000"/>
                <w:sz w:val="22"/>
                <w:szCs w:val="22"/>
                <w:bdr w:val="none" w:sz="0" w:space="0" w:color="auto" w:frame="1"/>
              </w:rPr>
              <w:t>V</w:t>
            </w:r>
            <w:r w:rsidR="006326C3" w:rsidRPr="00640A40">
              <w:rPr>
                <w:rFonts w:cs="Times New Roman"/>
                <w:color w:val="000000"/>
                <w:sz w:val="22"/>
                <w:szCs w:val="22"/>
                <w:bdr w:val="none" w:sz="0" w:space="0" w:color="auto" w:frame="1"/>
              </w:rPr>
              <w:t>alamennyi szakember esetén a végzettséget / képzettséget szakmai tapasztalatot bemutató szakmai önéletrajz a szakember saját kezű aláírásával</w:t>
            </w:r>
          </w:p>
        </w:tc>
      </w:tr>
      <w:tr w:rsidR="00ED1FB7" w:rsidRPr="00640A40" w:rsidTr="00FD4785">
        <w:trPr>
          <w:tblHeader/>
          <w:jc w:val="center"/>
        </w:trPr>
        <w:tc>
          <w:tcPr>
            <w:tcW w:w="2341" w:type="dxa"/>
            <w:tcBorders>
              <w:top w:val="single" w:sz="4" w:space="0" w:color="auto"/>
              <w:left w:val="single" w:sz="4" w:space="0" w:color="auto"/>
              <w:bottom w:val="single" w:sz="4" w:space="0" w:color="auto"/>
              <w:right w:val="single" w:sz="4" w:space="0" w:color="auto"/>
            </w:tcBorders>
          </w:tcPr>
          <w:p w:rsidR="00ED1FB7" w:rsidRPr="00640A40" w:rsidRDefault="00ED1FB7" w:rsidP="00FD4785">
            <w:pPr>
              <w:spacing w:after="0"/>
              <w:ind w:right="-108"/>
              <w:rPr>
                <w:rFonts w:cs="Times New Roman"/>
                <w:sz w:val="22"/>
                <w:szCs w:val="22"/>
              </w:rPr>
            </w:pPr>
            <w:r w:rsidRPr="00640A40">
              <w:rPr>
                <w:rFonts w:cs="Times New Roman"/>
                <w:sz w:val="22"/>
                <w:szCs w:val="22"/>
              </w:rPr>
              <w:t>1</w:t>
            </w:r>
            <w:r w:rsidR="001A2CAC" w:rsidRPr="00640A40">
              <w:rPr>
                <w:rFonts w:cs="Times New Roman"/>
                <w:sz w:val="22"/>
                <w:szCs w:val="22"/>
              </w:rPr>
              <w:t>9</w:t>
            </w:r>
            <w:r w:rsidRPr="00640A40">
              <w:rPr>
                <w:rFonts w:cs="Times New Roman"/>
                <w:sz w:val="22"/>
                <w:szCs w:val="22"/>
              </w:rPr>
              <w:t>. sz. melléklet</w:t>
            </w:r>
          </w:p>
        </w:tc>
        <w:tc>
          <w:tcPr>
            <w:tcW w:w="6590" w:type="dxa"/>
            <w:tcBorders>
              <w:top w:val="single" w:sz="4" w:space="0" w:color="auto"/>
              <w:left w:val="single" w:sz="4" w:space="0" w:color="auto"/>
              <w:bottom w:val="single" w:sz="4" w:space="0" w:color="auto"/>
              <w:right w:val="single" w:sz="4" w:space="0" w:color="auto"/>
            </w:tcBorders>
          </w:tcPr>
          <w:p w:rsidR="00ED1FB7" w:rsidRPr="00640A40" w:rsidRDefault="006326C3" w:rsidP="00FD4785">
            <w:pPr>
              <w:spacing w:after="0"/>
              <w:rPr>
                <w:rFonts w:cs="Times New Roman"/>
                <w:sz w:val="22"/>
                <w:szCs w:val="22"/>
              </w:rPr>
            </w:pPr>
            <w:r w:rsidRPr="00640A40">
              <w:rPr>
                <w:rFonts w:cs="Times New Roman"/>
                <w:color w:val="000000"/>
                <w:sz w:val="22"/>
                <w:szCs w:val="22"/>
                <w:bdr w:val="none" w:sz="0" w:space="0" w:color="auto" w:frame="1"/>
              </w:rPr>
              <w:t xml:space="preserve">Az ajánlatba csatolni kell </w:t>
            </w:r>
            <w:r w:rsidR="001073AC">
              <w:t xml:space="preserve">a Kbt. 55. (5) </w:t>
            </w:r>
            <w:proofErr w:type="spellStart"/>
            <w:r w:rsidR="001073AC">
              <w:t>bek</w:t>
            </w:r>
            <w:proofErr w:type="spellEnd"/>
            <w:r w:rsidR="001073AC">
              <w:t>. alapján, a kapacitást nyújtó</w:t>
            </w:r>
            <w:r w:rsidRPr="00640A40">
              <w:rPr>
                <w:rFonts w:cs="Times New Roman"/>
                <w:color w:val="000000"/>
                <w:sz w:val="22"/>
                <w:szCs w:val="22"/>
                <w:bdr w:val="none" w:sz="0" w:space="0" w:color="auto" w:frame="1"/>
              </w:rPr>
              <w:t xml:space="preserve"> szakember arra vonatkozó nyilatkozatát, hogy a jelen közbeszerzési eljárás eredményeként kötendő válla</w:t>
            </w:r>
            <w:r w:rsidR="001073AC">
              <w:rPr>
                <w:rFonts w:cs="Times New Roman"/>
                <w:color w:val="000000"/>
                <w:sz w:val="22"/>
                <w:szCs w:val="22"/>
                <w:bdr w:val="none" w:sz="0" w:space="0" w:color="auto" w:frame="1"/>
              </w:rPr>
              <w:t>l</w:t>
            </w:r>
            <w:r w:rsidRPr="00640A40">
              <w:rPr>
                <w:rFonts w:cs="Times New Roman"/>
                <w:color w:val="000000"/>
                <w:sz w:val="22"/>
                <w:szCs w:val="22"/>
                <w:bdr w:val="none" w:sz="0" w:space="0" w:color="auto" w:frame="1"/>
              </w:rPr>
              <w:t>kozási szerződés teljes időtartama alatt rendelkezésre fog állni.</w:t>
            </w:r>
          </w:p>
        </w:tc>
      </w:tr>
      <w:tr w:rsidR="004A40A8" w:rsidRPr="00640A40" w:rsidTr="00FD4785">
        <w:trPr>
          <w:tblHeader/>
          <w:jc w:val="center"/>
        </w:trPr>
        <w:tc>
          <w:tcPr>
            <w:tcW w:w="2341" w:type="dxa"/>
            <w:tcBorders>
              <w:top w:val="single" w:sz="4" w:space="0" w:color="auto"/>
              <w:left w:val="single" w:sz="4" w:space="0" w:color="auto"/>
              <w:bottom w:val="single" w:sz="4" w:space="0" w:color="auto"/>
              <w:right w:val="single" w:sz="4" w:space="0" w:color="auto"/>
            </w:tcBorders>
          </w:tcPr>
          <w:p w:rsidR="004A40A8" w:rsidRPr="00640A40" w:rsidRDefault="004A40A8" w:rsidP="00FD4785">
            <w:pPr>
              <w:spacing w:after="0"/>
              <w:ind w:right="-108"/>
              <w:rPr>
                <w:rFonts w:cs="Times New Roman"/>
                <w:sz w:val="22"/>
                <w:szCs w:val="22"/>
              </w:rPr>
            </w:pPr>
          </w:p>
        </w:tc>
        <w:tc>
          <w:tcPr>
            <w:tcW w:w="6590" w:type="dxa"/>
            <w:tcBorders>
              <w:top w:val="single" w:sz="4" w:space="0" w:color="auto"/>
              <w:left w:val="single" w:sz="4" w:space="0" w:color="auto"/>
              <w:bottom w:val="single" w:sz="4" w:space="0" w:color="auto"/>
              <w:right w:val="single" w:sz="4" w:space="0" w:color="auto"/>
            </w:tcBorders>
          </w:tcPr>
          <w:p w:rsidR="004A40A8" w:rsidRPr="00640A40" w:rsidRDefault="004A40A8" w:rsidP="00574050">
            <w:pPr>
              <w:shd w:val="clear" w:color="auto" w:fill="FFFFFF"/>
              <w:spacing w:before="0" w:after="0"/>
              <w:textAlignment w:val="baseline"/>
              <w:rPr>
                <w:rFonts w:cs="Times New Roman"/>
                <w:color w:val="000000"/>
                <w:sz w:val="22"/>
                <w:szCs w:val="22"/>
                <w:lang w:eastAsia="hu-HU"/>
              </w:rPr>
            </w:pPr>
            <w:r w:rsidRPr="00640A40">
              <w:rPr>
                <w:rFonts w:cs="Times New Roman"/>
                <w:sz w:val="22"/>
                <w:szCs w:val="22"/>
                <w:lang w:eastAsia="en-GB"/>
              </w:rPr>
              <w:t xml:space="preserve">A 310/2011. (XII.23.) Kormányrendelet 15. § (4) bekezdésében foglaltakra figyelemmel az </w:t>
            </w:r>
            <w:proofErr w:type="spellStart"/>
            <w:r w:rsidRPr="00640A40">
              <w:rPr>
                <w:rFonts w:cs="Times New Roman"/>
                <w:sz w:val="22"/>
                <w:szCs w:val="22"/>
                <w:lang w:eastAsia="en-GB"/>
              </w:rPr>
              <w:t>ajálnatba</w:t>
            </w:r>
            <w:proofErr w:type="spellEnd"/>
            <w:r w:rsidRPr="00640A40">
              <w:rPr>
                <w:rFonts w:cs="Times New Roman"/>
                <w:sz w:val="22"/>
                <w:szCs w:val="22"/>
                <w:lang w:eastAsia="en-GB"/>
              </w:rPr>
              <w:t xml:space="preserve"> csatolandó </w:t>
            </w:r>
            <w:r w:rsidRPr="00640A40">
              <w:rPr>
                <w:rFonts w:cs="Times New Roman"/>
                <w:color w:val="000000"/>
                <w:sz w:val="22"/>
                <w:szCs w:val="22"/>
                <w:lang w:eastAsia="hu-HU"/>
              </w:rPr>
              <w:t>az ISO 9001 szerinti (vagy azzal a 310/2011. (XII.23.) Korm. rendelet 17. § (2) bekezdése alapján egyenértékű) minőségirányítási rendszer meglétét igazoló dokumentum, vagy a fentiekkel egyenértékű azon minőségirányítási intézkedések leírása, amelyeket a teljesítés során Ajánlattevő alkalmazni tud</w:t>
            </w:r>
            <w:r w:rsidR="00574050" w:rsidRPr="00640A40">
              <w:rPr>
                <w:rFonts w:cs="Times New Roman"/>
                <w:color w:val="000000"/>
                <w:sz w:val="22"/>
                <w:szCs w:val="22"/>
                <w:lang w:eastAsia="hu-HU"/>
              </w:rPr>
              <w:t>.</w:t>
            </w:r>
            <w:r w:rsidR="00574050" w:rsidRPr="00640A40" w:rsidDel="00574050">
              <w:rPr>
                <w:rFonts w:cs="Times New Roman"/>
                <w:color w:val="000000"/>
                <w:sz w:val="22"/>
                <w:szCs w:val="22"/>
                <w:lang w:eastAsia="hu-HU"/>
              </w:rPr>
              <w:t xml:space="preserve"> </w:t>
            </w:r>
          </w:p>
        </w:tc>
      </w:tr>
      <w:tr w:rsidR="00ED1FB7" w:rsidRPr="00640A40" w:rsidTr="00FD4785">
        <w:trPr>
          <w:tblHeader/>
          <w:jc w:val="center"/>
        </w:trPr>
        <w:tc>
          <w:tcPr>
            <w:tcW w:w="2341" w:type="dxa"/>
            <w:tcBorders>
              <w:top w:val="single" w:sz="4" w:space="0" w:color="auto"/>
              <w:left w:val="single" w:sz="4" w:space="0" w:color="auto"/>
              <w:bottom w:val="single" w:sz="4" w:space="0" w:color="auto"/>
              <w:right w:val="single" w:sz="4" w:space="0" w:color="auto"/>
            </w:tcBorders>
          </w:tcPr>
          <w:p w:rsidR="00ED1FB7" w:rsidRPr="00640A40" w:rsidRDefault="001A2CAC" w:rsidP="00FD4785">
            <w:pPr>
              <w:spacing w:after="0"/>
              <w:ind w:right="-108"/>
              <w:rPr>
                <w:rFonts w:cs="Times New Roman"/>
                <w:sz w:val="22"/>
                <w:szCs w:val="22"/>
              </w:rPr>
            </w:pPr>
            <w:r w:rsidRPr="00640A40">
              <w:rPr>
                <w:rFonts w:cs="Times New Roman"/>
                <w:sz w:val="22"/>
                <w:szCs w:val="22"/>
              </w:rPr>
              <w:lastRenderedPageBreak/>
              <w:t>20</w:t>
            </w:r>
            <w:r w:rsidR="00ED1FB7" w:rsidRPr="00640A40">
              <w:rPr>
                <w:rFonts w:cs="Times New Roman"/>
                <w:sz w:val="22"/>
                <w:szCs w:val="22"/>
              </w:rPr>
              <w:t>. sz. melléklet</w:t>
            </w:r>
          </w:p>
        </w:tc>
        <w:tc>
          <w:tcPr>
            <w:tcW w:w="6590" w:type="dxa"/>
            <w:tcBorders>
              <w:top w:val="single" w:sz="4" w:space="0" w:color="auto"/>
              <w:left w:val="single" w:sz="4" w:space="0" w:color="auto"/>
              <w:bottom w:val="single" w:sz="4" w:space="0" w:color="auto"/>
              <w:right w:val="single" w:sz="4" w:space="0" w:color="auto"/>
            </w:tcBorders>
          </w:tcPr>
          <w:p w:rsidR="00ED1FB7" w:rsidRPr="00640A40" w:rsidRDefault="001F1463" w:rsidP="001F1463">
            <w:pPr>
              <w:spacing w:after="0"/>
              <w:rPr>
                <w:rFonts w:cs="Times New Roman"/>
                <w:sz w:val="22"/>
                <w:szCs w:val="22"/>
              </w:rPr>
            </w:pPr>
            <w:r w:rsidRPr="00640A40">
              <w:rPr>
                <w:rFonts w:cs="Times New Roman"/>
                <w:sz w:val="22"/>
                <w:szCs w:val="22"/>
              </w:rPr>
              <w:t>Ajánlattevő adott esetben csatolja nyilatkozatát arról, hogy a Kbt. 80. §</w:t>
            </w:r>
            <w:proofErr w:type="spellStart"/>
            <w:r w:rsidRPr="00640A40">
              <w:rPr>
                <w:rFonts w:cs="Times New Roman"/>
                <w:sz w:val="22"/>
                <w:szCs w:val="22"/>
              </w:rPr>
              <w:t>-</w:t>
            </w:r>
            <w:proofErr w:type="gramStart"/>
            <w:r w:rsidRPr="00640A40">
              <w:rPr>
                <w:rFonts w:cs="Times New Roman"/>
                <w:sz w:val="22"/>
                <w:szCs w:val="22"/>
              </w:rPr>
              <w:t>a</w:t>
            </w:r>
            <w:proofErr w:type="spellEnd"/>
            <w:proofErr w:type="gramEnd"/>
            <w:r w:rsidRPr="00640A40">
              <w:rPr>
                <w:rFonts w:cs="Times New Roman"/>
                <w:sz w:val="22"/>
                <w:szCs w:val="22"/>
              </w:rPr>
              <w:t xml:space="preserve"> alapján az ajánlatának mely részét minősíti üzleti titoknak, és ezáltal annak nyilvánosságra hozatalát megtiltja.</w:t>
            </w:r>
            <w:r w:rsidR="009F259B">
              <w:rPr>
                <w:rFonts w:cs="Times New Roman"/>
                <w:sz w:val="22"/>
                <w:szCs w:val="22"/>
              </w:rPr>
              <w:t xml:space="preserve"> Az üzleti titoknak </w:t>
            </w:r>
            <w:proofErr w:type="spellStart"/>
            <w:r w:rsidR="009F259B">
              <w:rPr>
                <w:rFonts w:cs="Times New Roman"/>
                <w:sz w:val="22"/>
                <w:szCs w:val="22"/>
              </w:rPr>
              <w:t>minnősített</w:t>
            </w:r>
            <w:proofErr w:type="spellEnd"/>
            <w:r w:rsidR="009F259B">
              <w:rPr>
                <w:rFonts w:cs="Times New Roman"/>
                <w:sz w:val="22"/>
                <w:szCs w:val="22"/>
              </w:rPr>
              <w:t xml:space="preserve"> adatokat tartalmazó lapokat az ajánlat végén, külön szerelve kell benyújtani. </w:t>
            </w:r>
            <w:r w:rsidR="009F259B" w:rsidRPr="009F259B">
              <w:rPr>
                <w:rFonts w:cs="Times New Roman"/>
                <w:sz w:val="22"/>
                <w:szCs w:val="22"/>
              </w:rPr>
              <w:t>A közbeszerzési eljárás alapján kötött szerződés adatai közérdekből nyilvános adatok, azok nyilvánosságra hozatala üzleti titokra hivatkozással nem tagadható meg. (Kbt. 31. § (2) bekezdés}</w:t>
            </w:r>
          </w:p>
        </w:tc>
      </w:tr>
      <w:tr w:rsidR="00ED1FB7" w:rsidRPr="00640A40" w:rsidTr="00FD4785">
        <w:trPr>
          <w:tblHeader/>
          <w:jc w:val="center"/>
        </w:trPr>
        <w:tc>
          <w:tcPr>
            <w:tcW w:w="2341" w:type="dxa"/>
            <w:tcBorders>
              <w:top w:val="single" w:sz="4" w:space="0" w:color="auto"/>
              <w:left w:val="single" w:sz="4" w:space="0" w:color="auto"/>
              <w:bottom w:val="single" w:sz="4" w:space="0" w:color="auto"/>
              <w:right w:val="single" w:sz="4" w:space="0" w:color="auto"/>
            </w:tcBorders>
          </w:tcPr>
          <w:p w:rsidR="00ED1FB7" w:rsidRPr="00640A40" w:rsidRDefault="001A2CAC" w:rsidP="00FD4785">
            <w:pPr>
              <w:spacing w:after="0"/>
              <w:ind w:right="-108"/>
              <w:rPr>
                <w:rFonts w:cs="Times New Roman"/>
                <w:sz w:val="22"/>
                <w:szCs w:val="22"/>
              </w:rPr>
            </w:pPr>
            <w:r w:rsidRPr="00640A40">
              <w:rPr>
                <w:rFonts w:cs="Times New Roman"/>
                <w:sz w:val="22"/>
                <w:szCs w:val="22"/>
              </w:rPr>
              <w:t>21</w:t>
            </w:r>
            <w:proofErr w:type="gramStart"/>
            <w:r w:rsidRPr="00640A40">
              <w:rPr>
                <w:rFonts w:cs="Times New Roman"/>
                <w:sz w:val="22"/>
                <w:szCs w:val="22"/>
              </w:rPr>
              <w:t>.sz.</w:t>
            </w:r>
            <w:proofErr w:type="gramEnd"/>
            <w:r w:rsidRPr="00640A40">
              <w:rPr>
                <w:rFonts w:cs="Times New Roman"/>
                <w:sz w:val="22"/>
                <w:szCs w:val="22"/>
              </w:rPr>
              <w:t xml:space="preserve"> melléklet</w:t>
            </w:r>
          </w:p>
        </w:tc>
        <w:tc>
          <w:tcPr>
            <w:tcW w:w="6590" w:type="dxa"/>
            <w:tcBorders>
              <w:top w:val="single" w:sz="4" w:space="0" w:color="auto"/>
              <w:left w:val="single" w:sz="4" w:space="0" w:color="auto"/>
              <w:bottom w:val="single" w:sz="4" w:space="0" w:color="auto"/>
              <w:right w:val="single" w:sz="4" w:space="0" w:color="auto"/>
            </w:tcBorders>
          </w:tcPr>
          <w:p w:rsidR="00ED1FB7" w:rsidRPr="00640A40" w:rsidRDefault="00D96CD9" w:rsidP="00FD4785">
            <w:pPr>
              <w:spacing w:after="0"/>
              <w:rPr>
                <w:rFonts w:cs="Times New Roman"/>
                <w:sz w:val="22"/>
                <w:szCs w:val="22"/>
              </w:rPr>
            </w:pPr>
            <w:r w:rsidRPr="00640A40">
              <w:rPr>
                <w:rFonts w:cs="Times New Roman"/>
                <w:color w:val="000000"/>
                <w:sz w:val="22"/>
                <w:szCs w:val="22"/>
                <w:bdr w:val="none" w:sz="0" w:space="0" w:color="auto" w:frame="1"/>
              </w:rPr>
              <w:t xml:space="preserve">Ajánlattevő a megadott nyelven kívül más nyelven is becsatolhat dokumentumokat. Amennyiben a becsatolt dokumentum idegen nyelvű, abban az esetben az eltérő nyelvű dokumentumhoz a felelős magyar nyelvű fordítást kell mellékelni. A fordítást közvetlenül kell csatolni a nyilatkozat vagy okirat után. </w:t>
            </w:r>
            <w:r w:rsidRPr="00640A40">
              <w:rPr>
                <w:rFonts w:eastAsia="Calibri" w:cs="Times New Roman"/>
                <w:sz w:val="22"/>
                <w:szCs w:val="22"/>
              </w:rPr>
              <w:t>ezzel összefüggésben Ajánlattevő nyújtson be nyilatkozatot arról, hogy az általa benyújtott felelős fordítások tartalma a fordítás alapjául szolgáló dokumentum tartalmával teljes mértékben megegyezik.</w:t>
            </w:r>
            <w:r w:rsidR="00ED1FB7" w:rsidRPr="00640A40">
              <w:rPr>
                <w:rFonts w:cs="Times New Roman"/>
                <w:sz w:val="22"/>
                <w:szCs w:val="22"/>
              </w:rPr>
              <w:t xml:space="preserve"> </w:t>
            </w:r>
            <w:r w:rsidR="00ED1FB7" w:rsidRPr="00640A40">
              <w:rPr>
                <w:rFonts w:cs="Times New Roman"/>
                <w:i/>
                <w:sz w:val="22"/>
                <w:szCs w:val="22"/>
              </w:rPr>
              <w:t>(adott esetben)</w:t>
            </w:r>
          </w:p>
        </w:tc>
      </w:tr>
      <w:tr w:rsidR="001A2CAC" w:rsidRPr="00640A40" w:rsidTr="00FD4785">
        <w:trPr>
          <w:tblHeader/>
          <w:jc w:val="center"/>
        </w:trPr>
        <w:tc>
          <w:tcPr>
            <w:tcW w:w="2341" w:type="dxa"/>
            <w:tcBorders>
              <w:top w:val="single" w:sz="4" w:space="0" w:color="auto"/>
              <w:left w:val="single" w:sz="4" w:space="0" w:color="auto"/>
              <w:bottom w:val="single" w:sz="4" w:space="0" w:color="auto"/>
              <w:right w:val="single" w:sz="4" w:space="0" w:color="auto"/>
            </w:tcBorders>
          </w:tcPr>
          <w:p w:rsidR="001A2CAC" w:rsidRPr="00640A40" w:rsidRDefault="001A2CAC" w:rsidP="00FD4785">
            <w:pPr>
              <w:spacing w:after="0"/>
              <w:ind w:right="-108"/>
              <w:rPr>
                <w:rFonts w:cs="Times New Roman"/>
                <w:sz w:val="22"/>
                <w:szCs w:val="22"/>
              </w:rPr>
            </w:pPr>
            <w:r w:rsidRPr="00640A40">
              <w:rPr>
                <w:rFonts w:cs="Times New Roman"/>
                <w:sz w:val="22"/>
                <w:szCs w:val="22"/>
              </w:rPr>
              <w:t>22</w:t>
            </w:r>
            <w:proofErr w:type="gramStart"/>
            <w:r w:rsidRPr="00640A40">
              <w:rPr>
                <w:rFonts w:cs="Times New Roman"/>
                <w:sz w:val="22"/>
                <w:szCs w:val="22"/>
              </w:rPr>
              <w:t>.sz.</w:t>
            </w:r>
            <w:proofErr w:type="gramEnd"/>
            <w:r w:rsidRPr="00640A40">
              <w:rPr>
                <w:rFonts w:cs="Times New Roman"/>
                <w:sz w:val="22"/>
                <w:szCs w:val="22"/>
              </w:rPr>
              <w:t xml:space="preserve"> melléklet</w:t>
            </w:r>
          </w:p>
        </w:tc>
        <w:tc>
          <w:tcPr>
            <w:tcW w:w="6590" w:type="dxa"/>
            <w:tcBorders>
              <w:top w:val="single" w:sz="4" w:space="0" w:color="auto"/>
              <w:left w:val="single" w:sz="4" w:space="0" w:color="auto"/>
              <w:bottom w:val="single" w:sz="4" w:space="0" w:color="auto"/>
              <w:right w:val="single" w:sz="4" w:space="0" w:color="auto"/>
            </w:tcBorders>
          </w:tcPr>
          <w:p w:rsidR="001A2CAC" w:rsidRPr="00640A40" w:rsidRDefault="0034488C" w:rsidP="00FD4785">
            <w:pPr>
              <w:spacing w:after="0"/>
              <w:rPr>
                <w:rFonts w:cs="Times New Roman"/>
                <w:color w:val="000000"/>
                <w:sz w:val="22"/>
                <w:szCs w:val="22"/>
                <w:bdr w:val="none" w:sz="0" w:space="0" w:color="auto" w:frame="1"/>
              </w:rPr>
            </w:pPr>
            <w:r w:rsidRPr="0034488C">
              <w:rPr>
                <w:rFonts w:cs="Times New Roman"/>
                <w:color w:val="000000"/>
                <w:sz w:val="22"/>
                <w:szCs w:val="22"/>
                <w:bdr w:val="none" w:sz="0" w:space="0" w:color="auto" w:frame="1"/>
              </w:rPr>
              <w:t xml:space="preserve">Ajánlattevő nyilatkozata arról, hogy az ajánlata elektronikus formátumban, CD-n / DVD-n becsatolt tartalma megegyezik ajánlatának papír </w:t>
            </w:r>
            <w:proofErr w:type="gramStart"/>
            <w:r w:rsidRPr="0034488C">
              <w:rPr>
                <w:rFonts w:cs="Times New Roman"/>
                <w:color w:val="000000"/>
                <w:sz w:val="22"/>
                <w:szCs w:val="22"/>
                <w:bdr w:val="none" w:sz="0" w:space="0" w:color="auto" w:frame="1"/>
              </w:rPr>
              <w:t>alapú  példányával</w:t>
            </w:r>
            <w:proofErr w:type="gramEnd"/>
          </w:p>
        </w:tc>
      </w:tr>
      <w:tr w:rsidR="001A2CAC" w:rsidRPr="00640A40" w:rsidTr="00FD4785">
        <w:trPr>
          <w:tblHeader/>
          <w:jc w:val="center"/>
        </w:trPr>
        <w:tc>
          <w:tcPr>
            <w:tcW w:w="2341" w:type="dxa"/>
            <w:tcBorders>
              <w:top w:val="single" w:sz="4" w:space="0" w:color="auto"/>
              <w:left w:val="single" w:sz="4" w:space="0" w:color="auto"/>
              <w:bottom w:val="single" w:sz="4" w:space="0" w:color="auto"/>
              <w:right w:val="single" w:sz="4" w:space="0" w:color="auto"/>
            </w:tcBorders>
          </w:tcPr>
          <w:p w:rsidR="001A2CAC" w:rsidRPr="00640A40" w:rsidRDefault="001A2CAC" w:rsidP="00FD4785">
            <w:pPr>
              <w:spacing w:after="0"/>
              <w:ind w:right="-108"/>
              <w:rPr>
                <w:rFonts w:cs="Times New Roman"/>
                <w:sz w:val="22"/>
                <w:szCs w:val="22"/>
              </w:rPr>
            </w:pPr>
            <w:r w:rsidRPr="00640A40">
              <w:rPr>
                <w:rFonts w:cs="Times New Roman"/>
                <w:sz w:val="22"/>
                <w:szCs w:val="22"/>
              </w:rPr>
              <w:t>23</w:t>
            </w:r>
            <w:proofErr w:type="gramStart"/>
            <w:r w:rsidRPr="00640A40">
              <w:rPr>
                <w:rFonts w:cs="Times New Roman"/>
                <w:sz w:val="22"/>
                <w:szCs w:val="22"/>
              </w:rPr>
              <w:t>.sz.</w:t>
            </w:r>
            <w:proofErr w:type="gramEnd"/>
            <w:r w:rsidRPr="00640A40">
              <w:rPr>
                <w:rFonts w:cs="Times New Roman"/>
                <w:sz w:val="22"/>
                <w:szCs w:val="22"/>
              </w:rPr>
              <w:t xml:space="preserve"> melléklet</w:t>
            </w:r>
          </w:p>
        </w:tc>
        <w:tc>
          <w:tcPr>
            <w:tcW w:w="6590" w:type="dxa"/>
            <w:tcBorders>
              <w:top w:val="single" w:sz="4" w:space="0" w:color="auto"/>
              <w:left w:val="single" w:sz="4" w:space="0" w:color="auto"/>
              <w:bottom w:val="single" w:sz="4" w:space="0" w:color="auto"/>
              <w:right w:val="single" w:sz="4" w:space="0" w:color="auto"/>
            </w:tcBorders>
          </w:tcPr>
          <w:p w:rsidR="001A2CAC" w:rsidRPr="00092EAF" w:rsidRDefault="001A2CAC" w:rsidP="001F1463">
            <w:pPr>
              <w:spacing w:after="0"/>
              <w:rPr>
                <w:rFonts w:cs="Times New Roman"/>
                <w:sz w:val="22"/>
                <w:szCs w:val="22"/>
              </w:rPr>
            </w:pPr>
            <w:r w:rsidRPr="00092EAF">
              <w:rPr>
                <w:rFonts w:cs="Times New Roman"/>
                <w:sz w:val="22"/>
                <w:szCs w:val="22"/>
              </w:rPr>
              <w:t>Ajánlattevő nyilatkozata a magyar nyelv használatáról</w:t>
            </w:r>
          </w:p>
        </w:tc>
      </w:tr>
      <w:tr w:rsidR="001A2CAC" w:rsidRPr="00640A40" w:rsidTr="00FD4785">
        <w:trPr>
          <w:tblHeader/>
          <w:jc w:val="center"/>
        </w:trPr>
        <w:tc>
          <w:tcPr>
            <w:tcW w:w="2341" w:type="dxa"/>
            <w:tcBorders>
              <w:top w:val="single" w:sz="4" w:space="0" w:color="auto"/>
              <w:left w:val="single" w:sz="4" w:space="0" w:color="auto"/>
              <w:bottom w:val="single" w:sz="4" w:space="0" w:color="auto"/>
              <w:right w:val="single" w:sz="4" w:space="0" w:color="auto"/>
            </w:tcBorders>
          </w:tcPr>
          <w:p w:rsidR="001A2CAC" w:rsidRPr="00640A40" w:rsidRDefault="001A2CAC" w:rsidP="00FD4785">
            <w:pPr>
              <w:spacing w:after="0"/>
              <w:ind w:right="-108"/>
              <w:rPr>
                <w:rFonts w:cs="Times New Roman"/>
                <w:sz w:val="22"/>
                <w:szCs w:val="22"/>
              </w:rPr>
            </w:pPr>
            <w:r w:rsidRPr="00640A40">
              <w:rPr>
                <w:rFonts w:cs="Times New Roman"/>
                <w:sz w:val="22"/>
                <w:szCs w:val="22"/>
              </w:rPr>
              <w:t>24</w:t>
            </w:r>
            <w:proofErr w:type="gramStart"/>
            <w:r w:rsidRPr="00640A40">
              <w:rPr>
                <w:rFonts w:cs="Times New Roman"/>
                <w:sz w:val="22"/>
                <w:szCs w:val="22"/>
              </w:rPr>
              <w:t>.sz.</w:t>
            </w:r>
            <w:proofErr w:type="gramEnd"/>
            <w:r w:rsidRPr="00640A40">
              <w:rPr>
                <w:rFonts w:cs="Times New Roman"/>
                <w:sz w:val="22"/>
                <w:szCs w:val="22"/>
              </w:rPr>
              <w:t xml:space="preserve"> melléklet</w:t>
            </w:r>
          </w:p>
        </w:tc>
        <w:tc>
          <w:tcPr>
            <w:tcW w:w="6590" w:type="dxa"/>
            <w:tcBorders>
              <w:top w:val="single" w:sz="4" w:space="0" w:color="auto"/>
              <w:left w:val="single" w:sz="4" w:space="0" w:color="auto"/>
              <w:bottom w:val="single" w:sz="4" w:space="0" w:color="auto"/>
              <w:right w:val="single" w:sz="4" w:space="0" w:color="auto"/>
            </w:tcBorders>
          </w:tcPr>
          <w:p w:rsidR="001A2CAC" w:rsidRPr="00092EAF" w:rsidRDefault="001A2CAC" w:rsidP="001A2CAC">
            <w:pPr>
              <w:spacing w:after="0"/>
              <w:rPr>
                <w:rFonts w:cs="Times New Roman"/>
                <w:sz w:val="22"/>
                <w:szCs w:val="22"/>
              </w:rPr>
            </w:pPr>
            <w:r w:rsidRPr="00092EAF">
              <w:rPr>
                <w:rFonts w:cs="Times New Roman"/>
                <w:sz w:val="22"/>
                <w:szCs w:val="22"/>
              </w:rPr>
              <w:t>Ajánlattevő nyilatkozata a szerződéskötéskor fennálló a kamarai névjegyzéken szereplésről/EU szakmagyakorlási jogosultságról</w:t>
            </w:r>
          </w:p>
        </w:tc>
      </w:tr>
      <w:tr w:rsidR="00ED1FB7" w:rsidRPr="00640A40" w:rsidTr="00FD4785">
        <w:trPr>
          <w:tblHeader/>
          <w:jc w:val="center"/>
        </w:trPr>
        <w:tc>
          <w:tcPr>
            <w:tcW w:w="2341" w:type="dxa"/>
            <w:tcBorders>
              <w:top w:val="single" w:sz="4" w:space="0" w:color="auto"/>
              <w:left w:val="single" w:sz="4" w:space="0" w:color="auto"/>
              <w:bottom w:val="single" w:sz="4" w:space="0" w:color="auto"/>
              <w:right w:val="single" w:sz="4" w:space="0" w:color="auto"/>
            </w:tcBorders>
          </w:tcPr>
          <w:p w:rsidR="00ED1FB7" w:rsidRPr="00640A40" w:rsidRDefault="00ED1FB7" w:rsidP="00FD4785">
            <w:pPr>
              <w:spacing w:after="0"/>
              <w:ind w:right="-108"/>
              <w:rPr>
                <w:rFonts w:cs="Times New Roman"/>
                <w:sz w:val="22"/>
                <w:szCs w:val="22"/>
              </w:rPr>
            </w:pPr>
          </w:p>
        </w:tc>
        <w:tc>
          <w:tcPr>
            <w:tcW w:w="6590" w:type="dxa"/>
            <w:tcBorders>
              <w:top w:val="single" w:sz="4" w:space="0" w:color="auto"/>
              <w:left w:val="single" w:sz="4" w:space="0" w:color="auto"/>
              <w:bottom w:val="single" w:sz="4" w:space="0" w:color="auto"/>
              <w:right w:val="single" w:sz="4" w:space="0" w:color="auto"/>
            </w:tcBorders>
          </w:tcPr>
          <w:p w:rsidR="00574050" w:rsidRPr="00640A40" w:rsidRDefault="00574050" w:rsidP="00D96CD9">
            <w:pPr>
              <w:spacing w:after="0"/>
              <w:rPr>
                <w:rFonts w:cs="Times New Roman"/>
                <w:color w:val="000000"/>
                <w:sz w:val="22"/>
                <w:szCs w:val="22"/>
                <w:bdr w:val="none" w:sz="0" w:space="0" w:color="auto" w:frame="1"/>
              </w:rPr>
            </w:pPr>
            <w:r w:rsidRPr="00640A40">
              <w:rPr>
                <w:rFonts w:cs="Times New Roman"/>
                <w:color w:val="000000"/>
                <w:sz w:val="22"/>
                <w:szCs w:val="22"/>
                <w:bdr w:val="none" w:sz="0" w:space="0" w:color="auto" w:frame="1"/>
              </w:rPr>
              <w:t xml:space="preserve">Ajánlattevő (közös ajánlattevők esetén ajánlattevők külön-külön), az </w:t>
            </w:r>
            <w:proofErr w:type="spellStart"/>
            <w:r w:rsidRPr="00640A40">
              <w:rPr>
                <w:rFonts w:cs="Times New Roman"/>
                <w:color w:val="000000"/>
                <w:sz w:val="22"/>
                <w:szCs w:val="22"/>
                <w:bdr w:val="none" w:sz="0" w:space="0" w:color="auto" w:frame="1"/>
              </w:rPr>
              <w:t>alvállakozó</w:t>
            </w:r>
            <w:proofErr w:type="spellEnd"/>
            <w:r w:rsidRPr="00640A40">
              <w:rPr>
                <w:rFonts w:cs="Times New Roman"/>
                <w:color w:val="000000"/>
                <w:sz w:val="22"/>
                <w:szCs w:val="22"/>
                <w:bdr w:val="none" w:sz="0" w:space="0" w:color="auto" w:frame="1"/>
              </w:rPr>
              <w:t xml:space="preserve"> illetőleg a Kbt. 55. § (5) bekezdése szerinti kapacitásait rendelkezésre bocsátó szervezet részéről egyaránt csatolni kell azon cégjegyzésre jogosult </w:t>
            </w:r>
            <w:proofErr w:type="gramStart"/>
            <w:r w:rsidRPr="00640A40">
              <w:rPr>
                <w:rFonts w:cs="Times New Roman"/>
                <w:color w:val="000000"/>
                <w:sz w:val="22"/>
                <w:szCs w:val="22"/>
                <w:bdr w:val="none" w:sz="0" w:space="0" w:color="auto" w:frame="1"/>
              </w:rPr>
              <w:t>személy(</w:t>
            </w:r>
            <w:proofErr w:type="spellStart"/>
            <w:proofErr w:type="gramEnd"/>
            <w:r w:rsidRPr="00640A40">
              <w:rPr>
                <w:rFonts w:cs="Times New Roman"/>
                <w:color w:val="000000"/>
                <w:sz w:val="22"/>
                <w:szCs w:val="22"/>
                <w:bdr w:val="none" w:sz="0" w:space="0" w:color="auto" w:frame="1"/>
              </w:rPr>
              <w:t>ek</w:t>
            </w:r>
            <w:proofErr w:type="spellEnd"/>
            <w:r w:rsidRPr="00640A40">
              <w:rPr>
                <w:rFonts w:cs="Times New Roman"/>
                <w:color w:val="000000"/>
                <w:sz w:val="22"/>
                <w:szCs w:val="22"/>
                <w:bdr w:val="none" w:sz="0" w:space="0" w:color="auto" w:frame="1"/>
              </w:rPr>
              <w:t xml:space="preserve">) közjegyzői aláírás hitelesítéssel ellátott cégaláírási nyilatkozatát (aláírási címpéldányát), vagy a jogi képviselő által készített és ellenjegyzett, a 2006. évi V. törvény szerinti aláírás-mintáját egyszerű másolati formában, akik az ajánlatot, az abban szereplő bármely nyilatkozatot szignálják, aláírják, az ajánlat részeként nyilatkozatot benyújtó személyek aláírásának azonosítása céljából. [Amennyiben az aláíró/szignáló személy nem cégjegyzésre jogosult az adott gazdasági szereplőnél, a cégjegyzésre jogosult személy által aláírt meghatalmazást, melynek tartalmaznia kell a meghatalmazott aláírás-mintáját és amennyiben különböző, szignó-mintáját is]. Az Ajánlatkérő cégszerű aláírásnak fogadja el az Ajánlattevő cégkivonatában megjelölt személy/személyek önálló, vagy együttes, továbbá az </w:t>
            </w:r>
            <w:proofErr w:type="gramStart"/>
            <w:r w:rsidRPr="00640A40">
              <w:rPr>
                <w:rFonts w:cs="Times New Roman"/>
                <w:color w:val="000000"/>
                <w:sz w:val="22"/>
                <w:szCs w:val="22"/>
                <w:bdr w:val="none" w:sz="0" w:space="0" w:color="auto" w:frame="1"/>
              </w:rPr>
              <w:t>ezen</w:t>
            </w:r>
            <w:proofErr w:type="gramEnd"/>
            <w:r w:rsidRPr="00640A40">
              <w:rPr>
                <w:rFonts w:cs="Times New Roman"/>
                <w:color w:val="000000"/>
                <w:sz w:val="22"/>
                <w:szCs w:val="22"/>
                <w:bdr w:val="none" w:sz="0" w:space="0" w:color="auto" w:frame="1"/>
              </w:rPr>
              <w:t xml:space="preserve"> személy/</w:t>
            </w:r>
            <w:proofErr w:type="spellStart"/>
            <w:r w:rsidRPr="00640A40">
              <w:rPr>
                <w:rFonts w:cs="Times New Roman"/>
                <w:color w:val="000000"/>
                <w:sz w:val="22"/>
                <w:szCs w:val="22"/>
                <w:bdr w:val="none" w:sz="0" w:space="0" w:color="auto" w:frame="1"/>
              </w:rPr>
              <w:t>ek</w:t>
            </w:r>
            <w:proofErr w:type="spellEnd"/>
            <w:r w:rsidRPr="00640A40">
              <w:rPr>
                <w:rFonts w:cs="Times New Roman"/>
                <w:color w:val="000000"/>
                <w:sz w:val="22"/>
                <w:szCs w:val="22"/>
                <w:bdr w:val="none" w:sz="0" w:space="0" w:color="auto" w:frame="1"/>
              </w:rPr>
              <w:t xml:space="preserve"> által e pont szerint meghatalmazott aláírását.</w:t>
            </w:r>
          </w:p>
          <w:p w:rsidR="00D96CD9" w:rsidRPr="00640A40" w:rsidRDefault="00574050" w:rsidP="00574050">
            <w:pPr>
              <w:spacing w:after="0"/>
              <w:rPr>
                <w:rFonts w:cs="Times New Roman"/>
                <w:sz w:val="22"/>
                <w:szCs w:val="22"/>
              </w:rPr>
            </w:pPr>
            <w:proofErr w:type="gramStart"/>
            <w:r w:rsidRPr="00640A40">
              <w:rPr>
                <w:rFonts w:cs="Times New Roman"/>
                <w:color w:val="000000"/>
                <w:sz w:val="22"/>
                <w:szCs w:val="22"/>
                <w:bdr w:val="none" w:sz="0" w:space="0" w:color="auto" w:frame="1"/>
              </w:rPr>
              <w:t>Amennyiben Ajánlattevő, vagy közös ajánlattevő nem tartozik a gazdasági társaságokról szóló 2006. évi IV. törvény hatálya alá, vagy személyes helyzete alapján nem rendelkezik közhiteles cégmásolattal egyenértékű dokumentummal, elegendő, ha ajánlattevő vagy közös ajánlattevők az ajánlatba olyan ügyvéd által ellenjegyzett, vagy két tanú aláírásával ellátott dokumentumot csatol be, amelyen szerepel ezen szervezet, vagy személy aláírása, és amely nyilatkozat alkalmas arra, hogy egyértelműen beazonosítható legyen a becsatolt nyilatkozatot aláíró jogosultsága.</w:t>
            </w:r>
            <w:proofErr w:type="gramEnd"/>
          </w:p>
        </w:tc>
      </w:tr>
      <w:tr w:rsidR="009779AB" w:rsidRPr="00640A40" w:rsidTr="00FD4785">
        <w:trPr>
          <w:tblHeader/>
          <w:jc w:val="center"/>
        </w:trPr>
        <w:tc>
          <w:tcPr>
            <w:tcW w:w="2341" w:type="dxa"/>
            <w:tcBorders>
              <w:top w:val="single" w:sz="4" w:space="0" w:color="auto"/>
              <w:left w:val="single" w:sz="4" w:space="0" w:color="auto"/>
              <w:bottom w:val="single" w:sz="4" w:space="0" w:color="auto"/>
              <w:right w:val="single" w:sz="4" w:space="0" w:color="auto"/>
            </w:tcBorders>
          </w:tcPr>
          <w:p w:rsidR="009779AB" w:rsidRPr="00640A40" w:rsidRDefault="009779AB" w:rsidP="00FD4785">
            <w:pPr>
              <w:spacing w:after="0"/>
              <w:ind w:right="-108"/>
              <w:rPr>
                <w:rFonts w:cs="Times New Roman"/>
                <w:sz w:val="22"/>
                <w:szCs w:val="22"/>
              </w:rPr>
            </w:pPr>
          </w:p>
        </w:tc>
        <w:tc>
          <w:tcPr>
            <w:tcW w:w="6590" w:type="dxa"/>
            <w:tcBorders>
              <w:top w:val="single" w:sz="4" w:space="0" w:color="auto"/>
              <w:left w:val="single" w:sz="4" w:space="0" w:color="auto"/>
              <w:bottom w:val="single" w:sz="4" w:space="0" w:color="auto"/>
              <w:right w:val="single" w:sz="4" w:space="0" w:color="auto"/>
            </w:tcBorders>
          </w:tcPr>
          <w:p w:rsidR="009779AB" w:rsidRDefault="008F5BA3" w:rsidP="008F5BA3">
            <w:pPr>
              <w:spacing w:before="60" w:after="0"/>
              <w:rPr>
                <w:rFonts w:asciiTheme="majorHAnsi" w:hAnsiTheme="majorHAnsi" w:cstheme="majorHAnsi"/>
                <w:color w:val="000000" w:themeColor="text1"/>
                <w:sz w:val="22"/>
                <w:szCs w:val="22"/>
              </w:rPr>
            </w:pPr>
            <w:r w:rsidRPr="008F5BA3">
              <w:rPr>
                <w:rFonts w:asciiTheme="majorHAnsi" w:hAnsiTheme="majorHAnsi" w:cstheme="majorHAnsi"/>
                <w:color w:val="000000" w:themeColor="text1"/>
                <w:sz w:val="22"/>
                <w:szCs w:val="22"/>
              </w:rPr>
              <w:t xml:space="preserve">Árazott költségvetés-kiírás </w:t>
            </w:r>
            <w:r w:rsidR="009779AB" w:rsidRPr="008F5BA3">
              <w:rPr>
                <w:rFonts w:asciiTheme="majorHAnsi" w:hAnsiTheme="majorHAnsi" w:cstheme="majorHAnsi"/>
                <w:color w:val="000000" w:themeColor="text1"/>
                <w:sz w:val="22"/>
                <w:szCs w:val="22"/>
              </w:rPr>
              <w:t xml:space="preserve">az ajánlati dokumentáció részét képező </w:t>
            </w:r>
            <w:r w:rsidRPr="008F5BA3">
              <w:rPr>
                <w:rFonts w:asciiTheme="majorHAnsi" w:hAnsiTheme="majorHAnsi" w:cstheme="majorHAnsi"/>
                <w:color w:val="000000" w:themeColor="text1"/>
                <w:sz w:val="22"/>
                <w:szCs w:val="22"/>
              </w:rPr>
              <w:t xml:space="preserve">költségvetés-kiírás </w:t>
            </w:r>
            <w:r w:rsidR="009779AB" w:rsidRPr="008F5BA3">
              <w:rPr>
                <w:rFonts w:asciiTheme="majorHAnsi" w:hAnsiTheme="majorHAnsi" w:cstheme="majorHAnsi"/>
                <w:color w:val="000000" w:themeColor="text1"/>
                <w:sz w:val="22"/>
                <w:szCs w:val="22"/>
              </w:rPr>
              <w:t xml:space="preserve">alapján (ajánlattevő nem jogosult az árazatlan </w:t>
            </w:r>
            <w:r w:rsidRPr="008F5BA3">
              <w:rPr>
                <w:rFonts w:asciiTheme="majorHAnsi" w:hAnsiTheme="majorHAnsi" w:cstheme="majorHAnsi"/>
                <w:color w:val="000000" w:themeColor="text1"/>
                <w:sz w:val="22"/>
                <w:szCs w:val="22"/>
              </w:rPr>
              <w:t>költségvetés-kiírás</w:t>
            </w:r>
            <w:r w:rsidR="009779AB" w:rsidRPr="008F5BA3">
              <w:rPr>
                <w:rFonts w:asciiTheme="majorHAnsi" w:hAnsiTheme="majorHAnsi" w:cstheme="majorHAnsi"/>
                <w:color w:val="000000" w:themeColor="text1"/>
                <w:sz w:val="22"/>
                <w:szCs w:val="22"/>
              </w:rPr>
              <w:t xml:space="preserve"> munkanemeinek és tételeinek módosítására).</w:t>
            </w:r>
          </w:p>
          <w:p w:rsidR="00CD7DF1" w:rsidRPr="008F5BA3" w:rsidRDefault="00CD7DF1" w:rsidP="008F5BA3">
            <w:pPr>
              <w:spacing w:before="60" w:after="0"/>
              <w:rPr>
                <w:rFonts w:asciiTheme="majorHAnsi" w:hAnsiTheme="majorHAnsi" w:cstheme="majorHAnsi"/>
                <w:color w:val="000000" w:themeColor="text1"/>
                <w:sz w:val="22"/>
                <w:szCs w:val="22"/>
              </w:rPr>
            </w:pPr>
            <w:r w:rsidRPr="00CD7DF1">
              <w:rPr>
                <w:rFonts w:asciiTheme="majorHAnsi" w:hAnsiTheme="majorHAnsi" w:cstheme="majorHAnsi"/>
                <w:color w:val="000000" w:themeColor="text1"/>
                <w:sz w:val="22"/>
                <w:szCs w:val="22"/>
              </w:rPr>
              <w:t>Az ajánlattevőknek ajánlatukhoz részletes tervezési ütemtervet és ún. Munkatervet és program”</w:t>
            </w:r>
            <w:proofErr w:type="spellStart"/>
            <w:r w:rsidRPr="00CD7DF1">
              <w:rPr>
                <w:rFonts w:asciiTheme="majorHAnsi" w:hAnsiTheme="majorHAnsi" w:cstheme="majorHAnsi"/>
                <w:color w:val="000000" w:themeColor="text1"/>
                <w:sz w:val="22"/>
                <w:szCs w:val="22"/>
              </w:rPr>
              <w:t>-ot</w:t>
            </w:r>
            <w:proofErr w:type="spellEnd"/>
            <w:r w:rsidRPr="00CD7DF1">
              <w:rPr>
                <w:rFonts w:asciiTheme="majorHAnsi" w:hAnsiTheme="majorHAnsi" w:cstheme="majorHAnsi"/>
                <w:color w:val="000000" w:themeColor="text1"/>
                <w:sz w:val="22"/>
                <w:szCs w:val="22"/>
              </w:rPr>
              <w:t xml:space="preserve"> kell benyújtani, melyekkel kapcsolatos követelményeket az Ajánlatkérési Dokumentáció 3. kötete: Műszaki Előírások – Közbeszerzési Műszaki Leírás tartalmazza.</w:t>
            </w:r>
          </w:p>
        </w:tc>
      </w:tr>
      <w:tr w:rsidR="00922414" w:rsidRPr="00640A40" w:rsidDel="001F1463" w:rsidTr="00FD4785">
        <w:trPr>
          <w:tblHeader/>
          <w:jc w:val="center"/>
        </w:trPr>
        <w:tc>
          <w:tcPr>
            <w:tcW w:w="2341" w:type="dxa"/>
            <w:tcBorders>
              <w:top w:val="single" w:sz="4" w:space="0" w:color="auto"/>
              <w:left w:val="single" w:sz="4" w:space="0" w:color="auto"/>
              <w:bottom w:val="single" w:sz="4" w:space="0" w:color="auto"/>
              <w:right w:val="single" w:sz="4" w:space="0" w:color="auto"/>
            </w:tcBorders>
          </w:tcPr>
          <w:p w:rsidR="00922414" w:rsidRPr="00640A40" w:rsidDel="001F1463" w:rsidRDefault="00922414" w:rsidP="00FD4785">
            <w:pPr>
              <w:spacing w:after="0"/>
              <w:ind w:right="-108"/>
              <w:rPr>
                <w:rFonts w:cs="Times New Roman"/>
                <w:sz w:val="22"/>
                <w:szCs w:val="22"/>
              </w:rPr>
            </w:pPr>
          </w:p>
        </w:tc>
        <w:tc>
          <w:tcPr>
            <w:tcW w:w="6590" w:type="dxa"/>
            <w:tcBorders>
              <w:top w:val="single" w:sz="4" w:space="0" w:color="auto"/>
              <w:left w:val="single" w:sz="4" w:space="0" w:color="auto"/>
              <w:bottom w:val="single" w:sz="4" w:space="0" w:color="auto"/>
              <w:right w:val="single" w:sz="4" w:space="0" w:color="auto"/>
            </w:tcBorders>
          </w:tcPr>
          <w:p w:rsidR="00574050" w:rsidRPr="00640A40" w:rsidRDefault="00922414" w:rsidP="00922414">
            <w:pPr>
              <w:shd w:val="clear" w:color="auto" w:fill="FFFFFF"/>
              <w:spacing w:before="0" w:after="0"/>
              <w:textAlignment w:val="baseline"/>
              <w:rPr>
                <w:rFonts w:cs="Times New Roman"/>
                <w:sz w:val="22"/>
                <w:szCs w:val="22"/>
                <w:lang w:eastAsia="en-GB"/>
              </w:rPr>
            </w:pPr>
            <w:r w:rsidRPr="00640A40">
              <w:rPr>
                <w:rFonts w:cs="Times New Roman"/>
                <w:color w:val="000000"/>
                <w:sz w:val="22"/>
                <w:szCs w:val="22"/>
                <w:bdr w:val="none" w:sz="0" w:space="0" w:color="auto" w:frame="1"/>
                <w:lang w:eastAsia="en-GB"/>
              </w:rPr>
              <w:t xml:space="preserve">Ajánlattevő ajánlatában csatolja nyilatkozatát, hogy a szerződéskötés időpontjára rendelkezni fog a </w:t>
            </w:r>
            <w:r w:rsidRPr="00BD6DDE">
              <w:rPr>
                <w:rFonts w:cs="Times New Roman"/>
                <w:color w:val="000000"/>
                <w:sz w:val="22"/>
                <w:szCs w:val="22"/>
                <w:bdr w:val="none" w:sz="0" w:space="0" w:color="auto" w:frame="1"/>
                <w:lang w:eastAsia="en-GB"/>
              </w:rPr>
              <w:t xml:space="preserve">felhívás VI.3) </w:t>
            </w:r>
            <w:r w:rsidR="00574050" w:rsidRPr="00BD6DDE">
              <w:rPr>
                <w:rFonts w:cs="Times New Roman"/>
                <w:color w:val="000000"/>
                <w:sz w:val="22"/>
                <w:szCs w:val="22"/>
                <w:bdr w:val="none" w:sz="0" w:space="0" w:color="auto" w:frame="1"/>
                <w:lang w:eastAsia="en-GB"/>
              </w:rPr>
              <w:t>3</w:t>
            </w:r>
            <w:r w:rsidR="00221F6D" w:rsidRPr="00BD6DDE">
              <w:rPr>
                <w:rFonts w:cs="Times New Roman"/>
                <w:color w:val="000000"/>
                <w:sz w:val="22"/>
                <w:szCs w:val="22"/>
                <w:bdr w:val="none" w:sz="0" w:space="0" w:color="auto" w:frame="1"/>
                <w:lang w:eastAsia="en-GB"/>
              </w:rPr>
              <w:t xml:space="preserve">9) </w:t>
            </w:r>
            <w:r w:rsidRPr="00BD6DDE">
              <w:rPr>
                <w:rFonts w:cs="Times New Roman"/>
                <w:color w:val="000000"/>
                <w:sz w:val="22"/>
                <w:szCs w:val="22"/>
                <w:bdr w:val="none" w:sz="0" w:space="0" w:color="auto" w:frame="1"/>
                <w:lang w:eastAsia="en-GB"/>
              </w:rPr>
              <w:t>pontjában foglaltak</w:t>
            </w:r>
            <w:r w:rsidRPr="00640A40">
              <w:rPr>
                <w:rFonts w:cs="Times New Roman"/>
                <w:color w:val="000000"/>
                <w:sz w:val="22"/>
                <w:szCs w:val="22"/>
                <w:bdr w:val="none" w:sz="0" w:space="0" w:color="auto" w:frame="1"/>
                <w:lang w:eastAsia="en-GB"/>
              </w:rPr>
              <w:t xml:space="preserve"> szerinti felelősségbiztosítással</w:t>
            </w:r>
            <w:r w:rsidR="00574050" w:rsidRPr="00640A40">
              <w:rPr>
                <w:rFonts w:cs="Times New Roman"/>
                <w:color w:val="000000"/>
                <w:sz w:val="22"/>
                <w:szCs w:val="22"/>
                <w:bdr w:val="none" w:sz="0" w:space="0" w:color="auto" w:frame="1"/>
                <w:lang w:eastAsia="en-GB"/>
              </w:rPr>
              <w:t>.</w:t>
            </w:r>
            <w:r w:rsidRPr="00640A40">
              <w:rPr>
                <w:rFonts w:cs="Times New Roman"/>
                <w:color w:val="000000"/>
                <w:sz w:val="22"/>
                <w:szCs w:val="22"/>
                <w:bdr w:val="none" w:sz="0" w:space="0" w:color="auto" w:frame="1"/>
                <w:lang w:eastAsia="en-GB"/>
              </w:rPr>
              <w:t xml:space="preserve"> </w:t>
            </w:r>
          </w:p>
          <w:p w:rsidR="00922414" w:rsidRPr="00640A40" w:rsidRDefault="00922414" w:rsidP="00574050">
            <w:pPr>
              <w:shd w:val="clear" w:color="auto" w:fill="FFFFFF"/>
              <w:spacing w:before="0" w:after="0"/>
              <w:textAlignment w:val="baseline"/>
              <w:rPr>
                <w:rFonts w:cs="Times New Roman"/>
                <w:color w:val="000000"/>
                <w:sz w:val="22"/>
                <w:szCs w:val="22"/>
                <w:bdr w:val="none" w:sz="0" w:space="0" w:color="auto" w:frame="1"/>
                <w:lang w:eastAsia="en-GB"/>
              </w:rPr>
            </w:pPr>
            <w:r w:rsidRPr="00640A40">
              <w:rPr>
                <w:rFonts w:cs="Times New Roman"/>
                <w:color w:val="000000"/>
                <w:sz w:val="22"/>
                <w:szCs w:val="22"/>
                <w:bdr w:val="none" w:sz="0" w:space="0" w:color="auto" w:frame="1"/>
                <w:lang w:eastAsia="en-GB"/>
              </w:rPr>
              <w:t xml:space="preserve">Együttes ajánlattétel esetén a biztosítékokat közösen </w:t>
            </w:r>
            <w:r w:rsidR="00574050" w:rsidRPr="00640A40">
              <w:rPr>
                <w:rFonts w:cs="Times New Roman"/>
                <w:color w:val="000000"/>
                <w:sz w:val="22"/>
                <w:szCs w:val="22"/>
                <w:bdr w:val="none" w:sz="0" w:space="0" w:color="auto" w:frame="1"/>
                <w:lang w:eastAsia="en-GB"/>
              </w:rPr>
              <w:t xml:space="preserve">is </w:t>
            </w:r>
            <w:r w:rsidRPr="00640A40">
              <w:rPr>
                <w:rFonts w:cs="Times New Roman"/>
                <w:color w:val="000000"/>
                <w:sz w:val="22"/>
                <w:szCs w:val="22"/>
                <w:bdr w:val="none" w:sz="0" w:space="0" w:color="auto" w:frame="1"/>
                <w:lang w:eastAsia="en-GB"/>
              </w:rPr>
              <w:t>nyújt</w:t>
            </w:r>
            <w:r w:rsidR="00574050" w:rsidRPr="00640A40">
              <w:rPr>
                <w:rFonts w:cs="Times New Roman"/>
                <w:color w:val="000000"/>
                <w:sz w:val="22"/>
                <w:szCs w:val="22"/>
                <w:bdr w:val="none" w:sz="0" w:space="0" w:color="auto" w:frame="1"/>
                <w:lang w:eastAsia="en-GB"/>
              </w:rPr>
              <w:t>hatják</w:t>
            </w:r>
            <w:r w:rsidRPr="00640A40">
              <w:rPr>
                <w:rFonts w:cs="Times New Roman"/>
                <w:color w:val="000000"/>
                <w:sz w:val="22"/>
                <w:szCs w:val="22"/>
                <w:bdr w:val="none" w:sz="0" w:space="0" w:color="auto" w:frame="1"/>
                <w:lang w:eastAsia="en-GB"/>
              </w:rPr>
              <w:t xml:space="preserve"> (vezető, tag, vagy az egyik tag, vagy a másik tag, vagy együttesen összeadódva) az egyetemleges felelősségre való tekintettel.</w:t>
            </w:r>
          </w:p>
        </w:tc>
      </w:tr>
      <w:tr w:rsidR="00324900" w:rsidRPr="00640A40" w:rsidDel="001F1463" w:rsidTr="00FD4785">
        <w:trPr>
          <w:tblHeader/>
          <w:jc w:val="center"/>
        </w:trPr>
        <w:tc>
          <w:tcPr>
            <w:tcW w:w="2341" w:type="dxa"/>
            <w:tcBorders>
              <w:top w:val="single" w:sz="4" w:space="0" w:color="auto"/>
              <w:left w:val="single" w:sz="4" w:space="0" w:color="auto"/>
              <w:bottom w:val="single" w:sz="4" w:space="0" w:color="auto"/>
              <w:right w:val="single" w:sz="4" w:space="0" w:color="auto"/>
            </w:tcBorders>
          </w:tcPr>
          <w:p w:rsidR="00324900" w:rsidRPr="00640A40" w:rsidDel="001F1463" w:rsidRDefault="00324900" w:rsidP="00FD4785">
            <w:pPr>
              <w:spacing w:after="0"/>
              <w:ind w:right="-108"/>
              <w:rPr>
                <w:rFonts w:cs="Times New Roman"/>
                <w:sz w:val="22"/>
                <w:szCs w:val="22"/>
              </w:rPr>
            </w:pPr>
          </w:p>
        </w:tc>
        <w:tc>
          <w:tcPr>
            <w:tcW w:w="6590" w:type="dxa"/>
            <w:tcBorders>
              <w:top w:val="single" w:sz="4" w:space="0" w:color="auto"/>
              <w:left w:val="single" w:sz="4" w:space="0" w:color="auto"/>
              <w:bottom w:val="single" w:sz="4" w:space="0" w:color="auto"/>
              <w:right w:val="single" w:sz="4" w:space="0" w:color="auto"/>
            </w:tcBorders>
          </w:tcPr>
          <w:p w:rsidR="00324900" w:rsidRPr="00640A40" w:rsidRDefault="00324900" w:rsidP="00324900">
            <w:pPr>
              <w:spacing w:before="0"/>
              <w:ind w:left="33"/>
              <w:rPr>
                <w:rFonts w:cs="Times New Roman"/>
                <w:sz w:val="22"/>
                <w:szCs w:val="22"/>
              </w:rPr>
            </w:pPr>
            <w:r w:rsidRPr="00640A40">
              <w:rPr>
                <w:rFonts w:cs="Times New Roman"/>
                <w:sz w:val="22"/>
                <w:szCs w:val="22"/>
              </w:rPr>
              <w:t xml:space="preserve">Amennyiben az ajánlattevő, alvállalkozó vagy az alkalmasság igazolásában résztvevő gazdasági szereplő a Kbt. 36. § (5) bekezdése szerint kíván tényt vagy adatot igazolni, de az </w:t>
            </w:r>
            <w:proofErr w:type="gramStart"/>
            <w:r w:rsidRPr="00640A40">
              <w:rPr>
                <w:rFonts w:cs="Times New Roman"/>
                <w:sz w:val="22"/>
                <w:szCs w:val="22"/>
              </w:rPr>
              <w:t>ezen</w:t>
            </w:r>
            <w:proofErr w:type="gramEnd"/>
            <w:r w:rsidRPr="00640A40">
              <w:rPr>
                <w:rFonts w:cs="Times New Roman"/>
                <w:sz w:val="22"/>
                <w:szCs w:val="22"/>
              </w:rPr>
              <w:t xml:space="preserve"> tényt vagy adatot tartalmazó, a Kbt. 36. § (5) bekezdés szerinti nyilvántartás a Közbeszerzési Hatóság útmutatójában nem szerepel, úgy Ajánlattevőnek vagy az alkalmasság igazolásában részt vevő szervezetnek a Kbt. 36. § (6) bekezdése szerint a közbeszerzési eljárásban meg kell jelölnie az érintett </w:t>
            </w:r>
            <w:proofErr w:type="spellStart"/>
            <w:r w:rsidRPr="00640A40">
              <w:rPr>
                <w:rFonts w:cs="Times New Roman"/>
                <w:sz w:val="22"/>
                <w:szCs w:val="22"/>
              </w:rPr>
              <w:t>nyilvántartást</w:t>
            </w:r>
            <w:proofErr w:type="gramStart"/>
            <w:r w:rsidRPr="00640A40">
              <w:rPr>
                <w:rFonts w:cs="Times New Roman"/>
                <w:sz w:val="22"/>
                <w:szCs w:val="22"/>
              </w:rPr>
              <w:t>.Amennyiben</w:t>
            </w:r>
            <w:proofErr w:type="spellEnd"/>
            <w:proofErr w:type="gramEnd"/>
            <w:r w:rsidRPr="00640A40">
              <w:rPr>
                <w:rFonts w:cs="Times New Roman"/>
                <w:sz w:val="22"/>
                <w:szCs w:val="22"/>
              </w:rPr>
              <w:t xml:space="preserve"> az Ajánlattevő, alvállalkozó vagy az alkalmasság igazolásában résztvevő gazdasági szereplő a Kbt. 36. § (5) bekezdése szerint kíván tényt vagy adatot igazolni, de az </w:t>
            </w:r>
            <w:proofErr w:type="gramStart"/>
            <w:r w:rsidRPr="00640A40">
              <w:rPr>
                <w:rFonts w:cs="Times New Roman"/>
                <w:sz w:val="22"/>
                <w:szCs w:val="22"/>
              </w:rPr>
              <w:t>ezen</w:t>
            </w:r>
            <w:proofErr w:type="gramEnd"/>
            <w:r w:rsidRPr="00640A40">
              <w:rPr>
                <w:rFonts w:cs="Times New Roman"/>
                <w:sz w:val="22"/>
                <w:szCs w:val="22"/>
              </w:rPr>
              <w:t xml:space="preserve"> tényt vagy adatot tartalmazó, a Kbt. 36. § (5) bekezdés szerinti nyilvántartás a Közbeszerzési Hatóság útmutatójában nem szerepel, úgy Ajánlattevőnek vagy az alkalmasság igazolásában részt vevő szervezetnek a Kbt. 36. § (6) bekezdése szerint a közbeszerzési eljárásban meg kell jelölnie az érintett nyilvántartást.</w:t>
            </w:r>
          </w:p>
        </w:tc>
      </w:tr>
      <w:tr w:rsidR="004E7E8B" w:rsidRPr="00640A40" w:rsidDel="001F1463" w:rsidTr="00FD4785">
        <w:trPr>
          <w:tblHeader/>
          <w:jc w:val="center"/>
        </w:trPr>
        <w:tc>
          <w:tcPr>
            <w:tcW w:w="2341" w:type="dxa"/>
            <w:tcBorders>
              <w:top w:val="single" w:sz="4" w:space="0" w:color="auto"/>
              <w:left w:val="single" w:sz="4" w:space="0" w:color="auto"/>
              <w:bottom w:val="single" w:sz="4" w:space="0" w:color="auto"/>
              <w:right w:val="single" w:sz="4" w:space="0" w:color="auto"/>
            </w:tcBorders>
          </w:tcPr>
          <w:p w:rsidR="004E7E8B" w:rsidRPr="00640A40" w:rsidDel="001F1463" w:rsidRDefault="004E7E8B" w:rsidP="00FD4785">
            <w:pPr>
              <w:spacing w:after="0"/>
              <w:ind w:right="-108"/>
              <w:rPr>
                <w:rFonts w:cs="Times New Roman"/>
                <w:sz w:val="22"/>
                <w:szCs w:val="22"/>
              </w:rPr>
            </w:pPr>
          </w:p>
        </w:tc>
        <w:tc>
          <w:tcPr>
            <w:tcW w:w="6590" w:type="dxa"/>
            <w:tcBorders>
              <w:top w:val="single" w:sz="4" w:space="0" w:color="auto"/>
              <w:left w:val="single" w:sz="4" w:space="0" w:color="auto"/>
              <w:bottom w:val="single" w:sz="4" w:space="0" w:color="auto"/>
              <w:right w:val="single" w:sz="4" w:space="0" w:color="auto"/>
            </w:tcBorders>
          </w:tcPr>
          <w:p w:rsidR="004E7E8B" w:rsidRPr="00640A40" w:rsidRDefault="006F4A37" w:rsidP="00324900">
            <w:pPr>
              <w:spacing w:before="0"/>
              <w:ind w:left="33"/>
              <w:rPr>
                <w:rFonts w:cs="Times New Roman"/>
                <w:sz w:val="22"/>
                <w:szCs w:val="22"/>
              </w:rPr>
            </w:pPr>
            <w:r w:rsidRPr="00640A40">
              <w:rPr>
                <w:rFonts w:cs="Times New Roman"/>
                <w:sz w:val="22"/>
                <w:szCs w:val="22"/>
              </w:rPr>
              <w:t>Regisztr</w:t>
            </w:r>
            <w:r w:rsidR="0059018A">
              <w:rPr>
                <w:rFonts w:cs="Times New Roman"/>
                <w:sz w:val="22"/>
                <w:szCs w:val="22"/>
              </w:rPr>
              <w:t>á</w:t>
            </w:r>
            <w:r w:rsidRPr="00640A40">
              <w:rPr>
                <w:rFonts w:cs="Times New Roman"/>
                <w:sz w:val="22"/>
                <w:szCs w:val="22"/>
              </w:rPr>
              <w:t>ciós adatlap.</w:t>
            </w:r>
          </w:p>
        </w:tc>
      </w:tr>
      <w:tr w:rsidR="00DD2330" w:rsidRPr="00640A40" w:rsidDel="001F1463" w:rsidTr="00FD4785">
        <w:trPr>
          <w:tblHeader/>
          <w:jc w:val="center"/>
        </w:trPr>
        <w:tc>
          <w:tcPr>
            <w:tcW w:w="2341" w:type="dxa"/>
            <w:tcBorders>
              <w:top w:val="single" w:sz="4" w:space="0" w:color="auto"/>
              <w:left w:val="single" w:sz="4" w:space="0" w:color="auto"/>
              <w:bottom w:val="single" w:sz="4" w:space="0" w:color="auto"/>
              <w:right w:val="single" w:sz="4" w:space="0" w:color="auto"/>
            </w:tcBorders>
          </w:tcPr>
          <w:p w:rsidR="00DD2330" w:rsidRPr="00640A40" w:rsidDel="001F1463" w:rsidRDefault="00DD2330" w:rsidP="00FD4785">
            <w:pPr>
              <w:spacing w:after="0"/>
              <w:ind w:right="-108"/>
              <w:rPr>
                <w:rFonts w:cs="Times New Roman"/>
                <w:sz w:val="22"/>
                <w:szCs w:val="22"/>
              </w:rPr>
            </w:pPr>
          </w:p>
        </w:tc>
        <w:tc>
          <w:tcPr>
            <w:tcW w:w="6590" w:type="dxa"/>
            <w:tcBorders>
              <w:top w:val="single" w:sz="4" w:space="0" w:color="auto"/>
              <w:left w:val="single" w:sz="4" w:space="0" w:color="auto"/>
              <w:bottom w:val="single" w:sz="4" w:space="0" w:color="auto"/>
              <w:right w:val="single" w:sz="4" w:space="0" w:color="auto"/>
            </w:tcBorders>
          </w:tcPr>
          <w:p w:rsidR="00D919B9" w:rsidRPr="00640A40" w:rsidRDefault="00221F6D" w:rsidP="00D23CC1">
            <w:pPr>
              <w:spacing w:before="0"/>
              <w:ind w:left="33"/>
              <w:rPr>
                <w:rFonts w:cs="Times New Roman"/>
                <w:sz w:val="22"/>
                <w:szCs w:val="22"/>
              </w:rPr>
            </w:pPr>
            <w:r w:rsidRPr="002D4C4A">
              <w:rPr>
                <w:rFonts w:cs="Times New Roman"/>
                <w:sz w:val="22"/>
                <w:szCs w:val="22"/>
              </w:rPr>
              <w:t>T</w:t>
            </w:r>
            <w:r w:rsidR="00D919B9" w:rsidRPr="002D4C4A">
              <w:rPr>
                <w:rFonts w:cs="Times New Roman"/>
                <w:sz w:val="22"/>
                <w:szCs w:val="22"/>
              </w:rPr>
              <w:t>eljesítési</w:t>
            </w:r>
            <w:r w:rsidRPr="002D4C4A">
              <w:rPr>
                <w:rFonts w:cs="Times New Roman"/>
                <w:sz w:val="22"/>
                <w:szCs w:val="22"/>
              </w:rPr>
              <w:t xml:space="preserve"> biztosíték</w:t>
            </w:r>
            <w:r w:rsidR="00D23CC1" w:rsidRPr="002D4C4A">
              <w:rPr>
                <w:rFonts w:cs="Times New Roman"/>
                <w:sz w:val="22"/>
                <w:szCs w:val="22"/>
              </w:rPr>
              <w:t xml:space="preserve">, </w:t>
            </w:r>
            <w:r w:rsidR="00A2602D" w:rsidRPr="002D4C4A">
              <w:rPr>
                <w:rFonts w:cs="Times New Roman"/>
                <w:sz w:val="22"/>
                <w:szCs w:val="22"/>
              </w:rPr>
              <w:t xml:space="preserve">garancia és kötelezvény - minták </w:t>
            </w:r>
            <w:r w:rsidR="00D919B9" w:rsidRPr="002D4C4A">
              <w:rPr>
                <w:rFonts w:cs="Times New Roman"/>
                <w:sz w:val="22"/>
                <w:szCs w:val="22"/>
              </w:rPr>
              <w:t>(</w:t>
            </w:r>
            <w:r w:rsidR="00A2602D" w:rsidRPr="002D4C4A">
              <w:rPr>
                <w:rFonts w:cs="Times New Roman"/>
                <w:sz w:val="22"/>
                <w:szCs w:val="22"/>
              </w:rPr>
              <w:t>a minták</w:t>
            </w:r>
            <w:r w:rsidR="00D919B9" w:rsidRPr="002D4C4A">
              <w:rPr>
                <w:rFonts w:cs="Times New Roman"/>
                <w:sz w:val="22"/>
                <w:szCs w:val="22"/>
              </w:rPr>
              <w:t xml:space="preserve"> használata nem kötelező, tartalma azonban elvárás)</w:t>
            </w:r>
          </w:p>
        </w:tc>
      </w:tr>
    </w:tbl>
    <w:p w:rsidR="00A831A4" w:rsidRPr="00640A40" w:rsidRDefault="00A831A4">
      <w:pPr>
        <w:jc w:val="left"/>
        <w:rPr>
          <w:rFonts w:cs="Times New Roman"/>
          <w:sz w:val="22"/>
          <w:szCs w:val="22"/>
        </w:rPr>
      </w:pPr>
    </w:p>
    <w:p w:rsidR="00A831A4" w:rsidRPr="00640A40" w:rsidRDefault="00A831A4">
      <w:pPr>
        <w:spacing w:before="0" w:after="0"/>
        <w:jc w:val="left"/>
        <w:rPr>
          <w:rFonts w:cs="Times New Roman"/>
          <w:sz w:val="22"/>
          <w:szCs w:val="22"/>
        </w:rPr>
      </w:pPr>
      <w:r w:rsidRPr="00640A40">
        <w:rPr>
          <w:rFonts w:cs="Times New Roman"/>
          <w:sz w:val="22"/>
          <w:szCs w:val="22"/>
        </w:rPr>
        <w:br w:type="page"/>
      </w:r>
    </w:p>
    <w:p w:rsidR="00A831A4" w:rsidRPr="0090207C" w:rsidRDefault="00A831A4" w:rsidP="0090207C">
      <w:pPr>
        <w:pStyle w:val="Cmsor1"/>
        <w:numPr>
          <w:ilvl w:val="0"/>
          <w:numId w:val="22"/>
        </w:numPr>
        <w:tabs>
          <w:tab w:val="clear" w:pos="709"/>
          <w:tab w:val="clear" w:pos="2126"/>
          <w:tab w:val="clear" w:pos="4111"/>
          <w:tab w:val="clear" w:pos="5812"/>
        </w:tabs>
        <w:spacing w:before="0" w:after="0"/>
        <w:jc w:val="left"/>
        <w:rPr>
          <w:rFonts w:cs="Times New Roman"/>
          <w:sz w:val="24"/>
          <w:szCs w:val="24"/>
        </w:rPr>
      </w:pPr>
      <w:bookmarkStart w:id="23" w:name="_Toc415557026"/>
      <w:r w:rsidRPr="0090207C">
        <w:rPr>
          <w:rFonts w:cs="Times New Roman"/>
          <w:sz w:val="24"/>
          <w:szCs w:val="24"/>
        </w:rPr>
        <w:lastRenderedPageBreak/>
        <w:t>Nyilatkozatminták</w:t>
      </w:r>
      <w:bookmarkEnd w:id="23"/>
    </w:p>
    <w:p w:rsidR="00627863" w:rsidRPr="00640A40" w:rsidRDefault="00627863">
      <w:pPr>
        <w:jc w:val="left"/>
        <w:rPr>
          <w:rFonts w:cs="Times New Roman"/>
          <w:sz w:val="22"/>
          <w:szCs w:val="22"/>
        </w:rPr>
      </w:pPr>
    </w:p>
    <w:p w:rsidR="006962C1" w:rsidRPr="00640A40" w:rsidRDefault="00A831A4" w:rsidP="00A831A4">
      <w:pPr>
        <w:rPr>
          <w:rFonts w:cs="Times New Roman"/>
          <w:sz w:val="22"/>
          <w:szCs w:val="22"/>
        </w:rPr>
      </w:pPr>
      <w:r w:rsidRPr="00640A40">
        <w:rPr>
          <w:rFonts w:cs="Times New Roman"/>
          <w:sz w:val="22"/>
          <w:szCs w:val="22"/>
        </w:rPr>
        <w:t xml:space="preserve">Felhívjuk az Ajánlattevők figyelmét, hogy az alábbi formanyomtatványok ajánlatkérő </w:t>
      </w:r>
      <w:r w:rsidRPr="00640A40">
        <w:rPr>
          <w:rFonts w:cs="Times New Roman"/>
          <w:b/>
          <w:bCs/>
          <w:sz w:val="22"/>
          <w:szCs w:val="22"/>
        </w:rPr>
        <w:t xml:space="preserve">tartalmi </w:t>
      </w:r>
      <w:r w:rsidRPr="00640A40">
        <w:rPr>
          <w:rFonts w:cs="Times New Roman"/>
          <w:sz w:val="22"/>
          <w:szCs w:val="22"/>
        </w:rPr>
        <w:t>elvárásait rögzítik, azok formájának alkalmazása nem kötelező</w:t>
      </w:r>
      <w:r w:rsidR="006962C1" w:rsidRPr="00640A40">
        <w:rPr>
          <w:rFonts w:cs="Times New Roman"/>
          <w:sz w:val="22"/>
          <w:szCs w:val="22"/>
        </w:rPr>
        <w:t>, ugyanakkor azok használata megkönnyíti az értékelést.</w:t>
      </w:r>
    </w:p>
    <w:p w:rsidR="00ED1FB7" w:rsidRPr="00640A40" w:rsidRDefault="00ED1FB7">
      <w:pPr>
        <w:jc w:val="left"/>
        <w:rPr>
          <w:rFonts w:cs="Times New Roman"/>
          <w:sz w:val="22"/>
          <w:szCs w:val="22"/>
        </w:rPr>
      </w:pPr>
    </w:p>
    <w:p w:rsidR="00ED1FB7" w:rsidRPr="00640A40" w:rsidRDefault="00ED1FB7">
      <w:pPr>
        <w:jc w:val="left"/>
        <w:rPr>
          <w:rFonts w:cs="Times New Roman"/>
          <w:sz w:val="22"/>
          <w:szCs w:val="22"/>
        </w:rPr>
      </w:pPr>
    </w:p>
    <w:p w:rsidR="005A5ED8" w:rsidRPr="00640A40" w:rsidRDefault="005A5ED8" w:rsidP="00AD5AEE">
      <w:pPr>
        <w:rPr>
          <w:rFonts w:cs="Times New Roman"/>
          <w:b/>
          <w:sz w:val="22"/>
          <w:szCs w:val="22"/>
        </w:rPr>
      </w:pPr>
    </w:p>
    <w:p w:rsidR="00480CA7" w:rsidRPr="00640A40" w:rsidRDefault="00480CA7">
      <w:pPr>
        <w:spacing w:before="0" w:after="0"/>
        <w:jc w:val="left"/>
        <w:rPr>
          <w:rFonts w:cs="Times New Roman"/>
          <w:sz w:val="22"/>
          <w:szCs w:val="22"/>
        </w:rPr>
      </w:pPr>
      <w:bookmarkStart w:id="24" w:name="pr2"/>
      <w:bookmarkStart w:id="25" w:name="92"/>
      <w:bookmarkEnd w:id="24"/>
      <w:bookmarkEnd w:id="25"/>
      <w:r w:rsidRPr="00640A40">
        <w:rPr>
          <w:rFonts w:cs="Times New Roman"/>
          <w:sz w:val="22"/>
          <w:szCs w:val="22"/>
        </w:rPr>
        <w:br w:type="page"/>
      </w:r>
    </w:p>
    <w:p w:rsidR="00480CA7" w:rsidRPr="00640A40" w:rsidRDefault="00480CA7" w:rsidP="00480CA7">
      <w:pPr>
        <w:pStyle w:val="Style11"/>
        <w:widowControl/>
        <w:jc w:val="right"/>
        <w:rPr>
          <w:rStyle w:val="FontStyle119"/>
        </w:rPr>
      </w:pPr>
      <w:r w:rsidRPr="00640A40">
        <w:rPr>
          <w:rStyle w:val="FontStyle119"/>
        </w:rPr>
        <w:lastRenderedPageBreak/>
        <w:t>1. sz. melléklet</w:t>
      </w:r>
    </w:p>
    <w:p w:rsidR="00480CA7" w:rsidRPr="00640A40" w:rsidRDefault="00480CA7" w:rsidP="00480CA7">
      <w:pPr>
        <w:pStyle w:val="Style4"/>
        <w:widowControl/>
        <w:jc w:val="center"/>
        <w:rPr>
          <w:rStyle w:val="FontStyle121"/>
          <w:vertAlign w:val="superscript"/>
        </w:rPr>
      </w:pPr>
      <w:r w:rsidRPr="00640A40">
        <w:rPr>
          <w:rStyle w:val="FontStyle121"/>
        </w:rPr>
        <w:t>FELOLVASÓLAP</w:t>
      </w:r>
      <w:r w:rsidR="00312247" w:rsidRPr="00640A40">
        <w:rPr>
          <w:rStyle w:val="Lbjegyzet-hivatkozs"/>
          <w:rFonts w:ascii="Times New Roman" w:hAnsi="Times New Roman"/>
          <w:color w:val="000000"/>
          <w:sz w:val="22"/>
          <w:szCs w:val="22"/>
        </w:rPr>
        <w:footnoteReference w:id="2"/>
      </w:r>
    </w:p>
    <w:tbl>
      <w:tblPr>
        <w:tblW w:w="0" w:type="auto"/>
        <w:tblInd w:w="40" w:type="dxa"/>
        <w:tblLayout w:type="fixed"/>
        <w:tblCellMar>
          <w:left w:w="40" w:type="dxa"/>
          <w:right w:w="40" w:type="dxa"/>
        </w:tblCellMar>
        <w:tblLook w:val="0000" w:firstRow="0" w:lastRow="0" w:firstColumn="0" w:lastColumn="0" w:noHBand="0" w:noVBand="0"/>
      </w:tblPr>
      <w:tblGrid>
        <w:gridCol w:w="3893"/>
        <w:gridCol w:w="5410"/>
      </w:tblGrid>
      <w:tr w:rsidR="00480CA7" w:rsidRPr="00640A40" w:rsidTr="00312247">
        <w:trPr>
          <w:trHeight w:val="288"/>
        </w:trPr>
        <w:tc>
          <w:tcPr>
            <w:tcW w:w="3893"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65"/>
              <w:widowControl/>
              <w:jc w:val="both"/>
              <w:rPr>
                <w:rStyle w:val="FontStyle121"/>
              </w:rPr>
            </w:pPr>
            <w:r w:rsidRPr="00640A40">
              <w:rPr>
                <w:rStyle w:val="FontStyle121"/>
              </w:rPr>
              <w:t>Ajánlattevő neve:</w:t>
            </w:r>
          </w:p>
        </w:tc>
        <w:tc>
          <w:tcPr>
            <w:tcW w:w="5410"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53"/>
              <w:widowControl/>
              <w:jc w:val="both"/>
              <w:rPr>
                <w:sz w:val="22"/>
                <w:szCs w:val="22"/>
              </w:rPr>
            </w:pPr>
          </w:p>
        </w:tc>
      </w:tr>
      <w:tr w:rsidR="00480CA7" w:rsidRPr="00640A40" w:rsidTr="00312247">
        <w:trPr>
          <w:trHeight w:val="283"/>
        </w:trPr>
        <w:tc>
          <w:tcPr>
            <w:tcW w:w="3893"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65"/>
              <w:widowControl/>
              <w:jc w:val="both"/>
              <w:rPr>
                <w:rStyle w:val="FontStyle121"/>
              </w:rPr>
            </w:pPr>
            <w:r w:rsidRPr="00640A40">
              <w:rPr>
                <w:rStyle w:val="FontStyle121"/>
              </w:rPr>
              <w:t>Ajánlattevő lakcíme / székhelye</w:t>
            </w:r>
            <w:r w:rsidR="00771E43" w:rsidRPr="00640A40">
              <w:rPr>
                <w:rStyle w:val="FontStyle121"/>
              </w:rPr>
              <w:t>/adószáma</w:t>
            </w:r>
            <w:r w:rsidRPr="00640A40">
              <w:rPr>
                <w:rStyle w:val="FontStyle121"/>
              </w:rPr>
              <w:t>:</w:t>
            </w:r>
          </w:p>
        </w:tc>
        <w:tc>
          <w:tcPr>
            <w:tcW w:w="5410"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53"/>
              <w:widowControl/>
              <w:jc w:val="both"/>
              <w:rPr>
                <w:sz w:val="22"/>
                <w:szCs w:val="22"/>
              </w:rPr>
            </w:pPr>
          </w:p>
        </w:tc>
      </w:tr>
      <w:tr w:rsidR="00480CA7" w:rsidRPr="00640A40" w:rsidTr="00312247">
        <w:trPr>
          <w:trHeight w:val="288"/>
        </w:trPr>
        <w:tc>
          <w:tcPr>
            <w:tcW w:w="3893"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65"/>
              <w:widowControl/>
              <w:jc w:val="both"/>
              <w:rPr>
                <w:rStyle w:val="FontStyle121"/>
              </w:rPr>
            </w:pPr>
            <w:r w:rsidRPr="00640A40">
              <w:rPr>
                <w:rStyle w:val="FontStyle121"/>
              </w:rPr>
              <w:t>Ajánlattevő levelezési címe:</w:t>
            </w:r>
          </w:p>
        </w:tc>
        <w:tc>
          <w:tcPr>
            <w:tcW w:w="5410"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53"/>
              <w:widowControl/>
              <w:jc w:val="both"/>
              <w:rPr>
                <w:sz w:val="22"/>
                <w:szCs w:val="22"/>
              </w:rPr>
            </w:pPr>
          </w:p>
        </w:tc>
      </w:tr>
      <w:tr w:rsidR="00480CA7" w:rsidRPr="00640A40" w:rsidTr="00312247">
        <w:trPr>
          <w:trHeight w:val="283"/>
        </w:trPr>
        <w:tc>
          <w:tcPr>
            <w:tcW w:w="3893"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65"/>
              <w:widowControl/>
              <w:jc w:val="both"/>
              <w:rPr>
                <w:rStyle w:val="FontStyle121"/>
              </w:rPr>
            </w:pPr>
            <w:r w:rsidRPr="00640A40">
              <w:rPr>
                <w:rStyle w:val="FontStyle121"/>
              </w:rPr>
              <w:t>Ajánlattevő telefonszáma:</w:t>
            </w:r>
          </w:p>
        </w:tc>
        <w:tc>
          <w:tcPr>
            <w:tcW w:w="5410"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53"/>
              <w:widowControl/>
              <w:jc w:val="both"/>
              <w:rPr>
                <w:sz w:val="22"/>
                <w:szCs w:val="22"/>
              </w:rPr>
            </w:pPr>
          </w:p>
        </w:tc>
      </w:tr>
      <w:tr w:rsidR="00480CA7" w:rsidRPr="00640A40" w:rsidTr="00312247">
        <w:trPr>
          <w:trHeight w:val="288"/>
        </w:trPr>
        <w:tc>
          <w:tcPr>
            <w:tcW w:w="3893"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65"/>
              <w:widowControl/>
              <w:jc w:val="both"/>
              <w:rPr>
                <w:rStyle w:val="FontStyle121"/>
              </w:rPr>
            </w:pPr>
            <w:r w:rsidRPr="00640A40">
              <w:rPr>
                <w:rStyle w:val="FontStyle121"/>
              </w:rPr>
              <w:t>Ajánlattevő telefaxszáma:</w:t>
            </w:r>
          </w:p>
        </w:tc>
        <w:tc>
          <w:tcPr>
            <w:tcW w:w="5410"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53"/>
              <w:widowControl/>
              <w:jc w:val="both"/>
              <w:rPr>
                <w:sz w:val="22"/>
                <w:szCs w:val="22"/>
              </w:rPr>
            </w:pPr>
          </w:p>
        </w:tc>
      </w:tr>
      <w:tr w:rsidR="00480CA7" w:rsidRPr="00640A40" w:rsidTr="00312247">
        <w:trPr>
          <w:trHeight w:val="283"/>
        </w:trPr>
        <w:tc>
          <w:tcPr>
            <w:tcW w:w="3893"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65"/>
              <w:widowControl/>
              <w:jc w:val="both"/>
              <w:rPr>
                <w:rStyle w:val="FontStyle121"/>
              </w:rPr>
            </w:pPr>
            <w:r w:rsidRPr="00640A40">
              <w:rPr>
                <w:rStyle w:val="FontStyle121"/>
              </w:rPr>
              <w:t>Ajánlattevő kapcsolattartójának neve:</w:t>
            </w:r>
          </w:p>
        </w:tc>
        <w:tc>
          <w:tcPr>
            <w:tcW w:w="5410"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53"/>
              <w:widowControl/>
              <w:jc w:val="both"/>
              <w:rPr>
                <w:sz w:val="22"/>
                <w:szCs w:val="22"/>
              </w:rPr>
            </w:pPr>
          </w:p>
        </w:tc>
      </w:tr>
      <w:tr w:rsidR="00480CA7" w:rsidRPr="00640A40" w:rsidTr="00312247">
        <w:trPr>
          <w:trHeight w:val="562"/>
        </w:trPr>
        <w:tc>
          <w:tcPr>
            <w:tcW w:w="3893" w:type="dxa"/>
            <w:tcBorders>
              <w:top w:val="single" w:sz="6" w:space="0" w:color="auto"/>
              <w:left w:val="single" w:sz="6" w:space="0" w:color="auto"/>
              <w:bottom w:val="single" w:sz="6" w:space="0" w:color="auto"/>
              <w:right w:val="single" w:sz="6" w:space="0" w:color="auto"/>
            </w:tcBorders>
          </w:tcPr>
          <w:p w:rsidR="00480CA7" w:rsidRPr="00640A40" w:rsidRDefault="00480CA7" w:rsidP="00690002">
            <w:pPr>
              <w:pStyle w:val="Style65"/>
              <w:widowControl/>
              <w:rPr>
                <w:rStyle w:val="FontStyle121"/>
              </w:rPr>
            </w:pPr>
            <w:r w:rsidRPr="00640A40">
              <w:rPr>
                <w:rStyle w:val="FontStyle121"/>
              </w:rPr>
              <w:t>Ajánlattevő kapcsolattartójának telefonszáma:</w:t>
            </w:r>
          </w:p>
        </w:tc>
        <w:tc>
          <w:tcPr>
            <w:tcW w:w="5410"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53"/>
              <w:widowControl/>
              <w:jc w:val="both"/>
              <w:rPr>
                <w:sz w:val="22"/>
                <w:szCs w:val="22"/>
              </w:rPr>
            </w:pPr>
          </w:p>
        </w:tc>
      </w:tr>
      <w:tr w:rsidR="00480CA7" w:rsidRPr="00640A40" w:rsidTr="00312247">
        <w:trPr>
          <w:trHeight w:val="566"/>
        </w:trPr>
        <w:tc>
          <w:tcPr>
            <w:tcW w:w="3893" w:type="dxa"/>
            <w:tcBorders>
              <w:top w:val="single" w:sz="6" w:space="0" w:color="auto"/>
              <w:left w:val="single" w:sz="6" w:space="0" w:color="auto"/>
              <w:bottom w:val="single" w:sz="6" w:space="0" w:color="auto"/>
              <w:right w:val="single" w:sz="6" w:space="0" w:color="auto"/>
            </w:tcBorders>
          </w:tcPr>
          <w:p w:rsidR="00480CA7" w:rsidRPr="00640A40" w:rsidRDefault="00480CA7" w:rsidP="00690002">
            <w:pPr>
              <w:pStyle w:val="Style65"/>
              <w:widowControl/>
              <w:rPr>
                <w:rStyle w:val="FontStyle121"/>
              </w:rPr>
            </w:pPr>
            <w:r w:rsidRPr="00640A40">
              <w:rPr>
                <w:rStyle w:val="FontStyle121"/>
              </w:rPr>
              <w:t>Ajánlattevő kapcsolattartójának telefaxszáma:</w:t>
            </w:r>
          </w:p>
        </w:tc>
        <w:tc>
          <w:tcPr>
            <w:tcW w:w="5410"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53"/>
              <w:widowControl/>
              <w:jc w:val="both"/>
              <w:rPr>
                <w:sz w:val="22"/>
                <w:szCs w:val="22"/>
              </w:rPr>
            </w:pPr>
          </w:p>
        </w:tc>
      </w:tr>
      <w:tr w:rsidR="00480CA7" w:rsidRPr="00640A40" w:rsidTr="00312247">
        <w:trPr>
          <w:trHeight w:val="562"/>
        </w:trPr>
        <w:tc>
          <w:tcPr>
            <w:tcW w:w="3893"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65"/>
              <w:widowControl/>
              <w:jc w:val="both"/>
              <w:rPr>
                <w:rStyle w:val="FontStyle121"/>
              </w:rPr>
            </w:pPr>
            <w:r w:rsidRPr="00640A40">
              <w:rPr>
                <w:rStyle w:val="FontStyle121"/>
              </w:rPr>
              <w:t>Ajánlattevő kapcsolattartójának e</w:t>
            </w:r>
            <w:r w:rsidRPr="00640A40">
              <w:rPr>
                <w:rStyle w:val="FontStyle121"/>
              </w:rPr>
              <w:softHyphen/>
              <w:t>mail címe:</w:t>
            </w:r>
          </w:p>
        </w:tc>
        <w:tc>
          <w:tcPr>
            <w:tcW w:w="5410"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53"/>
              <w:widowControl/>
              <w:jc w:val="both"/>
              <w:rPr>
                <w:sz w:val="22"/>
                <w:szCs w:val="22"/>
              </w:rPr>
            </w:pPr>
          </w:p>
        </w:tc>
      </w:tr>
      <w:tr w:rsidR="00480CA7" w:rsidRPr="00640A40" w:rsidTr="00312247">
        <w:trPr>
          <w:trHeight w:val="835"/>
        </w:trPr>
        <w:tc>
          <w:tcPr>
            <w:tcW w:w="9303" w:type="dxa"/>
            <w:gridSpan w:val="2"/>
            <w:tcBorders>
              <w:top w:val="single" w:sz="6" w:space="0" w:color="auto"/>
              <w:left w:val="nil"/>
              <w:bottom w:val="single" w:sz="6" w:space="0" w:color="auto"/>
              <w:right w:val="nil"/>
            </w:tcBorders>
          </w:tcPr>
          <w:p w:rsidR="00480CA7" w:rsidRPr="00640A40" w:rsidRDefault="00480CA7" w:rsidP="00312247">
            <w:pPr>
              <w:pStyle w:val="Style65"/>
              <w:widowControl/>
              <w:jc w:val="both"/>
              <w:rPr>
                <w:rStyle w:val="FontStyle121"/>
              </w:rPr>
            </w:pPr>
            <w:r w:rsidRPr="00640A40">
              <w:rPr>
                <w:rStyle w:val="FontStyle121"/>
              </w:rPr>
              <w:t>&lt;Közös ajánlattétel esetén&gt;:</w:t>
            </w:r>
          </w:p>
        </w:tc>
      </w:tr>
      <w:tr w:rsidR="00480CA7" w:rsidRPr="00640A40" w:rsidTr="00312247">
        <w:trPr>
          <w:trHeight w:val="562"/>
        </w:trPr>
        <w:tc>
          <w:tcPr>
            <w:tcW w:w="3893"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65"/>
              <w:widowControl/>
              <w:jc w:val="both"/>
              <w:rPr>
                <w:rStyle w:val="FontStyle121"/>
              </w:rPr>
            </w:pPr>
            <w:r w:rsidRPr="00640A40">
              <w:rPr>
                <w:rStyle w:val="FontStyle121"/>
              </w:rPr>
              <w:t>Közös ajánlattevő 1 neve: (konzorciumvezető)</w:t>
            </w:r>
          </w:p>
        </w:tc>
        <w:tc>
          <w:tcPr>
            <w:tcW w:w="5410"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53"/>
              <w:widowControl/>
              <w:jc w:val="both"/>
              <w:rPr>
                <w:sz w:val="22"/>
                <w:szCs w:val="22"/>
              </w:rPr>
            </w:pPr>
          </w:p>
        </w:tc>
      </w:tr>
      <w:tr w:rsidR="00480CA7" w:rsidRPr="00640A40" w:rsidTr="00312247">
        <w:trPr>
          <w:trHeight w:val="562"/>
        </w:trPr>
        <w:tc>
          <w:tcPr>
            <w:tcW w:w="3893"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65"/>
              <w:widowControl/>
              <w:jc w:val="both"/>
              <w:rPr>
                <w:rStyle w:val="FontStyle121"/>
              </w:rPr>
            </w:pPr>
            <w:r w:rsidRPr="00640A40">
              <w:rPr>
                <w:rStyle w:val="FontStyle121"/>
              </w:rPr>
              <w:t>Közös ajánlattevő lakcíme / székhelye</w:t>
            </w:r>
            <w:r w:rsidR="0058045E" w:rsidRPr="00640A40">
              <w:rPr>
                <w:rStyle w:val="FontStyle121"/>
              </w:rPr>
              <w:t>/adószáma</w:t>
            </w:r>
            <w:r w:rsidRPr="00640A40">
              <w:rPr>
                <w:rStyle w:val="FontStyle121"/>
              </w:rPr>
              <w:t>:</w:t>
            </w:r>
          </w:p>
        </w:tc>
        <w:tc>
          <w:tcPr>
            <w:tcW w:w="5410"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53"/>
              <w:widowControl/>
              <w:jc w:val="both"/>
              <w:rPr>
                <w:sz w:val="22"/>
                <w:szCs w:val="22"/>
              </w:rPr>
            </w:pPr>
          </w:p>
        </w:tc>
      </w:tr>
      <w:tr w:rsidR="00480CA7" w:rsidRPr="00640A40" w:rsidTr="00312247">
        <w:trPr>
          <w:trHeight w:val="288"/>
        </w:trPr>
        <w:tc>
          <w:tcPr>
            <w:tcW w:w="3893"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65"/>
              <w:widowControl/>
              <w:jc w:val="both"/>
              <w:rPr>
                <w:rStyle w:val="FontStyle121"/>
              </w:rPr>
            </w:pPr>
            <w:r w:rsidRPr="00640A40">
              <w:rPr>
                <w:rStyle w:val="FontStyle121"/>
              </w:rPr>
              <w:t>Közös ajánlattevő levelezési címe:</w:t>
            </w:r>
          </w:p>
        </w:tc>
        <w:tc>
          <w:tcPr>
            <w:tcW w:w="5410"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53"/>
              <w:widowControl/>
              <w:jc w:val="both"/>
              <w:rPr>
                <w:sz w:val="22"/>
                <w:szCs w:val="22"/>
              </w:rPr>
            </w:pPr>
          </w:p>
        </w:tc>
      </w:tr>
      <w:tr w:rsidR="00480CA7" w:rsidRPr="00640A40" w:rsidTr="00312247">
        <w:trPr>
          <w:trHeight w:val="288"/>
        </w:trPr>
        <w:tc>
          <w:tcPr>
            <w:tcW w:w="3893"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65"/>
              <w:widowControl/>
              <w:jc w:val="both"/>
              <w:rPr>
                <w:rStyle w:val="FontStyle121"/>
              </w:rPr>
            </w:pPr>
            <w:r w:rsidRPr="00640A40">
              <w:rPr>
                <w:rStyle w:val="FontStyle121"/>
              </w:rPr>
              <w:t>Közös ajánlattevő telefonszáma:</w:t>
            </w:r>
          </w:p>
        </w:tc>
        <w:tc>
          <w:tcPr>
            <w:tcW w:w="5410"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53"/>
              <w:widowControl/>
              <w:jc w:val="both"/>
              <w:rPr>
                <w:sz w:val="22"/>
                <w:szCs w:val="22"/>
              </w:rPr>
            </w:pPr>
          </w:p>
        </w:tc>
      </w:tr>
      <w:tr w:rsidR="00480CA7" w:rsidRPr="00640A40" w:rsidTr="00312247">
        <w:trPr>
          <w:trHeight w:val="283"/>
        </w:trPr>
        <w:tc>
          <w:tcPr>
            <w:tcW w:w="3893"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65"/>
              <w:widowControl/>
              <w:jc w:val="both"/>
              <w:rPr>
                <w:rStyle w:val="FontStyle121"/>
              </w:rPr>
            </w:pPr>
            <w:r w:rsidRPr="00640A40">
              <w:rPr>
                <w:rStyle w:val="FontStyle121"/>
              </w:rPr>
              <w:t>Közös ajánlattevő telefaxszáma:</w:t>
            </w:r>
          </w:p>
        </w:tc>
        <w:tc>
          <w:tcPr>
            <w:tcW w:w="5410"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53"/>
              <w:widowControl/>
              <w:jc w:val="both"/>
              <w:rPr>
                <w:sz w:val="22"/>
                <w:szCs w:val="22"/>
              </w:rPr>
            </w:pPr>
          </w:p>
        </w:tc>
      </w:tr>
      <w:tr w:rsidR="00480CA7" w:rsidRPr="00640A40" w:rsidTr="00312247">
        <w:trPr>
          <w:trHeight w:val="293"/>
        </w:trPr>
        <w:tc>
          <w:tcPr>
            <w:tcW w:w="3893"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65"/>
              <w:widowControl/>
              <w:jc w:val="both"/>
              <w:rPr>
                <w:rStyle w:val="FontStyle121"/>
              </w:rPr>
            </w:pPr>
            <w:r w:rsidRPr="00640A40">
              <w:rPr>
                <w:rStyle w:val="FontStyle121"/>
              </w:rPr>
              <w:t>Közös ajánlattevő e-mail címe:</w:t>
            </w:r>
          </w:p>
        </w:tc>
        <w:tc>
          <w:tcPr>
            <w:tcW w:w="5410"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53"/>
              <w:widowControl/>
              <w:jc w:val="both"/>
              <w:rPr>
                <w:sz w:val="22"/>
                <w:szCs w:val="22"/>
              </w:rPr>
            </w:pPr>
          </w:p>
        </w:tc>
      </w:tr>
      <w:tr w:rsidR="00480CA7" w:rsidRPr="00640A40" w:rsidTr="00312247">
        <w:trPr>
          <w:trHeight w:val="283"/>
        </w:trPr>
        <w:tc>
          <w:tcPr>
            <w:tcW w:w="3893" w:type="dxa"/>
            <w:tcBorders>
              <w:top w:val="single" w:sz="6" w:space="0" w:color="auto"/>
              <w:left w:val="single" w:sz="6" w:space="0" w:color="auto"/>
              <w:bottom w:val="nil"/>
              <w:right w:val="single" w:sz="6" w:space="0" w:color="auto"/>
            </w:tcBorders>
          </w:tcPr>
          <w:p w:rsidR="006F4A37" w:rsidRPr="00640A40" w:rsidRDefault="00480CA7" w:rsidP="006F4A37">
            <w:pPr>
              <w:pStyle w:val="Style65"/>
              <w:widowControl/>
              <w:jc w:val="both"/>
              <w:rPr>
                <w:rStyle w:val="FontStyle121"/>
              </w:rPr>
            </w:pPr>
            <w:r w:rsidRPr="00640A40">
              <w:rPr>
                <w:rStyle w:val="FontStyle121"/>
              </w:rPr>
              <w:t>Közös ajánlattevő 2 neve:</w:t>
            </w:r>
          </w:p>
        </w:tc>
        <w:tc>
          <w:tcPr>
            <w:tcW w:w="5410" w:type="dxa"/>
            <w:tcBorders>
              <w:top w:val="single" w:sz="6" w:space="0" w:color="auto"/>
              <w:left w:val="single" w:sz="6" w:space="0" w:color="auto"/>
              <w:bottom w:val="nil"/>
              <w:right w:val="single" w:sz="6" w:space="0" w:color="auto"/>
            </w:tcBorders>
          </w:tcPr>
          <w:p w:rsidR="00480CA7" w:rsidRPr="00640A40" w:rsidRDefault="00480CA7" w:rsidP="00312247">
            <w:pPr>
              <w:pStyle w:val="Style53"/>
              <w:widowControl/>
              <w:jc w:val="both"/>
              <w:rPr>
                <w:sz w:val="22"/>
                <w:szCs w:val="22"/>
              </w:rPr>
            </w:pPr>
          </w:p>
        </w:tc>
      </w:tr>
      <w:tr w:rsidR="00480CA7" w:rsidRPr="00640A40" w:rsidTr="00312247">
        <w:trPr>
          <w:trHeight w:val="278"/>
        </w:trPr>
        <w:tc>
          <w:tcPr>
            <w:tcW w:w="3893" w:type="dxa"/>
            <w:tcBorders>
              <w:top w:val="nil"/>
              <w:left w:val="single" w:sz="6" w:space="0" w:color="auto"/>
              <w:bottom w:val="single" w:sz="6" w:space="0" w:color="auto"/>
              <w:right w:val="single" w:sz="6" w:space="0" w:color="auto"/>
            </w:tcBorders>
          </w:tcPr>
          <w:p w:rsidR="00480CA7" w:rsidRPr="00640A40" w:rsidRDefault="00480CA7" w:rsidP="00312247">
            <w:pPr>
              <w:pStyle w:val="Style65"/>
              <w:widowControl/>
              <w:jc w:val="both"/>
              <w:rPr>
                <w:rStyle w:val="FontStyle121"/>
              </w:rPr>
            </w:pPr>
            <w:r w:rsidRPr="00640A40">
              <w:rPr>
                <w:rStyle w:val="FontStyle121"/>
              </w:rPr>
              <w:t>(konzorciumi tag)</w:t>
            </w:r>
          </w:p>
        </w:tc>
        <w:tc>
          <w:tcPr>
            <w:tcW w:w="5410" w:type="dxa"/>
            <w:tcBorders>
              <w:top w:val="nil"/>
              <w:left w:val="single" w:sz="6" w:space="0" w:color="auto"/>
              <w:bottom w:val="single" w:sz="6" w:space="0" w:color="auto"/>
              <w:right w:val="single" w:sz="6" w:space="0" w:color="auto"/>
            </w:tcBorders>
          </w:tcPr>
          <w:p w:rsidR="00480CA7" w:rsidRPr="00640A40" w:rsidRDefault="00480CA7" w:rsidP="00312247">
            <w:pPr>
              <w:pStyle w:val="Style53"/>
              <w:widowControl/>
              <w:jc w:val="both"/>
              <w:rPr>
                <w:sz w:val="22"/>
                <w:szCs w:val="22"/>
              </w:rPr>
            </w:pPr>
          </w:p>
        </w:tc>
      </w:tr>
      <w:tr w:rsidR="00480CA7" w:rsidRPr="00640A40" w:rsidTr="00312247">
        <w:trPr>
          <w:trHeight w:val="283"/>
        </w:trPr>
        <w:tc>
          <w:tcPr>
            <w:tcW w:w="3893" w:type="dxa"/>
            <w:tcBorders>
              <w:top w:val="single" w:sz="6" w:space="0" w:color="auto"/>
              <w:left w:val="single" w:sz="6" w:space="0" w:color="auto"/>
              <w:bottom w:val="nil"/>
              <w:right w:val="single" w:sz="6" w:space="0" w:color="auto"/>
            </w:tcBorders>
          </w:tcPr>
          <w:p w:rsidR="00480CA7" w:rsidRPr="00640A40" w:rsidRDefault="00480CA7" w:rsidP="00312247">
            <w:pPr>
              <w:pStyle w:val="Style65"/>
              <w:widowControl/>
              <w:jc w:val="both"/>
              <w:rPr>
                <w:rStyle w:val="FontStyle121"/>
              </w:rPr>
            </w:pPr>
            <w:r w:rsidRPr="00640A40">
              <w:rPr>
                <w:rStyle w:val="FontStyle121"/>
              </w:rPr>
              <w:t>Közös ajánlattevő lakcíme /</w:t>
            </w:r>
          </w:p>
        </w:tc>
        <w:tc>
          <w:tcPr>
            <w:tcW w:w="5410" w:type="dxa"/>
            <w:tcBorders>
              <w:top w:val="single" w:sz="6" w:space="0" w:color="auto"/>
              <w:left w:val="single" w:sz="6" w:space="0" w:color="auto"/>
              <w:bottom w:val="nil"/>
              <w:right w:val="single" w:sz="6" w:space="0" w:color="auto"/>
            </w:tcBorders>
          </w:tcPr>
          <w:p w:rsidR="00480CA7" w:rsidRPr="00640A40" w:rsidRDefault="00480CA7" w:rsidP="00312247">
            <w:pPr>
              <w:pStyle w:val="Style53"/>
              <w:widowControl/>
              <w:jc w:val="both"/>
              <w:rPr>
                <w:sz w:val="22"/>
                <w:szCs w:val="22"/>
              </w:rPr>
            </w:pPr>
          </w:p>
        </w:tc>
      </w:tr>
      <w:tr w:rsidR="00480CA7" w:rsidRPr="00640A40" w:rsidTr="00312247">
        <w:trPr>
          <w:trHeight w:val="278"/>
        </w:trPr>
        <w:tc>
          <w:tcPr>
            <w:tcW w:w="3893" w:type="dxa"/>
            <w:tcBorders>
              <w:top w:val="nil"/>
              <w:left w:val="single" w:sz="6" w:space="0" w:color="auto"/>
              <w:bottom w:val="single" w:sz="6" w:space="0" w:color="auto"/>
              <w:right w:val="single" w:sz="6" w:space="0" w:color="auto"/>
            </w:tcBorders>
          </w:tcPr>
          <w:p w:rsidR="00480CA7" w:rsidRPr="00640A40" w:rsidRDefault="0058045E" w:rsidP="00312247">
            <w:pPr>
              <w:pStyle w:val="Style65"/>
              <w:widowControl/>
              <w:jc w:val="both"/>
              <w:rPr>
                <w:rStyle w:val="FontStyle121"/>
              </w:rPr>
            </w:pPr>
            <w:r w:rsidRPr="00640A40">
              <w:rPr>
                <w:rStyle w:val="FontStyle121"/>
              </w:rPr>
              <w:t>S</w:t>
            </w:r>
            <w:r w:rsidR="00480CA7" w:rsidRPr="00640A40">
              <w:rPr>
                <w:rStyle w:val="FontStyle121"/>
              </w:rPr>
              <w:t>zékhelye</w:t>
            </w:r>
            <w:r w:rsidRPr="00640A40">
              <w:rPr>
                <w:rStyle w:val="FontStyle121"/>
              </w:rPr>
              <w:t>/adószáma</w:t>
            </w:r>
            <w:r w:rsidR="00480CA7" w:rsidRPr="00640A40">
              <w:rPr>
                <w:rStyle w:val="FontStyle121"/>
              </w:rPr>
              <w:t>:</w:t>
            </w:r>
          </w:p>
        </w:tc>
        <w:tc>
          <w:tcPr>
            <w:tcW w:w="5410" w:type="dxa"/>
            <w:tcBorders>
              <w:top w:val="nil"/>
              <w:left w:val="single" w:sz="6" w:space="0" w:color="auto"/>
              <w:bottom w:val="single" w:sz="6" w:space="0" w:color="auto"/>
              <w:right w:val="single" w:sz="6" w:space="0" w:color="auto"/>
            </w:tcBorders>
          </w:tcPr>
          <w:p w:rsidR="00480CA7" w:rsidRPr="00640A40" w:rsidRDefault="00480CA7" w:rsidP="00312247">
            <w:pPr>
              <w:pStyle w:val="Style53"/>
              <w:widowControl/>
              <w:jc w:val="both"/>
              <w:rPr>
                <w:sz w:val="22"/>
                <w:szCs w:val="22"/>
              </w:rPr>
            </w:pPr>
          </w:p>
        </w:tc>
      </w:tr>
      <w:tr w:rsidR="00480CA7" w:rsidRPr="00640A40" w:rsidTr="00312247">
        <w:trPr>
          <w:trHeight w:val="283"/>
        </w:trPr>
        <w:tc>
          <w:tcPr>
            <w:tcW w:w="3893"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65"/>
              <w:widowControl/>
              <w:jc w:val="both"/>
              <w:rPr>
                <w:rStyle w:val="FontStyle121"/>
              </w:rPr>
            </w:pPr>
            <w:r w:rsidRPr="00640A40">
              <w:rPr>
                <w:rStyle w:val="FontStyle121"/>
              </w:rPr>
              <w:t>Közös ajánlattevő levelezési címe:</w:t>
            </w:r>
          </w:p>
        </w:tc>
        <w:tc>
          <w:tcPr>
            <w:tcW w:w="5410"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53"/>
              <w:widowControl/>
              <w:jc w:val="both"/>
              <w:rPr>
                <w:sz w:val="22"/>
                <w:szCs w:val="22"/>
              </w:rPr>
            </w:pPr>
          </w:p>
        </w:tc>
      </w:tr>
      <w:tr w:rsidR="00480CA7" w:rsidRPr="00640A40" w:rsidTr="00312247">
        <w:trPr>
          <w:trHeight w:val="288"/>
        </w:trPr>
        <w:tc>
          <w:tcPr>
            <w:tcW w:w="3893"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65"/>
              <w:widowControl/>
              <w:jc w:val="both"/>
              <w:rPr>
                <w:rStyle w:val="FontStyle121"/>
              </w:rPr>
            </w:pPr>
            <w:r w:rsidRPr="00640A40">
              <w:rPr>
                <w:rStyle w:val="FontStyle121"/>
              </w:rPr>
              <w:t>Közös ajánlattevő telefonszáma:</w:t>
            </w:r>
          </w:p>
        </w:tc>
        <w:tc>
          <w:tcPr>
            <w:tcW w:w="5410"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53"/>
              <w:widowControl/>
              <w:jc w:val="both"/>
              <w:rPr>
                <w:sz w:val="22"/>
                <w:szCs w:val="22"/>
              </w:rPr>
            </w:pPr>
          </w:p>
        </w:tc>
      </w:tr>
      <w:tr w:rsidR="00480CA7" w:rsidRPr="00640A40" w:rsidTr="00312247">
        <w:trPr>
          <w:trHeight w:val="288"/>
        </w:trPr>
        <w:tc>
          <w:tcPr>
            <w:tcW w:w="3893"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65"/>
              <w:widowControl/>
              <w:jc w:val="both"/>
              <w:rPr>
                <w:rStyle w:val="FontStyle121"/>
              </w:rPr>
            </w:pPr>
            <w:r w:rsidRPr="00640A40">
              <w:rPr>
                <w:rStyle w:val="FontStyle121"/>
              </w:rPr>
              <w:t>Közös ajánlattevő telefaxszáma:</w:t>
            </w:r>
          </w:p>
        </w:tc>
        <w:tc>
          <w:tcPr>
            <w:tcW w:w="5410"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53"/>
              <w:widowControl/>
              <w:jc w:val="both"/>
              <w:rPr>
                <w:sz w:val="22"/>
                <w:szCs w:val="22"/>
              </w:rPr>
            </w:pPr>
          </w:p>
        </w:tc>
      </w:tr>
      <w:tr w:rsidR="00480CA7" w:rsidRPr="00640A40" w:rsidTr="00312247">
        <w:trPr>
          <w:trHeight w:val="288"/>
        </w:trPr>
        <w:tc>
          <w:tcPr>
            <w:tcW w:w="3893"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65"/>
              <w:widowControl/>
              <w:jc w:val="both"/>
              <w:rPr>
                <w:rStyle w:val="FontStyle121"/>
              </w:rPr>
            </w:pPr>
            <w:r w:rsidRPr="00640A40">
              <w:rPr>
                <w:rStyle w:val="FontStyle121"/>
              </w:rPr>
              <w:t>Közös ajánlattevő e-mail címe:</w:t>
            </w:r>
          </w:p>
        </w:tc>
        <w:tc>
          <w:tcPr>
            <w:tcW w:w="5410"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53"/>
              <w:widowControl/>
              <w:jc w:val="both"/>
              <w:rPr>
                <w:sz w:val="22"/>
                <w:szCs w:val="22"/>
              </w:rPr>
            </w:pPr>
          </w:p>
        </w:tc>
      </w:tr>
    </w:tbl>
    <w:p w:rsidR="00480CA7" w:rsidRPr="00640A40" w:rsidRDefault="00480CA7" w:rsidP="00480CA7">
      <w:pPr>
        <w:pStyle w:val="Style4"/>
        <w:widowControl/>
        <w:jc w:val="both"/>
        <w:rPr>
          <w:rStyle w:val="FontStyle121"/>
        </w:rPr>
      </w:pPr>
      <w:r w:rsidRPr="00640A40">
        <w:rPr>
          <w:rStyle w:val="FontStyle121"/>
        </w:rPr>
        <w:t>(több közös ajánlattevő esetén tetszőleges számban ismételhető a fenti táblázat)&gt;</w:t>
      </w:r>
    </w:p>
    <w:tbl>
      <w:tblPr>
        <w:tblW w:w="9303" w:type="dxa"/>
        <w:tblInd w:w="40" w:type="dxa"/>
        <w:tblLayout w:type="fixed"/>
        <w:tblCellMar>
          <w:left w:w="40" w:type="dxa"/>
          <w:right w:w="40" w:type="dxa"/>
        </w:tblCellMar>
        <w:tblLook w:val="0000" w:firstRow="0" w:lastRow="0" w:firstColumn="0" w:lastColumn="0" w:noHBand="0" w:noVBand="0"/>
      </w:tblPr>
      <w:tblGrid>
        <w:gridCol w:w="3883"/>
        <w:gridCol w:w="10"/>
        <w:gridCol w:w="5390"/>
        <w:gridCol w:w="20"/>
      </w:tblGrid>
      <w:tr w:rsidR="00480CA7" w:rsidRPr="00640A40" w:rsidTr="00312247">
        <w:trPr>
          <w:trHeight w:val="562"/>
        </w:trPr>
        <w:tc>
          <w:tcPr>
            <w:tcW w:w="3893" w:type="dxa"/>
            <w:gridSpan w:val="2"/>
            <w:tcBorders>
              <w:top w:val="single" w:sz="6" w:space="0" w:color="auto"/>
              <w:left w:val="single" w:sz="6" w:space="0" w:color="auto"/>
              <w:bottom w:val="single" w:sz="6" w:space="0" w:color="auto"/>
              <w:right w:val="single" w:sz="6" w:space="0" w:color="auto"/>
            </w:tcBorders>
          </w:tcPr>
          <w:p w:rsidR="00480CA7" w:rsidRPr="00640A40" w:rsidRDefault="00480CA7" w:rsidP="00690002">
            <w:pPr>
              <w:pStyle w:val="Style65"/>
              <w:widowControl/>
              <w:rPr>
                <w:rStyle w:val="FontStyle121"/>
              </w:rPr>
            </w:pPr>
            <w:r w:rsidRPr="00640A40">
              <w:rPr>
                <w:rStyle w:val="FontStyle121"/>
              </w:rPr>
              <w:t xml:space="preserve">Közös ajánlattevők </w:t>
            </w:r>
            <w:r w:rsidRPr="00640A40">
              <w:rPr>
                <w:rStyle w:val="FontStyle115"/>
              </w:rPr>
              <w:t xml:space="preserve">képviselőjének </w:t>
            </w:r>
            <w:r w:rsidRPr="00640A40">
              <w:rPr>
                <w:rStyle w:val="FontStyle121"/>
              </w:rPr>
              <w:t>neve:</w:t>
            </w:r>
          </w:p>
        </w:tc>
        <w:tc>
          <w:tcPr>
            <w:tcW w:w="5410" w:type="dxa"/>
            <w:gridSpan w:val="2"/>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53"/>
              <w:widowControl/>
              <w:jc w:val="both"/>
              <w:rPr>
                <w:sz w:val="22"/>
                <w:szCs w:val="22"/>
              </w:rPr>
            </w:pPr>
          </w:p>
        </w:tc>
      </w:tr>
      <w:tr w:rsidR="00480CA7" w:rsidRPr="00640A40" w:rsidTr="00312247">
        <w:trPr>
          <w:trHeight w:val="566"/>
        </w:trPr>
        <w:tc>
          <w:tcPr>
            <w:tcW w:w="3893" w:type="dxa"/>
            <w:gridSpan w:val="2"/>
            <w:tcBorders>
              <w:top w:val="single" w:sz="6" w:space="0" w:color="auto"/>
              <w:left w:val="single" w:sz="6" w:space="0" w:color="auto"/>
              <w:bottom w:val="single" w:sz="6" w:space="0" w:color="auto"/>
              <w:right w:val="single" w:sz="6" w:space="0" w:color="auto"/>
            </w:tcBorders>
          </w:tcPr>
          <w:p w:rsidR="00480CA7" w:rsidRPr="00640A40" w:rsidRDefault="00480CA7" w:rsidP="00690002">
            <w:pPr>
              <w:pStyle w:val="Style65"/>
              <w:widowControl/>
              <w:rPr>
                <w:rStyle w:val="FontStyle121"/>
              </w:rPr>
            </w:pPr>
            <w:r w:rsidRPr="00640A40">
              <w:rPr>
                <w:rStyle w:val="FontStyle121"/>
              </w:rPr>
              <w:t xml:space="preserve">Közös ajánlattevők </w:t>
            </w:r>
            <w:r w:rsidRPr="00640A40">
              <w:rPr>
                <w:rStyle w:val="FontStyle115"/>
              </w:rPr>
              <w:t xml:space="preserve">képviselőjének </w:t>
            </w:r>
            <w:r w:rsidRPr="00640A40">
              <w:rPr>
                <w:rStyle w:val="FontStyle121"/>
              </w:rPr>
              <w:t>lakcíme / székhelye:</w:t>
            </w:r>
          </w:p>
        </w:tc>
        <w:tc>
          <w:tcPr>
            <w:tcW w:w="5410" w:type="dxa"/>
            <w:gridSpan w:val="2"/>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53"/>
              <w:widowControl/>
              <w:jc w:val="both"/>
              <w:rPr>
                <w:sz w:val="22"/>
                <w:szCs w:val="22"/>
              </w:rPr>
            </w:pPr>
          </w:p>
        </w:tc>
      </w:tr>
      <w:tr w:rsidR="00480CA7" w:rsidRPr="00640A40" w:rsidTr="00312247">
        <w:trPr>
          <w:gridAfter w:val="1"/>
          <w:wAfter w:w="20" w:type="dxa"/>
          <w:trHeight w:val="566"/>
        </w:trPr>
        <w:tc>
          <w:tcPr>
            <w:tcW w:w="3883" w:type="dxa"/>
            <w:tcBorders>
              <w:top w:val="single" w:sz="6" w:space="0" w:color="auto"/>
              <w:left w:val="single" w:sz="6" w:space="0" w:color="auto"/>
              <w:bottom w:val="single" w:sz="6" w:space="0" w:color="auto"/>
              <w:right w:val="single" w:sz="6" w:space="0" w:color="auto"/>
            </w:tcBorders>
          </w:tcPr>
          <w:p w:rsidR="00480CA7" w:rsidRPr="00640A40" w:rsidRDefault="00480CA7" w:rsidP="00690002">
            <w:pPr>
              <w:pStyle w:val="Style65"/>
              <w:widowControl/>
              <w:rPr>
                <w:rStyle w:val="FontStyle121"/>
              </w:rPr>
            </w:pPr>
            <w:r w:rsidRPr="00640A40">
              <w:rPr>
                <w:rStyle w:val="FontStyle121"/>
              </w:rPr>
              <w:t xml:space="preserve">Közös ajánlattevők </w:t>
            </w:r>
            <w:r w:rsidRPr="00640A40">
              <w:rPr>
                <w:rStyle w:val="FontStyle115"/>
              </w:rPr>
              <w:t xml:space="preserve">képviselőjének </w:t>
            </w:r>
            <w:r w:rsidRPr="00640A40">
              <w:rPr>
                <w:rStyle w:val="FontStyle121"/>
              </w:rPr>
              <w:t>levelezési címe:</w:t>
            </w:r>
          </w:p>
        </w:tc>
        <w:tc>
          <w:tcPr>
            <w:tcW w:w="5400" w:type="dxa"/>
            <w:gridSpan w:val="2"/>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53"/>
              <w:widowControl/>
              <w:jc w:val="both"/>
              <w:rPr>
                <w:sz w:val="22"/>
                <w:szCs w:val="22"/>
              </w:rPr>
            </w:pPr>
          </w:p>
        </w:tc>
      </w:tr>
      <w:tr w:rsidR="00480CA7" w:rsidRPr="00640A40" w:rsidTr="00312247">
        <w:trPr>
          <w:gridAfter w:val="1"/>
          <w:wAfter w:w="20" w:type="dxa"/>
          <w:trHeight w:val="562"/>
        </w:trPr>
        <w:tc>
          <w:tcPr>
            <w:tcW w:w="3883" w:type="dxa"/>
            <w:tcBorders>
              <w:top w:val="single" w:sz="6" w:space="0" w:color="auto"/>
              <w:left w:val="single" w:sz="6" w:space="0" w:color="auto"/>
              <w:bottom w:val="single" w:sz="6" w:space="0" w:color="auto"/>
              <w:right w:val="single" w:sz="6" w:space="0" w:color="auto"/>
            </w:tcBorders>
          </w:tcPr>
          <w:p w:rsidR="00480CA7" w:rsidRPr="00640A40" w:rsidRDefault="00480CA7" w:rsidP="00690002">
            <w:pPr>
              <w:pStyle w:val="Style65"/>
              <w:widowControl/>
              <w:rPr>
                <w:rStyle w:val="FontStyle121"/>
              </w:rPr>
            </w:pPr>
            <w:r w:rsidRPr="00640A40">
              <w:rPr>
                <w:rStyle w:val="FontStyle121"/>
              </w:rPr>
              <w:lastRenderedPageBreak/>
              <w:t xml:space="preserve">Közös ajánlattevők </w:t>
            </w:r>
            <w:r w:rsidRPr="00640A40">
              <w:rPr>
                <w:rStyle w:val="FontStyle115"/>
              </w:rPr>
              <w:t xml:space="preserve">képviselőjének </w:t>
            </w:r>
            <w:r w:rsidRPr="00640A40">
              <w:rPr>
                <w:rStyle w:val="FontStyle121"/>
              </w:rPr>
              <w:t>telefonszáma:</w:t>
            </w:r>
          </w:p>
        </w:tc>
        <w:tc>
          <w:tcPr>
            <w:tcW w:w="5400" w:type="dxa"/>
            <w:gridSpan w:val="2"/>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53"/>
              <w:widowControl/>
              <w:jc w:val="both"/>
              <w:rPr>
                <w:sz w:val="22"/>
                <w:szCs w:val="22"/>
              </w:rPr>
            </w:pPr>
          </w:p>
        </w:tc>
      </w:tr>
      <w:tr w:rsidR="00480CA7" w:rsidRPr="00640A40" w:rsidTr="00312247">
        <w:trPr>
          <w:gridAfter w:val="1"/>
          <w:wAfter w:w="20" w:type="dxa"/>
          <w:trHeight w:val="562"/>
        </w:trPr>
        <w:tc>
          <w:tcPr>
            <w:tcW w:w="3883" w:type="dxa"/>
            <w:tcBorders>
              <w:top w:val="single" w:sz="6" w:space="0" w:color="auto"/>
              <w:left w:val="single" w:sz="6" w:space="0" w:color="auto"/>
              <w:bottom w:val="single" w:sz="6" w:space="0" w:color="auto"/>
              <w:right w:val="single" w:sz="6" w:space="0" w:color="auto"/>
            </w:tcBorders>
          </w:tcPr>
          <w:p w:rsidR="00480CA7" w:rsidRPr="00640A40" w:rsidRDefault="00480CA7" w:rsidP="00690002">
            <w:pPr>
              <w:pStyle w:val="Style65"/>
              <w:widowControl/>
              <w:rPr>
                <w:rStyle w:val="FontStyle121"/>
              </w:rPr>
            </w:pPr>
            <w:r w:rsidRPr="00640A40">
              <w:rPr>
                <w:rStyle w:val="FontStyle121"/>
              </w:rPr>
              <w:t xml:space="preserve">Közös ajánlattevők </w:t>
            </w:r>
            <w:r w:rsidRPr="00640A40">
              <w:rPr>
                <w:rStyle w:val="FontStyle115"/>
              </w:rPr>
              <w:t xml:space="preserve">képviselőjének </w:t>
            </w:r>
            <w:r w:rsidRPr="00640A40">
              <w:rPr>
                <w:rStyle w:val="FontStyle121"/>
              </w:rPr>
              <w:t>telefaxszáma:</w:t>
            </w:r>
          </w:p>
        </w:tc>
        <w:tc>
          <w:tcPr>
            <w:tcW w:w="5400" w:type="dxa"/>
            <w:gridSpan w:val="2"/>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53"/>
              <w:widowControl/>
              <w:jc w:val="both"/>
              <w:rPr>
                <w:sz w:val="22"/>
                <w:szCs w:val="22"/>
              </w:rPr>
            </w:pPr>
          </w:p>
        </w:tc>
      </w:tr>
      <w:tr w:rsidR="00480CA7" w:rsidRPr="00640A40" w:rsidTr="00312247">
        <w:trPr>
          <w:gridAfter w:val="1"/>
          <w:wAfter w:w="20" w:type="dxa"/>
          <w:trHeight w:val="566"/>
        </w:trPr>
        <w:tc>
          <w:tcPr>
            <w:tcW w:w="3883" w:type="dxa"/>
            <w:tcBorders>
              <w:top w:val="single" w:sz="6" w:space="0" w:color="auto"/>
              <w:left w:val="single" w:sz="6" w:space="0" w:color="auto"/>
              <w:bottom w:val="single" w:sz="6" w:space="0" w:color="auto"/>
              <w:right w:val="single" w:sz="6" w:space="0" w:color="auto"/>
            </w:tcBorders>
          </w:tcPr>
          <w:p w:rsidR="00480CA7" w:rsidRPr="00640A40" w:rsidRDefault="00480CA7" w:rsidP="00690002">
            <w:pPr>
              <w:pStyle w:val="Style65"/>
              <w:widowControl/>
              <w:rPr>
                <w:rStyle w:val="FontStyle121"/>
              </w:rPr>
            </w:pPr>
            <w:r w:rsidRPr="00640A40">
              <w:rPr>
                <w:rStyle w:val="FontStyle121"/>
              </w:rPr>
              <w:t xml:space="preserve">Közös ajánlattevők </w:t>
            </w:r>
            <w:r w:rsidRPr="00640A40">
              <w:rPr>
                <w:rStyle w:val="FontStyle115"/>
              </w:rPr>
              <w:t xml:space="preserve">képviselőjének </w:t>
            </w:r>
            <w:r w:rsidRPr="00640A40">
              <w:rPr>
                <w:rStyle w:val="FontStyle121"/>
              </w:rPr>
              <w:t>e</w:t>
            </w:r>
            <w:r w:rsidRPr="00640A40">
              <w:rPr>
                <w:rStyle w:val="FontStyle121"/>
              </w:rPr>
              <w:softHyphen/>
              <w:t>mail címe:</w:t>
            </w:r>
          </w:p>
        </w:tc>
        <w:tc>
          <w:tcPr>
            <w:tcW w:w="5400" w:type="dxa"/>
            <w:gridSpan w:val="2"/>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53"/>
              <w:widowControl/>
              <w:jc w:val="both"/>
              <w:rPr>
                <w:sz w:val="22"/>
                <w:szCs w:val="22"/>
              </w:rPr>
            </w:pPr>
          </w:p>
        </w:tc>
      </w:tr>
    </w:tbl>
    <w:p w:rsidR="00312247" w:rsidRPr="00640A40" w:rsidRDefault="00312247" w:rsidP="00480CA7">
      <w:pPr>
        <w:pStyle w:val="Style5"/>
        <w:widowControl/>
        <w:jc w:val="both"/>
        <w:rPr>
          <w:rStyle w:val="FontStyle120"/>
        </w:rPr>
      </w:pPr>
    </w:p>
    <w:p w:rsidR="00E329C3" w:rsidRPr="00640A40" w:rsidRDefault="00480CA7" w:rsidP="00480CA7">
      <w:pPr>
        <w:pStyle w:val="Style5"/>
        <w:widowControl/>
        <w:jc w:val="both"/>
        <w:rPr>
          <w:rStyle w:val="FontStyle120"/>
        </w:rPr>
      </w:pPr>
      <w:r w:rsidRPr="00640A40">
        <w:rPr>
          <w:rStyle w:val="FontStyle120"/>
        </w:rPr>
        <w:t>Értékelésre kerülő elem</w:t>
      </w:r>
      <w:r w:rsidR="00E329C3" w:rsidRPr="00640A40">
        <w:rPr>
          <w:rStyle w:val="FontStyle120"/>
        </w:rPr>
        <w:t>, az Ajánlati ár:</w:t>
      </w:r>
    </w:p>
    <w:p w:rsidR="00E329C3" w:rsidRPr="00640A40" w:rsidRDefault="00E329C3" w:rsidP="00E329C3">
      <w:pPr>
        <w:rPr>
          <w:rFonts w:cs="Times New Roman"/>
          <w:sz w:val="22"/>
          <w:szCs w:val="22"/>
        </w:rPr>
      </w:pPr>
      <w:r w:rsidRPr="00640A40">
        <w:rPr>
          <w:rFonts w:cs="Times New Roman"/>
          <w:sz w:val="22"/>
          <w:szCs w:val="22"/>
        </w:rPr>
        <w:t>A Tervezőt az 1. pont szerinti tevékenységéért az alábbi tervezői díj illeti meg:</w:t>
      </w:r>
    </w:p>
    <w:p w:rsidR="00E329C3" w:rsidRPr="00640A40" w:rsidRDefault="00E329C3" w:rsidP="00E329C3">
      <w:pPr>
        <w:ind w:left="708"/>
        <w:rPr>
          <w:rFonts w:cs="Times New Roman"/>
          <w:sz w:val="22"/>
          <w:szCs w:val="22"/>
        </w:rPr>
      </w:pPr>
      <w:r w:rsidRPr="00640A40">
        <w:rPr>
          <w:rFonts w:cs="Times New Roman"/>
          <w:sz w:val="22"/>
          <w:szCs w:val="22"/>
        </w:rPr>
        <w:t>Nettó</w:t>
      </w:r>
      <w:proofErr w:type="gramStart"/>
      <w:r w:rsidRPr="00640A40">
        <w:rPr>
          <w:rFonts w:cs="Times New Roman"/>
          <w:sz w:val="22"/>
          <w:szCs w:val="22"/>
        </w:rPr>
        <w:t xml:space="preserve">:                            </w:t>
      </w:r>
      <w:r w:rsidRPr="00640A40">
        <w:rPr>
          <w:rFonts w:cs="Times New Roman"/>
          <w:sz w:val="22"/>
          <w:szCs w:val="22"/>
        </w:rPr>
        <w:sym w:font="Symbol" w:char="F07F"/>
      </w:r>
      <w:r w:rsidRPr="00640A40">
        <w:rPr>
          <w:rFonts w:cs="Times New Roman"/>
          <w:sz w:val="22"/>
          <w:szCs w:val="22"/>
        </w:rPr>
        <w:sym w:font="Symbol" w:char="F07F"/>
      </w:r>
      <w:r w:rsidRPr="00640A40">
        <w:rPr>
          <w:rFonts w:cs="Times New Roman"/>
          <w:sz w:val="22"/>
          <w:szCs w:val="22"/>
        </w:rPr>
        <w:sym w:font="Symbol" w:char="F07F"/>
      </w:r>
      <w:r w:rsidRPr="00640A40">
        <w:rPr>
          <w:rFonts w:cs="Times New Roman"/>
          <w:sz w:val="22"/>
          <w:szCs w:val="22"/>
        </w:rPr>
        <w:t>.</w:t>
      </w:r>
      <w:proofErr w:type="gramEnd"/>
      <w:r w:rsidRPr="00640A40">
        <w:rPr>
          <w:rFonts w:cs="Times New Roman"/>
          <w:sz w:val="22"/>
          <w:szCs w:val="22"/>
        </w:rPr>
        <w:sym w:font="Symbol" w:char="F07F"/>
      </w:r>
      <w:r w:rsidRPr="00640A40">
        <w:rPr>
          <w:rFonts w:cs="Times New Roman"/>
          <w:sz w:val="22"/>
          <w:szCs w:val="22"/>
        </w:rPr>
        <w:sym w:font="Symbol" w:char="F07F"/>
      </w:r>
      <w:r w:rsidRPr="00640A40">
        <w:rPr>
          <w:rFonts w:cs="Times New Roman"/>
          <w:sz w:val="22"/>
          <w:szCs w:val="22"/>
        </w:rPr>
        <w:sym w:font="Symbol" w:char="F07F"/>
      </w:r>
      <w:r w:rsidRPr="00640A40">
        <w:rPr>
          <w:rFonts w:cs="Times New Roman"/>
          <w:sz w:val="22"/>
          <w:szCs w:val="22"/>
        </w:rPr>
        <w:t>.</w:t>
      </w:r>
      <w:r w:rsidRPr="00640A40">
        <w:rPr>
          <w:rFonts w:cs="Times New Roman"/>
          <w:sz w:val="22"/>
          <w:szCs w:val="22"/>
        </w:rPr>
        <w:sym w:font="Symbol" w:char="F07F"/>
      </w:r>
      <w:r w:rsidRPr="00640A40">
        <w:rPr>
          <w:rFonts w:cs="Times New Roman"/>
          <w:sz w:val="22"/>
          <w:szCs w:val="22"/>
        </w:rPr>
        <w:sym w:font="Symbol" w:char="F07F"/>
      </w:r>
      <w:r w:rsidRPr="00640A40">
        <w:rPr>
          <w:rFonts w:cs="Times New Roman"/>
          <w:sz w:val="22"/>
          <w:szCs w:val="22"/>
        </w:rPr>
        <w:sym w:font="Symbol" w:char="F07F"/>
      </w:r>
      <w:r w:rsidRPr="00640A40">
        <w:rPr>
          <w:rFonts w:cs="Times New Roman"/>
          <w:sz w:val="22"/>
          <w:szCs w:val="22"/>
        </w:rPr>
        <w:t xml:space="preserve">,- </w:t>
      </w:r>
      <w:r w:rsidR="00D23CC1">
        <w:rPr>
          <w:rFonts w:cs="Times New Roman"/>
          <w:sz w:val="22"/>
          <w:szCs w:val="22"/>
        </w:rPr>
        <w:t>Ft (számmal)</w:t>
      </w:r>
    </w:p>
    <w:p w:rsidR="00E329C3" w:rsidRPr="00640A40" w:rsidRDefault="00E329C3" w:rsidP="00E329C3">
      <w:pPr>
        <w:ind w:left="708"/>
        <w:rPr>
          <w:rFonts w:cs="Times New Roman"/>
          <w:sz w:val="22"/>
          <w:szCs w:val="22"/>
        </w:rPr>
      </w:pPr>
      <w:proofErr w:type="gramStart"/>
      <w:r w:rsidRPr="00640A40">
        <w:rPr>
          <w:rFonts w:cs="Times New Roman"/>
          <w:sz w:val="22"/>
          <w:szCs w:val="22"/>
        </w:rPr>
        <w:t>azaz</w:t>
      </w:r>
      <w:proofErr w:type="gramEnd"/>
      <w:r w:rsidRPr="00640A40">
        <w:rPr>
          <w:rFonts w:cs="Times New Roman"/>
          <w:sz w:val="22"/>
          <w:szCs w:val="22"/>
        </w:rPr>
        <w:t xml:space="preserve"> nettó ...............................................</w:t>
      </w:r>
      <w:r w:rsidR="00D23CC1">
        <w:rPr>
          <w:rFonts w:cs="Times New Roman"/>
          <w:sz w:val="22"/>
          <w:szCs w:val="22"/>
        </w:rPr>
        <w:t>Forint</w:t>
      </w:r>
      <w:r w:rsidRPr="00640A40">
        <w:rPr>
          <w:rFonts w:cs="Times New Roman"/>
          <w:sz w:val="22"/>
          <w:szCs w:val="22"/>
        </w:rPr>
        <w:t xml:space="preserve"> (szöveggel) </w:t>
      </w:r>
    </w:p>
    <w:p w:rsidR="00E329C3" w:rsidRPr="00640A40" w:rsidRDefault="00E329C3" w:rsidP="00E329C3">
      <w:pPr>
        <w:rPr>
          <w:rFonts w:cs="Times New Roman"/>
          <w:b/>
          <w:sz w:val="22"/>
          <w:szCs w:val="22"/>
        </w:rPr>
      </w:pPr>
      <w:r w:rsidRPr="00640A40">
        <w:rPr>
          <w:rFonts w:cs="Times New Roman"/>
          <w:b/>
          <w:sz w:val="22"/>
          <w:szCs w:val="22"/>
        </w:rPr>
        <w:t>A Tervezői díj megbontása:</w:t>
      </w:r>
    </w:p>
    <w:p w:rsidR="00E329C3" w:rsidRPr="00640A40" w:rsidRDefault="00E329C3" w:rsidP="00E329C3">
      <w:pPr>
        <w:widowControl w:val="0"/>
        <w:tabs>
          <w:tab w:val="right" w:pos="7380"/>
        </w:tabs>
        <w:suppressAutoHyphens/>
        <w:overflowPunct w:val="0"/>
        <w:autoSpaceDE w:val="0"/>
        <w:autoSpaceDN w:val="0"/>
        <w:adjustRightInd w:val="0"/>
        <w:ind w:left="708"/>
        <w:textAlignment w:val="baseline"/>
        <w:rPr>
          <w:rFonts w:cs="Times New Roman"/>
          <w:sz w:val="22"/>
          <w:szCs w:val="22"/>
        </w:rPr>
      </w:pPr>
      <w:r w:rsidRPr="00640A40">
        <w:rPr>
          <w:rFonts w:cs="Times New Roman"/>
          <w:sz w:val="22"/>
          <w:szCs w:val="22"/>
        </w:rPr>
        <w:t>Munkadíj (nettó)</w:t>
      </w:r>
      <w:proofErr w:type="gramStart"/>
      <w:r w:rsidRPr="00640A40">
        <w:rPr>
          <w:rFonts w:cs="Times New Roman"/>
          <w:sz w:val="22"/>
          <w:szCs w:val="22"/>
        </w:rPr>
        <w:t>:</w:t>
      </w:r>
      <w:r w:rsidR="00D23CC1" w:rsidRPr="00D23CC1">
        <w:rPr>
          <w:rFonts w:cs="Times New Roman"/>
          <w:sz w:val="22"/>
          <w:szCs w:val="22"/>
        </w:rPr>
        <w:t xml:space="preserve"> </w:t>
      </w:r>
      <w:r w:rsidR="00D23CC1" w:rsidRPr="00640A40">
        <w:rPr>
          <w:rFonts w:cs="Times New Roman"/>
          <w:sz w:val="22"/>
          <w:szCs w:val="22"/>
        </w:rPr>
        <w:t>:</w:t>
      </w:r>
      <w:proofErr w:type="gramEnd"/>
      <w:r w:rsidR="00D23CC1" w:rsidRPr="00640A40">
        <w:rPr>
          <w:rFonts w:cs="Times New Roman"/>
          <w:sz w:val="22"/>
          <w:szCs w:val="22"/>
        </w:rPr>
        <w:t xml:space="preserve">                            </w:t>
      </w:r>
      <w:r w:rsidR="00D23CC1" w:rsidRPr="00640A40">
        <w:rPr>
          <w:rFonts w:cs="Times New Roman"/>
          <w:sz w:val="22"/>
          <w:szCs w:val="22"/>
        </w:rPr>
        <w:sym w:font="Symbol" w:char="F07F"/>
      </w:r>
      <w:r w:rsidR="00D23CC1" w:rsidRPr="00640A40">
        <w:rPr>
          <w:rFonts w:cs="Times New Roman"/>
          <w:sz w:val="22"/>
          <w:szCs w:val="22"/>
        </w:rPr>
        <w:sym w:font="Symbol" w:char="F07F"/>
      </w:r>
      <w:r w:rsidR="00D23CC1" w:rsidRPr="00640A40">
        <w:rPr>
          <w:rFonts w:cs="Times New Roman"/>
          <w:sz w:val="22"/>
          <w:szCs w:val="22"/>
        </w:rPr>
        <w:sym w:font="Symbol" w:char="F07F"/>
      </w:r>
      <w:r w:rsidR="00D23CC1" w:rsidRPr="00640A40">
        <w:rPr>
          <w:rFonts w:cs="Times New Roman"/>
          <w:sz w:val="22"/>
          <w:szCs w:val="22"/>
        </w:rPr>
        <w:t>.</w:t>
      </w:r>
      <w:r w:rsidR="00D23CC1" w:rsidRPr="00640A40">
        <w:rPr>
          <w:rFonts w:cs="Times New Roman"/>
          <w:sz w:val="22"/>
          <w:szCs w:val="22"/>
        </w:rPr>
        <w:sym w:font="Symbol" w:char="F07F"/>
      </w:r>
      <w:r w:rsidR="00D23CC1" w:rsidRPr="00640A40">
        <w:rPr>
          <w:rFonts w:cs="Times New Roman"/>
          <w:sz w:val="22"/>
          <w:szCs w:val="22"/>
        </w:rPr>
        <w:sym w:font="Symbol" w:char="F07F"/>
      </w:r>
      <w:r w:rsidR="00D23CC1" w:rsidRPr="00640A40">
        <w:rPr>
          <w:rFonts w:cs="Times New Roman"/>
          <w:sz w:val="22"/>
          <w:szCs w:val="22"/>
        </w:rPr>
        <w:sym w:font="Symbol" w:char="F07F"/>
      </w:r>
      <w:r w:rsidR="00D23CC1" w:rsidRPr="00640A40">
        <w:rPr>
          <w:rFonts w:cs="Times New Roman"/>
          <w:sz w:val="22"/>
          <w:szCs w:val="22"/>
        </w:rPr>
        <w:t>.</w:t>
      </w:r>
      <w:r w:rsidR="00D23CC1" w:rsidRPr="00640A40">
        <w:rPr>
          <w:rFonts w:cs="Times New Roman"/>
          <w:sz w:val="22"/>
          <w:szCs w:val="22"/>
        </w:rPr>
        <w:sym w:font="Symbol" w:char="F07F"/>
      </w:r>
      <w:r w:rsidR="00D23CC1" w:rsidRPr="00640A40">
        <w:rPr>
          <w:rFonts w:cs="Times New Roman"/>
          <w:sz w:val="22"/>
          <w:szCs w:val="22"/>
        </w:rPr>
        <w:sym w:font="Symbol" w:char="F07F"/>
      </w:r>
      <w:r w:rsidR="00D23CC1" w:rsidRPr="00640A40">
        <w:rPr>
          <w:rFonts w:cs="Times New Roman"/>
          <w:sz w:val="22"/>
          <w:szCs w:val="22"/>
        </w:rPr>
        <w:sym w:font="Symbol" w:char="F07F"/>
      </w:r>
      <w:r w:rsidR="00D23CC1" w:rsidRPr="00640A40">
        <w:rPr>
          <w:rFonts w:cs="Times New Roman"/>
          <w:sz w:val="22"/>
          <w:szCs w:val="22"/>
        </w:rPr>
        <w:t xml:space="preserve">,- </w:t>
      </w:r>
      <w:r w:rsidR="00D23CC1">
        <w:rPr>
          <w:rFonts w:cs="Times New Roman"/>
          <w:sz w:val="22"/>
          <w:szCs w:val="22"/>
        </w:rPr>
        <w:t>Ft (számmal)</w:t>
      </w:r>
    </w:p>
    <w:p w:rsidR="00E329C3" w:rsidRPr="00640A40" w:rsidRDefault="00E329C3" w:rsidP="00E329C3">
      <w:pPr>
        <w:widowControl w:val="0"/>
        <w:tabs>
          <w:tab w:val="right" w:pos="7380"/>
        </w:tabs>
        <w:suppressAutoHyphens/>
        <w:overflowPunct w:val="0"/>
        <w:autoSpaceDE w:val="0"/>
        <w:autoSpaceDN w:val="0"/>
        <w:adjustRightInd w:val="0"/>
        <w:ind w:left="708"/>
        <w:textAlignment w:val="baseline"/>
        <w:rPr>
          <w:rFonts w:cs="Times New Roman"/>
          <w:sz w:val="22"/>
          <w:szCs w:val="22"/>
        </w:rPr>
      </w:pPr>
      <w:proofErr w:type="gramStart"/>
      <w:r w:rsidRPr="00640A40">
        <w:rPr>
          <w:rFonts w:cs="Times New Roman"/>
          <w:sz w:val="22"/>
          <w:szCs w:val="22"/>
        </w:rPr>
        <w:t>azaz</w:t>
      </w:r>
      <w:proofErr w:type="gramEnd"/>
      <w:r w:rsidRPr="00640A40">
        <w:rPr>
          <w:rFonts w:cs="Times New Roman"/>
          <w:sz w:val="22"/>
          <w:szCs w:val="22"/>
        </w:rPr>
        <w:t xml:space="preserve"> nettó ...................................................................</w:t>
      </w:r>
      <w:r w:rsidR="00D23CC1">
        <w:rPr>
          <w:rFonts w:cs="Times New Roman"/>
          <w:sz w:val="22"/>
          <w:szCs w:val="22"/>
        </w:rPr>
        <w:t>Forint</w:t>
      </w:r>
      <w:r w:rsidRPr="00640A40">
        <w:rPr>
          <w:rFonts w:cs="Times New Roman"/>
          <w:sz w:val="22"/>
          <w:szCs w:val="22"/>
        </w:rPr>
        <w:t xml:space="preserve"> (szöveggel)</w:t>
      </w:r>
    </w:p>
    <w:p w:rsidR="00E329C3" w:rsidRPr="00640A40" w:rsidRDefault="00E329C3" w:rsidP="00E329C3">
      <w:pPr>
        <w:widowControl w:val="0"/>
        <w:tabs>
          <w:tab w:val="right" w:pos="7380"/>
        </w:tabs>
        <w:suppressAutoHyphens/>
        <w:overflowPunct w:val="0"/>
        <w:autoSpaceDE w:val="0"/>
        <w:autoSpaceDN w:val="0"/>
        <w:adjustRightInd w:val="0"/>
        <w:ind w:left="709"/>
        <w:textAlignment w:val="baseline"/>
        <w:rPr>
          <w:rFonts w:cs="Times New Roman"/>
          <w:sz w:val="22"/>
          <w:szCs w:val="22"/>
        </w:rPr>
      </w:pPr>
    </w:p>
    <w:p w:rsidR="00E329C3" w:rsidRPr="00640A40" w:rsidRDefault="00E329C3" w:rsidP="00E329C3">
      <w:pPr>
        <w:widowControl w:val="0"/>
        <w:tabs>
          <w:tab w:val="right" w:pos="7380"/>
        </w:tabs>
        <w:suppressAutoHyphens/>
        <w:overflowPunct w:val="0"/>
        <w:autoSpaceDE w:val="0"/>
        <w:autoSpaceDN w:val="0"/>
        <w:adjustRightInd w:val="0"/>
        <w:ind w:left="709"/>
        <w:textAlignment w:val="baseline"/>
        <w:rPr>
          <w:rFonts w:cs="Times New Roman"/>
          <w:sz w:val="22"/>
          <w:szCs w:val="22"/>
        </w:rPr>
      </w:pPr>
      <w:r w:rsidRPr="00640A40">
        <w:rPr>
          <w:rFonts w:cs="Times New Roman"/>
          <w:sz w:val="22"/>
          <w:szCs w:val="22"/>
        </w:rPr>
        <w:t>Szerzői jog ellenértéke (nettó)</w:t>
      </w:r>
      <w:proofErr w:type="gramStart"/>
      <w:r w:rsidRPr="00640A40">
        <w:rPr>
          <w:rFonts w:cs="Times New Roman"/>
          <w:sz w:val="22"/>
          <w:szCs w:val="22"/>
        </w:rPr>
        <w:t>:</w:t>
      </w:r>
      <w:r w:rsidR="00D23CC1" w:rsidRPr="00D23CC1">
        <w:rPr>
          <w:rFonts w:cs="Times New Roman"/>
          <w:sz w:val="22"/>
          <w:szCs w:val="22"/>
        </w:rPr>
        <w:t xml:space="preserve"> </w:t>
      </w:r>
      <w:r w:rsidR="00D23CC1" w:rsidRPr="00640A40">
        <w:rPr>
          <w:rFonts w:cs="Times New Roman"/>
          <w:sz w:val="22"/>
          <w:szCs w:val="22"/>
        </w:rPr>
        <w:t>:</w:t>
      </w:r>
      <w:proofErr w:type="gramEnd"/>
      <w:r w:rsidR="00D23CC1" w:rsidRPr="00640A40">
        <w:rPr>
          <w:rFonts w:cs="Times New Roman"/>
          <w:sz w:val="22"/>
          <w:szCs w:val="22"/>
        </w:rPr>
        <w:t xml:space="preserve">                            </w:t>
      </w:r>
      <w:r w:rsidR="00D23CC1" w:rsidRPr="00640A40">
        <w:rPr>
          <w:rFonts w:cs="Times New Roman"/>
          <w:sz w:val="22"/>
          <w:szCs w:val="22"/>
        </w:rPr>
        <w:sym w:font="Symbol" w:char="F07F"/>
      </w:r>
      <w:r w:rsidR="00D23CC1" w:rsidRPr="00640A40">
        <w:rPr>
          <w:rFonts w:cs="Times New Roman"/>
          <w:sz w:val="22"/>
          <w:szCs w:val="22"/>
        </w:rPr>
        <w:sym w:font="Symbol" w:char="F07F"/>
      </w:r>
      <w:r w:rsidR="00D23CC1" w:rsidRPr="00640A40">
        <w:rPr>
          <w:rFonts w:cs="Times New Roman"/>
          <w:sz w:val="22"/>
          <w:szCs w:val="22"/>
        </w:rPr>
        <w:sym w:font="Symbol" w:char="F07F"/>
      </w:r>
      <w:r w:rsidR="00D23CC1" w:rsidRPr="00640A40">
        <w:rPr>
          <w:rFonts w:cs="Times New Roman"/>
          <w:sz w:val="22"/>
          <w:szCs w:val="22"/>
        </w:rPr>
        <w:t>.</w:t>
      </w:r>
      <w:r w:rsidR="00D23CC1" w:rsidRPr="00640A40">
        <w:rPr>
          <w:rFonts w:cs="Times New Roman"/>
          <w:sz w:val="22"/>
          <w:szCs w:val="22"/>
        </w:rPr>
        <w:sym w:font="Symbol" w:char="F07F"/>
      </w:r>
      <w:r w:rsidR="00D23CC1" w:rsidRPr="00640A40">
        <w:rPr>
          <w:rFonts w:cs="Times New Roman"/>
          <w:sz w:val="22"/>
          <w:szCs w:val="22"/>
        </w:rPr>
        <w:sym w:font="Symbol" w:char="F07F"/>
      </w:r>
      <w:r w:rsidR="00D23CC1" w:rsidRPr="00640A40">
        <w:rPr>
          <w:rFonts w:cs="Times New Roman"/>
          <w:sz w:val="22"/>
          <w:szCs w:val="22"/>
        </w:rPr>
        <w:sym w:font="Symbol" w:char="F07F"/>
      </w:r>
      <w:r w:rsidR="00D23CC1" w:rsidRPr="00640A40">
        <w:rPr>
          <w:rFonts w:cs="Times New Roman"/>
          <w:sz w:val="22"/>
          <w:szCs w:val="22"/>
        </w:rPr>
        <w:t>.</w:t>
      </w:r>
      <w:r w:rsidR="00D23CC1" w:rsidRPr="00640A40">
        <w:rPr>
          <w:rFonts w:cs="Times New Roman"/>
          <w:sz w:val="22"/>
          <w:szCs w:val="22"/>
        </w:rPr>
        <w:sym w:font="Symbol" w:char="F07F"/>
      </w:r>
      <w:r w:rsidR="00D23CC1" w:rsidRPr="00640A40">
        <w:rPr>
          <w:rFonts w:cs="Times New Roman"/>
          <w:sz w:val="22"/>
          <w:szCs w:val="22"/>
        </w:rPr>
        <w:sym w:font="Symbol" w:char="F07F"/>
      </w:r>
      <w:r w:rsidR="00D23CC1" w:rsidRPr="00640A40">
        <w:rPr>
          <w:rFonts w:cs="Times New Roman"/>
          <w:sz w:val="22"/>
          <w:szCs w:val="22"/>
        </w:rPr>
        <w:sym w:font="Symbol" w:char="F07F"/>
      </w:r>
      <w:r w:rsidR="00D23CC1" w:rsidRPr="00640A40">
        <w:rPr>
          <w:rFonts w:cs="Times New Roman"/>
          <w:sz w:val="22"/>
          <w:szCs w:val="22"/>
        </w:rPr>
        <w:t xml:space="preserve">,- </w:t>
      </w:r>
      <w:r w:rsidR="00D23CC1">
        <w:rPr>
          <w:rFonts w:cs="Times New Roman"/>
          <w:sz w:val="22"/>
          <w:szCs w:val="22"/>
        </w:rPr>
        <w:t>Ft (számmal)</w:t>
      </w:r>
    </w:p>
    <w:p w:rsidR="00E329C3" w:rsidRPr="00640A40" w:rsidRDefault="00E329C3" w:rsidP="00E329C3">
      <w:pPr>
        <w:ind w:left="709"/>
        <w:rPr>
          <w:rFonts w:cs="Times New Roman"/>
          <w:sz w:val="22"/>
          <w:szCs w:val="22"/>
        </w:rPr>
      </w:pPr>
      <w:proofErr w:type="gramStart"/>
      <w:r w:rsidRPr="00640A40">
        <w:rPr>
          <w:rFonts w:cs="Times New Roman"/>
          <w:sz w:val="22"/>
          <w:szCs w:val="22"/>
        </w:rPr>
        <w:t>azaz</w:t>
      </w:r>
      <w:proofErr w:type="gramEnd"/>
      <w:r w:rsidRPr="00640A40">
        <w:rPr>
          <w:rFonts w:cs="Times New Roman"/>
          <w:sz w:val="22"/>
          <w:szCs w:val="22"/>
        </w:rPr>
        <w:t xml:space="preserve"> nettó ...................................................................</w:t>
      </w:r>
      <w:r w:rsidR="00D23CC1">
        <w:rPr>
          <w:rFonts w:cs="Times New Roman"/>
          <w:sz w:val="22"/>
          <w:szCs w:val="22"/>
        </w:rPr>
        <w:t>Forint</w:t>
      </w:r>
      <w:r w:rsidRPr="00640A40">
        <w:rPr>
          <w:rFonts w:cs="Times New Roman"/>
          <w:sz w:val="22"/>
          <w:szCs w:val="22"/>
        </w:rPr>
        <w:t xml:space="preserve"> (szöveggel)</w:t>
      </w:r>
    </w:p>
    <w:p w:rsidR="00E329C3" w:rsidRPr="00640A40" w:rsidRDefault="00E329C3" w:rsidP="00E329C3">
      <w:pPr>
        <w:tabs>
          <w:tab w:val="right" w:pos="7380"/>
        </w:tabs>
        <w:spacing w:before="80"/>
        <w:ind w:left="709"/>
        <w:rPr>
          <w:rFonts w:cs="Times New Roman"/>
          <w:sz w:val="22"/>
          <w:szCs w:val="22"/>
        </w:rPr>
      </w:pPr>
    </w:p>
    <w:p w:rsidR="00E329C3" w:rsidRPr="00640A40" w:rsidRDefault="00E329C3" w:rsidP="00E329C3">
      <w:pPr>
        <w:ind w:left="22" w:hanging="11"/>
        <w:rPr>
          <w:rFonts w:cs="Times New Roman"/>
          <w:sz w:val="22"/>
          <w:szCs w:val="22"/>
        </w:rPr>
      </w:pPr>
      <w:r w:rsidRPr="00640A40">
        <w:rPr>
          <w:rFonts w:cs="Times New Roman"/>
          <w:sz w:val="22"/>
          <w:szCs w:val="22"/>
        </w:rPr>
        <w:t xml:space="preserve">Az ÁFA mértékének meghatározása, bevallása és megfizetése az adófizetési kötelezettség keletkezésének napján hatályos adójogszabályok </w:t>
      </w:r>
      <w:r w:rsidR="00D23CC1">
        <w:rPr>
          <w:rFonts w:cs="Times New Roman"/>
          <w:sz w:val="22"/>
          <w:szCs w:val="22"/>
        </w:rPr>
        <w:t>és</w:t>
      </w:r>
      <w:r w:rsidRPr="00640A40">
        <w:rPr>
          <w:rFonts w:cs="Times New Roman"/>
          <w:sz w:val="22"/>
          <w:szCs w:val="22"/>
        </w:rPr>
        <w:t xml:space="preserve"> a Tervező számviteli szabályai szerint történik.</w:t>
      </w:r>
    </w:p>
    <w:p w:rsidR="00E329C3" w:rsidRPr="00640A40" w:rsidRDefault="00E329C3" w:rsidP="00480CA7">
      <w:pPr>
        <w:pStyle w:val="Style5"/>
        <w:widowControl/>
        <w:jc w:val="both"/>
        <w:rPr>
          <w:rStyle w:val="FontStyle120"/>
        </w:rPr>
      </w:pPr>
    </w:p>
    <w:p w:rsidR="00480CA7" w:rsidRPr="00640A40" w:rsidRDefault="00480CA7" w:rsidP="00480CA7">
      <w:pPr>
        <w:pStyle w:val="Style84"/>
        <w:widowControl/>
        <w:jc w:val="both"/>
        <w:rPr>
          <w:rStyle w:val="FontStyle121"/>
          <w:vertAlign w:val="superscript"/>
        </w:rPr>
      </w:pPr>
      <w:proofErr w:type="gramStart"/>
      <w:r w:rsidRPr="00640A40">
        <w:rPr>
          <w:rStyle w:val="FontStyle121"/>
        </w:rPr>
        <w:t xml:space="preserve">Alulírott </w:t>
      </w:r>
      <w:r w:rsidRPr="00640A40">
        <w:rPr>
          <w:rStyle w:val="FontStyle121"/>
          <w:shd w:val="clear" w:color="auto" w:fill="EEECE1" w:themeFill="background2"/>
        </w:rPr>
        <w:t>&lt;képviselő / meghatalmazott neve&gt; a(z) &lt;cégnév&gt; (&lt;székhely&gt;)</w:t>
      </w:r>
      <w:r w:rsidRPr="00640A40">
        <w:rPr>
          <w:rStyle w:val="FontStyle121"/>
        </w:rPr>
        <w:t xml:space="preserve"> mint ajánlattevő képviseletében ezúton nyilatkozom, hogy a MÁV Zrt. mint ajánlatkérő által </w:t>
      </w:r>
      <w:r w:rsidR="00312247" w:rsidRPr="00640A40">
        <w:rPr>
          <w:rStyle w:val="FontStyle120"/>
        </w:rPr>
        <w:t>"</w:t>
      </w:r>
      <w:r w:rsidR="00D23CC1" w:rsidRPr="00D23CC1">
        <w:t xml:space="preserve"> </w:t>
      </w:r>
      <w:r w:rsidR="00D23CC1" w:rsidRPr="00D23CC1">
        <w:rPr>
          <w:rStyle w:val="FontStyle120"/>
        </w:rPr>
        <w:t xml:space="preserve">A Gubacsi Duna ág híd közmű kiváltási, segédszerkezeti és közúti forgalomtechnikai terveinek készítése </w:t>
      </w:r>
      <w:r w:rsidR="00312247" w:rsidRPr="00640A40">
        <w:rPr>
          <w:rStyle w:val="FontStyle120"/>
        </w:rPr>
        <w:t>"</w:t>
      </w:r>
      <w:r w:rsidRPr="00640A40">
        <w:rPr>
          <w:rStyle w:val="FontStyle120"/>
        </w:rPr>
        <w:t xml:space="preserve"> </w:t>
      </w:r>
      <w:r w:rsidRPr="00640A40">
        <w:rPr>
          <w:rStyle w:val="FontStyle121"/>
        </w:rPr>
        <w:t>tárgyban indított Kbt. XII. fejezete szerinti nyílt közbeszerzési eljárás ajánlati felhívásában és dokumentációjában foglalt feltételeket elfogadjuk, - nyertességünk esetén - az ajánlati dokumentáció részét képező szerződéstervezet szerint a szerződést meg kívánjuk kötni, illetve azt a megajánlott ellenszolgáltatás ellenében teljesítjük.</w:t>
      </w:r>
      <w:proofErr w:type="gramEnd"/>
    </w:p>
    <w:p w:rsidR="00271CEB" w:rsidRPr="00640A40" w:rsidRDefault="00271CEB" w:rsidP="00480CA7">
      <w:pPr>
        <w:pStyle w:val="Style84"/>
        <w:widowControl/>
        <w:jc w:val="both"/>
        <w:rPr>
          <w:rStyle w:val="FontStyle121"/>
        </w:rPr>
      </w:pPr>
    </w:p>
    <w:p w:rsidR="00480CA7" w:rsidRPr="00640A40" w:rsidRDefault="00480CA7" w:rsidP="00480CA7">
      <w:pPr>
        <w:pStyle w:val="Style84"/>
        <w:widowControl/>
        <w:jc w:val="both"/>
        <w:rPr>
          <w:rStyle w:val="FontStyle121"/>
        </w:rPr>
      </w:pPr>
      <w:r w:rsidRPr="00640A40">
        <w:rPr>
          <w:rStyle w:val="FontStyle121"/>
        </w:rPr>
        <w:t>&lt;Kelt&gt;</w:t>
      </w:r>
    </w:p>
    <w:p w:rsidR="00271CEB" w:rsidRPr="00640A40" w:rsidRDefault="00271CEB" w:rsidP="00480CA7">
      <w:pPr>
        <w:pStyle w:val="Style47"/>
        <w:widowControl/>
        <w:jc w:val="both"/>
        <w:rPr>
          <w:rStyle w:val="FontStyle121"/>
        </w:rPr>
      </w:pPr>
    </w:p>
    <w:p w:rsidR="00480CA7" w:rsidRPr="00640A40" w:rsidRDefault="00480CA7" w:rsidP="00690002">
      <w:pPr>
        <w:pStyle w:val="Style47"/>
        <w:widowControl/>
        <w:ind w:left="3969"/>
        <w:jc w:val="both"/>
        <w:rPr>
          <w:rStyle w:val="FontStyle121"/>
        </w:rPr>
      </w:pPr>
      <w:r w:rsidRPr="00640A40">
        <w:rPr>
          <w:rStyle w:val="FontStyle121"/>
        </w:rPr>
        <w:t>(Cégszerű aláí</w:t>
      </w:r>
      <w:r w:rsidR="00271CEB" w:rsidRPr="00640A40">
        <w:rPr>
          <w:rStyle w:val="FontStyle121"/>
        </w:rPr>
        <w:t>rás a kötelezettségvállalásra j</w:t>
      </w:r>
      <w:r w:rsidRPr="00640A40">
        <w:rPr>
          <w:rStyle w:val="FontStyle121"/>
        </w:rPr>
        <w:t>ogosult/</w:t>
      </w:r>
      <w:r w:rsidR="00690002" w:rsidRPr="00640A40">
        <w:rPr>
          <w:rStyle w:val="FontStyle121"/>
        </w:rPr>
        <w:t xml:space="preserve"> j</w:t>
      </w:r>
      <w:r w:rsidRPr="00640A40">
        <w:rPr>
          <w:rStyle w:val="FontStyle121"/>
        </w:rPr>
        <w:t>ogosultak, vagy aláírás a meghatalmazott/meghatalmazottak részéről)</w:t>
      </w:r>
    </w:p>
    <w:p w:rsidR="00480CA7" w:rsidRPr="00640A40" w:rsidRDefault="00480CA7" w:rsidP="00480CA7">
      <w:pPr>
        <w:pStyle w:val="Style8"/>
        <w:widowControl/>
        <w:jc w:val="both"/>
        <w:rPr>
          <w:rStyle w:val="FontStyle130"/>
          <w:rFonts w:ascii="Times New Roman" w:hAnsi="Times New Roman" w:cs="Times New Roman"/>
          <w:sz w:val="22"/>
          <w:szCs w:val="22"/>
        </w:rPr>
      </w:pPr>
    </w:p>
    <w:p w:rsidR="00480CA7" w:rsidRPr="000B197D" w:rsidRDefault="00480CA7" w:rsidP="00480CA7">
      <w:pPr>
        <w:pStyle w:val="Style8"/>
        <w:widowControl/>
        <w:jc w:val="both"/>
        <w:rPr>
          <w:rStyle w:val="FontStyle130"/>
          <w:rFonts w:ascii="Times New Roman" w:hAnsi="Times New Roman" w:cs="Times New Roman"/>
          <w:sz w:val="22"/>
          <w:szCs w:val="22"/>
        </w:rPr>
        <w:sectPr w:rsidR="00480CA7" w:rsidRPr="000B197D" w:rsidSect="00F65F84">
          <w:headerReference w:type="default" r:id="rId19"/>
          <w:footerReference w:type="default" r:id="rId20"/>
          <w:headerReference w:type="first" r:id="rId21"/>
          <w:footerReference w:type="first" r:id="rId22"/>
          <w:pgSz w:w="11909" w:h="16834"/>
          <w:pgMar w:top="1440" w:right="1440" w:bottom="1440" w:left="1440" w:header="708" w:footer="708" w:gutter="0"/>
          <w:cols w:space="708"/>
          <w:noEndnote/>
          <w:titlePg/>
          <w:docGrid w:linePitch="326"/>
        </w:sectPr>
      </w:pPr>
    </w:p>
    <w:p w:rsidR="00893032" w:rsidRPr="00640A40" w:rsidRDefault="00893032" w:rsidP="00893032">
      <w:pPr>
        <w:spacing w:before="0" w:after="0"/>
        <w:jc w:val="center"/>
        <w:rPr>
          <w:rStyle w:val="FontStyle119"/>
        </w:rPr>
      </w:pPr>
      <w:proofErr w:type="gramStart"/>
      <w:r w:rsidRPr="00640A40">
        <w:rPr>
          <w:rStyle w:val="FontStyle119"/>
        </w:rPr>
        <w:lastRenderedPageBreak/>
        <w:t>ide</w:t>
      </w:r>
      <w:proofErr w:type="gramEnd"/>
      <w:r w:rsidRPr="00640A40">
        <w:rPr>
          <w:rStyle w:val="FontStyle119"/>
        </w:rPr>
        <w:t xml:space="preserve"> csatolja oldalsz</w:t>
      </w:r>
      <w:r w:rsidR="00777C89" w:rsidRPr="00777C89">
        <w:rPr>
          <w:rStyle w:val="FontStyle119"/>
        </w:rPr>
        <w:t>ámokkal ellátott tartalomjegyzékét</w:t>
      </w:r>
    </w:p>
    <w:p w:rsidR="00893032" w:rsidRPr="00640A40" w:rsidRDefault="00777C89">
      <w:pPr>
        <w:spacing w:before="0" w:after="0"/>
        <w:jc w:val="left"/>
        <w:rPr>
          <w:rStyle w:val="FontStyle119"/>
        </w:rPr>
      </w:pPr>
      <w:r w:rsidRPr="00777C89">
        <w:rPr>
          <w:rStyle w:val="FontStyle119"/>
        </w:rPr>
        <w:br w:type="page"/>
      </w:r>
    </w:p>
    <w:p w:rsidR="00893032" w:rsidRPr="00640A40" w:rsidRDefault="00893032" w:rsidP="00893032">
      <w:pPr>
        <w:spacing w:before="0" w:after="0"/>
        <w:jc w:val="center"/>
        <w:rPr>
          <w:rStyle w:val="FontStyle119"/>
          <w:rFonts w:eastAsiaTheme="minorEastAsia"/>
          <w:lang w:eastAsia="hu-HU"/>
        </w:rPr>
      </w:pPr>
    </w:p>
    <w:p w:rsidR="00480CA7" w:rsidRPr="00640A40" w:rsidRDefault="00480CA7" w:rsidP="00EA4E40">
      <w:pPr>
        <w:pStyle w:val="Style11"/>
        <w:widowControl/>
        <w:jc w:val="right"/>
        <w:rPr>
          <w:rStyle w:val="FontStyle119"/>
        </w:rPr>
      </w:pPr>
      <w:r w:rsidRPr="00640A40">
        <w:rPr>
          <w:rStyle w:val="FontStyle119"/>
        </w:rPr>
        <w:t>2. sz. melléklet</w:t>
      </w:r>
    </w:p>
    <w:p w:rsidR="00405238" w:rsidRPr="00640A40" w:rsidRDefault="00405238" w:rsidP="00405238">
      <w:pPr>
        <w:pStyle w:val="Style5"/>
        <w:widowControl/>
        <w:jc w:val="center"/>
        <w:rPr>
          <w:rStyle w:val="FontStyle120"/>
          <w:vertAlign w:val="superscript"/>
        </w:rPr>
      </w:pPr>
      <w:r w:rsidRPr="00640A40">
        <w:rPr>
          <w:rStyle w:val="FontStyle120"/>
        </w:rPr>
        <w:t>Ajánlattev</w:t>
      </w:r>
      <w:r w:rsidR="008B634A">
        <w:rPr>
          <w:rStyle w:val="FontStyle120"/>
        </w:rPr>
        <w:t xml:space="preserve">ő nyilatkozata a Kbt. 60. § (3) és </w:t>
      </w:r>
      <w:r w:rsidRPr="00640A40">
        <w:rPr>
          <w:rStyle w:val="FontStyle120"/>
        </w:rPr>
        <w:t>(5) bekezdése tekintetében</w:t>
      </w:r>
    </w:p>
    <w:p w:rsidR="00405238" w:rsidRPr="00640A40" w:rsidRDefault="00405238" w:rsidP="00405238">
      <w:pPr>
        <w:pStyle w:val="Style84"/>
        <w:widowControl/>
        <w:jc w:val="both"/>
        <w:rPr>
          <w:rStyle w:val="FontStyle121"/>
        </w:rPr>
      </w:pPr>
    </w:p>
    <w:p w:rsidR="00405238" w:rsidRPr="00640A40" w:rsidRDefault="00405238" w:rsidP="00405238">
      <w:pPr>
        <w:pStyle w:val="Style84"/>
        <w:widowControl/>
        <w:jc w:val="both"/>
        <w:rPr>
          <w:rStyle w:val="FontStyle121"/>
        </w:rPr>
      </w:pPr>
    </w:p>
    <w:p w:rsidR="00405238" w:rsidRPr="00640A40" w:rsidRDefault="00405238" w:rsidP="00405238">
      <w:pPr>
        <w:spacing w:before="0" w:after="0"/>
        <w:rPr>
          <w:rStyle w:val="FontStyle120"/>
          <w:b w:val="0"/>
          <w:bCs w:val="0"/>
        </w:rPr>
      </w:pPr>
      <w:r w:rsidRPr="00640A40">
        <w:rPr>
          <w:rStyle w:val="FontStyle121"/>
        </w:rPr>
        <w:t>Alulírott &lt;</w:t>
      </w:r>
      <w:r w:rsidRPr="00640A40">
        <w:rPr>
          <w:rStyle w:val="FontStyle121"/>
          <w:shd w:val="clear" w:color="auto" w:fill="EEECE1" w:themeFill="background2"/>
        </w:rPr>
        <w:t xml:space="preserve">képviselő / meghatalmazott neve&gt; </w:t>
      </w:r>
      <w:proofErr w:type="gramStart"/>
      <w:r w:rsidRPr="00640A40">
        <w:rPr>
          <w:rStyle w:val="FontStyle121"/>
          <w:shd w:val="clear" w:color="auto" w:fill="EEECE1" w:themeFill="background2"/>
        </w:rPr>
        <w:t>a(</w:t>
      </w:r>
      <w:proofErr w:type="gramEnd"/>
      <w:r w:rsidRPr="00640A40">
        <w:rPr>
          <w:rStyle w:val="FontStyle121"/>
          <w:shd w:val="clear" w:color="auto" w:fill="EEECE1" w:themeFill="background2"/>
        </w:rPr>
        <w:t>z) &lt;cégnév&gt; (&lt;székhely&gt;)</w:t>
      </w:r>
      <w:r w:rsidRPr="00640A40">
        <w:rPr>
          <w:rStyle w:val="FontStyle121"/>
        </w:rPr>
        <w:t xml:space="preserve"> mint ajánlattevő képviseletében a MÁV Zrt. mint ajánlatkérő által </w:t>
      </w:r>
      <w:r w:rsidRPr="00640A40">
        <w:rPr>
          <w:rStyle w:val="FontStyle120"/>
        </w:rPr>
        <w:t>"</w:t>
      </w:r>
      <w:r w:rsidR="00D23CC1" w:rsidRPr="00D23CC1">
        <w:t xml:space="preserve"> </w:t>
      </w:r>
      <w:r w:rsidR="00D23CC1" w:rsidRPr="00D23CC1">
        <w:rPr>
          <w:rStyle w:val="FontStyle120"/>
        </w:rPr>
        <w:t xml:space="preserve">A Gubacsi Duna ág híd közmű kiváltási, segédszerkezeti és közúti forgalomtechnikai terveinek készítése </w:t>
      </w:r>
      <w:r w:rsidRPr="00640A40">
        <w:rPr>
          <w:rStyle w:val="FontStyle120"/>
        </w:rPr>
        <w:t xml:space="preserve">" </w:t>
      </w:r>
      <w:r w:rsidRPr="00640A40">
        <w:rPr>
          <w:rStyle w:val="FontStyle121"/>
        </w:rPr>
        <w:t>tárgyban indított Kbt. XII. fejezete szerinti nyílt közbeszerzési eljárásban,</w:t>
      </w:r>
      <w:r w:rsidRPr="00640A40">
        <w:rPr>
          <w:rStyle w:val="FontStyle120"/>
          <w:b w:val="0"/>
        </w:rPr>
        <w:t xml:space="preserve">– a Kbt. 60. § (3) bekezdésében foglaltaknak megfelelően - ezennel kijelentem, hogy az eljárást megindító felhívásban és dokumentációban </w:t>
      </w:r>
      <w:r w:rsidR="00FB084E">
        <w:rPr>
          <w:rStyle w:val="FontStyle120"/>
          <w:b w:val="0"/>
        </w:rPr>
        <w:t>és a kiegészítő tájékoztatás/ok/</w:t>
      </w:r>
      <w:proofErr w:type="spellStart"/>
      <w:r w:rsidR="00FB084E">
        <w:rPr>
          <w:rStyle w:val="FontStyle120"/>
          <w:b w:val="0"/>
        </w:rPr>
        <w:t>ban</w:t>
      </w:r>
      <w:proofErr w:type="spellEnd"/>
      <w:r w:rsidR="00FB084E">
        <w:rPr>
          <w:rStyle w:val="FontStyle120"/>
          <w:b w:val="0"/>
        </w:rPr>
        <w:t xml:space="preserve"> </w:t>
      </w:r>
      <w:r w:rsidRPr="00640A40">
        <w:rPr>
          <w:rStyle w:val="FontStyle120"/>
          <w:b w:val="0"/>
        </w:rPr>
        <w:t xml:space="preserve">foglalt valamennyi </w:t>
      </w:r>
      <w:r w:rsidRPr="00640A40">
        <w:rPr>
          <w:rStyle w:val="FontStyle121"/>
        </w:rPr>
        <w:t xml:space="preserve">formai és tartalmi követelmény, és műszaki leírás áttanulmányozását követően </w:t>
      </w:r>
      <w:r w:rsidRPr="00640A40">
        <w:rPr>
          <w:rStyle w:val="FontStyle120"/>
          <w:b w:val="0"/>
        </w:rPr>
        <w:t xml:space="preserve">feltételt megismertük, megértettük és azokat a jelen nyilatkozattal elfogadjuk. </w:t>
      </w:r>
    </w:p>
    <w:p w:rsidR="00405238" w:rsidRDefault="00405238" w:rsidP="00405238">
      <w:pPr>
        <w:spacing w:before="0" w:after="0"/>
        <w:rPr>
          <w:rStyle w:val="FontStyle120"/>
          <w:b w:val="0"/>
        </w:rPr>
      </w:pPr>
    </w:p>
    <w:p w:rsidR="00A2349E" w:rsidRDefault="00A2349E" w:rsidP="00405238">
      <w:pPr>
        <w:spacing w:before="0" w:after="0"/>
        <w:rPr>
          <w:rStyle w:val="FontStyle120"/>
          <w:b w:val="0"/>
        </w:rPr>
      </w:pPr>
      <w:r w:rsidRPr="00A2349E">
        <w:rPr>
          <w:rStyle w:val="FontStyle120"/>
          <w:b w:val="0"/>
        </w:rPr>
        <w:t xml:space="preserve">Ajánlatunkat az ajánlattételi határidő </w:t>
      </w:r>
      <w:proofErr w:type="spellStart"/>
      <w:r w:rsidRPr="00A2349E">
        <w:rPr>
          <w:rStyle w:val="FontStyle120"/>
          <w:b w:val="0"/>
        </w:rPr>
        <w:t>lezárultától</w:t>
      </w:r>
      <w:proofErr w:type="spellEnd"/>
      <w:r w:rsidRPr="00A2349E">
        <w:rPr>
          <w:rStyle w:val="FontStyle120"/>
          <w:b w:val="0"/>
        </w:rPr>
        <w:t xml:space="preserve"> számított </w:t>
      </w:r>
      <w:r w:rsidR="00601815">
        <w:rPr>
          <w:rStyle w:val="FontStyle120"/>
          <w:b w:val="0"/>
        </w:rPr>
        <w:t>6</w:t>
      </w:r>
      <w:r w:rsidRPr="00A2349E">
        <w:rPr>
          <w:rStyle w:val="FontStyle120"/>
          <w:b w:val="0"/>
        </w:rPr>
        <w:t>0 napig fenntartjuk.</w:t>
      </w:r>
    </w:p>
    <w:p w:rsidR="00A2349E" w:rsidRPr="00640A40" w:rsidRDefault="00A2349E" w:rsidP="00405238">
      <w:pPr>
        <w:spacing w:before="0" w:after="0"/>
        <w:rPr>
          <w:rStyle w:val="FontStyle120"/>
          <w:b w:val="0"/>
        </w:rPr>
      </w:pPr>
    </w:p>
    <w:p w:rsidR="00405238" w:rsidRDefault="00405238" w:rsidP="00405238">
      <w:pPr>
        <w:spacing w:before="0" w:after="0"/>
        <w:rPr>
          <w:rStyle w:val="FontStyle120"/>
          <w:b w:val="0"/>
        </w:rPr>
      </w:pPr>
      <w:r w:rsidRPr="00640A40">
        <w:rPr>
          <w:rStyle w:val="FontStyle120"/>
          <w:b w:val="0"/>
        </w:rPr>
        <w:t>Ennek megfelelően a szerződést – amennyiben, mint nyertes Ajánlattevő kiválasztásra kerülünk – megkötjük és az ajánlatunkban [adatlap (felolvasólap)] feltüntetett ellenszolgáltatás</w:t>
      </w:r>
      <w:r w:rsidR="00A2349E">
        <w:rPr>
          <w:rStyle w:val="FontStyle120"/>
          <w:b w:val="0"/>
        </w:rPr>
        <w:t>ért teljesítjük.</w:t>
      </w:r>
    </w:p>
    <w:p w:rsidR="00A2349E" w:rsidRPr="00640A40" w:rsidRDefault="00A2349E" w:rsidP="00405238">
      <w:pPr>
        <w:spacing w:before="0" w:after="0"/>
        <w:rPr>
          <w:rStyle w:val="FontStyle120"/>
          <w:b w:val="0"/>
        </w:rPr>
      </w:pPr>
    </w:p>
    <w:p w:rsidR="00405238" w:rsidRPr="00640A40" w:rsidRDefault="00405238" w:rsidP="00405238">
      <w:pPr>
        <w:spacing w:before="0" w:after="0"/>
        <w:rPr>
          <w:rStyle w:val="FontStyle120"/>
          <w:b w:val="0"/>
        </w:rPr>
      </w:pPr>
      <w:r w:rsidRPr="00640A40">
        <w:rPr>
          <w:rStyle w:val="FontStyle120"/>
          <w:b w:val="0"/>
        </w:rPr>
        <w:t>Felelősségem tudatában nyilatkozom továbbá arról, hogy az általam jegyzett cég a kis- és középvállalkozásokról, fejlődésük támogatásáról szóló 2004. XXXIV. évi törvény alapján</w:t>
      </w:r>
    </w:p>
    <w:p w:rsidR="00405238" w:rsidRPr="00640A40" w:rsidRDefault="00405238" w:rsidP="00405238">
      <w:pPr>
        <w:spacing w:before="0" w:after="0"/>
        <w:rPr>
          <w:rStyle w:val="FontStyle120"/>
          <w:b w:val="0"/>
        </w:rPr>
      </w:pPr>
    </w:p>
    <w:p w:rsidR="00405238" w:rsidRPr="00640A40" w:rsidRDefault="00405238" w:rsidP="00405238">
      <w:pPr>
        <w:spacing w:before="0" w:after="0"/>
        <w:rPr>
          <w:rStyle w:val="FontStyle120"/>
          <w:b w:val="0"/>
        </w:rPr>
      </w:pPr>
      <w:r w:rsidRPr="00640A40">
        <w:rPr>
          <w:rStyle w:val="FontStyle120"/>
          <w:b w:val="0"/>
        </w:rPr>
        <w:t>1)</w:t>
      </w:r>
      <w:r w:rsidRPr="00640A40">
        <w:rPr>
          <w:rStyle w:val="FontStyle120"/>
          <w:b w:val="0"/>
        </w:rPr>
        <w:tab/>
        <w:t>KKV-nak, ezen belül</w:t>
      </w:r>
    </w:p>
    <w:p w:rsidR="00405238" w:rsidRPr="00640A40" w:rsidRDefault="00405238" w:rsidP="00405238">
      <w:pPr>
        <w:spacing w:before="0" w:after="0"/>
        <w:rPr>
          <w:rStyle w:val="FontStyle120"/>
          <w:b w:val="0"/>
        </w:rPr>
      </w:pPr>
      <w:r w:rsidRPr="00640A40">
        <w:rPr>
          <w:rStyle w:val="FontStyle120"/>
          <w:b w:val="0"/>
        </w:rPr>
        <w:t></w:t>
      </w:r>
      <w:r w:rsidRPr="00640A40">
        <w:rPr>
          <w:rStyle w:val="FontStyle120"/>
          <w:b w:val="0"/>
        </w:rPr>
        <w:tab/>
        <w:t>Középvállalkozásnak minősül;</w:t>
      </w:r>
    </w:p>
    <w:p w:rsidR="00405238" w:rsidRPr="00640A40" w:rsidRDefault="00405238" w:rsidP="00405238">
      <w:pPr>
        <w:spacing w:before="0" w:after="0"/>
        <w:rPr>
          <w:rStyle w:val="FontStyle120"/>
          <w:b w:val="0"/>
        </w:rPr>
      </w:pPr>
      <w:r w:rsidRPr="00640A40">
        <w:rPr>
          <w:rStyle w:val="FontStyle120"/>
          <w:b w:val="0"/>
        </w:rPr>
        <w:t></w:t>
      </w:r>
      <w:r w:rsidRPr="00640A40">
        <w:rPr>
          <w:rStyle w:val="FontStyle120"/>
          <w:b w:val="0"/>
        </w:rPr>
        <w:tab/>
        <w:t xml:space="preserve">Kisvállalkozásnak minősül; </w:t>
      </w:r>
    </w:p>
    <w:p w:rsidR="00405238" w:rsidRPr="00640A40" w:rsidRDefault="00405238" w:rsidP="00405238">
      <w:pPr>
        <w:spacing w:before="0" w:after="0"/>
        <w:rPr>
          <w:rStyle w:val="FontStyle120"/>
          <w:b w:val="0"/>
        </w:rPr>
      </w:pPr>
      <w:r w:rsidRPr="00640A40">
        <w:rPr>
          <w:rStyle w:val="FontStyle120"/>
          <w:b w:val="0"/>
        </w:rPr>
        <w:t></w:t>
      </w:r>
      <w:r w:rsidRPr="00640A40">
        <w:rPr>
          <w:rStyle w:val="FontStyle120"/>
          <w:b w:val="0"/>
        </w:rPr>
        <w:tab/>
        <w:t xml:space="preserve">Mikro vállalkozásnak minősül. </w:t>
      </w:r>
    </w:p>
    <w:p w:rsidR="00405238" w:rsidRPr="00640A40" w:rsidRDefault="00405238" w:rsidP="00405238">
      <w:pPr>
        <w:spacing w:before="0" w:after="0"/>
        <w:rPr>
          <w:rStyle w:val="FontStyle120"/>
          <w:b w:val="0"/>
        </w:rPr>
      </w:pPr>
    </w:p>
    <w:p w:rsidR="00405238" w:rsidRPr="00640A40" w:rsidRDefault="00405238" w:rsidP="00405238">
      <w:pPr>
        <w:spacing w:before="0" w:after="0"/>
        <w:rPr>
          <w:rStyle w:val="FontStyle120"/>
          <w:b w:val="0"/>
        </w:rPr>
      </w:pPr>
      <w:r w:rsidRPr="00640A40">
        <w:rPr>
          <w:rStyle w:val="FontStyle120"/>
          <w:b w:val="0"/>
        </w:rPr>
        <w:t>2)</w:t>
      </w:r>
      <w:r w:rsidRPr="00640A40">
        <w:rPr>
          <w:rStyle w:val="FontStyle120"/>
          <w:b w:val="0"/>
        </w:rPr>
        <w:tab/>
        <w:t xml:space="preserve">Nem tartozik a törvény hatálya alá. </w:t>
      </w:r>
      <w:r w:rsidRPr="00640A40">
        <w:rPr>
          <w:rStyle w:val="Lbjegyzet-hivatkozs"/>
          <w:rFonts w:ascii="Times New Roman" w:hAnsi="Times New Roman" w:cs="Times New Roman"/>
          <w:bCs/>
          <w:color w:val="000000"/>
          <w:sz w:val="22"/>
          <w:szCs w:val="22"/>
        </w:rPr>
        <w:footnoteReference w:id="3"/>
      </w:r>
    </w:p>
    <w:p w:rsidR="00405238" w:rsidRPr="00640A40" w:rsidRDefault="00405238" w:rsidP="00405238">
      <w:pPr>
        <w:pStyle w:val="Style84"/>
        <w:widowControl/>
        <w:jc w:val="both"/>
        <w:rPr>
          <w:rStyle w:val="FontStyle121"/>
        </w:rPr>
      </w:pPr>
    </w:p>
    <w:p w:rsidR="00405238" w:rsidRPr="00640A40" w:rsidRDefault="00405238" w:rsidP="00405238">
      <w:pPr>
        <w:pStyle w:val="Style84"/>
        <w:widowControl/>
        <w:jc w:val="both"/>
        <w:rPr>
          <w:rStyle w:val="FontStyle121"/>
        </w:rPr>
      </w:pPr>
    </w:p>
    <w:p w:rsidR="00405238" w:rsidRPr="00640A40" w:rsidRDefault="00405238" w:rsidP="00405238">
      <w:pPr>
        <w:pStyle w:val="Style84"/>
        <w:widowControl/>
        <w:jc w:val="both"/>
        <w:rPr>
          <w:rStyle w:val="FontStyle121"/>
        </w:rPr>
      </w:pPr>
      <w:r w:rsidRPr="00640A40">
        <w:rPr>
          <w:rStyle w:val="FontStyle121"/>
        </w:rPr>
        <w:t>&lt;Kelt&gt;</w:t>
      </w:r>
    </w:p>
    <w:p w:rsidR="00405238" w:rsidRPr="00640A40" w:rsidRDefault="00405238" w:rsidP="00405238">
      <w:pPr>
        <w:pStyle w:val="Style47"/>
        <w:widowControl/>
        <w:jc w:val="both"/>
        <w:rPr>
          <w:rStyle w:val="FontStyle121"/>
        </w:rPr>
      </w:pPr>
    </w:p>
    <w:p w:rsidR="00405238" w:rsidRPr="00640A40" w:rsidRDefault="00405238" w:rsidP="00405238">
      <w:pPr>
        <w:pStyle w:val="Style47"/>
        <w:widowControl/>
        <w:ind w:left="3969"/>
        <w:jc w:val="both"/>
        <w:rPr>
          <w:rStyle w:val="FontStyle121"/>
        </w:rPr>
      </w:pPr>
      <w:r w:rsidRPr="00640A40">
        <w:rPr>
          <w:rStyle w:val="FontStyle121"/>
        </w:rPr>
        <w:t>(Cégszerű aláírás a kötelezettségvállalásra jogosult/ jogosultak, vagy aláírás a meghatalmazott/meghatalmazottak részéről)</w:t>
      </w:r>
    </w:p>
    <w:p w:rsidR="00405238" w:rsidRPr="00640A40" w:rsidRDefault="00405238">
      <w:pPr>
        <w:spacing w:before="0" w:after="0"/>
        <w:jc w:val="left"/>
        <w:rPr>
          <w:rStyle w:val="FontStyle120"/>
        </w:rPr>
      </w:pPr>
    </w:p>
    <w:p w:rsidR="00405238" w:rsidRPr="00640A40" w:rsidRDefault="00405238">
      <w:pPr>
        <w:spacing w:before="0" w:after="0"/>
        <w:jc w:val="left"/>
        <w:rPr>
          <w:rStyle w:val="FontStyle120"/>
        </w:rPr>
      </w:pPr>
    </w:p>
    <w:p w:rsidR="00405238" w:rsidRPr="00640A40" w:rsidRDefault="00405238">
      <w:pPr>
        <w:spacing w:before="0" w:after="0"/>
        <w:jc w:val="left"/>
        <w:rPr>
          <w:rStyle w:val="FontStyle120"/>
          <w:rFonts w:eastAsiaTheme="minorEastAsia"/>
          <w:lang w:eastAsia="hu-HU"/>
        </w:rPr>
      </w:pPr>
      <w:r w:rsidRPr="00640A40">
        <w:rPr>
          <w:rStyle w:val="FontStyle120"/>
        </w:rPr>
        <w:br w:type="page"/>
      </w:r>
    </w:p>
    <w:p w:rsidR="00405238" w:rsidRPr="00640A40" w:rsidRDefault="00405238" w:rsidP="00405238">
      <w:pPr>
        <w:pStyle w:val="Style5"/>
        <w:widowControl/>
        <w:jc w:val="right"/>
        <w:rPr>
          <w:rStyle w:val="FontStyle120"/>
        </w:rPr>
      </w:pPr>
      <w:r w:rsidRPr="00640A40">
        <w:rPr>
          <w:rStyle w:val="FontStyle120"/>
        </w:rPr>
        <w:lastRenderedPageBreak/>
        <w:t>3</w:t>
      </w:r>
      <w:proofErr w:type="gramStart"/>
      <w:r w:rsidRPr="00640A40">
        <w:rPr>
          <w:rStyle w:val="FontStyle120"/>
        </w:rPr>
        <w:t>.sz.mell</w:t>
      </w:r>
      <w:proofErr w:type="gramEnd"/>
      <w:r w:rsidRPr="00640A40">
        <w:rPr>
          <w:rStyle w:val="FontStyle120"/>
        </w:rPr>
        <w:t>éklet</w:t>
      </w:r>
    </w:p>
    <w:p w:rsidR="00480CA7" w:rsidRPr="00640A40" w:rsidRDefault="00480CA7" w:rsidP="00EA4E40">
      <w:pPr>
        <w:pStyle w:val="Style5"/>
        <w:widowControl/>
        <w:jc w:val="center"/>
        <w:rPr>
          <w:rStyle w:val="FontStyle120"/>
          <w:vertAlign w:val="superscript"/>
        </w:rPr>
      </w:pPr>
      <w:r w:rsidRPr="00640A40">
        <w:rPr>
          <w:rStyle w:val="FontStyle120"/>
        </w:rPr>
        <w:t>Nyilatkozat közös ajánlattételről</w:t>
      </w:r>
      <w:r w:rsidRPr="00640A40">
        <w:rPr>
          <w:rStyle w:val="FontStyle120"/>
          <w:vertAlign w:val="superscript"/>
        </w:rPr>
        <w:footnoteReference w:id="4"/>
      </w:r>
    </w:p>
    <w:p w:rsidR="00EA4E40" w:rsidRPr="00640A40" w:rsidRDefault="00EA4E40" w:rsidP="00480CA7">
      <w:pPr>
        <w:pStyle w:val="Style84"/>
        <w:widowControl/>
        <w:jc w:val="both"/>
        <w:rPr>
          <w:rStyle w:val="FontStyle121"/>
        </w:rPr>
      </w:pPr>
    </w:p>
    <w:p w:rsidR="00EA4E40" w:rsidRPr="00640A40" w:rsidRDefault="00EA4E40" w:rsidP="00480CA7">
      <w:pPr>
        <w:pStyle w:val="Style84"/>
        <w:widowControl/>
        <w:jc w:val="both"/>
        <w:rPr>
          <w:rStyle w:val="FontStyle121"/>
        </w:rPr>
      </w:pPr>
    </w:p>
    <w:p w:rsidR="00480CA7" w:rsidRPr="00640A40" w:rsidRDefault="00777C89" w:rsidP="00480CA7">
      <w:pPr>
        <w:pStyle w:val="Style84"/>
        <w:widowControl/>
        <w:jc w:val="both"/>
        <w:rPr>
          <w:rStyle w:val="FontStyle121"/>
        </w:rPr>
      </w:pPr>
      <w:proofErr w:type="gramStart"/>
      <w:r w:rsidRPr="00777C89">
        <w:rPr>
          <w:rStyle w:val="FontStyle121"/>
        </w:rPr>
        <w:t xml:space="preserve">Alulírottak </w:t>
      </w:r>
      <w:r w:rsidRPr="00777C89">
        <w:rPr>
          <w:rStyle w:val="FontStyle121"/>
          <w:shd w:val="clear" w:color="auto" w:fill="EEECE1" w:themeFill="background2"/>
        </w:rPr>
        <w:t>&lt;képviselő / meghatalmazott neve&gt; mint a(z) &lt;cégnév&gt; (&lt;székhely&gt;)</w:t>
      </w:r>
      <w:r w:rsidRPr="00777C89">
        <w:rPr>
          <w:rStyle w:val="FontStyle121"/>
        </w:rPr>
        <w:t xml:space="preserve"> ajánlattevő és </w:t>
      </w:r>
      <w:r w:rsidRPr="00777C89">
        <w:rPr>
          <w:rStyle w:val="FontStyle121"/>
          <w:shd w:val="clear" w:color="auto" w:fill="EEECE1" w:themeFill="background2"/>
        </w:rPr>
        <w:t>&lt;képviselő / meghatalmazott neve&gt; mint a(z) &lt;cégnév&gt; (&lt;székhely&gt;) a</w:t>
      </w:r>
      <w:r w:rsidRPr="00777C89">
        <w:rPr>
          <w:rStyle w:val="FontStyle121"/>
        </w:rPr>
        <w:t xml:space="preserve">jánlattevő képviselői nyilatkozunk, hogy a MÁV Zrt. mint ajánlatkérő által </w:t>
      </w:r>
      <w:r w:rsidRPr="00777C89">
        <w:rPr>
          <w:rStyle w:val="FontStyle120"/>
        </w:rPr>
        <w:t>"</w:t>
      </w:r>
      <w:r w:rsidR="00D23CC1" w:rsidRPr="00D23CC1">
        <w:t xml:space="preserve"> </w:t>
      </w:r>
      <w:r w:rsidR="00D23CC1" w:rsidRPr="00D23CC1">
        <w:rPr>
          <w:rStyle w:val="FontStyle120"/>
        </w:rPr>
        <w:t xml:space="preserve">A Gubacsi Duna ág híd közmű kiváltási, segédszerkezeti és közúti forgalomtechnikai terveinek készítése </w:t>
      </w:r>
      <w:r w:rsidRPr="00777C89">
        <w:rPr>
          <w:rStyle w:val="FontStyle120"/>
        </w:rPr>
        <w:t xml:space="preserve">" </w:t>
      </w:r>
      <w:r w:rsidRPr="00777C89">
        <w:rPr>
          <w:rStyle w:val="FontStyle121"/>
        </w:rPr>
        <w:t>tárgyban indított Kbt. XII. fejezete szerinti nyílt közbeszerzési eljárásban a(z) &lt;cégnév&gt; (&lt;székhely&gt;), valamint a(z) &lt;cégnév&gt; (&lt;székhely&gt;) közös ajánlatot nyújt be.</w:t>
      </w:r>
      <w:proofErr w:type="gramEnd"/>
    </w:p>
    <w:p w:rsidR="00EA4E40" w:rsidRPr="00640A40" w:rsidRDefault="00EA4E40" w:rsidP="00480CA7">
      <w:pPr>
        <w:pStyle w:val="Style84"/>
        <w:widowControl/>
        <w:jc w:val="both"/>
        <w:rPr>
          <w:rStyle w:val="FontStyle121"/>
        </w:rPr>
      </w:pPr>
    </w:p>
    <w:p w:rsidR="00480CA7" w:rsidRPr="00640A40" w:rsidRDefault="00777C89" w:rsidP="00480CA7">
      <w:pPr>
        <w:pStyle w:val="Style84"/>
        <w:widowControl/>
        <w:jc w:val="both"/>
        <w:rPr>
          <w:rStyle w:val="FontStyle121"/>
        </w:rPr>
      </w:pPr>
      <w:r w:rsidRPr="00777C89">
        <w:rPr>
          <w:rStyle w:val="FontStyle121"/>
        </w:rPr>
        <w:t xml:space="preserve">A közös ajánlattevők egymás közötti és külső jogviszonyára a Polgári Törvénykönyvről szóló </w:t>
      </w:r>
      <w:r w:rsidR="004200CD" w:rsidRPr="00777C89">
        <w:rPr>
          <w:rStyle w:val="FontStyle121"/>
        </w:rPr>
        <w:t>20</w:t>
      </w:r>
      <w:r w:rsidR="004200CD">
        <w:rPr>
          <w:rStyle w:val="FontStyle121"/>
        </w:rPr>
        <w:t>1</w:t>
      </w:r>
      <w:r w:rsidR="004200CD" w:rsidRPr="00777C89">
        <w:rPr>
          <w:rStyle w:val="FontStyle121"/>
        </w:rPr>
        <w:t>3</w:t>
      </w:r>
      <w:r w:rsidRPr="00777C89">
        <w:rPr>
          <w:rStyle w:val="FontStyle121"/>
        </w:rPr>
        <w:t>. évi V. törvény (Ptk.) 6:29. §</w:t>
      </w:r>
      <w:proofErr w:type="spellStart"/>
      <w:r w:rsidRPr="00777C89">
        <w:rPr>
          <w:rStyle w:val="FontStyle121"/>
        </w:rPr>
        <w:t>-ában</w:t>
      </w:r>
      <w:proofErr w:type="spellEnd"/>
      <w:r w:rsidRPr="00777C89">
        <w:rPr>
          <w:rStyle w:val="FontStyle121"/>
        </w:rPr>
        <w:t xml:space="preserve"> és 6:30. §</w:t>
      </w:r>
      <w:proofErr w:type="spellStart"/>
      <w:r w:rsidRPr="00777C89">
        <w:rPr>
          <w:rStyle w:val="FontStyle121"/>
        </w:rPr>
        <w:t>-ában</w:t>
      </w:r>
      <w:proofErr w:type="spellEnd"/>
      <w:r w:rsidRPr="00777C89">
        <w:rPr>
          <w:rStyle w:val="FontStyle121"/>
        </w:rPr>
        <w:t xml:space="preserve"> foglaltak irányadóak.</w:t>
      </w:r>
    </w:p>
    <w:p w:rsidR="00405238" w:rsidRPr="00640A40" w:rsidRDefault="00405238" w:rsidP="00480CA7">
      <w:pPr>
        <w:pStyle w:val="Style84"/>
        <w:widowControl/>
        <w:jc w:val="both"/>
        <w:rPr>
          <w:rStyle w:val="FontStyle121"/>
        </w:rPr>
      </w:pPr>
    </w:p>
    <w:p w:rsidR="00480CA7" w:rsidRPr="00640A40" w:rsidRDefault="00777C89" w:rsidP="00480CA7">
      <w:pPr>
        <w:pStyle w:val="Style84"/>
        <w:widowControl/>
        <w:jc w:val="both"/>
        <w:rPr>
          <w:rStyle w:val="FontStyle121"/>
        </w:rPr>
      </w:pPr>
      <w:r w:rsidRPr="00777C89">
        <w:rPr>
          <w:rStyle w:val="FontStyle121"/>
        </w:rPr>
        <w:t xml:space="preserve">Közös akarattal ezennel úgy nyilatkozunk, hogy a közös ajánlattevők képviseletére, a nevükben történő eljárásra </w:t>
      </w:r>
      <w:proofErr w:type="gramStart"/>
      <w:r w:rsidRPr="00777C89">
        <w:rPr>
          <w:rStyle w:val="FontStyle121"/>
        </w:rPr>
        <w:t>a(</w:t>
      </w:r>
      <w:proofErr w:type="gramEnd"/>
      <w:r w:rsidRPr="00777C89">
        <w:rPr>
          <w:rStyle w:val="FontStyle121"/>
        </w:rPr>
        <w:t>z) &lt;cégnév&gt; (&lt;székhely&gt;) teljes joggal jogosult.</w:t>
      </w:r>
    </w:p>
    <w:p w:rsidR="00480CA7" w:rsidRPr="00640A40" w:rsidRDefault="00777C89" w:rsidP="00480CA7">
      <w:pPr>
        <w:pStyle w:val="Style84"/>
        <w:widowControl/>
        <w:jc w:val="both"/>
        <w:rPr>
          <w:rStyle w:val="FontStyle121"/>
        </w:rPr>
      </w:pPr>
      <w:r w:rsidRPr="00777C89">
        <w:rPr>
          <w:rStyle w:val="FontStyle121"/>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rsidR="00480CA7" w:rsidRPr="00640A40" w:rsidRDefault="00777C89" w:rsidP="00480CA7">
      <w:pPr>
        <w:pStyle w:val="Style84"/>
        <w:widowControl/>
        <w:jc w:val="both"/>
        <w:rPr>
          <w:rStyle w:val="FontStyle121"/>
        </w:rPr>
      </w:pPr>
      <w:r w:rsidRPr="00777C89">
        <w:rPr>
          <w:rStyle w:val="FontStyle121"/>
        </w:rPr>
        <w:t>Tudatában vagyunk annak, hogy közös ajánlattétel esetén a közös ajánlatot benyújtó gazdasági szereplők személyében az ajánlattételi határidő lejárta után változás nem következhet be sem a közbeszerzési eljárás, sem az annak alapján megkötött szerződés teljesítése során.</w:t>
      </w:r>
    </w:p>
    <w:p w:rsidR="00EA4E40" w:rsidRPr="00640A40" w:rsidRDefault="00EA4E40" w:rsidP="00405238">
      <w:pPr>
        <w:pStyle w:val="Style84"/>
        <w:widowControl/>
        <w:jc w:val="both"/>
        <w:rPr>
          <w:rStyle w:val="FontStyle121"/>
        </w:rPr>
      </w:pPr>
    </w:p>
    <w:p w:rsidR="00405238" w:rsidRDefault="00777C89" w:rsidP="00405238">
      <w:pPr>
        <w:pStyle w:val="Style84"/>
        <w:jc w:val="both"/>
        <w:rPr>
          <w:rStyle w:val="FontStyle121"/>
        </w:rPr>
      </w:pPr>
      <w:r w:rsidRPr="00777C89">
        <w:rPr>
          <w:rStyle w:val="FontStyle121"/>
        </w:rPr>
        <w:t>Az eljárást megindító felhívásban és a dokumentációban foglalt valamennyi formai és tartalmi követelmény, és műszaki leírás áttanulmányozását követően – a Kbt. 60. § (3) bekezdésében foglaltaknak megfelelően ezennel nyilatkozunk, hogy az eljárást megindító felhívásban és a dokumentációban foglalt valamennyi feltételt megismertük, megértettük és azokat a jelen nyilatkozattal elfogadjuk.</w:t>
      </w:r>
    </w:p>
    <w:p w:rsidR="005843B5" w:rsidRDefault="005843B5" w:rsidP="00405238">
      <w:pPr>
        <w:pStyle w:val="Style84"/>
        <w:jc w:val="both"/>
        <w:rPr>
          <w:rStyle w:val="FontStyle121"/>
        </w:rPr>
      </w:pPr>
    </w:p>
    <w:p w:rsidR="005843B5" w:rsidRPr="005843B5" w:rsidRDefault="005843B5" w:rsidP="00405238">
      <w:pPr>
        <w:pStyle w:val="Style84"/>
        <w:jc w:val="both"/>
        <w:rPr>
          <w:rStyle w:val="FontStyle121"/>
        </w:rPr>
      </w:pPr>
      <w:r w:rsidRPr="005843B5">
        <w:rPr>
          <w:sz w:val="22"/>
          <w:szCs w:val="22"/>
        </w:rPr>
        <w:t xml:space="preserve">Ajánlatunkat az ajánlattételi határidő </w:t>
      </w:r>
      <w:proofErr w:type="spellStart"/>
      <w:r w:rsidRPr="005843B5">
        <w:rPr>
          <w:sz w:val="22"/>
          <w:szCs w:val="22"/>
        </w:rPr>
        <w:t>lezárultától</w:t>
      </w:r>
      <w:proofErr w:type="spellEnd"/>
      <w:r w:rsidRPr="005843B5">
        <w:rPr>
          <w:sz w:val="22"/>
          <w:szCs w:val="22"/>
        </w:rPr>
        <w:t xml:space="preserve"> számított </w:t>
      </w:r>
      <w:r w:rsidR="00C77FDA">
        <w:rPr>
          <w:sz w:val="22"/>
          <w:szCs w:val="22"/>
        </w:rPr>
        <w:t>6</w:t>
      </w:r>
      <w:r w:rsidRPr="005843B5">
        <w:rPr>
          <w:sz w:val="22"/>
          <w:szCs w:val="22"/>
        </w:rPr>
        <w:t>0 napig fenntartjuk.</w:t>
      </w:r>
    </w:p>
    <w:p w:rsidR="005843B5" w:rsidRPr="00640A40" w:rsidRDefault="005843B5" w:rsidP="00405238">
      <w:pPr>
        <w:pStyle w:val="Style84"/>
        <w:jc w:val="both"/>
        <w:rPr>
          <w:rStyle w:val="FontStyle121"/>
        </w:rPr>
      </w:pPr>
    </w:p>
    <w:p w:rsidR="00405238" w:rsidRDefault="00777C89" w:rsidP="00405238">
      <w:pPr>
        <w:pStyle w:val="Style84"/>
        <w:jc w:val="both"/>
        <w:rPr>
          <w:rStyle w:val="FontStyle121"/>
        </w:rPr>
      </w:pPr>
      <w:r w:rsidRPr="00777C89">
        <w:rPr>
          <w:rStyle w:val="FontStyle121"/>
        </w:rPr>
        <w:t xml:space="preserve">Kijelentjük, hogy amennyiben nyertes ajánlattevőként kiválasztásra kerülünk, a fent nevezett szerződés szerinti munkát a dokumentáció és az eljárást megindító felhívás előírásaival, </w:t>
      </w:r>
      <w:r w:rsidR="00405238" w:rsidRPr="00640A40">
        <w:rPr>
          <w:rStyle w:val="FontStyle121"/>
        </w:rPr>
        <w:t>a megadott feltételekkel és időhatárokkal való teljesítését, fenntartások és korlátozások nélkül az ajánlati adatlapon megjelölt ellenszolgáltatásért teljesítjük.</w:t>
      </w:r>
    </w:p>
    <w:p w:rsidR="005843B5" w:rsidRPr="00640A40" w:rsidRDefault="005843B5" w:rsidP="00405238">
      <w:pPr>
        <w:pStyle w:val="Style84"/>
        <w:jc w:val="both"/>
        <w:rPr>
          <w:rStyle w:val="FontStyle121"/>
        </w:rPr>
      </w:pPr>
    </w:p>
    <w:p w:rsidR="00405238" w:rsidRPr="00640A40" w:rsidRDefault="00405238" w:rsidP="00405238">
      <w:pPr>
        <w:pStyle w:val="Style84"/>
        <w:jc w:val="both"/>
        <w:rPr>
          <w:rStyle w:val="FontStyle121"/>
        </w:rPr>
      </w:pPr>
      <w:r w:rsidRPr="00640A40">
        <w:rPr>
          <w:rStyle w:val="FontStyle121"/>
        </w:rPr>
        <w:t>Nyilatkozunk továbbá arról, hogy a közös ajánlattevők tagjai a kis- és középvállalkozásokról, fejlődésük támogatásáról szóló törvény szerint a következőképpen minősülnek:</w:t>
      </w:r>
    </w:p>
    <w:p w:rsidR="00405238" w:rsidRPr="00640A40" w:rsidRDefault="00405238" w:rsidP="00405238">
      <w:pPr>
        <w:spacing w:before="0" w:after="0"/>
        <w:rPr>
          <w:rStyle w:val="FontStyle120"/>
          <w:b w:val="0"/>
        </w:rPr>
      </w:pPr>
    </w:p>
    <w:p w:rsidR="00405238" w:rsidRPr="00640A40" w:rsidRDefault="00405238" w:rsidP="00405238">
      <w:pPr>
        <w:spacing w:before="0" w:after="0"/>
        <w:rPr>
          <w:rStyle w:val="FontStyle120"/>
          <w:b w:val="0"/>
        </w:rPr>
      </w:pPr>
      <w:r w:rsidRPr="00640A40">
        <w:rPr>
          <w:rStyle w:val="FontStyle120"/>
          <w:b w:val="0"/>
        </w:rPr>
        <w:t>.</w:t>
      </w:r>
      <w:proofErr w:type="gramStart"/>
      <w:r w:rsidRPr="00640A40">
        <w:rPr>
          <w:rStyle w:val="FontStyle120"/>
          <w:b w:val="0"/>
        </w:rPr>
        <w:t>.................................................</w:t>
      </w:r>
      <w:proofErr w:type="gramEnd"/>
      <w:r w:rsidRPr="00640A40">
        <w:rPr>
          <w:rStyle w:val="FontStyle120"/>
          <w:b w:val="0"/>
        </w:rPr>
        <w:t>név.............................székhely</w:t>
      </w:r>
    </w:p>
    <w:p w:rsidR="00405238" w:rsidRPr="00640A40" w:rsidRDefault="00405238" w:rsidP="00405238">
      <w:pPr>
        <w:spacing w:before="0" w:after="0"/>
        <w:rPr>
          <w:rStyle w:val="FontStyle120"/>
          <w:b w:val="0"/>
        </w:rPr>
      </w:pPr>
      <w:r w:rsidRPr="00640A40">
        <w:rPr>
          <w:rStyle w:val="FontStyle120"/>
          <w:b w:val="0"/>
        </w:rPr>
        <w:t>1)</w:t>
      </w:r>
      <w:r w:rsidRPr="00640A40">
        <w:rPr>
          <w:rStyle w:val="FontStyle120"/>
          <w:b w:val="0"/>
        </w:rPr>
        <w:tab/>
        <w:t>KKV-nak, ezen belül</w:t>
      </w:r>
    </w:p>
    <w:p w:rsidR="00405238" w:rsidRPr="00640A40" w:rsidRDefault="00405238" w:rsidP="00405238">
      <w:pPr>
        <w:spacing w:before="0" w:after="0"/>
        <w:rPr>
          <w:rStyle w:val="FontStyle120"/>
          <w:b w:val="0"/>
        </w:rPr>
      </w:pPr>
      <w:r w:rsidRPr="00640A40">
        <w:rPr>
          <w:rStyle w:val="FontStyle120"/>
          <w:b w:val="0"/>
        </w:rPr>
        <w:t></w:t>
      </w:r>
      <w:r w:rsidRPr="00640A40">
        <w:rPr>
          <w:rStyle w:val="FontStyle120"/>
          <w:b w:val="0"/>
        </w:rPr>
        <w:tab/>
        <w:t>Középvállalkozásnak minősül;</w:t>
      </w:r>
    </w:p>
    <w:p w:rsidR="00405238" w:rsidRPr="00640A40" w:rsidRDefault="00405238" w:rsidP="00405238">
      <w:pPr>
        <w:spacing w:before="0" w:after="0"/>
        <w:rPr>
          <w:rStyle w:val="FontStyle120"/>
          <w:b w:val="0"/>
        </w:rPr>
      </w:pPr>
      <w:r w:rsidRPr="00640A40">
        <w:rPr>
          <w:rStyle w:val="FontStyle120"/>
          <w:b w:val="0"/>
        </w:rPr>
        <w:t></w:t>
      </w:r>
      <w:r w:rsidRPr="00640A40">
        <w:rPr>
          <w:rStyle w:val="FontStyle120"/>
          <w:b w:val="0"/>
        </w:rPr>
        <w:tab/>
        <w:t xml:space="preserve">Kisvállalkozásnak minősül; </w:t>
      </w:r>
    </w:p>
    <w:p w:rsidR="00405238" w:rsidRPr="00640A40" w:rsidRDefault="00405238" w:rsidP="00405238">
      <w:pPr>
        <w:spacing w:before="0" w:after="0"/>
        <w:rPr>
          <w:rStyle w:val="FontStyle120"/>
          <w:b w:val="0"/>
        </w:rPr>
      </w:pPr>
      <w:r w:rsidRPr="00640A40">
        <w:rPr>
          <w:rStyle w:val="FontStyle120"/>
          <w:b w:val="0"/>
        </w:rPr>
        <w:t></w:t>
      </w:r>
      <w:r w:rsidRPr="00640A40">
        <w:rPr>
          <w:rStyle w:val="FontStyle120"/>
          <w:b w:val="0"/>
        </w:rPr>
        <w:tab/>
        <w:t xml:space="preserve">Mikro vállalkozásnak minősül. </w:t>
      </w:r>
    </w:p>
    <w:p w:rsidR="00405238" w:rsidRPr="00640A40" w:rsidRDefault="00405238" w:rsidP="00405238">
      <w:pPr>
        <w:spacing w:before="0" w:after="0"/>
        <w:rPr>
          <w:rStyle w:val="FontStyle120"/>
          <w:b w:val="0"/>
        </w:rPr>
      </w:pPr>
    </w:p>
    <w:p w:rsidR="00405238" w:rsidRPr="00640A40" w:rsidRDefault="00405238" w:rsidP="00405238">
      <w:pPr>
        <w:spacing w:before="0" w:after="0"/>
        <w:rPr>
          <w:rStyle w:val="FontStyle120"/>
          <w:b w:val="0"/>
        </w:rPr>
      </w:pPr>
      <w:r w:rsidRPr="00640A40">
        <w:rPr>
          <w:rStyle w:val="FontStyle120"/>
          <w:b w:val="0"/>
        </w:rPr>
        <w:t>2)</w:t>
      </w:r>
      <w:r w:rsidRPr="00640A40">
        <w:rPr>
          <w:rStyle w:val="FontStyle120"/>
          <w:b w:val="0"/>
        </w:rPr>
        <w:tab/>
        <w:t xml:space="preserve">Nem tartozik a törvény hatálya alá. </w:t>
      </w:r>
      <w:r w:rsidRPr="00640A40">
        <w:rPr>
          <w:rStyle w:val="Lbjegyzet-hivatkozs"/>
          <w:rFonts w:ascii="Times New Roman" w:hAnsi="Times New Roman" w:cs="Times New Roman"/>
          <w:bCs/>
          <w:color w:val="000000"/>
          <w:sz w:val="22"/>
          <w:szCs w:val="22"/>
        </w:rPr>
        <w:footnoteReference w:id="5"/>
      </w:r>
    </w:p>
    <w:p w:rsidR="00405238" w:rsidRPr="00640A40" w:rsidRDefault="00405238" w:rsidP="00405238">
      <w:pPr>
        <w:pStyle w:val="Style84"/>
        <w:widowControl/>
        <w:jc w:val="both"/>
        <w:rPr>
          <w:rStyle w:val="FontStyle121"/>
        </w:rPr>
      </w:pPr>
    </w:p>
    <w:p w:rsidR="00405238" w:rsidRPr="00640A40" w:rsidRDefault="00405238" w:rsidP="00405238">
      <w:pPr>
        <w:pStyle w:val="Style84"/>
        <w:widowControl/>
        <w:jc w:val="both"/>
        <w:rPr>
          <w:rStyle w:val="FontStyle121"/>
        </w:rPr>
      </w:pPr>
    </w:p>
    <w:p w:rsidR="00405238" w:rsidRPr="00640A40" w:rsidRDefault="00405238" w:rsidP="00405238">
      <w:pPr>
        <w:pStyle w:val="Style84"/>
        <w:jc w:val="both"/>
        <w:rPr>
          <w:rStyle w:val="FontStyle121"/>
        </w:rPr>
      </w:pPr>
      <w:r w:rsidRPr="00640A40">
        <w:rPr>
          <w:rStyle w:val="FontStyle121"/>
        </w:rPr>
        <w:t>..</w:t>
      </w:r>
      <w:proofErr w:type="gramStart"/>
      <w:r w:rsidRPr="00640A40">
        <w:rPr>
          <w:rStyle w:val="FontStyle121"/>
        </w:rPr>
        <w:t>.......................................</w:t>
      </w:r>
      <w:proofErr w:type="gramEnd"/>
      <w:r w:rsidRPr="00640A40">
        <w:rPr>
          <w:rStyle w:val="FontStyle121"/>
        </w:rPr>
        <w:t>név...................................székhely</w:t>
      </w:r>
    </w:p>
    <w:p w:rsidR="00405238" w:rsidRPr="00640A40" w:rsidRDefault="00405238" w:rsidP="00405238">
      <w:pPr>
        <w:spacing w:before="0" w:after="0"/>
        <w:rPr>
          <w:rStyle w:val="FontStyle120"/>
          <w:b w:val="0"/>
        </w:rPr>
      </w:pPr>
    </w:p>
    <w:p w:rsidR="00405238" w:rsidRPr="00640A40" w:rsidRDefault="00405238" w:rsidP="00405238">
      <w:pPr>
        <w:spacing w:before="0" w:after="0"/>
        <w:rPr>
          <w:rStyle w:val="FontStyle120"/>
          <w:b w:val="0"/>
        </w:rPr>
      </w:pPr>
      <w:r w:rsidRPr="00640A40">
        <w:rPr>
          <w:rStyle w:val="FontStyle120"/>
          <w:b w:val="0"/>
        </w:rPr>
        <w:t>1)</w:t>
      </w:r>
      <w:r w:rsidRPr="00640A40">
        <w:rPr>
          <w:rStyle w:val="FontStyle120"/>
          <w:b w:val="0"/>
        </w:rPr>
        <w:tab/>
        <w:t>KKV-nak, ezen belül</w:t>
      </w:r>
    </w:p>
    <w:p w:rsidR="00405238" w:rsidRPr="00640A40" w:rsidRDefault="00405238" w:rsidP="00405238">
      <w:pPr>
        <w:spacing w:before="0" w:after="0"/>
        <w:rPr>
          <w:rStyle w:val="FontStyle120"/>
          <w:b w:val="0"/>
        </w:rPr>
      </w:pPr>
      <w:r w:rsidRPr="00640A40">
        <w:rPr>
          <w:rStyle w:val="FontStyle120"/>
          <w:b w:val="0"/>
        </w:rPr>
        <w:t></w:t>
      </w:r>
      <w:r w:rsidRPr="00640A40">
        <w:rPr>
          <w:rStyle w:val="FontStyle120"/>
          <w:b w:val="0"/>
        </w:rPr>
        <w:tab/>
        <w:t>Középvállalkozásnak minősül;</w:t>
      </w:r>
    </w:p>
    <w:p w:rsidR="00405238" w:rsidRPr="00640A40" w:rsidRDefault="00405238" w:rsidP="00405238">
      <w:pPr>
        <w:spacing w:before="0" w:after="0"/>
        <w:rPr>
          <w:rStyle w:val="FontStyle120"/>
          <w:b w:val="0"/>
        </w:rPr>
      </w:pPr>
      <w:r w:rsidRPr="00640A40">
        <w:rPr>
          <w:rStyle w:val="FontStyle120"/>
          <w:b w:val="0"/>
        </w:rPr>
        <w:t></w:t>
      </w:r>
      <w:r w:rsidRPr="00640A40">
        <w:rPr>
          <w:rStyle w:val="FontStyle120"/>
          <w:b w:val="0"/>
        </w:rPr>
        <w:tab/>
        <w:t xml:space="preserve">Kisvállalkozásnak minősül; </w:t>
      </w:r>
    </w:p>
    <w:p w:rsidR="00405238" w:rsidRPr="00640A40" w:rsidRDefault="00405238" w:rsidP="00405238">
      <w:pPr>
        <w:spacing w:before="0" w:after="0"/>
        <w:rPr>
          <w:rStyle w:val="FontStyle120"/>
          <w:b w:val="0"/>
        </w:rPr>
      </w:pPr>
      <w:r w:rsidRPr="00640A40">
        <w:rPr>
          <w:rStyle w:val="FontStyle120"/>
          <w:b w:val="0"/>
        </w:rPr>
        <w:t></w:t>
      </w:r>
      <w:r w:rsidRPr="00640A40">
        <w:rPr>
          <w:rStyle w:val="FontStyle120"/>
          <w:b w:val="0"/>
        </w:rPr>
        <w:tab/>
        <w:t xml:space="preserve">Mikro vállalkozásnak minősül. </w:t>
      </w:r>
    </w:p>
    <w:p w:rsidR="00405238" w:rsidRPr="00640A40" w:rsidRDefault="00405238" w:rsidP="00405238">
      <w:pPr>
        <w:spacing w:before="0" w:after="0"/>
        <w:rPr>
          <w:rStyle w:val="FontStyle120"/>
          <w:b w:val="0"/>
        </w:rPr>
      </w:pPr>
    </w:p>
    <w:p w:rsidR="00405238" w:rsidRPr="00640A40" w:rsidRDefault="00405238" w:rsidP="00405238">
      <w:pPr>
        <w:spacing w:before="0" w:after="0"/>
        <w:rPr>
          <w:rStyle w:val="FontStyle120"/>
          <w:b w:val="0"/>
        </w:rPr>
      </w:pPr>
      <w:r w:rsidRPr="00640A40">
        <w:rPr>
          <w:rStyle w:val="FontStyle120"/>
          <w:b w:val="0"/>
        </w:rPr>
        <w:t>2)</w:t>
      </w:r>
      <w:r w:rsidRPr="00640A40">
        <w:rPr>
          <w:rStyle w:val="FontStyle120"/>
          <w:b w:val="0"/>
        </w:rPr>
        <w:tab/>
        <w:t xml:space="preserve">Nem tartozik a törvény hatálya alá. </w:t>
      </w:r>
      <w:r w:rsidRPr="00640A40">
        <w:rPr>
          <w:rStyle w:val="Lbjegyzet-hivatkozs"/>
          <w:rFonts w:ascii="Times New Roman" w:hAnsi="Times New Roman" w:cs="Times New Roman"/>
          <w:bCs/>
          <w:color w:val="000000"/>
          <w:sz w:val="22"/>
          <w:szCs w:val="22"/>
        </w:rPr>
        <w:footnoteReference w:id="6"/>
      </w:r>
    </w:p>
    <w:p w:rsidR="00405238" w:rsidRPr="00640A40" w:rsidRDefault="00405238" w:rsidP="00405238">
      <w:pPr>
        <w:pStyle w:val="Style84"/>
        <w:widowControl/>
        <w:jc w:val="both"/>
        <w:rPr>
          <w:rStyle w:val="FontStyle121"/>
        </w:rPr>
      </w:pPr>
    </w:p>
    <w:p w:rsidR="00405238" w:rsidRPr="00640A40" w:rsidRDefault="00405238" w:rsidP="00405238">
      <w:pPr>
        <w:pStyle w:val="Style84"/>
        <w:widowControl/>
        <w:jc w:val="both"/>
        <w:rPr>
          <w:rStyle w:val="FontStyle121"/>
        </w:rPr>
      </w:pPr>
    </w:p>
    <w:p w:rsidR="00405238" w:rsidRPr="00640A40" w:rsidRDefault="00405238" w:rsidP="00405238">
      <w:pPr>
        <w:pStyle w:val="Style84"/>
        <w:jc w:val="both"/>
        <w:rPr>
          <w:rStyle w:val="FontStyle121"/>
        </w:rPr>
      </w:pPr>
    </w:p>
    <w:p w:rsidR="00405238" w:rsidRPr="00640A40" w:rsidRDefault="00405238" w:rsidP="00405238">
      <w:pPr>
        <w:pStyle w:val="Style84"/>
        <w:rPr>
          <w:rStyle w:val="FontStyle121"/>
        </w:rPr>
      </w:pPr>
      <w:r w:rsidRPr="00640A40">
        <w:rPr>
          <w:rStyle w:val="FontStyle121"/>
        </w:rPr>
        <w:t>Nyilatkozatunk mellékleteként csatoljuk Együttműködési megállapodásunkat.</w:t>
      </w:r>
    </w:p>
    <w:p w:rsidR="00405238" w:rsidRPr="00640A40" w:rsidRDefault="00405238" w:rsidP="00405238">
      <w:pPr>
        <w:pStyle w:val="Style84"/>
        <w:rPr>
          <w:rStyle w:val="FontStyle121"/>
        </w:rPr>
      </w:pPr>
    </w:p>
    <w:p w:rsidR="00405238" w:rsidRPr="00640A40" w:rsidRDefault="00405238" w:rsidP="00480CA7">
      <w:pPr>
        <w:pStyle w:val="Style84"/>
        <w:widowControl/>
        <w:jc w:val="both"/>
        <w:rPr>
          <w:rStyle w:val="FontStyle121"/>
        </w:rPr>
      </w:pPr>
    </w:p>
    <w:p w:rsidR="00405238" w:rsidRPr="00640A40" w:rsidRDefault="00405238" w:rsidP="00480CA7">
      <w:pPr>
        <w:pStyle w:val="Style84"/>
        <w:widowControl/>
        <w:jc w:val="both"/>
        <w:rPr>
          <w:rStyle w:val="FontStyle121"/>
        </w:rPr>
      </w:pPr>
    </w:p>
    <w:p w:rsidR="00405238" w:rsidRPr="00640A40" w:rsidRDefault="00405238" w:rsidP="00480CA7">
      <w:pPr>
        <w:pStyle w:val="Style84"/>
        <w:widowControl/>
        <w:jc w:val="both"/>
        <w:rPr>
          <w:rStyle w:val="FontStyle121"/>
        </w:rPr>
      </w:pPr>
    </w:p>
    <w:p w:rsidR="00405238" w:rsidRPr="00640A40" w:rsidRDefault="00405238" w:rsidP="00480CA7">
      <w:pPr>
        <w:pStyle w:val="Style84"/>
        <w:widowControl/>
        <w:jc w:val="both"/>
        <w:rPr>
          <w:rStyle w:val="FontStyle121"/>
        </w:rPr>
      </w:pPr>
    </w:p>
    <w:p w:rsidR="00405238" w:rsidRPr="00640A40" w:rsidRDefault="00405238" w:rsidP="00480CA7">
      <w:pPr>
        <w:pStyle w:val="Style84"/>
        <w:widowControl/>
        <w:jc w:val="both"/>
        <w:rPr>
          <w:rStyle w:val="FontStyle121"/>
        </w:rPr>
      </w:pPr>
    </w:p>
    <w:p w:rsidR="00405238" w:rsidRPr="00640A40" w:rsidRDefault="00405238" w:rsidP="00480CA7">
      <w:pPr>
        <w:pStyle w:val="Style84"/>
        <w:widowControl/>
        <w:jc w:val="both"/>
        <w:rPr>
          <w:rStyle w:val="FontStyle121"/>
        </w:rPr>
      </w:pPr>
    </w:p>
    <w:p w:rsidR="00405238" w:rsidRPr="00640A40" w:rsidRDefault="00405238" w:rsidP="00480CA7">
      <w:pPr>
        <w:pStyle w:val="Style84"/>
        <w:widowControl/>
        <w:jc w:val="both"/>
        <w:rPr>
          <w:rStyle w:val="FontStyle121"/>
        </w:rPr>
      </w:pPr>
    </w:p>
    <w:p w:rsidR="00405238" w:rsidRPr="00640A40" w:rsidRDefault="00405238" w:rsidP="00480CA7">
      <w:pPr>
        <w:pStyle w:val="Style84"/>
        <w:widowControl/>
        <w:jc w:val="both"/>
        <w:rPr>
          <w:rStyle w:val="FontStyle121"/>
        </w:rPr>
      </w:pPr>
    </w:p>
    <w:p w:rsidR="00405238" w:rsidRPr="00640A40" w:rsidRDefault="00405238" w:rsidP="00480CA7">
      <w:pPr>
        <w:pStyle w:val="Style84"/>
        <w:widowControl/>
        <w:jc w:val="both"/>
        <w:rPr>
          <w:rStyle w:val="FontStyle121"/>
        </w:rPr>
      </w:pPr>
    </w:p>
    <w:p w:rsidR="00405238" w:rsidRPr="00640A40" w:rsidRDefault="00405238" w:rsidP="00480CA7">
      <w:pPr>
        <w:pStyle w:val="Style84"/>
        <w:widowControl/>
        <w:jc w:val="both"/>
        <w:rPr>
          <w:rStyle w:val="FontStyle121"/>
        </w:rPr>
      </w:pPr>
    </w:p>
    <w:p w:rsidR="00405238" w:rsidRPr="00640A40" w:rsidRDefault="00405238" w:rsidP="00480CA7">
      <w:pPr>
        <w:pStyle w:val="Style84"/>
        <w:widowControl/>
        <w:jc w:val="both"/>
        <w:rPr>
          <w:rStyle w:val="FontStyle121"/>
        </w:rPr>
      </w:pPr>
    </w:p>
    <w:p w:rsidR="00690002" w:rsidRPr="00640A40" w:rsidRDefault="00777C89" w:rsidP="00690002">
      <w:pPr>
        <w:pStyle w:val="Style84"/>
        <w:widowControl/>
        <w:jc w:val="both"/>
        <w:rPr>
          <w:rStyle w:val="FontStyle121"/>
        </w:rPr>
      </w:pPr>
      <w:r w:rsidRPr="00777C89">
        <w:rPr>
          <w:rStyle w:val="FontStyle121"/>
        </w:rPr>
        <w:t>&lt;Kelt&gt;</w:t>
      </w:r>
    </w:p>
    <w:p w:rsidR="00690002" w:rsidRPr="00640A40" w:rsidRDefault="00690002" w:rsidP="00690002">
      <w:pPr>
        <w:pStyle w:val="Style47"/>
        <w:widowControl/>
        <w:jc w:val="both"/>
        <w:rPr>
          <w:rStyle w:val="FontStyle121"/>
        </w:rPr>
      </w:pPr>
    </w:p>
    <w:p w:rsidR="00690002" w:rsidRPr="00640A40" w:rsidRDefault="00690002" w:rsidP="00690002">
      <w:pPr>
        <w:pStyle w:val="Style47"/>
        <w:widowControl/>
        <w:ind w:left="3969"/>
        <w:jc w:val="both"/>
        <w:rPr>
          <w:rStyle w:val="FontStyle121"/>
        </w:rPr>
      </w:pPr>
      <w:r w:rsidRPr="00640A40">
        <w:rPr>
          <w:rStyle w:val="FontStyle121"/>
        </w:rPr>
        <w:t>(Cégszerű aláírás a kötelezettségvállalásra jogosult/ jogosultak, vagy aláírás a meghatalmazott/meghatalmazottak részéről)</w:t>
      </w:r>
      <w:r w:rsidR="00405238" w:rsidRPr="00640A40">
        <w:rPr>
          <w:rStyle w:val="Lbjegyzet-hivatkozs"/>
          <w:rFonts w:ascii="Times New Roman" w:hAnsi="Times New Roman"/>
          <w:color w:val="000000"/>
          <w:sz w:val="22"/>
          <w:szCs w:val="22"/>
        </w:rPr>
        <w:footnoteReference w:id="7"/>
      </w:r>
    </w:p>
    <w:p w:rsidR="00480CA7" w:rsidRPr="00640A40" w:rsidRDefault="00480CA7" w:rsidP="00EA4E40">
      <w:pPr>
        <w:pStyle w:val="Style40"/>
        <w:widowControl/>
        <w:jc w:val="both"/>
        <w:rPr>
          <w:rStyle w:val="FontStyle113"/>
          <w:rFonts w:ascii="Times New Roman" w:hAnsi="Times New Roman" w:cs="Times New Roman"/>
          <w:sz w:val="22"/>
          <w:szCs w:val="22"/>
        </w:rPr>
      </w:pPr>
    </w:p>
    <w:p w:rsidR="007D3EB4" w:rsidRPr="00640A40" w:rsidRDefault="007D3EB4" w:rsidP="00480CA7">
      <w:pPr>
        <w:pStyle w:val="Style8"/>
        <w:widowControl/>
        <w:jc w:val="both"/>
        <w:rPr>
          <w:rStyle w:val="FontStyle130"/>
          <w:rFonts w:ascii="Times New Roman" w:hAnsi="Times New Roman" w:cs="Times New Roman"/>
          <w:sz w:val="22"/>
          <w:szCs w:val="22"/>
        </w:rPr>
      </w:pPr>
    </w:p>
    <w:p w:rsidR="007D3EB4" w:rsidRPr="00640A40" w:rsidRDefault="007D3EB4" w:rsidP="00480CA7">
      <w:pPr>
        <w:pStyle w:val="Style8"/>
        <w:widowControl/>
        <w:jc w:val="both"/>
        <w:rPr>
          <w:rStyle w:val="FontStyle130"/>
          <w:rFonts w:ascii="Times New Roman" w:hAnsi="Times New Roman" w:cs="Times New Roman"/>
          <w:sz w:val="22"/>
          <w:szCs w:val="22"/>
        </w:rPr>
      </w:pPr>
    </w:p>
    <w:p w:rsidR="00480CA7" w:rsidRPr="00640A40" w:rsidRDefault="00480CA7" w:rsidP="00480CA7">
      <w:pPr>
        <w:pStyle w:val="Style8"/>
        <w:widowControl/>
        <w:jc w:val="both"/>
        <w:rPr>
          <w:rStyle w:val="FontStyle130"/>
          <w:rFonts w:ascii="Times New Roman" w:hAnsi="Times New Roman" w:cs="Times New Roman"/>
          <w:sz w:val="22"/>
          <w:szCs w:val="22"/>
        </w:rPr>
        <w:sectPr w:rsidR="00480CA7" w:rsidRPr="00640A40">
          <w:pgSz w:w="11909" w:h="16834"/>
          <w:pgMar w:top="1440" w:right="1440" w:bottom="1440" w:left="1440" w:header="708" w:footer="708" w:gutter="0"/>
          <w:cols w:space="708"/>
          <w:noEndnote/>
        </w:sectPr>
      </w:pPr>
    </w:p>
    <w:p w:rsidR="00480CA7" w:rsidRPr="00640A40" w:rsidRDefault="00480CA7" w:rsidP="00E33B04">
      <w:pPr>
        <w:pStyle w:val="Style11"/>
        <w:widowControl/>
        <w:jc w:val="right"/>
        <w:rPr>
          <w:rStyle w:val="FontStyle119"/>
        </w:rPr>
      </w:pPr>
      <w:r w:rsidRPr="00640A40">
        <w:rPr>
          <w:rStyle w:val="FontStyle119"/>
        </w:rPr>
        <w:lastRenderedPageBreak/>
        <w:t>4. sz. melléklet</w:t>
      </w:r>
    </w:p>
    <w:p w:rsidR="00480CA7" w:rsidRPr="00640A40" w:rsidRDefault="00480CA7" w:rsidP="00E33B04">
      <w:pPr>
        <w:pStyle w:val="Style5"/>
        <w:widowControl/>
        <w:jc w:val="center"/>
        <w:rPr>
          <w:rStyle w:val="FontStyle120"/>
        </w:rPr>
      </w:pPr>
      <w:r w:rsidRPr="00640A40">
        <w:rPr>
          <w:rStyle w:val="FontStyle120"/>
        </w:rPr>
        <w:t xml:space="preserve">Ajánlattevő nyilatkozata a Kbt. 40. § (1) bekezdés a) </w:t>
      </w:r>
      <w:r w:rsidR="00405238" w:rsidRPr="00640A40">
        <w:rPr>
          <w:rStyle w:val="FontStyle120"/>
        </w:rPr>
        <w:t xml:space="preserve">- b) </w:t>
      </w:r>
      <w:r w:rsidRPr="00640A40">
        <w:rPr>
          <w:rStyle w:val="FontStyle120"/>
        </w:rPr>
        <w:t>pontja te</w:t>
      </w:r>
      <w:r w:rsidR="00777C89" w:rsidRPr="00777C89">
        <w:rPr>
          <w:rStyle w:val="FontStyle120"/>
        </w:rPr>
        <w:t>kintetében</w:t>
      </w:r>
    </w:p>
    <w:p w:rsidR="00E33B04" w:rsidRPr="00640A40" w:rsidRDefault="00E33B04" w:rsidP="00480CA7">
      <w:pPr>
        <w:pStyle w:val="Style84"/>
        <w:widowControl/>
        <w:jc w:val="both"/>
        <w:rPr>
          <w:rStyle w:val="FontStyle121"/>
        </w:rPr>
      </w:pPr>
    </w:p>
    <w:p w:rsidR="00E33B04" w:rsidRPr="00640A40" w:rsidRDefault="00E33B04" w:rsidP="00480CA7">
      <w:pPr>
        <w:pStyle w:val="Style84"/>
        <w:widowControl/>
        <w:jc w:val="both"/>
        <w:rPr>
          <w:rStyle w:val="FontStyle121"/>
        </w:rPr>
      </w:pPr>
    </w:p>
    <w:p w:rsidR="00480CA7" w:rsidRPr="00640A40" w:rsidRDefault="00777C89" w:rsidP="00480CA7">
      <w:pPr>
        <w:pStyle w:val="Style84"/>
        <w:widowControl/>
        <w:jc w:val="both"/>
        <w:rPr>
          <w:rStyle w:val="FontStyle121"/>
        </w:rPr>
      </w:pPr>
      <w:r w:rsidRPr="00777C89">
        <w:rPr>
          <w:rStyle w:val="FontStyle121"/>
        </w:rPr>
        <w:t xml:space="preserve">Alulírott </w:t>
      </w:r>
      <w:r w:rsidRPr="00777C89">
        <w:rPr>
          <w:rStyle w:val="FontStyle121"/>
          <w:shd w:val="clear" w:color="auto" w:fill="EEECE1" w:themeFill="background2"/>
        </w:rPr>
        <w:t xml:space="preserve">&lt;képviselő / meghatalmazott neve&gt; </w:t>
      </w:r>
      <w:proofErr w:type="gramStart"/>
      <w:r w:rsidRPr="00777C89">
        <w:rPr>
          <w:rStyle w:val="FontStyle121"/>
          <w:shd w:val="clear" w:color="auto" w:fill="EEECE1" w:themeFill="background2"/>
        </w:rPr>
        <w:t>a(</w:t>
      </w:r>
      <w:proofErr w:type="gramEnd"/>
      <w:r w:rsidRPr="00777C89">
        <w:rPr>
          <w:rStyle w:val="FontStyle121"/>
          <w:shd w:val="clear" w:color="auto" w:fill="EEECE1" w:themeFill="background2"/>
        </w:rPr>
        <w:t>z) &lt;cégnév&gt; (&lt;székhely&gt;)</w:t>
      </w:r>
      <w:r w:rsidRPr="00777C89">
        <w:rPr>
          <w:rStyle w:val="FontStyle121"/>
        </w:rPr>
        <w:t xml:space="preserve"> mint ajánlattevő képviseletében ezúton nyilatkozom, hogy a MÁV Zrt. mint ajánlatkérő által </w:t>
      </w:r>
      <w:r w:rsidRPr="00777C89">
        <w:rPr>
          <w:rStyle w:val="FontStyle120"/>
        </w:rPr>
        <w:t>"</w:t>
      </w:r>
      <w:r w:rsidR="00CB51BE" w:rsidRPr="00CB51BE">
        <w:t xml:space="preserve"> </w:t>
      </w:r>
      <w:r w:rsidR="00CB51BE" w:rsidRPr="00CB51BE">
        <w:rPr>
          <w:rStyle w:val="FontStyle120"/>
        </w:rPr>
        <w:t xml:space="preserve">A Gubacsi Duna ág híd közmű kiváltási, segédszerkezeti és közúti forgalomtechnikai terveinek készítése </w:t>
      </w:r>
      <w:r w:rsidRPr="00777C89">
        <w:rPr>
          <w:rStyle w:val="FontStyle120"/>
        </w:rPr>
        <w:t xml:space="preserve">" </w:t>
      </w:r>
      <w:r w:rsidRPr="00777C89">
        <w:rPr>
          <w:rStyle w:val="FontStyle121"/>
        </w:rPr>
        <w:t>tárgyban indított Kbt. XII. fejezete szerinti nyílt közbeszerzési eljárásban megkötésre kerülő szerződés teljesítése során</w:t>
      </w:r>
    </w:p>
    <w:p w:rsidR="00E33B04" w:rsidRPr="00640A40" w:rsidRDefault="00E33B04" w:rsidP="00480CA7">
      <w:pPr>
        <w:pStyle w:val="Style84"/>
        <w:widowControl/>
        <w:jc w:val="both"/>
        <w:rPr>
          <w:rStyle w:val="FontStyle121"/>
        </w:rPr>
      </w:pPr>
    </w:p>
    <w:p w:rsidR="00E33B04" w:rsidRPr="00640A40" w:rsidRDefault="00E33B04" w:rsidP="00480CA7">
      <w:pPr>
        <w:pStyle w:val="Style84"/>
        <w:widowControl/>
        <w:jc w:val="both"/>
        <w:rPr>
          <w:rStyle w:val="FontStyle121"/>
        </w:rPr>
      </w:pPr>
    </w:p>
    <w:p w:rsidR="00405238" w:rsidRPr="00640A40" w:rsidRDefault="00777C89" w:rsidP="00405238">
      <w:pPr>
        <w:pStyle w:val="Style84"/>
        <w:jc w:val="both"/>
        <w:rPr>
          <w:rStyle w:val="FontStyle121"/>
        </w:rPr>
      </w:pPr>
      <w:r w:rsidRPr="00777C89">
        <w:rPr>
          <w:rStyle w:val="FontStyle121"/>
        </w:rPr>
        <w:t>Nem veszek igénybe a Kbt. 40. §</w:t>
      </w:r>
      <w:proofErr w:type="spellStart"/>
      <w:r w:rsidRPr="00777C89">
        <w:rPr>
          <w:rStyle w:val="FontStyle121"/>
        </w:rPr>
        <w:t>-ának</w:t>
      </w:r>
      <w:proofErr w:type="spellEnd"/>
      <w:r w:rsidRPr="00777C89">
        <w:rPr>
          <w:rStyle w:val="FontStyle121"/>
        </w:rPr>
        <w:t xml:space="preserve"> (1) bekezdés a) és b) pontjában megjelölt alvállalkozót.</w:t>
      </w:r>
      <w:r w:rsidR="00405238" w:rsidRPr="00640A40">
        <w:rPr>
          <w:rStyle w:val="Lbjegyzet-hivatkozs"/>
          <w:rFonts w:ascii="Times New Roman" w:hAnsi="Times New Roman"/>
          <w:color w:val="000000"/>
          <w:sz w:val="22"/>
          <w:szCs w:val="22"/>
        </w:rPr>
        <w:footnoteReference w:id="8"/>
      </w:r>
    </w:p>
    <w:p w:rsidR="00405238" w:rsidRPr="00640A40" w:rsidRDefault="00405238" w:rsidP="00405238">
      <w:pPr>
        <w:pStyle w:val="Style84"/>
        <w:rPr>
          <w:rStyle w:val="FontStyle121"/>
        </w:rPr>
      </w:pPr>
    </w:p>
    <w:p w:rsidR="00405238" w:rsidRPr="00640A40" w:rsidRDefault="00777C89" w:rsidP="00405238">
      <w:pPr>
        <w:pStyle w:val="Style84"/>
        <w:rPr>
          <w:rStyle w:val="FontStyle121"/>
        </w:rPr>
      </w:pPr>
      <w:proofErr w:type="gramStart"/>
      <w:r w:rsidRPr="00777C89">
        <w:rPr>
          <w:rStyle w:val="FontStyle121"/>
        </w:rPr>
        <w:t>vagy</w:t>
      </w:r>
      <w:proofErr w:type="gramEnd"/>
    </w:p>
    <w:p w:rsidR="00405238" w:rsidRPr="00640A40" w:rsidRDefault="00405238" w:rsidP="00405238">
      <w:pPr>
        <w:pStyle w:val="Style84"/>
        <w:rPr>
          <w:rStyle w:val="FontStyle121"/>
        </w:rPr>
      </w:pPr>
    </w:p>
    <w:p w:rsidR="00405238" w:rsidRPr="00640A40" w:rsidRDefault="00405238" w:rsidP="00405238">
      <w:pPr>
        <w:pStyle w:val="Style84"/>
        <w:jc w:val="both"/>
        <w:rPr>
          <w:rStyle w:val="FontStyle121"/>
        </w:rPr>
      </w:pPr>
      <w:r w:rsidRPr="00640A40">
        <w:rPr>
          <w:rStyle w:val="FontStyle121"/>
        </w:rPr>
        <w:t>Az alábbiak szerint veszek igénybe a Kbt. 40. §</w:t>
      </w:r>
      <w:proofErr w:type="spellStart"/>
      <w:r w:rsidRPr="00640A40">
        <w:rPr>
          <w:rStyle w:val="FontStyle121"/>
        </w:rPr>
        <w:t>-ának</w:t>
      </w:r>
      <w:proofErr w:type="spellEnd"/>
      <w:r w:rsidRPr="00640A40">
        <w:rPr>
          <w:rStyle w:val="FontStyle121"/>
        </w:rPr>
        <w:t xml:space="preserve"> (1) bekezdés a) és b) pontjában megjelölt alvállalkozót.</w:t>
      </w:r>
      <w:r w:rsidRPr="00640A40">
        <w:rPr>
          <w:rStyle w:val="Lbjegyzet-hivatkozs"/>
          <w:rFonts w:ascii="Times New Roman" w:hAnsi="Times New Roman"/>
          <w:color w:val="000000"/>
          <w:sz w:val="22"/>
          <w:szCs w:val="22"/>
        </w:rPr>
        <w:footnoteReference w:id="9"/>
      </w:r>
      <w:r w:rsidRPr="00640A40">
        <w:rPr>
          <w:rStyle w:val="FontStyle121"/>
        </w:rPr>
        <w:t xml:space="preserve"> </w:t>
      </w:r>
    </w:p>
    <w:p w:rsidR="00405238" w:rsidRPr="00640A40" w:rsidRDefault="00405238" w:rsidP="00405238">
      <w:pPr>
        <w:pStyle w:val="Style84"/>
        <w:rPr>
          <w:rStyle w:val="FontStyle121"/>
        </w:rPr>
      </w:pPr>
    </w:p>
    <w:p w:rsidR="00405238" w:rsidRPr="00640A40" w:rsidRDefault="00405238" w:rsidP="00405238">
      <w:pPr>
        <w:pStyle w:val="Style84"/>
        <w:jc w:val="both"/>
        <w:rPr>
          <w:rStyle w:val="FontStyle121"/>
        </w:rPr>
      </w:pPr>
      <w:proofErr w:type="gramStart"/>
      <w:r w:rsidRPr="00640A40">
        <w:rPr>
          <w:rStyle w:val="FontStyle121"/>
        </w:rPr>
        <w:t>a</w:t>
      </w:r>
      <w:proofErr w:type="gramEnd"/>
      <w:r w:rsidRPr="00640A40">
        <w:rPr>
          <w:rStyle w:val="FontStyle121"/>
        </w:rPr>
        <w:t xml:space="preserve">) </w:t>
      </w:r>
      <w:proofErr w:type="spellStart"/>
      <w:r w:rsidRPr="00640A40">
        <w:rPr>
          <w:rStyle w:val="FontStyle121"/>
        </w:rPr>
        <w:t>A</w:t>
      </w:r>
      <w:proofErr w:type="spellEnd"/>
      <w:r w:rsidRPr="00640A40">
        <w:rPr>
          <w:rStyle w:val="FontStyle121"/>
        </w:rPr>
        <w:t xml:space="preserve"> közbeszerzésnek azon munkarésze (munkarészei), amelynek teljesítéséhez az ajánlattevő alvállalkozót  kíván igénybe venni (Kbt. 40. § (1) bekezdés a) pont):</w:t>
      </w:r>
    </w:p>
    <w:p w:rsidR="00405238" w:rsidRPr="00640A40" w:rsidRDefault="00405238" w:rsidP="00405238">
      <w:pPr>
        <w:pStyle w:val="Style84"/>
        <w:rPr>
          <w:rStyle w:val="FontStyle121"/>
        </w:rPr>
      </w:pPr>
      <w:r w:rsidRPr="00640A40">
        <w:rPr>
          <w:rStyle w:val="FontStyle121"/>
        </w:rPr>
        <w:t>- ……………………</w:t>
      </w:r>
    </w:p>
    <w:p w:rsidR="00405238" w:rsidRPr="00640A40" w:rsidRDefault="00405238" w:rsidP="00405238">
      <w:pPr>
        <w:pStyle w:val="Style84"/>
        <w:rPr>
          <w:rStyle w:val="FontStyle121"/>
        </w:rPr>
      </w:pPr>
      <w:r w:rsidRPr="00640A40">
        <w:rPr>
          <w:rStyle w:val="FontStyle121"/>
        </w:rPr>
        <w:t>- …………………….</w:t>
      </w:r>
    </w:p>
    <w:p w:rsidR="00405238" w:rsidRPr="00640A40" w:rsidRDefault="00405238" w:rsidP="00405238">
      <w:pPr>
        <w:pStyle w:val="Style84"/>
        <w:rPr>
          <w:rStyle w:val="FontStyle121"/>
        </w:rPr>
      </w:pPr>
    </w:p>
    <w:p w:rsidR="00405238" w:rsidRPr="00640A40" w:rsidRDefault="00405238" w:rsidP="00405238">
      <w:pPr>
        <w:pStyle w:val="Style84"/>
        <w:jc w:val="both"/>
        <w:rPr>
          <w:rStyle w:val="FontStyle121"/>
        </w:rPr>
      </w:pPr>
      <w:r w:rsidRPr="00640A40">
        <w:rPr>
          <w:rStyle w:val="FontStyle121"/>
        </w:rPr>
        <w:t>b) Az a) pontban megjelölt részek tekintetében a közbeszerzés értékének tíz százalékát meghaladó mértékben igénybe venni kívánt alvállalkozók:</w:t>
      </w:r>
    </w:p>
    <w:p w:rsidR="00405238" w:rsidRPr="00640A40" w:rsidRDefault="00405238" w:rsidP="00405238">
      <w:pPr>
        <w:pStyle w:val="Style84"/>
        <w:rPr>
          <w:rStyle w:val="FontStyle121"/>
        </w:rPr>
      </w:pPr>
    </w:p>
    <w:p w:rsidR="00405238" w:rsidRPr="00640A40" w:rsidRDefault="00405238" w:rsidP="00405238">
      <w:pPr>
        <w:pStyle w:val="Style84"/>
        <w:rPr>
          <w:rStyle w:val="FontStyle121"/>
        </w:rPr>
      </w:pPr>
      <w:r w:rsidRPr="00640A40">
        <w:rPr>
          <w:rStyle w:val="FontStyle121"/>
        </w:rPr>
        <w:t>A közbeszerzés munkarésze</w:t>
      </w:r>
      <w:proofErr w:type="gramStart"/>
      <w:r w:rsidRPr="00640A40">
        <w:rPr>
          <w:rStyle w:val="FontStyle121"/>
        </w:rPr>
        <w:t>: …</w:t>
      </w:r>
      <w:proofErr w:type="gramEnd"/>
      <w:r w:rsidRPr="00640A40">
        <w:rPr>
          <w:rStyle w:val="FontStyle121"/>
        </w:rPr>
        <w:t>…………</w:t>
      </w:r>
    </w:p>
    <w:p w:rsidR="00405238" w:rsidRPr="00640A40" w:rsidRDefault="00777C89" w:rsidP="00405238">
      <w:pPr>
        <w:pStyle w:val="Style84"/>
        <w:rPr>
          <w:rStyle w:val="FontStyle121"/>
        </w:rPr>
      </w:pPr>
      <w:r w:rsidRPr="00777C89">
        <w:rPr>
          <w:rStyle w:val="FontStyle121"/>
        </w:rPr>
        <w:t>Alvállalkozó neve</w:t>
      </w:r>
      <w:proofErr w:type="gramStart"/>
      <w:r w:rsidRPr="00777C89">
        <w:rPr>
          <w:rStyle w:val="FontStyle121"/>
        </w:rPr>
        <w:t>: …</w:t>
      </w:r>
      <w:proofErr w:type="gramEnd"/>
      <w:r w:rsidRPr="00777C89">
        <w:rPr>
          <w:rStyle w:val="FontStyle121"/>
        </w:rPr>
        <w:t>……………..</w:t>
      </w:r>
    </w:p>
    <w:p w:rsidR="00405238" w:rsidRPr="00640A40" w:rsidRDefault="00777C89" w:rsidP="00405238">
      <w:pPr>
        <w:pStyle w:val="Style84"/>
        <w:rPr>
          <w:rStyle w:val="FontStyle121"/>
        </w:rPr>
      </w:pPr>
      <w:r w:rsidRPr="00777C89">
        <w:rPr>
          <w:rStyle w:val="FontStyle121"/>
        </w:rPr>
        <w:t>Alvállalkozó székhelye</w:t>
      </w:r>
      <w:proofErr w:type="gramStart"/>
      <w:r w:rsidRPr="00777C89">
        <w:rPr>
          <w:rStyle w:val="FontStyle121"/>
        </w:rPr>
        <w:t>: …</w:t>
      </w:r>
      <w:proofErr w:type="gramEnd"/>
      <w:r w:rsidRPr="00777C89">
        <w:rPr>
          <w:rStyle w:val="FontStyle121"/>
        </w:rPr>
        <w:t>…………..</w:t>
      </w:r>
    </w:p>
    <w:p w:rsidR="00405238" w:rsidRPr="00640A40" w:rsidRDefault="00777C89" w:rsidP="00405238">
      <w:pPr>
        <w:pStyle w:val="Style84"/>
        <w:widowControl/>
        <w:jc w:val="both"/>
        <w:rPr>
          <w:rStyle w:val="FontStyle121"/>
        </w:rPr>
      </w:pPr>
      <w:r w:rsidRPr="00777C89">
        <w:rPr>
          <w:rStyle w:val="FontStyle121"/>
        </w:rPr>
        <w:t xml:space="preserve">Részvétel százalékos </w:t>
      </w:r>
      <w:proofErr w:type="gramStart"/>
      <w:r w:rsidRPr="00777C89">
        <w:rPr>
          <w:rStyle w:val="FontStyle121"/>
        </w:rPr>
        <w:t>mértéke :</w:t>
      </w:r>
      <w:proofErr w:type="gramEnd"/>
      <w:r w:rsidRPr="00777C89">
        <w:rPr>
          <w:rStyle w:val="FontStyle121"/>
        </w:rPr>
        <w:t xml:space="preserve"> …….</w:t>
      </w:r>
    </w:p>
    <w:p w:rsidR="00405238" w:rsidRPr="00640A40" w:rsidRDefault="00405238" w:rsidP="00480CA7">
      <w:pPr>
        <w:pStyle w:val="Style84"/>
        <w:widowControl/>
        <w:jc w:val="both"/>
        <w:rPr>
          <w:rStyle w:val="FontStyle121"/>
        </w:rPr>
      </w:pPr>
    </w:p>
    <w:p w:rsidR="00405238" w:rsidRPr="00640A40" w:rsidRDefault="00405238" w:rsidP="00480CA7">
      <w:pPr>
        <w:pStyle w:val="Style84"/>
        <w:widowControl/>
        <w:jc w:val="both"/>
        <w:rPr>
          <w:rStyle w:val="FontStyle121"/>
        </w:rPr>
      </w:pPr>
    </w:p>
    <w:p w:rsidR="00405238" w:rsidRPr="00640A40" w:rsidRDefault="00405238" w:rsidP="00480CA7">
      <w:pPr>
        <w:pStyle w:val="Style84"/>
        <w:widowControl/>
        <w:jc w:val="both"/>
        <w:rPr>
          <w:rStyle w:val="FontStyle121"/>
        </w:rPr>
      </w:pPr>
    </w:p>
    <w:p w:rsidR="00405238" w:rsidRPr="00640A40" w:rsidRDefault="00405238" w:rsidP="00480CA7">
      <w:pPr>
        <w:pStyle w:val="Style84"/>
        <w:widowControl/>
        <w:jc w:val="both"/>
        <w:rPr>
          <w:rStyle w:val="FontStyle121"/>
        </w:rPr>
      </w:pPr>
    </w:p>
    <w:p w:rsidR="00405238" w:rsidRPr="00640A40" w:rsidRDefault="00405238" w:rsidP="00480CA7">
      <w:pPr>
        <w:pStyle w:val="Style84"/>
        <w:widowControl/>
        <w:jc w:val="both"/>
        <w:rPr>
          <w:rStyle w:val="FontStyle121"/>
        </w:rPr>
      </w:pPr>
    </w:p>
    <w:p w:rsidR="00405238" w:rsidRPr="00640A40" w:rsidRDefault="00405238" w:rsidP="00480CA7">
      <w:pPr>
        <w:pStyle w:val="Style84"/>
        <w:widowControl/>
        <w:jc w:val="both"/>
        <w:rPr>
          <w:rStyle w:val="FontStyle121"/>
        </w:rPr>
      </w:pPr>
    </w:p>
    <w:p w:rsidR="00405238" w:rsidRPr="00640A40" w:rsidRDefault="00405238" w:rsidP="00480CA7">
      <w:pPr>
        <w:pStyle w:val="Style84"/>
        <w:widowControl/>
        <w:jc w:val="both"/>
        <w:rPr>
          <w:rStyle w:val="FontStyle121"/>
        </w:rPr>
      </w:pPr>
    </w:p>
    <w:p w:rsidR="00405238" w:rsidRPr="00640A40" w:rsidRDefault="00405238" w:rsidP="00480CA7">
      <w:pPr>
        <w:pStyle w:val="Style84"/>
        <w:widowControl/>
        <w:jc w:val="both"/>
        <w:rPr>
          <w:rStyle w:val="FontStyle121"/>
        </w:rPr>
      </w:pPr>
    </w:p>
    <w:p w:rsidR="00690002" w:rsidRPr="00640A40" w:rsidRDefault="00777C89" w:rsidP="00690002">
      <w:pPr>
        <w:pStyle w:val="Style84"/>
        <w:widowControl/>
        <w:jc w:val="both"/>
        <w:rPr>
          <w:rStyle w:val="FontStyle121"/>
        </w:rPr>
      </w:pPr>
      <w:r w:rsidRPr="00777C89">
        <w:rPr>
          <w:rStyle w:val="FontStyle121"/>
        </w:rPr>
        <w:t>&lt;Kelt&gt;</w:t>
      </w:r>
    </w:p>
    <w:p w:rsidR="00690002" w:rsidRPr="00640A40" w:rsidRDefault="00690002" w:rsidP="00690002">
      <w:pPr>
        <w:pStyle w:val="Style47"/>
        <w:widowControl/>
        <w:jc w:val="both"/>
        <w:rPr>
          <w:rStyle w:val="FontStyle121"/>
        </w:rPr>
      </w:pPr>
    </w:p>
    <w:p w:rsidR="00690002" w:rsidRPr="00640A40" w:rsidRDefault="00777C89" w:rsidP="00690002">
      <w:pPr>
        <w:pStyle w:val="Style47"/>
        <w:widowControl/>
        <w:ind w:left="3969"/>
        <w:jc w:val="both"/>
        <w:rPr>
          <w:rStyle w:val="FontStyle121"/>
        </w:rPr>
      </w:pPr>
      <w:r w:rsidRPr="00777C89">
        <w:rPr>
          <w:rStyle w:val="FontStyle121"/>
        </w:rPr>
        <w:t>(Cégszerű aláírás a kötelezettségvállalásra jogosult/ jogosultak, vagy aláírás a meghatalmazott/meghatalmazottak részéről)</w:t>
      </w:r>
    </w:p>
    <w:p w:rsidR="00480CA7" w:rsidRPr="000B197D" w:rsidRDefault="00480CA7" w:rsidP="00480CA7">
      <w:pPr>
        <w:pStyle w:val="Style8"/>
        <w:widowControl/>
        <w:jc w:val="both"/>
        <w:rPr>
          <w:rStyle w:val="FontStyle130"/>
          <w:rFonts w:ascii="Times New Roman" w:hAnsi="Times New Roman" w:cs="Times New Roman"/>
          <w:sz w:val="22"/>
          <w:szCs w:val="22"/>
        </w:rPr>
        <w:sectPr w:rsidR="00480CA7" w:rsidRPr="000B197D">
          <w:pgSz w:w="11909" w:h="16834"/>
          <w:pgMar w:top="1440" w:right="1440" w:bottom="1440" w:left="1440" w:header="708" w:footer="708" w:gutter="0"/>
          <w:cols w:space="708"/>
          <w:noEndnote/>
        </w:sectPr>
      </w:pPr>
    </w:p>
    <w:p w:rsidR="00480CA7" w:rsidRPr="00640A40" w:rsidRDefault="00405238" w:rsidP="00E33B04">
      <w:pPr>
        <w:pStyle w:val="Style11"/>
        <w:widowControl/>
        <w:jc w:val="right"/>
        <w:rPr>
          <w:rStyle w:val="FontStyle119"/>
        </w:rPr>
      </w:pPr>
      <w:r w:rsidRPr="00640A40">
        <w:rPr>
          <w:rStyle w:val="FontStyle119"/>
        </w:rPr>
        <w:lastRenderedPageBreak/>
        <w:t>5</w:t>
      </w:r>
      <w:r w:rsidR="00480CA7" w:rsidRPr="00640A40">
        <w:rPr>
          <w:rStyle w:val="FontStyle119"/>
        </w:rPr>
        <w:t>. sz. melléklet</w:t>
      </w:r>
    </w:p>
    <w:p w:rsidR="00405238" w:rsidRPr="00640A40" w:rsidRDefault="00405238" w:rsidP="00405238">
      <w:pPr>
        <w:pStyle w:val="Alaprtelmezettstlus"/>
        <w:spacing w:line="240" w:lineRule="auto"/>
        <w:jc w:val="center"/>
        <w:rPr>
          <w:sz w:val="22"/>
          <w:szCs w:val="22"/>
        </w:rPr>
      </w:pPr>
      <w:r w:rsidRPr="00640A40">
        <w:rPr>
          <w:b/>
          <w:caps/>
          <w:sz w:val="22"/>
          <w:szCs w:val="22"/>
        </w:rPr>
        <w:t>NYILATKOZAT</w:t>
      </w:r>
    </w:p>
    <w:p w:rsidR="00405238" w:rsidRPr="00640A40" w:rsidRDefault="00405238" w:rsidP="00405238">
      <w:pPr>
        <w:pStyle w:val="Alaprtelmezettstlus"/>
        <w:spacing w:line="240" w:lineRule="auto"/>
        <w:jc w:val="center"/>
        <w:rPr>
          <w:sz w:val="22"/>
          <w:szCs w:val="22"/>
        </w:rPr>
      </w:pPr>
      <w:r w:rsidRPr="00640A40">
        <w:rPr>
          <w:b/>
          <w:caps/>
          <w:sz w:val="22"/>
          <w:szCs w:val="22"/>
        </w:rPr>
        <w:t>a Kbt. 56. § (1) bekezdés</w:t>
      </w:r>
      <w:r w:rsidR="00911F92">
        <w:rPr>
          <w:b/>
          <w:caps/>
          <w:sz w:val="22"/>
          <w:szCs w:val="22"/>
        </w:rPr>
        <w:t xml:space="preserve"> </w:t>
      </w:r>
      <w:r w:rsidR="00911F92" w:rsidRPr="00911F92">
        <w:rPr>
          <w:b/>
          <w:caps/>
          <w:sz w:val="22"/>
          <w:szCs w:val="22"/>
        </w:rPr>
        <w:t xml:space="preserve">f) </w:t>
      </w:r>
      <w:proofErr w:type="gramStart"/>
      <w:r w:rsidR="00911F92" w:rsidRPr="00911F92">
        <w:rPr>
          <w:b/>
          <w:caps/>
          <w:sz w:val="22"/>
          <w:szCs w:val="22"/>
        </w:rPr>
        <w:t>és</w:t>
      </w:r>
      <w:proofErr w:type="gramEnd"/>
      <w:r w:rsidR="00911F92" w:rsidRPr="00911F92">
        <w:rPr>
          <w:b/>
          <w:caps/>
          <w:sz w:val="22"/>
          <w:szCs w:val="22"/>
        </w:rPr>
        <w:t xml:space="preserve"> i) pontjaiban</w:t>
      </w:r>
      <w:r w:rsidRPr="00640A40">
        <w:rPr>
          <w:b/>
          <w:caps/>
          <w:sz w:val="22"/>
          <w:szCs w:val="22"/>
        </w:rPr>
        <w:t xml:space="preserve"> meghatározott kizáró okok tekintetében</w:t>
      </w:r>
      <w:r w:rsidR="00BA6037" w:rsidRPr="00BA6037">
        <w:rPr>
          <w:b/>
          <w:caps/>
          <w:sz w:val="22"/>
          <w:szCs w:val="22"/>
          <w:vertAlign w:val="superscript"/>
        </w:rPr>
        <w:t>*</w:t>
      </w:r>
      <w:r w:rsidR="007B0F60">
        <w:rPr>
          <w:rStyle w:val="Lbjegyzet-hivatkozs"/>
        </w:rPr>
        <w:footnoteReference w:id="10"/>
      </w:r>
    </w:p>
    <w:p w:rsidR="00405238" w:rsidRPr="00640A40" w:rsidRDefault="00405238" w:rsidP="00405238">
      <w:pPr>
        <w:pStyle w:val="Alaprtelmezettstlus"/>
        <w:spacing w:line="240" w:lineRule="auto"/>
        <w:rPr>
          <w:sz w:val="22"/>
          <w:szCs w:val="22"/>
        </w:rPr>
      </w:pPr>
    </w:p>
    <w:p w:rsidR="00405238" w:rsidRPr="00640A40" w:rsidRDefault="00405238" w:rsidP="00405238">
      <w:pPr>
        <w:pStyle w:val="Style84"/>
        <w:widowControl/>
        <w:jc w:val="both"/>
        <w:rPr>
          <w:rStyle w:val="FontStyle121"/>
        </w:rPr>
      </w:pPr>
    </w:p>
    <w:p w:rsidR="00405238" w:rsidRPr="00640A40" w:rsidRDefault="00405238" w:rsidP="00405238">
      <w:pPr>
        <w:pStyle w:val="Alaprtelmezettstlus"/>
        <w:spacing w:line="240" w:lineRule="auto"/>
        <w:jc w:val="both"/>
        <w:rPr>
          <w:rStyle w:val="FontStyle121"/>
        </w:rPr>
      </w:pPr>
      <w:r w:rsidRPr="00640A40">
        <w:rPr>
          <w:rStyle w:val="FontStyle121"/>
        </w:rPr>
        <w:t xml:space="preserve">Alulírott </w:t>
      </w:r>
      <w:r w:rsidRPr="00640A40">
        <w:rPr>
          <w:rStyle w:val="FontStyle121"/>
          <w:shd w:val="clear" w:color="auto" w:fill="EEECE1" w:themeFill="background2"/>
        </w:rPr>
        <w:t>&lt;képviselő / meghatalm</w:t>
      </w:r>
      <w:r w:rsidR="00777C89" w:rsidRPr="00777C89">
        <w:rPr>
          <w:rStyle w:val="FontStyle121"/>
          <w:shd w:val="clear" w:color="auto" w:fill="EEECE1" w:themeFill="background2"/>
        </w:rPr>
        <w:t xml:space="preserve">azott neve&gt; </w:t>
      </w:r>
      <w:proofErr w:type="gramStart"/>
      <w:r w:rsidR="00777C89" w:rsidRPr="00777C89">
        <w:rPr>
          <w:rStyle w:val="FontStyle121"/>
          <w:shd w:val="clear" w:color="auto" w:fill="EEECE1" w:themeFill="background2"/>
        </w:rPr>
        <w:t>a(</w:t>
      </w:r>
      <w:proofErr w:type="gramEnd"/>
      <w:r w:rsidR="00777C89" w:rsidRPr="00777C89">
        <w:rPr>
          <w:rStyle w:val="FontStyle121"/>
          <w:shd w:val="clear" w:color="auto" w:fill="EEECE1" w:themeFill="background2"/>
        </w:rPr>
        <w:t>z) &lt;cégnév&gt; (&lt;székhely&gt;)</w:t>
      </w:r>
      <w:r w:rsidR="00777C89" w:rsidRPr="00777C89">
        <w:rPr>
          <w:rStyle w:val="FontStyle121"/>
        </w:rPr>
        <w:t xml:space="preserve"> mint ajánlattevő képviseletében ezúton nyilatkozom, hogy a MÁV Zrt. mint ajánlatkérő által </w:t>
      </w:r>
      <w:r w:rsidR="00360E65" w:rsidRPr="00360E65">
        <w:rPr>
          <w:rStyle w:val="FontStyle120"/>
        </w:rPr>
        <w:t>"</w:t>
      </w:r>
      <w:r w:rsidR="009D5C57" w:rsidRPr="009D5C57">
        <w:t xml:space="preserve"> </w:t>
      </w:r>
      <w:r w:rsidR="009D5C57" w:rsidRPr="009D5C57">
        <w:rPr>
          <w:rStyle w:val="FontStyle120"/>
        </w:rPr>
        <w:t xml:space="preserve">A Gubacsi Duna ág híd közmű kiváltási, segédszerkezeti és közúti forgalomtechnikai terveinek készítése </w:t>
      </w:r>
      <w:r w:rsidR="00360E65" w:rsidRPr="00360E65">
        <w:rPr>
          <w:rStyle w:val="FontStyle120"/>
        </w:rPr>
        <w:t xml:space="preserve">" </w:t>
      </w:r>
      <w:r w:rsidR="00360E65" w:rsidRPr="00360E65">
        <w:rPr>
          <w:rStyle w:val="FontStyle121"/>
        </w:rPr>
        <w:t xml:space="preserve">tárgyban indított Kbt. XII. fejezete szerinti nyílt közbeszerzési eljárásban </w:t>
      </w:r>
    </w:p>
    <w:p w:rsidR="00405238" w:rsidRPr="00640A40" w:rsidRDefault="00405238" w:rsidP="00405238">
      <w:pPr>
        <w:pStyle w:val="Alaprtelmezettstlus"/>
        <w:spacing w:line="360" w:lineRule="auto"/>
        <w:jc w:val="center"/>
        <w:rPr>
          <w:sz w:val="22"/>
          <w:szCs w:val="22"/>
        </w:rPr>
      </w:pPr>
      <w:proofErr w:type="gramStart"/>
      <w:r w:rsidRPr="00640A40">
        <w:rPr>
          <w:b/>
          <w:spacing w:val="40"/>
          <w:sz w:val="22"/>
          <w:szCs w:val="22"/>
        </w:rPr>
        <w:t>az</w:t>
      </w:r>
      <w:proofErr w:type="gramEnd"/>
      <w:r w:rsidRPr="00640A40">
        <w:rPr>
          <w:b/>
          <w:spacing w:val="40"/>
          <w:sz w:val="22"/>
          <w:szCs w:val="22"/>
        </w:rPr>
        <w:t xml:space="preserve"> alábbi nyilatkozatot tesszük:</w:t>
      </w:r>
    </w:p>
    <w:p w:rsidR="00405238" w:rsidRPr="00640A40" w:rsidRDefault="00405238" w:rsidP="00405238">
      <w:pPr>
        <w:pStyle w:val="Alaprtelmezettstlus"/>
        <w:jc w:val="center"/>
        <w:rPr>
          <w:sz w:val="22"/>
          <w:szCs w:val="22"/>
        </w:rPr>
      </w:pPr>
    </w:p>
    <w:p w:rsidR="00405238" w:rsidRPr="00640A40" w:rsidRDefault="00405238" w:rsidP="00405238">
      <w:pPr>
        <w:pStyle w:val="Alaprtelmezettstlus"/>
        <w:rPr>
          <w:sz w:val="22"/>
          <w:szCs w:val="22"/>
        </w:rPr>
      </w:pPr>
      <w:r w:rsidRPr="00640A40">
        <w:rPr>
          <w:sz w:val="22"/>
          <w:szCs w:val="22"/>
        </w:rPr>
        <w:t>Nem állnak fenn/fennállnak</w:t>
      </w:r>
      <w:r w:rsidRPr="00640A40">
        <w:rPr>
          <w:rStyle w:val="Lbjegyzet-horgony"/>
          <w:sz w:val="22"/>
          <w:szCs w:val="22"/>
        </w:rPr>
        <w:footnoteReference w:id="11"/>
      </w:r>
      <w:r w:rsidRPr="00640A40">
        <w:rPr>
          <w:sz w:val="22"/>
          <w:szCs w:val="22"/>
        </w:rPr>
        <w:t xml:space="preserve"> velünk szemben a Kbt</w:t>
      </w:r>
      <w:r w:rsidR="00817D3D">
        <w:rPr>
          <w:sz w:val="22"/>
          <w:szCs w:val="22"/>
        </w:rPr>
        <w:t xml:space="preserve">. </w:t>
      </w:r>
      <w:r w:rsidR="00817D3D">
        <w:t>56. § (1) bekezdés f) és i)</w:t>
      </w:r>
      <w:r w:rsidR="00911F92">
        <w:t xml:space="preserve"> pontjaiban</w:t>
      </w:r>
      <w:r w:rsidR="00911F92">
        <w:rPr>
          <w:sz w:val="22"/>
          <w:szCs w:val="22"/>
        </w:rPr>
        <w:t xml:space="preserve"> foglalt kizáró okok.</w:t>
      </w:r>
    </w:p>
    <w:p w:rsidR="00405238" w:rsidRPr="00640A40" w:rsidRDefault="00405238" w:rsidP="00405238">
      <w:pPr>
        <w:pStyle w:val="Alaprtelmezettstlus"/>
        <w:rPr>
          <w:sz w:val="22"/>
          <w:szCs w:val="22"/>
        </w:rPr>
      </w:pPr>
    </w:p>
    <w:p w:rsidR="00405238" w:rsidRPr="00640A40" w:rsidRDefault="00405238" w:rsidP="00405238">
      <w:pPr>
        <w:pStyle w:val="Style84"/>
        <w:widowControl/>
        <w:jc w:val="both"/>
        <w:rPr>
          <w:rStyle w:val="FontStyle121"/>
        </w:rPr>
      </w:pPr>
    </w:p>
    <w:p w:rsidR="00405238" w:rsidRPr="00640A40" w:rsidRDefault="00777C89" w:rsidP="00405238">
      <w:pPr>
        <w:pStyle w:val="Style84"/>
        <w:widowControl/>
        <w:jc w:val="both"/>
        <w:rPr>
          <w:rStyle w:val="FontStyle121"/>
        </w:rPr>
      </w:pPr>
      <w:r w:rsidRPr="00777C89">
        <w:rPr>
          <w:rStyle w:val="FontStyle121"/>
        </w:rPr>
        <w:t>&lt;Kelt&gt;</w:t>
      </w:r>
    </w:p>
    <w:p w:rsidR="00405238" w:rsidRPr="00640A40" w:rsidRDefault="00405238" w:rsidP="00405238">
      <w:pPr>
        <w:pStyle w:val="Style47"/>
        <w:widowControl/>
        <w:jc w:val="both"/>
        <w:rPr>
          <w:rStyle w:val="FontStyle121"/>
        </w:rPr>
      </w:pPr>
    </w:p>
    <w:p w:rsidR="00405238" w:rsidRPr="00640A40" w:rsidRDefault="00777C89" w:rsidP="00405238">
      <w:pPr>
        <w:pStyle w:val="Alaprtelmezettstlus"/>
        <w:spacing w:line="240" w:lineRule="auto"/>
        <w:ind w:left="5245"/>
        <w:jc w:val="both"/>
        <w:rPr>
          <w:sz w:val="22"/>
          <w:szCs w:val="22"/>
        </w:rPr>
      </w:pPr>
      <w:r w:rsidRPr="00777C89">
        <w:rPr>
          <w:rStyle w:val="FontStyle121"/>
        </w:rPr>
        <w:t>(Cégszerű aláírás a kötelezettségvállalásra jogosult/ jogosultak, vagy aláírás a meghatalmazott/meghatalmazottak részéről</w:t>
      </w:r>
    </w:p>
    <w:p w:rsidR="00405238" w:rsidRPr="00640A40" w:rsidRDefault="00405238" w:rsidP="00405238">
      <w:pPr>
        <w:pStyle w:val="Alaprtelmezettstlus"/>
        <w:spacing w:line="240" w:lineRule="auto"/>
        <w:rPr>
          <w:sz w:val="22"/>
          <w:szCs w:val="22"/>
        </w:rPr>
      </w:pPr>
    </w:p>
    <w:p w:rsidR="00405238" w:rsidRPr="00640A40" w:rsidRDefault="00405238">
      <w:pPr>
        <w:spacing w:before="0" w:after="0"/>
        <w:jc w:val="left"/>
        <w:rPr>
          <w:rFonts w:cs="Times New Roman"/>
          <w:sz w:val="22"/>
          <w:szCs w:val="22"/>
          <w:lang w:eastAsia="zh-CN"/>
        </w:rPr>
      </w:pPr>
      <w:r w:rsidRPr="00640A40">
        <w:rPr>
          <w:rFonts w:cs="Times New Roman"/>
          <w:sz w:val="22"/>
          <w:szCs w:val="22"/>
        </w:rPr>
        <w:br w:type="page"/>
      </w:r>
    </w:p>
    <w:p w:rsidR="00273E09" w:rsidRPr="00640A40" w:rsidRDefault="00405238" w:rsidP="00405238">
      <w:pPr>
        <w:pStyle w:val="Style5"/>
        <w:widowControl/>
        <w:jc w:val="right"/>
        <w:rPr>
          <w:rStyle w:val="FontStyle120"/>
          <w:b w:val="0"/>
          <w:i/>
        </w:rPr>
      </w:pPr>
      <w:r w:rsidRPr="00640A40">
        <w:rPr>
          <w:rStyle w:val="FontStyle120"/>
          <w:b w:val="0"/>
          <w:i/>
        </w:rPr>
        <w:lastRenderedPageBreak/>
        <w:t>6</w:t>
      </w:r>
      <w:proofErr w:type="gramStart"/>
      <w:r w:rsidRPr="00640A40">
        <w:rPr>
          <w:rStyle w:val="FontStyle120"/>
          <w:b w:val="0"/>
          <w:i/>
        </w:rPr>
        <w:t>.sz.</w:t>
      </w:r>
      <w:proofErr w:type="gramEnd"/>
      <w:r w:rsidRPr="00640A40">
        <w:rPr>
          <w:rStyle w:val="FontStyle120"/>
          <w:b w:val="0"/>
          <w:i/>
        </w:rPr>
        <w:t xml:space="preserve"> melléklet</w:t>
      </w:r>
    </w:p>
    <w:p w:rsidR="00273E09" w:rsidRPr="00640A40" w:rsidRDefault="00273E09" w:rsidP="00273E09">
      <w:pPr>
        <w:jc w:val="center"/>
        <w:rPr>
          <w:rFonts w:cs="Times New Roman"/>
          <w:b/>
          <w:caps/>
          <w:sz w:val="22"/>
          <w:szCs w:val="22"/>
        </w:rPr>
      </w:pPr>
      <w:r w:rsidRPr="00640A40">
        <w:rPr>
          <w:rFonts w:cs="Times New Roman"/>
          <w:b/>
          <w:caps/>
          <w:sz w:val="22"/>
          <w:szCs w:val="22"/>
        </w:rPr>
        <w:t>Nyilatkoza</w:t>
      </w:r>
      <w:r w:rsidR="0078135B">
        <w:rPr>
          <w:rFonts w:cs="Times New Roman"/>
          <w:b/>
          <w:caps/>
          <w:sz w:val="22"/>
          <w:szCs w:val="22"/>
        </w:rPr>
        <w:t xml:space="preserve">t Kbt. 56. § (1) bekezdés k) </w:t>
      </w:r>
      <w:proofErr w:type="gramStart"/>
      <w:r w:rsidR="0078135B">
        <w:rPr>
          <w:rFonts w:cs="Times New Roman"/>
          <w:b/>
          <w:caps/>
          <w:sz w:val="22"/>
          <w:szCs w:val="22"/>
        </w:rPr>
        <w:t>és</w:t>
      </w:r>
      <w:proofErr w:type="gramEnd"/>
      <w:r w:rsidRPr="00640A40">
        <w:rPr>
          <w:rFonts w:cs="Times New Roman"/>
          <w:b/>
          <w:caps/>
          <w:sz w:val="22"/>
          <w:szCs w:val="22"/>
        </w:rPr>
        <w:t xml:space="preserve"> kc) pontjaiban foglalt kizáró okok igazolásához</w:t>
      </w:r>
      <w:r w:rsidR="008C6DB0">
        <w:rPr>
          <w:rStyle w:val="Lbjegyzet-hivatkozs"/>
          <w:rFonts w:cs="Times New Roman"/>
          <w:b/>
          <w:caps/>
        </w:rPr>
        <w:footnoteReference w:id="12"/>
      </w:r>
    </w:p>
    <w:p w:rsidR="008C6DB0" w:rsidRDefault="00273E09" w:rsidP="00273E09">
      <w:pPr>
        <w:pStyle w:val="Style84"/>
        <w:widowControl/>
        <w:jc w:val="both"/>
        <w:rPr>
          <w:rStyle w:val="FontStyle121"/>
        </w:rPr>
      </w:pPr>
      <w:r w:rsidRPr="00640A40">
        <w:rPr>
          <w:rStyle w:val="FontStyle121"/>
        </w:rPr>
        <w:t>Alulírott &lt;</w:t>
      </w:r>
      <w:r w:rsidRPr="00640A40">
        <w:rPr>
          <w:rStyle w:val="FontStyle121"/>
          <w:shd w:val="clear" w:color="auto" w:fill="EEECE1" w:themeFill="background2"/>
        </w:rPr>
        <w:t xml:space="preserve">képviselő / meghatalmazott neve&gt; </w:t>
      </w:r>
      <w:proofErr w:type="gramStart"/>
      <w:r w:rsidRPr="00640A40">
        <w:rPr>
          <w:rStyle w:val="FontStyle121"/>
          <w:shd w:val="clear" w:color="auto" w:fill="EEECE1" w:themeFill="background2"/>
        </w:rPr>
        <w:t>a(</w:t>
      </w:r>
      <w:proofErr w:type="gramEnd"/>
      <w:r w:rsidRPr="00640A40">
        <w:rPr>
          <w:rStyle w:val="FontStyle121"/>
          <w:shd w:val="clear" w:color="auto" w:fill="EEECE1" w:themeFill="background2"/>
        </w:rPr>
        <w:t>z) &lt;cégnév&gt; (&lt;székhely&gt;)</w:t>
      </w:r>
      <w:r w:rsidRPr="00640A40">
        <w:rPr>
          <w:rStyle w:val="FontStyle121"/>
        </w:rPr>
        <w:t xml:space="preserve"> mint ajánlattevő képviseletében ezúton nyilatkozom, hogy a MÁV Zrt. mint ajánlatkérő által </w:t>
      </w:r>
      <w:r w:rsidRPr="00640A40">
        <w:rPr>
          <w:rStyle w:val="FontStyle120"/>
        </w:rPr>
        <w:t>"</w:t>
      </w:r>
      <w:r w:rsidR="00C10635" w:rsidRPr="00C10635">
        <w:t xml:space="preserve"> </w:t>
      </w:r>
      <w:r w:rsidR="00C10635" w:rsidRPr="00C10635">
        <w:rPr>
          <w:rStyle w:val="FontStyle120"/>
        </w:rPr>
        <w:t xml:space="preserve">A Gubacsi Duna ág híd közmű kiváltási, segédszerkezeti és közúti forgalomtechnikai terveinek készítése </w:t>
      </w:r>
      <w:r w:rsidRPr="00640A40">
        <w:rPr>
          <w:rStyle w:val="FontStyle120"/>
        </w:rPr>
        <w:t xml:space="preserve">" </w:t>
      </w:r>
      <w:r w:rsidRPr="00640A40">
        <w:rPr>
          <w:rStyle w:val="FontStyle121"/>
        </w:rPr>
        <w:t xml:space="preserve">tárgyban indított Kbt. XII. fejezete szerinti nyílt közbeszerzési eljárásban </w:t>
      </w:r>
      <w:r w:rsidR="008C6DB0" w:rsidRPr="008C6DB0">
        <w:rPr>
          <w:rStyle w:val="FontStyle121"/>
        </w:rPr>
        <w:t xml:space="preserve">ezúton nyilatkozom, hogy a Kbt. 56. § (1) bekezdés k) pont </w:t>
      </w:r>
      <w:proofErr w:type="spellStart"/>
      <w:r w:rsidR="008C6DB0" w:rsidRPr="008C6DB0">
        <w:rPr>
          <w:rStyle w:val="FontStyle121"/>
        </w:rPr>
        <w:t>kc</w:t>
      </w:r>
      <w:proofErr w:type="spellEnd"/>
      <w:r w:rsidR="008C6DB0" w:rsidRPr="008C6DB0">
        <w:rPr>
          <w:rStyle w:val="FontStyle121"/>
        </w:rPr>
        <w:t>) alpontja tekintetében a &lt;cégnév&gt; (&lt;székhely&gt;) olyan társaságnak minősül, melyet szabályozott tőzsdén jegyeznek.</w:t>
      </w:r>
    </w:p>
    <w:p w:rsidR="008C6DB0" w:rsidRPr="005F56E0" w:rsidRDefault="008C6DB0" w:rsidP="005F56E0">
      <w:pPr>
        <w:pStyle w:val="Style84"/>
        <w:widowControl/>
        <w:spacing w:before="240" w:after="240"/>
        <w:jc w:val="center"/>
        <w:rPr>
          <w:rStyle w:val="FontStyle121"/>
          <w:b/>
        </w:rPr>
      </w:pPr>
      <w:r w:rsidRPr="005F56E0">
        <w:rPr>
          <w:rStyle w:val="FontStyle121"/>
          <w:b/>
        </w:rPr>
        <w:t>VAGY</w:t>
      </w:r>
    </w:p>
    <w:p w:rsidR="008C6DB0" w:rsidRDefault="008C6DB0" w:rsidP="00273E09">
      <w:pPr>
        <w:pStyle w:val="Style84"/>
        <w:widowControl/>
        <w:jc w:val="both"/>
        <w:rPr>
          <w:rStyle w:val="FontStyle121"/>
        </w:rPr>
      </w:pPr>
      <w:proofErr w:type="gramStart"/>
      <w:r w:rsidRPr="00640A40">
        <w:rPr>
          <w:rStyle w:val="FontStyle121"/>
        </w:rPr>
        <w:t>Alulírott &lt;</w:t>
      </w:r>
      <w:r w:rsidRPr="00640A40">
        <w:rPr>
          <w:rStyle w:val="FontStyle121"/>
          <w:shd w:val="clear" w:color="auto" w:fill="EEECE1" w:themeFill="background2"/>
        </w:rPr>
        <w:t>képviselő / meghatalmazott neve&gt; a(z) &lt;cégnév&gt; (&lt;székhely&gt;)</w:t>
      </w:r>
      <w:r w:rsidRPr="00640A40">
        <w:rPr>
          <w:rStyle w:val="FontStyle121"/>
        </w:rPr>
        <w:t xml:space="preserve"> mint ajánlattevő képviseletében ezúton nyilatkozom, hogy a MÁV Zrt. mint ajánlatkérő által </w:t>
      </w:r>
      <w:r w:rsidRPr="00640A40">
        <w:rPr>
          <w:rStyle w:val="FontStyle120"/>
        </w:rPr>
        <w:t>"</w:t>
      </w:r>
      <w:r w:rsidRPr="00C10635">
        <w:t xml:space="preserve"> </w:t>
      </w:r>
      <w:r w:rsidRPr="00C10635">
        <w:rPr>
          <w:rStyle w:val="FontStyle120"/>
        </w:rPr>
        <w:t xml:space="preserve">A Gubacsi Duna ág híd közmű kiváltási, segédszerkezeti és közúti forgalomtechnikai terveinek készítése </w:t>
      </w:r>
      <w:r w:rsidRPr="00640A40">
        <w:rPr>
          <w:rStyle w:val="FontStyle120"/>
        </w:rPr>
        <w:t xml:space="preserve">" </w:t>
      </w:r>
      <w:r w:rsidRPr="00640A40">
        <w:rPr>
          <w:rStyle w:val="FontStyle121"/>
        </w:rPr>
        <w:t xml:space="preserve">tárgyban indított Kbt. XII. fejezete szerinti nyílt közbeszerzési eljárásban </w:t>
      </w:r>
      <w:r w:rsidRPr="008C6DB0">
        <w:rPr>
          <w:rStyle w:val="FontStyle121"/>
        </w:rPr>
        <w:t xml:space="preserve">ezúton nyilatkozom, hogy a Kbt. 56. § (1) bekezdés k) pont </w:t>
      </w:r>
      <w:proofErr w:type="spellStart"/>
      <w:r w:rsidRPr="008C6DB0">
        <w:rPr>
          <w:rStyle w:val="FontStyle121"/>
        </w:rPr>
        <w:t>kc</w:t>
      </w:r>
      <w:proofErr w:type="spellEnd"/>
      <w:r w:rsidRPr="008C6DB0">
        <w:rPr>
          <w:rStyle w:val="FontStyle121"/>
        </w:rPr>
        <w:t xml:space="preserve">) alpontja tekintetében a &lt;cégnév&gt; (&lt;székhely&gt;) olyan társaságnak minősül, melyet </w:t>
      </w:r>
      <w:r>
        <w:rPr>
          <w:rStyle w:val="FontStyle121"/>
        </w:rPr>
        <w:t xml:space="preserve">nem jegyeznek </w:t>
      </w:r>
      <w:r w:rsidRPr="008C6DB0">
        <w:rPr>
          <w:rStyle w:val="FontStyle121"/>
        </w:rPr>
        <w:t>szabályozott tőzsdén.</w:t>
      </w:r>
      <w:proofErr w:type="gramEnd"/>
    </w:p>
    <w:p w:rsidR="008C6DB0" w:rsidRPr="008C6DB0" w:rsidRDefault="008C6DB0" w:rsidP="005F56E0">
      <w:pPr>
        <w:pStyle w:val="Style84"/>
        <w:jc w:val="both"/>
        <w:rPr>
          <w:color w:val="000000"/>
          <w:sz w:val="22"/>
          <w:szCs w:val="22"/>
        </w:rPr>
      </w:pPr>
      <w:r w:rsidRPr="008C6DB0">
        <w:rPr>
          <w:color w:val="000000"/>
          <w:sz w:val="22"/>
          <w:szCs w:val="22"/>
        </w:rPr>
        <w:t xml:space="preserve">Továbbá nyilatkozom, hogy a pénzmosás és terrorizmus finanszírozása megelőzéséről és megakadályozásáról szóló 2007. CXXXVI. törvény 3. § </w:t>
      </w:r>
      <w:proofErr w:type="spellStart"/>
      <w:r w:rsidRPr="008C6DB0">
        <w:rPr>
          <w:color w:val="000000"/>
          <w:sz w:val="22"/>
          <w:szCs w:val="22"/>
        </w:rPr>
        <w:t>ra</w:t>
      </w:r>
      <w:proofErr w:type="spellEnd"/>
      <w:r w:rsidRPr="008C6DB0">
        <w:rPr>
          <w:color w:val="000000"/>
          <w:sz w:val="22"/>
          <w:szCs w:val="22"/>
        </w:rPr>
        <w:t>)</w:t>
      </w:r>
      <w:proofErr w:type="spellStart"/>
      <w:r w:rsidRPr="008C6DB0">
        <w:rPr>
          <w:color w:val="000000"/>
          <w:sz w:val="22"/>
          <w:szCs w:val="22"/>
        </w:rPr>
        <w:t>-rd</w:t>
      </w:r>
      <w:proofErr w:type="spellEnd"/>
      <w:r w:rsidRPr="008C6DB0">
        <w:rPr>
          <w:color w:val="000000"/>
          <w:sz w:val="22"/>
          <w:szCs w:val="22"/>
        </w:rPr>
        <w:t xml:space="preserve">) pontja szerint definiált </w:t>
      </w:r>
      <w:r w:rsidRPr="005F56E0">
        <w:rPr>
          <w:b/>
          <w:color w:val="000000"/>
          <w:sz w:val="22"/>
          <w:szCs w:val="22"/>
        </w:rPr>
        <w:t xml:space="preserve">tényleges </w:t>
      </w:r>
      <w:proofErr w:type="gramStart"/>
      <w:r w:rsidRPr="005F56E0">
        <w:rPr>
          <w:b/>
          <w:color w:val="000000"/>
          <w:sz w:val="22"/>
          <w:szCs w:val="22"/>
        </w:rPr>
        <w:t>tulajdonos(</w:t>
      </w:r>
      <w:proofErr w:type="gramEnd"/>
      <w:r w:rsidRPr="005F56E0">
        <w:rPr>
          <w:b/>
          <w:color w:val="000000"/>
          <w:sz w:val="22"/>
          <w:szCs w:val="22"/>
        </w:rPr>
        <w:t>ok) az alábbi(</w:t>
      </w:r>
      <w:proofErr w:type="spellStart"/>
      <w:r w:rsidRPr="005F56E0">
        <w:rPr>
          <w:b/>
          <w:color w:val="000000"/>
          <w:sz w:val="22"/>
          <w:szCs w:val="22"/>
        </w:rPr>
        <w:t>ak</w:t>
      </w:r>
      <w:proofErr w:type="spellEnd"/>
      <w:r w:rsidRPr="005F56E0">
        <w:rPr>
          <w:b/>
          <w:color w:val="000000"/>
          <w:sz w:val="22"/>
          <w:szCs w:val="22"/>
        </w:rPr>
        <w: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680"/>
      </w:tblGrid>
      <w:tr w:rsidR="008C6DB0" w:rsidRPr="008C6DB0" w:rsidTr="0060030F">
        <w:tc>
          <w:tcPr>
            <w:tcW w:w="4320" w:type="dxa"/>
            <w:shd w:val="clear" w:color="auto" w:fill="auto"/>
          </w:tcPr>
          <w:p w:rsidR="008C6DB0" w:rsidRPr="008C6DB0" w:rsidRDefault="008C6DB0">
            <w:pPr>
              <w:pStyle w:val="Style84"/>
              <w:jc w:val="both"/>
              <w:rPr>
                <w:color w:val="000000"/>
                <w:sz w:val="22"/>
                <w:szCs w:val="22"/>
              </w:rPr>
            </w:pPr>
            <w:r w:rsidRPr="008C6DB0">
              <w:rPr>
                <w:color w:val="000000"/>
                <w:sz w:val="22"/>
                <w:szCs w:val="22"/>
              </w:rPr>
              <w:t>Tényleges tulajdonos neve:</w:t>
            </w:r>
          </w:p>
        </w:tc>
        <w:tc>
          <w:tcPr>
            <w:tcW w:w="4680" w:type="dxa"/>
            <w:shd w:val="clear" w:color="auto" w:fill="auto"/>
          </w:tcPr>
          <w:p w:rsidR="008C6DB0" w:rsidRPr="008C6DB0" w:rsidRDefault="008C6DB0">
            <w:pPr>
              <w:pStyle w:val="Style84"/>
              <w:jc w:val="both"/>
              <w:rPr>
                <w:color w:val="000000"/>
                <w:sz w:val="22"/>
                <w:szCs w:val="22"/>
              </w:rPr>
            </w:pPr>
            <w:r w:rsidRPr="008C6DB0">
              <w:rPr>
                <w:color w:val="000000"/>
                <w:sz w:val="22"/>
                <w:szCs w:val="22"/>
              </w:rPr>
              <w:t>Tényleges tulajdonos állandó lakhelye:</w:t>
            </w:r>
          </w:p>
        </w:tc>
      </w:tr>
      <w:tr w:rsidR="008C6DB0" w:rsidRPr="008C6DB0" w:rsidTr="0060030F">
        <w:tc>
          <w:tcPr>
            <w:tcW w:w="4320" w:type="dxa"/>
            <w:shd w:val="clear" w:color="auto" w:fill="auto"/>
          </w:tcPr>
          <w:p w:rsidR="008C6DB0" w:rsidRPr="008C6DB0" w:rsidRDefault="008C6DB0" w:rsidP="005F56E0">
            <w:pPr>
              <w:pStyle w:val="Style84"/>
              <w:jc w:val="both"/>
              <w:rPr>
                <w:color w:val="000000"/>
                <w:sz w:val="22"/>
                <w:szCs w:val="22"/>
              </w:rPr>
            </w:pPr>
          </w:p>
        </w:tc>
        <w:tc>
          <w:tcPr>
            <w:tcW w:w="4680" w:type="dxa"/>
            <w:shd w:val="clear" w:color="auto" w:fill="auto"/>
          </w:tcPr>
          <w:p w:rsidR="008C6DB0" w:rsidRPr="008C6DB0" w:rsidRDefault="008C6DB0" w:rsidP="005F56E0">
            <w:pPr>
              <w:pStyle w:val="Style84"/>
              <w:jc w:val="both"/>
              <w:rPr>
                <w:color w:val="000000"/>
                <w:sz w:val="22"/>
                <w:szCs w:val="22"/>
              </w:rPr>
            </w:pPr>
          </w:p>
        </w:tc>
      </w:tr>
      <w:tr w:rsidR="008C6DB0" w:rsidRPr="008C6DB0" w:rsidTr="0060030F">
        <w:tc>
          <w:tcPr>
            <w:tcW w:w="4320" w:type="dxa"/>
            <w:shd w:val="clear" w:color="auto" w:fill="auto"/>
          </w:tcPr>
          <w:p w:rsidR="008C6DB0" w:rsidRPr="008C6DB0" w:rsidRDefault="008C6DB0" w:rsidP="005F56E0">
            <w:pPr>
              <w:pStyle w:val="Style84"/>
              <w:jc w:val="both"/>
              <w:rPr>
                <w:color w:val="000000"/>
                <w:sz w:val="22"/>
                <w:szCs w:val="22"/>
              </w:rPr>
            </w:pPr>
          </w:p>
        </w:tc>
        <w:tc>
          <w:tcPr>
            <w:tcW w:w="4680" w:type="dxa"/>
            <w:shd w:val="clear" w:color="auto" w:fill="auto"/>
          </w:tcPr>
          <w:p w:rsidR="008C6DB0" w:rsidRPr="008C6DB0" w:rsidRDefault="008C6DB0" w:rsidP="005F56E0">
            <w:pPr>
              <w:pStyle w:val="Style84"/>
              <w:jc w:val="both"/>
              <w:rPr>
                <w:color w:val="000000"/>
                <w:sz w:val="22"/>
                <w:szCs w:val="22"/>
              </w:rPr>
            </w:pPr>
          </w:p>
        </w:tc>
      </w:tr>
    </w:tbl>
    <w:p w:rsidR="008C6DB0" w:rsidRPr="005F56E0" w:rsidRDefault="008C6DB0" w:rsidP="005F56E0">
      <w:pPr>
        <w:pStyle w:val="Style84"/>
        <w:widowControl/>
        <w:spacing w:before="240" w:after="240"/>
        <w:jc w:val="center"/>
        <w:rPr>
          <w:rStyle w:val="FontStyle121"/>
          <w:b/>
        </w:rPr>
      </w:pPr>
      <w:r w:rsidRPr="005F56E0">
        <w:rPr>
          <w:rStyle w:val="FontStyle121"/>
          <w:b/>
        </w:rPr>
        <w:t>VAGY</w:t>
      </w:r>
    </w:p>
    <w:p w:rsidR="008C6DB0" w:rsidRDefault="008C6DB0" w:rsidP="008C6DB0">
      <w:pPr>
        <w:pStyle w:val="Style84"/>
        <w:widowControl/>
        <w:jc w:val="both"/>
        <w:rPr>
          <w:rStyle w:val="FontStyle121"/>
        </w:rPr>
      </w:pPr>
      <w:proofErr w:type="gramStart"/>
      <w:r w:rsidRPr="00640A40">
        <w:rPr>
          <w:rStyle w:val="FontStyle121"/>
        </w:rPr>
        <w:t>Alulírott &lt;</w:t>
      </w:r>
      <w:r w:rsidRPr="00640A40">
        <w:rPr>
          <w:rStyle w:val="FontStyle121"/>
          <w:shd w:val="clear" w:color="auto" w:fill="EEECE1" w:themeFill="background2"/>
        </w:rPr>
        <w:t>képviselő / meghatalmazott neve&gt; a(z) &lt;cégnév&gt; (&lt;székhely&gt;)</w:t>
      </w:r>
      <w:r w:rsidRPr="00640A40">
        <w:rPr>
          <w:rStyle w:val="FontStyle121"/>
        </w:rPr>
        <w:t xml:space="preserve"> mint ajánlattevő képviseletében ezúton nyilatkozom, hogy a MÁV Zrt. mint ajánlatkérő által </w:t>
      </w:r>
      <w:r w:rsidRPr="00640A40">
        <w:rPr>
          <w:rStyle w:val="FontStyle120"/>
        </w:rPr>
        <w:t>"</w:t>
      </w:r>
      <w:r w:rsidRPr="00C10635">
        <w:t xml:space="preserve"> </w:t>
      </w:r>
      <w:r w:rsidRPr="00C10635">
        <w:rPr>
          <w:rStyle w:val="FontStyle120"/>
        </w:rPr>
        <w:t xml:space="preserve">A Gubacsi Duna ág híd közmű kiváltási, segédszerkezeti és közúti forgalomtechnikai terveinek készítése </w:t>
      </w:r>
      <w:r w:rsidRPr="00640A40">
        <w:rPr>
          <w:rStyle w:val="FontStyle120"/>
        </w:rPr>
        <w:t xml:space="preserve">" </w:t>
      </w:r>
      <w:r w:rsidRPr="00640A40">
        <w:rPr>
          <w:rStyle w:val="FontStyle121"/>
        </w:rPr>
        <w:t xml:space="preserve">tárgyban indított Kbt. XII. fejezete szerinti nyílt közbeszerzési eljárásban </w:t>
      </w:r>
      <w:r w:rsidRPr="008C6DB0">
        <w:rPr>
          <w:rStyle w:val="FontStyle121"/>
        </w:rPr>
        <w:t xml:space="preserve">ezúton nyilatkozom, hogy a Kbt. 56. § (1) bekezdés k) pont </w:t>
      </w:r>
      <w:proofErr w:type="spellStart"/>
      <w:r w:rsidRPr="008C6DB0">
        <w:rPr>
          <w:rStyle w:val="FontStyle121"/>
        </w:rPr>
        <w:t>kc</w:t>
      </w:r>
      <w:proofErr w:type="spellEnd"/>
      <w:r w:rsidRPr="008C6DB0">
        <w:rPr>
          <w:rStyle w:val="FontStyle121"/>
        </w:rPr>
        <w:t xml:space="preserve">) alpontja tekintetében a &lt;cégnév&gt; (&lt;székhely&gt;) olyan társaságnak minősül, melyet </w:t>
      </w:r>
      <w:r>
        <w:rPr>
          <w:rStyle w:val="FontStyle121"/>
        </w:rPr>
        <w:t xml:space="preserve">nem jegyeznek </w:t>
      </w:r>
      <w:r w:rsidRPr="008C6DB0">
        <w:rPr>
          <w:rStyle w:val="FontStyle121"/>
        </w:rPr>
        <w:t>szabályozott tőzsdén.</w:t>
      </w:r>
      <w:proofErr w:type="gramEnd"/>
    </w:p>
    <w:p w:rsidR="008C6DB0" w:rsidRPr="008C6DB0" w:rsidRDefault="008C6DB0" w:rsidP="005F56E0">
      <w:pPr>
        <w:pStyle w:val="Style84"/>
        <w:jc w:val="both"/>
        <w:rPr>
          <w:color w:val="000000"/>
          <w:sz w:val="22"/>
          <w:szCs w:val="22"/>
        </w:rPr>
      </w:pPr>
      <w:r w:rsidRPr="008C6DB0">
        <w:rPr>
          <w:color w:val="000000"/>
          <w:sz w:val="22"/>
          <w:szCs w:val="22"/>
        </w:rPr>
        <w:t xml:space="preserve">Továbbá nyilatkozom, hogy a társaságnak </w:t>
      </w:r>
      <w:r w:rsidRPr="005F56E0">
        <w:rPr>
          <w:b/>
          <w:color w:val="000000"/>
          <w:sz w:val="22"/>
          <w:szCs w:val="22"/>
        </w:rPr>
        <w:t xml:space="preserve">a pénzmosás és a terrorizmus finanszírozása megelőzéséről és megakadályozásáról szóló 2007. évi CXXXVI. törvény </w:t>
      </w:r>
      <w:r w:rsidRPr="005F56E0">
        <w:rPr>
          <w:b/>
          <w:color w:val="000000"/>
          <w:sz w:val="22"/>
          <w:szCs w:val="22"/>
          <w:u w:val="single"/>
        </w:rPr>
        <w:t xml:space="preserve">3. § </w:t>
      </w:r>
      <w:proofErr w:type="spellStart"/>
      <w:r w:rsidRPr="005F56E0">
        <w:rPr>
          <w:b/>
          <w:color w:val="000000"/>
          <w:sz w:val="22"/>
          <w:szCs w:val="22"/>
          <w:u w:val="single"/>
        </w:rPr>
        <w:t>ra</w:t>
      </w:r>
      <w:proofErr w:type="spellEnd"/>
      <w:r w:rsidRPr="005F56E0">
        <w:rPr>
          <w:b/>
          <w:color w:val="000000"/>
          <w:sz w:val="22"/>
          <w:szCs w:val="22"/>
          <w:u w:val="single"/>
        </w:rPr>
        <w:t>)</w:t>
      </w:r>
      <w:proofErr w:type="spellStart"/>
      <w:r w:rsidRPr="005F56E0">
        <w:rPr>
          <w:b/>
          <w:color w:val="000000"/>
          <w:sz w:val="22"/>
          <w:szCs w:val="22"/>
          <w:u w:val="single"/>
        </w:rPr>
        <w:t>-rb</w:t>
      </w:r>
      <w:proofErr w:type="spellEnd"/>
      <w:r w:rsidRPr="005F56E0">
        <w:rPr>
          <w:b/>
          <w:color w:val="000000"/>
          <w:sz w:val="22"/>
          <w:szCs w:val="22"/>
          <w:u w:val="single"/>
        </w:rPr>
        <w:t>) pontja szerint definiált tényleges tulajdonosa nincsen</w:t>
      </w:r>
      <w:r w:rsidRPr="005F56E0">
        <w:rPr>
          <w:b/>
          <w:color w:val="000000"/>
          <w:sz w:val="22"/>
          <w:szCs w:val="22"/>
        </w:rPr>
        <w:t>,</w:t>
      </w:r>
      <w:r w:rsidRPr="005F56E0">
        <w:rPr>
          <w:color w:val="000000"/>
          <w:sz w:val="22"/>
          <w:szCs w:val="22"/>
        </w:rPr>
        <w:t xml:space="preserve"> és nyilatkozom, hogy </w:t>
      </w:r>
      <w:r w:rsidRPr="005F56E0">
        <w:rPr>
          <w:b/>
          <w:color w:val="000000"/>
          <w:sz w:val="22"/>
          <w:szCs w:val="22"/>
        </w:rPr>
        <w:t xml:space="preserve">a pénzmosás és a terrorizmus finanszírozása megelőzéséről és megakadályozásáról szóló 2007. évi CXXXVI. törvény </w:t>
      </w:r>
      <w:r w:rsidRPr="005F56E0">
        <w:rPr>
          <w:b/>
          <w:color w:val="000000"/>
          <w:sz w:val="22"/>
          <w:szCs w:val="22"/>
          <w:u w:val="single"/>
        </w:rPr>
        <w:t xml:space="preserve">3. § r) pont </w:t>
      </w:r>
      <w:r w:rsidRPr="005F56E0">
        <w:rPr>
          <w:b/>
          <w:iCs/>
          <w:color w:val="000000"/>
          <w:sz w:val="22"/>
          <w:szCs w:val="22"/>
          <w:u w:val="single"/>
        </w:rPr>
        <w:t>re)</w:t>
      </w:r>
      <w:r w:rsidRPr="005F56E0">
        <w:rPr>
          <w:b/>
          <w:color w:val="000000"/>
          <w:sz w:val="22"/>
          <w:szCs w:val="22"/>
          <w:u w:val="single"/>
        </w:rPr>
        <w:t xml:space="preserve">  alpontja szerinti vezető </w:t>
      </w:r>
      <w:proofErr w:type="gramStart"/>
      <w:r w:rsidRPr="005F56E0">
        <w:rPr>
          <w:b/>
          <w:color w:val="000000"/>
          <w:sz w:val="22"/>
          <w:szCs w:val="22"/>
          <w:u w:val="single"/>
        </w:rPr>
        <w:t>tisztségviselő(</w:t>
      </w:r>
      <w:proofErr w:type="gramEnd"/>
      <w:r w:rsidRPr="005F56E0">
        <w:rPr>
          <w:b/>
          <w:color w:val="000000"/>
          <w:sz w:val="22"/>
          <w:szCs w:val="22"/>
          <w:u w:val="single"/>
        </w:rPr>
        <w:t>i) az alábbi(</w:t>
      </w:r>
      <w:proofErr w:type="spellStart"/>
      <w:r w:rsidRPr="005F56E0">
        <w:rPr>
          <w:b/>
          <w:color w:val="000000"/>
          <w:sz w:val="22"/>
          <w:szCs w:val="22"/>
          <w:u w:val="single"/>
        </w:rPr>
        <w:t>ak</w:t>
      </w:r>
      <w:proofErr w:type="spellEnd"/>
      <w:r w:rsidRPr="005F56E0">
        <w:rPr>
          <w:b/>
          <w:color w:val="000000"/>
          <w:sz w:val="22"/>
          <w:szCs w:val="22"/>
          <w:u w:val="single"/>
        </w:rPr>
        <w:t>)</w:t>
      </w:r>
      <w:r w:rsidRPr="005F56E0">
        <w:rPr>
          <w:b/>
          <w:color w:val="000000"/>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8"/>
        <w:gridCol w:w="4759"/>
      </w:tblGrid>
      <w:tr w:rsidR="008C6DB0" w:rsidRPr="008C6DB0" w:rsidTr="0060030F">
        <w:tc>
          <w:tcPr>
            <w:tcW w:w="4395" w:type="dxa"/>
          </w:tcPr>
          <w:p w:rsidR="008C6DB0" w:rsidRPr="008C6DB0" w:rsidRDefault="008C6DB0" w:rsidP="008C6DB0">
            <w:pPr>
              <w:pStyle w:val="Style84"/>
              <w:jc w:val="both"/>
              <w:rPr>
                <w:color w:val="000000"/>
                <w:sz w:val="22"/>
                <w:szCs w:val="22"/>
              </w:rPr>
            </w:pPr>
            <w:r w:rsidRPr="008C6DB0">
              <w:rPr>
                <w:color w:val="000000"/>
                <w:sz w:val="22"/>
                <w:szCs w:val="22"/>
              </w:rPr>
              <w:t>NÉV</w:t>
            </w:r>
          </w:p>
        </w:tc>
        <w:tc>
          <w:tcPr>
            <w:tcW w:w="4779" w:type="dxa"/>
          </w:tcPr>
          <w:p w:rsidR="008C6DB0" w:rsidRPr="008C6DB0" w:rsidRDefault="008C6DB0" w:rsidP="008C6DB0">
            <w:pPr>
              <w:pStyle w:val="Style84"/>
              <w:jc w:val="both"/>
              <w:rPr>
                <w:color w:val="000000"/>
                <w:sz w:val="22"/>
                <w:szCs w:val="22"/>
              </w:rPr>
            </w:pPr>
            <w:r w:rsidRPr="008C6DB0">
              <w:rPr>
                <w:color w:val="000000"/>
                <w:sz w:val="22"/>
                <w:szCs w:val="22"/>
              </w:rPr>
              <w:t>ÁLLANDÓ LAKÓHELY</w:t>
            </w:r>
          </w:p>
        </w:tc>
      </w:tr>
      <w:tr w:rsidR="008C6DB0" w:rsidRPr="008C6DB0" w:rsidTr="0060030F">
        <w:tc>
          <w:tcPr>
            <w:tcW w:w="4395" w:type="dxa"/>
          </w:tcPr>
          <w:p w:rsidR="008C6DB0" w:rsidRPr="008C6DB0" w:rsidRDefault="008C6DB0" w:rsidP="008C6DB0">
            <w:pPr>
              <w:pStyle w:val="Style84"/>
              <w:jc w:val="both"/>
              <w:rPr>
                <w:color w:val="000000"/>
                <w:sz w:val="22"/>
                <w:szCs w:val="22"/>
              </w:rPr>
            </w:pPr>
            <w:r w:rsidRPr="008C6DB0">
              <w:rPr>
                <w:color w:val="000000"/>
                <w:sz w:val="22"/>
                <w:szCs w:val="22"/>
              </w:rPr>
              <w:t>………………………..</w:t>
            </w:r>
          </w:p>
        </w:tc>
        <w:tc>
          <w:tcPr>
            <w:tcW w:w="4779" w:type="dxa"/>
          </w:tcPr>
          <w:p w:rsidR="008C6DB0" w:rsidRPr="008C6DB0" w:rsidRDefault="008C6DB0" w:rsidP="008C6DB0">
            <w:pPr>
              <w:pStyle w:val="Style84"/>
              <w:jc w:val="both"/>
              <w:rPr>
                <w:color w:val="000000"/>
                <w:sz w:val="22"/>
                <w:szCs w:val="22"/>
              </w:rPr>
            </w:pPr>
            <w:r w:rsidRPr="008C6DB0">
              <w:rPr>
                <w:color w:val="000000"/>
                <w:sz w:val="22"/>
                <w:szCs w:val="22"/>
              </w:rPr>
              <w:t>………………………..</w:t>
            </w:r>
          </w:p>
        </w:tc>
      </w:tr>
      <w:tr w:rsidR="008C6DB0" w:rsidRPr="008C6DB0" w:rsidTr="0060030F">
        <w:tc>
          <w:tcPr>
            <w:tcW w:w="4395" w:type="dxa"/>
          </w:tcPr>
          <w:p w:rsidR="008C6DB0" w:rsidRPr="008C6DB0" w:rsidRDefault="008C6DB0" w:rsidP="008C6DB0">
            <w:pPr>
              <w:pStyle w:val="Style84"/>
              <w:jc w:val="both"/>
              <w:rPr>
                <w:color w:val="000000"/>
                <w:sz w:val="22"/>
                <w:szCs w:val="22"/>
              </w:rPr>
            </w:pPr>
            <w:r w:rsidRPr="008C6DB0">
              <w:rPr>
                <w:color w:val="000000"/>
                <w:sz w:val="22"/>
                <w:szCs w:val="22"/>
              </w:rPr>
              <w:t>………………………..</w:t>
            </w:r>
          </w:p>
        </w:tc>
        <w:tc>
          <w:tcPr>
            <w:tcW w:w="4779" w:type="dxa"/>
          </w:tcPr>
          <w:p w:rsidR="008C6DB0" w:rsidRPr="008C6DB0" w:rsidRDefault="008C6DB0" w:rsidP="008C6DB0">
            <w:pPr>
              <w:pStyle w:val="Style84"/>
              <w:jc w:val="both"/>
              <w:rPr>
                <w:color w:val="000000"/>
                <w:sz w:val="22"/>
                <w:szCs w:val="22"/>
              </w:rPr>
            </w:pPr>
            <w:r w:rsidRPr="008C6DB0">
              <w:rPr>
                <w:color w:val="000000"/>
                <w:sz w:val="22"/>
                <w:szCs w:val="22"/>
              </w:rPr>
              <w:t>………………………..</w:t>
            </w:r>
          </w:p>
        </w:tc>
      </w:tr>
      <w:tr w:rsidR="008C6DB0" w:rsidRPr="008C6DB0" w:rsidTr="0060030F">
        <w:tc>
          <w:tcPr>
            <w:tcW w:w="4395" w:type="dxa"/>
          </w:tcPr>
          <w:p w:rsidR="008C6DB0" w:rsidRPr="008C6DB0" w:rsidRDefault="008C6DB0" w:rsidP="008C6DB0">
            <w:pPr>
              <w:pStyle w:val="Style84"/>
              <w:jc w:val="both"/>
              <w:rPr>
                <w:color w:val="000000"/>
                <w:sz w:val="22"/>
                <w:szCs w:val="22"/>
              </w:rPr>
            </w:pPr>
            <w:r w:rsidRPr="008C6DB0">
              <w:rPr>
                <w:color w:val="000000"/>
                <w:sz w:val="22"/>
                <w:szCs w:val="22"/>
              </w:rPr>
              <w:t>………………………..</w:t>
            </w:r>
          </w:p>
        </w:tc>
        <w:tc>
          <w:tcPr>
            <w:tcW w:w="4779" w:type="dxa"/>
          </w:tcPr>
          <w:p w:rsidR="008C6DB0" w:rsidRPr="008C6DB0" w:rsidRDefault="008C6DB0" w:rsidP="008C6DB0">
            <w:pPr>
              <w:pStyle w:val="Style84"/>
              <w:jc w:val="both"/>
              <w:rPr>
                <w:color w:val="000000"/>
                <w:sz w:val="22"/>
                <w:szCs w:val="22"/>
              </w:rPr>
            </w:pPr>
            <w:r w:rsidRPr="008C6DB0">
              <w:rPr>
                <w:color w:val="000000"/>
                <w:sz w:val="22"/>
                <w:szCs w:val="22"/>
              </w:rPr>
              <w:t>………………………..</w:t>
            </w:r>
          </w:p>
        </w:tc>
      </w:tr>
    </w:tbl>
    <w:p w:rsidR="00273E09" w:rsidRPr="00640A40" w:rsidRDefault="00273E09" w:rsidP="00273E09">
      <w:pPr>
        <w:pStyle w:val="Style84"/>
        <w:widowControl/>
        <w:jc w:val="both"/>
        <w:rPr>
          <w:rStyle w:val="FontStyle121"/>
        </w:rPr>
      </w:pPr>
    </w:p>
    <w:p w:rsidR="00690002" w:rsidRPr="00640A40" w:rsidRDefault="00690002" w:rsidP="00690002">
      <w:pPr>
        <w:pStyle w:val="Style84"/>
        <w:widowControl/>
        <w:jc w:val="both"/>
        <w:rPr>
          <w:rStyle w:val="FontStyle121"/>
        </w:rPr>
      </w:pPr>
    </w:p>
    <w:p w:rsidR="00690002" w:rsidRPr="00640A40" w:rsidRDefault="00690002" w:rsidP="00690002">
      <w:pPr>
        <w:pStyle w:val="Style84"/>
        <w:widowControl/>
        <w:jc w:val="both"/>
        <w:rPr>
          <w:rStyle w:val="FontStyle121"/>
        </w:rPr>
      </w:pPr>
      <w:r w:rsidRPr="00640A40">
        <w:rPr>
          <w:rStyle w:val="FontStyle121"/>
        </w:rPr>
        <w:t>&lt;Kelt&gt;</w:t>
      </w:r>
    </w:p>
    <w:p w:rsidR="00690002" w:rsidRPr="00640A40" w:rsidRDefault="00690002" w:rsidP="00690002">
      <w:pPr>
        <w:pStyle w:val="Style47"/>
        <w:widowControl/>
        <w:jc w:val="both"/>
        <w:rPr>
          <w:rStyle w:val="FontStyle121"/>
        </w:rPr>
      </w:pPr>
    </w:p>
    <w:p w:rsidR="00690002" w:rsidRPr="00640A40" w:rsidRDefault="00777C89" w:rsidP="00690002">
      <w:pPr>
        <w:pStyle w:val="Style47"/>
        <w:widowControl/>
        <w:ind w:left="3969"/>
        <w:jc w:val="both"/>
        <w:rPr>
          <w:rStyle w:val="FontStyle121"/>
        </w:rPr>
      </w:pPr>
      <w:r w:rsidRPr="00777C89">
        <w:rPr>
          <w:rStyle w:val="FontStyle121"/>
        </w:rPr>
        <w:lastRenderedPageBreak/>
        <w:t>(Cégszerű aláírás a kötelezettségvállalásra jogosult/ jogosultak, vagy aláírás a meghatalmazott/meghatalmazottak részéről)</w:t>
      </w:r>
    </w:p>
    <w:p w:rsidR="00273E09" w:rsidRPr="00640A40" w:rsidRDefault="00273E09" w:rsidP="00273E09">
      <w:pPr>
        <w:pStyle w:val="Style19"/>
        <w:widowControl/>
        <w:ind w:left="4536"/>
        <w:jc w:val="both"/>
        <w:rPr>
          <w:rStyle w:val="FontStyle121"/>
        </w:rPr>
      </w:pPr>
    </w:p>
    <w:p w:rsidR="00480CA7" w:rsidRPr="000B197D" w:rsidRDefault="00480CA7" w:rsidP="00480CA7">
      <w:pPr>
        <w:pStyle w:val="Style8"/>
        <w:widowControl/>
        <w:jc w:val="both"/>
        <w:rPr>
          <w:rStyle w:val="FontStyle130"/>
          <w:rFonts w:ascii="Times New Roman" w:hAnsi="Times New Roman" w:cs="Times New Roman"/>
          <w:sz w:val="22"/>
          <w:szCs w:val="22"/>
        </w:rPr>
        <w:sectPr w:rsidR="00480CA7" w:rsidRPr="000B197D">
          <w:pgSz w:w="11909" w:h="16834"/>
          <w:pgMar w:top="1440" w:right="1440" w:bottom="1440" w:left="1440" w:header="708" w:footer="708" w:gutter="0"/>
          <w:cols w:space="708"/>
          <w:noEndnote/>
        </w:sectPr>
      </w:pPr>
    </w:p>
    <w:p w:rsidR="00480CA7" w:rsidRPr="00640A40" w:rsidRDefault="00480CA7" w:rsidP="00273E09">
      <w:pPr>
        <w:pStyle w:val="Style5"/>
        <w:widowControl/>
        <w:jc w:val="right"/>
        <w:rPr>
          <w:rStyle w:val="FontStyle120"/>
        </w:rPr>
      </w:pPr>
      <w:r w:rsidRPr="00640A40">
        <w:rPr>
          <w:rStyle w:val="FontStyle115"/>
          <w:spacing w:val="30"/>
        </w:rPr>
        <w:lastRenderedPageBreak/>
        <w:t>7.</w:t>
      </w:r>
      <w:r w:rsidRPr="00640A40">
        <w:rPr>
          <w:rStyle w:val="FontStyle115"/>
        </w:rPr>
        <w:t xml:space="preserve"> </w:t>
      </w:r>
      <w:r w:rsidRPr="00640A40">
        <w:rPr>
          <w:rStyle w:val="FontStyle120"/>
        </w:rPr>
        <w:t>sz. melléklet</w:t>
      </w:r>
    </w:p>
    <w:p w:rsidR="00480CA7" w:rsidRPr="00640A40" w:rsidRDefault="00480CA7" w:rsidP="00273E09">
      <w:pPr>
        <w:pStyle w:val="Style5"/>
        <w:widowControl/>
        <w:jc w:val="center"/>
        <w:rPr>
          <w:rStyle w:val="FontStyle120"/>
        </w:rPr>
      </w:pPr>
      <w:r w:rsidRPr="00640A40">
        <w:rPr>
          <w:rStyle w:val="FontStyle120"/>
        </w:rPr>
        <w:t>Ajánlattevő nyilatkozata a Kbt. 56. § (2) bekezdése szerinti kizáró okok hatálya alá nem</w:t>
      </w:r>
    </w:p>
    <w:p w:rsidR="00480CA7" w:rsidRPr="00640A40" w:rsidRDefault="00777C89" w:rsidP="00273E09">
      <w:pPr>
        <w:pStyle w:val="Style5"/>
        <w:widowControl/>
        <w:jc w:val="center"/>
        <w:rPr>
          <w:rStyle w:val="FontStyle120"/>
          <w:vertAlign w:val="superscript"/>
        </w:rPr>
      </w:pPr>
      <w:proofErr w:type="gramStart"/>
      <w:r w:rsidRPr="00777C89">
        <w:rPr>
          <w:rStyle w:val="FontStyle120"/>
        </w:rPr>
        <w:t>tartozásáról</w:t>
      </w:r>
      <w:proofErr w:type="gramEnd"/>
      <w:r w:rsidRPr="00777C89">
        <w:rPr>
          <w:rStyle w:val="FontStyle120"/>
          <w:vertAlign w:val="superscript"/>
        </w:rPr>
        <w:footnoteReference w:id="13"/>
      </w:r>
    </w:p>
    <w:p w:rsidR="00273E09" w:rsidRPr="00640A40" w:rsidRDefault="00273E09" w:rsidP="00480CA7">
      <w:pPr>
        <w:pStyle w:val="Style84"/>
        <w:widowControl/>
        <w:jc w:val="both"/>
        <w:rPr>
          <w:rStyle w:val="FontStyle121"/>
        </w:rPr>
      </w:pPr>
    </w:p>
    <w:p w:rsidR="00273E09" w:rsidRPr="00640A40" w:rsidRDefault="00360E65" w:rsidP="00480CA7">
      <w:pPr>
        <w:pStyle w:val="Style84"/>
        <w:widowControl/>
        <w:jc w:val="both"/>
        <w:rPr>
          <w:rStyle w:val="FontStyle121"/>
        </w:rPr>
      </w:pPr>
      <w:r w:rsidRPr="00360E65">
        <w:rPr>
          <w:rStyle w:val="FontStyle121"/>
        </w:rPr>
        <w:t>"A"</w:t>
      </w:r>
    </w:p>
    <w:p w:rsidR="00480CA7" w:rsidRPr="00640A40" w:rsidRDefault="00360E65" w:rsidP="00480CA7">
      <w:pPr>
        <w:pStyle w:val="Style84"/>
        <w:widowControl/>
        <w:jc w:val="both"/>
        <w:rPr>
          <w:rStyle w:val="FontStyle121"/>
        </w:rPr>
      </w:pPr>
      <w:proofErr w:type="gramStart"/>
      <w:r w:rsidRPr="00360E65">
        <w:rPr>
          <w:rStyle w:val="FontStyle121"/>
        </w:rPr>
        <w:t xml:space="preserve">Alulírott </w:t>
      </w:r>
      <w:r w:rsidRPr="00360E65">
        <w:rPr>
          <w:rStyle w:val="FontStyle121"/>
          <w:shd w:val="clear" w:color="auto" w:fill="EEECE1" w:themeFill="background2"/>
        </w:rPr>
        <w:t>&lt;képviselő / meghatalmazott neve&gt; a(z) &lt;cégnév&gt; (&lt;székhely&gt;)</w:t>
      </w:r>
      <w:r w:rsidRPr="00360E65">
        <w:rPr>
          <w:rStyle w:val="FontStyle121"/>
        </w:rPr>
        <w:t xml:space="preserve"> mint ajánlattevő képviseletében a MÁV Zrt. mint ajánlatkérő által </w:t>
      </w:r>
      <w:r w:rsidRPr="00360E65">
        <w:rPr>
          <w:rStyle w:val="FontStyle120"/>
        </w:rPr>
        <w:t>"</w:t>
      </w:r>
      <w:r w:rsidR="00C10635" w:rsidRPr="00C10635">
        <w:t xml:space="preserve"> </w:t>
      </w:r>
      <w:r w:rsidR="00C10635" w:rsidRPr="00C10635">
        <w:rPr>
          <w:rStyle w:val="FontStyle120"/>
        </w:rPr>
        <w:t xml:space="preserve">A Gubacsi Duna ág híd közmű kiváltási, segédszerkezeti és közúti forgalomtechnikai terveinek készítése </w:t>
      </w:r>
      <w:r w:rsidRPr="00360E65">
        <w:rPr>
          <w:rStyle w:val="FontStyle120"/>
        </w:rPr>
        <w:t xml:space="preserve">" </w:t>
      </w:r>
      <w:r w:rsidRPr="00360E65">
        <w:rPr>
          <w:rStyle w:val="FontStyle121"/>
        </w:rPr>
        <w:t>tárgyban indított Kbt. XII. fejezete szerinti nyílt közbeszerzési eljárásban ezúton nyilatkozom, hogy az ajánlattevőben közvetetten vagy közvetlenül több, mint 25%-os tulajdoni résszel vagy szavazati joggal rendelkező jogi személy vagy személyes joga szerint jogképes szervezet nincs.</w:t>
      </w:r>
      <w:proofErr w:type="gramEnd"/>
    </w:p>
    <w:p w:rsidR="00273E09" w:rsidRPr="00640A40" w:rsidRDefault="00273E09" w:rsidP="00480CA7">
      <w:pPr>
        <w:pStyle w:val="Style84"/>
        <w:widowControl/>
        <w:jc w:val="both"/>
        <w:rPr>
          <w:rStyle w:val="FontStyle121"/>
        </w:rPr>
      </w:pPr>
    </w:p>
    <w:p w:rsidR="00273E09" w:rsidRPr="00640A40" w:rsidRDefault="00360E65" w:rsidP="00480CA7">
      <w:pPr>
        <w:pStyle w:val="Style84"/>
        <w:widowControl/>
        <w:jc w:val="both"/>
        <w:rPr>
          <w:rStyle w:val="FontStyle121"/>
        </w:rPr>
      </w:pPr>
      <w:r w:rsidRPr="00360E65">
        <w:rPr>
          <w:rStyle w:val="FontStyle121"/>
        </w:rPr>
        <w:t>"B"</w:t>
      </w:r>
    </w:p>
    <w:p w:rsidR="00480CA7" w:rsidRPr="00640A40" w:rsidRDefault="00360E65" w:rsidP="00480CA7">
      <w:pPr>
        <w:pStyle w:val="Style84"/>
        <w:widowControl/>
        <w:jc w:val="both"/>
        <w:rPr>
          <w:rStyle w:val="FontStyle121"/>
        </w:rPr>
      </w:pPr>
      <w:proofErr w:type="gramStart"/>
      <w:r w:rsidRPr="00360E65">
        <w:rPr>
          <w:rStyle w:val="FontStyle121"/>
        </w:rPr>
        <w:t xml:space="preserve">Alulírott &lt;képviselő / meghatalmazott neve&gt; a(z) &lt;cégnév&gt; (&lt;székhely&gt;) mint ajánlattevő képviseletében a MÁV Zrt. mint ajánlatkérő által </w:t>
      </w:r>
      <w:r w:rsidRPr="00360E65">
        <w:rPr>
          <w:rStyle w:val="FontStyle120"/>
        </w:rPr>
        <w:t>"</w:t>
      </w:r>
      <w:r w:rsidR="00C10635" w:rsidRPr="00C10635">
        <w:t xml:space="preserve"> </w:t>
      </w:r>
      <w:r w:rsidR="00C10635" w:rsidRPr="00C10635">
        <w:rPr>
          <w:rStyle w:val="FontStyle120"/>
        </w:rPr>
        <w:t xml:space="preserve">A Gubacsi Duna ág híd közmű kiváltási, segédszerkezeti és közúti forgalomtechnikai terveinek készítése </w:t>
      </w:r>
      <w:r w:rsidRPr="00360E65">
        <w:rPr>
          <w:rStyle w:val="FontStyle120"/>
        </w:rPr>
        <w:t xml:space="preserve">" </w:t>
      </w:r>
      <w:r w:rsidRPr="00360E65">
        <w:rPr>
          <w:rStyle w:val="FontStyle121"/>
        </w:rPr>
        <w:t>tárgyban indított Kbt. XII. fejezete szerinti nyílt közbeszerzési eljárásban ezúton nyilatkozom, hogy az ajánlattevőben közvetetten vagy közvetlenül több, mint 25%-os tulajdoni résszel vagy szavazati joggal rendelkező jogi személy vagy személyes joga szerint jogképes szervezet van, mely(</w:t>
      </w:r>
      <w:proofErr w:type="spellStart"/>
      <w:r w:rsidRPr="00360E65">
        <w:rPr>
          <w:rStyle w:val="FontStyle121"/>
        </w:rPr>
        <w:t>ek</w:t>
      </w:r>
      <w:proofErr w:type="spellEnd"/>
      <w:r w:rsidRPr="00360E65">
        <w:rPr>
          <w:rStyle w:val="FontStyle121"/>
        </w:rPr>
        <w:t>) az alábbi(</w:t>
      </w:r>
      <w:proofErr w:type="spellStart"/>
      <w:r w:rsidRPr="00360E65">
        <w:rPr>
          <w:rStyle w:val="FontStyle121"/>
        </w:rPr>
        <w:t>ak</w:t>
      </w:r>
      <w:proofErr w:type="spellEnd"/>
      <w:r w:rsidRPr="00360E65">
        <w:rPr>
          <w:rStyle w:val="FontStyle121"/>
        </w:rPr>
        <w:t>):</w:t>
      </w:r>
      <w:proofErr w:type="gramEnd"/>
    </w:p>
    <w:p w:rsidR="00273E09" w:rsidRPr="00640A40" w:rsidRDefault="00273E09" w:rsidP="00480CA7">
      <w:pPr>
        <w:pStyle w:val="Style84"/>
        <w:widowControl/>
        <w:jc w:val="both"/>
        <w:rPr>
          <w:rStyle w:val="FontStyle121"/>
        </w:rPr>
      </w:pPr>
    </w:p>
    <w:p w:rsidR="00273E09" w:rsidRPr="00640A40" w:rsidRDefault="00360E65" w:rsidP="00480CA7">
      <w:pPr>
        <w:pStyle w:val="Style84"/>
        <w:widowControl/>
        <w:jc w:val="both"/>
        <w:rPr>
          <w:rStyle w:val="FontStyle121"/>
          <w:u w:val="single"/>
        </w:rPr>
      </w:pPr>
      <w:r w:rsidRPr="00360E65">
        <w:rPr>
          <w:rStyle w:val="FontStyle121"/>
          <w:u w:val="single"/>
        </w:rPr>
        <w:t>Szervezet neve:</w:t>
      </w:r>
    </w:p>
    <w:p w:rsidR="00273E09" w:rsidRPr="00640A40" w:rsidRDefault="00273E09" w:rsidP="00480CA7">
      <w:pPr>
        <w:pStyle w:val="Style84"/>
        <w:widowControl/>
        <w:jc w:val="both"/>
        <w:rPr>
          <w:rStyle w:val="FontStyle121"/>
          <w:u w:val="single"/>
        </w:rPr>
      </w:pPr>
    </w:p>
    <w:p w:rsidR="00480CA7" w:rsidRPr="00640A40" w:rsidRDefault="00360E65" w:rsidP="00480CA7">
      <w:pPr>
        <w:pStyle w:val="Style84"/>
        <w:widowControl/>
        <w:jc w:val="both"/>
        <w:rPr>
          <w:rStyle w:val="FontStyle121"/>
        </w:rPr>
      </w:pPr>
      <w:r w:rsidRPr="00360E65">
        <w:rPr>
          <w:rStyle w:val="FontStyle121"/>
          <w:u w:val="single"/>
        </w:rPr>
        <w:t>Szervezet székhelye:</w:t>
      </w:r>
      <w:r w:rsidRPr="00360E65">
        <w:rPr>
          <w:rStyle w:val="FontStyle121"/>
        </w:rPr>
        <w:t>_</w:t>
      </w:r>
    </w:p>
    <w:p w:rsidR="00273E09" w:rsidRPr="00640A40" w:rsidRDefault="00273E09" w:rsidP="00480CA7">
      <w:pPr>
        <w:pStyle w:val="Style13"/>
        <w:widowControl/>
        <w:jc w:val="both"/>
        <w:rPr>
          <w:rStyle w:val="FontStyle121"/>
        </w:rPr>
      </w:pPr>
    </w:p>
    <w:p w:rsidR="00480CA7" w:rsidRPr="00640A40" w:rsidRDefault="00360E65" w:rsidP="00480CA7">
      <w:pPr>
        <w:pStyle w:val="Style13"/>
        <w:widowControl/>
        <w:jc w:val="both"/>
        <w:rPr>
          <w:rStyle w:val="FontStyle121"/>
        </w:rPr>
      </w:pPr>
      <w:r w:rsidRPr="00360E65">
        <w:rPr>
          <w:rStyle w:val="FontStyle121"/>
        </w:rPr>
        <w:t xml:space="preserve">Továbbá nyilatkozom, a fent megjelölt </w:t>
      </w:r>
      <w:proofErr w:type="gramStart"/>
      <w:r w:rsidRPr="00360E65">
        <w:rPr>
          <w:rStyle w:val="FontStyle121"/>
        </w:rPr>
        <w:t>szervezet(</w:t>
      </w:r>
      <w:proofErr w:type="spellStart"/>
      <w:proofErr w:type="gramEnd"/>
      <w:r w:rsidRPr="00360E65">
        <w:rPr>
          <w:rStyle w:val="FontStyle121"/>
        </w:rPr>
        <w:t>ek</w:t>
      </w:r>
      <w:proofErr w:type="spellEnd"/>
      <w:r w:rsidRPr="00360E65">
        <w:rPr>
          <w:rStyle w:val="FontStyle121"/>
        </w:rPr>
        <w:t>) tekintetében a Kbt. 56. § (2) bekezdése szerinti kizáró feltételek nem állnak fent.</w:t>
      </w:r>
    </w:p>
    <w:p w:rsidR="00273E09" w:rsidRPr="00640A40" w:rsidRDefault="00273E09" w:rsidP="00480CA7">
      <w:pPr>
        <w:pStyle w:val="Style84"/>
        <w:widowControl/>
        <w:jc w:val="both"/>
        <w:rPr>
          <w:rStyle w:val="FontStyle121"/>
        </w:rPr>
      </w:pPr>
    </w:p>
    <w:p w:rsidR="00690002" w:rsidRPr="00640A40" w:rsidRDefault="00690002" w:rsidP="00690002">
      <w:pPr>
        <w:pStyle w:val="Style84"/>
        <w:widowControl/>
        <w:jc w:val="both"/>
        <w:rPr>
          <w:rStyle w:val="FontStyle121"/>
        </w:rPr>
      </w:pPr>
    </w:p>
    <w:p w:rsidR="00690002" w:rsidRPr="00640A40" w:rsidRDefault="00690002" w:rsidP="00690002">
      <w:pPr>
        <w:pStyle w:val="Style84"/>
        <w:widowControl/>
        <w:jc w:val="both"/>
        <w:rPr>
          <w:rStyle w:val="FontStyle121"/>
        </w:rPr>
      </w:pPr>
      <w:r w:rsidRPr="00640A40">
        <w:rPr>
          <w:rStyle w:val="FontStyle121"/>
        </w:rPr>
        <w:t>&lt;Kelt&gt;</w:t>
      </w:r>
    </w:p>
    <w:p w:rsidR="00690002" w:rsidRPr="00640A40" w:rsidRDefault="00690002" w:rsidP="00690002">
      <w:pPr>
        <w:pStyle w:val="Style47"/>
        <w:widowControl/>
        <w:jc w:val="both"/>
        <w:rPr>
          <w:rStyle w:val="FontStyle121"/>
        </w:rPr>
      </w:pPr>
    </w:p>
    <w:p w:rsidR="00690002" w:rsidRPr="00640A40" w:rsidRDefault="00690002" w:rsidP="00690002">
      <w:pPr>
        <w:pStyle w:val="Style47"/>
        <w:widowControl/>
        <w:ind w:left="3969"/>
        <w:jc w:val="both"/>
        <w:rPr>
          <w:rStyle w:val="FontStyle121"/>
        </w:rPr>
      </w:pPr>
      <w:r w:rsidRPr="00640A40">
        <w:rPr>
          <w:rStyle w:val="FontStyle121"/>
        </w:rPr>
        <w:t>(Cégszerű aláírás a kötelezettségvállalásra jogosult/ jogosultak, vagy aláírás a meghatalmazott/meghatalmazottak részéről)</w:t>
      </w:r>
    </w:p>
    <w:p w:rsidR="00480CA7" w:rsidRPr="00640A40" w:rsidRDefault="00480CA7" w:rsidP="00480CA7">
      <w:pPr>
        <w:pStyle w:val="Style8"/>
        <w:widowControl/>
        <w:jc w:val="both"/>
        <w:rPr>
          <w:rStyle w:val="FontStyle130"/>
          <w:rFonts w:ascii="Times New Roman" w:hAnsi="Times New Roman" w:cs="Times New Roman"/>
          <w:sz w:val="22"/>
          <w:szCs w:val="22"/>
        </w:rPr>
      </w:pPr>
    </w:p>
    <w:p w:rsidR="00480CA7" w:rsidRPr="00640A40" w:rsidRDefault="00480CA7" w:rsidP="00480CA7">
      <w:pPr>
        <w:pStyle w:val="Style8"/>
        <w:widowControl/>
        <w:jc w:val="both"/>
        <w:rPr>
          <w:rStyle w:val="FontStyle130"/>
          <w:rFonts w:ascii="Times New Roman" w:hAnsi="Times New Roman" w:cs="Times New Roman"/>
          <w:sz w:val="22"/>
          <w:szCs w:val="22"/>
        </w:rPr>
        <w:sectPr w:rsidR="00480CA7" w:rsidRPr="00640A40">
          <w:pgSz w:w="11909" w:h="16834"/>
          <w:pgMar w:top="1440" w:right="1440" w:bottom="1440" w:left="1440" w:header="708" w:footer="708" w:gutter="0"/>
          <w:cols w:space="708"/>
          <w:noEndnote/>
        </w:sectPr>
      </w:pPr>
    </w:p>
    <w:p w:rsidR="00480CA7" w:rsidRPr="00640A40" w:rsidRDefault="00480CA7" w:rsidP="00273E09">
      <w:pPr>
        <w:pStyle w:val="Style11"/>
        <w:widowControl/>
        <w:jc w:val="right"/>
        <w:rPr>
          <w:rStyle w:val="FontStyle119"/>
          <w:b/>
        </w:rPr>
      </w:pPr>
      <w:r w:rsidRPr="00640A40">
        <w:rPr>
          <w:rStyle w:val="FontStyle119"/>
          <w:b/>
        </w:rPr>
        <w:lastRenderedPageBreak/>
        <w:t>8. sz. melléklet</w:t>
      </w:r>
    </w:p>
    <w:p w:rsidR="00480CA7" w:rsidRPr="00640A40" w:rsidRDefault="00480CA7" w:rsidP="00273E09">
      <w:pPr>
        <w:pStyle w:val="Style14"/>
        <w:widowControl/>
        <w:jc w:val="center"/>
        <w:rPr>
          <w:rStyle w:val="FontStyle120"/>
          <w:vertAlign w:val="superscript"/>
        </w:rPr>
      </w:pPr>
      <w:r w:rsidRPr="00640A40">
        <w:rPr>
          <w:rStyle w:val="FontStyle120"/>
        </w:rPr>
        <w:t>Ajánlattevő nyilatkoz</w:t>
      </w:r>
      <w:r w:rsidR="00405238" w:rsidRPr="00640A40">
        <w:rPr>
          <w:rStyle w:val="FontStyle120"/>
        </w:rPr>
        <w:t xml:space="preserve">ata </w:t>
      </w:r>
      <w:r w:rsidR="00777C89" w:rsidRPr="00777C89">
        <w:rPr>
          <w:rStyle w:val="FontStyle120"/>
        </w:rPr>
        <w:t xml:space="preserve">a Kbt. 57. § (1) bekezdés </w:t>
      </w:r>
      <w:proofErr w:type="spellStart"/>
      <w:r w:rsidR="00777C89" w:rsidRPr="00777C89">
        <w:rPr>
          <w:rStyle w:val="FontStyle120"/>
        </w:rPr>
        <w:t>a-</w:t>
      </w:r>
      <w:r w:rsidR="00E10633">
        <w:rPr>
          <w:rStyle w:val="FontStyle120"/>
        </w:rPr>
        <w:t>c</w:t>
      </w:r>
      <w:proofErr w:type="spellEnd"/>
      <w:r w:rsidR="00777C89" w:rsidRPr="00777C89">
        <w:rPr>
          <w:rStyle w:val="FontStyle120"/>
        </w:rPr>
        <w:t>) pontjaiban foglalt kizáró okok tekintetében</w:t>
      </w:r>
      <w:r w:rsidR="00360E65" w:rsidRPr="00360E65">
        <w:rPr>
          <w:rStyle w:val="FontStyle120"/>
          <w:vertAlign w:val="superscript"/>
        </w:rPr>
        <w:footnoteReference w:id="14"/>
      </w:r>
    </w:p>
    <w:p w:rsidR="00273E09" w:rsidRPr="00640A40" w:rsidRDefault="00273E09" w:rsidP="00480CA7">
      <w:pPr>
        <w:pStyle w:val="Style84"/>
        <w:widowControl/>
        <w:jc w:val="both"/>
        <w:rPr>
          <w:rStyle w:val="FontStyle121"/>
        </w:rPr>
      </w:pPr>
    </w:p>
    <w:p w:rsidR="00480CA7" w:rsidRPr="00640A40" w:rsidRDefault="00360E65" w:rsidP="00480CA7">
      <w:pPr>
        <w:pStyle w:val="Style84"/>
        <w:widowControl/>
        <w:jc w:val="both"/>
        <w:rPr>
          <w:rStyle w:val="FontStyle121"/>
        </w:rPr>
      </w:pPr>
      <w:r w:rsidRPr="00360E65">
        <w:rPr>
          <w:rStyle w:val="FontStyle121"/>
        </w:rPr>
        <w:t xml:space="preserve">Alulírott &lt;képviselő / meghatalmazott neve&gt; </w:t>
      </w:r>
      <w:proofErr w:type="gramStart"/>
      <w:r w:rsidRPr="00360E65">
        <w:rPr>
          <w:rStyle w:val="FontStyle121"/>
        </w:rPr>
        <w:t>a(</w:t>
      </w:r>
      <w:proofErr w:type="gramEnd"/>
      <w:r w:rsidRPr="00360E65">
        <w:rPr>
          <w:rStyle w:val="FontStyle121"/>
        </w:rPr>
        <w:t xml:space="preserve">z) &lt;cégnév&gt; (&lt;székhely&gt;) mint ajánlattevő képviseletében a MÁV Zrt. mint ajánlatkérő által </w:t>
      </w:r>
      <w:r w:rsidRPr="00360E65">
        <w:rPr>
          <w:rStyle w:val="FontStyle120"/>
        </w:rPr>
        <w:t>"</w:t>
      </w:r>
      <w:r w:rsidR="009A0BB4" w:rsidRPr="009A0BB4">
        <w:t xml:space="preserve"> </w:t>
      </w:r>
      <w:r w:rsidR="009A0BB4" w:rsidRPr="009A0BB4">
        <w:rPr>
          <w:rStyle w:val="FontStyle120"/>
        </w:rPr>
        <w:t xml:space="preserve">A Gubacsi Duna ág híd közmű kiváltási, segédszerkezeti és közúti forgalomtechnikai terveinek készítése </w:t>
      </w:r>
      <w:r w:rsidRPr="00360E65">
        <w:rPr>
          <w:rStyle w:val="FontStyle120"/>
        </w:rPr>
        <w:t xml:space="preserve">" </w:t>
      </w:r>
      <w:r w:rsidRPr="00360E65">
        <w:rPr>
          <w:rStyle w:val="FontStyle121"/>
        </w:rPr>
        <w:t xml:space="preserve">tárgyban indított Kbt. XII. fejezete szerinti nyílt közbeszerzési eljárásban ezúton nyilatkozom, hogy nem állnak fenn velünk szemben a Kbt. 57. § (1) bekezdés </w:t>
      </w:r>
      <w:proofErr w:type="spellStart"/>
      <w:r w:rsidRPr="00360E65">
        <w:rPr>
          <w:rStyle w:val="FontStyle121"/>
        </w:rPr>
        <w:t>a-</w:t>
      </w:r>
      <w:r w:rsidR="00E10633">
        <w:rPr>
          <w:rStyle w:val="FontStyle121"/>
        </w:rPr>
        <w:t>c</w:t>
      </w:r>
      <w:proofErr w:type="spellEnd"/>
      <w:r w:rsidRPr="00360E65">
        <w:rPr>
          <w:rStyle w:val="FontStyle121"/>
        </w:rPr>
        <w:t>) pontjaiban foglalt kizáró okok</w:t>
      </w:r>
      <w:r w:rsidR="00E10633">
        <w:rPr>
          <w:rStyle w:val="FontStyle121"/>
        </w:rPr>
        <w:t>.</w:t>
      </w:r>
    </w:p>
    <w:p w:rsidR="00C66EEA" w:rsidRPr="00640A40" w:rsidRDefault="00C66EEA" w:rsidP="00480CA7">
      <w:pPr>
        <w:pStyle w:val="Style5"/>
        <w:widowControl/>
        <w:jc w:val="both"/>
        <w:rPr>
          <w:rStyle w:val="FontStyle120"/>
        </w:rPr>
      </w:pPr>
    </w:p>
    <w:p w:rsidR="00E10633" w:rsidRPr="00E10633" w:rsidRDefault="00E10633" w:rsidP="00E10633">
      <w:pPr>
        <w:suppressAutoHyphens/>
        <w:spacing w:before="0" w:after="0" w:line="100" w:lineRule="atLeast"/>
        <w:jc w:val="left"/>
        <w:rPr>
          <w:rFonts w:cs="Times New Roman"/>
          <w:sz w:val="22"/>
          <w:szCs w:val="22"/>
          <w:lang w:eastAsia="zh-CN"/>
        </w:rPr>
      </w:pPr>
    </w:p>
    <w:p w:rsidR="00034DAA" w:rsidRPr="00640A40" w:rsidRDefault="00034DAA" w:rsidP="00034DAA">
      <w:pPr>
        <w:pStyle w:val="Style9"/>
        <w:widowControl/>
        <w:jc w:val="both"/>
        <w:rPr>
          <w:rStyle w:val="FontStyle121"/>
        </w:rPr>
      </w:pPr>
    </w:p>
    <w:p w:rsidR="00690002" w:rsidRPr="00640A40" w:rsidRDefault="00360E65" w:rsidP="00690002">
      <w:pPr>
        <w:pStyle w:val="Style84"/>
        <w:widowControl/>
        <w:jc w:val="both"/>
        <w:rPr>
          <w:rStyle w:val="FontStyle121"/>
        </w:rPr>
      </w:pPr>
      <w:r w:rsidRPr="00360E65">
        <w:rPr>
          <w:rStyle w:val="FontStyle121"/>
        </w:rPr>
        <w:t>&lt;Kelt&gt;</w:t>
      </w:r>
    </w:p>
    <w:p w:rsidR="00690002" w:rsidRPr="00640A40" w:rsidRDefault="00690002" w:rsidP="00690002">
      <w:pPr>
        <w:pStyle w:val="Style47"/>
        <w:widowControl/>
        <w:jc w:val="both"/>
        <w:rPr>
          <w:rStyle w:val="FontStyle121"/>
        </w:rPr>
      </w:pPr>
    </w:p>
    <w:p w:rsidR="00690002" w:rsidRPr="00640A40" w:rsidRDefault="00360E65" w:rsidP="00690002">
      <w:pPr>
        <w:pStyle w:val="Style47"/>
        <w:widowControl/>
        <w:ind w:left="3969"/>
        <w:jc w:val="both"/>
        <w:rPr>
          <w:rStyle w:val="FontStyle121"/>
        </w:rPr>
      </w:pPr>
      <w:r w:rsidRPr="00360E65">
        <w:rPr>
          <w:rStyle w:val="FontStyle121"/>
        </w:rPr>
        <w:t>(Cégszerű aláírás a kötelezettségvállalásra jogosult/ jogosultak, vagy aláírás a meghatalmazott/meghatalmazottak részéről)</w:t>
      </w:r>
    </w:p>
    <w:p w:rsidR="00C66EEA" w:rsidRPr="00640A40" w:rsidRDefault="00C66EEA" w:rsidP="00C66EEA">
      <w:pPr>
        <w:pStyle w:val="Style19"/>
        <w:widowControl/>
        <w:ind w:left="4536"/>
        <w:jc w:val="both"/>
        <w:rPr>
          <w:rStyle w:val="FontStyle121"/>
        </w:rPr>
      </w:pPr>
    </w:p>
    <w:p w:rsidR="00480CA7" w:rsidRPr="000B197D" w:rsidRDefault="00480CA7" w:rsidP="00480CA7">
      <w:pPr>
        <w:pStyle w:val="Style8"/>
        <w:widowControl/>
        <w:jc w:val="both"/>
        <w:rPr>
          <w:rStyle w:val="FontStyle130"/>
          <w:rFonts w:ascii="Times New Roman" w:hAnsi="Times New Roman" w:cs="Times New Roman"/>
          <w:sz w:val="22"/>
          <w:szCs w:val="22"/>
        </w:rPr>
        <w:sectPr w:rsidR="00480CA7" w:rsidRPr="000B197D">
          <w:pgSz w:w="11909" w:h="16834"/>
          <w:pgMar w:top="1440" w:right="1440" w:bottom="1440" w:left="1440" w:header="708" w:footer="708" w:gutter="0"/>
          <w:cols w:space="708"/>
          <w:noEndnote/>
        </w:sectPr>
      </w:pPr>
    </w:p>
    <w:p w:rsidR="001C5F69" w:rsidRPr="00640A40" w:rsidRDefault="001C5F69" w:rsidP="001C5F69">
      <w:pPr>
        <w:pStyle w:val="Style11"/>
        <w:widowControl/>
        <w:jc w:val="center"/>
        <w:rPr>
          <w:rStyle w:val="FontStyle119"/>
          <w:b/>
        </w:rPr>
      </w:pPr>
      <w:r w:rsidRPr="00640A40">
        <w:rPr>
          <w:rStyle w:val="FontStyle119"/>
          <w:b/>
        </w:rPr>
        <w:lastRenderedPageBreak/>
        <w:t xml:space="preserve">Amennyiben el nem bírált cégeljárás van </w:t>
      </w:r>
      <w:proofErr w:type="spellStart"/>
      <w:r w:rsidRPr="00640A40">
        <w:rPr>
          <w:rStyle w:val="FontStyle119"/>
          <w:b/>
        </w:rPr>
        <w:t>folymatban</w:t>
      </w:r>
      <w:proofErr w:type="spellEnd"/>
      <w:r w:rsidRPr="00640A40">
        <w:rPr>
          <w:rStyle w:val="FontStyle119"/>
          <w:b/>
        </w:rPr>
        <w:t>, úgy annak iratait ide tegye be</w:t>
      </w:r>
    </w:p>
    <w:p w:rsidR="001C5F69" w:rsidRPr="00640A40" w:rsidRDefault="001C5F69">
      <w:pPr>
        <w:spacing w:before="0" w:after="0"/>
        <w:jc w:val="left"/>
        <w:rPr>
          <w:rStyle w:val="FontStyle119"/>
          <w:rFonts w:eastAsiaTheme="minorEastAsia"/>
          <w:lang w:eastAsia="hu-HU"/>
        </w:rPr>
      </w:pPr>
      <w:r w:rsidRPr="00640A40">
        <w:rPr>
          <w:rStyle w:val="FontStyle119"/>
        </w:rPr>
        <w:br w:type="page"/>
      </w:r>
    </w:p>
    <w:p w:rsidR="0060030F" w:rsidRPr="0060030F" w:rsidRDefault="0060030F" w:rsidP="0060030F">
      <w:pPr>
        <w:jc w:val="center"/>
        <w:rPr>
          <w:rFonts w:asciiTheme="majorHAnsi" w:eastAsia="Calibri" w:hAnsiTheme="majorHAnsi" w:cstheme="majorHAnsi"/>
          <w:b/>
          <w:color w:val="000000" w:themeColor="text1"/>
          <w:sz w:val="22"/>
          <w:szCs w:val="22"/>
        </w:rPr>
      </w:pPr>
      <w:r w:rsidRPr="0060030F">
        <w:rPr>
          <w:rFonts w:asciiTheme="majorHAnsi" w:eastAsia="Calibri" w:hAnsiTheme="majorHAnsi" w:cstheme="majorHAnsi"/>
          <w:b/>
          <w:color w:val="000000" w:themeColor="text1"/>
          <w:sz w:val="22"/>
          <w:szCs w:val="22"/>
        </w:rPr>
        <w:lastRenderedPageBreak/>
        <w:t>Nyilatkozat folyamatban lévő változásbejegyzési eljárásról</w:t>
      </w:r>
    </w:p>
    <w:p w:rsidR="0060030F" w:rsidRPr="0060030F" w:rsidRDefault="0060030F" w:rsidP="0060030F">
      <w:pPr>
        <w:rPr>
          <w:rFonts w:asciiTheme="majorHAnsi" w:eastAsia="Calibri" w:hAnsiTheme="majorHAnsi" w:cstheme="majorHAnsi"/>
          <w:color w:val="000000" w:themeColor="text1"/>
          <w:sz w:val="22"/>
          <w:szCs w:val="22"/>
        </w:rPr>
      </w:pPr>
    </w:p>
    <w:p w:rsidR="0060030F" w:rsidRPr="0060030F" w:rsidRDefault="0060030F" w:rsidP="0060030F">
      <w:pPr>
        <w:rPr>
          <w:rFonts w:asciiTheme="majorHAnsi" w:eastAsia="Calibri" w:hAnsiTheme="majorHAnsi" w:cstheme="majorHAnsi"/>
          <w:color w:val="000000" w:themeColor="text1"/>
          <w:sz w:val="22"/>
          <w:szCs w:val="22"/>
        </w:rPr>
      </w:pPr>
      <w:r w:rsidRPr="0060030F">
        <w:rPr>
          <w:rFonts w:asciiTheme="majorHAnsi" w:eastAsia="Calibri" w:hAnsiTheme="majorHAnsi" w:cstheme="majorHAnsi"/>
          <w:color w:val="000000" w:themeColor="text1"/>
          <w:sz w:val="22"/>
          <w:szCs w:val="22"/>
        </w:rPr>
        <w:t>Alulírott ………… (képviselő/ meghatalmazott neve) a(z) …….. (székhely:</w:t>
      </w:r>
      <w:r w:rsidRPr="0060030F">
        <w:rPr>
          <w:rFonts w:asciiTheme="majorHAnsi" w:eastAsia="Calibri" w:hAnsiTheme="majorHAnsi" w:cstheme="majorHAnsi"/>
          <w:i/>
          <w:color w:val="000000" w:themeColor="text1"/>
          <w:sz w:val="22"/>
          <w:szCs w:val="22"/>
        </w:rPr>
        <w:t xml:space="preserve"> …..</w:t>
      </w:r>
      <w:r w:rsidRPr="0060030F">
        <w:rPr>
          <w:rFonts w:asciiTheme="majorHAnsi" w:eastAsia="Calibri" w:hAnsiTheme="majorHAnsi" w:cstheme="majorHAnsi"/>
          <w:color w:val="000000" w:themeColor="text1"/>
          <w:sz w:val="22"/>
          <w:szCs w:val="22"/>
        </w:rPr>
        <w:t>) az ajánlattevő képviseletében a MÁV Magyar Államvasutak Zrt. mint ajánlatkérő által „</w:t>
      </w:r>
      <w:proofErr w:type="gramStart"/>
      <w:r w:rsidRPr="0060030F">
        <w:rPr>
          <w:rFonts w:asciiTheme="majorHAnsi" w:eastAsia="Calibri" w:hAnsiTheme="majorHAnsi" w:cstheme="majorHAnsi"/>
          <w:b/>
          <w:color w:val="000000" w:themeColor="text1"/>
          <w:sz w:val="22"/>
          <w:szCs w:val="22"/>
        </w:rPr>
        <w:t>A</w:t>
      </w:r>
      <w:proofErr w:type="gramEnd"/>
      <w:r w:rsidRPr="0060030F">
        <w:rPr>
          <w:rFonts w:asciiTheme="majorHAnsi" w:eastAsia="Calibri" w:hAnsiTheme="majorHAnsi" w:cstheme="majorHAnsi"/>
          <w:b/>
          <w:color w:val="000000" w:themeColor="text1"/>
          <w:sz w:val="22"/>
          <w:szCs w:val="22"/>
        </w:rPr>
        <w:t xml:space="preserve"> Gubacsi Duna ág híd közmű kiváltási, segédszerkezeti és közúti forgalomtechnikai terveinek készítése</w:t>
      </w:r>
      <w:r w:rsidRPr="0060030F">
        <w:rPr>
          <w:rFonts w:asciiTheme="majorHAnsi" w:eastAsia="Calibri" w:hAnsiTheme="majorHAnsi" w:cstheme="majorHAnsi"/>
          <w:bCs/>
          <w:i/>
          <w:color w:val="000000" w:themeColor="text1"/>
          <w:sz w:val="22"/>
          <w:szCs w:val="22"/>
        </w:rPr>
        <w:t>”</w:t>
      </w:r>
      <w:r w:rsidRPr="0060030F" w:rsidDel="00755B84">
        <w:rPr>
          <w:rFonts w:asciiTheme="majorHAnsi" w:eastAsia="Calibri" w:hAnsiTheme="majorHAnsi" w:cstheme="majorHAnsi"/>
          <w:bCs/>
          <w:i/>
          <w:color w:val="000000" w:themeColor="text1"/>
          <w:sz w:val="22"/>
          <w:szCs w:val="22"/>
        </w:rPr>
        <w:t xml:space="preserve"> </w:t>
      </w:r>
      <w:r w:rsidRPr="0060030F">
        <w:rPr>
          <w:rFonts w:asciiTheme="majorHAnsi" w:eastAsia="Calibri" w:hAnsiTheme="majorHAnsi" w:cstheme="majorHAnsi"/>
          <w:color w:val="000000" w:themeColor="text1"/>
          <w:sz w:val="22"/>
          <w:szCs w:val="22"/>
        </w:rPr>
        <w:t>tárgyban indított közbeszerzési eljárásban ezúton nyilatkozom, hogy a …………. (cégnév) vonatkozásában</w:t>
      </w:r>
      <w:r w:rsidRPr="0060030F">
        <w:rPr>
          <w:rFonts w:asciiTheme="majorHAnsi" w:eastAsia="Calibri" w:hAnsiTheme="majorHAnsi" w:cstheme="majorHAnsi"/>
          <w:color w:val="000000" w:themeColor="text1"/>
          <w:sz w:val="20"/>
          <w:szCs w:val="20"/>
          <w:vertAlign w:val="superscript"/>
          <w:lang w:val="en-GB"/>
        </w:rPr>
        <w:footnoteReference w:id="15"/>
      </w:r>
    </w:p>
    <w:p w:rsidR="0060030F" w:rsidRPr="0060030F" w:rsidRDefault="0060030F" w:rsidP="0060030F">
      <w:pPr>
        <w:numPr>
          <w:ilvl w:val="0"/>
          <w:numId w:val="1"/>
        </w:numPr>
        <w:tabs>
          <w:tab w:val="clear" w:pos="360"/>
        </w:tabs>
        <w:ind w:left="0" w:firstLine="0"/>
        <w:rPr>
          <w:rFonts w:asciiTheme="majorHAnsi" w:eastAsia="Calibri" w:hAnsiTheme="majorHAnsi" w:cstheme="majorHAnsi"/>
          <w:color w:val="000000" w:themeColor="text1"/>
          <w:sz w:val="22"/>
          <w:szCs w:val="22"/>
        </w:rPr>
      </w:pPr>
      <w:r w:rsidRPr="0060030F">
        <w:rPr>
          <w:rFonts w:asciiTheme="majorHAnsi" w:hAnsiTheme="majorHAnsi" w:cstheme="majorHAnsi"/>
          <w:color w:val="000000" w:themeColor="text1"/>
          <w:sz w:val="22"/>
          <w:szCs w:val="22"/>
        </w:rPr>
        <w:fldChar w:fldCharType="begin">
          <w:ffData>
            <w:name w:val="Jelölő9"/>
            <w:enabled/>
            <w:calcOnExit w:val="0"/>
            <w:checkBox>
              <w:sizeAuto/>
              <w:default w:val="0"/>
            </w:checkBox>
          </w:ffData>
        </w:fldChar>
      </w:r>
      <w:r w:rsidRPr="0060030F">
        <w:rPr>
          <w:rFonts w:asciiTheme="majorHAnsi" w:hAnsiTheme="majorHAnsi" w:cstheme="majorHAnsi"/>
          <w:color w:val="000000" w:themeColor="text1"/>
          <w:sz w:val="22"/>
          <w:szCs w:val="22"/>
        </w:rPr>
        <w:instrText xml:space="preserve"> FORMCHECKBOX </w:instrText>
      </w:r>
      <w:r w:rsidRPr="0060030F">
        <w:rPr>
          <w:rFonts w:asciiTheme="majorHAnsi" w:hAnsiTheme="majorHAnsi" w:cstheme="majorHAnsi"/>
          <w:color w:val="000000" w:themeColor="text1"/>
          <w:sz w:val="22"/>
          <w:szCs w:val="22"/>
        </w:rPr>
      </w:r>
      <w:r w:rsidRPr="0060030F">
        <w:rPr>
          <w:rFonts w:asciiTheme="majorHAnsi" w:hAnsiTheme="majorHAnsi" w:cstheme="majorHAnsi"/>
          <w:color w:val="000000" w:themeColor="text1"/>
          <w:sz w:val="22"/>
          <w:szCs w:val="22"/>
        </w:rPr>
        <w:fldChar w:fldCharType="end"/>
      </w:r>
      <w:r w:rsidRPr="0060030F">
        <w:rPr>
          <w:rFonts w:asciiTheme="majorHAnsi" w:hAnsiTheme="majorHAnsi" w:cstheme="majorHAnsi"/>
          <w:color w:val="000000" w:themeColor="text1"/>
          <w:sz w:val="22"/>
          <w:szCs w:val="22"/>
        </w:rPr>
        <w:t xml:space="preserve"> A. </w:t>
      </w:r>
      <w:r w:rsidRPr="0060030F">
        <w:rPr>
          <w:rFonts w:asciiTheme="majorHAnsi" w:eastAsia="Calibri" w:hAnsiTheme="majorHAnsi" w:cstheme="majorHAnsi"/>
          <w:color w:val="000000" w:themeColor="text1"/>
          <w:sz w:val="22"/>
          <w:szCs w:val="22"/>
        </w:rPr>
        <w:t>változásbejegyzési eljárás jelenleg nincs folyamatban</w:t>
      </w:r>
    </w:p>
    <w:p w:rsidR="0060030F" w:rsidRPr="0060030F" w:rsidRDefault="0060030F" w:rsidP="0060030F">
      <w:pPr>
        <w:numPr>
          <w:ilvl w:val="0"/>
          <w:numId w:val="1"/>
        </w:numPr>
        <w:tabs>
          <w:tab w:val="clear" w:pos="360"/>
        </w:tabs>
        <w:ind w:left="1017" w:firstLine="0"/>
        <w:rPr>
          <w:rFonts w:asciiTheme="majorHAnsi" w:eastAsia="Calibri" w:hAnsiTheme="majorHAnsi" w:cstheme="majorHAnsi"/>
          <w:color w:val="000000" w:themeColor="text1"/>
          <w:sz w:val="22"/>
          <w:szCs w:val="22"/>
        </w:rPr>
      </w:pPr>
    </w:p>
    <w:p w:rsidR="0060030F" w:rsidRPr="0060030F" w:rsidRDefault="0060030F" w:rsidP="0060030F">
      <w:pPr>
        <w:numPr>
          <w:ilvl w:val="0"/>
          <w:numId w:val="1"/>
        </w:numPr>
        <w:tabs>
          <w:tab w:val="clear" w:pos="360"/>
        </w:tabs>
        <w:ind w:left="709" w:hanging="709"/>
        <w:rPr>
          <w:rFonts w:asciiTheme="majorHAnsi" w:eastAsia="Calibri" w:hAnsiTheme="majorHAnsi" w:cstheme="majorHAnsi"/>
          <w:color w:val="000000" w:themeColor="text1"/>
          <w:sz w:val="22"/>
          <w:szCs w:val="22"/>
        </w:rPr>
      </w:pPr>
      <w:r w:rsidRPr="0060030F">
        <w:rPr>
          <w:rFonts w:asciiTheme="majorHAnsi" w:hAnsiTheme="majorHAnsi" w:cstheme="majorHAnsi"/>
          <w:color w:val="000000" w:themeColor="text1"/>
          <w:sz w:val="22"/>
          <w:szCs w:val="22"/>
        </w:rPr>
        <w:fldChar w:fldCharType="begin">
          <w:ffData>
            <w:name w:val="Jelölő9"/>
            <w:enabled/>
            <w:calcOnExit w:val="0"/>
            <w:checkBox>
              <w:sizeAuto/>
              <w:default w:val="0"/>
            </w:checkBox>
          </w:ffData>
        </w:fldChar>
      </w:r>
      <w:r w:rsidRPr="0060030F">
        <w:rPr>
          <w:rFonts w:asciiTheme="majorHAnsi" w:hAnsiTheme="majorHAnsi" w:cstheme="majorHAnsi"/>
          <w:color w:val="000000" w:themeColor="text1"/>
          <w:sz w:val="22"/>
          <w:szCs w:val="22"/>
        </w:rPr>
        <w:instrText xml:space="preserve"> FORMCHECKBOX </w:instrText>
      </w:r>
      <w:r w:rsidRPr="0060030F">
        <w:rPr>
          <w:rFonts w:asciiTheme="majorHAnsi" w:hAnsiTheme="majorHAnsi" w:cstheme="majorHAnsi"/>
          <w:color w:val="000000" w:themeColor="text1"/>
          <w:sz w:val="22"/>
          <w:szCs w:val="22"/>
        </w:rPr>
      </w:r>
      <w:r w:rsidRPr="0060030F">
        <w:rPr>
          <w:rFonts w:asciiTheme="majorHAnsi" w:hAnsiTheme="majorHAnsi" w:cstheme="majorHAnsi"/>
          <w:color w:val="000000" w:themeColor="text1"/>
          <w:sz w:val="22"/>
          <w:szCs w:val="22"/>
        </w:rPr>
        <w:fldChar w:fldCharType="end"/>
      </w:r>
      <w:r w:rsidRPr="0060030F">
        <w:rPr>
          <w:rFonts w:asciiTheme="majorHAnsi" w:hAnsiTheme="majorHAnsi" w:cstheme="majorHAnsi"/>
          <w:color w:val="000000" w:themeColor="text1"/>
          <w:sz w:val="22"/>
          <w:szCs w:val="22"/>
        </w:rPr>
        <w:t xml:space="preserve"> B. </w:t>
      </w:r>
      <w:r w:rsidRPr="0060030F">
        <w:rPr>
          <w:rFonts w:asciiTheme="majorHAnsi" w:eastAsia="Calibri" w:hAnsiTheme="majorHAnsi" w:cstheme="majorHAnsi"/>
          <w:color w:val="000000" w:themeColor="text1"/>
          <w:sz w:val="22"/>
          <w:szCs w:val="22"/>
        </w:rPr>
        <w:t>változásbejegyzési eljárás van folyamatban, amelyre való tekintettel ajánlatunkhoz csatoljuk a cégbírósághoz benyújtott változásbejegyzési kérelmet és az annak érkezéséről a cégbíróság által megküldött igazolást.</w:t>
      </w:r>
    </w:p>
    <w:p w:rsidR="0060030F" w:rsidRPr="0060030F" w:rsidRDefault="0060030F" w:rsidP="0060030F">
      <w:pPr>
        <w:rPr>
          <w:rFonts w:asciiTheme="majorHAnsi" w:eastAsia="Calibri" w:hAnsiTheme="majorHAnsi" w:cstheme="majorHAnsi"/>
          <w:color w:val="000000" w:themeColor="text1"/>
          <w:sz w:val="22"/>
          <w:szCs w:val="22"/>
        </w:rPr>
      </w:pPr>
    </w:p>
    <w:p w:rsidR="0060030F" w:rsidRPr="0060030F" w:rsidRDefault="0060030F" w:rsidP="0060030F">
      <w:pPr>
        <w:autoSpaceDE w:val="0"/>
        <w:autoSpaceDN w:val="0"/>
        <w:adjustRightInd w:val="0"/>
        <w:spacing w:before="0" w:after="0"/>
        <w:rPr>
          <w:rFonts w:asciiTheme="majorHAnsi" w:eastAsiaTheme="minorEastAsia" w:hAnsiTheme="majorHAnsi" w:cstheme="majorHAnsi"/>
          <w:color w:val="000000"/>
          <w:sz w:val="22"/>
          <w:szCs w:val="22"/>
          <w:lang w:eastAsia="hu-HU"/>
        </w:rPr>
      </w:pPr>
      <w:r w:rsidRPr="0060030F">
        <w:rPr>
          <w:rFonts w:asciiTheme="majorHAnsi" w:eastAsiaTheme="minorEastAsia" w:hAnsiTheme="majorHAnsi" w:cstheme="majorHAnsi"/>
          <w:color w:val="000000"/>
          <w:sz w:val="22"/>
          <w:szCs w:val="22"/>
          <w:lang w:eastAsia="hu-HU"/>
        </w:rPr>
        <w:t>&lt;Kelt&gt;</w:t>
      </w:r>
    </w:p>
    <w:p w:rsidR="0060030F" w:rsidRPr="0060030F" w:rsidRDefault="0060030F" w:rsidP="0060030F">
      <w:pPr>
        <w:autoSpaceDE w:val="0"/>
        <w:autoSpaceDN w:val="0"/>
        <w:adjustRightInd w:val="0"/>
        <w:spacing w:before="0" w:after="0"/>
        <w:rPr>
          <w:rFonts w:asciiTheme="majorHAnsi" w:eastAsiaTheme="minorEastAsia" w:hAnsiTheme="majorHAnsi" w:cstheme="majorHAnsi"/>
          <w:color w:val="000000"/>
          <w:sz w:val="22"/>
          <w:szCs w:val="22"/>
          <w:lang w:eastAsia="hu-HU"/>
        </w:rPr>
      </w:pPr>
    </w:p>
    <w:p w:rsidR="0060030F" w:rsidRPr="0060030F" w:rsidRDefault="0060030F" w:rsidP="0060030F">
      <w:pPr>
        <w:autoSpaceDE w:val="0"/>
        <w:autoSpaceDN w:val="0"/>
        <w:adjustRightInd w:val="0"/>
        <w:spacing w:before="0" w:after="0"/>
        <w:ind w:left="3969"/>
        <w:rPr>
          <w:rFonts w:asciiTheme="majorHAnsi" w:eastAsiaTheme="minorEastAsia" w:hAnsiTheme="majorHAnsi" w:cstheme="majorHAnsi"/>
          <w:color w:val="000000"/>
          <w:sz w:val="22"/>
          <w:szCs w:val="22"/>
          <w:lang w:eastAsia="hu-HU"/>
        </w:rPr>
      </w:pPr>
      <w:r w:rsidRPr="0060030F">
        <w:rPr>
          <w:rFonts w:asciiTheme="majorHAnsi" w:eastAsiaTheme="minorEastAsia" w:hAnsiTheme="majorHAnsi" w:cstheme="majorHAnsi"/>
          <w:color w:val="000000"/>
          <w:sz w:val="22"/>
          <w:szCs w:val="22"/>
          <w:lang w:eastAsia="hu-HU"/>
        </w:rPr>
        <w:t>(Cégszerű aláírás a kötelezettségvállalásra jogosult/ jogosultak, vagy aláírás a meghatalmazott/meghatalmazottak részéről)</w:t>
      </w:r>
    </w:p>
    <w:p w:rsidR="0060030F" w:rsidRPr="0060030F" w:rsidRDefault="0060030F" w:rsidP="0060030F">
      <w:pPr>
        <w:autoSpaceDE w:val="0"/>
        <w:autoSpaceDN w:val="0"/>
        <w:adjustRightInd w:val="0"/>
        <w:spacing w:before="0" w:after="0"/>
        <w:ind w:left="4536"/>
        <w:rPr>
          <w:rFonts w:eastAsiaTheme="minorEastAsia" w:cs="Times New Roman"/>
          <w:color w:val="000000"/>
          <w:sz w:val="22"/>
          <w:szCs w:val="22"/>
          <w:lang w:eastAsia="hu-HU"/>
        </w:rPr>
      </w:pPr>
    </w:p>
    <w:p w:rsidR="0060030F" w:rsidRPr="0060030F" w:rsidRDefault="0060030F" w:rsidP="0060030F">
      <w:pPr>
        <w:rPr>
          <w:rFonts w:eastAsia="Calibri"/>
          <w:color w:val="000000" w:themeColor="text1"/>
        </w:rPr>
      </w:pPr>
    </w:p>
    <w:p w:rsidR="0060030F" w:rsidRDefault="0060030F">
      <w:pPr>
        <w:spacing w:before="0" w:after="0"/>
        <w:jc w:val="left"/>
        <w:rPr>
          <w:rStyle w:val="FontStyle119"/>
          <w:rFonts w:eastAsiaTheme="minorEastAsia"/>
          <w:lang w:eastAsia="hu-HU"/>
        </w:rPr>
      </w:pPr>
      <w:r>
        <w:rPr>
          <w:rStyle w:val="FontStyle119"/>
        </w:rPr>
        <w:br w:type="page"/>
      </w:r>
    </w:p>
    <w:p w:rsidR="001C5F69" w:rsidRPr="00640A40" w:rsidRDefault="001C5F69" w:rsidP="00C66EEA">
      <w:pPr>
        <w:pStyle w:val="Style11"/>
        <w:widowControl/>
        <w:jc w:val="right"/>
        <w:rPr>
          <w:rStyle w:val="FontStyle119"/>
        </w:rPr>
      </w:pPr>
    </w:p>
    <w:p w:rsidR="00480CA7" w:rsidRPr="00640A40" w:rsidRDefault="00480CA7" w:rsidP="00C66EEA">
      <w:pPr>
        <w:pStyle w:val="Style11"/>
        <w:widowControl/>
        <w:jc w:val="right"/>
        <w:rPr>
          <w:rStyle w:val="FontStyle119"/>
        </w:rPr>
      </w:pPr>
      <w:r w:rsidRPr="00640A40">
        <w:rPr>
          <w:rStyle w:val="FontStyle119"/>
        </w:rPr>
        <w:t>9. sz. melléklet</w:t>
      </w:r>
    </w:p>
    <w:p w:rsidR="00480CA7" w:rsidRPr="00640A40" w:rsidRDefault="00777C89" w:rsidP="00C66EEA">
      <w:pPr>
        <w:pStyle w:val="Style54"/>
        <w:widowControl/>
        <w:jc w:val="center"/>
        <w:rPr>
          <w:rStyle w:val="FontStyle120"/>
          <w:vertAlign w:val="superscript"/>
        </w:rPr>
      </w:pPr>
      <w:r w:rsidRPr="00777C89">
        <w:rPr>
          <w:rStyle w:val="FontStyle120"/>
        </w:rPr>
        <w:t>Ajánlattevő nyilatkozata a Kbt. 57. § (1) bekezdés a)</w:t>
      </w:r>
      <w:proofErr w:type="spellStart"/>
      <w:r w:rsidRPr="00777C89">
        <w:rPr>
          <w:rStyle w:val="FontStyle120"/>
        </w:rPr>
        <w:t>-e</w:t>
      </w:r>
      <w:proofErr w:type="spellEnd"/>
      <w:r w:rsidRPr="00777C89">
        <w:rPr>
          <w:rStyle w:val="FontStyle120"/>
        </w:rPr>
        <w:t xml:space="preserve">) pontjai vonatkozásában az alvállalkozó és az alkalmasság igazolására </w:t>
      </w:r>
      <w:r w:rsidR="00360E65" w:rsidRPr="00360E65">
        <w:rPr>
          <w:rStyle w:val="FontStyle120"/>
        </w:rPr>
        <w:t>igénybe vett más szervezet tekintetében</w:t>
      </w:r>
      <w:r w:rsidR="00360E65" w:rsidRPr="00360E65">
        <w:rPr>
          <w:rStyle w:val="FontStyle120"/>
          <w:vertAlign w:val="superscript"/>
        </w:rPr>
        <w:footnoteReference w:id="16"/>
      </w:r>
    </w:p>
    <w:p w:rsidR="00C66EEA" w:rsidRPr="00640A40" w:rsidRDefault="00C66EEA" w:rsidP="00480CA7">
      <w:pPr>
        <w:pStyle w:val="Style84"/>
        <w:widowControl/>
        <w:jc w:val="both"/>
        <w:rPr>
          <w:rStyle w:val="FontStyle121"/>
        </w:rPr>
      </w:pPr>
    </w:p>
    <w:p w:rsidR="00C66EEA" w:rsidRPr="00640A40" w:rsidRDefault="00C66EEA" w:rsidP="00480CA7">
      <w:pPr>
        <w:pStyle w:val="Style84"/>
        <w:widowControl/>
        <w:jc w:val="both"/>
        <w:rPr>
          <w:rStyle w:val="FontStyle121"/>
        </w:rPr>
      </w:pPr>
    </w:p>
    <w:p w:rsidR="00C66EEA" w:rsidRPr="00640A40" w:rsidRDefault="00C66EEA" w:rsidP="00480CA7">
      <w:pPr>
        <w:pStyle w:val="Style84"/>
        <w:widowControl/>
        <w:jc w:val="both"/>
        <w:rPr>
          <w:rStyle w:val="FontStyle121"/>
        </w:rPr>
      </w:pPr>
    </w:p>
    <w:p w:rsidR="00480CA7" w:rsidRPr="00640A40" w:rsidRDefault="00360E65" w:rsidP="00480CA7">
      <w:pPr>
        <w:pStyle w:val="Style84"/>
        <w:widowControl/>
        <w:jc w:val="both"/>
        <w:rPr>
          <w:rStyle w:val="FontStyle121"/>
        </w:rPr>
      </w:pPr>
      <w:proofErr w:type="gramStart"/>
      <w:r w:rsidRPr="00360E65">
        <w:rPr>
          <w:rStyle w:val="FontStyle121"/>
        </w:rPr>
        <w:t xml:space="preserve">Alulírott </w:t>
      </w:r>
      <w:r w:rsidRPr="00360E65">
        <w:rPr>
          <w:rStyle w:val="FontStyle121"/>
          <w:shd w:val="clear" w:color="auto" w:fill="EEECE1" w:themeFill="background2"/>
        </w:rPr>
        <w:t>&lt;képviselő / meghatalmazott neve&gt; a(z) &lt;cégnév&gt; (&lt;székhely&gt;)</w:t>
      </w:r>
      <w:r w:rsidRPr="00360E65">
        <w:rPr>
          <w:rStyle w:val="FontStyle121"/>
        </w:rPr>
        <w:t xml:space="preserve"> mint ajánlattevő képviseletében a MÁV Zrt. mint ajánlatkérő által </w:t>
      </w:r>
      <w:r w:rsidR="00591DDD" w:rsidRPr="00591DDD">
        <w:rPr>
          <w:rStyle w:val="FontStyle120"/>
        </w:rPr>
        <w:t>"</w:t>
      </w:r>
      <w:r w:rsidR="009A0BB4" w:rsidRPr="009A0BB4">
        <w:t xml:space="preserve"> </w:t>
      </w:r>
      <w:r w:rsidR="009A0BB4" w:rsidRPr="009A0BB4">
        <w:rPr>
          <w:rStyle w:val="FontStyle120"/>
        </w:rPr>
        <w:t xml:space="preserve">A Gubacsi Duna ág híd közmű kiváltási, segédszerkezeti és közúti forgalomtechnikai terveinek készítése </w:t>
      </w:r>
      <w:r w:rsidR="00591DDD" w:rsidRPr="00591DDD">
        <w:rPr>
          <w:rStyle w:val="FontStyle120"/>
        </w:rPr>
        <w:t xml:space="preserve">" </w:t>
      </w:r>
      <w:r w:rsidR="003E61F9" w:rsidRPr="003E61F9">
        <w:rPr>
          <w:rStyle w:val="FontStyle121"/>
        </w:rPr>
        <w:t>tárgyban indított Kbt. XII. fejezete szerinti nyílt közbeszerzési eljárásban ezúton nyilatkozom, hogy az ajánlattevő nem vesz igénybe a Kbt. 57. § (1) bekezdés a)</w:t>
      </w:r>
      <w:proofErr w:type="spellStart"/>
      <w:r w:rsidR="003E61F9" w:rsidRPr="003E61F9">
        <w:rPr>
          <w:rStyle w:val="FontStyle121"/>
        </w:rPr>
        <w:t>-e</w:t>
      </w:r>
      <w:proofErr w:type="spellEnd"/>
      <w:r w:rsidR="003E61F9" w:rsidRPr="003E61F9">
        <w:rPr>
          <w:rStyle w:val="FontStyle121"/>
        </w:rPr>
        <w:t>) pontjai szerinti kizáró okok</w:t>
      </w:r>
      <w:r w:rsidR="003E61F9" w:rsidRPr="0082398A">
        <w:rPr>
          <w:rStyle w:val="FontStyle121"/>
        </w:rPr>
        <w:t xml:space="preserve"> hatálya alá eső alvállalkozót, valamint az általa alkalmasságának igazolására igénybe vett más szervezet nem tartozik a Kbt. 57. § (1) bekezdés a)</w:t>
      </w:r>
      <w:proofErr w:type="spellStart"/>
      <w:r w:rsidR="003E61F9" w:rsidRPr="0082398A">
        <w:rPr>
          <w:rStyle w:val="FontStyle121"/>
        </w:rPr>
        <w:t>-e</w:t>
      </w:r>
      <w:proofErr w:type="spellEnd"/>
      <w:r w:rsidR="003E61F9" w:rsidRPr="0082398A">
        <w:rPr>
          <w:rStyle w:val="FontStyle121"/>
        </w:rPr>
        <w:t>) pontjai szerinti</w:t>
      </w:r>
      <w:proofErr w:type="gramEnd"/>
      <w:r w:rsidR="003E61F9" w:rsidRPr="0082398A">
        <w:rPr>
          <w:rStyle w:val="FontStyle121"/>
        </w:rPr>
        <w:t xml:space="preserve"> </w:t>
      </w:r>
      <w:proofErr w:type="gramStart"/>
      <w:r w:rsidR="003E61F9" w:rsidRPr="0082398A">
        <w:rPr>
          <w:rStyle w:val="FontStyle121"/>
        </w:rPr>
        <w:t>kizáró</w:t>
      </w:r>
      <w:proofErr w:type="gramEnd"/>
      <w:r w:rsidR="003E61F9" w:rsidRPr="0082398A">
        <w:rPr>
          <w:rStyle w:val="FontStyle121"/>
        </w:rPr>
        <w:t xml:space="preserve"> okok hatálya alá.</w:t>
      </w:r>
    </w:p>
    <w:p w:rsidR="00C66EEA" w:rsidRPr="00640A40" w:rsidRDefault="00C66EEA" w:rsidP="00C66EEA">
      <w:pPr>
        <w:rPr>
          <w:rStyle w:val="FontStyle121"/>
          <w:rFonts w:eastAsiaTheme="minorEastAsia"/>
          <w:lang w:eastAsia="hu-HU"/>
        </w:rPr>
      </w:pPr>
    </w:p>
    <w:p w:rsidR="00690002" w:rsidRPr="00640A40" w:rsidRDefault="00690002" w:rsidP="00690002">
      <w:pPr>
        <w:pStyle w:val="Style84"/>
        <w:widowControl/>
        <w:jc w:val="both"/>
        <w:rPr>
          <w:rStyle w:val="FontStyle121"/>
        </w:rPr>
      </w:pPr>
    </w:p>
    <w:p w:rsidR="00690002" w:rsidRPr="00640A40" w:rsidRDefault="00690002" w:rsidP="00690002">
      <w:pPr>
        <w:pStyle w:val="Style84"/>
        <w:widowControl/>
        <w:jc w:val="both"/>
        <w:rPr>
          <w:rStyle w:val="FontStyle121"/>
        </w:rPr>
      </w:pPr>
      <w:r w:rsidRPr="00640A40">
        <w:rPr>
          <w:rStyle w:val="FontStyle121"/>
        </w:rPr>
        <w:t>&lt;Kelt&gt;</w:t>
      </w:r>
    </w:p>
    <w:p w:rsidR="00690002" w:rsidRPr="00640A40" w:rsidRDefault="00690002" w:rsidP="00690002">
      <w:pPr>
        <w:pStyle w:val="Style47"/>
        <w:widowControl/>
        <w:jc w:val="both"/>
        <w:rPr>
          <w:rStyle w:val="FontStyle121"/>
        </w:rPr>
      </w:pPr>
    </w:p>
    <w:p w:rsidR="00690002" w:rsidRPr="00640A40" w:rsidRDefault="00690002" w:rsidP="00690002">
      <w:pPr>
        <w:pStyle w:val="Style47"/>
        <w:widowControl/>
        <w:ind w:left="3969"/>
        <w:jc w:val="both"/>
        <w:rPr>
          <w:rStyle w:val="FontStyle121"/>
        </w:rPr>
      </w:pPr>
      <w:r w:rsidRPr="00640A40">
        <w:rPr>
          <w:rStyle w:val="FontStyle121"/>
        </w:rPr>
        <w:t>(Cégszerű aláírás a kötelezettségvállalásra jogosult/ jogosultak, vagy aláírás a meghatalmazott/meghatalmazottak részéről)</w:t>
      </w:r>
    </w:p>
    <w:p w:rsidR="00C66EEA" w:rsidRPr="00640A40" w:rsidRDefault="00C66EEA" w:rsidP="00480CA7">
      <w:pPr>
        <w:pStyle w:val="Style8"/>
        <w:widowControl/>
        <w:jc w:val="both"/>
        <w:rPr>
          <w:rStyle w:val="FontStyle130"/>
          <w:rFonts w:ascii="Times New Roman" w:hAnsi="Times New Roman" w:cs="Times New Roman"/>
          <w:sz w:val="22"/>
          <w:szCs w:val="22"/>
        </w:rPr>
      </w:pPr>
    </w:p>
    <w:p w:rsidR="00480CA7" w:rsidRPr="00640A40" w:rsidRDefault="00480CA7" w:rsidP="00480CA7">
      <w:pPr>
        <w:pStyle w:val="Style8"/>
        <w:widowControl/>
        <w:jc w:val="both"/>
        <w:rPr>
          <w:rStyle w:val="FontStyle130"/>
          <w:rFonts w:ascii="Times New Roman" w:hAnsi="Times New Roman" w:cs="Times New Roman"/>
          <w:sz w:val="22"/>
          <w:szCs w:val="22"/>
        </w:rPr>
        <w:sectPr w:rsidR="00480CA7" w:rsidRPr="00640A40">
          <w:pgSz w:w="11909" w:h="16834"/>
          <w:pgMar w:top="1440" w:right="1440" w:bottom="1440" w:left="1440" w:header="708" w:footer="708" w:gutter="0"/>
          <w:cols w:space="708"/>
          <w:noEndnote/>
        </w:sectPr>
      </w:pPr>
    </w:p>
    <w:p w:rsidR="00480CA7" w:rsidRPr="00640A40" w:rsidRDefault="00480CA7" w:rsidP="00C66EEA">
      <w:pPr>
        <w:pStyle w:val="Style11"/>
        <w:widowControl/>
        <w:jc w:val="right"/>
        <w:rPr>
          <w:rStyle w:val="FontStyle119"/>
        </w:rPr>
      </w:pPr>
      <w:r w:rsidRPr="00640A40">
        <w:rPr>
          <w:rStyle w:val="FontStyle119"/>
        </w:rPr>
        <w:lastRenderedPageBreak/>
        <w:t>10</w:t>
      </w:r>
      <w:proofErr w:type="gramStart"/>
      <w:r w:rsidRPr="00640A40">
        <w:rPr>
          <w:rStyle w:val="FontStyle119"/>
        </w:rPr>
        <w:t>.sz.</w:t>
      </w:r>
      <w:proofErr w:type="gramEnd"/>
      <w:r w:rsidRPr="00640A40">
        <w:rPr>
          <w:rStyle w:val="FontStyle119"/>
        </w:rPr>
        <w:t xml:space="preserve"> melléklet</w:t>
      </w:r>
    </w:p>
    <w:p w:rsidR="00480CA7" w:rsidRPr="00640A40" w:rsidRDefault="00480CA7" w:rsidP="00480CA7">
      <w:pPr>
        <w:pStyle w:val="Style67"/>
        <w:widowControl/>
        <w:jc w:val="both"/>
        <w:rPr>
          <w:rStyle w:val="FontStyle112"/>
          <w:sz w:val="22"/>
          <w:szCs w:val="22"/>
        </w:rPr>
      </w:pPr>
    </w:p>
    <w:p w:rsidR="00480CA7" w:rsidRPr="00640A40" w:rsidRDefault="00480CA7" w:rsidP="00C66EEA">
      <w:pPr>
        <w:pStyle w:val="Style5"/>
        <w:widowControl/>
        <w:jc w:val="center"/>
        <w:rPr>
          <w:rStyle w:val="FontStyle120"/>
        </w:rPr>
      </w:pPr>
      <w:r w:rsidRPr="00640A40">
        <w:rPr>
          <w:rStyle w:val="FontStyle120"/>
        </w:rPr>
        <w:t>Ajánlattevő nyilatkozata a Kbt. 58. § (3) bekezdése tekintetében</w:t>
      </w:r>
      <w:r w:rsidR="00C66EEA" w:rsidRPr="00640A40">
        <w:rPr>
          <w:rStyle w:val="Lbjegyzet-hivatkozs"/>
          <w:rFonts w:ascii="Times New Roman" w:hAnsi="Times New Roman"/>
          <w:b/>
          <w:bCs/>
          <w:color w:val="000000"/>
          <w:sz w:val="22"/>
          <w:szCs w:val="22"/>
        </w:rPr>
        <w:footnoteReference w:id="17"/>
      </w:r>
    </w:p>
    <w:p w:rsidR="00C66EEA" w:rsidRPr="00640A40" w:rsidRDefault="00C66EEA" w:rsidP="00480CA7">
      <w:pPr>
        <w:pStyle w:val="Style84"/>
        <w:widowControl/>
        <w:jc w:val="both"/>
        <w:rPr>
          <w:rStyle w:val="FontStyle121"/>
        </w:rPr>
      </w:pPr>
    </w:p>
    <w:p w:rsidR="00480CA7" w:rsidRPr="00640A40" w:rsidRDefault="00480CA7" w:rsidP="00480CA7">
      <w:pPr>
        <w:pStyle w:val="Style84"/>
        <w:widowControl/>
        <w:jc w:val="both"/>
        <w:rPr>
          <w:rStyle w:val="FontStyle121"/>
        </w:rPr>
      </w:pPr>
      <w:proofErr w:type="gramStart"/>
      <w:r w:rsidRPr="00640A40">
        <w:rPr>
          <w:rStyle w:val="FontStyle121"/>
        </w:rPr>
        <w:t xml:space="preserve">Alulírott &lt;képviselő / meghatalmazott neve&gt; a(z) &lt;cégnév&gt; (&lt;székhely&gt;) mint ajánlattevő képviseletében a MÁV Zrt. mint ajánlatkérő által </w:t>
      </w:r>
      <w:r w:rsidR="00312247" w:rsidRPr="00640A40">
        <w:rPr>
          <w:rStyle w:val="FontStyle120"/>
        </w:rPr>
        <w:t>"</w:t>
      </w:r>
      <w:r w:rsidR="006C0BCA" w:rsidRPr="006C0BCA">
        <w:t xml:space="preserve"> </w:t>
      </w:r>
      <w:r w:rsidR="006C0BCA" w:rsidRPr="006C0BCA">
        <w:rPr>
          <w:rStyle w:val="FontStyle120"/>
        </w:rPr>
        <w:t xml:space="preserve">A Gubacsi Duna ág híd közmű kiváltási, segédszerkezeti és közúti forgalomtechnikai terveinek készítése </w:t>
      </w:r>
      <w:r w:rsidR="00312247" w:rsidRPr="00640A40">
        <w:rPr>
          <w:rStyle w:val="FontStyle120"/>
        </w:rPr>
        <w:t>"</w:t>
      </w:r>
      <w:r w:rsidRPr="00640A40">
        <w:rPr>
          <w:rStyle w:val="FontStyle120"/>
        </w:rPr>
        <w:t xml:space="preserve"> </w:t>
      </w:r>
      <w:r w:rsidRPr="00640A40">
        <w:rPr>
          <w:rStyle w:val="FontStyle121"/>
        </w:rPr>
        <w:t>tárgyban indított Kbt. XII. fejezete szerinti nyílt közbeszerzési eljárásban ezúton nyilatkozom, hogy az ajánlattevő nem vesz igénybe a Kbt. 56. § (1) bekezdése szerinti kizáró okok hatálya alá eső alvállalkozót, valamint az általa alkalmasságának igazolására igénybe vett más szervezet nem tartozik a Kbt. 56. § (1) bekezdése szerinti kizáró okok hatálya</w:t>
      </w:r>
      <w:proofErr w:type="gramEnd"/>
      <w:r w:rsidRPr="00640A40">
        <w:rPr>
          <w:rStyle w:val="FontStyle121"/>
        </w:rPr>
        <w:t xml:space="preserve"> </w:t>
      </w:r>
      <w:proofErr w:type="gramStart"/>
      <w:r w:rsidRPr="00640A40">
        <w:rPr>
          <w:rStyle w:val="FontStyle121"/>
        </w:rPr>
        <w:t>alá</w:t>
      </w:r>
      <w:proofErr w:type="gramEnd"/>
      <w:r w:rsidRPr="00640A40">
        <w:rPr>
          <w:rStyle w:val="FontStyle121"/>
        </w:rPr>
        <w:t>.</w:t>
      </w:r>
    </w:p>
    <w:p w:rsidR="00C66EEA" w:rsidRPr="00640A40" w:rsidRDefault="00C66EEA" w:rsidP="00C66EEA">
      <w:pPr>
        <w:rPr>
          <w:rStyle w:val="FontStyle121"/>
          <w:rFonts w:eastAsiaTheme="minorEastAsia"/>
          <w:lang w:eastAsia="hu-HU"/>
        </w:rPr>
      </w:pPr>
    </w:p>
    <w:p w:rsidR="00690002" w:rsidRPr="00640A40" w:rsidRDefault="00690002" w:rsidP="00690002">
      <w:pPr>
        <w:pStyle w:val="Style84"/>
        <w:widowControl/>
        <w:jc w:val="both"/>
        <w:rPr>
          <w:rStyle w:val="FontStyle121"/>
        </w:rPr>
      </w:pPr>
    </w:p>
    <w:p w:rsidR="00690002" w:rsidRPr="00640A40" w:rsidRDefault="00690002" w:rsidP="00690002">
      <w:pPr>
        <w:pStyle w:val="Style84"/>
        <w:widowControl/>
        <w:jc w:val="both"/>
        <w:rPr>
          <w:rStyle w:val="FontStyle121"/>
        </w:rPr>
      </w:pPr>
      <w:r w:rsidRPr="00640A40">
        <w:rPr>
          <w:rStyle w:val="FontStyle121"/>
        </w:rPr>
        <w:t>&lt;Kelt&gt;</w:t>
      </w:r>
    </w:p>
    <w:p w:rsidR="00690002" w:rsidRPr="00640A40" w:rsidRDefault="00690002" w:rsidP="00690002">
      <w:pPr>
        <w:pStyle w:val="Style47"/>
        <w:widowControl/>
        <w:jc w:val="both"/>
        <w:rPr>
          <w:rStyle w:val="FontStyle121"/>
        </w:rPr>
      </w:pPr>
    </w:p>
    <w:p w:rsidR="00690002" w:rsidRPr="00640A40" w:rsidRDefault="00777C89" w:rsidP="00690002">
      <w:pPr>
        <w:pStyle w:val="Style47"/>
        <w:widowControl/>
        <w:ind w:left="3969"/>
        <w:jc w:val="both"/>
        <w:rPr>
          <w:rStyle w:val="FontStyle121"/>
        </w:rPr>
      </w:pPr>
      <w:r w:rsidRPr="00777C89">
        <w:rPr>
          <w:rStyle w:val="FontStyle121"/>
        </w:rPr>
        <w:t xml:space="preserve">(Cégszerű aláírás a kötelezettségvállalásra jogosult/ jogosultak, vagy aláírás a </w:t>
      </w:r>
      <w:r w:rsidR="00690002" w:rsidRPr="00640A40">
        <w:rPr>
          <w:rStyle w:val="FontStyle121"/>
        </w:rPr>
        <w:t>meghatalmazott/meghatalmazottak részéről)</w:t>
      </w:r>
    </w:p>
    <w:p w:rsidR="00C66EEA" w:rsidRPr="00640A40" w:rsidRDefault="00C66EEA" w:rsidP="00480CA7">
      <w:pPr>
        <w:pStyle w:val="Style8"/>
        <w:widowControl/>
        <w:jc w:val="both"/>
        <w:rPr>
          <w:rStyle w:val="FontStyle130"/>
          <w:rFonts w:ascii="Times New Roman" w:hAnsi="Times New Roman" w:cs="Times New Roman"/>
          <w:sz w:val="22"/>
          <w:szCs w:val="22"/>
        </w:rPr>
      </w:pPr>
    </w:p>
    <w:p w:rsidR="00C66EEA" w:rsidRPr="00640A40" w:rsidRDefault="00C66EEA" w:rsidP="00480CA7">
      <w:pPr>
        <w:pStyle w:val="Style8"/>
        <w:widowControl/>
        <w:jc w:val="both"/>
        <w:rPr>
          <w:rStyle w:val="FontStyle130"/>
          <w:rFonts w:ascii="Times New Roman" w:hAnsi="Times New Roman" w:cs="Times New Roman"/>
          <w:sz w:val="22"/>
          <w:szCs w:val="22"/>
        </w:rPr>
      </w:pPr>
    </w:p>
    <w:p w:rsidR="00480CA7" w:rsidRPr="00640A40" w:rsidRDefault="00480CA7" w:rsidP="00480CA7">
      <w:pPr>
        <w:pStyle w:val="Style8"/>
        <w:widowControl/>
        <w:jc w:val="both"/>
        <w:rPr>
          <w:rStyle w:val="FontStyle130"/>
          <w:rFonts w:ascii="Times New Roman" w:hAnsi="Times New Roman" w:cs="Times New Roman"/>
          <w:sz w:val="22"/>
          <w:szCs w:val="22"/>
        </w:rPr>
        <w:sectPr w:rsidR="00480CA7" w:rsidRPr="00640A40">
          <w:pgSz w:w="11909" w:h="16834"/>
          <w:pgMar w:top="1440" w:right="1440" w:bottom="1440" w:left="1440" w:header="708" w:footer="708" w:gutter="0"/>
          <w:cols w:space="708"/>
          <w:noEndnote/>
        </w:sectPr>
      </w:pPr>
    </w:p>
    <w:p w:rsidR="00480CA7" w:rsidRPr="00640A40" w:rsidRDefault="00480CA7" w:rsidP="00C66EEA">
      <w:pPr>
        <w:pStyle w:val="Style11"/>
        <w:widowControl/>
        <w:jc w:val="right"/>
        <w:rPr>
          <w:rStyle w:val="FontStyle119"/>
        </w:rPr>
      </w:pPr>
      <w:proofErr w:type="gramStart"/>
      <w:r w:rsidRPr="00640A40">
        <w:rPr>
          <w:rStyle w:val="FontStyle119"/>
        </w:rPr>
        <w:lastRenderedPageBreak/>
        <w:t>11 .</w:t>
      </w:r>
      <w:proofErr w:type="gramEnd"/>
      <w:r w:rsidRPr="00640A40">
        <w:rPr>
          <w:rStyle w:val="FontStyle119"/>
        </w:rPr>
        <w:t xml:space="preserve"> sz. melléklet</w:t>
      </w:r>
    </w:p>
    <w:p w:rsidR="00C66EEA" w:rsidRPr="00640A40" w:rsidRDefault="00C66EEA" w:rsidP="00480CA7">
      <w:pPr>
        <w:pStyle w:val="Style5"/>
        <w:widowControl/>
        <w:jc w:val="both"/>
        <w:rPr>
          <w:rStyle w:val="FontStyle120"/>
        </w:rPr>
      </w:pPr>
    </w:p>
    <w:p w:rsidR="00480CA7" w:rsidRPr="00640A40" w:rsidRDefault="00777C89" w:rsidP="00C66EEA">
      <w:pPr>
        <w:pStyle w:val="Style5"/>
        <w:widowControl/>
        <w:jc w:val="center"/>
        <w:rPr>
          <w:rStyle w:val="FontStyle120"/>
        </w:rPr>
      </w:pPr>
      <w:r w:rsidRPr="00777C89">
        <w:rPr>
          <w:rStyle w:val="FontStyle120"/>
        </w:rPr>
        <w:t>Ajánlattevő nyilatkozata a Kbt. 55. § (5) bekezdése tekintetében</w:t>
      </w:r>
    </w:p>
    <w:p w:rsidR="00C66EEA" w:rsidRPr="00640A40" w:rsidRDefault="00C66EEA" w:rsidP="00480CA7">
      <w:pPr>
        <w:pStyle w:val="Style84"/>
        <w:widowControl/>
        <w:jc w:val="both"/>
        <w:rPr>
          <w:rStyle w:val="FontStyle121"/>
        </w:rPr>
      </w:pPr>
    </w:p>
    <w:p w:rsidR="00480CA7" w:rsidRPr="00640A40" w:rsidRDefault="00360E65" w:rsidP="00480CA7">
      <w:pPr>
        <w:pStyle w:val="Style84"/>
        <w:widowControl/>
        <w:jc w:val="both"/>
        <w:rPr>
          <w:rStyle w:val="FontStyle121"/>
        </w:rPr>
      </w:pPr>
      <w:proofErr w:type="gramStart"/>
      <w:r w:rsidRPr="00360E65">
        <w:rPr>
          <w:rStyle w:val="FontStyle121"/>
        </w:rPr>
        <w:t xml:space="preserve">Alulírott </w:t>
      </w:r>
      <w:r w:rsidRPr="00360E65">
        <w:rPr>
          <w:rStyle w:val="FontStyle121"/>
          <w:shd w:val="clear" w:color="auto" w:fill="EEECE1" w:themeFill="background2"/>
        </w:rPr>
        <w:t>&lt;képviselő / meghatalmazott neve&gt; a(z) &lt;cégnév&gt; (&lt;székhely&gt;)</w:t>
      </w:r>
      <w:r w:rsidRPr="00360E65">
        <w:rPr>
          <w:rStyle w:val="FontStyle121"/>
        </w:rPr>
        <w:t xml:space="preserve"> mint ajánlattevő képviseletében a MÁV Zrt. mint ajánlatkérő által </w:t>
      </w:r>
      <w:r w:rsidRPr="00360E65">
        <w:rPr>
          <w:rStyle w:val="FontStyle120"/>
        </w:rPr>
        <w:t>"</w:t>
      </w:r>
      <w:r w:rsidR="006C0BCA" w:rsidRPr="006C0BCA">
        <w:t xml:space="preserve"> </w:t>
      </w:r>
      <w:r w:rsidR="006C0BCA" w:rsidRPr="006C0BCA">
        <w:rPr>
          <w:rStyle w:val="FontStyle120"/>
        </w:rPr>
        <w:t xml:space="preserve">A Gubacsi Duna ág híd közmű kiváltási, segédszerkezeti és közúti forgalomtechnikai terveinek készítése </w:t>
      </w:r>
      <w:r w:rsidRPr="00360E65">
        <w:rPr>
          <w:rStyle w:val="FontStyle120"/>
        </w:rPr>
        <w:t xml:space="preserve">" </w:t>
      </w:r>
      <w:r w:rsidRPr="00360E65">
        <w:rPr>
          <w:rStyle w:val="FontStyle121"/>
        </w:rPr>
        <w:t>tárgyban indított Kbt. XII. fejezete szerinti nyílt közbeszerzési eljárásban ezúton nyilatkozom, hogy az előírt alkalmassági feltételeknek önállóan kívánok megfelelni / más szervezet (vagy személy) kapacitására támaszkodva kívánok megfelelni az alábbiak szerint</w:t>
      </w:r>
      <w:r w:rsidRPr="00360E65">
        <w:rPr>
          <w:rStyle w:val="FontStyle121"/>
          <w:vertAlign w:val="superscript"/>
        </w:rPr>
        <w:footnoteReference w:id="18"/>
      </w:r>
      <w:r w:rsidRPr="00360E65">
        <w:rPr>
          <w:rStyle w:val="FontStyle121"/>
        </w:rPr>
        <w:t>:</w:t>
      </w:r>
      <w:proofErr w:type="gramEnd"/>
    </w:p>
    <w:p w:rsidR="00C66EEA" w:rsidRPr="00640A40" w:rsidRDefault="00C66EEA" w:rsidP="00480CA7">
      <w:pPr>
        <w:pStyle w:val="Style84"/>
        <w:widowControl/>
        <w:jc w:val="both"/>
        <w:rPr>
          <w:rStyle w:val="FontStyle121"/>
        </w:rPr>
      </w:pPr>
    </w:p>
    <w:p w:rsidR="00C66EEA" w:rsidRPr="00640A40" w:rsidRDefault="00C66EEA" w:rsidP="00480CA7">
      <w:pPr>
        <w:pStyle w:val="Style84"/>
        <w:widowControl/>
        <w:jc w:val="both"/>
        <w:rPr>
          <w:rStyle w:val="FontStyle121"/>
        </w:rPr>
      </w:pPr>
    </w:p>
    <w:tbl>
      <w:tblPr>
        <w:tblW w:w="9206" w:type="dxa"/>
        <w:tblInd w:w="40" w:type="dxa"/>
        <w:tblLayout w:type="fixed"/>
        <w:tblCellMar>
          <w:left w:w="40" w:type="dxa"/>
          <w:right w:w="40" w:type="dxa"/>
        </w:tblCellMar>
        <w:tblLook w:val="0000" w:firstRow="0" w:lastRow="0" w:firstColumn="0" w:lastColumn="0" w:noHBand="0" w:noVBand="0"/>
      </w:tblPr>
      <w:tblGrid>
        <w:gridCol w:w="4603"/>
        <w:gridCol w:w="4603"/>
      </w:tblGrid>
      <w:tr w:rsidR="00480CA7" w:rsidRPr="00640A40" w:rsidTr="00C66EEA">
        <w:trPr>
          <w:trHeight w:val="562"/>
        </w:trPr>
        <w:tc>
          <w:tcPr>
            <w:tcW w:w="4603" w:type="dxa"/>
            <w:tcBorders>
              <w:top w:val="single" w:sz="6" w:space="0" w:color="auto"/>
              <w:left w:val="single" w:sz="6" w:space="0" w:color="auto"/>
              <w:bottom w:val="single" w:sz="6" w:space="0" w:color="auto"/>
              <w:right w:val="single" w:sz="6" w:space="0" w:color="auto"/>
            </w:tcBorders>
          </w:tcPr>
          <w:p w:rsidR="00480CA7" w:rsidRPr="00640A40" w:rsidRDefault="00777C89" w:rsidP="00312247">
            <w:pPr>
              <w:pStyle w:val="Style56"/>
              <w:widowControl/>
              <w:jc w:val="both"/>
              <w:rPr>
                <w:rStyle w:val="FontStyle121"/>
              </w:rPr>
            </w:pPr>
            <w:r w:rsidRPr="00777C89">
              <w:rPr>
                <w:rStyle w:val="FontStyle121"/>
              </w:rPr>
              <w:t>Alkalmassági előírás megnevezése:</w:t>
            </w:r>
          </w:p>
        </w:tc>
        <w:tc>
          <w:tcPr>
            <w:tcW w:w="4603" w:type="dxa"/>
            <w:tcBorders>
              <w:top w:val="single" w:sz="6" w:space="0" w:color="auto"/>
              <w:left w:val="single" w:sz="6" w:space="0" w:color="auto"/>
              <w:bottom w:val="single" w:sz="6" w:space="0" w:color="auto"/>
              <w:right w:val="single" w:sz="6" w:space="0" w:color="auto"/>
            </w:tcBorders>
          </w:tcPr>
          <w:p w:rsidR="00480CA7" w:rsidRPr="00640A40" w:rsidRDefault="00777C89" w:rsidP="00312247">
            <w:pPr>
              <w:pStyle w:val="Style56"/>
              <w:widowControl/>
              <w:jc w:val="both"/>
              <w:rPr>
                <w:rStyle w:val="FontStyle121"/>
              </w:rPr>
            </w:pPr>
            <w:r w:rsidRPr="00777C89">
              <w:rPr>
                <w:rStyle w:val="FontStyle121"/>
              </w:rPr>
              <w:t>Kapacitást rendelkezésre bocsátó szervezet (személy) megnevezése:</w:t>
            </w:r>
          </w:p>
        </w:tc>
      </w:tr>
      <w:tr w:rsidR="00480CA7" w:rsidRPr="00640A40" w:rsidTr="00C66EEA">
        <w:trPr>
          <w:trHeight w:val="288"/>
        </w:trPr>
        <w:tc>
          <w:tcPr>
            <w:tcW w:w="4603"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53"/>
              <w:widowControl/>
              <w:jc w:val="both"/>
              <w:rPr>
                <w:sz w:val="22"/>
                <w:szCs w:val="22"/>
              </w:rPr>
            </w:pPr>
          </w:p>
        </w:tc>
        <w:tc>
          <w:tcPr>
            <w:tcW w:w="4603"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53"/>
              <w:widowControl/>
              <w:jc w:val="both"/>
              <w:rPr>
                <w:sz w:val="22"/>
                <w:szCs w:val="22"/>
              </w:rPr>
            </w:pPr>
          </w:p>
        </w:tc>
      </w:tr>
      <w:tr w:rsidR="00480CA7" w:rsidRPr="00640A40" w:rsidTr="00C66EEA">
        <w:trPr>
          <w:trHeight w:val="288"/>
        </w:trPr>
        <w:tc>
          <w:tcPr>
            <w:tcW w:w="4603"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53"/>
              <w:widowControl/>
              <w:jc w:val="both"/>
              <w:rPr>
                <w:sz w:val="22"/>
                <w:szCs w:val="22"/>
              </w:rPr>
            </w:pPr>
          </w:p>
        </w:tc>
        <w:tc>
          <w:tcPr>
            <w:tcW w:w="4603"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53"/>
              <w:widowControl/>
              <w:jc w:val="both"/>
              <w:rPr>
                <w:sz w:val="22"/>
                <w:szCs w:val="22"/>
              </w:rPr>
            </w:pPr>
          </w:p>
        </w:tc>
      </w:tr>
      <w:tr w:rsidR="00480CA7" w:rsidRPr="00640A40" w:rsidTr="00C66EEA">
        <w:trPr>
          <w:trHeight w:val="288"/>
        </w:trPr>
        <w:tc>
          <w:tcPr>
            <w:tcW w:w="4603"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53"/>
              <w:widowControl/>
              <w:jc w:val="both"/>
              <w:rPr>
                <w:sz w:val="22"/>
                <w:szCs w:val="22"/>
              </w:rPr>
            </w:pPr>
          </w:p>
        </w:tc>
        <w:tc>
          <w:tcPr>
            <w:tcW w:w="4603"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53"/>
              <w:widowControl/>
              <w:jc w:val="both"/>
              <w:rPr>
                <w:sz w:val="22"/>
                <w:szCs w:val="22"/>
              </w:rPr>
            </w:pPr>
          </w:p>
        </w:tc>
      </w:tr>
    </w:tbl>
    <w:p w:rsidR="00C66EEA" w:rsidRPr="00640A40" w:rsidRDefault="00C66EEA" w:rsidP="00C66EEA">
      <w:pPr>
        <w:pStyle w:val="Style84"/>
        <w:widowControl/>
        <w:jc w:val="both"/>
        <w:rPr>
          <w:rStyle w:val="FontStyle121"/>
        </w:rPr>
      </w:pPr>
    </w:p>
    <w:p w:rsidR="00C66EEA" w:rsidRPr="00640A40" w:rsidRDefault="00C66EEA" w:rsidP="00C66EEA">
      <w:pPr>
        <w:pStyle w:val="Style84"/>
        <w:widowControl/>
        <w:jc w:val="both"/>
        <w:rPr>
          <w:rStyle w:val="FontStyle121"/>
        </w:rPr>
      </w:pPr>
    </w:p>
    <w:p w:rsidR="00690002" w:rsidRPr="00640A40" w:rsidRDefault="00690002" w:rsidP="00690002">
      <w:pPr>
        <w:pStyle w:val="Style84"/>
        <w:widowControl/>
        <w:jc w:val="both"/>
        <w:rPr>
          <w:rStyle w:val="FontStyle121"/>
        </w:rPr>
      </w:pPr>
    </w:p>
    <w:p w:rsidR="00690002" w:rsidRPr="00640A40" w:rsidRDefault="00360E65" w:rsidP="00690002">
      <w:pPr>
        <w:pStyle w:val="Style84"/>
        <w:widowControl/>
        <w:jc w:val="both"/>
        <w:rPr>
          <w:rStyle w:val="FontStyle121"/>
        </w:rPr>
      </w:pPr>
      <w:r w:rsidRPr="00360E65">
        <w:rPr>
          <w:rStyle w:val="FontStyle121"/>
        </w:rPr>
        <w:t>&lt;Kelt&gt;</w:t>
      </w:r>
    </w:p>
    <w:p w:rsidR="00690002" w:rsidRPr="00640A40" w:rsidRDefault="00690002" w:rsidP="00690002">
      <w:pPr>
        <w:pStyle w:val="Style47"/>
        <w:widowControl/>
        <w:jc w:val="both"/>
        <w:rPr>
          <w:rStyle w:val="FontStyle121"/>
        </w:rPr>
      </w:pPr>
    </w:p>
    <w:p w:rsidR="00690002" w:rsidRPr="00640A40" w:rsidRDefault="00591DDD" w:rsidP="00690002">
      <w:pPr>
        <w:pStyle w:val="Style47"/>
        <w:widowControl/>
        <w:ind w:left="3969"/>
        <w:jc w:val="both"/>
        <w:rPr>
          <w:rStyle w:val="FontStyle121"/>
        </w:rPr>
      </w:pPr>
      <w:r w:rsidRPr="00591DDD">
        <w:rPr>
          <w:rStyle w:val="FontStyle121"/>
        </w:rPr>
        <w:t>(Cégszerű aláírás a kötelezettségvállalásra jogosult/ jogosultak, vagy aláírás a meghatalmazott/meghatalmazottak részéről)</w:t>
      </w:r>
    </w:p>
    <w:p w:rsidR="00480CA7" w:rsidRPr="00640A40" w:rsidRDefault="00480CA7" w:rsidP="00480CA7">
      <w:pPr>
        <w:pStyle w:val="Style8"/>
        <w:widowControl/>
        <w:jc w:val="both"/>
        <w:rPr>
          <w:rStyle w:val="FontStyle130"/>
          <w:rFonts w:ascii="Times New Roman" w:hAnsi="Times New Roman" w:cs="Times New Roman"/>
          <w:sz w:val="22"/>
          <w:szCs w:val="22"/>
        </w:rPr>
      </w:pPr>
    </w:p>
    <w:p w:rsidR="00C66EEA" w:rsidRPr="00640A40" w:rsidRDefault="00C66EEA" w:rsidP="00480CA7">
      <w:pPr>
        <w:pStyle w:val="Style8"/>
        <w:widowControl/>
        <w:jc w:val="both"/>
        <w:rPr>
          <w:rStyle w:val="FontStyle130"/>
          <w:rFonts w:ascii="Times New Roman" w:hAnsi="Times New Roman" w:cs="Times New Roman"/>
          <w:sz w:val="22"/>
          <w:szCs w:val="22"/>
        </w:rPr>
      </w:pPr>
    </w:p>
    <w:p w:rsidR="00C66EEA" w:rsidRPr="00640A40" w:rsidRDefault="00C66EEA" w:rsidP="00480CA7">
      <w:pPr>
        <w:pStyle w:val="Style8"/>
        <w:widowControl/>
        <w:jc w:val="both"/>
        <w:rPr>
          <w:rStyle w:val="FontStyle130"/>
          <w:rFonts w:ascii="Times New Roman" w:hAnsi="Times New Roman" w:cs="Times New Roman"/>
          <w:sz w:val="22"/>
          <w:szCs w:val="22"/>
        </w:rPr>
      </w:pPr>
    </w:p>
    <w:p w:rsidR="00480CA7" w:rsidRPr="00640A40" w:rsidRDefault="00480CA7" w:rsidP="00480CA7">
      <w:pPr>
        <w:pStyle w:val="Style8"/>
        <w:widowControl/>
        <w:jc w:val="both"/>
        <w:rPr>
          <w:rStyle w:val="FontStyle130"/>
          <w:rFonts w:ascii="Times New Roman" w:hAnsi="Times New Roman" w:cs="Times New Roman"/>
          <w:sz w:val="22"/>
          <w:szCs w:val="22"/>
        </w:rPr>
        <w:sectPr w:rsidR="00480CA7" w:rsidRPr="00640A40">
          <w:pgSz w:w="11909" w:h="16834"/>
          <w:pgMar w:top="1440" w:right="1440" w:bottom="1440" w:left="1440" w:header="708" w:footer="708" w:gutter="0"/>
          <w:cols w:space="708"/>
          <w:noEndnote/>
        </w:sectPr>
      </w:pPr>
    </w:p>
    <w:p w:rsidR="00480CA7" w:rsidRPr="00640A40" w:rsidRDefault="00480CA7" w:rsidP="00C66EEA">
      <w:pPr>
        <w:pStyle w:val="Style11"/>
        <w:widowControl/>
        <w:jc w:val="right"/>
        <w:rPr>
          <w:rStyle w:val="FontStyle119"/>
        </w:rPr>
      </w:pPr>
      <w:r w:rsidRPr="00640A40">
        <w:rPr>
          <w:rStyle w:val="FontStyle119"/>
        </w:rPr>
        <w:lastRenderedPageBreak/>
        <w:t>12. sz. melléklet</w:t>
      </w:r>
    </w:p>
    <w:p w:rsidR="00480CA7" w:rsidRPr="00640A40" w:rsidRDefault="00480CA7" w:rsidP="00C66EEA">
      <w:pPr>
        <w:pStyle w:val="Style5"/>
        <w:widowControl/>
        <w:jc w:val="center"/>
        <w:rPr>
          <w:rStyle w:val="FontStyle120"/>
        </w:rPr>
      </w:pPr>
      <w:r w:rsidRPr="00640A40">
        <w:rPr>
          <w:rStyle w:val="FontStyle120"/>
        </w:rPr>
        <w:t>A kapacitásait rendelkezé</w:t>
      </w:r>
      <w:r w:rsidR="00777C89" w:rsidRPr="00777C89">
        <w:rPr>
          <w:rStyle w:val="FontStyle120"/>
        </w:rPr>
        <w:t>sre bocsátó szervezet nyilatkozata a Kbt. 55. § (5) bekezdése</w:t>
      </w:r>
    </w:p>
    <w:p w:rsidR="00480CA7" w:rsidRPr="00640A40" w:rsidRDefault="00360E65" w:rsidP="00C66EEA">
      <w:pPr>
        <w:pStyle w:val="Style5"/>
        <w:widowControl/>
        <w:jc w:val="center"/>
        <w:rPr>
          <w:rStyle w:val="FontStyle120"/>
          <w:vertAlign w:val="superscript"/>
        </w:rPr>
      </w:pPr>
      <w:proofErr w:type="gramStart"/>
      <w:r w:rsidRPr="00360E65">
        <w:rPr>
          <w:rStyle w:val="FontStyle120"/>
        </w:rPr>
        <w:t>tekintetében</w:t>
      </w:r>
      <w:proofErr w:type="gramEnd"/>
      <w:r w:rsidRPr="00360E65">
        <w:rPr>
          <w:rStyle w:val="FontStyle120"/>
          <w:vertAlign w:val="superscript"/>
        </w:rPr>
        <w:footnoteReference w:id="19"/>
      </w:r>
    </w:p>
    <w:p w:rsidR="00C66EEA" w:rsidRPr="00640A40" w:rsidRDefault="00C66EEA" w:rsidP="00480CA7">
      <w:pPr>
        <w:pStyle w:val="Style84"/>
        <w:widowControl/>
        <w:jc w:val="both"/>
        <w:rPr>
          <w:rStyle w:val="FontStyle121"/>
        </w:rPr>
      </w:pPr>
    </w:p>
    <w:p w:rsidR="00C66EEA" w:rsidRPr="00640A40" w:rsidRDefault="00C66EEA" w:rsidP="00480CA7">
      <w:pPr>
        <w:pStyle w:val="Style84"/>
        <w:widowControl/>
        <w:jc w:val="both"/>
        <w:rPr>
          <w:rStyle w:val="FontStyle121"/>
        </w:rPr>
      </w:pPr>
    </w:p>
    <w:p w:rsidR="00480CA7" w:rsidRPr="00640A40" w:rsidRDefault="00360E65" w:rsidP="00480CA7">
      <w:pPr>
        <w:pStyle w:val="Style84"/>
        <w:widowControl/>
        <w:jc w:val="both"/>
        <w:rPr>
          <w:rStyle w:val="FontStyle121"/>
        </w:rPr>
      </w:pPr>
      <w:proofErr w:type="gramStart"/>
      <w:r w:rsidRPr="00360E65">
        <w:rPr>
          <w:rStyle w:val="FontStyle121"/>
        </w:rPr>
        <w:t xml:space="preserve">Alulírott </w:t>
      </w:r>
      <w:r w:rsidRPr="00360E65">
        <w:rPr>
          <w:rStyle w:val="FontStyle121"/>
          <w:shd w:val="clear" w:color="auto" w:fill="EEECE1" w:themeFill="background2"/>
        </w:rPr>
        <w:t>&lt;képviselő / meghatalmazott neve&gt; a(z) &lt;cégnév&gt; (&lt;székhely&gt;)</w:t>
      </w:r>
      <w:r w:rsidRPr="00360E65">
        <w:rPr>
          <w:rStyle w:val="FontStyle121"/>
        </w:rPr>
        <w:t xml:space="preserve"> </w:t>
      </w:r>
      <w:r w:rsidRPr="00360E65">
        <w:rPr>
          <w:rStyle w:val="FontStyle121"/>
          <w:u w:val="single"/>
          <w:shd w:val="clear" w:color="auto" w:fill="EEECE1" w:themeFill="background2"/>
        </w:rPr>
        <w:t>mint kapacitást rendelkezésre bocsátó szervezet (személy) képviseletében</w:t>
      </w:r>
      <w:r w:rsidRPr="00360E65">
        <w:rPr>
          <w:rStyle w:val="FontStyle121"/>
        </w:rPr>
        <w:t xml:space="preserve"> a MÁV Zrt. mint ajánlatkérő által </w:t>
      </w:r>
      <w:r w:rsidRPr="00360E65">
        <w:rPr>
          <w:rStyle w:val="FontStyle120"/>
        </w:rPr>
        <w:t>"</w:t>
      </w:r>
      <w:r w:rsidR="006C0BCA" w:rsidRPr="006C0BCA">
        <w:t xml:space="preserve"> </w:t>
      </w:r>
      <w:r w:rsidR="006C0BCA" w:rsidRPr="006C0BCA">
        <w:rPr>
          <w:rStyle w:val="FontStyle120"/>
        </w:rPr>
        <w:t xml:space="preserve">A Gubacsi Duna ág híd közmű kiváltási, segédszerkezeti és közúti forgalomtechnikai terveinek készítése </w:t>
      </w:r>
      <w:r w:rsidRPr="00360E65">
        <w:rPr>
          <w:rStyle w:val="FontStyle120"/>
        </w:rPr>
        <w:t xml:space="preserve">" </w:t>
      </w:r>
      <w:r w:rsidRPr="00360E65">
        <w:rPr>
          <w:rStyle w:val="FontStyle121"/>
        </w:rPr>
        <w:t>tárgyban indított Kbt. XII. fejezete szerinti nyílt közbeszerzési eljárásban ezúton nyilatkozom, hogy a</w:t>
      </w:r>
      <w:r w:rsidRPr="00360E65">
        <w:rPr>
          <w:rStyle w:val="FontStyle121"/>
          <w:shd w:val="clear" w:color="auto" w:fill="EEECE1" w:themeFill="background2"/>
        </w:rPr>
        <w:t>(z) &lt;cégnév&gt; (&lt;székhely&gt;)</w:t>
      </w:r>
      <w:r w:rsidRPr="00360E65">
        <w:rPr>
          <w:rStyle w:val="FontStyle121"/>
        </w:rPr>
        <w:t xml:space="preserve"> ajánlattevő részére az előírt alkalmassági feltételeknek való megfelelés érdekében a felajánlott, a szerződés teljesítéséhez szükséges erőforrásaink a szerződés teljesítésének időtartama</w:t>
      </w:r>
      <w:proofErr w:type="gramEnd"/>
      <w:r w:rsidRPr="00360E65">
        <w:rPr>
          <w:rStyle w:val="FontStyle121"/>
        </w:rPr>
        <w:t xml:space="preserve"> </w:t>
      </w:r>
      <w:proofErr w:type="gramStart"/>
      <w:r w:rsidRPr="00360E65">
        <w:rPr>
          <w:rStyle w:val="FontStyle121"/>
        </w:rPr>
        <w:t>alatt</w:t>
      </w:r>
      <w:proofErr w:type="gramEnd"/>
      <w:r w:rsidRPr="00360E65">
        <w:rPr>
          <w:rStyle w:val="FontStyle121"/>
        </w:rPr>
        <w:t xml:space="preserve"> </w:t>
      </w:r>
      <w:r w:rsidR="00591DDD" w:rsidRPr="00591DDD">
        <w:rPr>
          <w:rStyle w:val="FontStyle121"/>
        </w:rPr>
        <w:t>rendelkezésre fognak állni.</w:t>
      </w:r>
    </w:p>
    <w:p w:rsidR="00C66EEA" w:rsidRPr="00640A40" w:rsidRDefault="00C66EEA" w:rsidP="00C66EEA">
      <w:pPr>
        <w:pStyle w:val="Style84"/>
        <w:widowControl/>
        <w:jc w:val="both"/>
        <w:rPr>
          <w:rStyle w:val="FontStyle121"/>
        </w:rPr>
      </w:pPr>
    </w:p>
    <w:p w:rsidR="00C66EEA" w:rsidRPr="00640A40" w:rsidRDefault="00C66EEA" w:rsidP="00C66EEA">
      <w:pPr>
        <w:pStyle w:val="Style84"/>
        <w:widowControl/>
        <w:jc w:val="both"/>
        <w:rPr>
          <w:rStyle w:val="FontStyle121"/>
        </w:rPr>
      </w:pPr>
    </w:p>
    <w:p w:rsidR="00690002" w:rsidRPr="00640A40" w:rsidRDefault="00690002" w:rsidP="00690002">
      <w:pPr>
        <w:pStyle w:val="Style84"/>
        <w:widowControl/>
        <w:jc w:val="both"/>
        <w:rPr>
          <w:rStyle w:val="FontStyle121"/>
        </w:rPr>
      </w:pPr>
    </w:p>
    <w:p w:rsidR="00690002" w:rsidRPr="00640A40" w:rsidRDefault="003E61F9" w:rsidP="00690002">
      <w:pPr>
        <w:pStyle w:val="Style84"/>
        <w:widowControl/>
        <w:jc w:val="both"/>
        <w:rPr>
          <w:rStyle w:val="FontStyle121"/>
        </w:rPr>
      </w:pPr>
      <w:r w:rsidRPr="003E61F9">
        <w:rPr>
          <w:rStyle w:val="FontStyle121"/>
        </w:rPr>
        <w:t>&lt;Kelt&gt;</w:t>
      </w:r>
    </w:p>
    <w:p w:rsidR="00690002" w:rsidRPr="00640A40" w:rsidRDefault="00690002" w:rsidP="00690002">
      <w:pPr>
        <w:pStyle w:val="Style47"/>
        <w:widowControl/>
        <w:jc w:val="both"/>
        <w:rPr>
          <w:rStyle w:val="FontStyle121"/>
        </w:rPr>
      </w:pPr>
    </w:p>
    <w:p w:rsidR="00690002" w:rsidRPr="00640A40" w:rsidRDefault="00690002" w:rsidP="00690002">
      <w:pPr>
        <w:pStyle w:val="Style47"/>
        <w:widowControl/>
        <w:ind w:left="3969"/>
        <w:jc w:val="both"/>
        <w:rPr>
          <w:rStyle w:val="FontStyle121"/>
        </w:rPr>
      </w:pPr>
      <w:r w:rsidRPr="00640A40">
        <w:rPr>
          <w:rStyle w:val="FontStyle121"/>
        </w:rPr>
        <w:t>(Cégszerű aláírás a kötelezettségvállalásra jogosult/ jogosultak, vagy aláírás a meghatalmazott/meghatalmazottak részéről)</w:t>
      </w:r>
    </w:p>
    <w:p w:rsidR="00C66EEA" w:rsidRPr="00640A40" w:rsidRDefault="00C66EEA" w:rsidP="00C66EEA">
      <w:pPr>
        <w:pStyle w:val="Style19"/>
        <w:widowControl/>
        <w:ind w:left="4536"/>
        <w:jc w:val="both"/>
        <w:rPr>
          <w:rStyle w:val="FontStyle130"/>
          <w:rFonts w:ascii="Times New Roman" w:hAnsi="Times New Roman" w:cs="Times New Roman"/>
          <w:sz w:val="22"/>
          <w:szCs w:val="22"/>
        </w:rPr>
      </w:pPr>
    </w:p>
    <w:p w:rsidR="00480CA7" w:rsidRPr="00640A40" w:rsidRDefault="00C66EEA" w:rsidP="00C66EEA">
      <w:pPr>
        <w:pStyle w:val="Style19"/>
        <w:widowControl/>
        <w:ind w:left="4536"/>
        <w:jc w:val="both"/>
        <w:rPr>
          <w:rStyle w:val="FontStyle130"/>
          <w:rFonts w:ascii="Times New Roman" w:hAnsi="Times New Roman" w:cs="Times New Roman"/>
          <w:sz w:val="22"/>
          <w:szCs w:val="22"/>
        </w:rPr>
      </w:pPr>
      <w:r w:rsidRPr="00640A40">
        <w:rPr>
          <w:rStyle w:val="FontStyle130"/>
          <w:rFonts w:ascii="Times New Roman" w:hAnsi="Times New Roman" w:cs="Times New Roman"/>
          <w:sz w:val="22"/>
          <w:szCs w:val="22"/>
        </w:rPr>
        <w:t xml:space="preserve"> </w:t>
      </w:r>
    </w:p>
    <w:p w:rsidR="00480CA7" w:rsidRPr="00640A40" w:rsidRDefault="00480CA7" w:rsidP="00480CA7">
      <w:pPr>
        <w:pStyle w:val="Style8"/>
        <w:widowControl/>
        <w:jc w:val="both"/>
        <w:rPr>
          <w:rStyle w:val="FontStyle130"/>
          <w:rFonts w:ascii="Times New Roman" w:hAnsi="Times New Roman" w:cs="Times New Roman"/>
          <w:sz w:val="22"/>
          <w:szCs w:val="22"/>
        </w:rPr>
        <w:sectPr w:rsidR="00480CA7" w:rsidRPr="00640A40">
          <w:pgSz w:w="11909" w:h="16834"/>
          <w:pgMar w:top="1440" w:right="1440" w:bottom="1440" w:left="1440" w:header="708" w:footer="708" w:gutter="0"/>
          <w:cols w:space="708"/>
          <w:noEndnote/>
        </w:sectPr>
      </w:pPr>
    </w:p>
    <w:p w:rsidR="00480CA7" w:rsidRPr="00640A40" w:rsidRDefault="00480CA7" w:rsidP="00C66EEA">
      <w:pPr>
        <w:pStyle w:val="Style11"/>
        <w:widowControl/>
        <w:jc w:val="right"/>
        <w:rPr>
          <w:rStyle w:val="FontStyle119"/>
        </w:rPr>
      </w:pPr>
      <w:r w:rsidRPr="00640A40">
        <w:rPr>
          <w:rStyle w:val="FontStyle119"/>
        </w:rPr>
        <w:lastRenderedPageBreak/>
        <w:t>13. sz. melléklet</w:t>
      </w:r>
    </w:p>
    <w:p w:rsidR="00C66EEA" w:rsidRPr="00640A40" w:rsidRDefault="00C66EEA" w:rsidP="00480CA7">
      <w:pPr>
        <w:pStyle w:val="Style5"/>
        <w:widowControl/>
        <w:jc w:val="both"/>
        <w:rPr>
          <w:rStyle w:val="FontStyle120"/>
        </w:rPr>
      </w:pPr>
    </w:p>
    <w:p w:rsidR="00480CA7" w:rsidRPr="00640A40" w:rsidRDefault="00777C89" w:rsidP="00C66EEA">
      <w:pPr>
        <w:pStyle w:val="Style5"/>
        <w:widowControl/>
        <w:jc w:val="center"/>
        <w:rPr>
          <w:rStyle w:val="FontStyle120"/>
          <w:vertAlign w:val="superscript"/>
        </w:rPr>
      </w:pPr>
      <w:r w:rsidRPr="00777C89">
        <w:rPr>
          <w:rStyle w:val="FontStyle120"/>
        </w:rPr>
        <w:t>Ajánlattevő nyilatkozata a Kbt. 55. § (6) bekezdés a) és b) pontja tekintetében</w:t>
      </w:r>
      <w:r w:rsidR="00C66EEA" w:rsidRPr="00640A40">
        <w:rPr>
          <w:rStyle w:val="Lbjegyzet-hivatkozs"/>
          <w:rFonts w:ascii="Times New Roman" w:hAnsi="Times New Roman"/>
          <w:b/>
          <w:bCs/>
          <w:color w:val="000000"/>
          <w:sz w:val="22"/>
          <w:szCs w:val="22"/>
        </w:rPr>
        <w:footnoteReference w:id="20"/>
      </w:r>
    </w:p>
    <w:p w:rsidR="00C66EEA" w:rsidRPr="00640A40" w:rsidRDefault="00C66EEA" w:rsidP="00480CA7">
      <w:pPr>
        <w:pStyle w:val="Style84"/>
        <w:widowControl/>
        <w:jc w:val="both"/>
        <w:rPr>
          <w:rStyle w:val="FontStyle121"/>
        </w:rPr>
      </w:pPr>
    </w:p>
    <w:p w:rsidR="00480CA7" w:rsidRPr="00640A40" w:rsidRDefault="00777C89" w:rsidP="00480CA7">
      <w:pPr>
        <w:pStyle w:val="Style84"/>
        <w:widowControl/>
        <w:jc w:val="both"/>
        <w:rPr>
          <w:rStyle w:val="FontStyle121"/>
        </w:rPr>
      </w:pPr>
      <w:r w:rsidRPr="00777C89">
        <w:rPr>
          <w:rStyle w:val="FontStyle121"/>
        </w:rPr>
        <w:t xml:space="preserve">Alulírott </w:t>
      </w:r>
      <w:r w:rsidRPr="00777C89">
        <w:rPr>
          <w:rStyle w:val="FontStyle121"/>
          <w:shd w:val="clear" w:color="auto" w:fill="EEECE1" w:themeFill="background2"/>
        </w:rPr>
        <w:t xml:space="preserve">&lt;képviselő / meghatalmazott neve&gt; </w:t>
      </w:r>
      <w:proofErr w:type="gramStart"/>
      <w:r w:rsidRPr="00777C89">
        <w:rPr>
          <w:rStyle w:val="FontStyle121"/>
          <w:shd w:val="clear" w:color="auto" w:fill="EEECE1" w:themeFill="background2"/>
        </w:rPr>
        <w:t>a(</w:t>
      </w:r>
      <w:proofErr w:type="gramEnd"/>
      <w:r w:rsidRPr="00777C89">
        <w:rPr>
          <w:rStyle w:val="FontStyle121"/>
          <w:shd w:val="clear" w:color="auto" w:fill="EEECE1" w:themeFill="background2"/>
        </w:rPr>
        <w:t>z) &lt;cégnév&gt; (&lt;székhely&gt;)</w:t>
      </w:r>
      <w:r w:rsidRPr="00777C89">
        <w:rPr>
          <w:rStyle w:val="FontStyle121"/>
        </w:rPr>
        <w:t xml:space="preserve"> mint ajánlattevő képviseletében a MÁV Zrt. mint ajánlatkérő által </w:t>
      </w:r>
      <w:r w:rsidR="00360E65" w:rsidRPr="00360E65">
        <w:rPr>
          <w:rStyle w:val="FontStyle120"/>
        </w:rPr>
        <w:t>"</w:t>
      </w:r>
      <w:r w:rsidR="00FA7FBE" w:rsidRPr="00FA7FBE">
        <w:t xml:space="preserve"> </w:t>
      </w:r>
      <w:r w:rsidR="00FA7FBE" w:rsidRPr="00FA7FBE">
        <w:rPr>
          <w:rStyle w:val="FontStyle120"/>
        </w:rPr>
        <w:t xml:space="preserve">A Gubacsi Duna ág híd közmű kiváltási, segédszerkezeti és közúti forgalomtechnikai terveinek készítése </w:t>
      </w:r>
      <w:r w:rsidR="00360E65" w:rsidRPr="00360E65">
        <w:rPr>
          <w:rStyle w:val="FontStyle120"/>
        </w:rPr>
        <w:t xml:space="preserve">" </w:t>
      </w:r>
      <w:r w:rsidR="00360E65" w:rsidRPr="00360E65">
        <w:rPr>
          <w:rStyle w:val="FontStyle121"/>
        </w:rPr>
        <w:t>tárgyban indított Kbt. XII. fejezete szerinti nyílt közbeszerzési eljárásban ezúton nyilatkozom, hogy</w:t>
      </w:r>
    </w:p>
    <w:p w:rsidR="00C66EEA" w:rsidRPr="00640A40" w:rsidRDefault="00C66EEA" w:rsidP="00480CA7">
      <w:pPr>
        <w:pStyle w:val="Style84"/>
        <w:widowControl/>
        <w:jc w:val="both"/>
        <w:rPr>
          <w:rStyle w:val="FontStyle121"/>
        </w:rPr>
      </w:pPr>
    </w:p>
    <w:p w:rsidR="00C66EEA" w:rsidRPr="00640A40" w:rsidRDefault="00C66EEA" w:rsidP="00480CA7">
      <w:pPr>
        <w:pStyle w:val="Style84"/>
        <w:widowControl/>
        <w:jc w:val="both"/>
        <w:rPr>
          <w:rStyle w:val="FontStyle121"/>
        </w:rPr>
      </w:pPr>
    </w:p>
    <w:p w:rsidR="00480CA7" w:rsidRPr="000B197D" w:rsidRDefault="003E61F9" w:rsidP="00480CA7">
      <w:pPr>
        <w:pStyle w:val="Style13"/>
        <w:widowControl/>
        <w:jc w:val="both"/>
        <w:rPr>
          <w:rStyle w:val="FontStyle121"/>
        </w:rPr>
      </w:pPr>
      <w:proofErr w:type="gramStart"/>
      <w:r w:rsidRPr="003E61F9">
        <w:rPr>
          <w:rStyle w:val="FontStyle121"/>
        </w:rPr>
        <w:t>a</w:t>
      </w:r>
      <w:proofErr w:type="gramEnd"/>
      <w:r w:rsidRPr="003E61F9">
        <w:rPr>
          <w:rStyle w:val="FontStyle121"/>
        </w:rPr>
        <w:t>) az alkalmasság igazolásakor bemutatott, más szervezet (személy) által rendelkezésre bocsátott erőforrásokat a szerződés teljesítése során ténylegesen igénybe fogjuk venni az alábbi módon:</w:t>
      </w:r>
    </w:p>
    <w:p w:rsidR="00C66EEA" w:rsidRPr="000B197D" w:rsidRDefault="00C66EEA" w:rsidP="00480CA7">
      <w:pPr>
        <w:pStyle w:val="Style13"/>
        <w:widowControl/>
        <w:jc w:val="both"/>
        <w:rPr>
          <w:rStyle w:val="FontStyle121"/>
        </w:rPr>
      </w:pPr>
    </w:p>
    <w:tbl>
      <w:tblPr>
        <w:tblStyle w:val="Rcsostblzat"/>
        <w:tblW w:w="0" w:type="auto"/>
        <w:tblLook w:val="04A0" w:firstRow="1" w:lastRow="0" w:firstColumn="1" w:lastColumn="0" w:noHBand="0" w:noVBand="1"/>
      </w:tblPr>
      <w:tblGrid>
        <w:gridCol w:w="2292"/>
        <w:gridCol w:w="2292"/>
        <w:gridCol w:w="2292"/>
        <w:gridCol w:w="2293"/>
      </w:tblGrid>
      <w:tr w:rsidR="00C66EEA" w:rsidRPr="00640A40" w:rsidTr="00C66EEA">
        <w:tc>
          <w:tcPr>
            <w:tcW w:w="2292" w:type="dxa"/>
          </w:tcPr>
          <w:p w:rsidR="00C66EEA" w:rsidRPr="000B197D" w:rsidRDefault="003E61F9" w:rsidP="00A906D7">
            <w:pPr>
              <w:pStyle w:val="Style13"/>
              <w:widowControl/>
              <w:jc w:val="center"/>
              <w:rPr>
                <w:rStyle w:val="FontStyle121"/>
              </w:rPr>
            </w:pPr>
            <w:r w:rsidRPr="000B197D">
              <w:rPr>
                <w:rStyle w:val="FontStyle121"/>
              </w:rPr>
              <w:t>Alkalmassági előírás megnevezése</w:t>
            </w:r>
          </w:p>
        </w:tc>
        <w:tc>
          <w:tcPr>
            <w:tcW w:w="2292" w:type="dxa"/>
          </w:tcPr>
          <w:p w:rsidR="00C66EEA" w:rsidRPr="000B197D" w:rsidRDefault="003E61F9" w:rsidP="00A906D7">
            <w:pPr>
              <w:pStyle w:val="Style13"/>
              <w:widowControl/>
              <w:jc w:val="center"/>
              <w:rPr>
                <w:rStyle w:val="FontStyle121"/>
              </w:rPr>
            </w:pPr>
            <w:r w:rsidRPr="000B197D">
              <w:rPr>
                <w:rStyle w:val="FontStyle121"/>
              </w:rPr>
              <w:t>Erőforrást biztosító szervezet (személy) megnevezése:</w:t>
            </w:r>
          </w:p>
        </w:tc>
        <w:tc>
          <w:tcPr>
            <w:tcW w:w="2292" w:type="dxa"/>
          </w:tcPr>
          <w:p w:rsidR="00C66EEA" w:rsidRPr="000B197D" w:rsidRDefault="003E61F9" w:rsidP="00A906D7">
            <w:pPr>
              <w:pStyle w:val="Style13"/>
              <w:widowControl/>
              <w:jc w:val="center"/>
              <w:rPr>
                <w:rStyle w:val="FontStyle121"/>
              </w:rPr>
            </w:pPr>
            <w:r w:rsidRPr="000B197D">
              <w:rPr>
                <w:rStyle w:val="FontStyle121"/>
              </w:rPr>
              <w:t>Erőforrás megnevezése:</w:t>
            </w:r>
          </w:p>
        </w:tc>
        <w:tc>
          <w:tcPr>
            <w:tcW w:w="2293" w:type="dxa"/>
          </w:tcPr>
          <w:p w:rsidR="00C66EEA" w:rsidRPr="000B197D" w:rsidRDefault="003E61F9" w:rsidP="00A906D7">
            <w:pPr>
              <w:pStyle w:val="Style13"/>
              <w:widowControl/>
              <w:jc w:val="center"/>
              <w:rPr>
                <w:rStyle w:val="FontStyle121"/>
              </w:rPr>
            </w:pPr>
            <w:r w:rsidRPr="000B197D">
              <w:rPr>
                <w:rStyle w:val="FontStyle121"/>
              </w:rPr>
              <w:t>Erőforrás igénybe vételének módja</w:t>
            </w:r>
          </w:p>
        </w:tc>
      </w:tr>
      <w:tr w:rsidR="00C66EEA" w:rsidRPr="00640A40" w:rsidTr="00C66EEA">
        <w:tc>
          <w:tcPr>
            <w:tcW w:w="2292" w:type="dxa"/>
          </w:tcPr>
          <w:p w:rsidR="00C66EEA" w:rsidRPr="00640A40" w:rsidRDefault="00C66EEA" w:rsidP="00480CA7">
            <w:pPr>
              <w:pStyle w:val="Style13"/>
              <w:widowControl/>
              <w:jc w:val="both"/>
              <w:rPr>
                <w:rStyle w:val="FontStyle121"/>
              </w:rPr>
            </w:pPr>
          </w:p>
          <w:p w:rsidR="00A906D7" w:rsidRPr="00640A40" w:rsidRDefault="00A906D7" w:rsidP="00480CA7">
            <w:pPr>
              <w:pStyle w:val="Style13"/>
              <w:widowControl/>
              <w:jc w:val="both"/>
              <w:rPr>
                <w:rStyle w:val="FontStyle121"/>
              </w:rPr>
            </w:pPr>
          </w:p>
          <w:p w:rsidR="00A906D7" w:rsidRPr="00640A40" w:rsidRDefault="00A906D7" w:rsidP="00480CA7">
            <w:pPr>
              <w:pStyle w:val="Style13"/>
              <w:widowControl/>
              <w:jc w:val="both"/>
              <w:rPr>
                <w:rStyle w:val="FontStyle121"/>
              </w:rPr>
            </w:pPr>
          </w:p>
          <w:p w:rsidR="00A906D7" w:rsidRPr="00640A40" w:rsidRDefault="00A906D7" w:rsidP="00480CA7">
            <w:pPr>
              <w:pStyle w:val="Style13"/>
              <w:widowControl/>
              <w:jc w:val="both"/>
              <w:rPr>
                <w:rStyle w:val="FontStyle121"/>
              </w:rPr>
            </w:pPr>
          </w:p>
          <w:p w:rsidR="00A906D7" w:rsidRPr="00640A40" w:rsidRDefault="00A906D7" w:rsidP="00480CA7">
            <w:pPr>
              <w:pStyle w:val="Style13"/>
              <w:widowControl/>
              <w:jc w:val="both"/>
              <w:rPr>
                <w:rStyle w:val="FontStyle121"/>
              </w:rPr>
            </w:pPr>
          </w:p>
          <w:p w:rsidR="00A906D7" w:rsidRPr="00640A40" w:rsidRDefault="00A906D7" w:rsidP="00480CA7">
            <w:pPr>
              <w:pStyle w:val="Style13"/>
              <w:widowControl/>
              <w:jc w:val="both"/>
              <w:rPr>
                <w:rStyle w:val="FontStyle121"/>
              </w:rPr>
            </w:pPr>
          </w:p>
          <w:p w:rsidR="00A906D7" w:rsidRPr="00640A40" w:rsidRDefault="00A906D7" w:rsidP="00480CA7">
            <w:pPr>
              <w:pStyle w:val="Style13"/>
              <w:widowControl/>
              <w:jc w:val="both"/>
              <w:rPr>
                <w:rStyle w:val="FontStyle121"/>
              </w:rPr>
            </w:pPr>
          </w:p>
          <w:p w:rsidR="00A906D7" w:rsidRPr="0082398A" w:rsidRDefault="00A906D7" w:rsidP="00480CA7">
            <w:pPr>
              <w:pStyle w:val="Style13"/>
              <w:widowControl/>
              <w:jc w:val="both"/>
              <w:rPr>
                <w:rStyle w:val="FontStyle121"/>
              </w:rPr>
            </w:pPr>
          </w:p>
          <w:p w:rsidR="00A906D7" w:rsidRPr="00046960" w:rsidRDefault="00A906D7" w:rsidP="00480CA7">
            <w:pPr>
              <w:pStyle w:val="Style13"/>
              <w:widowControl/>
              <w:jc w:val="both"/>
              <w:rPr>
                <w:rStyle w:val="FontStyle121"/>
              </w:rPr>
            </w:pPr>
          </w:p>
        </w:tc>
        <w:tc>
          <w:tcPr>
            <w:tcW w:w="2292" w:type="dxa"/>
          </w:tcPr>
          <w:p w:rsidR="00C66EEA" w:rsidRPr="0038014C" w:rsidRDefault="00C66EEA" w:rsidP="00480CA7">
            <w:pPr>
              <w:pStyle w:val="Style13"/>
              <w:widowControl/>
              <w:jc w:val="both"/>
              <w:rPr>
                <w:rStyle w:val="FontStyle121"/>
              </w:rPr>
            </w:pPr>
          </w:p>
        </w:tc>
        <w:tc>
          <w:tcPr>
            <w:tcW w:w="2292" w:type="dxa"/>
          </w:tcPr>
          <w:p w:rsidR="00C66EEA" w:rsidRPr="0038014C" w:rsidRDefault="00C66EEA" w:rsidP="00480CA7">
            <w:pPr>
              <w:pStyle w:val="Style13"/>
              <w:widowControl/>
              <w:jc w:val="both"/>
              <w:rPr>
                <w:rStyle w:val="FontStyle121"/>
              </w:rPr>
            </w:pPr>
          </w:p>
        </w:tc>
        <w:tc>
          <w:tcPr>
            <w:tcW w:w="2293" w:type="dxa"/>
          </w:tcPr>
          <w:p w:rsidR="00C66EEA" w:rsidRPr="0038014C" w:rsidRDefault="00C66EEA" w:rsidP="00480CA7">
            <w:pPr>
              <w:pStyle w:val="Style13"/>
              <w:widowControl/>
              <w:jc w:val="both"/>
              <w:rPr>
                <w:rStyle w:val="FontStyle121"/>
              </w:rPr>
            </w:pPr>
          </w:p>
        </w:tc>
      </w:tr>
    </w:tbl>
    <w:p w:rsidR="00C66EEA" w:rsidRPr="00640A40" w:rsidRDefault="00C66EEA" w:rsidP="00A906D7">
      <w:pPr>
        <w:pStyle w:val="Style84"/>
        <w:widowControl/>
        <w:jc w:val="both"/>
        <w:rPr>
          <w:rStyle w:val="FontStyle121"/>
        </w:rPr>
      </w:pPr>
    </w:p>
    <w:p w:rsidR="00480CA7" w:rsidRPr="00640A40" w:rsidRDefault="00480CA7" w:rsidP="00A906D7">
      <w:pPr>
        <w:pStyle w:val="Style84"/>
        <w:widowControl/>
        <w:jc w:val="both"/>
        <w:rPr>
          <w:rStyle w:val="FontStyle121"/>
        </w:rPr>
      </w:pPr>
      <w:r w:rsidRPr="00640A40">
        <w:rPr>
          <w:rStyle w:val="FontStyle121"/>
        </w:rPr>
        <w:t>b) a korábbi</w:t>
      </w:r>
      <w:r w:rsidR="00A906D7" w:rsidRPr="00640A40">
        <w:rPr>
          <w:rStyle w:val="FontStyle121"/>
        </w:rPr>
        <w:t xml:space="preserve"> szállítások szolgáltatások </w:t>
      </w:r>
      <w:r w:rsidR="00777C89" w:rsidRPr="00777C89">
        <w:rPr>
          <w:rStyle w:val="FontStyle121"/>
        </w:rPr>
        <w:t xml:space="preserve">teljesítésére vonatkozó alkalmassági követelményhez igénybe vett erőforrásokat biztosító más szervezetet (személyt) a szerződés teljesítése </w:t>
      </w:r>
      <w:proofErr w:type="gramStart"/>
      <w:r w:rsidR="00777C89" w:rsidRPr="00777C89">
        <w:rPr>
          <w:rStyle w:val="FontStyle121"/>
        </w:rPr>
        <w:t>során</w:t>
      </w:r>
      <w:proofErr w:type="gramEnd"/>
      <w:r w:rsidR="00777C89" w:rsidRPr="00777C89">
        <w:rPr>
          <w:rStyle w:val="FontStyle121"/>
        </w:rPr>
        <w:t xml:space="preserve"> az alábbi módon fogjuk bevonni:</w:t>
      </w:r>
    </w:p>
    <w:p w:rsidR="00A906D7" w:rsidRPr="00640A40" w:rsidRDefault="00A906D7" w:rsidP="00480CA7">
      <w:pPr>
        <w:pStyle w:val="Style3"/>
        <w:widowControl/>
        <w:jc w:val="both"/>
        <w:rPr>
          <w:rStyle w:val="FontStyle121"/>
        </w:rPr>
      </w:pPr>
    </w:p>
    <w:p w:rsidR="00480CA7" w:rsidRPr="00640A40" w:rsidRDefault="00591DDD" w:rsidP="00480CA7">
      <w:pPr>
        <w:pStyle w:val="Style3"/>
        <w:widowControl/>
        <w:jc w:val="both"/>
        <w:rPr>
          <w:rStyle w:val="FontStyle121"/>
        </w:rPr>
      </w:pPr>
      <w:r w:rsidRPr="00591DDD">
        <w:rPr>
          <w:rStyle w:val="FontStyle121"/>
        </w:rPr>
        <w:t>Alkalmassági előírás megnevezése:</w:t>
      </w:r>
    </w:p>
    <w:p w:rsidR="00A906D7" w:rsidRPr="00640A40" w:rsidRDefault="00A906D7" w:rsidP="00480CA7">
      <w:pPr>
        <w:pStyle w:val="Style13"/>
        <w:widowControl/>
        <w:jc w:val="both"/>
        <w:rPr>
          <w:rStyle w:val="FontStyle121"/>
        </w:rPr>
      </w:pPr>
    </w:p>
    <w:p w:rsidR="00480CA7" w:rsidRPr="0082398A" w:rsidRDefault="003E61F9" w:rsidP="00480CA7">
      <w:pPr>
        <w:pStyle w:val="Style13"/>
        <w:widowControl/>
        <w:jc w:val="both"/>
        <w:rPr>
          <w:rStyle w:val="FontStyle121"/>
        </w:rPr>
      </w:pPr>
      <w:r w:rsidRPr="0082398A">
        <w:rPr>
          <w:rStyle w:val="FontStyle121"/>
        </w:rPr>
        <w:t>Erőforrást biztosító szervezet (személy) megnevezése:</w:t>
      </w:r>
    </w:p>
    <w:p w:rsidR="00A906D7" w:rsidRPr="00046960" w:rsidRDefault="00A906D7" w:rsidP="00480CA7">
      <w:pPr>
        <w:pStyle w:val="Style3"/>
        <w:widowControl/>
        <w:jc w:val="both"/>
        <w:rPr>
          <w:rStyle w:val="FontStyle121"/>
        </w:rPr>
      </w:pPr>
    </w:p>
    <w:p w:rsidR="00480CA7" w:rsidRPr="0038014C" w:rsidRDefault="003E61F9" w:rsidP="00480CA7">
      <w:pPr>
        <w:pStyle w:val="Style3"/>
        <w:widowControl/>
        <w:jc w:val="both"/>
        <w:rPr>
          <w:rStyle w:val="FontStyle121"/>
        </w:rPr>
      </w:pPr>
      <w:r w:rsidRPr="0038014C">
        <w:rPr>
          <w:rStyle w:val="FontStyle121"/>
        </w:rPr>
        <w:t>Erőforrást biztosító szervezet (személy) teljesítésbe való bevonásának módja:</w:t>
      </w:r>
    </w:p>
    <w:p w:rsidR="00C66EEA" w:rsidRPr="00C65014" w:rsidRDefault="00C66EEA" w:rsidP="00C66EEA">
      <w:pPr>
        <w:pStyle w:val="Style84"/>
        <w:widowControl/>
        <w:jc w:val="both"/>
        <w:rPr>
          <w:rStyle w:val="FontStyle121"/>
        </w:rPr>
      </w:pPr>
    </w:p>
    <w:p w:rsidR="00690002" w:rsidRPr="007716FF" w:rsidRDefault="003E61F9" w:rsidP="00690002">
      <w:pPr>
        <w:pStyle w:val="Style84"/>
        <w:widowControl/>
        <w:jc w:val="both"/>
        <w:rPr>
          <w:rStyle w:val="FontStyle121"/>
        </w:rPr>
      </w:pPr>
      <w:r w:rsidRPr="00FC7250">
        <w:rPr>
          <w:rStyle w:val="FontStyle121"/>
        </w:rPr>
        <w:t>&lt;Kelt&gt;</w:t>
      </w:r>
    </w:p>
    <w:p w:rsidR="00690002" w:rsidRPr="00D14AA4" w:rsidRDefault="00690002" w:rsidP="00690002">
      <w:pPr>
        <w:pStyle w:val="Style47"/>
        <w:widowControl/>
        <w:jc w:val="both"/>
        <w:rPr>
          <w:rStyle w:val="FontStyle121"/>
        </w:rPr>
      </w:pPr>
    </w:p>
    <w:p w:rsidR="00690002" w:rsidRPr="00535E04" w:rsidRDefault="003E61F9" w:rsidP="00690002">
      <w:pPr>
        <w:pStyle w:val="Style47"/>
        <w:widowControl/>
        <w:ind w:left="3969"/>
        <w:jc w:val="both"/>
        <w:rPr>
          <w:rStyle w:val="FontStyle121"/>
        </w:rPr>
      </w:pPr>
      <w:r w:rsidRPr="00535E04">
        <w:rPr>
          <w:rStyle w:val="FontStyle121"/>
        </w:rPr>
        <w:t>(Cégszerű aláírás a kötelezettségvállalásra jogosult/ jogosultak, vagy aláírás a meghatalmazott/meghatalmazottak részéről)</w:t>
      </w:r>
    </w:p>
    <w:p w:rsidR="00480CA7" w:rsidRPr="00640A40" w:rsidRDefault="00480CA7" w:rsidP="00480CA7">
      <w:pPr>
        <w:pStyle w:val="Style8"/>
        <w:widowControl/>
        <w:jc w:val="both"/>
        <w:rPr>
          <w:rStyle w:val="FontStyle130"/>
          <w:rFonts w:ascii="Times New Roman" w:hAnsi="Times New Roman" w:cs="Times New Roman"/>
          <w:sz w:val="22"/>
          <w:szCs w:val="22"/>
        </w:rPr>
      </w:pPr>
    </w:p>
    <w:p w:rsidR="00480CA7" w:rsidRPr="00640A40" w:rsidRDefault="00480CA7" w:rsidP="00480CA7">
      <w:pPr>
        <w:pStyle w:val="Style8"/>
        <w:widowControl/>
        <w:jc w:val="both"/>
        <w:rPr>
          <w:rStyle w:val="FontStyle130"/>
          <w:rFonts w:ascii="Times New Roman" w:hAnsi="Times New Roman" w:cs="Times New Roman"/>
          <w:sz w:val="22"/>
          <w:szCs w:val="22"/>
        </w:rPr>
        <w:sectPr w:rsidR="00480CA7" w:rsidRPr="00640A40">
          <w:pgSz w:w="11909" w:h="16834"/>
          <w:pgMar w:top="1440" w:right="1440" w:bottom="1440" w:left="1440" w:header="708" w:footer="708" w:gutter="0"/>
          <w:cols w:space="708"/>
          <w:noEndnote/>
        </w:sectPr>
      </w:pPr>
    </w:p>
    <w:p w:rsidR="00480CA7" w:rsidRPr="00640A40" w:rsidRDefault="00480CA7" w:rsidP="00A906D7">
      <w:pPr>
        <w:pStyle w:val="Style11"/>
        <w:widowControl/>
        <w:jc w:val="right"/>
        <w:rPr>
          <w:rStyle w:val="FontStyle119"/>
        </w:rPr>
      </w:pPr>
      <w:r w:rsidRPr="00640A40">
        <w:rPr>
          <w:rStyle w:val="FontStyle119"/>
        </w:rPr>
        <w:lastRenderedPageBreak/>
        <w:t>14. sz. melléklet</w:t>
      </w:r>
    </w:p>
    <w:p w:rsidR="00A906D7" w:rsidRPr="00640A40" w:rsidRDefault="00A906D7" w:rsidP="00A906D7">
      <w:pPr>
        <w:pStyle w:val="Style5"/>
        <w:widowControl/>
        <w:jc w:val="center"/>
        <w:rPr>
          <w:rStyle w:val="FontStyle120"/>
        </w:rPr>
      </w:pPr>
    </w:p>
    <w:p w:rsidR="00480CA7" w:rsidRPr="00640A40" w:rsidRDefault="00777C89" w:rsidP="00A906D7">
      <w:pPr>
        <w:pStyle w:val="Style5"/>
        <w:widowControl/>
        <w:jc w:val="center"/>
        <w:rPr>
          <w:rStyle w:val="FontStyle120"/>
        </w:rPr>
      </w:pPr>
      <w:r w:rsidRPr="00777C89">
        <w:rPr>
          <w:rStyle w:val="FontStyle120"/>
        </w:rPr>
        <w:t>A kapacitásait rendelkezésre bocsátó szervezet nyilatkozata a Kbt. 55. § (6) bekezdés c)</w:t>
      </w:r>
    </w:p>
    <w:p w:rsidR="00480CA7" w:rsidRPr="00640A40" w:rsidRDefault="00360E65" w:rsidP="00A906D7">
      <w:pPr>
        <w:pStyle w:val="Style5"/>
        <w:widowControl/>
        <w:jc w:val="center"/>
        <w:rPr>
          <w:rStyle w:val="FontStyle120"/>
        </w:rPr>
      </w:pPr>
      <w:proofErr w:type="gramStart"/>
      <w:r w:rsidRPr="00360E65">
        <w:rPr>
          <w:rStyle w:val="FontStyle120"/>
        </w:rPr>
        <w:t>pontjával</w:t>
      </w:r>
      <w:proofErr w:type="gramEnd"/>
      <w:r w:rsidRPr="00360E65">
        <w:rPr>
          <w:rStyle w:val="FontStyle120"/>
        </w:rPr>
        <w:t xml:space="preserve"> kapcsolatban</w:t>
      </w:r>
    </w:p>
    <w:p w:rsidR="00A906D7" w:rsidRPr="00640A40" w:rsidRDefault="00A906D7" w:rsidP="00480CA7">
      <w:pPr>
        <w:pStyle w:val="Style84"/>
        <w:widowControl/>
        <w:jc w:val="both"/>
        <w:rPr>
          <w:rStyle w:val="FontStyle121"/>
        </w:rPr>
      </w:pPr>
    </w:p>
    <w:p w:rsidR="00480CA7" w:rsidRPr="0038014C" w:rsidRDefault="00591DDD" w:rsidP="00480CA7">
      <w:pPr>
        <w:pStyle w:val="Style84"/>
        <w:widowControl/>
        <w:jc w:val="both"/>
        <w:rPr>
          <w:rStyle w:val="FontStyle121"/>
        </w:rPr>
      </w:pPr>
      <w:proofErr w:type="gramStart"/>
      <w:r w:rsidRPr="00591DDD">
        <w:rPr>
          <w:rStyle w:val="FontStyle121"/>
        </w:rPr>
        <w:t xml:space="preserve">Alulírott </w:t>
      </w:r>
      <w:r w:rsidRPr="00591DDD">
        <w:rPr>
          <w:rStyle w:val="FontStyle121"/>
          <w:shd w:val="clear" w:color="auto" w:fill="EEECE1" w:themeFill="background2"/>
        </w:rPr>
        <w:t>&lt;képviselő / meghatalmazott neve&gt; a(z) &lt;cégnév&gt; (&lt;székhely&gt;)</w:t>
      </w:r>
      <w:r w:rsidRPr="00591DDD">
        <w:rPr>
          <w:rStyle w:val="FontStyle121"/>
        </w:rPr>
        <w:t xml:space="preserve"> mint kapacitást rendelkezésre bocsátó szervezet (személy) képviseletében a MÁV Zrt. mint ajánlatkérő által </w:t>
      </w:r>
      <w:r w:rsidR="003E61F9" w:rsidRPr="003E61F9">
        <w:rPr>
          <w:rStyle w:val="FontStyle120"/>
        </w:rPr>
        <w:t>"</w:t>
      </w:r>
      <w:r w:rsidR="00D52207" w:rsidRPr="00D52207">
        <w:t xml:space="preserve"> </w:t>
      </w:r>
      <w:r w:rsidR="00D52207" w:rsidRPr="00D52207">
        <w:rPr>
          <w:b/>
        </w:rPr>
        <w:t>A</w:t>
      </w:r>
      <w:r w:rsidR="00D52207">
        <w:t xml:space="preserve"> </w:t>
      </w:r>
      <w:r w:rsidR="00D52207" w:rsidRPr="00D52207">
        <w:rPr>
          <w:rStyle w:val="FontStyle120"/>
        </w:rPr>
        <w:t xml:space="preserve">Gubacsi Duna ág híd közmű kiváltási, segédszerkezeti és közúti forgalomtechnikai terveinek készítése </w:t>
      </w:r>
      <w:r w:rsidR="003E61F9" w:rsidRPr="003E61F9">
        <w:rPr>
          <w:rStyle w:val="FontStyle120"/>
        </w:rPr>
        <w:t xml:space="preserve">" </w:t>
      </w:r>
      <w:r w:rsidR="003E61F9" w:rsidRPr="003E61F9">
        <w:rPr>
          <w:rStyle w:val="FontStyle121"/>
        </w:rPr>
        <w:t xml:space="preserve">tárgyban indított Kbt. XII. fejezete szerinti nyílt közbeszerzési eljárásban ezúton nyilatkozom, hogy a(z) </w:t>
      </w:r>
      <w:r w:rsidR="003E61F9" w:rsidRPr="0082398A">
        <w:rPr>
          <w:rStyle w:val="FontStyle121"/>
          <w:shd w:val="clear" w:color="auto" w:fill="EEECE1" w:themeFill="background2"/>
        </w:rPr>
        <w:t>&lt;cégnév&gt;</w:t>
      </w:r>
      <w:r w:rsidR="003E61F9" w:rsidRPr="0082398A">
        <w:rPr>
          <w:rStyle w:val="FontStyle121"/>
        </w:rPr>
        <w:t xml:space="preserve"> mint kapacitást rendelkezésre bocsátó szervezet (személy) tudomásul veszi, hogy Kbt. 55.§ (6) bekezdés c) pontja értelmében a törvény erején</w:t>
      </w:r>
      <w:r w:rsidR="003E61F9" w:rsidRPr="00046960">
        <w:rPr>
          <w:rStyle w:val="FontStyle121"/>
        </w:rPr>
        <w:t xml:space="preserve">él fogva </w:t>
      </w:r>
      <w:r w:rsidR="003E61F9" w:rsidRPr="00926D51">
        <w:rPr>
          <w:rStyle w:val="FontStyle121"/>
        </w:rPr>
        <w:t>a Ptk. 6:419.§</w:t>
      </w:r>
      <w:proofErr w:type="spellStart"/>
      <w:r w:rsidR="003E61F9" w:rsidRPr="00926D51">
        <w:rPr>
          <w:rStyle w:val="FontStyle121"/>
        </w:rPr>
        <w:t>-ában</w:t>
      </w:r>
      <w:proofErr w:type="spellEnd"/>
      <w:r w:rsidR="003E61F9" w:rsidRPr="00926D51">
        <w:rPr>
          <w:rStyle w:val="FontStyle121"/>
        </w:rPr>
        <w:t xml:space="preserve"> foglaltak szerinti kezesként fele</w:t>
      </w:r>
      <w:proofErr w:type="gramEnd"/>
      <w:r w:rsidR="003E61F9" w:rsidRPr="00926D51">
        <w:rPr>
          <w:rStyle w:val="FontStyle121"/>
        </w:rPr>
        <w:t xml:space="preserve">l a MÁV Magyar Államvasutak Zártkörűen Működő </w:t>
      </w:r>
      <w:proofErr w:type="gramStart"/>
      <w:r w:rsidR="003E61F9" w:rsidRPr="00926D51">
        <w:rPr>
          <w:rStyle w:val="FontStyle121"/>
        </w:rPr>
        <w:t>Részvénytársaság</w:t>
      </w:r>
      <w:proofErr w:type="gramEnd"/>
      <w:r w:rsidR="003E61F9" w:rsidRPr="00926D51">
        <w:rPr>
          <w:rStyle w:val="FontStyle121"/>
        </w:rPr>
        <w:t xml:space="preserve"> mint ajánlatkérő mindazon kárának megtérítéséért, amely az ajánlatkérőt az ajánlattevő (cégnév) teljesítésének elmaradásával vagy hibás telj</w:t>
      </w:r>
      <w:r w:rsidR="003E61F9" w:rsidRPr="0038014C">
        <w:rPr>
          <w:rStyle w:val="FontStyle121"/>
        </w:rPr>
        <w:t>esítésével összefüggésben érte.</w:t>
      </w:r>
    </w:p>
    <w:p w:rsidR="00A8176D" w:rsidRPr="00C65014" w:rsidRDefault="00A8176D" w:rsidP="00480CA7">
      <w:pPr>
        <w:pStyle w:val="Style84"/>
        <w:widowControl/>
        <w:jc w:val="both"/>
        <w:rPr>
          <w:rStyle w:val="FontStyle121"/>
        </w:rPr>
      </w:pPr>
    </w:p>
    <w:tbl>
      <w:tblPr>
        <w:tblW w:w="9206" w:type="dxa"/>
        <w:tblInd w:w="40" w:type="dxa"/>
        <w:tblLayout w:type="fixed"/>
        <w:tblCellMar>
          <w:left w:w="40" w:type="dxa"/>
          <w:right w:w="40" w:type="dxa"/>
        </w:tblCellMar>
        <w:tblLook w:val="0000" w:firstRow="0" w:lastRow="0" w:firstColumn="0" w:lastColumn="0" w:noHBand="0" w:noVBand="0"/>
      </w:tblPr>
      <w:tblGrid>
        <w:gridCol w:w="4603"/>
        <w:gridCol w:w="4603"/>
      </w:tblGrid>
      <w:tr w:rsidR="00480CA7" w:rsidRPr="00640A40" w:rsidTr="00A8176D">
        <w:trPr>
          <w:trHeight w:val="562"/>
        </w:trPr>
        <w:tc>
          <w:tcPr>
            <w:tcW w:w="4603"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65"/>
              <w:widowControl/>
              <w:jc w:val="both"/>
              <w:rPr>
                <w:rStyle w:val="FontStyle121"/>
              </w:rPr>
            </w:pPr>
            <w:r w:rsidRPr="00640A40">
              <w:rPr>
                <w:rStyle w:val="FontStyle121"/>
              </w:rPr>
              <w:t>A kapacitást rendelkezésre bocsátó szervezet (személy) neve:</w:t>
            </w:r>
          </w:p>
        </w:tc>
        <w:tc>
          <w:tcPr>
            <w:tcW w:w="4603"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53"/>
              <w:widowControl/>
              <w:jc w:val="both"/>
              <w:rPr>
                <w:sz w:val="22"/>
                <w:szCs w:val="22"/>
              </w:rPr>
            </w:pPr>
          </w:p>
        </w:tc>
      </w:tr>
      <w:tr w:rsidR="00480CA7" w:rsidRPr="00640A40" w:rsidTr="00A8176D">
        <w:trPr>
          <w:trHeight w:val="562"/>
        </w:trPr>
        <w:tc>
          <w:tcPr>
            <w:tcW w:w="4603"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65"/>
              <w:widowControl/>
              <w:jc w:val="both"/>
              <w:rPr>
                <w:rStyle w:val="FontStyle121"/>
              </w:rPr>
            </w:pPr>
            <w:r w:rsidRPr="00640A40">
              <w:rPr>
                <w:rStyle w:val="FontStyle121"/>
              </w:rPr>
              <w:t>A kapacitást rendelkezésre bocsátó szervezet (személy) székhelye:</w:t>
            </w:r>
          </w:p>
        </w:tc>
        <w:tc>
          <w:tcPr>
            <w:tcW w:w="4603"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53"/>
              <w:widowControl/>
              <w:jc w:val="both"/>
              <w:rPr>
                <w:sz w:val="22"/>
                <w:szCs w:val="22"/>
              </w:rPr>
            </w:pPr>
          </w:p>
        </w:tc>
      </w:tr>
      <w:tr w:rsidR="00480CA7" w:rsidRPr="00640A40" w:rsidTr="00A8176D">
        <w:trPr>
          <w:trHeight w:val="562"/>
        </w:trPr>
        <w:tc>
          <w:tcPr>
            <w:tcW w:w="4603"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65"/>
              <w:widowControl/>
              <w:jc w:val="both"/>
              <w:rPr>
                <w:rStyle w:val="FontStyle121"/>
              </w:rPr>
            </w:pPr>
            <w:r w:rsidRPr="00640A40">
              <w:rPr>
                <w:rStyle w:val="FontStyle121"/>
              </w:rPr>
              <w:t>A kapacitást rendelkezésre bocsátó szervezet (személy) postacíme:</w:t>
            </w:r>
          </w:p>
        </w:tc>
        <w:tc>
          <w:tcPr>
            <w:tcW w:w="4603"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53"/>
              <w:widowControl/>
              <w:jc w:val="both"/>
              <w:rPr>
                <w:sz w:val="22"/>
                <w:szCs w:val="22"/>
              </w:rPr>
            </w:pPr>
          </w:p>
        </w:tc>
      </w:tr>
      <w:tr w:rsidR="00480CA7" w:rsidRPr="00640A40" w:rsidTr="00A8176D">
        <w:trPr>
          <w:trHeight w:val="562"/>
        </w:trPr>
        <w:tc>
          <w:tcPr>
            <w:tcW w:w="4603"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65"/>
              <w:widowControl/>
              <w:jc w:val="both"/>
              <w:rPr>
                <w:rStyle w:val="FontStyle121"/>
              </w:rPr>
            </w:pPr>
            <w:r w:rsidRPr="00640A40">
              <w:rPr>
                <w:rStyle w:val="FontStyle121"/>
              </w:rPr>
              <w:t>A kapacitást rendelkezésre bocsátó szervezet (személy) telefonszáma:</w:t>
            </w:r>
          </w:p>
        </w:tc>
        <w:tc>
          <w:tcPr>
            <w:tcW w:w="4603"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53"/>
              <w:widowControl/>
              <w:jc w:val="both"/>
              <w:rPr>
                <w:sz w:val="22"/>
                <w:szCs w:val="22"/>
              </w:rPr>
            </w:pPr>
          </w:p>
        </w:tc>
      </w:tr>
      <w:tr w:rsidR="00480CA7" w:rsidRPr="00640A40" w:rsidTr="00A8176D">
        <w:trPr>
          <w:trHeight w:val="562"/>
        </w:trPr>
        <w:tc>
          <w:tcPr>
            <w:tcW w:w="4603"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65"/>
              <w:widowControl/>
              <w:jc w:val="both"/>
              <w:rPr>
                <w:rStyle w:val="FontStyle121"/>
              </w:rPr>
            </w:pPr>
            <w:r w:rsidRPr="00640A40">
              <w:rPr>
                <w:rStyle w:val="FontStyle121"/>
              </w:rPr>
              <w:t>A kapacitást rendelkezésre bocsátó szervezet (személy) faxszáma:</w:t>
            </w:r>
          </w:p>
        </w:tc>
        <w:tc>
          <w:tcPr>
            <w:tcW w:w="4603"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53"/>
              <w:widowControl/>
              <w:jc w:val="both"/>
              <w:rPr>
                <w:sz w:val="22"/>
                <w:szCs w:val="22"/>
              </w:rPr>
            </w:pPr>
          </w:p>
        </w:tc>
      </w:tr>
      <w:tr w:rsidR="00480CA7" w:rsidRPr="00640A40" w:rsidTr="00A8176D">
        <w:trPr>
          <w:trHeight w:val="566"/>
        </w:trPr>
        <w:tc>
          <w:tcPr>
            <w:tcW w:w="4603"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65"/>
              <w:widowControl/>
              <w:jc w:val="both"/>
              <w:rPr>
                <w:rStyle w:val="FontStyle121"/>
              </w:rPr>
            </w:pPr>
            <w:r w:rsidRPr="00640A40">
              <w:rPr>
                <w:rStyle w:val="FontStyle121"/>
              </w:rPr>
              <w:t>A kapacitást rendelkezésre bocsátó szervezet (személy) e-mailcíme:</w:t>
            </w:r>
          </w:p>
        </w:tc>
        <w:tc>
          <w:tcPr>
            <w:tcW w:w="4603" w:type="dxa"/>
            <w:tcBorders>
              <w:top w:val="single" w:sz="6" w:space="0" w:color="auto"/>
              <w:left w:val="single" w:sz="6" w:space="0" w:color="auto"/>
              <w:bottom w:val="single" w:sz="6" w:space="0" w:color="auto"/>
              <w:right w:val="single" w:sz="6" w:space="0" w:color="auto"/>
            </w:tcBorders>
          </w:tcPr>
          <w:p w:rsidR="00480CA7" w:rsidRPr="00640A40" w:rsidRDefault="00480CA7" w:rsidP="00312247">
            <w:pPr>
              <w:pStyle w:val="Style53"/>
              <w:widowControl/>
              <w:jc w:val="both"/>
              <w:rPr>
                <w:sz w:val="22"/>
                <w:szCs w:val="22"/>
              </w:rPr>
            </w:pPr>
          </w:p>
        </w:tc>
      </w:tr>
    </w:tbl>
    <w:p w:rsidR="00A8176D" w:rsidRPr="00640A40" w:rsidRDefault="00A8176D" w:rsidP="00A8176D">
      <w:pPr>
        <w:pStyle w:val="Style84"/>
        <w:widowControl/>
        <w:jc w:val="both"/>
        <w:rPr>
          <w:rStyle w:val="FontStyle121"/>
        </w:rPr>
      </w:pPr>
    </w:p>
    <w:p w:rsidR="00A8176D" w:rsidRPr="00640A40" w:rsidRDefault="00A8176D" w:rsidP="00A8176D">
      <w:pPr>
        <w:pStyle w:val="Style84"/>
        <w:widowControl/>
        <w:jc w:val="both"/>
        <w:rPr>
          <w:rStyle w:val="FontStyle121"/>
        </w:rPr>
      </w:pPr>
    </w:p>
    <w:p w:rsidR="00690002" w:rsidRPr="00640A40" w:rsidRDefault="00690002" w:rsidP="00690002">
      <w:pPr>
        <w:pStyle w:val="Style84"/>
        <w:widowControl/>
        <w:jc w:val="both"/>
        <w:rPr>
          <w:rStyle w:val="FontStyle121"/>
        </w:rPr>
      </w:pPr>
    </w:p>
    <w:p w:rsidR="00690002" w:rsidRPr="00640A40" w:rsidRDefault="00360E65" w:rsidP="00690002">
      <w:pPr>
        <w:pStyle w:val="Style84"/>
        <w:widowControl/>
        <w:jc w:val="both"/>
        <w:rPr>
          <w:rStyle w:val="FontStyle121"/>
        </w:rPr>
      </w:pPr>
      <w:r w:rsidRPr="00360E65">
        <w:rPr>
          <w:rStyle w:val="FontStyle121"/>
        </w:rPr>
        <w:t>&lt;Kelt&gt;</w:t>
      </w:r>
    </w:p>
    <w:p w:rsidR="00690002" w:rsidRPr="00640A40" w:rsidRDefault="00690002" w:rsidP="00690002">
      <w:pPr>
        <w:pStyle w:val="Style47"/>
        <w:widowControl/>
        <w:jc w:val="both"/>
        <w:rPr>
          <w:rStyle w:val="FontStyle121"/>
        </w:rPr>
      </w:pPr>
    </w:p>
    <w:p w:rsidR="00690002" w:rsidRPr="00640A40" w:rsidRDefault="00591DDD" w:rsidP="00690002">
      <w:pPr>
        <w:pStyle w:val="Style47"/>
        <w:widowControl/>
        <w:ind w:left="3969"/>
        <w:jc w:val="both"/>
        <w:rPr>
          <w:rStyle w:val="FontStyle121"/>
        </w:rPr>
      </w:pPr>
      <w:r w:rsidRPr="00591DDD">
        <w:rPr>
          <w:rStyle w:val="FontStyle121"/>
        </w:rPr>
        <w:t>(Cégszerű aláírás a kötelezettségvállalásra jogosult/ jogosultak, vagy aláírás a meghatalmazott/meghatalmazottak részéről)</w:t>
      </w:r>
    </w:p>
    <w:p w:rsidR="00480CA7" w:rsidRPr="00640A40" w:rsidRDefault="00480CA7" w:rsidP="00480CA7">
      <w:pPr>
        <w:pStyle w:val="Style8"/>
        <w:widowControl/>
        <w:jc w:val="both"/>
        <w:rPr>
          <w:rStyle w:val="FontStyle130"/>
          <w:rFonts w:ascii="Times New Roman" w:hAnsi="Times New Roman" w:cs="Times New Roman"/>
          <w:sz w:val="22"/>
          <w:szCs w:val="22"/>
        </w:rPr>
      </w:pPr>
    </w:p>
    <w:p w:rsidR="00A8176D" w:rsidRPr="00640A40" w:rsidRDefault="00A8176D" w:rsidP="00480CA7">
      <w:pPr>
        <w:pStyle w:val="Style8"/>
        <w:widowControl/>
        <w:jc w:val="both"/>
        <w:rPr>
          <w:rStyle w:val="FontStyle130"/>
          <w:rFonts w:ascii="Times New Roman" w:hAnsi="Times New Roman" w:cs="Times New Roman"/>
          <w:sz w:val="22"/>
          <w:szCs w:val="22"/>
        </w:rPr>
      </w:pPr>
    </w:p>
    <w:p w:rsidR="00480CA7" w:rsidRPr="00640A40" w:rsidRDefault="00480CA7" w:rsidP="00480CA7">
      <w:pPr>
        <w:pStyle w:val="Style8"/>
        <w:widowControl/>
        <w:jc w:val="both"/>
        <w:rPr>
          <w:rStyle w:val="FontStyle130"/>
          <w:rFonts w:ascii="Times New Roman" w:hAnsi="Times New Roman" w:cs="Times New Roman"/>
          <w:sz w:val="22"/>
          <w:szCs w:val="22"/>
        </w:rPr>
        <w:sectPr w:rsidR="00480CA7" w:rsidRPr="00640A40">
          <w:pgSz w:w="11909" w:h="16834"/>
          <w:pgMar w:top="1440" w:right="1440" w:bottom="1440" w:left="1440" w:header="708" w:footer="708" w:gutter="0"/>
          <w:cols w:space="708"/>
          <w:noEndnote/>
        </w:sectPr>
      </w:pPr>
    </w:p>
    <w:p w:rsidR="00B50169" w:rsidRPr="00640A40" w:rsidRDefault="00B50169">
      <w:pPr>
        <w:spacing w:before="0" w:after="0"/>
        <w:jc w:val="left"/>
        <w:rPr>
          <w:rStyle w:val="FontStyle119"/>
        </w:rPr>
      </w:pPr>
    </w:p>
    <w:p w:rsidR="00B50169" w:rsidRPr="00640A40" w:rsidRDefault="00B50169">
      <w:pPr>
        <w:spacing w:before="0" w:after="0"/>
        <w:jc w:val="left"/>
        <w:rPr>
          <w:rStyle w:val="FontStyle119"/>
        </w:rPr>
      </w:pPr>
    </w:p>
    <w:p w:rsidR="005C1394" w:rsidRPr="00640A40" w:rsidRDefault="00B50169" w:rsidP="00B50169">
      <w:pPr>
        <w:spacing w:before="0" w:after="0"/>
        <w:jc w:val="center"/>
        <w:rPr>
          <w:rStyle w:val="FontStyle119"/>
        </w:rPr>
      </w:pPr>
      <w:r w:rsidRPr="00640A40">
        <w:rPr>
          <w:rStyle w:val="FontStyle119"/>
        </w:rPr>
        <w:t xml:space="preserve">Ide </w:t>
      </w:r>
      <w:proofErr w:type="spellStart"/>
      <w:r w:rsidRPr="00640A40">
        <w:rPr>
          <w:rStyle w:val="FontStyle119"/>
        </w:rPr>
        <w:t>tegy</w:t>
      </w:r>
      <w:proofErr w:type="spellEnd"/>
      <w:r w:rsidRPr="00640A40">
        <w:rPr>
          <w:rStyle w:val="FontStyle119"/>
        </w:rPr>
        <w:t xml:space="preserve"> be </w:t>
      </w:r>
      <w:r w:rsidR="005C1394" w:rsidRPr="00640A40">
        <w:rPr>
          <w:rStyle w:val="FontStyle119"/>
        </w:rPr>
        <w:t>az ajánlati felhívás P1. pontja igazolására szolgáló iratokat</w:t>
      </w:r>
    </w:p>
    <w:p w:rsidR="005C1394" w:rsidRPr="00640A40" w:rsidRDefault="005C1394" w:rsidP="00B50169">
      <w:pPr>
        <w:spacing w:before="0" w:after="0"/>
        <w:jc w:val="center"/>
        <w:rPr>
          <w:rStyle w:val="FontStyle119"/>
        </w:rPr>
      </w:pPr>
    </w:p>
    <w:p w:rsidR="00D52207" w:rsidRPr="00D52207" w:rsidRDefault="00D52207" w:rsidP="00D52207">
      <w:pPr>
        <w:ind w:left="709"/>
        <w:rPr>
          <w:rFonts w:cs="Times New Roman"/>
          <w:sz w:val="22"/>
          <w:szCs w:val="22"/>
          <w:lang w:eastAsia="hu-HU"/>
        </w:rPr>
      </w:pPr>
      <w:r w:rsidRPr="00D52207">
        <w:rPr>
          <w:rFonts w:cs="Times New Roman"/>
          <w:sz w:val="22"/>
          <w:szCs w:val="22"/>
          <w:lang w:eastAsia="hu-HU"/>
        </w:rPr>
        <w:t xml:space="preserve">Az ajánlatba csatolni kell, a 310/2011. (XII. 23.) Korm. r. 14. § </w:t>
      </w:r>
      <w:r w:rsidRPr="002D4C4A">
        <w:rPr>
          <w:rFonts w:cs="Times New Roman"/>
          <w:sz w:val="22"/>
          <w:szCs w:val="22"/>
          <w:lang w:eastAsia="hu-HU"/>
        </w:rPr>
        <w:t xml:space="preserve">(1) </w:t>
      </w:r>
      <w:proofErr w:type="spellStart"/>
      <w:r w:rsidRPr="002D4C4A">
        <w:rPr>
          <w:rFonts w:cs="Times New Roman"/>
          <w:sz w:val="22"/>
          <w:szCs w:val="22"/>
          <w:lang w:eastAsia="hu-HU"/>
        </w:rPr>
        <w:t>bek</w:t>
      </w:r>
      <w:proofErr w:type="spellEnd"/>
      <w:r w:rsidRPr="002D4C4A">
        <w:rPr>
          <w:rFonts w:cs="Times New Roman"/>
          <w:sz w:val="22"/>
          <w:szCs w:val="22"/>
          <w:lang w:eastAsia="hu-HU"/>
        </w:rPr>
        <w:t>. c) pontja alapján</w:t>
      </w:r>
      <w:r w:rsidRPr="00D52207">
        <w:rPr>
          <w:rFonts w:cs="Times New Roman"/>
          <w:sz w:val="22"/>
          <w:szCs w:val="22"/>
          <w:lang w:eastAsia="hu-HU"/>
        </w:rPr>
        <w:t xml:space="preserve"> az eljárást megindító felhívás feladását megelőző utolsó három lezárt üzleti év teljes – általános forgalmi adó nélkül számított - árbevételéről szóló nyilatkozatot, attól függően, hogy az Ajánlattevő mikor jött létre, illetve mikor kezdte meg tevékenységét, amennyiben ezek az adatok rendelkezésre állnak.</w:t>
      </w:r>
    </w:p>
    <w:p w:rsidR="00D52207" w:rsidRPr="00D52207" w:rsidRDefault="00D52207" w:rsidP="00D52207">
      <w:pPr>
        <w:ind w:left="709"/>
        <w:rPr>
          <w:rFonts w:cs="Times New Roman"/>
          <w:sz w:val="22"/>
          <w:szCs w:val="22"/>
          <w:lang w:eastAsia="hu-HU"/>
        </w:rPr>
      </w:pPr>
      <w:r w:rsidRPr="00D52207">
        <w:rPr>
          <w:rFonts w:cs="Times New Roman"/>
          <w:sz w:val="22"/>
          <w:szCs w:val="22"/>
          <w:lang w:eastAsia="hu-HU"/>
        </w:rPr>
        <w:t xml:space="preserve">Ha az ajánlattevő vagy részvételre jelentkező </w:t>
      </w:r>
      <w:r w:rsidR="001A0310" w:rsidRPr="00D52207">
        <w:rPr>
          <w:rFonts w:cs="Times New Roman"/>
          <w:sz w:val="22"/>
          <w:szCs w:val="22"/>
          <w:lang w:eastAsia="hu-HU"/>
        </w:rPr>
        <w:t>a 310/2011. (XII. 23.) Korm. r. 14. §</w:t>
      </w:r>
      <w:r w:rsidRPr="00D52207">
        <w:rPr>
          <w:rFonts w:cs="Times New Roman"/>
          <w:sz w:val="22"/>
          <w:szCs w:val="22"/>
          <w:lang w:eastAsia="hu-HU"/>
        </w:rPr>
        <w:t xml:space="preserve"> (1) bekezdés c) pontja szerinti irattal azért nem rendelkezik az ajánlatkérő által előírt teljes időszakban, mert az időszak kezdete után kezdte meg működését, az alkalmasságát a teljes – általános forgalmi adó nélkül számított - árbevételéről szóló nyilatkozattal jogosult igazolni, ha működésének ideje alatt az - általános forgalmi adó nélkül számított - árbevétele eléri, vagy meghaladja a P1)</w:t>
      </w:r>
      <w:proofErr w:type="spellStart"/>
      <w:r w:rsidRPr="00D52207">
        <w:rPr>
          <w:rFonts w:cs="Times New Roman"/>
          <w:sz w:val="22"/>
          <w:szCs w:val="22"/>
          <w:lang w:eastAsia="hu-HU"/>
        </w:rPr>
        <w:t>-ben</w:t>
      </w:r>
      <w:proofErr w:type="spellEnd"/>
      <w:r w:rsidRPr="00D52207">
        <w:rPr>
          <w:rFonts w:cs="Times New Roman"/>
          <w:sz w:val="22"/>
          <w:szCs w:val="22"/>
          <w:lang w:eastAsia="hu-HU"/>
        </w:rPr>
        <w:t xml:space="preserve"> jelölt 60 millió forintot. </w:t>
      </w:r>
    </w:p>
    <w:p w:rsidR="00B50169" w:rsidRPr="00640A40" w:rsidRDefault="00D52207" w:rsidP="00D52207">
      <w:pPr>
        <w:ind w:left="709"/>
        <w:rPr>
          <w:rStyle w:val="FontStyle119"/>
          <w:rFonts w:eastAsiaTheme="minorEastAsia"/>
          <w:lang w:eastAsia="hu-HU"/>
        </w:rPr>
      </w:pPr>
      <w:r w:rsidRPr="00D52207">
        <w:rPr>
          <w:rFonts w:cs="Times New Roman"/>
          <w:sz w:val="22"/>
          <w:szCs w:val="22"/>
          <w:lang w:eastAsia="hu-HU"/>
        </w:rPr>
        <w:t xml:space="preserve">Ha az ajánlattevő vagy részvételre jelentkező </w:t>
      </w:r>
      <w:r w:rsidR="001A0310" w:rsidRPr="00D52207">
        <w:rPr>
          <w:rFonts w:cs="Times New Roman"/>
          <w:sz w:val="22"/>
          <w:szCs w:val="22"/>
          <w:lang w:eastAsia="hu-HU"/>
        </w:rPr>
        <w:t>a 310/2011. (XII. 23.) Korm. r. 14. §</w:t>
      </w:r>
      <w:r w:rsidRPr="00D52207">
        <w:rPr>
          <w:rFonts w:cs="Times New Roman"/>
          <w:sz w:val="22"/>
          <w:szCs w:val="22"/>
          <w:lang w:eastAsia="hu-HU"/>
        </w:rPr>
        <w:t xml:space="preserve"> (1) bekezdés c) pontja szerinti irattal azért nem rendelkezik, mert olyan jogi formában működik, amely tekintetében a beszámoló, illetve árbevételről szóló nyilatkozat benyújtása nem lehetséges, az e pontokkal kapcsolatban előírt alkalmassági követelmény és igazolási mód helyett bármely, az ajánlatkérő által megfelelőnek tekintett egyéb nyilatkozattal vagy dokumentummal igazolhatja pénzügyi és gazdasági alkalmasságát. Az érintett ajánlattevő kiegészítő tájékoztatás kérése során köteles alátámasztani, hogy olyan jogi formában működik, amely tekintetében a beszámoló, illetve árbevételről szóló nyilatkozat benyújtása nem lehetséges és tájékoztatást kérni az e pontokkal kapcsolatban előírt alkalmassági követelmény és igazolási mód helyett az alkalmasság igazolásának ajánlatkérő által elfogadott módjáról.</w:t>
      </w:r>
      <w:r w:rsidR="00B50169" w:rsidRPr="00640A40">
        <w:rPr>
          <w:rStyle w:val="FontStyle119"/>
        </w:rPr>
        <w:br w:type="page"/>
      </w:r>
    </w:p>
    <w:p w:rsidR="00B50169" w:rsidRPr="00640A40" w:rsidRDefault="00B50169" w:rsidP="00F11C6D">
      <w:pPr>
        <w:pStyle w:val="Style11"/>
        <w:widowControl/>
        <w:jc w:val="right"/>
        <w:rPr>
          <w:rStyle w:val="FontStyle119"/>
        </w:rPr>
      </w:pPr>
    </w:p>
    <w:p w:rsidR="00480CA7" w:rsidRPr="00640A40" w:rsidRDefault="00480CA7" w:rsidP="00F11C6D">
      <w:pPr>
        <w:pStyle w:val="Style11"/>
        <w:widowControl/>
        <w:jc w:val="right"/>
        <w:rPr>
          <w:rStyle w:val="FontStyle119"/>
        </w:rPr>
      </w:pPr>
      <w:r w:rsidRPr="00640A40">
        <w:rPr>
          <w:rStyle w:val="FontStyle119"/>
        </w:rPr>
        <w:t>15. sz. melléklet</w:t>
      </w:r>
    </w:p>
    <w:p w:rsidR="00F11C6D" w:rsidRPr="00640A40" w:rsidRDefault="00F11C6D" w:rsidP="00480CA7">
      <w:pPr>
        <w:pStyle w:val="Style14"/>
        <w:widowControl/>
        <w:jc w:val="both"/>
        <w:rPr>
          <w:rStyle w:val="FontStyle120"/>
        </w:rPr>
      </w:pPr>
    </w:p>
    <w:p w:rsidR="00480CA7" w:rsidRPr="00640A40" w:rsidRDefault="00360E65" w:rsidP="00F11C6D">
      <w:pPr>
        <w:pStyle w:val="Style14"/>
        <w:widowControl/>
        <w:jc w:val="center"/>
        <w:rPr>
          <w:rStyle w:val="FontStyle120"/>
        </w:rPr>
      </w:pPr>
      <w:r w:rsidRPr="00360E65">
        <w:rPr>
          <w:rStyle w:val="FontStyle120"/>
        </w:rPr>
        <w:t>Nyilatkozat árbevételről a 310/2011. (XII. 23.) Korm. rendelet 14. § (1) bekezdés c) pontja szerinti alkalmassági előírás vonatkozásában</w:t>
      </w:r>
    </w:p>
    <w:p w:rsidR="00F11C6D" w:rsidRPr="00640A40" w:rsidRDefault="00F11C6D" w:rsidP="00480CA7">
      <w:pPr>
        <w:pStyle w:val="Style84"/>
        <w:widowControl/>
        <w:jc w:val="both"/>
        <w:rPr>
          <w:rStyle w:val="FontStyle121"/>
        </w:rPr>
      </w:pPr>
    </w:p>
    <w:p w:rsidR="00480CA7" w:rsidRPr="00FC7250" w:rsidRDefault="003E61F9" w:rsidP="00480CA7">
      <w:pPr>
        <w:pStyle w:val="Style84"/>
        <w:widowControl/>
        <w:jc w:val="both"/>
        <w:rPr>
          <w:rStyle w:val="FontStyle121"/>
        </w:rPr>
      </w:pPr>
      <w:proofErr w:type="gramStart"/>
      <w:r w:rsidRPr="003E61F9">
        <w:rPr>
          <w:rStyle w:val="FontStyle121"/>
        </w:rPr>
        <w:t xml:space="preserve">Alulírott </w:t>
      </w:r>
      <w:r w:rsidRPr="003E61F9">
        <w:rPr>
          <w:rStyle w:val="FontStyle121"/>
          <w:shd w:val="clear" w:color="auto" w:fill="EEECE1" w:themeFill="background2"/>
        </w:rPr>
        <w:t>&lt;képviselő / meghatalmazott neve&gt; a(z) &lt;cégnév&gt; (&lt;székhely&gt;)</w:t>
      </w:r>
      <w:r w:rsidRPr="0082398A">
        <w:rPr>
          <w:rStyle w:val="FontStyle121"/>
        </w:rPr>
        <w:t xml:space="preserve"> mint ajánlattevő / kapacitást rendelkezésre bocsátó szervezet (személy)</w:t>
      </w:r>
      <w:r w:rsidRPr="00046960">
        <w:rPr>
          <w:rStyle w:val="FontStyle121"/>
          <w:vertAlign w:val="superscript"/>
        </w:rPr>
        <w:footnoteReference w:id="21"/>
      </w:r>
      <w:r w:rsidRPr="00926D51">
        <w:rPr>
          <w:rStyle w:val="FontStyle121"/>
        </w:rPr>
        <w:t xml:space="preserve"> képviseletében a MÁV Zrt. mint ajánlatkérő által </w:t>
      </w:r>
      <w:r w:rsidRPr="0038014C">
        <w:rPr>
          <w:rStyle w:val="FontStyle120"/>
        </w:rPr>
        <w:t>"</w:t>
      </w:r>
      <w:r w:rsidR="009C330E" w:rsidRPr="009C330E">
        <w:rPr>
          <w:b/>
        </w:rPr>
        <w:t xml:space="preserve"> </w:t>
      </w:r>
      <w:r w:rsidR="009C330E" w:rsidRPr="00D52207">
        <w:rPr>
          <w:b/>
        </w:rPr>
        <w:t>A</w:t>
      </w:r>
      <w:r w:rsidR="009C330E">
        <w:t xml:space="preserve"> </w:t>
      </w:r>
      <w:r w:rsidR="009C330E" w:rsidRPr="00D52207">
        <w:rPr>
          <w:rStyle w:val="FontStyle120"/>
        </w:rPr>
        <w:t>Gubacsi Duna ág híd közmű kiváltási, segédszerkezeti és közúti forgalomtechnikai terveinek készítése</w:t>
      </w:r>
      <w:r w:rsidR="009C330E" w:rsidRPr="0038014C">
        <w:rPr>
          <w:rStyle w:val="FontStyle120"/>
        </w:rPr>
        <w:t xml:space="preserve"> </w:t>
      </w:r>
      <w:r w:rsidRPr="0038014C">
        <w:rPr>
          <w:rStyle w:val="FontStyle120"/>
        </w:rPr>
        <w:t xml:space="preserve">" </w:t>
      </w:r>
      <w:r w:rsidRPr="0038014C">
        <w:rPr>
          <w:rStyle w:val="FontStyle121"/>
        </w:rPr>
        <w:t>tárgyban indított Kbt. XII. fejezete szerinti nyílt közbeszerzési eljárá</w:t>
      </w:r>
      <w:r w:rsidR="00256811">
        <w:rPr>
          <w:rStyle w:val="FontStyle121"/>
        </w:rPr>
        <w:t xml:space="preserve">sban ezúton nyilatkozom, hogy az </w:t>
      </w:r>
      <w:r w:rsidRPr="00C65014">
        <w:rPr>
          <w:rStyle w:val="FontStyle121"/>
        </w:rPr>
        <w:t>- általános forgalmi adó nélkül számított - árbevételünk az ajánlati felhívásban előírt időszakban az alábbiak szerint alakult:</w:t>
      </w:r>
      <w:proofErr w:type="gramEnd"/>
    </w:p>
    <w:p w:rsidR="00F11C6D" w:rsidRPr="00640A40" w:rsidRDefault="00F11C6D" w:rsidP="00480CA7">
      <w:pPr>
        <w:pStyle w:val="Style12"/>
        <w:widowControl/>
        <w:jc w:val="both"/>
        <w:rPr>
          <w:rStyle w:val="FontStyle110"/>
          <w:sz w:val="22"/>
          <w:szCs w:val="22"/>
        </w:rPr>
      </w:pPr>
    </w:p>
    <w:p w:rsidR="00F11C6D" w:rsidRPr="00640A40" w:rsidRDefault="00F11C6D" w:rsidP="00F11C6D">
      <w:pPr>
        <w:pStyle w:val="Alaprtelmezettstlus"/>
        <w:spacing w:before="120" w:after="120"/>
        <w:jc w:val="both"/>
        <w:rPr>
          <w:sz w:val="22"/>
          <w:szCs w:val="22"/>
        </w:rPr>
      </w:pPr>
    </w:p>
    <w:tbl>
      <w:tblPr>
        <w:tblW w:w="0" w:type="auto"/>
        <w:tblInd w:w="70" w:type="dxa"/>
        <w:tblBorders>
          <w:top w:val="single" w:sz="4" w:space="0" w:color="000001"/>
          <w:left w:val="single" w:sz="4" w:space="0" w:color="000001"/>
          <w:bottom w:val="single" w:sz="4" w:space="0" w:color="000001"/>
          <w:insideH w:val="single" w:sz="4" w:space="0" w:color="000001"/>
        </w:tblBorders>
        <w:tblCellMar>
          <w:left w:w="65" w:type="dxa"/>
          <w:right w:w="70" w:type="dxa"/>
        </w:tblCellMar>
        <w:tblLook w:val="0000" w:firstRow="0" w:lastRow="0" w:firstColumn="0" w:lastColumn="0" w:noHBand="0" w:noVBand="0"/>
      </w:tblPr>
      <w:tblGrid>
        <w:gridCol w:w="4922"/>
        <w:gridCol w:w="3862"/>
      </w:tblGrid>
      <w:tr w:rsidR="00B6077B" w:rsidRPr="00640A40" w:rsidTr="00B6077B">
        <w:tc>
          <w:tcPr>
            <w:tcW w:w="4922" w:type="dxa"/>
            <w:tcBorders>
              <w:top w:val="single" w:sz="4" w:space="0" w:color="000001"/>
              <w:left w:val="single" w:sz="4" w:space="0" w:color="000001"/>
              <w:bottom w:val="single" w:sz="4" w:space="0" w:color="000001"/>
            </w:tcBorders>
            <w:shd w:val="clear" w:color="auto" w:fill="CCCCCC"/>
            <w:tcMar>
              <w:left w:w="65" w:type="dxa"/>
            </w:tcMar>
          </w:tcPr>
          <w:p w:rsidR="00B6077B" w:rsidRPr="00640A40" w:rsidRDefault="00B6077B" w:rsidP="00DC670C">
            <w:pPr>
              <w:pStyle w:val="Alaprtelmezettstlus"/>
              <w:spacing w:before="120" w:after="120"/>
              <w:jc w:val="center"/>
              <w:rPr>
                <w:sz w:val="22"/>
                <w:szCs w:val="22"/>
              </w:rPr>
            </w:pPr>
            <w:r w:rsidRPr="00640A40">
              <w:rPr>
                <w:b/>
                <w:bCs/>
                <w:sz w:val="22"/>
                <w:szCs w:val="22"/>
              </w:rPr>
              <w:t>Üzleti évek</w:t>
            </w:r>
          </w:p>
          <w:p w:rsidR="00B6077B" w:rsidRPr="00640A40" w:rsidRDefault="00B6077B" w:rsidP="00DC670C">
            <w:pPr>
              <w:pStyle w:val="Alaprtelmezettstlus"/>
              <w:spacing w:before="120" w:after="120"/>
              <w:jc w:val="center"/>
              <w:rPr>
                <w:sz w:val="22"/>
                <w:szCs w:val="22"/>
              </w:rPr>
            </w:pPr>
            <w:r w:rsidRPr="00640A40">
              <w:rPr>
                <w:b/>
                <w:bCs/>
                <w:sz w:val="22"/>
                <w:szCs w:val="22"/>
              </w:rPr>
              <w:t xml:space="preserve">…. </w:t>
            </w:r>
            <w:proofErr w:type="spellStart"/>
            <w:r w:rsidRPr="00640A40">
              <w:rPr>
                <w:b/>
                <w:bCs/>
                <w:sz w:val="22"/>
                <w:szCs w:val="22"/>
              </w:rPr>
              <w:t>-</w:t>
            </w:r>
            <w:proofErr w:type="gramStart"/>
            <w:r w:rsidRPr="00640A40">
              <w:rPr>
                <w:b/>
                <w:bCs/>
                <w:sz w:val="22"/>
                <w:szCs w:val="22"/>
              </w:rPr>
              <w:t>tól</w:t>
            </w:r>
            <w:proofErr w:type="spellEnd"/>
            <w:r w:rsidRPr="00640A40">
              <w:rPr>
                <w:b/>
                <w:bCs/>
                <w:sz w:val="22"/>
                <w:szCs w:val="22"/>
              </w:rPr>
              <w:t xml:space="preserve"> …</w:t>
            </w:r>
            <w:proofErr w:type="spellStart"/>
            <w:proofErr w:type="gramEnd"/>
            <w:r w:rsidRPr="00640A40">
              <w:rPr>
                <w:b/>
                <w:bCs/>
                <w:sz w:val="22"/>
                <w:szCs w:val="22"/>
              </w:rPr>
              <w:t>-ig</w:t>
            </w:r>
            <w:proofErr w:type="spellEnd"/>
            <w:r w:rsidRPr="00640A40">
              <w:rPr>
                <w:b/>
                <w:bCs/>
                <w:sz w:val="22"/>
                <w:szCs w:val="22"/>
              </w:rPr>
              <w:t xml:space="preserve"> (dátumszerűen)</w:t>
            </w:r>
          </w:p>
        </w:tc>
        <w:tc>
          <w:tcPr>
            <w:tcW w:w="3862" w:type="dxa"/>
            <w:tcBorders>
              <w:top w:val="single" w:sz="4" w:space="0" w:color="000001"/>
              <w:left w:val="single" w:sz="4" w:space="0" w:color="000001"/>
              <w:bottom w:val="single" w:sz="4" w:space="0" w:color="000001"/>
              <w:right w:val="single" w:sz="4" w:space="0" w:color="000001"/>
            </w:tcBorders>
            <w:shd w:val="clear" w:color="auto" w:fill="CCCCCC"/>
            <w:tcMar>
              <w:left w:w="65" w:type="dxa"/>
            </w:tcMar>
          </w:tcPr>
          <w:p w:rsidR="00B6077B" w:rsidRPr="00640A40" w:rsidRDefault="00B6077B" w:rsidP="00F11C6D">
            <w:pPr>
              <w:pStyle w:val="Alaprtelmezettstlus"/>
              <w:spacing w:before="120" w:after="120"/>
              <w:jc w:val="center"/>
              <w:rPr>
                <w:sz w:val="22"/>
                <w:szCs w:val="22"/>
              </w:rPr>
            </w:pPr>
            <w:r w:rsidRPr="00640A40">
              <w:rPr>
                <w:b/>
                <w:sz w:val="22"/>
                <w:szCs w:val="22"/>
              </w:rPr>
              <w:t>árbevétel nettó összege</w:t>
            </w:r>
          </w:p>
        </w:tc>
      </w:tr>
      <w:tr w:rsidR="00B6077B" w:rsidRPr="00640A40" w:rsidTr="00B6077B">
        <w:tc>
          <w:tcPr>
            <w:tcW w:w="4922" w:type="dxa"/>
            <w:tcBorders>
              <w:top w:val="single" w:sz="4" w:space="0" w:color="000001"/>
              <w:left w:val="single" w:sz="4" w:space="0" w:color="000001"/>
              <w:bottom w:val="single" w:sz="4" w:space="0" w:color="000001"/>
            </w:tcBorders>
            <w:shd w:val="clear" w:color="auto" w:fill="FFFFFF"/>
            <w:tcMar>
              <w:left w:w="65" w:type="dxa"/>
            </w:tcMar>
          </w:tcPr>
          <w:p w:rsidR="00B6077B" w:rsidRPr="00640A40" w:rsidRDefault="00B6077B" w:rsidP="00DC670C">
            <w:pPr>
              <w:pStyle w:val="Alaprtelmezettstlus"/>
              <w:spacing w:before="120" w:after="120"/>
              <w:jc w:val="center"/>
              <w:rPr>
                <w:sz w:val="22"/>
                <w:szCs w:val="22"/>
              </w:rPr>
            </w:pPr>
            <w:r w:rsidRPr="00640A40">
              <w:rPr>
                <w:sz w:val="22"/>
                <w:szCs w:val="22"/>
              </w:rPr>
              <w:t>201.. ..</w:t>
            </w:r>
            <w:proofErr w:type="gramStart"/>
            <w:r w:rsidRPr="00640A40">
              <w:rPr>
                <w:sz w:val="22"/>
                <w:szCs w:val="22"/>
              </w:rPr>
              <w:t>..</w:t>
            </w:r>
            <w:proofErr w:type="spellStart"/>
            <w:r w:rsidRPr="00640A40">
              <w:rPr>
                <w:sz w:val="22"/>
                <w:szCs w:val="22"/>
              </w:rPr>
              <w:t>hó</w:t>
            </w:r>
            <w:proofErr w:type="gramEnd"/>
            <w:r w:rsidRPr="00640A40">
              <w:rPr>
                <w:sz w:val="22"/>
                <w:szCs w:val="22"/>
              </w:rPr>
              <w:t>......nap</w:t>
            </w:r>
            <w:proofErr w:type="spellEnd"/>
          </w:p>
        </w:tc>
        <w:tc>
          <w:tcPr>
            <w:tcW w:w="3862" w:type="dxa"/>
            <w:tcBorders>
              <w:top w:val="single" w:sz="4" w:space="0" w:color="000001"/>
              <w:left w:val="single" w:sz="4" w:space="0" w:color="000001"/>
              <w:bottom w:val="single" w:sz="4" w:space="0" w:color="000001"/>
              <w:right w:val="single" w:sz="4" w:space="0" w:color="000001"/>
            </w:tcBorders>
            <w:shd w:val="clear" w:color="auto" w:fill="FFFFFF"/>
            <w:tcMar>
              <w:left w:w="65" w:type="dxa"/>
            </w:tcMar>
          </w:tcPr>
          <w:p w:rsidR="00B6077B" w:rsidRPr="00640A40" w:rsidRDefault="00B6077B" w:rsidP="00DC670C">
            <w:pPr>
              <w:pStyle w:val="Alaprtelmezettstlus"/>
              <w:spacing w:before="120" w:after="120"/>
              <w:jc w:val="center"/>
              <w:rPr>
                <w:sz w:val="22"/>
                <w:szCs w:val="22"/>
              </w:rPr>
            </w:pPr>
          </w:p>
        </w:tc>
      </w:tr>
      <w:tr w:rsidR="00B6077B" w:rsidRPr="00640A40" w:rsidTr="00B6077B">
        <w:tc>
          <w:tcPr>
            <w:tcW w:w="4922" w:type="dxa"/>
            <w:tcBorders>
              <w:top w:val="single" w:sz="4" w:space="0" w:color="000001"/>
              <w:left w:val="single" w:sz="4" w:space="0" w:color="000001"/>
              <w:bottom w:val="single" w:sz="4" w:space="0" w:color="000001"/>
            </w:tcBorders>
            <w:shd w:val="clear" w:color="auto" w:fill="FFFFFF"/>
            <w:tcMar>
              <w:left w:w="65" w:type="dxa"/>
            </w:tcMar>
          </w:tcPr>
          <w:p w:rsidR="00B6077B" w:rsidRPr="00640A40" w:rsidRDefault="00B6077B" w:rsidP="00DC670C">
            <w:pPr>
              <w:pStyle w:val="Alaprtelmezettstlus"/>
              <w:spacing w:before="120" w:after="120"/>
              <w:jc w:val="center"/>
              <w:rPr>
                <w:sz w:val="22"/>
                <w:szCs w:val="22"/>
              </w:rPr>
            </w:pPr>
            <w:r w:rsidRPr="00640A40">
              <w:rPr>
                <w:sz w:val="22"/>
                <w:szCs w:val="22"/>
              </w:rPr>
              <w:t>201.. ..</w:t>
            </w:r>
            <w:proofErr w:type="gramStart"/>
            <w:r w:rsidRPr="00640A40">
              <w:rPr>
                <w:sz w:val="22"/>
                <w:szCs w:val="22"/>
              </w:rPr>
              <w:t>..</w:t>
            </w:r>
            <w:proofErr w:type="spellStart"/>
            <w:r w:rsidRPr="00640A40">
              <w:rPr>
                <w:sz w:val="22"/>
                <w:szCs w:val="22"/>
              </w:rPr>
              <w:t>hó</w:t>
            </w:r>
            <w:proofErr w:type="gramEnd"/>
            <w:r w:rsidRPr="00640A40">
              <w:rPr>
                <w:sz w:val="22"/>
                <w:szCs w:val="22"/>
              </w:rPr>
              <w:t>......nap</w:t>
            </w:r>
            <w:proofErr w:type="spellEnd"/>
          </w:p>
        </w:tc>
        <w:tc>
          <w:tcPr>
            <w:tcW w:w="3862" w:type="dxa"/>
            <w:tcBorders>
              <w:top w:val="single" w:sz="4" w:space="0" w:color="000001"/>
              <w:left w:val="single" w:sz="4" w:space="0" w:color="000001"/>
              <w:bottom w:val="single" w:sz="4" w:space="0" w:color="000001"/>
              <w:right w:val="single" w:sz="4" w:space="0" w:color="000001"/>
            </w:tcBorders>
            <w:shd w:val="clear" w:color="auto" w:fill="FFFFFF"/>
            <w:tcMar>
              <w:left w:w="65" w:type="dxa"/>
            </w:tcMar>
          </w:tcPr>
          <w:p w:rsidR="00B6077B" w:rsidRPr="00640A40" w:rsidRDefault="00B6077B" w:rsidP="00DC670C">
            <w:pPr>
              <w:pStyle w:val="Alaprtelmezettstlus"/>
              <w:spacing w:before="120" w:after="120"/>
              <w:jc w:val="center"/>
              <w:rPr>
                <w:sz w:val="22"/>
                <w:szCs w:val="22"/>
              </w:rPr>
            </w:pPr>
          </w:p>
        </w:tc>
      </w:tr>
      <w:tr w:rsidR="00B6077B" w:rsidRPr="00640A40" w:rsidTr="00B6077B">
        <w:tc>
          <w:tcPr>
            <w:tcW w:w="4922" w:type="dxa"/>
            <w:tcBorders>
              <w:top w:val="single" w:sz="4" w:space="0" w:color="000001"/>
              <w:left w:val="single" w:sz="4" w:space="0" w:color="000001"/>
              <w:bottom w:val="single" w:sz="4" w:space="0" w:color="000001"/>
            </w:tcBorders>
            <w:shd w:val="clear" w:color="auto" w:fill="FFFFFF"/>
            <w:tcMar>
              <w:left w:w="65" w:type="dxa"/>
            </w:tcMar>
          </w:tcPr>
          <w:p w:rsidR="00B6077B" w:rsidRPr="00640A40" w:rsidRDefault="00B6077B" w:rsidP="00DC670C">
            <w:pPr>
              <w:pStyle w:val="Alaprtelmezettstlus"/>
              <w:spacing w:before="120" w:after="120"/>
              <w:jc w:val="center"/>
              <w:rPr>
                <w:sz w:val="22"/>
                <w:szCs w:val="22"/>
              </w:rPr>
            </w:pPr>
            <w:r w:rsidRPr="00640A40">
              <w:rPr>
                <w:sz w:val="22"/>
                <w:szCs w:val="22"/>
              </w:rPr>
              <w:t>201.. ..</w:t>
            </w:r>
            <w:proofErr w:type="gramStart"/>
            <w:r w:rsidRPr="00640A40">
              <w:rPr>
                <w:sz w:val="22"/>
                <w:szCs w:val="22"/>
              </w:rPr>
              <w:t>..</w:t>
            </w:r>
            <w:proofErr w:type="spellStart"/>
            <w:r w:rsidRPr="00640A40">
              <w:rPr>
                <w:sz w:val="22"/>
                <w:szCs w:val="22"/>
              </w:rPr>
              <w:t>hó</w:t>
            </w:r>
            <w:proofErr w:type="gramEnd"/>
            <w:r w:rsidRPr="00640A40">
              <w:rPr>
                <w:sz w:val="22"/>
                <w:szCs w:val="22"/>
              </w:rPr>
              <w:t>......nap</w:t>
            </w:r>
            <w:proofErr w:type="spellEnd"/>
          </w:p>
        </w:tc>
        <w:tc>
          <w:tcPr>
            <w:tcW w:w="3862" w:type="dxa"/>
            <w:tcBorders>
              <w:top w:val="single" w:sz="4" w:space="0" w:color="000001"/>
              <w:left w:val="single" w:sz="4" w:space="0" w:color="000001"/>
              <w:bottom w:val="single" w:sz="4" w:space="0" w:color="000001"/>
              <w:right w:val="single" w:sz="4" w:space="0" w:color="000001"/>
            </w:tcBorders>
            <w:shd w:val="clear" w:color="auto" w:fill="FFFFFF"/>
            <w:tcMar>
              <w:left w:w="65" w:type="dxa"/>
            </w:tcMar>
          </w:tcPr>
          <w:p w:rsidR="00B6077B" w:rsidRPr="00640A40" w:rsidRDefault="00B6077B" w:rsidP="00DC670C">
            <w:pPr>
              <w:pStyle w:val="Alaprtelmezettstlus"/>
              <w:spacing w:before="120" w:after="120"/>
              <w:jc w:val="center"/>
              <w:rPr>
                <w:sz w:val="22"/>
                <w:szCs w:val="22"/>
              </w:rPr>
            </w:pPr>
          </w:p>
        </w:tc>
      </w:tr>
    </w:tbl>
    <w:p w:rsidR="00F11C6D" w:rsidRPr="00640A40" w:rsidRDefault="00F11C6D" w:rsidP="00F11C6D">
      <w:pPr>
        <w:pStyle w:val="Alaprtelmezettstlus"/>
        <w:spacing w:before="120" w:after="120"/>
        <w:rPr>
          <w:sz w:val="22"/>
          <w:szCs w:val="22"/>
        </w:rPr>
      </w:pPr>
    </w:p>
    <w:p w:rsidR="00B6077B" w:rsidRPr="00640A40" w:rsidRDefault="00B6077B" w:rsidP="00B6077B">
      <w:pPr>
        <w:pStyle w:val="Style84"/>
        <w:widowControl/>
        <w:jc w:val="both"/>
        <w:rPr>
          <w:rStyle w:val="FontStyle121"/>
        </w:rPr>
      </w:pPr>
    </w:p>
    <w:p w:rsidR="00690002" w:rsidRPr="00640A40" w:rsidRDefault="00690002" w:rsidP="00690002">
      <w:pPr>
        <w:pStyle w:val="Style84"/>
        <w:widowControl/>
        <w:jc w:val="both"/>
        <w:rPr>
          <w:rStyle w:val="FontStyle121"/>
        </w:rPr>
      </w:pPr>
    </w:p>
    <w:p w:rsidR="00690002" w:rsidRPr="00640A40" w:rsidRDefault="00777C89" w:rsidP="00690002">
      <w:pPr>
        <w:pStyle w:val="Style84"/>
        <w:widowControl/>
        <w:jc w:val="both"/>
        <w:rPr>
          <w:rStyle w:val="FontStyle121"/>
        </w:rPr>
      </w:pPr>
      <w:r w:rsidRPr="00777C89">
        <w:rPr>
          <w:rStyle w:val="FontStyle121"/>
        </w:rPr>
        <w:t>&lt;Kelt&gt;</w:t>
      </w:r>
    </w:p>
    <w:p w:rsidR="00690002" w:rsidRPr="00640A40" w:rsidRDefault="00690002" w:rsidP="00690002">
      <w:pPr>
        <w:pStyle w:val="Style47"/>
        <w:widowControl/>
        <w:jc w:val="both"/>
        <w:rPr>
          <w:rStyle w:val="FontStyle121"/>
        </w:rPr>
      </w:pPr>
    </w:p>
    <w:p w:rsidR="00690002" w:rsidRPr="00640A40" w:rsidRDefault="00777C89" w:rsidP="00690002">
      <w:pPr>
        <w:pStyle w:val="Style47"/>
        <w:widowControl/>
        <w:ind w:left="3969"/>
        <w:jc w:val="both"/>
        <w:rPr>
          <w:rStyle w:val="FontStyle121"/>
        </w:rPr>
      </w:pPr>
      <w:r w:rsidRPr="00777C89">
        <w:rPr>
          <w:rStyle w:val="FontStyle121"/>
        </w:rPr>
        <w:t>(Cégszerű aláírás a kötelezettségvállalásra jogosult/ jogosultak, vagy aláírás a meghatalmazott/meghatalmazottak részéről)</w:t>
      </w:r>
    </w:p>
    <w:p w:rsidR="00480CA7" w:rsidRPr="00640A40" w:rsidRDefault="00480CA7" w:rsidP="00480CA7">
      <w:pPr>
        <w:pStyle w:val="Style8"/>
        <w:widowControl/>
        <w:jc w:val="both"/>
        <w:rPr>
          <w:rStyle w:val="FontStyle130"/>
          <w:rFonts w:ascii="Times New Roman" w:hAnsi="Times New Roman" w:cs="Times New Roman"/>
          <w:sz w:val="22"/>
          <w:szCs w:val="22"/>
        </w:rPr>
      </w:pPr>
    </w:p>
    <w:p w:rsidR="00480CA7" w:rsidRPr="00640A40" w:rsidRDefault="00480CA7" w:rsidP="00480CA7">
      <w:pPr>
        <w:pStyle w:val="Style8"/>
        <w:widowControl/>
        <w:jc w:val="both"/>
        <w:rPr>
          <w:rStyle w:val="FontStyle130"/>
          <w:rFonts w:ascii="Times New Roman" w:hAnsi="Times New Roman" w:cs="Times New Roman"/>
          <w:sz w:val="22"/>
          <w:szCs w:val="22"/>
        </w:rPr>
        <w:sectPr w:rsidR="00480CA7" w:rsidRPr="00640A40">
          <w:pgSz w:w="11909" w:h="16834"/>
          <w:pgMar w:top="1440" w:right="1440" w:bottom="1440" w:left="1440" w:header="708" w:footer="708" w:gutter="0"/>
          <w:cols w:space="708"/>
          <w:noEndnote/>
        </w:sectPr>
      </w:pPr>
    </w:p>
    <w:p w:rsidR="00480CA7" w:rsidRPr="00640A40" w:rsidRDefault="00480CA7" w:rsidP="00B6077B">
      <w:pPr>
        <w:pStyle w:val="Style11"/>
        <w:widowControl/>
        <w:jc w:val="right"/>
        <w:rPr>
          <w:rStyle w:val="FontStyle119"/>
        </w:rPr>
      </w:pPr>
      <w:r w:rsidRPr="00640A40">
        <w:rPr>
          <w:rStyle w:val="FontStyle119"/>
        </w:rPr>
        <w:lastRenderedPageBreak/>
        <w:t>16. sz. melléklet</w:t>
      </w:r>
    </w:p>
    <w:p w:rsidR="00480CA7" w:rsidRPr="00640A40" w:rsidRDefault="00480CA7" w:rsidP="00B6077B">
      <w:pPr>
        <w:pStyle w:val="Style5"/>
        <w:widowControl/>
        <w:jc w:val="center"/>
        <w:rPr>
          <w:rStyle w:val="FontStyle120"/>
        </w:rPr>
      </w:pPr>
      <w:r w:rsidRPr="00640A40">
        <w:rPr>
          <w:rStyle w:val="FontStyle120"/>
        </w:rPr>
        <w:t>Referencia nyilatkozat a 310/2011. (XII. 23.) Korm. rendelet</w:t>
      </w:r>
      <w:r w:rsidR="00755146" w:rsidRPr="00640A40">
        <w:rPr>
          <w:rStyle w:val="FontStyle120"/>
        </w:rPr>
        <w:t xml:space="preserve"> 15.§.(3) bekezdés</w:t>
      </w:r>
      <w:r w:rsidR="00777C89" w:rsidRPr="00777C89">
        <w:rPr>
          <w:rStyle w:val="FontStyle120"/>
        </w:rPr>
        <w:t xml:space="preserve"> a) pontja </w:t>
      </w:r>
    </w:p>
    <w:p w:rsidR="00480CA7" w:rsidRPr="00640A40" w:rsidRDefault="00360E65" w:rsidP="00B6077B">
      <w:pPr>
        <w:pStyle w:val="Style5"/>
        <w:widowControl/>
        <w:jc w:val="center"/>
        <w:rPr>
          <w:rStyle w:val="FontStyle120"/>
        </w:rPr>
      </w:pPr>
      <w:proofErr w:type="gramStart"/>
      <w:r w:rsidRPr="00360E65">
        <w:rPr>
          <w:rStyle w:val="FontStyle120"/>
        </w:rPr>
        <w:t>szerinti</w:t>
      </w:r>
      <w:proofErr w:type="gramEnd"/>
      <w:r w:rsidRPr="00360E65">
        <w:rPr>
          <w:rStyle w:val="FontStyle120"/>
        </w:rPr>
        <w:t xml:space="preserve"> alkalmassági előírás vonatkozásában</w:t>
      </w:r>
    </w:p>
    <w:p w:rsidR="00B6077B" w:rsidRPr="00640A40" w:rsidRDefault="00B6077B" w:rsidP="00480CA7">
      <w:pPr>
        <w:pStyle w:val="Style84"/>
        <w:widowControl/>
        <w:jc w:val="both"/>
        <w:rPr>
          <w:rStyle w:val="FontStyle121"/>
        </w:rPr>
      </w:pPr>
    </w:p>
    <w:p w:rsidR="00B6077B" w:rsidRPr="00640A40" w:rsidRDefault="00B6077B" w:rsidP="00480CA7">
      <w:pPr>
        <w:pStyle w:val="Style84"/>
        <w:widowControl/>
        <w:jc w:val="both"/>
        <w:rPr>
          <w:rStyle w:val="FontStyle121"/>
        </w:rPr>
      </w:pPr>
    </w:p>
    <w:p w:rsidR="00480CA7" w:rsidRPr="00640A40" w:rsidRDefault="00360E65" w:rsidP="00480CA7">
      <w:pPr>
        <w:pStyle w:val="Style84"/>
        <w:widowControl/>
        <w:jc w:val="both"/>
        <w:rPr>
          <w:rStyle w:val="FontStyle121"/>
        </w:rPr>
      </w:pPr>
      <w:proofErr w:type="gramStart"/>
      <w:r w:rsidRPr="00360E65">
        <w:rPr>
          <w:rStyle w:val="FontStyle121"/>
        </w:rPr>
        <w:t>Alulírott &lt;</w:t>
      </w:r>
      <w:r w:rsidRPr="00360E65">
        <w:rPr>
          <w:rStyle w:val="FontStyle121"/>
          <w:shd w:val="clear" w:color="auto" w:fill="EEECE1" w:themeFill="background2"/>
        </w:rPr>
        <w:t>képviselő / meghatalmazott neve&gt; a(z) &lt;cégnév&gt; (&lt;székhely&gt;) mint ajánlattevő / kapacitást rendelkezésre bocsátó szervezet (személy</w:t>
      </w:r>
      <w:r w:rsidRPr="00360E65">
        <w:rPr>
          <w:rStyle w:val="FontStyle121"/>
        </w:rPr>
        <w:t>)</w:t>
      </w:r>
      <w:r w:rsidRPr="00360E65">
        <w:rPr>
          <w:rStyle w:val="FontStyle121"/>
          <w:vertAlign w:val="superscript"/>
        </w:rPr>
        <w:footnoteReference w:id="22"/>
      </w:r>
      <w:r w:rsidRPr="00360E65">
        <w:rPr>
          <w:rStyle w:val="FontStyle121"/>
        </w:rPr>
        <w:t xml:space="preserve"> képviseletében a MÁV Zrt. mint ajánlatkérő által </w:t>
      </w:r>
      <w:r w:rsidRPr="00360E65">
        <w:rPr>
          <w:rStyle w:val="FontStyle120"/>
        </w:rPr>
        <w:t>"</w:t>
      </w:r>
      <w:r w:rsidR="00D14AA4" w:rsidRPr="00D14AA4">
        <w:rPr>
          <w:rStyle w:val="FontStyle120"/>
        </w:rPr>
        <w:t xml:space="preserve"> </w:t>
      </w:r>
      <w:r w:rsidR="00D14AA4" w:rsidRPr="006C0BCA">
        <w:rPr>
          <w:rStyle w:val="FontStyle120"/>
        </w:rPr>
        <w:t>A Gubacsi Duna ág híd közmű kiváltási, segédszerkezeti és közúti forgalomtechnikai terveinek készítése</w:t>
      </w:r>
      <w:r w:rsidR="00D14AA4" w:rsidRPr="00360E65">
        <w:rPr>
          <w:rStyle w:val="FontStyle120"/>
        </w:rPr>
        <w:t xml:space="preserve"> </w:t>
      </w:r>
      <w:r w:rsidRPr="00360E65">
        <w:rPr>
          <w:rStyle w:val="FontStyle120"/>
        </w:rPr>
        <w:t xml:space="preserve">" </w:t>
      </w:r>
      <w:r w:rsidRPr="00360E65">
        <w:rPr>
          <w:rStyle w:val="FontStyle121"/>
        </w:rPr>
        <w:t>tárgyban indított Kbt. XII. fejezete szerinti nyílt közbeszerzési eljárásban ezúton nyilatkozom, hogy az ajánlati felhívás feladásától visszaszámított 6 év (72 hónap) legjelentősebb szolgáltatásai az alábbiak:</w:t>
      </w:r>
      <w:proofErr w:type="gramEnd"/>
    </w:p>
    <w:p w:rsidR="00B6077B" w:rsidRPr="00640A40" w:rsidRDefault="00B6077B" w:rsidP="00480CA7">
      <w:pPr>
        <w:pStyle w:val="Style84"/>
        <w:widowControl/>
        <w:jc w:val="both"/>
        <w:rPr>
          <w:rStyle w:val="FontStyle121"/>
        </w:rPr>
      </w:pPr>
    </w:p>
    <w:p w:rsidR="00EC53F7" w:rsidRPr="00640A40" w:rsidRDefault="00EC53F7" w:rsidP="00480CA7">
      <w:pPr>
        <w:pStyle w:val="Style84"/>
        <w:widowControl/>
        <w:jc w:val="both"/>
        <w:rPr>
          <w:rStyle w:val="FontStyle121"/>
        </w:rPr>
      </w:pPr>
    </w:p>
    <w:tbl>
      <w:tblPr>
        <w:tblStyle w:val="Rcsostblzat"/>
        <w:tblW w:w="0" w:type="auto"/>
        <w:tblLook w:val="04A0" w:firstRow="1" w:lastRow="0" w:firstColumn="1" w:lastColumn="0" w:noHBand="0" w:noVBand="1"/>
      </w:tblPr>
      <w:tblGrid>
        <w:gridCol w:w="4584"/>
        <w:gridCol w:w="4585"/>
      </w:tblGrid>
      <w:tr w:rsidR="00B6077B" w:rsidRPr="00640A40" w:rsidTr="00B6077B">
        <w:tc>
          <w:tcPr>
            <w:tcW w:w="4584" w:type="dxa"/>
          </w:tcPr>
          <w:p w:rsidR="00B6077B" w:rsidRPr="00640A40" w:rsidRDefault="00B6077B" w:rsidP="00B6077B">
            <w:pPr>
              <w:rPr>
                <w:rFonts w:cs="Times New Roman"/>
                <w:sz w:val="22"/>
                <w:szCs w:val="22"/>
              </w:rPr>
            </w:pPr>
            <w:r w:rsidRPr="00640A40">
              <w:rPr>
                <w:rFonts w:cs="Times New Roman"/>
                <w:sz w:val="22"/>
                <w:szCs w:val="22"/>
              </w:rPr>
              <w:t>szerződést kötő másik fél megnevezése, címe, székhelye,</w:t>
            </w:r>
          </w:p>
        </w:tc>
        <w:tc>
          <w:tcPr>
            <w:tcW w:w="4585" w:type="dxa"/>
          </w:tcPr>
          <w:p w:rsidR="00B6077B" w:rsidRPr="00640A40" w:rsidRDefault="00B6077B" w:rsidP="00B6077B">
            <w:pPr>
              <w:rPr>
                <w:rFonts w:cs="Times New Roman"/>
                <w:sz w:val="22"/>
                <w:szCs w:val="22"/>
              </w:rPr>
            </w:pPr>
          </w:p>
        </w:tc>
      </w:tr>
      <w:tr w:rsidR="00B6077B" w:rsidRPr="00640A40" w:rsidTr="00B6077B">
        <w:tc>
          <w:tcPr>
            <w:tcW w:w="4584" w:type="dxa"/>
          </w:tcPr>
          <w:p w:rsidR="00B6077B" w:rsidRPr="00640A40" w:rsidRDefault="00B6077B" w:rsidP="00B6077B">
            <w:pPr>
              <w:rPr>
                <w:rFonts w:cs="Times New Roman"/>
                <w:sz w:val="22"/>
                <w:szCs w:val="22"/>
              </w:rPr>
            </w:pPr>
            <w:r w:rsidRPr="00640A40">
              <w:rPr>
                <w:rFonts w:cs="Times New Roman"/>
                <w:sz w:val="22"/>
                <w:szCs w:val="22"/>
              </w:rPr>
              <w:t>a kontaktszemély megnevezése, elérhetősége (cím, telefonszám, esetleg e-mail, fax),</w:t>
            </w:r>
          </w:p>
        </w:tc>
        <w:tc>
          <w:tcPr>
            <w:tcW w:w="4585" w:type="dxa"/>
          </w:tcPr>
          <w:p w:rsidR="00B6077B" w:rsidRPr="00640A40" w:rsidRDefault="00B6077B" w:rsidP="00B6077B">
            <w:pPr>
              <w:rPr>
                <w:rFonts w:cs="Times New Roman"/>
                <w:sz w:val="22"/>
                <w:szCs w:val="22"/>
              </w:rPr>
            </w:pPr>
          </w:p>
        </w:tc>
      </w:tr>
      <w:tr w:rsidR="00B6077B" w:rsidRPr="00640A40" w:rsidTr="00B6077B">
        <w:tc>
          <w:tcPr>
            <w:tcW w:w="4584" w:type="dxa"/>
          </w:tcPr>
          <w:p w:rsidR="00B6077B" w:rsidRPr="00640A40" w:rsidRDefault="00B6077B" w:rsidP="00B6077B">
            <w:pPr>
              <w:rPr>
                <w:rFonts w:cs="Times New Roman"/>
                <w:sz w:val="22"/>
                <w:szCs w:val="22"/>
              </w:rPr>
            </w:pPr>
            <w:r w:rsidRPr="00640A40">
              <w:rPr>
                <w:rFonts w:cs="Times New Roman"/>
                <w:sz w:val="22"/>
                <w:szCs w:val="22"/>
              </w:rPr>
              <w:t>a referencia tárgyának ismertetése (oly módon, hogy abból az alkalmasság egyértelműen megállapítható legyen),</w:t>
            </w:r>
          </w:p>
        </w:tc>
        <w:tc>
          <w:tcPr>
            <w:tcW w:w="4585" w:type="dxa"/>
          </w:tcPr>
          <w:p w:rsidR="00B6077B" w:rsidRPr="00640A40" w:rsidRDefault="00B6077B" w:rsidP="00B6077B">
            <w:pPr>
              <w:rPr>
                <w:rFonts w:cs="Times New Roman"/>
                <w:sz w:val="22"/>
                <w:szCs w:val="22"/>
              </w:rPr>
            </w:pPr>
          </w:p>
        </w:tc>
      </w:tr>
      <w:tr w:rsidR="00B6077B" w:rsidRPr="00640A40" w:rsidTr="00B6077B">
        <w:tc>
          <w:tcPr>
            <w:tcW w:w="4584" w:type="dxa"/>
          </w:tcPr>
          <w:p w:rsidR="00B6077B" w:rsidRPr="00640A40" w:rsidRDefault="00B6077B" w:rsidP="00B6077B">
            <w:pPr>
              <w:rPr>
                <w:rFonts w:cs="Times New Roman"/>
                <w:sz w:val="22"/>
                <w:szCs w:val="22"/>
              </w:rPr>
            </w:pPr>
            <w:r w:rsidRPr="00640A40">
              <w:rPr>
                <w:rFonts w:cs="Times New Roman"/>
                <w:sz w:val="22"/>
                <w:szCs w:val="22"/>
              </w:rPr>
              <w:t>a referencia teljesítési ideje, időtartama (kezdet és befejezés megjelölésével; év, hónap pontossággal),</w:t>
            </w:r>
          </w:p>
        </w:tc>
        <w:tc>
          <w:tcPr>
            <w:tcW w:w="4585" w:type="dxa"/>
          </w:tcPr>
          <w:p w:rsidR="00B6077B" w:rsidRPr="00640A40" w:rsidRDefault="00B6077B" w:rsidP="00B6077B">
            <w:pPr>
              <w:rPr>
                <w:rFonts w:cs="Times New Roman"/>
                <w:sz w:val="22"/>
                <w:szCs w:val="22"/>
              </w:rPr>
            </w:pPr>
          </w:p>
        </w:tc>
      </w:tr>
      <w:tr w:rsidR="00B6077B" w:rsidRPr="00640A40" w:rsidTr="00B6077B">
        <w:tc>
          <w:tcPr>
            <w:tcW w:w="4584" w:type="dxa"/>
          </w:tcPr>
          <w:p w:rsidR="00B6077B" w:rsidRPr="00640A40" w:rsidRDefault="00B6077B" w:rsidP="00B6077B">
            <w:pPr>
              <w:rPr>
                <w:rFonts w:cs="Times New Roman"/>
                <w:sz w:val="22"/>
                <w:szCs w:val="22"/>
              </w:rPr>
            </w:pPr>
            <w:r w:rsidRPr="00640A40">
              <w:rPr>
                <w:rFonts w:cs="Times New Roman"/>
                <w:sz w:val="22"/>
                <w:szCs w:val="22"/>
              </w:rPr>
              <w:t>a referencia teljesítési helye,</w:t>
            </w:r>
          </w:p>
        </w:tc>
        <w:tc>
          <w:tcPr>
            <w:tcW w:w="4585" w:type="dxa"/>
          </w:tcPr>
          <w:p w:rsidR="00B6077B" w:rsidRPr="00640A40" w:rsidRDefault="00B6077B" w:rsidP="00B6077B">
            <w:pPr>
              <w:rPr>
                <w:rFonts w:cs="Times New Roman"/>
                <w:sz w:val="22"/>
                <w:szCs w:val="22"/>
              </w:rPr>
            </w:pPr>
          </w:p>
        </w:tc>
      </w:tr>
      <w:tr w:rsidR="00B6077B" w:rsidRPr="00640A40" w:rsidTr="00B6077B">
        <w:tc>
          <w:tcPr>
            <w:tcW w:w="4584" w:type="dxa"/>
          </w:tcPr>
          <w:p w:rsidR="00B6077B" w:rsidRPr="00640A40" w:rsidRDefault="00B6077B" w:rsidP="00B6077B">
            <w:pPr>
              <w:rPr>
                <w:rFonts w:cs="Times New Roman"/>
                <w:sz w:val="22"/>
                <w:szCs w:val="22"/>
              </w:rPr>
            </w:pPr>
            <w:r w:rsidRPr="00640A40">
              <w:rPr>
                <w:rFonts w:cs="Times New Roman"/>
                <w:sz w:val="22"/>
                <w:szCs w:val="22"/>
              </w:rPr>
              <w:t>nyilatkozat, hogy a teljesítés az előírásoknak és a szerződésnek megfelelően történt-e.</w:t>
            </w:r>
          </w:p>
        </w:tc>
        <w:tc>
          <w:tcPr>
            <w:tcW w:w="4585" w:type="dxa"/>
          </w:tcPr>
          <w:p w:rsidR="00B6077B" w:rsidRPr="00640A40" w:rsidRDefault="00B6077B" w:rsidP="00B6077B">
            <w:pPr>
              <w:rPr>
                <w:rFonts w:cs="Times New Roman"/>
                <w:sz w:val="22"/>
                <w:szCs w:val="22"/>
              </w:rPr>
            </w:pPr>
          </w:p>
        </w:tc>
      </w:tr>
    </w:tbl>
    <w:p w:rsidR="00B6077B" w:rsidRPr="00640A40" w:rsidRDefault="00B6077B" w:rsidP="00B6077B">
      <w:pPr>
        <w:pStyle w:val="Style84"/>
        <w:widowControl/>
        <w:jc w:val="both"/>
        <w:rPr>
          <w:rStyle w:val="FontStyle121"/>
        </w:rPr>
      </w:pPr>
    </w:p>
    <w:p w:rsidR="00690002" w:rsidRPr="00640A40" w:rsidRDefault="00690002" w:rsidP="00690002">
      <w:pPr>
        <w:pStyle w:val="Style84"/>
        <w:widowControl/>
        <w:jc w:val="both"/>
        <w:rPr>
          <w:rStyle w:val="FontStyle121"/>
        </w:rPr>
      </w:pPr>
    </w:p>
    <w:p w:rsidR="00690002" w:rsidRPr="00640A40" w:rsidRDefault="00777C89" w:rsidP="00690002">
      <w:pPr>
        <w:pStyle w:val="Style84"/>
        <w:widowControl/>
        <w:jc w:val="both"/>
        <w:rPr>
          <w:rStyle w:val="FontStyle121"/>
        </w:rPr>
      </w:pPr>
      <w:r w:rsidRPr="00777C89">
        <w:rPr>
          <w:rStyle w:val="FontStyle121"/>
        </w:rPr>
        <w:t>&lt;Kelt&gt;</w:t>
      </w:r>
    </w:p>
    <w:p w:rsidR="00690002" w:rsidRPr="00640A40" w:rsidRDefault="00690002" w:rsidP="00690002">
      <w:pPr>
        <w:pStyle w:val="Style47"/>
        <w:widowControl/>
        <w:jc w:val="both"/>
        <w:rPr>
          <w:rStyle w:val="FontStyle121"/>
        </w:rPr>
      </w:pPr>
    </w:p>
    <w:p w:rsidR="00690002" w:rsidRPr="00640A40" w:rsidRDefault="00777C89" w:rsidP="00690002">
      <w:pPr>
        <w:pStyle w:val="Style47"/>
        <w:widowControl/>
        <w:ind w:left="3969"/>
        <w:jc w:val="both"/>
        <w:rPr>
          <w:rStyle w:val="FontStyle121"/>
        </w:rPr>
      </w:pPr>
      <w:r w:rsidRPr="00777C89">
        <w:rPr>
          <w:rStyle w:val="FontStyle121"/>
        </w:rPr>
        <w:t>(Cégszerű aláírás a kötelezettségvállalásra jogosult/ jogosultak, vagy aláírás a meghatalmazott/meghatalmazottak részéről)</w:t>
      </w:r>
    </w:p>
    <w:p w:rsidR="00480CA7" w:rsidRPr="00640A40" w:rsidRDefault="00480CA7" w:rsidP="00480CA7">
      <w:pPr>
        <w:pStyle w:val="Style36"/>
        <w:widowControl/>
        <w:jc w:val="both"/>
        <w:rPr>
          <w:rStyle w:val="FontStyle114"/>
          <w:sz w:val="22"/>
          <w:szCs w:val="22"/>
        </w:rPr>
      </w:pPr>
    </w:p>
    <w:p w:rsidR="00480CA7" w:rsidRPr="00640A40" w:rsidRDefault="00480CA7" w:rsidP="00480CA7">
      <w:pPr>
        <w:pStyle w:val="Style8"/>
        <w:widowControl/>
        <w:jc w:val="both"/>
        <w:rPr>
          <w:rStyle w:val="FontStyle130"/>
          <w:rFonts w:ascii="Times New Roman" w:hAnsi="Times New Roman" w:cs="Times New Roman"/>
          <w:sz w:val="22"/>
          <w:szCs w:val="22"/>
        </w:rPr>
      </w:pPr>
    </w:p>
    <w:p w:rsidR="00480CA7" w:rsidRPr="00640A40" w:rsidRDefault="00480CA7" w:rsidP="00480CA7">
      <w:pPr>
        <w:pStyle w:val="Style8"/>
        <w:widowControl/>
        <w:jc w:val="both"/>
        <w:rPr>
          <w:rStyle w:val="FontStyle130"/>
          <w:rFonts w:ascii="Times New Roman" w:hAnsi="Times New Roman" w:cs="Times New Roman"/>
          <w:sz w:val="22"/>
          <w:szCs w:val="22"/>
        </w:rPr>
        <w:sectPr w:rsidR="00480CA7" w:rsidRPr="00640A40">
          <w:pgSz w:w="11909" w:h="16834"/>
          <w:pgMar w:top="1440" w:right="1440" w:bottom="1440" w:left="1440" w:header="708" w:footer="708" w:gutter="0"/>
          <w:cols w:space="708"/>
          <w:noEndnote/>
        </w:sectPr>
      </w:pPr>
    </w:p>
    <w:p w:rsidR="00480CA7" w:rsidRPr="00640A40" w:rsidRDefault="00480CA7" w:rsidP="00EC53F7">
      <w:pPr>
        <w:pStyle w:val="Style11"/>
        <w:widowControl/>
        <w:jc w:val="right"/>
        <w:rPr>
          <w:rStyle w:val="FontStyle119"/>
        </w:rPr>
      </w:pPr>
      <w:r w:rsidRPr="00640A40">
        <w:rPr>
          <w:rStyle w:val="FontStyle119"/>
        </w:rPr>
        <w:lastRenderedPageBreak/>
        <w:t>17. sz. melléklet</w:t>
      </w:r>
    </w:p>
    <w:p w:rsidR="00480CA7" w:rsidRPr="00640A40" w:rsidRDefault="00480CA7" w:rsidP="00EC53F7">
      <w:pPr>
        <w:pStyle w:val="Style5"/>
        <w:widowControl/>
        <w:jc w:val="center"/>
        <w:rPr>
          <w:rStyle w:val="FontStyle120"/>
        </w:rPr>
      </w:pPr>
      <w:r w:rsidRPr="00640A40">
        <w:rPr>
          <w:rStyle w:val="FontStyle120"/>
        </w:rPr>
        <w:t>Nyilatkozat</w:t>
      </w:r>
    </w:p>
    <w:p w:rsidR="00480CA7" w:rsidRPr="00640A40" w:rsidRDefault="00777C89" w:rsidP="00EC53F7">
      <w:pPr>
        <w:pStyle w:val="Style5"/>
        <w:widowControl/>
        <w:jc w:val="center"/>
        <w:rPr>
          <w:rStyle w:val="FontStyle120"/>
        </w:rPr>
      </w:pPr>
      <w:proofErr w:type="gramStart"/>
      <w:r w:rsidRPr="00777C89">
        <w:rPr>
          <w:rStyle w:val="FontStyle120"/>
        </w:rPr>
        <w:t>a</w:t>
      </w:r>
      <w:proofErr w:type="gramEnd"/>
      <w:r w:rsidRPr="00777C89">
        <w:rPr>
          <w:rStyle w:val="FontStyle120"/>
        </w:rPr>
        <w:t xml:space="preserve"> 310/2011 (XII.23.) Korm. rendelet 15. § (3) bekezdésének d) pontja tekintetében</w:t>
      </w:r>
    </w:p>
    <w:p w:rsidR="00EC53F7" w:rsidRPr="00640A40" w:rsidRDefault="00EC53F7" w:rsidP="00480CA7">
      <w:pPr>
        <w:pStyle w:val="Style11"/>
        <w:widowControl/>
        <w:jc w:val="both"/>
        <w:rPr>
          <w:rStyle w:val="FontStyle119"/>
        </w:rPr>
      </w:pPr>
    </w:p>
    <w:p w:rsidR="00480CA7" w:rsidRPr="00640A40" w:rsidRDefault="00360E65" w:rsidP="00480CA7">
      <w:pPr>
        <w:pStyle w:val="Style11"/>
        <w:widowControl/>
        <w:jc w:val="both"/>
        <w:rPr>
          <w:rStyle w:val="FontStyle119"/>
        </w:rPr>
      </w:pPr>
      <w:r w:rsidRPr="00360E65">
        <w:rPr>
          <w:rStyle w:val="FontStyle119"/>
        </w:rPr>
        <w:t>A szerződés teljesítésébe bevonni kívánt szakemberek felsorolása</w:t>
      </w:r>
    </w:p>
    <w:p w:rsidR="00480CA7" w:rsidRPr="00640A40" w:rsidRDefault="00360E65" w:rsidP="00480CA7">
      <w:pPr>
        <w:pStyle w:val="Style84"/>
        <w:widowControl/>
        <w:jc w:val="both"/>
        <w:rPr>
          <w:rStyle w:val="FontStyle121"/>
        </w:rPr>
      </w:pPr>
      <w:proofErr w:type="gramStart"/>
      <w:r w:rsidRPr="00360E65">
        <w:rPr>
          <w:rStyle w:val="FontStyle121"/>
        </w:rPr>
        <w:t xml:space="preserve">Alulírott </w:t>
      </w:r>
      <w:r w:rsidRPr="00360E65">
        <w:rPr>
          <w:rStyle w:val="FontStyle121"/>
          <w:shd w:val="clear" w:color="auto" w:fill="EEECE1" w:themeFill="background2"/>
        </w:rPr>
        <w:t>&lt;képviselő / meghatalmazott neve&gt; a(z) &lt;cégnév&gt; (&lt;székhely&gt;)</w:t>
      </w:r>
      <w:r w:rsidRPr="00360E65">
        <w:rPr>
          <w:rStyle w:val="FontStyle121"/>
        </w:rPr>
        <w:t xml:space="preserve"> mint részvételre jelentkező / kapacitást rendelkezésre bocsátó szervezet (személy) képviseletében a MAV Zrt. mint ajánlatkérő által </w:t>
      </w:r>
      <w:r w:rsidRPr="00360E65">
        <w:rPr>
          <w:rStyle w:val="FontStyle120"/>
        </w:rPr>
        <w:t>"</w:t>
      </w:r>
      <w:r w:rsidR="00D14AA4" w:rsidRPr="00D14AA4">
        <w:rPr>
          <w:rStyle w:val="FontStyle120"/>
        </w:rPr>
        <w:t xml:space="preserve"> </w:t>
      </w:r>
      <w:r w:rsidR="00D14AA4" w:rsidRPr="006C0BCA">
        <w:rPr>
          <w:rStyle w:val="FontStyle120"/>
        </w:rPr>
        <w:t>A Gubacsi Duna ág híd közmű kiváltási, segédszerkezeti és közúti forgalomtechnikai terveinek készítése</w:t>
      </w:r>
      <w:r w:rsidR="00D14AA4" w:rsidRPr="00360E65">
        <w:rPr>
          <w:rStyle w:val="FontStyle120"/>
        </w:rPr>
        <w:t xml:space="preserve"> </w:t>
      </w:r>
      <w:r w:rsidRPr="00360E65">
        <w:rPr>
          <w:rStyle w:val="FontStyle120"/>
        </w:rPr>
        <w:t xml:space="preserve">" </w:t>
      </w:r>
      <w:r w:rsidRPr="00360E65">
        <w:rPr>
          <w:rStyle w:val="FontStyle121"/>
        </w:rPr>
        <w:t xml:space="preserve">tárgyban indított Kbt. XII. fejezete szerinti nyílt közbeszerzési eljárásban ezúton nyilatkozom, hogy </w:t>
      </w:r>
      <w:proofErr w:type="spellStart"/>
      <w:r w:rsidRPr="00360E65">
        <w:rPr>
          <w:rStyle w:val="FontStyle120"/>
        </w:rPr>
        <w:t>-az</w:t>
      </w:r>
      <w:proofErr w:type="spellEnd"/>
      <w:r w:rsidRPr="00360E65">
        <w:rPr>
          <w:rStyle w:val="FontStyle120"/>
        </w:rPr>
        <w:t xml:space="preserve"> ajánlati felhívás M.2.) alkalmassági minimumkövetelményei vonatkozásában </w:t>
      </w:r>
      <w:r w:rsidRPr="00360E65">
        <w:rPr>
          <w:rStyle w:val="FontStyle121"/>
        </w:rPr>
        <w:t>a szerződés teljesítésébe az alábbi szakembereket kívánjuk bevonni:</w:t>
      </w:r>
      <w:proofErr w:type="gramEnd"/>
    </w:p>
    <w:p w:rsidR="00EC53F7" w:rsidRPr="00640A40" w:rsidRDefault="00EC53F7" w:rsidP="00480CA7">
      <w:pPr>
        <w:pStyle w:val="Style84"/>
        <w:widowControl/>
        <w:jc w:val="both"/>
        <w:rPr>
          <w:rStyle w:val="FontStyle121"/>
        </w:rPr>
      </w:pP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2553"/>
        <w:gridCol w:w="2914"/>
      </w:tblGrid>
      <w:tr w:rsidR="003C7639" w:rsidRPr="00640A40" w:rsidTr="002F5120">
        <w:tc>
          <w:tcPr>
            <w:tcW w:w="1976" w:type="pct"/>
          </w:tcPr>
          <w:p w:rsidR="003C7639" w:rsidRPr="00640A40" w:rsidRDefault="003C7639" w:rsidP="00FE5EBA">
            <w:pPr>
              <w:jc w:val="center"/>
              <w:rPr>
                <w:rFonts w:cs="Times New Roman"/>
                <w:sz w:val="22"/>
                <w:szCs w:val="22"/>
              </w:rPr>
            </w:pPr>
            <w:r w:rsidRPr="00640A40">
              <w:rPr>
                <w:rFonts w:cs="Times New Roman"/>
                <w:sz w:val="22"/>
                <w:szCs w:val="22"/>
              </w:rPr>
              <w:t xml:space="preserve">Alkalmassági feltétel megjelölése a felhívás III.2.3) </w:t>
            </w:r>
            <w:r w:rsidR="002F5120" w:rsidRPr="00640A40">
              <w:rPr>
                <w:rFonts w:cs="Times New Roman"/>
                <w:sz w:val="22"/>
                <w:szCs w:val="22"/>
              </w:rPr>
              <w:t>M</w:t>
            </w:r>
            <w:r w:rsidR="004E628F" w:rsidRPr="00640A40">
              <w:rPr>
                <w:rFonts w:cs="Times New Roman"/>
                <w:sz w:val="22"/>
                <w:szCs w:val="22"/>
              </w:rPr>
              <w:t>.</w:t>
            </w:r>
            <w:r w:rsidRPr="00640A40">
              <w:rPr>
                <w:rFonts w:cs="Times New Roman"/>
                <w:sz w:val="22"/>
                <w:szCs w:val="22"/>
              </w:rPr>
              <w:t>2.</w:t>
            </w:r>
            <w:r w:rsidR="004E628F" w:rsidRPr="00640A40">
              <w:rPr>
                <w:rFonts w:cs="Times New Roman"/>
                <w:sz w:val="22"/>
                <w:szCs w:val="22"/>
              </w:rPr>
              <w:t>)</w:t>
            </w:r>
            <w:r w:rsidRPr="00640A40">
              <w:rPr>
                <w:rFonts w:cs="Times New Roman"/>
                <w:sz w:val="22"/>
                <w:szCs w:val="22"/>
              </w:rPr>
              <w:t xml:space="preserve"> pontja szerinti alkalmassági minimumkövetelményeknek megfelelően</w:t>
            </w:r>
          </w:p>
          <w:p w:rsidR="002F5120" w:rsidRPr="00640A40" w:rsidRDefault="002F5120" w:rsidP="00FE5EBA">
            <w:pPr>
              <w:jc w:val="center"/>
              <w:rPr>
                <w:rFonts w:cs="Times New Roman"/>
                <w:sz w:val="22"/>
                <w:szCs w:val="22"/>
              </w:rPr>
            </w:pPr>
          </w:p>
        </w:tc>
        <w:tc>
          <w:tcPr>
            <w:tcW w:w="1412" w:type="pct"/>
          </w:tcPr>
          <w:p w:rsidR="003C7639" w:rsidRPr="00640A40" w:rsidRDefault="003C7639" w:rsidP="003C7639">
            <w:pPr>
              <w:jc w:val="center"/>
              <w:rPr>
                <w:rFonts w:cs="Times New Roman"/>
                <w:sz w:val="22"/>
                <w:szCs w:val="22"/>
              </w:rPr>
            </w:pPr>
            <w:r w:rsidRPr="00640A40">
              <w:rPr>
                <w:rFonts w:cs="Times New Roman"/>
                <w:sz w:val="22"/>
                <w:szCs w:val="22"/>
              </w:rPr>
              <w:t>Szakember neve, képzettség, végzettség megjelölése és a projekt keretében betöltött szerepköre</w:t>
            </w:r>
          </w:p>
        </w:tc>
        <w:tc>
          <w:tcPr>
            <w:tcW w:w="1612" w:type="pct"/>
          </w:tcPr>
          <w:p w:rsidR="003C7639" w:rsidRPr="00640A40" w:rsidRDefault="003C7639" w:rsidP="00FE5EBA">
            <w:pPr>
              <w:jc w:val="center"/>
              <w:rPr>
                <w:rFonts w:cs="Times New Roman"/>
                <w:sz w:val="22"/>
                <w:szCs w:val="22"/>
              </w:rPr>
            </w:pPr>
            <w:r w:rsidRPr="00640A40">
              <w:rPr>
                <w:rFonts w:cs="Times New Roman"/>
                <w:sz w:val="22"/>
                <w:szCs w:val="22"/>
              </w:rPr>
              <w:t xml:space="preserve">Munkáltató, foglalkoztató társaság, (ha egyéni vállalkozó a szakember, úgy </w:t>
            </w:r>
            <w:proofErr w:type="gramStart"/>
            <w:r w:rsidRPr="00640A40">
              <w:rPr>
                <w:rFonts w:cs="Times New Roman"/>
                <w:sz w:val="22"/>
                <w:szCs w:val="22"/>
              </w:rPr>
              <w:t>ezen</w:t>
            </w:r>
            <w:proofErr w:type="gramEnd"/>
            <w:r w:rsidRPr="00640A40">
              <w:rPr>
                <w:rFonts w:cs="Times New Roman"/>
                <w:sz w:val="22"/>
                <w:szCs w:val="22"/>
              </w:rPr>
              <w:t xml:space="preserve"> tényt és az egyéni vállalkozói nyilvántartási számot kérjük megadni)</w:t>
            </w:r>
          </w:p>
        </w:tc>
      </w:tr>
      <w:tr w:rsidR="003C7639" w:rsidRPr="00640A40" w:rsidTr="002F5120">
        <w:tc>
          <w:tcPr>
            <w:tcW w:w="1976" w:type="pct"/>
          </w:tcPr>
          <w:p w:rsidR="003C7639" w:rsidRPr="00640A40" w:rsidRDefault="003C7639" w:rsidP="00FE5EBA">
            <w:pPr>
              <w:jc w:val="center"/>
              <w:rPr>
                <w:rFonts w:cs="Times New Roman"/>
                <w:b/>
                <w:sz w:val="22"/>
                <w:szCs w:val="22"/>
              </w:rPr>
            </w:pPr>
          </w:p>
        </w:tc>
        <w:tc>
          <w:tcPr>
            <w:tcW w:w="1412" w:type="pct"/>
          </w:tcPr>
          <w:p w:rsidR="003C7639" w:rsidRPr="00640A40" w:rsidRDefault="003C7639" w:rsidP="00FE5EBA">
            <w:pPr>
              <w:jc w:val="center"/>
              <w:rPr>
                <w:rFonts w:cs="Times New Roman"/>
                <w:b/>
                <w:sz w:val="22"/>
                <w:szCs w:val="22"/>
              </w:rPr>
            </w:pPr>
          </w:p>
        </w:tc>
        <w:tc>
          <w:tcPr>
            <w:tcW w:w="1612" w:type="pct"/>
          </w:tcPr>
          <w:p w:rsidR="003C7639" w:rsidRPr="00640A40" w:rsidRDefault="003C7639" w:rsidP="00FE5EBA">
            <w:pPr>
              <w:jc w:val="center"/>
              <w:rPr>
                <w:rFonts w:cs="Times New Roman"/>
                <w:b/>
                <w:sz w:val="22"/>
                <w:szCs w:val="22"/>
              </w:rPr>
            </w:pPr>
          </w:p>
        </w:tc>
      </w:tr>
      <w:tr w:rsidR="003C7639" w:rsidRPr="00640A40" w:rsidTr="002F5120">
        <w:tc>
          <w:tcPr>
            <w:tcW w:w="1976" w:type="pct"/>
          </w:tcPr>
          <w:p w:rsidR="003C7639" w:rsidRPr="00640A40" w:rsidRDefault="003C7639" w:rsidP="00FE5EBA">
            <w:pPr>
              <w:jc w:val="center"/>
              <w:rPr>
                <w:rFonts w:cs="Times New Roman"/>
                <w:b/>
                <w:sz w:val="22"/>
                <w:szCs w:val="22"/>
              </w:rPr>
            </w:pPr>
          </w:p>
        </w:tc>
        <w:tc>
          <w:tcPr>
            <w:tcW w:w="1412" w:type="pct"/>
          </w:tcPr>
          <w:p w:rsidR="003C7639" w:rsidRPr="00640A40" w:rsidRDefault="003C7639" w:rsidP="00FE5EBA">
            <w:pPr>
              <w:jc w:val="center"/>
              <w:rPr>
                <w:rFonts w:cs="Times New Roman"/>
                <w:b/>
                <w:sz w:val="22"/>
                <w:szCs w:val="22"/>
              </w:rPr>
            </w:pPr>
          </w:p>
        </w:tc>
        <w:tc>
          <w:tcPr>
            <w:tcW w:w="1612" w:type="pct"/>
          </w:tcPr>
          <w:p w:rsidR="003C7639" w:rsidRPr="00640A40" w:rsidRDefault="003C7639" w:rsidP="00FE5EBA">
            <w:pPr>
              <w:jc w:val="center"/>
              <w:rPr>
                <w:rFonts w:cs="Times New Roman"/>
                <w:b/>
                <w:sz w:val="22"/>
                <w:szCs w:val="22"/>
              </w:rPr>
            </w:pPr>
          </w:p>
        </w:tc>
      </w:tr>
    </w:tbl>
    <w:p w:rsidR="003C7639" w:rsidRPr="00640A40" w:rsidRDefault="003C7639" w:rsidP="00480CA7">
      <w:pPr>
        <w:pStyle w:val="Style84"/>
        <w:widowControl/>
        <w:jc w:val="both"/>
        <w:rPr>
          <w:rStyle w:val="FontStyle121"/>
        </w:rPr>
      </w:pPr>
    </w:p>
    <w:p w:rsidR="00480CA7" w:rsidRPr="00640A40" w:rsidRDefault="00480CA7" w:rsidP="00480CA7">
      <w:pPr>
        <w:pStyle w:val="Style13"/>
        <w:widowControl/>
        <w:jc w:val="both"/>
        <w:rPr>
          <w:rStyle w:val="FontStyle121"/>
        </w:rPr>
      </w:pPr>
      <w:r w:rsidRPr="00640A40">
        <w:rPr>
          <w:rStyle w:val="FontStyle121"/>
        </w:rPr>
        <w:t xml:space="preserve">Az itt feltüntetett szakemberek képzettségének és egyéb adatainak részletes bemutatását </w:t>
      </w:r>
      <w:r w:rsidR="00B911F6" w:rsidRPr="00640A40">
        <w:rPr>
          <w:rStyle w:val="FontStyle121"/>
        </w:rPr>
        <w:t>az ajánlathoz</w:t>
      </w:r>
      <w:r w:rsidRPr="00640A40">
        <w:rPr>
          <w:rStyle w:val="FontStyle121"/>
        </w:rPr>
        <w:t xml:space="preserve"> csatolt szakmai önéletrajz tartalmazza.</w:t>
      </w:r>
    </w:p>
    <w:p w:rsidR="00EC53F7" w:rsidRPr="00640A40" w:rsidRDefault="00EC53F7" w:rsidP="00480CA7">
      <w:pPr>
        <w:pStyle w:val="Style13"/>
        <w:widowControl/>
        <w:jc w:val="both"/>
        <w:rPr>
          <w:rStyle w:val="FontStyle121"/>
        </w:rPr>
      </w:pPr>
    </w:p>
    <w:p w:rsidR="00480CA7" w:rsidRPr="00640A40" w:rsidRDefault="00480CA7" w:rsidP="00480CA7">
      <w:pPr>
        <w:pStyle w:val="Style13"/>
        <w:widowControl/>
        <w:jc w:val="both"/>
        <w:rPr>
          <w:rStyle w:val="FontStyle121"/>
        </w:rPr>
      </w:pPr>
      <w:r w:rsidRPr="00640A40">
        <w:rPr>
          <w:rStyle w:val="FontStyle121"/>
        </w:rPr>
        <w:t>Nyilatkozom, hogy a megnevezett szakember vonatkozásában a</w:t>
      </w:r>
      <w:r w:rsidR="002F5120" w:rsidRPr="00640A40">
        <w:rPr>
          <w:rStyle w:val="FontStyle121"/>
        </w:rPr>
        <w:t>z ajánlattételben</w:t>
      </w:r>
      <w:r w:rsidRPr="00640A40">
        <w:rPr>
          <w:rStyle w:val="FontStyle121"/>
        </w:rPr>
        <w:t xml:space="preserve"> csatoljuk az alábbi dokumentumokat:</w:t>
      </w:r>
    </w:p>
    <w:p w:rsidR="00480CA7" w:rsidRPr="00640A40" w:rsidRDefault="00480CA7" w:rsidP="00480CA7">
      <w:pPr>
        <w:pStyle w:val="Style31"/>
        <w:widowControl/>
        <w:jc w:val="both"/>
        <w:rPr>
          <w:rStyle w:val="FontStyle121"/>
        </w:rPr>
      </w:pPr>
      <w:r w:rsidRPr="00640A40">
        <w:rPr>
          <w:rStyle w:val="FontStyle121"/>
        </w:rPr>
        <w:t>- szakmai önéletrajz,</w:t>
      </w:r>
    </w:p>
    <w:p w:rsidR="00480CA7" w:rsidRPr="00640A40" w:rsidRDefault="00480CA7" w:rsidP="00480CA7">
      <w:pPr>
        <w:pStyle w:val="Style31"/>
        <w:widowControl/>
        <w:jc w:val="both"/>
        <w:rPr>
          <w:rStyle w:val="FontStyle121"/>
        </w:rPr>
      </w:pPr>
      <w:r w:rsidRPr="00640A40">
        <w:rPr>
          <w:rStyle w:val="FontStyle121"/>
        </w:rPr>
        <w:t xml:space="preserve">- a képzettséget igazoló </w:t>
      </w:r>
      <w:proofErr w:type="gramStart"/>
      <w:r w:rsidRPr="00640A40">
        <w:rPr>
          <w:rStyle w:val="FontStyle121"/>
        </w:rPr>
        <w:t>okirat(</w:t>
      </w:r>
      <w:proofErr w:type="gramEnd"/>
      <w:r w:rsidRPr="00640A40">
        <w:rPr>
          <w:rStyle w:val="FontStyle121"/>
        </w:rPr>
        <w:t>ok)</w:t>
      </w:r>
      <w:proofErr w:type="spellStart"/>
      <w:r w:rsidRPr="00640A40">
        <w:rPr>
          <w:rStyle w:val="FontStyle121"/>
        </w:rPr>
        <w:t>at</w:t>
      </w:r>
      <w:proofErr w:type="spellEnd"/>
      <w:r w:rsidRPr="00640A40">
        <w:rPr>
          <w:rStyle w:val="FontStyle121"/>
        </w:rPr>
        <w:t>, igazolás(ok)</w:t>
      </w:r>
      <w:proofErr w:type="spellStart"/>
      <w:r w:rsidRPr="00640A40">
        <w:rPr>
          <w:rStyle w:val="FontStyle121"/>
        </w:rPr>
        <w:t>at</w:t>
      </w:r>
      <w:proofErr w:type="spellEnd"/>
      <w:r w:rsidRPr="00640A40">
        <w:rPr>
          <w:rStyle w:val="FontStyle121"/>
        </w:rPr>
        <w:t xml:space="preserve"> (különös tekintettel az egyetemi vagy főiskolai diploma oklevél) egyszerű másolatban.</w:t>
      </w:r>
    </w:p>
    <w:p w:rsidR="00EC53F7" w:rsidRPr="00640A40" w:rsidRDefault="00EC53F7" w:rsidP="00EC53F7">
      <w:pPr>
        <w:pStyle w:val="Style84"/>
        <w:widowControl/>
        <w:jc w:val="both"/>
        <w:rPr>
          <w:rStyle w:val="FontStyle121"/>
        </w:rPr>
      </w:pPr>
    </w:p>
    <w:p w:rsidR="00EC53F7" w:rsidRPr="00640A40" w:rsidRDefault="00EC53F7" w:rsidP="00EC53F7">
      <w:pPr>
        <w:pStyle w:val="Style84"/>
        <w:widowControl/>
        <w:jc w:val="both"/>
        <w:rPr>
          <w:rStyle w:val="FontStyle121"/>
        </w:rPr>
      </w:pPr>
    </w:p>
    <w:p w:rsidR="00690002" w:rsidRPr="00640A40" w:rsidRDefault="00690002" w:rsidP="00690002">
      <w:pPr>
        <w:pStyle w:val="Style84"/>
        <w:widowControl/>
        <w:jc w:val="both"/>
        <w:rPr>
          <w:rStyle w:val="FontStyle121"/>
        </w:rPr>
      </w:pPr>
    </w:p>
    <w:p w:rsidR="00690002" w:rsidRPr="00640A40" w:rsidRDefault="00690002" w:rsidP="00690002">
      <w:pPr>
        <w:pStyle w:val="Style84"/>
        <w:widowControl/>
        <w:jc w:val="both"/>
        <w:rPr>
          <w:rStyle w:val="FontStyle121"/>
        </w:rPr>
      </w:pPr>
      <w:r w:rsidRPr="00640A40">
        <w:rPr>
          <w:rStyle w:val="FontStyle121"/>
        </w:rPr>
        <w:t>&lt;Kelt&gt;</w:t>
      </w:r>
    </w:p>
    <w:p w:rsidR="00690002" w:rsidRPr="00640A40" w:rsidRDefault="00690002" w:rsidP="00690002">
      <w:pPr>
        <w:pStyle w:val="Style47"/>
        <w:widowControl/>
        <w:jc w:val="both"/>
        <w:rPr>
          <w:rStyle w:val="FontStyle121"/>
        </w:rPr>
      </w:pPr>
    </w:p>
    <w:p w:rsidR="00690002" w:rsidRPr="00640A40" w:rsidRDefault="00690002" w:rsidP="00690002">
      <w:pPr>
        <w:pStyle w:val="Style47"/>
        <w:widowControl/>
        <w:ind w:left="3969"/>
        <w:jc w:val="both"/>
        <w:rPr>
          <w:rStyle w:val="FontStyle121"/>
        </w:rPr>
      </w:pPr>
      <w:r w:rsidRPr="00640A40">
        <w:rPr>
          <w:rStyle w:val="FontStyle121"/>
        </w:rPr>
        <w:t>(Cégszerű aláírás a kötelezettségvállalásra jogosult/ jogosultak, vagy aláírás a meghatalmazott/meghatalmazottak részéről)</w:t>
      </w:r>
    </w:p>
    <w:p w:rsidR="00480CA7" w:rsidRPr="00640A40" w:rsidRDefault="00480CA7" w:rsidP="00480CA7">
      <w:pPr>
        <w:pStyle w:val="Style8"/>
        <w:widowControl/>
        <w:jc w:val="both"/>
        <w:rPr>
          <w:rStyle w:val="FontStyle130"/>
          <w:rFonts w:ascii="Times New Roman" w:hAnsi="Times New Roman" w:cs="Times New Roman"/>
          <w:sz w:val="22"/>
          <w:szCs w:val="22"/>
        </w:rPr>
      </w:pPr>
    </w:p>
    <w:p w:rsidR="00480CA7" w:rsidRPr="00640A40" w:rsidRDefault="00480CA7" w:rsidP="00480CA7">
      <w:pPr>
        <w:pStyle w:val="Style8"/>
        <w:widowControl/>
        <w:jc w:val="both"/>
        <w:rPr>
          <w:rStyle w:val="FontStyle130"/>
          <w:rFonts w:ascii="Times New Roman" w:hAnsi="Times New Roman" w:cs="Times New Roman"/>
          <w:sz w:val="22"/>
          <w:szCs w:val="22"/>
        </w:rPr>
        <w:sectPr w:rsidR="00480CA7" w:rsidRPr="00640A40">
          <w:pgSz w:w="11909" w:h="16834"/>
          <w:pgMar w:top="1440" w:right="1440" w:bottom="1440" w:left="1440" w:header="708" w:footer="708" w:gutter="0"/>
          <w:cols w:space="708"/>
          <w:noEndnote/>
        </w:sectPr>
      </w:pPr>
    </w:p>
    <w:p w:rsidR="00780DA6" w:rsidRPr="00640A40" w:rsidRDefault="00780DA6">
      <w:pPr>
        <w:spacing w:before="0" w:after="0"/>
        <w:jc w:val="left"/>
        <w:rPr>
          <w:rStyle w:val="FontStyle119"/>
        </w:rPr>
      </w:pPr>
    </w:p>
    <w:p w:rsidR="00780DA6" w:rsidRPr="00640A40" w:rsidRDefault="00777C89">
      <w:pPr>
        <w:spacing w:before="0" w:after="0"/>
        <w:jc w:val="left"/>
        <w:rPr>
          <w:rStyle w:val="FontStyle119"/>
          <w:rFonts w:eastAsiaTheme="minorEastAsia"/>
          <w:lang w:eastAsia="hu-HU"/>
        </w:rPr>
      </w:pPr>
      <w:proofErr w:type="gramStart"/>
      <w:r w:rsidRPr="00777C89">
        <w:rPr>
          <w:rStyle w:val="FontStyle119"/>
        </w:rPr>
        <w:t>ide</w:t>
      </w:r>
      <w:proofErr w:type="gramEnd"/>
      <w:r w:rsidRPr="00777C89">
        <w:rPr>
          <w:rStyle w:val="FontStyle119"/>
        </w:rPr>
        <w:t xml:space="preserve"> tegye be ajánlattevő a szakemberek alkalmassági követelmények szerinti végzettségét, képzettségét igazoló dokumentumokat egyszerű másolatban</w:t>
      </w:r>
      <w:r w:rsidRPr="00777C89">
        <w:rPr>
          <w:rStyle w:val="FontStyle119"/>
        </w:rPr>
        <w:br w:type="page"/>
      </w:r>
    </w:p>
    <w:p w:rsidR="00780DA6" w:rsidRPr="00640A40" w:rsidRDefault="00780DA6" w:rsidP="00EC53F7">
      <w:pPr>
        <w:pStyle w:val="Style11"/>
        <w:widowControl/>
        <w:jc w:val="right"/>
        <w:rPr>
          <w:rStyle w:val="FontStyle119"/>
        </w:rPr>
      </w:pPr>
    </w:p>
    <w:p w:rsidR="00480CA7" w:rsidRPr="00640A40" w:rsidRDefault="00480CA7" w:rsidP="00EC53F7">
      <w:pPr>
        <w:pStyle w:val="Style11"/>
        <w:widowControl/>
        <w:jc w:val="right"/>
        <w:rPr>
          <w:rStyle w:val="FontStyle119"/>
        </w:rPr>
      </w:pPr>
      <w:r w:rsidRPr="00640A40">
        <w:rPr>
          <w:rStyle w:val="FontStyle119"/>
        </w:rPr>
        <w:t>18. sz. melléklet</w:t>
      </w:r>
    </w:p>
    <w:p w:rsidR="00A22AD5" w:rsidRPr="00640A40" w:rsidRDefault="00A22AD5" w:rsidP="00A22AD5">
      <w:pPr>
        <w:jc w:val="center"/>
        <w:rPr>
          <w:rFonts w:cs="Times New Roman"/>
          <w:b/>
          <w:sz w:val="22"/>
          <w:szCs w:val="22"/>
        </w:rPr>
      </w:pPr>
      <w:r w:rsidRPr="00640A40">
        <w:rPr>
          <w:rFonts w:cs="Times New Roman"/>
          <w:b/>
          <w:sz w:val="22"/>
          <w:szCs w:val="22"/>
        </w:rPr>
        <w:t>MINTA</w:t>
      </w:r>
      <w:r w:rsidRPr="00640A40">
        <w:rPr>
          <w:rStyle w:val="Lbjegyzet-hivatkozs"/>
          <w:rFonts w:ascii="Times New Roman" w:hAnsi="Times New Roman" w:cs="Times New Roman"/>
          <w:sz w:val="22"/>
          <w:szCs w:val="22"/>
        </w:rPr>
        <w:footnoteReference w:id="23"/>
      </w:r>
    </w:p>
    <w:p w:rsidR="00A22AD5" w:rsidRPr="00640A40" w:rsidRDefault="00A22AD5" w:rsidP="00A22AD5">
      <w:pPr>
        <w:spacing w:after="0"/>
        <w:ind w:right="431"/>
        <w:jc w:val="center"/>
        <w:rPr>
          <w:rFonts w:cs="Times New Roman"/>
          <w:b/>
          <w:smallCaps/>
          <w:sz w:val="22"/>
          <w:szCs w:val="22"/>
        </w:rPr>
      </w:pPr>
      <w:proofErr w:type="gramStart"/>
      <w:r w:rsidRPr="00640A40">
        <w:rPr>
          <w:rFonts w:cs="Times New Roman"/>
          <w:b/>
          <w:smallCaps/>
          <w:sz w:val="22"/>
          <w:szCs w:val="22"/>
        </w:rPr>
        <w:t>szakmai</w:t>
      </w:r>
      <w:proofErr w:type="gramEnd"/>
      <w:r w:rsidRPr="00640A40">
        <w:rPr>
          <w:rFonts w:cs="Times New Roman"/>
          <w:b/>
          <w:smallCaps/>
          <w:sz w:val="22"/>
          <w:szCs w:val="22"/>
        </w:rPr>
        <w:t xml:space="preserve"> önéletrajz</w:t>
      </w:r>
      <w:r w:rsidR="005F2FDC" w:rsidRPr="00640A40">
        <w:rPr>
          <w:rStyle w:val="Lbjegyzet-hivatkozs"/>
          <w:rFonts w:ascii="Times New Roman" w:hAnsi="Times New Roman" w:cs="Times New Roman"/>
          <w:b/>
          <w:smallCaps/>
          <w:sz w:val="22"/>
          <w:szCs w:val="22"/>
        </w:rPr>
        <w:footnoteReference w:id="24"/>
      </w:r>
    </w:p>
    <w:p w:rsidR="00A22AD5" w:rsidRPr="00640A40" w:rsidRDefault="00A22AD5" w:rsidP="00A22AD5">
      <w:pPr>
        <w:spacing w:after="0"/>
        <w:jc w:val="center"/>
        <w:rPr>
          <w:rFonts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8"/>
        <w:gridCol w:w="6552"/>
      </w:tblGrid>
      <w:tr w:rsidR="00A22AD5" w:rsidRPr="00640A40" w:rsidTr="00DC670C">
        <w:tc>
          <w:tcPr>
            <w:tcW w:w="8710" w:type="dxa"/>
            <w:gridSpan w:val="2"/>
            <w:shd w:val="clear" w:color="auto" w:fill="D9D9D9"/>
          </w:tcPr>
          <w:p w:rsidR="00A22AD5" w:rsidRPr="00640A40" w:rsidRDefault="00A22AD5" w:rsidP="00DC670C">
            <w:pPr>
              <w:spacing w:before="240" w:after="240"/>
              <w:jc w:val="center"/>
              <w:outlineLvl w:val="7"/>
              <w:rPr>
                <w:rFonts w:cs="Times New Roman"/>
                <w:b/>
                <w:iCs/>
                <w:caps/>
                <w:noProof/>
                <w:sz w:val="22"/>
                <w:szCs w:val="22"/>
              </w:rPr>
            </w:pPr>
            <w:r w:rsidRPr="00640A40">
              <w:rPr>
                <w:rFonts w:cs="Times New Roman"/>
                <w:b/>
                <w:iCs/>
                <w:caps/>
                <w:noProof/>
                <w:sz w:val="22"/>
                <w:szCs w:val="22"/>
              </w:rPr>
              <w:t>SZEMÉLYES ADATOK</w:t>
            </w:r>
          </w:p>
        </w:tc>
      </w:tr>
      <w:tr w:rsidR="00A22AD5" w:rsidRPr="00640A40" w:rsidTr="00DC670C">
        <w:trPr>
          <w:trHeight w:val="338"/>
        </w:trPr>
        <w:tc>
          <w:tcPr>
            <w:tcW w:w="2158" w:type="dxa"/>
          </w:tcPr>
          <w:p w:rsidR="00A22AD5" w:rsidRPr="00640A40" w:rsidRDefault="00A22AD5" w:rsidP="00DC670C">
            <w:pPr>
              <w:spacing w:after="0"/>
              <w:rPr>
                <w:rFonts w:cs="Times New Roman"/>
                <w:b/>
                <w:bCs/>
                <w:sz w:val="22"/>
                <w:szCs w:val="22"/>
              </w:rPr>
            </w:pPr>
            <w:r w:rsidRPr="00640A40">
              <w:rPr>
                <w:rFonts w:cs="Times New Roman"/>
                <w:b/>
                <w:bCs/>
                <w:sz w:val="22"/>
                <w:szCs w:val="22"/>
              </w:rPr>
              <w:t>Név:</w:t>
            </w:r>
          </w:p>
        </w:tc>
        <w:tc>
          <w:tcPr>
            <w:tcW w:w="6552" w:type="dxa"/>
          </w:tcPr>
          <w:p w:rsidR="00A22AD5" w:rsidRPr="00640A40" w:rsidRDefault="00A22AD5" w:rsidP="00DC670C">
            <w:pPr>
              <w:spacing w:after="0"/>
              <w:rPr>
                <w:rFonts w:cs="Times New Roman"/>
                <w:sz w:val="22"/>
                <w:szCs w:val="22"/>
              </w:rPr>
            </w:pPr>
          </w:p>
        </w:tc>
      </w:tr>
      <w:tr w:rsidR="00A22AD5" w:rsidRPr="00640A40" w:rsidTr="00DC670C">
        <w:trPr>
          <w:trHeight w:val="333"/>
        </w:trPr>
        <w:tc>
          <w:tcPr>
            <w:tcW w:w="2158" w:type="dxa"/>
          </w:tcPr>
          <w:p w:rsidR="00A22AD5" w:rsidRPr="00640A40" w:rsidRDefault="00A22AD5" w:rsidP="00DC670C">
            <w:pPr>
              <w:spacing w:after="0"/>
              <w:rPr>
                <w:rFonts w:cs="Times New Roman"/>
                <w:b/>
                <w:bCs/>
                <w:sz w:val="22"/>
                <w:szCs w:val="22"/>
              </w:rPr>
            </w:pPr>
            <w:r w:rsidRPr="00640A40">
              <w:rPr>
                <w:rFonts w:cs="Times New Roman"/>
                <w:b/>
                <w:bCs/>
                <w:sz w:val="22"/>
                <w:szCs w:val="22"/>
              </w:rPr>
              <w:t>Születési idő:</w:t>
            </w:r>
          </w:p>
        </w:tc>
        <w:tc>
          <w:tcPr>
            <w:tcW w:w="6552" w:type="dxa"/>
          </w:tcPr>
          <w:p w:rsidR="00A22AD5" w:rsidRPr="00640A40" w:rsidRDefault="00A22AD5" w:rsidP="00DC670C">
            <w:pPr>
              <w:spacing w:after="0"/>
              <w:rPr>
                <w:rFonts w:cs="Times New Roman"/>
                <w:sz w:val="22"/>
                <w:szCs w:val="22"/>
              </w:rPr>
            </w:pPr>
          </w:p>
        </w:tc>
      </w:tr>
      <w:tr w:rsidR="00A22AD5" w:rsidRPr="00640A40" w:rsidTr="00DC670C">
        <w:trPr>
          <w:trHeight w:val="333"/>
        </w:trPr>
        <w:tc>
          <w:tcPr>
            <w:tcW w:w="2158" w:type="dxa"/>
          </w:tcPr>
          <w:p w:rsidR="00A22AD5" w:rsidRPr="00640A40" w:rsidRDefault="00A22AD5" w:rsidP="00DC670C">
            <w:pPr>
              <w:spacing w:after="0"/>
              <w:rPr>
                <w:rFonts w:cs="Times New Roman"/>
                <w:b/>
                <w:bCs/>
                <w:sz w:val="22"/>
                <w:szCs w:val="22"/>
              </w:rPr>
            </w:pPr>
            <w:r w:rsidRPr="00640A40">
              <w:rPr>
                <w:rFonts w:cs="Times New Roman"/>
                <w:b/>
                <w:bCs/>
                <w:sz w:val="22"/>
                <w:szCs w:val="22"/>
              </w:rPr>
              <w:t>Állampolgárság:</w:t>
            </w:r>
          </w:p>
        </w:tc>
        <w:tc>
          <w:tcPr>
            <w:tcW w:w="6552" w:type="dxa"/>
          </w:tcPr>
          <w:p w:rsidR="00A22AD5" w:rsidRPr="00640A40" w:rsidRDefault="00A22AD5" w:rsidP="00DC670C">
            <w:pPr>
              <w:spacing w:after="0"/>
              <w:rPr>
                <w:rFonts w:cs="Times New Roman"/>
                <w:sz w:val="22"/>
                <w:szCs w:val="22"/>
              </w:rPr>
            </w:pPr>
          </w:p>
        </w:tc>
      </w:tr>
      <w:tr w:rsidR="00A22AD5" w:rsidRPr="00640A40" w:rsidTr="00DC670C">
        <w:trPr>
          <w:trHeight w:val="333"/>
        </w:trPr>
        <w:tc>
          <w:tcPr>
            <w:tcW w:w="2158" w:type="dxa"/>
          </w:tcPr>
          <w:p w:rsidR="00A22AD5" w:rsidRPr="00640A40" w:rsidRDefault="00A22AD5" w:rsidP="00DC670C">
            <w:pPr>
              <w:spacing w:after="0"/>
              <w:rPr>
                <w:rFonts w:cs="Times New Roman"/>
                <w:b/>
                <w:bCs/>
                <w:sz w:val="22"/>
                <w:szCs w:val="22"/>
              </w:rPr>
            </w:pPr>
            <w:r w:rsidRPr="00640A40">
              <w:rPr>
                <w:rFonts w:cs="Times New Roman"/>
                <w:b/>
                <w:bCs/>
                <w:sz w:val="22"/>
                <w:szCs w:val="22"/>
              </w:rPr>
              <w:t>Lakcím:</w:t>
            </w:r>
          </w:p>
        </w:tc>
        <w:tc>
          <w:tcPr>
            <w:tcW w:w="6552" w:type="dxa"/>
          </w:tcPr>
          <w:p w:rsidR="00A22AD5" w:rsidRPr="00640A40" w:rsidRDefault="00A22AD5" w:rsidP="00DC670C">
            <w:pPr>
              <w:spacing w:after="0"/>
              <w:rPr>
                <w:rFonts w:cs="Times New Roman"/>
                <w:sz w:val="22"/>
                <w:szCs w:val="22"/>
              </w:rPr>
            </w:pPr>
          </w:p>
        </w:tc>
      </w:tr>
    </w:tbl>
    <w:p w:rsidR="00A22AD5" w:rsidRPr="00640A40" w:rsidRDefault="00A22AD5" w:rsidP="00A22AD5">
      <w:pPr>
        <w:spacing w:after="0"/>
        <w:rPr>
          <w:rFonts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7"/>
        <w:gridCol w:w="6513"/>
      </w:tblGrid>
      <w:tr w:rsidR="00A22AD5" w:rsidRPr="00640A40" w:rsidTr="00DC670C">
        <w:tc>
          <w:tcPr>
            <w:tcW w:w="8710" w:type="dxa"/>
            <w:gridSpan w:val="2"/>
            <w:shd w:val="clear" w:color="auto" w:fill="D9D9D9"/>
          </w:tcPr>
          <w:p w:rsidR="00A22AD5" w:rsidRPr="00640A40" w:rsidRDefault="00A22AD5" w:rsidP="00DC670C">
            <w:pPr>
              <w:jc w:val="center"/>
              <w:rPr>
                <w:rFonts w:cs="Times New Roman"/>
                <w:sz w:val="22"/>
                <w:szCs w:val="22"/>
              </w:rPr>
            </w:pPr>
            <w:r w:rsidRPr="00640A40">
              <w:rPr>
                <w:rFonts w:cs="Times New Roman"/>
                <w:b/>
                <w:bCs/>
                <w:sz w:val="22"/>
                <w:szCs w:val="22"/>
              </w:rPr>
              <w:t>ISKOLAI VÉGZETTSÉG, EGYÉB TANULMÁNYOK</w:t>
            </w:r>
          </w:p>
          <w:p w:rsidR="00A22AD5" w:rsidRPr="00640A40" w:rsidRDefault="00A22AD5" w:rsidP="00DC670C">
            <w:pPr>
              <w:spacing w:after="0"/>
              <w:jc w:val="center"/>
              <w:rPr>
                <w:rFonts w:cs="Times New Roman"/>
                <w:sz w:val="22"/>
                <w:szCs w:val="22"/>
              </w:rPr>
            </w:pPr>
            <w:r w:rsidRPr="00640A40">
              <w:rPr>
                <w:rFonts w:cs="Times New Roman"/>
                <w:sz w:val="22"/>
                <w:szCs w:val="22"/>
              </w:rPr>
              <w:t>(Kezdje a legfrissebbel, és úgy haladjon az időben visszafelé!)</w:t>
            </w:r>
          </w:p>
        </w:tc>
      </w:tr>
      <w:tr w:rsidR="00A22AD5" w:rsidRPr="00640A40" w:rsidTr="00DC670C">
        <w:trPr>
          <w:trHeight w:val="333"/>
        </w:trPr>
        <w:tc>
          <w:tcPr>
            <w:tcW w:w="2197" w:type="dxa"/>
          </w:tcPr>
          <w:p w:rsidR="00A22AD5" w:rsidRPr="00640A40" w:rsidRDefault="00A22AD5" w:rsidP="00DC670C">
            <w:pPr>
              <w:spacing w:after="0"/>
              <w:jc w:val="center"/>
              <w:rPr>
                <w:rFonts w:cs="Times New Roman"/>
                <w:b/>
                <w:bCs/>
                <w:sz w:val="22"/>
                <w:szCs w:val="22"/>
              </w:rPr>
            </w:pPr>
            <w:r w:rsidRPr="00640A40">
              <w:rPr>
                <w:rFonts w:cs="Times New Roman"/>
                <w:b/>
                <w:bCs/>
                <w:sz w:val="22"/>
                <w:szCs w:val="22"/>
              </w:rPr>
              <w:t>Mettől meddig (év)</w:t>
            </w:r>
          </w:p>
        </w:tc>
        <w:tc>
          <w:tcPr>
            <w:tcW w:w="6513" w:type="dxa"/>
          </w:tcPr>
          <w:p w:rsidR="00A22AD5" w:rsidRPr="00640A40" w:rsidRDefault="00A22AD5" w:rsidP="00DC670C">
            <w:pPr>
              <w:spacing w:after="0"/>
              <w:jc w:val="center"/>
              <w:rPr>
                <w:rFonts w:cs="Times New Roman"/>
                <w:b/>
                <w:bCs/>
                <w:sz w:val="22"/>
                <w:szCs w:val="22"/>
              </w:rPr>
            </w:pPr>
            <w:r w:rsidRPr="00640A40">
              <w:rPr>
                <w:rFonts w:cs="Times New Roman"/>
                <w:b/>
                <w:bCs/>
                <w:sz w:val="22"/>
                <w:szCs w:val="22"/>
              </w:rPr>
              <w:t>Intézmény megnevezése / Végzettség</w:t>
            </w:r>
          </w:p>
        </w:tc>
      </w:tr>
      <w:tr w:rsidR="00A22AD5" w:rsidRPr="00640A40" w:rsidTr="00DC670C">
        <w:trPr>
          <w:trHeight w:val="333"/>
        </w:trPr>
        <w:tc>
          <w:tcPr>
            <w:tcW w:w="2197" w:type="dxa"/>
          </w:tcPr>
          <w:p w:rsidR="00A22AD5" w:rsidRPr="00640A40" w:rsidRDefault="00A22AD5" w:rsidP="00DC670C">
            <w:pPr>
              <w:spacing w:after="0"/>
              <w:rPr>
                <w:rFonts w:cs="Times New Roman"/>
                <w:sz w:val="22"/>
                <w:szCs w:val="22"/>
              </w:rPr>
            </w:pPr>
          </w:p>
        </w:tc>
        <w:tc>
          <w:tcPr>
            <w:tcW w:w="6513" w:type="dxa"/>
          </w:tcPr>
          <w:p w:rsidR="00A22AD5" w:rsidRPr="00640A40" w:rsidRDefault="00A22AD5" w:rsidP="00DC670C">
            <w:pPr>
              <w:spacing w:after="0"/>
              <w:rPr>
                <w:rFonts w:cs="Times New Roman"/>
                <w:sz w:val="22"/>
                <w:szCs w:val="22"/>
              </w:rPr>
            </w:pPr>
          </w:p>
        </w:tc>
      </w:tr>
      <w:tr w:rsidR="00A22AD5" w:rsidRPr="00640A40" w:rsidTr="00DC670C">
        <w:trPr>
          <w:trHeight w:val="333"/>
        </w:trPr>
        <w:tc>
          <w:tcPr>
            <w:tcW w:w="2197" w:type="dxa"/>
          </w:tcPr>
          <w:p w:rsidR="00A22AD5" w:rsidRPr="00640A40" w:rsidRDefault="00A22AD5" w:rsidP="00DC670C">
            <w:pPr>
              <w:spacing w:after="0"/>
              <w:rPr>
                <w:rFonts w:cs="Times New Roman"/>
                <w:sz w:val="22"/>
                <w:szCs w:val="22"/>
              </w:rPr>
            </w:pPr>
          </w:p>
        </w:tc>
        <w:tc>
          <w:tcPr>
            <w:tcW w:w="6513" w:type="dxa"/>
          </w:tcPr>
          <w:p w:rsidR="00A22AD5" w:rsidRPr="00640A40" w:rsidRDefault="00A22AD5" w:rsidP="00DC670C">
            <w:pPr>
              <w:spacing w:after="0"/>
              <w:rPr>
                <w:rFonts w:cs="Times New Roman"/>
                <w:sz w:val="22"/>
                <w:szCs w:val="22"/>
              </w:rPr>
            </w:pPr>
          </w:p>
        </w:tc>
      </w:tr>
    </w:tbl>
    <w:p w:rsidR="00A22AD5" w:rsidRPr="00640A40" w:rsidRDefault="00A22AD5" w:rsidP="00A22AD5">
      <w:pPr>
        <w:spacing w:after="0"/>
        <w:rPr>
          <w:rFonts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7"/>
        <w:gridCol w:w="6513"/>
      </w:tblGrid>
      <w:tr w:rsidR="00A22AD5" w:rsidRPr="00640A40" w:rsidTr="00DC670C">
        <w:tc>
          <w:tcPr>
            <w:tcW w:w="8710" w:type="dxa"/>
            <w:gridSpan w:val="2"/>
            <w:shd w:val="clear" w:color="auto" w:fill="D9D9D9"/>
          </w:tcPr>
          <w:p w:rsidR="00A22AD5" w:rsidRPr="00640A40" w:rsidRDefault="00A22AD5" w:rsidP="00DC670C">
            <w:pPr>
              <w:jc w:val="center"/>
              <w:rPr>
                <w:rFonts w:cs="Times New Roman"/>
                <w:sz w:val="22"/>
                <w:szCs w:val="22"/>
              </w:rPr>
            </w:pPr>
            <w:r w:rsidRPr="00640A40">
              <w:rPr>
                <w:rFonts w:cs="Times New Roman"/>
                <w:b/>
                <w:bCs/>
                <w:sz w:val="22"/>
                <w:szCs w:val="22"/>
              </w:rPr>
              <w:t>FOGLALKOZTATÁSI JOGVISZONYOK BEMUTATÁSA</w:t>
            </w:r>
          </w:p>
          <w:p w:rsidR="00A22AD5" w:rsidRPr="00640A40" w:rsidRDefault="00A22AD5" w:rsidP="00DC670C">
            <w:pPr>
              <w:spacing w:after="0"/>
              <w:jc w:val="center"/>
              <w:rPr>
                <w:rFonts w:cs="Times New Roman"/>
                <w:sz w:val="22"/>
                <w:szCs w:val="22"/>
              </w:rPr>
            </w:pPr>
            <w:r w:rsidRPr="00640A40">
              <w:rPr>
                <w:rFonts w:cs="Times New Roman"/>
                <w:sz w:val="22"/>
                <w:szCs w:val="22"/>
              </w:rPr>
              <w:t>(Kezdje az aktuálissal, és úgy haladjon az időben visszafelé!)</w:t>
            </w:r>
          </w:p>
        </w:tc>
      </w:tr>
      <w:tr w:rsidR="00A22AD5" w:rsidRPr="00640A40" w:rsidTr="00DC670C">
        <w:trPr>
          <w:trHeight w:val="338"/>
        </w:trPr>
        <w:tc>
          <w:tcPr>
            <w:tcW w:w="2197" w:type="dxa"/>
          </w:tcPr>
          <w:p w:rsidR="00A22AD5" w:rsidRPr="00640A40" w:rsidRDefault="00A22AD5" w:rsidP="00DC670C">
            <w:pPr>
              <w:spacing w:after="0"/>
              <w:jc w:val="center"/>
              <w:rPr>
                <w:rFonts w:cs="Times New Roman"/>
                <w:b/>
                <w:bCs/>
                <w:sz w:val="22"/>
                <w:szCs w:val="22"/>
              </w:rPr>
            </w:pPr>
            <w:r w:rsidRPr="00640A40">
              <w:rPr>
                <w:rFonts w:cs="Times New Roman"/>
                <w:b/>
                <w:bCs/>
                <w:sz w:val="22"/>
                <w:szCs w:val="22"/>
              </w:rPr>
              <w:t>Mettől meddig (év)</w:t>
            </w:r>
          </w:p>
        </w:tc>
        <w:tc>
          <w:tcPr>
            <w:tcW w:w="6513" w:type="dxa"/>
          </w:tcPr>
          <w:p w:rsidR="00A22AD5" w:rsidRPr="00640A40" w:rsidRDefault="00A22AD5" w:rsidP="00DC670C">
            <w:pPr>
              <w:spacing w:after="0"/>
              <w:jc w:val="center"/>
              <w:rPr>
                <w:rFonts w:cs="Times New Roman"/>
                <w:b/>
                <w:bCs/>
                <w:sz w:val="22"/>
                <w:szCs w:val="22"/>
              </w:rPr>
            </w:pPr>
            <w:r w:rsidRPr="00640A40">
              <w:rPr>
                <w:rFonts w:cs="Times New Roman"/>
                <w:b/>
                <w:bCs/>
                <w:sz w:val="22"/>
                <w:szCs w:val="22"/>
              </w:rPr>
              <w:t>Foglalkoztatás formája, Foglalkoztató megnevezése, ellátott feladat</w:t>
            </w:r>
          </w:p>
        </w:tc>
      </w:tr>
      <w:tr w:rsidR="00A22AD5" w:rsidRPr="00640A40" w:rsidTr="00DC670C">
        <w:trPr>
          <w:trHeight w:val="338"/>
        </w:trPr>
        <w:tc>
          <w:tcPr>
            <w:tcW w:w="2197" w:type="dxa"/>
          </w:tcPr>
          <w:p w:rsidR="00A22AD5" w:rsidRPr="00640A40" w:rsidRDefault="00A22AD5" w:rsidP="00DC670C">
            <w:pPr>
              <w:spacing w:after="0"/>
              <w:rPr>
                <w:rFonts w:cs="Times New Roman"/>
                <w:sz w:val="22"/>
                <w:szCs w:val="22"/>
              </w:rPr>
            </w:pPr>
          </w:p>
        </w:tc>
        <w:tc>
          <w:tcPr>
            <w:tcW w:w="6513" w:type="dxa"/>
          </w:tcPr>
          <w:p w:rsidR="00A22AD5" w:rsidRPr="00640A40" w:rsidRDefault="00A22AD5" w:rsidP="00DC670C">
            <w:pPr>
              <w:spacing w:after="0"/>
              <w:rPr>
                <w:rFonts w:cs="Times New Roman"/>
                <w:sz w:val="22"/>
                <w:szCs w:val="22"/>
              </w:rPr>
            </w:pPr>
          </w:p>
        </w:tc>
      </w:tr>
      <w:tr w:rsidR="00A22AD5" w:rsidRPr="00640A40" w:rsidTr="00DC670C">
        <w:trPr>
          <w:trHeight w:val="333"/>
        </w:trPr>
        <w:tc>
          <w:tcPr>
            <w:tcW w:w="2197" w:type="dxa"/>
          </w:tcPr>
          <w:p w:rsidR="00A22AD5" w:rsidRPr="00640A40" w:rsidRDefault="00A22AD5" w:rsidP="00DC670C">
            <w:pPr>
              <w:spacing w:after="0"/>
              <w:rPr>
                <w:rFonts w:cs="Times New Roman"/>
                <w:sz w:val="22"/>
                <w:szCs w:val="22"/>
              </w:rPr>
            </w:pPr>
          </w:p>
        </w:tc>
        <w:tc>
          <w:tcPr>
            <w:tcW w:w="6513" w:type="dxa"/>
          </w:tcPr>
          <w:p w:rsidR="00A22AD5" w:rsidRPr="00640A40" w:rsidRDefault="00A22AD5" w:rsidP="00DC670C">
            <w:pPr>
              <w:spacing w:after="0"/>
              <w:rPr>
                <w:rFonts w:cs="Times New Roman"/>
                <w:sz w:val="22"/>
                <w:szCs w:val="22"/>
              </w:rPr>
            </w:pPr>
          </w:p>
        </w:tc>
      </w:tr>
    </w:tbl>
    <w:p w:rsidR="00A22AD5" w:rsidRPr="00640A40" w:rsidRDefault="00A22AD5" w:rsidP="00A22AD5">
      <w:pPr>
        <w:spacing w:after="0"/>
        <w:rPr>
          <w:rFonts w:cs="Times New Roman"/>
          <w:sz w:val="22"/>
          <w:szCs w:val="22"/>
        </w:rPr>
      </w:pPr>
    </w:p>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42"/>
        <w:gridCol w:w="1161"/>
        <w:gridCol w:w="581"/>
        <w:gridCol w:w="1742"/>
        <w:gridCol w:w="580"/>
        <w:gridCol w:w="1162"/>
        <w:gridCol w:w="1742"/>
      </w:tblGrid>
      <w:tr w:rsidR="00A22AD5" w:rsidRPr="00640A40" w:rsidTr="005F2FDC">
        <w:tc>
          <w:tcPr>
            <w:tcW w:w="8710" w:type="dxa"/>
            <w:gridSpan w:val="7"/>
            <w:shd w:val="clear" w:color="auto" w:fill="D9D9D9"/>
          </w:tcPr>
          <w:p w:rsidR="00A22AD5" w:rsidRPr="00640A40" w:rsidRDefault="00A22AD5" w:rsidP="00DC670C">
            <w:pPr>
              <w:jc w:val="center"/>
              <w:rPr>
                <w:rFonts w:cs="Times New Roman"/>
                <w:sz w:val="22"/>
                <w:szCs w:val="22"/>
              </w:rPr>
            </w:pPr>
            <w:r w:rsidRPr="00640A40">
              <w:rPr>
                <w:rFonts w:cs="Times New Roman"/>
                <w:b/>
                <w:bCs/>
                <w:sz w:val="22"/>
                <w:szCs w:val="22"/>
              </w:rPr>
              <w:t>SZAKMAI TAPASZTALAT IGAZOLÁSA</w:t>
            </w:r>
          </w:p>
          <w:p w:rsidR="00A22AD5" w:rsidRPr="00640A40" w:rsidRDefault="00A22AD5" w:rsidP="00DC670C">
            <w:pPr>
              <w:spacing w:after="0"/>
              <w:jc w:val="center"/>
              <w:rPr>
                <w:rFonts w:cs="Times New Roman"/>
                <w:sz w:val="22"/>
                <w:szCs w:val="22"/>
              </w:rPr>
            </w:pPr>
            <w:r w:rsidRPr="00640A40">
              <w:rPr>
                <w:rFonts w:cs="Times New Roman"/>
                <w:sz w:val="22"/>
                <w:szCs w:val="22"/>
              </w:rPr>
              <w:t>(Kezdje a legutolsóval, és úgy haladjon az időben visszafelé!)</w:t>
            </w:r>
          </w:p>
        </w:tc>
      </w:tr>
      <w:tr w:rsidR="00A22AD5" w:rsidRPr="00640A40" w:rsidTr="005F2FDC">
        <w:trPr>
          <w:trHeight w:val="333"/>
        </w:trPr>
        <w:tc>
          <w:tcPr>
            <w:tcW w:w="1742" w:type="dxa"/>
          </w:tcPr>
          <w:p w:rsidR="00A22AD5" w:rsidRPr="00640A40" w:rsidRDefault="00A22AD5" w:rsidP="00DC670C">
            <w:pPr>
              <w:spacing w:after="0"/>
              <w:jc w:val="center"/>
              <w:rPr>
                <w:rFonts w:cs="Times New Roman"/>
                <w:sz w:val="22"/>
                <w:szCs w:val="22"/>
              </w:rPr>
            </w:pPr>
            <w:r w:rsidRPr="00640A40">
              <w:rPr>
                <w:rFonts w:cs="Times New Roman"/>
                <w:bCs/>
                <w:sz w:val="22"/>
                <w:szCs w:val="22"/>
              </w:rPr>
              <w:t>A közbeszerzés tárgya szerinti releváns korábbi projektek</w:t>
            </w:r>
          </w:p>
        </w:tc>
        <w:tc>
          <w:tcPr>
            <w:tcW w:w="1742" w:type="dxa"/>
            <w:gridSpan w:val="2"/>
          </w:tcPr>
          <w:p w:rsidR="00A22AD5" w:rsidRPr="00640A40" w:rsidRDefault="00A22AD5" w:rsidP="00DC670C">
            <w:pPr>
              <w:spacing w:after="0"/>
              <w:jc w:val="center"/>
              <w:rPr>
                <w:rFonts w:cs="Times New Roman"/>
                <w:sz w:val="22"/>
                <w:szCs w:val="22"/>
              </w:rPr>
            </w:pPr>
            <w:r w:rsidRPr="00640A40">
              <w:rPr>
                <w:rFonts w:cs="Times New Roman"/>
                <w:sz w:val="22"/>
                <w:szCs w:val="22"/>
              </w:rPr>
              <w:t>Projekt Megrendelőjének adatai (név, cím, kapcsolattartó és elérhetőségei)</w:t>
            </w:r>
          </w:p>
        </w:tc>
        <w:tc>
          <w:tcPr>
            <w:tcW w:w="1742" w:type="dxa"/>
          </w:tcPr>
          <w:p w:rsidR="00A22AD5" w:rsidRPr="00640A40" w:rsidRDefault="00A22AD5" w:rsidP="00DC670C">
            <w:pPr>
              <w:spacing w:after="0"/>
              <w:jc w:val="center"/>
              <w:rPr>
                <w:rFonts w:cs="Times New Roman"/>
                <w:sz w:val="22"/>
                <w:szCs w:val="22"/>
              </w:rPr>
            </w:pPr>
            <w:r w:rsidRPr="00640A40">
              <w:rPr>
                <w:rFonts w:cs="Times New Roman"/>
                <w:sz w:val="22"/>
                <w:szCs w:val="22"/>
              </w:rPr>
              <w:t>Szakmai tapasztalat megszerzésének helye és ideje (év/hónap)</w:t>
            </w:r>
          </w:p>
        </w:tc>
        <w:tc>
          <w:tcPr>
            <w:tcW w:w="1742" w:type="dxa"/>
            <w:gridSpan w:val="2"/>
          </w:tcPr>
          <w:p w:rsidR="00A22AD5" w:rsidRPr="00640A40" w:rsidRDefault="00A22AD5" w:rsidP="00DC670C">
            <w:pPr>
              <w:spacing w:after="0"/>
              <w:jc w:val="center"/>
              <w:rPr>
                <w:rFonts w:cs="Times New Roman"/>
                <w:sz w:val="22"/>
                <w:szCs w:val="22"/>
              </w:rPr>
            </w:pPr>
            <w:r w:rsidRPr="00640A40">
              <w:rPr>
                <w:rFonts w:cs="Times New Roman"/>
                <w:sz w:val="22"/>
                <w:szCs w:val="22"/>
              </w:rPr>
              <w:t>Mely jogviszony alapján történt a tevékenység elvégzése</w:t>
            </w:r>
          </w:p>
        </w:tc>
        <w:tc>
          <w:tcPr>
            <w:tcW w:w="1742" w:type="dxa"/>
          </w:tcPr>
          <w:p w:rsidR="00A22AD5" w:rsidRPr="00640A40" w:rsidRDefault="00A22AD5" w:rsidP="00DC670C">
            <w:pPr>
              <w:spacing w:after="0"/>
              <w:jc w:val="center"/>
              <w:rPr>
                <w:rFonts w:cs="Times New Roman"/>
                <w:sz w:val="22"/>
                <w:szCs w:val="22"/>
              </w:rPr>
            </w:pPr>
            <w:r w:rsidRPr="00640A40">
              <w:rPr>
                <w:rFonts w:cs="Times New Roman"/>
                <w:sz w:val="22"/>
                <w:szCs w:val="22"/>
              </w:rPr>
              <w:t>Végzett tevékenység részletes bemutatása</w:t>
            </w:r>
          </w:p>
        </w:tc>
      </w:tr>
      <w:tr w:rsidR="00A22AD5" w:rsidRPr="00640A40" w:rsidTr="005F2FDC">
        <w:trPr>
          <w:trHeight w:val="333"/>
        </w:trPr>
        <w:tc>
          <w:tcPr>
            <w:tcW w:w="1742" w:type="dxa"/>
          </w:tcPr>
          <w:p w:rsidR="00A22AD5" w:rsidRPr="00640A40" w:rsidRDefault="00A22AD5" w:rsidP="00DC670C">
            <w:pPr>
              <w:spacing w:after="0"/>
              <w:jc w:val="center"/>
              <w:rPr>
                <w:rFonts w:cs="Times New Roman"/>
                <w:bCs/>
                <w:sz w:val="22"/>
                <w:szCs w:val="22"/>
              </w:rPr>
            </w:pPr>
          </w:p>
        </w:tc>
        <w:tc>
          <w:tcPr>
            <w:tcW w:w="1742" w:type="dxa"/>
            <w:gridSpan w:val="2"/>
          </w:tcPr>
          <w:p w:rsidR="00A22AD5" w:rsidRPr="00640A40" w:rsidRDefault="00A22AD5" w:rsidP="00DC670C">
            <w:pPr>
              <w:spacing w:after="0"/>
              <w:jc w:val="center"/>
              <w:rPr>
                <w:rFonts w:cs="Times New Roman"/>
                <w:sz w:val="22"/>
                <w:szCs w:val="22"/>
              </w:rPr>
            </w:pPr>
          </w:p>
        </w:tc>
        <w:tc>
          <w:tcPr>
            <w:tcW w:w="1742" w:type="dxa"/>
          </w:tcPr>
          <w:p w:rsidR="00A22AD5" w:rsidRPr="00640A40" w:rsidRDefault="00A22AD5" w:rsidP="00DC670C">
            <w:pPr>
              <w:spacing w:after="0"/>
              <w:jc w:val="center"/>
              <w:rPr>
                <w:rFonts w:cs="Times New Roman"/>
                <w:sz w:val="22"/>
                <w:szCs w:val="22"/>
              </w:rPr>
            </w:pPr>
          </w:p>
        </w:tc>
        <w:tc>
          <w:tcPr>
            <w:tcW w:w="1742" w:type="dxa"/>
            <w:gridSpan w:val="2"/>
          </w:tcPr>
          <w:p w:rsidR="00A22AD5" w:rsidRPr="00640A40" w:rsidRDefault="00A22AD5" w:rsidP="00DC670C">
            <w:pPr>
              <w:spacing w:after="0"/>
              <w:jc w:val="center"/>
              <w:rPr>
                <w:rFonts w:cs="Times New Roman"/>
                <w:sz w:val="22"/>
                <w:szCs w:val="22"/>
              </w:rPr>
            </w:pPr>
          </w:p>
        </w:tc>
        <w:tc>
          <w:tcPr>
            <w:tcW w:w="1742" w:type="dxa"/>
          </w:tcPr>
          <w:p w:rsidR="00A22AD5" w:rsidRPr="00640A40" w:rsidRDefault="00A22AD5" w:rsidP="00DC670C">
            <w:pPr>
              <w:spacing w:after="0"/>
              <w:jc w:val="center"/>
              <w:rPr>
                <w:rFonts w:cs="Times New Roman"/>
                <w:sz w:val="22"/>
                <w:szCs w:val="22"/>
              </w:rPr>
            </w:pPr>
          </w:p>
        </w:tc>
      </w:tr>
      <w:tr w:rsidR="00A22AD5" w:rsidRPr="00640A40" w:rsidTr="005F2FDC">
        <w:trPr>
          <w:trHeight w:val="333"/>
        </w:trPr>
        <w:tc>
          <w:tcPr>
            <w:tcW w:w="1742" w:type="dxa"/>
          </w:tcPr>
          <w:p w:rsidR="00A22AD5" w:rsidRPr="00640A40" w:rsidRDefault="00A22AD5" w:rsidP="00DC670C">
            <w:pPr>
              <w:spacing w:after="0"/>
              <w:jc w:val="center"/>
              <w:rPr>
                <w:rFonts w:cs="Times New Roman"/>
                <w:bCs/>
                <w:sz w:val="22"/>
                <w:szCs w:val="22"/>
              </w:rPr>
            </w:pPr>
          </w:p>
        </w:tc>
        <w:tc>
          <w:tcPr>
            <w:tcW w:w="1742" w:type="dxa"/>
            <w:gridSpan w:val="2"/>
          </w:tcPr>
          <w:p w:rsidR="00A22AD5" w:rsidRPr="00640A40" w:rsidRDefault="00A22AD5" w:rsidP="00DC670C">
            <w:pPr>
              <w:spacing w:after="0"/>
              <w:jc w:val="center"/>
              <w:rPr>
                <w:rFonts w:cs="Times New Roman"/>
                <w:sz w:val="22"/>
                <w:szCs w:val="22"/>
              </w:rPr>
            </w:pPr>
          </w:p>
        </w:tc>
        <w:tc>
          <w:tcPr>
            <w:tcW w:w="1742" w:type="dxa"/>
          </w:tcPr>
          <w:p w:rsidR="00A22AD5" w:rsidRPr="00640A40" w:rsidRDefault="00A22AD5" w:rsidP="00DC670C">
            <w:pPr>
              <w:spacing w:after="0"/>
              <w:jc w:val="center"/>
              <w:rPr>
                <w:rFonts w:cs="Times New Roman"/>
                <w:sz w:val="22"/>
                <w:szCs w:val="22"/>
              </w:rPr>
            </w:pPr>
          </w:p>
        </w:tc>
        <w:tc>
          <w:tcPr>
            <w:tcW w:w="1742" w:type="dxa"/>
            <w:gridSpan w:val="2"/>
          </w:tcPr>
          <w:p w:rsidR="00A22AD5" w:rsidRPr="00640A40" w:rsidRDefault="00A22AD5" w:rsidP="00DC670C">
            <w:pPr>
              <w:spacing w:after="0"/>
              <w:jc w:val="center"/>
              <w:rPr>
                <w:rFonts w:cs="Times New Roman"/>
                <w:sz w:val="22"/>
                <w:szCs w:val="22"/>
              </w:rPr>
            </w:pPr>
          </w:p>
        </w:tc>
        <w:tc>
          <w:tcPr>
            <w:tcW w:w="1742" w:type="dxa"/>
          </w:tcPr>
          <w:p w:rsidR="00A22AD5" w:rsidRPr="00640A40" w:rsidRDefault="00A22AD5" w:rsidP="00DC670C">
            <w:pPr>
              <w:spacing w:after="0"/>
              <w:jc w:val="center"/>
              <w:rPr>
                <w:rFonts w:cs="Times New Roman"/>
                <w:sz w:val="22"/>
                <w:szCs w:val="22"/>
              </w:rPr>
            </w:pPr>
          </w:p>
        </w:tc>
      </w:tr>
      <w:tr w:rsidR="00A22AD5" w:rsidRPr="00640A40" w:rsidTr="005F2FDC">
        <w:tc>
          <w:tcPr>
            <w:tcW w:w="8710" w:type="dxa"/>
            <w:gridSpan w:val="7"/>
            <w:shd w:val="clear" w:color="auto" w:fill="D9D9D9"/>
          </w:tcPr>
          <w:p w:rsidR="00A22AD5" w:rsidRPr="00640A40" w:rsidRDefault="00A22AD5" w:rsidP="00DC670C">
            <w:pPr>
              <w:jc w:val="center"/>
              <w:rPr>
                <w:rFonts w:cs="Times New Roman"/>
                <w:sz w:val="22"/>
                <w:szCs w:val="22"/>
              </w:rPr>
            </w:pPr>
            <w:r w:rsidRPr="00640A40">
              <w:rPr>
                <w:rFonts w:cs="Times New Roman"/>
                <w:b/>
                <w:bCs/>
                <w:sz w:val="22"/>
                <w:szCs w:val="22"/>
              </w:rPr>
              <w:t>NYELVISMERET</w:t>
            </w:r>
          </w:p>
          <w:p w:rsidR="00A22AD5" w:rsidRPr="00640A40" w:rsidRDefault="00A22AD5" w:rsidP="00DC670C">
            <w:pPr>
              <w:spacing w:after="0"/>
              <w:jc w:val="center"/>
              <w:rPr>
                <w:rFonts w:cs="Times New Roman"/>
                <w:sz w:val="22"/>
                <w:szCs w:val="22"/>
              </w:rPr>
            </w:pPr>
            <w:r w:rsidRPr="00640A40">
              <w:rPr>
                <w:rFonts w:cs="Times New Roman"/>
                <w:sz w:val="22"/>
                <w:szCs w:val="22"/>
              </w:rPr>
              <w:t>(A KÖZÖS EURÓPAI LÉPTÉKRE ÉPÜLŐ ÉRTÉKELÉSI TÁBLÁZAT ALAPJÁN – A1, A2, B1, B2, C1, C2)</w:t>
            </w:r>
          </w:p>
        </w:tc>
      </w:tr>
      <w:tr w:rsidR="00A22AD5" w:rsidRPr="00640A40" w:rsidTr="005F2FDC">
        <w:trPr>
          <w:trHeight w:val="345"/>
        </w:trPr>
        <w:tc>
          <w:tcPr>
            <w:tcW w:w="2903" w:type="dxa"/>
            <w:gridSpan w:val="2"/>
          </w:tcPr>
          <w:p w:rsidR="00A22AD5" w:rsidRPr="00640A40" w:rsidRDefault="00A22AD5" w:rsidP="00DC670C">
            <w:pPr>
              <w:spacing w:after="0"/>
              <w:jc w:val="center"/>
              <w:rPr>
                <w:rFonts w:cs="Times New Roman"/>
                <w:bCs/>
                <w:sz w:val="22"/>
                <w:szCs w:val="22"/>
              </w:rPr>
            </w:pPr>
            <w:r w:rsidRPr="00640A40">
              <w:rPr>
                <w:rFonts w:cs="Times New Roman"/>
                <w:bCs/>
                <w:sz w:val="22"/>
                <w:szCs w:val="22"/>
              </w:rPr>
              <w:t>Szövegértés</w:t>
            </w:r>
          </w:p>
        </w:tc>
        <w:tc>
          <w:tcPr>
            <w:tcW w:w="2903" w:type="dxa"/>
            <w:gridSpan w:val="3"/>
          </w:tcPr>
          <w:p w:rsidR="00A22AD5" w:rsidRPr="00640A40" w:rsidRDefault="00A22AD5" w:rsidP="00DC670C">
            <w:pPr>
              <w:spacing w:after="0"/>
              <w:jc w:val="center"/>
              <w:rPr>
                <w:rFonts w:cs="Times New Roman"/>
                <w:bCs/>
                <w:sz w:val="22"/>
                <w:szCs w:val="22"/>
              </w:rPr>
            </w:pPr>
            <w:r w:rsidRPr="00640A40">
              <w:rPr>
                <w:rFonts w:cs="Times New Roman"/>
                <w:bCs/>
                <w:sz w:val="22"/>
                <w:szCs w:val="22"/>
              </w:rPr>
              <w:t>Beszéd</w:t>
            </w:r>
          </w:p>
        </w:tc>
        <w:tc>
          <w:tcPr>
            <w:tcW w:w="2904" w:type="dxa"/>
            <w:gridSpan w:val="2"/>
          </w:tcPr>
          <w:p w:rsidR="00A22AD5" w:rsidRPr="00640A40" w:rsidRDefault="00A22AD5" w:rsidP="00DC670C">
            <w:pPr>
              <w:spacing w:after="0"/>
              <w:jc w:val="center"/>
              <w:rPr>
                <w:rFonts w:cs="Times New Roman"/>
                <w:bCs/>
                <w:sz w:val="22"/>
                <w:szCs w:val="22"/>
              </w:rPr>
            </w:pPr>
            <w:r w:rsidRPr="00640A40">
              <w:rPr>
                <w:rFonts w:cs="Times New Roman"/>
                <w:bCs/>
                <w:sz w:val="22"/>
                <w:szCs w:val="22"/>
              </w:rPr>
              <w:t>Írás</w:t>
            </w:r>
          </w:p>
        </w:tc>
      </w:tr>
      <w:tr w:rsidR="00A22AD5" w:rsidRPr="00640A40" w:rsidTr="005F2FDC">
        <w:trPr>
          <w:trHeight w:val="345"/>
        </w:trPr>
        <w:tc>
          <w:tcPr>
            <w:tcW w:w="2903" w:type="dxa"/>
            <w:gridSpan w:val="2"/>
          </w:tcPr>
          <w:p w:rsidR="00A22AD5" w:rsidRPr="00640A40" w:rsidRDefault="00A22AD5" w:rsidP="00DC670C">
            <w:pPr>
              <w:spacing w:after="0"/>
              <w:jc w:val="center"/>
              <w:rPr>
                <w:rFonts w:cs="Times New Roman"/>
                <w:b/>
                <w:bCs/>
                <w:sz w:val="22"/>
                <w:szCs w:val="22"/>
              </w:rPr>
            </w:pPr>
          </w:p>
        </w:tc>
        <w:tc>
          <w:tcPr>
            <w:tcW w:w="2903" w:type="dxa"/>
            <w:gridSpan w:val="3"/>
          </w:tcPr>
          <w:p w:rsidR="00A22AD5" w:rsidRPr="00640A40" w:rsidRDefault="00A22AD5" w:rsidP="00DC670C">
            <w:pPr>
              <w:spacing w:after="0"/>
              <w:jc w:val="center"/>
              <w:rPr>
                <w:rFonts w:cs="Times New Roman"/>
                <w:b/>
                <w:bCs/>
                <w:sz w:val="22"/>
                <w:szCs w:val="22"/>
              </w:rPr>
            </w:pPr>
          </w:p>
        </w:tc>
        <w:tc>
          <w:tcPr>
            <w:tcW w:w="2904" w:type="dxa"/>
            <w:gridSpan w:val="2"/>
          </w:tcPr>
          <w:p w:rsidR="00A22AD5" w:rsidRPr="00640A40" w:rsidRDefault="00A22AD5" w:rsidP="00DC670C">
            <w:pPr>
              <w:spacing w:after="0"/>
              <w:jc w:val="center"/>
              <w:rPr>
                <w:rFonts w:cs="Times New Roman"/>
                <w:b/>
                <w:bCs/>
                <w:sz w:val="22"/>
                <w:szCs w:val="22"/>
              </w:rPr>
            </w:pPr>
          </w:p>
        </w:tc>
      </w:tr>
      <w:tr w:rsidR="00A22AD5" w:rsidRPr="00640A40" w:rsidTr="005F2FDC">
        <w:trPr>
          <w:trHeight w:val="345"/>
        </w:trPr>
        <w:tc>
          <w:tcPr>
            <w:tcW w:w="2903" w:type="dxa"/>
            <w:gridSpan w:val="2"/>
          </w:tcPr>
          <w:p w:rsidR="00A22AD5" w:rsidRPr="00640A40" w:rsidRDefault="00A22AD5" w:rsidP="00DC670C">
            <w:pPr>
              <w:spacing w:after="0"/>
              <w:jc w:val="center"/>
              <w:rPr>
                <w:rFonts w:cs="Times New Roman"/>
                <w:b/>
                <w:bCs/>
                <w:sz w:val="22"/>
                <w:szCs w:val="22"/>
              </w:rPr>
            </w:pPr>
          </w:p>
        </w:tc>
        <w:tc>
          <w:tcPr>
            <w:tcW w:w="2903" w:type="dxa"/>
            <w:gridSpan w:val="3"/>
          </w:tcPr>
          <w:p w:rsidR="00A22AD5" w:rsidRPr="00640A40" w:rsidRDefault="00A22AD5" w:rsidP="00DC670C">
            <w:pPr>
              <w:spacing w:after="0"/>
              <w:jc w:val="center"/>
              <w:rPr>
                <w:rFonts w:cs="Times New Roman"/>
                <w:b/>
                <w:bCs/>
                <w:sz w:val="22"/>
                <w:szCs w:val="22"/>
              </w:rPr>
            </w:pPr>
          </w:p>
        </w:tc>
        <w:tc>
          <w:tcPr>
            <w:tcW w:w="2904" w:type="dxa"/>
            <w:gridSpan w:val="2"/>
          </w:tcPr>
          <w:p w:rsidR="00A22AD5" w:rsidRPr="00640A40" w:rsidRDefault="00A22AD5" w:rsidP="00DC670C">
            <w:pPr>
              <w:spacing w:after="0"/>
              <w:jc w:val="center"/>
              <w:rPr>
                <w:rFonts w:cs="Times New Roman"/>
                <w:b/>
                <w:bCs/>
                <w:sz w:val="22"/>
                <w:szCs w:val="22"/>
              </w:rPr>
            </w:pPr>
          </w:p>
        </w:tc>
      </w:tr>
    </w:tbl>
    <w:p w:rsidR="00A22AD5" w:rsidRPr="00640A40" w:rsidRDefault="00A22AD5" w:rsidP="00A22AD5">
      <w:pPr>
        <w:spacing w:after="0"/>
        <w:rPr>
          <w:rFonts w:cs="Times New Roman"/>
          <w:sz w:val="22"/>
          <w:szCs w:val="22"/>
        </w:rPr>
      </w:pPr>
    </w:p>
    <w:p w:rsidR="00A22AD5" w:rsidRPr="00640A40" w:rsidRDefault="00A22AD5" w:rsidP="00A22AD5">
      <w:pPr>
        <w:spacing w:after="0"/>
        <w:rPr>
          <w:rFonts w:cs="Times New Roman"/>
          <w:sz w:val="22"/>
          <w:szCs w:val="22"/>
        </w:rPr>
      </w:pPr>
      <w:r w:rsidRPr="00640A40">
        <w:rPr>
          <w:rFonts w:cs="Times New Roman"/>
          <w:sz w:val="22"/>
          <w:szCs w:val="22"/>
        </w:rPr>
        <w:t xml:space="preserve">Vállalom, hogy ………………………….Ajánlattevő nyertessége esetén feltétel nélkül rendelkezésre állok az Ajánlatkérő által </w:t>
      </w:r>
      <w:r w:rsidR="00D14AA4" w:rsidRPr="00D14AA4">
        <w:rPr>
          <w:rFonts w:cs="Times New Roman"/>
          <w:b/>
          <w:sz w:val="22"/>
          <w:szCs w:val="22"/>
        </w:rPr>
        <w:t>„</w:t>
      </w:r>
      <w:proofErr w:type="gramStart"/>
      <w:r w:rsidR="00D14AA4" w:rsidRPr="006C0BCA">
        <w:rPr>
          <w:rStyle w:val="FontStyle120"/>
        </w:rPr>
        <w:t>A</w:t>
      </w:r>
      <w:proofErr w:type="gramEnd"/>
      <w:r w:rsidR="00D14AA4" w:rsidRPr="006C0BCA">
        <w:rPr>
          <w:rStyle w:val="FontStyle120"/>
        </w:rPr>
        <w:t xml:space="preserve"> Gubacsi Duna ág híd közmű kiváltási, segédszerkezeti és közúti forgalomtechnikai terveinek készítése</w:t>
      </w:r>
      <w:r w:rsidR="00D14AA4">
        <w:rPr>
          <w:rStyle w:val="FontStyle120"/>
        </w:rPr>
        <w:t>”</w:t>
      </w:r>
      <w:r w:rsidR="005F2FDC" w:rsidRPr="00640A40">
        <w:rPr>
          <w:rFonts w:cs="Times New Roman"/>
          <w:sz w:val="22"/>
          <w:szCs w:val="22"/>
        </w:rPr>
        <w:t xml:space="preserve"> </w:t>
      </w:r>
      <w:r w:rsidRPr="00640A40">
        <w:rPr>
          <w:rFonts w:cs="Times New Roman"/>
          <w:sz w:val="22"/>
          <w:szCs w:val="22"/>
        </w:rPr>
        <w:t xml:space="preserve">tárgyú közbeszerzési eljárás alapján kötendő szerződés teljesítésében az Ajánlatkérő, mint megrendelő elvárásainak megfelelően, a szerződés teljes időtartama alatt. </w:t>
      </w:r>
    </w:p>
    <w:p w:rsidR="00A22AD5" w:rsidRPr="00640A40" w:rsidRDefault="00A22AD5" w:rsidP="00A22AD5">
      <w:pPr>
        <w:spacing w:after="0"/>
        <w:rPr>
          <w:rFonts w:cs="Times New Roman"/>
          <w:sz w:val="22"/>
          <w:szCs w:val="22"/>
        </w:rPr>
      </w:pPr>
    </w:p>
    <w:p w:rsidR="00A22AD5" w:rsidRPr="00640A40" w:rsidRDefault="00A22AD5" w:rsidP="00A22AD5">
      <w:pPr>
        <w:spacing w:after="0"/>
        <w:rPr>
          <w:rFonts w:cs="Times New Roman"/>
          <w:sz w:val="22"/>
          <w:szCs w:val="22"/>
        </w:rPr>
      </w:pPr>
      <w:r w:rsidRPr="00640A40">
        <w:rPr>
          <w:rFonts w:cs="Times New Roman"/>
          <w:sz w:val="22"/>
          <w:szCs w:val="22"/>
        </w:rPr>
        <w:t xml:space="preserve">Kijelentem, hogy az Ajánlatkérő által </w:t>
      </w:r>
      <w:r w:rsidR="00D14AA4" w:rsidRPr="00D14AA4">
        <w:rPr>
          <w:rFonts w:cs="Times New Roman"/>
          <w:b/>
          <w:sz w:val="22"/>
          <w:szCs w:val="22"/>
        </w:rPr>
        <w:t>„</w:t>
      </w:r>
      <w:proofErr w:type="gramStart"/>
      <w:r w:rsidR="00D14AA4" w:rsidRPr="006C0BCA">
        <w:rPr>
          <w:rStyle w:val="FontStyle120"/>
        </w:rPr>
        <w:t>A</w:t>
      </w:r>
      <w:proofErr w:type="gramEnd"/>
      <w:r w:rsidR="00D14AA4" w:rsidRPr="006C0BCA">
        <w:rPr>
          <w:rStyle w:val="FontStyle120"/>
        </w:rPr>
        <w:t xml:space="preserve"> Gubacsi Duna ág híd közmű kiváltási, segédszerkezeti és közúti forgalomtechnikai terveinek készítése</w:t>
      </w:r>
      <w:r w:rsidR="00D14AA4">
        <w:rPr>
          <w:rStyle w:val="FontStyle120"/>
        </w:rPr>
        <w:t xml:space="preserve">” </w:t>
      </w:r>
      <w:r w:rsidR="005F2FDC" w:rsidRPr="00640A40">
        <w:rPr>
          <w:rFonts w:cs="Times New Roman"/>
          <w:sz w:val="22"/>
          <w:szCs w:val="22"/>
        </w:rPr>
        <w:t>tárgyú közbeszerzési</w:t>
      </w:r>
      <w:r w:rsidRPr="00640A40">
        <w:rPr>
          <w:rFonts w:cs="Times New Roman"/>
          <w:sz w:val="22"/>
          <w:szCs w:val="22"/>
        </w:rPr>
        <w:t xml:space="preserve"> eljárás alapján kötendő szerződés teljesítésének teljes időszaka alatt nem áll fenn és nem fog fennállni olyan más jogviszonyom, amely a jelen eljárás alapján kötendő szerződés szerinti kötelezettség teljesítését az ajánlat nyertessége esetén hátrányosan befolyásolja. </w:t>
      </w:r>
    </w:p>
    <w:p w:rsidR="00A22AD5" w:rsidRPr="00640A40" w:rsidRDefault="00A22AD5" w:rsidP="00A22AD5">
      <w:pPr>
        <w:spacing w:after="0"/>
        <w:rPr>
          <w:rFonts w:cs="Times New Roman"/>
          <w:sz w:val="22"/>
          <w:szCs w:val="22"/>
        </w:rPr>
      </w:pPr>
    </w:p>
    <w:p w:rsidR="00A22AD5" w:rsidRPr="00640A40" w:rsidRDefault="00A22AD5" w:rsidP="00A22AD5">
      <w:pPr>
        <w:spacing w:after="0"/>
        <w:rPr>
          <w:rFonts w:cs="Times New Roman"/>
          <w:sz w:val="22"/>
          <w:szCs w:val="22"/>
        </w:rPr>
      </w:pPr>
      <w:r w:rsidRPr="00640A40">
        <w:rPr>
          <w:rFonts w:cs="Times New Roman"/>
          <w:sz w:val="22"/>
          <w:szCs w:val="22"/>
        </w:rPr>
        <w:t>Kijelentem, hogy ismerem a Kbt. 128. §</w:t>
      </w:r>
      <w:proofErr w:type="spellStart"/>
      <w:r w:rsidRPr="00640A40">
        <w:rPr>
          <w:rFonts w:cs="Times New Roman"/>
          <w:sz w:val="22"/>
          <w:szCs w:val="22"/>
        </w:rPr>
        <w:t>-ában</w:t>
      </w:r>
      <w:proofErr w:type="spellEnd"/>
      <w:r w:rsidRPr="00640A40">
        <w:rPr>
          <w:rFonts w:cs="Times New Roman"/>
          <w:sz w:val="22"/>
          <w:szCs w:val="22"/>
        </w:rPr>
        <w:t xml:space="preserve"> foglalt rendelkezéseket és fenti vállalásaimat ennek ismeretében tettem meg.</w:t>
      </w:r>
    </w:p>
    <w:p w:rsidR="00A22AD5" w:rsidRPr="00640A40" w:rsidRDefault="00A22AD5" w:rsidP="00A22AD5">
      <w:pPr>
        <w:spacing w:after="0"/>
        <w:rPr>
          <w:rFonts w:cs="Times New Roman"/>
          <w:sz w:val="22"/>
          <w:szCs w:val="22"/>
        </w:rPr>
      </w:pPr>
    </w:p>
    <w:p w:rsidR="00A22AD5" w:rsidRPr="00640A40" w:rsidRDefault="00A22AD5" w:rsidP="00A22AD5">
      <w:pPr>
        <w:spacing w:after="0"/>
        <w:rPr>
          <w:rFonts w:cs="Times New Roman"/>
          <w:sz w:val="22"/>
          <w:szCs w:val="22"/>
        </w:rPr>
      </w:pPr>
      <w:r w:rsidRPr="00640A40">
        <w:rPr>
          <w:rFonts w:cs="Times New Roman"/>
          <w:sz w:val="22"/>
          <w:szCs w:val="22"/>
        </w:rPr>
        <w:t>Keltezés (helység, év, hónap, nap)</w:t>
      </w:r>
    </w:p>
    <w:p w:rsidR="00A22AD5" w:rsidRPr="00640A40" w:rsidRDefault="00A22AD5" w:rsidP="00A22AD5">
      <w:pPr>
        <w:spacing w:after="0"/>
        <w:jc w:val="center"/>
        <w:rPr>
          <w:rFonts w:cs="Times New Roman"/>
          <w:sz w:val="22"/>
          <w:szCs w:val="22"/>
        </w:rPr>
      </w:pPr>
    </w:p>
    <w:p w:rsidR="00A22AD5" w:rsidRPr="00640A40" w:rsidRDefault="00A22AD5" w:rsidP="00A22AD5">
      <w:pPr>
        <w:spacing w:after="0"/>
        <w:jc w:val="center"/>
        <w:rPr>
          <w:rFonts w:cs="Times New Roman"/>
          <w:sz w:val="22"/>
          <w:szCs w:val="22"/>
        </w:rPr>
      </w:pPr>
      <w:r w:rsidRPr="00640A40">
        <w:rPr>
          <w:rFonts w:cs="Times New Roman"/>
          <w:sz w:val="22"/>
          <w:szCs w:val="22"/>
        </w:rPr>
        <w:t>……………………………..</w:t>
      </w:r>
    </w:p>
    <w:p w:rsidR="00A22AD5" w:rsidRPr="00640A40" w:rsidRDefault="00A22AD5" w:rsidP="00A22AD5">
      <w:pPr>
        <w:tabs>
          <w:tab w:val="center" w:pos="7655"/>
        </w:tabs>
        <w:spacing w:after="0"/>
        <w:jc w:val="center"/>
        <w:rPr>
          <w:rFonts w:cs="Times New Roman"/>
          <w:sz w:val="22"/>
          <w:szCs w:val="22"/>
        </w:rPr>
      </w:pPr>
      <w:r w:rsidRPr="00640A40">
        <w:rPr>
          <w:rFonts w:cs="Times New Roman"/>
          <w:sz w:val="22"/>
          <w:szCs w:val="22"/>
        </w:rPr>
        <w:t>Szakember saját kezű aláírása</w:t>
      </w:r>
    </w:p>
    <w:p w:rsidR="00A22AD5" w:rsidRPr="00640A40" w:rsidRDefault="00A22AD5" w:rsidP="00A22AD5">
      <w:pPr>
        <w:spacing w:after="0"/>
        <w:jc w:val="center"/>
        <w:rPr>
          <w:rFonts w:cs="Times New Roman"/>
          <w:i/>
          <w:sz w:val="22"/>
          <w:szCs w:val="22"/>
        </w:rPr>
      </w:pPr>
    </w:p>
    <w:p w:rsidR="00EC53F7" w:rsidRPr="00640A40" w:rsidRDefault="00EC53F7" w:rsidP="00480CA7">
      <w:pPr>
        <w:pStyle w:val="Style3"/>
        <w:widowControl/>
        <w:jc w:val="both"/>
        <w:rPr>
          <w:rStyle w:val="FontStyle121"/>
        </w:rPr>
      </w:pPr>
    </w:p>
    <w:p w:rsidR="00480CA7" w:rsidRPr="00640A40" w:rsidRDefault="00480CA7" w:rsidP="00480CA7">
      <w:pPr>
        <w:pStyle w:val="Style3"/>
        <w:widowControl/>
        <w:jc w:val="both"/>
        <w:rPr>
          <w:rStyle w:val="FontStyle121"/>
        </w:rPr>
      </w:pPr>
    </w:p>
    <w:p w:rsidR="00480CA7" w:rsidRPr="00640A40" w:rsidRDefault="00480CA7" w:rsidP="005F2FDC">
      <w:pPr>
        <w:pStyle w:val="Style19"/>
        <w:widowControl/>
        <w:jc w:val="both"/>
        <w:rPr>
          <w:rStyle w:val="FontStyle130"/>
          <w:rFonts w:ascii="Times New Roman" w:hAnsi="Times New Roman" w:cs="Times New Roman"/>
          <w:sz w:val="22"/>
          <w:szCs w:val="22"/>
        </w:rPr>
      </w:pPr>
    </w:p>
    <w:p w:rsidR="00480CA7" w:rsidRPr="00640A40" w:rsidRDefault="00480CA7" w:rsidP="00480CA7">
      <w:pPr>
        <w:pStyle w:val="Style8"/>
        <w:widowControl/>
        <w:jc w:val="both"/>
        <w:rPr>
          <w:rStyle w:val="FontStyle130"/>
          <w:rFonts w:ascii="Times New Roman" w:hAnsi="Times New Roman" w:cs="Times New Roman"/>
          <w:sz w:val="22"/>
          <w:szCs w:val="22"/>
        </w:rPr>
        <w:sectPr w:rsidR="00480CA7" w:rsidRPr="00640A40">
          <w:pgSz w:w="11909" w:h="16834"/>
          <w:pgMar w:top="1440" w:right="1440" w:bottom="1440" w:left="1440" w:header="708" w:footer="708" w:gutter="0"/>
          <w:cols w:space="708"/>
          <w:noEndnote/>
        </w:sectPr>
      </w:pPr>
    </w:p>
    <w:p w:rsidR="00480CA7" w:rsidRPr="00640A40" w:rsidRDefault="00480CA7" w:rsidP="003537C3">
      <w:pPr>
        <w:pStyle w:val="Style11"/>
        <w:widowControl/>
        <w:jc w:val="right"/>
        <w:rPr>
          <w:rStyle w:val="FontStyle119"/>
        </w:rPr>
      </w:pPr>
      <w:r w:rsidRPr="00640A40">
        <w:rPr>
          <w:rStyle w:val="FontStyle119"/>
        </w:rPr>
        <w:lastRenderedPageBreak/>
        <w:t>19. sz. melléklet</w:t>
      </w:r>
    </w:p>
    <w:p w:rsidR="00780DA6" w:rsidRPr="00640A40" w:rsidRDefault="00780DA6" w:rsidP="00780DA6">
      <w:pPr>
        <w:pStyle w:val="Style67"/>
        <w:widowControl/>
        <w:jc w:val="center"/>
        <w:rPr>
          <w:rStyle w:val="FontStyle112"/>
          <w:sz w:val="22"/>
          <w:szCs w:val="22"/>
        </w:rPr>
      </w:pPr>
    </w:p>
    <w:p w:rsidR="00480CA7" w:rsidRDefault="00780DA6" w:rsidP="00780DA6">
      <w:pPr>
        <w:pStyle w:val="Style67"/>
        <w:widowControl/>
        <w:jc w:val="center"/>
        <w:rPr>
          <w:rStyle w:val="FontStyle112"/>
          <w:sz w:val="22"/>
          <w:szCs w:val="22"/>
        </w:rPr>
      </w:pPr>
      <w:r w:rsidRPr="00640A40">
        <w:rPr>
          <w:rStyle w:val="FontStyle112"/>
          <w:sz w:val="22"/>
          <w:szCs w:val="22"/>
        </w:rPr>
        <w:t>Rendelkezésre állási nyilatkozat</w:t>
      </w:r>
    </w:p>
    <w:p w:rsidR="000D1C47" w:rsidRPr="000D1C47" w:rsidRDefault="000D1C47" w:rsidP="00780DA6">
      <w:pPr>
        <w:pStyle w:val="Style67"/>
        <w:widowControl/>
        <w:jc w:val="center"/>
        <w:rPr>
          <w:rStyle w:val="FontStyle112"/>
          <w:b w:val="0"/>
          <w:sz w:val="22"/>
          <w:szCs w:val="22"/>
        </w:rPr>
      </w:pPr>
      <w:proofErr w:type="gramStart"/>
      <w:r w:rsidRPr="000D1C47">
        <w:rPr>
          <w:b/>
        </w:rPr>
        <w:t>a</w:t>
      </w:r>
      <w:proofErr w:type="gramEnd"/>
      <w:r w:rsidRPr="000D1C47">
        <w:rPr>
          <w:b/>
        </w:rPr>
        <w:t xml:space="preserve"> Kbt. 55. (5) </w:t>
      </w:r>
      <w:proofErr w:type="spellStart"/>
      <w:r w:rsidRPr="000D1C47">
        <w:rPr>
          <w:b/>
        </w:rPr>
        <w:t>bek</w:t>
      </w:r>
      <w:proofErr w:type="spellEnd"/>
      <w:r w:rsidRPr="000D1C47">
        <w:rPr>
          <w:b/>
        </w:rPr>
        <w:t xml:space="preserve">. </w:t>
      </w:r>
      <w:proofErr w:type="gramStart"/>
      <w:r w:rsidRPr="000D1C47">
        <w:rPr>
          <w:b/>
        </w:rPr>
        <w:t>alapján</w:t>
      </w:r>
      <w:proofErr w:type="gramEnd"/>
    </w:p>
    <w:p w:rsidR="00780DA6" w:rsidRPr="00640A40" w:rsidRDefault="00780DA6" w:rsidP="00780DA6">
      <w:pPr>
        <w:pStyle w:val="Style67"/>
        <w:widowControl/>
        <w:jc w:val="center"/>
        <w:rPr>
          <w:rStyle w:val="FontStyle112"/>
          <w:b w:val="0"/>
          <w:sz w:val="22"/>
          <w:szCs w:val="22"/>
        </w:rPr>
      </w:pPr>
      <w:r w:rsidRPr="00640A40">
        <w:rPr>
          <w:rStyle w:val="FontStyle112"/>
          <w:b w:val="0"/>
          <w:sz w:val="22"/>
          <w:szCs w:val="22"/>
        </w:rPr>
        <w:t>(arra az esetre, ha nem a minta szerinti önéletrajzot nyújtaná be a szakember)</w:t>
      </w:r>
    </w:p>
    <w:p w:rsidR="00780DA6" w:rsidRPr="00640A40" w:rsidRDefault="00780DA6" w:rsidP="00480CA7">
      <w:pPr>
        <w:pStyle w:val="Style67"/>
        <w:widowControl/>
        <w:jc w:val="both"/>
        <w:rPr>
          <w:rStyle w:val="FontStyle112"/>
          <w:b w:val="0"/>
          <w:sz w:val="22"/>
          <w:szCs w:val="22"/>
        </w:rPr>
      </w:pPr>
    </w:p>
    <w:p w:rsidR="00780DA6" w:rsidRPr="00640A40" w:rsidRDefault="00780DA6" w:rsidP="00480CA7">
      <w:pPr>
        <w:pStyle w:val="Style67"/>
        <w:widowControl/>
        <w:jc w:val="both"/>
        <w:rPr>
          <w:rStyle w:val="FontStyle112"/>
          <w:sz w:val="22"/>
          <w:szCs w:val="22"/>
        </w:rPr>
      </w:pPr>
    </w:p>
    <w:p w:rsidR="00780DA6" w:rsidRPr="00640A40" w:rsidRDefault="00780DA6" w:rsidP="00780DA6">
      <w:pPr>
        <w:spacing w:after="0"/>
        <w:rPr>
          <w:rFonts w:cs="Times New Roman"/>
          <w:sz w:val="22"/>
          <w:szCs w:val="22"/>
        </w:rPr>
      </w:pPr>
      <w:proofErr w:type="gramStart"/>
      <w:r w:rsidRPr="00640A40">
        <w:rPr>
          <w:rFonts w:cs="Times New Roman"/>
          <w:sz w:val="22"/>
          <w:szCs w:val="22"/>
        </w:rPr>
        <w:t xml:space="preserve">Alulírott ............................................név.....................................végzettség kijelentem, hogy az Ajánlatkérő által </w:t>
      </w:r>
      <w:r w:rsidR="00535E04" w:rsidRPr="00D14AA4">
        <w:rPr>
          <w:rFonts w:cs="Times New Roman"/>
          <w:b/>
          <w:sz w:val="22"/>
          <w:szCs w:val="22"/>
        </w:rPr>
        <w:t>„</w:t>
      </w:r>
      <w:r w:rsidR="00535E04" w:rsidRPr="006C0BCA">
        <w:rPr>
          <w:rStyle w:val="FontStyle120"/>
        </w:rPr>
        <w:t>A Gubacsi Duna ág híd közmű kiváltási, segédszerkezeti és közúti forgalomtechnikai terveinek készítése</w:t>
      </w:r>
      <w:r w:rsidR="00535E04">
        <w:rPr>
          <w:rStyle w:val="FontStyle120"/>
        </w:rPr>
        <w:t>”</w:t>
      </w:r>
      <w:r w:rsidRPr="00640A40">
        <w:rPr>
          <w:rFonts w:cs="Times New Roman"/>
          <w:sz w:val="22"/>
          <w:szCs w:val="22"/>
        </w:rPr>
        <w:t xml:space="preserve"> tárgyú közbeszerzési eljárás alapján kötendő szerződés teljesítésének teljes időszaka alatt nem áll fenn és nem fog fennállni olyan más jogviszonyom, amely a jelen eljárás alapján kötendő szerződés szerinti kötelezettség teljesítését az ajánlat nyertessége esetén hátrányosan befolyásolja.</w:t>
      </w:r>
      <w:proofErr w:type="gramEnd"/>
      <w:r w:rsidRPr="00640A40">
        <w:rPr>
          <w:rFonts w:cs="Times New Roman"/>
          <w:sz w:val="22"/>
          <w:szCs w:val="22"/>
        </w:rPr>
        <w:t xml:space="preserve"> </w:t>
      </w:r>
    </w:p>
    <w:p w:rsidR="00780DA6" w:rsidRPr="00640A40" w:rsidRDefault="00780DA6" w:rsidP="00780DA6">
      <w:pPr>
        <w:spacing w:after="0"/>
        <w:rPr>
          <w:rFonts w:cs="Times New Roman"/>
          <w:sz w:val="22"/>
          <w:szCs w:val="22"/>
        </w:rPr>
      </w:pPr>
    </w:p>
    <w:p w:rsidR="00780DA6" w:rsidRPr="00640A40" w:rsidRDefault="00780DA6" w:rsidP="00780DA6">
      <w:pPr>
        <w:spacing w:after="0"/>
        <w:rPr>
          <w:rFonts w:cs="Times New Roman"/>
          <w:sz w:val="22"/>
          <w:szCs w:val="22"/>
        </w:rPr>
      </w:pPr>
      <w:r w:rsidRPr="00640A40">
        <w:rPr>
          <w:rFonts w:cs="Times New Roman"/>
          <w:sz w:val="22"/>
          <w:szCs w:val="22"/>
        </w:rPr>
        <w:t>Kijelentem, hogy ismerem a Kbt. 128. §</w:t>
      </w:r>
      <w:proofErr w:type="spellStart"/>
      <w:r w:rsidRPr="00640A40">
        <w:rPr>
          <w:rFonts w:cs="Times New Roman"/>
          <w:sz w:val="22"/>
          <w:szCs w:val="22"/>
        </w:rPr>
        <w:t>-ában</w:t>
      </w:r>
      <w:proofErr w:type="spellEnd"/>
      <w:r w:rsidRPr="00640A40">
        <w:rPr>
          <w:rFonts w:cs="Times New Roman"/>
          <w:sz w:val="22"/>
          <w:szCs w:val="22"/>
        </w:rPr>
        <w:t xml:space="preserve"> foglalt rendelkezéseket és fenti vállalásaimat ennek ismeretében tettem meg.</w:t>
      </w:r>
    </w:p>
    <w:p w:rsidR="00780DA6" w:rsidRPr="00640A40" w:rsidRDefault="00780DA6" w:rsidP="003537C3">
      <w:pPr>
        <w:pStyle w:val="Style5"/>
        <w:widowControl/>
        <w:jc w:val="center"/>
        <w:rPr>
          <w:rStyle w:val="FontStyle120"/>
        </w:rPr>
      </w:pPr>
    </w:p>
    <w:p w:rsidR="00780DA6" w:rsidRPr="00640A40" w:rsidRDefault="00780DA6" w:rsidP="003537C3">
      <w:pPr>
        <w:pStyle w:val="Style5"/>
        <w:widowControl/>
        <w:jc w:val="center"/>
        <w:rPr>
          <w:rStyle w:val="FontStyle120"/>
        </w:rPr>
      </w:pPr>
    </w:p>
    <w:p w:rsidR="00780DA6" w:rsidRPr="00640A40" w:rsidRDefault="00780DA6" w:rsidP="003537C3">
      <w:pPr>
        <w:pStyle w:val="Style5"/>
        <w:widowControl/>
        <w:jc w:val="center"/>
        <w:rPr>
          <w:rStyle w:val="FontStyle120"/>
        </w:rPr>
      </w:pPr>
    </w:p>
    <w:p w:rsidR="00780DA6" w:rsidRPr="00640A40" w:rsidRDefault="00780DA6" w:rsidP="00780DA6">
      <w:pPr>
        <w:spacing w:after="0"/>
        <w:rPr>
          <w:rFonts w:cs="Times New Roman"/>
          <w:sz w:val="22"/>
          <w:szCs w:val="22"/>
        </w:rPr>
      </w:pPr>
      <w:r w:rsidRPr="00640A40">
        <w:rPr>
          <w:rFonts w:cs="Times New Roman"/>
          <w:sz w:val="22"/>
          <w:szCs w:val="22"/>
        </w:rPr>
        <w:t>Keltezés (helység, év, hónap, nap)</w:t>
      </w:r>
    </w:p>
    <w:p w:rsidR="00780DA6" w:rsidRPr="00640A40" w:rsidRDefault="00780DA6" w:rsidP="00780DA6">
      <w:pPr>
        <w:spacing w:after="0"/>
        <w:jc w:val="center"/>
        <w:rPr>
          <w:rFonts w:cs="Times New Roman"/>
          <w:sz w:val="22"/>
          <w:szCs w:val="22"/>
        </w:rPr>
      </w:pPr>
    </w:p>
    <w:p w:rsidR="00780DA6" w:rsidRPr="00640A40" w:rsidRDefault="00780DA6" w:rsidP="00780DA6">
      <w:pPr>
        <w:spacing w:after="0"/>
        <w:jc w:val="center"/>
        <w:rPr>
          <w:rFonts w:cs="Times New Roman"/>
          <w:sz w:val="22"/>
          <w:szCs w:val="22"/>
        </w:rPr>
      </w:pPr>
      <w:r w:rsidRPr="00640A40">
        <w:rPr>
          <w:rFonts w:cs="Times New Roman"/>
          <w:sz w:val="22"/>
          <w:szCs w:val="22"/>
        </w:rPr>
        <w:t>……………………………..</w:t>
      </w:r>
    </w:p>
    <w:p w:rsidR="00780DA6" w:rsidRPr="00640A40" w:rsidRDefault="00780DA6" w:rsidP="00780DA6">
      <w:pPr>
        <w:tabs>
          <w:tab w:val="center" w:pos="7655"/>
        </w:tabs>
        <w:spacing w:after="0"/>
        <w:jc w:val="center"/>
        <w:rPr>
          <w:rFonts w:cs="Times New Roman"/>
          <w:sz w:val="22"/>
          <w:szCs w:val="22"/>
        </w:rPr>
      </w:pPr>
      <w:r w:rsidRPr="00640A40">
        <w:rPr>
          <w:rFonts w:cs="Times New Roman"/>
          <w:sz w:val="22"/>
          <w:szCs w:val="22"/>
        </w:rPr>
        <w:t>Szakember saját kezű aláírása</w:t>
      </w:r>
    </w:p>
    <w:p w:rsidR="00780DA6" w:rsidRPr="00640A40" w:rsidRDefault="00780DA6" w:rsidP="00780DA6">
      <w:pPr>
        <w:spacing w:after="0"/>
        <w:jc w:val="center"/>
        <w:rPr>
          <w:rFonts w:cs="Times New Roman"/>
          <w:i/>
          <w:sz w:val="22"/>
          <w:szCs w:val="22"/>
        </w:rPr>
      </w:pPr>
    </w:p>
    <w:p w:rsidR="00780DA6" w:rsidRPr="00640A40" w:rsidRDefault="00780DA6" w:rsidP="00780DA6">
      <w:pPr>
        <w:pStyle w:val="Style5"/>
        <w:widowControl/>
        <w:jc w:val="both"/>
        <w:rPr>
          <w:rStyle w:val="FontStyle120"/>
        </w:rPr>
      </w:pPr>
    </w:p>
    <w:p w:rsidR="00780DA6" w:rsidRPr="00640A40" w:rsidRDefault="00780DA6">
      <w:pPr>
        <w:spacing w:before="0" w:after="0"/>
        <w:jc w:val="left"/>
        <w:rPr>
          <w:rStyle w:val="FontStyle120"/>
          <w:rFonts w:eastAsiaTheme="minorEastAsia"/>
          <w:lang w:eastAsia="hu-HU"/>
        </w:rPr>
      </w:pPr>
      <w:r w:rsidRPr="00640A40">
        <w:rPr>
          <w:rStyle w:val="FontStyle120"/>
        </w:rPr>
        <w:br w:type="page"/>
      </w:r>
    </w:p>
    <w:p w:rsidR="0015082D" w:rsidRPr="00640A40" w:rsidRDefault="0015082D" w:rsidP="00780DA6">
      <w:pPr>
        <w:pStyle w:val="Style5"/>
        <w:widowControl/>
        <w:jc w:val="right"/>
        <w:rPr>
          <w:rStyle w:val="FontStyle120"/>
          <w:b w:val="0"/>
        </w:rPr>
      </w:pPr>
    </w:p>
    <w:p w:rsidR="0015082D" w:rsidRPr="00640A40" w:rsidRDefault="0015082D" w:rsidP="00780DA6">
      <w:pPr>
        <w:pStyle w:val="Style5"/>
        <w:widowControl/>
        <w:jc w:val="right"/>
        <w:rPr>
          <w:rStyle w:val="FontStyle120"/>
          <w:b w:val="0"/>
        </w:rPr>
      </w:pPr>
    </w:p>
    <w:p w:rsidR="0015082D" w:rsidRPr="00640A40" w:rsidRDefault="0015082D">
      <w:pPr>
        <w:spacing w:before="0" w:after="0"/>
        <w:jc w:val="left"/>
        <w:rPr>
          <w:rStyle w:val="FontStyle120"/>
          <w:b w:val="0"/>
        </w:rPr>
      </w:pPr>
    </w:p>
    <w:p w:rsidR="0015082D" w:rsidRPr="00640A40" w:rsidRDefault="00B82A2E" w:rsidP="00B82A2E">
      <w:pPr>
        <w:spacing w:before="0" w:after="0"/>
        <w:rPr>
          <w:rStyle w:val="FontStyle120"/>
          <w:rFonts w:eastAsiaTheme="minorEastAsia"/>
          <w:b w:val="0"/>
          <w:lang w:eastAsia="hu-HU"/>
        </w:rPr>
      </w:pPr>
      <w:proofErr w:type="gramStart"/>
      <w:r w:rsidRPr="00640A40">
        <w:rPr>
          <w:rFonts w:cs="Times New Roman"/>
          <w:sz w:val="22"/>
          <w:szCs w:val="22"/>
        </w:rPr>
        <w:t>ide</w:t>
      </w:r>
      <w:proofErr w:type="gramEnd"/>
      <w:r w:rsidRPr="00640A40">
        <w:rPr>
          <w:rFonts w:cs="Times New Roman"/>
          <w:sz w:val="22"/>
          <w:szCs w:val="22"/>
        </w:rPr>
        <w:t xml:space="preserve"> csatolja független tanúsító szervezet által tanúsított az ISO 9001 szerinti (vagy azzal a Kbt. 68. (4) bekezdése alapján egyenértékű) minőségirányítási rendszerrel, vagy a fentiekkel egyenértékű azon minőségirányítási intézkedések leírásával, amelyeket a teljesítés során alkalmazni tud.</w:t>
      </w:r>
      <w:r w:rsidR="0015082D" w:rsidRPr="00640A40">
        <w:rPr>
          <w:rStyle w:val="FontStyle120"/>
          <w:b w:val="0"/>
        </w:rPr>
        <w:br w:type="page"/>
      </w:r>
    </w:p>
    <w:p w:rsidR="0015082D" w:rsidRPr="00640A40" w:rsidRDefault="0015082D" w:rsidP="00780DA6">
      <w:pPr>
        <w:pStyle w:val="Style5"/>
        <w:widowControl/>
        <w:jc w:val="right"/>
        <w:rPr>
          <w:rStyle w:val="FontStyle120"/>
          <w:b w:val="0"/>
        </w:rPr>
      </w:pPr>
    </w:p>
    <w:p w:rsidR="00780DA6" w:rsidRPr="00640A40" w:rsidRDefault="00780DA6" w:rsidP="00780DA6">
      <w:pPr>
        <w:pStyle w:val="Style5"/>
        <w:widowControl/>
        <w:jc w:val="right"/>
        <w:rPr>
          <w:rStyle w:val="FontStyle120"/>
          <w:b w:val="0"/>
        </w:rPr>
      </w:pPr>
      <w:r w:rsidRPr="00640A40">
        <w:rPr>
          <w:rStyle w:val="FontStyle120"/>
          <w:b w:val="0"/>
        </w:rPr>
        <w:t>20</w:t>
      </w:r>
      <w:proofErr w:type="gramStart"/>
      <w:r w:rsidRPr="00640A40">
        <w:rPr>
          <w:rStyle w:val="FontStyle120"/>
          <w:b w:val="0"/>
        </w:rPr>
        <w:t>.sz.mell</w:t>
      </w:r>
      <w:proofErr w:type="gramEnd"/>
      <w:r w:rsidRPr="00640A40">
        <w:rPr>
          <w:rStyle w:val="FontStyle120"/>
          <w:b w:val="0"/>
        </w:rPr>
        <w:t>éklet</w:t>
      </w:r>
    </w:p>
    <w:p w:rsidR="00780DA6" w:rsidRPr="00640A40" w:rsidRDefault="00780DA6" w:rsidP="003537C3">
      <w:pPr>
        <w:pStyle w:val="Style5"/>
        <w:widowControl/>
        <w:jc w:val="center"/>
        <w:rPr>
          <w:rStyle w:val="FontStyle120"/>
        </w:rPr>
      </w:pPr>
    </w:p>
    <w:p w:rsidR="00480CA7" w:rsidRPr="00640A40" w:rsidRDefault="00480CA7" w:rsidP="003537C3">
      <w:pPr>
        <w:pStyle w:val="Style5"/>
        <w:widowControl/>
        <w:jc w:val="center"/>
        <w:rPr>
          <w:rStyle w:val="FontStyle120"/>
        </w:rPr>
      </w:pPr>
      <w:r w:rsidRPr="00640A40">
        <w:rPr>
          <w:rStyle w:val="FontStyle120"/>
        </w:rPr>
        <w:t>Nyilatkozat üzleti titokról</w:t>
      </w:r>
      <w:r w:rsidR="003537C3" w:rsidRPr="00640A40">
        <w:rPr>
          <w:rStyle w:val="Lbjegyzet-hivatkozs"/>
          <w:rFonts w:ascii="Times New Roman" w:hAnsi="Times New Roman"/>
          <w:b/>
          <w:bCs/>
          <w:color w:val="000000"/>
          <w:sz w:val="22"/>
          <w:szCs w:val="22"/>
        </w:rPr>
        <w:footnoteReference w:id="25"/>
      </w:r>
    </w:p>
    <w:p w:rsidR="003537C3" w:rsidRPr="00640A40" w:rsidRDefault="003537C3" w:rsidP="00480CA7">
      <w:pPr>
        <w:pStyle w:val="Style29"/>
        <w:widowControl/>
        <w:jc w:val="both"/>
        <w:rPr>
          <w:rStyle w:val="FontStyle121"/>
        </w:rPr>
      </w:pPr>
    </w:p>
    <w:p w:rsidR="00480CA7" w:rsidRPr="00640A40" w:rsidRDefault="00480CA7" w:rsidP="003537C3">
      <w:pPr>
        <w:pStyle w:val="Style29"/>
        <w:widowControl/>
        <w:jc w:val="both"/>
        <w:rPr>
          <w:rStyle w:val="FontStyle121"/>
        </w:rPr>
      </w:pPr>
      <w:r w:rsidRPr="00640A40">
        <w:rPr>
          <w:rStyle w:val="FontStyle121"/>
        </w:rPr>
        <w:t xml:space="preserve">Alulírott </w:t>
      </w:r>
      <w:r w:rsidRPr="00640A40">
        <w:rPr>
          <w:rStyle w:val="FontStyle121"/>
          <w:shd w:val="clear" w:color="auto" w:fill="EEECE1" w:themeFill="background2"/>
        </w:rPr>
        <w:t>&lt;képviselő / meghatalmazott neve&gt; a(z) &lt;cégnév&gt; (&lt;székhe</w:t>
      </w:r>
      <w:r w:rsidR="00777C89" w:rsidRPr="00777C89">
        <w:rPr>
          <w:rStyle w:val="FontStyle121"/>
          <w:shd w:val="clear" w:color="auto" w:fill="EEECE1" w:themeFill="background2"/>
        </w:rPr>
        <w:t>ly</w:t>
      </w:r>
      <w:r w:rsidR="00777C89" w:rsidRPr="00777C89">
        <w:rPr>
          <w:rStyle w:val="FontStyle121"/>
        </w:rPr>
        <w:t xml:space="preserve">&gt;) mint ajánlattevő képviseletében a MÁV Zrt. mint ajánlatkérő által </w:t>
      </w:r>
      <w:r w:rsidR="00535E04" w:rsidRPr="00D14AA4">
        <w:rPr>
          <w:b/>
          <w:sz w:val="22"/>
          <w:szCs w:val="22"/>
        </w:rPr>
        <w:t>„</w:t>
      </w:r>
      <w:proofErr w:type="gramStart"/>
      <w:r w:rsidR="00535E04" w:rsidRPr="006C0BCA">
        <w:rPr>
          <w:rStyle w:val="FontStyle120"/>
        </w:rPr>
        <w:t>A</w:t>
      </w:r>
      <w:proofErr w:type="gramEnd"/>
      <w:r w:rsidR="00535E04" w:rsidRPr="006C0BCA">
        <w:rPr>
          <w:rStyle w:val="FontStyle120"/>
        </w:rPr>
        <w:t xml:space="preserve"> Gubacsi Duna ág híd közmű kiváltási, segédszerkezeti és közúti forgalomtechnikai terveinek készítése</w:t>
      </w:r>
      <w:r w:rsidR="00535E04">
        <w:rPr>
          <w:rStyle w:val="FontStyle120"/>
        </w:rPr>
        <w:t>”</w:t>
      </w:r>
      <w:r w:rsidR="00360E65" w:rsidRPr="00360E65">
        <w:rPr>
          <w:rStyle w:val="FontStyle120"/>
        </w:rPr>
        <w:t xml:space="preserve"> </w:t>
      </w:r>
      <w:r w:rsidR="00360E65" w:rsidRPr="00360E65">
        <w:rPr>
          <w:rStyle w:val="FontStyle121"/>
        </w:rPr>
        <w:t>tárgyban indított Kbt. XII. fejezete szerinti nyílt közbeszerzési eljárásban  a Kbt. 80. §</w:t>
      </w:r>
      <w:proofErr w:type="spellStart"/>
      <w:r w:rsidR="00360E65" w:rsidRPr="00360E65">
        <w:rPr>
          <w:rStyle w:val="FontStyle121"/>
        </w:rPr>
        <w:t>-</w:t>
      </w:r>
      <w:proofErr w:type="gramStart"/>
      <w:r w:rsidR="00360E65" w:rsidRPr="00360E65">
        <w:rPr>
          <w:rStyle w:val="FontStyle121"/>
        </w:rPr>
        <w:t>a</w:t>
      </w:r>
      <w:proofErr w:type="spellEnd"/>
      <w:proofErr w:type="gramEnd"/>
      <w:r w:rsidR="00360E65" w:rsidRPr="00360E65">
        <w:rPr>
          <w:rStyle w:val="FontStyle121"/>
        </w:rPr>
        <w:t xml:space="preserve"> alapján ezúton nyilatkozom, hogy az ajánlatban, annak .................................................... </w:t>
      </w:r>
      <w:proofErr w:type="gramStart"/>
      <w:r w:rsidR="00360E65" w:rsidRPr="00360E65">
        <w:rPr>
          <w:rStyle w:val="FontStyle121"/>
        </w:rPr>
        <w:t>oldalain</w:t>
      </w:r>
      <w:proofErr w:type="gramEnd"/>
      <w:r w:rsidR="00360E65" w:rsidRPr="00360E65">
        <w:rPr>
          <w:rStyle w:val="FontStyle121"/>
        </w:rPr>
        <w:t xml:space="preserve"> elkülönítetten elhelyezett iratok üzleti titkot tartalmaznak, melyek nyilvánosságra hozatalát </w:t>
      </w:r>
      <w:r w:rsidR="00591DDD" w:rsidRPr="00591DDD">
        <w:rPr>
          <w:rStyle w:val="FontStyle121"/>
        </w:rPr>
        <w:t>ezennel megtiltom.</w:t>
      </w:r>
    </w:p>
    <w:p w:rsidR="003537C3" w:rsidRPr="00640A40" w:rsidRDefault="003537C3" w:rsidP="003537C3">
      <w:pPr>
        <w:pStyle w:val="Style84"/>
        <w:widowControl/>
        <w:jc w:val="both"/>
        <w:rPr>
          <w:rStyle w:val="FontStyle121"/>
        </w:rPr>
      </w:pPr>
    </w:p>
    <w:p w:rsidR="003537C3" w:rsidRPr="00640A40" w:rsidRDefault="003537C3" w:rsidP="003537C3">
      <w:pPr>
        <w:pStyle w:val="Style84"/>
        <w:widowControl/>
        <w:jc w:val="both"/>
        <w:rPr>
          <w:rStyle w:val="FontStyle121"/>
        </w:rPr>
      </w:pPr>
    </w:p>
    <w:p w:rsidR="00690002" w:rsidRPr="00640A40" w:rsidRDefault="00690002" w:rsidP="00690002">
      <w:pPr>
        <w:pStyle w:val="Style84"/>
        <w:widowControl/>
        <w:jc w:val="both"/>
        <w:rPr>
          <w:rStyle w:val="FontStyle121"/>
        </w:rPr>
      </w:pPr>
    </w:p>
    <w:p w:rsidR="00690002" w:rsidRPr="00640A40" w:rsidRDefault="003E61F9" w:rsidP="00690002">
      <w:pPr>
        <w:pStyle w:val="Style84"/>
        <w:widowControl/>
        <w:jc w:val="both"/>
        <w:rPr>
          <w:rStyle w:val="FontStyle121"/>
        </w:rPr>
      </w:pPr>
      <w:r w:rsidRPr="003E61F9">
        <w:rPr>
          <w:rStyle w:val="FontStyle121"/>
        </w:rPr>
        <w:t>&lt;Kelt&gt;</w:t>
      </w:r>
    </w:p>
    <w:p w:rsidR="00690002" w:rsidRPr="00640A40" w:rsidRDefault="00690002" w:rsidP="00690002">
      <w:pPr>
        <w:pStyle w:val="Style47"/>
        <w:widowControl/>
        <w:jc w:val="both"/>
        <w:rPr>
          <w:rStyle w:val="FontStyle121"/>
        </w:rPr>
      </w:pPr>
    </w:p>
    <w:p w:rsidR="00690002" w:rsidRPr="00535E04" w:rsidRDefault="003E61F9" w:rsidP="00690002">
      <w:pPr>
        <w:pStyle w:val="Style47"/>
        <w:widowControl/>
        <w:ind w:left="3969"/>
        <w:jc w:val="both"/>
        <w:rPr>
          <w:rStyle w:val="FontStyle121"/>
        </w:rPr>
      </w:pPr>
      <w:r w:rsidRPr="003E61F9">
        <w:rPr>
          <w:rStyle w:val="FontStyle121"/>
        </w:rPr>
        <w:t xml:space="preserve">(Cégszerű aláírás a kötelezettségvállalásra jogosult/ jogosultak, vagy aláírás a meghatalmazott/meghatalmazottak </w:t>
      </w:r>
      <w:r w:rsidRPr="0082398A">
        <w:rPr>
          <w:rStyle w:val="FontStyle121"/>
        </w:rPr>
        <w:t>részéről)</w:t>
      </w:r>
    </w:p>
    <w:p w:rsidR="00480CA7" w:rsidRPr="00640A40" w:rsidRDefault="00480CA7" w:rsidP="00480CA7">
      <w:pPr>
        <w:pStyle w:val="Style8"/>
        <w:widowControl/>
        <w:jc w:val="both"/>
        <w:rPr>
          <w:rStyle w:val="FontStyle130"/>
          <w:rFonts w:ascii="Times New Roman" w:hAnsi="Times New Roman" w:cs="Times New Roman"/>
          <w:sz w:val="22"/>
          <w:szCs w:val="22"/>
        </w:rPr>
      </w:pPr>
    </w:p>
    <w:p w:rsidR="00480CA7" w:rsidRPr="00640A40" w:rsidRDefault="00480CA7" w:rsidP="00480CA7">
      <w:pPr>
        <w:pStyle w:val="Style8"/>
        <w:widowControl/>
        <w:jc w:val="both"/>
        <w:rPr>
          <w:rStyle w:val="FontStyle130"/>
          <w:rFonts w:ascii="Times New Roman" w:hAnsi="Times New Roman" w:cs="Times New Roman"/>
          <w:sz w:val="22"/>
          <w:szCs w:val="22"/>
        </w:rPr>
        <w:sectPr w:rsidR="00480CA7" w:rsidRPr="00640A40">
          <w:pgSz w:w="11909" w:h="16834"/>
          <w:pgMar w:top="1440" w:right="1440" w:bottom="1440" w:left="1440" w:header="708" w:footer="708" w:gutter="0"/>
          <w:cols w:space="708"/>
          <w:noEndnote/>
        </w:sectPr>
      </w:pPr>
    </w:p>
    <w:p w:rsidR="00480CA7" w:rsidRPr="00640A40" w:rsidRDefault="00780DA6" w:rsidP="003537C3">
      <w:pPr>
        <w:pStyle w:val="Style11"/>
        <w:widowControl/>
        <w:jc w:val="right"/>
        <w:rPr>
          <w:rStyle w:val="FontStyle112"/>
          <w:b w:val="0"/>
          <w:bCs w:val="0"/>
          <w:i/>
          <w:iCs/>
          <w:sz w:val="22"/>
          <w:szCs w:val="22"/>
        </w:rPr>
      </w:pPr>
      <w:r w:rsidRPr="00640A40">
        <w:rPr>
          <w:rStyle w:val="FontStyle119"/>
        </w:rPr>
        <w:lastRenderedPageBreak/>
        <w:t>21</w:t>
      </w:r>
      <w:r w:rsidR="00480CA7" w:rsidRPr="00640A40">
        <w:rPr>
          <w:rStyle w:val="FontStyle119"/>
        </w:rPr>
        <w:t>. sz. melléklet</w:t>
      </w:r>
    </w:p>
    <w:p w:rsidR="003537C3" w:rsidRPr="00640A40" w:rsidRDefault="003537C3" w:rsidP="003537C3">
      <w:pPr>
        <w:pStyle w:val="Style5"/>
        <w:widowControl/>
        <w:jc w:val="center"/>
        <w:rPr>
          <w:rStyle w:val="FontStyle120"/>
        </w:rPr>
      </w:pPr>
    </w:p>
    <w:p w:rsidR="00480CA7" w:rsidRPr="00640A40" w:rsidRDefault="00480CA7" w:rsidP="003537C3">
      <w:pPr>
        <w:pStyle w:val="Style5"/>
        <w:widowControl/>
        <w:jc w:val="center"/>
        <w:rPr>
          <w:rStyle w:val="FontStyle120"/>
        </w:rPr>
      </w:pPr>
      <w:r w:rsidRPr="00640A40">
        <w:rPr>
          <w:rStyle w:val="FontStyle120"/>
        </w:rPr>
        <w:t>Nyilatkozat fordításról</w:t>
      </w:r>
      <w:r w:rsidR="003537C3" w:rsidRPr="00640A40">
        <w:rPr>
          <w:rStyle w:val="Lbjegyzet-hivatkozs"/>
          <w:rFonts w:ascii="Times New Roman" w:hAnsi="Times New Roman"/>
          <w:b/>
          <w:bCs/>
          <w:color w:val="000000"/>
          <w:sz w:val="22"/>
          <w:szCs w:val="22"/>
        </w:rPr>
        <w:footnoteReference w:id="26"/>
      </w:r>
    </w:p>
    <w:p w:rsidR="003537C3" w:rsidRPr="00640A40" w:rsidRDefault="003537C3" w:rsidP="003537C3">
      <w:pPr>
        <w:pStyle w:val="Style5"/>
        <w:widowControl/>
        <w:jc w:val="center"/>
        <w:rPr>
          <w:rStyle w:val="FontStyle120"/>
        </w:rPr>
      </w:pPr>
    </w:p>
    <w:p w:rsidR="00480CA7" w:rsidRPr="00640A40" w:rsidRDefault="00480CA7" w:rsidP="00480CA7">
      <w:pPr>
        <w:pStyle w:val="Style84"/>
        <w:widowControl/>
        <w:jc w:val="both"/>
        <w:rPr>
          <w:rStyle w:val="FontStyle121"/>
        </w:rPr>
      </w:pPr>
      <w:r w:rsidRPr="00640A40">
        <w:rPr>
          <w:rStyle w:val="FontStyle121"/>
        </w:rPr>
        <w:t xml:space="preserve">Alulírott &lt;képviselő / meghatalmazott neve&gt; a(z) &lt;cégnév&gt; (&lt;székhely&gt;) mint ajánlattevő képviseletében a MÁV Zrt. mint ajánlatkérő által </w:t>
      </w:r>
      <w:r w:rsidR="001447FF" w:rsidRPr="001447FF">
        <w:rPr>
          <w:rStyle w:val="FontStyle120"/>
        </w:rPr>
        <w:t>„</w:t>
      </w:r>
      <w:proofErr w:type="gramStart"/>
      <w:r w:rsidR="001447FF" w:rsidRPr="001447FF">
        <w:rPr>
          <w:rStyle w:val="FontStyle120"/>
        </w:rPr>
        <w:t>A</w:t>
      </w:r>
      <w:proofErr w:type="gramEnd"/>
      <w:r w:rsidR="001447FF" w:rsidRPr="001447FF">
        <w:rPr>
          <w:rStyle w:val="FontStyle120"/>
        </w:rPr>
        <w:t xml:space="preserve"> Gubacsi Duna ág híd közmű kiváltási, segédszerkezeti és közúti forgalomtechnikai terveinek készítése”</w:t>
      </w:r>
      <w:r w:rsidRPr="00640A40">
        <w:rPr>
          <w:rStyle w:val="FontStyle120"/>
        </w:rPr>
        <w:t xml:space="preserve"> </w:t>
      </w:r>
      <w:r w:rsidRPr="00640A40">
        <w:rPr>
          <w:rStyle w:val="FontStyle121"/>
        </w:rPr>
        <w:t>tárgyban indított Kbt. XII. fejezete szerinti nyílt közbeszerzési eljárásban ezúton nyilatkozom, hogy az ajánlatba becsatolt idegen nyelvű iratok felelős fordításának tartalma a for</w:t>
      </w:r>
      <w:r w:rsidR="00777C89" w:rsidRPr="00777C89">
        <w:rPr>
          <w:rStyle w:val="FontStyle121"/>
        </w:rPr>
        <w:t>dítás alapjául szolgáló dokumentum tartalmával teljes mértékben megegyezik.</w:t>
      </w:r>
    </w:p>
    <w:p w:rsidR="003537C3" w:rsidRPr="00640A40" w:rsidRDefault="003537C3" w:rsidP="003537C3">
      <w:pPr>
        <w:pStyle w:val="Style84"/>
        <w:widowControl/>
        <w:jc w:val="both"/>
        <w:rPr>
          <w:rStyle w:val="FontStyle121"/>
        </w:rPr>
      </w:pPr>
    </w:p>
    <w:p w:rsidR="00690002" w:rsidRPr="00640A40" w:rsidRDefault="00690002" w:rsidP="00690002">
      <w:pPr>
        <w:pStyle w:val="Style84"/>
        <w:widowControl/>
        <w:jc w:val="both"/>
        <w:rPr>
          <w:rStyle w:val="FontStyle121"/>
        </w:rPr>
      </w:pPr>
    </w:p>
    <w:p w:rsidR="00690002" w:rsidRPr="00640A40" w:rsidRDefault="00777C89" w:rsidP="00690002">
      <w:pPr>
        <w:pStyle w:val="Style84"/>
        <w:widowControl/>
        <w:jc w:val="both"/>
        <w:rPr>
          <w:rStyle w:val="FontStyle121"/>
        </w:rPr>
      </w:pPr>
      <w:r w:rsidRPr="00777C89">
        <w:rPr>
          <w:rStyle w:val="FontStyle121"/>
        </w:rPr>
        <w:t>&lt;Kelt&gt;</w:t>
      </w:r>
    </w:p>
    <w:p w:rsidR="00690002" w:rsidRPr="00640A40" w:rsidRDefault="00690002" w:rsidP="00690002">
      <w:pPr>
        <w:pStyle w:val="Style47"/>
        <w:widowControl/>
        <w:jc w:val="both"/>
        <w:rPr>
          <w:rStyle w:val="FontStyle121"/>
        </w:rPr>
      </w:pPr>
    </w:p>
    <w:p w:rsidR="00690002" w:rsidRPr="00640A40" w:rsidRDefault="00777C89" w:rsidP="00690002">
      <w:pPr>
        <w:pStyle w:val="Style47"/>
        <w:widowControl/>
        <w:ind w:left="3969"/>
        <w:jc w:val="both"/>
        <w:rPr>
          <w:rStyle w:val="FontStyle121"/>
        </w:rPr>
      </w:pPr>
      <w:r w:rsidRPr="00777C89">
        <w:rPr>
          <w:rStyle w:val="FontStyle121"/>
        </w:rPr>
        <w:t>(Cégszerű aláírás a kötelezettségvállalásra jogosult/ jogosultak, vagy aláírás a meghatalmazott/meghatalmazottak részéről)</w:t>
      </w:r>
    </w:p>
    <w:p w:rsidR="003537C3" w:rsidRPr="00640A40" w:rsidRDefault="003537C3" w:rsidP="003537C3">
      <w:pPr>
        <w:pStyle w:val="Style19"/>
        <w:widowControl/>
        <w:jc w:val="both"/>
        <w:rPr>
          <w:rStyle w:val="FontStyle121"/>
        </w:rPr>
      </w:pPr>
    </w:p>
    <w:p w:rsidR="003537C3" w:rsidRPr="00640A40" w:rsidRDefault="003537C3" w:rsidP="003537C3">
      <w:pPr>
        <w:pStyle w:val="Style19"/>
        <w:widowControl/>
        <w:jc w:val="both"/>
        <w:rPr>
          <w:rStyle w:val="FontStyle114"/>
          <w:sz w:val="22"/>
          <w:szCs w:val="22"/>
        </w:rPr>
      </w:pPr>
    </w:p>
    <w:p w:rsidR="003537C3" w:rsidRPr="00640A40" w:rsidRDefault="003537C3" w:rsidP="003537C3">
      <w:pPr>
        <w:pStyle w:val="Style19"/>
        <w:widowControl/>
        <w:jc w:val="both"/>
        <w:rPr>
          <w:rStyle w:val="FontStyle130"/>
          <w:rFonts w:ascii="Times New Roman" w:hAnsi="Times New Roman" w:cs="Times New Roman"/>
          <w:sz w:val="22"/>
          <w:szCs w:val="22"/>
        </w:rPr>
      </w:pPr>
    </w:p>
    <w:p w:rsidR="00480CA7" w:rsidRPr="00640A40" w:rsidRDefault="00480CA7" w:rsidP="00480CA7">
      <w:pPr>
        <w:pStyle w:val="Style8"/>
        <w:widowControl/>
        <w:jc w:val="both"/>
        <w:rPr>
          <w:rStyle w:val="FontStyle130"/>
          <w:rFonts w:ascii="Times New Roman" w:hAnsi="Times New Roman" w:cs="Times New Roman"/>
          <w:sz w:val="22"/>
          <w:szCs w:val="22"/>
        </w:rPr>
        <w:sectPr w:rsidR="00480CA7" w:rsidRPr="00640A40">
          <w:pgSz w:w="11909" w:h="16834"/>
          <w:pgMar w:top="1440" w:right="1440" w:bottom="1440" w:left="1440" w:header="708" w:footer="708" w:gutter="0"/>
          <w:cols w:space="708"/>
          <w:noEndnote/>
        </w:sectPr>
      </w:pPr>
    </w:p>
    <w:p w:rsidR="00480CA7" w:rsidRPr="00640A40" w:rsidRDefault="00780DA6" w:rsidP="003537C3">
      <w:pPr>
        <w:pStyle w:val="Style11"/>
        <w:widowControl/>
        <w:jc w:val="right"/>
        <w:rPr>
          <w:rStyle w:val="FontStyle119"/>
        </w:rPr>
      </w:pPr>
      <w:r w:rsidRPr="00640A40">
        <w:rPr>
          <w:rStyle w:val="FontStyle119"/>
        </w:rPr>
        <w:lastRenderedPageBreak/>
        <w:t>22</w:t>
      </w:r>
      <w:r w:rsidR="00480CA7" w:rsidRPr="00640A40">
        <w:rPr>
          <w:rStyle w:val="FontStyle119"/>
        </w:rPr>
        <w:t>. sz. melléklet</w:t>
      </w:r>
    </w:p>
    <w:p w:rsidR="003537C3" w:rsidRPr="00640A40" w:rsidRDefault="0034488C" w:rsidP="00480CA7">
      <w:pPr>
        <w:pStyle w:val="Style40"/>
        <w:widowControl/>
        <w:jc w:val="both"/>
        <w:rPr>
          <w:rStyle w:val="FontStyle113"/>
          <w:rFonts w:ascii="Times New Roman" w:hAnsi="Times New Roman" w:cs="Times New Roman"/>
          <w:sz w:val="22"/>
          <w:szCs w:val="22"/>
        </w:rPr>
      </w:pPr>
      <w:proofErr w:type="gramStart"/>
      <w:r w:rsidRPr="0034488C">
        <w:rPr>
          <w:rStyle w:val="FontStyle120"/>
          <w:b w:val="0"/>
        </w:rPr>
        <w:t>ide</w:t>
      </w:r>
      <w:proofErr w:type="gramEnd"/>
      <w:r w:rsidRPr="0034488C">
        <w:rPr>
          <w:rStyle w:val="FontStyle120"/>
          <w:b w:val="0"/>
        </w:rPr>
        <w:t xml:space="preserve"> csatolja </w:t>
      </w:r>
      <w:r w:rsidRPr="00523F90">
        <w:rPr>
          <w:rStyle w:val="FontStyle120"/>
          <w:b w:val="0"/>
        </w:rPr>
        <w:t xml:space="preserve">a </w:t>
      </w:r>
      <w:r w:rsidRPr="00E67653">
        <w:rPr>
          <w:rStyle w:val="FontStyle120"/>
          <w:b w:val="0"/>
        </w:rPr>
        <w:t>nyilatkozat</w:t>
      </w:r>
      <w:r w:rsidRPr="008C6DB0">
        <w:rPr>
          <w:rStyle w:val="FontStyle120"/>
          <w:b w:val="0"/>
        </w:rPr>
        <w:t>ot</w:t>
      </w:r>
      <w:r w:rsidRPr="009632D0">
        <w:rPr>
          <w:rStyle w:val="FontStyle120"/>
          <w:b w:val="0"/>
        </w:rPr>
        <w:t xml:space="preserve"> arról, hogy az ajánlata elektronikus formátumban, CD-n / DVD-n becsatolt tartalma megegyezik ajánlatának papír alapú  példányával</w:t>
      </w:r>
      <w:r w:rsidRPr="0034488C">
        <w:rPr>
          <w:rStyle w:val="FontStyle120"/>
        </w:rPr>
        <w:t xml:space="preserve"> </w:t>
      </w:r>
    </w:p>
    <w:p w:rsidR="00480CA7" w:rsidRPr="00640A40" w:rsidRDefault="00480CA7" w:rsidP="00480CA7">
      <w:pPr>
        <w:pStyle w:val="Style8"/>
        <w:widowControl/>
        <w:jc w:val="both"/>
        <w:rPr>
          <w:rStyle w:val="FontStyle130"/>
          <w:rFonts w:ascii="Times New Roman" w:hAnsi="Times New Roman" w:cs="Times New Roman"/>
          <w:sz w:val="22"/>
          <w:szCs w:val="22"/>
        </w:rPr>
        <w:sectPr w:rsidR="00480CA7" w:rsidRPr="00640A40">
          <w:pgSz w:w="11909" w:h="16834"/>
          <w:pgMar w:top="1440" w:right="1440" w:bottom="1440" w:left="1440" w:header="708" w:footer="708" w:gutter="0"/>
          <w:cols w:space="708"/>
          <w:noEndnote/>
        </w:sectPr>
      </w:pPr>
    </w:p>
    <w:p w:rsidR="00480CA7" w:rsidRPr="00640A40" w:rsidRDefault="00780DA6" w:rsidP="003537C3">
      <w:pPr>
        <w:pStyle w:val="Style11"/>
        <w:widowControl/>
        <w:jc w:val="right"/>
        <w:rPr>
          <w:rStyle w:val="FontStyle119"/>
        </w:rPr>
      </w:pPr>
      <w:r w:rsidRPr="00640A40">
        <w:rPr>
          <w:rStyle w:val="FontStyle119"/>
        </w:rPr>
        <w:lastRenderedPageBreak/>
        <w:t>23</w:t>
      </w:r>
      <w:r w:rsidR="00480CA7" w:rsidRPr="00640A40">
        <w:rPr>
          <w:rStyle w:val="FontStyle119"/>
        </w:rPr>
        <w:t>. sz. melléklet</w:t>
      </w:r>
    </w:p>
    <w:p w:rsidR="003537C3" w:rsidRPr="00640A40" w:rsidRDefault="003537C3" w:rsidP="003537C3">
      <w:pPr>
        <w:pStyle w:val="Style5"/>
        <w:widowControl/>
        <w:jc w:val="center"/>
        <w:rPr>
          <w:rStyle w:val="FontStyle120"/>
        </w:rPr>
      </w:pPr>
    </w:p>
    <w:p w:rsidR="00480CA7" w:rsidRPr="00640A40" w:rsidRDefault="00777C89" w:rsidP="003537C3">
      <w:pPr>
        <w:pStyle w:val="Style5"/>
        <w:widowControl/>
        <w:jc w:val="center"/>
        <w:rPr>
          <w:rStyle w:val="FontStyle120"/>
          <w:vertAlign w:val="superscript"/>
        </w:rPr>
      </w:pPr>
      <w:r w:rsidRPr="00777C89">
        <w:rPr>
          <w:rStyle w:val="FontStyle120"/>
        </w:rPr>
        <w:t xml:space="preserve">Ajánlattevő nyilatkozata a magyar nyelv használata vonatkozásában </w:t>
      </w:r>
      <w:r w:rsidRPr="00777C89">
        <w:rPr>
          <w:rStyle w:val="FontStyle120"/>
          <w:vertAlign w:val="superscript"/>
        </w:rPr>
        <w:footnoteReference w:id="27"/>
      </w:r>
    </w:p>
    <w:p w:rsidR="003537C3" w:rsidRPr="00640A40" w:rsidRDefault="003537C3" w:rsidP="00480CA7">
      <w:pPr>
        <w:pStyle w:val="Style4"/>
        <w:widowControl/>
        <w:jc w:val="both"/>
        <w:rPr>
          <w:rStyle w:val="FontStyle121"/>
        </w:rPr>
      </w:pPr>
    </w:p>
    <w:p w:rsidR="00480CA7" w:rsidRPr="00640A40" w:rsidRDefault="00360E65" w:rsidP="00480CA7">
      <w:pPr>
        <w:pStyle w:val="Style4"/>
        <w:widowControl/>
        <w:jc w:val="both"/>
        <w:rPr>
          <w:rStyle w:val="FontStyle121"/>
        </w:rPr>
      </w:pPr>
      <w:r w:rsidRPr="00360E65">
        <w:rPr>
          <w:rStyle w:val="FontStyle121"/>
        </w:rPr>
        <w:t>Alulírott &lt;</w:t>
      </w:r>
      <w:r w:rsidRPr="00360E65">
        <w:rPr>
          <w:rStyle w:val="FontStyle121"/>
          <w:shd w:val="clear" w:color="auto" w:fill="EEECE1" w:themeFill="background2"/>
        </w:rPr>
        <w:t>képviselő / meghatalmazott neve&gt; a(z) &lt;cégnév&gt; (&lt;székhely&gt;)</w:t>
      </w:r>
      <w:r w:rsidRPr="00360E65">
        <w:rPr>
          <w:rStyle w:val="FontStyle121"/>
        </w:rPr>
        <w:t xml:space="preserve"> mint ajánlattevő képviseletében a MÁV Zrt. mint ajánlatkérő által </w:t>
      </w:r>
      <w:r w:rsidR="001447FF" w:rsidRPr="001447FF">
        <w:rPr>
          <w:rStyle w:val="FontStyle120"/>
        </w:rPr>
        <w:t>„</w:t>
      </w:r>
      <w:proofErr w:type="gramStart"/>
      <w:r w:rsidR="001447FF" w:rsidRPr="001447FF">
        <w:rPr>
          <w:rStyle w:val="FontStyle120"/>
        </w:rPr>
        <w:t>A</w:t>
      </w:r>
      <w:proofErr w:type="gramEnd"/>
      <w:r w:rsidR="001447FF" w:rsidRPr="001447FF">
        <w:rPr>
          <w:rStyle w:val="FontStyle120"/>
        </w:rPr>
        <w:t xml:space="preserve"> Gubacsi Duna ág híd közmű kiváltási, segédszerkezeti és közúti forgalomtechnikai terveinek készítése”</w:t>
      </w:r>
      <w:r w:rsidRPr="00360E65">
        <w:rPr>
          <w:rStyle w:val="FontStyle120"/>
        </w:rPr>
        <w:t xml:space="preserve"> </w:t>
      </w:r>
      <w:r w:rsidRPr="00360E65">
        <w:rPr>
          <w:rStyle w:val="FontStyle121"/>
        </w:rPr>
        <w:t xml:space="preserve">tárgyban indított Kbt. XII. fejezete szerinti nyílt közbeszerzési eljárásban ezúton nyilatkozom, hogy nyertességünk esetén biztosítjuk, hogy a teljesítés magyar nyelven történjen, a III.2.3. M.2.) alkalmassági minimumkövetelmény körében bemutatott szakemberek a szerződés teljesítése </w:t>
      </w:r>
      <w:proofErr w:type="gramStart"/>
      <w:r w:rsidRPr="00360E65">
        <w:rPr>
          <w:rStyle w:val="FontStyle121"/>
        </w:rPr>
        <w:t>során</w:t>
      </w:r>
      <w:proofErr w:type="gramEnd"/>
      <w:r w:rsidRPr="00360E65">
        <w:rPr>
          <w:rStyle w:val="FontStyle121"/>
        </w:rPr>
        <w:t xml:space="preserve"> magyar nyelven kommunikáljanak Megrendelővel, és ennek minden költségét viseljük.</w:t>
      </w:r>
    </w:p>
    <w:p w:rsidR="003537C3" w:rsidRPr="00640A40" w:rsidRDefault="003537C3" w:rsidP="003537C3">
      <w:pPr>
        <w:pStyle w:val="Style40"/>
        <w:widowControl/>
        <w:jc w:val="both"/>
        <w:rPr>
          <w:rStyle w:val="FontStyle113"/>
          <w:rFonts w:ascii="Times New Roman" w:hAnsi="Times New Roman" w:cs="Times New Roman"/>
          <w:sz w:val="22"/>
          <w:szCs w:val="22"/>
        </w:rPr>
      </w:pPr>
    </w:p>
    <w:p w:rsidR="00681C39" w:rsidRPr="00640A40" w:rsidRDefault="00681C39" w:rsidP="003537C3">
      <w:pPr>
        <w:pStyle w:val="Style40"/>
        <w:widowControl/>
        <w:jc w:val="both"/>
        <w:rPr>
          <w:rStyle w:val="FontStyle113"/>
          <w:rFonts w:ascii="Times New Roman" w:hAnsi="Times New Roman" w:cs="Times New Roman"/>
          <w:sz w:val="22"/>
          <w:szCs w:val="22"/>
        </w:rPr>
      </w:pPr>
    </w:p>
    <w:p w:rsidR="00681C39" w:rsidRPr="00640A40" w:rsidRDefault="00B0489E" w:rsidP="00681C39">
      <w:pPr>
        <w:pStyle w:val="Style84"/>
        <w:widowControl/>
        <w:jc w:val="both"/>
        <w:rPr>
          <w:rStyle w:val="FontStyle121"/>
        </w:rPr>
      </w:pPr>
      <w:r w:rsidRPr="00640A40">
        <w:rPr>
          <w:rStyle w:val="FontStyle121"/>
        </w:rPr>
        <w:t>&lt;Kelt&gt;</w:t>
      </w:r>
    </w:p>
    <w:p w:rsidR="00681C39" w:rsidRPr="00640A40" w:rsidRDefault="00681C39" w:rsidP="00681C39">
      <w:pPr>
        <w:pStyle w:val="Style47"/>
        <w:widowControl/>
        <w:jc w:val="both"/>
        <w:rPr>
          <w:rStyle w:val="FontStyle121"/>
        </w:rPr>
      </w:pPr>
    </w:p>
    <w:p w:rsidR="00681C39" w:rsidRPr="00640A40" w:rsidRDefault="00777C89" w:rsidP="00681C39">
      <w:pPr>
        <w:pStyle w:val="Style47"/>
        <w:widowControl/>
        <w:ind w:left="3969"/>
        <w:jc w:val="both"/>
        <w:rPr>
          <w:rStyle w:val="FontStyle121"/>
        </w:rPr>
      </w:pPr>
      <w:r w:rsidRPr="00777C89">
        <w:rPr>
          <w:rStyle w:val="FontStyle121"/>
        </w:rPr>
        <w:t>(Cégszerű aláírás a kötelezettségvállalásra jogosult/ jogosultak, vagy aláírás a meghatalmazott/meghatalmazottak részéről)</w:t>
      </w:r>
    </w:p>
    <w:p w:rsidR="00480CA7" w:rsidRPr="000B197D" w:rsidRDefault="00480CA7" w:rsidP="00480CA7">
      <w:pPr>
        <w:pStyle w:val="Style8"/>
        <w:widowControl/>
        <w:jc w:val="both"/>
        <w:rPr>
          <w:rStyle w:val="FontStyle130"/>
          <w:rFonts w:ascii="Times New Roman" w:hAnsi="Times New Roman" w:cs="Times New Roman"/>
          <w:sz w:val="22"/>
          <w:szCs w:val="22"/>
        </w:rPr>
        <w:sectPr w:rsidR="00480CA7" w:rsidRPr="000B197D">
          <w:pgSz w:w="11909" w:h="16834"/>
          <w:pgMar w:top="1440" w:right="1440" w:bottom="1440" w:left="1440" w:header="708" w:footer="708" w:gutter="0"/>
          <w:cols w:space="708"/>
          <w:noEndnote/>
        </w:sectPr>
      </w:pPr>
    </w:p>
    <w:p w:rsidR="00480CA7" w:rsidRPr="00640A40" w:rsidRDefault="00780DA6" w:rsidP="00E1488A">
      <w:pPr>
        <w:pStyle w:val="Style11"/>
        <w:widowControl/>
        <w:jc w:val="right"/>
        <w:rPr>
          <w:rStyle w:val="FontStyle119"/>
        </w:rPr>
      </w:pPr>
      <w:r w:rsidRPr="00640A40">
        <w:rPr>
          <w:rStyle w:val="FontStyle119"/>
        </w:rPr>
        <w:lastRenderedPageBreak/>
        <w:t>24</w:t>
      </w:r>
      <w:r w:rsidR="00480CA7" w:rsidRPr="00640A40">
        <w:rPr>
          <w:rStyle w:val="FontStyle119"/>
        </w:rPr>
        <w:t>. sz. melléklet</w:t>
      </w:r>
    </w:p>
    <w:p w:rsidR="00480CA7" w:rsidRPr="00640A40" w:rsidRDefault="00480CA7" w:rsidP="00E1488A">
      <w:pPr>
        <w:pStyle w:val="Style5"/>
        <w:widowControl/>
        <w:jc w:val="center"/>
        <w:rPr>
          <w:rStyle w:val="FontStyle120"/>
        </w:rPr>
      </w:pPr>
      <w:r w:rsidRPr="00640A40">
        <w:rPr>
          <w:rStyle w:val="FontStyle120"/>
        </w:rPr>
        <w:t xml:space="preserve">Ajánlattevő nyilatkozata </w:t>
      </w:r>
      <w:r w:rsidR="00780DA6" w:rsidRPr="00640A40">
        <w:rPr>
          <w:rStyle w:val="FontStyle120"/>
        </w:rPr>
        <w:t xml:space="preserve">a szerződéskötés időpontjára a kamarai </w:t>
      </w:r>
      <w:r w:rsidRPr="00640A40">
        <w:rPr>
          <w:rStyle w:val="FontStyle120"/>
        </w:rPr>
        <w:t>névjegyzéken szereplésről</w:t>
      </w:r>
      <w:r w:rsidR="00777C89" w:rsidRPr="00777C89">
        <w:rPr>
          <w:rStyle w:val="FontStyle120"/>
        </w:rPr>
        <w:t>//EU-s szakmagyakorlási lehetőségről</w:t>
      </w:r>
    </w:p>
    <w:p w:rsidR="00E1488A" w:rsidRPr="00640A40" w:rsidRDefault="00E1488A" w:rsidP="00480CA7">
      <w:pPr>
        <w:pStyle w:val="Style4"/>
        <w:widowControl/>
        <w:jc w:val="both"/>
        <w:rPr>
          <w:rStyle w:val="FontStyle121"/>
        </w:rPr>
      </w:pPr>
    </w:p>
    <w:p w:rsidR="00480CA7" w:rsidRPr="009903E3" w:rsidRDefault="00360E65" w:rsidP="00480CA7">
      <w:pPr>
        <w:pStyle w:val="Style4"/>
        <w:widowControl/>
        <w:jc w:val="both"/>
        <w:rPr>
          <w:rStyle w:val="FontStyle121"/>
        </w:rPr>
      </w:pPr>
      <w:proofErr w:type="gramStart"/>
      <w:r w:rsidRPr="00360E65">
        <w:rPr>
          <w:rStyle w:val="FontStyle121"/>
        </w:rPr>
        <w:t xml:space="preserve">Alulírott </w:t>
      </w:r>
      <w:r w:rsidRPr="00360E65">
        <w:rPr>
          <w:rStyle w:val="FontStyle121"/>
          <w:shd w:val="clear" w:color="auto" w:fill="EEECE1" w:themeFill="background2"/>
        </w:rPr>
        <w:t>&lt;képviselő / meghatalmazott neve&gt; a(z) &lt;cégnév&gt; (&lt;székhely&gt;)</w:t>
      </w:r>
      <w:r w:rsidR="00591DDD" w:rsidRPr="00591DDD">
        <w:rPr>
          <w:rStyle w:val="FontStyle121"/>
        </w:rPr>
        <w:t xml:space="preserve"> mint ajánlattevő képviseletében a MÁV Zrt. mint ajánlatkérő által </w:t>
      </w:r>
      <w:r w:rsidR="003E61F9" w:rsidRPr="003E61F9">
        <w:rPr>
          <w:rStyle w:val="FontStyle120"/>
        </w:rPr>
        <w:t>"</w:t>
      </w:r>
      <w:r w:rsidR="00523F90" w:rsidRPr="00523F90">
        <w:t xml:space="preserve"> </w:t>
      </w:r>
      <w:r w:rsidR="00523F90" w:rsidRPr="00523F90">
        <w:rPr>
          <w:rStyle w:val="FontStyle120"/>
        </w:rPr>
        <w:t>A Gubacsi Duna ág híd közmű kiváltási, segédszerkezeti és közúti forgalomtechnikai terveinek készítése</w:t>
      </w:r>
      <w:r w:rsidR="00523F90" w:rsidRPr="00523F90" w:rsidDel="00523F90">
        <w:rPr>
          <w:rStyle w:val="FontStyle120"/>
        </w:rPr>
        <w:t xml:space="preserve"> </w:t>
      </w:r>
      <w:r w:rsidR="003E61F9" w:rsidRPr="003E61F9">
        <w:rPr>
          <w:rStyle w:val="FontStyle120"/>
        </w:rPr>
        <w:t xml:space="preserve">" </w:t>
      </w:r>
      <w:r w:rsidR="003E61F9" w:rsidRPr="0082398A">
        <w:rPr>
          <w:rStyle w:val="FontStyle121"/>
        </w:rPr>
        <w:t>tárgyban indított Kbt. XII. fejezete szerinti nyílt közbeszerzési eljárásban ezúton nyilatkozom, hogy a III.2.3 M.2.) alkalmassági minimumkövetelmény körében bemutatott szakemberek a szerződés megkötésekor rendelkez</w:t>
      </w:r>
      <w:r w:rsidR="000C0B88">
        <w:rPr>
          <w:rStyle w:val="FontStyle121"/>
        </w:rPr>
        <w:t>ni fognak a 266/2013 (VII.11.)</w:t>
      </w:r>
      <w:proofErr w:type="gramEnd"/>
      <w:r w:rsidR="000C0B88">
        <w:rPr>
          <w:rStyle w:val="FontStyle121"/>
        </w:rPr>
        <w:t xml:space="preserve"> </w:t>
      </w:r>
      <w:r w:rsidR="003E61F9" w:rsidRPr="0082398A">
        <w:rPr>
          <w:rStyle w:val="FontStyle121"/>
        </w:rPr>
        <w:t>Korm. rendelet szerinti, az</w:t>
      </w:r>
      <w:r w:rsidR="003E61F9" w:rsidRPr="00046960">
        <w:rPr>
          <w:rStyle w:val="FontStyle121"/>
        </w:rPr>
        <w:t xml:space="preserve"> ajánlati felhívásban meghatározott Tervezői jogosultsággal, vagy az azzal egyenértékű, az Európai Unióban az ajánlattevő letelepedési helye szerint szakmagyakorlási jogosultságot bi</w:t>
      </w:r>
      <w:r w:rsidR="003E61F9" w:rsidRPr="0038014C">
        <w:rPr>
          <w:rStyle w:val="FontStyle121"/>
        </w:rPr>
        <w:t>ztosító szabályrendszerben a szakmagyakorláshoz szükséges jogosultsággal.</w:t>
      </w:r>
    </w:p>
    <w:p w:rsidR="00E1488A" w:rsidRPr="009903E3" w:rsidRDefault="00E1488A" w:rsidP="00480CA7">
      <w:pPr>
        <w:pStyle w:val="Style4"/>
        <w:widowControl/>
        <w:jc w:val="both"/>
        <w:rPr>
          <w:rStyle w:val="FontStyle121"/>
        </w:rPr>
      </w:pPr>
    </w:p>
    <w:p w:rsidR="00E1488A" w:rsidRPr="00640A40" w:rsidRDefault="003E61F9" w:rsidP="0018081C">
      <w:pPr>
        <w:pStyle w:val="Style4"/>
        <w:widowControl/>
        <w:jc w:val="both"/>
        <w:rPr>
          <w:rStyle w:val="FontStyle130"/>
          <w:rFonts w:ascii="Times New Roman" w:hAnsi="Times New Roman" w:cs="Times New Roman"/>
          <w:sz w:val="22"/>
          <w:szCs w:val="22"/>
        </w:rPr>
      </w:pPr>
      <w:r w:rsidRPr="009903E3">
        <w:rPr>
          <w:rStyle w:val="FontStyle121"/>
        </w:rPr>
        <w:t>Tudomásul vesszük, hogy amennyiben a szerződéskötéskor a szakmagyakorlási jogosultság nem kerül igazolásra, az a nyertes ajánlattevő szerződéskötéstől való visszalépésének minősül a Kbt. 124. § (4) bekezdése alapján, melynek következtében ajánlatkérő a következő, legalacsonyabb ellenszolgáltatást ajánló ajánlattevővel kötheti meg a szerződést.</w:t>
      </w:r>
    </w:p>
    <w:p w:rsidR="0018081C" w:rsidRPr="00640A40" w:rsidRDefault="0018081C" w:rsidP="006C0125">
      <w:pPr>
        <w:pStyle w:val="Style84"/>
        <w:widowControl/>
        <w:jc w:val="both"/>
        <w:rPr>
          <w:rStyle w:val="FontStyle121"/>
        </w:rPr>
      </w:pPr>
    </w:p>
    <w:p w:rsidR="0018081C" w:rsidRPr="00640A40" w:rsidRDefault="0018081C" w:rsidP="006C0125">
      <w:pPr>
        <w:pStyle w:val="Style84"/>
        <w:widowControl/>
        <w:jc w:val="both"/>
        <w:rPr>
          <w:rStyle w:val="FontStyle121"/>
        </w:rPr>
      </w:pPr>
    </w:p>
    <w:p w:rsidR="006C0125" w:rsidRPr="00640A40" w:rsidRDefault="00777C89" w:rsidP="006C0125">
      <w:pPr>
        <w:pStyle w:val="Style84"/>
        <w:widowControl/>
        <w:jc w:val="both"/>
        <w:rPr>
          <w:rStyle w:val="FontStyle121"/>
        </w:rPr>
      </w:pPr>
      <w:r w:rsidRPr="00777C89">
        <w:rPr>
          <w:rStyle w:val="FontStyle121"/>
        </w:rPr>
        <w:t>&lt;Kelt&gt;</w:t>
      </w:r>
    </w:p>
    <w:p w:rsidR="006C0125" w:rsidRPr="00640A40" w:rsidRDefault="006C0125" w:rsidP="006C0125">
      <w:pPr>
        <w:pStyle w:val="Style47"/>
        <w:widowControl/>
        <w:jc w:val="both"/>
        <w:rPr>
          <w:rStyle w:val="FontStyle121"/>
        </w:rPr>
      </w:pPr>
    </w:p>
    <w:p w:rsidR="00480CA7" w:rsidRPr="00640A40" w:rsidRDefault="00360E65" w:rsidP="007E2823">
      <w:pPr>
        <w:pStyle w:val="Style47"/>
        <w:widowControl/>
        <w:ind w:left="3969"/>
        <w:jc w:val="both"/>
        <w:rPr>
          <w:rStyle w:val="FontStyle130"/>
          <w:rFonts w:ascii="Times New Roman" w:hAnsi="Times New Roman" w:cs="Times New Roman"/>
          <w:sz w:val="22"/>
          <w:szCs w:val="22"/>
        </w:rPr>
      </w:pPr>
      <w:r w:rsidRPr="00360E65">
        <w:rPr>
          <w:rStyle w:val="FontStyle121"/>
        </w:rPr>
        <w:t>(Cégszerű aláírás a kötelezettségvállalásra jogosult/ jogosultak, vagy aláírás a meghatalmazot</w:t>
      </w:r>
      <w:r w:rsidR="00591DDD" w:rsidRPr="00591DDD">
        <w:rPr>
          <w:rStyle w:val="FontStyle121"/>
        </w:rPr>
        <w:t>t/meghatalmazottak részéről)</w:t>
      </w:r>
    </w:p>
    <w:p w:rsidR="007E2823" w:rsidRPr="00640A40" w:rsidRDefault="007E2823">
      <w:pPr>
        <w:spacing w:before="0" w:after="0"/>
        <w:jc w:val="left"/>
        <w:rPr>
          <w:rStyle w:val="FontStyle119"/>
          <w:rFonts w:eastAsiaTheme="minorEastAsia"/>
          <w:lang w:eastAsia="hu-HU"/>
        </w:rPr>
      </w:pPr>
      <w:r w:rsidRPr="00640A40">
        <w:rPr>
          <w:rStyle w:val="FontStyle119"/>
        </w:rPr>
        <w:br w:type="page"/>
      </w:r>
    </w:p>
    <w:p w:rsidR="00C35AF7" w:rsidRPr="00640A40" w:rsidRDefault="00C35AF7">
      <w:pPr>
        <w:spacing w:before="0" w:after="0"/>
        <w:jc w:val="left"/>
        <w:rPr>
          <w:rFonts w:cs="Times New Roman"/>
          <w:sz w:val="22"/>
          <w:szCs w:val="22"/>
        </w:rPr>
      </w:pPr>
    </w:p>
    <w:p w:rsidR="00715514" w:rsidRPr="00640A40" w:rsidRDefault="00715514" w:rsidP="00715514">
      <w:pPr>
        <w:pStyle w:val="Style4"/>
        <w:widowControl/>
        <w:jc w:val="center"/>
        <w:rPr>
          <w:sz w:val="22"/>
          <w:szCs w:val="22"/>
        </w:rPr>
      </w:pPr>
      <w:proofErr w:type="gramStart"/>
      <w:r w:rsidRPr="00640A40">
        <w:rPr>
          <w:sz w:val="22"/>
          <w:szCs w:val="22"/>
        </w:rPr>
        <w:t>ide</w:t>
      </w:r>
      <w:proofErr w:type="gramEnd"/>
      <w:r w:rsidRPr="00640A40">
        <w:rPr>
          <w:sz w:val="22"/>
          <w:szCs w:val="22"/>
        </w:rPr>
        <w:t xml:space="preserve"> csatolja az aláírási címpéldányokat, </w:t>
      </w:r>
      <w:proofErr w:type="spellStart"/>
      <w:r w:rsidRPr="00640A40">
        <w:rPr>
          <w:sz w:val="22"/>
          <w:szCs w:val="22"/>
        </w:rPr>
        <w:t>aláírásmintáka</w:t>
      </w:r>
      <w:r w:rsidR="00921B32">
        <w:rPr>
          <w:sz w:val="22"/>
          <w:szCs w:val="22"/>
        </w:rPr>
        <w:t>t</w:t>
      </w:r>
      <w:proofErr w:type="spellEnd"/>
      <w:r w:rsidRPr="00640A40">
        <w:rPr>
          <w:sz w:val="22"/>
          <w:szCs w:val="22"/>
        </w:rPr>
        <w:t>, meghatalmazásokat</w:t>
      </w:r>
    </w:p>
    <w:p w:rsidR="00715514" w:rsidRPr="00640A40" w:rsidRDefault="00715514" w:rsidP="00A60A33">
      <w:pPr>
        <w:pStyle w:val="Style8"/>
        <w:widowControl/>
        <w:jc w:val="both"/>
        <w:rPr>
          <w:sz w:val="22"/>
          <w:szCs w:val="22"/>
        </w:rPr>
      </w:pPr>
      <w:r w:rsidRPr="00640A40">
        <w:rPr>
          <w:sz w:val="22"/>
          <w:szCs w:val="22"/>
        </w:rPr>
        <w:br w:type="page"/>
      </w:r>
    </w:p>
    <w:p w:rsidR="00CD7DF1" w:rsidRDefault="008F5BA3">
      <w:pPr>
        <w:spacing w:before="0" w:after="0"/>
        <w:jc w:val="left"/>
        <w:rPr>
          <w:rFonts w:cs="Times New Roman"/>
          <w:sz w:val="22"/>
          <w:szCs w:val="22"/>
        </w:rPr>
      </w:pPr>
      <w:proofErr w:type="gramStart"/>
      <w:r w:rsidRPr="00640A40">
        <w:rPr>
          <w:rFonts w:cs="Times New Roman"/>
          <w:sz w:val="22"/>
          <w:szCs w:val="22"/>
        </w:rPr>
        <w:lastRenderedPageBreak/>
        <w:t>ide</w:t>
      </w:r>
      <w:proofErr w:type="gramEnd"/>
      <w:r w:rsidRPr="00640A40">
        <w:rPr>
          <w:rFonts w:cs="Times New Roman"/>
          <w:sz w:val="22"/>
          <w:szCs w:val="22"/>
        </w:rPr>
        <w:t xml:space="preserve"> csatolja a</w:t>
      </w:r>
      <w:r w:rsidR="00A00028">
        <w:rPr>
          <w:rFonts w:cs="Times New Roman"/>
          <w:sz w:val="22"/>
          <w:szCs w:val="22"/>
        </w:rPr>
        <w:t>z</w:t>
      </w:r>
      <w:r w:rsidRPr="00640A40">
        <w:rPr>
          <w:rFonts w:cs="Times New Roman"/>
          <w:sz w:val="22"/>
          <w:szCs w:val="22"/>
        </w:rPr>
        <w:t xml:space="preserve"> </w:t>
      </w:r>
      <w:r w:rsidR="00A00028">
        <w:rPr>
          <w:rFonts w:cs="Times New Roman"/>
          <w:sz w:val="22"/>
          <w:szCs w:val="22"/>
        </w:rPr>
        <w:t>á</w:t>
      </w:r>
      <w:r w:rsidRPr="008F5BA3">
        <w:rPr>
          <w:rFonts w:cs="Times New Roman"/>
          <w:sz w:val="22"/>
          <w:szCs w:val="22"/>
        </w:rPr>
        <w:t>razott költségvetés-kiírás</w:t>
      </w:r>
      <w:r w:rsidR="00A00028">
        <w:rPr>
          <w:rFonts w:cs="Times New Roman"/>
          <w:sz w:val="22"/>
          <w:szCs w:val="22"/>
        </w:rPr>
        <w:t>át</w:t>
      </w:r>
      <w:r w:rsidRPr="008F5BA3">
        <w:rPr>
          <w:rFonts w:cs="Times New Roman"/>
          <w:sz w:val="22"/>
          <w:szCs w:val="22"/>
        </w:rPr>
        <w:t xml:space="preserve"> az ajánlati dokumentáció részét képező költségvetés-kiírás alapján</w:t>
      </w:r>
      <w:r w:rsidR="00CD7DF1">
        <w:rPr>
          <w:rFonts w:cs="Times New Roman"/>
          <w:sz w:val="22"/>
          <w:szCs w:val="22"/>
        </w:rPr>
        <w:t xml:space="preserve">; </w:t>
      </w:r>
      <w:r w:rsidR="00CD7DF1" w:rsidRPr="00CD7DF1">
        <w:rPr>
          <w:rFonts w:asciiTheme="majorHAnsi" w:hAnsiTheme="majorHAnsi" w:cstheme="majorHAnsi"/>
          <w:color w:val="000000" w:themeColor="text1"/>
          <w:sz w:val="22"/>
          <w:szCs w:val="22"/>
        </w:rPr>
        <w:t>részletes tervezési ütemtervet és ún. Munkatervet és program”</w:t>
      </w:r>
      <w:proofErr w:type="spellStart"/>
      <w:r w:rsidR="00CD7DF1" w:rsidRPr="00CD7DF1">
        <w:rPr>
          <w:rFonts w:asciiTheme="majorHAnsi" w:hAnsiTheme="majorHAnsi" w:cstheme="majorHAnsi"/>
          <w:color w:val="000000" w:themeColor="text1"/>
          <w:sz w:val="22"/>
          <w:szCs w:val="22"/>
        </w:rPr>
        <w:t>-ot</w:t>
      </w:r>
      <w:proofErr w:type="spellEnd"/>
    </w:p>
    <w:p w:rsidR="008F5BA3" w:rsidRDefault="008F5BA3">
      <w:pPr>
        <w:spacing w:before="0" w:after="0"/>
        <w:jc w:val="left"/>
        <w:rPr>
          <w:rFonts w:cs="Times New Roman"/>
          <w:sz w:val="22"/>
          <w:szCs w:val="22"/>
        </w:rPr>
      </w:pPr>
      <w:r>
        <w:rPr>
          <w:rFonts w:cs="Times New Roman"/>
          <w:sz w:val="22"/>
          <w:szCs w:val="22"/>
        </w:rPr>
        <w:br w:type="page"/>
      </w:r>
    </w:p>
    <w:p w:rsidR="00715514" w:rsidRPr="00640A40" w:rsidRDefault="00715514" w:rsidP="00292615">
      <w:pPr>
        <w:spacing w:before="0" w:after="0"/>
        <w:rPr>
          <w:rFonts w:cs="Times New Roman"/>
          <w:sz w:val="22"/>
          <w:szCs w:val="22"/>
        </w:rPr>
      </w:pPr>
      <w:proofErr w:type="gramStart"/>
      <w:r w:rsidRPr="00640A40">
        <w:rPr>
          <w:rFonts w:cs="Times New Roman"/>
          <w:sz w:val="22"/>
          <w:szCs w:val="22"/>
        </w:rPr>
        <w:lastRenderedPageBreak/>
        <w:t>ide</w:t>
      </w:r>
      <w:proofErr w:type="gramEnd"/>
      <w:r w:rsidRPr="00640A40">
        <w:rPr>
          <w:rFonts w:cs="Times New Roman"/>
          <w:sz w:val="22"/>
          <w:szCs w:val="22"/>
        </w:rPr>
        <w:t xml:space="preserve"> csatolja a nyilatkozatát, mely szerint a szerződéskötés időpontjára rendelkezni fog az ajánlati felhívásban meghatározott tartalmú felelősségbiztosítással és azt a szerződés teljesítésének teljes időtartama alatt fenntartja</w:t>
      </w:r>
    </w:p>
    <w:p w:rsidR="00715514" w:rsidRPr="00640A40" w:rsidRDefault="00715514">
      <w:pPr>
        <w:spacing w:before="0" w:after="0"/>
        <w:jc w:val="left"/>
        <w:rPr>
          <w:rFonts w:eastAsiaTheme="minorEastAsia" w:cs="Times New Roman"/>
          <w:sz w:val="22"/>
          <w:szCs w:val="22"/>
          <w:lang w:eastAsia="hu-HU"/>
        </w:rPr>
      </w:pPr>
      <w:r w:rsidRPr="00640A40">
        <w:rPr>
          <w:rFonts w:eastAsiaTheme="minorEastAsia" w:cs="Times New Roman"/>
          <w:sz w:val="22"/>
          <w:szCs w:val="22"/>
          <w:lang w:eastAsia="hu-HU"/>
        </w:rPr>
        <w:br w:type="page"/>
      </w:r>
    </w:p>
    <w:p w:rsidR="004E7E8B" w:rsidRPr="00640A40" w:rsidRDefault="00CC755C" w:rsidP="004E7E8B">
      <w:pPr>
        <w:spacing w:before="0" w:after="0"/>
        <w:jc w:val="center"/>
        <w:rPr>
          <w:rFonts w:eastAsiaTheme="minorEastAsia" w:cs="Times New Roman"/>
          <w:sz w:val="22"/>
          <w:szCs w:val="22"/>
          <w:lang w:eastAsia="hu-HU"/>
        </w:rPr>
      </w:pPr>
      <w:r w:rsidRPr="00640A40">
        <w:rPr>
          <w:rFonts w:eastAsiaTheme="minorEastAsia" w:cs="Times New Roman"/>
          <w:sz w:val="22"/>
          <w:szCs w:val="22"/>
          <w:lang w:eastAsia="hu-HU"/>
        </w:rPr>
        <w:lastRenderedPageBreak/>
        <w:t>Regisztrációs adatlap</w:t>
      </w:r>
    </w:p>
    <w:p w:rsidR="004E7E8B" w:rsidRPr="00640A40" w:rsidRDefault="004E7E8B" w:rsidP="004E7E8B">
      <w:pPr>
        <w:spacing w:before="0" w:after="0"/>
        <w:rPr>
          <w:rFonts w:eastAsiaTheme="minorEastAsia" w:cs="Times New Roman"/>
          <w:sz w:val="22"/>
          <w:szCs w:val="22"/>
          <w:lang w:eastAsia="hu-HU"/>
        </w:rPr>
      </w:pPr>
    </w:p>
    <w:p w:rsidR="004E7E8B" w:rsidRPr="00640A40" w:rsidRDefault="004E7E8B" w:rsidP="004E7E8B">
      <w:pPr>
        <w:spacing w:before="0" w:after="0"/>
        <w:rPr>
          <w:rStyle w:val="FontStyle121"/>
        </w:rPr>
      </w:pPr>
      <w:r w:rsidRPr="00640A40">
        <w:rPr>
          <w:rStyle w:val="FontStyle121"/>
        </w:rPr>
        <w:t xml:space="preserve">Alulírott </w:t>
      </w:r>
      <w:r w:rsidRPr="00640A40">
        <w:rPr>
          <w:rStyle w:val="FontStyle121"/>
          <w:shd w:val="clear" w:color="auto" w:fill="EEECE1" w:themeFill="background2"/>
        </w:rPr>
        <w:t>&lt;képviselő / meghatalmazott neve&gt; a(z) &lt;cégnév&gt; (&lt;székhely&gt;)</w:t>
      </w:r>
      <w:r w:rsidRPr="00640A40">
        <w:rPr>
          <w:rStyle w:val="FontStyle121"/>
        </w:rPr>
        <w:t xml:space="preserve"> mint ajánlattevő képviseletében a MÁV Zrt. mint ajánlatkérő által </w:t>
      </w:r>
      <w:r w:rsidR="000815BE" w:rsidRPr="00D14AA4">
        <w:rPr>
          <w:rFonts w:cs="Times New Roman"/>
          <w:b/>
          <w:sz w:val="22"/>
          <w:szCs w:val="22"/>
        </w:rPr>
        <w:t>„</w:t>
      </w:r>
      <w:proofErr w:type="gramStart"/>
      <w:r w:rsidR="000815BE" w:rsidRPr="006C0BCA">
        <w:rPr>
          <w:rStyle w:val="FontStyle120"/>
        </w:rPr>
        <w:t>A</w:t>
      </w:r>
      <w:proofErr w:type="gramEnd"/>
      <w:r w:rsidR="000815BE" w:rsidRPr="006C0BCA">
        <w:rPr>
          <w:rStyle w:val="FontStyle120"/>
        </w:rPr>
        <w:t xml:space="preserve"> Gubacsi Duna ág híd közmű kiváltási, segédszerkezeti és közúti forgalomtechnikai terveinek készítése</w:t>
      </w:r>
      <w:r w:rsidR="000815BE">
        <w:rPr>
          <w:rStyle w:val="FontStyle120"/>
        </w:rPr>
        <w:t>”</w:t>
      </w:r>
      <w:r w:rsidRPr="00640A40">
        <w:rPr>
          <w:rStyle w:val="FontStyle120"/>
        </w:rPr>
        <w:t xml:space="preserve"> </w:t>
      </w:r>
      <w:r w:rsidRPr="00640A40">
        <w:rPr>
          <w:rStyle w:val="FontStyle121"/>
        </w:rPr>
        <w:t xml:space="preserve">tárgyban indított Kbt. XII. fejezete szerinti nyílt közbeszerzési eljárásban ezúton nyilatkozom, hogy az eljárásban az ajánlattétel feltételeként meghatározott dokumentációt </w:t>
      </w:r>
      <w:r w:rsidR="00142353" w:rsidRPr="00640A40">
        <w:rPr>
          <w:rStyle w:val="FontStyle121"/>
        </w:rPr>
        <w:t xml:space="preserve">elektronikus úton </w:t>
      </w:r>
      <w:r w:rsidRPr="00640A40">
        <w:rPr>
          <w:rStyle w:val="FontStyle121"/>
        </w:rPr>
        <w:t>teljes</w:t>
      </w:r>
      <w:r w:rsidR="00142353" w:rsidRPr="00640A40">
        <w:rPr>
          <w:rStyle w:val="FontStyle121"/>
        </w:rPr>
        <w:t xml:space="preserve"> </w:t>
      </w:r>
      <w:r w:rsidRPr="00640A40">
        <w:rPr>
          <w:rStyle w:val="FontStyle121"/>
        </w:rPr>
        <w:t xml:space="preserve">körűen </w:t>
      </w:r>
      <w:r w:rsidR="00CC755C" w:rsidRPr="00640A40">
        <w:rPr>
          <w:rStyle w:val="FontStyle121"/>
        </w:rPr>
        <w:t>letöltöttük.</w:t>
      </w:r>
    </w:p>
    <w:p w:rsidR="004E7E8B" w:rsidRPr="00640A40" w:rsidRDefault="004E7E8B" w:rsidP="004E7E8B">
      <w:pPr>
        <w:spacing w:before="0" w:after="0"/>
        <w:jc w:val="left"/>
        <w:rPr>
          <w:rStyle w:val="FontStyle121"/>
        </w:rPr>
      </w:pPr>
    </w:p>
    <w:p w:rsidR="004E7E8B" w:rsidRPr="00640A40" w:rsidRDefault="004E7E8B" w:rsidP="004E7E8B">
      <w:pPr>
        <w:spacing w:before="0" w:after="0"/>
        <w:jc w:val="left"/>
        <w:rPr>
          <w:rFonts w:eastAsiaTheme="minorEastAsia" w:cs="Times New Roman"/>
          <w:sz w:val="22"/>
          <w:szCs w:val="22"/>
          <w:lang w:eastAsia="hu-HU"/>
        </w:rPr>
      </w:pPr>
    </w:p>
    <w:p w:rsidR="004E7E8B" w:rsidRPr="00640A40" w:rsidRDefault="004E7E8B" w:rsidP="004E7E8B">
      <w:pPr>
        <w:spacing w:before="0" w:after="0"/>
        <w:jc w:val="left"/>
        <w:rPr>
          <w:rFonts w:eastAsiaTheme="minorEastAsia" w:cs="Times New Roman"/>
          <w:sz w:val="22"/>
          <w:szCs w:val="22"/>
          <w:lang w:eastAsia="hu-HU"/>
        </w:rPr>
      </w:pPr>
      <w:r w:rsidRPr="00640A40">
        <w:rPr>
          <w:rFonts w:eastAsiaTheme="minorEastAsia" w:cs="Times New Roman"/>
          <w:sz w:val="22"/>
          <w:szCs w:val="22"/>
          <w:lang w:eastAsia="hu-HU"/>
        </w:rPr>
        <w:t>A közbeszerzési eljárásban részt vevő cég adatai:</w:t>
      </w:r>
    </w:p>
    <w:p w:rsidR="004E7E8B" w:rsidRPr="00640A40" w:rsidRDefault="004E7E8B" w:rsidP="004E7E8B">
      <w:pPr>
        <w:spacing w:before="0" w:after="0"/>
        <w:jc w:val="left"/>
        <w:rPr>
          <w:rFonts w:eastAsiaTheme="minorEastAsia" w:cs="Times New Roman"/>
          <w:sz w:val="22"/>
          <w:szCs w:val="22"/>
          <w:lang w:eastAsia="hu-HU"/>
        </w:rPr>
      </w:pPr>
    </w:p>
    <w:p w:rsidR="004E7E8B" w:rsidRPr="00640A40" w:rsidRDefault="004E7E8B" w:rsidP="004E7E8B">
      <w:pPr>
        <w:spacing w:before="0" w:after="0"/>
        <w:jc w:val="left"/>
        <w:rPr>
          <w:rFonts w:eastAsiaTheme="minorEastAsia" w:cs="Times New Roman"/>
          <w:sz w:val="22"/>
          <w:szCs w:val="22"/>
          <w:lang w:eastAsia="hu-HU"/>
        </w:rPr>
      </w:pPr>
    </w:p>
    <w:p w:rsidR="004E7E8B" w:rsidRPr="00640A40" w:rsidRDefault="004E7E8B" w:rsidP="004E7E8B">
      <w:pPr>
        <w:spacing w:before="0" w:after="0"/>
        <w:jc w:val="left"/>
        <w:rPr>
          <w:rFonts w:eastAsiaTheme="minorEastAsia" w:cs="Times New Roman"/>
          <w:sz w:val="22"/>
          <w:szCs w:val="22"/>
          <w:lang w:eastAsia="hu-HU"/>
        </w:rPr>
      </w:pPr>
      <w:r w:rsidRPr="00640A40">
        <w:rPr>
          <w:rFonts w:eastAsiaTheme="minorEastAsia" w:cs="Times New Roman"/>
          <w:sz w:val="22"/>
          <w:szCs w:val="22"/>
          <w:lang w:eastAsia="hu-HU"/>
        </w:rPr>
        <w:t>Neve:</w:t>
      </w:r>
      <w:r w:rsidRPr="00640A40">
        <w:rPr>
          <w:rFonts w:eastAsiaTheme="minorEastAsia" w:cs="Times New Roman"/>
          <w:sz w:val="22"/>
          <w:szCs w:val="22"/>
          <w:lang w:eastAsia="hu-HU"/>
        </w:rPr>
        <w:tab/>
      </w:r>
      <w:r w:rsidRPr="00640A40">
        <w:rPr>
          <w:rFonts w:eastAsiaTheme="minorEastAsia" w:cs="Times New Roman"/>
          <w:sz w:val="22"/>
          <w:szCs w:val="22"/>
          <w:lang w:eastAsia="hu-HU"/>
        </w:rPr>
        <w:tab/>
      </w:r>
    </w:p>
    <w:p w:rsidR="004E7E8B" w:rsidRPr="00640A40" w:rsidRDefault="004E7E8B" w:rsidP="004E7E8B">
      <w:pPr>
        <w:spacing w:before="0" w:after="0"/>
        <w:jc w:val="left"/>
        <w:rPr>
          <w:rFonts w:eastAsiaTheme="minorEastAsia" w:cs="Times New Roman"/>
          <w:sz w:val="22"/>
          <w:szCs w:val="22"/>
          <w:lang w:eastAsia="hu-HU"/>
        </w:rPr>
      </w:pPr>
    </w:p>
    <w:p w:rsidR="004E7E8B" w:rsidRPr="00640A40" w:rsidRDefault="004E7E8B" w:rsidP="004E7E8B">
      <w:pPr>
        <w:spacing w:before="0" w:after="0"/>
        <w:jc w:val="left"/>
        <w:rPr>
          <w:rFonts w:eastAsiaTheme="minorEastAsia" w:cs="Times New Roman"/>
          <w:sz w:val="22"/>
          <w:szCs w:val="22"/>
          <w:lang w:eastAsia="hu-HU"/>
        </w:rPr>
      </w:pPr>
    </w:p>
    <w:p w:rsidR="004E7E8B" w:rsidRPr="00640A40" w:rsidRDefault="004E7E8B" w:rsidP="004E7E8B">
      <w:pPr>
        <w:spacing w:before="0" w:after="0"/>
        <w:jc w:val="left"/>
        <w:rPr>
          <w:rFonts w:eastAsiaTheme="minorEastAsia" w:cs="Times New Roman"/>
          <w:sz w:val="22"/>
          <w:szCs w:val="22"/>
          <w:lang w:eastAsia="hu-HU"/>
        </w:rPr>
      </w:pPr>
      <w:r w:rsidRPr="00640A40">
        <w:rPr>
          <w:rFonts w:eastAsiaTheme="minorEastAsia" w:cs="Times New Roman"/>
          <w:sz w:val="22"/>
          <w:szCs w:val="22"/>
          <w:lang w:eastAsia="hu-HU"/>
        </w:rPr>
        <w:t>Székhelye:</w:t>
      </w:r>
      <w:r w:rsidRPr="00640A40">
        <w:rPr>
          <w:rFonts w:eastAsiaTheme="minorEastAsia" w:cs="Times New Roman"/>
          <w:sz w:val="22"/>
          <w:szCs w:val="22"/>
          <w:lang w:eastAsia="hu-HU"/>
        </w:rPr>
        <w:tab/>
      </w:r>
    </w:p>
    <w:p w:rsidR="004E7E8B" w:rsidRPr="00640A40" w:rsidRDefault="004E7E8B" w:rsidP="004E7E8B">
      <w:pPr>
        <w:spacing w:before="0" w:after="0"/>
        <w:jc w:val="left"/>
        <w:rPr>
          <w:rFonts w:eastAsiaTheme="minorEastAsia" w:cs="Times New Roman"/>
          <w:sz w:val="22"/>
          <w:szCs w:val="22"/>
          <w:lang w:eastAsia="hu-HU"/>
        </w:rPr>
      </w:pPr>
    </w:p>
    <w:p w:rsidR="004E7E8B" w:rsidRPr="00640A40" w:rsidRDefault="004E7E8B" w:rsidP="004E7E8B">
      <w:pPr>
        <w:spacing w:before="0" w:after="0"/>
        <w:jc w:val="left"/>
        <w:rPr>
          <w:rFonts w:eastAsiaTheme="minorEastAsia" w:cs="Times New Roman"/>
          <w:sz w:val="22"/>
          <w:szCs w:val="22"/>
          <w:lang w:eastAsia="hu-HU"/>
        </w:rPr>
      </w:pPr>
    </w:p>
    <w:p w:rsidR="004E7E8B" w:rsidRPr="00640A40" w:rsidRDefault="004E7E8B" w:rsidP="004E7E8B">
      <w:pPr>
        <w:spacing w:before="0" w:after="0"/>
        <w:jc w:val="left"/>
        <w:rPr>
          <w:rFonts w:eastAsiaTheme="minorEastAsia" w:cs="Times New Roman"/>
          <w:sz w:val="22"/>
          <w:szCs w:val="22"/>
          <w:lang w:eastAsia="hu-HU"/>
        </w:rPr>
      </w:pPr>
      <w:r w:rsidRPr="00640A40">
        <w:rPr>
          <w:rFonts w:eastAsiaTheme="minorEastAsia" w:cs="Times New Roman"/>
          <w:sz w:val="22"/>
          <w:szCs w:val="22"/>
          <w:lang w:eastAsia="hu-HU"/>
        </w:rPr>
        <w:t>Tel:</w:t>
      </w:r>
      <w:r w:rsidRPr="00640A40">
        <w:rPr>
          <w:rFonts w:eastAsiaTheme="minorEastAsia" w:cs="Times New Roman"/>
          <w:sz w:val="22"/>
          <w:szCs w:val="22"/>
          <w:lang w:eastAsia="hu-HU"/>
        </w:rPr>
        <w:tab/>
      </w:r>
      <w:r w:rsidRPr="00640A40">
        <w:rPr>
          <w:rFonts w:eastAsiaTheme="minorEastAsia" w:cs="Times New Roman"/>
          <w:sz w:val="22"/>
          <w:szCs w:val="22"/>
          <w:lang w:eastAsia="hu-HU"/>
        </w:rPr>
        <w:tab/>
      </w:r>
      <w:r w:rsidRPr="00640A40">
        <w:rPr>
          <w:rFonts w:eastAsiaTheme="minorEastAsia" w:cs="Times New Roman"/>
          <w:sz w:val="22"/>
          <w:szCs w:val="22"/>
          <w:lang w:eastAsia="hu-HU"/>
        </w:rPr>
        <w:tab/>
      </w:r>
    </w:p>
    <w:p w:rsidR="004E7E8B" w:rsidRPr="00640A40" w:rsidRDefault="004E7E8B" w:rsidP="004E7E8B">
      <w:pPr>
        <w:spacing w:before="0" w:after="0"/>
        <w:jc w:val="left"/>
        <w:rPr>
          <w:rFonts w:eastAsiaTheme="minorEastAsia" w:cs="Times New Roman"/>
          <w:sz w:val="22"/>
          <w:szCs w:val="22"/>
          <w:lang w:eastAsia="hu-HU"/>
        </w:rPr>
      </w:pPr>
    </w:p>
    <w:p w:rsidR="004E7E8B" w:rsidRPr="00640A40" w:rsidRDefault="004E7E8B" w:rsidP="004E7E8B">
      <w:pPr>
        <w:spacing w:before="0" w:after="0"/>
        <w:jc w:val="left"/>
        <w:rPr>
          <w:rFonts w:eastAsiaTheme="minorEastAsia" w:cs="Times New Roman"/>
          <w:sz w:val="22"/>
          <w:szCs w:val="22"/>
          <w:lang w:eastAsia="hu-HU"/>
        </w:rPr>
      </w:pPr>
    </w:p>
    <w:p w:rsidR="004E7E8B" w:rsidRPr="00640A40" w:rsidRDefault="004E7E8B" w:rsidP="004E7E8B">
      <w:pPr>
        <w:spacing w:before="0" w:after="0"/>
        <w:jc w:val="left"/>
        <w:rPr>
          <w:rFonts w:eastAsiaTheme="minorEastAsia" w:cs="Times New Roman"/>
          <w:sz w:val="22"/>
          <w:szCs w:val="22"/>
          <w:lang w:eastAsia="hu-HU"/>
        </w:rPr>
      </w:pPr>
      <w:r w:rsidRPr="00640A40">
        <w:rPr>
          <w:rFonts w:eastAsiaTheme="minorEastAsia" w:cs="Times New Roman"/>
          <w:sz w:val="22"/>
          <w:szCs w:val="22"/>
          <w:lang w:eastAsia="hu-HU"/>
        </w:rPr>
        <w:t>Fax:</w:t>
      </w:r>
      <w:r w:rsidRPr="00640A40">
        <w:rPr>
          <w:rFonts w:eastAsiaTheme="minorEastAsia" w:cs="Times New Roman"/>
          <w:sz w:val="22"/>
          <w:szCs w:val="22"/>
          <w:lang w:eastAsia="hu-HU"/>
        </w:rPr>
        <w:tab/>
      </w:r>
      <w:r w:rsidRPr="00640A40">
        <w:rPr>
          <w:rFonts w:eastAsiaTheme="minorEastAsia" w:cs="Times New Roman"/>
          <w:sz w:val="22"/>
          <w:szCs w:val="22"/>
          <w:lang w:eastAsia="hu-HU"/>
        </w:rPr>
        <w:tab/>
      </w:r>
      <w:r w:rsidRPr="00640A40">
        <w:rPr>
          <w:rFonts w:eastAsiaTheme="minorEastAsia" w:cs="Times New Roman"/>
          <w:sz w:val="22"/>
          <w:szCs w:val="22"/>
          <w:lang w:eastAsia="hu-HU"/>
        </w:rPr>
        <w:tab/>
      </w:r>
      <w:r w:rsidRPr="00640A40">
        <w:rPr>
          <w:rFonts w:eastAsiaTheme="minorEastAsia" w:cs="Times New Roman"/>
          <w:sz w:val="22"/>
          <w:szCs w:val="22"/>
          <w:lang w:eastAsia="hu-HU"/>
        </w:rPr>
        <w:tab/>
      </w:r>
    </w:p>
    <w:p w:rsidR="004E7E8B" w:rsidRPr="00640A40" w:rsidRDefault="004E7E8B" w:rsidP="004E7E8B">
      <w:pPr>
        <w:spacing w:before="0" w:after="0"/>
        <w:jc w:val="left"/>
        <w:rPr>
          <w:rFonts w:eastAsiaTheme="minorEastAsia" w:cs="Times New Roman"/>
          <w:sz w:val="22"/>
          <w:szCs w:val="22"/>
          <w:lang w:eastAsia="hu-HU"/>
        </w:rPr>
      </w:pPr>
    </w:p>
    <w:p w:rsidR="004E7E8B" w:rsidRPr="00640A40" w:rsidRDefault="004E7E8B" w:rsidP="004E7E8B">
      <w:pPr>
        <w:spacing w:before="0" w:after="0"/>
        <w:jc w:val="left"/>
        <w:rPr>
          <w:rFonts w:eastAsiaTheme="minorEastAsia" w:cs="Times New Roman"/>
          <w:sz w:val="22"/>
          <w:szCs w:val="22"/>
          <w:lang w:eastAsia="hu-HU"/>
        </w:rPr>
      </w:pPr>
    </w:p>
    <w:p w:rsidR="004E7E8B" w:rsidRPr="00640A40" w:rsidRDefault="004E7E8B" w:rsidP="004E7E8B">
      <w:pPr>
        <w:spacing w:before="0" w:after="0"/>
        <w:jc w:val="left"/>
        <w:rPr>
          <w:rFonts w:eastAsiaTheme="minorEastAsia" w:cs="Times New Roman"/>
          <w:sz w:val="22"/>
          <w:szCs w:val="22"/>
          <w:lang w:eastAsia="hu-HU"/>
        </w:rPr>
      </w:pPr>
      <w:r w:rsidRPr="00640A40">
        <w:rPr>
          <w:rFonts w:eastAsiaTheme="minorEastAsia" w:cs="Times New Roman"/>
          <w:sz w:val="22"/>
          <w:szCs w:val="22"/>
          <w:lang w:eastAsia="hu-HU"/>
        </w:rPr>
        <w:t>Kapcsolattartó személy neve:</w:t>
      </w:r>
      <w:r w:rsidRPr="00640A40">
        <w:rPr>
          <w:rFonts w:eastAsiaTheme="minorEastAsia" w:cs="Times New Roman"/>
          <w:sz w:val="22"/>
          <w:szCs w:val="22"/>
          <w:lang w:eastAsia="hu-HU"/>
        </w:rPr>
        <w:tab/>
      </w:r>
    </w:p>
    <w:p w:rsidR="004E7E8B" w:rsidRPr="00640A40" w:rsidRDefault="004E7E8B" w:rsidP="004E7E8B">
      <w:pPr>
        <w:spacing w:before="0" w:after="0"/>
        <w:jc w:val="left"/>
        <w:rPr>
          <w:rFonts w:eastAsiaTheme="minorEastAsia" w:cs="Times New Roman"/>
          <w:sz w:val="22"/>
          <w:szCs w:val="22"/>
          <w:lang w:eastAsia="hu-HU"/>
        </w:rPr>
      </w:pPr>
    </w:p>
    <w:p w:rsidR="004E7E8B" w:rsidRPr="00640A40" w:rsidRDefault="004E7E8B" w:rsidP="004E7E8B">
      <w:pPr>
        <w:spacing w:before="0" w:after="0"/>
        <w:jc w:val="left"/>
        <w:rPr>
          <w:rFonts w:eastAsiaTheme="minorEastAsia" w:cs="Times New Roman"/>
          <w:sz w:val="22"/>
          <w:szCs w:val="22"/>
          <w:lang w:eastAsia="hu-HU"/>
        </w:rPr>
      </w:pPr>
    </w:p>
    <w:p w:rsidR="004E7E8B" w:rsidRPr="00640A40" w:rsidRDefault="004E7E8B" w:rsidP="004E7E8B">
      <w:pPr>
        <w:spacing w:before="0" w:after="0"/>
        <w:jc w:val="left"/>
        <w:rPr>
          <w:rFonts w:eastAsiaTheme="minorEastAsia" w:cs="Times New Roman"/>
          <w:sz w:val="22"/>
          <w:szCs w:val="22"/>
          <w:lang w:eastAsia="hu-HU"/>
        </w:rPr>
      </w:pPr>
      <w:r w:rsidRPr="00640A40">
        <w:rPr>
          <w:rFonts w:eastAsiaTheme="minorEastAsia" w:cs="Times New Roman"/>
          <w:sz w:val="22"/>
          <w:szCs w:val="22"/>
          <w:lang w:eastAsia="hu-HU"/>
        </w:rPr>
        <w:t>Telefonszáma</w:t>
      </w:r>
      <w:r w:rsidR="0090207C">
        <w:rPr>
          <w:rFonts w:eastAsiaTheme="minorEastAsia" w:cs="Times New Roman"/>
          <w:sz w:val="22"/>
          <w:szCs w:val="22"/>
          <w:lang w:eastAsia="hu-HU"/>
        </w:rPr>
        <w:t xml:space="preserve"> </w:t>
      </w:r>
      <w:r w:rsidR="00CC755C" w:rsidRPr="00640A40">
        <w:rPr>
          <w:rFonts w:eastAsiaTheme="minorEastAsia" w:cs="Times New Roman"/>
          <w:sz w:val="22"/>
          <w:szCs w:val="22"/>
          <w:lang w:eastAsia="hu-HU"/>
        </w:rPr>
        <w:t>(ha eltér a fent megadottól)</w:t>
      </w:r>
      <w:r w:rsidRPr="00640A40">
        <w:rPr>
          <w:rFonts w:eastAsiaTheme="minorEastAsia" w:cs="Times New Roman"/>
          <w:sz w:val="22"/>
          <w:szCs w:val="22"/>
          <w:lang w:eastAsia="hu-HU"/>
        </w:rPr>
        <w:t>:</w:t>
      </w:r>
      <w:r w:rsidRPr="00640A40">
        <w:rPr>
          <w:rFonts w:eastAsiaTheme="minorEastAsia" w:cs="Times New Roman"/>
          <w:sz w:val="22"/>
          <w:szCs w:val="22"/>
          <w:lang w:eastAsia="hu-HU"/>
        </w:rPr>
        <w:tab/>
      </w:r>
    </w:p>
    <w:p w:rsidR="004E7E8B" w:rsidRPr="00640A40" w:rsidRDefault="004E7E8B" w:rsidP="004E7E8B">
      <w:pPr>
        <w:spacing w:before="0" w:after="0"/>
        <w:jc w:val="left"/>
        <w:rPr>
          <w:rFonts w:eastAsiaTheme="minorEastAsia" w:cs="Times New Roman"/>
          <w:sz w:val="22"/>
          <w:szCs w:val="22"/>
          <w:lang w:eastAsia="hu-HU"/>
        </w:rPr>
      </w:pPr>
    </w:p>
    <w:p w:rsidR="004E7E8B" w:rsidRPr="00640A40" w:rsidRDefault="004E7E8B" w:rsidP="004E7E8B">
      <w:pPr>
        <w:spacing w:before="0" w:after="0"/>
        <w:jc w:val="left"/>
        <w:rPr>
          <w:rStyle w:val="FontStyle121"/>
          <w:lang w:eastAsia="hu-HU"/>
        </w:rPr>
      </w:pPr>
    </w:p>
    <w:p w:rsidR="004E7E8B" w:rsidRPr="00640A40" w:rsidRDefault="004E7E8B" w:rsidP="004E7E8B">
      <w:pPr>
        <w:spacing w:before="0" w:after="0"/>
        <w:jc w:val="left"/>
        <w:rPr>
          <w:rStyle w:val="FontStyle121"/>
          <w:lang w:eastAsia="hu-HU"/>
        </w:rPr>
      </w:pPr>
    </w:p>
    <w:p w:rsidR="004E7E8B" w:rsidRPr="00640A40" w:rsidRDefault="004E7E8B" w:rsidP="004E7E8B">
      <w:pPr>
        <w:shd w:val="clear" w:color="auto" w:fill="D9D9D9" w:themeFill="background1" w:themeFillShade="D9"/>
        <w:spacing w:before="0" w:after="0"/>
        <w:rPr>
          <w:rStyle w:val="FontStyle121"/>
          <w:lang w:eastAsia="hu-HU"/>
        </w:rPr>
      </w:pPr>
      <w:r w:rsidRPr="00640A40">
        <w:rPr>
          <w:rStyle w:val="FontStyle121"/>
          <w:lang w:eastAsia="hu-HU"/>
        </w:rPr>
        <w:t xml:space="preserve">Az ajánlattétel feltétele a dokumentáció letöltése, melyet ajánlattevő köteles cégszerűen aláírt, </w:t>
      </w:r>
      <w:proofErr w:type="spellStart"/>
      <w:r w:rsidRPr="00640A40">
        <w:rPr>
          <w:rStyle w:val="FontStyle121"/>
          <w:lang w:eastAsia="hu-HU"/>
        </w:rPr>
        <w:t>beszkennelt</w:t>
      </w:r>
      <w:proofErr w:type="spellEnd"/>
      <w:r w:rsidRPr="00640A40">
        <w:rPr>
          <w:rStyle w:val="FontStyle121"/>
          <w:lang w:eastAsia="hu-HU"/>
        </w:rPr>
        <w:t xml:space="preserve"> és a </w:t>
      </w:r>
      <w:hyperlink r:id="rId23" w:history="1">
        <w:r w:rsidR="002A0F29" w:rsidRPr="00D80B7D">
          <w:rPr>
            <w:rStyle w:val="Hiperhivatkozs"/>
            <w:rFonts w:cs="Times New Roman"/>
            <w:sz w:val="22"/>
            <w:szCs w:val="22"/>
            <w:lang w:eastAsia="hu-HU"/>
          </w:rPr>
          <w:t>kronung.judit@mav-szk.hu</w:t>
        </w:r>
      </w:hyperlink>
      <w:r w:rsidR="002A0F29">
        <w:rPr>
          <w:rStyle w:val="FontStyle121"/>
          <w:lang w:eastAsia="hu-HU"/>
        </w:rPr>
        <w:t xml:space="preserve"> </w:t>
      </w:r>
      <w:r w:rsidRPr="00640A40">
        <w:rPr>
          <w:rStyle w:val="FontStyle121"/>
          <w:lang w:eastAsia="hu-HU"/>
        </w:rPr>
        <w:t>címre és a +36-</w:t>
      </w:r>
      <w:r w:rsidR="000815BE">
        <w:rPr>
          <w:rStyle w:val="FontStyle121"/>
          <w:lang w:eastAsia="hu-HU"/>
        </w:rPr>
        <w:t>1</w:t>
      </w:r>
      <w:r w:rsidR="00CC755C" w:rsidRPr="00640A40">
        <w:rPr>
          <w:rStyle w:val="FontStyle121"/>
          <w:lang w:eastAsia="hu-HU"/>
        </w:rPr>
        <w:t>-</w:t>
      </w:r>
      <w:r w:rsidR="000815BE">
        <w:rPr>
          <w:rStyle w:val="FontStyle121"/>
          <w:lang w:eastAsia="hu-HU"/>
        </w:rPr>
        <w:t>511-7526</w:t>
      </w:r>
      <w:r w:rsidRPr="00640A40">
        <w:rPr>
          <w:rStyle w:val="FontStyle121"/>
          <w:lang w:eastAsia="hu-HU"/>
        </w:rPr>
        <w:t xml:space="preserve"> számú faxra, az ajánlattétel időpontjáig a dokumentációban elhelyezett nyilatkozatával (azaz a </w:t>
      </w:r>
      <w:r w:rsidR="005905F5" w:rsidRPr="00640A40">
        <w:rPr>
          <w:rStyle w:val="FontStyle121"/>
          <w:lang w:eastAsia="hu-HU"/>
        </w:rPr>
        <w:t>regisztrációs lap kitöltésével és visszaküldésével</w:t>
      </w:r>
      <w:r w:rsidRPr="00640A40">
        <w:rPr>
          <w:rStyle w:val="FontStyle121"/>
          <w:lang w:eastAsia="hu-HU"/>
        </w:rPr>
        <w:t>) visszaigazolni.</w:t>
      </w:r>
    </w:p>
    <w:p w:rsidR="004E7E8B" w:rsidRPr="00640A40" w:rsidRDefault="004E7E8B" w:rsidP="004E7E8B">
      <w:pPr>
        <w:spacing w:before="0" w:after="0"/>
        <w:jc w:val="left"/>
        <w:rPr>
          <w:rFonts w:eastAsiaTheme="minorEastAsia" w:cs="Times New Roman"/>
          <w:sz w:val="22"/>
          <w:szCs w:val="22"/>
          <w:lang w:eastAsia="hu-HU"/>
        </w:rPr>
      </w:pPr>
    </w:p>
    <w:p w:rsidR="004E7E8B" w:rsidRPr="00640A40" w:rsidRDefault="004E7E8B" w:rsidP="004E7E8B">
      <w:pPr>
        <w:spacing w:before="0" w:after="0"/>
        <w:jc w:val="left"/>
        <w:rPr>
          <w:rFonts w:eastAsiaTheme="minorEastAsia" w:cs="Times New Roman"/>
          <w:sz w:val="22"/>
          <w:szCs w:val="22"/>
          <w:lang w:eastAsia="hu-HU"/>
        </w:rPr>
      </w:pPr>
    </w:p>
    <w:p w:rsidR="004E7E8B" w:rsidRPr="00640A40" w:rsidRDefault="004E7E8B" w:rsidP="004E7E8B">
      <w:pPr>
        <w:pStyle w:val="Style84"/>
        <w:widowControl/>
        <w:jc w:val="both"/>
        <w:rPr>
          <w:rStyle w:val="FontStyle121"/>
        </w:rPr>
      </w:pPr>
      <w:r w:rsidRPr="00640A40">
        <w:rPr>
          <w:rStyle w:val="FontStyle121"/>
        </w:rPr>
        <w:t>&lt;Kelt&gt;</w:t>
      </w:r>
    </w:p>
    <w:p w:rsidR="004E7E8B" w:rsidRPr="00640A40" w:rsidRDefault="004E7E8B" w:rsidP="004E7E8B">
      <w:pPr>
        <w:pStyle w:val="Style47"/>
        <w:widowControl/>
        <w:jc w:val="both"/>
        <w:rPr>
          <w:rStyle w:val="FontStyle121"/>
        </w:rPr>
      </w:pPr>
    </w:p>
    <w:p w:rsidR="004E7E8B" w:rsidRPr="00640A40" w:rsidRDefault="00777C89" w:rsidP="004E7E8B">
      <w:pPr>
        <w:pStyle w:val="Style47"/>
        <w:widowControl/>
        <w:ind w:left="3969"/>
        <w:jc w:val="both"/>
        <w:rPr>
          <w:rStyle w:val="FontStyle121"/>
        </w:rPr>
      </w:pPr>
      <w:r w:rsidRPr="00777C89">
        <w:rPr>
          <w:rStyle w:val="FontStyle121"/>
        </w:rPr>
        <w:t>(Cégszerű aláírás a kötelezettségvállalásra jogosult/ jogosultak, vagy aláírás a meghatalmazott/meghatalmazottak részéről)</w:t>
      </w:r>
    </w:p>
    <w:p w:rsidR="004E7E8B" w:rsidRPr="00640A40" w:rsidRDefault="004E7E8B" w:rsidP="004E7E8B">
      <w:pPr>
        <w:spacing w:before="0" w:after="0"/>
        <w:jc w:val="left"/>
        <w:rPr>
          <w:rFonts w:eastAsiaTheme="minorEastAsia" w:cs="Times New Roman"/>
          <w:sz w:val="22"/>
          <w:szCs w:val="22"/>
          <w:lang w:eastAsia="hu-HU"/>
        </w:rPr>
      </w:pPr>
    </w:p>
    <w:p w:rsidR="004E7E8B" w:rsidRPr="00640A40" w:rsidRDefault="004E7E8B" w:rsidP="004E7E8B">
      <w:pPr>
        <w:spacing w:before="0" w:after="0"/>
        <w:jc w:val="left"/>
        <w:rPr>
          <w:rFonts w:eastAsiaTheme="minorEastAsia" w:cs="Times New Roman"/>
          <w:sz w:val="22"/>
          <w:szCs w:val="22"/>
          <w:lang w:eastAsia="hu-HU"/>
        </w:rPr>
      </w:pPr>
    </w:p>
    <w:p w:rsidR="004E7E8B" w:rsidRPr="00640A40" w:rsidRDefault="004E7E8B" w:rsidP="004E7E8B">
      <w:pPr>
        <w:spacing w:before="0" w:after="0"/>
        <w:jc w:val="left"/>
        <w:rPr>
          <w:rFonts w:eastAsiaTheme="minorEastAsia" w:cs="Times New Roman"/>
          <w:sz w:val="22"/>
          <w:szCs w:val="22"/>
          <w:lang w:eastAsia="hu-HU"/>
        </w:rPr>
      </w:pPr>
    </w:p>
    <w:p w:rsidR="00133509" w:rsidRPr="00133509" w:rsidRDefault="004E7E8B" w:rsidP="00453DAB">
      <w:pPr>
        <w:pStyle w:val="Cmsor1"/>
        <w:numPr>
          <w:ilvl w:val="0"/>
          <w:numId w:val="22"/>
        </w:numPr>
        <w:tabs>
          <w:tab w:val="clear" w:pos="709"/>
          <w:tab w:val="clear" w:pos="2126"/>
          <w:tab w:val="clear" w:pos="4111"/>
          <w:tab w:val="clear" w:pos="5812"/>
        </w:tabs>
        <w:spacing w:before="0" w:after="0"/>
        <w:jc w:val="left"/>
        <w:rPr>
          <w:rFonts w:cs="Times New Roman"/>
          <w:sz w:val="24"/>
          <w:szCs w:val="24"/>
        </w:rPr>
      </w:pPr>
      <w:r w:rsidRPr="00640A40">
        <w:rPr>
          <w:rFonts w:eastAsiaTheme="minorEastAsia" w:cs="Times New Roman"/>
          <w:sz w:val="22"/>
          <w:szCs w:val="22"/>
          <w:lang w:eastAsia="hu-HU"/>
        </w:rPr>
        <w:br w:type="page"/>
      </w:r>
      <w:bookmarkStart w:id="26" w:name="_Toc415557027"/>
      <w:r w:rsidR="00133509" w:rsidRPr="00133509">
        <w:rPr>
          <w:rFonts w:cs="Times New Roman"/>
          <w:sz w:val="24"/>
          <w:szCs w:val="24"/>
        </w:rPr>
        <w:lastRenderedPageBreak/>
        <w:t>Biztosítékminták</w:t>
      </w:r>
      <w:bookmarkEnd w:id="26"/>
    </w:p>
    <w:p w:rsidR="00133509" w:rsidRDefault="00133509">
      <w:pPr>
        <w:spacing w:before="0" w:after="0"/>
        <w:jc w:val="left"/>
        <w:rPr>
          <w:rFonts w:cs="Times New Roman"/>
          <w:bCs/>
          <w:kern w:val="28"/>
          <w:sz w:val="22"/>
          <w:szCs w:val="22"/>
        </w:rPr>
      </w:pPr>
      <w:r>
        <w:rPr>
          <w:rFonts w:cs="Times New Roman"/>
          <w:b/>
          <w:sz w:val="22"/>
          <w:szCs w:val="22"/>
        </w:rPr>
        <w:br w:type="page"/>
      </w:r>
    </w:p>
    <w:p w:rsidR="004E5059" w:rsidRPr="00640A40" w:rsidRDefault="004E5059" w:rsidP="00133509">
      <w:pPr>
        <w:pStyle w:val="Cmsor1"/>
        <w:numPr>
          <w:ilvl w:val="0"/>
          <w:numId w:val="0"/>
        </w:numPr>
        <w:tabs>
          <w:tab w:val="clear" w:pos="709"/>
          <w:tab w:val="clear" w:pos="2126"/>
          <w:tab w:val="clear" w:pos="4111"/>
          <w:tab w:val="clear" w:pos="5812"/>
        </w:tabs>
        <w:spacing w:before="0" w:after="0"/>
        <w:jc w:val="center"/>
        <w:rPr>
          <w:rFonts w:cs="Times New Roman"/>
          <w:b w:val="0"/>
          <w:sz w:val="22"/>
          <w:szCs w:val="22"/>
        </w:rPr>
      </w:pPr>
      <w:bookmarkStart w:id="27" w:name="_Toc415557028"/>
      <w:r w:rsidRPr="00640A40">
        <w:rPr>
          <w:rFonts w:cs="Times New Roman"/>
          <w:b w:val="0"/>
          <w:sz w:val="22"/>
          <w:szCs w:val="22"/>
        </w:rPr>
        <w:lastRenderedPageBreak/>
        <w:t>TELJESÍTÉSI KÖTELEZVÉNY</w:t>
      </w:r>
      <w:r w:rsidRPr="00640A40">
        <w:rPr>
          <w:rStyle w:val="Lbjegyzet-hivatkozs"/>
          <w:rFonts w:ascii="Times New Roman" w:hAnsi="Times New Roman" w:cs="Times New Roman"/>
          <w:b w:val="0"/>
          <w:sz w:val="22"/>
          <w:szCs w:val="22"/>
        </w:rPr>
        <w:footnoteReference w:id="28"/>
      </w:r>
      <w:bookmarkEnd w:id="27"/>
    </w:p>
    <w:p w:rsidR="004E5059" w:rsidRPr="00640A40" w:rsidRDefault="004E5059" w:rsidP="00133509">
      <w:pPr>
        <w:jc w:val="center"/>
        <w:rPr>
          <w:rFonts w:cs="Times New Roman"/>
          <w:b/>
          <w:bCs/>
          <w:sz w:val="22"/>
          <w:szCs w:val="22"/>
        </w:rPr>
      </w:pPr>
      <w:proofErr w:type="gramStart"/>
      <w:r w:rsidRPr="00640A40">
        <w:rPr>
          <w:rFonts w:cs="Times New Roman"/>
          <w:b/>
          <w:bCs/>
          <w:sz w:val="22"/>
          <w:szCs w:val="22"/>
        </w:rPr>
        <w:t>készült</w:t>
      </w:r>
      <w:proofErr w:type="gramEnd"/>
      <w:r w:rsidRPr="00640A40">
        <w:rPr>
          <w:rFonts w:cs="Times New Roman"/>
          <w:b/>
          <w:bCs/>
          <w:sz w:val="22"/>
          <w:szCs w:val="22"/>
        </w:rPr>
        <w:t xml:space="preserve"> egy eredeti példányban</w:t>
      </w:r>
    </w:p>
    <w:p w:rsidR="004E5059" w:rsidRPr="00640A40" w:rsidRDefault="004E5059" w:rsidP="004E5059">
      <w:pPr>
        <w:spacing w:before="0" w:after="0"/>
        <w:jc w:val="center"/>
        <w:rPr>
          <w:rFonts w:cs="Times New Roman"/>
          <w:sz w:val="22"/>
          <w:szCs w:val="22"/>
        </w:rPr>
      </w:pPr>
      <w:r w:rsidRPr="00640A40">
        <w:rPr>
          <w:rFonts w:cs="Times New Roman"/>
          <w:sz w:val="22"/>
          <w:szCs w:val="22"/>
        </w:rPr>
        <w:t>Kötelezvényszám</w:t>
      </w:r>
      <w:proofErr w:type="gramStart"/>
      <w:r w:rsidRPr="00640A40">
        <w:rPr>
          <w:rFonts w:cs="Times New Roman"/>
          <w:sz w:val="22"/>
          <w:szCs w:val="22"/>
        </w:rPr>
        <w:t>: …</w:t>
      </w:r>
      <w:proofErr w:type="gramEnd"/>
      <w:r w:rsidRPr="00640A40">
        <w:rPr>
          <w:rFonts w:cs="Times New Roman"/>
          <w:sz w:val="22"/>
          <w:szCs w:val="22"/>
        </w:rPr>
        <w:t>…………</w:t>
      </w:r>
    </w:p>
    <w:p w:rsidR="004E5059" w:rsidRPr="00640A40" w:rsidRDefault="004E5059" w:rsidP="004E5059">
      <w:pPr>
        <w:spacing w:before="0" w:after="0"/>
        <w:rPr>
          <w:rFonts w:cs="Times New Roman"/>
          <w:sz w:val="22"/>
          <w:szCs w:val="22"/>
        </w:rPr>
      </w:pPr>
    </w:p>
    <w:p w:rsidR="004E5059" w:rsidRPr="00640A40" w:rsidRDefault="004E5059" w:rsidP="004E5059">
      <w:pPr>
        <w:spacing w:before="0" w:after="0"/>
        <w:rPr>
          <w:rFonts w:cs="Times New Roman"/>
          <w:bCs/>
          <w:sz w:val="22"/>
          <w:szCs w:val="22"/>
        </w:rPr>
      </w:pPr>
      <w:r w:rsidRPr="00640A40">
        <w:rPr>
          <w:rFonts w:cs="Times New Roman"/>
          <w:sz w:val="22"/>
          <w:szCs w:val="22"/>
        </w:rPr>
        <w:t>Biztosító (Kezes)</w:t>
      </w:r>
      <w:r w:rsidRPr="00640A40">
        <w:rPr>
          <w:rFonts w:cs="Times New Roman"/>
          <w:sz w:val="22"/>
          <w:szCs w:val="22"/>
        </w:rPr>
        <w:tab/>
      </w:r>
      <w:r w:rsidRPr="00640A40">
        <w:rPr>
          <w:rFonts w:cs="Times New Roman"/>
          <w:sz w:val="22"/>
          <w:szCs w:val="22"/>
        </w:rPr>
        <w:tab/>
        <w:t>neve:</w:t>
      </w:r>
      <w:r w:rsidRPr="00640A40">
        <w:rPr>
          <w:rFonts w:cs="Times New Roman"/>
          <w:sz w:val="22"/>
          <w:szCs w:val="22"/>
        </w:rPr>
        <w:tab/>
      </w:r>
      <w:r w:rsidRPr="00640A40">
        <w:rPr>
          <w:rFonts w:cs="Times New Roman"/>
          <w:sz w:val="22"/>
          <w:szCs w:val="22"/>
        </w:rPr>
        <w:tab/>
        <w:t>…</w:t>
      </w:r>
      <w:proofErr w:type="gramStart"/>
      <w:r w:rsidRPr="00640A40">
        <w:rPr>
          <w:rFonts w:cs="Times New Roman"/>
          <w:sz w:val="22"/>
          <w:szCs w:val="22"/>
        </w:rPr>
        <w:t>………….</w:t>
      </w:r>
      <w:proofErr w:type="gramEnd"/>
    </w:p>
    <w:p w:rsidR="004E5059" w:rsidRPr="00640A40" w:rsidRDefault="004E5059" w:rsidP="004E5059">
      <w:pPr>
        <w:spacing w:before="0" w:after="0"/>
        <w:rPr>
          <w:rFonts w:cs="Times New Roman"/>
          <w:sz w:val="22"/>
          <w:szCs w:val="22"/>
        </w:rPr>
      </w:pPr>
      <w:r w:rsidRPr="00640A40">
        <w:rPr>
          <w:rFonts w:cs="Times New Roman"/>
          <w:sz w:val="22"/>
          <w:szCs w:val="22"/>
        </w:rPr>
        <w:tab/>
      </w:r>
      <w:r w:rsidRPr="00640A40">
        <w:rPr>
          <w:rFonts w:cs="Times New Roman"/>
          <w:sz w:val="22"/>
          <w:szCs w:val="22"/>
        </w:rPr>
        <w:tab/>
      </w:r>
      <w:r w:rsidRPr="00640A40">
        <w:rPr>
          <w:rFonts w:cs="Times New Roman"/>
          <w:sz w:val="22"/>
          <w:szCs w:val="22"/>
        </w:rPr>
        <w:tab/>
      </w:r>
      <w:r w:rsidRPr="00640A40">
        <w:rPr>
          <w:rFonts w:cs="Times New Roman"/>
          <w:sz w:val="22"/>
          <w:szCs w:val="22"/>
        </w:rPr>
        <w:tab/>
      </w:r>
      <w:proofErr w:type="gramStart"/>
      <w:r w:rsidRPr="00640A40">
        <w:rPr>
          <w:rFonts w:cs="Times New Roman"/>
          <w:sz w:val="22"/>
          <w:szCs w:val="22"/>
        </w:rPr>
        <w:t>címe</w:t>
      </w:r>
      <w:proofErr w:type="gramEnd"/>
      <w:r w:rsidRPr="00640A40">
        <w:rPr>
          <w:rFonts w:cs="Times New Roman"/>
          <w:sz w:val="22"/>
          <w:szCs w:val="22"/>
        </w:rPr>
        <w:t>:</w:t>
      </w:r>
      <w:r w:rsidRPr="00640A40">
        <w:rPr>
          <w:rFonts w:cs="Times New Roman"/>
          <w:sz w:val="22"/>
          <w:szCs w:val="22"/>
        </w:rPr>
        <w:tab/>
      </w:r>
      <w:r w:rsidRPr="00640A40">
        <w:rPr>
          <w:rFonts w:cs="Times New Roman"/>
          <w:sz w:val="22"/>
          <w:szCs w:val="22"/>
        </w:rPr>
        <w:tab/>
        <w:t>…………….</w:t>
      </w:r>
    </w:p>
    <w:p w:rsidR="004E5059" w:rsidRPr="00640A40" w:rsidRDefault="004E5059" w:rsidP="004E5059">
      <w:pPr>
        <w:spacing w:before="0" w:after="0"/>
        <w:rPr>
          <w:rFonts w:cs="Times New Roman"/>
          <w:sz w:val="22"/>
          <w:szCs w:val="22"/>
        </w:rPr>
      </w:pPr>
      <w:r w:rsidRPr="00640A40">
        <w:rPr>
          <w:rFonts w:cs="Times New Roman"/>
          <w:sz w:val="22"/>
          <w:szCs w:val="22"/>
        </w:rPr>
        <w:t>Szerződő (Kötelezett):</w:t>
      </w:r>
      <w:r w:rsidRPr="00640A40">
        <w:rPr>
          <w:rFonts w:cs="Times New Roman"/>
          <w:sz w:val="22"/>
          <w:szCs w:val="22"/>
        </w:rPr>
        <w:tab/>
        <w:t>neve:</w:t>
      </w:r>
      <w:r w:rsidRPr="00640A40">
        <w:rPr>
          <w:rFonts w:cs="Times New Roman"/>
          <w:sz w:val="22"/>
          <w:szCs w:val="22"/>
        </w:rPr>
        <w:tab/>
      </w:r>
      <w:r w:rsidRPr="00640A40">
        <w:rPr>
          <w:rFonts w:cs="Times New Roman"/>
          <w:sz w:val="22"/>
          <w:szCs w:val="22"/>
        </w:rPr>
        <w:tab/>
        <w:t>…</w:t>
      </w:r>
      <w:proofErr w:type="gramStart"/>
      <w:r w:rsidRPr="00640A40">
        <w:rPr>
          <w:rFonts w:cs="Times New Roman"/>
          <w:sz w:val="22"/>
          <w:szCs w:val="22"/>
        </w:rPr>
        <w:t>………….</w:t>
      </w:r>
      <w:proofErr w:type="gramEnd"/>
    </w:p>
    <w:p w:rsidR="004E5059" w:rsidRPr="00640A40" w:rsidRDefault="004E5059" w:rsidP="004E5059">
      <w:pPr>
        <w:spacing w:before="0" w:after="0"/>
        <w:rPr>
          <w:rFonts w:cs="Times New Roman"/>
          <w:sz w:val="22"/>
          <w:szCs w:val="22"/>
        </w:rPr>
      </w:pPr>
      <w:r w:rsidRPr="00640A40">
        <w:rPr>
          <w:rFonts w:cs="Times New Roman"/>
          <w:sz w:val="22"/>
          <w:szCs w:val="22"/>
        </w:rPr>
        <w:tab/>
      </w:r>
      <w:r w:rsidRPr="00640A40">
        <w:rPr>
          <w:rFonts w:cs="Times New Roman"/>
          <w:sz w:val="22"/>
          <w:szCs w:val="22"/>
        </w:rPr>
        <w:tab/>
      </w:r>
      <w:r w:rsidRPr="00640A40">
        <w:rPr>
          <w:rFonts w:cs="Times New Roman"/>
          <w:sz w:val="22"/>
          <w:szCs w:val="22"/>
        </w:rPr>
        <w:tab/>
      </w:r>
      <w:r w:rsidRPr="00640A40">
        <w:rPr>
          <w:rFonts w:cs="Times New Roman"/>
          <w:sz w:val="22"/>
          <w:szCs w:val="22"/>
        </w:rPr>
        <w:tab/>
      </w:r>
      <w:proofErr w:type="gramStart"/>
      <w:r w:rsidRPr="00640A40">
        <w:rPr>
          <w:rFonts w:cs="Times New Roman"/>
          <w:sz w:val="22"/>
          <w:szCs w:val="22"/>
        </w:rPr>
        <w:t>címe</w:t>
      </w:r>
      <w:proofErr w:type="gramEnd"/>
      <w:r w:rsidRPr="00640A40">
        <w:rPr>
          <w:rFonts w:cs="Times New Roman"/>
          <w:sz w:val="22"/>
          <w:szCs w:val="22"/>
        </w:rPr>
        <w:t>:</w:t>
      </w:r>
      <w:r w:rsidRPr="00640A40">
        <w:rPr>
          <w:rFonts w:cs="Times New Roman"/>
          <w:sz w:val="22"/>
          <w:szCs w:val="22"/>
        </w:rPr>
        <w:tab/>
      </w:r>
      <w:r w:rsidRPr="00640A40">
        <w:rPr>
          <w:rFonts w:cs="Times New Roman"/>
          <w:sz w:val="22"/>
          <w:szCs w:val="22"/>
        </w:rPr>
        <w:tab/>
        <w:t>…………….</w:t>
      </w:r>
    </w:p>
    <w:p w:rsidR="00A2602D" w:rsidRPr="00640A40" w:rsidRDefault="004E5059" w:rsidP="00A2602D">
      <w:pPr>
        <w:spacing w:before="0" w:after="0"/>
        <w:rPr>
          <w:rFonts w:cs="Times New Roman"/>
          <w:sz w:val="22"/>
          <w:szCs w:val="22"/>
        </w:rPr>
      </w:pPr>
      <w:r w:rsidRPr="00640A40">
        <w:rPr>
          <w:rFonts w:cs="Times New Roman"/>
          <w:sz w:val="22"/>
          <w:szCs w:val="22"/>
        </w:rPr>
        <w:t>Kedvezményezett (Jogosult): neve:</w:t>
      </w:r>
      <w:r w:rsidRPr="00640A40">
        <w:rPr>
          <w:rFonts w:cs="Times New Roman"/>
          <w:sz w:val="22"/>
          <w:szCs w:val="22"/>
        </w:rPr>
        <w:tab/>
      </w:r>
      <w:r w:rsidR="00A2602D" w:rsidRPr="00640A40">
        <w:rPr>
          <w:rFonts w:cs="Times New Roman"/>
          <w:sz w:val="22"/>
          <w:szCs w:val="22"/>
        </w:rPr>
        <w:t>MÁV Magyar Államvasutak Zrt.</w:t>
      </w:r>
    </w:p>
    <w:p w:rsidR="00A2602D" w:rsidRPr="00640A40" w:rsidRDefault="00A2602D" w:rsidP="00A2602D">
      <w:pPr>
        <w:spacing w:before="0" w:after="0"/>
        <w:rPr>
          <w:rFonts w:cs="Times New Roman"/>
          <w:sz w:val="22"/>
          <w:szCs w:val="22"/>
        </w:rPr>
      </w:pPr>
      <w:r w:rsidRPr="00640A40">
        <w:rPr>
          <w:rFonts w:cs="Times New Roman"/>
          <w:sz w:val="22"/>
          <w:szCs w:val="22"/>
        </w:rPr>
        <w:tab/>
      </w:r>
      <w:r w:rsidRPr="00640A40">
        <w:rPr>
          <w:rFonts w:cs="Times New Roman"/>
          <w:sz w:val="22"/>
          <w:szCs w:val="22"/>
        </w:rPr>
        <w:tab/>
      </w:r>
      <w:r w:rsidRPr="00640A40">
        <w:rPr>
          <w:rFonts w:cs="Times New Roman"/>
          <w:sz w:val="22"/>
          <w:szCs w:val="22"/>
        </w:rPr>
        <w:tab/>
      </w:r>
      <w:r w:rsidRPr="00640A40">
        <w:rPr>
          <w:rFonts w:cs="Times New Roman"/>
          <w:sz w:val="22"/>
          <w:szCs w:val="22"/>
        </w:rPr>
        <w:tab/>
      </w:r>
      <w:r w:rsidRPr="00640A40">
        <w:rPr>
          <w:rFonts w:cs="Times New Roman"/>
          <w:sz w:val="22"/>
          <w:szCs w:val="22"/>
        </w:rPr>
        <w:tab/>
      </w:r>
      <w:proofErr w:type="gramStart"/>
      <w:r w:rsidRPr="00640A40">
        <w:rPr>
          <w:rFonts w:cs="Times New Roman"/>
          <w:sz w:val="22"/>
          <w:szCs w:val="22"/>
        </w:rPr>
        <w:t>címe</w:t>
      </w:r>
      <w:proofErr w:type="gramEnd"/>
      <w:r w:rsidRPr="00640A40">
        <w:rPr>
          <w:rFonts w:cs="Times New Roman"/>
          <w:sz w:val="22"/>
          <w:szCs w:val="22"/>
        </w:rPr>
        <w:t>:</w:t>
      </w:r>
      <w:r w:rsidRPr="00640A40">
        <w:rPr>
          <w:rFonts w:cs="Times New Roman"/>
          <w:sz w:val="22"/>
          <w:szCs w:val="22"/>
        </w:rPr>
        <w:tab/>
        <w:t>1087 Budapest, Könyves Kálmán krt. 54-60.</w:t>
      </w:r>
    </w:p>
    <w:p w:rsidR="00A2602D" w:rsidRPr="00640A40" w:rsidRDefault="00A2602D" w:rsidP="004E5059">
      <w:pPr>
        <w:spacing w:before="0" w:after="0"/>
        <w:rPr>
          <w:rFonts w:cs="Times New Roman"/>
          <w:sz w:val="22"/>
          <w:szCs w:val="22"/>
        </w:rPr>
      </w:pPr>
    </w:p>
    <w:p w:rsidR="004E5059" w:rsidRPr="00640A40" w:rsidRDefault="004E5059" w:rsidP="004E5059">
      <w:pPr>
        <w:spacing w:before="0" w:after="0"/>
        <w:rPr>
          <w:rFonts w:cs="Times New Roman"/>
          <w:sz w:val="22"/>
          <w:szCs w:val="22"/>
        </w:rPr>
      </w:pPr>
      <w:r w:rsidRPr="00640A40">
        <w:rPr>
          <w:rFonts w:cs="Times New Roman"/>
          <w:sz w:val="22"/>
          <w:szCs w:val="22"/>
        </w:rPr>
        <w:t>A Szerződő értesített bennünket az alábbi szerződés (továbbiakban: Szerződés) megkötéséről:</w:t>
      </w:r>
    </w:p>
    <w:p w:rsidR="004E5059" w:rsidRPr="00640A40" w:rsidRDefault="004E5059" w:rsidP="004E5059">
      <w:pPr>
        <w:spacing w:before="0" w:after="0"/>
        <w:rPr>
          <w:rFonts w:cs="Times New Roman"/>
          <w:i/>
          <w:iCs/>
          <w:sz w:val="22"/>
          <w:szCs w:val="22"/>
        </w:rPr>
      </w:pPr>
      <w:r w:rsidRPr="00640A40">
        <w:rPr>
          <w:rFonts w:cs="Times New Roman"/>
          <w:i/>
          <w:iCs/>
          <w:sz w:val="22"/>
          <w:szCs w:val="22"/>
        </w:rPr>
        <w:t>Szerződő Felek: Vállalkozó:</w:t>
      </w:r>
      <w:r w:rsidRPr="00640A40">
        <w:rPr>
          <w:rStyle w:val="Lbjegyzet-hivatkozs"/>
          <w:rFonts w:ascii="Times New Roman" w:hAnsi="Times New Roman" w:cs="Times New Roman"/>
          <w:i/>
          <w:iCs/>
          <w:sz w:val="22"/>
          <w:szCs w:val="22"/>
        </w:rPr>
        <w:footnoteReference w:id="29"/>
      </w:r>
      <w:r w:rsidRPr="00640A40">
        <w:rPr>
          <w:rFonts w:cs="Times New Roman"/>
          <w:i/>
          <w:iCs/>
          <w:sz w:val="22"/>
          <w:szCs w:val="22"/>
        </w:rPr>
        <w:t xml:space="preserve"> …</w:t>
      </w:r>
      <w:proofErr w:type="gramStart"/>
      <w:r w:rsidRPr="00640A40">
        <w:rPr>
          <w:rFonts w:cs="Times New Roman"/>
          <w:i/>
          <w:iCs/>
          <w:sz w:val="22"/>
          <w:szCs w:val="22"/>
        </w:rPr>
        <w:t>………….,</w:t>
      </w:r>
      <w:proofErr w:type="gramEnd"/>
      <w:r w:rsidRPr="00640A40">
        <w:rPr>
          <w:rFonts w:cs="Times New Roman"/>
          <w:i/>
          <w:iCs/>
          <w:sz w:val="22"/>
          <w:szCs w:val="22"/>
        </w:rPr>
        <w:t xml:space="preserve"> Megrendelő: …………………………….</w:t>
      </w:r>
    </w:p>
    <w:p w:rsidR="004E5059" w:rsidRPr="00640A40" w:rsidRDefault="004E5059" w:rsidP="004E5059">
      <w:pPr>
        <w:spacing w:before="0" w:after="0"/>
        <w:rPr>
          <w:rFonts w:cs="Times New Roman"/>
          <w:i/>
          <w:sz w:val="22"/>
          <w:szCs w:val="22"/>
        </w:rPr>
      </w:pPr>
      <w:r w:rsidRPr="00640A40">
        <w:rPr>
          <w:rFonts w:cs="Times New Roman"/>
          <w:i/>
          <w:sz w:val="22"/>
          <w:szCs w:val="22"/>
        </w:rPr>
        <w:t>Szerződés kelte, száma, megnevezése</w:t>
      </w:r>
      <w:proofErr w:type="gramStart"/>
      <w:r w:rsidRPr="00640A40">
        <w:rPr>
          <w:rFonts w:cs="Times New Roman"/>
          <w:i/>
          <w:sz w:val="22"/>
          <w:szCs w:val="22"/>
        </w:rPr>
        <w:t>: …</w:t>
      </w:r>
      <w:proofErr w:type="gramEnd"/>
      <w:r w:rsidRPr="00640A40">
        <w:rPr>
          <w:rFonts w:cs="Times New Roman"/>
          <w:i/>
          <w:sz w:val="22"/>
          <w:szCs w:val="22"/>
        </w:rPr>
        <w:t>…………………</w:t>
      </w:r>
    </w:p>
    <w:p w:rsidR="004E5059" w:rsidRPr="00640A40" w:rsidRDefault="004E5059" w:rsidP="004E5059">
      <w:pPr>
        <w:spacing w:before="0" w:after="0"/>
        <w:rPr>
          <w:rFonts w:cs="Times New Roman"/>
          <w:i/>
          <w:sz w:val="22"/>
          <w:szCs w:val="22"/>
        </w:rPr>
      </w:pPr>
      <w:r w:rsidRPr="00640A40">
        <w:rPr>
          <w:rFonts w:cs="Times New Roman"/>
          <w:i/>
          <w:sz w:val="22"/>
          <w:szCs w:val="22"/>
        </w:rPr>
        <w:t>Szerződésben foglalt szolgáltatás megjelölése</w:t>
      </w:r>
      <w:proofErr w:type="gramStart"/>
      <w:r w:rsidRPr="00640A40">
        <w:rPr>
          <w:rFonts w:cs="Times New Roman"/>
          <w:i/>
          <w:sz w:val="22"/>
          <w:szCs w:val="22"/>
        </w:rPr>
        <w:t>: …</w:t>
      </w:r>
      <w:proofErr w:type="gramEnd"/>
      <w:r w:rsidRPr="00640A40">
        <w:rPr>
          <w:rFonts w:cs="Times New Roman"/>
          <w:i/>
          <w:sz w:val="22"/>
          <w:szCs w:val="22"/>
        </w:rPr>
        <w:t>…………..</w:t>
      </w:r>
    </w:p>
    <w:p w:rsidR="004E5059" w:rsidRPr="00640A40" w:rsidRDefault="004E5059" w:rsidP="004E5059">
      <w:pPr>
        <w:spacing w:before="0" w:after="0"/>
        <w:rPr>
          <w:rFonts w:cs="Times New Roman"/>
          <w:sz w:val="22"/>
          <w:szCs w:val="22"/>
        </w:rPr>
      </w:pPr>
    </w:p>
    <w:p w:rsidR="004E5059" w:rsidRPr="00640A40" w:rsidRDefault="004E5059" w:rsidP="004E5059">
      <w:pPr>
        <w:spacing w:before="0" w:after="0"/>
        <w:rPr>
          <w:rFonts w:cs="Times New Roman"/>
          <w:sz w:val="22"/>
          <w:szCs w:val="22"/>
        </w:rPr>
      </w:pPr>
      <w:r w:rsidRPr="00640A40">
        <w:rPr>
          <w:rFonts w:cs="Times New Roman"/>
          <w:sz w:val="22"/>
          <w:szCs w:val="22"/>
        </w:rPr>
        <w:t xml:space="preserve">Tájékoztatott továbbá a Szerződő arról, hogy a Vállalkozónak a Szerződésben vállalt biztosíték nyújtásának kötelezettségét -, teljesítését a szerződés időtartama </w:t>
      </w:r>
      <w:proofErr w:type="gramStart"/>
      <w:r w:rsidRPr="00640A40">
        <w:rPr>
          <w:rFonts w:cs="Times New Roman"/>
          <w:sz w:val="22"/>
          <w:szCs w:val="22"/>
        </w:rPr>
        <w:t>alatt …</w:t>
      </w:r>
      <w:proofErr w:type="gramEnd"/>
      <w:r w:rsidRPr="00640A40">
        <w:rPr>
          <w:rFonts w:cs="Times New Roman"/>
          <w:sz w:val="22"/>
          <w:szCs w:val="22"/>
        </w:rPr>
        <w:t xml:space="preserve">………………….,- Ft, azaz …………………………. forint összegű teljesítési </w:t>
      </w:r>
      <w:r w:rsidRPr="00640A40">
        <w:rPr>
          <w:rFonts w:cs="Times New Roman"/>
          <w:bCs/>
          <w:sz w:val="22"/>
          <w:szCs w:val="22"/>
        </w:rPr>
        <w:t>kötelezvénnyel</w:t>
      </w:r>
      <w:r w:rsidRPr="00640A40">
        <w:rPr>
          <w:rFonts w:cs="Times New Roman"/>
          <w:sz w:val="22"/>
          <w:szCs w:val="22"/>
        </w:rPr>
        <w:t xml:space="preserve"> kell biztosítania.</w:t>
      </w:r>
    </w:p>
    <w:p w:rsidR="004E5059" w:rsidRPr="00640A40" w:rsidRDefault="004E5059" w:rsidP="004E5059">
      <w:pPr>
        <w:pStyle w:val="Szvegtrzs3"/>
        <w:spacing w:after="0"/>
        <w:jc w:val="both"/>
        <w:rPr>
          <w:sz w:val="22"/>
          <w:szCs w:val="22"/>
        </w:rPr>
      </w:pPr>
      <w:r w:rsidRPr="00640A40">
        <w:rPr>
          <w:sz w:val="22"/>
          <w:szCs w:val="22"/>
        </w:rPr>
        <w:t>A fentiekre tekintettel a Kezes a Kedvezményezett javára jelen kötelezvényt állítja ki.</w:t>
      </w:r>
    </w:p>
    <w:p w:rsidR="004E5059" w:rsidRPr="00640A40" w:rsidRDefault="004E5059" w:rsidP="004E5059">
      <w:pPr>
        <w:spacing w:before="0" w:after="0"/>
        <w:rPr>
          <w:rFonts w:cs="Times New Roman"/>
          <w:sz w:val="22"/>
          <w:szCs w:val="22"/>
        </w:rPr>
      </w:pPr>
    </w:p>
    <w:p w:rsidR="004E5059" w:rsidRPr="00640A40" w:rsidRDefault="004E5059" w:rsidP="004E5059">
      <w:pPr>
        <w:spacing w:before="0" w:after="0"/>
        <w:rPr>
          <w:rFonts w:cs="Times New Roman"/>
          <w:sz w:val="22"/>
          <w:szCs w:val="22"/>
        </w:rPr>
      </w:pPr>
      <w:r w:rsidRPr="00640A40">
        <w:rPr>
          <w:rFonts w:cs="Times New Roman"/>
          <w:sz w:val="22"/>
          <w:szCs w:val="22"/>
        </w:rPr>
        <w:t>1.</w:t>
      </w:r>
      <w:r w:rsidRPr="00640A40">
        <w:rPr>
          <w:rFonts w:cs="Times New Roman"/>
          <w:sz w:val="22"/>
          <w:szCs w:val="22"/>
        </w:rPr>
        <w:tab/>
        <w:t>Kezes kötelezettségvállalásának kezdete:</w:t>
      </w:r>
      <w:r w:rsidRPr="00640A40">
        <w:rPr>
          <w:rFonts w:cs="Times New Roman"/>
          <w:sz w:val="22"/>
          <w:szCs w:val="22"/>
        </w:rPr>
        <w:tab/>
        <w:t>20</w:t>
      </w:r>
      <w:proofErr w:type="gramStart"/>
      <w:r w:rsidRPr="00640A40">
        <w:rPr>
          <w:rFonts w:cs="Times New Roman"/>
          <w:sz w:val="22"/>
          <w:szCs w:val="22"/>
        </w:rPr>
        <w:t>………….</w:t>
      </w:r>
      <w:proofErr w:type="gramEnd"/>
    </w:p>
    <w:p w:rsidR="004E5059" w:rsidRPr="00640A40" w:rsidRDefault="004E5059" w:rsidP="004E5059">
      <w:pPr>
        <w:spacing w:before="0" w:after="0"/>
        <w:rPr>
          <w:rFonts w:cs="Times New Roman"/>
          <w:sz w:val="22"/>
          <w:szCs w:val="22"/>
        </w:rPr>
      </w:pPr>
      <w:r w:rsidRPr="00640A40">
        <w:rPr>
          <w:rFonts w:cs="Times New Roman"/>
          <w:sz w:val="22"/>
          <w:szCs w:val="22"/>
        </w:rPr>
        <w:t>2.</w:t>
      </w:r>
      <w:r w:rsidRPr="00640A40">
        <w:rPr>
          <w:rFonts w:cs="Times New Roman"/>
          <w:sz w:val="22"/>
          <w:szCs w:val="22"/>
        </w:rPr>
        <w:tab/>
        <w:t>Kezes kötelezettségvállalásának vége:</w:t>
      </w:r>
      <w:r w:rsidRPr="00640A40">
        <w:rPr>
          <w:rFonts w:cs="Times New Roman"/>
          <w:sz w:val="22"/>
          <w:szCs w:val="22"/>
        </w:rPr>
        <w:tab/>
      </w:r>
      <w:r w:rsidRPr="00640A40">
        <w:rPr>
          <w:rFonts w:cs="Times New Roman"/>
          <w:sz w:val="22"/>
          <w:szCs w:val="22"/>
        </w:rPr>
        <w:tab/>
        <w:t>20</w:t>
      </w:r>
      <w:proofErr w:type="gramStart"/>
      <w:r w:rsidRPr="00640A40">
        <w:rPr>
          <w:rFonts w:cs="Times New Roman"/>
          <w:sz w:val="22"/>
          <w:szCs w:val="22"/>
        </w:rPr>
        <w:t>…………………..</w:t>
      </w:r>
      <w:proofErr w:type="gramEnd"/>
      <w:r w:rsidRPr="00640A40">
        <w:rPr>
          <w:rFonts w:cs="Times New Roman"/>
          <w:sz w:val="22"/>
          <w:szCs w:val="22"/>
        </w:rPr>
        <w:t xml:space="preserve"> 16.00 óra</w:t>
      </w:r>
    </w:p>
    <w:p w:rsidR="004E5059" w:rsidRPr="00640A40" w:rsidRDefault="004E5059" w:rsidP="004E5059">
      <w:pPr>
        <w:pStyle w:val="Szvegtrzsbehzssal"/>
        <w:spacing w:before="0" w:after="0"/>
        <w:ind w:left="705" w:hanging="705"/>
        <w:rPr>
          <w:rFonts w:cs="Times New Roman"/>
          <w:sz w:val="22"/>
          <w:szCs w:val="22"/>
        </w:rPr>
      </w:pPr>
      <w:r w:rsidRPr="00640A40">
        <w:rPr>
          <w:rFonts w:cs="Times New Roman"/>
          <w:sz w:val="22"/>
          <w:szCs w:val="22"/>
        </w:rPr>
        <w:t>3.</w:t>
      </w:r>
      <w:r w:rsidRPr="00640A40">
        <w:rPr>
          <w:rFonts w:cs="Times New Roman"/>
          <w:sz w:val="22"/>
          <w:szCs w:val="22"/>
        </w:rPr>
        <w:tab/>
        <w:t>Kötelezvény összege:</w:t>
      </w:r>
      <w:r w:rsidRPr="00640A40">
        <w:rPr>
          <w:rFonts w:cs="Times New Roman"/>
          <w:sz w:val="22"/>
          <w:szCs w:val="22"/>
        </w:rPr>
        <w:tab/>
      </w:r>
      <w:r w:rsidRPr="00640A40">
        <w:rPr>
          <w:rFonts w:cs="Times New Roman"/>
          <w:sz w:val="22"/>
          <w:szCs w:val="22"/>
        </w:rPr>
        <w:tab/>
      </w:r>
      <w:proofErr w:type="gramStart"/>
      <w:r w:rsidRPr="00640A40">
        <w:rPr>
          <w:rFonts w:cs="Times New Roman"/>
          <w:sz w:val="22"/>
          <w:szCs w:val="22"/>
        </w:rPr>
        <w:t>HUF …</w:t>
      </w:r>
      <w:proofErr w:type="gramEnd"/>
      <w:r w:rsidRPr="00640A40">
        <w:rPr>
          <w:rFonts w:cs="Times New Roman"/>
          <w:sz w:val="22"/>
          <w:szCs w:val="22"/>
        </w:rPr>
        <w:t xml:space="preserve">………..,- azaz ……………… forint </w:t>
      </w:r>
    </w:p>
    <w:p w:rsidR="004E5059" w:rsidRPr="00640A40" w:rsidRDefault="004E5059" w:rsidP="004E5059">
      <w:pPr>
        <w:pStyle w:val="Szvegtrzsbehzssal"/>
        <w:spacing w:before="0" w:after="0"/>
        <w:ind w:left="705"/>
        <w:rPr>
          <w:rFonts w:cs="Times New Roman"/>
          <w:sz w:val="22"/>
          <w:szCs w:val="22"/>
        </w:rPr>
      </w:pPr>
      <w:r w:rsidRPr="00640A40">
        <w:rPr>
          <w:rFonts w:cs="Times New Roman"/>
          <w:sz w:val="22"/>
          <w:szCs w:val="22"/>
        </w:rPr>
        <w:t>A kötelezvény összege a Kezes szolgáltatásának a jelen kötelezvényre vonatkozó felső határa, s a Kezes jelen kötelezvény alapján fennálló fizetési kötelezettsége minden, a Kötelezvény alapján teljesített kifizetés összegével automatikusan csökken.</w:t>
      </w:r>
    </w:p>
    <w:p w:rsidR="004E5059" w:rsidRPr="00640A40" w:rsidRDefault="004E5059" w:rsidP="004E5059">
      <w:pPr>
        <w:pStyle w:val="Szvegtrzs2"/>
        <w:spacing w:before="0" w:after="0" w:line="240" w:lineRule="auto"/>
        <w:ind w:left="705" w:hanging="705"/>
        <w:rPr>
          <w:rFonts w:cs="Times New Roman"/>
          <w:color w:val="000000"/>
          <w:sz w:val="22"/>
          <w:szCs w:val="22"/>
        </w:rPr>
      </w:pPr>
      <w:r w:rsidRPr="00640A40">
        <w:rPr>
          <w:rFonts w:cs="Times New Roman"/>
          <w:sz w:val="22"/>
          <w:szCs w:val="22"/>
        </w:rPr>
        <w:t>4.</w:t>
      </w:r>
      <w:r w:rsidRPr="00640A40">
        <w:rPr>
          <w:rFonts w:cs="Times New Roman"/>
          <w:sz w:val="22"/>
          <w:szCs w:val="22"/>
        </w:rPr>
        <w:tab/>
      </w:r>
      <w:proofErr w:type="gramStart"/>
      <w:r w:rsidRPr="00640A40">
        <w:rPr>
          <w:rFonts w:cs="Times New Roman"/>
          <w:sz w:val="22"/>
          <w:szCs w:val="22"/>
        </w:rPr>
        <w:t>A Kezes szolgáltatása:</w:t>
      </w:r>
      <w:r w:rsidRPr="00640A40">
        <w:rPr>
          <w:rFonts w:cs="Times New Roman"/>
          <w:sz w:val="22"/>
          <w:szCs w:val="22"/>
        </w:rPr>
        <w:tab/>
      </w:r>
      <w:r w:rsidRPr="00640A40">
        <w:rPr>
          <w:rFonts w:cs="Times New Roman"/>
          <w:sz w:val="22"/>
          <w:szCs w:val="22"/>
        </w:rPr>
        <w:tab/>
        <w:t>Jelen kezesi kötelezvény alapján a Kezes visszavonhatatlanul kötelezettséget vállal arra, hogy amennyiben a Kedvezményezettnek - a Vállalkozó Szerződésben foglalt kötelezettsége nem, vagy</w:t>
      </w:r>
      <w:r w:rsidR="00453DAB">
        <w:rPr>
          <w:rFonts w:cs="Times New Roman"/>
          <w:sz w:val="22"/>
          <w:szCs w:val="22"/>
        </w:rPr>
        <w:t xml:space="preserve"> nem szerződésszerű teljesítése</w:t>
      </w:r>
      <w:r w:rsidRPr="00640A40">
        <w:rPr>
          <w:rFonts w:cs="Times New Roman"/>
          <w:sz w:val="22"/>
          <w:szCs w:val="22"/>
        </w:rPr>
        <w:t xml:space="preserve"> következtében - bármely jogcímen felmerülő olyan követelése keletkezik, melynek megfizetésére a Vállalkozó a Szerződés alapján kötelezhető, akkor a Kezes a Vállalkozó helyett a Kedvezményezett számára a Kedvezményezett első eredeti példányú, a fenti kötelezvényszámra hivatkozó, a 6.2 pontban megjelölt címre megküldött írásbeli felszólítására (Lehívás) a benyújtand</w:t>
      </w:r>
      <w:proofErr w:type="gramEnd"/>
      <w:r w:rsidRPr="00640A40">
        <w:rPr>
          <w:rFonts w:cs="Times New Roman"/>
          <w:sz w:val="22"/>
          <w:szCs w:val="22"/>
        </w:rPr>
        <w:t xml:space="preserve">ó </w:t>
      </w:r>
      <w:proofErr w:type="gramStart"/>
      <w:r w:rsidRPr="00640A40">
        <w:rPr>
          <w:rFonts w:cs="Times New Roman"/>
          <w:color w:val="000000"/>
          <w:sz w:val="22"/>
          <w:szCs w:val="22"/>
        </w:rPr>
        <w:t>okmányok</w:t>
      </w:r>
      <w:proofErr w:type="gramEnd"/>
      <w:r w:rsidRPr="00640A40">
        <w:rPr>
          <w:rFonts w:cs="Times New Roman"/>
          <w:color w:val="000000"/>
          <w:sz w:val="22"/>
          <w:szCs w:val="22"/>
        </w:rPr>
        <w:t xml:space="preserve"> kézhezvételét követően 15 munkanapon belül maximum a kötelezvényben megjelölt összeg erejéig fizetést teljesít készfizető kezesként a felszólításban szereplő bankszámla javára.</w:t>
      </w:r>
    </w:p>
    <w:p w:rsidR="004E5059" w:rsidRPr="00640A40" w:rsidRDefault="004E5059" w:rsidP="004E5059">
      <w:pPr>
        <w:pStyle w:val="Szvegtrzs2"/>
        <w:spacing w:before="0" w:after="0" w:line="240" w:lineRule="auto"/>
        <w:ind w:left="705" w:hanging="705"/>
        <w:rPr>
          <w:rFonts w:cs="Times New Roman"/>
          <w:sz w:val="22"/>
          <w:szCs w:val="22"/>
        </w:rPr>
      </w:pPr>
      <w:r w:rsidRPr="00640A40">
        <w:rPr>
          <w:rFonts w:cs="Times New Roman"/>
          <w:color w:val="000000"/>
          <w:sz w:val="22"/>
          <w:szCs w:val="22"/>
        </w:rPr>
        <w:t>5.</w:t>
      </w:r>
      <w:r w:rsidRPr="00640A40">
        <w:rPr>
          <w:rFonts w:cs="Times New Roman"/>
          <w:color w:val="000000"/>
          <w:sz w:val="22"/>
          <w:szCs w:val="22"/>
        </w:rPr>
        <w:tab/>
        <w:t>A jelen kezesi kötelezvény alapján történő kifizetés feltétele, hogy az alábbi okmányok a Lehívással együtt a 6.2 pontban megjelölt címre benyújtásra</w:t>
      </w:r>
      <w:r w:rsidRPr="00640A40">
        <w:rPr>
          <w:rFonts w:cs="Times New Roman"/>
          <w:sz w:val="22"/>
          <w:szCs w:val="22"/>
        </w:rPr>
        <w:t xml:space="preserve"> kerüljenek: </w:t>
      </w:r>
    </w:p>
    <w:p w:rsidR="004E5059" w:rsidRPr="00640A40" w:rsidRDefault="004E5059" w:rsidP="004E5059">
      <w:pPr>
        <w:pStyle w:val="Szvegtrzs2"/>
        <w:spacing w:before="0" w:after="0" w:line="240" w:lineRule="auto"/>
        <w:ind w:left="720"/>
        <w:rPr>
          <w:rFonts w:cs="Times New Roman"/>
          <w:sz w:val="22"/>
          <w:szCs w:val="22"/>
        </w:rPr>
      </w:pPr>
      <w:proofErr w:type="gramStart"/>
      <w:r w:rsidRPr="00640A40">
        <w:rPr>
          <w:rFonts w:cs="Times New Roman"/>
          <w:sz w:val="22"/>
          <w:szCs w:val="22"/>
        </w:rPr>
        <w:t>a</w:t>
      </w:r>
      <w:proofErr w:type="gramEnd"/>
      <w:r w:rsidRPr="00640A40">
        <w:rPr>
          <w:rFonts w:cs="Times New Roman"/>
          <w:sz w:val="22"/>
          <w:szCs w:val="22"/>
        </w:rPr>
        <w:t>) Szerződés hatályba lépésének, valamint a Szerződés nem, vagy nem szerződésszerű teljesítésének tényét, a szerződésszegés pontos tartalmát és az ennek alapján felmerült követelés összegét rögzítő, a Kedvezményezett által cégszerűen/szabályszerűen aláírt írásbeli nyilatkozat.</w:t>
      </w:r>
    </w:p>
    <w:p w:rsidR="004E5059" w:rsidRPr="00640A40" w:rsidRDefault="004E5059" w:rsidP="004E5059">
      <w:pPr>
        <w:pStyle w:val="Szvegtrzs2"/>
        <w:spacing w:before="0" w:after="0" w:line="240" w:lineRule="auto"/>
        <w:ind w:left="720"/>
        <w:rPr>
          <w:rFonts w:cs="Times New Roman"/>
          <w:color w:val="000000"/>
          <w:sz w:val="22"/>
          <w:szCs w:val="22"/>
        </w:rPr>
      </w:pPr>
      <w:r w:rsidRPr="00640A40">
        <w:rPr>
          <w:rFonts w:cs="Times New Roman"/>
          <w:sz w:val="22"/>
          <w:szCs w:val="22"/>
        </w:rPr>
        <w:t xml:space="preserve">b) a Vállalkozó részére elküldött írásbeli felszólítás másolata, amelyben a Kedvezményezett a Vállalkozót a teljesítésre </w:t>
      </w:r>
      <w:proofErr w:type="gramStart"/>
      <w:r w:rsidRPr="00640A40">
        <w:rPr>
          <w:rFonts w:cs="Times New Roman"/>
          <w:sz w:val="22"/>
          <w:szCs w:val="22"/>
        </w:rPr>
        <w:t>felszólította</w:t>
      </w:r>
      <w:proofErr w:type="gramEnd"/>
      <w:r w:rsidRPr="00640A40">
        <w:rPr>
          <w:rFonts w:cs="Times New Roman"/>
          <w:sz w:val="22"/>
          <w:szCs w:val="22"/>
        </w:rPr>
        <w:t xml:space="preserve"> és amelyből megállapítható, hogy a felszólításban rögzített teljesítési határidő a Lehívás napjáig letelt.</w:t>
      </w:r>
    </w:p>
    <w:p w:rsidR="004E5059" w:rsidRPr="00640A40" w:rsidRDefault="004E5059" w:rsidP="004E5059">
      <w:pPr>
        <w:pStyle w:val="Szvegtrzs2"/>
        <w:spacing w:before="0" w:after="0" w:line="240" w:lineRule="auto"/>
        <w:ind w:left="705" w:hanging="705"/>
        <w:rPr>
          <w:rFonts w:cs="Times New Roman"/>
          <w:color w:val="000000"/>
          <w:sz w:val="22"/>
          <w:szCs w:val="22"/>
        </w:rPr>
      </w:pPr>
      <w:r w:rsidRPr="00640A40">
        <w:rPr>
          <w:rFonts w:cs="Times New Roman"/>
          <w:sz w:val="22"/>
          <w:szCs w:val="22"/>
        </w:rPr>
        <w:lastRenderedPageBreak/>
        <w:t>6.1.</w:t>
      </w:r>
      <w:r w:rsidRPr="00640A40">
        <w:rPr>
          <w:rFonts w:cs="Times New Roman"/>
          <w:sz w:val="22"/>
          <w:szCs w:val="22"/>
        </w:rPr>
        <w:tab/>
        <w:t>A Lehívásban a Kedvezményezettnek a Lehívást aláíró személyek aláírási jogosultságát és aláírásának hitelességét hitelt érdemlő módon bizonyítania kell. (30 napnál nem régebbi cégkivonatával és aláírási címpéldánnyal vagy számlavezető bankjának megfelelő, a Kedvezményezett képviselőjének azonosítására alkalmas igazolásával)</w:t>
      </w:r>
    </w:p>
    <w:p w:rsidR="004E5059" w:rsidRPr="00640A40" w:rsidRDefault="004E5059" w:rsidP="004E5059">
      <w:pPr>
        <w:pStyle w:val="Szvegtrzs2"/>
        <w:spacing w:before="0" w:after="0" w:line="240" w:lineRule="auto"/>
        <w:rPr>
          <w:rFonts w:cs="Times New Roman"/>
          <w:sz w:val="22"/>
          <w:szCs w:val="22"/>
        </w:rPr>
      </w:pPr>
      <w:r w:rsidRPr="00640A40">
        <w:rPr>
          <w:rFonts w:cs="Times New Roman"/>
          <w:sz w:val="22"/>
          <w:szCs w:val="22"/>
        </w:rPr>
        <w:t>6.2.</w:t>
      </w:r>
      <w:r w:rsidRPr="00640A40">
        <w:rPr>
          <w:rFonts w:cs="Times New Roman"/>
          <w:sz w:val="22"/>
          <w:szCs w:val="22"/>
        </w:rPr>
        <w:tab/>
        <w:t>A Lehívás benyújtásának helye</w:t>
      </w:r>
      <w:proofErr w:type="gramStart"/>
      <w:r w:rsidRPr="00640A40">
        <w:rPr>
          <w:rFonts w:cs="Times New Roman"/>
          <w:sz w:val="22"/>
          <w:szCs w:val="22"/>
        </w:rPr>
        <w:t>: …</w:t>
      </w:r>
      <w:proofErr w:type="gramEnd"/>
      <w:r w:rsidRPr="00640A40">
        <w:rPr>
          <w:rFonts w:cs="Times New Roman"/>
          <w:sz w:val="22"/>
          <w:szCs w:val="22"/>
        </w:rPr>
        <w:t>………………………..</w:t>
      </w:r>
    </w:p>
    <w:p w:rsidR="004E5059" w:rsidRPr="00640A40" w:rsidRDefault="004E5059" w:rsidP="004E5059">
      <w:pPr>
        <w:pStyle w:val="Szvegtrzs2"/>
        <w:spacing w:before="0" w:after="0" w:line="240" w:lineRule="auto"/>
        <w:ind w:left="705" w:hanging="705"/>
        <w:rPr>
          <w:rFonts w:cs="Times New Roman"/>
          <w:sz w:val="22"/>
          <w:szCs w:val="22"/>
        </w:rPr>
      </w:pPr>
      <w:r w:rsidRPr="00640A40">
        <w:rPr>
          <w:rFonts w:cs="Times New Roman"/>
          <w:sz w:val="22"/>
          <w:szCs w:val="22"/>
        </w:rPr>
        <w:t>7.</w:t>
      </w:r>
      <w:r w:rsidRPr="00640A40">
        <w:rPr>
          <w:rFonts w:cs="Times New Roman"/>
          <w:sz w:val="22"/>
          <w:szCs w:val="22"/>
        </w:rPr>
        <w:tab/>
        <w:t>A kötelezvény alapján a Kezes kötelezettségvállalása a kötelezvényen megjelölt időpontban kezdődik, illetve szűnik meg. Ennek megfelelően a kötelezvény alapján bármiféle Lehívásnak a 2. pontban megjelölt időpontig a 6.2. pontban megjelölt címre meg kell érkeznie. A Kezes kötelezettségvállalása tehát a 2. pontban megjelölt időpontban megszűnik függetlenül attól, hogy a kötelezvényt a Kezes részére visszaszolgáltatták-e. Ezt megelőzően pedig azon a napon szűnik meg, amikor a kötelezvény eredeti példányát a Kezes részére visszaszolgáltatják, a Kezes fizetési kötelezettségét a Kötelezvény összege erejéig teljes mértékben teljesítette, vagy a Lehíváshoz megkövetelt módon aláírt és igazolt eredeti példányú lemondó nyilatkozatot juttatnak el Kezeshez, melyben a Kezest a Kötelezvényben vállalt kötelezettségek alól visszavonhatatlanul mentesítik.</w:t>
      </w:r>
    </w:p>
    <w:p w:rsidR="004E5059" w:rsidRPr="00640A40" w:rsidRDefault="004E5059" w:rsidP="004E5059">
      <w:pPr>
        <w:spacing w:before="0" w:after="0"/>
        <w:ind w:left="705" w:hanging="705"/>
        <w:rPr>
          <w:rFonts w:cs="Times New Roman"/>
          <w:sz w:val="22"/>
          <w:szCs w:val="22"/>
        </w:rPr>
      </w:pPr>
      <w:r w:rsidRPr="00640A40">
        <w:rPr>
          <w:rFonts w:cs="Times New Roman"/>
          <w:sz w:val="22"/>
          <w:szCs w:val="22"/>
        </w:rPr>
        <w:t>8.</w:t>
      </w:r>
      <w:r w:rsidRPr="00640A40">
        <w:rPr>
          <w:rFonts w:cs="Times New Roman"/>
          <w:sz w:val="22"/>
          <w:szCs w:val="22"/>
        </w:rPr>
        <w:tab/>
      </w:r>
      <w:r w:rsidRPr="00640A40">
        <w:rPr>
          <w:rFonts w:cs="Times New Roman"/>
          <w:sz w:val="22"/>
          <w:szCs w:val="22"/>
        </w:rPr>
        <w:tab/>
        <w:t>A jelen kötelezvényből származó igények a Kezes előzetes írásbeli hozzájárulása nélkül nem engedményezhetők és nem ruházhatók át.</w:t>
      </w:r>
    </w:p>
    <w:p w:rsidR="004E5059" w:rsidRPr="00640A40" w:rsidRDefault="004E5059" w:rsidP="004E5059">
      <w:pPr>
        <w:spacing w:before="0" w:after="0"/>
        <w:ind w:left="705" w:right="72" w:hanging="705"/>
        <w:rPr>
          <w:rFonts w:cs="Times New Roman"/>
          <w:sz w:val="22"/>
          <w:szCs w:val="22"/>
          <w:lang w:eastAsia="zh-TW"/>
        </w:rPr>
      </w:pPr>
      <w:r w:rsidRPr="00640A40">
        <w:rPr>
          <w:rFonts w:cs="Times New Roman"/>
          <w:sz w:val="22"/>
          <w:szCs w:val="22"/>
        </w:rPr>
        <w:t>9.</w:t>
      </w:r>
      <w:r w:rsidRPr="00640A40">
        <w:rPr>
          <w:rFonts w:cs="Times New Roman"/>
          <w:sz w:val="22"/>
          <w:szCs w:val="22"/>
        </w:rPr>
        <w:tab/>
      </w:r>
      <w:r w:rsidRPr="00640A40">
        <w:rPr>
          <w:rFonts w:cs="Times New Roman"/>
          <w:sz w:val="22"/>
          <w:szCs w:val="22"/>
        </w:rPr>
        <w:tab/>
        <w:t xml:space="preserve">A jelen kötelezvényből származó bármely jogvita esetén a magyar jog az irányadó. A Budapesti II. és III. Kerületi Bíróság, illetve a Székesfehérvári Törvényszék </w:t>
      </w:r>
      <w:r w:rsidRPr="00640A40">
        <w:rPr>
          <w:rFonts w:cs="Times New Roman"/>
          <w:sz w:val="22"/>
          <w:szCs w:val="22"/>
          <w:lang w:eastAsia="zh-CN"/>
        </w:rPr>
        <w:t xml:space="preserve">– a hatásköri szabályokra figyelemmel – a jelen kötelezvénnyel </w:t>
      </w:r>
      <w:r w:rsidRPr="00640A40">
        <w:rPr>
          <w:rFonts w:cs="Times New Roman"/>
          <w:sz w:val="22"/>
          <w:szCs w:val="22"/>
        </w:rPr>
        <w:t xml:space="preserve">(ideértve minden abból eredő vagy azzal kapcsolatban létrejött szerződésen kívüli kötelmi viszonyt is) </w:t>
      </w:r>
      <w:r w:rsidRPr="00640A40">
        <w:rPr>
          <w:rFonts w:cs="Times New Roman"/>
          <w:sz w:val="22"/>
          <w:szCs w:val="22"/>
          <w:lang w:eastAsia="zh-CN"/>
        </w:rPr>
        <w:t xml:space="preserve">kapcsolatos jogviták tekintetében </w:t>
      </w:r>
      <w:r w:rsidRPr="00640A40">
        <w:rPr>
          <w:rFonts w:cs="Times New Roman"/>
          <w:sz w:val="22"/>
          <w:szCs w:val="22"/>
        </w:rPr>
        <w:t xml:space="preserve">más magyar bíróságok illetékességének kizárása nélkül </w:t>
      </w:r>
      <w:r w:rsidRPr="00640A40">
        <w:rPr>
          <w:rFonts w:cs="Times New Roman"/>
          <w:sz w:val="22"/>
          <w:szCs w:val="22"/>
          <w:lang w:eastAsia="zh-CN"/>
        </w:rPr>
        <w:t>joghatósággal és illetékességgel rendelkezik.</w:t>
      </w:r>
    </w:p>
    <w:p w:rsidR="004E5059" w:rsidRPr="00640A40" w:rsidRDefault="004E5059" w:rsidP="004E5059">
      <w:pPr>
        <w:spacing w:before="0" w:after="0"/>
        <w:rPr>
          <w:rFonts w:cs="Times New Roman"/>
          <w:sz w:val="22"/>
          <w:szCs w:val="22"/>
        </w:rPr>
      </w:pPr>
    </w:p>
    <w:p w:rsidR="004E5059" w:rsidRPr="00640A40" w:rsidRDefault="004E5059" w:rsidP="004E5059">
      <w:pPr>
        <w:spacing w:before="0" w:after="0"/>
        <w:rPr>
          <w:rFonts w:cs="Times New Roman"/>
          <w:sz w:val="22"/>
          <w:szCs w:val="22"/>
        </w:rPr>
      </w:pPr>
      <w:r w:rsidRPr="00640A40">
        <w:rPr>
          <w:rFonts w:cs="Times New Roman"/>
          <w:sz w:val="22"/>
          <w:szCs w:val="22"/>
        </w:rPr>
        <w:t>Keltezés</w:t>
      </w:r>
      <w:proofErr w:type="gramStart"/>
      <w:r w:rsidRPr="00640A40">
        <w:rPr>
          <w:rFonts w:cs="Times New Roman"/>
          <w:sz w:val="22"/>
          <w:szCs w:val="22"/>
        </w:rPr>
        <w:t>: …</w:t>
      </w:r>
      <w:proofErr w:type="gramEnd"/>
      <w:r w:rsidRPr="00640A40">
        <w:rPr>
          <w:rFonts w:cs="Times New Roman"/>
          <w:sz w:val="22"/>
          <w:szCs w:val="22"/>
        </w:rPr>
        <w:t>………………………(helység, év, hónap, nap)</w:t>
      </w:r>
    </w:p>
    <w:p w:rsidR="004E5059" w:rsidRPr="00640A40" w:rsidRDefault="004E5059" w:rsidP="004E5059">
      <w:pPr>
        <w:spacing w:before="0" w:after="0"/>
        <w:rPr>
          <w:rFonts w:cs="Times New Roman"/>
          <w:sz w:val="22"/>
          <w:szCs w:val="22"/>
        </w:rPr>
      </w:pPr>
      <w:r w:rsidRPr="00640A40">
        <w:rPr>
          <w:rFonts w:cs="Times New Roman"/>
          <w:sz w:val="22"/>
          <w:szCs w:val="22"/>
        </w:rPr>
        <w:tab/>
      </w:r>
      <w:r w:rsidRPr="00640A40">
        <w:rPr>
          <w:rFonts w:cs="Times New Roman"/>
          <w:sz w:val="22"/>
          <w:szCs w:val="22"/>
        </w:rPr>
        <w:tab/>
      </w:r>
      <w:r w:rsidRPr="00640A40">
        <w:rPr>
          <w:rFonts w:cs="Times New Roman"/>
          <w:sz w:val="22"/>
          <w:szCs w:val="22"/>
        </w:rPr>
        <w:tab/>
      </w:r>
      <w:r w:rsidRPr="00640A40">
        <w:rPr>
          <w:rFonts w:cs="Times New Roman"/>
          <w:sz w:val="22"/>
          <w:szCs w:val="22"/>
        </w:rPr>
        <w:tab/>
      </w:r>
      <w:r w:rsidRPr="00640A40">
        <w:rPr>
          <w:rFonts w:cs="Times New Roman"/>
          <w:sz w:val="22"/>
          <w:szCs w:val="22"/>
        </w:rPr>
        <w:tab/>
      </w:r>
      <w:r w:rsidRPr="00640A40">
        <w:rPr>
          <w:rFonts w:cs="Times New Roman"/>
          <w:sz w:val="22"/>
          <w:szCs w:val="22"/>
        </w:rPr>
        <w:tab/>
      </w:r>
      <w:r w:rsidRPr="00640A40">
        <w:rPr>
          <w:rFonts w:cs="Times New Roman"/>
          <w:sz w:val="22"/>
          <w:szCs w:val="22"/>
        </w:rPr>
        <w:tab/>
      </w:r>
      <w:r w:rsidRPr="00640A40">
        <w:rPr>
          <w:rFonts w:cs="Times New Roman"/>
          <w:sz w:val="22"/>
          <w:szCs w:val="22"/>
        </w:rPr>
        <w:tab/>
      </w:r>
      <w:r w:rsidRPr="00640A40">
        <w:rPr>
          <w:rFonts w:cs="Times New Roman"/>
          <w:sz w:val="22"/>
          <w:szCs w:val="22"/>
          <w:u w:val="single"/>
        </w:rPr>
        <w:tab/>
      </w:r>
      <w:r w:rsidRPr="00640A40">
        <w:rPr>
          <w:rFonts w:cs="Times New Roman"/>
          <w:sz w:val="22"/>
          <w:szCs w:val="22"/>
          <w:u w:val="single"/>
        </w:rPr>
        <w:tab/>
      </w:r>
      <w:r w:rsidRPr="00640A40">
        <w:rPr>
          <w:rFonts w:cs="Times New Roman"/>
          <w:sz w:val="22"/>
          <w:szCs w:val="22"/>
          <w:u w:val="single"/>
        </w:rPr>
        <w:tab/>
      </w:r>
      <w:r w:rsidRPr="00640A40">
        <w:rPr>
          <w:rFonts w:cs="Times New Roman"/>
          <w:sz w:val="22"/>
          <w:szCs w:val="22"/>
          <w:u w:val="single"/>
        </w:rPr>
        <w:tab/>
      </w:r>
    </w:p>
    <w:p w:rsidR="004E5059" w:rsidRPr="00640A40" w:rsidRDefault="004E5059" w:rsidP="004E5059">
      <w:pPr>
        <w:spacing w:before="0" w:after="0"/>
        <w:rPr>
          <w:rFonts w:cs="Times New Roman"/>
          <w:sz w:val="22"/>
          <w:szCs w:val="22"/>
        </w:rPr>
      </w:pPr>
      <w:r w:rsidRPr="00640A40">
        <w:rPr>
          <w:rFonts w:cs="Times New Roman"/>
          <w:sz w:val="22"/>
          <w:szCs w:val="22"/>
        </w:rPr>
        <w:tab/>
      </w:r>
      <w:r w:rsidRPr="00640A40">
        <w:rPr>
          <w:rFonts w:cs="Times New Roman"/>
          <w:sz w:val="22"/>
          <w:szCs w:val="22"/>
        </w:rPr>
        <w:tab/>
      </w:r>
      <w:r w:rsidRPr="00640A40">
        <w:rPr>
          <w:rFonts w:cs="Times New Roman"/>
          <w:sz w:val="22"/>
          <w:szCs w:val="22"/>
        </w:rPr>
        <w:tab/>
      </w:r>
      <w:r w:rsidRPr="00640A40">
        <w:rPr>
          <w:rFonts w:cs="Times New Roman"/>
          <w:sz w:val="22"/>
          <w:szCs w:val="22"/>
        </w:rPr>
        <w:tab/>
      </w:r>
      <w:r w:rsidRPr="00640A40">
        <w:rPr>
          <w:rFonts w:cs="Times New Roman"/>
          <w:sz w:val="22"/>
          <w:szCs w:val="22"/>
        </w:rPr>
        <w:tab/>
      </w:r>
      <w:r w:rsidRPr="00640A40">
        <w:rPr>
          <w:rFonts w:cs="Times New Roman"/>
          <w:sz w:val="22"/>
          <w:szCs w:val="22"/>
        </w:rPr>
        <w:tab/>
      </w:r>
      <w:r w:rsidRPr="00640A40">
        <w:rPr>
          <w:rFonts w:cs="Times New Roman"/>
          <w:sz w:val="22"/>
          <w:szCs w:val="22"/>
        </w:rPr>
        <w:tab/>
      </w:r>
      <w:r w:rsidRPr="00640A40">
        <w:rPr>
          <w:rFonts w:cs="Times New Roman"/>
          <w:sz w:val="22"/>
          <w:szCs w:val="22"/>
        </w:rPr>
        <w:tab/>
      </w:r>
      <w:r w:rsidRPr="00640A40">
        <w:rPr>
          <w:rFonts w:cs="Times New Roman"/>
          <w:sz w:val="22"/>
          <w:szCs w:val="22"/>
        </w:rPr>
        <w:tab/>
      </w:r>
      <w:proofErr w:type="gramStart"/>
      <w:r w:rsidRPr="00640A40">
        <w:rPr>
          <w:rFonts w:cs="Times New Roman"/>
          <w:sz w:val="22"/>
          <w:szCs w:val="22"/>
        </w:rPr>
        <w:t>biztosító</w:t>
      </w:r>
      <w:proofErr w:type="gramEnd"/>
    </w:p>
    <w:p w:rsidR="004E5059" w:rsidRPr="00640A40" w:rsidRDefault="004E5059" w:rsidP="004E5059">
      <w:pPr>
        <w:spacing w:before="0" w:after="0"/>
        <w:rPr>
          <w:rFonts w:cs="Times New Roman"/>
          <w:sz w:val="22"/>
          <w:szCs w:val="22"/>
        </w:rPr>
      </w:pPr>
    </w:p>
    <w:p w:rsidR="00D919B9" w:rsidRPr="00640A40" w:rsidRDefault="004E5059" w:rsidP="004E5059">
      <w:pPr>
        <w:tabs>
          <w:tab w:val="left" w:pos="9071"/>
        </w:tabs>
        <w:spacing w:before="0" w:after="0"/>
        <w:ind w:right="-1"/>
        <w:jc w:val="center"/>
        <w:rPr>
          <w:rFonts w:cs="Times New Roman"/>
          <w:sz w:val="22"/>
          <w:szCs w:val="22"/>
        </w:rPr>
      </w:pPr>
      <w:r w:rsidRPr="00640A40">
        <w:rPr>
          <w:rFonts w:cs="Times New Roman"/>
          <w:sz w:val="22"/>
          <w:szCs w:val="22"/>
        </w:rPr>
        <w:br w:type="page"/>
      </w:r>
    </w:p>
    <w:p w:rsidR="00D919B9" w:rsidRPr="00640A40" w:rsidRDefault="00D919B9" w:rsidP="004E5059">
      <w:pPr>
        <w:spacing w:before="0" w:after="0"/>
        <w:ind w:left="-567" w:right="-567"/>
        <w:jc w:val="center"/>
        <w:rPr>
          <w:rFonts w:cs="Times New Roman"/>
          <w:b/>
          <w:sz w:val="22"/>
          <w:szCs w:val="22"/>
          <w:lang w:eastAsia="zh-TW"/>
        </w:rPr>
      </w:pPr>
      <w:r w:rsidRPr="00640A40">
        <w:rPr>
          <w:rFonts w:cs="Times New Roman"/>
          <w:b/>
          <w:sz w:val="22"/>
          <w:szCs w:val="22"/>
          <w:lang w:eastAsia="zh-TW"/>
        </w:rPr>
        <w:lastRenderedPageBreak/>
        <w:t>Teljesítési Bankgarancia nyilatkozat</w:t>
      </w:r>
      <w:r w:rsidRPr="00640A40">
        <w:rPr>
          <w:rStyle w:val="Lbjegyzet-hivatkozs"/>
          <w:rFonts w:ascii="Times New Roman" w:hAnsi="Times New Roman" w:cs="Times New Roman"/>
          <w:b/>
          <w:sz w:val="22"/>
          <w:szCs w:val="22"/>
          <w:lang w:eastAsia="zh-TW"/>
        </w:rPr>
        <w:footnoteReference w:id="30"/>
      </w:r>
    </w:p>
    <w:p w:rsidR="00D919B9" w:rsidRPr="00640A40" w:rsidRDefault="00D919B9" w:rsidP="004E5059">
      <w:pPr>
        <w:spacing w:before="0" w:after="0"/>
        <w:ind w:left="-567" w:right="-569"/>
        <w:jc w:val="center"/>
        <w:rPr>
          <w:rFonts w:cs="Times New Roman"/>
          <w:b/>
          <w:color w:val="5F5F5F"/>
          <w:sz w:val="22"/>
          <w:szCs w:val="22"/>
          <w:lang w:eastAsia="zh-TW"/>
        </w:rPr>
      </w:pPr>
      <w:r w:rsidRPr="00640A40">
        <w:rPr>
          <w:rFonts w:cs="Times New Roman"/>
          <w:b/>
          <w:color w:val="5F5F5F"/>
          <w:sz w:val="22"/>
          <w:szCs w:val="22"/>
          <w:lang w:eastAsia="zh-TW"/>
        </w:rPr>
        <w:t>Bankgarancia száma: (___)</w:t>
      </w:r>
    </w:p>
    <w:p w:rsidR="00D919B9" w:rsidRPr="00640A40" w:rsidRDefault="00D919B9" w:rsidP="004E5059">
      <w:pPr>
        <w:spacing w:before="0" w:after="0"/>
        <w:ind w:right="-569"/>
        <w:rPr>
          <w:rFonts w:cs="Times New Roman"/>
          <w:sz w:val="22"/>
          <w:szCs w:val="22"/>
          <w:lang w:eastAsia="zh-TW"/>
        </w:rPr>
      </w:pPr>
    </w:p>
    <w:p w:rsidR="00D919B9" w:rsidRPr="00640A40" w:rsidRDefault="00D919B9" w:rsidP="004E5059">
      <w:pPr>
        <w:spacing w:before="0" w:after="0"/>
        <w:ind w:right="-569"/>
        <w:rPr>
          <w:rFonts w:cs="Times New Roman"/>
          <w:sz w:val="22"/>
          <w:szCs w:val="22"/>
          <w:lang w:eastAsia="zh-TW"/>
        </w:rPr>
      </w:pPr>
    </w:p>
    <w:p w:rsidR="00D919B9" w:rsidRPr="00640A40" w:rsidRDefault="00D919B9" w:rsidP="004E5059">
      <w:pPr>
        <w:spacing w:before="0" w:after="0"/>
        <w:ind w:right="-567"/>
        <w:rPr>
          <w:rFonts w:cs="Times New Roman"/>
          <w:sz w:val="22"/>
          <w:szCs w:val="22"/>
          <w:lang w:eastAsia="zh-TW"/>
        </w:rPr>
      </w:pPr>
      <w:r w:rsidRPr="00640A40">
        <w:rPr>
          <w:rFonts w:cs="Times New Roman"/>
          <w:sz w:val="22"/>
          <w:szCs w:val="22"/>
          <w:lang w:eastAsia="zh-TW"/>
        </w:rPr>
        <w:t>Címzett:</w:t>
      </w:r>
    </w:p>
    <w:p w:rsidR="0048197B" w:rsidRPr="00640A40" w:rsidRDefault="0048197B" w:rsidP="004E5059">
      <w:pPr>
        <w:spacing w:before="0" w:after="0"/>
        <w:rPr>
          <w:rFonts w:cs="Times New Roman"/>
          <w:b/>
          <w:sz w:val="22"/>
          <w:szCs w:val="22"/>
        </w:rPr>
      </w:pPr>
      <w:r w:rsidRPr="00640A40">
        <w:rPr>
          <w:rFonts w:cs="Times New Roman"/>
          <w:b/>
          <w:sz w:val="22"/>
          <w:szCs w:val="22"/>
        </w:rPr>
        <w:t>MÁV Magyar Államvasutak Zrt.</w:t>
      </w:r>
    </w:p>
    <w:p w:rsidR="0048197B" w:rsidRPr="00640A40" w:rsidRDefault="0048197B" w:rsidP="004E5059">
      <w:pPr>
        <w:spacing w:before="0" w:after="0"/>
        <w:rPr>
          <w:rFonts w:cs="Times New Roman"/>
          <w:sz w:val="22"/>
          <w:szCs w:val="22"/>
        </w:rPr>
      </w:pPr>
      <w:r w:rsidRPr="00640A40">
        <w:rPr>
          <w:rFonts w:cs="Times New Roman"/>
          <w:sz w:val="22"/>
          <w:szCs w:val="22"/>
        </w:rPr>
        <w:t>1087 Budapest, Könyves Kálmán krt. 54-60.</w:t>
      </w:r>
    </w:p>
    <w:p w:rsidR="00D919B9" w:rsidRPr="00640A40" w:rsidRDefault="00D919B9" w:rsidP="004E5059">
      <w:pPr>
        <w:spacing w:before="0" w:after="0"/>
        <w:ind w:right="-567"/>
        <w:rPr>
          <w:rFonts w:cs="Times New Roman"/>
          <w:sz w:val="22"/>
          <w:szCs w:val="22"/>
          <w:lang w:eastAsia="zh-TW"/>
        </w:rPr>
      </w:pPr>
      <w:r w:rsidRPr="00640A40">
        <w:rPr>
          <w:rFonts w:cs="Times New Roman"/>
          <w:sz w:val="22"/>
          <w:szCs w:val="22"/>
          <w:lang w:eastAsia="zh-TW"/>
        </w:rPr>
        <w:t xml:space="preserve">Cégjegyzékszám: </w:t>
      </w:r>
    </w:p>
    <w:p w:rsidR="00D919B9" w:rsidRPr="00640A40" w:rsidRDefault="00D919B9" w:rsidP="004E5059">
      <w:pPr>
        <w:spacing w:before="0" w:after="0"/>
        <w:ind w:right="-569"/>
        <w:rPr>
          <w:rFonts w:cs="Times New Roman"/>
          <w:color w:val="5F5F5F"/>
          <w:sz w:val="22"/>
          <w:szCs w:val="22"/>
          <w:lang w:eastAsia="zh-TW"/>
        </w:rPr>
      </w:pPr>
      <w:r w:rsidRPr="00640A40">
        <w:rPr>
          <w:rFonts w:cs="Times New Roman"/>
          <w:color w:val="5F5F5F"/>
          <w:sz w:val="22"/>
          <w:szCs w:val="22"/>
          <w:lang w:eastAsia="zh-TW"/>
        </w:rPr>
        <w:t xml:space="preserve">(a továbbiakban: </w:t>
      </w:r>
      <w:r w:rsidRPr="00640A40">
        <w:rPr>
          <w:rFonts w:cs="Times New Roman"/>
          <w:b/>
          <w:color w:val="5F5F5F"/>
          <w:sz w:val="22"/>
          <w:szCs w:val="22"/>
          <w:lang w:eastAsia="zh-TW"/>
        </w:rPr>
        <w:t>Kedvezményezett</w:t>
      </w:r>
      <w:r w:rsidRPr="00640A40">
        <w:rPr>
          <w:rFonts w:cs="Times New Roman"/>
          <w:color w:val="5F5F5F"/>
          <w:sz w:val="22"/>
          <w:szCs w:val="22"/>
          <w:lang w:eastAsia="zh-TW"/>
        </w:rPr>
        <w:t>)</w:t>
      </w:r>
    </w:p>
    <w:p w:rsidR="00D919B9" w:rsidRPr="00640A40" w:rsidRDefault="00D919B9" w:rsidP="004E5059">
      <w:pPr>
        <w:spacing w:before="0" w:after="0"/>
        <w:ind w:right="-569"/>
        <w:rPr>
          <w:rFonts w:cs="Times New Roman"/>
          <w:sz w:val="22"/>
          <w:szCs w:val="22"/>
          <w:lang w:eastAsia="zh-TW"/>
        </w:rPr>
      </w:pPr>
    </w:p>
    <w:p w:rsidR="00D919B9" w:rsidRPr="00640A40" w:rsidRDefault="00D919B9" w:rsidP="004E5059">
      <w:pPr>
        <w:spacing w:before="0" w:after="0"/>
        <w:ind w:right="-567"/>
        <w:rPr>
          <w:rFonts w:cs="Times New Roman"/>
          <w:sz w:val="22"/>
          <w:szCs w:val="22"/>
          <w:lang w:eastAsia="zh-TW"/>
        </w:rPr>
      </w:pPr>
      <w:r w:rsidRPr="00640A40">
        <w:rPr>
          <w:rFonts w:cs="Times New Roman"/>
          <w:sz w:val="22"/>
          <w:szCs w:val="22"/>
          <w:lang w:eastAsia="zh-TW"/>
        </w:rPr>
        <w:t>Kibocsátó:</w:t>
      </w:r>
    </w:p>
    <w:p w:rsidR="00D919B9" w:rsidRPr="00640A40" w:rsidRDefault="00D919B9" w:rsidP="004E5059">
      <w:pPr>
        <w:spacing w:before="0" w:after="0"/>
        <w:ind w:right="-569"/>
        <w:rPr>
          <w:rFonts w:cs="Times New Roman"/>
          <w:b/>
          <w:sz w:val="22"/>
          <w:szCs w:val="22"/>
          <w:lang w:eastAsia="zh-TW"/>
        </w:rPr>
      </w:pPr>
      <w:r w:rsidRPr="00640A40">
        <w:rPr>
          <w:rFonts w:cs="Times New Roman"/>
          <w:b/>
          <w:sz w:val="22"/>
          <w:szCs w:val="22"/>
          <w:lang w:eastAsia="zh-TW"/>
        </w:rPr>
        <w:t>(bank megnevezése)</w:t>
      </w:r>
    </w:p>
    <w:p w:rsidR="00D919B9" w:rsidRPr="00640A40" w:rsidRDefault="00D919B9" w:rsidP="004E5059">
      <w:pPr>
        <w:spacing w:before="0" w:after="0"/>
        <w:ind w:right="-569"/>
        <w:rPr>
          <w:rFonts w:cs="Times New Roman"/>
          <w:sz w:val="22"/>
          <w:szCs w:val="22"/>
          <w:lang w:eastAsia="zh-TW"/>
        </w:rPr>
      </w:pPr>
      <w:proofErr w:type="gramStart"/>
      <w:r w:rsidRPr="00640A40">
        <w:rPr>
          <w:rFonts w:cs="Times New Roman"/>
          <w:sz w:val="22"/>
          <w:szCs w:val="22"/>
          <w:lang w:eastAsia="zh-TW"/>
        </w:rPr>
        <w:t>székhely</w:t>
      </w:r>
      <w:proofErr w:type="gramEnd"/>
      <w:r w:rsidRPr="00640A40">
        <w:rPr>
          <w:rFonts w:cs="Times New Roman"/>
          <w:sz w:val="22"/>
          <w:szCs w:val="22"/>
          <w:lang w:eastAsia="zh-TW"/>
        </w:rPr>
        <w:t>: (__)</w:t>
      </w:r>
    </w:p>
    <w:p w:rsidR="00D919B9" w:rsidRPr="00640A40" w:rsidRDefault="00D919B9" w:rsidP="004E5059">
      <w:pPr>
        <w:spacing w:before="0" w:after="0"/>
        <w:ind w:right="-569"/>
        <w:rPr>
          <w:rFonts w:cs="Times New Roman"/>
          <w:bCs/>
          <w:sz w:val="22"/>
          <w:szCs w:val="22"/>
          <w:lang w:eastAsia="zh-TW"/>
        </w:rPr>
      </w:pPr>
      <w:r w:rsidRPr="00640A40">
        <w:rPr>
          <w:rFonts w:cs="Times New Roman"/>
          <w:sz w:val="22"/>
          <w:szCs w:val="22"/>
          <w:lang w:eastAsia="zh-TW"/>
        </w:rPr>
        <w:t xml:space="preserve">Cégjegyzékszám: </w:t>
      </w:r>
      <w:r w:rsidRPr="00640A40">
        <w:rPr>
          <w:rFonts w:cs="Times New Roman"/>
          <w:bCs/>
          <w:sz w:val="22"/>
          <w:szCs w:val="22"/>
          <w:lang w:eastAsia="zh-TW"/>
        </w:rPr>
        <w:t>Cg. (__); Adószám: (__)</w:t>
      </w:r>
    </w:p>
    <w:p w:rsidR="00D919B9" w:rsidRPr="00640A40" w:rsidRDefault="00D919B9" w:rsidP="004E5059">
      <w:pPr>
        <w:spacing w:before="0" w:after="0"/>
        <w:ind w:right="-569"/>
        <w:rPr>
          <w:rFonts w:cs="Times New Roman"/>
          <w:bCs/>
          <w:sz w:val="22"/>
          <w:szCs w:val="22"/>
          <w:lang w:eastAsia="zh-TW"/>
        </w:rPr>
      </w:pPr>
      <w:r w:rsidRPr="00640A40">
        <w:rPr>
          <w:rFonts w:cs="Times New Roman"/>
          <w:bCs/>
          <w:sz w:val="22"/>
          <w:szCs w:val="22"/>
          <w:lang w:eastAsia="zh-TW"/>
        </w:rPr>
        <w:t>Ügyintéző neve:</w:t>
      </w:r>
    </w:p>
    <w:p w:rsidR="00D919B9" w:rsidRPr="00640A40" w:rsidRDefault="00D919B9" w:rsidP="004E5059">
      <w:pPr>
        <w:spacing w:before="0" w:after="0"/>
        <w:ind w:right="-569"/>
        <w:rPr>
          <w:rFonts w:cs="Times New Roman"/>
          <w:sz w:val="22"/>
          <w:szCs w:val="22"/>
          <w:lang w:eastAsia="zh-TW"/>
        </w:rPr>
      </w:pPr>
      <w:r w:rsidRPr="00640A40">
        <w:rPr>
          <w:rFonts w:cs="Times New Roman"/>
          <w:bCs/>
          <w:sz w:val="22"/>
          <w:szCs w:val="22"/>
          <w:lang w:eastAsia="zh-TW"/>
        </w:rPr>
        <w:t>Ügyintéző telefonszáma:</w:t>
      </w:r>
    </w:p>
    <w:p w:rsidR="00D919B9" w:rsidRPr="00640A40" w:rsidRDefault="00D919B9" w:rsidP="004E5059">
      <w:pPr>
        <w:spacing w:before="0" w:after="0"/>
        <w:ind w:right="-569"/>
        <w:rPr>
          <w:rFonts w:cs="Times New Roman"/>
          <w:sz w:val="22"/>
          <w:szCs w:val="22"/>
          <w:lang w:eastAsia="zh-TW"/>
        </w:rPr>
      </w:pPr>
    </w:p>
    <w:p w:rsidR="00D919B9" w:rsidRPr="00640A40" w:rsidRDefault="00D919B9" w:rsidP="004E5059">
      <w:pPr>
        <w:spacing w:before="0" w:after="0"/>
        <w:ind w:right="-567"/>
        <w:rPr>
          <w:rFonts w:cs="Times New Roman"/>
          <w:sz w:val="22"/>
          <w:szCs w:val="22"/>
          <w:lang w:eastAsia="zh-TW"/>
        </w:rPr>
      </w:pPr>
      <w:r w:rsidRPr="00640A40">
        <w:rPr>
          <w:rFonts w:cs="Times New Roman"/>
          <w:sz w:val="22"/>
          <w:szCs w:val="22"/>
          <w:lang w:eastAsia="zh-TW"/>
        </w:rPr>
        <w:t>Megbízó:</w:t>
      </w:r>
    </w:p>
    <w:p w:rsidR="00D919B9" w:rsidRPr="00640A40" w:rsidRDefault="00D919B9" w:rsidP="004E5059">
      <w:pPr>
        <w:spacing w:before="0" w:after="0"/>
        <w:ind w:right="-567"/>
        <w:rPr>
          <w:rFonts w:cs="Times New Roman"/>
          <w:b/>
          <w:sz w:val="22"/>
          <w:szCs w:val="22"/>
          <w:lang w:eastAsia="zh-TW"/>
        </w:rPr>
      </w:pPr>
      <w:r w:rsidRPr="00640A40">
        <w:rPr>
          <w:rFonts w:cs="Times New Roman"/>
          <w:b/>
          <w:sz w:val="22"/>
          <w:szCs w:val="22"/>
          <w:lang w:eastAsia="zh-TW"/>
        </w:rPr>
        <w:t>(megbízási szerződés szerinti megbízó neve)</w:t>
      </w:r>
    </w:p>
    <w:p w:rsidR="00D919B9" w:rsidRPr="00640A40" w:rsidRDefault="00D919B9" w:rsidP="004E5059">
      <w:pPr>
        <w:spacing w:before="0" w:after="0"/>
        <w:ind w:right="-567"/>
        <w:rPr>
          <w:rFonts w:cs="Times New Roman"/>
          <w:bCs/>
          <w:sz w:val="22"/>
          <w:szCs w:val="22"/>
          <w:lang w:eastAsia="zh-TW"/>
        </w:rPr>
      </w:pPr>
      <w:r w:rsidRPr="00640A40">
        <w:rPr>
          <w:rFonts w:cs="Times New Roman"/>
          <w:bCs/>
          <w:sz w:val="22"/>
          <w:szCs w:val="22"/>
          <w:lang w:eastAsia="zh-TW"/>
        </w:rPr>
        <w:t>Székhely: (_)</w:t>
      </w:r>
    </w:p>
    <w:p w:rsidR="00D919B9" w:rsidRPr="00640A40" w:rsidRDefault="00D919B9" w:rsidP="004E5059">
      <w:pPr>
        <w:spacing w:before="0" w:after="0"/>
        <w:ind w:right="-567"/>
        <w:rPr>
          <w:rFonts w:cs="Times New Roman"/>
          <w:bCs/>
          <w:sz w:val="22"/>
          <w:szCs w:val="22"/>
          <w:lang w:eastAsia="zh-TW"/>
        </w:rPr>
      </w:pPr>
      <w:r w:rsidRPr="00640A40">
        <w:rPr>
          <w:rFonts w:cs="Times New Roman"/>
          <w:bCs/>
          <w:sz w:val="22"/>
          <w:szCs w:val="22"/>
          <w:lang w:eastAsia="zh-TW"/>
        </w:rPr>
        <w:t>Cégjegyzékszám: Cg. (__); Adószám: (__)</w:t>
      </w:r>
    </w:p>
    <w:p w:rsidR="00D919B9" w:rsidRPr="00640A40" w:rsidRDefault="00D919B9" w:rsidP="004E5059">
      <w:pPr>
        <w:spacing w:before="0" w:after="0"/>
        <w:ind w:right="-567"/>
        <w:rPr>
          <w:rFonts w:cs="Times New Roman"/>
          <w:sz w:val="22"/>
          <w:szCs w:val="22"/>
          <w:lang w:eastAsia="zh-TW"/>
        </w:rPr>
      </w:pPr>
      <w:r w:rsidRPr="00640A40">
        <w:rPr>
          <w:rFonts w:cs="Times New Roman"/>
          <w:color w:val="5F5F5F"/>
          <w:sz w:val="22"/>
          <w:szCs w:val="22"/>
          <w:lang w:eastAsia="zh-TW"/>
        </w:rPr>
        <w:t xml:space="preserve">(a továbbiakban: </w:t>
      </w:r>
      <w:r w:rsidRPr="00640A40">
        <w:rPr>
          <w:rFonts w:cs="Times New Roman"/>
          <w:b/>
          <w:color w:val="5F5F5F"/>
          <w:sz w:val="22"/>
          <w:szCs w:val="22"/>
          <w:lang w:eastAsia="zh-TW"/>
        </w:rPr>
        <w:t>Megbízó</w:t>
      </w:r>
      <w:r w:rsidRPr="00640A40">
        <w:rPr>
          <w:rFonts w:cs="Times New Roman"/>
          <w:color w:val="5F5F5F"/>
          <w:sz w:val="22"/>
          <w:szCs w:val="22"/>
          <w:lang w:eastAsia="zh-TW"/>
        </w:rPr>
        <w:t>)</w:t>
      </w:r>
    </w:p>
    <w:p w:rsidR="00D919B9" w:rsidRPr="00640A40" w:rsidRDefault="00D919B9" w:rsidP="004E5059">
      <w:pPr>
        <w:spacing w:before="0" w:after="0"/>
        <w:ind w:right="-569"/>
        <w:rPr>
          <w:rFonts w:cs="Times New Roman"/>
          <w:sz w:val="22"/>
          <w:szCs w:val="22"/>
          <w:lang w:eastAsia="zh-TW"/>
        </w:rPr>
      </w:pPr>
    </w:p>
    <w:p w:rsidR="00D919B9" w:rsidRPr="00640A40" w:rsidRDefault="00D919B9" w:rsidP="004E5059">
      <w:pPr>
        <w:spacing w:before="0" w:after="0"/>
        <w:ind w:right="-569"/>
        <w:rPr>
          <w:rFonts w:cs="Times New Roman"/>
          <w:b/>
          <w:sz w:val="22"/>
          <w:szCs w:val="22"/>
          <w:lang w:eastAsia="zh-TW"/>
        </w:rPr>
      </w:pPr>
      <w:r w:rsidRPr="00640A40">
        <w:rPr>
          <w:rFonts w:cs="Times New Roman"/>
          <w:b/>
          <w:sz w:val="22"/>
          <w:szCs w:val="22"/>
          <w:lang w:eastAsia="zh-TW"/>
        </w:rPr>
        <w:t>Tisztelt Uraim / Hölgyeim!</w:t>
      </w:r>
    </w:p>
    <w:p w:rsidR="00D919B9" w:rsidRPr="00640A40" w:rsidRDefault="00D919B9" w:rsidP="004E5059">
      <w:pPr>
        <w:spacing w:before="0" w:after="0"/>
        <w:jc w:val="center"/>
        <w:outlineLvl w:val="0"/>
        <w:rPr>
          <w:rFonts w:cs="Times New Roman"/>
          <w:b/>
          <w:noProof/>
          <w:sz w:val="22"/>
          <w:szCs w:val="22"/>
        </w:rPr>
      </w:pPr>
    </w:p>
    <w:p w:rsidR="00D919B9" w:rsidRPr="00640A40" w:rsidRDefault="00D919B9" w:rsidP="004E5059">
      <w:pPr>
        <w:spacing w:before="0" w:after="0"/>
        <w:ind w:left="720" w:right="-108" w:hanging="360"/>
        <w:rPr>
          <w:rFonts w:cs="Times New Roman"/>
          <w:sz w:val="22"/>
          <w:szCs w:val="22"/>
          <w:lang w:eastAsia="zh-TW"/>
        </w:rPr>
      </w:pPr>
      <w:r w:rsidRPr="00640A40">
        <w:rPr>
          <w:rFonts w:cs="Times New Roman"/>
          <w:sz w:val="22"/>
          <w:szCs w:val="22"/>
          <w:lang w:eastAsia="zh-TW"/>
        </w:rPr>
        <w:t>1.</w:t>
      </w:r>
      <w:r w:rsidRPr="00640A40">
        <w:rPr>
          <w:rFonts w:cs="Times New Roman"/>
          <w:sz w:val="22"/>
          <w:szCs w:val="22"/>
          <w:lang w:eastAsia="zh-TW"/>
        </w:rPr>
        <w:tab/>
        <w:t>A Megbízó értesített bennünket arról, hogy az alábbi szerződés (a továbbiakban: „Szerződés”) jön/jött létre:</w:t>
      </w:r>
    </w:p>
    <w:p w:rsidR="00D919B9" w:rsidRPr="00640A40" w:rsidRDefault="00D919B9" w:rsidP="004E5059">
      <w:pPr>
        <w:spacing w:before="0" w:after="0"/>
        <w:ind w:left="-567" w:right="142"/>
        <w:rPr>
          <w:rFonts w:cs="Times New Roman"/>
          <w:sz w:val="22"/>
          <w:szCs w:val="22"/>
          <w:lang w:eastAsia="zh-TW"/>
        </w:rPr>
      </w:pPr>
    </w:p>
    <w:tbl>
      <w:tblPr>
        <w:tblW w:w="9213" w:type="dxa"/>
        <w:tblInd w:w="53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592"/>
        <w:gridCol w:w="7621"/>
      </w:tblGrid>
      <w:tr w:rsidR="00D919B9" w:rsidRPr="00640A40" w:rsidTr="00322170">
        <w:tc>
          <w:tcPr>
            <w:tcW w:w="1417" w:type="dxa"/>
            <w:tcBorders>
              <w:top w:val="single" w:sz="4" w:space="0" w:color="auto"/>
              <w:left w:val="single" w:sz="4" w:space="0" w:color="auto"/>
              <w:bottom w:val="dotted" w:sz="4" w:space="0" w:color="auto"/>
              <w:right w:val="dotted" w:sz="4" w:space="0" w:color="auto"/>
            </w:tcBorders>
            <w:shd w:val="clear" w:color="auto" w:fill="auto"/>
          </w:tcPr>
          <w:p w:rsidR="00D919B9" w:rsidRPr="00640A40" w:rsidRDefault="00D919B9" w:rsidP="004E5059">
            <w:pPr>
              <w:spacing w:before="0" w:after="0"/>
              <w:ind w:right="142"/>
              <w:rPr>
                <w:rFonts w:cs="Times New Roman"/>
                <w:sz w:val="22"/>
                <w:szCs w:val="22"/>
                <w:lang w:eastAsia="zh-TW"/>
              </w:rPr>
            </w:pPr>
            <w:r w:rsidRPr="00640A40">
              <w:rPr>
                <w:rFonts w:cs="Times New Roman"/>
                <w:sz w:val="22"/>
                <w:szCs w:val="22"/>
                <w:lang w:eastAsia="zh-TW"/>
              </w:rPr>
              <w:t>Szerződő felek:</w:t>
            </w:r>
          </w:p>
        </w:tc>
        <w:tc>
          <w:tcPr>
            <w:tcW w:w="7796" w:type="dxa"/>
            <w:tcBorders>
              <w:top w:val="single" w:sz="4" w:space="0" w:color="auto"/>
              <w:left w:val="dotted" w:sz="4" w:space="0" w:color="auto"/>
              <w:bottom w:val="dotted" w:sz="4" w:space="0" w:color="auto"/>
              <w:right w:val="single" w:sz="4" w:space="0" w:color="auto"/>
            </w:tcBorders>
            <w:shd w:val="clear" w:color="auto" w:fill="auto"/>
          </w:tcPr>
          <w:p w:rsidR="00D919B9" w:rsidRPr="00640A40" w:rsidRDefault="00D919B9" w:rsidP="004E5059">
            <w:pPr>
              <w:tabs>
                <w:tab w:val="left" w:pos="371"/>
              </w:tabs>
              <w:spacing w:before="0" w:after="0"/>
              <w:ind w:right="142"/>
              <w:rPr>
                <w:rFonts w:cs="Times New Roman"/>
                <w:sz w:val="22"/>
                <w:szCs w:val="22"/>
                <w:lang w:eastAsia="zh-TW"/>
              </w:rPr>
            </w:pPr>
            <w:r w:rsidRPr="00640A40">
              <w:rPr>
                <w:rFonts w:cs="Times New Roman"/>
                <w:sz w:val="22"/>
                <w:szCs w:val="22"/>
                <w:lang w:eastAsia="zh-TW"/>
              </w:rPr>
              <w:t>(1) Megbízó</w:t>
            </w:r>
            <w:r w:rsidRPr="00640A40">
              <w:rPr>
                <w:rStyle w:val="Lbjegyzet-hivatkozs"/>
                <w:rFonts w:ascii="Times New Roman" w:hAnsi="Times New Roman" w:cs="Times New Roman"/>
                <w:sz w:val="22"/>
                <w:szCs w:val="22"/>
                <w:lang w:eastAsia="zh-TW"/>
              </w:rPr>
              <w:footnoteReference w:id="31"/>
            </w:r>
            <w:r w:rsidRPr="00640A40">
              <w:rPr>
                <w:rFonts w:cs="Times New Roman"/>
                <w:sz w:val="22"/>
                <w:szCs w:val="22"/>
                <w:lang w:eastAsia="zh-TW"/>
              </w:rPr>
              <w:t xml:space="preserve"> </w:t>
            </w:r>
          </w:p>
          <w:p w:rsidR="00D919B9" w:rsidRPr="00640A40" w:rsidRDefault="00D919B9" w:rsidP="004E5059">
            <w:pPr>
              <w:tabs>
                <w:tab w:val="left" w:pos="371"/>
              </w:tabs>
              <w:spacing w:before="0" w:after="0"/>
              <w:ind w:right="142"/>
              <w:rPr>
                <w:rFonts w:cs="Times New Roman"/>
                <w:b/>
                <w:sz w:val="22"/>
                <w:szCs w:val="22"/>
                <w:lang w:eastAsia="zh-TW"/>
              </w:rPr>
            </w:pPr>
            <w:r w:rsidRPr="00640A40">
              <w:rPr>
                <w:rFonts w:cs="Times New Roman"/>
                <w:sz w:val="22"/>
                <w:szCs w:val="22"/>
                <w:lang w:eastAsia="zh-TW"/>
              </w:rPr>
              <w:t>(2) Kedvezményezett</w:t>
            </w:r>
          </w:p>
        </w:tc>
      </w:tr>
      <w:tr w:rsidR="00D919B9" w:rsidRPr="00640A40" w:rsidTr="00322170">
        <w:tc>
          <w:tcPr>
            <w:tcW w:w="1417" w:type="dxa"/>
            <w:tcBorders>
              <w:top w:val="dotted" w:sz="4" w:space="0" w:color="auto"/>
              <w:left w:val="single" w:sz="4" w:space="0" w:color="auto"/>
              <w:bottom w:val="dotted" w:sz="4" w:space="0" w:color="auto"/>
              <w:right w:val="dotted" w:sz="4" w:space="0" w:color="auto"/>
            </w:tcBorders>
            <w:shd w:val="clear" w:color="auto" w:fill="auto"/>
            <w:vAlign w:val="center"/>
          </w:tcPr>
          <w:p w:rsidR="00D919B9" w:rsidRPr="00640A40" w:rsidRDefault="00D919B9" w:rsidP="004E5059">
            <w:pPr>
              <w:spacing w:before="0" w:after="0"/>
              <w:ind w:right="142"/>
              <w:rPr>
                <w:rFonts w:cs="Times New Roman"/>
                <w:sz w:val="22"/>
                <w:szCs w:val="22"/>
                <w:lang w:eastAsia="zh-TW"/>
              </w:rPr>
            </w:pPr>
            <w:r w:rsidRPr="00640A40">
              <w:rPr>
                <w:rFonts w:cs="Times New Roman"/>
                <w:sz w:val="22"/>
                <w:szCs w:val="22"/>
                <w:lang w:eastAsia="zh-TW"/>
              </w:rPr>
              <w:t>Szerződés megnevezése:</w:t>
            </w:r>
          </w:p>
        </w:tc>
        <w:tc>
          <w:tcPr>
            <w:tcW w:w="7796" w:type="dxa"/>
            <w:tcBorders>
              <w:top w:val="dotted" w:sz="4" w:space="0" w:color="auto"/>
              <w:left w:val="dotted" w:sz="4" w:space="0" w:color="auto"/>
              <w:bottom w:val="dotted" w:sz="4" w:space="0" w:color="auto"/>
              <w:right w:val="single" w:sz="4" w:space="0" w:color="auto"/>
            </w:tcBorders>
            <w:shd w:val="clear" w:color="auto" w:fill="auto"/>
            <w:vAlign w:val="center"/>
          </w:tcPr>
          <w:p w:rsidR="00D919B9" w:rsidRPr="00640A40" w:rsidRDefault="00D919B9" w:rsidP="004E5059">
            <w:pPr>
              <w:spacing w:before="0" w:after="0"/>
              <w:ind w:right="142"/>
              <w:rPr>
                <w:rFonts w:cs="Times New Roman"/>
                <w:sz w:val="22"/>
                <w:szCs w:val="22"/>
                <w:lang w:eastAsia="zh-TW"/>
              </w:rPr>
            </w:pPr>
          </w:p>
        </w:tc>
      </w:tr>
      <w:tr w:rsidR="00D919B9" w:rsidRPr="00640A40" w:rsidTr="00322170">
        <w:tc>
          <w:tcPr>
            <w:tcW w:w="1417" w:type="dxa"/>
            <w:tcBorders>
              <w:top w:val="dotted" w:sz="4" w:space="0" w:color="auto"/>
              <w:left w:val="single" w:sz="4" w:space="0" w:color="auto"/>
              <w:bottom w:val="dotted" w:sz="4" w:space="0" w:color="auto"/>
              <w:right w:val="dotted" w:sz="4" w:space="0" w:color="auto"/>
            </w:tcBorders>
            <w:shd w:val="clear" w:color="auto" w:fill="auto"/>
            <w:vAlign w:val="center"/>
          </w:tcPr>
          <w:p w:rsidR="00D919B9" w:rsidRPr="00640A40" w:rsidRDefault="00D919B9" w:rsidP="004E5059">
            <w:pPr>
              <w:spacing w:before="0" w:after="0"/>
              <w:ind w:right="142"/>
              <w:rPr>
                <w:rFonts w:cs="Times New Roman"/>
                <w:sz w:val="22"/>
                <w:szCs w:val="22"/>
                <w:lang w:eastAsia="zh-TW"/>
              </w:rPr>
            </w:pPr>
            <w:r w:rsidRPr="00640A40">
              <w:rPr>
                <w:rFonts w:cs="Times New Roman"/>
                <w:sz w:val="22"/>
                <w:szCs w:val="22"/>
                <w:lang w:eastAsia="zh-TW"/>
              </w:rPr>
              <w:t>Szerződés kelte:</w:t>
            </w:r>
          </w:p>
        </w:tc>
        <w:tc>
          <w:tcPr>
            <w:tcW w:w="7796" w:type="dxa"/>
            <w:tcBorders>
              <w:top w:val="dotted" w:sz="4" w:space="0" w:color="auto"/>
              <w:left w:val="dotted" w:sz="4" w:space="0" w:color="auto"/>
              <w:bottom w:val="dotted" w:sz="4" w:space="0" w:color="auto"/>
              <w:right w:val="single" w:sz="4" w:space="0" w:color="auto"/>
            </w:tcBorders>
            <w:shd w:val="clear" w:color="auto" w:fill="auto"/>
            <w:vAlign w:val="center"/>
          </w:tcPr>
          <w:p w:rsidR="00D919B9" w:rsidRPr="00640A40" w:rsidRDefault="00D919B9" w:rsidP="004E5059">
            <w:pPr>
              <w:spacing w:before="0" w:after="0"/>
              <w:ind w:right="142"/>
              <w:rPr>
                <w:rFonts w:cs="Times New Roman"/>
                <w:sz w:val="22"/>
                <w:szCs w:val="22"/>
                <w:highlight w:val="green"/>
                <w:lang w:eastAsia="zh-TW"/>
              </w:rPr>
            </w:pPr>
          </w:p>
        </w:tc>
      </w:tr>
      <w:tr w:rsidR="00D919B9" w:rsidRPr="00640A40" w:rsidTr="00322170">
        <w:tc>
          <w:tcPr>
            <w:tcW w:w="1417" w:type="dxa"/>
            <w:tcBorders>
              <w:top w:val="dotted" w:sz="4" w:space="0" w:color="auto"/>
              <w:left w:val="single" w:sz="4" w:space="0" w:color="auto"/>
              <w:bottom w:val="dotted" w:sz="4" w:space="0" w:color="auto"/>
              <w:right w:val="dotted" w:sz="4" w:space="0" w:color="auto"/>
            </w:tcBorders>
            <w:shd w:val="clear" w:color="auto" w:fill="auto"/>
            <w:vAlign w:val="center"/>
          </w:tcPr>
          <w:p w:rsidR="00D919B9" w:rsidRPr="00640A40" w:rsidRDefault="00D919B9" w:rsidP="004E5059">
            <w:pPr>
              <w:spacing w:before="0" w:after="0"/>
              <w:ind w:right="142"/>
              <w:rPr>
                <w:rFonts w:cs="Times New Roman"/>
                <w:sz w:val="22"/>
                <w:szCs w:val="22"/>
                <w:lang w:eastAsia="zh-TW"/>
              </w:rPr>
            </w:pPr>
            <w:r w:rsidRPr="00640A40">
              <w:rPr>
                <w:rFonts w:cs="Times New Roman"/>
                <w:sz w:val="22"/>
                <w:szCs w:val="22"/>
                <w:lang w:eastAsia="zh-TW"/>
              </w:rPr>
              <w:t>Szerződés azonosítója:</w:t>
            </w:r>
          </w:p>
        </w:tc>
        <w:tc>
          <w:tcPr>
            <w:tcW w:w="7796" w:type="dxa"/>
            <w:tcBorders>
              <w:top w:val="dotted" w:sz="4" w:space="0" w:color="auto"/>
              <w:left w:val="dotted" w:sz="4" w:space="0" w:color="auto"/>
              <w:bottom w:val="dotted" w:sz="4" w:space="0" w:color="auto"/>
              <w:right w:val="single" w:sz="4" w:space="0" w:color="auto"/>
            </w:tcBorders>
            <w:shd w:val="clear" w:color="auto" w:fill="auto"/>
            <w:vAlign w:val="center"/>
          </w:tcPr>
          <w:p w:rsidR="00D919B9" w:rsidRPr="00640A40" w:rsidRDefault="00D919B9" w:rsidP="004E5059">
            <w:pPr>
              <w:spacing w:before="0" w:after="0"/>
              <w:ind w:right="142"/>
              <w:rPr>
                <w:rFonts w:cs="Times New Roman"/>
                <w:sz w:val="22"/>
                <w:szCs w:val="22"/>
                <w:lang w:eastAsia="zh-TW"/>
              </w:rPr>
            </w:pPr>
          </w:p>
        </w:tc>
      </w:tr>
      <w:tr w:rsidR="00D919B9" w:rsidRPr="00640A40" w:rsidTr="00322170">
        <w:tc>
          <w:tcPr>
            <w:tcW w:w="1417" w:type="dxa"/>
            <w:tcBorders>
              <w:top w:val="dotted" w:sz="4" w:space="0" w:color="auto"/>
              <w:left w:val="single" w:sz="4" w:space="0" w:color="auto"/>
              <w:bottom w:val="single" w:sz="4" w:space="0" w:color="auto"/>
              <w:right w:val="dotted" w:sz="4" w:space="0" w:color="auto"/>
            </w:tcBorders>
            <w:shd w:val="clear" w:color="auto" w:fill="auto"/>
            <w:vAlign w:val="center"/>
          </w:tcPr>
          <w:p w:rsidR="00D919B9" w:rsidRPr="00640A40" w:rsidRDefault="00D919B9" w:rsidP="004E5059">
            <w:pPr>
              <w:spacing w:before="0" w:after="0"/>
              <w:ind w:right="142"/>
              <w:rPr>
                <w:rFonts w:cs="Times New Roman"/>
                <w:sz w:val="22"/>
                <w:szCs w:val="22"/>
                <w:lang w:eastAsia="zh-TW"/>
              </w:rPr>
            </w:pPr>
            <w:r w:rsidRPr="00640A40">
              <w:rPr>
                <w:rFonts w:cs="Times New Roman"/>
                <w:sz w:val="22"/>
                <w:szCs w:val="22"/>
                <w:lang w:eastAsia="zh-TW"/>
              </w:rPr>
              <w:t>Szerződés tárgya:</w:t>
            </w:r>
          </w:p>
        </w:tc>
        <w:tc>
          <w:tcPr>
            <w:tcW w:w="7796" w:type="dxa"/>
            <w:tcBorders>
              <w:top w:val="dotted" w:sz="4" w:space="0" w:color="auto"/>
              <w:left w:val="dotted" w:sz="4" w:space="0" w:color="auto"/>
              <w:bottom w:val="single" w:sz="4" w:space="0" w:color="auto"/>
              <w:right w:val="single" w:sz="4" w:space="0" w:color="auto"/>
            </w:tcBorders>
            <w:shd w:val="clear" w:color="auto" w:fill="auto"/>
            <w:vAlign w:val="center"/>
          </w:tcPr>
          <w:p w:rsidR="00D919B9" w:rsidRPr="00640A40" w:rsidRDefault="00D919B9" w:rsidP="004E5059">
            <w:pPr>
              <w:spacing w:before="0" w:after="0"/>
              <w:ind w:right="142"/>
              <w:rPr>
                <w:rFonts w:cs="Times New Roman"/>
                <w:sz w:val="22"/>
                <w:szCs w:val="22"/>
                <w:lang w:eastAsia="zh-TW"/>
              </w:rPr>
            </w:pPr>
          </w:p>
        </w:tc>
      </w:tr>
    </w:tbl>
    <w:p w:rsidR="004A2CF1" w:rsidRPr="00640A40" w:rsidRDefault="004A2CF1" w:rsidP="004E5059">
      <w:pPr>
        <w:spacing w:before="0" w:after="0"/>
        <w:ind w:right="142"/>
        <w:jc w:val="center"/>
        <w:outlineLvl w:val="0"/>
        <w:rPr>
          <w:rFonts w:cs="Times New Roman"/>
          <w:b/>
          <w:noProof/>
          <w:sz w:val="22"/>
          <w:szCs w:val="22"/>
        </w:rPr>
      </w:pPr>
    </w:p>
    <w:p w:rsidR="004A2CF1" w:rsidRPr="00640A40" w:rsidRDefault="004A2CF1">
      <w:pPr>
        <w:spacing w:before="0" w:after="0"/>
        <w:jc w:val="left"/>
        <w:rPr>
          <w:rFonts w:cs="Times New Roman"/>
          <w:b/>
          <w:noProof/>
          <w:sz w:val="22"/>
          <w:szCs w:val="22"/>
        </w:rPr>
      </w:pPr>
      <w:r w:rsidRPr="00640A40">
        <w:rPr>
          <w:rFonts w:cs="Times New Roman"/>
          <w:b/>
          <w:noProof/>
          <w:sz w:val="22"/>
          <w:szCs w:val="22"/>
        </w:rPr>
        <w:br w:type="page"/>
      </w:r>
    </w:p>
    <w:p w:rsidR="00D919B9" w:rsidRPr="00640A40" w:rsidRDefault="00D919B9" w:rsidP="004E5059">
      <w:pPr>
        <w:spacing w:before="0" w:after="0"/>
        <w:ind w:right="142"/>
        <w:jc w:val="center"/>
        <w:outlineLvl w:val="0"/>
        <w:rPr>
          <w:rFonts w:cs="Times New Roman"/>
          <w:b/>
          <w:noProof/>
          <w:sz w:val="22"/>
          <w:szCs w:val="22"/>
        </w:rPr>
      </w:pPr>
    </w:p>
    <w:p w:rsidR="00D919B9" w:rsidRPr="00640A40" w:rsidRDefault="00D919B9" w:rsidP="004E5059">
      <w:pPr>
        <w:spacing w:before="0" w:after="0"/>
        <w:ind w:left="709" w:right="142"/>
        <w:rPr>
          <w:rFonts w:cs="Times New Roman"/>
          <w:noProof/>
          <w:sz w:val="22"/>
          <w:szCs w:val="22"/>
        </w:rPr>
      </w:pPr>
      <w:r w:rsidRPr="00640A40">
        <w:rPr>
          <w:rFonts w:cs="Times New Roman"/>
          <w:noProof/>
          <w:sz w:val="22"/>
          <w:szCs w:val="22"/>
        </w:rPr>
        <w:t>A Szerződés, illetve a szerződéskötést megelőző közbeszerzési eljárás dokumentációja rendelkezései szerint, a Megbízó</w:t>
      </w:r>
      <w:r w:rsidRPr="00640A40">
        <w:rPr>
          <w:rStyle w:val="Lbjegyzet-hivatkozs"/>
          <w:rFonts w:ascii="Times New Roman" w:hAnsi="Times New Roman" w:cs="Times New Roman"/>
          <w:noProof/>
          <w:sz w:val="22"/>
          <w:szCs w:val="22"/>
        </w:rPr>
        <w:footnoteReference w:id="32"/>
      </w:r>
      <w:r w:rsidRPr="00640A40">
        <w:rPr>
          <w:rFonts w:cs="Times New Roman"/>
          <w:noProof/>
          <w:sz w:val="22"/>
          <w:szCs w:val="22"/>
        </w:rPr>
        <w:t xml:space="preserve"> köteles teljesítési bankgaranciát bocsátani a Kedvezményezett részére</w:t>
      </w:r>
      <w:r w:rsidRPr="00640A40">
        <w:rPr>
          <w:rFonts w:cs="Times New Roman"/>
          <w:sz w:val="22"/>
          <w:szCs w:val="22"/>
        </w:rPr>
        <w:t xml:space="preserve"> a szerződés hatálybalépésének időpontjára</w:t>
      </w:r>
      <w:r w:rsidRPr="00640A40">
        <w:rPr>
          <w:rFonts w:cs="Times New Roman"/>
          <w:noProof/>
          <w:sz w:val="22"/>
          <w:szCs w:val="22"/>
        </w:rPr>
        <w:t xml:space="preserve">.  </w:t>
      </w:r>
    </w:p>
    <w:p w:rsidR="00D919B9" w:rsidRPr="00640A40" w:rsidRDefault="00D919B9" w:rsidP="004E5059">
      <w:pPr>
        <w:spacing w:before="0" w:after="0"/>
        <w:ind w:left="720" w:right="142" w:hanging="720"/>
        <w:rPr>
          <w:rFonts w:cs="Times New Roman"/>
          <w:noProof/>
          <w:sz w:val="22"/>
          <w:szCs w:val="22"/>
        </w:rPr>
      </w:pPr>
    </w:p>
    <w:p w:rsidR="00D919B9" w:rsidRPr="00640A40" w:rsidRDefault="00D919B9" w:rsidP="004E5059">
      <w:pPr>
        <w:spacing w:before="0" w:after="0"/>
        <w:ind w:left="705" w:right="142" w:hanging="345"/>
        <w:rPr>
          <w:rFonts w:cs="Times New Roman"/>
          <w:sz w:val="22"/>
          <w:szCs w:val="22"/>
          <w:lang w:eastAsia="zh-TW"/>
        </w:rPr>
      </w:pPr>
      <w:r w:rsidRPr="00640A40">
        <w:rPr>
          <w:rFonts w:cs="Times New Roman"/>
          <w:sz w:val="22"/>
          <w:szCs w:val="22"/>
          <w:lang w:eastAsia="zh-TW"/>
        </w:rPr>
        <w:t>2.</w:t>
      </w:r>
      <w:r w:rsidRPr="00640A40">
        <w:rPr>
          <w:rFonts w:cs="Times New Roman"/>
          <w:sz w:val="22"/>
          <w:szCs w:val="22"/>
          <w:lang w:eastAsia="zh-TW"/>
        </w:rPr>
        <w:tab/>
        <w:t xml:space="preserve">A Megbízó megbízása alapján ezennel a &lt;Bank neve&gt; (székhely: &lt;Bank székhelye&gt;. </w:t>
      </w:r>
      <w:proofErr w:type="gramStart"/>
      <w:r w:rsidRPr="00640A40">
        <w:rPr>
          <w:rFonts w:cs="Times New Roman"/>
          <w:sz w:val="22"/>
          <w:szCs w:val="22"/>
          <w:lang w:eastAsia="zh-TW"/>
        </w:rPr>
        <w:t>cégjegyzék</w:t>
      </w:r>
      <w:proofErr w:type="gramEnd"/>
      <w:r w:rsidRPr="00640A40">
        <w:rPr>
          <w:rFonts w:cs="Times New Roman"/>
          <w:sz w:val="22"/>
          <w:szCs w:val="22"/>
          <w:lang w:eastAsia="zh-TW"/>
        </w:rPr>
        <w:t xml:space="preserve"> helye és száma:), (továbbiakban: </w:t>
      </w:r>
      <w:r w:rsidRPr="00640A40">
        <w:rPr>
          <w:rFonts w:cs="Times New Roman"/>
          <w:b/>
          <w:sz w:val="22"/>
          <w:szCs w:val="22"/>
          <w:lang w:eastAsia="zh-TW"/>
        </w:rPr>
        <w:t>Bank</w:t>
      </w:r>
      <w:r w:rsidRPr="00640A40">
        <w:rPr>
          <w:rFonts w:cs="Times New Roman"/>
          <w:sz w:val="22"/>
          <w:szCs w:val="22"/>
          <w:lang w:eastAsia="zh-TW"/>
        </w:rPr>
        <w:t>) nevében teljesítési garanciát vállalunk az Önök javára legfeljebb .........,</w:t>
      </w:r>
      <w:r w:rsidRPr="00640A40">
        <w:rPr>
          <w:rFonts w:cs="Times New Roman"/>
          <w:sz w:val="22"/>
          <w:szCs w:val="22"/>
          <w:lang w:eastAsia="zh-TW"/>
        </w:rPr>
        <w:noBreakHyphen/>
        <w:t xml:space="preserve"> Ft azaz ........... </w:t>
      </w:r>
      <w:proofErr w:type="gramStart"/>
      <w:r w:rsidRPr="00640A40">
        <w:rPr>
          <w:rFonts w:cs="Times New Roman"/>
          <w:sz w:val="22"/>
          <w:szCs w:val="22"/>
          <w:lang w:eastAsia="zh-TW"/>
        </w:rPr>
        <w:t>forint</w:t>
      </w:r>
      <w:proofErr w:type="gramEnd"/>
      <w:r w:rsidRPr="00640A40">
        <w:rPr>
          <w:rFonts w:cs="Times New Roman"/>
          <w:sz w:val="22"/>
          <w:szCs w:val="22"/>
          <w:lang w:eastAsia="zh-TW"/>
        </w:rPr>
        <w:t xml:space="preserve"> erejéig. </w:t>
      </w:r>
    </w:p>
    <w:p w:rsidR="00D919B9" w:rsidRPr="00640A40" w:rsidRDefault="00D919B9" w:rsidP="004E5059">
      <w:pPr>
        <w:tabs>
          <w:tab w:val="left" w:pos="5040"/>
          <w:tab w:val="right" w:pos="8784"/>
        </w:tabs>
        <w:spacing w:before="0" w:after="0"/>
        <w:ind w:right="142"/>
        <w:rPr>
          <w:rFonts w:cs="Times New Roman"/>
          <w:sz w:val="22"/>
          <w:szCs w:val="22"/>
        </w:rPr>
      </w:pPr>
    </w:p>
    <w:p w:rsidR="00D919B9" w:rsidRPr="00640A40" w:rsidRDefault="00D919B9" w:rsidP="004E5059">
      <w:pPr>
        <w:spacing w:before="0" w:after="0"/>
        <w:ind w:left="705" w:right="142" w:hanging="345"/>
        <w:rPr>
          <w:rFonts w:cs="Times New Roman"/>
          <w:sz w:val="22"/>
          <w:szCs w:val="22"/>
          <w:lang w:eastAsia="zh-TW"/>
        </w:rPr>
      </w:pPr>
      <w:r w:rsidRPr="00640A40">
        <w:rPr>
          <w:rFonts w:cs="Times New Roman"/>
          <w:sz w:val="22"/>
          <w:szCs w:val="22"/>
          <w:lang w:eastAsia="zh-TW"/>
        </w:rPr>
        <w:t>3.</w:t>
      </w:r>
      <w:r w:rsidRPr="00640A40">
        <w:rPr>
          <w:rFonts w:cs="Times New Roman"/>
          <w:sz w:val="22"/>
          <w:szCs w:val="22"/>
          <w:lang w:eastAsia="zh-TW"/>
        </w:rPr>
        <w:tab/>
      </w:r>
      <w:proofErr w:type="gramStart"/>
      <w:r w:rsidRPr="00640A40">
        <w:rPr>
          <w:rFonts w:cs="Times New Roman"/>
          <w:sz w:val="22"/>
          <w:szCs w:val="22"/>
          <w:lang w:eastAsia="zh-TW"/>
        </w:rPr>
        <w:t>E bankgarancia</w:t>
      </w:r>
      <w:r w:rsidRPr="00640A40">
        <w:rPr>
          <w:rFonts w:cs="Times New Roman"/>
          <w:sz w:val="22"/>
          <w:szCs w:val="22"/>
          <w:lang w:eastAsia="zh-TW"/>
        </w:rPr>
        <w:noBreakHyphen/>
        <w:t xml:space="preserve">vállalás alapján a Bank feltétel nélkül és visszavonhatatlanul kötelezettséget vállal arra, hogy az Önök első, eredeti példányú, magyar nyelvű írásbeli felszólítására (igénybevétel), az alapjogviszony vizsgálata nélkül, a Bank vagy bármely más fél által támasztott jogi kifogás vagy vita ellenére, az Önök javára az Önök által megjelölt összegben </w:t>
      </w:r>
      <w:r w:rsidRPr="00640A40">
        <w:rPr>
          <w:rFonts w:cs="Times New Roman"/>
          <w:sz w:val="22"/>
          <w:szCs w:val="22"/>
          <w:lang w:eastAsia="zh-TW"/>
        </w:rPr>
        <w:noBreakHyphen/>
        <w:t xml:space="preserve"> legfeljebb azonban a jelen garancia fent megjelölt keretösszege erejéig </w:t>
      </w:r>
      <w:r w:rsidRPr="00640A40">
        <w:rPr>
          <w:rFonts w:cs="Times New Roman"/>
          <w:sz w:val="22"/>
          <w:szCs w:val="22"/>
          <w:lang w:eastAsia="zh-TW"/>
        </w:rPr>
        <w:noBreakHyphen/>
        <w:t xml:space="preserve"> fizetést teljesít, ha a Bank székhelyére küldött írásbeli felszólításukban úgy nyilatkoznak, hogy</w:t>
      </w:r>
      <w:proofErr w:type="gramEnd"/>
      <w:r w:rsidRPr="00640A40">
        <w:rPr>
          <w:rFonts w:cs="Times New Roman"/>
          <w:sz w:val="22"/>
          <w:szCs w:val="22"/>
          <w:lang w:eastAsia="zh-TW"/>
        </w:rPr>
        <w:t xml:space="preserve"> </w:t>
      </w:r>
    </w:p>
    <w:p w:rsidR="00D919B9" w:rsidRPr="00640A40" w:rsidRDefault="00D919B9" w:rsidP="004E5059">
      <w:pPr>
        <w:pStyle w:val="Listaszerbekezds"/>
        <w:spacing w:before="0" w:after="0"/>
        <w:ind w:right="142"/>
        <w:rPr>
          <w:rFonts w:cs="Times New Roman"/>
          <w:sz w:val="22"/>
          <w:szCs w:val="22"/>
          <w:lang w:eastAsia="zh-TW"/>
        </w:rPr>
      </w:pPr>
    </w:p>
    <w:p w:rsidR="00D919B9" w:rsidRPr="00640A40" w:rsidRDefault="00D919B9" w:rsidP="004E5059">
      <w:pPr>
        <w:spacing w:before="0" w:after="0"/>
        <w:ind w:left="709" w:right="142"/>
        <w:rPr>
          <w:rFonts w:cs="Times New Roman"/>
          <w:sz w:val="22"/>
          <w:szCs w:val="22"/>
          <w:lang w:eastAsia="zh-TW"/>
        </w:rPr>
      </w:pPr>
      <w:proofErr w:type="gramStart"/>
      <w:r w:rsidRPr="00640A40">
        <w:rPr>
          <w:rFonts w:cs="Times New Roman"/>
          <w:sz w:val="22"/>
          <w:szCs w:val="22"/>
          <w:lang w:eastAsia="zh-TW"/>
        </w:rPr>
        <w:t>az</w:t>
      </w:r>
      <w:proofErr w:type="gramEnd"/>
      <w:r w:rsidRPr="00640A40">
        <w:rPr>
          <w:rFonts w:cs="Times New Roman"/>
          <w:sz w:val="22"/>
          <w:szCs w:val="22"/>
          <w:lang w:eastAsia="zh-TW"/>
        </w:rPr>
        <w:t xml:space="preserve"> Önök által követelt összeg azért vált esedékessé, mert a </w:t>
      </w:r>
      <w:r w:rsidRPr="00640A40">
        <w:rPr>
          <w:rFonts w:cs="Times New Roman"/>
          <w:noProof/>
          <w:sz w:val="22"/>
          <w:szCs w:val="22"/>
        </w:rPr>
        <w:t>Megbízó</w:t>
      </w:r>
      <w:r w:rsidRPr="00640A40">
        <w:rPr>
          <w:rStyle w:val="Lbjegyzet-hivatkozs"/>
          <w:rFonts w:ascii="Times New Roman" w:hAnsi="Times New Roman" w:cs="Times New Roman"/>
          <w:noProof/>
          <w:sz w:val="22"/>
          <w:szCs w:val="22"/>
        </w:rPr>
        <w:footnoteReference w:id="33"/>
      </w:r>
      <w:r w:rsidRPr="00640A40">
        <w:rPr>
          <w:rFonts w:cs="Times New Roman"/>
          <w:noProof/>
          <w:sz w:val="22"/>
          <w:szCs w:val="22"/>
        </w:rPr>
        <w:t xml:space="preserve"> </w:t>
      </w:r>
      <w:r w:rsidRPr="00640A40">
        <w:rPr>
          <w:rFonts w:cs="Times New Roman"/>
          <w:sz w:val="22"/>
          <w:szCs w:val="22"/>
          <w:lang w:eastAsia="zh-TW"/>
        </w:rPr>
        <w:t>a Szerződésben vállalt kötelezettségeit nem szerződésszerűen teljesítette.</w:t>
      </w:r>
    </w:p>
    <w:p w:rsidR="00D919B9" w:rsidRPr="00640A40" w:rsidRDefault="00D919B9" w:rsidP="004E5059">
      <w:pPr>
        <w:tabs>
          <w:tab w:val="left" w:pos="5040"/>
          <w:tab w:val="right" w:pos="8784"/>
        </w:tabs>
        <w:spacing w:before="0" w:after="0"/>
        <w:ind w:right="142"/>
        <w:rPr>
          <w:rFonts w:cs="Times New Roman"/>
          <w:sz w:val="22"/>
          <w:szCs w:val="22"/>
        </w:rPr>
      </w:pPr>
    </w:p>
    <w:p w:rsidR="00D919B9" w:rsidRPr="00640A40" w:rsidRDefault="00D919B9" w:rsidP="004E5059">
      <w:pPr>
        <w:spacing w:before="0" w:after="0"/>
        <w:ind w:left="705" w:right="142" w:hanging="345"/>
        <w:rPr>
          <w:rFonts w:cs="Times New Roman"/>
          <w:sz w:val="22"/>
          <w:szCs w:val="22"/>
          <w:lang w:eastAsia="zh-TW"/>
        </w:rPr>
      </w:pPr>
      <w:r w:rsidRPr="00640A40">
        <w:rPr>
          <w:rFonts w:cs="Times New Roman"/>
          <w:noProof/>
          <w:sz w:val="22"/>
          <w:szCs w:val="22"/>
        </w:rPr>
        <w:t>4.</w:t>
      </w:r>
      <w:r w:rsidRPr="00640A40">
        <w:rPr>
          <w:rFonts w:cs="Times New Roman"/>
          <w:noProof/>
          <w:sz w:val="22"/>
          <w:szCs w:val="22"/>
        </w:rPr>
        <w:tab/>
        <w:t xml:space="preserve">Az aláírás igazolása céljából a Bank eredeti vagy közjegyző által hitelesített aláírási címpéldányt és hatályos cégkivonatot fogad el. </w:t>
      </w:r>
      <w:r w:rsidRPr="00640A40">
        <w:rPr>
          <w:rFonts w:cs="Times New Roman"/>
          <w:sz w:val="22"/>
          <w:szCs w:val="22"/>
          <w:lang w:eastAsia="zh-TW"/>
        </w:rPr>
        <w:t>Az igénybejelentés az Önök számlavezető hitelintézetén keresztül is benyújtható, a rajta szereplő cégszerű aláírás hitelességének igazolásával</w:t>
      </w:r>
      <w:r w:rsidRPr="00640A40">
        <w:rPr>
          <w:rFonts w:cs="Times New Roman"/>
          <w:noProof/>
          <w:sz w:val="22"/>
          <w:szCs w:val="22"/>
        </w:rPr>
        <w:t>, vagy akként, hogy ezen számlavezető hitelintézet a Bank felé autentikus SWIFT-értesítéssel igazolja, hogy az igénybejelentés szabályszerűen - hozzá, mint az Önök számlavezető hitelintézetéhez cégjegyzésre jogosult képviselőként bejelentett személy(ek) által, azok aláírásával megegyező módon - került aláírásra.</w:t>
      </w:r>
    </w:p>
    <w:p w:rsidR="00D919B9" w:rsidRPr="00640A40" w:rsidRDefault="00D919B9" w:rsidP="004E5059">
      <w:pPr>
        <w:spacing w:before="0" w:after="0"/>
        <w:ind w:left="426" w:right="142" w:hanging="426"/>
        <w:rPr>
          <w:rFonts w:cs="Times New Roman"/>
          <w:sz w:val="22"/>
          <w:szCs w:val="22"/>
          <w:lang w:eastAsia="zh-TW"/>
        </w:rPr>
      </w:pPr>
    </w:p>
    <w:p w:rsidR="00D919B9" w:rsidRPr="00640A40" w:rsidRDefault="00D919B9" w:rsidP="004E5059">
      <w:pPr>
        <w:spacing w:before="0" w:after="0"/>
        <w:ind w:left="705" w:right="142" w:hanging="345"/>
        <w:rPr>
          <w:rFonts w:cs="Times New Roman"/>
          <w:sz w:val="22"/>
          <w:szCs w:val="22"/>
          <w:lang w:eastAsia="zh-TW"/>
        </w:rPr>
      </w:pPr>
      <w:r w:rsidRPr="00640A40">
        <w:rPr>
          <w:rFonts w:cs="Times New Roman"/>
          <w:sz w:val="22"/>
          <w:szCs w:val="22"/>
          <w:lang w:eastAsia="zh-TW"/>
        </w:rPr>
        <w:t>5.</w:t>
      </w:r>
      <w:r w:rsidRPr="00640A40">
        <w:rPr>
          <w:rFonts w:cs="Times New Roman"/>
          <w:sz w:val="22"/>
          <w:szCs w:val="22"/>
          <w:lang w:eastAsia="zh-TW"/>
        </w:rPr>
        <w:tab/>
        <w:t xml:space="preserve">A jelen garanciából fakadó fizetési kötelezettségét Bankunk a felhívás kézhezvételétől számított 3 (három) banki munkanapon belül teljesíti az Önök által megadott bankszámlára. </w:t>
      </w:r>
    </w:p>
    <w:p w:rsidR="00D919B9" w:rsidRPr="00640A40" w:rsidRDefault="00D919B9" w:rsidP="004E5059">
      <w:pPr>
        <w:spacing w:before="0" w:after="0"/>
        <w:ind w:left="426" w:right="142" w:hanging="426"/>
        <w:rPr>
          <w:rFonts w:cs="Times New Roman"/>
          <w:sz w:val="22"/>
          <w:szCs w:val="22"/>
          <w:lang w:eastAsia="zh-TW"/>
        </w:rPr>
      </w:pPr>
    </w:p>
    <w:p w:rsidR="00D919B9" w:rsidRPr="00640A40" w:rsidRDefault="00D919B9" w:rsidP="004E5059">
      <w:pPr>
        <w:spacing w:before="0" w:after="0"/>
        <w:ind w:left="705" w:right="142" w:hanging="345"/>
        <w:rPr>
          <w:rFonts w:cs="Times New Roman"/>
          <w:sz w:val="22"/>
          <w:szCs w:val="22"/>
          <w:lang w:eastAsia="zh-TW"/>
        </w:rPr>
      </w:pPr>
      <w:r w:rsidRPr="00640A40">
        <w:rPr>
          <w:rFonts w:cs="Times New Roman"/>
          <w:sz w:val="22"/>
          <w:szCs w:val="22"/>
          <w:lang w:eastAsia="zh-TW"/>
        </w:rPr>
        <w:t>6.</w:t>
      </w:r>
      <w:r w:rsidRPr="00640A40">
        <w:rPr>
          <w:rFonts w:cs="Times New Roman"/>
          <w:sz w:val="22"/>
          <w:szCs w:val="22"/>
          <w:lang w:eastAsia="zh-TW"/>
        </w:rPr>
        <w:tab/>
        <w:t xml:space="preserve">Jelen garancia keretösszege a garancia alapján teljesített kifizetésekkel automatikusan csökken. </w:t>
      </w:r>
    </w:p>
    <w:p w:rsidR="00D919B9" w:rsidRPr="00640A40" w:rsidRDefault="00D919B9" w:rsidP="004E5059">
      <w:pPr>
        <w:tabs>
          <w:tab w:val="left" w:pos="5040"/>
          <w:tab w:val="right" w:pos="8784"/>
        </w:tabs>
        <w:spacing w:before="0" w:after="0"/>
        <w:ind w:right="142"/>
        <w:rPr>
          <w:rFonts w:cs="Times New Roman"/>
          <w:sz w:val="22"/>
          <w:szCs w:val="22"/>
        </w:rPr>
      </w:pPr>
    </w:p>
    <w:p w:rsidR="00D919B9" w:rsidRPr="00640A40" w:rsidRDefault="00D919B9" w:rsidP="004E5059">
      <w:pPr>
        <w:spacing w:before="0" w:after="0"/>
        <w:ind w:left="705" w:right="142" w:hanging="345"/>
        <w:rPr>
          <w:rFonts w:cs="Times New Roman"/>
          <w:sz w:val="22"/>
          <w:szCs w:val="22"/>
          <w:lang w:eastAsia="zh-TW"/>
        </w:rPr>
      </w:pPr>
      <w:r w:rsidRPr="00640A40">
        <w:rPr>
          <w:rFonts w:cs="Times New Roman"/>
          <w:noProof/>
          <w:sz w:val="22"/>
          <w:szCs w:val="22"/>
        </w:rPr>
        <w:t>7.</w:t>
      </w:r>
      <w:r w:rsidRPr="00640A40">
        <w:rPr>
          <w:rFonts w:cs="Times New Roman"/>
          <w:noProof/>
          <w:sz w:val="22"/>
          <w:szCs w:val="22"/>
        </w:rPr>
        <w:tab/>
        <w:t xml:space="preserve">A jelen bankgarancia annak aláírása napján lép hatályba, és addig marad hatályban amíg Önök jelen bankgarancia nyilatkozat eredeti példányát vissza nem juttatják hozzánk, de enélkül legfeljebb </w:t>
      </w:r>
      <w:r w:rsidRPr="00640A40">
        <w:rPr>
          <w:rFonts w:cs="Times New Roman"/>
          <w:sz w:val="22"/>
          <w:szCs w:val="22"/>
          <w:lang w:eastAsia="zh-TW"/>
        </w:rPr>
        <w:t xml:space="preserve">&lt;Dátum&gt; </w:t>
      </w:r>
      <w:r w:rsidRPr="00640A40">
        <w:rPr>
          <w:rFonts w:cs="Times New Roman"/>
          <w:noProof/>
          <w:sz w:val="22"/>
          <w:szCs w:val="22"/>
        </w:rPr>
        <w:t>napjáig</w:t>
      </w:r>
      <w:r w:rsidRPr="00640A40">
        <w:rPr>
          <w:rFonts w:cs="Times New Roman"/>
          <w:sz w:val="22"/>
          <w:szCs w:val="22"/>
          <w:lang w:eastAsia="zh-TW"/>
        </w:rPr>
        <w:t xml:space="preserve"> 16.00 óráig. Ezen időponton túl beérkezett igénybevételre a </w:t>
      </w:r>
      <w:proofErr w:type="gramStart"/>
      <w:r w:rsidRPr="00640A40">
        <w:rPr>
          <w:rFonts w:cs="Times New Roman"/>
          <w:sz w:val="22"/>
          <w:szCs w:val="22"/>
          <w:lang w:eastAsia="zh-TW"/>
        </w:rPr>
        <w:t>Bank fizetést</w:t>
      </w:r>
      <w:proofErr w:type="gramEnd"/>
      <w:r w:rsidRPr="00640A40">
        <w:rPr>
          <w:rFonts w:cs="Times New Roman"/>
          <w:sz w:val="22"/>
          <w:szCs w:val="22"/>
          <w:lang w:eastAsia="zh-TW"/>
        </w:rPr>
        <w:t xml:space="preserve"> nem teljesít, a fenti időpontot követően a jelen bankgarancia minden külön jognyilatkozat nélkül hatályát veszti, azaz annak alapján a Bankot fizetési kötelezettség nem terheli, függetlenül attól, hogy a bankgarancia eredeti példánya Önöknél marad.</w:t>
      </w:r>
      <w:r w:rsidRPr="00640A40">
        <w:rPr>
          <w:rFonts w:cs="Times New Roman"/>
          <w:noProof/>
          <w:sz w:val="22"/>
          <w:szCs w:val="22"/>
        </w:rPr>
        <w:t xml:space="preserve"> </w:t>
      </w:r>
      <w:r w:rsidRPr="00640A40">
        <w:rPr>
          <w:rFonts w:cs="Times New Roman"/>
          <w:iCs/>
          <w:noProof/>
          <w:sz w:val="22"/>
          <w:szCs w:val="22"/>
        </w:rPr>
        <w:t xml:space="preserve">A szabályszerű igénybejelentés további feltétele, hogy az igénybejelentéshez kapcsolódó, a fenti 3. és 4. pontban megjelölt valamennyi dokumentum a jelen bankgarancia nyilatkozat végső lejáratáig a Bankhoz megérkezzen. </w:t>
      </w:r>
      <w:r w:rsidRPr="00640A40">
        <w:rPr>
          <w:rFonts w:cs="Times New Roman"/>
          <w:noProof/>
          <w:sz w:val="22"/>
          <w:szCs w:val="22"/>
        </w:rPr>
        <w:t xml:space="preserve">Jelen bankgarancia nyilatkozat hatályát veszti abban az esetben is, ha Önök egy </w:t>
      </w:r>
      <w:r w:rsidRPr="00640A40">
        <w:rPr>
          <w:rFonts w:cs="Times New Roman"/>
          <w:iCs/>
          <w:noProof/>
          <w:sz w:val="22"/>
          <w:szCs w:val="22"/>
        </w:rPr>
        <w:t xml:space="preserve">cégszerűen </w:t>
      </w:r>
      <w:r w:rsidRPr="00640A40">
        <w:rPr>
          <w:rFonts w:cs="Times New Roman"/>
          <w:noProof/>
          <w:sz w:val="22"/>
          <w:szCs w:val="22"/>
        </w:rPr>
        <w:t>aláírt eredeti példányú lemondó nyilatkozatot juttatnak el hozzánk, melyben a Bankot a jelen bankgarancia nyilatkozatban vállalt kötelezettségek alól visszavonhatatlanul és feltétel nélkül mentesítik.</w:t>
      </w:r>
    </w:p>
    <w:p w:rsidR="00D919B9" w:rsidRPr="00640A40" w:rsidRDefault="00D919B9" w:rsidP="004E5059">
      <w:pPr>
        <w:spacing w:before="0" w:after="0"/>
        <w:ind w:left="426" w:right="142" w:hanging="426"/>
        <w:rPr>
          <w:rFonts w:cs="Times New Roman"/>
          <w:sz w:val="22"/>
          <w:szCs w:val="22"/>
          <w:lang w:eastAsia="zh-TW"/>
        </w:rPr>
      </w:pPr>
    </w:p>
    <w:p w:rsidR="00D919B9" w:rsidRPr="00640A40" w:rsidRDefault="00D919B9" w:rsidP="004E5059">
      <w:pPr>
        <w:spacing w:before="0" w:after="0"/>
        <w:ind w:left="705" w:right="142" w:hanging="345"/>
        <w:rPr>
          <w:rFonts w:cs="Times New Roman"/>
          <w:sz w:val="22"/>
          <w:szCs w:val="22"/>
          <w:lang w:eastAsia="zh-TW"/>
        </w:rPr>
      </w:pPr>
      <w:r w:rsidRPr="00640A40">
        <w:rPr>
          <w:rFonts w:cs="Times New Roman"/>
          <w:noProof/>
          <w:sz w:val="22"/>
          <w:szCs w:val="22"/>
        </w:rPr>
        <w:lastRenderedPageBreak/>
        <w:t>8.</w:t>
      </w:r>
      <w:r w:rsidRPr="00640A40">
        <w:rPr>
          <w:rFonts w:cs="Times New Roman"/>
          <w:noProof/>
          <w:sz w:val="22"/>
          <w:szCs w:val="22"/>
        </w:rPr>
        <w:tab/>
        <w:t xml:space="preserve">A Bank telefaxon, telefonon, telexen vagy egyéb távközlési eszköz útján, illetve a nem a Bank címére székhelyére érkező igénybejelentést nem fogadja el. A Bank igénybejelentésükre átutalással teljesít, az Önök által az igénybejelentésben megjelölt bankszámlára. </w:t>
      </w:r>
    </w:p>
    <w:p w:rsidR="00D919B9" w:rsidRPr="00640A40" w:rsidRDefault="00D919B9" w:rsidP="004E5059">
      <w:pPr>
        <w:spacing w:before="0" w:after="0"/>
        <w:ind w:right="142"/>
        <w:rPr>
          <w:rFonts w:cs="Times New Roman"/>
          <w:sz w:val="22"/>
          <w:szCs w:val="22"/>
          <w:lang w:eastAsia="zh-TW"/>
        </w:rPr>
      </w:pPr>
    </w:p>
    <w:p w:rsidR="00D919B9" w:rsidRPr="00640A40" w:rsidRDefault="00D919B9" w:rsidP="004E5059">
      <w:pPr>
        <w:spacing w:before="0" w:after="0"/>
        <w:ind w:left="360" w:right="142"/>
        <w:rPr>
          <w:rFonts w:cs="Times New Roman"/>
          <w:sz w:val="22"/>
          <w:szCs w:val="22"/>
          <w:lang w:eastAsia="zh-TW"/>
        </w:rPr>
      </w:pPr>
      <w:r w:rsidRPr="00640A40">
        <w:rPr>
          <w:rFonts w:cs="Times New Roman"/>
          <w:sz w:val="22"/>
          <w:szCs w:val="22"/>
          <w:lang w:eastAsia="zh-TW"/>
        </w:rPr>
        <w:t>9.</w:t>
      </w:r>
      <w:r w:rsidRPr="00640A40">
        <w:rPr>
          <w:rFonts w:cs="Times New Roman"/>
          <w:sz w:val="22"/>
          <w:szCs w:val="22"/>
          <w:lang w:eastAsia="zh-TW"/>
        </w:rPr>
        <w:tab/>
        <w:t>A jelen garancia nyilatkozat nem átruházható.</w:t>
      </w:r>
    </w:p>
    <w:p w:rsidR="00D919B9" w:rsidRPr="00640A40" w:rsidRDefault="00D919B9" w:rsidP="004E5059">
      <w:pPr>
        <w:tabs>
          <w:tab w:val="left" w:pos="5040"/>
          <w:tab w:val="right" w:pos="8784"/>
        </w:tabs>
        <w:spacing w:before="0" w:after="0"/>
        <w:ind w:right="142"/>
        <w:rPr>
          <w:rFonts w:cs="Times New Roman"/>
          <w:sz w:val="22"/>
          <w:szCs w:val="22"/>
        </w:rPr>
      </w:pPr>
    </w:p>
    <w:p w:rsidR="00D919B9" w:rsidRPr="00640A40" w:rsidRDefault="00D919B9" w:rsidP="004E5059">
      <w:pPr>
        <w:spacing w:before="0" w:after="0"/>
        <w:ind w:left="705" w:right="142" w:hanging="345"/>
        <w:rPr>
          <w:rFonts w:cs="Times New Roman"/>
          <w:sz w:val="22"/>
          <w:szCs w:val="22"/>
          <w:lang w:eastAsia="zh-TW"/>
        </w:rPr>
      </w:pPr>
      <w:r w:rsidRPr="00640A40">
        <w:rPr>
          <w:rFonts w:cs="Times New Roman"/>
          <w:sz w:val="22"/>
          <w:szCs w:val="22"/>
          <w:lang w:eastAsia="zh-TW"/>
        </w:rPr>
        <w:t>10.</w:t>
      </w:r>
      <w:r w:rsidRPr="00640A40">
        <w:rPr>
          <w:rFonts w:cs="Times New Roman"/>
          <w:sz w:val="22"/>
          <w:szCs w:val="22"/>
          <w:lang w:eastAsia="zh-TW"/>
        </w:rPr>
        <w:tab/>
        <w:t xml:space="preserve">A jelen bankgaranciában nem szabályozott kérdések tekintetében a magyar jog rendelkezései az irányadók. </w:t>
      </w:r>
      <w:r w:rsidRPr="00640A40">
        <w:rPr>
          <w:rFonts w:cs="Times New Roman"/>
          <w:sz w:val="22"/>
          <w:szCs w:val="22"/>
        </w:rPr>
        <w:t xml:space="preserve">A Budapesti II. és III. Kerületi Bíróság, illetve a Székesfehérvári Törvényszék </w:t>
      </w:r>
      <w:r w:rsidRPr="00640A40">
        <w:rPr>
          <w:rFonts w:cs="Times New Roman"/>
          <w:sz w:val="22"/>
          <w:szCs w:val="22"/>
          <w:lang w:eastAsia="zh-CN"/>
        </w:rPr>
        <w:t xml:space="preserve">– a hatásköri szabályokra figyelemmel – a jelen bankgaranciával </w:t>
      </w:r>
      <w:r w:rsidRPr="00640A40">
        <w:rPr>
          <w:rFonts w:cs="Times New Roman"/>
          <w:sz w:val="22"/>
          <w:szCs w:val="22"/>
        </w:rPr>
        <w:t xml:space="preserve">(ideértve minden abból eredő vagy azzal kapcsolatban létrejött szerződésen kívüli kötelmi viszonyt is) </w:t>
      </w:r>
      <w:r w:rsidRPr="00640A40">
        <w:rPr>
          <w:rFonts w:cs="Times New Roman"/>
          <w:sz w:val="22"/>
          <w:szCs w:val="22"/>
          <w:lang w:eastAsia="zh-CN"/>
        </w:rPr>
        <w:t xml:space="preserve">kapcsolatos jogviták tekintetében </w:t>
      </w:r>
      <w:r w:rsidRPr="00640A40">
        <w:rPr>
          <w:rFonts w:cs="Times New Roman"/>
          <w:sz w:val="22"/>
          <w:szCs w:val="22"/>
        </w:rPr>
        <w:t xml:space="preserve">más magyar bíróságok illetékességének kizárása nélkül </w:t>
      </w:r>
      <w:r w:rsidRPr="00640A40">
        <w:rPr>
          <w:rFonts w:cs="Times New Roman"/>
          <w:sz w:val="22"/>
          <w:szCs w:val="22"/>
          <w:lang w:eastAsia="zh-CN"/>
        </w:rPr>
        <w:t>joghatósággal és illetékességgel rendelkezik.</w:t>
      </w:r>
    </w:p>
    <w:p w:rsidR="00D919B9" w:rsidRPr="00640A40" w:rsidRDefault="00D919B9" w:rsidP="004E5059">
      <w:pPr>
        <w:spacing w:before="0" w:after="0"/>
        <w:ind w:left="426" w:right="142" w:hanging="426"/>
        <w:rPr>
          <w:rFonts w:cs="Times New Roman"/>
          <w:sz w:val="22"/>
          <w:szCs w:val="22"/>
          <w:lang w:eastAsia="zh-TW"/>
        </w:rPr>
      </w:pPr>
    </w:p>
    <w:p w:rsidR="00D919B9" w:rsidRPr="00640A40" w:rsidRDefault="00D919B9" w:rsidP="004E5059">
      <w:pPr>
        <w:spacing w:before="0" w:after="0"/>
        <w:ind w:left="426" w:right="142" w:hanging="426"/>
        <w:rPr>
          <w:rFonts w:cs="Times New Roman"/>
          <w:sz w:val="22"/>
          <w:szCs w:val="22"/>
          <w:lang w:eastAsia="zh-TW"/>
        </w:rPr>
      </w:pPr>
      <w:r w:rsidRPr="00640A40">
        <w:rPr>
          <w:rFonts w:cs="Times New Roman"/>
          <w:sz w:val="22"/>
          <w:szCs w:val="22"/>
          <w:lang w:eastAsia="zh-TW"/>
        </w:rPr>
        <w:t>A jelen bankgarancia nyilatkozat magyar nyelven egy eredeti példányban készült.</w:t>
      </w:r>
    </w:p>
    <w:p w:rsidR="00D919B9" w:rsidRPr="00640A40" w:rsidRDefault="00D919B9" w:rsidP="004E5059">
      <w:pPr>
        <w:spacing w:before="0" w:after="0"/>
        <w:ind w:left="360" w:right="142"/>
        <w:rPr>
          <w:rFonts w:cs="Times New Roman"/>
          <w:noProof/>
          <w:sz w:val="22"/>
          <w:szCs w:val="22"/>
        </w:rPr>
      </w:pPr>
    </w:p>
    <w:p w:rsidR="00D919B9" w:rsidRPr="00640A40" w:rsidRDefault="00D919B9" w:rsidP="004E5059">
      <w:pPr>
        <w:tabs>
          <w:tab w:val="left" w:pos="-1414"/>
          <w:tab w:val="left" w:pos="-848"/>
          <w:tab w:val="left" w:pos="-282"/>
        </w:tabs>
        <w:spacing w:before="0" w:after="0"/>
        <w:ind w:right="142"/>
        <w:rPr>
          <w:rFonts w:cs="Times New Roman"/>
          <w:noProof/>
          <w:kern w:val="2"/>
          <w:sz w:val="22"/>
          <w:szCs w:val="22"/>
        </w:rPr>
      </w:pPr>
      <w:r w:rsidRPr="00640A40">
        <w:rPr>
          <w:rFonts w:cs="Times New Roman"/>
          <w:noProof/>
          <w:kern w:val="2"/>
          <w:sz w:val="22"/>
          <w:szCs w:val="22"/>
        </w:rPr>
        <w:t>Kelt: Budapest</w:t>
      </w:r>
      <w:r w:rsidRPr="00640A40">
        <w:rPr>
          <w:rFonts w:cs="Times New Roman"/>
          <w:noProof/>
          <w:sz w:val="22"/>
          <w:szCs w:val="22"/>
          <w:u w:val="single"/>
        </w:rPr>
        <w:t>,</w:t>
      </w:r>
      <w:r w:rsidRPr="00640A40">
        <w:rPr>
          <w:rFonts w:cs="Times New Roman"/>
          <w:noProof/>
          <w:sz w:val="22"/>
          <w:szCs w:val="22"/>
        </w:rPr>
        <w:t xml:space="preserve">  20____év </w:t>
      </w:r>
      <w:r w:rsidRPr="00640A40">
        <w:rPr>
          <w:rFonts w:cs="Times New Roman"/>
          <w:noProof/>
          <w:sz w:val="22"/>
          <w:szCs w:val="22"/>
          <w:u w:val="single"/>
        </w:rPr>
        <w:t xml:space="preserve">                 </w:t>
      </w:r>
      <w:r w:rsidRPr="00640A40">
        <w:rPr>
          <w:rFonts w:cs="Times New Roman"/>
          <w:noProof/>
          <w:sz w:val="22"/>
          <w:szCs w:val="22"/>
        </w:rPr>
        <w:t xml:space="preserve"> hó </w:t>
      </w:r>
      <w:r w:rsidRPr="00640A40">
        <w:rPr>
          <w:rFonts w:cs="Times New Roman"/>
          <w:noProof/>
          <w:sz w:val="22"/>
          <w:szCs w:val="22"/>
          <w:u w:val="single"/>
        </w:rPr>
        <w:t xml:space="preserve">  _</w:t>
      </w:r>
      <w:r w:rsidRPr="00640A40">
        <w:rPr>
          <w:rFonts w:cs="Times New Roman"/>
          <w:noProof/>
          <w:sz w:val="22"/>
          <w:szCs w:val="22"/>
        </w:rPr>
        <w:t>. napján.</w:t>
      </w:r>
    </w:p>
    <w:p w:rsidR="00D919B9" w:rsidRPr="00640A40" w:rsidRDefault="00D919B9" w:rsidP="004E5059">
      <w:pPr>
        <w:spacing w:before="0" w:after="0"/>
        <w:ind w:left="284" w:right="142" w:hanging="284"/>
        <w:rPr>
          <w:rFonts w:cs="Times New Roman"/>
          <w:noProof/>
          <w:sz w:val="22"/>
          <w:szCs w:val="22"/>
        </w:rPr>
      </w:pPr>
    </w:p>
    <w:p w:rsidR="00D919B9" w:rsidRPr="00640A40" w:rsidRDefault="00D919B9" w:rsidP="004E5059">
      <w:pPr>
        <w:spacing w:before="0" w:after="0"/>
        <w:ind w:right="142"/>
        <w:rPr>
          <w:rFonts w:cs="Times New Roman"/>
          <w:noProof/>
          <w:color w:val="000000"/>
          <w:kern w:val="2"/>
          <w:sz w:val="22"/>
          <w:szCs w:val="22"/>
        </w:rPr>
      </w:pPr>
    </w:p>
    <w:p w:rsidR="00D919B9" w:rsidRPr="00640A40" w:rsidRDefault="00D919B9" w:rsidP="004E5059">
      <w:pPr>
        <w:spacing w:before="0" w:after="0"/>
        <w:rPr>
          <w:rFonts w:cs="Times New Roman"/>
          <w:noProof/>
          <w:color w:val="000000"/>
          <w:kern w:val="2"/>
          <w:sz w:val="22"/>
          <w:szCs w:val="22"/>
        </w:rPr>
      </w:pPr>
    </w:p>
    <w:tbl>
      <w:tblPr>
        <w:tblW w:w="0" w:type="auto"/>
        <w:tblInd w:w="1440" w:type="dxa"/>
        <w:tblLook w:val="01E0" w:firstRow="1" w:lastRow="1" w:firstColumn="1" w:lastColumn="1" w:noHBand="0" w:noVBand="0"/>
      </w:tblPr>
      <w:tblGrid>
        <w:gridCol w:w="1337"/>
        <w:gridCol w:w="2492"/>
        <w:gridCol w:w="269"/>
        <w:gridCol w:w="1132"/>
        <w:gridCol w:w="2617"/>
      </w:tblGrid>
      <w:tr w:rsidR="00D919B9" w:rsidRPr="00640A40" w:rsidTr="00322170">
        <w:tc>
          <w:tcPr>
            <w:tcW w:w="8008" w:type="dxa"/>
            <w:gridSpan w:val="5"/>
          </w:tcPr>
          <w:p w:rsidR="00D919B9" w:rsidRPr="00640A40" w:rsidRDefault="00D919B9" w:rsidP="004E5059">
            <w:pPr>
              <w:spacing w:before="0" w:after="0"/>
              <w:jc w:val="center"/>
              <w:rPr>
                <w:rFonts w:cs="Times New Roman"/>
                <w:noProof/>
                <w:color w:val="000000"/>
                <w:kern w:val="2"/>
                <w:sz w:val="22"/>
                <w:szCs w:val="22"/>
              </w:rPr>
            </w:pPr>
            <w:r w:rsidRPr="00640A40">
              <w:rPr>
                <w:rFonts w:cs="Times New Roman"/>
                <w:b/>
                <w:noProof/>
                <w:color w:val="000000"/>
                <w:kern w:val="2"/>
                <w:sz w:val="22"/>
                <w:szCs w:val="22"/>
              </w:rPr>
              <w:t>(___) Bank Zrt.</w:t>
            </w:r>
          </w:p>
        </w:tc>
      </w:tr>
      <w:tr w:rsidR="00D919B9" w:rsidRPr="00640A40" w:rsidTr="00322170">
        <w:trPr>
          <w:trHeight w:val="397"/>
        </w:trPr>
        <w:tc>
          <w:tcPr>
            <w:tcW w:w="1346" w:type="dxa"/>
          </w:tcPr>
          <w:p w:rsidR="00D919B9" w:rsidRPr="00640A40" w:rsidRDefault="00D919B9" w:rsidP="004E5059">
            <w:pPr>
              <w:spacing w:before="0" w:after="0"/>
              <w:rPr>
                <w:rFonts w:cs="Times New Roman"/>
                <w:noProof/>
                <w:color w:val="000000"/>
                <w:kern w:val="2"/>
                <w:sz w:val="22"/>
                <w:szCs w:val="22"/>
              </w:rPr>
            </w:pPr>
          </w:p>
        </w:tc>
        <w:tc>
          <w:tcPr>
            <w:tcW w:w="2564" w:type="dxa"/>
          </w:tcPr>
          <w:p w:rsidR="00D919B9" w:rsidRPr="00640A40" w:rsidRDefault="00D919B9" w:rsidP="004E5059">
            <w:pPr>
              <w:spacing w:before="0" w:after="0"/>
              <w:rPr>
                <w:rFonts w:cs="Times New Roman"/>
                <w:noProof/>
                <w:color w:val="000000"/>
                <w:kern w:val="2"/>
                <w:sz w:val="22"/>
                <w:szCs w:val="22"/>
              </w:rPr>
            </w:pPr>
          </w:p>
        </w:tc>
        <w:tc>
          <w:tcPr>
            <w:tcW w:w="271" w:type="dxa"/>
          </w:tcPr>
          <w:p w:rsidR="00D919B9" w:rsidRPr="00640A40" w:rsidRDefault="00D919B9" w:rsidP="004E5059">
            <w:pPr>
              <w:spacing w:before="0" w:after="0"/>
              <w:rPr>
                <w:rFonts w:cs="Times New Roman"/>
                <w:noProof/>
                <w:color w:val="000000"/>
                <w:kern w:val="2"/>
                <w:sz w:val="22"/>
                <w:szCs w:val="22"/>
              </w:rPr>
            </w:pPr>
          </w:p>
        </w:tc>
        <w:tc>
          <w:tcPr>
            <w:tcW w:w="1134" w:type="dxa"/>
          </w:tcPr>
          <w:p w:rsidR="00D919B9" w:rsidRPr="00640A40" w:rsidRDefault="00D919B9" w:rsidP="004E5059">
            <w:pPr>
              <w:spacing w:before="0" w:after="0"/>
              <w:rPr>
                <w:rFonts w:cs="Times New Roman"/>
                <w:noProof/>
                <w:color w:val="000000"/>
                <w:kern w:val="2"/>
                <w:sz w:val="22"/>
                <w:szCs w:val="22"/>
              </w:rPr>
            </w:pPr>
          </w:p>
        </w:tc>
        <w:tc>
          <w:tcPr>
            <w:tcW w:w="2693" w:type="dxa"/>
          </w:tcPr>
          <w:p w:rsidR="00D919B9" w:rsidRPr="00640A40" w:rsidRDefault="00D919B9" w:rsidP="004E5059">
            <w:pPr>
              <w:spacing w:before="0" w:after="0"/>
              <w:rPr>
                <w:rFonts w:cs="Times New Roman"/>
                <w:noProof/>
                <w:color w:val="000000"/>
                <w:kern w:val="2"/>
                <w:sz w:val="22"/>
                <w:szCs w:val="22"/>
              </w:rPr>
            </w:pPr>
          </w:p>
        </w:tc>
      </w:tr>
      <w:tr w:rsidR="00D919B9" w:rsidRPr="00640A40" w:rsidTr="00322170">
        <w:trPr>
          <w:trHeight w:val="397"/>
        </w:trPr>
        <w:tc>
          <w:tcPr>
            <w:tcW w:w="1346" w:type="dxa"/>
            <w:vAlign w:val="bottom"/>
          </w:tcPr>
          <w:p w:rsidR="00D919B9" w:rsidRPr="00640A40" w:rsidRDefault="00D919B9" w:rsidP="004E5059">
            <w:pPr>
              <w:spacing w:before="0" w:after="0"/>
              <w:rPr>
                <w:rFonts w:cs="Times New Roman"/>
                <w:noProof/>
                <w:color w:val="000000"/>
                <w:kern w:val="2"/>
                <w:sz w:val="22"/>
                <w:szCs w:val="22"/>
              </w:rPr>
            </w:pPr>
            <w:r w:rsidRPr="00640A40">
              <w:rPr>
                <w:rFonts w:cs="Times New Roman"/>
                <w:noProof/>
                <w:color w:val="000000"/>
                <w:kern w:val="2"/>
                <w:sz w:val="22"/>
                <w:szCs w:val="22"/>
              </w:rPr>
              <w:t>Aláírás:</w:t>
            </w:r>
          </w:p>
        </w:tc>
        <w:tc>
          <w:tcPr>
            <w:tcW w:w="2564" w:type="dxa"/>
            <w:tcBorders>
              <w:bottom w:val="single" w:sz="4" w:space="0" w:color="auto"/>
            </w:tcBorders>
            <w:vAlign w:val="bottom"/>
          </w:tcPr>
          <w:p w:rsidR="00D919B9" w:rsidRPr="00640A40" w:rsidRDefault="00D919B9" w:rsidP="004E5059">
            <w:pPr>
              <w:spacing w:before="0" w:after="0"/>
              <w:rPr>
                <w:rFonts w:cs="Times New Roman"/>
                <w:noProof/>
                <w:color w:val="000000"/>
                <w:kern w:val="2"/>
                <w:sz w:val="22"/>
                <w:szCs w:val="22"/>
              </w:rPr>
            </w:pPr>
          </w:p>
        </w:tc>
        <w:tc>
          <w:tcPr>
            <w:tcW w:w="271" w:type="dxa"/>
            <w:vAlign w:val="bottom"/>
          </w:tcPr>
          <w:p w:rsidR="00D919B9" w:rsidRPr="00640A40" w:rsidRDefault="00D919B9" w:rsidP="004E5059">
            <w:pPr>
              <w:spacing w:before="0" w:after="0"/>
              <w:rPr>
                <w:rFonts w:cs="Times New Roman"/>
                <w:noProof/>
                <w:color w:val="000000"/>
                <w:kern w:val="2"/>
                <w:sz w:val="22"/>
                <w:szCs w:val="22"/>
              </w:rPr>
            </w:pPr>
          </w:p>
        </w:tc>
        <w:tc>
          <w:tcPr>
            <w:tcW w:w="1134" w:type="dxa"/>
            <w:vAlign w:val="bottom"/>
          </w:tcPr>
          <w:p w:rsidR="00D919B9" w:rsidRPr="00640A40" w:rsidRDefault="00D919B9" w:rsidP="004E5059">
            <w:pPr>
              <w:spacing w:before="0" w:after="0"/>
              <w:rPr>
                <w:rFonts w:cs="Times New Roman"/>
                <w:noProof/>
                <w:color w:val="000000"/>
                <w:kern w:val="2"/>
                <w:sz w:val="22"/>
                <w:szCs w:val="22"/>
              </w:rPr>
            </w:pPr>
            <w:r w:rsidRPr="00640A40">
              <w:rPr>
                <w:rFonts w:cs="Times New Roman"/>
                <w:noProof/>
                <w:color w:val="000000"/>
                <w:kern w:val="2"/>
                <w:sz w:val="22"/>
                <w:szCs w:val="22"/>
              </w:rPr>
              <w:t>Aláírás:</w:t>
            </w:r>
          </w:p>
        </w:tc>
        <w:tc>
          <w:tcPr>
            <w:tcW w:w="2693" w:type="dxa"/>
            <w:tcBorders>
              <w:bottom w:val="single" w:sz="4" w:space="0" w:color="auto"/>
            </w:tcBorders>
            <w:vAlign w:val="bottom"/>
          </w:tcPr>
          <w:p w:rsidR="00D919B9" w:rsidRPr="00640A40" w:rsidRDefault="00D919B9" w:rsidP="004E5059">
            <w:pPr>
              <w:spacing w:before="0" w:after="0"/>
              <w:rPr>
                <w:rFonts w:cs="Times New Roman"/>
                <w:noProof/>
                <w:color w:val="000000"/>
                <w:kern w:val="2"/>
                <w:sz w:val="22"/>
                <w:szCs w:val="22"/>
              </w:rPr>
            </w:pPr>
          </w:p>
        </w:tc>
      </w:tr>
      <w:tr w:rsidR="00D919B9" w:rsidRPr="00640A40" w:rsidTr="00322170">
        <w:trPr>
          <w:trHeight w:val="416"/>
        </w:trPr>
        <w:tc>
          <w:tcPr>
            <w:tcW w:w="1346" w:type="dxa"/>
            <w:vAlign w:val="bottom"/>
          </w:tcPr>
          <w:p w:rsidR="00D919B9" w:rsidRPr="00640A40" w:rsidRDefault="00D919B9" w:rsidP="004E5059">
            <w:pPr>
              <w:spacing w:before="0" w:after="0"/>
              <w:rPr>
                <w:rFonts w:cs="Times New Roman"/>
                <w:noProof/>
                <w:color w:val="000000"/>
                <w:kern w:val="2"/>
                <w:sz w:val="22"/>
                <w:szCs w:val="22"/>
              </w:rPr>
            </w:pPr>
            <w:r w:rsidRPr="00640A40">
              <w:rPr>
                <w:rFonts w:cs="Times New Roman"/>
                <w:noProof/>
                <w:color w:val="000000"/>
                <w:kern w:val="2"/>
                <w:sz w:val="22"/>
                <w:szCs w:val="22"/>
              </w:rPr>
              <w:t>Név:</w:t>
            </w:r>
          </w:p>
        </w:tc>
        <w:tc>
          <w:tcPr>
            <w:tcW w:w="2564" w:type="dxa"/>
            <w:tcBorders>
              <w:top w:val="single" w:sz="4" w:space="0" w:color="auto"/>
              <w:bottom w:val="single" w:sz="4" w:space="0" w:color="auto"/>
            </w:tcBorders>
            <w:vAlign w:val="bottom"/>
          </w:tcPr>
          <w:p w:rsidR="00D919B9" w:rsidRPr="00640A40" w:rsidRDefault="00D919B9" w:rsidP="004E5059">
            <w:pPr>
              <w:spacing w:before="0" w:after="0"/>
              <w:rPr>
                <w:rFonts w:cs="Times New Roman"/>
                <w:noProof/>
                <w:color w:val="000000"/>
                <w:kern w:val="2"/>
                <w:sz w:val="22"/>
                <w:szCs w:val="22"/>
              </w:rPr>
            </w:pPr>
          </w:p>
        </w:tc>
        <w:tc>
          <w:tcPr>
            <w:tcW w:w="271" w:type="dxa"/>
            <w:vAlign w:val="bottom"/>
          </w:tcPr>
          <w:p w:rsidR="00D919B9" w:rsidRPr="00640A40" w:rsidRDefault="00D919B9" w:rsidP="004E5059">
            <w:pPr>
              <w:spacing w:before="0" w:after="0"/>
              <w:rPr>
                <w:rFonts w:cs="Times New Roman"/>
                <w:noProof/>
                <w:color w:val="000000"/>
                <w:kern w:val="2"/>
                <w:sz w:val="22"/>
                <w:szCs w:val="22"/>
              </w:rPr>
            </w:pPr>
          </w:p>
        </w:tc>
        <w:tc>
          <w:tcPr>
            <w:tcW w:w="1134" w:type="dxa"/>
            <w:vAlign w:val="bottom"/>
          </w:tcPr>
          <w:p w:rsidR="00D919B9" w:rsidRPr="00640A40" w:rsidRDefault="00D919B9" w:rsidP="004E5059">
            <w:pPr>
              <w:spacing w:before="0" w:after="0"/>
              <w:rPr>
                <w:rFonts w:cs="Times New Roman"/>
                <w:noProof/>
                <w:color w:val="000000"/>
                <w:kern w:val="2"/>
                <w:sz w:val="22"/>
                <w:szCs w:val="22"/>
              </w:rPr>
            </w:pPr>
            <w:r w:rsidRPr="00640A40">
              <w:rPr>
                <w:rFonts w:cs="Times New Roman"/>
                <w:noProof/>
                <w:color w:val="000000"/>
                <w:kern w:val="2"/>
                <w:sz w:val="22"/>
                <w:szCs w:val="22"/>
              </w:rPr>
              <w:t>Név:</w:t>
            </w:r>
          </w:p>
        </w:tc>
        <w:tc>
          <w:tcPr>
            <w:tcW w:w="2693" w:type="dxa"/>
            <w:tcBorders>
              <w:top w:val="single" w:sz="4" w:space="0" w:color="auto"/>
              <w:bottom w:val="single" w:sz="4" w:space="0" w:color="auto"/>
            </w:tcBorders>
            <w:vAlign w:val="bottom"/>
          </w:tcPr>
          <w:p w:rsidR="00D919B9" w:rsidRPr="00640A40" w:rsidRDefault="00D919B9" w:rsidP="004E5059">
            <w:pPr>
              <w:spacing w:before="0" w:after="0"/>
              <w:rPr>
                <w:rFonts w:cs="Times New Roman"/>
                <w:noProof/>
                <w:color w:val="000000"/>
                <w:kern w:val="2"/>
                <w:sz w:val="22"/>
                <w:szCs w:val="22"/>
              </w:rPr>
            </w:pPr>
          </w:p>
        </w:tc>
      </w:tr>
      <w:tr w:rsidR="00D919B9" w:rsidRPr="00640A40" w:rsidTr="00322170">
        <w:trPr>
          <w:trHeight w:val="423"/>
        </w:trPr>
        <w:tc>
          <w:tcPr>
            <w:tcW w:w="1346" w:type="dxa"/>
            <w:vAlign w:val="bottom"/>
          </w:tcPr>
          <w:p w:rsidR="00D919B9" w:rsidRPr="00640A40" w:rsidRDefault="00D919B9" w:rsidP="004E5059">
            <w:pPr>
              <w:spacing w:before="0" w:after="0"/>
              <w:rPr>
                <w:rFonts w:cs="Times New Roman"/>
                <w:noProof/>
                <w:color w:val="000000"/>
                <w:kern w:val="2"/>
                <w:sz w:val="22"/>
                <w:szCs w:val="22"/>
              </w:rPr>
            </w:pPr>
            <w:r w:rsidRPr="00640A40">
              <w:rPr>
                <w:rFonts w:cs="Times New Roman"/>
                <w:noProof/>
                <w:color w:val="000000"/>
                <w:kern w:val="2"/>
                <w:sz w:val="22"/>
                <w:szCs w:val="22"/>
              </w:rPr>
              <w:t>Beosztás:</w:t>
            </w:r>
          </w:p>
        </w:tc>
        <w:tc>
          <w:tcPr>
            <w:tcW w:w="2564" w:type="dxa"/>
            <w:tcBorders>
              <w:top w:val="single" w:sz="4" w:space="0" w:color="auto"/>
              <w:bottom w:val="single" w:sz="4" w:space="0" w:color="auto"/>
            </w:tcBorders>
            <w:vAlign w:val="bottom"/>
          </w:tcPr>
          <w:p w:rsidR="00D919B9" w:rsidRPr="00640A40" w:rsidRDefault="00D919B9" w:rsidP="004E5059">
            <w:pPr>
              <w:spacing w:before="0" w:after="0"/>
              <w:rPr>
                <w:rFonts w:cs="Times New Roman"/>
                <w:noProof/>
                <w:color w:val="000000"/>
                <w:kern w:val="2"/>
                <w:sz w:val="22"/>
                <w:szCs w:val="22"/>
              </w:rPr>
            </w:pPr>
          </w:p>
        </w:tc>
        <w:tc>
          <w:tcPr>
            <w:tcW w:w="271" w:type="dxa"/>
            <w:vAlign w:val="bottom"/>
          </w:tcPr>
          <w:p w:rsidR="00D919B9" w:rsidRPr="00640A40" w:rsidRDefault="00D919B9" w:rsidP="004E5059">
            <w:pPr>
              <w:spacing w:before="0" w:after="0"/>
              <w:rPr>
                <w:rFonts w:cs="Times New Roman"/>
                <w:noProof/>
                <w:color w:val="000000"/>
                <w:kern w:val="2"/>
                <w:sz w:val="22"/>
                <w:szCs w:val="22"/>
              </w:rPr>
            </w:pPr>
          </w:p>
        </w:tc>
        <w:tc>
          <w:tcPr>
            <w:tcW w:w="1134" w:type="dxa"/>
            <w:vAlign w:val="bottom"/>
          </w:tcPr>
          <w:p w:rsidR="00D919B9" w:rsidRPr="00640A40" w:rsidRDefault="00D919B9" w:rsidP="004E5059">
            <w:pPr>
              <w:spacing w:before="0" w:after="0"/>
              <w:rPr>
                <w:rFonts w:cs="Times New Roman"/>
                <w:noProof/>
                <w:color w:val="000000"/>
                <w:kern w:val="2"/>
                <w:sz w:val="22"/>
                <w:szCs w:val="22"/>
              </w:rPr>
            </w:pPr>
            <w:r w:rsidRPr="00640A40">
              <w:rPr>
                <w:rFonts w:cs="Times New Roman"/>
                <w:noProof/>
                <w:color w:val="000000"/>
                <w:kern w:val="2"/>
                <w:sz w:val="22"/>
                <w:szCs w:val="22"/>
              </w:rPr>
              <w:t>Beosztás:</w:t>
            </w:r>
          </w:p>
        </w:tc>
        <w:tc>
          <w:tcPr>
            <w:tcW w:w="2693" w:type="dxa"/>
            <w:tcBorders>
              <w:top w:val="single" w:sz="4" w:space="0" w:color="auto"/>
              <w:bottom w:val="single" w:sz="4" w:space="0" w:color="auto"/>
            </w:tcBorders>
            <w:vAlign w:val="bottom"/>
          </w:tcPr>
          <w:p w:rsidR="00D919B9" w:rsidRPr="00640A40" w:rsidRDefault="00D919B9" w:rsidP="004E5059">
            <w:pPr>
              <w:spacing w:before="0" w:after="0"/>
              <w:rPr>
                <w:rFonts w:cs="Times New Roman"/>
                <w:noProof/>
                <w:color w:val="000000"/>
                <w:kern w:val="2"/>
                <w:sz w:val="22"/>
                <w:szCs w:val="22"/>
              </w:rPr>
            </w:pPr>
          </w:p>
        </w:tc>
      </w:tr>
    </w:tbl>
    <w:p w:rsidR="00D919B9" w:rsidRPr="00640A40" w:rsidRDefault="00D919B9" w:rsidP="004E5059">
      <w:pPr>
        <w:spacing w:before="0" w:after="0"/>
        <w:rPr>
          <w:rFonts w:cs="Times New Roman"/>
          <w:noProof/>
          <w:color w:val="000000"/>
          <w:kern w:val="2"/>
          <w:sz w:val="22"/>
          <w:szCs w:val="22"/>
        </w:rPr>
      </w:pPr>
    </w:p>
    <w:p w:rsidR="00D919B9" w:rsidRPr="00640A40" w:rsidRDefault="00D919B9" w:rsidP="004E5059">
      <w:pPr>
        <w:spacing w:before="0" w:after="0"/>
        <w:rPr>
          <w:rFonts w:cs="Times New Roman"/>
          <w:noProof/>
          <w:color w:val="000000"/>
          <w:kern w:val="2"/>
          <w:sz w:val="22"/>
          <w:szCs w:val="22"/>
        </w:rPr>
      </w:pPr>
    </w:p>
    <w:p w:rsidR="00893032" w:rsidRPr="00453DAB" w:rsidRDefault="00893032" w:rsidP="00453DAB">
      <w:pPr>
        <w:spacing w:before="0" w:after="0"/>
        <w:outlineLvl w:val="0"/>
        <w:rPr>
          <w:rFonts w:cs="Times New Roman"/>
          <w:noProof/>
          <w:color w:val="000000"/>
          <w:kern w:val="2"/>
          <w:sz w:val="22"/>
          <w:szCs w:val="22"/>
        </w:rPr>
      </w:pPr>
    </w:p>
    <w:sectPr w:rsidR="00893032" w:rsidRPr="00453DAB" w:rsidSect="00F65F84">
      <w:headerReference w:type="default" r:id="rId24"/>
      <w:footerReference w:type="default" r:id="rId25"/>
      <w:pgSz w:w="11907" w:h="16840" w:code="9"/>
      <w:pgMar w:top="1418" w:right="1418" w:bottom="1418" w:left="1418"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30F" w:rsidRDefault="0060030F">
      <w:r>
        <w:separator/>
      </w:r>
    </w:p>
  </w:endnote>
  <w:endnote w:type="continuationSeparator" w:id="0">
    <w:p w:rsidR="0060030F" w:rsidRDefault="0060030F">
      <w:r>
        <w:continuationSeparator/>
      </w:r>
    </w:p>
  </w:endnote>
  <w:endnote w:type="continuationNotice" w:id="1">
    <w:p w:rsidR="0060030F" w:rsidRDefault="0060030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H-Times New Roman">
    <w:altName w:val="Times New Roman"/>
    <w:charset w:val="00"/>
    <w:family w:val="roman"/>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34518"/>
      <w:docPartObj>
        <w:docPartGallery w:val="Page Numbers (Bottom of Page)"/>
        <w:docPartUnique/>
      </w:docPartObj>
    </w:sdtPr>
    <w:sdtEndPr/>
    <w:sdtContent>
      <w:p w:rsidR="0060030F" w:rsidRDefault="0060030F" w:rsidP="0082398A">
        <w:pPr>
          <w:pStyle w:val="llb"/>
          <w:tabs>
            <w:tab w:val="left" w:pos="8647"/>
          </w:tabs>
        </w:pPr>
        <w:r>
          <w:rPr>
            <w:sz w:val="18"/>
            <w:szCs w:val="18"/>
          </w:rPr>
          <w:tab/>
        </w:r>
        <w:r>
          <w:fldChar w:fldCharType="begin"/>
        </w:r>
        <w:r>
          <w:instrText xml:space="preserve"> PAGE   \* MERGEFORMAT </w:instrText>
        </w:r>
        <w:r>
          <w:fldChar w:fldCharType="separate"/>
        </w:r>
        <w:r w:rsidR="009C2891">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27234523"/>
      <w:docPartObj>
        <w:docPartGallery w:val="Page Numbers (Bottom of Page)"/>
        <w:docPartUnique/>
      </w:docPartObj>
    </w:sdtPr>
    <w:sdtEndPr/>
    <w:sdtContent>
      <w:p w:rsidR="0060030F" w:rsidRPr="0082398A" w:rsidRDefault="0060030F" w:rsidP="00D23CC1">
        <w:pPr>
          <w:pStyle w:val="llb"/>
          <w:tabs>
            <w:tab w:val="clear" w:pos="4536"/>
            <w:tab w:val="left" w:pos="8647"/>
          </w:tabs>
          <w:jc w:val="center"/>
          <w:rPr>
            <w:sz w:val="18"/>
            <w:szCs w:val="18"/>
          </w:rPr>
        </w:pPr>
        <w:r w:rsidRPr="0082398A">
          <w:rPr>
            <w:sz w:val="18"/>
            <w:szCs w:val="18"/>
          </w:rPr>
          <w:fldChar w:fldCharType="begin"/>
        </w:r>
        <w:r w:rsidRPr="0082398A">
          <w:rPr>
            <w:sz w:val="18"/>
            <w:szCs w:val="18"/>
          </w:rPr>
          <w:instrText xml:space="preserve"> PAGE   \* MERGEFORMAT </w:instrText>
        </w:r>
        <w:r w:rsidRPr="0082398A">
          <w:rPr>
            <w:sz w:val="18"/>
            <w:szCs w:val="18"/>
          </w:rPr>
          <w:fldChar w:fldCharType="separate"/>
        </w:r>
        <w:r w:rsidR="009C2891">
          <w:rPr>
            <w:noProof/>
            <w:sz w:val="18"/>
            <w:szCs w:val="18"/>
          </w:rPr>
          <w:t>1</w:t>
        </w:r>
        <w:r w:rsidRPr="0082398A">
          <w:rPr>
            <w:noProof/>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34526"/>
      <w:docPartObj>
        <w:docPartGallery w:val="Page Numbers (Bottom of Page)"/>
        <w:docPartUnique/>
      </w:docPartObj>
    </w:sdtPr>
    <w:sdtEndPr/>
    <w:sdtContent>
      <w:p w:rsidR="0060030F" w:rsidRDefault="0060030F">
        <w:pPr>
          <w:pStyle w:val="llb"/>
          <w:jc w:val="right"/>
        </w:pPr>
        <w:r>
          <w:fldChar w:fldCharType="begin"/>
        </w:r>
        <w:r>
          <w:instrText xml:space="preserve"> PAGE   \* MERGEFORMAT </w:instrText>
        </w:r>
        <w:r>
          <w:fldChar w:fldCharType="separate"/>
        </w:r>
        <w:r w:rsidR="009C2891">
          <w:rPr>
            <w:noProof/>
          </w:rPr>
          <w:t>58</w:t>
        </w:r>
        <w:r>
          <w:rPr>
            <w:noProof/>
          </w:rPr>
          <w:fldChar w:fldCharType="end"/>
        </w:r>
      </w:p>
    </w:sdtContent>
  </w:sdt>
  <w:p w:rsidR="0060030F" w:rsidRDefault="0060030F" w:rsidP="00B06E1D">
    <w:pPr>
      <w:pStyle w:val="ll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30F" w:rsidRDefault="0060030F">
      <w:r>
        <w:separator/>
      </w:r>
    </w:p>
  </w:footnote>
  <w:footnote w:type="continuationSeparator" w:id="0">
    <w:p w:rsidR="0060030F" w:rsidRDefault="0060030F">
      <w:r>
        <w:continuationSeparator/>
      </w:r>
    </w:p>
  </w:footnote>
  <w:footnote w:type="continuationNotice" w:id="1">
    <w:p w:rsidR="0060030F" w:rsidRDefault="0060030F">
      <w:pPr>
        <w:spacing w:before="0" w:after="0"/>
      </w:pPr>
    </w:p>
  </w:footnote>
  <w:footnote w:id="2">
    <w:p w:rsidR="0060030F" w:rsidRDefault="0060030F" w:rsidP="00312247">
      <w:pPr>
        <w:pStyle w:val="Style40"/>
        <w:widowControl/>
        <w:jc w:val="both"/>
        <w:rPr>
          <w:rStyle w:val="FontStyle113"/>
        </w:rPr>
      </w:pPr>
      <w:r>
        <w:rPr>
          <w:rStyle w:val="Lbjegyzet-hivatkozs"/>
        </w:rPr>
        <w:footnoteRef/>
      </w:r>
      <w:r>
        <w:t xml:space="preserve"> </w:t>
      </w:r>
      <w:r>
        <w:rPr>
          <w:rStyle w:val="FontStyle113"/>
        </w:rPr>
        <w:t>1</w:t>
      </w:r>
    </w:p>
    <w:p w:rsidR="0060030F" w:rsidRDefault="0060030F" w:rsidP="00312247">
      <w:pPr>
        <w:pStyle w:val="Style89"/>
        <w:widowControl/>
        <w:jc w:val="both"/>
        <w:rPr>
          <w:rStyle w:val="FontStyle114"/>
        </w:rPr>
      </w:pPr>
      <w:r>
        <w:rPr>
          <w:rStyle w:val="FontStyle114"/>
        </w:rPr>
        <w:t>Közös ajánlattétel esetén a felolvasólapot valamennyi ajánlattevőnek alá kell írnia, vagy a</w:t>
      </w:r>
      <w:r w:rsidRPr="00E6413E">
        <w:rPr>
          <w:rStyle w:val="FontStyle114"/>
        </w:rPr>
        <w:t xml:space="preserve"> közös ajánlattevők, illetve részvételre jelentkezők csoportjának képviseletében tett minden nyilatkozatnak egyértelműen tartalmaznia kell a közös ajánlattevők megjelölését</w:t>
      </w:r>
      <w:proofErr w:type="gramStart"/>
      <w:r w:rsidRPr="00E6413E">
        <w:rPr>
          <w:rStyle w:val="FontStyle114"/>
        </w:rPr>
        <w:t>.</w:t>
      </w:r>
      <w:r>
        <w:rPr>
          <w:rStyle w:val="FontStyle114"/>
        </w:rPr>
        <w:t>.</w:t>
      </w:r>
      <w:proofErr w:type="gramEnd"/>
    </w:p>
    <w:p w:rsidR="0060030F" w:rsidRPr="00312247" w:rsidRDefault="0060030F">
      <w:pPr>
        <w:pStyle w:val="Lbjegyzetszveg"/>
        <w:rPr>
          <w:lang w:val="hu-HU"/>
        </w:rPr>
      </w:pPr>
    </w:p>
  </w:footnote>
  <w:footnote w:id="3">
    <w:p w:rsidR="0060030F" w:rsidRPr="00405238" w:rsidRDefault="0060030F">
      <w:pPr>
        <w:pStyle w:val="Lbjegyzetszveg"/>
        <w:rPr>
          <w:lang w:val="hu-HU"/>
        </w:rPr>
      </w:pPr>
      <w:r>
        <w:rPr>
          <w:rStyle w:val="Lbjegyzet-hivatkozs"/>
        </w:rPr>
        <w:footnoteRef/>
      </w:r>
      <w:r>
        <w:t xml:space="preserve"> </w:t>
      </w:r>
      <w:r w:rsidRPr="00405238">
        <w:t>a megfelelőt kérjük aláhúzással jelölni!</w:t>
      </w:r>
    </w:p>
  </w:footnote>
  <w:footnote w:id="4">
    <w:p w:rsidR="0060030F" w:rsidRDefault="0060030F" w:rsidP="00480CA7">
      <w:pPr>
        <w:pStyle w:val="Style19"/>
        <w:widowControl/>
        <w:rPr>
          <w:rStyle w:val="FontStyle114"/>
        </w:rPr>
      </w:pPr>
    </w:p>
  </w:footnote>
  <w:footnote w:id="5">
    <w:p w:rsidR="0060030F" w:rsidRPr="00405238" w:rsidRDefault="0060030F" w:rsidP="00405238">
      <w:pPr>
        <w:pStyle w:val="Lbjegyzetszveg"/>
        <w:rPr>
          <w:lang w:val="hu-HU"/>
        </w:rPr>
      </w:pPr>
      <w:r>
        <w:rPr>
          <w:rStyle w:val="Lbjegyzet-hivatkozs"/>
        </w:rPr>
        <w:footnoteRef/>
      </w:r>
      <w:r>
        <w:t xml:space="preserve"> </w:t>
      </w:r>
      <w:r w:rsidRPr="00405238">
        <w:rPr>
          <w:sz w:val="14"/>
          <w:szCs w:val="14"/>
        </w:rPr>
        <w:t>a megfelelőt kérjük aláhúzással jelölni!</w:t>
      </w:r>
    </w:p>
  </w:footnote>
  <w:footnote w:id="6">
    <w:p w:rsidR="0060030F" w:rsidRPr="00405238" w:rsidRDefault="0060030F" w:rsidP="00405238">
      <w:pPr>
        <w:pStyle w:val="Lbjegyzetszveg"/>
        <w:rPr>
          <w:lang w:val="hu-HU"/>
        </w:rPr>
      </w:pPr>
      <w:r w:rsidRPr="00405238">
        <w:rPr>
          <w:rStyle w:val="FontStyle114"/>
        </w:rPr>
        <w:footnoteRef/>
      </w:r>
      <w:r w:rsidRPr="00405238">
        <w:rPr>
          <w:rStyle w:val="FontStyle114"/>
        </w:rPr>
        <w:t xml:space="preserve"> a megfelelőt kérjük aláhúzással jelölni!</w:t>
      </w:r>
    </w:p>
  </w:footnote>
  <w:footnote w:id="7">
    <w:p w:rsidR="0060030F" w:rsidRPr="00405238" w:rsidRDefault="0060030F">
      <w:pPr>
        <w:pStyle w:val="Lbjegyzetszveg"/>
        <w:rPr>
          <w:lang w:val="hu-HU"/>
        </w:rPr>
      </w:pPr>
      <w:r>
        <w:rPr>
          <w:rStyle w:val="Lbjegyzet-hivatkozs"/>
        </w:rPr>
        <w:footnoteRef/>
      </w:r>
      <w:r>
        <w:t xml:space="preserve"> </w:t>
      </w:r>
      <w:r>
        <w:rPr>
          <w:rStyle w:val="FontStyle114"/>
        </w:rPr>
        <w:t>Közös ajánlattétel esetén ezt a nyilatkozatot valamennyi ajánlattevőnek alá kell írnia..</w:t>
      </w:r>
    </w:p>
  </w:footnote>
  <w:footnote w:id="8">
    <w:p w:rsidR="0060030F" w:rsidRPr="00405238" w:rsidRDefault="0060030F">
      <w:pPr>
        <w:pStyle w:val="Lbjegyzetszveg"/>
        <w:rPr>
          <w:lang w:val="hu-HU"/>
        </w:rPr>
      </w:pPr>
      <w:r>
        <w:rPr>
          <w:rStyle w:val="Lbjegyzet-hivatkozs"/>
        </w:rPr>
        <w:footnoteRef/>
      </w:r>
      <w:r>
        <w:t xml:space="preserve"> </w:t>
      </w:r>
      <w:proofErr w:type="gramStart"/>
      <w:r w:rsidRPr="00405238">
        <w:rPr>
          <w:sz w:val="14"/>
          <w:szCs w:val="14"/>
          <w:lang w:val="hu-HU"/>
        </w:rPr>
        <w:t>állítás</w:t>
      </w:r>
      <w:proofErr w:type="gramEnd"/>
      <w:r w:rsidRPr="00405238">
        <w:rPr>
          <w:sz w:val="14"/>
          <w:szCs w:val="14"/>
          <w:lang w:val="hu-HU"/>
        </w:rPr>
        <w:t xml:space="preserve"> helyessége esetén kérem aláhúzni</w:t>
      </w:r>
    </w:p>
  </w:footnote>
  <w:footnote w:id="9">
    <w:p w:rsidR="0060030F" w:rsidRPr="00405238" w:rsidRDefault="0060030F">
      <w:pPr>
        <w:pStyle w:val="Lbjegyzetszveg"/>
        <w:rPr>
          <w:lang w:val="hu-HU"/>
        </w:rPr>
      </w:pPr>
      <w:r>
        <w:rPr>
          <w:rStyle w:val="Lbjegyzet-hivatkozs"/>
        </w:rPr>
        <w:footnoteRef/>
      </w:r>
      <w:r>
        <w:t xml:space="preserve"> </w:t>
      </w:r>
      <w:proofErr w:type="gramStart"/>
      <w:r w:rsidRPr="00405238">
        <w:rPr>
          <w:sz w:val="14"/>
          <w:szCs w:val="14"/>
          <w:lang w:val="hu-HU"/>
        </w:rPr>
        <w:t>állítás</w:t>
      </w:r>
      <w:proofErr w:type="gramEnd"/>
      <w:r w:rsidRPr="00405238">
        <w:rPr>
          <w:sz w:val="14"/>
          <w:szCs w:val="14"/>
          <w:lang w:val="hu-HU"/>
        </w:rPr>
        <w:t xml:space="preserve"> helyessége esetén ké</w:t>
      </w:r>
      <w:r>
        <w:rPr>
          <w:sz w:val="14"/>
          <w:szCs w:val="14"/>
          <w:lang w:val="hu-HU"/>
        </w:rPr>
        <w:t>r</w:t>
      </w:r>
      <w:r w:rsidRPr="00405238">
        <w:rPr>
          <w:sz w:val="14"/>
          <w:szCs w:val="14"/>
          <w:lang w:val="hu-HU"/>
        </w:rPr>
        <w:t>em aláhúzni és értelemszerűen kitölteni</w:t>
      </w:r>
    </w:p>
  </w:footnote>
  <w:footnote w:id="10">
    <w:p w:rsidR="0060030F" w:rsidRPr="007B0F60" w:rsidRDefault="0060030F">
      <w:pPr>
        <w:pStyle w:val="Lbjegyzetszveg"/>
        <w:rPr>
          <w:lang w:val="hu-HU"/>
        </w:rPr>
      </w:pPr>
      <w:r>
        <w:rPr>
          <w:rStyle w:val="Lbjegyzet-hivatkozs"/>
        </w:rPr>
        <w:footnoteRef/>
      </w:r>
      <w:r>
        <w:t xml:space="preserve"> </w:t>
      </w:r>
      <w:r w:rsidRPr="007B0F60">
        <w:t>A 310/2011. (XII. 23.) Korm. rendelet 2. § e) pont alapján a Kbt. 56. § (1) bekezdés f) és i) pontjaiban foglalt kizáró okok tekintetében a nyilatkozatot közjegyző vagy gazdasági, illetve szakmai kamara által hitelesíttetni kell. Valamennyi ajánlattevő, közös ajánlattevő által kitöltendő, benyújtandó.</w:t>
      </w:r>
    </w:p>
  </w:footnote>
  <w:footnote w:id="11">
    <w:p w:rsidR="0060030F" w:rsidRDefault="0060030F" w:rsidP="00405238">
      <w:pPr>
        <w:pStyle w:val="Lbjegyzetszveg"/>
      </w:pPr>
      <w:r>
        <w:rPr>
          <w:rStyle w:val="Lbjegyzet-karakterek"/>
        </w:rPr>
        <w:footnoteRef/>
      </w:r>
      <w:r>
        <w:rPr>
          <w:rFonts w:eastAsia="Arial"/>
        </w:rPr>
        <w:t xml:space="preserve"> </w:t>
      </w:r>
      <w:r>
        <w:t>A megfelelő aláhúzandó.</w:t>
      </w:r>
    </w:p>
  </w:footnote>
  <w:footnote w:id="12">
    <w:p w:rsidR="0060030F" w:rsidRDefault="0060030F">
      <w:pPr>
        <w:pStyle w:val="Lbjegyzetszveg"/>
      </w:pPr>
      <w:r>
        <w:rPr>
          <w:rStyle w:val="Lbjegyzet-hivatkozs"/>
        </w:rPr>
        <w:footnoteRef/>
      </w:r>
      <w:r>
        <w:t xml:space="preserve"> </w:t>
      </w:r>
      <w:r w:rsidRPr="008C6DB0">
        <w:t>A megfelelő nyilatkozat aláhúzandó vagy a nem megfelelő nyilatkozatok törlendők!</w:t>
      </w:r>
    </w:p>
    <w:p w:rsidR="007853D6" w:rsidRPr="005F56E0" w:rsidRDefault="007853D6">
      <w:pPr>
        <w:pStyle w:val="Lbjegyzetszveg"/>
        <w:rPr>
          <w:lang w:val="hu-HU"/>
        </w:rPr>
      </w:pPr>
      <w:r>
        <w:t>Ajánlatkérő felhívja ajánlattevők figyelmét, hogy a tényleges tulajdonos lakóhelyét a céginformációs és az elektronikus cégeljárásban közreműködő szolgálattól ingyenesen, elektronikusan kérhető cégjegyzék-adatok alapján ellenőrzi.</w:t>
      </w:r>
    </w:p>
  </w:footnote>
  <w:footnote w:id="13">
    <w:p w:rsidR="0060030F" w:rsidRDefault="0060030F" w:rsidP="00480CA7">
      <w:pPr>
        <w:pStyle w:val="Style44"/>
        <w:widowControl/>
        <w:rPr>
          <w:rStyle w:val="FontStyle114"/>
        </w:rPr>
      </w:pPr>
      <w:r>
        <w:rPr>
          <w:rStyle w:val="FontStyle114"/>
          <w:vertAlign w:val="superscript"/>
        </w:rPr>
        <w:footnoteRef/>
      </w:r>
      <w:r>
        <w:rPr>
          <w:rStyle w:val="FontStyle114"/>
        </w:rPr>
        <w:t xml:space="preserve"> Közös ajánlattétel esetén ezt a nyilatkozatot valamennyi ajánlattevőnek ki kell töltenie. A megfelelő nyilatkozat aláhúzandó vagy a nem megfelelő nyilatkozatok törlendők!</w:t>
      </w:r>
    </w:p>
  </w:footnote>
  <w:footnote w:id="14">
    <w:p w:rsidR="0060030F" w:rsidRPr="00E10633" w:rsidRDefault="0060030F" w:rsidP="00BA6037">
      <w:pPr>
        <w:pStyle w:val="Style44"/>
        <w:widowControl/>
        <w:rPr>
          <w:rStyle w:val="FontStyle114"/>
        </w:rPr>
      </w:pPr>
      <w:r w:rsidRPr="00E10633">
        <w:rPr>
          <w:rStyle w:val="FontStyle114"/>
          <w:vertAlign w:val="superscript"/>
        </w:rPr>
        <w:footnoteRef/>
      </w:r>
      <w:r w:rsidRPr="00E10633">
        <w:rPr>
          <w:rStyle w:val="FontStyle114"/>
        </w:rPr>
        <w:t xml:space="preserve"> A 310/2011. (XII. 23.) Korm. rendelet 3. § a) pont alapján a Kbt. 57. § (1) bekezdés </w:t>
      </w:r>
      <w:proofErr w:type="spellStart"/>
      <w:r w:rsidRPr="00E10633">
        <w:rPr>
          <w:rStyle w:val="FontStyle114"/>
        </w:rPr>
        <w:t>a-c</w:t>
      </w:r>
      <w:proofErr w:type="spellEnd"/>
      <w:r w:rsidRPr="00E10633">
        <w:rPr>
          <w:rStyle w:val="FontStyle114"/>
        </w:rPr>
        <w:t>) pontjaiban foglalt kizáró okok tekintetében a nyilatkozatot közjegyző vagy gazdasági, illetve szakmai kamara által hitelesíttetni kell. Valamennyi ajánlattevő, közös ajánlattevő által kitöltendő, benyújtandó.</w:t>
      </w:r>
    </w:p>
  </w:footnote>
  <w:footnote w:id="15">
    <w:p w:rsidR="0060030F" w:rsidRDefault="0060030F" w:rsidP="0060030F">
      <w:pPr>
        <w:pStyle w:val="Lbjegyzetszveg"/>
      </w:pPr>
      <w:r>
        <w:rPr>
          <w:rStyle w:val="Lbjegyzet-hivatkozs"/>
        </w:rPr>
        <w:footnoteRef/>
      </w:r>
      <w:r>
        <w:t xml:space="preserve"> </w:t>
      </w:r>
      <w:r w:rsidRPr="00BE0CDF">
        <w:t>Kérjük</w:t>
      </w:r>
      <w:r>
        <w:t>,</w:t>
      </w:r>
      <w:r w:rsidRPr="00BE0CDF">
        <w:t xml:space="preserve"> a választá</w:t>
      </w:r>
      <w:r>
        <w:t>sának megfelelő jelölő négyzetet jelölje + vagy X jellel.</w:t>
      </w:r>
    </w:p>
  </w:footnote>
  <w:footnote w:id="16">
    <w:p w:rsidR="0060030F" w:rsidRDefault="0060030F" w:rsidP="00480CA7">
      <w:pPr>
        <w:pStyle w:val="Style40"/>
        <w:widowControl/>
        <w:rPr>
          <w:rStyle w:val="FontStyle113"/>
        </w:rPr>
      </w:pPr>
      <w:r>
        <w:rPr>
          <w:rStyle w:val="FontStyle113"/>
        </w:rPr>
        <w:footnoteRef/>
      </w:r>
    </w:p>
    <w:p w:rsidR="0060030F" w:rsidRDefault="0060030F" w:rsidP="00480CA7">
      <w:pPr>
        <w:pStyle w:val="Style16"/>
        <w:widowControl/>
        <w:rPr>
          <w:rStyle w:val="FontStyle114"/>
        </w:rPr>
      </w:pPr>
      <w:r>
        <w:rPr>
          <w:rStyle w:val="FontStyle114"/>
        </w:rPr>
        <w:t>Abban az esetben is meg kell tenni a nyilatkozatot, ha az ajánlattevő nem vesz igénybe alvállalkozót vagy alkalmasságának igazolására más szervezetet.</w:t>
      </w:r>
    </w:p>
    <w:p w:rsidR="0060030F" w:rsidRDefault="0060030F" w:rsidP="00480CA7">
      <w:pPr>
        <w:pStyle w:val="Style89"/>
        <w:widowControl/>
        <w:rPr>
          <w:rStyle w:val="FontStyle114"/>
        </w:rPr>
      </w:pPr>
      <w:r>
        <w:rPr>
          <w:rStyle w:val="FontStyle114"/>
        </w:rPr>
        <w:t>Közös ajánlattétel esetén ezt a nyilatkozatot valamennyi közös ajánlattevőnek csatolnia kell az ajánlathoz!</w:t>
      </w:r>
    </w:p>
  </w:footnote>
  <w:footnote w:id="17">
    <w:p w:rsidR="0060030F" w:rsidRDefault="0060030F" w:rsidP="00C66EEA">
      <w:pPr>
        <w:pStyle w:val="Style44"/>
        <w:widowControl/>
        <w:jc w:val="both"/>
        <w:rPr>
          <w:rStyle w:val="FontStyle114"/>
        </w:rPr>
      </w:pPr>
      <w:r>
        <w:rPr>
          <w:rStyle w:val="Lbjegyzet-hivatkozs"/>
        </w:rPr>
        <w:footnoteRef/>
      </w:r>
      <w:r>
        <w:t xml:space="preserve"> </w:t>
      </w:r>
      <w:r>
        <w:rPr>
          <w:rStyle w:val="FontStyle114"/>
          <w:vertAlign w:val="superscript"/>
        </w:rPr>
        <w:t>18</w:t>
      </w:r>
      <w:r>
        <w:rPr>
          <w:rStyle w:val="FontStyle114"/>
        </w:rPr>
        <w:t xml:space="preserve"> Közös ajánlattétel esetén ezt a nyilatkozatot valamennyi ajánlattevőnek ki kell töltenie</w:t>
      </w:r>
    </w:p>
    <w:p w:rsidR="0060030F" w:rsidRDefault="0060030F" w:rsidP="00C66EEA">
      <w:pPr>
        <w:pStyle w:val="Style44"/>
        <w:widowControl/>
        <w:jc w:val="both"/>
        <w:rPr>
          <w:rStyle w:val="FontStyle114"/>
        </w:rPr>
      </w:pPr>
      <w:r>
        <w:rPr>
          <w:rStyle w:val="FontStyle114"/>
        </w:rPr>
        <w:t>Abban az esetben is meg kell tenni a nyilatkozatot, ha az ajánlattevő nem vesz igénybe alvállalkozót vagy alkalmasságának igazolására más szervezetet.</w:t>
      </w:r>
    </w:p>
    <w:p w:rsidR="0060030F" w:rsidRPr="00C66EEA" w:rsidRDefault="0060030F">
      <w:pPr>
        <w:pStyle w:val="Lbjegyzetszveg"/>
        <w:rPr>
          <w:lang w:val="hu-HU"/>
        </w:rPr>
      </w:pPr>
    </w:p>
  </w:footnote>
  <w:footnote w:id="18">
    <w:p w:rsidR="0060030F" w:rsidRDefault="0060030F" w:rsidP="00480CA7">
      <w:pPr>
        <w:pStyle w:val="Style62"/>
        <w:widowControl/>
        <w:rPr>
          <w:rStyle w:val="FontStyle114"/>
        </w:rPr>
      </w:pPr>
      <w:r>
        <w:rPr>
          <w:rStyle w:val="FontStyle114"/>
          <w:vertAlign w:val="superscript"/>
        </w:rPr>
        <w:footnoteRef/>
      </w:r>
      <w:r>
        <w:rPr>
          <w:rStyle w:val="FontStyle114"/>
        </w:rPr>
        <w:t xml:space="preserve"> A megfelelő nyilatkozat aláhúzandó! Nemleges nyilatkozat is csatolandó az ajánlathoz. Amennyiben az ajánlattevő más szervezet (vagy személy) kapacitására támaszkodva kíván megfelelni az alkalmassági előírásoknak, úgy a táblázatot ki kell tölteni! Közös ajánlattétel esetén ezt a nyilatkozatot valamennyi ajánlattevőnek ki kell töltenie</w:t>
      </w:r>
    </w:p>
  </w:footnote>
  <w:footnote w:id="19">
    <w:p w:rsidR="0060030F" w:rsidRDefault="0060030F" w:rsidP="00480CA7">
      <w:pPr>
        <w:pStyle w:val="Style44"/>
        <w:widowControl/>
        <w:rPr>
          <w:rStyle w:val="FontStyle114"/>
        </w:rPr>
      </w:pPr>
      <w:r>
        <w:rPr>
          <w:rStyle w:val="FontStyle114"/>
          <w:vertAlign w:val="superscript"/>
        </w:rPr>
        <w:footnoteRef/>
      </w:r>
      <w:r>
        <w:rPr>
          <w:rStyle w:val="FontStyle114"/>
        </w:rPr>
        <w:t xml:space="preserve"> Amennyiben az alkalmasság igazolása során ajánlattevő más szervezet (személy) kapacitására nem támaszkodik, úgy a nyilatkozatot nem kell kitölteni és becsatolni az ajánlatba.</w:t>
      </w:r>
    </w:p>
  </w:footnote>
  <w:footnote w:id="20">
    <w:p w:rsidR="0060030F" w:rsidRDefault="0060030F" w:rsidP="00C66EEA">
      <w:pPr>
        <w:pStyle w:val="Style36"/>
        <w:widowControl/>
        <w:jc w:val="both"/>
        <w:rPr>
          <w:rStyle w:val="FontStyle114"/>
        </w:rPr>
      </w:pPr>
      <w:r>
        <w:rPr>
          <w:rStyle w:val="Lbjegyzet-hivatkozs"/>
        </w:rPr>
        <w:footnoteRef/>
      </w:r>
      <w:r>
        <w:t xml:space="preserve"> </w:t>
      </w:r>
      <w:r>
        <w:rPr>
          <w:rStyle w:val="FontStyle114"/>
        </w:rPr>
        <w:t>Amennyiben az alkalmasság igazolása során ajánlattevő más szervezet (személy) kapacitására nem támaszkodik, úgy a nyilatkozatot nem kell kitölteni és becsatolni az ajánlatba. Az a) pont szerinti nyilatkozatot a Kbt. 55. § (6) bekezdés a) pontja szerinti esetben, a b) pont szerinti nyilatkozatot a Kbt. 55. § (6) bekezdés b) pontja szerinti esetben kell kitölteni és becsatolni az ajánlatba.</w:t>
      </w:r>
    </w:p>
    <w:p w:rsidR="0060030F" w:rsidRPr="00C66EEA" w:rsidRDefault="0060030F">
      <w:pPr>
        <w:pStyle w:val="Lbjegyzetszveg"/>
        <w:rPr>
          <w:lang w:val="hu-HU"/>
        </w:rPr>
      </w:pPr>
    </w:p>
  </w:footnote>
  <w:footnote w:id="21">
    <w:p w:rsidR="0060030F" w:rsidRDefault="0060030F" w:rsidP="00480CA7">
      <w:pPr>
        <w:pStyle w:val="Style89"/>
        <w:widowControl/>
        <w:rPr>
          <w:rStyle w:val="FontStyle114"/>
        </w:rPr>
      </w:pPr>
      <w:r>
        <w:rPr>
          <w:rStyle w:val="FontStyle114"/>
          <w:vertAlign w:val="superscript"/>
        </w:rPr>
        <w:footnoteRef/>
      </w:r>
      <w:r>
        <w:rPr>
          <w:rStyle w:val="FontStyle114"/>
        </w:rPr>
        <w:t xml:space="preserve"> A megfelelő aláhúzandó!</w:t>
      </w:r>
    </w:p>
  </w:footnote>
  <w:footnote w:id="22">
    <w:p w:rsidR="0060030F" w:rsidRDefault="0060030F" w:rsidP="00480CA7">
      <w:pPr>
        <w:pStyle w:val="Style36"/>
        <w:widowControl/>
        <w:rPr>
          <w:rStyle w:val="FontStyle114"/>
        </w:rPr>
      </w:pPr>
      <w:r>
        <w:rPr>
          <w:rStyle w:val="FontStyle114"/>
          <w:vertAlign w:val="superscript"/>
        </w:rPr>
        <w:footnoteRef/>
      </w:r>
      <w:r>
        <w:rPr>
          <w:rStyle w:val="FontStyle114"/>
        </w:rPr>
        <w:t xml:space="preserve"> A megfelelő aláhúzandó!</w:t>
      </w:r>
    </w:p>
  </w:footnote>
  <w:footnote w:id="23">
    <w:p w:rsidR="0060030F" w:rsidRPr="003537C3" w:rsidRDefault="0060030F" w:rsidP="00A22AD5">
      <w:pPr>
        <w:pStyle w:val="Lbjegyzetszveg"/>
        <w:rPr>
          <w:rStyle w:val="FontStyle114"/>
          <w:rFonts w:eastAsiaTheme="minorEastAsia"/>
          <w:lang w:val="hu-HU" w:eastAsia="hu-HU"/>
        </w:rPr>
      </w:pPr>
      <w:r>
        <w:rPr>
          <w:rStyle w:val="Lbjegyzet-hivatkozs"/>
        </w:rPr>
        <w:footnoteRef/>
      </w:r>
      <w:r>
        <w:t xml:space="preserve"> </w:t>
      </w:r>
      <w:proofErr w:type="gramStart"/>
      <w:r w:rsidRPr="003537C3">
        <w:rPr>
          <w:rStyle w:val="FontStyle114"/>
          <w:rFonts w:eastAsiaTheme="minorEastAsia"/>
          <w:lang w:val="hu-HU" w:eastAsia="hu-HU"/>
        </w:rPr>
        <w:t>amennyiben</w:t>
      </w:r>
      <w:proofErr w:type="gramEnd"/>
      <w:r w:rsidRPr="003537C3">
        <w:rPr>
          <w:rStyle w:val="FontStyle114"/>
          <w:rFonts w:eastAsiaTheme="minorEastAsia"/>
          <w:lang w:val="hu-HU" w:eastAsia="hu-HU"/>
        </w:rPr>
        <w:t xml:space="preserve"> az önéletrajzot nem ennek a mintának a felhasználásával készítik el, úgy önálló, aláírt okiratként csatolja a személy teljes terjedelmében a rendelkezésre állásról szóló nyilatkozatát, amely a jelen okirat második oldalán található.</w:t>
      </w:r>
    </w:p>
  </w:footnote>
  <w:footnote w:id="24">
    <w:p w:rsidR="0060030F" w:rsidRDefault="0060030F" w:rsidP="005F2FDC">
      <w:pPr>
        <w:pStyle w:val="Style19"/>
        <w:widowControl/>
        <w:jc w:val="both"/>
        <w:rPr>
          <w:rStyle w:val="FontStyle114"/>
        </w:rPr>
      </w:pPr>
      <w:r>
        <w:rPr>
          <w:rStyle w:val="Lbjegyzet-hivatkozs"/>
        </w:rPr>
        <w:footnoteRef/>
      </w:r>
      <w:r>
        <w:t xml:space="preserve"> </w:t>
      </w:r>
      <w:r>
        <w:rPr>
          <w:rStyle w:val="FontStyle114"/>
        </w:rPr>
        <w:t>Ajánlattevőnek nem kötelező jelen iratminta alkalmazása, azonban mindenképp olyan önéletrajzot kell csatolni az ajánlathoz, amely tartalmát tekintve megfelel az ajánlatkérő által az ajánlati felhívás III.2.3 pontjában meghatározottaknak (név, képzettség, szakmai tapasztalat ismertetése, gyakorlat megjelölése), és abból az alkalmasság megállapítható.</w:t>
      </w:r>
    </w:p>
    <w:p w:rsidR="0060030F" w:rsidRPr="005F2FDC" w:rsidRDefault="0060030F">
      <w:pPr>
        <w:pStyle w:val="Lbjegyzetszveg"/>
        <w:rPr>
          <w:lang w:val="hu-HU"/>
        </w:rPr>
      </w:pPr>
    </w:p>
  </w:footnote>
  <w:footnote w:id="25">
    <w:p w:rsidR="0060030F" w:rsidRDefault="0060030F" w:rsidP="003537C3">
      <w:pPr>
        <w:pStyle w:val="Style19"/>
        <w:widowControl/>
        <w:jc w:val="both"/>
        <w:rPr>
          <w:rStyle w:val="FontStyle114"/>
        </w:rPr>
      </w:pPr>
      <w:r>
        <w:rPr>
          <w:rStyle w:val="Lbjegyzet-hivatkozs"/>
        </w:rPr>
        <w:footnoteRef/>
      </w:r>
      <w:r>
        <w:t xml:space="preserve"> </w:t>
      </w:r>
      <w:r>
        <w:rPr>
          <w:rStyle w:val="FontStyle114"/>
        </w:rPr>
        <w:t>Abban az esetben töltendő ki, amennyiben ajánlattevő üzleti titkot tartalmazó iratot helyez el az ajánlatában. Felhívjuk továbbá a figyelmet, hogy a fentiek alapján üzleti titoknak minősített információkat az ajánlatban elkülönített módon, mellékletben kell közölni!</w:t>
      </w:r>
    </w:p>
    <w:p w:rsidR="0060030F" w:rsidRDefault="0060030F" w:rsidP="003537C3">
      <w:pPr>
        <w:pStyle w:val="Style19"/>
        <w:widowControl/>
        <w:jc w:val="both"/>
        <w:rPr>
          <w:rStyle w:val="FontStyle114"/>
        </w:rPr>
      </w:pPr>
      <w:r>
        <w:rPr>
          <w:rStyle w:val="FontStyle114"/>
        </w:rPr>
        <w:t xml:space="preserve">A Kbt. 80. § (1) bekezdése alapján az üzleti titkot tartalmazó iratokat úgy kell elkészíteni, hogy azok a Ptk. 2:47. § (1) bekezdésére figyelemmel kizárólag olyan információkat tartalmazzanak, </w:t>
      </w:r>
      <w:r w:rsidRPr="009632D0">
        <w:rPr>
          <w:rStyle w:val="FontStyle114"/>
        </w:rPr>
        <w:t>amelynek illetéktelenek által történő megszerzése, hasznosítása, másokkal való közlése vagy nyilvánosságra hozatala a jogosult jogos pénzügyi, gazdasági vagy piaci érde</w:t>
      </w:r>
      <w:r>
        <w:rPr>
          <w:rStyle w:val="FontStyle114"/>
        </w:rPr>
        <w:t>két sértené vagy veszélyeztetné.</w:t>
      </w:r>
    </w:p>
    <w:p w:rsidR="0060030F" w:rsidRPr="003537C3" w:rsidRDefault="0060030F">
      <w:pPr>
        <w:pStyle w:val="Lbjegyzetszveg"/>
        <w:rPr>
          <w:lang w:val="hu-HU"/>
        </w:rPr>
      </w:pPr>
    </w:p>
  </w:footnote>
  <w:footnote w:id="26">
    <w:p w:rsidR="0060030F" w:rsidRDefault="0060030F" w:rsidP="003537C3">
      <w:pPr>
        <w:pStyle w:val="Style19"/>
        <w:widowControl/>
        <w:jc w:val="both"/>
        <w:rPr>
          <w:rStyle w:val="FontStyle121"/>
        </w:rPr>
      </w:pPr>
      <w:r>
        <w:rPr>
          <w:rStyle w:val="Lbjegyzet-hivatkozs"/>
        </w:rPr>
        <w:footnoteRef/>
      </w:r>
      <w:r>
        <w:t xml:space="preserve"> </w:t>
      </w:r>
    </w:p>
    <w:p w:rsidR="0060030F" w:rsidRDefault="0060030F" w:rsidP="003537C3">
      <w:pPr>
        <w:pStyle w:val="Style19"/>
        <w:widowControl/>
        <w:jc w:val="both"/>
        <w:rPr>
          <w:rStyle w:val="FontStyle114"/>
        </w:rPr>
      </w:pPr>
      <w:r>
        <w:rPr>
          <w:rStyle w:val="FontStyle114"/>
        </w:rPr>
        <w:t>Abban az esetben töltendő ki, ha ajánlattevő idegen nyelvű dokumentumot csatol az ajánlatba, és annak fordítását nem hiteles fordítással nyújtotta be.</w:t>
      </w:r>
    </w:p>
    <w:p w:rsidR="0060030F" w:rsidRPr="003537C3" w:rsidRDefault="0060030F">
      <w:pPr>
        <w:pStyle w:val="Lbjegyzetszveg"/>
        <w:rPr>
          <w:lang w:val="hu-HU"/>
        </w:rPr>
      </w:pPr>
    </w:p>
  </w:footnote>
  <w:footnote w:id="27">
    <w:p w:rsidR="0060030F" w:rsidRDefault="0060030F" w:rsidP="00480CA7">
      <w:pPr>
        <w:pStyle w:val="Style89"/>
        <w:widowControl/>
        <w:rPr>
          <w:rStyle w:val="FontStyle114"/>
        </w:rPr>
      </w:pPr>
      <w:r>
        <w:rPr>
          <w:rStyle w:val="FontStyle114"/>
          <w:vertAlign w:val="superscript"/>
        </w:rPr>
        <w:footnoteRef/>
      </w:r>
      <w:r>
        <w:rPr>
          <w:rStyle w:val="FontStyle114"/>
        </w:rPr>
        <w:t xml:space="preserve"> Közös ajánlattétel esetén ezt a nyilatkozatot valamennyi ajánlattevőnek alá kell írnia.</w:t>
      </w:r>
    </w:p>
  </w:footnote>
  <w:footnote w:id="28">
    <w:p w:rsidR="0060030F" w:rsidRPr="007E15A7" w:rsidRDefault="0060030F" w:rsidP="004E5059">
      <w:pPr>
        <w:pStyle w:val="Lbjegyzetszveg"/>
        <w:rPr>
          <w:lang w:val="hu-HU"/>
        </w:rPr>
      </w:pPr>
      <w:r>
        <w:rPr>
          <w:rStyle w:val="Lbjegyzet-hivatkozs"/>
        </w:rPr>
        <w:footnoteRef/>
      </w:r>
      <w:r>
        <w:t xml:space="preserve"> </w:t>
      </w:r>
      <w:r w:rsidRPr="00920FF9">
        <w:rPr>
          <w:rFonts w:ascii="Bookman Old Style" w:hAnsi="Bookman Old Style"/>
          <w:sz w:val="18"/>
          <w:szCs w:val="18"/>
          <w:lang w:val="hu-HU"/>
        </w:rPr>
        <w:t>Csak abban az esetben, ha a</w:t>
      </w:r>
      <w:r>
        <w:rPr>
          <w:rFonts w:ascii="Bookman Old Style" w:hAnsi="Bookman Old Style"/>
          <w:sz w:val="18"/>
          <w:szCs w:val="18"/>
          <w:lang w:val="hu-HU"/>
        </w:rPr>
        <w:t xml:space="preserve"> szerződő fél </w:t>
      </w:r>
      <w:r w:rsidRPr="00920FF9">
        <w:rPr>
          <w:rFonts w:ascii="Bookman Old Style" w:hAnsi="Bookman Old Style"/>
          <w:sz w:val="18"/>
          <w:szCs w:val="18"/>
          <w:lang w:val="hu-HU"/>
        </w:rPr>
        <w:t>biztosítási szerződés alapján kiállított – készfizető kezességet tartalmazó – kötelezvénnyel kívánja a biztosítékot teljesíteni.</w:t>
      </w:r>
    </w:p>
  </w:footnote>
  <w:footnote w:id="29">
    <w:p w:rsidR="0060030F" w:rsidRPr="0038479E" w:rsidRDefault="0060030F" w:rsidP="004E5059">
      <w:pPr>
        <w:pStyle w:val="Lbjegyzetszveg"/>
        <w:rPr>
          <w:lang w:val="hu-HU"/>
        </w:rPr>
      </w:pPr>
      <w:r>
        <w:rPr>
          <w:rStyle w:val="Lbjegyzet-hivatkozs"/>
        </w:rPr>
        <w:footnoteRef/>
      </w:r>
      <w:r>
        <w:t xml:space="preserve"> </w:t>
      </w:r>
      <w:r>
        <w:rPr>
          <w:rFonts w:ascii="Bookman Old Style" w:hAnsi="Bookman Old Style"/>
          <w:sz w:val="18"/>
          <w:szCs w:val="18"/>
        </w:rPr>
        <w:t>“Vállalkozó” helyett t</w:t>
      </w:r>
      <w:proofErr w:type="spellStart"/>
      <w:r w:rsidRPr="00097D26">
        <w:rPr>
          <w:rFonts w:ascii="Bookman Old Style" w:hAnsi="Bookman Old Style"/>
          <w:sz w:val="18"/>
          <w:szCs w:val="18"/>
          <w:lang w:val="hu-HU"/>
        </w:rPr>
        <w:t>ervezési</w:t>
      </w:r>
      <w:proofErr w:type="spellEnd"/>
      <w:r w:rsidRPr="00097D26">
        <w:rPr>
          <w:rFonts w:ascii="Bookman Old Style" w:hAnsi="Bookman Old Style"/>
          <w:sz w:val="18"/>
          <w:szCs w:val="18"/>
          <w:lang w:val="hu-HU"/>
        </w:rPr>
        <w:t xml:space="preserve"> szerződés esetén </w:t>
      </w:r>
      <w:r>
        <w:rPr>
          <w:rFonts w:ascii="Bookman Old Style" w:hAnsi="Bookman Old Style"/>
          <w:sz w:val="18"/>
          <w:szCs w:val="18"/>
          <w:lang w:val="hu-HU"/>
        </w:rPr>
        <w:t>„</w:t>
      </w:r>
      <w:r w:rsidRPr="00097D26">
        <w:rPr>
          <w:rFonts w:ascii="Bookman Old Style" w:hAnsi="Bookman Old Style"/>
          <w:sz w:val="18"/>
          <w:szCs w:val="18"/>
          <w:lang w:val="hu-HU"/>
        </w:rPr>
        <w:t>Tervező</w:t>
      </w:r>
      <w:r>
        <w:rPr>
          <w:rFonts w:ascii="Bookman Old Style" w:hAnsi="Bookman Old Style"/>
          <w:sz w:val="18"/>
          <w:szCs w:val="18"/>
          <w:lang w:val="hu-HU"/>
        </w:rPr>
        <w:t>”</w:t>
      </w:r>
      <w:r w:rsidRPr="00097D26">
        <w:rPr>
          <w:rFonts w:ascii="Bookman Old Style" w:hAnsi="Bookman Old Style"/>
          <w:sz w:val="18"/>
          <w:szCs w:val="18"/>
          <w:lang w:val="hu-HU"/>
        </w:rPr>
        <w:t xml:space="preserve">, </w:t>
      </w:r>
      <w:r>
        <w:rPr>
          <w:rFonts w:ascii="Bookman Old Style" w:hAnsi="Bookman Old Style"/>
          <w:sz w:val="18"/>
          <w:szCs w:val="18"/>
          <w:lang w:val="hu-HU"/>
        </w:rPr>
        <w:t>m</w:t>
      </w:r>
      <w:r w:rsidRPr="00097D26">
        <w:rPr>
          <w:rFonts w:ascii="Bookman Old Style" w:hAnsi="Bookman Old Style"/>
          <w:sz w:val="18"/>
          <w:szCs w:val="18"/>
          <w:lang w:val="hu-HU"/>
        </w:rPr>
        <w:t xml:space="preserve">egbízotti szerződés esetén </w:t>
      </w:r>
      <w:r>
        <w:rPr>
          <w:rFonts w:ascii="Bookman Old Style" w:hAnsi="Bookman Old Style"/>
          <w:sz w:val="18"/>
          <w:szCs w:val="18"/>
          <w:lang w:val="hu-HU"/>
        </w:rPr>
        <w:t>„</w:t>
      </w:r>
      <w:r w:rsidRPr="00097D26">
        <w:rPr>
          <w:rFonts w:ascii="Bookman Old Style" w:hAnsi="Bookman Old Style"/>
          <w:sz w:val="18"/>
          <w:szCs w:val="18"/>
          <w:lang w:val="hu-HU"/>
        </w:rPr>
        <w:t>Megbízott</w:t>
      </w:r>
      <w:r>
        <w:rPr>
          <w:rFonts w:ascii="Bookman Old Style" w:hAnsi="Bookman Old Style"/>
          <w:sz w:val="18"/>
          <w:szCs w:val="18"/>
          <w:lang w:val="hu-HU"/>
        </w:rPr>
        <w:t>”</w:t>
      </w:r>
      <w:r w:rsidRPr="00097D26">
        <w:rPr>
          <w:rFonts w:ascii="Bookman Old Style" w:hAnsi="Bookman Old Style"/>
          <w:sz w:val="18"/>
          <w:szCs w:val="18"/>
          <w:lang w:val="hu-HU"/>
        </w:rPr>
        <w:t xml:space="preserve"> alkalmazandó</w:t>
      </w:r>
      <w:r>
        <w:rPr>
          <w:rFonts w:ascii="Bookman Old Style" w:hAnsi="Bookman Old Style"/>
          <w:sz w:val="18"/>
          <w:szCs w:val="18"/>
          <w:lang w:val="hu-HU"/>
        </w:rPr>
        <w:t xml:space="preserve"> a kötelezvény további szövegében – </w:t>
      </w:r>
      <w:r w:rsidR="007853D6">
        <w:rPr>
          <w:rFonts w:ascii="Bookman Old Style" w:hAnsi="Bookman Old Style"/>
          <w:sz w:val="18"/>
          <w:szCs w:val="18"/>
          <w:lang w:val="hu-HU"/>
        </w:rPr>
        <w:t>közös ajánlattétel</w:t>
      </w:r>
      <w:r>
        <w:rPr>
          <w:rFonts w:ascii="Bookman Old Style" w:hAnsi="Bookman Old Style"/>
          <w:sz w:val="18"/>
          <w:szCs w:val="18"/>
          <w:lang w:val="hu-HU"/>
        </w:rPr>
        <w:t xml:space="preserve"> esetén valamennyi </w:t>
      </w:r>
      <w:r w:rsidR="007853D6">
        <w:rPr>
          <w:rFonts w:ascii="Bookman Old Style" w:hAnsi="Bookman Old Style"/>
          <w:sz w:val="18"/>
          <w:szCs w:val="18"/>
          <w:lang w:val="hu-HU"/>
        </w:rPr>
        <w:t>közös ajánlattevő</w:t>
      </w:r>
      <w:r>
        <w:rPr>
          <w:rFonts w:ascii="Bookman Old Style" w:hAnsi="Bookman Old Style"/>
          <w:sz w:val="18"/>
          <w:szCs w:val="18"/>
          <w:lang w:val="hu-HU"/>
        </w:rPr>
        <w:t xml:space="preserve"> nevét, címét fel kell tüntetni.</w:t>
      </w:r>
    </w:p>
  </w:footnote>
  <w:footnote w:id="30">
    <w:p w:rsidR="0060030F" w:rsidRPr="00BE06B3" w:rsidRDefault="0060030F" w:rsidP="00D919B9">
      <w:pPr>
        <w:pStyle w:val="Lbjegyzetszveg"/>
        <w:rPr>
          <w:rFonts w:ascii="Bookman Old Style" w:hAnsi="Bookman Old Style"/>
          <w:sz w:val="18"/>
          <w:szCs w:val="18"/>
          <w:lang w:val="hu-HU"/>
        </w:rPr>
      </w:pPr>
      <w:r w:rsidRPr="00BE06B3">
        <w:rPr>
          <w:rStyle w:val="Lbjegyzet-hivatkozs"/>
          <w:rFonts w:ascii="Bookman Old Style" w:hAnsi="Bookman Old Style"/>
          <w:sz w:val="18"/>
          <w:szCs w:val="18"/>
        </w:rPr>
        <w:footnoteRef/>
      </w:r>
      <w:r w:rsidRPr="00BE06B3">
        <w:rPr>
          <w:rFonts w:ascii="Bookman Old Style" w:hAnsi="Bookman Old Style"/>
          <w:sz w:val="18"/>
          <w:szCs w:val="18"/>
        </w:rPr>
        <w:t xml:space="preserve"> </w:t>
      </w:r>
      <w:r w:rsidRPr="00BE06B3">
        <w:rPr>
          <w:rFonts w:ascii="Bookman Old Style" w:hAnsi="Bookman Old Style"/>
          <w:sz w:val="18"/>
          <w:szCs w:val="18"/>
          <w:lang w:val="hu-HU"/>
        </w:rPr>
        <w:t>Csak abban az esetben, ha a szerződő fél bankgaranciával kívánja a biztosítékot teljesíteni a 2013. július 1. napját követően kötött szerződéseknél.</w:t>
      </w:r>
    </w:p>
  </w:footnote>
  <w:footnote w:id="31">
    <w:p w:rsidR="0060030F" w:rsidRPr="00304CA9" w:rsidRDefault="0060030F" w:rsidP="004A2CF1">
      <w:pPr>
        <w:pStyle w:val="Lbjegyzetszveg"/>
        <w:rPr>
          <w:rFonts w:ascii="Bookman Old Style" w:hAnsi="Bookman Old Style"/>
          <w:sz w:val="18"/>
          <w:szCs w:val="18"/>
          <w:lang w:val="hu-HU"/>
        </w:rPr>
      </w:pPr>
      <w:r w:rsidRPr="00BE06B3">
        <w:rPr>
          <w:rStyle w:val="Lbjegyzet-hivatkozs"/>
          <w:rFonts w:ascii="Bookman Old Style" w:hAnsi="Bookman Old Style"/>
          <w:sz w:val="18"/>
          <w:szCs w:val="18"/>
        </w:rPr>
        <w:footnoteRef/>
      </w:r>
      <w:r w:rsidRPr="00BE06B3">
        <w:rPr>
          <w:rFonts w:ascii="Bookman Old Style" w:hAnsi="Bookman Old Style"/>
          <w:sz w:val="18"/>
          <w:szCs w:val="18"/>
        </w:rPr>
        <w:t xml:space="preserve"> </w:t>
      </w:r>
      <w:r w:rsidRPr="00304CA9">
        <w:rPr>
          <w:rFonts w:ascii="Bookman Old Style" w:hAnsi="Bookman Old Style"/>
          <w:sz w:val="18"/>
          <w:szCs w:val="18"/>
          <w:lang w:val="hu-HU"/>
        </w:rPr>
        <w:t xml:space="preserve">Közös ajánlattevők esetén szerepeltetni kell valamennyi ajánlattevő nevét, </w:t>
      </w:r>
      <w:r>
        <w:rPr>
          <w:rFonts w:ascii="Bookman Old Style" w:hAnsi="Bookman Old Style"/>
          <w:sz w:val="18"/>
          <w:szCs w:val="18"/>
          <w:lang w:val="hu-HU"/>
        </w:rPr>
        <w:t xml:space="preserve">címét, </w:t>
      </w:r>
      <w:r w:rsidRPr="00304CA9">
        <w:rPr>
          <w:rFonts w:ascii="Bookman Old Style" w:hAnsi="Bookman Old Style"/>
          <w:sz w:val="18"/>
          <w:szCs w:val="18"/>
          <w:lang w:val="hu-HU"/>
        </w:rPr>
        <w:t xml:space="preserve">valamint a </w:t>
      </w:r>
      <w:r>
        <w:rPr>
          <w:rFonts w:ascii="Bookman Old Style" w:hAnsi="Bookman Old Style"/>
          <w:sz w:val="18"/>
          <w:szCs w:val="18"/>
          <w:lang w:val="hu-HU"/>
        </w:rPr>
        <w:t xml:space="preserve">kötelezvény </w:t>
      </w:r>
      <w:r w:rsidRPr="00304CA9">
        <w:rPr>
          <w:rFonts w:ascii="Bookman Old Style" w:hAnsi="Bookman Old Style"/>
          <w:sz w:val="18"/>
          <w:szCs w:val="18"/>
          <w:lang w:val="hu-HU"/>
        </w:rPr>
        <w:t>szöveg</w:t>
      </w:r>
      <w:r>
        <w:rPr>
          <w:rFonts w:ascii="Bookman Old Style" w:hAnsi="Bookman Old Style"/>
          <w:sz w:val="18"/>
          <w:szCs w:val="18"/>
          <w:lang w:val="hu-HU"/>
        </w:rPr>
        <w:t>é</w:t>
      </w:r>
      <w:r w:rsidRPr="00304CA9">
        <w:rPr>
          <w:rFonts w:ascii="Bookman Old Style" w:hAnsi="Bookman Old Style"/>
          <w:sz w:val="18"/>
          <w:szCs w:val="18"/>
          <w:lang w:val="hu-HU"/>
        </w:rPr>
        <w:t xml:space="preserve">ben </w:t>
      </w:r>
      <w:r>
        <w:rPr>
          <w:rFonts w:ascii="Bookman Old Style" w:hAnsi="Bookman Old Style"/>
          <w:sz w:val="18"/>
          <w:szCs w:val="18"/>
          <w:lang w:val="hu-HU"/>
        </w:rPr>
        <w:t xml:space="preserve">a továbbiakban </w:t>
      </w:r>
      <w:r w:rsidRPr="00304CA9">
        <w:rPr>
          <w:rFonts w:ascii="Bookman Old Style" w:hAnsi="Bookman Old Style"/>
          <w:sz w:val="18"/>
          <w:szCs w:val="18"/>
          <w:lang w:val="hu-HU"/>
        </w:rPr>
        <w:t xml:space="preserve">az „ajánlattevő” </w:t>
      </w:r>
      <w:r>
        <w:rPr>
          <w:rFonts w:ascii="Bookman Old Style" w:hAnsi="Bookman Old Style"/>
          <w:sz w:val="18"/>
          <w:szCs w:val="18"/>
          <w:lang w:val="hu-HU"/>
        </w:rPr>
        <w:t xml:space="preserve">szó </w:t>
      </w:r>
      <w:r w:rsidRPr="00304CA9">
        <w:rPr>
          <w:rFonts w:ascii="Bookman Old Style" w:hAnsi="Bookman Old Style"/>
          <w:sz w:val="18"/>
          <w:szCs w:val="18"/>
          <w:lang w:val="hu-HU"/>
        </w:rPr>
        <w:t>helyett „ajánlattevők” szót kell alkalmazni.</w:t>
      </w:r>
    </w:p>
    <w:p w:rsidR="0060030F" w:rsidRPr="00DA329B" w:rsidRDefault="0060030F" w:rsidP="004A2CF1">
      <w:pPr>
        <w:pStyle w:val="Lbjegyzetszveg"/>
        <w:rPr>
          <w:lang w:val="hu-HU"/>
        </w:rPr>
      </w:pPr>
    </w:p>
  </w:footnote>
  <w:footnote w:id="32">
    <w:p w:rsidR="0060030F" w:rsidRPr="00BE06B3" w:rsidRDefault="0060030F" w:rsidP="00D919B9">
      <w:pPr>
        <w:pStyle w:val="Lbjegyzetszveg"/>
        <w:rPr>
          <w:rFonts w:ascii="Bookman Old Style" w:hAnsi="Bookman Old Style"/>
          <w:sz w:val="18"/>
          <w:szCs w:val="18"/>
          <w:lang w:val="hu-HU"/>
        </w:rPr>
      </w:pPr>
      <w:r w:rsidRPr="00BE06B3">
        <w:rPr>
          <w:rStyle w:val="Lbjegyzet-hivatkozs"/>
          <w:rFonts w:ascii="Bookman Old Style" w:hAnsi="Bookman Old Style"/>
          <w:sz w:val="18"/>
          <w:szCs w:val="18"/>
        </w:rPr>
        <w:footnoteRef/>
      </w:r>
      <w:r w:rsidRPr="00BE06B3">
        <w:rPr>
          <w:rFonts w:ascii="Bookman Old Style" w:hAnsi="Bookman Old Style"/>
          <w:sz w:val="18"/>
          <w:szCs w:val="18"/>
        </w:rPr>
        <w:t xml:space="preserve"> </w:t>
      </w:r>
      <w:r w:rsidRPr="00BE06B3">
        <w:rPr>
          <w:rFonts w:ascii="Bookman Old Style" w:hAnsi="Bookman Old Style"/>
          <w:sz w:val="18"/>
          <w:szCs w:val="18"/>
          <w:lang w:val="hu-HU"/>
        </w:rPr>
        <w:t>Közös ajánlattevők egyetemleges felelőssége esetén „Megbízó” szó helyett a szerződés típusának megfelelően „</w:t>
      </w:r>
      <w:r w:rsidRPr="00BE06B3">
        <w:rPr>
          <w:rFonts w:ascii="Bookman Old Style" w:hAnsi="Bookman Old Style"/>
          <w:noProof/>
          <w:sz w:val="18"/>
          <w:szCs w:val="18"/>
          <w:lang w:val="hu-HU"/>
        </w:rPr>
        <w:t>Vállalkozó/Tervező/Megbízott” alkalmazandó</w:t>
      </w:r>
    </w:p>
  </w:footnote>
  <w:footnote w:id="33">
    <w:p w:rsidR="0060030F" w:rsidRPr="00BE06B3" w:rsidRDefault="0060030F" w:rsidP="00D919B9">
      <w:pPr>
        <w:pStyle w:val="Lbjegyzetszveg"/>
        <w:rPr>
          <w:rFonts w:ascii="Bookman Old Style" w:hAnsi="Bookman Old Style"/>
          <w:sz w:val="18"/>
          <w:szCs w:val="18"/>
          <w:lang w:val="hu-HU"/>
        </w:rPr>
      </w:pPr>
      <w:r w:rsidRPr="00BE06B3">
        <w:rPr>
          <w:rStyle w:val="Lbjegyzet-hivatkozs"/>
          <w:rFonts w:ascii="Bookman Old Style" w:hAnsi="Bookman Old Style"/>
          <w:sz w:val="18"/>
          <w:szCs w:val="18"/>
        </w:rPr>
        <w:footnoteRef/>
      </w:r>
      <w:r w:rsidRPr="00BE06B3">
        <w:rPr>
          <w:rFonts w:ascii="Bookman Old Style" w:hAnsi="Bookman Old Style"/>
          <w:sz w:val="18"/>
          <w:szCs w:val="18"/>
        </w:rPr>
        <w:t xml:space="preserve"> </w:t>
      </w:r>
      <w:r w:rsidRPr="00BE06B3">
        <w:rPr>
          <w:rFonts w:ascii="Bookman Old Style" w:hAnsi="Bookman Old Style"/>
          <w:sz w:val="18"/>
          <w:szCs w:val="18"/>
          <w:lang w:val="hu-HU"/>
        </w:rPr>
        <w:t>Közös ajánlattevők egyetemleges felelőssége esetén „Megbízó” szó helyett a szerződés típusának megfelelően „</w:t>
      </w:r>
      <w:r w:rsidRPr="00BE06B3">
        <w:rPr>
          <w:rFonts w:ascii="Bookman Old Style" w:hAnsi="Bookman Old Style"/>
          <w:noProof/>
          <w:sz w:val="18"/>
          <w:szCs w:val="18"/>
          <w:lang w:val="hu-HU"/>
        </w:rPr>
        <w:t>Vállalkozó/Tervező/Megbízott” alkalmazandó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30F" w:rsidRDefault="0060030F" w:rsidP="00D23CC1">
    <w:pPr>
      <w:pStyle w:val="lfej"/>
      <w:pBdr>
        <w:top w:val="single" w:sz="4" w:space="1" w:color="auto"/>
      </w:pBdr>
      <w:tabs>
        <w:tab w:val="clear" w:pos="4536"/>
        <w:tab w:val="center" w:pos="4514"/>
      </w:tabs>
      <w:jc w:val="center"/>
    </w:pPr>
    <w:r w:rsidRPr="00D23CC1">
      <w:t xml:space="preserve">A </w:t>
    </w:r>
    <w:proofErr w:type="spellStart"/>
    <w:r w:rsidRPr="00D23CC1">
      <w:t>Gubacsi</w:t>
    </w:r>
    <w:proofErr w:type="spellEnd"/>
    <w:r w:rsidRPr="00D23CC1">
      <w:t xml:space="preserve"> </w:t>
    </w:r>
    <w:proofErr w:type="spellStart"/>
    <w:r w:rsidRPr="00D23CC1">
      <w:t>Duna</w:t>
    </w:r>
    <w:proofErr w:type="spellEnd"/>
    <w:r w:rsidRPr="00D23CC1">
      <w:t xml:space="preserve"> </w:t>
    </w:r>
    <w:proofErr w:type="spellStart"/>
    <w:r w:rsidRPr="00D23CC1">
      <w:t>ág</w:t>
    </w:r>
    <w:proofErr w:type="spellEnd"/>
    <w:r w:rsidRPr="00D23CC1">
      <w:t xml:space="preserve"> </w:t>
    </w:r>
    <w:proofErr w:type="spellStart"/>
    <w:r w:rsidRPr="00D23CC1">
      <w:t>híd</w:t>
    </w:r>
    <w:proofErr w:type="spellEnd"/>
    <w:r w:rsidRPr="00D23CC1">
      <w:t xml:space="preserve"> </w:t>
    </w:r>
    <w:proofErr w:type="spellStart"/>
    <w:r w:rsidRPr="00D23CC1">
      <w:t>közmű</w:t>
    </w:r>
    <w:proofErr w:type="spellEnd"/>
    <w:r w:rsidRPr="00D23CC1">
      <w:t xml:space="preserve"> </w:t>
    </w:r>
    <w:proofErr w:type="spellStart"/>
    <w:r w:rsidRPr="00D23CC1">
      <w:t>kiváltási</w:t>
    </w:r>
    <w:proofErr w:type="spellEnd"/>
    <w:r w:rsidRPr="00D23CC1">
      <w:t xml:space="preserve">, </w:t>
    </w:r>
    <w:proofErr w:type="spellStart"/>
    <w:r w:rsidRPr="00D23CC1">
      <w:t>segédszerkezeti</w:t>
    </w:r>
    <w:proofErr w:type="spellEnd"/>
    <w:r w:rsidRPr="00D23CC1">
      <w:t xml:space="preserve"> </w:t>
    </w:r>
    <w:proofErr w:type="spellStart"/>
    <w:r w:rsidRPr="00D23CC1">
      <w:t>és</w:t>
    </w:r>
    <w:proofErr w:type="spellEnd"/>
    <w:r w:rsidRPr="00D23CC1">
      <w:t xml:space="preserve"> </w:t>
    </w:r>
    <w:proofErr w:type="spellStart"/>
    <w:r w:rsidRPr="00D23CC1">
      <w:t>közúti</w:t>
    </w:r>
    <w:proofErr w:type="spellEnd"/>
    <w:r w:rsidRPr="00D23CC1">
      <w:t xml:space="preserve"> </w:t>
    </w:r>
    <w:proofErr w:type="spellStart"/>
    <w:r w:rsidRPr="00D23CC1">
      <w:t>forgalomtechnikai</w:t>
    </w:r>
    <w:proofErr w:type="spellEnd"/>
    <w:r w:rsidRPr="00D23CC1">
      <w:t xml:space="preserve"> </w:t>
    </w:r>
    <w:proofErr w:type="spellStart"/>
    <w:r w:rsidRPr="00D23CC1">
      <w:t>terveinek</w:t>
    </w:r>
    <w:proofErr w:type="spellEnd"/>
    <w:r w:rsidRPr="00D23CC1">
      <w:t xml:space="preserve"> </w:t>
    </w:r>
    <w:proofErr w:type="spellStart"/>
    <w:r w:rsidRPr="00D23CC1">
      <w:t>készítése</w:t>
    </w:r>
    <w:proofErr w:type="spellEnd"/>
  </w:p>
  <w:p w:rsidR="0060030F" w:rsidRDefault="0060030F">
    <w:pPr>
      <w:pStyle w:val="lfej"/>
    </w:pPr>
  </w:p>
  <w:p w:rsidR="0060030F" w:rsidRDefault="0060030F">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4D3" w:rsidRPr="000364D3" w:rsidRDefault="000364D3" w:rsidP="000364D3">
    <w:pPr>
      <w:pStyle w:val="lfej"/>
      <w:pBdr>
        <w:top w:val="single" w:sz="4" w:space="1" w:color="auto"/>
      </w:pBdr>
      <w:jc w:val="center"/>
    </w:pPr>
    <w:r>
      <w:tab/>
    </w:r>
    <w:r w:rsidRPr="000364D3">
      <w:t xml:space="preserve">A </w:t>
    </w:r>
    <w:proofErr w:type="spellStart"/>
    <w:r w:rsidRPr="000364D3">
      <w:t>Gubacsi</w:t>
    </w:r>
    <w:proofErr w:type="spellEnd"/>
    <w:r w:rsidRPr="000364D3">
      <w:t xml:space="preserve"> </w:t>
    </w:r>
    <w:proofErr w:type="spellStart"/>
    <w:r w:rsidRPr="000364D3">
      <w:t>Duna</w:t>
    </w:r>
    <w:proofErr w:type="spellEnd"/>
    <w:r w:rsidRPr="000364D3">
      <w:t xml:space="preserve"> </w:t>
    </w:r>
    <w:proofErr w:type="spellStart"/>
    <w:r w:rsidRPr="000364D3">
      <w:t>ág</w:t>
    </w:r>
    <w:proofErr w:type="spellEnd"/>
    <w:r w:rsidRPr="000364D3">
      <w:t xml:space="preserve"> </w:t>
    </w:r>
    <w:proofErr w:type="spellStart"/>
    <w:r w:rsidRPr="000364D3">
      <w:t>híd</w:t>
    </w:r>
    <w:proofErr w:type="spellEnd"/>
    <w:r w:rsidRPr="000364D3">
      <w:t xml:space="preserve"> </w:t>
    </w:r>
    <w:proofErr w:type="spellStart"/>
    <w:r w:rsidRPr="000364D3">
      <w:t>közmű</w:t>
    </w:r>
    <w:proofErr w:type="spellEnd"/>
    <w:r w:rsidRPr="000364D3">
      <w:t xml:space="preserve"> </w:t>
    </w:r>
    <w:proofErr w:type="spellStart"/>
    <w:r w:rsidRPr="000364D3">
      <w:t>kiváltási</w:t>
    </w:r>
    <w:proofErr w:type="spellEnd"/>
    <w:r w:rsidRPr="000364D3">
      <w:t xml:space="preserve">, </w:t>
    </w:r>
    <w:proofErr w:type="spellStart"/>
    <w:r w:rsidRPr="000364D3">
      <w:t>segédszerkezeti</w:t>
    </w:r>
    <w:proofErr w:type="spellEnd"/>
    <w:r w:rsidRPr="000364D3">
      <w:t xml:space="preserve"> </w:t>
    </w:r>
    <w:proofErr w:type="spellStart"/>
    <w:r w:rsidRPr="000364D3">
      <w:t>és</w:t>
    </w:r>
    <w:proofErr w:type="spellEnd"/>
    <w:r w:rsidRPr="000364D3">
      <w:t xml:space="preserve"> </w:t>
    </w:r>
    <w:proofErr w:type="spellStart"/>
    <w:r w:rsidRPr="000364D3">
      <w:t>közúti</w:t>
    </w:r>
    <w:proofErr w:type="spellEnd"/>
    <w:r w:rsidRPr="000364D3">
      <w:t xml:space="preserve"> </w:t>
    </w:r>
    <w:proofErr w:type="spellStart"/>
    <w:r w:rsidRPr="000364D3">
      <w:t>forgalomtechnikai</w:t>
    </w:r>
    <w:proofErr w:type="spellEnd"/>
    <w:r w:rsidRPr="000364D3">
      <w:t xml:space="preserve"> </w:t>
    </w:r>
    <w:proofErr w:type="spellStart"/>
    <w:r w:rsidRPr="000364D3">
      <w:t>terveinek</w:t>
    </w:r>
    <w:proofErr w:type="spellEnd"/>
    <w:r w:rsidRPr="000364D3">
      <w:t xml:space="preserve"> </w:t>
    </w:r>
    <w:proofErr w:type="spellStart"/>
    <w:r w:rsidRPr="000364D3">
      <w:t>készítése</w:t>
    </w:r>
    <w:proofErr w:type="spellEnd"/>
  </w:p>
  <w:p w:rsidR="000364D3" w:rsidRDefault="000364D3" w:rsidP="005F56E0">
    <w:pPr>
      <w:pStyle w:val="lfej"/>
      <w:tabs>
        <w:tab w:val="clear" w:pos="4536"/>
        <w:tab w:val="clear" w:pos="9072"/>
        <w:tab w:val="left" w:pos="36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30F" w:rsidRDefault="000364D3" w:rsidP="00574050">
    <w:pPr>
      <w:pStyle w:val="lfej"/>
      <w:pBdr>
        <w:top w:val="single" w:sz="4" w:space="1" w:color="auto"/>
      </w:pBdr>
      <w:jc w:val="center"/>
    </w:pPr>
    <w:r w:rsidRPr="000364D3">
      <w:t xml:space="preserve">A </w:t>
    </w:r>
    <w:proofErr w:type="spellStart"/>
    <w:r w:rsidRPr="000364D3">
      <w:t>Gubacsi</w:t>
    </w:r>
    <w:proofErr w:type="spellEnd"/>
    <w:r w:rsidRPr="000364D3">
      <w:t xml:space="preserve"> </w:t>
    </w:r>
    <w:proofErr w:type="spellStart"/>
    <w:r w:rsidRPr="000364D3">
      <w:t>Duna</w:t>
    </w:r>
    <w:proofErr w:type="spellEnd"/>
    <w:r w:rsidRPr="000364D3">
      <w:t xml:space="preserve"> </w:t>
    </w:r>
    <w:proofErr w:type="spellStart"/>
    <w:r w:rsidRPr="000364D3">
      <w:t>ág</w:t>
    </w:r>
    <w:proofErr w:type="spellEnd"/>
    <w:r w:rsidRPr="000364D3">
      <w:t xml:space="preserve"> </w:t>
    </w:r>
    <w:proofErr w:type="spellStart"/>
    <w:r w:rsidRPr="000364D3">
      <w:t>híd</w:t>
    </w:r>
    <w:proofErr w:type="spellEnd"/>
    <w:r w:rsidRPr="000364D3">
      <w:t xml:space="preserve"> </w:t>
    </w:r>
    <w:proofErr w:type="spellStart"/>
    <w:r w:rsidRPr="000364D3">
      <w:t>közmű</w:t>
    </w:r>
    <w:proofErr w:type="spellEnd"/>
    <w:r w:rsidRPr="000364D3">
      <w:t xml:space="preserve"> </w:t>
    </w:r>
    <w:proofErr w:type="spellStart"/>
    <w:r w:rsidRPr="000364D3">
      <w:t>kiváltási</w:t>
    </w:r>
    <w:proofErr w:type="spellEnd"/>
    <w:r w:rsidRPr="000364D3">
      <w:t xml:space="preserve">, </w:t>
    </w:r>
    <w:proofErr w:type="spellStart"/>
    <w:r w:rsidRPr="000364D3">
      <w:t>segédszerkezeti</w:t>
    </w:r>
    <w:proofErr w:type="spellEnd"/>
    <w:r w:rsidRPr="000364D3">
      <w:t xml:space="preserve"> </w:t>
    </w:r>
    <w:proofErr w:type="spellStart"/>
    <w:r w:rsidRPr="000364D3">
      <w:t>és</w:t>
    </w:r>
    <w:proofErr w:type="spellEnd"/>
    <w:r w:rsidRPr="000364D3">
      <w:t xml:space="preserve"> </w:t>
    </w:r>
    <w:proofErr w:type="spellStart"/>
    <w:r w:rsidRPr="000364D3">
      <w:t>közúti</w:t>
    </w:r>
    <w:proofErr w:type="spellEnd"/>
    <w:r w:rsidRPr="000364D3">
      <w:t xml:space="preserve"> </w:t>
    </w:r>
    <w:proofErr w:type="spellStart"/>
    <w:r w:rsidRPr="000364D3">
      <w:t>forgalomtechnikai</w:t>
    </w:r>
    <w:proofErr w:type="spellEnd"/>
    <w:r w:rsidRPr="000364D3">
      <w:t xml:space="preserve"> </w:t>
    </w:r>
    <w:proofErr w:type="spellStart"/>
    <w:r w:rsidRPr="000364D3">
      <w:t>terveinek</w:t>
    </w:r>
    <w:proofErr w:type="spellEnd"/>
    <w:r w:rsidRPr="000364D3">
      <w:t xml:space="preserve"> </w:t>
    </w:r>
    <w:proofErr w:type="spellStart"/>
    <w:r w:rsidRPr="000364D3">
      <w:t>készítése</w:t>
    </w:r>
    <w:proofErr w:type="spellEnd"/>
  </w:p>
  <w:p w:rsidR="0060030F" w:rsidRPr="00AB4468" w:rsidRDefault="0060030F" w:rsidP="00AB4468">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6781BA8"/>
    <w:lvl w:ilvl="0">
      <w:start w:val="1"/>
      <w:numFmt w:val="bullet"/>
      <w:pStyle w:val="Felsorols2"/>
      <w:lvlText w:val=""/>
      <w:lvlJc w:val="left"/>
      <w:pPr>
        <w:tabs>
          <w:tab w:val="num" w:pos="360"/>
        </w:tabs>
        <w:ind w:left="360" w:hanging="360"/>
      </w:pPr>
      <w:rPr>
        <w:rFonts w:ascii="Wingdings" w:hAnsi="Wingdings" w:hint="default"/>
      </w:rPr>
    </w:lvl>
  </w:abstractNum>
  <w:abstractNum w:abstractNumId="1">
    <w:nsid w:val="FFFFFF89"/>
    <w:multiLevelType w:val="singleLevel"/>
    <w:tmpl w:val="DCDA5678"/>
    <w:lvl w:ilvl="0">
      <w:start w:val="1"/>
      <w:numFmt w:val="bullet"/>
      <w:pStyle w:val="Felsorols"/>
      <w:lvlText w:val=""/>
      <w:lvlJc w:val="left"/>
      <w:pPr>
        <w:tabs>
          <w:tab w:val="num" w:pos="360"/>
        </w:tabs>
        <w:ind w:left="360" w:hanging="360"/>
      </w:pPr>
      <w:rPr>
        <w:rFonts w:ascii="Wingdings" w:hAnsi="Wingdings" w:hint="default"/>
      </w:rPr>
    </w:lvl>
  </w:abstractNum>
  <w:abstractNum w:abstractNumId="2">
    <w:nsid w:val="00101451"/>
    <w:multiLevelType w:val="hybridMultilevel"/>
    <w:tmpl w:val="31C6C3F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nsid w:val="015B20C7"/>
    <w:multiLevelType w:val="singleLevel"/>
    <w:tmpl w:val="6D0AB842"/>
    <w:lvl w:ilvl="0">
      <w:start w:val="5"/>
      <w:numFmt w:val="lowerLetter"/>
      <w:lvlText w:val="(%1)"/>
      <w:lvlJc w:val="left"/>
      <w:pPr>
        <w:tabs>
          <w:tab w:val="num" w:pos="645"/>
        </w:tabs>
        <w:ind w:left="645" w:hanging="645"/>
      </w:pPr>
      <w:rPr>
        <w:rFonts w:hint="default"/>
      </w:rPr>
    </w:lvl>
  </w:abstractNum>
  <w:abstractNum w:abstractNumId="4">
    <w:nsid w:val="04CA620A"/>
    <w:multiLevelType w:val="multilevel"/>
    <w:tmpl w:val="55864812"/>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051B129D"/>
    <w:multiLevelType w:val="hybridMultilevel"/>
    <w:tmpl w:val="AAD2EF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54A272A"/>
    <w:multiLevelType w:val="hybridMultilevel"/>
    <w:tmpl w:val="809A1812"/>
    <w:lvl w:ilvl="0" w:tplc="FFFFFFFF">
      <w:numFmt w:val="bullet"/>
      <w:lvlText w:val="-"/>
      <w:lvlJc w:val="left"/>
      <w:pPr>
        <w:ind w:left="1080" w:hanging="360"/>
      </w:pPr>
      <w:rPr>
        <w:rFont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nsid w:val="06CF6C65"/>
    <w:multiLevelType w:val="hybridMultilevel"/>
    <w:tmpl w:val="719255AA"/>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nsid w:val="070C105F"/>
    <w:multiLevelType w:val="hybridMultilevel"/>
    <w:tmpl w:val="9B9A0CC2"/>
    <w:lvl w:ilvl="0" w:tplc="0B5E67BC">
      <w:start w:val="1"/>
      <w:numFmt w:val="bullet"/>
      <w:lvlText w:val="–"/>
      <w:lvlJc w:val="left"/>
      <w:pPr>
        <w:tabs>
          <w:tab w:val="num" w:pos="1364"/>
        </w:tabs>
        <w:ind w:left="1364" w:hanging="284"/>
      </w:pPr>
      <w:rPr>
        <w:rFonts w:ascii="Times New Roman" w:eastAsia="Times New Roman" w:hAnsi="Times New Roman" w:cs="Times New Roman" w:hint="default"/>
      </w:rPr>
    </w:lvl>
    <w:lvl w:ilvl="1" w:tplc="040E0003">
      <w:start w:val="1"/>
      <w:numFmt w:val="bullet"/>
      <w:lvlText w:val="o"/>
      <w:lvlJc w:val="left"/>
      <w:pPr>
        <w:tabs>
          <w:tab w:val="num" w:pos="2520"/>
        </w:tabs>
        <w:ind w:left="2520" w:hanging="360"/>
      </w:pPr>
      <w:rPr>
        <w:rFonts w:ascii="Courier New" w:hAnsi="Courier New" w:cs="Courier New" w:hint="default"/>
      </w:rPr>
    </w:lvl>
    <w:lvl w:ilvl="2" w:tplc="040E0005">
      <w:start w:val="1"/>
      <w:numFmt w:val="bullet"/>
      <w:lvlText w:val=""/>
      <w:lvlJc w:val="left"/>
      <w:pPr>
        <w:tabs>
          <w:tab w:val="num" w:pos="3240"/>
        </w:tabs>
        <w:ind w:left="3240" w:hanging="360"/>
      </w:pPr>
      <w:rPr>
        <w:rFonts w:ascii="Wingdings" w:hAnsi="Wingdings" w:hint="default"/>
      </w:rPr>
    </w:lvl>
    <w:lvl w:ilvl="3" w:tplc="040E0001">
      <w:start w:val="1"/>
      <w:numFmt w:val="bullet"/>
      <w:lvlText w:val=""/>
      <w:lvlJc w:val="left"/>
      <w:pPr>
        <w:tabs>
          <w:tab w:val="num" w:pos="3960"/>
        </w:tabs>
        <w:ind w:left="3960" w:hanging="360"/>
      </w:pPr>
      <w:rPr>
        <w:rFonts w:ascii="Symbol" w:hAnsi="Symbol" w:hint="default"/>
      </w:rPr>
    </w:lvl>
    <w:lvl w:ilvl="4" w:tplc="040E0003">
      <w:start w:val="1"/>
      <w:numFmt w:val="bullet"/>
      <w:lvlText w:val="o"/>
      <w:lvlJc w:val="left"/>
      <w:pPr>
        <w:tabs>
          <w:tab w:val="num" w:pos="4680"/>
        </w:tabs>
        <w:ind w:left="4680" w:hanging="360"/>
      </w:pPr>
      <w:rPr>
        <w:rFonts w:ascii="Courier New" w:hAnsi="Courier New" w:cs="Courier New" w:hint="default"/>
      </w:rPr>
    </w:lvl>
    <w:lvl w:ilvl="5" w:tplc="040E0005">
      <w:start w:val="1"/>
      <w:numFmt w:val="bullet"/>
      <w:lvlText w:val=""/>
      <w:lvlJc w:val="left"/>
      <w:pPr>
        <w:tabs>
          <w:tab w:val="num" w:pos="5400"/>
        </w:tabs>
        <w:ind w:left="5400" w:hanging="360"/>
      </w:pPr>
      <w:rPr>
        <w:rFonts w:ascii="Wingdings" w:hAnsi="Wingdings" w:hint="default"/>
      </w:rPr>
    </w:lvl>
    <w:lvl w:ilvl="6" w:tplc="040E0001">
      <w:start w:val="1"/>
      <w:numFmt w:val="bullet"/>
      <w:lvlText w:val=""/>
      <w:lvlJc w:val="left"/>
      <w:pPr>
        <w:tabs>
          <w:tab w:val="num" w:pos="6120"/>
        </w:tabs>
        <w:ind w:left="6120" w:hanging="360"/>
      </w:pPr>
      <w:rPr>
        <w:rFonts w:ascii="Symbol" w:hAnsi="Symbol" w:hint="default"/>
      </w:rPr>
    </w:lvl>
    <w:lvl w:ilvl="7" w:tplc="040E0003">
      <w:start w:val="1"/>
      <w:numFmt w:val="bullet"/>
      <w:lvlText w:val="o"/>
      <w:lvlJc w:val="left"/>
      <w:pPr>
        <w:tabs>
          <w:tab w:val="num" w:pos="6840"/>
        </w:tabs>
        <w:ind w:left="6840" w:hanging="360"/>
      </w:pPr>
      <w:rPr>
        <w:rFonts w:ascii="Courier New" w:hAnsi="Courier New" w:cs="Courier New" w:hint="default"/>
      </w:rPr>
    </w:lvl>
    <w:lvl w:ilvl="8" w:tplc="040E0005">
      <w:start w:val="1"/>
      <w:numFmt w:val="bullet"/>
      <w:lvlText w:val=""/>
      <w:lvlJc w:val="left"/>
      <w:pPr>
        <w:tabs>
          <w:tab w:val="num" w:pos="7560"/>
        </w:tabs>
        <w:ind w:left="7560" w:hanging="360"/>
      </w:pPr>
      <w:rPr>
        <w:rFonts w:ascii="Wingdings" w:hAnsi="Wingdings" w:hint="default"/>
      </w:rPr>
    </w:lvl>
  </w:abstractNum>
  <w:abstractNum w:abstractNumId="9">
    <w:nsid w:val="083332A3"/>
    <w:multiLevelType w:val="hybridMultilevel"/>
    <w:tmpl w:val="73D8BCA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3A12E61"/>
    <w:multiLevelType w:val="hybridMultilevel"/>
    <w:tmpl w:val="10A29972"/>
    <w:lvl w:ilvl="0" w:tplc="040E0017">
      <w:start w:val="1"/>
      <w:numFmt w:val="lowerLetter"/>
      <w:lvlText w:val="%1)"/>
      <w:lvlJc w:val="left"/>
      <w:pPr>
        <w:ind w:left="1429" w:hanging="360"/>
      </w:pPr>
    </w:lvl>
    <w:lvl w:ilvl="1" w:tplc="297C068C">
      <w:start w:val="1"/>
      <w:numFmt w:val="lowerRoman"/>
      <w:lvlText w:val="(%2)"/>
      <w:lvlJc w:val="left"/>
      <w:pPr>
        <w:ind w:left="2509" w:hanging="720"/>
      </w:pPr>
      <w:rPr>
        <w:rFonts w:hint="default"/>
      </w:r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11">
    <w:nsid w:val="14E07FD5"/>
    <w:multiLevelType w:val="multilevel"/>
    <w:tmpl w:val="4104BA70"/>
    <w:lvl w:ilvl="0">
      <w:start w:val="1"/>
      <w:numFmt w:val="lowerLetter"/>
      <w:pStyle w:val="ListAlpha1"/>
      <w:lvlText w:val="(%1)"/>
      <w:lvlJc w:val="left"/>
      <w:pPr>
        <w:tabs>
          <w:tab w:val="num" w:pos="624"/>
        </w:tabs>
        <w:ind w:left="624" w:hanging="624"/>
      </w:pPr>
      <w:rPr>
        <w:rFonts w:hint="default"/>
        <w:b w:val="0"/>
        <w:i w:val="0"/>
        <w:sz w:val="20"/>
      </w:rPr>
    </w:lvl>
    <w:lvl w:ilvl="1">
      <w:start w:val="1"/>
      <w:numFmt w:val="lowerLetter"/>
      <w:pStyle w:val="ListAlpha2"/>
      <w:lvlText w:val="(%2)"/>
      <w:lvlJc w:val="left"/>
      <w:pPr>
        <w:tabs>
          <w:tab w:val="num" w:pos="1417"/>
        </w:tabs>
        <w:ind w:left="1417" w:hanging="793"/>
      </w:pPr>
      <w:rPr>
        <w:rFonts w:ascii="Arial Narrow" w:hAnsi="Arial Narrow" w:hint="default"/>
        <w:b w:val="0"/>
        <w:i w:val="0"/>
        <w:sz w:val="24"/>
      </w:rPr>
    </w:lvl>
    <w:lvl w:ilvl="2">
      <w:start w:val="1"/>
      <w:numFmt w:val="lowerLetter"/>
      <w:pStyle w:val="ListAlpha3"/>
      <w:lvlText w:val="(%3)"/>
      <w:lvlJc w:val="left"/>
      <w:pPr>
        <w:tabs>
          <w:tab w:val="num" w:pos="1928"/>
        </w:tabs>
        <w:ind w:left="1928" w:hanging="511"/>
      </w:pPr>
      <w:rPr>
        <w:rFonts w:hint="default"/>
        <w:b w:val="0"/>
        <w:i w:val="0"/>
        <w:sz w:val="2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6197C98"/>
    <w:multiLevelType w:val="multilevel"/>
    <w:tmpl w:val="34FE56AC"/>
    <w:lvl w:ilvl="0">
      <w:start w:val="1"/>
      <w:numFmt w:val="decimal"/>
      <w:lvlText w:val="%1"/>
      <w:lvlJc w:val="left"/>
      <w:pPr>
        <w:tabs>
          <w:tab w:val="num" w:pos="1224"/>
        </w:tabs>
        <w:ind w:left="1224" w:hanging="1134"/>
      </w:pPr>
    </w:lvl>
    <w:lvl w:ilvl="1">
      <w:start w:val="1"/>
      <w:numFmt w:val="decimal"/>
      <w:pStyle w:val="Gubacs-fejezetcm"/>
      <w:lvlText w:val="%2."/>
      <w:lvlJc w:val="left"/>
      <w:pPr>
        <w:tabs>
          <w:tab w:val="num" w:pos="1134"/>
        </w:tabs>
        <w:ind w:left="1134" w:hanging="1134"/>
      </w:pPr>
      <w:rPr>
        <w:i w:val="0"/>
      </w:r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tabs>
          <w:tab w:val="num" w:pos="1134"/>
        </w:tabs>
        <w:ind w:left="1134" w:hanging="1134"/>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1B2055F4"/>
    <w:multiLevelType w:val="multilevel"/>
    <w:tmpl w:val="040E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22C5130C"/>
    <w:multiLevelType w:val="hybridMultilevel"/>
    <w:tmpl w:val="36887F1C"/>
    <w:lvl w:ilvl="0" w:tplc="6AD2540E">
      <w:start w:val="1"/>
      <w:numFmt w:val="lowerLetter"/>
      <w:lvlText w:val="%1)"/>
      <w:lvlJc w:val="left"/>
      <w:pPr>
        <w:ind w:left="1005" w:hanging="360"/>
      </w:pPr>
      <w:rPr>
        <w:rFonts w:hint="default"/>
        <w:i/>
      </w:rPr>
    </w:lvl>
    <w:lvl w:ilvl="1" w:tplc="040E0019" w:tentative="1">
      <w:start w:val="1"/>
      <w:numFmt w:val="lowerLetter"/>
      <w:lvlText w:val="%2."/>
      <w:lvlJc w:val="left"/>
      <w:pPr>
        <w:ind w:left="1725" w:hanging="360"/>
      </w:pPr>
    </w:lvl>
    <w:lvl w:ilvl="2" w:tplc="040E001B" w:tentative="1">
      <w:start w:val="1"/>
      <w:numFmt w:val="lowerRoman"/>
      <w:lvlText w:val="%3."/>
      <w:lvlJc w:val="right"/>
      <w:pPr>
        <w:ind w:left="2445" w:hanging="180"/>
      </w:pPr>
    </w:lvl>
    <w:lvl w:ilvl="3" w:tplc="040E000F" w:tentative="1">
      <w:start w:val="1"/>
      <w:numFmt w:val="decimal"/>
      <w:lvlText w:val="%4."/>
      <w:lvlJc w:val="left"/>
      <w:pPr>
        <w:ind w:left="3165" w:hanging="360"/>
      </w:pPr>
    </w:lvl>
    <w:lvl w:ilvl="4" w:tplc="040E0019" w:tentative="1">
      <w:start w:val="1"/>
      <w:numFmt w:val="lowerLetter"/>
      <w:lvlText w:val="%5."/>
      <w:lvlJc w:val="left"/>
      <w:pPr>
        <w:ind w:left="3885" w:hanging="360"/>
      </w:pPr>
    </w:lvl>
    <w:lvl w:ilvl="5" w:tplc="040E001B" w:tentative="1">
      <w:start w:val="1"/>
      <w:numFmt w:val="lowerRoman"/>
      <w:lvlText w:val="%6."/>
      <w:lvlJc w:val="right"/>
      <w:pPr>
        <w:ind w:left="4605" w:hanging="180"/>
      </w:pPr>
    </w:lvl>
    <w:lvl w:ilvl="6" w:tplc="040E000F" w:tentative="1">
      <w:start w:val="1"/>
      <w:numFmt w:val="decimal"/>
      <w:lvlText w:val="%7."/>
      <w:lvlJc w:val="left"/>
      <w:pPr>
        <w:ind w:left="5325" w:hanging="360"/>
      </w:pPr>
    </w:lvl>
    <w:lvl w:ilvl="7" w:tplc="040E0019" w:tentative="1">
      <w:start w:val="1"/>
      <w:numFmt w:val="lowerLetter"/>
      <w:lvlText w:val="%8."/>
      <w:lvlJc w:val="left"/>
      <w:pPr>
        <w:ind w:left="6045" w:hanging="360"/>
      </w:pPr>
    </w:lvl>
    <w:lvl w:ilvl="8" w:tplc="040E001B" w:tentative="1">
      <w:start w:val="1"/>
      <w:numFmt w:val="lowerRoman"/>
      <w:lvlText w:val="%9."/>
      <w:lvlJc w:val="right"/>
      <w:pPr>
        <w:ind w:left="6765" w:hanging="180"/>
      </w:pPr>
    </w:lvl>
  </w:abstractNum>
  <w:abstractNum w:abstractNumId="15">
    <w:nsid w:val="2D815DA0"/>
    <w:multiLevelType w:val="hybridMultilevel"/>
    <w:tmpl w:val="028E449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F114A6F"/>
    <w:multiLevelType w:val="hybridMultilevel"/>
    <w:tmpl w:val="7E44988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1DC7A00"/>
    <w:multiLevelType w:val="singleLevel"/>
    <w:tmpl w:val="6D0AB842"/>
    <w:lvl w:ilvl="0">
      <w:start w:val="5"/>
      <w:numFmt w:val="lowerLetter"/>
      <w:lvlText w:val="(%1)"/>
      <w:lvlJc w:val="left"/>
      <w:pPr>
        <w:tabs>
          <w:tab w:val="num" w:pos="645"/>
        </w:tabs>
        <w:ind w:left="645" w:hanging="645"/>
      </w:pPr>
      <w:rPr>
        <w:rFonts w:hint="default"/>
      </w:rPr>
    </w:lvl>
  </w:abstractNum>
  <w:abstractNum w:abstractNumId="18">
    <w:nsid w:val="34125D88"/>
    <w:multiLevelType w:val="hybridMultilevel"/>
    <w:tmpl w:val="E2E04DDC"/>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9">
    <w:nsid w:val="34F72B5B"/>
    <w:multiLevelType w:val="hybridMultilevel"/>
    <w:tmpl w:val="FA1218C8"/>
    <w:lvl w:ilvl="0" w:tplc="4B4CF934">
      <w:start w:val="1"/>
      <w:numFmt w:val="decimal"/>
      <w:lvlText w:val="%1."/>
      <w:lvlJc w:val="left"/>
      <w:pPr>
        <w:ind w:left="218" w:hanging="360"/>
      </w:pPr>
      <w:rPr>
        <w:rFonts w:eastAsia="Times New Roman" w:hint="default"/>
        <w:sz w:val="24"/>
      </w:rPr>
    </w:lvl>
    <w:lvl w:ilvl="1" w:tplc="040E0019" w:tentative="1">
      <w:start w:val="1"/>
      <w:numFmt w:val="lowerLetter"/>
      <w:lvlText w:val="%2."/>
      <w:lvlJc w:val="left"/>
      <w:pPr>
        <w:ind w:left="938" w:hanging="360"/>
      </w:pPr>
    </w:lvl>
    <w:lvl w:ilvl="2" w:tplc="040E001B" w:tentative="1">
      <w:start w:val="1"/>
      <w:numFmt w:val="lowerRoman"/>
      <w:lvlText w:val="%3."/>
      <w:lvlJc w:val="right"/>
      <w:pPr>
        <w:ind w:left="1658" w:hanging="180"/>
      </w:pPr>
    </w:lvl>
    <w:lvl w:ilvl="3" w:tplc="040E000F" w:tentative="1">
      <w:start w:val="1"/>
      <w:numFmt w:val="decimal"/>
      <w:lvlText w:val="%4."/>
      <w:lvlJc w:val="left"/>
      <w:pPr>
        <w:ind w:left="2378" w:hanging="360"/>
      </w:pPr>
    </w:lvl>
    <w:lvl w:ilvl="4" w:tplc="040E0019" w:tentative="1">
      <w:start w:val="1"/>
      <w:numFmt w:val="lowerLetter"/>
      <w:lvlText w:val="%5."/>
      <w:lvlJc w:val="left"/>
      <w:pPr>
        <w:ind w:left="3098" w:hanging="360"/>
      </w:pPr>
    </w:lvl>
    <w:lvl w:ilvl="5" w:tplc="040E001B" w:tentative="1">
      <w:start w:val="1"/>
      <w:numFmt w:val="lowerRoman"/>
      <w:lvlText w:val="%6."/>
      <w:lvlJc w:val="right"/>
      <w:pPr>
        <w:ind w:left="3818" w:hanging="180"/>
      </w:pPr>
    </w:lvl>
    <w:lvl w:ilvl="6" w:tplc="040E000F" w:tentative="1">
      <w:start w:val="1"/>
      <w:numFmt w:val="decimal"/>
      <w:lvlText w:val="%7."/>
      <w:lvlJc w:val="left"/>
      <w:pPr>
        <w:ind w:left="4538" w:hanging="360"/>
      </w:pPr>
    </w:lvl>
    <w:lvl w:ilvl="7" w:tplc="040E0019" w:tentative="1">
      <w:start w:val="1"/>
      <w:numFmt w:val="lowerLetter"/>
      <w:lvlText w:val="%8."/>
      <w:lvlJc w:val="left"/>
      <w:pPr>
        <w:ind w:left="5258" w:hanging="360"/>
      </w:pPr>
    </w:lvl>
    <w:lvl w:ilvl="8" w:tplc="040E001B" w:tentative="1">
      <w:start w:val="1"/>
      <w:numFmt w:val="lowerRoman"/>
      <w:lvlText w:val="%9."/>
      <w:lvlJc w:val="right"/>
      <w:pPr>
        <w:ind w:left="5978" w:hanging="180"/>
      </w:pPr>
    </w:lvl>
  </w:abstractNum>
  <w:abstractNum w:abstractNumId="20">
    <w:nsid w:val="3658085E"/>
    <w:multiLevelType w:val="multilevel"/>
    <w:tmpl w:val="E37EE2EE"/>
    <w:lvl w:ilvl="0">
      <w:start w:val="1"/>
      <w:numFmt w:val="decimal"/>
      <w:lvlText w:val="%1"/>
      <w:lvlJc w:val="left"/>
      <w:pPr>
        <w:ind w:left="432" w:hanging="432"/>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36B91A66"/>
    <w:multiLevelType w:val="singleLevel"/>
    <w:tmpl w:val="01D83370"/>
    <w:lvl w:ilvl="0">
      <w:start w:val="7"/>
      <w:numFmt w:val="lowerLetter"/>
      <w:lvlText w:val="(%1)"/>
      <w:lvlJc w:val="left"/>
      <w:pPr>
        <w:tabs>
          <w:tab w:val="num" w:pos="705"/>
        </w:tabs>
        <w:ind w:left="705" w:hanging="705"/>
      </w:pPr>
      <w:rPr>
        <w:rFonts w:hint="default"/>
      </w:rPr>
    </w:lvl>
  </w:abstractNum>
  <w:abstractNum w:abstractNumId="22">
    <w:nsid w:val="4063549A"/>
    <w:multiLevelType w:val="hybridMultilevel"/>
    <w:tmpl w:val="8D3CD95E"/>
    <w:lvl w:ilvl="0" w:tplc="07742A98">
      <w:start w:val="1"/>
      <w:numFmt w:val="decimal"/>
      <w:lvlText w:val="%1.)"/>
      <w:lvlJc w:val="left"/>
      <w:pPr>
        <w:tabs>
          <w:tab w:val="num" w:pos="416"/>
        </w:tabs>
        <w:ind w:left="416" w:hanging="360"/>
      </w:pPr>
      <w:rPr>
        <w:rFonts w:hint="default"/>
      </w:rPr>
    </w:lvl>
    <w:lvl w:ilvl="1" w:tplc="040E0019">
      <w:start w:val="1"/>
      <w:numFmt w:val="lowerLetter"/>
      <w:lvlText w:val="%2."/>
      <w:lvlJc w:val="left"/>
      <w:pPr>
        <w:tabs>
          <w:tab w:val="num" w:pos="1136"/>
        </w:tabs>
        <w:ind w:left="1136" w:hanging="360"/>
      </w:pPr>
    </w:lvl>
    <w:lvl w:ilvl="2" w:tplc="040E001B">
      <w:start w:val="1"/>
      <w:numFmt w:val="lowerRoman"/>
      <w:lvlText w:val="%3."/>
      <w:lvlJc w:val="right"/>
      <w:pPr>
        <w:tabs>
          <w:tab w:val="num" w:pos="1856"/>
        </w:tabs>
        <w:ind w:left="1856" w:hanging="180"/>
      </w:pPr>
    </w:lvl>
    <w:lvl w:ilvl="3" w:tplc="040E000F" w:tentative="1">
      <w:start w:val="1"/>
      <w:numFmt w:val="decimal"/>
      <w:lvlText w:val="%4."/>
      <w:lvlJc w:val="left"/>
      <w:pPr>
        <w:tabs>
          <w:tab w:val="num" w:pos="2576"/>
        </w:tabs>
        <w:ind w:left="2576" w:hanging="360"/>
      </w:pPr>
    </w:lvl>
    <w:lvl w:ilvl="4" w:tplc="040E0019" w:tentative="1">
      <w:start w:val="1"/>
      <w:numFmt w:val="lowerLetter"/>
      <w:lvlText w:val="%5."/>
      <w:lvlJc w:val="left"/>
      <w:pPr>
        <w:tabs>
          <w:tab w:val="num" w:pos="3296"/>
        </w:tabs>
        <w:ind w:left="3296" w:hanging="360"/>
      </w:pPr>
    </w:lvl>
    <w:lvl w:ilvl="5" w:tplc="040E001B" w:tentative="1">
      <w:start w:val="1"/>
      <w:numFmt w:val="lowerRoman"/>
      <w:lvlText w:val="%6."/>
      <w:lvlJc w:val="right"/>
      <w:pPr>
        <w:tabs>
          <w:tab w:val="num" w:pos="4016"/>
        </w:tabs>
        <w:ind w:left="4016" w:hanging="180"/>
      </w:pPr>
    </w:lvl>
    <w:lvl w:ilvl="6" w:tplc="040E000F" w:tentative="1">
      <w:start w:val="1"/>
      <w:numFmt w:val="decimal"/>
      <w:lvlText w:val="%7."/>
      <w:lvlJc w:val="left"/>
      <w:pPr>
        <w:tabs>
          <w:tab w:val="num" w:pos="4736"/>
        </w:tabs>
        <w:ind w:left="4736" w:hanging="360"/>
      </w:pPr>
    </w:lvl>
    <w:lvl w:ilvl="7" w:tplc="040E0019" w:tentative="1">
      <w:start w:val="1"/>
      <w:numFmt w:val="lowerLetter"/>
      <w:lvlText w:val="%8."/>
      <w:lvlJc w:val="left"/>
      <w:pPr>
        <w:tabs>
          <w:tab w:val="num" w:pos="5456"/>
        </w:tabs>
        <w:ind w:left="5456" w:hanging="360"/>
      </w:pPr>
    </w:lvl>
    <w:lvl w:ilvl="8" w:tplc="040E001B" w:tentative="1">
      <w:start w:val="1"/>
      <w:numFmt w:val="lowerRoman"/>
      <w:lvlText w:val="%9."/>
      <w:lvlJc w:val="right"/>
      <w:pPr>
        <w:tabs>
          <w:tab w:val="num" w:pos="6176"/>
        </w:tabs>
        <w:ind w:left="6176" w:hanging="180"/>
      </w:pPr>
    </w:lvl>
  </w:abstractNum>
  <w:abstractNum w:abstractNumId="23">
    <w:nsid w:val="414542AA"/>
    <w:multiLevelType w:val="multilevel"/>
    <w:tmpl w:val="EE827232"/>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847"/>
        </w:tabs>
        <w:ind w:left="847" w:hanging="705"/>
      </w:pPr>
      <w:rPr>
        <w:rFonts w:hint="default"/>
        <w:b w:val="0"/>
        <w:i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42770EC8"/>
    <w:multiLevelType w:val="multilevel"/>
    <w:tmpl w:val="82822BBA"/>
    <w:lvl w:ilvl="0">
      <w:start w:val="1"/>
      <w:numFmt w:val="decimal"/>
      <w:pStyle w:val="Cmsor1"/>
      <w:lvlText w:val="%1"/>
      <w:lvlJc w:val="left"/>
      <w:pPr>
        <w:tabs>
          <w:tab w:val="num" w:pos="1224"/>
        </w:tabs>
        <w:ind w:left="1224" w:hanging="1134"/>
      </w:pPr>
    </w:lvl>
    <w:lvl w:ilvl="1">
      <w:start w:val="1"/>
      <w:numFmt w:val="decimal"/>
      <w:pStyle w:val="Cmsor2"/>
      <w:lvlText w:val="%1.%2"/>
      <w:lvlJc w:val="left"/>
      <w:pPr>
        <w:tabs>
          <w:tab w:val="num" w:pos="1134"/>
        </w:tabs>
        <w:ind w:left="1134" w:hanging="1134"/>
      </w:pPr>
    </w:lvl>
    <w:lvl w:ilvl="2">
      <w:start w:val="1"/>
      <w:numFmt w:val="decimal"/>
      <w:pStyle w:val="Cmsor3"/>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tabs>
          <w:tab w:val="num" w:pos="1134"/>
        </w:tabs>
        <w:ind w:left="1134" w:hanging="1134"/>
      </w:pPr>
    </w:lvl>
    <w:lvl w:ilvl="5">
      <w:start w:val="1"/>
      <w:numFmt w:val="decimal"/>
      <w:pStyle w:val="Cmsor6"/>
      <w:lvlText w:val="%1.%2.%3.%4.%5.%6"/>
      <w:lvlJc w:val="left"/>
      <w:pPr>
        <w:tabs>
          <w:tab w:val="num" w:pos="1134"/>
        </w:tabs>
        <w:ind w:left="1134" w:hanging="1134"/>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25">
    <w:nsid w:val="43554903"/>
    <w:multiLevelType w:val="hybridMultilevel"/>
    <w:tmpl w:val="97B47CE6"/>
    <w:lvl w:ilvl="0" w:tplc="AE8008D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435B37CA"/>
    <w:multiLevelType w:val="hybridMultilevel"/>
    <w:tmpl w:val="BEB6CCC2"/>
    <w:lvl w:ilvl="0" w:tplc="04324322">
      <w:start w:val="3"/>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7">
    <w:nsid w:val="48854F81"/>
    <w:multiLevelType w:val="hybridMultilevel"/>
    <w:tmpl w:val="0C2C6808"/>
    <w:lvl w:ilvl="0" w:tplc="FFFFFFFF">
      <w:numFmt w:val="bullet"/>
      <w:lvlText w:val="–"/>
      <w:lvlJc w:val="left"/>
      <w:pPr>
        <w:tabs>
          <w:tab w:val="num" w:pos="1069"/>
        </w:tabs>
        <w:ind w:left="106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4B9D17C8"/>
    <w:multiLevelType w:val="hybridMultilevel"/>
    <w:tmpl w:val="C4A8163C"/>
    <w:lvl w:ilvl="0" w:tplc="88687CFC">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9">
    <w:nsid w:val="513C3EFB"/>
    <w:multiLevelType w:val="singleLevel"/>
    <w:tmpl w:val="29E469C4"/>
    <w:lvl w:ilvl="0">
      <w:start w:val="1"/>
      <w:numFmt w:val="lowerLetter"/>
      <w:lvlText w:val="%1)"/>
      <w:lvlJc w:val="left"/>
      <w:pPr>
        <w:tabs>
          <w:tab w:val="num" w:pos="720"/>
        </w:tabs>
        <w:ind w:left="720" w:hanging="720"/>
      </w:pPr>
      <w:rPr>
        <w:rFonts w:hint="default"/>
      </w:rPr>
    </w:lvl>
  </w:abstractNum>
  <w:abstractNum w:abstractNumId="30">
    <w:nsid w:val="5B0B0032"/>
    <w:multiLevelType w:val="hybridMultilevel"/>
    <w:tmpl w:val="B3960346"/>
    <w:lvl w:ilvl="0" w:tplc="FB8E2BB2">
      <w:start w:val="2700"/>
      <w:numFmt w:val="bullet"/>
      <w:lvlText w:val="-"/>
      <w:lvlJc w:val="left"/>
      <w:pPr>
        <w:ind w:left="-349" w:hanging="360"/>
      </w:pPr>
      <w:rPr>
        <w:rFonts w:ascii="Times New Roman" w:eastAsia="Times New Roman" w:hAnsi="Times New Roman" w:cs="Times New Roman" w:hint="default"/>
      </w:rPr>
    </w:lvl>
    <w:lvl w:ilvl="1" w:tplc="040E0003" w:tentative="1">
      <w:start w:val="1"/>
      <w:numFmt w:val="bullet"/>
      <w:lvlText w:val="o"/>
      <w:lvlJc w:val="left"/>
      <w:pPr>
        <w:ind w:left="371" w:hanging="360"/>
      </w:pPr>
      <w:rPr>
        <w:rFonts w:ascii="Courier New" w:hAnsi="Courier New" w:cs="Courier New" w:hint="default"/>
      </w:rPr>
    </w:lvl>
    <w:lvl w:ilvl="2" w:tplc="040E0005" w:tentative="1">
      <w:start w:val="1"/>
      <w:numFmt w:val="bullet"/>
      <w:lvlText w:val=""/>
      <w:lvlJc w:val="left"/>
      <w:pPr>
        <w:ind w:left="1091" w:hanging="360"/>
      </w:pPr>
      <w:rPr>
        <w:rFonts w:ascii="Wingdings" w:hAnsi="Wingdings" w:hint="default"/>
      </w:rPr>
    </w:lvl>
    <w:lvl w:ilvl="3" w:tplc="040E0001" w:tentative="1">
      <w:start w:val="1"/>
      <w:numFmt w:val="bullet"/>
      <w:lvlText w:val=""/>
      <w:lvlJc w:val="left"/>
      <w:pPr>
        <w:ind w:left="1811" w:hanging="360"/>
      </w:pPr>
      <w:rPr>
        <w:rFonts w:ascii="Symbol" w:hAnsi="Symbol" w:hint="default"/>
      </w:rPr>
    </w:lvl>
    <w:lvl w:ilvl="4" w:tplc="040E0003" w:tentative="1">
      <w:start w:val="1"/>
      <w:numFmt w:val="bullet"/>
      <w:lvlText w:val="o"/>
      <w:lvlJc w:val="left"/>
      <w:pPr>
        <w:ind w:left="2531" w:hanging="360"/>
      </w:pPr>
      <w:rPr>
        <w:rFonts w:ascii="Courier New" w:hAnsi="Courier New" w:cs="Courier New" w:hint="default"/>
      </w:rPr>
    </w:lvl>
    <w:lvl w:ilvl="5" w:tplc="040E0005" w:tentative="1">
      <w:start w:val="1"/>
      <w:numFmt w:val="bullet"/>
      <w:lvlText w:val=""/>
      <w:lvlJc w:val="left"/>
      <w:pPr>
        <w:ind w:left="3251" w:hanging="360"/>
      </w:pPr>
      <w:rPr>
        <w:rFonts w:ascii="Wingdings" w:hAnsi="Wingdings" w:hint="default"/>
      </w:rPr>
    </w:lvl>
    <w:lvl w:ilvl="6" w:tplc="040E0001" w:tentative="1">
      <w:start w:val="1"/>
      <w:numFmt w:val="bullet"/>
      <w:lvlText w:val=""/>
      <w:lvlJc w:val="left"/>
      <w:pPr>
        <w:ind w:left="3971" w:hanging="360"/>
      </w:pPr>
      <w:rPr>
        <w:rFonts w:ascii="Symbol" w:hAnsi="Symbol" w:hint="default"/>
      </w:rPr>
    </w:lvl>
    <w:lvl w:ilvl="7" w:tplc="040E0003" w:tentative="1">
      <w:start w:val="1"/>
      <w:numFmt w:val="bullet"/>
      <w:lvlText w:val="o"/>
      <w:lvlJc w:val="left"/>
      <w:pPr>
        <w:ind w:left="4691" w:hanging="360"/>
      </w:pPr>
      <w:rPr>
        <w:rFonts w:ascii="Courier New" w:hAnsi="Courier New" w:cs="Courier New" w:hint="default"/>
      </w:rPr>
    </w:lvl>
    <w:lvl w:ilvl="8" w:tplc="040E0005" w:tentative="1">
      <w:start w:val="1"/>
      <w:numFmt w:val="bullet"/>
      <w:lvlText w:val=""/>
      <w:lvlJc w:val="left"/>
      <w:pPr>
        <w:ind w:left="5411" w:hanging="360"/>
      </w:pPr>
      <w:rPr>
        <w:rFonts w:ascii="Wingdings" w:hAnsi="Wingdings" w:hint="default"/>
      </w:rPr>
    </w:lvl>
  </w:abstractNum>
  <w:abstractNum w:abstractNumId="31">
    <w:nsid w:val="5C502B7D"/>
    <w:multiLevelType w:val="multilevel"/>
    <w:tmpl w:val="6526F730"/>
    <w:lvl w:ilvl="0">
      <w:start w:val="1"/>
      <w:numFmt w:val="lowerLetter"/>
      <w:lvlText w:val="(%1)"/>
      <w:lvlJc w:val="left"/>
      <w:pPr>
        <w:tabs>
          <w:tab w:val="num" w:pos="2130"/>
        </w:tabs>
        <w:ind w:left="2130" w:hanging="1065"/>
      </w:pPr>
      <w:rPr>
        <w:rFonts w:hint="default"/>
      </w:rPr>
    </w:lvl>
    <w:lvl w:ilvl="1" w:tentative="1">
      <w:start w:val="1"/>
      <w:numFmt w:val="lowerLetter"/>
      <w:lvlText w:val="%2."/>
      <w:lvlJc w:val="left"/>
      <w:pPr>
        <w:tabs>
          <w:tab w:val="num" w:pos="2145"/>
        </w:tabs>
        <w:ind w:left="2145" w:hanging="360"/>
      </w:pPr>
    </w:lvl>
    <w:lvl w:ilvl="2" w:tentative="1">
      <w:start w:val="1"/>
      <w:numFmt w:val="lowerRoman"/>
      <w:lvlText w:val="%3."/>
      <w:lvlJc w:val="right"/>
      <w:pPr>
        <w:tabs>
          <w:tab w:val="num" w:pos="2865"/>
        </w:tabs>
        <w:ind w:left="2865" w:hanging="180"/>
      </w:pPr>
    </w:lvl>
    <w:lvl w:ilvl="3" w:tentative="1">
      <w:start w:val="1"/>
      <w:numFmt w:val="decimal"/>
      <w:lvlText w:val="%4."/>
      <w:lvlJc w:val="left"/>
      <w:pPr>
        <w:tabs>
          <w:tab w:val="num" w:pos="3585"/>
        </w:tabs>
        <w:ind w:left="3585" w:hanging="360"/>
      </w:pPr>
    </w:lvl>
    <w:lvl w:ilvl="4" w:tentative="1">
      <w:start w:val="1"/>
      <w:numFmt w:val="lowerLetter"/>
      <w:lvlText w:val="%5."/>
      <w:lvlJc w:val="left"/>
      <w:pPr>
        <w:tabs>
          <w:tab w:val="num" w:pos="4305"/>
        </w:tabs>
        <w:ind w:left="4305" w:hanging="360"/>
      </w:pPr>
    </w:lvl>
    <w:lvl w:ilvl="5" w:tentative="1">
      <w:start w:val="1"/>
      <w:numFmt w:val="lowerRoman"/>
      <w:lvlText w:val="%6."/>
      <w:lvlJc w:val="right"/>
      <w:pPr>
        <w:tabs>
          <w:tab w:val="num" w:pos="5025"/>
        </w:tabs>
        <w:ind w:left="5025" w:hanging="180"/>
      </w:pPr>
    </w:lvl>
    <w:lvl w:ilvl="6" w:tentative="1">
      <w:start w:val="1"/>
      <w:numFmt w:val="decimal"/>
      <w:lvlText w:val="%7."/>
      <w:lvlJc w:val="left"/>
      <w:pPr>
        <w:tabs>
          <w:tab w:val="num" w:pos="5745"/>
        </w:tabs>
        <w:ind w:left="5745" w:hanging="360"/>
      </w:pPr>
    </w:lvl>
    <w:lvl w:ilvl="7" w:tentative="1">
      <w:start w:val="1"/>
      <w:numFmt w:val="lowerLetter"/>
      <w:lvlText w:val="%8."/>
      <w:lvlJc w:val="left"/>
      <w:pPr>
        <w:tabs>
          <w:tab w:val="num" w:pos="6465"/>
        </w:tabs>
        <w:ind w:left="6465" w:hanging="360"/>
      </w:pPr>
    </w:lvl>
    <w:lvl w:ilvl="8" w:tentative="1">
      <w:start w:val="1"/>
      <w:numFmt w:val="lowerRoman"/>
      <w:lvlText w:val="%9."/>
      <w:lvlJc w:val="right"/>
      <w:pPr>
        <w:tabs>
          <w:tab w:val="num" w:pos="7185"/>
        </w:tabs>
        <w:ind w:left="7185" w:hanging="180"/>
      </w:pPr>
    </w:lvl>
  </w:abstractNum>
  <w:abstractNum w:abstractNumId="32">
    <w:nsid w:val="5DB075A5"/>
    <w:multiLevelType w:val="multilevel"/>
    <w:tmpl w:val="2F8215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DCD5ED3"/>
    <w:multiLevelType w:val="hybridMultilevel"/>
    <w:tmpl w:val="0280646A"/>
    <w:lvl w:ilvl="0" w:tplc="15D6F886">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4">
    <w:nsid w:val="5E326EAB"/>
    <w:multiLevelType w:val="hybridMultilevel"/>
    <w:tmpl w:val="9F30A6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60864800"/>
    <w:multiLevelType w:val="hybridMultilevel"/>
    <w:tmpl w:val="E9981838"/>
    <w:lvl w:ilvl="0" w:tplc="FFFFFFFF">
      <w:start w:val="1"/>
      <w:numFmt w:val="bullet"/>
      <w:lvlText w:val="–"/>
      <w:lvlJc w:val="left"/>
      <w:pPr>
        <w:tabs>
          <w:tab w:val="num" w:pos="1017"/>
        </w:tabs>
        <w:ind w:left="1017" w:hanging="360"/>
      </w:pPr>
      <w:rPr>
        <w:rFonts w:ascii="Times New Roman" w:eastAsia="Times New Roman" w:hAnsi="Times New Roman" w:cs="Times New Roman" w:hint="default"/>
      </w:rPr>
    </w:lvl>
    <w:lvl w:ilvl="1" w:tplc="FFFFFFFF" w:tentative="1">
      <w:start w:val="1"/>
      <w:numFmt w:val="bullet"/>
      <w:lvlText w:val="o"/>
      <w:lvlJc w:val="left"/>
      <w:pPr>
        <w:tabs>
          <w:tab w:val="num" w:pos="1737"/>
        </w:tabs>
        <w:ind w:left="1737" w:hanging="360"/>
      </w:pPr>
      <w:rPr>
        <w:rFonts w:ascii="Courier New" w:hAnsi="Courier New" w:hint="default"/>
      </w:rPr>
    </w:lvl>
    <w:lvl w:ilvl="2" w:tplc="FFFFFFFF" w:tentative="1">
      <w:start w:val="1"/>
      <w:numFmt w:val="bullet"/>
      <w:lvlText w:val=""/>
      <w:lvlJc w:val="left"/>
      <w:pPr>
        <w:tabs>
          <w:tab w:val="num" w:pos="2457"/>
        </w:tabs>
        <w:ind w:left="2457" w:hanging="360"/>
      </w:pPr>
      <w:rPr>
        <w:rFonts w:ascii="Wingdings" w:hAnsi="Wingdings" w:hint="default"/>
      </w:rPr>
    </w:lvl>
    <w:lvl w:ilvl="3" w:tplc="FFFFFFFF" w:tentative="1">
      <w:start w:val="1"/>
      <w:numFmt w:val="bullet"/>
      <w:lvlText w:val=""/>
      <w:lvlJc w:val="left"/>
      <w:pPr>
        <w:tabs>
          <w:tab w:val="num" w:pos="3177"/>
        </w:tabs>
        <w:ind w:left="3177" w:hanging="360"/>
      </w:pPr>
      <w:rPr>
        <w:rFonts w:ascii="Symbol" w:hAnsi="Symbol" w:hint="default"/>
      </w:rPr>
    </w:lvl>
    <w:lvl w:ilvl="4" w:tplc="FFFFFFFF" w:tentative="1">
      <w:start w:val="1"/>
      <w:numFmt w:val="bullet"/>
      <w:lvlText w:val="o"/>
      <w:lvlJc w:val="left"/>
      <w:pPr>
        <w:tabs>
          <w:tab w:val="num" w:pos="3897"/>
        </w:tabs>
        <w:ind w:left="3897" w:hanging="360"/>
      </w:pPr>
      <w:rPr>
        <w:rFonts w:ascii="Courier New" w:hAnsi="Courier New" w:hint="default"/>
      </w:rPr>
    </w:lvl>
    <w:lvl w:ilvl="5" w:tplc="FFFFFFFF" w:tentative="1">
      <w:start w:val="1"/>
      <w:numFmt w:val="bullet"/>
      <w:lvlText w:val=""/>
      <w:lvlJc w:val="left"/>
      <w:pPr>
        <w:tabs>
          <w:tab w:val="num" w:pos="4617"/>
        </w:tabs>
        <w:ind w:left="4617" w:hanging="360"/>
      </w:pPr>
      <w:rPr>
        <w:rFonts w:ascii="Wingdings" w:hAnsi="Wingdings" w:hint="default"/>
      </w:rPr>
    </w:lvl>
    <w:lvl w:ilvl="6" w:tplc="FFFFFFFF" w:tentative="1">
      <w:start w:val="1"/>
      <w:numFmt w:val="bullet"/>
      <w:lvlText w:val=""/>
      <w:lvlJc w:val="left"/>
      <w:pPr>
        <w:tabs>
          <w:tab w:val="num" w:pos="5337"/>
        </w:tabs>
        <w:ind w:left="5337" w:hanging="360"/>
      </w:pPr>
      <w:rPr>
        <w:rFonts w:ascii="Symbol" w:hAnsi="Symbol" w:hint="default"/>
      </w:rPr>
    </w:lvl>
    <w:lvl w:ilvl="7" w:tplc="FFFFFFFF" w:tentative="1">
      <w:start w:val="1"/>
      <w:numFmt w:val="bullet"/>
      <w:lvlText w:val="o"/>
      <w:lvlJc w:val="left"/>
      <w:pPr>
        <w:tabs>
          <w:tab w:val="num" w:pos="6057"/>
        </w:tabs>
        <w:ind w:left="6057" w:hanging="360"/>
      </w:pPr>
      <w:rPr>
        <w:rFonts w:ascii="Courier New" w:hAnsi="Courier New" w:hint="default"/>
      </w:rPr>
    </w:lvl>
    <w:lvl w:ilvl="8" w:tplc="FFFFFFFF" w:tentative="1">
      <w:start w:val="1"/>
      <w:numFmt w:val="bullet"/>
      <w:lvlText w:val=""/>
      <w:lvlJc w:val="left"/>
      <w:pPr>
        <w:tabs>
          <w:tab w:val="num" w:pos="6777"/>
        </w:tabs>
        <w:ind w:left="6777" w:hanging="360"/>
      </w:pPr>
      <w:rPr>
        <w:rFonts w:ascii="Wingdings" w:hAnsi="Wingdings" w:hint="default"/>
      </w:rPr>
    </w:lvl>
  </w:abstractNum>
  <w:abstractNum w:abstractNumId="36">
    <w:nsid w:val="62830D10"/>
    <w:multiLevelType w:val="multilevel"/>
    <w:tmpl w:val="8604AE3C"/>
    <w:name w:val="PBA"/>
    <w:lvl w:ilvl="0">
      <w:start w:val="1"/>
      <w:numFmt w:val="upperLetter"/>
      <w:pStyle w:val="PB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7">
    <w:nsid w:val="631321F7"/>
    <w:multiLevelType w:val="hybridMultilevel"/>
    <w:tmpl w:val="75107614"/>
    <w:lvl w:ilvl="0" w:tplc="91AC0E4C">
      <w:start w:val="1"/>
      <w:numFmt w:val="lowerLetter"/>
      <w:lvlText w:val="(%1)"/>
      <w:lvlJc w:val="left"/>
      <w:pPr>
        <w:tabs>
          <w:tab w:val="num" w:pos="1263"/>
        </w:tabs>
        <w:ind w:left="1263" w:hanging="555"/>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8">
    <w:nsid w:val="65913C08"/>
    <w:multiLevelType w:val="multilevel"/>
    <w:tmpl w:val="B20AC09C"/>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nsid w:val="74581ABD"/>
    <w:multiLevelType w:val="hybridMultilevel"/>
    <w:tmpl w:val="0C44045E"/>
    <w:lvl w:ilvl="0" w:tplc="1E0AE10C">
      <w:start w:val="2"/>
      <w:numFmt w:val="bullet"/>
      <w:lvlText w:val="-"/>
      <w:lvlJc w:val="left"/>
      <w:pPr>
        <w:tabs>
          <w:tab w:val="num" w:pos="426"/>
        </w:tabs>
        <w:ind w:left="426" w:hanging="360"/>
      </w:pPr>
      <w:rPr>
        <w:rFonts w:ascii="Arial" w:eastAsia="Times New Roman" w:hAnsi="Arial" w:cs="Arial" w:hint="default"/>
      </w:rPr>
    </w:lvl>
    <w:lvl w:ilvl="1" w:tplc="040E0003" w:tentative="1">
      <w:start w:val="1"/>
      <w:numFmt w:val="bullet"/>
      <w:lvlText w:val="o"/>
      <w:lvlJc w:val="left"/>
      <w:pPr>
        <w:tabs>
          <w:tab w:val="num" w:pos="1146"/>
        </w:tabs>
        <w:ind w:left="1146" w:hanging="360"/>
      </w:pPr>
      <w:rPr>
        <w:rFonts w:ascii="Courier New" w:hAnsi="Courier New" w:cs="Courier New" w:hint="default"/>
      </w:rPr>
    </w:lvl>
    <w:lvl w:ilvl="2" w:tplc="040E0005" w:tentative="1">
      <w:start w:val="1"/>
      <w:numFmt w:val="bullet"/>
      <w:lvlText w:val=""/>
      <w:lvlJc w:val="left"/>
      <w:pPr>
        <w:tabs>
          <w:tab w:val="num" w:pos="1866"/>
        </w:tabs>
        <w:ind w:left="1866" w:hanging="360"/>
      </w:pPr>
      <w:rPr>
        <w:rFonts w:ascii="Wingdings" w:hAnsi="Wingdings" w:hint="default"/>
      </w:rPr>
    </w:lvl>
    <w:lvl w:ilvl="3" w:tplc="040E0001" w:tentative="1">
      <w:start w:val="1"/>
      <w:numFmt w:val="bullet"/>
      <w:lvlText w:val=""/>
      <w:lvlJc w:val="left"/>
      <w:pPr>
        <w:tabs>
          <w:tab w:val="num" w:pos="2586"/>
        </w:tabs>
        <w:ind w:left="2586" w:hanging="360"/>
      </w:pPr>
      <w:rPr>
        <w:rFonts w:ascii="Symbol" w:hAnsi="Symbol" w:hint="default"/>
      </w:rPr>
    </w:lvl>
    <w:lvl w:ilvl="4" w:tplc="040E0003" w:tentative="1">
      <w:start w:val="1"/>
      <w:numFmt w:val="bullet"/>
      <w:lvlText w:val="o"/>
      <w:lvlJc w:val="left"/>
      <w:pPr>
        <w:tabs>
          <w:tab w:val="num" w:pos="3306"/>
        </w:tabs>
        <w:ind w:left="3306" w:hanging="360"/>
      </w:pPr>
      <w:rPr>
        <w:rFonts w:ascii="Courier New" w:hAnsi="Courier New" w:cs="Courier New" w:hint="default"/>
      </w:rPr>
    </w:lvl>
    <w:lvl w:ilvl="5" w:tplc="040E0005" w:tentative="1">
      <w:start w:val="1"/>
      <w:numFmt w:val="bullet"/>
      <w:lvlText w:val=""/>
      <w:lvlJc w:val="left"/>
      <w:pPr>
        <w:tabs>
          <w:tab w:val="num" w:pos="4026"/>
        </w:tabs>
        <w:ind w:left="4026" w:hanging="360"/>
      </w:pPr>
      <w:rPr>
        <w:rFonts w:ascii="Wingdings" w:hAnsi="Wingdings" w:hint="default"/>
      </w:rPr>
    </w:lvl>
    <w:lvl w:ilvl="6" w:tplc="040E0001" w:tentative="1">
      <w:start w:val="1"/>
      <w:numFmt w:val="bullet"/>
      <w:lvlText w:val=""/>
      <w:lvlJc w:val="left"/>
      <w:pPr>
        <w:tabs>
          <w:tab w:val="num" w:pos="4746"/>
        </w:tabs>
        <w:ind w:left="4746" w:hanging="360"/>
      </w:pPr>
      <w:rPr>
        <w:rFonts w:ascii="Symbol" w:hAnsi="Symbol" w:hint="default"/>
      </w:rPr>
    </w:lvl>
    <w:lvl w:ilvl="7" w:tplc="040E0003" w:tentative="1">
      <w:start w:val="1"/>
      <w:numFmt w:val="bullet"/>
      <w:lvlText w:val="o"/>
      <w:lvlJc w:val="left"/>
      <w:pPr>
        <w:tabs>
          <w:tab w:val="num" w:pos="5466"/>
        </w:tabs>
        <w:ind w:left="5466" w:hanging="360"/>
      </w:pPr>
      <w:rPr>
        <w:rFonts w:ascii="Courier New" w:hAnsi="Courier New" w:cs="Courier New" w:hint="default"/>
      </w:rPr>
    </w:lvl>
    <w:lvl w:ilvl="8" w:tplc="040E0005" w:tentative="1">
      <w:start w:val="1"/>
      <w:numFmt w:val="bullet"/>
      <w:lvlText w:val=""/>
      <w:lvlJc w:val="left"/>
      <w:pPr>
        <w:tabs>
          <w:tab w:val="num" w:pos="6186"/>
        </w:tabs>
        <w:ind w:left="6186" w:hanging="360"/>
      </w:pPr>
      <w:rPr>
        <w:rFonts w:ascii="Wingdings" w:hAnsi="Wingdings" w:hint="default"/>
      </w:rPr>
    </w:lvl>
  </w:abstractNum>
  <w:abstractNum w:abstractNumId="40">
    <w:nsid w:val="75C979F2"/>
    <w:multiLevelType w:val="hybridMultilevel"/>
    <w:tmpl w:val="1038B5B2"/>
    <w:lvl w:ilvl="0" w:tplc="040E0017">
      <w:start w:val="1"/>
      <w:numFmt w:val="lowerLetter"/>
      <w:lvlText w:val="%1)"/>
      <w:lvlJc w:val="left"/>
      <w:pPr>
        <w:tabs>
          <w:tab w:val="num" w:pos="720"/>
        </w:tabs>
        <w:ind w:left="720" w:hanging="360"/>
      </w:pPr>
      <w:rPr>
        <w:rFonts w:hint="default"/>
        <w:color w:val="auto"/>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1">
    <w:nsid w:val="75E177BE"/>
    <w:multiLevelType w:val="hybridMultilevel"/>
    <w:tmpl w:val="FD7886B4"/>
    <w:lvl w:ilvl="0" w:tplc="91AC0E4C">
      <w:start w:val="1"/>
      <w:numFmt w:val="lowerLetter"/>
      <w:lvlText w:val="(%1)"/>
      <w:lvlJc w:val="left"/>
      <w:pPr>
        <w:tabs>
          <w:tab w:val="num" w:pos="1263"/>
        </w:tabs>
        <w:ind w:left="1263" w:hanging="555"/>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2">
    <w:nsid w:val="775A0937"/>
    <w:multiLevelType w:val="multilevel"/>
    <w:tmpl w:val="D35038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60"/>
        </w:tabs>
        <w:ind w:left="660" w:hanging="48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 w:numId="2">
    <w:abstractNumId w:val="1"/>
  </w:num>
  <w:num w:numId="3">
    <w:abstractNumId w:val="21"/>
  </w:num>
  <w:num w:numId="4">
    <w:abstractNumId w:val="31"/>
  </w:num>
  <w:num w:numId="5">
    <w:abstractNumId w:val="17"/>
  </w:num>
  <w:num w:numId="6">
    <w:abstractNumId w:val="24"/>
  </w:num>
  <w:num w:numId="7">
    <w:abstractNumId w:val="29"/>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6"/>
  </w:num>
  <w:num w:numId="16">
    <w:abstractNumId w:val="13"/>
  </w:num>
  <w:num w:numId="17">
    <w:abstractNumId w:val="19"/>
  </w:num>
  <w:num w:numId="18">
    <w:abstractNumId w:val="23"/>
  </w:num>
  <w:num w:numId="19">
    <w:abstractNumId w:val="42"/>
  </w:num>
  <w:num w:numId="20">
    <w:abstractNumId w:val="27"/>
  </w:num>
  <w:num w:numId="21">
    <w:abstractNumId w:val="30"/>
  </w:num>
  <w:num w:numId="22">
    <w:abstractNumId w:val="4"/>
  </w:num>
  <w:num w:numId="23">
    <w:abstractNumId w:val="35"/>
  </w:num>
  <w:num w:numId="24">
    <w:abstractNumId w:val="18"/>
  </w:num>
  <w:num w:numId="25">
    <w:abstractNumId w:val="7"/>
  </w:num>
  <w:num w:numId="26">
    <w:abstractNumId w:val="25"/>
  </w:num>
  <w:num w:numId="27">
    <w:abstractNumId w:val="34"/>
  </w:num>
  <w:num w:numId="28">
    <w:abstractNumId w:val="8"/>
  </w:num>
  <w:num w:numId="29">
    <w:abstractNumId w:val="3"/>
  </w:num>
  <w:num w:numId="30">
    <w:abstractNumId w:val="14"/>
  </w:num>
  <w:num w:numId="31">
    <w:abstractNumId w:val="9"/>
  </w:num>
  <w:num w:numId="32">
    <w:abstractNumId w:val="22"/>
  </w:num>
  <w:num w:numId="33">
    <w:abstractNumId w:val="10"/>
  </w:num>
  <w:num w:numId="34">
    <w:abstractNumId w:val="5"/>
  </w:num>
  <w:num w:numId="35">
    <w:abstractNumId w:val="15"/>
  </w:num>
  <w:num w:numId="36">
    <w:abstractNumId w:val="16"/>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28"/>
  </w:num>
  <w:num w:numId="40">
    <w:abstractNumId w:val="26"/>
  </w:num>
  <w:num w:numId="41">
    <w:abstractNumId w:val="33"/>
  </w:num>
  <w:num w:numId="42">
    <w:abstractNumId w:val="40"/>
  </w:num>
  <w:num w:numId="43">
    <w:abstractNumId w:val="38"/>
  </w:num>
  <w:num w:numId="44">
    <w:abstractNumId w:val="12"/>
  </w:num>
  <w:num w:numId="45">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activeWritingStyle w:appName="MSWord" w:lang="hu-HU" w:vendorID="7" w:dllVersion="522" w:checkStyle="0"/>
  <w:activeWritingStyle w:appName="MSWord" w:lang="hu-HU" w:vendorID="7"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35F"/>
    <w:rsid w:val="00003F45"/>
    <w:rsid w:val="00006B41"/>
    <w:rsid w:val="000116A8"/>
    <w:rsid w:val="00011E0A"/>
    <w:rsid w:val="00012110"/>
    <w:rsid w:val="00014AB7"/>
    <w:rsid w:val="00026486"/>
    <w:rsid w:val="000328FA"/>
    <w:rsid w:val="00034DAA"/>
    <w:rsid w:val="00035A41"/>
    <w:rsid w:val="000364D3"/>
    <w:rsid w:val="00042AB2"/>
    <w:rsid w:val="00045B16"/>
    <w:rsid w:val="00046960"/>
    <w:rsid w:val="00055B02"/>
    <w:rsid w:val="00066720"/>
    <w:rsid w:val="00072ED8"/>
    <w:rsid w:val="00072F2F"/>
    <w:rsid w:val="0007369E"/>
    <w:rsid w:val="000747AD"/>
    <w:rsid w:val="00076498"/>
    <w:rsid w:val="00076E8F"/>
    <w:rsid w:val="000815BE"/>
    <w:rsid w:val="00082261"/>
    <w:rsid w:val="000840EE"/>
    <w:rsid w:val="00085F07"/>
    <w:rsid w:val="000900B7"/>
    <w:rsid w:val="000922AC"/>
    <w:rsid w:val="00092EAF"/>
    <w:rsid w:val="0009366B"/>
    <w:rsid w:val="00094EEC"/>
    <w:rsid w:val="000A193C"/>
    <w:rsid w:val="000A32DB"/>
    <w:rsid w:val="000A52A7"/>
    <w:rsid w:val="000B197D"/>
    <w:rsid w:val="000B3C1F"/>
    <w:rsid w:val="000C0B88"/>
    <w:rsid w:val="000C268C"/>
    <w:rsid w:val="000C5729"/>
    <w:rsid w:val="000C77D3"/>
    <w:rsid w:val="000D08BF"/>
    <w:rsid w:val="000D1C47"/>
    <w:rsid w:val="000E0BF8"/>
    <w:rsid w:val="000E2455"/>
    <w:rsid w:val="000E24E1"/>
    <w:rsid w:val="000E646C"/>
    <w:rsid w:val="000E7262"/>
    <w:rsid w:val="000F2D89"/>
    <w:rsid w:val="000F3752"/>
    <w:rsid w:val="000F5845"/>
    <w:rsid w:val="000F5FA3"/>
    <w:rsid w:val="00106104"/>
    <w:rsid w:val="001073AC"/>
    <w:rsid w:val="0011405A"/>
    <w:rsid w:val="0012672A"/>
    <w:rsid w:val="001317B2"/>
    <w:rsid w:val="00132A21"/>
    <w:rsid w:val="00133509"/>
    <w:rsid w:val="00133CEE"/>
    <w:rsid w:val="00134E7B"/>
    <w:rsid w:val="0013609B"/>
    <w:rsid w:val="001376B9"/>
    <w:rsid w:val="00141F72"/>
    <w:rsid w:val="00142353"/>
    <w:rsid w:val="001424D6"/>
    <w:rsid w:val="0014326B"/>
    <w:rsid w:val="00143AE4"/>
    <w:rsid w:val="001447FF"/>
    <w:rsid w:val="001466FC"/>
    <w:rsid w:val="0014678E"/>
    <w:rsid w:val="00146931"/>
    <w:rsid w:val="00147DE0"/>
    <w:rsid w:val="0015082D"/>
    <w:rsid w:val="001519AF"/>
    <w:rsid w:val="00151F35"/>
    <w:rsid w:val="0015203C"/>
    <w:rsid w:val="0015570E"/>
    <w:rsid w:val="00162321"/>
    <w:rsid w:val="00164D6E"/>
    <w:rsid w:val="00170D7A"/>
    <w:rsid w:val="001777F9"/>
    <w:rsid w:val="00177881"/>
    <w:rsid w:val="001806BC"/>
    <w:rsid w:val="0018081C"/>
    <w:rsid w:val="00180B8A"/>
    <w:rsid w:val="00183B60"/>
    <w:rsid w:val="00190D97"/>
    <w:rsid w:val="001A0310"/>
    <w:rsid w:val="001A1904"/>
    <w:rsid w:val="001A2A37"/>
    <w:rsid w:val="001A2CAC"/>
    <w:rsid w:val="001A35BE"/>
    <w:rsid w:val="001A5E3F"/>
    <w:rsid w:val="001A6CD1"/>
    <w:rsid w:val="001B401F"/>
    <w:rsid w:val="001B4647"/>
    <w:rsid w:val="001C5A21"/>
    <w:rsid w:val="001C5F69"/>
    <w:rsid w:val="001C60E2"/>
    <w:rsid w:val="001C7015"/>
    <w:rsid w:val="001E1FA7"/>
    <w:rsid w:val="001E54D8"/>
    <w:rsid w:val="001E54FA"/>
    <w:rsid w:val="001E7021"/>
    <w:rsid w:val="001F0A43"/>
    <w:rsid w:val="001F1463"/>
    <w:rsid w:val="001F4512"/>
    <w:rsid w:val="001F5488"/>
    <w:rsid w:val="001F5A2A"/>
    <w:rsid w:val="0020119B"/>
    <w:rsid w:val="0020338E"/>
    <w:rsid w:val="00217E86"/>
    <w:rsid w:val="00221F6D"/>
    <w:rsid w:val="00232252"/>
    <w:rsid w:val="002337DE"/>
    <w:rsid w:val="00243185"/>
    <w:rsid w:val="00247107"/>
    <w:rsid w:val="00256811"/>
    <w:rsid w:val="00263029"/>
    <w:rsid w:val="0026511B"/>
    <w:rsid w:val="002701D1"/>
    <w:rsid w:val="00270708"/>
    <w:rsid w:val="00271074"/>
    <w:rsid w:val="0027186F"/>
    <w:rsid w:val="00271CEB"/>
    <w:rsid w:val="00273E09"/>
    <w:rsid w:val="0027474F"/>
    <w:rsid w:val="0028202E"/>
    <w:rsid w:val="00283E2E"/>
    <w:rsid w:val="0028408E"/>
    <w:rsid w:val="002868FD"/>
    <w:rsid w:val="00287C60"/>
    <w:rsid w:val="00287E7B"/>
    <w:rsid w:val="00292615"/>
    <w:rsid w:val="002A0F29"/>
    <w:rsid w:val="002B2605"/>
    <w:rsid w:val="002B3CD9"/>
    <w:rsid w:val="002B4E39"/>
    <w:rsid w:val="002B4E8E"/>
    <w:rsid w:val="002B6851"/>
    <w:rsid w:val="002B7E25"/>
    <w:rsid w:val="002C08CF"/>
    <w:rsid w:val="002C1339"/>
    <w:rsid w:val="002C1E8B"/>
    <w:rsid w:val="002C39B6"/>
    <w:rsid w:val="002C3CB2"/>
    <w:rsid w:val="002C476B"/>
    <w:rsid w:val="002D1FF0"/>
    <w:rsid w:val="002D28EF"/>
    <w:rsid w:val="002D3ACA"/>
    <w:rsid w:val="002D4708"/>
    <w:rsid w:val="002D4C4A"/>
    <w:rsid w:val="002D652B"/>
    <w:rsid w:val="002D755D"/>
    <w:rsid w:val="002D7817"/>
    <w:rsid w:val="002E2C14"/>
    <w:rsid w:val="002E3D75"/>
    <w:rsid w:val="002F0C90"/>
    <w:rsid w:val="002F5120"/>
    <w:rsid w:val="002F6234"/>
    <w:rsid w:val="002F7CAC"/>
    <w:rsid w:val="00305BB1"/>
    <w:rsid w:val="003115F1"/>
    <w:rsid w:val="00312247"/>
    <w:rsid w:val="00316B9E"/>
    <w:rsid w:val="00322170"/>
    <w:rsid w:val="00324900"/>
    <w:rsid w:val="0032538E"/>
    <w:rsid w:val="00326B80"/>
    <w:rsid w:val="00331B59"/>
    <w:rsid w:val="00334327"/>
    <w:rsid w:val="0033684F"/>
    <w:rsid w:val="00342300"/>
    <w:rsid w:val="00343EDE"/>
    <w:rsid w:val="0034488C"/>
    <w:rsid w:val="00350B78"/>
    <w:rsid w:val="00350F5C"/>
    <w:rsid w:val="00351E14"/>
    <w:rsid w:val="003524BA"/>
    <w:rsid w:val="003537C3"/>
    <w:rsid w:val="00356514"/>
    <w:rsid w:val="00360E65"/>
    <w:rsid w:val="00373997"/>
    <w:rsid w:val="003750CF"/>
    <w:rsid w:val="0038014C"/>
    <w:rsid w:val="00380311"/>
    <w:rsid w:val="0039118F"/>
    <w:rsid w:val="0039597F"/>
    <w:rsid w:val="003A0EAE"/>
    <w:rsid w:val="003B0862"/>
    <w:rsid w:val="003B315A"/>
    <w:rsid w:val="003B5EC0"/>
    <w:rsid w:val="003C7639"/>
    <w:rsid w:val="003D3860"/>
    <w:rsid w:val="003D7BB8"/>
    <w:rsid w:val="003E315F"/>
    <w:rsid w:val="003E4A9A"/>
    <w:rsid w:val="003E61F9"/>
    <w:rsid w:val="003E74DB"/>
    <w:rsid w:val="003F1367"/>
    <w:rsid w:val="003F1676"/>
    <w:rsid w:val="003F16B8"/>
    <w:rsid w:val="003F222D"/>
    <w:rsid w:val="003F3449"/>
    <w:rsid w:val="004020BD"/>
    <w:rsid w:val="0040356E"/>
    <w:rsid w:val="00405238"/>
    <w:rsid w:val="004065BB"/>
    <w:rsid w:val="004103CB"/>
    <w:rsid w:val="00411941"/>
    <w:rsid w:val="004200CD"/>
    <w:rsid w:val="00423632"/>
    <w:rsid w:val="00425BD2"/>
    <w:rsid w:val="00426B2A"/>
    <w:rsid w:val="00437C73"/>
    <w:rsid w:val="00443990"/>
    <w:rsid w:val="00446356"/>
    <w:rsid w:val="004501B5"/>
    <w:rsid w:val="004537E5"/>
    <w:rsid w:val="00453817"/>
    <w:rsid w:val="00453DAB"/>
    <w:rsid w:val="00455391"/>
    <w:rsid w:val="004723D7"/>
    <w:rsid w:val="00472C5E"/>
    <w:rsid w:val="00477F50"/>
    <w:rsid w:val="00480CA7"/>
    <w:rsid w:val="004810AF"/>
    <w:rsid w:val="0048197B"/>
    <w:rsid w:val="004824B0"/>
    <w:rsid w:val="00485AD3"/>
    <w:rsid w:val="004942B3"/>
    <w:rsid w:val="00494BF8"/>
    <w:rsid w:val="004A2CF1"/>
    <w:rsid w:val="004A40A8"/>
    <w:rsid w:val="004A4311"/>
    <w:rsid w:val="004A5BD7"/>
    <w:rsid w:val="004B1B47"/>
    <w:rsid w:val="004B350F"/>
    <w:rsid w:val="004B6573"/>
    <w:rsid w:val="004B7EB6"/>
    <w:rsid w:val="004C5E34"/>
    <w:rsid w:val="004D6FF0"/>
    <w:rsid w:val="004D79A0"/>
    <w:rsid w:val="004E2238"/>
    <w:rsid w:val="004E3C79"/>
    <w:rsid w:val="004E5059"/>
    <w:rsid w:val="004E5E41"/>
    <w:rsid w:val="004E628F"/>
    <w:rsid w:val="004E7DA0"/>
    <w:rsid w:val="004E7E8B"/>
    <w:rsid w:val="004F05A8"/>
    <w:rsid w:val="004F2F80"/>
    <w:rsid w:val="004F2FDC"/>
    <w:rsid w:val="004F5E41"/>
    <w:rsid w:val="00503FC6"/>
    <w:rsid w:val="00505DEF"/>
    <w:rsid w:val="00510C59"/>
    <w:rsid w:val="00512F44"/>
    <w:rsid w:val="00523F90"/>
    <w:rsid w:val="005258CD"/>
    <w:rsid w:val="00525B5F"/>
    <w:rsid w:val="00525EA3"/>
    <w:rsid w:val="00527967"/>
    <w:rsid w:val="0053019B"/>
    <w:rsid w:val="005301CF"/>
    <w:rsid w:val="005301E7"/>
    <w:rsid w:val="00535D10"/>
    <w:rsid w:val="00535D46"/>
    <w:rsid w:val="00535E04"/>
    <w:rsid w:val="00541350"/>
    <w:rsid w:val="00541A89"/>
    <w:rsid w:val="00555CC1"/>
    <w:rsid w:val="005618C9"/>
    <w:rsid w:val="0056374B"/>
    <w:rsid w:val="00565B7D"/>
    <w:rsid w:val="005705C1"/>
    <w:rsid w:val="00573C0B"/>
    <w:rsid w:val="00574050"/>
    <w:rsid w:val="00576375"/>
    <w:rsid w:val="0058045E"/>
    <w:rsid w:val="005819F5"/>
    <w:rsid w:val="005843B5"/>
    <w:rsid w:val="00584424"/>
    <w:rsid w:val="005851EA"/>
    <w:rsid w:val="00586752"/>
    <w:rsid w:val="005867AE"/>
    <w:rsid w:val="0059018A"/>
    <w:rsid w:val="005905F5"/>
    <w:rsid w:val="00591DDD"/>
    <w:rsid w:val="00592CD8"/>
    <w:rsid w:val="00594C29"/>
    <w:rsid w:val="005957F3"/>
    <w:rsid w:val="00597140"/>
    <w:rsid w:val="005A31F1"/>
    <w:rsid w:val="005A5ED8"/>
    <w:rsid w:val="005B4EDA"/>
    <w:rsid w:val="005C1394"/>
    <w:rsid w:val="005C4A33"/>
    <w:rsid w:val="005D0BE9"/>
    <w:rsid w:val="005D0EBC"/>
    <w:rsid w:val="005D4B5B"/>
    <w:rsid w:val="005E0C98"/>
    <w:rsid w:val="005E1D93"/>
    <w:rsid w:val="005E2BD6"/>
    <w:rsid w:val="005E54C9"/>
    <w:rsid w:val="005E627C"/>
    <w:rsid w:val="005F1C3D"/>
    <w:rsid w:val="005F1ED9"/>
    <w:rsid w:val="005F2DD7"/>
    <w:rsid w:val="005F2FDC"/>
    <w:rsid w:val="005F56E0"/>
    <w:rsid w:val="0060030F"/>
    <w:rsid w:val="00601815"/>
    <w:rsid w:val="0061178D"/>
    <w:rsid w:val="00611FF6"/>
    <w:rsid w:val="00622F8F"/>
    <w:rsid w:val="00624DF9"/>
    <w:rsid w:val="00624F9A"/>
    <w:rsid w:val="00627863"/>
    <w:rsid w:val="0063139F"/>
    <w:rsid w:val="006326C3"/>
    <w:rsid w:val="00635AC4"/>
    <w:rsid w:val="00635E04"/>
    <w:rsid w:val="00640A40"/>
    <w:rsid w:val="00642737"/>
    <w:rsid w:val="00643CAC"/>
    <w:rsid w:val="00645A74"/>
    <w:rsid w:val="006512DC"/>
    <w:rsid w:val="00656D63"/>
    <w:rsid w:val="006572B4"/>
    <w:rsid w:val="006609C2"/>
    <w:rsid w:val="00660E98"/>
    <w:rsid w:val="006619D5"/>
    <w:rsid w:val="00663780"/>
    <w:rsid w:val="00663A60"/>
    <w:rsid w:val="00664106"/>
    <w:rsid w:val="00672E31"/>
    <w:rsid w:val="00674E1D"/>
    <w:rsid w:val="006768A8"/>
    <w:rsid w:val="00680ED8"/>
    <w:rsid w:val="00681C39"/>
    <w:rsid w:val="00690002"/>
    <w:rsid w:val="006962C1"/>
    <w:rsid w:val="00697833"/>
    <w:rsid w:val="006978D6"/>
    <w:rsid w:val="006979F4"/>
    <w:rsid w:val="006A0967"/>
    <w:rsid w:val="006A3C75"/>
    <w:rsid w:val="006A780F"/>
    <w:rsid w:val="006B0403"/>
    <w:rsid w:val="006B3DC6"/>
    <w:rsid w:val="006B5420"/>
    <w:rsid w:val="006B7D51"/>
    <w:rsid w:val="006C0125"/>
    <w:rsid w:val="006C02DD"/>
    <w:rsid w:val="006C0BCA"/>
    <w:rsid w:val="006D05B2"/>
    <w:rsid w:val="006D111A"/>
    <w:rsid w:val="006D4165"/>
    <w:rsid w:val="006E2438"/>
    <w:rsid w:val="006E403B"/>
    <w:rsid w:val="006E523A"/>
    <w:rsid w:val="006E718D"/>
    <w:rsid w:val="006E799C"/>
    <w:rsid w:val="006F1788"/>
    <w:rsid w:val="006F1CED"/>
    <w:rsid w:val="006F2379"/>
    <w:rsid w:val="006F4A37"/>
    <w:rsid w:val="006F7149"/>
    <w:rsid w:val="007006F1"/>
    <w:rsid w:val="00701BA0"/>
    <w:rsid w:val="00703B79"/>
    <w:rsid w:val="0070576F"/>
    <w:rsid w:val="00706AC1"/>
    <w:rsid w:val="00710302"/>
    <w:rsid w:val="00712735"/>
    <w:rsid w:val="0071294E"/>
    <w:rsid w:val="00712A68"/>
    <w:rsid w:val="00714138"/>
    <w:rsid w:val="00715514"/>
    <w:rsid w:val="007223C8"/>
    <w:rsid w:val="00722D67"/>
    <w:rsid w:val="00731665"/>
    <w:rsid w:val="0073576B"/>
    <w:rsid w:val="00741015"/>
    <w:rsid w:val="00743B8C"/>
    <w:rsid w:val="007460E1"/>
    <w:rsid w:val="00750D44"/>
    <w:rsid w:val="00755146"/>
    <w:rsid w:val="00761314"/>
    <w:rsid w:val="00761509"/>
    <w:rsid w:val="00761B15"/>
    <w:rsid w:val="00761D9F"/>
    <w:rsid w:val="007716FF"/>
    <w:rsid w:val="00771A13"/>
    <w:rsid w:val="00771E43"/>
    <w:rsid w:val="00774FC7"/>
    <w:rsid w:val="00776411"/>
    <w:rsid w:val="00777C89"/>
    <w:rsid w:val="00780DA6"/>
    <w:rsid w:val="0078135B"/>
    <w:rsid w:val="00781E38"/>
    <w:rsid w:val="007853D6"/>
    <w:rsid w:val="00785530"/>
    <w:rsid w:val="00785F19"/>
    <w:rsid w:val="00786856"/>
    <w:rsid w:val="00786BFB"/>
    <w:rsid w:val="007966E3"/>
    <w:rsid w:val="007A0948"/>
    <w:rsid w:val="007A49D2"/>
    <w:rsid w:val="007A5EFF"/>
    <w:rsid w:val="007B0165"/>
    <w:rsid w:val="007B0F60"/>
    <w:rsid w:val="007B59E4"/>
    <w:rsid w:val="007B5C9B"/>
    <w:rsid w:val="007C694C"/>
    <w:rsid w:val="007D24BF"/>
    <w:rsid w:val="007D3EB4"/>
    <w:rsid w:val="007D4424"/>
    <w:rsid w:val="007D4FED"/>
    <w:rsid w:val="007E2823"/>
    <w:rsid w:val="007E3D47"/>
    <w:rsid w:val="00805262"/>
    <w:rsid w:val="0081117F"/>
    <w:rsid w:val="00817D3D"/>
    <w:rsid w:val="0082398A"/>
    <w:rsid w:val="00824A2D"/>
    <w:rsid w:val="00825582"/>
    <w:rsid w:val="008325DE"/>
    <w:rsid w:val="008344A9"/>
    <w:rsid w:val="00840129"/>
    <w:rsid w:val="008440E8"/>
    <w:rsid w:val="008447E7"/>
    <w:rsid w:val="00844EE2"/>
    <w:rsid w:val="00846F00"/>
    <w:rsid w:val="00847B0F"/>
    <w:rsid w:val="00853339"/>
    <w:rsid w:val="00855D9D"/>
    <w:rsid w:val="0085791E"/>
    <w:rsid w:val="00857DB3"/>
    <w:rsid w:val="00860B87"/>
    <w:rsid w:val="0086319E"/>
    <w:rsid w:val="00864059"/>
    <w:rsid w:val="00872370"/>
    <w:rsid w:val="00887351"/>
    <w:rsid w:val="0089058C"/>
    <w:rsid w:val="00893032"/>
    <w:rsid w:val="008A239F"/>
    <w:rsid w:val="008A435F"/>
    <w:rsid w:val="008A68D7"/>
    <w:rsid w:val="008A7F4B"/>
    <w:rsid w:val="008B1119"/>
    <w:rsid w:val="008B634A"/>
    <w:rsid w:val="008B6CE5"/>
    <w:rsid w:val="008C6DB0"/>
    <w:rsid w:val="008D44B6"/>
    <w:rsid w:val="008D5C1D"/>
    <w:rsid w:val="008E6463"/>
    <w:rsid w:val="008F1903"/>
    <w:rsid w:val="008F4D3A"/>
    <w:rsid w:val="008F5BA3"/>
    <w:rsid w:val="0090045F"/>
    <w:rsid w:val="009012E1"/>
    <w:rsid w:val="009016BA"/>
    <w:rsid w:val="0090207C"/>
    <w:rsid w:val="00902CC3"/>
    <w:rsid w:val="00911F92"/>
    <w:rsid w:val="00916807"/>
    <w:rsid w:val="00921B32"/>
    <w:rsid w:val="00921ECC"/>
    <w:rsid w:val="00922414"/>
    <w:rsid w:val="00924864"/>
    <w:rsid w:val="00926D51"/>
    <w:rsid w:val="00930724"/>
    <w:rsid w:val="0093472A"/>
    <w:rsid w:val="009352D7"/>
    <w:rsid w:val="009420A1"/>
    <w:rsid w:val="00950E6B"/>
    <w:rsid w:val="009558D2"/>
    <w:rsid w:val="00961131"/>
    <w:rsid w:val="0096173D"/>
    <w:rsid w:val="009632D0"/>
    <w:rsid w:val="00964966"/>
    <w:rsid w:val="00972B15"/>
    <w:rsid w:val="009746F1"/>
    <w:rsid w:val="009779AB"/>
    <w:rsid w:val="00980614"/>
    <w:rsid w:val="0098224C"/>
    <w:rsid w:val="00982C80"/>
    <w:rsid w:val="00983A01"/>
    <w:rsid w:val="00987720"/>
    <w:rsid w:val="009903E3"/>
    <w:rsid w:val="00990B9C"/>
    <w:rsid w:val="00991B2D"/>
    <w:rsid w:val="00991E8E"/>
    <w:rsid w:val="009A0BB4"/>
    <w:rsid w:val="009A28B4"/>
    <w:rsid w:val="009A43AC"/>
    <w:rsid w:val="009B464C"/>
    <w:rsid w:val="009B4655"/>
    <w:rsid w:val="009B73C9"/>
    <w:rsid w:val="009C2891"/>
    <w:rsid w:val="009C330E"/>
    <w:rsid w:val="009C37DA"/>
    <w:rsid w:val="009C3CD0"/>
    <w:rsid w:val="009C68F4"/>
    <w:rsid w:val="009C7504"/>
    <w:rsid w:val="009D5BD3"/>
    <w:rsid w:val="009D5BEB"/>
    <w:rsid w:val="009D5C57"/>
    <w:rsid w:val="009D7285"/>
    <w:rsid w:val="009F0058"/>
    <w:rsid w:val="009F01DE"/>
    <w:rsid w:val="009F0282"/>
    <w:rsid w:val="009F259B"/>
    <w:rsid w:val="00A00028"/>
    <w:rsid w:val="00A067FE"/>
    <w:rsid w:val="00A10AD3"/>
    <w:rsid w:val="00A10BDC"/>
    <w:rsid w:val="00A143F1"/>
    <w:rsid w:val="00A2223E"/>
    <w:rsid w:val="00A22AD5"/>
    <w:rsid w:val="00A2349E"/>
    <w:rsid w:val="00A25C96"/>
    <w:rsid w:val="00A2602D"/>
    <w:rsid w:val="00A27BF2"/>
    <w:rsid w:val="00A317D9"/>
    <w:rsid w:val="00A31E7F"/>
    <w:rsid w:val="00A336CB"/>
    <w:rsid w:val="00A46C1C"/>
    <w:rsid w:val="00A47E33"/>
    <w:rsid w:val="00A50A5C"/>
    <w:rsid w:val="00A50FCB"/>
    <w:rsid w:val="00A51621"/>
    <w:rsid w:val="00A57B05"/>
    <w:rsid w:val="00A60A33"/>
    <w:rsid w:val="00A6319D"/>
    <w:rsid w:val="00A6406C"/>
    <w:rsid w:val="00A6761A"/>
    <w:rsid w:val="00A75FA9"/>
    <w:rsid w:val="00A80010"/>
    <w:rsid w:val="00A80932"/>
    <w:rsid w:val="00A80C1F"/>
    <w:rsid w:val="00A8176D"/>
    <w:rsid w:val="00A831A4"/>
    <w:rsid w:val="00A87985"/>
    <w:rsid w:val="00A9012B"/>
    <w:rsid w:val="00A90145"/>
    <w:rsid w:val="00A906D7"/>
    <w:rsid w:val="00A91F5E"/>
    <w:rsid w:val="00AA0962"/>
    <w:rsid w:val="00AA578C"/>
    <w:rsid w:val="00AB126D"/>
    <w:rsid w:val="00AB2BCE"/>
    <w:rsid w:val="00AB4468"/>
    <w:rsid w:val="00AB7FEE"/>
    <w:rsid w:val="00AC0323"/>
    <w:rsid w:val="00AC1CA4"/>
    <w:rsid w:val="00AD0B83"/>
    <w:rsid w:val="00AD1291"/>
    <w:rsid w:val="00AD1FE3"/>
    <w:rsid w:val="00AD5AEE"/>
    <w:rsid w:val="00AE2C4B"/>
    <w:rsid w:val="00AE2CF0"/>
    <w:rsid w:val="00AE3406"/>
    <w:rsid w:val="00AE5796"/>
    <w:rsid w:val="00AF0A6E"/>
    <w:rsid w:val="00AF3014"/>
    <w:rsid w:val="00AF5CF1"/>
    <w:rsid w:val="00B00653"/>
    <w:rsid w:val="00B032F9"/>
    <w:rsid w:val="00B0489E"/>
    <w:rsid w:val="00B06A4D"/>
    <w:rsid w:val="00B06E1D"/>
    <w:rsid w:val="00B07E6D"/>
    <w:rsid w:val="00B23781"/>
    <w:rsid w:val="00B24C3B"/>
    <w:rsid w:val="00B25C1A"/>
    <w:rsid w:val="00B30DB8"/>
    <w:rsid w:val="00B328DB"/>
    <w:rsid w:val="00B4484F"/>
    <w:rsid w:val="00B4727A"/>
    <w:rsid w:val="00B50169"/>
    <w:rsid w:val="00B54137"/>
    <w:rsid w:val="00B6077B"/>
    <w:rsid w:val="00B61EFD"/>
    <w:rsid w:val="00B807BC"/>
    <w:rsid w:val="00B81BAF"/>
    <w:rsid w:val="00B82A2E"/>
    <w:rsid w:val="00B911F6"/>
    <w:rsid w:val="00B91ADD"/>
    <w:rsid w:val="00B950E3"/>
    <w:rsid w:val="00B95361"/>
    <w:rsid w:val="00B97E23"/>
    <w:rsid w:val="00BA1877"/>
    <w:rsid w:val="00BA1A0D"/>
    <w:rsid w:val="00BA3C07"/>
    <w:rsid w:val="00BA4B9E"/>
    <w:rsid w:val="00BA59F3"/>
    <w:rsid w:val="00BA6037"/>
    <w:rsid w:val="00BA6DE5"/>
    <w:rsid w:val="00BB0CF9"/>
    <w:rsid w:val="00BB1092"/>
    <w:rsid w:val="00BD3B10"/>
    <w:rsid w:val="00BD6DDE"/>
    <w:rsid w:val="00BE06B5"/>
    <w:rsid w:val="00BE6C75"/>
    <w:rsid w:val="00BF06E6"/>
    <w:rsid w:val="00BF08BD"/>
    <w:rsid w:val="00BF5F1A"/>
    <w:rsid w:val="00BF7565"/>
    <w:rsid w:val="00C05C94"/>
    <w:rsid w:val="00C10635"/>
    <w:rsid w:val="00C12C1A"/>
    <w:rsid w:val="00C13785"/>
    <w:rsid w:val="00C1398E"/>
    <w:rsid w:val="00C15533"/>
    <w:rsid w:val="00C3442C"/>
    <w:rsid w:val="00C35AF7"/>
    <w:rsid w:val="00C40C60"/>
    <w:rsid w:val="00C41E3B"/>
    <w:rsid w:val="00C4378B"/>
    <w:rsid w:val="00C43C18"/>
    <w:rsid w:val="00C5127A"/>
    <w:rsid w:val="00C524F4"/>
    <w:rsid w:val="00C52543"/>
    <w:rsid w:val="00C53C2A"/>
    <w:rsid w:val="00C5504C"/>
    <w:rsid w:val="00C61198"/>
    <w:rsid w:val="00C621F1"/>
    <w:rsid w:val="00C625B6"/>
    <w:rsid w:val="00C647C5"/>
    <w:rsid w:val="00C65014"/>
    <w:rsid w:val="00C66EEA"/>
    <w:rsid w:val="00C72DAD"/>
    <w:rsid w:val="00C77FDA"/>
    <w:rsid w:val="00C8596E"/>
    <w:rsid w:val="00C86EC9"/>
    <w:rsid w:val="00C93FBB"/>
    <w:rsid w:val="00C97736"/>
    <w:rsid w:val="00CA1D66"/>
    <w:rsid w:val="00CA6436"/>
    <w:rsid w:val="00CB0739"/>
    <w:rsid w:val="00CB1698"/>
    <w:rsid w:val="00CB51BE"/>
    <w:rsid w:val="00CB640F"/>
    <w:rsid w:val="00CC0385"/>
    <w:rsid w:val="00CC2731"/>
    <w:rsid w:val="00CC2ABF"/>
    <w:rsid w:val="00CC4AD3"/>
    <w:rsid w:val="00CC751E"/>
    <w:rsid w:val="00CC755C"/>
    <w:rsid w:val="00CC7848"/>
    <w:rsid w:val="00CD0892"/>
    <w:rsid w:val="00CD7DF1"/>
    <w:rsid w:val="00CE213F"/>
    <w:rsid w:val="00CE35FB"/>
    <w:rsid w:val="00CE45A8"/>
    <w:rsid w:val="00CE76F3"/>
    <w:rsid w:val="00CF1854"/>
    <w:rsid w:val="00CF37AB"/>
    <w:rsid w:val="00CF7C8B"/>
    <w:rsid w:val="00D03495"/>
    <w:rsid w:val="00D14AA4"/>
    <w:rsid w:val="00D151EB"/>
    <w:rsid w:val="00D1654D"/>
    <w:rsid w:val="00D177F9"/>
    <w:rsid w:val="00D224D0"/>
    <w:rsid w:val="00D23CC1"/>
    <w:rsid w:val="00D271A4"/>
    <w:rsid w:val="00D27736"/>
    <w:rsid w:val="00D33089"/>
    <w:rsid w:val="00D34A56"/>
    <w:rsid w:val="00D4068F"/>
    <w:rsid w:val="00D4150A"/>
    <w:rsid w:val="00D449A7"/>
    <w:rsid w:val="00D44A2F"/>
    <w:rsid w:val="00D46539"/>
    <w:rsid w:val="00D467A7"/>
    <w:rsid w:val="00D52207"/>
    <w:rsid w:val="00D526CC"/>
    <w:rsid w:val="00D55425"/>
    <w:rsid w:val="00D57162"/>
    <w:rsid w:val="00D62DA5"/>
    <w:rsid w:val="00D67ABE"/>
    <w:rsid w:val="00D67F1B"/>
    <w:rsid w:val="00D71DF2"/>
    <w:rsid w:val="00D774A0"/>
    <w:rsid w:val="00D77603"/>
    <w:rsid w:val="00D82234"/>
    <w:rsid w:val="00D870F9"/>
    <w:rsid w:val="00D9063E"/>
    <w:rsid w:val="00D919B9"/>
    <w:rsid w:val="00D96CD9"/>
    <w:rsid w:val="00D97F3B"/>
    <w:rsid w:val="00DA1D2D"/>
    <w:rsid w:val="00DB481A"/>
    <w:rsid w:val="00DB6DD0"/>
    <w:rsid w:val="00DC01F7"/>
    <w:rsid w:val="00DC0D1E"/>
    <w:rsid w:val="00DC55F8"/>
    <w:rsid w:val="00DC670C"/>
    <w:rsid w:val="00DD145B"/>
    <w:rsid w:val="00DD2330"/>
    <w:rsid w:val="00DD3CC0"/>
    <w:rsid w:val="00DD4465"/>
    <w:rsid w:val="00DE4D21"/>
    <w:rsid w:val="00DF28E5"/>
    <w:rsid w:val="00DF53ED"/>
    <w:rsid w:val="00DF6F66"/>
    <w:rsid w:val="00DF722A"/>
    <w:rsid w:val="00E024A8"/>
    <w:rsid w:val="00E02E26"/>
    <w:rsid w:val="00E06977"/>
    <w:rsid w:val="00E10633"/>
    <w:rsid w:val="00E10721"/>
    <w:rsid w:val="00E125C2"/>
    <w:rsid w:val="00E139B0"/>
    <w:rsid w:val="00E1488A"/>
    <w:rsid w:val="00E2487A"/>
    <w:rsid w:val="00E26562"/>
    <w:rsid w:val="00E2720E"/>
    <w:rsid w:val="00E30033"/>
    <w:rsid w:val="00E329C3"/>
    <w:rsid w:val="00E33B04"/>
    <w:rsid w:val="00E372EF"/>
    <w:rsid w:val="00E3736B"/>
    <w:rsid w:val="00E42C0B"/>
    <w:rsid w:val="00E46A2C"/>
    <w:rsid w:val="00E51431"/>
    <w:rsid w:val="00E5550E"/>
    <w:rsid w:val="00E61928"/>
    <w:rsid w:val="00E6413E"/>
    <w:rsid w:val="00E654D7"/>
    <w:rsid w:val="00E66C2E"/>
    <w:rsid w:val="00E67653"/>
    <w:rsid w:val="00E724CA"/>
    <w:rsid w:val="00E77F58"/>
    <w:rsid w:val="00E819C4"/>
    <w:rsid w:val="00E831E9"/>
    <w:rsid w:val="00E941F2"/>
    <w:rsid w:val="00E9486F"/>
    <w:rsid w:val="00E952FC"/>
    <w:rsid w:val="00E96A94"/>
    <w:rsid w:val="00E97000"/>
    <w:rsid w:val="00EA182D"/>
    <w:rsid w:val="00EA4E1E"/>
    <w:rsid w:val="00EA4E40"/>
    <w:rsid w:val="00EA5465"/>
    <w:rsid w:val="00EA7A93"/>
    <w:rsid w:val="00EB45FE"/>
    <w:rsid w:val="00EB6521"/>
    <w:rsid w:val="00EB6CFF"/>
    <w:rsid w:val="00EB7756"/>
    <w:rsid w:val="00EC53F7"/>
    <w:rsid w:val="00ED03AC"/>
    <w:rsid w:val="00ED181A"/>
    <w:rsid w:val="00ED1FB7"/>
    <w:rsid w:val="00ED28A5"/>
    <w:rsid w:val="00ED3FFF"/>
    <w:rsid w:val="00EE2E4E"/>
    <w:rsid w:val="00EE2F1D"/>
    <w:rsid w:val="00EE48F6"/>
    <w:rsid w:val="00EF22E4"/>
    <w:rsid w:val="00EF296E"/>
    <w:rsid w:val="00EF5387"/>
    <w:rsid w:val="00EF6E7D"/>
    <w:rsid w:val="00EF7D56"/>
    <w:rsid w:val="00F03362"/>
    <w:rsid w:val="00F1044C"/>
    <w:rsid w:val="00F11C6D"/>
    <w:rsid w:val="00F13542"/>
    <w:rsid w:val="00F1392A"/>
    <w:rsid w:val="00F13A37"/>
    <w:rsid w:val="00F14F14"/>
    <w:rsid w:val="00F216BA"/>
    <w:rsid w:val="00F234FD"/>
    <w:rsid w:val="00F23CE6"/>
    <w:rsid w:val="00F25564"/>
    <w:rsid w:val="00F25732"/>
    <w:rsid w:val="00F343CC"/>
    <w:rsid w:val="00F363CA"/>
    <w:rsid w:val="00F36A7D"/>
    <w:rsid w:val="00F42A55"/>
    <w:rsid w:val="00F4765D"/>
    <w:rsid w:val="00F47A8F"/>
    <w:rsid w:val="00F51ABC"/>
    <w:rsid w:val="00F51E29"/>
    <w:rsid w:val="00F53819"/>
    <w:rsid w:val="00F53A06"/>
    <w:rsid w:val="00F5548A"/>
    <w:rsid w:val="00F65F84"/>
    <w:rsid w:val="00F6650E"/>
    <w:rsid w:val="00F67CB6"/>
    <w:rsid w:val="00F72608"/>
    <w:rsid w:val="00F72E58"/>
    <w:rsid w:val="00F75A0E"/>
    <w:rsid w:val="00F7720E"/>
    <w:rsid w:val="00F810C8"/>
    <w:rsid w:val="00F81948"/>
    <w:rsid w:val="00F85532"/>
    <w:rsid w:val="00F9371F"/>
    <w:rsid w:val="00F94BDF"/>
    <w:rsid w:val="00FA0958"/>
    <w:rsid w:val="00FA2D23"/>
    <w:rsid w:val="00FA3E3C"/>
    <w:rsid w:val="00FA675B"/>
    <w:rsid w:val="00FA6B7B"/>
    <w:rsid w:val="00FA7FBE"/>
    <w:rsid w:val="00FB084E"/>
    <w:rsid w:val="00FB1A55"/>
    <w:rsid w:val="00FB5208"/>
    <w:rsid w:val="00FC16A9"/>
    <w:rsid w:val="00FC29D7"/>
    <w:rsid w:val="00FC3977"/>
    <w:rsid w:val="00FC4062"/>
    <w:rsid w:val="00FC4DA3"/>
    <w:rsid w:val="00FC6587"/>
    <w:rsid w:val="00FC7250"/>
    <w:rsid w:val="00FD4785"/>
    <w:rsid w:val="00FE04E5"/>
    <w:rsid w:val="00FE1A8F"/>
    <w:rsid w:val="00FE1B78"/>
    <w:rsid w:val="00FE5129"/>
    <w:rsid w:val="00FE5EBA"/>
    <w:rsid w:val="00FE7A25"/>
    <w:rsid w:val="00FF453F"/>
    <w:rsid w:val="00FF5598"/>
    <w:rsid w:val="00FF6208"/>
    <w:rsid w:val="00FF7BBC"/>
    <w:rsid w:val="00FF7BC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footnote text"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E10633"/>
    <w:pPr>
      <w:spacing w:before="120" w:after="120"/>
      <w:jc w:val="both"/>
    </w:pPr>
    <w:rPr>
      <w:rFonts w:cs="Arial"/>
      <w:sz w:val="24"/>
      <w:szCs w:val="24"/>
      <w:lang w:eastAsia="en-US"/>
    </w:rPr>
  </w:style>
  <w:style w:type="paragraph" w:styleId="Cmsor1">
    <w:name w:val="heading 1"/>
    <w:aliases w:val="Heading 1 Char"/>
    <w:basedOn w:val="Norml"/>
    <w:next w:val="Norml"/>
    <w:qFormat/>
    <w:rsid w:val="003F1367"/>
    <w:pPr>
      <w:keepNext/>
      <w:numPr>
        <w:numId w:val="6"/>
      </w:numPr>
      <w:tabs>
        <w:tab w:val="left" w:pos="709"/>
        <w:tab w:val="left" w:pos="2126"/>
        <w:tab w:val="left" w:pos="4111"/>
        <w:tab w:val="left" w:pos="5812"/>
      </w:tabs>
      <w:spacing w:before="240"/>
      <w:outlineLvl w:val="0"/>
    </w:pPr>
    <w:rPr>
      <w:b/>
      <w:bCs/>
      <w:kern w:val="28"/>
      <w:sz w:val="28"/>
      <w:szCs w:val="28"/>
    </w:rPr>
  </w:style>
  <w:style w:type="paragraph" w:styleId="Cmsor2">
    <w:name w:val="heading 2"/>
    <w:basedOn w:val="Norml"/>
    <w:next w:val="Norml"/>
    <w:link w:val="Cmsor2Char"/>
    <w:qFormat/>
    <w:rsid w:val="003F1367"/>
    <w:pPr>
      <w:keepNext/>
      <w:numPr>
        <w:ilvl w:val="1"/>
        <w:numId w:val="6"/>
      </w:numPr>
      <w:tabs>
        <w:tab w:val="left" w:pos="709"/>
      </w:tabs>
      <w:spacing w:before="240"/>
      <w:outlineLvl w:val="1"/>
    </w:pPr>
    <w:rPr>
      <w:b/>
      <w:bCs/>
    </w:rPr>
  </w:style>
  <w:style w:type="paragraph" w:styleId="Cmsor3">
    <w:name w:val="heading 3"/>
    <w:basedOn w:val="Norml"/>
    <w:next w:val="Norml"/>
    <w:qFormat/>
    <w:rsid w:val="003F1367"/>
    <w:pPr>
      <w:keepNext/>
      <w:numPr>
        <w:ilvl w:val="2"/>
        <w:numId w:val="6"/>
      </w:numPr>
      <w:tabs>
        <w:tab w:val="left" w:pos="709"/>
      </w:tabs>
      <w:spacing w:before="240"/>
      <w:outlineLvl w:val="2"/>
    </w:pPr>
    <w:rPr>
      <w:b/>
      <w:bCs/>
    </w:rPr>
  </w:style>
  <w:style w:type="paragraph" w:styleId="Cmsor4">
    <w:name w:val="heading 4"/>
    <w:basedOn w:val="Norml"/>
    <w:next w:val="Norml"/>
    <w:uiPriority w:val="9"/>
    <w:qFormat/>
    <w:rsid w:val="003F1367"/>
    <w:pPr>
      <w:keepNext/>
      <w:spacing w:before="240"/>
      <w:outlineLvl w:val="3"/>
    </w:pPr>
    <w:rPr>
      <w:b/>
      <w:bCs/>
    </w:rPr>
  </w:style>
  <w:style w:type="paragraph" w:styleId="Cmsor5">
    <w:name w:val="heading 5"/>
    <w:basedOn w:val="Norml"/>
    <w:next w:val="Norml"/>
    <w:uiPriority w:val="9"/>
    <w:qFormat/>
    <w:rsid w:val="003F1367"/>
    <w:pPr>
      <w:spacing w:before="240"/>
      <w:outlineLvl w:val="4"/>
    </w:pPr>
    <w:rPr>
      <w:u w:val="single"/>
    </w:rPr>
  </w:style>
  <w:style w:type="paragraph" w:styleId="Cmsor6">
    <w:name w:val="heading 6"/>
    <w:basedOn w:val="Norml"/>
    <w:next w:val="Norml"/>
    <w:uiPriority w:val="9"/>
    <w:qFormat/>
    <w:rsid w:val="003F1367"/>
    <w:pPr>
      <w:numPr>
        <w:ilvl w:val="5"/>
        <w:numId w:val="6"/>
      </w:numPr>
      <w:spacing w:before="240" w:after="60"/>
      <w:outlineLvl w:val="5"/>
    </w:pPr>
    <w:rPr>
      <w:rFonts w:cs="Times New Roman"/>
      <w:i/>
      <w:iCs/>
      <w:sz w:val="22"/>
      <w:szCs w:val="22"/>
    </w:rPr>
  </w:style>
  <w:style w:type="paragraph" w:styleId="Cmsor7">
    <w:name w:val="heading 7"/>
    <w:basedOn w:val="Norml"/>
    <w:next w:val="Norml"/>
    <w:qFormat/>
    <w:rsid w:val="003F1367"/>
    <w:pPr>
      <w:numPr>
        <w:ilvl w:val="6"/>
        <w:numId w:val="6"/>
      </w:numPr>
      <w:spacing w:before="240" w:after="60"/>
      <w:outlineLvl w:val="6"/>
    </w:pPr>
    <w:rPr>
      <w:sz w:val="20"/>
      <w:szCs w:val="20"/>
    </w:rPr>
  </w:style>
  <w:style w:type="paragraph" w:styleId="Cmsor8">
    <w:name w:val="heading 8"/>
    <w:basedOn w:val="Norml"/>
    <w:next w:val="Norml"/>
    <w:qFormat/>
    <w:rsid w:val="003F1367"/>
    <w:pPr>
      <w:numPr>
        <w:ilvl w:val="7"/>
        <w:numId w:val="6"/>
      </w:numPr>
      <w:spacing w:before="240" w:after="60"/>
      <w:outlineLvl w:val="7"/>
    </w:pPr>
    <w:rPr>
      <w:i/>
      <w:iCs/>
      <w:sz w:val="20"/>
      <w:szCs w:val="20"/>
    </w:rPr>
  </w:style>
  <w:style w:type="paragraph" w:styleId="Cmsor9">
    <w:name w:val="heading 9"/>
    <w:basedOn w:val="Norml"/>
    <w:next w:val="Norml"/>
    <w:uiPriority w:val="9"/>
    <w:qFormat/>
    <w:rsid w:val="003F1367"/>
    <w:pPr>
      <w:numPr>
        <w:ilvl w:val="8"/>
        <w:numId w:val="6"/>
      </w:numPr>
      <w:spacing w:before="240" w:after="60"/>
      <w:outlineLvl w:val="8"/>
    </w:pPr>
    <w:rPr>
      <w:b/>
      <w:bCs/>
      <w:i/>
      <w:iCs/>
      <w:sz w:val="18"/>
      <w:szCs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semiHidden/>
    <w:rsid w:val="003F1367"/>
    <w:rPr>
      <w:rFonts w:ascii="Tahoma" w:hAnsi="Tahoma" w:cs="Courier"/>
      <w:sz w:val="16"/>
      <w:szCs w:val="16"/>
    </w:rPr>
  </w:style>
  <w:style w:type="paragraph" w:styleId="Szvegtrzs">
    <w:name w:val="Body Text"/>
    <w:basedOn w:val="Norml"/>
    <w:rsid w:val="003F1367"/>
    <w:pPr>
      <w:spacing w:before="0" w:after="0"/>
    </w:pPr>
  </w:style>
  <w:style w:type="paragraph" w:styleId="Felsorols">
    <w:name w:val="List Bullet"/>
    <w:basedOn w:val="Norml"/>
    <w:rsid w:val="003F1367"/>
    <w:pPr>
      <w:numPr>
        <w:numId w:val="2"/>
      </w:numPr>
    </w:pPr>
  </w:style>
  <w:style w:type="paragraph" w:styleId="Felsorols2">
    <w:name w:val="List Bullet 2"/>
    <w:basedOn w:val="Norml"/>
    <w:rsid w:val="003F1367"/>
    <w:pPr>
      <w:numPr>
        <w:numId w:val="1"/>
      </w:numPr>
      <w:spacing w:before="0" w:after="0"/>
      <w:ind w:left="0" w:firstLine="0"/>
    </w:pPr>
  </w:style>
  <w:style w:type="paragraph" w:styleId="lfej">
    <w:name w:val="header"/>
    <w:basedOn w:val="Norml"/>
    <w:link w:val="lfejChar"/>
    <w:rsid w:val="003F1367"/>
    <w:pPr>
      <w:tabs>
        <w:tab w:val="center" w:pos="4536"/>
        <w:tab w:val="right" w:pos="9072"/>
      </w:tabs>
      <w:spacing w:before="0" w:after="0"/>
    </w:pPr>
    <w:rPr>
      <w:rFonts w:cs="Times New Roman"/>
      <w:sz w:val="20"/>
      <w:szCs w:val="20"/>
      <w:lang w:val="en-GB"/>
    </w:rPr>
  </w:style>
  <w:style w:type="paragraph" w:styleId="llb">
    <w:name w:val="footer"/>
    <w:basedOn w:val="Norml"/>
    <w:link w:val="llbChar"/>
    <w:uiPriority w:val="99"/>
    <w:rsid w:val="003F1367"/>
    <w:pPr>
      <w:tabs>
        <w:tab w:val="center" w:pos="4536"/>
        <w:tab w:val="right" w:pos="9072"/>
      </w:tabs>
      <w:spacing w:before="0" w:after="0"/>
    </w:pPr>
    <w:rPr>
      <w:rFonts w:cs="Times New Roman"/>
      <w:sz w:val="20"/>
      <w:szCs w:val="20"/>
      <w:lang w:val="en-GB"/>
    </w:rPr>
  </w:style>
  <w:style w:type="paragraph" w:styleId="Vgjegyzetszvege">
    <w:name w:val="endnote text"/>
    <w:basedOn w:val="Norml"/>
    <w:semiHidden/>
    <w:rsid w:val="003F1367"/>
    <w:pPr>
      <w:tabs>
        <w:tab w:val="left" w:pos="284"/>
      </w:tabs>
      <w:spacing w:before="0" w:after="0"/>
      <w:ind w:left="284" w:hanging="284"/>
    </w:pPr>
    <w:rPr>
      <w:sz w:val="20"/>
      <w:szCs w:val="20"/>
    </w:rPr>
  </w:style>
  <w:style w:type="character" w:styleId="Lbjegyzet-hivatkozs">
    <w:name w:val="footnote reference"/>
    <w:aliases w:val="BVI fnr,Footnote symbol,Times 10 Point, Exposant 3 Point,Footnote Reference Number,Exposant 3 Point"/>
    <w:rsid w:val="003F1367"/>
    <w:rPr>
      <w:rFonts w:ascii="Arial" w:hAnsi="Arial"/>
      <w:noProof w:val="0"/>
      <w:sz w:val="20"/>
      <w:szCs w:val="20"/>
      <w:vertAlign w:val="superscript"/>
      <w:lang w:val="en-GB"/>
    </w:rPr>
  </w:style>
  <w:style w:type="character" w:styleId="Vgjegyzet-hivatkozs">
    <w:name w:val="endnote reference"/>
    <w:semiHidden/>
    <w:rsid w:val="003F1367"/>
    <w:rPr>
      <w:rFonts w:ascii="Arial" w:hAnsi="Arial"/>
      <w:noProof w:val="0"/>
      <w:sz w:val="20"/>
      <w:szCs w:val="20"/>
      <w:vertAlign w:val="superscript"/>
      <w:lang w:val="en-GB"/>
    </w:rPr>
  </w:style>
  <w:style w:type="paragraph" w:styleId="TJ1">
    <w:name w:val="toc 1"/>
    <w:basedOn w:val="Norml"/>
    <w:next w:val="Norml"/>
    <w:uiPriority w:val="39"/>
    <w:rsid w:val="003F1367"/>
    <w:pPr>
      <w:tabs>
        <w:tab w:val="left" w:pos="709"/>
        <w:tab w:val="right" w:leader="dot" w:pos="9072"/>
      </w:tabs>
      <w:ind w:left="709" w:hanging="709"/>
      <w:jc w:val="left"/>
    </w:pPr>
    <w:rPr>
      <w:b/>
    </w:rPr>
  </w:style>
  <w:style w:type="paragraph" w:styleId="TJ2">
    <w:name w:val="toc 2"/>
    <w:basedOn w:val="Norml"/>
    <w:next w:val="Norml"/>
    <w:uiPriority w:val="39"/>
    <w:rsid w:val="003F1367"/>
    <w:pPr>
      <w:tabs>
        <w:tab w:val="left" w:pos="851"/>
        <w:tab w:val="right" w:leader="dot" w:pos="9072"/>
      </w:tabs>
      <w:spacing w:before="0" w:after="0"/>
      <w:ind w:left="851" w:hanging="567"/>
      <w:jc w:val="left"/>
    </w:pPr>
  </w:style>
  <w:style w:type="paragraph" w:styleId="TJ3">
    <w:name w:val="toc 3"/>
    <w:basedOn w:val="Norml"/>
    <w:next w:val="Norml"/>
    <w:semiHidden/>
    <w:rsid w:val="003F1367"/>
    <w:pPr>
      <w:tabs>
        <w:tab w:val="left" w:pos="1418"/>
        <w:tab w:val="right" w:leader="dot" w:pos="9072"/>
      </w:tabs>
      <w:spacing w:before="0" w:after="0"/>
      <w:ind w:left="1418" w:hanging="709"/>
      <w:jc w:val="left"/>
    </w:pPr>
  </w:style>
  <w:style w:type="paragraph" w:styleId="TJ4">
    <w:name w:val="toc 4"/>
    <w:basedOn w:val="Norml"/>
    <w:next w:val="Norml"/>
    <w:semiHidden/>
    <w:rsid w:val="003F1367"/>
    <w:pPr>
      <w:tabs>
        <w:tab w:val="right" w:leader="dot" w:pos="9072"/>
      </w:tabs>
      <w:spacing w:before="0" w:after="0"/>
      <w:ind w:left="1134"/>
      <w:jc w:val="left"/>
    </w:pPr>
  </w:style>
  <w:style w:type="paragraph" w:styleId="TJ5">
    <w:name w:val="toc 5"/>
    <w:basedOn w:val="Norml"/>
    <w:next w:val="Norml"/>
    <w:semiHidden/>
    <w:rsid w:val="003F1367"/>
    <w:pPr>
      <w:tabs>
        <w:tab w:val="right" w:leader="dot" w:pos="9072"/>
      </w:tabs>
      <w:spacing w:before="0" w:after="0"/>
      <w:ind w:left="1134"/>
    </w:pPr>
  </w:style>
  <w:style w:type="paragraph" w:styleId="Cm">
    <w:name w:val="Title"/>
    <w:basedOn w:val="Norml"/>
    <w:link w:val="CmChar"/>
    <w:qFormat/>
    <w:rsid w:val="003F1367"/>
    <w:pPr>
      <w:pBdr>
        <w:top w:val="single" w:sz="4" w:space="1" w:color="auto"/>
        <w:left w:val="single" w:sz="4" w:space="4" w:color="auto"/>
        <w:bottom w:val="single" w:sz="4" w:space="1" w:color="auto"/>
        <w:right w:val="single" w:sz="4" w:space="4" w:color="auto"/>
      </w:pBdr>
      <w:jc w:val="center"/>
      <w:outlineLvl w:val="0"/>
    </w:pPr>
    <w:rPr>
      <w:b/>
      <w:bCs/>
      <w:kern w:val="28"/>
      <w:sz w:val="32"/>
      <w:szCs w:val="32"/>
    </w:rPr>
  </w:style>
  <w:style w:type="paragraph" w:styleId="Szvegtrzsbehzssal">
    <w:name w:val="Body Text Indent"/>
    <w:basedOn w:val="Norml"/>
    <w:rsid w:val="003F1367"/>
    <w:pPr>
      <w:ind w:left="283"/>
    </w:pPr>
  </w:style>
  <w:style w:type="character" w:styleId="Hiperhivatkozs">
    <w:name w:val="Hyperlink"/>
    <w:uiPriority w:val="99"/>
    <w:rsid w:val="003F1367"/>
    <w:rPr>
      <w:color w:val="0000FF"/>
      <w:u w:val="single"/>
    </w:rPr>
  </w:style>
  <w:style w:type="paragraph" w:customStyle="1" w:styleId="Heading4a">
    <w:name w:val="Heading 4a"/>
    <w:basedOn w:val="Norml"/>
    <w:rsid w:val="003F1367"/>
    <w:pPr>
      <w:keepNext/>
      <w:spacing w:before="240"/>
    </w:pPr>
    <w:rPr>
      <w:b/>
      <w:bCs/>
    </w:rPr>
  </w:style>
  <w:style w:type="paragraph" w:customStyle="1" w:styleId="text-3mezera">
    <w:name w:val="text - 3 mezera"/>
    <w:basedOn w:val="Norml"/>
    <w:rsid w:val="003F1367"/>
    <w:pPr>
      <w:widowControl w:val="0"/>
      <w:spacing w:before="60" w:line="240" w:lineRule="exact"/>
    </w:pPr>
    <w:rPr>
      <w:lang w:val="cs-CZ" w:eastAsia="en-GB"/>
    </w:rPr>
  </w:style>
  <w:style w:type="paragraph" w:customStyle="1" w:styleId="text">
    <w:name w:val="text"/>
    <w:rsid w:val="003F1367"/>
    <w:pPr>
      <w:widowControl w:val="0"/>
      <w:spacing w:before="240" w:line="240" w:lineRule="exact"/>
      <w:jc w:val="both"/>
    </w:pPr>
    <w:rPr>
      <w:rFonts w:ascii="Arial" w:hAnsi="Arial" w:cs="Arial"/>
      <w:sz w:val="24"/>
      <w:szCs w:val="24"/>
      <w:lang w:val="cs-CZ"/>
    </w:rPr>
  </w:style>
  <w:style w:type="paragraph" w:customStyle="1" w:styleId="Section">
    <w:name w:val="Section"/>
    <w:basedOn w:val="Norml"/>
    <w:rsid w:val="003F1367"/>
    <w:pPr>
      <w:widowControl w:val="0"/>
      <w:spacing w:before="0" w:after="0" w:line="360" w:lineRule="exact"/>
      <w:jc w:val="center"/>
    </w:pPr>
    <w:rPr>
      <w:rFonts w:ascii="Arial" w:hAnsi="Arial"/>
      <w:b/>
      <w:bCs/>
      <w:sz w:val="32"/>
      <w:szCs w:val="32"/>
      <w:lang w:val="cs-CZ" w:eastAsia="hu-HU"/>
    </w:rPr>
  </w:style>
  <w:style w:type="paragraph" w:customStyle="1" w:styleId="tabulka">
    <w:name w:val="tabulka"/>
    <w:basedOn w:val="text-3mezera"/>
    <w:rsid w:val="003F1367"/>
    <w:pPr>
      <w:spacing w:before="120"/>
      <w:jc w:val="center"/>
    </w:pPr>
    <w:rPr>
      <w:sz w:val="20"/>
      <w:szCs w:val="20"/>
    </w:rPr>
  </w:style>
  <w:style w:type="paragraph" w:customStyle="1" w:styleId="oddl-nadpis">
    <w:name w:val="oddíl-nadpis"/>
    <w:basedOn w:val="Norml"/>
    <w:rsid w:val="003F1367"/>
    <w:pPr>
      <w:keepNext/>
      <w:widowControl w:val="0"/>
      <w:tabs>
        <w:tab w:val="left" w:pos="567"/>
      </w:tabs>
      <w:spacing w:before="240" w:line="240" w:lineRule="exact"/>
    </w:pPr>
    <w:rPr>
      <w:b/>
      <w:bCs/>
      <w:lang w:val="cs-CZ"/>
    </w:rPr>
  </w:style>
  <w:style w:type="paragraph" w:customStyle="1" w:styleId="textcslovan">
    <w:name w:val="text císlovaný"/>
    <w:basedOn w:val="text"/>
    <w:rsid w:val="003F1367"/>
    <w:pPr>
      <w:ind w:left="567" w:hanging="567"/>
    </w:pPr>
  </w:style>
  <w:style w:type="paragraph" w:customStyle="1" w:styleId="bullet-3">
    <w:name w:val="bullet-3"/>
    <w:basedOn w:val="Norml"/>
    <w:rsid w:val="003F1367"/>
    <w:pPr>
      <w:widowControl w:val="0"/>
      <w:spacing w:before="240" w:line="240" w:lineRule="exact"/>
      <w:ind w:left="2212" w:hanging="284"/>
    </w:pPr>
    <w:rPr>
      <w:lang w:val="cs-CZ"/>
    </w:rPr>
  </w:style>
  <w:style w:type="paragraph" w:customStyle="1" w:styleId="Cm1">
    <w:name w:val="Cím1"/>
    <w:basedOn w:val="Norml"/>
    <w:rsid w:val="003F1367"/>
    <w:pPr>
      <w:keepNext/>
      <w:keepLines/>
      <w:widowControl w:val="0"/>
      <w:tabs>
        <w:tab w:val="left" w:pos="0"/>
        <w:tab w:val="num" w:pos="360"/>
      </w:tabs>
      <w:ind w:left="-567"/>
    </w:pPr>
    <w:rPr>
      <w:b/>
      <w:bCs/>
      <w:caps/>
    </w:rPr>
  </w:style>
  <w:style w:type="paragraph" w:customStyle="1" w:styleId="Blockquote">
    <w:name w:val="Blockquote"/>
    <w:basedOn w:val="Norml"/>
    <w:rsid w:val="003F1367"/>
    <w:pPr>
      <w:widowControl w:val="0"/>
      <w:spacing w:before="100" w:after="100"/>
      <w:ind w:left="360" w:right="360"/>
    </w:pPr>
    <w:rPr>
      <w:snapToGrid w:val="0"/>
      <w:lang w:val="en-US"/>
    </w:rPr>
  </w:style>
  <w:style w:type="paragraph" w:customStyle="1" w:styleId="BodyText1">
    <w:name w:val="Body Text1"/>
    <w:basedOn w:val="Norml"/>
    <w:rsid w:val="003F1367"/>
  </w:style>
  <w:style w:type="paragraph" w:customStyle="1" w:styleId="titre4">
    <w:name w:val="titre4"/>
    <w:basedOn w:val="Norml"/>
    <w:rsid w:val="003F1367"/>
    <w:pPr>
      <w:tabs>
        <w:tab w:val="decimal" w:pos="357"/>
        <w:tab w:val="num" w:pos="1134"/>
      </w:tabs>
      <w:ind w:left="1134" w:hanging="1134"/>
    </w:pPr>
    <w:rPr>
      <w:b/>
      <w:bCs/>
      <w:snapToGrid w:val="0"/>
    </w:rPr>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Footnote Text Char"/>
    <w:basedOn w:val="Norml"/>
    <w:link w:val="LbjegyzetszvegChar"/>
    <w:uiPriority w:val="99"/>
    <w:rsid w:val="003F1367"/>
    <w:rPr>
      <w:rFonts w:cs="Times New Roman"/>
      <w:sz w:val="20"/>
      <w:szCs w:val="20"/>
      <w:lang w:val="fr-FR"/>
    </w:rPr>
  </w:style>
  <w:style w:type="paragraph" w:customStyle="1" w:styleId="TJ91">
    <w:name w:val="TJ 91"/>
    <w:basedOn w:val="Norml"/>
    <w:next w:val="Norml"/>
    <w:rsid w:val="003F1367"/>
    <w:pPr>
      <w:spacing w:before="0" w:after="0"/>
      <w:jc w:val="left"/>
    </w:pPr>
    <w:rPr>
      <w:rFonts w:cs="Times New Roman"/>
      <w:sz w:val="18"/>
      <w:szCs w:val="18"/>
    </w:rPr>
  </w:style>
  <w:style w:type="paragraph" w:customStyle="1" w:styleId="Buborkszveg1">
    <w:name w:val="Buborékszöveg1"/>
    <w:basedOn w:val="Norml"/>
    <w:semiHidden/>
    <w:rsid w:val="003F1367"/>
    <w:pPr>
      <w:spacing w:before="0" w:after="0"/>
      <w:jc w:val="left"/>
    </w:pPr>
    <w:rPr>
      <w:rFonts w:ascii="Tahoma" w:hAnsi="Tahoma" w:cs="Courier"/>
      <w:sz w:val="16"/>
      <w:szCs w:val="16"/>
    </w:rPr>
  </w:style>
  <w:style w:type="paragraph" w:customStyle="1" w:styleId="Cm2">
    <w:name w:val="Cím2"/>
    <w:basedOn w:val="Norml"/>
    <w:rsid w:val="003F1367"/>
    <w:pPr>
      <w:jc w:val="center"/>
    </w:pPr>
    <w:rPr>
      <w:rFonts w:cs="Times New Roman"/>
      <w:b/>
      <w:bCs/>
      <w:caps/>
      <w:sz w:val="28"/>
      <w:szCs w:val="28"/>
    </w:rPr>
  </w:style>
  <w:style w:type="paragraph" w:styleId="TJ7">
    <w:name w:val="toc 7"/>
    <w:basedOn w:val="Norml"/>
    <w:next w:val="Norml"/>
    <w:autoRedefine/>
    <w:semiHidden/>
    <w:rsid w:val="003F1367"/>
    <w:pPr>
      <w:spacing w:before="0" w:after="0"/>
      <w:ind w:left="1440"/>
      <w:jc w:val="left"/>
    </w:pPr>
  </w:style>
  <w:style w:type="paragraph" w:customStyle="1" w:styleId="Heading1a">
    <w:name w:val="Heading 1a"/>
    <w:basedOn w:val="Cmsor1"/>
    <w:rsid w:val="003F1367"/>
    <w:pPr>
      <w:numPr>
        <w:numId w:val="0"/>
      </w:numPr>
    </w:pPr>
  </w:style>
  <w:style w:type="paragraph" w:styleId="TJ9">
    <w:name w:val="toc 9"/>
    <w:basedOn w:val="Norml"/>
    <w:next w:val="Norml"/>
    <w:autoRedefine/>
    <w:semiHidden/>
    <w:rsid w:val="003F1367"/>
    <w:pPr>
      <w:spacing w:before="0" w:after="0"/>
      <w:ind w:left="1920"/>
      <w:jc w:val="left"/>
    </w:pPr>
  </w:style>
  <w:style w:type="paragraph" w:customStyle="1" w:styleId="Sub-Clause">
    <w:name w:val="Sub-Clause"/>
    <w:basedOn w:val="Norml"/>
    <w:rsid w:val="003F1367"/>
    <w:pPr>
      <w:tabs>
        <w:tab w:val="left" w:pos="1134"/>
      </w:tabs>
      <w:ind w:left="1134" w:hanging="1134"/>
    </w:pPr>
  </w:style>
  <w:style w:type="paragraph" w:customStyle="1" w:styleId="Explanation">
    <w:name w:val="Explanation"/>
    <w:basedOn w:val="Norml"/>
    <w:rsid w:val="003F1367"/>
    <w:rPr>
      <w:i/>
      <w:iCs/>
    </w:rPr>
  </w:style>
  <w:style w:type="paragraph" w:customStyle="1" w:styleId="BodyText23">
    <w:name w:val="Body Text 23"/>
    <w:basedOn w:val="Norml"/>
    <w:rsid w:val="003F1367"/>
    <w:pPr>
      <w:tabs>
        <w:tab w:val="left" w:pos="567"/>
        <w:tab w:val="left" w:pos="1560"/>
        <w:tab w:val="left" w:pos="2410"/>
        <w:tab w:val="left" w:pos="5409"/>
      </w:tabs>
      <w:spacing w:before="0" w:after="0"/>
      <w:jc w:val="left"/>
    </w:pPr>
  </w:style>
  <w:style w:type="paragraph" w:styleId="TJ6">
    <w:name w:val="toc 6"/>
    <w:basedOn w:val="Norml"/>
    <w:next w:val="Norml"/>
    <w:autoRedefine/>
    <w:semiHidden/>
    <w:rsid w:val="003F1367"/>
    <w:pPr>
      <w:ind w:left="1200"/>
    </w:pPr>
  </w:style>
  <w:style w:type="paragraph" w:styleId="TJ8">
    <w:name w:val="toc 8"/>
    <w:basedOn w:val="Norml"/>
    <w:next w:val="Norml"/>
    <w:autoRedefine/>
    <w:semiHidden/>
    <w:rsid w:val="003F1367"/>
    <w:pPr>
      <w:ind w:left="1680"/>
    </w:pPr>
  </w:style>
  <w:style w:type="paragraph" w:styleId="Jegyzetszveg">
    <w:name w:val="annotation text"/>
    <w:basedOn w:val="Norml"/>
    <w:link w:val="JegyzetszvegChar"/>
    <w:rsid w:val="003F1367"/>
    <w:rPr>
      <w:sz w:val="20"/>
      <w:szCs w:val="20"/>
    </w:rPr>
  </w:style>
  <w:style w:type="paragraph" w:styleId="Megjegyzstrgya">
    <w:name w:val="annotation subject"/>
    <w:basedOn w:val="Jegyzetszveg"/>
    <w:next w:val="Jegyzetszveg"/>
    <w:semiHidden/>
    <w:rsid w:val="003F1367"/>
    <w:rPr>
      <w:b/>
      <w:bCs/>
    </w:rPr>
  </w:style>
  <w:style w:type="paragraph" w:customStyle="1" w:styleId="BodyText22">
    <w:name w:val="Body Text 22"/>
    <w:basedOn w:val="Norml"/>
    <w:rsid w:val="003F1367"/>
    <w:pPr>
      <w:tabs>
        <w:tab w:val="left" w:pos="2835"/>
        <w:tab w:val="left" w:pos="3969"/>
      </w:tabs>
      <w:spacing w:before="0" w:after="0"/>
    </w:pPr>
    <w:rPr>
      <w:rFonts w:cs="Times New Roman"/>
      <w:b/>
      <w:bCs/>
      <w:lang w:eastAsia="hu-HU"/>
    </w:rPr>
  </w:style>
  <w:style w:type="character" w:customStyle="1" w:styleId="Heading2Char">
    <w:name w:val="Heading 2 Char"/>
    <w:rsid w:val="003F1367"/>
    <w:rPr>
      <w:rFonts w:ascii="Arial" w:hAnsi="Arial" w:cs="Arial"/>
      <w:b/>
      <w:bCs/>
      <w:noProof w:val="0"/>
      <w:sz w:val="24"/>
      <w:szCs w:val="24"/>
      <w:lang w:val="en-GB" w:eastAsia="en-US" w:bidi="ar-SA"/>
    </w:rPr>
  </w:style>
  <w:style w:type="character" w:customStyle="1" w:styleId="Heading1CharChar">
    <w:name w:val="Heading 1 Char Char"/>
    <w:rsid w:val="003F1367"/>
    <w:rPr>
      <w:rFonts w:ascii="Arial" w:hAnsi="Arial" w:cs="Arial"/>
      <w:b/>
      <w:bCs/>
      <w:noProof w:val="0"/>
      <w:kern w:val="28"/>
      <w:sz w:val="28"/>
      <w:szCs w:val="28"/>
      <w:lang w:val="en-GB" w:eastAsia="en-US" w:bidi="ar-SA"/>
    </w:rPr>
  </w:style>
  <w:style w:type="paragraph" w:styleId="Szvegtrzs2">
    <w:name w:val="Body Text 2"/>
    <w:basedOn w:val="Norml"/>
    <w:rsid w:val="003F1367"/>
    <w:pPr>
      <w:spacing w:line="480" w:lineRule="auto"/>
    </w:pPr>
  </w:style>
  <w:style w:type="paragraph" w:customStyle="1" w:styleId="BodyText21">
    <w:name w:val="Body Text 21"/>
    <w:basedOn w:val="Norml"/>
    <w:rsid w:val="003F1367"/>
    <w:pPr>
      <w:tabs>
        <w:tab w:val="left" w:pos="567"/>
        <w:tab w:val="left" w:pos="1560"/>
        <w:tab w:val="left" w:pos="2410"/>
        <w:tab w:val="left" w:pos="5409"/>
      </w:tabs>
      <w:spacing w:before="0" w:after="0"/>
      <w:ind w:left="567" w:hanging="567"/>
    </w:pPr>
    <w:rPr>
      <w:kern w:val="28"/>
      <w:sz w:val="22"/>
      <w:szCs w:val="22"/>
      <w:lang w:eastAsia="hu-HU"/>
    </w:rPr>
  </w:style>
  <w:style w:type="paragraph" w:customStyle="1" w:styleId="BodyTextIndent33">
    <w:name w:val="Body Text Indent 33"/>
    <w:basedOn w:val="Norml"/>
    <w:rsid w:val="003F1367"/>
    <w:pPr>
      <w:spacing w:before="0" w:after="0"/>
      <w:ind w:left="576"/>
    </w:pPr>
    <w:rPr>
      <w:rFonts w:cs="Times New Roman"/>
      <w:lang w:eastAsia="hu-HU"/>
    </w:rPr>
  </w:style>
  <w:style w:type="paragraph" w:customStyle="1" w:styleId="felsorols0">
    <w:name w:val="felsorolás"/>
    <w:basedOn w:val="Norml"/>
    <w:rsid w:val="003F1367"/>
    <w:pPr>
      <w:widowControl w:val="0"/>
      <w:tabs>
        <w:tab w:val="num" w:pos="360"/>
      </w:tabs>
      <w:spacing w:before="0" w:after="0"/>
      <w:ind w:left="697" w:hanging="357"/>
    </w:pPr>
    <w:rPr>
      <w:rFonts w:cs="Times New Roman"/>
      <w:szCs w:val="20"/>
      <w:lang w:eastAsia="hu-HU"/>
    </w:rPr>
  </w:style>
  <w:style w:type="paragraph" w:styleId="Trgymutat1">
    <w:name w:val="index 1"/>
    <w:basedOn w:val="Norml"/>
    <w:next w:val="Norml"/>
    <w:autoRedefine/>
    <w:semiHidden/>
    <w:rsid w:val="003F1367"/>
    <w:pPr>
      <w:ind w:left="240" w:hanging="240"/>
    </w:pPr>
  </w:style>
  <w:style w:type="paragraph" w:styleId="Trgymutatcm">
    <w:name w:val="index heading"/>
    <w:basedOn w:val="Norml"/>
    <w:next w:val="Trgymutat1"/>
    <w:semiHidden/>
    <w:rsid w:val="003F1367"/>
    <w:pPr>
      <w:spacing w:before="0" w:after="0"/>
      <w:jc w:val="left"/>
    </w:pPr>
    <w:rPr>
      <w:rFonts w:ascii="Arial" w:hAnsi="Arial" w:cs="Times New Roman"/>
      <w:sz w:val="22"/>
      <w:lang w:eastAsia="hu-HU"/>
    </w:rPr>
  </w:style>
  <w:style w:type="paragraph" w:customStyle="1" w:styleId="BodyText24">
    <w:name w:val="Body Text 24"/>
    <w:basedOn w:val="Norml"/>
    <w:rsid w:val="003F1367"/>
    <w:pPr>
      <w:tabs>
        <w:tab w:val="left" w:pos="567"/>
        <w:tab w:val="left" w:pos="1560"/>
        <w:tab w:val="left" w:pos="2410"/>
        <w:tab w:val="left" w:pos="5409"/>
      </w:tabs>
      <w:spacing w:before="0" w:after="0"/>
      <w:ind w:left="567" w:hanging="567"/>
    </w:pPr>
    <w:rPr>
      <w:rFonts w:ascii="Arial" w:hAnsi="Arial" w:cs="Times New Roman"/>
      <w:kern w:val="28"/>
      <w:sz w:val="22"/>
      <w:szCs w:val="20"/>
      <w:lang w:eastAsia="hu-HU"/>
    </w:rPr>
  </w:style>
  <w:style w:type="character" w:styleId="Mrltotthiperhivatkozs">
    <w:name w:val="FollowedHyperlink"/>
    <w:rsid w:val="003F1367"/>
    <w:rPr>
      <w:color w:val="800080"/>
      <w:u w:val="single"/>
    </w:rPr>
  </w:style>
  <w:style w:type="paragraph" w:styleId="NormlWeb">
    <w:name w:val="Normal (Web)"/>
    <w:basedOn w:val="Norml"/>
    <w:uiPriority w:val="99"/>
    <w:rsid w:val="003F1367"/>
    <w:pPr>
      <w:spacing w:before="100" w:beforeAutospacing="1" w:after="100" w:afterAutospacing="1"/>
    </w:pPr>
    <w:rPr>
      <w:rFonts w:cs="Times New Roman"/>
      <w:lang w:eastAsia="hu-HU"/>
    </w:rPr>
  </w:style>
  <w:style w:type="character" w:styleId="Oldalszm">
    <w:name w:val="page number"/>
    <w:basedOn w:val="Bekezdsalapbettpusa"/>
    <w:uiPriority w:val="99"/>
    <w:rsid w:val="003F1367"/>
  </w:style>
  <w:style w:type="paragraph" w:styleId="Lista2">
    <w:name w:val="List 2"/>
    <w:basedOn w:val="Norml"/>
    <w:rsid w:val="003F1367"/>
    <w:pPr>
      <w:spacing w:before="0" w:after="0"/>
      <w:ind w:left="566" w:hanging="283"/>
      <w:jc w:val="left"/>
    </w:pPr>
    <w:rPr>
      <w:rFonts w:cs="Times New Roman"/>
      <w:lang w:eastAsia="hu-HU"/>
    </w:rPr>
  </w:style>
  <w:style w:type="paragraph" w:styleId="Szvegtrzsbehzssal2">
    <w:name w:val="Body Text Indent 2"/>
    <w:basedOn w:val="Norml"/>
    <w:rsid w:val="003F1367"/>
    <w:pPr>
      <w:spacing w:before="0"/>
      <w:ind w:left="709" w:hanging="709"/>
    </w:pPr>
  </w:style>
  <w:style w:type="paragraph" w:customStyle="1" w:styleId="Standard">
    <w:name w:val="Standard"/>
    <w:rsid w:val="003F1367"/>
    <w:pPr>
      <w:widowControl w:val="0"/>
      <w:overflowPunct w:val="0"/>
      <w:autoSpaceDE w:val="0"/>
      <w:autoSpaceDN w:val="0"/>
      <w:adjustRightInd w:val="0"/>
      <w:textAlignment w:val="baseline"/>
    </w:pPr>
    <w:rPr>
      <w:sz w:val="24"/>
    </w:rPr>
  </w:style>
  <w:style w:type="paragraph" w:styleId="Szvegblokk">
    <w:name w:val="Block Text"/>
    <w:basedOn w:val="Norml"/>
    <w:rsid w:val="003F1367"/>
    <w:pPr>
      <w:pBdr>
        <w:top w:val="single" w:sz="4" w:space="1" w:color="auto"/>
        <w:left w:val="single" w:sz="4" w:space="4" w:color="auto"/>
        <w:bottom w:val="single" w:sz="4" w:space="1" w:color="auto"/>
        <w:right w:val="single" w:sz="4" w:space="4" w:color="auto"/>
      </w:pBdr>
      <w:ind w:left="567" w:right="565"/>
      <w:jc w:val="left"/>
    </w:pPr>
  </w:style>
  <w:style w:type="paragraph" w:customStyle="1" w:styleId="volume2-nadpis">
    <w:name w:val="volume2-nadpis"/>
    <w:basedOn w:val="oddl-nadpis"/>
    <w:rsid w:val="003F1367"/>
    <w:pPr>
      <w:widowControl/>
      <w:spacing w:after="0"/>
      <w:jc w:val="left"/>
    </w:pPr>
    <w:rPr>
      <w:rFonts w:ascii="Arial" w:hAnsi="Arial" w:cs="Times New Roman"/>
      <w:bCs w:val="0"/>
      <w:szCs w:val="20"/>
      <w:lang w:val="en-GB" w:eastAsia="hu-HU"/>
    </w:rPr>
  </w:style>
  <w:style w:type="paragraph" w:customStyle="1" w:styleId="Szvegtrzs21">
    <w:name w:val="Szövegtörzs 21"/>
    <w:basedOn w:val="Norml"/>
    <w:rsid w:val="003F1367"/>
    <w:pPr>
      <w:spacing w:before="0" w:after="0"/>
    </w:pPr>
    <w:rPr>
      <w:rFonts w:cs="Times New Roman"/>
      <w:color w:val="FF00FF"/>
      <w:szCs w:val="20"/>
      <w:lang w:eastAsia="hu-HU"/>
    </w:rPr>
  </w:style>
  <w:style w:type="paragraph" w:styleId="Hivatkozsjegyzk">
    <w:name w:val="table of authorities"/>
    <w:basedOn w:val="Norml"/>
    <w:next w:val="Norml"/>
    <w:semiHidden/>
    <w:rsid w:val="003F1367"/>
    <w:pPr>
      <w:widowControl w:val="0"/>
      <w:spacing w:before="0" w:after="0"/>
      <w:ind w:left="240" w:hanging="240"/>
    </w:pPr>
    <w:rPr>
      <w:rFonts w:cs="Times New Roman"/>
      <w:szCs w:val="20"/>
      <w:lang w:eastAsia="hu-HU"/>
    </w:rPr>
  </w:style>
  <w:style w:type="table" w:styleId="Rcsostblzat">
    <w:name w:val="Table Grid"/>
    <w:basedOn w:val="Normltblzat"/>
    <w:rsid w:val="003423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3">
    <w:name w:val="Body Text 3"/>
    <w:basedOn w:val="Norml"/>
    <w:rsid w:val="00E97000"/>
    <w:pPr>
      <w:widowControl w:val="0"/>
      <w:suppressAutoHyphens/>
      <w:overflowPunct w:val="0"/>
      <w:autoSpaceDE w:val="0"/>
      <w:autoSpaceDN w:val="0"/>
      <w:adjustRightInd w:val="0"/>
      <w:spacing w:before="0"/>
      <w:jc w:val="left"/>
      <w:textAlignment w:val="baseline"/>
    </w:pPr>
    <w:rPr>
      <w:rFonts w:cs="Times New Roman"/>
      <w:sz w:val="16"/>
      <w:szCs w:val="16"/>
      <w:lang w:eastAsia="hu-HU"/>
    </w:rPr>
  </w:style>
  <w:style w:type="paragraph" w:customStyle="1" w:styleId="B">
    <w:name w:val="B"/>
    <w:rsid w:val="00E97000"/>
    <w:pPr>
      <w:suppressAutoHyphens/>
      <w:overflowPunct w:val="0"/>
      <w:autoSpaceDE w:val="0"/>
      <w:autoSpaceDN w:val="0"/>
      <w:adjustRightInd w:val="0"/>
      <w:spacing w:before="240" w:line="240" w:lineRule="exact"/>
      <w:ind w:left="720"/>
      <w:jc w:val="both"/>
      <w:textAlignment w:val="baseline"/>
    </w:pPr>
    <w:rPr>
      <w:rFonts w:ascii="Times" w:hAnsi="Times"/>
      <w:sz w:val="24"/>
      <w:lang w:val="en-GB"/>
    </w:rPr>
  </w:style>
  <w:style w:type="paragraph" w:customStyle="1" w:styleId="standard0">
    <w:name w:val="standard"/>
    <w:basedOn w:val="Norml"/>
    <w:rsid w:val="00E97000"/>
    <w:pPr>
      <w:spacing w:before="0" w:after="0"/>
      <w:jc w:val="left"/>
    </w:pPr>
    <w:rPr>
      <w:rFonts w:ascii="&amp;#39" w:hAnsi="&amp;#39" w:cs="Times New Roman"/>
      <w:lang w:eastAsia="hu-HU"/>
    </w:rPr>
  </w:style>
  <w:style w:type="character" w:styleId="Kiemels2">
    <w:name w:val="Strong"/>
    <w:qFormat/>
    <w:rsid w:val="00E97000"/>
    <w:rPr>
      <w:b/>
      <w:bCs/>
    </w:rPr>
  </w:style>
  <w:style w:type="paragraph" w:customStyle="1" w:styleId="szerzds5">
    <w:name w:val="szerződés5"/>
    <w:basedOn w:val="Norml"/>
    <w:rsid w:val="00BA1A0D"/>
    <w:pPr>
      <w:spacing w:before="0" w:after="0"/>
      <w:ind w:left="567" w:hanging="567"/>
    </w:pPr>
    <w:rPr>
      <w:rFonts w:ascii="H-Times New Roman" w:hAnsi="H-Times New Roman" w:cs="Times New Roman"/>
      <w:sz w:val="26"/>
      <w:szCs w:val="20"/>
      <w:lang w:val="da-DK" w:eastAsia="hu-HU"/>
    </w:rPr>
  </w:style>
  <w:style w:type="paragraph" w:customStyle="1" w:styleId="ListAlpha1">
    <w:name w:val="List Alpha 1"/>
    <w:basedOn w:val="Norml"/>
    <w:next w:val="Szvegtrzs"/>
    <w:rsid w:val="00594C29"/>
    <w:pPr>
      <w:numPr>
        <w:numId w:val="12"/>
      </w:numPr>
      <w:tabs>
        <w:tab w:val="left" w:pos="22"/>
      </w:tabs>
      <w:spacing w:before="0" w:after="200" w:line="288" w:lineRule="auto"/>
    </w:pPr>
    <w:rPr>
      <w:rFonts w:cs="Times New Roman"/>
      <w:sz w:val="22"/>
      <w:szCs w:val="22"/>
      <w:lang w:eastAsia="en-GB"/>
    </w:rPr>
  </w:style>
  <w:style w:type="paragraph" w:customStyle="1" w:styleId="ListAlpha2">
    <w:name w:val="List Alpha 2"/>
    <w:basedOn w:val="Norml"/>
    <w:next w:val="Szvegtrzs2"/>
    <w:rsid w:val="00594C29"/>
    <w:pPr>
      <w:numPr>
        <w:ilvl w:val="1"/>
        <w:numId w:val="12"/>
      </w:numPr>
      <w:tabs>
        <w:tab w:val="left" w:pos="50"/>
      </w:tabs>
      <w:spacing w:before="0" w:after="200" w:line="288" w:lineRule="auto"/>
    </w:pPr>
    <w:rPr>
      <w:rFonts w:cs="Times New Roman"/>
      <w:sz w:val="22"/>
      <w:szCs w:val="22"/>
      <w:lang w:eastAsia="en-GB"/>
    </w:rPr>
  </w:style>
  <w:style w:type="paragraph" w:customStyle="1" w:styleId="ListAlpha3">
    <w:name w:val="List Alpha 3"/>
    <w:basedOn w:val="Norml"/>
    <w:next w:val="Szvegtrzs3"/>
    <w:rsid w:val="00594C29"/>
    <w:pPr>
      <w:numPr>
        <w:ilvl w:val="2"/>
        <w:numId w:val="12"/>
      </w:numPr>
      <w:tabs>
        <w:tab w:val="left" w:pos="68"/>
      </w:tabs>
      <w:spacing w:before="0" w:after="200" w:line="288" w:lineRule="auto"/>
    </w:pPr>
    <w:rPr>
      <w:rFonts w:cs="Times New Roman"/>
      <w:sz w:val="22"/>
      <w:szCs w:val="22"/>
      <w:lang w:eastAsia="en-GB"/>
    </w:rPr>
  </w:style>
  <w:style w:type="character" w:customStyle="1" w:styleId="lfejChar">
    <w:name w:val="Élőfej Char"/>
    <w:link w:val="lfej"/>
    <w:rsid w:val="00AB4468"/>
    <w:rPr>
      <w:rFonts w:cs="Arial"/>
      <w:lang w:val="en-GB" w:eastAsia="en-US"/>
    </w:rPr>
  </w:style>
  <w:style w:type="character" w:customStyle="1" w:styleId="llbChar">
    <w:name w:val="Élőláb Char"/>
    <w:link w:val="llb"/>
    <w:uiPriority w:val="99"/>
    <w:rsid w:val="00AB4468"/>
    <w:rPr>
      <w:rFonts w:cs="Arial"/>
      <w:lang w:val="en-GB" w:eastAsia="en-US"/>
    </w:rPr>
  </w:style>
  <w:style w:type="character" w:customStyle="1" w:styleId="LbjegyzetszvegChar">
    <w:name w:val="Lábjegyzetszöveg Char"/>
    <w:aliases w:val="Lábjegyzetszöveg Char1 Char Char,Lábjegyzetszöveg Char Char Char Char,Footnote Char Char Char Char, Char1 Char Char Char Char,Footnote Char1 Char Char, Char1 Char1 Char Char,Footnote Char Char, Char1 Char Char"/>
    <w:link w:val="Lbjegyzetszveg"/>
    <w:uiPriority w:val="99"/>
    <w:rsid w:val="00AB4468"/>
    <w:rPr>
      <w:rFonts w:cs="Arial"/>
      <w:lang w:val="fr-FR" w:eastAsia="en-US"/>
    </w:rPr>
  </w:style>
  <w:style w:type="character" w:styleId="Jegyzethivatkozs">
    <w:name w:val="annotation reference"/>
    <w:rsid w:val="00F53A06"/>
    <w:rPr>
      <w:sz w:val="16"/>
      <w:szCs w:val="16"/>
    </w:rPr>
  </w:style>
  <w:style w:type="paragraph" w:styleId="Vltozat">
    <w:name w:val="Revision"/>
    <w:hidden/>
    <w:uiPriority w:val="99"/>
    <w:semiHidden/>
    <w:rsid w:val="00F53A06"/>
    <w:rPr>
      <w:rFonts w:cs="Arial"/>
      <w:sz w:val="24"/>
      <w:szCs w:val="24"/>
      <w:lang w:val="en-GB" w:eastAsia="en-US"/>
    </w:rPr>
  </w:style>
  <w:style w:type="paragraph" w:customStyle="1" w:styleId="Szvegtrzs31">
    <w:name w:val="Szövegtörzs 31"/>
    <w:basedOn w:val="Norml"/>
    <w:rsid w:val="00D870F9"/>
    <w:pPr>
      <w:overflowPunct w:val="0"/>
      <w:autoSpaceDE w:val="0"/>
      <w:autoSpaceDN w:val="0"/>
      <w:adjustRightInd w:val="0"/>
      <w:spacing w:before="0" w:after="0"/>
      <w:textAlignment w:val="baseline"/>
    </w:pPr>
    <w:rPr>
      <w:rFonts w:cs="Times New Roman"/>
      <w:szCs w:val="20"/>
      <w:lang w:eastAsia="hu-HU"/>
    </w:rPr>
  </w:style>
  <w:style w:type="paragraph" w:customStyle="1" w:styleId="Stlus1">
    <w:name w:val="Stílus1"/>
    <w:basedOn w:val="Norml"/>
    <w:rsid w:val="00D870F9"/>
    <w:pPr>
      <w:suppressAutoHyphens/>
      <w:spacing w:before="0" w:after="0" w:line="230" w:lineRule="auto"/>
      <w:ind w:left="1020" w:right="284" w:hanging="340"/>
    </w:pPr>
    <w:rPr>
      <w:rFonts w:ascii="Arial" w:hAnsi="Arial" w:cs="Times New Roman"/>
      <w:noProof/>
      <w:szCs w:val="20"/>
      <w:lang w:eastAsia="hu-HU"/>
    </w:rPr>
  </w:style>
  <w:style w:type="paragraph" w:customStyle="1" w:styleId="Default">
    <w:name w:val="Default"/>
    <w:rsid w:val="00D870F9"/>
    <w:pPr>
      <w:autoSpaceDE w:val="0"/>
      <w:autoSpaceDN w:val="0"/>
      <w:adjustRightInd w:val="0"/>
    </w:pPr>
    <w:rPr>
      <w:rFonts w:eastAsia="Calibri"/>
      <w:color w:val="000000"/>
      <w:sz w:val="24"/>
      <w:szCs w:val="24"/>
    </w:rPr>
  </w:style>
  <w:style w:type="character" w:customStyle="1" w:styleId="bot">
    <w:name w:val="bot"/>
    <w:rsid w:val="00D870F9"/>
  </w:style>
  <w:style w:type="character" w:customStyle="1" w:styleId="apple-converted-space">
    <w:name w:val="apple-converted-space"/>
    <w:rsid w:val="0085791E"/>
  </w:style>
  <w:style w:type="paragraph" w:styleId="Listaszerbekezds">
    <w:name w:val="List Paragraph"/>
    <w:basedOn w:val="Norml"/>
    <w:qFormat/>
    <w:rsid w:val="002D755D"/>
    <w:pPr>
      <w:ind w:left="708"/>
    </w:pPr>
  </w:style>
  <w:style w:type="paragraph" w:styleId="Csakszveg">
    <w:name w:val="Plain Text"/>
    <w:basedOn w:val="Norml"/>
    <w:link w:val="CsakszvegChar"/>
    <w:uiPriority w:val="99"/>
    <w:unhideWhenUsed/>
    <w:rsid w:val="00FA6B7B"/>
    <w:pPr>
      <w:spacing w:before="0" w:after="0"/>
      <w:jc w:val="left"/>
    </w:pPr>
    <w:rPr>
      <w:rFonts w:ascii="Calibri" w:hAnsi="Calibri" w:cs="Times New Roman"/>
      <w:sz w:val="22"/>
      <w:szCs w:val="21"/>
    </w:rPr>
  </w:style>
  <w:style w:type="character" w:customStyle="1" w:styleId="CsakszvegChar">
    <w:name w:val="Csak szöveg Char"/>
    <w:link w:val="Csakszveg"/>
    <w:uiPriority w:val="99"/>
    <w:rsid w:val="00FA6B7B"/>
    <w:rPr>
      <w:rFonts w:ascii="Calibri" w:hAnsi="Calibri" w:cs="Consolas"/>
      <w:sz w:val="22"/>
      <w:szCs w:val="21"/>
      <w:lang w:eastAsia="en-US"/>
    </w:rPr>
  </w:style>
  <w:style w:type="character" w:customStyle="1" w:styleId="LbjegyzetszvegChar2">
    <w:name w:val="Lábjegyzetszöveg Char2"/>
    <w:aliases w:val="Footnote Text Char Char1,Lábjegyzetszöveg Char Char1,Lábjegyzetszöveg Char1 Char Char1,Lábjegyzetszöveg Char Char Char Char1,Footnote Char Char Char Char1,Char1 Char Char Char Char1,Footnote Char1 Char Char1,Char1 Char1 Char Char1"/>
    <w:uiPriority w:val="99"/>
    <w:semiHidden/>
    <w:locked/>
    <w:rsid w:val="00D82234"/>
    <w:rPr>
      <w:rFonts w:cs="Times New Roman"/>
      <w:sz w:val="20"/>
    </w:rPr>
  </w:style>
  <w:style w:type="paragraph" w:customStyle="1" w:styleId="Style1">
    <w:name w:val="Style1"/>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2">
    <w:name w:val="Style2"/>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3">
    <w:name w:val="Style3"/>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4">
    <w:name w:val="Style4"/>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5">
    <w:name w:val="Style5"/>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8">
    <w:name w:val="Style8"/>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9">
    <w:name w:val="Style9"/>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11">
    <w:name w:val="Style11"/>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12">
    <w:name w:val="Style12"/>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13">
    <w:name w:val="Style13"/>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14">
    <w:name w:val="Style14"/>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16">
    <w:name w:val="Style16"/>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19">
    <w:name w:val="Style19"/>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25">
    <w:name w:val="Style25"/>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26">
    <w:name w:val="Style26"/>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29">
    <w:name w:val="Style29"/>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31">
    <w:name w:val="Style31"/>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33">
    <w:name w:val="Style33"/>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35">
    <w:name w:val="Style35"/>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36">
    <w:name w:val="Style36"/>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40">
    <w:name w:val="Style40"/>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44">
    <w:name w:val="Style44"/>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46">
    <w:name w:val="Style46"/>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47">
    <w:name w:val="Style47"/>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51">
    <w:name w:val="Style51"/>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53">
    <w:name w:val="Style53"/>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54">
    <w:name w:val="Style54"/>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55">
    <w:name w:val="Style55"/>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56">
    <w:name w:val="Style56"/>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57">
    <w:name w:val="Style57"/>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58">
    <w:name w:val="Style58"/>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62">
    <w:name w:val="Style62"/>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64">
    <w:name w:val="Style64"/>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65">
    <w:name w:val="Style65"/>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67">
    <w:name w:val="Style67"/>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69">
    <w:name w:val="Style69"/>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72">
    <w:name w:val="Style72"/>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74">
    <w:name w:val="Style74"/>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84">
    <w:name w:val="Style84"/>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89">
    <w:name w:val="Style89"/>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90">
    <w:name w:val="Style90"/>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character" w:customStyle="1" w:styleId="FontStyle107">
    <w:name w:val="Font Style107"/>
    <w:basedOn w:val="Bekezdsalapbettpusa"/>
    <w:uiPriority w:val="99"/>
    <w:rsid w:val="00480CA7"/>
    <w:rPr>
      <w:rFonts w:ascii="Times New Roman" w:hAnsi="Times New Roman" w:cs="Times New Roman"/>
      <w:i/>
      <w:iCs/>
      <w:color w:val="000000"/>
      <w:sz w:val="20"/>
      <w:szCs w:val="20"/>
    </w:rPr>
  </w:style>
  <w:style w:type="character" w:customStyle="1" w:styleId="FontStyle108">
    <w:name w:val="Font Style108"/>
    <w:basedOn w:val="Bekezdsalapbettpusa"/>
    <w:uiPriority w:val="99"/>
    <w:rsid w:val="00480CA7"/>
    <w:rPr>
      <w:rFonts w:ascii="Times New Roman" w:hAnsi="Times New Roman" w:cs="Times New Roman"/>
      <w:i/>
      <w:iCs/>
      <w:color w:val="000000"/>
      <w:sz w:val="14"/>
      <w:szCs w:val="14"/>
    </w:rPr>
  </w:style>
  <w:style w:type="character" w:customStyle="1" w:styleId="FontStyle109">
    <w:name w:val="Font Style109"/>
    <w:basedOn w:val="Bekezdsalapbettpusa"/>
    <w:uiPriority w:val="99"/>
    <w:rsid w:val="00480CA7"/>
    <w:rPr>
      <w:rFonts w:ascii="Times New Roman" w:hAnsi="Times New Roman" w:cs="Times New Roman"/>
      <w:color w:val="000000"/>
      <w:sz w:val="18"/>
      <w:szCs w:val="18"/>
    </w:rPr>
  </w:style>
  <w:style w:type="character" w:customStyle="1" w:styleId="FontStyle110">
    <w:name w:val="Font Style110"/>
    <w:basedOn w:val="Bekezdsalapbettpusa"/>
    <w:uiPriority w:val="99"/>
    <w:rsid w:val="00480CA7"/>
    <w:rPr>
      <w:rFonts w:ascii="Times New Roman" w:hAnsi="Times New Roman" w:cs="Times New Roman"/>
      <w:b/>
      <w:bCs/>
      <w:color w:val="000000"/>
      <w:sz w:val="20"/>
      <w:szCs w:val="20"/>
    </w:rPr>
  </w:style>
  <w:style w:type="character" w:customStyle="1" w:styleId="FontStyle111">
    <w:name w:val="Font Style111"/>
    <w:basedOn w:val="Bekezdsalapbettpusa"/>
    <w:uiPriority w:val="99"/>
    <w:rsid w:val="00480CA7"/>
    <w:rPr>
      <w:rFonts w:ascii="Times New Roman" w:hAnsi="Times New Roman" w:cs="Times New Roman"/>
      <w:color w:val="000000"/>
      <w:sz w:val="20"/>
      <w:szCs w:val="20"/>
    </w:rPr>
  </w:style>
  <w:style w:type="character" w:customStyle="1" w:styleId="FontStyle112">
    <w:name w:val="Font Style112"/>
    <w:basedOn w:val="Bekezdsalapbettpusa"/>
    <w:uiPriority w:val="99"/>
    <w:rsid w:val="00480CA7"/>
    <w:rPr>
      <w:rFonts w:ascii="Times New Roman" w:hAnsi="Times New Roman" w:cs="Times New Roman"/>
      <w:b/>
      <w:bCs/>
      <w:color w:val="000000"/>
      <w:sz w:val="14"/>
      <w:szCs w:val="14"/>
    </w:rPr>
  </w:style>
  <w:style w:type="character" w:customStyle="1" w:styleId="FontStyle113">
    <w:name w:val="Font Style113"/>
    <w:basedOn w:val="Bekezdsalapbettpusa"/>
    <w:uiPriority w:val="99"/>
    <w:rsid w:val="00480CA7"/>
    <w:rPr>
      <w:rFonts w:ascii="Calibri" w:hAnsi="Calibri" w:cs="Calibri"/>
      <w:color w:val="000000"/>
      <w:sz w:val="12"/>
      <w:szCs w:val="12"/>
    </w:rPr>
  </w:style>
  <w:style w:type="character" w:customStyle="1" w:styleId="FontStyle114">
    <w:name w:val="Font Style114"/>
    <w:basedOn w:val="Bekezdsalapbettpusa"/>
    <w:uiPriority w:val="99"/>
    <w:rsid w:val="00480CA7"/>
    <w:rPr>
      <w:rFonts w:ascii="Times New Roman" w:hAnsi="Times New Roman" w:cs="Times New Roman"/>
      <w:color w:val="000000"/>
      <w:sz w:val="14"/>
      <w:szCs w:val="14"/>
    </w:rPr>
  </w:style>
  <w:style w:type="character" w:customStyle="1" w:styleId="FontStyle115">
    <w:name w:val="Font Style115"/>
    <w:basedOn w:val="Bekezdsalapbettpusa"/>
    <w:uiPriority w:val="99"/>
    <w:rsid w:val="00480CA7"/>
    <w:rPr>
      <w:rFonts w:ascii="Times New Roman" w:hAnsi="Times New Roman" w:cs="Times New Roman"/>
      <w:b/>
      <w:bCs/>
      <w:i/>
      <w:iCs/>
      <w:color w:val="000000"/>
      <w:sz w:val="22"/>
      <w:szCs w:val="22"/>
    </w:rPr>
  </w:style>
  <w:style w:type="character" w:customStyle="1" w:styleId="FontStyle117">
    <w:name w:val="Font Style117"/>
    <w:basedOn w:val="Bekezdsalapbettpusa"/>
    <w:uiPriority w:val="99"/>
    <w:rsid w:val="00480CA7"/>
    <w:rPr>
      <w:rFonts w:ascii="Times New Roman" w:hAnsi="Times New Roman" w:cs="Times New Roman"/>
      <w:b/>
      <w:bCs/>
      <w:color w:val="000000"/>
      <w:sz w:val="26"/>
      <w:szCs w:val="26"/>
    </w:rPr>
  </w:style>
  <w:style w:type="character" w:customStyle="1" w:styleId="FontStyle119">
    <w:name w:val="Font Style119"/>
    <w:basedOn w:val="Bekezdsalapbettpusa"/>
    <w:uiPriority w:val="99"/>
    <w:rsid w:val="00480CA7"/>
    <w:rPr>
      <w:rFonts w:ascii="Times New Roman" w:hAnsi="Times New Roman" w:cs="Times New Roman"/>
      <w:i/>
      <w:iCs/>
      <w:color w:val="000000"/>
      <w:sz w:val="22"/>
      <w:szCs w:val="22"/>
    </w:rPr>
  </w:style>
  <w:style w:type="character" w:customStyle="1" w:styleId="FontStyle120">
    <w:name w:val="Font Style120"/>
    <w:basedOn w:val="Bekezdsalapbettpusa"/>
    <w:uiPriority w:val="99"/>
    <w:rsid w:val="00480CA7"/>
    <w:rPr>
      <w:rFonts w:ascii="Times New Roman" w:hAnsi="Times New Roman" w:cs="Times New Roman"/>
      <w:b/>
      <w:bCs/>
      <w:color w:val="000000"/>
      <w:sz w:val="22"/>
      <w:szCs w:val="22"/>
    </w:rPr>
  </w:style>
  <w:style w:type="character" w:customStyle="1" w:styleId="FontStyle121">
    <w:name w:val="Font Style121"/>
    <w:basedOn w:val="Bekezdsalapbettpusa"/>
    <w:uiPriority w:val="99"/>
    <w:rsid w:val="00480CA7"/>
    <w:rPr>
      <w:rFonts w:ascii="Times New Roman" w:hAnsi="Times New Roman" w:cs="Times New Roman"/>
      <w:color w:val="000000"/>
      <w:sz w:val="22"/>
      <w:szCs w:val="22"/>
    </w:rPr>
  </w:style>
  <w:style w:type="character" w:customStyle="1" w:styleId="FontStyle130">
    <w:name w:val="Font Style130"/>
    <w:basedOn w:val="Bekezdsalapbettpusa"/>
    <w:uiPriority w:val="99"/>
    <w:rsid w:val="00480CA7"/>
    <w:rPr>
      <w:rFonts w:ascii="Calibri" w:hAnsi="Calibri" w:cs="Calibri"/>
      <w:color w:val="000000"/>
      <w:sz w:val="20"/>
      <w:szCs w:val="20"/>
    </w:rPr>
  </w:style>
  <w:style w:type="character" w:customStyle="1" w:styleId="JegyzetszvegChar">
    <w:name w:val="Jegyzetszöveg Char"/>
    <w:basedOn w:val="Bekezdsalapbettpusa"/>
    <w:link w:val="Jegyzetszveg"/>
    <w:rsid w:val="00E329C3"/>
    <w:rPr>
      <w:rFonts w:cs="Arial"/>
      <w:lang w:eastAsia="en-US"/>
    </w:rPr>
  </w:style>
  <w:style w:type="paragraph" w:customStyle="1" w:styleId="PBDocTxt">
    <w:name w:val="PBDocTxt"/>
    <w:basedOn w:val="Norml"/>
    <w:link w:val="PBDocTxtChar"/>
    <w:rsid w:val="00273E09"/>
    <w:pPr>
      <w:spacing w:before="240" w:after="0"/>
    </w:pPr>
    <w:rPr>
      <w:rFonts w:cs="Times New Roman"/>
      <w:sz w:val="22"/>
      <w:szCs w:val="20"/>
    </w:rPr>
  </w:style>
  <w:style w:type="character" w:customStyle="1" w:styleId="PBDocTxtChar">
    <w:name w:val="PBDocTxt Char"/>
    <w:link w:val="PBDocTxt"/>
    <w:rsid w:val="00273E09"/>
    <w:rPr>
      <w:sz w:val="22"/>
      <w:lang w:eastAsia="en-US"/>
    </w:rPr>
  </w:style>
  <w:style w:type="paragraph" w:customStyle="1" w:styleId="PBA">
    <w:name w:val="PB(A)"/>
    <w:basedOn w:val="Norml"/>
    <w:next w:val="PBDocTxt"/>
    <w:uiPriority w:val="99"/>
    <w:rsid w:val="00273E09"/>
    <w:pPr>
      <w:numPr>
        <w:numId w:val="37"/>
      </w:numPr>
      <w:spacing w:before="240" w:after="0" w:line="260" w:lineRule="atLeast"/>
    </w:pPr>
    <w:rPr>
      <w:rFonts w:cs="Times New Roman"/>
      <w:sz w:val="22"/>
      <w:szCs w:val="20"/>
    </w:rPr>
  </w:style>
  <w:style w:type="paragraph" w:customStyle="1" w:styleId="Alaprtelmezettstlus">
    <w:name w:val="Alapértelmezett stílus"/>
    <w:rsid w:val="00F11C6D"/>
    <w:pPr>
      <w:suppressAutoHyphens/>
      <w:spacing w:line="100" w:lineRule="atLeast"/>
    </w:pPr>
    <w:rPr>
      <w:sz w:val="24"/>
      <w:szCs w:val="24"/>
      <w:lang w:eastAsia="zh-CN"/>
    </w:rPr>
  </w:style>
  <w:style w:type="character" w:customStyle="1" w:styleId="Lbjegyzet-karakterek">
    <w:name w:val="Lábjegyzet-karakterek"/>
    <w:rsid w:val="00405238"/>
    <w:rPr>
      <w:vertAlign w:val="superscript"/>
    </w:rPr>
  </w:style>
  <w:style w:type="character" w:customStyle="1" w:styleId="Lbjegyzet-horgony">
    <w:name w:val="Lábjegyzet-horgony"/>
    <w:rsid w:val="00405238"/>
    <w:rPr>
      <w:vertAlign w:val="superscript"/>
    </w:rPr>
  </w:style>
  <w:style w:type="paragraph" w:customStyle="1" w:styleId="Szvegtrzs210">
    <w:name w:val="Szövegtörzs 21"/>
    <w:basedOn w:val="Alaprtelmezettstlus"/>
    <w:rsid w:val="00405238"/>
    <w:pPr>
      <w:tabs>
        <w:tab w:val="left" w:pos="851"/>
      </w:tabs>
      <w:jc w:val="center"/>
    </w:pPr>
    <w:rPr>
      <w:b/>
      <w:smallCaps/>
      <w:sz w:val="28"/>
      <w:szCs w:val="28"/>
    </w:rPr>
  </w:style>
  <w:style w:type="character" w:customStyle="1" w:styleId="CmChar">
    <w:name w:val="Cím Char"/>
    <w:link w:val="Cm"/>
    <w:locked/>
    <w:rsid w:val="003C7639"/>
    <w:rPr>
      <w:rFonts w:cs="Arial"/>
      <w:b/>
      <w:bCs/>
      <w:kern w:val="28"/>
      <w:sz w:val="32"/>
      <w:szCs w:val="32"/>
      <w:lang w:eastAsia="en-US"/>
    </w:rPr>
  </w:style>
  <w:style w:type="character" w:customStyle="1" w:styleId="Cmsor2Char">
    <w:name w:val="Címsor 2 Char"/>
    <w:basedOn w:val="Bekezdsalapbettpusa"/>
    <w:link w:val="Cmsor2"/>
    <w:rsid w:val="00350F5C"/>
    <w:rPr>
      <w:rFonts w:cs="Arial"/>
      <w:b/>
      <w:bCs/>
      <w:sz w:val="24"/>
      <w:szCs w:val="24"/>
      <w:lang w:eastAsia="en-US"/>
    </w:rPr>
  </w:style>
  <w:style w:type="paragraph" w:customStyle="1" w:styleId="Gubacs-fejezetcm">
    <w:name w:val="Gubacs-fejezetcím"/>
    <w:basedOn w:val="Cmsor2"/>
    <w:link w:val="Gubacs-fejezetcmChar"/>
    <w:qFormat/>
    <w:rsid w:val="0014678E"/>
    <w:pPr>
      <w:numPr>
        <w:numId w:val="44"/>
      </w:numPr>
      <w:tabs>
        <w:tab w:val="clear" w:pos="709"/>
        <w:tab w:val="clear" w:pos="1134"/>
      </w:tabs>
      <w:ind w:left="425" w:hanging="425"/>
    </w:pPr>
  </w:style>
  <w:style w:type="paragraph" w:customStyle="1" w:styleId="Gubacsi-bekezds">
    <w:name w:val="Gubacsi-bekezdés"/>
    <w:basedOn w:val="Norml"/>
    <w:link w:val="Gubacsi-bekezdsChar"/>
    <w:qFormat/>
    <w:rsid w:val="0014678E"/>
    <w:pPr>
      <w:spacing w:after="240"/>
    </w:pPr>
    <w:rPr>
      <w:rFonts w:cs="Times New Roman"/>
      <w:sz w:val="22"/>
      <w:szCs w:val="22"/>
    </w:rPr>
  </w:style>
  <w:style w:type="character" w:customStyle="1" w:styleId="Gubacs-fejezetcmChar">
    <w:name w:val="Gubacs-fejezetcím Char"/>
    <w:basedOn w:val="Cmsor2Char"/>
    <w:link w:val="Gubacs-fejezetcm"/>
    <w:rsid w:val="0014678E"/>
    <w:rPr>
      <w:rFonts w:cs="Arial"/>
      <w:b/>
      <w:bCs/>
      <w:sz w:val="24"/>
      <w:szCs w:val="24"/>
      <w:lang w:eastAsia="en-US"/>
    </w:rPr>
  </w:style>
  <w:style w:type="character" w:styleId="Kiemels">
    <w:name w:val="Emphasis"/>
    <w:basedOn w:val="Bekezdsalapbettpusa"/>
    <w:qFormat/>
    <w:rsid w:val="0014678E"/>
    <w:rPr>
      <w:i/>
      <w:iCs/>
    </w:rPr>
  </w:style>
  <w:style w:type="character" w:customStyle="1" w:styleId="Gubacsi-bekezdsChar">
    <w:name w:val="Gubacsi-bekezdés Char"/>
    <w:basedOn w:val="Bekezdsalapbettpusa"/>
    <w:link w:val="Gubacsi-bekezds"/>
    <w:rsid w:val="0014678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footnote text"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E10633"/>
    <w:pPr>
      <w:spacing w:before="120" w:after="120"/>
      <w:jc w:val="both"/>
    </w:pPr>
    <w:rPr>
      <w:rFonts w:cs="Arial"/>
      <w:sz w:val="24"/>
      <w:szCs w:val="24"/>
      <w:lang w:eastAsia="en-US"/>
    </w:rPr>
  </w:style>
  <w:style w:type="paragraph" w:styleId="Cmsor1">
    <w:name w:val="heading 1"/>
    <w:aliases w:val="Heading 1 Char"/>
    <w:basedOn w:val="Norml"/>
    <w:next w:val="Norml"/>
    <w:qFormat/>
    <w:rsid w:val="003F1367"/>
    <w:pPr>
      <w:keepNext/>
      <w:numPr>
        <w:numId w:val="6"/>
      </w:numPr>
      <w:tabs>
        <w:tab w:val="left" w:pos="709"/>
        <w:tab w:val="left" w:pos="2126"/>
        <w:tab w:val="left" w:pos="4111"/>
        <w:tab w:val="left" w:pos="5812"/>
      </w:tabs>
      <w:spacing w:before="240"/>
      <w:outlineLvl w:val="0"/>
    </w:pPr>
    <w:rPr>
      <w:b/>
      <w:bCs/>
      <w:kern w:val="28"/>
      <w:sz w:val="28"/>
      <w:szCs w:val="28"/>
    </w:rPr>
  </w:style>
  <w:style w:type="paragraph" w:styleId="Cmsor2">
    <w:name w:val="heading 2"/>
    <w:basedOn w:val="Norml"/>
    <w:next w:val="Norml"/>
    <w:link w:val="Cmsor2Char"/>
    <w:qFormat/>
    <w:rsid w:val="003F1367"/>
    <w:pPr>
      <w:keepNext/>
      <w:numPr>
        <w:ilvl w:val="1"/>
        <w:numId w:val="6"/>
      </w:numPr>
      <w:tabs>
        <w:tab w:val="left" w:pos="709"/>
      </w:tabs>
      <w:spacing w:before="240"/>
      <w:outlineLvl w:val="1"/>
    </w:pPr>
    <w:rPr>
      <w:b/>
      <w:bCs/>
    </w:rPr>
  </w:style>
  <w:style w:type="paragraph" w:styleId="Cmsor3">
    <w:name w:val="heading 3"/>
    <w:basedOn w:val="Norml"/>
    <w:next w:val="Norml"/>
    <w:qFormat/>
    <w:rsid w:val="003F1367"/>
    <w:pPr>
      <w:keepNext/>
      <w:numPr>
        <w:ilvl w:val="2"/>
        <w:numId w:val="6"/>
      </w:numPr>
      <w:tabs>
        <w:tab w:val="left" w:pos="709"/>
      </w:tabs>
      <w:spacing w:before="240"/>
      <w:outlineLvl w:val="2"/>
    </w:pPr>
    <w:rPr>
      <w:b/>
      <w:bCs/>
    </w:rPr>
  </w:style>
  <w:style w:type="paragraph" w:styleId="Cmsor4">
    <w:name w:val="heading 4"/>
    <w:basedOn w:val="Norml"/>
    <w:next w:val="Norml"/>
    <w:uiPriority w:val="9"/>
    <w:qFormat/>
    <w:rsid w:val="003F1367"/>
    <w:pPr>
      <w:keepNext/>
      <w:spacing w:before="240"/>
      <w:outlineLvl w:val="3"/>
    </w:pPr>
    <w:rPr>
      <w:b/>
      <w:bCs/>
    </w:rPr>
  </w:style>
  <w:style w:type="paragraph" w:styleId="Cmsor5">
    <w:name w:val="heading 5"/>
    <w:basedOn w:val="Norml"/>
    <w:next w:val="Norml"/>
    <w:uiPriority w:val="9"/>
    <w:qFormat/>
    <w:rsid w:val="003F1367"/>
    <w:pPr>
      <w:spacing w:before="240"/>
      <w:outlineLvl w:val="4"/>
    </w:pPr>
    <w:rPr>
      <w:u w:val="single"/>
    </w:rPr>
  </w:style>
  <w:style w:type="paragraph" w:styleId="Cmsor6">
    <w:name w:val="heading 6"/>
    <w:basedOn w:val="Norml"/>
    <w:next w:val="Norml"/>
    <w:uiPriority w:val="9"/>
    <w:qFormat/>
    <w:rsid w:val="003F1367"/>
    <w:pPr>
      <w:numPr>
        <w:ilvl w:val="5"/>
        <w:numId w:val="6"/>
      </w:numPr>
      <w:spacing w:before="240" w:after="60"/>
      <w:outlineLvl w:val="5"/>
    </w:pPr>
    <w:rPr>
      <w:rFonts w:cs="Times New Roman"/>
      <w:i/>
      <w:iCs/>
      <w:sz w:val="22"/>
      <w:szCs w:val="22"/>
    </w:rPr>
  </w:style>
  <w:style w:type="paragraph" w:styleId="Cmsor7">
    <w:name w:val="heading 7"/>
    <w:basedOn w:val="Norml"/>
    <w:next w:val="Norml"/>
    <w:qFormat/>
    <w:rsid w:val="003F1367"/>
    <w:pPr>
      <w:numPr>
        <w:ilvl w:val="6"/>
        <w:numId w:val="6"/>
      </w:numPr>
      <w:spacing w:before="240" w:after="60"/>
      <w:outlineLvl w:val="6"/>
    </w:pPr>
    <w:rPr>
      <w:sz w:val="20"/>
      <w:szCs w:val="20"/>
    </w:rPr>
  </w:style>
  <w:style w:type="paragraph" w:styleId="Cmsor8">
    <w:name w:val="heading 8"/>
    <w:basedOn w:val="Norml"/>
    <w:next w:val="Norml"/>
    <w:qFormat/>
    <w:rsid w:val="003F1367"/>
    <w:pPr>
      <w:numPr>
        <w:ilvl w:val="7"/>
        <w:numId w:val="6"/>
      </w:numPr>
      <w:spacing w:before="240" w:after="60"/>
      <w:outlineLvl w:val="7"/>
    </w:pPr>
    <w:rPr>
      <w:i/>
      <w:iCs/>
      <w:sz w:val="20"/>
      <w:szCs w:val="20"/>
    </w:rPr>
  </w:style>
  <w:style w:type="paragraph" w:styleId="Cmsor9">
    <w:name w:val="heading 9"/>
    <w:basedOn w:val="Norml"/>
    <w:next w:val="Norml"/>
    <w:uiPriority w:val="9"/>
    <w:qFormat/>
    <w:rsid w:val="003F1367"/>
    <w:pPr>
      <w:numPr>
        <w:ilvl w:val="8"/>
        <w:numId w:val="6"/>
      </w:numPr>
      <w:spacing w:before="240" w:after="60"/>
      <w:outlineLvl w:val="8"/>
    </w:pPr>
    <w:rPr>
      <w:b/>
      <w:bCs/>
      <w:i/>
      <w:iCs/>
      <w:sz w:val="18"/>
      <w:szCs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semiHidden/>
    <w:rsid w:val="003F1367"/>
    <w:rPr>
      <w:rFonts w:ascii="Tahoma" w:hAnsi="Tahoma" w:cs="Courier"/>
      <w:sz w:val="16"/>
      <w:szCs w:val="16"/>
    </w:rPr>
  </w:style>
  <w:style w:type="paragraph" w:styleId="Szvegtrzs">
    <w:name w:val="Body Text"/>
    <w:basedOn w:val="Norml"/>
    <w:rsid w:val="003F1367"/>
    <w:pPr>
      <w:spacing w:before="0" w:after="0"/>
    </w:pPr>
  </w:style>
  <w:style w:type="paragraph" w:styleId="Felsorols">
    <w:name w:val="List Bullet"/>
    <w:basedOn w:val="Norml"/>
    <w:rsid w:val="003F1367"/>
    <w:pPr>
      <w:numPr>
        <w:numId w:val="2"/>
      </w:numPr>
    </w:pPr>
  </w:style>
  <w:style w:type="paragraph" w:styleId="Felsorols2">
    <w:name w:val="List Bullet 2"/>
    <w:basedOn w:val="Norml"/>
    <w:rsid w:val="003F1367"/>
    <w:pPr>
      <w:numPr>
        <w:numId w:val="1"/>
      </w:numPr>
      <w:spacing w:before="0" w:after="0"/>
      <w:ind w:left="0" w:firstLine="0"/>
    </w:pPr>
  </w:style>
  <w:style w:type="paragraph" w:styleId="lfej">
    <w:name w:val="header"/>
    <w:basedOn w:val="Norml"/>
    <w:link w:val="lfejChar"/>
    <w:rsid w:val="003F1367"/>
    <w:pPr>
      <w:tabs>
        <w:tab w:val="center" w:pos="4536"/>
        <w:tab w:val="right" w:pos="9072"/>
      </w:tabs>
      <w:spacing w:before="0" w:after="0"/>
    </w:pPr>
    <w:rPr>
      <w:rFonts w:cs="Times New Roman"/>
      <w:sz w:val="20"/>
      <w:szCs w:val="20"/>
      <w:lang w:val="en-GB"/>
    </w:rPr>
  </w:style>
  <w:style w:type="paragraph" w:styleId="llb">
    <w:name w:val="footer"/>
    <w:basedOn w:val="Norml"/>
    <w:link w:val="llbChar"/>
    <w:uiPriority w:val="99"/>
    <w:rsid w:val="003F1367"/>
    <w:pPr>
      <w:tabs>
        <w:tab w:val="center" w:pos="4536"/>
        <w:tab w:val="right" w:pos="9072"/>
      </w:tabs>
      <w:spacing w:before="0" w:after="0"/>
    </w:pPr>
    <w:rPr>
      <w:rFonts w:cs="Times New Roman"/>
      <w:sz w:val="20"/>
      <w:szCs w:val="20"/>
      <w:lang w:val="en-GB"/>
    </w:rPr>
  </w:style>
  <w:style w:type="paragraph" w:styleId="Vgjegyzetszvege">
    <w:name w:val="endnote text"/>
    <w:basedOn w:val="Norml"/>
    <w:semiHidden/>
    <w:rsid w:val="003F1367"/>
    <w:pPr>
      <w:tabs>
        <w:tab w:val="left" w:pos="284"/>
      </w:tabs>
      <w:spacing w:before="0" w:after="0"/>
      <w:ind w:left="284" w:hanging="284"/>
    </w:pPr>
    <w:rPr>
      <w:sz w:val="20"/>
      <w:szCs w:val="20"/>
    </w:rPr>
  </w:style>
  <w:style w:type="character" w:styleId="Lbjegyzet-hivatkozs">
    <w:name w:val="footnote reference"/>
    <w:aliases w:val="BVI fnr,Footnote symbol,Times 10 Point, Exposant 3 Point,Footnote Reference Number,Exposant 3 Point"/>
    <w:rsid w:val="003F1367"/>
    <w:rPr>
      <w:rFonts w:ascii="Arial" w:hAnsi="Arial"/>
      <w:noProof w:val="0"/>
      <w:sz w:val="20"/>
      <w:szCs w:val="20"/>
      <w:vertAlign w:val="superscript"/>
      <w:lang w:val="en-GB"/>
    </w:rPr>
  </w:style>
  <w:style w:type="character" w:styleId="Vgjegyzet-hivatkozs">
    <w:name w:val="endnote reference"/>
    <w:semiHidden/>
    <w:rsid w:val="003F1367"/>
    <w:rPr>
      <w:rFonts w:ascii="Arial" w:hAnsi="Arial"/>
      <w:noProof w:val="0"/>
      <w:sz w:val="20"/>
      <w:szCs w:val="20"/>
      <w:vertAlign w:val="superscript"/>
      <w:lang w:val="en-GB"/>
    </w:rPr>
  </w:style>
  <w:style w:type="paragraph" w:styleId="TJ1">
    <w:name w:val="toc 1"/>
    <w:basedOn w:val="Norml"/>
    <w:next w:val="Norml"/>
    <w:uiPriority w:val="39"/>
    <w:rsid w:val="003F1367"/>
    <w:pPr>
      <w:tabs>
        <w:tab w:val="left" w:pos="709"/>
        <w:tab w:val="right" w:leader="dot" w:pos="9072"/>
      </w:tabs>
      <w:ind w:left="709" w:hanging="709"/>
      <w:jc w:val="left"/>
    </w:pPr>
    <w:rPr>
      <w:b/>
    </w:rPr>
  </w:style>
  <w:style w:type="paragraph" w:styleId="TJ2">
    <w:name w:val="toc 2"/>
    <w:basedOn w:val="Norml"/>
    <w:next w:val="Norml"/>
    <w:uiPriority w:val="39"/>
    <w:rsid w:val="003F1367"/>
    <w:pPr>
      <w:tabs>
        <w:tab w:val="left" w:pos="851"/>
        <w:tab w:val="right" w:leader="dot" w:pos="9072"/>
      </w:tabs>
      <w:spacing w:before="0" w:after="0"/>
      <w:ind w:left="851" w:hanging="567"/>
      <w:jc w:val="left"/>
    </w:pPr>
  </w:style>
  <w:style w:type="paragraph" w:styleId="TJ3">
    <w:name w:val="toc 3"/>
    <w:basedOn w:val="Norml"/>
    <w:next w:val="Norml"/>
    <w:semiHidden/>
    <w:rsid w:val="003F1367"/>
    <w:pPr>
      <w:tabs>
        <w:tab w:val="left" w:pos="1418"/>
        <w:tab w:val="right" w:leader="dot" w:pos="9072"/>
      </w:tabs>
      <w:spacing w:before="0" w:after="0"/>
      <w:ind w:left="1418" w:hanging="709"/>
      <w:jc w:val="left"/>
    </w:pPr>
  </w:style>
  <w:style w:type="paragraph" w:styleId="TJ4">
    <w:name w:val="toc 4"/>
    <w:basedOn w:val="Norml"/>
    <w:next w:val="Norml"/>
    <w:semiHidden/>
    <w:rsid w:val="003F1367"/>
    <w:pPr>
      <w:tabs>
        <w:tab w:val="right" w:leader="dot" w:pos="9072"/>
      </w:tabs>
      <w:spacing w:before="0" w:after="0"/>
      <w:ind w:left="1134"/>
      <w:jc w:val="left"/>
    </w:pPr>
  </w:style>
  <w:style w:type="paragraph" w:styleId="TJ5">
    <w:name w:val="toc 5"/>
    <w:basedOn w:val="Norml"/>
    <w:next w:val="Norml"/>
    <w:semiHidden/>
    <w:rsid w:val="003F1367"/>
    <w:pPr>
      <w:tabs>
        <w:tab w:val="right" w:leader="dot" w:pos="9072"/>
      </w:tabs>
      <w:spacing w:before="0" w:after="0"/>
      <w:ind w:left="1134"/>
    </w:pPr>
  </w:style>
  <w:style w:type="paragraph" w:styleId="Cm">
    <w:name w:val="Title"/>
    <w:basedOn w:val="Norml"/>
    <w:link w:val="CmChar"/>
    <w:qFormat/>
    <w:rsid w:val="003F1367"/>
    <w:pPr>
      <w:pBdr>
        <w:top w:val="single" w:sz="4" w:space="1" w:color="auto"/>
        <w:left w:val="single" w:sz="4" w:space="4" w:color="auto"/>
        <w:bottom w:val="single" w:sz="4" w:space="1" w:color="auto"/>
        <w:right w:val="single" w:sz="4" w:space="4" w:color="auto"/>
      </w:pBdr>
      <w:jc w:val="center"/>
      <w:outlineLvl w:val="0"/>
    </w:pPr>
    <w:rPr>
      <w:b/>
      <w:bCs/>
      <w:kern w:val="28"/>
      <w:sz w:val="32"/>
      <w:szCs w:val="32"/>
    </w:rPr>
  </w:style>
  <w:style w:type="paragraph" w:styleId="Szvegtrzsbehzssal">
    <w:name w:val="Body Text Indent"/>
    <w:basedOn w:val="Norml"/>
    <w:rsid w:val="003F1367"/>
    <w:pPr>
      <w:ind w:left="283"/>
    </w:pPr>
  </w:style>
  <w:style w:type="character" w:styleId="Hiperhivatkozs">
    <w:name w:val="Hyperlink"/>
    <w:uiPriority w:val="99"/>
    <w:rsid w:val="003F1367"/>
    <w:rPr>
      <w:color w:val="0000FF"/>
      <w:u w:val="single"/>
    </w:rPr>
  </w:style>
  <w:style w:type="paragraph" w:customStyle="1" w:styleId="Heading4a">
    <w:name w:val="Heading 4a"/>
    <w:basedOn w:val="Norml"/>
    <w:rsid w:val="003F1367"/>
    <w:pPr>
      <w:keepNext/>
      <w:spacing w:before="240"/>
    </w:pPr>
    <w:rPr>
      <w:b/>
      <w:bCs/>
    </w:rPr>
  </w:style>
  <w:style w:type="paragraph" w:customStyle="1" w:styleId="text-3mezera">
    <w:name w:val="text - 3 mezera"/>
    <w:basedOn w:val="Norml"/>
    <w:rsid w:val="003F1367"/>
    <w:pPr>
      <w:widowControl w:val="0"/>
      <w:spacing w:before="60" w:line="240" w:lineRule="exact"/>
    </w:pPr>
    <w:rPr>
      <w:lang w:val="cs-CZ" w:eastAsia="en-GB"/>
    </w:rPr>
  </w:style>
  <w:style w:type="paragraph" w:customStyle="1" w:styleId="text">
    <w:name w:val="text"/>
    <w:rsid w:val="003F1367"/>
    <w:pPr>
      <w:widowControl w:val="0"/>
      <w:spacing w:before="240" w:line="240" w:lineRule="exact"/>
      <w:jc w:val="both"/>
    </w:pPr>
    <w:rPr>
      <w:rFonts w:ascii="Arial" w:hAnsi="Arial" w:cs="Arial"/>
      <w:sz w:val="24"/>
      <w:szCs w:val="24"/>
      <w:lang w:val="cs-CZ"/>
    </w:rPr>
  </w:style>
  <w:style w:type="paragraph" w:customStyle="1" w:styleId="Section">
    <w:name w:val="Section"/>
    <w:basedOn w:val="Norml"/>
    <w:rsid w:val="003F1367"/>
    <w:pPr>
      <w:widowControl w:val="0"/>
      <w:spacing w:before="0" w:after="0" w:line="360" w:lineRule="exact"/>
      <w:jc w:val="center"/>
    </w:pPr>
    <w:rPr>
      <w:rFonts w:ascii="Arial" w:hAnsi="Arial"/>
      <w:b/>
      <w:bCs/>
      <w:sz w:val="32"/>
      <w:szCs w:val="32"/>
      <w:lang w:val="cs-CZ" w:eastAsia="hu-HU"/>
    </w:rPr>
  </w:style>
  <w:style w:type="paragraph" w:customStyle="1" w:styleId="tabulka">
    <w:name w:val="tabulka"/>
    <w:basedOn w:val="text-3mezera"/>
    <w:rsid w:val="003F1367"/>
    <w:pPr>
      <w:spacing w:before="120"/>
      <w:jc w:val="center"/>
    </w:pPr>
    <w:rPr>
      <w:sz w:val="20"/>
      <w:szCs w:val="20"/>
    </w:rPr>
  </w:style>
  <w:style w:type="paragraph" w:customStyle="1" w:styleId="oddl-nadpis">
    <w:name w:val="oddíl-nadpis"/>
    <w:basedOn w:val="Norml"/>
    <w:rsid w:val="003F1367"/>
    <w:pPr>
      <w:keepNext/>
      <w:widowControl w:val="0"/>
      <w:tabs>
        <w:tab w:val="left" w:pos="567"/>
      </w:tabs>
      <w:spacing w:before="240" w:line="240" w:lineRule="exact"/>
    </w:pPr>
    <w:rPr>
      <w:b/>
      <w:bCs/>
      <w:lang w:val="cs-CZ"/>
    </w:rPr>
  </w:style>
  <w:style w:type="paragraph" w:customStyle="1" w:styleId="textcslovan">
    <w:name w:val="text císlovaný"/>
    <w:basedOn w:val="text"/>
    <w:rsid w:val="003F1367"/>
    <w:pPr>
      <w:ind w:left="567" w:hanging="567"/>
    </w:pPr>
  </w:style>
  <w:style w:type="paragraph" w:customStyle="1" w:styleId="bullet-3">
    <w:name w:val="bullet-3"/>
    <w:basedOn w:val="Norml"/>
    <w:rsid w:val="003F1367"/>
    <w:pPr>
      <w:widowControl w:val="0"/>
      <w:spacing w:before="240" w:line="240" w:lineRule="exact"/>
      <w:ind w:left="2212" w:hanging="284"/>
    </w:pPr>
    <w:rPr>
      <w:lang w:val="cs-CZ"/>
    </w:rPr>
  </w:style>
  <w:style w:type="paragraph" w:customStyle="1" w:styleId="Cm1">
    <w:name w:val="Cím1"/>
    <w:basedOn w:val="Norml"/>
    <w:rsid w:val="003F1367"/>
    <w:pPr>
      <w:keepNext/>
      <w:keepLines/>
      <w:widowControl w:val="0"/>
      <w:tabs>
        <w:tab w:val="left" w:pos="0"/>
        <w:tab w:val="num" w:pos="360"/>
      </w:tabs>
      <w:ind w:left="-567"/>
    </w:pPr>
    <w:rPr>
      <w:b/>
      <w:bCs/>
      <w:caps/>
    </w:rPr>
  </w:style>
  <w:style w:type="paragraph" w:customStyle="1" w:styleId="Blockquote">
    <w:name w:val="Blockquote"/>
    <w:basedOn w:val="Norml"/>
    <w:rsid w:val="003F1367"/>
    <w:pPr>
      <w:widowControl w:val="0"/>
      <w:spacing w:before="100" w:after="100"/>
      <w:ind w:left="360" w:right="360"/>
    </w:pPr>
    <w:rPr>
      <w:snapToGrid w:val="0"/>
      <w:lang w:val="en-US"/>
    </w:rPr>
  </w:style>
  <w:style w:type="paragraph" w:customStyle="1" w:styleId="BodyText1">
    <w:name w:val="Body Text1"/>
    <w:basedOn w:val="Norml"/>
    <w:rsid w:val="003F1367"/>
  </w:style>
  <w:style w:type="paragraph" w:customStyle="1" w:styleId="titre4">
    <w:name w:val="titre4"/>
    <w:basedOn w:val="Norml"/>
    <w:rsid w:val="003F1367"/>
    <w:pPr>
      <w:tabs>
        <w:tab w:val="decimal" w:pos="357"/>
        <w:tab w:val="num" w:pos="1134"/>
      </w:tabs>
      <w:ind w:left="1134" w:hanging="1134"/>
    </w:pPr>
    <w:rPr>
      <w:b/>
      <w:bCs/>
      <w:snapToGrid w:val="0"/>
    </w:rPr>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Footnote Text Char"/>
    <w:basedOn w:val="Norml"/>
    <w:link w:val="LbjegyzetszvegChar"/>
    <w:uiPriority w:val="99"/>
    <w:rsid w:val="003F1367"/>
    <w:rPr>
      <w:rFonts w:cs="Times New Roman"/>
      <w:sz w:val="20"/>
      <w:szCs w:val="20"/>
      <w:lang w:val="fr-FR"/>
    </w:rPr>
  </w:style>
  <w:style w:type="paragraph" w:customStyle="1" w:styleId="TJ91">
    <w:name w:val="TJ 91"/>
    <w:basedOn w:val="Norml"/>
    <w:next w:val="Norml"/>
    <w:rsid w:val="003F1367"/>
    <w:pPr>
      <w:spacing w:before="0" w:after="0"/>
      <w:jc w:val="left"/>
    </w:pPr>
    <w:rPr>
      <w:rFonts w:cs="Times New Roman"/>
      <w:sz w:val="18"/>
      <w:szCs w:val="18"/>
    </w:rPr>
  </w:style>
  <w:style w:type="paragraph" w:customStyle="1" w:styleId="Buborkszveg1">
    <w:name w:val="Buborékszöveg1"/>
    <w:basedOn w:val="Norml"/>
    <w:semiHidden/>
    <w:rsid w:val="003F1367"/>
    <w:pPr>
      <w:spacing w:before="0" w:after="0"/>
      <w:jc w:val="left"/>
    </w:pPr>
    <w:rPr>
      <w:rFonts w:ascii="Tahoma" w:hAnsi="Tahoma" w:cs="Courier"/>
      <w:sz w:val="16"/>
      <w:szCs w:val="16"/>
    </w:rPr>
  </w:style>
  <w:style w:type="paragraph" w:customStyle="1" w:styleId="Cm2">
    <w:name w:val="Cím2"/>
    <w:basedOn w:val="Norml"/>
    <w:rsid w:val="003F1367"/>
    <w:pPr>
      <w:jc w:val="center"/>
    </w:pPr>
    <w:rPr>
      <w:rFonts w:cs="Times New Roman"/>
      <w:b/>
      <w:bCs/>
      <w:caps/>
      <w:sz w:val="28"/>
      <w:szCs w:val="28"/>
    </w:rPr>
  </w:style>
  <w:style w:type="paragraph" w:styleId="TJ7">
    <w:name w:val="toc 7"/>
    <w:basedOn w:val="Norml"/>
    <w:next w:val="Norml"/>
    <w:autoRedefine/>
    <w:semiHidden/>
    <w:rsid w:val="003F1367"/>
    <w:pPr>
      <w:spacing w:before="0" w:after="0"/>
      <w:ind w:left="1440"/>
      <w:jc w:val="left"/>
    </w:pPr>
  </w:style>
  <w:style w:type="paragraph" w:customStyle="1" w:styleId="Heading1a">
    <w:name w:val="Heading 1a"/>
    <w:basedOn w:val="Cmsor1"/>
    <w:rsid w:val="003F1367"/>
    <w:pPr>
      <w:numPr>
        <w:numId w:val="0"/>
      </w:numPr>
    </w:pPr>
  </w:style>
  <w:style w:type="paragraph" w:styleId="TJ9">
    <w:name w:val="toc 9"/>
    <w:basedOn w:val="Norml"/>
    <w:next w:val="Norml"/>
    <w:autoRedefine/>
    <w:semiHidden/>
    <w:rsid w:val="003F1367"/>
    <w:pPr>
      <w:spacing w:before="0" w:after="0"/>
      <w:ind w:left="1920"/>
      <w:jc w:val="left"/>
    </w:pPr>
  </w:style>
  <w:style w:type="paragraph" w:customStyle="1" w:styleId="Sub-Clause">
    <w:name w:val="Sub-Clause"/>
    <w:basedOn w:val="Norml"/>
    <w:rsid w:val="003F1367"/>
    <w:pPr>
      <w:tabs>
        <w:tab w:val="left" w:pos="1134"/>
      </w:tabs>
      <w:ind w:left="1134" w:hanging="1134"/>
    </w:pPr>
  </w:style>
  <w:style w:type="paragraph" w:customStyle="1" w:styleId="Explanation">
    <w:name w:val="Explanation"/>
    <w:basedOn w:val="Norml"/>
    <w:rsid w:val="003F1367"/>
    <w:rPr>
      <w:i/>
      <w:iCs/>
    </w:rPr>
  </w:style>
  <w:style w:type="paragraph" w:customStyle="1" w:styleId="BodyText23">
    <w:name w:val="Body Text 23"/>
    <w:basedOn w:val="Norml"/>
    <w:rsid w:val="003F1367"/>
    <w:pPr>
      <w:tabs>
        <w:tab w:val="left" w:pos="567"/>
        <w:tab w:val="left" w:pos="1560"/>
        <w:tab w:val="left" w:pos="2410"/>
        <w:tab w:val="left" w:pos="5409"/>
      </w:tabs>
      <w:spacing w:before="0" w:after="0"/>
      <w:jc w:val="left"/>
    </w:pPr>
  </w:style>
  <w:style w:type="paragraph" w:styleId="TJ6">
    <w:name w:val="toc 6"/>
    <w:basedOn w:val="Norml"/>
    <w:next w:val="Norml"/>
    <w:autoRedefine/>
    <w:semiHidden/>
    <w:rsid w:val="003F1367"/>
    <w:pPr>
      <w:ind w:left="1200"/>
    </w:pPr>
  </w:style>
  <w:style w:type="paragraph" w:styleId="TJ8">
    <w:name w:val="toc 8"/>
    <w:basedOn w:val="Norml"/>
    <w:next w:val="Norml"/>
    <w:autoRedefine/>
    <w:semiHidden/>
    <w:rsid w:val="003F1367"/>
    <w:pPr>
      <w:ind w:left="1680"/>
    </w:pPr>
  </w:style>
  <w:style w:type="paragraph" w:styleId="Jegyzetszveg">
    <w:name w:val="annotation text"/>
    <w:basedOn w:val="Norml"/>
    <w:link w:val="JegyzetszvegChar"/>
    <w:rsid w:val="003F1367"/>
    <w:rPr>
      <w:sz w:val="20"/>
      <w:szCs w:val="20"/>
    </w:rPr>
  </w:style>
  <w:style w:type="paragraph" w:styleId="Megjegyzstrgya">
    <w:name w:val="annotation subject"/>
    <w:basedOn w:val="Jegyzetszveg"/>
    <w:next w:val="Jegyzetszveg"/>
    <w:semiHidden/>
    <w:rsid w:val="003F1367"/>
    <w:rPr>
      <w:b/>
      <w:bCs/>
    </w:rPr>
  </w:style>
  <w:style w:type="paragraph" w:customStyle="1" w:styleId="BodyText22">
    <w:name w:val="Body Text 22"/>
    <w:basedOn w:val="Norml"/>
    <w:rsid w:val="003F1367"/>
    <w:pPr>
      <w:tabs>
        <w:tab w:val="left" w:pos="2835"/>
        <w:tab w:val="left" w:pos="3969"/>
      </w:tabs>
      <w:spacing w:before="0" w:after="0"/>
    </w:pPr>
    <w:rPr>
      <w:rFonts w:cs="Times New Roman"/>
      <w:b/>
      <w:bCs/>
      <w:lang w:eastAsia="hu-HU"/>
    </w:rPr>
  </w:style>
  <w:style w:type="character" w:customStyle="1" w:styleId="Heading2Char">
    <w:name w:val="Heading 2 Char"/>
    <w:rsid w:val="003F1367"/>
    <w:rPr>
      <w:rFonts w:ascii="Arial" w:hAnsi="Arial" w:cs="Arial"/>
      <w:b/>
      <w:bCs/>
      <w:noProof w:val="0"/>
      <w:sz w:val="24"/>
      <w:szCs w:val="24"/>
      <w:lang w:val="en-GB" w:eastAsia="en-US" w:bidi="ar-SA"/>
    </w:rPr>
  </w:style>
  <w:style w:type="character" w:customStyle="1" w:styleId="Heading1CharChar">
    <w:name w:val="Heading 1 Char Char"/>
    <w:rsid w:val="003F1367"/>
    <w:rPr>
      <w:rFonts w:ascii="Arial" w:hAnsi="Arial" w:cs="Arial"/>
      <w:b/>
      <w:bCs/>
      <w:noProof w:val="0"/>
      <w:kern w:val="28"/>
      <w:sz w:val="28"/>
      <w:szCs w:val="28"/>
      <w:lang w:val="en-GB" w:eastAsia="en-US" w:bidi="ar-SA"/>
    </w:rPr>
  </w:style>
  <w:style w:type="paragraph" w:styleId="Szvegtrzs2">
    <w:name w:val="Body Text 2"/>
    <w:basedOn w:val="Norml"/>
    <w:rsid w:val="003F1367"/>
    <w:pPr>
      <w:spacing w:line="480" w:lineRule="auto"/>
    </w:pPr>
  </w:style>
  <w:style w:type="paragraph" w:customStyle="1" w:styleId="BodyText21">
    <w:name w:val="Body Text 21"/>
    <w:basedOn w:val="Norml"/>
    <w:rsid w:val="003F1367"/>
    <w:pPr>
      <w:tabs>
        <w:tab w:val="left" w:pos="567"/>
        <w:tab w:val="left" w:pos="1560"/>
        <w:tab w:val="left" w:pos="2410"/>
        <w:tab w:val="left" w:pos="5409"/>
      </w:tabs>
      <w:spacing w:before="0" w:after="0"/>
      <w:ind w:left="567" w:hanging="567"/>
    </w:pPr>
    <w:rPr>
      <w:kern w:val="28"/>
      <w:sz w:val="22"/>
      <w:szCs w:val="22"/>
      <w:lang w:eastAsia="hu-HU"/>
    </w:rPr>
  </w:style>
  <w:style w:type="paragraph" w:customStyle="1" w:styleId="BodyTextIndent33">
    <w:name w:val="Body Text Indent 33"/>
    <w:basedOn w:val="Norml"/>
    <w:rsid w:val="003F1367"/>
    <w:pPr>
      <w:spacing w:before="0" w:after="0"/>
      <w:ind w:left="576"/>
    </w:pPr>
    <w:rPr>
      <w:rFonts w:cs="Times New Roman"/>
      <w:lang w:eastAsia="hu-HU"/>
    </w:rPr>
  </w:style>
  <w:style w:type="paragraph" w:customStyle="1" w:styleId="felsorols0">
    <w:name w:val="felsorolás"/>
    <w:basedOn w:val="Norml"/>
    <w:rsid w:val="003F1367"/>
    <w:pPr>
      <w:widowControl w:val="0"/>
      <w:tabs>
        <w:tab w:val="num" w:pos="360"/>
      </w:tabs>
      <w:spacing w:before="0" w:after="0"/>
      <w:ind w:left="697" w:hanging="357"/>
    </w:pPr>
    <w:rPr>
      <w:rFonts w:cs="Times New Roman"/>
      <w:szCs w:val="20"/>
      <w:lang w:eastAsia="hu-HU"/>
    </w:rPr>
  </w:style>
  <w:style w:type="paragraph" w:styleId="Trgymutat1">
    <w:name w:val="index 1"/>
    <w:basedOn w:val="Norml"/>
    <w:next w:val="Norml"/>
    <w:autoRedefine/>
    <w:semiHidden/>
    <w:rsid w:val="003F1367"/>
    <w:pPr>
      <w:ind w:left="240" w:hanging="240"/>
    </w:pPr>
  </w:style>
  <w:style w:type="paragraph" w:styleId="Trgymutatcm">
    <w:name w:val="index heading"/>
    <w:basedOn w:val="Norml"/>
    <w:next w:val="Trgymutat1"/>
    <w:semiHidden/>
    <w:rsid w:val="003F1367"/>
    <w:pPr>
      <w:spacing w:before="0" w:after="0"/>
      <w:jc w:val="left"/>
    </w:pPr>
    <w:rPr>
      <w:rFonts w:ascii="Arial" w:hAnsi="Arial" w:cs="Times New Roman"/>
      <w:sz w:val="22"/>
      <w:lang w:eastAsia="hu-HU"/>
    </w:rPr>
  </w:style>
  <w:style w:type="paragraph" w:customStyle="1" w:styleId="BodyText24">
    <w:name w:val="Body Text 24"/>
    <w:basedOn w:val="Norml"/>
    <w:rsid w:val="003F1367"/>
    <w:pPr>
      <w:tabs>
        <w:tab w:val="left" w:pos="567"/>
        <w:tab w:val="left" w:pos="1560"/>
        <w:tab w:val="left" w:pos="2410"/>
        <w:tab w:val="left" w:pos="5409"/>
      </w:tabs>
      <w:spacing w:before="0" w:after="0"/>
      <w:ind w:left="567" w:hanging="567"/>
    </w:pPr>
    <w:rPr>
      <w:rFonts w:ascii="Arial" w:hAnsi="Arial" w:cs="Times New Roman"/>
      <w:kern w:val="28"/>
      <w:sz w:val="22"/>
      <w:szCs w:val="20"/>
      <w:lang w:eastAsia="hu-HU"/>
    </w:rPr>
  </w:style>
  <w:style w:type="character" w:styleId="Mrltotthiperhivatkozs">
    <w:name w:val="FollowedHyperlink"/>
    <w:rsid w:val="003F1367"/>
    <w:rPr>
      <w:color w:val="800080"/>
      <w:u w:val="single"/>
    </w:rPr>
  </w:style>
  <w:style w:type="paragraph" w:styleId="NormlWeb">
    <w:name w:val="Normal (Web)"/>
    <w:basedOn w:val="Norml"/>
    <w:uiPriority w:val="99"/>
    <w:rsid w:val="003F1367"/>
    <w:pPr>
      <w:spacing w:before="100" w:beforeAutospacing="1" w:after="100" w:afterAutospacing="1"/>
    </w:pPr>
    <w:rPr>
      <w:rFonts w:cs="Times New Roman"/>
      <w:lang w:eastAsia="hu-HU"/>
    </w:rPr>
  </w:style>
  <w:style w:type="character" w:styleId="Oldalszm">
    <w:name w:val="page number"/>
    <w:basedOn w:val="Bekezdsalapbettpusa"/>
    <w:uiPriority w:val="99"/>
    <w:rsid w:val="003F1367"/>
  </w:style>
  <w:style w:type="paragraph" w:styleId="Lista2">
    <w:name w:val="List 2"/>
    <w:basedOn w:val="Norml"/>
    <w:rsid w:val="003F1367"/>
    <w:pPr>
      <w:spacing w:before="0" w:after="0"/>
      <w:ind w:left="566" w:hanging="283"/>
      <w:jc w:val="left"/>
    </w:pPr>
    <w:rPr>
      <w:rFonts w:cs="Times New Roman"/>
      <w:lang w:eastAsia="hu-HU"/>
    </w:rPr>
  </w:style>
  <w:style w:type="paragraph" w:styleId="Szvegtrzsbehzssal2">
    <w:name w:val="Body Text Indent 2"/>
    <w:basedOn w:val="Norml"/>
    <w:rsid w:val="003F1367"/>
    <w:pPr>
      <w:spacing w:before="0"/>
      <w:ind w:left="709" w:hanging="709"/>
    </w:pPr>
  </w:style>
  <w:style w:type="paragraph" w:customStyle="1" w:styleId="Standard">
    <w:name w:val="Standard"/>
    <w:rsid w:val="003F1367"/>
    <w:pPr>
      <w:widowControl w:val="0"/>
      <w:overflowPunct w:val="0"/>
      <w:autoSpaceDE w:val="0"/>
      <w:autoSpaceDN w:val="0"/>
      <w:adjustRightInd w:val="0"/>
      <w:textAlignment w:val="baseline"/>
    </w:pPr>
    <w:rPr>
      <w:sz w:val="24"/>
    </w:rPr>
  </w:style>
  <w:style w:type="paragraph" w:styleId="Szvegblokk">
    <w:name w:val="Block Text"/>
    <w:basedOn w:val="Norml"/>
    <w:rsid w:val="003F1367"/>
    <w:pPr>
      <w:pBdr>
        <w:top w:val="single" w:sz="4" w:space="1" w:color="auto"/>
        <w:left w:val="single" w:sz="4" w:space="4" w:color="auto"/>
        <w:bottom w:val="single" w:sz="4" w:space="1" w:color="auto"/>
        <w:right w:val="single" w:sz="4" w:space="4" w:color="auto"/>
      </w:pBdr>
      <w:ind w:left="567" w:right="565"/>
      <w:jc w:val="left"/>
    </w:pPr>
  </w:style>
  <w:style w:type="paragraph" w:customStyle="1" w:styleId="volume2-nadpis">
    <w:name w:val="volume2-nadpis"/>
    <w:basedOn w:val="oddl-nadpis"/>
    <w:rsid w:val="003F1367"/>
    <w:pPr>
      <w:widowControl/>
      <w:spacing w:after="0"/>
      <w:jc w:val="left"/>
    </w:pPr>
    <w:rPr>
      <w:rFonts w:ascii="Arial" w:hAnsi="Arial" w:cs="Times New Roman"/>
      <w:bCs w:val="0"/>
      <w:szCs w:val="20"/>
      <w:lang w:val="en-GB" w:eastAsia="hu-HU"/>
    </w:rPr>
  </w:style>
  <w:style w:type="paragraph" w:customStyle="1" w:styleId="Szvegtrzs21">
    <w:name w:val="Szövegtörzs 21"/>
    <w:basedOn w:val="Norml"/>
    <w:rsid w:val="003F1367"/>
    <w:pPr>
      <w:spacing w:before="0" w:after="0"/>
    </w:pPr>
    <w:rPr>
      <w:rFonts w:cs="Times New Roman"/>
      <w:color w:val="FF00FF"/>
      <w:szCs w:val="20"/>
      <w:lang w:eastAsia="hu-HU"/>
    </w:rPr>
  </w:style>
  <w:style w:type="paragraph" w:styleId="Hivatkozsjegyzk">
    <w:name w:val="table of authorities"/>
    <w:basedOn w:val="Norml"/>
    <w:next w:val="Norml"/>
    <w:semiHidden/>
    <w:rsid w:val="003F1367"/>
    <w:pPr>
      <w:widowControl w:val="0"/>
      <w:spacing w:before="0" w:after="0"/>
      <w:ind w:left="240" w:hanging="240"/>
    </w:pPr>
    <w:rPr>
      <w:rFonts w:cs="Times New Roman"/>
      <w:szCs w:val="20"/>
      <w:lang w:eastAsia="hu-HU"/>
    </w:rPr>
  </w:style>
  <w:style w:type="table" w:styleId="Rcsostblzat">
    <w:name w:val="Table Grid"/>
    <w:basedOn w:val="Normltblzat"/>
    <w:rsid w:val="003423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3">
    <w:name w:val="Body Text 3"/>
    <w:basedOn w:val="Norml"/>
    <w:rsid w:val="00E97000"/>
    <w:pPr>
      <w:widowControl w:val="0"/>
      <w:suppressAutoHyphens/>
      <w:overflowPunct w:val="0"/>
      <w:autoSpaceDE w:val="0"/>
      <w:autoSpaceDN w:val="0"/>
      <w:adjustRightInd w:val="0"/>
      <w:spacing w:before="0"/>
      <w:jc w:val="left"/>
      <w:textAlignment w:val="baseline"/>
    </w:pPr>
    <w:rPr>
      <w:rFonts w:cs="Times New Roman"/>
      <w:sz w:val="16"/>
      <w:szCs w:val="16"/>
      <w:lang w:eastAsia="hu-HU"/>
    </w:rPr>
  </w:style>
  <w:style w:type="paragraph" w:customStyle="1" w:styleId="B">
    <w:name w:val="B"/>
    <w:rsid w:val="00E97000"/>
    <w:pPr>
      <w:suppressAutoHyphens/>
      <w:overflowPunct w:val="0"/>
      <w:autoSpaceDE w:val="0"/>
      <w:autoSpaceDN w:val="0"/>
      <w:adjustRightInd w:val="0"/>
      <w:spacing w:before="240" w:line="240" w:lineRule="exact"/>
      <w:ind w:left="720"/>
      <w:jc w:val="both"/>
      <w:textAlignment w:val="baseline"/>
    </w:pPr>
    <w:rPr>
      <w:rFonts w:ascii="Times" w:hAnsi="Times"/>
      <w:sz w:val="24"/>
      <w:lang w:val="en-GB"/>
    </w:rPr>
  </w:style>
  <w:style w:type="paragraph" w:customStyle="1" w:styleId="standard0">
    <w:name w:val="standard"/>
    <w:basedOn w:val="Norml"/>
    <w:rsid w:val="00E97000"/>
    <w:pPr>
      <w:spacing w:before="0" w:after="0"/>
      <w:jc w:val="left"/>
    </w:pPr>
    <w:rPr>
      <w:rFonts w:ascii="&amp;#39" w:hAnsi="&amp;#39" w:cs="Times New Roman"/>
      <w:lang w:eastAsia="hu-HU"/>
    </w:rPr>
  </w:style>
  <w:style w:type="character" w:styleId="Kiemels2">
    <w:name w:val="Strong"/>
    <w:qFormat/>
    <w:rsid w:val="00E97000"/>
    <w:rPr>
      <w:b/>
      <w:bCs/>
    </w:rPr>
  </w:style>
  <w:style w:type="paragraph" w:customStyle="1" w:styleId="szerzds5">
    <w:name w:val="szerződés5"/>
    <w:basedOn w:val="Norml"/>
    <w:rsid w:val="00BA1A0D"/>
    <w:pPr>
      <w:spacing w:before="0" w:after="0"/>
      <w:ind w:left="567" w:hanging="567"/>
    </w:pPr>
    <w:rPr>
      <w:rFonts w:ascii="H-Times New Roman" w:hAnsi="H-Times New Roman" w:cs="Times New Roman"/>
      <w:sz w:val="26"/>
      <w:szCs w:val="20"/>
      <w:lang w:val="da-DK" w:eastAsia="hu-HU"/>
    </w:rPr>
  </w:style>
  <w:style w:type="paragraph" w:customStyle="1" w:styleId="ListAlpha1">
    <w:name w:val="List Alpha 1"/>
    <w:basedOn w:val="Norml"/>
    <w:next w:val="Szvegtrzs"/>
    <w:rsid w:val="00594C29"/>
    <w:pPr>
      <w:numPr>
        <w:numId w:val="12"/>
      </w:numPr>
      <w:tabs>
        <w:tab w:val="left" w:pos="22"/>
      </w:tabs>
      <w:spacing w:before="0" w:after="200" w:line="288" w:lineRule="auto"/>
    </w:pPr>
    <w:rPr>
      <w:rFonts w:cs="Times New Roman"/>
      <w:sz w:val="22"/>
      <w:szCs w:val="22"/>
      <w:lang w:eastAsia="en-GB"/>
    </w:rPr>
  </w:style>
  <w:style w:type="paragraph" w:customStyle="1" w:styleId="ListAlpha2">
    <w:name w:val="List Alpha 2"/>
    <w:basedOn w:val="Norml"/>
    <w:next w:val="Szvegtrzs2"/>
    <w:rsid w:val="00594C29"/>
    <w:pPr>
      <w:numPr>
        <w:ilvl w:val="1"/>
        <w:numId w:val="12"/>
      </w:numPr>
      <w:tabs>
        <w:tab w:val="left" w:pos="50"/>
      </w:tabs>
      <w:spacing w:before="0" w:after="200" w:line="288" w:lineRule="auto"/>
    </w:pPr>
    <w:rPr>
      <w:rFonts w:cs="Times New Roman"/>
      <w:sz w:val="22"/>
      <w:szCs w:val="22"/>
      <w:lang w:eastAsia="en-GB"/>
    </w:rPr>
  </w:style>
  <w:style w:type="paragraph" w:customStyle="1" w:styleId="ListAlpha3">
    <w:name w:val="List Alpha 3"/>
    <w:basedOn w:val="Norml"/>
    <w:next w:val="Szvegtrzs3"/>
    <w:rsid w:val="00594C29"/>
    <w:pPr>
      <w:numPr>
        <w:ilvl w:val="2"/>
        <w:numId w:val="12"/>
      </w:numPr>
      <w:tabs>
        <w:tab w:val="left" w:pos="68"/>
      </w:tabs>
      <w:spacing w:before="0" w:after="200" w:line="288" w:lineRule="auto"/>
    </w:pPr>
    <w:rPr>
      <w:rFonts w:cs="Times New Roman"/>
      <w:sz w:val="22"/>
      <w:szCs w:val="22"/>
      <w:lang w:eastAsia="en-GB"/>
    </w:rPr>
  </w:style>
  <w:style w:type="character" w:customStyle="1" w:styleId="lfejChar">
    <w:name w:val="Élőfej Char"/>
    <w:link w:val="lfej"/>
    <w:rsid w:val="00AB4468"/>
    <w:rPr>
      <w:rFonts w:cs="Arial"/>
      <w:lang w:val="en-GB" w:eastAsia="en-US"/>
    </w:rPr>
  </w:style>
  <w:style w:type="character" w:customStyle="1" w:styleId="llbChar">
    <w:name w:val="Élőláb Char"/>
    <w:link w:val="llb"/>
    <w:uiPriority w:val="99"/>
    <w:rsid w:val="00AB4468"/>
    <w:rPr>
      <w:rFonts w:cs="Arial"/>
      <w:lang w:val="en-GB" w:eastAsia="en-US"/>
    </w:rPr>
  </w:style>
  <w:style w:type="character" w:customStyle="1" w:styleId="LbjegyzetszvegChar">
    <w:name w:val="Lábjegyzetszöveg Char"/>
    <w:aliases w:val="Lábjegyzetszöveg Char1 Char Char,Lábjegyzetszöveg Char Char Char Char,Footnote Char Char Char Char, Char1 Char Char Char Char,Footnote Char1 Char Char, Char1 Char1 Char Char,Footnote Char Char, Char1 Char Char"/>
    <w:link w:val="Lbjegyzetszveg"/>
    <w:uiPriority w:val="99"/>
    <w:rsid w:val="00AB4468"/>
    <w:rPr>
      <w:rFonts w:cs="Arial"/>
      <w:lang w:val="fr-FR" w:eastAsia="en-US"/>
    </w:rPr>
  </w:style>
  <w:style w:type="character" w:styleId="Jegyzethivatkozs">
    <w:name w:val="annotation reference"/>
    <w:rsid w:val="00F53A06"/>
    <w:rPr>
      <w:sz w:val="16"/>
      <w:szCs w:val="16"/>
    </w:rPr>
  </w:style>
  <w:style w:type="paragraph" w:styleId="Vltozat">
    <w:name w:val="Revision"/>
    <w:hidden/>
    <w:uiPriority w:val="99"/>
    <w:semiHidden/>
    <w:rsid w:val="00F53A06"/>
    <w:rPr>
      <w:rFonts w:cs="Arial"/>
      <w:sz w:val="24"/>
      <w:szCs w:val="24"/>
      <w:lang w:val="en-GB" w:eastAsia="en-US"/>
    </w:rPr>
  </w:style>
  <w:style w:type="paragraph" w:customStyle="1" w:styleId="Szvegtrzs31">
    <w:name w:val="Szövegtörzs 31"/>
    <w:basedOn w:val="Norml"/>
    <w:rsid w:val="00D870F9"/>
    <w:pPr>
      <w:overflowPunct w:val="0"/>
      <w:autoSpaceDE w:val="0"/>
      <w:autoSpaceDN w:val="0"/>
      <w:adjustRightInd w:val="0"/>
      <w:spacing w:before="0" w:after="0"/>
      <w:textAlignment w:val="baseline"/>
    </w:pPr>
    <w:rPr>
      <w:rFonts w:cs="Times New Roman"/>
      <w:szCs w:val="20"/>
      <w:lang w:eastAsia="hu-HU"/>
    </w:rPr>
  </w:style>
  <w:style w:type="paragraph" w:customStyle="1" w:styleId="Stlus1">
    <w:name w:val="Stílus1"/>
    <w:basedOn w:val="Norml"/>
    <w:rsid w:val="00D870F9"/>
    <w:pPr>
      <w:suppressAutoHyphens/>
      <w:spacing w:before="0" w:after="0" w:line="230" w:lineRule="auto"/>
      <w:ind w:left="1020" w:right="284" w:hanging="340"/>
    </w:pPr>
    <w:rPr>
      <w:rFonts w:ascii="Arial" w:hAnsi="Arial" w:cs="Times New Roman"/>
      <w:noProof/>
      <w:szCs w:val="20"/>
      <w:lang w:eastAsia="hu-HU"/>
    </w:rPr>
  </w:style>
  <w:style w:type="paragraph" w:customStyle="1" w:styleId="Default">
    <w:name w:val="Default"/>
    <w:rsid w:val="00D870F9"/>
    <w:pPr>
      <w:autoSpaceDE w:val="0"/>
      <w:autoSpaceDN w:val="0"/>
      <w:adjustRightInd w:val="0"/>
    </w:pPr>
    <w:rPr>
      <w:rFonts w:eastAsia="Calibri"/>
      <w:color w:val="000000"/>
      <w:sz w:val="24"/>
      <w:szCs w:val="24"/>
    </w:rPr>
  </w:style>
  <w:style w:type="character" w:customStyle="1" w:styleId="bot">
    <w:name w:val="bot"/>
    <w:rsid w:val="00D870F9"/>
  </w:style>
  <w:style w:type="character" w:customStyle="1" w:styleId="apple-converted-space">
    <w:name w:val="apple-converted-space"/>
    <w:rsid w:val="0085791E"/>
  </w:style>
  <w:style w:type="paragraph" w:styleId="Listaszerbekezds">
    <w:name w:val="List Paragraph"/>
    <w:basedOn w:val="Norml"/>
    <w:qFormat/>
    <w:rsid w:val="002D755D"/>
    <w:pPr>
      <w:ind w:left="708"/>
    </w:pPr>
  </w:style>
  <w:style w:type="paragraph" w:styleId="Csakszveg">
    <w:name w:val="Plain Text"/>
    <w:basedOn w:val="Norml"/>
    <w:link w:val="CsakszvegChar"/>
    <w:uiPriority w:val="99"/>
    <w:unhideWhenUsed/>
    <w:rsid w:val="00FA6B7B"/>
    <w:pPr>
      <w:spacing w:before="0" w:after="0"/>
      <w:jc w:val="left"/>
    </w:pPr>
    <w:rPr>
      <w:rFonts w:ascii="Calibri" w:hAnsi="Calibri" w:cs="Times New Roman"/>
      <w:sz w:val="22"/>
      <w:szCs w:val="21"/>
    </w:rPr>
  </w:style>
  <w:style w:type="character" w:customStyle="1" w:styleId="CsakszvegChar">
    <w:name w:val="Csak szöveg Char"/>
    <w:link w:val="Csakszveg"/>
    <w:uiPriority w:val="99"/>
    <w:rsid w:val="00FA6B7B"/>
    <w:rPr>
      <w:rFonts w:ascii="Calibri" w:hAnsi="Calibri" w:cs="Consolas"/>
      <w:sz w:val="22"/>
      <w:szCs w:val="21"/>
      <w:lang w:eastAsia="en-US"/>
    </w:rPr>
  </w:style>
  <w:style w:type="character" w:customStyle="1" w:styleId="LbjegyzetszvegChar2">
    <w:name w:val="Lábjegyzetszöveg Char2"/>
    <w:aliases w:val="Footnote Text Char Char1,Lábjegyzetszöveg Char Char1,Lábjegyzetszöveg Char1 Char Char1,Lábjegyzetszöveg Char Char Char Char1,Footnote Char Char Char Char1,Char1 Char Char Char Char1,Footnote Char1 Char Char1,Char1 Char1 Char Char1"/>
    <w:uiPriority w:val="99"/>
    <w:semiHidden/>
    <w:locked/>
    <w:rsid w:val="00D82234"/>
    <w:rPr>
      <w:rFonts w:cs="Times New Roman"/>
      <w:sz w:val="20"/>
    </w:rPr>
  </w:style>
  <w:style w:type="paragraph" w:customStyle="1" w:styleId="Style1">
    <w:name w:val="Style1"/>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2">
    <w:name w:val="Style2"/>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3">
    <w:name w:val="Style3"/>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4">
    <w:name w:val="Style4"/>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5">
    <w:name w:val="Style5"/>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8">
    <w:name w:val="Style8"/>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9">
    <w:name w:val="Style9"/>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11">
    <w:name w:val="Style11"/>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12">
    <w:name w:val="Style12"/>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13">
    <w:name w:val="Style13"/>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14">
    <w:name w:val="Style14"/>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16">
    <w:name w:val="Style16"/>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19">
    <w:name w:val="Style19"/>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25">
    <w:name w:val="Style25"/>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26">
    <w:name w:val="Style26"/>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29">
    <w:name w:val="Style29"/>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31">
    <w:name w:val="Style31"/>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33">
    <w:name w:val="Style33"/>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35">
    <w:name w:val="Style35"/>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36">
    <w:name w:val="Style36"/>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40">
    <w:name w:val="Style40"/>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44">
    <w:name w:val="Style44"/>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46">
    <w:name w:val="Style46"/>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47">
    <w:name w:val="Style47"/>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51">
    <w:name w:val="Style51"/>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53">
    <w:name w:val="Style53"/>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54">
    <w:name w:val="Style54"/>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55">
    <w:name w:val="Style55"/>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56">
    <w:name w:val="Style56"/>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57">
    <w:name w:val="Style57"/>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58">
    <w:name w:val="Style58"/>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62">
    <w:name w:val="Style62"/>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64">
    <w:name w:val="Style64"/>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65">
    <w:name w:val="Style65"/>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67">
    <w:name w:val="Style67"/>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69">
    <w:name w:val="Style69"/>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72">
    <w:name w:val="Style72"/>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74">
    <w:name w:val="Style74"/>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84">
    <w:name w:val="Style84"/>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89">
    <w:name w:val="Style89"/>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paragraph" w:customStyle="1" w:styleId="Style90">
    <w:name w:val="Style90"/>
    <w:basedOn w:val="Norml"/>
    <w:uiPriority w:val="99"/>
    <w:rsid w:val="00480CA7"/>
    <w:pPr>
      <w:widowControl w:val="0"/>
      <w:autoSpaceDE w:val="0"/>
      <w:autoSpaceDN w:val="0"/>
      <w:adjustRightInd w:val="0"/>
      <w:spacing w:before="0" w:after="0"/>
      <w:jc w:val="left"/>
    </w:pPr>
    <w:rPr>
      <w:rFonts w:eastAsiaTheme="minorEastAsia" w:cs="Times New Roman"/>
      <w:lang w:eastAsia="hu-HU"/>
    </w:rPr>
  </w:style>
  <w:style w:type="character" w:customStyle="1" w:styleId="FontStyle107">
    <w:name w:val="Font Style107"/>
    <w:basedOn w:val="Bekezdsalapbettpusa"/>
    <w:uiPriority w:val="99"/>
    <w:rsid w:val="00480CA7"/>
    <w:rPr>
      <w:rFonts w:ascii="Times New Roman" w:hAnsi="Times New Roman" w:cs="Times New Roman"/>
      <w:i/>
      <w:iCs/>
      <w:color w:val="000000"/>
      <w:sz w:val="20"/>
      <w:szCs w:val="20"/>
    </w:rPr>
  </w:style>
  <w:style w:type="character" w:customStyle="1" w:styleId="FontStyle108">
    <w:name w:val="Font Style108"/>
    <w:basedOn w:val="Bekezdsalapbettpusa"/>
    <w:uiPriority w:val="99"/>
    <w:rsid w:val="00480CA7"/>
    <w:rPr>
      <w:rFonts w:ascii="Times New Roman" w:hAnsi="Times New Roman" w:cs="Times New Roman"/>
      <w:i/>
      <w:iCs/>
      <w:color w:val="000000"/>
      <w:sz w:val="14"/>
      <w:szCs w:val="14"/>
    </w:rPr>
  </w:style>
  <w:style w:type="character" w:customStyle="1" w:styleId="FontStyle109">
    <w:name w:val="Font Style109"/>
    <w:basedOn w:val="Bekezdsalapbettpusa"/>
    <w:uiPriority w:val="99"/>
    <w:rsid w:val="00480CA7"/>
    <w:rPr>
      <w:rFonts w:ascii="Times New Roman" w:hAnsi="Times New Roman" w:cs="Times New Roman"/>
      <w:color w:val="000000"/>
      <w:sz w:val="18"/>
      <w:szCs w:val="18"/>
    </w:rPr>
  </w:style>
  <w:style w:type="character" w:customStyle="1" w:styleId="FontStyle110">
    <w:name w:val="Font Style110"/>
    <w:basedOn w:val="Bekezdsalapbettpusa"/>
    <w:uiPriority w:val="99"/>
    <w:rsid w:val="00480CA7"/>
    <w:rPr>
      <w:rFonts w:ascii="Times New Roman" w:hAnsi="Times New Roman" w:cs="Times New Roman"/>
      <w:b/>
      <w:bCs/>
      <w:color w:val="000000"/>
      <w:sz w:val="20"/>
      <w:szCs w:val="20"/>
    </w:rPr>
  </w:style>
  <w:style w:type="character" w:customStyle="1" w:styleId="FontStyle111">
    <w:name w:val="Font Style111"/>
    <w:basedOn w:val="Bekezdsalapbettpusa"/>
    <w:uiPriority w:val="99"/>
    <w:rsid w:val="00480CA7"/>
    <w:rPr>
      <w:rFonts w:ascii="Times New Roman" w:hAnsi="Times New Roman" w:cs="Times New Roman"/>
      <w:color w:val="000000"/>
      <w:sz w:val="20"/>
      <w:szCs w:val="20"/>
    </w:rPr>
  </w:style>
  <w:style w:type="character" w:customStyle="1" w:styleId="FontStyle112">
    <w:name w:val="Font Style112"/>
    <w:basedOn w:val="Bekezdsalapbettpusa"/>
    <w:uiPriority w:val="99"/>
    <w:rsid w:val="00480CA7"/>
    <w:rPr>
      <w:rFonts w:ascii="Times New Roman" w:hAnsi="Times New Roman" w:cs="Times New Roman"/>
      <w:b/>
      <w:bCs/>
      <w:color w:val="000000"/>
      <w:sz w:val="14"/>
      <w:szCs w:val="14"/>
    </w:rPr>
  </w:style>
  <w:style w:type="character" w:customStyle="1" w:styleId="FontStyle113">
    <w:name w:val="Font Style113"/>
    <w:basedOn w:val="Bekezdsalapbettpusa"/>
    <w:uiPriority w:val="99"/>
    <w:rsid w:val="00480CA7"/>
    <w:rPr>
      <w:rFonts w:ascii="Calibri" w:hAnsi="Calibri" w:cs="Calibri"/>
      <w:color w:val="000000"/>
      <w:sz w:val="12"/>
      <w:szCs w:val="12"/>
    </w:rPr>
  </w:style>
  <w:style w:type="character" w:customStyle="1" w:styleId="FontStyle114">
    <w:name w:val="Font Style114"/>
    <w:basedOn w:val="Bekezdsalapbettpusa"/>
    <w:uiPriority w:val="99"/>
    <w:rsid w:val="00480CA7"/>
    <w:rPr>
      <w:rFonts w:ascii="Times New Roman" w:hAnsi="Times New Roman" w:cs="Times New Roman"/>
      <w:color w:val="000000"/>
      <w:sz w:val="14"/>
      <w:szCs w:val="14"/>
    </w:rPr>
  </w:style>
  <w:style w:type="character" w:customStyle="1" w:styleId="FontStyle115">
    <w:name w:val="Font Style115"/>
    <w:basedOn w:val="Bekezdsalapbettpusa"/>
    <w:uiPriority w:val="99"/>
    <w:rsid w:val="00480CA7"/>
    <w:rPr>
      <w:rFonts w:ascii="Times New Roman" w:hAnsi="Times New Roman" w:cs="Times New Roman"/>
      <w:b/>
      <w:bCs/>
      <w:i/>
      <w:iCs/>
      <w:color w:val="000000"/>
      <w:sz w:val="22"/>
      <w:szCs w:val="22"/>
    </w:rPr>
  </w:style>
  <w:style w:type="character" w:customStyle="1" w:styleId="FontStyle117">
    <w:name w:val="Font Style117"/>
    <w:basedOn w:val="Bekezdsalapbettpusa"/>
    <w:uiPriority w:val="99"/>
    <w:rsid w:val="00480CA7"/>
    <w:rPr>
      <w:rFonts w:ascii="Times New Roman" w:hAnsi="Times New Roman" w:cs="Times New Roman"/>
      <w:b/>
      <w:bCs/>
      <w:color w:val="000000"/>
      <w:sz w:val="26"/>
      <w:szCs w:val="26"/>
    </w:rPr>
  </w:style>
  <w:style w:type="character" w:customStyle="1" w:styleId="FontStyle119">
    <w:name w:val="Font Style119"/>
    <w:basedOn w:val="Bekezdsalapbettpusa"/>
    <w:uiPriority w:val="99"/>
    <w:rsid w:val="00480CA7"/>
    <w:rPr>
      <w:rFonts w:ascii="Times New Roman" w:hAnsi="Times New Roman" w:cs="Times New Roman"/>
      <w:i/>
      <w:iCs/>
      <w:color w:val="000000"/>
      <w:sz w:val="22"/>
      <w:szCs w:val="22"/>
    </w:rPr>
  </w:style>
  <w:style w:type="character" w:customStyle="1" w:styleId="FontStyle120">
    <w:name w:val="Font Style120"/>
    <w:basedOn w:val="Bekezdsalapbettpusa"/>
    <w:uiPriority w:val="99"/>
    <w:rsid w:val="00480CA7"/>
    <w:rPr>
      <w:rFonts w:ascii="Times New Roman" w:hAnsi="Times New Roman" w:cs="Times New Roman"/>
      <w:b/>
      <w:bCs/>
      <w:color w:val="000000"/>
      <w:sz w:val="22"/>
      <w:szCs w:val="22"/>
    </w:rPr>
  </w:style>
  <w:style w:type="character" w:customStyle="1" w:styleId="FontStyle121">
    <w:name w:val="Font Style121"/>
    <w:basedOn w:val="Bekezdsalapbettpusa"/>
    <w:uiPriority w:val="99"/>
    <w:rsid w:val="00480CA7"/>
    <w:rPr>
      <w:rFonts w:ascii="Times New Roman" w:hAnsi="Times New Roman" w:cs="Times New Roman"/>
      <w:color w:val="000000"/>
      <w:sz w:val="22"/>
      <w:szCs w:val="22"/>
    </w:rPr>
  </w:style>
  <w:style w:type="character" w:customStyle="1" w:styleId="FontStyle130">
    <w:name w:val="Font Style130"/>
    <w:basedOn w:val="Bekezdsalapbettpusa"/>
    <w:uiPriority w:val="99"/>
    <w:rsid w:val="00480CA7"/>
    <w:rPr>
      <w:rFonts w:ascii="Calibri" w:hAnsi="Calibri" w:cs="Calibri"/>
      <w:color w:val="000000"/>
      <w:sz w:val="20"/>
      <w:szCs w:val="20"/>
    </w:rPr>
  </w:style>
  <w:style w:type="character" w:customStyle="1" w:styleId="JegyzetszvegChar">
    <w:name w:val="Jegyzetszöveg Char"/>
    <w:basedOn w:val="Bekezdsalapbettpusa"/>
    <w:link w:val="Jegyzetszveg"/>
    <w:rsid w:val="00E329C3"/>
    <w:rPr>
      <w:rFonts w:cs="Arial"/>
      <w:lang w:eastAsia="en-US"/>
    </w:rPr>
  </w:style>
  <w:style w:type="paragraph" w:customStyle="1" w:styleId="PBDocTxt">
    <w:name w:val="PBDocTxt"/>
    <w:basedOn w:val="Norml"/>
    <w:link w:val="PBDocTxtChar"/>
    <w:rsid w:val="00273E09"/>
    <w:pPr>
      <w:spacing w:before="240" w:after="0"/>
    </w:pPr>
    <w:rPr>
      <w:rFonts w:cs="Times New Roman"/>
      <w:sz w:val="22"/>
      <w:szCs w:val="20"/>
    </w:rPr>
  </w:style>
  <w:style w:type="character" w:customStyle="1" w:styleId="PBDocTxtChar">
    <w:name w:val="PBDocTxt Char"/>
    <w:link w:val="PBDocTxt"/>
    <w:rsid w:val="00273E09"/>
    <w:rPr>
      <w:sz w:val="22"/>
      <w:lang w:eastAsia="en-US"/>
    </w:rPr>
  </w:style>
  <w:style w:type="paragraph" w:customStyle="1" w:styleId="PBA">
    <w:name w:val="PB(A)"/>
    <w:basedOn w:val="Norml"/>
    <w:next w:val="PBDocTxt"/>
    <w:uiPriority w:val="99"/>
    <w:rsid w:val="00273E09"/>
    <w:pPr>
      <w:numPr>
        <w:numId w:val="37"/>
      </w:numPr>
      <w:spacing w:before="240" w:after="0" w:line="260" w:lineRule="atLeast"/>
    </w:pPr>
    <w:rPr>
      <w:rFonts w:cs="Times New Roman"/>
      <w:sz w:val="22"/>
      <w:szCs w:val="20"/>
    </w:rPr>
  </w:style>
  <w:style w:type="paragraph" w:customStyle="1" w:styleId="Alaprtelmezettstlus">
    <w:name w:val="Alapértelmezett stílus"/>
    <w:rsid w:val="00F11C6D"/>
    <w:pPr>
      <w:suppressAutoHyphens/>
      <w:spacing w:line="100" w:lineRule="atLeast"/>
    </w:pPr>
    <w:rPr>
      <w:sz w:val="24"/>
      <w:szCs w:val="24"/>
      <w:lang w:eastAsia="zh-CN"/>
    </w:rPr>
  </w:style>
  <w:style w:type="character" w:customStyle="1" w:styleId="Lbjegyzet-karakterek">
    <w:name w:val="Lábjegyzet-karakterek"/>
    <w:rsid w:val="00405238"/>
    <w:rPr>
      <w:vertAlign w:val="superscript"/>
    </w:rPr>
  </w:style>
  <w:style w:type="character" w:customStyle="1" w:styleId="Lbjegyzet-horgony">
    <w:name w:val="Lábjegyzet-horgony"/>
    <w:rsid w:val="00405238"/>
    <w:rPr>
      <w:vertAlign w:val="superscript"/>
    </w:rPr>
  </w:style>
  <w:style w:type="paragraph" w:customStyle="1" w:styleId="Szvegtrzs210">
    <w:name w:val="Szövegtörzs 21"/>
    <w:basedOn w:val="Alaprtelmezettstlus"/>
    <w:rsid w:val="00405238"/>
    <w:pPr>
      <w:tabs>
        <w:tab w:val="left" w:pos="851"/>
      </w:tabs>
      <w:jc w:val="center"/>
    </w:pPr>
    <w:rPr>
      <w:b/>
      <w:smallCaps/>
      <w:sz w:val="28"/>
      <w:szCs w:val="28"/>
    </w:rPr>
  </w:style>
  <w:style w:type="character" w:customStyle="1" w:styleId="CmChar">
    <w:name w:val="Cím Char"/>
    <w:link w:val="Cm"/>
    <w:locked/>
    <w:rsid w:val="003C7639"/>
    <w:rPr>
      <w:rFonts w:cs="Arial"/>
      <w:b/>
      <w:bCs/>
      <w:kern w:val="28"/>
      <w:sz w:val="32"/>
      <w:szCs w:val="32"/>
      <w:lang w:eastAsia="en-US"/>
    </w:rPr>
  </w:style>
  <w:style w:type="character" w:customStyle="1" w:styleId="Cmsor2Char">
    <w:name w:val="Címsor 2 Char"/>
    <w:basedOn w:val="Bekezdsalapbettpusa"/>
    <w:link w:val="Cmsor2"/>
    <w:rsid w:val="00350F5C"/>
    <w:rPr>
      <w:rFonts w:cs="Arial"/>
      <w:b/>
      <w:bCs/>
      <w:sz w:val="24"/>
      <w:szCs w:val="24"/>
      <w:lang w:eastAsia="en-US"/>
    </w:rPr>
  </w:style>
  <w:style w:type="paragraph" w:customStyle="1" w:styleId="Gubacs-fejezetcm">
    <w:name w:val="Gubacs-fejezetcím"/>
    <w:basedOn w:val="Cmsor2"/>
    <w:link w:val="Gubacs-fejezetcmChar"/>
    <w:qFormat/>
    <w:rsid w:val="0014678E"/>
    <w:pPr>
      <w:numPr>
        <w:numId w:val="44"/>
      </w:numPr>
      <w:tabs>
        <w:tab w:val="clear" w:pos="709"/>
        <w:tab w:val="clear" w:pos="1134"/>
      </w:tabs>
      <w:ind w:left="425" w:hanging="425"/>
    </w:pPr>
  </w:style>
  <w:style w:type="paragraph" w:customStyle="1" w:styleId="Gubacsi-bekezds">
    <w:name w:val="Gubacsi-bekezdés"/>
    <w:basedOn w:val="Norml"/>
    <w:link w:val="Gubacsi-bekezdsChar"/>
    <w:qFormat/>
    <w:rsid w:val="0014678E"/>
    <w:pPr>
      <w:spacing w:after="240"/>
    </w:pPr>
    <w:rPr>
      <w:rFonts w:cs="Times New Roman"/>
      <w:sz w:val="22"/>
      <w:szCs w:val="22"/>
    </w:rPr>
  </w:style>
  <w:style w:type="character" w:customStyle="1" w:styleId="Gubacs-fejezetcmChar">
    <w:name w:val="Gubacs-fejezetcím Char"/>
    <w:basedOn w:val="Cmsor2Char"/>
    <w:link w:val="Gubacs-fejezetcm"/>
    <w:rsid w:val="0014678E"/>
    <w:rPr>
      <w:rFonts w:cs="Arial"/>
      <w:b/>
      <w:bCs/>
      <w:sz w:val="24"/>
      <w:szCs w:val="24"/>
      <w:lang w:eastAsia="en-US"/>
    </w:rPr>
  </w:style>
  <w:style w:type="character" w:styleId="Kiemels">
    <w:name w:val="Emphasis"/>
    <w:basedOn w:val="Bekezdsalapbettpusa"/>
    <w:qFormat/>
    <w:rsid w:val="0014678E"/>
    <w:rPr>
      <w:i/>
      <w:iCs/>
    </w:rPr>
  </w:style>
  <w:style w:type="character" w:customStyle="1" w:styleId="Gubacsi-bekezdsChar">
    <w:name w:val="Gubacsi-bekezdés Char"/>
    <w:basedOn w:val="Bekezdsalapbettpusa"/>
    <w:link w:val="Gubacsi-bekezds"/>
    <w:rsid w:val="0014678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09736">
      <w:bodyDiv w:val="1"/>
      <w:marLeft w:val="0"/>
      <w:marRight w:val="0"/>
      <w:marTop w:val="0"/>
      <w:marBottom w:val="0"/>
      <w:divBdr>
        <w:top w:val="none" w:sz="0" w:space="0" w:color="auto"/>
        <w:left w:val="none" w:sz="0" w:space="0" w:color="auto"/>
        <w:bottom w:val="none" w:sz="0" w:space="0" w:color="auto"/>
        <w:right w:val="none" w:sz="0" w:space="0" w:color="auto"/>
      </w:divBdr>
    </w:div>
    <w:div w:id="721758563">
      <w:bodyDiv w:val="1"/>
      <w:marLeft w:val="0"/>
      <w:marRight w:val="0"/>
      <w:marTop w:val="0"/>
      <w:marBottom w:val="0"/>
      <w:divBdr>
        <w:top w:val="none" w:sz="0" w:space="0" w:color="auto"/>
        <w:left w:val="none" w:sz="0" w:space="0" w:color="auto"/>
        <w:bottom w:val="none" w:sz="0" w:space="0" w:color="auto"/>
        <w:right w:val="none" w:sz="0" w:space="0" w:color="auto"/>
      </w:divBdr>
    </w:div>
    <w:div w:id="733236062">
      <w:bodyDiv w:val="1"/>
      <w:marLeft w:val="0"/>
      <w:marRight w:val="0"/>
      <w:marTop w:val="0"/>
      <w:marBottom w:val="0"/>
      <w:divBdr>
        <w:top w:val="none" w:sz="0" w:space="0" w:color="auto"/>
        <w:left w:val="none" w:sz="0" w:space="0" w:color="auto"/>
        <w:bottom w:val="none" w:sz="0" w:space="0" w:color="auto"/>
        <w:right w:val="none" w:sz="0" w:space="0" w:color="auto"/>
      </w:divBdr>
    </w:div>
    <w:div w:id="843402048">
      <w:bodyDiv w:val="1"/>
      <w:marLeft w:val="0"/>
      <w:marRight w:val="0"/>
      <w:marTop w:val="0"/>
      <w:marBottom w:val="0"/>
      <w:divBdr>
        <w:top w:val="none" w:sz="0" w:space="0" w:color="auto"/>
        <w:left w:val="none" w:sz="0" w:space="0" w:color="auto"/>
        <w:bottom w:val="none" w:sz="0" w:space="0" w:color="auto"/>
        <w:right w:val="none" w:sz="0" w:space="0" w:color="auto"/>
      </w:divBdr>
    </w:div>
    <w:div w:id="934945329">
      <w:bodyDiv w:val="1"/>
      <w:marLeft w:val="0"/>
      <w:marRight w:val="0"/>
      <w:marTop w:val="0"/>
      <w:marBottom w:val="0"/>
      <w:divBdr>
        <w:top w:val="none" w:sz="0" w:space="0" w:color="auto"/>
        <w:left w:val="none" w:sz="0" w:space="0" w:color="auto"/>
        <w:bottom w:val="none" w:sz="0" w:space="0" w:color="auto"/>
        <w:right w:val="none" w:sz="0" w:space="0" w:color="auto"/>
      </w:divBdr>
    </w:div>
    <w:div w:id="975717429">
      <w:bodyDiv w:val="1"/>
      <w:marLeft w:val="0"/>
      <w:marRight w:val="0"/>
      <w:marTop w:val="0"/>
      <w:marBottom w:val="0"/>
      <w:divBdr>
        <w:top w:val="none" w:sz="0" w:space="0" w:color="auto"/>
        <w:left w:val="none" w:sz="0" w:space="0" w:color="auto"/>
        <w:bottom w:val="none" w:sz="0" w:space="0" w:color="auto"/>
        <w:right w:val="none" w:sz="0" w:space="0" w:color="auto"/>
      </w:divBdr>
    </w:div>
    <w:div w:id="977537011">
      <w:bodyDiv w:val="1"/>
      <w:marLeft w:val="0"/>
      <w:marRight w:val="0"/>
      <w:marTop w:val="0"/>
      <w:marBottom w:val="0"/>
      <w:divBdr>
        <w:top w:val="none" w:sz="0" w:space="0" w:color="auto"/>
        <w:left w:val="none" w:sz="0" w:space="0" w:color="auto"/>
        <w:bottom w:val="none" w:sz="0" w:space="0" w:color="auto"/>
        <w:right w:val="none" w:sz="0" w:space="0" w:color="auto"/>
      </w:divBdr>
    </w:div>
    <w:div w:id="1062870484">
      <w:bodyDiv w:val="1"/>
      <w:marLeft w:val="0"/>
      <w:marRight w:val="0"/>
      <w:marTop w:val="0"/>
      <w:marBottom w:val="0"/>
      <w:divBdr>
        <w:top w:val="none" w:sz="0" w:space="0" w:color="auto"/>
        <w:left w:val="none" w:sz="0" w:space="0" w:color="auto"/>
        <w:bottom w:val="none" w:sz="0" w:space="0" w:color="auto"/>
        <w:right w:val="none" w:sz="0" w:space="0" w:color="auto"/>
      </w:divBdr>
    </w:div>
    <w:div w:id="1319192845">
      <w:bodyDiv w:val="1"/>
      <w:marLeft w:val="0"/>
      <w:marRight w:val="0"/>
      <w:marTop w:val="0"/>
      <w:marBottom w:val="0"/>
      <w:divBdr>
        <w:top w:val="none" w:sz="0" w:space="0" w:color="auto"/>
        <w:left w:val="none" w:sz="0" w:space="0" w:color="auto"/>
        <w:bottom w:val="none" w:sz="0" w:space="0" w:color="auto"/>
        <w:right w:val="none" w:sz="0" w:space="0" w:color="auto"/>
      </w:divBdr>
    </w:div>
    <w:div w:id="1468277213">
      <w:bodyDiv w:val="1"/>
      <w:marLeft w:val="0"/>
      <w:marRight w:val="0"/>
      <w:marTop w:val="0"/>
      <w:marBottom w:val="0"/>
      <w:divBdr>
        <w:top w:val="none" w:sz="0" w:space="0" w:color="auto"/>
        <w:left w:val="none" w:sz="0" w:space="0" w:color="auto"/>
        <w:bottom w:val="none" w:sz="0" w:space="0" w:color="auto"/>
        <w:right w:val="none" w:sz="0" w:space="0" w:color="auto"/>
      </w:divBdr>
    </w:div>
    <w:div w:id="1478917804">
      <w:bodyDiv w:val="1"/>
      <w:marLeft w:val="0"/>
      <w:marRight w:val="0"/>
      <w:marTop w:val="0"/>
      <w:marBottom w:val="0"/>
      <w:divBdr>
        <w:top w:val="none" w:sz="0" w:space="0" w:color="auto"/>
        <w:left w:val="none" w:sz="0" w:space="0" w:color="auto"/>
        <w:bottom w:val="none" w:sz="0" w:space="0" w:color="auto"/>
        <w:right w:val="none" w:sz="0" w:space="0" w:color="auto"/>
      </w:divBdr>
    </w:div>
    <w:div w:id="1610308886">
      <w:bodyDiv w:val="1"/>
      <w:marLeft w:val="0"/>
      <w:marRight w:val="0"/>
      <w:marTop w:val="0"/>
      <w:marBottom w:val="0"/>
      <w:divBdr>
        <w:top w:val="none" w:sz="0" w:space="0" w:color="auto"/>
        <w:left w:val="none" w:sz="0" w:space="0" w:color="auto"/>
        <w:bottom w:val="none" w:sz="0" w:space="0" w:color="auto"/>
        <w:right w:val="none" w:sz="0" w:space="0" w:color="auto"/>
      </w:divBdr>
    </w:div>
    <w:div w:id="1752315922">
      <w:bodyDiv w:val="1"/>
      <w:marLeft w:val="0"/>
      <w:marRight w:val="0"/>
      <w:marTop w:val="0"/>
      <w:marBottom w:val="0"/>
      <w:divBdr>
        <w:top w:val="none" w:sz="0" w:space="0" w:color="auto"/>
        <w:left w:val="none" w:sz="0" w:space="0" w:color="auto"/>
        <w:bottom w:val="none" w:sz="0" w:space="0" w:color="auto"/>
        <w:right w:val="none" w:sz="0" w:space="0" w:color="auto"/>
      </w:divBdr>
    </w:div>
    <w:div w:id="1757479748">
      <w:bodyDiv w:val="1"/>
      <w:marLeft w:val="0"/>
      <w:marRight w:val="0"/>
      <w:marTop w:val="0"/>
      <w:marBottom w:val="0"/>
      <w:divBdr>
        <w:top w:val="none" w:sz="0" w:space="0" w:color="auto"/>
        <w:left w:val="none" w:sz="0" w:space="0" w:color="auto"/>
        <w:bottom w:val="none" w:sz="0" w:space="0" w:color="auto"/>
        <w:right w:val="none" w:sz="0" w:space="0" w:color="auto"/>
      </w:divBdr>
    </w:div>
    <w:div w:id="1775787658">
      <w:bodyDiv w:val="1"/>
      <w:marLeft w:val="0"/>
      <w:marRight w:val="0"/>
      <w:marTop w:val="0"/>
      <w:marBottom w:val="0"/>
      <w:divBdr>
        <w:top w:val="none" w:sz="0" w:space="0" w:color="auto"/>
        <w:left w:val="none" w:sz="0" w:space="0" w:color="auto"/>
        <w:bottom w:val="none" w:sz="0" w:space="0" w:color="auto"/>
        <w:right w:val="none" w:sz="0" w:space="0" w:color="auto"/>
      </w:divBdr>
    </w:div>
    <w:div w:id="2021468278">
      <w:bodyDiv w:val="1"/>
      <w:marLeft w:val="0"/>
      <w:marRight w:val="0"/>
      <w:marTop w:val="0"/>
      <w:marBottom w:val="0"/>
      <w:divBdr>
        <w:top w:val="none" w:sz="0" w:space="0" w:color="auto"/>
        <w:left w:val="none" w:sz="0" w:space="0" w:color="auto"/>
        <w:bottom w:val="none" w:sz="0" w:space="0" w:color="auto"/>
        <w:right w:val="none" w:sz="0" w:space="0" w:color="auto"/>
      </w:divBdr>
    </w:div>
    <w:div w:id="2035382206">
      <w:bodyDiv w:val="1"/>
      <w:marLeft w:val="0"/>
      <w:marRight w:val="0"/>
      <w:marTop w:val="0"/>
      <w:marBottom w:val="0"/>
      <w:divBdr>
        <w:top w:val="none" w:sz="0" w:space="0" w:color="auto"/>
        <w:left w:val="none" w:sz="0" w:space="0" w:color="auto"/>
        <w:bottom w:val="none" w:sz="0" w:space="0" w:color="auto"/>
        <w:right w:val="none" w:sz="0" w:space="0" w:color="auto"/>
      </w:divBdr>
    </w:div>
    <w:div w:id="2077778766">
      <w:bodyDiv w:val="1"/>
      <w:marLeft w:val="0"/>
      <w:marRight w:val="0"/>
      <w:marTop w:val="0"/>
      <w:marBottom w:val="0"/>
      <w:divBdr>
        <w:top w:val="none" w:sz="0" w:space="0" w:color="auto"/>
        <w:left w:val="none" w:sz="0" w:space="0" w:color="auto"/>
        <w:bottom w:val="none" w:sz="0" w:space="0" w:color="auto"/>
        <w:right w:val="none" w:sz="0" w:space="0" w:color="auto"/>
      </w:divBdr>
    </w:div>
    <w:div w:id="213019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mmf.gov.hu" TargetMode="External"/><Relationship Id="rId18" Type="http://schemas.openxmlformats.org/officeDocument/2006/relationships/hyperlink" Target="http://www.kozbeszerzes.h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antsz.hu/" TargetMode="External"/><Relationship Id="rId17" Type="http://schemas.openxmlformats.org/officeDocument/2006/relationships/hyperlink" Target="mailto:ugyfelszolgalat@ngm.gov.h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foglalkoztatas.felugyeleti-foo@ngm.gov.h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ronung.judit@mav-szk.hu"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mbfh.hu/" TargetMode="External"/><Relationship Id="rId23" Type="http://schemas.openxmlformats.org/officeDocument/2006/relationships/hyperlink" Target="mailto:kronung.judit@mav-szk.hu" TargetMode="External"/><Relationship Id="rId10" Type="http://schemas.openxmlformats.org/officeDocument/2006/relationships/hyperlink" Target="mailto:kronung.judit@mav-szk.h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hivatal@mbfh.hu"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Documents\Templates\GTA-Templates\Report%20GTA.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gyéni 1. séma">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A5DF08-CEF7-49F1-9032-D302A8DC4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GTA</Template>
  <TotalTime>3</TotalTime>
  <Pages>61</Pages>
  <Words>10210</Words>
  <Characters>76645</Characters>
  <Application>Microsoft Office Word</Application>
  <DocSecurity>0</DocSecurity>
  <Lines>638</Lines>
  <Paragraphs>173</Paragraphs>
  <ScaleCrop>false</ScaleCrop>
  <HeadingPairs>
    <vt:vector size="2" baseType="variant">
      <vt:variant>
        <vt:lpstr>Cím</vt:lpstr>
      </vt:variant>
      <vt:variant>
        <vt:i4>1</vt:i4>
      </vt:variant>
    </vt:vector>
  </HeadingPairs>
  <TitlesOfParts>
    <vt:vector size="1" baseType="lpstr">
      <vt:lpstr>Ferencváros - Vecsés bizt. ber.</vt:lpstr>
    </vt:vector>
  </TitlesOfParts>
  <Company>MÁV Zrt.</Company>
  <LinksUpToDate>false</LinksUpToDate>
  <CharactersWithSpaces>86682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Ferencváros - Vecsés bizt. ber.</dc:title>
  <dc:creator>Záhonyi Zoltán</dc:creator>
  <cp:lastModifiedBy>Krönung Judit</cp:lastModifiedBy>
  <cp:revision>3</cp:revision>
  <cp:lastPrinted>2015-03-02T09:06:00Z</cp:lastPrinted>
  <dcterms:created xsi:type="dcterms:W3CDTF">2015-06-23T14:24:00Z</dcterms:created>
  <dcterms:modified xsi:type="dcterms:W3CDTF">2015-07-10T09:59:00Z</dcterms:modified>
</cp:coreProperties>
</file>