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1A71F9">
              <w:rPr>
                <w:rFonts w:ascii="Arial" w:hAnsi="Arial" w:cs="Arial"/>
              </w:rPr>
              <w:t>19</w:t>
            </w:r>
          </w:p>
        </w:tc>
      </w:tr>
      <w:tr w:rsidR="00057A7E" w:rsidRPr="00057A7E" w:rsidTr="00DE6FA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E6FAF" w:rsidP="00DE6F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járműtisztító koncentrátum</w:t>
            </w:r>
          </w:p>
        </w:tc>
      </w:tr>
      <w:tr w:rsidR="00057A7E" w:rsidRPr="00057A7E" w:rsidTr="001A71F9">
        <w:trPr>
          <w:trHeight w:val="260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1A71F9">
              <w:rPr>
                <w:rFonts w:ascii="Arial" w:hAnsi="Arial" w:cs="Arial"/>
              </w:rPr>
              <w:t>Nagyhatékonyságú, vízoldható járműtisztító koncentrátum, akár 1:100 arányban is hígítható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1A71F9">
              <w:rPr>
                <w:rFonts w:ascii="Arial" w:hAnsi="Arial" w:cs="Arial"/>
              </w:rPr>
              <w:t>Kézi-, nagynyomású- és automata járműmosó berendezésekben is használható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1A71F9">
              <w:rPr>
                <w:rFonts w:ascii="Arial" w:hAnsi="Arial" w:cs="Arial"/>
              </w:rPr>
              <w:t>Biolebontható, nemionos felületaktív anyag tartalommal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1A71F9">
              <w:rPr>
                <w:rFonts w:ascii="Arial" w:hAnsi="Arial" w:cs="Arial"/>
              </w:rPr>
              <w:t>Nem támadja meg az eloxált alumínium, krómozott, üveg és műanyag felületeket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1A71F9">
              <w:rPr>
                <w:rFonts w:ascii="Arial" w:hAnsi="Arial" w:cs="Arial"/>
              </w:rPr>
              <w:t>Sűrűség: 1,15 – 1,20 g/cm</w:t>
            </w:r>
            <w:r w:rsidR="001A71F9">
              <w:rPr>
                <w:rFonts w:ascii="Arial" w:hAnsi="Arial" w:cs="Arial"/>
                <w:vertAlign w:val="superscript"/>
              </w:rPr>
              <w:t>3</w:t>
            </w:r>
          </w:p>
          <w:p w:rsidR="00057A7E" w:rsidRP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A71F9">
              <w:rPr>
                <w:rFonts w:ascii="Arial" w:hAnsi="Arial" w:cs="Arial"/>
              </w:rPr>
              <w:t>pH: 10,5 - 11</w:t>
            </w:r>
          </w:p>
        </w:tc>
      </w:tr>
      <w:tr w:rsidR="00C84B61" w:rsidRPr="00057A7E" w:rsidTr="00DE6FAF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686E53" w:rsidP="00DE6F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1A71F9"/>
    <w:rsid w:val="002744AC"/>
    <w:rsid w:val="00343631"/>
    <w:rsid w:val="003D2E75"/>
    <w:rsid w:val="00470AF5"/>
    <w:rsid w:val="0048601F"/>
    <w:rsid w:val="004D0FBD"/>
    <w:rsid w:val="005434F8"/>
    <w:rsid w:val="006007AA"/>
    <w:rsid w:val="00667B8B"/>
    <w:rsid w:val="00686E53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DE6FAF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2016-06-07T07:09:00Z</dcterms:created>
  <dcterms:modified xsi:type="dcterms:W3CDTF">2016-07-25T12:04:00Z</dcterms:modified>
</cp:coreProperties>
</file>