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EA05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EA05ED">
              <w:rPr>
                <w:rFonts w:ascii="Arial" w:hAnsi="Arial" w:cs="Arial"/>
              </w:rPr>
              <w:t>13</w:t>
            </w:r>
          </w:p>
        </w:tc>
      </w:tr>
      <w:tr w:rsidR="00057A7E" w:rsidRPr="00057A7E" w:rsidTr="00410F9B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A05ED" w:rsidP="00410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habzásm</w:t>
            </w:r>
            <w:r w:rsidR="00410F9B">
              <w:rPr>
                <w:rFonts w:ascii="Arial" w:hAnsi="Arial" w:cs="Arial"/>
              </w:rPr>
              <w:t>entes tisztítószer koncentrátum</w:t>
            </w:r>
          </w:p>
        </w:tc>
      </w:tr>
      <w:tr w:rsidR="00057A7E" w:rsidRPr="00057A7E" w:rsidTr="00EA05ED">
        <w:trPr>
          <w:trHeight w:val="2835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EA05ED">
              <w:rPr>
                <w:rFonts w:ascii="Arial" w:hAnsi="Arial" w:cs="Arial"/>
              </w:rPr>
              <w:t>Enyhén lúgos, nem habzó, univerzális tisztítószer koncentrátum, korrózióvédő adalékkal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EA05ED">
              <w:rPr>
                <w:rFonts w:ascii="Arial" w:hAnsi="Arial" w:cs="Arial"/>
              </w:rPr>
              <w:t>Hatékonyan oldja az olajokat, zsírokat, egyéb szennyeződéseket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EA05ED">
              <w:rPr>
                <w:rFonts w:ascii="Arial" w:hAnsi="Arial" w:cs="Arial"/>
              </w:rPr>
              <w:t>Hidegen és melegen egyaránt használható, vízzel százszorosra is hígítható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EA05ED">
              <w:rPr>
                <w:rFonts w:ascii="Arial" w:hAnsi="Arial" w:cs="Arial"/>
              </w:rPr>
              <w:t>Nem támadja meg a fémeket, eloxált felületeket, gumit, műanyagokat, gépi mosásra is alkalmas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EA05ED">
              <w:rPr>
                <w:rFonts w:ascii="Arial" w:hAnsi="Arial" w:cs="Arial"/>
              </w:rPr>
              <w:t>Biolebontható, nem éghető, folt- és csíkmentesen szárad</w:t>
            </w:r>
          </w:p>
          <w:p w:rsidR="00057A7E" w:rsidRDefault="0003615E" w:rsidP="009E66C5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EA05ED">
              <w:rPr>
                <w:rFonts w:ascii="Arial" w:hAnsi="Arial" w:cs="Arial"/>
              </w:rPr>
              <w:t xml:space="preserve">Viszkozitás: kb. 50 </w:t>
            </w:r>
            <w:proofErr w:type="spellStart"/>
            <w:r w:rsidR="00EA05ED">
              <w:rPr>
                <w:rFonts w:ascii="Arial" w:hAnsi="Arial" w:cs="Arial"/>
              </w:rPr>
              <w:t>mPas</w:t>
            </w:r>
            <w:proofErr w:type="spellEnd"/>
          </w:p>
          <w:p w:rsidR="00EA05ED" w:rsidRPr="0003615E" w:rsidRDefault="00EA05ED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  <w:r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</w:rPr>
              <w:t>100 g/liter oldat pH: 9 - 10</w:t>
            </w:r>
          </w:p>
        </w:tc>
      </w:tr>
      <w:tr w:rsidR="00C84B61" w:rsidRPr="00057A7E" w:rsidTr="00410F9B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166AED" w:rsidP="00410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66AED"/>
    <w:rsid w:val="00185BF9"/>
    <w:rsid w:val="002744AC"/>
    <w:rsid w:val="00343631"/>
    <w:rsid w:val="003D2E75"/>
    <w:rsid w:val="00410F9B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EA05ED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2016-06-07T06:47:00Z</dcterms:created>
  <dcterms:modified xsi:type="dcterms:W3CDTF">2016-07-25T12:03:00Z</dcterms:modified>
</cp:coreProperties>
</file>