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BB" w:rsidRPr="00BF0D61" w:rsidRDefault="001F16BB" w:rsidP="001F16BB">
      <w:pPr>
        <w:keepNext/>
        <w:spacing w:after="120" w:line="240" w:lineRule="auto"/>
        <w:ind w:left="902" w:hanging="902"/>
        <w:jc w:val="center"/>
        <w:outlineLvl w:val="8"/>
        <w:rPr>
          <w:rFonts w:ascii="Times New Roman" w:eastAsia="Times New Roman" w:hAnsi="Times New Roman"/>
          <w:b/>
          <w:sz w:val="28"/>
          <w:szCs w:val="28"/>
          <w:lang w:eastAsia="hu-HU"/>
        </w:rPr>
      </w:pPr>
      <w:bookmarkStart w:id="0" w:name="_Toc226256009"/>
      <w:bookmarkStart w:id="1" w:name="_Toc226259705"/>
      <w:bookmarkStart w:id="2" w:name="_Toc226259790"/>
      <w:bookmarkStart w:id="3" w:name="_Toc361150461"/>
      <w:bookmarkStart w:id="4" w:name="_Toc361151534"/>
      <w:r w:rsidRPr="00BF0D61">
        <w:rPr>
          <w:rFonts w:ascii="Times New Roman" w:eastAsia="Times New Roman" w:hAnsi="Times New Roman"/>
          <w:b/>
          <w:sz w:val="28"/>
          <w:szCs w:val="28"/>
          <w:lang w:eastAsia="hu-HU"/>
        </w:rPr>
        <w:t>MÁV Zrt.</w:t>
      </w:r>
      <w:bookmarkEnd w:id="0"/>
      <w:bookmarkEnd w:id="1"/>
      <w:bookmarkEnd w:id="2"/>
      <w:bookmarkEnd w:id="3"/>
      <w:bookmarkEnd w:id="4"/>
    </w:p>
    <w:p w:rsidR="001F16BB" w:rsidRPr="00BF0D61" w:rsidRDefault="001F16BB" w:rsidP="001F16BB">
      <w:pPr>
        <w:spacing w:after="0" w:line="240" w:lineRule="auto"/>
        <w:jc w:val="center"/>
        <w:rPr>
          <w:rFonts w:ascii="Times New Roman" w:eastAsia="Times New Roman" w:hAnsi="Times New Roman"/>
          <w:b/>
          <w:color w:val="000000"/>
          <w:sz w:val="24"/>
          <w:szCs w:val="24"/>
          <w:lang w:eastAsia="hu-HU"/>
        </w:rPr>
      </w:pPr>
      <w:r w:rsidRPr="00BF0D61">
        <w:rPr>
          <w:rFonts w:ascii="Times New Roman" w:eastAsia="Times New Roman" w:hAnsi="Times New Roman"/>
          <w:b/>
          <w:color w:val="000000"/>
          <w:sz w:val="24"/>
          <w:szCs w:val="24"/>
          <w:lang w:eastAsia="hu-HU"/>
        </w:rPr>
        <w:t>Pályavasúti Beszerzési Igazgatóság</w:t>
      </w:r>
    </w:p>
    <w:p w:rsidR="001F16BB" w:rsidRPr="00BF0D61" w:rsidRDefault="001F16BB" w:rsidP="001F16BB">
      <w:pPr>
        <w:spacing w:after="0" w:line="240" w:lineRule="auto"/>
        <w:jc w:val="center"/>
        <w:rPr>
          <w:rFonts w:ascii="Times New Roman" w:eastAsia="Times New Roman" w:hAnsi="Times New Roman"/>
          <w:b/>
          <w:sz w:val="28"/>
          <w:szCs w:val="28"/>
          <w:lang w:eastAsia="hu-HU"/>
        </w:rPr>
      </w:pPr>
      <w:r w:rsidRPr="00BF0D61">
        <w:rPr>
          <w:rFonts w:ascii="Times New Roman" w:eastAsia="Times New Roman" w:hAnsi="Times New Roman"/>
          <w:b/>
          <w:color w:val="000000"/>
          <w:sz w:val="24"/>
          <w:szCs w:val="24"/>
          <w:lang w:eastAsia="hu-HU"/>
        </w:rPr>
        <w:t>Eszköz- és Vállalkozás Beszerzési Iroda</w:t>
      </w:r>
    </w:p>
    <w:p w:rsidR="001F16BB" w:rsidRPr="00BF0D61" w:rsidRDefault="001F16BB" w:rsidP="001F16BB">
      <w:pPr>
        <w:spacing w:after="0" w:line="240" w:lineRule="auto"/>
        <w:jc w:val="center"/>
        <w:rPr>
          <w:rFonts w:ascii="Times New Roman" w:eastAsia="Times New Roman" w:hAnsi="Times New Roman"/>
          <w:b/>
          <w:sz w:val="28"/>
          <w:szCs w:val="28"/>
          <w:lang w:eastAsia="hu-HU"/>
        </w:rPr>
      </w:pPr>
    </w:p>
    <w:p w:rsidR="001F16BB" w:rsidRPr="00BF0D61" w:rsidRDefault="001F16BB" w:rsidP="001F16BB">
      <w:pPr>
        <w:spacing w:after="0" w:line="240" w:lineRule="auto"/>
        <w:jc w:val="center"/>
        <w:rPr>
          <w:rFonts w:ascii="Times New Roman" w:eastAsia="Times New Roman" w:hAnsi="Times New Roman"/>
          <w:b/>
          <w:sz w:val="24"/>
          <w:szCs w:val="24"/>
          <w:lang w:eastAsia="hu-HU"/>
        </w:rPr>
      </w:pPr>
    </w:p>
    <w:p w:rsidR="001F16BB" w:rsidRPr="00BF0D61" w:rsidRDefault="001F16BB" w:rsidP="001F16BB">
      <w:pPr>
        <w:spacing w:after="0" w:line="240" w:lineRule="auto"/>
        <w:jc w:val="center"/>
        <w:rPr>
          <w:rFonts w:ascii="Times New Roman" w:eastAsia="Times New Roman" w:hAnsi="Times New Roman"/>
          <w:b/>
          <w:sz w:val="24"/>
          <w:szCs w:val="24"/>
          <w:lang w:eastAsia="hu-HU"/>
        </w:rPr>
      </w:pPr>
    </w:p>
    <w:p w:rsidR="001F16BB" w:rsidRPr="00BF0D61" w:rsidRDefault="001F16BB" w:rsidP="001F16BB">
      <w:pPr>
        <w:spacing w:after="0" w:line="240" w:lineRule="auto"/>
        <w:jc w:val="center"/>
        <w:rPr>
          <w:rFonts w:ascii="Times New Roman" w:eastAsia="Times New Roman" w:hAnsi="Times New Roman"/>
          <w:b/>
          <w:sz w:val="24"/>
          <w:szCs w:val="24"/>
          <w:lang w:eastAsia="hu-HU"/>
        </w:rPr>
      </w:pPr>
    </w:p>
    <w:p w:rsidR="001F16BB" w:rsidRPr="00BF0D61" w:rsidRDefault="001F16BB" w:rsidP="001F16BB">
      <w:pPr>
        <w:spacing w:after="0" w:line="240" w:lineRule="auto"/>
        <w:jc w:val="center"/>
        <w:rPr>
          <w:rFonts w:ascii="Times New Roman" w:eastAsia="Times New Roman" w:hAnsi="Times New Roman"/>
          <w:b/>
          <w:sz w:val="28"/>
          <w:szCs w:val="28"/>
          <w:lang w:eastAsia="hu-HU"/>
        </w:rPr>
      </w:pPr>
      <w:r w:rsidRPr="00BF0D61">
        <w:rPr>
          <w:rFonts w:ascii="Times New Roman" w:eastAsia="Times New Roman" w:hAnsi="Times New Roman"/>
          <w:b/>
          <w:sz w:val="28"/>
          <w:szCs w:val="28"/>
          <w:lang w:eastAsia="hu-HU"/>
        </w:rPr>
        <w:t>KÖZBESZERZÉSI DOKUMENTUMOK</w:t>
      </w:r>
    </w:p>
    <w:p w:rsidR="001F16BB" w:rsidRPr="00BF0D61" w:rsidRDefault="001F16BB" w:rsidP="001F16BB">
      <w:pPr>
        <w:spacing w:after="0" w:line="240" w:lineRule="auto"/>
        <w:jc w:val="center"/>
        <w:rPr>
          <w:rFonts w:ascii="Times New Roman" w:eastAsia="Times New Roman" w:hAnsi="Times New Roman"/>
          <w:sz w:val="24"/>
          <w:szCs w:val="24"/>
          <w:lang w:eastAsia="hu-HU"/>
        </w:rPr>
      </w:pPr>
    </w:p>
    <w:p w:rsidR="001A70E5" w:rsidRPr="00BF0D61" w:rsidRDefault="001A70E5" w:rsidP="001A70E5">
      <w:pPr>
        <w:widowControl w:val="0"/>
        <w:spacing w:after="0" w:line="240" w:lineRule="auto"/>
        <w:jc w:val="both"/>
        <w:rPr>
          <w:rFonts w:ascii="Times New Roman" w:hAnsi="Times New Roman"/>
          <w:b/>
          <w:i/>
          <w:sz w:val="24"/>
          <w:szCs w:val="24"/>
        </w:rPr>
      </w:pPr>
    </w:p>
    <w:p w:rsidR="001A70E5" w:rsidRPr="00BF0D61" w:rsidRDefault="001A70E5" w:rsidP="001A70E5">
      <w:pPr>
        <w:widowControl w:val="0"/>
        <w:spacing w:after="0" w:line="240" w:lineRule="auto"/>
        <w:jc w:val="both"/>
        <w:rPr>
          <w:rFonts w:ascii="Times New Roman" w:hAnsi="Times New Roman"/>
          <w:b/>
          <w:i/>
          <w:sz w:val="24"/>
          <w:szCs w:val="24"/>
        </w:rPr>
      </w:pPr>
    </w:p>
    <w:p w:rsidR="001A70E5" w:rsidRPr="00BF0D61" w:rsidRDefault="001A70E5" w:rsidP="001A70E5">
      <w:pPr>
        <w:widowControl w:val="0"/>
        <w:spacing w:after="0" w:line="240" w:lineRule="auto"/>
        <w:jc w:val="both"/>
        <w:rPr>
          <w:rFonts w:ascii="Times New Roman" w:hAnsi="Times New Roman"/>
          <w:b/>
          <w:i/>
          <w:sz w:val="24"/>
          <w:szCs w:val="24"/>
        </w:rPr>
      </w:pPr>
    </w:p>
    <w:p w:rsidR="001A70E5" w:rsidRPr="00BF0D61" w:rsidRDefault="001A70E5" w:rsidP="001A70E5">
      <w:pPr>
        <w:widowControl w:val="0"/>
        <w:spacing w:after="0" w:line="240" w:lineRule="auto"/>
        <w:jc w:val="both"/>
        <w:rPr>
          <w:rFonts w:ascii="Times New Roman" w:hAnsi="Times New Roman"/>
          <w:b/>
          <w:i/>
          <w:sz w:val="24"/>
          <w:szCs w:val="24"/>
        </w:rPr>
      </w:pPr>
    </w:p>
    <w:p w:rsidR="001A70E5" w:rsidRPr="00BF0D61" w:rsidRDefault="001A70E5" w:rsidP="001A70E5">
      <w:pPr>
        <w:widowControl w:val="0"/>
        <w:spacing w:after="0" w:line="240" w:lineRule="auto"/>
        <w:jc w:val="both"/>
        <w:rPr>
          <w:rFonts w:ascii="Times New Roman" w:hAnsi="Times New Roman"/>
          <w:b/>
          <w:i/>
          <w:sz w:val="24"/>
          <w:szCs w:val="24"/>
        </w:rPr>
      </w:pPr>
    </w:p>
    <w:p w:rsidR="001A70E5" w:rsidRPr="00BF0D61" w:rsidRDefault="001A70E5" w:rsidP="001A70E5">
      <w:pPr>
        <w:widowControl w:val="0"/>
        <w:spacing w:after="0" w:line="240" w:lineRule="auto"/>
        <w:jc w:val="both"/>
        <w:rPr>
          <w:rFonts w:ascii="Times New Roman" w:hAnsi="Times New Roman"/>
          <w:b/>
          <w:i/>
          <w:sz w:val="24"/>
          <w:szCs w:val="24"/>
        </w:rPr>
      </w:pPr>
    </w:p>
    <w:p w:rsidR="001A70E5" w:rsidRPr="00BF0D61" w:rsidRDefault="001A70E5" w:rsidP="001A70E5">
      <w:pPr>
        <w:widowControl w:val="0"/>
        <w:spacing w:after="0" w:line="240" w:lineRule="auto"/>
        <w:jc w:val="center"/>
        <w:rPr>
          <w:rFonts w:ascii="Times New Roman" w:hAnsi="Times New Roman"/>
          <w:sz w:val="24"/>
          <w:szCs w:val="24"/>
        </w:rPr>
      </w:pPr>
      <w:r w:rsidRPr="00BF0D61">
        <w:rPr>
          <w:rFonts w:ascii="Times New Roman" w:hAnsi="Times New Roman"/>
          <w:sz w:val="24"/>
          <w:szCs w:val="24"/>
        </w:rPr>
        <w:t xml:space="preserve">a </w:t>
      </w:r>
    </w:p>
    <w:p w:rsidR="001A70E5" w:rsidRPr="00BF0D61" w:rsidRDefault="001A70E5" w:rsidP="001A70E5">
      <w:pPr>
        <w:widowControl w:val="0"/>
        <w:spacing w:after="0" w:line="240" w:lineRule="auto"/>
        <w:jc w:val="center"/>
        <w:rPr>
          <w:rFonts w:ascii="Times New Roman" w:hAnsi="Times New Roman"/>
          <w:sz w:val="24"/>
          <w:szCs w:val="24"/>
        </w:rPr>
      </w:pPr>
    </w:p>
    <w:p w:rsidR="001A70E5" w:rsidRPr="00BF0D61" w:rsidRDefault="001A70E5" w:rsidP="001A70E5">
      <w:pPr>
        <w:widowControl w:val="0"/>
        <w:spacing w:after="0" w:line="240" w:lineRule="auto"/>
        <w:jc w:val="center"/>
        <w:rPr>
          <w:rFonts w:ascii="Times New Roman" w:hAnsi="Times New Roman"/>
          <w:b/>
          <w:sz w:val="24"/>
          <w:szCs w:val="24"/>
        </w:rPr>
      </w:pPr>
      <w:r w:rsidRPr="00BF0D61">
        <w:rPr>
          <w:rFonts w:ascii="Times New Roman" w:hAnsi="Times New Roman"/>
          <w:sz w:val="24"/>
          <w:szCs w:val="24"/>
        </w:rPr>
        <w:t>„</w:t>
      </w:r>
      <w:r w:rsidR="00A0612B" w:rsidRPr="00BF0D61">
        <w:rPr>
          <w:rFonts w:ascii="Times New Roman" w:hAnsi="Times New Roman"/>
          <w:b/>
          <w:i/>
          <w:sz w:val="24"/>
          <w:szCs w:val="24"/>
        </w:rPr>
        <w:t>Baleset elhárítás és vegyvédelem</w:t>
      </w:r>
      <w:r w:rsidRPr="00BF0D61">
        <w:rPr>
          <w:rFonts w:ascii="Times New Roman" w:hAnsi="Times New Roman"/>
          <w:b/>
          <w:bCs/>
          <w:i/>
          <w:sz w:val="24"/>
          <w:szCs w:val="24"/>
        </w:rPr>
        <w:t>”</w:t>
      </w:r>
    </w:p>
    <w:p w:rsidR="001A70E5" w:rsidRPr="00BF0D61" w:rsidRDefault="001A70E5" w:rsidP="001A70E5">
      <w:pPr>
        <w:widowControl w:val="0"/>
        <w:spacing w:after="0" w:line="240" w:lineRule="auto"/>
        <w:jc w:val="center"/>
        <w:rPr>
          <w:rFonts w:ascii="Times New Roman" w:hAnsi="Times New Roman"/>
          <w:sz w:val="24"/>
          <w:szCs w:val="24"/>
        </w:rPr>
      </w:pPr>
    </w:p>
    <w:p w:rsidR="001A70E5" w:rsidRPr="00BF0D61" w:rsidRDefault="001A70E5" w:rsidP="001A70E5">
      <w:pPr>
        <w:widowControl w:val="0"/>
        <w:spacing w:after="0" w:line="240" w:lineRule="auto"/>
        <w:jc w:val="center"/>
        <w:rPr>
          <w:rFonts w:ascii="Times New Roman" w:hAnsi="Times New Roman"/>
          <w:sz w:val="24"/>
          <w:szCs w:val="24"/>
        </w:rPr>
      </w:pPr>
      <w:proofErr w:type="gramStart"/>
      <w:r w:rsidRPr="00BF0D61">
        <w:rPr>
          <w:rFonts w:ascii="Times New Roman" w:hAnsi="Times New Roman"/>
          <w:sz w:val="24"/>
          <w:szCs w:val="24"/>
        </w:rPr>
        <w:t>tárgyban</w:t>
      </w:r>
      <w:proofErr w:type="gramEnd"/>
      <w:r w:rsidRPr="00BF0D61">
        <w:rPr>
          <w:rFonts w:ascii="Times New Roman" w:hAnsi="Times New Roman"/>
          <w:sz w:val="24"/>
          <w:szCs w:val="24"/>
        </w:rPr>
        <w:t xml:space="preserve"> indított uniós nyílt közbeszerzési eljáráshoz</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center"/>
        <w:rPr>
          <w:rFonts w:ascii="Times New Roman" w:hAnsi="Times New Roman"/>
          <w:sz w:val="24"/>
          <w:szCs w:val="24"/>
        </w:rPr>
      </w:pPr>
      <w:r w:rsidRPr="00BF0D61">
        <w:rPr>
          <w:rFonts w:ascii="Times New Roman" w:hAnsi="Times New Roman"/>
          <w:sz w:val="24"/>
          <w:szCs w:val="24"/>
        </w:rPr>
        <w:t xml:space="preserve">A közbeszerzés száma: </w:t>
      </w:r>
      <w:r w:rsidR="005747AE" w:rsidRPr="00BF0D61">
        <w:rPr>
          <w:rFonts w:ascii="Times New Roman" w:hAnsi="Times New Roman"/>
          <w:sz w:val="24"/>
          <w:szCs w:val="24"/>
        </w:rPr>
        <w:t xml:space="preserve">TED </w:t>
      </w:r>
      <w:r w:rsidR="005747AE" w:rsidRPr="000F0370">
        <w:rPr>
          <w:rFonts w:ascii="Times New Roman" w:hAnsi="Times New Roman"/>
          <w:sz w:val="24"/>
          <w:szCs w:val="24"/>
        </w:rPr>
        <w:t>2017/</w:t>
      </w:r>
      <w:proofErr w:type="gramStart"/>
      <w:r w:rsidR="005747AE" w:rsidRPr="000F0370">
        <w:rPr>
          <w:rFonts w:ascii="Times New Roman" w:hAnsi="Times New Roman"/>
          <w:sz w:val="24"/>
          <w:szCs w:val="24"/>
        </w:rPr>
        <w:t xml:space="preserve">S </w:t>
      </w:r>
      <w:r w:rsidR="001F16BB" w:rsidRPr="000F0370">
        <w:rPr>
          <w:rFonts w:ascii="Times New Roman" w:hAnsi="Times New Roman"/>
          <w:sz w:val="24"/>
          <w:szCs w:val="24"/>
        </w:rPr>
        <w:t>…</w:t>
      </w:r>
      <w:proofErr w:type="gramEnd"/>
      <w:r w:rsidR="005747AE" w:rsidRPr="000F0370">
        <w:rPr>
          <w:rFonts w:ascii="Times New Roman" w:hAnsi="Times New Roman"/>
          <w:sz w:val="24"/>
          <w:szCs w:val="24"/>
        </w:rPr>
        <w:t>-</w:t>
      </w:r>
      <w:r w:rsidR="001F16BB" w:rsidRPr="000F0370">
        <w:rPr>
          <w:rFonts w:ascii="Times New Roman" w:hAnsi="Times New Roman"/>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A0612B" w:rsidP="001A70E5">
      <w:pPr>
        <w:widowControl w:val="0"/>
        <w:spacing w:after="0" w:line="240" w:lineRule="auto"/>
        <w:jc w:val="center"/>
        <w:rPr>
          <w:rFonts w:ascii="Times New Roman" w:hAnsi="Times New Roman"/>
          <w:sz w:val="24"/>
          <w:szCs w:val="24"/>
        </w:rPr>
      </w:pPr>
      <w:r w:rsidRPr="00BF0D61">
        <w:rPr>
          <w:rFonts w:ascii="Times New Roman" w:hAnsi="Times New Roman"/>
          <w:sz w:val="24"/>
          <w:szCs w:val="24"/>
        </w:rPr>
        <w:t>2017</w:t>
      </w:r>
      <w:r w:rsidR="001A70E5" w:rsidRPr="00BF0D61">
        <w:rPr>
          <w:rFonts w:ascii="Times New Roman" w:hAnsi="Times New Roman"/>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5B44D6" w:rsidP="001A70E5">
      <w:pPr>
        <w:widowControl w:val="0"/>
        <w:spacing w:after="0" w:line="240" w:lineRule="auto"/>
        <w:jc w:val="both"/>
        <w:rPr>
          <w:rFonts w:ascii="Times New Roman" w:hAnsi="Times New Roman"/>
          <w:sz w:val="24"/>
          <w:szCs w:val="24"/>
        </w:rPr>
      </w:pPr>
      <w:r>
        <w:rPr>
          <w:rFonts w:ascii="Times New Roman" w:hAnsi="Times New Roman"/>
          <w:sz w:val="24"/>
          <w:szCs w:val="24"/>
        </w:rPr>
        <w:t xml:space="preserve">Felelős akkreditált közbeszerzési szaktanácsadó: dr. Kovács Krisztián; 1087 Budapest, Könyves Kálmán körút 54-60.; </w:t>
      </w:r>
      <w:hyperlink r:id="rId9" w:history="1">
        <w:r w:rsidRPr="00CE46B4">
          <w:rPr>
            <w:rStyle w:val="Hiperhivatkozs"/>
            <w:rFonts w:ascii="Times New Roman" w:hAnsi="Times New Roman"/>
            <w:sz w:val="24"/>
            <w:szCs w:val="24"/>
          </w:rPr>
          <w:t>kovacs.krisztian@mav.hu</w:t>
        </w:r>
      </w:hyperlink>
      <w:r>
        <w:rPr>
          <w:rFonts w:ascii="Times New Roman" w:hAnsi="Times New Roman"/>
          <w:sz w:val="24"/>
          <w:szCs w:val="24"/>
        </w:rPr>
        <w:t>; lajstromszám: 534</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sectPr w:rsidR="001A70E5" w:rsidRPr="00BF0D61" w:rsidSect="001A70E5">
          <w:headerReference w:type="default" r:id="rId10"/>
          <w:footerReference w:type="default" r:id="rId11"/>
          <w:headerReference w:type="first" r:id="rId12"/>
          <w:footerReference w:type="first" r:id="rId13"/>
          <w:pgSz w:w="11906" w:h="16838" w:code="9"/>
          <w:pgMar w:top="1417" w:right="1417" w:bottom="1417" w:left="1417" w:header="709" w:footer="709" w:gutter="0"/>
          <w:cols w:space="708"/>
          <w:titlePg/>
          <w:docGrid w:linePitch="360"/>
        </w:sect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lastRenderedPageBreak/>
        <w:t>Tartalomjegyzék:</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TJ2"/>
        <w:tabs>
          <w:tab w:val="left" w:pos="880"/>
          <w:tab w:val="right" w:leader="dot" w:pos="9396"/>
        </w:tabs>
        <w:rPr>
          <w:rFonts w:ascii="Times New Roman" w:eastAsia="Times New Roman" w:hAnsi="Times New Roman"/>
          <w:noProof/>
          <w:lang w:eastAsia="hu-HU"/>
        </w:rPr>
      </w:pPr>
      <w:r w:rsidRPr="00BF0D61">
        <w:rPr>
          <w:rFonts w:ascii="Times New Roman" w:hAnsi="Times New Roman"/>
          <w:sz w:val="24"/>
          <w:szCs w:val="24"/>
        </w:rPr>
        <w:fldChar w:fldCharType="begin"/>
      </w:r>
      <w:r w:rsidRPr="00BF0D61">
        <w:rPr>
          <w:rFonts w:ascii="Times New Roman" w:hAnsi="Times New Roman"/>
          <w:sz w:val="24"/>
          <w:szCs w:val="24"/>
        </w:rPr>
        <w:instrText xml:space="preserve"> TOC \o "1-3" \h \z \u </w:instrText>
      </w:r>
      <w:r w:rsidRPr="00BF0D61">
        <w:rPr>
          <w:rFonts w:ascii="Times New Roman" w:hAnsi="Times New Roman"/>
          <w:sz w:val="24"/>
          <w:szCs w:val="24"/>
        </w:rPr>
        <w:fldChar w:fldCharType="separate"/>
      </w:r>
      <w:hyperlink w:anchor="_Toc473191947" w:history="1">
        <w:r w:rsidRPr="00BF0D61">
          <w:rPr>
            <w:rStyle w:val="Hiperhivatkozs"/>
            <w:rFonts w:ascii="Times New Roman" w:hAnsi="Times New Roman"/>
            <w:noProof/>
          </w:rPr>
          <w:t>1.1.</w:t>
        </w:r>
        <w:r w:rsidRPr="00BF0D61">
          <w:rPr>
            <w:rFonts w:ascii="Times New Roman" w:eastAsia="Times New Roman" w:hAnsi="Times New Roman"/>
            <w:noProof/>
            <w:lang w:eastAsia="hu-HU"/>
          </w:rPr>
          <w:tab/>
        </w:r>
        <w:r w:rsidRPr="00BF0D61">
          <w:rPr>
            <w:rStyle w:val="Hiperhivatkozs"/>
            <w:rFonts w:ascii="Times New Roman" w:hAnsi="Times New Roman"/>
            <w:noProof/>
          </w:rPr>
          <w:t>Fogalommagyarázat</w:t>
        </w:r>
        <w:r w:rsidRPr="00BF0D61">
          <w:rPr>
            <w:rFonts w:ascii="Times New Roman" w:hAnsi="Times New Roman"/>
            <w:noProof/>
            <w:webHidden/>
          </w:rPr>
          <w:tab/>
        </w:r>
        <w:r w:rsidRPr="00BF0D61">
          <w:rPr>
            <w:rFonts w:ascii="Times New Roman" w:hAnsi="Times New Roman"/>
            <w:noProof/>
            <w:webHidden/>
          </w:rPr>
          <w:fldChar w:fldCharType="begin"/>
        </w:r>
        <w:r w:rsidRPr="00BF0D61">
          <w:rPr>
            <w:rFonts w:ascii="Times New Roman" w:hAnsi="Times New Roman"/>
            <w:noProof/>
            <w:webHidden/>
          </w:rPr>
          <w:instrText xml:space="preserve"> PAGEREF _Toc473191947 \h </w:instrText>
        </w:r>
        <w:r w:rsidRPr="00BF0D61">
          <w:rPr>
            <w:rFonts w:ascii="Times New Roman" w:hAnsi="Times New Roman"/>
            <w:noProof/>
            <w:webHidden/>
          </w:rPr>
        </w:r>
        <w:r w:rsidRPr="00BF0D61">
          <w:rPr>
            <w:rFonts w:ascii="Times New Roman" w:hAnsi="Times New Roman"/>
            <w:noProof/>
            <w:webHidden/>
          </w:rPr>
          <w:fldChar w:fldCharType="separate"/>
        </w:r>
        <w:r w:rsidR="006F35D8">
          <w:rPr>
            <w:rFonts w:ascii="Times New Roman" w:hAnsi="Times New Roman"/>
            <w:noProof/>
            <w:webHidden/>
          </w:rPr>
          <w:t>4</w:t>
        </w:r>
        <w:r w:rsidRPr="00BF0D61">
          <w:rPr>
            <w:rFonts w:ascii="Times New Roman" w:hAnsi="Times New Roman"/>
            <w:noProof/>
            <w:webHidden/>
          </w:rPr>
          <w:fldChar w:fldCharType="end"/>
        </w:r>
      </w:hyperlink>
    </w:p>
    <w:p w:rsidR="001A70E5" w:rsidRPr="00BF0D61" w:rsidRDefault="001153DF" w:rsidP="001A70E5">
      <w:pPr>
        <w:pStyle w:val="TJ2"/>
        <w:tabs>
          <w:tab w:val="left" w:pos="880"/>
          <w:tab w:val="right" w:leader="dot" w:pos="9396"/>
        </w:tabs>
        <w:rPr>
          <w:rFonts w:ascii="Times New Roman" w:eastAsia="Times New Roman" w:hAnsi="Times New Roman"/>
          <w:noProof/>
          <w:lang w:eastAsia="hu-HU"/>
        </w:rPr>
      </w:pPr>
      <w:hyperlink w:anchor="_Toc473191948" w:history="1">
        <w:r w:rsidR="001A70E5" w:rsidRPr="00BF0D61">
          <w:rPr>
            <w:rStyle w:val="Hiperhivatkozs"/>
            <w:rFonts w:ascii="Times New Roman" w:hAnsi="Times New Roman"/>
            <w:noProof/>
          </w:rPr>
          <w:t>1.2.</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A közbeszerzési eljárás tárgya és mennyisége</w:t>
        </w:r>
        <w:r w:rsidR="001A70E5" w:rsidRPr="00BF0D61">
          <w:rPr>
            <w:rFonts w:ascii="Times New Roman" w:hAnsi="Times New Roman"/>
            <w:noProof/>
            <w:webHidden/>
          </w:rPr>
          <w:tab/>
        </w:r>
        <w:r w:rsidR="001A70E5" w:rsidRPr="00BF0D61">
          <w:rPr>
            <w:rFonts w:ascii="Times New Roman" w:hAnsi="Times New Roman"/>
            <w:noProof/>
            <w:webHidden/>
          </w:rPr>
          <w:fldChar w:fldCharType="begin"/>
        </w:r>
        <w:r w:rsidR="001A70E5" w:rsidRPr="00BF0D61">
          <w:rPr>
            <w:rFonts w:ascii="Times New Roman" w:hAnsi="Times New Roman"/>
            <w:noProof/>
            <w:webHidden/>
          </w:rPr>
          <w:instrText xml:space="preserve"> PAGEREF _Toc473191948 \h </w:instrText>
        </w:r>
        <w:r w:rsidR="001A70E5" w:rsidRPr="00BF0D61">
          <w:rPr>
            <w:rFonts w:ascii="Times New Roman" w:hAnsi="Times New Roman"/>
            <w:noProof/>
            <w:webHidden/>
          </w:rPr>
        </w:r>
        <w:r w:rsidR="001A70E5" w:rsidRPr="00BF0D61">
          <w:rPr>
            <w:rFonts w:ascii="Times New Roman" w:hAnsi="Times New Roman"/>
            <w:noProof/>
            <w:webHidden/>
          </w:rPr>
          <w:fldChar w:fldCharType="separate"/>
        </w:r>
        <w:r w:rsidR="006F35D8">
          <w:rPr>
            <w:rFonts w:ascii="Times New Roman" w:hAnsi="Times New Roman"/>
            <w:noProof/>
            <w:webHidden/>
          </w:rPr>
          <w:t>4</w:t>
        </w:r>
        <w:r w:rsidR="001A70E5" w:rsidRPr="00BF0D61">
          <w:rPr>
            <w:rFonts w:ascii="Times New Roman" w:hAnsi="Times New Roman"/>
            <w:noProof/>
            <w:webHidden/>
          </w:rPr>
          <w:fldChar w:fldCharType="end"/>
        </w:r>
      </w:hyperlink>
    </w:p>
    <w:p w:rsidR="001A70E5" w:rsidRPr="00BF0D61" w:rsidRDefault="001153DF" w:rsidP="001A70E5">
      <w:pPr>
        <w:pStyle w:val="TJ2"/>
        <w:tabs>
          <w:tab w:val="left" w:pos="880"/>
          <w:tab w:val="right" w:leader="dot" w:pos="9396"/>
        </w:tabs>
        <w:rPr>
          <w:rFonts w:ascii="Times New Roman" w:eastAsia="Times New Roman" w:hAnsi="Times New Roman"/>
          <w:noProof/>
          <w:lang w:eastAsia="hu-HU"/>
        </w:rPr>
      </w:pPr>
      <w:hyperlink w:anchor="_Toc473191949" w:history="1">
        <w:r w:rsidR="001A70E5" w:rsidRPr="00BF0D61">
          <w:rPr>
            <w:rStyle w:val="Hiperhivatkozs"/>
            <w:rFonts w:ascii="Times New Roman" w:hAnsi="Times New Roman"/>
            <w:noProof/>
          </w:rPr>
          <w:t>1.3.</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Előzetes kikötések</w:t>
        </w:r>
        <w:r w:rsidR="001A70E5" w:rsidRPr="00BF0D61">
          <w:rPr>
            <w:rFonts w:ascii="Times New Roman" w:hAnsi="Times New Roman"/>
            <w:noProof/>
            <w:webHidden/>
          </w:rPr>
          <w:tab/>
        </w:r>
        <w:r w:rsidR="00D44E0C">
          <w:rPr>
            <w:rFonts w:ascii="Times New Roman" w:hAnsi="Times New Roman"/>
            <w:noProof/>
            <w:webHidden/>
          </w:rPr>
          <w:t>6</w:t>
        </w:r>
      </w:hyperlink>
    </w:p>
    <w:p w:rsidR="001A70E5" w:rsidRPr="00BF0D61" w:rsidRDefault="001153DF" w:rsidP="001A70E5">
      <w:pPr>
        <w:pStyle w:val="TJ2"/>
        <w:tabs>
          <w:tab w:val="left" w:pos="880"/>
          <w:tab w:val="right" w:leader="dot" w:pos="9396"/>
        </w:tabs>
        <w:rPr>
          <w:rFonts w:ascii="Times New Roman" w:eastAsia="Times New Roman" w:hAnsi="Times New Roman"/>
          <w:noProof/>
          <w:lang w:eastAsia="hu-HU"/>
        </w:rPr>
      </w:pPr>
      <w:hyperlink w:anchor="_Toc473191950" w:history="1">
        <w:r w:rsidR="001A70E5" w:rsidRPr="00BF0D61">
          <w:rPr>
            <w:rStyle w:val="Hiperhivatkozs"/>
            <w:rFonts w:ascii="Times New Roman" w:hAnsi="Times New Roman"/>
            <w:noProof/>
          </w:rPr>
          <w:t>1.4.</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Az Ajánlati Felhívás és a Közbeszerzési Dokumentumok módosítása, visszavonása</w:t>
        </w:r>
        <w:r w:rsidR="001A70E5" w:rsidRPr="00BF0D61">
          <w:rPr>
            <w:rFonts w:ascii="Times New Roman" w:hAnsi="Times New Roman"/>
            <w:noProof/>
            <w:webHidden/>
          </w:rPr>
          <w:tab/>
        </w:r>
        <w:r w:rsidR="008464C5" w:rsidRPr="00BF0D61">
          <w:rPr>
            <w:rFonts w:ascii="Times New Roman" w:hAnsi="Times New Roman"/>
            <w:noProof/>
            <w:webHidden/>
          </w:rPr>
          <w:t>6</w:t>
        </w:r>
      </w:hyperlink>
    </w:p>
    <w:p w:rsidR="001A70E5" w:rsidRPr="00BF0D61" w:rsidRDefault="001153DF" w:rsidP="001A70E5">
      <w:pPr>
        <w:pStyle w:val="TJ2"/>
        <w:tabs>
          <w:tab w:val="left" w:pos="880"/>
          <w:tab w:val="right" w:leader="dot" w:pos="9396"/>
        </w:tabs>
        <w:rPr>
          <w:rFonts w:ascii="Times New Roman" w:eastAsia="Times New Roman" w:hAnsi="Times New Roman"/>
          <w:noProof/>
          <w:lang w:eastAsia="hu-HU"/>
        </w:rPr>
      </w:pPr>
      <w:hyperlink w:anchor="_Toc473191951" w:history="1">
        <w:r w:rsidR="001A70E5" w:rsidRPr="00BF0D61">
          <w:rPr>
            <w:rStyle w:val="Hiperhivatkozs"/>
            <w:rFonts w:ascii="Times New Roman" w:hAnsi="Times New Roman"/>
            <w:noProof/>
          </w:rPr>
          <w:t>1.5.</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Kapcsolattartásra vonatkozó szabályok</w:t>
        </w:r>
        <w:r w:rsidR="001A70E5" w:rsidRPr="00BF0D61">
          <w:rPr>
            <w:rFonts w:ascii="Times New Roman" w:hAnsi="Times New Roman"/>
            <w:noProof/>
            <w:webHidden/>
          </w:rPr>
          <w:tab/>
        </w:r>
        <w:r w:rsidR="00D44E0C">
          <w:rPr>
            <w:rFonts w:ascii="Times New Roman" w:hAnsi="Times New Roman"/>
            <w:noProof/>
            <w:webHidden/>
          </w:rPr>
          <w:t>7</w:t>
        </w:r>
      </w:hyperlink>
    </w:p>
    <w:p w:rsidR="001A70E5" w:rsidRPr="00BF0D61" w:rsidRDefault="001153DF" w:rsidP="001A70E5">
      <w:pPr>
        <w:pStyle w:val="TJ2"/>
        <w:tabs>
          <w:tab w:val="left" w:pos="880"/>
          <w:tab w:val="right" w:leader="dot" w:pos="9396"/>
        </w:tabs>
        <w:rPr>
          <w:rFonts w:ascii="Times New Roman" w:eastAsia="Times New Roman" w:hAnsi="Times New Roman"/>
          <w:noProof/>
          <w:lang w:eastAsia="hu-HU"/>
        </w:rPr>
      </w:pPr>
      <w:hyperlink w:anchor="_Toc473191952" w:history="1">
        <w:r w:rsidR="001A70E5" w:rsidRPr="00BF0D61">
          <w:rPr>
            <w:rStyle w:val="Hiperhivatkozs"/>
            <w:rFonts w:ascii="Times New Roman" w:hAnsi="Times New Roman"/>
            <w:noProof/>
          </w:rPr>
          <w:t>1.6.</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Kiegészítő tájékoztatás</w:t>
        </w:r>
        <w:r w:rsidR="001A70E5" w:rsidRPr="00BF0D61">
          <w:rPr>
            <w:rFonts w:ascii="Times New Roman" w:hAnsi="Times New Roman"/>
            <w:noProof/>
            <w:webHidden/>
          </w:rPr>
          <w:tab/>
        </w:r>
        <w:r w:rsidR="001A70E5" w:rsidRPr="00BF0D61">
          <w:rPr>
            <w:rFonts w:ascii="Times New Roman" w:hAnsi="Times New Roman"/>
            <w:noProof/>
            <w:webHidden/>
          </w:rPr>
          <w:fldChar w:fldCharType="begin"/>
        </w:r>
        <w:r w:rsidR="001A70E5" w:rsidRPr="00BF0D61">
          <w:rPr>
            <w:rFonts w:ascii="Times New Roman" w:hAnsi="Times New Roman"/>
            <w:noProof/>
            <w:webHidden/>
          </w:rPr>
          <w:instrText xml:space="preserve"> PAGEREF _Toc473191952 \h </w:instrText>
        </w:r>
        <w:r w:rsidR="001A70E5" w:rsidRPr="00BF0D61">
          <w:rPr>
            <w:rFonts w:ascii="Times New Roman" w:hAnsi="Times New Roman"/>
            <w:noProof/>
            <w:webHidden/>
          </w:rPr>
        </w:r>
        <w:r w:rsidR="001A70E5" w:rsidRPr="00BF0D61">
          <w:rPr>
            <w:rFonts w:ascii="Times New Roman" w:hAnsi="Times New Roman"/>
            <w:noProof/>
            <w:webHidden/>
          </w:rPr>
          <w:fldChar w:fldCharType="separate"/>
        </w:r>
        <w:r w:rsidR="006F35D8">
          <w:rPr>
            <w:rFonts w:ascii="Times New Roman" w:hAnsi="Times New Roman"/>
            <w:noProof/>
            <w:webHidden/>
          </w:rPr>
          <w:t>7</w:t>
        </w:r>
        <w:r w:rsidR="001A70E5" w:rsidRPr="00BF0D61">
          <w:rPr>
            <w:rFonts w:ascii="Times New Roman" w:hAnsi="Times New Roman"/>
            <w:noProof/>
            <w:webHidden/>
          </w:rPr>
          <w:fldChar w:fldCharType="end"/>
        </w:r>
      </w:hyperlink>
    </w:p>
    <w:p w:rsidR="001A70E5" w:rsidRPr="00BF0D61" w:rsidRDefault="001153DF" w:rsidP="001A70E5">
      <w:pPr>
        <w:pStyle w:val="TJ2"/>
        <w:tabs>
          <w:tab w:val="left" w:pos="880"/>
          <w:tab w:val="right" w:leader="dot" w:pos="9396"/>
        </w:tabs>
        <w:rPr>
          <w:rFonts w:ascii="Times New Roman" w:eastAsia="Times New Roman" w:hAnsi="Times New Roman"/>
          <w:noProof/>
          <w:lang w:eastAsia="hu-HU"/>
        </w:rPr>
      </w:pPr>
      <w:hyperlink w:anchor="_Toc473191953" w:history="1">
        <w:r w:rsidR="001A70E5" w:rsidRPr="00BF0D61">
          <w:rPr>
            <w:rStyle w:val="Hiperhivatkozs"/>
            <w:rFonts w:ascii="Times New Roman" w:hAnsi="Times New Roman"/>
            <w:noProof/>
          </w:rPr>
          <w:t>1.7.</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Közös ajánlattételre vonatkozó szabályok</w:t>
        </w:r>
        <w:r w:rsidR="001A70E5" w:rsidRPr="00BF0D61">
          <w:rPr>
            <w:rFonts w:ascii="Times New Roman" w:hAnsi="Times New Roman"/>
            <w:noProof/>
            <w:webHidden/>
          </w:rPr>
          <w:tab/>
        </w:r>
        <w:r w:rsidR="00D44E0C">
          <w:rPr>
            <w:rFonts w:ascii="Times New Roman" w:hAnsi="Times New Roman"/>
            <w:noProof/>
            <w:webHidden/>
          </w:rPr>
          <w:t>7</w:t>
        </w:r>
      </w:hyperlink>
    </w:p>
    <w:p w:rsidR="001A70E5" w:rsidRPr="00BF0D61" w:rsidRDefault="001153DF" w:rsidP="001A70E5">
      <w:pPr>
        <w:pStyle w:val="TJ2"/>
        <w:tabs>
          <w:tab w:val="left" w:pos="1100"/>
          <w:tab w:val="right" w:leader="dot" w:pos="9396"/>
        </w:tabs>
        <w:rPr>
          <w:rFonts w:ascii="Times New Roman" w:eastAsia="Times New Roman" w:hAnsi="Times New Roman"/>
          <w:noProof/>
          <w:lang w:eastAsia="hu-HU"/>
        </w:rPr>
      </w:pPr>
      <w:hyperlink w:anchor="_Toc473191956" w:history="1">
        <w:r w:rsidR="001A70E5" w:rsidRPr="00BF0D61">
          <w:rPr>
            <w:rStyle w:val="Hiperhivatkozs"/>
            <w:rFonts w:ascii="Times New Roman" w:hAnsi="Times New Roman"/>
            <w:noProof/>
          </w:rPr>
          <w:t>1.</w:t>
        </w:r>
        <w:r w:rsidR="00733D65">
          <w:rPr>
            <w:rStyle w:val="Hiperhivatkozs"/>
            <w:rFonts w:ascii="Times New Roman" w:hAnsi="Times New Roman"/>
            <w:noProof/>
          </w:rPr>
          <w:t>8</w:t>
        </w:r>
        <w:r w:rsidR="001A70E5" w:rsidRPr="00BF0D61">
          <w:rPr>
            <w:rStyle w:val="Hiperhivatkozs"/>
            <w:rFonts w:ascii="Times New Roman" w:hAnsi="Times New Roman"/>
            <w:noProof/>
          </w:rPr>
          <w:t>.</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Az ajánlattétel költsége</w:t>
        </w:r>
        <w:r w:rsidR="001A70E5" w:rsidRPr="00BF0D61">
          <w:rPr>
            <w:rFonts w:ascii="Times New Roman" w:hAnsi="Times New Roman"/>
            <w:noProof/>
            <w:webHidden/>
          </w:rPr>
          <w:tab/>
        </w:r>
        <w:r w:rsidR="00733D65">
          <w:rPr>
            <w:rFonts w:ascii="Times New Roman" w:hAnsi="Times New Roman"/>
            <w:noProof/>
            <w:webHidden/>
          </w:rPr>
          <w:t>8</w:t>
        </w:r>
      </w:hyperlink>
    </w:p>
    <w:p w:rsidR="001A70E5" w:rsidRPr="00BF0D61" w:rsidRDefault="001153DF" w:rsidP="001A70E5">
      <w:pPr>
        <w:pStyle w:val="TJ2"/>
        <w:tabs>
          <w:tab w:val="left" w:pos="1100"/>
          <w:tab w:val="right" w:leader="dot" w:pos="9396"/>
        </w:tabs>
        <w:rPr>
          <w:rFonts w:ascii="Times New Roman" w:eastAsia="Times New Roman" w:hAnsi="Times New Roman"/>
          <w:noProof/>
          <w:lang w:eastAsia="hu-HU"/>
        </w:rPr>
      </w:pPr>
      <w:hyperlink w:anchor="_Toc473191957" w:history="1">
        <w:r w:rsidR="001A70E5" w:rsidRPr="00BF0D61">
          <w:rPr>
            <w:rStyle w:val="Hiperhivatkozs"/>
            <w:rFonts w:ascii="Times New Roman" w:hAnsi="Times New Roman"/>
            <w:noProof/>
          </w:rPr>
          <w:t>1.</w:t>
        </w:r>
        <w:r w:rsidR="00733D65">
          <w:rPr>
            <w:rStyle w:val="Hiperhivatkozs"/>
            <w:rFonts w:ascii="Times New Roman" w:hAnsi="Times New Roman"/>
            <w:noProof/>
          </w:rPr>
          <w:t>9</w:t>
        </w:r>
        <w:r w:rsidR="001A70E5" w:rsidRPr="00BF0D61">
          <w:rPr>
            <w:rStyle w:val="Hiperhivatkozs"/>
            <w:rFonts w:ascii="Times New Roman" w:hAnsi="Times New Roman"/>
            <w:noProof/>
          </w:rPr>
          <w:t>.</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Az ajánlattétel formája, helye és határideje</w:t>
        </w:r>
        <w:r w:rsidR="001A70E5" w:rsidRPr="00BF0D61">
          <w:rPr>
            <w:rFonts w:ascii="Times New Roman" w:hAnsi="Times New Roman"/>
            <w:noProof/>
            <w:webHidden/>
          </w:rPr>
          <w:tab/>
        </w:r>
        <w:r w:rsidR="00733D65">
          <w:rPr>
            <w:rFonts w:ascii="Times New Roman" w:hAnsi="Times New Roman"/>
            <w:noProof/>
            <w:webHidden/>
          </w:rPr>
          <w:t>8</w:t>
        </w:r>
      </w:hyperlink>
    </w:p>
    <w:p w:rsidR="001A70E5" w:rsidRPr="00BF0D61" w:rsidRDefault="001153DF" w:rsidP="001A70E5">
      <w:pPr>
        <w:pStyle w:val="TJ2"/>
        <w:tabs>
          <w:tab w:val="left" w:pos="1100"/>
          <w:tab w:val="right" w:leader="dot" w:pos="9396"/>
        </w:tabs>
        <w:rPr>
          <w:rFonts w:ascii="Times New Roman" w:eastAsia="Times New Roman" w:hAnsi="Times New Roman"/>
          <w:noProof/>
          <w:lang w:eastAsia="hu-HU"/>
        </w:rPr>
      </w:pPr>
      <w:hyperlink w:anchor="_Toc473191958" w:history="1">
        <w:r w:rsidR="001A70E5" w:rsidRPr="00BF0D61">
          <w:rPr>
            <w:rStyle w:val="Hiperhivatkozs"/>
            <w:rFonts w:ascii="Times New Roman" w:hAnsi="Times New Roman"/>
            <w:noProof/>
          </w:rPr>
          <w:t>1.1</w:t>
        </w:r>
        <w:r w:rsidR="00733D65">
          <w:rPr>
            <w:rStyle w:val="Hiperhivatkozs"/>
            <w:rFonts w:ascii="Times New Roman" w:hAnsi="Times New Roman"/>
            <w:noProof/>
          </w:rPr>
          <w:t>0</w:t>
        </w:r>
        <w:r w:rsidR="001A70E5" w:rsidRPr="00BF0D61">
          <w:rPr>
            <w:rStyle w:val="Hiperhivatkozs"/>
            <w:rFonts w:ascii="Times New Roman" w:hAnsi="Times New Roman"/>
            <w:noProof/>
          </w:rPr>
          <w:t>.</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Tájékoztatás a Kbt. 73. § (4) bekezdése kapcsán</w:t>
        </w:r>
        <w:r w:rsidR="001A70E5" w:rsidRPr="00BF0D61">
          <w:rPr>
            <w:rFonts w:ascii="Times New Roman" w:hAnsi="Times New Roman"/>
            <w:noProof/>
            <w:webHidden/>
          </w:rPr>
          <w:tab/>
        </w:r>
        <w:r w:rsidR="001A70E5" w:rsidRPr="00BF0D61">
          <w:rPr>
            <w:rFonts w:ascii="Times New Roman" w:hAnsi="Times New Roman"/>
            <w:noProof/>
            <w:webHidden/>
          </w:rPr>
          <w:fldChar w:fldCharType="begin"/>
        </w:r>
        <w:r w:rsidR="001A70E5" w:rsidRPr="00BF0D61">
          <w:rPr>
            <w:rFonts w:ascii="Times New Roman" w:hAnsi="Times New Roman"/>
            <w:noProof/>
            <w:webHidden/>
          </w:rPr>
          <w:instrText xml:space="preserve"> PAGEREF _Toc473191958 \h </w:instrText>
        </w:r>
        <w:r w:rsidR="001A70E5" w:rsidRPr="00BF0D61">
          <w:rPr>
            <w:rFonts w:ascii="Times New Roman" w:hAnsi="Times New Roman"/>
            <w:noProof/>
            <w:webHidden/>
          </w:rPr>
        </w:r>
        <w:r w:rsidR="001A70E5" w:rsidRPr="00BF0D61">
          <w:rPr>
            <w:rFonts w:ascii="Times New Roman" w:hAnsi="Times New Roman"/>
            <w:noProof/>
            <w:webHidden/>
          </w:rPr>
          <w:fldChar w:fldCharType="separate"/>
        </w:r>
        <w:r w:rsidR="006F35D8">
          <w:rPr>
            <w:rFonts w:ascii="Times New Roman" w:hAnsi="Times New Roman"/>
            <w:noProof/>
            <w:webHidden/>
          </w:rPr>
          <w:t>11</w:t>
        </w:r>
        <w:r w:rsidR="001A70E5" w:rsidRPr="00BF0D61">
          <w:rPr>
            <w:rFonts w:ascii="Times New Roman" w:hAnsi="Times New Roman"/>
            <w:noProof/>
            <w:webHidden/>
          </w:rPr>
          <w:fldChar w:fldCharType="end"/>
        </w:r>
      </w:hyperlink>
    </w:p>
    <w:p w:rsidR="001A70E5" w:rsidRPr="00BF0D61" w:rsidRDefault="001153DF" w:rsidP="001A70E5">
      <w:pPr>
        <w:pStyle w:val="TJ2"/>
        <w:tabs>
          <w:tab w:val="left" w:pos="1100"/>
          <w:tab w:val="right" w:leader="dot" w:pos="9396"/>
        </w:tabs>
        <w:rPr>
          <w:rFonts w:ascii="Times New Roman" w:eastAsia="Times New Roman" w:hAnsi="Times New Roman"/>
          <w:noProof/>
          <w:lang w:eastAsia="hu-HU"/>
        </w:rPr>
      </w:pPr>
      <w:hyperlink w:anchor="_Toc473191959" w:history="1">
        <w:r w:rsidR="001A70E5" w:rsidRPr="00BF0D61">
          <w:rPr>
            <w:rStyle w:val="Hiperhivatkozs"/>
            <w:rFonts w:ascii="Times New Roman" w:hAnsi="Times New Roman"/>
            <w:noProof/>
          </w:rPr>
          <w:t>1.1</w:t>
        </w:r>
        <w:r w:rsidR="00733D65">
          <w:rPr>
            <w:rStyle w:val="Hiperhivatkozs"/>
            <w:rFonts w:ascii="Times New Roman" w:hAnsi="Times New Roman"/>
            <w:noProof/>
          </w:rPr>
          <w:t>1</w:t>
        </w:r>
        <w:r w:rsidR="001A70E5" w:rsidRPr="00BF0D61">
          <w:rPr>
            <w:rStyle w:val="Hiperhivatkozs"/>
            <w:rFonts w:ascii="Times New Roman" w:hAnsi="Times New Roman"/>
            <w:noProof/>
          </w:rPr>
          <w:t>.</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Az ajánlatok értékelési szempontja, a bírálat folyamata</w:t>
        </w:r>
        <w:r w:rsidR="001A70E5" w:rsidRPr="00BF0D61">
          <w:rPr>
            <w:rFonts w:ascii="Times New Roman" w:hAnsi="Times New Roman"/>
            <w:noProof/>
            <w:webHidden/>
          </w:rPr>
          <w:tab/>
        </w:r>
        <w:r w:rsidR="001A70E5" w:rsidRPr="00BF0D61">
          <w:rPr>
            <w:rFonts w:ascii="Times New Roman" w:hAnsi="Times New Roman"/>
            <w:noProof/>
            <w:webHidden/>
          </w:rPr>
          <w:fldChar w:fldCharType="begin"/>
        </w:r>
        <w:r w:rsidR="001A70E5" w:rsidRPr="00BF0D61">
          <w:rPr>
            <w:rFonts w:ascii="Times New Roman" w:hAnsi="Times New Roman"/>
            <w:noProof/>
            <w:webHidden/>
          </w:rPr>
          <w:instrText xml:space="preserve"> PAGEREF _Toc473191959 \h </w:instrText>
        </w:r>
        <w:r w:rsidR="001A70E5" w:rsidRPr="00BF0D61">
          <w:rPr>
            <w:rFonts w:ascii="Times New Roman" w:hAnsi="Times New Roman"/>
            <w:noProof/>
            <w:webHidden/>
          </w:rPr>
        </w:r>
        <w:r w:rsidR="001A70E5" w:rsidRPr="00BF0D61">
          <w:rPr>
            <w:rFonts w:ascii="Times New Roman" w:hAnsi="Times New Roman"/>
            <w:noProof/>
            <w:webHidden/>
          </w:rPr>
          <w:fldChar w:fldCharType="separate"/>
        </w:r>
        <w:r w:rsidR="006F35D8">
          <w:rPr>
            <w:rFonts w:ascii="Times New Roman" w:hAnsi="Times New Roman"/>
            <w:noProof/>
            <w:webHidden/>
          </w:rPr>
          <w:t>12</w:t>
        </w:r>
        <w:r w:rsidR="001A70E5" w:rsidRPr="00BF0D61">
          <w:rPr>
            <w:rFonts w:ascii="Times New Roman" w:hAnsi="Times New Roman"/>
            <w:noProof/>
            <w:webHidden/>
          </w:rPr>
          <w:fldChar w:fldCharType="end"/>
        </w:r>
      </w:hyperlink>
    </w:p>
    <w:p w:rsidR="001A70E5" w:rsidRPr="00BF0D61" w:rsidRDefault="001153DF" w:rsidP="001A70E5">
      <w:pPr>
        <w:pStyle w:val="TJ2"/>
        <w:tabs>
          <w:tab w:val="left" w:pos="1100"/>
          <w:tab w:val="right" w:leader="dot" w:pos="9396"/>
        </w:tabs>
        <w:rPr>
          <w:rFonts w:ascii="Times New Roman" w:eastAsia="Times New Roman" w:hAnsi="Times New Roman"/>
          <w:noProof/>
          <w:lang w:eastAsia="hu-HU"/>
        </w:rPr>
      </w:pPr>
      <w:hyperlink w:anchor="_Toc473191960" w:history="1">
        <w:r w:rsidR="001A70E5" w:rsidRPr="00BF0D61">
          <w:rPr>
            <w:rStyle w:val="Hiperhivatkozs"/>
            <w:rFonts w:ascii="Times New Roman" w:hAnsi="Times New Roman"/>
            <w:noProof/>
          </w:rPr>
          <w:t>1.1</w:t>
        </w:r>
        <w:r w:rsidR="00733D65">
          <w:rPr>
            <w:rStyle w:val="Hiperhivatkozs"/>
            <w:rFonts w:ascii="Times New Roman" w:hAnsi="Times New Roman"/>
            <w:noProof/>
          </w:rPr>
          <w:t>2</w:t>
        </w:r>
        <w:r w:rsidR="001A70E5" w:rsidRPr="00BF0D61">
          <w:rPr>
            <w:rStyle w:val="Hiperhivatkozs"/>
            <w:rFonts w:ascii="Times New Roman" w:hAnsi="Times New Roman"/>
            <w:noProof/>
          </w:rPr>
          <w:t>.</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Alkalmassági minimumkövetelmények és a megkövetelt igazolási mód</w:t>
        </w:r>
        <w:r w:rsidR="001A70E5" w:rsidRPr="00BF0D61">
          <w:rPr>
            <w:rFonts w:ascii="Times New Roman" w:hAnsi="Times New Roman"/>
            <w:noProof/>
            <w:webHidden/>
          </w:rPr>
          <w:tab/>
        </w:r>
        <w:r w:rsidR="008464C5" w:rsidRPr="00BF0D61">
          <w:rPr>
            <w:rFonts w:ascii="Times New Roman" w:hAnsi="Times New Roman"/>
            <w:noProof/>
            <w:webHidden/>
          </w:rPr>
          <w:t>1</w:t>
        </w:r>
        <w:r w:rsidR="00473433">
          <w:rPr>
            <w:rFonts w:ascii="Times New Roman" w:hAnsi="Times New Roman"/>
            <w:noProof/>
            <w:webHidden/>
          </w:rPr>
          <w:t>5</w:t>
        </w:r>
      </w:hyperlink>
    </w:p>
    <w:p w:rsidR="001A70E5" w:rsidRPr="00BF0D61" w:rsidRDefault="001153DF" w:rsidP="001A70E5">
      <w:pPr>
        <w:pStyle w:val="TJ2"/>
        <w:tabs>
          <w:tab w:val="left" w:pos="1100"/>
          <w:tab w:val="right" w:leader="dot" w:pos="9396"/>
        </w:tabs>
        <w:rPr>
          <w:rFonts w:ascii="Times New Roman" w:eastAsia="Times New Roman" w:hAnsi="Times New Roman"/>
          <w:noProof/>
          <w:lang w:eastAsia="hu-HU"/>
        </w:rPr>
      </w:pPr>
      <w:hyperlink w:anchor="_Toc473191961" w:history="1">
        <w:r w:rsidR="001A70E5" w:rsidRPr="00BF0D61">
          <w:rPr>
            <w:rStyle w:val="Hiperhivatkozs"/>
            <w:rFonts w:ascii="Times New Roman" w:hAnsi="Times New Roman"/>
            <w:noProof/>
          </w:rPr>
          <w:t>1.1</w:t>
        </w:r>
        <w:r w:rsidR="00733D65">
          <w:rPr>
            <w:rStyle w:val="Hiperhivatkozs"/>
            <w:rFonts w:ascii="Times New Roman" w:hAnsi="Times New Roman"/>
            <w:noProof/>
          </w:rPr>
          <w:t>3</w:t>
        </w:r>
        <w:r w:rsidR="001A70E5" w:rsidRPr="00BF0D61">
          <w:rPr>
            <w:rStyle w:val="Hiperhivatkozs"/>
            <w:rFonts w:ascii="Times New Roman" w:hAnsi="Times New Roman"/>
            <w:noProof/>
          </w:rPr>
          <w:t>.</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Ajánlati kötöttség</w:t>
        </w:r>
        <w:r w:rsidR="001A70E5" w:rsidRPr="00BF0D61">
          <w:rPr>
            <w:rFonts w:ascii="Times New Roman" w:hAnsi="Times New Roman"/>
            <w:noProof/>
            <w:webHidden/>
          </w:rPr>
          <w:tab/>
        </w:r>
        <w:r w:rsidR="00473433">
          <w:rPr>
            <w:rFonts w:ascii="Times New Roman" w:hAnsi="Times New Roman"/>
            <w:noProof/>
            <w:webHidden/>
          </w:rPr>
          <w:t>21</w:t>
        </w:r>
      </w:hyperlink>
    </w:p>
    <w:p w:rsidR="001A70E5" w:rsidRPr="00BF0D61" w:rsidRDefault="001153DF" w:rsidP="001A70E5">
      <w:pPr>
        <w:pStyle w:val="TJ2"/>
        <w:tabs>
          <w:tab w:val="left" w:pos="1100"/>
          <w:tab w:val="right" w:leader="dot" w:pos="9396"/>
        </w:tabs>
        <w:rPr>
          <w:rFonts w:ascii="Times New Roman" w:eastAsia="Times New Roman" w:hAnsi="Times New Roman"/>
          <w:noProof/>
          <w:lang w:eastAsia="hu-HU"/>
        </w:rPr>
      </w:pPr>
      <w:hyperlink w:anchor="_Toc473191962" w:history="1">
        <w:r w:rsidR="001A70E5" w:rsidRPr="00BF0D61">
          <w:rPr>
            <w:rStyle w:val="Hiperhivatkozs"/>
            <w:rFonts w:ascii="Times New Roman" w:hAnsi="Times New Roman"/>
            <w:noProof/>
          </w:rPr>
          <w:t>1.1</w:t>
        </w:r>
        <w:r w:rsidR="00733D65">
          <w:rPr>
            <w:rStyle w:val="Hiperhivatkozs"/>
            <w:rFonts w:ascii="Times New Roman" w:hAnsi="Times New Roman"/>
            <w:noProof/>
          </w:rPr>
          <w:t>4</w:t>
        </w:r>
        <w:r w:rsidR="001A70E5" w:rsidRPr="00BF0D61">
          <w:rPr>
            <w:rStyle w:val="Hiperhivatkozs"/>
            <w:rFonts w:ascii="Times New Roman" w:hAnsi="Times New Roman"/>
            <w:noProof/>
          </w:rPr>
          <w:t>.</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Üzleti titok</w:t>
        </w:r>
        <w:r w:rsidR="001A70E5" w:rsidRPr="00BF0D61">
          <w:rPr>
            <w:rFonts w:ascii="Times New Roman" w:hAnsi="Times New Roman"/>
            <w:noProof/>
            <w:webHidden/>
          </w:rPr>
          <w:tab/>
        </w:r>
        <w:r w:rsidR="00473433">
          <w:rPr>
            <w:rFonts w:ascii="Times New Roman" w:hAnsi="Times New Roman"/>
            <w:noProof/>
            <w:webHidden/>
          </w:rPr>
          <w:t>21</w:t>
        </w:r>
      </w:hyperlink>
    </w:p>
    <w:p w:rsidR="001A70E5" w:rsidRPr="00BF0D61" w:rsidRDefault="001153DF" w:rsidP="001A70E5">
      <w:pPr>
        <w:pStyle w:val="TJ2"/>
        <w:tabs>
          <w:tab w:val="left" w:pos="1100"/>
          <w:tab w:val="right" w:leader="dot" w:pos="9396"/>
        </w:tabs>
        <w:rPr>
          <w:rFonts w:ascii="Times New Roman" w:eastAsia="Times New Roman" w:hAnsi="Times New Roman"/>
          <w:noProof/>
          <w:lang w:eastAsia="hu-HU"/>
        </w:rPr>
      </w:pPr>
      <w:hyperlink w:anchor="_Toc473191963" w:history="1">
        <w:r w:rsidR="001A70E5" w:rsidRPr="00BF0D61">
          <w:rPr>
            <w:rStyle w:val="Hiperhivatkozs"/>
            <w:rFonts w:ascii="Times New Roman" w:hAnsi="Times New Roman"/>
            <w:noProof/>
          </w:rPr>
          <w:t>1.1</w:t>
        </w:r>
        <w:r w:rsidR="00733D65">
          <w:rPr>
            <w:rStyle w:val="Hiperhivatkozs"/>
            <w:rFonts w:ascii="Times New Roman" w:hAnsi="Times New Roman"/>
            <w:noProof/>
          </w:rPr>
          <w:t>5</w:t>
        </w:r>
        <w:r w:rsidR="001A70E5" w:rsidRPr="00BF0D61">
          <w:rPr>
            <w:rStyle w:val="Hiperhivatkozs"/>
            <w:rFonts w:ascii="Times New Roman" w:hAnsi="Times New Roman"/>
            <w:noProof/>
          </w:rPr>
          <w:t>.</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Az eljárást lezáró döntés</w:t>
        </w:r>
        <w:r w:rsidR="001A70E5" w:rsidRPr="00BF0D61">
          <w:rPr>
            <w:rFonts w:ascii="Times New Roman" w:hAnsi="Times New Roman"/>
            <w:noProof/>
            <w:webHidden/>
          </w:rPr>
          <w:tab/>
        </w:r>
        <w:r w:rsidR="00D44E0C">
          <w:rPr>
            <w:rFonts w:ascii="Times New Roman" w:hAnsi="Times New Roman"/>
            <w:noProof/>
            <w:webHidden/>
          </w:rPr>
          <w:t>2</w:t>
        </w:r>
        <w:r w:rsidR="00473433">
          <w:rPr>
            <w:rFonts w:ascii="Times New Roman" w:hAnsi="Times New Roman"/>
            <w:noProof/>
            <w:webHidden/>
          </w:rPr>
          <w:t>1</w:t>
        </w:r>
      </w:hyperlink>
    </w:p>
    <w:p w:rsidR="001A70E5" w:rsidRPr="00BF0D61" w:rsidRDefault="001153DF" w:rsidP="001A70E5">
      <w:pPr>
        <w:pStyle w:val="TJ2"/>
        <w:tabs>
          <w:tab w:val="left" w:pos="1100"/>
          <w:tab w:val="right" w:leader="dot" w:pos="9396"/>
        </w:tabs>
        <w:rPr>
          <w:rFonts w:ascii="Times New Roman" w:eastAsia="Times New Roman" w:hAnsi="Times New Roman"/>
          <w:noProof/>
          <w:lang w:eastAsia="hu-HU"/>
        </w:rPr>
      </w:pPr>
      <w:hyperlink w:anchor="_Toc473191964" w:history="1">
        <w:r w:rsidR="001A70E5" w:rsidRPr="00BF0D61">
          <w:rPr>
            <w:rStyle w:val="Hiperhivatkozs"/>
            <w:rFonts w:ascii="Times New Roman" w:hAnsi="Times New Roman"/>
            <w:noProof/>
          </w:rPr>
          <w:t>1.1</w:t>
        </w:r>
        <w:r w:rsidR="00733D65">
          <w:rPr>
            <w:rStyle w:val="Hiperhivatkozs"/>
            <w:rFonts w:ascii="Times New Roman" w:hAnsi="Times New Roman"/>
            <w:noProof/>
          </w:rPr>
          <w:t>6</w:t>
        </w:r>
        <w:r w:rsidR="001A70E5" w:rsidRPr="00BF0D61">
          <w:rPr>
            <w:rStyle w:val="Hiperhivatkozs"/>
            <w:rFonts w:ascii="Times New Roman" w:hAnsi="Times New Roman"/>
            <w:noProof/>
          </w:rPr>
          <w:t>.</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Szerződéskötés</w:t>
        </w:r>
        <w:r w:rsidR="001A70E5" w:rsidRPr="00BF0D61">
          <w:rPr>
            <w:rFonts w:ascii="Times New Roman" w:hAnsi="Times New Roman"/>
            <w:noProof/>
            <w:webHidden/>
          </w:rPr>
          <w:tab/>
        </w:r>
        <w:r w:rsidR="00D44E0C">
          <w:rPr>
            <w:rFonts w:ascii="Times New Roman" w:hAnsi="Times New Roman"/>
            <w:noProof/>
            <w:webHidden/>
          </w:rPr>
          <w:t>2</w:t>
        </w:r>
        <w:r w:rsidR="00473433">
          <w:rPr>
            <w:rFonts w:ascii="Times New Roman" w:hAnsi="Times New Roman"/>
            <w:noProof/>
            <w:webHidden/>
          </w:rPr>
          <w:t>1</w:t>
        </w:r>
      </w:hyperlink>
    </w:p>
    <w:p w:rsidR="001A70E5" w:rsidRPr="00BF0D61" w:rsidRDefault="001153DF" w:rsidP="001A70E5">
      <w:pPr>
        <w:pStyle w:val="TJ2"/>
        <w:tabs>
          <w:tab w:val="left" w:pos="1100"/>
          <w:tab w:val="right" w:leader="dot" w:pos="9396"/>
        </w:tabs>
        <w:rPr>
          <w:rFonts w:ascii="Times New Roman" w:eastAsia="Times New Roman" w:hAnsi="Times New Roman"/>
          <w:noProof/>
          <w:lang w:eastAsia="hu-HU"/>
        </w:rPr>
      </w:pPr>
      <w:hyperlink w:anchor="_Toc473191965" w:history="1">
        <w:r w:rsidR="001A70E5" w:rsidRPr="00BF0D61">
          <w:rPr>
            <w:rStyle w:val="Hiperhivatkozs"/>
            <w:rFonts w:ascii="Times New Roman" w:hAnsi="Times New Roman"/>
            <w:noProof/>
          </w:rPr>
          <w:t>1.1</w:t>
        </w:r>
        <w:r w:rsidR="00733D65">
          <w:rPr>
            <w:rStyle w:val="Hiperhivatkozs"/>
            <w:rFonts w:ascii="Times New Roman" w:hAnsi="Times New Roman"/>
            <w:noProof/>
          </w:rPr>
          <w:t>7</w:t>
        </w:r>
        <w:r w:rsidR="001A70E5" w:rsidRPr="00BF0D61">
          <w:rPr>
            <w:rStyle w:val="Hiperhivatkozs"/>
            <w:rFonts w:ascii="Times New Roman" w:hAnsi="Times New Roman"/>
            <w:noProof/>
          </w:rPr>
          <w:t>.</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Egyéb információk – az Ajánlati Felhívás VI. 3. pontjába szánt információk, melyet Ajánlatkérő a TED Kiadóhivatal szigorú karakterkorlátozására tekintettel nem tehetett közzé</w:t>
        </w:r>
        <w:r w:rsidR="001A70E5" w:rsidRPr="00BF0D61">
          <w:rPr>
            <w:rFonts w:ascii="Times New Roman" w:hAnsi="Times New Roman"/>
            <w:noProof/>
            <w:webHidden/>
          </w:rPr>
          <w:tab/>
        </w:r>
        <w:r w:rsidR="00C7563F">
          <w:rPr>
            <w:rFonts w:ascii="Times New Roman" w:hAnsi="Times New Roman"/>
            <w:noProof/>
            <w:webHidden/>
          </w:rPr>
          <w:t>2</w:t>
        </w:r>
        <w:r w:rsidR="00473433">
          <w:rPr>
            <w:rFonts w:ascii="Times New Roman" w:hAnsi="Times New Roman"/>
            <w:noProof/>
            <w:webHidden/>
          </w:rPr>
          <w:t>2</w:t>
        </w:r>
      </w:hyperlink>
    </w:p>
    <w:p w:rsidR="001A70E5" w:rsidRPr="00BF0D61" w:rsidRDefault="001153DF" w:rsidP="001A70E5">
      <w:pPr>
        <w:pStyle w:val="TJ2"/>
        <w:tabs>
          <w:tab w:val="left" w:pos="1100"/>
          <w:tab w:val="right" w:leader="dot" w:pos="9396"/>
        </w:tabs>
        <w:rPr>
          <w:rFonts w:ascii="Times New Roman" w:eastAsia="Times New Roman" w:hAnsi="Times New Roman"/>
          <w:noProof/>
          <w:lang w:eastAsia="hu-HU"/>
        </w:rPr>
      </w:pPr>
      <w:hyperlink w:anchor="_Toc473191966" w:history="1">
        <w:r w:rsidR="001A70E5" w:rsidRPr="00BF0D61">
          <w:rPr>
            <w:rStyle w:val="Hiperhivatkozs"/>
            <w:rFonts w:ascii="Times New Roman" w:hAnsi="Times New Roman"/>
            <w:noProof/>
          </w:rPr>
          <w:t>1.</w:t>
        </w:r>
        <w:r w:rsidR="00733D65">
          <w:rPr>
            <w:rStyle w:val="Hiperhivatkozs"/>
            <w:rFonts w:ascii="Times New Roman" w:hAnsi="Times New Roman"/>
            <w:noProof/>
          </w:rPr>
          <w:t>18</w:t>
        </w:r>
        <w:r w:rsidR="001A70E5" w:rsidRPr="00BF0D61">
          <w:rPr>
            <w:rFonts w:ascii="Times New Roman" w:eastAsia="Times New Roman" w:hAnsi="Times New Roman"/>
            <w:noProof/>
            <w:lang w:eastAsia="hu-HU"/>
          </w:rPr>
          <w:tab/>
        </w:r>
        <w:r w:rsidR="001A70E5" w:rsidRPr="00BF0D61">
          <w:rPr>
            <w:rStyle w:val="Hiperhivatkozs"/>
            <w:rFonts w:ascii="Times New Roman" w:hAnsi="Times New Roman"/>
            <w:noProof/>
          </w:rPr>
          <w:t>Útmutató a kitöltéshez az ESPD kitöltéséhez</w:t>
        </w:r>
        <w:r w:rsidR="001A70E5" w:rsidRPr="00BF0D61">
          <w:rPr>
            <w:rFonts w:ascii="Times New Roman" w:hAnsi="Times New Roman"/>
            <w:noProof/>
            <w:webHidden/>
          </w:rPr>
          <w:tab/>
        </w:r>
        <w:r w:rsidR="004335DD" w:rsidRPr="00BF0D61">
          <w:rPr>
            <w:rFonts w:ascii="Times New Roman" w:hAnsi="Times New Roman"/>
            <w:noProof/>
            <w:webHidden/>
          </w:rPr>
          <w:t>2</w:t>
        </w:r>
        <w:r w:rsidR="00473433">
          <w:rPr>
            <w:rFonts w:ascii="Times New Roman" w:hAnsi="Times New Roman"/>
            <w:noProof/>
            <w:webHidden/>
          </w:rPr>
          <w:t>6</w:t>
        </w:r>
      </w:hyperlink>
    </w:p>
    <w:p w:rsidR="001A70E5" w:rsidRPr="00BF0D61" w:rsidRDefault="001153DF" w:rsidP="001A70E5">
      <w:pPr>
        <w:pStyle w:val="TJ1"/>
        <w:rPr>
          <w:rFonts w:eastAsia="Times New Roman"/>
          <w:lang w:eastAsia="hu-HU"/>
        </w:rPr>
      </w:pPr>
      <w:hyperlink w:anchor="_Toc473191967" w:history="1">
        <w:r w:rsidR="001A70E5" w:rsidRPr="00BF0D61">
          <w:rPr>
            <w:rStyle w:val="Hiperhivatkozs"/>
          </w:rPr>
          <w:t>II.</w:t>
        </w:r>
        <w:r w:rsidR="001A70E5" w:rsidRPr="00BF0D61">
          <w:rPr>
            <w:rStyle w:val="Hiperhivatkozs"/>
            <w:rFonts w:eastAsia="Times New Roman"/>
            <w:lang w:eastAsia="hu-HU"/>
          </w:rPr>
          <w:tab/>
        </w:r>
        <w:r w:rsidR="00D25491" w:rsidRPr="00BF0D61">
          <w:rPr>
            <w:rStyle w:val="Hiperhivatkozs"/>
          </w:rPr>
          <w:t>MÁV Zrt. Műszaki Mentési és Segítségnyújtási utasítása</w:t>
        </w:r>
        <w:r w:rsidR="001A70E5" w:rsidRPr="00BF0D61">
          <w:rPr>
            <w:rStyle w:val="Hiperhivatkozs"/>
            <w:webHidden/>
          </w:rPr>
          <w:tab/>
        </w:r>
        <w:r w:rsidR="00733D65">
          <w:rPr>
            <w:rStyle w:val="Hiperhivatkozs"/>
            <w:webHidden/>
          </w:rPr>
          <w:t>2</w:t>
        </w:r>
        <w:r w:rsidR="00473433">
          <w:rPr>
            <w:rStyle w:val="Hiperhivatkozs"/>
            <w:webHidden/>
          </w:rPr>
          <w:t>9</w:t>
        </w:r>
      </w:hyperlink>
    </w:p>
    <w:p w:rsidR="001A70E5" w:rsidRPr="00BF0D61" w:rsidRDefault="001153DF" w:rsidP="001A70E5">
      <w:pPr>
        <w:pStyle w:val="TJ1"/>
        <w:rPr>
          <w:rFonts w:eastAsia="Times New Roman"/>
          <w:lang w:eastAsia="hu-HU"/>
        </w:rPr>
      </w:pPr>
      <w:hyperlink w:anchor="_Toc473191968" w:history="1">
        <w:r w:rsidR="001A70E5" w:rsidRPr="00BF0D61">
          <w:rPr>
            <w:rStyle w:val="Hiperhivatkozs"/>
          </w:rPr>
          <w:t>III.</w:t>
        </w:r>
        <w:r w:rsidR="001A70E5" w:rsidRPr="00BF0D61">
          <w:rPr>
            <w:rFonts w:eastAsia="Times New Roman"/>
            <w:lang w:eastAsia="hu-HU"/>
          </w:rPr>
          <w:tab/>
        </w:r>
        <w:r w:rsidR="00D25491" w:rsidRPr="00BF0D61">
          <w:rPr>
            <w:rStyle w:val="Hiperhivatkozs"/>
          </w:rPr>
          <w:t>Szerződéstervezet</w:t>
        </w:r>
        <w:r w:rsidR="001A70E5" w:rsidRPr="00BF0D61">
          <w:rPr>
            <w:webHidden/>
          </w:rPr>
          <w:tab/>
        </w:r>
        <w:r w:rsidR="00473433">
          <w:rPr>
            <w:webHidden/>
          </w:rPr>
          <w:t>30</w:t>
        </w:r>
      </w:hyperlink>
    </w:p>
    <w:p w:rsidR="001A70E5" w:rsidRPr="00BF0D61" w:rsidRDefault="00D44E0C" w:rsidP="001A70E5">
      <w:pPr>
        <w:pStyle w:val="TJ1"/>
        <w:rPr>
          <w:rFonts w:eastAsia="Times New Roman"/>
          <w:lang w:eastAsia="hu-HU"/>
        </w:rPr>
      </w:pPr>
      <w:r>
        <w:t>I</w:t>
      </w:r>
      <w:hyperlink w:anchor="_Toc473191970" w:history="1">
        <w:r w:rsidR="001A70E5" w:rsidRPr="00BF0D61">
          <w:rPr>
            <w:rStyle w:val="Hiperhivatkozs"/>
          </w:rPr>
          <w:t>V.</w:t>
        </w:r>
        <w:r w:rsidR="001A70E5" w:rsidRPr="00BF0D61">
          <w:rPr>
            <w:rFonts w:eastAsia="Times New Roman"/>
            <w:lang w:eastAsia="hu-HU"/>
          </w:rPr>
          <w:tab/>
        </w:r>
        <w:r w:rsidR="001A70E5" w:rsidRPr="00BF0D61">
          <w:rPr>
            <w:rStyle w:val="Hiperhivatkozs"/>
          </w:rPr>
          <w:t>Igazolások, nyilatkozatok jegyzéke</w:t>
        </w:r>
        <w:r w:rsidR="001A70E5" w:rsidRPr="00BF0D61">
          <w:rPr>
            <w:webHidden/>
          </w:rPr>
          <w:tab/>
        </w:r>
        <w:r w:rsidR="001A70E5" w:rsidRPr="00BF0D61">
          <w:rPr>
            <w:webHidden/>
          </w:rPr>
          <w:fldChar w:fldCharType="begin"/>
        </w:r>
        <w:r w:rsidR="001A70E5" w:rsidRPr="00BF0D61">
          <w:rPr>
            <w:webHidden/>
          </w:rPr>
          <w:instrText xml:space="preserve"> PAGEREF _Toc473191970 \h </w:instrText>
        </w:r>
        <w:r w:rsidR="001A70E5" w:rsidRPr="00BF0D61">
          <w:rPr>
            <w:webHidden/>
          </w:rPr>
        </w:r>
        <w:r w:rsidR="001A70E5" w:rsidRPr="00BF0D61">
          <w:rPr>
            <w:webHidden/>
          </w:rPr>
          <w:fldChar w:fldCharType="separate"/>
        </w:r>
        <w:r w:rsidR="006F35D8">
          <w:rPr>
            <w:webHidden/>
          </w:rPr>
          <w:t>31</w:t>
        </w:r>
        <w:r w:rsidR="001A70E5" w:rsidRPr="00BF0D61">
          <w:rPr>
            <w:webHidden/>
          </w:rPr>
          <w:fldChar w:fldCharType="end"/>
        </w:r>
      </w:hyperlink>
    </w:p>
    <w:p w:rsidR="001A70E5" w:rsidRPr="00BF0D61" w:rsidRDefault="001153DF" w:rsidP="001A70E5">
      <w:pPr>
        <w:pStyle w:val="TJ1"/>
        <w:rPr>
          <w:rFonts w:eastAsia="Times New Roman"/>
          <w:lang w:eastAsia="hu-HU"/>
        </w:rPr>
      </w:pPr>
      <w:hyperlink w:anchor="_Toc473191971" w:history="1">
        <w:r w:rsidR="00D44E0C">
          <w:rPr>
            <w:rStyle w:val="Hiperhivatkozs"/>
          </w:rPr>
          <w:t>V</w:t>
        </w:r>
        <w:r w:rsidR="001A70E5" w:rsidRPr="00BF0D61">
          <w:rPr>
            <w:rStyle w:val="Hiperhivatkozs"/>
          </w:rPr>
          <w:t>.</w:t>
        </w:r>
        <w:r w:rsidR="001A70E5" w:rsidRPr="00BF0D61">
          <w:rPr>
            <w:rFonts w:eastAsia="Times New Roman"/>
            <w:lang w:eastAsia="hu-HU"/>
          </w:rPr>
          <w:tab/>
        </w:r>
        <w:r w:rsidR="001A70E5" w:rsidRPr="00BF0D61">
          <w:rPr>
            <w:rStyle w:val="Hiperhivatkozs"/>
          </w:rPr>
          <w:t>Az ajánlat részeként csatolandó nyilatkozatok mintái</w:t>
        </w:r>
        <w:r w:rsidR="001A70E5" w:rsidRPr="00BF0D61">
          <w:rPr>
            <w:webHidden/>
          </w:rPr>
          <w:tab/>
        </w:r>
        <w:r w:rsidR="004335DD" w:rsidRPr="00BF0D61">
          <w:rPr>
            <w:webHidden/>
          </w:rPr>
          <w:t>3</w:t>
        </w:r>
        <w:r w:rsidR="00473433">
          <w:rPr>
            <w:webHidden/>
          </w:rPr>
          <w:t>5</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72" w:history="1">
        <w:r w:rsidR="001A70E5" w:rsidRPr="00BF0D61">
          <w:rPr>
            <w:rStyle w:val="Hiperhivatkozs"/>
            <w:rFonts w:ascii="Times New Roman" w:hAnsi="Times New Roman"/>
            <w:noProof/>
          </w:rPr>
          <w:t>Felolvasólap</w:t>
        </w:r>
        <w:r w:rsidR="001A70E5" w:rsidRPr="00BF0D61">
          <w:rPr>
            <w:rFonts w:ascii="Times New Roman" w:hAnsi="Times New Roman"/>
            <w:noProof/>
            <w:webHidden/>
          </w:rPr>
          <w:tab/>
        </w:r>
        <w:r w:rsidR="004335DD" w:rsidRPr="00BF0D61">
          <w:rPr>
            <w:rFonts w:ascii="Times New Roman" w:hAnsi="Times New Roman"/>
            <w:noProof/>
            <w:webHidden/>
          </w:rPr>
          <w:t>3</w:t>
        </w:r>
        <w:r w:rsidR="00473433">
          <w:rPr>
            <w:rFonts w:ascii="Times New Roman" w:hAnsi="Times New Roman"/>
            <w:noProof/>
            <w:webHidden/>
          </w:rPr>
          <w:t>6</w:t>
        </w:r>
      </w:hyperlink>
    </w:p>
    <w:p w:rsidR="001A70E5" w:rsidRPr="00BF0D61" w:rsidRDefault="001153DF" w:rsidP="001A70E5">
      <w:pPr>
        <w:pStyle w:val="TJ3"/>
        <w:tabs>
          <w:tab w:val="right" w:leader="dot" w:pos="9396"/>
        </w:tabs>
        <w:rPr>
          <w:rFonts w:ascii="Times New Roman" w:eastAsia="Times New Roman" w:hAnsi="Times New Roman"/>
          <w:noProof/>
          <w:lang w:eastAsia="hu-HU"/>
        </w:rPr>
      </w:pPr>
      <w:hyperlink w:anchor="_Toc473191973" w:history="1">
        <w:r w:rsidR="001A70E5" w:rsidRPr="00BF0D61">
          <w:rPr>
            <w:rStyle w:val="Hiperhivatkozs"/>
            <w:rFonts w:ascii="Times New Roman" w:hAnsi="Times New Roman"/>
            <w:b/>
            <w:bCs/>
            <w:i/>
            <w:iCs/>
            <w:noProof/>
          </w:rPr>
          <w:t>Az egységes európai közbeszerzési dokumentum formanyomtatványa</w:t>
        </w:r>
        <w:r w:rsidR="001A70E5" w:rsidRPr="00BF0D61">
          <w:rPr>
            <w:rFonts w:ascii="Times New Roman" w:hAnsi="Times New Roman"/>
            <w:noProof/>
            <w:webHidden/>
          </w:rPr>
          <w:tab/>
        </w:r>
        <w:r w:rsidR="004335DD" w:rsidRPr="00BF0D61">
          <w:rPr>
            <w:rFonts w:ascii="Times New Roman" w:hAnsi="Times New Roman"/>
            <w:noProof/>
            <w:webHidden/>
          </w:rPr>
          <w:t>3</w:t>
        </w:r>
        <w:r w:rsidR="00473433">
          <w:rPr>
            <w:rFonts w:ascii="Times New Roman" w:hAnsi="Times New Roman"/>
            <w:noProof/>
            <w:webHidden/>
          </w:rPr>
          <w:t>8</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74" w:history="1">
        <w:r w:rsidR="00D90A6F" w:rsidRPr="00D90A6F">
          <w:rPr>
            <w:rStyle w:val="Hiperhivatkozs"/>
            <w:rFonts w:ascii="Times New Roman" w:hAnsi="Times New Roman"/>
            <w:sz w:val="24"/>
            <w:szCs w:val="24"/>
          </w:rPr>
          <w:t xml:space="preserve"> </w:t>
        </w:r>
        <w:r w:rsidR="00D90A6F" w:rsidRPr="00D90A6F">
          <w:rPr>
            <w:rStyle w:val="Hiperhivatkozs"/>
            <w:rFonts w:ascii="Times New Roman" w:hAnsi="Times New Roman"/>
            <w:noProof/>
          </w:rPr>
          <w:t>A szerződés teljesítésébe bevonni kívánt szakemberek bemutatása</w:t>
        </w:r>
        <w:r w:rsidR="001A70E5" w:rsidRPr="00D90A6F">
          <w:rPr>
            <w:rStyle w:val="Hiperhivatkozs"/>
            <w:rFonts w:ascii="Times New Roman" w:hAnsi="Times New Roman"/>
            <w:noProof/>
            <w:webHidden/>
          </w:rPr>
          <w:tab/>
        </w:r>
        <w:r w:rsidR="004335DD" w:rsidRPr="00D90A6F">
          <w:rPr>
            <w:rStyle w:val="Hiperhivatkozs"/>
            <w:rFonts w:ascii="Times New Roman" w:hAnsi="Times New Roman"/>
            <w:noProof/>
            <w:webHidden/>
          </w:rPr>
          <w:t>5</w:t>
        </w:r>
        <w:r w:rsidR="00473433" w:rsidRPr="00D90A6F">
          <w:rPr>
            <w:rStyle w:val="Hiperhivatkozs"/>
            <w:rFonts w:ascii="Times New Roman" w:hAnsi="Times New Roman"/>
            <w:noProof/>
            <w:webHidden/>
          </w:rPr>
          <w:t>5</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75" w:history="1">
        <w:r w:rsidR="001A70E5" w:rsidRPr="00BF0D61">
          <w:rPr>
            <w:rStyle w:val="Hiperhivatkozs"/>
            <w:rFonts w:ascii="Times New Roman" w:hAnsi="Times New Roman"/>
            <w:noProof/>
          </w:rPr>
          <w:t>Nyilatkozat közös ajánlattételről</w:t>
        </w:r>
        <w:r w:rsidR="001A70E5" w:rsidRPr="00BF0D61">
          <w:rPr>
            <w:rFonts w:ascii="Times New Roman" w:hAnsi="Times New Roman"/>
            <w:noProof/>
            <w:webHidden/>
          </w:rPr>
          <w:tab/>
        </w:r>
        <w:r w:rsidR="004335DD" w:rsidRPr="00BF0D61">
          <w:rPr>
            <w:rFonts w:ascii="Times New Roman" w:hAnsi="Times New Roman"/>
            <w:noProof/>
            <w:webHidden/>
          </w:rPr>
          <w:t>5</w:t>
        </w:r>
        <w:r w:rsidR="00473433">
          <w:rPr>
            <w:rFonts w:ascii="Times New Roman" w:hAnsi="Times New Roman"/>
            <w:noProof/>
            <w:webHidden/>
          </w:rPr>
          <w:t>6</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76" w:history="1">
        <w:r w:rsidR="001A70E5" w:rsidRPr="00BF0D61">
          <w:rPr>
            <w:rStyle w:val="Hiperhivatkozs"/>
            <w:rFonts w:ascii="Times New Roman" w:hAnsi="Times New Roman"/>
            <w:noProof/>
          </w:rPr>
          <w:t xml:space="preserve">Ajánlattevő nyilatkozata a Kbt. 66. § (2) </w:t>
        </w:r>
        <w:r w:rsidR="004335DD" w:rsidRPr="00BF0D61">
          <w:rPr>
            <w:rStyle w:val="Hiperhivatkozs"/>
            <w:rFonts w:ascii="Times New Roman" w:hAnsi="Times New Roman"/>
            <w:noProof/>
          </w:rPr>
          <w:t xml:space="preserve">és (4) </w:t>
        </w:r>
        <w:r w:rsidR="001A70E5" w:rsidRPr="00BF0D61">
          <w:rPr>
            <w:rStyle w:val="Hiperhivatkozs"/>
            <w:rFonts w:ascii="Times New Roman" w:hAnsi="Times New Roman"/>
            <w:noProof/>
          </w:rPr>
          <w:t>bekezdése tekintetében</w:t>
        </w:r>
        <w:r w:rsidR="001A70E5" w:rsidRPr="00BF0D61">
          <w:rPr>
            <w:rFonts w:ascii="Times New Roman" w:hAnsi="Times New Roman"/>
            <w:noProof/>
            <w:webHidden/>
          </w:rPr>
          <w:tab/>
        </w:r>
        <w:r w:rsidR="004335DD" w:rsidRPr="00BF0D61">
          <w:rPr>
            <w:rFonts w:ascii="Times New Roman" w:hAnsi="Times New Roman"/>
            <w:noProof/>
            <w:webHidden/>
          </w:rPr>
          <w:t>5</w:t>
        </w:r>
        <w:r w:rsidR="00473433">
          <w:rPr>
            <w:rFonts w:ascii="Times New Roman" w:hAnsi="Times New Roman"/>
            <w:noProof/>
            <w:webHidden/>
          </w:rPr>
          <w:t>7</w:t>
        </w:r>
      </w:hyperlink>
      <w:r w:rsidR="004335DD" w:rsidRPr="00BF0D61">
        <w:rPr>
          <w:rFonts w:ascii="Times New Roman" w:hAnsi="Times New Roman"/>
          <w:noProof/>
        </w:rPr>
        <w:t>-5</w:t>
      </w:r>
      <w:r w:rsidR="00473433">
        <w:rPr>
          <w:rFonts w:ascii="Times New Roman" w:hAnsi="Times New Roman"/>
          <w:noProof/>
        </w:rPr>
        <w:t>8</w:t>
      </w:r>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77" w:history="1">
        <w:r w:rsidR="001A70E5" w:rsidRPr="00BF0D61">
          <w:rPr>
            <w:rStyle w:val="Hiperhivatkozs"/>
            <w:rFonts w:ascii="Times New Roman" w:hAnsi="Times New Roman"/>
            <w:noProof/>
          </w:rPr>
          <w:t>Ajánlattevő nyilatkozata a Kbt. 66. § (6) bekezdés a) és b) pontja tekintetében</w:t>
        </w:r>
        <w:r w:rsidR="001A70E5" w:rsidRPr="00BF0D61">
          <w:rPr>
            <w:rFonts w:ascii="Times New Roman" w:hAnsi="Times New Roman"/>
            <w:noProof/>
            <w:webHidden/>
          </w:rPr>
          <w:tab/>
        </w:r>
        <w:r w:rsidR="004335DD" w:rsidRPr="00BF0D61">
          <w:rPr>
            <w:rFonts w:ascii="Times New Roman" w:hAnsi="Times New Roman"/>
            <w:noProof/>
            <w:webHidden/>
          </w:rPr>
          <w:t>5</w:t>
        </w:r>
        <w:r w:rsidR="00473433">
          <w:rPr>
            <w:rFonts w:ascii="Times New Roman" w:hAnsi="Times New Roman"/>
            <w:noProof/>
            <w:webHidden/>
          </w:rPr>
          <w:t>9</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78" w:history="1">
        <w:r w:rsidR="001A70E5" w:rsidRPr="00BF0D61">
          <w:rPr>
            <w:rStyle w:val="Hiperhivatkozs"/>
            <w:rFonts w:ascii="Times New Roman" w:hAnsi="Times New Roman"/>
            <w:noProof/>
          </w:rPr>
          <w:t>Ajánlattevő nyilatkozata a Kbt. 67. § (4) bekezdése tekintetében</w:t>
        </w:r>
        <w:r w:rsidR="001A70E5" w:rsidRPr="00BF0D61">
          <w:rPr>
            <w:rFonts w:ascii="Times New Roman" w:hAnsi="Times New Roman"/>
            <w:noProof/>
            <w:webHidden/>
          </w:rPr>
          <w:tab/>
        </w:r>
        <w:r w:rsidR="00473433">
          <w:rPr>
            <w:rFonts w:ascii="Times New Roman" w:hAnsi="Times New Roman"/>
            <w:noProof/>
            <w:webHidden/>
          </w:rPr>
          <w:t>60</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79" w:history="1">
        <w:r w:rsidR="001A70E5" w:rsidRPr="00BF0D61">
          <w:rPr>
            <w:rStyle w:val="Hiperhivatkozs"/>
            <w:rFonts w:ascii="Times New Roman" w:hAnsi="Times New Roman"/>
            <w:noProof/>
          </w:rPr>
          <w:t>Ajánlattevő nyilatkozata a Kbt. 65. § (7) bekezdése tekintetében</w:t>
        </w:r>
        <w:r w:rsidR="001A70E5" w:rsidRPr="00BF0D61">
          <w:rPr>
            <w:rFonts w:ascii="Times New Roman" w:hAnsi="Times New Roman"/>
            <w:noProof/>
            <w:webHidden/>
          </w:rPr>
          <w:tab/>
        </w:r>
        <w:r w:rsidR="001A70E5" w:rsidRPr="00BF0D61">
          <w:rPr>
            <w:rFonts w:ascii="Times New Roman" w:hAnsi="Times New Roman"/>
            <w:noProof/>
            <w:webHidden/>
          </w:rPr>
          <w:fldChar w:fldCharType="begin"/>
        </w:r>
        <w:r w:rsidR="001A70E5" w:rsidRPr="00BF0D61">
          <w:rPr>
            <w:rFonts w:ascii="Times New Roman" w:hAnsi="Times New Roman"/>
            <w:noProof/>
            <w:webHidden/>
          </w:rPr>
          <w:instrText xml:space="preserve"> PAGEREF _Toc473191979 \h </w:instrText>
        </w:r>
        <w:r w:rsidR="001A70E5" w:rsidRPr="00BF0D61">
          <w:rPr>
            <w:rFonts w:ascii="Times New Roman" w:hAnsi="Times New Roman"/>
            <w:noProof/>
            <w:webHidden/>
          </w:rPr>
        </w:r>
        <w:r w:rsidR="001A70E5" w:rsidRPr="00BF0D61">
          <w:rPr>
            <w:rFonts w:ascii="Times New Roman" w:hAnsi="Times New Roman"/>
            <w:noProof/>
            <w:webHidden/>
          </w:rPr>
          <w:fldChar w:fldCharType="separate"/>
        </w:r>
        <w:r w:rsidR="006F35D8">
          <w:rPr>
            <w:rFonts w:ascii="Times New Roman" w:hAnsi="Times New Roman"/>
            <w:noProof/>
            <w:webHidden/>
          </w:rPr>
          <w:t>61</w:t>
        </w:r>
        <w:r w:rsidR="001A70E5" w:rsidRPr="00BF0D61">
          <w:rPr>
            <w:rFonts w:ascii="Times New Roman" w:hAnsi="Times New Roman"/>
            <w:noProof/>
            <w:webHidden/>
          </w:rPr>
          <w:fldChar w:fldCharType="end"/>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80" w:history="1">
        <w:r w:rsidR="001A70E5" w:rsidRPr="00BF0D61">
          <w:rPr>
            <w:rStyle w:val="Hiperhivatkozs"/>
            <w:rFonts w:ascii="Times New Roman" w:hAnsi="Times New Roman"/>
            <w:noProof/>
          </w:rPr>
          <w:t>Nyilatkozat folyamatban lévő változásbejegyzési eljárásra vonatkozóan</w:t>
        </w:r>
        <w:r w:rsidR="001A70E5" w:rsidRPr="00BF0D61">
          <w:rPr>
            <w:rFonts w:ascii="Times New Roman" w:hAnsi="Times New Roman"/>
            <w:noProof/>
            <w:webHidden/>
          </w:rPr>
          <w:tab/>
        </w:r>
        <w:r w:rsidR="001A70E5" w:rsidRPr="00BF0D61">
          <w:rPr>
            <w:rFonts w:ascii="Times New Roman" w:hAnsi="Times New Roman"/>
            <w:noProof/>
            <w:webHidden/>
          </w:rPr>
          <w:fldChar w:fldCharType="begin"/>
        </w:r>
        <w:r w:rsidR="001A70E5" w:rsidRPr="00BF0D61">
          <w:rPr>
            <w:rFonts w:ascii="Times New Roman" w:hAnsi="Times New Roman"/>
            <w:noProof/>
            <w:webHidden/>
          </w:rPr>
          <w:instrText xml:space="preserve"> PAGEREF _Toc473191980 \h </w:instrText>
        </w:r>
        <w:r w:rsidR="001A70E5" w:rsidRPr="00BF0D61">
          <w:rPr>
            <w:rFonts w:ascii="Times New Roman" w:hAnsi="Times New Roman"/>
            <w:noProof/>
            <w:webHidden/>
          </w:rPr>
        </w:r>
        <w:r w:rsidR="001A70E5" w:rsidRPr="00BF0D61">
          <w:rPr>
            <w:rFonts w:ascii="Times New Roman" w:hAnsi="Times New Roman"/>
            <w:noProof/>
            <w:webHidden/>
          </w:rPr>
          <w:fldChar w:fldCharType="separate"/>
        </w:r>
        <w:r w:rsidR="006F35D8">
          <w:rPr>
            <w:rFonts w:ascii="Times New Roman" w:hAnsi="Times New Roman"/>
            <w:noProof/>
            <w:webHidden/>
          </w:rPr>
          <w:t>62</w:t>
        </w:r>
        <w:r w:rsidR="001A70E5" w:rsidRPr="00BF0D61">
          <w:rPr>
            <w:rFonts w:ascii="Times New Roman" w:hAnsi="Times New Roman"/>
            <w:noProof/>
            <w:webHidden/>
          </w:rPr>
          <w:fldChar w:fldCharType="end"/>
        </w:r>
      </w:hyperlink>
    </w:p>
    <w:p w:rsidR="001A70E5" w:rsidRPr="00BF0D61" w:rsidRDefault="001153DF" w:rsidP="001A70E5">
      <w:pPr>
        <w:pStyle w:val="TJ1"/>
        <w:rPr>
          <w:rFonts w:eastAsia="Times New Roman"/>
          <w:lang w:eastAsia="hu-HU"/>
        </w:rPr>
      </w:pPr>
      <w:hyperlink w:anchor="_Toc473191982" w:history="1">
        <w:r w:rsidR="001A70E5" w:rsidRPr="00BF0D61">
          <w:rPr>
            <w:rStyle w:val="Hiperhivatkozs"/>
          </w:rPr>
          <w:t>VII.</w:t>
        </w:r>
        <w:r w:rsidR="001A70E5" w:rsidRPr="00BF0D61">
          <w:rPr>
            <w:rFonts w:eastAsia="Times New Roman"/>
            <w:lang w:eastAsia="hu-HU"/>
          </w:rPr>
          <w:tab/>
        </w:r>
        <w:r w:rsidR="001A70E5" w:rsidRPr="00BF0D61">
          <w:rPr>
            <w:rStyle w:val="Hiperhivatkozs"/>
          </w:rPr>
          <w:t>Az ajánlattételt követően, Ajánlatkérő kérésére benyújtandó nyilatkozatok mintái</w:t>
        </w:r>
        <w:r w:rsidR="001A70E5" w:rsidRPr="00BF0D61">
          <w:rPr>
            <w:webHidden/>
          </w:rPr>
          <w:tab/>
        </w:r>
        <w:r w:rsidR="004335DD" w:rsidRPr="00BF0D61">
          <w:rPr>
            <w:webHidden/>
          </w:rPr>
          <w:t>6</w:t>
        </w:r>
        <w:r w:rsidR="00473433">
          <w:rPr>
            <w:webHidden/>
          </w:rPr>
          <w:t>3</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83" w:history="1">
        <w:r w:rsidR="001A70E5" w:rsidRPr="00BF0D61">
          <w:rPr>
            <w:rStyle w:val="Hiperhivatkozs"/>
            <w:rFonts w:ascii="Times New Roman" w:eastAsia="Times New Roman" w:hAnsi="Times New Roman"/>
            <w:b/>
            <w:bCs/>
            <w:noProof/>
            <w:kern w:val="16"/>
          </w:rPr>
          <w:t>Ajánlattevő nyilatkozata a kizáró okokról</w:t>
        </w:r>
        <w:r w:rsidR="001A70E5" w:rsidRPr="00BF0D61">
          <w:rPr>
            <w:rFonts w:ascii="Times New Roman" w:hAnsi="Times New Roman"/>
            <w:noProof/>
            <w:webHidden/>
          </w:rPr>
          <w:tab/>
        </w:r>
        <w:r w:rsidR="00AB3A6E" w:rsidRPr="00BF0D61">
          <w:rPr>
            <w:rFonts w:ascii="Times New Roman" w:hAnsi="Times New Roman"/>
            <w:noProof/>
            <w:webHidden/>
          </w:rPr>
          <w:t>6</w:t>
        </w:r>
        <w:r w:rsidR="00473433">
          <w:rPr>
            <w:rFonts w:ascii="Times New Roman" w:hAnsi="Times New Roman"/>
            <w:noProof/>
            <w:webHidden/>
          </w:rPr>
          <w:t>4</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84" w:history="1">
        <w:r w:rsidR="001A70E5" w:rsidRPr="00BF0D61">
          <w:rPr>
            <w:rStyle w:val="Hiperhivatkozs"/>
            <w:rFonts w:ascii="Times New Roman" w:eastAsia="Times New Roman" w:hAnsi="Times New Roman"/>
            <w:b/>
            <w:bCs/>
            <w:noProof/>
            <w:kern w:val="16"/>
          </w:rPr>
          <w:t>Ajánlattevő nyilatkozata a kizáró okokról</w:t>
        </w:r>
        <w:r w:rsidR="001A70E5" w:rsidRPr="00BF0D61">
          <w:rPr>
            <w:rFonts w:ascii="Times New Roman" w:hAnsi="Times New Roman"/>
            <w:noProof/>
            <w:webHidden/>
          </w:rPr>
          <w:tab/>
        </w:r>
        <w:r w:rsidR="00AB3A6E" w:rsidRPr="00BF0D61">
          <w:rPr>
            <w:rFonts w:ascii="Times New Roman" w:hAnsi="Times New Roman"/>
            <w:noProof/>
            <w:webHidden/>
          </w:rPr>
          <w:t>6</w:t>
        </w:r>
        <w:r w:rsidR="00473433">
          <w:rPr>
            <w:rFonts w:ascii="Times New Roman" w:hAnsi="Times New Roman"/>
            <w:noProof/>
            <w:webHidden/>
          </w:rPr>
          <w:t>5</w:t>
        </w:r>
      </w:hyperlink>
    </w:p>
    <w:p w:rsidR="001A70E5" w:rsidRPr="00BF0D61" w:rsidRDefault="001153DF" w:rsidP="00D1651E">
      <w:pPr>
        <w:pStyle w:val="TJ2"/>
        <w:tabs>
          <w:tab w:val="right" w:leader="dot" w:pos="9396"/>
        </w:tabs>
        <w:rPr>
          <w:rFonts w:ascii="Times New Roman" w:eastAsia="Times New Roman" w:hAnsi="Times New Roman"/>
          <w:noProof/>
          <w:lang w:eastAsia="hu-HU"/>
        </w:rPr>
      </w:pPr>
      <w:hyperlink w:anchor="_Toc473191985" w:history="1">
        <w:r w:rsidR="001A70E5" w:rsidRPr="00BF0D61">
          <w:rPr>
            <w:rStyle w:val="Hiperhivatkozs"/>
            <w:rFonts w:ascii="Times New Roman" w:eastAsia="Times New Roman" w:hAnsi="Times New Roman"/>
            <w:b/>
            <w:bCs/>
            <w:noProof/>
            <w:kern w:val="16"/>
          </w:rPr>
          <w:t>Ajánlattevő nyilatkozata</w:t>
        </w:r>
        <w:r w:rsidR="001A70E5" w:rsidRPr="00BF0D61">
          <w:rPr>
            <w:rFonts w:ascii="Times New Roman" w:hAnsi="Times New Roman"/>
            <w:noProof/>
            <w:webHidden/>
          </w:rPr>
          <w:tab/>
        </w:r>
        <w:r w:rsidR="00AB3A6E" w:rsidRPr="00BF0D61">
          <w:rPr>
            <w:rFonts w:ascii="Times New Roman" w:hAnsi="Times New Roman"/>
            <w:noProof/>
            <w:webHidden/>
          </w:rPr>
          <w:t>6</w:t>
        </w:r>
        <w:r w:rsidR="00473433">
          <w:rPr>
            <w:rFonts w:ascii="Times New Roman" w:hAnsi="Times New Roman"/>
            <w:noProof/>
            <w:webHidden/>
          </w:rPr>
          <w:t>6</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89" w:history="1">
        <w:r w:rsidR="001A70E5" w:rsidRPr="00BF0D61">
          <w:rPr>
            <w:rStyle w:val="Hiperhivatkozs"/>
            <w:rFonts w:ascii="Times New Roman" w:hAnsi="Times New Roman"/>
            <w:noProof/>
          </w:rPr>
          <w:t>Nyilatkozat a 321/2015. (X. 30.) Korm. rendelet 21. § (3) bekezdés b) pontja vonatkozásában</w:t>
        </w:r>
        <w:r w:rsidR="001A70E5" w:rsidRPr="00BF0D61">
          <w:rPr>
            <w:rFonts w:ascii="Times New Roman" w:hAnsi="Times New Roman"/>
            <w:noProof/>
            <w:webHidden/>
          </w:rPr>
          <w:tab/>
        </w:r>
        <w:r w:rsidR="00F47C9F">
          <w:rPr>
            <w:rFonts w:ascii="Times New Roman" w:hAnsi="Times New Roman"/>
            <w:noProof/>
            <w:webHidden/>
          </w:rPr>
          <w:t>6</w:t>
        </w:r>
        <w:r w:rsidR="00473433">
          <w:rPr>
            <w:rFonts w:ascii="Times New Roman" w:hAnsi="Times New Roman"/>
            <w:noProof/>
            <w:webHidden/>
          </w:rPr>
          <w:t>7</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90" w:history="1">
        <w:r w:rsidR="001A70E5" w:rsidRPr="00BF0D61">
          <w:rPr>
            <w:rStyle w:val="Hiperhivatkozs"/>
            <w:rFonts w:ascii="Times New Roman" w:hAnsi="Times New Roman"/>
            <w:noProof/>
          </w:rPr>
          <w:t>Szakmai önéletrajz (minta)</w:t>
        </w:r>
        <w:r w:rsidR="001A70E5" w:rsidRPr="00BF0D61">
          <w:rPr>
            <w:rFonts w:ascii="Times New Roman" w:hAnsi="Times New Roman"/>
            <w:noProof/>
            <w:webHidden/>
          </w:rPr>
          <w:tab/>
        </w:r>
        <w:r w:rsidR="00F47C9F">
          <w:rPr>
            <w:rFonts w:ascii="Times New Roman" w:hAnsi="Times New Roman"/>
            <w:noProof/>
            <w:webHidden/>
          </w:rPr>
          <w:t>6</w:t>
        </w:r>
        <w:r w:rsidR="00473433">
          <w:rPr>
            <w:rFonts w:ascii="Times New Roman" w:hAnsi="Times New Roman"/>
            <w:noProof/>
            <w:webHidden/>
          </w:rPr>
          <w:t>8</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91" w:history="1">
        <w:r w:rsidR="001A70E5" w:rsidRPr="00BF0D61">
          <w:rPr>
            <w:rStyle w:val="Hiperhivatkozs"/>
            <w:rFonts w:ascii="Times New Roman" w:hAnsi="Times New Roman"/>
            <w:noProof/>
          </w:rPr>
          <w:t>Rendelkezésre állási nyilatkozat</w:t>
        </w:r>
        <w:r w:rsidR="001A70E5" w:rsidRPr="00BF0D61">
          <w:rPr>
            <w:rFonts w:ascii="Times New Roman" w:hAnsi="Times New Roman"/>
            <w:noProof/>
            <w:webHidden/>
          </w:rPr>
          <w:tab/>
        </w:r>
        <w:r w:rsidR="00F47C9F">
          <w:rPr>
            <w:rFonts w:ascii="Times New Roman" w:hAnsi="Times New Roman"/>
            <w:noProof/>
            <w:webHidden/>
          </w:rPr>
          <w:t>6</w:t>
        </w:r>
        <w:r w:rsidR="00473433">
          <w:rPr>
            <w:rFonts w:ascii="Times New Roman" w:hAnsi="Times New Roman"/>
            <w:noProof/>
            <w:webHidden/>
          </w:rPr>
          <w:t>9</w:t>
        </w:r>
      </w:hyperlink>
    </w:p>
    <w:p w:rsidR="001A70E5" w:rsidRPr="00BF0D61" w:rsidRDefault="001153DF" w:rsidP="001A70E5">
      <w:pPr>
        <w:pStyle w:val="TJ2"/>
        <w:tabs>
          <w:tab w:val="right" w:leader="dot" w:pos="9396"/>
        </w:tabs>
        <w:rPr>
          <w:rFonts w:ascii="Times New Roman" w:eastAsia="Times New Roman" w:hAnsi="Times New Roman"/>
          <w:noProof/>
          <w:lang w:eastAsia="hu-HU"/>
        </w:rPr>
      </w:pPr>
      <w:hyperlink w:anchor="_Toc473191992" w:history="1">
        <w:r w:rsidR="001A70E5" w:rsidRPr="00BF0D61">
          <w:rPr>
            <w:rStyle w:val="Hiperhivatkozs"/>
            <w:rFonts w:ascii="Times New Roman" w:hAnsi="Times New Roman"/>
            <w:noProof/>
          </w:rPr>
          <w:t>Nyilatkozat üzleti titokról</w:t>
        </w:r>
        <w:r w:rsidR="001A70E5" w:rsidRPr="00BF0D61">
          <w:rPr>
            <w:rFonts w:ascii="Times New Roman" w:hAnsi="Times New Roman"/>
            <w:noProof/>
            <w:webHidden/>
          </w:rPr>
          <w:tab/>
        </w:r>
        <w:r w:rsidR="00AB3A6E" w:rsidRPr="00BF0D61">
          <w:rPr>
            <w:rFonts w:ascii="Times New Roman" w:hAnsi="Times New Roman"/>
            <w:noProof/>
            <w:webHidden/>
          </w:rPr>
          <w:t>7</w:t>
        </w:r>
        <w:r w:rsidR="00473433">
          <w:rPr>
            <w:rFonts w:ascii="Times New Roman" w:hAnsi="Times New Roman"/>
            <w:noProof/>
            <w:webHidden/>
          </w:rPr>
          <w:t>1</w:t>
        </w:r>
      </w:hyperlink>
    </w:p>
    <w:p w:rsidR="006F35D8" w:rsidRPr="00BF0D61" w:rsidRDefault="001153DF" w:rsidP="006F35D8">
      <w:pPr>
        <w:pStyle w:val="TJ2"/>
        <w:tabs>
          <w:tab w:val="right" w:leader="dot" w:pos="9396"/>
        </w:tabs>
        <w:rPr>
          <w:rFonts w:ascii="Times New Roman" w:eastAsia="Times New Roman" w:hAnsi="Times New Roman"/>
          <w:noProof/>
          <w:lang w:eastAsia="hu-HU"/>
        </w:rPr>
      </w:pPr>
      <w:hyperlink w:anchor="_Toc473191993" w:history="1">
        <w:r w:rsidR="006F35D8" w:rsidRPr="00BF0D61">
          <w:rPr>
            <w:rStyle w:val="Hiperhivatkozs"/>
            <w:rFonts w:ascii="Times New Roman" w:hAnsi="Times New Roman"/>
            <w:noProof/>
          </w:rPr>
          <w:t>Nyilatkozat felelős fordításról</w:t>
        </w:r>
        <w:r w:rsidR="006F35D8" w:rsidRPr="00BF0D61">
          <w:rPr>
            <w:rFonts w:ascii="Times New Roman" w:hAnsi="Times New Roman"/>
            <w:noProof/>
            <w:webHidden/>
          </w:rPr>
          <w:tab/>
          <w:t>7</w:t>
        </w:r>
        <w:r w:rsidR="006F35D8">
          <w:rPr>
            <w:rFonts w:ascii="Times New Roman" w:hAnsi="Times New Roman"/>
            <w:noProof/>
            <w:webHidden/>
          </w:rPr>
          <w:t>2</w:t>
        </w:r>
      </w:hyperlink>
    </w:p>
    <w:p w:rsidR="006F35D8" w:rsidRPr="00BF0D61" w:rsidRDefault="001A70E5" w:rsidP="006F35D8">
      <w:pPr>
        <w:pStyle w:val="TJ2"/>
        <w:tabs>
          <w:tab w:val="right" w:leader="dot" w:pos="9396"/>
        </w:tabs>
        <w:rPr>
          <w:rFonts w:ascii="Times New Roman" w:eastAsia="Times New Roman" w:hAnsi="Times New Roman"/>
          <w:noProof/>
          <w:lang w:eastAsia="hu-HU"/>
        </w:rPr>
      </w:pPr>
      <w:r w:rsidRPr="00BF0D61">
        <w:rPr>
          <w:rFonts w:ascii="Times New Roman" w:hAnsi="Times New Roman"/>
          <w:b/>
          <w:bCs/>
          <w:sz w:val="24"/>
          <w:szCs w:val="24"/>
        </w:rPr>
        <w:fldChar w:fldCharType="end"/>
      </w:r>
      <w:hyperlink w:anchor="_Toc473191993" w:history="1">
        <w:r w:rsidR="006F35D8" w:rsidRPr="006F35D8">
          <w:rPr>
            <w:rStyle w:val="Hiperhivatkozs"/>
            <w:rFonts w:ascii="Times New Roman" w:hAnsi="Times New Roman"/>
            <w:noProof/>
            <w:color w:val="auto"/>
            <w:u w:val="none"/>
          </w:rPr>
          <w:t>Regisztrációs adatlap</w:t>
        </w:r>
        <w:r w:rsidR="006F35D8" w:rsidRPr="00BF0D61">
          <w:rPr>
            <w:rFonts w:ascii="Times New Roman" w:hAnsi="Times New Roman"/>
            <w:noProof/>
            <w:webHidden/>
          </w:rPr>
          <w:tab/>
          <w:t>7</w:t>
        </w:r>
        <w:r w:rsidR="006F35D8">
          <w:rPr>
            <w:rFonts w:ascii="Times New Roman" w:hAnsi="Times New Roman"/>
            <w:noProof/>
            <w:webHidden/>
          </w:rPr>
          <w:t>3</w:t>
        </w:r>
      </w:hyperlink>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Cs w:val="24"/>
          <w:highlight w:val="lightGray"/>
        </w:rPr>
        <w:br w:type="page"/>
      </w:r>
      <w:r w:rsidRPr="00BF0D61">
        <w:rPr>
          <w:rFonts w:ascii="Times New Roman" w:hAnsi="Times New Roman"/>
          <w:sz w:val="24"/>
          <w:szCs w:val="24"/>
        </w:rPr>
        <w:lastRenderedPageBreak/>
        <w:t>Útmutató az ajánlattevők részére</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5" w:name="_Toc473191947"/>
      <w:r w:rsidRPr="00BF0D61">
        <w:rPr>
          <w:rFonts w:ascii="Times New Roman" w:hAnsi="Times New Roman"/>
          <w:b w:val="0"/>
          <w:i w:val="0"/>
          <w:sz w:val="24"/>
          <w:szCs w:val="24"/>
          <w:u w:val="single"/>
        </w:rPr>
        <w:t>Fogalommagyarázat</w:t>
      </w:r>
      <w:bookmarkEnd w:id="5"/>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Ajánlatkérő az ajánlati felhívásban (AF) és jelen iratanyagban alkalmazott fogalmak és rövidítések alatt az alábbiakat érti:</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Cs/>
          <w:sz w:val="24"/>
          <w:szCs w:val="24"/>
        </w:rPr>
      </w:pPr>
      <w:proofErr w:type="gramStart"/>
      <w:r w:rsidRPr="00BF0D61">
        <w:rPr>
          <w:rFonts w:ascii="Times New Roman" w:hAnsi="Times New Roman"/>
          <w:b/>
          <w:sz w:val="24"/>
          <w:szCs w:val="24"/>
        </w:rPr>
        <w:t>közbeszerzési</w:t>
      </w:r>
      <w:proofErr w:type="gramEnd"/>
      <w:r w:rsidRPr="00BF0D61">
        <w:rPr>
          <w:rFonts w:ascii="Times New Roman" w:hAnsi="Times New Roman"/>
          <w:b/>
          <w:sz w:val="24"/>
          <w:szCs w:val="24"/>
        </w:rPr>
        <w:t xml:space="preserve"> dokumentum</w:t>
      </w:r>
      <w:r w:rsidRPr="00BF0D61">
        <w:rPr>
          <w:rFonts w:ascii="Times New Roman" w:hAnsi="Times New Roman"/>
          <w:sz w:val="24"/>
          <w:szCs w:val="24"/>
        </w:rPr>
        <w:t xml:space="preserve">: A közbeszerzésekről szóló </w:t>
      </w:r>
      <w:r w:rsidRPr="00BF0D61">
        <w:rPr>
          <w:rFonts w:ascii="Times New Roman" w:hAnsi="Times New Roman"/>
          <w:bCs/>
          <w:sz w:val="24"/>
          <w:szCs w:val="24"/>
        </w:rPr>
        <w:t xml:space="preserve">2015. évi CXLIII. törvény (a továbbiakban: Kbt.) 3. </w:t>
      </w:r>
      <w:proofErr w:type="gramStart"/>
      <w:r w:rsidRPr="00BF0D61">
        <w:rPr>
          <w:rFonts w:ascii="Times New Roman" w:hAnsi="Times New Roman"/>
          <w:bCs/>
          <w:sz w:val="24"/>
          <w:szCs w:val="24"/>
        </w:rPr>
        <w:t>§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roofErr w:type="gramEnd"/>
    </w:p>
    <w:p w:rsidR="001A70E5" w:rsidRPr="00BF0D61" w:rsidRDefault="001A70E5" w:rsidP="001A70E5">
      <w:pPr>
        <w:widowControl w:val="0"/>
        <w:spacing w:after="0" w:line="240" w:lineRule="auto"/>
        <w:jc w:val="both"/>
        <w:rPr>
          <w:rFonts w:ascii="Times New Roman" w:hAnsi="Times New Roman"/>
          <w:b/>
          <w:bCs/>
          <w:sz w:val="24"/>
          <w:szCs w:val="24"/>
        </w:rPr>
      </w:pPr>
    </w:p>
    <w:p w:rsidR="001A70E5" w:rsidRPr="00BF0D61" w:rsidRDefault="001A70E5" w:rsidP="001A70E5">
      <w:pPr>
        <w:widowControl w:val="0"/>
        <w:spacing w:after="0" w:line="240" w:lineRule="auto"/>
        <w:jc w:val="both"/>
        <w:rPr>
          <w:rFonts w:ascii="Times New Roman" w:hAnsi="Times New Roman"/>
          <w:bCs/>
          <w:sz w:val="24"/>
          <w:szCs w:val="24"/>
        </w:rPr>
      </w:pPr>
      <w:r w:rsidRPr="00BF0D61">
        <w:rPr>
          <w:rFonts w:ascii="Times New Roman" w:hAnsi="Times New Roman"/>
          <w:b/>
          <w:bCs/>
          <w:sz w:val="24"/>
          <w:szCs w:val="24"/>
        </w:rPr>
        <w:t>Közbeszerzési Dokumentumok (KD):</w:t>
      </w:r>
      <w:r w:rsidRPr="00BF0D61">
        <w:rPr>
          <w:rFonts w:ascii="Times New Roman" w:hAnsi="Times New Roman"/>
          <w:bCs/>
          <w:sz w:val="24"/>
          <w:szCs w:val="24"/>
        </w:rPr>
        <w:t xml:space="preserve"> </w:t>
      </w:r>
      <w:r w:rsidRPr="00BF0D61">
        <w:rPr>
          <w:rFonts w:ascii="Times New Roman" w:eastAsia="Times New Roman" w:hAnsi="Times New Roman"/>
          <w:bCs/>
          <w:kern w:val="32"/>
          <w:sz w:val="24"/>
          <w:szCs w:val="24"/>
          <w:lang w:eastAsia="en-GB"/>
        </w:rPr>
        <w:t>a Kbt. 57. § (1) bekezdés szerinti dokumentumok, így különösen, de nem kizárólagosan jelen iratanyag (Útmutató az ajánlattevők részére valamennyi fejezetével és mellékletével (pl. a szerződéstervezet, a műszaki leírás) valamint adott esetben a kiegészítő tájékoztatások.</w:t>
      </w:r>
    </w:p>
    <w:p w:rsidR="001A70E5" w:rsidRPr="00BF0D61" w:rsidRDefault="001A70E5" w:rsidP="001A70E5">
      <w:pPr>
        <w:widowControl w:val="0"/>
        <w:spacing w:after="0" w:line="240" w:lineRule="auto"/>
        <w:jc w:val="both"/>
        <w:rPr>
          <w:rFonts w:ascii="Times New Roman" w:hAnsi="Times New Roman"/>
          <w:bCs/>
          <w:sz w:val="24"/>
          <w:szCs w:val="24"/>
        </w:rPr>
      </w:pPr>
    </w:p>
    <w:p w:rsidR="001A70E5" w:rsidRPr="00BF0D61" w:rsidRDefault="001A70E5" w:rsidP="001A70E5">
      <w:pPr>
        <w:widowControl w:val="0"/>
        <w:spacing w:after="0" w:line="240" w:lineRule="auto"/>
        <w:jc w:val="both"/>
        <w:rPr>
          <w:rFonts w:ascii="Times New Roman" w:hAnsi="Times New Roman"/>
          <w:bCs/>
          <w:sz w:val="24"/>
          <w:szCs w:val="24"/>
        </w:rPr>
      </w:pPr>
      <w:proofErr w:type="gramStart"/>
      <w:r w:rsidRPr="00BF0D61">
        <w:rPr>
          <w:rFonts w:ascii="Times New Roman" w:hAnsi="Times New Roman"/>
          <w:b/>
          <w:bCs/>
          <w:sz w:val="24"/>
          <w:szCs w:val="24"/>
        </w:rPr>
        <w:t>közbeszerzési</w:t>
      </w:r>
      <w:proofErr w:type="gramEnd"/>
      <w:r w:rsidRPr="00BF0D61">
        <w:rPr>
          <w:rFonts w:ascii="Times New Roman" w:hAnsi="Times New Roman"/>
          <w:b/>
          <w:bCs/>
          <w:sz w:val="24"/>
          <w:szCs w:val="24"/>
        </w:rPr>
        <w:t xml:space="preserve"> eljárás dokumentumai</w:t>
      </w:r>
      <w:r w:rsidRPr="00BF0D61">
        <w:rPr>
          <w:rFonts w:ascii="Times New Roman" w:hAnsi="Times New Roman"/>
          <w:bCs/>
          <w:sz w:val="24"/>
          <w:szCs w:val="24"/>
        </w:rPr>
        <w:t>: Az Ajánlati Felhívás (AF) és a Közbeszerzési Dokumentumok (KD) együttesen.</w:t>
      </w:r>
    </w:p>
    <w:p w:rsidR="001A70E5" w:rsidRPr="00BF0D61" w:rsidRDefault="001A70E5" w:rsidP="001A70E5">
      <w:pPr>
        <w:widowControl w:val="0"/>
        <w:spacing w:after="0" w:line="240" w:lineRule="auto"/>
        <w:jc w:val="both"/>
        <w:rPr>
          <w:rFonts w:ascii="Times New Roman" w:hAnsi="Times New Roman"/>
          <w:bCs/>
          <w:sz w:val="24"/>
          <w:szCs w:val="24"/>
        </w:rPr>
      </w:pPr>
    </w:p>
    <w:p w:rsidR="001A70E5" w:rsidRPr="00BF0D61" w:rsidRDefault="001A70E5" w:rsidP="001A70E5">
      <w:pPr>
        <w:widowControl w:val="0"/>
        <w:spacing w:after="0" w:line="240" w:lineRule="auto"/>
        <w:jc w:val="both"/>
        <w:rPr>
          <w:rFonts w:ascii="Times New Roman" w:hAnsi="Times New Roman"/>
          <w:bCs/>
          <w:sz w:val="24"/>
          <w:szCs w:val="24"/>
        </w:rPr>
      </w:pPr>
      <w:r w:rsidRPr="00BF0D61">
        <w:rPr>
          <w:rFonts w:ascii="Times New Roman" w:hAnsi="Times New Roman"/>
          <w:b/>
          <w:bCs/>
          <w:sz w:val="24"/>
          <w:szCs w:val="24"/>
        </w:rPr>
        <w:t>ESPD</w:t>
      </w:r>
      <w:r w:rsidRPr="00BF0D61">
        <w:rPr>
          <w:rFonts w:ascii="Times New Roman" w:hAnsi="Times New Roman"/>
          <w:bCs/>
          <w:sz w:val="24"/>
          <w:szCs w:val="24"/>
        </w:rPr>
        <w:t xml:space="preserve">: European </w:t>
      </w:r>
      <w:proofErr w:type="spellStart"/>
      <w:r w:rsidRPr="00BF0D61">
        <w:rPr>
          <w:rFonts w:ascii="Times New Roman" w:hAnsi="Times New Roman"/>
          <w:bCs/>
          <w:sz w:val="24"/>
          <w:szCs w:val="24"/>
        </w:rPr>
        <w:t>Single</w:t>
      </w:r>
      <w:proofErr w:type="spellEnd"/>
      <w:r w:rsidRPr="00BF0D61">
        <w:rPr>
          <w:rFonts w:ascii="Times New Roman" w:hAnsi="Times New Roman"/>
          <w:bCs/>
          <w:sz w:val="24"/>
          <w:szCs w:val="24"/>
        </w:rPr>
        <w:t xml:space="preserve"> </w:t>
      </w:r>
      <w:proofErr w:type="spellStart"/>
      <w:r w:rsidRPr="00BF0D61">
        <w:rPr>
          <w:rFonts w:ascii="Times New Roman" w:hAnsi="Times New Roman"/>
          <w:bCs/>
          <w:sz w:val="24"/>
          <w:szCs w:val="24"/>
        </w:rPr>
        <w:t>Procurement</w:t>
      </w:r>
      <w:proofErr w:type="spellEnd"/>
      <w:r w:rsidRPr="00BF0D61">
        <w:rPr>
          <w:rFonts w:ascii="Times New Roman" w:hAnsi="Times New Roman"/>
          <w:bCs/>
          <w:sz w:val="24"/>
          <w:szCs w:val="24"/>
        </w:rPr>
        <w:t xml:space="preserve"> </w:t>
      </w:r>
      <w:proofErr w:type="spellStart"/>
      <w:r w:rsidRPr="00BF0D61">
        <w:rPr>
          <w:rFonts w:ascii="Times New Roman" w:hAnsi="Times New Roman"/>
          <w:bCs/>
          <w:sz w:val="24"/>
          <w:szCs w:val="24"/>
        </w:rPr>
        <w:t>Document</w:t>
      </w:r>
      <w:proofErr w:type="spellEnd"/>
      <w:r w:rsidRPr="00BF0D61">
        <w:rPr>
          <w:rFonts w:ascii="Times New Roman" w:hAnsi="Times New Roman"/>
          <w:bCs/>
          <w:sz w:val="24"/>
          <w:szCs w:val="24"/>
        </w:rPr>
        <w:t xml:space="preserve"> - egységes európai közbeszerzési dokumentum</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6" w:name="_Toc473191948"/>
      <w:r w:rsidRPr="00BF0D61">
        <w:rPr>
          <w:rFonts w:ascii="Times New Roman" w:hAnsi="Times New Roman"/>
          <w:b w:val="0"/>
          <w:i w:val="0"/>
          <w:sz w:val="24"/>
          <w:szCs w:val="24"/>
          <w:u w:val="single"/>
        </w:rPr>
        <w:t>A közbeszerzési eljárás tárgya és mennyisége</w:t>
      </w:r>
      <w:bookmarkEnd w:id="6"/>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 MÁV Magyar Államvasutak Zártkörűen Működő Részvénytársaság, mint ajánlatkérő ajánlatokat kér </w:t>
      </w:r>
      <w:r w:rsidRPr="00BF0D61">
        <w:rPr>
          <w:rFonts w:ascii="Times New Roman" w:hAnsi="Times New Roman"/>
          <w:bCs/>
          <w:i/>
          <w:sz w:val="24"/>
          <w:szCs w:val="24"/>
        </w:rPr>
        <w:t>„</w:t>
      </w:r>
      <w:r w:rsidR="00A0612B" w:rsidRPr="00BF0D61">
        <w:rPr>
          <w:rFonts w:ascii="Times New Roman" w:hAnsi="Times New Roman"/>
          <w:b/>
          <w:i/>
          <w:sz w:val="24"/>
          <w:szCs w:val="24"/>
        </w:rPr>
        <w:t>Baleset elhárítás és vegyvédelem</w:t>
      </w:r>
      <w:r w:rsidRPr="00BF0D61">
        <w:rPr>
          <w:rFonts w:ascii="Times New Roman" w:hAnsi="Times New Roman"/>
          <w:bCs/>
          <w:sz w:val="24"/>
          <w:szCs w:val="24"/>
        </w:rPr>
        <w:t>”</w:t>
      </w:r>
      <w:r w:rsidRPr="00BF0D61">
        <w:rPr>
          <w:rFonts w:ascii="Times New Roman" w:hAnsi="Times New Roman"/>
          <w:sz w:val="24"/>
          <w:szCs w:val="24"/>
        </w:rPr>
        <w:t xml:space="preserve"> tárgyú, uniós eljárásrendű nyílt közbeszerzési eljárásban, melynek nyerteseivel </w:t>
      </w:r>
      <w:r w:rsidR="00D1651E">
        <w:rPr>
          <w:rFonts w:ascii="Times New Roman" w:hAnsi="Times New Roman"/>
          <w:sz w:val="24"/>
          <w:szCs w:val="24"/>
        </w:rPr>
        <w:t>szolgáltatás</w:t>
      </w:r>
      <w:r w:rsidRPr="00BF0D61">
        <w:rPr>
          <w:rFonts w:ascii="Times New Roman" w:hAnsi="Times New Roman"/>
          <w:sz w:val="24"/>
          <w:szCs w:val="24"/>
        </w:rPr>
        <w:t xml:space="preserve">i </w:t>
      </w:r>
      <w:r w:rsidR="00A0612B" w:rsidRPr="00BF0D61">
        <w:rPr>
          <w:rFonts w:ascii="Times New Roman" w:hAnsi="Times New Roman"/>
          <w:sz w:val="24"/>
          <w:szCs w:val="24"/>
        </w:rPr>
        <w:t>keret</w:t>
      </w:r>
      <w:r w:rsidRPr="00BF0D61">
        <w:rPr>
          <w:rFonts w:ascii="Times New Roman" w:hAnsi="Times New Roman"/>
          <w:sz w:val="24"/>
          <w:szCs w:val="24"/>
        </w:rPr>
        <w:t>szerződést kíván kötni.</w:t>
      </w:r>
    </w:p>
    <w:p w:rsidR="001A70E5" w:rsidRPr="00BF0D61" w:rsidRDefault="001A70E5" w:rsidP="001A70E5">
      <w:pPr>
        <w:widowControl w:val="0"/>
        <w:spacing w:after="0" w:line="240" w:lineRule="auto"/>
        <w:jc w:val="both"/>
        <w:rPr>
          <w:rFonts w:ascii="Times New Roman" w:hAnsi="Times New Roman"/>
          <w:sz w:val="24"/>
          <w:szCs w:val="24"/>
        </w:rPr>
      </w:pPr>
    </w:p>
    <w:p w:rsidR="00A0612B" w:rsidRPr="00BF0D61" w:rsidRDefault="001A70E5" w:rsidP="00A0612B">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Ajánlattevő feladata a </w:t>
      </w:r>
      <w:r w:rsidR="00A0612B" w:rsidRPr="00BF0D61">
        <w:rPr>
          <w:rFonts w:ascii="Times New Roman" w:hAnsi="Times New Roman"/>
          <w:sz w:val="24"/>
          <w:szCs w:val="24"/>
        </w:rPr>
        <w:t xml:space="preserve">baleset elhárítás és </w:t>
      </w:r>
      <w:r w:rsidR="00B917B5">
        <w:rPr>
          <w:rFonts w:ascii="Times New Roman" w:hAnsi="Times New Roman"/>
          <w:sz w:val="24"/>
          <w:szCs w:val="24"/>
        </w:rPr>
        <w:t>vegyi elhárítás</w:t>
      </w:r>
      <w:r w:rsidR="00A0612B" w:rsidRPr="00BF0D61">
        <w:rPr>
          <w:rFonts w:ascii="Times New Roman" w:hAnsi="Times New Roman"/>
          <w:sz w:val="24"/>
          <w:szCs w:val="24"/>
        </w:rPr>
        <w:t>.</w:t>
      </w:r>
      <w:r w:rsidR="00A0612B" w:rsidRPr="00BF0D61">
        <w:rPr>
          <w:rFonts w:ascii="Times New Roman" w:eastAsiaTheme="minorHAnsi" w:hAnsi="Times New Roman"/>
          <w:sz w:val="24"/>
          <w:szCs w:val="24"/>
        </w:rPr>
        <w:t xml:space="preserve"> </w:t>
      </w:r>
      <w:r w:rsidR="00A0612B" w:rsidRPr="00BF0D61">
        <w:rPr>
          <w:rFonts w:ascii="Times New Roman" w:hAnsi="Times New Roman"/>
          <w:sz w:val="24"/>
          <w:szCs w:val="24"/>
        </w:rPr>
        <w:t>A vasúti pályahálózaton a rendkívüli események bekövetkezése során követendő eljárásokat a MÁV Zrt. Műszaki Mentési és Segítségnyújtási utasítás szabályozza.</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 </w:t>
      </w:r>
    </w:p>
    <w:p w:rsidR="00A0612B" w:rsidRPr="00BF0D61" w:rsidRDefault="00A0612B" w:rsidP="00A0612B">
      <w:pPr>
        <w:spacing w:after="120" w:line="240" w:lineRule="auto"/>
        <w:jc w:val="both"/>
        <w:rPr>
          <w:rFonts w:ascii="Times New Roman" w:hAnsi="Times New Roman"/>
          <w:b/>
          <w:sz w:val="24"/>
          <w:szCs w:val="24"/>
        </w:rPr>
      </w:pPr>
      <w:r w:rsidRPr="00BF0D61">
        <w:rPr>
          <w:rFonts w:ascii="Times New Roman" w:hAnsi="Times New Roman"/>
          <w:b/>
          <w:sz w:val="24"/>
          <w:szCs w:val="24"/>
        </w:rPr>
        <w:t>Vasúti balesetelhárítói szolgáltatás:</w:t>
      </w:r>
    </w:p>
    <w:p w:rsidR="00A0612B" w:rsidRPr="00BF0D61" w:rsidRDefault="00A0612B" w:rsidP="00A84828">
      <w:pPr>
        <w:numPr>
          <w:ilvl w:val="0"/>
          <w:numId w:val="20"/>
        </w:numPr>
        <w:spacing w:after="120" w:line="240" w:lineRule="auto"/>
        <w:contextualSpacing/>
        <w:jc w:val="both"/>
        <w:rPr>
          <w:rFonts w:ascii="Times New Roman" w:hAnsi="Times New Roman"/>
          <w:sz w:val="24"/>
          <w:szCs w:val="24"/>
        </w:rPr>
      </w:pPr>
      <w:r w:rsidRPr="00BF0D61">
        <w:rPr>
          <w:rFonts w:ascii="Times New Roman" w:hAnsi="Times New Roman"/>
          <w:sz w:val="24"/>
          <w:szCs w:val="24"/>
        </w:rPr>
        <w:t>A műszaki mentési és segélynyújtásban részt vevő mentési egységek feladata a bekövetkezett baleset során kisiklott járművek vágányra történő beemelése, vagy más járműre történő emelése, vagy űrszelvényen kívülre történő emelése.</w:t>
      </w:r>
    </w:p>
    <w:p w:rsidR="00A0612B" w:rsidRPr="00BF0D61" w:rsidRDefault="00A0612B" w:rsidP="00A84828">
      <w:pPr>
        <w:numPr>
          <w:ilvl w:val="0"/>
          <w:numId w:val="20"/>
        </w:numPr>
        <w:spacing w:after="120" w:line="240" w:lineRule="auto"/>
        <w:contextualSpacing/>
        <w:jc w:val="both"/>
        <w:rPr>
          <w:rFonts w:ascii="Times New Roman" w:hAnsi="Times New Roman"/>
          <w:sz w:val="24"/>
          <w:szCs w:val="24"/>
        </w:rPr>
      </w:pPr>
      <w:r w:rsidRPr="00BF0D61">
        <w:rPr>
          <w:rFonts w:ascii="Times New Roman" w:hAnsi="Times New Roman"/>
          <w:sz w:val="24"/>
          <w:szCs w:val="24"/>
        </w:rPr>
        <w:t xml:space="preserve">A műszaki mentési tevékenységet többvágányú pályaszakasz esetén úgy kell irányítani és végezni, hogy a forgalom megindítása érdekében legalább egy vágány mielőbb szabad legyen. </w:t>
      </w:r>
    </w:p>
    <w:p w:rsidR="00A0612B" w:rsidRPr="00BF0D61" w:rsidRDefault="00A0612B" w:rsidP="00A84828">
      <w:pPr>
        <w:numPr>
          <w:ilvl w:val="0"/>
          <w:numId w:val="20"/>
        </w:numPr>
        <w:spacing w:after="120" w:line="240" w:lineRule="auto"/>
        <w:contextualSpacing/>
        <w:jc w:val="both"/>
        <w:rPr>
          <w:rFonts w:ascii="Times New Roman" w:hAnsi="Times New Roman"/>
          <w:sz w:val="24"/>
          <w:szCs w:val="24"/>
        </w:rPr>
      </w:pPr>
      <w:r w:rsidRPr="00BF0D61">
        <w:rPr>
          <w:rFonts w:ascii="Times New Roman" w:hAnsi="Times New Roman"/>
          <w:sz w:val="24"/>
          <w:szCs w:val="24"/>
        </w:rPr>
        <w:t xml:space="preserve">A kisiklott, rongálódott járműveket úgy kell mozgatni, hogy azokban, valamint az egyéb vasúti berendezésekben a lehető legkisebb kár keletkezzen. </w:t>
      </w:r>
    </w:p>
    <w:p w:rsidR="00A0612B" w:rsidRPr="00BF0D61" w:rsidRDefault="00A0612B" w:rsidP="00A0612B">
      <w:pPr>
        <w:spacing w:after="120" w:line="240" w:lineRule="auto"/>
        <w:ind w:left="360"/>
        <w:contextualSpacing/>
        <w:jc w:val="both"/>
        <w:rPr>
          <w:rFonts w:ascii="Times New Roman" w:hAnsi="Times New Roman"/>
          <w:sz w:val="24"/>
          <w:szCs w:val="24"/>
        </w:rPr>
      </w:pPr>
    </w:p>
    <w:p w:rsidR="00A0612B" w:rsidRPr="00BF0D61" w:rsidRDefault="00A0612B" w:rsidP="00A0612B">
      <w:pPr>
        <w:spacing w:after="120" w:line="240" w:lineRule="auto"/>
        <w:contextualSpacing/>
        <w:jc w:val="both"/>
        <w:rPr>
          <w:rFonts w:ascii="Times New Roman" w:hAnsi="Times New Roman"/>
          <w:b/>
          <w:sz w:val="24"/>
          <w:szCs w:val="24"/>
        </w:rPr>
      </w:pPr>
      <w:r w:rsidRPr="00BF0D61">
        <w:rPr>
          <w:rFonts w:ascii="Times New Roman" w:hAnsi="Times New Roman"/>
          <w:b/>
          <w:sz w:val="24"/>
          <w:szCs w:val="24"/>
        </w:rPr>
        <w:lastRenderedPageBreak/>
        <w:t xml:space="preserve">Vasúti vegyi elhárítás </w:t>
      </w:r>
    </w:p>
    <w:p w:rsidR="00A0612B" w:rsidRPr="00BF0D61" w:rsidRDefault="00A0612B" w:rsidP="00A84828">
      <w:pPr>
        <w:numPr>
          <w:ilvl w:val="0"/>
          <w:numId w:val="21"/>
        </w:numPr>
        <w:spacing w:after="120" w:line="240" w:lineRule="auto"/>
        <w:contextualSpacing/>
        <w:jc w:val="both"/>
        <w:rPr>
          <w:rFonts w:ascii="Times New Roman" w:hAnsi="Times New Roman"/>
          <w:sz w:val="24"/>
          <w:szCs w:val="24"/>
        </w:rPr>
      </w:pPr>
      <w:r w:rsidRPr="00BF0D61">
        <w:rPr>
          <w:rFonts w:ascii="Times New Roman" w:hAnsi="Times New Roman"/>
          <w:sz w:val="24"/>
          <w:szCs w:val="24"/>
        </w:rPr>
        <w:t xml:space="preserve"> veszélyes árukat szállító vasúti járművek tárolóterének, tároló tartályainak, edényeinek, szerelvényeinek rendellenes állapotából eredő szivárgások, fúvások, csepegések, szóródások megszüntetése,</w:t>
      </w:r>
    </w:p>
    <w:p w:rsidR="00A0612B" w:rsidRPr="00BF0D61" w:rsidRDefault="00A0612B" w:rsidP="00A84828">
      <w:pPr>
        <w:numPr>
          <w:ilvl w:val="0"/>
          <w:numId w:val="21"/>
        </w:numPr>
        <w:spacing w:after="120" w:line="240" w:lineRule="auto"/>
        <w:contextualSpacing/>
        <w:jc w:val="both"/>
        <w:rPr>
          <w:rFonts w:ascii="Times New Roman" w:hAnsi="Times New Roman"/>
          <w:sz w:val="24"/>
          <w:szCs w:val="24"/>
        </w:rPr>
      </w:pPr>
      <w:r w:rsidRPr="00BF0D61">
        <w:rPr>
          <w:rFonts w:ascii="Times New Roman" w:hAnsi="Times New Roman"/>
          <w:sz w:val="24"/>
          <w:szCs w:val="24"/>
        </w:rPr>
        <w:t>veszélyes áruval rakott kisiklott kocsik rakott állapotban történő emelésekor vagy zárttéri javításánál a szakmai felügyelet ellátása,</w:t>
      </w:r>
    </w:p>
    <w:p w:rsidR="00A0612B" w:rsidRPr="00BF0D61" w:rsidRDefault="00A0612B" w:rsidP="00A84828">
      <w:pPr>
        <w:numPr>
          <w:ilvl w:val="0"/>
          <w:numId w:val="21"/>
        </w:numPr>
        <w:spacing w:after="120" w:line="240" w:lineRule="auto"/>
        <w:contextualSpacing/>
        <w:jc w:val="both"/>
        <w:rPr>
          <w:rFonts w:ascii="Times New Roman" w:hAnsi="Times New Roman"/>
          <w:sz w:val="24"/>
          <w:szCs w:val="24"/>
        </w:rPr>
      </w:pPr>
      <w:r w:rsidRPr="00BF0D61">
        <w:rPr>
          <w:rFonts w:ascii="Times New Roman" w:hAnsi="Times New Roman"/>
          <w:sz w:val="24"/>
          <w:szCs w:val="24"/>
        </w:rPr>
        <w:t xml:space="preserve">tömörtelen tároló </w:t>
      </w:r>
      <w:proofErr w:type="spellStart"/>
      <w:r w:rsidRPr="00BF0D61">
        <w:rPr>
          <w:rFonts w:ascii="Times New Roman" w:hAnsi="Times New Roman"/>
          <w:sz w:val="24"/>
          <w:szCs w:val="24"/>
        </w:rPr>
        <w:t>edényzet</w:t>
      </w:r>
      <w:proofErr w:type="spellEnd"/>
      <w:r w:rsidRPr="00BF0D61">
        <w:rPr>
          <w:rFonts w:ascii="Times New Roman" w:hAnsi="Times New Roman"/>
          <w:sz w:val="24"/>
          <w:szCs w:val="24"/>
        </w:rPr>
        <w:t>, tartály javíthatatlansága vagy ideiglenes javítása esetén döntés a kocsi továbbíthatóságáról vagy átfejtéséről és a továbbítás feltételeiről,</w:t>
      </w:r>
    </w:p>
    <w:p w:rsidR="00A0612B" w:rsidRPr="00BF0D61" w:rsidRDefault="00A0612B" w:rsidP="00A84828">
      <w:pPr>
        <w:numPr>
          <w:ilvl w:val="0"/>
          <w:numId w:val="21"/>
        </w:numPr>
        <w:spacing w:after="120" w:line="240" w:lineRule="auto"/>
        <w:contextualSpacing/>
        <w:jc w:val="both"/>
        <w:rPr>
          <w:rFonts w:ascii="Times New Roman" w:hAnsi="Times New Roman"/>
          <w:sz w:val="24"/>
          <w:szCs w:val="24"/>
        </w:rPr>
      </w:pPr>
      <w:r w:rsidRPr="00BF0D61">
        <w:rPr>
          <w:rFonts w:ascii="Times New Roman" w:hAnsi="Times New Roman"/>
          <w:sz w:val="24"/>
          <w:szCs w:val="24"/>
        </w:rPr>
        <w:t>a veszélyes anyagoknál az átfejtés végrehajtása, a biztonságos átrakás, átfejtés irányítása,</w:t>
      </w:r>
    </w:p>
    <w:p w:rsidR="00ED14E8" w:rsidRPr="00022A5D" w:rsidRDefault="00ED14E8" w:rsidP="00ED14E8">
      <w:pPr>
        <w:pStyle w:val="Listaszerbekezds"/>
        <w:numPr>
          <w:ilvl w:val="0"/>
          <w:numId w:val="21"/>
        </w:numPr>
        <w:contextualSpacing/>
        <w:jc w:val="both"/>
      </w:pPr>
      <w:r w:rsidRPr="00F819F2">
        <w:t>baleset következtében sérült, siklott, felborult, veszélyes áruval rakott kocsiknál a sérülés ideiglenes helyreállítása, vagy intézkedés az átrakásra (átfejtésre), döntés az emelhetőségről és annak végrehajtásáról,</w:t>
      </w:r>
      <w:r w:rsidRPr="00022A5D">
        <w:t xml:space="preserve"> </w:t>
      </w:r>
    </w:p>
    <w:p w:rsidR="00ED14E8" w:rsidRPr="00F819F2" w:rsidRDefault="00ED14E8" w:rsidP="00ED14E8">
      <w:pPr>
        <w:pStyle w:val="Listaszerbekezds"/>
        <w:numPr>
          <w:ilvl w:val="0"/>
          <w:numId w:val="21"/>
        </w:numPr>
        <w:jc w:val="both"/>
      </w:pPr>
      <w:r w:rsidRPr="00F819F2">
        <w:t>kiömlött veszélyes áruk esetében az elsődleges felszivattyúzás és a sürgős közömbösítés elrendelése, a közömbösítő anyagok kiválasztása, a kárelhárítás módjának meghatározása és szakmai irányítása - felitató anyaggal (perlit, homok) történő felszórás, közömbösítés (pl. baktériumkultúra kijuttatása szénhidrogén (CH) szennyezéskor)</w:t>
      </w:r>
      <w:r>
        <w:t xml:space="preserve"> </w:t>
      </w:r>
      <w:r w:rsidRPr="00F819F2">
        <w:t xml:space="preserve">- </w:t>
      </w:r>
      <w:r>
        <w:t>a Megrendelő közreműködésével és</w:t>
      </w:r>
      <w:r w:rsidRPr="00F819F2">
        <w:t xml:space="preserve"> a pályavasúti (hálózati) diszpécserrel egyeztetve.</w:t>
      </w:r>
    </w:p>
    <w:p w:rsidR="002D7377" w:rsidRPr="002D7377" w:rsidRDefault="002D7377" w:rsidP="002D7377">
      <w:pPr>
        <w:numPr>
          <w:ilvl w:val="0"/>
          <w:numId w:val="21"/>
        </w:numPr>
        <w:spacing w:after="0" w:line="240" w:lineRule="auto"/>
        <w:rPr>
          <w:rFonts w:ascii="Times New Roman" w:eastAsia="Times New Roman" w:hAnsi="Times New Roman"/>
          <w:sz w:val="24"/>
          <w:szCs w:val="24"/>
          <w:lang w:eastAsia="hu-HU"/>
        </w:rPr>
      </w:pPr>
      <w:r w:rsidRPr="002D7377">
        <w:rPr>
          <w:rFonts w:ascii="Times New Roman" w:eastAsia="Times New Roman" w:hAnsi="Times New Roman"/>
          <w:sz w:val="24"/>
          <w:szCs w:val="24"/>
          <w:lang w:eastAsia="hu-HU"/>
        </w:rPr>
        <w:t>a pályavasúti diszpécseren keresztül</w:t>
      </w:r>
      <w:r w:rsidR="004365A8">
        <w:rPr>
          <w:rFonts w:ascii="Times New Roman" w:eastAsia="Times New Roman" w:hAnsi="Times New Roman"/>
          <w:sz w:val="24"/>
          <w:szCs w:val="24"/>
          <w:lang w:eastAsia="hu-HU"/>
        </w:rPr>
        <w:t>, a Megrendelő közreműködésével</w:t>
      </w:r>
      <w:r w:rsidRPr="002D7377">
        <w:rPr>
          <w:rFonts w:ascii="Times New Roman" w:eastAsia="Times New Roman" w:hAnsi="Times New Roman"/>
          <w:sz w:val="24"/>
          <w:szCs w:val="24"/>
          <w:lang w:eastAsia="hu-HU"/>
        </w:rPr>
        <w:t xml:space="preserve"> intézkedik a mentesítő anyag helyszínre szállításáról, majd a vasúti pályán elvégzendő kármentesítéshez szükséges pályavasúti személyzet kirendeléséről,</w:t>
      </w:r>
    </w:p>
    <w:p w:rsidR="00795B6C" w:rsidRPr="00C46209" w:rsidRDefault="00795B6C" w:rsidP="00795B6C">
      <w:pPr>
        <w:numPr>
          <w:ilvl w:val="0"/>
          <w:numId w:val="21"/>
        </w:numPr>
        <w:spacing w:after="120" w:line="240" w:lineRule="auto"/>
        <w:contextualSpacing/>
        <w:jc w:val="both"/>
        <w:rPr>
          <w:rFonts w:ascii="Times New Roman" w:hAnsi="Times New Roman"/>
          <w:sz w:val="24"/>
          <w:szCs w:val="24"/>
        </w:rPr>
      </w:pPr>
      <w:r w:rsidRPr="00C46209">
        <w:rPr>
          <w:rFonts w:ascii="Times New Roman" w:hAnsi="Times New Roman"/>
          <w:sz w:val="24"/>
          <w:szCs w:val="24"/>
        </w:rPr>
        <w:t>nagyobb környezetszennyezés esetén a MÁV SZK Zrt. Környezetvédelem értesítése a környezetszennyezés mértékének megállapítása a kármentesítési intézkedések megtétele érdekében.</w:t>
      </w:r>
    </w:p>
    <w:p w:rsidR="00795B6C" w:rsidRPr="00C46209" w:rsidRDefault="00795B6C" w:rsidP="00795B6C">
      <w:pPr>
        <w:numPr>
          <w:ilvl w:val="0"/>
          <w:numId w:val="21"/>
        </w:numPr>
        <w:spacing w:after="120" w:line="240" w:lineRule="auto"/>
        <w:contextualSpacing/>
        <w:jc w:val="both"/>
        <w:rPr>
          <w:rFonts w:ascii="Times New Roman" w:hAnsi="Times New Roman"/>
          <w:sz w:val="24"/>
          <w:szCs w:val="24"/>
        </w:rPr>
      </w:pPr>
      <w:r w:rsidRPr="00C46209">
        <w:rPr>
          <w:rFonts w:ascii="Times New Roman" w:hAnsi="Times New Roman"/>
          <w:sz w:val="24"/>
          <w:szCs w:val="24"/>
        </w:rPr>
        <w:t>katasztrófavédelem szakembereivel való együttműködés, munkájuk segítése.</w:t>
      </w:r>
    </w:p>
    <w:p w:rsidR="001A70E5" w:rsidRPr="00BF0D61" w:rsidRDefault="001A70E5" w:rsidP="001A70E5">
      <w:pPr>
        <w:widowControl w:val="0"/>
        <w:spacing w:after="0" w:line="240" w:lineRule="auto"/>
        <w:jc w:val="both"/>
        <w:rPr>
          <w:rFonts w:ascii="Times New Roman" w:hAnsi="Times New Roman"/>
          <w:sz w:val="24"/>
          <w:szCs w:val="24"/>
          <w:highlight w:val="cyan"/>
        </w:r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 xml:space="preserve">Ajánlatkérő a jelen pontban meghatározottakon túl külön feladatleírást nem készít, a közbeszerzés tárgyában hivatkozott </w:t>
      </w:r>
      <w:r w:rsidR="00DD4E03" w:rsidRPr="0009358F">
        <w:rPr>
          <w:rFonts w:ascii="Times New Roman" w:hAnsi="Times New Roman"/>
          <w:b/>
          <w:sz w:val="24"/>
          <w:szCs w:val="24"/>
        </w:rPr>
        <w:t xml:space="preserve">MÁV Zrt. Műszaki Mentési és Segítségnyújtási utasítást </w:t>
      </w:r>
      <w:r w:rsidRPr="0009358F">
        <w:rPr>
          <w:rFonts w:ascii="Times New Roman" w:hAnsi="Times New Roman"/>
          <w:b/>
          <w:sz w:val="24"/>
          <w:szCs w:val="24"/>
        </w:rPr>
        <w:t>a jelen KD II. sz. fejezetének részeként Ajánlattevők rendelkezésére bocsátja.</w:t>
      </w:r>
      <w:r w:rsidRPr="00BF0D61">
        <w:rPr>
          <w:rFonts w:ascii="Times New Roman" w:hAnsi="Times New Roman"/>
          <w:b/>
          <w:sz w:val="24"/>
          <w:szCs w:val="24"/>
        </w:rPr>
        <w:t xml:space="preserve"> Ajánlattevő köteles a </w:t>
      </w:r>
      <w:r w:rsidR="00DD4E03" w:rsidRPr="00BF0D61">
        <w:rPr>
          <w:rFonts w:ascii="Times New Roman" w:hAnsi="Times New Roman"/>
          <w:b/>
          <w:sz w:val="24"/>
          <w:szCs w:val="24"/>
        </w:rPr>
        <w:t xml:space="preserve">MÁV Zrt. Műszaki Mentési és Segítségnyújtási utasítása </w:t>
      </w:r>
      <w:r w:rsidRPr="00BF0D61">
        <w:rPr>
          <w:rFonts w:ascii="Times New Roman" w:hAnsi="Times New Roman"/>
          <w:b/>
          <w:sz w:val="24"/>
          <w:szCs w:val="24"/>
        </w:rPr>
        <w:t>részletesen áttanulmányozni, és ajánlati árait az abban foglaltak figyelembevételével meghatározni.</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Ajánlatkérő jelen közbeszerzési eljárás keretében az alábbi részajánlat-tételi lehetőséget </w:t>
      </w:r>
      <w:r w:rsidR="00DD4E03" w:rsidRPr="00BF0D61">
        <w:rPr>
          <w:rFonts w:ascii="Times New Roman" w:hAnsi="Times New Roman"/>
          <w:sz w:val="24"/>
          <w:szCs w:val="24"/>
        </w:rPr>
        <w:t>nem biztosít.</w:t>
      </w:r>
    </w:p>
    <w:p w:rsidR="001A70E5" w:rsidRPr="00BF0D61" w:rsidRDefault="001A70E5" w:rsidP="001A70E5">
      <w:pPr>
        <w:widowControl w:val="0"/>
        <w:spacing w:after="0" w:line="240" w:lineRule="auto"/>
        <w:jc w:val="both"/>
        <w:rPr>
          <w:rFonts w:ascii="Times New Roman" w:hAnsi="Times New Roman"/>
          <w:b/>
          <w:sz w:val="24"/>
          <w:szCs w:val="24"/>
        </w:rPr>
      </w:pPr>
    </w:p>
    <w:p w:rsidR="00553C4D" w:rsidRPr="00BF0D61" w:rsidRDefault="00DD4E03" w:rsidP="00553C4D">
      <w:pPr>
        <w:tabs>
          <w:tab w:val="num" w:pos="851"/>
        </w:tabs>
        <w:spacing w:after="0" w:line="240" w:lineRule="auto"/>
        <w:jc w:val="both"/>
        <w:rPr>
          <w:rFonts w:ascii="Times New Roman" w:hAnsi="Times New Roman"/>
          <w:sz w:val="24"/>
          <w:szCs w:val="24"/>
          <w:lang w:eastAsia="hu-HU"/>
        </w:rPr>
      </w:pPr>
      <w:r w:rsidRPr="00BF0D61">
        <w:rPr>
          <w:rFonts w:ascii="Times New Roman" w:hAnsi="Times New Roman"/>
          <w:b/>
          <w:sz w:val="24"/>
          <w:szCs w:val="24"/>
          <w:u w:val="single"/>
        </w:rPr>
        <w:t xml:space="preserve">A teljesítési határidő: </w:t>
      </w:r>
      <w:r w:rsidR="00553C4D" w:rsidRPr="00BF0D61">
        <w:rPr>
          <w:rFonts w:ascii="Times New Roman" w:hAnsi="Times New Roman"/>
          <w:sz w:val="24"/>
          <w:szCs w:val="24"/>
          <w:lang w:eastAsia="hu-HU"/>
        </w:rPr>
        <w:t xml:space="preserve">A keretszerződés annak mindkét fél általi aláírásának napjától számított 12 hónap határozott időre – vagy amennyiben az hamarabb bekövetkezik, a keretszerződésben meghatározott keretösszeg kimerüléséig - jön létre. </w:t>
      </w:r>
    </w:p>
    <w:p w:rsidR="00DD4E03" w:rsidRPr="00BF0D61" w:rsidRDefault="00DD4E03" w:rsidP="001A70E5">
      <w:pPr>
        <w:widowControl w:val="0"/>
        <w:spacing w:after="0" w:line="240" w:lineRule="auto"/>
        <w:jc w:val="both"/>
        <w:rPr>
          <w:rFonts w:ascii="Times New Roman" w:hAnsi="Times New Roman"/>
          <w:b/>
          <w:sz w:val="24"/>
          <w:szCs w:val="24"/>
          <w:u w:val="single"/>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Felhívjuk a figyelmet, hogy Ajánlatkérő a tárgyi közbeszerzési eljárást folyamatba épített ellenőrzés mellett folytatja le a 320/2015. (X.30.) Kormányrendelet rendelkezéseinek megfelelően, így az eljárás eredményeképpen kötendő </w:t>
      </w:r>
      <w:r w:rsidR="00D1651E">
        <w:rPr>
          <w:rFonts w:ascii="Times New Roman" w:hAnsi="Times New Roman"/>
          <w:sz w:val="24"/>
          <w:szCs w:val="24"/>
        </w:rPr>
        <w:t>keret</w:t>
      </w:r>
      <w:r w:rsidRPr="00BF0D61">
        <w:rPr>
          <w:rFonts w:ascii="Times New Roman" w:hAnsi="Times New Roman"/>
          <w:sz w:val="24"/>
          <w:szCs w:val="24"/>
        </w:rPr>
        <w:t xml:space="preserve">szerződés Korm. rendelet 12. § (5) bekezdés szerinti esetben és időpontban – </w:t>
      </w:r>
      <w:r w:rsidRPr="00BF0D61">
        <w:rPr>
          <w:rFonts w:ascii="Times New Roman" w:eastAsia="Times New Roman" w:hAnsi="Times New Roman"/>
          <w:iCs/>
          <w:sz w:val="24"/>
          <w:szCs w:val="24"/>
          <w:lang w:eastAsia="hu-HU"/>
        </w:rPr>
        <w:t xml:space="preserve">azaz az ellenőrző szervezet által kiállított támogató tartalmú vagy feltételesen támogató tartalmú tanúsítvány kiállítása esetén -, valamint a Kormányrendelet 13. § (3) bekezdése szerinti esetben lép hatályba és a szerződéses kötelezettségek mindkét fél általi kölcsönös és teljes körű teljesítésével szűnik meg. A </w:t>
      </w:r>
      <w:r w:rsidR="00D1651E">
        <w:rPr>
          <w:rFonts w:ascii="Times New Roman" w:eastAsia="Times New Roman" w:hAnsi="Times New Roman"/>
          <w:iCs/>
          <w:sz w:val="24"/>
          <w:szCs w:val="24"/>
          <w:lang w:eastAsia="hu-HU"/>
        </w:rPr>
        <w:t>kerets</w:t>
      </w:r>
      <w:r w:rsidRPr="00BF0D61">
        <w:rPr>
          <w:rFonts w:ascii="Times New Roman" w:eastAsia="Times New Roman" w:hAnsi="Times New Roman"/>
          <w:iCs/>
          <w:sz w:val="24"/>
          <w:szCs w:val="24"/>
          <w:lang w:eastAsia="hu-HU"/>
        </w:rPr>
        <w:t xml:space="preserve">zerződés hatályára egyebekben a Ptk. 6:118-119. § rendelkezéseit kell megfelelően </w:t>
      </w:r>
      <w:r w:rsidRPr="00BF0D61">
        <w:rPr>
          <w:rFonts w:ascii="Times New Roman" w:eastAsia="Times New Roman" w:hAnsi="Times New Roman"/>
          <w:iCs/>
          <w:sz w:val="24"/>
          <w:szCs w:val="24"/>
          <w:lang w:eastAsia="hu-HU"/>
        </w:rPr>
        <w:lastRenderedPageBreak/>
        <w:t xml:space="preserve">alkalmazni. </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7" w:name="_Toc473191949"/>
      <w:r w:rsidRPr="00BF0D61">
        <w:rPr>
          <w:rFonts w:ascii="Times New Roman" w:hAnsi="Times New Roman"/>
          <w:b w:val="0"/>
          <w:i w:val="0"/>
          <w:sz w:val="24"/>
          <w:szCs w:val="24"/>
          <w:u w:val="single"/>
        </w:rPr>
        <w:t>Előzetes kikötések</w:t>
      </w:r>
      <w:bookmarkEnd w:id="7"/>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Az ajánlat elkészítésének alapja az Ajánlati Felhívás és a KD, melyek együttesen 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A két dokumentum közötti ellentmondás esetén az Ajánlati Felhívás tartalma az irányadó. Az ajánlatnak az összes elvégzendő feladatot tartalmaznia kell, úgy, ahogy azt az ajánlatkérő a közbeszerzési eljárás dokumentumaiban előírja.</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Az ajánlattevőnek közbeszerzési eljárás dokumentumaiban meghatározott tartalmi és formai követelményeknek megfelelően kell ajánlatát elkészítenie.</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ezennel eláll.</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Az ajánlattevő kötelessége, hogy </w:t>
      </w:r>
      <w:proofErr w:type="spellStart"/>
      <w:r w:rsidRPr="00BF0D61">
        <w:rPr>
          <w:rFonts w:ascii="Times New Roman" w:hAnsi="Times New Roman"/>
          <w:sz w:val="24"/>
          <w:szCs w:val="24"/>
        </w:rPr>
        <w:t>teljeskörű</w:t>
      </w:r>
      <w:proofErr w:type="spellEnd"/>
      <w:r w:rsidRPr="00BF0D61">
        <w:rPr>
          <w:rFonts w:ascii="Times New Roman" w:hAnsi="Times New Roman"/>
          <w:sz w:val="24"/>
          <w:szCs w:val="24"/>
        </w:rPr>
        <w:t xml:space="preserve">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Ajánlatkérő valamennyi ajánlattevőtől elvárja, hogy az összes tájékoztatást, követelményt, meghatározást, specifikációt, amelyet a közbeszerzési eljárás dokumentumai tartalmaznak, átvizsgáljon. </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Ajánlatkérő nem járul hozzá a KD bármilyen - változatlan vagy módosított - formában történő felhasználásához a jelen eljárás keretein kívül.</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8" w:name="_Toc473191950"/>
      <w:r w:rsidRPr="00BF0D61">
        <w:rPr>
          <w:rFonts w:ascii="Times New Roman" w:hAnsi="Times New Roman"/>
          <w:b w:val="0"/>
          <w:i w:val="0"/>
          <w:sz w:val="24"/>
          <w:szCs w:val="24"/>
          <w:u w:val="single"/>
        </w:rPr>
        <w:t xml:space="preserve">Az </w:t>
      </w:r>
      <w:r w:rsidRPr="00BF0D61">
        <w:rPr>
          <w:rFonts w:ascii="Times New Roman" w:hAnsi="Times New Roman"/>
          <w:b w:val="0"/>
          <w:i w:val="0"/>
          <w:sz w:val="24"/>
          <w:szCs w:val="24"/>
          <w:u w:val="single"/>
          <w:lang w:val="hu-HU"/>
        </w:rPr>
        <w:t>Ajánlati</w:t>
      </w:r>
      <w:r w:rsidRPr="00BF0D61">
        <w:rPr>
          <w:rFonts w:ascii="Times New Roman" w:hAnsi="Times New Roman"/>
          <w:b w:val="0"/>
          <w:i w:val="0"/>
          <w:sz w:val="24"/>
          <w:szCs w:val="24"/>
          <w:u w:val="single"/>
        </w:rPr>
        <w:t xml:space="preserve"> </w:t>
      </w:r>
      <w:r w:rsidRPr="00BF0D61">
        <w:rPr>
          <w:rFonts w:ascii="Times New Roman" w:hAnsi="Times New Roman"/>
          <w:b w:val="0"/>
          <w:i w:val="0"/>
          <w:sz w:val="24"/>
          <w:szCs w:val="24"/>
          <w:u w:val="single"/>
          <w:lang w:val="hu-HU"/>
        </w:rPr>
        <w:t>F</w:t>
      </w:r>
      <w:r w:rsidRPr="00BF0D61">
        <w:rPr>
          <w:rFonts w:ascii="Times New Roman" w:hAnsi="Times New Roman"/>
          <w:b w:val="0"/>
          <w:i w:val="0"/>
          <w:sz w:val="24"/>
          <w:szCs w:val="24"/>
          <w:u w:val="single"/>
        </w:rPr>
        <w:t>elhívás</w:t>
      </w:r>
      <w:r w:rsidRPr="00BF0D61">
        <w:rPr>
          <w:rFonts w:ascii="Times New Roman" w:hAnsi="Times New Roman"/>
          <w:sz w:val="24"/>
          <w:szCs w:val="24"/>
          <w:u w:val="single"/>
        </w:rPr>
        <w:t xml:space="preserve"> </w:t>
      </w:r>
      <w:r w:rsidRPr="00BF0D61">
        <w:rPr>
          <w:rFonts w:ascii="Times New Roman" w:hAnsi="Times New Roman"/>
          <w:b w:val="0"/>
          <w:i w:val="0"/>
          <w:sz w:val="24"/>
          <w:szCs w:val="24"/>
          <w:u w:val="single"/>
        </w:rPr>
        <w:t xml:space="preserve">és </w:t>
      </w:r>
      <w:r w:rsidRPr="00BF0D61">
        <w:rPr>
          <w:rFonts w:ascii="Times New Roman" w:hAnsi="Times New Roman"/>
          <w:b w:val="0"/>
          <w:i w:val="0"/>
          <w:sz w:val="24"/>
          <w:szCs w:val="24"/>
          <w:u w:val="single"/>
          <w:lang w:val="hu-HU"/>
        </w:rPr>
        <w:t>a KD</w:t>
      </w:r>
      <w:r w:rsidRPr="00BF0D61">
        <w:rPr>
          <w:rFonts w:ascii="Times New Roman" w:hAnsi="Times New Roman"/>
          <w:b w:val="0"/>
          <w:i w:val="0"/>
          <w:sz w:val="24"/>
          <w:szCs w:val="24"/>
          <w:u w:val="single"/>
        </w:rPr>
        <w:t xml:space="preserve"> módosítása, visszavonása</w:t>
      </w:r>
      <w:bookmarkEnd w:id="8"/>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Ajánlatkérő jogosult az ajánlattételi határidőt meghosszabbítani, azonban az ajánlattételi határidőt rövidíteni nem lehet. Az ajánlattételi határidő módosítását és indokát az ajánlatkérő hirdetményben teszi közzé.</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 Kbt. 55. §</w:t>
      </w:r>
      <w:proofErr w:type="spellStart"/>
      <w:r w:rsidRPr="00BF0D61">
        <w:rPr>
          <w:rFonts w:ascii="Times New Roman" w:hAnsi="Times New Roman"/>
          <w:sz w:val="24"/>
          <w:szCs w:val="24"/>
        </w:rPr>
        <w:t>-</w:t>
      </w:r>
      <w:proofErr w:type="gramStart"/>
      <w:r w:rsidRPr="00BF0D61">
        <w:rPr>
          <w:rFonts w:ascii="Times New Roman" w:hAnsi="Times New Roman"/>
          <w:sz w:val="24"/>
          <w:szCs w:val="24"/>
        </w:rPr>
        <w:t>a</w:t>
      </w:r>
      <w:proofErr w:type="spellEnd"/>
      <w:proofErr w:type="gramEnd"/>
      <w:r w:rsidRPr="00BF0D61">
        <w:rPr>
          <w:rFonts w:ascii="Times New Roman" w:hAnsi="Times New Roman"/>
          <w:sz w:val="24"/>
          <w:szCs w:val="24"/>
        </w:rPr>
        <w:t xml:space="preserve"> alapján ajánlatkérő jogosult az ajánlattételi határidő lejártáig a közbeszerzési eljárás dokumentumaiban meghatározott feltételeket módosítani. A módosításról az ajánlatkérő hirdetményt ad fel az ajánlattételi határidő lejártáig, és egyidejűleg tájékoztatja azokat a gazdasági szereplőket, akik az ajánlatkérőnél az eljárás iránt érdeklődésüket jelezték, így különösen, akik a </w:t>
      </w:r>
      <w:proofErr w:type="spellStart"/>
      <w:r w:rsidRPr="00BF0D61">
        <w:rPr>
          <w:rFonts w:ascii="Times New Roman" w:hAnsi="Times New Roman"/>
          <w:sz w:val="24"/>
          <w:szCs w:val="24"/>
        </w:rPr>
        <w:t>KD</w:t>
      </w:r>
      <w:r w:rsidR="00D1651E">
        <w:rPr>
          <w:rFonts w:ascii="Times New Roman" w:hAnsi="Times New Roman"/>
          <w:sz w:val="24"/>
          <w:szCs w:val="24"/>
        </w:rPr>
        <w:t>-</w:t>
      </w:r>
      <w:r w:rsidRPr="00BF0D61">
        <w:rPr>
          <w:rFonts w:ascii="Times New Roman" w:hAnsi="Times New Roman"/>
          <w:sz w:val="24"/>
          <w:szCs w:val="24"/>
        </w:rPr>
        <w:t>t</w:t>
      </w:r>
      <w:proofErr w:type="spellEnd"/>
      <w:r w:rsidRPr="00BF0D61">
        <w:rPr>
          <w:rFonts w:ascii="Times New Roman" w:hAnsi="Times New Roman"/>
          <w:sz w:val="24"/>
          <w:szCs w:val="24"/>
        </w:rPr>
        <w:t xml:space="preserve"> elektronikusan elérték vagy kiegészítő tájékoztatást kértek. A módosító hirdetmény megjelenéséig a közbeszerzési eljárásban intézkedést tenni, döntéseket hozni, iratokat beadni nem lehet.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 Kbt. 53. §</w:t>
      </w:r>
      <w:proofErr w:type="spellStart"/>
      <w:r w:rsidRPr="00BF0D61">
        <w:rPr>
          <w:rFonts w:ascii="Times New Roman" w:hAnsi="Times New Roman"/>
          <w:sz w:val="24"/>
          <w:szCs w:val="24"/>
        </w:rPr>
        <w:t>-</w:t>
      </w:r>
      <w:proofErr w:type="gramStart"/>
      <w:r w:rsidRPr="00BF0D61">
        <w:rPr>
          <w:rFonts w:ascii="Times New Roman" w:hAnsi="Times New Roman"/>
          <w:sz w:val="24"/>
          <w:szCs w:val="24"/>
        </w:rPr>
        <w:t>a</w:t>
      </w:r>
      <w:proofErr w:type="spellEnd"/>
      <w:proofErr w:type="gramEnd"/>
      <w:r w:rsidRPr="00BF0D61">
        <w:rPr>
          <w:rFonts w:ascii="Times New Roman" w:hAnsi="Times New Roman"/>
          <w:sz w:val="24"/>
          <w:szCs w:val="24"/>
        </w:rPr>
        <w:t xml:space="preserve"> alapján ajánlatkérő jogosult az eljárást megindító felhívást az ajánlattételi </w:t>
      </w:r>
      <w:r w:rsidRPr="00BF0D61">
        <w:rPr>
          <w:rFonts w:ascii="Times New Roman" w:hAnsi="Times New Roman"/>
          <w:sz w:val="24"/>
          <w:szCs w:val="24"/>
        </w:rPr>
        <w:lastRenderedPageBreak/>
        <w:t xml:space="preserve">határidőig visszavonni. A visszavonásról az ajánlatkérő hirdetményt tesz közzé, és egyidejűleg tájékoztatja azokat a gazdasági szereplőket, akik az ajánlatkérőnél az eljárás iránt érdeklődésüket jelezték, így </w:t>
      </w:r>
      <w:proofErr w:type="gramStart"/>
      <w:r w:rsidRPr="00BF0D61">
        <w:rPr>
          <w:rFonts w:ascii="Times New Roman" w:hAnsi="Times New Roman"/>
          <w:sz w:val="24"/>
          <w:szCs w:val="24"/>
        </w:rPr>
        <w:t>különösen</w:t>
      </w:r>
      <w:proofErr w:type="gramEnd"/>
      <w:r w:rsidRPr="00BF0D61">
        <w:rPr>
          <w:rFonts w:ascii="Times New Roman" w:hAnsi="Times New Roman"/>
          <w:sz w:val="24"/>
          <w:szCs w:val="24"/>
        </w:rPr>
        <w:t xml:space="preserve"> akik a Közbeszerzési Dokumentumokat elektronikusan elérték vagy kiegészítő tájékoztatást kértek.</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9" w:name="_Toc473191951"/>
      <w:r w:rsidRPr="00BF0D61">
        <w:rPr>
          <w:rFonts w:ascii="Times New Roman" w:hAnsi="Times New Roman"/>
          <w:b w:val="0"/>
          <w:i w:val="0"/>
          <w:sz w:val="24"/>
          <w:szCs w:val="24"/>
          <w:u w:val="single"/>
        </w:rPr>
        <w:t>Kapcsolattartásra vonatkozó szabályok</w:t>
      </w:r>
      <w:bookmarkEnd w:id="9"/>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 kapcsolattartásra a Kbt. 41. §</w:t>
      </w:r>
      <w:proofErr w:type="spellStart"/>
      <w:r w:rsidRPr="00BF0D61">
        <w:rPr>
          <w:rFonts w:ascii="Times New Roman" w:hAnsi="Times New Roman"/>
          <w:sz w:val="24"/>
          <w:szCs w:val="24"/>
        </w:rPr>
        <w:t>-a</w:t>
      </w:r>
      <w:proofErr w:type="spellEnd"/>
      <w:r w:rsidRPr="00BF0D61">
        <w:rPr>
          <w:rFonts w:ascii="Times New Roman" w:hAnsi="Times New Roman"/>
          <w:sz w:val="24"/>
          <w:szCs w:val="24"/>
        </w:rPr>
        <w:t xml:space="preserve"> vonatkozik. 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kerüljön.</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Ajánlatkérő kapcsolattartója az eljárást megindító felhívásban megjelölt személy.</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0" w:name="_Toc473191952"/>
      <w:r w:rsidRPr="00BF0D61">
        <w:rPr>
          <w:rFonts w:ascii="Times New Roman" w:hAnsi="Times New Roman"/>
          <w:b w:val="0"/>
          <w:i w:val="0"/>
          <w:sz w:val="24"/>
          <w:szCs w:val="24"/>
          <w:u w:val="single"/>
        </w:rPr>
        <w:t>Kiegészítő tájékoztatás</w:t>
      </w:r>
      <w:bookmarkEnd w:id="10"/>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Bármely gazdasági szereplő, aki a közbeszerzési eljárásban ajánlattevő lehet, a megfelelő ajánlattétel érdekében az ajánlati felhívásban és a </w:t>
      </w:r>
      <w:proofErr w:type="spellStart"/>
      <w:r w:rsidRPr="00BF0D61">
        <w:rPr>
          <w:rFonts w:ascii="Times New Roman" w:hAnsi="Times New Roman"/>
          <w:sz w:val="24"/>
          <w:szCs w:val="24"/>
        </w:rPr>
        <w:t>KD</w:t>
      </w:r>
      <w:r w:rsidR="00D1651E">
        <w:rPr>
          <w:rFonts w:ascii="Times New Roman" w:hAnsi="Times New Roman"/>
          <w:sz w:val="24"/>
          <w:szCs w:val="24"/>
        </w:rPr>
        <w:t>-ben</w:t>
      </w:r>
      <w:proofErr w:type="spellEnd"/>
      <w:r w:rsidRPr="00BF0D61">
        <w:rPr>
          <w:rFonts w:ascii="Times New Roman" w:hAnsi="Times New Roman"/>
          <w:sz w:val="24"/>
          <w:szCs w:val="24"/>
        </w:rPr>
        <w:t xml:space="preserve"> foglaltakkal kapcsolatban írásban kiegészítő (értelmező) tájékoztatást kérhet az ajánlatkérőtől. A kiegészítő tájékoztatást ajánlatkérő a Kbt. 56. § (2) bekezdése szerinti időben adja meg.</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Szvegtrzs"/>
        <w:widowControl w:val="0"/>
        <w:rPr>
          <w:lang w:val="hu-HU"/>
        </w:rPr>
      </w:pPr>
      <w:r w:rsidRPr="00BF0D61">
        <w:rPr>
          <w:lang w:val="hu-HU"/>
        </w:rPr>
        <w:t xml:space="preserve">Ajánlatkérő a beérkezett kérdésre oly módon fog írásban válaszolni, hogy a kérdéseket (a kérdező személyének feltüntetése nélkül) és a válaszokat egyidejűleg megküldi minden gazdasági szereplőnek, amely az eljárás iránt érdeklődését az ajánlatkérőnél jelezte. Amennyiben a kérdések időbeni eltolódása miatt az ajánlatkérő több válaszlevelet küld meg a gazdasági szereplők részére, azokat folyamatos sorszámozással látja el. Az azonos tartalmú kérdések a válaszban csak egyszer kerülnek feltüntetésre és megválaszolásra. A kiegészítő tájékoztatások a közbeszerzési eljárás dokumentumainak részévé válnak, így azok is kötelezővé válnak az ajánlattevők számára. Az ajánlatkérő, az ajánlatkérő képviselője, valamint a gazdasági szereplők és képviselőik közötti bárminemű </w:t>
      </w:r>
      <w:proofErr w:type="gramStart"/>
      <w:r w:rsidRPr="00BF0D61">
        <w:rPr>
          <w:lang w:val="hu-HU"/>
        </w:rPr>
        <w:t>kommunikáció írásban</w:t>
      </w:r>
      <w:proofErr w:type="gramEnd"/>
      <w:r w:rsidRPr="00BF0D61">
        <w:rPr>
          <w:lang w:val="hu-HU"/>
        </w:rPr>
        <w:t xml:space="preserve"> történhet az Ajánlati Felhívásban meghatározott kapcsolattartási pontokon. Ajánlattevő bármilyen formában kapott szóbeli információra, melyet ajánlatkérő írásban nem erősített meg, ajánlatában nem hivatkozhat. Az eljárás iránt érdeklődő gazdasági szereplő kizárólagos felelőssége, hogy a szervezeti egységén belül a kiegészítő tájékoztatás időben az arra jogosulthoz kerüljön.</w:t>
      </w:r>
    </w:p>
    <w:p w:rsidR="001A70E5" w:rsidRPr="00BF0D61" w:rsidRDefault="001A70E5" w:rsidP="001A70E5">
      <w:pPr>
        <w:pStyle w:val="Szvegtrzs"/>
        <w:widowControl w:val="0"/>
        <w:rPr>
          <w:lang w:val="hu-HU"/>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 kiegészítő tájékoztatásra vonatkozó további szabályokat a Kbt. 56. §</w:t>
      </w:r>
      <w:proofErr w:type="spellStart"/>
      <w:r w:rsidRPr="00BF0D61">
        <w:rPr>
          <w:rFonts w:ascii="Times New Roman" w:hAnsi="Times New Roman"/>
          <w:sz w:val="24"/>
          <w:szCs w:val="24"/>
        </w:rPr>
        <w:t>-a</w:t>
      </w:r>
      <w:proofErr w:type="spellEnd"/>
      <w:r w:rsidRPr="00BF0D61">
        <w:rPr>
          <w:rFonts w:ascii="Times New Roman" w:hAnsi="Times New Roman"/>
          <w:sz w:val="24"/>
          <w:szCs w:val="24"/>
        </w:rPr>
        <w:t xml:space="preserve"> tartalmazza.</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1" w:name="_Toc473191953"/>
      <w:r w:rsidRPr="00BF0D61">
        <w:rPr>
          <w:rFonts w:ascii="Times New Roman" w:hAnsi="Times New Roman"/>
          <w:b w:val="0"/>
          <w:i w:val="0"/>
          <w:sz w:val="24"/>
          <w:szCs w:val="24"/>
          <w:u w:val="single"/>
        </w:rPr>
        <w:t>Közös ajánlattételre vonatkozó szabályok</w:t>
      </w:r>
      <w:bookmarkEnd w:id="11"/>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tabs>
          <w:tab w:val="left" w:pos="720"/>
        </w:tabs>
        <w:spacing w:after="0" w:line="240" w:lineRule="auto"/>
        <w:jc w:val="both"/>
        <w:rPr>
          <w:rFonts w:ascii="Times New Roman" w:hAnsi="Times New Roman"/>
          <w:sz w:val="24"/>
          <w:szCs w:val="24"/>
        </w:rPr>
      </w:pPr>
      <w:r w:rsidRPr="00BF0D61">
        <w:rPr>
          <w:rFonts w:ascii="Times New Roman" w:hAnsi="Times New Roman"/>
          <w:sz w:val="24"/>
          <w:szCs w:val="24"/>
        </w:rPr>
        <w:t>A Kbt. 35. §</w:t>
      </w:r>
      <w:proofErr w:type="spellStart"/>
      <w:r w:rsidRPr="00BF0D61">
        <w:rPr>
          <w:rFonts w:ascii="Times New Roman" w:hAnsi="Times New Roman"/>
          <w:sz w:val="24"/>
          <w:szCs w:val="24"/>
        </w:rPr>
        <w:t>-ában</w:t>
      </w:r>
      <w:proofErr w:type="spellEnd"/>
      <w:r w:rsidRPr="00BF0D61">
        <w:rPr>
          <w:rFonts w:ascii="Times New Roman" w:hAnsi="Times New Roman"/>
          <w:sz w:val="24"/>
          <w:szCs w:val="24"/>
        </w:rPr>
        <w:t xml:space="preserve"> foglaltaknak megfelelően több gazdasági szereplő közösen is tehet ajánlatot.</w:t>
      </w:r>
    </w:p>
    <w:p w:rsidR="001A70E5" w:rsidRPr="00BF0D61" w:rsidRDefault="001A70E5" w:rsidP="001A70E5">
      <w:pPr>
        <w:widowControl w:val="0"/>
        <w:tabs>
          <w:tab w:val="left" w:pos="720"/>
        </w:tabs>
        <w:spacing w:after="0" w:line="240" w:lineRule="auto"/>
        <w:jc w:val="both"/>
        <w:rPr>
          <w:rFonts w:ascii="Times New Roman" w:hAnsi="Times New Roman"/>
          <w:sz w:val="24"/>
          <w:szCs w:val="24"/>
        </w:rPr>
      </w:pPr>
    </w:p>
    <w:p w:rsidR="001A70E5" w:rsidRPr="00BF0D61" w:rsidRDefault="001A70E5" w:rsidP="001A70E5">
      <w:pPr>
        <w:widowControl w:val="0"/>
        <w:tabs>
          <w:tab w:val="left" w:pos="720"/>
        </w:tabs>
        <w:spacing w:after="0" w:line="240" w:lineRule="auto"/>
        <w:jc w:val="both"/>
        <w:rPr>
          <w:rFonts w:ascii="Times New Roman" w:hAnsi="Times New Roman"/>
          <w:sz w:val="24"/>
          <w:szCs w:val="24"/>
        </w:rPr>
      </w:pPr>
      <w:r w:rsidRPr="00BF0D61">
        <w:rPr>
          <w:rFonts w:ascii="Times New Roman" w:hAnsi="Times New Roman"/>
          <w:sz w:val="24"/>
          <w:szCs w:val="24"/>
        </w:rPr>
        <w:t xml:space="preserve">Közös ajánlattétel esetén a közös ajánlattevőknek megállapodást kell kötniük egymással, melyben szabályozzák a közös ajánlattevők egymás közötti és az ajánlatkérővel való kapcsolatát. Az ajánlatban utalni kell a közös ajánlati szándékra (nyilatkozat közös ajánlattételről), s meg kell nevezni a közös ajánlattevőket, illetve a közös ajánlattevők nevében eljárni jogosult képviselőt, annak címét, egyéb elérhetőségét. A megállapodást az ajánlathoz kell csatolni. </w:t>
      </w:r>
    </w:p>
    <w:p w:rsidR="001A70E5" w:rsidRPr="00BF0D61" w:rsidRDefault="001A70E5" w:rsidP="001A70E5">
      <w:pPr>
        <w:widowControl w:val="0"/>
        <w:tabs>
          <w:tab w:val="left" w:pos="720"/>
        </w:tabs>
        <w:spacing w:after="0" w:line="240" w:lineRule="auto"/>
        <w:jc w:val="both"/>
        <w:rPr>
          <w:rFonts w:ascii="Times New Roman" w:hAnsi="Times New Roman"/>
          <w:sz w:val="24"/>
          <w:szCs w:val="24"/>
        </w:rPr>
      </w:pPr>
    </w:p>
    <w:p w:rsidR="001A70E5" w:rsidRPr="00BF0D61" w:rsidRDefault="001A70E5" w:rsidP="001A70E5">
      <w:pPr>
        <w:widowControl w:val="0"/>
        <w:tabs>
          <w:tab w:val="left" w:pos="720"/>
        </w:tabs>
        <w:spacing w:after="0" w:line="240" w:lineRule="auto"/>
        <w:jc w:val="both"/>
        <w:rPr>
          <w:rFonts w:ascii="Times New Roman" w:hAnsi="Times New Roman"/>
          <w:sz w:val="24"/>
          <w:szCs w:val="24"/>
        </w:rPr>
      </w:pPr>
      <w:r w:rsidRPr="00BF0D61">
        <w:rPr>
          <w:rFonts w:ascii="Times New Roman" w:hAnsi="Times New Roman"/>
          <w:sz w:val="24"/>
          <w:szCs w:val="24"/>
        </w:rPr>
        <w:t>A megállapodásnak az alábbi kötelező elemeket kell tartalmazni:</w:t>
      </w:r>
    </w:p>
    <w:p w:rsidR="001A70E5" w:rsidRPr="00BF0D61" w:rsidRDefault="001A70E5" w:rsidP="00A84828">
      <w:pPr>
        <w:widowControl w:val="0"/>
        <w:numPr>
          <w:ilvl w:val="0"/>
          <w:numId w:val="14"/>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BF0D61">
        <w:rPr>
          <w:rFonts w:ascii="Times New Roman" w:hAnsi="Times New Roman"/>
          <w:sz w:val="24"/>
          <w:szCs w:val="24"/>
        </w:rPr>
        <w:t>a részesedés mértékének feltüntetését, és</w:t>
      </w:r>
    </w:p>
    <w:p w:rsidR="001A70E5" w:rsidRPr="00BF0D61" w:rsidRDefault="001A70E5" w:rsidP="00A84828">
      <w:pPr>
        <w:widowControl w:val="0"/>
        <w:numPr>
          <w:ilvl w:val="0"/>
          <w:numId w:val="14"/>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BF0D61">
        <w:rPr>
          <w:rFonts w:ascii="Times New Roman" w:hAnsi="Times New Roman"/>
          <w:sz w:val="24"/>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1A70E5" w:rsidRPr="00BF0D61" w:rsidRDefault="001A70E5" w:rsidP="00A84828">
      <w:pPr>
        <w:widowControl w:val="0"/>
        <w:numPr>
          <w:ilvl w:val="0"/>
          <w:numId w:val="14"/>
        </w:numPr>
        <w:tabs>
          <w:tab w:val="clear" w:pos="2160"/>
          <w:tab w:val="left" w:pos="-720"/>
          <w:tab w:val="left" w:pos="851"/>
          <w:tab w:val="num" w:pos="1418"/>
          <w:tab w:val="right" w:pos="8928"/>
        </w:tabs>
        <w:spacing w:after="0" w:line="240" w:lineRule="auto"/>
        <w:ind w:left="851" w:hanging="567"/>
        <w:jc w:val="both"/>
        <w:rPr>
          <w:rFonts w:ascii="Times New Roman" w:hAnsi="Times New Roman"/>
          <w:sz w:val="24"/>
          <w:szCs w:val="24"/>
        </w:rPr>
      </w:pPr>
      <w:r w:rsidRPr="00BF0D61">
        <w:rPr>
          <w:rFonts w:ascii="Times New Roman" w:hAnsi="Times New Roman"/>
          <w:sz w:val="24"/>
          <w:szCs w:val="24"/>
        </w:rPr>
        <w:t>az ajánlatban vállalt kötelezettségek megosztásának ismertetését, és</w:t>
      </w:r>
    </w:p>
    <w:p w:rsidR="001A70E5" w:rsidRPr="00BF0D61" w:rsidRDefault="001A70E5" w:rsidP="00A84828">
      <w:pPr>
        <w:widowControl w:val="0"/>
        <w:numPr>
          <w:ilvl w:val="0"/>
          <w:numId w:val="14"/>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BF0D61">
        <w:rPr>
          <w:rFonts w:ascii="Times New Roman" w:hAnsi="Times New Roman"/>
          <w:sz w:val="24"/>
          <w:szCs w:val="24"/>
        </w:rPr>
        <w:t>az ajánlatban vállalt kötelezettségeken belül azokat, amelyeket:</w:t>
      </w:r>
    </w:p>
    <w:p w:rsidR="001A70E5" w:rsidRPr="00BF0D61" w:rsidRDefault="001A70E5" w:rsidP="00A84828">
      <w:pPr>
        <w:widowControl w:val="0"/>
        <w:numPr>
          <w:ilvl w:val="0"/>
          <w:numId w:val="13"/>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BF0D61">
        <w:rPr>
          <w:rFonts w:ascii="Times New Roman" w:hAnsi="Times New Roman"/>
          <w:sz w:val="24"/>
          <w:szCs w:val="24"/>
        </w:rPr>
        <w:t xml:space="preserve">az egyes ajánlattevők külön-külön teljesítenek (az érintett ajánlattevő megnevezésével), </w:t>
      </w:r>
    </w:p>
    <w:p w:rsidR="001A70E5" w:rsidRPr="00BF0D61" w:rsidRDefault="001A70E5" w:rsidP="00A84828">
      <w:pPr>
        <w:widowControl w:val="0"/>
        <w:numPr>
          <w:ilvl w:val="0"/>
          <w:numId w:val="13"/>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BF0D61">
        <w:rPr>
          <w:rFonts w:ascii="Times New Roman" w:hAnsi="Times New Roman"/>
          <w:sz w:val="24"/>
          <w:szCs w:val="24"/>
        </w:rPr>
        <w:t xml:space="preserve">amelyeket egynél több ajánlattevő együttesen teljesít (az érintett ajánlattevők megnevezésével), </w:t>
      </w:r>
    </w:p>
    <w:p w:rsidR="001A70E5" w:rsidRPr="00BF0D61" w:rsidRDefault="001A70E5" w:rsidP="00A84828">
      <w:pPr>
        <w:widowControl w:val="0"/>
        <w:numPr>
          <w:ilvl w:val="0"/>
          <w:numId w:val="13"/>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BF0D61">
        <w:rPr>
          <w:rFonts w:ascii="Times New Roman" w:hAnsi="Times New Roman"/>
          <w:sz w:val="24"/>
          <w:szCs w:val="24"/>
        </w:rPr>
        <w:t xml:space="preserve">és azon kötelezettségeket, amelyek tekintetében harmadik személlyel kívánnak </w:t>
      </w:r>
      <w:r w:rsidR="00D1651E">
        <w:rPr>
          <w:rFonts w:ascii="Times New Roman" w:hAnsi="Times New Roman"/>
          <w:sz w:val="24"/>
          <w:szCs w:val="24"/>
        </w:rPr>
        <w:t>keret</w:t>
      </w:r>
      <w:r w:rsidRPr="00BF0D61">
        <w:rPr>
          <w:rFonts w:ascii="Times New Roman" w:hAnsi="Times New Roman"/>
          <w:sz w:val="24"/>
          <w:szCs w:val="24"/>
        </w:rPr>
        <w:t>szerződést kötni.</w:t>
      </w:r>
    </w:p>
    <w:p w:rsidR="001A70E5" w:rsidRPr="00BF0D61" w:rsidRDefault="001A70E5" w:rsidP="00A84828">
      <w:pPr>
        <w:widowControl w:val="0"/>
        <w:numPr>
          <w:ilvl w:val="0"/>
          <w:numId w:val="14"/>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BF0D61">
        <w:rPr>
          <w:rFonts w:ascii="Times New Roman" w:hAnsi="Times New Roman"/>
          <w:sz w:val="24"/>
          <w:szCs w:val="24"/>
        </w:rPr>
        <w:t xml:space="preserve">azon megállapodást, miszerint közös ajánlattevők az eljárás nyomán kötött </w:t>
      </w:r>
      <w:r w:rsidR="00D1651E">
        <w:rPr>
          <w:rFonts w:ascii="Times New Roman" w:hAnsi="Times New Roman"/>
          <w:sz w:val="24"/>
          <w:szCs w:val="24"/>
        </w:rPr>
        <w:t>keret</w:t>
      </w:r>
      <w:r w:rsidRPr="00BF0D61">
        <w:rPr>
          <w:rFonts w:ascii="Times New Roman" w:hAnsi="Times New Roman"/>
          <w:sz w:val="24"/>
          <w:szCs w:val="24"/>
        </w:rPr>
        <w:t>szerződésben vállalt valamennyi kötelezettség teljesítéséért egyetemleges felelősséget vállalnak, és</w:t>
      </w:r>
    </w:p>
    <w:p w:rsidR="001A70E5" w:rsidRPr="00BF0D61" w:rsidRDefault="001A70E5" w:rsidP="00A84828">
      <w:pPr>
        <w:widowControl w:val="0"/>
        <w:numPr>
          <w:ilvl w:val="0"/>
          <w:numId w:val="14"/>
        </w:numPr>
        <w:tabs>
          <w:tab w:val="clear" w:pos="2160"/>
          <w:tab w:val="left" w:pos="0"/>
          <w:tab w:val="left" w:pos="851"/>
          <w:tab w:val="num" w:pos="1418"/>
        </w:tabs>
        <w:spacing w:after="0" w:line="240" w:lineRule="auto"/>
        <w:ind w:left="851" w:hanging="567"/>
        <w:jc w:val="both"/>
        <w:rPr>
          <w:rFonts w:ascii="Times New Roman" w:hAnsi="Times New Roman"/>
          <w:sz w:val="24"/>
          <w:szCs w:val="24"/>
        </w:rPr>
      </w:pPr>
      <w:r w:rsidRPr="00BF0D61">
        <w:rPr>
          <w:rFonts w:ascii="Times New Roman" w:hAnsi="Times New Roman"/>
          <w:sz w:val="24"/>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Felhívjuk a figyelmet, hogy közös ajánlattétel esetén a közös ajánlattevők mindegyike külön formanyomtatványt (</w:t>
      </w:r>
      <w:proofErr w:type="spellStart"/>
      <w:r w:rsidRPr="00BF0D61">
        <w:rPr>
          <w:rFonts w:ascii="Times New Roman" w:hAnsi="Times New Roman"/>
          <w:sz w:val="24"/>
          <w:szCs w:val="24"/>
        </w:rPr>
        <w:t>ESPD-t</w:t>
      </w:r>
      <w:proofErr w:type="spellEnd"/>
      <w:r w:rsidRPr="00BF0D61">
        <w:rPr>
          <w:rFonts w:ascii="Times New Roman" w:hAnsi="Times New Roman"/>
          <w:sz w:val="24"/>
          <w:szCs w:val="24"/>
        </w:rPr>
        <w:t>) köteles benyújtani.</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Az egy közös ajánlatot benyújtó gazdasági </w:t>
      </w:r>
      <w:proofErr w:type="gramStart"/>
      <w:r w:rsidRPr="00BF0D61">
        <w:rPr>
          <w:rFonts w:ascii="Times New Roman" w:hAnsi="Times New Roman"/>
          <w:sz w:val="24"/>
          <w:szCs w:val="24"/>
        </w:rPr>
        <w:t>szereplő(</w:t>
      </w:r>
      <w:proofErr w:type="gramEnd"/>
      <w:r w:rsidRPr="00BF0D61">
        <w:rPr>
          <w:rFonts w:ascii="Times New Roman" w:hAnsi="Times New Roman"/>
          <w:sz w:val="24"/>
          <w:szCs w:val="24"/>
        </w:rPr>
        <w:t>k) személyében az ajánlattételi határidő lejárta után változás nem következhet be.</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Ajánlatkérő nem teszi lehetővé, hogy a </w:t>
      </w:r>
      <w:r w:rsidR="00D1651E">
        <w:rPr>
          <w:rFonts w:ascii="Times New Roman" w:hAnsi="Times New Roman"/>
          <w:sz w:val="24"/>
          <w:szCs w:val="24"/>
        </w:rPr>
        <w:t>keret</w:t>
      </w:r>
      <w:r w:rsidRPr="00BF0D61">
        <w:rPr>
          <w:rFonts w:ascii="Times New Roman" w:hAnsi="Times New Roman"/>
          <w:sz w:val="24"/>
          <w:szCs w:val="24"/>
        </w:rPr>
        <w:t xml:space="preserve">szerződés teljesítése érdekében a nyertes </w:t>
      </w:r>
      <w:proofErr w:type="gramStart"/>
      <w:r w:rsidRPr="00BF0D61">
        <w:rPr>
          <w:rFonts w:ascii="Times New Roman" w:hAnsi="Times New Roman"/>
          <w:sz w:val="24"/>
          <w:szCs w:val="24"/>
        </w:rPr>
        <w:t>ajánlattevő(</w:t>
      </w:r>
      <w:proofErr w:type="gramEnd"/>
      <w:r w:rsidRPr="00BF0D61">
        <w:rPr>
          <w:rFonts w:ascii="Times New Roman" w:hAnsi="Times New Roman"/>
          <w:sz w:val="24"/>
          <w:szCs w:val="24"/>
        </w:rPr>
        <w:t>k) gazdálkodó szervezetet (projekttársaságot) hozzon/hozzanak létre.</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2" w:name="_Toc473191956"/>
      <w:r w:rsidRPr="00BF0D61">
        <w:rPr>
          <w:rFonts w:ascii="Times New Roman" w:hAnsi="Times New Roman"/>
          <w:b w:val="0"/>
          <w:i w:val="0"/>
          <w:sz w:val="24"/>
          <w:szCs w:val="24"/>
          <w:u w:val="single"/>
        </w:rPr>
        <w:t>Az ajánlattétel költsége</w:t>
      </w:r>
      <w:bookmarkEnd w:id="12"/>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553C4D">
      <w:pPr>
        <w:pStyle w:val="Stlus1"/>
        <w:widowControl w:val="0"/>
        <w:suppressAutoHyphens w:val="0"/>
        <w:spacing w:line="240" w:lineRule="auto"/>
        <w:ind w:left="0" w:right="0" w:firstLine="0"/>
        <w:rPr>
          <w:rFonts w:ascii="Times New Roman" w:hAnsi="Times New Roman"/>
          <w:noProof w:val="0"/>
          <w:szCs w:val="24"/>
        </w:rPr>
      </w:pPr>
      <w:r w:rsidRPr="00BF0D61">
        <w:rPr>
          <w:rFonts w:ascii="Times New Roman" w:hAnsi="Times New Roman"/>
          <w:noProof w:val="0"/>
          <w:szCs w:val="24"/>
        </w:rPr>
        <w:t>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3" w:name="_Toc473191957"/>
      <w:r w:rsidRPr="00BF0D61">
        <w:rPr>
          <w:rFonts w:ascii="Times New Roman" w:hAnsi="Times New Roman"/>
          <w:b w:val="0"/>
          <w:i w:val="0"/>
          <w:sz w:val="24"/>
          <w:szCs w:val="24"/>
          <w:u w:val="single"/>
        </w:rPr>
        <w:t>Az ajánlattétel formája, helye és határideje</w:t>
      </w:r>
      <w:bookmarkEnd w:id="13"/>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eastAsia="Times New Roman" w:hAnsi="Times New Roman"/>
          <w:sz w:val="24"/>
          <w:szCs w:val="24"/>
          <w:lang w:eastAsia="hu-HU"/>
        </w:rPr>
      </w:pPr>
      <w:r w:rsidRPr="00BF0D61">
        <w:rPr>
          <w:rFonts w:ascii="Times New Roman" w:hAnsi="Times New Roman"/>
          <w:sz w:val="24"/>
          <w:szCs w:val="24"/>
        </w:rPr>
        <w:t xml:space="preserve">Az ajánlatot magyar nyelven, írásban és zártan, 1 darab eredeti papír alapú példányban kell benyújtani. </w:t>
      </w:r>
      <w:r w:rsidRPr="00BF0D61">
        <w:rPr>
          <w:rFonts w:ascii="Times New Roman" w:eastAsia="Times New Roman" w:hAnsi="Times New Roman"/>
          <w:sz w:val="24"/>
          <w:szCs w:val="24"/>
          <w:lang w:eastAsia="hu-HU"/>
        </w:rPr>
        <w:t xml:space="preserve">Az ajánlatot a papír alapú példánnyal mindenben megegyező elektronikus másolati </w:t>
      </w:r>
      <w:r w:rsidRPr="00BF0D61">
        <w:rPr>
          <w:rFonts w:ascii="Times New Roman" w:eastAsia="Times New Roman" w:hAnsi="Times New Roman"/>
          <w:sz w:val="24"/>
          <w:szCs w:val="24"/>
          <w:lang w:eastAsia="hu-HU"/>
        </w:rPr>
        <w:lastRenderedPageBreak/>
        <w:t>példányban (</w:t>
      </w:r>
      <w:proofErr w:type="spellStart"/>
      <w:r w:rsidRPr="00BF0D61">
        <w:rPr>
          <w:rFonts w:ascii="Times New Roman" w:eastAsia="Times New Roman" w:hAnsi="Times New Roman"/>
          <w:sz w:val="24"/>
          <w:szCs w:val="24"/>
          <w:lang w:eastAsia="hu-HU"/>
        </w:rPr>
        <w:t>szkennelve</w:t>
      </w:r>
      <w:proofErr w:type="spellEnd"/>
      <w:proofErr w:type="gramStart"/>
      <w:r w:rsidRPr="00BF0D61">
        <w:rPr>
          <w:rFonts w:ascii="Times New Roman" w:eastAsia="Times New Roman" w:hAnsi="Times New Roman"/>
          <w:sz w:val="24"/>
          <w:szCs w:val="24"/>
          <w:lang w:eastAsia="hu-HU"/>
        </w:rPr>
        <w:t>, .</w:t>
      </w:r>
      <w:proofErr w:type="spellStart"/>
      <w:r w:rsidRPr="00BF0D61">
        <w:rPr>
          <w:rFonts w:ascii="Times New Roman" w:eastAsia="Times New Roman" w:hAnsi="Times New Roman"/>
          <w:sz w:val="24"/>
          <w:szCs w:val="24"/>
          <w:lang w:eastAsia="hu-HU"/>
        </w:rPr>
        <w:t>pdf</w:t>
      </w:r>
      <w:proofErr w:type="spellEnd"/>
      <w:proofErr w:type="gramEnd"/>
      <w:r w:rsidRPr="00BF0D61">
        <w:rPr>
          <w:rFonts w:ascii="Times New Roman" w:eastAsia="Times New Roman" w:hAnsi="Times New Roman"/>
          <w:sz w:val="24"/>
          <w:szCs w:val="24"/>
          <w:lang w:eastAsia="hu-HU"/>
        </w:rPr>
        <w:t xml:space="preserve"> kiterjesztésű file formájában) is be kell nyújtani, elektronikus adathordozón, az ajánlathoz mellékelve. A bírálat a nyomtatott formátumban benyújtott, papír alapú eredeti példány alapján történik, ettől függetlenül ajánlattevőnek nyilatkoznia kell ajánlatában, hogy az elektronikus adathordozón benyújtott ajánlata teljes mértékben megegyezik a papír alapú (eredeti) példánnyal.</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Az ajánlatot sérülésmentes, zárt csomagolásban kell benyújtani az ajánlati felhívásban megjelölt időpontban és helyszínre.</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Az ajánlat benyújtására a Kbt. 68. § (2) bekezdése vonatkozik. </w:t>
      </w:r>
      <w:r w:rsidRPr="00BF0D61">
        <w:rPr>
          <w:rFonts w:ascii="Times New Roman" w:hAnsi="Times New Roman"/>
          <w:b/>
          <w:sz w:val="24"/>
          <w:szCs w:val="24"/>
        </w:rPr>
        <w:t>Az ajánlati felhívásban megjelölt időpontig és a megjelölt helyszínre való megérkezéséért a felelősség az ajánlattevőt terheli.</w:t>
      </w:r>
      <w:r w:rsidRPr="00BF0D61">
        <w:rPr>
          <w:rFonts w:ascii="Times New Roman" w:hAnsi="Times New Roman"/>
          <w:sz w:val="24"/>
          <w:szCs w:val="24"/>
        </w:rPr>
        <w:t xml:space="preserve"> A határidőn túl érkezett ajánlatok a Kbt. 73. § (1) bekezdés a) pontja alapján érvénytelenek.</w:t>
      </w: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Amennyiben az ajánlattevő ajánlatát postai úton küldi meg, úgy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Ajánlatkérő felhívja </w:t>
      </w:r>
      <w:proofErr w:type="gramStart"/>
      <w:r w:rsidRPr="00BF0D61">
        <w:rPr>
          <w:rFonts w:ascii="Times New Roman" w:hAnsi="Times New Roman"/>
          <w:sz w:val="24"/>
          <w:szCs w:val="24"/>
        </w:rPr>
        <w:t>ajánlattevő(</w:t>
      </w:r>
      <w:proofErr w:type="gramEnd"/>
      <w:r w:rsidRPr="00BF0D61">
        <w:rPr>
          <w:rFonts w:ascii="Times New Roman" w:hAnsi="Times New Roman"/>
          <w:sz w:val="24"/>
          <w:szCs w:val="24"/>
        </w:rPr>
        <w:t xml:space="preserve">k) figyelmét arra, hogy ajánlatkérő székházában portaszolgálat működik, emiatt az épületbe történő belépés – a portai regisztrációra tekintettel – időigényes (akár 20-25 perc is) lehet. Ennek figyelembevétele az </w:t>
      </w:r>
      <w:proofErr w:type="gramStart"/>
      <w:r w:rsidRPr="00BF0D61">
        <w:rPr>
          <w:rFonts w:ascii="Times New Roman" w:hAnsi="Times New Roman"/>
          <w:sz w:val="24"/>
          <w:szCs w:val="24"/>
        </w:rPr>
        <w:t>ajánlattevő(</w:t>
      </w:r>
      <w:proofErr w:type="gramEnd"/>
      <w:r w:rsidRPr="00BF0D61">
        <w:rPr>
          <w:rFonts w:ascii="Times New Roman" w:hAnsi="Times New Roman"/>
          <w:sz w:val="24"/>
          <w:szCs w:val="24"/>
        </w:rPr>
        <w:t xml:space="preserve">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ajánlattételi határidő lejártát a </w:t>
      </w:r>
      <w:proofErr w:type="spellStart"/>
      <w:r w:rsidRPr="00BF0D61">
        <w:rPr>
          <w:rFonts w:ascii="Times New Roman" w:hAnsi="Times New Roman"/>
          <w:sz w:val="24"/>
          <w:szCs w:val="24"/>
        </w:rPr>
        <w:t>www</w:t>
      </w:r>
      <w:proofErr w:type="spellEnd"/>
      <w:r w:rsidRPr="00BF0D61">
        <w:rPr>
          <w:rFonts w:ascii="Times New Roman" w:hAnsi="Times New Roman"/>
          <w:sz w:val="24"/>
          <w:szCs w:val="24"/>
        </w:rPr>
        <w:t>. pontosido.com weboldal „Budapest idő” adatai alapján állapítja meg.</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Ajánlatkérő tájékoztatja továbbá ajánlattevőket, hogy Ajánlatkérő adminisztrációs, belső iktatási rendszert használ, mely esetenként növelheti a postázási időt. Ajánlatkérő azon dokumentumokat tekinti határidőre benyújtottnak, amelyek a kapcsolattartási pontként megjelölt irodába a megjelölt határidőre megérkeznek.</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Ajánlatkérő az ajánlatukat késedelmesen benyújtó ajánlattevőktől indokként nem fogad el semmiféle akadályozó körülményt (baleset, csúcsforgalom, eltévedés, parkolási probléma, stb.).</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Ajánlatkérő felhívja a figyelmet arra, hogy amennyiben bármely, a jelen közbeszerzési eljárással kapcsolatos küldemény (ajánlat, stb.) esetén az ajánlattevő a postai úton/futárszolgálat útján történő benyújtást választja, ebben az esetben is gondoskodnia kell arról, hogy a küldemény címzése (boríték, futárszolgálat részére megadott kézbesítési cím, stb.) teljes mértékben megfeleljen az ajánlat benyújtási helyeként megjelölt pontos helyszínnek. Ennek elmulasztása esetén az esetlegesen bekövetkező bárminemű késedelem, ajánlatkérő szervezetén belüli belső postázásból, továbbításból eredő elkésettség nem minősül az ajánlatkérő hibájának, </w:t>
      </w:r>
      <w:proofErr w:type="gramStart"/>
      <w:r w:rsidRPr="00BF0D61">
        <w:rPr>
          <w:rFonts w:ascii="Times New Roman" w:hAnsi="Times New Roman"/>
          <w:sz w:val="24"/>
          <w:szCs w:val="24"/>
        </w:rPr>
        <w:t>ezen</w:t>
      </w:r>
      <w:proofErr w:type="gramEnd"/>
      <w:r w:rsidRPr="00BF0D61">
        <w:rPr>
          <w:rFonts w:ascii="Times New Roman" w:hAnsi="Times New Roman"/>
          <w:sz w:val="24"/>
          <w:szCs w:val="24"/>
        </w:rPr>
        <w:t xml:space="preserve"> késedelem tekintetében az  ajánlatkérőt semminemű felelősség nem terheli.</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sz w:val="24"/>
          <w:szCs w:val="24"/>
        </w:rPr>
        <w:t xml:space="preserve">Az ajánlat csomagolásán a </w:t>
      </w:r>
      <w:r w:rsidRPr="00BF0D61">
        <w:rPr>
          <w:rFonts w:ascii="Times New Roman" w:hAnsi="Times New Roman"/>
          <w:b/>
          <w:sz w:val="24"/>
          <w:szCs w:val="24"/>
        </w:rPr>
        <w:t>„</w:t>
      </w:r>
      <w:r w:rsidR="009C7360" w:rsidRPr="00BF0D61">
        <w:rPr>
          <w:rFonts w:ascii="Times New Roman" w:hAnsi="Times New Roman"/>
          <w:b/>
          <w:bCs/>
          <w:i/>
          <w:iCs/>
        </w:rPr>
        <w:t>Baleset elhárítás és vegyvédelem</w:t>
      </w:r>
      <w:r w:rsidRPr="00BF0D61">
        <w:rPr>
          <w:rFonts w:ascii="Times New Roman" w:hAnsi="Times New Roman"/>
          <w:b/>
          <w:sz w:val="24"/>
          <w:szCs w:val="24"/>
        </w:rPr>
        <w:t>”</w:t>
      </w:r>
      <w:r w:rsidRPr="00BF0D61">
        <w:rPr>
          <w:rFonts w:ascii="Times New Roman" w:hAnsi="Times New Roman"/>
          <w:sz w:val="24"/>
          <w:szCs w:val="24"/>
        </w:rPr>
        <w:t xml:space="preserve"> megjelölést, valamint az </w:t>
      </w:r>
      <w:r w:rsidRPr="00BF0D61">
        <w:rPr>
          <w:rFonts w:ascii="Times New Roman" w:hAnsi="Times New Roman"/>
          <w:b/>
          <w:sz w:val="24"/>
          <w:szCs w:val="24"/>
        </w:rPr>
        <w:t>„</w:t>
      </w:r>
      <w:proofErr w:type="spellStart"/>
      <w:r w:rsidRPr="00BF0D61">
        <w:rPr>
          <w:rFonts w:ascii="Times New Roman" w:hAnsi="Times New Roman"/>
          <w:b/>
          <w:sz w:val="24"/>
          <w:szCs w:val="24"/>
        </w:rPr>
        <w:t>Az</w:t>
      </w:r>
      <w:proofErr w:type="spellEnd"/>
      <w:r w:rsidRPr="00BF0D61">
        <w:rPr>
          <w:rFonts w:ascii="Times New Roman" w:hAnsi="Times New Roman"/>
          <w:b/>
          <w:sz w:val="24"/>
          <w:szCs w:val="24"/>
        </w:rPr>
        <w:t xml:space="preserve"> ajánlattételi határidő lejártáig </w:t>
      </w:r>
      <w:r w:rsidRPr="00BF0D61">
        <w:rPr>
          <w:rFonts w:ascii="Times New Roman" w:hAnsi="Times New Roman"/>
          <w:b/>
          <w:sz w:val="24"/>
          <w:szCs w:val="24"/>
          <w:highlight w:val="yellow"/>
        </w:rPr>
        <w:t>(</w:t>
      </w:r>
      <w:r w:rsidR="00B87D87">
        <w:rPr>
          <w:rFonts w:ascii="Times New Roman" w:hAnsi="Times New Roman"/>
          <w:i/>
          <w:sz w:val="24"/>
          <w:szCs w:val="24"/>
          <w:highlight w:val="yellow"/>
        </w:rPr>
        <w:t>2017.09.</w:t>
      </w:r>
      <w:r w:rsidR="006F35D8">
        <w:rPr>
          <w:rFonts w:ascii="Times New Roman" w:hAnsi="Times New Roman"/>
          <w:i/>
          <w:sz w:val="24"/>
          <w:szCs w:val="24"/>
          <w:highlight w:val="yellow"/>
        </w:rPr>
        <w:t>2</w:t>
      </w:r>
      <w:r w:rsidR="00314A53">
        <w:rPr>
          <w:rFonts w:ascii="Times New Roman" w:hAnsi="Times New Roman"/>
          <w:i/>
          <w:sz w:val="24"/>
          <w:szCs w:val="24"/>
          <w:highlight w:val="yellow"/>
        </w:rPr>
        <w:t>5</w:t>
      </w:r>
      <w:r w:rsidR="00B87D87">
        <w:rPr>
          <w:rFonts w:ascii="Times New Roman" w:hAnsi="Times New Roman"/>
          <w:i/>
          <w:sz w:val="24"/>
          <w:szCs w:val="24"/>
          <w:highlight w:val="yellow"/>
        </w:rPr>
        <w:t>.</w:t>
      </w:r>
      <w:r w:rsidRPr="00BF0D61">
        <w:rPr>
          <w:rFonts w:ascii="Times New Roman" w:hAnsi="Times New Roman"/>
          <w:b/>
          <w:sz w:val="24"/>
          <w:szCs w:val="24"/>
          <w:highlight w:val="yellow"/>
        </w:rPr>
        <w:t>)</w:t>
      </w:r>
      <w:r w:rsidRPr="00BF0D61">
        <w:rPr>
          <w:rFonts w:ascii="Times New Roman" w:hAnsi="Times New Roman"/>
          <w:b/>
          <w:sz w:val="24"/>
          <w:szCs w:val="24"/>
        </w:rPr>
        <w:t xml:space="preserve"> nem bontható fel!”</w:t>
      </w:r>
      <w:r w:rsidRPr="00BF0D61">
        <w:rPr>
          <w:rFonts w:ascii="Times New Roman" w:hAnsi="Times New Roman"/>
          <w:sz w:val="24"/>
          <w:szCs w:val="24"/>
        </w:rPr>
        <w:t xml:space="preserve"> </w:t>
      </w:r>
      <w:proofErr w:type="gramStart"/>
      <w:r w:rsidRPr="00BF0D61">
        <w:rPr>
          <w:rFonts w:ascii="Times New Roman" w:hAnsi="Times New Roman"/>
          <w:sz w:val="24"/>
          <w:szCs w:val="24"/>
        </w:rPr>
        <w:t>feliratot</w:t>
      </w:r>
      <w:proofErr w:type="gramEnd"/>
      <w:r w:rsidRPr="00BF0D61">
        <w:rPr>
          <w:rFonts w:ascii="Times New Roman" w:hAnsi="Times New Roman"/>
          <w:sz w:val="24"/>
          <w:szCs w:val="24"/>
        </w:rPr>
        <w:t xml:space="preserve"> kell feltüntetni. Amennyiben e feliratot ajánlattevők a csomagoláson nem tüntetik fel, ajánlatkérő nem tud felelősséget vállalni azért, hogy az ajánlat az ajánlattételi határidőig nem kerül felbontásra.</w:t>
      </w:r>
    </w:p>
    <w:p w:rsidR="00314A53" w:rsidRPr="00314A53" w:rsidRDefault="00314A53" w:rsidP="00314A53">
      <w:pPr>
        <w:autoSpaceDE w:val="0"/>
        <w:autoSpaceDN w:val="0"/>
        <w:spacing w:after="0" w:line="240" w:lineRule="auto"/>
        <w:jc w:val="both"/>
        <w:rPr>
          <w:rFonts w:ascii="Times New Roman" w:eastAsia="Times New Roman" w:hAnsi="Times New Roman"/>
          <w:color w:val="000000"/>
          <w:sz w:val="24"/>
          <w:szCs w:val="24"/>
          <w:lang w:eastAsia="hu-HU"/>
        </w:rPr>
      </w:pPr>
      <w:r w:rsidRPr="00314A53">
        <w:rPr>
          <w:rFonts w:ascii="Times New Roman" w:eastAsia="Times New Roman" w:hAnsi="Times New Roman"/>
          <w:color w:val="000000"/>
          <w:sz w:val="24"/>
          <w:szCs w:val="24"/>
          <w:lang w:eastAsia="hu-HU"/>
        </w:rPr>
        <w:t>Az ajánlatok felbontásának helye, ideje:</w:t>
      </w:r>
    </w:p>
    <w:p w:rsidR="001A70E5" w:rsidRPr="00BF0D61"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u w:val="single"/>
        </w:rPr>
      </w:pPr>
    </w:p>
    <w:p w:rsidR="001A70E5" w:rsidRPr="00BF0D61"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u w:val="single"/>
        </w:rPr>
      </w:pPr>
      <w:r w:rsidRPr="00BF0D61">
        <w:rPr>
          <w:rFonts w:ascii="Times New Roman" w:hAnsi="Times New Roman"/>
          <w:sz w:val="24"/>
          <w:szCs w:val="24"/>
          <w:u w:val="single"/>
        </w:rPr>
        <w:t>Az ajánlat formai követelményei a következők:</w:t>
      </w:r>
    </w:p>
    <w:p w:rsidR="001A70E5" w:rsidRPr="00BF0D61"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rPr>
      </w:pPr>
    </w:p>
    <w:p w:rsidR="001A70E5" w:rsidRPr="00BF0D61" w:rsidRDefault="001A70E5" w:rsidP="00A84828">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BF0D61">
        <w:rPr>
          <w:rFonts w:ascii="Times New Roman" w:hAnsi="Times New Roman"/>
          <w:sz w:val="24"/>
          <w:szCs w:val="24"/>
        </w:rPr>
        <w:t>Az ajánlat eredeti példányát állagsérelem nélkül nem szétbontható módon, zsinórral, lapozhatóan kell összefűzni, mely feltételnek önmagában a spirálozás nem felel meg.</w:t>
      </w:r>
      <w:r w:rsidRPr="00BF0D61">
        <w:rPr>
          <w:rFonts w:ascii="Times New Roman" w:hAnsi="Times New Roman"/>
        </w:rPr>
        <w:t xml:space="preserve"> Á</w:t>
      </w:r>
      <w:r w:rsidRPr="00BF0D61">
        <w:rPr>
          <w:rFonts w:ascii="Times New Roman" w:hAnsi="Times New Roman"/>
          <w:sz w:val="24"/>
          <w:szCs w:val="24"/>
        </w:rPr>
        <w:t xml:space="preserve">llagsérelem nélkül nem bontható kötésnek számít például, ha a csomót matricával az ajánlat első vagy hátsó lapjához rögzítik, a matricát lebélyegzik, vagy az ajánlattevő részéről erre jogosult személy által aláírásra kerül oly módon, hogy a bélyegző, illetőleg az aláírás legalább egy része a matricán legyen. </w:t>
      </w:r>
    </w:p>
    <w:p w:rsidR="001A70E5" w:rsidRPr="00BF0D61"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rPr>
      </w:pPr>
    </w:p>
    <w:p w:rsidR="001A70E5" w:rsidRPr="00BF0D61" w:rsidRDefault="001A70E5" w:rsidP="00A84828">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BF0D61">
        <w:rPr>
          <w:rFonts w:ascii="Times New Roman" w:hAnsi="Times New Roman"/>
          <w:sz w:val="24"/>
          <w:szCs w:val="24"/>
        </w:rPr>
        <w:t xml:space="preserve">Az ajánlat oldalszámozása eggyel </w:t>
      </w:r>
      <w:proofErr w:type="gramStart"/>
      <w:r w:rsidRPr="00BF0D61">
        <w:rPr>
          <w:rFonts w:ascii="Times New Roman" w:hAnsi="Times New Roman"/>
          <w:sz w:val="24"/>
          <w:szCs w:val="24"/>
        </w:rPr>
        <w:t>kezdődjön</w:t>
      </w:r>
      <w:proofErr w:type="gramEnd"/>
      <w:r w:rsidRPr="00BF0D61">
        <w:rPr>
          <w:rFonts w:ascii="Times New Roman" w:hAnsi="Times New Roman"/>
          <w:sz w:val="24"/>
          <w:szCs w:val="24"/>
        </w:rPr>
        <w:t xml:space="preserve"> és oldalanként 1-gyel növekedjen. Elegendő a szöveget vagy </w:t>
      </w:r>
      <w:proofErr w:type="gramStart"/>
      <w:r w:rsidRPr="00BF0D61">
        <w:rPr>
          <w:rFonts w:ascii="Times New Roman" w:hAnsi="Times New Roman"/>
          <w:sz w:val="24"/>
          <w:szCs w:val="24"/>
        </w:rPr>
        <w:t>számokat</w:t>
      </w:r>
      <w:proofErr w:type="gramEnd"/>
      <w:r w:rsidRPr="00BF0D61">
        <w:rPr>
          <w:rFonts w:ascii="Times New Roman" w:hAnsi="Times New Roman"/>
          <w:sz w:val="24"/>
          <w:szCs w:val="24"/>
        </w:rPr>
        <w:t xml:space="preserve"> vagy képet tartalmazó oldalakat számozni, az üres oldalakat nem kell, de lehet. A címlapot és hátlapot (ha vannak) nem kell, de lehet számozni.</w:t>
      </w:r>
      <w:r w:rsidRPr="00BF0D61">
        <w:rPr>
          <w:rFonts w:ascii="Times New Roman" w:hAnsi="Times New Roman"/>
        </w:rPr>
        <w:t xml:space="preserve"> </w:t>
      </w:r>
      <w:r w:rsidRPr="00BF0D61">
        <w:rPr>
          <w:rFonts w:ascii="Times New Roman" w:hAnsi="Times New Roman"/>
          <w:sz w:val="24"/>
          <w:szCs w:val="24"/>
        </w:rPr>
        <w:t>Az ajánlatnak az elején tartalomjegyzéket kell tartalmaznia, mely alapján az ajánlatban szereplő dokumentumok oldalszám alapján megtalálhatóak.</w:t>
      </w:r>
    </w:p>
    <w:p w:rsidR="001A70E5" w:rsidRPr="00BF0D61" w:rsidRDefault="001A70E5" w:rsidP="001A70E5">
      <w:pPr>
        <w:widowControl w:val="0"/>
        <w:autoSpaceDE w:val="0"/>
        <w:autoSpaceDN w:val="0"/>
        <w:adjustRightInd w:val="0"/>
        <w:spacing w:after="0" w:line="240" w:lineRule="auto"/>
        <w:ind w:left="720"/>
        <w:jc w:val="both"/>
        <w:rPr>
          <w:rFonts w:ascii="Times New Roman" w:hAnsi="Times New Roman"/>
          <w:sz w:val="24"/>
          <w:szCs w:val="24"/>
        </w:rPr>
      </w:pPr>
    </w:p>
    <w:p w:rsidR="001A70E5" w:rsidRPr="00BF0D61" w:rsidRDefault="001A70E5" w:rsidP="00A84828">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BF0D61">
        <w:rPr>
          <w:rFonts w:ascii="Times New Roman" w:eastAsia="Times New Roman" w:hAnsi="Times New Roman"/>
          <w:sz w:val="24"/>
          <w:szCs w:val="24"/>
          <w:lang w:eastAsia="en-GB"/>
        </w:rPr>
        <w:t>Az ajánlat – oldalszámokkal ellátott tartalomjegyzéket követő – első oldalaként felolvasólap szerepeljen, amelyen részenként közölni kell az alábbi adatokat: az ajánlattevő (közös ajánlattétel esetén valamennyi ajánlattevő) nevét, székhelyét/lakóhelyét, telefon és telefax számát, email címét, a kapcsolattartó nevét és elérhetőségeit (cím, telefo</w:t>
      </w:r>
      <w:r w:rsidR="009C7360" w:rsidRPr="00BF0D61">
        <w:rPr>
          <w:rFonts w:ascii="Times New Roman" w:eastAsia="Times New Roman" w:hAnsi="Times New Roman"/>
          <w:sz w:val="24"/>
          <w:szCs w:val="24"/>
          <w:lang w:eastAsia="en-GB"/>
        </w:rPr>
        <w:t>n és telefax szám, e-mail cím)</w:t>
      </w:r>
      <w:r w:rsidRPr="00BF0D61">
        <w:rPr>
          <w:rFonts w:ascii="Times New Roman" w:eastAsia="Times New Roman" w:hAnsi="Times New Roman"/>
          <w:sz w:val="24"/>
          <w:szCs w:val="24"/>
          <w:lang w:eastAsia="en-GB"/>
        </w:rPr>
        <w:t>, valamint a Kbt. 68. § (4) bekezdése alapján azokat a főbb, számszerűsíthető adatokat, amelyek az értékelési szempontok alapján értékelésre kerülnek.</w:t>
      </w:r>
    </w:p>
    <w:p w:rsidR="001A70E5" w:rsidRPr="00BF0D61" w:rsidRDefault="001A70E5" w:rsidP="001A70E5">
      <w:pPr>
        <w:widowControl w:val="0"/>
        <w:tabs>
          <w:tab w:val="num" w:pos="0"/>
        </w:tabs>
        <w:autoSpaceDE w:val="0"/>
        <w:autoSpaceDN w:val="0"/>
        <w:adjustRightInd w:val="0"/>
        <w:spacing w:after="0" w:line="240" w:lineRule="auto"/>
        <w:jc w:val="both"/>
        <w:rPr>
          <w:rFonts w:ascii="Times New Roman" w:eastAsia="Times New Roman" w:hAnsi="Times New Roman"/>
          <w:lang w:eastAsia="en-GB"/>
        </w:rPr>
      </w:pPr>
    </w:p>
    <w:p w:rsidR="001A70E5" w:rsidRPr="00BF0D61" w:rsidRDefault="001A70E5" w:rsidP="00A84828">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BF0D61">
        <w:rPr>
          <w:rFonts w:ascii="Times New Roman" w:hAnsi="Times New Roman"/>
          <w:sz w:val="24"/>
          <w:szCs w:val="24"/>
        </w:rPr>
        <w:t xml:space="preserve">Az ajánlatban lévő, minden –az ajánlattevő vagy alvállalkozó, vagy alkalmasság igazolásában részt vevő szervezet által készített – dokumentumot (nyilatkozatot) a végén alá kell írnia az adott gazdasági szereplőnél erre </w:t>
      </w:r>
      <w:proofErr w:type="gramStart"/>
      <w:r w:rsidRPr="00BF0D61">
        <w:rPr>
          <w:rFonts w:ascii="Times New Roman" w:hAnsi="Times New Roman"/>
          <w:sz w:val="24"/>
          <w:szCs w:val="24"/>
        </w:rPr>
        <w:t>jogosult(</w:t>
      </w:r>
      <w:proofErr w:type="spellStart"/>
      <w:proofErr w:type="gramEnd"/>
      <w:r w:rsidRPr="00BF0D61">
        <w:rPr>
          <w:rFonts w:ascii="Times New Roman" w:hAnsi="Times New Roman"/>
          <w:sz w:val="24"/>
          <w:szCs w:val="24"/>
        </w:rPr>
        <w:t>ak</w:t>
      </w:r>
      <w:proofErr w:type="spellEnd"/>
      <w:r w:rsidRPr="00BF0D61">
        <w:rPr>
          <w:rFonts w:ascii="Times New Roman" w:hAnsi="Times New Roman"/>
          <w:sz w:val="24"/>
          <w:szCs w:val="24"/>
        </w:rPr>
        <w:t>)</w:t>
      </w:r>
      <w:proofErr w:type="spellStart"/>
      <w:r w:rsidRPr="00BF0D61">
        <w:rPr>
          <w:rFonts w:ascii="Times New Roman" w:hAnsi="Times New Roman"/>
          <w:sz w:val="24"/>
          <w:szCs w:val="24"/>
        </w:rPr>
        <w:t>nak</w:t>
      </w:r>
      <w:proofErr w:type="spellEnd"/>
      <w:r w:rsidRPr="00BF0D61">
        <w:rPr>
          <w:rFonts w:ascii="Times New Roman" w:hAnsi="Times New Roman"/>
          <w:sz w:val="24"/>
          <w:szCs w:val="24"/>
        </w:rPr>
        <w:t xml:space="preserve"> vagy olyan személynek, vagy személyeknek aki(k) erre a jogosult személy(</w:t>
      </w:r>
      <w:proofErr w:type="spellStart"/>
      <w:r w:rsidRPr="00BF0D61">
        <w:rPr>
          <w:rFonts w:ascii="Times New Roman" w:hAnsi="Times New Roman"/>
          <w:sz w:val="24"/>
          <w:szCs w:val="24"/>
        </w:rPr>
        <w:t>ek</w:t>
      </w:r>
      <w:proofErr w:type="spellEnd"/>
      <w:r w:rsidRPr="00BF0D61">
        <w:rPr>
          <w:rFonts w:ascii="Times New Roman" w:hAnsi="Times New Roman"/>
          <w:sz w:val="24"/>
          <w:szCs w:val="24"/>
        </w:rPr>
        <w:t>)</w:t>
      </w:r>
      <w:proofErr w:type="spellStart"/>
      <w:r w:rsidRPr="00BF0D61">
        <w:rPr>
          <w:rFonts w:ascii="Times New Roman" w:hAnsi="Times New Roman"/>
          <w:sz w:val="24"/>
          <w:szCs w:val="24"/>
        </w:rPr>
        <w:t>től</w:t>
      </w:r>
      <w:proofErr w:type="spellEnd"/>
      <w:r w:rsidRPr="00BF0D61">
        <w:rPr>
          <w:rFonts w:ascii="Times New Roman" w:hAnsi="Times New Roman"/>
          <w:sz w:val="24"/>
          <w:szCs w:val="24"/>
        </w:rPr>
        <w:t xml:space="preserve"> írásos felhatalmazást kaptak.</w:t>
      </w:r>
    </w:p>
    <w:p w:rsidR="001A70E5" w:rsidRPr="00BF0D61"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rPr>
      </w:pPr>
    </w:p>
    <w:p w:rsidR="001A70E5" w:rsidRPr="00BF0D61" w:rsidRDefault="001A70E5" w:rsidP="00A84828">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BF0D61">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1A70E5" w:rsidRPr="00BF0D61"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rPr>
      </w:pPr>
    </w:p>
    <w:p w:rsidR="001A70E5" w:rsidRPr="00BF0D61" w:rsidRDefault="001A70E5" w:rsidP="00A84828">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BF0D61">
        <w:rPr>
          <w:rFonts w:ascii="Times New Roman" w:hAnsi="Times New Roman"/>
          <w:sz w:val="24"/>
          <w:szCs w:val="24"/>
        </w:rPr>
        <w:t xml:space="preserve">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68. § (2) bekezdése szerint benyújtott egy eredeti példányának a Kbt. 66. § (2) bekezdése szerinti nyilatkozat eredeti aláírt példányát kell </w:t>
      </w:r>
      <w:r w:rsidRPr="00BF0D61">
        <w:rPr>
          <w:rFonts w:ascii="Times New Roman" w:hAnsi="Times New Roman"/>
          <w:sz w:val="24"/>
          <w:szCs w:val="24"/>
        </w:rPr>
        <w:lastRenderedPageBreak/>
        <w:t xml:space="preserve">tartalmaznia. </w:t>
      </w:r>
    </w:p>
    <w:p w:rsidR="001A70E5" w:rsidRPr="00BF0D61" w:rsidRDefault="001A70E5" w:rsidP="001A70E5">
      <w:pPr>
        <w:widowControl w:val="0"/>
        <w:autoSpaceDE w:val="0"/>
        <w:autoSpaceDN w:val="0"/>
        <w:adjustRightInd w:val="0"/>
        <w:spacing w:after="0" w:line="240" w:lineRule="auto"/>
        <w:ind w:left="720"/>
        <w:jc w:val="both"/>
        <w:rPr>
          <w:rFonts w:ascii="Times New Roman" w:hAnsi="Times New Roman"/>
          <w:sz w:val="24"/>
          <w:szCs w:val="24"/>
        </w:rPr>
      </w:pPr>
    </w:p>
    <w:p w:rsidR="001A70E5" w:rsidRPr="00BF0D61" w:rsidRDefault="001A70E5" w:rsidP="00A84828">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BF0D61">
        <w:rPr>
          <w:rFonts w:ascii="Times New Roman" w:hAnsi="Times New Roman"/>
          <w:sz w:val="24"/>
          <w:szCs w:val="24"/>
        </w:rPr>
        <w:t xml:space="preserve">Tekintettel arra, hogy az eljárás magyar nyelven folyik, az ajánlat elkészítésének valamint a </w:t>
      </w:r>
      <w:r w:rsidR="00D1651E">
        <w:rPr>
          <w:rFonts w:ascii="Times New Roman" w:hAnsi="Times New Roman"/>
          <w:sz w:val="24"/>
          <w:szCs w:val="24"/>
        </w:rPr>
        <w:t>keret</w:t>
      </w:r>
      <w:r w:rsidRPr="00BF0D61">
        <w:rPr>
          <w:rFonts w:ascii="Times New Roman" w:hAnsi="Times New Roman"/>
          <w:sz w:val="24"/>
          <w:szCs w:val="24"/>
        </w:rPr>
        <w:t>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erre vonatkozó nyilatkozatát.</w:t>
      </w:r>
    </w:p>
    <w:p w:rsidR="001A70E5" w:rsidRPr="00BF0D61" w:rsidRDefault="001A70E5" w:rsidP="001A70E5">
      <w:pPr>
        <w:widowControl w:val="0"/>
        <w:tabs>
          <w:tab w:val="num" w:pos="0"/>
        </w:tabs>
        <w:autoSpaceDE w:val="0"/>
        <w:autoSpaceDN w:val="0"/>
        <w:adjustRightInd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Az ajánlat elkészítésére egyebekben a Kbt. 66. §</w:t>
      </w:r>
      <w:proofErr w:type="spellStart"/>
      <w:r w:rsidRPr="00BF0D61">
        <w:rPr>
          <w:rFonts w:ascii="Times New Roman" w:hAnsi="Times New Roman"/>
          <w:sz w:val="24"/>
          <w:szCs w:val="24"/>
        </w:rPr>
        <w:t>-a</w:t>
      </w:r>
      <w:proofErr w:type="spellEnd"/>
      <w:r w:rsidRPr="00BF0D61">
        <w:rPr>
          <w:rFonts w:ascii="Times New Roman" w:hAnsi="Times New Roman"/>
          <w:sz w:val="24"/>
          <w:szCs w:val="24"/>
        </w:rPr>
        <w:t xml:space="preserve"> vonatkozik.</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
          <w:color w:val="000000"/>
          <w:sz w:val="24"/>
          <w:szCs w:val="24"/>
        </w:rPr>
      </w:pPr>
      <w:r w:rsidRPr="00BF0D61">
        <w:rPr>
          <w:rFonts w:ascii="Times New Roman" w:hAnsi="Times New Roman"/>
          <w:sz w:val="24"/>
          <w:szCs w:val="24"/>
        </w:rPr>
        <w:t xml:space="preserve">Az ajánlatok bontására az Ajánlati Felhívásban megjelölt időpontban és helyszínen kerül sor: </w:t>
      </w:r>
    </w:p>
    <w:p w:rsidR="001A70E5" w:rsidRPr="00BF0D61" w:rsidRDefault="001A70E5" w:rsidP="001A70E5">
      <w:pPr>
        <w:widowControl w:val="0"/>
        <w:spacing w:after="0" w:line="240" w:lineRule="auto"/>
        <w:jc w:val="both"/>
        <w:rPr>
          <w:rFonts w:ascii="Times New Roman" w:hAnsi="Times New Roman"/>
          <w:color w:val="000000"/>
          <w:sz w:val="24"/>
          <w:szCs w:val="24"/>
        </w:rPr>
      </w:pPr>
    </w:p>
    <w:p w:rsidR="001A70E5" w:rsidRPr="00BF0D61" w:rsidRDefault="001A70E5" w:rsidP="001A70E5">
      <w:pPr>
        <w:widowControl w:val="0"/>
        <w:spacing w:after="0" w:line="240" w:lineRule="auto"/>
        <w:jc w:val="both"/>
        <w:rPr>
          <w:rFonts w:ascii="Times New Roman" w:hAnsi="Times New Roman"/>
          <w:color w:val="000000"/>
          <w:sz w:val="24"/>
          <w:szCs w:val="24"/>
        </w:rPr>
      </w:pPr>
      <w:r w:rsidRPr="00BF0D61">
        <w:rPr>
          <w:rFonts w:ascii="Times New Roman" w:hAnsi="Times New Roman"/>
          <w:color w:val="000000"/>
          <w:sz w:val="24"/>
          <w:szCs w:val="24"/>
        </w:rPr>
        <w:t>Az ajánlatok felbontásakor ajánlatkérő ismerteti az alábbi adatokat:</w:t>
      </w:r>
    </w:p>
    <w:p w:rsidR="001A70E5" w:rsidRPr="00BF0D61" w:rsidRDefault="001A70E5" w:rsidP="00A84828">
      <w:pPr>
        <w:widowControl w:val="0"/>
        <w:numPr>
          <w:ilvl w:val="0"/>
          <w:numId w:val="2"/>
        </w:numPr>
        <w:spacing w:after="0" w:line="240" w:lineRule="auto"/>
        <w:jc w:val="both"/>
        <w:rPr>
          <w:rFonts w:ascii="Times New Roman" w:hAnsi="Times New Roman"/>
          <w:sz w:val="24"/>
          <w:szCs w:val="24"/>
        </w:rPr>
      </w:pPr>
      <w:r w:rsidRPr="00BF0D61">
        <w:rPr>
          <w:rFonts w:ascii="Times New Roman" w:hAnsi="Times New Roman"/>
          <w:sz w:val="24"/>
          <w:szCs w:val="24"/>
        </w:rPr>
        <w:t>ajánlattevő neve,</w:t>
      </w:r>
    </w:p>
    <w:p w:rsidR="001A70E5" w:rsidRPr="00BF0D61" w:rsidRDefault="001A70E5" w:rsidP="00A84828">
      <w:pPr>
        <w:widowControl w:val="0"/>
        <w:numPr>
          <w:ilvl w:val="0"/>
          <w:numId w:val="2"/>
        </w:numPr>
        <w:spacing w:after="0" w:line="240" w:lineRule="auto"/>
        <w:jc w:val="both"/>
        <w:rPr>
          <w:rFonts w:ascii="Times New Roman" w:hAnsi="Times New Roman"/>
          <w:sz w:val="24"/>
          <w:szCs w:val="24"/>
        </w:rPr>
      </w:pPr>
      <w:r w:rsidRPr="00BF0D61">
        <w:rPr>
          <w:rFonts w:ascii="Times New Roman" w:hAnsi="Times New Roman"/>
          <w:sz w:val="24"/>
          <w:szCs w:val="24"/>
        </w:rPr>
        <w:t>ajánlattevő címe (székhelye, lakóhelye),</w:t>
      </w:r>
    </w:p>
    <w:p w:rsidR="001A70E5" w:rsidRPr="00BF0D61" w:rsidRDefault="001A70E5" w:rsidP="00A84828">
      <w:pPr>
        <w:widowControl w:val="0"/>
        <w:numPr>
          <w:ilvl w:val="0"/>
          <w:numId w:val="2"/>
        </w:numPr>
        <w:spacing w:after="0" w:line="240" w:lineRule="auto"/>
        <w:jc w:val="both"/>
        <w:rPr>
          <w:rFonts w:ascii="Times New Roman" w:hAnsi="Times New Roman"/>
          <w:sz w:val="24"/>
          <w:szCs w:val="24"/>
        </w:rPr>
      </w:pPr>
      <w:r w:rsidRPr="00BF0D61">
        <w:rPr>
          <w:rFonts w:ascii="Times New Roman" w:hAnsi="Times New Roman"/>
          <w:sz w:val="24"/>
          <w:szCs w:val="24"/>
        </w:rPr>
        <w:t>azok a főbb számszerűsíthető adatok, amelyek az értékelési (rész</w:t>
      </w:r>
      <w:proofErr w:type="gramStart"/>
      <w:r w:rsidRPr="00BF0D61">
        <w:rPr>
          <w:rFonts w:ascii="Times New Roman" w:hAnsi="Times New Roman"/>
          <w:sz w:val="24"/>
          <w:szCs w:val="24"/>
        </w:rPr>
        <w:t>)szempont</w:t>
      </w:r>
      <w:proofErr w:type="gramEnd"/>
      <w:r w:rsidRPr="00BF0D61">
        <w:rPr>
          <w:rFonts w:ascii="Times New Roman" w:hAnsi="Times New Roman"/>
          <w:sz w:val="24"/>
          <w:szCs w:val="24"/>
        </w:rPr>
        <w:t>(ok) alapján értékelésre kerülnek.</w:t>
      </w:r>
    </w:p>
    <w:p w:rsidR="001A70E5" w:rsidRPr="00BF0D61" w:rsidRDefault="001A70E5" w:rsidP="001A70E5">
      <w:pPr>
        <w:widowControl w:val="0"/>
        <w:spacing w:after="0" w:line="240" w:lineRule="auto"/>
        <w:ind w:left="360"/>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Ajánlatkérő a fentieken túl a bontás megkezdése előtt részenként ismerteti a rendelkezésre álló anyagi fedezet mértékét.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Az ajánlatok bontására vonatkozó egyéb szabályokat a Kbt. 68. §</w:t>
      </w:r>
      <w:proofErr w:type="spellStart"/>
      <w:r w:rsidRPr="00BF0D61">
        <w:rPr>
          <w:rFonts w:ascii="Times New Roman" w:hAnsi="Times New Roman"/>
          <w:sz w:val="24"/>
          <w:szCs w:val="24"/>
        </w:rPr>
        <w:t>-a</w:t>
      </w:r>
      <w:proofErr w:type="spellEnd"/>
      <w:r w:rsidRPr="00BF0D61">
        <w:rPr>
          <w:rFonts w:ascii="Times New Roman" w:hAnsi="Times New Roman"/>
          <w:sz w:val="24"/>
          <w:szCs w:val="24"/>
        </w:rPr>
        <w:t xml:space="preserve"> tartalmazza.</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4" w:name="_Toc473191958"/>
      <w:r w:rsidRPr="00BF0D61">
        <w:rPr>
          <w:rFonts w:ascii="Times New Roman" w:hAnsi="Times New Roman"/>
          <w:b w:val="0"/>
          <w:i w:val="0"/>
          <w:sz w:val="24"/>
          <w:szCs w:val="24"/>
          <w:u w:val="single"/>
          <w:lang w:val="hu-HU"/>
        </w:rPr>
        <w:t>Tájékoztatás a Kbt. 73. § (4) bekezdése kapcsán</w:t>
      </w:r>
      <w:bookmarkEnd w:id="14"/>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 Kbt. 73. § (4) bekezdésének megfelelően ajánlattevőnek az ajánlattétel során tájékozódnia kell a környezetvédelmi, szociális és munkajogi kötelezettségekről, amelyeknek a teljesítés helyén és a </w:t>
      </w:r>
      <w:r w:rsidR="00D1651E">
        <w:rPr>
          <w:rFonts w:ascii="Times New Roman" w:hAnsi="Times New Roman"/>
          <w:sz w:val="24"/>
          <w:szCs w:val="24"/>
        </w:rPr>
        <w:t>keret</w:t>
      </w:r>
      <w:r w:rsidRPr="00BF0D61">
        <w:rPr>
          <w:rFonts w:ascii="Times New Roman" w:hAnsi="Times New Roman"/>
          <w:sz w:val="24"/>
          <w:szCs w:val="24"/>
        </w:rPr>
        <w:t xml:space="preserve">szerződés teljesítése során meg kell felelni. Az ajánlattevő ajánlata érvénytelen, ha nem felel meg </w:t>
      </w:r>
      <w:proofErr w:type="gramStart"/>
      <w:r w:rsidRPr="00BF0D61">
        <w:rPr>
          <w:rFonts w:ascii="Times New Roman" w:hAnsi="Times New Roman"/>
          <w:sz w:val="24"/>
          <w:szCs w:val="24"/>
        </w:rPr>
        <w:t>ezen</w:t>
      </w:r>
      <w:proofErr w:type="gramEnd"/>
      <w:r w:rsidRPr="00BF0D61">
        <w:rPr>
          <w:rFonts w:ascii="Times New Roman" w:hAnsi="Times New Roman"/>
          <w:sz w:val="24"/>
          <w:szCs w:val="24"/>
        </w:rPr>
        <w:t xml:space="preserve"> követelményeknek.</w:t>
      </w:r>
      <w:r w:rsidRPr="00BF0D61">
        <w:rPr>
          <w:rFonts w:ascii="Times New Roman" w:hAnsi="Times New Roman"/>
        </w:rPr>
        <w:t xml:space="preserve"> </w:t>
      </w:r>
      <w:r w:rsidRPr="00BF0D61">
        <w:rPr>
          <w:rFonts w:ascii="Times New Roman" w:hAnsi="Times New Roman"/>
          <w:sz w:val="24"/>
          <w:szCs w:val="24"/>
        </w:rPr>
        <w:t xml:space="preserve">Ajánlatkérő ezúton tájékoztatja az ajánlattevőket, hogy </w:t>
      </w:r>
      <w:proofErr w:type="gramStart"/>
      <w:r w:rsidRPr="00BF0D61">
        <w:rPr>
          <w:rFonts w:ascii="Times New Roman" w:hAnsi="Times New Roman"/>
          <w:sz w:val="24"/>
          <w:szCs w:val="24"/>
        </w:rPr>
        <w:t>ezen</w:t>
      </w:r>
      <w:proofErr w:type="gramEnd"/>
      <w:r w:rsidRPr="00BF0D61">
        <w:rPr>
          <w:rFonts w:ascii="Times New Roman" w:hAnsi="Times New Roman"/>
          <w:sz w:val="24"/>
          <w:szCs w:val="24"/>
        </w:rPr>
        <w:t xml:space="preserve"> kötelezettségekről az alábbiak szerint kérhető tájékoztatás:</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Nincstrkz"/>
        <w:widowControl w:val="0"/>
        <w:jc w:val="both"/>
        <w:rPr>
          <w:rFonts w:ascii="Times New Roman" w:hAnsi="Times New Roman"/>
          <w:b/>
          <w:sz w:val="24"/>
          <w:szCs w:val="24"/>
        </w:rPr>
      </w:pPr>
      <w:r w:rsidRPr="00BF0D61">
        <w:rPr>
          <w:rFonts w:ascii="Times New Roman" w:hAnsi="Times New Roman"/>
          <w:b/>
          <w:sz w:val="24"/>
          <w:szCs w:val="24"/>
        </w:rPr>
        <w:t>Állami Népegészségügyi és Tisztiorvosi Szolgálat (ÁNTSZ)</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Székhely: 1097 Budapest, Gyáli út 2-6.</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Levelezési cím: 1437 Budapest, Pf. 839.</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Telefon: +36-1-476-1100</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Telefax: +36-1-476-1390</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xml:space="preserve">Honlap: </w:t>
      </w:r>
      <w:hyperlink r:id="rId14" w:history="1">
        <w:r w:rsidRPr="00BF0D61">
          <w:rPr>
            <w:rStyle w:val="Hiperhivatkozs"/>
            <w:rFonts w:ascii="Times New Roman" w:hAnsi="Times New Roman"/>
            <w:sz w:val="24"/>
            <w:szCs w:val="24"/>
          </w:rPr>
          <w:t>www.antsz.hu</w:t>
        </w:r>
      </w:hyperlink>
    </w:p>
    <w:p w:rsidR="001A70E5" w:rsidRPr="00BF0D61" w:rsidRDefault="001A70E5" w:rsidP="001A70E5">
      <w:pPr>
        <w:pStyle w:val="Nincstrkz"/>
        <w:widowControl w:val="0"/>
        <w:jc w:val="both"/>
        <w:rPr>
          <w:rFonts w:ascii="Times New Roman" w:hAnsi="Times New Roman"/>
          <w:sz w:val="24"/>
          <w:szCs w:val="24"/>
        </w:rPr>
      </w:pPr>
    </w:p>
    <w:p w:rsidR="001A70E5" w:rsidRPr="00BF0D61" w:rsidRDefault="001A70E5" w:rsidP="001A70E5">
      <w:pPr>
        <w:pStyle w:val="Nincstrkz"/>
        <w:widowControl w:val="0"/>
        <w:jc w:val="both"/>
        <w:rPr>
          <w:rFonts w:ascii="Times New Roman" w:hAnsi="Times New Roman"/>
          <w:b/>
          <w:sz w:val="24"/>
          <w:szCs w:val="24"/>
        </w:rPr>
      </w:pPr>
      <w:r w:rsidRPr="00BF0D61">
        <w:rPr>
          <w:rFonts w:ascii="Times New Roman" w:hAnsi="Times New Roman"/>
          <w:b/>
          <w:sz w:val="24"/>
          <w:szCs w:val="24"/>
        </w:rPr>
        <w:t xml:space="preserve">Országos </w:t>
      </w:r>
      <w:proofErr w:type="spellStart"/>
      <w:r w:rsidRPr="00BF0D61">
        <w:rPr>
          <w:rFonts w:ascii="Times New Roman" w:hAnsi="Times New Roman"/>
          <w:b/>
          <w:sz w:val="24"/>
          <w:szCs w:val="24"/>
        </w:rPr>
        <w:t>Tisztifőorvosi</w:t>
      </w:r>
      <w:proofErr w:type="spellEnd"/>
      <w:r w:rsidRPr="00BF0D61">
        <w:rPr>
          <w:rFonts w:ascii="Times New Roman" w:hAnsi="Times New Roman"/>
          <w:b/>
          <w:sz w:val="24"/>
          <w:szCs w:val="24"/>
        </w:rPr>
        <w:t xml:space="preserve"> Hivatal</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Cím: 1097 Budapest, Albert Flórián út 2-6.</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Levelezési cím: 1437 Budapest, Pf. 839.</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E-mail: tisztifoorvos@oth.antsz.hu</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Központi telefonszám: 06-1-476-1100</w:t>
      </w:r>
    </w:p>
    <w:p w:rsidR="001A70E5" w:rsidRPr="00BF0D61" w:rsidRDefault="001A70E5" w:rsidP="001A70E5">
      <w:pPr>
        <w:pStyle w:val="Nincstrkz"/>
        <w:widowControl w:val="0"/>
        <w:jc w:val="both"/>
        <w:rPr>
          <w:rFonts w:ascii="Times New Roman" w:hAnsi="Times New Roman"/>
          <w:sz w:val="24"/>
          <w:szCs w:val="24"/>
        </w:rPr>
      </w:pPr>
    </w:p>
    <w:p w:rsidR="001A70E5" w:rsidRPr="00BF0D61" w:rsidRDefault="001A70E5" w:rsidP="001A70E5">
      <w:pPr>
        <w:pStyle w:val="Nincstrkz"/>
        <w:widowControl w:val="0"/>
        <w:jc w:val="both"/>
        <w:rPr>
          <w:rFonts w:ascii="Times New Roman" w:hAnsi="Times New Roman"/>
          <w:b/>
          <w:sz w:val="24"/>
          <w:szCs w:val="24"/>
        </w:rPr>
      </w:pPr>
      <w:r w:rsidRPr="00BF0D61">
        <w:rPr>
          <w:rFonts w:ascii="Times New Roman" w:hAnsi="Times New Roman"/>
          <w:b/>
          <w:sz w:val="24"/>
          <w:szCs w:val="24"/>
        </w:rPr>
        <w:t>Nemzetgazdasági Minisztérium (NGM)</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Székhely: 1051 Budapest, József nádor tér 2-4.</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Postafiók címe: 1369 Budapest Pf.: 481.</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xml:space="preserve">Telefax: +36-1-795-0716 </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Telefon:</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NGM (József nádor tér 2-4.): +36 1 795-1400</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NGM (Kálmán Imre u. 2): +36 1 472-8000</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NGM (Honvéd u. 13-15): +36 1 374-2700</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xml:space="preserve">Ügyfélszolgálat e-mail: </w:t>
      </w:r>
      <w:hyperlink r:id="rId15" w:history="1">
        <w:r w:rsidRPr="00BF0D61">
          <w:rPr>
            <w:rStyle w:val="Hiperhivatkozs"/>
            <w:rFonts w:ascii="Times New Roman" w:hAnsi="Times New Roman"/>
            <w:sz w:val="24"/>
            <w:szCs w:val="24"/>
          </w:rPr>
          <w:t>ugyfelszolgalat@ngm.gov.hu</w:t>
        </w:r>
      </w:hyperlink>
    </w:p>
    <w:p w:rsidR="001A70E5" w:rsidRPr="00BF0D61" w:rsidRDefault="001A70E5" w:rsidP="001A70E5">
      <w:pPr>
        <w:pStyle w:val="Nincstrkz"/>
        <w:widowControl w:val="0"/>
        <w:jc w:val="both"/>
        <w:rPr>
          <w:rFonts w:ascii="Times New Roman" w:hAnsi="Times New Roman"/>
          <w:sz w:val="24"/>
          <w:szCs w:val="24"/>
        </w:rPr>
      </w:pPr>
    </w:p>
    <w:p w:rsidR="001A70E5" w:rsidRPr="00BF0D61" w:rsidRDefault="001A70E5" w:rsidP="001A70E5">
      <w:pPr>
        <w:pStyle w:val="Nincstrkz"/>
        <w:widowControl w:val="0"/>
        <w:jc w:val="both"/>
        <w:rPr>
          <w:rFonts w:ascii="Times New Roman" w:hAnsi="Times New Roman"/>
          <w:b/>
          <w:sz w:val="24"/>
          <w:szCs w:val="24"/>
        </w:rPr>
      </w:pPr>
      <w:r w:rsidRPr="00BF0D61">
        <w:rPr>
          <w:rFonts w:ascii="Times New Roman" w:hAnsi="Times New Roman"/>
          <w:b/>
          <w:sz w:val="24"/>
          <w:szCs w:val="24"/>
        </w:rPr>
        <w:t>Magyar Bányászati és Földtani Hivatal</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xml:space="preserve">Székhely: 1145 Budapest, </w:t>
      </w:r>
      <w:proofErr w:type="spellStart"/>
      <w:r w:rsidRPr="00BF0D61">
        <w:rPr>
          <w:rFonts w:ascii="Times New Roman" w:hAnsi="Times New Roman"/>
          <w:sz w:val="24"/>
          <w:szCs w:val="24"/>
        </w:rPr>
        <w:t>Columbus</w:t>
      </w:r>
      <w:proofErr w:type="spellEnd"/>
      <w:r w:rsidRPr="00BF0D61">
        <w:rPr>
          <w:rFonts w:ascii="Times New Roman" w:hAnsi="Times New Roman"/>
          <w:sz w:val="24"/>
          <w:szCs w:val="24"/>
        </w:rPr>
        <w:t xml:space="preserve"> u. 17-23.</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Levelezési cím: 1590 Budapest, Pf. 95.</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Telefon: +36-1-301-2900</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Telefax: +36-1-301-2903</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xml:space="preserve">E-mail: </w:t>
      </w:r>
      <w:hyperlink r:id="rId16" w:history="1">
        <w:r w:rsidRPr="00BF0D61">
          <w:rPr>
            <w:rStyle w:val="Hiperhivatkozs"/>
            <w:rFonts w:ascii="Times New Roman" w:hAnsi="Times New Roman"/>
            <w:sz w:val="24"/>
            <w:szCs w:val="24"/>
          </w:rPr>
          <w:t>hivatal@mbfh.hu</w:t>
        </w:r>
      </w:hyperlink>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xml:space="preserve">Honlap: </w:t>
      </w:r>
      <w:hyperlink r:id="rId17" w:history="1">
        <w:r w:rsidRPr="00BF0D61">
          <w:rPr>
            <w:rStyle w:val="Hiperhivatkozs"/>
            <w:rFonts w:ascii="Times New Roman" w:hAnsi="Times New Roman"/>
            <w:sz w:val="24"/>
            <w:szCs w:val="24"/>
          </w:rPr>
          <w:t>www.mbfh.hu</w:t>
        </w:r>
      </w:hyperlink>
    </w:p>
    <w:p w:rsidR="001A70E5" w:rsidRPr="00BF0D61" w:rsidRDefault="001A70E5" w:rsidP="001A70E5">
      <w:pPr>
        <w:pStyle w:val="Nincstrkz"/>
        <w:widowControl w:val="0"/>
        <w:jc w:val="both"/>
        <w:rPr>
          <w:rFonts w:ascii="Times New Roman" w:hAnsi="Times New Roman"/>
          <w:sz w:val="24"/>
          <w:szCs w:val="24"/>
        </w:rPr>
      </w:pPr>
    </w:p>
    <w:p w:rsidR="001A70E5" w:rsidRPr="00BF0D61" w:rsidRDefault="001A70E5" w:rsidP="001A70E5">
      <w:pPr>
        <w:pStyle w:val="Nincstrkz"/>
        <w:widowControl w:val="0"/>
        <w:jc w:val="both"/>
        <w:rPr>
          <w:rFonts w:ascii="Times New Roman" w:hAnsi="Times New Roman"/>
          <w:b/>
          <w:sz w:val="24"/>
          <w:szCs w:val="24"/>
        </w:rPr>
      </w:pPr>
      <w:r w:rsidRPr="00BF0D61">
        <w:rPr>
          <w:rFonts w:ascii="Times New Roman" w:hAnsi="Times New Roman"/>
          <w:b/>
          <w:sz w:val="24"/>
          <w:szCs w:val="24"/>
        </w:rPr>
        <w:t>Nemzeti Foglalkoztatási Szolgálat</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xml:space="preserve">Székhely: 1089 Budapest, Kálvária tér 7. </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xml:space="preserve">Levelezési cím: 1476 Budapest, Pf. 75. </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xml:space="preserve">Telefon: +36-1-303-9300 </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Telefax: +36-1-210-4255</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 xml:space="preserve">Honlap: </w:t>
      </w:r>
      <w:hyperlink r:id="rId18" w:history="1">
        <w:r w:rsidRPr="00BF0D61">
          <w:rPr>
            <w:rStyle w:val="Hiperhivatkozs"/>
            <w:rFonts w:ascii="Times New Roman" w:hAnsi="Times New Roman"/>
            <w:sz w:val="24"/>
            <w:szCs w:val="24"/>
          </w:rPr>
          <w:t>www.afsz.hu</w:t>
        </w:r>
      </w:hyperlink>
    </w:p>
    <w:p w:rsidR="001A70E5" w:rsidRPr="00BF0D61" w:rsidRDefault="001A70E5" w:rsidP="001A70E5">
      <w:pPr>
        <w:pStyle w:val="Nincstrkz"/>
        <w:widowControl w:val="0"/>
        <w:jc w:val="both"/>
        <w:rPr>
          <w:rFonts w:ascii="Times New Roman" w:hAnsi="Times New Roman"/>
          <w:sz w:val="24"/>
          <w:szCs w:val="24"/>
        </w:rPr>
      </w:pPr>
    </w:p>
    <w:p w:rsidR="001A70E5" w:rsidRPr="00BF0D61" w:rsidRDefault="001A70E5" w:rsidP="001A70E5">
      <w:pPr>
        <w:pStyle w:val="Nincstrkz"/>
        <w:widowControl w:val="0"/>
        <w:jc w:val="both"/>
        <w:rPr>
          <w:rFonts w:ascii="Times New Roman" w:hAnsi="Times New Roman"/>
          <w:b/>
          <w:sz w:val="24"/>
          <w:szCs w:val="24"/>
        </w:rPr>
      </w:pPr>
      <w:r w:rsidRPr="00BF0D61">
        <w:rPr>
          <w:rFonts w:ascii="Times New Roman" w:hAnsi="Times New Roman"/>
          <w:b/>
          <w:sz w:val="24"/>
          <w:szCs w:val="24"/>
        </w:rPr>
        <w:t>Budapest Főváros Kormányhivatala</w:t>
      </w:r>
    </w:p>
    <w:p w:rsidR="001A70E5" w:rsidRPr="00BF0D61" w:rsidRDefault="001A70E5" w:rsidP="001A70E5">
      <w:pPr>
        <w:pStyle w:val="Nincstrkz"/>
        <w:widowControl w:val="0"/>
        <w:jc w:val="both"/>
        <w:rPr>
          <w:rFonts w:ascii="Times New Roman" w:hAnsi="Times New Roman"/>
          <w:b/>
          <w:sz w:val="24"/>
          <w:szCs w:val="24"/>
        </w:rPr>
      </w:pPr>
      <w:r w:rsidRPr="00BF0D61">
        <w:rPr>
          <w:rFonts w:ascii="Times New Roman" w:hAnsi="Times New Roman"/>
          <w:b/>
          <w:sz w:val="24"/>
          <w:szCs w:val="24"/>
        </w:rPr>
        <w:t>Munkaügyi Központ</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Cím: 1082 Budapest, Kisfaludy u. 11.</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Központi telefon: 477-5700</w:t>
      </w:r>
    </w:p>
    <w:p w:rsidR="001A70E5" w:rsidRPr="00BF0D61" w:rsidRDefault="001A70E5" w:rsidP="001A70E5">
      <w:pPr>
        <w:pStyle w:val="Nincstrkz"/>
        <w:widowControl w:val="0"/>
        <w:jc w:val="both"/>
        <w:rPr>
          <w:rFonts w:ascii="Times New Roman" w:hAnsi="Times New Roman"/>
          <w:sz w:val="24"/>
          <w:szCs w:val="24"/>
        </w:rPr>
      </w:pPr>
      <w:r w:rsidRPr="00BF0D61">
        <w:rPr>
          <w:rFonts w:ascii="Times New Roman" w:hAnsi="Times New Roman"/>
          <w:sz w:val="24"/>
          <w:szCs w:val="24"/>
        </w:rPr>
        <w:t>Központi fax: 477-5800</w:t>
      </w:r>
    </w:p>
    <w:p w:rsidR="001A70E5" w:rsidRPr="00BF0D61" w:rsidRDefault="001A70E5" w:rsidP="00553C4D">
      <w:pPr>
        <w:pStyle w:val="Nincstrkz"/>
        <w:widowControl w:val="0"/>
        <w:jc w:val="both"/>
        <w:rPr>
          <w:rFonts w:ascii="Times New Roman" w:hAnsi="Times New Roman"/>
          <w:sz w:val="24"/>
          <w:szCs w:val="24"/>
        </w:rPr>
      </w:pPr>
      <w:r w:rsidRPr="00BF0D61">
        <w:rPr>
          <w:rFonts w:ascii="Times New Roman" w:hAnsi="Times New Roman"/>
          <w:sz w:val="24"/>
          <w:szCs w:val="24"/>
        </w:rPr>
        <w:t xml:space="preserve">E-mail: </w:t>
      </w:r>
      <w:hyperlink r:id="rId19" w:history="1">
        <w:r w:rsidRPr="00BF0D61">
          <w:rPr>
            <w:rStyle w:val="Hiperhivatkozs"/>
            <w:rFonts w:ascii="Times New Roman" w:hAnsi="Times New Roman"/>
            <w:sz w:val="24"/>
            <w:szCs w:val="24"/>
          </w:rPr>
          <w:t>fovaroskh-mk@lab.hu</w:t>
        </w:r>
      </w:hyperlink>
      <w:r w:rsidRPr="00BF0D61">
        <w:rPr>
          <w:rFonts w:ascii="Times New Roman" w:hAnsi="Times New Roman"/>
          <w:sz w:val="24"/>
          <w:szCs w:val="24"/>
        </w:rPr>
        <w:t xml:space="preserve"> </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5" w:name="_Toc473191959"/>
      <w:r w:rsidRPr="00BF0D61">
        <w:rPr>
          <w:rFonts w:ascii="Times New Roman" w:hAnsi="Times New Roman"/>
          <w:b w:val="0"/>
          <w:i w:val="0"/>
          <w:sz w:val="24"/>
          <w:szCs w:val="24"/>
          <w:u w:val="single"/>
        </w:rPr>
        <w:t>Az ajánlatok értékelés</w:t>
      </w:r>
      <w:r w:rsidRPr="00BF0D61">
        <w:rPr>
          <w:rFonts w:ascii="Times New Roman" w:hAnsi="Times New Roman"/>
          <w:b w:val="0"/>
          <w:i w:val="0"/>
          <w:sz w:val="24"/>
          <w:szCs w:val="24"/>
          <w:u w:val="single"/>
          <w:lang w:val="hu-HU"/>
        </w:rPr>
        <w:t>i szempontja, a bírálat folyamata</w:t>
      </w:r>
      <w:bookmarkEnd w:id="15"/>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Az ajánlatkérő az ajánlatokat a lehető legrövidebb időn belül bírálja el oly módon, hogy az ajánlattevőknek az eljárást lezáró döntésről való értesítésére az ajánlati kötöttség fennállása alatt sor kerüljön. Az ajánlatok elbírálására a Kbt. 69-70. §</w:t>
      </w:r>
      <w:proofErr w:type="spellStart"/>
      <w:r w:rsidRPr="00BF0D61">
        <w:rPr>
          <w:rFonts w:ascii="Times New Roman" w:hAnsi="Times New Roman"/>
          <w:sz w:val="24"/>
          <w:szCs w:val="24"/>
        </w:rPr>
        <w:t>-</w:t>
      </w:r>
      <w:proofErr w:type="gramStart"/>
      <w:r w:rsidRPr="00BF0D61">
        <w:rPr>
          <w:rFonts w:ascii="Times New Roman" w:hAnsi="Times New Roman"/>
          <w:sz w:val="24"/>
          <w:szCs w:val="24"/>
        </w:rPr>
        <w:t>a</w:t>
      </w:r>
      <w:proofErr w:type="spellEnd"/>
      <w:proofErr w:type="gramEnd"/>
      <w:r w:rsidRPr="00BF0D61">
        <w:rPr>
          <w:rFonts w:ascii="Times New Roman" w:hAnsi="Times New Roman"/>
          <w:sz w:val="24"/>
          <w:szCs w:val="24"/>
        </w:rPr>
        <w:t xml:space="preserve"> irányadó.</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Az ajánlatkérő a 69. §</w:t>
      </w:r>
      <w:proofErr w:type="spellStart"/>
      <w:r w:rsidRPr="00BF0D61">
        <w:rPr>
          <w:rFonts w:ascii="Times New Roman" w:hAnsi="Times New Roman"/>
          <w:sz w:val="24"/>
          <w:szCs w:val="24"/>
        </w:rPr>
        <w:t>-tól</w:t>
      </w:r>
      <w:proofErr w:type="spellEnd"/>
      <w:r w:rsidRPr="00BF0D61">
        <w:rPr>
          <w:rFonts w:ascii="Times New Roman" w:hAnsi="Times New Roman"/>
          <w:sz w:val="24"/>
          <w:szCs w:val="24"/>
        </w:rPr>
        <w:t xml:space="preserve"> eltérően az ajánlatok bírálata és értékelése nélkül meghozhatja az eljárás eredménytelenségéről szóló döntést, ha az adott eljárásban végleges árajánlatok mindegyike meghaladja a rendelkezésre álló anyagi fedezet összegét.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Az ajánlatkérő nem köteles az ajánlatokat elbírálni, ha az ajánlattételi határidő lejártát követően beállott, ellenőrzési körén kívül eső és általa előre nem látható körülmény miatt a </w:t>
      </w:r>
      <w:r w:rsidR="00D1651E">
        <w:rPr>
          <w:rFonts w:ascii="Times New Roman" w:hAnsi="Times New Roman"/>
          <w:sz w:val="24"/>
          <w:szCs w:val="24"/>
        </w:rPr>
        <w:t>keret</w:t>
      </w:r>
      <w:r w:rsidRPr="00BF0D61">
        <w:rPr>
          <w:rFonts w:ascii="Times New Roman" w:hAnsi="Times New Roman"/>
          <w:sz w:val="24"/>
          <w:szCs w:val="24"/>
        </w:rPr>
        <w:t xml:space="preserve">szerződés teljesítésére nem lenne képes, vagy ilyen körülmény miatt a </w:t>
      </w:r>
      <w:r w:rsidR="00D1651E">
        <w:rPr>
          <w:rFonts w:ascii="Times New Roman" w:hAnsi="Times New Roman"/>
          <w:sz w:val="24"/>
          <w:szCs w:val="24"/>
        </w:rPr>
        <w:t>keret</w:t>
      </w:r>
      <w:r w:rsidRPr="00BF0D61">
        <w:rPr>
          <w:rFonts w:ascii="Times New Roman" w:hAnsi="Times New Roman"/>
          <w:sz w:val="24"/>
          <w:szCs w:val="24"/>
        </w:rPr>
        <w:t xml:space="preserve">szerződéstől való elállásnak </w:t>
      </w:r>
      <w:r w:rsidRPr="00BF0D61">
        <w:rPr>
          <w:rFonts w:ascii="Times New Roman" w:hAnsi="Times New Roman"/>
          <w:sz w:val="24"/>
          <w:szCs w:val="24"/>
        </w:rPr>
        <w:lastRenderedPageBreak/>
        <w:t xml:space="preserve">vagy a </w:t>
      </w:r>
      <w:r w:rsidR="00D1651E">
        <w:rPr>
          <w:rFonts w:ascii="Times New Roman" w:hAnsi="Times New Roman"/>
          <w:sz w:val="24"/>
          <w:szCs w:val="24"/>
        </w:rPr>
        <w:t>keret</w:t>
      </w:r>
      <w:r w:rsidRPr="00BF0D61">
        <w:rPr>
          <w:rFonts w:ascii="Times New Roman" w:hAnsi="Times New Roman"/>
          <w:sz w:val="24"/>
          <w:szCs w:val="24"/>
        </w:rPr>
        <w:t>szerződés felmondásának lenne helye [Kbt. 53. § (4) bekezdése].</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D7DDB" w:rsidRPr="001D7DDB" w:rsidRDefault="001D7DDB" w:rsidP="001D7DDB">
      <w:pPr>
        <w:spacing w:before="86" w:after="172" w:line="240" w:lineRule="auto"/>
        <w:jc w:val="both"/>
        <w:rPr>
          <w:rFonts w:ascii="Garamond" w:eastAsia="Times New Roman" w:hAnsi="Garamond"/>
          <w:color w:val="000000"/>
          <w:sz w:val="24"/>
          <w:szCs w:val="24"/>
          <w:lang w:eastAsia="hu-HU"/>
        </w:rPr>
      </w:pPr>
      <w:r w:rsidRPr="001D7DDB">
        <w:rPr>
          <w:rFonts w:ascii="Garamond" w:eastAsia="Times New Roman" w:hAnsi="Garamond"/>
          <w:color w:val="000000"/>
          <w:sz w:val="24"/>
          <w:szCs w:val="24"/>
          <w:lang w:eastAsia="hu-HU"/>
        </w:rPr>
        <w:t>Az ajánlatok értékelése a Kbt. 76. § (2) bekezdésének c) pontja alapján, legjobb ár-értékarányt megjelenítő ajánlat kiválasztása szerint történik, az alábbi értékelési szempontok és módszerek szerint:</w:t>
      </w:r>
    </w:p>
    <w:tbl>
      <w:tblPr>
        <w:tblW w:w="0" w:type="auto"/>
        <w:jc w:val="center"/>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1471"/>
        <w:gridCol w:w="1471"/>
        <w:gridCol w:w="1099"/>
        <w:gridCol w:w="17"/>
        <w:gridCol w:w="1941"/>
        <w:gridCol w:w="17"/>
      </w:tblGrid>
      <w:tr w:rsidR="001D7DDB" w:rsidRPr="000F0370" w:rsidTr="001D7DDB">
        <w:trPr>
          <w:gridAfter w:val="1"/>
          <w:wAfter w:w="17" w:type="dxa"/>
          <w:trHeight w:val="443"/>
          <w:jc w:val="center"/>
        </w:trPr>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1D7DDB" w:rsidRPr="009014BD" w:rsidRDefault="001D7DDB" w:rsidP="009014BD">
            <w:pPr>
              <w:pStyle w:val="Listaszerbekezds"/>
              <w:widowControl w:val="0"/>
              <w:numPr>
                <w:ilvl w:val="0"/>
                <w:numId w:val="40"/>
              </w:numPr>
            </w:pPr>
            <w:r w:rsidRPr="009014BD">
              <w:t>Részszempont</w:t>
            </w:r>
          </w:p>
        </w:tc>
        <w:tc>
          <w:tcPr>
            <w:tcW w:w="1471" w:type="dxa"/>
            <w:tcBorders>
              <w:top w:val="single" w:sz="4" w:space="0" w:color="auto"/>
              <w:left w:val="single" w:sz="4" w:space="0" w:color="auto"/>
              <w:bottom w:val="single" w:sz="4" w:space="0" w:color="auto"/>
              <w:right w:val="single" w:sz="4" w:space="0" w:color="auto"/>
            </w:tcBorders>
          </w:tcPr>
          <w:p w:rsidR="001D7DDB" w:rsidRPr="000F0370" w:rsidRDefault="001D7DDB" w:rsidP="001D7DDB">
            <w:pPr>
              <w:widowControl w:val="0"/>
              <w:spacing w:after="0" w:line="240" w:lineRule="auto"/>
              <w:jc w:val="center"/>
              <w:rPr>
                <w:rFonts w:ascii="Times New Roman" w:hAnsi="Times New Roman"/>
                <w:b/>
              </w:rPr>
            </w:pPr>
            <w:r w:rsidRPr="000F0370">
              <w:rPr>
                <w:rFonts w:ascii="Times New Roman" w:hAnsi="Times New Roman"/>
                <w:b/>
              </w:rPr>
              <w:t>Súlyszám</w:t>
            </w:r>
          </w:p>
        </w:tc>
        <w:tc>
          <w:tcPr>
            <w:tcW w:w="1471" w:type="dxa"/>
            <w:tcBorders>
              <w:top w:val="single" w:sz="4" w:space="0" w:color="auto"/>
              <w:left w:val="single" w:sz="4" w:space="0" w:color="auto"/>
              <w:bottom w:val="single" w:sz="4" w:space="0" w:color="auto"/>
              <w:right w:val="single" w:sz="4" w:space="0" w:color="auto"/>
            </w:tcBorders>
            <w:vAlign w:val="center"/>
          </w:tcPr>
          <w:p w:rsidR="001D7DDB" w:rsidRPr="000F0370" w:rsidRDefault="001D7DDB" w:rsidP="001D7DDB">
            <w:pPr>
              <w:widowControl w:val="0"/>
              <w:spacing w:after="0" w:line="240" w:lineRule="auto"/>
              <w:jc w:val="center"/>
              <w:rPr>
                <w:rFonts w:ascii="Times New Roman" w:hAnsi="Times New Roman"/>
                <w:b/>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D7DDB" w:rsidRPr="000F0370" w:rsidRDefault="001D7DDB" w:rsidP="001D7DDB">
            <w:pPr>
              <w:widowControl w:val="0"/>
              <w:spacing w:after="0" w:line="240" w:lineRule="auto"/>
              <w:jc w:val="center"/>
              <w:rPr>
                <w:rFonts w:ascii="Times New Roman" w:hAnsi="Times New Roman"/>
                <w:b/>
              </w:rPr>
            </w:pP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DDB" w:rsidRPr="000F0370" w:rsidRDefault="001D7DDB" w:rsidP="001D7DDB">
            <w:pPr>
              <w:widowControl w:val="0"/>
              <w:spacing w:after="0" w:line="240" w:lineRule="auto"/>
              <w:jc w:val="center"/>
              <w:rPr>
                <w:rFonts w:ascii="Times New Roman" w:hAnsi="Times New Roman"/>
                <w:b/>
              </w:rPr>
            </w:pPr>
          </w:p>
        </w:tc>
      </w:tr>
      <w:tr w:rsidR="001D7DDB" w:rsidRPr="000F0370" w:rsidTr="001D7DDB">
        <w:trPr>
          <w:gridAfter w:val="1"/>
          <w:wAfter w:w="17" w:type="dxa"/>
          <w:trHeight w:val="443"/>
          <w:jc w:val="center"/>
        </w:trPr>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1D7DDB" w:rsidRPr="000F0370" w:rsidRDefault="001D7DDB" w:rsidP="00F6090C">
            <w:pPr>
              <w:widowControl w:val="0"/>
              <w:spacing w:after="0" w:line="240" w:lineRule="auto"/>
              <w:rPr>
                <w:rFonts w:ascii="Times New Roman" w:hAnsi="Times New Roman"/>
              </w:rPr>
            </w:pPr>
            <w:r w:rsidRPr="000F0370">
              <w:rPr>
                <w:rFonts w:ascii="Times New Roman" w:hAnsi="Times New Roman"/>
              </w:rPr>
              <w:t xml:space="preserve">1. Készenléti </w:t>
            </w:r>
            <w:r w:rsidR="00F6090C">
              <w:rPr>
                <w:rFonts w:ascii="Times New Roman" w:hAnsi="Times New Roman"/>
              </w:rPr>
              <w:t>óra díj</w:t>
            </w:r>
          </w:p>
        </w:tc>
        <w:tc>
          <w:tcPr>
            <w:tcW w:w="1471" w:type="dxa"/>
            <w:tcBorders>
              <w:top w:val="single" w:sz="4" w:space="0" w:color="auto"/>
              <w:left w:val="single" w:sz="4" w:space="0" w:color="auto"/>
              <w:bottom w:val="single" w:sz="4" w:space="0" w:color="auto"/>
              <w:right w:val="single" w:sz="4" w:space="0" w:color="auto"/>
            </w:tcBorders>
          </w:tcPr>
          <w:p w:rsidR="001D7DDB" w:rsidRPr="000F0370" w:rsidRDefault="001D7DDB" w:rsidP="001D7DDB">
            <w:pPr>
              <w:widowControl w:val="0"/>
              <w:spacing w:after="0" w:line="240" w:lineRule="auto"/>
              <w:jc w:val="center"/>
              <w:rPr>
                <w:rFonts w:ascii="Times New Roman" w:hAnsi="Times New Roman"/>
                <w:b/>
              </w:rPr>
            </w:pPr>
            <w:r>
              <w:rPr>
                <w:rFonts w:ascii="Times New Roman" w:hAnsi="Times New Roman"/>
                <w:b/>
              </w:rPr>
              <w:t>6</w:t>
            </w:r>
            <w:r w:rsidRPr="000F0370">
              <w:rPr>
                <w:rFonts w:ascii="Times New Roman" w:hAnsi="Times New Roman"/>
                <w:b/>
              </w:rPr>
              <w:t>0</w:t>
            </w:r>
          </w:p>
        </w:tc>
        <w:tc>
          <w:tcPr>
            <w:tcW w:w="1471" w:type="dxa"/>
            <w:tcBorders>
              <w:top w:val="single" w:sz="4" w:space="0" w:color="auto"/>
              <w:left w:val="single" w:sz="4" w:space="0" w:color="auto"/>
              <w:bottom w:val="single" w:sz="4" w:space="0" w:color="auto"/>
              <w:right w:val="single" w:sz="4" w:space="0" w:color="auto"/>
            </w:tcBorders>
            <w:vAlign w:val="center"/>
          </w:tcPr>
          <w:p w:rsidR="001D7DDB" w:rsidRPr="000F0370" w:rsidRDefault="001D7DDB" w:rsidP="001D7DDB">
            <w:pPr>
              <w:widowControl w:val="0"/>
              <w:spacing w:after="0" w:line="240" w:lineRule="auto"/>
              <w:jc w:val="center"/>
              <w:rPr>
                <w:rFonts w:ascii="Times New Roman" w:hAnsi="Times New Roman"/>
                <w:b/>
              </w:rPr>
            </w:pPr>
            <w:r w:rsidRPr="000F0370">
              <w:rPr>
                <w:rFonts w:ascii="Times New Roman" w:hAnsi="Times New Roman"/>
                <w:b/>
              </w:rPr>
              <w:t>nettó</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D7DDB" w:rsidRPr="000F0370" w:rsidRDefault="001D7DDB" w:rsidP="001D7DDB">
            <w:pPr>
              <w:widowControl w:val="0"/>
              <w:spacing w:after="0" w:line="240" w:lineRule="auto"/>
              <w:jc w:val="center"/>
              <w:rPr>
                <w:rFonts w:ascii="Times New Roman" w:hAnsi="Times New Roman"/>
                <w:b/>
              </w:rPr>
            </w:pPr>
            <w:r w:rsidRPr="000F0370">
              <w:rPr>
                <w:rFonts w:ascii="Times New Roman" w:hAnsi="Times New Roman"/>
                <w:b/>
              </w:rPr>
              <w:t>…………</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DDB" w:rsidRPr="000F0370" w:rsidRDefault="001D7DDB" w:rsidP="00F6090C">
            <w:pPr>
              <w:widowControl w:val="0"/>
              <w:spacing w:after="0" w:line="240" w:lineRule="auto"/>
              <w:jc w:val="center"/>
              <w:rPr>
                <w:rFonts w:ascii="Times New Roman" w:hAnsi="Times New Roman"/>
                <w:b/>
              </w:rPr>
            </w:pPr>
            <w:r w:rsidRPr="000F0370">
              <w:rPr>
                <w:rFonts w:ascii="Times New Roman" w:hAnsi="Times New Roman"/>
                <w:b/>
              </w:rPr>
              <w:t>Ft/</w:t>
            </w:r>
            <w:r w:rsidR="00F6090C">
              <w:rPr>
                <w:rFonts w:ascii="Times New Roman" w:hAnsi="Times New Roman"/>
                <w:b/>
              </w:rPr>
              <w:t>óra</w:t>
            </w:r>
          </w:p>
        </w:tc>
      </w:tr>
      <w:tr w:rsidR="001D7DDB" w:rsidRPr="000F0370" w:rsidTr="001D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rPr>
                <w:rFonts w:ascii="Times New Roman" w:hAnsi="Times New Roman"/>
              </w:rPr>
            </w:pPr>
            <w:r w:rsidRPr="000F0370">
              <w:rPr>
                <w:rFonts w:ascii="Times New Roman" w:hAnsi="Times New Roman"/>
              </w:rPr>
              <w:t xml:space="preserve">2. Eseti megrendelés </w:t>
            </w:r>
            <w:proofErr w:type="gramStart"/>
            <w:r w:rsidRPr="000F0370">
              <w:rPr>
                <w:rFonts w:ascii="Times New Roman" w:hAnsi="Times New Roman"/>
              </w:rPr>
              <w:t>díja :</w:t>
            </w:r>
            <w:proofErr w:type="gramEnd"/>
          </w:p>
        </w:tc>
        <w:tc>
          <w:tcPr>
            <w:tcW w:w="6016" w:type="dxa"/>
            <w:gridSpan w:val="6"/>
            <w:tcBorders>
              <w:top w:val="nil"/>
              <w:left w:val="nil"/>
              <w:bottom w:val="single" w:sz="8" w:space="0" w:color="auto"/>
              <w:right w:val="single" w:sz="8" w:space="0" w:color="auto"/>
            </w:tcBorders>
            <w:tcMar>
              <w:top w:w="0" w:type="dxa"/>
              <w:left w:w="108" w:type="dxa"/>
              <w:bottom w:w="0" w:type="dxa"/>
              <w:right w:w="108" w:type="dxa"/>
            </w:tcMar>
          </w:tcPr>
          <w:p w:rsidR="001D7DDB" w:rsidRPr="000F0370" w:rsidRDefault="001D7DDB" w:rsidP="001D7DDB">
            <w:pPr>
              <w:spacing w:after="0" w:line="240" w:lineRule="auto"/>
              <w:jc w:val="center"/>
              <w:rPr>
                <w:rFonts w:ascii="Times New Roman" w:hAnsi="Times New Roman"/>
                <w:b/>
                <w:bCs/>
              </w:rPr>
            </w:pPr>
          </w:p>
        </w:tc>
      </w:tr>
      <w:tr w:rsidR="001D7DDB" w:rsidRPr="000F0370" w:rsidTr="001D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rPr>
                <w:rFonts w:ascii="Times New Roman" w:hAnsi="Times New Roman"/>
              </w:rPr>
            </w:pPr>
            <w:r w:rsidRPr="000F0370">
              <w:rPr>
                <w:rFonts w:ascii="Times New Roman" w:hAnsi="Times New Roman"/>
              </w:rPr>
              <w:t>2. a) Közúti segélynyújtó gépjármű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1D7DDB" w:rsidRPr="000F0370" w:rsidRDefault="001D7DDB" w:rsidP="001D7DDB">
            <w:pPr>
              <w:spacing w:after="0" w:line="240" w:lineRule="auto"/>
              <w:jc w:val="center"/>
              <w:rPr>
                <w:rFonts w:ascii="Times New Roman" w:hAnsi="Times New Roman"/>
                <w:b/>
                <w:bCs/>
              </w:rPr>
            </w:pPr>
            <w:r>
              <w:rPr>
                <w:rFonts w:ascii="Times New Roman" w:hAnsi="Times New Roman"/>
                <w:b/>
                <w:bCs/>
              </w:rPr>
              <w:t>5</w:t>
            </w:r>
          </w:p>
        </w:tc>
        <w:tc>
          <w:tcPr>
            <w:tcW w:w="1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nettó</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Ft/óra</w:t>
            </w:r>
          </w:p>
        </w:tc>
      </w:tr>
      <w:tr w:rsidR="001D7DDB" w:rsidRPr="000F0370" w:rsidTr="001D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rPr>
                <w:rFonts w:ascii="Times New Roman" w:hAnsi="Times New Roman"/>
              </w:rPr>
            </w:pPr>
            <w:r w:rsidRPr="000F0370">
              <w:rPr>
                <w:rFonts w:ascii="Times New Roman" w:hAnsi="Times New Roman"/>
              </w:rPr>
              <w:t>2. b) Vasúti segélynyújtó szerelvény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1D7DDB" w:rsidRPr="000F0370" w:rsidRDefault="001D7DDB" w:rsidP="001D7DDB">
            <w:pPr>
              <w:spacing w:after="0" w:line="240" w:lineRule="auto"/>
              <w:jc w:val="center"/>
              <w:rPr>
                <w:rFonts w:ascii="Times New Roman" w:hAnsi="Times New Roman"/>
                <w:b/>
                <w:bCs/>
              </w:rPr>
            </w:pPr>
            <w:r>
              <w:rPr>
                <w:rFonts w:ascii="Times New Roman" w:hAnsi="Times New Roman"/>
                <w:b/>
                <w:bCs/>
              </w:rPr>
              <w:t>5</w:t>
            </w:r>
          </w:p>
        </w:tc>
        <w:tc>
          <w:tcPr>
            <w:tcW w:w="1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nettó</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Ft/óra</w:t>
            </w:r>
          </w:p>
        </w:tc>
      </w:tr>
      <w:tr w:rsidR="001D7DDB" w:rsidRPr="000F0370" w:rsidTr="001D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rPr>
                <w:rFonts w:ascii="Times New Roman" w:hAnsi="Times New Roman"/>
              </w:rPr>
            </w:pPr>
            <w:r w:rsidRPr="000F0370">
              <w:rPr>
                <w:rFonts w:ascii="Times New Roman" w:hAnsi="Times New Roman"/>
              </w:rPr>
              <w:t>2. c) Vasúti segélynyújtó daruszerelvény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1D7DDB" w:rsidRPr="000F0370" w:rsidRDefault="001D7DDB" w:rsidP="001D7DDB">
            <w:pPr>
              <w:spacing w:after="0" w:line="240" w:lineRule="auto"/>
              <w:jc w:val="center"/>
              <w:rPr>
                <w:rFonts w:ascii="Times New Roman" w:hAnsi="Times New Roman"/>
                <w:b/>
                <w:bCs/>
              </w:rPr>
            </w:pPr>
            <w:r>
              <w:rPr>
                <w:rFonts w:ascii="Times New Roman" w:hAnsi="Times New Roman"/>
                <w:b/>
                <w:bCs/>
              </w:rPr>
              <w:t>5</w:t>
            </w:r>
          </w:p>
        </w:tc>
        <w:tc>
          <w:tcPr>
            <w:tcW w:w="1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nettó</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Ft/óra</w:t>
            </w:r>
          </w:p>
        </w:tc>
      </w:tr>
      <w:tr w:rsidR="001D7DDB" w:rsidRPr="000F0370" w:rsidTr="001D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rPr>
                <w:rFonts w:ascii="Times New Roman" w:hAnsi="Times New Roman"/>
              </w:rPr>
            </w:pPr>
            <w:r w:rsidRPr="000F0370">
              <w:rPr>
                <w:rFonts w:ascii="Times New Roman" w:hAnsi="Times New Roman"/>
              </w:rPr>
              <w:t>3. Próbariasztás díj/ szolgáltató egységenként</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1D7DDB" w:rsidRPr="000F0370" w:rsidRDefault="0092136C" w:rsidP="001D7DDB">
            <w:pPr>
              <w:spacing w:after="0" w:line="240" w:lineRule="auto"/>
              <w:jc w:val="center"/>
              <w:rPr>
                <w:rFonts w:ascii="Times New Roman" w:hAnsi="Times New Roman"/>
                <w:b/>
                <w:bCs/>
              </w:rPr>
            </w:pPr>
            <w:r>
              <w:rPr>
                <w:rFonts w:ascii="Times New Roman" w:hAnsi="Times New Roman"/>
                <w:b/>
                <w:bCs/>
              </w:rPr>
              <w:t>5</w:t>
            </w:r>
          </w:p>
        </w:tc>
        <w:tc>
          <w:tcPr>
            <w:tcW w:w="1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nettó</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Ft/riasztás</w:t>
            </w:r>
          </w:p>
        </w:tc>
      </w:tr>
    </w:tbl>
    <w:p w:rsidR="001D7DDB" w:rsidRDefault="001D7DDB" w:rsidP="001D7DDB">
      <w:pPr>
        <w:spacing w:after="0" w:line="240" w:lineRule="auto"/>
        <w:rPr>
          <w:rFonts w:ascii="Times New Roman" w:eastAsia="Times New Roman" w:hAnsi="Times New Roman"/>
          <w:color w:val="000000"/>
          <w:sz w:val="24"/>
          <w:szCs w:val="24"/>
          <w:lang w:eastAsia="hu-HU"/>
        </w:rPr>
      </w:pPr>
    </w:p>
    <w:tbl>
      <w:tblPr>
        <w:tblW w:w="0" w:type="auto"/>
        <w:jc w:val="center"/>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1471"/>
        <w:gridCol w:w="2570"/>
        <w:gridCol w:w="17"/>
        <w:gridCol w:w="1941"/>
        <w:gridCol w:w="17"/>
      </w:tblGrid>
      <w:tr w:rsidR="0092136C" w:rsidRPr="000F0370" w:rsidTr="0092136C">
        <w:trPr>
          <w:gridAfter w:val="1"/>
          <w:wAfter w:w="17" w:type="dxa"/>
          <w:trHeight w:val="443"/>
          <w:jc w:val="center"/>
        </w:trPr>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92136C" w:rsidRPr="009014BD" w:rsidRDefault="0092136C" w:rsidP="0092136C">
            <w:pPr>
              <w:pStyle w:val="Listaszerbekezds"/>
              <w:widowControl w:val="0"/>
              <w:numPr>
                <w:ilvl w:val="0"/>
                <w:numId w:val="40"/>
              </w:numPr>
            </w:pPr>
            <w:r w:rsidRPr="009014BD">
              <w:t>Részszempont</w:t>
            </w:r>
          </w:p>
        </w:tc>
        <w:tc>
          <w:tcPr>
            <w:tcW w:w="1471" w:type="dxa"/>
            <w:tcBorders>
              <w:top w:val="single" w:sz="4" w:space="0" w:color="auto"/>
              <w:left w:val="single" w:sz="4" w:space="0" w:color="auto"/>
              <w:bottom w:val="single" w:sz="4" w:space="0" w:color="auto"/>
              <w:right w:val="single" w:sz="4" w:space="0" w:color="auto"/>
            </w:tcBorders>
          </w:tcPr>
          <w:p w:rsidR="0092136C" w:rsidRPr="000F0370" w:rsidRDefault="0092136C" w:rsidP="00373AAD">
            <w:pPr>
              <w:widowControl w:val="0"/>
              <w:spacing w:after="0" w:line="240" w:lineRule="auto"/>
              <w:jc w:val="center"/>
              <w:rPr>
                <w:rFonts w:ascii="Times New Roman" w:hAnsi="Times New Roman"/>
                <w:b/>
              </w:rPr>
            </w:pPr>
            <w:r w:rsidRPr="000F0370">
              <w:rPr>
                <w:rFonts w:ascii="Times New Roman" w:hAnsi="Times New Roman"/>
                <w:b/>
              </w:rPr>
              <w:t>Súlyszám</w:t>
            </w:r>
          </w:p>
        </w:tc>
        <w:tc>
          <w:tcPr>
            <w:tcW w:w="2570" w:type="dxa"/>
            <w:tcBorders>
              <w:top w:val="single" w:sz="4" w:space="0" w:color="auto"/>
              <w:left w:val="single" w:sz="4" w:space="0" w:color="auto"/>
              <w:bottom w:val="single" w:sz="4" w:space="0" w:color="auto"/>
              <w:right w:val="single" w:sz="4" w:space="0" w:color="auto"/>
            </w:tcBorders>
            <w:vAlign w:val="center"/>
          </w:tcPr>
          <w:p w:rsidR="0092136C" w:rsidRPr="000F0370" w:rsidRDefault="0092136C" w:rsidP="00373AAD">
            <w:pPr>
              <w:widowControl w:val="0"/>
              <w:spacing w:after="0" w:line="240" w:lineRule="auto"/>
              <w:jc w:val="center"/>
              <w:rPr>
                <w:rFonts w:ascii="Times New Roman" w:hAnsi="Times New Roman"/>
                <w:b/>
              </w:rPr>
            </w:pP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36C" w:rsidRPr="000F0370" w:rsidRDefault="0092136C" w:rsidP="00373AAD">
            <w:pPr>
              <w:widowControl w:val="0"/>
              <w:spacing w:after="0" w:line="240" w:lineRule="auto"/>
              <w:jc w:val="center"/>
              <w:rPr>
                <w:rFonts w:ascii="Times New Roman" w:hAnsi="Times New Roman"/>
                <w:b/>
              </w:rPr>
            </w:pPr>
          </w:p>
        </w:tc>
      </w:tr>
      <w:tr w:rsidR="009014BD" w:rsidRPr="000F0370" w:rsidTr="0092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4BD" w:rsidRPr="000F0370" w:rsidRDefault="009014BD" w:rsidP="00373AAD">
            <w:pPr>
              <w:spacing w:after="0" w:line="240" w:lineRule="auto"/>
              <w:rPr>
                <w:rFonts w:ascii="Times New Roman" w:hAnsi="Times New Roman"/>
              </w:rPr>
            </w:pPr>
            <w:r>
              <w:rPr>
                <w:rFonts w:ascii="Times New Roman" w:hAnsi="Times New Roman"/>
              </w:rPr>
              <w:t>4</w:t>
            </w:r>
            <w:r w:rsidRPr="000F0370">
              <w:rPr>
                <w:rFonts w:ascii="Times New Roman" w:hAnsi="Times New Roman"/>
              </w:rPr>
              <w:t xml:space="preserve">. </w:t>
            </w:r>
            <w:r>
              <w:rPr>
                <w:rFonts w:ascii="Times New Roman" w:hAnsi="Times New Roman"/>
              </w:rPr>
              <w:t>Kivonulási idő</w:t>
            </w:r>
          </w:p>
        </w:tc>
        <w:tc>
          <w:tcPr>
            <w:tcW w:w="6016" w:type="dxa"/>
            <w:gridSpan w:val="5"/>
            <w:tcBorders>
              <w:top w:val="nil"/>
              <w:left w:val="nil"/>
              <w:bottom w:val="single" w:sz="8" w:space="0" w:color="auto"/>
              <w:right w:val="single" w:sz="8" w:space="0" w:color="auto"/>
            </w:tcBorders>
            <w:tcMar>
              <w:top w:w="0" w:type="dxa"/>
              <w:left w:w="108" w:type="dxa"/>
              <w:bottom w:w="0" w:type="dxa"/>
              <w:right w:w="108" w:type="dxa"/>
            </w:tcMar>
          </w:tcPr>
          <w:p w:rsidR="009014BD" w:rsidRPr="000F0370" w:rsidRDefault="009014BD" w:rsidP="00373AAD">
            <w:pPr>
              <w:spacing w:after="0" w:line="240" w:lineRule="auto"/>
              <w:jc w:val="center"/>
              <w:rPr>
                <w:rFonts w:ascii="Times New Roman" w:hAnsi="Times New Roman"/>
                <w:b/>
                <w:bCs/>
              </w:rPr>
            </w:pPr>
          </w:p>
        </w:tc>
      </w:tr>
      <w:tr w:rsidR="009014BD" w:rsidRPr="000F0370" w:rsidTr="0092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4BD" w:rsidRPr="000F0370" w:rsidRDefault="009014BD" w:rsidP="00373AAD">
            <w:pPr>
              <w:spacing w:after="0" w:line="240" w:lineRule="auto"/>
              <w:rPr>
                <w:rFonts w:ascii="Times New Roman" w:hAnsi="Times New Roman"/>
              </w:rPr>
            </w:pPr>
            <w:r>
              <w:rPr>
                <w:rFonts w:ascii="Times New Roman" w:hAnsi="Times New Roman"/>
              </w:rPr>
              <w:t>4</w:t>
            </w:r>
            <w:r w:rsidRPr="000F0370">
              <w:rPr>
                <w:rFonts w:ascii="Times New Roman" w:hAnsi="Times New Roman"/>
              </w:rPr>
              <w:t xml:space="preserve">. a) </w:t>
            </w:r>
            <w:r w:rsidR="0092136C">
              <w:rPr>
                <w:rFonts w:ascii="Times New Roman" w:hAnsi="Times New Roman"/>
              </w:rPr>
              <w:t xml:space="preserve">Baleset elhárítás - </w:t>
            </w:r>
            <w:r w:rsidRPr="000F0370">
              <w:rPr>
                <w:rFonts w:ascii="Times New Roman" w:hAnsi="Times New Roman"/>
              </w:rPr>
              <w:t>Közúti segélynyújtó gépjármű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9014BD" w:rsidRPr="000F0370" w:rsidRDefault="009014BD" w:rsidP="00373AAD">
            <w:pPr>
              <w:spacing w:after="0" w:line="240" w:lineRule="auto"/>
              <w:jc w:val="center"/>
              <w:rPr>
                <w:rFonts w:ascii="Times New Roman" w:hAnsi="Times New Roman"/>
                <w:b/>
                <w:bCs/>
              </w:rPr>
            </w:pPr>
            <w:r>
              <w:rPr>
                <w:rFonts w:ascii="Times New Roman" w:hAnsi="Times New Roman"/>
                <w:b/>
                <w:bCs/>
              </w:rPr>
              <w:t>5</w:t>
            </w:r>
          </w:p>
        </w:tc>
        <w:tc>
          <w:tcPr>
            <w:tcW w:w="25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4BD" w:rsidRPr="000F0370" w:rsidRDefault="009014BD" w:rsidP="00373AAD">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4BD" w:rsidRPr="000F0370" w:rsidRDefault="00D442B8" w:rsidP="00373AAD">
            <w:pPr>
              <w:spacing w:after="0" w:line="240" w:lineRule="auto"/>
              <w:jc w:val="center"/>
              <w:rPr>
                <w:rFonts w:ascii="Times New Roman" w:hAnsi="Times New Roman"/>
                <w:b/>
                <w:bCs/>
              </w:rPr>
            </w:pPr>
            <w:r>
              <w:rPr>
                <w:rFonts w:ascii="Times New Roman" w:hAnsi="Times New Roman"/>
                <w:b/>
                <w:bCs/>
              </w:rPr>
              <w:t>perc</w:t>
            </w:r>
          </w:p>
        </w:tc>
      </w:tr>
      <w:tr w:rsidR="009014BD" w:rsidRPr="000F0370" w:rsidTr="0092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4BD" w:rsidRPr="000F0370" w:rsidRDefault="009014BD" w:rsidP="00373AAD">
            <w:pPr>
              <w:spacing w:after="0" w:line="240" w:lineRule="auto"/>
              <w:rPr>
                <w:rFonts w:ascii="Times New Roman" w:hAnsi="Times New Roman"/>
              </w:rPr>
            </w:pPr>
            <w:r>
              <w:rPr>
                <w:rFonts w:ascii="Times New Roman" w:hAnsi="Times New Roman"/>
              </w:rPr>
              <w:t>4</w:t>
            </w:r>
            <w:r w:rsidRPr="000F0370">
              <w:rPr>
                <w:rFonts w:ascii="Times New Roman" w:hAnsi="Times New Roman"/>
              </w:rPr>
              <w:t xml:space="preserve">. b) </w:t>
            </w:r>
            <w:r w:rsidR="0092136C">
              <w:rPr>
                <w:rFonts w:ascii="Times New Roman" w:hAnsi="Times New Roman"/>
              </w:rPr>
              <w:t xml:space="preserve">Baleset elhárítás - </w:t>
            </w:r>
            <w:r w:rsidRPr="000F0370">
              <w:rPr>
                <w:rFonts w:ascii="Times New Roman" w:hAnsi="Times New Roman"/>
              </w:rPr>
              <w:t>Vasúti segélynyújtó szerelvény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9014BD" w:rsidRPr="000F0370" w:rsidRDefault="009014BD" w:rsidP="00373AAD">
            <w:pPr>
              <w:spacing w:after="0" w:line="240" w:lineRule="auto"/>
              <w:jc w:val="center"/>
              <w:rPr>
                <w:rFonts w:ascii="Times New Roman" w:hAnsi="Times New Roman"/>
                <w:b/>
                <w:bCs/>
              </w:rPr>
            </w:pPr>
            <w:r>
              <w:rPr>
                <w:rFonts w:ascii="Times New Roman" w:hAnsi="Times New Roman"/>
                <w:b/>
                <w:bCs/>
              </w:rPr>
              <w:t>5</w:t>
            </w:r>
          </w:p>
        </w:tc>
        <w:tc>
          <w:tcPr>
            <w:tcW w:w="25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4BD" w:rsidRPr="000F0370" w:rsidRDefault="009014BD" w:rsidP="00373AAD">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4BD" w:rsidRPr="000F0370" w:rsidRDefault="00D442B8" w:rsidP="00373AAD">
            <w:pPr>
              <w:spacing w:after="0" w:line="240" w:lineRule="auto"/>
              <w:jc w:val="center"/>
              <w:rPr>
                <w:rFonts w:ascii="Times New Roman" w:hAnsi="Times New Roman"/>
                <w:b/>
                <w:bCs/>
              </w:rPr>
            </w:pPr>
            <w:r>
              <w:rPr>
                <w:rFonts w:ascii="Times New Roman" w:hAnsi="Times New Roman"/>
                <w:b/>
                <w:bCs/>
              </w:rPr>
              <w:t>perc</w:t>
            </w:r>
          </w:p>
        </w:tc>
      </w:tr>
      <w:tr w:rsidR="009014BD" w:rsidRPr="000F0370" w:rsidTr="0092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4BD" w:rsidRPr="000F0370" w:rsidRDefault="009014BD" w:rsidP="00373AAD">
            <w:pPr>
              <w:spacing w:after="0" w:line="240" w:lineRule="auto"/>
              <w:rPr>
                <w:rFonts w:ascii="Times New Roman" w:hAnsi="Times New Roman"/>
              </w:rPr>
            </w:pPr>
            <w:r>
              <w:rPr>
                <w:rFonts w:ascii="Times New Roman" w:hAnsi="Times New Roman"/>
              </w:rPr>
              <w:t>4</w:t>
            </w:r>
            <w:r w:rsidRPr="000F0370">
              <w:rPr>
                <w:rFonts w:ascii="Times New Roman" w:hAnsi="Times New Roman"/>
              </w:rPr>
              <w:t xml:space="preserve">. c) </w:t>
            </w:r>
            <w:r w:rsidR="0092136C">
              <w:rPr>
                <w:rFonts w:ascii="Times New Roman" w:hAnsi="Times New Roman"/>
              </w:rPr>
              <w:t xml:space="preserve">Baleset elhárítás </w:t>
            </w:r>
            <w:proofErr w:type="spellStart"/>
            <w:r w:rsidR="0092136C">
              <w:rPr>
                <w:rFonts w:ascii="Times New Roman" w:hAnsi="Times New Roman"/>
              </w:rPr>
              <w:t>-</w:t>
            </w:r>
            <w:r w:rsidRPr="000F0370">
              <w:rPr>
                <w:rFonts w:ascii="Times New Roman" w:hAnsi="Times New Roman"/>
              </w:rPr>
              <w:t>Vasúti</w:t>
            </w:r>
            <w:proofErr w:type="spellEnd"/>
            <w:r w:rsidRPr="000F0370">
              <w:rPr>
                <w:rFonts w:ascii="Times New Roman" w:hAnsi="Times New Roman"/>
              </w:rPr>
              <w:t xml:space="preserve"> segélynyújtó daruszerelvény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9014BD" w:rsidRPr="000F0370" w:rsidRDefault="009014BD" w:rsidP="00373AAD">
            <w:pPr>
              <w:spacing w:after="0" w:line="240" w:lineRule="auto"/>
              <w:jc w:val="center"/>
              <w:rPr>
                <w:rFonts w:ascii="Times New Roman" w:hAnsi="Times New Roman"/>
                <w:b/>
                <w:bCs/>
              </w:rPr>
            </w:pPr>
            <w:r>
              <w:rPr>
                <w:rFonts w:ascii="Times New Roman" w:hAnsi="Times New Roman"/>
                <w:b/>
                <w:bCs/>
              </w:rPr>
              <w:t>5</w:t>
            </w:r>
          </w:p>
        </w:tc>
        <w:tc>
          <w:tcPr>
            <w:tcW w:w="25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4BD" w:rsidRPr="000F0370" w:rsidRDefault="009014BD" w:rsidP="00373AAD">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4BD" w:rsidRPr="000F0370" w:rsidRDefault="00D442B8" w:rsidP="00373AAD">
            <w:pPr>
              <w:spacing w:after="0" w:line="240" w:lineRule="auto"/>
              <w:jc w:val="center"/>
              <w:rPr>
                <w:rFonts w:ascii="Times New Roman" w:hAnsi="Times New Roman"/>
                <w:b/>
                <w:bCs/>
              </w:rPr>
            </w:pPr>
            <w:r>
              <w:rPr>
                <w:rFonts w:ascii="Times New Roman" w:hAnsi="Times New Roman"/>
                <w:b/>
                <w:bCs/>
              </w:rPr>
              <w:t>perc</w:t>
            </w:r>
          </w:p>
        </w:tc>
      </w:tr>
      <w:tr w:rsidR="0092136C" w:rsidRPr="000F0370" w:rsidTr="0092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136C" w:rsidRPr="000F0370" w:rsidRDefault="0092136C" w:rsidP="0092136C">
            <w:pPr>
              <w:spacing w:after="0" w:line="240" w:lineRule="auto"/>
              <w:rPr>
                <w:rFonts w:ascii="Times New Roman" w:hAnsi="Times New Roman"/>
              </w:rPr>
            </w:pPr>
            <w:r>
              <w:rPr>
                <w:rFonts w:ascii="Times New Roman" w:hAnsi="Times New Roman"/>
              </w:rPr>
              <w:t>4</w:t>
            </w:r>
            <w:r w:rsidRPr="000F0370">
              <w:rPr>
                <w:rFonts w:ascii="Times New Roman" w:hAnsi="Times New Roman"/>
              </w:rPr>
              <w:t xml:space="preserve">. </w:t>
            </w:r>
            <w:r>
              <w:rPr>
                <w:rFonts w:ascii="Times New Roman" w:hAnsi="Times New Roman"/>
              </w:rPr>
              <w:t>d</w:t>
            </w:r>
            <w:r w:rsidRPr="000F0370">
              <w:rPr>
                <w:rFonts w:ascii="Times New Roman" w:hAnsi="Times New Roman"/>
              </w:rPr>
              <w:t xml:space="preserve">) </w:t>
            </w:r>
            <w:r>
              <w:rPr>
                <w:rFonts w:ascii="Times New Roman" w:hAnsi="Times New Roman"/>
              </w:rPr>
              <w:t xml:space="preserve">Vegyi elhárítás - </w:t>
            </w:r>
            <w:r w:rsidRPr="000F0370">
              <w:rPr>
                <w:rFonts w:ascii="Times New Roman" w:hAnsi="Times New Roman"/>
              </w:rPr>
              <w:t>Közúti segélynyújtó gépjármű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92136C" w:rsidRPr="000F0370" w:rsidRDefault="0092136C" w:rsidP="00373AAD">
            <w:pPr>
              <w:spacing w:after="0" w:line="240" w:lineRule="auto"/>
              <w:jc w:val="center"/>
              <w:rPr>
                <w:rFonts w:ascii="Times New Roman" w:hAnsi="Times New Roman"/>
                <w:b/>
                <w:bCs/>
              </w:rPr>
            </w:pPr>
            <w:r>
              <w:rPr>
                <w:rFonts w:ascii="Times New Roman" w:hAnsi="Times New Roman"/>
                <w:b/>
                <w:bCs/>
              </w:rPr>
              <w:t>5</w:t>
            </w:r>
          </w:p>
        </w:tc>
        <w:tc>
          <w:tcPr>
            <w:tcW w:w="25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2136C" w:rsidRPr="000F0370" w:rsidRDefault="0092136C" w:rsidP="00373AAD">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2136C" w:rsidRPr="000F0370" w:rsidRDefault="00D442B8" w:rsidP="00373AAD">
            <w:pPr>
              <w:spacing w:after="0" w:line="240" w:lineRule="auto"/>
              <w:jc w:val="center"/>
              <w:rPr>
                <w:rFonts w:ascii="Times New Roman" w:hAnsi="Times New Roman"/>
                <w:b/>
                <w:bCs/>
              </w:rPr>
            </w:pPr>
            <w:r>
              <w:rPr>
                <w:rFonts w:ascii="Times New Roman" w:hAnsi="Times New Roman"/>
                <w:b/>
                <w:bCs/>
              </w:rPr>
              <w:t>perc</w:t>
            </w:r>
          </w:p>
        </w:tc>
      </w:tr>
    </w:tbl>
    <w:p w:rsidR="001A70E5" w:rsidRPr="00BF0D61" w:rsidRDefault="002F4EA0"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 </w:t>
      </w:r>
      <w:r w:rsidR="00D15BE1">
        <w:rPr>
          <w:rFonts w:ascii="Times New Roman" w:hAnsi="Times New Roman"/>
          <w:sz w:val="24"/>
          <w:szCs w:val="24"/>
        </w:rPr>
        <w:t xml:space="preserve">szolgáltatási </w:t>
      </w:r>
      <w:r w:rsidRPr="00BF0D61">
        <w:rPr>
          <w:rFonts w:ascii="Times New Roman" w:hAnsi="Times New Roman"/>
          <w:sz w:val="24"/>
          <w:szCs w:val="24"/>
        </w:rPr>
        <w:t xml:space="preserve">díj tartalmazza a </w:t>
      </w:r>
      <w:r w:rsidR="00D15BE1">
        <w:rPr>
          <w:rFonts w:ascii="Times New Roman" w:hAnsi="Times New Roman"/>
          <w:sz w:val="24"/>
          <w:szCs w:val="24"/>
        </w:rPr>
        <w:t xml:space="preserve">Szolgáltató </w:t>
      </w:r>
      <w:r w:rsidRPr="00BF0D61">
        <w:rPr>
          <w:rFonts w:ascii="Times New Roman" w:hAnsi="Times New Roman"/>
          <w:sz w:val="24"/>
          <w:szCs w:val="24"/>
        </w:rPr>
        <w:t xml:space="preserve">által teljesítendő valamennyi kötelezettség ellenértékét, így különösen a műszaki tartalom teljes megvalósítását valamennyi költség ellenértékét. Erre tekintettel </w:t>
      </w:r>
      <w:r w:rsidR="00D15BE1">
        <w:rPr>
          <w:rFonts w:ascii="Times New Roman" w:hAnsi="Times New Roman"/>
          <w:sz w:val="24"/>
          <w:szCs w:val="24"/>
        </w:rPr>
        <w:t>Szolgáltat</w:t>
      </w:r>
      <w:r w:rsidRPr="00BF0D61">
        <w:rPr>
          <w:rFonts w:ascii="Times New Roman" w:hAnsi="Times New Roman"/>
          <w:sz w:val="24"/>
          <w:szCs w:val="24"/>
        </w:rPr>
        <w:t>ó Megrendelővel szemben semmiféle többlet-térítési vagy költségtérítési igénnyel semmilyen jogcímen nem élhet.</w:t>
      </w:r>
    </w:p>
    <w:p w:rsidR="002F4EA0" w:rsidRPr="00BF0D61" w:rsidRDefault="002F4EA0"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Csak pozitív egész számban tehető megajánlás, azaz nulla és/vagy negatív és/vagy tizedes jegyekre történő megajánlás nem megengedett. A nulla vagy negatív, vagy nem egész értéket tartalmazó megajánlás az ajánlat érvénytelenségét vonhatja maga után.</w:t>
      </w:r>
    </w:p>
    <w:p w:rsidR="001A70E5" w:rsidRPr="00BF0D61" w:rsidRDefault="001A70E5" w:rsidP="001A70E5">
      <w:pPr>
        <w:widowControl w:val="0"/>
        <w:spacing w:after="0" w:line="240" w:lineRule="auto"/>
        <w:jc w:val="both"/>
        <w:rPr>
          <w:rFonts w:ascii="Times New Roman" w:eastAsia="SimSun" w:hAnsi="Times New Roman"/>
          <w:kern w:val="1"/>
          <w:sz w:val="21"/>
          <w:szCs w:val="21"/>
          <w:lang w:eastAsia="hi-IN" w:bidi="hi-IN"/>
        </w:rPr>
      </w:pPr>
    </w:p>
    <w:p w:rsidR="001A70E5" w:rsidRPr="00BF0D61" w:rsidRDefault="009C7360"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 </w:t>
      </w:r>
      <w:r w:rsidR="001A70E5" w:rsidRPr="00BF0D61">
        <w:rPr>
          <w:rFonts w:ascii="Times New Roman" w:hAnsi="Times New Roman"/>
          <w:sz w:val="24"/>
          <w:szCs w:val="24"/>
        </w:rPr>
        <w:t xml:space="preserve">meghatározott ellenszolgáltatás összegét nettó Forintban (HUF) kell megadni és az nem köthető semmilyen más külföldi fizetőeszköz árfolyamához. A megajánlott ellenszolgáltatás fix, a </w:t>
      </w:r>
      <w:r w:rsidR="00D1651E">
        <w:rPr>
          <w:rFonts w:ascii="Times New Roman" w:hAnsi="Times New Roman"/>
          <w:sz w:val="24"/>
          <w:szCs w:val="24"/>
        </w:rPr>
        <w:t>keret</w:t>
      </w:r>
      <w:r w:rsidR="001A70E5" w:rsidRPr="00BF0D61">
        <w:rPr>
          <w:rFonts w:ascii="Times New Roman" w:hAnsi="Times New Roman"/>
          <w:sz w:val="24"/>
          <w:szCs w:val="24"/>
        </w:rPr>
        <w:t>szerződés hatálya alatt nem módosítható. Ajánlatkérő elvárja, a megajánlott ellenszolgáltatás a műszaki tartalomnak és a részletes szerződéses feltételeknek megfelelő teljesítés reális ellenértékét jelentse. Az ajánlati ár magában foglalja a műszaki leírás által meghatározott műszaki tartalom megvalósításának teljes ellenértékét, beleértve a vállalkozó valamennyi szerződéses kötelezettségét.</w:t>
      </w:r>
    </w:p>
    <w:p w:rsidR="001A70E5" w:rsidRPr="00BB6D52" w:rsidRDefault="001A70E5" w:rsidP="001A70E5">
      <w:pPr>
        <w:widowControl w:val="0"/>
        <w:spacing w:after="0" w:line="240" w:lineRule="auto"/>
        <w:jc w:val="both"/>
        <w:rPr>
          <w:rFonts w:ascii="Times New Roman" w:hAnsi="Times New Roman"/>
          <w:sz w:val="24"/>
          <w:szCs w:val="24"/>
        </w:rPr>
      </w:pPr>
    </w:p>
    <w:p w:rsidR="003F2AB8" w:rsidRPr="00BB6D52" w:rsidRDefault="009B2C6F" w:rsidP="00BB6D52">
      <w:pPr>
        <w:autoSpaceDE w:val="0"/>
        <w:autoSpaceDN w:val="0"/>
        <w:adjustRightInd w:val="0"/>
        <w:spacing w:after="0" w:line="240" w:lineRule="auto"/>
        <w:ind w:left="56" w:right="56"/>
        <w:rPr>
          <w:rFonts w:ascii="Times New Roman" w:hAnsi="Times New Roman"/>
          <w:sz w:val="24"/>
          <w:szCs w:val="24"/>
        </w:rPr>
      </w:pPr>
      <w:r w:rsidRPr="00BB6D52">
        <w:rPr>
          <w:rFonts w:ascii="Times New Roman" w:hAnsi="Times New Roman"/>
          <w:sz w:val="24"/>
          <w:szCs w:val="24"/>
        </w:rPr>
        <w:t>Bírálati módszer:</w:t>
      </w:r>
      <w:r w:rsidR="00BB6D52">
        <w:rPr>
          <w:rFonts w:ascii="Times New Roman" w:hAnsi="Times New Roman"/>
          <w:sz w:val="24"/>
          <w:szCs w:val="24"/>
        </w:rPr>
        <w:t xml:space="preserve"> </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color w:val="336699"/>
          <w:sz w:val="20"/>
          <w:szCs w:val="20"/>
          <w:lang w:eastAsia="hu-HU"/>
        </w:rPr>
      </w:pPr>
      <w:proofErr w:type="gramStart"/>
      <w:r w:rsidRPr="009014BD">
        <w:rPr>
          <w:rFonts w:ascii="Times New Roman" w:eastAsia="Times New Roman" w:hAnsi="Times New Roman"/>
          <w:b/>
          <w:bCs/>
          <w:color w:val="336699"/>
          <w:sz w:val="20"/>
          <w:szCs w:val="20"/>
          <w:lang w:eastAsia="hu-HU"/>
        </w:rPr>
        <w:t>pontszám</w:t>
      </w:r>
      <w:proofErr w:type="gramEnd"/>
      <w:r w:rsidRPr="009014BD">
        <w:rPr>
          <w:rFonts w:ascii="Times New Roman" w:eastAsia="Times New Roman" w:hAnsi="Times New Roman"/>
          <w:b/>
          <w:bCs/>
          <w:color w:val="336699"/>
          <w:sz w:val="20"/>
          <w:szCs w:val="20"/>
          <w:lang w:eastAsia="hu-HU"/>
        </w:rPr>
        <w:t xml:space="preserve"> alsó és felső határa: </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color w:val="336699"/>
          <w:sz w:val="20"/>
          <w:szCs w:val="20"/>
          <w:lang w:eastAsia="hu-HU"/>
        </w:rPr>
      </w:pPr>
      <w:r w:rsidRPr="009014BD">
        <w:rPr>
          <w:rFonts w:ascii="Times New Roman" w:eastAsia="Times New Roman" w:hAnsi="Times New Roman"/>
          <w:color w:val="336699"/>
          <w:sz w:val="20"/>
          <w:szCs w:val="20"/>
          <w:lang w:eastAsia="hu-HU"/>
        </w:rPr>
        <w:t>0-10</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r w:rsidRPr="009014BD">
        <w:rPr>
          <w:rFonts w:ascii="Times New Roman" w:eastAsia="Times New Roman" w:hAnsi="Times New Roman"/>
          <w:color w:val="336699"/>
          <w:sz w:val="20"/>
          <w:szCs w:val="20"/>
          <w:lang w:eastAsia="hu-HU"/>
        </w:rPr>
        <w:br/>
      </w:r>
      <w:r w:rsidRPr="009014BD">
        <w:rPr>
          <w:rFonts w:ascii="Times New Roman" w:eastAsia="Times New Roman" w:hAnsi="Times New Roman"/>
          <w:b/>
          <w:color w:val="336699"/>
          <w:sz w:val="20"/>
          <w:szCs w:val="20"/>
          <w:lang w:eastAsia="hu-HU"/>
        </w:rPr>
        <w:t>Bírálati módszer:</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u w:val="single"/>
          <w:lang w:eastAsia="hu-HU"/>
        </w:rPr>
      </w:pPr>
      <w:r w:rsidRPr="009014BD">
        <w:rPr>
          <w:rFonts w:ascii="Times New Roman" w:eastAsia="Times New Roman" w:hAnsi="Times New Roman"/>
          <w:b/>
          <w:color w:val="336699"/>
          <w:sz w:val="20"/>
          <w:szCs w:val="20"/>
          <w:u w:val="single"/>
          <w:lang w:eastAsia="hu-HU"/>
        </w:rPr>
        <w:t>Az 1. értékelési részszempont vonatkozásában</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r w:rsidRPr="009014BD">
        <w:rPr>
          <w:rFonts w:ascii="Times New Roman" w:eastAsia="Times New Roman" w:hAnsi="Times New Roman"/>
          <w:b/>
          <w:color w:val="336699"/>
          <w:sz w:val="20"/>
          <w:szCs w:val="20"/>
          <w:lang w:eastAsia="hu-HU"/>
        </w:rPr>
        <w:t>Értékelési rendszer</w:t>
      </w:r>
      <w:r w:rsidRPr="009014BD">
        <w:rPr>
          <w:rFonts w:ascii="Times New Roman" w:eastAsia="Times New Roman" w:hAnsi="Times New Roman"/>
          <w:b/>
          <w:color w:val="336699"/>
          <w:sz w:val="20"/>
          <w:szCs w:val="20"/>
          <w:u w:val="single"/>
          <w:lang w:eastAsia="hu-HU"/>
        </w:rPr>
        <w:t>: fordított arányosítás</w:t>
      </w:r>
      <w:r w:rsidRPr="009014BD">
        <w:rPr>
          <w:rFonts w:ascii="Times New Roman" w:eastAsia="Times New Roman" w:hAnsi="Times New Roman"/>
          <w:b/>
          <w:color w:val="336699"/>
          <w:sz w:val="20"/>
          <w:szCs w:val="20"/>
          <w:lang w:eastAsia="hu-HU"/>
        </w:rPr>
        <w:t>: értékelés során a legjobb (legalacsonyabb) ajánlati tartalmi elem maximális pontot kap, a többi pedig, a legjobbhoz viszonyítva arányosítással kerül kiszámításra.</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r w:rsidRPr="009014BD">
        <w:rPr>
          <w:rFonts w:ascii="Times New Roman" w:eastAsia="Times New Roman" w:hAnsi="Times New Roman"/>
          <w:b/>
          <w:color w:val="336699"/>
          <w:sz w:val="20"/>
          <w:szCs w:val="20"/>
          <w:lang w:eastAsia="hu-HU"/>
        </w:rPr>
        <w:t>Az arányosítás során alkalmazott képlet:</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p>
    <w:p w:rsidR="009014BD" w:rsidRPr="009014BD" w:rsidRDefault="001153DF"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m:oMathPara>
        <m:oMath>
          <m:f>
            <m:fPr>
              <m:ctrlPr>
                <w:rPr>
                  <w:rFonts w:ascii="Cambria Math" w:eastAsia="Times New Roman" w:hAnsi="Cambria Math"/>
                  <w:b/>
                  <w:i/>
                  <w:color w:val="336699"/>
                  <w:sz w:val="20"/>
                  <w:szCs w:val="20"/>
                  <w:lang w:eastAsia="hu-HU"/>
                </w:rPr>
              </m:ctrlPr>
            </m:fPr>
            <m:num>
              <m:r>
                <m:rPr>
                  <m:sty m:val="bi"/>
                </m:rPr>
                <w:rPr>
                  <w:rFonts w:ascii="Cambria Math" w:eastAsia="Times New Roman" w:hAnsi="Cambria Math"/>
                  <w:color w:val="336699"/>
                  <w:sz w:val="20"/>
                  <w:szCs w:val="20"/>
                  <w:lang w:eastAsia="hu-HU"/>
                </w:rPr>
                <m:t>P-P</m:t>
              </m:r>
              <m:sSub>
                <m:sSubPr>
                  <m:ctrlPr>
                    <w:rPr>
                      <w:rFonts w:ascii="Cambria Math" w:eastAsia="Times New Roman" w:hAnsi="Cambria Math"/>
                      <w:b/>
                      <w:i/>
                      <w:color w:val="336699"/>
                      <w:sz w:val="20"/>
                      <w:szCs w:val="20"/>
                      <w:lang w:eastAsia="hu-HU"/>
                    </w:rPr>
                  </m:ctrlPr>
                </m:sSubPr>
                <m:e>
                  <m:r>
                    <m:rPr>
                      <m:sty m:val="bi"/>
                    </m:rPr>
                    <w:rPr>
                      <w:rFonts w:ascii="Cambria Math" w:eastAsia="Times New Roman" w:hAnsi="Cambria Math"/>
                      <w:color w:val="336699"/>
                      <w:sz w:val="20"/>
                      <w:szCs w:val="20"/>
                      <w:lang w:eastAsia="hu-HU"/>
                    </w:rPr>
                    <m:t xml:space="preserve"> </m:t>
                  </m:r>
                </m:e>
                <m:sub>
                  <m:r>
                    <m:rPr>
                      <m:sty m:val="bi"/>
                    </m:rPr>
                    <w:rPr>
                      <w:rFonts w:ascii="Cambria Math" w:eastAsia="Times New Roman" w:hAnsi="Cambria Math"/>
                      <w:color w:val="336699"/>
                      <w:sz w:val="20"/>
                      <w:szCs w:val="20"/>
                      <w:lang w:eastAsia="hu-HU"/>
                    </w:rPr>
                    <m:t>min</m:t>
                  </m:r>
                </m:sub>
              </m:sSub>
            </m:num>
            <m:den>
              <m:r>
                <m:rPr>
                  <m:sty m:val="bi"/>
                </m:rPr>
                <w:rPr>
                  <w:rFonts w:ascii="Cambria Math" w:eastAsia="Times New Roman" w:hAnsi="Cambria Math"/>
                  <w:color w:val="336699"/>
                  <w:sz w:val="20"/>
                  <w:szCs w:val="20"/>
                  <w:lang w:eastAsia="hu-HU"/>
                </w:rPr>
                <m:t>P</m:t>
              </m:r>
              <m:sSub>
                <m:sSubPr>
                  <m:ctrlPr>
                    <w:rPr>
                      <w:rFonts w:ascii="Cambria Math" w:eastAsia="Times New Roman" w:hAnsi="Cambria Math"/>
                      <w:b/>
                      <w:i/>
                      <w:color w:val="336699"/>
                      <w:sz w:val="20"/>
                      <w:szCs w:val="20"/>
                      <w:lang w:eastAsia="hu-HU"/>
                    </w:rPr>
                  </m:ctrlPr>
                </m:sSubPr>
                <m:e>
                  <m:r>
                    <m:rPr>
                      <m:sty m:val="bi"/>
                    </m:rPr>
                    <w:rPr>
                      <w:rFonts w:ascii="Cambria Math" w:eastAsia="Times New Roman" w:hAnsi="Cambria Math"/>
                      <w:color w:val="336699"/>
                      <w:sz w:val="20"/>
                      <w:szCs w:val="20"/>
                      <w:lang w:eastAsia="hu-HU"/>
                    </w:rPr>
                    <m:t xml:space="preserve"> </m:t>
                  </m:r>
                </m:e>
                <m:sub>
                  <m:r>
                    <m:rPr>
                      <m:sty m:val="bi"/>
                    </m:rPr>
                    <w:rPr>
                      <w:rFonts w:ascii="Cambria Math" w:eastAsia="Times New Roman" w:hAnsi="Cambria Math"/>
                      <w:color w:val="336699"/>
                      <w:sz w:val="20"/>
                      <w:szCs w:val="20"/>
                      <w:lang w:eastAsia="hu-HU"/>
                    </w:rPr>
                    <m:t>max</m:t>
                  </m:r>
                </m:sub>
              </m:sSub>
              <m:r>
                <m:rPr>
                  <m:sty m:val="bi"/>
                </m:rPr>
                <w:rPr>
                  <w:rFonts w:ascii="Cambria Math" w:eastAsia="Times New Roman" w:hAnsi="Cambria Math"/>
                  <w:color w:val="336699"/>
                  <w:sz w:val="20"/>
                  <w:szCs w:val="20"/>
                  <w:lang w:eastAsia="hu-HU"/>
                </w:rPr>
                <m:t>-P</m:t>
              </m:r>
              <m:sSub>
                <m:sSubPr>
                  <m:ctrlPr>
                    <w:rPr>
                      <w:rFonts w:ascii="Cambria Math" w:eastAsia="Times New Roman" w:hAnsi="Cambria Math"/>
                      <w:b/>
                      <w:i/>
                      <w:color w:val="336699"/>
                      <w:sz w:val="20"/>
                      <w:szCs w:val="20"/>
                      <w:lang w:eastAsia="hu-HU"/>
                    </w:rPr>
                  </m:ctrlPr>
                </m:sSubPr>
                <m:e>
                  <m:r>
                    <m:rPr>
                      <m:sty m:val="bi"/>
                    </m:rPr>
                    <w:rPr>
                      <w:rFonts w:ascii="Cambria Math" w:eastAsia="Times New Roman" w:hAnsi="Cambria Math"/>
                      <w:color w:val="336699"/>
                      <w:sz w:val="20"/>
                      <w:szCs w:val="20"/>
                      <w:lang w:eastAsia="hu-HU"/>
                    </w:rPr>
                    <m:t xml:space="preserve"> </m:t>
                  </m:r>
                </m:e>
                <m:sub>
                  <m:r>
                    <m:rPr>
                      <m:sty m:val="bi"/>
                    </m:rPr>
                    <w:rPr>
                      <w:rFonts w:ascii="Cambria Math" w:eastAsia="Times New Roman" w:hAnsi="Cambria Math"/>
                      <w:color w:val="336699"/>
                      <w:sz w:val="20"/>
                      <w:szCs w:val="20"/>
                      <w:lang w:eastAsia="hu-HU"/>
                    </w:rPr>
                    <m:t>min</m:t>
                  </m:r>
                </m:sub>
              </m:sSub>
            </m:den>
          </m:f>
          <m:r>
            <m:rPr>
              <m:sty m:val="bi"/>
            </m:rPr>
            <w:rPr>
              <w:rFonts w:ascii="Cambria Math" w:eastAsia="Times New Roman" w:hAnsi="Cambria Math"/>
              <w:color w:val="336699"/>
              <w:sz w:val="20"/>
              <w:szCs w:val="20"/>
              <w:lang w:eastAsia="hu-HU"/>
            </w:rPr>
            <m:t>=</m:t>
          </m:r>
          <m:f>
            <m:fPr>
              <m:ctrlPr>
                <w:rPr>
                  <w:rFonts w:ascii="Cambria Math" w:eastAsia="Times New Roman" w:hAnsi="Cambria Math"/>
                  <w:b/>
                  <w:i/>
                  <w:color w:val="336699"/>
                  <w:sz w:val="20"/>
                  <w:szCs w:val="20"/>
                  <w:lang w:eastAsia="hu-HU"/>
                </w:rPr>
              </m:ctrlPr>
            </m:fPr>
            <m:num>
              <m:r>
                <m:rPr>
                  <m:sty m:val="bi"/>
                </m:rPr>
                <w:rPr>
                  <w:rFonts w:ascii="Cambria Math" w:eastAsia="Times New Roman" w:hAnsi="Cambria Math"/>
                  <w:color w:val="336699"/>
                  <w:sz w:val="20"/>
                  <w:szCs w:val="20"/>
                  <w:lang w:eastAsia="hu-HU"/>
                </w:rPr>
                <m:t>A</m:t>
              </m:r>
              <m:sSub>
                <m:sSubPr>
                  <m:ctrlPr>
                    <w:rPr>
                      <w:rFonts w:ascii="Cambria Math" w:eastAsia="Times New Roman" w:hAnsi="Cambria Math"/>
                      <w:b/>
                      <w:i/>
                      <w:color w:val="336699"/>
                      <w:sz w:val="20"/>
                      <w:szCs w:val="20"/>
                      <w:lang w:eastAsia="hu-HU"/>
                    </w:rPr>
                  </m:ctrlPr>
                </m:sSubPr>
                <m:e>
                  <m:r>
                    <m:rPr>
                      <m:sty m:val="bi"/>
                    </m:rPr>
                    <w:rPr>
                      <w:rFonts w:ascii="Cambria Math" w:eastAsia="Times New Roman" w:hAnsi="Cambria Math"/>
                      <w:color w:val="336699"/>
                      <w:sz w:val="20"/>
                      <w:szCs w:val="20"/>
                      <w:lang w:eastAsia="hu-HU"/>
                    </w:rPr>
                    <m:t xml:space="preserve"> </m:t>
                  </m:r>
                </m:e>
                <m:sub>
                  <m:r>
                    <m:rPr>
                      <m:sty m:val="bi"/>
                    </m:rPr>
                    <w:rPr>
                      <w:rFonts w:ascii="Cambria Math" w:eastAsia="Times New Roman" w:hAnsi="Cambria Math"/>
                      <w:color w:val="336699"/>
                      <w:sz w:val="20"/>
                      <w:szCs w:val="20"/>
                      <w:lang w:eastAsia="hu-HU"/>
                    </w:rPr>
                    <m:t>legjobb</m:t>
                  </m:r>
                </m:sub>
              </m:sSub>
            </m:num>
            <m:den>
              <m:r>
                <m:rPr>
                  <m:sty m:val="bi"/>
                </m:rPr>
                <w:rPr>
                  <w:rFonts w:ascii="Cambria Math" w:eastAsia="Times New Roman" w:hAnsi="Cambria Math"/>
                  <w:color w:val="336699"/>
                  <w:sz w:val="20"/>
                  <w:szCs w:val="20"/>
                  <w:lang w:eastAsia="hu-HU"/>
                </w:rPr>
                <m:t xml:space="preserve">A </m:t>
              </m:r>
              <m:sSub>
                <m:sSubPr>
                  <m:ctrlPr>
                    <w:rPr>
                      <w:rFonts w:ascii="Cambria Math" w:eastAsia="Times New Roman" w:hAnsi="Cambria Math"/>
                      <w:b/>
                      <w:i/>
                      <w:color w:val="336699"/>
                      <w:sz w:val="20"/>
                      <w:szCs w:val="20"/>
                      <w:lang w:eastAsia="hu-HU"/>
                    </w:rPr>
                  </m:ctrlPr>
                </m:sSubPr>
                <m:e>
                  <m:r>
                    <m:rPr>
                      <m:sty m:val="bi"/>
                    </m:rPr>
                    <w:rPr>
                      <w:rFonts w:ascii="Cambria Math" w:eastAsia="Times New Roman" w:hAnsi="Cambria Math"/>
                      <w:color w:val="336699"/>
                      <w:sz w:val="20"/>
                      <w:szCs w:val="20"/>
                      <w:lang w:eastAsia="hu-HU"/>
                    </w:rPr>
                    <m:t xml:space="preserve"> </m:t>
                  </m:r>
                </m:e>
                <m:sub>
                  <m:r>
                    <m:rPr>
                      <m:sty m:val="bi"/>
                    </m:rPr>
                    <w:rPr>
                      <w:rFonts w:ascii="Cambria Math" w:eastAsia="Times New Roman" w:hAnsi="Cambria Math"/>
                      <w:color w:val="336699"/>
                      <w:sz w:val="20"/>
                      <w:szCs w:val="20"/>
                      <w:lang w:eastAsia="hu-HU"/>
                    </w:rPr>
                    <m:t>vizsgált</m:t>
                  </m:r>
                </m:sub>
              </m:sSub>
            </m:den>
          </m:f>
        </m:oMath>
      </m:oMathPara>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proofErr w:type="gramStart"/>
      <w:r w:rsidRPr="009014BD">
        <w:rPr>
          <w:rFonts w:ascii="Times New Roman" w:eastAsia="Times New Roman" w:hAnsi="Times New Roman"/>
          <w:b/>
          <w:color w:val="336699"/>
          <w:sz w:val="20"/>
          <w:szCs w:val="20"/>
          <w:lang w:eastAsia="hu-HU"/>
        </w:rPr>
        <w:t>azaz</w:t>
      </w:r>
      <w:proofErr w:type="gramEnd"/>
      <w:r w:rsidRPr="009014BD">
        <w:rPr>
          <w:rFonts w:ascii="Times New Roman" w:eastAsia="Times New Roman" w:hAnsi="Times New Roman"/>
          <w:b/>
          <w:color w:val="336699"/>
          <w:sz w:val="20"/>
          <w:szCs w:val="20"/>
          <w:lang w:eastAsia="hu-HU"/>
        </w:rPr>
        <w:t xml:space="preserve"> </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m:oMathPara>
        <m:oMath>
          <m:r>
            <m:rPr>
              <m:sty m:val="bi"/>
            </m:rPr>
            <w:rPr>
              <w:rFonts w:ascii="Cambria Math" w:eastAsia="Times New Roman" w:hAnsi="Cambria Math"/>
              <w:color w:val="336699"/>
              <w:sz w:val="20"/>
              <w:szCs w:val="20"/>
              <w:lang w:eastAsia="hu-HU"/>
            </w:rPr>
            <m:t>P=</m:t>
          </m:r>
          <m:f>
            <m:fPr>
              <m:ctrlPr>
                <w:rPr>
                  <w:rFonts w:ascii="Cambria Math" w:eastAsia="Times New Roman" w:hAnsi="Cambria Math"/>
                  <w:b/>
                  <w:i/>
                  <w:color w:val="336699"/>
                  <w:sz w:val="20"/>
                  <w:szCs w:val="20"/>
                  <w:lang w:eastAsia="hu-HU"/>
                </w:rPr>
              </m:ctrlPr>
            </m:fPr>
            <m:num>
              <m:r>
                <m:rPr>
                  <m:sty m:val="bi"/>
                </m:rPr>
                <w:rPr>
                  <w:rFonts w:ascii="Cambria Math" w:eastAsia="Times New Roman" w:hAnsi="Cambria Math"/>
                  <w:color w:val="336699"/>
                  <w:sz w:val="20"/>
                  <w:szCs w:val="20"/>
                  <w:lang w:eastAsia="hu-HU"/>
                </w:rPr>
                <m:t>A</m:t>
              </m:r>
              <m:sSub>
                <m:sSubPr>
                  <m:ctrlPr>
                    <w:rPr>
                      <w:rFonts w:ascii="Cambria Math" w:eastAsia="Times New Roman" w:hAnsi="Cambria Math"/>
                      <w:b/>
                      <w:i/>
                      <w:color w:val="336699"/>
                      <w:sz w:val="20"/>
                      <w:szCs w:val="20"/>
                      <w:lang w:eastAsia="hu-HU"/>
                    </w:rPr>
                  </m:ctrlPr>
                </m:sSubPr>
                <m:e>
                  <m:r>
                    <m:rPr>
                      <m:sty m:val="bi"/>
                    </m:rPr>
                    <w:rPr>
                      <w:rFonts w:ascii="Cambria Math" w:eastAsia="Times New Roman" w:hAnsi="Cambria Math"/>
                      <w:color w:val="336699"/>
                      <w:sz w:val="20"/>
                      <w:szCs w:val="20"/>
                      <w:lang w:eastAsia="hu-HU"/>
                    </w:rPr>
                    <m:t xml:space="preserve"> </m:t>
                  </m:r>
                </m:e>
                <m:sub>
                  <m:r>
                    <m:rPr>
                      <m:sty m:val="bi"/>
                    </m:rPr>
                    <w:rPr>
                      <w:rFonts w:ascii="Cambria Math" w:eastAsia="Times New Roman" w:hAnsi="Cambria Math"/>
                      <w:color w:val="336699"/>
                      <w:sz w:val="20"/>
                      <w:szCs w:val="20"/>
                      <w:lang w:eastAsia="hu-HU"/>
                    </w:rPr>
                    <m:t>legjobb</m:t>
                  </m:r>
                </m:sub>
              </m:sSub>
            </m:num>
            <m:den>
              <m:r>
                <m:rPr>
                  <m:sty m:val="bi"/>
                </m:rPr>
                <w:rPr>
                  <w:rFonts w:ascii="Cambria Math" w:eastAsia="Times New Roman" w:hAnsi="Cambria Math"/>
                  <w:color w:val="336699"/>
                  <w:sz w:val="20"/>
                  <w:szCs w:val="20"/>
                  <w:lang w:eastAsia="hu-HU"/>
                </w:rPr>
                <m:t xml:space="preserve">A </m:t>
              </m:r>
              <m:sSub>
                <m:sSubPr>
                  <m:ctrlPr>
                    <w:rPr>
                      <w:rFonts w:ascii="Cambria Math" w:eastAsia="Times New Roman" w:hAnsi="Cambria Math"/>
                      <w:b/>
                      <w:i/>
                      <w:color w:val="336699"/>
                      <w:sz w:val="20"/>
                      <w:szCs w:val="20"/>
                      <w:lang w:eastAsia="hu-HU"/>
                    </w:rPr>
                  </m:ctrlPr>
                </m:sSubPr>
                <m:e>
                  <m:r>
                    <m:rPr>
                      <m:sty m:val="bi"/>
                    </m:rPr>
                    <w:rPr>
                      <w:rFonts w:ascii="Cambria Math" w:eastAsia="Times New Roman" w:hAnsi="Cambria Math"/>
                      <w:color w:val="336699"/>
                      <w:sz w:val="20"/>
                      <w:szCs w:val="20"/>
                      <w:lang w:eastAsia="hu-HU"/>
                    </w:rPr>
                    <m:t xml:space="preserve"> </m:t>
                  </m:r>
                </m:e>
                <m:sub>
                  <m:r>
                    <m:rPr>
                      <m:sty m:val="bi"/>
                    </m:rPr>
                    <w:rPr>
                      <w:rFonts w:ascii="Cambria Math" w:eastAsia="Times New Roman" w:hAnsi="Cambria Math"/>
                      <w:color w:val="336699"/>
                      <w:sz w:val="20"/>
                      <w:szCs w:val="20"/>
                      <w:lang w:eastAsia="hu-HU"/>
                    </w:rPr>
                    <m:t>vizsgált</m:t>
                  </m:r>
                </m:sub>
              </m:sSub>
            </m:den>
          </m:f>
          <m:r>
            <m:rPr>
              <m:sty m:val="bi"/>
            </m:rPr>
            <w:rPr>
              <w:rFonts w:ascii="Cambria Math" w:eastAsia="Times New Roman" w:hAnsi="Cambria Math"/>
              <w:color w:val="336699"/>
              <w:sz w:val="20"/>
              <w:szCs w:val="20"/>
              <w:lang w:eastAsia="hu-HU"/>
            </w:rPr>
            <m:t xml:space="preserve"> ×</m:t>
          </m:r>
          <m:d>
            <m:dPr>
              <m:ctrlPr>
                <w:rPr>
                  <w:rFonts w:ascii="Cambria Math" w:eastAsia="Times New Roman" w:hAnsi="Cambria Math"/>
                  <w:b/>
                  <w:i/>
                  <w:color w:val="336699"/>
                  <w:sz w:val="20"/>
                  <w:szCs w:val="20"/>
                  <w:lang w:eastAsia="hu-HU"/>
                </w:rPr>
              </m:ctrlPr>
            </m:dPr>
            <m:e>
              <m:r>
                <m:rPr>
                  <m:sty m:val="bi"/>
                </m:rPr>
                <w:rPr>
                  <w:rFonts w:ascii="Cambria Math" w:eastAsia="Times New Roman" w:hAnsi="Cambria Math"/>
                  <w:color w:val="336699"/>
                  <w:sz w:val="20"/>
                  <w:szCs w:val="20"/>
                  <w:lang w:eastAsia="hu-HU"/>
                </w:rPr>
                <m:t>P</m:t>
              </m:r>
              <m:sSub>
                <m:sSubPr>
                  <m:ctrlPr>
                    <w:rPr>
                      <w:rFonts w:ascii="Cambria Math" w:eastAsia="Times New Roman" w:hAnsi="Cambria Math"/>
                      <w:b/>
                      <w:i/>
                      <w:color w:val="336699"/>
                      <w:sz w:val="20"/>
                      <w:szCs w:val="20"/>
                      <w:lang w:eastAsia="hu-HU"/>
                    </w:rPr>
                  </m:ctrlPr>
                </m:sSubPr>
                <m:e>
                  <m:r>
                    <m:rPr>
                      <m:sty m:val="bi"/>
                    </m:rPr>
                    <w:rPr>
                      <w:rFonts w:ascii="Cambria Math" w:eastAsia="Times New Roman" w:hAnsi="Cambria Math"/>
                      <w:color w:val="336699"/>
                      <w:sz w:val="20"/>
                      <w:szCs w:val="20"/>
                      <w:lang w:eastAsia="hu-HU"/>
                    </w:rPr>
                    <m:t xml:space="preserve"> </m:t>
                  </m:r>
                </m:e>
                <m:sub>
                  <m:func>
                    <m:funcPr>
                      <m:ctrlPr>
                        <w:rPr>
                          <w:rFonts w:ascii="Cambria Math" w:eastAsia="Times New Roman" w:hAnsi="Cambria Math"/>
                          <w:b/>
                          <w:i/>
                          <w:color w:val="336699"/>
                          <w:sz w:val="20"/>
                          <w:szCs w:val="20"/>
                          <w:lang w:eastAsia="hu-HU"/>
                        </w:rPr>
                      </m:ctrlPr>
                    </m:funcPr>
                    <m:fName>
                      <m:r>
                        <m:rPr>
                          <m:sty m:val="b"/>
                        </m:rPr>
                        <w:rPr>
                          <w:rFonts w:ascii="Cambria Math" w:eastAsia="Times New Roman" w:hAnsi="Cambria Math"/>
                          <w:color w:val="336699"/>
                          <w:sz w:val="20"/>
                          <w:szCs w:val="20"/>
                          <w:lang w:eastAsia="hu-HU"/>
                        </w:rPr>
                        <m:t>max</m:t>
                      </m:r>
                    </m:fName>
                    <m:e>
                      <m:r>
                        <m:rPr>
                          <m:sty m:val="bi"/>
                        </m:rPr>
                        <w:rPr>
                          <w:rFonts w:ascii="Cambria Math" w:eastAsia="Times New Roman" w:hAnsi="Cambria Math"/>
                          <w:color w:val="336699"/>
                          <w:sz w:val="20"/>
                          <w:szCs w:val="20"/>
                          <w:lang w:eastAsia="hu-HU"/>
                        </w:rPr>
                        <m:t>-</m:t>
                      </m:r>
                    </m:e>
                  </m:func>
                </m:sub>
              </m:sSub>
              <m:r>
                <m:rPr>
                  <m:sty m:val="bi"/>
                </m:rPr>
                <w:rPr>
                  <w:rFonts w:ascii="Cambria Math" w:eastAsia="Times New Roman" w:hAnsi="Cambria Math"/>
                  <w:color w:val="336699"/>
                  <w:sz w:val="20"/>
                  <w:szCs w:val="20"/>
                  <w:lang w:eastAsia="hu-HU"/>
                </w:rPr>
                <m:t>P</m:t>
              </m:r>
              <m:sSub>
                <m:sSubPr>
                  <m:ctrlPr>
                    <w:rPr>
                      <w:rFonts w:ascii="Cambria Math" w:eastAsia="Times New Roman" w:hAnsi="Cambria Math"/>
                      <w:b/>
                      <w:i/>
                      <w:color w:val="336699"/>
                      <w:sz w:val="20"/>
                      <w:szCs w:val="20"/>
                      <w:lang w:eastAsia="hu-HU"/>
                    </w:rPr>
                  </m:ctrlPr>
                </m:sSubPr>
                <m:e>
                  <m:r>
                    <m:rPr>
                      <m:sty m:val="bi"/>
                    </m:rPr>
                    <w:rPr>
                      <w:rFonts w:ascii="Cambria Math" w:eastAsia="Times New Roman" w:hAnsi="Cambria Math"/>
                      <w:color w:val="336699"/>
                      <w:sz w:val="20"/>
                      <w:szCs w:val="20"/>
                      <w:lang w:eastAsia="hu-HU"/>
                    </w:rPr>
                    <m:t xml:space="preserve"> </m:t>
                  </m:r>
                </m:e>
                <m:sub>
                  <m:r>
                    <m:rPr>
                      <m:sty m:val="bi"/>
                    </m:rPr>
                    <w:rPr>
                      <w:rFonts w:ascii="Cambria Math" w:eastAsia="Times New Roman" w:hAnsi="Cambria Math"/>
                      <w:color w:val="336699"/>
                      <w:sz w:val="20"/>
                      <w:szCs w:val="20"/>
                      <w:lang w:eastAsia="hu-HU"/>
                    </w:rPr>
                    <m:t>min</m:t>
                  </m:r>
                </m:sub>
              </m:sSub>
            </m:e>
          </m:d>
          <m:r>
            <m:rPr>
              <m:sty m:val="bi"/>
            </m:rPr>
            <w:rPr>
              <w:rFonts w:ascii="Cambria Math" w:eastAsia="Times New Roman" w:hAnsi="Cambria Math"/>
              <w:color w:val="336699"/>
              <w:sz w:val="20"/>
              <w:szCs w:val="20"/>
              <w:lang w:eastAsia="hu-HU"/>
            </w:rPr>
            <m:t>+ P</m:t>
          </m:r>
          <m:sSub>
            <m:sSubPr>
              <m:ctrlPr>
                <w:rPr>
                  <w:rFonts w:ascii="Cambria Math" w:eastAsia="Times New Roman" w:hAnsi="Cambria Math"/>
                  <w:b/>
                  <w:i/>
                  <w:color w:val="336699"/>
                  <w:sz w:val="20"/>
                  <w:szCs w:val="20"/>
                  <w:lang w:eastAsia="hu-HU"/>
                </w:rPr>
              </m:ctrlPr>
            </m:sSubPr>
            <m:e>
              <m:r>
                <m:rPr>
                  <m:sty m:val="bi"/>
                </m:rPr>
                <w:rPr>
                  <w:rFonts w:ascii="Cambria Math" w:eastAsia="Times New Roman" w:hAnsi="Cambria Math"/>
                  <w:color w:val="336699"/>
                  <w:sz w:val="20"/>
                  <w:szCs w:val="20"/>
                  <w:lang w:eastAsia="hu-HU"/>
                </w:rPr>
                <m:t xml:space="preserve"> </m:t>
              </m:r>
            </m:e>
            <m:sub>
              <m:r>
                <m:rPr>
                  <m:sty m:val="bi"/>
                </m:rPr>
                <w:rPr>
                  <w:rFonts w:ascii="Cambria Math" w:eastAsia="Times New Roman" w:hAnsi="Cambria Math"/>
                  <w:color w:val="336699"/>
                  <w:sz w:val="20"/>
                  <w:szCs w:val="20"/>
                  <w:lang w:eastAsia="hu-HU"/>
                </w:rPr>
                <m:t>min</m:t>
              </m:r>
            </m:sub>
          </m:sSub>
        </m:oMath>
      </m:oMathPara>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proofErr w:type="gramStart"/>
      <w:r w:rsidRPr="009014BD">
        <w:rPr>
          <w:rFonts w:ascii="Times New Roman" w:eastAsia="Times New Roman" w:hAnsi="Times New Roman"/>
          <w:b/>
          <w:color w:val="336699"/>
          <w:sz w:val="20"/>
          <w:szCs w:val="20"/>
          <w:lang w:eastAsia="hu-HU"/>
        </w:rPr>
        <w:t>ahol</w:t>
      </w:r>
      <w:proofErr w:type="gramEnd"/>
      <w:r w:rsidRPr="009014BD">
        <w:rPr>
          <w:rFonts w:ascii="Times New Roman" w:eastAsia="Times New Roman" w:hAnsi="Times New Roman"/>
          <w:b/>
          <w:color w:val="336699"/>
          <w:sz w:val="20"/>
          <w:szCs w:val="20"/>
          <w:lang w:eastAsia="hu-HU"/>
        </w:rPr>
        <w:t>:</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r w:rsidRPr="009014BD">
        <w:rPr>
          <w:rFonts w:ascii="Times New Roman" w:eastAsia="Times New Roman" w:hAnsi="Times New Roman"/>
          <w:b/>
          <w:color w:val="336699"/>
          <w:sz w:val="20"/>
          <w:szCs w:val="20"/>
          <w:lang w:eastAsia="hu-HU"/>
        </w:rPr>
        <w:t>P: a vizsgált ajánlati elem adott szempontra vonatkozó pontszáma</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proofErr w:type="spellStart"/>
      <w:r w:rsidRPr="009014BD">
        <w:rPr>
          <w:rFonts w:ascii="Times New Roman" w:eastAsia="Times New Roman" w:hAnsi="Times New Roman"/>
          <w:b/>
          <w:color w:val="336699"/>
          <w:sz w:val="20"/>
          <w:szCs w:val="20"/>
          <w:lang w:eastAsia="hu-HU"/>
        </w:rPr>
        <w:t>P</w:t>
      </w:r>
      <w:r w:rsidRPr="009014BD">
        <w:rPr>
          <w:rFonts w:ascii="Times New Roman" w:eastAsia="Times New Roman" w:hAnsi="Times New Roman"/>
          <w:b/>
          <w:color w:val="336699"/>
          <w:sz w:val="20"/>
          <w:szCs w:val="20"/>
          <w:vertAlign w:val="subscript"/>
          <w:lang w:eastAsia="hu-HU"/>
        </w:rPr>
        <w:t>max</w:t>
      </w:r>
      <w:proofErr w:type="spellEnd"/>
      <w:r w:rsidRPr="009014BD">
        <w:rPr>
          <w:rFonts w:ascii="Times New Roman" w:eastAsia="Times New Roman" w:hAnsi="Times New Roman"/>
          <w:b/>
          <w:color w:val="336699"/>
          <w:sz w:val="20"/>
          <w:szCs w:val="20"/>
          <w:lang w:eastAsia="hu-HU"/>
        </w:rPr>
        <w:t>: a pontskála felső határa</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proofErr w:type="spellStart"/>
      <w:r w:rsidRPr="009014BD">
        <w:rPr>
          <w:rFonts w:ascii="Times New Roman" w:eastAsia="Times New Roman" w:hAnsi="Times New Roman"/>
          <w:b/>
          <w:color w:val="336699"/>
          <w:sz w:val="20"/>
          <w:szCs w:val="20"/>
          <w:lang w:eastAsia="hu-HU"/>
        </w:rPr>
        <w:t>P</w:t>
      </w:r>
      <w:r w:rsidRPr="009014BD">
        <w:rPr>
          <w:rFonts w:ascii="Times New Roman" w:eastAsia="Times New Roman" w:hAnsi="Times New Roman"/>
          <w:b/>
          <w:color w:val="336699"/>
          <w:sz w:val="20"/>
          <w:szCs w:val="20"/>
          <w:vertAlign w:val="subscript"/>
          <w:lang w:eastAsia="hu-HU"/>
        </w:rPr>
        <w:t>min</w:t>
      </w:r>
      <w:proofErr w:type="spellEnd"/>
      <w:r w:rsidRPr="009014BD">
        <w:rPr>
          <w:rFonts w:ascii="Times New Roman" w:eastAsia="Times New Roman" w:hAnsi="Times New Roman"/>
          <w:b/>
          <w:color w:val="336699"/>
          <w:sz w:val="20"/>
          <w:szCs w:val="20"/>
          <w:lang w:eastAsia="hu-HU"/>
        </w:rPr>
        <w:t>: a pontskála alsó határa</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proofErr w:type="spellStart"/>
      <w:r w:rsidRPr="009014BD">
        <w:rPr>
          <w:rFonts w:ascii="Times New Roman" w:eastAsia="Times New Roman" w:hAnsi="Times New Roman"/>
          <w:b/>
          <w:color w:val="336699"/>
          <w:sz w:val="20"/>
          <w:szCs w:val="20"/>
          <w:lang w:eastAsia="hu-HU"/>
        </w:rPr>
        <w:t>A</w:t>
      </w:r>
      <w:r w:rsidRPr="009014BD">
        <w:rPr>
          <w:rFonts w:ascii="Times New Roman" w:eastAsia="Times New Roman" w:hAnsi="Times New Roman"/>
          <w:b/>
          <w:color w:val="336699"/>
          <w:sz w:val="20"/>
          <w:szCs w:val="20"/>
          <w:vertAlign w:val="subscript"/>
          <w:lang w:eastAsia="hu-HU"/>
        </w:rPr>
        <w:t>legjobb</w:t>
      </w:r>
      <w:proofErr w:type="spellEnd"/>
      <w:r w:rsidRPr="009014BD">
        <w:rPr>
          <w:rFonts w:ascii="Times New Roman" w:eastAsia="Times New Roman" w:hAnsi="Times New Roman"/>
          <w:b/>
          <w:color w:val="336699"/>
          <w:sz w:val="20"/>
          <w:szCs w:val="20"/>
          <w:lang w:eastAsia="hu-HU"/>
        </w:rPr>
        <w:t>: a legelőnyösebb ajánlat tartalmi eleme</w:t>
      </w:r>
    </w:p>
    <w:p w:rsidR="009014BD" w:rsidRPr="009014BD" w:rsidRDefault="009014BD" w:rsidP="009014BD">
      <w:pPr>
        <w:autoSpaceDE w:val="0"/>
        <w:autoSpaceDN w:val="0"/>
        <w:adjustRightInd w:val="0"/>
        <w:spacing w:after="0" w:line="240" w:lineRule="auto"/>
        <w:ind w:left="56" w:right="56"/>
        <w:rPr>
          <w:rFonts w:ascii="Times New Roman" w:eastAsia="Times New Roman" w:hAnsi="Times New Roman"/>
          <w:b/>
          <w:color w:val="336699"/>
          <w:sz w:val="20"/>
          <w:szCs w:val="20"/>
          <w:lang w:eastAsia="hu-HU"/>
        </w:rPr>
      </w:pPr>
      <w:proofErr w:type="spellStart"/>
      <w:r w:rsidRPr="009014BD">
        <w:rPr>
          <w:rFonts w:ascii="Times New Roman" w:eastAsia="Times New Roman" w:hAnsi="Times New Roman"/>
          <w:b/>
          <w:color w:val="336699"/>
          <w:sz w:val="20"/>
          <w:szCs w:val="20"/>
          <w:lang w:eastAsia="hu-HU"/>
        </w:rPr>
        <w:t>A</w:t>
      </w:r>
      <w:r w:rsidRPr="009014BD">
        <w:rPr>
          <w:rFonts w:ascii="Times New Roman" w:eastAsia="Times New Roman" w:hAnsi="Times New Roman"/>
          <w:b/>
          <w:color w:val="336699"/>
          <w:sz w:val="20"/>
          <w:szCs w:val="20"/>
          <w:vertAlign w:val="subscript"/>
          <w:lang w:eastAsia="hu-HU"/>
        </w:rPr>
        <w:t>vizsgált</w:t>
      </w:r>
      <w:proofErr w:type="spellEnd"/>
      <w:r w:rsidRPr="009014BD">
        <w:rPr>
          <w:rFonts w:ascii="Times New Roman" w:eastAsia="Times New Roman" w:hAnsi="Times New Roman"/>
          <w:b/>
          <w:color w:val="336699"/>
          <w:sz w:val="20"/>
          <w:szCs w:val="20"/>
          <w:lang w:eastAsia="hu-HU"/>
        </w:rPr>
        <w:t>: a vizsgált ajánlat tartalmi eleme.</w:t>
      </w:r>
    </w:p>
    <w:p w:rsidR="009014BD" w:rsidRPr="009014BD" w:rsidRDefault="00D75172" w:rsidP="009014BD">
      <w:pPr>
        <w:autoSpaceDE w:val="0"/>
        <w:autoSpaceDN w:val="0"/>
        <w:adjustRightInd w:val="0"/>
        <w:spacing w:after="0" w:line="240" w:lineRule="auto"/>
        <w:ind w:left="56" w:right="56"/>
        <w:rPr>
          <w:rFonts w:ascii="Garamond" w:eastAsia="Times New Roman" w:hAnsi="Garamond"/>
          <w:b/>
          <w:sz w:val="20"/>
          <w:szCs w:val="24"/>
          <w:u w:val="single"/>
          <w:lang w:eastAsia="hu-HU"/>
        </w:rPr>
      </w:pPr>
      <w:r w:rsidRPr="00D75172">
        <w:rPr>
          <w:rFonts w:ascii="Times New Roman" w:eastAsia="Times New Roman" w:hAnsi="Times New Roman"/>
          <w:color w:val="336699"/>
          <w:sz w:val="20"/>
          <w:szCs w:val="20"/>
          <w:lang w:eastAsia="hu-HU"/>
        </w:rPr>
        <w:br/>
      </w:r>
      <w:r w:rsidR="009014BD" w:rsidRPr="009014BD">
        <w:rPr>
          <w:rFonts w:ascii="Garamond" w:eastAsia="Times New Roman" w:hAnsi="Garamond"/>
          <w:b/>
          <w:sz w:val="20"/>
          <w:szCs w:val="24"/>
          <w:u w:val="single"/>
          <w:lang w:eastAsia="hu-HU"/>
        </w:rPr>
        <w:t>A 2. értékelési részszempontok vonatkozásában</w:t>
      </w:r>
      <w:r w:rsidR="009014BD">
        <w:rPr>
          <w:rFonts w:ascii="Garamond" w:eastAsia="Times New Roman" w:hAnsi="Garamond"/>
          <w:b/>
          <w:sz w:val="20"/>
          <w:szCs w:val="24"/>
          <w:u w:val="single"/>
          <w:lang w:eastAsia="hu-HU"/>
        </w:rPr>
        <w:t>:</w:t>
      </w:r>
    </w:p>
    <w:p w:rsidR="00D75172" w:rsidRPr="00D75172" w:rsidRDefault="00D75172" w:rsidP="00D75172">
      <w:pPr>
        <w:autoSpaceDE w:val="0"/>
        <w:autoSpaceDN w:val="0"/>
        <w:adjustRightInd w:val="0"/>
        <w:spacing w:after="0" w:line="240" w:lineRule="auto"/>
        <w:ind w:left="56" w:right="56"/>
        <w:rPr>
          <w:rFonts w:ascii="Garamond" w:eastAsia="Times New Roman" w:hAnsi="Garamond"/>
          <w:b/>
          <w:sz w:val="20"/>
          <w:szCs w:val="24"/>
          <w:lang w:eastAsia="hu-HU"/>
        </w:rPr>
      </w:pPr>
      <w:r w:rsidRPr="00D75172">
        <w:rPr>
          <w:rFonts w:ascii="Garamond" w:eastAsia="Times New Roman" w:hAnsi="Garamond"/>
          <w:b/>
          <w:sz w:val="20"/>
          <w:szCs w:val="24"/>
          <w:lang w:eastAsia="hu-HU"/>
        </w:rPr>
        <w:t>Bírálati módszer:</w:t>
      </w: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r w:rsidRPr="009014BD">
        <w:rPr>
          <w:rFonts w:ascii="Garamond" w:eastAsia="Times New Roman" w:hAnsi="Garamond"/>
          <w:b/>
          <w:sz w:val="20"/>
          <w:szCs w:val="24"/>
          <w:lang w:eastAsia="hu-HU"/>
        </w:rPr>
        <w:t xml:space="preserve">Arányosítás </w:t>
      </w: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r w:rsidRPr="009014BD">
        <w:rPr>
          <w:rFonts w:ascii="Garamond" w:eastAsia="Times New Roman" w:hAnsi="Garamond"/>
          <w:b/>
          <w:sz w:val="20"/>
          <w:szCs w:val="24"/>
          <w:lang w:eastAsia="hu-HU"/>
        </w:rPr>
        <w:t>A legelőnyösebb ajánlati tartalmi elem kapja a lehetséges maximális pontszámot (a felső ponthatár), a pontskála alsó pontját pedig a leggyengébb ajánlat jelenti.</w:t>
      </w: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r w:rsidRPr="009014BD">
        <w:rPr>
          <w:rFonts w:ascii="Garamond" w:eastAsia="Times New Roman" w:hAnsi="Garamond"/>
          <w:b/>
          <w:sz w:val="20"/>
          <w:szCs w:val="24"/>
          <w:lang w:eastAsia="hu-HU"/>
        </w:rPr>
        <w:t xml:space="preserve">Az ajánlatkérő által meghatározott két szélső (legrosszabb és legjobb) érték közé eső megajánlás pedig a két </w:t>
      </w:r>
      <w:proofErr w:type="gramStart"/>
      <w:r w:rsidRPr="009014BD">
        <w:rPr>
          <w:rFonts w:ascii="Garamond" w:eastAsia="Times New Roman" w:hAnsi="Garamond"/>
          <w:b/>
          <w:sz w:val="20"/>
          <w:szCs w:val="24"/>
          <w:lang w:eastAsia="hu-HU"/>
        </w:rPr>
        <w:t>szélső értéktől</w:t>
      </w:r>
      <w:proofErr w:type="gramEnd"/>
      <w:r w:rsidRPr="009014BD">
        <w:rPr>
          <w:rFonts w:ascii="Garamond" w:eastAsia="Times New Roman" w:hAnsi="Garamond"/>
          <w:b/>
          <w:sz w:val="20"/>
          <w:szCs w:val="24"/>
          <w:lang w:eastAsia="hu-HU"/>
        </w:rPr>
        <w:t xml:space="preserve"> való távolságok arányának megfelelően kerül kiszámításra.</w:t>
      </w:r>
    </w:p>
    <w:p w:rsid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r w:rsidRPr="009014BD">
        <w:rPr>
          <w:rFonts w:ascii="Garamond" w:eastAsia="Times New Roman" w:hAnsi="Garamond"/>
          <w:b/>
          <w:sz w:val="20"/>
          <w:szCs w:val="24"/>
          <w:lang w:eastAsia="hu-HU"/>
        </w:rPr>
        <w:t>Az arányosítás során alkalmazott képlet:</w:t>
      </w: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r w:rsidRPr="001D4E3E">
        <w:rPr>
          <w:rFonts w:ascii="Garamond" w:eastAsia="Times New Roman" w:hAnsi="Garamond"/>
          <w:b/>
          <w:noProof/>
          <w:sz w:val="20"/>
          <w:szCs w:val="24"/>
          <w:lang w:eastAsia="hu-HU"/>
        </w:rPr>
        <w:drawing>
          <wp:inline distT="0" distB="0" distL="0" distR="0" wp14:anchorId="3B5AAA67" wp14:editId="20481227">
            <wp:extent cx="3200400" cy="12192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400" cy="1219200"/>
                    </a:xfrm>
                    <a:prstGeom prst="rect">
                      <a:avLst/>
                    </a:prstGeom>
                    <a:noFill/>
                    <a:ln>
                      <a:noFill/>
                    </a:ln>
                  </pic:spPr>
                </pic:pic>
              </a:graphicData>
            </a:graphic>
          </wp:inline>
        </w:drawing>
      </w: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proofErr w:type="gramStart"/>
      <w:r w:rsidRPr="009014BD">
        <w:rPr>
          <w:rFonts w:ascii="Garamond" w:eastAsia="Times New Roman" w:hAnsi="Garamond"/>
          <w:b/>
          <w:sz w:val="20"/>
          <w:szCs w:val="24"/>
          <w:lang w:eastAsia="hu-HU"/>
        </w:rPr>
        <w:t>ahol</w:t>
      </w:r>
      <w:proofErr w:type="gramEnd"/>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r w:rsidRPr="009014BD">
        <w:rPr>
          <w:rFonts w:ascii="Garamond" w:eastAsia="Times New Roman" w:hAnsi="Garamond"/>
          <w:b/>
          <w:sz w:val="20"/>
          <w:szCs w:val="24"/>
          <w:lang w:eastAsia="hu-HU"/>
        </w:rPr>
        <w:t>P:    a vizsgált ajánlati elem adott szempontra vonatkozó pontszáma</w:t>
      </w: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proofErr w:type="spellStart"/>
      <w:r w:rsidRPr="009014BD">
        <w:rPr>
          <w:rFonts w:ascii="Garamond" w:eastAsia="Times New Roman" w:hAnsi="Garamond"/>
          <w:b/>
          <w:sz w:val="20"/>
          <w:szCs w:val="24"/>
          <w:lang w:eastAsia="hu-HU"/>
        </w:rPr>
        <w:t>Pmax</w:t>
      </w:r>
      <w:proofErr w:type="spellEnd"/>
      <w:r w:rsidRPr="009014BD">
        <w:rPr>
          <w:rFonts w:ascii="Garamond" w:eastAsia="Times New Roman" w:hAnsi="Garamond"/>
          <w:b/>
          <w:sz w:val="20"/>
          <w:szCs w:val="24"/>
          <w:lang w:eastAsia="hu-HU"/>
        </w:rPr>
        <w:t>: a pontskála felső határa</w:t>
      </w: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proofErr w:type="spellStart"/>
      <w:r w:rsidRPr="009014BD">
        <w:rPr>
          <w:rFonts w:ascii="Garamond" w:eastAsia="Times New Roman" w:hAnsi="Garamond"/>
          <w:b/>
          <w:sz w:val="20"/>
          <w:szCs w:val="24"/>
          <w:lang w:eastAsia="hu-HU"/>
        </w:rPr>
        <w:t>Pmin</w:t>
      </w:r>
      <w:proofErr w:type="spellEnd"/>
      <w:r w:rsidRPr="009014BD">
        <w:rPr>
          <w:rFonts w:ascii="Garamond" w:eastAsia="Times New Roman" w:hAnsi="Garamond"/>
          <w:b/>
          <w:sz w:val="20"/>
          <w:szCs w:val="24"/>
          <w:lang w:eastAsia="hu-HU"/>
        </w:rPr>
        <w:t>: a pontskála alsó határa</w:t>
      </w: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proofErr w:type="spellStart"/>
      <w:r w:rsidRPr="009014BD">
        <w:rPr>
          <w:rFonts w:ascii="Garamond" w:eastAsia="Times New Roman" w:hAnsi="Garamond"/>
          <w:b/>
          <w:sz w:val="20"/>
          <w:szCs w:val="24"/>
          <w:lang w:eastAsia="hu-HU"/>
        </w:rPr>
        <w:t>Alegjobb</w:t>
      </w:r>
      <w:proofErr w:type="spellEnd"/>
      <w:r w:rsidRPr="009014BD">
        <w:rPr>
          <w:rFonts w:ascii="Garamond" w:eastAsia="Times New Roman" w:hAnsi="Garamond"/>
          <w:b/>
          <w:sz w:val="20"/>
          <w:szCs w:val="24"/>
          <w:lang w:eastAsia="hu-HU"/>
        </w:rPr>
        <w:t>: a legelőnyösebb ajánlat tartalmi eleme</w:t>
      </w: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proofErr w:type="spellStart"/>
      <w:r w:rsidRPr="009014BD">
        <w:rPr>
          <w:rFonts w:ascii="Garamond" w:eastAsia="Times New Roman" w:hAnsi="Garamond"/>
          <w:b/>
          <w:sz w:val="20"/>
          <w:szCs w:val="24"/>
          <w:lang w:eastAsia="hu-HU"/>
        </w:rPr>
        <w:t>Alegrosszabb</w:t>
      </w:r>
      <w:proofErr w:type="spellEnd"/>
      <w:proofErr w:type="gramStart"/>
      <w:r w:rsidRPr="009014BD">
        <w:rPr>
          <w:rFonts w:ascii="Garamond" w:eastAsia="Times New Roman" w:hAnsi="Garamond"/>
          <w:b/>
          <w:sz w:val="20"/>
          <w:szCs w:val="24"/>
          <w:lang w:eastAsia="hu-HU"/>
        </w:rPr>
        <w:t>:a</w:t>
      </w:r>
      <w:proofErr w:type="gramEnd"/>
      <w:r w:rsidRPr="009014BD">
        <w:rPr>
          <w:rFonts w:ascii="Garamond" w:eastAsia="Times New Roman" w:hAnsi="Garamond"/>
          <w:b/>
          <w:sz w:val="20"/>
          <w:szCs w:val="24"/>
          <w:lang w:eastAsia="hu-HU"/>
        </w:rPr>
        <w:t xml:space="preserve"> legelőnytelenebb ajánlat tartalmi eleme</w:t>
      </w: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proofErr w:type="spellStart"/>
      <w:r w:rsidRPr="009014BD">
        <w:rPr>
          <w:rFonts w:ascii="Garamond" w:eastAsia="Times New Roman" w:hAnsi="Garamond"/>
          <w:b/>
          <w:sz w:val="20"/>
          <w:szCs w:val="24"/>
          <w:lang w:eastAsia="hu-HU"/>
        </w:rPr>
        <w:t>Avizsgált</w:t>
      </w:r>
      <w:proofErr w:type="spellEnd"/>
      <w:r w:rsidRPr="009014BD">
        <w:rPr>
          <w:rFonts w:ascii="Garamond" w:eastAsia="Times New Roman" w:hAnsi="Garamond"/>
          <w:b/>
          <w:sz w:val="20"/>
          <w:szCs w:val="24"/>
          <w:lang w:eastAsia="hu-HU"/>
        </w:rPr>
        <w:t>: a vizsgált ajánlat tartalmi eleme;</w:t>
      </w:r>
    </w:p>
    <w:p w:rsidR="009014BD" w:rsidRPr="009014BD" w:rsidRDefault="009014BD" w:rsidP="009014BD">
      <w:pPr>
        <w:autoSpaceDE w:val="0"/>
        <w:autoSpaceDN w:val="0"/>
        <w:adjustRightInd w:val="0"/>
        <w:spacing w:after="0" w:line="240" w:lineRule="auto"/>
        <w:ind w:left="56" w:right="56"/>
        <w:rPr>
          <w:rFonts w:ascii="Garamond" w:eastAsia="Times New Roman" w:hAnsi="Garamond"/>
          <w:b/>
          <w:sz w:val="20"/>
          <w:szCs w:val="24"/>
          <w:lang w:eastAsia="hu-HU"/>
        </w:rPr>
      </w:pPr>
    </w:p>
    <w:p w:rsidR="001A70E5" w:rsidRDefault="009014BD" w:rsidP="001A70E5">
      <w:pPr>
        <w:widowControl w:val="0"/>
        <w:spacing w:after="0" w:line="240" w:lineRule="auto"/>
        <w:jc w:val="both"/>
        <w:rPr>
          <w:rFonts w:ascii="Garamond" w:eastAsia="Times New Roman" w:hAnsi="Garamond"/>
          <w:b/>
          <w:sz w:val="20"/>
          <w:szCs w:val="24"/>
          <w:lang w:eastAsia="hu-HU"/>
        </w:rPr>
      </w:pPr>
      <w:r w:rsidRPr="009014BD">
        <w:rPr>
          <w:rFonts w:ascii="Garamond" w:eastAsia="Times New Roman" w:hAnsi="Garamond"/>
          <w:b/>
          <w:sz w:val="20"/>
          <w:szCs w:val="24"/>
          <w:lang w:eastAsia="hu-HU"/>
        </w:rPr>
        <w:t xml:space="preserve">Amennyiben  minden ajánlati tartalmi elem </w:t>
      </w:r>
      <w:r w:rsidRPr="009014BD">
        <w:rPr>
          <w:rFonts w:ascii="Garamond" w:eastAsia="Times New Roman" w:hAnsi="Garamond"/>
          <w:b/>
          <w:i/>
          <w:sz w:val="20"/>
          <w:szCs w:val="24"/>
          <w:lang w:eastAsia="hu-HU"/>
        </w:rPr>
        <w:t>egyforma</w:t>
      </w:r>
      <w:r w:rsidRPr="009014BD">
        <w:rPr>
          <w:rFonts w:ascii="Garamond" w:eastAsia="Times New Roman" w:hAnsi="Garamond"/>
          <w:b/>
          <w:sz w:val="20"/>
          <w:szCs w:val="24"/>
          <w:lang w:eastAsia="hu-HU"/>
        </w:rPr>
        <w:t xml:space="preserve">, azaz </w:t>
      </w:r>
      <w:proofErr w:type="spellStart"/>
      <w:r w:rsidRPr="009014BD">
        <w:rPr>
          <w:rFonts w:ascii="Garamond" w:eastAsia="Times New Roman" w:hAnsi="Garamond"/>
          <w:b/>
          <w:sz w:val="20"/>
          <w:szCs w:val="24"/>
          <w:lang w:eastAsia="hu-HU"/>
        </w:rPr>
        <w:t>A</w:t>
      </w:r>
      <w:r w:rsidRPr="009014BD">
        <w:rPr>
          <w:rFonts w:ascii="Garamond" w:eastAsia="Times New Roman" w:hAnsi="Garamond"/>
          <w:b/>
          <w:sz w:val="20"/>
          <w:szCs w:val="24"/>
          <w:vertAlign w:val="subscript"/>
          <w:lang w:eastAsia="hu-HU"/>
        </w:rPr>
        <w:t>legjobb</w:t>
      </w:r>
      <w:proofErr w:type="spellEnd"/>
      <w:r w:rsidRPr="009014BD">
        <w:rPr>
          <w:rFonts w:ascii="Garamond" w:eastAsia="Times New Roman" w:hAnsi="Garamond"/>
          <w:b/>
          <w:sz w:val="20"/>
          <w:szCs w:val="24"/>
          <w:lang w:eastAsia="hu-HU"/>
        </w:rPr>
        <w:t xml:space="preserve"> = </w:t>
      </w:r>
      <w:proofErr w:type="spellStart"/>
      <w:r w:rsidRPr="009014BD">
        <w:rPr>
          <w:rFonts w:ascii="Garamond" w:eastAsia="Times New Roman" w:hAnsi="Garamond"/>
          <w:b/>
          <w:sz w:val="20"/>
          <w:szCs w:val="24"/>
          <w:lang w:eastAsia="hu-HU"/>
        </w:rPr>
        <w:t>A</w:t>
      </w:r>
      <w:r w:rsidRPr="009014BD">
        <w:rPr>
          <w:rFonts w:ascii="Garamond" w:eastAsia="Times New Roman" w:hAnsi="Garamond"/>
          <w:b/>
          <w:sz w:val="20"/>
          <w:szCs w:val="24"/>
          <w:vertAlign w:val="subscript"/>
          <w:lang w:eastAsia="hu-HU"/>
        </w:rPr>
        <w:t>legrosszabb</w:t>
      </w:r>
      <w:proofErr w:type="spellEnd"/>
      <w:r w:rsidRPr="009014BD">
        <w:rPr>
          <w:rFonts w:ascii="Garamond" w:eastAsia="Times New Roman" w:hAnsi="Garamond"/>
          <w:b/>
          <w:sz w:val="20"/>
          <w:szCs w:val="24"/>
          <w:lang w:eastAsia="hu-HU"/>
        </w:rPr>
        <w:t xml:space="preserve">, abban az esetben minden ajánlat </w:t>
      </w:r>
      <w:proofErr w:type="gramStart"/>
      <w:r w:rsidRPr="009014BD">
        <w:rPr>
          <w:rFonts w:ascii="Garamond" w:eastAsia="Times New Roman" w:hAnsi="Garamond"/>
          <w:b/>
          <w:i/>
          <w:sz w:val="20"/>
          <w:szCs w:val="24"/>
          <w:lang w:eastAsia="hu-HU"/>
        </w:rPr>
        <w:t>ugyanazt</w:t>
      </w:r>
      <w:proofErr w:type="gramEnd"/>
      <w:r w:rsidRPr="009014BD">
        <w:rPr>
          <w:rFonts w:ascii="Garamond" w:eastAsia="Times New Roman" w:hAnsi="Garamond"/>
          <w:b/>
          <w:sz w:val="20"/>
          <w:szCs w:val="24"/>
          <w:lang w:eastAsia="hu-HU"/>
        </w:rPr>
        <w:t xml:space="preserve"> azaz a maximális  pontszámot fogja kapni.</w:t>
      </w:r>
    </w:p>
    <w:p w:rsidR="009014BD" w:rsidRDefault="009014BD" w:rsidP="009014BD">
      <w:pPr>
        <w:autoSpaceDE w:val="0"/>
        <w:autoSpaceDN w:val="0"/>
        <w:adjustRightInd w:val="0"/>
        <w:spacing w:after="0" w:line="240" w:lineRule="auto"/>
        <w:jc w:val="both"/>
        <w:rPr>
          <w:rFonts w:ascii="Times New Roman" w:hAnsi="Times New Roman"/>
          <w:bCs/>
          <w:sz w:val="24"/>
          <w:szCs w:val="24"/>
        </w:rPr>
      </w:pPr>
    </w:p>
    <w:p w:rsidR="009014BD" w:rsidRDefault="0092136C" w:rsidP="009014B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Baleset elhárítás - </w:t>
      </w:r>
      <w:r w:rsidR="009014BD" w:rsidRPr="009014BD">
        <w:rPr>
          <w:rFonts w:ascii="Times New Roman" w:hAnsi="Times New Roman"/>
          <w:bCs/>
          <w:sz w:val="24"/>
          <w:szCs w:val="24"/>
        </w:rPr>
        <w:t>Közúti segélynyújtó gépjármű esetén</w:t>
      </w:r>
      <w:r w:rsidR="009014BD">
        <w:rPr>
          <w:rFonts w:ascii="Times New Roman" w:hAnsi="Times New Roman"/>
          <w:bCs/>
          <w:sz w:val="24"/>
          <w:szCs w:val="24"/>
        </w:rPr>
        <w:t xml:space="preserve">: </w:t>
      </w:r>
      <w:r w:rsidR="009014BD" w:rsidRPr="009014BD">
        <w:rPr>
          <w:rFonts w:ascii="Times New Roman" w:hAnsi="Times New Roman"/>
          <w:bCs/>
          <w:sz w:val="24"/>
          <w:szCs w:val="24"/>
        </w:rPr>
        <w:t xml:space="preserve">Minimum </w:t>
      </w:r>
      <w:r w:rsidR="00D442B8">
        <w:rPr>
          <w:rFonts w:ascii="Times New Roman" w:hAnsi="Times New Roman"/>
          <w:bCs/>
          <w:sz w:val="24"/>
          <w:szCs w:val="24"/>
        </w:rPr>
        <w:t>60</w:t>
      </w:r>
      <w:r w:rsidR="009014BD" w:rsidRPr="009014BD">
        <w:rPr>
          <w:rFonts w:ascii="Times New Roman" w:hAnsi="Times New Roman"/>
          <w:bCs/>
          <w:sz w:val="24"/>
          <w:szCs w:val="24"/>
        </w:rPr>
        <w:t xml:space="preserve"> </w:t>
      </w:r>
      <w:r w:rsidR="00D442B8">
        <w:rPr>
          <w:rFonts w:ascii="Times New Roman" w:hAnsi="Times New Roman"/>
          <w:bCs/>
          <w:sz w:val="24"/>
          <w:szCs w:val="24"/>
        </w:rPr>
        <w:t>perc</w:t>
      </w:r>
      <w:r w:rsidR="009014BD" w:rsidRPr="009014BD">
        <w:rPr>
          <w:rFonts w:ascii="Times New Roman" w:hAnsi="Times New Roman"/>
          <w:bCs/>
          <w:sz w:val="24"/>
          <w:szCs w:val="24"/>
        </w:rPr>
        <w:t xml:space="preserve"> – maximum </w:t>
      </w:r>
      <w:r w:rsidR="00D442B8">
        <w:rPr>
          <w:rFonts w:ascii="Times New Roman" w:hAnsi="Times New Roman"/>
          <w:bCs/>
          <w:sz w:val="24"/>
          <w:szCs w:val="24"/>
        </w:rPr>
        <w:t>1</w:t>
      </w:r>
      <w:r>
        <w:rPr>
          <w:rFonts w:ascii="Times New Roman" w:hAnsi="Times New Roman"/>
          <w:bCs/>
          <w:sz w:val="24"/>
          <w:szCs w:val="24"/>
        </w:rPr>
        <w:t>2</w:t>
      </w:r>
      <w:r w:rsidR="00D442B8">
        <w:rPr>
          <w:rFonts w:ascii="Times New Roman" w:hAnsi="Times New Roman"/>
          <w:bCs/>
          <w:sz w:val="24"/>
          <w:szCs w:val="24"/>
        </w:rPr>
        <w:t>0</w:t>
      </w:r>
      <w:r w:rsidR="009014BD" w:rsidRPr="009014BD">
        <w:rPr>
          <w:rFonts w:ascii="Times New Roman" w:hAnsi="Times New Roman"/>
          <w:bCs/>
          <w:sz w:val="24"/>
          <w:szCs w:val="24"/>
        </w:rPr>
        <w:t xml:space="preserve"> </w:t>
      </w:r>
      <w:r w:rsidR="00D442B8">
        <w:rPr>
          <w:rFonts w:ascii="Times New Roman" w:hAnsi="Times New Roman"/>
          <w:bCs/>
          <w:sz w:val="24"/>
          <w:szCs w:val="24"/>
        </w:rPr>
        <w:t>perc</w:t>
      </w:r>
      <w:r w:rsidR="009014BD" w:rsidRPr="009014BD">
        <w:rPr>
          <w:rFonts w:ascii="Times New Roman" w:hAnsi="Times New Roman"/>
          <w:bCs/>
          <w:sz w:val="24"/>
          <w:szCs w:val="24"/>
        </w:rPr>
        <w:t xml:space="preserve">. Ajánlattevő </w:t>
      </w:r>
      <w:r>
        <w:rPr>
          <w:rFonts w:ascii="Times New Roman" w:hAnsi="Times New Roman"/>
          <w:bCs/>
          <w:sz w:val="24"/>
          <w:szCs w:val="24"/>
        </w:rPr>
        <w:t>az előírt</w:t>
      </w:r>
      <w:r w:rsidR="009014BD" w:rsidRPr="009014BD">
        <w:rPr>
          <w:rFonts w:ascii="Times New Roman" w:hAnsi="Times New Roman"/>
          <w:bCs/>
          <w:sz w:val="24"/>
          <w:szCs w:val="24"/>
        </w:rPr>
        <w:t xml:space="preserve"> </w:t>
      </w:r>
      <w:r w:rsidR="00D442B8">
        <w:rPr>
          <w:rFonts w:ascii="Times New Roman" w:hAnsi="Times New Roman"/>
          <w:bCs/>
          <w:sz w:val="24"/>
          <w:szCs w:val="24"/>
        </w:rPr>
        <w:t>60</w:t>
      </w:r>
      <w:r>
        <w:rPr>
          <w:rFonts w:ascii="Times New Roman" w:hAnsi="Times New Roman"/>
          <w:bCs/>
          <w:sz w:val="24"/>
          <w:szCs w:val="24"/>
        </w:rPr>
        <w:t xml:space="preserve"> </w:t>
      </w:r>
      <w:r w:rsidR="003D5A6B">
        <w:rPr>
          <w:rFonts w:ascii="Times New Roman" w:hAnsi="Times New Roman"/>
          <w:bCs/>
          <w:sz w:val="24"/>
          <w:szCs w:val="24"/>
        </w:rPr>
        <w:t>perc</w:t>
      </w:r>
      <w:r w:rsidR="009014BD" w:rsidRPr="009014BD">
        <w:rPr>
          <w:rFonts w:ascii="Times New Roman" w:hAnsi="Times New Roman"/>
          <w:bCs/>
          <w:sz w:val="24"/>
          <w:szCs w:val="24"/>
        </w:rPr>
        <w:t xml:space="preserve"> megajánlása esetén a maximálisan adható 10 pontot kapja, </w:t>
      </w:r>
      <w:r w:rsidR="00D442B8">
        <w:rPr>
          <w:rFonts w:ascii="Times New Roman" w:hAnsi="Times New Roman"/>
          <w:bCs/>
          <w:sz w:val="24"/>
          <w:szCs w:val="24"/>
        </w:rPr>
        <w:t>60 perc</w:t>
      </w:r>
      <w:r w:rsidR="00373AAD">
        <w:rPr>
          <w:rFonts w:ascii="Times New Roman" w:hAnsi="Times New Roman"/>
          <w:bCs/>
          <w:sz w:val="24"/>
          <w:szCs w:val="24"/>
        </w:rPr>
        <w:t xml:space="preserve"> és </w:t>
      </w:r>
      <w:r w:rsidR="00D442B8">
        <w:rPr>
          <w:rFonts w:ascii="Times New Roman" w:hAnsi="Times New Roman"/>
          <w:bCs/>
          <w:sz w:val="24"/>
          <w:szCs w:val="24"/>
        </w:rPr>
        <w:t>1</w:t>
      </w:r>
      <w:r w:rsidR="00373AAD">
        <w:rPr>
          <w:rFonts w:ascii="Times New Roman" w:hAnsi="Times New Roman"/>
          <w:bCs/>
          <w:sz w:val="24"/>
          <w:szCs w:val="24"/>
        </w:rPr>
        <w:t>2</w:t>
      </w:r>
      <w:r w:rsidR="00D442B8">
        <w:rPr>
          <w:rFonts w:ascii="Times New Roman" w:hAnsi="Times New Roman"/>
          <w:bCs/>
          <w:sz w:val="24"/>
          <w:szCs w:val="24"/>
        </w:rPr>
        <w:t>0 perc</w:t>
      </w:r>
      <w:r w:rsidR="00373AAD">
        <w:rPr>
          <w:rFonts w:ascii="Times New Roman" w:hAnsi="Times New Roman"/>
          <w:bCs/>
          <w:sz w:val="24"/>
          <w:szCs w:val="24"/>
        </w:rPr>
        <w:t xml:space="preserve"> közötti megajánlás esetén arányos pontot adja, valamint </w:t>
      </w:r>
      <w:r w:rsidR="00D442B8">
        <w:rPr>
          <w:rFonts w:ascii="Times New Roman" w:hAnsi="Times New Roman"/>
          <w:bCs/>
          <w:sz w:val="24"/>
          <w:szCs w:val="24"/>
        </w:rPr>
        <w:t>60</w:t>
      </w:r>
      <w:r w:rsidR="00373AAD">
        <w:rPr>
          <w:rFonts w:ascii="Times New Roman" w:hAnsi="Times New Roman"/>
          <w:bCs/>
          <w:sz w:val="24"/>
          <w:szCs w:val="24"/>
        </w:rPr>
        <w:t xml:space="preserve"> </w:t>
      </w:r>
      <w:r w:rsidR="00D442B8">
        <w:rPr>
          <w:rFonts w:ascii="Times New Roman" w:hAnsi="Times New Roman"/>
          <w:bCs/>
          <w:sz w:val="24"/>
          <w:szCs w:val="24"/>
        </w:rPr>
        <w:t xml:space="preserve">perc alatti és 120 perc </w:t>
      </w:r>
      <w:proofErr w:type="gramStart"/>
      <w:r w:rsidR="00D442B8">
        <w:rPr>
          <w:rFonts w:ascii="Times New Roman" w:hAnsi="Times New Roman"/>
          <w:bCs/>
          <w:sz w:val="24"/>
          <w:szCs w:val="24"/>
        </w:rPr>
        <w:t>feletti</w:t>
      </w:r>
      <w:r w:rsidR="00373AAD">
        <w:rPr>
          <w:rFonts w:ascii="Times New Roman" w:hAnsi="Times New Roman"/>
          <w:bCs/>
          <w:sz w:val="24"/>
          <w:szCs w:val="24"/>
        </w:rPr>
        <w:t xml:space="preserve"> alatti</w:t>
      </w:r>
      <w:proofErr w:type="gramEnd"/>
      <w:r w:rsidR="009014BD" w:rsidRPr="009014BD">
        <w:rPr>
          <w:rFonts w:ascii="Times New Roman" w:hAnsi="Times New Roman"/>
          <w:bCs/>
          <w:sz w:val="24"/>
          <w:szCs w:val="24"/>
        </w:rPr>
        <w:t xml:space="preserve"> megajánlás esetén ajánlatkérő </w:t>
      </w:r>
      <w:r w:rsidR="00D442B8">
        <w:rPr>
          <w:rFonts w:ascii="Times New Roman" w:hAnsi="Times New Roman"/>
          <w:bCs/>
          <w:sz w:val="24"/>
          <w:szCs w:val="24"/>
        </w:rPr>
        <w:t>érvénytelennek tekinti</w:t>
      </w:r>
      <w:r w:rsidR="009014BD" w:rsidRPr="009014BD">
        <w:rPr>
          <w:rFonts w:ascii="Times New Roman" w:hAnsi="Times New Roman"/>
          <w:bCs/>
          <w:sz w:val="24"/>
          <w:szCs w:val="24"/>
        </w:rPr>
        <w:t xml:space="preserve">. </w:t>
      </w:r>
    </w:p>
    <w:p w:rsidR="0092136C" w:rsidRPr="009014BD" w:rsidRDefault="0092136C" w:rsidP="009014BD">
      <w:pPr>
        <w:autoSpaceDE w:val="0"/>
        <w:autoSpaceDN w:val="0"/>
        <w:adjustRightInd w:val="0"/>
        <w:spacing w:after="0" w:line="240" w:lineRule="auto"/>
        <w:jc w:val="both"/>
        <w:rPr>
          <w:rFonts w:ascii="Times New Roman" w:hAnsi="Times New Roman"/>
          <w:bCs/>
          <w:sz w:val="24"/>
          <w:szCs w:val="24"/>
        </w:rPr>
      </w:pPr>
    </w:p>
    <w:p w:rsidR="009014BD" w:rsidRDefault="0092136C" w:rsidP="009014BD">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Baleset elhárítás - </w:t>
      </w:r>
      <w:r w:rsidR="009014BD" w:rsidRPr="009014BD">
        <w:rPr>
          <w:rFonts w:ascii="Times New Roman" w:hAnsi="Times New Roman"/>
          <w:sz w:val="24"/>
          <w:szCs w:val="24"/>
        </w:rPr>
        <w:t>Vasúti segélynyújtó szerelvény esetén</w:t>
      </w:r>
      <w:r w:rsidR="009014BD">
        <w:rPr>
          <w:rFonts w:ascii="Times New Roman" w:hAnsi="Times New Roman"/>
          <w:sz w:val="24"/>
          <w:szCs w:val="24"/>
        </w:rPr>
        <w:t>:</w:t>
      </w:r>
      <w:r w:rsidR="009014BD" w:rsidRPr="009014BD">
        <w:rPr>
          <w:rFonts w:ascii="Times New Roman" w:hAnsi="Times New Roman"/>
          <w:bCs/>
          <w:sz w:val="24"/>
          <w:szCs w:val="24"/>
        </w:rPr>
        <w:t xml:space="preserve"> Minimum </w:t>
      </w:r>
      <w:r w:rsidR="00D442B8">
        <w:rPr>
          <w:rFonts w:ascii="Times New Roman" w:hAnsi="Times New Roman"/>
          <w:bCs/>
          <w:sz w:val="24"/>
          <w:szCs w:val="24"/>
        </w:rPr>
        <w:t>1</w:t>
      </w:r>
      <w:r>
        <w:rPr>
          <w:rFonts w:ascii="Times New Roman" w:hAnsi="Times New Roman"/>
          <w:bCs/>
          <w:sz w:val="24"/>
          <w:szCs w:val="24"/>
        </w:rPr>
        <w:t>2</w:t>
      </w:r>
      <w:r w:rsidR="00D442B8">
        <w:rPr>
          <w:rFonts w:ascii="Times New Roman" w:hAnsi="Times New Roman"/>
          <w:bCs/>
          <w:sz w:val="24"/>
          <w:szCs w:val="24"/>
        </w:rPr>
        <w:t>0</w:t>
      </w:r>
      <w:r>
        <w:rPr>
          <w:rFonts w:ascii="Times New Roman" w:hAnsi="Times New Roman"/>
          <w:bCs/>
          <w:sz w:val="24"/>
          <w:szCs w:val="24"/>
        </w:rPr>
        <w:t xml:space="preserve"> </w:t>
      </w:r>
      <w:r w:rsidR="00D442B8">
        <w:rPr>
          <w:rFonts w:ascii="Times New Roman" w:hAnsi="Times New Roman"/>
          <w:bCs/>
          <w:sz w:val="24"/>
          <w:szCs w:val="24"/>
        </w:rPr>
        <w:t>perc</w:t>
      </w:r>
      <w:r w:rsidR="009014BD" w:rsidRPr="009014BD">
        <w:rPr>
          <w:rFonts w:ascii="Times New Roman" w:hAnsi="Times New Roman"/>
          <w:bCs/>
          <w:sz w:val="24"/>
          <w:szCs w:val="24"/>
        </w:rPr>
        <w:t xml:space="preserve"> – maximum </w:t>
      </w:r>
      <w:r w:rsidR="00D442B8">
        <w:rPr>
          <w:rFonts w:ascii="Times New Roman" w:hAnsi="Times New Roman"/>
          <w:bCs/>
          <w:sz w:val="24"/>
          <w:szCs w:val="24"/>
        </w:rPr>
        <w:t>180</w:t>
      </w:r>
      <w:r>
        <w:rPr>
          <w:rFonts w:ascii="Times New Roman" w:hAnsi="Times New Roman"/>
          <w:bCs/>
          <w:sz w:val="24"/>
          <w:szCs w:val="24"/>
        </w:rPr>
        <w:t xml:space="preserve"> </w:t>
      </w:r>
      <w:r w:rsidR="00D442B8">
        <w:rPr>
          <w:rFonts w:ascii="Times New Roman" w:hAnsi="Times New Roman"/>
          <w:bCs/>
          <w:sz w:val="24"/>
          <w:szCs w:val="24"/>
        </w:rPr>
        <w:t>perc</w:t>
      </w:r>
      <w:r w:rsidR="009014BD" w:rsidRPr="009014BD">
        <w:rPr>
          <w:rFonts w:ascii="Times New Roman" w:hAnsi="Times New Roman"/>
          <w:bCs/>
          <w:sz w:val="24"/>
          <w:szCs w:val="24"/>
        </w:rPr>
        <w:t xml:space="preserve">. Ajánlattevő </w:t>
      </w:r>
      <w:r>
        <w:rPr>
          <w:rFonts w:ascii="Times New Roman" w:hAnsi="Times New Roman"/>
          <w:bCs/>
          <w:sz w:val="24"/>
          <w:szCs w:val="24"/>
        </w:rPr>
        <w:t>az előírt</w:t>
      </w:r>
      <w:r w:rsidR="009014BD" w:rsidRPr="009014BD">
        <w:rPr>
          <w:rFonts w:ascii="Times New Roman" w:hAnsi="Times New Roman"/>
          <w:bCs/>
          <w:sz w:val="24"/>
          <w:szCs w:val="24"/>
        </w:rPr>
        <w:t xml:space="preserve"> </w:t>
      </w:r>
      <w:r w:rsidR="00D442B8">
        <w:rPr>
          <w:rFonts w:ascii="Times New Roman" w:hAnsi="Times New Roman"/>
          <w:bCs/>
          <w:sz w:val="24"/>
          <w:szCs w:val="24"/>
        </w:rPr>
        <w:t>1</w:t>
      </w:r>
      <w:r w:rsidR="00373AAD">
        <w:rPr>
          <w:rFonts w:ascii="Times New Roman" w:hAnsi="Times New Roman"/>
          <w:bCs/>
          <w:sz w:val="24"/>
          <w:szCs w:val="24"/>
        </w:rPr>
        <w:t>2</w:t>
      </w:r>
      <w:r w:rsidR="00D442B8">
        <w:rPr>
          <w:rFonts w:ascii="Times New Roman" w:hAnsi="Times New Roman"/>
          <w:bCs/>
          <w:sz w:val="24"/>
          <w:szCs w:val="24"/>
        </w:rPr>
        <w:t>0 perc</w:t>
      </w:r>
      <w:r w:rsidR="009014BD" w:rsidRPr="009014BD">
        <w:rPr>
          <w:rFonts w:ascii="Times New Roman" w:hAnsi="Times New Roman"/>
          <w:bCs/>
          <w:sz w:val="24"/>
          <w:szCs w:val="24"/>
        </w:rPr>
        <w:t xml:space="preserve"> megajánlása esetén a maximálisan adható 10 pontot kapja, </w:t>
      </w:r>
      <w:r w:rsidR="00D442B8">
        <w:rPr>
          <w:rFonts w:ascii="Times New Roman" w:hAnsi="Times New Roman"/>
          <w:bCs/>
          <w:sz w:val="24"/>
          <w:szCs w:val="24"/>
        </w:rPr>
        <w:t>1</w:t>
      </w:r>
      <w:r w:rsidR="00373AAD">
        <w:rPr>
          <w:rFonts w:ascii="Times New Roman" w:hAnsi="Times New Roman"/>
          <w:bCs/>
          <w:sz w:val="24"/>
          <w:szCs w:val="24"/>
        </w:rPr>
        <w:t>2</w:t>
      </w:r>
      <w:r w:rsidR="00D442B8">
        <w:rPr>
          <w:rFonts w:ascii="Times New Roman" w:hAnsi="Times New Roman"/>
          <w:bCs/>
          <w:sz w:val="24"/>
          <w:szCs w:val="24"/>
        </w:rPr>
        <w:t>0</w:t>
      </w:r>
      <w:r w:rsidR="00373AAD" w:rsidRPr="00373AAD">
        <w:rPr>
          <w:rFonts w:ascii="Times New Roman" w:hAnsi="Times New Roman"/>
          <w:bCs/>
          <w:sz w:val="24"/>
          <w:szCs w:val="24"/>
        </w:rPr>
        <w:t xml:space="preserve"> </w:t>
      </w:r>
      <w:r w:rsidR="00D442B8">
        <w:rPr>
          <w:rFonts w:ascii="Times New Roman" w:hAnsi="Times New Roman"/>
          <w:bCs/>
          <w:sz w:val="24"/>
          <w:szCs w:val="24"/>
        </w:rPr>
        <w:t>perc</w:t>
      </w:r>
      <w:r w:rsidR="00373AAD" w:rsidRPr="00373AAD">
        <w:rPr>
          <w:rFonts w:ascii="Times New Roman" w:hAnsi="Times New Roman"/>
          <w:bCs/>
          <w:sz w:val="24"/>
          <w:szCs w:val="24"/>
        </w:rPr>
        <w:t xml:space="preserve"> és </w:t>
      </w:r>
      <w:r w:rsidR="00D442B8">
        <w:rPr>
          <w:rFonts w:ascii="Times New Roman" w:hAnsi="Times New Roman"/>
          <w:bCs/>
          <w:sz w:val="24"/>
          <w:szCs w:val="24"/>
        </w:rPr>
        <w:t>180 perc</w:t>
      </w:r>
      <w:r w:rsidR="00373AAD" w:rsidRPr="00373AAD">
        <w:rPr>
          <w:rFonts w:ascii="Times New Roman" w:hAnsi="Times New Roman"/>
          <w:bCs/>
          <w:sz w:val="24"/>
          <w:szCs w:val="24"/>
        </w:rPr>
        <w:t xml:space="preserve"> közötti megajánlás esetén arányos pontot adja, valamint </w:t>
      </w:r>
      <w:r w:rsidR="00D442B8">
        <w:rPr>
          <w:rFonts w:ascii="Times New Roman" w:hAnsi="Times New Roman"/>
          <w:bCs/>
          <w:sz w:val="24"/>
          <w:szCs w:val="24"/>
        </w:rPr>
        <w:t>1</w:t>
      </w:r>
      <w:r>
        <w:rPr>
          <w:rFonts w:ascii="Times New Roman" w:hAnsi="Times New Roman"/>
          <w:bCs/>
          <w:sz w:val="24"/>
          <w:szCs w:val="24"/>
        </w:rPr>
        <w:t>2</w:t>
      </w:r>
      <w:r w:rsidR="00D442B8">
        <w:rPr>
          <w:rFonts w:ascii="Times New Roman" w:hAnsi="Times New Roman"/>
          <w:bCs/>
          <w:sz w:val="24"/>
          <w:szCs w:val="24"/>
        </w:rPr>
        <w:t>0</w:t>
      </w:r>
      <w:r>
        <w:rPr>
          <w:rFonts w:ascii="Times New Roman" w:hAnsi="Times New Roman"/>
          <w:bCs/>
          <w:sz w:val="24"/>
          <w:szCs w:val="24"/>
        </w:rPr>
        <w:t xml:space="preserve"> </w:t>
      </w:r>
      <w:r w:rsidR="00D442B8">
        <w:rPr>
          <w:rFonts w:ascii="Times New Roman" w:hAnsi="Times New Roman"/>
          <w:bCs/>
          <w:sz w:val="24"/>
          <w:szCs w:val="24"/>
        </w:rPr>
        <w:t>perc</w:t>
      </w:r>
      <w:r w:rsidR="00373AAD">
        <w:rPr>
          <w:rFonts w:ascii="Times New Roman" w:hAnsi="Times New Roman"/>
          <w:bCs/>
          <w:sz w:val="24"/>
          <w:szCs w:val="24"/>
        </w:rPr>
        <w:t xml:space="preserve"> alatti </w:t>
      </w:r>
      <w:r w:rsidR="00D442B8">
        <w:rPr>
          <w:rFonts w:ascii="Times New Roman" w:hAnsi="Times New Roman"/>
          <w:bCs/>
          <w:sz w:val="24"/>
          <w:szCs w:val="24"/>
        </w:rPr>
        <w:t xml:space="preserve">és 180 perc feletti </w:t>
      </w:r>
      <w:r w:rsidR="009014BD" w:rsidRPr="009014BD">
        <w:rPr>
          <w:rFonts w:ascii="Times New Roman" w:hAnsi="Times New Roman"/>
          <w:bCs/>
          <w:sz w:val="24"/>
          <w:szCs w:val="24"/>
        </w:rPr>
        <w:t xml:space="preserve">megajánlás esetén ajánlatkérő </w:t>
      </w:r>
      <w:r w:rsidR="00D442B8">
        <w:rPr>
          <w:rFonts w:ascii="Times New Roman" w:hAnsi="Times New Roman"/>
          <w:bCs/>
          <w:sz w:val="24"/>
          <w:szCs w:val="24"/>
        </w:rPr>
        <w:t>érvénytelennek tekinti</w:t>
      </w:r>
      <w:r w:rsidR="009014BD" w:rsidRPr="009014BD">
        <w:rPr>
          <w:rFonts w:ascii="Times New Roman" w:hAnsi="Times New Roman"/>
          <w:bCs/>
          <w:sz w:val="24"/>
          <w:szCs w:val="24"/>
        </w:rPr>
        <w:t xml:space="preserve">. </w:t>
      </w:r>
    </w:p>
    <w:p w:rsidR="0092136C" w:rsidRPr="009014BD" w:rsidRDefault="0092136C" w:rsidP="009014BD">
      <w:pPr>
        <w:autoSpaceDE w:val="0"/>
        <w:autoSpaceDN w:val="0"/>
        <w:adjustRightInd w:val="0"/>
        <w:spacing w:after="0" w:line="240" w:lineRule="auto"/>
        <w:jc w:val="both"/>
        <w:rPr>
          <w:rFonts w:ascii="Times New Roman" w:hAnsi="Times New Roman"/>
          <w:bCs/>
          <w:sz w:val="24"/>
          <w:szCs w:val="24"/>
        </w:rPr>
      </w:pPr>
    </w:p>
    <w:p w:rsidR="009014BD" w:rsidRDefault="0092136C" w:rsidP="009014BD">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Baleset elhárítás - </w:t>
      </w:r>
      <w:r w:rsidR="009014BD" w:rsidRPr="009014BD">
        <w:rPr>
          <w:rFonts w:ascii="Times New Roman" w:hAnsi="Times New Roman"/>
          <w:sz w:val="24"/>
          <w:szCs w:val="24"/>
        </w:rPr>
        <w:t>Vasúti segélynyújtó daruszerelvény esetén</w:t>
      </w:r>
      <w:r w:rsidR="009014BD">
        <w:rPr>
          <w:rFonts w:ascii="Times New Roman" w:hAnsi="Times New Roman"/>
          <w:sz w:val="24"/>
          <w:szCs w:val="24"/>
        </w:rPr>
        <w:t>:</w:t>
      </w:r>
      <w:r w:rsidR="009014BD" w:rsidRPr="009014BD">
        <w:rPr>
          <w:rFonts w:ascii="Times New Roman" w:hAnsi="Times New Roman"/>
          <w:bCs/>
          <w:sz w:val="24"/>
          <w:szCs w:val="24"/>
        </w:rPr>
        <w:t xml:space="preserve"> Minimum </w:t>
      </w:r>
      <w:r w:rsidR="00D442B8">
        <w:rPr>
          <w:rFonts w:ascii="Times New Roman" w:hAnsi="Times New Roman"/>
          <w:bCs/>
          <w:sz w:val="24"/>
          <w:szCs w:val="24"/>
        </w:rPr>
        <w:t>2</w:t>
      </w:r>
      <w:r>
        <w:rPr>
          <w:rFonts w:ascii="Times New Roman" w:hAnsi="Times New Roman"/>
          <w:bCs/>
          <w:sz w:val="24"/>
          <w:szCs w:val="24"/>
        </w:rPr>
        <w:t>4</w:t>
      </w:r>
      <w:r w:rsidR="00D442B8">
        <w:rPr>
          <w:rFonts w:ascii="Times New Roman" w:hAnsi="Times New Roman"/>
          <w:bCs/>
          <w:sz w:val="24"/>
          <w:szCs w:val="24"/>
        </w:rPr>
        <w:t>0</w:t>
      </w:r>
      <w:r w:rsidR="009014BD" w:rsidRPr="009014BD">
        <w:rPr>
          <w:rFonts w:ascii="Times New Roman" w:hAnsi="Times New Roman"/>
          <w:bCs/>
          <w:sz w:val="24"/>
          <w:szCs w:val="24"/>
        </w:rPr>
        <w:t xml:space="preserve"> </w:t>
      </w:r>
      <w:r w:rsidR="00D442B8">
        <w:rPr>
          <w:rFonts w:ascii="Times New Roman" w:hAnsi="Times New Roman"/>
          <w:bCs/>
          <w:sz w:val="24"/>
          <w:szCs w:val="24"/>
        </w:rPr>
        <w:t>perc</w:t>
      </w:r>
      <w:r w:rsidR="009014BD" w:rsidRPr="009014BD">
        <w:rPr>
          <w:rFonts w:ascii="Times New Roman" w:hAnsi="Times New Roman"/>
          <w:bCs/>
          <w:sz w:val="24"/>
          <w:szCs w:val="24"/>
        </w:rPr>
        <w:t xml:space="preserve"> – maximum </w:t>
      </w:r>
      <w:r w:rsidR="00D442B8">
        <w:rPr>
          <w:rFonts w:ascii="Times New Roman" w:hAnsi="Times New Roman"/>
          <w:bCs/>
          <w:sz w:val="24"/>
          <w:szCs w:val="24"/>
        </w:rPr>
        <w:t>300 perc</w:t>
      </w:r>
      <w:r w:rsidR="009014BD" w:rsidRPr="009014BD">
        <w:rPr>
          <w:rFonts w:ascii="Times New Roman" w:hAnsi="Times New Roman"/>
          <w:bCs/>
          <w:sz w:val="24"/>
          <w:szCs w:val="24"/>
        </w:rPr>
        <w:t xml:space="preserve">. Ajánlattevő </w:t>
      </w:r>
      <w:r>
        <w:rPr>
          <w:rFonts w:ascii="Times New Roman" w:hAnsi="Times New Roman"/>
          <w:bCs/>
          <w:sz w:val="24"/>
          <w:szCs w:val="24"/>
        </w:rPr>
        <w:t>az előírt</w:t>
      </w:r>
      <w:r w:rsidR="009014BD" w:rsidRPr="009014BD">
        <w:rPr>
          <w:rFonts w:ascii="Times New Roman" w:hAnsi="Times New Roman"/>
          <w:bCs/>
          <w:sz w:val="24"/>
          <w:szCs w:val="24"/>
        </w:rPr>
        <w:t xml:space="preserve"> </w:t>
      </w:r>
      <w:r w:rsidR="00D442B8">
        <w:rPr>
          <w:rFonts w:ascii="Times New Roman" w:hAnsi="Times New Roman"/>
          <w:bCs/>
          <w:sz w:val="24"/>
          <w:szCs w:val="24"/>
        </w:rPr>
        <w:t>240</w:t>
      </w:r>
      <w:r>
        <w:rPr>
          <w:rFonts w:ascii="Times New Roman" w:hAnsi="Times New Roman"/>
          <w:bCs/>
          <w:sz w:val="24"/>
          <w:szCs w:val="24"/>
        </w:rPr>
        <w:t xml:space="preserve"> </w:t>
      </w:r>
      <w:r w:rsidR="00D442B8">
        <w:rPr>
          <w:rFonts w:ascii="Times New Roman" w:hAnsi="Times New Roman"/>
          <w:bCs/>
          <w:sz w:val="24"/>
          <w:szCs w:val="24"/>
        </w:rPr>
        <w:t>perc</w:t>
      </w:r>
      <w:r w:rsidR="009014BD" w:rsidRPr="009014BD">
        <w:rPr>
          <w:rFonts w:ascii="Times New Roman" w:hAnsi="Times New Roman"/>
          <w:bCs/>
          <w:sz w:val="24"/>
          <w:szCs w:val="24"/>
        </w:rPr>
        <w:t xml:space="preserve"> megajánlása esetén a maximálisan adható 10 pontot kapja, </w:t>
      </w:r>
      <w:r w:rsidR="00D442B8">
        <w:rPr>
          <w:rFonts w:ascii="Times New Roman" w:hAnsi="Times New Roman"/>
          <w:bCs/>
          <w:sz w:val="24"/>
          <w:szCs w:val="24"/>
        </w:rPr>
        <w:t>2</w:t>
      </w:r>
      <w:r w:rsidR="00373AAD">
        <w:rPr>
          <w:rFonts w:ascii="Times New Roman" w:hAnsi="Times New Roman"/>
          <w:bCs/>
          <w:sz w:val="24"/>
          <w:szCs w:val="24"/>
        </w:rPr>
        <w:t>4</w:t>
      </w:r>
      <w:r w:rsidR="00D442B8">
        <w:rPr>
          <w:rFonts w:ascii="Times New Roman" w:hAnsi="Times New Roman"/>
          <w:bCs/>
          <w:sz w:val="24"/>
          <w:szCs w:val="24"/>
        </w:rPr>
        <w:t>0 perc</w:t>
      </w:r>
      <w:r w:rsidR="00373AAD" w:rsidRPr="00373AAD">
        <w:rPr>
          <w:rFonts w:ascii="Times New Roman" w:hAnsi="Times New Roman"/>
          <w:bCs/>
          <w:sz w:val="24"/>
          <w:szCs w:val="24"/>
        </w:rPr>
        <w:t xml:space="preserve"> és </w:t>
      </w:r>
      <w:r w:rsidR="00D442B8">
        <w:rPr>
          <w:rFonts w:ascii="Times New Roman" w:hAnsi="Times New Roman"/>
          <w:bCs/>
          <w:sz w:val="24"/>
          <w:szCs w:val="24"/>
        </w:rPr>
        <w:t>300</w:t>
      </w:r>
      <w:r w:rsidR="00373AAD" w:rsidRPr="00373AAD">
        <w:rPr>
          <w:rFonts w:ascii="Times New Roman" w:hAnsi="Times New Roman"/>
          <w:bCs/>
          <w:sz w:val="24"/>
          <w:szCs w:val="24"/>
        </w:rPr>
        <w:t xml:space="preserve"> </w:t>
      </w:r>
      <w:r w:rsidR="00D442B8">
        <w:rPr>
          <w:rFonts w:ascii="Times New Roman" w:hAnsi="Times New Roman"/>
          <w:bCs/>
          <w:sz w:val="24"/>
          <w:szCs w:val="24"/>
        </w:rPr>
        <w:t>perc</w:t>
      </w:r>
      <w:r w:rsidR="00373AAD" w:rsidRPr="00373AAD">
        <w:rPr>
          <w:rFonts w:ascii="Times New Roman" w:hAnsi="Times New Roman"/>
          <w:bCs/>
          <w:sz w:val="24"/>
          <w:szCs w:val="24"/>
        </w:rPr>
        <w:t xml:space="preserve"> közötti megajánlás esetén arányos pontot adja, valamint </w:t>
      </w:r>
      <w:r w:rsidR="00D442B8">
        <w:rPr>
          <w:rFonts w:ascii="Times New Roman" w:hAnsi="Times New Roman"/>
          <w:bCs/>
          <w:sz w:val="24"/>
          <w:szCs w:val="24"/>
        </w:rPr>
        <w:t>2</w:t>
      </w:r>
      <w:r>
        <w:rPr>
          <w:rFonts w:ascii="Times New Roman" w:hAnsi="Times New Roman"/>
          <w:bCs/>
          <w:sz w:val="24"/>
          <w:szCs w:val="24"/>
        </w:rPr>
        <w:t>4</w:t>
      </w:r>
      <w:r w:rsidR="00D442B8">
        <w:rPr>
          <w:rFonts w:ascii="Times New Roman" w:hAnsi="Times New Roman"/>
          <w:bCs/>
          <w:sz w:val="24"/>
          <w:szCs w:val="24"/>
        </w:rPr>
        <w:t>0</w:t>
      </w:r>
      <w:r>
        <w:rPr>
          <w:rFonts w:ascii="Times New Roman" w:hAnsi="Times New Roman"/>
          <w:bCs/>
          <w:sz w:val="24"/>
          <w:szCs w:val="24"/>
        </w:rPr>
        <w:t xml:space="preserve"> </w:t>
      </w:r>
      <w:r w:rsidR="00D442B8">
        <w:rPr>
          <w:rFonts w:ascii="Times New Roman" w:hAnsi="Times New Roman"/>
          <w:bCs/>
          <w:sz w:val="24"/>
          <w:szCs w:val="24"/>
        </w:rPr>
        <w:t>perc</w:t>
      </w:r>
      <w:r w:rsidR="00373AAD">
        <w:rPr>
          <w:rFonts w:ascii="Times New Roman" w:hAnsi="Times New Roman"/>
          <w:bCs/>
          <w:sz w:val="24"/>
          <w:szCs w:val="24"/>
        </w:rPr>
        <w:t xml:space="preserve"> alatti</w:t>
      </w:r>
      <w:r w:rsidR="009014BD" w:rsidRPr="009014BD">
        <w:rPr>
          <w:rFonts w:ascii="Times New Roman" w:hAnsi="Times New Roman"/>
          <w:bCs/>
          <w:sz w:val="24"/>
          <w:szCs w:val="24"/>
        </w:rPr>
        <w:t xml:space="preserve"> </w:t>
      </w:r>
      <w:r w:rsidR="00D442B8">
        <w:rPr>
          <w:rFonts w:ascii="Times New Roman" w:hAnsi="Times New Roman"/>
          <w:bCs/>
          <w:sz w:val="24"/>
          <w:szCs w:val="24"/>
        </w:rPr>
        <w:t xml:space="preserve">és 300 perc feletti </w:t>
      </w:r>
      <w:r w:rsidR="009014BD" w:rsidRPr="009014BD">
        <w:rPr>
          <w:rFonts w:ascii="Times New Roman" w:hAnsi="Times New Roman"/>
          <w:bCs/>
          <w:sz w:val="24"/>
          <w:szCs w:val="24"/>
        </w:rPr>
        <w:t xml:space="preserve">megajánlás esetén ajánlatkérő </w:t>
      </w:r>
      <w:r w:rsidR="00D442B8">
        <w:rPr>
          <w:rFonts w:ascii="Times New Roman" w:hAnsi="Times New Roman"/>
          <w:bCs/>
          <w:sz w:val="24"/>
          <w:szCs w:val="24"/>
        </w:rPr>
        <w:t>érvénytelennek tekinti.</w:t>
      </w:r>
      <w:r w:rsidR="009014BD" w:rsidRPr="009014BD">
        <w:rPr>
          <w:rFonts w:ascii="Times New Roman" w:hAnsi="Times New Roman"/>
          <w:bCs/>
          <w:sz w:val="24"/>
          <w:szCs w:val="24"/>
        </w:rPr>
        <w:t xml:space="preserve"> </w:t>
      </w:r>
    </w:p>
    <w:p w:rsidR="0092136C" w:rsidRPr="009014BD" w:rsidRDefault="0092136C" w:rsidP="009014BD">
      <w:pPr>
        <w:autoSpaceDE w:val="0"/>
        <w:autoSpaceDN w:val="0"/>
        <w:adjustRightInd w:val="0"/>
        <w:spacing w:after="0" w:line="240" w:lineRule="auto"/>
        <w:jc w:val="both"/>
        <w:rPr>
          <w:rFonts w:ascii="Times New Roman" w:hAnsi="Times New Roman"/>
          <w:bCs/>
          <w:sz w:val="24"/>
          <w:szCs w:val="24"/>
        </w:rPr>
      </w:pPr>
    </w:p>
    <w:p w:rsidR="0092136C" w:rsidRPr="0092136C" w:rsidRDefault="0092136C" w:rsidP="0092136C">
      <w:pPr>
        <w:widowControl w:val="0"/>
        <w:spacing w:after="0" w:line="240" w:lineRule="auto"/>
        <w:jc w:val="both"/>
        <w:rPr>
          <w:rFonts w:ascii="Times New Roman" w:hAnsi="Times New Roman"/>
          <w:bCs/>
          <w:sz w:val="24"/>
          <w:szCs w:val="24"/>
        </w:rPr>
      </w:pPr>
      <w:r w:rsidRPr="0092136C">
        <w:rPr>
          <w:rFonts w:ascii="Times New Roman" w:hAnsi="Times New Roman"/>
          <w:sz w:val="24"/>
          <w:szCs w:val="24"/>
        </w:rPr>
        <w:t>Vegyi elhárítás - Közúti segélynyújtó gépjármű esetén</w:t>
      </w:r>
      <w:r>
        <w:rPr>
          <w:rFonts w:ascii="Times New Roman" w:hAnsi="Times New Roman"/>
          <w:sz w:val="24"/>
          <w:szCs w:val="24"/>
        </w:rPr>
        <w:t>:</w:t>
      </w:r>
      <w:r w:rsidRPr="0092136C">
        <w:rPr>
          <w:rFonts w:ascii="Times New Roman" w:hAnsi="Times New Roman"/>
          <w:bCs/>
          <w:sz w:val="24"/>
          <w:szCs w:val="24"/>
        </w:rPr>
        <w:t xml:space="preserve"> Minimum </w:t>
      </w:r>
      <w:r w:rsidR="00D442B8">
        <w:rPr>
          <w:rFonts w:ascii="Times New Roman" w:hAnsi="Times New Roman"/>
          <w:bCs/>
          <w:sz w:val="24"/>
          <w:szCs w:val="24"/>
        </w:rPr>
        <w:t>180 perc</w:t>
      </w:r>
      <w:r w:rsidRPr="0092136C">
        <w:rPr>
          <w:rFonts w:ascii="Times New Roman" w:hAnsi="Times New Roman"/>
          <w:bCs/>
          <w:sz w:val="24"/>
          <w:szCs w:val="24"/>
        </w:rPr>
        <w:t xml:space="preserve"> – maximum </w:t>
      </w:r>
      <w:r w:rsidR="00D442B8">
        <w:rPr>
          <w:rFonts w:ascii="Times New Roman" w:hAnsi="Times New Roman"/>
          <w:bCs/>
          <w:sz w:val="24"/>
          <w:szCs w:val="24"/>
        </w:rPr>
        <w:t>240 perc</w:t>
      </w:r>
      <w:r w:rsidRPr="0092136C">
        <w:rPr>
          <w:rFonts w:ascii="Times New Roman" w:hAnsi="Times New Roman"/>
          <w:bCs/>
          <w:sz w:val="24"/>
          <w:szCs w:val="24"/>
        </w:rPr>
        <w:t xml:space="preserve">. Ajánlattevő </w:t>
      </w:r>
      <w:r>
        <w:rPr>
          <w:rFonts w:ascii="Times New Roman" w:hAnsi="Times New Roman"/>
          <w:bCs/>
          <w:sz w:val="24"/>
          <w:szCs w:val="24"/>
        </w:rPr>
        <w:t>az előírt</w:t>
      </w:r>
      <w:r w:rsidRPr="0092136C">
        <w:rPr>
          <w:rFonts w:ascii="Times New Roman" w:hAnsi="Times New Roman"/>
          <w:bCs/>
          <w:sz w:val="24"/>
          <w:szCs w:val="24"/>
        </w:rPr>
        <w:t xml:space="preserve"> </w:t>
      </w:r>
      <w:r w:rsidR="00D442B8">
        <w:rPr>
          <w:rFonts w:ascii="Times New Roman" w:hAnsi="Times New Roman"/>
          <w:bCs/>
          <w:sz w:val="24"/>
          <w:szCs w:val="24"/>
        </w:rPr>
        <w:t>180 perc</w:t>
      </w:r>
      <w:r w:rsidRPr="0092136C">
        <w:rPr>
          <w:rFonts w:ascii="Times New Roman" w:hAnsi="Times New Roman"/>
          <w:bCs/>
          <w:sz w:val="24"/>
          <w:szCs w:val="24"/>
        </w:rPr>
        <w:t xml:space="preserve"> megajánlása esetén a maximálisan adható 10 pontot kapja, </w:t>
      </w:r>
      <w:r w:rsidR="00D442B8">
        <w:rPr>
          <w:rFonts w:ascii="Times New Roman" w:hAnsi="Times New Roman"/>
          <w:bCs/>
          <w:sz w:val="24"/>
          <w:szCs w:val="24"/>
        </w:rPr>
        <w:t>180 perc</w:t>
      </w:r>
      <w:r w:rsidR="00373AAD" w:rsidRPr="00373AAD">
        <w:rPr>
          <w:rFonts w:ascii="Times New Roman" w:hAnsi="Times New Roman"/>
          <w:bCs/>
          <w:sz w:val="24"/>
          <w:szCs w:val="24"/>
        </w:rPr>
        <w:t xml:space="preserve"> és </w:t>
      </w:r>
      <w:r w:rsidR="00D442B8">
        <w:rPr>
          <w:rFonts w:ascii="Times New Roman" w:hAnsi="Times New Roman"/>
          <w:bCs/>
          <w:sz w:val="24"/>
          <w:szCs w:val="24"/>
        </w:rPr>
        <w:t xml:space="preserve">240 </w:t>
      </w:r>
      <w:proofErr w:type="gramStart"/>
      <w:r w:rsidR="00D442B8">
        <w:rPr>
          <w:rFonts w:ascii="Times New Roman" w:hAnsi="Times New Roman"/>
          <w:bCs/>
          <w:sz w:val="24"/>
          <w:szCs w:val="24"/>
        </w:rPr>
        <w:t xml:space="preserve">perc </w:t>
      </w:r>
      <w:r w:rsidR="00373AAD" w:rsidRPr="00373AAD">
        <w:rPr>
          <w:rFonts w:ascii="Times New Roman" w:hAnsi="Times New Roman"/>
          <w:bCs/>
          <w:sz w:val="24"/>
          <w:szCs w:val="24"/>
        </w:rPr>
        <w:t xml:space="preserve"> közötti</w:t>
      </w:r>
      <w:proofErr w:type="gramEnd"/>
      <w:r w:rsidR="00373AAD" w:rsidRPr="00373AAD">
        <w:rPr>
          <w:rFonts w:ascii="Times New Roman" w:hAnsi="Times New Roman"/>
          <w:bCs/>
          <w:sz w:val="24"/>
          <w:szCs w:val="24"/>
        </w:rPr>
        <w:t xml:space="preserve"> megajánlás esetén arányos pontot adja, valamint </w:t>
      </w:r>
      <w:r w:rsidR="00D442B8">
        <w:rPr>
          <w:rFonts w:ascii="Times New Roman" w:hAnsi="Times New Roman"/>
          <w:bCs/>
          <w:sz w:val="24"/>
          <w:szCs w:val="24"/>
        </w:rPr>
        <w:t>180 perc alatti és 240 perc feletti</w:t>
      </w:r>
      <w:r w:rsidR="00373AAD">
        <w:rPr>
          <w:rFonts w:ascii="Times New Roman" w:hAnsi="Times New Roman"/>
          <w:bCs/>
          <w:sz w:val="24"/>
          <w:szCs w:val="24"/>
        </w:rPr>
        <w:t xml:space="preserve"> </w:t>
      </w:r>
      <w:r w:rsidRPr="0092136C">
        <w:rPr>
          <w:rFonts w:ascii="Times New Roman" w:hAnsi="Times New Roman"/>
          <w:bCs/>
          <w:sz w:val="24"/>
          <w:szCs w:val="24"/>
        </w:rPr>
        <w:t xml:space="preserve">megajánlás esetén ajánlatkérő </w:t>
      </w:r>
      <w:r w:rsidR="00D442B8">
        <w:rPr>
          <w:rFonts w:ascii="Times New Roman" w:hAnsi="Times New Roman"/>
          <w:bCs/>
          <w:sz w:val="24"/>
          <w:szCs w:val="24"/>
        </w:rPr>
        <w:t>érvénytelennek tekinti</w:t>
      </w:r>
      <w:r w:rsidRPr="0092136C">
        <w:rPr>
          <w:rFonts w:ascii="Times New Roman" w:hAnsi="Times New Roman"/>
          <w:bCs/>
          <w:sz w:val="24"/>
          <w:szCs w:val="24"/>
        </w:rPr>
        <w:t xml:space="preserve">. </w:t>
      </w:r>
    </w:p>
    <w:p w:rsidR="009014BD" w:rsidRPr="00BF0D61" w:rsidRDefault="009014BD"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lang w:val="hu-HU"/>
        </w:rPr>
      </w:pPr>
      <w:bookmarkStart w:id="16" w:name="_Toc473191960"/>
      <w:r w:rsidRPr="00BF0D61">
        <w:rPr>
          <w:rFonts w:ascii="Times New Roman" w:hAnsi="Times New Roman"/>
          <w:b w:val="0"/>
          <w:i w:val="0"/>
          <w:sz w:val="24"/>
          <w:szCs w:val="24"/>
          <w:u w:val="single"/>
          <w:lang w:val="hu-HU"/>
        </w:rPr>
        <w:t>Alkalmassági minimumkövetelmények és a megkövetelt igazolási mód</w:t>
      </w:r>
      <w:bookmarkEnd w:id="16"/>
    </w:p>
    <w:p w:rsidR="001A70E5" w:rsidRPr="00BF0D61" w:rsidRDefault="001A70E5" w:rsidP="001A70E5">
      <w:pPr>
        <w:spacing w:after="0" w:line="240" w:lineRule="auto"/>
        <w:rPr>
          <w:rFonts w:ascii="Times New Roman" w:hAnsi="Times New Roman"/>
          <w:b/>
          <w:sz w:val="24"/>
          <w:szCs w:val="24"/>
        </w:rPr>
      </w:pPr>
    </w:p>
    <w:p w:rsidR="001A70E5" w:rsidRPr="00BF0D61" w:rsidRDefault="001A70E5" w:rsidP="001A70E5">
      <w:pPr>
        <w:spacing w:after="0" w:line="240" w:lineRule="auto"/>
        <w:rPr>
          <w:rFonts w:ascii="Times New Roman" w:hAnsi="Times New Roman"/>
          <w:b/>
          <w:sz w:val="24"/>
          <w:szCs w:val="24"/>
        </w:rPr>
      </w:pPr>
      <w:r w:rsidRPr="00BF0D61">
        <w:rPr>
          <w:rFonts w:ascii="Times New Roman" w:hAnsi="Times New Roman"/>
          <w:b/>
          <w:sz w:val="24"/>
          <w:szCs w:val="24"/>
        </w:rPr>
        <w:t>Műszaki, illetve szakmai alkalmasság</w:t>
      </w:r>
    </w:p>
    <w:p w:rsidR="001A70E5" w:rsidRPr="00BF0D61" w:rsidRDefault="001A70E5" w:rsidP="001A70E5">
      <w:pPr>
        <w:spacing w:after="0" w:line="240" w:lineRule="auto"/>
        <w:rPr>
          <w:rFonts w:ascii="Times New Roman" w:hAnsi="Times New Roman"/>
          <w:b/>
          <w:sz w:val="24"/>
          <w:szCs w:val="24"/>
          <w:highlight w:val="yellow"/>
        </w:rPr>
      </w:pPr>
    </w:p>
    <w:p w:rsidR="001A70E5" w:rsidRPr="00BF0D61" w:rsidRDefault="001A70E5" w:rsidP="001A70E5">
      <w:pPr>
        <w:spacing w:after="0" w:line="240" w:lineRule="auto"/>
        <w:jc w:val="both"/>
        <w:rPr>
          <w:rFonts w:ascii="Times New Roman" w:hAnsi="Times New Roman"/>
          <w:i/>
          <w:sz w:val="24"/>
          <w:szCs w:val="24"/>
          <w:u w:val="single"/>
        </w:rPr>
      </w:pPr>
      <w:r w:rsidRPr="00BF0D61">
        <w:rPr>
          <w:rFonts w:ascii="Times New Roman" w:hAnsi="Times New Roman"/>
          <w:i/>
          <w:sz w:val="24"/>
          <w:szCs w:val="24"/>
          <w:u w:val="single"/>
        </w:rPr>
        <w:t>Alkalmassági minimumkövetelmény:</w:t>
      </w:r>
    </w:p>
    <w:p w:rsidR="006631BE" w:rsidRPr="00BF0D61" w:rsidRDefault="000E6F14" w:rsidP="006631BE">
      <w:pPr>
        <w:spacing w:after="0" w:line="240" w:lineRule="auto"/>
        <w:ind w:left="705" w:hanging="705"/>
        <w:jc w:val="both"/>
        <w:rPr>
          <w:rFonts w:ascii="Times New Roman" w:eastAsia="Times New Roman" w:hAnsi="Times New Roman"/>
          <w:sz w:val="24"/>
          <w:szCs w:val="24"/>
          <w:lang w:eastAsia="hu-HU"/>
        </w:rPr>
      </w:pPr>
      <w:r w:rsidRPr="00BF0D61">
        <w:rPr>
          <w:rFonts w:ascii="Times New Roman" w:hAnsi="Times New Roman"/>
          <w:b/>
          <w:sz w:val="24"/>
          <w:szCs w:val="24"/>
        </w:rPr>
        <w:t xml:space="preserve">M/1 </w:t>
      </w:r>
      <w:r w:rsidR="006631BE" w:rsidRPr="00BF0D61">
        <w:rPr>
          <w:rFonts w:ascii="Times New Roman" w:eastAsia="Times New Roman" w:hAnsi="Times New Roman"/>
          <w:sz w:val="24"/>
          <w:szCs w:val="24"/>
          <w:lang w:eastAsia="hu-HU"/>
        </w:rPr>
        <w:t xml:space="preserve">Alkalmatlan az ajánlattevő, amennyiben nem rendelkezik a </w:t>
      </w:r>
      <w:r w:rsidR="00D1651E">
        <w:rPr>
          <w:rFonts w:ascii="Times New Roman" w:eastAsia="Times New Roman" w:hAnsi="Times New Roman"/>
          <w:sz w:val="24"/>
          <w:szCs w:val="24"/>
          <w:lang w:eastAsia="hu-HU"/>
        </w:rPr>
        <w:t>keret</w:t>
      </w:r>
      <w:r w:rsidR="006631BE" w:rsidRPr="00BF0D61">
        <w:rPr>
          <w:rFonts w:ascii="Times New Roman" w:eastAsia="Times New Roman" w:hAnsi="Times New Roman"/>
          <w:sz w:val="24"/>
          <w:szCs w:val="24"/>
          <w:lang w:eastAsia="hu-HU"/>
        </w:rPr>
        <w:t>szerződés teljesítésébe bevonni kívánt az alábbiakban megjelölt képzettségű és szakmai gyakorlatú szakemberekkel:</w:t>
      </w:r>
    </w:p>
    <w:p w:rsidR="009A45DE" w:rsidRPr="009A45DE" w:rsidRDefault="009A45DE" w:rsidP="009A45DE">
      <w:pPr>
        <w:spacing w:after="0" w:line="240" w:lineRule="auto"/>
        <w:ind w:left="705" w:hanging="705"/>
        <w:jc w:val="both"/>
        <w:rPr>
          <w:rFonts w:ascii="Times New Roman" w:eastAsia="Times New Roman" w:hAnsi="Times New Roman"/>
          <w:b/>
          <w:sz w:val="24"/>
          <w:szCs w:val="24"/>
          <w:lang w:eastAsia="hu-HU"/>
        </w:rPr>
      </w:pPr>
      <w:r w:rsidRPr="009A45DE">
        <w:rPr>
          <w:rFonts w:ascii="Times New Roman" w:eastAsia="Times New Roman" w:hAnsi="Times New Roman"/>
          <w:b/>
          <w:sz w:val="24"/>
          <w:szCs w:val="24"/>
          <w:lang w:eastAsia="hu-HU"/>
        </w:rPr>
        <w:t>Vasúti vegyi elhárítás vonatkozásában: Közúti vegyi elhárító egység</w:t>
      </w:r>
    </w:p>
    <w:p w:rsidR="009A45DE" w:rsidRPr="009A45DE" w:rsidRDefault="009A45DE" w:rsidP="009A45DE">
      <w:pPr>
        <w:numPr>
          <w:ilvl w:val="0"/>
          <w:numId w:val="22"/>
        </w:numPr>
        <w:spacing w:after="0" w:line="240" w:lineRule="auto"/>
        <w:contextualSpacing/>
        <w:jc w:val="both"/>
        <w:rPr>
          <w:rFonts w:ascii="Times New Roman" w:hAnsi="Times New Roman"/>
          <w:sz w:val="24"/>
          <w:szCs w:val="24"/>
        </w:rPr>
      </w:pPr>
      <w:r w:rsidRPr="009A45DE">
        <w:rPr>
          <w:rFonts w:ascii="Times New Roman" w:hAnsi="Times New Roman"/>
          <w:bCs/>
          <w:sz w:val="24"/>
          <w:szCs w:val="24"/>
        </w:rPr>
        <w:t xml:space="preserve">legalább </w:t>
      </w:r>
      <w:r w:rsidRPr="009A45DE">
        <w:rPr>
          <w:rFonts w:ascii="Times New Roman" w:hAnsi="Times New Roman"/>
          <w:b/>
          <w:bCs/>
          <w:sz w:val="24"/>
          <w:szCs w:val="24"/>
        </w:rPr>
        <w:t>1 fő elhárítás vezető (riasztott egység vezető)</w:t>
      </w:r>
      <w:r w:rsidRPr="009A45DE">
        <w:rPr>
          <w:rFonts w:ascii="Times New Roman" w:hAnsi="Times New Roman"/>
          <w:bCs/>
          <w:sz w:val="24"/>
          <w:szCs w:val="24"/>
        </w:rPr>
        <w:t xml:space="preserve">, aki </w:t>
      </w:r>
      <w:r w:rsidRPr="009A45DE">
        <w:rPr>
          <w:rFonts w:ascii="Times New Roman" w:hAnsi="Times New Roman"/>
          <w:sz w:val="24"/>
          <w:szCs w:val="24"/>
        </w:rPr>
        <w:t xml:space="preserve">vegyi mentés és elhárítás területén legalább fél év gyakorlattal rendelkezik, valamint műszaki felsőfokú iskolai végzettséggel (gépészmérnök vagy gépész üzemmérnök vagy </w:t>
      </w:r>
      <w:proofErr w:type="gramStart"/>
      <w:r w:rsidRPr="009A45DE">
        <w:rPr>
          <w:rFonts w:ascii="Times New Roman" w:hAnsi="Times New Roman"/>
          <w:sz w:val="24"/>
          <w:szCs w:val="24"/>
        </w:rPr>
        <w:t>villamosmérnök</w:t>
      </w:r>
      <w:proofErr w:type="gramEnd"/>
      <w:r w:rsidRPr="009A45DE">
        <w:rPr>
          <w:rFonts w:ascii="Times New Roman" w:hAnsi="Times New Roman"/>
          <w:sz w:val="24"/>
          <w:szCs w:val="24"/>
        </w:rPr>
        <w:t xml:space="preserve"> vagy mechatronikai vagy egyéb gépipari felsőfokú végzettség) és legalább középfokú vegyi elhárító tanfolyamon szerzett végzettséggel (BGOK által szervezett B.13.1.0.20. </w:t>
      </w:r>
      <w:r w:rsidR="00A81A77" w:rsidRPr="00A81A77">
        <w:rPr>
          <w:rFonts w:ascii="Times New Roman" w:hAnsi="Times New Roman"/>
          <w:sz w:val="24"/>
          <w:szCs w:val="24"/>
        </w:rPr>
        <w:t xml:space="preserve">NYSZ. 13.1020. B.13.2.081, NYSZ. 13.2.081, B.7.4.45, B.7.209, MÁV Vezérigazgatóság 108693/88. sz. okt. </w:t>
      </w:r>
      <w:proofErr w:type="spellStart"/>
      <w:r w:rsidR="00A81A77" w:rsidRPr="00A81A77">
        <w:rPr>
          <w:rFonts w:ascii="Times New Roman" w:hAnsi="Times New Roman"/>
          <w:sz w:val="24"/>
          <w:szCs w:val="24"/>
        </w:rPr>
        <w:t>ut</w:t>
      </w:r>
      <w:proofErr w:type="spellEnd"/>
      <w:r w:rsidR="00A81A77" w:rsidRPr="00A81A77">
        <w:rPr>
          <w:rFonts w:ascii="Times New Roman" w:hAnsi="Times New Roman"/>
          <w:sz w:val="24"/>
          <w:szCs w:val="24"/>
        </w:rPr>
        <w:t>. alap</w:t>
      </w:r>
      <w:proofErr w:type="gramStart"/>
      <w:r w:rsidR="00A81A77" w:rsidRPr="00A81A77">
        <w:rPr>
          <w:rFonts w:ascii="Times New Roman" w:hAnsi="Times New Roman"/>
          <w:sz w:val="24"/>
          <w:szCs w:val="24"/>
        </w:rPr>
        <w:t>.,</w:t>
      </w:r>
      <w:proofErr w:type="gramEnd"/>
      <w:r w:rsidR="00A81A77" w:rsidRPr="00A81A77">
        <w:rPr>
          <w:rFonts w:ascii="Times New Roman" w:hAnsi="Times New Roman"/>
          <w:sz w:val="24"/>
          <w:szCs w:val="24"/>
        </w:rPr>
        <w:t xml:space="preserve"> MÁV Vezérigazgatóság Gy.171-33/2004. sz. okt. </w:t>
      </w:r>
      <w:proofErr w:type="spellStart"/>
      <w:r w:rsidR="00A81A77" w:rsidRPr="00A81A77">
        <w:rPr>
          <w:rFonts w:ascii="Times New Roman" w:hAnsi="Times New Roman"/>
          <w:sz w:val="24"/>
          <w:szCs w:val="24"/>
        </w:rPr>
        <w:t>ut</w:t>
      </w:r>
      <w:proofErr w:type="spellEnd"/>
      <w:r w:rsidR="00A81A77" w:rsidRPr="00A81A77">
        <w:rPr>
          <w:rFonts w:ascii="Times New Roman" w:hAnsi="Times New Roman"/>
          <w:sz w:val="24"/>
          <w:szCs w:val="24"/>
        </w:rPr>
        <w:t xml:space="preserve">. alap. </w:t>
      </w:r>
      <w:r w:rsidRPr="009A45DE">
        <w:rPr>
          <w:rFonts w:ascii="Times New Roman" w:hAnsi="Times New Roman"/>
          <w:sz w:val="24"/>
          <w:szCs w:val="24"/>
        </w:rPr>
        <w:t xml:space="preserve">számú tanfolyamon szerzett </w:t>
      </w:r>
      <w:r w:rsidR="00A81A77">
        <w:rPr>
          <w:rFonts w:ascii="Times New Roman" w:hAnsi="Times New Roman"/>
          <w:sz w:val="24"/>
          <w:szCs w:val="24"/>
        </w:rPr>
        <w:t xml:space="preserve">valamelyik </w:t>
      </w:r>
      <w:r w:rsidRPr="009A45DE">
        <w:rPr>
          <w:rFonts w:ascii="Times New Roman" w:hAnsi="Times New Roman"/>
          <w:sz w:val="24"/>
          <w:szCs w:val="24"/>
        </w:rPr>
        <w:t>képesítés) vagy legalább középfokú szakirányú végzettséggel (vegyész technikus vagy vegyipari technikus végzettséggel) rendelkezik vagy ezzel egyenértékű végzettséggel rendelkezik.</w:t>
      </w:r>
    </w:p>
    <w:p w:rsidR="009A45DE" w:rsidRPr="009A45DE" w:rsidRDefault="009A45DE" w:rsidP="009A45DE">
      <w:pPr>
        <w:numPr>
          <w:ilvl w:val="0"/>
          <w:numId w:val="22"/>
        </w:numPr>
        <w:spacing w:after="0" w:line="240" w:lineRule="auto"/>
        <w:contextualSpacing/>
        <w:jc w:val="both"/>
        <w:rPr>
          <w:rFonts w:ascii="Times New Roman" w:hAnsi="Times New Roman"/>
          <w:sz w:val="24"/>
          <w:szCs w:val="24"/>
        </w:rPr>
      </w:pPr>
      <w:r w:rsidRPr="009A45DE">
        <w:rPr>
          <w:rFonts w:ascii="Times New Roman" w:hAnsi="Times New Roman"/>
          <w:sz w:val="24"/>
          <w:szCs w:val="24"/>
        </w:rPr>
        <w:t xml:space="preserve">legalább </w:t>
      </w:r>
      <w:r w:rsidRPr="009A45DE">
        <w:rPr>
          <w:rFonts w:ascii="Times New Roman" w:hAnsi="Times New Roman"/>
          <w:b/>
          <w:sz w:val="24"/>
          <w:szCs w:val="24"/>
        </w:rPr>
        <w:t xml:space="preserve">3 fő fizikai munkavállalóval (lakatos/gépjárművezető), </w:t>
      </w:r>
      <w:r w:rsidRPr="009A45DE">
        <w:rPr>
          <w:rFonts w:ascii="Times New Roman" w:hAnsi="Times New Roman"/>
          <w:bCs/>
          <w:sz w:val="24"/>
          <w:szCs w:val="24"/>
        </w:rPr>
        <w:t xml:space="preserve">aki </w:t>
      </w:r>
      <w:r w:rsidRPr="009A45DE">
        <w:rPr>
          <w:rFonts w:ascii="Times New Roman" w:hAnsi="Times New Roman"/>
          <w:sz w:val="24"/>
          <w:szCs w:val="24"/>
        </w:rPr>
        <w:t xml:space="preserve">vegyi mentés és elhárítás területén szerzett gyakorlattal rendelkezik, valamint középfokú vegyi elhárító tanfolyamon szerzett végzettséggel (BGOK által szervezett B.13.1.0.20. </w:t>
      </w:r>
      <w:r w:rsidR="00A81A77" w:rsidRPr="00A81A77">
        <w:rPr>
          <w:rFonts w:ascii="Times New Roman" w:hAnsi="Times New Roman"/>
          <w:sz w:val="24"/>
          <w:szCs w:val="24"/>
        </w:rPr>
        <w:t xml:space="preserve">NYSZ. 13.1020. B.13.2.081, NYSZ. 13.2.081, B.7.4.45, B.7.209, MÁV Vezérigazgatóság 108693/88. sz. okt. </w:t>
      </w:r>
      <w:proofErr w:type="spellStart"/>
      <w:r w:rsidR="00A81A77" w:rsidRPr="00A81A77">
        <w:rPr>
          <w:rFonts w:ascii="Times New Roman" w:hAnsi="Times New Roman"/>
          <w:sz w:val="24"/>
          <w:szCs w:val="24"/>
        </w:rPr>
        <w:t>ut</w:t>
      </w:r>
      <w:proofErr w:type="spellEnd"/>
      <w:r w:rsidR="00A81A77" w:rsidRPr="00A81A77">
        <w:rPr>
          <w:rFonts w:ascii="Times New Roman" w:hAnsi="Times New Roman"/>
          <w:sz w:val="24"/>
          <w:szCs w:val="24"/>
        </w:rPr>
        <w:t>. alap</w:t>
      </w:r>
      <w:proofErr w:type="gramStart"/>
      <w:r w:rsidR="00A81A77" w:rsidRPr="00A81A77">
        <w:rPr>
          <w:rFonts w:ascii="Times New Roman" w:hAnsi="Times New Roman"/>
          <w:sz w:val="24"/>
          <w:szCs w:val="24"/>
        </w:rPr>
        <w:t>.,</w:t>
      </w:r>
      <w:proofErr w:type="gramEnd"/>
      <w:r w:rsidR="00A81A77" w:rsidRPr="00A81A77">
        <w:rPr>
          <w:rFonts w:ascii="Times New Roman" w:hAnsi="Times New Roman"/>
          <w:sz w:val="24"/>
          <w:szCs w:val="24"/>
        </w:rPr>
        <w:t xml:space="preserve"> MÁV Vezérigazgatóság Gy.171-33/2004. sz. okt. </w:t>
      </w:r>
      <w:proofErr w:type="spellStart"/>
      <w:r w:rsidR="00A81A77" w:rsidRPr="00A81A77">
        <w:rPr>
          <w:rFonts w:ascii="Times New Roman" w:hAnsi="Times New Roman"/>
          <w:sz w:val="24"/>
          <w:szCs w:val="24"/>
        </w:rPr>
        <w:t>ut</w:t>
      </w:r>
      <w:proofErr w:type="spellEnd"/>
      <w:r w:rsidR="00A81A77" w:rsidRPr="00A81A77">
        <w:rPr>
          <w:rFonts w:ascii="Times New Roman" w:hAnsi="Times New Roman"/>
          <w:sz w:val="24"/>
          <w:szCs w:val="24"/>
        </w:rPr>
        <w:t>. alap. számú tanfolyamon szerzett valamelyik képesítés</w:t>
      </w:r>
      <w:r w:rsidRPr="009A45DE">
        <w:rPr>
          <w:rFonts w:ascii="Times New Roman" w:hAnsi="Times New Roman"/>
          <w:sz w:val="24"/>
          <w:szCs w:val="24"/>
        </w:rPr>
        <w:t xml:space="preserve">), vagy </w:t>
      </w:r>
      <w:r w:rsidRPr="009A45DE">
        <w:rPr>
          <w:rFonts w:ascii="Times New Roman" w:hAnsi="Times New Roman"/>
          <w:sz w:val="24"/>
          <w:szCs w:val="24"/>
        </w:rPr>
        <w:lastRenderedPageBreak/>
        <w:t>legalább középfokú szakirányú végzettséggel (vegyész technikus vagy vegyipari technikus végzettséggel) rendelkezik, mely közül</w:t>
      </w:r>
      <w:r w:rsidRPr="009A45DE">
        <w:rPr>
          <w:rFonts w:ascii="Times New Roman" w:eastAsiaTheme="minorHAnsi" w:hAnsi="Times New Roman"/>
        </w:rPr>
        <w:t xml:space="preserve"> </w:t>
      </w:r>
    </w:p>
    <w:p w:rsidR="009A45DE" w:rsidRPr="009A45DE" w:rsidRDefault="009A45DE" w:rsidP="009A45DE">
      <w:pPr>
        <w:ind w:left="1080"/>
        <w:contextualSpacing/>
        <w:jc w:val="both"/>
        <w:rPr>
          <w:rFonts w:ascii="Times New Roman" w:hAnsi="Times New Roman"/>
          <w:sz w:val="24"/>
          <w:szCs w:val="24"/>
        </w:rPr>
      </w:pPr>
      <w:proofErr w:type="gramStart"/>
      <w:r w:rsidRPr="009A45DE">
        <w:rPr>
          <w:rFonts w:ascii="Times New Roman" w:eastAsiaTheme="minorHAnsi" w:hAnsi="Times New Roman"/>
        </w:rPr>
        <w:t>l</w:t>
      </w:r>
      <w:r w:rsidRPr="009A45DE">
        <w:rPr>
          <w:rFonts w:ascii="Times New Roman" w:hAnsi="Times New Roman"/>
          <w:sz w:val="24"/>
          <w:szCs w:val="24"/>
        </w:rPr>
        <w:t>egalább</w:t>
      </w:r>
      <w:proofErr w:type="gramEnd"/>
      <w:r w:rsidRPr="009A45DE">
        <w:rPr>
          <w:rFonts w:ascii="Times New Roman" w:hAnsi="Times New Roman"/>
          <w:sz w:val="24"/>
          <w:szCs w:val="24"/>
        </w:rPr>
        <w:t xml:space="preserve"> 1 fő fizikai munkavállaló, aki   a vegyi elhárító jármű kategóriájának megfelelő érvényes „C” kategóriás gépjárművezetői engedéllyel, és PÁV I. alkalmassági kategóriájú engedéllyel (a megkülönböztető jelzést használó gépjármű vezetéséhez a közúti járművezetők pályaalkalmassági vizsgálatáról szóló jogszabály szerint) rendelkezik, vagy ezzel egyenértékű végzettséggel vagy engedéllyel rendelkezik. </w:t>
      </w:r>
    </w:p>
    <w:p w:rsidR="009A45DE" w:rsidRPr="009A45DE" w:rsidRDefault="009A45DE" w:rsidP="009A45DE">
      <w:pPr>
        <w:rPr>
          <w:rFonts w:ascii="Times New Roman" w:hAnsi="Times New Roman"/>
          <w:b/>
          <w:sz w:val="24"/>
          <w:szCs w:val="24"/>
        </w:rPr>
      </w:pPr>
      <w:r w:rsidRPr="009A45DE">
        <w:rPr>
          <w:rFonts w:ascii="Times New Roman" w:hAnsi="Times New Roman"/>
          <w:b/>
          <w:sz w:val="24"/>
          <w:szCs w:val="24"/>
        </w:rPr>
        <w:t>Vasúti balesetelhárítói szolgáltatás vonatkozásában:</w:t>
      </w:r>
    </w:p>
    <w:p w:rsidR="009A45DE" w:rsidRPr="009A45DE" w:rsidRDefault="009A45DE" w:rsidP="009A45DE">
      <w:pPr>
        <w:numPr>
          <w:ilvl w:val="0"/>
          <w:numId w:val="24"/>
        </w:numPr>
        <w:spacing w:after="120" w:line="240" w:lineRule="auto"/>
        <w:ind w:left="714" w:hanging="357"/>
        <w:rPr>
          <w:rFonts w:ascii="Times New Roman" w:hAnsi="Times New Roman"/>
          <w:b/>
          <w:sz w:val="24"/>
          <w:szCs w:val="24"/>
        </w:rPr>
      </w:pPr>
      <w:r w:rsidRPr="009A45DE">
        <w:rPr>
          <w:rFonts w:ascii="Times New Roman" w:hAnsi="Times New Roman"/>
          <w:b/>
          <w:sz w:val="24"/>
          <w:szCs w:val="24"/>
        </w:rPr>
        <w:t xml:space="preserve">Kivonulási egység vasúti balesetelhárító daruk vonatkozásában </w:t>
      </w:r>
    </w:p>
    <w:p w:rsidR="009A45DE" w:rsidRPr="009A45DE" w:rsidRDefault="009A45DE" w:rsidP="009A45DE">
      <w:pPr>
        <w:numPr>
          <w:ilvl w:val="0"/>
          <w:numId w:val="23"/>
        </w:numPr>
        <w:spacing w:after="0" w:line="240" w:lineRule="auto"/>
        <w:contextualSpacing/>
        <w:jc w:val="both"/>
        <w:rPr>
          <w:rFonts w:ascii="Times New Roman" w:hAnsi="Times New Roman"/>
          <w:sz w:val="24"/>
          <w:szCs w:val="24"/>
        </w:rPr>
      </w:pPr>
      <w:r w:rsidRPr="009A45DE">
        <w:rPr>
          <w:rFonts w:ascii="Times New Roman" w:hAnsi="Times New Roman"/>
          <w:bCs/>
          <w:sz w:val="24"/>
          <w:szCs w:val="24"/>
        </w:rPr>
        <w:t xml:space="preserve">legalább </w:t>
      </w:r>
      <w:r w:rsidRPr="009A45DE">
        <w:rPr>
          <w:rFonts w:ascii="Times New Roman" w:hAnsi="Times New Roman"/>
          <w:b/>
          <w:bCs/>
          <w:sz w:val="24"/>
          <w:szCs w:val="24"/>
        </w:rPr>
        <w:t>1 fő műszaki elhárítás vezető</w:t>
      </w:r>
      <w:r w:rsidRPr="009A45DE">
        <w:rPr>
          <w:rFonts w:ascii="Times New Roman" w:hAnsi="Times New Roman"/>
          <w:bCs/>
          <w:sz w:val="24"/>
          <w:szCs w:val="24"/>
        </w:rPr>
        <w:t xml:space="preserve">, aki </w:t>
      </w:r>
    </w:p>
    <w:p w:rsidR="009A45DE" w:rsidRPr="009A45DE" w:rsidRDefault="009A45DE" w:rsidP="009A45DE">
      <w:pPr>
        <w:spacing w:after="0" w:line="240" w:lineRule="auto"/>
        <w:ind w:left="1080"/>
        <w:contextualSpacing/>
        <w:jc w:val="both"/>
        <w:rPr>
          <w:rFonts w:ascii="Times New Roman" w:hAnsi="Times New Roman"/>
          <w:sz w:val="24"/>
          <w:szCs w:val="24"/>
        </w:rPr>
      </w:pPr>
      <w:r w:rsidRPr="009A45DE">
        <w:rPr>
          <w:rFonts w:ascii="Times New Roman" w:hAnsi="Times New Roman"/>
          <w:sz w:val="24"/>
          <w:szCs w:val="24"/>
        </w:rPr>
        <w:t>állami műszaki felsőfokú képesítéssel</w:t>
      </w:r>
      <w:r w:rsidRPr="009A45DE">
        <w:rPr>
          <w:rFonts w:ascii="Times New Roman" w:eastAsiaTheme="minorHAnsi" w:hAnsi="Times New Roman"/>
        </w:rPr>
        <w:t xml:space="preserve"> </w:t>
      </w:r>
      <w:r w:rsidRPr="009A45DE">
        <w:rPr>
          <w:rFonts w:ascii="Times New Roman" w:hAnsi="Times New Roman"/>
          <w:sz w:val="24"/>
          <w:szCs w:val="24"/>
        </w:rPr>
        <w:t xml:space="preserve">(gépészmérnök vagy gépész üzemmérnök vagy </w:t>
      </w:r>
      <w:proofErr w:type="gramStart"/>
      <w:r w:rsidRPr="009A45DE">
        <w:rPr>
          <w:rFonts w:ascii="Times New Roman" w:hAnsi="Times New Roman"/>
          <w:sz w:val="24"/>
          <w:szCs w:val="24"/>
        </w:rPr>
        <w:t>villamosmérnök</w:t>
      </w:r>
      <w:proofErr w:type="gramEnd"/>
      <w:r w:rsidRPr="009A45DE">
        <w:rPr>
          <w:rFonts w:ascii="Times New Roman" w:hAnsi="Times New Roman"/>
          <w:sz w:val="24"/>
          <w:szCs w:val="24"/>
        </w:rPr>
        <w:t xml:space="preserve"> vagy mechatronikai vagy egyéb gépipari felsőfokú végzettség), vagy középfokú műszaki iskolai végzettséggel és felsőfokú vasúti műszaki képzettséggel (BGOK által szervezett Tisztképző: felsőfokú mozdonyszolgálati vagy  felsőfokú járműfenntartási vagy felsőfokú műszaki </w:t>
      </w:r>
      <w:proofErr w:type="spellStart"/>
      <w:r w:rsidRPr="009A45DE">
        <w:rPr>
          <w:rFonts w:ascii="Times New Roman" w:hAnsi="Times New Roman"/>
          <w:sz w:val="24"/>
          <w:szCs w:val="24"/>
        </w:rPr>
        <w:t>kocsiszolgálati</w:t>
      </w:r>
      <w:proofErr w:type="spellEnd"/>
      <w:r w:rsidRPr="009A45DE">
        <w:rPr>
          <w:rFonts w:ascii="Times New Roman" w:hAnsi="Times New Roman"/>
          <w:sz w:val="24"/>
          <w:szCs w:val="24"/>
        </w:rPr>
        <w:t xml:space="preserve"> képzés), vagy ezzel egyenértékű képesítéssel vagy képzettséggel rendelkezik továbbá  minimum 2 éves (24 hónap) járműszerkezeti ismeretek, járműkarbantartás és javítás területén irányítói gyakorlattal rendelkezik.</w:t>
      </w:r>
    </w:p>
    <w:p w:rsidR="009A45DE" w:rsidRPr="009A45DE" w:rsidRDefault="009A45DE" w:rsidP="009A45DE">
      <w:pPr>
        <w:numPr>
          <w:ilvl w:val="0"/>
          <w:numId w:val="23"/>
        </w:numPr>
        <w:spacing w:after="0" w:line="240" w:lineRule="auto"/>
        <w:rPr>
          <w:rFonts w:ascii="Times New Roman" w:hAnsi="Times New Roman"/>
          <w:sz w:val="24"/>
          <w:szCs w:val="24"/>
        </w:rPr>
      </w:pPr>
      <w:r w:rsidRPr="009A45DE">
        <w:rPr>
          <w:rFonts w:ascii="Times New Roman" w:hAnsi="Times New Roman"/>
          <w:sz w:val="24"/>
          <w:szCs w:val="24"/>
        </w:rPr>
        <w:t xml:space="preserve">legalább </w:t>
      </w:r>
      <w:r w:rsidRPr="009A45DE">
        <w:rPr>
          <w:rFonts w:ascii="Times New Roman" w:hAnsi="Times New Roman"/>
          <w:b/>
          <w:sz w:val="24"/>
          <w:szCs w:val="24"/>
        </w:rPr>
        <w:t xml:space="preserve">7 fő fizikai munkavállaló </w:t>
      </w:r>
      <w:r w:rsidRPr="009A45DE">
        <w:rPr>
          <w:rFonts w:ascii="Times New Roman" w:hAnsi="Times New Roman"/>
          <w:sz w:val="24"/>
          <w:szCs w:val="24"/>
        </w:rPr>
        <w:t>(vasúti járműszerelő munkakörben dolgozó munkavállaló: járműszerelő vagy jármű villamossági szerelő vagy általános karbantartó vagy gépkocsivezető, forgácsoló),</w:t>
      </w:r>
      <w:r w:rsidRPr="009A45DE">
        <w:rPr>
          <w:rFonts w:ascii="Times New Roman" w:hAnsi="Times New Roman"/>
          <w:b/>
          <w:sz w:val="24"/>
          <w:szCs w:val="24"/>
        </w:rPr>
        <w:t xml:space="preserve"> </w:t>
      </w:r>
      <w:r w:rsidRPr="009A45DE">
        <w:rPr>
          <w:rFonts w:ascii="Times New Roman" w:hAnsi="Times New Roman"/>
          <w:bCs/>
          <w:sz w:val="24"/>
          <w:szCs w:val="24"/>
        </w:rPr>
        <w:t>melyek közül</w:t>
      </w:r>
      <w:r w:rsidRPr="009A45DE">
        <w:rPr>
          <w:rFonts w:ascii="Times New Roman" w:hAnsi="Times New Roman"/>
          <w:sz w:val="24"/>
          <w:szCs w:val="24"/>
        </w:rPr>
        <w:t xml:space="preserve"> </w:t>
      </w:r>
    </w:p>
    <w:p w:rsidR="009A45DE" w:rsidRPr="009A45DE" w:rsidRDefault="009A45DE" w:rsidP="009A45DE">
      <w:pPr>
        <w:numPr>
          <w:ilvl w:val="0"/>
          <w:numId w:val="28"/>
        </w:numPr>
        <w:spacing w:after="0" w:line="240" w:lineRule="auto"/>
        <w:ind w:left="1080"/>
        <w:contextualSpacing/>
        <w:rPr>
          <w:rFonts w:ascii="Times New Roman" w:hAnsi="Times New Roman"/>
          <w:sz w:val="24"/>
          <w:szCs w:val="24"/>
        </w:rPr>
      </w:pPr>
      <w:r w:rsidRPr="009A45DE">
        <w:rPr>
          <w:rFonts w:ascii="Times New Roman" w:hAnsi="Times New Roman"/>
          <w:sz w:val="24"/>
          <w:szCs w:val="24"/>
        </w:rPr>
        <w:t>legalább 1 fő lánghegesztői képesítéssel,</w:t>
      </w:r>
    </w:p>
    <w:p w:rsidR="009A45DE" w:rsidRPr="009A45DE" w:rsidRDefault="009A45DE" w:rsidP="009A45DE">
      <w:pPr>
        <w:numPr>
          <w:ilvl w:val="0"/>
          <w:numId w:val="28"/>
        </w:numPr>
        <w:spacing w:after="0" w:line="240" w:lineRule="auto"/>
        <w:ind w:left="1080"/>
        <w:contextualSpacing/>
        <w:rPr>
          <w:rFonts w:ascii="Times New Roman" w:hAnsi="Times New Roman"/>
          <w:sz w:val="24"/>
          <w:szCs w:val="24"/>
        </w:rPr>
      </w:pPr>
      <w:r w:rsidRPr="009A45DE">
        <w:rPr>
          <w:rFonts w:ascii="Times New Roman" w:hAnsi="Times New Roman"/>
          <w:sz w:val="24"/>
          <w:szCs w:val="24"/>
        </w:rPr>
        <w:t>legalább 1 fő kisgépkezelői képesítéssel,</w:t>
      </w:r>
    </w:p>
    <w:p w:rsidR="009A45DE" w:rsidRPr="009A45DE" w:rsidRDefault="009A45DE" w:rsidP="009A45DE">
      <w:pPr>
        <w:numPr>
          <w:ilvl w:val="0"/>
          <w:numId w:val="28"/>
        </w:numPr>
        <w:spacing w:after="0" w:line="240" w:lineRule="auto"/>
        <w:ind w:left="1080"/>
        <w:contextualSpacing/>
        <w:rPr>
          <w:rFonts w:ascii="Times New Roman" w:hAnsi="Times New Roman"/>
          <w:sz w:val="24"/>
          <w:szCs w:val="24"/>
        </w:rPr>
      </w:pPr>
      <w:r w:rsidRPr="009A45DE">
        <w:rPr>
          <w:rFonts w:ascii="Times New Roman" w:hAnsi="Times New Roman"/>
          <w:sz w:val="24"/>
          <w:szCs w:val="24"/>
        </w:rPr>
        <w:t>legalább 1 fő (darukezelő) OKJ emelőgép kezelő végzettséggel (darura) és Dízel mozdonyvezetői engedéllyel, amely alkalmas az országos törzshálózati vasúti pályákon való közlekedésre,</w:t>
      </w:r>
    </w:p>
    <w:p w:rsidR="009A45DE" w:rsidRPr="009A45DE" w:rsidRDefault="009A45DE" w:rsidP="009A45DE">
      <w:pPr>
        <w:numPr>
          <w:ilvl w:val="0"/>
          <w:numId w:val="28"/>
        </w:numPr>
        <w:spacing w:after="0" w:line="240" w:lineRule="auto"/>
        <w:ind w:left="1080"/>
        <w:contextualSpacing/>
        <w:rPr>
          <w:rFonts w:ascii="Times New Roman" w:hAnsi="Times New Roman"/>
          <w:sz w:val="24"/>
          <w:szCs w:val="24"/>
        </w:rPr>
      </w:pPr>
      <w:r w:rsidRPr="009A45DE">
        <w:rPr>
          <w:rFonts w:ascii="Times New Roman" w:hAnsi="Times New Roman"/>
          <w:sz w:val="24"/>
          <w:szCs w:val="24"/>
        </w:rPr>
        <w:t>vagy ezekkel egyenértékű végzettséggel vagy képesítéssel rendelkezik.</w:t>
      </w:r>
    </w:p>
    <w:p w:rsidR="009A45DE" w:rsidRPr="009A45DE" w:rsidRDefault="009A45DE" w:rsidP="009A45DE">
      <w:pPr>
        <w:numPr>
          <w:ilvl w:val="0"/>
          <w:numId w:val="24"/>
        </w:numPr>
        <w:spacing w:after="0" w:line="240" w:lineRule="auto"/>
        <w:contextualSpacing/>
        <w:rPr>
          <w:rFonts w:ascii="Times New Roman" w:hAnsi="Times New Roman"/>
          <w:b/>
          <w:sz w:val="24"/>
          <w:szCs w:val="24"/>
        </w:rPr>
      </w:pPr>
      <w:r w:rsidRPr="009A45DE">
        <w:rPr>
          <w:rFonts w:ascii="Times New Roman" w:hAnsi="Times New Roman"/>
          <w:b/>
          <w:sz w:val="24"/>
          <w:szCs w:val="24"/>
        </w:rPr>
        <w:t>Kivonulási egység vasúti segélynyújtó szerelvények vonatkozásában:</w:t>
      </w:r>
    </w:p>
    <w:p w:rsidR="009A45DE" w:rsidRPr="009A45DE" w:rsidRDefault="009A45DE" w:rsidP="009A45DE">
      <w:pPr>
        <w:numPr>
          <w:ilvl w:val="0"/>
          <w:numId w:val="35"/>
        </w:numPr>
        <w:spacing w:after="0" w:line="240" w:lineRule="auto"/>
        <w:contextualSpacing/>
        <w:jc w:val="both"/>
        <w:rPr>
          <w:rFonts w:ascii="Times New Roman" w:hAnsi="Times New Roman"/>
          <w:sz w:val="24"/>
          <w:szCs w:val="24"/>
        </w:rPr>
      </w:pPr>
      <w:r w:rsidRPr="009A45DE">
        <w:rPr>
          <w:rFonts w:ascii="Times New Roman" w:hAnsi="Times New Roman"/>
          <w:bCs/>
          <w:sz w:val="24"/>
          <w:szCs w:val="24"/>
        </w:rPr>
        <w:t xml:space="preserve">legalább </w:t>
      </w:r>
      <w:r w:rsidRPr="009A45DE">
        <w:rPr>
          <w:rFonts w:ascii="Times New Roman" w:hAnsi="Times New Roman"/>
          <w:b/>
          <w:bCs/>
          <w:sz w:val="24"/>
          <w:szCs w:val="24"/>
        </w:rPr>
        <w:t>1 fő műszaki elhárítás vezető</w:t>
      </w:r>
      <w:r w:rsidRPr="009A45DE">
        <w:rPr>
          <w:rFonts w:ascii="Times New Roman" w:hAnsi="Times New Roman"/>
          <w:bCs/>
          <w:sz w:val="24"/>
          <w:szCs w:val="24"/>
        </w:rPr>
        <w:t xml:space="preserve">, aki </w:t>
      </w:r>
    </w:p>
    <w:p w:rsidR="009A45DE" w:rsidRPr="009A45DE" w:rsidRDefault="009A45DE" w:rsidP="009A45DE">
      <w:pPr>
        <w:spacing w:after="0" w:line="240" w:lineRule="auto"/>
        <w:ind w:left="1080"/>
        <w:contextualSpacing/>
        <w:jc w:val="both"/>
        <w:rPr>
          <w:rFonts w:ascii="Times New Roman" w:hAnsi="Times New Roman"/>
          <w:sz w:val="24"/>
          <w:szCs w:val="24"/>
        </w:rPr>
      </w:pPr>
      <w:r w:rsidRPr="009A45DE">
        <w:rPr>
          <w:rFonts w:ascii="Times New Roman" w:hAnsi="Times New Roman"/>
          <w:sz w:val="24"/>
          <w:szCs w:val="24"/>
        </w:rPr>
        <w:t>állami műszaki felsőfokú képesítéssel</w:t>
      </w:r>
      <w:r w:rsidRPr="009A45DE">
        <w:rPr>
          <w:rFonts w:ascii="Times New Roman" w:eastAsiaTheme="minorHAnsi" w:hAnsi="Times New Roman"/>
        </w:rPr>
        <w:t xml:space="preserve"> </w:t>
      </w:r>
      <w:r w:rsidRPr="009A45DE">
        <w:rPr>
          <w:rFonts w:ascii="Times New Roman" w:hAnsi="Times New Roman"/>
          <w:sz w:val="24"/>
          <w:szCs w:val="24"/>
        </w:rPr>
        <w:t xml:space="preserve">(gépészmérnök vagy gépész üzemmérnök vagy </w:t>
      </w:r>
      <w:proofErr w:type="gramStart"/>
      <w:r w:rsidRPr="009A45DE">
        <w:rPr>
          <w:rFonts w:ascii="Times New Roman" w:hAnsi="Times New Roman"/>
          <w:sz w:val="24"/>
          <w:szCs w:val="24"/>
        </w:rPr>
        <w:t>villamosmérnök</w:t>
      </w:r>
      <w:proofErr w:type="gramEnd"/>
      <w:r w:rsidRPr="009A45DE">
        <w:rPr>
          <w:rFonts w:ascii="Times New Roman" w:hAnsi="Times New Roman"/>
          <w:sz w:val="24"/>
          <w:szCs w:val="24"/>
        </w:rPr>
        <w:t xml:space="preserve"> vagy mechatronikai vagy egyéb gépipari felsőfokú végzettség), vagy középfokú műszaki iskolai végzettséggel és felsőfokú vasúti műszaki képzettséggel (BGOK által szervezett Tisztképző: felsőfokú mozdonyszolgálati vagy  felsőfokú járműfenntartási vagy felsőfokú műszaki </w:t>
      </w:r>
      <w:proofErr w:type="spellStart"/>
      <w:r w:rsidRPr="009A45DE">
        <w:rPr>
          <w:rFonts w:ascii="Times New Roman" w:hAnsi="Times New Roman"/>
          <w:sz w:val="24"/>
          <w:szCs w:val="24"/>
        </w:rPr>
        <w:t>kocsiszolgálati</w:t>
      </w:r>
      <w:proofErr w:type="spellEnd"/>
      <w:r w:rsidRPr="009A45DE">
        <w:rPr>
          <w:rFonts w:ascii="Times New Roman" w:hAnsi="Times New Roman"/>
          <w:sz w:val="24"/>
          <w:szCs w:val="24"/>
        </w:rPr>
        <w:t xml:space="preserve"> képzés), vagy ezzel egyenértékű képesítéssel vagy képzettséggel rendelkezik, továbbá minimum 2 éves (24 hónap) járműszerkezeti ismeretek, járműkarbantartás és javítás területén irányítói gyakorlattal rendelkezik.</w:t>
      </w:r>
    </w:p>
    <w:p w:rsidR="009A45DE" w:rsidRPr="009A45DE" w:rsidRDefault="009A45DE" w:rsidP="009A45DE">
      <w:pPr>
        <w:numPr>
          <w:ilvl w:val="0"/>
          <w:numId w:val="35"/>
        </w:numPr>
        <w:spacing w:after="0" w:line="240" w:lineRule="auto"/>
        <w:jc w:val="both"/>
        <w:rPr>
          <w:rFonts w:ascii="Times New Roman" w:hAnsi="Times New Roman"/>
          <w:sz w:val="24"/>
          <w:szCs w:val="24"/>
        </w:rPr>
      </w:pPr>
      <w:r w:rsidRPr="009A45DE">
        <w:rPr>
          <w:rFonts w:ascii="Times New Roman" w:hAnsi="Times New Roman"/>
          <w:sz w:val="24"/>
          <w:szCs w:val="24"/>
        </w:rPr>
        <w:t xml:space="preserve">legalább </w:t>
      </w:r>
      <w:r w:rsidRPr="009A45DE">
        <w:rPr>
          <w:rFonts w:ascii="Times New Roman" w:hAnsi="Times New Roman"/>
          <w:b/>
          <w:sz w:val="24"/>
          <w:szCs w:val="24"/>
        </w:rPr>
        <w:t>6 fő fizikai munkavállaló</w:t>
      </w:r>
      <w:r w:rsidRPr="009A45DE">
        <w:rPr>
          <w:rFonts w:ascii="Times New Roman" w:eastAsiaTheme="minorHAnsi" w:hAnsi="Times New Roman"/>
          <w:sz w:val="24"/>
          <w:szCs w:val="24"/>
        </w:rPr>
        <w:t xml:space="preserve"> (</w:t>
      </w:r>
      <w:r w:rsidRPr="009A45DE">
        <w:rPr>
          <w:rFonts w:ascii="Times New Roman" w:hAnsi="Times New Roman"/>
          <w:sz w:val="24"/>
          <w:szCs w:val="24"/>
        </w:rPr>
        <w:t xml:space="preserve">vasúti járműszerelő munkakörben dolgozó munkavállaló: járműszerelő vagy jármű villamossági szerelő vagy általános karbantartó vagy </w:t>
      </w:r>
      <w:proofErr w:type="gramStart"/>
      <w:r w:rsidRPr="009A45DE">
        <w:rPr>
          <w:rFonts w:ascii="Times New Roman" w:hAnsi="Times New Roman"/>
          <w:sz w:val="24"/>
          <w:szCs w:val="24"/>
        </w:rPr>
        <w:t>gépkocsivezető</w:t>
      </w:r>
      <w:proofErr w:type="gramEnd"/>
      <w:r w:rsidRPr="009A45DE">
        <w:rPr>
          <w:rFonts w:ascii="Times New Roman" w:hAnsi="Times New Roman"/>
          <w:sz w:val="24"/>
          <w:szCs w:val="24"/>
        </w:rPr>
        <w:t xml:space="preserve"> vagy forgácsoló),</w:t>
      </w:r>
      <w:r w:rsidRPr="009A45DE">
        <w:rPr>
          <w:rFonts w:ascii="Times New Roman" w:hAnsi="Times New Roman"/>
          <w:b/>
          <w:sz w:val="24"/>
          <w:szCs w:val="24"/>
        </w:rPr>
        <w:t xml:space="preserve"> </w:t>
      </w:r>
      <w:r w:rsidRPr="009A45DE">
        <w:rPr>
          <w:rFonts w:ascii="Times New Roman" w:hAnsi="Times New Roman"/>
          <w:sz w:val="24"/>
          <w:szCs w:val="24"/>
        </w:rPr>
        <w:t>melyek közül</w:t>
      </w:r>
    </w:p>
    <w:p w:rsidR="009A45DE" w:rsidRPr="009A45DE" w:rsidRDefault="009A45DE" w:rsidP="009A45DE">
      <w:pPr>
        <w:numPr>
          <w:ilvl w:val="0"/>
          <w:numId w:val="26"/>
        </w:numPr>
        <w:spacing w:after="0" w:line="240" w:lineRule="auto"/>
        <w:ind w:left="1440"/>
        <w:contextualSpacing/>
        <w:rPr>
          <w:rFonts w:ascii="Times New Roman" w:hAnsi="Times New Roman"/>
          <w:sz w:val="24"/>
          <w:szCs w:val="24"/>
        </w:rPr>
      </w:pPr>
      <w:r w:rsidRPr="009A45DE">
        <w:rPr>
          <w:rFonts w:ascii="Times New Roman" w:hAnsi="Times New Roman"/>
          <w:sz w:val="24"/>
          <w:szCs w:val="24"/>
        </w:rPr>
        <w:t>legalább 1 fő OKJ-s alap Emelőgép-kezelői végzettséggel (hidraulikus emelőgépre),</w:t>
      </w:r>
    </w:p>
    <w:p w:rsidR="009A45DE" w:rsidRPr="009A45DE" w:rsidRDefault="009A45DE" w:rsidP="009A45DE">
      <w:pPr>
        <w:numPr>
          <w:ilvl w:val="0"/>
          <w:numId w:val="26"/>
        </w:numPr>
        <w:spacing w:after="0" w:line="240" w:lineRule="auto"/>
        <w:ind w:left="1440"/>
        <w:contextualSpacing/>
        <w:rPr>
          <w:rFonts w:ascii="Times New Roman" w:hAnsi="Times New Roman"/>
          <w:sz w:val="24"/>
          <w:szCs w:val="24"/>
        </w:rPr>
      </w:pPr>
      <w:r w:rsidRPr="009A45DE">
        <w:rPr>
          <w:rFonts w:ascii="Times New Roman" w:hAnsi="Times New Roman"/>
          <w:sz w:val="24"/>
          <w:szCs w:val="24"/>
        </w:rPr>
        <w:t xml:space="preserve">legalább 1 fő lánghegesztői képesítéssel, </w:t>
      </w:r>
    </w:p>
    <w:p w:rsidR="009A45DE" w:rsidRPr="009A45DE" w:rsidRDefault="009A45DE" w:rsidP="009A45DE">
      <w:pPr>
        <w:numPr>
          <w:ilvl w:val="0"/>
          <w:numId w:val="26"/>
        </w:numPr>
        <w:spacing w:after="0" w:line="240" w:lineRule="auto"/>
        <w:ind w:left="1440"/>
        <w:contextualSpacing/>
        <w:rPr>
          <w:rFonts w:ascii="Times New Roman" w:hAnsi="Times New Roman"/>
          <w:sz w:val="24"/>
          <w:szCs w:val="24"/>
        </w:rPr>
      </w:pPr>
      <w:r w:rsidRPr="009A45DE">
        <w:rPr>
          <w:rFonts w:ascii="Times New Roman" w:hAnsi="Times New Roman"/>
          <w:sz w:val="24"/>
          <w:szCs w:val="24"/>
        </w:rPr>
        <w:lastRenderedPageBreak/>
        <w:t>legalább 1 fő kisgépkezelői képesítéssel,</w:t>
      </w:r>
    </w:p>
    <w:p w:rsidR="009A45DE" w:rsidRPr="009A45DE" w:rsidRDefault="009A45DE" w:rsidP="009A45DE">
      <w:pPr>
        <w:numPr>
          <w:ilvl w:val="0"/>
          <w:numId w:val="26"/>
        </w:numPr>
        <w:spacing w:after="0" w:line="240" w:lineRule="auto"/>
        <w:ind w:left="1440"/>
        <w:contextualSpacing/>
        <w:rPr>
          <w:rFonts w:ascii="Times New Roman" w:hAnsi="Times New Roman"/>
          <w:sz w:val="24"/>
          <w:szCs w:val="24"/>
        </w:rPr>
      </w:pPr>
      <w:r w:rsidRPr="009A45DE">
        <w:rPr>
          <w:rFonts w:ascii="Times New Roman" w:hAnsi="Times New Roman"/>
          <w:sz w:val="24"/>
          <w:szCs w:val="24"/>
        </w:rPr>
        <w:t>vagy ezekkel egyenértékű végzettséggel vagy képesítéssel rendelkezik.</w:t>
      </w:r>
    </w:p>
    <w:p w:rsidR="009A45DE" w:rsidRPr="009A45DE" w:rsidRDefault="009A45DE" w:rsidP="009A45DE">
      <w:pPr>
        <w:numPr>
          <w:ilvl w:val="0"/>
          <w:numId w:val="24"/>
        </w:numPr>
        <w:spacing w:after="120" w:line="240" w:lineRule="auto"/>
        <w:rPr>
          <w:rFonts w:ascii="Times New Roman" w:hAnsi="Times New Roman"/>
          <w:b/>
          <w:sz w:val="24"/>
          <w:szCs w:val="24"/>
        </w:rPr>
      </w:pPr>
      <w:r w:rsidRPr="009A45DE">
        <w:rPr>
          <w:rFonts w:ascii="Times New Roman" w:hAnsi="Times New Roman"/>
          <w:b/>
          <w:sz w:val="24"/>
          <w:szCs w:val="24"/>
        </w:rPr>
        <w:t xml:space="preserve">Kivonulási egység közúti segélynyújtó gépjárművek vonatkozásában </w:t>
      </w:r>
    </w:p>
    <w:p w:rsidR="009A45DE" w:rsidRPr="009A45DE" w:rsidRDefault="009A45DE" w:rsidP="009A45DE">
      <w:pPr>
        <w:numPr>
          <w:ilvl w:val="0"/>
          <w:numId w:val="36"/>
        </w:numPr>
        <w:spacing w:after="0" w:line="240" w:lineRule="auto"/>
        <w:contextualSpacing/>
        <w:jc w:val="both"/>
        <w:rPr>
          <w:rFonts w:ascii="Times New Roman" w:hAnsi="Times New Roman"/>
          <w:sz w:val="24"/>
          <w:szCs w:val="24"/>
        </w:rPr>
      </w:pPr>
      <w:r w:rsidRPr="009A45DE">
        <w:rPr>
          <w:rFonts w:ascii="Times New Roman" w:hAnsi="Times New Roman"/>
          <w:bCs/>
          <w:sz w:val="24"/>
          <w:szCs w:val="24"/>
        </w:rPr>
        <w:t xml:space="preserve">legalább </w:t>
      </w:r>
      <w:r w:rsidRPr="009A45DE">
        <w:rPr>
          <w:rFonts w:ascii="Times New Roman" w:hAnsi="Times New Roman"/>
          <w:b/>
          <w:bCs/>
          <w:sz w:val="24"/>
          <w:szCs w:val="24"/>
        </w:rPr>
        <w:t>1 fő műszaki elhárítás vezető</w:t>
      </w:r>
      <w:r w:rsidRPr="009A45DE">
        <w:rPr>
          <w:rFonts w:ascii="Times New Roman" w:hAnsi="Times New Roman"/>
          <w:bCs/>
          <w:sz w:val="24"/>
          <w:szCs w:val="24"/>
        </w:rPr>
        <w:t xml:space="preserve">, aki </w:t>
      </w:r>
    </w:p>
    <w:p w:rsidR="009A45DE" w:rsidRPr="009A45DE" w:rsidRDefault="009A45DE" w:rsidP="009A45DE">
      <w:pPr>
        <w:spacing w:after="0" w:line="240" w:lineRule="auto"/>
        <w:ind w:left="1080"/>
        <w:contextualSpacing/>
        <w:jc w:val="both"/>
        <w:rPr>
          <w:rFonts w:ascii="Times New Roman" w:hAnsi="Times New Roman"/>
          <w:sz w:val="24"/>
          <w:szCs w:val="24"/>
        </w:rPr>
      </w:pPr>
      <w:r w:rsidRPr="009A45DE">
        <w:rPr>
          <w:rFonts w:ascii="Times New Roman" w:hAnsi="Times New Roman"/>
          <w:sz w:val="24"/>
          <w:szCs w:val="24"/>
        </w:rPr>
        <w:t>állami műszaki felsőfokú képesítéssel</w:t>
      </w:r>
      <w:r w:rsidRPr="009A45DE">
        <w:rPr>
          <w:rFonts w:ascii="Times New Roman" w:eastAsiaTheme="minorHAnsi" w:hAnsi="Times New Roman"/>
        </w:rPr>
        <w:t xml:space="preserve"> </w:t>
      </w:r>
      <w:r w:rsidRPr="009A45DE">
        <w:rPr>
          <w:rFonts w:ascii="Times New Roman" w:hAnsi="Times New Roman"/>
          <w:sz w:val="24"/>
          <w:szCs w:val="24"/>
        </w:rPr>
        <w:t xml:space="preserve">(gépészmérnök vagy gépész üzemmérnök vagy </w:t>
      </w:r>
      <w:proofErr w:type="gramStart"/>
      <w:r w:rsidRPr="009A45DE">
        <w:rPr>
          <w:rFonts w:ascii="Times New Roman" w:hAnsi="Times New Roman"/>
          <w:sz w:val="24"/>
          <w:szCs w:val="24"/>
        </w:rPr>
        <w:t>villamosmérnök</w:t>
      </w:r>
      <w:proofErr w:type="gramEnd"/>
      <w:r w:rsidRPr="009A45DE">
        <w:rPr>
          <w:rFonts w:ascii="Times New Roman" w:hAnsi="Times New Roman"/>
          <w:sz w:val="24"/>
          <w:szCs w:val="24"/>
        </w:rPr>
        <w:t xml:space="preserve"> vagy mechatronikai vagy egyéb gépipari felsőfokú végzettség), vagy középfokú műszaki iskolai végzettséggel és felsőfokú vasúti műszaki képzettséggel (BGOK által szervezett Tisztképző: felsőfokú mozdonyszolgálati vagy felsőfokú járműfenntartási vagy felsőfokú műszaki </w:t>
      </w:r>
      <w:proofErr w:type="spellStart"/>
      <w:r w:rsidRPr="009A45DE">
        <w:rPr>
          <w:rFonts w:ascii="Times New Roman" w:hAnsi="Times New Roman"/>
          <w:sz w:val="24"/>
          <w:szCs w:val="24"/>
        </w:rPr>
        <w:t>kocsiszolgálati</w:t>
      </w:r>
      <w:proofErr w:type="spellEnd"/>
      <w:r w:rsidRPr="009A45DE">
        <w:rPr>
          <w:rFonts w:ascii="Times New Roman" w:hAnsi="Times New Roman"/>
          <w:sz w:val="24"/>
          <w:szCs w:val="24"/>
        </w:rPr>
        <w:t xml:space="preserve"> képzés), vagy ezzel egyenértékű képesítéssel vagy képzettséggel rendelkezik, továbbá minimum 2 éves (24 hónap) járműszerkezeti ismeretek, járműkarbantartás és javítás területén irányítói gyakorlattal rendelkezik.</w:t>
      </w:r>
    </w:p>
    <w:p w:rsidR="009A45DE" w:rsidRPr="009A45DE" w:rsidRDefault="009A45DE" w:rsidP="009A45DE">
      <w:pPr>
        <w:numPr>
          <w:ilvl w:val="0"/>
          <w:numId w:val="36"/>
        </w:numPr>
        <w:spacing w:after="0" w:line="240" w:lineRule="auto"/>
        <w:contextualSpacing/>
        <w:jc w:val="both"/>
        <w:rPr>
          <w:rFonts w:ascii="Times New Roman" w:hAnsi="Times New Roman"/>
          <w:sz w:val="24"/>
          <w:szCs w:val="24"/>
        </w:rPr>
      </w:pPr>
      <w:r w:rsidRPr="009A45DE">
        <w:rPr>
          <w:rFonts w:ascii="Times New Roman" w:hAnsi="Times New Roman"/>
          <w:sz w:val="24"/>
          <w:szCs w:val="24"/>
        </w:rPr>
        <w:t xml:space="preserve">legalább </w:t>
      </w:r>
      <w:r w:rsidRPr="009A45DE">
        <w:rPr>
          <w:rFonts w:ascii="Times New Roman" w:hAnsi="Times New Roman"/>
          <w:b/>
          <w:sz w:val="24"/>
          <w:szCs w:val="24"/>
        </w:rPr>
        <w:t>6 fő fizikai munkavállaló</w:t>
      </w:r>
      <w:r w:rsidRPr="009A45DE">
        <w:rPr>
          <w:rFonts w:ascii="Times New Roman" w:eastAsiaTheme="minorHAnsi" w:hAnsi="Times New Roman"/>
          <w:sz w:val="24"/>
          <w:szCs w:val="24"/>
        </w:rPr>
        <w:t xml:space="preserve"> (</w:t>
      </w:r>
      <w:r w:rsidRPr="009A45DE">
        <w:rPr>
          <w:rFonts w:ascii="Times New Roman" w:hAnsi="Times New Roman"/>
          <w:sz w:val="24"/>
          <w:szCs w:val="24"/>
        </w:rPr>
        <w:t>vasúti járműszerelő munkakörben dolgozó munkavállaló: járműszerelő vagy jármű villamossági szerelő vagy</w:t>
      </w:r>
      <w:r w:rsidRPr="009A45DE">
        <w:rPr>
          <w:rFonts w:ascii="Times New Roman" w:eastAsiaTheme="minorHAnsi" w:hAnsi="Times New Roman"/>
        </w:rPr>
        <w:t xml:space="preserve"> </w:t>
      </w:r>
      <w:r w:rsidRPr="009A45DE">
        <w:rPr>
          <w:rFonts w:ascii="Times New Roman" w:hAnsi="Times New Roman"/>
          <w:sz w:val="24"/>
          <w:szCs w:val="24"/>
        </w:rPr>
        <w:t xml:space="preserve">általános karbantartó vagy </w:t>
      </w:r>
      <w:proofErr w:type="gramStart"/>
      <w:r w:rsidRPr="009A45DE">
        <w:rPr>
          <w:rFonts w:ascii="Times New Roman" w:hAnsi="Times New Roman"/>
          <w:sz w:val="24"/>
          <w:szCs w:val="24"/>
        </w:rPr>
        <w:t>gépkocsivezető</w:t>
      </w:r>
      <w:proofErr w:type="gramEnd"/>
      <w:r w:rsidRPr="009A45DE">
        <w:rPr>
          <w:rFonts w:ascii="Times New Roman" w:hAnsi="Times New Roman"/>
          <w:sz w:val="24"/>
          <w:szCs w:val="24"/>
        </w:rPr>
        <w:t xml:space="preserve"> vagy forgácsoló)</w:t>
      </w:r>
      <w:r w:rsidRPr="009A45DE">
        <w:rPr>
          <w:rFonts w:ascii="Times New Roman" w:hAnsi="Times New Roman"/>
          <w:b/>
          <w:sz w:val="24"/>
          <w:szCs w:val="24"/>
        </w:rPr>
        <w:t xml:space="preserve"> </w:t>
      </w:r>
      <w:r w:rsidRPr="009A45DE">
        <w:rPr>
          <w:rFonts w:ascii="Times New Roman" w:hAnsi="Times New Roman"/>
          <w:sz w:val="24"/>
          <w:szCs w:val="24"/>
        </w:rPr>
        <w:t>melyek közül</w:t>
      </w:r>
    </w:p>
    <w:p w:rsidR="009A45DE" w:rsidRPr="009A45DE" w:rsidRDefault="009A45DE" w:rsidP="009A45DE">
      <w:pPr>
        <w:numPr>
          <w:ilvl w:val="0"/>
          <w:numId w:val="26"/>
        </w:numPr>
        <w:spacing w:after="0" w:line="240" w:lineRule="auto"/>
        <w:ind w:left="1440"/>
        <w:contextualSpacing/>
        <w:jc w:val="both"/>
        <w:rPr>
          <w:rFonts w:ascii="Times New Roman" w:hAnsi="Times New Roman"/>
          <w:sz w:val="24"/>
          <w:szCs w:val="24"/>
        </w:rPr>
      </w:pPr>
      <w:r w:rsidRPr="009A45DE">
        <w:rPr>
          <w:rFonts w:ascii="Times New Roman" w:hAnsi="Times New Roman"/>
          <w:sz w:val="24"/>
          <w:szCs w:val="24"/>
        </w:rPr>
        <w:t>legalább 1 fő OKJ-s alap Emelőgép-kezelői végzettséggel (hidraulikus emelőgépre),</w:t>
      </w:r>
    </w:p>
    <w:p w:rsidR="009A45DE" w:rsidRPr="009A45DE" w:rsidRDefault="009A45DE" w:rsidP="009A45DE">
      <w:pPr>
        <w:numPr>
          <w:ilvl w:val="0"/>
          <w:numId w:val="26"/>
        </w:numPr>
        <w:spacing w:after="0" w:line="240" w:lineRule="auto"/>
        <w:ind w:left="1440"/>
        <w:contextualSpacing/>
        <w:jc w:val="both"/>
        <w:rPr>
          <w:rFonts w:ascii="Times New Roman" w:hAnsi="Times New Roman"/>
          <w:sz w:val="24"/>
          <w:szCs w:val="24"/>
        </w:rPr>
      </w:pPr>
      <w:r w:rsidRPr="009A45DE">
        <w:rPr>
          <w:rFonts w:ascii="Times New Roman" w:hAnsi="Times New Roman"/>
          <w:sz w:val="24"/>
          <w:szCs w:val="24"/>
        </w:rPr>
        <w:t xml:space="preserve">legalább 1 fő lánghegesztői képesítéssel, </w:t>
      </w:r>
    </w:p>
    <w:p w:rsidR="009A45DE" w:rsidRPr="009A45DE" w:rsidRDefault="009A45DE" w:rsidP="009A45DE">
      <w:pPr>
        <w:numPr>
          <w:ilvl w:val="0"/>
          <w:numId w:val="26"/>
        </w:numPr>
        <w:spacing w:after="0" w:line="240" w:lineRule="auto"/>
        <w:ind w:left="1440"/>
        <w:contextualSpacing/>
        <w:jc w:val="both"/>
        <w:rPr>
          <w:rFonts w:ascii="Times New Roman" w:hAnsi="Times New Roman"/>
          <w:sz w:val="24"/>
          <w:szCs w:val="24"/>
        </w:rPr>
      </w:pPr>
      <w:r w:rsidRPr="009A45DE">
        <w:rPr>
          <w:rFonts w:ascii="Times New Roman" w:hAnsi="Times New Roman"/>
          <w:sz w:val="24"/>
          <w:szCs w:val="24"/>
        </w:rPr>
        <w:t xml:space="preserve">legalább 1 fő kisgépkezelői képesítéssel,  </w:t>
      </w:r>
    </w:p>
    <w:p w:rsidR="009A45DE" w:rsidRPr="009A45DE" w:rsidRDefault="009A45DE" w:rsidP="009A45DE">
      <w:pPr>
        <w:numPr>
          <w:ilvl w:val="0"/>
          <w:numId w:val="26"/>
        </w:numPr>
        <w:spacing w:after="0" w:line="240" w:lineRule="auto"/>
        <w:ind w:left="1440"/>
        <w:contextualSpacing/>
        <w:jc w:val="both"/>
        <w:rPr>
          <w:rFonts w:ascii="Times New Roman" w:hAnsi="Times New Roman"/>
          <w:sz w:val="24"/>
          <w:szCs w:val="24"/>
        </w:rPr>
      </w:pPr>
      <w:r w:rsidRPr="009A45DE">
        <w:rPr>
          <w:rFonts w:ascii="Times New Roman" w:hAnsi="Times New Roman"/>
          <w:sz w:val="24"/>
          <w:szCs w:val="24"/>
        </w:rPr>
        <w:t>legalább 1 fő fizikai munkavállaló, aki a balesetelhárító (Műszaki mentő) jármű kategóriájának megfelelő érvényes „C” kategóriás gépjárművezetői engedéllyel, és PÁV I. alkalmassági kategóriájú engedéllyel (a megkülönböztető jelzést használó gépjármű vezetéséhez a közúti járművezetők pályaalkalmassági vizsgálatáról szóló jogszabály szerint),</w:t>
      </w:r>
    </w:p>
    <w:p w:rsidR="009A45DE" w:rsidRPr="009A45DE" w:rsidRDefault="009A45DE" w:rsidP="009A45DE">
      <w:pPr>
        <w:numPr>
          <w:ilvl w:val="0"/>
          <w:numId w:val="26"/>
        </w:numPr>
        <w:spacing w:after="0" w:line="240" w:lineRule="auto"/>
        <w:ind w:left="1440"/>
        <w:contextualSpacing/>
        <w:jc w:val="both"/>
        <w:rPr>
          <w:rFonts w:ascii="Times New Roman" w:hAnsi="Times New Roman"/>
          <w:sz w:val="24"/>
          <w:szCs w:val="24"/>
        </w:rPr>
      </w:pPr>
      <w:r w:rsidRPr="009A45DE">
        <w:rPr>
          <w:rFonts w:ascii="Times New Roman" w:hAnsi="Times New Roman"/>
          <w:sz w:val="24"/>
          <w:szCs w:val="24"/>
        </w:rPr>
        <w:t xml:space="preserve">vagy ezekkel egyenértékű végzettséggel vagy képesítéssel rendelkezik. </w:t>
      </w:r>
      <w:r w:rsidRPr="009A45DE" w:rsidDel="00D03E2A">
        <w:rPr>
          <w:rFonts w:ascii="Times New Roman" w:hAnsi="Times New Roman"/>
          <w:sz w:val="24"/>
          <w:szCs w:val="24"/>
        </w:rPr>
        <w:t xml:space="preserve"> </w:t>
      </w:r>
    </w:p>
    <w:p w:rsidR="00B16E2F" w:rsidRPr="00BF0D61" w:rsidRDefault="00B16E2F" w:rsidP="00B16E2F">
      <w:pPr>
        <w:spacing w:after="0" w:line="240" w:lineRule="auto"/>
        <w:jc w:val="both"/>
        <w:rPr>
          <w:rFonts w:ascii="Times New Roman" w:hAnsi="Times New Roman"/>
          <w:i/>
          <w:sz w:val="24"/>
          <w:szCs w:val="24"/>
          <w:u w:val="single"/>
        </w:rPr>
      </w:pPr>
      <w:r w:rsidRPr="00BF0D61">
        <w:rPr>
          <w:rFonts w:ascii="Times New Roman" w:hAnsi="Times New Roman"/>
          <w:i/>
          <w:sz w:val="24"/>
          <w:szCs w:val="24"/>
          <w:u w:val="single"/>
        </w:rPr>
        <w:t>Az igazolás módja:</w:t>
      </w:r>
    </w:p>
    <w:p w:rsidR="00B16E2F" w:rsidRPr="00BF0D61" w:rsidRDefault="00B16E2F" w:rsidP="00B16E2F">
      <w:pPr>
        <w:spacing w:after="0" w:line="240" w:lineRule="auto"/>
        <w:jc w:val="both"/>
        <w:rPr>
          <w:rFonts w:ascii="Times New Roman" w:hAnsi="Times New Roman"/>
          <w:sz w:val="24"/>
          <w:szCs w:val="24"/>
        </w:rPr>
      </w:pPr>
      <w:r w:rsidRPr="00BF0D61">
        <w:rPr>
          <w:rFonts w:ascii="Times New Roman" w:hAnsi="Times New Roman"/>
          <w:b/>
          <w:sz w:val="24"/>
          <w:szCs w:val="24"/>
        </w:rPr>
        <w:t>M/1.</w:t>
      </w:r>
      <w:r w:rsidRPr="00BF0D61">
        <w:rPr>
          <w:rFonts w:ascii="Times New Roman" w:hAnsi="Times New Roman"/>
          <w:sz w:val="24"/>
          <w:szCs w:val="24"/>
        </w:rPr>
        <w:t xml:space="preserve"> Az ajánlattétel során ajánlattevőnek az ESPD IV. </w:t>
      </w:r>
      <w:proofErr w:type="gramStart"/>
      <w:r w:rsidRPr="00BF0D61">
        <w:rPr>
          <w:rFonts w:ascii="Times New Roman" w:hAnsi="Times New Roman"/>
          <w:sz w:val="24"/>
          <w:szCs w:val="24"/>
        </w:rPr>
        <w:t xml:space="preserve">rész </w:t>
      </w:r>
      <w:r w:rsidRPr="00BF0D61">
        <w:rPr>
          <w:rFonts w:ascii="Times New Roman" w:hAnsi="Times New Roman"/>
          <w:sz w:val="24"/>
          <w:szCs w:val="24"/>
        </w:rPr>
        <w:sym w:font="Symbol" w:char="F061"/>
      </w:r>
      <w:r w:rsidRPr="00BF0D61">
        <w:rPr>
          <w:rFonts w:ascii="Times New Roman" w:hAnsi="Times New Roman"/>
          <w:sz w:val="24"/>
          <w:szCs w:val="24"/>
        </w:rPr>
        <w:t>)</w:t>
      </w:r>
      <w:proofErr w:type="gramEnd"/>
      <w:r w:rsidRPr="00BF0D61">
        <w:rPr>
          <w:rFonts w:ascii="Times New Roman" w:hAnsi="Times New Roman"/>
          <w:sz w:val="24"/>
          <w:szCs w:val="24"/>
        </w:rPr>
        <w:t xml:space="preserve"> szakaszában kell nyilatkoznia, hogy megfelel az előírt alkalmassági követelményeknek. Ajánlatkérő nem kéri az ESPD IV. rész C szakasz 2) alpontjának kitöltését.</w:t>
      </w:r>
    </w:p>
    <w:p w:rsidR="00B16E2F" w:rsidRPr="00BF0D61" w:rsidRDefault="00B16E2F" w:rsidP="00B16E2F">
      <w:pPr>
        <w:spacing w:after="0" w:line="240" w:lineRule="auto"/>
        <w:jc w:val="both"/>
        <w:rPr>
          <w:rFonts w:ascii="Times New Roman" w:hAnsi="Times New Roman"/>
          <w:sz w:val="24"/>
          <w:szCs w:val="24"/>
        </w:rPr>
      </w:pPr>
    </w:p>
    <w:p w:rsidR="00B16E2F" w:rsidRPr="00BF0D61" w:rsidRDefault="00B16E2F" w:rsidP="00B16E2F">
      <w:pPr>
        <w:spacing w:after="0" w:line="240" w:lineRule="auto"/>
        <w:jc w:val="both"/>
        <w:rPr>
          <w:rFonts w:ascii="Times New Roman" w:hAnsi="Times New Roman"/>
          <w:sz w:val="24"/>
          <w:szCs w:val="24"/>
        </w:rPr>
      </w:pPr>
      <w:r w:rsidRPr="00BF0D61">
        <w:rPr>
          <w:rFonts w:ascii="Times New Roman" w:hAnsi="Times New Roman"/>
          <w:sz w:val="24"/>
          <w:szCs w:val="24"/>
        </w:rPr>
        <w:t>Ajánlatkérő Kbt. 69. § (4) bekezdése szerinti felhívására ajánlattevőnek be kell nyújtania a 321/2015. (X.30.) Korm. rendelet 21. § (3) bekezdés b) pontja szerint az alkalmasságot igazoló, teljesítésbe bevonni kívánt szakemberek tekintetében az alábbi – alkalmassági követelményeknek történő megfelelés ellenőrzésére szolgáló – dokumentumokat:</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 xml:space="preserve">1. Csatolni kell a szakember bemutatását tartalmazó cégszerűen aláírt nyilatkozatot, amely nyilatkozatot </w:t>
      </w:r>
      <w:r w:rsidRPr="00BF0D61">
        <w:rPr>
          <w:rFonts w:ascii="Times New Roman" w:hAnsi="Times New Roman"/>
          <w:b/>
          <w:sz w:val="24"/>
          <w:szCs w:val="24"/>
          <w:lang w:val="fi-FI"/>
        </w:rPr>
        <w:t>azon gazdasági szereplőnek kell cégszerűen aláírni, amely az adott szakembert rendelkezésre bocsátja</w:t>
      </w:r>
      <w:r w:rsidRPr="00BF0D61">
        <w:rPr>
          <w:rFonts w:ascii="Times New Roman" w:hAnsi="Times New Roman"/>
          <w:sz w:val="24"/>
          <w:szCs w:val="24"/>
          <w:lang w:val="fi-FI"/>
        </w:rPr>
        <w:t xml:space="preserve">. Amennyiben a szakember magánszemélyként vesz részt a teljesítésben, azaz nem munkáltatója bocsájtja rendelkezésre, úgy a szakembernek saját maga vonatkozásában kell nyilatkoznia. </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A nyilatkozatban minimálisan az alábbiakat kell megjelölni:</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 xml:space="preserve">- az adott szakember nevét, </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 képzettségét</w:t>
      </w:r>
      <w:r w:rsidR="00337B99">
        <w:rPr>
          <w:rFonts w:ascii="Times New Roman" w:hAnsi="Times New Roman"/>
          <w:sz w:val="24"/>
          <w:szCs w:val="24"/>
          <w:lang w:val="fi-FI"/>
        </w:rPr>
        <w:t xml:space="preserve"> vagy </w:t>
      </w:r>
      <w:r w:rsidRPr="00BF0D61">
        <w:rPr>
          <w:rFonts w:ascii="Times New Roman" w:hAnsi="Times New Roman"/>
          <w:sz w:val="24"/>
          <w:szCs w:val="24"/>
          <w:lang w:val="fi-FI"/>
        </w:rPr>
        <w:t xml:space="preserve">végzettségét, </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 annak megjelölését, hogy milyen szakterületet képviselő szakemberként kívánja az ajánlattevő bevonni az adott szakembert a teljesítésbe.</w:t>
      </w:r>
    </w:p>
    <w:p w:rsidR="00B16E2F" w:rsidRPr="00BF0D61" w:rsidRDefault="00B16E2F" w:rsidP="00B16E2F">
      <w:pPr>
        <w:spacing w:after="0" w:line="240" w:lineRule="auto"/>
        <w:jc w:val="both"/>
        <w:rPr>
          <w:rFonts w:ascii="Times New Roman" w:hAnsi="Times New Roman"/>
          <w:sz w:val="24"/>
          <w:szCs w:val="24"/>
        </w:rPr>
      </w:pP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lastRenderedPageBreak/>
        <w:t>2. Csatolni kell a teljesítésbe bevonni kívánt szakember saját kezűleg aláírt szakmai önéletrajzát. A szakmai önéletrajzban minimálisan az alábbiakat kell megjelölni:</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 név,</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 képzettségét</w:t>
      </w:r>
      <w:r w:rsidR="00337B99">
        <w:rPr>
          <w:rFonts w:ascii="Times New Roman" w:hAnsi="Times New Roman"/>
          <w:sz w:val="24"/>
          <w:szCs w:val="24"/>
          <w:lang w:val="fi-FI"/>
        </w:rPr>
        <w:t xml:space="preserve"> vagy </w:t>
      </w:r>
      <w:r w:rsidRPr="00BF0D61">
        <w:rPr>
          <w:rFonts w:ascii="Times New Roman" w:hAnsi="Times New Roman"/>
          <w:sz w:val="24"/>
          <w:szCs w:val="24"/>
          <w:lang w:val="fi-FI"/>
        </w:rPr>
        <w:t xml:space="preserve">végzettség, </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 jelenlegi munkahely neve,</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 xml:space="preserve">- a szakember által megszerzett gyakorlat feltüntetése oly módon, hogy abból az adott jogosultság megszerzéséhez szükséges szakmai gyakorlati idő/tapasztalat megléte egyértelműen megállapítható legyen, </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 gyakorlati/tapasztalati idő kezdete és vége ”év, hónap” pontossággal feltüntetve,</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 rendelkezésre állási nyilatkozatát (az ajánlattevővel, illetve az alkalmasság igazolására bevont más szervezettel munkaviszonyban nem álló szakember esetén, külön nyilatkozatként is csatolható).</w:t>
      </w:r>
    </w:p>
    <w:p w:rsidR="00B16E2F" w:rsidRPr="00BF0D61" w:rsidRDefault="00B16E2F" w:rsidP="00B16E2F">
      <w:pPr>
        <w:spacing w:after="0" w:line="240" w:lineRule="auto"/>
        <w:jc w:val="both"/>
        <w:rPr>
          <w:rFonts w:ascii="Times New Roman" w:hAnsi="Times New Roman"/>
          <w:sz w:val="24"/>
          <w:szCs w:val="24"/>
          <w:lang w:val="fi-FI"/>
        </w:rPr>
      </w:pPr>
    </w:p>
    <w:p w:rsidR="00B16E2F" w:rsidRPr="00BF0D61" w:rsidRDefault="00B16E2F" w:rsidP="00B16E2F">
      <w:pPr>
        <w:spacing w:after="0" w:line="240" w:lineRule="auto"/>
        <w:jc w:val="both"/>
        <w:rPr>
          <w:rFonts w:ascii="Times New Roman" w:hAnsi="Times New Roman"/>
          <w:sz w:val="24"/>
          <w:szCs w:val="24"/>
        </w:rPr>
      </w:pPr>
      <w:r w:rsidRPr="00BF0D61">
        <w:rPr>
          <w:rFonts w:ascii="Times New Roman" w:hAnsi="Times New Roman"/>
          <w:sz w:val="24"/>
          <w:szCs w:val="24"/>
          <w:lang w:val="fi-FI"/>
        </w:rPr>
        <w:t>Ajánlatkérő a szakmai tapasztalat időtartamát az önéletrajzban feltüntetett munkák időtartama alapján számítja ki oly módon, hogy az azonos időtartamra eső gyakorlati időket (ha pl. a szakember egységnyi időtartam alatt párhuzamosan több helyen/több projekten is dolgozott) csak egyszer veszi figyelembe, továbbá csak azokat a munkákat számítja bele, ahol valamennyi adat az elvárásnak megfelelően megadásra kerül. A szakmai önéletrajzból a szükséges szakmai tapasztalatnak egyértelműen ki kell derülnie!</w:t>
      </w:r>
    </w:p>
    <w:p w:rsidR="00B16E2F" w:rsidRPr="00BF0D61" w:rsidRDefault="00B16E2F" w:rsidP="00B16E2F">
      <w:pPr>
        <w:spacing w:after="0" w:line="240" w:lineRule="auto"/>
        <w:jc w:val="both"/>
        <w:rPr>
          <w:rFonts w:ascii="Times New Roman" w:hAnsi="Times New Roman"/>
          <w:sz w:val="24"/>
          <w:szCs w:val="24"/>
          <w:lang w:val="fi-FI"/>
        </w:rPr>
      </w:pPr>
      <w:r w:rsidRPr="00BF0D61">
        <w:rPr>
          <w:rFonts w:ascii="Times New Roman" w:hAnsi="Times New Roman"/>
          <w:sz w:val="24"/>
          <w:szCs w:val="24"/>
          <w:lang w:val="fi-FI"/>
        </w:rPr>
        <w:t>3. A szakmai önéletrajzhoz egyszerű másolatban mellékelni kell azon végzettséget igazoló okirat(ok)at, igazolás(ok)at (különös tekintettel az egyetemi vagy főiskolai diploma oklevél), melyek az alkalmassági követelmények igazolásához szükségesek.</w:t>
      </w:r>
    </w:p>
    <w:p w:rsidR="00B16E2F" w:rsidRPr="00BF0D61" w:rsidRDefault="00B16E2F" w:rsidP="00B16E2F">
      <w:pPr>
        <w:spacing w:after="0" w:line="240" w:lineRule="auto"/>
        <w:jc w:val="both"/>
        <w:rPr>
          <w:rFonts w:ascii="Times New Roman" w:hAnsi="Times New Roman"/>
          <w:sz w:val="24"/>
          <w:szCs w:val="24"/>
        </w:rPr>
      </w:pPr>
    </w:p>
    <w:p w:rsidR="00B16E2F" w:rsidRPr="00BF0D61" w:rsidRDefault="00B16E2F" w:rsidP="00B16E2F">
      <w:pPr>
        <w:spacing w:after="0" w:line="240" w:lineRule="auto"/>
        <w:jc w:val="both"/>
        <w:rPr>
          <w:rFonts w:ascii="Times New Roman" w:hAnsi="Times New Roman"/>
          <w:sz w:val="24"/>
          <w:szCs w:val="24"/>
        </w:rPr>
      </w:pPr>
      <w:r w:rsidRPr="00BF0D61">
        <w:rPr>
          <w:rFonts w:ascii="Times New Roman" w:hAnsi="Times New Roman"/>
          <w:sz w:val="24"/>
          <w:szCs w:val="24"/>
        </w:rPr>
        <w:t>Az ajánlatkérő által előírt képzettség egyenértékűségének igazolása vonatkozásában az ajánlattevőnek az oklevelet kiállító oktatási intézmény (vagy annak jogutódja) erre vonatkozó igazolását (nyilatkozatát), (adott esetben) a kamarai névjegyzékben történő szereplés tényét igazoló dokumentumot vagy a kamara által a képzettség egyenértékűsége vonatkozásában kiállított nyilatkozatot szükséges az ajánlatában benyújtania.</w:t>
      </w:r>
    </w:p>
    <w:p w:rsidR="00B16E2F" w:rsidRPr="00BF0D61" w:rsidRDefault="00B16E2F" w:rsidP="00B16E2F">
      <w:pPr>
        <w:spacing w:after="0" w:line="240" w:lineRule="auto"/>
        <w:jc w:val="both"/>
        <w:rPr>
          <w:rFonts w:ascii="Times New Roman" w:hAnsi="Times New Roman"/>
          <w:b/>
          <w:sz w:val="24"/>
          <w:szCs w:val="24"/>
        </w:rPr>
      </w:pPr>
    </w:p>
    <w:p w:rsidR="00B16E2F" w:rsidRPr="00BF0D61" w:rsidRDefault="00B16E2F" w:rsidP="00B16E2F">
      <w:pPr>
        <w:spacing w:after="0" w:line="240" w:lineRule="auto"/>
        <w:jc w:val="both"/>
        <w:rPr>
          <w:rFonts w:ascii="Times New Roman" w:hAnsi="Times New Roman"/>
          <w:sz w:val="24"/>
          <w:szCs w:val="24"/>
        </w:rPr>
      </w:pPr>
      <w:r w:rsidRPr="00BF0D61">
        <w:rPr>
          <w:rFonts w:ascii="Times New Roman" w:hAnsi="Times New Roman"/>
          <w:sz w:val="24"/>
          <w:szCs w:val="24"/>
        </w:rPr>
        <w:t>Amennyiben az ajánlattevő az igazolásokat korábban benyújtja, az ajánlatkérő nem hívja fel az ajánlattevőt az igazolások ismételt benyújtására, hanem úgy tekinti, mintha a korábban benyújtott igazolásokat az ajánlatkérő felhívására nyújtották volna be – és szükség esetén hiánypótlást rendel el, vagy felvilágosítást kér.</w:t>
      </w:r>
    </w:p>
    <w:p w:rsidR="00B16E2F" w:rsidRPr="00BF0D61" w:rsidRDefault="00B16E2F" w:rsidP="00B16E2F">
      <w:pPr>
        <w:spacing w:after="0" w:line="240" w:lineRule="auto"/>
        <w:jc w:val="both"/>
        <w:rPr>
          <w:rFonts w:ascii="Times New Roman" w:hAnsi="Times New Roman"/>
          <w:b/>
          <w:sz w:val="24"/>
          <w:szCs w:val="24"/>
        </w:rPr>
      </w:pPr>
    </w:p>
    <w:p w:rsidR="00B16E2F" w:rsidRPr="00BF0D61" w:rsidRDefault="00B16E2F" w:rsidP="00B16E2F">
      <w:pPr>
        <w:spacing w:after="0" w:line="240" w:lineRule="auto"/>
        <w:jc w:val="both"/>
        <w:rPr>
          <w:rFonts w:ascii="Times New Roman" w:hAnsi="Times New Roman"/>
          <w:sz w:val="24"/>
          <w:szCs w:val="24"/>
        </w:rPr>
      </w:pPr>
      <w:r w:rsidRPr="00BF0D61">
        <w:rPr>
          <w:rFonts w:ascii="Times New Roman" w:hAnsi="Times New Roman"/>
          <w:sz w:val="24"/>
          <w:szCs w:val="24"/>
        </w:rPr>
        <w:t>Az alkalmasság igazolása során a Kbt. 65. § (6)-(9) bekezdése alkalmazandó.</w:t>
      </w:r>
    </w:p>
    <w:p w:rsidR="000E6F14" w:rsidRPr="00BF0D61" w:rsidRDefault="000E6F14" w:rsidP="000E6F14">
      <w:pPr>
        <w:spacing w:after="0" w:line="240" w:lineRule="auto"/>
        <w:jc w:val="both"/>
        <w:rPr>
          <w:rFonts w:ascii="Times New Roman" w:hAnsi="Times New Roman"/>
          <w:b/>
          <w:sz w:val="24"/>
          <w:szCs w:val="24"/>
        </w:rPr>
      </w:pPr>
    </w:p>
    <w:p w:rsidR="000E6F14" w:rsidRPr="00BF0D61" w:rsidRDefault="00B16E2F" w:rsidP="000E6F14">
      <w:pPr>
        <w:spacing w:after="0" w:line="240" w:lineRule="auto"/>
        <w:jc w:val="both"/>
        <w:rPr>
          <w:rFonts w:ascii="Times New Roman" w:hAnsi="Times New Roman"/>
          <w:i/>
          <w:sz w:val="24"/>
          <w:szCs w:val="24"/>
        </w:rPr>
      </w:pPr>
      <w:r w:rsidRPr="00BF0D61">
        <w:rPr>
          <w:rFonts w:ascii="Times New Roman" w:hAnsi="Times New Roman"/>
          <w:i/>
          <w:sz w:val="24"/>
          <w:szCs w:val="24"/>
        </w:rPr>
        <w:t>Alkalmassági minimumkövetelmény:</w:t>
      </w:r>
    </w:p>
    <w:p w:rsidR="000E6F14" w:rsidRPr="00BF0D61" w:rsidRDefault="000E6F14" w:rsidP="000E6F14">
      <w:pPr>
        <w:spacing w:after="0" w:line="240" w:lineRule="auto"/>
        <w:jc w:val="both"/>
        <w:rPr>
          <w:rFonts w:ascii="Times New Roman" w:hAnsi="Times New Roman"/>
          <w:sz w:val="24"/>
          <w:szCs w:val="24"/>
        </w:rPr>
      </w:pPr>
      <w:r w:rsidRPr="00BF0D61">
        <w:rPr>
          <w:rFonts w:ascii="Times New Roman" w:hAnsi="Times New Roman"/>
          <w:b/>
          <w:sz w:val="24"/>
          <w:szCs w:val="24"/>
        </w:rPr>
        <w:t>M/2.</w:t>
      </w:r>
      <w:r w:rsidRPr="00BF0D61">
        <w:rPr>
          <w:rFonts w:ascii="Times New Roman" w:hAnsi="Times New Roman"/>
          <w:b/>
          <w:sz w:val="24"/>
          <w:szCs w:val="24"/>
        </w:rPr>
        <w:tab/>
      </w:r>
      <w:r w:rsidRPr="00BF0D61">
        <w:rPr>
          <w:rFonts w:ascii="Times New Roman" w:hAnsi="Times New Roman"/>
          <w:sz w:val="24"/>
          <w:szCs w:val="24"/>
        </w:rPr>
        <w:t xml:space="preserve">Alkalmatlan az ajánlattevő, amennyiben a </w:t>
      </w:r>
      <w:r w:rsidR="009A45DE">
        <w:rPr>
          <w:rFonts w:ascii="Times New Roman" w:hAnsi="Times New Roman"/>
          <w:sz w:val="24"/>
          <w:szCs w:val="24"/>
        </w:rPr>
        <w:t>keret</w:t>
      </w:r>
      <w:r w:rsidRPr="00BF0D61">
        <w:rPr>
          <w:rFonts w:ascii="Times New Roman" w:hAnsi="Times New Roman"/>
          <w:sz w:val="24"/>
          <w:szCs w:val="24"/>
        </w:rPr>
        <w:t>szerződés teljesítésének időpontjára nem rendelkezik legalább az alábbi, szerződés teljesítésébe bevonni kívánt eszközökkel:</w:t>
      </w:r>
    </w:p>
    <w:p w:rsidR="009A45DE" w:rsidRPr="009A45DE" w:rsidRDefault="009A45DE" w:rsidP="009A45DE">
      <w:pPr>
        <w:spacing w:after="0" w:line="240" w:lineRule="auto"/>
        <w:rPr>
          <w:rFonts w:ascii="Times New Roman" w:eastAsia="Times New Roman" w:hAnsi="Times New Roman"/>
          <w:b/>
          <w:color w:val="000000"/>
          <w:sz w:val="24"/>
          <w:szCs w:val="24"/>
          <w:lang w:eastAsia="hu-HU"/>
        </w:rPr>
      </w:pPr>
      <w:r w:rsidRPr="009A45DE">
        <w:rPr>
          <w:rFonts w:ascii="Times New Roman" w:eastAsia="Times New Roman" w:hAnsi="Times New Roman"/>
          <w:b/>
          <w:color w:val="000000"/>
          <w:sz w:val="24"/>
          <w:szCs w:val="24"/>
          <w:lang w:eastAsia="hu-HU"/>
        </w:rPr>
        <w:t>Vasúti vegyi elhárítás vonatkozásában: (1 db)</w:t>
      </w:r>
    </w:p>
    <w:p w:rsidR="009A45DE" w:rsidRPr="009A45DE" w:rsidRDefault="009A45DE" w:rsidP="009A45DE">
      <w:pPr>
        <w:spacing w:after="0" w:line="240" w:lineRule="auto"/>
        <w:jc w:val="both"/>
        <w:rPr>
          <w:rFonts w:ascii="Times New Roman" w:eastAsia="Times New Roman" w:hAnsi="Times New Roman"/>
          <w:b/>
          <w:color w:val="000000"/>
          <w:sz w:val="24"/>
          <w:szCs w:val="24"/>
          <w:lang w:eastAsia="hu-HU"/>
        </w:rPr>
      </w:pPr>
      <w:proofErr w:type="gramStart"/>
      <w:r w:rsidRPr="009A45DE">
        <w:rPr>
          <w:rFonts w:ascii="Times New Roman" w:eastAsia="Times New Roman" w:hAnsi="Times New Roman"/>
          <w:color w:val="000000"/>
          <w:sz w:val="24"/>
          <w:szCs w:val="24"/>
          <w:lang w:eastAsia="hu-HU"/>
        </w:rPr>
        <w:t>legalább</w:t>
      </w:r>
      <w:proofErr w:type="gramEnd"/>
      <w:r w:rsidRPr="009A45DE">
        <w:rPr>
          <w:rFonts w:ascii="Times New Roman" w:eastAsia="Times New Roman" w:hAnsi="Times New Roman"/>
          <w:color w:val="000000"/>
          <w:sz w:val="24"/>
          <w:szCs w:val="24"/>
          <w:lang w:eastAsia="hu-HU"/>
        </w:rPr>
        <w:t xml:space="preserve"> 1 darab vegyi mentő gépjárművel, mely </w:t>
      </w:r>
    </w:p>
    <w:p w:rsidR="009A45DE" w:rsidRPr="009A45DE" w:rsidRDefault="009A45DE" w:rsidP="009A45DE">
      <w:pPr>
        <w:numPr>
          <w:ilvl w:val="0"/>
          <w:numId w:val="34"/>
        </w:numPr>
        <w:spacing w:after="0" w:line="240" w:lineRule="auto"/>
        <w:contextualSpacing/>
        <w:jc w:val="both"/>
        <w:rPr>
          <w:rFonts w:ascii="Times New Roman" w:eastAsia="Times New Roman" w:hAnsi="Times New Roman"/>
          <w:color w:val="000000"/>
          <w:sz w:val="24"/>
          <w:szCs w:val="24"/>
          <w:lang w:eastAsia="hu-HU"/>
        </w:rPr>
      </w:pPr>
      <w:r w:rsidRPr="009A45DE">
        <w:rPr>
          <w:rFonts w:ascii="Times New Roman" w:eastAsia="Times New Roman" w:hAnsi="Times New Roman"/>
          <w:color w:val="000000"/>
          <w:sz w:val="24"/>
          <w:szCs w:val="24"/>
          <w:lang w:eastAsia="hu-HU"/>
        </w:rPr>
        <w:t>képes legalább 1+4 fő szállítására,</w:t>
      </w:r>
    </w:p>
    <w:p w:rsidR="009A45DE" w:rsidRPr="009A45DE" w:rsidRDefault="009A45DE" w:rsidP="009A45DE">
      <w:pPr>
        <w:numPr>
          <w:ilvl w:val="0"/>
          <w:numId w:val="34"/>
        </w:numPr>
        <w:spacing w:after="120" w:line="240" w:lineRule="auto"/>
        <w:contextualSpacing/>
        <w:jc w:val="both"/>
        <w:rPr>
          <w:rFonts w:ascii="Times New Roman" w:eastAsiaTheme="minorHAnsi" w:hAnsi="Times New Roman"/>
          <w:strike/>
          <w:sz w:val="24"/>
          <w:szCs w:val="24"/>
          <w:u w:val="single"/>
        </w:rPr>
      </w:pPr>
      <w:r w:rsidRPr="009A45DE">
        <w:rPr>
          <w:rFonts w:ascii="Times New Roman" w:eastAsiaTheme="minorHAnsi" w:hAnsi="Times New Roman"/>
          <w:sz w:val="24"/>
          <w:szCs w:val="24"/>
        </w:rPr>
        <w:t xml:space="preserve">Felszerelése minimálisan tartalmazzon a RID/ADR veszélyességi osztályaiba sorolt anyagok azonosításához, a balesetek, katasztrófák felszámolásához szükséges: </w:t>
      </w:r>
    </w:p>
    <w:p w:rsidR="009A45DE" w:rsidRPr="009A45DE" w:rsidRDefault="009A45DE" w:rsidP="009A45DE">
      <w:pPr>
        <w:numPr>
          <w:ilvl w:val="1"/>
          <w:numId w:val="34"/>
        </w:numPr>
        <w:spacing w:after="120" w:line="240" w:lineRule="auto"/>
        <w:contextualSpacing/>
        <w:jc w:val="both"/>
        <w:rPr>
          <w:rFonts w:ascii="Times New Roman" w:eastAsiaTheme="minorHAnsi" w:hAnsi="Times New Roman"/>
          <w:sz w:val="24"/>
          <w:szCs w:val="24"/>
        </w:rPr>
      </w:pPr>
      <w:r w:rsidRPr="009A45DE">
        <w:rPr>
          <w:rFonts w:ascii="Times New Roman" w:eastAsiaTheme="minorHAnsi" w:hAnsi="Times New Roman"/>
          <w:sz w:val="24"/>
          <w:szCs w:val="24"/>
        </w:rPr>
        <w:t xml:space="preserve">mérőműszereket (gázdetektor, </w:t>
      </w:r>
      <w:proofErr w:type="spellStart"/>
      <w:r w:rsidRPr="009A45DE">
        <w:rPr>
          <w:rFonts w:ascii="Times New Roman" w:eastAsiaTheme="minorHAnsi" w:hAnsi="Times New Roman"/>
          <w:sz w:val="24"/>
          <w:szCs w:val="24"/>
        </w:rPr>
        <w:t>toximéter</w:t>
      </w:r>
      <w:proofErr w:type="spellEnd"/>
      <w:r w:rsidRPr="009A45DE">
        <w:rPr>
          <w:rFonts w:ascii="Times New Roman" w:eastAsiaTheme="minorHAnsi" w:hAnsi="Times New Roman"/>
          <w:sz w:val="24"/>
          <w:szCs w:val="24"/>
        </w:rPr>
        <w:t xml:space="preserve">, oxigén indikátor, infravörös távhőmérő, </w:t>
      </w:r>
      <w:proofErr w:type="spellStart"/>
      <w:r w:rsidRPr="009A45DE">
        <w:rPr>
          <w:rFonts w:ascii="Times New Roman" w:eastAsiaTheme="minorHAnsi" w:hAnsi="Times New Roman"/>
          <w:sz w:val="24"/>
          <w:szCs w:val="24"/>
        </w:rPr>
        <w:t>robbanásbiztos</w:t>
      </w:r>
      <w:proofErr w:type="spellEnd"/>
      <w:r w:rsidRPr="009A45DE">
        <w:rPr>
          <w:rFonts w:ascii="Times New Roman" w:eastAsiaTheme="minorHAnsi" w:hAnsi="Times New Roman"/>
          <w:sz w:val="24"/>
          <w:szCs w:val="24"/>
        </w:rPr>
        <w:t xml:space="preserve"> kézilámpa),</w:t>
      </w:r>
    </w:p>
    <w:p w:rsidR="009A45DE" w:rsidRPr="009A45DE" w:rsidRDefault="009A45DE" w:rsidP="009A45DE">
      <w:pPr>
        <w:numPr>
          <w:ilvl w:val="1"/>
          <w:numId w:val="34"/>
        </w:numPr>
        <w:spacing w:after="120" w:line="240" w:lineRule="auto"/>
        <w:contextualSpacing/>
        <w:jc w:val="both"/>
        <w:rPr>
          <w:rFonts w:ascii="Times New Roman" w:eastAsiaTheme="minorHAnsi" w:hAnsi="Times New Roman"/>
          <w:sz w:val="24"/>
          <w:szCs w:val="24"/>
        </w:rPr>
      </w:pPr>
      <w:r w:rsidRPr="009A45DE">
        <w:rPr>
          <w:rFonts w:ascii="Times New Roman" w:eastAsiaTheme="minorHAnsi" w:hAnsi="Times New Roman"/>
          <w:sz w:val="24"/>
          <w:szCs w:val="24"/>
        </w:rPr>
        <w:lastRenderedPageBreak/>
        <w:t>védőeszközöket, védőruhákat (védőöltözet beépített gázálarccal, lélegeztető gázálarc és sűrített levegős palack, kétrészes vegyvédelmi öltözet, ISOPANT vagy azzal egyenértékű vegyvédelmi zubbony, nadrág, saválló gumikesztyű),</w:t>
      </w:r>
    </w:p>
    <w:p w:rsidR="009A45DE" w:rsidRPr="009A45DE" w:rsidRDefault="009A45DE" w:rsidP="009A45DE">
      <w:pPr>
        <w:numPr>
          <w:ilvl w:val="1"/>
          <w:numId w:val="34"/>
        </w:numPr>
        <w:spacing w:after="120" w:line="240" w:lineRule="auto"/>
        <w:contextualSpacing/>
        <w:jc w:val="both"/>
        <w:rPr>
          <w:rFonts w:ascii="Times New Roman" w:eastAsiaTheme="minorHAnsi" w:hAnsi="Times New Roman"/>
          <w:sz w:val="24"/>
          <w:szCs w:val="24"/>
        </w:rPr>
      </w:pPr>
      <w:r w:rsidRPr="009A45DE">
        <w:rPr>
          <w:rFonts w:ascii="Times New Roman" w:eastAsiaTheme="minorHAnsi" w:hAnsi="Times New Roman"/>
          <w:sz w:val="24"/>
          <w:szCs w:val="24"/>
        </w:rPr>
        <w:t xml:space="preserve">átfejtő szivattyúkat + tömlőket (Legalább a következő teljesítménnyel: tömlőszivattyú (300 liter/perc), univerzális szivattyú (550 liter/perc), hordószivattyú (50 liter/perc), szivattyú (650 liter/perc).  </w:t>
      </w:r>
    </w:p>
    <w:p w:rsidR="009A45DE" w:rsidRPr="009A45DE" w:rsidRDefault="009A45DE" w:rsidP="009A45DE">
      <w:pPr>
        <w:numPr>
          <w:ilvl w:val="1"/>
          <w:numId w:val="34"/>
        </w:numPr>
        <w:spacing w:after="120" w:line="240" w:lineRule="auto"/>
        <w:contextualSpacing/>
        <w:jc w:val="both"/>
        <w:rPr>
          <w:rFonts w:ascii="Times New Roman" w:eastAsiaTheme="minorHAnsi" w:hAnsi="Times New Roman"/>
          <w:sz w:val="24"/>
          <w:szCs w:val="24"/>
        </w:rPr>
      </w:pPr>
      <w:r w:rsidRPr="009A45DE">
        <w:rPr>
          <w:rFonts w:ascii="Times New Roman" w:eastAsiaTheme="minorHAnsi" w:hAnsi="Times New Roman"/>
          <w:sz w:val="24"/>
          <w:szCs w:val="24"/>
        </w:rPr>
        <w:t>felfogó tartályokat (legalább 2 db Nyitható/összecsukható tartály, melyből 1 db legalább 5000 liter és 1db legalább 3000 liter)</w:t>
      </w:r>
    </w:p>
    <w:p w:rsidR="009A45DE" w:rsidRPr="009A45DE" w:rsidRDefault="009A45DE" w:rsidP="009A45DE">
      <w:pPr>
        <w:numPr>
          <w:ilvl w:val="1"/>
          <w:numId w:val="34"/>
        </w:numPr>
        <w:spacing w:after="120" w:line="240" w:lineRule="auto"/>
        <w:contextualSpacing/>
        <w:jc w:val="both"/>
        <w:rPr>
          <w:rFonts w:ascii="Times New Roman" w:eastAsiaTheme="minorHAnsi" w:hAnsi="Times New Roman"/>
          <w:sz w:val="24"/>
          <w:szCs w:val="24"/>
        </w:rPr>
      </w:pPr>
      <w:r w:rsidRPr="009A45DE">
        <w:rPr>
          <w:rFonts w:ascii="Times New Roman" w:eastAsiaTheme="minorHAnsi" w:hAnsi="Times New Roman"/>
          <w:sz w:val="24"/>
          <w:szCs w:val="24"/>
        </w:rPr>
        <w:t xml:space="preserve">szikramentes szerszámokat, </w:t>
      </w:r>
    </w:p>
    <w:p w:rsidR="00BB6D52" w:rsidRDefault="009A45DE" w:rsidP="00BB6D52">
      <w:pPr>
        <w:numPr>
          <w:ilvl w:val="1"/>
          <w:numId w:val="34"/>
        </w:numPr>
        <w:spacing w:after="120" w:line="240" w:lineRule="auto"/>
        <w:contextualSpacing/>
        <w:jc w:val="both"/>
        <w:rPr>
          <w:rFonts w:ascii="Times New Roman" w:eastAsiaTheme="minorHAnsi" w:hAnsi="Times New Roman"/>
          <w:sz w:val="24"/>
          <w:szCs w:val="24"/>
        </w:rPr>
      </w:pPr>
      <w:r w:rsidRPr="00BB6D52">
        <w:rPr>
          <w:rFonts w:ascii="Times New Roman" w:eastAsiaTheme="minorHAnsi" w:hAnsi="Times New Roman"/>
          <w:sz w:val="24"/>
          <w:szCs w:val="24"/>
        </w:rPr>
        <w:t>mentesítő eszközöket (Acélszalag feszítő (pántoló), műanyag pántoló, Hidraulikus anyalevágó készülék, hordozható szellőző ké</w:t>
      </w:r>
      <w:r w:rsidR="00BB6D52" w:rsidRPr="00BB6D52">
        <w:rPr>
          <w:rFonts w:ascii="Times New Roman" w:eastAsiaTheme="minorHAnsi" w:hAnsi="Times New Roman"/>
          <w:sz w:val="24"/>
          <w:szCs w:val="24"/>
        </w:rPr>
        <w:t>szülék (legalább 10 ezer m3/h),</w:t>
      </w:r>
    </w:p>
    <w:p w:rsidR="009A45DE" w:rsidRPr="00BB256C" w:rsidRDefault="009A45DE" w:rsidP="00BB6D52">
      <w:pPr>
        <w:numPr>
          <w:ilvl w:val="1"/>
          <w:numId w:val="34"/>
        </w:numPr>
        <w:spacing w:after="120" w:line="240" w:lineRule="auto"/>
        <w:contextualSpacing/>
        <w:jc w:val="both"/>
        <w:rPr>
          <w:rFonts w:ascii="Times New Roman" w:eastAsiaTheme="minorHAnsi" w:hAnsi="Times New Roman"/>
          <w:sz w:val="24"/>
          <w:szCs w:val="24"/>
        </w:rPr>
      </w:pPr>
      <w:r w:rsidRPr="00BB6D52">
        <w:rPr>
          <w:rFonts w:ascii="Times New Roman" w:eastAsiaTheme="minorHAnsi" w:hAnsi="Times New Roman"/>
          <w:sz w:val="24"/>
          <w:szCs w:val="24"/>
        </w:rPr>
        <w:t>egyé</w:t>
      </w:r>
      <w:r w:rsidR="00BB6D52" w:rsidRPr="00BB6D52">
        <w:rPr>
          <w:rFonts w:ascii="Times New Roman" w:eastAsiaTheme="minorHAnsi" w:hAnsi="Times New Roman"/>
          <w:sz w:val="24"/>
          <w:szCs w:val="24"/>
        </w:rPr>
        <w:t xml:space="preserve">b eszközöket (tömítőanyagokkal, </w:t>
      </w:r>
      <w:r w:rsidRPr="00BB6D52">
        <w:rPr>
          <w:rFonts w:ascii="Times New Roman" w:eastAsiaTheme="minorHAnsi" w:hAnsi="Times New Roman"/>
          <w:sz w:val="24"/>
          <w:szCs w:val="24"/>
        </w:rPr>
        <w:t xml:space="preserve">tűzoltó készülékekkel, hordozható áramfejlesztővel: legalább 8 </w:t>
      </w:r>
      <w:proofErr w:type="spellStart"/>
      <w:r w:rsidRPr="00BB6D52">
        <w:rPr>
          <w:rFonts w:ascii="Times New Roman" w:eastAsiaTheme="minorHAnsi" w:hAnsi="Times New Roman"/>
          <w:sz w:val="24"/>
          <w:szCs w:val="24"/>
        </w:rPr>
        <w:t>kVA</w:t>
      </w:r>
      <w:proofErr w:type="spellEnd"/>
      <w:r w:rsidRPr="00BB6D52">
        <w:rPr>
          <w:rFonts w:ascii="Times New Roman" w:eastAsiaTheme="minorHAnsi" w:hAnsi="Times New Roman"/>
          <w:sz w:val="24"/>
          <w:szCs w:val="24"/>
        </w:rPr>
        <w:t>)</w:t>
      </w:r>
    </w:p>
    <w:p w:rsidR="009A45DE" w:rsidRPr="009A45DE" w:rsidRDefault="009A45DE" w:rsidP="009A45DE">
      <w:pPr>
        <w:spacing w:after="0" w:line="240" w:lineRule="auto"/>
        <w:rPr>
          <w:rFonts w:ascii="Times New Roman" w:eastAsia="Times New Roman" w:hAnsi="Times New Roman"/>
          <w:b/>
          <w:color w:val="000000"/>
          <w:sz w:val="24"/>
          <w:szCs w:val="24"/>
          <w:lang w:eastAsia="hu-HU"/>
        </w:rPr>
      </w:pPr>
      <w:r w:rsidRPr="009A45DE">
        <w:rPr>
          <w:rFonts w:ascii="Times New Roman" w:eastAsia="Times New Roman" w:hAnsi="Times New Roman"/>
          <w:b/>
          <w:color w:val="000000"/>
          <w:sz w:val="24"/>
          <w:szCs w:val="24"/>
          <w:lang w:eastAsia="hu-HU"/>
        </w:rPr>
        <w:t>Vasúti balesetelhárítói szolgáltatás vonatkozásában:</w:t>
      </w:r>
    </w:p>
    <w:p w:rsidR="009A45DE" w:rsidRPr="009A45DE" w:rsidRDefault="009A45DE" w:rsidP="009A45DE">
      <w:pPr>
        <w:numPr>
          <w:ilvl w:val="0"/>
          <w:numId w:val="31"/>
        </w:numPr>
        <w:spacing w:after="0" w:line="240" w:lineRule="auto"/>
        <w:contextualSpacing/>
        <w:rPr>
          <w:rFonts w:ascii="Times New Roman" w:eastAsia="Times New Roman" w:hAnsi="Times New Roman"/>
          <w:b/>
          <w:sz w:val="24"/>
          <w:szCs w:val="24"/>
          <w:lang w:eastAsia="hu-HU"/>
        </w:rPr>
      </w:pPr>
      <w:r w:rsidRPr="009A45DE">
        <w:rPr>
          <w:rFonts w:ascii="Times New Roman" w:eastAsia="Times New Roman" w:hAnsi="Times New Roman"/>
          <w:b/>
          <w:sz w:val="24"/>
          <w:szCs w:val="24"/>
          <w:lang w:eastAsia="hu-HU"/>
        </w:rPr>
        <w:t xml:space="preserve">Vasúti balesetelhárító daru (3 db) </w:t>
      </w:r>
    </w:p>
    <w:p w:rsidR="009A45DE" w:rsidRPr="009A45DE" w:rsidRDefault="009A45DE" w:rsidP="009A45DE">
      <w:pPr>
        <w:spacing w:after="0" w:line="240" w:lineRule="auto"/>
        <w:ind w:left="720"/>
        <w:contextualSpacing/>
        <w:jc w:val="both"/>
        <w:rPr>
          <w:rFonts w:ascii="Times New Roman" w:eastAsia="Times New Roman" w:hAnsi="Times New Roman"/>
          <w:color w:val="000000"/>
          <w:sz w:val="24"/>
          <w:szCs w:val="24"/>
          <w:lang w:eastAsia="hu-HU"/>
        </w:rPr>
      </w:pPr>
      <w:r w:rsidRPr="009A45DE">
        <w:rPr>
          <w:rFonts w:ascii="Times New Roman" w:eastAsia="Times New Roman" w:hAnsi="Times New Roman"/>
          <w:sz w:val="24"/>
          <w:szCs w:val="24"/>
          <w:lang w:eastAsia="hu-HU"/>
        </w:rPr>
        <w:t>A MÁV Zrt. vasútvonal hálózatán közlekedésre alkalmas daruszerelvény, melynek  közlekedésre vonatkozó hatósági engedélye (</w:t>
      </w:r>
      <w:r w:rsidRPr="009A45DE">
        <w:rPr>
          <w:rFonts w:ascii="Times New Roman" w:eastAsiaTheme="minorHAnsi" w:hAnsi="Times New Roman"/>
          <w:sz w:val="24"/>
          <w:szCs w:val="24"/>
        </w:rPr>
        <w:t>NKH, NFM által kiadott Üzemeltetési/Üzem engedély</w:t>
      </w:r>
      <w:r w:rsidRPr="009A45DE">
        <w:rPr>
          <w:rFonts w:ascii="Times New Roman" w:eastAsia="Times New Roman" w:hAnsi="Times New Roman"/>
          <w:sz w:val="24"/>
          <w:szCs w:val="24"/>
          <w:lang w:eastAsia="hu-HU"/>
        </w:rPr>
        <w:t xml:space="preserve">) </w:t>
      </w:r>
      <w:proofErr w:type="gramStart"/>
      <w:r w:rsidRPr="009A45DE">
        <w:rPr>
          <w:rFonts w:ascii="Times New Roman" w:eastAsia="Times New Roman" w:hAnsi="Times New Roman"/>
          <w:sz w:val="24"/>
          <w:szCs w:val="24"/>
          <w:lang w:eastAsia="hu-HU"/>
        </w:rPr>
        <w:t>van</w:t>
      </w:r>
      <w:proofErr w:type="gramEnd"/>
      <w:r w:rsidRPr="009A45DE">
        <w:rPr>
          <w:rFonts w:ascii="Times New Roman" w:eastAsia="Times New Roman" w:hAnsi="Times New Roman"/>
          <w:sz w:val="24"/>
          <w:szCs w:val="24"/>
          <w:lang w:eastAsia="hu-HU"/>
        </w:rPr>
        <w:t xml:space="preserve"> és érvényes fővizsgával rendelkezik. Továbbá, </w:t>
      </w:r>
      <w:r w:rsidRPr="009A45DE">
        <w:rPr>
          <w:rFonts w:ascii="Times New Roman" w:eastAsia="Times New Roman" w:hAnsi="Times New Roman"/>
          <w:color w:val="000000"/>
          <w:sz w:val="24"/>
          <w:szCs w:val="24"/>
          <w:lang w:eastAsia="hu-HU"/>
        </w:rPr>
        <w:t>rendelkezik az alábbi paraméterekkel, a baleset elhárításhoz szükséges elemekkel és kiegészítő elemekkel:</w:t>
      </w:r>
    </w:p>
    <w:p w:rsidR="009A45DE" w:rsidRPr="009A45DE" w:rsidRDefault="009A45DE" w:rsidP="009A45DE">
      <w:pPr>
        <w:numPr>
          <w:ilvl w:val="0"/>
          <w:numId w:val="29"/>
        </w:numPr>
        <w:spacing w:after="0" w:line="240" w:lineRule="auto"/>
        <w:contextualSpacing/>
        <w:jc w:val="both"/>
        <w:rPr>
          <w:rFonts w:ascii="Times New Roman" w:eastAsia="Times New Roman" w:hAnsi="Times New Roman"/>
          <w:color w:val="000000"/>
          <w:sz w:val="24"/>
          <w:szCs w:val="24"/>
          <w:lang w:eastAsia="hu-HU"/>
        </w:rPr>
      </w:pPr>
      <w:r w:rsidRPr="009A45DE">
        <w:rPr>
          <w:rFonts w:ascii="Times New Roman" w:eastAsia="Times New Roman" w:hAnsi="Times New Roman"/>
          <w:color w:val="000000"/>
          <w:sz w:val="24"/>
          <w:szCs w:val="24"/>
          <w:lang w:eastAsia="hu-HU"/>
        </w:rPr>
        <w:t>legalább 2 db nagyteljesítményű önjáró daruval, melyek</w:t>
      </w:r>
    </w:p>
    <w:p w:rsidR="009A45DE" w:rsidRPr="009A45DE" w:rsidRDefault="009A45DE" w:rsidP="009A45DE">
      <w:pPr>
        <w:numPr>
          <w:ilvl w:val="0"/>
          <w:numId w:val="30"/>
        </w:numPr>
        <w:spacing w:after="0" w:line="240" w:lineRule="auto"/>
        <w:contextualSpacing/>
        <w:jc w:val="both"/>
        <w:rPr>
          <w:rFonts w:ascii="Times New Roman" w:eastAsiaTheme="minorHAnsi" w:hAnsi="Times New Roman"/>
          <w:sz w:val="24"/>
          <w:szCs w:val="24"/>
        </w:rPr>
      </w:pPr>
      <w:r w:rsidRPr="009A45DE">
        <w:rPr>
          <w:rFonts w:ascii="Times New Roman" w:eastAsiaTheme="minorHAnsi" w:hAnsi="Times New Roman"/>
          <w:sz w:val="24"/>
          <w:szCs w:val="24"/>
        </w:rPr>
        <w:t>Emelő képessége a vágánytengelyhez képest +/- 30 fok esetén legfeljebb 8 m-es gémkinyúlásig legalább 100-150 t,</w:t>
      </w:r>
    </w:p>
    <w:p w:rsidR="009A45DE" w:rsidRPr="009A45DE" w:rsidRDefault="009A45DE" w:rsidP="009A45DE">
      <w:pPr>
        <w:numPr>
          <w:ilvl w:val="0"/>
          <w:numId w:val="30"/>
        </w:numPr>
        <w:spacing w:after="0" w:line="240" w:lineRule="auto"/>
        <w:contextualSpacing/>
        <w:jc w:val="both"/>
        <w:rPr>
          <w:rFonts w:ascii="Times New Roman" w:eastAsiaTheme="minorHAnsi" w:hAnsi="Times New Roman"/>
          <w:sz w:val="24"/>
          <w:szCs w:val="24"/>
        </w:rPr>
      </w:pPr>
      <w:r w:rsidRPr="009A45DE">
        <w:rPr>
          <w:rFonts w:ascii="Times New Roman" w:eastAsiaTheme="minorHAnsi" w:hAnsi="Times New Roman"/>
          <w:sz w:val="24"/>
          <w:szCs w:val="24"/>
        </w:rPr>
        <w:t>Tengelyterhelése maximum 21 t.</w:t>
      </w:r>
    </w:p>
    <w:p w:rsidR="009A45DE" w:rsidRPr="009A45DE" w:rsidRDefault="009A45DE" w:rsidP="009A45DE">
      <w:pPr>
        <w:numPr>
          <w:ilvl w:val="0"/>
          <w:numId w:val="30"/>
        </w:numPr>
        <w:spacing w:after="0" w:line="240" w:lineRule="auto"/>
        <w:contextualSpacing/>
        <w:jc w:val="both"/>
        <w:rPr>
          <w:rFonts w:ascii="Times New Roman" w:eastAsiaTheme="minorHAnsi" w:hAnsi="Times New Roman"/>
          <w:sz w:val="24"/>
          <w:szCs w:val="24"/>
        </w:rPr>
      </w:pPr>
      <w:r w:rsidRPr="009A45DE">
        <w:rPr>
          <w:rFonts w:ascii="Times New Roman" w:eastAsiaTheme="minorHAnsi" w:hAnsi="Times New Roman"/>
          <w:sz w:val="24"/>
          <w:szCs w:val="24"/>
        </w:rPr>
        <w:t>Vontatási sebessége legalább 100 km/ó.</w:t>
      </w:r>
    </w:p>
    <w:p w:rsidR="009A45DE" w:rsidRPr="009A45DE" w:rsidRDefault="009A45DE" w:rsidP="009A45DE">
      <w:pPr>
        <w:numPr>
          <w:ilvl w:val="0"/>
          <w:numId w:val="30"/>
        </w:numPr>
        <w:spacing w:after="0" w:line="240" w:lineRule="auto"/>
        <w:contextualSpacing/>
        <w:jc w:val="both"/>
        <w:rPr>
          <w:rFonts w:ascii="Times New Roman" w:eastAsiaTheme="minorHAnsi" w:hAnsi="Times New Roman"/>
          <w:sz w:val="24"/>
          <w:szCs w:val="24"/>
        </w:rPr>
      </w:pPr>
      <w:r w:rsidRPr="009A45DE">
        <w:rPr>
          <w:rFonts w:ascii="Times New Roman" w:eastAsiaTheme="minorHAnsi" w:hAnsi="Times New Roman"/>
          <w:sz w:val="24"/>
          <w:szCs w:val="24"/>
        </w:rPr>
        <w:t>Bejárható ívsugara minimum 120 m.</w:t>
      </w:r>
    </w:p>
    <w:p w:rsidR="009A45DE" w:rsidRPr="009A45DE" w:rsidRDefault="009A45DE" w:rsidP="009A45DE">
      <w:pPr>
        <w:numPr>
          <w:ilvl w:val="0"/>
          <w:numId w:val="30"/>
        </w:numPr>
        <w:spacing w:after="0" w:line="240" w:lineRule="auto"/>
        <w:contextualSpacing/>
        <w:jc w:val="both"/>
        <w:rPr>
          <w:rFonts w:ascii="Times New Roman" w:eastAsiaTheme="minorHAnsi" w:hAnsi="Times New Roman"/>
          <w:sz w:val="24"/>
          <w:szCs w:val="24"/>
        </w:rPr>
      </w:pPr>
      <w:r w:rsidRPr="009A45DE">
        <w:rPr>
          <w:rFonts w:ascii="Times New Roman" w:eastAsiaTheme="minorHAnsi" w:hAnsi="Times New Roman"/>
          <w:sz w:val="24"/>
          <w:szCs w:val="24"/>
        </w:rPr>
        <w:t xml:space="preserve">Az emeléshez szükséges elemek: emelőgerendák, emelőkötelek, hevederek, láncok, segédeszközök, kéziszerszámok, „D” horog, kézi </w:t>
      </w:r>
      <w:proofErr w:type="spellStart"/>
      <w:r w:rsidRPr="009A45DE">
        <w:rPr>
          <w:rFonts w:ascii="Times New Roman" w:eastAsiaTheme="minorHAnsi" w:hAnsi="Times New Roman"/>
          <w:sz w:val="24"/>
          <w:szCs w:val="24"/>
        </w:rPr>
        <w:t>fogasrudas</w:t>
      </w:r>
      <w:proofErr w:type="spellEnd"/>
      <w:r w:rsidRPr="009A45DE">
        <w:rPr>
          <w:rFonts w:ascii="Times New Roman" w:eastAsiaTheme="minorHAnsi" w:hAnsi="Times New Roman"/>
          <w:sz w:val="24"/>
          <w:szCs w:val="24"/>
        </w:rPr>
        <w:t xml:space="preserve"> emelők legalább egy 5 és egy 10 tonna teherbírású, </w:t>
      </w:r>
    </w:p>
    <w:p w:rsidR="009A45DE" w:rsidRPr="009A45DE" w:rsidRDefault="009A45DE" w:rsidP="009A45DE">
      <w:pPr>
        <w:numPr>
          <w:ilvl w:val="0"/>
          <w:numId w:val="30"/>
        </w:numPr>
        <w:spacing w:after="0" w:line="240" w:lineRule="auto"/>
        <w:contextualSpacing/>
        <w:jc w:val="both"/>
        <w:rPr>
          <w:rFonts w:ascii="Times New Roman" w:eastAsiaTheme="minorHAnsi" w:hAnsi="Times New Roman"/>
          <w:sz w:val="24"/>
          <w:szCs w:val="24"/>
        </w:rPr>
      </w:pPr>
      <w:r w:rsidRPr="009A45DE">
        <w:rPr>
          <w:rFonts w:ascii="Times New Roman" w:eastAsiaTheme="minorHAnsi" w:hAnsi="Times New Roman"/>
          <w:sz w:val="24"/>
          <w:szCs w:val="24"/>
        </w:rPr>
        <w:t>A kiegészítő elemek: lángvágó berendezés, akkumulátortöltő, kézi fúrógép, világítási aggregátor, térvilágító eszköz, szélsebességmérő, kézi tűzoltó készülékek, szerszámkulcs készlet, csavarhúzó készlet.</w:t>
      </w:r>
    </w:p>
    <w:p w:rsidR="009A45DE" w:rsidRPr="009A45DE" w:rsidRDefault="009A45DE" w:rsidP="009A45DE">
      <w:pPr>
        <w:numPr>
          <w:ilvl w:val="0"/>
          <w:numId w:val="29"/>
        </w:numPr>
        <w:spacing w:after="0" w:line="240" w:lineRule="auto"/>
        <w:contextualSpacing/>
        <w:jc w:val="both"/>
        <w:rPr>
          <w:rFonts w:ascii="Times New Roman" w:eastAsia="Times New Roman" w:hAnsi="Times New Roman"/>
          <w:color w:val="000000"/>
          <w:sz w:val="24"/>
          <w:szCs w:val="24"/>
          <w:lang w:eastAsia="hu-HU"/>
        </w:rPr>
      </w:pPr>
      <w:r w:rsidRPr="009A45DE">
        <w:rPr>
          <w:rFonts w:ascii="Times New Roman" w:eastAsia="Times New Roman" w:hAnsi="Times New Roman"/>
          <w:color w:val="000000"/>
          <w:sz w:val="24"/>
          <w:szCs w:val="24"/>
          <w:lang w:eastAsia="hu-HU"/>
        </w:rPr>
        <w:t xml:space="preserve">legalább 1 db közepes teljesítményű önjáró daruval, melynek </w:t>
      </w:r>
    </w:p>
    <w:p w:rsidR="009A45DE" w:rsidRPr="009A45DE" w:rsidRDefault="009A45DE" w:rsidP="009A45DE">
      <w:pPr>
        <w:numPr>
          <w:ilvl w:val="0"/>
          <w:numId w:val="30"/>
        </w:numPr>
        <w:spacing w:after="0" w:line="240" w:lineRule="auto"/>
        <w:contextualSpacing/>
        <w:jc w:val="both"/>
        <w:rPr>
          <w:rFonts w:ascii="Times New Roman" w:eastAsia="Times New Roman" w:hAnsi="Times New Roman"/>
          <w:color w:val="000000"/>
          <w:sz w:val="24"/>
          <w:szCs w:val="24"/>
          <w:lang w:eastAsia="hu-HU"/>
        </w:rPr>
      </w:pPr>
      <w:r w:rsidRPr="009A45DE">
        <w:rPr>
          <w:rFonts w:ascii="Times New Roman" w:eastAsia="Times New Roman" w:hAnsi="Times New Roman"/>
          <w:color w:val="000000"/>
          <w:sz w:val="24"/>
          <w:szCs w:val="24"/>
          <w:lang w:eastAsia="hu-HU"/>
        </w:rPr>
        <w:t>Emelő képessége a vágánytengelyhez képest +/- 30 fok esetén legfeljebb 5,</w:t>
      </w:r>
      <w:proofErr w:type="spellStart"/>
      <w:r w:rsidRPr="009A45DE">
        <w:rPr>
          <w:rFonts w:ascii="Times New Roman" w:eastAsia="Times New Roman" w:hAnsi="Times New Roman"/>
          <w:color w:val="000000"/>
          <w:sz w:val="24"/>
          <w:szCs w:val="24"/>
          <w:lang w:eastAsia="hu-HU"/>
        </w:rPr>
        <w:t>5</w:t>
      </w:r>
      <w:proofErr w:type="spellEnd"/>
      <w:r w:rsidRPr="009A45DE">
        <w:rPr>
          <w:rFonts w:ascii="Times New Roman" w:eastAsia="Times New Roman" w:hAnsi="Times New Roman"/>
          <w:color w:val="000000"/>
          <w:sz w:val="24"/>
          <w:szCs w:val="24"/>
          <w:lang w:eastAsia="hu-HU"/>
        </w:rPr>
        <w:t xml:space="preserve"> m-es gémkinyúlásig legalább 60 tonna, </w:t>
      </w:r>
    </w:p>
    <w:p w:rsidR="009A45DE" w:rsidRPr="009A45DE" w:rsidRDefault="009A45DE" w:rsidP="009A45DE">
      <w:pPr>
        <w:numPr>
          <w:ilvl w:val="0"/>
          <w:numId w:val="30"/>
        </w:numPr>
        <w:spacing w:after="0" w:line="240" w:lineRule="auto"/>
        <w:contextualSpacing/>
        <w:jc w:val="both"/>
        <w:rPr>
          <w:rFonts w:ascii="Times New Roman" w:eastAsia="Times New Roman" w:hAnsi="Times New Roman"/>
          <w:color w:val="000000"/>
          <w:sz w:val="24"/>
          <w:szCs w:val="24"/>
          <w:lang w:eastAsia="hu-HU"/>
        </w:rPr>
      </w:pPr>
      <w:r w:rsidRPr="009A45DE">
        <w:rPr>
          <w:rFonts w:ascii="Times New Roman" w:eastAsia="Times New Roman" w:hAnsi="Times New Roman"/>
          <w:color w:val="000000"/>
          <w:sz w:val="24"/>
          <w:szCs w:val="24"/>
          <w:lang w:eastAsia="hu-HU"/>
        </w:rPr>
        <w:t>Tengelyterhelése maximum 18 t.</w:t>
      </w:r>
    </w:p>
    <w:p w:rsidR="009A45DE" w:rsidRPr="009A45DE" w:rsidRDefault="009A45DE" w:rsidP="009A45DE">
      <w:pPr>
        <w:numPr>
          <w:ilvl w:val="0"/>
          <w:numId w:val="30"/>
        </w:numPr>
        <w:spacing w:after="0" w:line="240" w:lineRule="auto"/>
        <w:contextualSpacing/>
        <w:jc w:val="both"/>
        <w:rPr>
          <w:rFonts w:ascii="Times New Roman" w:eastAsia="Times New Roman" w:hAnsi="Times New Roman"/>
          <w:color w:val="000000"/>
          <w:sz w:val="24"/>
          <w:szCs w:val="24"/>
          <w:lang w:eastAsia="hu-HU"/>
        </w:rPr>
      </w:pPr>
      <w:r w:rsidRPr="009A45DE">
        <w:rPr>
          <w:rFonts w:ascii="Times New Roman" w:eastAsia="Times New Roman" w:hAnsi="Times New Roman"/>
          <w:color w:val="000000"/>
          <w:sz w:val="24"/>
          <w:szCs w:val="24"/>
          <w:lang w:eastAsia="hu-HU"/>
        </w:rPr>
        <w:t>Vontatási sebessége legalább 80 km/ó.</w:t>
      </w:r>
    </w:p>
    <w:p w:rsidR="009A45DE" w:rsidRPr="009A45DE" w:rsidRDefault="009A45DE" w:rsidP="009A45DE">
      <w:pPr>
        <w:numPr>
          <w:ilvl w:val="0"/>
          <w:numId w:val="30"/>
        </w:numPr>
        <w:spacing w:after="0" w:line="240" w:lineRule="auto"/>
        <w:contextualSpacing/>
        <w:jc w:val="both"/>
        <w:rPr>
          <w:rFonts w:ascii="Times New Roman" w:eastAsia="Times New Roman" w:hAnsi="Times New Roman"/>
          <w:color w:val="000000"/>
          <w:sz w:val="24"/>
          <w:szCs w:val="24"/>
          <w:lang w:eastAsia="hu-HU"/>
        </w:rPr>
      </w:pPr>
      <w:r w:rsidRPr="009A45DE">
        <w:rPr>
          <w:rFonts w:ascii="Times New Roman" w:eastAsia="Times New Roman" w:hAnsi="Times New Roman"/>
          <w:color w:val="000000"/>
          <w:sz w:val="24"/>
          <w:szCs w:val="24"/>
          <w:lang w:eastAsia="hu-HU"/>
        </w:rPr>
        <w:t>Bejárható ívsugara minimum 120 m.</w:t>
      </w:r>
    </w:p>
    <w:p w:rsidR="009A45DE" w:rsidRPr="009A45DE" w:rsidRDefault="009A45DE" w:rsidP="009A45DE">
      <w:pPr>
        <w:numPr>
          <w:ilvl w:val="0"/>
          <w:numId w:val="30"/>
        </w:numPr>
        <w:spacing w:after="0" w:line="240" w:lineRule="auto"/>
        <w:contextualSpacing/>
        <w:jc w:val="both"/>
        <w:rPr>
          <w:rFonts w:ascii="Times New Roman" w:eastAsia="Times New Roman" w:hAnsi="Times New Roman"/>
          <w:color w:val="000000"/>
          <w:sz w:val="24"/>
          <w:szCs w:val="24"/>
          <w:lang w:eastAsia="hu-HU"/>
        </w:rPr>
      </w:pPr>
      <w:r w:rsidRPr="009A45DE">
        <w:rPr>
          <w:rFonts w:ascii="Times New Roman" w:eastAsia="Times New Roman" w:hAnsi="Times New Roman"/>
          <w:color w:val="000000"/>
          <w:sz w:val="24"/>
          <w:szCs w:val="24"/>
          <w:lang w:eastAsia="hu-HU"/>
        </w:rPr>
        <w:t xml:space="preserve">Az emeléshez szükséges elemek: </w:t>
      </w:r>
      <w:r w:rsidRPr="009A45DE">
        <w:rPr>
          <w:rFonts w:ascii="Times New Roman" w:eastAsiaTheme="minorHAnsi" w:hAnsi="Times New Roman"/>
          <w:sz w:val="24"/>
          <w:szCs w:val="24"/>
        </w:rPr>
        <w:t xml:space="preserve">emelőgerendák, emelőkötelek, hevederek, láncok, segédeszközök, kéziszerszámok, „D” horog, kézi </w:t>
      </w:r>
      <w:proofErr w:type="spellStart"/>
      <w:r w:rsidRPr="009A45DE">
        <w:rPr>
          <w:rFonts w:ascii="Times New Roman" w:eastAsiaTheme="minorHAnsi" w:hAnsi="Times New Roman"/>
          <w:sz w:val="24"/>
          <w:szCs w:val="24"/>
        </w:rPr>
        <w:t>fogasrudas</w:t>
      </w:r>
      <w:proofErr w:type="spellEnd"/>
      <w:r w:rsidRPr="009A45DE">
        <w:rPr>
          <w:rFonts w:ascii="Times New Roman" w:eastAsiaTheme="minorHAnsi" w:hAnsi="Times New Roman"/>
          <w:sz w:val="24"/>
          <w:szCs w:val="24"/>
        </w:rPr>
        <w:t xml:space="preserve"> emelők legalább egy 5 és egy 10 tonna teherbírású,</w:t>
      </w:r>
      <w:r w:rsidRPr="009A45DE">
        <w:rPr>
          <w:rFonts w:ascii="Times New Roman" w:eastAsia="Times New Roman" w:hAnsi="Times New Roman"/>
          <w:color w:val="000000"/>
          <w:sz w:val="24"/>
          <w:szCs w:val="24"/>
          <w:lang w:eastAsia="hu-HU"/>
        </w:rPr>
        <w:t xml:space="preserve"> </w:t>
      </w:r>
    </w:p>
    <w:p w:rsidR="009A45DE" w:rsidRPr="009A45DE" w:rsidRDefault="009A45DE" w:rsidP="009A45DE">
      <w:pPr>
        <w:numPr>
          <w:ilvl w:val="0"/>
          <w:numId w:val="30"/>
        </w:numPr>
        <w:spacing w:after="0" w:line="240" w:lineRule="auto"/>
        <w:contextualSpacing/>
        <w:jc w:val="both"/>
        <w:rPr>
          <w:rFonts w:ascii="Times New Roman" w:eastAsia="Times New Roman" w:hAnsi="Times New Roman"/>
          <w:color w:val="000000"/>
          <w:sz w:val="24"/>
          <w:szCs w:val="24"/>
          <w:lang w:eastAsia="hu-HU"/>
        </w:rPr>
      </w:pPr>
      <w:r w:rsidRPr="009A45DE">
        <w:rPr>
          <w:rFonts w:ascii="Times New Roman" w:eastAsia="Times New Roman" w:hAnsi="Times New Roman"/>
          <w:color w:val="000000"/>
          <w:sz w:val="24"/>
          <w:szCs w:val="24"/>
          <w:lang w:eastAsia="hu-HU"/>
        </w:rPr>
        <w:t>A kiegészítő elemek:</w:t>
      </w:r>
      <w:r w:rsidRPr="009A45DE">
        <w:rPr>
          <w:rFonts w:ascii="Times New Roman" w:eastAsiaTheme="minorHAnsi" w:hAnsi="Times New Roman"/>
          <w:sz w:val="24"/>
          <w:szCs w:val="24"/>
        </w:rPr>
        <w:t xml:space="preserve"> lángvágó berendezés, akkumulátortöltő, kézi fúrógép, világítási aggregátor, térvilágító eszköz, szélsebességmérő, kézi tűzoltó készülékek, szerszámkulcs készlet, csavarhúzó készlet</w:t>
      </w:r>
      <w:r w:rsidRPr="009A45DE">
        <w:rPr>
          <w:rFonts w:ascii="Times New Roman" w:eastAsia="Times New Roman" w:hAnsi="Times New Roman"/>
          <w:color w:val="000000"/>
          <w:sz w:val="24"/>
          <w:szCs w:val="24"/>
          <w:lang w:eastAsia="hu-HU"/>
        </w:rPr>
        <w:t>.</w:t>
      </w:r>
    </w:p>
    <w:p w:rsidR="009A45DE" w:rsidRPr="009A45DE" w:rsidRDefault="009A45DE" w:rsidP="009A45DE">
      <w:pPr>
        <w:numPr>
          <w:ilvl w:val="0"/>
          <w:numId w:val="31"/>
        </w:numPr>
        <w:spacing w:after="0" w:line="240" w:lineRule="auto"/>
        <w:contextualSpacing/>
        <w:jc w:val="both"/>
        <w:rPr>
          <w:rFonts w:ascii="Times New Roman" w:eastAsia="Times New Roman" w:hAnsi="Times New Roman"/>
          <w:b/>
          <w:sz w:val="24"/>
          <w:szCs w:val="24"/>
          <w:lang w:eastAsia="hu-HU"/>
        </w:rPr>
      </w:pPr>
      <w:r w:rsidRPr="009A45DE">
        <w:rPr>
          <w:rFonts w:ascii="Times New Roman" w:eastAsia="Times New Roman" w:hAnsi="Times New Roman"/>
          <w:b/>
          <w:sz w:val="24"/>
          <w:szCs w:val="24"/>
          <w:lang w:eastAsia="hu-HU"/>
        </w:rPr>
        <w:t>Vasúti segélynyújtó szerelvények (4 db normál és 1 db széles nyomtávú)</w:t>
      </w:r>
    </w:p>
    <w:p w:rsidR="009A45DE" w:rsidRPr="009A45DE" w:rsidRDefault="009A45DE" w:rsidP="009A45DE">
      <w:pPr>
        <w:spacing w:after="0" w:line="240" w:lineRule="auto"/>
        <w:ind w:left="720"/>
        <w:contextualSpacing/>
        <w:rPr>
          <w:rFonts w:ascii="Times New Roman" w:eastAsia="Times New Roman" w:hAnsi="Times New Roman"/>
          <w:sz w:val="24"/>
          <w:szCs w:val="24"/>
          <w:lang w:eastAsia="hu-HU"/>
        </w:rPr>
      </w:pPr>
      <w:r w:rsidRPr="009A45DE">
        <w:rPr>
          <w:rFonts w:ascii="Times New Roman" w:eastAsia="Times New Roman" w:hAnsi="Times New Roman"/>
          <w:b/>
          <w:sz w:val="24"/>
          <w:szCs w:val="24"/>
          <w:lang w:eastAsia="hu-HU"/>
        </w:rPr>
        <w:t>A</w:t>
      </w:r>
      <w:r w:rsidRPr="009A45DE">
        <w:rPr>
          <w:rFonts w:ascii="Times New Roman" w:eastAsia="Times New Roman" w:hAnsi="Times New Roman"/>
          <w:sz w:val="24"/>
          <w:szCs w:val="24"/>
          <w:lang w:eastAsia="hu-HU"/>
        </w:rPr>
        <w:t xml:space="preserve"> MÁV Zrt. vasútvonal hálózatán közlekedésre alkalmas jármű szerelvény, melyek a közlekedésre vonatkozó hatósági engedéllyel és érvényes fővizsgával rendelkeznek. </w:t>
      </w:r>
      <w:r w:rsidRPr="009A45DE">
        <w:rPr>
          <w:rFonts w:ascii="Times New Roman" w:eastAsia="Times New Roman" w:hAnsi="Times New Roman"/>
          <w:sz w:val="24"/>
          <w:szCs w:val="24"/>
          <w:lang w:eastAsia="hu-HU"/>
        </w:rPr>
        <w:lastRenderedPageBreak/>
        <w:t xml:space="preserve">Továbbá, rendelkeznek az alábbi paraméterekkel és a baleset elhárításhoz szükséges elemekkel és kiegészítő elemekkel </w:t>
      </w:r>
    </w:p>
    <w:p w:rsidR="009A45DE" w:rsidRPr="009A45DE" w:rsidRDefault="009A45DE" w:rsidP="009A45DE">
      <w:pPr>
        <w:numPr>
          <w:ilvl w:val="0"/>
          <w:numId w:val="32"/>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imes New Roman" w:hAnsi="Times New Roman"/>
          <w:sz w:val="24"/>
          <w:szCs w:val="24"/>
          <w:lang w:eastAsia="hu-HU"/>
        </w:rPr>
        <w:t>Segélynyújtó szerelvénynek</w:t>
      </w:r>
      <w:r w:rsidRPr="009A45DE">
        <w:rPr>
          <w:rFonts w:ascii="Times New Roman" w:eastAsiaTheme="minorHAnsi" w:hAnsi="Times New Roman"/>
          <w:sz w:val="24"/>
          <w:szCs w:val="24"/>
        </w:rPr>
        <w:t xml:space="preserve"> rendelkeznie kell legalább egy szerszámos műhelykocsival és legalább egy személyzeti kocsival</w:t>
      </w:r>
      <w:r w:rsidRPr="009A45DE">
        <w:rPr>
          <w:rFonts w:ascii="Times New Roman" w:eastAsiaTheme="minorHAnsi" w:hAnsi="Times New Roman"/>
        </w:rPr>
        <w:t>,</w:t>
      </w:r>
    </w:p>
    <w:p w:rsidR="009A45DE" w:rsidRPr="009A45DE" w:rsidRDefault="009A45DE" w:rsidP="009A45DE">
      <w:pPr>
        <w:numPr>
          <w:ilvl w:val="0"/>
          <w:numId w:val="32"/>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heme="minorHAnsi" w:hAnsi="Times New Roman"/>
          <w:sz w:val="24"/>
          <w:szCs w:val="24"/>
        </w:rPr>
        <w:t>A vasúti közlekedés feltételeivel, engedélyekkel rendelkezni kell. (Hatósági engedély (NKH, NFM Vasúti hatósági főosztály Vasútgépészeti osztály által kiadott Üzemeltetési/Üzem engedély) és érvényes fővizsga.</w:t>
      </w:r>
    </w:p>
    <w:p w:rsidR="009A45DE" w:rsidRPr="009A45DE" w:rsidRDefault="009A45DE" w:rsidP="009A45DE">
      <w:pPr>
        <w:numPr>
          <w:ilvl w:val="0"/>
          <w:numId w:val="32"/>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imes New Roman" w:hAnsi="Times New Roman"/>
          <w:sz w:val="24"/>
          <w:szCs w:val="24"/>
          <w:lang w:eastAsia="hu-HU"/>
        </w:rPr>
        <w:t xml:space="preserve">Elhárításhoz szükséges elemek: </w:t>
      </w:r>
    </w:p>
    <w:p w:rsidR="009A45DE" w:rsidRPr="009A45DE" w:rsidRDefault="009A45DE" w:rsidP="009A45DE">
      <w:pPr>
        <w:numPr>
          <w:ilvl w:val="1"/>
          <w:numId w:val="32"/>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imes New Roman" w:hAnsi="Times New Roman"/>
          <w:sz w:val="24"/>
          <w:szCs w:val="24"/>
          <w:lang w:eastAsia="hu-HU"/>
        </w:rPr>
        <w:t xml:space="preserve">hidraulikus sínre helyező rendszer (Alumínium gerenda készlet, legalább 5 db függőleges emelésre szolgáló 20-50 t emelőképességű tartományba eső emelő hengerek, feszítő vágó, nagynyomású tömlőkészlet, emelőasztal, aggregátor, eltoló egység), </w:t>
      </w:r>
    </w:p>
    <w:p w:rsidR="009A45DE" w:rsidRPr="009A45DE" w:rsidRDefault="009A45DE" w:rsidP="009A45DE">
      <w:pPr>
        <w:numPr>
          <w:ilvl w:val="1"/>
          <w:numId w:val="32"/>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imes New Roman" w:hAnsi="Times New Roman"/>
          <w:sz w:val="24"/>
          <w:szCs w:val="24"/>
          <w:lang w:eastAsia="hu-HU"/>
        </w:rPr>
        <w:t>e</w:t>
      </w:r>
      <w:r w:rsidRPr="009A45DE">
        <w:rPr>
          <w:rFonts w:ascii="Times New Roman" w:eastAsiaTheme="minorHAnsi" w:hAnsi="Times New Roman"/>
          <w:sz w:val="24"/>
          <w:szCs w:val="24"/>
        </w:rPr>
        <w:t>meléshez szükséges elemek (</w:t>
      </w:r>
      <w:proofErr w:type="spellStart"/>
      <w:r w:rsidRPr="009A45DE">
        <w:rPr>
          <w:rFonts w:ascii="Times New Roman" w:eastAsiaTheme="minorHAnsi" w:hAnsi="Times New Roman"/>
          <w:sz w:val="24"/>
          <w:szCs w:val="24"/>
        </w:rPr>
        <w:t>Steklifák</w:t>
      </w:r>
      <w:proofErr w:type="spellEnd"/>
      <w:r w:rsidRPr="009A45DE">
        <w:rPr>
          <w:rFonts w:ascii="Times New Roman" w:eastAsiaTheme="minorHAnsi" w:hAnsi="Times New Roman"/>
          <w:sz w:val="24"/>
          <w:szCs w:val="24"/>
        </w:rPr>
        <w:t>+</w:t>
      </w:r>
      <w:proofErr w:type="spellStart"/>
      <w:r w:rsidRPr="009A45DE">
        <w:rPr>
          <w:rFonts w:ascii="Times New Roman" w:eastAsiaTheme="minorHAnsi" w:hAnsi="Times New Roman"/>
          <w:sz w:val="24"/>
          <w:szCs w:val="24"/>
        </w:rPr>
        <w:t>klf</w:t>
      </w:r>
      <w:proofErr w:type="spellEnd"/>
      <w:r w:rsidRPr="009A45DE">
        <w:rPr>
          <w:rFonts w:ascii="Times New Roman" w:eastAsiaTheme="minorHAnsi" w:hAnsi="Times New Roman"/>
          <w:sz w:val="24"/>
          <w:szCs w:val="24"/>
        </w:rPr>
        <w:t xml:space="preserve">, emelési fabetétek, </w:t>
      </w:r>
      <w:proofErr w:type="spellStart"/>
      <w:r w:rsidRPr="009A45DE">
        <w:rPr>
          <w:rFonts w:ascii="Times New Roman" w:eastAsiaTheme="minorHAnsi" w:hAnsi="Times New Roman"/>
          <w:sz w:val="24"/>
          <w:szCs w:val="24"/>
        </w:rPr>
        <w:t>fogasrudas</w:t>
      </w:r>
      <w:proofErr w:type="spellEnd"/>
      <w:r w:rsidRPr="009A45DE">
        <w:rPr>
          <w:rFonts w:ascii="Times New Roman" w:eastAsiaTheme="minorHAnsi" w:hAnsi="Times New Roman"/>
          <w:sz w:val="24"/>
          <w:szCs w:val="24"/>
        </w:rPr>
        <w:t xml:space="preserve"> emelő, </w:t>
      </w:r>
      <w:proofErr w:type="spellStart"/>
      <w:r w:rsidRPr="009A45DE">
        <w:rPr>
          <w:rFonts w:ascii="Times New Roman" w:eastAsiaTheme="minorHAnsi" w:hAnsi="Times New Roman"/>
          <w:sz w:val="24"/>
          <w:szCs w:val="24"/>
        </w:rPr>
        <w:t>Járműspecifikus</w:t>
      </w:r>
      <w:proofErr w:type="spellEnd"/>
      <w:r w:rsidRPr="009A45DE">
        <w:rPr>
          <w:rFonts w:ascii="Times New Roman" w:eastAsiaTheme="minorHAnsi" w:hAnsi="Times New Roman"/>
          <w:sz w:val="24"/>
          <w:szCs w:val="24"/>
        </w:rPr>
        <w:t xml:space="preserve"> </w:t>
      </w:r>
      <w:proofErr w:type="spellStart"/>
      <w:r w:rsidRPr="009A45DE">
        <w:rPr>
          <w:rFonts w:ascii="Times New Roman" w:eastAsiaTheme="minorHAnsi" w:hAnsi="Times New Roman"/>
          <w:sz w:val="24"/>
          <w:szCs w:val="24"/>
        </w:rPr>
        <w:t>klf</w:t>
      </w:r>
      <w:proofErr w:type="spellEnd"/>
      <w:r w:rsidRPr="009A45DE">
        <w:rPr>
          <w:rFonts w:ascii="Times New Roman" w:eastAsiaTheme="minorHAnsi" w:hAnsi="Times New Roman"/>
          <w:sz w:val="24"/>
          <w:szCs w:val="24"/>
        </w:rPr>
        <w:t xml:space="preserve">. </w:t>
      </w:r>
      <w:proofErr w:type="spellStart"/>
      <w:r w:rsidRPr="009A45DE">
        <w:rPr>
          <w:rFonts w:ascii="Times New Roman" w:eastAsiaTheme="minorHAnsi" w:hAnsi="Times New Roman"/>
          <w:sz w:val="24"/>
          <w:szCs w:val="24"/>
        </w:rPr>
        <w:t>emelőadapterek</w:t>
      </w:r>
      <w:proofErr w:type="spellEnd"/>
      <w:r w:rsidRPr="009A45DE">
        <w:rPr>
          <w:rFonts w:ascii="Times New Roman" w:eastAsiaTheme="minorHAnsi" w:hAnsi="Times New Roman"/>
          <w:sz w:val="24"/>
          <w:szCs w:val="24"/>
        </w:rPr>
        <w:t xml:space="preserve">), </w:t>
      </w:r>
    </w:p>
    <w:p w:rsidR="009A45DE" w:rsidRPr="009A45DE" w:rsidRDefault="009A45DE" w:rsidP="009A45DE">
      <w:pPr>
        <w:numPr>
          <w:ilvl w:val="1"/>
          <w:numId w:val="32"/>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heme="minorHAnsi" w:hAnsi="Times New Roman"/>
          <w:sz w:val="24"/>
          <w:szCs w:val="24"/>
        </w:rPr>
        <w:t>kézi szerszámokkal (Szerszámkulcs készlet, csavarhúzó készlet, dugókulcs készlet, csákányok, ásók, lapátok, villák, nagykalapács, feszítők).</w:t>
      </w:r>
    </w:p>
    <w:p w:rsidR="009A45DE" w:rsidRPr="009A45DE" w:rsidRDefault="009A45DE" w:rsidP="009A45DE">
      <w:pPr>
        <w:numPr>
          <w:ilvl w:val="0"/>
          <w:numId w:val="37"/>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heme="minorHAnsi" w:hAnsi="Times New Roman"/>
          <w:sz w:val="24"/>
          <w:szCs w:val="24"/>
        </w:rPr>
        <w:t xml:space="preserve">Kiegészítő elemek: akkumulátortöltő, világító állólámpa, satupad gépsatuval, kézi </w:t>
      </w:r>
      <w:proofErr w:type="spellStart"/>
      <w:r w:rsidRPr="009A45DE">
        <w:rPr>
          <w:rFonts w:ascii="Times New Roman" w:eastAsiaTheme="minorHAnsi" w:hAnsi="Times New Roman"/>
          <w:sz w:val="24"/>
          <w:szCs w:val="24"/>
        </w:rPr>
        <w:t>tűzoltókészülék</w:t>
      </w:r>
      <w:proofErr w:type="spellEnd"/>
      <w:r w:rsidRPr="009A45DE">
        <w:rPr>
          <w:rFonts w:ascii="Times New Roman" w:eastAsiaTheme="minorHAnsi" w:hAnsi="Times New Roman"/>
          <w:sz w:val="24"/>
          <w:szCs w:val="24"/>
        </w:rPr>
        <w:t>, létra, motoros gyorsdaraboló, motoros láncfűrész, sarokcsiszoló, kézi fúrógép,</w:t>
      </w:r>
      <w:r w:rsidRPr="009A45DE">
        <w:rPr>
          <w:rFonts w:asciiTheme="minorHAnsi" w:eastAsiaTheme="minorHAnsi" w:hAnsiTheme="minorHAnsi" w:cstheme="minorBidi"/>
        </w:rPr>
        <w:t xml:space="preserve"> </w:t>
      </w:r>
      <w:r w:rsidRPr="009A45DE">
        <w:rPr>
          <w:rFonts w:ascii="Times New Roman" w:eastAsiaTheme="minorHAnsi" w:hAnsi="Times New Roman"/>
          <w:sz w:val="24"/>
          <w:szCs w:val="24"/>
        </w:rPr>
        <w:t xml:space="preserve">keréktávmérő, </w:t>
      </w:r>
      <w:proofErr w:type="spellStart"/>
      <w:r w:rsidRPr="009A45DE">
        <w:rPr>
          <w:rFonts w:ascii="Times New Roman" w:eastAsiaTheme="minorHAnsi" w:hAnsi="Times New Roman"/>
          <w:sz w:val="24"/>
          <w:szCs w:val="24"/>
        </w:rPr>
        <w:t>Qr</w:t>
      </w:r>
      <w:proofErr w:type="spellEnd"/>
      <w:r w:rsidRPr="009A45DE">
        <w:rPr>
          <w:rFonts w:ascii="Times New Roman" w:eastAsiaTheme="minorHAnsi" w:hAnsi="Times New Roman"/>
          <w:sz w:val="24"/>
          <w:szCs w:val="24"/>
        </w:rPr>
        <w:t xml:space="preserve"> kapta, </w:t>
      </w:r>
      <w:proofErr w:type="spellStart"/>
      <w:r w:rsidRPr="009A45DE">
        <w:rPr>
          <w:rFonts w:ascii="Times New Roman" w:eastAsiaTheme="minorHAnsi" w:hAnsi="Times New Roman"/>
          <w:sz w:val="24"/>
          <w:szCs w:val="24"/>
        </w:rPr>
        <w:t>kerékprofilmérő</w:t>
      </w:r>
      <w:proofErr w:type="spellEnd"/>
      <w:r w:rsidRPr="009A45DE">
        <w:rPr>
          <w:rFonts w:ascii="Times New Roman" w:eastAsiaTheme="minorHAnsi" w:hAnsi="Times New Roman"/>
          <w:sz w:val="24"/>
          <w:szCs w:val="24"/>
        </w:rPr>
        <w:t>.</w:t>
      </w:r>
    </w:p>
    <w:p w:rsidR="009A45DE" w:rsidRPr="009A45DE" w:rsidRDefault="009A45DE" w:rsidP="009A45DE">
      <w:pPr>
        <w:numPr>
          <w:ilvl w:val="0"/>
          <w:numId w:val="31"/>
        </w:numPr>
        <w:spacing w:after="0" w:line="240" w:lineRule="auto"/>
        <w:contextualSpacing/>
        <w:jc w:val="both"/>
        <w:rPr>
          <w:rFonts w:ascii="Times New Roman" w:eastAsia="Times New Roman" w:hAnsi="Times New Roman"/>
          <w:b/>
          <w:sz w:val="24"/>
          <w:szCs w:val="24"/>
          <w:lang w:eastAsia="hu-HU"/>
        </w:rPr>
      </w:pPr>
      <w:r w:rsidRPr="009A45DE">
        <w:rPr>
          <w:rFonts w:ascii="Times New Roman" w:eastAsia="Times New Roman" w:hAnsi="Times New Roman"/>
          <w:b/>
          <w:sz w:val="24"/>
          <w:szCs w:val="24"/>
          <w:lang w:eastAsia="hu-HU"/>
        </w:rPr>
        <w:t>Közúti segélynyújtó (Műszaki mentő) gépjárművek (5 db)</w:t>
      </w:r>
    </w:p>
    <w:p w:rsidR="009A45DE" w:rsidRPr="009A45DE" w:rsidRDefault="009A45DE" w:rsidP="009A45DE">
      <w:pPr>
        <w:spacing w:after="0" w:line="240" w:lineRule="auto"/>
        <w:ind w:left="720"/>
        <w:contextualSpacing/>
        <w:jc w:val="both"/>
        <w:rPr>
          <w:rFonts w:ascii="Times New Roman" w:eastAsia="Times New Roman" w:hAnsi="Times New Roman"/>
          <w:color w:val="000000"/>
          <w:sz w:val="24"/>
          <w:szCs w:val="24"/>
          <w:lang w:eastAsia="hu-HU"/>
        </w:rPr>
      </w:pPr>
      <w:r w:rsidRPr="009A45DE">
        <w:rPr>
          <w:rFonts w:ascii="Times New Roman" w:eastAsia="Times New Roman" w:hAnsi="Times New Roman"/>
          <w:sz w:val="24"/>
          <w:szCs w:val="24"/>
          <w:lang w:eastAsia="hu-HU"/>
        </w:rPr>
        <w:t>Közúti</w:t>
      </w:r>
      <w:r w:rsidRPr="009A45DE">
        <w:rPr>
          <w:rFonts w:ascii="Times New Roman" w:eastAsia="Times New Roman" w:hAnsi="Times New Roman"/>
          <w:b/>
          <w:color w:val="00B0F0"/>
          <w:sz w:val="24"/>
          <w:szCs w:val="24"/>
          <w:lang w:eastAsia="hu-HU"/>
        </w:rPr>
        <w:t xml:space="preserve"> </w:t>
      </w:r>
      <w:r w:rsidRPr="009A45DE">
        <w:rPr>
          <w:rFonts w:ascii="Times New Roman" w:eastAsia="Times New Roman" w:hAnsi="Times New Roman"/>
          <w:color w:val="000000"/>
          <w:sz w:val="24"/>
          <w:szCs w:val="24"/>
          <w:lang w:eastAsia="hu-HU"/>
        </w:rPr>
        <w:t>közlekedésre alkalmas járművek, melyek rendelkeznek a közúti közlekedésre vonatkozó hatsági engedéllyel (Műszaki mentő gépjárműre érvényes műszaki engedély). Továbbá rendelkeznek az alábbi paraméterekkel:</w:t>
      </w:r>
    </w:p>
    <w:p w:rsidR="009A45DE" w:rsidRPr="009A45DE" w:rsidRDefault="009A45DE" w:rsidP="009A45DE">
      <w:pPr>
        <w:numPr>
          <w:ilvl w:val="0"/>
          <w:numId w:val="33"/>
        </w:numPr>
        <w:spacing w:after="0" w:line="240" w:lineRule="auto"/>
        <w:contextualSpacing/>
        <w:jc w:val="both"/>
        <w:rPr>
          <w:rFonts w:ascii="Times New Roman" w:eastAsia="Times New Roman" w:hAnsi="Times New Roman"/>
          <w:b/>
          <w:color w:val="000000"/>
          <w:sz w:val="24"/>
          <w:szCs w:val="24"/>
          <w:lang w:eastAsia="hu-HU"/>
        </w:rPr>
      </w:pPr>
      <w:r w:rsidRPr="009A45DE">
        <w:rPr>
          <w:rFonts w:ascii="Times New Roman" w:eastAsiaTheme="minorHAnsi" w:hAnsi="Times New Roman"/>
          <w:sz w:val="24"/>
          <w:szCs w:val="24"/>
        </w:rPr>
        <w:t xml:space="preserve">Segélynyújtó gépjárműnek legalább 11 tonna össztömegűnek kell lennie, </w:t>
      </w:r>
    </w:p>
    <w:p w:rsidR="009A45DE" w:rsidRPr="009A45DE" w:rsidRDefault="009A45DE" w:rsidP="009A45DE">
      <w:pPr>
        <w:numPr>
          <w:ilvl w:val="0"/>
          <w:numId w:val="33"/>
        </w:numPr>
        <w:spacing w:after="0" w:line="240" w:lineRule="auto"/>
        <w:contextualSpacing/>
        <w:jc w:val="both"/>
        <w:rPr>
          <w:rFonts w:ascii="Times New Roman" w:eastAsia="Times New Roman" w:hAnsi="Times New Roman"/>
          <w:b/>
          <w:color w:val="000000"/>
          <w:sz w:val="24"/>
          <w:szCs w:val="24"/>
          <w:lang w:eastAsia="hu-HU"/>
        </w:rPr>
      </w:pPr>
      <w:r w:rsidRPr="009A45DE">
        <w:rPr>
          <w:rFonts w:ascii="Times New Roman" w:eastAsiaTheme="minorHAnsi" w:hAnsi="Times New Roman"/>
          <w:sz w:val="24"/>
          <w:szCs w:val="24"/>
        </w:rPr>
        <w:t>Legalább 6 fő szállítására képes,</w:t>
      </w:r>
    </w:p>
    <w:p w:rsidR="009A45DE" w:rsidRPr="009A45DE" w:rsidRDefault="009A45DE" w:rsidP="009A45DE">
      <w:pPr>
        <w:numPr>
          <w:ilvl w:val="0"/>
          <w:numId w:val="32"/>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heme="minorHAnsi" w:hAnsi="Times New Roman"/>
          <w:sz w:val="24"/>
          <w:szCs w:val="24"/>
        </w:rPr>
        <w:t xml:space="preserve">És a baleset elhárításhoz szükséges elemekkel és kiegészítő elemekkel, szerszámokkal rendelkezik. </w:t>
      </w:r>
    </w:p>
    <w:p w:rsidR="009A45DE" w:rsidRPr="009A45DE" w:rsidRDefault="009A45DE" w:rsidP="009A45DE">
      <w:pPr>
        <w:numPr>
          <w:ilvl w:val="0"/>
          <w:numId w:val="32"/>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imes New Roman" w:hAnsi="Times New Roman"/>
          <w:sz w:val="24"/>
          <w:szCs w:val="24"/>
          <w:lang w:eastAsia="hu-HU"/>
        </w:rPr>
        <w:t xml:space="preserve">Elhárításhoz szükséges elemek: </w:t>
      </w:r>
    </w:p>
    <w:p w:rsidR="009A45DE" w:rsidRPr="009A45DE" w:rsidRDefault="009A45DE" w:rsidP="009A45DE">
      <w:pPr>
        <w:numPr>
          <w:ilvl w:val="1"/>
          <w:numId w:val="32"/>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imes New Roman" w:hAnsi="Times New Roman"/>
          <w:sz w:val="24"/>
          <w:szCs w:val="24"/>
          <w:lang w:eastAsia="hu-HU"/>
        </w:rPr>
        <w:t xml:space="preserve">hidraulikus sínre helyező rendszer (Alumínium gerenda készlet, legalább 5 db függőleges emelésre szolgáló és 20-50 t emelőképességű tartományba eső emelő hengerek, feszítő vágó, nagynyomású tömlőkészlet, emelőasztal, aggregátor, eltoló egység), </w:t>
      </w:r>
    </w:p>
    <w:p w:rsidR="009A45DE" w:rsidRPr="009A45DE" w:rsidRDefault="009A45DE" w:rsidP="009A45DE">
      <w:pPr>
        <w:numPr>
          <w:ilvl w:val="1"/>
          <w:numId w:val="32"/>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imes New Roman" w:hAnsi="Times New Roman"/>
          <w:sz w:val="24"/>
          <w:szCs w:val="24"/>
          <w:lang w:eastAsia="hu-HU"/>
        </w:rPr>
        <w:t>e</w:t>
      </w:r>
      <w:r w:rsidRPr="009A45DE">
        <w:rPr>
          <w:rFonts w:ascii="Times New Roman" w:eastAsiaTheme="minorHAnsi" w:hAnsi="Times New Roman"/>
          <w:sz w:val="24"/>
          <w:szCs w:val="24"/>
        </w:rPr>
        <w:t>meléshez szükséges elemek (</w:t>
      </w:r>
      <w:proofErr w:type="spellStart"/>
      <w:r w:rsidRPr="009A45DE">
        <w:rPr>
          <w:rFonts w:ascii="Times New Roman" w:eastAsiaTheme="minorHAnsi" w:hAnsi="Times New Roman"/>
          <w:sz w:val="24"/>
          <w:szCs w:val="24"/>
        </w:rPr>
        <w:t>Steklifák</w:t>
      </w:r>
      <w:proofErr w:type="spellEnd"/>
      <w:r w:rsidRPr="009A45DE">
        <w:rPr>
          <w:rFonts w:ascii="Times New Roman" w:eastAsiaTheme="minorHAnsi" w:hAnsi="Times New Roman"/>
          <w:sz w:val="24"/>
          <w:szCs w:val="24"/>
        </w:rPr>
        <w:t>+</w:t>
      </w:r>
      <w:proofErr w:type="spellStart"/>
      <w:r w:rsidRPr="009A45DE">
        <w:rPr>
          <w:rFonts w:ascii="Times New Roman" w:eastAsiaTheme="minorHAnsi" w:hAnsi="Times New Roman"/>
          <w:sz w:val="24"/>
          <w:szCs w:val="24"/>
        </w:rPr>
        <w:t>klf</w:t>
      </w:r>
      <w:proofErr w:type="spellEnd"/>
      <w:r w:rsidRPr="009A45DE">
        <w:rPr>
          <w:rFonts w:ascii="Times New Roman" w:eastAsiaTheme="minorHAnsi" w:hAnsi="Times New Roman"/>
          <w:sz w:val="24"/>
          <w:szCs w:val="24"/>
        </w:rPr>
        <w:t xml:space="preserve">, emelési fabetétek, </w:t>
      </w:r>
      <w:proofErr w:type="spellStart"/>
      <w:r w:rsidRPr="009A45DE">
        <w:rPr>
          <w:rFonts w:ascii="Times New Roman" w:eastAsiaTheme="minorHAnsi" w:hAnsi="Times New Roman"/>
          <w:sz w:val="24"/>
          <w:szCs w:val="24"/>
        </w:rPr>
        <w:t>fogasrudas</w:t>
      </w:r>
      <w:proofErr w:type="spellEnd"/>
      <w:r w:rsidRPr="009A45DE">
        <w:rPr>
          <w:rFonts w:ascii="Times New Roman" w:eastAsiaTheme="minorHAnsi" w:hAnsi="Times New Roman"/>
          <w:sz w:val="24"/>
          <w:szCs w:val="24"/>
        </w:rPr>
        <w:t xml:space="preserve"> emelő, </w:t>
      </w:r>
      <w:proofErr w:type="spellStart"/>
      <w:r w:rsidRPr="009A45DE">
        <w:rPr>
          <w:rFonts w:ascii="Times New Roman" w:eastAsiaTheme="minorHAnsi" w:hAnsi="Times New Roman"/>
          <w:sz w:val="24"/>
          <w:szCs w:val="24"/>
        </w:rPr>
        <w:t>Járműspecifikus</w:t>
      </w:r>
      <w:proofErr w:type="spellEnd"/>
      <w:r w:rsidRPr="009A45DE">
        <w:rPr>
          <w:rFonts w:ascii="Times New Roman" w:eastAsiaTheme="minorHAnsi" w:hAnsi="Times New Roman"/>
          <w:sz w:val="24"/>
          <w:szCs w:val="24"/>
        </w:rPr>
        <w:t xml:space="preserve"> </w:t>
      </w:r>
      <w:proofErr w:type="spellStart"/>
      <w:r w:rsidRPr="009A45DE">
        <w:rPr>
          <w:rFonts w:ascii="Times New Roman" w:eastAsiaTheme="minorHAnsi" w:hAnsi="Times New Roman"/>
          <w:sz w:val="24"/>
          <w:szCs w:val="24"/>
        </w:rPr>
        <w:t>klf</w:t>
      </w:r>
      <w:proofErr w:type="spellEnd"/>
      <w:r w:rsidRPr="009A45DE">
        <w:rPr>
          <w:rFonts w:ascii="Times New Roman" w:eastAsiaTheme="minorHAnsi" w:hAnsi="Times New Roman"/>
          <w:sz w:val="24"/>
          <w:szCs w:val="24"/>
        </w:rPr>
        <w:t xml:space="preserve">. </w:t>
      </w:r>
      <w:proofErr w:type="spellStart"/>
      <w:r w:rsidRPr="009A45DE">
        <w:rPr>
          <w:rFonts w:ascii="Times New Roman" w:eastAsiaTheme="minorHAnsi" w:hAnsi="Times New Roman"/>
          <w:sz w:val="24"/>
          <w:szCs w:val="24"/>
        </w:rPr>
        <w:t>emelőadapterek</w:t>
      </w:r>
      <w:proofErr w:type="spellEnd"/>
      <w:r w:rsidRPr="009A45DE">
        <w:rPr>
          <w:rFonts w:ascii="Times New Roman" w:eastAsiaTheme="minorHAnsi" w:hAnsi="Times New Roman"/>
          <w:sz w:val="24"/>
          <w:szCs w:val="24"/>
        </w:rPr>
        <w:t xml:space="preserve">), </w:t>
      </w:r>
    </w:p>
    <w:p w:rsidR="009A45DE" w:rsidRPr="009A45DE" w:rsidRDefault="009A45DE" w:rsidP="009A45DE">
      <w:pPr>
        <w:numPr>
          <w:ilvl w:val="1"/>
          <w:numId w:val="32"/>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heme="minorHAnsi" w:hAnsi="Times New Roman"/>
          <w:sz w:val="24"/>
          <w:szCs w:val="24"/>
        </w:rPr>
        <w:t>kézi szerszámokkal (Szerszámkulcs készlet, csavarhúzó készlet, dugókulcs készlet, csákányok, ásók, lapátok, villák, nagykalapács, feszítők).</w:t>
      </w:r>
    </w:p>
    <w:p w:rsidR="009A45DE" w:rsidRPr="009A45DE" w:rsidRDefault="009A45DE" w:rsidP="009A45DE">
      <w:pPr>
        <w:numPr>
          <w:ilvl w:val="0"/>
          <w:numId w:val="37"/>
        </w:numPr>
        <w:spacing w:after="0" w:line="240" w:lineRule="auto"/>
        <w:contextualSpacing/>
        <w:jc w:val="both"/>
        <w:rPr>
          <w:rFonts w:ascii="Times New Roman" w:eastAsia="Times New Roman" w:hAnsi="Times New Roman"/>
          <w:sz w:val="24"/>
          <w:szCs w:val="24"/>
          <w:lang w:eastAsia="hu-HU"/>
        </w:rPr>
      </w:pPr>
      <w:r w:rsidRPr="009A45DE">
        <w:rPr>
          <w:rFonts w:ascii="Times New Roman" w:eastAsiaTheme="minorHAnsi" w:hAnsi="Times New Roman"/>
          <w:sz w:val="24"/>
          <w:szCs w:val="24"/>
        </w:rPr>
        <w:t xml:space="preserve">Kiegészítő elemek: akkumulátortöltő, világító állólámpa, satupad gépsatuval, kézi </w:t>
      </w:r>
      <w:proofErr w:type="spellStart"/>
      <w:r w:rsidRPr="009A45DE">
        <w:rPr>
          <w:rFonts w:ascii="Times New Roman" w:eastAsiaTheme="minorHAnsi" w:hAnsi="Times New Roman"/>
          <w:sz w:val="24"/>
          <w:szCs w:val="24"/>
        </w:rPr>
        <w:t>tűzoltókészülék</w:t>
      </w:r>
      <w:proofErr w:type="spellEnd"/>
      <w:r w:rsidRPr="009A45DE">
        <w:rPr>
          <w:rFonts w:ascii="Times New Roman" w:eastAsiaTheme="minorHAnsi" w:hAnsi="Times New Roman"/>
          <w:sz w:val="24"/>
          <w:szCs w:val="24"/>
        </w:rPr>
        <w:t>, létra, motoros gyorsdaraboló, motoros láncfűrész, sarokcsiszoló, kézi fúrógép,</w:t>
      </w:r>
      <w:r w:rsidRPr="009A45DE">
        <w:rPr>
          <w:rFonts w:asciiTheme="minorHAnsi" w:eastAsiaTheme="minorHAnsi" w:hAnsiTheme="minorHAnsi" w:cstheme="minorBidi"/>
        </w:rPr>
        <w:t xml:space="preserve"> </w:t>
      </w:r>
      <w:r w:rsidRPr="009A45DE">
        <w:rPr>
          <w:rFonts w:ascii="Times New Roman" w:eastAsiaTheme="minorHAnsi" w:hAnsi="Times New Roman"/>
          <w:sz w:val="24"/>
          <w:szCs w:val="24"/>
        </w:rPr>
        <w:t xml:space="preserve">keréktávmérő, </w:t>
      </w:r>
      <w:proofErr w:type="spellStart"/>
      <w:r w:rsidRPr="009A45DE">
        <w:rPr>
          <w:rFonts w:ascii="Times New Roman" w:eastAsiaTheme="minorHAnsi" w:hAnsi="Times New Roman"/>
          <w:sz w:val="24"/>
          <w:szCs w:val="24"/>
        </w:rPr>
        <w:t>Qr</w:t>
      </w:r>
      <w:proofErr w:type="spellEnd"/>
      <w:r w:rsidRPr="009A45DE">
        <w:rPr>
          <w:rFonts w:ascii="Times New Roman" w:eastAsiaTheme="minorHAnsi" w:hAnsi="Times New Roman"/>
          <w:sz w:val="24"/>
          <w:szCs w:val="24"/>
        </w:rPr>
        <w:t xml:space="preserve"> kapta, kerékprofil mérő.</w:t>
      </w:r>
    </w:p>
    <w:p w:rsidR="001A70E5" w:rsidRPr="00BF0D61" w:rsidRDefault="006631BE" w:rsidP="001A70E5">
      <w:pPr>
        <w:spacing w:after="0" w:line="240" w:lineRule="auto"/>
        <w:jc w:val="both"/>
        <w:rPr>
          <w:rFonts w:ascii="Times New Roman" w:eastAsia="Times New Roman" w:hAnsi="Times New Roman"/>
          <w:b/>
          <w:color w:val="000000"/>
          <w:sz w:val="24"/>
          <w:szCs w:val="24"/>
          <w:u w:val="single"/>
          <w:lang w:eastAsia="hu-HU"/>
        </w:rPr>
      </w:pPr>
      <w:r w:rsidRPr="006631BE">
        <w:rPr>
          <w:rFonts w:ascii="Times New Roman" w:eastAsia="Times New Roman" w:hAnsi="Times New Roman"/>
          <w:b/>
          <w:color w:val="000000"/>
          <w:sz w:val="24"/>
          <w:szCs w:val="24"/>
          <w:u w:val="single"/>
          <w:lang w:eastAsia="hu-HU"/>
        </w:rPr>
        <w:t xml:space="preserve">Az eszközök részletes paramétereit a Műszaki </w:t>
      </w:r>
      <w:r w:rsidR="00D15BE1">
        <w:rPr>
          <w:rFonts w:ascii="Times New Roman" w:eastAsia="Times New Roman" w:hAnsi="Times New Roman"/>
          <w:b/>
          <w:color w:val="000000"/>
          <w:sz w:val="24"/>
          <w:szCs w:val="24"/>
          <w:u w:val="single"/>
          <w:lang w:eastAsia="hu-HU"/>
        </w:rPr>
        <w:t xml:space="preserve">leírás </w:t>
      </w:r>
      <w:r w:rsidRPr="006631BE">
        <w:rPr>
          <w:rFonts w:ascii="Times New Roman" w:eastAsia="Times New Roman" w:hAnsi="Times New Roman"/>
          <w:b/>
          <w:color w:val="000000"/>
          <w:sz w:val="24"/>
          <w:szCs w:val="24"/>
          <w:u w:val="single"/>
          <w:lang w:eastAsia="hu-HU"/>
        </w:rPr>
        <w:t>tartalmazza.</w:t>
      </w:r>
    </w:p>
    <w:p w:rsidR="00B16E2F" w:rsidRPr="00BF0D61" w:rsidRDefault="00B16E2F" w:rsidP="001A70E5">
      <w:pPr>
        <w:spacing w:after="0" w:line="240" w:lineRule="auto"/>
        <w:jc w:val="both"/>
        <w:rPr>
          <w:rFonts w:ascii="Times New Roman" w:hAnsi="Times New Roman"/>
        </w:rPr>
      </w:pPr>
      <w:r w:rsidRPr="00BF0D61">
        <w:rPr>
          <w:rFonts w:ascii="Times New Roman" w:hAnsi="Times New Roman"/>
          <w:i/>
        </w:rPr>
        <w:t>Az igazolás módja:</w:t>
      </w:r>
    </w:p>
    <w:p w:rsidR="00B16E2F" w:rsidRPr="00BF0D61" w:rsidRDefault="00347E73" w:rsidP="001A70E5">
      <w:pPr>
        <w:spacing w:after="0" w:line="240" w:lineRule="auto"/>
        <w:jc w:val="both"/>
        <w:rPr>
          <w:rFonts w:ascii="Times New Roman" w:hAnsi="Times New Roman"/>
          <w:b/>
        </w:rPr>
      </w:pPr>
      <w:r w:rsidRPr="00BF0D61">
        <w:rPr>
          <w:rFonts w:ascii="Times New Roman" w:hAnsi="Times New Roman"/>
          <w:b/>
        </w:rPr>
        <w:t>M/2.</w:t>
      </w:r>
    </w:p>
    <w:p w:rsidR="00335983" w:rsidRPr="00BF0D61" w:rsidRDefault="00335983" w:rsidP="00335983">
      <w:pPr>
        <w:spacing w:after="0" w:line="240" w:lineRule="auto"/>
        <w:jc w:val="both"/>
        <w:rPr>
          <w:rFonts w:ascii="Times New Roman" w:hAnsi="Times New Roman"/>
        </w:rPr>
      </w:pPr>
      <w:r w:rsidRPr="00BF0D61">
        <w:rPr>
          <w:rFonts w:ascii="Times New Roman" w:hAnsi="Times New Roman"/>
        </w:rPr>
        <w:t>A 321/2015. (X.30.) Korm. rendelet 21. § (3) bekezdés i) pontja alapján ajánlattevő csatolja a teljesítéshez rendelkezésre álló eszközök, berendezések, illetve műszaki felszereltség leírását.</w:t>
      </w:r>
    </w:p>
    <w:p w:rsidR="00347E73" w:rsidRPr="00BF0D61" w:rsidRDefault="00013612" w:rsidP="00347E73">
      <w:pPr>
        <w:spacing w:after="0" w:line="240" w:lineRule="auto"/>
        <w:jc w:val="both"/>
        <w:rPr>
          <w:rFonts w:ascii="Times New Roman" w:hAnsi="Times New Roman"/>
          <w:lang w:val="fi-FI"/>
        </w:rPr>
      </w:pPr>
      <w:r w:rsidRPr="00BF0D61">
        <w:rPr>
          <w:rFonts w:ascii="Times New Roman" w:hAnsi="Times New Roman"/>
          <w:bCs/>
        </w:rPr>
        <w:t>A nyilatkozatnak tartalmaznia kell a munkák teljesítése során rendelkezésre bocsátani tervezett eszközök számát, valamint azon jellemezőiket, melyből az alkalmassági feltételeknek való megfelelés egyértelműen megállapítható.</w:t>
      </w:r>
    </w:p>
    <w:p w:rsidR="00347E73" w:rsidRPr="00BF0D61" w:rsidRDefault="00347E73" w:rsidP="00347E73">
      <w:pPr>
        <w:spacing w:after="0" w:line="240" w:lineRule="auto"/>
        <w:jc w:val="both"/>
        <w:rPr>
          <w:rFonts w:ascii="Times New Roman" w:hAnsi="Times New Roman"/>
          <w:lang w:val="fi-FI"/>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7" w:name="_Toc473191961"/>
      <w:r w:rsidRPr="00BF0D61">
        <w:rPr>
          <w:rFonts w:ascii="Times New Roman" w:hAnsi="Times New Roman"/>
          <w:b w:val="0"/>
          <w:i w:val="0"/>
          <w:sz w:val="24"/>
          <w:szCs w:val="24"/>
          <w:u w:val="single"/>
          <w:lang w:val="hu-HU"/>
        </w:rPr>
        <w:t>Ajánlati kötöttség</w:t>
      </w:r>
      <w:bookmarkEnd w:id="17"/>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autoSpaceDE w:val="0"/>
        <w:autoSpaceDN w:val="0"/>
        <w:adjustRightInd w:val="0"/>
        <w:spacing w:after="0" w:line="240" w:lineRule="auto"/>
        <w:jc w:val="both"/>
        <w:rPr>
          <w:rFonts w:ascii="Times New Roman" w:hAnsi="Times New Roman"/>
          <w:sz w:val="24"/>
          <w:szCs w:val="24"/>
        </w:rPr>
      </w:pPr>
      <w:r w:rsidRPr="00BF0D61">
        <w:rPr>
          <w:rFonts w:ascii="Times New Roman" w:hAnsi="Times New Roman"/>
          <w:sz w:val="24"/>
          <w:szCs w:val="24"/>
        </w:rPr>
        <w:t>Ajánlatkérő tájékoztatja ajánlattevőket, hogy jelen közbeszerzési eljárást a közbeszerzésekről központi ellenőrzéséről és engedélyezéséről szóló 320/2015. Korm. rendelet szerint folyamatba épített ellenőrzés mellett folytatja le, így a Kbt. 81. § (11) bekezdése alapján Ajánlatkérő az ajánlati kötöttséget 60 (hatvan) napban határozza meg. Ajánlatkérő felhívja a figyelmet arra, hogy az ajánlatok értékelése vonatkozásában a Kbt. 70. § (2) bekezdésében foglaltak szerint jár el.</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lang w:val="hu-HU"/>
        </w:rPr>
      </w:pPr>
      <w:bookmarkStart w:id="18" w:name="_Toc473191962"/>
      <w:r w:rsidRPr="00BF0D61">
        <w:rPr>
          <w:rFonts w:ascii="Times New Roman" w:hAnsi="Times New Roman"/>
          <w:b w:val="0"/>
          <w:i w:val="0"/>
          <w:sz w:val="24"/>
          <w:szCs w:val="24"/>
          <w:u w:val="single"/>
          <w:lang w:val="hu-HU"/>
        </w:rPr>
        <w:t>Üzleti titok</w:t>
      </w:r>
      <w:bookmarkEnd w:id="18"/>
    </w:p>
    <w:p w:rsidR="001A70E5" w:rsidRPr="00BF0D61" w:rsidRDefault="001A70E5" w:rsidP="001A70E5">
      <w:pPr>
        <w:widowControl w:val="0"/>
        <w:autoSpaceDE w:val="0"/>
        <w:autoSpaceDN w:val="0"/>
        <w:adjustRightInd w:val="0"/>
        <w:spacing w:after="0" w:line="240" w:lineRule="auto"/>
        <w:jc w:val="both"/>
        <w:rPr>
          <w:rFonts w:ascii="Times New Roman" w:hAnsi="Times New Roman"/>
          <w:sz w:val="24"/>
          <w:szCs w:val="24"/>
        </w:rPr>
      </w:pPr>
      <w:r w:rsidRPr="00BF0D61">
        <w:rPr>
          <w:rFonts w:ascii="Times New Roman" w:hAnsi="Times New Roman"/>
          <w:sz w:val="24"/>
          <w:szCs w:val="24"/>
        </w:rPr>
        <w:t>Ajánlattevő a Kbt. 44. § (1) bekezdés szerint az ajánlatban, hiánypótlásban, valamint a Kbt. 72. §</w:t>
      </w:r>
      <w:proofErr w:type="spellStart"/>
      <w:r w:rsidRPr="00BF0D61">
        <w:rPr>
          <w:rFonts w:ascii="Times New Roman" w:hAnsi="Times New Roman"/>
          <w:sz w:val="24"/>
          <w:szCs w:val="24"/>
        </w:rPr>
        <w:t>-a</w:t>
      </w:r>
      <w:proofErr w:type="spellEnd"/>
      <w:r w:rsidRPr="00BF0D61">
        <w:rPr>
          <w:rFonts w:ascii="Times New Roman" w:hAnsi="Times New Roman"/>
          <w:sz w:val="24"/>
          <w:szCs w:val="24"/>
        </w:rPr>
        <w:t xml:space="preserve">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BF0D61">
        <w:rPr>
          <w:rFonts w:ascii="Times New Roman" w:hAnsi="Times New Roman"/>
          <w:b/>
          <w:sz w:val="24"/>
          <w:szCs w:val="24"/>
        </w:rPr>
        <w:t>indokolást köteles csatolni, amelyben részletesen alátámasztja, hogy az adott információ vagy adat nyilvánosságra hozatala miért és milyen módon okozna számára aránytalan sérelmet.</w:t>
      </w:r>
      <w:r w:rsidRPr="00BF0D61">
        <w:rPr>
          <w:rFonts w:ascii="Times New Roman" w:hAnsi="Times New Roman"/>
          <w:sz w:val="24"/>
          <w:szCs w:val="24"/>
        </w:rPr>
        <w:t xml:space="preserve"> A gazdasági szereplő által adott indokolás nem megfelelő, amennyiben az általánosság szintjén kerül megfogalmazásra.</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Az üzleti titkot tartalmazó iratokat az ajánlatban elkülönített módon, az ajánlat legvégén vagy külön kötetben kell elhelyezni.</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Ajánlatkérő felhívja a gazdasági szereplők figyelmét, hogy a Kbt. 44. § (1) bekezdésben foglaltakon túlmenően a Kbt. 44. § (2)-(3) bekezdéseire is figyelemmel jelölhetik meg ajánlatuk üzleti titkot tartalmazó részét.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19" w:name="_Toc473191963"/>
      <w:r w:rsidRPr="00BF0D61">
        <w:rPr>
          <w:rFonts w:ascii="Times New Roman" w:hAnsi="Times New Roman"/>
          <w:b w:val="0"/>
          <w:i w:val="0"/>
          <w:sz w:val="24"/>
          <w:szCs w:val="24"/>
          <w:u w:val="single"/>
        </w:rPr>
        <w:t>Az eljárást lezáró döntés</w:t>
      </w:r>
      <w:bookmarkEnd w:id="19"/>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73. §</w:t>
      </w:r>
      <w:proofErr w:type="spellStart"/>
      <w:r w:rsidRPr="00BF0D61">
        <w:rPr>
          <w:rFonts w:ascii="Times New Roman" w:hAnsi="Times New Roman"/>
          <w:sz w:val="24"/>
          <w:szCs w:val="24"/>
        </w:rPr>
        <w:t>-a</w:t>
      </w:r>
      <w:proofErr w:type="spellEnd"/>
      <w:r w:rsidRPr="00BF0D61">
        <w:rPr>
          <w:rFonts w:ascii="Times New Roman" w:hAnsi="Times New Roman"/>
          <w:sz w:val="24"/>
          <w:szCs w:val="24"/>
        </w:rPr>
        <w:t xml:space="preserve">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összegezést készít az ajánlatokról, melyet az ajánlattevők számára egyidejűleg, telefaxon küld meg. </w:t>
      </w: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rsidR="001A70E5" w:rsidRPr="00BF0D61" w:rsidRDefault="001A70E5" w:rsidP="001A70E5">
      <w:pPr>
        <w:widowControl w:val="0"/>
        <w:spacing w:before="120" w:after="12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A Kbt. 131. § (4) bekezdése alapján Ajánlatkérő az írásbeli összegezésben a második legkedvezőbbnek minősített ajánlattevőt is meghatározhatja. Ajánlatkérő az eljárás nyertesével, annak visszalépése esetén a második legkedvezőbbnek minősített ajánlattevővel köt szerződést.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 közbeszerzési eljárás eredménytelenségének eseteit a Kbt. 75. §</w:t>
      </w:r>
      <w:proofErr w:type="spellStart"/>
      <w:r w:rsidRPr="00BF0D61">
        <w:rPr>
          <w:rFonts w:ascii="Times New Roman" w:hAnsi="Times New Roman"/>
          <w:sz w:val="24"/>
          <w:szCs w:val="24"/>
        </w:rPr>
        <w:t>-a</w:t>
      </w:r>
      <w:proofErr w:type="spellEnd"/>
      <w:r w:rsidRPr="00BF0D61">
        <w:rPr>
          <w:rFonts w:ascii="Times New Roman" w:hAnsi="Times New Roman"/>
          <w:sz w:val="24"/>
          <w:szCs w:val="24"/>
        </w:rPr>
        <w:t xml:space="preserve"> taglalja.</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20" w:name="_Toc473191964"/>
      <w:r w:rsidRPr="00BF0D61">
        <w:rPr>
          <w:rFonts w:ascii="Times New Roman" w:hAnsi="Times New Roman"/>
          <w:b w:val="0"/>
          <w:i w:val="0"/>
          <w:sz w:val="24"/>
          <w:szCs w:val="24"/>
          <w:u w:val="single"/>
        </w:rPr>
        <w:t>Szerződéskötés</w:t>
      </w:r>
      <w:bookmarkEnd w:id="20"/>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lastRenderedPageBreak/>
        <w:t xml:space="preserve">Ajánlatkérő eredményes közbeszerzési eljárás alapján a </w:t>
      </w:r>
      <w:r w:rsidR="00D1651E">
        <w:rPr>
          <w:rFonts w:ascii="Times New Roman" w:hAnsi="Times New Roman"/>
          <w:sz w:val="24"/>
          <w:szCs w:val="24"/>
        </w:rPr>
        <w:t>keret</w:t>
      </w:r>
      <w:r w:rsidRPr="00BF0D61">
        <w:rPr>
          <w:rFonts w:ascii="Times New Roman" w:hAnsi="Times New Roman"/>
          <w:sz w:val="24"/>
          <w:szCs w:val="24"/>
        </w:rPr>
        <w:t xml:space="preserve">szerződést a nyertes ajánlattevővel köti meg írásban, a jelen KD szerinti szerződéstervezetnek és a nyertes ajánlattevő ajánlatában foglaltaknak megfelelően. </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 szerződéskötés tervezett időpontja az írásbeli összegezés megküldésétől számított tizenegyedik nap. </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 szerződéskötésre egyebekben a Kbt. 131. §</w:t>
      </w:r>
      <w:proofErr w:type="spellStart"/>
      <w:r w:rsidRPr="00BF0D61">
        <w:rPr>
          <w:rFonts w:ascii="Times New Roman" w:hAnsi="Times New Roman"/>
          <w:sz w:val="24"/>
          <w:szCs w:val="24"/>
        </w:rPr>
        <w:t>-a</w:t>
      </w:r>
      <w:proofErr w:type="spellEnd"/>
      <w:r w:rsidRPr="00BF0D61">
        <w:rPr>
          <w:rFonts w:ascii="Times New Roman" w:hAnsi="Times New Roman"/>
          <w:sz w:val="24"/>
          <w:szCs w:val="24"/>
        </w:rPr>
        <w:t xml:space="preserve"> vonatkozik.</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eastAsia="Times New Roman" w:hAnsi="Times New Roman"/>
          <w:sz w:val="24"/>
          <w:szCs w:val="24"/>
          <w:lang w:eastAsia="hu-HU"/>
        </w:rPr>
        <w:t>A szerződés a 320/2015. (X.30.) Kormányrendelet 12. § (5) bekezdés szerinti esetben és időpontban – azaz a Korm. rendelet 13. § 1. bekezdés a) vagy b) pontja szerinti záró tanúsítvány kiállítása esetén - vagy a 13. § (3) bekezdés szerinti esetben és időpontban lép hatályba, és a jelen szerződésből eredő kötelezettségek mindkét fél általi maradéktalan teljesítésével szűnik meg.</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rPr>
      </w:pPr>
      <w:bookmarkStart w:id="21" w:name="_Toc473191965"/>
      <w:r w:rsidRPr="00BF0D61">
        <w:rPr>
          <w:rFonts w:ascii="Times New Roman" w:hAnsi="Times New Roman"/>
          <w:b w:val="0"/>
          <w:i w:val="0"/>
          <w:sz w:val="24"/>
          <w:szCs w:val="24"/>
          <w:u w:val="single"/>
        </w:rPr>
        <w:t>Egyéb információk – az Ajánlati Felhívás VI. 3. pontjába szánt információk, melyet Ajánlatkérő a TED Kiadóhivatal szigorú karakterkorlátozására tekintettel nem tehetett közzé</w:t>
      </w:r>
      <w:bookmarkEnd w:id="21"/>
    </w:p>
    <w:p w:rsidR="001A70E5" w:rsidRPr="00BF0D61" w:rsidRDefault="001A70E5" w:rsidP="006631BE">
      <w:pPr>
        <w:widowControl w:val="0"/>
        <w:spacing w:before="120" w:after="12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hu-HU"/>
        </w:rPr>
        <w:t xml:space="preserve">1.) </w:t>
      </w:r>
      <w:r w:rsidRPr="00BF0D61">
        <w:rPr>
          <w:rFonts w:ascii="Times New Roman" w:eastAsia="Times New Roman" w:hAnsi="Times New Roman"/>
          <w:sz w:val="24"/>
          <w:szCs w:val="24"/>
          <w:lang w:eastAsia="en-GB"/>
        </w:rPr>
        <w:t xml:space="preserve">A Közbeszerzési Dokumentumokat ajánlatonként legalább egy ajánlattevőnek vagy ajánlatban megnevezett alvállalkozónak elektronikus úton el kell érnie az ajánlattételi határidő lejártáig. </w:t>
      </w:r>
    </w:p>
    <w:p w:rsidR="001A70E5" w:rsidRPr="00BF0D61"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 xml:space="preserve">Tekintettel arra, hogy az ajánlatkérőnek különösen fontos érdeke fűződik ahhoz, hogy megismerhesse a Közbeszerzési Dokumentumokat elektronikusan elérő gazdasági szereplők személyét, </w:t>
      </w:r>
      <w:proofErr w:type="gramStart"/>
      <w:r w:rsidRPr="00BF0D61">
        <w:rPr>
          <w:rFonts w:ascii="Times New Roman" w:eastAsia="Times New Roman" w:hAnsi="Times New Roman"/>
          <w:sz w:val="24"/>
          <w:szCs w:val="24"/>
          <w:lang w:eastAsia="en-GB"/>
        </w:rPr>
        <w:t>ezen</w:t>
      </w:r>
      <w:proofErr w:type="gramEnd"/>
      <w:r w:rsidRPr="00BF0D61">
        <w:rPr>
          <w:rFonts w:ascii="Times New Roman" w:eastAsia="Times New Roman" w:hAnsi="Times New Roman"/>
          <w:sz w:val="24"/>
          <w:szCs w:val="24"/>
          <w:lang w:eastAsia="en-GB"/>
        </w:rPr>
        <w:t xml:space="preserve"> gazdasági szereplők az elérést követően haladéktalanul kötelesek az alábbiakban részletezett adatokat és információkat az ajánlati felhívás I.1. </w:t>
      </w:r>
      <w:proofErr w:type="gramStart"/>
      <w:r w:rsidRPr="00BF0D61">
        <w:rPr>
          <w:rFonts w:ascii="Times New Roman" w:eastAsia="Times New Roman" w:hAnsi="Times New Roman"/>
          <w:sz w:val="24"/>
          <w:szCs w:val="24"/>
          <w:lang w:eastAsia="en-GB"/>
        </w:rPr>
        <w:t>pontjában</w:t>
      </w:r>
      <w:proofErr w:type="gramEnd"/>
      <w:r w:rsidRPr="00BF0D61">
        <w:rPr>
          <w:rFonts w:ascii="Times New Roman" w:eastAsia="Times New Roman" w:hAnsi="Times New Roman"/>
          <w:sz w:val="24"/>
          <w:szCs w:val="24"/>
          <w:lang w:eastAsia="en-GB"/>
        </w:rPr>
        <w:t xml:space="preserve"> szereplő kapcsolattartónak megküldeni</w:t>
      </w:r>
    </w:p>
    <w:p w:rsidR="001A70E5" w:rsidRPr="00BF0D61" w:rsidRDefault="001A70E5" w:rsidP="00A84828">
      <w:pPr>
        <w:pStyle w:val="Szvegtrzs"/>
        <w:widowControl w:val="0"/>
        <w:numPr>
          <w:ilvl w:val="0"/>
          <w:numId w:val="16"/>
        </w:numPr>
        <w:ind w:left="284" w:hanging="284"/>
        <w:rPr>
          <w:bCs/>
          <w:lang w:val="hu-HU"/>
        </w:rPr>
      </w:pPr>
      <w:r w:rsidRPr="00BF0D61">
        <w:rPr>
          <w:lang w:val="hu-HU"/>
        </w:rPr>
        <w:t>az ajánlattevő neve és székhelye</w:t>
      </w:r>
    </w:p>
    <w:p w:rsidR="001A70E5" w:rsidRPr="00BF0D61" w:rsidRDefault="001A70E5" w:rsidP="00A84828">
      <w:pPr>
        <w:pStyle w:val="Szvegtrzs"/>
        <w:widowControl w:val="0"/>
        <w:numPr>
          <w:ilvl w:val="0"/>
          <w:numId w:val="16"/>
        </w:numPr>
        <w:ind w:left="284" w:hanging="284"/>
        <w:rPr>
          <w:bCs/>
          <w:lang w:val="hu-HU"/>
        </w:rPr>
      </w:pPr>
      <w:r w:rsidRPr="00BF0D61">
        <w:rPr>
          <w:lang w:val="hu-HU"/>
        </w:rPr>
        <w:t>az ajánlattevő e-mail címe, telefon és faxszáma</w:t>
      </w:r>
    </w:p>
    <w:p w:rsidR="001A70E5" w:rsidRPr="00BF0D61" w:rsidRDefault="001A70E5" w:rsidP="00A84828">
      <w:pPr>
        <w:pStyle w:val="Szvegtrzs"/>
        <w:widowControl w:val="0"/>
        <w:numPr>
          <w:ilvl w:val="0"/>
          <w:numId w:val="16"/>
        </w:numPr>
        <w:ind w:left="284" w:hanging="284"/>
        <w:rPr>
          <w:bCs/>
          <w:lang w:val="hu-HU"/>
        </w:rPr>
      </w:pPr>
      <w:r w:rsidRPr="00BF0D61">
        <w:rPr>
          <w:lang w:val="hu-HU"/>
        </w:rPr>
        <w:t>az ajánlati felhívás TED vagy KÉ száma vagy a közbeszerzés pontos tárgya (elnevezése)</w:t>
      </w:r>
    </w:p>
    <w:p w:rsidR="001A70E5" w:rsidRPr="00BF0D61" w:rsidRDefault="001A70E5" w:rsidP="00A84828">
      <w:pPr>
        <w:pStyle w:val="Szvegtrzs"/>
        <w:widowControl w:val="0"/>
        <w:numPr>
          <w:ilvl w:val="0"/>
          <w:numId w:val="16"/>
        </w:numPr>
        <w:ind w:left="284" w:hanging="284"/>
        <w:rPr>
          <w:bCs/>
          <w:lang w:val="hu-HU"/>
        </w:rPr>
      </w:pPr>
      <w:r w:rsidRPr="00BF0D61">
        <w:rPr>
          <w:lang w:val="hu-HU"/>
        </w:rPr>
        <w:t>a kapcsolattartó neve, telefonos és elektronikus elérhetősége.</w:t>
      </w:r>
    </w:p>
    <w:p w:rsidR="001A70E5" w:rsidRPr="00BF0D61" w:rsidRDefault="001A70E5" w:rsidP="001A70E5">
      <w:pPr>
        <w:widowControl w:val="0"/>
        <w:spacing w:before="120" w:after="0" w:line="240" w:lineRule="auto"/>
        <w:jc w:val="both"/>
        <w:rPr>
          <w:rFonts w:ascii="Times New Roman" w:eastAsia="Times New Roman" w:hAnsi="Times New Roman"/>
          <w:bCs/>
          <w:sz w:val="24"/>
          <w:szCs w:val="24"/>
          <w:lang w:eastAsia="en-GB"/>
        </w:rPr>
      </w:pPr>
      <w:r w:rsidRPr="00BF0D61">
        <w:rPr>
          <w:rFonts w:ascii="Times New Roman" w:eastAsia="Times New Roman" w:hAnsi="Times New Roman"/>
          <w:bCs/>
          <w:sz w:val="24"/>
          <w:szCs w:val="24"/>
          <w:lang w:eastAsia="en-GB"/>
        </w:rPr>
        <w:t xml:space="preserve">Ajánlatkérő tájékoztatja az ajánlattevőket, hogy az eljárásban való részvétel feltétele a Közbeszerzési Dokumentumok legalább egy ajánlattevő vagy az ajánlat benyújtásakor már ismert alvállalkozó által történő igazolt elérése. </w:t>
      </w:r>
      <w:r w:rsidRPr="00BF0D61">
        <w:rPr>
          <w:rFonts w:ascii="Times New Roman" w:eastAsia="Times New Roman" w:hAnsi="Times New Roman"/>
          <w:b/>
          <w:bCs/>
          <w:sz w:val="24"/>
          <w:szCs w:val="24"/>
          <w:lang w:eastAsia="en-GB"/>
        </w:rPr>
        <w:t>Az elérést igazoló dokumentumot egyebekben az ajánlathoz is csatolni szükséges.</w:t>
      </w:r>
      <w:r w:rsidRPr="00BF0D61">
        <w:rPr>
          <w:rFonts w:ascii="Times New Roman" w:eastAsia="Times New Roman" w:hAnsi="Times New Roman"/>
          <w:bCs/>
          <w:sz w:val="24"/>
          <w:szCs w:val="24"/>
          <w:lang w:eastAsia="en-GB"/>
        </w:rPr>
        <w:t xml:space="preserve"> Ajánlatkérő elérést igazoló dokumentumnak tekinti, ha ajánlattevő ajánlatában csatolja az Ajánlatkérő által megküldött visszaigazolást a fenti adatok megküldéséről.</w:t>
      </w:r>
      <w:r w:rsidR="006F35D8">
        <w:rPr>
          <w:rFonts w:ascii="Times New Roman" w:eastAsia="Times New Roman" w:hAnsi="Times New Roman"/>
          <w:bCs/>
          <w:sz w:val="24"/>
          <w:szCs w:val="24"/>
          <w:lang w:eastAsia="en-GB"/>
        </w:rPr>
        <w:t xml:space="preserve"> </w:t>
      </w:r>
      <w:r w:rsidR="006F35D8" w:rsidRPr="006F35D8">
        <w:rPr>
          <w:rFonts w:ascii="Times New Roman" w:eastAsia="Times New Roman" w:hAnsi="Times New Roman"/>
          <w:b/>
          <w:bCs/>
          <w:i/>
          <w:sz w:val="24"/>
          <w:szCs w:val="24"/>
          <w:u w:val="single"/>
          <w:lang w:eastAsia="en-GB"/>
        </w:rPr>
        <w:t>(Regisztrációs adatlap, 20. melléklet)</w:t>
      </w:r>
    </w:p>
    <w:p w:rsidR="001A70E5" w:rsidRPr="00BF0D61" w:rsidRDefault="001A70E5" w:rsidP="001A70E5">
      <w:pPr>
        <w:widowControl w:val="0"/>
        <w:spacing w:before="120" w:after="12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 xml:space="preserve">Az ajánlatkérő felhívja a figyelmet továbbá - figyelemmel a Kbt. 41. § (1) bekezdésében foglaltakra – hogy azt tekinti az eljárás iránt érdeklődését jelző gazdasági szereplőnek, aki az érdeklődését a fenti adatok megküldésével írásban jelzi. Ajánlatkérő a </w:t>
      </w:r>
      <w:proofErr w:type="spellStart"/>
      <w:r w:rsidRPr="00BF0D61">
        <w:rPr>
          <w:rFonts w:ascii="Times New Roman" w:eastAsia="Times New Roman" w:hAnsi="Times New Roman"/>
          <w:sz w:val="24"/>
          <w:szCs w:val="24"/>
          <w:lang w:eastAsia="en-GB"/>
        </w:rPr>
        <w:t>Kbt-ben</w:t>
      </w:r>
      <w:proofErr w:type="spellEnd"/>
      <w:r w:rsidRPr="00BF0D61">
        <w:rPr>
          <w:rFonts w:ascii="Times New Roman" w:eastAsia="Times New Roman" w:hAnsi="Times New Roman"/>
          <w:sz w:val="24"/>
          <w:szCs w:val="24"/>
          <w:lang w:eastAsia="en-GB"/>
        </w:rPr>
        <w:t xml:space="preserve"> előírt tájékoztatásokat csak az érdeklődését jelző gazdasági szereplőnek küldi meg.</w:t>
      </w:r>
    </w:p>
    <w:p w:rsidR="001A70E5" w:rsidRPr="00BF0D61" w:rsidRDefault="001A70E5" w:rsidP="001A70E5">
      <w:pPr>
        <w:widowControl w:val="0"/>
        <w:spacing w:before="120" w:after="12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 xml:space="preserve">2. A Közbeszerzési Dokumentumok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w:t>
      </w:r>
      <w:r w:rsidRPr="00BF0D61">
        <w:rPr>
          <w:rFonts w:ascii="Times New Roman" w:eastAsia="Times New Roman" w:hAnsi="Times New Roman"/>
          <w:sz w:val="24"/>
          <w:szCs w:val="24"/>
          <w:lang w:eastAsia="en-GB"/>
        </w:rPr>
        <w:lastRenderedPageBreak/>
        <w:t>ajánlatkérőt külön e-mailben vagy faxon tájékoztatni.</w:t>
      </w:r>
    </w:p>
    <w:p w:rsidR="001A70E5" w:rsidRPr="00BF0D61" w:rsidRDefault="001A70E5" w:rsidP="001A70E5">
      <w:pPr>
        <w:widowControl w:val="0"/>
        <w:spacing w:before="120" w:after="12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BF0D61">
        <w:rPr>
          <w:rFonts w:ascii="Times New Roman" w:eastAsia="Times New Roman" w:hAnsi="Times New Roman"/>
          <w:sz w:val="24"/>
          <w:szCs w:val="24"/>
          <w:lang w:eastAsia="en-GB"/>
        </w:rPr>
        <w:t>office</w:t>
      </w:r>
      <w:proofErr w:type="spellEnd"/>
      <w:r w:rsidRPr="00BF0D61">
        <w:rPr>
          <w:rFonts w:ascii="Times New Roman" w:eastAsia="Times New Roman" w:hAnsi="Times New Roman"/>
          <w:sz w:val="24"/>
          <w:szCs w:val="24"/>
          <w:lang w:eastAsia="en-GB"/>
        </w:rPr>
        <w:t>” / „házon kívül” üzeneteket, ehelyett kéri, hogy az ajánlattevő ezen adatok módosításáról külön e-mailt/faxot szíveskedjenek küldeni).</w:t>
      </w:r>
    </w:p>
    <w:p w:rsidR="001A70E5" w:rsidRPr="00BF0D61" w:rsidRDefault="001A70E5" w:rsidP="001A70E5">
      <w:pPr>
        <w:widowControl w:val="0"/>
        <w:spacing w:before="120" w:after="12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 xml:space="preserve">3.) Az Ajánlattevőnek ajánlata részeként csatolnia kell különösen az ajánlattevő kifejezett nyilatkozatát az ajánlati felhívás feltételeire, a szerződés megkötésére és teljesítésére, valamint a kért ellenszolgáltatásra vonatkozóan [Kbt. 66. § (2) </w:t>
      </w:r>
      <w:proofErr w:type="spellStart"/>
      <w:r w:rsidRPr="00BF0D61">
        <w:rPr>
          <w:rFonts w:ascii="Times New Roman" w:eastAsia="Times New Roman" w:hAnsi="Times New Roman"/>
          <w:sz w:val="24"/>
          <w:szCs w:val="24"/>
          <w:lang w:eastAsia="en-GB"/>
        </w:rPr>
        <w:t>bek</w:t>
      </w:r>
      <w:proofErr w:type="spellEnd"/>
      <w:r w:rsidRPr="00BF0D61">
        <w:rPr>
          <w:rFonts w:ascii="Times New Roman" w:eastAsia="Times New Roman" w:hAnsi="Times New Roman"/>
          <w:sz w:val="24"/>
          <w:szCs w:val="24"/>
          <w:lang w:eastAsia="en-GB"/>
        </w:rPr>
        <w:t>.].</w:t>
      </w:r>
      <w:r w:rsidRPr="00BF0D61" w:rsidDel="00EB1FAE">
        <w:rPr>
          <w:rFonts w:ascii="Times New Roman" w:eastAsia="Times New Roman" w:hAnsi="Times New Roman"/>
          <w:sz w:val="24"/>
          <w:szCs w:val="24"/>
          <w:lang w:eastAsia="en-GB"/>
        </w:rPr>
        <w:t xml:space="preserve"> </w:t>
      </w:r>
    </w:p>
    <w:p w:rsidR="001A70E5" w:rsidRPr="00BF0D61" w:rsidRDefault="001A70E5" w:rsidP="001A70E5">
      <w:pPr>
        <w:widowControl w:val="0"/>
        <w:spacing w:after="120" w:line="240" w:lineRule="auto"/>
        <w:jc w:val="both"/>
        <w:rPr>
          <w:rFonts w:ascii="Times New Roman" w:eastAsia="Times New Roman" w:hAnsi="Times New Roman"/>
          <w:sz w:val="24"/>
          <w:szCs w:val="24"/>
          <w:lang w:val="en-GB" w:eastAsia="en-GB"/>
        </w:rPr>
      </w:pPr>
      <w:r w:rsidRPr="00BF0D61">
        <w:rPr>
          <w:rFonts w:ascii="Times New Roman" w:eastAsia="Times New Roman" w:hAnsi="Times New Roman"/>
          <w:sz w:val="24"/>
          <w:szCs w:val="24"/>
          <w:lang w:eastAsia="en-GB"/>
        </w:rPr>
        <w:t>4.) Ajánlattevő (közös ajánlattétel esetén valamennyi közös ajánlattevő) ajánlatában köteles a kizáró okok fenn nem állása, az alkalmassági követelményeknek való megfelelés tekintetében az egységes európai közbeszerzési dokumentumba (ESPD) foglalt nyilatkozatát benyújtani.</w:t>
      </w:r>
    </w:p>
    <w:p w:rsidR="001A70E5" w:rsidRPr="00BF0D61"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 xml:space="preserve">5.) Az előírt alkalmassági követelményeknek az ajánlattevők bármely más szervezet vagy személy kapacitására támaszkodva is megfelelhetnek, a közöttük fennálló kapcsolat jogi jellegétől függetlenül. Erre vonatkozóan ajánlattevőnek ajánlatában részenként nyilatkoznia kell. </w:t>
      </w:r>
    </w:p>
    <w:p w:rsidR="001A70E5" w:rsidRPr="00BF0D61"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p>
    <w:p w:rsidR="001A70E5" w:rsidRPr="00BF0D61"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Amennyiben ajánlattevő más gazdasági szereplő kapacitásaira támaszkodik</w:t>
      </w:r>
      <w:r w:rsidR="00D1651E">
        <w:rPr>
          <w:rFonts w:ascii="Times New Roman" w:eastAsia="Times New Roman" w:hAnsi="Times New Roman"/>
          <w:sz w:val="24"/>
          <w:szCs w:val="24"/>
          <w:lang w:eastAsia="en-GB"/>
        </w:rPr>
        <w:t xml:space="preserve"> </w:t>
      </w:r>
      <w:proofErr w:type="gramStart"/>
      <w:r w:rsidRPr="00BF0D61">
        <w:rPr>
          <w:rFonts w:ascii="Times New Roman" w:eastAsia="Times New Roman" w:hAnsi="Times New Roman"/>
          <w:sz w:val="24"/>
          <w:szCs w:val="24"/>
          <w:lang w:eastAsia="en-GB"/>
        </w:rPr>
        <w:t>csatolni</w:t>
      </w:r>
      <w:proofErr w:type="gramEnd"/>
      <w:r w:rsidRPr="00BF0D61">
        <w:rPr>
          <w:rFonts w:ascii="Times New Roman" w:eastAsia="Times New Roman" w:hAnsi="Times New Roman"/>
          <w:sz w:val="24"/>
          <w:szCs w:val="24"/>
          <w:lang w:eastAsia="en-GB"/>
        </w:rPr>
        <w:t xml:space="preserve">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1A70E5" w:rsidRPr="00BF0D61" w:rsidRDefault="001A70E5" w:rsidP="001A70E5">
      <w:pPr>
        <w:widowControl w:val="0"/>
        <w:autoSpaceDE w:val="0"/>
        <w:autoSpaceDN w:val="0"/>
        <w:adjustRightInd w:val="0"/>
        <w:spacing w:after="0" w:line="240" w:lineRule="auto"/>
        <w:ind w:left="1260"/>
        <w:jc w:val="both"/>
        <w:rPr>
          <w:rFonts w:ascii="Times New Roman" w:eastAsia="Times New Roman" w:hAnsi="Times New Roman"/>
          <w:lang w:eastAsia="hu-HU"/>
        </w:rPr>
      </w:pPr>
    </w:p>
    <w:p w:rsidR="001A70E5" w:rsidRPr="00BF0D61"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 xml:space="preserve">A </w:t>
      </w:r>
      <w:proofErr w:type="spellStart"/>
      <w:r w:rsidRPr="00BF0D61">
        <w:rPr>
          <w:rFonts w:ascii="Times New Roman" w:eastAsia="Times New Roman" w:hAnsi="Times New Roman"/>
          <w:sz w:val="24"/>
          <w:szCs w:val="24"/>
          <w:lang w:eastAsia="hu-HU"/>
        </w:rPr>
        <w:t>szerzo</w:t>
      </w:r>
      <w:proofErr w:type="spellEnd"/>
      <w:r w:rsidRPr="00BF0D61">
        <w:rPr>
          <w:rFonts w:ascii="Times New Roman" w:eastAsia="Times New Roman" w:hAnsi="Times New Roman"/>
          <w:sz w:val="24"/>
          <w:szCs w:val="24"/>
          <w:lang w:eastAsia="hu-HU"/>
        </w:rPr>
        <w:t>̋dé</w:t>
      </w:r>
      <w:proofErr w:type="spellStart"/>
      <w:r w:rsidRPr="00BF0D61">
        <w:rPr>
          <w:rFonts w:ascii="Times New Roman" w:eastAsia="Times New Roman" w:hAnsi="Times New Roman"/>
          <w:sz w:val="24"/>
          <w:szCs w:val="24"/>
          <w:lang w:eastAsia="hu-HU"/>
        </w:rPr>
        <w:t>ses</w:t>
      </w:r>
      <w:proofErr w:type="spellEnd"/>
      <w:r w:rsidRPr="00BF0D61">
        <w:rPr>
          <w:rFonts w:ascii="Times New Roman" w:eastAsia="Times New Roman" w:hAnsi="Times New Roman"/>
          <w:sz w:val="24"/>
          <w:szCs w:val="24"/>
          <w:lang w:eastAsia="hu-HU"/>
        </w:rPr>
        <w:t xml:space="preserve"> vagy </w:t>
      </w:r>
      <w:proofErr w:type="spellStart"/>
      <w:r w:rsidRPr="00BF0D61">
        <w:rPr>
          <w:rFonts w:ascii="Times New Roman" w:eastAsia="Times New Roman" w:hAnsi="Times New Roman"/>
          <w:sz w:val="24"/>
          <w:szCs w:val="24"/>
          <w:lang w:eastAsia="hu-HU"/>
        </w:rPr>
        <w:t>elo</w:t>
      </w:r>
      <w:proofErr w:type="spellEnd"/>
      <w:r w:rsidRPr="00BF0D61">
        <w:rPr>
          <w:rFonts w:ascii="Times New Roman" w:eastAsia="Times New Roman" w:hAnsi="Times New Roman"/>
          <w:sz w:val="24"/>
          <w:szCs w:val="24"/>
          <w:lang w:eastAsia="hu-HU"/>
        </w:rPr>
        <w:t>̋</w:t>
      </w:r>
      <w:proofErr w:type="spellStart"/>
      <w:r w:rsidRPr="00BF0D61">
        <w:rPr>
          <w:rFonts w:ascii="Times New Roman" w:eastAsia="Times New Roman" w:hAnsi="Times New Roman"/>
          <w:sz w:val="24"/>
          <w:szCs w:val="24"/>
          <w:lang w:eastAsia="hu-HU"/>
        </w:rPr>
        <w:t>szerzo</w:t>
      </w:r>
      <w:proofErr w:type="spellEnd"/>
      <w:r w:rsidRPr="00BF0D61">
        <w:rPr>
          <w:rFonts w:ascii="Times New Roman" w:eastAsia="Times New Roman" w:hAnsi="Times New Roman"/>
          <w:sz w:val="24"/>
          <w:szCs w:val="24"/>
          <w:lang w:eastAsia="hu-HU"/>
        </w:rPr>
        <w:t>̋dé</w:t>
      </w:r>
      <w:proofErr w:type="spellStart"/>
      <w:r w:rsidRPr="00BF0D61">
        <w:rPr>
          <w:rFonts w:ascii="Times New Roman" w:eastAsia="Times New Roman" w:hAnsi="Times New Roman"/>
          <w:sz w:val="24"/>
          <w:szCs w:val="24"/>
          <w:lang w:eastAsia="hu-HU"/>
        </w:rPr>
        <w:t>sben</w:t>
      </w:r>
      <w:proofErr w:type="spellEnd"/>
      <w:r w:rsidRPr="00BF0D61">
        <w:rPr>
          <w:rFonts w:ascii="Times New Roman" w:eastAsia="Times New Roman" w:hAnsi="Times New Roman"/>
          <w:sz w:val="24"/>
          <w:szCs w:val="24"/>
          <w:lang w:eastAsia="hu-HU"/>
        </w:rPr>
        <w:t xml:space="preserve"> </w:t>
      </w:r>
      <w:proofErr w:type="spellStart"/>
      <w:r w:rsidRPr="00BF0D61">
        <w:rPr>
          <w:rFonts w:ascii="Times New Roman" w:eastAsia="Times New Roman" w:hAnsi="Times New Roman"/>
          <w:sz w:val="24"/>
          <w:szCs w:val="24"/>
          <w:lang w:eastAsia="hu-HU"/>
        </w:rPr>
        <w:t>va</w:t>
      </w:r>
      <w:proofErr w:type="spellEnd"/>
      <w:r w:rsidRPr="00BF0D61">
        <w:rPr>
          <w:rFonts w:ascii="Times New Roman" w:eastAsia="Times New Roman" w:hAnsi="Times New Roman"/>
          <w:sz w:val="24"/>
          <w:szCs w:val="24"/>
          <w:lang w:eastAsia="hu-HU"/>
        </w:rPr>
        <w:t>́</w:t>
      </w:r>
      <w:proofErr w:type="spellStart"/>
      <w:r w:rsidRPr="00BF0D61">
        <w:rPr>
          <w:rFonts w:ascii="Times New Roman" w:eastAsia="Times New Roman" w:hAnsi="Times New Roman"/>
          <w:sz w:val="24"/>
          <w:szCs w:val="24"/>
          <w:lang w:eastAsia="hu-HU"/>
        </w:rPr>
        <w:t>llalt</w:t>
      </w:r>
      <w:proofErr w:type="spellEnd"/>
      <w:r w:rsidRPr="00BF0D61">
        <w:rPr>
          <w:rFonts w:ascii="Times New Roman" w:eastAsia="Times New Roman" w:hAnsi="Times New Roman"/>
          <w:sz w:val="24"/>
          <w:szCs w:val="24"/>
          <w:lang w:eastAsia="hu-HU"/>
        </w:rPr>
        <w:t xml:space="preserve"> </w:t>
      </w:r>
      <w:proofErr w:type="spellStart"/>
      <w:r w:rsidRPr="00BF0D61">
        <w:rPr>
          <w:rFonts w:ascii="Times New Roman" w:eastAsia="Times New Roman" w:hAnsi="Times New Roman"/>
          <w:sz w:val="24"/>
          <w:szCs w:val="24"/>
          <w:lang w:eastAsia="hu-HU"/>
        </w:rPr>
        <w:t>ko</w:t>
      </w:r>
      <w:proofErr w:type="spellEnd"/>
      <w:r w:rsidRPr="00BF0D61">
        <w:rPr>
          <w:rFonts w:ascii="Times New Roman" w:eastAsia="Times New Roman" w:hAnsi="Times New Roman"/>
          <w:sz w:val="24"/>
          <w:szCs w:val="24"/>
          <w:lang w:eastAsia="hu-HU"/>
        </w:rPr>
        <w:t>̈</w:t>
      </w:r>
      <w:proofErr w:type="spellStart"/>
      <w:r w:rsidRPr="00BF0D61">
        <w:rPr>
          <w:rFonts w:ascii="Times New Roman" w:eastAsia="Times New Roman" w:hAnsi="Times New Roman"/>
          <w:sz w:val="24"/>
          <w:szCs w:val="24"/>
          <w:lang w:eastAsia="hu-HU"/>
        </w:rPr>
        <w:t>telezettse</w:t>
      </w:r>
      <w:proofErr w:type="spellEnd"/>
      <w:r w:rsidRPr="00BF0D61">
        <w:rPr>
          <w:rFonts w:ascii="Times New Roman" w:eastAsia="Times New Roman" w:hAnsi="Times New Roman"/>
          <w:sz w:val="24"/>
          <w:szCs w:val="24"/>
          <w:lang w:eastAsia="hu-HU"/>
        </w:rPr>
        <w:t>́</w:t>
      </w:r>
      <w:proofErr w:type="spellStart"/>
      <w:r w:rsidRPr="00BF0D61">
        <w:rPr>
          <w:rFonts w:ascii="Times New Roman" w:eastAsia="Times New Roman" w:hAnsi="Times New Roman"/>
          <w:sz w:val="24"/>
          <w:szCs w:val="24"/>
          <w:lang w:eastAsia="hu-HU"/>
        </w:rPr>
        <w:t>gva</w:t>
      </w:r>
      <w:proofErr w:type="spellEnd"/>
      <w:r w:rsidRPr="00BF0D61">
        <w:rPr>
          <w:rFonts w:ascii="Times New Roman" w:eastAsia="Times New Roman" w:hAnsi="Times New Roman"/>
          <w:sz w:val="24"/>
          <w:szCs w:val="24"/>
          <w:lang w:eastAsia="hu-HU"/>
        </w:rPr>
        <w:t>́</w:t>
      </w:r>
      <w:proofErr w:type="spellStart"/>
      <w:r w:rsidRPr="00BF0D61">
        <w:rPr>
          <w:rFonts w:ascii="Times New Roman" w:eastAsia="Times New Roman" w:hAnsi="Times New Roman"/>
          <w:sz w:val="24"/>
          <w:szCs w:val="24"/>
          <w:lang w:eastAsia="hu-HU"/>
        </w:rPr>
        <w:t>llala</w:t>
      </w:r>
      <w:proofErr w:type="spellEnd"/>
      <w:r w:rsidRPr="00BF0D61">
        <w:rPr>
          <w:rFonts w:ascii="Times New Roman" w:eastAsia="Times New Roman" w:hAnsi="Times New Roman"/>
          <w:sz w:val="24"/>
          <w:szCs w:val="24"/>
          <w:lang w:eastAsia="hu-HU"/>
        </w:rPr>
        <w:t>́</w:t>
      </w:r>
      <w:proofErr w:type="spellStart"/>
      <w:r w:rsidRPr="00BF0D61">
        <w:rPr>
          <w:rFonts w:ascii="Times New Roman" w:eastAsia="Times New Roman" w:hAnsi="Times New Roman"/>
          <w:sz w:val="24"/>
          <w:szCs w:val="24"/>
          <w:lang w:eastAsia="hu-HU"/>
        </w:rPr>
        <w:t>sa</w:t>
      </w:r>
      <w:proofErr w:type="spellEnd"/>
      <w:r w:rsidRPr="00BF0D61">
        <w:rPr>
          <w:rFonts w:ascii="Times New Roman" w:eastAsia="Times New Roman" w:hAnsi="Times New Roman"/>
          <w:sz w:val="24"/>
          <w:szCs w:val="24"/>
          <w:lang w:eastAsia="hu-HU"/>
        </w:rPr>
        <w:t xml:space="preserve">́t </w:t>
      </w:r>
      <w:proofErr w:type="spellStart"/>
      <w:r w:rsidRPr="00BF0D61">
        <w:rPr>
          <w:rFonts w:ascii="Times New Roman" w:eastAsia="Times New Roman" w:hAnsi="Times New Roman"/>
          <w:sz w:val="24"/>
          <w:szCs w:val="24"/>
          <w:lang w:eastAsia="hu-HU"/>
        </w:rPr>
        <w:t>tartalmazo</w:t>
      </w:r>
      <w:proofErr w:type="spellEnd"/>
      <w:r w:rsidRPr="00BF0D61">
        <w:rPr>
          <w:rFonts w:ascii="Times New Roman" w:eastAsia="Times New Roman" w:hAnsi="Times New Roman"/>
          <w:sz w:val="24"/>
          <w:szCs w:val="24"/>
          <w:lang w:eastAsia="hu-HU"/>
        </w:rPr>
        <w:t>́ okirattal szemben támasztott tartalmi minimumkövetelmény:</w:t>
      </w:r>
    </w:p>
    <w:p w:rsidR="001A70E5" w:rsidRPr="00BF0D61" w:rsidRDefault="001A70E5" w:rsidP="00A84828">
      <w:pPr>
        <w:widowControl w:val="0"/>
        <w:numPr>
          <w:ilvl w:val="0"/>
          <w:numId w:val="19"/>
        </w:numPr>
        <w:autoSpaceDE w:val="0"/>
        <w:autoSpaceDN w:val="0"/>
        <w:adjustRightInd w:val="0"/>
        <w:spacing w:after="0" w:line="240" w:lineRule="auto"/>
        <w:ind w:left="567"/>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az ajánlattevő és a kapacitásait rendelkezésre bocsátó szervezet által egyaránt, cégszerűen aláírt okirat szükséges</w:t>
      </w:r>
    </w:p>
    <w:p w:rsidR="001A70E5" w:rsidRPr="00BF0D61" w:rsidRDefault="001A70E5" w:rsidP="00A84828">
      <w:pPr>
        <w:widowControl w:val="0"/>
        <w:numPr>
          <w:ilvl w:val="0"/>
          <w:numId w:val="19"/>
        </w:numPr>
        <w:autoSpaceDE w:val="0"/>
        <w:autoSpaceDN w:val="0"/>
        <w:adjustRightInd w:val="0"/>
        <w:spacing w:after="0" w:line="240" w:lineRule="auto"/>
        <w:ind w:left="567"/>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az okiratból egyértelműen ki kell derülnie, hogy az eljárást megindító felhívás mely alkalmassági követelményének vonatkozásában írták alá a felek az okiratot</w:t>
      </w:r>
    </w:p>
    <w:p w:rsidR="001A70E5" w:rsidRPr="00BF0D61" w:rsidRDefault="001A70E5" w:rsidP="00A84828">
      <w:pPr>
        <w:widowControl w:val="0"/>
        <w:numPr>
          <w:ilvl w:val="0"/>
          <w:numId w:val="19"/>
        </w:numPr>
        <w:autoSpaceDE w:val="0"/>
        <w:autoSpaceDN w:val="0"/>
        <w:adjustRightInd w:val="0"/>
        <w:spacing w:after="0" w:line="240" w:lineRule="auto"/>
        <w:ind w:left="567"/>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 xml:space="preserve">az okiratban nem elegendő csupán nyilatkozni az erőforrások rendelkezésre állásáról, hanem a Kbt. 65. § (9) bekezdése nyomán ki kell derülnie az okiratból (az okiratnak alá kell támasztania), </w:t>
      </w:r>
    </w:p>
    <w:p w:rsidR="001A70E5" w:rsidRPr="00BF0D61" w:rsidRDefault="001A70E5" w:rsidP="00A84828">
      <w:pPr>
        <w:widowControl w:val="0"/>
        <w:numPr>
          <w:ilvl w:val="0"/>
          <w:numId w:val="19"/>
        </w:numPr>
        <w:autoSpaceDE w:val="0"/>
        <w:autoSpaceDN w:val="0"/>
        <w:adjustRightInd w:val="0"/>
        <w:spacing w:after="0" w:line="240" w:lineRule="auto"/>
        <w:ind w:left="567"/>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 xml:space="preserve">hogy az adott alkalmasság igazolásában részt vevő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 </w:t>
      </w:r>
    </w:p>
    <w:p w:rsidR="001A70E5" w:rsidRPr="00BF0D61"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p>
    <w:p w:rsidR="001A70E5" w:rsidRPr="00BF0D61"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 xml:space="preserve">Ajánlatkérő kiemelten fel kívánja hívni a figyelmet a Kbt. 65. </w:t>
      </w:r>
      <w:proofErr w:type="gramStart"/>
      <w:r w:rsidRPr="00BF0D61">
        <w:rPr>
          <w:rFonts w:ascii="Times New Roman" w:eastAsia="Times New Roman" w:hAnsi="Times New Roman"/>
          <w:sz w:val="24"/>
          <w:szCs w:val="24"/>
          <w:lang w:eastAsia="en-GB"/>
        </w:rPr>
        <w:t>§ (9) bekezdésére, nevezetesen, hogy a külön jogszabályban foglaltak szerint előírt, szakemberek - azok végzettségére</w:t>
      </w:r>
      <w:r w:rsidR="00337B99">
        <w:rPr>
          <w:rFonts w:ascii="Times New Roman" w:eastAsia="Times New Roman" w:hAnsi="Times New Roman"/>
          <w:sz w:val="24"/>
          <w:szCs w:val="24"/>
          <w:lang w:eastAsia="en-GB"/>
        </w:rPr>
        <w:t xml:space="preserve"> vagy </w:t>
      </w:r>
      <w:r w:rsidRPr="00BF0D61">
        <w:rPr>
          <w:rFonts w:ascii="Times New Roman" w:eastAsia="Times New Roman" w:hAnsi="Times New Roman"/>
          <w:sz w:val="24"/>
          <w:szCs w:val="24"/>
          <w:lang w:eastAsia="en-GB"/>
        </w:rPr>
        <w:t xml:space="preserve"> képzettségére - rendelkezésre állására vonatkozó követelmény (azaz jelen esetben M/</w:t>
      </w:r>
      <w:r w:rsidR="00347E73" w:rsidRPr="00BF0D61">
        <w:rPr>
          <w:rFonts w:ascii="Times New Roman" w:eastAsia="Times New Roman" w:hAnsi="Times New Roman"/>
          <w:sz w:val="24"/>
          <w:szCs w:val="24"/>
          <w:lang w:eastAsia="en-GB"/>
        </w:rPr>
        <w:t>1</w:t>
      </w:r>
      <w:r w:rsidRPr="00BF0D61">
        <w:rPr>
          <w:rFonts w:ascii="Times New Roman" w:eastAsia="Times New Roman" w:hAnsi="Times New Roman"/>
          <w:sz w:val="24"/>
          <w:szCs w:val="24"/>
          <w:lang w:eastAsia="en-GB"/>
        </w:rPr>
        <w:t>.),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w:t>
      </w:r>
      <w:proofErr w:type="gramEnd"/>
      <w:r w:rsidRPr="00BF0D61">
        <w:rPr>
          <w:rFonts w:ascii="Times New Roman" w:eastAsia="Times New Roman" w:hAnsi="Times New Roman"/>
          <w:sz w:val="24"/>
          <w:szCs w:val="24"/>
          <w:lang w:eastAsia="en-GB"/>
        </w:rPr>
        <w:t xml:space="preserve"> </w:t>
      </w:r>
      <w:proofErr w:type="gramStart"/>
      <w:r w:rsidRPr="00BF0D61">
        <w:rPr>
          <w:rFonts w:ascii="Times New Roman" w:eastAsia="Times New Roman" w:hAnsi="Times New Roman"/>
          <w:sz w:val="24"/>
          <w:szCs w:val="24"/>
          <w:lang w:eastAsia="en-GB"/>
        </w:rPr>
        <w:t>érvényesülését</w:t>
      </w:r>
      <w:proofErr w:type="gramEnd"/>
      <w:r w:rsidRPr="00BF0D61">
        <w:rPr>
          <w:rFonts w:ascii="Times New Roman" w:eastAsia="Times New Roman" w:hAnsi="Times New Roman"/>
          <w:sz w:val="24"/>
          <w:szCs w:val="24"/>
          <w:lang w:eastAsia="en-GB"/>
        </w:rPr>
        <w:t xml:space="preserve"> a teljesítésben.</w:t>
      </w:r>
    </w:p>
    <w:p w:rsidR="001A70E5" w:rsidRPr="00BF0D61"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p>
    <w:p w:rsidR="001A70E5" w:rsidRPr="00BF0D61" w:rsidRDefault="001A70E5" w:rsidP="001A70E5">
      <w:pPr>
        <w:widowControl w:val="0"/>
        <w:tabs>
          <w:tab w:val="num" w:pos="1260"/>
        </w:tabs>
        <w:autoSpaceDE w:val="0"/>
        <w:autoSpaceDN w:val="0"/>
        <w:adjustRightInd w:val="0"/>
        <w:spacing w:after="0" w:line="240" w:lineRule="auto"/>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 xml:space="preserve">Ha egy ajánlattevő vagy részvételre jelentkező az előírt alkalmassági követelményeknek más </w:t>
      </w:r>
      <w:r w:rsidRPr="00BF0D61">
        <w:rPr>
          <w:rFonts w:ascii="Times New Roman" w:eastAsia="Times New Roman" w:hAnsi="Times New Roman"/>
          <w:sz w:val="24"/>
          <w:szCs w:val="24"/>
          <w:lang w:eastAsia="hu-HU"/>
        </w:rPr>
        <w:lastRenderedPageBreak/>
        <w:t>szervezet vagy személy kapacitásaira támaszkodva kíván megfelelni, az érintett szervezetek vagy személyek mindegyike által kitöltött és aláírt külön formanyomtatványokat (</w:t>
      </w:r>
      <w:proofErr w:type="spellStart"/>
      <w:r w:rsidRPr="00BF0D61">
        <w:rPr>
          <w:rFonts w:ascii="Times New Roman" w:eastAsia="Times New Roman" w:hAnsi="Times New Roman"/>
          <w:sz w:val="24"/>
          <w:szCs w:val="24"/>
          <w:lang w:eastAsia="hu-HU"/>
        </w:rPr>
        <w:t>ESPD-ket</w:t>
      </w:r>
      <w:proofErr w:type="spellEnd"/>
      <w:r w:rsidRPr="00BF0D61">
        <w:rPr>
          <w:rFonts w:ascii="Times New Roman" w:eastAsia="Times New Roman" w:hAnsi="Times New Roman"/>
          <w:sz w:val="24"/>
          <w:szCs w:val="24"/>
          <w:lang w:eastAsia="hu-HU"/>
        </w:rPr>
        <w: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1A70E5" w:rsidRPr="00BF0D61" w:rsidRDefault="001A70E5" w:rsidP="001A70E5">
      <w:pPr>
        <w:widowControl w:val="0"/>
        <w:tabs>
          <w:tab w:val="num" w:pos="1260"/>
        </w:tabs>
        <w:autoSpaceDE w:val="0"/>
        <w:autoSpaceDN w:val="0"/>
        <w:adjustRightInd w:val="0"/>
        <w:spacing w:after="0" w:line="240" w:lineRule="auto"/>
        <w:jc w:val="both"/>
        <w:rPr>
          <w:rFonts w:ascii="Times New Roman" w:eastAsia="Times New Roman" w:hAnsi="Times New Roman"/>
          <w:sz w:val="24"/>
          <w:szCs w:val="24"/>
          <w:lang w:eastAsia="hu-HU"/>
        </w:rPr>
      </w:pPr>
    </w:p>
    <w:p w:rsidR="001A70E5" w:rsidRPr="00BF0D61" w:rsidRDefault="00CF6586" w:rsidP="001A70E5">
      <w:pPr>
        <w:widowControl w:val="0"/>
        <w:tabs>
          <w:tab w:val="num" w:pos="1260"/>
        </w:tabs>
        <w:autoSpaceDE w:val="0"/>
        <w:autoSpaceDN w:val="0"/>
        <w:adjustRightInd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6</w:t>
      </w:r>
      <w:r w:rsidR="001A70E5" w:rsidRPr="00BF0D61">
        <w:rPr>
          <w:rFonts w:ascii="Times New Roman" w:eastAsia="Times New Roman" w:hAnsi="Times New Roman"/>
          <w:sz w:val="24"/>
          <w:szCs w:val="24"/>
          <w:lang w:eastAsia="hu-HU"/>
        </w:rPr>
        <w:t xml:space="preserve">.) Amennyiben az ajánlattevő, vagy az alkalmasság igazolása tekintetében igénybe vett más szervezet - átalakulásra hivatkozással és tekintettel – jogelődje bármely adatát fel kívánja használni, az </w:t>
      </w:r>
      <w:r w:rsidR="001A70E5" w:rsidRPr="00BF0D61">
        <w:rPr>
          <w:rFonts w:ascii="Times New Roman" w:eastAsia="Times New Roman" w:hAnsi="Times New Roman"/>
          <w:sz w:val="24"/>
          <w:szCs w:val="24"/>
          <w:lang w:eastAsia="en-GB"/>
        </w:rPr>
        <w:t xml:space="preserve">Ajánlattevőnek </w:t>
      </w:r>
      <w:r w:rsidR="001A70E5" w:rsidRPr="00BF0D61">
        <w:rPr>
          <w:rFonts w:ascii="Times New Roman" w:eastAsia="Times New Roman" w:hAnsi="Times New Roman"/>
          <w:sz w:val="24"/>
          <w:szCs w:val="24"/>
          <w:lang w:eastAsia="hu-HU"/>
        </w:rPr>
        <w:t>az Ajánlatkérő Kbt. 69. § (4) bekezdése szerinti felhívásakor</w:t>
      </w:r>
      <w:r w:rsidR="001A70E5" w:rsidRPr="00BF0D61" w:rsidDel="002113A2">
        <w:rPr>
          <w:rFonts w:ascii="Times New Roman" w:eastAsia="Times New Roman" w:hAnsi="Times New Roman"/>
          <w:sz w:val="24"/>
          <w:szCs w:val="24"/>
          <w:lang w:eastAsia="en-GB"/>
        </w:rPr>
        <w:t xml:space="preserve"> </w:t>
      </w:r>
      <w:r w:rsidR="001A70E5" w:rsidRPr="00BF0D61">
        <w:rPr>
          <w:rFonts w:ascii="Times New Roman" w:eastAsia="Times New Roman" w:hAnsi="Times New Roman"/>
          <w:sz w:val="24"/>
          <w:szCs w:val="24"/>
          <w:lang w:eastAsia="hu-HU"/>
        </w:rPr>
        <w:t>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rsidR="001A70E5" w:rsidRPr="00BF0D61" w:rsidRDefault="001A70E5" w:rsidP="001A70E5">
      <w:pPr>
        <w:widowControl w:val="0"/>
        <w:autoSpaceDE w:val="0"/>
        <w:autoSpaceDN w:val="0"/>
        <w:adjustRightInd w:val="0"/>
        <w:spacing w:after="0" w:line="240" w:lineRule="auto"/>
        <w:jc w:val="both"/>
        <w:rPr>
          <w:rFonts w:ascii="Times New Roman" w:eastAsia="Times New Roman" w:hAnsi="Times New Roman"/>
          <w:sz w:val="24"/>
          <w:szCs w:val="24"/>
          <w:lang w:eastAsia="en-GB"/>
        </w:rPr>
      </w:pPr>
    </w:p>
    <w:p w:rsidR="001A70E5" w:rsidRPr="00BF0D61" w:rsidRDefault="00CF6586" w:rsidP="001A70E5">
      <w:pPr>
        <w:widowControl w:val="0"/>
        <w:spacing w:after="12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val="en-GB" w:eastAsia="en-GB"/>
        </w:rPr>
        <w:t>7</w:t>
      </w:r>
      <w:r w:rsidR="001A70E5" w:rsidRPr="00BF0D61">
        <w:rPr>
          <w:rFonts w:ascii="Times New Roman" w:eastAsia="Times New Roman" w:hAnsi="Times New Roman"/>
          <w:sz w:val="24"/>
          <w:szCs w:val="24"/>
          <w:lang w:val="en-GB" w:eastAsia="en-GB"/>
        </w:rPr>
        <w:t xml:space="preserve">) </w:t>
      </w:r>
      <w:r w:rsidR="001A70E5" w:rsidRPr="00BF0D61">
        <w:rPr>
          <w:rFonts w:ascii="Times New Roman" w:eastAsia="Times New Roman" w:hAnsi="Times New Roman"/>
          <w:sz w:val="24"/>
          <w:szCs w:val="24"/>
          <w:lang w:eastAsia="en-GB"/>
        </w:rPr>
        <w:t xml:space="preserve">Ajánlatkérő az aláírási jogosultságok ellenőrzése céljából az </w:t>
      </w:r>
      <w:proofErr w:type="gramStart"/>
      <w:r w:rsidR="001A70E5" w:rsidRPr="00BF0D61">
        <w:rPr>
          <w:rFonts w:ascii="Times New Roman" w:eastAsia="Times New Roman" w:hAnsi="Times New Roman"/>
          <w:sz w:val="24"/>
          <w:szCs w:val="24"/>
          <w:lang w:eastAsia="en-GB"/>
        </w:rPr>
        <w:t>ajánlattevő(</w:t>
      </w:r>
      <w:proofErr w:type="gramEnd"/>
      <w:r w:rsidR="001A70E5" w:rsidRPr="00BF0D61">
        <w:rPr>
          <w:rFonts w:ascii="Times New Roman" w:eastAsia="Times New Roman" w:hAnsi="Times New Roman"/>
          <w:sz w:val="24"/>
          <w:szCs w:val="24"/>
          <w:lang w:eastAsia="en-GB"/>
        </w:rPr>
        <w:t>k), alvállalkozók, ajánlatban nyilatkozatot tevő egyéb szervezet(</w:t>
      </w:r>
      <w:proofErr w:type="spellStart"/>
      <w:r w:rsidR="001A70E5" w:rsidRPr="00BF0D61">
        <w:rPr>
          <w:rFonts w:ascii="Times New Roman" w:eastAsia="Times New Roman" w:hAnsi="Times New Roman"/>
          <w:sz w:val="24"/>
          <w:szCs w:val="24"/>
          <w:lang w:eastAsia="en-GB"/>
        </w:rPr>
        <w:t>ek</w:t>
      </w:r>
      <w:proofErr w:type="spellEnd"/>
      <w:r w:rsidR="001A70E5" w:rsidRPr="00BF0D61">
        <w:rPr>
          <w:rFonts w:ascii="Times New Roman" w:eastAsia="Times New Roman" w:hAnsi="Times New Roman"/>
          <w:sz w:val="24"/>
          <w:szCs w:val="24"/>
          <w:lang w:eastAsia="en-GB"/>
        </w:rPr>
        <w:t xml:space="preserve">) adatait a www.e-cegjegyzek.hu weboldalon ellenőrzi. 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w:t>
      </w:r>
      <w:proofErr w:type="gramStart"/>
      <w:r w:rsidR="001A70E5" w:rsidRPr="00BF0D61">
        <w:rPr>
          <w:rFonts w:ascii="Times New Roman" w:eastAsia="Times New Roman" w:hAnsi="Times New Roman"/>
          <w:sz w:val="24"/>
          <w:szCs w:val="24"/>
          <w:lang w:eastAsia="en-GB"/>
        </w:rPr>
        <w:t>alvállalkozó(</w:t>
      </w:r>
      <w:proofErr w:type="gramEnd"/>
      <w:r w:rsidR="001A70E5" w:rsidRPr="00BF0D61">
        <w:rPr>
          <w:rFonts w:ascii="Times New Roman" w:eastAsia="Times New Roman" w:hAnsi="Times New Roman"/>
          <w:sz w:val="24"/>
          <w:szCs w:val="24"/>
          <w:lang w:eastAsia="en-GB"/>
        </w:rPr>
        <w:t>k) és/vagy kapacitásait rendelkezésre bocsátó szervezet(</w:t>
      </w:r>
      <w:proofErr w:type="spellStart"/>
      <w:r w:rsidR="001A70E5" w:rsidRPr="00BF0D61">
        <w:rPr>
          <w:rFonts w:ascii="Times New Roman" w:eastAsia="Times New Roman" w:hAnsi="Times New Roman"/>
          <w:sz w:val="24"/>
          <w:szCs w:val="24"/>
          <w:lang w:eastAsia="en-GB"/>
        </w:rPr>
        <w:t>ek</w:t>
      </w:r>
      <w:proofErr w:type="spellEnd"/>
      <w:r w:rsidR="001A70E5" w:rsidRPr="00BF0D61">
        <w:rPr>
          <w:rFonts w:ascii="Times New Roman" w:eastAsia="Times New Roman" w:hAnsi="Times New Roman"/>
          <w:sz w:val="24"/>
          <w:szCs w:val="24"/>
          <w:lang w:eastAsia="en-GB"/>
        </w:rPr>
        <w:t>) vonatkozásában</w:t>
      </w:r>
      <w:r w:rsidR="001A70E5" w:rsidRPr="00BF0D61">
        <w:rPr>
          <w:rFonts w:ascii="Times New Roman" w:eastAsia="Times New Roman" w:hAnsi="Times New Roman"/>
          <w:sz w:val="24"/>
          <w:szCs w:val="24"/>
          <w:lang w:val="en-GB" w:eastAsia="en-GB"/>
        </w:rPr>
        <w:t xml:space="preserve">. </w:t>
      </w:r>
    </w:p>
    <w:p w:rsidR="001A70E5" w:rsidRPr="00BF0D61" w:rsidRDefault="00CF6586" w:rsidP="001A70E5">
      <w:pPr>
        <w:widowControl w:val="0"/>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8</w:t>
      </w:r>
      <w:r w:rsidR="001A70E5" w:rsidRPr="00BF0D61">
        <w:rPr>
          <w:rFonts w:ascii="Times New Roman" w:eastAsia="Times New Roman" w:hAnsi="Times New Roman"/>
          <w:sz w:val="24"/>
          <w:szCs w:val="24"/>
          <w:lang w:eastAsia="en-GB"/>
        </w:rPr>
        <w:t>.) Ajánlatkérő a Kbt. 71. §</w:t>
      </w:r>
      <w:proofErr w:type="spellStart"/>
      <w:r w:rsidR="001A70E5" w:rsidRPr="00BF0D61">
        <w:rPr>
          <w:rFonts w:ascii="Times New Roman" w:eastAsia="Times New Roman" w:hAnsi="Times New Roman"/>
          <w:sz w:val="24"/>
          <w:szCs w:val="24"/>
          <w:lang w:eastAsia="en-GB"/>
        </w:rPr>
        <w:t>-ban</w:t>
      </w:r>
      <w:proofErr w:type="spellEnd"/>
      <w:r w:rsidR="001A70E5" w:rsidRPr="00BF0D61">
        <w:rPr>
          <w:rFonts w:ascii="Times New Roman" w:eastAsia="Times New Roman" w:hAnsi="Times New Roman"/>
          <w:sz w:val="24"/>
          <w:szCs w:val="24"/>
          <w:lang w:eastAsia="en-GB"/>
        </w:rPr>
        <w:t xml:space="preserve"> foglaltak alapján biztosít hiánypótlási lehetőséget.</w:t>
      </w:r>
    </w:p>
    <w:p w:rsidR="001A70E5" w:rsidRPr="00BF0D61" w:rsidRDefault="00CF6586" w:rsidP="001A70E5">
      <w:pPr>
        <w:widowControl w:val="0"/>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9</w:t>
      </w:r>
      <w:r w:rsidR="001A70E5" w:rsidRPr="00BF0D61">
        <w:rPr>
          <w:rFonts w:ascii="Times New Roman" w:eastAsia="Times New Roman" w:hAnsi="Times New Roman"/>
          <w:sz w:val="24"/>
          <w:szCs w:val="24"/>
          <w:lang w:eastAsia="en-GB"/>
        </w:rPr>
        <w:t>.) Az eljárásban ajánlatkérő a kiegészítő tájékoztatást a Kbt. 56. § (2) bekezdésében foglaltak szerint adja meg.</w:t>
      </w:r>
    </w:p>
    <w:p w:rsidR="001A70E5" w:rsidRPr="00BF0D61" w:rsidRDefault="001A70E5" w:rsidP="001A70E5">
      <w:pPr>
        <w:widowControl w:val="0"/>
        <w:spacing w:before="120" w:after="12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1</w:t>
      </w:r>
      <w:r w:rsidR="00CF6586">
        <w:rPr>
          <w:rFonts w:ascii="Times New Roman" w:eastAsia="Times New Roman" w:hAnsi="Times New Roman"/>
          <w:sz w:val="24"/>
          <w:szCs w:val="24"/>
          <w:lang w:eastAsia="en-GB"/>
        </w:rPr>
        <w:t>0</w:t>
      </w:r>
      <w:r w:rsidRPr="00BF0D61">
        <w:rPr>
          <w:rFonts w:ascii="Times New Roman" w:eastAsia="Times New Roman" w:hAnsi="Times New Roman"/>
          <w:sz w:val="24"/>
          <w:szCs w:val="24"/>
          <w:lang w:eastAsia="en-GB"/>
        </w:rPr>
        <w:t>.) Ajánlatkérő felhívja a figyelmet, hogy a M/1. és M/2. alkalmassági követelmények a minősített ajánlattevők hivatalos jegyzékébe történő felvétel feltételét képező minősítési szempontokhoz képest szigorúbban kerültek meghatározásra, ezért ezen alkalmassági követelmények tekintetében a minősített ajánlattevőknek is igazolniuk kell a szerződés teljesítésére való alkalmasságukat.</w:t>
      </w:r>
    </w:p>
    <w:p w:rsidR="001A70E5" w:rsidRPr="00BF0D61" w:rsidRDefault="001A70E5" w:rsidP="006631BE">
      <w:pPr>
        <w:widowControl w:val="0"/>
        <w:spacing w:before="120" w:after="120" w:line="240" w:lineRule="auto"/>
        <w:jc w:val="both"/>
        <w:rPr>
          <w:rFonts w:ascii="Times New Roman" w:eastAsia="Times New Roman" w:hAnsi="Times New Roman"/>
          <w:sz w:val="24"/>
          <w:szCs w:val="24"/>
          <w:lang w:val="en-GB" w:eastAsia="en-GB"/>
        </w:rPr>
      </w:pPr>
      <w:r w:rsidRPr="00BF0D61">
        <w:rPr>
          <w:rFonts w:ascii="Times New Roman" w:eastAsia="Times New Roman" w:hAnsi="Times New Roman"/>
          <w:sz w:val="24"/>
          <w:szCs w:val="24"/>
          <w:lang w:eastAsia="en-GB"/>
        </w:rPr>
        <w:t>1</w:t>
      </w:r>
      <w:r w:rsidR="00CF6586">
        <w:rPr>
          <w:rFonts w:ascii="Times New Roman" w:eastAsia="Times New Roman" w:hAnsi="Times New Roman"/>
          <w:sz w:val="24"/>
          <w:szCs w:val="24"/>
          <w:lang w:eastAsia="en-GB"/>
        </w:rPr>
        <w:t>1</w:t>
      </w:r>
      <w:r w:rsidRPr="00BF0D61">
        <w:rPr>
          <w:rFonts w:ascii="Times New Roman" w:eastAsia="Times New Roman" w:hAnsi="Times New Roman"/>
          <w:sz w:val="24"/>
          <w:szCs w:val="24"/>
          <w:lang w:eastAsia="en-GB"/>
        </w:rPr>
        <w:t>.) Az Ajánlattevőnek az ajánlathoz csatolni kell a 2006. évi V. törvény (</w:t>
      </w:r>
      <w:proofErr w:type="spellStart"/>
      <w:r w:rsidRPr="00BF0D61">
        <w:rPr>
          <w:rFonts w:ascii="Times New Roman" w:eastAsia="Times New Roman" w:hAnsi="Times New Roman"/>
          <w:sz w:val="24"/>
          <w:szCs w:val="24"/>
          <w:lang w:eastAsia="en-GB"/>
        </w:rPr>
        <w:t>Ctv</w:t>
      </w:r>
      <w:proofErr w:type="spellEnd"/>
      <w:r w:rsidRPr="00BF0D61">
        <w:rPr>
          <w:rFonts w:ascii="Times New Roman" w:eastAsia="Times New Roman" w:hAnsi="Times New Roman"/>
          <w:sz w:val="24"/>
          <w:szCs w:val="24"/>
          <w:lang w:eastAsia="en-GB"/>
        </w:rPr>
        <w:t xml:space="preserve">.) hatálya alá tartozó, ezért cégnek minősülő ajánlattevő, az alvállalkozó vagy a kapacitást nyújtó szervezet (személy) részéről az ajánlatot aláíró és/vagy nyilatkozatot tevő, kötelezettséget vállaló cégjegyzésre jogosult </w:t>
      </w:r>
      <w:proofErr w:type="gramStart"/>
      <w:r w:rsidRPr="00BF0D61">
        <w:rPr>
          <w:rFonts w:ascii="Times New Roman" w:eastAsia="Times New Roman" w:hAnsi="Times New Roman"/>
          <w:sz w:val="24"/>
          <w:szCs w:val="24"/>
          <w:lang w:eastAsia="en-GB"/>
        </w:rPr>
        <w:t>személy(</w:t>
      </w:r>
      <w:proofErr w:type="spellStart"/>
      <w:proofErr w:type="gramEnd"/>
      <w:r w:rsidRPr="00BF0D61">
        <w:rPr>
          <w:rFonts w:ascii="Times New Roman" w:eastAsia="Times New Roman" w:hAnsi="Times New Roman"/>
          <w:sz w:val="24"/>
          <w:szCs w:val="24"/>
          <w:lang w:eastAsia="en-GB"/>
        </w:rPr>
        <w:t>ek</w:t>
      </w:r>
      <w:proofErr w:type="spellEnd"/>
      <w:r w:rsidRPr="00BF0D61">
        <w:rPr>
          <w:rFonts w:ascii="Times New Roman" w:eastAsia="Times New Roman" w:hAnsi="Times New Roman"/>
          <w:sz w:val="24"/>
          <w:szCs w:val="24"/>
          <w:lang w:eastAsia="en-GB"/>
        </w:rPr>
        <w:t xml:space="preserve">) közjegyzői aláírás hitelesítéssel ellátott cégaláírási nyilatkozatát (aláírási címpéldányát/címpéldányait) vagy ügyvéd által a </w:t>
      </w:r>
      <w:proofErr w:type="spellStart"/>
      <w:r w:rsidRPr="00BF0D61">
        <w:rPr>
          <w:rFonts w:ascii="Times New Roman" w:eastAsia="Times New Roman" w:hAnsi="Times New Roman"/>
          <w:sz w:val="24"/>
          <w:szCs w:val="24"/>
          <w:lang w:eastAsia="en-GB"/>
        </w:rPr>
        <w:t>Ctv</w:t>
      </w:r>
      <w:proofErr w:type="spellEnd"/>
      <w:r w:rsidRPr="00BF0D61">
        <w:rPr>
          <w:rFonts w:ascii="Times New Roman" w:eastAsia="Times New Roman" w:hAnsi="Times New Roman"/>
          <w:sz w:val="24"/>
          <w:szCs w:val="24"/>
          <w:lang w:eastAsia="en-GB"/>
        </w:rPr>
        <w:t>. 9. §</w:t>
      </w:r>
      <w:proofErr w:type="spellStart"/>
      <w:r w:rsidRPr="00BF0D61">
        <w:rPr>
          <w:rFonts w:ascii="Times New Roman" w:eastAsia="Times New Roman" w:hAnsi="Times New Roman"/>
          <w:sz w:val="24"/>
          <w:szCs w:val="24"/>
          <w:lang w:eastAsia="en-GB"/>
        </w:rPr>
        <w:t>-a</w:t>
      </w:r>
      <w:proofErr w:type="spellEnd"/>
      <w:r w:rsidRPr="00BF0D61">
        <w:rPr>
          <w:rFonts w:ascii="Times New Roman" w:eastAsia="Times New Roman" w:hAnsi="Times New Roman"/>
          <w:sz w:val="24"/>
          <w:szCs w:val="24"/>
          <w:lang w:eastAsia="en-G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Pr="00BF0D61">
        <w:rPr>
          <w:rFonts w:ascii="Times New Roman" w:eastAsia="Times New Roman" w:hAnsi="Times New Roman"/>
          <w:sz w:val="24"/>
          <w:szCs w:val="24"/>
          <w:lang w:eastAsia="en-GB"/>
        </w:rPr>
        <w:t>személy(</w:t>
      </w:r>
      <w:proofErr w:type="spellStart"/>
      <w:proofErr w:type="gramEnd"/>
      <w:r w:rsidRPr="00BF0D61">
        <w:rPr>
          <w:rFonts w:ascii="Times New Roman" w:eastAsia="Times New Roman" w:hAnsi="Times New Roman"/>
          <w:sz w:val="24"/>
          <w:szCs w:val="24"/>
          <w:lang w:eastAsia="en-GB"/>
        </w:rPr>
        <w:t>ek</w:t>
      </w:r>
      <w:proofErr w:type="spellEnd"/>
      <w:r w:rsidRPr="00BF0D61">
        <w:rPr>
          <w:rFonts w:ascii="Times New Roman" w:eastAsia="Times New Roman" w:hAnsi="Times New Roman"/>
          <w:sz w:val="24"/>
          <w:szCs w:val="24"/>
          <w:lang w:eastAsia="en-GB"/>
        </w:rPr>
        <w:t>)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1A70E5" w:rsidRPr="00BF0D61" w:rsidRDefault="001A70E5" w:rsidP="001A70E5">
      <w:pPr>
        <w:widowControl w:val="0"/>
        <w:spacing w:after="0" w:line="240" w:lineRule="auto"/>
        <w:jc w:val="both"/>
        <w:rPr>
          <w:rFonts w:ascii="Times New Roman" w:eastAsia="Times New Roman" w:hAnsi="Times New Roman"/>
          <w:sz w:val="24"/>
          <w:szCs w:val="24"/>
          <w:lang w:val="en-GB" w:eastAsia="en-GB"/>
        </w:rPr>
      </w:pPr>
      <w:r w:rsidRPr="00BF0D61">
        <w:rPr>
          <w:rFonts w:ascii="Times New Roman" w:eastAsia="Times New Roman" w:hAnsi="Times New Roman"/>
          <w:sz w:val="24"/>
          <w:szCs w:val="24"/>
          <w:lang w:eastAsia="en-GB"/>
        </w:rPr>
        <w:t xml:space="preserve">Az Ajánlattevőnek csatolni kell a cégnek nem minősülő jogi személy, vagy jogi személyiséggel </w:t>
      </w:r>
      <w:r w:rsidRPr="00BF0D61">
        <w:rPr>
          <w:rFonts w:ascii="Times New Roman" w:eastAsia="Times New Roman" w:hAnsi="Times New Roman"/>
          <w:sz w:val="24"/>
          <w:szCs w:val="24"/>
          <w:lang w:eastAsia="en-GB"/>
        </w:rPr>
        <w:lastRenderedPageBreak/>
        <w:t>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r w:rsidR="00CF6586">
        <w:rPr>
          <w:rFonts w:ascii="Times New Roman" w:eastAsia="Times New Roman" w:hAnsi="Times New Roman"/>
          <w:sz w:val="24"/>
          <w:szCs w:val="24"/>
          <w:lang w:eastAsia="en-GB"/>
        </w:rPr>
        <w:t>.</w:t>
      </w:r>
    </w:p>
    <w:p w:rsidR="0009358F" w:rsidRPr="00BF0D61" w:rsidRDefault="0009358F" w:rsidP="0009358F">
      <w:pPr>
        <w:widowControl w:val="0"/>
        <w:spacing w:after="0" w:line="240" w:lineRule="auto"/>
        <w:jc w:val="both"/>
        <w:rPr>
          <w:rFonts w:ascii="Times New Roman" w:eastAsia="Times New Roman" w:hAnsi="Times New Roman"/>
          <w:sz w:val="24"/>
          <w:szCs w:val="24"/>
          <w:lang w:val="en-GB" w:eastAsia="en-GB"/>
        </w:rPr>
      </w:pP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 xml:space="preserve">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proofErr w:type="gramStart"/>
      <w:r w:rsidRPr="00BF0D61">
        <w:rPr>
          <w:rFonts w:ascii="Times New Roman" w:eastAsia="Times New Roman" w:hAnsi="Times New Roman"/>
          <w:sz w:val="24"/>
          <w:szCs w:val="24"/>
          <w:lang w:eastAsia="en-GB"/>
        </w:rPr>
        <w:t>a</w:t>
      </w:r>
      <w:proofErr w:type="gramEnd"/>
      <w:r w:rsidRPr="00BF0D61">
        <w:rPr>
          <w:rFonts w:ascii="Times New Roman" w:eastAsia="Times New Roman" w:hAnsi="Times New Roman"/>
          <w:sz w:val="24"/>
          <w:szCs w:val="24"/>
          <w:lang w:eastAsia="en-GB"/>
        </w:rPr>
        <w:t xml:space="preserve">) </w:t>
      </w:r>
      <w:proofErr w:type="spellStart"/>
      <w:r w:rsidRPr="00BF0D61">
        <w:rPr>
          <w:rFonts w:ascii="Times New Roman" w:eastAsia="Times New Roman" w:hAnsi="Times New Roman"/>
          <w:sz w:val="24"/>
          <w:szCs w:val="24"/>
          <w:lang w:eastAsia="en-GB"/>
        </w:rPr>
        <w:t>a</w:t>
      </w:r>
      <w:proofErr w:type="spellEnd"/>
      <w:r w:rsidRPr="00BF0D61">
        <w:rPr>
          <w:rFonts w:ascii="Times New Roman" w:eastAsia="Times New Roman" w:hAnsi="Times New Roman"/>
          <w:sz w:val="24"/>
          <w:szCs w:val="24"/>
          <w:lang w:eastAsia="en-GB"/>
        </w:rPr>
        <w:t xml:space="preserve"> kiállító az okiratot saját kezűleg írta és aláírta; </w:t>
      </w: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 xml:space="preserve">c) a kiállító aláírása vagy kézjegye az okiraton bíróilag vagy közjegyzőileg hitelesítve van; </w:t>
      </w: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 xml:space="preserve">d) a gazdálkodó szervezet által üzleti körében kiállított okiratot szabályszerűen aláírták; </w:t>
      </w: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proofErr w:type="gramStart"/>
      <w:r w:rsidRPr="00BF0D61">
        <w:rPr>
          <w:rFonts w:ascii="Times New Roman" w:eastAsia="Times New Roman" w:hAnsi="Times New Roman"/>
          <w:sz w:val="24"/>
          <w:szCs w:val="24"/>
          <w:lang w:eastAsia="en-GB"/>
        </w:rPr>
        <w:t>e</w:t>
      </w:r>
      <w:proofErr w:type="gramEnd"/>
      <w:r w:rsidRPr="00BF0D61">
        <w:rPr>
          <w:rFonts w:ascii="Times New Roman" w:eastAsia="Times New Roman" w:hAnsi="Times New Roman"/>
          <w:sz w:val="24"/>
          <w:szCs w:val="24"/>
          <w:lang w:eastAsia="en-GB"/>
        </w:rPr>
        <w:t xml:space="preserv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proofErr w:type="gramStart"/>
      <w:r w:rsidRPr="00BF0D61">
        <w:rPr>
          <w:rFonts w:ascii="Times New Roman" w:eastAsia="Times New Roman" w:hAnsi="Times New Roman"/>
          <w:sz w:val="24"/>
          <w:szCs w:val="24"/>
          <w:lang w:eastAsia="en-GB"/>
        </w:rPr>
        <w:t>f</w:t>
      </w:r>
      <w:proofErr w:type="gramEnd"/>
      <w:r w:rsidRPr="00BF0D61">
        <w:rPr>
          <w:rFonts w:ascii="Times New Roman" w:eastAsia="Times New Roman" w:hAnsi="Times New Roman"/>
          <w:sz w:val="24"/>
          <w:szCs w:val="24"/>
          <w:lang w:eastAsia="en-GB"/>
        </w:rPr>
        <w:t>) az elektronikus okiraton kiállítója minősített elektronikus aláírást vagy minősített tanúsítványon alapuló fokozott biztonságú elektronikus aláírást helyezett el.</w:t>
      </w:r>
    </w:p>
    <w:p w:rsidR="001A70E5" w:rsidRPr="00BF0D61" w:rsidRDefault="001A70E5" w:rsidP="001A70E5">
      <w:pPr>
        <w:widowControl w:val="0"/>
        <w:spacing w:before="120" w:after="12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1</w:t>
      </w:r>
      <w:r w:rsidR="00CF6586">
        <w:rPr>
          <w:rFonts w:ascii="Times New Roman" w:eastAsia="Times New Roman" w:hAnsi="Times New Roman"/>
          <w:sz w:val="24"/>
          <w:szCs w:val="24"/>
          <w:lang w:eastAsia="en-GB"/>
        </w:rPr>
        <w:t>2</w:t>
      </w:r>
      <w:r w:rsidRPr="00BF0D61">
        <w:rPr>
          <w:rFonts w:ascii="Times New Roman" w:eastAsia="Times New Roman" w:hAnsi="Times New Roman"/>
          <w:sz w:val="24"/>
          <w:szCs w:val="24"/>
          <w:lang w:eastAsia="en-GB"/>
        </w:rPr>
        <w:t xml:space="preserve">.) Ajánlattevőnek ajánlatában nyilatkoznia kell, hogy a kis- és középvállalkozásokról, fejlődésük támogatásáról szóló 2004. évi XXXIV. törvény és a Kbt. 66. § (4) bekezdése szerint mikro-, kis vagy középvállalkozásnak minősül-e vagy nem tartozik a törvény hatálya alá. </w:t>
      </w: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p>
    <w:p w:rsidR="001A70E5" w:rsidRPr="00BF0D61" w:rsidRDefault="001A70E5" w:rsidP="001A70E5">
      <w:pPr>
        <w:widowControl w:val="0"/>
        <w:autoSpaceDE w:val="0"/>
        <w:autoSpaceDN w:val="0"/>
        <w:adjustRightInd w:val="0"/>
        <w:spacing w:after="0" w:line="240" w:lineRule="auto"/>
        <w:jc w:val="both"/>
        <w:rPr>
          <w:rFonts w:ascii="Times New Roman" w:eastAsia="Times New Roman" w:hAnsi="Times New Roman"/>
          <w:lang w:eastAsia="hu-HU"/>
        </w:rPr>
      </w:pPr>
      <w:r w:rsidRPr="00BF0D61">
        <w:rPr>
          <w:rFonts w:ascii="Times New Roman" w:eastAsia="Times New Roman" w:hAnsi="Times New Roman"/>
          <w:lang w:eastAsia="hu-HU"/>
        </w:rPr>
        <w:t>1</w:t>
      </w:r>
      <w:r w:rsidR="00CF6586">
        <w:rPr>
          <w:rFonts w:ascii="Times New Roman" w:eastAsia="Times New Roman" w:hAnsi="Times New Roman"/>
          <w:lang w:eastAsia="hu-HU"/>
        </w:rPr>
        <w:t>3</w:t>
      </w:r>
      <w:r w:rsidRPr="00BF0D61">
        <w:rPr>
          <w:rFonts w:ascii="Times New Roman" w:eastAsia="Times New Roman" w:hAnsi="Times New Roman"/>
          <w:lang w:eastAsia="hu-HU"/>
        </w:rPr>
        <w:t>. A Kbt. 66. § (6) bekezdés a)</w:t>
      </w:r>
      <w:proofErr w:type="spellStart"/>
      <w:r w:rsidRPr="00BF0D61">
        <w:rPr>
          <w:rFonts w:ascii="Times New Roman" w:eastAsia="Times New Roman" w:hAnsi="Times New Roman"/>
          <w:lang w:eastAsia="hu-HU"/>
        </w:rPr>
        <w:t>-b</w:t>
      </w:r>
      <w:proofErr w:type="spellEnd"/>
      <w:r w:rsidRPr="00BF0D61">
        <w:rPr>
          <w:rFonts w:ascii="Times New Roman" w:eastAsia="Times New Roman" w:hAnsi="Times New Roman"/>
          <w:lang w:eastAsia="hu-HU"/>
        </w:rPr>
        <w:t>) pontjai alapján az ajánlatban meg kell jelölni (az a) pont esetében nemleges nyilatkozat benyújtása is szükséges):</w:t>
      </w:r>
    </w:p>
    <w:p w:rsidR="001A70E5" w:rsidRPr="00BF0D61" w:rsidRDefault="001A70E5" w:rsidP="001A70E5">
      <w:pPr>
        <w:widowControl w:val="0"/>
        <w:spacing w:after="0" w:line="240" w:lineRule="auto"/>
        <w:ind w:right="150"/>
        <w:jc w:val="both"/>
        <w:rPr>
          <w:rFonts w:ascii="Times New Roman" w:eastAsia="Times New Roman" w:hAnsi="Times New Roman"/>
          <w:lang w:eastAsia="hu-HU"/>
        </w:rPr>
      </w:pPr>
      <w:proofErr w:type="gramStart"/>
      <w:r w:rsidRPr="00BF0D61">
        <w:rPr>
          <w:rFonts w:ascii="Times New Roman" w:eastAsia="Times New Roman" w:hAnsi="Times New Roman"/>
          <w:lang w:eastAsia="hu-HU"/>
        </w:rPr>
        <w:t>a</w:t>
      </w:r>
      <w:proofErr w:type="gramEnd"/>
      <w:r w:rsidRPr="00BF0D61">
        <w:rPr>
          <w:rFonts w:ascii="Times New Roman" w:eastAsia="Times New Roman" w:hAnsi="Times New Roman"/>
          <w:lang w:eastAsia="hu-HU"/>
        </w:rPr>
        <w:t xml:space="preserve">) </w:t>
      </w:r>
      <w:proofErr w:type="spellStart"/>
      <w:r w:rsidRPr="00BF0D61">
        <w:rPr>
          <w:rFonts w:ascii="Times New Roman" w:eastAsia="Times New Roman" w:hAnsi="Times New Roman"/>
          <w:lang w:eastAsia="hu-HU"/>
        </w:rPr>
        <w:t>a</w:t>
      </w:r>
      <w:proofErr w:type="spellEnd"/>
      <w:r w:rsidRPr="00BF0D61">
        <w:rPr>
          <w:rFonts w:ascii="Times New Roman" w:eastAsia="Times New Roman" w:hAnsi="Times New Roman"/>
          <w:lang w:eastAsia="hu-HU"/>
        </w:rPr>
        <w:t xml:space="preserve"> közbeszerzésnek azt a részét (részeit), amelynek teljesítéséhez az ajánlattevő alvállalkozót kíván igénybe venni,,</w:t>
      </w:r>
    </w:p>
    <w:p w:rsidR="001A70E5" w:rsidRPr="00BF0D61" w:rsidRDefault="001A70E5" w:rsidP="001A70E5">
      <w:pPr>
        <w:widowControl w:val="0"/>
        <w:spacing w:after="0" w:line="240" w:lineRule="auto"/>
        <w:ind w:right="150"/>
        <w:jc w:val="both"/>
        <w:rPr>
          <w:rFonts w:ascii="Times New Roman" w:eastAsia="Times New Roman" w:hAnsi="Times New Roman"/>
          <w:lang w:eastAsia="hu-HU"/>
        </w:rPr>
      </w:pPr>
      <w:r w:rsidRPr="00BF0D61">
        <w:rPr>
          <w:rFonts w:ascii="Times New Roman" w:eastAsia="Times New Roman" w:hAnsi="Times New Roman"/>
          <w:lang w:eastAsia="hu-HU"/>
        </w:rPr>
        <w:t xml:space="preserve">b) az </w:t>
      </w:r>
      <w:proofErr w:type="gramStart"/>
      <w:r w:rsidRPr="00BF0D61">
        <w:rPr>
          <w:rFonts w:ascii="Times New Roman" w:eastAsia="Times New Roman" w:hAnsi="Times New Roman"/>
          <w:lang w:eastAsia="hu-HU"/>
        </w:rPr>
        <w:t>ezen</w:t>
      </w:r>
      <w:proofErr w:type="gramEnd"/>
      <w:r w:rsidRPr="00BF0D61">
        <w:rPr>
          <w:rFonts w:ascii="Times New Roman" w:eastAsia="Times New Roman" w:hAnsi="Times New Roman"/>
          <w:lang w:eastAsia="hu-HU"/>
        </w:rPr>
        <w:t xml:space="preserve"> részek tekintetében igénybe venni kívánt és az ajánlat benyújtásakor már ismert alvállalkozókat.</w:t>
      </w:r>
    </w:p>
    <w:p w:rsidR="001A70E5" w:rsidRPr="00BF0D61" w:rsidRDefault="001A70E5" w:rsidP="001A70E5">
      <w:pPr>
        <w:widowControl w:val="0"/>
        <w:tabs>
          <w:tab w:val="num" w:pos="781"/>
          <w:tab w:val="num" w:pos="1134"/>
          <w:tab w:val="num" w:pos="1440"/>
        </w:tabs>
        <w:spacing w:after="0" w:line="240" w:lineRule="auto"/>
        <w:ind w:left="1134" w:right="150" w:hanging="567"/>
        <w:jc w:val="both"/>
        <w:rPr>
          <w:rFonts w:ascii="Times New Roman" w:eastAsia="Times New Roman" w:hAnsi="Times New Roman"/>
          <w:lang w:eastAsia="hu-HU"/>
        </w:rPr>
      </w:pPr>
    </w:p>
    <w:p w:rsidR="001A70E5" w:rsidRPr="00BF0D61" w:rsidRDefault="001A70E5" w:rsidP="006631BE">
      <w:pPr>
        <w:widowControl w:val="0"/>
        <w:autoSpaceDE w:val="0"/>
        <w:autoSpaceDN w:val="0"/>
        <w:adjustRightInd w:val="0"/>
        <w:spacing w:after="0" w:line="240" w:lineRule="auto"/>
        <w:jc w:val="both"/>
        <w:rPr>
          <w:rFonts w:ascii="Times New Roman" w:eastAsia="Times New Roman" w:hAnsi="Times New Roman"/>
          <w:lang w:eastAsia="hu-HU"/>
        </w:rPr>
      </w:pPr>
      <w:r w:rsidRPr="00BF0D61">
        <w:rPr>
          <w:rFonts w:ascii="Times New Roman" w:eastAsia="Times New Roman" w:hAnsi="Times New Roman"/>
          <w:lang w:eastAsia="hu-HU"/>
        </w:rPr>
        <w:t>1</w:t>
      </w:r>
      <w:r w:rsidR="00CF6586">
        <w:rPr>
          <w:rFonts w:ascii="Times New Roman" w:eastAsia="Times New Roman" w:hAnsi="Times New Roman"/>
          <w:lang w:eastAsia="hu-HU"/>
        </w:rPr>
        <w:t>4</w:t>
      </w:r>
      <w:r w:rsidRPr="00BF0D61">
        <w:rPr>
          <w:rFonts w:ascii="Times New Roman" w:eastAsia="Times New Roman" w:hAnsi="Times New Roman"/>
          <w:lang w:eastAsia="hu-HU"/>
        </w:rPr>
        <w:t>. Ajánlatkérő az ajánlatok összeállítása kapcsán ezúton szeretné kiemelten felhívni az ajánlattevők figyelmét a Kbt. 3. § 2. pontja szerinti „alvállalkozó” fogalomra, amely szerint:</w:t>
      </w:r>
    </w:p>
    <w:p w:rsidR="001A70E5" w:rsidRPr="00BF0D61" w:rsidRDefault="001A70E5" w:rsidP="001A70E5">
      <w:pPr>
        <w:widowControl w:val="0"/>
        <w:spacing w:after="0" w:line="240" w:lineRule="auto"/>
        <w:jc w:val="both"/>
        <w:rPr>
          <w:rFonts w:ascii="Times New Roman" w:eastAsia="Times New Roman" w:hAnsi="Times New Roman"/>
          <w:i/>
          <w:lang w:eastAsia="hu-HU"/>
        </w:rPr>
      </w:pPr>
      <w:proofErr w:type="gramStart"/>
      <w:r w:rsidRPr="00BF0D61">
        <w:rPr>
          <w:rFonts w:ascii="Times New Roman" w:eastAsia="Times New Roman" w:hAnsi="Times New Roman"/>
          <w:i/>
          <w:lang w:eastAsia="hu-HU"/>
        </w:rPr>
        <w:t>alvállalkozó</w:t>
      </w:r>
      <w:proofErr w:type="gramEnd"/>
      <w:r w:rsidRPr="00BF0D61">
        <w:rPr>
          <w:rFonts w:ascii="Times New Roman" w:eastAsia="Times New Roman" w:hAnsi="Times New Roman"/>
          <w:i/>
          <w:lang w:eastAsia="hu-HU"/>
        </w:rPr>
        <w:t>: az a gazdasági szereplő, aki (amely) a közbeszerzési eljárás eredményeként megkötött szerződés teljesítésében az ajánlattevő által bevontan közvetlenül vesz részt, kivéve</w:t>
      </w:r>
    </w:p>
    <w:p w:rsidR="001A70E5" w:rsidRPr="00BF0D61" w:rsidRDefault="001A70E5" w:rsidP="001A70E5">
      <w:pPr>
        <w:widowControl w:val="0"/>
        <w:spacing w:after="0" w:line="240" w:lineRule="auto"/>
        <w:jc w:val="both"/>
        <w:rPr>
          <w:rFonts w:ascii="Times New Roman" w:eastAsia="Times New Roman" w:hAnsi="Times New Roman"/>
          <w:i/>
          <w:lang w:eastAsia="hu-HU"/>
        </w:rPr>
      </w:pPr>
      <w:proofErr w:type="gramStart"/>
      <w:r w:rsidRPr="00BF0D61">
        <w:rPr>
          <w:rFonts w:ascii="Times New Roman" w:eastAsia="Times New Roman" w:hAnsi="Times New Roman"/>
          <w:i/>
          <w:lang w:eastAsia="hu-HU"/>
        </w:rPr>
        <w:t>a</w:t>
      </w:r>
      <w:proofErr w:type="gramEnd"/>
      <w:r w:rsidRPr="00BF0D61">
        <w:rPr>
          <w:rFonts w:ascii="Times New Roman" w:eastAsia="Times New Roman" w:hAnsi="Times New Roman"/>
          <w:i/>
          <w:lang w:eastAsia="hu-HU"/>
        </w:rPr>
        <w:t>) azon gazdasági szereplőt, amely tevékenységét kizárólagos jog alapján végzi,</w:t>
      </w:r>
    </w:p>
    <w:p w:rsidR="001A70E5" w:rsidRPr="00BF0D61" w:rsidRDefault="001A70E5" w:rsidP="001A70E5">
      <w:pPr>
        <w:widowControl w:val="0"/>
        <w:spacing w:after="0" w:line="240" w:lineRule="auto"/>
        <w:jc w:val="both"/>
        <w:rPr>
          <w:rFonts w:ascii="Times New Roman" w:eastAsia="Times New Roman" w:hAnsi="Times New Roman"/>
          <w:i/>
          <w:lang w:eastAsia="hu-HU"/>
        </w:rPr>
      </w:pPr>
      <w:r w:rsidRPr="00BF0D61">
        <w:rPr>
          <w:rFonts w:ascii="Times New Roman" w:eastAsia="Times New Roman" w:hAnsi="Times New Roman"/>
          <w:i/>
          <w:lang w:eastAsia="hu-HU"/>
        </w:rPr>
        <w:t>b) a szerződés teljesítéséhez igénybe venni kívánt gyártót, forgalmazót, alkatrész vagy alapanyag eladóját,</w:t>
      </w:r>
    </w:p>
    <w:p w:rsidR="001A70E5" w:rsidRPr="00BF0D61" w:rsidRDefault="001A70E5" w:rsidP="001A70E5">
      <w:pPr>
        <w:widowControl w:val="0"/>
        <w:spacing w:after="0" w:line="240" w:lineRule="auto"/>
        <w:jc w:val="both"/>
        <w:rPr>
          <w:rFonts w:ascii="Times New Roman" w:eastAsia="Times New Roman" w:hAnsi="Times New Roman"/>
          <w:i/>
          <w:lang w:eastAsia="hu-HU"/>
        </w:rPr>
      </w:pPr>
      <w:r w:rsidRPr="00BF0D61">
        <w:rPr>
          <w:rFonts w:ascii="Times New Roman" w:eastAsia="Times New Roman" w:hAnsi="Times New Roman"/>
          <w:i/>
          <w:lang w:eastAsia="hu-HU"/>
        </w:rPr>
        <w:t>c) építési beruházás esetén az építőanyag-eladót;</w:t>
      </w:r>
    </w:p>
    <w:p w:rsidR="001A70E5" w:rsidRPr="00BF0D61" w:rsidRDefault="001A70E5" w:rsidP="001A70E5">
      <w:pPr>
        <w:widowControl w:val="0"/>
        <w:spacing w:after="0" w:line="240" w:lineRule="auto"/>
        <w:jc w:val="both"/>
        <w:rPr>
          <w:rFonts w:ascii="Times New Roman" w:eastAsia="Times New Roman" w:hAnsi="Times New Roman"/>
          <w:sz w:val="24"/>
          <w:szCs w:val="24"/>
          <w:lang w:eastAsia="en-GB"/>
        </w:rPr>
      </w:pPr>
    </w:p>
    <w:p w:rsidR="001A70E5" w:rsidRPr="00BF0D61" w:rsidRDefault="007E0587" w:rsidP="001A70E5">
      <w:pPr>
        <w:widowControl w:val="0"/>
        <w:spacing w:after="0" w:line="240" w:lineRule="auto"/>
        <w:jc w:val="both"/>
        <w:rPr>
          <w:rFonts w:ascii="Times New Roman" w:eastAsia="Times New Roman" w:hAnsi="Times New Roman"/>
          <w:sz w:val="24"/>
          <w:szCs w:val="24"/>
          <w:lang w:eastAsia="en-GB"/>
        </w:rPr>
      </w:pPr>
      <w:r w:rsidRPr="00BF0D61">
        <w:rPr>
          <w:rFonts w:ascii="Times New Roman" w:eastAsia="Times New Roman" w:hAnsi="Times New Roman"/>
          <w:sz w:val="24"/>
          <w:szCs w:val="24"/>
          <w:lang w:eastAsia="en-GB"/>
        </w:rPr>
        <w:t>1</w:t>
      </w:r>
      <w:r w:rsidR="008109EB">
        <w:rPr>
          <w:rFonts w:ascii="Times New Roman" w:eastAsia="Times New Roman" w:hAnsi="Times New Roman"/>
          <w:sz w:val="24"/>
          <w:szCs w:val="24"/>
          <w:lang w:eastAsia="en-GB"/>
        </w:rPr>
        <w:t>5</w:t>
      </w:r>
      <w:r w:rsidR="001A70E5" w:rsidRPr="00BF0D61">
        <w:rPr>
          <w:rFonts w:ascii="Times New Roman" w:eastAsia="Times New Roman" w:hAnsi="Times New Roman"/>
          <w:sz w:val="24"/>
          <w:szCs w:val="24"/>
          <w:lang w:eastAsia="en-GB"/>
        </w:rPr>
        <w:t>. A külföldi letelepedésű (székhelyű) Ajánlattevőnek az Ajánlatkérő Kbt. 69. § (4) bekezdése szerinti felhívásakor cégszerűen aláírt nyilatkozatot kell benyújtani arról, hogy a 321/2015. (X.30.) Korm. rendelet 4. §</w:t>
      </w:r>
      <w:proofErr w:type="spellStart"/>
      <w:r w:rsidR="001A70E5" w:rsidRPr="00BF0D61">
        <w:rPr>
          <w:rFonts w:ascii="Times New Roman" w:eastAsia="Times New Roman" w:hAnsi="Times New Roman"/>
          <w:sz w:val="24"/>
          <w:szCs w:val="24"/>
          <w:lang w:eastAsia="en-GB"/>
        </w:rPr>
        <w:t>-ában</w:t>
      </w:r>
      <w:proofErr w:type="spellEnd"/>
      <w:r w:rsidR="001A70E5" w:rsidRPr="00BF0D61">
        <w:rPr>
          <w:rFonts w:ascii="Times New Roman" w:eastAsia="Times New Roman" w:hAnsi="Times New Roman"/>
          <w:sz w:val="24"/>
          <w:szCs w:val="24"/>
          <w:lang w:eastAsia="en-GB"/>
        </w:rPr>
        <w:t xml:space="preserve"> meghatározott igazolásokat és nyilatkozatokat az adott ország, mely hatósága jogosult kiállítani és az igazolásokat azzal összhangban – legalább felelős magyar fordításban - kell benyújtani.</w:t>
      </w:r>
    </w:p>
    <w:p w:rsidR="001A70E5" w:rsidRPr="00BF0D61" w:rsidRDefault="001A70E5" w:rsidP="001A70E5">
      <w:pPr>
        <w:spacing w:after="0" w:line="240" w:lineRule="auto"/>
        <w:jc w:val="both"/>
        <w:rPr>
          <w:rFonts w:ascii="Times New Roman" w:eastAsia="Times New Roman" w:hAnsi="Times New Roman"/>
          <w:sz w:val="24"/>
          <w:szCs w:val="24"/>
          <w:lang w:eastAsia="en-GB"/>
        </w:rPr>
      </w:pPr>
    </w:p>
    <w:p w:rsidR="001A70E5" w:rsidRPr="00BF0D61" w:rsidRDefault="007E0587" w:rsidP="001A70E5">
      <w:pPr>
        <w:jc w:val="both"/>
        <w:rPr>
          <w:rFonts w:ascii="Times New Roman" w:eastAsia="Times New Roman" w:hAnsi="Times New Roman"/>
          <w:lang w:eastAsia="hu-HU"/>
        </w:rPr>
      </w:pPr>
      <w:r w:rsidRPr="00BF0D61">
        <w:rPr>
          <w:rFonts w:ascii="Times New Roman" w:eastAsia="Times New Roman" w:hAnsi="Times New Roman"/>
          <w:sz w:val="24"/>
          <w:szCs w:val="24"/>
          <w:lang w:eastAsia="en-GB"/>
        </w:rPr>
        <w:lastRenderedPageBreak/>
        <w:t>1</w:t>
      </w:r>
      <w:r w:rsidR="008109EB">
        <w:rPr>
          <w:rFonts w:ascii="Times New Roman" w:eastAsia="Times New Roman" w:hAnsi="Times New Roman"/>
          <w:sz w:val="24"/>
          <w:szCs w:val="24"/>
          <w:lang w:eastAsia="en-GB"/>
        </w:rPr>
        <w:t>6</w:t>
      </w:r>
      <w:r w:rsidR="001A70E5" w:rsidRPr="00BF0D61">
        <w:rPr>
          <w:rFonts w:ascii="Times New Roman" w:eastAsia="Times New Roman" w:hAnsi="Times New Roman"/>
          <w:sz w:val="24"/>
          <w:szCs w:val="24"/>
          <w:lang w:eastAsia="en-GB"/>
        </w:rPr>
        <w:t xml:space="preserve">. </w:t>
      </w:r>
      <w:r w:rsidR="001A70E5" w:rsidRPr="00BF0D61">
        <w:rPr>
          <w:rFonts w:ascii="Times New Roman" w:eastAsia="Times New Roman" w:hAnsi="Times New Roman"/>
          <w:lang w:eastAsia="hu-HU"/>
        </w:rPr>
        <w:t>A 321/2015. (X.30.) Korm. rendelet 8. § a) pontja értelmében ajánlattevő a Kbt. 62. § (2) bekezdésben említett személyek (ajánlattevő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közjegyző vagy gazdasági, illetve szakmai kamara által hitelesített nyilatkozattal kötelesek igazolni, hogy a Kbt. 62. § (2) bekezdése szerinti kizáró okok nem állnak fenn.</w:t>
      </w:r>
      <w:r w:rsidR="001A70E5" w:rsidRPr="00BF0D61">
        <w:rPr>
          <w:rFonts w:ascii="Times New Roman" w:hAnsi="Times New Roman"/>
        </w:rPr>
        <w:t xml:space="preserve"> </w:t>
      </w:r>
      <w:r w:rsidR="001A70E5" w:rsidRPr="00BF0D61">
        <w:rPr>
          <w:rFonts w:ascii="Times New Roman" w:eastAsia="Times New Roman" w:hAnsi="Times New Roman"/>
          <w:lang w:eastAsia="hu-HU"/>
        </w:rPr>
        <w:t xml:space="preserve">Ajánlattevőnek az Ajánlatkérő Kbt. 69. § (4) bekezdése szerinti felhívásakor be kell nyújtania </w:t>
      </w:r>
      <w:proofErr w:type="gramStart"/>
      <w:r w:rsidR="001A70E5" w:rsidRPr="00BF0D61">
        <w:rPr>
          <w:rFonts w:ascii="Times New Roman" w:eastAsia="Times New Roman" w:hAnsi="Times New Roman"/>
          <w:lang w:eastAsia="hu-HU"/>
        </w:rPr>
        <w:t>ezen</w:t>
      </w:r>
      <w:proofErr w:type="gramEnd"/>
      <w:r w:rsidR="001A70E5" w:rsidRPr="00BF0D61">
        <w:rPr>
          <w:rFonts w:ascii="Times New Roman" w:eastAsia="Times New Roman" w:hAnsi="Times New Roman"/>
          <w:lang w:eastAsia="hu-HU"/>
        </w:rPr>
        <w:t xml:space="preserve"> nyilatkozatot.</w:t>
      </w:r>
    </w:p>
    <w:p w:rsidR="001A70E5" w:rsidRPr="00BF0D61" w:rsidRDefault="00CF6586" w:rsidP="001A70E5">
      <w:pPr>
        <w:widowControl w:val="0"/>
        <w:tabs>
          <w:tab w:val="num" w:pos="1260"/>
        </w:tabs>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1</w:t>
      </w:r>
      <w:r w:rsidR="008109EB">
        <w:rPr>
          <w:rFonts w:ascii="Times New Roman" w:eastAsia="Times New Roman" w:hAnsi="Times New Roman"/>
          <w:sz w:val="24"/>
          <w:szCs w:val="24"/>
          <w:lang w:eastAsia="en-GB"/>
        </w:rPr>
        <w:t>7</w:t>
      </w:r>
      <w:r w:rsidR="001A70E5" w:rsidRPr="00BF0D61">
        <w:rPr>
          <w:rFonts w:ascii="Times New Roman" w:eastAsia="Times New Roman" w:hAnsi="Times New Roman"/>
          <w:sz w:val="24"/>
          <w:szCs w:val="24"/>
          <w:lang w:eastAsia="en-GB"/>
        </w:rPr>
        <w:t>. Ajánlatkérő az eljárásban való részvételt nem köti ajánlati biztosíték adásához.</w:t>
      </w:r>
    </w:p>
    <w:p w:rsidR="001A70E5" w:rsidRPr="00BF0D61" w:rsidRDefault="00D15BE1" w:rsidP="001A70E5">
      <w:pPr>
        <w:widowControl w:val="0"/>
        <w:tabs>
          <w:tab w:val="num" w:pos="1260"/>
        </w:tabs>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1</w:t>
      </w:r>
      <w:r w:rsidR="008109EB">
        <w:rPr>
          <w:rFonts w:ascii="Times New Roman" w:eastAsia="Times New Roman" w:hAnsi="Times New Roman"/>
          <w:sz w:val="24"/>
          <w:szCs w:val="24"/>
          <w:lang w:eastAsia="en-GB"/>
        </w:rPr>
        <w:t>8</w:t>
      </w:r>
      <w:r w:rsidR="001A70E5" w:rsidRPr="00BF0D61">
        <w:rPr>
          <w:rFonts w:ascii="Times New Roman" w:eastAsia="Times New Roman" w:hAnsi="Times New Roman"/>
          <w:sz w:val="24"/>
          <w:szCs w:val="24"/>
          <w:lang w:eastAsia="en-GB"/>
        </w:rPr>
        <w:t xml:space="preserve">. Ajánlatkérő a Kbt. 73. </w:t>
      </w:r>
      <w:proofErr w:type="gramStart"/>
      <w:r w:rsidR="001A70E5" w:rsidRPr="00BF0D61">
        <w:rPr>
          <w:rFonts w:ascii="Times New Roman" w:eastAsia="Times New Roman" w:hAnsi="Times New Roman"/>
          <w:sz w:val="24"/>
          <w:szCs w:val="24"/>
          <w:lang w:eastAsia="en-GB"/>
        </w:rPr>
        <w:t xml:space="preserve">§ (4) bekezdésére tekintettel előírja, hogy az ajánlattevők tájékozódjanak a </w:t>
      </w:r>
      <w:proofErr w:type="spellStart"/>
      <w:r w:rsidR="001A70E5" w:rsidRPr="00BF0D61">
        <w:rPr>
          <w:rFonts w:ascii="Times New Roman" w:eastAsia="Times New Roman" w:hAnsi="Times New Roman"/>
          <w:sz w:val="24"/>
          <w:szCs w:val="24"/>
          <w:lang w:eastAsia="en-GB"/>
        </w:rPr>
        <w:t>ko</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rnyezetve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delmi</w:t>
      </w:r>
      <w:proofErr w:type="spellEnd"/>
      <w:r w:rsidR="001A70E5" w:rsidRPr="00BF0D61">
        <w:rPr>
          <w:rFonts w:ascii="Times New Roman" w:eastAsia="Times New Roman" w:hAnsi="Times New Roman"/>
          <w:sz w:val="24"/>
          <w:szCs w:val="24"/>
          <w:lang w:eastAsia="en-GB"/>
        </w:rPr>
        <w:t xml:space="preserve">, </w:t>
      </w:r>
      <w:proofErr w:type="spellStart"/>
      <w:r w:rsidR="001A70E5" w:rsidRPr="00BF0D61">
        <w:rPr>
          <w:rFonts w:ascii="Times New Roman" w:eastAsia="Times New Roman" w:hAnsi="Times New Roman"/>
          <w:sz w:val="24"/>
          <w:szCs w:val="24"/>
          <w:lang w:eastAsia="en-GB"/>
        </w:rPr>
        <w:t>szocia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lis</w:t>
      </w:r>
      <w:proofErr w:type="spellEnd"/>
      <w:r w:rsidR="001A70E5" w:rsidRPr="00BF0D61">
        <w:rPr>
          <w:rFonts w:ascii="Times New Roman" w:eastAsia="Times New Roman" w:hAnsi="Times New Roman"/>
          <w:sz w:val="24"/>
          <w:szCs w:val="24"/>
          <w:lang w:eastAsia="en-GB"/>
        </w:rPr>
        <w:t xml:space="preserve"> és munkajogi </w:t>
      </w:r>
      <w:proofErr w:type="spellStart"/>
      <w:r w:rsidR="001A70E5" w:rsidRPr="00BF0D61">
        <w:rPr>
          <w:rFonts w:ascii="Times New Roman" w:eastAsia="Times New Roman" w:hAnsi="Times New Roman"/>
          <w:sz w:val="24"/>
          <w:szCs w:val="24"/>
          <w:lang w:eastAsia="en-GB"/>
        </w:rPr>
        <w:t>ko</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vetelme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nyekről</w:t>
      </w:r>
      <w:proofErr w:type="spellEnd"/>
      <w:r w:rsidR="001A70E5" w:rsidRPr="00BF0D61">
        <w:rPr>
          <w:rFonts w:ascii="Times New Roman" w:eastAsia="Times New Roman" w:hAnsi="Times New Roman"/>
          <w:sz w:val="24"/>
          <w:szCs w:val="24"/>
          <w:lang w:eastAsia="en-GB"/>
        </w:rPr>
        <w:t xml:space="preserve">, amelyeket a </w:t>
      </w:r>
      <w:proofErr w:type="spellStart"/>
      <w:r w:rsidR="001A70E5" w:rsidRPr="00BF0D61">
        <w:rPr>
          <w:rFonts w:ascii="Times New Roman" w:eastAsia="Times New Roman" w:hAnsi="Times New Roman"/>
          <w:sz w:val="24"/>
          <w:szCs w:val="24"/>
          <w:lang w:eastAsia="en-GB"/>
        </w:rPr>
        <w:t>jogszaba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lyok</w:t>
      </w:r>
      <w:proofErr w:type="spellEnd"/>
      <w:r w:rsidR="001A70E5" w:rsidRPr="00BF0D61">
        <w:rPr>
          <w:rFonts w:ascii="Times New Roman" w:eastAsia="Times New Roman" w:hAnsi="Times New Roman"/>
          <w:sz w:val="24"/>
          <w:szCs w:val="24"/>
          <w:lang w:eastAsia="en-GB"/>
        </w:rPr>
        <w:t xml:space="preserve"> vagy </w:t>
      </w:r>
      <w:proofErr w:type="spellStart"/>
      <w:r w:rsidR="001A70E5" w:rsidRPr="00BF0D61">
        <w:rPr>
          <w:rFonts w:ascii="Times New Roman" w:eastAsia="Times New Roman" w:hAnsi="Times New Roman"/>
          <w:sz w:val="24"/>
          <w:szCs w:val="24"/>
          <w:lang w:eastAsia="en-GB"/>
        </w:rPr>
        <w:t>ko</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telezo</w:t>
      </w:r>
      <w:proofErr w:type="spellEnd"/>
      <w:r w:rsidR="001A70E5" w:rsidRPr="00BF0D61">
        <w:rPr>
          <w:rFonts w:ascii="Times New Roman" w:eastAsia="Times New Roman" w:hAnsi="Times New Roman"/>
          <w:sz w:val="24"/>
          <w:szCs w:val="24"/>
          <w:lang w:eastAsia="en-GB"/>
        </w:rPr>
        <w:t xml:space="preserve">̋en </w:t>
      </w:r>
      <w:proofErr w:type="spellStart"/>
      <w:r w:rsidR="001A70E5" w:rsidRPr="00BF0D61">
        <w:rPr>
          <w:rFonts w:ascii="Times New Roman" w:eastAsia="Times New Roman" w:hAnsi="Times New Roman"/>
          <w:sz w:val="24"/>
          <w:szCs w:val="24"/>
          <w:lang w:eastAsia="en-GB"/>
        </w:rPr>
        <w:t>alkalmazando</w:t>
      </w:r>
      <w:proofErr w:type="spellEnd"/>
      <w:r w:rsidR="001A70E5" w:rsidRPr="00BF0D61">
        <w:rPr>
          <w:rFonts w:ascii="Times New Roman" w:eastAsia="Times New Roman" w:hAnsi="Times New Roman"/>
          <w:sz w:val="24"/>
          <w:szCs w:val="24"/>
          <w:lang w:eastAsia="en-GB"/>
        </w:rPr>
        <w:t xml:space="preserve">́ </w:t>
      </w:r>
      <w:proofErr w:type="spellStart"/>
      <w:r w:rsidR="001A70E5" w:rsidRPr="00BF0D61">
        <w:rPr>
          <w:rFonts w:ascii="Times New Roman" w:eastAsia="Times New Roman" w:hAnsi="Times New Roman"/>
          <w:sz w:val="24"/>
          <w:szCs w:val="24"/>
          <w:lang w:eastAsia="en-GB"/>
        </w:rPr>
        <w:t>kollekti</w:t>
      </w:r>
      <w:proofErr w:type="spellEnd"/>
      <w:r w:rsidR="001A70E5" w:rsidRPr="00BF0D61">
        <w:rPr>
          <w:rFonts w:ascii="Times New Roman" w:eastAsia="Times New Roman" w:hAnsi="Times New Roman"/>
          <w:sz w:val="24"/>
          <w:szCs w:val="24"/>
          <w:lang w:eastAsia="en-GB"/>
        </w:rPr>
        <w:t xml:space="preserve">́v </w:t>
      </w:r>
      <w:proofErr w:type="spellStart"/>
      <w:r w:rsidR="001A70E5" w:rsidRPr="00BF0D61">
        <w:rPr>
          <w:rFonts w:ascii="Times New Roman" w:eastAsia="Times New Roman" w:hAnsi="Times New Roman"/>
          <w:sz w:val="24"/>
          <w:szCs w:val="24"/>
          <w:lang w:eastAsia="en-GB"/>
        </w:rPr>
        <w:t>szerzo</w:t>
      </w:r>
      <w:proofErr w:type="spellEnd"/>
      <w:r w:rsidR="001A70E5" w:rsidRPr="00BF0D61">
        <w:rPr>
          <w:rFonts w:ascii="Times New Roman" w:eastAsia="Times New Roman" w:hAnsi="Times New Roman"/>
          <w:sz w:val="24"/>
          <w:szCs w:val="24"/>
          <w:lang w:eastAsia="en-GB"/>
        </w:rPr>
        <w:t>̋dés, illetve a Kbt. 4. mellé</w:t>
      </w:r>
      <w:proofErr w:type="spellStart"/>
      <w:r w:rsidR="001A70E5" w:rsidRPr="00BF0D61">
        <w:rPr>
          <w:rFonts w:ascii="Times New Roman" w:eastAsia="Times New Roman" w:hAnsi="Times New Roman"/>
          <w:sz w:val="24"/>
          <w:szCs w:val="24"/>
          <w:lang w:eastAsia="en-GB"/>
        </w:rPr>
        <w:t>kletében</w:t>
      </w:r>
      <w:proofErr w:type="spellEnd"/>
      <w:r w:rsidR="001A70E5" w:rsidRPr="00BF0D61">
        <w:rPr>
          <w:rFonts w:ascii="Times New Roman" w:eastAsia="Times New Roman" w:hAnsi="Times New Roman"/>
          <w:sz w:val="24"/>
          <w:szCs w:val="24"/>
          <w:lang w:eastAsia="en-GB"/>
        </w:rPr>
        <w:t xml:space="preserve"> felsorolt </w:t>
      </w:r>
      <w:proofErr w:type="spellStart"/>
      <w:r w:rsidR="001A70E5" w:rsidRPr="00BF0D61">
        <w:rPr>
          <w:rFonts w:ascii="Times New Roman" w:eastAsia="Times New Roman" w:hAnsi="Times New Roman"/>
          <w:sz w:val="24"/>
          <w:szCs w:val="24"/>
          <w:lang w:eastAsia="en-GB"/>
        </w:rPr>
        <w:t>ko</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rnyezetve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delmi</w:t>
      </w:r>
      <w:proofErr w:type="spellEnd"/>
      <w:r w:rsidR="001A70E5" w:rsidRPr="00BF0D61">
        <w:rPr>
          <w:rFonts w:ascii="Times New Roman" w:eastAsia="Times New Roman" w:hAnsi="Times New Roman"/>
          <w:sz w:val="24"/>
          <w:szCs w:val="24"/>
          <w:lang w:eastAsia="en-GB"/>
        </w:rPr>
        <w:t xml:space="preserve">, </w:t>
      </w:r>
      <w:proofErr w:type="spellStart"/>
      <w:r w:rsidR="001A70E5" w:rsidRPr="00BF0D61">
        <w:rPr>
          <w:rFonts w:ascii="Times New Roman" w:eastAsia="Times New Roman" w:hAnsi="Times New Roman"/>
          <w:sz w:val="24"/>
          <w:szCs w:val="24"/>
          <w:lang w:eastAsia="en-GB"/>
        </w:rPr>
        <w:t>szocia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lis</w:t>
      </w:r>
      <w:proofErr w:type="spellEnd"/>
      <w:r w:rsidR="001A70E5" w:rsidRPr="00BF0D61">
        <w:rPr>
          <w:rFonts w:ascii="Times New Roman" w:eastAsia="Times New Roman" w:hAnsi="Times New Roman"/>
          <w:sz w:val="24"/>
          <w:szCs w:val="24"/>
          <w:lang w:eastAsia="en-GB"/>
        </w:rPr>
        <w:t xml:space="preserve"> és munkajogi </w:t>
      </w:r>
      <w:proofErr w:type="spellStart"/>
      <w:r w:rsidR="001A70E5" w:rsidRPr="00BF0D61">
        <w:rPr>
          <w:rFonts w:ascii="Times New Roman" w:eastAsia="Times New Roman" w:hAnsi="Times New Roman"/>
          <w:sz w:val="24"/>
          <w:szCs w:val="24"/>
          <w:lang w:eastAsia="en-GB"/>
        </w:rPr>
        <w:t>rendelkeze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sek</w:t>
      </w:r>
      <w:proofErr w:type="spellEnd"/>
      <w:r w:rsidR="001A70E5" w:rsidRPr="00BF0D61">
        <w:rPr>
          <w:rFonts w:ascii="Times New Roman" w:eastAsia="Times New Roman" w:hAnsi="Times New Roman"/>
          <w:sz w:val="24"/>
          <w:szCs w:val="24"/>
          <w:lang w:eastAsia="en-GB"/>
        </w:rPr>
        <w:t xml:space="preserve"> í</w:t>
      </w:r>
      <w:proofErr w:type="spellStart"/>
      <w:r w:rsidR="001A70E5" w:rsidRPr="00BF0D61">
        <w:rPr>
          <w:rFonts w:ascii="Times New Roman" w:eastAsia="Times New Roman" w:hAnsi="Times New Roman"/>
          <w:sz w:val="24"/>
          <w:szCs w:val="24"/>
          <w:lang w:eastAsia="en-GB"/>
        </w:rPr>
        <w:t>rnak</w:t>
      </w:r>
      <w:proofErr w:type="spellEnd"/>
      <w:r w:rsidR="001A70E5" w:rsidRPr="00BF0D61">
        <w:rPr>
          <w:rFonts w:ascii="Times New Roman" w:eastAsia="Times New Roman" w:hAnsi="Times New Roman"/>
          <w:sz w:val="24"/>
          <w:szCs w:val="24"/>
          <w:lang w:eastAsia="en-GB"/>
        </w:rPr>
        <w:t xml:space="preserve"> </w:t>
      </w:r>
      <w:proofErr w:type="spellStart"/>
      <w:r w:rsidR="001A70E5" w:rsidRPr="00BF0D61">
        <w:rPr>
          <w:rFonts w:ascii="Times New Roman" w:eastAsia="Times New Roman" w:hAnsi="Times New Roman"/>
          <w:sz w:val="24"/>
          <w:szCs w:val="24"/>
          <w:lang w:eastAsia="en-GB"/>
        </w:rPr>
        <w:t>elo</w:t>
      </w:r>
      <w:proofErr w:type="spellEnd"/>
      <w:r w:rsidR="001A70E5" w:rsidRPr="00BF0D61">
        <w:rPr>
          <w:rFonts w:ascii="Times New Roman" w:eastAsia="Times New Roman" w:hAnsi="Times New Roman"/>
          <w:sz w:val="24"/>
          <w:szCs w:val="24"/>
          <w:lang w:eastAsia="en-GB"/>
        </w:rPr>
        <w:t xml:space="preserve">̋. Az </w:t>
      </w:r>
      <w:proofErr w:type="spellStart"/>
      <w:r w:rsidR="001A70E5" w:rsidRPr="00BF0D61">
        <w:rPr>
          <w:rFonts w:ascii="Times New Roman" w:eastAsia="Times New Roman" w:hAnsi="Times New Roman"/>
          <w:sz w:val="24"/>
          <w:szCs w:val="24"/>
          <w:lang w:eastAsia="en-GB"/>
        </w:rPr>
        <w:t>aja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nlatke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ro</w:t>
      </w:r>
      <w:proofErr w:type="spellEnd"/>
      <w:r w:rsidR="001A70E5" w:rsidRPr="00BF0D61">
        <w:rPr>
          <w:rFonts w:ascii="Times New Roman" w:eastAsia="Times New Roman" w:hAnsi="Times New Roman"/>
          <w:sz w:val="24"/>
          <w:szCs w:val="24"/>
          <w:lang w:eastAsia="en-GB"/>
        </w:rPr>
        <w:t xml:space="preserve">̋ a </w:t>
      </w:r>
      <w:proofErr w:type="spellStart"/>
      <w:r w:rsidR="001A70E5" w:rsidRPr="00BF0D61">
        <w:rPr>
          <w:rFonts w:ascii="Times New Roman" w:eastAsia="Times New Roman" w:hAnsi="Times New Roman"/>
          <w:sz w:val="24"/>
          <w:szCs w:val="24"/>
          <w:lang w:eastAsia="en-GB"/>
        </w:rPr>
        <w:t>ko</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zbeszerze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si</w:t>
      </w:r>
      <w:proofErr w:type="spellEnd"/>
      <w:r w:rsidR="001A70E5" w:rsidRPr="00BF0D61">
        <w:rPr>
          <w:rFonts w:ascii="Times New Roman" w:eastAsia="Times New Roman" w:hAnsi="Times New Roman"/>
          <w:sz w:val="24"/>
          <w:szCs w:val="24"/>
          <w:lang w:eastAsia="en-GB"/>
        </w:rPr>
        <w:t xml:space="preserve"> dokumentumokban </w:t>
      </w:r>
      <w:proofErr w:type="spellStart"/>
      <w:r w:rsidR="001A70E5" w:rsidRPr="00BF0D61">
        <w:rPr>
          <w:rFonts w:ascii="Times New Roman" w:eastAsia="Times New Roman" w:hAnsi="Times New Roman"/>
          <w:sz w:val="24"/>
          <w:szCs w:val="24"/>
          <w:lang w:eastAsia="en-GB"/>
        </w:rPr>
        <w:t>ta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je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koztata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ske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nt</w:t>
      </w:r>
      <w:proofErr w:type="spellEnd"/>
      <w:r w:rsidR="001A70E5" w:rsidRPr="00BF0D61">
        <w:rPr>
          <w:rFonts w:ascii="Times New Roman" w:eastAsia="Times New Roman" w:hAnsi="Times New Roman"/>
          <w:sz w:val="24"/>
          <w:szCs w:val="24"/>
          <w:lang w:eastAsia="en-GB"/>
        </w:rPr>
        <w:t xml:space="preserve"> </w:t>
      </w:r>
      <w:proofErr w:type="spellStart"/>
      <w:r w:rsidR="001A70E5" w:rsidRPr="00BF0D61">
        <w:rPr>
          <w:rFonts w:ascii="Times New Roman" w:eastAsia="Times New Roman" w:hAnsi="Times New Roman"/>
          <w:sz w:val="24"/>
          <w:szCs w:val="24"/>
          <w:lang w:eastAsia="en-GB"/>
        </w:rPr>
        <w:t>ko</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zli</w:t>
      </w:r>
      <w:proofErr w:type="spellEnd"/>
      <w:r w:rsidR="001A70E5" w:rsidRPr="00BF0D61">
        <w:rPr>
          <w:rFonts w:ascii="Times New Roman" w:eastAsia="Times New Roman" w:hAnsi="Times New Roman"/>
          <w:sz w:val="24"/>
          <w:szCs w:val="24"/>
          <w:lang w:eastAsia="en-GB"/>
        </w:rPr>
        <w:t xml:space="preserve"> azoknak a szervezeteknek a nevét, </w:t>
      </w:r>
      <w:proofErr w:type="spellStart"/>
      <w:r w:rsidR="001A70E5" w:rsidRPr="00BF0D61">
        <w:rPr>
          <w:rFonts w:ascii="Times New Roman" w:eastAsia="Times New Roman" w:hAnsi="Times New Roman"/>
          <w:sz w:val="24"/>
          <w:szCs w:val="24"/>
          <w:lang w:eastAsia="en-GB"/>
        </w:rPr>
        <w:t>amelyekto</w:t>
      </w:r>
      <w:proofErr w:type="spellEnd"/>
      <w:r w:rsidR="001A70E5" w:rsidRPr="00BF0D61">
        <w:rPr>
          <w:rFonts w:ascii="Times New Roman" w:eastAsia="Times New Roman" w:hAnsi="Times New Roman"/>
          <w:sz w:val="24"/>
          <w:szCs w:val="24"/>
          <w:lang w:eastAsia="en-GB"/>
        </w:rPr>
        <w:t xml:space="preserve">̋l az </w:t>
      </w:r>
      <w:proofErr w:type="spellStart"/>
      <w:r w:rsidR="001A70E5" w:rsidRPr="00BF0D61">
        <w:rPr>
          <w:rFonts w:ascii="Times New Roman" w:eastAsia="Times New Roman" w:hAnsi="Times New Roman"/>
          <w:sz w:val="24"/>
          <w:szCs w:val="24"/>
          <w:lang w:eastAsia="en-GB"/>
        </w:rPr>
        <w:t>aja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nlattevo</w:t>
      </w:r>
      <w:proofErr w:type="spellEnd"/>
      <w:r w:rsidR="001A70E5" w:rsidRPr="00BF0D61">
        <w:rPr>
          <w:rFonts w:ascii="Times New Roman" w:eastAsia="Times New Roman" w:hAnsi="Times New Roman"/>
          <w:sz w:val="24"/>
          <w:szCs w:val="24"/>
          <w:lang w:eastAsia="en-GB"/>
        </w:rPr>
        <w:t xml:space="preserve">̋ </w:t>
      </w:r>
      <w:proofErr w:type="spellStart"/>
      <w:r w:rsidR="001A70E5" w:rsidRPr="00BF0D61">
        <w:rPr>
          <w:rFonts w:ascii="Times New Roman" w:eastAsia="Times New Roman" w:hAnsi="Times New Roman"/>
          <w:sz w:val="24"/>
          <w:szCs w:val="24"/>
          <w:lang w:eastAsia="en-GB"/>
        </w:rPr>
        <w:t>ta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je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koztata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st</w:t>
      </w:r>
      <w:proofErr w:type="spellEnd"/>
      <w:r w:rsidR="001A70E5" w:rsidRPr="00BF0D61">
        <w:rPr>
          <w:rFonts w:ascii="Times New Roman" w:eastAsia="Times New Roman" w:hAnsi="Times New Roman"/>
          <w:sz w:val="24"/>
          <w:szCs w:val="24"/>
          <w:lang w:eastAsia="en-GB"/>
        </w:rPr>
        <w:t xml:space="preserve"> kaphat a Kbt. 73.</w:t>
      </w:r>
      <w:proofErr w:type="gramEnd"/>
      <w:r w:rsidR="001A70E5" w:rsidRPr="00BF0D61">
        <w:rPr>
          <w:rFonts w:ascii="Times New Roman" w:eastAsia="Times New Roman" w:hAnsi="Times New Roman"/>
          <w:sz w:val="24"/>
          <w:szCs w:val="24"/>
          <w:lang w:eastAsia="en-GB"/>
        </w:rPr>
        <w:t xml:space="preserve"> § (4) </w:t>
      </w:r>
      <w:proofErr w:type="spellStart"/>
      <w:r w:rsidR="001A70E5" w:rsidRPr="00BF0D61">
        <w:rPr>
          <w:rFonts w:ascii="Times New Roman" w:eastAsia="Times New Roman" w:hAnsi="Times New Roman"/>
          <w:sz w:val="24"/>
          <w:szCs w:val="24"/>
          <w:lang w:eastAsia="en-GB"/>
        </w:rPr>
        <w:t>bekezde</w:t>
      </w:r>
      <w:proofErr w:type="spellEnd"/>
      <w:r w:rsidR="001A70E5" w:rsidRPr="00BF0D61">
        <w:rPr>
          <w:rFonts w:ascii="Times New Roman" w:eastAsia="Times New Roman" w:hAnsi="Times New Roman"/>
          <w:sz w:val="24"/>
          <w:szCs w:val="24"/>
          <w:lang w:eastAsia="en-GB"/>
        </w:rPr>
        <w:t xml:space="preserve">́s szerinti azon </w:t>
      </w:r>
      <w:proofErr w:type="spellStart"/>
      <w:r w:rsidR="001A70E5" w:rsidRPr="00BF0D61">
        <w:rPr>
          <w:rFonts w:ascii="Times New Roman" w:eastAsia="Times New Roman" w:hAnsi="Times New Roman"/>
          <w:sz w:val="24"/>
          <w:szCs w:val="24"/>
          <w:lang w:eastAsia="en-GB"/>
        </w:rPr>
        <w:t>ko</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vetelme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nyekro</w:t>
      </w:r>
      <w:proofErr w:type="spellEnd"/>
      <w:r w:rsidR="001A70E5" w:rsidRPr="00BF0D61">
        <w:rPr>
          <w:rFonts w:ascii="Times New Roman" w:eastAsia="Times New Roman" w:hAnsi="Times New Roman"/>
          <w:sz w:val="24"/>
          <w:szCs w:val="24"/>
          <w:lang w:eastAsia="en-GB"/>
        </w:rPr>
        <w:t xml:space="preserve">̋l, amelyeknek a </w:t>
      </w:r>
      <w:proofErr w:type="spellStart"/>
      <w:r w:rsidR="001A70E5" w:rsidRPr="00BF0D61">
        <w:rPr>
          <w:rFonts w:ascii="Times New Roman" w:eastAsia="Times New Roman" w:hAnsi="Times New Roman"/>
          <w:sz w:val="24"/>
          <w:szCs w:val="24"/>
          <w:lang w:eastAsia="en-GB"/>
        </w:rPr>
        <w:t>teljesi</w:t>
      </w:r>
      <w:proofErr w:type="spellEnd"/>
      <w:r w:rsidR="001A70E5" w:rsidRPr="00BF0D61">
        <w:rPr>
          <w:rFonts w:ascii="Times New Roman" w:eastAsia="Times New Roman" w:hAnsi="Times New Roman"/>
          <w:sz w:val="24"/>
          <w:szCs w:val="24"/>
          <w:lang w:eastAsia="en-GB"/>
        </w:rPr>
        <w:t xml:space="preserve">́tés során meg kell felelni. Az </w:t>
      </w:r>
      <w:proofErr w:type="spellStart"/>
      <w:r w:rsidR="001A70E5" w:rsidRPr="00BF0D61">
        <w:rPr>
          <w:rFonts w:ascii="Times New Roman" w:eastAsia="Times New Roman" w:hAnsi="Times New Roman"/>
          <w:sz w:val="24"/>
          <w:szCs w:val="24"/>
          <w:lang w:eastAsia="en-GB"/>
        </w:rPr>
        <w:t>aja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nlatke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ro</w:t>
      </w:r>
      <w:proofErr w:type="spellEnd"/>
      <w:r w:rsidR="001A70E5" w:rsidRPr="00BF0D61">
        <w:rPr>
          <w:rFonts w:ascii="Times New Roman" w:eastAsia="Times New Roman" w:hAnsi="Times New Roman"/>
          <w:sz w:val="24"/>
          <w:szCs w:val="24"/>
          <w:lang w:eastAsia="en-GB"/>
        </w:rPr>
        <w:t xml:space="preserve">̋ az eljárás során </w:t>
      </w:r>
      <w:proofErr w:type="spellStart"/>
      <w:r w:rsidR="001A70E5" w:rsidRPr="00BF0D61">
        <w:rPr>
          <w:rFonts w:ascii="Times New Roman" w:eastAsia="Times New Roman" w:hAnsi="Times New Roman"/>
          <w:sz w:val="24"/>
          <w:szCs w:val="24"/>
          <w:lang w:eastAsia="en-GB"/>
        </w:rPr>
        <w:t>elleno</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rzi</w:t>
      </w:r>
      <w:proofErr w:type="spellEnd"/>
      <w:r w:rsidR="001A70E5" w:rsidRPr="00BF0D61">
        <w:rPr>
          <w:rFonts w:ascii="Times New Roman" w:eastAsia="Times New Roman" w:hAnsi="Times New Roman"/>
          <w:sz w:val="24"/>
          <w:szCs w:val="24"/>
          <w:lang w:eastAsia="en-GB"/>
        </w:rPr>
        <w:t xml:space="preserve">, hogy az </w:t>
      </w:r>
      <w:proofErr w:type="spellStart"/>
      <w:r w:rsidR="001A70E5" w:rsidRPr="00BF0D61">
        <w:rPr>
          <w:rFonts w:ascii="Times New Roman" w:eastAsia="Times New Roman" w:hAnsi="Times New Roman"/>
          <w:sz w:val="24"/>
          <w:szCs w:val="24"/>
          <w:lang w:eastAsia="en-GB"/>
        </w:rPr>
        <w:t>aja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nlatban</w:t>
      </w:r>
      <w:proofErr w:type="spellEnd"/>
      <w:r w:rsidR="001A70E5" w:rsidRPr="00BF0D61">
        <w:rPr>
          <w:rFonts w:ascii="Times New Roman" w:eastAsia="Times New Roman" w:hAnsi="Times New Roman"/>
          <w:sz w:val="24"/>
          <w:szCs w:val="24"/>
          <w:lang w:eastAsia="en-GB"/>
        </w:rPr>
        <w:t xml:space="preserve"> </w:t>
      </w:r>
      <w:proofErr w:type="spellStart"/>
      <w:r w:rsidR="001A70E5" w:rsidRPr="00BF0D61">
        <w:rPr>
          <w:rFonts w:ascii="Times New Roman" w:eastAsia="Times New Roman" w:hAnsi="Times New Roman"/>
          <w:sz w:val="24"/>
          <w:szCs w:val="24"/>
          <w:lang w:eastAsia="en-GB"/>
        </w:rPr>
        <w:t>feltu</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ntetett</w:t>
      </w:r>
      <w:proofErr w:type="spellEnd"/>
      <w:r w:rsidR="001A70E5" w:rsidRPr="00BF0D61">
        <w:rPr>
          <w:rFonts w:ascii="Times New Roman" w:eastAsia="Times New Roman" w:hAnsi="Times New Roman"/>
          <w:sz w:val="24"/>
          <w:szCs w:val="24"/>
          <w:lang w:eastAsia="en-GB"/>
        </w:rPr>
        <w:t xml:space="preserve"> </w:t>
      </w:r>
      <w:proofErr w:type="spellStart"/>
      <w:r w:rsidR="001A70E5" w:rsidRPr="00BF0D61">
        <w:rPr>
          <w:rFonts w:ascii="Times New Roman" w:eastAsia="Times New Roman" w:hAnsi="Times New Roman"/>
          <w:sz w:val="24"/>
          <w:szCs w:val="24"/>
          <w:lang w:eastAsia="en-GB"/>
        </w:rPr>
        <w:t>informa</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cio</w:t>
      </w:r>
      <w:proofErr w:type="spellEnd"/>
      <w:r w:rsidR="001A70E5" w:rsidRPr="00BF0D61">
        <w:rPr>
          <w:rFonts w:ascii="Times New Roman" w:eastAsia="Times New Roman" w:hAnsi="Times New Roman"/>
          <w:sz w:val="24"/>
          <w:szCs w:val="24"/>
          <w:lang w:eastAsia="en-GB"/>
        </w:rPr>
        <w:t xml:space="preserve">́k nem mondanak-e ellent a Kbt. 73. § (4) </w:t>
      </w:r>
      <w:proofErr w:type="spellStart"/>
      <w:r w:rsidR="001A70E5" w:rsidRPr="00BF0D61">
        <w:rPr>
          <w:rFonts w:ascii="Times New Roman" w:eastAsia="Times New Roman" w:hAnsi="Times New Roman"/>
          <w:sz w:val="24"/>
          <w:szCs w:val="24"/>
          <w:lang w:eastAsia="en-GB"/>
        </w:rPr>
        <w:t>bekezde</w:t>
      </w:r>
      <w:proofErr w:type="spellEnd"/>
      <w:r w:rsidR="001A70E5" w:rsidRPr="00BF0D61">
        <w:rPr>
          <w:rFonts w:ascii="Times New Roman" w:eastAsia="Times New Roman" w:hAnsi="Times New Roman"/>
          <w:sz w:val="24"/>
          <w:szCs w:val="24"/>
          <w:lang w:eastAsia="en-GB"/>
        </w:rPr>
        <w:t xml:space="preserve">́s szerinti </w:t>
      </w:r>
      <w:proofErr w:type="spellStart"/>
      <w:r w:rsidR="001A70E5" w:rsidRPr="00BF0D61">
        <w:rPr>
          <w:rFonts w:ascii="Times New Roman" w:eastAsia="Times New Roman" w:hAnsi="Times New Roman"/>
          <w:sz w:val="24"/>
          <w:szCs w:val="24"/>
          <w:lang w:eastAsia="en-GB"/>
        </w:rPr>
        <w:t>ko</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vetelme</w:t>
      </w:r>
      <w:proofErr w:type="spellEnd"/>
      <w:r w:rsidR="001A70E5" w:rsidRPr="00BF0D61">
        <w:rPr>
          <w:rFonts w:ascii="Times New Roman" w:eastAsia="Times New Roman" w:hAnsi="Times New Roman"/>
          <w:sz w:val="24"/>
          <w:szCs w:val="24"/>
          <w:lang w:eastAsia="en-GB"/>
        </w:rPr>
        <w:t>́</w:t>
      </w:r>
      <w:proofErr w:type="spellStart"/>
      <w:r w:rsidR="001A70E5" w:rsidRPr="00BF0D61">
        <w:rPr>
          <w:rFonts w:ascii="Times New Roman" w:eastAsia="Times New Roman" w:hAnsi="Times New Roman"/>
          <w:sz w:val="24"/>
          <w:szCs w:val="24"/>
          <w:lang w:eastAsia="en-GB"/>
        </w:rPr>
        <w:t>nyeknek</w:t>
      </w:r>
      <w:proofErr w:type="spellEnd"/>
      <w:r w:rsidR="001A70E5" w:rsidRPr="00BF0D61">
        <w:rPr>
          <w:rFonts w:ascii="Times New Roman" w:eastAsia="Times New Roman" w:hAnsi="Times New Roman"/>
          <w:sz w:val="24"/>
          <w:szCs w:val="24"/>
          <w:lang w:eastAsia="en-GB"/>
        </w:rPr>
        <w:t>.</w:t>
      </w:r>
    </w:p>
    <w:p w:rsidR="001A70E5" w:rsidRPr="00BF0D61" w:rsidRDefault="008109EB" w:rsidP="001A70E5">
      <w:pPr>
        <w:widowControl w:val="0"/>
        <w:tabs>
          <w:tab w:val="num" w:pos="1260"/>
        </w:tabs>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19</w:t>
      </w:r>
      <w:r w:rsidR="001A70E5" w:rsidRPr="00BF0D61">
        <w:rPr>
          <w:rFonts w:ascii="Times New Roman" w:eastAsia="Times New Roman" w:hAnsi="Times New Roman"/>
          <w:sz w:val="24"/>
          <w:szCs w:val="24"/>
          <w:lang w:eastAsia="en-GB"/>
        </w:rPr>
        <w:t xml:space="preserve">. Abban az esetben, ha a nyertes ajánlattevő visszalép, az ajánlatkérő – amennyiben az összegezésben megjelölésre kerül – a következő legkedvezőbb ajánlatot tevővel köthet </w:t>
      </w:r>
      <w:r w:rsidR="00CF6586">
        <w:rPr>
          <w:rFonts w:ascii="Times New Roman" w:eastAsia="Times New Roman" w:hAnsi="Times New Roman"/>
          <w:sz w:val="24"/>
          <w:szCs w:val="24"/>
          <w:lang w:eastAsia="en-GB"/>
        </w:rPr>
        <w:t>keret</w:t>
      </w:r>
      <w:r w:rsidR="001A70E5" w:rsidRPr="00BF0D61">
        <w:rPr>
          <w:rFonts w:ascii="Times New Roman" w:eastAsia="Times New Roman" w:hAnsi="Times New Roman"/>
          <w:sz w:val="24"/>
          <w:szCs w:val="24"/>
          <w:lang w:eastAsia="en-GB"/>
        </w:rPr>
        <w:t>szerződést.</w:t>
      </w:r>
    </w:p>
    <w:p w:rsidR="001A70E5" w:rsidRPr="00BF0D61" w:rsidRDefault="001A70E5" w:rsidP="001A70E5">
      <w:pPr>
        <w:widowControl w:val="0"/>
        <w:spacing w:before="120" w:after="120" w:line="240" w:lineRule="auto"/>
        <w:jc w:val="both"/>
        <w:rPr>
          <w:rFonts w:ascii="Times New Roman" w:eastAsia="Times New Roman" w:hAnsi="Times New Roman"/>
          <w:sz w:val="24"/>
          <w:szCs w:val="24"/>
          <w:lang w:val="en-GB" w:eastAsia="en-GB"/>
        </w:rPr>
      </w:pPr>
      <w:r w:rsidRPr="00BF0D61">
        <w:rPr>
          <w:rFonts w:ascii="Times New Roman" w:eastAsia="Times New Roman" w:hAnsi="Times New Roman"/>
          <w:sz w:val="24"/>
          <w:szCs w:val="24"/>
          <w:lang w:eastAsia="en-GB"/>
        </w:rPr>
        <w:t>2</w:t>
      </w:r>
      <w:r w:rsidR="008109EB">
        <w:rPr>
          <w:rFonts w:ascii="Times New Roman" w:eastAsia="Times New Roman" w:hAnsi="Times New Roman"/>
          <w:sz w:val="24"/>
          <w:szCs w:val="24"/>
          <w:lang w:eastAsia="en-GB"/>
        </w:rPr>
        <w:t>0</w:t>
      </w:r>
      <w:r w:rsidRPr="00BF0D61">
        <w:rPr>
          <w:rFonts w:ascii="Times New Roman" w:eastAsia="Times New Roman" w:hAnsi="Times New Roman"/>
          <w:sz w:val="24"/>
          <w:szCs w:val="24"/>
          <w:lang w:eastAsia="en-GB"/>
        </w:rPr>
        <w:t>. Az ajánlati felhívásban, valamint a Közbeszerzési Dokumentumokban nem szabályozott kérdésekben</w:t>
      </w:r>
      <w:r w:rsidRPr="00BF0D61">
        <w:rPr>
          <w:rFonts w:ascii="Times New Roman" w:eastAsia="Times New Roman" w:hAnsi="Times New Roman"/>
          <w:sz w:val="24"/>
          <w:szCs w:val="24"/>
          <w:lang w:val="en-GB" w:eastAsia="en-GB"/>
        </w:rPr>
        <w:t xml:space="preserve"> </w:t>
      </w:r>
      <w:proofErr w:type="spellStart"/>
      <w:r w:rsidRPr="00BF0D61">
        <w:rPr>
          <w:rFonts w:ascii="Times New Roman" w:eastAsia="Times New Roman" w:hAnsi="Times New Roman"/>
          <w:sz w:val="24"/>
          <w:szCs w:val="24"/>
          <w:lang w:val="en-GB" w:eastAsia="en-GB"/>
        </w:rPr>
        <w:t>Kbt</w:t>
      </w:r>
      <w:proofErr w:type="spellEnd"/>
      <w:r w:rsidRPr="00BF0D61">
        <w:rPr>
          <w:rFonts w:ascii="Times New Roman" w:eastAsia="Times New Roman" w:hAnsi="Times New Roman"/>
          <w:sz w:val="24"/>
          <w:szCs w:val="24"/>
          <w:lang w:val="en-GB" w:eastAsia="en-GB"/>
        </w:rPr>
        <w:t xml:space="preserve">., a 321/2015. </w:t>
      </w:r>
      <w:proofErr w:type="gramStart"/>
      <w:r w:rsidRPr="00BF0D61">
        <w:rPr>
          <w:rFonts w:ascii="Times New Roman" w:eastAsia="Times New Roman" w:hAnsi="Times New Roman"/>
          <w:sz w:val="24"/>
          <w:szCs w:val="24"/>
          <w:lang w:val="en-GB" w:eastAsia="en-GB"/>
        </w:rPr>
        <w:t xml:space="preserve">(X.30.) </w:t>
      </w:r>
      <w:proofErr w:type="spellStart"/>
      <w:r w:rsidRPr="00BF0D61">
        <w:rPr>
          <w:rFonts w:ascii="Times New Roman" w:eastAsia="Times New Roman" w:hAnsi="Times New Roman"/>
          <w:sz w:val="24"/>
          <w:szCs w:val="24"/>
          <w:lang w:val="en-GB" w:eastAsia="en-GB"/>
        </w:rPr>
        <w:t>Korm</w:t>
      </w:r>
      <w:proofErr w:type="spellEnd"/>
      <w:r w:rsidRPr="00BF0D61">
        <w:rPr>
          <w:rFonts w:ascii="Times New Roman" w:eastAsia="Times New Roman" w:hAnsi="Times New Roman"/>
          <w:sz w:val="24"/>
          <w:szCs w:val="24"/>
          <w:lang w:val="en-GB" w:eastAsia="en-GB"/>
        </w:rPr>
        <w:t>.</w:t>
      </w:r>
      <w:proofErr w:type="gramEnd"/>
      <w:r w:rsidRPr="00BF0D61">
        <w:rPr>
          <w:rFonts w:ascii="Times New Roman" w:eastAsia="Times New Roman" w:hAnsi="Times New Roman"/>
          <w:sz w:val="24"/>
          <w:szCs w:val="24"/>
          <w:lang w:val="en-GB" w:eastAsia="en-GB"/>
        </w:rPr>
        <w:t xml:space="preserve"> </w:t>
      </w:r>
      <w:proofErr w:type="spellStart"/>
      <w:proofErr w:type="gramStart"/>
      <w:r w:rsidRPr="00BF0D61">
        <w:rPr>
          <w:rFonts w:ascii="Times New Roman" w:eastAsia="Times New Roman" w:hAnsi="Times New Roman"/>
          <w:sz w:val="24"/>
          <w:szCs w:val="24"/>
          <w:lang w:val="en-GB" w:eastAsia="en-GB"/>
        </w:rPr>
        <w:t>rendelet</w:t>
      </w:r>
      <w:proofErr w:type="spellEnd"/>
      <w:proofErr w:type="gramEnd"/>
      <w:r w:rsidRPr="00BF0D61">
        <w:rPr>
          <w:rFonts w:ascii="Times New Roman" w:eastAsia="Times New Roman" w:hAnsi="Times New Roman"/>
          <w:sz w:val="24"/>
          <w:szCs w:val="24"/>
          <w:lang w:val="en-GB" w:eastAsia="en-GB"/>
        </w:rPr>
        <w:t xml:space="preserve"> és a </w:t>
      </w:r>
      <w:proofErr w:type="spellStart"/>
      <w:r w:rsidRPr="00BF0D61">
        <w:rPr>
          <w:rFonts w:ascii="Times New Roman" w:eastAsia="Times New Roman" w:hAnsi="Times New Roman"/>
          <w:sz w:val="24"/>
          <w:szCs w:val="24"/>
          <w:lang w:val="en-GB" w:eastAsia="en-GB"/>
        </w:rPr>
        <w:t>Ptk</w:t>
      </w:r>
      <w:proofErr w:type="spellEnd"/>
      <w:r w:rsidRPr="00BF0D61">
        <w:rPr>
          <w:rFonts w:ascii="Times New Roman" w:eastAsia="Times New Roman" w:hAnsi="Times New Roman"/>
          <w:sz w:val="24"/>
          <w:szCs w:val="24"/>
          <w:lang w:val="en-GB" w:eastAsia="en-GB"/>
        </w:rPr>
        <w:t xml:space="preserve">. </w:t>
      </w:r>
      <w:proofErr w:type="spellStart"/>
      <w:r w:rsidRPr="00BF0D61">
        <w:rPr>
          <w:rFonts w:ascii="Times New Roman" w:eastAsia="Times New Roman" w:hAnsi="Times New Roman"/>
          <w:sz w:val="24"/>
          <w:szCs w:val="24"/>
          <w:lang w:val="en-GB" w:eastAsia="en-GB"/>
        </w:rPr>
        <w:t>előírásai</w:t>
      </w:r>
      <w:proofErr w:type="spellEnd"/>
      <w:r w:rsidRPr="00BF0D61">
        <w:rPr>
          <w:rFonts w:ascii="Times New Roman" w:eastAsia="Times New Roman" w:hAnsi="Times New Roman"/>
          <w:sz w:val="24"/>
          <w:szCs w:val="24"/>
          <w:lang w:val="en-GB" w:eastAsia="en-GB"/>
        </w:rPr>
        <w:t xml:space="preserve"> </w:t>
      </w:r>
      <w:proofErr w:type="spellStart"/>
      <w:r w:rsidRPr="00BF0D61">
        <w:rPr>
          <w:rFonts w:ascii="Times New Roman" w:eastAsia="Times New Roman" w:hAnsi="Times New Roman"/>
          <w:sz w:val="24"/>
          <w:szCs w:val="24"/>
          <w:lang w:val="en-GB" w:eastAsia="en-GB"/>
        </w:rPr>
        <w:t>irányadóak</w:t>
      </w:r>
      <w:proofErr w:type="spellEnd"/>
      <w:r w:rsidRPr="00BF0D61">
        <w:rPr>
          <w:rFonts w:ascii="Times New Roman" w:eastAsia="Times New Roman" w:hAnsi="Times New Roman"/>
          <w:sz w:val="24"/>
          <w:szCs w:val="24"/>
          <w:lang w:val="en-GB" w:eastAsia="en-GB"/>
        </w:rPr>
        <w:t xml:space="preserve"> </w:t>
      </w:r>
    </w:p>
    <w:p w:rsidR="001A70E5" w:rsidRPr="00BF0D61" w:rsidRDefault="001A70E5" w:rsidP="001A70E5">
      <w:pPr>
        <w:spacing w:after="0" w:line="240" w:lineRule="auto"/>
        <w:rPr>
          <w:rFonts w:ascii="Times New Roman" w:hAnsi="Times New Roman"/>
        </w:rPr>
      </w:pPr>
    </w:p>
    <w:p w:rsidR="001A70E5" w:rsidRPr="00BF0D61" w:rsidRDefault="001A70E5" w:rsidP="001A70E5">
      <w:pPr>
        <w:pStyle w:val="Cmsor2"/>
        <w:keepNext w:val="0"/>
        <w:widowControl w:val="0"/>
        <w:numPr>
          <w:ilvl w:val="1"/>
          <w:numId w:val="1"/>
        </w:numPr>
        <w:spacing w:before="0" w:after="0" w:line="240" w:lineRule="auto"/>
        <w:ind w:left="357" w:hanging="357"/>
        <w:jc w:val="both"/>
        <w:rPr>
          <w:rFonts w:ascii="Times New Roman" w:hAnsi="Times New Roman"/>
          <w:b w:val="0"/>
          <w:i w:val="0"/>
          <w:sz w:val="24"/>
          <w:szCs w:val="24"/>
          <w:u w:val="single"/>
          <w:lang w:val="hu-HU"/>
        </w:rPr>
      </w:pPr>
      <w:bookmarkStart w:id="22" w:name="_Toc473191966"/>
      <w:r w:rsidRPr="00BF0D61">
        <w:rPr>
          <w:rFonts w:ascii="Times New Roman" w:hAnsi="Times New Roman"/>
          <w:b w:val="0"/>
          <w:i w:val="0"/>
          <w:sz w:val="24"/>
          <w:szCs w:val="24"/>
          <w:u w:val="single"/>
          <w:lang w:val="hu-HU"/>
        </w:rPr>
        <w:t>Útmutató a kitöltéshez az ESPD kitöltéséhez</w:t>
      </w:r>
      <w:bookmarkEnd w:id="22"/>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 xml:space="preserve">Ajánlatkérő a Kbt. 57. § (1) bekezdés b) pontjában foglaltak szerint ajánlattevők rendelkezésére bocsátja jelen eljáráshoz tartozó egységes európai közbeszerzési dokumentum mintáját (továbbiakban: formanyomtatvány) a közbeszerzési dokumentumok részeként. Ajánlatkérő a formanyomtatvány rendelkezésre bocsátásához Európai Bizottság által erre a célra létrehozott </w:t>
      </w:r>
      <w:proofErr w:type="spellStart"/>
      <w:r w:rsidRPr="00BF0D61">
        <w:rPr>
          <w:rFonts w:ascii="Times New Roman" w:hAnsi="Times New Roman"/>
        </w:rPr>
        <w:t>webfelületet</w:t>
      </w:r>
      <w:proofErr w:type="spellEnd"/>
      <w:r w:rsidRPr="00BF0D61">
        <w:rPr>
          <w:rFonts w:ascii="Times New Roman" w:hAnsi="Times New Roman"/>
        </w:rPr>
        <w:t xml:space="preserve"> (</w:t>
      </w:r>
      <w:proofErr w:type="spellStart"/>
      <w:r w:rsidRPr="00BF0D61">
        <w:rPr>
          <w:rFonts w:ascii="Times New Roman" w:hAnsi="Times New Roman"/>
        </w:rPr>
        <w:t>ESPD-szolgáltatás</w:t>
      </w:r>
      <w:proofErr w:type="spellEnd"/>
      <w:r w:rsidRPr="00BF0D61">
        <w:rPr>
          <w:rFonts w:ascii="Times New Roman" w:hAnsi="Times New Roman"/>
        </w:rPr>
        <w:t>) nem használja.</w:t>
      </w:r>
    </w:p>
    <w:p w:rsidR="001A70E5" w:rsidRPr="00BF0D61" w:rsidRDefault="001A70E5" w:rsidP="001A70E5">
      <w:pPr>
        <w:widowControl w:val="0"/>
        <w:spacing w:after="0" w:line="240" w:lineRule="auto"/>
        <w:jc w:val="both"/>
        <w:rPr>
          <w:rFonts w:ascii="Times New Roman" w:hAnsi="Times New Roman"/>
          <w:u w:val="single"/>
        </w:rPr>
      </w:pPr>
    </w:p>
    <w:p w:rsidR="001A70E5" w:rsidRPr="00BF0D61" w:rsidRDefault="001A70E5" w:rsidP="001A70E5">
      <w:pPr>
        <w:widowControl w:val="0"/>
        <w:spacing w:after="0" w:line="240" w:lineRule="auto"/>
        <w:jc w:val="both"/>
        <w:rPr>
          <w:rFonts w:ascii="Times New Roman" w:hAnsi="Times New Roman"/>
          <w:u w:val="single"/>
        </w:rPr>
      </w:pPr>
      <w:r w:rsidRPr="00BF0D61">
        <w:rPr>
          <w:rFonts w:ascii="Times New Roman" w:hAnsi="Times New Roman"/>
          <w:u w:val="single"/>
        </w:rPr>
        <w:t>Azon ajánlattevő, amely az előírt alkalmassági követelményeknek való megfelelésére nem veszi igénybe más szervezet kapacitásait, egy formanyomtatványt kell kitöltenie és az ajánlat részeként benyújtania.</w:t>
      </w:r>
    </w:p>
    <w:p w:rsidR="001A70E5" w:rsidRPr="00BF0D61" w:rsidRDefault="001A70E5" w:rsidP="001A70E5">
      <w:pPr>
        <w:widowControl w:val="0"/>
        <w:spacing w:after="0" w:line="240" w:lineRule="auto"/>
        <w:jc w:val="both"/>
        <w:rPr>
          <w:rFonts w:ascii="Times New Roman" w:hAnsi="Times New Roman"/>
          <w:u w:val="single"/>
        </w:rPr>
      </w:pPr>
    </w:p>
    <w:p w:rsidR="001A70E5" w:rsidRPr="00BF0D61" w:rsidRDefault="001A70E5" w:rsidP="001A70E5">
      <w:pPr>
        <w:widowControl w:val="0"/>
        <w:spacing w:after="0" w:line="240" w:lineRule="auto"/>
        <w:jc w:val="both"/>
        <w:rPr>
          <w:rFonts w:ascii="Times New Roman" w:hAnsi="Times New Roman"/>
          <w:u w:val="single"/>
        </w:rPr>
      </w:pPr>
      <w:r w:rsidRPr="00BF0D61">
        <w:rPr>
          <w:rFonts w:ascii="Times New Roman" w:hAnsi="Times New Roman"/>
          <w:u w:val="single"/>
        </w:rPr>
        <w:t>A 321/2015. (X.30.) Korm. rendelet 3. § (2)-(3) bekezdései alapján, 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1A70E5" w:rsidRPr="00BF0D61" w:rsidRDefault="001A70E5" w:rsidP="001A70E5">
      <w:pPr>
        <w:widowControl w:val="0"/>
        <w:spacing w:after="0" w:line="240" w:lineRule="auto"/>
        <w:jc w:val="both"/>
        <w:rPr>
          <w:rFonts w:ascii="Times New Roman" w:hAnsi="Times New Roman"/>
          <w:u w:val="single"/>
        </w:rPr>
      </w:pPr>
      <w:r w:rsidRPr="00BF0D61">
        <w:rPr>
          <w:rFonts w:ascii="Times New Roman" w:hAnsi="Times New Roman"/>
          <w:u w:val="single"/>
        </w:rPr>
        <w:t>Közös ajánlattétel vagy részvételi jelentkezés esetén a közös ajánlattevők vagy részvételre jelentkezők mindegyike külön formanyomtatványt nyújt be.</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 xml:space="preserve">Ajánlatkérő formanyomtatvány III. és IV. részének kitöltéséhez külön felhívja a figyelmet a 321/2015. </w:t>
      </w:r>
      <w:r w:rsidRPr="00BF0D61">
        <w:rPr>
          <w:rFonts w:ascii="Times New Roman" w:hAnsi="Times New Roman"/>
        </w:rPr>
        <w:lastRenderedPageBreak/>
        <w:t>(X.30.) Korm. rendelet 6. §</w:t>
      </w:r>
      <w:proofErr w:type="spellStart"/>
      <w:r w:rsidRPr="00BF0D61">
        <w:rPr>
          <w:rFonts w:ascii="Times New Roman" w:hAnsi="Times New Roman"/>
        </w:rPr>
        <w:t>-ára</w:t>
      </w:r>
      <w:proofErr w:type="spellEnd"/>
      <w:r w:rsidRPr="00BF0D61">
        <w:rPr>
          <w:rFonts w:ascii="Times New Roman" w:hAnsi="Times New Roman"/>
        </w:rPr>
        <w:t>, amely alapján:</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 xml:space="preserve">-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 </w:t>
      </w:r>
      <w:proofErr w:type="spellStart"/>
      <w:r w:rsidRPr="00BF0D61">
        <w:rPr>
          <w:rFonts w:ascii="Times New Roman" w:hAnsi="Times New Roman"/>
        </w:rPr>
        <w:t>-azon</w:t>
      </w:r>
      <w:proofErr w:type="spellEnd"/>
      <w:r w:rsidRPr="00BF0D61">
        <w:rPr>
          <w:rFonts w:ascii="Times New Roman" w:hAnsi="Times New Roman"/>
        </w:rPr>
        <w:t xml:space="preserve"> adatbázisok elérhetőségeinek kivételével, amelyek ellenőrzését a kizáró okok igazolása körében az ajánlatkérő számára a Korm. rendelet előírja.</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 A gazdasági szereplőknek a formanyomtatványban fel kell tüntetniük azt is, hogy a 321/2015. (X.30.) Korm. rendelet III. és IV. Fejezet szerinti igazolások kiállítására mely szerv jogosult.</w:t>
      </w:r>
    </w:p>
    <w:p w:rsidR="001A70E5" w:rsidRPr="00BF0D61" w:rsidRDefault="001A70E5" w:rsidP="001A70E5">
      <w:pPr>
        <w:widowControl w:val="0"/>
        <w:spacing w:after="0" w:line="240" w:lineRule="auto"/>
        <w:jc w:val="both"/>
        <w:rPr>
          <w:rFonts w:ascii="Times New Roman" w:hAnsi="Times New Roman"/>
          <w:b/>
          <w:u w:val="single"/>
        </w:rPr>
      </w:pPr>
    </w:p>
    <w:p w:rsidR="001A70E5" w:rsidRPr="00BF0D61" w:rsidRDefault="001A70E5" w:rsidP="001A70E5">
      <w:pPr>
        <w:widowControl w:val="0"/>
        <w:spacing w:after="0" w:line="240" w:lineRule="auto"/>
        <w:jc w:val="both"/>
        <w:rPr>
          <w:rFonts w:ascii="Times New Roman" w:hAnsi="Times New Roman"/>
          <w:b/>
        </w:rPr>
      </w:pPr>
      <w:r w:rsidRPr="00BF0D61">
        <w:rPr>
          <w:rFonts w:ascii="Times New Roman" w:hAnsi="Times New Roman"/>
          <w:b/>
        </w:rPr>
        <w:t>1. A formanyomtatvány I. része:</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 xml:space="preserve">Az ajánlattevők rendelkezésére bocsátott formanyomtatvány az ajánlattétel megkönnyítése érdekében tartalmazza az eljárás azonosítását szolgáló adatokat, illetve az Európai Unió Hivatalos Lapjában megjelenő </w:t>
      </w:r>
      <w:proofErr w:type="gramStart"/>
      <w:r w:rsidRPr="00BF0D61">
        <w:rPr>
          <w:rFonts w:ascii="Times New Roman" w:hAnsi="Times New Roman"/>
        </w:rPr>
        <w:t>hirdetmény azonosító</w:t>
      </w:r>
      <w:proofErr w:type="gramEnd"/>
      <w:r w:rsidRPr="00BF0D61">
        <w:rPr>
          <w:rFonts w:ascii="Times New Roman" w:hAnsi="Times New Roman"/>
        </w:rPr>
        <w:t xml:space="preserve"> számát. A formanyomtatvány minden szakaszában az összes egyéb információt a gazdasági szereplőnek kell kitöltenie.</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b/>
        </w:rPr>
      </w:pPr>
      <w:r w:rsidRPr="00BF0D61">
        <w:rPr>
          <w:rFonts w:ascii="Times New Roman" w:hAnsi="Times New Roman"/>
          <w:b/>
        </w:rPr>
        <w:t>2. A formanyomtatvány II. része:</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b/>
        </w:rPr>
      </w:pPr>
      <w:r w:rsidRPr="00BF0D61">
        <w:rPr>
          <w:rFonts w:ascii="Times New Roman" w:hAnsi="Times New Roman"/>
          <w:b/>
        </w:rPr>
        <w:t>„A” és „B” rész:</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Az ajánlattevőre és képviselőjére vonatkozó információt értelemszerűen kell kitölteni. Az arra vonatkozó információt, hogy a gazdasági szereplő mikro-, kis- vagy középvállalkozásnak minősül-e, a kis- és középvállalkozásokról, fejlődésük támogatásáról szóló 2004. évi XXXIV. törvény alapján kell megadni, az ajánlat részeként benyújtandó, Kbt. 66. § (4) bekezdése szerinti nyilatkozattal összhangban.</w:t>
      </w:r>
    </w:p>
    <w:p w:rsidR="001A70E5" w:rsidRPr="00BF0D61" w:rsidRDefault="001A70E5" w:rsidP="001A70E5">
      <w:pPr>
        <w:widowControl w:val="0"/>
        <w:spacing w:after="0" w:line="240" w:lineRule="auto"/>
        <w:jc w:val="both"/>
        <w:rPr>
          <w:rFonts w:ascii="Times New Roman" w:hAnsi="Times New Roman"/>
          <w:b/>
        </w:rPr>
      </w:pPr>
      <w:r w:rsidRPr="00BF0D61">
        <w:rPr>
          <w:rFonts w:ascii="Times New Roman" w:hAnsi="Times New Roman"/>
          <w:b/>
        </w:rPr>
        <w:t>„C” rész:</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Ajánlattevő a formanyomtatványban jelölje meg, hogy az előírt alkalmassági követelmények igazolása érdekében igénybe veszi-e más szervezet kapacitásait az ajánlat részeként benyújtandó, Kbt. 65. § (7) bekezdése szerinti nyilatkozattal összhangban.</w:t>
      </w:r>
    </w:p>
    <w:p w:rsidR="001A70E5" w:rsidRPr="00BF0D61" w:rsidRDefault="001A70E5" w:rsidP="001A70E5">
      <w:pPr>
        <w:widowControl w:val="0"/>
        <w:spacing w:after="0" w:line="240" w:lineRule="auto"/>
        <w:jc w:val="both"/>
        <w:rPr>
          <w:rFonts w:ascii="Times New Roman" w:hAnsi="Times New Roman"/>
          <w:b/>
        </w:rPr>
      </w:pPr>
      <w:r w:rsidRPr="00BF0D61">
        <w:rPr>
          <w:rFonts w:ascii="Times New Roman" w:hAnsi="Times New Roman"/>
          <w:b/>
        </w:rPr>
        <w:t>„D” rész:</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 xml:space="preserve">Ajánlattevő a formanyomtatványban jelölje meg az ajánlat benyújtásakor már ismert alvállalkozókat, amelyeknek a kapacitásaira </w:t>
      </w:r>
      <w:r w:rsidRPr="00BF0D61">
        <w:rPr>
          <w:rFonts w:ascii="Times New Roman" w:hAnsi="Times New Roman"/>
          <w:u w:val="single"/>
        </w:rPr>
        <w:t>nem támaszkodik</w:t>
      </w:r>
      <w:r w:rsidRPr="00BF0D61">
        <w:rPr>
          <w:rFonts w:ascii="Times New Roman" w:hAnsi="Times New Roman"/>
        </w:rPr>
        <w:t xml:space="preserve">. (Azaz azon alvállalkozóit, melyek az alkalmasság igazolásában </w:t>
      </w:r>
      <w:r w:rsidRPr="00BF0D61">
        <w:rPr>
          <w:rFonts w:ascii="Times New Roman" w:hAnsi="Times New Roman"/>
          <w:u w:val="single"/>
        </w:rPr>
        <w:t>nem</w:t>
      </w:r>
      <w:r w:rsidRPr="00BF0D61">
        <w:rPr>
          <w:rFonts w:ascii="Times New Roman" w:hAnsi="Times New Roman"/>
        </w:rPr>
        <w:t xml:space="preserve"> vesznek részt.)</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b/>
        </w:rPr>
      </w:pPr>
      <w:r w:rsidRPr="00BF0D61">
        <w:rPr>
          <w:rFonts w:ascii="Times New Roman" w:hAnsi="Times New Roman"/>
          <w:b/>
        </w:rPr>
        <w:t>3. A formanyomtatvány III. része (kizáró okok):</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Ajánlattevőnek az ajánlatban a formanyomtatvány e részének kitöltésével kell előzetesen igazolnia, hogy nem tartozik az ajánlatkérő által a felhívásban előírt kizáró okok hatálya alá.</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Az 321/2015. (X.30.) Korm. rendelet 4. § (1) bekezdése alapján, a Kbt. 62. § (1) bekezdésében meghatározott kizáró okok hiányát a következőképpen kell igazolni a formanyomtatványon:</w:t>
      </w:r>
    </w:p>
    <w:p w:rsidR="001A70E5" w:rsidRPr="00BF0D61" w:rsidRDefault="001A70E5" w:rsidP="001A70E5">
      <w:pPr>
        <w:widowControl w:val="0"/>
        <w:spacing w:after="0" w:line="240" w:lineRule="auto"/>
        <w:jc w:val="both"/>
        <w:rPr>
          <w:rFonts w:ascii="Times New Roman" w:hAnsi="Times New Roman"/>
        </w:rPr>
      </w:pPr>
      <w:proofErr w:type="gramStart"/>
      <w:r w:rsidRPr="00BF0D61">
        <w:rPr>
          <w:rFonts w:ascii="Times New Roman" w:hAnsi="Times New Roman"/>
        </w:rPr>
        <w:t>a</w:t>
      </w:r>
      <w:proofErr w:type="gramEnd"/>
      <w:r w:rsidRPr="00BF0D61">
        <w:rPr>
          <w:rFonts w:ascii="Times New Roman" w:hAnsi="Times New Roman"/>
        </w:rPr>
        <w:t xml:space="preserve">) </w:t>
      </w:r>
      <w:proofErr w:type="spellStart"/>
      <w:r w:rsidRPr="00BF0D61">
        <w:rPr>
          <w:rFonts w:ascii="Times New Roman" w:hAnsi="Times New Roman"/>
        </w:rPr>
        <w:t>a</w:t>
      </w:r>
      <w:proofErr w:type="spellEnd"/>
      <w:r w:rsidRPr="00BF0D61">
        <w:rPr>
          <w:rFonts w:ascii="Times New Roman" w:hAnsi="Times New Roman"/>
        </w:rPr>
        <w:t xml:space="preserve"> Kbt. 62. § (1) bekezdés a) pont </w:t>
      </w:r>
      <w:proofErr w:type="spellStart"/>
      <w:r w:rsidRPr="00BF0D61">
        <w:rPr>
          <w:rFonts w:ascii="Times New Roman" w:hAnsi="Times New Roman"/>
        </w:rPr>
        <w:t>aa</w:t>
      </w:r>
      <w:proofErr w:type="spellEnd"/>
      <w:r w:rsidRPr="00BF0D61">
        <w:rPr>
          <w:rFonts w:ascii="Times New Roman" w:hAnsi="Times New Roman"/>
        </w:rPr>
        <w:t>)</w:t>
      </w:r>
      <w:proofErr w:type="spellStart"/>
      <w:r w:rsidRPr="00BF0D61">
        <w:rPr>
          <w:rFonts w:ascii="Times New Roman" w:hAnsi="Times New Roman"/>
        </w:rPr>
        <w:t>-af</w:t>
      </w:r>
      <w:proofErr w:type="spellEnd"/>
      <w:r w:rsidRPr="00BF0D61">
        <w:rPr>
          <w:rFonts w:ascii="Times New Roman" w:hAnsi="Times New Roman"/>
        </w:rPr>
        <w:t xml:space="preserve">) alpontokra vonatkozó nyilatkozat tekintetében a gazdasági szereplő a formanyomtatvány III. részének „A” szakaszát tölti ki, b) a Kbt. 62. § (1) bekezdés a) pont </w:t>
      </w:r>
      <w:proofErr w:type="spellStart"/>
      <w:r w:rsidRPr="00BF0D61">
        <w:rPr>
          <w:rFonts w:ascii="Times New Roman" w:hAnsi="Times New Roman"/>
        </w:rPr>
        <w:t>ag</w:t>
      </w:r>
      <w:proofErr w:type="spellEnd"/>
      <w:r w:rsidRPr="00BF0D61">
        <w:rPr>
          <w:rFonts w:ascii="Times New Roman" w:hAnsi="Times New Roman"/>
        </w:rPr>
        <w:t>) alpontra vonatkozó nyilatkozatot a gazdasági szereplő a formanyomtatvány III. részének „D” szakaszában teszi meg,</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 xml:space="preserve">c) a Kbt. 62. § (1) bekezdés a) </w:t>
      </w:r>
      <w:proofErr w:type="gramStart"/>
      <w:r w:rsidRPr="00BF0D61">
        <w:rPr>
          <w:rFonts w:ascii="Times New Roman" w:hAnsi="Times New Roman"/>
        </w:rPr>
        <w:t>pont</w:t>
      </w:r>
      <w:proofErr w:type="gramEnd"/>
      <w:r w:rsidRPr="00BF0D61">
        <w:rPr>
          <w:rFonts w:ascii="Times New Roman" w:hAnsi="Times New Roman"/>
        </w:rPr>
        <w:t xml:space="preserve"> ah) alpontjára vonatkozóan a nem Magyarországon letelepedett gazdasági szereplő a formanyomtatvány a) és b) pontnak megfelelő kitöltésével egyben az ah) alpontban említett személyes joga szerinti hasonló bűncselekményekről is nyilatkozik,</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 xml:space="preserve">d) a Kbt. 62. § (1) bekezdés b) pontjára vonatkozóan a formanyomtatvány III. részének „B” szakasza kitöltésével nyilatkozik azzal, hogy csak az egy évnél régebben lejárt adó-, vámfizetési vagy társadalombiztosítási </w:t>
      </w:r>
      <w:proofErr w:type="gramStart"/>
      <w:r w:rsidRPr="00BF0D61">
        <w:rPr>
          <w:rFonts w:ascii="Times New Roman" w:hAnsi="Times New Roman"/>
        </w:rPr>
        <w:t>járulék tartozást</w:t>
      </w:r>
      <w:proofErr w:type="gramEnd"/>
      <w:r w:rsidRPr="00BF0D61">
        <w:rPr>
          <w:rFonts w:ascii="Times New Roman" w:hAnsi="Times New Roman"/>
        </w:rPr>
        <w:t xml:space="preserve"> és a tartozás lejártának időpontját kötelező feltüntetni,</w:t>
      </w:r>
    </w:p>
    <w:p w:rsidR="001A70E5" w:rsidRPr="00BF0D61" w:rsidRDefault="001A70E5" w:rsidP="001A70E5">
      <w:pPr>
        <w:widowControl w:val="0"/>
        <w:spacing w:after="0" w:line="240" w:lineRule="auto"/>
        <w:jc w:val="both"/>
        <w:rPr>
          <w:rFonts w:ascii="Times New Roman" w:hAnsi="Times New Roman"/>
        </w:rPr>
      </w:pPr>
      <w:proofErr w:type="gramStart"/>
      <w:r w:rsidRPr="00BF0D61">
        <w:rPr>
          <w:rFonts w:ascii="Times New Roman" w:hAnsi="Times New Roman"/>
        </w:rPr>
        <w:t>e</w:t>
      </w:r>
      <w:proofErr w:type="gramEnd"/>
      <w:r w:rsidRPr="00BF0D61">
        <w:rPr>
          <w:rFonts w:ascii="Times New Roman" w:hAnsi="Times New Roman"/>
        </w:rPr>
        <w:t>) a Kbt. 62. § (1) bekezdés c), d), h)</w:t>
      </w:r>
      <w:proofErr w:type="spellStart"/>
      <w:r w:rsidRPr="00BF0D61">
        <w:rPr>
          <w:rFonts w:ascii="Times New Roman" w:hAnsi="Times New Roman"/>
        </w:rPr>
        <w:t>-j</w:t>
      </w:r>
      <w:proofErr w:type="spellEnd"/>
      <w:r w:rsidRPr="00BF0D61">
        <w:rPr>
          <w:rFonts w:ascii="Times New Roman" w:hAnsi="Times New Roman"/>
        </w:rPr>
        <w:t>) és m) pontjára vonatkozóan a formanyomtatvány III. része „C” szakaszának vonatkozó pontjai kitöltésével nyilatkozik,</w:t>
      </w:r>
    </w:p>
    <w:p w:rsidR="001A70E5" w:rsidRPr="00BF0D61" w:rsidRDefault="001A70E5" w:rsidP="001A70E5">
      <w:pPr>
        <w:widowControl w:val="0"/>
        <w:spacing w:after="0" w:line="240" w:lineRule="auto"/>
        <w:jc w:val="both"/>
        <w:rPr>
          <w:rFonts w:ascii="Times New Roman" w:hAnsi="Times New Roman"/>
        </w:rPr>
      </w:pPr>
      <w:proofErr w:type="gramStart"/>
      <w:r w:rsidRPr="00BF0D61">
        <w:rPr>
          <w:rFonts w:ascii="Times New Roman" w:hAnsi="Times New Roman"/>
        </w:rPr>
        <w:t>f</w:t>
      </w:r>
      <w:proofErr w:type="gramEnd"/>
      <w:r w:rsidRPr="00BF0D61">
        <w:rPr>
          <w:rFonts w:ascii="Times New Roman" w:hAnsi="Times New Roman"/>
        </w:rPr>
        <w:t>) a Kbt. 62. § (1) bekezdés e)</w:t>
      </w:r>
      <w:proofErr w:type="spellStart"/>
      <w:r w:rsidRPr="00BF0D61">
        <w:rPr>
          <w:rFonts w:ascii="Times New Roman" w:hAnsi="Times New Roman"/>
        </w:rPr>
        <w:t>-g</w:t>
      </w:r>
      <w:proofErr w:type="spellEnd"/>
      <w:r w:rsidRPr="00BF0D61">
        <w:rPr>
          <w:rFonts w:ascii="Times New Roman" w:hAnsi="Times New Roman"/>
        </w:rPr>
        <w:t xml:space="preserve">), k), l) p) és q) pontjára vonatkozóan a formanyomtatvány III. részének </w:t>
      </w:r>
      <w:r w:rsidRPr="00BF0D61">
        <w:rPr>
          <w:rFonts w:ascii="Times New Roman" w:hAnsi="Times New Roman"/>
        </w:rPr>
        <w:lastRenderedPageBreak/>
        <w:t>„D” szakaszában a vonatkozó pontok kitöltésével nyilatkozik,</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g) a Kbt. 62. § (1) bekezdés n)</w:t>
      </w:r>
      <w:proofErr w:type="spellStart"/>
      <w:r w:rsidRPr="00BF0D61">
        <w:rPr>
          <w:rFonts w:ascii="Times New Roman" w:hAnsi="Times New Roman"/>
        </w:rPr>
        <w:t>-o</w:t>
      </w:r>
      <w:proofErr w:type="spellEnd"/>
      <w:r w:rsidRPr="00BF0D61">
        <w:rPr>
          <w:rFonts w:ascii="Times New Roman" w:hAnsi="Times New Roman"/>
        </w:rPr>
        <w:t xml:space="preserve">) pontjára vonatkozóan a formanyomtatvány III. része „C” szakaszának vonatkozó pontja </w:t>
      </w:r>
      <w:proofErr w:type="gramStart"/>
      <w:r w:rsidRPr="00BF0D61">
        <w:rPr>
          <w:rFonts w:ascii="Times New Roman" w:hAnsi="Times New Roman"/>
        </w:rPr>
        <w:t>kitöltésével</w:t>
      </w:r>
      <w:proofErr w:type="gramEnd"/>
      <w:r w:rsidRPr="00BF0D61">
        <w:rPr>
          <w:rFonts w:ascii="Times New Roman" w:hAnsi="Times New Roman"/>
        </w:rPr>
        <w:t xml:space="preserve"> azzal, hogy ha a gazdasági szereplő bírságelengedésben részesült, vagy az ajánlat benyújtását megelőzően a jogsértést a Gazdasági Versenyhivatalnak bejelentette, ezt a tényt a formanyomtatványban feltünteti,</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Az 321/2015. (X.30.) Korm. rendelet 4. § (4) bekezdése alapján, a Kbt. 62. § (2) bekezdésében meghatározott kizáró okok hiányát a következőképpen kell igazolni a formanyomtatványon:</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Az (1) bekezdés a)</w:t>
      </w:r>
      <w:proofErr w:type="spellStart"/>
      <w:r w:rsidRPr="00BF0D61">
        <w:rPr>
          <w:rFonts w:ascii="Times New Roman" w:hAnsi="Times New Roman"/>
        </w:rPr>
        <w:t>-c</w:t>
      </w:r>
      <w:proofErr w:type="spellEnd"/>
      <w:r w:rsidRPr="00BF0D61">
        <w:rPr>
          <w:rFonts w:ascii="Times New Roman" w:hAnsi="Times New Roman"/>
        </w:rPr>
        <w:t>) pontok alapján megtett nyilatkozat a Kbt. 62. § (2) bekezdésében említett személyekre is vonatkozik.</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u w:val="single"/>
        </w:rPr>
      </w:pPr>
      <w:r w:rsidRPr="00BF0D61">
        <w:rPr>
          <w:rFonts w:ascii="Times New Roman" w:hAnsi="Times New Roman"/>
          <w:u w:val="single"/>
        </w:rPr>
        <w:t>Az öntisztázás lehetősége:</w:t>
      </w:r>
    </w:p>
    <w:p w:rsidR="001A70E5" w:rsidRPr="00BF0D61" w:rsidRDefault="001A70E5" w:rsidP="001A70E5">
      <w:pPr>
        <w:autoSpaceDE w:val="0"/>
        <w:autoSpaceDN w:val="0"/>
        <w:adjustRightInd w:val="0"/>
        <w:spacing w:after="0" w:line="240" w:lineRule="auto"/>
        <w:jc w:val="both"/>
        <w:rPr>
          <w:rFonts w:ascii="Times New Roman" w:eastAsia="Times New Roman,Bold" w:hAnsi="Times New Roman"/>
          <w:sz w:val="24"/>
          <w:szCs w:val="24"/>
          <w:lang w:eastAsia="hu-HU"/>
        </w:rPr>
      </w:pPr>
      <w:r w:rsidRPr="00BF0D61">
        <w:rPr>
          <w:rFonts w:ascii="Times New Roman" w:eastAsia="Times New Roman,Bold" w:hAnsi="Times New Roman"/>
          <w:sz w:val="24"/>
          <w:szCs w:val="24"/>
          <w:lang w:eastAsia="hu-HU"/>
        </w:rPr>
        <w:t>A 62. § (1) bekezdés b) és f) pontjában említett kizáró okok kivételével bármely egyéb kizáró ok fennállása ellenére az ajánlattevő, részvételre jelentkező, alvállalkozó vagy alkalmasság igazolásában részt vevő gazdasági szereplő nem zárható ki a közbeszerzési eljárásból, amennyiben a Közbeszerzési Hatóság a 188. § (4) bekezdése szerinti – vagy bírósági felülvizsgálata esetén a bíróság a 188. § (5) bekezdése szerinti – jogerős határozata kimondta, hogy az érintett gazdasági szereplő az ajánlat vagy részvételi jelentkezés benyújtását megelőzően olyan intézkedéseket hozott, amelyek a kizáró ok fennállásának ellenére kellőképpen igazolják a megbízhatóságát.</w:t>
      </w:r>
    </w:p>
    <w:p w:rsidR="001A70E5" w:rsidRPr="00BF0D61" w:rsidRDefault="001A70E5" w:rsidP="001A70E5">
      <w:pPr>
        <w:autoSpaceDE w:val="0"/>
        <w:autoSpaceDN w:val="0"/>
        <w:adjustRightInd w:val="0"/>
        <w:spacing w:after="0" w:line="240" w:lineRule="auto"/>
        <w:jc w:val="both"/>
        <w:rPr>
          <w:rFonts w:ascii="Times New Roman" w:hAnsi="Times New Roman"/>
        </w:rPr>
      </w:pPr>
      <w:r w:rsidRPr="00BF0D61">
        <w:rPr>
          <w:rFonts w:ascii="Times New Roman" w:eastAsia="Times New Roman,Bold" w:hAnsi="Times New Roman"/>
          <w:sz w:val="24"/>
          <w:szCs w:val="24"/>
          <w:lang w:eastAsia="hu-HU"/>
        </w:rPr>
        <w:t>Ha a Közbeszerzési Hatóság a 188. § (4) bekezdése szerinti - vagy bírósági felülvizsgálata esetén a bíróság a 188. § (5) bekezdése szerinti - jogerős határozata kimondja az adott kizáró ok hatálya alatt álló gazdasági szereplő megbízhatóságát, az ajánlatkérő mérlegelés nélkül elfogadja. A jogerős határozatot a gazdasági szereplő az egységes európai közbeszerzési dokumentummal egyidejűleg köteles benyújtani és egyúttal köteles feltüntetni a formanyomtatvány III. szakaszában a kizáró ok fennállását és a megtett intézkedések rövid leírását.</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b/>
        </w:rPr>
      </w:pPr>
      <w:r w:rsidRPr="00BF0D61">
        <w:rPr>
          <w:rFonts w:ascii="Times New Roman" w:hAnsi="Times New Roman"/>
          <w:b/>
        </w:rPr>
        <w:t>4. A formanyomtatvány IV. része (alkalmassági követelmények):</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A Kbt. 65. § (1) bekezdése alapján a felhívásban előírt alkalmassági követelmények előzetes igazolása érdekében ajánlatkérő elfogadja az ajánlattevő, vagy az alkalmasság igazolásában részt vevő gazdasági szereplő a formanyomtatvány IV. részében tett egyszerű nyilatkozatát. Ennek megfelelően a IV. rész α) szakasz kitöltése kötelező</w:t>
      </w:r>
      <w:r w:rsidR="00BB6D52">
        <w:rPr>
          <w:rFonts w:ascii="Times New Roman" w:hAnsi="Times New Roman"/>
        </w:rPr>
        <w:t>.</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b/>
        </w:rPr>
      </w:pPr>
      <w:r w:rsidRPr="00BF0D61">
        <w:rPr>
          <w:rFonts w:ascii="Times New Roman" w:hAnsi="Times New Roman"/>
          <w:b/>
        </w:rPr>
        <w:t>5. A formanyomtatvány V. része:</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Tekintettel arra, hogy jelen, nyílt eljárásban a részt vevők keretszámának csökkentésére nem kerülhet sor, a formanyomtatvány V. részét nem szükséges kitölteni.</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b/>
        </w:rPr>
      </w:pPr>
      <w:r w:rsidRPr="00BF0D61">
        <w:rPr>
          <w:rFonts w:ascii="Times New Roman" w:hAnsi="Times New Roman"/>
          <w:b/>
        </w:rPr>
        <w:t>6. A formanyomtatvány VI. része (záró nyilatkozat):</w:t>
      </w: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A nyilatkozatot annak figyelembevételével kell keltezni, hogy a kizáró okokkal kapcsolatos nyilatkozatok (így a formanyomtatvány is) nem lehet korábbi, mint az eljárás megindítása.</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both"/>
        <w:rPr>
          <w:rFonts w:ascii="Times New Roman" w:hAnsi="Times New Roman"/>
        </w:rPr>
      </w:pPr>
      <w:r w:rsidRPr="00BF0D61">
        <w:rPr>
          <w:rFonts w:ascii="Times New Roman" w:hAnsi="Times New Roman"/>
        </w:rPr>
        <w:t xml:space="preserve">A formanyomtatványt az adott gazdasági szereplőnél erre </w:t>
      </w:r>
      <w:proofErr w:type="gramStart"/>
      <w:r w:rsidRPr="00BF0D61">
        <w:rPr>
          <w:rFonts w:ascii="Times New Roman" w:hAnsi="Times New Roman"/>
        </w:rPr>
        <w:t>jogosult(</w:t>
      </w:r>
      <w:proofErr w:type="spellStart"/>
      <w:proofErr w:type="gramEnd"/>
      <w:r w:rsidRPr="00BF0D61">
        <w:rPr>
          <w:rFonts w:ascii="Times New Roman" w:hAnsi="Times New Roman"/>
        </w:rPr>
        <w:t>ak</w:t>
      </w:r>
      <w:proofErr w:type="spellEnd"/>
      <w:r w:rsidRPr="00BF0D61">
        <w:rPr>
          <w:rFonts w:ascii="Times New Roman" w:hAnsi="Times New Roman"/>
        </w:rPr>
        <w:t>)</w:t>
      </w:r>
      <w:proofErr w:type="spellStart"/>
      <w:r w:rsidRPr="00BF0D61">
        <w:rPr>
          <w:rFonts w:ascii="Times New Roman" w:hAnsi="Times New Roman"/>
        </w:rPr>
        <w:t>nak</w:t>
      </w:r>
      <w:proofErr w:type="spellEnd"/>
      <w:r w:rsidRPr="00BF0D61">
        <w:rPr>
          <w:rFonts w:ascii="Times New Roman" w:hAnsi="Times New Roman"/>
        </w:rPr>
        <w:t xml:space="preserve"> vagy olyan személynek, vagy személyeknek kell aláírnia, aki(k) erre a jogosult személy(</w:t>
      </w:r>
      <w:proofErr w:type="spellStart"/>
      <w:r w:rsidRPr="00BF0D61">
        <w:rPr>
          <w:rFonts w:ascii="Times New Roman" w:hAnsi="Times New Roman"/>
        </w:rPr>
        <w:t>ek</w:t>
      </w:r>
      <w:proofErr w:type="spellEnd"/>
      <w:r w:rsidRPr="00BF0D61">
        <w:rPr>
          <w:rFonts w:ascii="Times New Roman" w:hAnsi="Times New Roman"/>
        </w:rPr>
        <w:t>)</w:t>
      </w:r>
      <w:proofErr w:type="spellStart"/>
      <w:r w:rsidRPr="00BF0D61">
        <w:rPr>
          <w:rFonts w:ascii="Times New Roman" w:hAnsi="Times New Roman"/>
        </w:rPr>
        <w:t>től</w:t>
      </w:r>
      <w:proofErr w:type="spellEnd"/>
      <w:r w:rsidRPr="00BF0D61">
        <w:rPr>
          <w:rFonts w:ascii="Times New Roman" w:hAnsi="Times New Roman"/>
        </w:rPr>
        <w:t xml:space="preserve"> írásos felhatalmazást kaptak.</w:t>
      </w:r>
    </w:p>
    <w:p w:rsidR="001A70E5" w:rsidRPr="00BF0D61" w:rsidRDefault="001A70E5" w:rsidP="001A70E5">
      <w:pPr>
        <w:widowControl w:val="0"/>
        <w:spacing w:after="0" w:line="240" w:lineRule="auto"/>
        <w:rPr>
          <w:rFonts w:ascii="Times New Roman" w:hAnsi="Times New Roman"/>
        </w:rPr>
      </w:pPr>
      <w:r w:rsidRPr="00BF0D61">
        <w:rPr>
          <w:rFonts w:ascii="Times New Roman" w:hAnsi="Times New Roman"/>
        </w:rPr>
        <w:br w:type="page"/>
      </w:r>
    </w:p>
    <w:p w:rsidR="001A70E5" w:rsidRPr="00BF0D61" w:rsidRDefault="00667C12" w:rsidP="001A70E5">
      <w:pPr>
        <w:pStyle w:val="Cmsor1"/>
        <w:keepNext w:val="0"/>
        <w:widowControl w:val="0"/>
        <w:numPr>
          <w:ilvl w:val="0"/>
          <w:numId w:val="1"/>
        </w:numPr>
        <w:spacing w:before="0" w:after="0" w:line="240" w:lineRule="auto"/>
        <w:jc w:val="both"/>
        <w:rPr>
          <w:rFonts w:ascii="Times New Roman" w:hAnsi="Times New Roman"/>
          <w:sz w:val="24"/>
          <w:szCs w:val="24"/>
        </w:rPr>
      </w:pPr>
      <w:bookmarkStart w:id="23" w:name="_Toc473191967"/>
      <w:r w:rsidRPr="00BF0D61">
        <w:rPr>
          <w:rFonts w:ascii="Times New Roman" w:hAnsi="Times New Roman"/>
          <w:sz w:val="24"/>
          <w:szCs w:val="24"/>
          <w:lang w:val="hu-HU"/>
        </w:rPr>
        <w:lastRenderedPageBreak/>
        <w:t>MÁV Zrt. Műszaki Mentési és Segítségnyújtási utasítása</w:t>
      </w:r>
      <w:bookmarkEnd w:id="23"/>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Külön dokumentumként kerül csatolásra.</w:t>
      </w:r>
      <w:bookmarkStart w:id="24" w:name="_Toc266720115"/>
      <w:bookmarkStart w:id="25" w:name="_Toc266720116"/>
      <w:bookmarkStart w:id="26" w:name="_Toc266720117"/>
      <w:bookmarkStart w:id="27" w:name="_Toc266720118"/>
      <w:bookmarkStart w:id="28" w:name="_Toc193800894"/>
      <w:bookmarkStart w:id="29" w:name="_Toc193811751"/>
      <w:bookmarkStart w:id="30" w:name="_Toc193800895"/>
      <w:bookmarkStart w:id="31" w:name="_Toc193811752"/>
      <w:bookmarkStart w:id="32" w:name="_Toc193800896"/>
      <w:bookmarkStart w:id="33" w:name="_Toc193811753"/>
      <w:bookmarkStart w:id="34" w:name="_Toc193800898"/>
      <w:bookmarkStart w:id="35" w:name="_Toc193811755"/>
      <w:bookmarkStart w:id="36" w:name="_Toc193800902"/>
      <w:bookmarkStart w:id="37" w:name="_Toc193811759"/>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A84828">
      <w:pPr>
        <w:pStyle w:val="Cmsor1"/>
        <w:keepNext w:val="0"/>
        <w:widowControl w:val="0"/>
        <w:numPr>
          <w:ilvl w:val="0"/>
          <w:numId w:val="4"/>
        </w:numPr>
        <w:spacing w:before="0" w:after="0" w:line="240" w:lineRule="auto"/>
        <w:jc w:val="both"/>
        <w:rPr>
          <w:rFonts w:ascii="Times New Roman" w:hAnsi="Times New Roman"/>
          <w:sz w:val="24"/>
          <w:szCs w:val="24"/>
          <w:lang w:val="hu-HU"/>
        </w:rPr>
        <w:sectPr w:rsidR="001A70E5" w:rsidRPr="00BF0D61" w:rsidSect="005747AE">
          <w:type w:val="continuous"/>
          <w:pgSz w:w="12240" w:h="15840"/>
          <w:pgMar w:top="1417" w:right="1417" w:bottom="1417" w:left="1417" w:header="708" w:footer="708" w:gutter="0"/>
          <w:cols w:space="708"/>
        </w:sectPr>
      </w:pPr>
    </w:p>
    <w:p w:rsidR="001A70E5" w:rsidRPr="00BF0D61" w:rsidRDefault="001A70E5" w:rsidP="001A70E5">
      <w:pPr>
        <w:pStyle w:val="Cmsor1"/>
        <w:keepNext w:val="0"/>
        <w:widowControl w:val="0"/>
        <w:numPr>
          <w:ilvl w:val="0"/>
          <w:numId w:val="1"/>
        </w:numPr>
        <w:spacing w:before="0" w:after="0" w:line="240" w:lineRule="auto"/>
        <w:jc w:val="both"/>
        <w:rPr>
          <w:rFonts w:ascii="Times New Roman" w:hAnsi="Times New Roman"/>
          <w:sz w:val="24"/>
          <w:szCs w:val="24"/>
        </w:rPr>
      </w:pPr>
      <w:bookmarkStart w:id="38" w:name="_Toc473191969"/>
      <w:r w:rsidRPr="00BF0D61">
        <w:rPr>
          <w:rFonts w:ascii="Times New Roman" w:hAnsi="Times New Roman"/>
          <w:sz w:val="24"/>
          <w:szCs w:val="24"/>
          <w:lang w:val="hu-HU"/>
        </w:rPr>
        <w:lastRenderedPageBreak/>
        <w:t>Szerződéstervezet</w:t>
      </w:r>
      <w:bookmarkEnd w:id="38"/>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(Külön dokumentumként kerül csatolásra.)</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sectPr w:rsidR="001A70E5" w:rsidRPr="00BF0D61" w:rsidSect="005747AE">
          <w:headerReference w:type="first" r:id="rId21"/>
          <w:type w:val="continuous"/>
          <w:pgSz w:w="11906" w:h="16838" w:code="9"/>
          <w:pgMar w:top="1417" w:right="1417" w:bottom="1417" w:left="1417" w:header="709" w:footer="709" w:gutter="0"/>
          <w:cols w:space="708"/>
          <w:titlePg/>
          <w:docGrid w:linePitch="360"/>
        </w:sect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1"/>
        <w:keepNext w:val="0"/>
        <w:widowControl w:val="0"/>
        <w:numPr>
          <w:ilvl w:val="0"/>
          <w:numId w:val="1"/>
        </w:numPr>
        <w:spacing w:before="0" w:after="0" w:line="240" w:lineRule="auto"/>
        <w:jc w:val="both"/>
        <w:rPr>
          <w:rFonts w:ascii="Times New Roman" w:hAnsi="Times New Roman"/>
          <w:sz w:val="24"/>
          <w:szCs w:val="24"/>
        </w:rPr>
      </w:pPr>
      <w:r w:rsidRPr="00BF0D61">
        <w:rPr>
          <w:rFonts w:ascii="Times New Roman" w:hAnsi="Times New Roman"/>
          <w:sz w:val="24"/>
          <w:szCs w:val="24"/>
        </w:rPr>
        <w:br w:type="page"/>
      </w:r>
      <w:bookmarkStart w:id="39" w:name="_Toc473191970"/>
      <w:r w:rsidRPr="00BF0D61">
        <w:rPr>
          <w:rFonts w:ascii="Times New Roman" w:hAnsi="Times New Roman"/>
          <w:sz w:val="24"/>
          <w:szCs w:val="24"/>
        </w:rPr>
        <w:lastRenderedPageBreak/>
        <w:t>Igazolások, nyilatkozatok jegyzéke</w:t>
      </w:r>
      <w:bookmarkEnd w:id="39"/>
    </w:p>
    <w:p w:rsidR="001A70E5" w:rsidRPr="00BF0D61" w:rsidRDefault="001A70E5" w:rsidP="001A70E5">
      <w:pPr>
        <w:widowControl w:val="0"/>
        <w:spacing w:after="0" w:line="240" w:lineRule="auto"/>
        <w:jc w:val="both"/>
        <w:rPr>
          <w:rFonts w:ascii="Times New Roman" w:hAnsi="Times New Roman"/>
          <w:sz w:val="24"/>
          <w:szCs w:val="24"/>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6448"/>
      </w:tblGrid>
      <w:tr w:rsidR="001A70E5" w:rsidRPr="00BF0D61" w:rsidTr="005747AE">
        <w:trPr>
          <w:trHeight w:val="919"/>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Melléklet a formanyomtatványok között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Iratanyag megnevezése</w:t>
            </w:r>
          </w:p>
        </w:tc>
      </w:tr>
      <w:tr w:rsidR="001A70E5" w:rsidRPr="00BF0D61" w:rsidTr="005747AE">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b/>
                <w:sz w:val="24"/>
                <w:szCs w:val="24"/>
                <w:u w:val="single"/>
              </w:rPr>
            </w:pPr>
            <w:r w:rsidRPr="00BF0D61">
              <w:rPr>
                <w:rFonts w:ascii="Times New Roman" w:hAnsi="Times New Roman"/>
                <w:b/>
                <w:sz w:val="24"/>
                <w:szCs w:val="24"/>
                <w:u w:val="single"/>
              </w:rPr>
              <w:t>Ajánlattételkor csatoltandó nyilatkozatok mintái</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1.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Felolvasólap</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Oldalszámozott tartalomjegyzék</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Közbeszerzési Dokumentumok elérésének igazolása</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2.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Egységes Európai Közbeszerzési </w:t>
            </w:r>
            <w:proofErr w:type="gramStart"/>
            <w:r w:rsidRPr="00BF0D61">
              <w:rPr>
                <w:rFonts w:ascii="Times New Roman" w:hAnsi="Times New Roman"/>
                <w:sz w:val="24"/>
                <w:szCs w:val="24"/>
              </w:rPr>
              <w:t>Dokumentum  (</w:t>
            </w:r>
            <w:proofErr w:type="gramEnd"/>
            <w:r w:rsidRPr="00BF0D61">
              <w:rPr>
                <w:rFonts w:ascii="Times New Roman" w:hAnsi="Times New Roman"/>
                <w:sz w:val="24"/>
                <w:szCs w:val="24"/>
              </w:rPr>
              <w:t>ESPD)</w:t>
            </w:r>
          </w:p>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 321/2015. (X.30.) Korm. rendelet 3. § (3) bekezdése alapján közös ajánlattétel esetén a közös ajánlattevők mindegyike külön </w:t>
            </w:r>
            <w:proofErr w:type="spellStart"/>
            <w:r w:rsidRPr="00BF0D61">
              <w:rPr>
                <w:rFonts w:ascii="Times New Roman" w:hAnsi="Times New Roman"/>
                <w:sz w:val="24"/>
                <w:szCs w:val="24"/>
              </w:rPr>
              <w:t>ESPD-t</w:t>
            </w:r>
            <w:proofErr w:type="spellEnd"/>
            <w:r w:rsidRPr="00BF0D61">
              <w:rPr>
                <w:rFonts w:ascii="Times New Roman" w:hAnsi="Times New Roman"/>
                <w:sz w:val="24"/>
                <w:szCs w:val="24"/>
              </w:rPr>
              <w:t xml:space="preserve"> köteles csatolni!</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2.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 kapacitásait rendelkezésre bocsátó </w:t>
            </w:r>
            <w:proofErr w:type="gramStart"/>
            <w:r w:rsidRPr="00BF0D61">
              <w:rPr>
                <w:rFonts w:ascii="Times New Roman" w:hAnsi="Times New Roman"/>
                <w:sz w:val="24"/>
                <w:szCs w:val="24"/>
              </w:rPr>
              <w:t>szervezet(</w:t>
            </w:r>
            <w:proofErr w:type="spellStart"/>
            <w:proofErr w:type="gramEnd"/>
            <w:r w:rsidRPr="00BF0D61">
              <w:rPr>
                <w:rFonts w:ascii="Times New Roman" w:hAnsi="Times New Roman"/>
                <w:sz w:val="24"/>
                <w:szCs w:val="24"/>
              </w:rPr>
              <w:t>ek</w:t>
            </w:r>
            <w:proofErr w:type="spellEnd"/>
            <w:r w:rsidRPr="00BF0D61">
              <w:rPr>
                <w:rFonts w:ascii="Times New Roman" w:hAnsi="Times New Roman"/>
                <w:sz w:val="24"/>
                <w:szCs w:val="24"/>
              </w:rPr>
              <w:t xml:space="preserve">) által kitöltött Egységes Európai Közbeszerzési Dokumentum (ESPD) a 321/2015. (X.30.) Korm. rendelet 3. § (2) bekezdése szerinti adatokkal kitöltve (adott esetben) </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3.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BF0D61" w:rsidRDefault="00D90A6F" w:rsidP="006631BE">
            <w:pPr>
              <w:widowControl w:val="0"/>
              <w:spacing w:after="0" w:line="240" w:lineRule="auto"/>
              <w:jc w:val="both"/>
              <w:rPr>
                <w:rFonts w:ascii="Times New Roman" w:hAnsi="Times New Roman"/>
                <w:sz w:val="24"/>
                <w:szCs w:val="24"/>
              </w:rPr>
            </w:pPr>
            <w:r w:rsidRPr="00D90A6F">
              <w:rPr>
                <w:rFonts w:ascii="Times New Roman" w:hAnsi="Times New Roman"/>
                <w:sz w:val="24"/>
                <w:szCs w:val="24"/>
              </w:rPr>
              <w:t>A szerződés teljesítésébe bevonni kívánt szakemberek bemutatása</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4.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Nyilatkozat közös ajánlattételről </w:t>
            </w:r>
            <w:r w:rsidRPr="00BF0D61">
              <w:rPr>
                <w:rFonts w:ascii="Times New Roman" w:hAnsi="Times New Roman"/>
                <w:i/>
                <w:sz w:val="24"/>
                <w:szCs w:val="24"/>
              </w:rPr>
              <w:t>(adott esetben)</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 jelen Közbeszerzési Dokumentumok I.6. pontjában meghatározott megállapodás </w:t>
            </w:r>
            <w:r w:rsidRPr="00BF0D61">
              <w:rPr>
                <w:rFonts w:ascii="Times New Roman" w:hAnsi="Times New Roman"/>
                <w:i/>
                <w:sz w:val="24"/>
                <w:szCs w:val="24"/>
              </w:rPr>
              <w:t>(közös ajánlattétel esetében)</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5-6.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Ajánlattevő nyilatkozata a Kbt. 66. § (2) és (4) bekezdése tekintetében</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7.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Ajánlattevő nyilatkozata a Kbt. 66. § (6) bekezdés a) és b) pontja tekintetében</w:t>
            </w:r>
          </w:p>
          <w:p w:rsidR="001A70E5" w:rsidRPr="00BF0D61" w:rsidRDefault="00AB3A6E" w:rsidP="005747AE">
            <w:pPr>
              <w:widowControl w:val="0"/>
              <w:spacing w:after="0" w:line="240" w:lineRule="auto"/>
              <w:jc w:val="both"/>
              <w:rPr>
                <w:rFonts w:ascii="Times New Roman" w:hAnsi="Times New Roman"/>
                <w:sz w:val="24"/>
                <w:szCs w:val="24"/>
              </w:rPr>
            </w:pPr>
            <w:r w:rsidRPr="00BF0D61">
              <w:rPr>
                <w:rFonts w:ascii="Times New Roman" w:hAnsi="Times New Roman"/>
                <w:i/>
                <w:sz w:val="24"/>
                <w:szCs w:val="24"/>
              </w:rPr>
              <w:t>(</w:t>
            </w:r>
            <w:r w:rsidR="001A70E5" w:rsidRPr="00BF0D61">
              <w:rPr>
                <w:rFonts w:ascii="Times New Roman" w:hAnsi="Times New Roman"/>
                <w:i/>
                <w:sz w:val="24"/>
                <w:szCs w:val="24"/>
              </w:rPr>
              <w:t>az a) pont esetében nemleges nyilatkozat is csatolandó, közös ajánlattétel esetében ajánlattevőnként külön-külön kell csatolni)</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8.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Ajánlattevő nyilatkozata a Kbt. 67. § (4) bekezdése tekintetében (közös ajánlattétel esetében ajánlattevőnként külön-külön kell csatolni)</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9.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Ajánlattevő nyilatkozata a Kbt. 65. § (7) bekezdése tekintetében</w:t>
            </w:r>
          </w:p>
          <w:p w:rsidR="001A70E5" w:rsidRPr="00BF0D61" w:rsidRDefault="001A70E5" w:rsidP="00AB3A6E">
            <w:pPr>
              <w:widowControl w:val="0"/>
              <w:spacing w:after="0" w:line="240" w:lineRule="auto"/>
              <w:jc w:val="both"/>
              <w:rPr>
                <w:rFonts w:ascii="Times New Roman" w:hAnsi="Times New Roman"/>
                <w:i/>
              </w:rPr>
            </w:pPr>
            <w:r w:rsidRPr="00BF0D61">
              <w:rPr>
                <w:rFonts w:ascii="Times New Roman" w:hAnsi="Times New Roman"/>
                <w:i/>
              </w:rPr>
              <w:t>(közös ajánlattétel esetében ajánlattevőnként külön-külön kell csatolni, nemleges nyilatkozati is csatolandó)</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 kapacitásait rendelkezésre bocsátó szervezet olyan szerződéses vagy előszerződésben vállalt kötelezettségvállalását tartalmazó okirat, mely alátámasztja, hogy a szerződés teljesítéséhez szükséges erőforrások rendelkezésre állnak majd a szerződés teljesítésének időtartama alatt. (adott esetben)</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p>
          <w:p w:rsidR="001A70E5" w:rsidRPr="00BF0D61"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855820" w:rsidRPr="0009358F" w:rsidRDefault="001A70E5" w:rsidP="00855820">
            <w:pPr>
              <w:spacing w:after="0" w:line="240" w:lineRule="auto"/>
              <w:jc w:val="both"/>
              <w:rPr>
                <w:rFonts w:ascii="Garamond" w:eastAsia="Times New Roman" w:hAnsi="Garamond"/>
                <w:b/>
                <w:sz w:val="24"/>
                <w:szCs w:val="24"/>
                <w:lang w:eastAsia="hu-HU"/>
              </w:rPr>
            </w:pPr>
            <w:r w:rsidRPr="00BF0D61">
              <w:rPr>
                <w:rFonts w:ascii="Times New Roman" w:hAnsi="Times New Roman"/>
                <w:sz w:val="24"/>
                <w:szCs w:val="24"/>
              </w:rPr>
              <w:t xml:space="preserve">A cégjegyzésre jogosult </w:t>
            </w:r>
            <w:proofErr w:type="gramStart"/>
            <w:r w:rsidRPr="00BF0D61">
              <w:rPr>
                <w:rFonts w:ascii="Times New Roman" w:hAnsi="Times New Roman"/>
                <w:sz w:val="24"/>
                <w:szCs w:val="24"/>
              </w:rPr>
              <w:t>személy(</w:t>
            </w:r>
            <w:proofErr w:type="spellStart"/>
            <w:proofErr w:type="gramEnd"/>
            <w:r w:rsidRPr="00BF0D61">
              <w:rPr>
                <w:rFonts w:ascii="Times New Roman" w:hAnsi="Times New Roman"/>
                <w:sz w:val="24"/>
                <w:szCs w:val="24"/>
              </w:rPr>
              <w:t>ek</w:t>
            </w:r>
            <w:proofErr w:type="spellEnd"/>
            <w:r w:rsidRPr="00BF0D61">
              <w:rPr>
                <w:rFonts w:ascii="Times New Roman" w:hAnsi="Times New Roman"/>
                <w:sz w:val="24"/>
                <w:szCs w:val="24"/>
              </w:rPr>
              <w:t>) aláírási címpéldányát vagy aláírás mintáját egyszerű másolati formában kell az ajánlathoz csatolni. [Amennyiben az ajánlatot, illetve a szükséges nyilatkozatokat az ajánlattevő (közös ajánlattétel esetén a közös ajánlattevő) cégjegyzésre jogosult képviselőjének meghatalmazása alapján más személy szignálja, illetve írja alá, a cégjegyzésre jogosult személy által aláírt meghatalmazást szintén csatolni kell, melyen szerepelnie kell a meghatalmazott személy aláírás és szignómintájának is.</w:t>
            </w:r>
            <w:r w:rsidR="00855820">
              <w:rPr>
                <w:rFonts w:ascii="Garamond" w:eastAsia="Times New Roman" w:hAnsi="Garamond"/>
                <w:b/>
                <w:sz w:val="24"/>
                <w:szCs w:val="24"/>
                <w:lang w:eastAsia="hu-HU"/>
              </w:rPr>
              <w:t xml:space="preserve"> Az ajánlat benyújtásával </w:t>
            </w:r>
            <w:r w:rsidR="00855820" w:rsidRPr="0009358F">
              <w:rPr>
                <w:rFonts w:ascii="Garamond" w:eastAsia="Times New Roman" w:hAnsi="Garamond"/>
                <w:b/>
                <w:sz w:val="24"/>
                <w:szCs w:val="24"/>
                <w:lang w:eastAsia="hu-HU"/>
              </w:rPr>
              <w:t>egyidejűleg szükséges benyújtani a 2006. évi V. törvény (</w:t>
            </w:r>
            <w:proofErr w:type="spellStart"/>
            <w:r w:rsidR="00855820" w:rsidRPr="0009358F">
              <w:rPr>
                <w:rFonts w:ascii="Garamond" w:eastAsia="Times New Roman" w:hAnsi="Garamond"/>
                <w:b/>
                <w:sz w:val="24"/>
                <w:szCs w:val="24"/>
                <w:lang w:eastAsia="hu-HU"/>
              </w:rPr>
              <w:t>Ctv</w:t>
            </w:r>
            <w:proofErr w:type="spellEnd"/>
            <w:r w:rsidR="00855820" w:rsidRPr="0009358F">
              <w:rPr>
                <w:rFonts w:ascii="Garamond" w:eastAsia="Times New Roman" w:hAnsi="Garamond"/>
                <w:b/>
                <w:sz w:val="24"/>
                <w:szCs w:val="24"/>
                <w:lang w:eastAsia="hu-HU"/>
              </w:rPr>
              <w:t xml:space="preserve">.) hatálya alá tartozó, ezért cégnek minősülő ajánlattevő, az alvállalkozó vagy a kapacitást nyújtó szervezet (személy) részéről ajánlatot aláíró és/vagy nyilatkozatot tevő, kötelezettséget vállaló cégjegyzésre jogosult </w:t>
            </w:r>
            <w:proofErr w:type="gramStart"/>
            <w:r w:rsidR="00855820" w:rsidRPr="0009358F">
              <w:rPr>
                <w:rFonts w:ascii="Garamond" w:eastAsia="Times New Roman" w:hAnsi="Garamond"/>
                <w:b/>
                <w:sz w:val="24"/>
                <w:szCs w:val="24"/>
                <w:lang w:eastAsia="hu-HU"/>
              </w:rPr>
              <w:t>személy(</w:t>
            </w:r>
            <w:proofErr w:type="spellStart"/>
            <w:proofErr w:type="gramEnd"/>
            <w:r w:rsidR="00855820" w:rsidRPr="0009358F">
              <w:rPr>
                <w:rFonts w:ascii="Garamond" w:eastAsia="Times New Roman" w:hAnsi="Garamond"/>
                <w:b/>
                <w:sz w:val="24"/>
                <w:szCs w:val="24"/>
                <w:lang w:eastAsia="hu-HU"/>
              </w:rPr>
              <w:t>ek</w:t>
            </w:r>
            <w:proofErr w:type="spellEnd"/>
            <w:r w:rsidR="00855820" w:rsidRPr="0009358F">
              <w:rPr>
                <w:rFonts w:ascii="Garamond" w:eastAsia="Times New Roman" w:hAnsi="Garamond"/>
                <w:b/>
                <w:sz w:val="24"/>
                <w:szCs w:val="24"/>
                <w:lang w:eastAsia="hu-HU"/>
              </w:rPr>
              <w:t xml:space="preserve">) közjegyzői aláírás hitelesítéssel ellátott cégaláírási nyilatkozatát (aláírási címpéldányát/címpéldányait) vagy ügyvéd által a </w:t>
            </w:r>
            <w:proofErr w:type="spellStart"/>
            <w:r w:rsidR="00855820" w:rsidRPr="0009358F">
              <w:rPr>
                <w:rFonts w:ascii="Garamond" w:eastAsia="Times New Roman" w:hAnsi="Garamond"/>
                <w:b/>
                <w:sz w:val="24"/>
                <w:szCs w:val="24"/>
                <w:lang w:eastAsia="hu-HU"/>
              </w:rPr>
              <w:t>Ctv</w:t>
            </w:r>
            <w:proofErr w:type="spellEnd"/>
            <w:r w:rsidR="00855820" w:rsidRPr="0009358F">
              <w:rPr>
                <w:rFonts w:ascii="Garamond" w:eastAsia="Times New Roman" w:hAnsi="Garamond"/>
                <w:b/>
                <w:sz w:val="24"/>
                <w:szCs w:val="24"/>
                <w:lang w:eastAsia="hu-HU"/>
              </w:rPr>
              <w:t>. 9. §</w:t>
            </w:r>
            <w:proofErr w:type="spellStart"/>
            <w:r w:rsidR="00855820" w:rsidRPr="0009358F">
              <w:rPr>
                <w:rFonts w:ascii="Garamond" w:eastAsia="Times New Roman" w:hAnsi="Garamond"/>
                <w:b/>
                <w:sz w:val="24"/>
                <w:szCs w:val="24"/>
                <w:lang w:eastAsia="hu-HU"/>
              </w:rPr>
              <w:t>-a</w:t>
            </w:r>
            <w:proofErr w:type="spellEnd"/>
            <w:r w:rsidR="00855820" w:rsidRPr="0009358F">
              <w:rPr>
                <w:rFonts w:ascii="Garamond" w:eastAsia="Times New Roman" w:hAnsi="Garamond"/>
                <w:b/>
                <w:sz w:val="24"/>
                <w:szCs w:val="24"/>
                <w:lang w:eastAsia="hu-HU"/>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00855820" w:rsidRPr="0009358F">
              <w:rPr>
                <w:rFonts w:ascii="Garamond" w:eastAsia="Times New Roman" w:hAnsi="Garamond"/>
                <w:b/>
                <w:sz w:val="24"/>
                <w:szCs w:val="24"/>
                <w:lang w:eastAsia="hu-HU"/>
              </w:rPr>
              <w:t>személy(</w:t>
            </w:r>
            <w:proofErr w:type="spellStart"/>
            <w:proofErr w:type="gramEnd"/>
            <w:r w:rsidR="00855820" w:rsidRPr="0009358F">
              <w:rPr>
                <w:rFonts w:ascii="Garamond" w:eastAsia="Times New Roman" w:hAnsi="Garamond"/>
                <w:b/>
                <w:sz w:val="24"/>
                <w:szCs w:val="24"/>
                <w:lang w:eastAsia="hu-HU"/>
              </w:rPr>
              <w:t>ek</w:t>
            </w:r>
            <w:proofErr w:type="spellEnd"/>
            <w:r w:rsidR="00855820" w:rsidRPr="0009358F">
              <w:rPr>
                <w:rFonts w:ascii="Garamond" w:eastAsia="Times New Roman" w:hAnsi="Garamond"/>
                <w:b/>
                <w:sz w:val="24"/>
                <w:szCs w:val="24"/>
                <w:lang w:eastAsia="hu-HU"/>
              </w:rPr>
              <w:t xml:space="preserve">) közjegyzői aláírás hitelesítéssel ellátott vagy ügyvéd által ellenjegyzett aláírás mintáját egyszerű másolati formában. Ajánlatkérő felhívja </w:t>
            </w:r>
            <w:r w:rsidR="00855820">
              <w:rPr>
                <w:rFonts w:ascii="Garamond" w:eastAsia="Times New Roman" w:hAnsi="Garamond"/>
                <w:b/>
                <w:sz w:val="24"/>
                <w:szCs w:val="24"/>
                <w:lang w:eastAsia="hu-HU"/>
              </w:rPr>
              <w:t>az ajánlattevők</w:t>
            </w:r>
            <w:r w:rsidR="00855820" w:rsidRPr="0009358F">
              <w:rPr>
                <w:rFonts w:ascii="Garamond" w:eastAsia="Times New Roman" w:hAnsi="Garamond"/>
                <w:b/>
                <w:sz w:val="24"/>
                <w:szCs w:val="24"/>
                <w:lang w:eastAsia="hu-HU"/>
              </w:rPr>
              <w:t xml:space="preserve"> figyelmét, hogy a jelentkezés (nyilatkozat, kötelezettségvállalás) aláírására vonatkozó meghatalmazás aláírásá</w:t>
            </w:r>
            <w:r w:rsidR="00855820">
              <w:rPr>
                <w:rFonts w:ascii="Garamond" w:eastAsia="Times New Roman" w:hAnsi="Garamond"/>
                <w:b/>
                <w:sz w:val="24"/>
                <w:szCs w:val="24"/>
                <w:lang w:eastAsia="hu-HU"/>
              </w:rPr>
              <w:t xml:space="preserve">ra meghatalmazóként kizárólag az </w:t>
            </w:r>
            <w:r w:rsidR="00855820" w:rsidRPr="0009358F">
              <w:rPr>
                <w:rFonts w:ascii="Garamond" w:eastAsia="Times New Roman" w:hAnsi="Garamond"/>
                <w:b/>
                <w:sz w:val="24"/>
                <w:szCs w:val="24"/>
                <w:lang w:eastAsia="hu-HU"/>
              </w:rPr>
              <w:t xml:space="preserve">ajánlattevő (alvállalkozó, kapacitást nyújtó szervezet) vezető tisztségviselője jogosult, a cégvezető és a képviseletre feljogosított munkavállaló a Ptk. 3:116. § (3) bekezdés alapján a jelentkezés (nyilatkozat, kötelezettségvállalás) aláírására meghatalmazást érvényesen nem adhat.] </w:t>
            </w:r>
          </w:p>
          <w:p w:rsidR="00855820" w:rsidRDefault="00855820" w:rsidP="00855820">
            <w:pPr>
              <w:widowControl w:val="0"/>
              <w:spacing w:after="0" w:line="240" w:lineRule="auto"/>
              <w:jc w:val="both"/>
              <w:rPr>
                <w:rFonts w:ascii="Garamond" w:eastAsia="Times New Roman" w:hAnsi="Garamond"/>
                <w:b/>
                <w:sz w:val="24"/>
                <w:szCs w:val="24"/>
                <w:lang w:eastAsia="hu-HU"/>
              </w:rPr>
            </w:pPr>
            <w:r w:rsidRPr="0009358F">
              <w:rPr>
                <w:rFonts w:ascii="Garamond" w:eastAsia="Times New Roman" w:hAnsi="Garamond"/>
                <w:b/>
                <w:sz w:val="24"/>
                <w:szCs w:val="24"/>
                <w:lang w:eastAsia="hu-HU"/>
              </w:rPr>
              <w:t>Cégnek nem minősülő jogi személy, vagy jogi személyiséggel nem rendelkező szervezet ajánlattevő, alvállalkozó vagy kapacitást nyújtó szervezet (személy) részéről</w:t>
            </w:r>
            <w:r>
              <w:rPr>
                <w:rFonts w:ascii="Garamond" w:eastAsia="Times New Roman" w:hAnsi="Garamond"/>
                <w:b/>
                <w:sz w:val="24"/>
                <w:szCs w:val="24"/>
                <w:lang w:eastAsia="hu-HU"/>
              </w:rPr>
              <w:t xml:space="preserve"> az ajánlatot </w:t>
            </w:r>
            <w:r w:rsidRPr="0009358F">
              <w:rPr>
                <w:rFonts w:ascii="Garamond" w:eastAsia="Times New Roman" w:hAnsi="Garamond"/>
                <w:b/>
                <w:sz w:val="24"/>
                <w:szCs w:val="24"/>
                <w:lang w:eastAsia="hu-HU"/>
              </w:rPr>
              <w:t>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lastRenderedPageBreak/>
              <w:t>10.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BF0D61" w:rsidRDefault="001A70E5" w:rsidP="00855820">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w:t>
            </w:r>
            <w:proofErr w:type="gramStart"/>
            <w:r w:rsidRPr="00BF0D61">
              <w:rPr>
                <w:rFonts w:ascii="Times New Roman" w:hAnsi="Times New Roman"/>
                <w:sz w:val="24"/>
                <w:szCs w:val="24"/>
              </w:rPr>
              <w:t>alvállalkozó(</w:t>
            </w:r>
            <w:proofErr w:type="gramEnd"/>
            <w:r w:rsidRPr="00BF0D61">
              <w:rPr>
                <w:rFonts w:ascii="Times New Roman" w:hAnsi="Times New Roman"/>
                <w:sz w:val="24"/>
                <w:szCs w:val="24"/>
              </w:rPr>
              <w:t>k) és/vagy kapacitásait rendelkezésre bocsátó szervezet(</w:t>
            </w:r>
            <w:proofErr w:type="spellStart"/>
            <w:r w:rsidRPr="00BF0D61">
              <w:rPr>
                <w:rFonts w:ascii="Times New Roman" w:hAnsi="Times New Roman"/>
                <w:sz w:val="24"/>
                <w:szCs w:val="24"/>
              </w:rPr>
              <w:t>ek</w:t>
            </w:r>
            <w:proofErr w:type="spellEnd"/>
            <w:r w:rsidRPr="00BF0D61">
              <w:rPr>
                <w:rFonts w:ascii="Times New Roman" w:hAnsi="Times New Roman"/>
                <w:sz w:val="24"/>
                <w:szCs w:val="24"/>
              </w:rPr>
              <w:t>) vonatkozásában. Amennyiben ajánlattevő tekintetében nincs változásbejegyzési eljárás folyamatban, úgy a nemleges tartalmú nyilatkozat csatolása szükséges</w:t>
            </w:r>
            <w:r w:rsidR="005C0011">
              <w:rPr>
                <w:rFonts w:ascii="Times New Roman" w:hAnsi="Times New Roman"/>
                <w:sz w:val="24"/>
                <w:szCs w:val="24"/>
              </w:rPr>
              <w:t>.</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 felhívásban és a </w:t>
            </w:r>
            <w:proofErr w:type="spellStart"/>
            <w:r w:rsidRPr="00BF0D61">
              <w:rPr>
                <w:rFonts w:ascii="Times New Roman" w:hAnsi="Times New Roman"/>
                <w:sz w:val="24"/>
                <w:szCs w:val="24"/>
              </w:rPr>
              <w:t>Kbt.-ben</w:t>
            </w:r>
            <w:proofErr w:type="spellEnd"/>
            <w:r w:rsidRPr="00BF0D61">
              <w:rPr>
                <w:rFonts w:ascii="Times New Roman" w:hAnsi="Times New Roman"/>
                <w:sz w:val="24"/>
                <w:szCs w:val="24"/>
              </w:rPr>
              <w:t xml:space="preserve"> előírt egyéb kötelezően csatolandó dokumentumok</w:t>
            </w:r>
          </w:p>
        </w:tc>
      </w:tr>
      <w:tr w:rsidR="001A70E5" w:rsidRPr="00BF0D61" w:rsidTr="005747AE">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b/>
                <w:sz w:val="24"/>
                <w:szCs w:val="24"/>
                <w:u w:val="single"/>
              </w:rPr>
            </w:pPr>
            <w:r w:rsidRPr="00BF0D61">
              <w:rPr>
                <w:rFonts w:ascii="Times New Roman" w:hAnsi="Times New Roman"/>
                <w:b/>
                <w:sz w:val="24"/>
                <w:szCs w:val="24"/>
                <w:u w:val="single"/>
              </w:rPr>
              <w:t>Ajánlattételt követően Ajánlatkérő kérésére benyújtandó nyilatkozatok mintái</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12.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bookmarkStart w:id="40" w:name="_Toc440286095"/>
            <w:r w:rsidRPr="00BF0D61">
              <w:rPr>
                <w:rFonts w:ascii="Times New Roman" w:hAnsi="Times New Roman"/>
                <w:sz w:val="24"/>
                <w:szCs w:val="24"/>
              </w:rPr>
              <w:t xml:space="preserve">Ajánlattevő nyilatkozata a kizáró okokról (Kbt. 62. § (1) </w:t>
            </w:r>
            <w:proofErr w:type="spellStart"/>
            <w:r w:rsidRPr="00BF0D61">
              <w:rPr>
                <w:rFonts w:ascii="Times New Roman" w:hAnsi="Times New Roman"/>
                <w:sz w:val="24"/>
                <w:szCs w:val="24"/>
              </w:rPr>
              <w:t>bek</w:t>
            </w:r>
            <w:proofErr w:type="spellEnd"/>
            <w:r w:rsidRPr="00BF0D61">
              <w:rPr>
                <w:rFonts w:ascii="Times New Roman" w:hAnsi="Times New Roman"/>
                <w:sz w:val="24"/>
                <w:szCs w:val="24"/>
              </w:rPr>
              <w:t xml:space="preserve">. k) pont </w:t>
            </w:r>
            <w:proofErr w:type="spellStart"/>
            <w:r w:rsidRPr="00BF0D61">
              <w:rPr>
                <w:rFonts w:ascii="Times New Roman" w:hAnsi="Times New Roman"/>
                <w:sz w:val="24"/>
                <w:szCs w:val="24"/>
              </w:rPr>
              <w:t>kb</w:t>
            </w:r>
            <w:proofErr w:type="spellEnd"/>
            <w:r w:rsidRPr="00BF0D61">
              <w:rPr>
                <w:rFonts w:ascii="Times New Roman" w:hAnsi="Times New Roman"/>
                <w:sz w:val="24"/>
                <w:szCs w:val="24"/>
              </w:rPr>
              <w:t>) alpontja</w:t>
            </w:r>
            <w:bookmarkEnd w:id="40"/>
            <w:r w:rsidRPr="00BF0D61" w:rsidDel="00CA0C57">
              <w:rPr>
                <w:rFonts w:ascii="Times New Roman" w:hAnsi="Times New Roman"/>
                <w:sz w:val="24"/>
                <w:szCs w:val="24"/>
              </w:rPr>
              <w:t xml:space="preserve"> </w:t>
            </w:r>
          </w:p>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(közös ajánlattétel esetében ajánlattevőnként külön-külön kell csatolni)</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13.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bookmarkStart w:id="41" w:name="_Toc440286096"/>
            <w:r w:rsidRPr="00BF0D61">
              <w:rPr>
                <w:rFonts w:ascii="Times New Roman" w:hAnsi="Times New Roman"/>
                <w:sz w:val="24"/>
                <w:szCs w:val="24"/>
              </w:rPr>
              <w:t xml:space="preserve">Ajánlattevő nyilatkozata a kizáró okokról (Kbt. 62. § (1) </w:t>
            </w:r>
            <w:proofErr w:type="spellStart"/>
            <w:r w:rsidRPr="00BF0D61">
              <w:rPr>
                <w:rFonts w:ascii="Times New Roman" w:hAnsi="Times New Roman"/>
                <w:sz w:val="24"/>
                <w:szCs w:val="24"/>
              </w:rPr>
              <w:t>bek</w:t>
            </w:r>
            <w:proofErr w:type="spellEnd"/>
            <w:r w:rsidRPr="00BF0D61">
              <w:rPr>
                <w:rFonts w:ascii="Times New Roman" w:hAnsi="Times New Roman"/>
                <w:sz w:val="24"/>
                <w:szCs w:val="24"/>
              </w:rPr>
              <w:t xml:space="preserve">. k) pont </w:t>
            </w:r>
            <w:proofErr w:type="spellStart"/>
            <w:r w:rsidRPr="00BF0D61">
              <w:rPr>
                <w:rFonts w:ascii="Times New Roman" w:hAnsi="Times New Roman"/>
                <w:sz w:val="24"/>
                <w:szCs w:val="24"/>
              </w:rPr>
              <w:t>kc</w:t>
            </w:r>
            <w:proofErr w:type="spellEnd"/>
            <w:r w:rsidRPr="00BF0D61">
              <w:rPr>
                <w:rFonts w:ascii="Times New Roman" w:hAnsi="Times New Roman"/>
                <w:sz w:val="24"/>
                <w:szCs w:val="24"/>
              </w:rPr>
              <w:t>) alpontja</w:t>
            </w:r>
            <w:bookmarkEnd w:id="41"/>
            <w:r w:rsidRPr="00BF0D61" w:rsidDel="00CA0C57">
              <w:rPr>
                <w:rFonts w:ascii="Times New Roman" w:hAnsi="Times New Roman"/>
                <w:sz w:val="24"/>
                <w:szCs w:val="24"/>
              </w:rPr>
              <w:t xml:space="preserve"> </w:t>
            </w:r>
          </w:p>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(közös ajánlattétel esetében ajánlattevőnként külön-külön kell csatolni)</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14.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Ajánlattevő nyilatkozata a Kbt. 62. § (2) bekezdése tekintetében</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 kizáró okok fenn nem állását igazoló egyéb dokumentumok (adott esetben pl. NAV igazolás)</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0422AD">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1</w:t>
            </w:r>
            <w:r w:rsidR="00CF6586">
              <w:rPr>
                <w:rFonts w:ascii="Times New Roman" w:hAnsi="Times New Roman"/>
                <w:sz w:val="24"/>
                <w:szCs w:val="24"/>
              </w:rPr>
              <w:t>5</w:t>
            </w:r>
            <w:r w:rsidRPr="00BF0D61">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Nyilatkozat a teljesítésbe bevonni kívánt szakemberekről a 321/2015. (X. 30.) Korm. rendelet 21. § (3) bekezdés b) pontja szerinti alkalmassági előírás vonatkozásában</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0422AD">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1</w:t>
            </w:r>
            <w:r w:rsidR="00CF6586">
              <w:rPr>
                <w:rFonts w:ascii="Times New Roman" w:hAnsi="Times New Roman"/>
                <w:sz w:val="24"/>
                <w:szCs w:val="24"/>
              </w:rPr>
              <w:t>6</w:t>
            </w:r>
            <w:r w:rsidRPr="00BF0D61">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highlight w:val="yellow"/>
              </w:rPr>
            </w:pPr>
            <w:r w:rsidRPr="00BF0D61">
              <w:rPr>
                <w:rFonts w:ascii="Times New Roman" w:hAnsi="Times New Roman"/>
                <w:sz w:val="24"/>
                <w:szCs w:val="24"/>
              </w:rPr>
              <w:t>Az alkalmasság igazolásában résztvevő teljesítésbe bevonni kívánt szakemberek saját kezűleg aláírt szakmai önéletrajzai</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0422AD" w:rsidP="005747AE">
            <w:pPr>
              <w:widowControl w:val="0"/>
              <w:spacing w:after="0" w:line="240" w:lineRule="auto"/>
              <w:ind w:right="-108"/>
              <w:jc w:val="both"/>
              <w:rPr>
                <w:rFonts w:ascii="Times New Roman" w:hAnsi="Times New Roman"/>
                <w:sz w:val="24"/>
                <w:szCs w:val="24"/>
              </w:rPr>
            </w:pPr>
            <w:r w:rsidRPr="00BF0D61">
              <w:rPr>
                <w:rFonts w:ascii="Times New Roman" w:hAnsi="Times New Roman"/>
                <w:sz w:val="24"/>
                <w:szCs w:val="24"/>
              </w:rPr>
              <w:t>1</w:t>
            </w:r>
            <w:r w:rsidR="00CF6586">
              <w:rPr>
                <w:rFonts w:ascii="Times New Roman" w:hAnsi="Times New Roman"/>
                <w:sz w:val="24"/>
                <w:szCs w:val="24"/>
              </w:rPr>
              <w:t>7</w:t>
            </w:r>
            <w:r w:rsidR="001A70E5" w:rsidRPr="00BF0D61">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Rendelkezésre állási nyilatkozat (az ajánlattevővel, illetve az alkalmasság igazolására bevont más szervezettel munkaviszonyban nem álló szakember esetén, amennyiben a szakmai önéletrajz nem tartalmazza)</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Del="007B3A19"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Az alkalmasság igazolásában résztvevő teljesítésbe bevonni kívánt szakemberek képzettségét</w:t>
            </w:r>
            <w:r w:rsidR="00337B99">
              <w:rPr>
                <w:rFonts w:ascii="Times New Roman" w:hAnsi="Times New Roman"/>
                <w:sz w:val="24"/>
                <w:szCs w:val="24"/>
              </w:rPr>
              <w:t xml:space="preserve"> vagy </w:t>
            </w:r>
            <w:r w:rsidRPr="00BF0D61">
              <w:rPr>
                <w:rFonts w:ascii="Times New Roman" w:hAnsi="Times New Roman"/>
                <w:sz w:val="24"/>
                <w:szCs w:val="24"/>
              </w:rPr>
              <w:t xml:space="preserve">végzettséget igazoló </w:t>
            </w:r>
            <w:proofErr w:type="gramStart"/>
            <w:r w:rsidRPr="00BF0D61">
              <w:rPr>
                <w:rFonts w:ascii="Times New Roman" w:hAnsi="Times New Roman"/>
                <w:sz w:val="24"/>
                <w:szCs w:val="24"/>
              </w:rPr>
              <w:t>okirata(</w:t>
            </w:r>
            <w:proofErr w:type="gramEnd"/>
            <w:r w:rsidRPr="00BF0D61">
              <w:rPr>
                <w:rFonts w:ascii="Times New Roman" w:hAnsi="Times New Roman"/>
                <w:sz w:val="24"/>
                <w:szCs w:val="24"/>
              </w:rPr>
              <w:t>i), igazolása(i) (különös tekintettel az egyetemi vagy főiskolai diploma oklevél)</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Del="00697EE0"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Amennyiben az ajánlattevő, vagy az alkalmasság igazolása tekintetében igénybe vett más szervezet - átalakulásra hivatkozással és tekintettel – jogelődje bármely adatát fel kívánja használni, az Ajánlattevőnek csatolnia kell a jogutódlás tényét, körülményeit bizonyító cégiratokat egyszerű másolatban, így különösen a szétválási, kiválási vagy egyesülési szerződést, átalakulási cégiratokat. (adott esetben)</w:t>
            </w:r>
          </w:p>
        </w:tc>
      </w:tr>
      <w:tr w:rsidR="001A70E5" w:rsidRPr="00BF0D61" w:rsidTr="005747AE">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b/>
                <w:sz w:val="24"/>
                <w:szCs w:val="24"/>
                <w:u w:val="single"/>
              </w:rPr>
            </w:pPr>
            <w:r w:rsidRPr="00BF0D61">
              <w:rPr>
                <w:rFonts w:ascii="Times New Roman" w:hAnsi="Times New Roman"/>
                <w:b/>
                <w:sz w:val="24"/>
                <w:szCs w:val="24"/>
                <w:u w:val="single"/>
              </w:rPr>
              <w:t>Adott esetben az ajánlattétel során és az ajánlattételt követően benyújtandó dokumentumokat kísérő nyilatkozatok mintái</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CF6586" w:rsidP="000422AD">
            <w:pPr>
              <w:widowControl w:val="0"/>
              <w:spacing w:after="0" w:line="240" w:lineRule="auto"/>
              <w:ind w:right="-108"/>
              <w:jc w:val="both"/>
              <w:rPr>
                <w:rFonts w:ascii="Times New Roman" w:hAnsi="Times New Roman"/>
                <w:sz w:val="24"/>
                <w:szCs w:val="24"/>
              </w:rPr>
            </w:pPr>
            <w:r>
              <w:rPr>
                <w:rFonts w:ascii="Times New Roman" w:hAnsi="Times New Roman"/>
                <w:sz w:val="24"/>
                <w:szCs w:val="24"/>
              </w:rPr>
              <w:t>18</w:t>
            </w:r>
            <w:r w:rsidR="001A70E5" w:rsidRPr="00BF0D61">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Ajánlattevő nyilatkozata arról, hogy a Kbt. 44. § (1) </w:t>
            </w:r>
            <w:proofErr w:type="spellStart"/>
            <w:r w:rsidRPr="00BF0D61">
              <w:rPr>
                <w:rFonts w:ascii="Times New Roman" w:hAnsi="Times New Roman"/>
                <w:sz w:val="24"/>
                <w:szCs w:val="24"/>
              </w:rPr>
              <w:t>bek</w:t>
            </w:r>
            <w:proofErr w:type="spellEnd"/>
            <w:r w:rsidRPr="00BF0D61">
              <w:rPr>
                <w:rFonts w:ascii="Times New Roman" w:hAnsi="Times New Roman"/>
                <w:sz w:val="24"/>
                <w:szCs w:val="24"/>
              </w:rPr>
              <w:t xml:space="preserve">. </w:t>
            </w:r>
            <w:proofErr w:type="gramStart"/>
            <w:r w:rsidRPr="00BF0D61">
              <w:rPr>
                <w:rFonts w:ascii="Times New Roman" w:hAnsi="Times New Roman"/>
                <w:sz w:val="24"/>
                <w:szCs w:val="24"/>
              </w:rPr>
              <w:t>a</w:t>
            </w:r>
            <w:proofErr w:type="gramEnd"/>
            <w:r w:rsidRPr="00BF0D61">
              <w:rPr>
                <w:rFonts w:ascii="Times New Roman" w:hAnsi="Times New Roman"/>
                <w:sz w:val="24"/>
                <w:szCs w:val="24"/>
              </w:rPr>
              <w:t xml:space="preserve"> alapján az ajánlatának egy részét üzleti titoknak minősíti, és ezáltal annak nyilvánosságra hozatalát megtiltja (adott esetben)</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Hiteles vagy felelős fordítások (adott esetben)</w:t>
            </w:r>
          </w:p>
        </w:tc>
      </w:tr>
      <w:tr w:rsidR="001A70E5" w:rsidRPr="00BF0D61" w:rsidTr="005747AE">
        <w:trPr>
          <w:tblHeader/>
          <w:jc w:val="center"/>
        </w:trPr>
        <w:tc>
          <w:tcPr>
            <w:tcW w:w="2483" w:type="dxa"/>
            <w:tcBorders>
              <w:top w:val="single" w:sz="4" w:space="0" w:color="auto"/>
              <w:left w:val="single" w:sz="4" w:space="0" w:color="auto"/>
              <w:bottom w:val="single" w:sz="4" w:space="0" w:color="auto"/>
              <w:right w:val="single" w:sz="4" w:space="0" w:color="auto"/>
            </w:tcBorders>
          </w:tcPr>
          <w:p w:rsidR="001A70E5" w:rsidRPr="00BF0D61" w:rsidRDefault="00CF6586" w:rsidP="000422AD">
            <w:pPr>
              <w:widowControl w:val="0"/>
              <w:spacing w:after="0" w:line="240" w:lineRule="auto"/>
              <w:ind w:right="-108"/>
              <w:jc w:val="both"/>
              <w:rPr>
                <w:rFonts w:ascii="Times New Roman" w:hAnsi="Times New Roman"/>
                <w:sz w:val="24"/>
                <w:szCs w:val="24"/>
              </w:rPr>
            </w:pPr>
            <w:r>
              <w:rPr>
                <w:rFonts w:ascii="Times New Roman" w:hAnsi="Times New Roman"/>
                <w:sz w:val="24"/>
                <w:szCs w:val="24"/>
              </w:rPr>
              <w:lastRenderedPageBreak/>
              <w:t>19</w:t>
            </w:r>
            <w:r w:rsidR="001A70E5" w:rsidRPr="00BF0D61">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Felelős fordítás esetében az ajánlattevő nyilatkozata arról, hogy a nem magyar nyelven kiállított dokumentum tartalma teljes mértékben megegyezik a magyar fordítás tartalmával (adott esetben)</w:t>
            </w:r>
          </w:p>
        </w:tc>
      </w:tr>
    </w:tbl>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Felhívjuk az Ajánlattevők figyelmét, hogy a jelen Dokumentációban rendelkezésre bocsátott formanyomtatványok (nyilatkozatminták) ajánlatkérő tartalmi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Ajánlattevőknek a formanyomtatványokat értelemszerűen kell kitöltenie.</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Amennyiben a formanyomtatvány nem tartalmaz elegendő helyet Ajánlattevő nyilatkozatához, úgy a formanyomtatvány bővíthető.</w:t>
      </w:r>
    </w:p>
    <w:p w:rsidR="001A70E5" w:rsidRPr="00BF0D61" w:rsidRDefault="001A70E5" w:rsidP="001A70E5">
      <w:pPr>
        <w:widowControl w:val="0"/>
        <w:spacing w:after="0" w:line="240" w:lineRule="auto"/>
        <w:rPr>
          <w:rFonts w:ascii="Times New Roman" w:hAnsi="Times New Roman"/>
        </w:rPr>
      </w:pPr>
    </w:p>
    <w:p w:rsidR="001A70E5" w:rsidRPr="00BF0D61" w:rsidRDefault="001A70E5" w:rsidP="001A70E5">
      <w:pPr>
        <w:rPr>
          <w:rFonts w:ascii="Times New Roman" w:hAnsi="Times New Roman"/>
        </w:rPr>
      </w:pPr>
      <w:r w:rsidRPr="00BF0D61">
        <w:rPr>
          <w:rFonts w:ascii="Times New Roman" w:hAnsi="Times New Roman"/>
        </w:rPr>
        <w:br w:type="page"/>
      </w:r>
    </w:p>
    <w:p w:rsidR="001A70E5" w:rsidRPr="00BF0D61" w:rsidRDefault="001A70E5" w:rsidP="001A70E5">
      <w:pPr>
        <w:rPr>
          <w:rFonts w:ascii="Times New Roman" w:hAnsi="Times New Roman"/>
        </w:rPr>
      </w:pPr>
    </w:p>
    <w:p w:rsidR="001A70E5" w:rsidRPr="00BF0D61" w:rsidRDefault="001A70E5" w:rsidP="001A70E5">
      <w:pPr>
        <w:pStyle w:val="Cmsor1"/>
        <w:keepNext w:val="0"/>
        <w:widowControl w:val="0"/>
        <w:numPr>
          <w:ilvl w:val="0"/>
          <w:numId w:val="1"/>
        </w:numPr>
        <w:spacing w:before="0" w:after="0" w:line="240" w:lineRule="auto"/>
        <w:jc w:val="both"/>
        <w:rPr>
          <w:rFonts w:ascii="Times New Roman" w:hAnsi="Times New Roman"/>
          <w:u w:val="single"/>
        </w:rPr>
      </w:pPr>
      <w:bookmarkStart w:id="42" w:name="_Toc473191971"/>
      <w:r w:rsidRPr="00BF0D61">
        <w:rPr>
          <w:rFonts w:ascii="Times New Roman" w:hAnsi="Times New Roman"/>
          <w:u w:val="single"/>
        </w:rPr>
        <w:t>Az ajánlat részeként csatolandó nyilatkozatok mintái</w:t>
      </w:r>
      <w:bookmarkEnd w:id="42"/>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i/>
          <w:sz w:val="24"/>
          <w:szCs w:val="24"/>
        </w:rPr>
        <w:br w:type="page"/>
      </w:r>
      <w:r w:rsidRPr="00BF0D61">
        <w:rPr>
          <w:rFonts w:ascii="Times New Roman" w:hAnsi="Times New Roman"/>
          <w:i/>
          <w:sz w:val="24"/>
          <w:szCs w:val="24"/>
        </w:rPr>
        <w:lastRenderedPageBreak/>
        <w:t>1. sz. melléklet</w:t>
      </w:r>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43" w:name="_Toc368569475"/>
      <w:bookmarkStart w:id="44" w:name="_Toc438198779"/>
      <w:bookmarkStart w:id="45" w:name="_Toc440286101"/>
      <w:bookmarkStart w:id="46" w:name="_Toc473191972"/>
      <w:r w:rsidRPr="00BF0D61">
        <w:rPr>
          <w:rFonts w:ascii="Times New Roman" w:hAnsi="Times New Roman"/>
          <w:i w:val="0"/>
          <w:sz w:val="24"/>
          <w:szCs w:val="24"/>
        </w:rPr>
        <w:t>Felolvasólap</w:t>
      </w:r>
      <w:bookmarkEnd w:id="43"/>
      <w:bookmarkEnd w:id="44"/>
      <w:bookmarkEnd w:id="45"/>
      <w:bookmarkEnd w:id="46"/>
    </w:p>
    <w:p w:rsidR="001A70E5" w:rsidRPr="00BF0D61" w:rsidRDefault="001A70E5" w:rsidP="001A70E5">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Ajánlattevő neve: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Ajánlattevő lakcíme / székhelye: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Ajánlattevő levelezési címe: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Ajánlattevő telefonszáma:</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Ajánlattevő telefaxszáma:</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Ajánlattevő kapcsolattartójának neve: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Ajánlattevő kapcsolattartójának telefonszáma:</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Ajánlattevő kapcsolattartójának telefaxszáma:</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Ajánlattevő kapcsolattartójának e-mail címe: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bl>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 xml:space="preserve">Közös ajánlattevő 1 neve: </w:t>
            </w:r>
          </w:p>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(vezető tag)</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Közös ajánlattevő lakcíme / székhelye: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Közös ajánlattevő levelezési címe: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Közös ajánlattevő telefonszáma:</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Közös ajánlattevő telefaxszáma:</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bl>
    <w:p w:rsidR="001A70E5" w:rsidRPr="00BF0D61" w:rsidRDefault="001A70E5" w:rsidP="001A70E5">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 xml:space="preserve">Közös ajánlattevő 2 neve: </w:t>
            </w:r>
          </w:p>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(tag)</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Közös ajánlattevő lakcíme / székhelye: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Közös ajánlattevő levelezési címe: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Közös ajánlattevő telefonszáma:</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Közös ajánlattevő telefaxszáma:</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bl>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(több közös ajánlattevő esetén tetszőleges számban ismételhető a fenti táblázat)&gt;</w:t>
      </w:r>
    </w:p>
    <w:p w:rsidR="001A70E5" w:rsidRPr="00BF0D61" w:rsidRDefault="001A70E5" w:rsidP="001A70E5">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 xml:space="preserve">Közös ajánlattevők </w:t>
            </w:r>
            <w:r w:rsidRPr="00BF0D61">
              <w:rPr>
                <w:rFonts w:ascii="Times New Roman" w:hAnsi="Times New Roman"/>
                <w:b/>
                <w:i/>
                <w:sz w:val="24"/>
                <w:szCs w:val="24"/>
              </w:rPr>
              <w:t>kapcsolattartójának</w:t>
            </w:r>
            <w:r w:rsidRPr="00BF0D61">
              <w:rPr>
                <w:rFonts w:ascii="Times New Roman" w:hAnsi="Times New Roman"/>
                <w:sz w:val="24"/>
                <w:szCs w:val="24"/>
              </w:rPr>
              <w:t xml:space="preserve"> neve: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 xml:space="preserve">Közös ajánlattevők </w:t>
            </w:r>
            <w:r w:rsidRPr="00BF0D61">
              <w:rPr>
                <w:rFonts w:ascii="Times New Roman" w:hAnsi="Times New Roman"/>
                <w:b/>
                <w:i/>
                <w:sz w:val="24"/>
                <w:szCs w:val="24"/>
              </w:rPr>
              <w:t>kapcsolattartójának</w:t>
            </w:r>
            <w:r w:rsidRPr="00BF0D61">
              <w:rPr>
                <w:rFonts w:ascii="Times New Roman" w:hAnsi="Times New Roman"/>
                <w:sz w:val="24"/>
                <w:szCs w:val="24"/>
              </w:rPr>
              <w:t xml:space="preserve"> lakcíme / székhelye: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 xml:space="preserve">Közös ajánlattevők </w:t>
            </w:r>
            <w:r w:rsidRPr="00BF0D61">
              <w:rPr>
                <w:rFonts w:ascii="Times New Roman" w:hAnsi="Times New Roman"/>
                <w:b/>
                <w:i/>
                <w:sz w:val="24"/>
                <w:szCs w:val="24"/>
              </w:rPr>
              <w:t>kapcsolattartójának</w:t>
            </w:r>
            <w:r w:rsidRPr="00BF0D61">
              <w:rPr>
                <w:rFonts w:ascii="Times New Roman" w:hAnsi="Times New Roman"/>
                <w:sz w:val="24"/>
                <w:szCs w:val="24"/>
              </w:rPr>
              <w:t xml:space="preserve"> levelezési címe:</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 xml:space="preserve">Közös ajánlattevők </w:t>
            </w:r>
            <w:r w:rsidRPr="00BF0D61">
              <w:rPr>
                <w:rFonts w:ascii="Times New Roman" w:hAnsi="Times New Roman"/>
                <w:b/>
                <w:i/>
                <w:sz w:val="24"/>
                <w:szCs w:val="24"/>
              </w:rPr>
              <w:t>kapcsolattartójának</w:t>
            </w:r>
            <w:r w:rsidRPr="00BF0D61">
              <w:rPr>
                <w:rFonts w:ascii="Times New Roman" w:hAnsi="Times New Roman"/>
                <w:sz w:val="24"/>
                <w:szCs w:val="24"/>
              </w:rPr>
              <w:t xml:space="preserve"> telefonszáma:</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3888" w:type="dxa"/>
            <w:shd w:val="clear" w:color="auto" w:fill="auto"/>
          </w:tcPr>
          <w:p w:rsidR="001A70E5" w:rsidRPr="00BF0D61" w:rsidRDefault="001A70E5" w:rsidP="005747AE">
            <w:pPr>
              <w:widowControl w:val="0"/>
              <w:spacing w:after="0" w:line="240" w:lineRule="auto"/>
              <w:rPr>
                <w:rFonts w:ascii="Times New Roman" w:hAnsi="Times New Roman"/>
                <w:sz w:val="24"/>
                <w:szCs w:val="24"/>
              </w:rPr>
            </w:pPr>
            <w:r w:rsidRPr="00BF0D61">
              <w:rPr>
                <w:rFonts w:ascii="Times New Roman" w:hAnsi="Times New Roman"/>
                <w:sz w:val="24"/>
                <w:szCs w:val="24"/>
              </w:rPr>
              <w:t xml:space="preserve">Közös ajánlattevők </w:t>
            </w:r>
            <w:r w:rsidRPr="00BF0D61">
              <w:rPr>
                <w:rFonts w:ascii="Times New Roman" w:hAnsi="Times New Roman"/>
                <w:b/>
                <w:i/>
                <w:sz w:val="24"/>
                <w:szCs w:val="24"/>
              </w:rPr>
              <w:t>kapcsolattartójának</w:t>
            </w:r>
            <w:r w:rsidRPr="00BF0D61">
              <w:rPr>
                <w:rFonts w:ascii="Times New Roman" w:hAnsi="Times New Roman"/>
                <w:sz w:val="24"/>
                <w:szCs w:val="24"/>
              </w:rPr>
              <w:t xml:space="preserve"> telefaxszáma:</w:t>
            </w:r>
          </w:p>
        </w:tc>
        <w:tc>
          <w:tcPr>
            <w:tcW w:w="5400"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bl>
    <w:p w:rsidR="001A70E5" w:rsidRPr="00BF0D61" w:rsidRDefault="001A70E5" w:rsidP="001A70E5">
      <w:pPr>
        <w:pStyle w:val="Szvegtrzs"/>
        <w:widowControl w:val="0"/>
        <w:rPr>
          <w:b/>
          <w:lang w:val="hu-HU"/>
        </w:rPr>
      </w:pPr>
    </w:p>
    <w:p w:rsidR="001A70E5" w:rsidRPr="00BF0D61" w:rsidRDefault="001A70E5" w:rsidP="001A70E5">
      <w:pPr>
        <w:pStyle w:val="Szvegtrzs"/>
        <w:widowControl w:val="0"/>
        <w:rPr>
          <w:b/>
          <w:lang w:val="hu-HU"/>
        </w:rPr>
      </w:pPr>
    </w:p>
    <w:p w:rsidR="001A70E5" w:rsidRPr="00BF0D61" w:rsidRDefault="001A70E5" w:rsidP="001A70E5">
      <w:pPr>
        <w:widowControl w:val="0"/>
        <w:spacing w:after="0" w:line="240" w:lineRule="auto"/>
        <w:jc w:val="both"/>
        <w:rPr>
          <w:rFonts w:ascii="Times New Roman" w:eastAsia="Times New Roman" w:hAnsi="Times New Roman"/>
          <w:b/>
          <w:sz w:val="24"/>
          <w:szCs w:val="24"/>
          <w:lang w:eastAsia="x-none"/>
        </w:rPr>
      </w:pPr>
    </w:p>
    <w:p w:rsidR="00D25491" w:rsidRPr="00BF0D61" w:rsidRDefault="00D25491" w:rsidP="001A70E5">
      <w:pPr>
        <w:widowControl w:val="0"/>
        <w:spacing w:after="0" w:line="240" w:lineRule="auto"/>
        <w:jc w:val="both"/>
        <w:rPr>
          <w:rFonts w:ascii="Times New Roman" w:hAnsi="Times New Roman"/>
          <w:b/>
          <w:sz w:val="24"/>
          <w:szCs w:val="24"/>
        </w:rPr>
      </w:pPr>
    </w:p>
    <w:tbl>
      <w:tblPr>
        <w:tblW w:w="0" w:type="auto"/>
        <w:jc w:val="center"/>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1471"/>
        <w:gridCol w:w="1471"/>
        <w:gridCol w:w="1099"/>
        <w:gridCol w:w="17"/>
        <w:gridCol w:w="1941"/>
        <w:gridCol w:w="17"/>
      </w:tblGrid>
      <w:tr w:rsidR="000F0370" w:rsidRPr="000F0370" w:rsidTr="000F0370">
        <w:trPr>
          <w:gridAfter w:val="1"/>
          <w:wAfter w:w="17" w:type="dxa"/>
          <w:trHeight w:val="443"/>
          <w:jc w:val="center"/>
        </w:trPr>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0F0370" w:rsidRPr="000F0370" w:rsidRDefault="000F0370" w:rsidP="000F0370">
            <w:pPr>
              <w:widowControl w:val="0"/>
              <w:spacing w:after="0" w:line="240" w:lineRule="auto"/>
              <w:rPr>
                <w:rFonts w:ascii="Times New Roman" w:hAnsi="Times New Roman"/>
              </w:rPr>
            </w:pPr>
            <w:r w:rsidRPr="000F0370">
              <w:rPr>
                <w:rFonts w:ascii="Times New Roman" w:hAnsi="Times New Roman"/>
              </w:rPr>
              <w:t>Részszempont</w:t>
            </w:r>
          </w:p>
        </w:tc>
        <w:tc>
          <w:tcPr>
            <w:tcW w:w="1471" w:type="dxa"/>
            <w:tcBorders>
              <w:top w:val="single" w:sz="4" w:space="0" w:color="auto"/>
              <w:left w:val="single" w:sz="4" w:space="0" w:color="auto"/>
              <w:bottom w:val="single" w:sz="4" w:space="0" w:color="auto"/>
              <w:right w:val="single" w:sz="4" w:space="0" w:color="auto"/>
            </w:tcBorders>
          </w:tcPr>
          <w:p w:rsidR="000F0370" w:rsidRPr="000F0370" w:rsidRDefault="000F0370" w:rsidP="000F0370">
            <w:pPr>
              <w:widowControl w:val="0"/>
              <w:spacing w:after="0" w:line="240" w:lineRule="auto"/>
              <w:jc w:val="center"/>
              <w:rPr>
                <w:rFonts w:ascii="Times New Roman" w:hAnsi="Times New Roman"/>
                <w:b/>
              </w:rPr>
            </w:pPr>
            <w:r w:rsidRPr="000F0370">
              <w:rPr>
                <w:rFonts w:ascii="Times New Roman" w:hAnsi="Times New Roman"/>
                <w:b/>
              </w:rPr>
              <w:t>Súlyszám</w:t>
            </w:r>
          </w:p>
        </w:tc>
        <w:tc>
          <w:tcPr>
            <w:tcW w:w="1471" w:type="dxa"/>
            <w:tcBorders>
              <w:top w:val="single" w:sz="4" w:space="0" w:color="auto"/>
              <w:left w:val="single" w:sz="4" w:space="0" w:color="auto"/>
              <w:bottom w:val="single" w:sz="4" w:space="0" w:color="auto"/>
              <w:right w:val="single" w:sz="4" w:space="0" w:color="auto"/>
            </w:tcBorders>
            <w:vAlign w:val="center"/>
          </w:tcPr>
          <w:p w:rsidR="000F0370" w:rsidRPr="000F0370" w:rsidRDefault="000F0370" w:rsidP="000F0370">
            <w:pPr>
              <w:widowControl w:val="0"/>
              <w:spacing w:after="0" w:line="240" w:lineRule="auto"/>
              <w:jc w:val="center"/>
              <w:rPr>
                <w:rFonts w:ascii="Times New Roman" w:hAnsi="Times New Roman"/>
                <w:b/>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F0370" w:rsidRPr="000F0370" w:rsidRDefault="000F0370" w:rsidP="000F0370">
            <w:pPr>
              <w:widowControl w:val="0"/>
              <w:spacing w:after="0" w:line="240" w:lineRule="auto"/>
              <w:jc w:val="center"/>
              <w:rPr>
                <w:rFonts w:ascii="Times New Roman" w:hAnsi="Times New Roman"/>
                <w:b/>
              </w:rPr>
            </w:pP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0370" w:rsidRPr="000F0370" w:rsidRDefault="000F0370" w:rsidP="000F0370">
            <w:pPr>
              <w:widowControl w:val="0"/>
              <w:spacing w:after="0" w:line="240" w:lineRule="auto"/>
              <w:jc w:val="center"/>
              <w:rPr>
                <w:rFonts w:ascii="Times New Roman" w:hAnsi="Times New Roman"/>
                <w:b/>
              </w:rPr>
            </w:pPr>
          </w:p>
        </w:tc>
      </w:tr>
      <w:tr w:rsidR="000F0370" w:rsidRPr="000F0370" w:rsidTr="000F0370">
        <w:trPr>
          <w:gridAfter w:val="1"/>
          <w:wAfter w:w="17" w:type="dxa"/>
          <w:trHeight w:val="443"/>
          <w:jc w:val="center"/>
        </w:trPr>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0F0370" w:rsidRPr="000F0370" w:rsidRDefault="000F0370" w:rsidP="00F6090C">
            <w:pPr>
              <w:widowControl w:val="0"/>
              <w:spacing w:after="0" w:line="240" w:lineRule="auto"/>
              <w:rPr>
                <w:rFonts w:ascii="Times New Roman" w:hAnsi="Times New Roman"/>
              </w:rPr>
            </w:pPr>
            <w:bookmarkStart w:id="47" w:name="_GoBack"/>
            <w:r w:rsidRPr="000F0370">
              <w:rPr>
                <w:rFonts w:ascii="Times New Roman" w:hAnsi="Times New Roman"/>
              </w:rPr>
              <w:t xml:space="preserve">1. Készenléti </w:t>
            </w:r>
            <w:r w:rsidR="00F6090C">
              <w:rPr>
                <w:rFonts w:ascii="Times New Roman" w:hAnsi="Times New Roman"/>
              </w:rPr>
              <w:t>óra díj</w:t>
            </w:r>
          </w:p>
        </w:tc>
        <w:tc>
          <w:tcPr>
            <w:tcW w:w="1471" w:type="dxa"/>
            <w:tcBorders>
              <w:top w:val="single" w:sz="4" w:space="0" w:color="auto"/>
              <w:left w:val="single" w:sz="4" w:space="0" w:color="auto"/>
              <w:bottom w:val="single" w:sz="4" w:space="0" w:color="auto"/>
              <w:right w:val="single" w:sz="4" w:space="0" w:color="auto"/>
            </w:tcBorders>
          </w:tcPr>
          <w:p w:rsidR="000F0370" w:rsidRPr="000F0370" w:rsidRDefault="000F0370" w:rsidP="000F0370">
            <w:pPr>
              <w:widowControl w:val="0"/>
              <w:spacing w:after="0" w:line="240" w:lineRule="auto"/>
              <w:jc w:val="center"/>
              <w:rPr>
                <w:rFonts w:ascii="Times New Roman" w:hAnsi="Times New Roman"/>
                <w:b/>
              </w:rPr>
            </w:pPr>
            <w:r>
              <w:rPr>
                <w:rFonts w:ascii="Times New Roman" w:hAnsi="Times New Roman"/>
                <w:b/>
              </w:rPr>
              <w:t>6</w:t>
            </w:r>
            <w:r w:rsidRPr="000F0370">
              <w:rPr>
                <w:rFonts w:ascii="Times New Roman" w:hAnsi="Times New Roman"/>
                <w:b/>
              </w:rPr>
              <w:t>0</w:t>
            </w:r>
          </w:p>
        </w:tc>
        <w:tc>
          <w:tcPr>
            <w:tcW w:w="1471" w:type="dxa"/>
            <w:tcBorders>
              <w:top w:val="single" w:sz="4" w:space="0" w:color="auto"/>
              <w:left w:val="single" w:sz="4" w:space="0" w:color="auto"/>
              <w:bottom w:val="single" w:sz="4" w:space="0" w:color="auto"/>
              <w:right w:val="single" w:sz="4" w:space="0" w:color="auto"/>
            </w:tcBorders>
            <w:vAlign w:val="center"/>
          </w:tcPr>
          <w:p w:rsidR="000F0370" w:rsidRPr="000F0370" w:rsidRDefault="000F0370" w:rsidP="000F0370">
            <w:pPr>
              <w:widowControl w:val="0"/>
              <w:spacing w:after="0" w:line="240" w:lineRule="auto"/>
              <w:jc w:val="center"/>
              <w:rPr>
                <w:rFonts w:ascii="Times New Roman" w:hAnsi="Times New Roman"/>
                <w:b/>
              </w:rPr>
            </w:pPr>
            <w:r w:rsidRPr="000F0370">
              <w:rPr>
                <w:rFonts w:ascii="Times New Roman" w:hAnsi="Times New Roman"/>
                <w:b/>
              </w:rPr>
              <w:t>nettó</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F0370" w:rsidRPr="000F0370" w:rsidRDefault="000F0370" w:rsidP="000F0370">
            <w:pPr>
              <w:widowControl w:val="0"/>
              <w:spacing w:after="0" w:line="240" w:lineRule="auto"/>
              <w:jc w:val="center"/>
              <w:rPr>
                <w:rFonts w:ascii="Times New Roman" w:hAnsi="Times New Roman"/>
                <w:b/>
              </w:rPr>
            </w:pPr>
            <w:r w:rsidRPr="000F0370">
              <w:rPr>
                <w:rFonts w:ascii="Times New Roman" w:hAnsi="Times New Roman"/>
                <w:b/>
              </w:rPr>
              <w:t>…………</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0370" w:rsidRPr="000F0370" w:rsidRDefault="000F0370" w:rsidP="00F6090C">
            <w:pPr>
              <w:widowControl w:val="0"/>
              <w:spacing w:after="0" w:line="240" w:lineRule="auto"/>
              <w:jc w:val="center"/>
              <w:rPr>
                <w:rFonts w:ascii="Times New Roman" w:hAnsi="Times New Roman"/>
                <w:b/>
              </w:rPr>
            </w:pPr>
            <w:r w:rsidRPr="000F0370">
              <w:rPr>
                <w:rFonts w:ascii="Times New Roman" w:hAnsi="Times New Roman"/>
                <w:b/>
              </w:rPr>
              <w:t>Ft/</w:t>
            </w:r>
            <w:r w:rsidR="00F6090C">
              <w:rPr>
                <w:rFonts w:ascii="Times New Roman" w:hAnsi="Times New Roman"/>
                <w:b/>
              </w:rPr>
              <w:t>óra</w:t>
            </w:r>
          </w:p>
        </w:tc>
      </w:tr>
      <w:bookmarkEnd w:id="47"/>
      <w:tr w:rsidR="000F0370" w:rsidRPr="000F0370" w:rsidTr="000F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rPr>
                <w:rFonts w:ascii="Times New Roman" w:hAnsi="Times New Roman"/>
              </w:rPr>
            </w:pPr>
            <w:r w:rsidRPr="000F0370">
              <w:rPr>
                <w:rFonts w:ascii="Times New Roman" w:hAnsi="Times New Roman"/>
              </w:rPr>
              <w:t xml:space="preserve">2. Eseti megrendelés </w:t>
            </w:r>
            <w:proofErr w:type="gramStart"/>
            <w:r w:rsidRPr="000F0370">
              <w:rPr>
                <w:rFonts w:ascii="Times New Roman" w:hAnsi="Times New Roman"/>
              </w:rPr>
              <w:t>díja :</w:t>
            </w:r>
            <w:proofErr w:type="gramEnd"/>
          </w:p>
        </w:tc>
        <w:tc>
          <w:tcPr>
            <w:tcW w:w="6016" w:type="dxa"/>
            <w:gridSpan w:val="6"/>
            <w:tcBorders>
              <w:top w:val="nil"/>
              <w:left w:val="nil"/>
              <w:bottom w:val="single" w:sz="8" w:space="0" w:color="auto"/>
              <w:right w:val="single" w:sz="8" w:space="0" w:color="auto"/>
            </w:tcBorders>
            <w:tcMar>
              <w:top w:w="0" w:type="dxa"/>
              <w:left w:w="108" w:type="dxa"/>
              <w:bottom w:w="0" w:type="dxa"/>
              <w:right w:w="108" w:type="dxa"/>
            </w:tcMar>
          </w:tcPr>
          <w:p w:rsidR="000F0370" w:rsidRPr="000F0370" w:rsidRDefault="000F0370" w:rsidP="000F0370">
            <w:pPr>
              <w:spacing w:after="0" w:line="240" w:lineRule="auto"/>
              <w:jc w:val="center"/>
              <w:rPr>
                <w:rFonts w:ascii="Times New Roman" w:hAnsi="Times New Roman"/>
                <w:b/>
                <w:bCs/>
              </w:rPr>
            </w:pPr>
          </w:p>
        </w:tc>
      </w:tr>
      <w:tr w:rsidR="000F0370" w:rsidRPr="000F0370" w:rsidTr="000F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rPr>
                <w:rFonts w:ascii="Times New Roman" w:hAnsi="Times New Roman"/>
              </w:rPr>
            </w:pPr>
            <w:r w:rsidRPr="000F0370">
              <w:rPr>
                <w:rFonts w:ascii="Times New Roman" w:hAnsi="Times New Roman"/>
              </w:rPr>
              <w:t>2. a) Közúti segélynyújtó gépjármű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F0370" w:rsidRPr="000F0370" w:rsidRDefault="006554B4" w:rsidP="000F0370">
            <w:pPr>
              <w:spacing w:after="0" w:line="240" w:lineRule="auto"/>
              <w:jc w:val="center"/>
              <w:rPr>
                <w:rFonts w:ascii="Times New Roman" w:hAnsi="Times New Roman"/>
                <w:b/>
                <w:bCs/>
              </w:rPr>
            </w:pPr>
            <w:r>
              <w:rPr>
                <w:rFonts w:ascii="Times New Roman" w:hAnsi="Times New Roman"/>
                <w:b/>
                <w:bCs/>
              </w:rPr>
              <w:t>5</w:t>
            </w:r>
          </w:p>
        </w:tc>
        <w:tc>
          <w:tcPr>
            <w:tcW w:w="1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nettó</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Ft/óra</w:t>
            </w:r>
          </w:p>
        </w:tc>
      </w:tr>
      <w:tr w:rsidR="000F0370" w:rsidRPr="000F0370" w:rsidTr="000F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rPr>
                <w:rFonts w:ascii="Times New Roman" w:hAnsi="Times New Roman"/>
              </w:rPr>
            </w:pPr>
            <w:r w:rsidRPr="000F0370">
              <w:rPr>
                <w:rFonts w:ascii="Times New Roman" w:hAnsi="Times New Roman"/>
              </w:rPr>
              <w:t>2. b) Vasúti segélynyújtó szerelvény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F0370" w:rsidRPr="000F0370" w:rsidRDefault="006554B4" w:rsidP="000F0370">
            <w:pPr>
              <w:spacing w:after="0" w:line="240" w:lineRule="auto"/>
              <w:jc w:val="center"/>
              <w:rPr>
                <w:rFonts w:ascii="Times New Roman" w:hAnsi="Times New Roman"/>
                <w:b/>
                <w:bCs/>
              </w:rPr>
            </w:pPr>
            <w:r>
              <w:rPr>
                <w:rFonts w:ascii="Times New Roman" w:hAnsi="Times New Roman"/>
                <w:b/>
                <w:bCs/>
              </w:rPr>
              <w:t>5</w:t>
            </w:r>
          </w:p>
        </w:tc>
        <w:tc>
          <w:tcPr>
            <w:tcW w:w="1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nettó</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Ft/óra</w:t>
            </w:r>
          </w:p>
        </w:tc>
      </w:tr>
      <w:tr w:rsidR="000F0370" w:rsidRPr="000F0370" w:rsidTr="000F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rPr>
                <w:rFonts w:ascii="Times New Roman" w:hAnsi="Times New Roman"/>
              </w:rPr>
            </w:pPr>
            <w:r w:rsidRPr="000F0370">
              <w:rPr>
                <w:rFonts w:ascii="Times New Roman" w:hAnsi="Times New Roman"/>
              </w:rPr>
              <w:t>2. c) Vasúti segélynyújtó daruszerelvény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F0370" w:rsidRPr="000F0370" w:rsidRDefault="006554B4" w:rsidP="000F0370">
            <w:pPr>
              <w:spacing w:after="0" w:line="240" w:lineRule="auto"/>
              <w:jc w:val="center"/>
              <w:rPr>
                <w:rFonts w:ascii="Times New Roman" w:hAnsi="Times New Roman"/>
                <w:b/>
                <w:bCs/>
              </w:rPr>
            </w:pPr>
            <w:r>
              <w:rPr>
                <w:rFonts w:ascii="Times New Roman" w:hAnsi="Times New Roman"/>
                <w:b/>
                <w:bCs/>
              </w:rPr>
              <w:t>5</w:t>
            </w:r>
          </w:p>
        </w:tc>
        <w:tc>
          <w:tcPr>
            <w:tcW w:w="1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nettó</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Ft/óra</w:t>
            </w:r>
          </w:p>
        </w:tc>
      </w:tr>
      <w:tr w:rsidR="000F0370" w:rsidRPr="000F0370" w:rsidTr="000F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rPr>
                <w:rFonts w:ascii="Times New Roman" w:hAnsi="Times New Roman"/>
              </w:rPr>
            </w:pPr>
            <w:r w:rsidRPr="000F0370">
              <w:rPr>
                <w:rFonts w:ascii="Times New Roman" w:hAnsi="Times New Roman"/>
              </w:rPr>
              <w:t>3. Próbariasztás díj/ szolgáltató egységenként</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F0370" w:rsidRPr="000F0370" w:rsidRDefault="006554B4" w:rsidP="000F0370">
            <w:pPr>
              <w:spacing w:after="0" w:line="240" w:lineRule="auto"/>
              <w:jc w:val="center"/>
              <w:rPr>
                <w:rFonts w:ascii="Times New Roman" w:hAnsi="Times New Roman"/>
                <w:b/>
                <w:bCs/>
              </w:rPr>
            </w:pPr>
            <w:r>
              <w:rPr>
                <w:rFonts w:ascii="Times New Roman" w:hAnsi="Times New Roman"/>
                <w:b/>
                <w:bCs/>
              </w:rPr>
              <w:t>5</w:t>
            </w:r>
          </w:p>
        </w:tc>
        <w:tc>
          <w:tcPr>
            <w:tcW w:w="1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nettó</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F0370" w:rsidRPr="000F0370" w:rsidRDefault="000F0370" w:rsidP="000F0370">
            <w:pPr>
              <w:spacing w:after="0" w:line="240" w:lineRule="auto"/>
              <w:jc w:val="center"/>
              <w:rPr>
                <w:rFonts w:ascii="Times New Roman" w:hAnsi="Times New Roman"/>
                <w:b/>
                <w:bCs/>
              </w:rPr>
            </w:pPr>
            <w:r w:rsidRPr="000F0370">
              <w:rPr>
                <w:rFonts w:ascii="Times New Roman" w:hAnsi="Times New Roman"/>
                <w:b/>
                <w:bCs/>
              </w:rPr>
              <w:t>Ft/riasztás</w:t>
            </w:r>
          </w:p>
        </w:tc>
      </w:tr>
      <w:tr w:rsidR="001D7DDB" w:rsidRPr="000F0370" w:rsidTr="001D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rPr>
                <w:rFonts w:ascii="Times New Roman" w:hAnsi="Times New Roman"/>
              </w:rPr>
            </w:pPr>
            <w:r>
              <w:rPr>
                <w:rFonts w:ascii="Times New Roman" w:hAnsi="Times New Roman"/>
              </w:rPr>
              <w:t>4</w:t>
            </w:r>
            <w:r w:rsidRPr="000F0370">
              <w:rPr>
                <w:rFonts w:ascii="Times New Roman" w:hAnsi="Times New Roman"/>
              </w:rPr>
              <w:t xml:space="preserve">. </w:t>
            </w:r>
            <w:r>
              <w:rPr>
                <w:rFonts w:ascii="Times New Roman" w:hAnsi="Times New Roman"/>
              </w:rPr>
              <w:t>Kivonulási idő</w:t>
            </w:r>
          </w:p>
        </w:tc>
        <w:tc>
          <w:tcPr>
            <w:tcW w:w="6016" w:type="dxa"/>
            <w:gridSpan w:val="6"/>
            <w:tcBorders>
              <w:top w:val="nil"/>
              <w:left w:val="nil"/>
              <w:bottom w:val="single" w:sz="8" w:space="0" w:color="auto"/>
              <w:right w:val="single" w:sz="8" w:space="0" w:color="auto"/>
            </w:tcBorders>
            <w:tcMar>
              <w:top w:w="0" w:type="dxa"/>
              <w:left w:w="108" w:type="dxa"/>
              <w:bottom w:w="0" w:type="dxa"/>
              <w:right w:w="108" w:type="dxa"/>
            </w:tcMar>
          </w:tcPr>
          <w:p w:rsidR="001D7DDB" w:rsidRPr="000F0370" w:rsidRDefault="001D7DDB" w:rsidP="001D7DDB">
            <w:pPr>
              <w:spacing w:after="0" w:line="240" w:lineRule="auto"/>
              <w:jc w:val="center"/>
              <w:rPr>
                <w:rFonts w:ascii="Times New Roman" w:hAnsi="Times New Roman"/>
                <w:b/>
                <w:bCs/>
              </w:rPr>
            </w:pPr>
          </w:p>
        </w:tc>
      </w:tr>
      <w:tr w:rsidR="001D7DDB" w:rsidRPr="000F0370" w:rsidTr="001D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rPr>
                <w:rFonts w:ascii="Times New Roman" w:hAnsi="Times New Roman"/>
              </w:rPr>
            </w:pPr>
            <w:r>
              <w:rPr>
                <w:rFonts w:ascii="Times New Roman" w:hAnsi="Times New Roman"/>
              </w:rPr>
              <w:t>4</w:t>
            </w:r>
            <w:r w:rsidRPr="000F0370">
              <w:rPr>
                <w:rFonts w:ascii="Times New Roman" w:hAnsi="Times New Roman"/>
              </w:rPr>
              <w:t>. a) Közúti segélynyújtó gépjármű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1D7DDB" w:rsidRPr="000F0370" w:rsidRDefault="001D7DDB" w:rsidP="001D7DDB">
            <w:pPr>
              <w:spacing w:after="0" w:line="240" w:lineRule="auto"/>
              <w:jc w:val="center"/>
              <w:rPr>
                <w:rFonts w:ascii="Times New Roman" w:hAnsi="Times New Roman"/>
                <w:b/>
                <w:bCs/>
              </w:rPr>
            </w:pPr>
            <w:r>
              <w:rPr>
                <w:rFonts w:ascii="Times New Roman" w:hAnsi="Times New Roman"/>
                <w:b/>
                <w:bCs/>
              </w:rPr>
              <w:t>5</w:t>
            </w:r>
          </w:p>
        </w:tc>
        <w:tc>
          <w:tcPr>
            <w:tcW w:w="258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4E3E" w:rsidP="001D7DDB">
            <w:pPr>
              <w:spacing w:after="0" w:line="240" w:lineRule="auto"/>
              <w:jc w:val="center"/>
              <w:rPr>
                <w:rFonts w:ascii="Times New Roman" w:hAnsi="Times New Roman"/>
                <w:b/>
                <w:bCs/>
              </w:rPr>
            </w:pPr>
            <w:r>
              <w:rPr>
                <w:rFonts w:ascii="Times New Roman" w:hAnsi="Times New Roman"/>
                <w:b/>
                <w:bCs/>
              </w:rPr>
              <w:t>perc</w:t>
            </w:r>
          </w:p>
        </w:tc>
      </w:tr>
      <w:tr w:rsidR="001D7DDB" w:rsidRPr="000F0370" w:rsidTr="001D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rPr>
                <w:rFonts w:ascii="Times New Roman" w:hAnsi="Times New Roman"/>
              </w:rPr>
            </w:pPr>
            <w:r>
              <w:rPr>
                <w:rFonts w:ascii="Times New Roman" w:hAnsi="Times New Roman"/>
              </w:rPr>
              <w:t>4</w:t>
            </w:r>
            <w:r w:rsidRPr="000F0370">
              <w:rPr>
                <w:rFonts w:ascii="Times New Roman" w:hAnsi="Times New Roman"/>
              </w:rPr>
              <w:t>. b) Vasúti segélynyújtó szerelvény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1D7DDB" w:rsidRPr="000F0370" w:rsidRDefault="001D7DDB" w:rsidP="001D7DDB">
            <w:pPr>
              <w:spacing w:after="0" w:line="240" w:lineRule="auto"/>
              <w:jc w:val="center"/>
              <w:rPr>
                <w:rFonts w:ascii="Times New Roman" w:hAnsi="Times New Roman"/>
                <w:b/>
                <w:bCs/>
              </w:rPr>
            </w:pPr>
            <w:r>
              <w:rPr>
                <w:rFonts w:ascii="Times New Roman" w:hAnsi="Times New Roman"/>
                <w:b/>
                <w:bCs/>
              </w:rPr>
              <w:t>5</w:t>
            </w:r>
          </w:p>
        </w:tc>
        <w:tc>
          <w:tcPr>
            <w:tcW w:w="258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4E3E" w:rsidP="001D7DDB">
            <w:pPr>
              <w:spacing w:after="0" w:line="240" w:lineRule="auto"/>
              <w:jc w:val="center"/>
              <w:rPr>
                <w:rFonts w:ascii="Times New Roman" w:hAnsi="Times New Roman"/>
                <w:b/>
                <w:bCs/>
              </w:rPr>
            </w:pPr>
            <w:r>
              <w:rPr>
                <w:rFonts w:ascii="Times New Roman" w:hAnsi="Times New Roman"/>
                <w:b/>
                <w:bCs/>
              </w:rPr>
              <w:t>perc</w:t>
            </w:r>
          </w:p>
        </w:tc>
      </w:tr>
      <w:tr w:rsidR="001D7DDB" w:rsidRPr="000F0370" w:rsidTr="001D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rPr>
                <w:rFonts w:ascii="Times New Roman" w:hAnsi="Times New Roman"/>
              </w:rPr>
            </w:pPr>
            <w:r>
              <w:rPr>
                <w:rFonts w:ascii="Times New Roman" w:hAnsi="Times New Roman"/>
              </w:rPr>
              <w:t>4</w:t>
            </w:r>
            <w:r w:rsidRPr="000F0370">
              <w:rPr>
                <w:rFonts w:ascii="Times New Roman" w:hAnsi="Times New Roman"/>
              </w:rPr>
              <w:t>. c) Vasúti segélynyújtó daruszerelvény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1D7DDB" w:rsidRPr="000F0370" w:rsidRDefault="001D7DDB" w:rsidP="001D7DDB">
            <w:pPr>
              <w:spacing w:after="0" w:line="240" w:lineRule="auto"/>
              <w:jc w:val="center"/>
              <w:rPr>
                <w:rFonts w:ascii="Times New Roman" w:hAnsi="Times New Roman"/>
                <w:b/>
                <w:bCs/>
              </w:rPr>
            </w:pPr>
            <w:r>
              <w:rPr>
                <w:rFonts w:ascii="Times New Roman" w:hAnsi="Times New Roman"/>
                <w:b/>
                <w:bCs/>
              </w:rPr>
              <w:t>5</w:t>
            </w:r>
          </w:p>
        </w:tc>
        <w:tc>
          <w:tcPr>
            <w:tcW w:w="258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7DDB" w:rsidP="001D7DDB">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7DDB" w:rsidRPr="000F0370" w:rsidRDefault="001D4E3E" w:rsidP="001D7DDB">
            <w:pPr>
              <w:spacing w:after="0" w:line="240" w:lineRule="auto"/>
              <w:jc w:val="center"/>
              <w:rPr>
                <w:rFonts w:ascii="Times New Roman" w:hAnsi="Times New Roman"/>
                <w:b/>
                <w:bCs/>
              </w:rPr>
            </w:pPr>
            <w:r>
              <w:rPr>
                <w:rFonts w:ascii="Times New Roman" w:hAnsi="Times New Roman"/>
                <w:b/>
                <w:bCs/>
              </w:rPr>
              <w:t>perc</w:t>
            </w:r>
          </w:p>
        </w:tc>
      </w:tr>
      <w:tr w:rsidR="0092136C" w:rsidRPr="000F0370" w:rsidTr="0092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43"/>
          <w:jc w:val="center"/>
        </w:trPr>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136C" w:rsidRPr="000F0370" w:rsidRDefault="0092136C" w:rsidP="00373AAD">
            <w:pPr>
              <w:spacing w:after="0" w:line="240" w:lineRule="auto"/>
              <w:rPr>
                <w:rFonts w:ascii="Times New Roman" w:hAnsi="Times New Roman"/>
              </w:rPr>
            </w:pPr>
            <w:r>
              <w:rPr>
                <w:rFonts w:ascii="Times New Roman" w:hAnsi="Times New Roman"/>
              </w:rPr>
              <w:t>4</w:t>
            </w:r>
            <w:r w:rsidRPr="000F0370">
              <w:rPr>
                <w:rFonts w:ascii="Times New Roman" w:hAnsi="Times New Roman"/>
              </w:rPr>
              <w:t xml:space="preserve">. </w:t>
            </w:r>
            <w:r>
              <w:rPr>
                <w:rFonts w:ascii="Times New Roman" w:hAnsi="Times New Roman"/>
              </w:rPr>
              <w:t>d</w:t>
            </w:r>
            <w:r w:rsidRPr="000F0370">
              <w:rPr>
                <w:rFonts w:ascii="Times New Roman" w:hAnsi="Times New Roman"/>
              </w:rPr>
              <w:t xml:space="preserve">) </w:t>
            </w:r>
            <w:r>
              <w:rPr>
                <w:rFonts w:ascii="Times New Roman" w:hAnsi="Times New Roman"/>
              </w:rPr>
              <w:t xml:space="preserve">Vegyi elhárítás - </w:t>
            </w:r>
            <w:r w:rsidRPr="000F0370">
              <w:rPr>
                <w:rFonts w:ascii="Times New Roman" w:hAnsi="Times New Roman"/>
              </w:rPr>
              <w:t>Közúti segélynyújtó gépjármű esetén</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92136C" w:rsidRPr="000F0370" w:rsidRDefault="0092136C" w:rsidP="00373AAD">
            <w:pPr>
              <w:spacing w:after="0" w:line="240" w:lineRule="auto"/>
              <w:jc w:val="center"/>
              <w:rPr>
                <w:rFonts w:ascii="Times New Roman" w:hAnsi="Times New Roman"/>
                <w:b/>
                <w:bCs/>
              </w:rPr>
            </w:pPr>
            <w:r>
              <w:rPr>
                <w:rFonts w:ascii="Times New Roman" w:hAnsi="Times New Roman"/>
                <w:b/>
                <w:bCs/>
              </w:rPr>
              <w:t>5</w:t>
            </w:r>
          </w:p>
        </w:tc>
        <w:tc>
          <w:tcPr>
            <w:tcW w:w="258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2136C" w:rsidRPr="000F0370" w:rsidRDefault="0092136C" w:rsidP="00373AAD">
            <w:pPr>
              <w:spacing w:after="0" w:line="240" w:lineRule="auto"/>
              <w:jc w:val="center"/>
              <w:rPr>
                <w:rFonts w:ascii="Times New Roman" w:hAnsi="Times New Roman"/>
                <w:b/>
                <w:bCs/>
              </w:rPr>
            </w:pPr>
            <w:r w:rsidRPr="000F0370">
              <w:rPr>
                <w:rFonts w:ascii="Times New Roman" w:hAnsi="Times New Roman"/>
                <w:b/>
                <w:bCs/>
              </w:rPr>
              <w:t>…………</w:t>
            </w:r>
          </w:p>
        </w:tc>
        <w:tc>
          <w:tcPr>
            <w:tcW w:w="1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2136C" w:rsidRPr="000F0370" w:rsidRDefault="001D4E3E" w:rsidP="00373AAD">
            <w:pPr>
              <w:spacing w:after="0" w:line="240" w:lineRule="auto"/>
              <w:jc w:val="center"/>
              <w:rPr>
                <w:rFonts w:ascii="Times New Roman" w:hAnsi="Times New Roman"/>
                <w:b/>
                <w:bCs/>
              </w:rPr>
            </w:pPr>
            <w:r>
              <w:rPr>
                <w:rFonts w:ascii="Times New Roman" w:hAnsi="Times New Roman"/>
                <w:b/>
                <w:bCs/>
              </w:rPr>
              <w:t>perc</w:t>
            </w:r>
          </w:p>
        </w:tc>
      </w:tr>
    </w:tbl>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Jelen nyilatkozatot a MÁV Zrt. mint ajánlatkérő által </w:t>
      </w:r>
      <w:r w:rsidRPr="00BF0D61">
        <w:rPr>
          <w:rFonts w:ascii="Times New Roman" w:hAnsi="Times New Roman"/>
          <w:b/>
          <w:sz w:val="24"/>
          <w:szCs w:val="24"/>
        </w:rPr>
        <w:t>„</w:t>
      </w:r>
      <w:r w:rsidR="00D25491" w:rsidRPr="00BF0D61">
        <w:rPr>
          <w:rFonts w:ascii="Times New Roman" w:hAnsi="Times New Roman"/>
          <w:b/>
          <w:sz w:val="24"/>
          <w:szCs w:val="24"/>
        </w:rPr>
        <w:t>Baleset elhárítás és vegyvédelem</w:t>
      </w:r>
      <w:r w:rsidRPr="00BF0D61">
        <w:rPr>
          <w:rFonts w:ascii="Times New Roman" w:hAnsi="Times New Roman"/>
          <w:b/>
          <w:sz w:val="24"/>
          <w:szCs w:val="24"/>
        </w:rPr>
        <w:t>”</w:t>
      </w:r>
      <w:r w:rsidRPr="00BF0D61">
        <w:rPr>
          <w:rFonts w:ascii="Times New Roman" w:hAnsi="Times New Roman"/>
          <w:sz w:val="24"/>
          <w:szCs w:val="24"/>
        </w:rPr>
        <w:t xml:space="preserve"> tárgyban indított közbeszerzési eljárás részeként teszem.</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&lt;Kelt&gt;</w:t>
      </w:r>
    </w:p>
    <w:p w:rsidR="001A70E5" w:rsidRPr="00BF0D61" w:rsidRDefault="001A70E5" w:rsidP="001A70E5">
      <w:pPr>
        <w:widowControl w:val="0"/>
        <w:spacing w:after="0" w:line="240" w:lineRule="auto"/>
        <w:jc w:val="center"/>
        <w:rPr>
          <w:rFonts w:ascii="Times New Roman" w:hAnsi="Times New Roman"/>
          <w:b/>
        </w:rPr>
      </w:pPr>
      <w:r w:rsidRPr="00BF0D61">
        <w:rPr>
          <w:rFonts w:ascii="Times New Roman" w:hAnsi="Times New Roman"/>
          <w:b/>
        </w:rPr>
        <w:t>…………………………..</w:t>
      </w:r>
    </w:p>
    <w:p w:rsidR="001A70E5" w:rsidRPr="00BF0D61" w:rsidRDefault="001A70E5" w:rsidP="001A70E5">
      <w:pPr>
        <w:widowControl w:val="0"/>
        <w:spacing w:after="0" w:line="240" w:lineRule="auto"/>
        <w:jc w:val="center"/>
        <w:rPr>
          <w:rFonts w:ascii="Times New Roman" w:hAnsi="Times New Roman"/>
        </w:rPr>
      </w:pPr>
      <w:bookmarkStart w:id="48" w:name="_Toc349726675"/>
      <w:r w:rsidRPr="00BF0D61">
        <w:rPr>
          <w:rFonts w:ascii="Times New Roman" w:hAnsi="Times New Roman"/>
        </w:rPr>
        <w:t>Aláírás/Cégszerű aláírás</w:t>
      </w:r>
    </w:p>
    <w:p w:rsidR="001A70E5" w:rsidRPr="00BF0D61" w:rsidRDefault="001A70E5" w:rsidP="001A70E5">
      <w:pPr>
        <w:pStyle w:val="Szvegtrzs2"/>
        <w:widowControl w:val="0"/>
        <w:spacing w:after="0" w:line="240" w:lineRule="auto"/>
        <w:jc w:val="right"/>
        <w:rPr>
          <w:b/>
          <w:szCs w:val="24"/>
        </w:rPr>
      </w:pPr>
      <w:r w:rsidRPr="00BF0D61">
        <w:rPr>
          <w:b/>
          <w:szCs w:val="24"/>
        </w:rPr>
        <w:br w:type="page"/>
      </w:r>
      <w:r w:rsidRPr="00BF0D61">
        <w:rPr>
          <w:i/>
          <w:szCs w:val="24"/>
        </w:rPr>
        <w:lastRenderedPageBreak/>
        <w:t>2. sz. melléklet</w:t>
      </w:r>
    </w:p>
    <w:p w:rsidR="001A70E5" w:rsidRPr="00BF0D61" w:rsidRDefault="001A70E5" w:rsidP="001A70E5">
      <w:pPr>
        <w:pStyle w:val="Szvegtrzs2"/>
        <w:widowControl w:val="0"/>
        <w:spacing w:after="0" w:line="240" w:lineRule="auto"/>
        <w:jc w:val="both"/>
        <w:rPr>
          <w:b/>
          <w:szCs w:val="24"/>
        </w:rPr>
      </w:pPr>
    </w:p>
    <w:p w:rsidR="001A70E5" w:rsidRPr="00BF0D61" w:rsidRDefault="001A70E5" w:rsidP="001A70E5">
      <w:pPr>
        <w:pStyle w:val="Szvegtrzs2"/>
        <w:widowControl w:val="0"/>
        <w:spacing w:after="0" w:line="240" w:lineRule="auto"/>
        <w:jc w:val="both"/>
        <w:rPr>
          <w:b/>
          <w:szCs w:val="24"/>
        </w:rPr>
      </w:pPr>
      <w:r w:rsidRPr="00BF0D61">
        <w:rPr>
          <w:b/>
          <w:szCs w:val="24"/>
        </w:rPr>
        <w:t>EGYSÉGES EURÓPAI KÖZBESZERZÉSI DOKUMENTUM</w:t>
      </w:r>
    </w:p>
    <w:p w:rsidR="001A70E5" w:rsidRPr="00BF0D61" w:rsidRDefault="001A70E5" w:rsidP="001A70E5">
      <w:pPr>
        <w:pStyle w:val="Szvegtrzs2"/>
        <w:widowControl w:val="0"/>
        <w:spacing w:after="0" w:line="240" w:lineRule="auto"/>
        <w:jc w:val="both"/>
        <w:rPr>
          <w:b/>
          <w:szCs w:val="24"/>
        </w:rPr>
      </w:pPr>
    </w:p>
    <w:p w:rsidR="001A70E5" w:rsidRPr="00BF0D61" w:rsidRDefault="001A70E5" w:rsidP="001A70E5">
      <w:pPr>
        <w:pStyle w:val="Szvegtrzs2"/>
        <w:widowControl w:val="0"/>
        <w:spacing w:after="0" w:line="240" w:lineRule="auto"/>
        <w:jc w:val="both"/>
        <w:rPr>
          <w:b/>
          <w:szCs w:val="24"/>
        </w:rPr>
      </w:pPr>
    </w:p>
    <w:p w:rsidR="001A70E5" w:rsidRPr="00BF0D61" w:rsidRDefault="001A70E5" w:rsidP="001A70E5">
      <w:pPr>
        <w:widowControl w:val="0"/>
        <w:spacing w:after="0" w:line="240" w:lineRule="auto"/>
        <w:jc w:val="both"/>
        <w:outlineLvl w:val="2"/>
        <w:rPr>
          <w:rFonts w:ascii="Times New Roman" w:hAnsi="Times New Roman"/>
          <w:b/>
          <w:bCs/>
        </w:rPr>
      </w:pPr>
      <w:bookmarkStart w:id="49" w:name="_Toc438198781"/>
      <w:bookmarkStart w:id="50" w:name="_Toc440286103"/>
      <w:bookmarkStart w:id="51" w:name="_Toc473191973"/>
      <w:r w:rsidRPr="00BF0D61">
        <w:rPr>
          <w:rFonts w:ascii="Times New Roman" w:hAnsi="Times New Roman"/>
          <w:b/>
          <w:bCs/>
          <w:i/>
          <w:iCs/>
        </w:rPr>
        <w:t>Az egységes európai közbeszerzési dokumentum formanyomtatványa</w:t>
      </w:r>
      <w:bookmarkEnd w:id="49"/>
      <w:bookmarkEnd w:id="50"/>
      <w:bookmarkEnd w:id="51"/>
    </w:p>
    <w:p w:rsidR="001A70E5" w:rsidRPr="00BF0D61" w:rsidRDefault="001A70E5" w:rsidP="001A70E5">
      <w:pPr>
        <w:widowControl w:val="0"/>
        <w:spacing w:after="0" w:line="240" w:lineRule="auto"/>
        <w:jc w:val="center"/>
        <w:outlineLvl w:val="3"/>
        <w:rPr>
          <w:rFonts w:ascii="Times New Roman" w:hAnsi="Times New Roman"/>
          <w:b/>
          <w:bCs/>
        </w:rPr>
      </w:pPr>
      <w:r w:rsidRPr="00BF0D61">
        <w:rPr>
          <w:rFonts w:ascii="Times New Roman" w:hAnsi="Times New Roman"/>
          <w:b/>
          <w:bCs/>
        </w:rPr>
        <w:t>I. rész: A közbeszerzési eljárásra és az ajánlatkérő szervre vagy a közszolgáltató ajánlatkérőre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1A70E5" w:rsidRPr="00BF0D61" w:rsidTr="005747AE">
        <w:tc>
          <w:tcPr>
            <w:tcW w:w="969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sz w:val="20"/>
                <w:szCs w:val="20"/>
              </w:rPr>
            </w:pPr>
            <w:r w:rsidRPr="00BF0D61">
              <w:rPr>
                <w:rFonts w:ascii="Times New Roman" w:hAnsi="Times New Roman"/>
                <w:b/>
                <w:bCs/>
                <w:iCs/>
                <w:sz w:val="20"/>
                <w:szCs w:val="20"/>
              </w:rPr>
              <w:t>Olyan közbeszerzési eljárásoknál, amelyekben az eljárást megindító felhívást az Európai Unió Hivatalos Lapjában tették közzé, az I. részben előírt információ automatikusan beolvasásra kerül, </w:t>
            </w:r>
            <w:r w:rsidRPr="00BF0D61">
              <w:rPr>
                <w:rFonts w:ascii="Times New Roman" w:hAnsi="Times New Roman"/>
                <w:b/>
                <w:bCs/>
                <w:iCs/>
                <w:sz w:val="20"/>
                <w:szCs w:val="20"/>
                <w:u w:val="single"/>
              </w:rPr>
              <w:t xml:space="preserve">feltéve, hogy az elektronikus </w:t>
            </w:r>
            <w:proofErr w:type="spellStart"/>
            <w:r w:rsidRPr="00BF0D61">
              <w:rPr>
                <w:rFonts w:ascii="Times New Roman" w:hAnsi="Times New Roman"/>
                <w:b/>
                <w:bCs/>
                <w:iCs/>
                <w:sz w:val="20"/>
                <w:szCs w:val="20"/>
                <w:u w:val="single"/>
              </w:rPr>
              <w:t>ESPD-szolgáltatást</w:t>
            </w:r>
            <w:proofErr w:type="spellEnd"/>
            <w:r w:rsidRPr="00BF0D61">
              <w:rPr>
                <w:rStyle w:val="Lbjegyzet-hivatkozs"/>
                <w:rFonts w:ascii="Times New Roman" w:hAnsi="Times New Roman"/>
                <w:b/>
                <w:bCs/>
                <w:iCs/>
                <w:sz w:val="20"/>
                <w:szCs w:val="20"/>
                <w:u w:val="single"/>
              </w:rPr>
              <w:footnoteReference w:id="1"/>
            </w:r>
            <w:r w:rsidRPr="00BF0D61">
              <w:rPr>
                <w:rFonts w:ascii="Times New Roman" w:hAnsi="Times New Roman"/>
                <w:b/>
                <w:bCs/>
                <w:iCs/>
                <w:sz w:val="20"/>
                <w:szCs w:val="20"/>
                <w:u w:val="single"/>
              </w:rPr>
              <w:t> használták az egységes európai közbeszerzési dokumentum kitöltéséhez.</w:t>
            </w:r>
          </w:p>
        </w:tc>
      </w:tr>
      <w:tr w:rsidR="001A70E5" w:rsidRPr="00BF0D61" w:rsidTr="005747AE">
        <w:tc>
          <w:tcPr>
            <w:tcW w:w="969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sz w:val="20"/>
                <w:szCs w:val="20"/>
              </w:rPr>
            </w:pPr>
            <w:r w:rsidRPr="00BF0D61">
              <w:rPr>
                <w:rFonts w:ascii="Times New Roman" w:hAnsi="Times New Roman"/>
                <w:b/>
                <w:bCs/>
                <w:sz w:val="20"/>
                <w:szCs w:val="20"/>
              </w:rPr>
              <w:t>Az Európai Unió Hivatalos lapjában közzétett </w:t>
            </w:r>
            <w:r w:rsidRPr="00BF0D61">
              <w:rPr>
                <w:rFonts w:ascii="Times New Roman" w:hAnsi="Times New Roman"/>
                <w:b/>
                <w:bCs/>
                <w:i/>
                <w:iCs/>
                <w:sz w:val="20"/>
                <w:szCs w:val="20"/>
              </w:rPr>
              <w:t>vonatkozó hirdetmény</w:t>
            </w:r>
            <w:r w:rsidRPr="00BF0D61">
              <w:rPr>
                <w:rStyle w:val="Lbjegyzet-hivatkozs"/>
                <w:rFonts w:ascii="Times New Roman" w:hAnsi="Times New Roman"/>
                <w:b/>
                <w:bCs/>
                <w:i/>
                <w:iCs/>
                <w:sz w:val="20"/>
                <w:szCs w:val="20"/>
              </w:rPr>
              <w:footnoteReference w:id="2"/>
            </w:r>
            <w:r w:rsidRPr="00BF0D61">
              <w:rPr>
                <w:rFonts w:ascii="Times New Roman" w:hAnsi="Times New Roman"/>
                <w:b/>
                <w:bCs/>
                <w:i/>
                <w:iCs/>
                <w:sz w:val="20"/>
                <w:szCs w:val="20"/>
              </w:rPr>
              <w:t> </w:t>
            </w:r>
            <w:r w:rsidRPr="00BF0D61">
              <w:rPr>
                <w:rFonts w:ascii="Times New Roman" w:hAnsi="Times New Roman"/>
                <w:b/>
                <w:bCs/>
                <w:sz w:val="20"/>
                <w:szCs w:val="20"/>
              </w:rPr>
              <w:t>hivatkozási adatai:</w:t>
            </w:r>
          </w:p>
        </w:tc>
      </w:tr>
      <w:tr w:rsidR="001A70E5" w:rsidRPr="00BF0D61" w:rsidTr="005747AE">
        <w:tc>
          <w:tcPr>
            <w:tcW w:w="9699" w:type="dxa"/>
            <w:gridSpan w:val="2"/>
            <w:shd w:val="clear" w:color="auto" w:fill="D9D9D9"/>
            <w:tcMar>
              <w:top w:w="30" w:type="dxa"/>
              <w:left w:w="60" w:type="dxa"/>
              <w:bottom w:w="30" w:type="dxa"/>
              <w:right w:w="60" w:type="dxa"/>
            </w:tcMar>
            <w:hideMark/>
          </w:tcPr>
          <w:p w:rsidR="001A70E5" w:rsidRPr="00BF0D61" w:rsidRDefault="001A70E5" w:rsidP="00F90A5F">
            <w:pPr>
              <w:widowControl w:val="0"/>
              <w:spacing w:after="0" w:line="240" w:lineRule="auto"/>
              <w:jc w:val="both"/>
              <w:rPr>
                <w:rFonts w:ascii="Times New Roman" w:hAnsi="Times New Roman"/>
                <w:sz w:val="20"/>
                <w:szCs w:val="20"/>
              </w:rPr>
            </w:pPr>
            <w:r w:rsidRPr="00BF0D61">
              <w:rPr>
                <w:rFonts w:ascii="Times New Roman" w:hAnsi="Times New Roman"/>
                <w:b/>
                <w:bCs/>
                <w:sz w:val="20"/>
                <w:szCs w:val="20"/>
              </w:rPr>
              <w:t>A Hiva</w:t>
            </w:r>
            <w:r w:rsidR="00D66D11" w:rsidRPr="00BF0D61">
              <w:rPr>
                <w:rFonts w:ascii="Times New Roman" w:hAnsi="Times New Roman"/>
                <w:b/>
                <w:bCs/>
                <w:sz w:val="20"/>
                <w:szCs w:val="20"/>
              </w:rPr>
              <w:t>talos Lap S sorozatának száma [</w:t>
            </w:r>
            <w:r w:rsidR="00F25C74" w:rsidRPr="00BF0D61">
              <w:rPr>
                <w:rFonts w:ascii="Times New Roman" w:hAnsi="Times New Roman"/>
                <w:b/>
                <w:bCs/>
                <w:sz w:val="20"/>
                <w:szCs w:val="20"/>
              </w:rPr>
              <w:t>043</w:t>
            </w:r>
            <w:r w:rsidRPr="00BF0D61">
              <w:rPr>
                <w:rFonts w:ascii="Times New Roman" w:hAnsi="Times New Roman"/>
                <w:b/>
                <w:bCs/>
                <w:sz w:val="20"/>
                <w:szCs w:val="20"/>
              </w:rPr>
              <w:t>], dátum [</w:t>
            </w:r>
            <w:r w:rsidR="00F25C74" w:rsidRPr="00BF0D61">
              <w:rPr>
                <w:rFonts w:ascii="Times New Roman" w:hAnsi="Times New Roman"/>
                <w:b/>
                <w:bCs/>
                <w:sz w:val="20"/>
                <w:szCs w:val="20"/>
              </w:rPr>
              <w:t>2017</w:t>
            </w:r>
            <w:proofErr w:type="gramStart"/>
            <w:r w:rsidR="00F90A5F">
              <w:rPr>
                <w:rFonts w:ascii="Times New Roman" w:hAnsi="Times New Roman"/>
                <w:b/>
                <w:bCs/>
                <w:sz w:val="20"/>
                <w:szCs w:val="20"/>
              </w:rPr>
              <w:t>……</w:t>
            </w:r>
            <w:r w:rsidR="00F25C74" w:rsidRPr="00BF0D61">
              <w:rPr>
                <w:rFonts w:ascii="Times New Roman" w:hAnsi="Times New Roman"/>
                <w:b/>
                <w:bCs/>
                <w:sz w:val="20"/>
                <w:szCs w:val="20"/>
              </w:rPr>
              <w:t>.</w:t>
            </w:r>
            <w:proofErr w:type="gramEnd"/>
            <w:r w:rsidRPr="00BF0D61">
              <w:rPr>
                <w:rFonts w:ascii="Times New Roman" w:hAnsi="Times New Roman"/>
                <w:b/>
                <w:bCs/>
                <w:sz w:val="20"/>
                <w:szCs w:val="20"/>
              </w:rPr>
              <w:t>], [-] oldal, </w:t>
            </w:r>
            <w:r w:rsidRPr="00BF0D61">
              <w:rPr>
                <w:rFonts w:ascii="Times New Roman" w:hAnsi="Times New Roman"/>
                <w:b/>
                <w:bCs/>
                <w:sz w:val="20"/>
                <w:szCs w:val="20"/>
              </w:rPr>
              <w:br/>
              <w:t xml:space="preserve">a hirdetmény száma a Hivatalos Lap S sorozatban: </w:t>
            </w:r>
            <w:r w:rsidR="005747AE" w:rsidRPr="00BF0D61">
              <w:rPr>
                <w:rFonts w:ascii="Times New Roman" w:hAnsi="Times New Roman"/>
                <w:b/>
                <w:bCs/>
                <w:sz w:val="20"/>
                <w:szCs w:val="20"/>
              </w:rPr>
              <w:t xml:space="preserve">TED 2017/S </w:t>
            </w:r>
            <w:r w:rsidR="00F90A5F">
              <w:rPr>
                <w:rFonts w:ascii="Times New Roman" w:hAnsi="Times New Roman"/>
                <w:b/>
                <w:bCs/>
                <w:sz w:val="20"/>
                <w:szCs w:val="20"/>
              </w:rPr>
              <w:t>……</w:t>
            </w:r>
            <w:r w:rsidR="005747AE" w:rsidRPr="00BF0D61">
              <w:rPr>
                <w:rFonts w:ascii="Times New Roman" w:hAnsi="Times New Roman"/>
                <w:b/>
                <w:bCs/>
                <w:sz w:val="20"/>
                <w:szCs w:val="20"/>
              </w:rPr>
              <w:t>-</w:t>
            </w:r>
            <w:r w:rsidR="00F90A5F">
              <w:rPr>
                <w:rFonts w:ascii="Times New Roman" w:hAnsi="Times New Roman"/>
                <w:b/>
                <w:bCs/>
                <w:sz w:val="20"/>
                <w:szCs w:val="20"/>
              </w:rPr>
              <w:t>…..</w:t>
            </w:r>
          </w:p>
        </w:tc>
      </w:tr>
      <w:tr w:rsidR="001A70E5" w:rsidRPr="00BF0D61" w:rsidTr="005747AE">
        <w:tc>
          <w:tcPr>
            <w:tcW w:w="969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sz w:val="20"/>
                <w:szCs w:val="20"/>
                <w:u w:val="single"/>
              </w:rPr>
            </w:pPr>
            <w:r w:rsidRPr="00BF0D61">
              <w:rPr>
                <w:rFonts w:ascii="Times New Roman" w:hAnsi="Times New Roman"/>
                <w:b/>
                <w:bCs/>
                <w:iCs/>
                <w:sz w:val="20"/>
                <w:szCs w:val="20"/>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tc>
      </w:tr>
      <w:tr w:rsidR="001A70E5" w:rsidRPr="00BF0D61" w:rsidTr="005747AE">
        <w:tc>
          <w:tcPr>
            <w:tcW w:w="9699" w:type="dxa"/>
            <w:gridSpan w:val="2"/>
            <w:tcBorders>
              <w:bottom w:val="nil"/>
            </w:tcBorders>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sz w:val="20"/>
                <w:szCs w:val="20"/>
              </w:rPr>
            </w:pPr>
            <w:r w:rsidRPr="00BF0D61">
              <w:rPr>
                <w:rFonts w:ascii="Times New Roman" w:hAnsi="Times New Roman"/>
                <w:b/>
                <w:bCs/>
                <w:sz w:val="20"/>
                <w:szCs w:val="20"/>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BF0D61">
              <w:rPr>
                <w:rFonts w:ascii="Times New Roman" w:hAnsi="Times New Roman"/>
                <w:b/>
                <w:bCs/>
                <w:sz w:val="20"/>
                <w:szCs w:val="20"/>
              </w:rPr>
              <w:t>....</w:t>
            </w:r>
            <w:proofErr w:type="gramEnd"/>
            <w:r w:rsidRPr="00BF0D61">
              <w:rPr>
                <w:rFonts w:ascii="Times New Roman" w:hAnsi="Times New Roman"/>
                <w:b/>
                <w:bCs/>
                <w:sz w:val="20"/>
                <w:szCs w:val="20"/>
              </w:rPr>
              <w:t>]</w:t>
            </w:r>
          </w:p>
        </w:tc>
      </w:tr>
      <w:tr w:rsidR="001A70E5" w:rsidRPr="00BF0D61" w:rsidTr="005747AE">
        <w:tc>
          <w:tcPr>
            <w:tcW w:w="9699" w:type="dxa"/>
            <w:gridSpan w:val="2"/>
            <w:tcBorders>
              <w:top w:val="nil"/>
              <w:left w:val="nil"/>
              <w:bottom w:val="nil"/>
              <w:right w:val="nil"/>
            </w:tcBorders>
            <w:tcMar>
              <w:top w:w="30" w:type="dxa"/>
              <w:left w:w="60" w:type="dxa"/>
              <w:bottom w:w="30" w:type="dxa"/>
              <w:right w:w="60" w:type="dxa"/>
            </w:tcMar>
          </w:tcPr>
          <w:p w:rsidR="001A70E5" w:rsidRPr="00BF0D61" w:rsidRDefault="001A70E5" w:rsidP="005747AE">
            <w:pPr>
              <w:widowControl w:val="0"/>
              <w:spacing w:after="0" w:line="240" w:lineRule="auto"/>
              <w:jc w:val="both"/>
              <w:rPr>
                <w:rFonts w:ascii="Times New Roman" w:hAnsi="Times New Roman"/>
                <w:b/>
                <w:bCs/>
              </w:rPr>
            </w:pPr>
          </w:p>
        </w:tc>
      </w:tr>
      <w:tr w:rsidR="001A70E5" w:rsidRPr="00BF0D61" w:rsidTr="005747AE">
        <w:tc>
          <w:tcPr>
            <w:tcW w:w="9699" w:type="dxa"/>
            <w:gridSpan w:val="2"/>
            <w:tcBorders>
              <w:top w:val="nil"/>
              <w:bottom w:val="dotted" w:sz="4" w:space="0" w:color="auto"/>
            </w:tcBorders>
            <w:tcMar>
              <w:top w:w="30" w:type="dxa"/>
              <w:left w:w="60" w:type="dxa"/>
              <w:bottom w:w="30" w:type="dxa"/>
              <w:right w:w="60" w:type="dxa"/>
            </w:tcMar>
            <w:hideMark/>
          </w:tcPr>
          <w:p w:rsidR="001A70E5" w:rsidRPr="00BF0D61" w:rsidRDefault="001A70E5" w:rsidP="005747AE">
            <w:pPr>
              <w:widowControl w:val="0"/>
              <w:spacing w:after="0" w:line="240" w:lineRule="auto"/>
              <w:jc w:val="center"/>
              <w:rPr>
                <w:rFonts w:ascii="Times New Roman" w:hAnsi="Times New Roman"/>
              </w:rPr>
            </w:pPr>
            <w:r w:rsidRPr="00BF0D61">
              <w:rPr>
                <w:rFonts w:ascii="Times New Roman" w:hAnsi="Times New Roman"/>
                <w:b/>
                <w:bCs/>
              </w:rPr>
              <w:t>A KÖZBESZERZÉSI ELJÁRÁSRA VONATKOZÓ INFORMÁCIÓK</w:t>
            </w:r>
          </w:p>
        </w:tc>
      </w:tr>
      <w:tr w:rsidR="001A70E5" w:rsidRPr="00BF0D61" w:rsidTr="005747AE">
        <w:tc>
          <w:tcPr>
            <w:tcW w:w="969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sz w:val="20"/>
                <w:szCs w:val="20"/>
              </w:rPr>
              <w:t>Az I. részben előírt információ automatikusan megjelenik, </w:t>
            </w:r>
            <w:r w:rsidRPr="00BF0D61">
              <w:rPr>
                <w:rFonts w:ascii="Times New Roman" w:hAnsi="Times New Roman"/>
                <w:b/>
                <w:bCs/>
                <w:sz w:val="20"/>
                <w:szCs w:val="20"/>
                <w:u w:val="single"/>
              </w:rPr>
              <w:t xml:space="preserve">feltéve, hogy a fent említett elektronikus </w:t>
            </w:r>
            <w:proofErr w:type="spellStart"/>
            <w:r w:rsidRPr="00BF0D61">
              <w:rPr>
                <w:rFonts w:ascii="Times New Roman" w:hAnsi="Times New Roman"/>
                <w:b/>
                <w:bCs/>
                <w:sz w:val="20"/>
                <w:szCs w:val="20"/>
                <w:u w:val="single"/>
              </w:rPr>
              <w:t>ESPD-szolgáltatást</w:t>
            </w:r>
            <w:proofErr w:type="spellEnd"/>
            <w:r w:rsidRPr="00BF0D61">
              <w:rPr>
                <w:rFonts w:ascii="Times New Roman" w:hAnsi="Times New Roman"/>
                <w:b/>
                <w:bCs/>
                <w:sz w:val="20"/>
                <w:szCs w:val="20"/>
                <w:u w:val="single"/>
              </w:rPr>
              <w:t xml:space="preserve"> használják az egységes európai közbeszerzési dokumentum létrehozásához és kitöltéséhez. Ha nem, akkor ezt az információt a gazdasági szereplőnek kell kitöltenie.</w:t>
            </w:r>
          </w:p>
        </w:tc>
      </w:tr>
      <w:tr w:rsidR="001A70E5" w:rsidRPr="00BF0D61" w:rsidTr="005747AE">
        <w:tc>
          <w:tcPr>
            <w:tcW w:w="9699"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Cs/>
              </w:rPr>
              <w:t>A beszerző azonosítása</w:t>
            </w:r>
            <w:r w:rsidRPr="00BF0D61">
              <w:rPr>
                <w:rStyle w:val="Lbjegyzet-hivatkozs"/>
                <w:rFonts w:ascii="Times New Roman" w:hAnsi="Times New Roman"/>
                <w:b/>
                <w:bCs/>
                <w:iCs/>
              </w:rPr>
              <w:footnoteReference w:id="3"/>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Cs/>
                <w:position w:val="10"/>
              </w:rPr>
              <w:t>Válasz:</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Név:</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b/>
              </w:rPr>
            </w:pPr>
            <w:r w:rsidRPr="00BF0D61">
              <w:rPr>
                <w:rFonts w:ascii="Times New Roman" w:hAnsi="Times New Roman"/>
                <w:b/>
              </w:rPr>
              <w:t>MÁV Magyar Államvasutak Zártkörűen Működő Részvénytársaság</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Cs/>
              </w:rPr>
              <w:t>Melyik beszerzést érinti?</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Cs/>
              </w:rPr>
              <w:t>Válasz:</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A közbeszerzés megnevezése vagy rövid </w:t>
            </w:r>
            <w:proofErr w:type="gramStart"/>
            <w:r w:rsidRPr="00BF0D61">
              <w:rPr>
                <w:rFonts w:ascii="Times New Roman" w:hAnsi="Times New Roman"/>
              </w:rPr>
              <w:t>ismertetése</w:t>
            </w:r>
            <w:r w:rsidRPr="00BF0D61">
              <w:rPr>
                <w:rStyle w:val="Lbjegyzet-hivatkozs"/>
                <w:rFonts w:ascii="Times New Roman" w:hAnsi="Times New Roman"/>
              </w:rPr>
              <w:footnoteReference w:id="4"/>
            </w:r>
            <w:r w:rsidRPr="00BF0D61">
              <w:rPr>
                <w:rFonts w:ascii="Times New Roman" w:hAnsi="Times New Roman"/>
              </w:rPr>
              <w:t>:</w:t>
            </w:r>
            <w:proofErr w:type="gramEnd"/>
          </w:p>
        </w:tc>
        <w:tc>
          <w:tcPr>
            <w:tcW w:w="3827" w:type="dxa"/>
            <w:tcMar>
              <w:top w:w="30" w:type="dxa"/>
              <w:left w:w="60" w:type="dxa"/>
              <w:bottom w:w="30" w:type="dxa"/>
              <w:right w:w="60" w:type="dxa"/>
            </w:tcMar>
            <w:hideMark/>
          </w:tcPr>
          <w:p w:rsidR="001A70E5" w:rsidRPr="00BF0D61" w:rsidRDefault="00677362" w:rsidP="005747AE">
            <w:pPr>
              <w:widowControl w:val="0"/>
              <w:spacing w:after="0" w:line="240" w:lineRule="auto"/>
              <w:jc w:val="both"/>
              <w:rPr>
                <w:rFonts w:ascii="Times New Roman" w:hAnsi="Times New Roman"/>
              </w:rPr>
            </w:pPr>
            <w:proofErr w:type="spellStart"/>
            <w:r>
              <w:rPr>
                <w:rFonts w:ascii="Times New Roman" w:hAnsi="Times New Roman"/>
                <w:b/>
                <w:sz w:val="24"/>
                <w:szCs w:val="24"/>
              </w:rPr>
              <w:t>Balesetelhárítás</w:t>
            </w:r>
            <w:proofErr w:type="spellEnd"/>
            <w:r>
              <w:rPr>
                <w:rFonts w:ascii="Times New Roman" w:hAnsi="Times New Roman"/>
                <w:b/>
                <w:sz w:val="24"/>
                <w:szCs w:val="24"/>
              </w:rPr>
              <w:t xml:space="preserve"> és vegyvédelem</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Az ajánlatkérő szerv vagy a közszolgáltató ajánlatkérő által az aktához rendelt hivatkozási szám (</w:t>
            </w:r>
            <w:r w:rsidRPr="00BF0D61">
              <w:rPr>
                <w:rFonts w:ascii="Times New Roman" w:hAnsi="Times New Roman"/>
                <w:i/>
                <w:iCs/>
              </w:rPr>
              <w:t>adott esetben</w:t>
            </w:r>
            <w:proofErr w:type="gramStart"/>
            <w:r w:rsidRPr="00BF0D61">
              <w:rPr>
                <w:rFonts w:ascii="Times New Roman" w:hAnsi="Times New Roman"/>
              </w:rPr>
              <w:t>)</w:t>
            </w:r>
            <w:r w:rsidRPr="00BF0D61">
              <w:rPr>
                <w:rStyle w:val="Lbjegyzet-hivatkozs"/>
                <w:rFonts w:ascii="Times New Roman" w:hAnsi="Times New Roman"/>
              </w:rPr>
              <w:footnoteReference w:id="5"/>
            </w:r>
            <w:r w:rsidRPr="00BF0D61">
              <w:rPr>
                <w:rFonts w:ascii="Times New Roman" w:hAnsi="Times New Roman"/>
              </w:rPr>
              <w:t>:</w:t>
            </w:r>
            <w:proofErr w:type="gramEnd"/>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r w:rsidRPr="00BF0D61">
              <w:rPr>
                <w:rFonts w:ascii="Times New Roman" w:hAnsi="Times New Roman"/>
                <w:sz w:val="20"/>
              </w:rPr>
              <w:t>.</w:t>
            </w:r>
            <w:r w:rsidRPr="00BF0D61">
              <w:rPr>
                <w:rFonts w:ascii="Times New Roman" w:hAnsi="Times New Roman"/>
              </w:rPr>
              <w:t>]</w:t>
            </w:r>
          </w:p>
        </w:tc>
      </w:tr>
      <w:tr w:rsidR="001A70E5" w:rsidRPr="00BF0D61" w:rsidTr="005747AE">
        <w:tc>
          <w:tcPr>
            <w:tcW w:w="9699" w:type="dxa"/>
            <w:gridSpan w:val="2"/>
            <w:tcBorders>
              <w:bottom w:val="dotted" w:sz="4" w:space="0" w:color="auto"/>
            </w:tcBorders>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9699" w:type="dxa"/>
            <w:gridSpan w:val="2"/>
            <w:shd w:val="clear" w:color="auto" w:fill="BFBFBF"/>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i/>
              </w:rPr>
            </w:pPr>
            <w:r w:rsidRPr="00BF0D61">
              <w:rPr>
                <w:rFonts w:ascii="Times New Roman" w:hAnsi="Times New Roman"/>
                <w:b/>
                <w:bCs/>
                <w:i/>
                <w:sz w:val="20"/>
                <w:szCs w:val="20"/>
              </w:rPr>
              <w:t>Az egységes európai közbeszerzési dokumentum minden szakaszában </w:t>
            </w:r>
            <w:r w:rsidRPr="00BF0D61">
              <w:rPr>
                <w:rFonts w:ascii="Times New Roman" w:hAnsi="Times New Roman"/>
                <w:b/>
                <w:bCs/>
                <w:i/>
                <w:sz w:val="20"/>
                <w:szCs w:val="20"/>
                <w:u w:val="single"/>
              </w:rPr>
              <w:t>az összes </w:t>
            </w:r>
            <w:r w:rsidRPr="00BF0D61">
              <w:rPr>
                <w:rFonts w:ascii="Times New Roman" w:hAnsi="Times New Roman"/>
                <w:b/>
                <w:bCs/>
                <w:i/>
                <w:sz w:val="20"/>
                <w:szCs w:val="20"/>
              </w:rPr>
              <w:t>egyéb információt a </w:t>
            </w:r>
            <w:r w:rsidRPr="00BF0D61">
              <w:rPr>
                <w:rFonts w:ascii="Times New Roman" w:hAnsi="Times New Roman"/>
                <w:b/>
                <w:bCs/>
                <w:i/>
                <w:sz w:val="20"/>
                <w:szCs w:val="20"/>
                <w:u w:val="single"/>
              </w:rPr>
              <w:t>gazdasági szereplőnek </w:t>
            </w:r>
            <w:r w:rsidRPr="00BF0D61">
              <w:rPr>
                <w:rFonts w:ascii="Times New Roman" w:hAnsi="Times New Roman"/>
                <w:b/>
                <w:bCs/>
                <w:i/>
                <w:sz w:val="20"/>
                <w:szCs w:val="20"/>
              </w:rPr>
              <w:t>kell kitöltenie.</w:t>
            </w:r>
          </w:p>
        </w:tc>
      </w:tr>
    </w:tbl>
    <w:p w:rsidR="001A70E5" w:rsidRPr="00BF0D61" w:rsidRDefault="001A70E5" w:rsidP="001A70E5">
      <w:pPr>
        <w:widowControl w:val="0"/>
        <w:spacing w:after="0" w:line="240" w:lineRule="auto"/>
        <w:jc w:val="both"/>
        <w:rPr>
          <w:rFonts w:ascii="Times New Roman" w:hAnsi="Times New Roman"/>
          <w:b/>
          <w:bCs/>
        </w:rPr>
      </w:pPr>
    </w:p>
    <w:p w:rsidR="001A70E5" w:rsidRPr="00BF0D61" w:rsidRDefault="001A70E5" w:rsidP="001A70E5">
      <w:pPr>
        <w:widowControl w:val="0"/>
        <w:spacing w:after="0" w:line="240" w:lineRule="auto"/>
        <w:jc w:val="both"/>
        <w:rPr>
          <w:rFonts w:ascii="Times New Roman" w:hAnsi="Times New Roman"/>
          <w:b/>
          <w:bCs/>
        </w:rPr>
      </w:pPr>
    </w:p>
    <w:p w:rsidR="001A70E5" w:rsidRPr="00BF0D61" w:rsidRDefault="001A70E5" w:rsidP="001A70E5">
      <w:pPr>
        <w:widowControl w:val="0"/>
        <w:spacing w:after="0" w:line="240" w:lineRule="auto"/>
        <w:jc w:val="both"/>
        <w:rPr>
          <w:rFonts w:ascii="Times New Roman" w:hAnsi="Times New Roman"/>
          <w:b/>
          <w:bCs/>
        </w:rPr>
      </w:pPr>
    </w:p>
    <w:p w:rsidR="001A70E5" w:rsidRPr="00BF0D61" w:rsidRDefault="001A70E5" w:rsidP="001A70E5">
      <w:pPr>
        <w:widowControl w:val="0"/>
        <w:spacing w:after="0" w:line="240" w:lineRule="auto"/>
        <w:jc w:val="center"/>
        <w:outlineLvl w:val="3"/>
        <w:rPr>
          <w:rFonts w:ascii="Times New Roman" w:hAnsi="Times New Roman"/>
          <w:b/>
          <w:bCs/>
        </w:rPr>
      </w:pPr>
      <w:r w:rsidRPr="00BF0D61">
        <w:rPr>
          <w:rFonts w:ascii="Times New Roman" w:hAnsi="Times New Roman"/>
          <w:b/>
          <w:bCs/>
        </w:rPr>
        <w:t>II. rész: A gazdasági szereplőre vonatkozó információk</w:t>
      </w:r>
    </w:p>
    <w:p w:rsidR="001A70E5" w:rsidRPr="00BF0D61" w:rsidRDefault="001A70E5" w:rsidP="001A70E5">
      <w:pPr>
        <w:spacing w:after="0" w:line="240" w:lineRule="auto"/>
        <w:rPr>
          <w:rFonts w:ascii="Times New Roman" w:hAnsi="Times New Roman"/>
        </w:rPr>
      </w:pPr>
    </w:p>
    <w:p w:rsidR="001A70E5" w:rsidRPr="00BF0D61" w:rsidRDefault="001A70E5" w:rsidP="001A70E5">
      <w:pPr>
        <w:widowControl w:val="0"/>
        <w:spacing w:after="0" w:line="240" w:lineRule="auto"/>
        <w:jc w:val="center"/>
        <w:outlineLvl w:val="4"/>
        <w:rPr>
          <w:rFonts w:ascii="Times New Roman" w:hAnsi="Times New Roman"/>
          <w:b/>
          <w:bCs/>
        </w:rPr>
      </w:pPr>
      <w:r w:rsidRPr="00BF0D61">
        <w:rPr>
          <w:rFonts w:ascii="Times New Roman" w:hAnsi="Times New Roman"/>
          <w:b/>
          <w:bCs/>
        </w:rPr>
        <w:t xml:space="preserve">A: </w:t>
      </w:r>
      <w:proofErr w:type="spellStart"/>
      <w:r w:rsidRPr="00BF0D61">
        <w:rPr>
          <w:rFonts w:ascii="Times New Roman" w:hAnsi="Times New Roman"/>
          <w:b/>
          <w:bCs/>
        </w:rPr>
        <w:t>A</w:t>
      </w:r>
      <w:proofErr w:type="spellEnd"/>
      <w:r w:rsidRPr="00BF0D61">
        <w:rPr>
          <w:rFonts w:ascii="Times New Roman" w:hAnsi="Times New Roman"/>
          <w:b/>
          <w:bCs/>
        </w:rPr>
        <w:t xml:space="preserve"> GAZDASÁGI SZEREPLŐRE VONATKOZÓ INFORMÁCIÓK</w:t>
      </w:r>
    </w:p>
    <w:p w:rsidR="001A70E5" w:rsidRPr="00BF0D61" w:rsidRDefault="001A70E5" w:rsidP="001A70E5">
      <w:pPr>
        <w:spacing w:after="0" w:line="240" w:lineRule="auto"/>
        <w:rPr>
          <w:rFonts w:ascii="Times New Roman" w:hAnsi="Times New Roman"/>
        </w:rPr>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156"/>
        <w:gridCol w:w="992"/>
        <w:gridCol w:w="2551"/>
      </w:tblGrid>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i/>
              </w:rPr>
            </w:pPr>
            <w:r w:rsidRPr="00BF0D61">
              <w:rPr>
                <w:rFonts w:ascii="Times New Roman" w:hAnsi="Times New Roman"/>
                <w:b/>
                <w:bCs/>
                <w:i/>
                <w:iCs/>
              </w:rPr>
              <w:t>Azonosítás:</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Cs/>
              </w:rPr>
              <w:t>Válasz:</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Név:</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Uniós adószám (</w:t>
            </w:r>
            <w:proofErr w:type="spellStart"/>
            <w:r w:rsidRPr="00BF0D61">
              <w:rPr>
                <w:rFonts w:ascii="Times New Roman" w:hAnsi="Times New Roman"/>
              </w:rPr>
              <w:t>HÉA-azonosító</w:t>
            </w:r>
            <w:proofErr w:type="spellEnd"/>
            <w:r w:rsidRPr="00BF0D61">
              <w:rPr>
                <w:rFonts w:ascii="Times New Roman" w:hAnsi="Times New Roman"/>
              </w:rPr>
              <w:t xml:space="preserve"> szám), adott esetben:</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Ha nincs uniós adószám (</w:t>
            </w:r>
            <w:proofErr w:type="spellStart"/>
            <w:r w:rsidRPr="00BF0D61">
              <w:rPr>
                <w:rFonts w:ascii="Times New Roman" w:hAnsi="Times New Roman"/>
              </w:rPr>
              <w:t>HÉA-azonosító</w:t>
            </w:r>
            <w:proofErr w:type="spellEnd"/>
            <w:r w:rsidRPr="00BF0D61">
              <w:rPr>
                <w:rFonts w:ascii="Times New Roman" w:hAnsi="Times New Roman"/>
              </w:rPr>
              <w:t xml:space="preserve"> szám), kérjük egyéb nemzeti azonosító szám feltüntetését, adott esetben, ha szükséges.</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Postai cím:</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Kapcsolattartó személy vagy </w:t>
            </w:r>
            <w:proofErr w:type="gramStart"/>
            <w:r w:rsidRPr="00BF0D61">
              <w:rPr>
                <w:rFonts w:ascii="Times New Roman" w:hAnsi="Times New Roman"/>
              </w:rPr>
              <w:t>személyek</w:t>
            </w:r>
            <w:r w:rsidRPr="00BF0D61">
              <w:rPr>
                <w:rStyle w:val="Lbjegyzet-hivatkozs"/>
                <w:rFonts w:ascii="Times New Roman" w:hAnsi="Times New Roman"/>
              </w:rPr>
              <w:footnoteReference w:id="6"/>
            </w:r>
            <w:r w:rsidRPr="00BF0D61">
              <w:rPr>
                <w:rFonts w:ascii="Times New Roman" w:hAnsi="Times New Roman"/>
              </w:rPr>
              <w:t>:</w:t>
            </w:r>
            <w:proofErr w:type="gramEnd"/>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Telefon:</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E-mail cím:</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Internetcím (</w:t>
            </w:r>
            <w:r w:rsidRPr="00BF0D61">
              <w:rPr>
                <w:rFonts w:ascii="Times New Roman" w:hAnsi="Times New Roman"/>
                <w:i/>
                <w:iCs/>
              </w:rPr>
              <w:t>adott esetben</w:t>
            </w:r>
            <w:r w:rsidRPr="00BF0D61">
              <w:rPr>
                <w:rFonts w:ascii="Times New Roman" w:hAnsi="Times New Roman"/>
              </w:rPr>
              <w:t>):</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7148" w:type="dxa"/>
            <w:gridSpan w:val="2"/>
            <w:tcMar>
              <w:top w:w="30" w:type="dxa"/>
              <w:left w:w="60" w:type="dxa"/>
              <w:bottom w:w="30" w:type="dxa"/>
              <w:right w:w="60" w:type="dxa"/>
            </w:tcMar>
          </w:tcPr>
          <w:p w:rsidR="001A70E5" w:rsidRPr="00BF0D61" w:rsidRDefault="001A70E5" w:rsidP="005747AE">
            <w:pPr>
              <w:widowControl w:val="0"/>
              <w:spacing w:after="0" w:line="240" w:lineRule="auto"/>
              <w:jc w:val="both"/>
              <w:rPr>
                <w:rFonts w:ascii="Times New Roman" w:hAnsi="Times New Roman"/>
              </w:rPr>
            </w:pPr>
          </w:p>
        </w:tc>
        <w:tc>
          <w:tcPr>
            <w:tcW w:w="2551" w:type="dxa"/>
            <w:tcMar>
              <w:top w:w="30" w:type="dxa"/>
              <w:left w:w="60" w:type="dxa"/>
              <w:bottom w:w="30" w:type="dxa"/>
              <w:right w:w="60" w:type="dxa"/>
            </w:tcMar>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i/>
              </w:rPr>
            </w:pPr>
            <w:r w:rsidRPr="00BF0D61">
              <w:rPr>
                <w:rFonts w:ascii="Times New Roman" w:hAnsi="Times New Roman"/>
                <w:b/>
                <w:bCs/>
                <w:i/>
                <w:iCs/>
              </w:rPr>
              <w:t>Általános információ:</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Cs/>
              </w:rPr>
              <w:t>Válasz:</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A gazdasági szereplő mikro-, kis- vagy </w:t>
            </w:r>
            <w:proofErr w:type="gramStart"/>
            <w:r w:rsidRPr="00BF0D61">
              <w:rPr>
                <w:rFonts w:ascii="Times New Roman" w:hAnsi="Times New Roman"/>
              </w:rPr>
              <w:t>középvállalkozás</w:t>
            </w:r>
            <w:r w:rsidRPr="00BF0D61">
              <w:rPr>
                <w:rStyle w:val="Lbjegyzet-hivatkozs"/>
                <w:rFonts w:ascii="Times New Roman" w:hAnsi="Times New Roman"/>
              </w:rPr>
              <w:footnoteReference w:id="7"/>
            </w:r>
            <w:r w:rsidRPr="00BF0D61">
              <w:rPr>
                <w:rFonts w:ascii="Times New Roman" w:hAnsi="Times New Roman"/>
              </w:rPr>
              <w:t>?</w:t>
            </w:r>
            <w:proofErr w:type="gramEnd"/>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rPr>
                <w:rFonts w:ascii="Times New Roman" w:hAnsi="Times New Roman"/>
                <w:b/>
                <w:bCs/>
              </w:rPr>
            </w:pPr>
            <w:r w:rsidRPr="00BF0D61">
              <w:rPr>
                <w:rFonts w:ascii="Times New Roman" w:hAnsi="Times New Roman"/>
                <w:b/>
                <w:bCs/>
                <w:u w:val="single"/>
              </w:rPr>
              <w:t>Csak ha a közbeszerzés fenntartott</w:t>
            </w:r>
            <w:r w:rsidRPr="00BF0D61">
              <w:rPr>
                <w:rStyle w:val="Lbjegyzet-hivatkozs"/>
                <w:rFonts w:ascii="Times New Roman" w:hAnsi="Times New Roman"/>
                <w:b/>
                <w:bCs/>
                <w:u w:val="single"/>
              </w:rPr>
              <w:footnoteReference w:id="8"/>
            </w:r>
            <w:r w:rsidRPr="00BF0D61">
              <w:rPr>
                <w:rFonts w:ascii="Times New Roman" w:hAnsi="Times New Roman"/>
                <w:b/>
                <w:bCs/>
              </w:rPr>
              <w:t>: </w:t>
            </w:r>
            <w:proofErr w:type="gramStart"/>
            <w:r w:rsidRPr="00BF0D61">
              <w:rPr>
                <w:rFonts w:ascii="Times New Roman" w:hAnsi="Times New Roman"/>
              </w:rPr>
              <w:t>A</w:t>
            </w:r>
            <w:proofErr w:type="gramEnd"/>
            <w:r w:rsidRPr="00BF0D61">
              <w:rPr>
                <w:rFonts w:ascii="Times New Roman" w:hAnsi="Times New Roman"/>
              </w:rPr>
              <w:t xml:space="preserve"> gazdasági szereplő </w:t>
            </w:r>
            <w:r w:rsidRPr="00BF0D61">
              <w:rPr>
                <w:rFonts w:ascii="Times New Roman" w:hAnsi="Times New Roman"/>
              </w:rPr>
              <w:br/>
              <w:t>védett műhely, szociális vállalkozás</w:t>
            </w:r>
            <w:r w:rsidRPr="00BF0D61">
              <w:rPr>
                <w:rStyle w:val="Lbjegyzet-hivatkozs"/>
                <w:rFonts w:ascii="Times New Roman" w:hAnsi="Times New Roman"/>
              </w:rPr>
              <w:footnoteReference w:id="9"/>
            </w:r>
            <w:r w:rsidRPr="00BF0D61">
              <w:rPr>
                <w:rFonts w:ascii="Times New Roman" w:hAnsi="Times New Roman"/>
                <w:b/>
                <w:bCs/>
              </w:rPr>
              <w:t> </w:t>
            </w:r>
            <w:r w:rsidRPr="00BF0D61">
              <w:rPr>
                <w:rFonts w:ascii="Times New Roman" w:hAnsi="Times New Roman"/>
              </w:rPr>
              <w:t>vagy védett munkahely-</w:t>
            </w:r>
            <w:r w:rsidRPr="00BF0D61">
              <w:rPr>
                <w:rFonts w:ascii="Times New Roman" w:hAnsi="Times New Roman"/>
              </w:rPr>
              <w:br/>
              <w:t>teremtési programok keretében fogja teljesíteni a szerződést? </w:t>
            </w:r>
            <w:r w:rsidRPr="00BF0D61">
              <w:rPr>
                <w:rFonts w:ascii="Times New Roman" w:hAnsi="Times New Roman"/>
              </w:rPr>
              <w:br/>
            </w:r>
            <w:r w:rsidRPr="00BF0D61">
              <w:rPr>
                <w:rFonts w:ascii="Times New Roman" w:hAnsi="Times New Roman"/>
                <w:b/>
                <w:bCs/>
              </w:rPr>
              <w:t>Ha igen, </w:t>
            </w:r>
          </w:p>
          <w:p w:rsidR="001A70E5" w:rsidRPr="00BF0D61" w:rsidRDefault="001A70E5" w:rsidP="005747AE">
            <w:pPr>
              <w:widowControl w:val="0"/>
              <w:spacing w:after="0" w:line="240" w:lineRule="auto"/>
              <w:rPr>
                <w:rFonts w:ascii="Times New Roman" w:hAnsi="Times New Roman"/>
              </w:rPr>
            </w:pPr>
            <w:r w:rsidRPr="00BF0D61">
              <w:rPr>
                <w:rFonts w:ascii="Times New Roman" w:hAnsi="Times New Roman"/>
              </w:rPr>
              <w:t>mi a fogyatékossággal élő vagy hátrányos helyzetű </w:t>
            </w:r>
            <w:r w:rsidRPr="00BF0D61">
              <w:rPr>
                <w:rFonts w:ascii="Times New Roman" w:hAnsi="Times New Roman"/>
              </w:rPr>
              <w:br/>
              <w:t>munkavállalók százalékos aránya</w:t>
            </w:r>
            <w:proofErr w:type="gramStart"/>
            <w:r w:rsidRPr="00BF0D61">
              <w:rPr>
                <w:rFonts w:ascii="Times New Roman" w:hAnsi="Times New Roman"/>
              </w:rPr>
              <w:t>?Ha</w:t>
            </w:r>
            <w:proofErr w:type="gramEnd"/>
            <w:r w:rsidRPr="00BF0D61">
              <w:rPr>
                <w:rFonts w:ascii="Times New Roman" w:hAnsi="Times New Roman"/>
              </w:rPr>
              <w:t xml:space="preserve"> szükséges, kérjük, adja meg, hogy az érintett munkavállalók a fogyatékossággal élő vagy hátrányos helyzetű munkavállalók mely kategóriájába vagy kategóriáiba tartoznak.</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r w:rsidRPr="00BF0D61">
              <w:rPr>
                <w:rFonts w:ascii="Times New Roman" w:hAnsi="Times New Roman"/>
              </w:rPr>
              <w:br/>
            </w:r>
            <w:r w:rsidRPr="00BF0D61">
              <w:rPr>
                <w:rFonts w:ascii="Times New Roman" w:hAnsi="Times New Roman"/>
              </w:rPr>
              <w:br/>
            </w:r>
            <w:r w:rsidRPr="00BF0D61">
              <w:rPr>
                <w:rFonts w:ascii="Times New Roman" w:hAnsi="Times New Roman"/>
              </w:rPr>
              <w:br/>
            </w:r>
            <w:r w:rsidRPr="00BF0D61">
              <w:rPr>
                <w:rFonts w:ascii="Times New Roman" w:hAnsi="Times New Roman"/>
              </w:rPr>
              <w:br/>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r w:rsidRPr="00BF0D61">
              <w:rPr>
                <w:rFonts w:ascii="Times New Roman" w:hAnsi="Times New Roman"/>
              </w:rPr>
              <w:br/>
            </w:r>
            <w:r w:rsidRPr="00BF0D61">
              <w:rPr>
                <w:rFonts w:ascii="Times New Roman" w:hAnsi="Times New Roman"/>
              </w:rPr>
              <w:br/>
            </w:r>
            <w:r w:rsidRPr="00BF0D61">
              <w:rPr>
                <w:rFonts w:ascii="Times New Roman" w:hAnsi="Times New Roman"/>
              </w:rPr>
              <w:br/>
              <w:t>[....]</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Adott esetben, a gazdasági szereplő szerepel-e az elismert (minősített) gazdasági szereplők hivatalos jegyzékében, vagy rendelkezik-e azzal egyenértékű igazolással (pl. nemzeti (elő</w:t>
            </w:r>
            <w:proofErr w:type="gramStart"/>
            <w:r w:rsidRPr="00BF0D61">
              <w:rPr>
                <w:rFonts w:ascii="Times New Roman" w:hAnsi="Times New Roman"/>
              </w:rPr>
              <w:t>)minősítési</w:t>
            </w:r>
            <w:proofErr w:type="gramEnd"/>
            <w:r w:rsidRPr="00BF0D61">
              <w:rPr>
                <w:rFonts w:ascii="Times New Roman" w:hAnsi="Times New Roman"/>
              </w:rPr>
              <w:t xml:space="preserve"> rendszer keretében)?</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 </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 Nem alkalmazható</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Ha igen:</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u w:val="single"/>
              </w:rPr>
              <w:t>Kérjük, válaszolja meg e szakasz további részeit, e rész B. szakaszát és amennyiben releváns, e rész C. szakaszát, adott esetben töltse ki az V. részt, valamint mindenképpen töltse ki és írja alá a VI. részt.</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 </w:t>
            </w:r>
            <w:r w:rsidRPr="00BF0D61">
              <w:rPr>
                <w:rFonts w:ascii="Times New Roman" w:hAnsi="Times New Roman"/>
              </w:rPr>
              <w:t>Kérjük, adott esetben adja meg a jegyzék vagy az igazolás nevét és a vonatkozó nyilvántartási vagy igazolási számot: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b) </w:t>
            </w:r>
            <w:r w:rsidRPr="00BF0D61">
              <w:rPr>
                <w:rFonts w:ascii="Times New Roman" w:hAnsi="Times New Roman"/>
              </w:rPr>
              <w:t>Ha a felvételről szóló igazolás vagy tanúsítvány elektronikusan elérhető, kérjük, tüntesse fel:</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c) </w:t>
            </w:r>
            <w:r w:rsidRPr="00BF0D61">
              <w:rPr>
                <w:rFonts w:ascii="Times New Roman" w:hAnsi="Times New Roman"/>
              </w:rPr>
              <w:t xml:space="preserve">Kérjük, tüntesse fel a referenciákat, amelyeken a felvétel vagy a tanúsítás alapul, és adott esetben a hivatalos jegyzékben elért </w:t>
            </w:r>
            <w:proofErr w:type="gramStart"/>
            <w:r w:rsidRPr="00BF0D61">
              <w:rPr>
                <w:rFonts w:ascii="Times New Roman" w:hAnsi="Times New Roman"/>
              </w:rPr>
              <w:t>minősítést</w:t>
            </w:r>
            <w:r w:rsidRPr="00BF0D61">
              <w:rPr>
                <w:rStyle w:val="Lbjegyzet-hivatkozs"/>
                <w:rFonts w:ascii="Times New Roman" w:hAnsi="Times New Roman"/>
              </w:rPr>
              <w:footnoteReference w:id="10"/>
            </w:r>
            <w:r w:rsidRPr="00BF0D61">
              <w:rPr>
                <w:rFonts w:ascii="Times New Roman" w:hAnsi="Times New Roman"/>
              </w:rPr>
              <w:t>:</w:t>
            </w:r>
            <w:proofErr w:type="gramEnd"/>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d) </w:t>
            </w:r>
            <w:proofErr w:type="gramStart"/>
            <w:r w:rsidRPr="00BF0D61">
              <w:rPr>
                <w:rFonts w:ascii="Times New Roman" w:hAnsi="Times New Roman"/>
              </w:rPr>
              <w:t>A</w:t>
            </w:r>
            <w:proofErr w:type="gramEnd"/>
            <w:r w:rsidRPr="00BF0D61">
              <w:rPr>
                <w:rFonts w:ascii="Times New Roman" w:hAnsi="Times New Roman"/>
              </w:rPr>
              <w:t xml:space="preserve"> felvétel vagy a tanúsítás az összes előírt kiválasztási szempontra kiterjed?</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 </w:t>
            </w:r>
            <w:r w:rsidRPr="00BF0D61">
              <w:rPr>
                <w:rFonts w:ascii="Times New Roman" w:hAnsi="Times New Roman"/>
              </w:rPr>
              <w:t>[.</w:t>
            </w:r>
            <w:proofErr w:type="gramStart"/>
            <w:r w:rsidRPr="00BF0D61">
              <w:rPr>
                <w:rFonts w:ascii="Times New Roman" w:hAnsi="Times New Roman"/>
              </w:rPr>
              <w:t>.....</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b) </w:t>
            </w:r>
            <w:r w:rsidRPr="00BF0D61">
              <w:rPr>
                <w:rFonts w:ascii="Times New Roman" w:hAnsi="Times New Roman"/>
              </w:rPr>
              <w:t>(internetcím, a kibocsátó hatóság vagy testület, a dokumentáció pontos hivatkozási adatai):</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w:t>
            </w:r>
            <w:proofErr w:type="gramStart"/>
            <w:r w:rsidRPr="00BF0D61">
              <w:rPr>
                <w:rFonts w:ascii="Times New Roman" w:hAnsi="Times New Roman"/>
                <w:i/>
                <w:iCs/>
              </w:rPr>
              <w:t>.....</w:t>
            </w:r>
            <w:proofErr w:type="gramEnd"/>
            <w:r w:rsidRPr="00BF0D61">
              <w:rPr>
                <w:rFonts w:ascii="Times New Roman" w:hAnsi="Times New Roman"/>
                <w:i/>
                <w:iCs/>
              </w:rPr>
              <w:t>][......][......][......]</w:t>
            </w:r>
            <w:r w:rsidRPr="00BF0D61">
              <w:rPr>
                <w:rFonts w:ascii="Times New Roman" w:hAnsi="Times New Roman"/>
                <w:i/>
                <w:iCs/>
              </w:rPr>
              <w:br/>
              <w:t>c) </w:t>
            </w:r>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lastRenderedPageBreak/>
              <w:t>d) </w:t>
            </w:r>
            <w:proofErr w:type="gramStart"/>
            <w:r w:rsidRPr="00BF0D61">
              <w:rPr>
                <w:rFonts w:ascii="Times New Roman" w:hAnsi="Times New Roman"/>
              </w:rPr>
              <w:t>[ ]</w:t>
            </w:r>
            <w:proofErr w:type="gramEnd"/>
            <w:r w:rsidRPr="00BF0D61">
              <w:rPr>
                <w:rFonts w:ascii="Times New Roman" w:hAnsi="Times New Roman"/>
              </w:rPr>
              <w:t xml:space="preserve"> Igen [ ] Nem</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b/>
                <w:bCs/>
              </w:rPr>
              <w:lastRenderedPageBreak/>
              <w:t>Ha nem:</w:t>
            </w:r>
          </w:p>
          <w:p w:rsidR="001A70E5" w:rsidRPr="00BF0D61" w:rsidRDefault="001A70E5" w:rsidP="005747AE">
            <w:pPr>
              <w:widowControl w:val="0"/>
              <w:spacing w:after="0" w:line="240" w:lineRule="auto"/>
              <w:jc w:val="both"/>
              <w:rPr>
                <w:rFonts w:ascii="Times New Roman" w:hAnsi="Times New Roman"/>
                <w:b/>
                <w:bCs/>
                <w:i/>
                <w:iCs/>
              </w:rPr>
            </w:pPr>
            <w:r w:rsidRPr="00BF0D61">
              <w:rPr>
                <w:rFonts w:ascii="Times New Roman" w:hAnsi="Times New Roman"/>
                <w:b/>
                <w:bCs/>
                <w:u w:val="single"/>
              </w:rPr>
              <w:t>Ezen kívül kérjük, hogy </w:t>
            </w:r>
            <w:r w:rsidRPr="00BF0D61">
              <w:rPr>
                <w:rFonts w:ascii="Times New Roman" w:hAnsi="Times New Roman"/>
                <w:b/>
                <w:bCs/>
                <w:i/>
                <w:iCs/>
                <w:u w:val="single"/>
              </w:rPr>
              <w:t>KIZÁRÓLAG </w:t>
            </w:r>
            <w:r w:rsidRPr="00BF0D61">
              <w:rPr>
                <w:rFonts w:ascii="Times New Roman" w:hAnsi="Times New Roman"/>
                <w:b/>
                <w:bCs/>
                <w:u w:val="single"/>
              </w:rPr>
              <w:t xml:space="preserve">akkor töltse ki a hiányzó információt a IV. rész </w:t>
            </w:r>
            <w:proofErr w:type="gramStart"/>
            <w:r w:rsidRPr="00BF0D61">
              <w:rPr>
                <w:rFonts w:ascii="Times New Roman" w:hAnsi="Times New Roman"/>
                <w:b/>
                <w:bCs/>
                <w:u w:val="single"/>
              </w:rPr>
              <w:t>A</w:t>
            </w:r>
            <w:proofErr w:type="gramEnd"/>
            <w:r w:rsidRPr="00BF0D61">
              <w:rPr>
                <w:rFonts w:ascii="Times New Roman" w:hAnsi="Times New Roman"/>
                <w:b/>
                <w:bCs/>
                <w:u w:val="single"/>
              </w:rPr>
              <w:t>., B., C. vagy D. szakaszában az esettől függően,</w:t>
            </w:r>
            <w:r w:rsidRPr="00BF0D61">
              <w:rPr>
                <w:rFonts w:ascii="Times New Roman" w:hAnsi="Times New Roman"/>
                <w:b/>
                <w:bCs/>
                <w:i/>
                <w:iCs/>
              </w:rPr>
              <w:t xml:space="preserve"> </w:t>
            </w:r>
          </w:p>
          <w:p w:rsidR="001A70E5" w:rsidRPr="00BF0D61" w:rsidRDefault="001A70E5" w:rsidP="005747AE">
            <w:pPr>
              <w:widowControl w:val="0"/>
              <w:spacing w:after="0" w:line="240" w:lineRule="auto"/>
              <w:jc w:val="both"/>
              <w:rPr>
                <w:rFonts w:ascii="Times New Roman" w:hAnsi="Times New Roman"/>
                <w:b/>
                <w:bCs/>
                <w:i/>
                <w:iCs/>
              </w:rPr>
            </w:pPr>
            <w:r w:rsidRPr="00BF0D61">
              <w:rPr>
                <w:rFonts w:ascii="Times New Roman" w:hAnsi="Times New Roman"/>
                <w:b/>
                <w:bCs/>
                <w:i/>
                <w:iCs/>
              </w:rPr>
              <w:t>ha a vonatkozó hirdetmény vagy közbeszerzési dokumentumok ezt előírják:</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e) </w:t>
            </w:r>
            <w:proofErr w:type="gramStart"/>
            <w:r w:rsidRPr="00BF0D61">
              <w:rPr>
                <w:rFonts w:ascii="Times New Roman" w:hAnsi="Times New Roman"/>
              </w:rPr>
              <w:t>A</w:t>
            </w:r>
            <w:proofErr w:type="gramEnd"/>
            <w:r w:rsidRPr="00BF0D61">
              <w:rPr>
                <w:rFonts w:ascii="Times New Roman" w:hAnsi="Times New Roman"/>
              </w:rPr>
              <w:t xml:space="preserve"> gazdasági szereplő tud-e </w:t>
            </w:r>
            <w:r w:rsidRPr="00BF0D61">
              <w:rPr>
                <w:rFonts w:ascii="Times New Roman" w:hAnsi="Times New Roman"/>
                <w:b/>
                <w:bCs/>
              </w:rPr>
              <w:t>igazolást </w:t>
            </w:r>
            <w:r w:rsidRPr="00BF0D61">
              <w:rPr>
                <w:rFonts w:ascii="Times New Roman" w:hAnsi="Times New Roman"/>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BF0D61">
              <w:rPr>
                <w:rFonts w:ascii="Times New Roman" w:hAnsi="Times New Roman"/>
              </w:rPr>
              <w:br/>
            </w:r>
            <w:r w:rsidRPr="00BF0D61">
              <w:rPr>
                <w:rFonts w:ascii="Times New Roman" w:hAnsi="Times New Roman"/>
                <w:i/>
                <w:iCs/>
              </w:rPr>
              <w:t>Ha a vonatkozó információ elektronikusan elérhető, kérjük, adja meg a következő információkat:</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i/>
                <w:iCs/>
              </w:rPr>
            </w:pPr>
            <w:r w:rsidRPr="00BF0D61">
              <w:rPr>
                <w:rFonts w:ascii="Times New Roman" w:hAnsi="Times New Roman"/>
                <w:i/>
                <w:iCs/>
              </w:rPr>
              <w:t>e) </w:t>
            </w:r>
            <w:proofErr w:type="gramStart"/>
            <w:r w:rsidRPr="00BF0D61">
              <w:rPr>
                <w:rFonts w:ascii="Times New Roman" w:hAnsi="Times New Roman"/>
              </w:rPr>
              <w:t>[ ]</w:t>
            </w:r>
            <w:proofErr w:type="gramEnd"/>
            <w:r w:rsidRPr="00BF0D61">
              <w:rPr>
                <w:rFonts w:ascii="Times New Roman" w:hAnsi="Times New Roman"/>
              </w:rPr>
              <w:t xml:space="preserve"> Igen [ ] Nem</w:t>
            </w:r>
            <w:r w:rsidRPr="00BF0D61">
              <w:rPr>
                <w:rFonts w:ascii="Times New Roman" w:hAnsi="Times New Roman"/>
                <w:i/>
                <w:iCs/>
              </w:rPr>
              <w:br/>
            </w:r>
            <w:r w:rsidRPr="00BF0D61">
              <w:rPr>
                <w:rFonts w:ascii="Times New Roman" w:hAnsi="Times New Roman"/>
                <w:i/>
                <w:iCs/>
              </w:rPr>
              <w:br/>
            </w:r>
            <w:r w:rsidRPr="00BF0D61">
              <w:rPr>
                <w:rFonts w:ascii="Times New Roman" w:hAnsi="Times New Roman"/>
                <w:i/>
                <w:iCs/>
              </w:rPr>
              <w:br/>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w:t>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r w:rsidR="001A70E5" w:rsidRPr="00BF0D61" w:rsidTr="005747AE">
        <w:tc>
          <w:tcPr>
            <w:tcW w:w="714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Részvétel formája:</w:t>
            </w:r>
          </w:p>
        </w:tc>
        <w:tc>
          <w:tcPr>
            <w:tcW w:w="255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7148" w:type="dxa"/>
            <w:gridSpan w:val="2"/>
            <w:tcBorders>
              <w:bottom w:val="dotted" w:sz="4" w:space="0" w:color="auto"/>
            </w:tcBorders>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 gazdasági szereplő másokkal együtt vesz részt a közbeszerzési eljárásban?</w:t>
            </w:r>
            <w:r w:rsidRPr="00BF0D61">
              <w:rPr>
                <w:rStyle w:val="Lbjegyzet-hivatkozs"/>
                <w:rFonts w:ascii="Times New Roman" w:hAnsi="Times New Roman"/>
              </w:rPr>
              <w:footnoteReference w:id="11"/>
            </w:r>
          </w:p>
        </w:tc>
        <w:tc>
          <w:tcPr>
            <w:tcW w:w="2551" w:type="dxa"/>
            <w:tcBorders>
              <w:bottom w:val="dotted" w:sz="4" w:space="0" w:color="auto"/>
            </w:tcBorders>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position w:val="10"/>
              </w:rPr>
              <w:t xml:space="preserve">[ ] Igen </w:t>
            </w:r>
            <w:proofErr w:type="gramStart"/>
            <w:r w:rsidRPr="00BF0D61">
              <w:rPr>
                <w:rFonts w:ascii="Times New Roman" w:hAnsi="Times New Roman"/>
                <w:position w:val="10"/>
              </w:rPr>
              <w:t>[ ]</w:t>
            </w:r>
            <w:proofErr w:type="gramEnd"/>
            <w:r w:rsidRPr="00BF0D61">
              <w:rPr>
                <w:rFonts w:ascii="Times New Roman" w:hAnsi="Times New Roman"/>
                <w:position w:val="10"/>
              </w:rPr>
              <w:t xml:space="preserve"> Nem</w:t>
            </w:r>
          </w:p>
        </w:tc>
      </w:tr>
      <w:tr w:rsidR="001A70E5" w:rsidRPr="00BF0D61" w:rsidTr="005747AE">
        <w:tc>
          <w:tcPr>
            <w:tcW w:w="9699" w:type="dxa"/>
            <w:gridSpan w:val="3"/>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i/>
              </w:rPr>
            </w:pPr>
            <w:r w:rsidRPr="00BF0D61">
              <w:rPr>
                <w:rFonts w:ascii="Times New Roman" w:hAnsi="Times New Roman"/>
                <w:b/>
                <w:bCs/>
                <w:i/>
                <w:iCs/>
              </w:rPr>
              <w:t>Ha igen</w:t>
            </w:r>
            <w:r w:rsidRPr="00BF0D61">
              <w:rPr>
                <w:rFonts w:ascii="Times New Roman" w:hAnsi="Times New Roman"/>
                <w:i/>
                <w:iCs/>
              </w:rPr>
              <w:t>, kérjük, biztosítsa, hogy a többi érintett külön egységes európai közbeszerzési dokumentum formanyomtatványt nyújtson be.</w:t>
            </w:r>
          </w:p>
        </w:tc>
      </w:tr>
      <w:tr w:rsidR="001A70E5" w:rsidRPr="00BF0D61" w:rsidTr="005747AE">
        <w:tc>
          <w:tcPr>
            <w:tcW w:w="6156"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Ha igen:</w:t>
            </w:r>
          </w:p>
        </w:tc>
        <w:tc>
          <w:tcPr>
            <w:tcW w:w="3543"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6156"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 </w:t>
            </w:r>
            <w:r w:rsidRPr="00BF0D61">
              <w:rPr>
                <w:rFonts w:ascii="Times New Roman" w:hAnsi="Times New Roman"/>
              </w:rPr>
              <w:t>Kérjük, adja meg a gazdasági szereplő csoportban betöltött szerepét (vezető, specifikus feladatokért felelős</w:t>
            </w:r>
            <w:proofErr w:type="gramStart"/>
            <w:r w:rsidRPr="00BF0D61">
              <w:rPr>
                <w:rFonts w:ascii="Times New Roman" w:hAnsi="Times New Roman"/>
              </w:rPr>
              <w:t>, ..</w:t>
            </w:r>
            <w:proofErr w:type="gramEnd"/>
            <w:r w:rsidRPr="00BF0D61">
              <w:rPr>
                <w:rFonts w:ascii="Times New Roman" w:hAnsi="Times New Roman"/>
              </w:rPr>
              <w:t>.):</w:t>
            </w:r>
          </w:p>
        </w:tc>
        <w:tc>
          <w:tcPr>
            <w:tcW w:w="3543"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w:t>
            </w:r>
            <w:r w:rsidRPr="00BF0D61">
              <w:rPr>
                <w:rFonts w:ascii="Times New Roman" w:hAnsi="Times New Roman"/>
              </w:rPr>
              <w:t>: [.</w:t>
            </w:r>
            <w:proofErr w:type="gramStart"/>
            <w:r w:rsidRPr="00BF0D61">
              <w:rPr>
                <w:rFonts w:ascii="Times New Roman" w:hAnsi="Times New Roman"/>
              </w:rPr>
              <w:t>.....</w:t>
            </w:r>
            <w:proofErr w:type="gramEnd"/>
            <w:r w:rsidRPr="00BF0D61">
              <w:rPr>
                <w:rFonts w:ascii="Times New Roman" w:hAnsi="Times New Roman"/>
              </w:rPr>
              <w:t>]</w:t>
            </w:r>
          </w:p>
        </w:tc>
      </w:tr>
      <w:tr w:rsidR="001A70E5" w:rsidRPr="00BF0D61" w:rsidTr="005747AE">
        <w:tc>
          <w:tcPr>
            <w:tcW w:w="6156"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b) </w:t>
            </w:r>
            <w:r w:rsidRPr="00BF0D61">
              <w:rPr>
                <w:rFonts w:ascii="Times New Roman" w:hAnsi="Times New Roman"/>
              </w:rPr>
              <w:t>Kérjük, adja meg, mely gazdasági szereplők a közbeszerzési eljárásban együtt részt vevő csoport tagjai:</w:t>
            </w:r>
          </w:p>
        </w:tc>
        <w:tc>
          <w:tcPr>
            <w:tcW w:w="3543"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b)</w:t>
            </w:r>
            <w:r w:rsidRPr="00BF0D61">
              <w:rPr>
                <w:rFonts w:ascii="Times New Roman" w:hAnsi="Times New Roman"/>
              </w:rPr>
              <w:t>: [.</w:t>
            </w:r>
            <w:proofErr w:type="gramStart"/>
            <w:r w:rsidRPr="00BF0D61">
              <w:rPr>
                <w:rFonts w:ascii="Times New Roman" w:hAnsi="Times New Roman"/>
              </w:rPr>
              <w:t>.....</w:t>
            </w:r>
            <w:proofErr w:type="gramEnd"/>
            <w:r w:rsidRPr="00BF0D61">
              <w:rPr>
                <w:rFonts w:ascii="Times New Roman" w:hAnsi="Times New Roman"/>
              </w:rPr>
              <w:t>]</w:t>
            </w:r>
          </w:p>
        </w:tc>
      </w:tr>
      <w:tr w:rsidR="001A70E5" w:rsidRPr="00BF0D61" w:rsidTr="005747AE">
        <w:tc>
          <w:tcPr>
            <w:tcW w:w="6156"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c) </w:t>
            </w:r>
            <w:r w:rsidRPr="00BF0D61">
              <w:rPr>
                <w:rFonts w:ascii="Times New Roman" w:hAnsi="Times New Roman"/>
              </w:rPr>
              <w:t>Adott esetben a részt vevő csoport neve:</w:t>
            </w:r>
          </w:p>
        </w:tc>
        <w:tc>
          <w:tcPr>
            <w:tcW w:w="3543"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c)</w:t>
            </w:r>
            <w:r w:rsidRPr="00BF0D61">
              <w:rPr>
                <w:rFonts w:ascii="Times New Roman" w:hAnsi="Times New Roman"/>
              </w:rPr>
              <w:t>: [.</w:t>
            </w:r>
            <w:proofErr w:type="gramStart"/>
            <w:r w:rsidRPr="00BF0D61">
              <w:rPr>
                <w:rFonts w:ascii="Times New Roman" w:hAnsi="Times New Roman"/>
              </w:rPr>
              <w:t>.....</w:t>
            </w:r>
            <w:proofErr w:type="gramEnd"/>
            <w:r w:rsidRPr="00BF0D61">
              <w:rPr>
                <w:rFonts w:ascii="Times New Roman" w:hAnsi="Times New Roman"/>
              </w:rPr>
              <w:t>]</w:t>
            </w:r>
          </w:p>
        </w:tc>
      </w:tr>
      <w:tr w:rsidR="001A70E5" w:rsidRPr="00BF0D61" w:rsidTr="005747AE">
        <w:tc>
          <w:tcPr>
            <w:tcW w:w="6156"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Részek</w:t>
            </w:r>
          </w:p>
        </w:tc>
        <w:tc>
          <w:tcPr>
            <w:tcW w:w="3543"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6156"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Adott esetben annak a résznek (azoknak a részeknek) a feltüntetése, amelyekre a gazdasági szereplő pályázni kíván:</w:t>
            </w:r>
          </w:p>
        </w:tc>
        <w:tc>
          <w:tcPr>
            <w:tcW w:w="3543"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w:t>
            </w:r>
          </w:p>
        </w:tc>
      </w:tr>
    </w:tbl>
    <w:p w:rsidR="001A70E5" w:rsidRPr="00BF0D61" w:rsidRDefault="001A70E5" w:rsidP="001A70E5">
      <w:pPr>
        <w:spacing w:after="0" w:line="240" w:lineRule="auto"/>
        <w:rPr>
          <w:rFonts w:ascii="Times New Roman" w:hAnsi="Times New Roman"/>
        </w:rPr>
      </w:pPr>
    </w:p>
    <w:p w:rsidR="001A70E5" w:rsidRPr="00BF0D61" w:rsidRDefault="001A70E5" w:rsidP="001A70E5">
      <w:pPr>
        <w:widowControl w:val="0"/>
        <w:spacing w:after="0" w:line="240" w:lineRule="auto"/>
        <w:jc w:val="center"/>
        <w:outlineLvl w:val="4"/>
        <w:rPr>
          <w:rFonts w:ascii="Times New Roman" w:hAnsi="Times New Roman"/>
          <w:b/>
          <w:bCs/>
        </w:rPr>
      </w:pPr>
      <w:r w:rsidRPr="00BF0D61">
        <w:rPr>
          <w:rFonts w:ascii="Times New Roman" w:hAnsi="Times New Roman"/>
          <w:b/>
          <w:bCs/>
        </w:rPr>
        <w:t>B: A GAZDASÁGI SZEREPLŐ KÉPVISELŐIRE VONATKOZÓ INFORMÁCIÓK</w:t>
      </w:r>
    </w:p>
    <w:p w:rsidR="001A70E5" w:rsidRPr="00BF0D61" w:rsidRDefault="001A70E5" w:rsidP="001A70E5">
      <w:pPr>
        <w:spacing w:after="0" w:line="240" w:lineRule="auto"/>
        <w:rPr>
          <w:rFonts w:ascii="Times New Roman" w:hAnsi="Times New Roman"/>
        </w:rPr>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1A70E5" w:rsidRPr="00BF0D61" w:rsidTr="005747AE">
        <w:tc>
          <w:tcPr>
            <w:tcW w:w="9699" w:type="dxa"/>
            <w:gridSpan w:val="2"/>
            <w:shd w:val="clear" w:color="auto" w:fill="F2F2F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Adott esetben adja meg azon személyek nevét és címét, akik a jelen közbeszerzési eljárásban jogosultak képviselni a gazdasági szereplőt: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Cs/>
              </w:rPr>
              <w:t>Képviselet, ha van:</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Cs/>
              </w:rPr>
              <w:t>Válasz:</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Teljes név;</w:t>
            </w:r>
            <w:r w:rsidRPr="00BF0D61">
              <w:rPr>
                <w:rFonts w:ascii="Times New Roman" w:hAnsi="Times New Roman"/>
              </w:rPr>
              <w:br/>
              <w:t>a születési idő és hely, ha szükséges:</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w:t>
            </w:r>
            <w:r w:rsidRPr="00BF0D61">
              <w:rPr>
                <w:rFonts w:ascii="Times New Roman" w:hAnsi="Times New Roman"/>
              </w:rPr>
              <w:br/>
              <w: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Beosztás/milyen minőségben jár el:</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Postai cím:</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Telefon:</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E-mail cím:</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Amennyiben szükséges, részletezze a képviseletre vonatkozó információkat (a képviselet formája, köre, célja stb.):</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872" w:type="dxa"/>
            <w:tcMar>
              <w:top w:w="30" w:type="dxa"/>
              <w:left w:w="60" w:type="dxa"/>
              <w:bottom w:w="30" w:type="dxa"/>
              <w:right w:w="60" w:type="dxa"/>
            </w:tcMar>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stb.):</w:t>
            </w:r>
          </w:p>
        </w:tc>
        <w:tc>
          <w:tcPr>
            <w:tcW w:w="3827" w:type="dxa"/>
            <w:tcMar>
              <w:top w:w="30" w:type="dxa"/>
              <w:left w:w="60" w:type="dxa"/>
              <w:bottom w:w="30" w:type="dxa"/>
              <w:right w:w="60" w:type="dxa"/>
            </w:tcMar>
          </w:tcPr>
          <w:p w:rsidR="001A70E5" w:rsidRPr="00BF0D61" w:rsidRDefault="001A70E5" w:rsidP="005747AE">
            <w:pPr>
              <w:widowControl w:val="0"/>
              <w:spacing w:after="0" w:line="240" w:lineRule="auto"/>
              <w:jc w:val="both"/>
              <w:rPr>
                <w:rFonts w:ascii="Times New Roman" w:hAnsi="Times New Roman"/>
              </w:rPr>
            </w:pPr>
          </w:p>
        </w:tc>
      </w:tr>
    </w:tbl>
    <w:p w:rsidR="001A70E5" w:rsidRPr="00BF0D61" w:rsidRDefault="001A70E5" w:rsidP="001A70E5">
      <w:pPr>
        <w:widowControl w:val="0"/>
        <w:spacing w:after="0" w:line="240" w:lineRule="auto"/>
        <w:jc w:val="center"/>
        <w:outlineLvl w:val="4"/>
        <w:rPr>
          <w:rFonts w:ascii="Times New Roman" w:hAnsi="Times New Roman"/>
          <w:b/>
          <w:bCs/>
        </w:rPr>
      </w:pPr>
      <w:r w:rsidRPr="00BF0D61">
        <w:rPr>
          <w:rFonts w:ascii="Times New Roman" w:hAnsi="Times New Roman"/>
          <w:b/>
          <w:bCs/>
        </w:rPr>
        <w:t>C: MÁS SZERVEZETEK KAPACITÁSAINAK IGÉNYBEVÉTELÉRE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581"/>
        <w:gridCol w:w="3118"/>
      </w:tblGrid>
      <w:tr w:rsidR="001A70E5" w:rsidRPr="00BF0D61" w:rsidTr="005747AE">
        <w:tc>
          <w:tcPr>
            <w:tcW w:w="658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Igénybevétel:</w:t>
            </w:r>
          </w:p>
        </w:tc>
        <w:tc>
          <w:tcPr>
            <w:tcW w:w="3118"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6581"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Az alábbi IV. részben feltüntetett kiválasztási kritériumoknak és (adott esetben) az alábbi V. részben feltüntetett kritériumoknak és </w:t>
            </w:r>
            <w:r w:rsidRPr="00BF0D61">
              <w:rPr>
                <w:rFonts w:ascii="Times New Roman" w:hAnsi="Times New Roman"/>
              </w:rPr>
              <w:lastRenderedPageBreak/>
              <w:t>szabályoknak való megfelelés során a gazdasági szereplő igénybe veszi-e más szervezetek kapacitásait?</w:t>
            </w:r>
          </w:p>
        </w:tc>
        <w:tc>
          <w:tcPr>
            <w:tcW w:w="3118"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lastRenderedPageBreak/>
              <w:t xml:space="preserve">[ ]Igen </w:t>
            </w:r>
            <w:proofErr w:type="gramStart"/>
            <w:r w:rsidRPr="00BF0D61">
              <w:rPr>
                <w:rFonts w:ascii="Times New Roman" w:hAnsi="Times New Roman"/>
              </w:rPr>
              <w:t>[ ]Nem</w:t>
            </w:r>
            <w:proofErr w:type="gramEnd"/>
          </w:p>
        </w:tc>
      </w:tr>
      <w:tr w:rsidR="001A70E5" w:rsidRPr="00BF0D61" w:rsidTr="005747AE">
        <w:tc>
          <w:tcPr>
            <w:tcW w:w="9699" w:type="dxa"/>
            <w:gridSpan w:val="2"/>
            <w:tcBorders>
              <w:bottom w:val="dotted" w:sz="4" w:space="0" w:color="auto"/>
            </w:tcBorders>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969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i/>
                <w:iCs/>
              </w:rPr>
            </w:pPr>
            <w:r w:rsidRPr="00BF0D61">
              <w:rPr>
                <w:rFonts w:ascii="Times New Roman" w:hAnsi="Times New Roman"/>
                <w:b/>
                <w:bCs/>
                <w:i/>
                <w:iCs/>
              </w:rPr>
              <w:t>Amennyiben igen</w:t>
            </w:r>
            <w:r w:rsidRPr="00BF0D61">
              <w:rPr>
                <w:rFonts w:ascii="Times New Roman" w:hAnsi="Times New Roman"/>
                <w:i/>
                <w:iCs/>
              </w:rPr>
              <w:t>, </w:t>
            </w:r>
            <w:r w:rsidRPr="00BF0D61">
              <w:rPr>
                <w:rFonts w:ascii="Times New Roman" w:hAnsi="Times New Roman"/>
                <w:b/>
                <w:bCs/>
                <w:i/>
                <w:iCs/>
              </w:rPr>
              <w:t>minden </w:t>
            </w:r>
            <w:r w:rsidRPr="00BF0D61">
              <w:rPr>
                <w:rFonts w:ascii="Times New Roman" w:hAnsi="Times New Roman"/>
                <w:i/>
                <w:iCs/>
              </w:rPr>
              <w:t>egyes érintett szervezetre vonatkozóan külön egységes európai közbeszerzési dokumentumban adja meg az </w:t>
            </w:r>
            <w:r w:rsidRPr="00BF0D61">
              <w:rPr>
                <w:rFonts w:ascii="Times New Roman" w:hAnsi="Times New Roman"/>
                <w:b/>
                <w:bCs/>
                <w:i/>
                <w:iCs/>
              </w:rPr>
              <w:t xml:space="preserve">e rész </w:t>
            </w:r>
            <w:proofErr w:type="gramStart"/>
            <w:r w:rsidRPr="00BF0D61">
              <w:rPr>
                <w:rFonts w:ascii="Times New Roman" w:hAnsi="Times New Roman"/>
                <w:b/>
                <w:bCs/>
                <w:i/>
                <w:iCs/>
              </w:rPr>
              <w:t>A</w:t>
            </w:r>
            <w:proofErr w:type="gramEnd"/>
            <w:r w:rsidRPr="00BF0D61">
              <w:rPr>
                <w:rFonts w:ascii="Times New Roman" w:hAnsi="Times New Roman"/>
                <w:b/>
                <w:bCs/>
                <w:i/>
                <w:iCs/>
              </w:rPr>
              <w:t>. és B. szakaszában, valamint a III. részben </w:t>
            </w:r>
            <w:r w:rsidRPr="00BF0D61">
              <w:rPr>
                <w:rFonts w:ascii="Times New Roman" w:hAnsi="Times New Roman"/>
                <w:i/>
                <w:iCs/>
              </w:rPr>
              <w:t>meghatározott információkat, megfelelően kitöltve és az érintett szervezetek által aláírva.</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BF0D61">
              <w:rPr>
                <w:rFonts w:ascii="Times New Roman" w:hAnsi="Times New Roman"/>
                <w:i/>
                <w:iCs/>
              </w:rPr>
              <w:t>is</w:t>
            </w:r>
            <w:r w:rsidRPr="00BF0D61">
              <w:rPr>
                <w:rStyle w:val="Lbjegyzet-hivatkozs"/>
                <w:rFonts w:ascii="Times New Roman" w:hAnsi="Times New Roman"/>
                <w:i/>
                <w:iCs/>
              </w:rPr>
              <w:footnoteReference w:id="12"/>
            </w:r>
            <w:r w:rsidRPr="00BF0D61">
              <w:rPr>
                <w:rFonts w:ascii="Times New Roman" w:hAnsi="Times New Roman"/>
                <w:i/>
                <w:iCs/>
              </w:rPr>
              <w:t>.</w:t>
            </w:r>
            <w:proofErr w:type="gramEnd"/>
          </w:p>
        </w:tc>
      </w:tr>
    </w:tbl>
    <w:p w:rsidR="001A70E5" w:rsidRPr="00BF0D61" w:rsidRDefault="001A70E5" w:rsidP="001A70E5">
      <w:pPr>
        <w:spacing w:after="0" w:line="240" w:lineRule="auto"/>
        <w:rPr>
          <w:rFonts w:ascii="Times New Roman" w:hAnsi="Times New Roman"/>
        </w:rPr>
      </w:pPr>
    </w:p>
    <w:p w:rsidR="001A70E5" w:rsidRPr="00BF0D61" w:rsidRDefault="001A70E5" w:rsidP="001A70E5">
      <w:pPr>
        <w:widowControl w:val="0"/>
        <w:spacing w:after="0" w:line="240" w:lineRule="auto"/>
        <w:jc w:val="center"/>
        <w:outlineLvl w:val="4"/>
        <w:rPr>
          <w:rFonts w:ascii="Times New Roman" w:hAnsi="Times New Roman"/>
          <w:b/>
          <w:bCs/>
          <w:u w:val="single"/>
        </w:rPr>
      </w:pPr>
      <w:r w:rsidRPr="00BF0D61">
        <w:rPr>
          <w:rFonts w:ascii="Times New Roman" w:hAnsi="Times New Roman"/>
          <w:b/>
          <w:bCs/>
        </w:rPr>
        <w:t>D: Információk azokról az alvállalkozókról, akiknek kapacitásait a gazdasági szereplő </w:t>
      </w:r>
      <w:r w:rsidRPr="00BF0D61">
        <w:rPr>
          <w:rFonts w:ascii="Times New Roman" w:hAnsi="Times New Roman"/>
          <w:b/>
          <w:bCs/>
          <w:u w:val="single"/>
        </w:rPr>
        <w:t>nem veszi igénybe</w:t>
      </w:r>
    </w:p>
    <w:p w:rsidR="001A70E5" w:rsidRPr="00BF0D61" w:rsidRDefault="001A70E5" w:rsidP="001A70E5">
      <w:pPr>
        <w:spacing w:after="0" w:line="240" w:lineRule="auto"/>
        <w:rPr>
          <w:rFonts w:ascii="Times New Roman" w:hAnsi="Times New Roman"/>
        </w:rPr>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1A70E5" w:rsidRPr="00BF0D61" w:rsidTr="005747AE">
        <w:tc>
          <w:tcPr>
            <w:tcW w:w="969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(Ezt a szakaszt csak akkor kell kitölteni, ha az ajánlatkérő szerv vagy a közszolgáltató ajánlatkérő kifejezetten előírja ezt az információt.)</w:t>
            </w:r>
          </w:p>
        </w:tc>
      </w:tr>
      <w:tr w:rsidR="001A70E5" w:rsidRPr="00BF0D61" w:rsidTr="005747AE">
        <w:tc>
          <w:tcPr>
            <w:tcW w:w="5305"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439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5305"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Alvállalkozás:</w:t>
            </w:r>
          </w:p>
        </w:tc>
        <w:tc>
          <w:tcPr>
            <w:tcW w:w="439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rPr>
          <w:trHeight w:val="1658"/>
        </w:trPr>
        <w:tc>
          <w:tcPr>
            <w:tcW w:w="5305"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Szándékozik-e a gazdasági szereplő a szerződés bármely részét alvállalkozásba adni harmadik félnek?</w:t>
            </w:r>
          </w:p>
        </w:tc>
        <w:tc>
          <w:tcPr>
            <w:tcW w:w="439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]Igen </w:t>
            </w:r>
            <w:proofErr w:type="gramStart"/>
            <w:r w:rsidRPr="00BF0D61">
              <w:rPr>
                <w:rFonts w:ascii="Times New Roman" w:hAnsi="Times New Roman"/>
              </w:rPr>
              <w:t>[ ]Nem</w:t>
            </w:r>
            <w:proofErr w:type="gramEnd"/>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Ha </w:t>
            </w:r>
            <w:r w:rsidRPr="00BF0D61">
              <w:rPr>
                <w:rFonts w:ascii="Times New Roman" w:hAnsi="Times New Roman"/>
                <w:b/>
                <w:bCs/>
              </w:rPr>
              <w:t>igen, és amennyiben ismert</w:t>
            </w:r>
            <w:r w:rsidRPr="00BF0D61">
              <w:rPr>
                <w:rFonts w:ascii="Times New Roman" w:hAnsi="Times New Roman"/>
              </w:rPr>
              <w:t>, kérjük, sorolja fel a javasolt alvállalkozókat:</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305" w:type="dxa"/>
            <w:tcBorders>
              <w:bottom w:val="dotted" w:sz="4" w:space="0" w:color="auto"/>
            </w:tcBorders>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4394" w:type="dxa"/>
            <w:tcBorders>
              <w:bottom w:val="dotted" w:sz="4" w:space="0" w:color="auto"/>
            </w:tcBorders>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969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u w:val="single"/>
              </w:rPr>
              <w:t>Ha az ajánlatkérő szerv vagy a közszolgáltató ajánlatkérő kifejezetten kéri ezt az információt </w:t>
            </w:r>
            <w:r w:rsidRPr="00BF0D61">
              <w:rPr>
                <w:rFonts w:ascii="Times New Roman" w:hAnsi="Times New Roman"/>
                <w:b/>
                <w:bCs/>
                <w:i/>
                <w:iCs/>
              </w:rPr>
              <w:t>az e szakaszban lévő információn kívül, akkor </w:t>
            </w:r>
            <w:r w:rsidRPr="00BF0D61">
              <w:rPr>
                <w:rFonts w:ascii="Times New Roman" w:hAnsi="Times New Roman"/>
                <w:b/>
                <w:bCs/>
                <w:i/>
                <w:iCs/>
                <w:u w:val="single"/>
              </w:rPr>
              <w:t xml:space="preserve">kérjük, adja meg az e rész </w:t>
            </w:r>
            <w:proofErr w:type="gramStart"/>
            <w:r w:rsidRPr="00BF0D61">
              <w:rPr>
                <w:rFonts w:ascii="Times New Roman" w:hAnsi="Times New Roman"/>
                <w:b/>
                <w:bCs/>
                <w:i/>
                <w:iCs/>
                <w:u w:val="single"/>
              </w:rPr>
              <w:t>A</w:t>
            </w:r>
            <w:proofErr w:type="gramEnd"/>
            <w:r w:rsidRPr="00BF0D61">
              <w:rPr>
                <w:rFonts w:ascii="Times New Roman" w:hAnsi="Times New Roman"/>
                <w:b/>
                <w:bCs/>
                <w:i/>
                <w:iCs/>
                <w:u w:val="single"/>
              </w:rPr>
              <w:t>. és B. szakaszában és a III. részben előírt információt mindegyik érintett alvállalkozóra (alvállalkozói kategóriára) nézve.</w:t>
            </w:r>
          </w:p>
        </w:tc>
      </w:tr>
    </w:tbl>
    <w:p w:rsidR="001A70E5" w:rsidRPr="00BF0D61" w:rsidRDefault="001A70E5" w:rsidP="001A70E5">
      <w:pPr>
        <w:widowControl w:val="0"/>
        <w:spacing w:after="0" w:line="240" w:lineRule="auto"/>
        <w:jc w:val="center"/>
        <w:rPr>
          <w:rFonts w:ascii="Times New Roman" w:hAnsi="Times New Roman"/>
          <w:b/>
          <w:bCs/>
          <w:sz w:val="24"/>
          <w:szCs w:val="24"/>
        </w:rPr>
      </w:pPr>
      <w:r w:rsidRPr="00BF0D61">
        <w:rPr>
          <w:rFonts w:ascii="Times New Roman" w:hAnsi="Times New Roman"/>
          <w:b/>
          <w:bCs/>
        </w:rPr>
        <w:br w:type="page"/>
      </w:r>
      <w:r w:rsidRPr="00BF0D61">
        <w:rPr>
          <w:rFonts w:ascii="Times New Roman" w:hAnsi="Times New Roman"/>
          <w:b/>
          <w:bCs/>
          <w:sz w:val="24"/>
          <w:szCs w:val="24"/>
        </w:rPr>
        <w:lastRenderedPageBreak/>
        <w:t>III. rész: Kizárási okok</w:t>
      </w:r>
    </w:p>
    <w:p w:rsidR="001A70E5" w:rsidRPr="00BF0D61" w:rsidRDefault="001A70E5" w:rsidP="001A70E5">
      <w:pPr>
        <w:spacing w:after="0" w:line="240" w:lineRule="auto"/>
        <w:rPr>
          <w:rFonts w:ascii="Times New Roman" w:hAnsi="Times New Roman"/>
        </w:rPr>
      </w:pPr>
    </w:p>
    <w:p w:rsidR="001A70E5" w:rsidRPr="00BF0D61" w:rsidRDefault="001A70E5" w:rsidP="001A70E5">
      <w:pPr>
        <w:widowControl w:val="0"/>
        <w:spacing w:after="0" w:line="240" w:lineRule="auto"/>
        <w:jc w:val="center"/>
        <w:outlineLvl w:val="4"/>
        <w:rPr>
          <w:rFonts w:ascii="Times New Roman" w:hAnsi="Times New Roman"/>
          <w:b/>
          <w:bCs/>
        </w:rPr>
      </w:pPr>
      <w:r w:rsidRPr="00BF0D61">
        <w:rPr>
          <w:rFonts w:ascii="Times New Roman" w:hAnsi="Times New Roman"/>
          <w:b/>
          <w:bCs/>
        </w:rPr>
        <w:t>A: BÜNTETŐELJÁRÁSBAN HOZOTT ÍTÉLETEKKEL KAPCSOLATOS OKOK</w:t>
      </w:r>
    </w:p>
    <w:p w:rsidR="001A70E5" w:rsidRPr="00BF0D61" w:rsidRDefault="001A70E5" w:rsidP="001A70E5">
      <w:pPr>
        <w:spacing w:after="0" w:line="240" w:lineRule="auto"/>
        <w:rPr>
          <w:rFonts w:ascii="Times New Roman" w:hAnsi="Times New Roman"/>
        </w:rPr>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20"/>
        <w:gridCol w:w="4035"/>
        <w:gridCol w:w="5244"/>
      </w:tblGrid>
      <w:tr w:rsidR="001A70E5" w:rsidRPr="00BF0D61" w:rsidTr="005747AE">
        <w:tc>
          <w:tcPr>
            <w:tcW w:w="9699" w:type="dxa"/>
            <w:gridSpan w:val="3"/>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 2014/24/EU irányelv 57. cikkének (1) bekezdése a következő kizárási okokat határozza meg:</w:t>
            </w:r>
          </w:p>
        </w:tc>
      </w:tr>
      <w:tr w:rsidR="001A70E5" w:rsidRPr="00BF0D61" w:rsidTr="005747AE">
        <w:tc>
          <w:tcPr>
            <w:tcW w:w="420" w:type="dxa"/>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1.</w:t>
            </w:r>
          </w:p>
        </w:tc>
        <w:tc>
          <w:tcPr>
            <w:tcW w:w="927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Bűnszervezetben </w:t>
            </w:r>
            <w:r w:rsidRPr="00BF0D61">
              <w:rPr>
                <w:rFonts w:ascii="Times New Roman" w:hAnsi="Times New Roman"/>
                <w:i/>
                <w:iCs/>
              </w:rPr>
              <w:t>való részvéte</w:t>
            </w:r>
            <w:r w:rsidRPr="00BF0D61">
              <w:rPr>
                <w:rStyle w:val="Lbjegyzet-hivatkozs"/>
                <w:rFonts w:ascii="Times New Roman" w:hAnsi="Times New Roman"/>
                <w:i/>
                <w:iCs/>
              </w:rPr>
              <w:footnoteReference w:id="13"/>
            </w:r>
            <w:r w:rsidRPr="00BF0D61">
              <w:rPr>
                <w:rFonts w:ascii="Times New Roman" w:hAnsi="Times New Roman"/>
                <w:i/>
                <w:iCs/>
                <w:position w:val="10"/>
              </w:rPr>
              <w:t>3</w:t>
            </w:r>
            <w:r w:rsidRPr="00BF0D61">
              <w:rPr>
                <w:rFonts w:ascii="Times New Roman" w:hAnsi="Times New Roman"/>
                <w:i/>
                <w:iCs/>
              </w:rPr>
              <w:t>;</w:t>
            </w:r>
          </w:p>
        </w:tc>
      </w:tr>
      <w:tr w:rsidR="001A70E5" w:rsidRPr="00BF0D61" w:rsidTr="005747AE">
        <w:tc>
          <w:tcPr>
            <w:tcW w:w="420" w:type="dxa"/>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2.</w:t>
            </w:r>
          </w:p>
        </w:tc>
        <w:tc>
          <w:tcPr>
            <w:tcW w:w="927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roofErr w:type="gramStart"/>
            <w:r w:rsidRPr="00BF0D61">
              <w:rPr>
                <w:rFonts w:ascii="Times New Roman" w:hAnsi="Times New Roman"/>
                <w:b/>
                <w:bCs/>
                <w:i/>
                <w:iCs/>
              </w:rPr>
              <w:t>Korrupció</w:t>
            </w:r>
            <w:r w:rsidRPr="00BF0D61">
              <w:rPr>
                <w:rStyle w:val="Lbjegyzet-hivatkozs"/>
                <w:rFonts w:ascii="Times New Roman" w:hAnsi="Times New Roman"/>
                <w:b/>
                <w:bCs/>
                <w:i/>
                <w:iCs/>
              </w:rPr>
              <w:footnoteReference w:id="14"/>
            </w:r>
            <w:r w:rsidRPr="00BF0D61">
              <w:rPr>
                <w:rFonts w:ascii="Times New Roman" w:hAnsi="Times New Roman"/>
                <w:b/>
                <w:bCs/>
                <w:i/>
                <w:iCs/>
              </w:rPr>
              <w:t>;</w:t>
            </w:r>
            <w:proofErr w:type="gramEnd"/>
          </w:p>
        </w:tc>
      </w:tr>
      <w:tr w:rsidR="001A70E5" w:rsidRPr="00BF0D61" w:rsidTr="005747AE">
        <w:tc>
          <w:tcPr>
            <w:tcW w:w="420" w:type="dxa"/>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3.</w:t>
            </w:r>
          </w:p>
        </w:tc>
        <w:tc>
          <w:tcPr>
            <w:tcW w:w="927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roofErr w:type="gramStart"/>
            <w:r w:rsidRPr="00BF0D61">
              <w:rPr>
                <w:rFonts w:ascii="Times New Roman" w:hAnsi="Times New Roman"/>
                <w:b/>
                <w:bCs/>
                <w:i/>
                <w:iCs/>
              </w:rPr>
              <w:t>Csalás</w:t>
            </w:r>
            <w:r w:rsidRPr="00BF0D61">
              <w:rPr>
                <w:rStyle w:val="Lbjegyzet-hivatkozs"/>
                <w:rFonts w:ascii="Times New Roman" w:hAnsi="Times New Roman"/>
                <w:b/>
                <w:bCs/>
                <w:i/>
                <w:iCs/>
              </w:rPr>
              <w:footnoteReference w:id="15"/>
            </w:r>
            <w:r w:rsidRPr="00BF0D61">
              <w:rPr>
                <w:rFonts w:ascii="Times New Roman" w:hAnsi="Times New Roman"/>
                <w:b/>
                <w:bCs/>
                <w:i/>
                <w:iCs/>
              </w:rPr>
              <w:t>;</w:t>
            </w:r>
            <w:proofErr w:type="gramEnd"/>
          </w:p>
        </w:tc>
      </w:tr>
      <w:tr w:rsidR="001A70E5" w:rsidRPr="00BF0D61" w:rsidTr="005747AE">
        <w:tc>
          <w:tcPr>
            <w:tcW w:w="420" w:type="dxa"/>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4.</w:t>
            </w:r>
          </w:p>
        </w:tc>
        <w:tc>
          <w:tcPr>
            <w:tcW w:w="927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 xml:space="preserve">Terrorista bűncselekmény vagy terrorista csoporthoz kapcsolódó </w:t>
            </w:r>
            <w:proofErr w:type="gramStart"/>
            <w:r w:rsidRPr="00BF0D61">
              <w:rPr>
                <w:rFonts w:ascii="Times New Roman" w:hAnsi="Times New Roman"/>
                <w:b/>
                <w:bCs/>
                <w:i/>
                <w:iCs/>
              </w:rPr>
              <w:t>bűncselekmény</w:t>
            </w:r>
            <w:r w:rsidRPr="00BF0D61">
              <w:rPr>
                <w:rStyle w:val="Lbjegyzet-hivatkozs"/>
                <w:rFonts w:ascii="Times New Roman" w:hAnsi="Times New Roman"/>
                <w:b/>
                <w:bCs/>
                <w:i/>
                <w:iCs/>
              </w:rPr>
              <w:footnoteReference w:id="16"/>
            </w:r>
            <w:r w:rsidRPr="00BF0D61">
              <w:rPr>
                <w:rFonts w:ascii="Times New Roman" w:hAnsi="Times New Roman"/>
                <w:b/>
                <w:bCs/>
                <w:i/>
                <w:iCs/>
              </w:rPr>
              <w:t>;</w:t>
            </w:r>
            <w:proofErr w:type="gramEnd"/>
          </w:p>
        </w:tc>
      </w:tr>
      <w:tr w:rsidR="001A70E5" w:rsidRPr="00BF0D61" w:rsidTr="005747AE">
        <w:tc>
          <w:tcPr>
            <w:tcW w:w="420" w:type="dxa"/>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5.</w:t>
            </w:r>
          </w:p>
        </w:tc>
        <w:tc>
          <w:tcPr>
            <w:tcW w:w="927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 xml:space="preserve">Pénzmosás vagy terrorizmus </w:t>
            </w:r>
            <w:proofErr w:type="gramStart"/>
            <w:r w:rsidRPr="00BF0D61">
              <w:rPr>
                <w:rFonts w:ascii="Times New Roman" w:hAnsi="Times New Roman"/>
                <w:b/>
                <w:bCs/>
                <w:i/>
                <w:iCs/>
              </w:rPr>
              <w:t>finanszírozása</w:t>
            </w:r>
            <w:r w:rsidRPr="00BF0D61">
              <w:rPr>
                <w:rStyle w:val="Lbjegyzet-hivatkozs"/>
                <w:rFonts w:ascii="Times New Roman" w:hAnsi="Times New Roman"/>
                <w:b/>
                <w:bCs/>
                <w:i/>
                <w:iCs/>
              </w:rPr>
              <w:footnoteReference w:id="17"/>
            </w:r>
            <w:r w:rsidRPr="00BF0D61">
              <w:rPr>
                <w:rFonts w:ascii="Times New Roman" w:hAnsi="Times New Roman"/>
                <w:b/>
                <w:bCs/>
                <w:i/>
                <w:iCs/>
              </w:rPr>
              <w:t>;</w:t>
            </w:r>
            <w:proofErr w:type="gramEnd"/>
          </w:p>
        </w:tc>
      </w:tr>
      <w:tr w:rsidR="001A70E5" w:rsidRPr="00BF0D61" w:rsidTr="005747AE">
        <w:tc>
          <w:tcPr>
            <w:tcW w:w="420" w:type="dxa"/>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6.</w:t>
            </w:r>
          </w:p>
        </w:tc>
        <w:tc>
          <w:tcPr>
            <w:tcW w:w="927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Gyermekmunka és az emberkereskedelem </w:t>
            </w:r>
            <w:r w:rsidRPr="00BF0D61">
              <w:rPr>
                <w:rFonts w:ascii="Times New Roman" w:hAnsi="Times New Roman"/>
                <w:i/>
                <w:iCs/>
              </w:rPr>
              <w:t xml:space="preserve">más </w:t>
            </w:r>
            <w:proofErr w:type="spellStart"/>
            <w:r w:rsidRPr="00BF0D61">
              <w:rPr>
                <w:rFonts w:ascii="Times New Roman" w:hAnsi="Times New Roman"/>
                <w:i/>
                <w:iCs/>
              </w:rPr>
              <w:t>formá</w:t>
            </w:r>
            <w:proofErr w:type="spellEnd"/>
            <w:r w:rsidRPr="00BF0D61">
              <w:rPr>
                <w:rStyle w:val="Lbjegyzet-hivatkozs"/>
                <w:rFonts w:ascii="Times New Roman" w:hAnsi="Times New Roman"/>
                <w:i/>
                <w:iCs/>
              </w:rPr>
              <w:footnoteReference w:id="18"/>
            </w:r>
            <w:r w:rsidRPr="00BF0D61">
              <w:rPr>
                <w:rFonts w:ascii="Times New Roman" w:hAnsi="Times New Roman"/>
                <w:b/>
                <w:bCs/>
                <w:i/>
                <w:iCs/>
                <w:position w:val="10"/>
              </w:rPr>
              <w:t>8</w:t>
            </w:r>
          </w:p>
        </w:tc>
      </w:tr>
      <w:tr w:rsidR="001A70E5" w:rsidRPr="00BF0D61" w:rsidTr="005747AE">
        <w:tc>
          <w:tcPr>
            <w:tcW w:w="9699" w:type="dxa"/>
            <w:gridSpan w:val="3"/>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4455"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Az irányelv 57. cikke (1) bekezdésében foglalt okokat végrehajtó nemzeti rendelkezések szerinti büntetőeljárásban hozott ítéletekkel kapcsolatos okok:</w:t>
            </w:r>
          </w:p>
        </w:tc>
        <w:tc>
          <w:tcPr>
            <w:tcW w:w="524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4455"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Jogerősen elítélték-e a gazdasági szereplőt </w:t>
            </w:r>
            <w:r w:rsidRPr="00BF0D61">
              <w:rPr>
                <w:rFonts w:ascii="Times New Roman" w:hAnsi="Times New Roman"/>
              </w:rPr>
              <w:t xml:space="preserve">vagy a gazdasági </w:t>
            </w:r>
            <w:proofErr w:type="gramStart"/>
            <w:r w:rsidRPr="00BF0D61">
              <w:rPr>
                <w:rFonts w:ascii="Times New Roman" w:hAnsi="Times New Roman"/>
              </w:rPr>
              <w:t>szereplő igazgató</w:t>
            </w:r>
            <w:proofErr w:type="gramEnd"/>
            <w:r w:rsidRPr="00BF0D61">
              <w:rPr>
                <w:rFonts w:ascii="Times New Roman" w:hAnsi="Times New Roman"/>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24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 Igen [ ] Nem</w:t>
            </w:r>
            <w:r w:rsidRPr="00BF0D61">
              <w:rPr>
                <w:rFonts w:ascii="Times New Roman" w:hAnsi="Times New Roman"/>
              </w:rPr>
              <w:br/>
            </w:r>
            <w:r w:rsidRPr="00BF0D61">
              <w:rPr>
                <w:rFonts w:ascii="Times New Roman" w:hAnsi="Times New Roman"/>
              </w:rPr>
              <w:br/>
            </w:r>
            <w:r w:rsidRPr="00BF0D61">
              <w:rPr>
                <w:rFonts w:ascii="Times New Roman" w:hAnsi="Times New Roman"/>
                <w:i/>
                <w:iCs/>
              </w:rPr>
              <w:t>Ha a vonatkozó információ elektronikusan elérhető, kérjük, adja meg a következő információkat: (internetcím, a kibocsátó hatóság vagy testület, a dokumentáció pontos hivatkozási adatai): [.</w:t>
            </w:r>
            <w:proofErr w:type="gramStart"/>
            <w:r w:rsidRPr="00BF0D61">
              <w:rPr>
                <w:rFonts w:ascii="Times New Roman" w:hAnsi="Times New Roman"/>
                <w:i/>
                <w:iCs/>
              </w:rPr>
              <w:t>.....</w:t>
            </w:r>
            <w:proofErr w:type="gramEnd"/>
            <w:r w:rsidRPr="00BF0D61">
              <w:rPr>
                <w:rFonts w:ascii="Times New Roman" w:hAnsi="Times New Roman"/>
                <w:i/>
                <w:iCs/>
              </w:rPr>
              <w:t>][......][......][......]</w:t>
            </w:r>
            <w:r w:rsidRPr="00BF0D61">
              <w:rPr>
                <w:rStyle w:val="Lbjegyzet-hivatkozs"/>
                <w:rFonts w:ascii="Times New Roman" w:hAnsi="Times New Roman"/>
                <w:i/>
                <w:iCs/>
              </w:rPr>
              <w:footnoteReference w:id="19"/>
            </w:r>
          </w:p>
        </w:tc>
      </w:tr>
      <w:tr w:rsidR="001A70E5" w:rsidRPr="00BF0D61" w:rsidTr="005747AE">
        <w:tc>
          <w:tcPr>
            <w:tcW w:w="4455"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Amennyiben igen</w:t>
            </w:r>
            <w:r w:rsidRPr="00BF0D61">
              <w:rPr>
                <w:rFonts w:ascii="Times New Roman" w:hAnsi="Times New Roman"/>
              </w:rPr>
              <w:t>, kérjük,</w:t>
            </w:r>
            <w:r w:rsidRPr="00BF0D61">
              <w:rPr>
                <w:rStyle w:val="Lbjegyzet-hivatkozs"/>
                <w:rFonts w:ascii="Times New Roman" w:hAnsi="Times New Roman"/>
              </w:rPr>
              <w:footnoteReference w:id="20"/>
            </w:r>
            <w:r w:rsidRPr="00BF0D61">
              <w:rPr>
                <w:rFonts w:ascii="Times New Roman" w:hAnsi="Times New Roman"/>
              </w:rPr>
              <w:t> adja meg a következő információkat: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 </w:t>
            </w:r>
            <w:r w:rsidRPr="00BF0D61">
              <w:rPr>
                <w:rFonts w:ascii="Times New Roman" w:hAnsi="Times New Roman"/>
              </w:rPr>
              <w:t>Elítélés dátuma, adja meg, hogy az 1-6. pontok közül melyik érintett, valamint az ítélet okát (okait),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lastRenderedPageBreak/>
              <w:t>b) </w:t>
            </w:r>
            <w:r w:rsidRPr="00BF0D61">
              <w:rPr>
                <w:rFonts w:ascii="Times New Roman" w:hAnsi="Times New Roman"/>
              </w:rPr>
              <w:t xml:space="preserve">Határozza meg az elítélt személyét </w:t>
            </w:r>
            <w:proofErr w:type="gramStart"/>
            <w:r w:rsidRPr="00BF0D61">
              <w:rPr>
                <w:rFonts w:ascii="Times New Roman" w:hAnsi="Times New Roman"/>
              </w:rPr>
              <w:t>[ ]</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c) </w:t>
            </w:r>
            <w:r w:rsidRPr="00BF0D61">
              <w:rPr>
                <w:rFonts w:ascii="Times New Roman" w:hAnsi="Times New Roman"/>
                <w:b/>
                <w:bCs/>
              </w:rPr>
              <w:t>Amennyiben az ítélet közvetlenül megállapítja:</w:t>
            </w:r>
          </w:p>
        </w:tc>
        <w:tc>
          <w:tcPr>
            <w:tcW w:w="524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lastRenderedPageBreak/>
              <w:br/>
            </w:r>
            <w:r w:rsidRPr="00BF0D61">
              <w:rPr>
                <w:rFonts w:ascii="Times New Roman" w:hAnsi="Times New Roman"/>
                <w:i/>
                <w:iCs/>
              </w:rPr>
              <w:t>a) </w:t>
            </w:r>
            <w:r w:rsidRPr="00BF0D61">
              <w:rPr>
                <w:rFonts w:ascii="Times New Roman" w:hAnsi="Times New Roman"/>
              </w:rPr>
              <w:t xml:space="preserve">Dátum: [ ], </w:t>
            </w:r>
            <w:proofErr w:type="gramStart"/>
            <w:r w:rsidRPr="00BF0D61">
              <w:rPr>
                <w:rFonts w:ascii="Times New Roman" w:hAnsi="Times New Roman"/>
              </w:rPr>
              <w:t>pont(</w:t>
            </w:r>
            <w:proofErr w:type="gramEnd"/>
            <w:r w:rsidRPr="00BF0D61">
              <w:rPr>
                <w:rFonts w:ascii="Times New Roman" w:hAnsi="Times New Roman"/>
              </w:rPr>
              <w:t>ok): [ ], ok(</w:t>
            </w:r>
            <w:proofErr w:type="spellStart"/>
            <w:r w:rsidRPr="00BF0D61">
              <w:rPr>
                <w:rFonts w:ascii="Times New Roman" w:hAnsi="Times New Roman"/>
              </w:rPr>
              <w:t>ok</w:t>
            </w:r>
            <w:proofErr w:type="spellEnd"/>
            <w:r w:rsidRPr="00BF0D61">
              <w:rPr>
                <w:rFonts w:ascii="Times New Roman" w:hAnsi="Times New Roman"/>
              </w:rPr>
              <w:t>): [ ]</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b) </w:t>
            </w:r>
            <w:r w:rsidRPr="00BF0D61">
              <w:rPr>
                <w:rFonts w:ascii="Times New Roman" w:hAnsi="Times New Roman"/>
              </w:rPr>
              <w:t>[.</w:t>
            </w:r>
            <w:proofErr w:type="gramStart"/>
            <w:r w:rsidRPr="00BF0D61">
              <w:rPr>
                <w:rFonts w:ascii="Times New Roman" w:hAnsi="Times New Roman"/>
              </w:rPr>
              <w:t>.....</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c) </w:t>
            </w:r>
            <w:proofErr w:type="gramStart"/>
            <w:r w:rsidRPr="00BF0D61">
              <w:rPr>
                <w:rFonts w:ascii="Times New Roman" w:hAnsi="Times New Roman"/>
              </w:rPr>
              <w:t>A</w:t>
            </w:r>
            <w:proofErr w:type="gramEnd"/>
            <w:r w:rsidRPr="00BF0D61">
              <w:rPr>
                <w:rFonts w:ascii="Times New Roman" w:hAnsi="Times New Roman"/>
              </w:rPr>
              <w:t xml:space="preserve"> kizárási időszak hossza [......] és az érintett pont(ok) </w:t>
            </w:r>
            <w:r w:rsidRPr="00BF0D61">
              <w:rPr>
                <w:rFonts w:ascii="Times New Roman" w:hAnsi="Times New Roman"/>
              </w:rPr>
              <w:lastRenderedPageBreak/>
              <w:t>[ ]</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vonatkozó információ elektronikusan elérhető, kérjük, adja meg a következő információkat: (internetcím, a kibocsátó hatóság vagy testület, a dokumentáció pontos hivatkozási adatai): [.</w:t>
            </w:r>
            <w:proofErr w:type="gramStart"/>
            <w:r w:rsidRPr="00BF0D61">
              <w:rPr>
                <w:rFonts w:ascii="Times New Roman" w:hAnsi="Times New Roman"/>
                <w:i/>
                <w:iCs/>
              </w:rPr>
              <w:t>.....</w:t>
            </w:r>
            <w:proofErr w:type="gramEnd"/>
            <w:r w:rsidRPr="00BF0D61">
              <w:rPr>
                <w:rFonts w:ascii="Times New Roman" w:hAnsi="Times New Roman"/>
                <w:i/>
                <w:iCs/>
              </w:rPr>
              <w:t>][......][......][......]</w:t>
            </w:r>
            <w:r w:rsidRPr="00BF0D61">
              <w:rPr>
                <w:rStyle w:val="Lbjegyzet-hivatkozs"/>
                <w:rFonts w:ascii="Times New Roman" w:hAnsi="Times New Roman"/>
                <w:i/>
                <w:iCs/>
              </w:rPr>
              <w:footnoteReference w:id="21"/>
            </w:r>
          </w:p>
        </w:tc>
      </w:tr>
      <w:tr w:rsidR="001A70E5" w:rsidRPr="00BF0D61" w:rsidTr="005747AE">
        <w:tc>
          <w:tcPr>
            <w:tcW w:w="4455"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lastRenderedPageBreak/>
              <w:t>Ítéletek esetén hozott-e a gazdasági szereplő olyan intézkedéseket, amelyek a releváns kizárási okok ellenére igazolják megbízhatóságát</w:t>
            </w:r>
            <w:r w:rsidRPr="00BF0D61">
              <w:rPr>
                <w:rStyle w:val="Lbjegyzet-hivatkozs"/>
                <w:rFonts w:ascii="Times New Roman" w:hAnsi="Times New Roman"/>
              </w:rPr>
              <w:footnoteReference w:id="22"/>
            </w:r>
            <w:r w:rsidRPr="00BF0D61">
              <w:rPr>
                <w:rFonts w:ascii="Times New Roman" w:hAnsi="Times New Roman"/>
              </w:rPr>
              <w:t> (Öntisztázás)?</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Amennyiben igen</w:t>
            </w:r>
            <w:r w:rsidRPr="00BF0D61">
              <w:rPr>
                <w:rFonts w:ascii="Times New Roman" w:hAnsi="Times New Roman"/>
              </w:rPr>
              <w:t xml:space="preserve">, kérjük, ismertesse ezeket az </w:t>
            </w:r>
            <w:proofErr w:type="gramStart"/>
            <w:r w:rsidRPr="00BF0D61">
              <w:rPr>
                <w:rFonts w:ascii="Times New Roman" w:hAnsi="Times New Roman"/>
              </w:rPr>
              <w:t>intézkedéseket</w:t>
            </w:r>
            <w:r w:rsidRPr="00BF0D61">
              <w:rPr>
                <w:rStyle w:val="Lbjegyzet-hivatkozs"/>
                <w:rFonts w:ascii="Times New Roman" w:hAnsi="Times New Roman"/>
              </w:rPr>
              <w:footnoteReference w:id="23"/>
            </w:r>
            <w:r w:rsidRPr="00BF0D61">
              <w:rPr>
                <w:rFonts w:ascii="Times New Roman" w:hAnsi="Times New Roman"/>
              </w:rPr>
              <w:t>:</w:t>
            </w:r>
            <w:proofErr w:type="gramEnd"/>
          </w:p>
        </w:tc>
        <w:tc>
          <w:tcPr>
            <w:tcW w:w="524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bl>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center"/>
        <w:outlineLvl w:val="4"/>
        <w:rPr>
          <w:rFonts w:ascii="Times New Roman" w:hAnsi="Times New Roman"/>
          <w:b/>
          <w:bCs/>
        </w:rPr>
      </w:pPr>
      <w:r w:rsidRPr="00BF0D61">
        <w:rPr>
          <w:rFonts w:ascii="Times New Roman" w:hAnsi="Times New Roman"/>
          <w:b/>
          <w:bCs/>
        </w:rPr>
        <w:t xml:space="preserve">B: ADÓFIZETÉSI VAGY </w:t>
      </w:r>
      <w:proofErr w:type="gramStart"/>
      <w:r w:rsidRPr="00BF0D61">
        <w:rPr>
          <w:rFonts w:ascii="Times New Roman" w:hAnsi="Times New Roman"/>
          <w:b/>
          <w:bCs/>
        </w:rPr>
        <w:t>A</w:t>
      </w:r>
      <w:proofErr w:type="gramEnd"/>
      <w:r w:rsidRPr="00BF0D61">
        <w:rPr>
          <w:rFonts w:ascii="Times New Roman" w:hAnsi="Times New Roman"/>
          <w:b/>
          <w:bCs/>
        </w:rPr>
        <w:t xml:space="preserve"> TÁRSADALOMBIZTOSÍTÁSI JÁRULÉK FIZETÉSÉRE VONATKOZÓ KÖTELEZETTSÉG MEGSZEGÉSÉVEL KAPCSOLATOS OKOK</w:t>
      </w:r>
    </w:p>
    <w:p w:rsidR="001A70E5" w:rsidRPr="00BF0D61" w:rsidRDefault="001A70E5" w:rsidP="001A70E5">
      <w:pPr>
        <w:spacing w:after="0" w:line="240" w:lineRule="auto"/>
        <w:rPr>
          <w:rFonts w:ascii="Times New Roman" w:hAnsi="Times New Roman"/>
        </w:rPr>
      </w:pP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96"/>
        <w:gridCol w:w="1994"/>
        <w:gridCol w:w="2744"/>
      </w:tblGrid>
      <w:tr w:rsidR="001A70E5" w:rsidRPr="00BF0D61" w:rsidTr="005747AE">
        <w:tc>
          <w:tcPr>
            <w:tcW w:w="4996"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Cs/>
              </w:rPr>
              <w:t>Adó vagy társadalombiztosítási járulék fizetése:</w:t>
            </w:r>
          </w:p>
        </w:tc>
        <w:tc>
          <w:tcPr>
            <w:tcW w:w="473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Cs/>
              </w:rPr>
              <w:t>Válasz:</w:t>
            </w:r>
          </w:p>
        </w:tc>
      </w:tr>
      <w:tr w:rsidR="001A70E5" w:rsidRPr="00BF0D61" w:rsidTr="005747AE">
        <w:tc>
          <w:tcPr>
            <w:tcW w:w="4996"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Teljesítette-e a gazdasági szereplő összes </w:t>
            </w:r>
            <w:r w:rsidRPr="00BF0D61">
              <w:rPr>
                <w:rFonts w:ascii="Times New Roman" w:hAnsi="Times New Roman"/>
                <w:b/>
                <w:bCs/>
              </w:rPr>
              <w:t>kötelezettségét az adók és társadalombiztosítási járulékok megfizetése tekintetében</w:t>
            </w:r>
            <w:r w:rsidRPr="00BF0D61">
              <w:rPr>
                <w:rFonts w:ascii="Times New Roman" w:hAnsi="Times New Roman"/>
              </w:rPr>
              <w:t>, mind a székhelye szerinti országban, mind pedig az ajánlatkérő szerv vagy a közszolgáltató ajánlatkérő tagállamában, ha ez eltér a székhely szerinti országtól?</w:t>
            </w:r>
          </w:p>
        </w:tc>
        <w:tc>
          <w:tcPr>
            <w:tcW w:w="473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tc>
      </w:tr>
      <w:tr w:rsidR="001A70E5" w:rsidRPr="00BF0D61" w:rsidTr="005747AE">
        <w:tc>
          <w:tcPr>
            <w:tcW w:w="4996" w:type="dxa"/>
            <w:vMerge w:val="restart"/>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Ha nem</w:t>
            </w:r>
            <w:r w:rsidRPr="00BF0D61">
              <w:rPr>
                <w:rFonts w:ascii="Times New Roman" w:hAnsi="Times New Roman"/>
              </w:rPr>
              <w:t>, akkor kérjük, adja meg a következő információkat: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 </w:t>
            </w:r>
            <w:r w:rsidRPr="00BF0D61">
              <w:rPr>
                <w:rFonts w:ascii="Times New Roman" w:hAnsi="Times New Roman"/>
              </w:rPr>
              <w:t>Érintett ország vagy tagállam</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b) Mi az érintett összeg?</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c) </w:t>
            </w:r>
            <w:proofErr w:type="gramStart"/>
            <w:r w:rsidRPr="00BF0D61">
              <w:rPr>
                <w:rFonts w:ascii="Times New Roman" w:hAnsi="Times New Roman"/>
              </w:rPr>
              <w:t>A</w:t>
            </w:r>
            <w:proofErr w:type="gramEnd"/>
            <w:r w:rsidRPr="00BF0D61">
              <w:rPr>
                <w:rFonts w:ascii="Times New Roman" w:hAnsi="Times New Roman"/>
              </w:rPr>
              <w:t xml:space="preserve"> kötelezettségszegés megállapításának módja:</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1) Bírósági vagy közigazgatási </w:t>
            </w:r>
            <w:r w:rsidRPr="00BF0D61">
              <w:rPr>
                <w:rFonts w:ascii="Times New Roman" w:hAnsi="Times New Roman"/>
                <w:b/>
                <w:bCs/>
              </w:rPr>
              <w:t>határozat</w:t>
            </w:r>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Ez a határozat jogerős és végrehajtható?</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Kérjük, adja meg az ítélet vagy a határozat dátumát.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Ítélet esetén, amennyiben erről </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közvetlenül rendelkezik, a kizárási időtartam hossza:</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2) </w:t>
            </w:r>
            <w:r w:rsidRPr="00BF0D61">
              <w:rPr>
                <w:rFonts w:ascii="Times New Roman" w:hAnsi="Times New Roman"/>
                <w:b/>
                <w:bCs/>
              </w:rPr>
              <w:t>Egyéb mód</w:t>
            </w:r>
            <w:r w:rsidRPr="00BF0D61">
              <w:rPr>
                <w:rFonts w:ascii="Times New Roman" w:hAnsi="Times New Roman"/>
              </w:rPr>
              <w:t>? Kérjük, részletezze:</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d) </w:t>
            </w:r>
            <w:r w:rsidRPr="00BF0D61">
              <w:rPr>
                <w:rFonts w:ascii="Times New Roman" w:hAnsi="Times New Roman"/>
              </w:rPr>
              <w:t>Teljesítette-e a gazdasági szereplő kötelezettségeit oly módon, hogy az esedékes adókat, társadalombiztosítási járulékokat és az esetleges kamatokat és bírságokat megfizette, vagy ezek megfizetésére kötelezettséget vállalt?</w:t>
            </w:r>
          </w:p>
        </w:tc>
        <w:tc>
          <w:tcPr>
            <w:tcW w:w="199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Adók</w:t>
            </w:r>
          </w:p>
        </w:tc>
        <w:tc>
          <w:tcPr>
            <w:tcW w:w="274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Társadalombiztosítási hozzájárulás</w:t>
            </w:r>
          </w:p>
        </w:tc>
      </w:tr>
      <w:tr w:rsidR="001A70E5" w:rsidRPr="00BF0D61" w:rsidTr="005747AE">
        <w:trPr>
          <w:trHeight w:val="3289"/>
        </w:trPr>
        <w:tc>
          <w:tcPr>
            <w:tcW w:w="4996" w:type="dxa"/>
            <w:vMerge/>
            <w:tcBorders>
              <w:bottom w:val="dotted" w:sz="4" w:space="0" w:color="auto"/>
            </w:tcBorders>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1994" w:type="dxa"/>
            <w:tcBorders>
              <w:bottom w:val="dotted" w:sz="4" w:space="0" w:color="auto"/>
            </w:tcBorders>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 </w:t>
            </w:r>
            <w:r w:rsidRPr="00BF0D61">
              <w:rPr>
                <w:rFonts w:ascii="Times New Roman" w:hAnsi="Times New Roman"/>
              </w:rPr>
              <w:t>[.</w:t>
            </w:r>
            <w:proofErr w:type="gramStart"/>
            <w:r w:rsidRPr="00BF0D61">
              <w:rPr>
                <w:rFonts w:ascii="Times New Roman" w:hAnsi="Times New Roman"/>
              </w:rPr>
              <w:t>.....</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b) </w:t>
            </w:r>
            <w:r w:rsidRPr="00BF0D61">
              <w:rPr>
                <w:rFonts w:ascii="Times New Roman" w:hAnsi="Times New Roman"/>
              </w:rPr>
              <w:t>[.</w:t>
            </w:r>
            <w:proofErr w:type="gramStart"/>
            <w:r w:rsidRPr="00BF0D61">
              <w:rPr>
                <w:rFonts w:ascii="Times New Roman" w:hAnsi="Times New Roman"/>
              </w:rPr>
              <w:t>.....</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c1) </w:t>
            </w:r>
            <w:proofErr w:type="gramStart"/>
            <w:r w:rsidRPr="00BF0D61">
              <w:rPr>
                <w:rFonts w:ascii="Times New Roman" w:hAnsi="Times New Roman"/>
              </w:rPr>
              <w:t>[ ]</w:t>
            </w:r>
            <w:proofErr w:type="gramEnd"/>
            <w:r w:rsidRPr="00BF0D61">
              <w:rPr>
                <w:rFonts w:ascii="Times New Roman" w:hAnsi="Times New Roman"/>
              </w:rPr>
              <w:t xml:space="preserve"> Igen [ ] Nem</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c2) </w:t>
            </w:r>
            <w:r w:rsidRPr="00BF0D61">
              <w:rPr>
                <w:rFonts w:ascii="Times New Roman" w:hAnsi="Times New Roman"/>
              </w:rPr>
              <w:t>[.</w:t>
            </w:r>
            <w:proofErr w:type="gramStart"/>
            <w:r w:rsidRPr="00BF0D61">
              <w:rPr>
                <w:rFonts w:ascii="Times New Roman" w:hAnsi="Times New Roman"/>
              </w:rPr>
              <w:t>..</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d) </w:t>
            </w:r>
            <w:r w:rsidRPr="00BF0D61">
              <w:rPr>
                <w:rFonts w:ascii="Times New Roman" w:hAnsi="Times New Roman"/>
              </w:rPr>
              <w:t>[ ] Igen [ ] Nem</w:t>
            </w:r>
            <w:r w:rsidRPr="00BF0D61">
              <w:rPr>
                <w:rFonts w:ascii="Times New Roman" w:hAnsi="Times New Roman"/>
              </w:rPr>
              <w:br/>
            </w:r>
            <w:r w:rsidRPr="00BF0D61">
              <w:rPr>
                <w:rFonts w:ascii="Times New Roman" w:hAnsi="Times New Roman"/>
              </w:rPr>
              <w:br/>
            </w:r>
            <w:r w:rsidRPr="00BF0D61">
              <w:rPr>
                <w:rFonts w:ascii="Times New Roman" w:hAnsi="Times New Roman"/>
                <w:b/>
                <w:bCs/>
              </w:rPr>
              <w:t>Ha igen</w:t>
            </w:r>
            <w:r w:rsidRPr="00BF0D61">
              <w:rPr>
                <w:rFonts w:ascii="Times New Roman" w:hAnsi="Times New Roman"/>
              </w:rPr>
              <w:t>, kérjük, részletezze: [.</w:t>
            </w:r>
            <w:proofErr w:type="gramStart"/>
            <w:r w:rsidRPr="00BF0D61">
              <w:rPr>
                <w:rFonts w:ascii="Times New Roman" w:hAnsi="Times New Roman"/>
              </w:rPr>
              <w:t>.....</w:t>
            </w:r>
            <w:proofErr w:type="gramEnd"/>
            <w:r w:rsidRPr="00BF0D61">
              <w:rPr>
                <w:rFonts w:ascii="Times New Roman" w:hAnsi="Times New Roman"/>
              </w:rPr>
              <w:t>]</w:t>
            </w:r>
          </w:p>
        </w:tc>
        <w:tc>
          <w:tcPr>
            <w:tcW w:w="2744" w:type="dxa"/>
            <w:tcBorders>
              <w:bottom w:val="dotted" w:sz="4" w:space="0" w:color="auto"/>
            </w:tcBorders>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 </w:t>
            </w:r>
            <w:r w:rsidRPr="00BF0D61">
              <w:rPr>
                <w:rFonts w:ascii="Times New Roman" w:hAnsi="Times New Roman"/>
              </w:rPr>
              <w:t>[.</w:t>
            </w:r>
            <w:proofErr w:type="gramStart"/>
            <w:r w:rsidRPr="00BF0D61">
              <w:rPr>
                <w:rFonts w:ascii="Times New Roman" w:hAnsi="Times New Roman"/>
              </w:rPr>
              <w:t>.....</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b) </w:t>
            </w:r>
            <w:r w:rsidRPr="00BF0D61">
              <w:rPr>
                <w:rFonts w:ascii="Times New Roman" w:hAnsi="Times New Roman"/>
              </w:rPr>
              <w:t>[.</w:t>
            </w:r>
            <w:proofErr w:type="gramStart"/>
            <w:r w:rsidRPr="00BF0D61">
              <w:rPr>
                <w:rFonts w:ascii="Times New Roman" w:hAnsi="Times New Roman"/>
              </w:rPr>
              <w:t>.....</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c1) </w:t>
            </w:r>
            <w:proofErr w:type="gramStart"/>
            <w:r w:rsidRPr="00BF0D61">
              <w:rPr>
                <w:rFonts w:ascii="Times New Roman" w:hAnsi="Times New Roman"/>
              </w:rPr>
              <w:t>[ ]</w:t>
            </w:r>
            <w:proofErr w:type="gramEnd"/>
            <w:r w:rsidRPr="00BF0D61">
              <w:rPr>
                <w:rFonts w:ascii="Times New Roman" w:hAnsi="Times New Roman"/>
              </w:rPr>
              <w:t xml:space="preserve"> Igen [ ] Nem</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c2) </w:t>
            </w:r>
            <w:r w:rsidRPr="00BF0D61">
              <w:rPr>
                <w:rFonts w:ascii="Times New Roman" w:hAnsi="Times New Roman"/>
              </w:rPr>
              <w:t>[.</w:t>
            </w:r>
            <w:proofErr w:type="gramStart"/>
            <w:r w:rsidRPr="00BF0D61">
              <w:rPr>
                <w:rFonts w:ascii="Times New Roman" w:hAnsi="Times New Roman"/>
              </w:rPr>
              <w:t>..</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d) </w:t>
            </w:r>
            <w:r w:rsidRPr="00BF0D61">
              <w:rPr>
                <w:rFonts w:ascii="Times New Roman" w:hAnsi="Times New Roman"/>
              </w:rPr>
              <w:t>[ ] Igen [ ] Nem</w:t>
            </w:r>
            <w:r w:rsidRPr="00BF0D61">
              <w:rPr>
                <w:rFonts w:ascii="Times New Roman" w:hAnsi="Times New Roman"/>
              </w:rPr>
              <w:br/>
            </w:r>
            <w:r w:rsidRPr="00BF0D61">
              <w:rPr>
                <w:rFonts w:ascii="Times New Roman" w:hAnsi="Times New Roman"/>
              </w:rPr>
              <w:br/>
            </w:r>
            <w:r w:rsidRPr="00BF0D61">
              <w:rPr>
                <w:rFonts w:ascii="Times New Roman" w:hAnsi="Times New Roman"/>
                <w:b/>
                <w:bCs/>
              </w:rPr>
              <w:t>Ha igen</w:t>
            </w:r>
            <w:r w:rsidRPr="00BF0D61">
              <w:rPr>
                <w:rFonts w:ascii="Times New Roman" w:hAnsi="Times New Roman"/>
              </w:rPr>
              <w:t>, kérjük, részletezze: [.</w:t>
            </w:r>
            <w:proofErr w:type="gramStart"/>
            <w:r w:rsidRPr="00BF0D61">
              <w:rPr>
                <w:rFonts w:ascii="Times New Roman" w:hAnsi="Times New Roman"/>
              </w:rPr>
              <w:t>.....</w:t>
            </w:r>
            <w:proofErr w:type="gramEnd"/>
            <w:r w:rsidRPr="00BF0D61">
              <w:rPr>
                <w:rFonts w:ascii="Times New Roman" w:hAnsi="Times New Roman"/>
              </w:rPr>
              <w:t>]</w:t>
            </w:r>
          </w:p>
        </w:tc>
      </w:tr>
      <w:tr w:rsidR="001A70E5" w:rsidRPr="00BF0D61" w:rsidTr="005747AE">
        <w:tc>
          <w:tcPr>
            <w:tcW w:w="4996"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az adók vagy társadalombiztosítási járulékok befizetésére vonatkozó dokumentáció elektronikusan elérhető, kérjük, adja meg a következő információkat:</w:t>
            </w:r>
          </w:p>
        </w:tc>
        <w:tc>
          <w:tcPr>
            <w:tcW w:w="4738"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w:t>
            </w:r>
            <w:r w:rsidRPr="00BF0D61">
              <w:rPr>
                <w:rStyle w:val="Lbjegyzet-hivatkozs"/>
                <w:rFonts w:ascii="Times New Roman" w:hAnsi="Times New Roman"/>
                <w:i/>
                <w:iCs/>
                <w:position w:val="10"/>
              </w:rPr>
              <w:footnoteReference w:id="24"/>
            </w:r>
            <w:r w:rsidRPr="00BF0D61">
              <w:rPr>
                <w:rFonts w:ascii="Times New Roman" w:hAnsi="Times New Roman"/>
                <w:i/>
                <w:iCs/>
                <w:position w:val="10"/>
              </w:rPr>
              <w:br/>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bl>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center"/>
        <w:outlineLvl w:val="4"/>
        <w:rPr>
          <w:rFonts w:ascii="Times New Roman" w:hAnsi="Times New Roman"/>
          <w:b/>
          <w:bCs/>
        </w:rPr>
      </w:pPr>
      <w:r w:rsidRPr="00BF0D61">
        <w:rPr>
          <w:rFonts w:ascii="Times New Roman" w:hAnsi="Times New Roman"/>
          <w:b/>
          <w:bCs/>
        </w:rPr>
        <w:t xml:space="preserve">C: FIZETÉSKÉPTELENSÉGGEL, ÖSSZEFÉRHETETLENSÉGGEL VAGY SZAKMAI </w:t>
      </w:r>
      <w:r w:rsidRPr="00BF0D61">
        <w:rPr>
          <w:rFonts w:ascii="Times New Roman" w:hAnsi="Times New Roman"/>
          <w:b/>
          <w:bCs/>
        </w:rPr>
        <w:lastRenderedPageBreak/>
        <w:t>KÖTELESSÉGSZEGÉSSEL KAPCSOLATOS OKOK</w:t>
      </w:r>
      <w:r w:rsidRPr="00BF0D61">
        <w:rPr>
          <w:rStyle w:val="Lbjegyzet-hivatkozs"/>
          <w:rFonts w:ascii="Times New Roman" w:hAnsi="Times New Roman"/>
          <w:b/>
          <w:bCs/>
        </w:rPr>
        <w:footnoteReference w:id="25"/>
      </w:r>
    </w:p>
    <w:p w:rsidR="001A70E5" w:rsidRPr="00BF0D61" w:rsidRDefault="001A70E5" w:rsidP="001A70E5">
      <w:pPr>
        <w:spacing w:after="0" w:line="240" w:lineRule="auto"/>
        <w:rPr>
          <w:rFonts w:ascii="Times New Roman" w:hAnsi="Times New Roman"/>
        </w:rPr>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1A70E5" w:rsidRPr="00BF0D61" w:rsidTr="005747AE">
        <w:tc>
          <w:tcPr>
            <w:tcW w:w="969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Esetleges fizetésképtelenség, összeférhetetlenség vagy szakmai kötelességszegés</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5872" w:type="dxa"/>
            <w:vMerge w:val="restart"/>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 gazdasági szereplő </w:t>
            </w:r>
            <w:r w:rsidRPr="00BF0D61">
              <w:rPr>
                <w:rFonts w:ascii="Times New Roman" w:hAnsi="Times New Roman"/>
                <w:b/>
                <w:bCs/>
              </w:rPr>
              <w:t>tudomása szerint </w:t>
            </w:r>
            <w:r w:rsidRPr="00BF0D61">
              <w:rPr>
                <w:rFonts w:ascii="Times New Roman" w:hAnsi="Times New Roman"/>
              </w:rPr>
              <w:t>megszegte-e</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kötelezettségeit </w:t>
            </w:r>
            <w:r w:rsidRPr="00BF0D61">
              <w:rPr>
                <w:rFonts w:ascii="Times New Roman" w:hAnsi="Times New Roman"/>
              </w:rPr>
              <w:t>a </w:t>
            </w:r>
            <w:r w:rsidRPr="00BF0D61">
              <w:rPr>
                <w:rFonts w:ascii="Times New Roman" w:hAnsi="Times New Roman"/>
                <w:b/>
                <w:bCs/>
              </w:rPr>
              <w:t xml:space="preserve">környezetvédelmi, a szociális és a munkajog </w:t>
            </w:r>
            <w:proofErr w:type="gramStart"/>
            <w:r w:rsidRPr="00BF0D61">
              <w:rPr>
                <w:rFonts w:ascii="Times New Roman" w:hAnsi="Times New Roman"/>
                <w:b/>
                <w:bCs/>
              </w:rPr>
              <w:t>terén</w:t>
            </w:r>
            <w:r w:rsidRPr="00BF0D61">
              <w:rPr>
                <w:rStyle w:val="Lbjegyzet-hivatkozs"/>
                <w:rFonts w:ascii="Times New Roman" w:hAnsi="Times New Roman"/>
                <w:b/>
                <w:bCs/>
              </w:rPr>
              <w:footnoteReference w:id="26"/>
            </w:r>
            <w:r w:rsidRPr="00BF0D61">
              <w:rPr>
                <w:rFonts w:ascii="Times New Roman" w:hAnsi="Times New Roman"/>
                <w:b/>
                <w:bCs/>
              </w:rPr>
              <w:t>?</w:t>
            </w:r>
            <w:proofErr w:type="gramEnd"/>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tc>
      </w:tr>
      <w:tr w:rsidR="001A70E5" w:rsidRPr="00BF0D61" w:rsidTr="005747AE">
        <w:tc>
          <w:tcPr>
            <w:tcW w:w="5872" w:type="dxa"/>
            <w:vMerge/>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Ha igen</w:t>
            </w:r>
            <w:r w:rsidRPr="00BF0D61">
              <w:rPr>
                <w:rFonts w:ascii="Times New Roman" w:hAnsi="Times New Roman"/>
              </w:rPr>
              <w:t>, hozott-e a gazdasági szereplő olyan intézkedéseket, amelyek e kizárási okok ellenére igazolják megbízhatóságát (Öntisztázás)?</w:t>
            </w:r>
            <w:r w:rsidRPr="00BF0D61">
              <w:rPr>
                <w:rFonts w:ascii="Times New Roman" w:hAnsi="Times New Roman"/>
              </w:rPr>
              <w:br/>
            </w:r>
            <w:r w:rsidRPr="00BF0D61">
              <w:rPr>
                <w:rFonts w:ascii="Times New Roman" w:hAnsi="Times New Roman"/>
              </w:rPr>
              <w:br/>
              <w:t>[ ] Igen [ ] Nem</w:t>
            </w:r>
            <w:r w:rsidRPr="00BF0D61">
              <w:rPr>
                <w:rFonts w:ascii="Times New Roman" w:hAnsi="Times New Roman"/>
              </w:rPr>
              <w:br/>
            </w:r>
            <w:r w:rsidRPr="00BF0D61">
              <w:rPr>
                <w:rFonts w:ascii="Times New Roman" w:hAnsi="Times New Roman"/>
              </w:rPr>
              <w:br/>
            </w:r>
            <w:r w:rsidRPr="00BF0D61">
              <w:rPr>
                <w:rFonts w:ascii="Times New Roman" w:hAnsi="Times New Roman"/>
                <w:b/>
                <w:bCs/>
              </w:rPr>
              <w:t>Amennyiben igen</w:t>
            </w:r>
            <w:r w:rsidRPr="00BF0D61">
              <w:rPr>
                <w:rFonts w:ascii="Times New Roman" w:hAnsi="Times New Roman"/>
              </w:rPr>
              <w:t>, kérjük, ismertesse ezeket az intézkedéseket: [.</w:t>
            </w:r>
            <w:proofErr w:type="gramStart"/>
            <w:r w:rsidRPr="00BF0D61">
              <w:rPr>
                <w:rFonts w:ascii="Times New Roman" w:hAnsi="Times New Roman"/>
              </w:rPr>
              <w:t>.....</w:t>
            </w:r>
            <w:proofErr w:type="gramEnd"/>
            <w:r w:rsidRPr="00BF0D61">
              <w:rPr>
                <w:rFonts w:ascii="Times New Roman" w:hAnsi="Times New Roman"/>
              </w:rPr>
              <w: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 gazdasági szereplő a következő helyzetek bármelyikében van-e:</w:t>
            </w:r>
            <w:r w:rsidRPr="00BF0D61">
              <w:rPr>
                <w:rFonts w:ascii="Times New Roman" w:hAnsi="Times New Roman"/>
              </w:rPr>
              <w:br/>
            </w:r>
            <w:r w:rsidRPr="00BF0D61">
              <w:rPr>
                <w:rFonts w:ascii="Times New Roman" w:hAnsi="Times New Roman"/>
                <w:i/>
                <w:iCs/>
              </w:rPr>
              <w:t>a) </w:t>
            </w:r>
            <w:r w:rsidRPr="00BF0D61">
              <w:rPr>
                <w:rFonts w:ascii="Times New Roman" w:hAnsi="Times New Roman"/>
                <w:b/>
                <w:bCs/>
              </w:rPr>
              <w:t>Csődeljárás, </w:t>
            </w:r>
            <w:r w:rsidRPr="00BF0D61">
              <w:rPr>
                <w:rFonts w:ascii="Times New Roman" w:hAnsi="Times New Roman"/>
              </w:rPr>
              <w:t>vagy</w:t>
            </w:r>
            <w:r w:rsidRPr="00BF0D61">
              <w:rPr>
                <w:rFonts w:ascii="Times New Roman" w:hAnsi="Times New Roman"/>
              </w:rPr>
              <w:br/>
            </w:r>
            <w:r w:rsidRPr="00BF0D61">
              <w:rPr>
                <w:rFonts w:ascii="Times New Roman" w:hAnsi="Times New Roman"/>
                <w:i/>
                <w:iCs/>
              </w:rPr>
              <w:t>b) </w:t>
            </w:r>
            <w:r w:rsidRPr="00BF0D61">
              <w:rPr>
                <w:rFonts w:ascii="Times New Roman" w:hAnsi="Times New Roman"/>
                <w:b/>
                <w:bCs/>
              </w:rPr>
              <w:t>Fizetésképtelenségi eljárás </w:t>
            </w:r>
            <w:r w:rsidRPr="00BF0D61">
              <w:rPr>
                <w:rFonts w:ascii="Times New Roman" w:hAnsi="Times New Roman"/>
              </w:rPr>
              <w:t>vagy felszámolási eljárás alatt áll, vagy</w:t>
            </w:r>
            <w:r w:rsidRPr="00BF0D61">
              <w:rPr>
                <w:rFonts w:ascii="Times New Roman" w:hAnsi="Times New Roman"/>
              </w:rPr>
              <w:br/>
            </w:r>
            <w:r w:rsidRPr="00BF0D61">
              <w:rPr>
                <w:rFonts w:ascii="Times New Roman" w:hAnsi="Times New Roman"/>
                <w:i/>
                <w:iCs/>
              </w:rPr>
              <w:t>c) </w:t>
            </w:r>
            <w:r w:rsidRPr="00BF0D61">
              <w:rPr>
                <w:rFonts w:ascii="Times New Roman" w:hAnsi="Times New Roman"/>
                <w:b/>
                <w:bCs/>
              </w:rPr>
              <w:t>Hitelezőkkel csődegyezséget kötött</w:t>
            </w:r>
            <w:r w:rsidRPr="00BF0D61">
              <w:rPr>
                <w:rFonts w:ascii="Times New Roman" w:hAnsi="Times New Roman"/>
              </w:rPr>
              <w:t>, vagy</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i/>
                <w:iCs/>
              </w:rPr>
              <w:t>d) </w:t>
            </w:r>
            <w:proofErr w:type="gramStart"/>
            <w:r w:rsidRPr="00BF0D61">
              <w:rPr>
                <w:rFonts w:ascii="Times New Roman" w:hAnsi="Times New Roman"/>
              </w:rPr>
              <w:t>A</w:t>
            </w:r>
            <w:proofErr w:type="gramEnd"/>
            <w:r w:rsidRPr="00BF0D61">
              <w:rPr>
                <w:rFonts w:ascii="Times New Roman" w:hAnsi="Times New Roman"/>
              </w:rPr>
              <w:t xml:space="preserve"> nemzeti törvények és rendeletek szerinti hasonló eljárás következtében bármely hasonló helyzetben van</w:t>
            </w:r>
            <w:r w:rsidRPr="00BF0D61">
              <w:rPr>
                <w:rStyle w:val="Lbjegyzet-hivatkozs"/>
                <w:rFonts w:ascii="Times New Roman" w:hAnsi="Times New Roman"/>
              </w:rPr>
              <w:footnoteReference w:id="27"/>
            </w:r>
            <w:r w:rsidRPr="00BF0D61">
              <w:rPr>
                <w:rFonts w:ascii="Times New Roman" w:hAnsi="Times New Roman"/>
              </w:rPr>
              <w:t>, vagy</w:t>
            </w:r>
            <w:r w:rsidRPr="00BF0D61">
              <w:rPr>
                <w:rFonts w:ascii="Times New Roman" w:hAnsi="Times New Roman"/>
              </w:rPr>
              <w:br/>
            </w:r>
            <w:r w:rsidRPr="00BF0D61">
              <w:rPr>
                <w:rFonts w:ascii="Times New Roman" w:hAnsi="Times New Roman"/>
                <w:i/>
                <w:iCs/>
              </w:rPr>
              <w:t>e) </w:t>
            </w:r>
            <w:r w:rsidRPr="00BF0D61">
              <w:rPr>
                <w:rFonts w:ascii="Times New Roman" w:hAnsi="Times New Roman"/>
              </w:rPr>
              <w:t>Vagyonát felszámoló vagy bíróság kezeli, vagy</w:t>
            </w:r>
            <w:r w:rsidRPr="00BF0D61">
              <w:rPr>
                <w:rFonts w:ascii="Times New Roman" w:hAnsi="Times New Roman"/>
              </w:rPr>
              <w:br/>
            </w:r>
            <w:r w:rsidRPr="00BF0D61">
              <w:rPr>
                <w:rFonts w:ascii="Times New Roman" w:hAnsi="Times New Roman"/>
                <w:i/>
                <w:iCs/>
              </w:rPr>
              <w:t>f) </w:t>
            </w:r>
            <w:r w:rsidRPr="00BF0D61">
              <w:rPr>
                <w:rFonts w:ascii="Times New Roman" w:hAnsi="Times New Roman"/>
              </w:rPr>
              <w:t>Üzleti tevékenységét felfüggesztette?</w:t>
            </w:r>
            <w:r w:rsidRPr="00BF0D61">
              <w:rPr>
                <w:rFonts w:ascii="Times New Roman" w:hAnsi="Times New Roman"/>
              </w:rPr>
              <w:br/>
            </w:r>
            <w:r w:rsidRPr="00BF0D61">
              <w:rPr>
                <w:rFonts w:ascii="Times New Roman" w:hAnsi="Times New Roman"/>
                <w:b/>
                <w:bCs/>
              </w:rPr>
              <w:t>Ha igen:</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Kérjük, részletezze:</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Kérjük, ismertesse az okokat, amelyek miatt mégis képes lesz az alkalmazandó nemzeti szabályokat és üzletfolytonossági intézkedéseket figyelembe véve a szerződés </w:t>
            </w:r>
            <w:proofErr w:type="gramStart"/>
            <w:r w:rsidRPr="00BF0D61">
              <w:rPr>
                <w:rFonts w:ascii="Times New Roman" w:hAnsi="Times New Roman"/>
              </w:rPr>
              <w:t>teljesítésére</w:t>
            </w:r>
            <w:r w:rsidRPr="00BF0D61">
              <w:rPr>
                <w:rStyle w:val="Lbjegyzet-hivatkozs"/>
                <w:rFonts w:ascii="Times New Roman" w:hAnsi="Times New Roman"/>
              </w:rPr>
              <w:footnoteReference w:id="28"/>
            </w:r>
            <w:r w:rsidRPr="00BF0D61">
              <w:rPr>
                <w:rFonts w:ascii="Times New Roman" w:hAnsi="Times New Roman"/>
              </w:rPr>
              <w:t>.</w:t>
            </w:r>
            <w:proofErr w:type="gramEnd"/>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vonatkozó információ elektronikusan elérhető, kérjük, adja meg a következő információkat:</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b/>
                <w:bCs/>
              </w:rPr>
              <w:t>[......]</w:t>
            </w:r>
          </w:p>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b/>
                <w:bCs/>
              </w:rPr>
              <w:t>[......]</w:t>
            </w:r>
          </w:p>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i/>
                <w:iCs/>
              </w:rPr>
              <w:t>(internetcím, a kibocsátó hatóság vagy testület, a dokumentáció pontos hivatkozási adatai): [.</w:t>
            </w:r>
            <w:proofErr w:type="gramStart"/>
            <w:r w:rsidRPr="00BF0D61">
              <w:rPr>
                <w:rFonts w:ascii="Times New Roman" w:hAnsi="Times New Roman"/>
                <w:i/>
                <w:iCs/>
              </w:rPr>
              <w:t>.....</w:t>
            </w:r>
            <w:proofErr w:type="gramEnd"/>
            <w:r w:rsidRPr="00BF0D61">
              <w:rPr>
                <w:rFonts w:ascii="Times New Roman" w:hAnsi="Times New Roman"/>
                <w:i/>
                <w:iCs/>
              </w:rPr>
              <w:t>][......][......]</w:t>
            </w:r>
          </w:p>
        </w:tc>
      </w:tr>
      <w:tr w:rsidR="001A70E5" w:rsidRPr="00BF0D61" w:rsidTr="005747AE">
        <w:tc>
          <w:tcPr>
            <w:tcW w:w="5872" w:type="dxa"/>
            <w:vMerge w:val="restart"/>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Elkövetett-e a gazdasági szereplő </w:t>
            </w:r>
            <w:r w:rsidRPr="00BF0D61">
              <w:rPr>
                <w:rFonts w:ascii="Times New Roman" w:hAnsi="Times New Roman"/>
                <w:b/>
                <w:bCs/>
              </w:rPr>
              <w:t xml:space="preserve">súlyos szakmai </w:t>
            </w:r>
            <w:proofErr w:type="gramStart"/>
            <w:r w:rsidRPr="00BF0D61">
              <w:rPr>
                <w:rFonts w:ascii="Times New Roman" w:hAnsi="Times New Roman"/>
                <w:b/>
                <w:bCs/>
              </w:rPr>
              <w:t>kötelességszegést</w:t>
            </w:r>
            <w:r w:rsidRPr="00BF0D61">
              <w:rPr>
                <w:rStyle w:val="Lbjegyzet-hivatkozs"/>
                <w:rFonts w:ascii="Times New Roman" w:hAnsi="Times New Roman"/>
                <w:b/>
                <w:bCs/>
              </w:rPr>
              <w:footnoteReference w:id="29"/>
            </w:r>
            <w:r w:rsidRPr="00BF0D61">
              <w:rPr>
                <w:rFonts w:ascii="Times New Roman" w:hAnsi="Times New Roman"/>
              </w:rPr>
              <w:t>?</w:t>
            </w:r>
            <w:proofErr w:type="gramEnd"/>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Ha igen, kérjük, részletezze:</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872" w:type="dxa"/>
            <w:vMerge/>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Ha igen</w:t>
            </w:r>
            <w:r w:rsidRPr="00BF0D61">
              <w:rPr>
                <w:rFonts w:ascii="Times New Roman" w:hAnsi="Times New Roman"/>
              </w:rPr>
              <w:t>, tett-e a gazdasági szereplő öntisztázó intézkedéseket? </w:t>
            </w:r>
            <w:r w:rsidRPr="00BF0D61">
              <w:rPr>
                <w:rFonts w:ascii="Times New Roman" w:hAnsi="Times New Roman"/>
              </w:rPr>
              <w:br/>
            </w:r>
            <w:proofErr w:type="gramStart"/>
            <w:r w:rsidRPr="00BF0D61">
              <w:rPr>
                <w:rFonts w:ascii="Times New Roman" w:hAnsi="Times New Roman"/>
              </w:rPr>
              <w:t>[ ]</w:t>
            </w:r>
            <w:proofErr w:type="gramEnd"/>
            <w:r w:rsidRPr="00BF0D61">
              <w:rPr>
                <w:rFonts w:ascii="Times New Roman" w:hAnsi="Times New Roman"/>
              </w:rPr>
              <w:t xml:space="preserve"> Igen [ ] Nem</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lastRenderedPageBreak/>
              <w:t>Amennyiben igen</w:t>
            </w:r>
            <w:r w:rsidRPr="00BF0D61">
              <w:rPr>
                <w:rFonts w:ascii="Times New Roman" w:hAnsi="Times New Roman"/>
              </w:rPr>
              <w:t>, kérjük, ismertesse ezeket az intézkedéseket: [.</w:t>
            </w:r>
            <w:proofErr w:type="gramStart"/>
            <w:r w:rsidRPr="00BF0D61">
              <w:rPr>
                <w:rFonts w:ascii="Times New Roman" w:hAnsi="Times New Roman"/>
              </w:rPr>
              <w:t>.....</w:t>
            </w:r>
            <w:proofErr w:type="gramEnd"/>
            <w:r w:rsidRPr="00BF0D61">
              <w:rPr>
                <w:rFonts w:ascii="Times New Roman" w:hAnsi="Times New Roman"/>
              </w:rPr>
              <w:t>]</w:t>
            </w:r>
          </w:p>
        </w:tc>
      </w:tr>
      <w:tr w:rsidR="001A70E5" w:rsidRPr="00BF0D61" w:rsidTr="005747AE">
        <w:tc>
          <w:tcPr>
            <w:tcW w:w="5872" w:type="dxa"/>
            <w:vMerge w:val="restart"/>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lastRenderedPageBreak/>
              <w:t xml:space="preserve">Kötött-e a gazdasági szereplő a verseny torzítását célzó megállapodást </w:t>
            </w:r>
            <w:r w:rsidRPr="00BF0D61">
              <w:rPr>
                <w:rFonts w:ascii="Times New Roman" w:hAnsi="Times New Roman"/>
              </w:rPr>
              <w:t>más gazdasági szereplőkkel?</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Ha igen</w:t>
            </w:r>
            <w:r w:rsidRPr="00BF0D61">
              <w:rPr>
                <w:rFonts w:ascii="Times New Roman" w:hAnsi="Times New Roman"/>
              </w:rPr>
              <w:t>, kérjük, részletezze:</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872" w:type="dxa"/>
            <w:vMerge/>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Ha igen</w:t>
            </w:r>
            <w:r w:rsidRPr="00BF0D61">
              <w:rPr>
                <w:rFonts w:ascii="Times New Roman" w:hAnsi="Times New Roman"/>
              </w:rPr>
              <w:t>, tett-e a gazdasági szereplő öntisztázó intézkedéseket? </w:t>
            </w:r>
            <w:r w:rsidRPr="00BF0D61">
              <w:rPr>
                <w:rFonts w:ascii="Times New Roman" w:hAnsi="Times New Roman"/>
              </w:rPr>
              <w:br/>
            </w:r>
            <w:proofErr w:type="gramStart"/>
            <w:r w:rsidRPr="00BF0D61">
              <w:rPr>
                <w:rFonts w:ascii="Times New Roman" w:hAnsi="Times New Roman"/>
              </w:rPr>
              <w:t>[ ]</w:t>
            </w:r>
            <w:proofErr w:type="gramEnd"/>
            <w:r w:rsidRPr="00BF0D61">
              <w:rPr>
                <w:rFonts w:ascii="Times New Roman" w:hAnsi="Times New Roman"/>
              </w:rPr>
              <w:t xml:space="preserve"> Igen [ ] Nem</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Amennyiben igen</w:t>
            </w:r>
            <w:r w:rsidRPr="00BF0D61">
              <w:rPr>
                <w:rFonts w:ascii="Times New Roman" w:hAnsi="Times New Roman"/>
              </w:rPr>
              <w:t>, kérjük, ismertesse ezeket az intézkedéseket: [.</w:t>
            </w:r>
            <w:proofErr w:type="gramStart"/>
            <w:r w:rsidRPr="00BF0D61">
              <w:rPr>
                <w:rFonts w:ascii="Times New Roman" w:hAnsi="Times New Roman"/>
              </w:rPr>
              <w:t>.....</w:t>
            </w:r>
            <w:proofErr w:type="gramEnd"/>
            <w:r w:rsidRPr="00BF0D61">
              <w:rPr>
                <w:rFonts w:ascii="Times New Roman" w:hAnsi="Times New Roman"/>
              </w:rPr>
              <w: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Van-e tudomása a gazdasági szereplőnek bármilyen </w:t>
            </w:r>
            <w:r w:rsidRPr="00BF0D61">
              <w:rPr>
                <w:rFonts w:ascii="Times New Roman" w:hAnsi="Times New Roman"/>
                <w:b/>
                <w:bCs/>
              </w:rPr>
              <w:t>összeférhetetlenségről</w:t>
            </w:r>
            <w:r w:rsidRPr="00BF0D61">
              <w:rPr>
                <w:rStyle w:val="Lbjegyzet-hivatkozs"/>
                <w:rFonts w:ascii="Times New Roman" w:hAnsi="Times New Roman"/>
                <w:b/>
                <w:bCs/>
              </w:rPr>
              <w:footnoteReference w:id="30"/>
            </w:r>
            <w:r w:rsidRPr="00BF0D61">
              <w:rPr>
                <w:rFonts w:ascii="Times New Roman" w:hAnsi="Times New Roman"/>
                <w:b/>
                <w:bCs/>
              </w:rPr>
              <w:t> </w:t>
            </w:r>
            <w:r w:rsidRPr="00BF0D61">
              <w:rPr>
                <w:rFonts w:ascii="Times New Roman" w:hAnsi="Times New Roman"/>
              </w:rPr>
              <w:t>a közbeszerzési eljárásban való részvételéből fakadóan?</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Ha igen</w:t>
            </w:r>
            <w:r w:rsidRPr="00BF0D61">
              <w:rPr>
                <w:rFonts w:ascii="Times New Roman" w:hAnsi="Times New Roman"/>
              </w:rPr>
              <w:t>, kérjük, részletezze:</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Nyújtott-e a gazdasági szereplő vagy </w:t>
            </w:r>
            <w:r w:rsidRPr="00BF0D61">
              <w:rPr>
                <w:rFonts w:ascii="Times New Roman" w:hAnsi="Times New Roman"/>
              </w:rPr>
              <w:t xml:space="preserve">valamely hozzá kapcsolódó vállalkozás </w:t>
            </w:r>
            <w:r w:rsidRPr="00BF0D61">
              <w:rPr>
                <w:rFonts w:ascii="Times New Roman" w:hAnsi="Times New Roman"/>
                <w:b/>
                <w:bCs/>
              </w:rPr>
              <w:t>tanácsadást </w:t>
            </w:r>
            <w:r w:rsidRPr="00BF0D61">
              <w:rPr>
                <w:rFonts w:ascii="Times New Roman" w:hAnsi="Times New Roman"/>
              </w:rPr>
              <w:t xml:space="preserve">az ajánlatkérő szervnek vagy a közszolgáltató ajánlatkérőnek, vagy </w:t>
            </w:r>
            <w:r w:rsidRPr="00BF0D61">
              <w:rPr>
                <w:rFonts w:ascii="Times New Roman" w:hAnsi="Times New Roman"/>
                <w:b/>
                <w:bCs/>
              </w:rPr>
              <w:t>részt vett-e </w:t>
            </w:r>
            <w:r w:rsidRPr="00BF0D61">
              <w:rPr>
                <w:rFonts w:ascii="Times New Roman" w:hAnsi="Times New Roman"/>
              </w:rPr>
              <w:t>más módon a közbeszerzési eljárás </w:t>
            </w:r>
            <w:r w:rsidRPr="00BF0D61">
              <w:rPr>
                <w:rFonts w:ascii="Times New Roman" w:hAnsi="Times New Roman"/>
                <w:b/>
                <w:bCs/>
              </w:rPr>
              <w:t>előkészítésében</w:t>
            </w:r>
            <w:r w:rsidRPr="00BF0D61">
              <w:rPr>
                <w:rFonts w:ascii="Times New Roman" w:hAnsi="Times New Roman"/>
              </w:rPr>
              <w:t>?</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Ha igen</w:t>
            </w:r>
            <w:r w:rsidRPr="00BF0D61">
              <w:rPr>
                <w:rFonts w:ascii="Times New Roman" w:hAnsi="Times New Roman"/>
              </w:rPr>
              <w:t>, kérjük, részletezze:</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872" w:type="dxa"/>
            <w:vMerge w:val="restart"/>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Tapasztalta-e a gazdasági szereplő valamely korábbi közbeszerzési szerződés vagy egy ajánlatkérő szervvel kötött korábbi szerződés vagy korábbi koncessziós szerződés </w:t>
            </w:r>
            <w:r w:rsidRPr="00BF0D61">
              <w:rPr>
                <w:rFonts w:ascii="Times New Roman" w:hAnsi="Times New Roman"/>
                <w:b/>
                <w:bCs/>
              </w:rPr>
              <w:t>lejárat előtti megszüntetését </w:t>
            </w:r>
            <w:r w:rsidRPr="00BF0D61">
              <w:rPr>
                <w:rFonts w:ascii="Times New Roman" w:hAnsi="Times New Roman"/>
              </w:rPr>
              <w:t>vagy az említett korábbi szerződéshez kapcsolódó kártérítési követelést vagy egyéb hasonló szankciókat?</w:t>
            </w:r>
          </w:p>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Ha igen</w:t>
            </w:r>
            <w:r w:rsidRPr="00BF0D61">
              <w:rPr>
                <w:rFonts w:ascii="Times New Roman" w:hAnsi="Times New Roman"/>
              </w:rPr>
              <w:t>, kérjük, részletezze:</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872" w:type="dxa"/>
            <w:vMerge/>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Ha igen</w:t>
            </w:r>
            <w:r w:rsidRPr="00BF0D61">
              <w:rPr>
                <w:rFonts w:ascii="Times New Roman" w:hAnsi="Times New Roman"/>
              </w:rPr>
              <w:t>, tett-e a gazdasági szereplő öntisztázó intézkedéseket? </w:t>
            </w:r>
            <w:r w:rsidRPr="00BF0D61">
              <w:rPr>
                <w:rFonts w:ascii="Times New Roman" w:hAnsi="Times New Roman"/>
              </w:rPr>
              <w:br/>
            </w:r>
            <w:proofErr w:type="gramStart"/>
            <w:r w:rsidRPr="00BF0D61">
              <w:rPr>
                <w:rFonts w:ascii="Times New Roman" w:hAnsi="Times New Roman"/>
              </w:rPr>
              <w:t>[ ]</w:t>
            </w:r>
            <w:proofErr w:type="gramEnd"/>
            <w:r w:rsidRPr="00BF0D61">
              <w:rPr>
                <w:rFonts w:ascii="Times New Roman" w:hAnsi="Times New Roman"/>
              </w:rPr>
              <w:t xml:space="preserve"> Igen [ ] Nem</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Amennyiben igen</w:t>
            </w:r>
            <w:r w:rsidRPr="00BF0D61">
              <w:rPr>
                <w:rFonts w:ascii="Times New Roman" w:hAnsi="Times New Roman"/>
              </w:rPr>
              <w:t>, kérjük, ismertesse ezeket az intézkedéseket: [.</w:t>
            </w:r>
            <w:proofErr w:type="gramStart"/>
            <w:r w:rsidRPr="00BF0D61">
              <w:rPr>
                <w:rFonts w:ascii="Times New Roman" w:hAnsi="Times New Roman"/>
              </w:rPr>
              <w:t>.....</w:t>
            </w:r>
            <w:proofErr w:type="gramEnd"/>
            <w:r w:rsidRPr="00BF0D61">
              <w:rPr>
                <w:rFonts w:ascii="Times New Roman" w:hAnsi="Times New Roman"/>
              </w:rPr>
              <w: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Megerősíti-e a gazdasági szereplő a következőket?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 </w:t>
            </w:r>
            <w:proofErr w:type="spellStart"/>
            <w:proofErr w:type="gramStart"/>
            <w:r w:rsidRPr="00BF0D61">
              <w:rPr>
                <w:rFonts w:ascii="Times New Roman" w:hAnsi="Times New Roman"/>
              </w:rPr>
              <w:t>A</w:t>
            </w:r>
            <w:proofErr w:type="spellEnd"/>
            <w:proofErr w:type="gramEnd"/>
            <w:r w:rsidRPr="00BF0D61">
              <w:rPr>
                <w:rFonts w:ascii="Times New Roman" w:hAnsi="Times New Roman"/>
              </w:rPr>
              <w:t xml:space="preserve"> kizárási okok fenn nem állásának, illetve a kiválasztási kritériumok teljesülésének ellenőrzéséhez szükséges információk szolgáltatása során nem tett </w:t>
            </w:r>
            <w:r w:rsidRPr="00BF0D61">
              <w:rPr>
                <w:rFonts w:ascii="Times New Roman" w:hAnsi="Times New Roman"/>
                <w:b/>
                <w:bCs/>
              </w:rPr>
              <w:t>hamis nyilatkozatot</w:t>
            </w:r>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b) </w:t>
            </w:r>
            <w:r w:rsidRPr="00BF0D61">
              <w:rPr>
                <w:rFonts w:ascii="Times New Roman" w:hAnsi="Times New Roman"/>
              </w:rPr>
              <w:t>Nem </w:t>
            </w:r>
            <w:r w:rsidRPr="00BF0D61">
              <w:rPr>
                <w:rFonts w:ascii="Times New Roman" w:hAnsi="Times New Roman"/>
                <w:b/>
                <w:bCs/>
              </w:rPr>
              <w:t>tartott vissza </w:t>
            </w:r>
            <w:r w:rsidRPr="00BF0D61">
              <w:rPr>
                <w:rFonts w:ascii="Times New Roman" w:hAnsi="Times New Roman"/>
              </w:rPr>
              <w:t>ilyen információt,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c) </w:t>
            </w:r>
            <w:r w:rsidRPr="00BF0D61">
              <w:rPr>
                <w:rFonts w:ascii="Times New Roman" w:hAnsi="Times New Roman"/>
              </w:rPr>
              <w:t xml:space="preserve">Késedelem nélkül be tudta nyújtani az ajánlatkérő szerv vagy a közszolgáltató ajánlatkérő által </w:t>
            </w:r>
            <w:proofErr w:type="gramStart"/>
            <w:r w:rsidRPr="00BF0D61">
              <w:rPr>
                <w:rFonts w:ascii="Times New Roman" w:hAnsi="Times New Roman"/>
              </w:rPr>
              <w:t>megkívánt</w:t>
            </w:r>
            <w:proofErr w:type="gramEnd"/>
            <w:r w:rsidRPr="00BF0D61">
              <w:rPr>
                <w:rFonts w:ascii="Times New Roman" w:hAnsi="Times New Roman"/>
              </w:rPr>
              <w:t xml:space="preserve"> kiegészítő iratokat, és</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d) </w:t>
            </w:r>
            <w:r w:rsidRPr="00BF0D61">
              <w:rPr>
                <w:rFonts w:ascii="Times New Roman" w:hAnsi="Times New Roman"/>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382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tc>
      </w:tr>
    </w:tbl>
    <w:p w:rsidR="001A70E5" w:rsidRPr="00BF0D61" w:rsidRDefault="001A70E5" w:rsidP="001A70E5">
      <w:pPr>
        <w:widowControl w:val="0"/>
        <w:spacing w:after="0" w:line="240" w:lineRule="auto"/>
        <w:jc w:val="both"/>
        <w:rPr>
          <w:rFonts w:ascii="Times New Roman" w:hAnsi="Times New Roman"/>
          <w:b/>
          <w:bCs/>
        </w:rPr>
      </w:pPr>
    </w:p>
    <w:p w:rsidR="001A70E5" w:rsidRPr="00BF0D61" w:rsidRDefault="001A70E5" w:rsidP="001A70E5">
      <w:pPr>
        <w:widowControl w:val="0"/>
        <w:spacing w:after="0" w:line="240" w:lineRule="auto"/>
        <w:jc w:val="center"/>
        <w:outlineLvl w:val="4"/>
        <w:rPr>
          <w:rFonts w:ascii="Times New Roman" w:hAnsi="Times New Roman"/>
          <w:b/>
          <w:bCs/>
        </w:rPr>
      </w:pPr>
      <w:r w:rsidRPr="00BF0D61">
        <w:rPr>
          <w:rFonts w:ascii="Times New Roman" w:hAnsi="Times New Roman"/>
          <w:b/>
          <w:bCs/>
        </w:rPr>
        <w:t xml:space="preserve">D: EGYÉB, ADOTT ESETBEN AZ AJÁNLATKÉRŐ SZERV VAGY </w:t>
      </w:r>
      <w:proofErr w:type="gramStart"/>
      <w:r w:rsidRPr="00BF0D61">
        <w:rPr>
          <w:rFonts w:ascii="Times New Roman" w:hAnsi="Times New Roman"/>
          <w:b/>
          <w:bCs/>
        </w:rPr>
        <w:t>A</w:t>
      </w:r>
      <w:proofErr w:type="gramEnd"/>
      <w:r w:rsidRPr="00BF0D61">
        <w:rPr>
          <w:rFonts w:ascii="Times New Roman" w:hAnsi="Times New Roman"/>
          <w:b/>
          <w:bCs/>
        </w:rPr>
        <w:t xml:space="preserve"> KÖZSZOLGÁLTATÓ </w:t>
      </w:r>
      <w:r w:rsidRPr="00BF0D61">
        <w:rPr>
          <w:rFonts w:ascii="Times New Roman" w:hAnsi="Times New Roman"/>
          <w:b/>
          <w:bCs/>
        </w:rPr>
        <w:lastRenderedPageBreak/>
        <w:t>AJÁNLATKÉRŐ TAGÁLLAMÁNAK NEMZETI JOGSZABÁLYAIBAN ELŐÍRT KIZÁRÁSI OKOK</w:t>
      </w:r>
    </w:p>
    <w:p w:rsidR="001A70E5" w:rsidRPr="00BF0D61" w:rsidRDefault="001A70E5" w:rsidP="001A70E5">
      <w:pPr>
        <w:spacing w:after="0" w:line="240" w:lineRule="auto"/>
        <w:rPr>
          <w:rFonts w:ascii="Times New Roman" w:hAnsi="Times New Roman"/>
        </w:rPr>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97"/>
        <w:gridCol w:w="3402"/>
      </w:tblGrid>
      <w:tr w:rsidR="001A70E5" w:rsidRPr="00BF0D61" w:rsidTr="005747AE">
        <w:tc>
          <w:tcPr>
            <w:tcW w:w="629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 xml:space="preserve">Tisztán nemzeti kizárási okok: (Ajánlattevő ezen pontban nyilatkozik a Kbt. 62. § (1) bekezdés a) pont </w:t>
            </w:r>
            <w:proofErr w:type="spellStart"/>
            <w:r w:rsidRPr="00BF0D61">
              <w:rPr>
                <w:rFonts w:ascii="Times New Roman" w:hAnsi="Times New Roman"/>
                <w:b/>
                <w:bCs/>
                <w:i/>
                <w:iCs/>
              </w:rPr>
              <w:t>ag</w:t>
            </w:r>
            <w:proofErr w:type="spellEnd"/>
            <w:r w:rsidRPr="00BF0D61">
              <w:rPr>
                <w:rFonts w:ascii="Times New Roman" w:hAnsi="Times New Roman"/>
                <w:b/>
                <w:bCs/>
                <w:i/>
                <w:iCs/>
              </w:rPr>
              <w:t>) alpontja, illetve a Kbt. 62. § (1) bekezdés e), f), g), k), l, p) és q) pontja szerinti kizáró okok tekintetében.)</w:t>
            </w:r>
          </w:p>
        </w:tc>
        <w:tc>
          <w:tcPr>
            <w:tcW w:w="340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629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Vonatkoznak-e a gazdasági szereplőre azok a </w:t>
            </w:r>
            <w:r w:rsidRPr="00BF0D61">
              <w:rPr>
                <w:rFonts w:ascii="Times New Roman" w:hAnsi="Times New Roman"/>
                <w:b/>
                <w:bCs/>
              </w:rPr>
              <w:t>tisztán nemzeti kizárási okok</w:t>
            </w:r>
            <w:r w:rsidRPr="00BF0D61">
              <w:rPr>
                <w:rFonts w:ascii="Times New Roman" w:hAnsi="Times New Roman"/>
              </w:rPr>
              <w:t>, amelyeket a vonatkozó hirdetmény vagy a közbeszerzési dokumentumok meghatároznak?</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vonatkozó hirdetményben vagy a közbeszerzési dokumentumokban megkívánt dokumentáció elektronikus formában rendelkezésre áll, kérjük, adja meg a következő információkat:</w:t>
            </w:r>
          </w:p>
        </w:tc>
        <w:tc>
          <w:tcPr>
            <w:tcW w:w="340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w:t>
            </w:r>
            <w:r w:rsidRPr="00BF0D61">
              <w:rPr>
                <w:rFonts w:ascii="Times New Roman" w:hAnsi="Times New Roman"/>
                <w:i/>
                <w:iCs/>
              </w:rPr>
              <w:br/>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r w:rsidRPr="00BF0D61">
              <w:rPr>
                <w:rStyle w:val="Lbjegyzet-hivatkozs"/>
                <w:rFonts w:ascii="Times New Roman" w:hAnsi="Times New Roman"/>
                <w:i/>
                <w:iCs/>
              </w:rPr>
              <w:footnoteReference w:id="31"/>
            </w:r>
          </w:p>
        </w:tc>
      </w:tr>
      <w:tr w:rsidR="001A70E5" w:rsidRPr="00BF0D61" w:rsidTr="005747AE">
        <w:tc>
          <w:tcPr>
            <w:tcW w:w="6297"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Amennyiben a tisztán nemzeti kizárási okok fennállnak</w:t>
            </w:r>
            <w:r w:rsidRPr="00BF0D61">
              <w:rPr>
                <w:rFonts w:ascii="Times New Roman" w:hAnsi="Times New Roman"/>
              </w:rPr>
              <w:t>, tett-e a gazdasági szereplő öntisztázó intézkedéseket?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Amennyiben igen</w:t>
            </w:r>
            <w:r w:rsidRPr="00BF0D61">
              <w:rPr>
                <w:rFonts w:ascii="Times New Roman" w:hAnsi="Times New Roman"/>
              </w:rPr>
              <w:t>, kérjük, ismertesse ezeket az intézkedéseket:</w:t>
            </w:r>
          </w:p>
        </w:tc>
        <w:tc>
          <w:tcPr>
            <w:tcW w:w="340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bl>
    <w:p w:rsidR="001A70E5" w:rsidRPr="00BF0D61" w:rsidRDefault="001A70E5" w:rsidP="001A70E5">
      <w:pPr>
        <w:widowControl w:val="0"/>
        <w:spacing w:after="0" w:line="240" w:lineRule="auto"/>
        <w:jc w:val="center"/>
        <w:outlineLvl w:val="3"/>
        <w:rPr>
          <w:rFonts w:ascii="Times New Roman" w:hAnsi="Times New Roman"/>
          <w:b/>
          <w:bCs/>
          <w:sz w:val="24"/>
          <w:szCs w:val="24"/>
        </w:rPr>
      </w:pPr>
      <w:r w:rsidRPr="00BF0D61">
        <w:rPr>
          <w:rFonts w:ascii="Times New Roman" w:hAnsi="Times New Roman"/>
          <w:b/>
          <w:bCs/>
        </w:rPr>
        <w:br w:type="page"/>
      </w:r>
      <w:r w:rsidRPr="00BF0D61">
        <w:rPr>
          <w:rFonts w:ascii="Times New Roman" w:hAnsi="Times New Roman"/>
          <w:b/>
          <w:bCs/>
          <w:sz w:val="24"/>
          <w:szCs w:val="24"/>
        </w:rPr>
        <w:lastRenderedPageBreak/>
        <w:t>IV. rész: Kiválasztási szempontok</w:t>
      </w:r>
    </w:p>
    <w:p w:rsidR="001A70E5" w:rsidRPr="00BF0D61" w:rsidRDefault="001A70E5" w:rsidP="001A70E5">
      <w:pPr>
        <w:widowControl w:val="0"/>
        <w:spacing w:after="0" w:line="240" w:lineRule="auto"/>
        <w:jc w:val="center"/>
        <w:rPr>
          <w:rFonts w:ascii="Times New Roman" w:hAnsi="Times New Roman"/>
          <w:b/>
          <w:bCs/>
          <w:i/>
          <w:iCs/>
        </w:rPr>
      </w:pPr>
    </w:p>
    <w:p w:rsidR="001A70E5" w:rsidRPr="00BF0D61" w:rsidRDefault="001A70E5" w:rsidP="001A70E5">
      <w:pPr>
        <w:widowControl w:val="0"/>
        <w:spacing w:after="0" w:line="240" w:lineRule="auto"/>
        <w:jc w:val="center"/>
        <w:rPr>
          <w:rFonts w:ascii="Times New Roman" w:hAnsi="Times New Roman"/>
          <w:b/>
          <w:bCs/>
          <w:i/>
          <w:iCs/>
        </w:rPr>
      </w:pPr>
      <w:r w:rsidRPr="00BF0D61">
        <w:rPr>
          <w:rFonts w:ascii="Times New Roman" w:hAnsi="Times New Roman"/>
          <w:b/>
          <w:bCs/>
          <w:i/>
          <w:iCs/>
        </w:rPr>
        <w:t>A kiválasztási szempontokat illetően (α szakasz vagy e rész A–D szakaszai), a gazdasági szereplő kijelenti a következőket:</w:t>
      </w:r>
    </w:p>
    <w:p w:rsidR="001A70E5" w:rsidRPr="00BF0D61" w:rsidRDefault="001A70E5" w:rsidP="001A70E5">
      <w:pPr>
        <w:widowControl w:val="0"/>
        <w:spacing w:after="0" w:line="240" w:lineRule="auto"/>
        <w:jc w:val="center"/>
        <w:rPr>
          <w:rFonts w:ascii="Times New Roman" w:hAnsi="Times New Roman"/>
        </w:rPr>
      </w:pPr>
    </w:p>
    <w:p w:rsidR="001A70E5" w:rsidRPr="00BF0D61" w:rsidRDefault="001A70E5" w:rsidP="001A70E5">
      <w:pPr>
        <w:widowControl w:val="0"/>
        <w:spacing w:after="0" w:line="240" w:lineRule="auto"/>
        <w:jc w:val="center"/>
        <w:rPr>
          <w:rFonts w:ascii="Times New Roman" w:hAnsi="Times New Roman"/>
          <w:b/>
          <w:bCs/>
          <w:i/>
          <w:iCs/>
        </w:rPr>
      </w:pPr>
      <w:r w:rsidRPr="00BF0D61">
        <w:rPr>
          <w:rFonts w:ascii="Times New Roman" w:hAnsi="Times New Roman"/>
          <w:b/>
          <w:bCs/>
          <w:i/>
          <w:iCs/>
        </w:rPr>
        <w:t>α: AZ ÖSSZES KIVÁLASZTÁSI SZEMPONT ÁLTALÁNOS JELZÉSE</w:t>
      </w:r>
    </w:p>
    <w:p w:rsidR="001A70E5" w:rsidRPr="00BF0D61" w:rsidRDefault="001A70E5" w:rsidP="001A70E5">
      <w:pPr>
        <w:widowControl w:val="0"/>
        <w:spacing w:after="0" w:line="240" w:lineRule="auto"/>
        <w:jc w:val="center"/>
        <w:rPr>
          <w:rFonts w:ascii="Times New Roman" w:hAnsi="Times New Roman"/>
        </w:rPr>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1875"/>
        <w:gridCol w:w="6114"/>
      </w:tblGrid>
      <w:tr w:rsidR="001A70E5" w:rsidRPr="00BF0D61" w:rsidTr="005747AE">
        <w:tc>
          <w:tcPr>
            <w:tcW w:w="9699" w:type="dxa"/>
            <w:gridSpan w:val="3"/>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A gazdasági szereplőnek </w:t>
            </w:r>
            <w:r w:rsidRPr="00BF0D61">
              <w:rPr>
                <w:rFonts w:ascii="Times New Roman" w:hAnsi="Times New Roman"/>
                <w:b/>
                <w:bCs/>
                <w:i/>
                <w:iCs/>
                <w:u w:val="single"/>
              </w:rPr>
              <w:t>csak </w:t>
            </w:r>
            <w:r w:rsidRPr="00BF0D61">
              <w:rPr>
                <w:rFonts w:ascii="Times New Roman" w:hAnsi="Times New Roman"/>
                <w:b/>
                <w:bCs/>
                <w:i/>
                <w:iCs/>
              </w:rPr>
              <w:t>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BF0D61">
              <w:rPr>
                <w:rFonts w:ascii="Times New Roman" w:hAnsi="Times New Roman"/>
              </w:rPr>
              <w:t xml:space="preserve">α </w:t>
            </w:r>
            <w:r w:rsidRPr="00BF0D61">
              <w:rPr>
                <w:rFonts w:ascii="Times New Roman" w:hAnsi="Times New Roman"/>
                <w:b/>
                <w:bCs/>
                <w:i/>
                <w:iCs/>
              </w:rPr>
              <w:t>szakaszának kitöltésére anélkül, hogy a IV. rész bármely további szakaszát ki kellene töltenie:</w:t>
            </w:r>
          </w:p>
        </w:tc>
      </w:tr>
      <w:tr w:rsidR="001A70E5" w:rsidRPr="00BF0D61" w:rsidTr="005747AE">
        <w:tc>
          <w:tcPr>
            <w:tcW w:w="171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7989"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9699" w:type="dxa"/>
            <w:gridSpan w:val="3"/>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9699" w:type="dxa"/>
            <w:gridSpan w:val="3"/>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3585"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Minden előírt kiválasztási szempont teljesítése</w:t>
            </w:r>
          </w:p>
        </w:tc>
        <w:tc>
          <w:tcPr>
            <w:tcW w:w="611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3585"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Megfelel az előírt kiválasztási szempontoknak:</w:t>
            </w:r>
          </w:p>
        </w:tc>
        <w:tc>
          <w:tcPr>
            <w:tcW w:w="611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tc>
      </w:tr>
    </w:tbl>
    <w:p w:rsidR="001A70E5" w:rsidRPr="00BF0D61" w:rsidRDefault="001A70E5" w:rsidP="001A70E5">
      <w:pPr>
        <w:spacing w:after="0" w:line="240" w:lineRule="auto"/>
        <w:rPr>
          <w:rFonts w:ascii="Times New Roman" w:hAnsi="Times New Roman"/>
        </w:rPr>
      </w:pPr>
    </w:p>
    <w:p w:rsidR="001A70E5" w:rsidRPr="00BF0D61" w:rsidRDefault="001A70E5" w:rsidP="001A70E5">
      <w:pPr>
        <w:widowControl w:val="0"/>
        <w:spacing w:after="0" w:line="240" w:lineRule="auto"/>
        <w:jc w:val="center"/>
        <w:outlineLvl w:val="4"/>
        <w:rPr>
          <w:rFonts w:ascii="Times New Roman" w:hAnsi="Times New Roman"/>
          <w:b/>
          <w:bCs/>
        </w:rPr>
      </w:pPr>
      <w:r w:rsidRPr="00BF0D61">
        <w:rPr>
          <w:rFonts w:ascii="Times New Roman" w:hAnsi="Times New Roman"/>
          <w:b/>
          <w:bCs/>
        </w:rPr>
        <w:t>A: ALKALMASSÁG SZAKMAI TEVÉKENYSÉG VÉGZÉSÉRE</w:t>
      </w:r>
    </w:p>
    <w:p w:rsidR="001A70E5" w:rsidRPr="00BF0D61" w:rsidRDefault="001A70E5" w:rsidP="001A70E5">
      <w:pPr>
        <w:spacing w:after="0" w:line="240" w:lineRule="auto"/>
        <w:rPr>
          <w:rFonts w:ascii="Times New Roman" w:hAnsi="Times New Roman"/>
        </w:rPr>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1A70E5" w:rsidRPr="00BF0D61" w:rsidTr="005747AE">
        <w:tc>
          <w:tcPr>
            <w:tcW w:w="969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A gazdasági szereplőnek </w:t>
            </w:r>
            <w:r w:rsidRPr="00BF0D61">
              <w:rPr>
                <w:rFonts w:ascii="Times New Roman" w:hAnsi="Times New Roman"/>
                <w:b/>
                <w:bCs/>
                <w:u w:val="single"/>
              </w:rPr>
              <w:t>kizárólag </w:t>
            </w:r>
            <w:r w:rsidRPr="00BF0D61">
              <w:rPr>
                <w:rFonts w:ascii="Times New Roman" w:hAnsi="Times New Roman"/>
                <w:b/>
                <w:bCs/>
                <w:i/>
                <w:iC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1A70E5" w:rsidRPr="00BF0D61" w:rsidTr="005747AE">
        <w:tc>
          <w:tcPr>
            <w:tcW w:w="9699"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5305"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Alkalmasság szakmai tevékenység végzésére</w:t>
            </w:r>
          </w:p>
        </w:tc>
        <w:tc>
          <w:tcPr>
            <w:tcW w:w="439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5305"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b/>
                <w:bCs/>
              </w:rPr>
              <w:t>1) Be van jegyezve </w:t>
            </w:r>
            <w:r w:rsidRPr="00BF0D61">
              <w:rPr>
                <w:rFonts w:ascii="Times New Roman" w:hAnsi="Times New Roman"/>
              </w:rPr>
              <w:t>a letelepedés helye szerinti tagállamának vonatkozó</w:t>
            </w:r>
            <w:r w:rsidRPr="00BF0D61">
              <w:rPr>
                <w:rFonts w:ascii="Times New Roman" w:hAnsi="Times New Roman"/>
                <w:b/>
                <w:bCs/>
              </w:rPr>
              <w:t xml:space="preserve">szakmai vagy </w:t>
            </w:r>
            <w:proofErr w:type="gramStart"/>
            <w:r w:rsidRPr="00BF0D61">
              <w:rPr>
                <w:rFonts w:ascii="Times New Roman" w:hAnsi="Times New Roman"/>
                <w:b/>
                <w:bCs/>
              </w:rPr>
              <w:t>cégnyilvántartásába</w:t>
            </w:r>
            <w:r w:rsidRPr="00BF0D61">
              <w:rPr>
                <w:rStyle w:val="Lbjegyzet-hivatkozs"/>
                <w:rFonts w:ascii="Times New Roman" w:hAnsi="Times New Roman"/>
                <w:b/>
                <w:bCs/>
              </w:rPr>
              <w:footnoteReference w:id="32"/>
            </w:r>
            <w:r w:rsidRPr="00BF0D61">
              <w:rPr>
                <w:rFonts w:ascii="Times New Roman" w:hAnsi="Times New Roman"/>
                <w:b/>
                <w:bCs/>
              </w:rPr>
              <w:t>:</w:t>
            </w:r>
            <w:proofErr w:type="gramEnd"/>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vonatkozó információ elektronikusan elérhető, kérjük, adja meg a következő információkat:</w:t>
            </w:r>
          </w:p>
        </w:tc>
        <w:tc>
          <w:tcPr>
            <w:tcW w:w="439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b/>
                <w:bCs/>
              </w:rPr>
              <w:t>[...]</w:t>
            </w:r>
          </w:p>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w:t>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r w:rsidR="001A70E5" w:rsidRPr="00BF0D61" w:rsidTr="005747AE">
        <w:tc>
          <w:tcPr>
            <w:tcW w:w="5305"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b/>
                <w:bCs/>
              </w:rPr>
              <w:t>2) Szolgáltatásnyújtásra irányuló szerződéseknél:</w:t>
            </w:r>
          </w:p>
          <w:p w:rsidR="001A70E5" w:rsidRPr="00BF0D61" w:rsidRDefault="001A70E5" w:rsidP="005747AE">
            <w:pPr>
              <w:widowControl w:val="0"/>
              <w:spacing w:after="0" w:line="240" w:lineRule="auto"/>
              <w:rPr>
                <w:rFonts w:ascii="Times New Roman" w:hAnsi="Times New Roman"/>
              </w:rPr>
            </w:pPr>
            <w:r w:rsidRPr="00BF0D61">
              <w:rPr>
                <w:rFonts w:ascii="Times New Roman" w:hAnsi="Times New Roman"/>
              </w:rPr>
              <w:t>A gazdasági szereplőnek meghatározott </w:t>
            </w:r>
            <w:r w:rsidRPr="00BF0D61">
              <w:rPr>
                <w:rFonts w:ascii="Times New Roman" w:hAnsi="Times New Roman"/>
                <w:b/>
                <w:bCs/>
              </w:rPr>
              <w:t>engedéllyel </w:t>
            </w:r>
            <w:r w:rsidRPr="00BF0D61">
              <w:rPr>
                <w:rFonts w:ascii="Times New Roman" w:hAnsi="Times New Roman"/>
              </w:rPr>
              <w:t>kell- e rendelkeznie vagy meghatározott szervezet </w:t>
            </w:r>
            <w:r w:rsidRPr="00BF0D61">
              <w:rPr>
                <w:rFonts w:ascii="Times New Roman" w:hAnsi="Times New Roman"/>
                <w:b/>
                <w:bCs/>
              </w:rPr>
              <w:t>tagjának </w:t>
            </w:r>
            <w:r w:rsidRPr="00BF0D61">
              <w:rPr>
                <w:rFonts w:ascii="Times New Roman" w:hAnsi="Times New Roman"/>
              </w:rPr>
              <w:t>kell-e lennie ahhoz, hogy a gazdasági szereplő letelepedési helye szerinti országban az adott szolgáltatást nyújthassa?</w:t>
            </w:r>
          </w:p>
          <w:p w:rsidR="001A70E5" w:rsidRPr="00BF0D61" w:rsidRDefault="001A70E5" w:rsidP="005747AE">
            <w:pPr>
              <w:widowControl w:val="0"/>
              <w:spacing w:after="0" w:line="240" w:lineRule="auto"/>
              <w:rPr>
                <w:rFonts w:ascii="Times New Roman" w:hAnsi="Times New Roman"/>
              </w:rPr>
            </w:pPr>
            <w:r w:rsidRPr="00BF0D61">
              <w:rPr>
                <w:rFonts w:ascii="Times New Roman" w:hAnsi="Times New Roman"/>
                <w:i/>
                <w:iCs/>
              </w:rPr>
              <w:t>Ha a vonatkozó információ elektronikusan elérhető, kérjük, adja meg a következő információkat:</w:t>
            </w:r>
          </w:p>
        </w:tc>
        <w:tc>
          <w:tcPr>
            <w:tcW w:w="439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b/>
                <w:bCs/>
              </w:rPr>
              <w:t xml:space="preserve">[ ] Igen </w:t>
            </w:r>
            <w:proofErr w:type="gramStart"/>
            <w:r w:rsidRPr="00BF0D61">
              <w:rPr>
                <w:rFonts w:ascii="Times New Roman" w:hAnsi="Times New Roman"/>
                <w:b/>
                <w:bCs/>
              </w:rPr>
              <w:t>[ ]</w:t>
            </w:r>
            <w:proofErr w:type="gramEnd"/>
            <w:r w:rsidRPr="00BF0D61">
              <w:rPr>
                <w:rFonts w:ascii="Times New Roman" w:hAnsi="Times New Roman"/>
                <w:b/>
                <w:bCs/>
              </w:rPr>
              <w:t xml:space="preserve"> Nem</w:t>
            </w:r>
          </w:p>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rPr>
              <w:t>Ha igen, kérjük, adja meg, hogy ez miben áll, és jelezze, hogy a gazdasági szereplő rendelkezik-e ezzel: [.</w:t>
            </w:r>
            <w:proofErr w:type="gramStart"/>
            <w:r w:rsidRPr="00BF0D61">
              <w:rPr>
                <w:rFonts w:ascii="Times New Roman" w:hAnsi="Times New Roman"/>
              </w:rPr>
              <w:t>..</w:t>
            </w:r>
            <w:proofErr w:type="gramEnd"/>
            <w:r w:rsidRPr="00BF0D61">
              <w:rPr>
                <w:rFonts w:ascii="Times New Roman" w:hAnsi="Times New Roman"/>
              </w:rPr>
              <w:t xml:space="preserve">] [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 [.</w:t>
            </w:r>
            <w:proofErr w:type="gramStart"/>
            <w:r w:rsidRPr="00BF0D61">
              <w:rPr>
                <w:rFonts w:ascii="Times New Roman" w:hAnsi="Times New Roman"/>
                <w:i/>
                <w:iCs/>
              </w:rPr>
              <w:t>.....</w:t>
            </w:r>
            <w:proofErr w:type="gramEnd"/>
            <w:r w:rsidRPr="00BF0D61">
              <w:rPr>
                <w:rFonts w:ascii="Times New Roman" w:hAnsi="Times New Roman"/>
                <w:i/>
                <w:iCs/>
              </w:rPr>
              <w:t>][......][......]</w:t>
            </w:r>
          </w:p>
        </w:tc>
      </w:tr>
    </w:tbl>
    <w:p w:rsidR="001A70E5" w:rsidRPr="00BF0D61" w:rsidRDefault="001A70E5" w:rsidP="001A70E5">
      <w:pPr>
        <w:widowControl w:val="0"/>
        <w:spacing w:after="0" w:line="240" w:lineRule="auto"/>
        <w:jc w:val="both"/>
        <w:rPr>
          <w:rFonts w:ascii="Times New Roman" w:hAnsi="Times New Roman"/>
          <w:b/>
          <w:bCs/>
        </w:rPr>
      </w:pPr>
      <w:r w:rsidRPr="00BF0D61">
        <w:rPr>
          <w:rFonts w:ascii="Times New Roman" w:hAnsi="Times New Roman"/>
          <w:b/>
          <w:bCs/>
        </w:rPr>
        <w:br w:type="page"/>
      </w:r>
    </w:p>
    <w:p w:rsidR="001A70E5" w:rsidRPr="00BF0D61" w:rsidRDefault="001A70E5" w:rsidP="001A70E5">
      <w:pPr>
        <w:widowControl w:val="0"/>
        <w:spacing w:after="0" w:line="240" w:lineRule="auto"/>
        <w:jc w:val="center"/>
        <w:outlineLvl w:val="4"/>
        <w:rPr>
          <w:rFonts w:ascii="Times New Roman" w:hAnsi="Times New Roman"/>
          <w:b/>
          <w:bCs/>
        </w:rPr>
      </w:pPr>
      <w:r w:rsidRPr="00BF0D61">
        <w:rPr>
          <w:rFonts w:ascii="Times New Roman" w:hAnsi="Times New Roman"/>
          <w:b/>
          <w:bCs/>
        </w:rPr>
        <w:lastRenderedPageBreak/>
        <w:t xml:space="preserve">B: GAZDASÁGI </w:t>
      </w:r>
      <w:proofErr w:type="gramStart"/>
      <w:r w:rsidRPr="00BF0D61">
        <w:rPr>
          <w:rFonts w:ascii="Times New Roman" w:hAnsi="Times New Roman"/>
          <w:b/>
          <w:bCs/>
        </w:rPr>
        <w:t>ÉS</w:t>
      </w:r>
      <w:proofErr w:type="gramEnd"/>
      <w:r w:rsidRPr="00BF0D61">
        <w:rPr>
          <w:rFonts w:ascii="Times New Roman" w:hAnsi="Times New Roman"/>
          <w:b/>
          <w:bCs/>
        </w:rPr>
        <w:t xml:space="preserve"> PÉNZÜGYI HELYZET</w:t>
      </w:r>
    </w:p>
    <w:p w:rsidR="001A70E5" w:rsidRPr="00BF0D61" w:rsidRDefault="001A70E5" w:rsidP="001A70E5">
      <w:pPr>
        <w:spacing w:after="0" w:line="240" w:lineRule="auto"/>
        <w:rPr>
          <w:rFonts w:ascii="Times New Roman" w:hAnsi="Times New Roman"/>
        </w:rPr>
      </w:pP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589"/>
        <w:gridCol w:w="4110"/>
      </w:tblGrid>
      <w:tr w:rsidR="001A70E5" w:rsidRPr="00BF0D61" w:rsidTr="005747AE">
        <w:tc>
          <w:tcPr>
            <w:tcW w:w="9699" w:type="dxa"/>
            <w:gridSpan w:val="2"/>
            <w:shd w:val="clear" w:color="auto" w:fill="D9D9D9"/>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Cs/>
              </w:rPr>
              <w:t>A gazdasági szereplőnek </w:t>
            </w:r>
            <w:r w:rsidRPr="00BF0D61">
              <w:rPr>
                <w:rFonts w:ascii="Times New Roman" w:hAnsi="Times New Roman"/>
                <w:b/>
                <w:bCs/>
                <w:u w:val="single"/>
              </w:rPr>
              <w:t>kizárólag </w:t>
            </w:r>
            <w:r w:rsidRPr="00BF0D61">
              <w:rPr>
                <w:rFonts w:ascii="Times New Roman" w:hAnsi="Times New Roman"/>
                <w:b/>
                <w:bCs/>
                <w:iC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1A70E5" w:rsidRPr="00BF0D61" w:rsidTr="005747AE">
        <w:tc>
          <w:tcPr>
            <w:tcW w:w="9699"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558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Gazdasági és pénzügyi helyzet</w:t>
            </w:r>
          </w:p>
        </w:tc>
        <w:tc>
          <w:tcPr>
            <w:tcW w:w="411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558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1a) </w:t>
            </w:r>
            <w:proofErr w:type="gramStart"/>
            <w:r w:rsidRPr="00BF0D61">
              <w:rPr>
                <w:rFonts w:ascii="Times New Roman" w:hAnsi="Times New Roman"/>
              </w:rPr>
              <w:t>A</w:t>
            </w:r>
            <w:proofErr w:type="gramEnd"/>
            <w:r w:rsidRPr="00BF0D61">
              <w:rPr>
                <w:rFonts w:ascii="Times New Roman" w:hAnsi="Times New Roman"/>
              </w:rPr>
              <w:t xml:space="preserve"> gazdasági szereplő („általános”) </w:t>
            </w:r>
            <w:r w:rsidRPr="00BF0D61">
              <w:rPr>
                <w:rFonts w:ascii="Times New Roman" w:hAnsi="Times New Roman"/>
                <w:b/>
                <w:bCs/>
              </w:rPr>
              <w:t>éves árbevétele </w:t>
            </w:r>
            <w:r w:rsidRPr="00BF0D61">
              <w:rPr>
                <w:rFonts w:ascii="Times New Roman" w:hAnsi="Times New Roman"/>
              </w:rPr>
              <w:t>a vonatkozó hirdetményben vagy a közbeszerzési dokumentumokban előírt számú pénzügyi évben a következő:</w:t>
            </w:r>
          </w:p>
          <w:p w:rsidR="001A70E5" w:rsidRPr="00BF0D61" w:rsidRDefault="001A70E5" w:rsidP="005747AE">
            <w:pPr>
              <w:widowControl w:val="0"/>
              <w:spacing w:after="0" w:line="240" w:lineRule="auto"/>
              <w:jc w:val="both"/>
              <w:rPr>
                <w:rFonts w:ascii="Times New Roman" w:hAnsi="Times New Roman"/>
                <w:b/>
                <w:bCs/>
                <w:u w:val="single"/>
              </w:rPr>
            </w:pPr>
            <w:r w:rsidRPr="00BF0D61">
              <w:rPr>
                <w:rFonts w:ascii="Times New Roman" w:hAnsi="Times New Roman"/>
                <w:b/>
                <w:bCs/>
                <w:u w:val="single"/>
              </w:rPr>
              <w:t>Vagy</w:t>
            </w:r>
          </w:p>
          <w:p w:rsidR="001A70E5" w:rsidRPr="00BF0D61" w:rsidRDefault="001A70E5" w:rsidP="005747AE">
            <w:pPr>
              <w:widowControl w:val="0"/>
              <w:spacing w:after="0" w:line="240" w:lineRule="auto"/>
              <w:jc w:val="both"/>
              <w:rPr>
                <w:rFonts w:ascii="Times New Roman" w:hAnsi="Times New Roman"/>
                <w:b/>
                <w:bCs/>
                <w:u w:val="single"/>
              </w:rPr>
            </w:pPr>
          </w:p>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i/>
                <w:iCs/>
              </w:rPr>
              <w:t>1b) </w:t>
            </w:r>
            <w:proofErr w:type="gramStart"/>
            <w:r w:rsidRPr="00BF0D61">
              <w:rPr>
                <w:rFonts w:ascii="Times New Roman" w:hAnsi="Times New Roman"/>
              </w:rPr>
              <w:t>A</w:t>
            </w:r>
            <w:proofErr w:type="gramEnd"/>
            <w:r w:rsidRPr="00BF0D61">
              <w:rPr>
                <w:rFonts w:ascii="Times New Roman" w:hAnsi="Times New Roman"/>
              </w:rPr>
              <w:t xml:space="preserve"> gazdasági szereplő </w:t>
            </w:r>
            <w:r w:rsidRPr="00BF0D61">
              <w:rPr>
                <w:rFonts w:ascii="Times New Roman" w:hAnsi="Times New Roman"/>
                <w:b/>
                <w:bCs/>
              </w:rPr>
              <w:t>átlagos éves árbevétele a vonatkozó hirdetményben vagy a közbeszerzési dokumentumokban előírt számú évben a következő</w:t>
            </w:r>
            <w:r w:rsidRPr="00BF0D61">
              <w:rPr>
                <w:rStyle w:val="Lbjegyzet-hivatkozs"/>
                <w:rFonts w:ascii="Times New Roman" w:hAnsi="Times New Roman"/>
                <w:b/>
                <w:bCs/>
              </w:rPr>
              <w:footnoteReference w:id="33"/>
            </w:r>
            <w:r w:rsidRPr="00BF0D61">
              <w:rPr>
                <w:rFonts w:ascii="Times New Roman" w:hAnsi="Times New Roman"/>
                <w:b/>
                <w:bCs/>
              </w:rPr>
              <w:t> (</w:t>
            </w:r>
            <w:r w:rsidRPr="00BF0D61">
              <w:rPr>
                <w:rFonts w:ascii="Times New Roman" w:hAnsi="Times New Roman"/>
              </w:rPr>
              <w:t>)</w:t>
            </w:r>
            <w:r w:rsidRPr="00BF0D61">
              <w:rPr>
                <w:rFonts w:ascii="Times New Roman" w:hAnsi="Times New Roman"/>
                <w:b/>
                <w:bCs/>
              </w:rPr>
              <w:t>:</w:t>
            </w: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vonatkozó információ elektronikusan elérhető, kérjük, adja meg a következő információkat:</w:t>
            </w:r>
          </w:p>
        </w:tc>
        <w:tc>
          <w:tcPr>
            <w:tcW w:w="411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roofErr w:type="gramStart"/>
            <w:r w:rsidRPr="00BF0D61">
              <w:rPr>
                <w:rFonts w:ascii="Times New Roman" w:hAnsi="Times New Roman"/>
              </w:rPr>
              <w:t>.....</w:t>
            </w:r>
            <w:proofErr w:type="gramEnd"/>
            <w:r w:rsidRPr="00BF0D61">
              <w:rPr>
                <w:rFonts w:ascii="Times New Roman" w:hAnsi="Times New Roman"/>
              </w:rPr>
              <w:t>] év: [......] árbevétel: [......][...] pénznem </w:t>
            </w:r>
            <w:r w:rsidRPr="00BF0D61">
              <w:rPr>
                <w:rFonts w:ascii="Times New Roman" w:hAnsi="Times New Roman"/>
              </w:rPr>
              <w:br/>
              <w:t>év: [......] árbevétel: [......][...] pénznem</w:t>
            </w:r>
            <w:r w:rsidRPr="00BF0D61">
              <w:rPr>
                <w:rFonts w:ascii="Times New Roman" w:hAnsi="Times New Roman"/>
              </w:rPr>
              <w:br/>
              <w:t>év: [......] árbevétel: [......][...] pénznem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b/>
                <w:bCs/>
                <w:u w:val="single"/>
              </w:rPr>
            </w:pPr>
            <w:r w:rsidRPr="00BF0D61">
              <w:rPr>
                <w:rFonts w:ascii="Times New Roman" w:hAnsi="Times New Roman"/>
                <w:b/>
                <w:bCs/>
                <w:u w:val="single"/>
              </w:rPr>
              <w:t>(évek száma, átlagos árbevétel): [.</w:t>
            </w:r>
            <w:proofErr w:type="gramStart"/>
            <w:r w:rsidRPr="00BF0D61">
              <w:rPr>
                <w:rFonts w:ascii="Times New Roman" w:hAnsi="Times New Roman"/>
                <w:b/>
                <w:bCs/>
                <w:u w:val="single"/>
              </w:rPr>
              <w:t>.....</w:t>
            </w:r>
            <w:proofErr w:type="gramEnd"/>
            <w:r w:rsidRPr="00BF0D61">
              <w:rPr>
                <w:rFonts w:ascii="Times New Roman" w:hAnsi="Times New Roman"/>
                <w:b/>
                <w:bCs/>
                <w:u w:val="single"/>
              </w:rPr>
              <w:t>],[......][...] pénznem</w:t>
            </w: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 </w:t>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r w:rsidR="001A70E5" w:rsidRPr="00BF0D61" w:rsidTr="005747AE">
        <w:tc>
          <w:tcPr>
            <w:tcW w:w="558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2a) </w:t>
            </w:r>
            <w:proofErr w:type="gramStart"/>
            <w:r w:rsidRPr="00BF0D61">
              <w:rPr>
                <w:rFonts w:ascii="Times New Roman" w:hAnsi="Times New Roman"/>
              </w:rPr>
              <w:t>A</w:t>
            </w:r>
            <w:proofErr w:type="gramEnd"/>
            <w:r w:rsidRPr="00BF0D61">
              <w:rPr>
                <w:rFonts w:ascii="Times New Roman" w:hAnsi="Times New Roman"/>
              </w:rPr>
              <w:t xml:space="preserve"> gazdasági szereplő éves („specifikus”) </w:t>
            </w:r>
            <w:r w:rsidRPr="00BF0D61">
              <w:rPr>
                <w:rFonts w:ascii="Times New Roman" w:hAnsi="Times New Roman"/>
                <w:b/>
                <w:bCs/>
              </w:rPr>
              <w:t>árbevétele a szerződés által érintett üzleti területre vonatkozóan</w:t>
            </w:r>
            <w:r w:rsidRPr="00BF0D61">
              <w:rPr>
                <w:rFonts w:ascii="Times New Roman" w:hAnsi="Times New Roman"/>
              </w:rPr>
              <w:t>, a vonatkozó hirdetményben vagy a közbeszerzési dokumentumokban meghatározott módon az előírt pénzügyi évek tekintetében a következő:</w:t>
            </w:r>
          </w:p>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b/>
                <w:bCs/>
              </w:rPr>
              <w:t>Vagy</w:t>
            </w:r>
          </w:p>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i/>
                <w:iCs/>
              </w:rPr>
              <w:t>2b) </w:t>
            </w:r>
            <w:proofErr w:type="gramStart"/>
            <w:r w:rsidRPr="00BF0D61">
              <w:rPr>
                <w:rFonts w:ascii="Times New Roman" w:hAnsi="Times New Roman"/>
              </w:rPr>
              <w:t>A</w:t>
            </w:r>
            <w:proofErr w:type="gramEnd"/>
            <w:r w:rsidRPr="00BF0D61">
              <w:rPr>
                <w:rFonts w:ascii="Times New Roman" w:hAnsi="Times New Roman"/>
              </w:rPr>
              <w:t xml:space="preserve"> gazdasági szereplő </w:t>
            </w:r>
            <w:r w:rsidRPr="00BF0D61">
              <w:rPr>
                <w:rFonts w:ascii="Times New Roman" w:hAnsi="Times New Roman"/>
                <w:b/>
                <w:bCs/>
              </w:rPr>
              <w:t>átlagos éves árbevétele a területen és a vonatkozó hirdetményben vagy a közbeszerzési dokumentumokban előírt számú évben a következő</w:t>
            </w:r>
            <w:r w:rsidRPr="00BF0D61">
              <w:rPr>
                <w:rStyle w:val="Lbjegyzet-hivatkozs"/>
                <w:rFonts w:ascii="Times New Roman" w:hAnsi="Times New Roman"/>
                <w:b/>
                <w:bCs/>
              </w:rPr>
              <w:footnoteReference w:id="34"/>
            </w:r>
            <w:r w:rsidRPr="00BF0D61">
              <w:rPr>
                <w:rFonts w:ascii="Times New Roman" w:hAnsi="Times New Roman"/>
                <w:b/>
                <w:bCs/>
              </w:rPr>
              <w:t>:</w:t>
            </w: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vonatkozó információ elektronikusan elérhető, kérjük, adja meg a következő információkat:</w:t>
            </w:r>
          </w:p>
        </w:tc>
        <w:tc>
          <w:tcPr>
            <w:tcW w:w="411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roofErr w:type="gramStart"/>
            <w:r w:rsidRPr="00BF0D61">
              <w:rPr>
                <w:rFonts w:ascii="Times New Roman" w:hAnsi="Times New Roman"/>
              </w:rPr>
              <w:t>.....</w:t>
            </w:r>
            <w:proofErr w:type="gramEnd"/>
            <w:r w:rsidRPr="00BF0D61">
              <w:rPr>
                <w:rFonts w:ascii="Times New Roman" w:hAnsi="Times New Roman"/>
              </w:rPr>
              <w:t>] év: [......] árbevétel: [......][...] pénznem </w:t>
            </w:r>
            <w:r w:rsidRPr="00BF0D61">
              <w:rPr>
                <w:rFonts w:ascii="Times New Roman" w:hAnsi="Times New Roman"/>
              </w:rPr>
              <w:br/>
              <w:t>év: [......] árbevétel: [......][...] pénznem</w:t>
            </w:r>
            <w:r w:rsidRPr="00BF0D61">
              <w:rPr>
                <w:rFonts w:ascii="Times New Roman" w:hAnsi="Times New Roman"/>
              </w:rPr>
              <w:br/>
              <w:t>év: [......] árbevétel: [......][...] pénznem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b/>
                <w:bCs/>
              </w:rPr>
              <w:t>(évek száma, átlagos árbevétel): [.</w:t>
            </w:r>
            <w:proofErr w:type="gramStart"/>
            <w:r w:rsidRPr="00BF0D61">
              <w:rPr>
                <w:rFonts w:ascii="Times New Roman" w:hAnsi="Times New Roman"/>
                <w:b/>
                <w:bCs/>
              </w:rPr>
              <w:t>.....</w:t>
            </w:r>
            <w:proofErr w:type="gramEnd"/>
            <w:r w:rsidRPr="00BF0D61">
              <w:rPr>
                <w:rFonts w:ascii="Times New Roman" w:hAnsi="Times New Roman"/>
                <w:b/>
                <w:bCs/>
              </w:rPr>
              <w:t>],[......][...] pénznem</w:t>
            </w:r>
          </w:p>
          <w:p w:rsidR="001A70E5" w:rsidRPr="00BF0D61" w:rsidRDefault="001A70E5" w:rsidP="005747AE">
            <w:pPr>
              <w:widowControl w:val="0"/>
              <w:spacing w:after="0" w:line="240" w:lineRule="auto"/>
              <w:jc w:val="both"/>
              <w:rPr>
                <w:rFonts w:ascii="Times New Roman" w:hAnsi="Times New Roman"/>
                <w:b/>
                <w:b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 </w:t>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r w:rsidR="001A70E5" w:rsidRPr="00BF0D61" w:rsidTr="005747AE">
        <w:tc>
          <w:tcPr>
            <w:tcW w:w="558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11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58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4) A vonatkozó hirdetményben vagy a közbeszerzési dokumentumokban meghatározott </w:t>
            </w:r>
            <w:r w:rsidRPr="00BF0D61">
              <w:rPr>
                <w:rFonts w:ascii="Times New Roman" w:hAnsi="Times New Roman"/>
                <w:b/>
                <w:bCs/>
              </w:rPr>
              <w:t>pénzügyi mutatók</w:t>
            </w:r>
            <w:r w:rsidRPr="00BF0D61">
              <w:rPr>
                <w:rStyle w:val="Lbjegyzet-hivatkozs"/>
                <w:rFonts w:ascii="Times New Roman" w:hAnsi="Times New Roman"/>
                <w:b/>
                <w:bCs/>
              </w:rPr>
              <w:footnoteReference w:id="35"/>
            </w:r>
            <w:r w:rsidRPr="00BF0D61">
              <w:rPr>
                <w:rFonts w:ascii="Times New Roman" w:hAnsi="Times New Roman"/>
                <w:b/>
                <w:bCs/>
              </w:rPr>
              <w:t> </w:t>
            </w:r>
            <w:r w:rsidRPr="00BF0D61">
              <w:rPr>
                <w:rFonts w:ascii="Times New Roman" w:hAnsi="Times New Roman"/>
              </w:rPr>
              <w:t xml:space="preserve">tekintetében a gazdasági szereplő kijelenti, hogy az előírt </w:t>
            </w:r>
            <w:proofErr w:type="gramStart"/>
            <w:r w:rsidRPr="00BF0D61">
              <w:rPr>
                <w:rFonts w:ascii="Times New Roman" w:hAnsi="Times New Roman"/>
              </w:rPr>
              <w:t>mutató(</w:t>
            </w:r>
            <w:proofErr w:type="gramEnd"/>
            <w:r w:rsidRPr="00BF0D61">
              <w:rPr>
                <w:rFonts w:ascii="Times New Roman" w:hAnsi="Times New Roman"/>
              </w:rPr>
              <w:t>k) tényleges értéke(i) a következő(k):</w:t>
            </w: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vonatkozó információ elektronikusan elérhető, kérjük, adja meg a következő információkat:</w:t>
            </w:r>
          </w:p>
        </w:tc>
        <w:tc>
          <w:tcPr>
            <w:tcW w:w="411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(az előírt mutató azonosítása - x és y</w:t>
            </w:r>
            <w:r w:rsidRPr="00BF0D61">
              <w:rPr>
                <w:rStyle w:val="Lbjegyzet-hivatkozs"/>
                <w:rFonts w:ascii="Times New Roman" w:hAnsi="Times New Roman"/>
              </w:rPr>
              <w:footnoteReference w:id="36"/>
            </w:r>
            <w:r w:rsidRPr="00BF0D61">
              <w:rPr>
                <w:rFonts w:ascii="Times New Roman" w:hAnsi="Times New Roman"/>
              </w:rPr>
              <w:t> aránya - és az érték): [.</w:t>
            </w:r>
            <w:proofErr w:type="gramStart"/>
            <w:r w:rsidRPr="00BF0D61">
              <w:rPr>
                <w:rFonts w:ascii="Times New Roman" w:hAnsi="Times New Roman"/>
              </w:rPr>
              <w:t>.....</w:t>
            </w:r>
            <w:proofErr w:type="gramEnd"/>
            <w:r w:rsidRPr="00BF0D61">
              <w:rPr>
                <w:rFonts w:ascii="Times New Roman" w:hAnsi="Times New Roman"/>
              </w:rPr>
              <w:t>], [......]</w:t>
            </w:r>
            <w:r w:rsidRPr="00BF0D61">
              <w:rPr>
                <w:rStyle w:val="Lbjegyzet-hivatkozs"/>
                <w:rFonts w:ascii="Times New Roman" w:hAnsi="Times New Roman"/>
              </w:rPr>
              <w:footnoteReference w:id="37"/>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 </w:t>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r w:rsidR="001A70E5" w:rsidRPr="00BF0D61" w:rsidTr="005747AE">
        <w:tc>
          <w:tcPr>
            <w:tcW w:w="558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411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558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5) </w:t>
            </w:r>
            <w:r w:rsidRPr="00BF0D61">
              <w:rPr>
                <w:rFonts w:ascii="Times New Roman" w:hAnsi="Times New Roman"/>
                <w:b/>
                <w:bCs/>
              </w:rPr>
              <w:t>Szakmai felelősségbiztosításának </w:t>
            </w:r>
            <w:r w:rsidRPr="00BF0D61">
              <w:rPr>
                <w:rFonts w:ascii="Times New Roman" w:hAnsi="Times New Roman"/>
              </w:rPr>
              <w:t>biztosítási összege a következő:</w:t>
            </w: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 xml:space="preserve">Ha a vonatkozó információ elektronikusan elérhető, kérjük, </w:t>
            </w:r>
            <w:r w:rsidRPr="00BF0D61">
              <w:rPr>
                <w:rFonts w:ascii="Times New Roman" w:hAnsi="Times New Roman"/>
                <w:i/>
                <w:iCs/>
              </w:rPr>
              <w:lastRenderedPageBreak/>
              <w:t>adja meg a következő információkat:</w:t>
            </w:r>
          </w:p>
        </w:tc>
        <w:tc>
          <w:tcPr>
            <w:tcW w:w="411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lastRenderedPageBreak/>
              <w:t>[.</w:t>
            </w:r>
            <w:proofErr w:type="gramStart"/>
            <w:r w:rsidRPr="00BF0D61">
              <w:rPr>
                <w:rFonts w:ascii="Times New Roman" w:hAnsi="Times New Roman"/>
              </w:rPr>
              <w:t>.....</w:t>
            </w:r>
            <w:proofErr w:type="gramEnd"/>
            <w:r w:rsidRPr="00BF0D61">
              <w:rPr>
                <w:rFonts w:ascii="Times New Roman" w:hAnsi="Times New Roman"/>
              </w:rPr>
              <w:t>],[......][...] pénznem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 xml:space="preserve">(internetcím, a kibocsátó hatóság vagy testület, a dokumentáció pontos hivatkozási </w:t>
            </w:r>
            <w:r w:rsidRPr="00BF0D61">
              <w:rPr>
                <w:rFonts w:ascii="Times New Roman" w:hAnsi="Times New Roman"/>
                <w:i/>
                <w:iCs/>
              </w:rPr>
              <w:lastRenderedPageBreak/>
              <w:t>adatai): </w:t>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r w:rsidR="001A70E5" w:rsidRPr="00BF0D61" w:rsidTr="005747AE">
        <w:tc>
          <w:tcPr>
            <w:tcW w:w="558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lastRenderedPageBreak/>
              <w:t>6) Az </w:t>
            </w:r>
            <w:r w:rsidRPr="00BF0D61">
              <w:rPr>
                <w:rFonts w:ascii="Times New Roman" w:hAnsi="Times New Roman"/>
                <w:b/>
                <w:bCs/>
              </w:rPr>
              <w:t xml:space="preserve">esetleges egyéb gazdasági vagy pénzügyi követelmények </w:t>
            </w:r>
            <w:r w:rsidRPr="00BF0D61">
              <w:rPr>
                <w:rFonts w:ascii="Times New Roman" w:hAnsi="Times New Roman"/>
              </w:rPr>
              <w:t>tekintetében, amelyeket a vonatkozó hirdetményben vagy a közbeszerzési dokumentumokban meghatároztak, a gazdasági szereplő kijelenti a következőket:</w:t>
            </w: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 xml:space="preserve">Ha a vonatkozó hirdetményben vagy a közbeszerzési dokumentumokban </w:t>
            </w:r>
            <w:r w:rsidRPr="00BF0D61">
              <w:rPr>
                <w:rFonts w:ascii="Times New Roman" w:hAnsi="Times New Roman"/>
                <w:b/>
                <w:bCs/>
                <w:i/>
                <w:iCs/>
              </w:rPr>
              <w:t>esetlegesen </w:t>
            </w:r>
            <w:r w:rsidRPr="00BF0D61">
              <w:rPr>
                <w:rFonts w:ascii="Times New Roman" w:hAnsi="Times New Roman"/>
                <w:i/>
                <w:iCs/>
              </w:rPr>
              <w:t>meghatározott vonatkozó dokumentáció elektronikus formában rendelkezésre áll, kérjük, adja meg a következő információkat:</w:t>
            </w:r>
          </w:p>
        </w:tc>
        <w:tc>
          <w:tcPr>
            <w:tcW w:w="411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 </w:t>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r w:rsidR="001A70E5" w:rsidRPr="00BF0D61" w:rsidTr="005747AE">
        <w:tc>
          <w:tcPr>
            <w:tcW w:w="558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411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bl>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jc w:val="center"/>
        <w:outlineLvl w:val="4"/>
        <w:rPr>
          <w:rFonts w:ascii="Times New Roman" w:hAnsi="Times New Roman"/>
          <w:b/>
          <w:bCs/>
        </w:rPr>
      </w:pPr>
      <w:r w:rsidRPr="00BF0D61">
        <w:rPr>
          <w:rFonts w:ascii="Times New Roman" w:hAnsi="Times New Roman"/>
          <w:b/>
          <w:bCs/>
        </w:rPr>
        <w:t xml:space="preserve">C: TECHNIKAI </w:t>
      </w:r>
      <w:proofErr w:type="gramStart"/>
      <w:r w:rsidRPr="00BF0D61">
        <w:rPr>
          <w:rFonts w:ascii="Times New Roman" w:hAnsi="Times New Roman"/>
          <w:b/>
          <w:bCs/>
        </w:rPr>
        <w:t>ÉS</w:t>
      </w:r>
      <w:proofErr w:type="gramEnd"/>
      <w:r w:rsidRPr="00BF0D61">
        <w:rPr>
          <w:rFonts w:ascii="Times New Roman" w:hAnsi="Times New Roman"/>
          <w:b/>
          <w:bCs/>
        </w:rPr>
        <w:t xml:space="preserve"> SZAKMAI ALKALMASSÁG</w:t>
      </w:r>
    </w:p>
    <w:p w:rsidR="001A70E5" w:rsidRPr="00BF0D61" w:rsidRDefault="001A70E5" w:rsidP="001A70E5">
      <w:pPr>
        <w:spacing w:after="0" w:line="240" w:lineRule="auto"/>
        <w:rPr>
          <w:rFonts w:ascii="Times New Roman" w:hAnsi="Times New Roman"/>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5190"/>
        <w:gridCol w:w="399"/>
        <w:gridCol w:w="610"/>
        <w:gridCol w:w="999"/>
        <w:gridCol w:w="1040"/>
        <w:gridCol w:w="894"/>
        <w:gridCol w:w="693"/>
      </w:tblGrid>
      <w:tr w:rsidR="001A70E5" w:rsidRPr="00BF0D61" w:rsidTr="005747AE">
        <w:tc>
          <w:tcPr>
            <w:tcW w:w="9825" w:type="dxa"/>
            <w:gridSpan w:val="7"/>
            <w:shd w:val="clear" w:color="auto" w:fill="BFBFBF"/>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A gazdasági szereplőnek </w:t>
            </w:r>
            <w:r w:rsidRPr="00BF0D61">
              <w:rPr>
                <w:rFonts w:ascii="Times New Roman" w:hAnsi="Times New Roman"/>
                <w:b/>
                <w:bCs/>
                <w:u w:val="single"/>
              </w:rPr>
              <w:t>kizárólag </w:t>
            </w:r>
            <w:r w:rsidRPr="00BF0D61">
              <w:rPr>
                <w:rFonts w:ascii="Times New Roman" w:hAnsi="Times New Roman"/>
                <w:b/>
                <w:bCs/>
                <w:i/>
                <w:iC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1A70E5" w:rsidRPr="00BF0D61" w:rsidTr="005747AE">
        <w:tc>
          <w:tcPr>
            <w:tcW w:w="9825" w:type="dxa"/>
            <w:gridSpan w:val="7"/>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Technikai és szakmai alkalmasság</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1a) </w:t>
            </w:r>
            <w:r w:rsidRPr="00BF0D61">
              <w:rPr>
                <w:rFonts w:ascii="Times New Roman" w:hAnsi="Times New Roman"/>
              </w:rPr>
              <w:t>Csak </w:t>
            </w:r>
            <w:r w:rsidRPr="00BF0D61">
              <w:rPr>
                <w:rFonts w:ascii="Times New Roman" w:hAnsi="Times New Roman"/>
                <w:b/>
                <w:bCs/>
                <w:i/>
                <w:iCs/>
              </w:rPr>
              <w:t>építési beruházásra vonatkozó közbeszerzési szerződések </w:t>
            </w:r>
            <w:r w:rsidRPr="00BF0D61">
              <w:rPr>
                <w:rFonts w:ascii="Times New Roman" w:hAnsi="Times New Roman"/>
                <w:b/>
                <w:bCs/>
              </w:rPr>
              <w:t>esetében</w:t>
            </w:r>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 referencia-időszak folyamán</w:t>
            </w:r>
            <w:r w:rsidRPr="00BF0D61">
              <w:rPr>
                <w:rStyle w:val="Lbjegyzet-hivatkozs"/>
                <w:rFonts w:ascii="Times New Roman" w:hAnsi="Times New Roman"/>
              </w:rPr>
              <w:footnoteReference w:id="38"/>
            </w:r>
            <w:r w:rsidRPr="00BF0D61">
              <w:rPr>
                <w:rFonts w:ascii="Times New Roman" w:hAnsi="Times New Roman"/>
              </w:rPr>
              <w:t> a gazdasági szereplő </w:t>
            </w:r>
            <w:r w:rsidRPr="00BF0D61">
              <w:rPr>
                <w:rFonts w:ascii="Times New Roman" w:hAnsi="Times New Roman"/>
                <w:b/>
                <w:bCs/>
              </w:rPr>
              <w:t>a meghatározott típusú munkákból a következőket végezte</w:t>
            </w:r>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legfontosabb munkák megfelelő elvégzésére és eredményére vonatkozó dokumentáció elektronikus formában rendelkezésre áll, kérjük, adja meg a következő információkat:</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Évek száma (ezt az időszakot a vonatkozó hirdetmény vagy a közbeszerzési dokumentumok határozzák meg): [.</w:t>
            </w:r>
            <w:proofErr w:type="gramStart"/>
            <w:r w:rsidRPr="00BF0D61">
              <w:rPr>
                <w:rFonts w:ascii="Times New Roman" w:hAnsi="Times New Roman"/>
              </w:rPr>
              <w:t>..</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Munkák: [.</w:t>
            </w:r>
            <w:proofErr w:type="gramStart"/>
            <w:r w:rsidRPr="00BF0D61">
              <w:rPr>
                <w:rFonts w:ascii="Times New Roman" w:hAnsi="Times New Roman"/>
              </w:rPr>
              <w:t>.....</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 </w:t>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1b) </w:t>
            </w:r>
            <w:r w:rsidRPr="00BF0D61">
              <w:rPr>
                <w:rFonts w:ascii="Times New Roman" w:hAnsi="Times New Roman"/>
              </w:rPr>
              <w:t>Csak </w:t>
            </w:r>
            <w:r w:rsidRPr="00BF0D61">
              <w:rPr>
                <w:rFonts w:ascii="Times New Roman" w:hAnsi="Times New Roman"/>
                <w:b/>
                <w:bCs/>
                <w:i/>
                <w:iCs/>
              </w:rPr>
              <w:t>árubeszerzésre és szolgáltatásnyújtásra irányuló közbeszerzési szerződések </w:t>
            </w:r>
            <w:r w:rsidRPr="00BF0D61">
              <w:rPr>
                <w:rFonts w:ascii="Times New Roman" w:hAnsi="Times New Roman"/>
              </w:rPr>
              <w:t>esetében:</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Évek száma (ezt az időszakot a vonatkozó hirdetmény vagy a közbeszerzési dokumentumok határozzák meg): [.</w:t>
            </w:r>
            <w:proofErr w:type="gramStart"/>
            <w:r w:rsidRPr="00BF0D61">
              <w:rPr>
                <w:rFonts w:ascii="Times New Roman" w:hAnsi="Times New Roman"/>
              </w:rPr>
              <w:t>..</w:t>
            </w:r>
            <w:proofErr w:type="gramEnd"/>
            <w:r w:rsidRPr="00BF0D61">
              <w:rPr>
                <w:rFonts w:ascii="Times New Roman" w:hAnsi="Times New Roman"/>
              </w:rPr>
              <w:t>]</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b/>
                <w:bCs/>
              </w:rPr>
            </w:pPr>
            <w:r w:rsidRPr="00BF0D61">
              <w:rPr>
                <w:rFonts w:ascii="Times New Roman" w:hAnsi="Times New Roman"/>
              </w:rPr>
              <w:t>A referencia-időszak folyamán</w:t>
            </w:r>
            <w:r w:rsidRPr="00BF0D61">
              <w:rPr>
                <w:rStyle w:val="Lbjegyzet-hivatkozs"/>
                <w:rFonts w:ascii="Times New Roman" w:hAnsi="Times New Roman"/>
              </w:rPr>
              <w:footnoteReference w:id="39"/>
            </w:r>
            <w:r w:rsidRPr="00BF0D61">
              <w:rPr>
                <w:rFonts w:ascii="Times New Roman" w:hAnsi="Times New Roman"/>
              </w:rPr>
              <w:t> a gazdasági szereplő </w:t>
            </w:r>
            <w:proofErr w:type="gramStart"/>
            <w:r w:rsidRPr="00BF0D61">
              <w:rPr>
                <w:rFonts w:ascii="Times New Roman" w:hAnsi="Times New Roman"/>
                <w:b/>
                <w:bCs/>
              </w:rPr>
              <w:t>a</w:t>
            </w:r>
            <w:proofErr w:type="gramEnd"/>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meghatározott típusokon belül a következő főbb szállításokat végezte, vagy a következő főbb szolgáltatásokat nyújtotta: </w:t>
            </w:r>
            <w:proofErr w:type="gramStart"/>
            <w:r w:rsidRPr="00BF0D61">
              <w:rPr>
                <w:rFonts w:ascii="Times New Roman" w:hAnsi="Times New Roman"/>
              </w:rPr>
              <w:t>A</w:t>
            </w:r>
            <w:proofErr w:type="gramEnd"/>
            <w:r w:rsidRPr="00BF0D61">
              <w:rPr>
                <w:rFonts w:ascii="Times New Roman" w:hAnsi="Times New Roman"/>
              </w:rPr>
              <w:t xml:space="preserve"> lista elkészítésekor kérjük, tüntesse fel az összegeket, a dátumokat és a közületi vagy magánmegrendelőket</w:t>
            </w:r>
            <w:r w:rsidRPr="00BF0D61">
              <w:rPr>
                <w:rStyle w:val="Lbjegyzet-hivatkozs"/>
                <w:rFonts w:ascii="Times New Roman" w:hAnsi="Times New Roman"/>
              </w:rPr>
              <w:footnoteReference w:id="40"/>
            </w:r>
            <w:r w:rsidRPr="00BF0D61">
              <w:rPr>
                <w:rFonts w:ascii="Times New Roman" w:hAnsi="Times New Roman"/>
              </w:rPr>
              <w:t>:</w:t>
            </w:r>
          </w:p>
        </w:tc>
        <w:tc>
          <w:tcPr>
            <w:tcW w:w="39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c>
          <w:tcPr>
            <w:tcW w:w="61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Leírás</w:t>
            </w:r>
          </w:p>
        </w:tc>
        <w:tc>
          <w:tcPr>
            <w:tcW w:w="99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összegek</w:t>
            </w:r>
          </w:p>
        </w:tc>
        <w:tc>
          <w:tcPr>
            <w:tcW w:w="104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dátumok</w:t>
            </w:r>
          </w:p>
        </w:tc>
        <w:tc>
          <w:tcPr>
            <w:tcW w:w="894"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megrendelők</w:t>
            </w:r>
          </w:p>
        </w:tc>
        <w:tc>
          <w:tcPr>
            <w:tcW w:w="693"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2) A gazdasági szereplő a következő </w:t>
            </w:r>
            <w:r w:rsidRPr="00BF0D61">
              <w:rPr>
                <w:rFonts w:ascii="Times New Roman" w:hAnsi="Times New Roman"/>
                <w:b/>
                <w:bCs/>
              </w:rPr>
              <w:t>szakembereket vagy műszaki szervezeteket</w:t>
            </w:r>
            <w:r w:rsidRPr="00BF0D61">
              <w:rPr>
                <w:rStyle w:val="Lbjegyzet-hivatkozs"/>
                <w:rFonts w:ascii="Times New Roman" w:hAnsi="Times New Roman"/>
                <w:b/>
                <w:bCs/>
              </w:rPr>
              <w:footnoteReference w:id="41"/>
            </w:r>
            <w:r w:rsidRPr="00BF0D61">
              <w:rPr>
                <w:rFonts w:ascii="Times New Roman" w:hAnsi="Times New Roman"/>
                <w:b/>
                <w:bCs/>
              </w:rPr>
              <w:t> </w:t>
            </w:r>
            <w:r w:rsidRPr="00BF0D61">
              <w:rPr>
                <w:rFonts w:ascii="Times New Roman" w:hAnsi="Times New Roman"/>
              </w:rPr>
              <w:t>veheti igénybe, különös tekintettel a minőség-ellenőrzésért felelős szakemberekre vagy szervezetekre:</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Építési beruházásra vonatkozó közbeszerzési </w:t>
            </w:r>
            <w:r w:rsidRPr="00BF0D61">
              <w:rPr>
                <w:rFonts w:ascii="Times New Roman" w:hAnsi="Times New Roman"/>
              </w:rPr>
              <w:lastRenderedPageBreak/>
              <w:t>szerződések esetében a gazdasági szereplő a következő szakembereket vagy műszaki szervezeteket veheti igénybe a munka elvégzéséhez:</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lastRenderedPageBreak/>
              <w:t>[......] </w:t>
            </w:r>
            <w:r w:rsidRPr="00BF0D61">
              <w:rPr>
                <w:rFonts w:ascii="Times New Roman" w:hAnsi="Times New Roman"/>
              </w:rPr>
              <w:br/>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br/>
              <w:t>[......]</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lastRenderedPageBreak/>
              <w:t>3) A gazdasági szereplő </w:t>
            </w:r>
            <w:r w:rsidRPr="00BF0D61">
              <w:rPr>
                <w:rFonts w:ascii="Times New Roman" w:hAnsi="Times New Roman"/>
                <w:b/>
                <w:bCs/>
              </w:rPr>
              <w:t>a minőség biztosítása érdekében </w:t>
            </w:r>
            <w:r w:rsidRPr="00BF0D61">
              <w:rPr>
                <w:rFonts w:ascii="Times New Roman" w:hAnsi="Times New Roman"/>
              </w:rPr>
              <w:t>a következő </w:t>
            </w:r>
            <w:r w:rsidRPr="00BF0D61">
              <w:rPr>
                <w:rFonts w:ascii="Times New Roman" w:hAnsi="Times New Roman"/>
                <w:b/>
                <w:bCs/>
              </w:rPr>
              <w:t>műszaki hátteret </w:t>
            </w:r>
            <w:r w:rsidRPr="00BF0D61">
              <w:rPr>
                <w:rFonts w:ascii="Times New Roman" w:hAnsi="Times New Roman"/>
              </w:rPr>
              <w:t xml:space="preserve">veszi igénybe, valamint </w:t>
            </w:r>
            <w:r w:rsidRPr="00BF0D61">
              <w:rPr>
                <w:rFonts w:ascii="Times New Roman" w:hAnsi="Times New Roman"/>
                <w:b/>
                <w:bCs/>
              </w:rPr>
              <w:t>tanulmányi és kutatási létesítményei </w:t>
            </w:r>
            <w:r w:rsidRPr="00BF0D61">
              <w:rPr>
                <w:rFonts w:ascii="Times New Roman" w:hAnsi="Times New Roman"/>
              </w:rPr>
              <w:t>a következők:</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4) A gazdasági szereplő a következő </w:t>
            </w:r>
            <w:proofErr w:type="spellStart"/>
            <w:r w:rsidRPr="00BF0D61">
              <w:rPr>
                <w:rFonts w:ascii="Times New Roman" w:hAnsi="Times New Roman"/>
                <w:b/>
                <w:bCs/>
              </w:rPr>
              <w:t>ellátásilánc-irányítási</w:t>
            </w:r>
            <w:proofErr w:type="spellEnd"/>
            <w:r w:rsidRPr="00BF0D61">
              <w:rPr>
                <w:rFonts w:ascii="Times New Roman" w:hAnsi="Times New Roman"/>
                <w:b/>
                <w:bCs/>
              </w:rPr>
              <w:t> </w:t>
            </w:r>
            <w:r w:rsidRPr="00BF0D61">
              <w:rPr>
                <w:rFonts w:ascii="Times New Roman" w:hAnsi="Times New Roman"/>
              </w:rPr>
              <w:t>és ellenőrzési rendszereket tudja alkalmazni a szerződés teljesítése során:</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b/>
                <w:bCs/>
                <w:i/>
                <w:iCs/>
              </w:rPr>
            </w:pPr>
            <w:r w:rsidRPr="00BF0D61">
              <w:rPr>
                <w:rFonts w:ascii="Times New Roman" w:hAnsi="Times New Roman"/>
                <w:b/>
                <w:bCs/>
                <w:i/>
                <w:iCs/>
              </w:rPr>
              <w:t>5) Összetett leszállítandó termékek vagy teljesítendő szolgáltatások, vagy - rendkívüli esetben - különleges célra szolgáló termékek vagy szolgáltatások esetében:</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 gazdasági szereplő lehetővé teszi </w:t>
            </w:r>
            <w:r w:rsidRPr="00BF0D61">
              <w:rPr>
                <w:rFonts w:ascii="Times New Roman" w:hAnsi="Times New Roman"/>
                <w:b/>
                <w:bCs/>
              </w:rPr>
              <w:t>termelési vagy műszaki kapacitásaira</w:t>
            </w:r>
            <w:r w:rsidRPr="00BF0D61">
              <w:rPr>
                <w:rFonts w:ascii="Times New Roman" w:hAnsi="Times New Roman"/>
              </w:rPr>
              <w:t>, és amennyiben szükséges, a rendelkezésére álló</w:t>
            </w:r>
            <w:r w:rsidRPr="00BF0D61">
              <w:rPr>
                <w:rFonts w:ascii="Times New Roman" w:hAnsi="Times New Roman"/>
                <w:b/>
                <w:bCs/>
              </w:rPr>
              <w:t>tanulmányi és kutatási eszközökre </w:t>
            </w:r>
            <w:r w:rsidRPr="00BF0D61">
              <w:rPr>
                <w:rFonts w:ascii="Times New Roman" w:hAnsi="Times New Roman"/>
              </w:rPr>
              <w:t>és </w:t>
            </w:r>
            <w:r w:rsidRPr="00BF0D61">
              <w:rPr>
                <w:rFonts w:ascii="Times New Roman" w:hAnsi="Times New Roman"/>
                <w:b/>
                <w:bCs/>
              </w:rPr>
              <w:t>minőségellenőrzési intézkedéseire </w:t>
            </w:r>
            <w:r w:rsidRPr="00BF0D61">
              <w:rPr>
                <w:rFonts w:ascii="Times New Roman" w:hAnsi="Times New Roman"/>
              </w:rPr>
              <w:t>vonatkozó </w:t>
            </w:r>
            <w:r w:rsidRPr="00BF0D61">
              <w:rPr>
                <w:rFonts w:ascii="Times New Roman" w:hAnsi="Times New Roman"/>
                <w:b/>
                <w:bCs/>
              </w:rPr>
              <w:t>vizsgálatok</w:t>
            </w:r>
            <w:r w:rsidRPr="00BF0D61">
              <w:rPr>
                <w:rStyle w:val="Lbjegyzet-hivatkozs"/>
                <w:rFonts w:ascii="Times New Roman" w:hAnsi="Times New Roman"/>
                <w:b/>
                <w:bCs/>
              </w:rPr>
              <w:footnoteReference w:id="42"/>
            </w:r>
            <w:r w:rsidRPr="00BF0D61">
              <w:rPr>
                <w:rFonts w:ascii="Times New Roman" w:hAnsi="Times New Roman"/>
                <w:b/>
                <w:bCs/>
              </w:rPr>
              <w:t> </w:t>
            </w:r>
            <w:r w:rsidRPr="00BF0D61">
              <w:rPr>
                <w:rFonts w:ascii="Times New Roman" w:hAnsi="Times New Roman"/>
              </w:rPr>
              <w:t>elvégzését.</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6) A következő </w:t>
            </w:r>
            <w:r w:rsidRPr="00BF0D61">
              <w:rPr>
                <w:rFonts w:ascii="Times New Roman" w:hAnsi="Times New Roman"/>
                <w:b/>
                <w:bCs/>
              </w:rPr>
              <w:t xml:space="preserve">iskolai végzettséggel és szakképzettséggel </w:t>
            </w:r>
            <w:r w:rsidRPr="00BF0D61">
              <w:rPr>
                <w:rFonts w:ascii="Times New Roman" w:hAnsi="Times New Roman"/>
              </w:rPr>
              <w:t>rendelkeznek:</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a) </w:t>
            </w:r>
            <w:proofErr w:type="spellStart"/>
            <w:proofErr w:type="gramStart"/>
            <w:r w:rsidRPr="00BF0D61">
              <w:rPr>
                <w:rFonts w:ascii="Times New Roman" w:hAnsi="Times New Roman"/>
              </w:rPr>
              <w:t>A</w:t>
            </w:r>
            <w:proofErr w:type="spellEnd"/>
            <w:proofErr w:type="gramEnd"/>
            <w:r w:rsidRPr="00BF0D61">
              <w:rPr>
                <w:rFonts w:ascii="Times New Roman" w:hAnsi="Times New Roman"/>
              </w:rPr>
              <w:t xml:space="preserve"> szolgáltató vagy maga a vállalkozó, </w:t>
            </w:r>
            <w:r w:rsidRPr="00BF0D61">
              <w:rPr>
                <w:rFonts w:ascii="Times New Roman" w:hAnsi="Times New Roman"/>
                <w:b/>
                <w:bCs/>
                <w:i/>
                <w:iCs/>
              </w:rPr>
              <w:t>és/vagy </w:t>
            </w:r>
            <w:r w:rsidRPr="00BF0D61">
              <w:rPr>
                <w:rFonts w:ascii="Times New Roman" w:hAnsi="Times New Roman"/>
              </w:rPr>
              <w:t>(a vonatkozó hirdetményben vagy a közbeszerzési dokumentumokban foglalt követelményektől függően)</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b) </w:t>
            </w:r>
            <w:r w:rsidRPr="00BF0D61">
              <w:rPr>
                <w:rFonts w:ascii="Times New Roman" w:hAnsi="Times New Roman"/>
              </w:rPr>
              <w:t>Annak vezetői személyzete:</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 [.</w:t>
            </w:r>
            <w:proofErr w:type="gramStart"/>
            <w:r w:rsidRPr="00BF0D61">
              <w:rPr>
                <w:rFonts w:ascii="Times New Roman" w:hAnsi="Times New Roman"/>
              </w:rPr>
              <w:t>.....</w:t>
            </w:r>
            <w:proofErr w:type="gramEnd"/>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b) [.</w:t>
            </w:r>
            <w:proofErr w:type="gramStart"/>
            <w:r w:rsidRPr="00BF0D61">
              <w:rPr>
                <w:rFonts w:ascii="Times New Roman" w:hAnsi="Times New Roman"/>
              </w:rPr>
              <w:t>.....</w:t>
            </w:r>
            <w:proofErr w:type="gramEnd"/>
            <w:r w:rsidRPr="00BF0D61">
              <w:rPr>
                <w:rFonts w:ascii="Times New Roman" w:hAnsi="Times New Roman"/>
              </w:rPr>
              <w:t>]</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7) </w:t>
            </w:r>
            <w:r w:rsidRPr="00BF0D61">
              <w:rPr>
                <w:rFonts w:ascii="Times New Roman" w:hAnsi="Times New Roman"/>
              </w:rPr>
              <w:t>A gazdasági szereplő a következő </w:t>
            </w:r>
            <w:r w:rsidRPr="00BF0D61">
              <w:rPr>
                <w:rFonts w:ascii="Times New Roman" w:hAnsi="Times New Roman"/>
                <w:b/>
                <w:bCs/>
              </w:rPr>
              <w:t>környezetvédelmi intézkedéseket </w:t>
            </w:r>
            <w:r w:rsidRPr="00BF0D61">
              <w:rPr>
                <w:rFonts w:ascii="Times New Roman" w:hAnsi="Times New Roman"/>
              </w:rPr>
              <w:t>tudja alkalmazni a szerződés teljesítése során:</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8) A gazdasági szereplő éves </w:t>
            </w:r>
            <w:r w:rsidRPr="00BF0D61">
              <w:rPr>
                <w:rFonts w:ascii="Times New Roman" w:hAnsi="Times New Roman"/>
                <w:b/>
                <w:bCs/>
              </w:rPr>
              <w:t>átlagos statisztikai állományi</w:t>
            </w:r>
            <w:r w:rsidRPr="00BF0D61">
              <w:rPr>
                <w:rFonts w:ascii="Times New Roman" w:hAnsi="Times New Roman"/>
              </w:rPr>
              <w:t>-</w:t>
            </w:r>
            <w:r w:rsidRPr="00BF0D61">
              <w:rPr>
                <w:rFonts w:ascii="Times New Roman" w:hAnsi="Times New Roman"/>
                <w:b/>
                <w:bCs/>
              </w:rPr>
              <w:t>létszáma </w:t>
            </w:r>
            <w:r w:rsidRPr="00BF0D61">
              <w:rPr>
                <w:rFonts w:ascii="Times New Roman" w:hAnsi="Times New Roman"/>
              </w:rPr>
              <w:t>és vezetői létszáma az utolsó három évre vonatkozóan a következő volt:</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Év, éves átlagos statisztikai állományi-létszám: </w:t>
            </w:r>
            <w:r w:rsidRPr="00BF0D61">
              <w:rPr>
                <w:rFonts w:ascii="Times New Roman" w:hAnsi="Times New Roman"/>
              </w:rPr>
              <w:br/>
              <w:t>[.</w:t>
            </w:r>
            <w:proofErr w:type="gramStart"/>
            <w:r w:rsidRPr="00BF0D61">
              <w:rPr>
                <w:rFonts w:ascii="Times New Roman" w:hAnsi="Times New Roman"/>
              </w:rPr>
              <w:t>.....</w:t>
            </w:r>
            <w:proofErr w:type="gramEnd"/>
            <w:r w:rsidRPr="00BF0D61">
              <w:rPr>
                <w:rFonts w:ascii="Times New Roman" w:hAnsi="Times New Roman"/>
              </w:rPr>
              <w:t>],[......],</w:t>
            </w:r>
            <w:r w:rsidRPr="00BF0D61">
              <w:rPr>
                <w:rFonts w:ascii="Times New Roman" w:hAnsi="Times New Roman"/>
              </w:rPr>
              <w:br/>
              <w:t>[......],[......],</w:t>
            </w:r>
            <w:r w:rsidRPr="00BF0D61">
              <w:rPr>
                <w:rFonts w:ascii="Times New Roman" w:hAnsi="Times New Roman"/>
              </w:rPr>
              <w:br/>
              <w:t>[......],[......],</w:t>
            </w:r>
            <w:r w:rsidRPr="00BF0D61">
              <w:rPr>
                <w:rFonts w:ascii="Times New Roman" w:hAnsi="Times New Roman"/>
              </w:rPr>
              <w:br/>
              <w:t>Év, vezetői létszám:</w:t>
            </w:r>
            <w:r w:rsidRPr="00BF0D61">
              <w:rPr>
                <w:rFonts w:ascii="Times New Roman" w:hAnsi="Times New Roman"/>
              </w:rPr>
              <w:br/>
              <w: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w:t>
            </w:r>
            <w:r w:rsidRPr="00BF0D61">
              <w:rPr>
                <w:rFonts w:ascii="Times New Roman" w:hAnsi="Times New Roman"/>
              </w:rPr>
              <w:br/>
              <w:t>[......],[......]</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9) A következő </w:t>
            </w:r>
            <w:r w:rsidRPr="00BF0D61">
              <w:rPr>
                <w:rFonts w:ascii="Times New Roman" w:hAnsi="Times New Roman"/>
                <w:b/>
                <w:bCs/>
              </w:rPr>
              <w:t>eszközök, berendezések vagy műszaki felszerelések </w:t>
            </w:r>
            <w:r w:rsidRPr="00BF0D61">
              <w:rPr>
                <w:rFonts w:ascii="Times New Roman" w:hAnsi="Times New Roman"/>
              </w:rPr>
              <w:t>fognak a gazdasági szereplő rendelkezésére állni a szerződés teljesítéséhez:</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10) A gazdasági szereplő a szerződés következő </w:t>
            </w:r>
            <w:r w:rsidRPr="00BF0D61">
              <w:rPr>
                <w:rFonts w:ascii="Times New Roman" w:hAnsi="Times New Roman"/>
                <w:b/>
                <w:bCs/>
              </w:rPr>
              <w:t>részére (azaz százalékára) </w:t>
            </w:r>
            <w:r w:rsidRPr="00BF0D61">
              <w:rPr>
                <w:rFonts w:ascii="Times New Roman" w:hAnsi="Times New Roman"/>
              </w:rPr>
              <w:t>nézve </w:t>
            </w:r>
            <w:r w:rsidRPr="00BF0D61">
              <w:rPr>
                <w:rFonts w:ascii="Times New Roman" w:hAnsi="Times New Roman"/>
                <w:b/>
                <w:bCs/>
              </w:rPr>
              <w:t xml:space="preserve">kíván esetleg harmadik féllel szerződést </w:t>
            </w:r>
            <w:proofErr w:type="gramStart"/>
            <w:r w:rsidRPr="00BF0D61">
              <w:rPr>
                <w:rFonts w:ascii="Times New Roman" w:hAnsi="Times New Roman"/>
                <w:b/>
                <w:bCs/>
              </w:rPr>
              <w:t>kötni</w:t>
            </w:r>
            <w:r w:rsidRPr="00BF0D61">
              <w:rPr>
                <w:rStyle w:val="Lbjegyzet-hivatkozs"/>
                <w:rFonts w:ascii="Times New Roman" w:hAnsi="Times New Roman"/>
                <w:b/>
                <w:bCs/>
              </w:rPr>
              <w:footnoteReference w:id="43"/>
            </w:r>
            <w:r w:rsidRPr="00BF0D61">
              <w:rPr>
                <w:rFonts w:ascii="Times New Roman" w:hAnsi="Times New Roman"/>
                <w:b/>
                <w:bCs/>
              </w:rPr>
              <w:t>:</w:t>
            </w:r>
            <w:proofErr w:type="gramEnd"/>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11) </w:t>
            </w:r>
            <w:r w:rsidRPr="00BF0D61">
              <w:rPr>
                <w:rFonts w:ascii="Times New Roman" w:hAnsi="Times New Roman"/>
                <w:b/>
                <w:bCs/>
                <w:i/>
                <w:iCs/>
              </w:rPr>
              <w:t>Árubeszerzésre irányuló közbeszerzési szerződés</w:t>
            </w:r>
            <w:r w:rsidRPr="00BF0D61">
              <w:rPr>
                <w:rFonts w:ascii="Times New Roman" w:hAnsi="Times New Roman"/>
              </w:rPr>
              <w:t>esetében:</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A gazdasági szereplő szállítani fogja a leszállítandó termékekre vonatkozó mintákat, leírásokat vagy </w:t>
            </w:r>
            <w:r w:rsidRPr="00BF0D61">
              <w:rPr>
                <w:rFonts w:ascii="Times New Roman" w:hAnsi="Times New Roman"/>
              </w:rPr>
              <w:lastRenderedPageBreak/>
              <w:t>fényképeket, amelyeket nem kell hitelességi tanúsítványnak kísérnie;</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Adott esetben a gazdasági szereplő továbbá kijelenti, hogy rendelkezésre fogja bocsátani az előírt hitelességi igazolásokat.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lastRenderedPageBreak/>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i/>
                <w:iCs/>
              </w:rPr>
            </w:pPr>
            <w:r w:rsidRPr="00BF0D61">
              <w:rPr>
                <w:rFonts w:ascii="Times New Roman" w:hAnsi="Times New Roman"/>
                <w:i/>
                <w:iCs/>
              </w:rPr>
              <w:t>(internetcím, a kibocsátó hatóság vagy testület, a dokumentáció pontos hivatkozási adatai):</w:t>
            </w: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w:t>
            </w:r>
          </w:p>
        </w:tc>
      </w:tr>
      <w:tr w:rsidR="001A70E5" w:rsidRPr="00BF0D61" w:rsidTr="005747AE">
        <w:tc>
          <w:tcPr>
            <w:tcW w:w="5190"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lastRenderedPageBreak/>
              <w:t>12) </w:t>
            </w:r>
            <w:r w:rsidRPr="00BF0D61">
              <w:rPr>
                <w:rFonts w:ascii="Times New Roman" w:hAnsi="Times New Roman"/>
                <w:b/>
                <w:bCs/>
                <w:i/>
                <w:iCs/>
              </w:rPr>
              <w:t>Árubeszerzésre irányuló közbeszerzési szerződés</w:t>
            </w:r>
            <w:r w:rsidRPr="00BF0D61">
              <w:rPr>
                <w:rFonts w:ascii="Times New Roman" w:hAnsi="Times New Roman"/>
              </w:rPr>
              <w:t>esetében:</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Amennyiben nem</w:t>
            </w:r>
            <w:r w:rsidRPr="00BF0D61">
              <w:rPr>
                <w:rFonts w:ascii="Times New Roman" w:hAnsi="Times New Roman"/>
              </w:rPr>
              <w:t>, úgy kérjük, adja meg ennek okát, és azt, hogy milyen egyéb bizonyítási eszközök bocsáthatók rendelkezésre:</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roofErr w:type="gramStart"/>
            <w:r w:rsidRPr="00BF0D61">
              <w:rPr>
                <w:rFonts w:ascii="Times New Roman" w:hAnsi="Times New Roman"/>
              </w:rPr>
              <w:t>..</w:t>
            </w:r>
            <w:proofErr w:type="gramEnd"/>
            <w:r w:rsidRPr="00BF0D61">
              <w:rPr>
                <w:rFonts w:ascii="Times New Roman" w:hAnsi="Times New Roman"/>
              </w:rPr>
              <w:t>]</w:t>
            </w:r>
            <w:r w:rsidRPr="00BF0D61">
              <w:rPr>
                <w:rFonts w:ascii="Times New Roman" w:hAnsi="Times New Roman"/>
              </w:rPr>
              <w:br/>
            </w:r>
            <w:r w:rsidRPr="00BF0D61">
              <w:rPr>
                <w:rFonts w:ascii="Times New Roman" w:hAnsi="Times New Roman"/>
                <w:i/>
                <w:iCs/>
              </w:rPr>
              <w:t>(internetcím, a kibocsátó hatóság vagy testület, a dokumentáció pontos hivatkozási adatai): </w:t>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bl>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rPr>
          <w:rFonts w:ascii="Times New Roman" w:hAnsi="Times New Roman"/>
        </w:rPr>
      </w:pPr>
    </w:p>
    <w:p w:rsidR="001A70E5" w:rsidRPr="00BF0D61" w:rsidRDefault="001A70E5" w:rsidP="001A70E5">
      <w:pPr>
        <w:rPr>
          <w:rFonts w:ascii="Times New Roman" w:hAnsi="Times New Roman"/>
        </w:rPr>
      </w:pPr>
    </w:p>
    <w:p w:rsidR="001A70E5" w:rsidRPr="00BF0D61" w:rsidRDefault="001A70E5" w:rsidP="001A70E5">
      <w:pPr>
        <w:rPr>
          <w:rFonts w:ascii="Times New Roman" w:hAnsi="Times New Roman"/>
        </w:rPr>
      </w:pPr>
    </w:p>
    <w:p w:rsidR="001A70E5" w:rsidRPr="00BF0D61" w:rsidRDefault="001A70E5" w:rsidP="001A70E5">
      <w:pPr>
        <w:rPr>
          <w:rFonts w:ascii="Times New Roman" w:hAnsi="Times New Roman"/>
        </w:rPr>
      </w:pPr>
    </w:p>
    <w:p w:rsidR="001A70E5" w:rsidRPr="00BF0D61" w:rsidRDefault="001A70E5" w:rsidP="001A70E5">
      <w:pPr>
        <w:rPr>
          <w:rFonts w:ascii="Times New Roman" w:hAnsi="Times New Roman"/>
        </w:rPr>
      </w:pPr>
    </w:p>
    <w:p w:rsidR="001A70E5" w:rsidRPr="00BF0D61" w:rsidRDefault="001A70E5" w:rsidP="001A70E5">
      <w:pPr>
        <w:rPr>
          <w:rFonts w:ascii="Times New Roman" w:hAnsi="Times New Roman"/>
        </w:rPr>
      </w:pPr>
    </w:p>
    <w:p w:rsidR="001A70E5" w:rsidRPr="00BF0D61" w:rsidRDefault="001A70E5" w:rsidP="001A70E5">
      <w:pPr>
        <w:rPr>
          <w:rFonts w:ascii="Times New Roman" w:hAnsi="Times New Roman"/>
        </w:rPr>
      </w:pPr>
    </w:p>
    <w:p w:rsidR="001A70E5" w:rsidRPr="00BF0D61" w:rsidRDefault="001A70E5" w:rsidP="001A70E5">
      <w:pPr>
        <w:rPr>
          <w:rFonts w:ascii="Times New Roman" w:hAnsi="Times New Roman"/>
        </w:rPr>
      </w:pPr>
    </w:p>
    <w:p w:rsidR="001A70E5" w:rsidRPr="00BF0D61" w:rsidRDefault="001A70E5" w:rsidP="001A70E5">
      <w:pPr>
        <w:widowControl w:val="0"/>
        <w:spacing w:after="0" w:line="240" w:lineRule="auto"/>
        <w:jc w:val="center"/>
        <w:outlineLvl w:val="4"/>
        <w:rPr>
          <w:rFonts w:ascii="Times New Roman" w:hAnsi="Times New Roman"/>
          <w:b/>
          <w:bCs/>
        </w:rPr>
      </w:pPr>
      <w:r w:rsidRPr="00BF0D61">
        <w:rPr>
          <w:rFonts w:ascii="Times New Roman" w:hAnsi="Times New Roman"/>
          <w:b/>
          <w:bCs/>
        </w:rPr>
        <w:br w:type="page"/>
      </w:r>
      <w:r w:rsidRPr="00BF0D61">
        <w:rPr>
          <w:rFonts w:ascii="Times New Roman" w:hAnsi="Times New Roman"/>
          <w:b/>
          <w:bCs/>
        </w:rPr>
        <w:lastRenderedPageBreak/>
        <w:t xml:space="preserve">D: MINŐSÉGBIZTOSÍTÁSI RENDSZEREK </w:t>
      </w:r>
      <w:proofErr w:type="gramStart"/>
      <w:r w:rsidRPr="00BF0D61">
        <w:rPr>
          <w:rFonts w:ascii="Times New Roman" w:hAnsi="Times New Roman"/>
          <w:b/>
          <w:bCs/>
        </w:rPr>
        <w:t>ÉS</w:t>
      </w:r>
      <w:proofErr w:type="gramEnd"/>
      <w:r w:rsidRPr="00BF0D61">
        <w:rPr>
          <w:rFonts w:ascii="Times New Roman" w:hAnsi="Times New Roman"/>
          <w:b/>
          <w:bCs/>
        </w:rPr>
        <w:t xml:space="preserve"> KÖRNYEZETVÉDELMI VEZETÉSI SZABVÁNYOK</w:t>
      </w:r>
    </w:p>
    <w:p w:rsidR="001A70E5" w:rsidRPr="00BF0D61" w:rsidRDefault="001A70E5" w:rsidP="001A70E5">
      <w:pPr>
        <w:spacing w:after="0" w:line="240" w:lineRule="auto"/>
        <w:rPr>
          <w:rFonts w:ascii="Times New Roman" w:hAnsi="Times New Roman"/>
        </w:rPr>
      </w:pP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969"/>
      </w:tblGrid>
      <w:tr w:rsidR="001A70E5" w:rsidRPr="00BF0D61" w:rsidTr="005747AE">
        <w:tc>
          <w:tcPr>
            <w:tcW w:w="9841" w:type="dxa"/>
            <w:gridSpan w:val="2"/>
            <w:shd w:val="clear" w:color="auto" w:fill="BFBFBF"/>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A gazdasági szereplőnek </w:t>
            </w:r>
            <w:r w:rsidRPr="00BF0D61">
              <w:rPr>
                <w:rFonts w:ascii="Times New Roman" w:hAnsi="Times New Roman"/>
                <w:b/>
                <w:bCs/>
                <w:u w:val="single"/>
              </w:rPr>
              <w:t>kizárólag </w:t>
            </w:r>
            <w:r w:rsidRPr="00BF0D61">
              <w:rPr>
                <w:rFonts w:ascii="Times New Roman" w:hAnsi="Times New Roman"/>
                <w:b/>
                <w:bCs/>
                <w:i/>
                <w:iCs/>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1A70E5" w:rsidRPr="00BF0D61" w:rsidTr="005747AE">
        <w:tc>
          <w:tcPr>
            <w:tcW w:w="9841"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Minőségbiztosítási rendszerek és környezetvédelmi vezetési szabványok</w:t>
            </w:r>
          </w:p>
        </w:tc>
        <w:tc>
          <w:tcPr>
            <w:tcW w:w="396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Be tud-e nyújtani a gazdasági szereplő olyan, független testület által kiállított </w:t>
            </w:r>
            <w:r w:rsidRPr="00BF0D61">
              <w:rPr>
                <w:rFonts w:ascii="Times New Roman" w:hAnsi="Times New Roman"/>
                <w:b/>
                <w:bCs/>
              </w:rPr>
              <w:t>igazolást, </w:t>
            </w:r>
            <w:r w:rsidRPr="00BF0D61">
              <w:rPr>
                <w:rFonts w:ascii="Times New Roman" w:hAnsi="Times New Roman"/>
              </w:rPr>
              <w:t xml:space="preserve">amely tanúsítja, hogy a gazdasági szereplő egyes meghatározott </w:t>
            </w:r>
            <w:r w:rsidRPr="00BF0D61">
              <w:rPr>
                <w:rFonts w:ascii="Times New Roman" w:hAnsi="Times New Roman"/>
                <w:b/>
                <w:bCs/>
              </w:rPr>
              <w:t>minőségbiztosítási szabványoknak </w:t>
            </w:r>
            <w:r w:rsidRPr="00BF0D61">
              <w:rPr>
                <w:rFonts w:ascii="Times New Roman" w:hAnsi="Times New Roman"/>
              </w:rPr>
              <w:t>megfelel, ideértve a fogyatékossággal élők számára biztosított hozzáférésére vonatkozó szabványokat is?</w:t>
            </w:r>
          </w:p>
        </w:tc>
        <w:tc>
          <w:tcPr>
            <w:tcW w:w="396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Amennyiben nem</w:t>
            </w:r>
            <w:r w:rsidRPr="00BF0D61">
              <w:rPr>
                <w:rFonts w:ascii="Times New Roman" w:hAnsi="Times New Roman"/>
              </w:rPr>
              <w:t>, úgy kérjük, adja meg ennek okát, valamint azt, hogy milyen egyéb bizonyítási eszközök bocsáthatók rendelkezésre a minőségbiztosítási rendszert illetően:</w:t>
            </w:r>
          </w:p>
          <w:p w:rsidR="001A70E5" w:rsidRPr="00BF0D61" w:rsidRDefault="001A70E5" w:rsidP="005747AE">
            <w:pPr>
              <w:widowControl w:val="0"/>
              <w:spacing w:after="0" w:line="240" w:lineRule="auto"/>
              <w:jc w:val="both"/>
              <w:rPr>
                <w:rFonts w:ascii="Times New Roman" w:hAnsi="Times New Roman"/>
                <w:i/>
                <w:iCs/>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vonatkozó információ elektronikusan elérhető, kérjük, adja meg a következő információkat:</w:t>
            </w:r>
          </w:p>
        </w:tc>
        <w:tc>
          <w:tcPr>
            <w:tcW w:w="396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w:t>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r w:rsidR="001A70E5" w:rsidRPr="00BF0D61" w:rsidTr="005747AE">
        <w:tc>
          <w:tcPr>
            <w:tcW w:w="5872"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Be tud-e nyújtani a gazdasági szereplő olyan, független testület által kiállított </w:t>
            </w:r>
            <w:r w:rsidRPr="00BF0D61">
              <w:rPr>
                <w:rFonts w:ascii="Times New Roman" w:hAnsi="Times New Roman"/>
                <w:b/>
                <w:bCs/>
              </w:rPr>
              <w:t>igazolást, </w:t>
            </w:r>
            <w:r w:rsidRPr="00BF0D61">
              <w:rPr>
                <w:rFonts w:ascii="Times New Roman" w:hAnsi="Times New Roman"/>
              </w:rPr>
              <w:t xml:space="preserve">amely tanúsítja, hogy a gazdasági szereplő az előírt </w:t>
            </w:r>
            <w:r w:rsidRPr="00BF0D61">
              <w:rPr>
                <w:rFonts w:ascii="Times New Roman" w:hAnsi="Times New Roman"/>
                <w:b/>
                <w:bCs/>
              </w:rPr>
              <w:t>környezetvédelmi vezetési rendszereknek vagy szabványoknak </w:t>
            </w:r>
            <w:r w:rsidRPr="00BF0D61">
              <w:rPr>
                <w:rFonts w:ascii="Times New Roman" w:hAnsi="Times New Roman"/>
              </w:rPr>
              <w:t>megfelel?</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Amennyiben nem</w:t>
            </w:r>
            <w:r w:rsidRPr="00BF0D61">
              <w:rPr>
                <w:rFonts w:ascii="Times New Roman" w:hAnsi="Times New Roman"/>
              </w:rPr>
              <w:t>, úgy kérjük, adja meg ennek okát, valamint azt, hogy milyen egyéb bizonyítási eszközök bocsáthatók rendelkezésre a </w:t>
            </w:r>
            <w:r w:rsidRPr="00BF0D61">
              <w:rPr>
                <w:rFonts w:ascii="Times New Roman" w:hAnsi="Times New Roman"/>
                <w:b/>
                <w:bCs/>
              </w:rPr>
              <w:t>környezetvédelmi vezetési rendszereket vagy szabványokat </w:t>
            </w:r>
            <w:r w:rsidRPr="00BF0D61">
              <w:rPr>
                <w:rFonts w:ascii="Times New Roman" w:hAnsi="Times New Roman"/>
              </w:rPr>
              <w:t>illetően:</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Ha a vonatkozó információ elektronikusan elérhető, kérjük, adja meg a következő információkat:</w:t>
            </w:r>
          </w:p>
        </w:tc>
        <w:tc>
          <w:tcPr>
            <w:tcW w:w="3969"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(internetcím, a kibocsátó hatóság vagy testület, a dokumentáció pontos hivatkozási adatai): </w:t>
            </w:r>
            <w:r w:rsidRPr="00BF0D61">
              <w:rPr>
                <w:rFonts w:ascii="Times New Roman" w:hAnsi="Times New Roman"/>
                <w:i/>
                <w:iCs/>
              </w:rPr>
              <w:br/>
              <w:t>[.</w:t>
            </w:r>
            <w:proofErr w:type="gramStart"/>
            <w:r w:rsidRPr="00BF0D61">
              <w:rPr>
                <w:rFonts w:ascii="Times New Roman" w:hAnsi="Times New Roman"/>
                <w:i/>
                <w:iCs/>
              </w:rPr>
              <w:t>.....</w:t>
            </w:r>
            <w:proofErr w:type="gramEnd"/>
            <w:r w:rsidRPr="00BF0D61">
              <w:rPr>
                <w:rFonts w:ascii="Times New Roman" w:hAnsi="Times New Roman"/>
                <w:i/>
                <w:iCs/>
              </w:rPr>
              <w:t>][......][......]</w:t>
            </w:r>
          </w:p>
        </w:tc>
      </w:tr>
    </w:tbl>
    <w:p w:rsidR="001A70E5" w:rsidRPr="00BF0D61" w:rsidRDefault="001A70E5" w:rsidP="001A70E5">
      <w:pPr>
        <w:widowControl w:val="0"/>
        <w:spacing w:after="0" w:line="240" w:lineRule="auto"/>
        <w:jc w:val="both"/>
        <w:rPr>
          <w:rFonts w:ascii="Times New Roman" w:hAnsi="Times New Roman"/>
          <w:b/>
          <w:bCs/>
        </w:rPr>
      </w:pPr>
      <w:r w:rsidRPr="00BF0D61">
        <w:rPr>
          <w:rFonts w:ascii="Times New Roman" w:hAnsi="Times New Roman"/>
          <w:b/>
          <w:bCs/>
        </w:rPr>
        <w:br w:type="page"/>
      </w:r>
    </w:p>
    <w:p w:rsidR="001A70E5" w:rsidRPr="00BF0D61" w:rsidRDefault="001A70E5" w:rsidP="001A70E5">
      <w:pPr>
        <w:widowControl w:val="0"/>
        <w:spacing w:after="0" w:line="240" w:lineRule="auto"/>
        <w:jc w:val="both"/>
        <w:outlineLvl w:val="3"/>
        <w:rPr>
          <w:rFonts w:ascii="Times New Roman" w:hAnsi="Times New Roman"/>
          <w:b/>
          <w:bCs/>
        </w:rPr>
      </w:pPr>
      <w:r w:rsidRPr="00BF0D61">
        <w:rPr>
          <w:rFonts w:ascii="Times New Roman" w:hAnsi="Times New Roman"/>
          <w:b/>
          <w:bCs/>
        </w:rPr>
        <w:lastRenderedPageBreak/>
        <w:t>V. rész: Az alkalmasnak minősített részvételre jelentkezők számának csökkentése</w:t>
      </w:r>
    </w:p>
    <w:p w:rsidR="001A70E5" w:rsidRPr="00BF0D61" w:rsidRDefault="001A70E5" w:rsidP="001A70E5">
      <w:pPr>
        <w:spacing w:after="0" w:line="240" w:lineRule="auto"/>
        <w:rPr>
          <w:rFonts w:ascii="Times New Roman" w:hAnsi="Times New Roman"/>
        </w:rPr>
      </w:pP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536"/>
      </w:tblGrid>
      <w:tr w:rsidR="001A70E5" w:rsidRPr="00BF0D61" w:rsidTr="005747AE">
        <w:tc>
          <w:tcPr>
            <w:tcW w:w="9841" w:type="dxa"/>
            <w:gridSpan w:val="2"/>
            <w:shd w:val="clear" w:color="auto" w:fill="BFBFBF"/>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A gazdasági szereplőnek </w:t>
            </w:r>
            <w:r w:rsidRPr="00BF0D61">
              <w:rPr>
                <w:rFonts w:ascii="Times New Roman" w:hAnsi="Times New Roman"/>
                <w:b/>
                <w:bCs/>
                <w:u w:val="single"/>
              </w:rPr>
              <w:t>kizárólag </w:t>
            </w:r>
            <w:r w:rsidRPr="00BF0D61">
              <w:rPr>
                <w:rFonts w:ascii="Times New Roman" w:hAnsi="Times New Roman"/>
                <w:b/>
                <w:bCs/>
                <w:i/>
                <w:iCs/>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BF0D61">
              <w:rPr>
                <w:rFonts w:ascii="Times New Roman" w:hAnsi="Times New Roman"/>
                <w:b/>
                <w:bCs/>
                <w:i/>
                <w:iCs/>
              </w:rPr>
              <w:t>megkülönböztetésmentes</w:t>
            </w:r>
            <w:proofErr w:type="spellEnd"/>
            <w:r w:rsidRPr="00BF0D61">
              <w:rPr>
                <w:rFonts w:ascii="Times New Roman" w:hAnsi="Times New Roman"/>
                <w:b/>
                <w:bCs/>
                <w:i/>
                <w:iCs/>
              </w:rPr>
              <w:t xml:space="preserve"> szempontokat vagy szabályokat. Ez az információ, amelyhez kapcsolódhatnak a tanúsítványokra és egyéb igazolásokra (és azok típusára) vonatkozó követelmények, </w:t>
            </w:r>
            <w:r w:rsidRPr="00BF0D61">
              <w:rPr>
                <w:rFonts w:ascii="Times New Roman" w:hAnsi="Times New Roman"/>
                <w:b/>
                <w:bCs/>
                <w:u w:val="single"/>
              </w:rPr>
              <w:t>ha vannak ilyenek</w:t>
            </w:r>
            <w:r w:rsidRPr="00BF0D61">
              <w:rPr>
                <w:rFonts w:ascii="Times New Roman" w:hAnsi="Times New Roman"/>
                <w:b/>
                <w:bCs/>
              </w:rPr>
              <w:t>, </w:t>
            </w:r>
            <w:r w:rsidRPr="00BF0D61">
              <w:rPr>
                <w:rFonts w:ascii="Times New Roman" w:hAnsi="Times New Roman"/>
                <w:b/>
                <w:bCs/>
                <w:i/>
                <w:iCs/>
              </w:rPr>
              <w:t>a vonatkozó hirdetményben vagy a hirdetményben hivatkozott közbeszerzési dokumentumokban található.</w:t>
            </w:r>
            <w:r w:rsidRPr="00BF0D61">
              <w:rPr>
                <w:rFonts w:ascii="Times New Roman" w:hAnsi="Times New Roman"/>
                <w:b/>
                <w:bCs/>
                <w:i/>
                <w:iCs/>
              </w:rPr>
              <w:br/>
              <w:t>Csak meghívásos eljárás, tárgyalásos eljárás, versenypárbeszéd és innovációs partnerség esetében:</w:t>
            </w:r>
          </w:p>
        </w:tc>
      </w:tr>
      <w:tr w:rsidR="001A70E5" w:rsidRPr="00BF0D61" w:rsidTr="005747AE">
        <w:tc>
          <w:tcPr>
            <w:tcW w:w="9841" w:type="dxa"/>
            <w:gridSpan w:val="2"/>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rPr>
              <w:t>A gazdasági szereplő kijelenti a következőket:</w:t>
            </w:r>
          </w:p>
        </w:tc>
      </w:tr>
      <w:tr w:rsidR="001A70E5" w:rsidRPr="00BF0D61" w:rsidTr="005747AE">
        <w:tc>
          <w:tcPr>
            <w:tcW w:w="5305"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A számok csökkentése</w:t>
            </w:r>
          </w:p>
        </w:tc>
        <w:tc>
          <w:tcPr>
            <w:tcW w:w="4536"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b/>
                <w:bCs/>
                <w:i/>
                <w:iCs/>
              </w:rPr>
              <w:t>Válasz:</w:t>
            </w:r>
          </w:p>
        </w:tc>
      </w:tr>
      <w:tr w:rsidR="001A70E5" w:rsidRPr="00BF0D61" w:rsidTr="005747AE">
        <w:tc>
          <w:tcPr>
            <w:tcW w:w="5305"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 gazdasági szereplő a következő módon </w:t>
            </w:r>
            <w:r w:rsidRPr="00BF0D61">
              <w:rPr>
                <w:rFonts w:ascii="Times New Roman" w:hAnsi="Times New Roman"/>
                <w:b/>
                <w:bCs/>
              </w:rPr>
              <w:t>felel meg </w:t>
            </w:r>
            <w:r w:rsidRPr="00BF0D61">
              <w:rPr>
                <w:rFonts w:ascii="Times New Roman" w:hAnsi="Times New Roman"/>
              </w:rPr>
              <w:t xml:space="preserve">a részvételre jelentkezők számának csökkentésére alkalmazandó objektív és </w:t>
            </w:r>
            <w:proofErr w:type="spellStart"/>
            <w:r w:rsidRPr="00BF0D61">
              <w:rPr>
                <w:rFonts w:ascii="Times New Roman" w:hAnsi="Times New Roman"/>
              </w:rPr>
              <w:t>megkülönböztetésmentes</w:t>
            </w:r>
            <w:proofErr w:type="spellEnd"/>
            <w:r w:rsidRPr="00BF0D61">
              <w:rPr>
                <w:rFonts w:ascii="Times New Roman" w:hAnsi="Times New Roman"/>
              </w:rPr>
              <w:t xml:space="preserve"> szempontoknak vagy szabályoknak:</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Amennyiben bizonyos tanúsítványok vagy egyéb igazolások szükségesek, kérjük, tüntesse fel mindegyikre nézve, hogy a gazdasági szereplő rendelkezik-e a megkívánt dokumentumokkal:</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i/>
                <w:iCs/>
              </w:rPr>
              <w:t xml:space="preserve">Ha e tanúsítványok vagy egyéb igazolások valamelyike elektronikus formában rendelkezésre </w:t>
            </w:r>
            <w:proofErr w:type="gramStart"/>
            <w:r w:rsidRPr="00BF0D61">
              <w:rPr>
                <w:rFonts w:ascii="Times New Roman" w:hAnsi="Times New Roman"/>
                <w:i/>
                <w:iCs/>
              </w:rPr>
              <w:t>áll</w:t>
            </w:r>
            <w:r w:rsidRPr="00BF0D61">
              <w:rPr>
                <w:rStyle w:val="Lbjegyzet-hivatkozs"/>
                <w:rFonts w:ascii="Times New Roman" w:hAnsi="Times New Roman"/>
                <w:i/>
                <w:iCs/>
              </w:rPr>
              <w:footnoteReference w:id="44"/>
            </w:r>
            <w:r w:rsidRPr="00BF0D61">
              <w:rPr>
                <w:rFonts w:ascii="Times New Roman" w:hAnsi="Times New Roman"/>
                <w:i/>
                <w:iCs/>
              </w:rPr>
              <w:t>,</w:t>
            </w:r>
            <w:proofErr w:type="gramEnd"/>
            <w:r w:rsidRPr="00BF0D61">
              <w:rPr>
                <w:rFonts w:ascii="Times New Roman" w:hAnsi="Times New Roman"/>
                <w:i/>
                <w:iCs/>
              </w:rPr>
              <w:t xml:space="preserve"> kérjük, hogy </w:t>
            </w:r>
            <w:r w:rsidRPr="00BF0D61">
              <w:rPr>
                <w:rFonts w:ascii="Times New Roman" w:hAnsi="Times New Roman"/>
                <w:b/>
                <w:bCs/>
                <w:i/>
                <w:iCs/>
              </w:rPr>
              <w:t>mindegyikre </w:t>
            </w:r>
            <w:r w:rsidRPr="00BF0D61">
              <w:rPr>
                <w:rFonts w:ascii="Times New Roman" w:hAnsi="Times New Roman"/>
                <w:i/>
                <w:iCs/>
              </w:rPr>
              <w:t>nézve adja meg a következő információkat</w:t>
            </w:r>
            <w:r w:rsidRPr="00BF0D61">
              <w:rPr>
                <w:rFonts w:ascii="Times New Roman" w:hAnsi="Times New Roman"/>
              </w:rPr>
              <w:t>:</w:t>
            </w:r>
          </w:p>
        </w:tc>
        <w:tc>
          <w:tcPr>
            <w:tcW w:w="4536" w:type="dxa"/>
            <w:tcMar>
              <w:top w:w="30" w:type="dxa"/>
              <w:left w:w="60" w:type="dxa"/>
              <w:bottom w:w="30" w:type="dxa"/>
              <w:right w:w="60" w:type="dxa"/>
            </w:tcMar>
            <w:hideMark/>
          </w:tcPr>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 ] Igen </w:t>
            </w:r>
            <w:proofErr w:type="gramStart"/>
            <w:r w:rsidRPr="00BF0D61">
              <w:rPr>
                <w:rFonts w:ascii="Times New Roman" w:hAnsi="Times New Roman"/>
              </w:rPr>
              <w:t>[ ]</w:t>
            </w:r>
            <w:proofErr w:type="gramEnd"/>
            <w:r w:rsidRPr="00BF0D61">
              <w:rPr>
                <w:rFonts w:ascii="Times New Roman" w:hAnsi="Times New Roman"/>
              </w:rPr>
              <w:t xml:space="preserve"> Nem</w:t>
            </w: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 xml:space="preserve">(internetcím, a kibocsátó hatóság vagy testület, a dokumentáció pontos hivatkozási adatai): </w:t>
            </w:r>
          </w:p>
          <w:p w:rsidR="001A70E5" w:rsidRPr="00BF0D61" w:rsidRDefault="001A70E5" w:rsidP="005747AE">
            <w:pPr>
              <w:widowControl w:val="0"/>
              <w:spacing w:after="0" w:line="240" w:lineRule="auto"/>
              <w:jc w:val="both"/>
              <w:rPr>
                <w:rFonts w:ascii="Times New Roman" w:hAnsi="Times New Roman"/>
              </w:rPr>
            </w:pPr>
            <w:r w:rsidRPr="00BF0D61">
              <w:rPr>
                <w:rFonts w:ascii="Times New Roman" w:hAnsi="Times New Roman"/>
              </w:rPr>
              <w:t>[......][......][......]</w:t>
            </w:r>
          </w:p>
        </w:tc>
      </w:tr>
    </w:tbl>
    <w:p w:rsidR="001A70E5" w:rsidRPr="00BF0D61" w:rsidRDefault="001A70E5" w:rsidP="001A70E5">
      <w:pPr>
        <w:widowControl w:val="0"/>
        <w:spacing w:after="0" w:line="240" w:lineRule="auto"/>
        <w:jc w:val="both"/>
        <w:rPr>
          <w:rFonts w:ascii="Times New Roman" w:hAnsi="Times New Roman"/>
          <w:b/>
          <w:bCs/>
        </w:rPr>
      </w:pPr>
      <w:r w:rsidRPr="00BF0D61">
        <w:rPr>
          <w:rFonts w:ascii="Times New Roman" w:hAnsi="Times New Roman"/>
          <w:b/>
          <w:bCs/>
        </w:rPr>
        <w:br w:type="page"/>
      </w:r>
    </w:p>
    <w:p w:rsidR="001A70E5" w:rsidRPr="00BF0D61" w:rsidRDefault="001A70E5" w:rsidP="001A70E5">
      <w:pPr>
        <w:widowControl w:val="0"/>
        <w:spacing w:after="0" w:line="240" w:lineRule="auto"/>
        <w:jc w:val="center"/>
        <w:outlineLvl w:val="3"/>
        <w:rPr>
          <w:rFonts w:ascii="Times New Roman" w:hAnsi="Times New Roman"/>
          <w:b/>
          <w:bCs/>
        </w:rPr>
      </w:pPr>
      <w:r w:rsidRPr="00BF0D61">
        <w:rPr>
          <w:rFonts w:ascii="Times New Roman" w:hAnsi="Times New Roman"/>
          <w:b/>
          <w:bCs/>
        </w:rPr>
        <w:lastRenderedPageBreak/>
        <w:t>VI. rész: Záró nyilatkozat</w:t>
      </w:r>
    </w:p>
    <w:p w:rsidR="001A70E5" w:rsidRPr="00BF0D61" w:rsidRDefault="001A70E5" w:rsidP="001A70E5">
      <w:pPr>
        <w:spacing w:after="0" w:line="240" w:lineRule="auto"/>
        <w:rPr>
          <w:rFonts w:ascii="Times New Roman" w:hAnsi="Times New Roman"/>
        </w:rPr>
      </w:pPr>
    </w:p>
    <w:p w:rsidR="001A70E5" w:rsidRPr="00BF0D61" w:rsidRDefault="001A70E5" w:rsidP="001A70E5">
      <w:pPr>
        <w:widowControl w:val="0"/>
        <w:spacing w:after="0" w:line="240" w:lineRule="auto"/>
        <w:jc w:val="both"/>
        <w:outlineLvl w:val="3"/>
        <w:rPr>
          <w:rFonts w:ascii="Times New Roman" w:hAnsi="Times New Roman"/>
          <w:b/>
          <w:bCs/>
        </w:rPr>
      </w:pPr>
      <w:proofErr w:type="gramStart"/>
      <w:r w:rsidRPr="00BF0D61">
        <w:rPr>
          <w:rFonts w:ascii="Times New Roman" w:hAnsi="Times New Roman"/>
        </w:rPr>
        <w:t>Alulírott(</w:t>
      </w:r>
      <w:proofErr w:type="spellStart"/>
      <w:proofErr w:type="gramEnd"/>
      <w:r w:rsidRPr="00BF0D61">
        <w:rPr>
          <w:rFonts w:ascii="Times New Roman" w:hAnsi="Times New Roman"/>
        </w:rPr>
        <w:t>ak</w:t>
      </w:r>
      <w:proofErr w:type="spellEnd"/>
      <w:r w:rsidRPr="00BF0D61">
        <w:rPr>
          <w:rFonts w:ascii="Times New Roman" w:hAnsi="Times New Roman"/>
        </w:rPr>
        <w:t>) a hamis nyilatkozat következményeinek teljes tudatában kijelenti(k), hogy a fenti II-V. részben megadott információk pontosak és helytállóak.</w:t>
      </w:r>
    </w:p>
    <w:p w:rsidR="001A70E5" w:rsidRPr="00BF0D61" w:rsidRDefault="001A70E5" w:rsidP="001A70E5">
      <w:pPr>
        <w:widowControl w:val="0"/>
        <w:spacing w:after="0" w:line="240" w:lineRule="auto"/>
        <w:jc w:val="both"/>
        <w:outlineLvl w:val="3"/>
        <w:rPr>
          <w:rFonts w:ascii="Times New Roman" w:hAnsi="Times New Roman"/>
          <w:b/>
          <w:bCs/>
        </w:rPr>
      </w:pPr>
      <w:proofErr w:type="gramStart"/>
      <w:r w:rsidRPr="00BF0D61">
        <w:rPr>
          <w:rFonts w:ascii="Times New Roman" w:hAnsi="Times New Roman"/>
          <w:i/>
          <w:iCs/>
        </w:rPr>
        <w:t>Alulírott(</w:t>
      </w:r>
      <w:proofErr w:type="spellStart"/>
      <w:proofErr w:type="gramEnd"/>
      <w:r w:rsidRPr="00BF0D61">
        <w:rPr>
          <w:rFonts w:ascii="Times New Roman" w:hAnsi="Times New Roman"/>
          <w:i/>
          <w:iCs/>
        </w:rPr>
        <w:t>ak</w:t>
      </w:r>
      <w:proofErr w:type="spellEnd"/>
      <w:r w:rsidRPr="00BF0D61">
        <w:rPr>
          <w:rFonts w:ascii="Times New Roman" w:hAnsi="Times New Roman"/>
          <w:i/>
          <w:iCs/>
        </w:rPr>
        <w:t>) kijelenti(k), hogy a hivatkozott tanúsítványokat és egyéb igazolásokat kérésre képes(</w:t>
      </w:r>
      <w:proofErr w:type="spellStart"/>
      <w:r w:rsidRPr="00BF0D61">
        <w:rPr>
          <w:rFonts w:ascii="Times New Roman" w:hAnsi="Times New Roman"/>
          <w:i/>
          <w:iCs/>
        </w:rPr>
        <w:t>ek</w:t>
      </w:r>
      <w:proofErr w:type="spellEnd"/>
      <w:r w:rsidRPr="00BF0D61">
        <w:rPr>
          <w:rFonts w:ascii="Times New Roman" w:hAnsi="Times New Roman"/>
          <w:i/>
          <w:iCs/>
        </w:rPr>
        <w:t>) lesz(</w:t>
      </w:r>
      <w:proofErr w:type="spellStart"/>
      <w:r w:rsidRPr="00BF0D61">
        <w:rPr>
          <w:rFonts w:ascii="Times New Roman" w:hAnsi="Times New Roman"/>
          <w:i/>
          <w:iCs/>
        </w:rPr>
        <w:t>nek</w:t>
      </w:r>
      <w:proofErr w:type="spellEnd"/>
      <w:r w:rsidRPr="00BF0D61">
        <w:rPr>
          <w:rFonts w:ascii="Times New Roman" w:hAnsi="Times New Roman"/>
          <w:i/>
          <w:iCs/>
        </w:rPr>
        <w:t>) késedelem nélkül rendelkezésre bocsátani, kivéve amennyiben:</w:t>
      </w:r>
    </w:p>
    <w:p w:rsidR="001A70E5" w:rsidRPr="00BF0D61" w:rsidRDefault="001A70E5" w:rsidP="001A70E5">
      <w:pPr>
        <w:widowControl w:val="0"/>
        <w:spacing w:after="0" w:line="240" w:lineRule="auto"/>
        <w:jc w:val="both"/>
        <w:outlineLvl w:val="3"/>
        <w:rPr>
          <w:rFonts w:ascii="Times New Roman" w:hAnsi="Times New Roman"/>
          <w:i/>
          <w:iCs/>
        </w:rPr>
      </w:pPr>
      <w:proofErr w:type="gramStart"/>
      <w:r w:rsidRPr="00BF0D61">
        <w:rPr>
          <w:rFonts w:ascii="Times New Roman" w:hAnsi="Times New Roman"/>
          <w:i/>
          <w:iCs/>
        </w:rPr>
        <w:t>a</w:t>
      </w:r>
      <w:proofErr w:type="gramEnd"/>
      <w:r w:rsidRPr="00BF0D61">
        <w:rPr>
          <w:rFonts w:ascii="Times New Roman" w:hAnsi="Times New Roman"/>
          <w:i/>
          <w:iCs/>
        </w:rPr>
        <w:t>) Az ajánlatkérő szervnek vagy a közszolgáltató ajánlatkérőnek lehetősége van arra, hogy egy bármely tagállamban lévő, ingyenesen hozzáférhető nemzeti adatbázisba belépve közvetlenül hozzájusson a kiegészítő iratokhoz</w:t>
      </w:r>
      <w:r w:rsidRPr="00BF0D61">
        <w:rPr>
          <w:rStyle w:val="Lbjegyzet-hivatkozs"/>
          <w:rFonts w:ascii="Times New Roman" w:hAnsi="Times New Roman"/>
          <w:i/>
          <w:iCs/>
          <w:position w:val="10"/>
        </w:rPr>
        <w:footnoteReference w:id="45"/>
      </w:r>
      <w:r w:rsidRPr="00BF0D61">
        <w:rPr>
          <w:rFonts w:ascii="Times New Roman" w:hAnsi="Times New Roman"/>
          <w:i/>
          <w:iCs/>
        </w:rPr>
        <w:t>, vagy</w:t>
      </w:r>
    </w:p>
    <w:p w:rsidR="001A70E5" w:rsidRPr="00BF0D61" w:rsidRDefault="001A70E5" w:rsidP="001A70E5">
      <w:pPr>
        <w:widowControl w:val="0"/>
        <w:spacing w:after="0" w:line="240" w:lineRule="auto"/>
        <w:jc w:val="both"/>
        <w:outlineLvl w:val="3"/>
        <w:rPr>
          <w:rFonts w:ascii="Times New Roman" w:hAnsi="Times New Roman"/>
          <w:bCs/>
        </w:rPr>
      </w:pPr>
      <w:r w:rsidRPr="00BF0D61">
        <w:rPr>
          <w:rFonts w:ascii="Times New Roman" w:hAnsi="Times New Roman"/>
          <w:bCs/>
        </w:rPr>
        <w:t xml:space="preserve">b) Legkésőbb 2018. október </w:t>
      </w:r>
      <w:proofErr w:type="gramStart"/>
      <w:r w:rsidRPr="00BF0D61">
        <w:rPr>
          <w:rFonts w:ascii="Times New Roman" w:hAnsi="Times New Roman"/>
          <w:bCs/>
        </w:rPr>
        <w:t>18-án  az</w:t>
      </w:r>
      <w:proofErr w:type="gramEnd"/>
      <w:r w:rsidRPr="00BF0D61">
        <w:rPr>
          <w:rFonts w:ascii="Times New Roman" w:hAnsi="Times New Roman"/>
          <w:bCs/>
        </w:rPr>
        <w:t xml:space="preserve"> ajánlatkérő szervezetnek vagy a közszolgáltató ajánlatkérőnek már birtokában van az érintett dokumentáció.</w:t>
      </w:r>
    </w:p>
    <w:p w:rsidR="001A70E5" w:rsidRPr="00BF0D61" w:rsidRDefault="001A70E5" w:rsidP="001A70E5">
      <w:pPr>
        <w:spacing w:after="0" w:line="240" w:lineRule="auto"/>
        <w:rPr>
          <w:rFonts w:ascii="Times New Roman" w:hAnsi="Times New Roman"/>
        </w:rPr>
      </w:pPr>
    </w:p>
    <w:p w:rsidR="001A70E5" w:rsidRPr="00BF0D61" w:rsidRDefault="001A70E5" w:rsidP="001A70E5">
      <w:pPr>
        <w:widowControl w:val="0"/>
        <w:spacing w:after="0" w:line="240" w:lineRule="auto"/>
        <w:jc w:val="both"/>
        <w:outlineLvl w:val="3"/>
        <w:rPr>
          <w:rFonts w:ascii="Times New Roman" w:hAnsi="Times New Roman"/>
        </w:rPr>
      </w:pPr>
      <w:r w:rsidRPr="00BF0D61">
        <w:rPr>
          <w:rFonts w:ascii="Times New Roman" w:hAnsi="Times New Roman"/>
          <w:i/>
          <w:iCs/>
        </w:rPr>
        <w:t>Alulírott(</w:t>
      </w:r>
      <w:proofErr w:type="spellStart"/>
      <w:r w:rsidRPr="00BF0D61">
        <w:rPr>
          <w:rFonts w:ascii="Times New Roman" w:hAnsi="Times New Roman"/>
          <w:i/>
          <w:iCs/>
        </w:rPr>
        <w:t>ak</w:t>
      </w:r>
      <w:proofErr w:type="spellEnd"/>
      <w:r w:rsidRPr="00BF0D61">
        <w:rPr>
          <w:rFonts w:ascii="Times New Roman" w:hAnsi="Times New Roman"/>
          <w:i/>
          <w:iCs/>
        </w:rPr>
        <w:t>) hozzájárul(</w:t>
      </w:r>
      <w:proofErr w:type="spellStart"/>
      <w:r w:rsidRPr="00BF0D61">
        <w:rPr>
          <w:rFonts w:ascii="Times New Roman" w:hAnsi="Times New Roman"/>
          <w:i/>
          <w:iCs/>
        </w:rPr>
        <w:t>nak</w:t>
      </w:r>
      <w:proofErr w:type="spellEnd"/>
      <w:r w:rsidRPr="00BF0D61">
        <w:rPr>
          <w:rFonts w:ascii="Times New Roman" w:hAnsi="Times New Roman"/>
          <w:i/>
          <w:iCs/>
        </w:rPr>
        <w:t xml:space="preserve">) ahhoz, hogy [az I. rész </w:t>
      </w:r>
      <w:proofErr w:type="gramStart"/>
      <w:r w:rsidRPr="00BF0D61">
        <w:rPr>
          <w:rFonts w:ascii="Times New Roman" w:hAnsi="Times New Roman"/>
          <w:i/>
          <w:iCs/>
        </w:rPr>
        <w:t>A</w:t>
      </w:r>
      <w:proofErr w:type="gramEnd"/>
      <w:r w:rsidRPr="00BF0D61">
        <w:rPr>
          <w:rFonts w:ascii="Times New Roman" w:hAnsi="Times New Roman"/>
          <w:i/>
          <w:iCs/>
        </w:rPr>
        <w:t xml:space="preserve">. </w:t>
      </w:r>
      <w:proofErr w:type="gramStart"/>
      <w:r w:rsidRPr="00BF0D61">
        <w:rPr>
          <w:rFonts w:ascii="Times New Roman" w:hAnsi="Times New Roman"/>
          <w:i/>
          <w:iCs/>
        </w:rPr>
        <w:t>szakaszában</w:t>
      </w:r>
      <w:proofErr w:type="gramEnd"/>
      <w:r w:rsidRPr="00BF0D61">
        <w:rPr>
          <w:rFonts w:ascii="Times New Roman" w:hAnsi="Times New Roman"/>
          <w:i/>
          <w:iCs/>
        </w:rPr>
        <w:t xml:space="preserve"> megadott ajánlatkérő szerv vagy közszolgáltató ajánlatkérő] hozzáférjen a jelen egységes európai közbeszerzési dokumentum [a megfelelő rész/szakasz/pont azonosítása] alatt a </w:t>
      </w:r>
      <w:r w:rsidRPr="00BF0D61">
        <w:rPr>
          <w:rFonts w:ascii="Times New Roman" w:hAnsi="Times New Roman"/>
        </w:rPr>
        <w:t>[</w:t>
      </w:r>
      <w:proofErr w:type="spellStart"/>
      <w:r w:rsidRPr="00BF0D61">
        <w:rPr>
          <w:rFonts w:ascii="Times New Roman" w:hAnsi="Times New Roman"/>
        </w:rPr>
        <w:t>a</w:t>
      </w:r>
      <w:proofErr w:type="spellEnd"/>
      <w:r w:rsidRPr="00BF0D61">
        <w:rPr>
          <w:rFonts w:ascii="Times New Roman" w:hAnsi="Times New Roman"/>
        </w:rPr>
        <w:t xml:space="preserve"> közbeszerzési eljárás azonosítása: (rövid ismertetés, hivatkozás az </w:t>
      </w:r>
      <w:r w:rsidRPr="00BF0D61">
        <w:rPr>
          <w:rFonts w:ascii="Times New Roman" w:hAnsi="Times New Roman"/>
          <w:i/>
          <w:iCs/>
        </w:rPr>
        <w:t>Európai Unió Hivatalos Lapjában </w:t>
      </w:r>
      <w:r w:rsidRPr="00BF0D61">
        <w:rPr>
          <w:rFonts w:ascii="Times New Roman" w:hAnsi="Times New Roman"/>
        </w:rPr>
        <w:t>közzétett hirdetményre, hivatkozási szám)] céljára megadott információkat igazoló dokumentumokhoz.</w:t>
      </w:r>
    </w:p>
    <w:p w:rsidR="001A70E5" w:rsidRPr="00BF0D61" w:rsidRDefault="001A70E5" w:rsidP="001A70E5">
      <w:pPr>
        <w:spacing w:after="0" w:line="240" w:lineRule="auto"/>
        <w:rPr>
          <w:rFonts w:ascii="Times New Roman" w:hAnsi="Times New Roman"/>
        </w:rPr>
      </w:pPr>
    </w:p>
    <w:p w:rsidR="001A70E5" w:rsidRPr="00BF0D61" w:rsidRDefault="001A70E5" w:rsidP="001A70E5">
      <w:pPr>
        <w:widowControl w:val="0"/>
        <w:spacing w:after="0" w:line="240" w:lineRule="auto"/>
        <w:jc w:val="both"/>
        <w:outlineLvl w:val="3"/>
        <w:rPr>
          <w:rFonts w:ascii="Times New Roman" w:hAnsi="Times New Roman"/>
          <w:bCs/>
        </w:rPr>
      </w:pPr>
      <w:r w:rsidRPr="00BF0D61">
        <w:rPr>
          <w:rFonts w:ascii="Times New Roman" w:hAnsi="Times New Roman"/>
          <w:b/>
        </w:rPr>
        <w:t xml:space="preserve">Keltezés, hely, és - ahol megkívánt vagy szükséges - </w:t>
      </w:r>
      <w:proofErr w:type="gramStart"/>
      <w:r w:rsidRPr="00BF0D61">
        <w:rPr>
          <w:rFonts w:ascii="Times New Roman" w:hAnsi="Times New Roman"/>
          <w:b/>
        </w:rPr>
        <w:t>aláírás(</w:t>
      </w:r>
      <w:proofErr w:type="gramEnd"/>
      <w:r w:rsidRPr="00BF0D61">
        <w:rPr>
          <w:rFonts w:ascii="Times New Roman" w:hAnsi="Times New Roman"/>
          <w:b/>
        </w:rPr>
        <w:t>ok): [......]</w:t>
      </w:r>
    </w:p>
    <w:p w:rsidR="001A70E5" w:rsidRPr="00BF0D61" w:rsidRDefault="001A70E5" w:rsidP="001A70E5">
      <w:pPr>
        <w:widowControl w:val="0"/>
        <w:spacing w:after="0" w:line="240" w:lineRule="auto"/>
        <w:jc w:val="both"/>
        <w:rPr>
          <w:rFonts w:ascii="Times New Roman" w:hAnsi="Times New Roman"/>
        </w:rPr>
      </w:pPr>
    </w:p>
    <w:p w:rsidR="001A70E5" w:rsidRPr="00BF0D61" w:rsidRDefault="001A70E5" w:rsidP="001A70E5">
      <w:pPr>
        <w:pStyle w:val="Szvegtrzs2"/>
        <w:widowControl w:val="0"/>
        <w:spacing w:after="0" w:line="240" w:lineRule="auto"/>
        <w:jc w:val="both"/>
        <w:rPr>
          <w:i/>
          <w:szCs w:val="24"/>
          <w:lang w:val="hu-HU"/>
        </w:rPr>
        <w:sectPr w:rsidR="001A70E5" w:rsidRPr="00BF0D61" w:rsidSect="005747AE">
          <w:type w:val="continuous"/>
          <w:pgSz w:w="11906" w:h="16838" w:code="9"/>
          <w:pgMar w:top="1417" w:right="1417" w:bottom="1417" w:left="1417" w:header="709" w:footer="709" w:gutter="0"/>
          <w:cols w:space="708"/>
          <w:titlePg/>
          <w:docGrid w:linePitch="360"/>
        </w:sectPr>
      </w:pPr>
    </w:p>
    <w:p w:rsidR="001A70E5" w:rsidRPr="00BF0D61" w:rsidRDefault="001A70E5" w:rsidP="001A70E5">
      <w:pPr>
        <w:pStyle w:val="Szvegtrzs2"/>
        <w:widowControl w:val="0"/>
        <w:spacing w:after="0" w:line="240" w:lineRule="auto"/>
        <w:ind w:left="6372" w:firstLine="708"/>
        <w:jc w:val="right"/>
        <w:rPr>
          <w:b/>
          <w:szCs w:val="24"/>
        </w:rPr>
      </w:pPr>
      <w:r w:rsidRPr="00BF0D61">
        <w:rPr>
          <w:i/>
          <w:szCs w:val="24"/>
          <w:lang w:val="hu-HU"/>
        </w:rPr>
        <w:lastRenderedPageBreak/>
        <w:t>3</w:t>
      </w:r>
      <w:r w:rsidRPr="00BF0D61">
        <w:rPr>
          <w:i/>
          <w:szCs w:val="24"/>
        </w:rPr>
        <w:t xml:space="preserve">. sz. melléklet </w:t>
      </w:r>
    </w:p>
    <w:p w:rsidR="001A70E5" w:rsidRPr="00BF0D61" w:rsidRDefault="00D90A6F" w:rsidP="001A70E5">
      <w:pPr>
        <w:pStyle w:val="Cmsor2"/>
        <w:keepNext w:val="0"/>
        <w:widowControl w:val="0"/>
        <w:spacing w:before="0" w:after="0" w:line="240" w:lineRule="auto"/>
        <w:jc w:val="center"/>
        <w:rPr>
          <w:rFonts w:ascii="Times New Roman" w:hAnsi="Times New Roman"/>
          <w:i w:val="0"/>
          <w:sz w:val="24"/>
          <w:szCs w:val="24"/>
          <w:lang w:val="hu-HU"/>
        </w:rPr>
      </w:pPr>
      <w:bookmarkStart w:id="52" w:name="_Toc473191974"/>
      <w:r w:rsidRPr="00D90A6F">
        <w:rPr>
          <w:rFonts w:ascii="Times New Roman" w:hAnsi="Times New Roman"/>
          <w:i w:val="0"/>
          <w:sz w:val="24"/>
          <w:szCs w:val="24"/>
          <w:lang w:val="hu-HU"/>
        </w:rPr>
        <w:t xml:space="preserve">A szerződés teljesítésébe bevonni kívánt szakemberek bemutatása </w:t>
      </w:r>
      <w:r w:rsidR="001A70E5" w:rsidRPr="00BF0D61">
        <w:rPr>
          <w:rFonts w:ascii="Times New Roman" w:hAnsi="Times New Roman"/>
          <w:i w:val="0"/>
          <w:sz w:val="24"/>
          <w:szCs w:val="24"/>
          <w:vertAlign w:val="superscript"/>
        </w:rPr>
        <w:footnoteReference w:id="46"/>
      </w:r>
      <w:bookmarkEnd w:id="52"/>
    </w:p>
    <w:p w:rsidR="001A70E5" w:rsidRPr="00BF0D61" w:rsidRDefault="001A70E5" w:rsidP="001A70E5">
      <w:pPr>
        <w:pStyle w:val="Szvegtrzs2"/>
        <w:widowControl w:val="0"/>
        <w:spacing w:after="0" w:line="240" w:lineRule="auto"/>
        <w:rPr>
          <w:i/>
          <w:szCs w:val="24"/>
          <w:lang w:val="hu-HU"/>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Alulírott &lt;</w:t>
      </w:r>
      <w:r w:rsidRPr="00BF0D61">
        <w:rPr>
          <w:rFonts w:ascii="Times New Roman" w:hAnsi="Times New Roman"/>
          <w:i/>
          <w:sz w:val="24"/>
          <w:szCs w:val="24"/>
        </w:rPr>
        <w:t>képviselő</w:t>
      </w:r>
      <w:r w:rsidRPr="00BF0D61">
        <w:rPr>
          <w:rFonts w:ascii="Times New Roman" w:hAnsi="Times New Roman"/>
          <w:sz w:val="24"/>
          <w:szCs w:val="24"/>
        </w:rPr>
        <w:t xml:space="preserve"> / </w:t>
      </w:r>
      <w:r w:rsidRPr="00BF0D61">
        <w:rPr>
          <w:rFonts w:ascii="Times New Roman" w:hAnsi="Times New Roman"/>
          <w:i/>
          <w:sz w:val="24"/>
          <w:szCs w:val="24"/>
        </w:rPr>
        <w:t>meghatalmazott neve</w:t>
      </w:r>
      <w:r w:rsidRPr="00BF0D61">
        <w:rPr>
          <w:rFonts w:ascii="Times New Roman" w:hAnsi="Times New Roman"/>
          <w:sz w:val="24"/>
          <w:szCs w:val="24"/>
        </w:rPr>
        <w:t>&gt; a(z) &lt;</w:t>
      </w:r>
      <w:r w:rsidRPr="00BF0D61">
        <w:rPr>
          <w:rFonts w:ascii="Times New Roman" w:hAnsi="Times New Roman"/>
          <w:i/>
          <w:sz w:val="24"/>
          <w:szCs w:val="24"/>
        </w:rPr>
        <w:t>cégnév</w:t>
      </w:r>
      <w:r w:rsidRPr="00BF0D61">
        <w:rPr>
          <w:rFonts w:ascii="Times New Roman" w:hAnsi="Times New Roman"/>
          <w:sz w:val="24"/>
          <w:szCs w:val="24"/>
        </w:rPr>
        <w:t>&gt; (&lt;</w:t>
      </w:r>
      <w:r w:rsidRPr="00BF0D61">
        <w:rPr>
          <w:rFonts w:ascii="Times New Roman" w:hAnsi="Times New Roman"/>
          <w:i/>
          <w:sz w:val="24"/>
          <w:szCs w:val="24"/>
        </w:rPr>
        <w:t>székhely</w:t>
      </w:r>
      <w:r w:rsidRPr="00BF0D61">
        <w:rPr>
          <w:rFonts w:ascii="Times New Roman" w:hAnsi="Times New Roman"/>
          <w:sz w:val="24"/>
          <w:szCs w:val="24"/>
        </w:rPr>
        <w:t>&gt;) ajánlattevő / kapacitást rendelkezésre bocsátó szervezet (személy)</w:t>
      </w:r>
      <w:r w:rsidRPr="00BF0D61">
        <w:rPr>
          <w:rStyle w:val="Lbjegyzet-hivatkozs"/>
          <w:rFonts w:ascii="Times New Roman" w:hAnsi="Times New Roman"/>
          <w:sz w:val="24"/>
          <w:szCs w:val="24"/>
        </w:rPr>
        <w:footnoteReference w:id="47"/>
      </w:r>
      <w:r w:rsidRPr="00BF0D61">
        <w:rPr>
          <w:rFonts w:ascii="Times New Roman" w:hAnsi="Times New Roman"/>
          <w:sz w:val="24"/>
          <w:szCs w:val="24"/>
        </w:rPr>
        <w:t xml:space="preserve"> képviseletében a MÁV Magyar Államvasutak Zrt. mint ajánlatkérő által a „</w:t>
      </w:r>
      <w:r w:rsidR="00D25491" w:rsidRPr="00BF0D61">
        <w:rPr>
          <w:rFonts w:ascii="Times New Roman" w:hAnsi="Times New Roman"/>
          <w:b/>
          <w:sz w:val="24"/>
          <w:szCs w:val="24"/>
        </w:rPr>
        <w:t>Baleset elhárítás és vegyvédelem</w:t>
      </w:r>
      <w:r w:rsidRPr="00BF0D61">
        <w:rPr>
          <w:rFonts w:ascii="Times New Roman" w:hAnsi="Times New Roman"/>
          <w:b/>
          <w:sz w:val="24"/>
          <w:szCs w:val="24"/>
        </w:rPr>
        <w:t>”</w:t>
      </w:r>
      <w:r w:rsidRPr="00BF0D61">
        <w:rPr>
          <w:rFonts w:ascii="Times New Roman" w:hAnsi="Times New Roman"/>
          <w:bCs/>
          <w:i/>
          <w:sz w:val="24"/>
          <w:szCs w:val="24"/>
        </w:rPr>
        <w:t xml:space="preserve"> </w:t>
      </w:r>
      <w:r w:rsidRPr="00BF0D61">
        <w:rPr>
          <w:rFonts w:ascii="Times New Roman" w:hAnsi="Times New Roman"/>
          <w:sz w:val="24"/>
          <w:szCs w:val="24"/>
        </w:rPr>
        <w:t xml:space="preserve">tárgyban indított közbeszerzési eljárásban ezúton nyilatkozom, hogy </w:t>
      </w:r>
      <w:r w:rsidRPr="00BF0D61">
        <w:rPr>
          <w:rFonts w:ascii="Times New Roman" w:eastAsia="Times New Roman" w:hAnsi="Times New Roman"/>
          <w:b/>
          <w:bCs/>
          <w:color w:val="000000"/>
          <w:lang w:eastAsia="hu-HU"/>
        </w:rPr>
        <w:t>az alkalmasság körében bemutatott</w:t>
      </w:r>
      <w:r w:rsidRPr="00E10E4C">
        <w:rPr>
          <w:rFonts w:ascii="Times New Roman" w:eastAsia="Times New Roman" w:hAnsi="Times New Roman"/>
          <w:b/>
          <w:bCs/>
          <w:color w:val="000000"/>
          <w:lang w:eastAsia="hu-HU"/>
        </w:rPr>
        <w:t xml:space="preserve"> szakembereket fogom a teljesítés során bevonni, és kérem </w:t>
      </w:r>
      <w:proofErr w:type="gramStart"/>
      <w:r w:rsidRPr="00E10E4C">
        <w:rPr>
          <w:rFonts w:ascii="Times New Roman" w:eastAsia="Times New Roman" w:hAnsi="Times New Roman"/>
          <w:b/>
          <w:bCs/>
          <w:color w:val="000000"/>
          <w:lang w:eastAsia="hu-HU"/>
        </w:rPr>
        <w:t>ezen</w:t>
      </w:r>
      <w:proofErr w:type="gramEnd"/>
      <w:r w:rsidRPr="00E10E4C">
        <w:rPr>
          <w:rFonts w:ascii="Times New Roman" w:eastAsia="Times New Roman" w:hAnsi="Times New Roman"/>
          <w:b/>
          <w:bCs/>
          <w:color w:val="000000"/>
          <w:lang w:eastAsia="hu-HU"/>
        </w:rPr>
        <w:t xml:space="preserve"> szakemberek figyelembevételét:</w:t>
      </w:r>
    </w:p>
    <w:p w:rsidR="001A70E5" w:rsidRPr="00BF0D61" w:rsidRDefault="001A70E5" w:rsidP="001A70E5">
      <w:pPr>
        <w:widowControl w:val="0"/>
        <w:spacing w:after="0" w:line="240" w:lineRule="auto"/>
        <w:rPr>
          <w:rFonts w:ascii="Times New Roman" w:hAnsi="Times New Roman"/>
          <w:sz w:val="24"/>
          <w:szCs w:val="24"/>
        </w:rPr>
      </w:pPr>
    </w:p>
    <w:tbl>
      <w:tblPr>
        <w:tblW w:w="0" w:type="auto"/>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958"/>
        <w:gridCol w:w="1833"/>
        <w:gridCol w:w="1304"/>
        <w:gridCol w:w="3694"/>
        <w:gridCol w:w="2025"/>
        <w:gridCol w:w="15"/>
        <w:gridCol w:w="2202"/>
      </w:tblGrid>
      <w:tr w:rsidR="001A70E5" w:rsidRPr="00BF0D61" w:rsidTr="005747AE">
        <w:trPr>
          <w:jc w:val="center"/>
        </w:trPr>
        <w:tc>
          <w:tcPr>
            <w:tcW w:w="456" w:type="dxa"/>
            <w:vMerge w:val="restart"/>
            <w:tcBorders>
              <w:top w:val="single" w:sz="4" w:space="0" w:color="auto"/>
              <w:left w:val="single" w:sz="4" w:space="0" w:color="auto"/>
              <w:right w:val="single" w:sz="4" w:space="0" w:color="auto"/>
            </w:tcBorders>
            <w:vAlign w:val="center"/>
          </w:tcPr>
          <w:p w:rsidR="001A70E5" w:rsidRPr="00BF0D61" w:rsidRDefault="001A70E5" w:rsidP="005747AE">
            <w:pPr>
              <w:widowControl w:val="0"/>
              <w:spacing w:after="0" w:line="240" w:lineRule="auto"/>
              <w:jc w:val="center"/>
              <w:rPr>
                <w:rFonts w:ascii="Times New Roman" w:hAnsi="Times New Roman"/>
                <w:b/>
              </w:rPr>
            </w:pPr>
          </w:p>
        </w:tc>
        <w:tc>
          <w:tcPr>
            <w:tcW w:w="1958" w:type="dxa"/>
            <w:vMerge w:val="restart"/>
            <w:tcBorders>
              <w:top w:val="single" w:sz="4" w:space="0" w:color="auto"/>
              <w:left w:val="single" w:sz="4" w:space="0" w:color="auto"/>
              <w:right w:val="single" w:sz="4" w:space="0" w:color="auto"/>
            </w:tcBorders>
            <w:vAlign w:val="center"/>
            <w:hideMark/>
          </w:tcPr>
          <w:p w:rsidR="001A70E5" w:rsidRPr="00BF0D61" w:rsidRDefault="001A70E5" w:rsidP="005747AE">
            <w:pPr>
              <w:widowControl w:val="0"/>
              <w:spacing w:after="0" w:line="240" w:lineRule="auto"/>
              <w:jc w:val="center"/>
              <w:rPr>
                <w:rFonts w:ascii="Times New Roman" w:hAnsi="Times New Roman"/>
                <w:b/>
              </w:rPr>
            </w:pPr>
            <w:r w:rsidRPr="00BF0D61">
              <w:rPr>
                <w:rFonts w:ascii="Times New Roman" w:hAnsi="Times New Roman"/>
                <w:b/>
              </w:rPr>
              <w:t>Név</w:t>
            </w:r>
          </w:p>
        </w:tc>
        <w:tc>
          <w:tcPr>
            <w:tcW w:w="1833" w:type="dxa"/>
            <w:vMerge w:val="restart"/>
            <w:tcBorders>
              <w:top w:val="single" w:sz="4" w:space="0" w:color="auto"/>
              <w:left w:val="single" w:sz="4" w:space="0" w:color="auto"/>
              <w:right w:val="single" w:sz="4" w:space="0" w:color="auto"/>
            </w:tcBorders>
            <w:vAlign w:val="center"/>
          </w:tcPr>
          <w:p w:rsidR="001A70E5" w:rsidRPr="00BF0D61" w:rsidRDefault="001A70E5" w:rsidP="005747AE">
            <w:pPr>
              <w:widowControl w:val="0"/>
              <w:spacing w:after="0" w:line="240" w:lineRule="auto"/>
              <w:jc w:val="center"/>
              <w:rPr>
                <w:rFonts w:ascii="Times New Roman" w:hAnsi="Times New Roman"/>
                <w:b/>
              </w:rPr>
            </w:pPr>
            <w:r w:rsidRPr="00BF0D61">
              <w:rPr>
                <w:rFonts w:ascii="Times New Roman" w:hAnsi="Times New Roman"/>
                <w:b/>
              </w:rPr>
              <w:t>Munkáltató</w:t>
            </w:r>
          </w:p>
        </w:tc>
        <w:tc>
          <w:tcPr>
            <w:tcW w:w="1218" w:type="dxa"/>
            <w:vMerge w:val="restart"/>
            <w:tcBorders>
              <w:top w:val="single" w:sz="4" w:space="0" w:color="auto"/>
              <w:left w:val="single" w:sz="4" w:space="0" w:color="auto"/>
              <w:right w:val="single" w:sz="4" w:space="0" w:color="auto"/>
            </w:tcBorders>
            <w:vAlign w:val="center"/>
            <w:hideMark/>
          </w:tcPr>
          <w:p w:rsidR="001A70E5" w:rsidRPr="00BF0D61" w:rsidRDefault="001A70E5" w:rsidP="005747AE">
            <w:pPr>
              <w:widowControl w:val="0"/>
              <w:spacing w:after="0" w:line="240" w:lineRule="auto"/>
              <w:jc w:val="center"/>
              <w:rPr>
                <w:rFonts w:ascii="Times New Roman" w:hAnsi="Times New Roman"/>
                <w:b/>
              </w:rPr>
            </w:pPr>
            <w:r w:rsidRPr="00BF0D61">
              <w:rPr>
                <w:rFonts w:ascii="Times New Roman" w:hAnsi="Times New Roman"/>
                <w:b/>
              </w:rPr>
              <w:t>Képzettség/ Végzettség</w:t>
            </w:r>
          </w:p>
        </w:tc>
        <w:tc>
          <w:tcPr>
            <w:tcW w:w="3694" w:type="dxa"/>
            <w:vMerge w:val="restart"/>
            <w:tcBorders>
              <w:top w:val="single" w:sz="4" w:space="0" w:color="auto"/>
              <w:left w:val="single" w:sz="4" w:space="0" w:color="auto"/>
              <w:right w:val="single" w:sz="4" w:space="0" w:color="auto"/>
            </w:tcBorders>
            <w:vAlign w:val="center"/>
            <w:hideMark/>
          </w:tcPr>
          <w:p w:rsidR="001A70E5" w:rsidRPr="00BF0D61" w:rsidRDefault="001A70E5" w:rsidP="00531B7A">
            <w:pPr>
              <w:widowControl w:val="0"/>
              <w:spacing w:after="0" w:line="240" w:lineRule="auto"/>
              <w:jc w:val="center"/>
              <w:rPr>
                <w:rFonts w:ascii="Times New Roman" w:hAnsi="Times New Roman"/>
              </w:rPr>
            </w:pPr>
            <w:r w:rsidRPr="00BF0D61">
              <w:rPr>
                <w:rFonts w:ascii="Times New Roman" w:hAnsi="Times New Roman"/>
                <w:b/>
              </w:rPr>
              <w:t xml:space="preserve">Annak megjelölése, hogy milyen szakterületet képviselő szakemberként kívánja az AT bevonni az adott szakembert a teljesítésbe </w:t>
            </w:r>
          </w:p>
        </w:tc>
        <w:tc>
          <w:tcPr>
            <w:tcW w:w="4242" w:type="dxa"/>
            <w:gridSpan w:val="3"/>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center"/>
              <w:rPr>
                <w:rFonts w:ascii="Times New Roman" w:hAnsi="Times New Roman"/>
                <w:b/>
              </w:rPr>
            </w:pPr>
            <w:r w:rsidRPr="00BF0D61">
              <w:rPr>
                <w:rFonts w:ascii="Times New Roman" w:hAnsi="Times New Roman"/>
                <w:b/>
              </w:rPr>
              <w:t>Releváns szakmai tapasztalata</w:t>
            </w:r>
          </w:p>
        </w:tc>
      </w:tr>
      <w:tr w:rsidR="001A70E5" w:rsidRPr="00BF0D61" w:rsidTr="005747AE">
        <w:trPr>
          <w:jc w:val="center"/>
        </w:trPr>
        <w:tc>
          <w:tcPr>
            <w:tcW w:w="456" w:type="dxa"/>
            <w:vMerge/>
            <w:tcBorders>
              <w:left w:val="single" w:sz="4" w:space="0" w:color="auto"/>
              <w:bottom w:val="single" w:sz="4" w:space="0" w:color="auto"/>
              <w:right w:val="single" w:sz="4" w:space="0" w:color="auto"/>
            </w:tcBorders>
            <w:hideMark/>
          </w:tcPr>
          <w:p w:rsidR="001A70E5" w:rsidRPr="00BF0D61" w:rsidRDefault="001A70E5" w:rsidP="005747AE">
            <w:pPr>
              <w:widowControl w:val="0"/>
              <w:spacing w:after="0" w:line="240" w:lineRule="auto"/>
              <w:jc w:val="both"/>
              <w:rPr>
                <w:rFonts w:ascii="Times New Roman" w:hAnsi="Times New Roman"/>
                <w:b/>
                <w:sz w:val="24"/>
                <w:szCs w:val="24"/>
              </w:rPr>
            </w:pPr>
          </w:p>
        </w:tc>
        <w:tc>
          <w:tcPr>
            <w:tcW w:w="1958" w:type="dxa"/>
            <w:vMerge/>
            <w:tcBorders>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1833" w:type="dxa"/>
            <w:vMerge/>
            <w:tcBorders>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1218" w:type="dxa"/>
            <w:vMerge/>
            <w:tcBorders>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3694" w:type="dxa"/>
            <w:vMerge/>
            <w:tcBorders>
              <w:left w:val="single" w:sz="4" w:space="0" w:color="auto"/>
              <w:bottom w:val="single" w:sz="4" w:space="0" w:color="auto"/>
              <w:right w:val="single" w:sz="4" w:space="0" w:color="auto"/>
            </w:tcBorders>
            <w:hideMark/>
          </w:tcPr>
          <w:p w:rsidR="001A70E5" w:rsidRPr="00BF0D61" w:rsidRDefault="001A70E5" w:rsidP="005747AE">
            <w:pPr>
              <w:widowControl w:val="0"/>
              <w:spacing w:after="0" w:line="240" w:lineRule="auto"/>
              <w:jc w:val="center"/>
              <w:rPr>
                <w:rFonts w:ascii="Times New Roman" w:hAnsi="Times New Roman"/>
                <w:sz w:val="24"/>
                <w:szCs w:val="24"/>
              </w:rPr>
            </w:pPr>
          </w:p>
        </w:tc>
        <w:tc>
          <w:tcPr>
            <w:tcW w:w="2040" w:type="dxa"/>
            <w:gridSpan w:val="2"/>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center"/>
              <w:rPr>
                <w:rFonts w:ascii="Times New Roman" w:hAnsi="Times New Roman"/>
                <w:sz w:val="24"/>
                <w:szCs w:val="24"/>
              </w:rPr>
            </w:pPr>
            <w:r w:rsidRPr="00BF0D61">
              <w:rPr>
                <w:rFonts w:ascii="Times New Roman" w:hAnsi="Times New Roman"/>
                <w:sz w:val="24"/>
                <w:szCs w:val="24"/>
              </w:rPr>
              <w:t>Gyakorlati idő kezdete és vége legalább „év, hó” pontossággal</w:t>
            </w:r>
          </w:p>
        </w:tc>
        <w:tc>
          <w:tcPr>
            <w:tcW w:w="2202" w:type="dxa"/>
            <w:tcBorders>
              <w:top w:val="single" w:sz="4" w:space="0" w:color="auto"/>
              <w:left w:val="single" w:sz="4" w:space="0" w:color="auto"/>
              <w:bottom w:val="single" w:sz="4" w:space="0" w:color="auto"/>
              <w:right w:val="single" w:sz="4" w:space="0" w:color="auto"/>
            </w:tcBorders>
          </w:tcPr>
          <w:p w:rsidR="001A70E5" w:rsidRPr="00BF0D61" w:rsidRDefault="001A70E5" w:rsidP="00E10E4C">
            <w:pPr>
              <w:widowControl w:val="0"/>
              <w:spacing w:after="0" w:line="240" w:lineRule="auto"/>
              <w:jc w:val="center"/>
              <w:rPr>
                <w:rFonts w:ascii="Times New Roman" w:hAnsi="Times New Roman"/>
                <w:sz w:val="24"/>
                <w:szCs w:val="24"/>
              </w:rPr>
            </w:pPr>
            <w:r w:rsidRPr="00E10E4C">
              <w:rPr>
                <w:rFonts w:ascii="Times New Roman" w:hAnsi="Times New Roman"/>
                <w:sz w:val="24"/>
                <w:szCs w:val="24"/>
              </w:rPr>
              <w:t>A szükséges</w:t>
            </w:r>
            <w:r w:rsidRPr="00BF0D61">
              <w:rPr>
                <w:rFonts w:ascii="Times New Roman" w:hAnsi="Times New Roman"/>
                <w:sz w:val="24"/>
                <w:szCs w:val="24"/>
              </w:rPr>
              <w:t xml:space="preserve"> szakmai gyakorlati idő/tapasztalat</w:t>
            </w:r>
            <w:r w:rsidR="00D90A6F">
              <w:rPr>
                <w:rStyle w:val="Lbjegyzet-hivatkozs"/>
                <w:rFonts w:ascii="Times New Roman" w:hAnsi="Times New Roman"/>
                <w:sz w:val="24"/>
                <w:szCs w:val="24"/>
              </w:rPr>
              <w:footnoteReference w:id="48"/>
            </w:r>
          </w:p>
        </w:tc>
      </w:tr>
      <w:tr w:rsidR="001A70E5" w:rsidRPr="00BF0D61" w:rsidTr="005747AE">
        <w:trPr>
          <w:jc w:val="center"/>
        </w:trPr>
        <w:tc>
          <w:tcPr>
            <w:tcW w:w="456" w:type="dxa"/>
            <w:tcBorders>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1.</w:t>
            </w:r>
          </w:p>
        </w:tc>
        <w:tc>
          <w:tcPr>
            <w:tcW w:w="1958" w:type="dxa"/>
            <w:tcBorders>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1833" w:type="dxa"/>
            <w:tcBorders>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1218" w:type="dxa"/>
            <w:tcBorders>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3694" w:type="dxa"/>
            <w:tcBorders>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center"/>
              <w:rPr>
                <w:rFonts w:ascii="Times New Roman"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center"/>
              <w:rPr>
                <w:rFonts w:ascii="Times New Roman" w:hAnsi="Times New Roman"/>
                <w:sz w:val="24"/>
                <w:szCs w:val="24"/>
              </w:rPr>
            </w:pPr>
          </w:p>
        </w:tc>
        <w:tc>
          <w:tcPr>
            <w:tcW w:w="2217" w:type="dxa"/>
            <w:gridSpan w:val="2"/>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center"/>
              <w:rPr>
                <w:rFonts w:ascii="Times New Roman" w:hAnsi="Times New Roman"/>
                <w:sz w:val="24"/>
                <w:szCs w:val="24"/>
              </w:rPr>
            </w:pPr>
          </w:p>
        </w:tc>
      </w:tr>
      <w:tr w:rsidR="001A70E5" w:rsidRPr="00BF0D61" w:rsidTr="005747AE">
        <w:trPr>
          <w:jc w:val="center"/>
        </w:trPr>
        <w:tc>
          <w:tcPr>
            <w:tcW w:w="456" w:type="dxa"/>
            <w:tcBorders>
              <w:top w:val="single" w:sz="4" w:space="0" w:color="auto"/>
              <w:left w:val="single" w:sz="4" w:space="0" w:color="auto"/>
              <w:bottom w:val="single" w:sz="4" w:space="0" w:color="auto"/>
              <w:right w:val="single" w:sz="4" w:space="0" w:color="auto"/>
            </w:tcBorders>
            <w:hideMark/>
          </w:tcPr>
          <w:p w:rsidR="001A70E5" w:rsidRPr="00BF0D61" w:rsidRDefault="001A70E5" w:rsidP="005747AE">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2.</w:t>
            </w:r>
          </w:p>
        </w:tc>
        <w:tc>
          <w:tcPr>
            <w:tcW w:w="195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3694" w:type="dxa"/>
            <w:tcBorders>
              <w:top w:val="single" w:sz="4" w:space="0" w:color="auto"/>
              <w:left w:val="single" w:sz="4" w:space="0" w:color="auto"/>
              <w:bottom w:val="single" w:sz="4" w:space="0" w:color="auto"/>
              <w:right w:val="single" w:sz="4" w:space="0" w:color="auto"/>
            </w:tcBorders>
            <w:hideMark/>
          </w:tcPr>
          <w:p w:rsidR="001A70E5" w:rsidRPr="00BF0D61" w:rsidRDefault="001A70E5" w:rsidP="005747AE">
            <w:pPr>
              <w:widowControl w:val="0"/>
              <w:spacing w:after="0" w:line="240" w:lineRule="auto"/>
              <w:jc w:val="center"/>
              <w:rPr>
                <w:rFonts w:ascii="Times New Roman"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center"/>
              <w:rPr>
                <w:rFonts w:ascii="Times New Roman" w:hAnsi="Times New Roman"/>
                <w:sz w:val="24"/>
                <w:szCs w:val="24"/>
              </w:rPr>
            </w:pPr>
          </w:p>
        </w:tc>
        <w:tc>
          <w:tcPr>
            <w:tcW w:w="2217" w:type="dxa"/>
            <w:gridSpan w:val="2"/>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center"/>
              <w:rPr>
                <w:rFonts w:ascii="Times New Roman" w:hAnsi="Times New Roman"/>
                <w:sz w:val="24"/>
                <w:szCs w:val="24"/>
              </w:rPr>
            </w:pPr>
          </w:p>
        </w:tc>
      </w:tr>
      <w:tr w:rsidR="001A70E5" w:rsidRPr="00BF0D61" w:rsidTr="005747AE">
        <w:trPr>
          <w:jc w:val="center"/>
        </w:trPr>
        <w:tc>
          <w:tcPr>
            <w:tcW w:w="456"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tc>
        <w:tc>
          <w:tcPr>
            <w:tcW w:w="195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3694"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center"/>
              <w:rPr>
                <w:rFonts w:ascii="Times New Roman"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center"/>
              <w:rPr>
                <w:rFonts w:ascii="Times New Roman" w:hAnsi="Times New Roman"/>
                <w:sz w:val="24"/>
                <w:szCs w:val="24"/>
              </w:rPr>
            </w:pPr>
          </w:p>
        </w:tc>
        <w:tc>
          <w:tcPr>
            <w:tcW w:w="2217" w:type="dxa"/>
            <w:gridSpan w:val="2"/>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center"/>
              <w:rPr>
                <w:rFonts w:ascii="Times New Roman" w:hAnsi="Times New Roman"/>
                <w:sz w:val="24"/>
                <w:szCs w:val="24"/>
              </w:rPr>
            </w:pPr>
          </w:p>
        </w:tc>
      </w:tr>
    </w:tbl>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tabs>
          <w:tab w:val="left" w:pos="426"/>
        </w:tabs>
        <w:spacing w:after="0" w:line="240" w:lineRule="auto"/>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 xml:space="preserve">Nyilatkozom továbbá, hogy nyertességem esetén a fenti szakemberek a szerződés teljesítésében ténylegesen közre fognak működni! </w:t>
      </w:r>
    </w:p>
    <w:p w:rsidR="001A70E5" w:rsidRPr="00BF0D61" w:rsidRDefault="001A70E5" w:rsidP="001A70E5">
      <w:pPr>
        <w:widowControl w:val="0"/>
        <w:tabs>
          <w:tab w:val="left" w:pos="426"/>
        </w:tabs>
        <w:spacing w:after="0" w:line="240" w:lineRule="auto"/>
        <w:jc w:val="both"/>
        <w:rPr>
          <w:rFonts w:ascii="Times New Roman" w:eastAsia="Times New Roman" w:hAnsi="Times New Roman"/>
          <w:sz w:val="24"/>
          <w:szCs w:val="24"/>
          <w:lang w:eastAsia="hu-HU"/>
        </w:rPr>
      </w:pPr>
    </w:p>
    <w:p w:rsidR="001A70E5" w:rsidRPr="00BF0D61" w:rsidRDefault="001A70E5" w:rsidP="001A70E5">
      <w:pPr>
        <w:widowControl w:val="0"/>
        <w:spacing w:after="0" w:line="240" w:lineRule="auto"/>
        <w:jc w:val="both"/>
        <w:rPr>
          <w:rFonts w:ascii="Times New Roman" w:eastAsia="SimSun" w:hAnsi="Times New Roman"/>
          <w:kern w:val="1"/>
          <w:sz w:val="24"/>
          <w:szCs w:val="24"/>
          <w:lang w:eastAsia="hi-IN" w:bidi="hi-IN"/>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&lt;Kelt&gt;</w:t>
      </w:r>
    </w:p>
    <w:p w:rsidR="001A70E5" w:rsidRPr="00BF0D61" w:rsidRDefault="001A70E5" w:rsidP="001A70E5">
      <w:pPr>
        <w:widowControl w:val="0"/>
        <w:spacing w:after="0" w:line="240" w:lineRule="auto"/>
        <w:jc w:val="both"/>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7067"/>
        <w:gridCol w:w="7072"/>
      </w:tblGrid>
      <w:tr w:rsidR="001A70E5" w:rsidRPr="00BF0D61" w:rsidTr="005747AE">
        <w:trPr>
          <w:jc w:val="center"/>
        </w:trPr>
        <w:tc>
          <w:tcPr>
            <w:tcW w:w="2499" w:type="pct"/>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w:t>
            </w:r>
          </w:p>
        </w:tc>
        <w:tc>
          <w:tcPr>
            <w:tcW w:w="2501" w:type="pct"/>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w:t>
            </w:r>
          </w:p>
        </w:tc>
      </w:tr>
      <w:tr w:rsidR="001A70E5" w:rsidRPr="00BF0D61" w:rsidTr="005747AE">
        <w:trPr>
          <w:jc w:val="center"/>
        </w:trPr>
        <w:tc>
          <w:tcPr>
            <w:tcW w:w="2499" w:type="pct"/>
          </w:tcPr>
          <w:p w:rsidR="001A70E5" w:rsidRPr="00BF0D61" w:rsidRDefault="001A70E5" w:rsidP="005747AE">
            <w:pPr>
              <w:pStyle w:val="Szvegtrzs21"/>
              <w:widowControl w:val="0"/>
              <w:spacing w:line="240" w:lineRule="auto"/>
              <w:ind w:right="142"/>
              <w:rPr>
                <w:szCs w:val="24"/>
              </w:rPr>
            </w:pPr>
            <w:r w:rsidRPr="00BF0D61">
              <w:rPr>
                <w:i w:val="0"/>
                <w:smallCaps w:val="0"/>
                <w:szCs w:val="24"/>
              </w:rPr>
              <w:t>Aláírás/Cégszerű aláírás</w:t>
            </w:r>
          </w:p>
        </w:tc>
        <w:tc>
          <w:tcPr>
            <w:tcW w:w="2501" w:type="pct"/>
          </w:tcPr>
          <w:p w:rsidR="001A70E5" w:rsidRPr="00BF0D61" w:rsidRDefault="001A70E5" w:rsidP="005747AE">
            <w:pPr>
              <w:pStyle w:val="Szvegtrzs21"/>
              <w:widowControl w:val="0"/>
              <w:spacing w:line="240" w:lineRule="auto"/>
              <w:ind w:right="142"/>
              <w:rPr>
                <w:szCs w:val="24"/>
              </w:rPr>
            </w:pPr>
            <w:r w:rsidRPr="00BF0D61">
              <w:rPr>
                <w:i w:val="0"/>
                <w:smallCaps w:val="0"/>
                <w:szCs w:val="24"/>
              </w:rPr>
              <w:t>Aláírás/Cégszerű aláírás</w:t>
            </w:r>
          </w:p>
        </w:tc>
      </w:tr>
    </w:tbl>
    <w:p w:rsidR="001A70E5" w:rsidRPr="00BF0D61" w:rsidRDefault="001A70E5" w:rsidP="00D25491">
      <w:pPr>
        <w:pStyle w:val="Szvegtrzs2"/>
        <w:widowControl w:val="0"/>
        <w:spacing w:after="0" w:line="240" w:lineRule="auto"/>
        <w:jc w:val="both"/>
        <w:rPr>
          <w:i/>
          <w:szCs w:val="24"/>
          <w:lang w:val="hu-HU"/>
        </w:rPr>
        <w:sectPr w:rsidR="001A70E5" w:rsidRPr="00BF0D61" w:rsidSect="005747AE">
          <w:type w:val="continuous"/>
          <w:pgSz w:w="16838" w:h="11906" w:orient="landscape" w:code="9"/>
          <w:pgMar w:top="1418" w:right="1418" w:bottom="1418" w:left="1418" w:header="709" w:footer="709" w:gutter="0"/>
          <w:cols w:space="708"/>
          <w:titlePg/>
          <w:docGrid w:linePitch="360"/>
        </w:sectPr>
      </w:pPr>
    </w:p>
    <w:p w:rsidR="001A70E5" w:rsidRPr="00BF0D61" w:rsidRDefault="001A70E5" w:rsidP="001A70E5">
      <w:pPr>
        <w:pStyle w:val="Szvegtrzs2"/>
        <w:widowControl w:val="0"/>
        <w:spacing w:after="0" w:line="240" w:lineRule="auto"/>
        <w:ind w:left="6372" w:firstLine="708"/>
        <w:jc w:val="both"/>
        <w:rPr>
          <w:b/>
          <w:szCs w:val="24"/>
        </w:rPr>
      </w:pPr>
      <w:r w:rsidRPr="00BF0D61">
        <w:rPr>
          <w:i/>
          <w:szCs w:val="24"/>
          <w:lang w:val="hu-HU"/>
        </w:rPr>
        <w:lastRenderedPageBreak/>
        <w:t>4</w:t>
      </w:r>
      <w:r w:rsidRPr="00BF0D61">
        <w:rPr>
          <w:i/>
          <w:szCs w:val="24"/>
        </w:rPr>
        <w:t xml:space="preserve">. sz. melléklet </w:t>
      </w:r>
    </w:p>
    <w:p w:rsidR="001A70E5" w:rsidRPr="00BF0D61" w:rsidRDefault="001A70E5" w:rsidP="001A70E5">
      <w:pPr>
        <w:pStyle w:val="Szvegtrzs2"/>
        <w:widowControl w:val="0"/>
        <w:spacing w:after="0" w:line="240" w:lineRule="auto"/>
        <w:jc w:val="both"/>
        <w:rPr>
          <w:b/>
          <w:szCs w:val="24"/>
        </w:rPr>
      </w:pPr>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rPr>
      </w:pPr>
      <w:bookmarkStart w:id="53" w:name="_Toc473191975"/>
      <w:r w:rsidRPr="00BF0D61">
        <w:rPr>
          <w:rFonts w:ascii="Times New Roman" w:hAnsi="Times New Roman"/>
          <w:i w:val="0"/>
          <w:sz w:val="24"/>
          <w:szCs w:val="24"/>
        </w:rPr>
        <w:t>Nyilatkozat közös ajánlattételről</w:t>
      </w:r>
      <w:r w:rsidRPr="00BF0D61">
        <w:rPr>
          <w:rFonts w:ascii="Times New Roman" w:hAnsi="Times New Roman"/>
          <w:i w:val="0"/>
          <w:sz w:val="24"/>
          <w:szCs w:val="24"/>
        </w:rPr>
        <w:footnoteReference w:id="49"/>
      </w:r>
      <w:bookmarkEnd w:id="48"/>
      <w:bookmarkEnd w:id="53"/>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roofErr w:type="gramStart"/>
      <w:r w:rsidRPr="00BF0D61">
        <w:rPr>
          <w:rFonts w:ascii="Times New Roman" w:hAnsi="Times New Roman"/>
          <w:sz w:val="24"/>
          <w:szCs w:val="24"/>
        </w:rPr>
        <w:t xml:space="preserve">Alulírottak &lt;képviselő / meghatalmazott neve&gt;  mint a(z) &lt;cégnév&gt; (&lt;székhely&gt;) ajánlattevő és &lt;képviselő / meghatalmazott neve&gt; mint a(z) &lt;cégnév&gt; (&lt;székhely&gt;) ajánlattevő képviselői nyilatkozunk, hogy a MÁV Magyar Államvasutak Zrt. mint ajánlatkérő által </w:t>
      </w:r>
      <w:r w:rsidRPr="00BF0D61">
        <w:rPr>
          <w:rFonts w:ascii="Times New Roman" w:hAnsi="Times New Roman"/>
          <w:b/>
          <w:sz w:val="24"/>
          <w:szCs w:val="24"/>
        </w:rPr>
        <w:t>„</w:t>
      </w:r>
      <w:r w:rsidR="00D25491" w:rsidRPr="00BF0D61">
        <w:rPr>
          <w:rFonts w:ascii="Times New Roman" w:hAnsi="Times New Roman"/>
          <w:b/>
          <w:sz w:val="24"/>
          <w:szCs w:val="24"/>
        </w:rPr>
        <w:t>Baleset elhárítás és vegyvédelem</w:t>
      </w:r>
      <w:r w:rsidRPr="00BF0D61">
        <w:rPr>
          <w:rFonts w:ascii="Times New Roman" w:hAnsi="Times New Roman"/>
          <w:b/>
          <w:sz w:val="24"/>
          <w:szCs w:val="24"/>
        </w:rPr>
        <w:t>”</w:t>
      </w:r>
      <w:r w:rsidRPr="00BF0D61">
        <w:rPr>
          <w:rFonts w:ascii="Times New Roman" w:hAnsi="Times New Roman"/>
          <w:sz w:val="24"/>
          <w:szCs w:val="24"/>
        </w:rPr>
        <w:t xml:space="preserve"> tárgyban indított közbeszerzési eljárásban a(z) &lt;cégnév&gt; (&lt;székhely&gt;), valamint a(z) &lt;cégnév&gt; (&lt;székhely&gt;) közös ajánlatot nyújt be.</w:t>
      </w:r>
      <w:proofErr w:type="gramEnd"/>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 közös ajánlattevők egymás közötti és külső jogviszonyára a Polgári Törvénykönyvről szóló 2013. évi V. törvény (Ptk.) 6:29. §</w:t>
      </w:r>
      <w:proofErr w:type="spellStart"/>
      <w:r w:rsidRPr="00BF0D61">
        <w:rPr>
          <w:rFonts w:ascii="Times New Roman" w:hAnsi="Times New Roman"/>
          <w:sz w:val="24"/>
          <w:szCs w:val="24"/>
        </w:rPr>
        <w:t>-ában</w:t>
      </w:r>
      <w:proofErr w:type="spellEnd"/>
      <w:r w:rsidRPr="00BF0D61">
        <w:rPr>
          <w:rFonts w:ascii="Times New Roman" w:hAnsi="Times New Roman"/>
          <w:sz w:val="24"/>
          <w:szCs w:val="24"/>
        </w:rPr>
        <w:t xml:space="preserve"> és 6:30. §</w:t>
      </w:r>
      <w:proofErr w:type="spellStart"/>
      <w:r w:rsidRPr="00BF0D61">
        <w:rPr>
          <w:rFonts w:ascii="Times New Roman" w:hAnsi="Times New Roman"/>
          <w:sz w:val="24"/>
          <w:szCs w:val="24"/>
        </w:rPr>
        <w:t>-ában</w:t>
      </w:r>
      <w:proofErr w:type="spellEnd"/>
      <w:r w:rsidRPr="00BF0D61">
        <w:rPr>
          <w:rFonts w:ascii="Times New Roman" w:hAnsi="Times New Roman"/>
          <w:sz w:val="24"/>
          <w:szCs w:val="24"/>
        </w:rPr>
        <w:t xml:space="preserve"> foglaltak irányadóak.</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Közös akarattal ezennel úgy nyilatkozunk, hogy a közös ajánlattevők képviseletére, a nevükben történő eljárásra </w:t>
      </w:r>
      <w:proofErr w:type="gramStart"/>
      <w:r w:rsidRPr="00BF0D61">
        <w:rPr>
          <w:rFonts w:ascii="Times New Roman" w:hAnsi="Times New Roman"/>
          <w:sz w:val="24"/>
          <w:szCs w:val="24"/>
        </w:rPr>
        <w:t>a(</w:t>
      </w:r>
      <w:proofErr w:type="gramEnd"/>
      <w:r w:rsidRPr="00BF0D61">
        <w:rPr>
          <w:rFonts w:ascii="Times New Roman" w:hAnsi="Times New Roman"/>
          <w:sz w:val="24"/>
          <w:szCs w:val="24"/>
        </w:rPr>
        <w:t>z) &lt;cégnév&gt; (&lt;székhely&gt;) teljes joggal jogosult.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1A70E5" w:rsidRPr="00BF0D61" w:rsidRDefault="001A70E5" w:rsidP="001A70E5">
      <w:pPr>
        <w:widowControl w:val="0"/>
        <w:spacing w:after="0" w:line="240" w:lineRule="auto"/>
        <w:ind w:right="-144"/>
        <w:jc w:val="both"/>
        <w:rPr>
          <w:rFonts w:ascii="Times New Roman" w:hAnsi="Times New Roman"/>
          <w:sz w:val="24"/>
          <w:szCs w:val="24"/>
        </w:rPr>
      </w:pPr>
    </w:p>
    <w:p w:rsidR="001A70E5" w:rsidRPr="00BF0D61" w:rsidRDefault="001A70E5" w:rsidP="001A70E5">
      <w:pPr>
        <w:widowControl w:val="0"/>
        <w:tabs>
          <w:tab w:val="num" w:pos="890"/>
        </w:tabs>
        <w:spacing w:after="0" w:line="240" w:lineRule="auto"/>
        <w:jc w:val="both"/>
        <w:rPr>
          <w:rFonts w:ascii="Times New Roman" w:hAnsi="Times New Roman"/>
          <w:sz w:val="24"/>
          <w:szCs w:val="24"/>
        </w:rPr>
      </w:pPr>
      <w:r w:rsidRPr="00BF0D61">
        <w:rPr>
          <w:rFonts w:ascii="Times New Roman" w:hAnsi="Times New Roman"/>
          <w:sz w:val="24"/>
          <w:szCs w:val="24"/>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&lt;Kelt&gt;</w:t>
      </w:r>
    </w:p>
    <w:p w:rsidR="001A70E5" w:rsidRPr="00BF0D61" w:rsidRDefault="001A70E5" w:rsidP="001A70E5">
      <w:pPr>
        <w:widowControl w:val="0"/>
        <w:spacing w:after="0" w:line="240" w:lineRule="auto"/>
        <w:jc w:val="both"/>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1A70E5" w:rsidRPr="00BF0D61" w:rsidTr="005747AE">
        <w:trPr>
          <w:jc w:val="center"/>
        </w:trPr>
        <w:tc>
          <w:tcPr>
            <w:tcW w:w="2499" w:type="pct"/>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w:t>
            </w:r>
          </w:p>
        </w:tc>
        <w:tc>
          <w:tcPr>
            <w:tcW w:w="2501" w:type="pct"/>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w:t>
            </w:r>
          </w:p>
        </w:tc>
      </w:tr>
      <w:tr w:rsidR="001A70E5" w:rsidRPr="00BF0D61" w:rsidTr="005747AE">
        <w:trPr>
          <w:jc w:val="center"/>
        </w:trPr>
        <w:tc>
          <w:tcPr>
            <w:tcW w:w="2499" w:type="pct"/>
          </w:tcPr>
          <w:p w:rsidR="001A70E5" w:rsidRPr="00BF0D61" w:rsidRDefault="001A70E5" w:rsidP="005747AE">
            <w:pPr>
              <w:pStyle w:val="Szvegtrzs21"/>
              <w:widowControl w:val="0"/>
              <w:spacing w:line="240" w:lineRule="auto"/>
              <w:ind w:right="142"/>
              <w:rPr>
                <w:szCs w:val="24"/>
              </w:rPr>
            </w:pPr>
            <w:r w:rsidRPr="00BF0D61">
              <w:rPr>
                <w:i w:val="0"/>
                <w:smallCaps w:val="0"/>
                <w:szCs w:val="24"/>
              </w:rPr>
              <w:t>Aláírás/Cégszerű aláírás</w:t>
            </w:r>
          </w:p>
        </w:tc>
        <w:tc>
          <w:tcPr>
            <w:tcW w:w="2501" w:type="pct"/>
          </w:tcPr>
          <w:p w:rsidR="001A70E5" w:rsidRPr="00BF0D61" w:rsidRDefault="001A70E5" w:rsidP="005747AE">
            <w:pPr>
              <w:pStyle w:val="Szvegtrzs21"/>
              <w:widowControl w:val="0"/>
              <w:spacing w:line="240" w:lineRule="auto"/>
              <w:ind w:right="142"/>
              <w:rPr>
                <w:szCs w:val="24"/>
              </w:rPr>
            </w:pPr>
            <w:r w:rsidRPr="00BF0D61">
              <w:rPr>
                <w:i w:val="0"/>
                <w:smallCaps w:val="0"/>
                <w:szCs w:val="24"/>
              </w:rPr>
              <w:t>Aláírás/Cégszerű aláírás</w:t>
            </w:r>
          </w:p>
        </w:tc>
      </w:tr>
    </w:tbl>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i/>
          <w:sz w:val="24"/>
          <w:szCs w:val="24"/>
        </w:rPr>
        <w:br w:type="page"/>
      </w:r>
      <w:r w:rsidRPr="00BF0D61">
        <w:rPr>
          <w:rFonts w:ascii="Times New Roman" w:hAnsi="Times New Roman"/>
          <w:i/>
          <w:sz w:val="24"/>
          <w:szCs w:val="24"/>
        </w:rPr>
        <w:lastRenderedPageBreak/>
        <w:t>5. sz. melléklet</w:t>
      </w: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54" w:name="_Toc368569476"/>
      <w:bookmarkStart w:id="55" w:name="_Toc438198782"/>
      <w:bookmarkStart w:id="56" w:name="_Toc440286104"/>
      <w:bookmarkStart w:id="57" w:name="_Toc473191976"/>
      <w:r w:rsidRPr="00BF0D61">
        <w:rPr>
          <w:rFonts w:ascii="Times New Roman" w:hAnsi="Times New Roman"/>
          <w:i w:val="0"/>
          <w:sz w:val="24"/>
          <w:szCs w:val="24"/>
        </w:rPr>
        <w:t>Ajánlattevő nyilatkozata a Kbt. 6</w:t>
      </w:r>
      <w:r w:rsidRPr="00BF0D61">
        <w:rPr>
          <w:rFonts w:ascii="Times New Roman" w:hAnsi="Times New Roman"/>
          <w:i w:val="0"/>
          <w:sz w:val="24"/>
          <w:szCs w:val="24"/>
          <w:lang w:val="hu-HU"/>
        </w:rPr>
        <w:t>6</w:t>
      </w:r>
      <w:r w:rsidRPr="00BF0D61">
        <w:rPr>
          <w:rFonts w:ascii="Times New Roman" w:hAnsi="Times New Roman"/>
          <w:i w:val="0"/>
          <w:sz w:val="24"/>
          <w:szCs w:val="24"/>
        </w:rPr>
        <w:t>. § (</w:t>
      </w:r>
      <w:r w:rsidRPr="00BF0D61">
        <w:rPr>
          <w:rFonts w:ascii="Times New Roman" w:hAnsi="Times New Roman"/>
          <w:i w:val="0"/>
          <w:sz w:val="24"/>
          <w:szCs w:val="24"/>
          <w:lang w:val="hu-HU"/>
        </w:rPr>
        <w:t>2</w:t>
      </w:r>
      <w:r w:rsidRPr="00BF0D61">
        <w:rPr>
          <w:rFonts w:ascii="Times New Roman" w:hAnsi="Times New Roman"/>
          <w:i w:val="0"/>
          <w:sz w:val="24"/>
          <w:szCs w:val="24"/>
        </w:rPr>
        <w:t>) bekezdése tekintetében</w:t>
      </w:r>
      <w:bookmarkEnd w:id="54"/>
      <w:bookmarkEnd w:id="55"/>
      <w:bookmarkEnd w:id="56"/>
      <w:bookmarkEnd w:id="57"/>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Alulírott &lt;</w:t>
      </w:r>
      <w:r w:rsidRPr="00BF0D61">
        <w:rPr>
          <w:rFonts w:ascii="Times New Roman" w:hAnsi="Times New Roman"/>
          <w:i/>
          <w:sz w:val="24"/>
          <w:szCs w:val="24"/>
        </w:rPr>
        <w:t>képviselő / meghatalmazott neve</w:t>
      </w:r>
      <w:r w:rsidRPr="00BF0D61">
        <w:rPr>
          <w:rFonts w:ascii="Times New Roman" w:hAnsi="Times New Roman"/>
          <w:sz w:val="24"/>
          <w:szCs w:val="24"/>
        </w:rPr>
        <w:t xml:space="preserve">&gt; </w:t>
      </w:r>
      <w:proofErr w:type="gramStart"/>
      <w:r w:rsidRPr="00BF0D61">
        <w:rPr>
          <w:rFonts w:ascii="Times New Roman" w:hAnsi="Times New Roman"/>
          <w:sz w:val="24"/>
          <w:szCs w:val="24"/>
        </w:rPr>
        <w:t>a(</w:t>
      </w:r>
      <w:proofErr w:type="gramEnd"/>
      <w:r w:rsidRPr="00BF0D61">
        <w:rPr>
          <w:rFonts w:ascii="Times New Roman" w:hAnsi="Times New Roman"/>
          <w:sz w:val="24"/>
          <w:szCs w:val="24"/>
        </w:rPr>
        <w:t>z) &lt;</w:t>
      </w:r>
      <w:r w:rsidRPr="00BF0D61">
        <w:rPr>
          <w:rFonts w:ascii="Times New Roman" w:hAnsi="Times New Roman"/>
          <w:i/>
          <w:sz w:val="24"/>
          <w:szCs w:val="24"/>
        </w:rPr>
        <w:t>cégnév</w:t>
      </w:r>
      <w:r w:rsidRPr="00BF0D61">
        <w:rPr>
          <w:rFonts w:ascii="Times New Roman" w:hAnsi="Times New Roman"/>
          <w:sz w:val="24"/>
          <w:szCs w:val="24"/>
        </w:rPr>
        <w:t>&gt; (&lt;</w:t>
      </w:r>
      <w:r w:rsidRPr="00BF0D61">
        <w:rPr>
          <w:rFonts w:ascii="Times New Roman" w:hAnsi="Times New Roman"/>
          <w:i/>
          <w:sz w:val="24"/>
          <w:szCs w:val="24"/>
        </w:rPr>
        <w:t>székhely</w:t>
      </w:r>
      <w:r w:rsidRPr="00BF0D61">
        <w:rPr>
          <w:rFonts w:ascii="Times New Roman" w:hAnsi="Times New Roman"/>
          <w:sz w:val="24"/>
          <w:szCs w:val="24"/>
        </w:rPr>
        <w:t>&gt;) ajánlattevő képviseletében a MÁV Zrt. által indított „</w:t>
      </w:r>
      <w:r w:rsidR="00D25491" w:rsidRPr="00BF0D61">
        <w:rPr>
          <w:rFonts w:ascii="Times New Roman" w:hAnsi="Times New Roman"/>
          <w:b/>
          <w:sz w:val="24"/>
          <w:szCs w:val="24"/>
        </w:rPr>
        <w:t>Baleset elhárítás és vegyvédelem</w:t>
      </w:r>
      <w:r w:rsidRPr="00BF0D61">
        <w:rPr>
          <w:rFonts w:ascii="Times New Roman" w:hAnsi="Times New Roman"/>
          <w:sz w:val="24"/>
          <w:szCs w:val="24"/>
        </w:rPr>
        <w:t>” tárgyú közbeszerzési eljárásban ezúton nyilatkozom, hogy – az eljárást megindító felhívásban és a közbeszerzési dokumentumokban foglalt valamennyi formai és tartalmi követelmény,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Ajánlatunkat az ajánlattételi határidőtől számított 60 napig fenntartjuk.</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 tárgyi közbeszerzési eljárásban megkötendő szerződésben foglalt feladataink ellenértéke a szerződés teljesítésével kapcsolatban felmerült valamennyi költséget, díjat stb. tartalmaz.</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w:t>
      </w:r>
      <w:r w:rsidRPr="00BF0D61">
        <w:rPr>
          <w:rFonts w:ascii="Times New Roman" w:hAnsi="Times New Roman"/>
          <w:i/>
          <w:sz w:val="24"/>
          <w:szCs w:val="24"/>
        </w:rPr>
        <w:t>Kelt</w:t>
      </w:r>
      <w:r w:rsidRPr="00BF0D61">
        <w:rPr>
          <w:rFonts w:ascii="Times New Roman" w:hAnsi="Times New Roman"/>
          <w:sz w:val="24"/>
          <w:szCs w:val="24"/>
        </w:rPr>
        <w: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Aláírás/Cégszerű aláírás</w:t>
      </w:r>
    </w:p>
    <w:p w:rsidR="001A70E5" w:rsidRPr="00BF0D61" w:rsidRDefault="001A70E5" w:rsidP="001A70E5">
      <w:pPr>
        <w:widowControl w:val="0"/>
        <w:spacing w:after="0" w:line="240" w:lineRule="auto"/>
        <w:ind w:left="4248"/>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C4DE1" w:rsidRPr="00BF0D61" w:rsidRDefault="001C4DE1"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i/>
          <w:sz w:val="24"/>
          <w:szCs w:val="24"/>
        </w:rPr>
        <w:lastRenderedPageBreak/>
        <w:t>6. sz. melléklet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Szvegtrzs2"/>
        <w:widowControl w:val="0"/>
        <w:spacing w:after="0" w:line="240" w:lineRule="auto"/>
        <w:jc w:val="center"/>
        <w:rPr>
          <w:b/>
          <w:szCs w:val="24"/>
        </w:rPr>
      </w:pPr>
      <w:r w:rsidRPr="00BF0D61">
        <w:rPr>
          <w:b/>
          <w:szCs w:val="24"/>
        </w:rPr>
        <w:t>Ajánlattevő nyilatkozata a Kbt. 66. § (4) bekezdése tekintetében</w:t>
      </w:r>
      <w:r w:rsidRPr="00BF0D61">
        <w:rPr>
          <w:b/>
          <w:szCs w:val="24"/>
          <w:vertAlign w:val="superscript"/>
        </w:rPr>
        <w:footnoteReference w:id="50"/>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Alulírott &lt;képviselő / meghatalmazott neve&gt; </w:t>
      </w:r>
      <w:proofErr w:type="gramStart"/>
      <w:r w:rsidRPr="00BF0D61">
        <w:rPr>
          <w:rFonts w:ascii="Times New Roman" w:hAnsi="Times New Roman"/>
          <w:sz w:val="24"/>
          <w:szCs w:val="24"/>
        </w:rPr>
        <w:t>a(</w:t>
      </w:r>
      <w:proofErr w:type="gramEnd"/>
      <w:r w:rsidRPr="00BF0D61">
        <w:rPr>
          <w:rFonts w:ascii="Times New Roman" w:hAnsi="Times New Roman"/>
          <w:sz w:val="24"/>
          <w:szCs w:val="24"/>
        </w:rPr>
        <w:t>z) &lt;cégnév&gt; (&lt;székhely&gt;) mint ajánlattevő képviseletében ezúton nyilatkozom MÁV Magyar Államvasutak Zrt. mint ajánlatkérő által ”</w:t>
      </w:r>
      <w:r w:rsidR="00D25491" w:rsidRPr="00BF0D61">
        <w:rPr>
          <w:rFonts w:ascii="Times New Roman" w:eastAsiaTheme="minorHAnsi" w:hAnsi="Times New Roman"/>
          <w:b/>
          <w:sz w:val="24"/>
          <w:szCs w:val="24"/>
        </w:rPr>
        <w:t xml:space="preserve"> </w:t>
      </w:r>
      <w:r w:rsidR="00D25491" w:rsidRPr="00BF0D61">
        <w:rPr>
          <w:rFonts w:ascii="Times New Roman" w:hAnsi="Times New Roman"/>
          <w:b/>
          <w:sz w:val="24"/>
          <w:szCs w:val="24"/>
        </w:rPr>
        <w:t>Baleset elhárítás és vegyvédelem</w:t>
      </w:r>
      <w:r w:rsidRPr="00BF0D61">
        <w:rPr>
          <w:rFonts w:ascii="Times New Roman" w:hAnsi="Times New Roman"/>
          <w:sz w:val="24"/>
          <w:szCs w:val="24"/>
        </w:rPr>
        <w:t>” tárgyban indított közbeszerzési eljárásban, hogy a kis- és középvállalkozásokról</w:t>
      </w:r>
      <w:r w:rsidRPr="00BF0D61">
        <w:rPr>
          <w:rStyle w:val="Lbjegyzet-hivatkozs"/>
          <w:rFonts w:ascii="Times New Roman" w:hAnsi="Times New Roman"/>
          <w:sz w:val="24"/>
          <w:szCs w:val="24"/>
        </w:rPr>
        <w:footnoteReference w:id="51"/>
      </w:r>
      <w:r w:rsidRPr="00BF0D61">
        <w:rPr>
          <w:rFonts w:ascii="Times New Roman" w:hAnsi="Times New Roman"/>
          <w:sz w:val="24"/>
          <w:szCs w:val="24"/>
        </w:rPr>
        <w:t xml:space="preserve">, fejlődésük támogatásáról szóló 2004. évi XXXIV. törvény szerint az általam képviselt ajánlattevő </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ind w:left="567"/>
        <w:jc w:val="both"/>
        <w:rPr>
          <w:rFonts w:ascii="Times New Roman" w:hAnsi="Times New Roman"/>
          <w:i/>
          <w:sz w:val="24"/>
          <w:szCs w:val="24"/>
        </w:rPr>
      </w:pPr>
      <w:proofErr w:type="spellStart"/>
      <w:r w:rsidRPr="00BF0D61">
        <w:rPr>
          <w:rFonts w:ascii="Times New Roman" w:hAnsi="Times New Roman"/>
          <w:i/>
          <w:sz w:val="24"/>
          <w:szCs w:val="24"/>
        </w:rPr>
        <w:t>mikrovállalkozásnak</w:t>
      </w:r>
      <w:proofErr w:type="spellEnd"/>
      <w:r w:rsidRPr="00BF0D61">
        <w:rPr>
          <w:rFonts w:ascii="Times New Roman" w:hAnsi="Times New Roman"/>
          <w:i/>
          <w:sz w:val="24"/>
          <w:szCs w:val="24"/>
        </w:rPr>
        <w:t xml:space="preserve"> </w:t>
      </w:r>
    </w:p>
    <w:p w:rsidR="001A70E5" w:rsidRPr="00BF0D61" w:rsidRDefault="001A70E5" w:rsidP="001A70E5">
      <w:pPr>
        <w:widowControl w:val="0"/>
        <w:spacing w:after="0" w:line="240" w:lineRule="auto"/>
        <w:ind w:left="567"/>
        <w:jc w:val="both"/>
        <w:rPr>
          <w:rFonts w:ascii="Times New Roman" w:hAnsi="Times New Roman"/>
          <w:i/>
          <w:sz w:val="24"/>
          <w:szCs w:val="24"/>
        </w:rPr>
      </w:pPr>
      <w:proofErr w:type="gramStart"/>
      <w:r w:rsidRPr="00BF0D61">
        <w:rPr>
          <w:rFonts w:ascii="Times New Roman" w:hAnsi="Times New Roman"/>
          <w:i/>
          <w:sz w:val="24"/>
          <w:szCs w:val="24"/>
        </w:rPr>
        <w:t>kisvállalkozásnak</w:t>
      </w:r>
      <w:proofErr w:type="gramEnd"/>
      <w:r w:rsidRPr="00BF0D61">
        <w:rPr>
          <w:rFonts w:ascii="Times New Roman" w:hAnsi="Times New Roman"/>
          <w:i/>
          <w:sz w:val="24"/>
          <w:szCs w:val="24"/>
        </w:rPr>
        <w:t xml:space="preserve"> </w:t>
      </w:r>
    </w:p>
    <w:p w:rsidR="001A70E5" w:rsidRPr="00BF0D61" w:rsidRDefault="001A70E5" w:rsidP="001A70E5">
      <w:pPr>
        <w:widowControl w:val="0"/>
        <w:spacing w:after="0" w:line="240" w:lineRule="auto"/>
        <w:ind w:left="567"/>
        <w:jc w:val="both"/>
        <w:rPr>
          <w:rFonts w:ascii="Times New Roman" w:hAnsi="Times New Roman"/>
          <w:i/>
          <w:sz w:val="24"/>
          <w:szCs w:val="24"/>
        </w:rPr>
      </w:pPr>
      <w:proofErr w:type="gramStart"/>
      <w:r w:rsidRPr="00BF0D61">
        <w:rPr>
          <w:rFonts w:ascii="Times New Roman" w:hAnsi="Times New Roman"/>
          <w:i/>
          <w:sz w:val="24"/>
          <w:szCs w:val="24"/>
        </w:rPr>
        <w:t>középvállalkozásnak</w:t>
      </w:r>
      <w:proofErr w:type="gramEnd"/>
      <w:r w:rsidRPr="00BF0D61">
        <w:rPr>
          <w:rFonts w:ascii="Times New Roman" w:hAnsi="Times New Roman"/>
          <w:i/>
          <w:sz w:val="24"/>
          <w:szCs w:val="24"/>
        </w:rPr>
        <w:t xml:space="preserve"> </w:t>
      </w:r>
    </w:p>
    <w:p w:rsidR="001A70E5" w:rsidRPr="00BF0D61" w:rsidRDefault="001A70E5" w:rsidP="001A70E5">
      <w:pPr>
        <w:widowControl w:val="0"/>
        <w:spacing w:after="0" w:line="240" w:lineRule="auto"/>
        <w:ind w:left="567"/>
        <w:jc w:val="both"/>
        <w:rPr>
          <w:rFonts w:ascii="Times New Roman" w:hAnsi="Times New Roman"/>
          <w:i/>
          <w:sz w:val="24"/>
          <w:szCs w:val="24"/>
        </w:rPr>
      </w:pPr>
      <w:proofErr w:type="gramStart"/>
      <w:r w:rsidRPr="00BF0D61">
        <w:rPr>
          <w:rFonts w:ascii="Times New Roman" w:hAnsi="Times New Roman"/>
          <w:i/>
          <w:sz w:val="24"/>
          <w:szCs w:val="24"/>
        </w:rPr>
        <w:t>e</w:t>
      </w:r>
      <w:proofErr w:type="gramEnd"/>
      <w:r w:rsidRPr="00BF0D61">
        <w:rPr>
          <w:rFonts w:ascii="Times New Roman" w:hAnsi="Times New Roman"/>
          <w:i/>
          <w:sz w:val="24"/>
          <w:szCs w:val="24"/>
        </w:rPr>
        <w:t xml:space="preserve"> törvény hatálya alá nem tartozónak</w:t>
      </w:r>
      <w:r w:rsidRPr="00BF0D61">
        <w:rPr>
          <w:rStyle w:val="Lbjegyzet-hivatkozs"/>
          <w:rFonts w:ascii="Times New Roman" w:hAnsi="Times New Roman"/>
          <w:i/>
          <w:sz w:val="24"/>
          <w:szCs w:val="24"/>
        </w:rPr>
        <w:footnoteReference w:id="52"/>
      </w:r>
      <w:r w:rsidRPr="00BF0D61">
        <w:rPr>
          <w:rFonts w:ascii="Times New Roman" w:hAnsi="Times New Roman"/>
          <w:i/>
          <w:sz w:val="24"/>
          <w:szCs w:val="24"/>
        </w:rPr>
        <w:t xml:space="preserve"> </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roofErr w:type="gramStart"/>
      <w:r w:rsidRPr="00BF0D61">
        <w:rPr>
          <w:rFonts w:ascii="Times New Roman" w:hAnsi="Times New Roman"/>
          <w:sz w:val="24"/>
          <w:szCs w:val="24"/>
        </w:rPr>
        <w:t>minősül</w:t>
      </w:r>
      <w:proofErr w:type="gramEnd"/>
      <w:r w:rsidRPr="00BF0D61">
        <w:rPr>
          <w:rFonts w:ascii="Times New Roman" w:hAnsi="Times New Roman"/>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&lt;Kelt&gt;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Aláírás/Cégszerű aláírás</w:t>
      </w:r>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sz w:val="24"/>
          <w:szCs w:val="24"/>
        </w:rPr>
        <w:br w:type="page"/>
      </w:r>
      <w:r w:rsidRPr="00BF0D61">
        <w:rPr>
          <w:rFonts w:ascii="Times New Roman" w:hAnsi="Times New Roman"/>
          <w:i/>
          <w:sz w:val="24"/>
          <w:szCs w:val="24"/>
        </w:rPr>
        <w:lastRenderedPageBreak/>
        <w:t>7. sz. melléklet</w:t>
      </w:r>
    </w:p>
    <w:p w:rsidR="001A70E5" w:rsidRPr="00BF0D61" w:rsidRDefault="001A70E5" w:rsidP="001A70E5">
      <w:pPr>
        <w:spacing w:after="0" w:line="240" w:lineRule="auto"/>
        <w:rPr>
          <w:rFonts w:ascii="Times New Roman" w:hAnsi="Times New Roman"/>
        </w:rPr>
      </w:pPr>
      <w:bookmarkStart w:id="58" w:name="_Toc408576296"/>
      <w:bookmarkStart w:id="59" w:name="_Toc438198783"/>
      <w:bookmarkStart w:id="60" w:name="_Toc440286105"/>
      <w:bookmarkStart w:id="61" w:name="_Toc368569477"/>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62" w:name="_Toc473191977"/>
      <w:r w:rsidRPr="00BF0D61">
        <w:rPr>
          <w:rFonts w:ascii="Times New Roman" w:hAnsi="Times New Roman"/>
          <w:i w:val="0"/>
          <w:sz w:val="24"/>
          <w:szCs w:val="24"/>
        </w:rPr>
        <w:t>Ajánlattevő nyilatkozata a Kbt. 66. § (6) bekezdés a) és b) pontja tekintetében</w:t>
      </w:r>
      <w:bookmarkEnd w:id="58"/>
      <w:bookmarkEnd w:id="59"/>
      <w:bookmarkEnd w:id="60"/>
      <w:r w:rsidRPr="00BF0D61">
        <w:rPr>
          <w:rStyle w:val="Lbjegyzet-hivatkozs"/>
          <w:rFonts w:ascii="Times New Roman" w:hAnsi="Times New Roman"/>
          <w:i w:val="0"/>
          <w:sz w:val="24"/>
          <w:szCs w:val="24"/>
        </w:rPr>
        <w:footnoteReference w:id="53"/>
      </w:r>
      <w:bookmarkEnd w:id="62"/>
    </w:p>
    <w:p w:rsidR="001A70E5" w:rsidRPr="00BF0D61" w:rsidRDefault="001A70E5" w:rsidP="00D25491">
      <w:pPr>
        <w:rPr>
          <w:rFonts w:ascii="Times New Roman" w:hAnsi="Times New Roman"/>
        </w:rPr>
      </w:pPr>
    </w:p>
    <w:bookmarkEnd w:id="61"/>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Alulírott &lt;</w:t>
      </w:r>
      <w:r w:rsidRPr="00BF0D61">
        <w:rPr>
          <w:rFonts w:ascii="Times New Roman" w:hAnsi="Times New Roman"/>
          <w:i/>
          <w:sz w:val="24"/>
          <w:szCs w:val="24"/>
        </w:rPr>
        <w:t>képviselő / meghatalmazott neve</w:t>
      </w:r>
      <w:r w:rsidRPr="00BF0D61">
        <w:rPr>
          <w:rFonts w:ascii="Times New Roman" w:hAnsi="Times New Roman"/>
          <w:sz w:val="24"/>
          <w:szCs w:val="24"/>
        </w:rPr>
        <w:t xml:space="preserve">&gt; </w:t>
      </w:r>
      <w:proofErr w:type="gramStart"/>
      <w:r w:rsidRPr="00BF0D61">
        <w:rPr>
          <w:rFonts w:ascii="Times New Roman" w:hAnsi="Times New Roman"/>
          <w:sz w:val="24"/>
          <w:szCs w:val="24"/>
        </w:rPr>
        <w:t>a(</w:t>
      </w:r>
      <w:proofErr w:type="gramEnd"/>
      <w:r w:rsidRPr="00BF0D61">
        <w:rPr>
          <w:rFonts w:ascii="Times New Roman" w:hAnsi="Times New Roman"/>
          <w:sz w:val="24"/>
          <w:szCs w:val="24"/>
        </w:rPr>
        <w:t>z) &lt;</w:t>
      </w:r>
      <w:r w:rsidRPr="00BF0D61">
        <w:rPr>
          <w:rFonts w:ascii="Times New Roman" w:hAnsi="Times New Roman"/>
          <w:i/>
          <w:sz w:val="24"/>
          <w:szCs w:val="24"/>
        </w:rPr>
        <w:t>cégnév</w:t>
      </w:r>
      <w:r w:rsidRPr="00BF0D61">
        <w:rPr>
          <w:rFonts w:ascii="Times New Roman" w:hAnsi="Times New Roman"/>
          <w:sz w:val="24"/>
          <w:szCs w:val="24"/>
        </w:rPr>
        <w:t>&gt; (&lt;</w:t>
      </w:r>
      <w:r w:rsidRPr="00BF0D61">
        <w:rPr>
          <w:rFonts w:ascii="Times New Roman" w:hAnsi="Times New Roman"/>
          <w:i/>
          <w:sz w:val="24"/>
          <w:szCs w:val="24"/>
        </w:rPr>
        <w:t>székhely</w:t>
      </w:r>
      <w:r w:rsidRPr="00BF0D61">
        <w:rPr>
          <w:rFonts w:ascii="Times New Roman" w:hAnsi="Times New Roman"/>
          <w:sz w:val="24"/>
          <w:szCs w:val="24"/>
        </w:rPr>
        <w:t>&gt;) ajánlattevő képviseletében a MÁV Magyar Államvasutak Zrt. mint ajánlatkérő által a „</w:t>
      </w:r>
      <w:r w:rsidR="00D25491" w:rsidRPr="00BF0D61">
        <w:rPr>
          <w:rFonts w:ascii="Times New Roman" w:hAnsi="Times New Roman"/>
          <w:b/>
          <w:sz w:val="24"/>
          <w:szCs w:val="24"/>
        </w:rPr>
        <w:t>Baleset elhárítás és vegyvédelem</w:t>
      </w:r>
      <w:r w:rsidRPr="00BF0D61">
        <w:rPr>
          <w:rFonts w:ascii="Times New Roman" w:hAnsi="Times New Roman"/>
          <w:sz w:val="24"/>
          <w:szCs w:val="24"/>
        </w:rPr>
        <w:t xml:space="preserve">” tárgyban indított közbeszerzési eljárásban megkötésre kerülő szerződés teljesítése során </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roofErr w:type="gramStart"/>
      <w:r w:rsidRPr="00BF0D61">
        <w:rPr>
          <w:rFonts w:ascii="Times New Roman" w:hAnsi="Times New Roman"/>
          <w:b/>
          <w:sz w:val="24"/>
          <w:szCs w:val="24"/>
        </w:rPr>
        <w:t>a</w:t>
      </w:r>
      <w:proofErr w:type="gramEnd"/>
      <w:r w:rsidRPr="00BF0D61">
        <w:rPr>
          <w:rFonts w:ascii="Times New Roman" w:hAnsi="Times New Roman"/>
          <w:b/>
          <w:sz w:val="24"/>
          <w:szCs w:val="24"/>
        </w:rPr>
        <w:t xml:space="preserve"> Kbt. 66. § (6) bekezdés a) pontban</w:t>
      </w:r>
      <w:r w:rsidRPr="00BF0D61">
        <w:rPr>
          <w:rFonts w:ascii="Times New Roman" w:hAnsi="Times New Roman"/>
          <w:i/>
          <w:sz w:val="24"/>
          <w:szCs w:val="24"/>
        </w:rPr>
        <w:t xml:space="preserve"> </w:t>
      </w:r>
      <w:r w:rsidRPr="00BF0D61">
        <w:rPr>
          <w:rFonts w:ascii="Times New Roman" w:hAnsi="Times New Roman"/>
          <w:sz w:val="24"/>
          <w:szCs w:val="24"/>
        </w:rPr>
        <w:t>foglaltaknak megfelelően ezennel kijelentem,</w:t>
      </w:r>
      <w:r w:rsidRPr="00BF0D61">
        <w:rPr>
          <w:rFonts w:ascii="Times New Roman" w:hAnsi="Times New Roman"/>
          <w:b/>
          <w:sz w:val="24"/>
          <w:szCs w:val="24"/>
        </w:rPr>
        <w:t xml:space="preserve"> </w:t>
      </w:r>
      <w:r w:rsidRPr="00BF0D61">
        <w:rPr>
          <w:rFonts w:ascii="Times New Roman" w:hAnsi="Times New Roman"/>
          <w:sz w:val="24"/>
          <w:szCs w:val="24"/>
        </w:rPr>
        <w:t>hogy a jelen közbeszerzési eljárás tekintetében</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roofErr w:type="gramStart"/>
      <w:r w:rsidRPr="00BF0D61">
        <w:rPr>
          <w:rFonts w:ascii="Times New Roman" w:hAnsi="Times New Roman"/>
          <w:sz w:val="24"/>
          <w:szCs w:val="24"/>
        </w:rPr>
        <w:t>nem</w:t>
      </w:r>
      <w:proofErr w:type="gramEnd"/>
      <w:r w:rsidRPr="00BF0D61">
        <w:rPr>
          <w:rFonts w:ascii="Times New Roman" w:hAnsi="Times New Roman"/>
          <w:sz w:val="24"/>
          <w:szCs w:val="24"/>
        </w:rPr>
        <w:t xml:space="preserve"> kívánok alvállalkozót igénybe venni.</w:t>
      </w:r>
      <w:r w:rsidRPr="00BF0D61">
        <w:rPr>
          <w:rStyle w:val="Lbjegyzet-hivatkozs"/>
          <w:rFonts w:ascii="Times New Roman" w:hAnsi="Times New Roman"/>
          <w:sz w:val="24"/>
          <w:szCs w:val="24"/>
        </w:rPr>
        <w:footnoteReference w:id="54"/>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center"/>
        <w:rPr>
          <w:rFonts w:ascii="Times New Roman" w:hAnsi="Times New Roman"/>
          <w:b/>
          <w:sz w:val="24"/>
          <w:szCs w:val="24"/>
          <w:u w:val="single"/>
        </w:rPr>
      </w:pPr>
      <w:r w:rsidRPr="00BF0D61">
        <w:rPr>
          <w:rFonts w:ascii="Times New Roman" w:hAnsi="Times New Roman"/>
          <w:b/>
          <w:sz w:val="24"/>
          <w:szCs w:val="24"/>
          <w:u w:val="single"/>
        </w:rPr>
        <w:t>VAGY</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roofErr w:type="gramStart"/>
      <w:r w:rsidRPr="00BF0D61">
        <w:rPr>
          <w:rFonts w:ascii="Times New Roman" w:hAnsi="Times New Roman"/>
          <w:sz w:val="24"/>
          <w:szCs w:val="24"/>
        </w:rPr>
        <w:t>a</w:t>
      </w:r>
      <w:proofErr w:type="gramEnd"/>
      <w:r w:rsidRPr="00BF0D61">
        <w:rPr>
          <w:rFonts w:ascii="Times New Roman" w:hAnsi="Times New Roman"/>
          <w:sz w:val="24"/>
          <w:szCs w:val="24"/>
        </w:rPr>
        <w:t xml:space="preserve"> közbeszerzés alábbi része(i) tekintetében kívánok alvállalkozót igénybe venni:</w:t>
      </w:r>
      <w:r w:rsidRPr="00BF0D61">
        <w:rPr>
          <w:rStyle w:val="Lbjegyzet-hivatkozs"/>
          <w:rFonts w:ascii="Times New Roman" w:hAnsi="Times New Roman"/>
          <w:sz w:val="24"/>
          <w:szCs w:val="24"/>
        </w:rPr>
        <w:footnoteReference w:id="55"/>
      </w:r>
    </w:p>
    <w:p w:rsidR="001A70E5" w:rsidRPr="00BF0D61" w:rsidRDefault="001A70E5" w:rsidP="001A70E5">
      <w:pPr>
        <w:widowControl w:val="0"/>
        <w:spacing w:after="0" w:line="240" w:lineRule="auto"/>
        <w:jc w:val="both"/>
        <w:rPr>
          <w:rFonts w:ascii="Times New Roman" w:hAnsi="Times New Roman"/>
          <w:sz w:val="24"/>
          <w:szCs w:val="24"/>
          <w:u w:val="dotted"/>
        </w:rPr>
      </w:pP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r>
      <w:r w:rsidRPr="00BF0D61">
        <w:rPr>
          <w:rFonts w:ascii="Times New Roman" w:hAnsi="Times New Roman"/>
          <w:sz w:val="24"/>
          <w:szCs w:val="24"/>
          <w:u w:val="dotted"/>
        </w:rPr>
        <w:tab/>
        <w: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roofErr w:type="gramStart"/>
      <w:r w:rsidRPr="00BF0D61">
        <w:rPr>
          <w:rFonts w:ascii="Times New Roman" w:hAnsi="Times New Roman"/>
          <w:b/>
          <w:sz w:val="24"/>
          <w:szCs w:val="24"/>
        </w:rPr>
        <w:t>a</w:t>
      </w:r>
      <w:proofErr w:type="gramEnd"/>
      <w:r w:rsidRPr="00BF0D61">
        <w:rPr>
          <w:rFonts w:ascii="Times New Roman" w:hAnsi="Times New Roman"/>
          <w:b/>
          <w:sz w:val="24"/>
          <w:szCs w:val="24"/>
        </w:rPr>
        <w:t xml:space="preserve"> Kbt. 66. § (6) bekezdés b) pontjában</w:t>
      </w:r>
      <w:r w:rsidRPr="00BF0D61">
        <w:rPr>
          <w:rFonts w:ascii="Times New Roman" w:hAnsi="Times New Roman"/>
          <w:sz w:val="24"/>
          <w:szCs w:val="24"/>
        </w:rPr>
        <w:t xml:space="preserve"> foglaltaknak megfelelően ezennel kijelentem, hogy a jelen ajánlat benyújtásakor ismert alvállalkozó(k) az alábbi(</w:t>
      </w:r>
      <w:proofErr w:type="spellStart"/>
      <w:r w:rsidRPr="00BF0D61">
        <w:rPr>
          <w:rFonts w:ascii="Times New Roman" w:hAnsi="Times New Roman"/>
          <w:sz w:val="24"/>
          <w:szCs w:val="24"/>
        </w:rPr>
        <w:t>ak</w:t>
      </w:r>
      <w:proofErr w:type="spellEnd"/>
      <w:r w:rsidRPr="00BF0D61">
        <w:rPr>
          <w:rFonts w:ascii="Times New Roman" w:hAnsi="Times New Roman"/>
          <w:sz w:val="24"/>
          <w:szCs w:val="24"/>
        </w:rPr>
        <w:t xml:space="preserve">): </w:t>
      </w:r>
    </w:p>
    <w:p w:rsidR="001A70E5" w:rsidRPr="00BF0D61" w:rsidRDefault="001A70E5" w:rsidP="001A70E5">
      <w:pPr>
        <w:widowControl w:val="0"/>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294"/>
      </w:tblGrid>
      <w:tr w:rsidR="001A70E5" w:rsidRPr="00BF0D61" w:rsidTr="005747AE">
        <w:trPr>
          <w:jc w:val="center"/>
        </w:trPr>
        <w:tc>
          <w:tcPr>
            <w:tcW w:w="2411" w:type="dxa"/>
            <w:tcBorders>
              <w:right w:val="dotted" w:sz="4" w:space="0" w:color="auto"/>
            </w:tcBorders>
            <w:shd w:val="clear" w:color="auto" w:fill="auto"/>
            <w:vAlign w:val="center"/>
          </w:tcPr>
          <w:p w:rsidR="001A70E5" w:rsidRPr="00BF0D61" w:rsidRDefault="001A70E5" w:rsidP="005747AE">
            <w:pPr>
              <w:widowControl w:val="0"/>
              <w:spacing w:after="0" w:line="240" w:lineRule="auto"/>
              <w:jc w:val="center"/>
              <w:rPr>
                <w:rFonts w:ascii="Times New Roman" w:hAnsi="Times New Roman"/>
                <w:sz w:val="24"/>
                <w:szCs w:val="24"/>
              </w:rPr>
            </w:pPr>
            <w:r w:rsidRPr="00BF0D61">
              <w:rPr>
                <w:rFonts w:ascii="Times New Roman" w:hAnsi="Times New Roman"/>
                <w:sz w:val="24"/>
                <w:szCs w:val="24"/>
              </w:rPr>
              <w:t>Alvállalkozó neve:</w:t>
            </w:r>
          </w:p>
        </w:tc>
        <w:tc>
          <w:tcPr>
            <w:tcW w:w="3294" w:type="dxa"/>
            <w:tcBorders>
              <w:left w:val="dotted" w:sz="4" w:space="0" w:color="auto"/>
            </w:tcBorders>
            <w:shd w:val="clear" w:color="auto" w:fill="auto"/>
            <w:vAlign w:val="center"/>
          </w:tcPr>
          <w:p w:rsidR="001A70E5" w:rsidRPr="00BF0D61" w:rsidRDefault="001A70E5" w:rsidP="005747AE">
            <w:pPr>
              <w:widowControl w:val="0"/>
              <w:spacing w:after="0" w:line="240" w:lineRule="auto"/>
              <w:jc w:val="center"/>
              <w:rPr>
                <w:rFonts w:ascii="Times New Roman" w:hAnsi="Times New Roman"/>
                <w:sz w:val="24"/>
                <w:szCs w:val="24"/>
              </w:rPr>
            </w:pPr>
            <w:r w:rsidRPr="00BF0D61">
              <w:rPr>
                <w:rFonts w:ascii="Times New Roman" w:hAnsi="Times New Roman"/>
                <w:sz w:val="24"/>
                <w:szCs w:val="24"/>
              </w:rPr>
              <w:t>Alvállalkozó székhelye / lakcíme:</w:t>
            </w:r>
          </w:p>
        </w:tc>
      </w:tr>
      <w:tr w:rsidR="001A70E5" w:rsidRPr="00BF0D61" w:rsidTr="005747AE">
        <w:trPr>
          <w:jc w:val="center"/>
        </w:trPr>
        <w:tc>
          <w:tcPr>
            <w:tcW w:w="2411" w:type="dxa"/>
            <w:tcBorders>
              <w:right w:val="dotted"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c>
          <w:tcPr>
            <w:tcW w:w="3294" w:type="dxa"/>
            <w:tcBorders>
              <w:left w:val="dotted"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rPr>
          <w:jc w:val="center"/>
        </w:trPr>
        <w:tc>
          <w:tcPr>
            <w:tcW w:w="2411" w:type="dxa"/>
            <w:tcBorders>
              <w:right w:val="dotted"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c>
          <w:tcPr>
            <w:tcW w:w="3294" w:type="dxa"/>
            <w:tcBorders>
              <w:left w:val="dotted"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rPr>
          <w:jc w:val="center"/>
        </w:trPr>
        <w:tc>
          <w:tcPr>
            <w:tcW w:w="2411" w:type="dxa"/>
            <w:tcBorders>
              <w:right w:val="dotted"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c>
          <w:tcPr>
            <w:tcW w:w="3294" w:type="dxa"/>
            <w:tcBorders>
              <w:left w:val="dotted" w:sz="4" w:space="0" w:color="auto"/>
            </w:tcBorders>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bl>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w:t>
      </w:r>
      <w:r w:rsidRPr="00BF0D61">
        <w:rPr>
          <w:rFonts w:ascii="Times New Roman" w:hAnsi="Times New Roman"/>
          <w:i/>
          <w:sz w:val="24"/>
          <w:szCs w:val="24"/>
        </w:rPr>
        <w:t>Kelt</w:t>
      </w:r>
      <w:r w:rsidRPr="00BF0D61">
        <w:rPr>
          <w:rFonts w:ascii="Times New Roman" w:hAnsi="Times New Roman"/>
          <w:sz w:val="24"/>
          <w:szCs w:val="24"/>
        </w:rPr>
        <w: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Aláírás/Cégszerű aláírás</w:t>
      </w:r>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rPr>
        <w:br w:type="page"/>
      </w:r>
      <w:r w:rsidRPr="00BF0D61">
        <w:rPr>
          <w:rFonts w:ascii="Times New Roman" w:hAnsi="Times New Roman"/>
          <w:sz w:val="24"/>
          <w:szCs w:val="24"/>
        </w:rPr>
        <w:lastRenderedPageBreak/>
        <w:t>8</w:t>
      </w:r>
      <w:r w:rsidRPr="00BF0D61">
        <w:rPr>
          <w:rFonts w:ascii="Times New Roman" w:hAnsi="Times New Roman"/>
          <w:i/>
          <w:sz w:val="24"/>
          <w:szCs w:val="24"/>
        </w:rPr>
        <w:t>. sz. melléklet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63" w:name="_Toc473191978"/>
      <w:r w:rsidRPr="00BF0D61">
        <w:rPr>
          <w:rFonts w:ascii="Times New Roman" w:hAnsi="Times New Roman"/>
          <w:i w:val="0"/>
          <w:sz w:val="24"/>
          <w:szCs w:val="24"/>
        </w:rPr>
        <w:t xml:space="preserve">Ajánlattevő nyilatkozata a Kbt. </w:t>
      </w:r>
      <w:r w:rsidRPr="00BF0D61">
        <w:rPr>
          <w:rFonts w:ascii="Times New Roman" w:hAnsi="Times New Roman"/>
          <w:i w:val="0"/>
          <w:sz w:val="24"/>
          <w:szCs w:val="24"/>
          <w:lang w:val="hu-HU"/>
        </w:rPr>
        <w:t>67</w:t>
      </w:r>
      <w:r w:rsidRPr="00BF0D61">
        <w:rPr>
          <w:rFonts w:ascii="Times New Roman" w:hAnsi="Times New Roman"/>
          <w:i w:val="0"/>
          <w:sz w:val="24"/>
          <w:szCs w:val="24"/>
        </w:rPr>
        <w:t>. § (</w:t>
      </w:r>
      <w:r w:rsidRPr="00BF0D61">
        <w:rPr>
          <w:rFonts w:ascii="Times New Roman" w:hAnsi="Times New Roman"/>
          <w:i w:val="0"/>
          <w:sz w:val="24"/>
          <w:szCs w:val="24"/>
          <w:lang w:val="hu-HU"/>
        </w:rPr>
        <w:t>4</w:t>
      </w:r>
      <w:r w:rsidRPr="00BF0D61">
        <w:rPr>
          <w:rFonts w:ascii="Times New Roman" w:hAnsi="Times New Roman"/>
          <w:i w:val="0"/>
          <w:sz w:val="24"/>
          <w:szCs w:val="24"/>
        </w:rPr>
        <w:t>) bekezdése tekintetében</w:t>
      </w:r>
      <w:r w:rsidRPr="00BF0D61">
        <w:rPr>
          <w:rStyle w:val="Lbjegyzet-hivatkozs"/>
          <w:rFonts w:ascii="Times New Roman" w:hAnsi="Times New Roman"/>
          <w:i w:val="0"/>
          <w:sz w:val="24"/>
          <w:szCs w:val="24"/>
        </w:rPr>
        <w:footnoteReference w:id="56"/>
      </w:r>
      <w:bookmarkEnd w:id="63"/>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Alulírott &lt;</w:t>
      </w:r>
      <w:r w:rsidRPr="00BF0D61">
        <w:rPr>
          <w:rFonts w:ascii="Times New Roman" w:hAnsi="Times New Roman"/>
          <w:i/>
          <w:sz w:val="24"/>
          <w:szCs w:val="24"/>
        </w:rPr>
        <w:t>képviselő</w:t>
      </w:r>
      <w:r w:rsidRPr="00BF0D61">
        <w:rPr>
          <w:rFonts w:ascii="Times New Roman" w:hAnsi="Times New Roman"/>
          <w:sz w:val="24"/>
          <w:szCs w:val="24"/>
        </w:rPr>
        <w:t xml:space="preserve"> / </w:t>
      </w:r>
      <w:r w:rsidRPr="00BF0D61">
        <w:rPr>
          <w:rFonts w:ascii="Times New Roman" w:hAnsi="Times New Roman"/>
          <w:i/>
          <w:sz w:val="24"/>
          <w:szCs w:val="24"/>
        </w:rPr>
        <w:t>meghatalmazott neve</w:t>
      </w:r>
      <w:r w:rsidRPr="00BF0D61">
        <w:rPr>
          <w:rFonts w:ascii="Times New Roman" w:hAnsi="Times New Roman"/>
          <w:sz w:val="24"/>
          <w:szCs w:val="24"/>
        </w:rPr>
        <w:t xml:space="preserve">&gt; </w:t>
      </w:r>
      <w:proofErr w:type="gramStart"/>
      <w:r w:rsidRPr="00BF0D61">
        <w:rPr>
          <w:rFonts w:ascii="Times New Roman" w:hAnsi="Times New Roman"/>
          <w:sz w:val="24"/>
          <w:szCs w:val="24"/>
        </w:rPr>
        <w:t>a(</w:t>
      </w:r>
      <w:proofErr w:type="gramEnd"/>
      <w:r w:rsidRPr="00BF0D61">
        <w:rPr>
          <w:rFonts w:ascii="Times New Roman" w:hAnsi="Times New Roman"/>
          <w:sz w:val="24"/>
          <w:szCs w:val="24"/>
        </w:rPr>
        <w:t>z) &lt;</w:t>
      </w:r>
      <w:r w:rsidRPr="00BF0D61">
        <w:rPr>
          <w:rFonts w:ascii="Times New Roman" w:hAnsi="Times New Roman"/>
          <w:i/>
          <w:sz w:val="24"/>
          <w:szCs w:val="24"/>
        </w:rPr>
        <w:t>cégnév</w:t>
      </w:r>
      <w:r w:rsidRPr="00BF0D61">
        <w:rPr>
          <w:rFonts w:ascii="Times New Roman" w:hAnsi="Times New Roman"/>
          <w:sz w:val="24"/>
          <w:szCs w:val="24"/>
        </w:rPr>
        <w:t>&gt; (&lt;</w:t>
      </w:r>
      <w:r w:rsidRPr="00BF0D61">
        <w:rPr>
          <w:rFonts w:ascii="Times New Roman" w:hAnsi="Times New Roman"/>
          <w:i/>
          <w:sz w:val="24"/>
          <w:szCs w:val="24"/>
        </w:rPr>
        <w:t>székhely</w:t>
      </w:r>
      <w:r w:rsidRPr="00BF0D61">
        <w:rPr>
          <w:rFonts w:ascii="Times New Roman" w:hAnsi="Times New Roman"/>
          <w:sz w:val="24"/>
          <w:szCs w:val="24"/>
        </w:rPr>
        <w:t>&gt;) ajánlattevő képviseletében a MÁV Magyar Államvasutak Zrt. mint ajánlatkérő által a „</w:t>
      </w:r>
      <w:r w:rsidR="00D25491" w:rsidRPr="00BF0D61">
        <w:rPr>
          <w:rFonts w:ascii="Times New Roman" w:hAnsi="Times New Roman"/>
          <w:b/>
          <w:sz w:val="24"/>
          <w:szCs w:val="24"/>
        </w:rPr>
        <w:t>Baleset elhárítás és vegyvédelem</w:t>
      </w:r>
      <w:r w:rsidRPr="00BF0D61">
        <w:rPr>
          <w:rFonts w:ascii="Times New Roman" w:hAnsi="Times New Roman"/>
          <w:sz w:val="24"/>
          <w:szCs w:val="24"/>
        </w:rPr>
        <w:t>”</w:t>
      </w:r>
      <w:r w:rsidRPr="00BF0D61">
        <w:rPr>
          <w:rFonts w:ascii="Times New Roman" w:hAnsi="Times New Roman"/>
          <w:i/>
          <w:sz w:val="24"/>
          <w:szCs w:val="24"/>
        </w:rPr>
        <w:t xml:space="preserve"> </w:t>
      </w:r>
      <w:r w:rsidRPr="00BF0D61">
        <w:rPr>
          <w:rFonts w:ascii="Times New Roman" w:hAnsi="Times New Roman"/>
          <w:sz w:val="24"/>
          <w:szCs w:val="24"/>
        </w:rPr>
        <w:t>tárgyban indított közbeszerzési eljárásban ezúton nyilatkozom, hogy az ajánlattevő egyik általa megpályázott rész tekintetében sem vesz igénybe a Kbt. 62. §</w:t>
      </w:r>
      <w:proofErr w:type="spellStart"/>
      <w:r w:rsidRPr="00BF0D61">
        <w:rPr>
          <w:rFonts w:ascii="Times New Roman" w:hAnsi="Times New Roman"/>
          <w:sz w:val="24"/>
          <w:szCs w:val="24"/>
        </w:rPr>
        <w:t>-a</w:t>
      </w:r>
      <w:proofErr w:type="spellEnd"/>
      <w:r w:rsidRPr="00BF0D61">
        <w:rPr>
          <w:rFonts w:ascii="Times New Roman" w:hAnsi="Times New Roman"/>
          <w:sz w:val="24"/>
          <w:szCs w:val="24"/>
        </w:rPr>
        <w:t xml:space="preserve"> szerinti kizáró okok hatálya alá eső alvállalkozót.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w:t>
      </w:r>
      <w:r w:rsidRPr="00BF0D61">
        <w:rPr>
          <w:rFonts w:ascii="Times New Roman" w:hAnsi="Times New Roman"/>
          <w:i/>
          <w:sz w:val="24"/>
          <w:szCs w:val="24"/>
        </w:rPr>
        <w:t>Kelt</w:t>
      </w:r>
      <w:r w:rsidRPr="00BF0D61">
        <w:rPr>
          <w:rFonts w:ascii="Times New Roman" w:hAnsi="Times New Roman"/>
          <w:sz w:val="24"/>
          <w:szCs w:val="24"/>
        </w:rPr>
        <w: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Aláírás/Cégszerű aláírás</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sz w:val="24"/>
          <w:szCs w:val="24"/>
        </w:rPr>
        <w:br w:type="page"/>
      </w:r>
      <w:r w:rsidRPr="00BF0D61">
        <w:rPr>
          <w:rFonts w:ascii="Times New Roman" w:hAnsi="Times New Roman"/>
          <w:i/>
          <w:sz w:val="24"/>
          <w:szCs w:val="24"/>
        </w:rPr>
        <w:lastRenderedPageBreak/>
        <w:t>9. sz. melléklet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rPr>
      </w:pPr>
      <w:bookmarkStart w:id="64" w:name="_Toc473191979"/>
      <w:r w:rsidRPr="00BF0D61">
        <w:rPr>
          <w:rFonts w:ascii="Times New Roman" w:hAnsi="Times New Roman"/>
          <w:i w:val="0"/>
          <w:sz w:val="24"/>
          <w:szCs w:val="24"/>
        </w:rPr>
        <w:t xml:space="preserve">Ajánlattevő nyilatkozata a Kbt. </w:t>
      </w:r>
      <w:r w:rsidRPr="00BF0D61">
        <w:rPr>
          <w:rFonts w:ascii="Times New Roman" w:hAnsi="Times New Roman"/>
          <w:i w:val="0"/>
          <w:sz w:val="24"/>
          <w:szCs w:val="24"/>
          <w:lang w:val="hu-HU"/>
        </w:rPr>
        <w:t>65</w:t>
      </w:r>
      <w:r w:rsidRPr="00BF0D61">
        <w:rPr>
          <w:rFonts w:ascii="Times New Roman" w:hAnsi="Times New Roman"/>
          <w:i w:val="0"/>
          <w:sz w:val="24"/>
          <w:szCs w:val="24"/>
        </w:rPr>
        <w:t>. § (</w:t>
      </w:r>
      <w:r w:rsidRPr="00BF0D61">
        <w:rPr>
          <w:rFonts w:ascii="Times New Roman" w:hAnsi="Times New Roman"/>
          <w:i w:val="0"/>
          <w:sz w:val="24"/>
          <w:szCs w:val="24"/>
          <w:lang w:val="hu-HU"/>
        </w:rPr>
        <w:t>7</w:t>
      </w:r>
      <w:r w:rsidRPr="00BF0D61">
        <w:rPr>
          <w:rFonts w:ascii="Times New Roman" w:hAnsi="Times New Roman"/>
          <w:i w:val="0"/>
          <w:sz w:val="24"/>
          <w:szCs w:val="24"/>
        </w:rPr>
        <w:t>) bekezdése tekintetében</w:t>
      </w:r>
      <w:bookmarkEnd w:id="64"/>
    </w:p>
    <w:p w:rsidR="001A70E5" w:rsidRPr="00BF0D61" w:rsidRDefault="001A70E5" w:rsidP="00D25491">
      <w:pPr>
        <w:rPr>
          <w:rFonts w:ascii="Times New Roman" w:hAnsi="Times New Roman"/>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Alulírott &lt;</w:t>
      </w:r>
      <w:r w:rsidRPr="00BF0D61">
        <w:rPr>
          <w:rFonts w:ascii="Times New Roman" w:hAnsi="Times New Roman"/>
          <w:i/>
          <w:sz w:val="24"/>
          <w:szCs w:val="24"/>
        </w:rPr>
        <w:t>képviselő</w:t>
      </w:r>
      <w:r w:rsidRPr="00BF0D61">
        <w:rPr>
          <w:rFonts w:ascii="Times New Roman" w:hAnsi="Times New Roman"/>
          <w:sz w:val="24"/>
          <w:szCs w:val="24"/>
        </w:rPr>
        <w:t xml:space="preserve"> / </w:t>
      </w:r>
      <w:r w:rsidRPr="00BF0D61">
        <w:rPr>
          <w:rFonts w:ascii="Times New Roman" w:hAnsi="Times New Roman"/>
          <w:i/>
          <w:sz w:val="24"/>
          <w:szCs w:val="24"/>
        </w:rPr>
        <w:t>meghatalmazott neve</w:t>
      </w:r>
      <w:r w:rsidRPr="00BF0D61">
        <w:rPr>
          <w:rFonts w:ascii="Times New Roman" w:hAnsi="Times New Roman"/>
          <w:sz w:val="24"/>
          <w:szCs w:val="24"/>
        </w:rPr>
        <w:t xml:space="preserve">&gt; </w:t>
      </w:r>
      <w:proofErr w:type="gramStart"/>
      <w:r w:rsidRPr="00BF0D61">
        <w:rPr>
          <w:rFonts w:ascii="Times New Roman" w:hAnsi="Times New Roman"/>
          <w:sz w:val="24"/>
          <w:szCs w:val="24"/>
        </w:rPr>
        <w:t>a(</w:t>
      </w:r>
      <w:proofErr w:type="gramEnd"/>
      <w:r w:rsidRPr="00BF0D61">
        <w:rPr>
          <w:rFonts w:ascii="Times New Roman" w:hAnsi="Times New Roman"/>
          <w:sz w:val="24"/>
          <w:szCs w:val="24"/>
        </w:rPr>
        <w:t>z) &lt;</w:t>
      </w:r>
      <w:r w:rsidRPr="00BF0D61">
        <w:rPr>
          <w:rFonts w:ascii="Times New Roman" w:hAnsi="Times New Roman"/>
          <w:i/>
          <w:sz w:val="24"/>
          <w:szCs w:val="24"/>
        </w:rPr>
        <w:t>cégnév</w:t>
      </w:r>
      <w:r w:rsidRPr="00BF0D61">
        <w:rPr>
          <w:rFonts w:ascii="Times New Roman" w:hAnsi="Times New Roman"/>
          <w:sz w:val="24"/>
          <w:szCs w:val="24"/>
        </w:rPr>
        <w:t>&gt; (&lt;</w:t>
      </w:r>
      <w:r w:rsidRPr="00BF0D61">
        <w:rPr>
          <w:rFonts w:ascii="Times New Roman" w:hAnsi="Times New Roman"/>
          <w:i/>
          <w:sz w:val="24"/>
          <w:szCs w:val="24"/>
        </w:rPr>
        <w:t>székhely</w:t>
      </w:r>
      <w:r w:rsidRPr="00BF0D61">
        <w:rPr>
          <w:rFonts w:ascii="Times New Roman" w:hAnsi="Times New Roman"/>
          <w:sz w:val="24"/>
          <w:szCs w:val="24"/>
        </w:rPr>
        <w:t>&gt;) ajánlattevő képviseletében a MÁV Magyar Államvasutak Zrt. mint ajánlatkérő által a „</w:t>
      </w:r>
      <w:r w:rsidR="00D25491" w:rsidRPr="00BF0D61">
        <w:rPr>
          <w:rFonts w:ascii="Times New Roman" w:hAnsi="Times New Roman"/>
          <w:b/>
          <w:sz w:val="24"/>
          <w:szCs w:val="24"/>
        </w:rPr>
        <w:t>Baleset elhárítás és vegyvédelem</w:t>
      </w:r>
      <w:r w:rsidRPr="00BF0D61">
        <w:rPr>
          <w:rFonts w:ascii="Times New Roman" w:hAnsi="Times New Roman"/>
          <w:sz w:val="24"/>
          <w:szCs w:val="24"/>
        </w:rPr>
        <w:t>”</w:t>
      </w:r>
      <w:r w:rsidRPr="00BF0D61">
        <w:rPr>
          <w:rFonts w:ascii="Times New Roman" w:hAnsi="Times New Roman"/>
          <w:bCs/>
          <w:i/>
          <w:sz w:val="24"/>
          <w:szCs w:val="24"/>
        </w:rPr>
        <w:t xml:space="preserve"> </w:t>
      </w:r>
      <w:r w:rsidRPr="00BF0D61">
        <w:rPr>
          <w:rFonts w:ascii="Times New Roman" w:hAnsi="Times New Roman"/>
          <w:sz w:val="24"/>
          <w:szCs w:val="24"/>
        </w:rPr>
        <w:t>tárgyban indított közbeszerzési eljárásban ezúton nyilatkozom, hogy az előírt alkalmassági feltételeknek</w:t>
      </w:r>
      <w:r w:rsidRPr="00BF0D61">
        <w:rPr>
          <w:rStyle w:val="Lbjegyzet-hivatkozs"/>
          <w:rFonts w:ascii="Times New Roman" w:hAnsi="Times New Roman"/>
          <w:sz w:val="24"/>
          <w:szCs w:val="24"/>
        </w:rPr>
        <w:footnoteReference w:id="57"/>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center"/>
        <w:rPr>
          <w:rFonts w:ascii="Times New Roman" w:hAnsi="Times New Roman"/>
          <w:sz w:val="24"/>
          <w:szCs w:val="24"/>
        </w:rPr>
      </w:pPr>
      <w:proofErr w:type="gramStart"/>
      <w:r w:rsidRPr="00BF0D61">
        <w:rPr>
          <w:rFonts w:ascii="Times New Roman" w:hAnsi="Times New Roman"/>
          <w:sz w:val="24"/>
          <w:szCs w:val="24"/>
        </w:rPr>
        <w:t>önállóan</w:t>
      </w:r>
      <w:proofErr w:type="gramEnd"/>
      <w:r w:rsidRPr="00BF0D61">
        <w:rPr>
          <w:rFonts w:ascii="Times New Roman" w:hAnsi="Times New Roman"/>
          <w:sz w:val="24"/>
          <w:szCs w:val="24"/>
        </w:rPr>
        <w:t xml:space="preserve"> kívánok megfelelni</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center"/>
        <w:rPr>
          <w:rFonts w:ascii="Times New Roman" w:hAnsi="Times New Roman"/>
          <w:sz w:val="24"/>
          <w:szCs w:val="24"/>
          <w:u w:val="single"/>
        </w:rPr>
      </w:pPr>
    </w:p>
    <w:p w:rsidR="001A70E5" w:rsidRPr="00BF0D61" w:rsidRDefault="001A70E5" w:rsidP="001A70E5">
      <w:pPr>
        <w:widowControl w:val="0"/>
        <w:spacing w:after="0" w:line="240" w:lineRule="auto"/>
        <w:jc w:val="center"/>
        <w:rPr>
          <w:rFonts w:ascii="Times New Roman" w:hAnsi="Times New Roman"/>
          <w:sz w:val="24"/>
          <w:szCs w:val="24"/>
          <w:u w:val="single"/>
        </w:rPr>
      </w:pPr>
      <w:r w:rsidRPr="00BF0D61">
        <w:rPr>
          <w:rFonts w:ascii="Times New Roman" w:hAnsi="Times New Roman"/>
          <w:sz w:val="24"/>
          <w:szCs w:val="24"/>
          <w:u w:val="single"/>
        </w:rPr>
        <w:t>VAGY</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 </w:t>
      </w:r>
      <w:proofErr w:type="gramStart"/>
      <w:r w:rsidRPr="00BF0D61">
        <w:rPr>
          <w:rFonts w:ascii="Times New Roman" w:hAnsi="Times New Roman"/>
          <w:sz w:val="24"/>
          <w:szCs w:val="24"/>
        </w:rPr>
        <w:t>más</w:t>
      </w:r>
      <w:proofErr w:type="gramEnd"/>
      <w:r w:rsidRPr="00BF0D61">
        <w:rPr>
          <w:rFonts w:ascii="Times New Roman" w:hAnsi="Times New Roman"/>
          <w:sz w:val="24"/>
          <w:szCs w:val="24"/>
        </w:rPr>
        <w:t xml:space="preserve"> szervezet (vagy személy) kapacitására támaszkodva kívánok megfelelni az alábbiak szerint:</w:t>
      </w:r>
    </w:p>
    <w:p w:rsidR="001A70E5" w:rsidRPr="00BF0D61" w:rsidRDefault="001A70E5" w:rsidP="001A70E5">
      <w:pPr>
        <w:widowControl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1A70E5" w:rsidRPr="00BF0D61" w:rsidTr="005747AE">
        <w:tc>
          <w:tcPr>
            <w:tcW w:w="4605"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Alkalmassági követelmény megnevezése</w:t>
            </w:r>
          </w:p>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(az eljárást megindító felhívás vonatkozó pontjának megjelölésével</w:t>
            </w:r>
            <w:proofErr w:type="gramStart"/>
            <w:r w:rsidRPr="00BF0D61">
              <w:rPr>
                <w:rFonts w:ascii="Times New Roman" w:hAnsi="Times New Roman"/>
                <w:sz w:val="24"/>
                <w:szCs w:val="24"/>
              </w:rPr>
              <w:t>)</w:t>
            </w:r>
            <w:r w:rsidRPr="00BF0D61">
              <w:rPr>
                <w:rStyle w:val="Lbjegyzet-hivatkozs"/>
                <w:rFonts w:ascii="Times New Roman" w:hAnsi="Times New Roman"/>
                <w:sz w:val="24"/>
                <w:szCs w:val="24"/>
              </w:rPr>
              <w:footnoteReference w:id="58"/>
            </w:r>
            <w:r w:rsidRPr="00BF0D61">
              <w:rPr>
                <w:rFonts w:ascii="Times New Roman" w:hAnsi="Times New Roman"/>
                <w:sz w:val="24"/>
                <w:szCs w:val="24"/>
              </w:rPr>
              <w:t>:</w:t>
            </w:r>
            <w:proofErr w:type="gramEnd"/>
          </w:p>
        </w:tc>
        <w:tc>
          <w:tcPr>
            <w:tcW w:w="4605"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r w:rsidRPr="00BF0D61">
              <w:rPr>
                <w:rFonts w:ascii="Times New Roman" w:hAnsi="Times New Roman"/>
                <w:sz w:val="24"/>
                <w:szCs w:val="24"/>
              </w:rPr>
              <w:t>Kapacitást rendelkezésre bocsátó szervezet (személy) megnevezése:</w:t>
            </w:r>
          </w:p>
        </w:tc>
      </w:tr>
      <w:tr w:rsidR="001A70E5" w:rsidRPr="00BF0D61" w:rsidTr="005747AE">
        <w:tc>
          <w:tcPr>
            <w:tcW w:w="4605"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c>
          <w:tcPr>
            <w:tcW w:w="4605"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4605"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c>
          <w:tcPr>
            <w:tcW w:w="4605"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r w:rsidR="001A70E5" w:rsidRPr="00BF0D61" w:rsidTr="005747AE">
        <w:tc>
          <w:tcPr>
            <w:tcW w:w="4605"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c>
          <w:tcPr>
            <w:tcW w:w="4605" w:type="dxa"/>
            <w:shd w:val="clear" w:color="auto" w:fill="auto"/>
          </w:tcPr>
          <w:p w:rsidR="001A70E5" w:rsidRPr="00BF0D61" w:rsidRDefault="001A70E5" w:rsidP="005747AE">
            <w:pPr>
              <w:widowControl w:val="0"/>
              <w:spacing w:after="0" w:line="240" w:lineRule="auto"/>
              <w:jc w:val="both"/>
              <w:rPr>
                <w:rFonts w:ascii="Times New Roman" w:hAnsi="Times New Roman"/>
                <w:sz w:val="24"/>
                <w:szCs w:val="24"/>
              </w:rPr>
            </w:pPr>
          </w:p>
        </w:tc>
      </w:tr>
    </w:tbl>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w:t>
      </w:r>
      <w:r w:rsidRPr="00BF0D61">
        <w:rPr>
          <w:rFonts w:ascii="Times New Roman" w:hAnsi="Times New Roman"/>
          <w:i/>
          <w:sz w:val="24"/>
          <w:szCs w:val="24"/>
        </w:rPr>
        <w:t>Kelt</w:t>
      </w:r>
      <w:r w:rsidRPr="00BF0D61">
        <w:rPr>
          <w:rFonts w:ascii="Times New Roman" w:hAnsi="Times New Roman"/>
          <w:sz w:val="24"/>
          <w:szCs w:val="24"/>
        </w:rPr>
        <w: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Aláírás/Cégszerű aláírás</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rPr>
          <w:rFonts w:ascii="Times New Roman" w:hAnsi="Times New Roman"/>
        </w:rPr>
      </w:pPr>
    </w:p>
    <w:p w:rsidR="001A70E5" w:rsidRPr="00BF0D61" w:rsidRDefault="001A70E5" w:rsidP="001A70E5">
      <w:pPr>
        <w:widowControl w:val="0"/>
        <w:spacing w:after="0" w:line="240" w:lineRule="auto"/>
        <w:jc w:val="both"/>
        <w:rPr>
          <w:rFonts w:ascii="Times New Roman" w:hAnsi="Times New Roman"/>
          <w:i/>
          <w:sz w:val="24"/>
          <w:szCs w:val="24"/>
        </w:rPr>
      </w:pPr>
      <w:r w:rsidRPr="00BF0D61">
        <w:rPr>
          <w:rFonts w:ascii="Times New Roman" w:hAnsi="Times New Roman"/>
        </w:rPr>
        <w:br w:type="page"/>
      </w:r>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i/>
          <w:sz w:val="24"/>
          <w:szCs w:val="24"/>
        </w:rPr>
        <w:lastRenderedPageBreak/>
        <w:t>10. sz. melléklet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65" w:name="_Toc473191980"/>
      <w:r w:rsidRPr="00BF0D61">
        <w:rPr>
          <w:rFonts w:ascii="Times New Roman" w:hAnsi="Times New Roman"/>
          <w:i w:val="0"/>
          <w:sz w:val="24"/>
          <w:szCs w:val="24"/>
        </w:rPr>
        <w:t xml:space="preserve">Nyilatkozat </w:t>
      </w:r>
      <w:r w:rsidRPr="00BF0D61">
        <w:rPr>
          <w:rFonts w:ascii="Times New Roman" w:hAnsi="Times New Roman"/>
          <w:i w:val="0"/>
          <w:sz w:val="24"/>
          <w:szCs w:val="24"/>
          <w:lang w:val="hu-HU"/>
        </w:rPr>
        <w:t>folyamatban lévő változásbejegyzési eljárásra vonatkozóan</w:t>
      </w:r>
      <w:r w:rsidRPr="00BF0D61">
        <w:rPr>
          <w:rStyle w:val="Lbjegyzet-hivatkozs"/>
          <w:rFonts w:ascii="Times New Roman" w:hAnsi="Times New Roman"/>
          <w:i w:val="0"/>
          <w:sz w:val="24"/>
          <w:szCs w:val="24"/>
          <w:lang w:val="hu-HU"/>
        </w:rPr>
        <w:footnoteReference w:id="59"/>
      </w:r>
      <w:bookmarkEnd w:id="65"/>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Alulírott &lt;</w:t>
      </w:r>
      <w:r w:rsidRPr="00BF0D61">
        <w:rPr>
          <w:rFonts w:ascii="Times New Roman" w:hAnsi="Times New Roman"/>
          <w:i/>
          <w:sz w:val="24"/>
          <w:szCs w:val="24"/>
        </w:rPr>
        <w:t>képviselő</w:t>
      </w:r>
      <w:r w:rsidRPr="00BF0D61">
        <w:rPr>
          <w:rFonts w:ascii="Times New Roman" w:hAnsi="Times New Roman"/>
          <w:sz w:val="24"/>
          <w:szCs w:val="24"/>
        </w:rPr>
        <w:t xml:space="preserve"> / </w:t>
      </w:r>
      <w:r w:rsidRPr="00BF0D61">
        <w:rPr>
          <w:rFonts w:ascii="Times New Roman" w:hAnsi="Times New Roman"/>
          <w:i/>
          <w:sz w:val="24"/>
          <w:szCs w:val="24"/>
        </w:rPr>
        <w:t>meghatalmazott neve</w:t>
      </w:r>
      <w:r w:rsidRPr="00BF0D61">
        <w:rPr>
          <w:rFonts w:ascii="Times New Roman" w:hAnsi="Times New Roman"/>
          <w:sz w:val="24"/>
          <w:szCs w:val="24"/>
        </w:rPr>
        <w:t xml:space="preserve">&gt; </w:t>
      </w:r>
      <w:proofErr w:type="gramStart"/>
      <w:r w:rsidRPr="00BF0D61">
        <w:rPr>
          <w:rFonts w:ascii="Times New Roman" w:hAnsi="Times New Roman"/>
          <w:sz w:val="24"/>
          <w:szCs w:val="24"/>
        </w:rPr>
        <w:t>a(</w:t>
      </w:r>
      <w:proofErr w:type="gramEnd"/>
      <w:r w:rsidRPr="00BF0D61">
        <w:rPr>
          <w:rFonts w:ascii="Times New Roman" w:hAnsi="Times New Roman"/>
          <w:sz w:val="24"/>
          <w:szCs w:val="24"/>
        </w:rPr>
        <w:t>z) &lt;</w:t>
      </w:r>
      <w:r w:rsidRPr="00BF0D61">
        <w:rPr>
          <w:rFonts w:ascii="Times New Roman" w:hAnsi="Times New Roman"/>
          <w:i/>
          <w:sz w:val="24"/>
          <w:szCs w:val="24"/>
        </w:rPr>
        <w:t>cégnév</w:t>
      </w:r>
      <w:r w:rsidRPr="00BF0D61">
        <w:rPr>
          <w:rFonts w:ascii="Times New Roman" w:hAnsi="Times New Roman"/>
          <w:sz w:val="24"/>
          <w:szCs w:val="24"/>
        </w:rPr>
        <w:t>&gt; (&lt;</w:t>
      </w:r>
      <w:r w:rsidRPr="00BF0D61">
        <w:rPr>
          <w:rFonts w:ascii="Times New Roman" w:hAnsi="Times New Roman"/>
          <w:i/>
          <w:sz w:val="24"/>
          <w:szCs w:val="24"/>
        </w:rPr>
        <w:t>székhely</w:t>
      </w:r>
      <w:r w:rsidRPr="00BF0D61">
        <w:rPr>
          <w:rFonts w:ascii="Times New Roman" w:hAnsi="Times New Roman"/>
          <w:sz w:val="24"/>
          <w:szCs w:val="24"/>
        </w:rPr>
        <w:t>&gt;) ajánlattevő képviseletében a MÁV Magyar Államvasutak Zrt. mint ajánlatkérő által a „</w:t>
      </w:r>
      <w:r w:rsidR="00D25491" w:rsidRPr="00BF0D61">
        <w:rPr>
          <w:rFonts w:ascii="Times New Roman" w:hAnsi="Times New Roman"/>
          <w:b/>
          <w:sz w:val="24"/>
          <w:szCs w:val="24"/>
        </w:rPr>
        <w:t>Baleset elhárítás és vegyvédelem</w:t>
      </w:r>
      <w:r w:rsidRPr="00BF0D61">
        <w:rPr>
          <w:rFonts w:ascii="Times New Roman" w:hAnsi="Times New Roman"/>
          <w:sz w:val="24"/>
          <w:szCs w:val="24"/>
        </w:rPr>
        <w:t>”</w:t>
      </w:r>
      <w:r w:rsidRPr="00BF0D61" w:rsidDel="00755B84">
        <w:rPr>
          <w:rFonts w:ascii="Times New Roman" w:hAnsi="Times New Roman"/>
          <w:bCs/>
          <w:i/>
          <w:sz w:val="24"/>
          <w:szCs w:val="24"/>
        </w:rPr>
        <w:t xml:space="preserve"> </w:t>
      </w:r>
      <w:r w:rsidRPr="00BF0D61">
        <w:rPr>
          <w:rFonts w:ascii="Times New Roman" w:hAnsi="Times New Roman"/>
          <w:sz w:val="24"/>
          <w:szCs w:val="24"/>
        </w:rPr>
        <w:t>tárgyban indított közbeszerzési eljárás vonatkozásában ezúton nyilatkozom, hogy Ajánlattevő, alvállalkozó(k), és/vagy kapacitást rendelkezésre bocsátó szervezet(</w:t>
      </w:r>
      <w:proofErr w:type="spellStart"/>
      <w:r w:rsidRPr="00BF0D61">
        <w:rPr>
          <w:rFonts w:ascii="Times New Roman" w:hAnsi="Times New Roman"/>
          <w:sz w:val="24"/>
          <w:szCs w:val="24"/>
        </w:rPr>
        <w:t>ek</w:t>
      </w:r>
      <w:proofErr w:type="spellEnd"/>
      <w:r w:rsidRPr="00BF0D61">
        <w:rPr>
          <w:rFonts w:ascii="Times New Roman" w:hAnsi="Times New Roman"/>
          <w:sz w:val="24"/>
          <w:szCs w:val="24"/>
        </w:rPr>
        <w:t xml:space="preserve">) vonatkozásában változásbejegyzési eljárás </w:t>
      </w:r>
      <w:r w:rsidRPr="00BF0D61">
        <w:rPr>
          <w:rFonts w:ascii="Times New Roman" w:hAnsi="Times New Roman"/>
          <w:b/>
          <w:sz w:val="24"/>
          <w:szCs w:val="24"/>
        </w:rPr>
        <w:t>van folyamatban</w:t>
      </w:r>
      <w:r w:rsidR="00582C71">
        <w:rPr>
          <w:rFonts w:ascii="Times New Roman" w:hAnsi="Times New Roman"/>
          <w:b/>
          <w:sz w:val="24"/>
          <w:szCs w:val="24"/>
        </w:rPr>
        <w:t>/nincs folyamatban</w:t>
      </w:r>
      <w:r w:rsidR="00855820">
        <w:rPr>
          <w:rFonts w:ascii="Times New Roman" w:hAnsi="Times New Roman"/>
          <w:b/>
          <w:sz w:val="24"/>
          <w:szCs w:val="24"/>
        </w:rPr>
        <w:t>.</w:t>
      </w:r>
      <w:r w:rsidRPr="00BF0D61">
        <w:rPr>
          <w:rStyle w:val="Lbjegyzet-hivatkozs"/>
          <w:rFonts w:ascii="Times New Roman" w:hAnsi="Times New Roman"/>
          <w:b/>
          <w:sz w:val="24"/>
          <w:szCs w:val="24"/>
        </w:rPr>
        <w:footnoteReference w:id="60"/>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w:t>
      </w:r>
      <w:r w:rsidRPr="00BF0D61">
        <w:rPr>
          <w:rFonts w:ascii="Times New Roman" w:hAnsi="Times New Roman"/>
          <w:i/>
          <w:sz w:val="24"/>
          <w:szCs w:val="24"/>
        </w:rPr>
        <w:t>Kelt</w:t>
      </w:r>
      <w:r w:rsidRPr="00BF0D61">
        <w:rPr>
          <w:rFonts w:ascii="Times New Roman" w:hAnsi="Times New Roman"/>
          <w:sz w:val="24"/>
          <w:szCs w:val="24"/>
        </w:rPr>
        <w: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Aláírás/Cégszerű aláírás</w:t>
      </w: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1A70E5">
      <w:pPr>
        <w:widowControl w:val="0"/>
        <w:spacing w:after="0" w:line="240" w:lineRule="auto"/>
        <w:jc w:val="both"/>
        <w:rPr>
          <w:rFonts w:ascii="Times New Roman" w:hAnsi="Times New Roman"/>
          <w:i/>
          <w:sz w:val="24"/>
          <w:szCs w:val="24"/>
        </w:rPr>
      </w:pPr>
    </w:p>
    <w:p w:rsidR="001A70E5" w:rsidRPr="00BF0D61" w:rsidRDefault="001A70E5" w:rsidP="007E0587">
      <w:pPr>
        <w:widowControl w:val="0"/>
        <w:spacing w:after="0" w:line="240" w:lineRule="auto"/>
        <w:jc w:val="right"/>
        <w:rPr>
          <w:rFonts w:ascii="Times New Roman" w:hAnsi="Times New Roman"/>
        </w:rPr>
      </w:pPr>
      <w:r w:rsidRPr="00BF0D61">
        <w:rPr>
          <w:rFonts w:ascii="Times New Roman" w:hAnsi="Times New Roman"/>
          <w:i/>
          <w:sz w:val="24"/>
          <w:szCs w:val="24"/>
        </w:rPr>
        <w:br w:type="page"/>
      </w:r>
    </w:p>
    <w:p w:rsidR="001A70E5" w:rsidRPr="00BF0D61" w:rsidRDefault="001A70E5" w:rsidP="001A70E5">
      <w:pPr>
        <w:widowControl w:val="0"/>
        <w:spacing w:after="0" w:line="240" w:lineRule="auto"/>
        <w:rPr>
          <w:rFonts w:ascii="Times New Roman" w:hAnsi="Times New Roman"/>
        </w:rPr>
      </w:pPr>
    </w:p>
    <w:p w:rsidR="001A70E5" w:rsidRPr="00BF0D61" w:rsidRDefault="001A70E5" w:rsidP="001A70E5">
      <w:pPr>
        <w:pStyle w:val="Cmsor1"/>
        <w:keepNext w:val="0"/>
        <w:widowControl w:val="0"/>
        <w:numPr>
          <w:ilvl w:val="0"/>
          <w:numId w:val="1"/>
        </w:numPr>
        <w:spacing w:before="0" w:after="0" w:line="240" w:lineRule="auto"/>
        <w:jc w:val="both"/>
        <w:rPr>
          <w:rFonts w:ascii="Times New Roman" w:hAnsi="Times New Roman"/>
          <w:u w:val="single"/>
        </w:rPr>
      </w:pPr>
      <w:bookmarkStart w:id="66" w:name="_Toc473191982"/>
      <w:r w:rsidRPr="00BF0D61">
        <w:rPr>
          <w:rFonts w:ascii="Times New Roman" w:hAnsi="Times New Roman"/>
          <w:u w:val="single"/>
        </w:rPr>
        <w:t>Az ajánlattételt követően, Ajánlatkérő kérésére benyújtandó nyilatkozatok mintái</w:t>
      </w:r>
      <w:bookmarkEnd w:id="66"/>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i/>
          <w:sz w:val="24"/>
          <w:szCs w:val="24"/>
        </w:rPr>
        <w:br w:type="page"/>
      </w:r>
      <w:r w:rsidRPr="00BF0D61">
        <w:rPr>
          <w:rFonts w:ascii="Times New Roman" w:hAnsi="Times New Roman"/>
          <w:i/>
          <w:sz w:val="24"/>
          <w:szCs w:val="24"/>
        </w:rPr>
        <w:lastRenderedPageBreak/>
        <w:t>12. sz. melléklet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center"/>
        <w:outlineLvl w:val="1"/>
        <w:rPr>
          <w:rFonts w:ascii="Times New Roman" w:eastAsia="Times New Roman" w:hAnsi="Times New Roman"/>
          <w:b/>
          <w:bCs/>
          <w:kern w:val="16"/>
          <w:sz w:val="28"/>
          <w:szCs w:val="28"/>
        </w:rPr>
      </w:pPr>
      <w:bookmarkStart w:id="67" w:name="_Toc438198784"/>
      <w:bookmarkStart w:id="68" w:name="_Toc440286106"/>
      <w:bookmarkStart w:id="69" w:name="_Toc473191983"/>
      <w:bookmarkStart w:id="70" w:name="_Toc368569478"/>
      <w:r w:rsidRPr="00BF0D61">
        <w:rPr>
          <w:rFonts w:ascii="Times New Roman" w:eastAsia="Times New Roman" w:hAnsi="Times New Roman"/>
          <w:b/>
          <w:bCs/>
          <w:kern w:val="16"/>
          <w:sz w:val="28"/>
          <w:szCs w:val="28"/>
        </w:rPr>
        <w:t>Ajánlattevő nyilatkozata a kizáró okokról</w:t>
      </w:r>
      <w:r w:rsidRPr="00BF0D61">
        <w:rPr>
          <w:rStyle w:val="Lbjegyzet-hivatkozs"/>
          <w:rFonts w:ascii="Times New Roman" w:eastAsia="Times New Roman" w:hAnsi="Times New Roman"/>
          <w:b/>
          <w:bCs/>
          <w:kern w:val="16"/>
          <w:sz w:val="28"/>
          <w:szCs w:val="28"/>
        </w:rPr>
        <w:footnoteReference w:id="61"/>
      </w:r>
      <w:bookmarkEnd w:id="67"/>
      <w:bookmarkEnd w:id="68"/>
      <w:bookmarkEnd w:id="69"/>
    </w:p>
    <w:p w:rsidR="001A70E5" w:rsidRPr="00BF0D61" w:rsidRDefault="001A70E5" w:rsidP="001A70E5">
      <w:pPr>
        <w:widowControl w:val="0"/>
        <w:spacing w:after="0" w:line="240" w:lineRule="auto"/>
        <w:jc w:val="center"/>
        <w:rPr>
          <w:rFonts w:ascii="Times New Roman" w:eastAsia="Times New Roman" w:hAnsi="Times New Roman"/>
          <w:szCs w:val="20"/>
        </w:rPr>
      </w:pPr>
      <w:r w:rsidRPr="00BF0D61">
        <w:rPr>
          <w:rFonts w:ascii="Times New Roman" w:eastAsia="Times New Roman" w:hAnsi="Times New Roman"/>
          <w:szCs w:val="20"/>
        </w:rPr>
        <w:t xml:space="preserve">(Kbt. 62. § (1) </w:t>
      </w:r>
      <w:proofErr w:type="spellStart"/>
      <w:r w:rsidRPr="00BF0D61">
        <w:rPr>
          <w:rFonts w:ascii="Times New Roman" w:eastAsia="Times New Roman" w:hAnsi="Times New Roman"/>
          <w:szCs w:val="20"/>
        </w:rPr>
        <w:t>bek</w:t>
      </w:r>
      <w:proofErr w:type="spellEnd"/>
      <w:r w:rsidRPr="00BF0D61">
        <w:rPr>
          <w:rFonts w:ascii="Times New Roman" w:eastAsia="Times New Roman" w:hAnsi="Times New Roman"/>
          <w:szCs w:val="20"/>
        </w:rPr>
        <w:t xml:space="preserve">. k) pont </w:t>
      </w:r>
      <w:proofErr w:type="spellStart"/>
      <w:r w:rsidRPr="00BF0D61">
        <w:rPr>
          <w:rFonts w:ascii="Times New Roman" w:eastAsia="Times New Roman" w:hAnsi="Times New Roman"/>
          <w:szCs w:val="20"/>
        </w:rPr>
        <w:t>kb</w:t>
      </w:r>
      <w:proofErr w:type="spellEnd"/>
      <w:r w:rsidRPr="00BF0D61">
        <w:rPr>
          <w:rFonts w:ascii="Times New Roman" w:eastAsia="Times New Roman" w:hAnsi="Times New Roman"/>
          <w:szCs w:val="20"/>
        </w:rPr>
        <w:t>) alpontja)</w:t>
      </w:r>
    </w:p>
    <w:p w:rsidR="001A70E5" w:rsidRPr="00BF0D61" w:rsidRDefault="001A70E5" w:rsidP="001A70E5">
      <w:pPr>
        <w:widowControl w:val="0"/>
        <w:spacing w:after="0" w:line="240" w:lineRule="auto"/>
        <w:jc w:val="both"/>
        <w:rPr>
          <w:rFonts w:ascii="Times New Roman" w:eastAsia="Times New Roman" w:hAnsi="Times New Roman"/>
          <w:i/>
          <w:szCs w:val="20"/>
        </w:rPr>
      </w:pPr>
    </w:p>
    <w:p w:rsidR="001A70E5" w:rsidRPr="00BF0D61" w:rsidRDefault="001A70E5" w:rsidP="001A70E5">
      <w:pPr>
        <w:widowControl w:val="0"/>
        <w:spacing w:after="0" w:line="240" w:lineRule="auto"/>
        <w:ind w:right="-2"/>
        <w:jc w:val="both"/>
        <w:rPr>
          <w:rFonts w:ascii="Times New Roman" w:eastAsia="Times New Roman" w:hAnsi="Times New Roman"/>
          <w:sz w:val="24"/>
          <w:szCs w:val="24"/>
        </w:rPr>
      </w:pPr>
    </w:p>
    <w:p w:rsidR="001A70E5" w:rsidRPr="00BF0D61" w:rsidRDefault="001A70E5" w:rsidP="001A70E5">
      <w:pPr>
        <w:widowControl w:val="0"/>
        <w:spacing w:after="0" w:line="240" w:lineRule="auto"/>
        <w:jc w:val="both"/>
        <w:rPr>
          <w:rFonts w:ascii="Times New Roman" w:eastAsia="Times New Roman" w:hAnsi="Times New Roman"/>
          <w:sz w:val="24"/>
          <w:szCs w:val="24"/>
        </w:rPr>
      </w:pPr>
      <w:r w:rsidRPr="00BF0D61">
        <w:rPr>
          <w:rFonts w:ascii="Times New Roman" w:eastAsia="Times New Roman" w:hAnsi="Times New Roman"/>
          <w:sz w:val="24"/>
          <w:szCs w:val="24"/>
        </w:rPr>
        <w:t>Alulírott</w:t>
      </w:r>
      <w:proofErr w:type="gramStart"/>
      <w:r w:rsidRPr="00BF0D61">
        <w:rPr>
          <w:rFonts w:ascii="Times New Roman" w:eastAsia="Times New Roman" w:hAnsi="Times New Roman"/>
          <w:sz w:val="24"/>
          <w:szCs w:val="24"/>
        </w:rPr>
        <w:t>, …</w:t>
      </w:r>
      <w:proofErr w:type="gramEnd"/>
      <w:r w:rsidRPr="00BF0D61">
        <w:rPr>
          <w:rFonts w:ascii="Times New Roman" w:eastAsia="Times New Roman" w:hAnsi="Times New Roman"/>
          <w:sz w:val="24"/>
          <w:szCs w:val="24"/>
        </w:rPr>
        <w:t xml:space="preserve">………………………………… (név), mint a(z) ……………….……………………… (cégnév) cégjegyzésre jogosult képviselője, a Kbt. 62. § (1) bekezdés k) pontjának </w:t>
      </w:r>
      <w:proofErr w:type="spellStart"/>
      <w:r w:rsidRPr="00BF0D61">
        <w:rPr>
          <w:rFonts w:ascii="Times New Roman" w:eastAsia="Times New Roman" w:hAnsi="Times New Roman"/>
          <w:sz w:val="24"/>
          <w:szCs w:val="24"/>
        </w:rPr>
        <w:t>kb</w:t>
      </w:r>
      <w:proofErr w:type="spellEnd"/>
      <w:r w:rsidRPr="00BF0D61">
        <w:rPr>
          <w:rFonts w:ascii="Times New Roman" w:eastAsia="Times New Roman" w:hAnsi="Times New Roman"/>
          <w:sz w:val="24"/>
          <w:szCs w:val="24"/>
        </w:rPr>
        <w:t xml:space="preserve">) alpontjára tekintettel ezúton nyilatkozom, hogy </w:t>
      </w:r>
    </w:p>
    <w:p w:rsidR="001A70E5" w:rsidRPr="00BF0D61" w:rsidRDefault="001A70E5" w:rsidP="001A70E5">
      <w:pPr>
        <w:widowControl w:val="0"/>
        <w:spacing w:after="0" w:line="240" w:lineRule="auto"/>
        <w:jc w:val="both"/>
        <w:rPr>
          <w:rFonts w:ascii="Times New Roman" w:eastAsia="Times New Roman" w:hAnsi="Times New Roman"/>
          <w:sz w:val="24"/>
          <w:szCs w:val="24"/>
        </w:rPr>
      </w:pPr>
    </w:p>
    <w:p w:rsidR="001A70E5" w:rsidRPr="00BF0D61" w:rsidRDefault="001A70E5" w:rsidP="001A70E5">
      <w:pPr>
        <w:widowControl w:val="0"/>
        <w:spacing w:after="0" w:line="240" w:lineRule="auto"/>
        <w:jc w:val="center"/>
        <w:rPr>
          <w:rFonts w:ascii="Times New Roman" w:eastAsia="Times New Roman" w:hAnsi="Times New Roman"/>
          <w:b/>
          <w:sz w:val="24"/>
          <w:szCs w:val="24"/>
        </w:rPr>
      </w:pPr>
      <w:r w:rsidRPr="00BF0D61">
        <w:rPr>
          <w:rFonts w:ascii="Times New Roman" w:eastAsia="Times New Roman" w:hAnsi="Times New Roman"/>
          <w:b/>
          <w:sz w:val="24"/>
          <w:szCs w:val="24"/>
        </w:rPr>
        <w:t xml:space="preserve">1. Ajánlattevő olyan társaságnak minősül, amelyet szabályozott tőzsdén jegyeznek </w:t>
      </w:r>
    </w:p>
    <w:p w:rsidR="001A70E5" w:rsidRPr="00BF0D61" w:rsidRDefault="001A70E5" w:rsidP="001A70E5">
      <w:pPr>
        <w:widowControl w:val="0"/>
        <w:spacing w:after="0" w:line="240" w:lineRule="auto"/>
        <w:ind w:left="720"/>
        <w:jc w:val="both"/>
        <w:rPr>
          <w:rFonts w:ascii="Times New Roman" w:eastAsia="Times New Roman" w:hAnsi="Times New Roman"/>
          <w:sz w:val="24"/>
          <w:szCs w:val="24"/>
        </w:rPr>
      </w:pPr>
    </w:p>
    <w:p w:rsidR="001A70E5" w:rsidRPr="00BF0D61" w:rsidRDefault="001A70E5" w:rsidP="001A70E5">
      <w:pPr>
        <w:widowControl w:val="0"/>
        <w:spacing w:after="0" w:line="240" w:lineRule="auto"/>
        <w:ind w:left="720"/>
        <w:jc w:val="center"/>
        <w:rPr>
          <w:rFonts w:ascii="Times New Roman" w:eastAsia="Times New Roman" w:hAnsi="Times New Roman"/>
          <w:b/>
          <w:sz w:val="24"/>
          <w:szCs w:val="24"/>
          <w:u w:val="single"/>
        </w:rPr>
      </w:pPr>
      <w:r w:rsidRPr="00BF0D61">
        <w:rPr>
          <w:rFonts w:ascii="Times New Roman" w:eastAsia="Times New Roman" w:hAnsi="Times New Roman"/>
          <w:b/>
          <w:sz w:val="24"/>
          <w:szCs w:val="24"/>
          <w:u w:val="single"/>
        </w:rPr>
        <w:t>VAGY</w:t>
      </w:r>
    </w:p>
    <w:p w:rsidR="001A70E5" w:rsidRPr="00BF0D61" w:rsidRDefault="001A70E5" w:rsidP="001A70E5">
      <w:pPr>
        <w:widowControl w:val="0"/>
        <w:spacing w:after="0" w:line="240" w:lineRule="auto"/>
        <w:ind w:left="720"/>
        <w:jc w:val="both"/>
        <w:rPr>
          <w:rFonts w:ascii="Times New Roman" w:eastAsia="Times New Roman" w:hAnsi="Times New Roman"/>
          <w:sz w:val="24"/>
          <w:szCs w:val="24"/>
        </w:rPr>
      </w:pPr>
    </w:p>
    <w:p w:rsidR="001A70E5" w:rsidRPr="00BF0D61" w:rsidRDefault="001A70E5" w:rsidP="001A70E5">
      <w:pPr>
        <w:widowControl w:val="0"/>
        <w:spacing w:after="0" w:line="240" w:lineRule="auto"/>
        <w:jc w:val="center"/>
        <w:rPr>
          <w:rFonts w:ascii="Times New Roman" w:eastAsia="Times New Roman" w:hAnsi="Times New Roman"/>
          <w:sz w:val="24"/>
          <w:szCs w:val="24"/>
        </w:rPr>
      </w:pPr>
      <w:r w:rsidRPr="00BF0D61">
        <w:rPr>
          <w:rFonts w:ascii="Times New Roman" w:eastAsia="Times New Roman" w:hAnsi="Times New Roman"/>
          <w:b/>
          <w:sz w:val="24"/>
          <w:szCs w:val="24"/>
        </w:rPr>
        <w:t>2</w:t>
      </w:r>
      <w:r w:rsidRPr="00BF0D61">
        <w:rPr>
          <w:rFonts w:ascii="Times New Roman" w:eastAsia="Times New Roman" w:hAnsi="Times New Roman"/>
          <w:sz w:val="24"/>
          <w:szCs w:val="24"/>
        </w:rPr>
        <w:t>Ajánlattevő olyan társaságnak minősül, amelyet szabályozott tőzsdén nem jegyeznek és</w:t>
      </w:r>
    </w:p>
    <w:p w:rsidR="001A70E5" w:rsidRPr="00BF0D61" w:rsidRDefault="001A70E5" w:rsidP="001A70E5">
      <w:pPr>
        <w:widowControl w:val="0"/>
        <w:spacing w:after="0" w:line="240" w:lineRule="auto"/>
        <w:jc w:val="both"/>
        <w:rPr>
          <w:rFonts w:ascii="Times New Roman" w:eastAsia="Times New Roman" w:hAnsi="Times New Roman"/>
          <w:sz w:val="24"/>
          <w:szCs w:val="24"/>
        </w:rPr>
      </w:pPr>
    </w:p>
    <w:p w:rsidR="001A70E5" w:rsidRPr="00BF0D61" w:rsidRDefault="001A70E5" w:rsidP="00A84828">
      <w:pPr>
        <w:widowControl w:val="0"/>
        <w:numPr>
          <w:ilvl w:val="0"/>
          <w:numId w:val="12"/>
        </w:numPr>
        <w:spacing w:after="0" w:line="240" w:lineRule="auto"/>
        <w:jc w:val="both"/>
        <w:rPr>
          <w:rFonts w:ascii="Times New Roman" w:eastAsia="Times New Roman" w:hAnsi="Times New Roman"/>
          <w:b/>
          <w:sz w:val="24"/>
          <w:szCs w:val="24"/>
          <w:u w:val="single"/>
        </w:rPr>
      </w:pPr>
      <w:r w:rsidRPr="00BF0D61">
        <w:rPr>
          <w:rFonts w:ascii="Times New Roman" w:eastAsia="Times New Roman" w:hAnsi="Times New Roman"/>
          <w:sz w:val="24"/>
          <w:szCs w:val="24"/>
        </w:rPr>
        <w:t>a pénzmosás és a terrorizmus finanszírozása megelőzéséről és megakadályozásáról szóló 2</w:t>
      </w:r>
      <w:r w:rsidR="00677362">
        <w:rPr>
          <w:rFonts w:ascii="Times New Roman" w:eastAsia="Times New Roman" w:hAnsi="Times New Roman"/>
          <w:sz w:val="24"/>
          <w:szCs w:val="24"/>
        </w:rPr>
        <w:t>017</w:t>
      </w:r>
      <w:r w:rsidRPr="00BF0D61">
        <w:rPr>
          <w:rFonts w:ascii="Times New Roman" w:eastAsia="Times New Roman" w:hAnsi="Times New Roman"/>
          <w:sz w:val="24"/>
          <w:szCs w:val="24"/>
        </w:rPr>
        <w:t xml:space="preserve">. évi </w:t>
      </w:r>
      <w:r w:rsidR="00677362">
        <w:rPr>
          <w:rFonts w:ascii="Times New Roman" w:eastAsia="Times New Roman" w:hAnsi="Times New Roman"/>
          <w:sz w:val="24"/>
          <w:szCs w:val="24"/>
        </w:rPr>
        <w:t>LII</w:t>
      </w:r>
      <w:r w:rsidRPr="00BF0D61">
        <w:rPr>
          <w:rFonts w:ascii="Times New Roman" w:eastAsia="Times New Roman" w:hAnsi="Times New Roman"/>
          <w:sz w:val="24"/>
          <w:szCs w:val="24"/>
        </w:rPr>
        <w:t>I. törvény szerint</w:t>
      </w:r>
      <w:r w:rsidR="00391F30">
        <w:rPr>
          <w:rFonts w:ascii="Times New Roman" w:eastAsia="Times New Roman" w:hAnsi="Times New Roman"/>
          <w:sz w:val="24"/>
          <w:szCs w:val="24"/>
        </w:rPr>
        <w:t xml:space="preserve">i </w:t>
      </w:r>
      <w:r w:rsidRPr="00BF0D61">
        <w:rPr>
          <w:rFonts w:ascii="Times New Roman" w:eastAsia="Times New Roman" w:hAnsi="Times New Roman"/>
          <w:sz w:val="24"/>
          <w:szCs w:val="24"/>
        </w:rPr>
        <w:t xml:space="preserve">valamennyi </w:t>
      </w:r>
      <w:r w:rsidRPr="00BF0D61">
        <w:rPr>
          <w:rFonts w:ascii="Times New Roman" w:eastAsia="Times New Roman" w:hAnsi="Times New Roman"/>
          <w:b/>
          <w:bCs/>
          <w:sz w:val="24"/>
          <w:szCs w:val="24"/>
          <w:u w:val="single"/>
        </w:rPr>
        <w:t xml:space="preserve">tényleges tulajdonos nevének és állandó lakóhelyének </w:t>
      </w:r>
      <w:proofErr w:type="gramStart"/>
      <w:r w:rsidRPr="00BF0D61">
        <w:rPr>
          <w:rFonts w:ascii="Times New Roman" w:eastAsia="Times New Roman" w:hAnsi="Times New Roman"/>
          <w:b/>
          <w:bCs/>
          <w:sz w:val="24"/>
          <w:szCs w:val="24"/>
          <w:u w:val="single"/>
        </w:rPr>
        <w:t>bemutatása</w:t>
      </w:r>
      <w:r w:rsidRPr="00BF0D61">
        <w:rPr>
          <w:rFonts w:ascii="Times New Roman" w:eastAsia="Times New Roman" w:hAnsi="Times New Roman"/>
          <w:b/>
          <w:bCs/>
          <w:sz w:val="24"/>
          <w:szCs w:val="24"/>
          <w:u w:val="single"/>
          <w:vertAlign w:val="superscript"/>
          <w:lang w:val="en-GB"/>
        </w:rPr>
        <w:footnoteReference w:id="62"/>
      </w:r>
      <w:r w:rsidRPr="00BF0D61">
        <w:rPr>
          <w:rFonts w:ascii="Times New Roman" w:eastAsia="Times New Roman" w:hAnsi="Times New Roman"/>
          <w:b/>
          <w:sz w:val="24"/>
          <w:szCs w:val="24"/>
          <w:u w:val="single"/>
        </w:rPr>
        <w:t>:</w:t>
      </w:r>
      <w:proofErr w:type="gramEnd"/>
    </w:p>
    <w:p w:rsidR="001A70E5" w:rsidRPr="00BF0D61" w:rsidRDefault="001A70E5" w:rsidP="001A70E5">
      <w:pPr>
        <w:widowControl w:val="0"/>
        <w:spacing w:after="0" w:line="240" w:lineRule="auto"/>
        <w:jc w:val="both"/>
        <w:rPr>
          <w:rFonts w:ascii="Times New Roman" w:eastAsia="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2"/>
      </w:tblGrid>
      <w:tr w:rsidR="001A70E5" w:rsidRPr="00BF0D61" w:rsidTr="005747AE">
        <w:tc>
          <w:tcPr>
            <w:tcW w:w="4480" w:type="dxa"/>
            <w:shd w:val="clear" w:color="auto" w:fill="D9D9D9"/>
          </w:tcPr>
          <w:p w:rsidR="001A70E5" w:rsidRPr="00BF0D61" w:rsidRDefault="001A70E5" w:rsidP="005747AE">
            <w:pPr>
              <w:widowControl w:val="0"/>
              <w:spacing w:after="0" w:line="240" w:lineRule="auto"/>
              <w:jc w:val="both"/>
              <w:rPr>
                <w:rFonts w:ascii="Times New Roman" w:eastAsia="Times New Roman" w:hAnsi="Times New Roman"/>
                <w:b/>
                <w:sz w:val="24"/>
                <w:szCs w:val="24"/>
              </w:rPr>
            </w:pPr>
            <w:r w:rsidRPr="00BF0D61">
              <w:rPr>
                <w:rFonts w:ascii="Times New Roman" w:eastAsia="Times New Roman" w:hAnsi="Times New Roman"/>
                <w:b/>
                <w:sz w:val="24"/>
                <w:szCs w:val="24"/>
              </w:rPr>
              <w:t>Név</w:t>
            </w:r>
          </w:p>
        </w:tc>
        <w:tc>
          <w:tcPr>
            <w:tcW w:w="4481" w:type="dxa"/>
            <w:shd w:val="clear" w:color="auto" w:fill="D9D9D9"/>
          </w:tcPr>
          <w:p w:rsidR="001A70E5" w:rsidRPr="00BF0D61" w:rsidRDefault="001A70E5" w:rsidP="005747AE">
            <w:pPr>
              <w:widowControl w:val="0"/>
              <w:spacing w:after="0" w:line="240" w:lineRule="auto"/>
              <w:jc w:val="both"/>
              <w:rPr>
                <w:rFonts w:ascii="Times New Roman" w:eastAsia="Times New Roman" w:hAnsi="Times New Roman"/>
                <w:b/>
                <w:sz w:val="24"/>
                <w:szCs w:val="24"/>
              </w:rPr>
            </w:pPr>
            <w:r w:rsidRPr="00BF0D61">
              <w:rPr>
                <w:rFonts w:ascii="Times New Roman" w:eastAsia="Times New Roman" w:hAnsi="Times New Roman"/>
                <w:b/>
                <w:sz w:val="24"/>
                <w:szCs w:val="24"/>
              </w:rPr>
              <w:t>Állandó lakóhely</w:t>
            </w:r>
          </w:p>
        </w:tc>
      </w:tr>
      <w:tr w:rsidR="001A70E5" w:rsidRPr="00BF0D61" w:rsidTr="005747AE">
        <w:tc>
          <w:tcPr>
            <w:tcW w:w="4480" w:type="dxa"/>
          </w:tcPr>
          <w:p w:rsidR="001A70E5" w:rsidRPr="00BF0D61" w:rsidRDefault="001A70E5" w:rsidP="005747AE">
            <w:pPr>
              <w:widowControl w:val="0"/>
              <w:spacing w:after="0" w:line="240" w:lineRule="auto"/>
              <w:jc w:val="both"/>
              <w:rPr>
                <w:rFonts w:ascii="Times New Roman" w:eastAsia="Times New Roman" w:hAnsi="Times New Roman"/>
                <w:sz w:val="24"/>
                <w:szCs w:val="24"/>
              </w:rPr>
            </w:pPr>
          </w:p>
        </w:tc>
        <w:tc>
          <w:tcPr>
            <w:tcW w:w="4481" w:type="dxa"/>
          </w:tcPr>
          <w:p w:rsidR="001A70E5" w:rsidRPr="00BF0D61" w:rsidRDefault="001A70E5" w:rsidP="005747AE">
            <w:pPr>
              <w:widowControl w:val="0"/>
              <w:spacing w:after="0" w:line="240" w:lineRule="auto"/>
              <w:jc w:val="both"/>
              <w:rPr>
                <w:rFonts w:ascii="Times New Roman" w:eastAsia="Times New Roman" w:hAnsi="Times New Roman"/>
                <w:sz w:val="24"/>
                <w:szCs w:val="24"/>
              </w:rPr>
            </w:pPr>
          </w:p>
        </w:tc>
      </w:tr>
      <w:tr w:rsidR="001A70E5" w:rsidRPr="00BF0D61" w:rsidTr="005747AE">
        <w:tc>
          <w:tcPr>
            <w:tcW w:w="4480" w:type="dxa"/>
          </w:tcPr>
          <w:p w:rsidR="001A70E5" w:rsidRPr="00BF0D61" w:rsidRDefault="001A70E5" w:rsidP="005747AE">
            <w:pPr>
              <w:widowControl w:val="0"/>
              <w:spacing w:after="0" w:line="240" w:lineRule="auto"/>
              <w:jc w:val="both"/>
              <w:rPr>
                <w:rFonts w:ascii="Times New Roman" w:eastAsia="Times New Roman" w:hAnsi="Times New Roman"/>
                <w:sz w:val="24"/>
                <w:szCs w:val="24"/>
              </w:rPr>
            </w:pPr>
          </w:p>
        </w:tc>
        <w:tc>
          <w:tcPr>
            <w:tcW w:w="4481" w:type="dxa"/>
          </w:tcPr>
          <w:p w:rsidR="001A70E5" w:rsidRPr="00BF0D61" w:rsidRDefault="001A70E5" w:rsidP="005747AE">
            <w:pPr>
              <w:widowControl w:val="0"/>
              <w:spacing w:after="0" w:line="240" w:lineRule="auto"/>
              <w:jc w:val="both"/>
              <w:rPr>
                <w:rFonts w:ascii="Times New Roman" w:eastAsia="Times New Roman" w:hAnsi="Times New Roman"/>
                <w:sz w:val="24"/>
                <w:szCs w:val="24"/>
              </w:rPr>
            </w:pPr>
          </w:p>
        </w:tc>
      </w:tr>
      <w:tr w:rsidR="001A70E5" w:rsidRPr="00BF0D61" w:rsidTr="005747AE">
        <w:tc>
          <w:tcPr>
            <w:tcW w:w="4480" w:type="dxa"/>
          </w:tcPr>
          <w:p w:rsidR="001A70E5" w:rsidRPr="00BF0D61" w:rsidRDefault="001A70E5" w:rsidP="005747AE">
            <w:pPr>
              <w:widowControl w:val="0"/>
              <w:spacing w:after="0" w:line="240" w:lineRule="auto"/>
              <w:jc w:val="both"/>
              <w:rPr>
                <w:rFonts w:ascii="Times New Roman" w:eastAsia="Times New Roman" w:hAnsi="Times New Roman"/>
                <w:sz w:val="24"/>
                <w:szCs w:val="24"/>
              </w:rPr>
            </w:pPr>
          </w:p>
        </w:tc>
        <w:tc>
          <w:tcPr>
            <w:tcW w:w="4481" w:type="dxa"/>
          </w:tcPr>
          <w:p w:rsidR="001A70E5" w:rsidRPr="00BF0D61" w:rsidRDefault="001A70E5" w:rsidP="005747AE">
            <w:pPr>
              <w:widowControl w:val="0"/>
              <w:spacing w:after="0" w:line="240" w:lineRule="auto"/>
              <w:jc w:val="both"/>
              <w:rPr>
                <w:rFonts w:ascii="Times New Roman" w:eastAsia="Times New Roman" w:hAnsi="Times New Roman"/>
                <w:sz w:val="24"/>
                <w:szCs w:val="24"/>
              </w:rPr>
            </w:pPr>
          </w:p>
        </w:tc>
      </w:tr>
      <w:tr w:rsidR="001A70E5" w:rsidRPr="00BF0D61" w:rsidTr="005747AE">
        <w:tc>
          <w:tcPr>
            <w:tcW w:w="4480" w:type="dxa"/>
          </w:tcPr>
          <w:p w:rsidR="001A70E5" w:rsidRPr="00BF0D61" w:rsidRDefault="001A70E5" w:rsidP="005747AE">
            <w:pPr>
              <w:widowControl w:val="0"/>
              <w:spacing w:after="0" w:line="240" w:lineRule="auto"/>
              <w:jc w:val="both"/>
              <w:rPr>
                <w:rFonts w:ascii="Times New Roman" w:eastAsia="Times New Roman" w:hAnsi="Times New Roman"/>
                <w:sz w:val="24"/>
                <w:szCs w:val="24"/>
              </w:rPr>
            </w:pPr>
          </w:p>
        </w:tc>
        <w:tc>
          <w:tcPr>
            <w:tcW w:w="4481" w:type="dxa"/>
          </w:tcPr>
          <w:p w:rsidR="001A70E5" w:rsidRPr="00BF0D61" w:rsidRDefault="001A70E5" w:rsidP="005747AE">
            <w:pPr>
              <w:widowControl w:val="0"/>
              <w:spacing w:after="0" w:line="240" w:lineRule="auto"/>
              <w:jc w:val="both"/>
              <w:rPr>
                <w:rFonts w:ascii="Times New Roman" w:eastAsia="Times New Roman" w:hAnsi="Times New Roman"/>
                <w:sz w:val="24"/>
                <w:szCs w:val="24"/>
              </w:rPr>
            </w:pPr>
          </w:p>
        </w:tc>
      </w:tr>
    </w:tbl>
    <w:p w:rsidR="001A70E5" w:rsidRPr="00BF0D61" w:rsidRDefault="001A70E5" w:rsidP="001A70E5">
      <w:pPr>
        <w:widowControl w:val="0"/>
        <w:spacing w:after="0" w:line="240" w:lineRule="auto"/>
        <w:ind w:left="720"/>
        <w:jc w:val="both"/>
        <w:rPr>
          <w:rFonts w:ascii="Times New Roman" w:eastAsia="Times New Roman" w:hAnsi="Times New Roman"/>
          <w:sz w:val="24"/>
          <w:szCs w:val="24"/>
        </w:rPr>
      </w:pPr>
      <w:r w:rsidRPr="00BF0D61">
        <w:rPr>
          <w:rFonts w:ascii="Times New Roman" w:eastAsia="Times New Roman" w:hAnsi="Times New Roman"/>
          <w:sz w:val="24"/>
          <w:szCs w:val="24"/>
        </w:rPr>
        <w:t xml:space="preserve"> </w:t>
      </w:r>
    </w:p>
    <w:p w:rsidR="001A70E5" w:rsidRPr="00BF0D61" w:rsidRDefault="001A70E5" w:rsidP="001A70E5">
      <w:pPr>
        <w:widowControl w:val="0"/>
        <w:spacing w:after="0" w:line="240" w:lineRule="auto"/>
        <w:ind w:left="1080"/>
        <w:jc w:val="center"/>
        <w:rPr>
          <w:rFonts w:ascii="Times New Roman" w:eastAsia="Times New Roman" w:hAnsi="Times New Roman"/>
          <w:b/>
          <w:sz w:val="24"/>
          <w:szCs w:val="24"/>
          <w:u w:val="single"/>
        </w:rPr>
      </w:pPr>
      <w:r w:rsidRPr="00BF0D61">
        <w:rPr>
          <w:rFonts w:ascii="Times New Roman" w:eastAsia="Times New Roman" w:hAnsi="Times New Roman"/>
          <w:b/>
          <w:sz w:val="24"/>
          <w:szCs w:val="24"/>
          <w:u w:val="single"/>
        </w:rPr>
        <w:t>VAGY</w:t>
      </w:r>
    </w:p>
    <w:p w:rsidR="001A70E5" w:rsidRPr="00BF0D61" w:rsidRDefault="001A70E5" w:rsidP="001A70E5">
      <w:pPr>
        <w:widowControl w:val="0"/>
        <w:spacing w:after="0" w:line="240" w:lineRule="auto"/>
        <w:ind w:left="1080"/>
        <w:jc w:val="center"/>
        <w:rPr>
          <w:rFonts w:ascii="Times New Roman" w:eastAsia="Times New Roman" w:hAnsi="Times New Roman"/>
          <w:b/>
          <w:sz w:val="24"/>
          <w:szCs w:val="24"/>
          <w:u w:val="single"/>
        </w:rPr>
      </w:pPr>
    </w:p>
    <w:p w:rsidR="001A70E5" w:rsidRPr="00BF0D61" w:rsidRDefault="001A70E5" w:rsidP="00A84828">
      <w:pPr>
        <w:widowControl w:val="0"/>
        <w:numPr>
          <w:ilvl w:val="0"/>
          <w:numId w:val="18"/>
        </w:numPr>
        <w:spacing w:after="0" w:line="240" w:lineRule="auto"/>
        <w:rPr>
          <w:rFonts w:ascii="Times New Roman" w:eastAsia="Times New Roman" w:hAnsi="Times New Roman"/>
          <w:sz w:val="24"/>
          <w:szCs w:val="24"/>
        </w:rPr>
      </w:pPr>
      <w:r w:rsidRPr="00BF0D61">
        <w:rPr>
          <w:rFonts w:ascii="Times New Roman" w:eastAsia="Times New Roman" w:hAnsi="Times New Roman"/>
          <w:sz w:val="24"/>
          <w:szCs w:val="24"/>
        </w:rPr>
        <w:t>Ajánlattevő olyan társaságnak minősül, amelyet szabályozott tőzsdén nem jegyeznek és</w:t>
      </w:r>
    </w:p>
    <w:p w:rsidR="001A70E5" w:rsidRPr="00BF0D61" w:rsidRDefault="001A70E5" w:rsidP="00A84828">
      <w:pPr>
        <w:widowControl w:val="0"/>
        <w:numPr>
          <w:ilvl w:val="0"/>
          <w:numId w:val="12"/>
        </w:numPr>
        <w:spacing w:after="0" w:line="240" w:lineRule="auto"/>
        <w:jc w:val="both"/>
        <w:rPr>
          <w:rFonts w:ascii="Times New Roman" w:eastAsia="Times New Roman" w:hAnsi="Times New Roman"/>
          <w:sz w:val="24"/>
          <w:szCs w:val="24"/>
        </w:rPr>
      </w:pPr>
      <w:r w:rsidRPr="00BF0D61">
        <w:rPr>
          <w:rFonts w:ascii="Times New Roman" w:eastAsia="Times New Roman" w:hAnsi="Times New Roman"/>
          <w:sz w:val="24"/>
          <w:szCs w:val="24"/>
        </w:rPr>
        <w:t xml:space="preserve">Ajánlattevőnek </w:t>
      </w:r>
      <w:proofErr w:type="gramStart"/>
      <w:r w:rsidRPr="00BF0D61">
        <w:rPr>
          <w:rFonts w:ascii="Times New Roman" w:eastAsia="Times New Roman" w:hAnsi="Times New Roman"/>
          <w:b/>
          <w:sz w:val="24"/>
          <w:szCs w:val="24"/>
        </w:rPr>
        <w:t xml:space="preserve">nincs </w:t>
      </w:r>
      <w:r w:rsidRPr="00BF0D61">
        <w:rPr>
          <w:rFonts w:ascii="Times New Roman" w:eastAsia="Times New Roman" w:hAnsi="Times New Roman"/>
          <w:sz w:val="24"/>
          <w:szCs w:val="24"/>
        </w:rPr>
        <w:t xml:space="preserve"> a</w:t>
      </w:r>
      <w:proofErr w:type="gramEnd"/>
      <w:r w:rsidRPr="00BF0D61">
        <w:rPr>
          <w:rFonts w:ascii="Times New Roman" w:eastAsia="Times New Roman" w:hAnsi="Times New Roman"/>
          <w:sz w:val="24"/>
          <w:szCs w:val="24"/>
        </w:rPr>
        <w:t xml:space="preserve"> pénzmosás és a terrorizmus finanszírozása megelőzéséről és megakadályozásáról szóló </w:t>
      </w:r>
      <w:r w:rsidR="00677362" w:rsidRPr="00BF0D61">
        <w:rPr>
          <w:rFonts w:ascii="Times New Roman" w:eastAsia="Times New Roman" w:hAnsi="Times New Roman"/>
          <w:sz w:val="24"/>
          <w:szCs w:val="24"/>
        </w:rPr>
        <w:t>2</w:t>
      </w:r>
      <w:r w:rsidR="00677362">
        <w:rPr>
          <w:rFonts w:ascii="Times New Roman" w:eastAsia="Times New Roman" w:hAnsi="Times New Roman"/>
          <w:sz w:val="24"/>
          <w:szCs w:val="24"/>
        </w:rPr>
        <w:t>017</w:t>
      </w:r>
      <w:r w:rsidR="00677362" w:rsidRPr="00BF0D61">
        <w:rPr>
          <w:rFonts w:ascii="Times New Roman" w:eastAsia="Times New Roman" w:hAnsi="Times New Roman"/>
          <w:sz w:val="24"/>
          <w:szCs w:val="24"/>
        </w:rPr>
        <w:t xml:space="preserve">. évi </w:t>
      </w:r>
      <w:r w:rsidR="00677362">
        <w:rPr>
          <w:rFonts w:ascii="Times New Roman" w:eastAsia="Times New Roman" w:hAnsi="Times New Roman"/>
          <w:sz w:val="24"/>
          <w:szCs w:val="24"/>
        </w:rPr>
        <w:t>LII</w:t>
      </w:r>
      <w:r w:rsidR="00677362" w:rsidRPr="00BF0D61">
        <w:rPr>
          <w:rFonts w:ascii="Times New Roman" w:eastAsia="Times New Roman" w:hAnsi="Times New Roman"/>
          <w:sz w:val="24"/>
          <w:szCs w:val="24"/>
        </w:rPr>
        <w:t xml:space="preserve">I. törvény </w:t>
      </w:r>
      <w:r w:rsidRPr="00BF0D61">
        <w:rPr>
          <w:rFonts w:ascii="Times New Roman" w:eastAsia="Times New Roman" w:hAnsi="Times New Roman"/>
          <w:sz w:val="24"/>
          <w:szCs w:val="24"/>
        </w:rPr>
        <w:t>szerinti tényleges tulajdonosa.</w:t>
      </w:r>
    </w:p>
    <w:p w:rsidR="001A70E5" w:rsidRPr="00BF0D61" w:rsidRDefault="001A70E5" w:rsidP="001A70E5">
      <w:pPr>
        <w:widowControl w:val="0"/>
        <w:spacing w:after="0" w:line="240" w:lineRule="auto"/>
        <w:jc w:val="both"/>
        <w:rPr>
          <w:rFonts w:ascii="Times New Roman" w:eastAsia="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Jelen nyilatkozatot a MÁV Zrt. mint ajánlatkérő által </w:t>
      </w:r>
      <w:r w:rsidRPr="00BF0D61">
        <w:rPr>
          <w:rFonts w:ascii="Times New Roman" w:hAnsi="Times New Roman"/>
          <w:b/>
          <w:sz w:val="24"/>
          <w:szCs w:val="24"/>
        </w:rPr>
        <w:t>„</w:t>
      </w:r>
      <w:proofErr w:type="spellStart"/>
      <w:r w:rsidR="00677362">
        <w:rPr>
          <w:rFonts w:ascii="Times New Roman" w:hAnsi="Times New Roman"/>
          <w:b/>
          <w:sz w:val="24"/>
          <w:szCs w:val="24"/>
        </w:rPr>
        <w:t>Balesetelhárítás</w:t>
      </w:r>
      <w:proofErr w:type="spellEnd"/>
      <w:r w:rsidR="00677362">
        <w:rPr>
          <w:rFonts w:ascii="Times New Roman" w:hAnsi="Times New Roman"/>
          <w:b/>
          <w:sz w:val="24"/>
          <w:szCs w:val="24"/>
        </w:rPr>
        <w:t xml:space="preserve"> és vegyvédelem</w:t>
      </w:r>
      <w:r w:rsidRPr="00BF0D61">
        <w:rPr>
          <w:rFonts w:ascii="Times New Roman" w:hAnsi="Times New Roman"/>
          <w:b/>
          <w:sz w:val="24"/>
          <w:szCs w:val="24"/>
        </w:rPr>
        <w:t>”</w:t>
      </w:r>
      <w:r w:rsidRPr="00BF0D61">
        <w:rPr>
          <w:rFonts w:ascii="Times New Roman" w:hAnsi="Times New Roman"/>
          <w:sz w:val="24"/>
          <w:szCs w:val="24"/>
        </w:rPr>
        <w:t xml:space="preserve"> tárgyban indított közbeszerzési eljárás részeként teszem.</w:t>
      </w:r>
    </w:p>
    <w:p w:rsidR="001A70E5" w:rsidRPr="00BF0D61" w:rsidRDefault="001A70E5" w:rsidP="001A70E5">
      <w:pPr>
        <w:widowControl w:val="0"/>
        <w:spacing w:after="0" w:line="240" w:lineRule="auto"/>
        <w:jc w:val="both"/>
        <w:rPr>
          <w:rFonts w:ascii="Times New Roman" w:eastAsia="Times New Roman" w:hAnsi="Times New Roman"/>
          <w:szCs w:val="20"/>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&lt;Kelt&gt;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Aláírás/Cégszerű aláírás</w:t>
      </w:r>
    </w:p>
    <w:p w:rsidR="001A70E5" w:rsidRPr="00BF0D61" w:rsidRDefault="001A70E5" w:rsidP="001A70E5">
      <w:pPr>
        <w:widowControl w:val="0"/>
        <w:spacing w:after="0" w:line="240" w:lineRule="auto"/>
        <w:ind w:left="7080"/>
        <w:jc w:val="both"/>
        <w:rPr>
          <w:rFonts w:ascii="Times New Roman" w:eastAsia="Times New Roman" w:hAnsi="Times New Roman"/>
        </w:rPr>
      </w:pPr>
      <w:r w:rsidRPr="00BF0D61">
        <w:rPr>
          <w:rFonts w:ascii="Times New Roman" w:eastAsia="Times New Roman" w:hAnsi="Times New Roman"/>
        </w:rPr>
        <w:br w:type="page"/>
      </w:r>
      <w:r w:rsidRPr="00BF0D61">
        <w:rPr>
          <w:rFonts w:ascii="Times New Roman" w:hAnsi="Times New Roman"/>
          <w:i/>
          <w:sz w:val="24"/>
          <w:szCs w:val="24"/>
        </w:rPr>
        <w:lastRenderedPageBreak/>
        <w:t>13. sz. melléklet</w:t>
      </w:r>
    </w:p>
    <w:p w:rsidR="001A70E5" w:rsidRPr="00BF0D61" w:rsidRDefault="001A70E5" w:rsidP="001A70E5">
      <w:pPr>
        <w:pStyle w:val="Szvegtrzs2"/>
        <w:widowControl w:val="0"/>
        <w:spacing w:after="0" w:line="240" w:lineRule="auto"/>
        <w:jc w:val="both"/>
        <w:rPr>
          <w:b/>
          <w:szCs w:val="24"/>
        </w:rPr>
      </w:pPr>
    </w:p>
    <w:p w:rsidR="001A70E5" w:rsidRPr="00BF0D61" w:rsidRDefault="001A70E5" w:rsidP="001A70E5">
      <w:pPr>
        <w:widowControl w:val="0"/>
        <w:spacing w:after="0" w:line="240" w:lineRule="auto"/>
        <w:jc w:val="center"/>
        <w:outlineLvl w:val="1"/>
        <w:rPr>
          <w:rFonts w:ascii="Times New Roman" w:eastAsia="Times New Roman" w:hAnsi="Times New Roman"/>
          <w:b/>
          <w:bCs/>
          <w:kern w:val="16"/>
          <w:sz w:val="24"/>
          <w:szCs w:val="24"/>
        </w:rPr>
      </w:pPr>
      <w:bookmarkStart w:id="71" w:name="_Toc438198785"/>
      <w:bookmarkStart w:id="72" w:name="_Toc440286107"/>
      <w:bookmarkStart w:id="73" w:name="_Toc473191984"/>
      <w:r w:rsidRPr="00BF0D61">
        <w:rPr>
          <w:rFonts w:ascii="Times New Roman" w:eastAsia="Times New Roman" w:hAnsi="Times New Roman"/>
          <w:b/>
          <w:bCs/>
          <w:kern w:val="16"/>
          <w:sz w:val="24"/>
          <w:szCs w:val="24"/>
        </w:rPr>
        <w:t>Ajánlattevő nyilatkozata a kizáró okokról</w:t>
      </w:r>
      <w:bookmarkEnd w:id="71"/>
      <w:bookmarkEnd w:id="72"/>
      <w:bookmarkEnd w:id="73"/>
    </w:p>
    <w:p w:rsidR="001A70E5" w:rsidRPr="00BF0D61" w:rsidRDefault="001A70E5" w:rsidP="001A70E5">
      <w:pPr>
        <w:widowControl w:val="0"/>
        <w:spacing w:after="0" w:line="240" w:lineRule="auto"/>
        <w:jc w:val="center"/>
        <w:rPr>
          <w:rFonts w:ascii="Times New Roman" w:eastAsia="Times New Roman" w:hAnsi="Times New Roman"/>
          <w:sz w:val="24"/>
          <w:szCs w:val="24"/>
        </w:rPr>
      </w:pPr>
      <w:r w:rsidRPr="00BF0D61">
        <w:rPr>
          <w:rFonts w:ascii="Times New Roman" w:eastAsia="Times New Roman" w:hAnsi="Times New Roman"/>
          <w:sz w:val="24"/>
          <w:szCs w:val="24"/>
        </w:rPr>
        <w:t xml:space="preserve">(Kbt. 62. § (1) </w:t>
      </w:r>
      <w:proofErr w:type="spellStart"/>
      <w:r w:rsidRPr="00BF0D61">
        <w:rPr>
          <w:rFonts w:ascii="Times New Roman" w:eastAsia="Times New Roman" w:hAnsi="Times New Roman"/>
          <w:sz w:val="24"/>
          <w:szCs w:val="24"/>
        </w:rPr>
        <w:t>bek</w:t>
      </w:r>
      <w:proofErr w:type="spellEnd"/>
      <w:r w:rsidRPr="00BF0D61">
        <w:rPr>
          <w:rFonts w:ascii="Times New Roman" w:eastAsia="Times New Roman" w:hAnsi="Times New Roman"/>
          <w:sz w:val="24"/>
          <w:szCs w:val="24"/>
        </w:rPr>
        <w:t xml:space="preserve">. k) pont </w:t>
      </w:r>
      <w:proofErr w:type="spellStart"/>
      <w:r w:rsidRPr="00BF0D61">
        <w:rPr>
          <w:rFonts w:ascii="Times New Roman" w:eastAsia="Times New Roman" w:hAnsi="Times New Roman"/>
          <w:sz w:val="24"/>
          <w:szCs w:val="24"/>
        </w:rPr>
        <w:t>kc</w:t>
      </w:r>
      <w:proofErr w:type="spellEnd"/>
      <w:r w:rsidRPr="00BF0D61">
        <w:rPr>
          <w:rFonts w:ascii="Times New Roman" w:eastAsia="Times New Roman" w:hAnsi="Times New Roman"/>
          <w:sz w:val="24"/>
          <w:szCs w:val="24"/>
        </w:rPr>
        <w:t>) alpontja)</w:t>
      </w:r>
    </w:p>
    <w:p w:rsidR="001A70E5" w:rsidRPr="00BF0D61" w:rsidRDefault="001A70E5" w:rsidP="001A70E5">
      <w:pPr>
        <w:widowControl w:val="0"/>
        <w:spacing w:after="0" w:line="240" w:lineRule="auto"/>
        <w:jc w:val="both"/>
        <w:rPr>
          <w:rFonts w:ascii="Times New Roman" w:eastAsia="Times New Roman" w:hAnsi="Times New Roman"/>
          <w:sz w:val="24"/>
          <w:szCs w:val="24"/>
        </w:rPr>
      </w:pPr>
    </w:p>
    <w:p w:rsidR="001A70E5" w:rsidRPr="00BF0D61" w:rsidRDefault="001A70E5" w:rsidP="001A70E5">
      <w:pPr>
        <w:widowControl w:val="0"/>
        <w:spacing w:after="0" w:line="240" w:lineRule="auto"/>
        <w:jc w:val="both"/>
        <w:rPr>
          <w:rFonts w:ascii="Times New Roman" w:eastAsia="Times New Roman" w:hAnsi="Times New Roman"/>
          <w:sz w:val="24"/>
          <w:szCs w:val="24"/>
        </w:rPr>
      </w:pPr>
      <w:r w:rsidRPr="00BF0D61">
        <w:rPr>
          <w:rFonts w:ascii="Times New Roman" w:eastAsia="Times New Roman" w:hAnsi="Times New Roman"/>
          <w:sz w:val="24"/>
          <w:szCs w:val="24"/>
        </w:rPr>
        <w:t xml:space="preserve">A Kbt. 62. § (1) bekezdés k) pont </w:t>
      </w:r>
      <w:proofErr w:type="spellStart"/>
      <w:r w:rsidRPr="00BF0D61">
        <w:rPr>
          <w:rFonts w:ascii="Times New Roman" w:eastAsia="Times New Roman" w:hAnsi="Times New Roman"/>
          <w:sz w:val="24"/>
          <w:szCs w:val="24"/>
        </w:rPr>
        <w:t>kc</w:t>
      </w:r>
      <w:proofErr w:type="spellEnd"/>
      <w:r w:rsidRPr="00BF0D61">
        <w:rPr>
          <w:rFonts w:ascii="Times New Roman" w:eastAsia="Times New Roman" w:hAnsi="Times New Roman"/>
          <w:sz w:val="24"/>
          <w:szCs w:val="24"/>
        </w:rPr>
        <w:t xml:space="preserve">) alpontjára tekintettel ezúton nyilatkozom, hogy </w:t>
      </w:r>
    </w:p>
    <w:p w:rsidR="001A70E5" w:rsidRPr="00BF0D61" w:rsidRDefault="001A70E5" w:rsidP="001A70E5">
      <w:pPr>
        <w:widowControl w:val="0"/>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p>
    <w:p w:rsidR="001A70E5" w:rsidRPr="00BF0D61" w:rsidRDefault="001A70E5" w:rsidP="00A84828">
      <w:pPr>
        <w:widowControl w:val="0"/>
        <w:numPr>
          <w:ilvl w:val="0"/>
          <w:numId w:val="5"/>
        </w:numPr>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r w:rsidRPr="00BF0D61">
        <w:rPr>
          <w:rFonts w:ascii="Times New Roman" w:eastAsia="Times New Roman" w:hAnsi="Times New Roman"/>
          <w:b/>
          <w:sz w:val="24"/>
          <w:szCs w:val="24"/>
        </w:rPr>
        <w:t>nincs</w:t>
      </w:r>
      <w:r w:rsidRPr="00BF0D61">
        <w:rPr>
          <w:rFonts w:ascii="Times New Roman" w:eastAsia="Times New Roman" w:hAnsi="Times New Roman"/>
          <w:sz w:val="24"/>
          <w:szCs w:val="24"/>
        </w:rPr>
        <w:t xml:space="preserve"> olyan jogi személy vagy </w:t>
      </w:r>
      <w:r w:rsidRPr="00BF0D61">
        <w:rPr>
          <w:rFonts w:ascii="Times New Roman" w:hAnsi="Times New Roman"/>
          <w:sz w:val="24"/>
          <w:szCs w:val="24"/>
        </w:rPr>
        <w:t>személyes joga szerint jogképes</w:t>
      </w:r>
      <w:r w:rsidRPr="00BF0D61">
        <w:rPr>
          <w:rFonts w:ascii="Times New Roman" w:eastAsia="Times New Roman" w:hAnsi="Times New Roman"/>
          <w:sz w:val="24"/>
          <w:szCs w:val="24"/>
        </w:rPr>
        <w:t xml:space="preserve"> szervezet, amely vállalkozásunkban közvetetten vagy közvetlenül </w:t>
      </w:r>
      <w:proofErr w:type="gramStart"/>
      <w:r w:rsidRPr="00BF0D61">
        <w:rPr>
          <w:rFonts w:ascii="Times New Roman" w:eastAsia="Times New Roman" w:hAnsi="Times New Roman"/>
          <w:sz w:val="24"/>
          <w:szCs w:val="24"/>
        </w:rPr>
        <w:t>több, mint</w:t>
      </w:r>
      <w:proofErr w:type="gramEnd"/>
      <w:r w:rsidRPr="00BF0D61">
        <w:rPr>
          <w:rFonts w:ascii="Times New Roman" w:eastAsia="Times New Roman" w:hAnsi="Times New Roman"/>
          <w:sz w:val="24"/>
          <w:szCs w:val="24"/>
        </w:rPr>
        <w:t xml:space="preserve"> 25%-os tulajdoni résszel vagy szavazati joggal rendelkezik;</w:t>
      </w:r>
      <w:r w:rsidRPr="00BF0D61">
        <w:rPr>
          <w:rFonts w:ascii="Times New Roman" w:eastAsia="Times New Roman" w:hAnsi="Times New Roman"/>
          <w:sz w:val="24"/>
          <w:szCs w:val="24"/>
          <w:vertAlign w:val="superscript"/>
        </w:rPr>
        <w:t>1</w:t>
      </w:r>
    </w:p>
    <w:p w:rsidR="001A70E5" w:rsidRPr="00BF0D61" w:rsidRDefault="001A70E5" w:rsidP="001A70E5">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sz w:val="24"/>
          <w:szCs w:val="24"/>
        </w:rPr>
      </w:pPr>
    </w:p>
    <w:p w:rsidR="001A70E5" w:rsidRPr="00BF0D61" w:rsidRDefault="001A70E5" w:rsidP="00A84828">
      <w:pPr>
        <w:widowControl w:val="0"/>
        <w:numPr>
          <w:ilvl w:val="0"/>
          <w:numId w:val="5"/>
        </w:numPr>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r w:rsidRPr="00BF0D61">
        <w:rPr>
          <w:rFonts w:ascii="Times New Roman" w:eastAsia="Times New Roman" w:hAnsi="Times New Roman"/>
          <w:sz w:val="24"/>
          <w:szCs w:val="24"/>
        </w:rPr>
        <w:t xml:space="preserve">az alábbi jogi személy / </w:t>
      </w:r>
      <w:r w:rsidRPr="00BF0D61">
        <w:rPr>
          <w:rFonts w:ascii="Times New Roman" w:hAnsi="Times New Roman"/>
          <w:sz w:val="24"/>
          <w:szCs w:val="24"/>
        </w:rPr>
        <w:t>személyes joga szerint jogképes</w:t>
      </w:r>
      <w:r w:rsidRPr="00BF0D61">
        <w:rPr>
          <w:rFonts w:ascii="Times New Roman" w:eastAsia="Times New Roman" w:hAnsi="Times New Roman"/>
          <w:sz w:val="24"/>
          <w:szCs w:val="24"/>
        </w:rPr>
        <w:t xml:space="preserve"> vállalkozásunkban közvetetten vagy közvetlenül </w:t>
      </w:r>
      <w:proofErr w:type="gramStart"/>
      <w:r w:rsidRPr="00BF0D61">
        <w:rPr>
          <w:rFonts w:ascii="Times New Roman" w:eastAsia="Times New Roman" w:hAnsi="Times New Roman"/>
          <w:sz w:val="24"/>
          <w:szCs w:val="24"/>
        </w:rPr>
        <w:t>több, mint</w:t>
      </w:r>
      <w:proofErr w:type="gramEnd"/>
      <w:r w:rsidRPr="00BF0D61">
        <w:rPr>
          <w:rFonts w:ascii="Times New Roman" w:eastAsia="Times New Roman" w:hAnsi="Times New Roman"/>
          <w:sz w:val="24"/>
          <w:szCs w:val="24"/>
        </w:rPr>
        <w:t xml:space="preserve"> 25%-os tulajdoni résszel vagy szavazati joggal </w:t>
      </w:r>
      <w:r w:rsidRPr="00BF0D61">
        <w:rPr>
          <w:rFonts w:ascii="Times New Roman" w:eastAsia="Times New Roman" w:hAnsi="Times New Roman"/>
          <w:b/>
          <w:sz w:val="24"/>
          <w:szCs w:val="24"/>
        </w:rPr>
        <w:t>rendelkezik</w:t>
      </w:r>
      <w:r w:rsidRPr="00BF0D61">
        <w:rPr>
          <w:rFonts w:ascii="Times New Roman" w:eastAsia="Times New Roman" w:hAnsi="Times New Roman"/>
          <w:sz w:val="24"/>
          <w:szCs w:val="24"/>
        </w:rPr>
        <w:t xml:space="preserve">, és annak vonatkozásában a Kbt. 62. § (1) bekezdés k) pont </w:t>
      </w:r>
      <w:proofErr w:type="spellStart"/>
      <w:r w:rsidRPr="00BF0D61">
        <w:rPr>
          <w:rFonts w:ascii="Times New Roman" w:eastAsia="Times New Roman" w:hAnsi="Times New Roman"/>
          <w:sz w:val="24"/>
          <w:szCs w:val="24"/>
        </w:rPr>
        <w:t>kc</w:t>
      </w:r>
      <w:proofErr w:type="spellEnd"/>
      <w:r w:rsidRPr="00BF0D61">
        <w:rPr>
          <w:rFonts w:ascii="Times New Roman" w:eastAsia="Times New Roman" w:hAnsi="Times New Roman"/>
          <w:sz w:val="24"/>
          <w:szCs w:val="24"/>
        </w:rPr>
        <w:t>) alpontjában</w:t>
      </w:r>
      <w:r w:rsidRPr="00BF0D61" w:rsidDel="00584622">
        <w:rPr>
          <w:rFonts w:ascii="Times New Roman" w:eastAsia="Times New Roman" w:hAnsi="Times New Roman"/>
          <w:sz w:val="24"/>
          <w:szCs w:val="24"/>
        </w:rPr>
        <w:t xml:space="preserve"> </w:t>
      </w:r>
      <w:r w:rsidRPr="00BF0D61">
        <w:rPr>
          <w:rFonts w:ascii="Times New Roman" w:eastAsia="Times New Roman" w:hAnsi="Times New Roman"/>
          <w:sz w:val="24"/>
          <w:szCs w:val="24"/>
        </w:rPr>
        <w:t xml:space="preserve">hivatkozott kizáró feltételek </w:t>
      </w:r>
      <w:r w:rsidRPr="00BF0D61">
        <w:rPr>
          <w:rFonts w:ascii="Times New Roman" w:eastAsia="Times New Roman" w:hAnsi="Times New Roman"/>
          <w:b/>
          <w:sz w:val="24"/>
          <w:szCs w:val="24"/>
        </w:rPr>
        <w:t>nem állnak fenn</w:t>
      </w:r>
      <w:r w:rsidRPr="00BF0D61">
        <w:rPr>
          <w:rFonts w:ascii="Times New Roman" w:eastAsia="Times New Roman" w:hAnsi="Times New Roman"/>
          <w:b/>
          <w:sz w:val="24"/>
          <w:szCs w:val="24"/>
          <w:vertAlign w:val="superscript"/>
        </w:rPr>
        <w:t>1</w:t>
      </w:r>
      <w:r w:rsidRPr="00BF0D61">
        <w:rPr>
          <w:rFonts w:ascii="Times New Roman" w:eastAsia="Times New Roman" w:hAnsi="Times New Roman"/>
          <w:b/>
          <w:sz w:val="24"/>
          <w:szCs w:val="24"/>
        </w:rPr>
        <w:t xml:space="preserve"> / fennállnak</w:t>
      </w:r>
      <w:r w:rsidRPr="00BF0D61">
        <w:rPr>
          <w:rFonts w:ascii="Times New Roman" w:eastAsia="Times New Roman" w:hAnsi="Times New Roman"/>
          <w:b/>
          <w:sz w:val="24"/>
          <w:szCs w:val="24"/>
          <w:vertAlign w:val="superscript"/>
        </w:rPr>
        <w:t>1</w:t>
      </w:r>
      <w:r w:rsidRPr="00BF0D61">
        <w:rPr>
          <w:rFonts w:ascii="Times New Roman" w:eastAsia="Times New Roman" w:hAnsi="Times New Roman"/>
          <w:sz w:val="24"/>
          <w:szCs w:val="24"/>
        </w:rPr>
        <w:t>:</w:t>
      </w:r>
    </w:p>
    <w:p w:rsidR="001A70E5" w:rsidRPr="00BF0D61" w:rsidRDefault="001A70E5" w:rsidP="001A70E5">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3030"/>
        <w:gridCol w:w="1216"/>
        <w:gridCol w:w="2148"/>
      </w:tblGrid>
      <w:tr w:rsidR="001A70E5" w:rsidRPr="00BF0D61" w:rsidTr="005747AE">
        <w:tc>
          <w:tcPr>
            <w:tcW w:w="2259" w:type="dxa"/>
            <w:shd w:val="clear" w:color="auto" w:fill="D9D9D9"/>
            <w:vAlign w:val="center"/>
          </w:tcPr>
          <w:p w:rsidR="001A70E5" w:rsidRPr="00BF0D61" w:rsidRDefault="001A70E5" w:rsidP="005747AE">
            <w:pPr>
              <w:widowControl w:val="0"/>
              <w:spacing w:after="0" w:line="240" w:lineRule="auto"/>
              <w:jc w:val="both"/>
              <w:rPr>
                <w:rFonts w:ascii="Times New Roman" w:eastAsia="Times New Roman" w:hAnsi="Times New Roman"/>
                <w:b/>
                <w:szCs w:val="20"/>
              </w:rPr>
            </w:pPr>
            <w:r w:rsidRPr="00BF0D61">
              <w:rPr>
                <w:rFonts w:ascii="Times New Roman" w:eastAsia="Times New Roman" w:hAnsi="Times New Roman"/>
                <w:b/>
                <w:szCs w:val="20"/>
              </w:rPr>
              <w:t>Név</w:t>
            </w:r>
          </w:p>
        </w:tc>
        <w:tc>
          <w:tcPr>
            <w:tcW w:w="3269" w:type="dxa"/>
            <w:shd w:val="clear" w:color="auto" w:fill="D9D9D9"/>
            <w:vAlign w:val="center"/>
          </w:tcPr>
          <w:p w:rsidR="001A70E5" w:rsidRPr="00BF0D61" w:rsidRDefault="001A70E5" w:rsidP="005747AE">
            <w:pPr>
              <w:widowControl w:val="0"/>
              <w:spacing w:after="0" w:line="240" w:lineRule="auto"/>
              <w:jc w:val="both"/>
              <w:rPr>
                <w:rFonts w:ascii="Times New Roman" w:eastAsia="Times New Roman" w:hAnsi="Times New Roman"/>
                <w:b/>
                <w:szCs w:val="20"/>
              </w:rPr>
            </w:pPr>
            <w:r w:rsidRPr="00BF0D61">
              <w:rPr>
                <w:rFonts w:ascii="Times New Roman" w:eastAsia="Times New Roman" w:hAnsi="Times New Roman"/>
                <w:b/>
                <w:szCs w:val="20"/>
              </w:rPr>
              <w:t>Cím</w:t>
            </w:r>
          </w:p>
          <w:p w:rsidR="001A70E5" w:rsidRPr="00BF0D61" w:rsidRDefault="001A70E5" w:rsidP="005747AE">
            <w:pPr>
              <w:widowControl w:val="0"/>
              <w:spacing w:after="0" w:line="240" w:lineRule="auto"/>
              <w:jc w:val="both"/>
              <w:rPr>
                <w:rFonts w:ascii="Times New Roman" w:eastAsia="Times New Roman" w:hAnsi="Times New Roman"/>
                <w:b/>
                <w:szCs w:val="20"/>
              </w:rPr>
            </w:pPr>
            <w:r w:rsidRPr="00BF0D61">
              <w:rPr>
                <w:rFonts w:ascii="Times New Roman" w:eastAsia="Times New Roman" w:hAnsi="Times New Roman"/>
                <w:b/>
                <w:szCs w:val="20"/>
              </w:rPr>
              <w:t>(székhely / lakóhely)</w:t>
            </w:r>
          </w:p>
        </w:tc>
        <w:tc>
          <w:tcPr>
            <w:tcW w:w="1249" w:type="dxa"/>
            <w:shd w:val="clear" w:color="auto" w:fill="D9D9D9"/>
            <w:vAlign w:val="center"/>
          </w:tcPr>
          <w:p w:rsidR="001A70E5" w:rsidRPr="00BF0D61" w:rsidRDefault="001A70E5" w:rsidP="005747AE">
            <w:pPr>
              <w:widowControl w:val="0"/>
              <w:spacing w:after="0" w:line="240" w:lineRule="auto"/>
              <w:jc w:val="both"/>
              <w:rPr>
                <w:rFonts w:ascii="Times New Roman" w:eastAsia="Times New Roman" w:hAnsi="Times New Roman"/>
                <w:b/>
                <w:sz w:val="20"/>
                <w:szCs w:val="20"/>
              </w:rPr>
            </w:pPr>
            <w:r w:rsidRPr="00BF0D61">
              <w:rPr>
                <w:rFonts w:ascii="Times New Roman" w:eastAsia="Times New Roman" w:hAnsi="Times New Roman"/>
                <w:b/>
                <w:sz w:val="20"/>
                <w:szCs w:val="20"/>
              </w:rPr>
              <w:t>Jogi személy-e</w:t>
            </w:r>
          </w:p>
          <w:p w:rsidR="001A70E5" w:rsidRPr="00BF0D61" w:rsidRDefault="001A70E5" w:rsidP="005747AE">
            <w:pPr>
              <w:widowControl w:val="0"/>
              <w:spacing w:after="0" w:line="240" w:lineRule="auto"/>
              <w:jc w:val="both"/>
              <w:rPr>
                <w:rFonts w:ascii="Times New Roman" w:eastAsia="Times New Roman" w:hAnsi="Times New Roman"/>
                <w:b/>
                <w:sz w:val="20"/>
                <w:szCs w:val="20"/>
              </w:rPr>
            </w:pPr>
            <w:r w:rsidRPr="00BF0D61">
              <w:rPr>
                <w:rFonts w:ascii="Times New Roman" w:eastAsia="Times New Roman" w:hAnsi="Times New Roman"/>
                <w:b/>
                <w:sz w:val="20"/>
                <w:szCs w:val="20"/>
              </w:rPr>
              <w:t>(igen / nem)</w:t>
            </w:r>
          </w:p>
        </w:tc>
        <w:tc>
          <w:tcPr>
            <w:tcW w:w="2260" w:type="dxa"/>
            <w:shd w:val="clear" w:color="auto" w:fill="D9D9D9"/>
            <w:vAlign w:val="center"/>
          </w:tcPr>
          <w:p w:rsidR="001A70E5" w:rsidRPr="00BF0D61" w:rsidRDefault="001A70E5" w:rsidP="005747AE">
            <w:pPr>
              <w:widowControl w:val="0"/>
              <w:spacing w:after="0" w:line="240" w:lineRule="auto"/>
              <w:jc w:val="both"/>
              <w:rPr>
                <w:rFonts w:ascii="Times New Roman" w:eastAsia="Times New Roman" w:hAnsi="Times New Roman"/>
                <w:b/>
                <w:sz w:val="20"/>
                <w:szCs w:val="20"/>
              </w:rPr>
            </w:pPr>
            <w:r w:rsidRPr="00BF0D61">
              <w:rPr>
                <w:rFonts w:ascii="Times New Roman" w:eastAsia="Times New Roman" w:hAnsi="Times New Roman"/>
                <w:b/>
                <w:sz w:val="20"/>
                <w:szCs w:val="20"/>
              </w:rPr>
              <w:t xml:space="preserve">Közvetlenül </w:t>
            </w:r>
            <w:proofErr w:type="gramStart"/>
            <w:r w:rsidRPr="00BF0D61">
              <w:rPr>
                <w:rFonts w:ascii="Times New Roman" w:eastAsia="Times New Roman" w:hAnsi="Times New Roman"/>
                <w:b/>
                <w:sz w:val="20"/>
                <w:szCs w:val="20"/>
              </w:rPr>
              <w:t>több, mint</w:t>
            </w:r>
            <w:proofErr w:type="gramEnd"/>
            <w:r w:rsidRPr="00BF0D61">
              <w:rPr>
                <w:rFonts w:ascii="Times New Roman" w:eastAsia="Times New Roman" w:hAnsi="Times New Roman"/>
                <w:b/>
                <w:sz w:val="20"/>
                <w:szCs w:val="20"/>
              </w:rPr>
              <w:t xml:space="preserve"> 25%-os tulajdoni résszel vagy szavazati joggal rendelkezik</w:t>
            </w:r>
          </w:p>
          <w:p w:rsidR="001A70E5" w:rsidRPr="00BF0D61" w:rsidRDefault="001A70E5" w:rsidP="005747AE">
            <w:pPr>
              <w:widowControl w:val="0"/>
              <w:spacing w:after="0" w:line="240" w:lineRule="auto"/>
              <w:jc w:val="both"/>
              <w:rPr>
                <w:rFonts w:ascii="Times New Roman" w:eastAsia="Times New Roman" w:hAnsi="Times New Roman"/>
                <w:b/>
                <w:sz w:val="20"/>
                <w:szCs w:val="20"/>
              </w:rPr>
            </w:pPr>
            <w:r w:rsidRPr="00BF0D61">
              <w:rPr>
                <w:rFonts w:ascii="Times New Roman" w:eastAsia="Times New Roman" w:hAnsi="Times New Roman"/>
                <w:b/>
                <w:sz w:val="20"/>
                <w:szCs w:val="20"/>
              </w:rPr>
              <w:t>(igen / nem)</w:t>
            </w:r>
          </w:p>
        </w:tc>
      </w:tr>
      <w:tr w:rsidR="001A70E5" w:rsidRPr="00BF0D61" w:rsidTr="005747AE">
        <w:tc>
          <w:tcPr>
            <w:tcW w:w="225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326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124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2260"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r>
      <w:tr w:rsidR="001A70E5" w:rsidRPr="00BF0D61" w:rsidTr="005747AE">
        <w:tc>
          <w:tcPr>
            <w:tcW w:w="225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326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124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2260"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r>
      <w:tr w:rsidR="001A70E5" w:rsidRPr="00BF0D61" w:rsidTr="005747AE">
        <w:tc>
          <w:tcPr>
            <w:tcW w:w="225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326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124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2260"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r>
      <w:tr w:rsidR="001A70E5" w:rsidRPr="00BF0D61" w:rsidTr="005747AE">
        <w:tc>
          <w:tcPr>
            <w:tcW w:w="225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326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124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2260"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r>
      <w:tr w:rsidR="001A70E5" w:rsidRPr="00BF0D61" w:rsidTr="005747AE">
        <w:tc>
          <w:tcPr>
            <w:tcW w:w="225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326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1249"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c>
          <w:tcPr>
            <w:tcW w:w="2260" w:type="dxa"/>
          </w:tcPr>
          <w:p w:rsidR="001A70E5" w:rsidRPr="00BF0D61" w:rsidRDefault="001A70E5" w:rsidP="005747AE">
            <w:pPr>
              <w:widowControl w:val="0"/>
              <w:spacing w:after="0" w:line="240" w:lineRule="auto"/>
              <w:jc w:val="both"/>
              <w:rPr>
                <w:rFonts w:ascii="Times New Roman" w:eastAsia="Times New Roman" w:hAnsi="Times New Roman"/>
                <w:szCs w:val="20"/>
              </w:rPr>
            </w:pPr>
          </w:p>
        </w:tc>
      </w:tr>
    </w:tbl>
    <w:p w:rsidR="001A70E5" w:rsidRPr="00BF0D61" w:rsidRDefault="001A70E5" w:rsidP="001A70E5">
      <w:pPr>
        <w:widowControl w:val="0"/>
        <w:spacing w:after="0" w:line="240" w:lineRule="auto"/>
        <w:jc w:val="both"/>
        <w:rPr>
          <w:rFonts w:ascii="Times New Roman" w:eastAsia="Times New Roman" w:hAnsi="Times New Roman"/>
        </w:rPr>
      </w:pPr>
    </w:p>
    <w:p w:rsidR="001A70E5" w:rsidRPr="00BF0D61" w:rsidRDefault="001A70E5" w:rsidP="001A70E5">
      <w:pPr>
        <w:widowControl w:val="0"/>
        <w:spacing w:after="0" w:line="240" w:lineRule="auto"/>
        <w:jc w:val="both"/>
        <w:rPr>
          <w:rFonts w:ascii="Times New Roman" w:eastAsia="Times New Roman" w:hAnsi="Times New Roman"/>
          <w:sz w:val="24"/>
          <w:szCs w:val="24"/>
          <w:vertAlign w:val="superscript"/>
        </w:rPr>
      </w:pPr>
      <w:r w:rsidRPr="00BF0D61">
        <w:rPr>
          <w:rFonts w:ascii="Times New Roman" w:eastAsia="Times New Roman" w:hAnsi="Times New Roman"/>
          <w:sz w:val="24"/>
          <w:szCs w:val="24"/>
        </w:rPr>
        <w:t xml:space="preserve">Nyilatkozom továbbá, hogy – amennyiben esetünkben releváns – a szerződés teljesítéséhez nem veszünk igénybe a Kbt. 62. § (1) és (2) bekezdés szerinti kizáró okok hatálya alá eső </w:t>
      </w:r>
      <w:r w:rsidRPr="00BF0D61">
        <w:rPr>
          <w:rFonts w:ascii="Times New Roman" w:eastAsia="Times New Roman" w:hAnsi="Times New Roman"/>
          <w:b/>
          <w:sz w:val="24"/>
          <w:szCs w:val="24"/>
        </w:rPr>
        <w:t>alvállalkozót</w:t>
      </w:r>
      <w:r w:rsidRPr="00BF0D61">
        <w:rPr>
          <w:rFonts w:ascii="Times New Roman" w:eastAsia="Times New Roman" w:hAnsi="Times New Roman"/>
          <w:sz w:val="24"/>
          <w:szCs w:val="24"/>
        </w:rPr>
        <w:t xml:space="preserve">, valamint az általunk az alkalmasság igazolására igénybe vett </w:t>
      </w:r>
      <w:r w:rsidRPr="00BF0D61">
        <w:rPr>
          <w:rFonts w:ascii="Times New Roman" w:eastAsia="Times New Roman" w:hAnsi="Times New Roman"/>
          <w:b/>
          <w:sz w:val="24"/>
          <w:szCs w:val="24"/>
        </w:rPr>
        <w:t>más szervezet</w:t>
      </w:r>
      <w:r w:rsidRPr="00BF0D61">
        <w:rPr>
          <w:rFonts w:ascii="Times New Roman" w:eastAsia="Times New Roman" w:hAnsi="Times New Roman"/>
          <w:sz w:val="24"/>
          <w:szCs w:val="24"/>
        </w:rPr>
        <w:t xml:space="preserve"> nem tartozik a Kbt. 62. § (1) és (2) bekezdés szerinti kizáró okok hatálya alá.</w:t>
      </w:r>
      <w:r w:rsidRPr="00BF0D61">
        <w:rPr>
          <w:rStyle w:val="Lbjegyzet-hivatkozs"/>
          <w:rFonts w:ascii="Times New Roman" w:eastAsia="Times New Roman" w:hAnsi="Times New Roman"/>
          <w:sz w:val="24"/>
          <w:szCs w:val="24"/>
        </w:rPr>
        <w:footnoteReference w:id="63"/>
      </w:r>
    </w:p>
    <w:p w:rsidR="001A70E5" w:rsidRPr="00BF0D61" w:rsidRDefault="001A70E5" w:rsidP="001A70E5">
      <w:pPr>
        <w:widowControl w:val="0"/>
        <w:tabs>
          <w:tab w:val="center" w:pos="4536"/>
          <w:tab w:val="right" w:pos="9072"/>
        </w:tabs>
        <w:spacing w:after="0" w:line="240" w:lineRule="auto"/>
        <w:jc w:val="both"/>
        <w:rPr>
          <w:rFonts w:ascii="Times New Roman" w:eastAsia="Times New Roman" w:hAnsi="Times New Roman"/>
          <w:sz w:val="24"/>
          <w:szCs w:val="24"/>
        </w:rPr>
      </w:pPr>
    </w:p>
    <w:bookmarkEnd w:id="70"/>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Jelen nyilatkozatot a MÁV Zrt. mint ajánlatkérő által </w:t>
      </w:r>
      <w:r w:rsidRPr="00BF0D61">
        <w:rPr>
          <w:rFonts w:ascii="Times New Roman" w:hAnsi="Times New Roman"/>
          <w:b/>
          <w:sz w:val="24"/>
          <w:szCs w:val="24"/>
        </w:rPr>
        <w:t>„</w:t>
      </w:r>
      <w:proofErr w:type="spellStart"/>
      <w:r w:rsidR="00677362">
        <w:rPr>
          <w:rFonts w:ascii="Times New Roman" w:hAnsi="Times New Roman"/>
          <w:b/>
          <w:sz w:val="24"/>
          <w:szCs w:val="24"/>
        </w:rPr>
        <w:t>Balesetelhárítás</w:t>
      </w:r>
      <w:proofErr w:type="spellEnd"/>
      <w:r w:rsidR="00677362">
        <w:rPr>
          <w:rFonts w:ascii="Times New Roman" w:hAnsi="Times New Roman"/>
          <w:b/>
          <w:sz w:val="24"/>
          <w:szCs w:val="24"/>
        </w:rPr>
        <w:t xml:space="preserve"> és vegyvédelem</w:t>
      </w:r>
      <w:r w:rsidRPr="00BF0D61">
        <w:rPr>
          <w:rFonts w:ascii="Times New Roman" w:hAnsi="Times New Roman"/>
          <w:b/>
          <w:sz w:val="24"/>
          <w:szCs w:val="24"/>
        </w:rPr>
        <w:t>”</w:t>
      </w:r>
      <w:r w:rsidRPr="00BF0D61">
        <w:rPr>
          <w:rFonts w:ascii="Times New Roman" w:hAnsi="Times New Roman"/>
          <w:sz w:val="24"/>
          <w:szCs w:val="24"/>
        </w:rPr>
        <w:t xml:space="preserve"> tárgyban indított közbeszerzési eljárás részeként teszem.</w:t>
      </w:r>
    </w:p>
    <w:p w:rsidR="001A70E5" w:rsidRPr="00BF0D61" w:rsidRDefault="001A70E5" w:rsidP="001A70E5">
      <w:pPr>
        <w:widowControl w:val="0"/>
        <w:spacing w:after="0" w:line="240" w:lineRule="auto"/>
        <w:jc w:val="both"/>
        <w:rPr>
          <w:rFonts w:ascii="Times New Roman" w:eastAsia="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&lt;Kelt&gt;</w:t>
      </w: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Aláírás/Cégszerű aláírás</w:t>
      </w:r>
    </w:p>
    <w:p w:rsidR="001A70E5" w:rsidRPr="00BF0D61" w:rsidRDefault="001A70E5" w:rsidP="001A70E5">
      <w:pPr>
        <w:widowControl w:val="0"/>
        <w:spacing w:after="0" w:line="240" w:lineRule="auto"/>
        <w:jc w:val="right"/>
        <w:rPr>
          <w:rFonts w:ascii="Times New Roman" w:hAnsi="Times New Roman"/>
        </w:rPr>
      </w:pPr>
      <w:r w:rsidRPr="00BF0D61">
        <w:rPr>
          <w:rFonts w:ascii="Times New Roman" w:hAnsi="Times New Roman"/>
        </w:rPr>
        <w:br w:type="page"/>
      </w:r>
      <w:bookmarkStart w:id="74" w:name="_Toc438198786"/>
      <w:bookmarkStart w:id="75" w:name="_Toc440286108"/>
      <w:r w:rsidRPr="00BF0D61">
        <w:rPr>
          <w:rFonts w:ascii="Times New Roman" w:hAnsi="Times New Roman"/>
        </w:rPr>
        <w:lastRenderedPageBreak/>
        <w:t>14. sz. melléklet</w:t>
      </w:r>
      <w:bookmarkEnd w:id="74"/>
      <w:bookmarkEnd w:id="75"/>
    </w:p>
    <w:p w:rsidR="001A70E5" w:rsidRPr="00BF0D61" w:rsidRDefault="001A70E5" w:rsidP="001A70E5">
      <w:pPr>
        <w:widowControl w:val="0"/>
        <w:spacing w:after="0" w:line="240" w:lineRule="auto"/>
        <w:jc w:val="right"/>
        <w:rPr>
          <w:rFonts w:ascii="Times New Roman" w:hAnsi="Times New Roman"/>
          <w:i/>
          <w:sz w:val="24"/>
          <w:szCs w:val="24"/>
        </w:rPr>
      </w:pPr>
      <w:bookmarkStart w:id="76" w:name="pr405"/>
      <w:bookmarkStart w:id="77" w:name="pr415"/>
      <w:bookmarkStart w:id="78" w:name="pr418"/>
      <w:bookmarkEnd w:id="76"/>
      <w:bookmarkEnd w:id="77"/>
      <w:bookmarkEnd w:id="78"/>
    </w:p>
    <w:p w:rsidR="001A70E5" w:rsidRPr="00BF0D61" w:rsidRDefault="001A70E5" w:rsidP="001A70E5">
      <w:pPr>
        <w:rPr>
          <w:rFonts w:ascii="Times New Roman" w:hAnsi="Times New Roman"/>
        </w:rPr>
      </w:pPr>
      <w:bookmarkStart w:id="79" w:name="_Toc445456072"/>
      <w:bookmarkStart w:id="80" w:name="_Toc445457046"/>
      <w:bookmarkStart w:id="81" w:name="_Toc451430472"/>
      <w:bookmarkStart w:id="82" w:name="_Toc318982554"/>
      <w:bookmarkStart w:id="83" w:name="_Toc320520492"/>
      <w:bookmarkStart w:id="84" w:name="_Toc354660253"/>
      <w:bookmarkStart w:id="85" w:name="_Toc363037818"/>
      <w:bookmarkStart w:id="86" w:name="_Toc394910997"/>
      <w:bookmarkStart w:id="87" w:name="_Toc403631018"/>
    </w:p>
    <w:p w:rsidR="001A70E5" w:rsidRPr="00BF0D61" w:rsidRDefault="001A70E5" w:rsidP="001A70E5">
      <w:pPr>
        <w:widowControl w:val="0"/>
        <w:spacing w:after="0" w:line="240" w:lineRule="auto"/>
        <w:jc w:val="center"/>
        <w:outlineLvl w:val="1"/>
        <w:rPr>
          <w:rFonts w:ascii="Times New Roman" w:eastAsia="Times New Roman" w:hAnsi="Times New Roman"/>
          <w:b/>
          <w:bCs/>
          <w:kern w:val="16"/>
          <w:sz w:val="24"/>
          <w:szCs w:val="24"/>
        </w:rPr>
      </w:pPr>
      <w:bookmarkStart w:id="88" w:name="_Toc473191985"/>
      <w:r w:rsidRPr="00BF0D61">
        <w:rPr>
          <w:rFonts w:ascii="Times New Roman" w:eastAsia="Times New Roman" w:hAnsi="Times New Roman"/>
          <w:b/>
          <w:bCs/>
          <w:kern w:val="16"/>
          <w:sz w:val="24"/>
          <w:szCs w:val="24"/>
        </w:rPr>
        <w:t>Ajánlattevő nyilatkozat</w:t>
      </w:r>
      <w:bookmarkEnd w:id="79"/>
      <w:bookmarkEnd w:id="80"/>
      <w:bookmarkEnd w:id="81"/>
      <w:r w:rsidRPr="00BF0D61">
        <w:rPr>
          <w:rFonts w:ascii="Times New Roman" w:eastAsia="Times New Roman" w:hAnsi="Times New Roman"/>
          <w:b/>
          <w:bCs/>
          <w:kern w:val="16"/>
          <w:sz w:val="24"/>
          <w:szCs w:val="24"/>
        </w:rPr>
        <w:t>a</w:t>
      </w:r>
      <w:bookmarkEnd w:id="88"/>
    </w:p>
    <w:p w:rsidR="001A70E5" w:rsidRPr="00BF0D61" w:rsidRDefault="001A70E5" w:rsidP="001A70E5">
      <w:pPr>
        <w:widowControl w:val="0"/>
        <w:spacing w:after="0" w:line="240" w:lineRule="auto"/>
        <w:jc w:val="center"/>
        <w:rPr>
          <w:rFonts w:ascii="Times New Roman" w:eastAsia="Times New Roman" w:hAnsi="Times New Roman"/>
          <w:sz w:val="24"/>
          <w:szCs w:val="24"/>
        </w:rPr>
      </w:pPr>
      <w:bookmarkStart w:id="89" w:name="_Toc445456073"/>
      <w:bookmarkStart w:id="90" w:name="_Toc445457047"/>
      <w:bookmarkStart w:id="91" w:name="_Toc451430473"/>
      <w:r w:rsidRPr="00BF0D61">
        <w:rPr>
          <w:rFonts w:ascii="Times New Roman" w:eastAsia="Times New Roman" w:hAnsi="Times New Roman"/>
          <w:sz w:val="24"/>
          <w:szCs w:val="24"/>
        </w:rPr>
        <w:t xml:space="preserve">(a Kbt. 62. § (2) bekezdése </w:t>
      </w:r>
      <w:proofErr w:type="gramStart"/>
      <w:r w:rsidRPr="00BF0D61">
        <w:rPr>
          <w:rFonts w:ascii="Times New Roman" w:eastAsia="Times New Roman" w:hAnsi="Times New Roman"/>
          <w:sz w:val="24"/>
          <w:szCs w:val="24"/>
        </w:rPr>
        <w:t>tekintetébe</w:t>
      </w:r>
      <w:bookmarkEnd w:id="82"/>
      <w:bookmarkEnd w:id="83"/>
      <w:bookmarkEnd w:id="84"/>
      <w:bookmarkEnd w:id="85"/>
      <w:bookmarkEnd w:id="86"/>
      <w:bookmarkEnd w:id="87"/>
      <w:bookmarkEnd w:id="89"/>
      <w:bookmarkEnd w:id="90"/>
      <w:bookmarkEnd w:id="91"/>
      <w:r w:rsidRPr="00BF0D61">
        <w:rPr>
          <w:rFonts w:ascii="Times New Roman" w:eastAsia="Times New Roman" w:hAnsi="Times New Roman"/>
          <w:sz w:val="24"/>
          <w:szCs w:val="24"/>
        </w:rPr>
        <w:t>n</w:t>
      </w:r>
      <w:r w:rsidRPr="00BF0D61">
        <w:rPr>
          <w:rFonts w:ascii="Times New Roman" w:eastAsia="Times New Roman" w:hAnsi="Times New Roman"/>
          <w:sz w:val="24"/>
          <w:szCs w:val="24"/>
          <w:vertAlign w:val="superscript"/>
        </w:rPr>
        <w:footnoteReference w:id="64"/>
      </w:r>
      <w:r w:rsidRPr="00BF0D61">
        <w:rPr>
          <w:rFonts w:ascii="Times New Roman" w:eastAsia="Times New Roman" w:hAnsi="Times New Roman"/>
          <w:sz w:val="24"/>
          <w:szCs w:val="24"/>
        </w:rPr>
        <w:t>)</w:t>
      </w:r>
      <w:proofErr w:type="gramEnd"/>
    </w:p>
    <w:p w:rsidR="001A70E5" w:rsidRPr="00BF0D61" w:rsidRDefault="001A70E5" w:rsidP="001A70E5">
      <w:pPr>
        <w:widowControl w:val="0"/>
        <w:spacing w:after="0" w:line="240" w:lineRule="auto"/>
        <w:rPr>
          <w:rFonts w:ascii="Times New Roman" w:eastAsia="Times New Roman" w:hAnsi="Times New Roman"/>
          <w:sz w:val="20"/>
          <w:szCs w:val="20"/>
          <w:lang w:val="x-none" w:eastAsia="x-none"/>
        </w:rPr>
      </w:pPr>
    </w:p>
    <w:p w:rsidR="001A70E5" w:rsidRPr="00BF0D61" w:rsidRDefault="001A70E5" w:rsidP="001A70E5">
      <w:pPr>
        <w:widowControl w:val="0"/>
        <w:spacing w:after="0" w:line="240" w:lineRule="auto"/>
        <w:jc w:val="center"/>
        <w:rPr>
          <w:rFonts w:ascii="Times New Roman" w:eastAsia="Times New Roman" w:hAnsi="Times New Roman"/>
          <w:sz w:val="20"/>
          <w:szCs w:val="20"/>
          <w:lang w:val="x-none" w:eastAsia="x-none"/>
        </w:rPr>
      </w:pPr>
      <w:r w:rsidRPr="00BF0D61">
        <w:rPr>
          <w:rFonts w:ascii="Times New Roman" w:eastAsia="Times New Roman" w:hAnsi="Times New Roman"/>
          <w:b/>
          <w:sz w:val="24"/>
          <w:szCs w:val="24"/>
          <w:lang w:eastAsia="hu-HU"/>
        </w:rPr>
        <w:t>„</w:t>
      </w:r>
      <w:r w:rsidR="001E7F9F" w:rsidRPr="00BF0D61">
        <w:rPr>
          <w:rFonts w:ascii="Times New Roman" w:eastAsia="Times New Roman" w:hAnsi="Times New Roman"/>
          <w:b/>
          <w:sz w:val="24"/>
          <w:szCs w:val="24"/>
          <w:lang w:eastAsia="hu-HU"/>
        </w:rPr>
        <w:t>Baleset elhárítás és vegyvédelem</w:t>
      </w:r>
      <w:r w:rsidRPr="00BF0D61">
        <w:rPr>
          <w:rFonts w:ascii="Times New Roman" w:eastAsia="Times New Roman" w:hAnsi="Times New Roman"/>
          <w:b/>
          <w:sz w:val="24"/>
          <w:szCs w:val="24"/>
          <w:lang w:eastAsia="hu-HU"/>
        </w:rPr>
        <w:t xml:space="preserve">” </w:t>
      </w:r>
      <w:r w:rsidRPr="00BF0D61">
        <w:rPr>
          <w:rFonts w:ascii="Times New Roman" w:eastAsia="Times New Roman" w:hAnsi="Times New Roman"/>
          <w:sz w:val="24"/>
          <w:szCs w:val="24"/>
          <w:lang w:eastAsia="hu-HU"/>
        </w:rPr>
        <w:t>tárgyú közbeszerzési eljárásban</w:t>
      </w:r>
    </w:p>
    <w:p w:rsidR="001A70E5" w:rsidRPr="00BF0D61" w:rsidRDefault="001A70E5" w:rsidP="001A70E5">
      <w:pPr>
        <w:widowControl w:val="0"/>
        <w:tabs>
          <w:tab w:val="center" w:pos="6237"/>
        </w:tabs>
        <w:spacing w:after="0"/>
        <w:rPr>
          <w:rFonts w:ascii="Times New Roman" w:eastAsia="Times New Roman" w:hAnsi="Times New Roman"/>
          <w:sz w:val="24"/>
          <w:szCs w:val="24"/>
          <w:lang w:eastAsia="hu-HU"/>
        </w:rPr>
      </w:pPr>
    </w:p>
    <w:p w:rsidR="001A70E5" w:rsidRPr="00BF0D61" w:rsidRDefault="001A70E5" w:rsidP="001A70E5">
      <w:pPr>
        <w:widowControl w:val="0"/>
        <w:tabs>
          <w:tab w:val="center" w:pos="6237"/>
        </w:tabs>
        <w:spacing w:after="0"/>
        <w:rPr>
          <w:rFonts w:ascii="Times New Roman" w:eastAsia="Times New Roman" w:hAnsi="Times New Roman"/>
          <w:sz w:val="24"/>
          <w:szCs w:val="24"/>
          <w:lang w:eastAsia="hu-HU"/>
        </w:rPr>
      </w:pPr>
    </w:p>
    <w:p w:rsidR="001A70E5" w:rsidRPr="00BF0D61" w:rsidRDefault="001A70E5" w:rsidP="001A70E5">
      <w:pPr>
        <w:widowControl w:val="0"/>
        <w:spacing w:after="0" w:line="360" w:lineRule="auto"/>
        <w:jc w:val="both"/>
        <w:rPr>
          <w:rFonts w:ascii="Times New Roman" w:eastAsia="Times New Roman" w:hAnsi="Times New Roman"/>
          <w:sz w:val="24"/>
          <w:szCs w:val="24"/>
          <w:lang w:eastAsia="hu-HU"/>
        </w:rPr>
      </w:pPr>
      <w:proofErr w:type="gramStart"/>
      <w:r w:rsidRPr="00B87D87">
        <w:rPr>
          <w:rFonts w:ascii="Times New Roman" w:eastAsia="Times New Roman" w:hAnsi="Times New Roman"/>
          <w:sz w:val="24"/>
          <w:szCs w:val="24"/>
          <w:lang w:eastAsia="hu-HU"/>
        </w:rPr>
        <w:t>Alulírott …</w:t>
      </w:r>
      <w:proofErr w:type="gramEnd"/>
      <w:r w:rsidRPr="00B87D87">
        <w:rPr>
          <w:rFonts w:ascii="Times New Roman" w:eastAsia="Times New Roman" w:hAnsi="Times New Roman"/>
          <w:sz w:val="24"/>
          <w:szCs w:val="24"/>
          <w:lang w:eastAsia="hu-HU"/>
        </w:rPr>
        <w:t xml:space="preserve"> </w:t>
      </w:r>
      <w:r w:rsidRPr="00B87D87">
        <w:rPr>
          <w:rFonts w:ascii="Times New Roman" w:eastAsia="Times New Roman" w:hAnsi="Times New Roman"/>
          <w:i/>
          <w:sz w:val="24"/>
          <w:szCs w:val="24"/>
          <w:lang w:eastAsia="hu-HU"/>
        </w:rPr>
        <w:t xml:space="preserve">(név), </w:t>
      </w:r>
      <w:r w:rsidRPr="00B87D87">
        <w:rPr>
          <w:rFonts w:ascii="Times New Roman" w:eastAsia="Times New Roman" w:hAnsi="Times New Roman"/>
          <w:sz w:val="24"/>
          <w:szCs w:val="24"/>
          <w:lang w:eastAsia="hu-HU"/>
        </w:rPr>
        <w:t xml:space="preserve">mint a </w:t>
      </w:r>
      <w:r w:rsidRPr="00B87D87">
        <w:rPr>
          <w:rFonts w:ascii="Times New Roman" w:eastAsia="Times New Roman" w:hAnsi="Times New Roman"/>
          <w:i/>
          <w:sz w:val="24"/>
          <w:szCs w:val="24"/>
          <w:lang w:eastAsia="hu-HU"/>
        </w:rPr>
        <w:t xml:space="preserve">…. (cégnév) </w:t>
      </w:r>
      <w:r w:rsidRPr="00B87D87">
        <w:rPr>
          <w:rFonts w:ascii="Times New Roman" w:eastAsia="Times New Roman" w:hAnsi="Times New Roman"/>
          <w:sz w:val="24"/>
          <w:szCs w:val="24"/>
          <w:lang w:eastAsia="hu-HU"/>
        </w:rPr>
        <w:t xml:space="preserve">vezető tisztségviselője kijelentem, hogy a … </w:t>
      </w:r>
      <w:r w:rsidRPr="00B87D87">
        <w:rPr>
          <w:rFonts w:ascii="Times New Roman" w:eastAsia="Times New Roman" w:hAnsi="Times New Roman"/>
          <w:i/>
          <w:sz w:val="24"/>
          <w:szCs w:val="24"/>
          <w:lang w:eastAsia="hu-HU"/>
        </w:rPr>
        <w:t>(cégnév)</w:t>
      </w:r>
      <w:r w:rsidRPr="00B87D87">
        <w:rPr>
          <w:rFonts w:ascii="Times New Roman" w:eastAsia="Times New Roman" w:hAnsi="Times New Roman"/>
          <w:sz w:val="24"/>
          <w:szCs w:val="24"/>
          <w:lang w:eastAsia="hu-HU"/>
        </w:rPr>
        <w:t>,</w:t>
      </w:r>
      <w:r w:rsidRPr="00BF0D61">
        <w:rPr>
          <w:rFonts w:ascii="Times New Roman" w:eastAsia="Times New Roman" w:hAnsi="Times New Roman"/>
          <w:sz w:val="24"/>
          <w:szCs w:val="24"/>
          <w:lang w:eastAsia="hu-HU"/>
        </w:rPr>
        <w:t xml:space="preserve"> mint ajánlattevő valamennyi - Kbt. 62. § (2) bekezdése alapján vizsgálandó - tisztségviselője vonatkozásában a Kbt. 62. § (2) bekezdés a) és b) pontja szerinti kizáró okok </w:t>
      </w:r>
      <w:r w:rsidRPr="00BF0D61">
        <w:rPr>
          <w:rFonts w:ascii="Times New Roman" w:eastAsia="Times New Roman" w:hAnsi="Times New Roman"/>
          <w:sz w:val="24"/>
          <w:szCs w:val="24"/>
          <w:u w:val="single"/>
          <w:lang w:eastAsia="hu-HU"/>
        </w:rPr>
        <w:t>nem állnak fenn.</w:t>
      </w:r>
    </w:p>
    <w:p w:rsidR="001A70E5" w:rsidRPr="00BF0D61" w:rsidRDefault="001A70E5" w:rsidP="001A70E5">
      <w:pPr>
        <w:widowControl w:val="0"/>
        <w:spacing w:after="0" w:line="36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w:t>
      </w:r>
      <w:r w:rsidRPr="00BF0D61">
        <w:rPr>
          <w:rFonts w:ascii="Times New Roman" w:hAnsi="Times New Roman"/>
          <w:i/>
          <w:sz w:val="24"/>
          <w:szCs w:val="24"/>
        </w:rPr>
        <w:t>Kelt</w:t>
      </w:r>
      <w:r w:rsidRPr="00BF0D61">
        <w:rPr>
          <w:rFonts w:ascii="Times New Roman" w:hAnsi="Times New Roman"/>
          <w:sz w:val="24"/>
          <w:szCs w:val="24"/>
        </w:rPr>
        <w: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Aláírás/Cégszerű aláírás</w:t>
      </w:r>
    </w:p>
    <w:p w:rsidR="001A70E5" w:rsidRPr="00BF0D61" w:rsidRDefault="001A70E5" w:rsidP="001A70E5">
      <w:pPr>
        <w:widowControl w:val="0"/>
        <w:spacing w:after="0" w:line="240" w:lineRule="auto"/>
        <w:jc w:val="right"/>
        <w:rPr>
          <w:rFonts w:ascii="Times New Roman" w:hAnsi="Times New Roman"/>
          <w:i/>
          <w:sz w:val="24"/>
          <w:szCs w:val="24"/>
        </w:rPr>
      </w:pPr>
    </w:p>
    <w:p w:rsidR="001A70E5" w:rsidRPr="00BF0D61" w:rsidRDefault="001A70E5" w:rsidP="001A70E5">
      <w:pPr>
        <w:widowControl w:val="0"/>
        <w:spacing w:after="0" w:line="240" w:lineRule="auto"/>
        <w:jc w:val="right"/>
        <w:rPr>
          <w:rFonts w:ascii="Times New Roman" w:hAnsi="Times New Roman"/>
          <w:i/>
          <w:sz w:val="24"/>
          <w:szCs w:val="24"/>
        </w:rPr>
      </w:pPr>
    </w:p>
    <w:p w:rsidR="001A70E5" w:rsidRPr="00BF0D61" w:rsidRDefault="001A70E5" w:rsidP="001A70E5">
      <w:pPr>
        <w:widowControl w:val="0"/>
        <w:spacing w:after="0" w:line="240" w:lineRule="auto"/>
        <w:jc w:val="right"/>
        <w:rPr>
          <w:rFonts w:ascii="Times New Roman" w:hAnsi="Times New Roman"/>
          <w:i/>
          <w:sz w:val="24"/>
          <w:szCs w:val="24"/>
        </w:rPr>
      </w:pPr>
    </w:p>
    <w:p w:rsidR="001A70E5" w:rsidRPr="00BF0D61" w:rsidRDefault="001A70E5" w:rsidP="00F90A5F">
      <w:pPr>
        <w:widowControl w:val="0"/>
        <w:spacing w:after="0" w:line="240" w:lineRule="auto"/>
        <w:jc w:val="right"/>
        <w:rPr>
          <w:rFonts w:ascii="Times New Roman" w:hAnsi="Times New Roman"/>
          <w:sz w:val="24"/>
          <w:szCs w:val="24"/>
        </w:rPr>
        <w:sectPr w:rsidR="001A70E5" w:rsidRPr="00BF0D61" w:rsidSect="005747AE">
          <w:pgSz w:w="11906" w:h="16838" w:code="9"/>
          <w:pgMar w:top="1417" w:right="1417" w:bottom="1417" w:left="1417" w:header="709" w:footer="709" w:gutter="0"/>
          <w:cols w:space="708"/>
          <w:titlePg/>
          <w:docGrid w:linePitch="360"/>
        </w:sectPr>
      </w:pPr>
      <w:r w:rsidRPr="00BF0D61">
        <w:rPr>
          <w:rFonts w:ascii="Times New Roman" w:hAnsi="Times New Roman"/>
          <w:sz w:val="24"/>
          <w:szCs w:val="24"/>
        </w:rPr>
        <w:br w:type="page"/>
      </w:r>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i/>
          <w:sz w:val="24"/>
          <w:szCs w:val="24"/>
        </w:rPr>
        <w:lastRenderedPageBreak/>
        <w:t>1</w:t>
      </w:r>
      <w:r w:rsidR="00677362">
        <w:rPr>
          <w:rFonts w:ascii="Times New Roman" w:hAnsi="Times New Roman"/>
          <w:i/>
          <w:sz w:val="24"/>
          <w:szCs w:val="24"/>
        </w:rPr>
        <w:t>5</w:t>
      </w:r>
      <w:r w:rsidRPr="00BF0D61">
        <w:rPr>
          <w:rFonts w:ascii="Times New Roman" w:hAnsi="Times New Roman"/>
          <w:i/>
          <w:sz w:val="24"/>
          <w:szCs w:val="24"/>
        </w:rPr>
        <w:t>. sz. melléklet</w:t>
      </w:r>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92" w:name="_Toc368569492"/>
      <w:bookmarkStart w:id="93" w:name="_Toc438198795"/>
      <w:bookmarkStart w:id="94" w:name="_Toc440286117"/>
      <w:bookmarkStart w:id="95" w:name="_Toc473191989"/>
      <w:r w:rsidRPr="00BF0D61">
        <w:rPr>
          <w:rFonts w:ascii="Times New Roman" w:hAnsi="Times New Roman"/>
          <w:i w:val="0"/>
          <w:sz w:val="24"/>
          <w:szCs w:val="24"/>
        </w:rPr>
        <w:t>Nyilatkozat a 3</w:t>
      </w:r>
      <w:r w:rsidRPr="00BF0D61">
        <w:rPr>
          <w:rFonts w:ascii="Times New Roman" w:hAnsi="Times New Roman"/>
          <w:i w:val="0"/>
          <w:sz w:val="24"/>
          <w:szCs w:val="24"/>
          <w:lang w:val="hu-HU"/>
        </w:rPr>
        <w:t>21</w:t>
      </w:r>
      <w:r w:rsidRPr="00BF0D61">
        <w:rPr>
          <w:rFonts w:ascii="Times New Roman" w:hAnsi="Times New Roman"/>
          <w:i w:val="0"/>
          <w:sz w:val="24"/>
          <w:szCs w:val="24"/>
        </w:rPr>
        <w:t>/201</w:t>
      </w:r>
      <w:r w:rsidRPr="00BF0D61">
        <w:rPr>
          <w:rFonts w:ascii="Times New Roman" w:hAnsi="Times New Roman"/>
          <w:i w:val="0"/>
          <w:sz w:val="24"/>
          <w:szCs w:val="24"/>
          <w:lang w:val="hu-HU"/>
        </w:rPr>
        <w:t>5</w:t>
      </w:r>
      <w:r w:rsidRPr="00BF0D61">
        <w:rPr>
          <w:rFonts w:ascii="Times New Roman" w:hAnsi="Times New Roman"/>
          <w:i w:val="0"/>
          <w:sz w:val="24"/>
          <w:szCs w:val="24"/>
        </w:rPr>
        <w:t xml:space="preserve">. (X. </w:t>
      </w:r>
      <w:r w:rsidRPr="00BF0D61">
        <w:rPr>
          <w:rFonts w:ascii="Times New Roman" w:hAnsi="Times New Roman"/>
          <w:i w:val="0"/>
          <w:sz w:val="24"/>
          <w:szCs w:val="24"/>
          <w:lang w:val="hu-HU"/>
        </w:rPr>
        <w:t>30</w:t>
      </w:r>
      <w:r w:rsidRPr="00BF0D61">
        <w:rPr>
          <w:rFonts w:ascii="Times New Roman" w:hAnsi="Times New Roman"/>
          <w:i w:val="0"/>
          <w:sz w:val="24"/>
          <w:szCs w:val="24"/>
        </w:rPr>
        <w:t xml:space="preserve">.) Korm. rendelet </w:t>
      </w:r>
      <w:r w:rsidRPr="00BF0D61">
        <w:rPr>
          <w:rFonts w:ascii="Times New Roman" w:hAnsi="Times New Roman"/>
          <w:i w:val="0"/>
          <w:sz w:val="24"/>
          <w:szCs w:val="24"/>
          <w:lang w:val="hu-HU"/>
        </w:rPr>
        <w:t>21</w:t>
      </w:r>
      <w:r w:rsidRPr="00BF0D61">
        <w:rPr>
          <w:rFonts w:ascii="Times New Roman" w:hAnsi="Times New Roman"/>
          <w:i w:val="0"/>
          <w:sz w:val="24"/>
          <w:szCs w:val="24"/>
        </w:rPr>
        <w:t>. § (</w:t>
      </w:r>
      <w:r w:rsidRPr="00BF0D61">
        <w:rPr>
          <w:rFonts w:ascii="Times New Roman" w:hAnsi="Times New Roman"/>
          <w:i w:val="0"/>
          <w:sz w:val="24"/>
          <w:szCs w:val="24"/>
          <w:lang w:val="hu-HU"/>
        </w:rPr>
        <w:t>3</w:t>
      </w:r>
      <w:r w:rsidRPr="00BF0D61">
        <w:rPr>
          <w:rFonts w:ascii="Times New Roman" w:hAnsi="Times New Roman"/>
          <w:i w:val="0"/>
          <w:sz w:val="24"/>
          <w:szCs w:val="24"/>
        </w:rPr>
        <w:t xml:space="preserve">) bekezdés </w:t>
      </w:r>
      <w:r w:rsidRPr="00BF0D61">
        <w:rPr>
          <w:rFonts w:ascii="Times New Roman" w:hAnsi="Times New Roman"/>
          <w:i w:val="0"/>
          <w:sz w:val="24"/>
          <w:szCs w:val="24"/>
          <w:lang w:val="hu-HU"/>
        </w:rPr>
        <w:t>b</w:t>
      </w:r>
      <w:r w:rsidRPr="00BF0D61">
        <w:rPr>
          <w:rFonts w:ascii="Times New Roman" w:hAnsi="Times New Roman"/>
          <w:i w:val="0"/>
          <w:sz w:val="24"/>
          <w:szCs w:val="24"/>
        </w:rPr>
        <w:t>) pontja vonatkozásában</w:t>
      </w:r>
      <w:bookmarkEnd w:id="92"/>
      <w:bookmarkEnd w:id="93"/>
      <w:bookmarkEnd w:id="94"/>
      <w:bookmarkEnd w:id="95"/>
    </w:p>
    <w:p w:rsidR="001A70E5" w:rsidRPr="00BF0D61" w:rsidRDefault="001A70E5" w:rsidP="001A70E5">
      <w:pPr>
        <w:rPr>
          <w:rFonts w:ascii="Times New Roman" w:hAnsi="Times New Roman"/>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Alulírott &lt;képviselő / meghatalmazott neve&gt; </w:t>
      </w:r>
      <w:proofErr w:type="gramStart"/>
      <w:r w:rsidRPr="00BF0D61">
        <w:rPr>
          <w:rFonts w:ascii="Times New Roman" w:hAnsi="Times New Roman"/>
          <w:sz w:val="24"/>
          <w:szCs w:val="24"/>
        </w:rPr>
        <w:t>a(</w:t>
      </w:r>
      <w:proofErr w:type="gramEnd"/>
      <w:r w:rsidRPr="00BF0D61">
        <w:rPr>
          <w:rFonts w:ascii="Times New Roman" w:hAnsi="Times New Roman"/>
          <w:sz w:val="24"/>
          <w:szCs w:val="24"/>
        </w:rPr>
        <w:t xml:space="preserve">z) &lt;cégnév&gt; (&lt;székhely&gt;) mint </w:t>
      </w:r>
      <w:r w:rsidRPr="00BF0D61">
        <w:rPr>
          <w:rFonts w:ascii="Times New Roman" w:hAnsi="Times New Roman"/>
          <w:i/>
          <w:sz w:val="24"/>
          <w:szCs w:val="24"/>
        </w:rPr>
        <w:t>ajánlattevő / kapacitást rendelkezésre bocsátó szervezet (személy)</w:t>
      </w:r>
      <w:r w:rsidRPr="00BF0D61">
        <w:rPr>
          <w:rStyle w:val="Lbjegyzet-hivatkozs"/>
          <w:rFonts w:ascii="Times New Roman" w:hAnsi="Times New Roman"/>
          <w:sz w:val="24"/>
          <w:szCs w:val="24"/>
        </w:rPr>
        <w:footnoteReference w:id="65"/>
      </w:r>
      <w:r w:rsidRPr="00BF0D61">
        <w:rPr>
          <w:rFonts w:ascii="Times New Roman" w:hAnsi="Times New Roman"/>
          <w:sz w:val="24"/>
          <w:szCs w:val="24"/>
        </w:rPr>
        <w:t xml:space="preserve"> képviseletében a MÁV Zrt. mint ajánlatkérő által </w:t>
      </w:r>
      <w:r w:rsidRPr="00BF0D61">
        <w:rPr>
          <w:rFonts w:ascii="Times New Roman" w:hAnsi="Times New Roman"/>
          <w:b/>
          <w:sz w:val="24"/>
          <w:szCs w:val="24"/>
        </w:rPr>
        <w:t>„</w:t>
      </w:r>
      <w:r w:rsidR="001E7F9F" w:rsidRPr="00BF0D61">
        <w:rPr>
          <w:rFonts w:ascii="Times New Roman" w:hAnsi="Times New Roman"/>
          <w:b/>
          <w:sz w:val="24"/>
          <w:szCs w:val="24"/>
        </w:rPr>
        <w:t>Baleset elhárítás és vegyvédelem</w:t>
      </w:r>
      <w:r w:rsidRPr="00BF0D61">
        <w:rPr>
          <w:rFonts w:ascii="Times New Roman" w:hAnsi="Times New Roman"/>
          <w:b/>
          <w:sz w:val="24"/>
          <w:szCs w:val="24"/>
        </w:rPr>
        <w:t>”</w:t>
      </w:r>
      <w:r w:rsidRPr="00BF0D61">
        <w:rPr>
          <w:rFonts w:ascii="Times New Roman" w:hAnsi="Times New Roman"/>
          <w:sz w:val="24"/>
          <w:szCs w:val="24"/>
        </w:rPr>
        <w:t xml:space="preserve"> tárgyban indított közbeszerzési eljárásban ezúton nyilatkozom, hogy – az ajánlati felhívás M/2. alkalmassági követelmények vonatkozásában - a szerződés teljesítésébe az alábbi szakembereket kívánjuk bevonni/ bocsátjuk rendelkezésre:</w:t>
      </w:r>
    </w:p>
    <w:p w:rsidR="001A70E5" w:rsidRPr="00BF0D61" w:rsidRDefault="001A70E5" w:rsidP="001A70E5">
      <w:pPr>
        <w:widowControl w:val="0"/>
        <w:spacing w:after="0" w:line="240" w:lineRule="auto"/>
        <w:rPr>
          <w:rFonts w:ascii="Times New Roman" w:hAnsi="Times New Roman"/>
          <w:sz w:val="24"/>
          <w:szCs w:val="24"/>
        </w:rPr>
      </w:pPr>
    </w:p>
    <w:p w:rsidR="001A70E5" w:rsidRPr="00BF0D61" w:rsidRDefault="001A70E5" w:rsidP="001A70E5">
      <w:pPr>
        <w:widowControl w:val="0"/>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331"/>
        <w:gridCol w:w="1536"/>
        <w:gridCol w:w="4538"/>
      </w:tblGrid>
      <w:tr w:rsidR="001A70E5" w:rsidRPr="00BF0D61" w:rsidTr="005747AE">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1A70E5" w:rsidRPr="00BF0D61" w:rsidRDefault="001A70E5" w:rsidP="005747AE">
            <w:pPr>
              <w:widowControl w:val="0"/>
              <w:spacing w:after="0" w:line="240" w:lineRule="auto"/>
              <w:jc w:val="center"/>
              <w:rPr>
                <w:rFonts w:ascii="Times New Roman" w:hAnsi="Times New Roman"/>
                <w:b/>
              </w:rPr>
            </w:pPr>
          </w:p>
        </w:tc>
        <w:tc>
          <w:tcPr>
            <w:tcW w:w="1331" w:type="dxa"/>
            <w:tcBorders>
              <w:top w:val="single" w:sz="4" w:space="0" w:color="auto"/>
              <w:left w:val="single" w:sz="4" w:space="0" w:color="auto"/>
              <w:bottom w:val="single" w:sz="4" w:space="0" w:color="auto"/>
              <w:right w:val="single" w:sz="4" w:space="0" w:color="auto"/>
            </w:tcBorders>
            <w:vAlign w:val="center"/>
            <w:hideMark/>
          </w:tcPr>
          <w:p w:rsidR="001A70E5" w:rsidRPr="00BF0D61" w:rsidRDefault="001A70E5" w:rsidP="005747AE">
            <w:pPr>
              <w:widowControl w:val="0"/>
              <w:spacing w:after="0" w:line="240" w:lineRule="auto"/>
              <w:jc w:val="center"/>
              <w:rPr>
                <w:rFonts w:ascii="Times New Roman" w:hAnsi="Times New Roman"/>
                <w:b/>
              </w:rPr>
            </w:pPr>
            <w:r w:rsidRPr="00BF0D61">
              <w:rPr>
                <w:rFonts w:ascii="Times New Roman" w:hAnsi="Times New Roman"/>
                <w:b/>
              </w:rPr>
              <w:t>Név</w:t>
            </w:r>
          </w:p>
        </w:tc>
        <w:tc>
          <w:tcPr>
            <w:tcW w:w="1536" w:type="dxa"/>
            <w:tcBorders>
              <w:top w:val="single" w:sz="4" w:space="0" w:color="auto"/>
              <w:left w:val="single" w:sz="4" w:space="0" w:color="auto"/>
              <w:bottom w:val="single" w:sz="4" w:space="0" w:color="auto"/>
              <w:right w:val="single" w:sz="4" w:space="0" w:color="auto"/>
            </w:tcBorders>
            <w:vAlign w:val="center"/>
            <w:hideMark/>
          </w:tcPr>
          <w:p w:rsidR="001A70E5" w:rsidRPr="00BF0D61" w:rsidRDefault="001A70E5" w:rsidP="005747AE">
            <w:pPr>
              <w:widowControl w:val="0"/>
              <w:spacing w:after="0" w:line="240" w:lineRule="auto"/>
              <w:jc w:val="center"/>
              <w:rPr>
                <w:rFonts w:ascii="Times New Roman" w:hAnsi="Times New Roman"/>
                <w:b/>
              </w:rPr>
            </w:pPr>
            <w:r w:rsidRPr="00BF0D61">
              <w:rPr>
                <w:rFonts w:ascii="Times New Roman" w:hAnsi="Times New Roman"/>
                <w:b/>
              </w:rPr>
              <w:t>Képzettség/ Végzettség</w:t>
            </w:r>
          </w:p>
        </w:tc>
        <w:tc>
          <w:tcPr>
            <w:tcW w:w="4538" w:type="dxa"/>
            <w:tcBorders>
              <w:top w:val="single" w:sz="4" w:space="0" w:color="auto"/>
              <w:left w:val="single" w:sz="4" w:space="0" w:color="auto"/>
              <w:bottom w:val="single" w:sz="4" w:space="0" w:color="auto"/>
              <w:right w:val="single" w:sz="4" w:space="0" w:color="auto"/>
            </w:tcBorders>
            <w:vAlign w:val="center"/>
            <w:hideMark/>
          </w:tcPr>
          <w:p w:rsidR="001A70E5" w:rsidRPr="00BF0D61" w:rsidRDefault="001A70E5" w:rsidP="005747AE">
            <w:pPr>
              <w:widowControl w:val="0"/>
              <w:spacing w:after="0" w:line="240" w:lineRule="auto"/>
              <w:jc w:val="center"/>
              <w:rPr>
                <w:rFonts w:ascii="Times New Roman" w:hAnsi="Times New Roman"/>
              </w:rPr>
            </w:pPr>
            <w:r w:rsidRPr="00BF0D61">
              <w:rPr>
                <w:rFonts w:ascii="Times New Roman" w:hAnsi="Times New Roman"/>
                <w:b/>
              </w:rPr>
              <w:t>Annak megjelölése, hogy milyen szakterületet képviselő szakemberként kívánja az AT bevonni az adott szakembert a teljesítésbe</w:t>
            </w:r>
          </w:p>
        </w:tc>
      </w:tr>
      <w:tr w:rsidR="001A70E5" w:rsidRPr="00BF0D61" w:rsidTr="005747AE">
        <w:trPr>
          <w:jc w:val="center"/>
        </w:trPr>
        <w:tc>
          <w:tcPr>
            <w:tcW w:w="576" w:type="dxa"/>
            <w:tcBorders>
              <w:top w:val="single" w:sz="4" w:space="0" w:color="auto"/>
              <w:left w:val="single" w:sz="4" w:space="0" w:color="auto"/>
              <w:bottom w:val="single" w:sz="4" w:space="0" w:color="auto"/>
              <w:right w:val="single" w:sz="4" w:space="0" w:color="auto"/>
            </w:tcBorders>
            <w:hideMark/>
          </w:tcPr>
          <w:p w:rsidR="001A70E5" w:rsidRPr="00BF0D61" w:rsidRDefault="001A70E5" w:rsidP="005747AE">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1</w:t>
            </w:r>
          </w:p>
        </w:tc>
        <w:tc>
          <w:tcPr>
            <w:tcW w:w="1331"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1A70E5" w:rsidRPr="00BF0D61" w:rsidRDefault="001A70E5" w:rsidP="005747AE">
            <w:pPr>
              <w:widowControl w:val="0"/>
              <w:spacing w:after="0" w:line="240" w:lineRule="auto"/>
              <w:jc w:val="center"/>
              <w:rPr>
                <w:rFonts w:ascii="Times New Roman" w:hAnsi="Times New Roman"/>
                <w:sz w:val="24"/>
                <w:szCs w:val="24"/>
                <w:highlight w:val="yellow"/>
              </w:rPr>
            </w:pPr>
          </w:p>
        </w:tc>
      </w:tr>
      <w:tr w:rsidR="001A70E5" w:rsidRPr="00BF0D61" w:rsidTr="005747AE">
        <w:trPr>
          <w:jc w:val="center"/>
        </w:trPr>
        <w:tc>
          <w:tcPr>
            <w:tcW w:w="576" w:type="dxa"/>
            <w:tcBorders>
              <w:top w:val="single" w:sz="4" w:space="0" w:color="auto"/>
              <w:left w:val="single" w:sz="4" w:space="0" w:color="auto"/>
              <w:bottom w:val="single" w:sz="4" w:space="0" w:color="auto"/>
              <w:right w:val="single" w:sz="4" w:space="0" w:color="auto"/>
            </w:tcBorders>
            <w:hideMark/>
          </w:tcPr>
          <w:p w:rsidR="001A70E5" w:rsidRPr="00BF0D61" w:rsidRDefault="001A70E5" w:rsidP="005747AE">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2</w:t>
            </w:r>
          </w:p>
        </w:tc>
        <w:tc>
          <w:tcPr>
            <w:tcW w:w="1331"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1A70E5" w:rsidRPr="00BF0D61" w:rsidRDefault="001A70E5" w:rsidP="005747AE">
            <w:pPr>
              <w:widowControl w:val="0"/>
              <w:spacing w:after="0" w:line="240" w:lineRule="auto"/>
              <w:jc w:val="center"/>
              <w:rPr>
                <w:rFonts w:ascii="Times New Roman" w:hAnsi="Times New Roman"/>
                <w:sz w:val="24"/>
                <w:szCs w:val="24"/>
                <w:highlight w:val="yellow"/>
              </w:rPr>
            </w:pPr>
          </w:p>
        </w:tc>
      </w:tr>
      <w:tr w:rsidR="001A70E5" w:rsidRPr="00BF0D61" w:rsidTr="005747AE">
        <w:trPr>
          <w:jc w:val="center"/>
        </w:trPr>
        <w:tc>
          <w:tcPr>
            <w:tcW w:w="576"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3</w:t>
            </w:r>
          </w:p>
        </w:tc>
        <w:tc>
          <w:tcPr>
            <w:tcW w:w="1331"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both"/>
              <w:rPr>
                <w:rFonts w:ascii="Times New Roman" w:hAnsi="Times New Roman"/>
                <w:sz w:val="24"/>
                <w:szCs w:val="24"/>
              </w:rPr>
            </w:pPr>
          </w:p>
        </w:tc>
        <w:tc>
          <w:tcPr>
            <w:tcW w:w="4538" w:type="dxa"/>
            <w:tcBorders>
              <w:top w:val="single" w:sz="4" w:space="0" w:color="auto"/>
              <w:left w:val="single" w:sz="4" w:space="0" w:color="auto"/>
              <w:bottom w:val="single" w:sz="4" w:space="0" w:color="auto"/>
              <w:right w:val="single" w:sz="4" w:space="0" w:color="auto"/>
            </w:tcBorders>
          </w:tcPr>
          <w:p w:rsidR="001A70E5" w:rsidRPr="00BF0D61" w:rsidRDefault="001A70E5" w:rsidP="005747AE">
            <w:pPr>
              <w:widowControl w:val="0"/>
              <w:spacing w:after="0" w:line="240" w:lineRule="auto"/>
              <w:jc w:val="center"/>
              <w:rPr>
                <w:rFonts w:ascii="Times New Roman" w:hAnsi="Times New Roman"/>
                <w:sz w:val="24"/>
                <w:szCs w:val="24"/>
                <w:highlight w:val="yellow"/>
              </w:rPr>
            </w:pPr>
          </w:p>
        </w:tc>
      </w:tr>
    </w:tbl>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Az itt feltüntetett szakemberek képzettségének/végzettségének és egyéb adatainak részletes bemutatását a csatolt szakmai önéletrajzok tartalmazzák.</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 xml:space="preserve">Nyilatkozom, hogy a megnevezett szakemberek vonatkozásában csatoljuk az alábbi dokumentumokat: </w:t>
      </w:r>
    </w:p>
    <w:p w:rsidR="001A70E5" w:rsidRPr="00BF0D61" w:rsidRDefault="001A70E5" w:rsidP="00A84828">
      <w:pPr>
        <w:widowControl w:val="0"/>
        <w:numPr>
          <w:ilvl w:val="0"/>
          <w:numId w:val="17"/>
        </w:numPr>
        <w:spacing w:after="0" w:line="240" w:lineRule="auto"/>
        <w:jc w:val="both"/>
        <w:rPr>
          <w:rFonts w:ascii="Times New Roman" w:hAnsi="Times New Roman"/>
          <w:sz w:val="24"/>
          <w:szCs w:val="24"/>
        </w:rPr>
      </w:pPr>
      <w:r w:rsidRPr="00BF0D61">
        <w:rPr>
          <w:rFonts w:ascii="Times New Roman" w:hAnsi="Times New Roman"/>
          <w:sz w:val="24"/>
          <w:szCs w:val="24"/>
        </w:rPr>
        <w:t xml:space="preserve">saját kezűleg aláírt szakmai önéletrajzot, </w:t>
      </w:r>
    </w:p>
    <w:p w:rsidR="001A70E5" w:rsidRPr="00BF0D61" w:rsidRDefault="001A70E5" w:rsidP="00A84828">
      <w:pPr>
        <w:widowControl w:val="0"/>
        <w:numPr>
          <w:ilvl w:val="0"/>
          <w:numId w:val="17"/>
        </w:numPr>
        <w:spacing w:after="0" w:line="240" w:lineRule="auto"/>
        <w:jc w:val="both"/>
        <w:rPr>
          <w:rFonts w:ascii="Times New Roman" w:hAnsi="Times New Roman"/>
          <w:sz w:val="24"/>
          <w:szCs w:val="24"/>
        </w:rPr>
      </w:pPr>
      <w:r w:rsidRPr="00BF0D61">
        <w:rPr>
          <w:rFonts w:ascii="Times New Roman" w:hAnsi="Times New Roman"/>
          <w:sz w:val="24"/>
          <w:szCs w:val="24"/>
        </w:rPr>
        <w:t xml:space="preserve">a végzettséget igazoló </w:t>
      </w:r>
      <w:proofErr w:type="gramStart"/>
      <w:r w:rsidRPr="00BF0D61">
        <w:rPr>
          <w:rFonts w:ascii="Times New Roman" w:hAnsi="Times New Roman"/>
          <w:sz w:val="24"/>
          <w:szCs w:val="24"/>
        </w:rPr>
        <w:t>okirat(</w:t>
      </w:r>
      <w:proofErr w:type="gramEnd"/>
      <w:r w:rsidRPr="00BF0D61">
        <w:rPr>
          <w:rFonts w:ascii="Times New Roman" w:hAnsi="Times New Roman"/>
          <w:sz w:val="24"/>
          <w:szCs w:val="24"/>
        </w:rPr>
        <w:t>ok)</w:t>
      </w:r>
      <w:proofErr w:type="spellStart"/>
      <w:r w:rsidRPr="00BF0D61">
        <w:rPr>
          <w:rFonts w:ascii="Times New Roman" w:hAnsi="Times New Roman"/>
          <w:sz w:val="24"/>
          <w:szCs w:val="24"/>
        </w:rPr>
        <w:t>at</w:t>
      </w:r>
      <w:proofErr w:type="spellEnd"/>
      <w:r w:rsidRPr="00BF0D61">
        <w:rPr>
          <w:rFonts w:ascii="Times New Roman" w:hAnsi="Times New Roman"/>
          <w:sz w:val="24"/>
          <w:szCs w:val="24"/>
        </w:rPr>
        <w:t>, igazolás(ok)</w:t>
      </w:r>
      <w:proofErr w:type="spellStart"/>
      <w:r w:rsidRPr="00BF0D61">
        <w:rPr>
          <w:rFonts w:ascii="Times New Roman" w:hAnsi="Times New Roman"/>
          <w:sz w:val="24"/>
          <w:szCs w:val="24"/>
        </w:rPr>
        <w:t>at</w:t>
      </w:r>
      <w:proofErr w:type="spellEnd"/>
      <w:r w:rsidRPr="00BF0D61">
        <w:rPr>
          <w:rFonts w:ascii="Times New Roman" w:hAnsi="Times New Roman"/>
          <w:sz w:val="24"/>
          <w:szCs w:val="24"/>
        </w:rPr>
        <w:t xml:space="preserve"> (különös tekintettel az egyetemi vagy főiskolai diploma oklevél) egyszerű másolatban.</w:t>
      </w:r>
    </w:p>
    <w:p w:rsidR="001A70E5" w:rsidRPr="00BF0D61" w:rsidRDefault="001A70E5" w:rsidP="001A70E5">
      <w:pPr>
        <w:widowControl w:val="0"/>
        <w:spacing w:after="0" w:line="240" w:lineRule="auto"/>
        <w:rPr>
          <w:rFonts w:ascii="Times New Roman" w:hAnsi="Times New Roman"/>
          <w:sz w:val="24"/>
          <w:szCs w:val="24"/>
        </w:rPr>
      </w:pPr>
      <w:r w:rsidRPr="00BF0D61">
        <w:rPr>
          <w:rFonts w:ascii="Times New Roman" w:hAnsi="Times New Roman"/>
          <w:sz w:val="24"/>
          <w:szCs w:val="24"/>
        </w:rPr>
        <w:t xml:space="preserve">Kelt:  </w:t>
      </w:r>
    </w:p>
    <w:p w:rsidR="001A70E5" w:rsidRPr="00BF0D61" w:rsidRDefault="001A70E5" w:rsidP="001A70E5">
      <w:pPr>
        <w:widowControl w:val="0"/>
        <w:spacing w:after="0" w:line="240" w:lineRule="auto"/>
        <w:rPr>
          <w:rFonts w:ascii="Times New Roman" w:hAnsi="Times New Roman"/>
          <w:sz w:val="24"/>
          <w:szCs w:val="24"/>
        </w:rPr>
      </w:pPr>
    </w:p>
    <w:tbl>
      <w:tblPr>
        <w:tblW w:w="0" w:type="auto"/>
        <w:jc w:val="center"/>
        <w:tblInd w:w="4323" w:type="dxa"/>
        <w:tblLayout w:type="fixed"/>
        <w:tblCellMar>
          <w:left w:w="70" w:type="dxa"/>
          <w:right w:w="70" w:type="dxa"/>
        </w:tblCellMar>
        <w:tblLook w:val="0000" w:firstRow="0" w:lastRow="0" w:firstColumn="0" w:lastColumn="0" w:noHBand="0" w:noVBand="0"/>
      </w:tblPr>
      <w:tblGrid>
        <w:gridCol w:w="4819"/>
      </w:tblGrid>
      <w:tr w:rsidR="001A70E5" w:rsidRPr="00BF0D61" w:rsidTr="005747AE">
        <w:trPr>
          <w:jc w:val="center"/>
        </w:trPr>
        <w:tc>
          <w:tcPr>
            <w:tcW w:w="4819" w:type="dxa"/>
          </w:tcPr>
          <w:p w:rsidR="001A70E5" w:rsidRPr="00BF0D61" w:rsidRDefault="001A70E5" w:rsidP="005747AE">
            <w:pPr>
              <w:widowControl w:val="0"/>
              <w:spacing w:after="0" w:line="240" w:lineRule="auto"/>
              <w:jc w:val="center"/>
              <w:rPr>
                <w:rFonts w:ascii="Times New Roman" w:hAnsi="Times New Roman"/>
              </w:rPr>
            </w:pPr>
            <w:r w:rsidRPr="00BF0D61">
              <w:rPr>
                <w:rFonts w:ascii="Times New Roman" w:hAnsi="Times New Roman"/>
                <w:b/>
              </w:rPr>
              <w:t>…………………………..</w:t>
            </w:r>
          </w:p>
        </w:tc>
      </w:tr>
      <w:tr w:rsidR="001A70E5" w:rsidRPr="00BF0D61" w:rsidTr="005747AE">
        <w:trPr>
          <w:jc w:val="center"/>
        </w:trPr>
        <w:tc>
          <w:tcPr>
            <w:tcW w:w="4819" w:type="dxa"/>
          </w:tcPr>
          <w:p w:rsidR="001A70E5" w:rsidRPr="00BF0D61" w:rsidRDefault="001A70E5" w:rsidP="005747AE">
            <w:pPr>
              <w:widowControl w:val="0"/>
              <w:spacing w:after="0" w:line="240" w:lineRule="auto"/>
              <w:jc w:val="center"/>
              <w:rPr>
                <w:rFonts w:ascii="Times New Roman" w:hAnsi="Times New Roman"/>
              </w:rPr>
            </w:pPr>
            <w:r w:rsidRPr="00BF0D61">
              <w:rPr>
                <w:rFonts w:ascii="Times New Roman" w:hAnsi="Times New Roman"/>
              </w:rPr>
              <w:t xml:space="preserve">Aláírás/Cégszerű aláírás azon gazdasági szereplő részéről, aki az adott szakembert </w:t>
            </w:r>
          </w:p>
          <w:p w:rsidR="001A70E5" w:rsidRPr="00BF0D61" w:rsidRDefault="001A70E5" w:rsidP="005747AE">
            <w:pPr>
              <w:widowControl w:val="0"/>
              <w:spacing w:after="0" w:line="240" w:lineRule="auto"/>
              <w:jc w:val="center"/>
              <w:rPr>
                <w:rFonts w:ascii="Times New Roman" w:hAnsi="Times New Roman"/>
              </w:rPr>
            </w:pPr>
            <w:r w:rsidRPr="00BF0D61">
              <w:rPr>
                <w:rFonts w:ascii="Times New Roman" w:hAnsi="Times New Roman"/>
              </w:rPr>
              <w:t>rendelkezésre bocsátja</w:t>
            </w:r>
          </w:p>
        </w:tc>
      </w:tr>
    </w:tbl>
    <w:p w:rsidR="001A70E5" w:rsidRPr="00BF0D61" w:rsidRDefault="001A70E5" w:rsidP="001A70E5">
      <w:pPr>
        <w:widowControl w:val="0"/>
        <w:spacing w:after="0" w:line="240" w:lineRule="auto"/>
        <w:jc w:val="right"/>
        <w:rPr>
          <w:rFonts w:ascii="Times New Roman" w:hAnsi="Times New Roman"/>
          <w:i/>
          <w:sz w:val="24"/>
          <w:szCs w:val="24"/>
        </w:rPr>
      </w:pPr>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i/>
          <w:sz w:val="24"/>
          <w:szCs w:val="24"/>
        </w:rPr>
        <w:br w:type="page"/>
      </w:r>
      <w:r w:rsidRPr="00BF0D61">
        <w:rPr>
          <w:rFonts w:ascii="Times New Roman" w:hAnsi="Times New Roman"/>
          <w:i/>
          <w:sz w:val="24"/>
          <w:szCs w:val="24"/>
        </w:rPr>
        <w:lastRenderedPageBreak/>
        <w:t>1</w:t>
      </w:r>
      <w:r w:rsidR="00677362">
        <w:rPr>
          <w:rFonts w:ascii="Times New Roman" w:hAnsi="Times New Roman"/>
          <w:i/>
          <w:sz w:val="24"/>
          <w:szCs w:val="24"/>
        </w:rPr>
        <w:t>6</w:t>
      </w:r>
      <w:r w:rsidRPr="00BF0D61">
        <w:rPr>
          <w:rFonts w:ascii="Times New Roman" w:hAnsi="Times New Roman"/>
          <w:i/>
          <w:sz w:val="24"/>
          <w:szCs w:val="24"/>
        </w:rPr>
        <w:t>. sz. melléklet</w:t>
      </w:r>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rPr>
      </w:pPr>
      <w:bookmarkStart w:id="96" w:name="_Toc368569493"/>
      <w:bookmarkStart w:id="97" w:name="_Toc438198796"/>
      <w:bookmarkStart w:id="98" w:name="_Toc440286118"/>
      <w:bookmarkStart w:id="99" w:name="_Toc473191990"/>
      <w:r w:rsidRPr="00BF0D61">
        <w:rPr>
          <w:rFonts w:ascii="Times New Roman" w:hAnsi="Times New Roman"/>
          <w:i w:val="0"/>
          <w:sz w:val="24"/>
          <w:szCs w:val="24"/>
        </w:rPr>
        <w:t>Szakmai önéletrajz (minta)</w:t>
      </w:r>
      <w:bookmarkEnd w:id="96"/>
      <w:bookmarkEnd w:id="97"/>
      <w:bookmarkEnd w:id="98"/>
      <w:bookmarkEnd w:id="99"/>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center"/>
        <w:rPr>
          <w:rFonts w:ascii="Times New Roman" w:eastAsia="Times New Roman" w:hAnsi="Times New Roman"/>
          <w:b/>
          <w:bCs/>
          <w:caps/>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6912"/>
      </w:tblGrid>
      <w:tr w:rsidR="001A70E5" w:rsidRPr="00BF0D61" w:rsidTr="005747AE">
        <w:trPr>
          <w:jc w:val="center"/>
        </w:trPr>
        <w:tc>
          <w:tcPr>
            <w:tcW w:w="9070" w:type="dxa"/>
            <w:gridSpan w:val="2"/>
            <w:shd w:val="clear" w:color="auto" w:fill="C0C0C0"/>
            <w:vAlign w:val="center"/>
          </w:tcPr>
          <w:p w:rsidR="001A70E5" w:rsidRPr="00BF0D61" w:rsidRDefault="001A70E5" w:rsidP="005747AE">
            <w:pPr>
              <w:widowControl w:val="0"/>
              <w:spacing w:after="0" w:line="240" w:lineRule="auto"/>
              <w:jc w:val="center"/>
              <w:outlineLvl w:val="7"/>
              <w:rPr>
                <w:rFonts w:ascii="Times New Roman" w:eastAsia="Times New Roman" w:hAnsi="Times New Roman"/>
                <w:b/>
                <w:i/>
                <w:caps/>
                <w:sz w:val="23"/>
                <w:szCs w:val="23"/>
                <w:lang w:eastAsia="hu-HU"/>
              </w:rPr>
            </w:pPr>
            <w:r w:rsidRPr="00BF0D61">
              <w:rPr>
                <w:rFonts w:ascii="Times New Roman" w:eastAsia="Times New Roman" w:hAnsi="Times New Roman"/>
                <w:b/>
                <w:i/>
                <w:caps/>
                <w:sz w:val="23"/>
                <w:szCs w:val="23"/>
                <w:lang w:eastAsia="hu-HU"/>
              </w:rPr>
              <w:t>SZEMÉLYES ADATOK</w:t>
            </w:r>
          </w:p>
        </w:tc>
      </w:tr>
      <w:tr w:rsidR="001A70E5" w:rsidRPr="00BF0D61" w:rsidTr="005747AE">
        <w:trPr>
          <w:trHeight w:val="338"/>
          <w:jc w:val="center"/>
        </w:trPr>
        <w:tc>
          <w:tcPr>
            <w:tcW w:w="2158" w:type="dxa"/>
            <w:vAlign w:val="center"/>
          </w:tcPr>
          <w:p w:rsidR="001A70E5" w:rsidRPr="00BF0D61" w:rsidRDefault="001A70E5" w:rsidP="005747AE">
            <w:pPr>
              <w:widowControl w:val="0"/>
              <w:spacing w:after="0" w:line="240" w:lineRule="auto"/>
              <w:rPr>
                <w:rFonts w:ascii="Times New Roman" w:hAnsi="Times New Roman"/>
                <w:b/>
                <w:sz w:val="20"/>
                <w:szCs w:val="20"/>
              </w:rPr>
            </w:pPr>
            <w:r w:rsidRPr="00BF0D61">
              <w:rPr>
                <w:rFonts w:ascii="Times New Roman" w:hAnsi="Times New Roman"/>
                <w:b/>
                <w:sz w:val="20"/>
                <w:szCs w:val="20"/>
              </w:rPr>
              <w:t>Név:</w:t>
            </w:r>
          </w:p>
        </w:tc>
        <w:tc>
          <w:tcPr>
            <w:tcW w:w="6912" w:type="dxa"/>
            <w:vAlign w:val="center"/>
          </w:tcPr>
          <w:p w:rsidR="001A70E5" w:rsidRPr="00BF0D61" w:rsidRDefault="001A70E5" w:rsidP="005747AE">
            <w:pPr>
              <w:widowControl w:val="0"/>
              <w:spacing w:after="0" w:line="240" w:lineRule="auto"/>
              <w:rPr>
                <w:rFonts w:ascii="Times New Roman" w:hAnsi="Times New Roman"/>
                <w:sz w:val="23"/>
                <w:szCs w:val="23"/>
              </w:rPr>
            </w:pPr>
          </w:p>
        </w:tc>
      </w:tr>
      <w:tr w:rsidR="001A70E5" w:rsidRPr="00BF0D61" w:rsidTr="005747AE">
        <w:trPr>
          <w:trHeight w:val="333"/>
          <w:jc w:val="center"/>
        </w:trPr>
        <w:tc>
          <w:tcPr>
            <w:tcW w:w="2158" w:type="dxa"/>
            <w:vAlign w:val="center"/>
          </w:tcPr>
          <w:p w:rsidR="001A70E5" w:rsidRPr="00BF0D61" w:rsidRDefault="001A70E5" w:rsidP="005747AE">
            <w:pPr>
              <w:widowControl w:val="0"/>
              <w:spacing w:after="0" w:line="240" w:lineRule="auto"/>
              <w:rPr>
                <w:rFonts w:ascii="Times New Roman" w:hAnsi="Times New Roman"/>
                <w:b/>
                <w:sz w:val="20"/>
                <w:szCs w:val="20"/>
              </w:rPr>
            </w:pPr>
            <w:r w:rsidRPr="00BF0D61">
              <w:rPr>
                <w:rFonts w:ascii="Times New Roman" w:hAnsi="Times New Roman"/>
                <w:b/>
                <w:sz w:val="20"/>
                <w:szCs w:val="20"/>
              </w:rPr>
              <w:t>Jelenlegi munkahely/ munkáltató megnevezése:</w:t>
            </w:r>
          </w:p>
        </w:tc>
        <w:tc>
          <w:tcPr>
            <w:tcW w:w="6912" w:type="dxa"/>
            <w:vAlign w:val="center"/>
          </w:tcPr>
          <w:p w:rsidR="001A70E5" w:rsidRPr="00BF0D61" w:rsidRDefault="001A70E5" w:rsidP="005747AE">
            <w:pPr>
              <w:widowControl w:val="0"/>
              <w:spacing w:after="0" w:line="240" w:lineRule="auto"/>
              <w:rPr>
                <w:rFonts w:ascii="Times New Roman" w:hAnsi="Times New Roman"/>
                <w:sz w:val="23"/>
                <w:szCs w:val="23"/>
              </w:rPr>
            </w:pPr>
          </w:p>
        </w:tc>
      </w:tr>
    </w:tbl>
    <w:p w:rsidR="001A70E5" w:rsidRPr="00BF0D61" w:rsidRDefault="001A70E5" w:rsidP="001A70E5">
      <w:pPr>
        <w:widowControl w:val="0"/>
        <w:spacing w:after="0" w:line="240" w:lineRule="auto"/>
        <w:rPr>
          <w:rFonts w:ascii="Times New Roman" w:hAnsi="Times New Roman"/>
          <w:sz w:val="23"/>
          <w:szCs w:val="23"/>
        </w:rPr>
      </w:pPr>
    </w:p>
    <w:p w:rsidR="001A70E5" w:rsidRPr="00BF0D61" w:rsidRDefault="001A70E5" w:rsidP="001A70E5">
      <w:pPr>
        <w:widowControl w:val="0"/>
        <w:spacing w:after="0" w:line="240" w:lineRule="auto"/>
        <w:rPr>
          <w:rFonts w:ascii="Times New Roman" w:hAnsi="Times New Roman"/>
          <w:sz w:val="23"/>
          <w:szCs w:val="23"/>
        </w:rPr>
      </w:pPr>
    </w:p>
    <w:tbl>
      <w:tblPr>
        <w:tblW w:w="9021"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5"/>
        <w:gridCol w:w="4236"/>
      </w:tblGrid>
      <w:tr w:rsidR="001A70E5" w:rsidRPr="00BF0D61" w:rsidTr="005747AE">
        <w:trPr>
          <w:jc w:val="center"/>
        </w:trPr>
        <w:tc>
          <w:tcPr>
            <w:tcW w:w="9021" w:type="dxa"/>
            <w:gridSpan w:val="2"/>
            <w:shd w:val="clear" w:color="auto" w:fill="C0C0C0"/>
            <w:vAlign w:val="center"/>
          </w:tcPr>
          <w:p w:rsidR="001A70E5" w:rsidRPr="00BF0D61" w:rsidRDefault="001A70E5" w:rsidP="005747AE">
            <w:pPr>
              <w:widowControl w:val="0"/>
              <w:spacing w:after="0" w:line="240" w:lineRule="auto"/>
              <w:jc w:val="center"/>
              <w:rPr>
                <w:rFonts w:ascii="Times New Roman" w:hAnsi="Times New Roman"/>
                <w:i/>
                <w:sz w:val="23"/>
                <w:szCs w:val="23"/>
              </w:rPr>
            </w:pPr>
            <w:r w:rsidRPr="00BF0D61">
              <w:rPr>
                <w:rFonts w:ascii="Times New Roman" w:hAnsi="Times New Roman"/>
                <w:b/>
                <w:i/>
                <w:sz w:val="23"/>
                <w:szCs w:val="23"/>
              </w:rPr>
              <w:t>KÉPZETTSÉG/ISKOLAI VÉGZETTSÉG, EGYÉB TANULMÁNYOK</w:t>
            </w:r>
          </w:p>
        </w:tc>
      </w:tr>
      <w:tr w:rsidR="001A70E5" w:rsidRPr="00BF0D61" w:rsidTr="005747AE">
        <w:trPr>
          <w:trHeight w:val="333"/>
          <w:jc w:val="center"/>
        </w:trPr>
        <w:tc>
          <w:tcPr>
            <w:tcW w:w="4785" w:type="dxa"/>
            <w:tcBorders>
              <w:bottom w:val="single" w:sz="12" w:space="0" w:color="auto"/>
            </w:tcBorders>
            <w:vAlign w:val="center"/>
          </w:tcPr>
          <w:p w:rsidR="001A70E5" w:rsidRPr="00BF0D61" w:rsidRDefault="001A70E5" w:rsidP="005747AE">
            <w:pPr>
              <w:widowControl w:val="0"/>
              <w:spacing w:after="0" w:line="240" w:lineRule="auto"/>
              <w:jc w:val="center"/>
              <w:rPr>
                <w:rFonts w:ascii="Times New Roman" w:hAnsi="Times New Roman"/>
                <w:b/>
                <w:sz w:val="20"/>
                <w:szCs w:val="20"/>
              </w:rPr>
            </w:pPr>
            <w:r w:rsidRPr="00BF0D61">
              <w:rPr>
                <w:rFonts w:ascii="Times New Roman" w:hAnsi="Times New Roman"/>
                <w:b/>
                <w:sz w:val="20"/>
                <w:szCs w:val="20"/>
              </w:rPr>
              <w:t xml:space="preserve">Intézmény megnevezése </w:t>
            </w:r>
          </w:p>
        </w:tc>
        <w:tc>
          <w:tcPr>
            <w:tcW w:w="4236" w:type="dxa"/>
            <w:tcBorders>
              <w:bottom w:val="single" w:sz="12" w:space="0" w:color="auto"/>
            </w:tcBorders>
            <w:vAlign w:val="center"/>
          </w:tcPr>
          <w:p w:rsidR="001A70E5" w:rsidRPr="00BF0D61" w:rsidRDefault="001A70E5" w:rsidP="005747AE">
            <w:pPr>
              <w:widowControl w:val="0"/>
              <w:spacing w:after="0" w:line="240" w:lineRule="auto"/>
              <w:jc w:val="center"/>
              <w:rPr>
                <w:rFonts w:ascii="Times New Roman" w:hAnsi="Times New Roman"/>
                <w:b/>
                <w:sz w:val="20"/>
                <w:szCs w:val="20"/>
              </w:rPr>
            </w:pPr>
            <w:r w:rsidRPr="00BF0D61">
              <w:rPr>
                <w:rFonts w:ascii="Times New Roman" w:hAnsi="Times New Roman"/>
                <w:b/>
                <w:sz w:val="20"/>
                <w:szCs w:val="20"/>
              </w:rPr>
              <w:t>Végzettség</w:t>
            </w:r>
          </w:p>
          <w:p w:rsidR="001A70E5" w:rsidRPr="00BF0D61" w:rsidRDefault="001A70E5" w:rsidP="005747AE">
            <w:pPr>
              <w:widowControl w:val="0"/>
              <w:spacing w:after="0" w:line="240" w:lineRule="auto"/>
              <w:jc w:val="center"/>
              <w:rPr>
                <w:rFonts w:ascii="Times New Roman" w:hAnsi="Times New Roman"/>
                <w:b/>
                <w:sz w:val="20"/>
                <w:szCs w:val="20"/>
              </w:rPr>
            </w:pPr>
            <w:r w:rsidRPr="00BF0D61">
              <w:rPr>
                <w:rFonts w:ascii="Times New Roman" w:hAnsi="Times New Roman"/>
                <w:b/>
                <w:sz w:val="20"/>
                <w:szCs w:val="20"/>
              </w:rPr>
              <w:t>(szak és szakirány megjelölésével)</w:t>
            </w:r>
          </w:p>
        </w:tc>
      </w:tr>
      <w:tr w:rsidR="001A70E5" w:rsidRPr="00BF0D61" w:rsidTr="005747AE">
        <w:trPr>
          <w:trHeight w:val="333"/>
          <w:jc w:val="center"/>
        </w:trPr>
        <w:tc>
          <w:tcPr>
            <w:tcW w:w="4785" w:type="dxa"/>
            <w:tcBorders>
              <w:top w:val="single" w:sz="12" w:space="0" w:color="auto"/>
            </w:tcBorders>
            <w:vAlign w:val="center"/>
          </w:tcPr>
          <w:p w:rsidR="001A70E5" w:rsidRPr="00BF0D61" w:rsidRDefault="001A70E5" w:rsidP="005747AE">
            <w:pPr>
              <w:widowControl w:val="0"/>
              <w:spacing w:after="0" w:line="240" w:lineRule="auto"/>
              <w:jc w:val="center"/>
              <w:rPr>
                <w:rFonts w:ascii="Times New Roman" w:hAnsi="Times New Roman"/>
                <w:sz w:val="23"/>
                <w:szCs w:val="23"/>
              </w:rPr>
            </w:pPr>
          </w:p>
        </w:tc>
        <w:tc>
          <w:tcPr>
            <w:tcW w:w="4236" w:type="dxa"/>
            <w:tcBorders>
              <w:top w:val="single" w:sz="12" w:space="0" w:color="auto"/>
            </w:tcBorders>
            <w:vAlign w:val="center"/>
          </w:tcPr>
          <w:p w:rsidR="001A70E5" w:rsidRPr="00BF0D61" w:rsidRDefault="001A70E5" w:rsidP="005747AE">
            <w:pPr>
              <w:widowControl w:val="0"/>
              <w:spacing w:after="0" w:line="240" w:lineRule="auto"/>
              <w:jc w:val="center"/>
              <w:rPr>
                <w:rFonts w:ascii="Times New Roman" w:hAnsi="Times New Roman"/>
                <w:sz w:val="23"/>
                <w:szCs w:val="23"/>
              </w:rPr>
            </w:pPr>
          </w:p>
        </w:tc>
      </w:tr>
      <w:tr w:rsidR="001A70E5" w:rsidRPr="00BF0D61" w:rsidTr="005747AE">
        <w:trPr>
          <w:trHeight w:val="333"/>
          <w:jc w:val="center"/>
        </w:trPr>
        <w:tc>
          <w:tcPr>
            <w:tcW w:w="4785" w:type="dxa"/>
            <w:vAlign w:val="center"/>
          </w:tcPr>
          <w:p w:rsidR="001A70E5" w:rsidRPr="00BF0D61" w:rsidRDefault="001A70E5" w:rsidP="005747AE">
            <w:pPr>
              <w:widowControl w:val="0"/>
              <w:spacing w:after="0" w:line="240" w:lineRule="auto"/>
              <w:jc w:val="center"/>
              <w:rPr>
                <w:rFonts w:ascii="Times New Roman" w:hAnsi="Times New Roman"/>
                <w:sz w:val="23"/>
                <w:szCs w:val="23"/>
              </w:rPr>
            </w:pPr>
          </w:p>
        </w:tc>
        <w:tc>
          <w:tcPr>
            <w:tcW w:w="4236" w:type="dxa"/>
            <w:vAlign w:val="center"/>
          </w:tcPr>
          <w:p w:rsidR="001A70E5" w:rsidRPr="00BF0D61" w:rsidRDefault="001A70E5" w:rsidP="005747AE">
            <w:pPr>
              <w:widowControl w:val="0"/>
              <w:spacing w:after="0" w:line="240" w:lineRule="auto"/>
              <w:jc w:val="center"/>
              <w:rPr>
                <w:rFonts w:ascii="Times New Roman" w:hAnsi="Times New Roman"/>
                <w:sz w:val="23"/>
                <w:szCs w:val="23"/>
              </w:rPr>
            </w:pPr>
          </w:p>
        </w:tc>
      </w:tr>
    </w:tbl>
    <w:p w:rsidR="001A70E5" w:rsidRPr="00BF0D61" w:rsidRDefault="001A70E5" w:rsidP="001A70E5">
      <w:pPr>
        <w:widowControl w:val="0"/>
        <w:spacing w:after="0" w:line="240" w:lineRule="auto"/>
        <w:rPr>
          <w:rFonts w:ascii="Times New Roman" w:hAnsi="Times New Roman"/>
          <w:sz w:val="23"/>
          <w:szCs w:val="23"/>
        </w:rPr>
      </w:pPr>
    </w:p>
    <w:p w:rsidR="001A70E5" w:rsidRPr="00BF0D61" w:rsidRDefault="001A70E5" w:rsidP="001A70E5">
      <w:pPr>
        <w:widowControl w:val="0"/>
        <w:spacing w:after="0" w:line="240" w:lineRule="auto"/>
        <w:rPr>
          <w:rFonts w:ascii="Times New Roman" w:hAnsi="Times New Roman"/>
          <w:sz w:val="23"/>
          <w:szCs w:val="23"/>
        </w:rPr>
      </w:pPr>
    </w:p>
    <w:tbl>
      <w:tblPr>
        <w:tblW w:w="9013"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691"/>
        <w:gridCol w:w="160"/>
        <w:gridCol w:w="708"/>
        <w:gridCol w:w="833"/>
        <w:gridCol w:w="160"/>
        <w:gridCol w:w="2976"/>
        <w:gridCol w:w="2805"/>
      </w:tblGrid>
      <w:tr w:rsidR="001A70E5" w:rsidRPr="00BF0D61" w:rsidTr="005747AE">
        <w:trPr>
          <w:jc w:val="center"/>
        </w:trPr>
        <w:tc>
          <w:tcPr>
            <w:tcW w:w="9013" w:type="dxa"/>
            <w:gridSpan w:val="8"/>
            <w:shd w:val="clear" w:color="auto" w:fill="C0C0C0"/>
            <w:vAlign w:val="center"/>
          </w:tcPr>
          <w:p w:rsidR="001A70E5" w:rsidRPr="00BF0D61" w:rsidRDefault="001A70E5" w:rsidP="005747AE">
            <w:pPr>
              <w:widowControl w:val="0"/>
              <w:spacing w:after="0" w:line="240" w:lineRule="auto"/>
              <w:jc w:val="center"/>
              <w:rPr>
                <w:rFonts w:ascii="Times New Roman" w:eastAsia="Times New Roman" w:hAnsi="Times New Roman"/>
                <w:i/>
                <w:caps/>
                <w:sz w:val="23"/>
                <w:szCs w:val="23"/>
                <w:lang w:eastAsia="hu-HU"/>
              </w:rPr>
            </w:pPr>
            <w:r w:rsidRPr="00BF0D61">
              <w:rPr>
                <w:rFonts w:ascii="Times New Roman" w:eastAsia="Times New Roman" w:hAnsi="Times New Roman"/>
                <w:b/>
                <w:i/>
                <w:caps/>
                <w:sz w:val="23"/>
                <w:szCs w:val="23"/>
                <w:lang w:eastAsia="hu-HU"/>
              </w:rPr>
              <w:t>GYAKORLAT Igazolása</w:t>
            </w:r>
          </w:p>
        </w:tc>
      </w:tr>
      <w:tr w:rsidR="001A70E5" w:rsidRPr="00BF0D61" w:rsidTr="005747AE">
        <w:trPr>
          <w:trHeight w:val="1210"/>
          <w:jc w:val="center"/>
        </w:trPr>
        <w:tc>
          <w:tcPr>
            <w:tcW w:w="1531" w:type="dxa"/>
            <w:gridSpan w:val="3"/>
            <w:vAlign w:val="center"/>
          </w:tcPr>
          <w:p w:rsidR="001A70E5" w:rsidRPr="00BF0D61" w:rsidRDefault="001A70E5" w:rsidP="005747AE">
            <w:pPr>
              <w:widowControl w:val="0"/>
              <w:spacing w:after="0" w:line="240" w:lineRule="auto"/>
              <w:jc w:val="center"/>
              <w:rPr>
                <w:rFonts w:ascii="Times New Roman" w:eastAsia="Times New Roman" w:hAnsi="Times New Roman"/>
                <w:b/>
                <w:sz w:val="18"/>
                <w:szCs w:val="18"/>
                <w:lang w:eastAsia="hu-HU"/>
              </w:rPr>
            </w:pPr>
            <w:r w:rsidRPr="00BF0D61">
              <w:rPr>
                <w:rFonts w:ascii="Times New Roman" w:eastAsia="Times New Roman" w:hAnsi="Times New Roman"/>
                <w:b/>
                <w:sz w:val="18"/>
                <w:szCs w:val="18"/>
                <w:lang w:eastAsia="hu-HU"/>
              </w:rPr>
              <w:t>Mettől</w:t>
            </w:r>
          </w:p>
        </w:tc>
        <w:tc>
          <w:tcPr>
            <w:tcW w:w="1701" w:type="dxa"/>
            <w:gridSpan w:val="3"/>
            <w:vAlign w:val="center"/>
          </w:tcPr>
          <w:p w:rsidR="001A70E5" w:rsidRPr="00BF0D61" w:rsidRDefault="001A70E5" w:rsidP="005747AE">
            <w:pPr>
              <w:widowControl w:val="0"/>
              <w:spacing w:after="0" w:line="240" w:lineRule="auto"/>
              <w:jc w:val="center"/>
              <w:rPr>
                <w:rFonts w:ascii="Times New Roman" w:eastAsia="Times New Roman" w:hAnsi="Times New Roman"/>
                <w:b/>
                <w:sz w:val="18"/>
                <w:szCs w:val="18"/>
                <w:lang w:eastAsia="hu-HU"/>
              </w:rPr>
            </w:pPr>
            <w:r w:rsidRPr="00BF0D61">
              <w:rPr>
                <w:rFonts w:ascii="Times New Roman" w:eastAsia="Times New Roman" w:hAnsi="Times New Roman"/>
                <w:b/>
                <w:sz w:val="18"/>
                <w:szCs w:val="18"/>
                <w:lang w:eastAsia="hu-HU"/>
              </w:rPr>
              <w:t>Meddig</w:t>
            </w:r>
          </w:p>
        </w:tc>
        <w:tc>
          <w:tcPr>
            <w:tcW w:w="5781" w:type="dxa"/>
            <w:gridSpan w:val="2"/>
            <w:vMerge w:val="restart"/>
            <w:vAlign w:val="center"/>
          </w:tcPr>
          <w:p w:rsidR="001A70E5" w:rsidRPr="00BF0D61" w:rsidRDefault="001A70E5" w:rsidP="005747AE">
            <w:pPr>
              <w:widowControl w:val="0"/>
              <w:spacing w:after="0" w:line="240" w:lineRule="auto"/>
              <w:jc w:val="center"/>
              <w:rPr>
                <w:rFonts w:ascii="Times New Roman" w:eastAsia="Times New Roman" w:hAnsi="Times New Roman"/>
                <w:b/>
                <w:sz w:val="18"/>
                <w:szCs w:val="18"/>
                <w:lang w:eastAsia="hu-HU"/>
              </w:rPr>
            </w:pPr>
            <w:r w:rsidRPr="00BF0D61">
              <w:rPr>
                <w:rFonts w:ascii="Times New Roman" w:eastAsia="Times New Roman" w:hAnsi="Times New Roman"/>
                <w:b/>
                <w:sz w:val="18"/>
                <w:szCs w:val="18"/>
                <w:lang w:eastAsia="hu-HU"/>
              </w:rPr>
              <w:t>Gyakorlat feltüntetése oly módon, hogy abból a 266/2013. (VII.11.) Korm. rendeletben meghatározott, az adott jogosultság megszerzéséhez szükséges szakmai gyakorlat/tapasztalat megléte egyértelműen megállapítható legyen</w:t>
            </w:r>
          </w:p>
        </w:tc>
      </w:tr>
      <w:tr w:rsidR="001A70E5" w:rsidRPr="00BF0D61" w:rsidTr="00BB6D52">
        <w:trPr>
          <w:trHeight w:val="338"/>
          <w:jc w:val="center"/>
        </w:trPr>
        <w:tc>
          <w:tcPr>
            <w:tcW w:w="680" w:type="dxa"/>
            <w:tcBorders>
              <w:bottom w:val="single" w:sz="18"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18"/>
                <w:szCs w:val="18"/>
                <w:lang w:eastAsia="hu-HU"/>
              </w:rPr>
            </w:pPr>
            <w:r w:rsidRPr="00BF0D61">
              <w:rPr>
                <w:rFonts w:ascii="Times New Roman" w:eastAsia="Times New Roman" w:hAnsi="Times New Roman"/>
                <w:sz w:val="18"/>
                <w:szCs w:val="18"/>
                <w:lang w:eastAsia="hu-HU"/>
              </w:rPr>
              <w:t>év</w:t>
            </w:r>
          </w:p>
        </w:tc>
        <w:tc>
          <w:tcPr>
            <w:tcW w:w="691" w:type="dxa"/>
            <w:tcBorders>
              <w:bottom w:val="single" w:sz="18"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18"/>
                <w:szCs w:val="18"/>
                <w:lang w:eastAsia="hu-HU"/>
              </w:rPr>
            </w:pPr>
            <w:r w:rsidRPr="00BF0D61">
              <w:rPr>
                <w:rFonts w:ascii="Times New Roman" w:eastAsia="Times New Roman" w:hAnsi="Times New Roman"/>
                <w:sz w:val="18"/>
                <w:szCs w:val="18"/>
                <w:lang w:eastAsia="hu-HU"/>
              </w:rPr>
              <w:t>hónap</w:t>
            </w:r>
          </w:p>
        </w:tc>
        <w:tc>
          <w:tcPr>
            <w:tcW w:w="160" w:type="dxa"/>
            <w:tcBorders>
              <w:bottom w:val="single" w:sz="18"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18"/>
                <w:szCs w:val="18"/>
                <w:lang w:eastAsia="hu-HU"/>
              </w:rPr>
            </w:pPr>
          </w:p>
        </w:tc>
        <w:tc>
          <w:tcPr>
            <w:tcW w:w="708" w:type="dxa"/>
            <w:tcBorders>
              <w:bottom w:val="single" w:sz="18"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18"/>
                <w:szCs w:val="18"/>
                <w:lang w:eastAsia="hu-HU"/>
              </w:rPr>
            </w:pPr>
            <w:r w:rsidRPr="00BF0D61">
              <w:rPr>
                <w:rFonts w:ascii="Times New Roman" w:eastAsia="Times New Roman" w:hAnsi="Times New Roman"/>
                <w:sz w:val="18"/>
                <w:szCs w:val="18"/>
                <w:lang w:eastAsia="hu-HU"/>
              </w:rPr>
              <w:t>év</w:t>
            </w:r>
          </w:p>
        </w:tc>
        <w:tc>
          <w:tcPr>
            <w:tcW w:w="833" w:type="dxa"/>
            <w:tcBorders>
              <w:bottom w:val="single" w:sz="18"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18"/>
                <w:szCs w:val="18"/>
                <w:lang w:eastAsia="hu-HU"/>
              </w:rPr>
            </w:pPr>
            <w:r w:rsidRPr="00BF0D61">
              <w:rPr>
                <w:rFonts w:ascii="Times New Roman" w:eastAsia="Times New Roman" w:hAnsi="Times New Roman"/>
                <w:sz w:val="18"/>
                <w:szCs w:val="18"/>
                <w:lang w:eastAsia="hu-HU"/>
              </w:rPr>
              <w:t>hónap</w:t>
            </w:r>
          </w:p>
        </w:tc>
        <w:tc>
          <w:tcPr>
            <w:tcW w:w="160" w:type="dxa"/>
            <w:tcBorders>
              <w:bottom w:val="single" w:sz="18" w:space="0" w:color="auto"/>
            </w:tcBorders>
            <w:vAlign w:val="center"/>
          </w:tcPr>
          <w:p w:rsidR="001A70E5" w:rsidRPr="00BF0D61" w:rsidRDefault="001A70E5" w:rsidP="00BB6D52">
            <w:pPr>
              <w:widowControl w:val="0"/>
              <w:spacing w:after="0" w:line="240" w:lineRule="auto"/>
              <w:rPr>
                <w:rFonts w:ascii="Times New Roman" w:eastAsia="Times New Roman" w:hAnsi="Times New Roman"/>
                <w:sz w:val="18"/>
                <w:szCs w:val="18"/>
                <w:lang w:eastAsia="hu-HU"/>
              </w:rPr>
            </w:pPr>
          </w:p>
        </w:tc>
        <w:tc>
          <w:tcPr>
            <w:tcW w:w="5781" w:type="dxa"/>
            <w:gridSpan w:val="2"/>
            <w:vMerge/>
            <w:tcBorders>
              <w:bottom w:val="single" w:sz="18"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r>
      <w:tr w:rsidR="001A70E5" w:rsidRPr="00BF0D61" w:rsidTr="00BB6D52">
        <w:trPr>
          <w:trHeight w:val="333"/>
          <w:jc w:val="center"/>
        </w:trPr>
        <w:tc>
          <w:tcPr>
            <w:tcW w:w="680" w:type="dxa"/>
            <w:tcBorders>
              <w:top w:val="single" w:sz="8"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691" w:type="dxa"/>
            <w:tcBorders>
              <w:top w:val="single" w:sz="12"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160" w:type="dxa"/>
            <w:tcBorders>
              <w:top w:val="single" w:sz="12"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708" w:type="dxa"/>
            <w:tcBorders>
              <w:top w:val="single" w:sz="12"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833" w:type="dxa"/>
            <w:tcBorders>
              <w:top w:val="single" w:sz="12"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160" w:type="dxa"/>
            <w:tcBorders>
              <w:top w:val="single" w:sz="8" w:space="0" w:color="auto"/>
              <w:bottom w:val="single" w:sz="4"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2976" w:type="dxa"/>
            <w:tcBorders>
              <w:top w:val="single" w:sz="12" w:space="0" w:color="auto"/>
            </w:tcBorders>
            <w:vAlign w:val="center"/>
          </w:tcPr>
          <w:p w:rsidR="001A70E5" w:rsidRPr="00BF0D61" w:rsidRDefault="001A70E5" w:rsidP="005747AE">
            <w:pPr>
              <w:widowControl w:val="0"/>
              <w:spacing w:after="0" w:line="240" w:lineRule="auto"/>
              <w:rPr>
                <w:rFonts w:ascii="Times New Roman" w:eastAsia="Times New Roman" w:hAnsi="Times New Roman"/>
                <w:sz w:val="23"/>
                <w:szCs w:val="23"/>
                <w:lang w:eastAsia="hu-HU"/>
              </w:rPr>
            </w:pPr>
          </w:p>
        </w:tc>
        <w:tc>
          <w:tcPr>
            <w:tcW w:w="2805" w:type="dxa"/>
            <w:tcBorders>
              <w:top w:val="single" w:sz="12" w:space="0" w:color="auto"/>
            </w:tcBorders>
            <w:vAlign w:val="center"/>
          </w:tcPr>
          <w:p w:rsidR="001A70E5" w:rsidRPr="00BF0D61" w:rsidRDefault="001A70E5" w:rsidP="005747AE">
            <w:pPr>
              <w:widowControl w:val="0"/>
              <w:spacing w:after="0" w:line="240" w:lineRule="auto"/>
              <w:rPr>
                <w:rFonts w:ascii="Times New Roman" w:eastAsia="Times New Roman" w:hAnsi="Times New Roman"/>
                <w:sz w:val="23"/>
                <w:szCs w:val="23"/>
                <w:lang w:eastAsia="hu-HU"/>
              </w:rPr>
            </w:pPr>
          </w:p>
        </w:tc>
      </w:tr>
      <w:tr w:rsidR="001A70E5" w:rsidRPr="00BF0D61" w:rsidTr="00BB6D52">
        <w:trPr>
          <w:trHeight w:val="333"/>
          <w:jc w:val="center"/>
        </w:trPr>
        <w:tc>
          <w:tcPr>
            <w:tcW w:w="680" w:type="dxa"/>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691" w:type="dxa"/>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160" w:type="dxa"/>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708" w:type="dxa"/>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833" w:type="dxa"/>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160" w:type="dxa"/>
            <w:tcBorders>
              <w:top w:val="single" w:sz="4" w:space="0" w:color="auto"/>
              <w:bottom w:val="single" w:sz="4"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2976" w:type="dxa"/>
            <w:vAlign w:val="center"/>
          </w:tcPr>
          <w:p w:rsidR="001A70E5" w:rsidRPr="00BF0D61" w:rsidRDefault="001A70E5" w:rsidP="005747AE">
            <w:pPr>
              <w:widowControl w:val="0"/>
              <w:spacing w:after="0" w:line="240" w:lineRule="auto"/>
              <w:rPr>
                <w:rFonts w:ascii="Times New Roman" w:eastAsia="Times New Roman" w:hAnsi="Times New Roman"/>
                <w:sz w:val="23"/>
                <w:szCs w:val="23"/>
                <w:lang w:eastAsia="hu-HU"/>
              </w:rPr>
            </w:pPr>
          </w:p>
        </w:tc>
        <w:tc>
          <w:tcPr>
            <w:tcW w:w="2805" w:type="dxa"/>
            <w:vAlign w:val="center"/>
          </w:tcPr>
          <w:p w:rsidR="001A70E5" w:rsidRPr="00BF0D61" w:rsidRDefault="001A70E5" w:rsidP="005747AE">
            <w:pPr>
              <w:widowControl w:val="0"/>
              <w:spacing w:after="0" w:line="240" w:lineRule="auto"/>
              <w:rPr>
                <w:rFonts w:ascii="Times New Roman" w:eastAsia="Times New Roman" w:hAnsi="Times New Roman"/>
                <w:sz w:val="23"/>
                <w:szCs w:val="23"/>
                <w:lang w:eastAsia="hu-HU"/>
              </w:rPr>
            </w:pPr>
          </w:p>
        </w:tc>
      </w:tr>
      <w:tr w:rsidR="001A70E5" w:rsidRPr="00BF0D61" w:rsidTr="00BB6D52">
        <w:trPr>
          <w:trHeight w:val="333"/>
          <w:jc w:val="center"/>
        </w:trPr>
        <w:tc>
          <w:tcPr>
            <w:tcW w:w="680" w:type="dxa"/>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691" w:type="dxa"/>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160" w:type="dxa"/>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708" w:type="dxa"/>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833" w:type="dxa"/>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160" w:type="dxa"/>
            <w:tcBorders>
              <w:top w:val="single" w:sz="4" w:space="0" w:color="auto"/>
            </w:tcBorders>
            <w:vAlign w:val="center"/>
          </w:tcPr>
          <w:p w:rsidR="001A70E5" w:rsidRPr="00BF0D61" w:rsidRDefault="001A70E5" w:rsidP="005747AE">
            <w:pPr>
              <w:widowControl w:val="0"/>
              <w:spacing w:after="0" w:line="240" w:lineRule="auto"/>
              <w:jc w:val="center"/>
              <w:rPr>
                <w:rFonts w:ascii="Times New Roman" w:eastAsia="Times New Roman" w:hAnsi="Times New Roman"/>
                <w:sz w:val="23"/>
                <w:szCs w:val="23"/>
                <w:lang w:eastAsia="hu-HU"/>
              </w:rPr>
            </w:pPr>
          </w:p>
        </w:tc>
        <w:tc>
          <w:tcPr>
            <w:tcW w:w="2976" w:type="dxa"/>
            <w:vAlign w:val="center"/>
          </w:tcPr>
          <w:p w:rsidR="001A70E5" w:rsidRPr="00BF0D61" w:rsidRDefault="001A70E5" w:rsidP="005747AE">
            <w:pPr>
              <w:widowControl w:val="0"/>
              <w:spacing w:after="0" w:line="240" w:lineRule="auto"/>
              <w:rPr>
                <w:rFonts w:ascii="Times New Roman" w:eastAsia="Times New Roman" w:hAnsi="Times New Roman"/>
                <w:sz w:val="23"/>
                <w:szCs w:val="23"/>
                <w:lang w:eastAsia="hu-HU"/>
              </w:rPr>
            </w:pPr>
          </w:p>
        </w:tc>
        <w:tc>
          <w:tcPr>
            <w:tcW w:w="2805" w:type="dxa"/>
            <w:vAlign w:val="center"/>
          </w:tcPr>
          <w:p w:rsidR="001A70E5" w:rsidRPr="00BF0D61" w:rsidRDefault="001A70E5" w:rsidP="005747AE">
            <w:pPr>
              <w:widowControl w:val="0"/>
              <w:spacing w:after="0" w:line="240" w:lineRule="auto"/>
              <w:rPr>
                <w:rFonts w:ascii="Times New Roman" w:eastAsia="Times New Roman" w:hAnsi="Times New Roman"/>
                <w:sz w:val="23"/>
                <w:szCs w:val="23"/>
                <w:lang w:eastAsia="hu-HU"/>
              </w:rPr>
            </w:pPr>
          </w:p>
        </w:tc>
      </w:tr>
    </w:tbl>
    <w:p w:rsidR="001A70E5" w:rsidRPr="00BF0D61" w:rsidRDefault="001A70E5" w:rsidP="001A70E5">
      <w:pPr>
        <w:widowControl w:val="0"/>
        <w:spacing w:after="0" w:line="240" w:lineRule="auto"/>
        <w:rPr>
          <w:rFonts w:ascii="Times New Roman" w:hAnsi="Times New Roman"/>
          <w:sz w:val="23"/>
          <w:szCs w:val="23"/>
        </w:rPr>
      </w:pPr>
    </w:p>
    <w:p w:rsidR="001A70E5" w:rsidRPr="00BF0D61" w:rsidRDefault="001A70E5" w:rsidP="001A70E5">
      <w:pPr>
        <w:widowControl w:val="0"/>
        <w:spacing w:after="0" w:line="240" w:lineRule="auto"/>
        <w:ind w:left="284"/>
        <w:jc w:val="both"/>
        <w:rPr>
          <w:rFonts w:ascii="Times New Roman" w:hAnsi="Times New Roman"/>
          <w:i/>
        </w:rPr>
      </w:pPr>
      <w:r w:rsidRPr="00BF0D61">
        <w:rPr>
          <w:rFonts w:ascii="Times New Roman" w:hAnsi="Times New Roman"/>
          <w:i/>
        </w:rPr>
        <w:t xml:space="preserve">Az ajánlattevővel, illetve az alkalmasság igazolására bevont más szervezettel munkaviszonyban nem álló szakember esetén alkalmazandó rendelkezésre állási nyilatkozat-minta: </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Alulírott &lt;</w:t>
      </w:r>
      <w:r w:rsidRPr="00BF0D61">
        <w:rPr>
          <w:rFonts w:ascii="Times New Roman" w:hAnsi="Times New Roman"/>
          <w:i/>
          <w:sz w:val="24"/>
          <w:szCs w:val="24"/>
        </w:rPr>
        <w:t>név</w:t>
      </w:r>
      <w:r w:rsidRPr="00BF0D61">
        <w:rPr>
          <w:rFonts w:ascii="Times New Roman" w:hAnsi="Times New Roman"/>
          <w:sz w:val="24"/>
          <w:szCs w:val="24"/>
        </w:rPr>
        <w:t>&gt; (&lt;</w:t>
      </w:r>
      <w:r w:rsidRPr="00BF0D61">
        <w:rPr>
          <w:rFonts w:ascii="Times New Roman" w:hAnsi="Times New Roman"/>
          <w:i/>
          <w:sz w:val="24"/>
          <w:szCs w:val="24"/>
        </w:rPr>
        <w:t>lakcím</w:t>
      </w:r>
      <w:r w:rsidRPr="00BF0D61">
        <w:rPr>
          <w:rFonts w:ascii="Times New Roman" w:hAnsi="Times New Roman"/>
          <w:sz w:val="24"/>
          <w:szCs w:val="24"/>
        </w:rPr>
        <w:t xml:space="preserve">&gt;) mint </w:t>
      </w:r>
      <w:proofErr w:type="gramStart"/>
      <w:r w:rsidRPr="00BF0D61">
        <w:rPr>
          <w:rFonts w:ascii="Times New Roman" w:hAnsi="Times New Roman"/>
          <w:sz w:val="24"/>
          <w:szCs w:val="24"/>
        </w:rPr>
        <w:t>a(</w:t>
      </w:r>
      <w:proofErr w:type="gramEnd"/>
      <w:r w:rsidRPr="00BF0D61">
        <w:rPr>
          <w:rFonts w:ascii="Times New Roman" w:hAnsi="Times New Roman"/>
          <w:sz w:val="24"/>
          <w:szCs w:val="24"/>
        </w:rPr>
        <w:t>z) &lt;</w:t>
      </w:r>
      <w:r w:rsidRPr="00BF0D61">
        <w:rPr>
          <w:rFonts w:ascii="Times New Roman" w:hAnsi="Times New Roman"/>
          <w:i/>
          <w:sz w:val="24"/>
          <w:szCs w:val="24"/>
        </w:rPr>
        <w:t>cégnév</w:t>
      </w:r>
      <w:r w:rsidRPr="00BF0D61">
        <w:rPr>
          <w:rFonts w:ascii="Times New Roman" w:hAnsi="Times New Roman"/>
          <w:sz w:val="24"/>
          <w:szCs w:val="24"/>
        </w:rPr>
        <w:t>&gt; (&lt;</w:t>
      </w:r>
      <w:r w:rsidRPr="00BF0D61">
        <w:rPr>
          <w:rFonts w:ascii="Times New Roman" w:hAnsi="Times New Roman"/>
          <w:i/>
          <w:sz w:val="24"/>
          <w:szCs w:val="24"/>
        </w:rPr>
        <w:t>székhely</w:t>
      </w:r>
      <w:r w:rsidRPr="00BF0D61">
        <w:rPr>
          <w:rFonts w:ascii="Times New Roman" w:hAnsi="Times New Roman"/>
          <w:sz w:val="24"/>
          <w:szCs w:val="24"/>
        </w:rPr>
        <w:t xml:space="preserve">&gt;) ajánlattevő által a teljesítésbe bevonni kívánt szakember a MÁV Magyar Államvasutak Zrt. mint ajánlatkérő által a </w:t>
      </w:r>
      <w:r w:rsidRPr="00BF0D61">
        <w:rPr>
          <w:rFonts w:ascii="Times New Roman" w:hAnsi="Times New Roman"/>
          <w:b/>
          <w:sz w:val="24"/>
          <w:szCs w:val="24"/>
        </w:rPr>
        <w:t>„</w:t>
      </w:r>
      <w:r w:rsidR="001E7F9F" w:rsidRPr="00BF0D61">
        <w:rPr>
          <w:rFonts w:ascii="Times New Roman" w:hAnsi="Times New Roman"/>
          <w:b/>
          <w:sz w:val="24"/>
          <w:szCs w:val="24"/>
        </w:rPr>
        <w:t>Baleset elhárítás és vegyvédelem</w:t>
      </w:r>
      <w:r w:rsidRPr="00BF0D61">
        <w:rPr>
          <w:rFonts w:ascii="Times New Roman" w:hAnsi="Times New Roman"/>
          <w:b/>
          <w:sz w:val="24"/>
          <w:szCs w:val="24"/>
        </w:rPr>
        <w:t>”</w:t>
      </w:r>
      <w:r w:rsidRPr="00BF0D61">
        <w:rPr>
          <w:rFonts w:ascii="Times New Roman" w:hAnsi="Times New Roman"/>
          <w:sz w:val="24"/>
          <w:szCs w:val="24"/>
        </w:rPr>
        <w:t xml:space="preserve"> tárgyban indított közbeszerzési eljárásban ezúton nyilatkozom, hogy az ajánlattevő nyertessége esetén a szerződés teljesítésének időtartama alatt rendelkezésre fogok állni.</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w:t>
      </w:r>
      <w:r w:rsidRPr="00BF0D61">
        <w:rPr>
          <w:rFonts w:ascii="Times New Roman" w:hAnsi="Times New Roman"/>
          <w:i/>
          <w:sz w:val="24"/>
          <w:szCs w:val="24"/>
        </w:rPr>
        <w:t>Kelt</w:t>
      </w:r>
      <w:r w:rsidRPr="00BF0D61">
        <w:rPr>
          <w:rFonts w:ascii="Times New Roman" w:hAnsi="Times New Roman"/>
          <w:sz w:val="24"/>
          <w:szCs w:val="24"/>
        </w:rPr>
        <w: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ind w:left="4248"/>
        <w:jc w:val="both"/>
        <w:rPr>
          <w:rFonts w:ascii="Times New Roman" w:hAnsi="Times New Roman"/>
          <w:sz w:val="24"/>
          <w:szCs w:val="24"/>
        </w:rPr>
      </w:pPr>
      <w:r w:rsidRPr="00BF0D61">
        <w:rPr>
          <w:rFonts w:ascii="Times New Roman" w:hAnsi="Times New Roman"/>
          <w:sz w:val="24"/>
          <w:szCs w:val="24"/>
        </w:rPr>
        <w:t>&lt;saját kezű aláírás&gt;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i/>
          <w:sz w:val="24"/>
          <w:szCs w:val="24"/>
        </w:rPr>
        <w:br w:type="page"/>
      </w:r>
      <w:r w:rsidR="000422AD" w:rsidRPr="00BF0D61">
        <w:rPr>
          <w:rFonts w:ascii="Times New Roman" w:hAnsi="Times New Roman"/>
          <w:i/>
          <w:sz w:val="24"/>
          <w:szCs w:val="24"/>
        </w:rPr>
        <w:lastRenderedPageBreak/>
        <w:t>1</w:t>
      </w:r>
      <w:r w:rsidR="00677362">
        <w:rPr>
          <w:rFonts w:ascii="Times New Roman" w:hAnsi="Times New Roman"/>
          <w:i/>
          <w:sz w:val="24"/>
          <w:szCs w:val="24"/>
        </w:rPr>
        <w:t>7</w:t>
      </w:r>
      <w:r w:rsidRPr="00BF0D61">
        <w:rPr>
          <w:rFonts w:ascii="Times New Roman" w:hAnsi="Times New Roman"/>
          <w:i/>
          <w:sz w:val="24"/>
          <w:szCs w:val="24"/>
        </w:rPr>
        <w:t>. sz. melléklet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100" w:name="_Toc368569494"/>
      <w:bookmarkStart w:id="101" w:name="_Toc438198797"/>
      <w:bookmarkStart w:id="102" w:name="_Toc440286119"/>
      <w:bookmarkStart w:id="103" w:name="_Toc473191991"/>
      <w:r w:rsidRPr="00BF0D61">
        <w:rPr>
          <w:rFonts w:ascii="Times New Roman" w:hAnsi="Times New Roman"/>
          <w:i w:val="0"/>
          <w:sz w:val="24"/>
          <w:szCs w:val="24"/>
        </w:rPr>
        <w:t>Rendelkezésre állási nyilatkozat</w:t>
      </w:r>
      <w:bookmarkEnd w:id="100"/>
      <w:bookmarkEnd w:id="101"/>
      <w:bookmarkEnd w:id="102"/>
      <w:r w:rsidRPr="00BF0D61">
        <w:rPr>
          <w:rStyle w:val="Lbjegyzet-hivatkozs"/>
          <w:rFonts w:ascii="Times New Roman" w:hAnsi="Times New Roman"/>
          <w:i w:val="0"/>
          <w:sz w:val="24"/>
          <w:szCs w:val="24"/>
        </w:rPr>
        <w:footnoteReference w:id="66"/>
      </w:r>
      <w:bookmarkEnd w:id="103"/>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Alulírott &lt;</w:t>
      </w:r>
      <w:r w:rsidRPr="00BF0D61">
        <w:rPr>
          <w:rFonts w:ascii="Times New Roman" w:hAnsi="Times New Roman"/>
          <w:i/>
          <w:sz w:val="24"/>
          <w:szCs w:val="24"/>
        </w:rPr>
        <w:t>név</w:t>
      </w:r>
      <w:r w:rsidRPr="00BF0D61">
        <w:rPr>
          <w:rFonts w:ascii="Times New Roman" w:hAnsi="Times New Roman"/>
          <w:sz w:val="24"/>
          <w:szCs w:val="24"/>
        </w:rPr>
        <w:t>&gt; (&lt;</w:t>
      </w:r>
      <w:r w:rsidRPr="00BF0D61">
        <w:rPr>
          <w:rFonts w:ascii="Times New Roman" w:hAnsi="Times New Roman"/>
          <w:i/>
          <w:sz w:val="24"/>
          <w:szCs w:val="24"/>
        </w:rPr>
        <w:t>lakcím</w:t>
      </w:r>
      <w:r w:rsidRPr="00BF0D61">
        <w:rPr>
          <w:rFonts w:ascii="Times New Roman" w:hAnsi="Times New Roman"/>
          <w:sz w:val="24"/>
          <w:szCs w:val="24"/>
        </w:rPr>
        <w:t xml:space="preserve">&gt;) mint </w:t>
      </w:r>
      <w:proofErr w:type="gramStart"/>
      <w:r w:rsidRPr="00BF0D61">
        <w:rPr>
          <w:rFonts w:ascii="Times New Roman" w:hAnsi="Times New Roman"/>
          <w:sz w:val="24"/>
          <w:szCs w:val="24"/>
        </w:rPr>
        <w:t>a(</w:t>
      </w:r>
      <w:proofErr w:type="gramEnd"/>
      <w:r w:rsidRPr="00BF0D61">
        <w:rPr>
          <w:rFonts w:ascii="Times New Roman" w:hAnsi="Times New Roman"/>
          <w:sz w:val="24"/>
          <w:szCs w:val="24"/>
        </w:rPr>
        <w:t>z) &lt;</w:t>
      </w:r>
      <w:r w:rsidRPr="00BF0D61">
        <w:rPr>
          <w:rFonts w:ascii="Times New Roman" w:hAnsi="Times New Roman"/>
          <w:i/>
          <w:sz w:val="24"/>
          <w:szCs w:val="24"/>
        </w:rPr>
        <w:t>cégnév</w:t>
      </w:r>
      <w:r w:rsidRPr="00BF0D61">
        <w:rPr>
          <w:rFonts w:ascii="Times New Roman" w:hAnsi="Times New Roman"/>
          <w:sz w:val="24"/>
          <w:szCs w:val="24"/>
        </w:rPr>
        <w:t>&gt; (&lt;</w:t>
      </w:r>
      <w:r w:rsidRPr="00BF0D61">
        <w:rPr>
          <w:rFonts w:ascii="Times New Roman" w:hAnsi="Times New Roman"/>
          <w:i/>
          <w:sz w:val="24"/>
          <w:szCs w:val="24"/>
        </w:rPr>
        <w:t>székhely</w:t>
      </w:r>
      <w:r w:rsidRPr="00BF0D61">
        <w:rPr>
          <w:rFonts w:ascii="Times New Roman" w:hAnsi="Times New Roman"/>
          <w:sz w:val="24"/>
          <w:szCs w:val="24"/>
        </w:rPr>
        <w:t xml:space="preserve">&gt;) ajánlattevő által a teljesítésbe bevonni kívánt szakember a MÁV Magyar Államvasutak Zrt. mint ajánlatkérő által a </w:t>
      </w:r>
      <w:r w:rsidRPr="00BF0D61">
        <w:rPr>
          <w:rFonts w:ascii="Times New Roman" w:hAnsi="Times New Roman"/>
          <w:b/>
          <w:sz w:val="24"/>
          <w:szCs w:val="24"/>
        </w:rPr>
        <w:t>„</w:t>
      </w:r>
      <w:r w:rsidR="001E7F9F" w:rsidRPr="00BF0D61">
        <w:rPr>
          <w:rFonts w:ascii="Times New Roman" w:hAnsi="Times New Roman"/>
          <w:b/>
          <w:sz w:val="24"/>
          <w:szCs w:val="24"/>
        </w:rPr>
        <w:t>Baleset elhárítás és vegyvédelem</w:t>
      </w:r>
      <w:r w:rsidRPr="00BF0D61">
        <w:rPr>
          <w:rFonts w:ascii="Times New Roman" w:hAnsi="Times New Roman"/>
          <w:b/>
          <w:sz w:val="24"/>
          <w:szCs w:val="24"/>
        </w:rPr>
        <w:t>”</w:t>
      </w:r>
      <w:r w:rsidRPr="00BF0D61">
        <w:rPr>
          <w:rFonts w:ascii="Times New Roman" w:hAnsi="Times New Roman"/>
          <w:sz w:val="24"/>
          <w:szCs w:val="24"/>
        </w:rPr>
        <w:t xml:space="preserve"> tárgyban indított közbeszerzési eljárásban ezúton nyilatkozom, hogy az ajánlattevő nyertessége esetén a szerződés teljesítésének időtartama alatt rendelkezésre fogok állni.</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w:t>
      </w:r>
      <w:r w:rsidRPr="00BF0D61">
        <w:rPr>
          <w:rFonts w:ascii="Times New Roman" w:hAnsi="Times New Roman"/>
          <w:i/>
          <w:sz w:val="24"/>
          <w:szCs w:val="24"/>
        </w:rPr>
        <w:t>Kelt</w:t>
      </w:r>
      <w:r w:rsidRPr="00BF0D61">
        <w:rPr>
          <w:rFonts w:ascii="Times New Roman" w:hAnsi="Times New Roman"/>
          <w:sz w:val="24"/>
          <w:szCs w:val="24"/>
        </w:rPr>
        <w: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ind w:left="4248"/>
        <w:jc w:val="both"/>
        <w:rPr>
          <w:rFonts w:ascii="Times New Roman" w:hAnsi="Times New Roman"/>
          <w:sz w:val="24"/>
          <w:szCs w:val="24"/>
        </w:rPr>
      </w:pPr>
      <w:r w:rsidRPr="00BF0D61">
        <w:rPr>
          <w:rFonts w:ascii="Times New Roman" w:hAnsi="Times New Roman"/>
          <w:sz w:val="24"/>
          <w:szCs w:val="24"/>
        </w:rPr>
        <w:t>&lt;aláírás&gt;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ind w:left="720"/>
        <w:jc w:val="both"/>
        <w:rPr>
          <w:rFonts w:ascii="Times New Roman" w:hAnsi="Times New Roman"/>
        </w:rPr>
      </w:pPr>
      <w:r w:rsidRPr="00BF0D61">
        <w:rPr>
          <w:rFonts w:ascii="Times New Roman" w:hAnsi="Times New Roman"/>
        </w:rPr>
        <w:br w:type="page"/>
      </w:r>
    </w:p>
    <w:p w:rsidR="001A70E5" w:rsidRPr="00BF0D61" w:rsidRDefault="001A70E5" w:rsidP="001A70E5">
      <w:pPr>
        <w:widowControl w:val="0"/>
        <w:spacing w:after="0" w:line="240" w:lineRule="auto"/>
        <w:ind w:left="720"/>
        <w:jc w:val="both"/>
        <w:rPr>
          <w:rFonts w:ascii="Times New Roman" w:hAnsi="Times New Roman"/>
        </w:rPr>
      </w:pPr>
    </w:p>
    <w:p w:rsidR="001A70E5" w:rsidRPr="00BF0D61" w:rsidRDefault="001A70E5" w:rsidP="001E7F9F">
      <w:pPr>
        <w:widowControl w:val="0"/>
        <w:spacing w:after="0" w:line="240" w:lineRule="auto"/>
        <w:jc w:val="both"/>
        <w:rPr>
          <w:rFonts w:ascii="Times New Roman" w:hAnsi="Times New Roman"/>
        </w:rPr>
      </w:pPr>
    </w:p>
    <w:p w:rsidR="001A70E5" w:rsidRPr="00BF0D61" w:rsidRDefault="001A70E5" w:rsidP="001A70E5">
      <w:pPr>
        <w:widowControl w:val="0"/>
        <w:spacing w:after="0" w:line="240" w:lineRule="auto"/>
        <w:ind w:left="720"/>
        <w:jc w:val="both"/>
        <w:rPr>
          <w:rFonts w:ascii="Times New Roman" w:hAnsi="Times New Roman"/>
          <w:sz w:val="24"/>
          <w:szCs w:val="24"/>
        </w:rPr>
      </w:pPr>
    </w:p>
    <w:p w:rsidR="001A70E5" w:rsidRPr="00BF0D61" w:rsidRDefault="001A70E5" w:rsidP="001A70E5">
      <w:pPr>
        <w:widowControl w:val="0"/>
        <w:numPr>
          <w:ilvl w:val="0"/>
          <w:numId w:val="1"/>
        </w:numPr>
        <w:spacing w:after="0" w:line="240" w:lineRule="auto"/>
        <w:ind w:left="0" w:firstLine="0"/>
        <w:jc w:val="both"/>
        <w:rPr>
          <w:rFonts w:ascii="Times New Roman" w:hAnsi="Times New Roman"/>
          <w:b/>
          <w:sz w:val="32"/>
          <w:szCs w:val="32"/>
          <w:u w:val="single"/>
        </w:rPr>
      </w:pPr>
      <w:r w:rsidRPr="00BF0D61">
        <w:rPr>
          <w:rFonts w:ascii="Times New Roman" w:hAnsi="Times New Roman"/>
          <w:b/>
          <w:sz w:val="32"/>
          <w:szCs w:val="32"/>
          <w:u w:val="single"/>
        </w:rPr>
        <w:t xml:space="preserve"> Adott esetben az ajánlattétel során és az ajánlattételt követően benyújtandó dokumentumokat kísérő nyilatkozatok mintái</w:t>
      </w:r>
    </w:p>
    <w:p w:rsidR="001A70E5" w:rsidRPr="00BF0D61" w:rsidRDefault="001A70E5" w:rsidP="001A70E5">
      <w:pPr>
        <w:widowControl w:val="0"/>
        <w:spacing w:after="0" w:line="240" w:lineRule="auto"/>
        <w:jc w:val="right"/>
        <w:rPr>
          <w:rFonts w:ascii="Times New Roman" w:hAnsi="Times New Roman"/>
          <w:sz w:val="24"/>
          <w:szCs w:val="24"/>
        </w:rPr>
      </w:pPr>
      <w:r w:rsidRPr="00BF0D61">
        <w:rPr>
          <w:rFonts w:ascii="Times New Roman" w:hAnsi="Times New Roman"/>
          <w:sz w:val="24"/>
          <w:szCs w:val="24"/>
        </w:rPr>
        <w:br w:type="page"/>
      </w:r>
    </w:p>
    <w:p w:rsidR="001A70E5" w:rsidRPr="00BF0D61" w:rsidRDefault="00677362" w:rsidP="001A70E5">
      <w:pPr>
        <w:widowControl w:val="0"/>
        <w:spacing w:after="0" w:line="240" w:lineRule="auto"/>
        <w:jc w:val="right"/>
        <w:rPr>
          <w:rFonts w:ascii="Times New Roman" w:hAnsi="Times New Roman"/>
          <w:i/>
          <w:sz w:val="24"/>
          <w:szCs w:val="24"/>
        </w:rPr>
      </w:pPr>
      <w:r>
        <w:rPr>
          <w:rFonts w:ascii="Times New Roman" w:hAnsi="Times New Roman"/>
          <w:i/>
          <w:sz w:val="24"/>
          <w:szCs w:val="24"/>
        </w:rPr>
        <w:lastRenderedPageBreak/>
        <w:t>18</w:t>
      </w:r>
      <w:r w:rsidR="001A70E5" w:rsidRPr="00BF0D61">
        <w:rPr>
          <w:rFonts w:ascii="Times New Roman" w:hAnsi="Times New Roman"/>
          <w:i/>
          <w:sz w:val="24"/>
          <w:szCs w:val="24"/>
        </w:rPr>
        <w:t>. sz. melléklet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104" w:name="_Toc368569495"/>
      <w:bookmarkStart w:id="105" w:name="_Toc438198798"/>
      <w:bookmarkStart w:id="106" w:name="_Toc440286120"/>
      <w:bookmarkStart w:id="107" w:name="_Toc473191992"/>
      <w:r w:rsidRPr="00BF0D61">
        <w:rPr>
          <w:rFonts w:ascii="Times New Roman" w:hAnsi="Times New Roman"/>
          <w:i w:val="0"/>
          <w:sz w:val="24"/>
          <w:szCs w:val="24"/>
        </w:rPr>
        <w:t>Nyilatkozat üzleti titokról</w:t>
      </w:r>
      <w:r w:rsidRPr="00BF0D61">
        <w:rPr>
          <w:rStyle w:val="Lbjegyzet-hivatkozs"/>
          <w:rFonts w:ascii="Times New Roman" w:hAnsi="Times New Roman"/>
          <w:i w:val="0"/>
          <w:sz w:val="24"/>
          <w:szCs w:val="24"/>
        </w:rPr>
        <w:footnoteReference w:id="67"/>
      </w:r>
      <w:bookmarkEnd w:id="104"/>
      <w:bookmarkEnd w:id="105"/>
      <w:bookmarkEnd w:id="106"/>
      <w:bookmarkEnd w:id="107"/>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keepNext/>
        <w:keepLines/>
        <w:spacing w:after="0" w:line="240" w:lineRule="auto"/>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 xml:space="preserve">Alulírott &lt;képviselő / meghatalmazott neve&gt; </w:t>
      </w:r>
      <w:proofErr w:type="gramStart"/>
      <w:r w:rsidRPr="00BF0D61">
        <w:rPr>
          <w:rFonts w:ascii="Times New Roman" w:eastAsia="Times New Roman" w:hAnsi="Times New Roman"/>
          <w:sz w:val="24"/>
          <w:szCs w:val="24"/>
          <w:lang w:eastAsia="hu-HU"/>
        </w:rPr>
        <w:t>a(</w:t>
      </w:r>
      <w:proofErr w:type="gramEnd"/>
      <w:r w:rsidRPr="00BF0D61">
        <w:rPr>
          <w:rFonts w:ascii="Times New Roman" w:eastAsia="Times New Roman" w:hAnsi="Times New Roman"/>
          <w:sz w:val="24"/>
          <w:szCs w:val="24"/>
          <w:lang w:eastAsia="hu-HU"/>
        </w:rPr>
        <w:t xml:space="preserve">z) </w:t>
      </w:r>
      <w:r w:rsidRPr="00BF0D61">
        <w:rPr>
          <w:rFonts w:ascii="Times New Roman" w:eastAsia="Times New Roman" w:hAnsi="Times New Roman"/>
          <w:i/>
          <w:sz w:val="24"/>
          <w:szCs w:val="24"/>
          <w:lang w:eastAsia="hu-HU"/>
        </w:rPr>
        <w:t>&lt;cégnév&gt;</w:t>
      </w:r>
      <w:r w:rsidRPr="00BF0D61">
        <w:rPr>
          <w:rFonts w:ascii="Times New Roman" w:eastAsia="Times New Roman" w:hAnsi="Times New Roman"/>
          <w:sz w:val="24"/>
          <w:szCs w:val="24"/>
          <w:lang w:eastAsia="hu-HU"/>
        </w:rPr>
        <w:t xml:space="preserve"> </w:t>
      </w:r>
      <w:r w:rsidRPr="00BF0D61">
        <w:rPr>
          <w:rFonts w:ascii="Times New Roman" w:eastAsia="Times New Roman" w:hAnsi="Times New Roman"/>
          <w:i/>
          <w:sz w:val="24"/>
          <w:szCs w:val="24"/>
          <w:lang w:eastAsia="hu-HU"/>
        </w:rPr>
        <w:t>(&lt;székhely&gt;)</w:t>
      </w:r>
      <w:r w:rsidRPr="00BF0D61">
        <w:rPr>
          <w:rFonts w:ascii="Times New Roman" w:eastAsia="Times New Roman" w:hAnsi="Times New Roman"/>
          <w:sz w:val="24"/>
          <w:szCs w:val="24"/>
          <w:lang w:eastAsia="hu-HU"/>
        </w:rPr>
        <w:t xml:space="preserve"> ajánlattevő képviseletében a .................................. , mint ajánlatkérő által „</w:t>
      </w:r>
      <w:r w:rsidR="001E7F9F" w:rsidRPr="00BF0D61">
        <w:rPr>
          <w:rFonts w:ascii="Times New Roman" w:hAnsi="Times New Roman"/>
          <w:b/>
          <w:sz w:val="24"/>
          <w:szCs w:val="24"/>
        </w:rPr>
        <w:t>Baleset elhárítás és vegyvédelem</w:t>
      </w:r>
      <w:r w:rsidRPr="00BF0D61">
        <w:rPr>
          <w:rFonts w:ascii="Times New Roman" w:hAnsi="Times New Roman"/>
          <w:b/>
          <w:sz w:val="24"/>
          <w:szCs w:val="24"/>
        </w:rPr>
        <w:t>”</w:t>
      </w:r>
      <w:r w:rsidRPr="00BF0D61">
        <w:rPr>
          <w:rFonts w:ascii="Times New Roman" w:eastAsia="Times New Roman" w:hAnsi="Times New Roman"/>
          <w:sz w:val="24"/>
          <w:szCs w:val="24"/>
          <w:lang w:eastAsia="hu-HU"/>
        </w:rPr>
        <w:t xml:space="preserve"> tárgyban indított közbeszerzési eljárásban nyilatkozom, hogy az ajánlatban/ hiánypótlásban/ indokolásban*, </w:t>
      </w:r>
      <w:proofErr w:type="gramStart"/>
      <w:r w:rsidRPr="00BF0D61">
        <w:rPr>
          <w:rFonts w:ascii="Times New Roman" w:eastAsia="Times New Roman" w:hAnsi="Times New Roman"/>
          <w:sz w:val="24"/>
          <w:szCs w:val="24"/>
          <w:lang w:eastAsia="hu-HU"/>
        </w:rPr>
        <w:t>annak …</w:t>
      </w:r>
      <w:proofErr w:type="gramEnd"/>
      <w:r w:rsidRPr="00BF0D61">
        <w:rPr>
          <w:rFonts w:ascii="Times New Roman" w:eastAsia="Times New Roman" w:hAnsi="Times New Roman"/>
          <w:sz w:val="24"/>
          <w:szCs w:val="24"/>
          <w:lang w:eastAsia="hu-HU"/>
        </w:rPr>
        <w:t>-… oldalain a Kbt. 44. §</w:t>
      </w:r>
      <w:proofErr w:type="spellStart"/>
      <w:r w:rsidRPr="00BF0D61">
        <w:rPr>
          <w:rFonts w:ascii="Times New Roman" w:eastAsia="Times New Roman" w:hAnsi="Times New Roman"/>
          <w:sz w:val="24"/>
          <w:szCs w:val="24"/>
          <w:lang w:eastAsia="hu-HU"/>
        </w:rPr>
        <w:t>-ában</w:t>
      </w:r>
      <w:proofErr w:type="spellEnd"/>
      <w:r w:rsidRPr="00BF0D61">
        <w:rPr>
          <w:rFonts w:ascii="Times New Roman" w:eastAsia="Times New Roman" w:hAnsi="Times New Roman"/>
          <w:sz w:val="24"/>
          <w:szCs w:val="24"/>
          <w:lang w:eastAsia="hu-HU"/>
        </w:rPr>
        <w:t xml:space="preserve"> foglaltaknak megfelelően, elkülönítetten elhelyezett iratok, a </w:t>
      </w:r>
      <w:proofErr w:type="spellStart"/>
      <w:r w:rsidRPr="00BF0D61">
        <w:rPr>
          <w:rFonts w:ascii="Times New Roman" w:eastAsia="Times New Roman" w:hAnsi="Times New Roman"/>
          <w:sz w:val="24"/>
          <w:szCs w:val="24"/>
          <w:lang w:eastAsia="hu-HU"/>
        </w:rPr>
        <w:t>Pkt</w:t>
      </w:r>
      <w:proofErr w:type="spellEnd"/>
      <w:r w:rsidRPr="00BF0D61">
        <w:rPr>
          <w:rFonts w:ascii="Times New Roman" w:eastAsia="Times New Roman" w:hAnsi="Times New Roman"/>
          <w:sz w:val="24"/>
          <w:szCs w:val="24"/>
          <w:lang w:eastAsia="hu-HU"/>
        </w:rPr>
        <w:t>. 2:47. § szerinti üzleti titkot tartalmaznak, melyek nyilvánosságra hozatalát ezennel megtiltom.</w:t>
      </w:r>
    </w:p>
    <w:p w:rsidR="001A70E5" w:rsidRPr="00BF0D6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BF0D6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BF0D61" w:rsidRDefault="001A70E5" w:rsidP="001A70E5">
      <w:pPr>
        <w:keepNext/>
        <w:keepLines/>
        <w:spacing w:after="0" w:line="240" w:lineRule="auto"/>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Tudomásul veszem, hogy az üzleti titkot tartalmazó irat kizárólag olyan információkat tartalmazhat, amelyek nyilvánosságra hozatala üzleti tevékenységünk szempontjából aránytalan sérelmet okozna.</w:t>
      </w:r>
    </w:p>
    <w:p w:rsidR="001A70E5" w:rsidRPr="00BF0D6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BF0D61" w:rsidRDefault="001A70E5" w:rsidP="001A70E5">
      <w:pPr>
        <w:keepNext/>
        <w:keepLines/>
        <w:spacing w:after="0" w:line="240" w:lineRule="auto"/>
        <w:jc w:val="both"/>
        <w:rPr>
          <w:rFonts w:ascii="Times New Roman" w:eastAsia="Times New Roman" w:hAnsi="Times New Roman"/>
          <w:b/>
          <w:sz w:val="24"/>
          <w:szCs w:val="24"/>
          <w:lang w:eastAsia="hu-HU"/>
        </w:rPr>
      </w:pPr>
      <w:r w:rsidRPr="00BF0D61">
        <w:rPr>
          <w:rFonts w:ascii="Times New Roman" w:eastAsia="Times New Roman" w:hAnsi="Times New Roman"/>
          <w:b/>
          <w:sz w:val="24"/>
          <w:szCs w:val="24"/>
          <w:lang w:eastAsia="hu-HU"/>
        </w:rPr>
        <w:t xml:space="preserve">A Kbt. 44. § (1) bekezdése alapján, az alábbiak szerint indokoljuk, </w:t>
      </w:r>
      <w:r w:rsidRPr="00BF0D61">
        <w:rPr>
          <w:rFonts w:ascii="Times New Roman" w:eastAsia="Times New Roman" w:hAnsi="Times New Roman"/>
          <w:sz w:val="24"/>
          <w:szCs w:val="24"/>
          <w:lang w:eastAsia="hu-HU"/>
        </w:rPr>
        <w:t xml:space="preserve">hogy az üzleti titkot tartalmazó iratban található információ vagy adat nyilvánosságra hozatala miért és milyen módon okozna számunkra aránytalan </w:t>
      </w:r>
      <w:proofErr w:type="gramStart"/>
      <w:r w:rsidRPr="00BF0D61">
        <w:rPr>
          <w:rFonts w:ascii="Times New Roman" w:eastAsia="Times New Roman" w:hAnsi="Times New Roman"/>
          <w:sz w:val="24"/>
          <w:szCs w:val="24"/>
          <w:lang w:eastAsia="hu-HU"/>
        </w:rPr>
        <w:t>sérelmet</w:t>
      </w:r>
      <w:r w:rsidRPr="00BF0D61">
        <w:rPr>
          <w:rFonts w:ascii="Times New Roman" w:eastAsia="Times New Roman" w:hAnsi="Times New Roman"/>
          <w:sz w:val="24"/>
          <w:szCs w:val="24"/>
          <w:vertAlign w:val="superscript"/>
          <w:lang w:eastAsia="hu-HU"/>
        </w:rPr>
        <w:footnoteReference w:id="68"/>
      </w:r>
      <w:r w:rsidRPr="00BF0D61">
        <w:rPr>
          <w:rFonts w:ascii="Times New Roman" w:eastAsia="Times New Roman" w:hAnsi="Times New Roman"/>
          <w:sz w:val="24"/>
          <w:szCs w:val="24"/>
          <w:lang w:eastAsia="hu-HU"/>
        </w:rPr>
        <w:t>:</w:t>
      </w:r>
      <w:proofErr w:type="gramEnd"/>
    </w:p>
    <w:p w:rsidR="001A70E5" w:rsidRPr="00BF0D6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BF0D61" w:rsidRDefault="001A70E5" w:rsidP="001A70E5">
      <w:pPr>
        <w:keepNext/>
        <w:keepLines/>
        <w:spacing w:after="0" w:line="240" w:lineRule="auto"/>
        <w:jc w:val="both"/>
        <w:rPr>
          <w:rFonts w:ascii="Times New Roman" w:eastAsia="Times New Roman" w:hAnsi="Times New Roman"/>
          <w:i/>
          <w:sz w:val="24"/>
          <w:szCs w:val="24"/>
          <w:lang w:eastAsia="hu-HU"/>
        </w:rPr>
      </w:pPr>
      <w:r w:rsidRPr="00BF0D61">
        <w:rPr>
          <w:rFonts w:ascii="Times New Roman" w:eastAsia="Times New Roman" w:hAnsi="Times New Roman"/>
          <w:i/>
          <w:sz w:val="24"/>
          <w:szCs w:val="24"/>
          <w:lang w:eastAsia="hu-HU"/>
        </w:rPr>
        <w:t>Dokumentum1**:</w:t>
      </w:r>
    </w:p>
    <w:p w:rsidR="001A70E5" w:rsidRPr="00BF0D61" w:rsidRDefault="001A70E5" w:rsidP="001A70E5">
      <w:pPr>
        <w:keepNext/>
        <w:keepLines/>
        <w:spacing w:after="0" w:line="240" w:lineRule="auto"/>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A nyilvánosságra hozatalhoz kapcsolódó</w:t>
      </w:r>
    </w:p>
    <w:p w:rsidR="001A70E5" w:rsidRPr="00BF0D61" w:rsidRDefault="001A70E5" w:rsidP="00A84828">
      <w:pPr>
        <w:keepNext/>
        <w:keepLines/>
        <w:numPr>
          <w:ilvl w:val="0"/>
          <w:numId w:val="19"/>
        </w:numPr>
        <w:spacing w:after="0" w:line="240" w:lineRule="auto"/>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kockázatok és veszélyek bemutatása</w:t>
      </w:r>
      <w:proofErr w:type="gramStart"/>
      <w:r w:rsidRPr="00BF0D61">
        <w:rPr>
          <w:rFonts w:ascii="Times New Roman" w:eastAsia="Times New Roman" w:hAnsi="Times New Roman"/>
          <w:sz w:val="24"/>
          <w:szCs w:val="24"/>
          <w:lang w:eastAsia="hu-HU"/>
        </w:rPr>
        <w:t>: …</w:t>
      </w:r>
      <w:proofErr w:type="gramEnd"/>
      <w:r w:rsidRPr="00BF0D61">
        <w:rPr>
          <w:rFonts w:ascii="Times New Roman" w:eastAsia="Times New Roman" w:hAnsi="Times New Roman"/>
          <w:sz w:val="24"/>
          <w:szCs w:val="24"/>
          <w:lang w:eastAsia="hu-HU"/>
        </w:rPr>
        <w:t>………..</w:t>
      </w:r>
    </w:p>
    <w:p w:rsidR="001A70E5" w:rsidRPr="00BF0D61" w:rsidRDefault="001A70E5" w:rsidP="00A84828">
      <w:pPr>
        <w:keepNext/>
        <w:keepLines/>
        <w:numPr>
          <w:ilvl w:val="0"/>
          <w:numId w:val="19"/>
        </w:numPr>
        <w:spacing w:after="0" w:line="240" w:lineRule="auto"/>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valószínűsíthető sérelem</w:t>
      </w:r>
      <w:proofErr w:type="gramStart"/>
      <w:r w:rsidRPr="00BF0D61">
        <w:rPr>
          <w:rFonts w:ascii="Times New Roman" w:eastAsia="Times New Roman" w:hAnsi="Times New Roman"/>
          <w:sz w:val="24"/>
          <w:szCs w:val="24"/>
          <w:lang w:eastAsia="hu-HU"/>
        </w:rPr>
        <w:t>: …</w:t>
      </w:r>
      <w:proofErr w:type="gramEnd"/>
      <w:r w:rsidRPr="00BF0D61">
        <w:rPr>
          <w:rFonts w:ascii="Times New Roman" w:eastAsia="Times New Roman" w:hAnsi="Times New Roman"/>
          <w:sz w:val="24"/>
          <w:szCs w:val="24"/>
          <w:lang w:eastAsia="hu-HU"/>
        </w:rPr>
        <w:t>…………….</w:t>
      </w:r>
      <w:r w:rsidRPr="00BF0D61">
        <w:rPr>
          <w:rFonts w:ascii="Times New Roman" w:eastAsia="Times New Roman" w:hAnsi="Times New Roman"/>
          <w:i/>
          <w:sz w:val="24"/>
          <w:szCs w:val="24"/>
          <w:vertAlign w:val="superscript"/>
          <w:lang w:eastAsia="hu-HU"/>
        </w:rPr>
        <w:footnoteReference w:id="69"/>
      </w:r>
    </w:p>
    <w:p w:rsidR="001A70E5" w:rsidRPr="00BF0D6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BF0D61" w:rsidRDefault="001A70E5" w:rsidP="001A70E5">
      <w:pPr>
        <w:keepNext/>
        <w:keepLines/>
        <w:spacing w:after="0" w:line="240" w:lineRule="auto"/>
        <w:jc w:val="both"/>
        <w:rPr>
          <w:rFonts w:ascii="Times New Roman" w:eastAsia="Times New Roman" w:hAnsi="Times New Roman"/>
          <w:i/>
          <w:sz w:val="24"/>
          <w:szCs w:val="24"/>
          <w:lang w:eastAsia="hu-HU"/>
        </w:rPr>
      </w:pPr>
      <w:r w:rsidRPr="00BF0D61">
        <w:rPr>
          <w:rFonts w:ascii="Times New Roman" w:eastAsia="Times New Roman" w:hAnsi="Times New Roman"/>
          <w:i/>
          <w:sz w:val="24"/>
          <w:szCs w:val="24"/>
          <w:lang w:eastAsia="hu-HU"/>
        </w:rPr>
        <w:t>Dokumentum2:</w:t>
      </w:r>
    </w:p>
    <w:p w:rsidR="001A70E5" w:rsidRPr="00BF0D61" w:rsidRDefault="001A70E5" w:rsidP="001A70E5">
      <w:pPr>
        <w:keepNext/>
        <w:keepLines/>
        <w:spacing w:after="0" w:line="240" w:lineRule="auto"/>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A nyilvánosságra hozatalhoz kapcsolódó</w:t>
      </w:r>
    </w:p>
    <w:p w:rsidR="001A70E5" w:rsidRPr="00BF0D61" w:rsidRDefault="001A70E5" w:rsidP="00A84828">
      <w:pPr>
        <w:keepNext/>
        <w:keepLines/>
        <w:numPr>
          <w:ilvl w:val="0"/>
          <w:numId w:val="19"/>
        </w:numPr>
        <w:spacing w:after="0" w:line="240" w:lineRule="auto"/>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kockázatok és veszélyek bemutatása</w:t>
      </w:r>
      <w:proofErr w:type="gramStart"/>
      <w:r w:rsidRPr="00BF0D61">
        <w:rPr>
          <w:rFonts w:ascii="Times New Roman" w:eastAsia="Times New Roman" w:hAnsi="Times New Roman"/>
          <w:sz w:val="24"/>
          <w:szCs w:val="24"/>
          <w:lang w:eastAsia="hu-HU"/>
        </w:rPr>
        <w:t>: …</w:t>
      </w:r>
      <w:proofErr w:type="gramEnd"/>
      <w:r w:rsidRPr="00BF0D61">
        <w:rPr>
          <w:rFonts w:ascii="Times New Roman" w:eastAsia="Times New Roman" w:hAnsi="Times New Roman"/>
          <w:sz w:val="24"/>
          <w:szCs w:val="24"/>
          <w:lang w:eastAsia="hu-HU"/>
        </w:rPr>
        <w:t>………..</w:t>
      </w:r>
    </w:p>
    <w:p w:rsidR="001A70E5" w:rsidRPr="00BF0D61" w:rsidRDefault="001A70E5" w:rsidP="00A84828">
      <w:pPr>
        <w:keepNext/>
        <w:keepLines/>
        <w:numPr>
          <w:ilvl w:val="0"/>
          <w:numId w:val="19"/>
        </w:numPr>
        <w:spacing w:after="0" w:line="240" w:lineRule="auto"/>
        <w:jc w:val="both"/>
        <w:rPr>
          <w:rFonts w:ascii="Times New Roman" w:eastAsia="Times New Roman" w:hAnsi="Times New Roman"/>
          <w:sz w:val="24"/>
          <w:szCs w:val="24"/>
          <w:lang w:eastAsia="hu-HU"/>
        </w:rPr>
      </w:pPr>
      <w:r w:rsidRPr="00BF0D61">
        <w:rPr>
          <w:rFonts w:ascii="Times New Roman" w:eastAsia="Times New Roman" w:hAnsi="Times New Roman"/>
          <w:sz w:val="24"/>
          <w:szCs w:val="24"/>
          <w:lang w:eastAsia="hu-HU"/>
        </w:rPr>
        <w:t>valószínűsíthető sérelem</w:t>
      </w:r>
      <w:proofErr w:type="gramStart"/>
      <w:r w:rsidRPr="00BF0D61">
        <w:rPr>
          <w:rFonts w:ascii="Times New Roman" w:eastAsia="Times New Roman" w:hAnsi="Times New Roman"/>
          <w:sz w:val="24"/>
          <w:szCs w:val="24"/>
          <w:lang w:eastAsia="hu-HU"/>
        </w:rPr>
        <w:t>: …</w:t>
      </w:r>
      <w:proofErr w:type="gramEnd"/>
      <w:r w:rsidRPr="00BF0D61">
        <w:rPr>
          <w:rFonts w:ascii="Times New Roman" w:eastAsia="Times New Roman" w:hAnsi="Times New Roman"/>
          <w:sz w:val="24"/>
          <w:szCs w:val="24"/>
          <w:lang w:eastAsia="hu-HU"/>
        </w:rPr>
        <w:t>…………….</w:t>
      </w:r>
    </w:p>
    <w:p w:rsidR="001A70E5" w:rsidRPr="00BF0D61" w:rsidRDefault="001A70E5" w:rsidP="001A70E5">
      <w:pPr>
        <w:keepNext/>
        <w:keepLines/>
        <w:spacing w:after="0" w:line="240" w:lineRule="auto"/>
        <w:jc w:val="both"/>
        <w:rPr>
          <w:rFonts w:ascii="Times New Roman" w:eastAsia="Times New Roman" w:hAnsi="Times New Roman"/>
          <w:sz w:val="24"/>
          <w:szCs w:val="24"/>
          <w:lang w:eastAsia="hu-HU"/>
        </w:rPr>
      </w:pPr>
    </w:p>
    <w:p w:rsidR="001A70E5" w:rsidRPr="00BF0D61" w:rsidRDefault="001A70E5" w:rsidP="001A70E5">
      <w:pPr>
        <w:keepNext/>
        <w:keepLines/>
        <w:spacing w:after="0" w:line="240" w:lineRule="auto"/>
        <w:jc w:val="both"/>
        <w:rPr>
          <w:rFonts w:ascii="Times New Roman" w:eastAsia="Times New Roman" w:hAnsi="Times New Roman"/>
          <w:sz w:val="18"/>
          <w:szCs w:val="18"/>
          <w:lang w:eastAsia="hu-HU"/>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w:t>
      </w:r>
      <w:r w:rsidRPr="00BF0D61">
        <w:rPr>
          <w:rFonts w:ascii="Times New Roman" w:hAnsi="Times New Roman"/>
          <w:i/>
          <w:sz w:val="24"/>
          <w:szCs w:val="24"/>
        </w:rPr>
        <w:t>Kelt</w:t>
      </w:r>
      <w:r w:rsidRPr="00BF0D61">
        <w:rPr>
          <w:rFonts w:ascii="Times New Roman" w:hAnsi="Times New Roman"/>
          <w:sz w:val="24"/>
          <w:szCs w:val="24"/>
        </w:rPr>
        <w: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Aláírás/Cégszerű aláírás</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right"/>
        <w:rPr>
          <w:rFonts w:ascii="Times New Roman" w:hAnsi="Times New Roman"/>
          <w:i/>
          <w:sz w:val="24"/>
          <w:szCs w:val="24"/>
        </w:rPr>
      </w:pPr>
      <w:r w:rsidRPr="00BF0D61">
        <w:rPr>
          <w:rFonts w:ascii="Times New Roman" w:hAnsi="Times New Roman"/>
          <w:sz w:val="24"/>
          <w:szCs w:val="24"/>
        </w:rPr>
        <w:br w:type="page"/>
      </w:r>
      <w:r w:rsidR="00677362">
        <w:rPr>
          <w:rFonts w:ascii="Times New Roman" w:hAnsi="Times New Roman"/>
          <w:i/>
          <w:sz w:val="24"/>
          <w:szCs w:val="24"/>
        </w:rPr>
        <w:lastRenderedPageBreak/>
        <w:t>19</w:t>
      </w:r>
      <w:r w:rsidRPr="00BF0D61">
        <w:rPr>
          <w:rFonts w:ascii="Times New Roman" w:hAnsi="Times New Roman"/>
          <w:i/>
          <w:sz w:val="24"/>
          <w:szCs w:val="24"/>
        </w:rPr>
        <w:t>. sz. melléklet</w:t>
      </w:r>
    </w:p>
    <w:p w:rsidR="001A70E5" w:rsidRPr="00BF0D61" w:rsidRDefault="001A70E5" w:rsidP="001A70E5">
      <w:pPr>
        <w:pStyle w:val="Szvegtrzs2"/>
        <w:widowControl w:val="0"/>
        <w:spacing w:after="0" w:line="240" w:lineRule="auto"/>
        <w:jc w:val="both"/>
        <w:rPr>
          <w:b/>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pStyle w:val="Cmsor2"/>
        <w:keepNext w:val="0"/>
        <w:widowControl w:val="0"/>
        <w:spacing w:before="0" w:after="0" w:line="240" w:lineRule="auto"/>
        <w:jc w:val="center"/>
        <w:rPr>
          <w:rFonts w:ascii="Times New Roman" w:hAnsi="Times New Roman"/>
          <w:i w:val="0"/>
          <w:sz w:val="24"/>
          <w:szCs w:val="24"/>
          <w:lang w:val="hu-HU"/>
        </w:rPr>
      </w:pPr>
      <w:bookmarkStart w:id="108" w:name="_Toc368569496"/>
      <w:bookmarkStart w:id="109" w:name="_Toc438198799"/>
      <w:bookmarkStart w:id="110" w:name="_Toc440286121"/>
      <w:bookmarkStart w:id="111" w:name="_Toc473191993"/>
      <w:r w:rsidRPr="00BF0D61">
        <w:rPr>
          <w:rFonts w:ascii="Times New Roman" w:hAnsi="Times New Roman"/>
          <w:i w:val="0"/>
          <w:sz w:val="24"/>
          <w:szCs w:val="24"/>
        </w:rPr>
        <w:t>Nyilatkozat felelős fordításról</w:t>
      </w:r>
      <w:r w:rsidRPr="00BF0D61">
        <w:rPr>
          <w:rStyle w:val="Lbjegyzet-hivatkozs"/>
          <w:rFonts w:ascii="Times New Roman" w:hAnsi="Times New Roman"/>
          <w:i w:val="0"/>
          <w:sz w:val="24"/>
          <w:szCs w:val="24"/>
        </w:rPr>
        <w:footnoteReference w:id="70"/>
      </w:r>
      <w:bookmarkEnd w:id="108"/>
      <w:bookmarkEnd w:id="109"/>
      <w:bookmarkEnd w:id="110"/>
      <w:bookmarkEnd w:id="111"/>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Alulírott &lt;</w:t>
      </w:r>
      <w:r w:rsidRPr="00BF0D61">
        <w:rPr>
          <w:rFonts w:ascii="Times New Roman" w:hAnsi="Times New Roman"/>
          <w:i/>
          <w:sz w:val="24"/>
          <w:szCs w:val="24"/>
        </w:rPr>
        <w:t>képviselő</w:t>
      </w:r>
      <w:r w:rsidRPr="00BF0D61">
        <w:rPr>
          <w:rFonts w:ascii="Times New Roman" w:hAnsi="Times New Roman"/>
          <w:sz w:val="24"/>
          <w:szCs w:val="24"/>
        </w:rPr>
        <w:t xml:space="preserve"> / </w:t>
      </w:r>
      <w:r w:rsidRPr="00BF0D61">
        <w:rPr>
          <w:rFonts w:ascii="Times New Roman" w:hAnsi="Times New Roman"/>
          <w:i/>
          <w:sz w:val="24"/>
          <w:szCs w:val="24"/>
        </w:rPr>
        <w:t>meghatalmazott neve</w:t>
      </w:r>
      <w:r w:rsidRPr="00BF0D61">
        <w:rPr>
          <w:rFonts w:ascii="Times New Roman" w:hAnsi="Times New Roman"/>
          <w:sz w:val="24"/>
          <w:szCs w:val="24"/>
        </w:rPr>
        <w:t xml:space="preserve">&gt; </w:t>
      </w:r>
      <w:proofErr w:type="gramStart"/>
      <w:r w:rsidRPr="00BF0D61">
        <w:rPr>
          <w:rFonts w:ascii="Times New Roman" w:hAnsi="Times New Roman"/>
          <w:sz w:val="24"/>
          <w:szCs w:val="24"/>
        </w:rPr>
        <w:t>a(</w:t>
      </w:r>
      <w:proofErr w:type="gramEnd"/>
      <w:r w:rsidRPr="00BF0D61">
        <w:rPr>
          <w:rFonts w:ascii="Times New Roman" w:hAnsi="Times New Roman"/>
          <w:sz w:val="24"/>
          <w:szCs w:val="24"/>
        </w:rPr>
        <w:t>z) &lt;</w:t>
      </w:r>
      <w:r w:rsidRPr="00BF0D61">
        <w:rPr>
          <w:rFonts w:ascii="Times New Roman" w:hAnsi="Times New Roman"/>
          <w:i/>
          <w:sz w:val="24"/>
          <w:szCs w:val="24"/>
        </w:rPr>
        <w:t>cégnév</w:t>
      </w:r>
      <w:r w:rsidRPr="00BF0D61">
        <w:rPr>
          <w:rFonts w:ascii="Times New Roman" w:hAnsi="Times New Roman"/>
          <w:sz w:val="24"/>
          <w:szCs w:val="24"/>
        </w:rPr>
        <w:t>&gt; (&lt;</w:t>
      </w:r>
      <w:r w:rsidRPr="00BF0D61">
        <w:rPr>
          <w:rFonts w:ascii="Times New Roman" w:hAnsi="Times New Roman"/>
          <w:i/>
          <w:sz w:val="24"/>
          <w:szCs w:val="24"/>
        </w:rPr>
        <w:t>székhely</w:t>
      </w:r>
      <w:r w:rsidRPr="00BF0D61">
        <w:rPr>
          <w:rFonts w:ascii="Times New Roman" w:hAnsi="Times New Roman"/>
          <w:sz w:val="24"/>
          <w:szCs w:val="24"/>
        </w:rPr>
        <w:t xml:space="preserve">&gt;) ajánlattevő képviseletében a MÁV Magyar Államvasutak Zrt. mint ajánlatkérő által a </w:t>
      </w:r>
      <w:r w:rsidRPr="00BF0D61">
        <w:rPr>
          <w:rFonts w:ascii="Times New Roman" w:hAnsi="Times New Roman"/>
          <w:b/>
          <w:sz w:val="24"/>
          <w:szCs w:val="24"/>
        </w:rPr>
        <w:t>„</w:t>
      </w:r>
      <w:r w:rsidR="001E7F9F" w:rsidRPr="00BF0D61">
        <w:rPr>
          <w:rFonts w:ascii="Times New Roman" w:hAnsi="Times New Roman"/>
          <w:b/>
          <w:sz w:val="24"/>
          <w:szCs w:val="24"/>
        </w:rPr>
        <w:t>Baleset elhárítás és vegyvédelem</w:t>
      </w:r>
      <w:r w:rsidRPr="00BF0D61">
        <w:rPr>
          <w:rFonts w:ascii="Times New Roman" w:hAnsi="Times New Roman"/>
          <w:b/>
          <w:sz w:val="24"/>
          <w:szCs w:val="24"/>
        </w:rPr>
        <w:t>”</w:t>
      </w:r>
      <w:r w:rsidRPr="00BF0D61" w:rsidDel="00755B84">
        <w:rPr>
          <w:rFonts w:ascii="Times New Roman" w:hAnsi="Times New Roman"/>
          <w:bCs/>
          <w:i/>
          <w:sz w:val="24"/>
          <w:szCs w:val="24"/>
        </w:rPr>
        <w:t xml:space="preserve"> </w:t>
      </w:r>
      <w:r w:rsidRPr="00BF0D61">
        <w:rPr>
          <w:rFonts w:ascii="Times New Roman" w:hAnsi="Times New Roman"/>
          <w:sz w:val="24"/>
          <w:szCs w:val="24"/>
        </w:rPr>
        <w:t>tárgyban indított közbeszerzési eljárásban ezúton nyilatkozom, hogy az ajánlatba becsatolt idegen nyelvű iratok felelős fordításának tartalma a fordítás alapjául szolgáló dokumentum tartalmával teljes mértékben megegyezik.</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&lt;</w:t>
      </w:r>
      <w:r w:rsidRPr="00BF0D61">
        <w:rPr>
          <w:rFonts w:ascii="Times New Roman" w:hAnsi="Times New Roman"/>
          <w:i/>
          <w:sz w:val="24"/>
          <w:szCs w:val="24"/>
        </w:rPr>
        <w:t>Kelt</w:t>
      </w:r>
      <w:r w:rsidRPr="00BF0D61">
        <w:rPr>
          <w:rFonts w:ascii="Times New Roman" w:hAnsi="Times New Roman"/>
          <w:sz w:val="24"/>
          <w:szCs w:val="24"/>
        </w:rPr>
        <w:t>&gt;</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b/>
          <w:sz w:val="24"/>
          <w:szCs w:val="24"/>
        </w:rPr>
      </w:pPr>
      <w:r w:rsidRPr="00BF0D61">
        <w:rPr>
          <w:rFonts w:ascii="Times New Roman" w:hAnsi="Times New Roman"/>
          <w:b/>
          <w:sz w:val="24"/>
          <w:szCs w:val="24"/>
        </w:rPr>
        <w:t>…………………………..</w:t>
      </w:r>
    </w:p>
    <w:p w:rsidR="001A70E5" w:rsidRPr="00BF0D61" w:rsidRDefault="001A70E5" w:rsidP="001A70E5">
      <w:pPr>
        <w:widowControl w:val="0"/>
        <w:spacing w:after="0" w:line="240" w:lineRule="auto"/>
        <w:jc w:val="both"/>
        <w:rPr>
          <w:rFonts w:ascii="Times New Roman" w:hAnsi="Times New Roman"/>
          <w:sz w:val="24"/>
          <w:szCs w:val="24"/>
        </w:rPr>
      </w:pPr>
      <w:r w:rsidRPr="00BF0D61">
        <w:rPr>
          <w:rFonts w:ascii="Times New Roman" w:hAnsi="Times New Roman"/>
          <w:sz w:val="24"/>
          <w:szCs w:val="24"/>
        </w:rPr>
        <w:t>Aláírás/Cégszerű aláírás</w:t>
      </w:r>
    </w:p>
    <w:p w:rsidR="001A70E5" w:rsidRPr="00BF0D61" w:rsidRDefault="001A70E5" w:rsidP="001A70E5">
      <w:pPr>
        <w:widowControl w:val="0"/>
        <w:spacing w:after="0" w:line="240" w:lineRule="auto"/>
        <w:jc w:val="both"/>
        <w:rPr>
          <w:rFonts w:ascii="Times New Roman" w:hAnsi="Times New Roman"/>
          <w:sz w:val="24"/>
          <w:szCs w:val="24"/>
        </w:rPr>
      </w:pPr>
    </w:p>
    <w:p w:rsidR="001A70E5" w:rsidRPr="00BF0D61" w:rsidRDefault="001A70E5" w:rsidP="001A70E5">
      <w:pPr>
        <w:widowControl w:val="0"/>
        <w:spacing w:after="0" w:line="240" w:lineRule="auto"/>
        <w:jc w:val="both"/>
        <w:rPr>
          <w:rFonts w:ascii="Times New Roman" w:hAnsi="Times New Roman"/>
          <w:sz w:val="24"/>
          <w:szCs w:val="24"/>
        </w:rPr>
      </w:pPr>
    </w:p>
    <w:p w:rsidR="00FA2B42" w:rsidRDefault="00FA2B42">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Default="006F35D8">
      <w:pPr>
        <w:rPr>
          <w:rFonts w:ascii="Times New Roman" w:hAnsi="Times New Roman"/>
        </w:rPr>
      </w:pPr>
    </w:p>
    <w:p w:rsidR="006F35D8" w:rsidRPr="006F35D8" w:rsidRDefault="006F35D8" w:rsidP="006F35D8">
      <w:pPr>
        <w:jc w:val="right"/>
        <w:rPr>
          <w:rFonts w:ascii="Times New Roman" w:hAnsi="Times New Roman"/>
          <w:i/>
        </w:rPr>
      </w:pPr>
      <w:r w:rsidRPr="006F35D8">
        <w:rPr>
          <w:rFonts w:ascii="Times New Roman" w:hAnsi="Times New Roman"/>
          <w:i/>
        </w:rPr>
        <w:lastRenderedPageBreak/>
        <w:t>20. melléklet</w:t>
      </w:r>
    </w:p>
    <w:p w:rsidR="006F35D8" w:rsidRPr="006F35D8" w:rsidRDefault="006F35D8" w:rsidP="006F35D8">
      <w:pPr>
        <w:keepNext/>
        <w:spacing w:after="0" w:line="240" w:lineRule="auto"/>
        <w:jc w:val="center"/>
        <w:outlineLvl w:val="0"/>
        <w:rPr>
          <w:rFonts w:ascii="Times New Roman" w:eastAsia="Times New Roman" w:hAnsi="Times New Roman"/>
          <w:b/>
          <w:bCs/>
          <w:sz w:val="24"/>
          <w:szCs w:val="20"/>
          <w:lang w:eastAsia="hu-HU"/>
        </w:rPr>
      </w:pPr>
      <w:bookmarkStart w:id="112" w:name="_Toc445284713"/>
      <w:r w:rsidRPr="006F35D8">
        <w:rPr>
          <w:rFonts w:ascii="Times New Roman" w:eastAsia="Times New Roman" w:hAnsi="Times New Roman"/>
          <w:b/>
          <w:bCs/>
          <w:sz w:val="24"/>
          <w:szCs w:val="20"/>
          <w:lang w:eastAsia="hu-HU"/>
        </w:rPr>
        <w:t>REGISZTRÁCIÓS ADATLAP</w:t>
      </w:r>
      <w:r w:rsidRPr="006F35D8">
        <w:rPr>
          <w:rFonts w:ascii="Times New Roman" w:eastAsia="Times New Roman" w:hAnsi="Times New Roman"/>
          <w:bCs/>
          <w:sz w:val="24"/>
          <w:szCs w:val="20"/>
          <w:vertAlign w:val="superscript"/>
          <w:lang w:eastAsia="hu-HU"/>
        </w:rPr>
        <w:footnoteReference w:id="71"/>
      </w:r>
      <w:r w:rsidRPr="006F35D8">
        <w:rPr>
          <w:rFonts w:ascii="Times New Roman" w:eastAsia="Times New Roman" w:hAnsi="Times New Roman"/>
          <w:b/>
          <w:sz w:val="24"/>
          <w:szCs w:val="20"/>
          <w:lang w:eastAsia="hu-HU"/>
        </w:rPr>
        <w:t xml:space="preserve"> </w:t>
      </w:r>
      <w:bookmarkEnd w:id="112"/>
    </w:p>
    <w:p w:rsidR="006F35D8" w:rsidRPr="006F35D8" w:rsidRDefault="006F35D8" w:rsidP="006F35D8">
      <w:pPr>
        <w:spacing w:after="0" w:line="240" w:lineRule="auto"/>
        <w:rPr>
          <w:rFonts w:ascii="Times New Roman" w:eastAsia="Times New Roman" w:hAnsi="Times New Roman"/>
          <w:b/>
          <w:bCs/>
          <w:sz w:val="24"/>
          <w:szCs w:val="24"/>
          <w:lang w:eastAsia="hu-HU"/>
        </w:rPr>
      </w:pPr>
    </w:p>
    <w:p w:rsidR="006F35D8" w:rsidRPr="006F35D8" w:rsidRDefault="006F35D8" w:rsidP="006F35D8">
      <w:pPr>
        <w:spacing w:after="0" w:line="240" w:lineRule="auto"/>
        <w:rPr>
          <w:rFonts w:ascii="Times New Roman" w:eastAsia="Times New Roman" w:hAnsi="Times New Roman"/>
          <w:b/>
          <w:bCs/>
          <w:sz w:val="24"/>
          <w:szCs w:val="24"/>
          <w:lang w:eastAsia="hu-HU"/>
        </w:rPr>
      </w:pPr>
    </w:p>
    <w:p w:rsidR="006F35D8" w:rsidRPr="006F35D8" w:rsidRDefault="006F35D8" w:rsidP="006F35D8">
      <w:pPr>
        <w:spacing w:after="0" w:line="240" w:lineRule="auto"/>
        <w:rPr>
          <w:rFonts w:ascii="Times New Roman" w:eastAsia="Times New Roman" w:hAnsi="Times New Roman"/>
          <w:b/>
          <w:bCs/>
          <w:sz w:val="24"/>
          <w:szCs w:val="24"/>
          <w:lang w:eastAsia="hu-HU"/>
        </w:rPr>
      </w:pPr>
    </w:p>
    <w:p w:rsidR="006F35D8" w:rsidRPr="006F35D8" w:rsidRDefault="006F35D8" w:rsidP="006F35D8">
      <w:pPr>
        <w:spacing w:after="0" w:line="360" w:lineRule="auto"/>
        <w:jc w:val="both"/>
        <w:rPr>
          <w:rFonts w:ascii="Times New Roman" w:eastAsia="Times New Roman" w:hAnsi="Times New Roman"/>
          <w:sz w:val="24"/>
          <w:szCs w:val="24"/>
          <w:lang w:eastAsia="hu-HU"/>
        </w:rPr>
      </w:pPr>
      <w:proofErr w:type="gramStart"/>
      <w:r w:rsidRPr="006F35D8">
        <w:rPr>
          <w:rFonts w:ascii="Times New Roman" w:eastAsia="Times New Roman" w:hAnsi="Times New Roman"/>
          <w:sz w:val="24"/>
          <w:szCs w:val="24"/>
          <w:lang w:eastAsia="hu-HU"/>
        </w:rPr>
        <w:t>Alulírott .</w:t>
      </w:r>
      <w:proofErr w:type="gramEnd"/>
      <w:r w:rsidRPr="006F35D8">
        <w:rPr>
          <w:rFonts w:ascii="Times New Roman" w:eastAsia="Times New Roman" w:hAnsi="Times New Roman"/>
          <w:sz w:val="24"/>
          <w:szCs w:val="24"/>
          <w:lang w:eastAsia="hu-HU"/>
        </w:rPr>
        <w:t>................................................... (név</w:t>
      </w:r>
      <w:proofErr w:type="gramStart"/>
      <w:r w:rsidRPr="006F35D8">
        <w:rPr>
          <w:rFonts w:ascii="Times New Roman" w:eastAsia="Times New Roman" w:hAnsi="Times New Roman"/>
          <w:sz w:val="24"/>
          <w:szCs w:val="24"/>
          <w:lang w:eastAsia="hu-HU"/>
        </w:rPr>
        <w:t>) ..</w:t>
      </w:r>
      <w:proofErr w:type="gramEnd"/>
      <w:r w:rsidRPr="006F35D8">
        <w:rPr>
          <w:rFonts w:ascii="Times New Roman" w:eastAsia="Times New Roman" w:hAnsi="Times New Roman"/>
          <w:sz w:val="24"/>
          <w:szCs w:val="24"/>
          <w:lang w:eastAsia="hu-HU"/>
        </w:rPr>
        <w:t>....................................................................... (cég) nevében eljárva aláírásommal igazolom, hogy a mai napon a MÁV Magyar Államvasutak Zártkörűen Működő Részvénytársaság</w:t>
      </w:r>
      <w:r w:rsidRPr="006F35D8">
        <w:rPr>
          <w:rFonts w:ascii="Times New Roman" w:eastAsia="Times New Roman" w:hAnsi="Times New Roman"/>
          <w:b/>
          <w:sz w:val="24"/>
          <w:szCs w:val="24"/>
          <w:lang w:eastAsia="hu-HU"/>
        </w:rPr>
        <w:t xml:space="preserve"> </w:t>
      </w:r>
      <w:r w:rsidRPr="006F35D8">
        <w:rPr>
          <w:rFonts w:ascii="Times New Roman" w:eastAsia="Times New Roman" w:hAnsi="Times New Roman"/>
          <w:sz w:val="24"/>
          <w:szCs w:val="24"/>
          <w:lang w:eastAsia="hu-HU"/>
        </w:rPr>
        <w:t xml:space="preserve">Ajánlatkérő </w:t>
      </w:r>
      <w:r w:rsidRPr="006F35D8">
        <w:rPr>
          <w:rFonts w:ascii="Times New Roman" w:eastAsia="Times New Roman" w:hAnsi="Times New Roman"/>
          <w:b/>
          <w:smallCaps/>
          <w:color w:val="333300"/>
          <w:sz w:val="24"/>
          <w:szCs w:val="24"/>
          <w:lang w:eastAsia="hu-HU"/>
        </w:rPr>
        <w:t>„</w:t>
      </w:r>
      <w:r w:rsidRPr="006F35D8">
        <w:rPr>
          <w:rFonts w:ascii="Times New Roman" w:eastAsia="Times New Roman" w:hAnsi="Times New Roman"/>
          <w:b/>
          <w:color w:val="000000"/>
          <w:sz w:val="24"/>
          <w:szCs w:val="24"/>
          <w:lang w:eastAsia="hu-HU"/>
        </w:rPr>
        <w:t>Baleset elhárítás és vegyvédelem</w:t>
      </w:r>
      <w:r w:rsidRPr="006F35D8">
        <w:rPr>
          <w:rFonts w:ascii="Times New Roman" w:eastAsia="Times New Roman" w:hAnsi="Times New Roman"/>
          <w:b/>
          <w:smallCaps/>
          <w:color w:val="333300"/>
          <w:sz w:val="24"/>
          <w:szCs w:val="24"/>
          <w:lang w:eastAsia="hu-HU"/>
        </w:rPr>
        <w:t xml:space="preserve">” </w:t>
      </w:r>
      <w:r w:rsidRPr="006F35D8">
        <w:rPr>
          <w:rFonts w:ascii="Times New Roman" w:eastAsia="Times New Roman" w:hAnsi="Times New Roman"/>
          <w:sz w:val="24"/>
          <w:szCs w:val="24"/>
          <w:lang w:eastAsia="hu-HU"/>
        </w:rPr>
        <w:t>tárgyú _______________ számú közbeszerzési eljárásában átvettem az Ajánlatkérő Közbeszerzési Dokumentumát.</w:t>
      </w:r>
    </w:p>
    <w:p w:rsidR="006F35D8" w:rsidRPr="006F35D8" w:rsidRDefault="006F35D8" w:rsidP="006F35D8">
      <w:pPr>
        <w:spacing w:after="0" w:line="360" w:lineRule="auto"/>
        <w:jc w:val="both"/>
        <w:rPr>
          <w:rFonts w:ascii="Times New Roman" w:eastAsia="Times New Roman" w:hAnsi="Times New Roman"/>
          <w:sz w:val="24"/>
          <w:szCs w:val="24"/>
          <w:lang w:eastAsia="hu-HU"/>
        </w:rPr>
      </w:pPr>
    </w:p>
    <w:p w:rsidR="006F35D8" w:rsidRPr="006F35D8" w:rsidRDefault="006F35D8" w:rsidP="006F35D8">
      <w:pPr>
        <w:spacing w:after="0" w:line="360" w:lineRule="auto"/>
        <w:jc w:val="both"/>
        <w:rPr>
          <w:rFonts w:ascii="Times New Roman" w:eastAsia="Times New Roman" w:hAnsi="Times New Roman"/>
          <w:sz w:val="24"/>
          <w:szCs w:val="24"/>
          <w:lang w:eastAsia="hu-HU"/>
        </w:rPr>
      </w:pPr>
      <w:r w:rsidRPr="006F35D8">
        <w:rPr>
          <w:rFonts w:ascii="Times New Roman" w:eastAsia="Times New Roman" w:hAnsi="Times New Roman"/>
          <w:sz w:val="32"/>
          <w:szCs w:val="32"/>
          <w:lang w:eastAsia="hu-HU"/>
        </w:rPr>
        <w:t>□</w:t>
      </w:r>
      <w:r w:rsidRPr="006F35D8">
        <w:rPr>
          <w:rFonts w:ascii="Times New Roman" w:eastAsia="Times New Roman" w:hAnsi="Times New Roman"/>
          <w:sz w:val="32"/>
          <w:szCs w:val="32"/>
          <w:vertAlign w:val="superscript"/>
          <w:lang w:eastAsia="hu-HU"/>
        </w:rPr>
        <w:footnoteReference w:id="72"/>
      </w:r>
      <w:r w:rsidRPr="006F35D8">
        <w:rPr>
          <w:rFonts w:ascii="Times New Roman" w:eastAsia="Times New Roman" w:hAnsi="Times New Roman"/>
          <w:sz w:val="32"/>
          <w:szCs w:val="32"/>
          <w:lang w:eastAsia="hu-HU"/>
        </w:rPr>
        <w:t xml:space="preserve"> </w:t>
      </w:r>
      <w:r w:rsidRPr="006F35D8">
        <w:rPr>
          <w:rFonts w:ascii="Times New Roman" w:eastAsia="Times New Roman" w:hAnsi="Times New Roman"/>
          <w:sz w:val="24"/>
          <w:szCs w:val="24"/>
          <w:lang w:eastAsia="hu-HU"/>
        </w:rPr>
        <w:t>A Közbeszerzési Dokumentumokat a részvételre jelentkező nevében vettem át.</w:t>
      </w:r>
    </w:p>
    <w:p w:rsidR="006F35D8" w:rsidRPr="006F35D8" w:rsidRDefault="006F35D8" w:rsidP="006F35D8">
      <w:pPr>
        <w:spacing w:after="0" w:line="360" w:lineRule="auto"/>
        <w:jc w:val="both"/>
        <w:rPr>
          <w:rFonts w:ascii="Times New Roman" w:eastAsia="Times New Roman" w:hAnsi="Times New Roman"/>
          <w:sz w:val="24"/>
          <w:szCs w:val="24"/>
          <w:lang w:eastAsia="hu-HU"/>
        </w:rPr>
      </w:pPr>
      <w:r w:rsidRPr="006F35D8">
        <w:rPr>
          <w:rFonts w:ascii="Times New Roman" w:eastAsia="Times New Roman" w:hAnsi="Times New Roman"/>
          <w:sz w:val="32"/>
          <w:szCs w:val="32"/>
          <w:lang w:eastAsia="hu-HU"/>
        </w:rPr>
        <w:t>□</w:t>
      </w:r>
      <w:r w:rsidRPr="006F35D8">
        <w:rPr>
          <w:rFonts w:ascii="Times New Roman" w:eastAsia="Times New Roman" w:hAnsi="Times New Roman"/>
          <w:sz w:val="24"/>
          <w:szCs w:val="24"/>
          <w:vertAlign w:val="superscript"/>
          <w:lang w:eastAsia="hu-HU"/>
        </w:rPr>
        <w:footnoteReference w:id="73"/>
      </w:r>
      <w:r w:rsidRPr="006F35D8">
        <w:rPr>
          <w:rFonts w:ascii="Times New Roman" w:eastAsia="Times New Roman" w:hAnsi="Times New Roman"/>
          <w:sz w:val="24"/>
          <w:szCs w:val="24"/>
          <w:lang w:eastAsia="hu-HU"/>
        </w:rPr>
        <w:t xml:space="preserve"> A Közbeszerzési </w:t>
      </w:r>
      <w:proofErr w:type="gramStart"/>
      <w:r w:rsidRPr="006F35D8">
        <w:rPr>
          <w:rFonts w:ascii="Times New Roman" w:eastAsia="Times New Roman" w:hAnsi="Times New Roman"/>
          <w:sz w:val="24"/>
          <w:szCs w:val="24"/>
          <w:lang w:eastAsia="hu-HU"/>
        </w:rPr>
        <w:t>Dokumentumokat …</w:t>
      </w:r>
      <w:proofErr w:type="gramEnd"/>
      <w:r w:rsidRPr="006F35D8">
        <w:rPr>
          <w:rFonts w:ascii="Times New Roman" w:eastAsia="Times New Roman" w:hAnsi="Times New Roman"/>
          <w:sz w:val="24"/>
          <w:szCs w:val="24"/>
          <w:lang w:eastAsia="hu-HU"/>
        </w:rPr>
        <w:t>…………………………….(cégnév) részvételre jelentkező nevében és megbízásából, valamint részére, mint alvállalkozó vettem át.</w:t>
      </w:r>
    </w:p>
    <w:p w:rsidR="006F35D8" w:rsidRPr="006F35D8" w:rsidRDefault="006F35D8" w:rsidP="006F35D8">
      <w:pPr>
        <w:spacing w:after="0" w:line="240" w:lineRule="auto"/>
        <w:jc w:val="both"/>
        <w:rPr>
          <w:rFonts w:ascii="Times New Roman" w:eastAsia="Times New Roman" w:hAnsi="Times New Roman"/>
          <w:sz w:val="24"/>
          <w:szCs w:val="24"/>
          <w:lang w:eastAsia="hu-HU"/>
        </w:rPr>
      </w:pPr>
    </w:p>
    <w:p w:rsidR="006F35D8" w:rsidRPr="006F35D8" w:rsidRDefault="006F35D8" w:rsidP="006F35D8">
      <w:pPr>
        <w:spacing w:after="0" w:line="240" w:lineRule="auto"/>
        <w:jc w:val="both"/>
        <w:rPr>
          <w:rFonts w:ascii="Times New Roman" w:eastAsia="Times New Roman" w:hAnsi="Times New Roman"/>
          <w:sz w:val="24"/>
          <w:szCs w:val="24"/>
          <w:lang w:eastAsia="hu-HU"/>
        </w:rPr>
      </w:pPr>
    </w:p>
    <w:p w:rsidR="006F35D8" w:rsidRPr="006F35D8" w:rsidRDefault="006F35D8" w:rsidP="006F35D8">
      <w:pPr>
        <w:spacing w:after="0" w:line="240" w:lineRule="auto"/>
        <w:jc w:val="both"/>
        <w:rPr>
          <w:rFonts w:ascii="Times New Roman" w:eastAsia="Times New Roman" w:hAnsi="Times New Roman"/>
          <w:sz w:val="24"/>
          <w:szCs w:val="24"/>
          <w:lang w:eastAsia="hu-HU"/>
        </w:rPr>
      </w:pPr>
      <w:r w:rsidRPr="006F35D8">
        <w:rPr>
          <w:rFonts w:ascii="Times New Roman" w:eastAsia="Times New Roman" w:hAnsi="Times New Roman"/>
          <w:sz w:val="24"/>
          <w:szCs w:val="24"/>
          <w:lang w:eastAsia="hu-HU"/>
        </w:rPr>
        <w:t>..</w:t>
      </w:r>
      <w:proofErr w:type="gramStart"/>
      <w:r w:rsidRPr="006F35D8">
        <w:rPr>
          <w:rFonts w:ascii="Times New Roman" w:eastAsia="Times New Roman" w:hAnsi="Times New Roman"/>
          <w:sz w:val="24"/>
          <w:szCs w:val="24"/>
          <w:lang w:eastAsia="hu-HU"/>
        </w:rPr>
        <w:t>...........................,</w:t>
      </w:r>
      <w:proofErr w:type="gramEnd"/>
      <w:r w:rsidRPr="006F35D8">
        <w:rPr>
          <w:rFonts w:ascii="Times New Roman" w:eastAsia="Times New Roman" w:hAnsi="Times New Roman"/>
          <w:sz w:val="24"/>
          <w:szCs w:val="24"/>
          <w:lang w:eastAsia="hu-HU"/>
        </w:rPr>
        <w:t xml:space="preserve"> 201....... ..</w:t>
      </w:r>
      <w:proofErr w:type="gramStart"/>
      <w:r w:rsidRPr="006F35D8">
        <w:rPr>
          <w:rFonts w:ascii="Times New Roman" w:eastAsia="Times New Roman" w:hAnsi="Times New Roman"/>
          <w:sz w:val="24"/>
          <w:szCs w:val="24"/>
          <w:lang w:eastAsia="hu-HU"/>
        </w:rPr>
        <w:t>...............................</w:t>
      </w:r>
      <w:proofErr w:type="gramEnd"/>
      <w:r w:rsidRPr="006F35D8">
        <w:rPr>
          <w:rFonts w:ascii="Times New Roman" w:eastAsia="Times New Roman" w:hAnsi="Times New Roman"/>
          <w:sz w:val="24"/>
          <w:szCs w:val="24"/>
          <w:lang w:eastAsia="hu-HU"/>
        </w:rPr>
        <w:t xml:space="preserve"> </w:t>
      </w:r>
      <w:proofErr w:type="gramStart"/>
      <w:r w:rsidRPr="006F35D8">
        <w:rPr>
          <w:rFonts w:ascii="Times New Roman" w:eastAsia="Times New Roman" w:hAnsi="Times New Roman"/>
          <w:sz w:val="24"/>
          <w:szCs w:val="24"/>
          <w:lang w:eastAsia="hu-HU"/>
        </w:rPr>
        <w:t>nap</w:t>
      </w:r>
      <w:proofErr w:type="gramEnd"/>
    </w:p>
    <w:p w:rsidR="006F35D8" w:rsidRPr="006F35D8" w:rsidRDefault="006F35D8" w:rsidP="006F35D8">
      <w:pPr>
        <w:spacing w:after="0" w:line="360" w:lineRule="auto"/>
        <w:jc w:val="both"/>
        <w:rPr>
          <w:rFonts w:ascii="Times New Roman" w:eastAsia="Times New Roman" w:hAnsi="Times New Roman"/>
          <w:sz w:val="24"/>
          <w:szCs w:val="24"/>
          <w:lang w:eastAsia="hu-HU"/>
        </w:rPr>
      </w:pPr>
    </w:p>
    <w:p w:rsidR="006F35D8" w:rsidRPr="006F35D8" w:rsidRDefault="006F35D8" w:rsidP="006F35D8">
      <w:pPr>
        <w:spacing w:after="0" w:line="360" w:lineRule="auto"/>
        <w:jc w:val="center"/>
        <w:rPr>
          <w:rFonts w:ascii="Times New Roman" w:eastAsia="Times New Roman" w:hAnsi="Times New Roman"/>
          <w:b/>
          <w:sz w:val="24"/>
          <w:szCs w:val="24"/>
          <w:lang w:eastAsia="hu-HU"/>
        </w:rPr>
      </w:pPr>
      <w:r w:rsidRPr="006F35D8">
        <w:rPr>
          <w:rFonts w:ascii="Times New Roman" w:eastAsia="Times New Roman" w:hAnsi="Times New Roman"/>
          <w:b/>
          <w:sz w:val="24"/>
          <w:szCs w:val="24"/>
          <w:lang w:eastAsia="hu-HU"/>
        </w:rPr>
        <w:t>............................................</w:t>
      </w:r>
    </w:p>
    <w:p w:rsidR="006F35D8" w:rsidRPr="006F35D8" w:rsidRDefault="006F35D8" w:rsidP="006F35D8">
      <w:pPr>
        <w:spacing w:after="0" w:line="360" w:lineRule="auto"/>
        <w:jc w:val="center"/>
        <w:rPr>
          <w:rFonts w:ascii="Times New Roman" w:eastAsia="Times New Roman" w:hAnsi="Times New Roman"/>
          <w:sz w:val="24"/>
          <w:szCs w:val="24"/>
          <w:lang w:eastAsia="hu-HU"/>
        </w:rPr>
      </w:pPr>
      <w:r w:rsidRPr="006F35D8">
        <w:rPr>
          <w:rFonts w:ascii="Times New Roman" w:eastAsia="Times New Roman" w:hAnsi="Times New Roman"/>
          <w:b/>
          <w:sz w:val="24"/>
          <w:szCs w:val="24"/>
          <w:lang w:eastAsia="hu-HU"/>
        </w:rPr>
        <w:t>Átvevő</w:t>
      </w:r>
    </w:p>
    <w:p w:rsidR="006F35D8" w:rsidRPr="006F35D8" w:rsidRDefault="006F35D8" w:rsidP="006F35D8">
      <w:pPr>
        <w:spacing w:after="0" w:line="360" w:lineRule="auto"/>
        <w:rPr>
          <w:rFonts w:ascii="Times New Roman" w:eastAsia="Times New Roman" w:hAnsi="Times New Roman"/>
          <w:sz w:val="24"/>
          <w:szCs w:val="24"/>
          <w:lang w:eastAsia="hu-HU"/>
        </w:rPr>
      </w:pPr>
      <w:r w:rsidRPr="006F35D8">
        <w:rPr>
          <w:rFonts w:ascii="Times New Roman" w:eastAsia="Times New Roman" w:hAnsi="Times New Roman"/>
          <w:sz w:val="24"/>
          <w:szCs w:val="24"/>
          <w:lang w:eastAsia="hu-HU"/>
        </w:rPr>
        <w:t>Részvételre jelentkező cégneve</w:t>
      </w:r>
      <w:proofErr w:type="gramStart"/>
      <w:r w:rsidRPr="006F35D8">
        <w:rPr>
          <w:rFonts w:ascii="Times New Roman" w:eastAsia="Times New Roman" w:hAnsi="Times New Roman"/>
          <w:sz w:val="24"/>
          <w:szCs w:val="24"/>
          <w:lang w:eastAsia="hu-HU"/>
        </w:rPr>
        <w:t>: …</w:t>
      </w:r>
      <w:proofErr w:type="gramEnd"/>
      <w:r w:rsidRPr="006F35D8">
        <w:rPr>
          <w:rFonts w:ascii="Times New Roman" w:eastAsia="Times New Roman" w:hAnsi="Times New Roman"/>
          <w:sz w:val="24"/>
          <w:szCs w:val="24"/>
          <w:lang w:eastAsia="hu-HU"/>
        </w:rPr>
        <w:t>…………………………………………</w:t>
      </w:r>
    </w:p>
    <w:p w:rsidR="006F35D8" w:rsidRPr="006F35D8" w:rsidRDefault="006F35D8" w:rsidP="006F35D8">
      <w:pPr>
        <w:spacing w:after="0" w:line="360" w:lineRule="auto"/>
        <w:rPr>
          <w:rFonts w:ascii="Times New Roman" w:eastAsia="Times New Roman" w:hAnsi="Times New Roman"/>
          <w:sz w:val="24"/>
          <w:szCs w:val="24"/>
          <w:lang w:eastAsia="hu-HU"/>
        </w:rPr>
      </w:pPr>
      <w:r w:rsidRPr="006F35D8">
        <w:rPr>
          <w:rFonts w:ascii="Times New Roman" w:eastAsia="Times New Roman" w:hAnsi="Times New Roman"/>
          <w:sz w:val="24"/>
          <w:szCs w:val="24"/>
          <w:lang w:eastAsia="hu-HU"/>
        </w:rPr>
        <w:t>Székhely</w:t>
      </w:r>
      <w:proofErr w:type="gramStart"/>
      <w:r w:rsidRPr="006F35D8">
        <w:rPr>
          <w:rFonts w:ascii="Times New Roman" w:eastAsia="Times New Roman" w:hAnsi="Times New Roman"/>
          <w:sz w:val="24"/>
          <w:szCs w:val="24"/>
          <w:lang w:eastAsia="hu-HU"/>
        </w:rPr>
        <w:t>: …</w:t>
      </w:r>
      <w:proofErr w:type="gramEnd"/>
      <w:r w:rsidRPr="006F35D8">
        <w:rPr>
          <w:rFonts w:ascii="Times New Roman" w:eastAsia="Times New Roman" w:hAnsi="Times New Roman"/>
          <w:sz w:val="24"/>
          <w:szCs w:val="24"/>
          <w:lang w:eastAsia="hu-HU"/>
        </w:rPr>
        <w:t>……………………………………….</w:t>
      </w:r>
    </w:p>
    <w:p w:rsidR="006F35D8" w:rsidRPr="006F35D8" w:rsidRDefault="006F35D8" w:rsidP="006F35D8">
      <w:pPr>
        <w:spacing w:after="0" w:line="360" w:lineRule="auto"/>
        <w:rPr>
          <w:rFonts w:ascii="Times New Roman" w:eastAsia="Times New Roman" w:hAnsi="Times New Roman"/>
          <w:sz w:val="24"/>
          <w:szCs w:val="24"/>
          <w:lang w:eastAsia="hu-HU"/>
        </w:rPr>
      </w:pPr>
      <w:r w:rsidRPr="006F35D8">
        <w:rPr>
          <w:rFonts w:ascii="Times New Roman" w:eastAsia="Times New Roman" w:hAnsi="Times New Roman"/>
          <w:sz w:val="24"/>
          <w:szCs w:val="24"/>
          <w:lang w:eastAsia="hu-HU"/>
        </w:rPr>
        <w:t>Kapcsolattartó neve</w:t>
      </w:r>
      <w:proofErr w:type="gramStart"/>
      <w:r w:rsidRPr="006F35D8">
        <w:rPr>
          <w:rFonts w:ascii="Times New Roman" w:eastAsia="Times New Roman" w:hAnsi="Times New Roman"/>
          <w:sz w:val="24"/>
          <w:szCs w:val="24"/>
          <w:lang w:eastAsia="hu-HU"/>
        </w:rPr>
        <w:t>:……………………………….</w:t>
      </w:r>
      <w:proofErr w:type="gramEnd"/>
    </w:p>
    <w:p w:rsidR="006F35D8" w:rsidRPr="006F35D8" w:rsidRDefault="006F35D8" w:rsidP="006F35D8">
      <w:pPr>
        <w:spacing w:after="0" w:line="360" w:lineRule="auto"/>
        <w:rPr>
          <w:rFonts w:ascii="Times New Roman" w:eastAsia="Times New Roman" w:hAnsi="Times New Roman"/>
          <w:sz w:val="24"/>
          <w:szCs w:val="24"/>
          <w:lang w:eastAsia="hu-HU"/>
        </w:rPr>
      </w:pPr>
      <w:r w:rsidRPr="006F35D8">
        <w:rPr>
          <w:rFonts w:ascii="Times New Roman" w:eastAsia="Times New Roman" w:hAnsi="Times New Roman"/>
          <w:sz w:val="24"/>
          <w:szCs w:val="24"/>
          <w:lang w:eastAsia="hu-HU"/>
        </w:rPr>
        <w:t>Kapcsolattartó telefonszáma</w:t>
      </w:r>
      <w:proofErr w:type="gramStart"/>
      <w:r w:rsidRPr="006F35D8">
        <w:rPr>
          <w:rFonts w:ascii="Times New Roman" w:eastAsia="Times New Roman" w:hAnsi="Times New Roman"/>
          <w:sz w:val="24"/>
          <w:szCs w:val="24"/>
          <w:lang w:eastAsia="hu-HU"/>
        </w:rPr>
        <w:t>: …</w:t>
      </w:r>
      <w:proofErr w:type="gramEnd"/>
      <w:r w:rsidRPr="006F35D8">
        <w:rPr>
          <w:rFonts w:ascii="Times New Roman" w:eastAsia="Times New Roman" w:hAnsi="Times New Roman"/>
          <w:sz w:val="24"/>
          <w:szCs w:val="24"/>
          <w:lang w:eastAsia="hu-HU"/>
        </w:rPr>
        <w:t>…………………..</w:t>
      </w:r>
    </w:p>
    <w:p w:rsidR="006F35D8" w:rsidRPr="006F35D8" w:rsidRDefault="006F35D8" w:rsidP="006F35D8">
      <w:pPr>
        <w:spacing w:after="0" w:line="360" w:lineRule="auto"/>
        <w:rPr>
          <w:rFonts w:ascii="Times New Roman" w:eastAsia="Times New Roman" w:hAnsi="Times New Roman"/>
          <w:sz w:val="24"/>
          <w:szCs w:val="24"/>
          <w:lang w:eastAsia="hu-HU"/>
        </w:rPr>
      </w:pPr>
      <w:r w:rsidRPr="006F35D8">
        <w:rPr>
          <w:rFonts w:ascii="Times New Roman" w:eastAsia="Times New Roman" w:hAnsi="Times New Roman"/>
          <w:sz w:val="24"/>
          <w:szCs w:val="24"/>
          <w:lang w:eastAsia="hu-HU"/>
        </w:rPr>
        <w:t>Fax</w:t>
      </w:r>
      <w:proofErr w:type="gramStart"/>
      <w:r w:rsidRPr="006F35D8">
        <w:rPr>
          <w:rFonts w:ascii="Times New Roman" w:eastAsia="Times New Roman" w:hAnsi="Times New Roman"/>
          <w:sz w:val="24"/>
          <w:szCs w:val="24"/>
          <w:lang w:eastAsia="hu-HU"/>
        </w:rPr>
        <w:t>: …</w:t>
      </w:r>
      <w:proofErr w:type="gramEnd"/>
      <w:r w:rsidRPr="006F35D8">
        <w:rPr>
          <w:rFonts w:ascii="Times New Roman" w:eastAsia="Times New Roman" w:hAnsi="Times New Roman"/>
          <w:sz w:val="24"/>
          <w:szCs w:val="24"/>
          <w:lang w:eastAsia="hu-HU"/>
        </w:rPr>
        <w:t>……………………………………………..</w:t>
      </w:r>
    </w:p>
    <w:p w:rsidR="006F35D8" w:rsidRPr="006F35D8" w:rsidRDefault="006F35D8" w:rsidP="006F35D8">
      <w:pPr>
        <w:spacing w:after="0" w:line="360" w:lineRule="auto"/>
        <w:rPr>
          <w:rFonts w:ascii="Times New Roman" w:eastAsia="Times New Roman" w:hAnsi="Times New Roman"/>
          <w:sz w:val="24"/>
          <w:szCs w:val="24"/>
          <w:lang w:eastAsia="hu-HU"/>
        </w:rPr>
      </w:pPr>
      <w:r w:rsidRPr="006F35D8">
        <w:rPr>
          <w:rFonts w:ascii="Times New Roman" w:eastAsia="Times New Roman" w:hAnsi="Times New Roman"/>
          <w:sz w:val="24"/>
          <w:szCs w:val="24"/>
          <w:lang w:eastAsia="hu-HU"/>
        </w:rPr>
        <w:t>E-mail</w:t>
      </w:r>
      <w:proofErr w:type="gramStart"/>
      <w:r w:rsidRPr="006F35D8">
        <w:rPr>
          <w:rFonts w:ascii="Times New Roman" w:eastAsia="Times New Roman" w:hAnsi="Times New Roman"/>
          <w:sz w:val="24"/>
          <w:szCs w:val="24"/>
          <w:lang w:eastAsia="hu-HU"/>
        </w:rPr>
        <w:t>: …</w:t>
      </w:r>
      <w:proofErr w:type="gramEnd"/>
      <w:r w:rsidRPr="006F35D8">
        <w:rPr>
          <w:rFonts w:ascii="Times New Roman" w:eastAsia="Times New Roman" w:hAnsi="Times New Roman"/>
          <w:sz w:val="24"/>
          <w:szCs w:val="24"/>
          <w:lang w:eastAsia="hu-HU"/>
        </w:rPr>
        <w:t>………………………………………….</w:t>
      </w:r>
    </w:p>
    <w:p w:rsidR="006F35D8" w:rsidRPr="006F35D8" w:rsidRDefault="006F35D8" w:rsidP="006F35D8">
      <w:pPr>
        <w:rPr>
          <w:rFonts w:asciiTheme="minorHAnsi" w:eastAsiaTheme="minorHAnsi" w:hAnsiTheme="minorHAnsi" w:cstheme="minorBidi"/>
        </w:rPr>
      </w:pPr>
    </w:p>
    <w:p w:rsidR="006F35D8" w:rsidRPr="00BF0D61" w:rsidRDefault="006F35D8">
      <w:pPr>
        <w:rPr>
          <w:rFonts w:ascii="Times New Roman" w:hAnsi="Times New Roman"/>
        </w:rPr>
      </w:pPr>
    </w:p>
    <w:sectPr w:rsidR="006F35D8" w:rsidRPr="00BF0D61" w:rsidSect="005747AE">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53" w:rsidRDefault="00314A53" w:rsidP="001A70E5">
      <w:pPr>
        <w:spacing w:after="0" w:line="240" w:lineRule="auto"/>
      </w:pPr>
      <w:r>
        <w:separator/>
      </w:r>
    </w:p>
  </w:endnote>
  <w:endnote w:type="continuationSeparator" w:id="0">
    <w:p w:rsidR="00314A53" w:rsidRDefault="00314A53" w:rsidP="001A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53" w:rsidRPr="00E9651C" w:rsidRDefault="00314A53" w:rsidP="005747AE">
    <w:pPr>
      <w:pStyle w:val="llb"/>
      <w:jc w:val="center"/>
      <w:rPr>
        <w:rFonts w:ascii="Times New Roman" w:hAnsi="Times New Roman"/>
        <w:lang w:val="hu-HU"/>
      </w:rPr>
    </w:pPr>
    <w:r w:rsidRPr="008023E2">
      <w:rPr>
        <w:rFonts w:ascii="Times New Roman" w:hAnsi="Times New Roman"/>
      </w:rPr>
      <w:fldChar w:fldCharType="begin"/>
    </w:r>
    <w:r w:rsidRPr="008023E2">
      <w:rPr>
        <w:rFonts w:ascii="Times New Roman" w:hAnsi="Times New Roman"/>
      </w:rPr>
      <w:instrText>PAGE   \* MERGEFORMAT</w:instrText>
    </w:r>
    <w:r w:rsidRPr="008023E2">
      <w:rPr>
        <w:rFonts w:ascii="Times New Roman" w:hAnsi="Times New Roman"/>
      </w:rPr>
      <w:fldChar w:fldCharType="separate"/>
    </w:r>
    <w:r w:rsidR="001153DF" w:rsidRPr="001153DF">
      <w:rPr>
        <w:rFonts w:ascii="Times New Roman" w:hAnsi="Times New Roman"/>
        <w:noProof/>
        <w:lang w:val="hu-HU"/>
      </w:rPr>
      <w:t>2</w:t>
    </w:r>
    <w:r w:rsidRPr="008023E2">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53" w:rsidRPr="00A40DD2" w:rsidRDefault="00314A53" w:rsidP="005747AE">
    <w:pPr>
      <w:pStyle w:val="llb"/>
      <w:spacing w:after="0" w:line="240" w:lineRule="auto"/>
      <w:jc w:val="right"/>
      <w:rPr>
        <w:rFonts w:ascii="Times New Roman" w:hAnsi="Times New Roman"/>
        <w:sz w:val="24"/>
        <w:szCs w:val="24"/>
      </w:rPr>
    </w:pPr>
    <w:r w:rsidRPr="00A40DD2">
      <w:rPr>
        <w:rFonts w:ascii="Times New Roman" w:hAnsi="Times New Roman"/>
        <w:sz w:val="24"/>
        <w:szCs w:val="24"/>
      </w:rPr>
      <w:fldChar w:fldCharType="begin"/>
    </w:r>
    <w:r w:rsidRPr="00A40DD2">
      <w:rPr>
        <w:rFonts w:ascii="Times New Roman" w:hAnsi="Times New Roman"/>
        <w:sz w:val="24"/>
        <w:szCs w:val="24"/>
      </w:rPr>
      <w:instrText>PAGE   \* MERGEFORMAT</w:instrText>
    </w:r>
    <w:r w:rsidRPr="00A40DD2">
      <w:rPr>
        <w:rFonts w:ascii="Times New Roman" w:hAnsi="Times New Roman"/>
        <w:sz w:val="24"/>
        <w:szCs w:val="24"/>
      </w:rPr>
      <w:fldChar w:fldCharType="separate"/>
    </w:r>
    <w:r w:rsidR="001153DF">
      <w:rPr>
        <w:rFonts w:ascii="Times New Roman" w:hAnsi="Times New Roman"/>
        <w:noProof/>
        <w:sz w:val="24"/>
        <w:szCs w:val="24"/>
      </w:rPr>
      <w:t>1</w:t>
    </w:r>
    <w:r w:rsidRPr="00A40DD2">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53" w:rsidRDefault="00314A53" w:rsidP="001A70E5">
      <w:pPr>
        <w:spacing w:after="0" w:line="240" w:lineRule="auto"/>
      </w:pPr>
      <w:r>
        <w:separator/>
      </w:r>
    </w:p>
  </w:footnote>
  <w:footnote w:type="continuationSeparator" w:id="0">
    <w:p w:rsidR="00314A53" w:rsidRDefault="00314A53" w:rsidP="001A70E5">
      <w:pPr>
        <w:spacing w:after="0" w:line="240" w:lineRule="auto"/>
      </w:pPr>
      <w:r>
        <w:continuationSeparator/>
      </w:r>
    </w:p>
  </w:footnote>
  <w:footnote w:id="1">
    <w:p w:rsidR="00314A53" w:rsidRPr="001E6DF2" w:rsidRDefault="00314A53" w:rsidP="001A70E5">
      <w:pPr>
        <w:pStyle w:val="Lbjegyzetszveg"/>
        <w:spacing w:after="0" w:line="240" w:lineRule="auto"/>
        <w:jc w:val="both"/>
        <w:rPr>
          <w:rFonts w:ascii="Times New Roman" w:hAnsi="Times New Roman"/>
          <w:lang w:val="hu-HU"/>
        </w:rPr>
      </w:pPr>
      <w:r w:rsidRPr="001E6DF2">
        <w:rPr>
          <w:rStyle w:val="Lbjegyzet-hivatkozs"/>
          <w:rFonts w:ascii="Times New Roman" w:hAnsi="Times New Roman"/>
        </w:rPr>
        <w:footnoteRef/>
      </w:r>
      <w:r w:rsidRPr="001E6DF2">
        <w:rPr>
          <w:rFonts w:ascii="Times New Roman" w:hAnsi="Times New Roman"/>
        </w:rPr>
        <w:t xml:space="preserve"> A Bizottság szervezeti egységei az elektronikus </w:t>
      </w:r>
      <w:proofErr w:type="spellStart"/>
      <w:r w:rsidRPr="001E6DF2">
        <w:rPr>
          <w:rFonts w:ascii="Times New Roman" w:hAnsi="Times New Roman"/>
        </w:rPr>
        <w:t>ESPD-szolgáltatást</w:t>
      </w:r>
      <w:proofErr w:type="spellEnd"/>
      <w:r w:rsidRPr="001E6DF2">
        <w:rPr>
          <w:rFonts w:ascii="Times New Roman" w:hAnsi="Times New Roman"/>
        </w:rPr>
        <w:t xml:space="preserve"> díjmentesen bocsátják az ajánlatkérő szervek, a közszolgáltató ajánlatkérők, a gazdasági szereplők, az elektronikus szolgáltatók és más érdekelt felek rendelkezésére.</w:t>
      </w:r>
    </w:p>
  </w:footnote>
  <w:footnote w:id="2">
    <w:p w:rsidR="00314A53" w:rsidRPr="001E6DF2" w:rsidRDefault="00314A53" w:rsidP="001A70E5">
      <w:pPr>
        <w:pStyle w:val="Lbjegyzetszveg"/>
        <w:spacing w:after="0" w:line="240" w:lineRule="auto"/>
        <w:jc w:val="both"/>
        <w:rPr>
          <w:rFonts w:ascii="Times New Roman" w:hAnsi="Times New Roman"/>
          <w:lang w:val="hu-HU"/>
        </w:rPr>
      </w:pPr>
      <w:r w:rsidRPr="001E6DF2">
        <w:rPr>
          <w:rStyle w:val="Lbjegyzet-hivatkozs"/>
          <w:rFonts w:ascii="Times New Roman" w:hAnsi="Times New Roman"/>
        </w:rPr>
        <w:footnoteRef/>
      </w:r>
      <w:r w:rsidRPr="001E6DF2">
        <w:rPr>
          <w:rFonts w:ascii="Times New Roman" w:hAnsi="Times New Roman"/>
        </w:rPr>
        <w:t xml:space="preserve"> Ajánlatkérő szervek részére: vagy az eljárást megindító felhívásként alkalmazott Előzetes tájékoztató, vagy Szerződésről szóló hirdetmény. Közszolgáltató ajánlatkérők részére: az eljárást megindító felhívásként alkalmazott Időszakos előzetes tájékoztató, Szerződésről szóló hirdetmény, vagy a</w:t>
      </w:r>
      <w:r>
        <w:rPr>
          <w:rFonts w:ascii="Times New Roman" w:hAnsi="Times New Roman"/>
          <w:lang w:val="hu-HU"/>
        </w:rPr>
        <w:t xml:space="preserve"> </w:t>
      </w:r>
      <w:r w:rsidRPr="001E6DF2">
        <w:rPr>
          <w:rFonts w:ascii="Times New Roman" w:hAnsi="Times New Roman"/>
        </w:rPr>
        <w:t>Minősítési rendszer meglétéről szóló hirdetmény</w:t>
      </w:r>
    </w:p>
  </w:footnote>
  <w:footnote w:id="3">
    <w:p w:rsidR="00314A53" w:rsidRPr="00AA4090" w:rsidRDefault="00314A53" w:rsidP="001A70E5">
      <w:pPr>
        <w:pStyle w:val="Lbjegyzetszveg"/>
        <w:spacing w:after="0" w:line="240" w:lineRule="auto"/>
        <w:rPr>
          <w:lang w:val="hu-HU"/>
        </w:rPr>
      </w:pPr>
      <w:r>
        <w:rPr>
          <w:rStyle w:val="Lbjegyzet-hivatkozs"/>
        </w:rPr>
        <w:footnoteRef/>
      </w:r>
      <w:r>
        <w:t xml:space="preserve"> </w:t>
      </w:r>
      <w:r w:rsidRPr="00AA4090">
        <w:rPr>
          <w:rFonts w:ascii="Times New Roman" w:hAnsi="Times New Roman"/>
        </w:rPr>
        <w:t>A vonatkozó hirdetmény I. szakaszának I.1 pontjából átmásolandó információ. Közös közbeszerzés esetén kérjük feltüntetni minden résztvevő beszerző nevét.</w:t>
      </w:r>
    </w:p>
  </w:footnote>
  <w:footnote w:id="4">
    <w:p w:rsidR="00314A53" w:rsidRPr="00022698" w:rsidRDefault="00314A53" w:rsidP="001A70E5">
      <w:pPr>
        <w:pStyle w:val="Lbjegyzetszveg"/>
        <w:spacing w:after="0" w:line="240" w:lineRule="auto"/>
        <w:jc w:val="both"/>
        <w:rPr>
          <w:lang w:val="hu-HU"/>
        </w:rPr>
      </w:pPr>
      <w:r>
        <w:rPr>
          <w:rStyle w:val="Lbjegyzet-hivatkozs"/>
        </w:rPr>
        <w:footnoteRef/>
      </w:r>
      <w:r>
        <w:t xml:space="preserve"> </w:t>
      </w:r>
      <w:r w:rsidRPr="00022698">
        <w:rPr>
          <w:rFonts w:ascii="Times New Roman" w:hAnsi="Times New Roman"/>
        </w:rPr>
        <w:t>Lásd a vonatkozó hirdetmény II.1.1 és II.1.3 pontját.</w:t>
      </w:r>
    </w:p>
  </w:footnote>
  <w:footnote w:id="5">
    <w:p w:rsidR="00314A53" w:rsidRPr="00022698" w:rsidRDefault="00314A53" w:rsidP="001A70E5">
      <w:pPr>
        <w:pStyle w:val="Lbjegyzetszveg"/>
        <w:spacing w:after="0" w:line="240" w:lineRule="auto"/>
        <w:jc w:val="both"/>
        <w:rPr>
          <w:lang w:val="hu-HU"/>
        </w:rPr>
      </w:pPr>
      <w:r>
        <w:rPr>
          <w:rStyle w:val="Lbjegyzet-hivatkozs"/>
        </w:rPr>
        <w:footnoteRef/>
      </w:r>
      <w:r>
        <w:t xml:space="preserve"> </w:t>
      </w:r>
      <w:r w:rsidRPr="00022698">
        <w:rPr>
          <w:rFonts w:ascii="Times New Roman" w:hAnsi="Times New Roman"/>
        </w:rPr>
        <w:t>Lásd a vonatkozó hirdetmény II.1.1 pontját.</w:t>
      </w:r>
    </w:p>
  </w:footnote>
  <w:footnote w:id="6">
    <w:p w:rsidR="00314A53" w:rsidRPr="00F26E31" w:rsidRDefault="00314A53" w:rsidP="001A70E5">
      <w:pPr>
        <w:pStyle w:val="Lbjegyzetszveg"/>
        <w:spacing w:after="0" w:line="240" w:lineRule="auto"/>
        <w:jc w:val="both"/>
        <w:rPr>
          <w:lang w:val="hu-HU"/>
        </w:rPr>
      </w:pPr>
      <w:r>
        <w:rPr>
          <w:rStyle w:val="Lbjegyzet-hivatkozs"/>
        </w:rPr>
        <w:footnoteRef/>
      </w:r>
      <w:r>
        <w:t xml:space="preserve"> </w:t>
      </w:r>
      <w:r w:rsidRPr="00F26E31">
        <w:rPr>
          <w:rFonts w:ascii="Times New Roman" w:hAnsi="Times New Roman"/>
        </w:rPr>
        <w:t>Kérjük, ismételje meg a kapcsolattartó személyekre vonatkozó információt, ahányszor szükséges.</w:t>
      </w:r>
    </w:p>
  </w:footnote>
  <w:footnote w:id="7">
    <w:p w:rsidR="00314A53" w:rsidRPr="00F26E31" w:rsidRDefault="00314A53" w:rsidP="001A70E5">
      <w:pPr>
        <w:pStyle w:val="Lbjegyzetszveg"/>
        <w:spacing w:after="0" w:line="240" w:lineRule="auto"/>
        <w:jc w:val="both"/>
        <w:rPr>
          <w:lang w:val="hu-HU"/>
        </w:rPr>
      </w:pPr>
      <w:r>
        <w:rPr>
          <w:rStyle w:val="Lbjegyzet-hivatkozs"/>
        </w:rPr>
        <w:footnoteRef/>
      </w:r>
      <w:r>
        <w:t xml:space="preserve"> </w:t>
      </w:r>
      <w:r w:rsidRPr="00F26E31">
        <w:rPr>
          <w:rFonts w:ascii="Times New Roman" w:hAnsi="Times New Roman"/>
        </w:rPr>
        <w:t xml:space="preserve">Lásd a Bizottság 2003. május 6-i ajánlását a mikro-, kis és középvállalkozások meghatározásáról (HL L 124., 2003.5.20., 36. o.). Ez az információ csak statisztikai célból szükséges. </w:t>
      </w:r>
      <w:proofErr w:type="spellStart"/>
      <w:r w:rsidRPr="00F26E31">
        <w:rPr>
          <w:rFonts w:ascii="Times New Roman" w:hAnsi="Times New Roman"/>
        </w:rPr>
        <w:t>Mikrovállalkozás</w:t>
      </w:r>
      <w:proofErr w:type="spellEnd"/>
      <w:r w:rsidRPr="00F26E31">
        <w:rPr>
          <w:rFonts w:ascii="Times New Roman" w:hAnsi="Times New Roman"/>
        </w:rPr>
        <w:t>: olyan vállalkozás, amely 10-nél kevesebb főt foglalkoztat, és amelynek éves forgalma és/vagy éves mérlegfőösszege nem haladja meg a 2 millió eurót. Kisvállalkozás: olyan vállalkozás, amely 50-nél kevesebb főt foglalkoztat, és amelynek éves forgalma és/vagy éves mérlegfőösszege nem haladja meg a 10 millió eurót; Középvállalkozás: olyan vállalkozás, amely nem mikro- és nem kisvállalkozás, és amely 250-nél kevesebb főt foglalkoztat, és amelynek éves forgalma nem haladja meg az 50 millió eurót, és/vagy éves mérlegfőösszege nem haladja meg a 43 millió eurót.</w:t>
      </w:r>
    </w:p>
  </w:footnote>
  <w:footnote w:id="8">
    <w:p w:rsidR="00314A53" w:rsidRPr="00F26E31" w:rsidRDefault="00314A53" w:rsidP="001A70E5">
      <w:pPr>
        <w:pStyle w:val="Lbjegyzetszveg"/>
        <w:spacing w:after="0" w:line="240" w:lineRule="auto"/>
        <w:jc w:val="both"/>
        <w:rPr>
          <w:lang w:val="hu-HU"/>
        </w:rPr>
      </w:pPr>
      <w:r>
        <w:rPr>
          <w:rStyle w:val="Lbjegyzet-hivatkozs"/>
        </w:rPr>
        <w:footnoteRef/>
      </w:r>
      <w:r>
        <w:t xml:space="preserve"> </w:t>
      </w:r>
      <w:r w:rsidRPr="007D07F1">
        <w:rPr>
          <w:rFonts w:ascii="Times New Roman" w:hAnsi="Times New Roman"/>
        </w:rPr>
        <w:t>Lásd a szerződésről szóló hirdetmény III.1</w:t>
      </w:r>
      <w:r w:rsidRPr="00F26E31">
        <w:rPr>
          <w:rFonts w:ascii="Times New Roman" w:hAnsi="Times New Roman"/>
        </w:rPr>
        <w:t>.5. pontját.</w:t>
      </w:r>
    </w:p>
  </w:footnote>
  <w:footnote w:id="9">
    <w:p w:rsidR="00314A53" w:rsidRPr="00F26E31" w:rsidRDefault="00314A53" w:rsidP="001A70E5">
      <w:pPr>
        <w:pStyle w:val="Lbjegyzetszveg"/>
        <w:spacing w:after="0" w:line="240" w:lineRule="auto"/>
        <w:jc w:val="both"/>
        <w:rPr>
          <w:lang w:val="hu-HU"/>
        </w:rPr>
      </w:pPr>
      <w:r>
        <w:rPr>
          <w:rStyle w:val="Lbjegyzet-hivatkozs"/>
        </w:rPr>
        <w:footnoteRef/>
      </w:r>
      <w:r>
        <w:t xml:space="preserve"> </w:t>
      </w:r>
      <w:r w:rsidRPr="00F26E31">
        <w:rPr>
          <w:rFonts w:ascii="Times New Roman" w:hAnsi="Times New Roman"/>
        </w:rPr>
        <w:t>Azaz fő célja a fogyatékossággal élő vagy hátrányos helyzetű személyek szociális és szakmai beilleszkedése.</w:t>
      </w:r>
    </w:p>
  </w:footnote>
  <w:footnote w:id="10">
    <w:p w:rsidR="00314A53" w:rsidRPr="0084663A" w:rsidRDefault="00314A53" w:rsidP="001A70E5">
      <w:pPr>
        <w:pStyle w:val="Lbjegyzetszveg"/>
        <w:spacing w:after="0" w:line="240" w:lineRule="auto"/>
        <w:rPr>
          <w:lang w:val="hu-HU"/>
        </w:rPr>
      </w:pPr>
      <w:r>
        <w:rPr>
          <w:rStyle w:val="Lbjegyzet-hivatkozs"/>
        </w:rPr>
        <w:footnoteRef/>
      </w:r>
      <w:r>
        <w:t xml:space="preserve"> </w:t>
      </w:r>
      <w:r w:rsidRPr="0084663A">
        <w:rPr>
          <w:rFonts w:ascii="Times New Roman" w:hAnsi="Times New Roman"/>
        </w:rPr>
        <w:t>A hivatkozások és a minősítés, ha van ilyen, a tanúsításon szerepelnek.</w:t>
      </w:r>
    </w:p>
  </w:footnote>
  <w:footnote w:id="11">
    <w:p w:rsidR="00314A53" w:rsidRPr="00B24D87" w:rsidRDefault="00314A53" w:rsidP="001A70E5">
      <w:pPr>
        <w:pStyle w:val="Lbjegyzetszveg"/>
        <w:rPr>
          <w:lang w:val="hu-HU"/>
        </w:rPr>
      </w:pPr>
      <w:r>
        <w:rPr>
          <w:rStyle w:val="Lbjegyzet-hivatkozs"/>
        </w:rPr>
        <w:footnoteRef/>
      </w:r>
      <w:r>
        <w:t xml:space="preserve"> </w:t>
      </w:r>
      <w:r w:rsidRPr="00B24D87">
        <w:rPr>
          <w:rFonts w:ascii="Times New Roman" w:hAnsi="Times New Roman"/>
        </w:rPr>
        <w:t>Nevezetesen egy csoport, konzorcium, közös vállalkozás vagy hasonló részeként.</w:t>
      </w:r>
    </w:p>
  </w:footnote>
  <w:footnote w:id="12">
    <w:p w:rsidR="00314A53" w:rsidRPr="00D95D93" w:rsidRDefault="00314A53" w:rsidP="001A70E5">
      <w:pPr>
        <w:pStyle w:val="Lbjegyzetszveg"/>
        <w:rPr>
          <w:lang w:val="hu-HU"/>
        </w:rPr>
      </w:pPr>
      <w:r>
        <w:rPr>
          <w:rStyle w:val="Lbjegyzet-hivatkozs"/>
        </w:rPr>
        <w:footnoteRef/>
      </w:r>
      <w:r>
        <w:t xml:space="preserve"> </w:t>
      </w:r>
      <w:r w:rsidRPr="00D95D93">
        <w:rPr>
          <w:rFonts w:ascii="Times New Roman" w:hAnsi="Times New Roman"/>
        </w:rPr>
        <w:t>Pl. a minőség-ellenőrzésben részt vevő műszaki szervezetek esetében: IV. rész C. szakasz, 3. pont.</w:t>
      </w:r>
    </w:p>
  </w:footnote>
  <w:footnote w:id="13">
    <w:p w:rsidR="00314A53" w:rsidRPr="00FE4A0F" w:rsidRDefault="00314A53" w:rsidP="001A70E5">
      <w:pPr>
        <w:pStyle w:val="Lbjegyzetszveg"/>
        <w:spacing w:after="0" w:line="240" w:lineRule="auto"/>
        <w:rPr>
          <w:lang w:val="hu-HU"/>
        </w:rPr>
      </w:pPr>
      <w:r>
        <w:rPr>
          <w:rStyle w:val="Lbjegyzet-hivatkozs"/>
        </w:rPr>
        <w:footnoteRef/>
      </w:r>
      <w:r>
        <w:t xml:space="preserve"> </w:t>
      </w:r>
      <w:r w:rsidRPr="00FE4A0F">
        <w:rPr>
          <w:rFonts w:ascii="Times New Roman" w:hAnsi="Times New Roman"/>
        </w:rPr>
        <w:t>A szervezett bűnözés elleni küzdelemről szóló, 2008. október 24-i 2008/841/IB tanácsi kerethatározat (HL L 300., 2008.11.11., 42. o.) 2. cikkében meghatározottak szerint.</w:t>
      </w:r>
    </w:p>
  </w:footnote>
  <w:footnote w:id="14">
    <w:p w:rsidR="00314A53" w:rsidRPr="00FE4A0F" w:rsidRDefault="00314A53" w:rsidP="001A70E5">
      <w:pPr>
        <w:pStyle w:val="Lbjegyzetszveg"/>
        <w:spacing w:after="0" w:line="240" w:lineRule="auto"/>
        <w:jc w:val="both"/>
        <w:rPr>
          <w:lang w:val="hu-HU"/>
        </w:rPr>
      </w:pPr>
      <w:r>
        <w:rPr>
          <w:rStyle w:val="Lbjegyzet-hivatkozs"/>
        </w:rPr>
        <w:footnoteRef/>
      </w:r>
      <w:r>
        <w:t xml:space="preserve"> </w:t>
      </w:r>
      <w:r w:rsidRPr="00FE4A0F">
        <w:rPr>
          <w:rFonts w:ascii="Times New Roman" w:hAnsi="Times New Roman"/>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5">
    <w:p w:rsidR="00314A53" w:rsidRPr="00FE4A0F" w:rsidRDefault="00314A53" w:rsidP="001A70E5">
      <w:pPr>
        <w:pStyle w:val="Lbjegyzetszveg"/>
        <w:spacing w:after="0" w:line="240" w:lineRule="auto"/>
        <w:rPr>
          <w:lang w:val="hu-HU"/>
        </w:rPr>
      </w:pPr>
      <w:r>
        <w:rPr>
          <w:rStyle w:val="Lbjegyzet-hivatkozs"/>
        </w:rPr>
        <w:footnoteRef/>
      </w:r>
      <w:r>
        <w:t xml:space="preserve"> </w:t>
      </w:r>
      <w:r w:rsidRPr="00FE4A0F">
        <w:rPr>
          <w:rFonts w:ascii="Times New Roman" w:hAnsi="Times New Roman"/>
        </w:rPr>
        <w:t>Az Európai Közösségek pénzügyi érdekeinek védelméről szóló egyezmény 1. cikke értelmében (HL C 316., 1995.11.27., 48. o.)</w:t>
      </w:r>
    </w:p>
  </w:footnote>
  <w:footnote w:id="16">
    <w:p w:rsidR="00314A53" w:rsidRPr="004B708A" w:rsidRDefault="00314A53" w:rsidP="001A70E5">
      <w:pPr>
        <w:pStyle w:val="Lbjegyzetszveg"/>
        <w:spacing w:after="0" w:line="240" w:lineRule="auto"/>
        <w:jc w:val="both"/>
        <w:rPr>
          <w:lang w:val="hu-HU"/>
        </w:rPr>
      </w:pPr>
      <w:r>
        <w:rPr>
          <w:rStyle w:val="Lbjegyzet-hivatkozs"/>
        </w:rPr>
        <w:footnoteRef/>
      </w:r>
      <w:r>
        <w:t xml:space="preserve"> </w:t>
      </w:r>
      <w:r w:rsidRPr="004B708A">
        <w:rPr>
          <w:rFonts w:ascii="Times New Roman" w:hAnsi="Times New Roman"/>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7">
    <w:p w:rsidR="00314A53" w:rsidRPr="004B708A" w:rsidRDefault="00314A53" w:rsidP="001A70E5">
      <w:pPr>
        <w:pStyle w:val="Lbjegyzetszveg"/>
        <w:spacing w:after="0" w:line="240" w:lineRule="auto"/>
        <w:jc w:val="both"/>
        <w:rPr>
          <w:lang w:val="hu-HU"/>
        </w:rPr>
      </w:pPr>
      <w:r>
        <w:rPr>
          <w:rStyle w:val="Lbjegyzet-hivatkozs"/>
        </w:rPr>
        <w:footnoteRef/>
      </w:r>
      <w:r>
        <w:t xml:space="preserve"> </w:t>
      </w:r>
      <w:r w:rsidRPr="004B708A">
        <w:rPr>
          <w:rFonts w:ascii="Times New Roman" w:hAnsi="Times New Roman"/>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18">
    <w:p w:rsidR="00314A53" w:rsidRPr="004B708A" w:rsidRDefault="00314A53" w:rsidP="001A70E5">
      <w:pPr>
        <w:pStyle w:val="Lbjegyzetszveg"/>
        <w:spacing w:after="0" w:line="240" w:lineRule="auto"/>
        <w:jc w:val="both"/>
        <w:rPr>
          <w:lang w:val="hu-HU"/>
        </w:rPr>
      </w:pPr>
      <w:r>
        <w:rPr>
          <w:rStyle w:val="Lbjegyzet-hivatkozs"/>
        </w:rPr>
        <w:footnoteRef/>
      </w:r>
      <w:r>
        <w:t xml:space="preserve"> </w:t>
      </w:r>
      <w:r w:rsidRPr="004B708A">
        <w:rPr>
          <w:rFonts w:ascii="Times New Roman" w:hAnsi="Times New Roman"/>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19">
    <w:p w:rsidR="00314A53" w:rsidRPr="009975E4" w:rsidRDefault="00314A53" w:rsidP="001A70E5">
      <w:pPr>
        <w:pStyle w:val="Lbjegyzetszveg"/>
        <w:spacing w:after="0" w:line="240" w:lineRule="auto"/>
        <w:jc w:val="both"/>
        <w:rPr>
          <w:rFonts w:ascii="Times New Roman" w:hAnsi="Times New Roman"/>
          <w:lang w:val="hu-HU"/>
        </w:rPr>
      </w:pPr>
      <w:r w:rsidRPr="009975E4">
        <w:rPr>
          <w:rStyle w:val="Lbjegyzet-hivatkozs"/>
          <w:rFonts w:ascii="Times New Roman" w:hAnsi="Times New Roman"/>
        </w:rPr>
        <w:footnoteRef/>
      </w:r>
      <w:r w:rsidRPr="009975E4">
        <w:rPr>
          <w:rFonts w:ascii="Times New Roman" w:hAnsi="Times New Roman"/>
        </w:rPr>
        <w:t xml:space="preserve"> Kérjük, szükség szerint ismételje.</w:t>
      </w:r>
    </w:p>
  </w:footnote>
  <w:footnote w:id="20">
    <w:p w:rsidR="00314A53" w:rsidRPr="009975E4" w:rsidRDefault="00314A53" w:rsidP="001A70E5">
      <w:pPr>
        <w:pStyle w:val="Lbjegyzetszveg"/>
        <w:spacing w:after="0" w:line="240" w:lineRule="auto"/>
        <w:jc w:val="both"/>
        <w:rPr>
          <w:rFonts w:ascii="Times New Roman" w:hAnsi="Times New Roman"/>
          <w:lang w:val="hu-HU"/>
        </w:rPr>
      </w:pPr>
      <w:r w:rsidRPr="009975E4">
        <w:rPr>
          <w:rStyle w:val="Lbjegyzet-hivatkozs"/>
          <w:rFonts w:ascii="Times New Roman" w:hAnsi="Times New Roman"/>
        </w:rPr>
        <w:footnoteRef/>
      </w:r>
      <w:r w:rsidRPr="009975E4">
        <w:rPr>
          <w:rFonts w:ascii="Times New Roman" w:hAnsi="Times New Roman"/>
        </w:rPr>
        <w:t xml:space="preserve"> Kérjük, szükség szerint ismételje.</w:t>
      </w:r>
    </w:p>
  </w:footnote>
  <w:footnote w:id="21">
    <w:p w:rsidR="00314A53" w:rsidRPr="009975E4" w:rsidRDefault="00314A53" w:rsidP="001A70E5">
      <w:pPr>
        <w:pStyle w:val="Lbjegyzetszveg"/>
        <w:spacing w:after="0" w:line="240" w:lineRule="auto"/>
        <w:jc w:val="both"/>
        <w:rPr>
          <w:rFonts w:ascii="Times New Roman" w:hAnsi="Times New Roman"/>
          <w:lang w:val="hu-HU"/>
        </w:rPr>
      </w:pPr>
      <w:r w:rsidRPr="009975E4">
        <w:rPr>
          <w:rStyle w:val="Lbjegyzet-hivatkozs"/>
          <w:rFonts w:ascii="Times New Roman" w:hAnsi="Times New Roman"/>
        </w:rPr>
        <w:footnoteRef/>
      </w:r>
      <w:r w:rsidRPr="009975E4">
        <w:rPr>
          <w:rFonts w:ascii="Times New Roman" w:hAnsi="Times New Roman"/>
        </w:rPr>
        <w:t xml:space="preserve"> Kérjük, szükség szerint ismételje.</w:t>
      </w:r>
    </w:p>
  </w:footnote>
  <w:footnote w:id="22">
    <w:p w:rsidR="00314A53" w:rsidRPr="009975E4" w:rsidRDefault="00314A53" w:rsidP="001A70E5">
      <w:pPr>
        <w:pStyle w:val="Lbjegyzetszveg"/>
        <w:spacing w:after="0" w:line="240" w:lineRule="auto"/>
        <w:jc w:val="both"/>
        <w:rPr>
          <w:rFonts w:ascii="Times New Roman" w:hAnsi="Times New Roman"/>
          <w:lang w:val="hu-HU"/>
        </w:rPr>
      </w:pPr>
      <w:r w:rsidRPr="009975E4">
        <w:rPr>
          <w:rStyle w:val="Lbjegyzet-hivatkozs"/>
          <w:rFonts w:ascii="Times New Roman" w:hAnsi="Times New Roman"/>
        </w:rPr>
        <w:footnoteRef/>
      </w:r>
      <w:r w:rsidRPr="009975E4">
        <w:rPr>
          <w:rFonts w:ascii="Times New Roman" w:hAnsi="Times New Roman"/>
        </w:rPr>
        <w:t xml:space="preserve">  A 2014/24/EU irányelv 57. cikke (6) bekezdését végrehajtó nemzeti rendelkezésekkel összhangban.</w:t>
      </w:r>
    </w:p>
  </w:footnote>
  <w:footnote w:id="23">
    <w:p w:rsidR="00314A53" w:rsidRPr="007636BB" w:rsidRDefault="00314A53" w:rsidP="001A70E5">
      <w:pPr>
        <w:pStyle w:val="Lbjegyzetszveg"/>
        <w:spacing w:after="0" w:line="240" w:lineRule="auto"/>
        <w:jc w:val="both"/>
        <w:rPr>
          <w:lang w:val="hu-HU"/>
        </w:rPr>
      </w:pPr>
      <w:r w:rsidRPr="009975E4">
        <w:rPr>
          <w:rStyle w:val="Lbjegyzet-hivatkozs"/>
          <w:rFonts w:ascii="Times New Roman" w:hAnsi="Times New Roman"/>
        </w:rPr>
        <w:footnoteRef/>
      </w:r>
      <w:r w:rsidRPr="009975E4">
        <w:rPr>
          <w:rFonts w:ascii="Times New Roman" w:hAnsi="Times New Roman"/>
        </w:rPr>
        <w:t xml:space="preserve"> </w:t>
      </w:r>
      <w:r w:rsidRPr="009975E4">
        <w:rPr>
          <w:rFonts w:ascii="Times New Roman" w:hAnsi="Times New Roman"/>
          <w:position w:val="10"/>
        </w:rPr>
        <w:t>Az elkövetett bűncselekmény jellegét figyelembe véve (egyszeri, ismételt, szisztematikus) a magyarázatnak tükröznie kell e megtett intézkedések megfelelőségét.</w:t>
      </w:r>
    </w:p>
  </w:footnote>
  <w:footnote w:id="24">
    <w:p w:rsidR="00314A53" w:rsidRPr="005300B4" w:rsidRDefault="00314A53"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Kérjük, szükség szerint ismételje.</w:t>
      </w:r>
    </w:p>
  </w:footnote>
  <w:footnote w:id="25">
    <w:p w:rsidR="00314A53" w:rsidRPr="005B4D09" w:rsidRDefault="00314A53"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Lásd a 2014/24/EU irányelv 57. cikkének (4) bekezdését.</w:t>
      </w:r>
    </w:p>
  </w:footnote>
  <w:footnote w:id="26">
    <w:p w:rsidR="00314A53" w:rsidRPr="00E53B03" w:rsidRDefault="00314A53" w:rsidP="001A70E5">
      <w:pPr>
        <w:pStyle w:val="Lbjegyzetszveg"/>
        <w:spacing w:after="0" w:line="240" w:lineRule="auto"/>
        <w:jc w:val="both"/>
        <w:rPr>
          <w:lang w:val="hu-HU"/>
        </w:rPr>
      </w:pPr>
      <w:r>
        <w:rPr>
          <w:rStyle w:val="Lbjegyzet-hivatkozs"/>
        </w:rPr>
        <w:footnoteRef/>
      </w:r>
      <w:r>
        <w:t xml:space="preserve"> </w:t>
      </w:r>
      <w:r w:rsidRPr="005B4D09">
        <w:rPr>
          <w:rFonts w:ascii="Times New Roman" w:hAnsi="Times New Roman"/>
          <w:bCs/>
          <w:iCs/>
        </w:rPr>
        <w:t>E közbeszerzés alkalmazásában a nemzeti jogban, a vonatkozó hirdetményben vagy a közbeszerzési dokumentumokban vagy a 2014/24/EU irányelv 18. cikke (2) bekezdésében hivatkozottak szerint</w:t>
      </w:r>
      <w:r>
        <w:rPr>
          <w:rFonts w:ascii="Times New Roman" w:hAnsi="Times New Roman"/>
          <w:bCs/>
          <w:iCs/>
          <w:lang w:val="hu-HU"/>
        </w:rPr>
        <w:t>.</w:t>
      </w:r>
    </w:p>
  </w:footnote>
  <w:footnote w:id="27">
    <w:p w:rsidR="00314A53" w:rsidRPr="00AF215B" w:rsidRDefault="00314A53" w:rsidP="001A70E5">
      <w:pPr>
        <w:pStyle w:val="Lbjegyzetszveg"/>
        <w:spacing w:after="0" w:line="240" w:lineRule="auto"/>
        <w:jc w:val="both"/>
        <w:rPr>
          <w:lang w:val="hu-HU"/>
        </w:rPr>
      </w:pPr>
      <w:r>
        <w:rPr>
          <w:rStyle w:val="Lbjegyzet-hivatkozs"/>
        </w:rPr>
        <w:footnoteRef/>
      </w:r>
      <w:r>
        <w:t xml:space="preserve"> </w:t>
      </w:r>
      <w:r w:rsidRPr="00AF215B">
        <w:rPr>
          <w:rFonts w:ascii="Times New Roman" w:hAnsi="Times New Roman"/>
          <w:bCs/>
          <w:iCs/>
        </w:rPr>
        <w:t>Lásd a nemzeti jogot, a vonatkozó hirdetményt vagy a közbeszerzési dokumentumokat.</w:t>
      </w:r>
    </w:p>
  </w:footnote>
  <w:footnote w:id="28">
    <w:p w:rsidR="00314A53" w:rsidRPr="009321D9" w:rsidRDefault="00314A53"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Ezt az információt </w:t>
      </w:r>
      <w:r w:rsidRPr="0056541E">
        <w:rPr>
          <w:rFonts w:ascii="Times New Roman" w:hAnsi="Times New Roman"/>
          <w:b/>
          <w:bCs/>
        </w:rPr>
        <w:t>nem </w:t>
      </w:r>
      <w:r w:rsidRPr="0056541E">
        <w:rPr>
          <w:rFonts w:ascii="Times New Roman" w:hAnsi="Times New Roman"/>
        </w:rPr>
        <w:t>kell megadni abban az esetben, ha az </w:t>
      </w:r>
      <w:r w:rsidRPr="0056541E">
        <w:rPr>
          <w:rFonts w:ascii="Times New Roman" w:hAnsi="Times New Roman"/>
          <w:i/>
          <w:iCs/>
        </w:rPr>
        <w:t>a)</w:t>
      </w:r>
      <w:proofErr w:type="spellStart"/>
      <w:r w:rsidRPr="0056541E">
        <w:rPr>
          <w:rFonts w:ascii="Times New Roman" w:hAnsi="Times New Roman"/>
          <w:i/>
          <w:iCs/>
        </w:rPr>
        <w:t>-f</w:t>
      </w:r>
      <w:proofErr w:type="spellEnd"/>
      <w:r w:rsidRPr="0056541E">
        <w:rPr>
          <w:rFonts w:ascii="Times New Roman" w:hAnsi="Times New Roman"/>
          <w:i/>
          <w:iCs/>
        </w:rPr>
        <w:t>) </w:t>
      </w:r>
      <w:r w:rsidRPr="0056541E">
        <w:rPr>
          <w:rFonts w:ascii="Times New Roman" w:hAnsi="Times New Roman"/>
        </w:rPr>
        <w:t>pontokban fölsorolt esetek valamelyikében a gazdasági szereplők kizárását a nemzeti jog</w:t>
      </w:r>
      <w:r w:rsidRPr="0056541E">
        <w:rPr>
          <w:rFonts w:ascii="Times New Roman" w:hAnsi="Times New Roman"/>
          <w:b/>
          <w:bCs/>
          <w:u w:val="single"/>
        </w:rPr>
        <w:t>kötelezővé </w:t>
      </w:r>
      <w:r w:rsidRPr="0056541E">
        <w:rPr>
          <w:rFonts w:ascii="Times New Roman" w:hAnsi="Times New Roman"/>
        </w:rPr>
        <w:t>tette </w:t>
      </w:r>
      <w:r w:rsidRPr="0056541E">
        <w:rPr>
          <w:rFonts w:ascii="Times New Roman" w:hAnsi="Times New Roman"/>
          <w:b/>
          <w:bCs/>
        </w:rPr>
        <w:t>az eltérés lehetősége nélkül </w:t>
      </w:r>
      <w:r w:rsidRPr="0056541E">
        <w:rPr>
          <w:rFonts w:ascii="Times New Roman" w:hAnsi="Times New Roman"/>
        </w:rPr>
        <w:t>abban az esetben, ha a gazdasági szereplő mindazonáltal képes a szerződés teljesítésére.</w:t>
      </w:r>
    </w:p>
  </w:footnote>
  <w:footnote w:id="29">
    <w:p w:rsidR="00314A53" w:rsidRPr="009321D9" w:rsidRDefault="00314A53" w:rsidP="001A70E5">
      <w:pPr>
        <w:pStyle w:val="Lbjegyzetszveg"/>
        <w:spacing w:after="0" w:line="240" w:lineRule="auto"/>
        <w:jc w:val="both"/>
        <w:rPr>
          <w:lang w:val="hu-HU"/>
        </w:rPr>
      </w:pPr>
      <w:r>
        <w:rPr>
          <w:rStyle w:val="Lbjegyzet-hivatkozs"/>
        </w:rPr>
        <w:footnoteRef/>
      </w:r>
      <w:r>
        <w:t xml:space="preserve"> </w:t>
      </w:r>
      <w:r w:rsidRPr="009321D9">
        <w:rPr>
          <w:rFonts w:ascii="Times New Roman" w:hAnsi="Times New Roman"/>
          <w:bCs/>
          <w:iCs/>
        </w:rPr>
        <w:t>Adott esetben lásd a nemzeti jog, a vonatkozó hirdetmény vagy a közbeszerzési dokumentumok meghatározásait.</w:t>
      </w:r>
    </w:p>
  </w:footnote>
  <w:footnote w:id="30">
    <w:p w:rsidR="00314A53" w:rsidRPr="009321D9" w:rsidRDefault="00314A53" w:rsidP="001A70E5">
      <w:pPr>
        <w:pStyle w:val="Lbjegyzetszveg"/>
        <w:rPr>
          <w:lang w:val="hu-HU"/>
        </w:rPr>
      </w:pPr>
      <w:r>
        <w:rPr>
          <w:rStyle w:val="Lbjegyzet-hivatkozs"/>
        </w:rPr>
        <w:footnoteRef/>
      </w:r>
      <w:r>
        <w:t xml:space="preserve"> </w:t>
      </w:r>
      <w:r w:rsidRPr="009321D9">
        <w:rPr>
          <w:rFonts w:ascii="Times New Roman" w:hAnsi="Times New Roman"/>
          <w:bCs/>
          <w:iCs/>
        </w:rPr>
        <w:t>A nemzeti jogban, a vonatkozó hirdetményben vagy a közbeszerzési dokumentumokban jelzettek szerint.</w:t>
      </w:r>
    </w:p>
  </w:footnote>
  <w:footnote w:id="31">
    <w:p w:rsidR="00314A53" w:rsidRPr="00F97E3B" w:rsidRDefault="00314A53" w:rsidP="001A70E5">
      <w:pPr>
        <w:pStyle w:val="Lbjegyzetszveg"/>
        <w:rPr>
          <w:lang w:val="hu-HU"/>
        </w:rPr>
      </w:pPr>
      <w:r>
        <w:rPr>
          <w:rStyle w:val="Lbjegyzet-hivatkozs"/>
        </w:rPr>
        <w:footnoteRef/>
      </w:r>
      <w:r>
        <w:t xml:space="preserve"> </w:t>
      </w:r>
      <w:r w:rsidRPr="0056541E">
        <w:rPr>
          <w:rFonts w:ascii="Times New Roman" w:hAnsi="Times New Roman"/>
        </w:rPr>
        <w:t>Kérjük, szükség szerint ismételje.</w:t>
      </w:r>
    </w:p>
  </w:footnote>
  <w:footnote w:id="32">
    <w:p w:rsidR="00314A53" w:rsidRPr="00E53B03" w:rsidRDefault="00314A53" w:rsidP="001A70E5">
      <w:pPr>
        <w:pStyle w:val="Lbjegyzetszveg"/>
        <w:jc w:val="both"/>
        <w:rPr>
          <w:rFonts w:ascii="Times New Roman" w:hAnsi="Times New Roman"/>
          <w:lang w:val="hu-HU"/>
        </w:rPr>
      </w:pPr>
      <w:r w:rsidRPr="00E53B03">
        <w:rPr>
          <w:rStyle w:val="Lbjegyzet-hivatkozs"/>
          <w:rFonts w:ascii="Times New Roman" w:hAnsi="Times New Roman"/>
        </w:rPr>
        <w:footnoteRef/>
      </w:r>
      <w:r w:rsidRPr="00E53B03">
        <w:rPr>
          <w:rFonts w:ascii="Times New Roman" w:hAnsi="Times New Roman"/>
        </w:rPr>
        <w:t xml:space="preserve"> A 2014/24/EU irányelv XI. mellékletében leírtak szerint </w:t>
      </w:r>
      <w:r w:rsidRPr="00E53B03">
        <w:rPr>
          <w:rFonts w:ascii="Times New Roman" w:hAnsi="Times New Roman"/>
          <w:bCs/>
          <w:iCs/>
        </w:rPr>
        <w:t>egyes tagállamok gazdasági szereplőinek egyes esetekben az adott mellékletben meghatározott egyéb követelményeknek is meg kell felelniük</w:t>
      </w:r>
      <w:r w:rsidRPr="00E53B03">
        <w:rPr>
          <w:rFonts w:ascii="Times New Roman" w:hAnsi="Times New Roman"/>
        </w:rPr>
        <w:t>.</w:t>
      </w:r>
    </w:p>
  </w:footnote>
  <w:footnote w:id="33">
    <w:p w:rsidR="00314A53" w:rsidRPr="00944629" w:rsidRDefault="00314A53"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Csak amennyiben a vonatkozó hirdetmény vagy a közbeszerzési dokumentumok lehetővé teszik.</w:t>
      </w:r>
    </w:p>
  </w:footnote>
  <w:footnote w:id="34">
    <w:p w:rsidR="00314A53" w:rsidRPr="00944629" w:rsidRDefault="00314A53"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Csak amennyiben a vonatkozó hirdetmény vagy a közbeszerzési dokumentumok lehetővé teszik.</w:t>
      </w:r>
    </w:p>
  </w:footnote>
  <w:footnote w:id="35">
    <w:p w:rsidR="00314A53" w:rsidRPr="00CB19BC" w:rsidRDefault="00314A53"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Pl. az eszközök és a források aránya.</w:t>
      </w:r>
    </w:p>
  </w:footnote>
  <w:footnote w:id="36">
    <w:p w:rsidR="00314A53" w:rsidRPr="00CB19BC" w:rsidRDefault="00314A53"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Pl. az eszközök és a források aránya.</w:t>
      </w:r>
    </w:p>
  </w:footnote>
  <w:footnote w:id="37">
    <w:p w:rsidR="00314A53" w:rsidRPr="00CB19BC" w:rsidRDefault="00314A53"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Kérjük, szükség szerint ismételje.</w:t>
      </w:r>
    </w:p>
  </w:footnote>
  <w:footnote w:id="38">
    <w:p w:rsidR="00314A53" w:rsidRPr="00A07D19" w:rsidRDefault="00314A53"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position w:val="10"/>
        </w:rPr>
        <w:t>Az ajánlatkérő szervek nem több, mint öt évet írhatnak elő, és elfogadhatnak öt évnél régebbi tapasztalatot.</w:t>
      </w:r>
    </w:p>
  </w:footnote>
  <w:footnote w:id="39">
    <w:p w:rsidR="00314A53" w:rsidRPr="00A07D19" w:rsidRDefault="00314A53"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Az ajánlatkérő szervek nem több, mint három évet </w:t>
      </w:r>
      <w:r w:rsidRPr="0056541E">
        <w:rPr>
          <w:rFonts w:ascii="Times New Roman" w:hAnsi="Times New Roman"/>
          <w:b/>
          <w:bCs/>
        </w:rPr>
        <w:t>írhatnak elő</w:t>
      </w:r>
      <w:r w:rsidRPr="0056541E">
        <w:rPr>
          <w:rFonts w:ascii="Times New Roman" w:hAnsi="Times New Roman"/>
        </w:rPr>
        <w:t>, és </w:t>
      </w:r>
      <w:r w:rsidRPr="0056541E">
        <w:rPr>
          <w:rFonts w:ascii="Times New Roman" w:hAnsi="Times New Roman"/>
          <w:b/>
          <w:bCs/>
        </w:rPr>
        <w:t>elfogadhatnak </w:t>
      </w:r>
      <w:r w:rsidRPr="0056541E">
        <w:rPr>
          <w:rFonts w:ascii="Times New Roman" w:hAnsi="Times New Roman"/>
        </w:rPr>
        <w:t>három évnél </w:t>
      </w:r>
      <w:r w:rsidRPr="0056541E">
        <w:rPr>
          <w:rFonts w:ascii="Times New Roman" w:hAnsi="Times New Roman"/>
          <w:b/>
          <w:bCs/>
        </w:rPr>
        <w:t>régebbi </w:t>
      </w:r>
      <w:r w:rsidRPr="0056541E">
        <w:rPr>
          <w:rFonts w:ascii="Times New Roman" w:hAnsi="Times New Roman"/>
        </w:rPr>
        <w:t>tapasztalatot.</w:t>
      </w:r>
    </w:p>
  </w:footnote>
  <w:footnote w:id="40">
    <w:p w:rsidR="00314A53" w:rsidRPr="00A07D19" w:rsidRDefault="00314A53"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Vagyis </w:t>
      </w:r>
      <w:r w:rsidRPr="0056541E">
        <w:rPr>
          <w:rFonts w:ascii="Times New Roman" w:hAnsi="Times New Roman"/>
          <w:b/>
          <w:bCs/>
          <w:u w:val="single"/>
        </w:rPr>
        <w:t>minden </w:t>
      </w:r>
      <w:r w:rsidRPr="0056541E">
        <w:rPr>
          <w:rFonts w:ascii="Times New Roman" w:hAnsi="Times New Roman"/>
        </w:rPr>
        <w:t>megrendelőt fel kell sorolni, és a listának tartalmaznia kell mind a közületi, mind pedig a magánmegrendelőket az érintett szállítások vagy szolgáltatások tekintetében.</w:t>
      </w:r>
    </w:p>
  </w:footnote>
  <w:footnote w:id="41">
    <w:p w:rsidR="00314A53" w:rsidRPr="00A07D19" w:rsidRDefault="00314A53"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2">
    <w:p w:rsidR="00314A53" w:rsidRPr="000C0D38" w:rsidRDefault="00314A53"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A vizsgálatot az ajánlatkérő szerv vagy - amennyiben az utóbbi ezt jóváhagyja - nevében a szállító/szolgáltató székhelye szerinti ország egy erre illetékes hivatalos szerve végezheti el.</w:t>
      </w:r>
    </w:p>
  </w:footnote>
  <w:footnote w:id="43">
    <w:p w:rsidR="00314A53" w:rsidRPr="00D311FF" w:rsidRDefault="00314A53" w:rsidP="001A70E5">
      <w:pPr>
        <w:pStyle w:val="Lbjegyzetszveg"/>
        <w:spacing w:after="0" w:line="240" w:lineRule="auto"/>
        <w:jc w:val="both"/>
        <w:rPr>
          <w:lang w:val="hu-HU"/>
        </w:rPr>
      </w:pPr>
      <w:r>
        <w:rPr>
          <w:rStyle w:val="Lbjegyzet-hivatkozs"/>
        </w:rPr>
        <w:footnoteRef/>
      </w:r>
      <w:r>
        <w:t xml:space="preserve"> </w:t>
      </w:r>
      <w:r w:rsidRPr="00D311FF">
        <w:rPr>
          <w:rFonts w:ascii="Times New Roman" w:hAnsi="Times New Roman"/>
        </w:rPr>
        <w:t>Felhívjuk a figyelmet, hogy amennyiben a gazdasági szereplő úgy határozott,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4">
    <w:p w:rsidR="00314A53" w:rsidRPr="000C0D38" w:rsidRDefault="00314A53" w:rsidP="001A70E5">
      <w:pPr>
        <w:pStyle w:val="Lbjegyzetszveg"/>
        <w:spacing w:after="0" w:line="240" w:lineRule="auto"/>
        <w:rPr>
          <w:lang w:val="hu-HU"/>
        </w:rPr>
      </w:pPr>
      <w:r>
        <w:rPr>
          <w:rStyle w:val="Lbjegyzet-hivatkozs"/>
        </w:rPr>
        <w:footnoteRef/>
      </w:r>
      <w:r>
        <w:t xml:space="preserve"> </w:t>
      </w:r>
      <w:r w:rsidRPr="0056541E">
        <w:rPr>
          <w:rFonts w:ascii="Times New Roman" w:hAnsi="Times New Roman"/>
        </w:rPr>
        <w:t>Kérjük, egyértelműen adja meg, melyik elemre vonatkozik a válasz.</w:t>
      </w:r>
    </w:p>
  </w:footnote>
  <w:footnote w:id="45">
    <w:p w:rsidR="00314A53" w:rsidRPr="00A67A39" w:rsidRDefault="00314A53" w:rsidP="001A70E5">
      <w:pPr>
        <w:pStyle w:val="Lbjegyzetszveg"/>
        <w:spacing w:after="0" w:line="240" w:lineRule="auto"/>
        <w:jc w:val="both"/>
        <w:rPr>
          <w:lang w:val="hu-HU"/>
        </w:rPr>
      </w:pPr>
      <w:r>
        <w:rPr>
          <w:rStyle w:val="Lbjegyzet-hivatkozs"/>
        </w:rPr>
        <w:footnoteRef/>
      </w:r>
      <w:r>
        <w:t xml:space="preserve"> </w:t>
      </w:r>
      <w:r w:rsidRPr="0056541E">
        <w:rPr>
          <w:rFonts w:ascii="Times New Roman" w:hAnsi="Times New Roman"/>
        </w:rPr>
        <w:t>Feltéve, hogy a gazdasági szereplő megadta a szükséges információt </w:t>
      </w:r>
      <w:r w:rsidRPr="0056541E">
        <w:rPr>
          <w:rFonts w:ascii="Times New Roman" w:hAnsi="Times New Roman"/>
          <w:i/>
          <w:iCs/>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46">
    <w:p w:rsidR="00314A53" w:rsidRPr="00FF0309" w:rsidRDefault="00314A53" w:rsidP="001A70E5">
      <w:pPr>
        <w:pStyle w:val="Lbjegyzetszveg"/>
        <w:spacing w:after="0" w:line="240" w:lineRule="auto"/>
        <w:rPr>
          <w:rFonts w:ascii="Times New Roman" w:hAnsi="Times New Roman"/>
        </w:rPr>
      </w:pPr>
      <w:r w:rsidRPr="00FF0309">
        <w:rPr>
          <w:rStyle w:val="Lbjegyzet-hivatkozs"/>
          <w:rFonts w:ascii="Times New Roman" w:hAnsi="Times New Roman"/>
        </w:rPr>
        <w:footnoteRef/>
      </w:r>
      <w:r w:rsidRPr="00FF0309">
        <w:rPr>
          <w:rFonts w:ascii="Times New Roman" w:hAnsi="Times New Roman"/>
        </w:rPr>
        <w:t xml:space="preserve"> Közös ajánlattétel esetén ezt a nyilatkozatot valamennyi ajánlattevőnek alá kell írnia..</w:t>
      </w:r>
    </w:p>
  </w:footnote>
  <w:footnote w:id="47">
    <w:p w:rsidR="00314A53" w:rsidRPr="00EC2E88" w:rsidRDefault="00314A53" w:rsidP="001A70E5">
      <w:pPr>
        <w:pStyle w:val="Lbjegyzetszveg"/>
        <w:spacing w:after="0" w:line="240" w:lineRule="auto"/>
        <w:rPr>
          <w:lang w:val="hu-HU"/>
        </w:rPr>
      </w:pPr>
      <w:r w:rsidRPr="00EC2E88">
        <w:rPr>
          <w:rStyle w:val="Lbjegyzet-hivatkozs"/>
          <w:rFonts w:ascii="Times New Roman" w:hAnsi="Times New Roman"/>
        </w:rPr>
        <w:footnoteRef/>
      </w:r>
      <w:r w:rsidRPr="00EC2E88">
        <w:rPr>
          <w:rFonts w:ascii="Times New Roman" w:hAnsi="Times New Roman"/>
        </w:rPr>
        <w:t xml:space="preserve"> A megfelelő aláhúzandó!</w:t>
      </w:r>
    </w:p>
  </w:footnote>
  <w:footnote w:id="48">
    <w:p w:rsidR="00314A53" w:rsidRPr="001D4E3E" w:rsidRDefault="00314A53">
      <w:pPr>
        <w:pStyle w:val="Lbjegyzetszveg"/>
        <w:rPr>
          <w:lang w:val="hu-HU"/>
        </w:rPr>
      </w:pPr>
      <w:r>
        <w:rPr>
          <w:rStyle w:val="Lbjegyzet-hivatkozs"/>
        </w:rPr>
        <w:footnoteRef/>
      </w:r>
      <w:r>
        <w:t xml:space="preserve"> </w:t>
      </w:r>
      <w:r w:rsidRPr="00D90A6F">
        <w:rPr>
          <w:lang w:val="hu-HU"/>
        </w:rPr>
        <w:t>Az ajánlati felhívás III.1.3 pontjában megjelölt M/1. a) (Közúti vegyi elhárító egység vonatkozásában 1 fő elhárítás vezető esetén), valamint az 2</w:t>
      </w:r>
      <w:proofErr w:type="gramStart"/>
      <w:r w:rsidRPr="00D90A6F">
        <w:rPr>
          <w:lang w:val="hu-HU"/>
        </w:rPr>
        <w:t>.a</w:t>
      </w:r>
      <w:proofErr w:type="gramEnd"/>
      <w:r w:rsidRPr="00D90A6F">
        <w:rPr>
          <w:lang w:val="hu-HU"/>
        </w:rPr>
        <w:t>) (Kivonulási egység vasúti segélynyújtó szerelvények vonatkozásban 1 fő műszaki elhárítási vezető esetén) pontjai tekintetében kell kitölteni</w:t>
      </w:r>
    </w:p>
  </w:footnote>
  <w:footnote w:id="49">
    <w:p w:rsidR="00314A53" w:rsidRDefault="00314A53" w:rsidP="001A70E5">
      <w:pPr>
        <w:pStyle w:val="Lbjegyzetszveg"/>
      </w:pPr>
      <w:r>
        <w:rPr>
          <w:rStyle w:val="Lbjegyzet-hivatkozs"/>
        </w:rPr>
        <w:footnoteRef/>
      </w:r>
      <w: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w:t>
      </w:r>
      <w:r>
        <w:rPr>
          <w:rFonts w:ascii="Times New Roman" w:hAnsi="Times New Roman"/>
          <w:sz w:val="16"/>
          <w:szCs w:val="16"/>
        </w:rPr>
        <w:t>alá kell írnia.</w:t>
      </w:r>
      <w:r w:rsidRPr="000F4DD6">
        <w:rPr>
          <w:rFonts w:ascii="Times New Roman" w:hAnsi="Times New Roman"/>
          <w:sz w:val="16"/>
          <w:szCs w:val="16"/>
        </w:rPr>
        <w:t>.</w:t>
      </w:r>
    </w:p>
  </w:footnote>
  <w:footnote w:id="50">
    <w:p w:rsidR="00314A53" w:rsidRPr="000F4DD6" w:rsidRDefault="00314A53" w:rsidP="001A70E5">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ki kell töltenie</w:t>
      </w:r>
      <w:r>
        <w:rPr>
          <w:rFonts w:ascii="Times New Roman" w:hAnsi="Times New Roman"/>
          <w:sz w:val="16"/>
          <w:szCs w:val="16"/>
          <w:lang w:val="hu-HU"/>
        </w:rPr>
        <w:t xml:space="preserve"> és be kell nyújtania</w:t>
      </w:r>
      <w:r w:rsidRPr="000F4DD6">
        <w:rPr>
          <w:rFonts w:ascii="Times New Roman" w:hAnsi="Times New Roman"/>
          <w:sz w:val="16"/>
          <w:szCs w:val="16"/>
        </w:rPr>
        <w:t>.</w:t>
      </w:r>
    </w:p>
  </w:footnote>
  <w:footnote w:id="51">
    <w:p w:rsidR="00314A53" w:rsidRPr="008F0F2E" w:rsidRDefault="00314A53" w:rsidP="001A70E5">
      <w:pPr>
        <w:pStyle w:val="NormlWeb"/>
        <w:widowControl w:val="0"/>
        <w:spacing w:before="0" w:beforeAutospacing="0" w:after="0" w:afterAutospacing="0"/>
        <w:jc w:val="both"/>
        <w:rPr>
          <w:color w:val="auto"/>
          <w:sz w:val="16"/>
          <w:szCs w:val="16"/>
        </w:rPr>
      </w:pPr>
      <w:r w:rsidRPr="008F0F2E">
        <w:rPr>
          <w:rStyle w:val="Lbjegyzet-hivatkozs"/>
          <w:sz w:val="16"/>
          <w:szCs w:val="16"/>
        </w:rPr>
        <w:footnoteRef/>
      </w:r>
      <w:r w:rsidRPr="008F0F2E">
        <w:rPr>
          <w:sz w:val="16"/>
          <w:szCs w:val="16"/>
        </w:rPr>
        <w:t xml:space="preserve"> </w:t>
      </w:r>
      <w:r w:rsidRPr="008F0F2E">
        <w:rPr>
          <w:b/>
          <w:color w:val="auto"/>
          <w:sz w:val="16"/>
          <w:szCs w:val="16"/>
        </w:rPr>
        <w:t>2004. XXXIV. törvény (</w:t>
      </w:r>
      <w:proofErr w:type="spellStart"/>
      <w:r w:rsidRPr="008F0F2E">
        <w:rPr>
          <w:b/>
          <w:color w:val="auto"/>
          <w:sz w:val="16"/>
          <w:szCs w:val="16"/>
        </w:rPr>
        <w:t>Kkvtv</w:t>
      </w:r>
      <w:proofErr w:type="spellEnd"/>
      <w:r w:rsidRPr="008F0F2E">
        <w:rPr>
          <w:b/>
          <w:color w:val="auto"/>
          <w:sz w:val="16"/>
          <w:szCs w:val="16"/>
        </w:rPr>
        <w:t>.) 2-3. §</w:t>
      </w:r>
      <w:proofErr w:type="spellStart"/>
      <w:r w:rsidRPr="008F0F2E">
        <w:rPr>
          <w:b/>
          <w:color w:val="auto"/>
          <w:sz w:val="16"/>
          <w:szCs w:val="16"/>
        </w:rPr>
        <w:t>-ai</w:t>
      </w:r>
      <w:proofErr w:type="spellEnd"/>
      <w:r w:rsidRPr="008F0F2E">
        <w:rPr>
          <w:b/>
          <w:color w:val="auto"/>
          <w:sz w:val="16"/>
          <w:szCs w:val="16"/>
        </w:rPr>
        <w:t xml:space="preserve"> értelmében</w:t>
      </w:r>
      <w:r w:rsidRPr="008F0F2E">
        <w:rPr>
          <w:color w:val="auto"/>
          <w:sz w:val="16"/>
          <w:szCs w:val="16"/>
        </w:rPr>
        <w:t>:</w:t>
      </w:r>
    </w:p>
    <w:p w:rsidR="00314A53" w:rsidRPr="008F0F2E" w:rsidRDefault="00314A53" w:rsidP="001A70E5">
      <w:pPr>
        <w:pStyle w:val="NormlWeb"/>
        <w:widowControl w:val="0"/>
        <w:spacing w:before="0" w:beforeAutospacing="0" w:after="0" w:afterAutospacing="0"/>
        <w:jc w:val="both"/>
        <w:rPr>
          <w:color w:val="auto"/>
          <w:sz w:val="16"/>
          <w:szCs w:val="16"/>
        </w:rPr>
      </w:pPr>
      <w:r w:rsidRPr="008F0F2E">
        <w:rPr>
          <w:color w:val="auto"/>
          <w:sz w:val="16"/>
          <w:szCs w:val="16"/>
        </w:rPr>
        <w:t>/A kis- és középvállalkozások meghatározása</w:t>
      </w:r>
    </w:p>
    <w:p w:rsidR="00314A53" w:rsidRPr="008F0F2E" w:rsidRDefault="00314A53" w:rsidP="001A70E5">
      <w:pPr>
        <w:pStyle w:val="NormlWeb"/>
        <w:widowControl w:val="0"/>
        <w:spacing w:before="0" w:beforeAutospacing="0" w:after="0" w:afterAutospacing="0"/>
        <w:jc w:val="both"/>
        <w:rPr>
          <w:color w:val="auto"/>
          <w:sz w:val="16"/>
          <w:szCs w:val="16"/>
        </w:rPr>
      </w:pPr>
      <w:r w:rsidRPr="008F0F2E">
        <w:rPr>
          <w:color w:val="auto"/>
          <w:sz w:val="16"/>
          <w:szCs w:val="16"/>
        </w:rPr>
        <w:t>2. § A törvény hatálya a mikro-, kis- és középvállalkozásokra (a továbbiakban: KKV), valamint a KKV-k támogatására és az azzal kapcsolatos adatszolgáltatásra terjed ki.</w:t>
      </w:r>
    </w:p>
    <w:p w:rsidR="00314A53" w:rsidRPr="008F0F2E" w:rsidRDefault="00314A53" w:rsidP="001A70E5">
      <w:pPr>
        <w:pStyle w:val="NormlWeb"/>
        <w:widowControl w:val="0"/>
        <w:spacing w:before="0" w:beforeAutospacing="0" w:after="0" w:afterAutospacing="0"/>
        <w:jc w:val="both"/>
        <w:rPr>
          <w:color w:val="auto"/>
          <w:sz w:val="16"/>
          <w:szCs w:val="16"/>
        </w:rPr>
      </w:pPr>
      <w:r w:rsidRPr="008F0F2E">
        <w:rPr>
          <w:color w:val="auto"/>
          <w:sz w:val="16"/>
          <w:szCs w:val="16"/>
        </w:rPr>
        <w:t>3. § (1) KKV-nak minősül az a vállalkozás, amelynek</w:t>
      </w:r>
    </w:p>
    <w:p w:rsidR="00314A53" w:rsidRPr="008F0F2E" w:rsidRDefault="00314A53" w:rsidP="001A70E5">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250 főnél kevesebb, és</w:t>
      </w:r>
    </w:p>
    <w:p w:rsidR="00314A53" w:rsidRPr="008F0F2E" w:rsidRDefault="00314A53" w:rsidP="001A70E5">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legfeljebb 50 millió eurónak megfelelő forintösszeg, vagy mérlegfőösszege legfeljebb 43 millió eurónak megfelelő forintösszeg.</w:t>
      </w:r>
    </w:p>
    <w:p w:rsidR="00314A53" w:rsidRPr="008F0F2E" w:rsidRDefault="00314A53" w:rsidP="001A70E5">
      <w:pPr>
        <w:pStyle w:val="NormlWeb"/>
        <w:widowControl w:val="0"/>
        <w:spacing w:before="0" w:beforeAutospacing="0" w:after="0" w:afterAutospacing="0"/>
        <w:jc w:val="both"/>
        <w:rPr>
          <w:color w:val="auto"/>
          <w:sz w:val="16"/>
          <w:szCs w:val="16"/>
        </w:rPr>
      </w:pPr>
      <w:r w:rsidRPr="008F0F2E">
        <w:rPr>
          <w:color w:val="auto"/>
          <w:sz w:val="16"/>
          <w:szCs w:val="16"/>
        </w:rPr>
        <w:t>(2) A KKV kategórián belül kisvállalkozásnak minősül az a vállalkozás, amelynek</w:t>
      </w:r>
    </w:p>
    <w:p w:rsidR="00314A53" w:rsidRPr="008F0F2E" w:rsidRDefault="00314A53" w:rsidP="001A70E5">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50 főnél kevesebb, és</w:t>
      </w:r>
    </w:p>
    <w:p w:rsidR="00314A53" w:rsidRPr="008F0F2E" w:rsidRDefault="00314A53" w:rsidP="001A70E5">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10 millió eurónak megfelelő forintösszeg.</w:t>
      </w:r>
    </w:p>
    <w:p w:rsidR="00314A53" w:rsidRPr="008F0F2E" w:rsidRDefault="00314A53" w:rsidP="001A70E5">
      <w:pPr>
        <w:pStyle w:val="NormlWeb"/>
        <w:widowControl w:val="0"/>
        <w:spacing w:before="0" w:beforeAutospacing="0" w:after="0" w:afterAutospacing="0"/>
        <w:jc w:val="both"/>
        <w:rPr>
          <w:color w:val="auto"/>
          <w:sz w:val="16"/>
          <w:szCs w:val="16"/>
        </w:rPr>
      </w:pPr>
      <w:r w:rsidRPr="008F0F2E">
        <w:rPr>
          <w:color w:val="auto"/>
          <w:sz w:val="16"/>
          <w:szCs w:val="16"/>
        </w:rPr>
        <w:t xml:space="preserve">(3) A KKV kategórián belül </w:t>
      </w:r>
      <w:proofErr w:type="spellStart"/>
      <w:r w:rsidRPr="008F0F2E">
        <w:rPr>
          <w:color w:val="auto"/>
          <w:sz w:val="16"/>
          <w:szCs w:val="16"/>
        </w:rPr>
        <w:t>mikrovállalkozásnak</w:t>
      </w:r>
      <w:proofErr w:type="spellEnd"/>
      <w:r w:rsidRPr="008F0F2E">
        <w:rPr>
          <w:color w:val="auto"/>
          <w:sz w:val="16"/>
          <w:szCs w:val="16"/>
        </w:rPr>
        <w:t xml:space="preserve"> minősül az a vállalkozás, amelynek</w:t>
      </w:r>
    </w:p>
    <w:p w:rsidR="00314A53" w:rsidRPr="008F0F2E" w:rsidRDefault="00314A53" w:rsidP="001A70E5">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10 főnél kevesebb, és</w:t>
      </w:r>
    </w:p>
    <w:p w:rsidR="00314A53" w:rsidRPr="008F0F2E" w:rsidRDefault="00314A53" w:rsidP="001A70E5">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2 millió eurónak megfelelő forintösszeg.</w:t>
      </w:r>
    </w:p>
    <w:p w:rsidR="00314A53" w:rsidRPr="008F0F2E" w:rsidRDefault="00314A53" w:rsidP="001A70E5">
      <w:pPr>
        <w:pStyle w:val="NormlWeb"/>
        <w:widowControl w:val="0"/>
        <w:spacing w:before="0" w:beforeAutospacing="0" w:after="0" w:afterAutospacing="0"/>
        <w:jc w:val="both"/>
        <w:rPr>
          <w:color w:val="auto"/>
          <w:sz w:val="16"/>
          <w:szCs w:val="16"/>
        </w:rPr>
      </w:pPr>
      <w:r w:rsidRPr="008F0F2E">
        <w:rPr>
          <w:color w:val="auto"/>
          <w:sz w:val="16"/>
          <w:szCs w:val="16"/>
        </w:rPr>
        <w:t>(4) Nem minősül KKV-nak az a vállalkozás, amelyben az állam vagy az önkormányzat közvetlen vagy közvetett tulajdoni részesedése - tőke vagy szavazati joga alapján - külön-külön vagy együttesen meghaladja a 25%-ot.</w:t>
      </w:r>
    </w:p>
    <w:p w:rsidR="00314A53" w:rsidRPr="008F0F2E" w:rsidRDefault="00314A53" w:rsidP="001A70E5">
      <w:pPr>
        <w:pStyle w:val="NormlWeb"/>
        <w:widowControl w:val="0"/>
        <w:spacing w:before="0" w:beforeAutospacing="0" w:after="0" w:afterAutospacing="0"/>
        <w:jc w:val="both"/>
        <w:rPr>
          <w:color w:val="auto"/>
          <w:sz w:val="16"/>
          <w:szCs w:val="16"/>
        </w:rPr>
      </w:pPr>
      <w:r w:rsidRPr="008F0F2E">
        <w:rPr>
          <w:color w:val="auto"/>
          <w:sz w:val="16"/>
          <w:szCs w:val="16"/>
        </w:rPr>
        <w:t>(5) A (4) bekezdésben foglalt korlátozó rendelkezést nem kell alkalmazni a 19. § 1. pontjában meghatározott befektetők részesedése esetében.</w:t>
      </w:r>
    </w:p>
    <w:p w:rsidR="00314A53" w:rsidRPr="008F0F2E" w:rsidRDefault="00314A53" w:rsidP="001A70E5">
      <w:pPr>
        <w:pStyle w:val="NormlWeb"/>
        <w:widowControl w:val="0"/>
        <w:spacing w:before="0" w:beforeAutospacing="0" w:after="0" w:afterAutospacing="0"/>
        <w:jc w:val="both"/>
        <w:rPr>
          <w:color w:val="auto"/>
          <w:sz w:val="16"/>
          <w:szCs w:val="16"/>
        </w:rPr>
      </w:pPr>
      <w:r w:rsidRPr="008F0F2E">
        <w:rPr>
          <w:color w:val="auto"/>
          <w:sz w:val="16"/>
          <w:szCs w:val="16"/>
        </w:rPr>
        <w:t xml:space="preserve">(6) Ahol jogszabály „KKV-t”, „mikro-, kis- és középvállalkozást”, illetve „kis- és középvállalkozást” említ, azon - ha törvény másként nem </w:t>
      </w:r>
      <w:proofErr w:type="gramStart"/>
      <w:r w:rsidRPr="008F0F2E">
        <w:rPr>
          <w:color w:val="auto"/>
          <w:sz w:val="16"/>
          <w:szCs w:val="16"/>
        </w:rPr>
        <w:t>rendelkezik</w:t>
      </w:r>
      <w:proofErr w:type="gramEnd"/>
      <w:r w:rsidRPr="008F0F2E">
        <w:rPr>
          <w:color w:val="auto"/>
          <w:sz w:val="16"/>
          <w:szCs w:val="16"/>
        </w:rPr>
        <w:t xml:space="preserve"> az e törvény szerinti KKV-t kell érteni./</w:t>
      </w:r>
    </w:p>
    <w:p w:rsidR="00314A53" w:rsidRPr="008F0F2E" w:rsidRDefault="00314A53" w:rsidP="001A70E5">
      <w:pPr>
        <w:pStyle w:val="Lbjegyzetszveg"/>
        <w:spacing w:after="0" w:line="240" w:lineRule="auto"/>
        <w:jc w:val="both"/>
        <w:rPr>
          <w:lang w:val="hu-HU"/>
        </w:rPr>
      </w:pPr>
    </w:p>
  </w:footnote>
  <w:footnote w:id="52">
    <w:p w:rsidR="00314A53" w:rsidRPr="000F4DD6" w:rsidRDefault="00314A53" w:rsidP="001A70E5">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A megfelelő aláhúzandó!</w:t>
      </w:r>
    </w:p>
  </w:footnote>
  <w:footnote w:id="53">
    <w:p w:rsidR="00314A53" w:rsidRPr="00AE10B8" w:rsidRDefault="00314A53" w:rsidP="001A70E5">
      <w:pPr>
        <w:pStyle w:val="Lbjegyzetszveg"/>
        <w:spacing w:after="0" w:line="240" w:lineRule="auto"/>
        <w:rPr>
          <w:lang w:val="hu-HU"/>
        </w:rPr>
      </w:pPr>
      <w:r>
        <w:rPr>
          <w:rStyle w:val="Lbjegyzet-hivatkozs"/>
        </w:rPr>
        <w:footnoteRef/>
      </w:r>
      <w:r>
        <w:t xml:space="preserve"> </w:t>
      </w:r>
      <w:r w:rsidRPr="00AE10B8">
        <w:rPr>
          <w:rFonts w:ascii="Times New Roman" w:hAnsi="Times New Roman"/>
          <w:lang w:val="hu-HU"/>
        </w:rPr>
        <w:t>Közös ajánlattétel esetén a nyilatkozatot valamennyi közös ajánlattevő vonatkozásában szükséges benyújtani!</w:t>
      </w:r>
    </w:p>
  </w:footnote>
  <w:footnote w:id="54">
    <w:p w:rsidR="00314A53" w:rsidRPr="00B66BAC" w:rsidRDefault="00314A53" w:rsidP="001A70E5">
      <w:pPr>
        <w:pStyle w:val="Lbjegyzetszveg"/>
        <w:spacing w:after="0" w:line="240" w:lineRule="auto"/>
        <w:rPr>
          <w:lang w:val="hu-HU"/>
        </w:rPr>
      </w:pPr>
      <w:r>
        <w:rPr>
          <w:rStyle w:val="Lbjegyzet-hivatkozs"/>
        </w:rPr>
        <w:footnoteRef/>
      </w:r>
      <w:r>
        <w:t xml:space="preserve"> </w:t>
      </w:r>
      <w:r>
        <w:rPr>
          <w:rFonts w:ascii="Times New Roman" w:hAnsi="Times New Roman"/>
        </w:rPr>
        <w:t>Az állítás helyessége esetében kérjük aláhúzni!</w:t>
      </w:r>
    </w:p>
  </w:footnote>
  <w:footnote w:id="55">
    <w:p w:rsidR="00314A53" w:rsidRPr="00B66BAC" w:rsidRDefault="00314A53" w:rsidP="001A70E5">
      <w:pPr>
        <w:pStyle w:val="Lbjegyzetszveg"/>
        <w:spacing w:after="0" w:line="240" w:lineRule="auto"/>
        <w:rPr>
          <w:lang w:val="hu-HU"/>
        </w:rPr>
      </w:pPr>
      <w:r>
        <w:rPr>
          <w:rStyle w:val="Lbjegyzet-hivatkozs"/>
        </w:rPr>
        <w:footnoteRef/>
      </w:r>
      <w:r>
        <w:t xml:space="preserve"> </w:t>
      </w:r>
      <w:r w:rsidRPr="009E0BC1">
        <w:rPr>
          <w:rFonts w:ascii="Times New Roman" w:hAnsi="Times New Roman"/>
        </w:rPr>
        <w:t>Az állítás helyessége esetén kérjük aláhúzni és kitölteni!</w:t>
      </w:r>
    </w:p>
  </w:footnote>
  <w:footnote w:id="56">
    <w:p w:rsidR="00314A53" w:rsidRDefault="00314A53" w:rsidP="001A70E5">
      <w:pPr>
        <w:pStyle w:val="Lbjegyzetszveg"/>
        <w:spacing w:after="0" w:line="240" w:lineRule="auto"/>
        <w:rPr>
          <w:rFonts w:ascii="Times New Roman" w:hAnsi="Times New Roman"/>
          <w:lang w:val="hu-HU"/>
        </w:rPr>
      </w:pPr>
      <w:r>
        <w:rPr>
          <w:rStyle w:val="Lbjegyzet-hivatkozs"/>
        </w:rPr>
        <w:footnoteRef/>
      </w:r>
      <w:r>
        <w:t xml:space="preserve"> </w:t>
      </w:r>
      <w:r w:rsidRPr="00924711">
        <w:rPr>
          <w:rFonts w:ascii="Times New Roman" w:hAnsi="Times New Roman"/>
        </w:rPr>
        <w:t>Abban az esetben is meg kell tenni a nyilatkozatot, ha az ajánlattevő nem vesz igénybe alvállalkozót vagy alkalmasságának igazolására más szervezetet</w:t>
      </w:r>
      <w:r>
        <w:rPr>
          <w:rFonts w:ascii="Times New Roman" w:hAnsi="Times New Roman"/>
          <w:lang w:val="hu-HU"/>
        </w:rPr>
        <w:t>, illetve ha az ajánlatkérő az eljárásban nem írta elő a már ismert alvállalkozók megnevezését.</w:t>
      </w:r>
    </w:p>
    <w:p w:rsidR="00314A53" w:rsidRPr="00EC2E88" w:rsidRDefault="00314A53" w:rsidP="001A70E5">
      <w:pPr>
        <w:pStyle w:val="Lbjegyzetszveg"/>
        <w:spacing w:after="0" w:line="240" w:lineRule="auto"/>
        <w:rPr>
          <w:lang w:val="hu-HU"/>
        </w:rPr>
      </w:pPr>
      <w:r w:rsidRPr="00D41388">
        <w:rPr>
          <w:rFonts w:ascii="Times New Roman" w:hAnsi="Times New Roman"/>
          <w:lang w:val="hu-HU"/>
        </w:rPr>
        <w:t>Közös ajánlattétel esetén ezt a nyilatkozatot valamennyi ajánlattevő tekintetében be kell nyújtani!</w:t>
      </w:r>
    </w:p>
  </w:footnote>
  <w:footnote w:id="57">
    <w:p w:rsidR="00314A53" w:rsidRPr="00EC2E88" w:rsidRDefault="00314A53" w:rsidP="001A70E5">
      <w:pPr>
        <w:pStyle w:val="Lbjegyzetszveg"/>
        <w:spacing w:after="0" w:line="240" w:lineRule="auto"/>
        <w:jc w:val="both"/>
        <w:rPr>
          <w:lang w:val="hu-HU"/>
        </w:rPr>
      </w:pPr>
      <w:r>
        <w:rPr>
          <w:rStyle w:val="Lbjegyzet-hivatkozs"/>
        </w:rPr>
        <w:footnoteRef/>
      </w:r>
      <w:r>
        <w:t xml:space="preserve"> </w:t>
      </w:r>
      <w:r w:rsidRPr="00350422">
        <w:rPr>
          <w:rFonts w:ascii="Times New Roman" w:hAnsi="Times New Roman"/>
        </w:rPr>
        <w:t xml:space="preserve">A megfelelő </w:t>
      </w:r>
      <w:r w:rsidRPr="00A80EC9">
        <w:rPr>
          <w:rFonts w:ascii="Times New Roman" w:hAnsi="Times New Roman"/>
        </w:rPr>
        <w:t xml:space="preserve">nyilatkozat aláhúzandó! </w:t>
      </w:r>
      <w:r>
        <w:rPr>
          <w:rFonts w:ascii="Times New Roman" w:hAnsi="Times New Roman"/>
        </w:rPr>
        <w:t>N</w:t>
      </w:r>
      <w:r w:rsidRPr="00A80EC9">
        <w:rPr>
          <w:rFonts w:ascii="Times New Roman" w:hAnsi="Times New Roman"/>
        </w:rPr>
        <w:t>emleges nyilatkozat is csatolandó</w:t>
      </w:r>
      <w:r>
        <w:rPr>
          <w:rFonts w:ascii="Times New Roman" w:hAnsi="Times New Roman"/>
        </w:rPr>
        <w:t xml:space="preserve"> az ajánlathoz.</w:t>
      </w:r>
      <w:r w:rsidRPr="00A80EC9">
        <w:rPr>
          <w:rFonts w:ascii="Times New Roman" w:hAnsi="Times New Roman"/>
        </w:rPr>
        <w:t xml:space="preserve"> Amennyiben az ajánlattevő</w:t>
      </w:r>
      <w:r w:rsidRPr="00350422">
        <w:rPr>
          <w:rFonts w:ascii="Times New Roman" w:hAnsi="Times New Roman"/>
        </w:rPr>
        <w:t xml:space="preserve"> más szervezet (vagy személy) kapacitására támaszkodva kíván megfelelni az alkalmassági előírásoknak, úgy a táblázatot ki kell tölteni!</w:t>
      </w:r>
    </w:p>
  </w:footnote>
  <w:footnote w:id="58">
    <w:p w:rsidR="00314A53" w:rsidRPr="00EA4614" w:rsidRDefault="00314A53" w:rsidP="001A70E5">
      <w:pPr>
        <w:pStyle w:val="Lbjegyzetszveg"/>
        <w:spacing w:after="0" w:line="240" w:lineRule="auto"/>
        <w:jc w:val="both"/>
        <w:rPr>
          <w:lang w:val="hu-HU"/>
        </w:rPr>
      </w:pPr>
      <w:r>
        <w:rPr>
          <w:rStyle w:val="Lbjegyzet-hivatkozs"/>
        </w:rPr>
        <w:footnoteRef/>
      </w:r>
      <w:r>
        <w:t xml:space="preserve"> </w:t>
      </w:r>
      <w:r w:rsidRPr="00023EA8">
        <w:rPr>
          <w:rFonts w:ascii="Times New Roman" w:hAnsi="Times New Roman"/>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Pr>
          <w:rFonts w:ascii="Times New Roman" w:hAnsi="Times New Roman"/>
          <w:lang w:val="hu-HU"/>
        </w:rPr>
        <w:t xml:space="preserve"> Ennek kapcsán felhívjuk a figyelmet a Kbt. 65. § (9) bekezdésében foglaltakra!</w:t>
      </w:r>
    </w:p>
  </w:footnote>
  <w:footnote w:id="59">
    <w:p w:rsidR="00314A53" w:rsidRPr="005F188D" w:rsidRDefault="00314A53" w:rsidP="001A70E5">
      <w:pPr>
        <w:pStyle w:val="Lbjegyzetszveg"/>
        <w:spacing w:after="0" w:line="240" w:lineRule="auto"/>
        <w:jc w:val="both"/>
        <w:rPr>
          <w:rFonts w:ascii="Times New Roman" w:hAnsi="Times New Roman"/>
          <w:lang w:val="hu-HU"/>
        </w:rPr>
      </w:pPr>
      <w:r w:rsidRPr="005F188D">
        <w:rPr>
          <w:rStyle w:val="Lbjegyzet-hivatkozs"/>
          <w:rFonts w:ascii="Times New Roman" w:hAnsi="Times New Roman"/>
        </w:rPr>
        <w:footnoteRef/>
      </w:r>
      <w:r w:rsidRPr="005F188D">
        <w:rPr>
          <w:rFonts w:ascii="Times New Roman" w:hAnsi="Times New Roman"/>
        </w:rPr>
        <w:t xml:space="preserve"> </w:t>
      </w:r>
      <w:r w:rsidRPr="005F188D">
        <w:rPr>
          <w:rFonts w:ascii="Times New Roman" w:hAnsi="Times New Roman"/>
          <w:lang w:val="hu-HU"/>
        </w:rPr>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60">
    <w:p w:rsidR="00314A53" w:rsidRPr="0027036B" w:rsidRDefault="00314A53" w:rsidP="001A70E5">
      <w:pPr>
        <w:pStyle w:val="Lbjegyzetszveg"/>
        <w:rPr>
          <w:rFonts w:ascii="Times New Roman" w:hAnsi="Times New Roman"/>
          <w:lang w:val="hu-HU"/>
        </w:rPr>
      </w:pPr>
      <w:r w:rsidRPr="0027036B">
        <w:rPr>
          <w:rStyle w:val="Lbjegyzet-hivatkozs"/>
          <w:rFonts w:ascii="Times New Roman" w:hAnsi="Times New Roman"/>
        </w:rPr>
        <w:footnoteRef/>
      </w:r>
      <w:r w:rsidRPr="0027036B">
        <w:rPr>
          <w:rFonts w:ascii="Times New Roman" w:hAnsi="Times New Roman"/>
        </w:rPr>
        <w:t xml:space="preserve"> </w:t>
      </w:r>
      <w:proofErr w:type="gramStart"/>
      <w:r w:rsidRPr="0027036B">
        <w:rPr>
          <w:rFonts w:ascii="Times New Roman" w:hAnsi="Times New Roman"/>
          <w:lang w:val="hu-HU"/>
        </w:rPr>
        <w:t>megfelelő</w:t>
      </w:r>
      <w:proofErr w:type="gramEnd"/>
      <w:r w:rsidRPr="0027036B">
        <w:rPr>
          <w:rFonts w:ascii="Times New Roman" w:hAnsi="Times New Roman"/>
          <w:lang w:val="hu-HU"/>
        </w:rPr>
        <w:t xml:space="preserve"> részt kérjük aláhózni</w:t>
      </w:r>
    </w:p>
  </w:footnote>
  <w:footnote w:id="61">
    <w:p w:rsidR="00314A53" w:rsidRPr="008B203E" w:rsidRDefault="00314A53" w:rsidP="001A70E5">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Közös ajánlattétel esetén ezt a nyilatkozatot valamennyi ajánlattevő tekintetében be kell nyújtani!</w:t>
      </w:r>
    </w:p>
  </w:footnote>
  <w:footnote w:id="62">
    <w:p w:rsidR="00314A53" w:rsidRPr="008B203E" w:rsidRDefault="00314A53" w:rsidP="001A70E5">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Csak az adott körülmény fennállása esetén kell kitölteni!</w:t>
      </w:r>
    </w:p>
  </w:footnote>
  <w:footnote w:id="63">
    <w:p w:rsidR="00314A53" w:rsidRPr="00432DC2" w:rsidRDefault="00314A53" w:rsidP="001A70E5">
      <w:pPr>
        <w:spacing w:after="0" w:line="240" w:lineRule="auto"/>
        <w:jc w:val="both"/>
        <w:rPr>
          <w:rFonts w:ascii="Times New Roman" w:eastAsia="Times New Roman" w:hAnsi="Times New Roman"/>
          <w:sz w:val="20"/>
          <w:szCs w:val="20"/>
        </w:rPr>
      </w:pPr>
      <w:r>
        <w:rPr>
          <w:rStyle w:val="Lbjegyzet-hivatkozs"/>
        </w:rPr>
        <w:footnoteRef/>
      </w:r>
      <w:r>
        <w:t xml:space="preserve"> </w:t>
      </w:r>
      <w:r w:rsidRPr="00432DC2">
        <w:rPr>
          <w:rFonts w:ascii="Times New Roman" w:eastAsia="Times New Roman" w:hAnsi="Times New Roman"/>
          <w:sz w:val="20"/>
          <w:szCs w:val="20"/>
        </w:rPr>
        <w:t xml:space="preserve">Értelemszerűen. </w:t>
      </w:r>
    </w:p>
    <w:p w:rsidR="00314A53" w:rsidRPr="00432DC2" w:rsidRDefault="00314A53" w:rsidP="001A70E5">
      <w:pPr>
        <w:spacing w:after="0" w:line="240" w:lineRule="auto"/>
        <w:ind w:firstLine="204"/>
        <w:jc w:val="both"/>
        <w:rPr>
          <w:rFonts w:ascii="Times New Roman" w:eastAsia="Times New Roman" w:hAnsi="Times New Roman"/>
          <w:sz w:val="20"/>
          <w:szCs w:val="20"/>
        </w:rPr>
      </w:pPr>
      <w:r w:rsidRPr="00432DC2">
        <w:rPr>
          <w:rFonts w:ascii="Times New Roman" w:eastAsia="Times New Roman" w:hAnsi="Times New Roman"/>
          <w:sz w:val="20"/>
          <w:szCs w:val="20"/>
        </w:rPr>
        <w:t>Ajánlattevő az alkalmasság igazolásában részt vevő alvállalkozó vagy más szervezet vonatkozásában csak az egységes európai közbeszerzési dokumentumot köteles benyújtani a Kbt. 62. § (1) és (2) bekezdésében, illetve a 63. § (1) bekezdés b) és c) pontjában foglalt kizáró okok hiányának igazolása érdekében.</w:t>
      </w:r>
    </w:p>
    <w:p w:rsidR="00314A53" w:rsidRPr="00432DC2" w:rsidRDefault="00314A53" w:rsidP="001A70E5">
      <w:pPr>
        <w:spacing w:after="0" w:line="240" w:lineRule="auto"/>
        <w:jc w:val="both"/>
        <w:rPr>
          <w:rFonts w:ascii="Times New Roman" w:eastAsia="Times New Roman" w:hAnsi="Times New Roman"/>
          <w:sz w:val="20"/>
          <w:szCs w:val="20"/>
        </w:rPr>
      </w:pPr>
      <w:r w:rsidRPr="00432DC2">
        <w:rPr>
          <w:rFonts w:ascii="Times New Roman" w:eastAsia="Times New Roman" w:hAnsi="Times New Roman"/>
          <w:sz w:val="20"/>
          <w:szCs w:val="20"/>
        </w:rPr>
        <w:t>Azon alvállalkozók tekintetében, amelyek nem vesznek részt alkalmasság igazolásában az ajánlattevő vagy részvételre jelentkező a Kbt. 67. § (4) bekezdése szerinti nyilatkozatot nyújt be.</w:t>
      </w:r>
    </w:p>
    <w:p w:rsidR="00314A53" w:rsidRPr="00176410" w:rsidRDefault="00314A53" w:rsidP="001A70E5">
      <w:pPr>
        <w:pStyle w:val="Lbjegyzetszveg"/>
        <w:spacing w:after="0" w:line="240" w:lineRule="auto"/>
        <w:rPr>
          <w:lang w:val="hu-HU"/>
        </w:rPr>
      </w:pPr>
      <w:r w:rsidRPr="00432DC2">
        <w:rPr>
          <w:rFonts w:ascii="Times New Roman" w:eastAsia="Times New Roman" w:hAnsi="Times New Roman"/>
        </w:rPr>
        <w:t>Közös ajánlattétel esetén a nyilatkozatot minden egyes ajánlattevő részéről csatolni kell.</w:t>
      </w:r>
    </w:p>
  </w:footnote>
  <w:footnote w:id="64">
    <w:p w:rsidR="00314A53" w:rsidRPr="002C775D" w:rsidRDefault="00314A53" w:rsidP="001A70E5">
      <w:pPr>
        <w:pStyle w:val="Lbjegyzetszveg"/>
        <w:rPr>
          <w:rFonts w:ascii="Times New Roman" w:hAnsi="Times New Roman"/>
        </w:rPr>
      </w:pPr>
      <w:r w:rsidRPr="002C775D">
        <w:rPr>
          <w:rStyle w:val="Lbjegyzet-hivatkozs"/>
          <w:rFonts w:ascii="Times New Roman" w:hAnsi="Times New Roman"/>
        </w:rPr>
        <w:footnoteRef/>
      </w:r>
      <w:r w:rsidRPr="002C775D">
        <w:rPr>
          <w:rFonts w:ascii="Times New Roman" w:hAnsi="Times New Roman"/>
        </w:rPr>
        <w:t xml:space="preserve"> A nyilatkozatot közjegyző vagy gazdasági, illetve szakmai kamara által hitelesítve kell benyújtani.</w:t>
      </w:r>
    </w:p>
  </w:footnote>
  <w:footnote w:id="65">
    <w:p w:rsidR="00314A53" w:rsidRPr="009F6BAF" w:rsidRDefault="00314A53" w:rsidP="001A70E5">
      <w:pPr>
        <w:pStyle w:val="Lbjegyzetszveg"/>
        <w:rPr>
          <w:sz w:val="16"/>
          <w:szCs w:val="16"/>
        </w:rPr>
      </w:pPr>
      <w:r>
        <w:rPr>
          <w:rStyle w:val="Lbjegyzet-hivatkozs"/>
        </w:rPr>
        <w:footnoteRef/>
      </w:r>
      <w:r>
        <w:t xml:space="preserve"> </w:t>
      </w:r>
      <w:r w:rsidRPr="009F6BAF">
        <w:rPr>
          <w:rFonts w:ascii="Times New Roman" w:hAnsi="Times New Roman"/>
          <w:sz w:val="16"/>
          <w:szCs w:val="16"/>
        </w:rPr>
        <w:t>A megfelelő aláhúzandó!</w:t>
      </w:r>
    </w:p>
  </w:footnote>
  <w:footnote w:id="66">
    <w:p w:rsidR="00314A53" w:rsidRPr="008B73B5" w:rsidRDefault="00314A53" w:rsidP="001A70E5">
      <w:pPr>
        <w:pStyle w:val="Lbjegyzetszveg"/>
        <w:widowControl w:val="0"/>
        <w:spacing w:after="0" w:line="240" w:lineRule="auto"/>
        <w:jc w:val="both"/>
        <w:rPr>
          <w:lang w:val="hu-HU"/>
        </w:rPr>
      </w:pPr>
      <w:r>
        <w:rPr>
          <w:rStyle w:val="Lbjegyzet-hivatkozs"/>
        </w:rPr>
        <w:footnoteRef/>
      </w:r>
      <w:r>
        <w:t xml:space="preserve"> </w:t>
      </w:r>
      <w:r w:rsidRPr="00564D5E">
        <w:rPr>
          <w:rFonts w:ascii="Times New Roman" w:hAnsi="Times New Roman"/>
          <w:sz w:val="16"/>
          <w:szCs w:val="16"/>
          <w:lang w:val="hu-HU"/>
        </w:rPr>
        <w:t xml:space="preserve">Csak abban az esetben kell benyújtani, ha az adott szakember nem áll munkaviszonyban az ajánlattevővel, illetve az alkalmasság igazolására bevont más szervezettel és </w:t>
      </w:r>
      <w:r w:rsidRPr="00564D5E">
        <w:rPr>
          <w:rFonts w:ascii="Times New Roman" w:hAnsi="Times New Roman"/>
          <w:sz w:val="16"/>
          <w:szCs w:val="16"/>
        </w:rPr>
        <w:t>amennyiben a</w:t>
      </w:r>
      <w:r>
        <w:rPr>
          <w:rFonts w:ascii="Times New Roman" w:hAnsi="Times New Roman"/>
          <w:sz w:val="16"/>
          <w:szCs w:val="16"/>
          <w:lang w:val="hu-HU"/>
        </w:rPr>
        <w:t>z adott szakember</w:t>
      </w:r>
      <w:r w:rsidRPr="00564D5E">
        <w:rPr>
          <w:rFonts w:ascii="Times New Roman" w:hAnsi="Times New Roman"/>
          <w:sz w:val="16"/>
          <w:szCs w:val="16"/>
        </w:rPr>
        <w:t xml:space="preserve"> szakmai önéletrajz</w:t>
      </w:r>
      <w:r>
        <w:rPr>
          <w:rFonts w:ascii="Times New Roman" w:hAnsi="Times New Roman"/>
          <w:sz w:val="16"/>
          <w:szCs w:val="16"/>
          <w:lang w:val="hu-HU"/>
        </w:rPr>
        <w:t>a</w:t>
      </w:r>
      <w:r w:rsidRPr="00564D5E">
        <w:rPr>
          <w:rFonts w:ascii="Times New Roman" w:hAnsi="Times New Roman"/>
          <w:sz w:val="16"/>
          <w:szCs w:val="16"/>
        </w:rPr>
        <w:t xml:space="preserve"> nem tartalmazza a </w:t>
      </w:r>
      <w:proofErr w:type="spellStart"/>
      <w:r w:rsidRPr="00564D5E">
        <w:rPr>
          <w:rFonts w:ascii="Times New Roman" w:hAnsi="Times New Roman"/>
          <w:sz w:val="16"/>
          <w:szCs w:val="16"/>
        </w:rPr>
        <w:t>sz</w:t>
      </w:r>
      <w:r w:rsidRPr="00564D5E">
        <w:rPr>
          <w:rFonts w:ascii="Times New Roman" w:hAnsi="Times New Roman"/>
          <w:sz w:val="16"/>
          <w:szCs w:val="16"/>
          <w:lang w:val="hu-HU"/>
        </w:rPr>
        <w:t>a</w:t>
      </w:r>
      <w:r w:rsidRPr="00564D5E">
        <w:rPr>
          <w:rFonts w:ascii="Times New Roman" w:hAnsi="Times New Roman"/>
          <w:sz w:val="16"/>
          <w:szCs w:val="16"/>
        </w:rPr>
        <w:t>kember</w:t>
      </w:r>
      <w:proofErr w:type="spellEnd"/>
      <w:r w:rsidRPr="00564D5E">
        <w:rPr>
          <w:rFonts w:ascii="Times New Roman" w:hAnsi="Times New Roman"/>
          <w:sz w:val="16"/>
          <w:szCs w:val="16"/>
        </w:rPr>
        <w:t xml:space="preserve"> rendelkezésre állási nyilatkozatát</w:t>
      </w:r>
      <w:r w:rsidRPr="00564D5E">
        <w:rPr>
          <w:rFonts w:ascii="Times New Roman" w:hAnsi="Times New Roman"/>
          <w:sz w:val="16"/>
          <w:szCs w:val="16"/>
          <w:lang w:val="hu-HU"/>
        </w:rPr>
        <w:t>.</w:t>
      </w:r>
    </w:p>
  </w:footnote>
  <w:footnote w:id="67">
    <w:p w:rsidR="00314A53" w:rsidRPr="00E65034" w:rsidRDefault="00314A53" w:rsidP="001A70E5">
      <w:pPr>
        <w:pStyle w:val="Lbjegyzetszveg"/>
        <w:spacing w:after="0" w:line="240" w:lineRule="auto"/>
        <w:rPr>
          <w:rFonts w:ascii="Times New Roman" w:hAnsi="Times New Roman"/>
          <w:lang w:val="hu-HU"/>
        </w:rPr>
      </w:pPr>
      <w:r w:rsidRPr="00E65034">
        <w:rPr>
          <w:rStyle w:val="Lbjegyzet-hivatkozs"/>
          <w:rFonts w:ascii="Times New Roman" w:hAnsi="Times New Roman"/>
        </w:rPr>
        <w:footnoteRef/>
      </w:r>
      <w:r w:rsidRPr="00E65034">
        <w:rPr>
          <w:rFonts w:ascii="Times New Roman" w:hAnsi="Times New Roman"/>
        </w:rPr>
        <w:t xml:space="preserve"> Abban az esetben töltendő ki, amennyiben ajánlattevő üzleti titkot tartalmazó iratot helyez el az ajánlatában</w:t>
      </w:r>
      <w:r w:rsidRPr="00E65034">
        <w:rPr>
          <w:rFonts w:ascii="Times New Roman" w:hAnsi="Times New Roman"/>
          <w:lang w:val="hu-HU"/>
        </w:rPr>
        <w:t xml:space="preserve"> vagy később az alkalmasság és a kizáró okok igazolásakor</w:t>
      </w:r>
      <w:r w:rsidRPr="00E65034">
        <w:rPr>
          <w:rFonts w:ascii="Times New Roman" w:hAnsi="Times New Roman"/>
        </w:rPr>
        <w:t>.</w:t>
      </w:r>
    </w:p>
  </w:footnote>
  <w:footnote w:id="68">
    <w:p w:rsidR="00314A53" w:rsidRPr="00AC692A" w:rsidRDefault="00314A53" w:rsidP="001A70E5">
      <w:pPr>
        <w:pStyle w:val="Lbjegyzetszveg"/>
        <w:spacing w:after="0" w:line="240" w:lineRule="auto"/>
        <w:jc w:val="both"/>
        <w:rPr>
          <w:sz w:val="16"/>
          <w:szCs w:val="16"/>
        </w:rPr>
      </w:pPr>
      <w:r w:rsidRPr="00AC692A">
        <w:rPr>
          <w:rStyle w:val="Lbjegyzet-hivatkozs"/>
          <w:sz w:val="16"/>
          <w:szCs w:val="16"/>
        </w:rPr>
        <w:footnoteRef/>
      </w:r>
      <w:r w:rsidRPr="00AC692A">
        <w:rPr>
          <w:sz w:val="16"/>
          <w:szCs w:val="16"/>
        </w:rPr>
        <w:t xml:space="preserve"> </w:t>
      </w:r>
      <w:r w:rsidRPr="00113591">
        <w:rPr>
          <w:rFonts w:ascii="Times New Roman" w:hAnsi="Times New Roman"/>
        </w:rPr>
        <w:t>A gazdasági szereplő által adott indokolás nem megfelelő, amennyiben az általánosság szintjén kerül megfogalmazásra. Nem megfelelő az indoklás, ha csupán megismétli a Ptk. és/vagy Kbt. vonatkozó jogszabályi rendelkezéseit.</w:t>
      </w:r>
    </w:p>
  </w:footnote>
  <w:footnote w:id="69">
    <w:p w:rsidR="00314A53" w:rsidRDefault="00314A53" w:rsidP="001A70E5">
      <w:pPr>
        <w:pStyle w:val="Lbjegyzetszveg"/>
        <w:spacing w:after="0" w:line="240" w:lineRule="auto"/>
      </w:pPr>
      <w:r w:rsidRPr="00AC692A">
        <w:rPr>
          <w:rStyle w:val="Lbjegyzet-hivatkozs"/>
          <w:sz w:val="16"/>
          <w:szCs w:val="16"/>
        </w:rPr>
        <w:footnoteRef/>
      </w:r>
      <w:r w:rsidRPr="00AC692A">
        <w:rPr>
          <w:sz w:val="16"/>
          <w:szCs w:val="16"/>
        </w:rPr>
        <w:t xml:space="preserve"> </w:t>
      </w:r>
      <w:r w:rsidRPr="00113591">
        <w:rPr>
          <w:rFonts w:ascii="Times New Roman" w:hAnsi="Times New Roman"/>
        </w:rPr>
        <w:t>Szükség szerint ismétlődik az üzleti titokként kezelendő dokumentumok számának megfelelően.</w:t>
      </w:r>
    </w:p>
  </w:footnote>
  <w:footnote w:id="70">
    <w:p w:rsidR="00314A53" w:rsidRPr="009A0682" w:rsidRDefault="00314A53" w:rsidP="001A70E5">
      <w:pPr>
        <w:pStyle w:val="Lbjegyzetszveg"/>
        <w:rPr>
          <w:lang w:val="hu-HU"/>
        </w:rPr>
      </w:pPr>
      <w:r>
        <w:rPr>
          <w:rStyle w:val="Lbjegyzet-hivatkozs"/>
        </w:rPr>
        <w:footnoteRef/>
      </w:r>
      <w:r>
        <w:t xml:space="preserve"> </w:t>
      </w:r>
      <w:r w:rsidRPr="00F77C66">
        <w:rPr>
          <w:rFonts w:ascii="Times New Roman" w:hAnsi="Times New Roman"/>
        </w:rPr>
        <w:t>Abban az esetben töltendő ki, ha ajánlattevő idegen nyelvű dokumentumot csatol az ajánlatba</w:t>
      </w:r>
      <w:r>
        <w:rPr>
          <w:rFonts w:ascii="Times New Roman" w:hAnsi="Times New Roman"/>
          <w:lang w:val="hu-HU"/>
        </w:rPr>
        <w:t xml:space="preserve"> vagy később az alkalmasság és a kizáró okok igazolására</w:t>
      </w:r>
      <w:r w:rsidRPr="00F77C66">
        <w:rPr>
          <w:rFonts w:ascii="Times New Roman" w:hAnsi="Times New Roman"/>
        </w:rPr>
        <w:t>, és annak fordítását nem hiteles fordítással nyújtotta be.</w:t>
      </w:r>
    </w:p>
  </w:footnote>
  <w:footnote w:id="71">
    <w:p w:rsidR="00314A53" w:rsidRPr="00567BAB" w:rsidRDefault="00314A53" w:rsidP="006F35D8">
      <w:pPr>
        <w:pStyle w:val="Lbjegyzetszveg"/>
        <w:jc w:val="both"/>
        <w:rPr>
          <w:sz w:val="24"/>
          <w:szCs w:val="24"/>
        </w:rPr>
      </w:pPr>
      <w:r w:rsidRPr="00567BAB">
        <w:rPr>
          <w:rStyle w:val="Lbjegyzet-hivatkozs"/>
        </w:rPr>
        <w:footnoteRef/>
      </w:r>
      <w:r>
        <w:t></w:t>
      </w:r>
      <w:r w:rsidRPr="00567BAB">
        <w:rPr>
          <w:sz w:val="24"/>
          <w:szCs w:val="24"/>
        </w:rPr>
        <w:t xml:space="preserve">KÉRJÜK, </w:t>
      </w:r>
      <w:r>
        <w:rPr>
          <w:sz w:val="24"/>
          <w:szCs w:val="24"/>
        </w:rPr>
        <w:t xml:space="preserve">A KÖZBESZERZÉSI DOKUMENTUM ÁTVÉTELÉT KÖVETŐEN HALADÉKTALANUL KITÖLTVE, CÉGSZERŰEN ALÁÍRVA MEGKÜLDENI AZ </w:t>
      </w:r>
      <w:r>
        <w:t>+36 15117526</w:t>
      </w:r>
      <w:r>
        <w:rPr>
          <w:sz w:val="24"/>
          <w:szCs w:val="24"/>
        </w:rPr>
        <w:t xml:space="preserve">-ES FAXSZÁMRA, VAGY A </w:t>
      </w:r>
      <w:r>
        <w:rPr>
          <w:caps/>
          <w:lang w:val="hu-HU"/>
        </w:rPr>
        <w:t>SZILAGYI.BALAZS</w:t>
      </w:r>
      <w:r>
        <w:rPr>
          <w:caps/>
        </w:rPr>
        <w:t>@mav</w:t>
      </w:r>
      <w:r w:rsidRPr="00545D59">
        <w:rPr>
          <w:caps/>
        </w:rPr>
        <w:t>.hu</w:t>
      </w:r>
      <w:r>
        <w:rPr>
          <w:sz w:val="24"/>
          <w:szCs w:val="24"/>
        </w:rPr>
        <w:t xml:space="preserve"> E-MAIL CÍMRE!</w:t>
      </w:r>
    </w:p>
  </w:footnote>
  <w:footnote w:id="72">
    <w:p w:rsidR="00314A53" w:rsidRDefault="00314A53" w:rsidP="006F35D8">
      <w:pPr>
        <w:pStyle w:val="Lbjegyzetszveg"/>
      </w:pPr>
      <w:r>
        <w:rPr>
          <w:rStyle w:val="Lbjegyzet-hivatkozs"/>
        </w:rPr>
        <w:footnoteRef/>
      </w:r>
      <w:r>
        <w:t xml:space="preserve"> A megfelelő választ kérjük jelölje.</w:t>
      </w:r>
    </w:p>
  </w:footnote>
  <w:footnote w:id="73">
    <w:p w:rsidR="00314A53" w:rsidRDefault="00314A53" w:rsidP="006F35D8">
      <w:pPr>
        <w:pStyle w:val="Lbjegyzetszveg"/>
      </w:pPr>
      <w:r>
        <w:rPr>
          <w:rStyle w:val="Lbjegyzet-hivatkozs"/>
        </w:rPr>
        <w:footnoteRef/>
      </w:r>
      <w:r>
        <w:t xml:space="preserve"> A megfelelő választ kérjük jelölje és adja meg a részvételre jelentkező cégnevét.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53" w:rsidRPr="00704462" w:rsidRDefault="00314A53" w:rsidP="005747AE">
    <w:pPr>
      <w:pStyle w:val="lfej"/>
      <w:rPr>
        <w:lang w:val="hu-HU"/>
      </w:rPr>
    </w:pPr>
    <w:r>
      <w:rPr>
        <w:rFonts w:ascii="Times New Roman" w:hAnsi="Times New Roman"/>
        <w:sz w:val="24"/>
        <w:szCs w:val="24"/>
        <w:lang w:val="hu-HU"/>
      </w:rPr>
      <w:t>„</w:t>
    </w:r>
    <w:r w:rsidRPr="00A0612B">
      <w:rPr>
        <w:rFonts w:ascii="Times New Roman" w:hAnsi="Times New Roman"/>
        <w:i/>
        <w:sz w:val="18"/>
        <w:szCs w:val="18"/>
        <w:lang w:val="hu-HU"/>
      </w:rPr>
      <w:t>Baleset elhárítás és vegyvédelem</w:t>
    </w:r>
    <w:r>
      <w:rPr>
        <w:rFonts w:ascii="Times New Roman" w:hAnsi="Times New Roman"/>
        <w:sz w:val="24"/>
        <w:szCs w:val="24"/>
        <w:lang w:val="hu-H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53" w:rsidRDefault="00314A53" w:rsidP="005747AE">
    <w:pPr>
      <w:pStyle w:val="lfej"/>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53" w:rsidRPr="00F04751" w:rsidRDefault="00314A53" w:rsidP="005747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009B7A12"/>
    <w:multiLevelType w:val="hybridMultilevel"/>
    <w:tmpl w:val="498AB328"/>
    <w:lvl w:ilvl="0" w:tplc="114A903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03B72B92"/>
    <w:multiLevelType w:val="singleLevel"/>
    <w:tmpl w:val="1834F942"/>
    <w:lvl w:ilvl="0">
      <w:start w:val="1"/>
      <w:numFmt w:val="upperRoman"/>
      <w:pStyle w:val="Cmsor6"/>
      <w:lvlText w:val="%1."/>
      <w:lvlJc w:val="left"/>
      <w:pPr>
        <w:tabs>
          <w:tab w:val="num" w:pos="1785"/>
        </w:tabs>
        <w:ind w:left="1785" w:hanging="720"/>
      </w:pPr>
      <w:rPr>
        <w:rFonts w:cs="Times New Roman" w:hint="default"/>
      </w:rPr>
    </w:lvl>
  </w:abstractNum>
  <w:abstractNum w:abstractNumId="6">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0AA17D21"/>
    <w:multiLevelType w:val="hybridMultilevel"/>
    <w:tmpl w:val="79A88C34"/>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9">
    <w:nsid w:val="0CF252CD"/>
    <w:multiLevelType w:val="hybridMultilevel"/>
    <w:tmpl w:val="3AC645CE"/>
    <w:lvl w:ilvl="0" w:tplc="D3781F1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F473E9C"/>
    <w:multiLevelType w:val="hybridMultilevel"/>
    <w:tmpl w:val="C0BEE100"/>
    <w:lvl w:ilvl="0" w:tplc="114A903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13E97CDE"/>
    <w:multiLevelType w:val="hybridMultilevel"/>
    <w:tmpl w:val="48EC01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8104714"/>
    <w:multiLevelType w:val="hybridMultilevel"/>
    <w:tmpl w:val="BA7001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8BB77BC"/>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19157039"/>
    <w:multiLevelType w:val="hybridMultilevel"/>
    <w:tmpl w:val="318414B8"/>
    <w:lvl w:ilvl="0" w:tplc="D3781F1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B1F2A57"/>
    <w:multiLevelType w:val="hybridMultilevel"/>
    <w:tmpl w:val="80E2C2C2"/>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nsid w:val="1BBC33E8"/>
    <w:multiLevelType w:val="singleLevel"/>
    <w:tmpl w:val="908E0692"/>
    <w:lvl w:ilvl="0">
      <w:numFmt w:val="bullet"/>
      <w:pStyle w:val="Cmsor4"/>
      <w:lvlText w:val="-"/>
      <w:lvlJc w:val="left"/>
      <w:pPr>
        <w:tabs>
          <w:tab w:val="num" w:pos="567"/>
        </w:tabs>
        <w:ind w:left="567" w:hanging="567"/>
      </w:pPr>
      <w:rPr>
        <w:rFonts w:hint="default"/>
      </w:rPr>
    </w:lvl>
  </w:abstractNum>
  <w:abstractNum w:abstractNumId="17">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20">
    <w:nsid w:val="25EB6AA5"/>
    <w:multiLevelType w:val="hybridMultilevel"/>
    <w:tmpl w:val="E64220F0"/>
    <w:lvl w:ilvl="0" w:tplc="114A903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tentative="1">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22">
    <w:nsid w:val="2EEF476B"/>
    <w:multiLevelType w:val="hybridMultilevel"/>
    <w:tmpl w:val="5678CE2E"/>
    <w:lvl w:ilvl="0" w:tplc="D3781F1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nsid w:val="3A6607D3"/>
    <w:multiLevelType w:val="hybridMultilevel"/>
    <w:tmpl w:val="B252A228"/>
    <w:lvl w:ilvl="0" w:tplc="D3781F1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nsid w:val="3AAB686F"/>
    <w:multiLevelType w:val="hybridMultilevel"/>
    <w:tmpl w:val="48EC01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9BE3511"/>
    <w:multiLevelType w:val="hybridMultilevel"/>
    <w:tmpl w:val="C0BEE100"/>
    <w:lvl w:ilvl="0" w:tplc="114A903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nsid w:val="4EA670EC"/>
    <w:multiLevelType w:val="hybridMultilevel"/>
    <w:tmpl w:val="C06A36AC"/>
    <w:lvl w:ilvl="0" w:tplc="D3781F1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4B57D76"/>
    <w:multiLevelType w:val="hybridMultilevel"/>
    <w:tmpl w:val="93B4CA58"/>
    <w:lvl w:ilvl="0" w:tplc="B8CCF6DA">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
    <w:nsid w:val="5BDD00CA"/>
    <w:multiLevelType w:val="hybridMultilevel"/>
    <w:tmpl w:val="DF2EAB78"/>
    <w:lvl w:ilvl="0" w:tplc="D3781F1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661E603A"/>
    <w:multiLevelType w:val="hybridMultilevel"/>
    <w:tmpl w:val="D7CE86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6">
    <w:nsid w:val="70AA71EB"/>
    <w:multiLevelType w:val="multilevel"/>
    <w:tmpl w:val="FB521ADE"/>
    <w:lvl w:ilvl="0">
      <w:start w:val="2013"/>
      <w:numFmt w:val="bullet"/>
      <w:lvlText w:val="-"/>
      <w:lvlJc w:val="left"/>
      <w:pPr>
        <w:ind w:left="720" w:hanging="360"/>
      </w:pPr>
      <w:rPr>
        <w:rFonts w:ascii="Verdana" w:eastAsia="Times New Roman" w:hAnsi="Verdana" w:cs="Verdana"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F76D50"/>
    <w:multiLevelType w:val="hybridMultilevel"/>
    <w:tmpl w:val="A25C1952"/>
    <w:lvl w:ilvl="0" w:tplc="114A903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nsid w:val="7C0A6AC5"/>
    <w:multiLevelType w:val="hybridMultilevel"/>
    <w:tmpl w:val="F266C4D6"/>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D9C270D"/>
    <w:multiLevelType w:val="hybridMultilevel"/>
    <w:tmpl w:val="B436E86A"/>
    <w:lvl w:ilvl="0" w:tplc="D3781F1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E0D0769"/>
    <w:multiLevelType w:val="hybridMultilevel"/>
    <w:tmpl w:val="E7E832B8"/>
    <w:lvl w:ilvl="0" w:tplc="114A903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6"/>
  </w:num>
  <w:num w:numId="2">
    <w:abstractNumId w:val="7"/>
  </w:num>
  <w:num w:numId="3">
    <w:abstractNumId w:val="26"/>
  </w:num>
  <w:num w:numId="4">
    <w:abstractNumId w:val="13"/>
  </w:num>
  <w:num w:numId="5">
    <w:abstractNumId w:val="33"/>
  </w:num>
  <w:num w:numId="6">
    <w:abstractNumId w:val="0"/>
  </w:num>
  <w:num w:numId="7">
    <w:abstractNumId w:val="1"/>
  </w:num>
  <w:num w:numId="8">
    <w:abstractNumId w:val="3"/>
  </w:num>
  <w:num w:numId="9">
    <w:abstractNumId w:val="2"/>
  </w:num>
  <w:num w:numId="10">
    <w:abstractNumId w:val="16"/>
  </w:num>
  <w:num w:numId="11">
    <w:abstractNumId w:val="5"/>
  </w:num>
  <w:num w:numId="12">
    <w:abstractNumId w:val="31"/>
  </w:num>
  <w:num w:numId="13">
    <w:abstractNumId w:val="35"/>
  </w:num>
  <w:num w:numId="14">
    <w:abstractNumId w:val="17"/>
  </w:num>
  <w:num w:numId="15">
    <w:abstractNumId w:val="29"/>
  </w:num>
  <w:num w:numId="16">
    <w:abstractNumId w:val="36"/>
  </w:num>
  <w:num w:numId="17">
    <w:abstractNumId w:val="21"/>
  </w:num>
  <w:num w:numId="18">
    <w:abstractNumId w:val="30"/>
  </w:num>
  <w:num w:numId="19">
    <w:abstractNumId w:val="25"/>
  </w:num>
  <w:num w:numId="20">
    <w:abstractNumId w:val="23"/>
  </w:num>
  <w:num w:numId="21">
    <w:abstractNumId w:val="22"/>
  </w:num>
  <w:num w:numId="22">
    <w:abstractNumId w:val="10"/>
  </w:num>
  <w:num w:numId="23">
    <w:abstractNumId w:val="27"/>
  </w:num>
  <w:num w:numId="24">
    <w:abstractNumId w:val="34"/>
  </w:num>
  <w:num w:numId="25">
    <w:abstractNumId w:val="4"/>
  </w:num>
  <w:num w:numId="26">
    <w:abstractNumId w:val="8"/>
  </w:num>
  <w:num w:numId="27">
    <w:abstractNumId w:val="37"/>
  </w:num>
  <w:num w:numId="28">
    <w:abstractNumId w:val="15"/>
  </w:num>
  <w:num w:numId="29">
    <w:abstractNumId w:val="38"/>
  </w:num>
  <w:num w:numId="30">
    <w:abstractNumId w:val="9"/>
  </w:num>
  <w:num w:numId="31">
    <w:abstractNumId w:val="12"/>
  </w:num>
  <w:num w:numId="32">
    <w:abstractNumId w:val="28"/>
  </w:num>
  <w:num w:numId="33">
    <w:abstractNumId w:val="14"/>
  </w:num>
  <w:num w:numId="34">
    <w:abstractNumId w:val="32"/>
  </w:num>
  <w:num w:numId="35">
    <w:abstractNumId w:val="40"/>
  </w:num>
  <w:num w:numId="36">
    <w:abstractNumId w:val="20"/>
  </w:num>
  <w:num w:numId="37">
    <w:abstractNumId w:val="3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9"/>
  </w:num>
  <w:num w:numId="42">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E5"/>
    <w:rsid w:val="00013612"/>
    <w:rsid w:val="000422AD"/>
    <w:rsid w:val="0009358F"/>
    <w:rsid w:val="000E6F14"/>
    <w:rsid w:val="000F0370"/>
    <w:rsid w:val="001153DF"/>
    <w:rsid w:val="00117650"/>
    <w:rsid w:val="00197C8C"/>
    <w:rsid w:val="001A70E5"/>
    <w:rsid w:val="001B12D0"/>
    <w:rsid w:val="001C35C6"/>
    <w:rsid w:val="001C4DE1"/>
    <w:rsid w:val="001C5AAF"/>
    <w:rsid w:val="001D4E3E"/>
    <w:rsid w:val="001D7DDB"/>
    <w:rsid w:val="001E7F9F"/>
    <w:rsid w:val="001F16BB"/>
    <w:rsid w:val="00277684"/>
    <w:rsid w:val="002A2C43"/>
    <w:rsid w:val="002A4591"/>
    <w:rsid w:val="002A6E7D"/>
    <w:rsid w:val="002D7377"/>
    <w:rsid w:val="002F4EA0"/>
    <w:rsid w:val="00314A53"/>
    <w:rsid w:val="00335983"/>
    <w:rsid w:val="00337B99"/>
    <w:rsid w:val="00347E73"/>
    <w:rsid w:val="00373AAD"/>
    <w:rsid w:val="00375F86"/>
    <w:rsid w:val="00391F30"/>
    <w:rsid w:val="003933DA"/>
    <w:rsid w:val="003A32C6"/>
    <w:rsid w:val="003B69F2"/>
    <w:rsid w:val="003C3F3E"/>
    <w:rsid w:val="003D5126"/>
    <w:rsid w:val="003D5A6B"/>
    <w:rsid w:val="003D6C77"/>
    <w:rsid w:val="003F2AB8"/>
    <w:rsid w:val="004335DD"/>
    <w:rsid w:val="004365A8"/>
    <w:rsid w:val="00443BF6"/>
    <w:rsid w:val="00473433"/>
    <w:rsid w:val="00492777"/>
    <w:rsid w:val="004A5E73"/>
    <w:rsid w:val="004C0608"/>
    <w:rsid w:val="004F3D26"/>
    <w:rsid w:val="00531B7A"/>
    <w:rsid w:val="00553C4D"/>
    <w:rsid w:val="005747AE"/>
    <w:rsid w:val="005750E2"/>
    <w:rsid w:val="00582C71"/>
    <w:rsid w:val="005B44D6"/>
    <w:rsid w:val="005C0011"/>
    <w:rsid w:val="005D2EEF"/>
    <w:rsid w:val="00606A19"/>
    <w:rsid w:val="006170DE"/>
    <w:rsid w:val="006220D6"/>
    <w:rsid w:val="006554B4"/>
    <w:rsid w:val="00660A8B"/>
    <w:rsid w:val="006631BE"/>
    <w:rsid w:val="00667C12"/>
    <w:rsid w:val="0067374E"/>
    <w:rsid w:val="00677362"/>
    <w:rsid w:val="00692D76"/>
    <w:rsid w:val="006A7D50"/>
    <w:rsid w:val="006D67FA"/>
    <w:rsid w:val="006F35D8"/>
    <w:rsid w:val="00733D65"/>
    <w:rsid w:val="00753754"/>
    <w:rsid w:val="00795B6C"/>
    <w:rsid w:val="007A74CB"/>
    <w:rsid w:val="007D2B56"/>
    <w:rsid w:val="007E0587"/>
    <w:rsid w:val="007F66D2"/>
    <w:rsid w:val="008109EB"/>
    <w:rsid w:val="008464C5"/>
    <w:rsid w:val="00855820"/>
    <w:rsid w:val="00864931"/>
    <w:rsid w:val="008D071D"/>
    <w:rsid w:val="008F00AC"/>
    <w:rsid w:val="009014BD"/>
    <w:rsid w:val="0092136C"/>
    <w:rsid w:val="00977882"/>
    <w:rsid w:val="009A1B17"/>
    <w:rsid w:val="009A45DE"/>
    <w:rsid w:val="009B2C6F"/>
    <w:rsid w:val="009C7360"/>
    <w:rsid w:val="00A0612B"/>
    <w:rsid w:val="00A115A2"/>
    <w:rsid w:val="00A64CC7"/>
    <w:rsid w:val="00A81A77"/>
    <w:rsid w:val="00A84828"/>
    <w:rsid w:val="00AB3A6E"/>
    <w:rsid w:val="00AC4818"/>
    <w:rsid w:val="00B16E2F"/>
    <w:rsid w:val="00B24683"/>
    <w:rsid w:val="00B302BD"/>
    <w:rsid w:val="00B37BA4"/>
    <w:rsid w:val="00B43CB9"/>
    <w:rsid w:val="00B87D87"/>
    <w:rsid w:val="00B9173D"/>
    <w:rsid w:val="00B917B5"/>
    <w:rsid w:val="00BB256C"/>
    <w:rsid w:val="00BB6D52"/>
    <w:rsid w:val="00BD0090"/>
    <w:rsid w:val="00BF0D61"/>
    <w:rsid w:val="00C12931"/>
    <w:rsid w:val="00C14983"/>
    <w:rsid w:val="00C4217E"/>
    <w:rsid w:val="00C7563F"/>
    <w:rsid w:val="00C8799B"/>
    <w:rsid w:val="00CE3BEE"/>
    <w:rsid w:val="00CF544F"/>
    <w:rsid w:val="00CF6586"/>
    <w:rsid w:val="00D15BE1"/>
    <w:rsid w:val="00D1651E"/>
    <w:rsid w:val="00D25491"/>
    <w:rsid w:val="00D442B8"/>
    <w:rsid w:val="00D44E0C"/>
    <w:rsid w:val="00D47154"/>
    <w:rsid w:val="00D66D11"/>
    <w:rsid w:val="00D75172"/>
    <w:rsid w:val="00D90A6F"/>
    <w:rsid w:val="00DD4E03"/>
    <w:rsid w:val="00DD7D55"/>
    <w:rsid w:val="00E10E4C"/>
    <w:rsid w:val="00E23840"/>
    <w:rsid w:val="00E43F99"/>
    <w:rsid w:val="00EA1B5F"/>
    <w:rsid w:val="00ED14E8"/>
    <w:rsid w:val="00EE4D3C"/>
    <w:rsid w:val="00F25C74"/>
    <w:rsid w:val="00F26027"/>
    <w:rsid w:val="00F3416A"/>
    <w:rsid w:val="00F47C9F"/>
    <w:rsid w:val="00F57E55"/>
    <w:rsid w:val="00F6090C"/>
    <w:rsid w:val="00F63578"/>
    <w:rsid w:val="00F90A5F"/>
    <w:rsid w:val="00F93B12"/>
    <w:rsid w:val="00FA2B42"/>
    <w:rsid w:val="00FD3E83"/>
    <w:rsid w:val="00FF2A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14BD"/>
    <w:rPr>
      <w:rFonts w:ascii="Calibri" w:eastAsia="Calibri" w:hAnsi="Calibri" w:cs="Times New Roman"/>
    </w:rPr>
  </w:style>
  <w:style w:type="paragraph" w:styleId="Cmsor1">
    <w:name w:val="heading 1"/>
    <w:aliases w:val="H1,(Chapter),Fejezet,left I2,h1,L1,l1,fejezetcim,buta nev,(Alt+1),app heading 1,1. számozott szint"/>
    <w:basedOn w:val="Norml"/>
    <w:next w:val="Norml"/>
    <w:link w:val="Cmsor1Char"/>
    <w:qFormat/>
    <w:rsid w:val="001A70E5"/>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1A70E5"/>
    <w:pPr>
      <w:keepNext/>
      <w:spacing w:before="240" w:after="60"/>
      <w:outlineLvl w:val="1"/>
    </w:pPr>
    <w:rPr>
      <w:rFonts w:ascii="Cambria" w:eastAsia="Times New Roman" w:hAnsi="Cambria"/>
      <w:b/>
      <w:bCs/>
      <w:i/>
      <w:iCs/>
      <w:sz w:val="28"/>
      <w:szCs w:val="28"/>
      <w:lang w:val="x-none"/>
    </w:rPr>
  </w:style>
  <w:style w:type="paragraph" w:styleId="Cmsor3">
    <w:name w:val="heading 3"/>
    <w:aliases w:val="H3"/>
    <w:basedOn w:val="Norml"/>
    <w:next w:val="Norml"/>
    <w:link w:val="Cmsor3Char"/>
    <w:uiPriority w:val="9"/>
    <w:qFormat/>
    <w:rsid w:val="001A70E5"/>
    <w:pPr>
      <w:keepNext/>
      <w:spacing w:before="240" w:after="60" w:line="240" w:lineRule="auto"/>
      <w:outlineLvl w:val="2"/>
    </w:pPr>
    <w:rPr>
      <w:rFonts w:ascii="Arial" w:eastAsia="Times New Roman" w:hAnsi="Arial"/>
      <w:b/>
      <w:bCs/>
      <w:sz w:val="26"/>
      <w:szCs w:val="26"/>
      <w:lang w:val="x-none" w:eastAsia="x-none"/>
    </w:rPr>
  </w:style>
  <w:style w:type="paragraph" w:styleId="Cmsor4">
    <w:name w:val="heading 4"/>
    <w:aliases w:val="Fej 1"/>
    <w:basedOn w:val="Norml"/>
    <w:next w:val="Norml"/>
    <w:link w:val="Cmsor4Char"/>
    <w:uiPriority w:val="9"/>
    <w:qFormat/>
    <w:rsid w:val="001A70E5"/>
    <w:pPr>
      <w:keepNext/>
      <w:widowControl w:val="0"/>
      <w:numPr>
        <w:numId w:val="10"/>
      </w:numPr>
      <w:spacing w:before="240" w:after="60" w:line="240" w:lineRule="auto"/>
      <w:outlineLvl w:val="3"/>
    </w:pPr>
    <w:rPr>
      <w:rFonts w:ascii="Times New Roman" w:eastAsia="Times New Roman" w:hAnsi="Times New Roman"/>
      <w:sz w:val="24"/>
      <w:szCs w:val="20"/>
      <w:lang w:val="x-none" w:eastAsia="x-none"/>
    </w:rPr>
  </w:style>
  <w:style w:type="paragraph" w:styleId="Cmsor5">
    <w:name w:val="heading 5"/>
    <w:aliases w:val="H5"/>
    <w:basedOn w:val="Norml"/>
    <w:next w:val="Norml"/>
    <w:link w:val="Cmsor5Char"/>
    <w:uiPriority w:val="9"/>
    <w:qFormat/>
    <w:rsid w:val="001A70E5"/>
    <w:pPr>
      <w:spacing w:before="240" w:after="60" w:line="240" w:lineRule="auto"/>
      <w:outlineLvl w:val="4"/>
    </w:pPr>
    <w:rPr>
      <w:rFonts w:ascii="Times New Roman" w:eastAsia="Times New Roman" w:hAnsi="Times New Roman"/>
      <w:b/>
      <w:i/>
      <w:sz w:val="26"/>
      <w:szCs w:val="20"/>
      <w:lang w:val="x-none" w:eastAsia="x-none"/>
    </w:rPr>
  </w:style>
  <w:style w:type="paragraph" w:styleId="Cmsor6">
    <w:name w:val="heading 6"/>
    <w:aliases w:val="H6"/>
    <w:basedOn w:val="Norml"/>
    <w:next w:val="Norml"/>
    <w:link w:val="Cmsor6Char"/>
    <w:qFormat/>
    <w:rsid w:val="001A70E5"/>
    <w:pPr>
      <w:keepNext/>
      <w:numPr>
        <w:numId w:val="11"/>
      </w:numPr>
      <w:tabs>
        <w:tab w:val="clear" w:pos="1785"/>
        <w:tab w:val="num" w:pos="1560"/>
      </w:tabs>
      <w:spacing w:after="0" w:line="240" w:lineRule="auto"/>
      <w:ind w:left="1560" w:hanging="495"/>
      <w:jc w:val="both"/>
      <w:outlineLvl w:val="5"/>
    </w:pPr>
    <w:rPr>
      <w:rFonts w:ascii="Times New Roman" w:eastAsia="Times New Roman" w:hAnsi="Times New Roman"/>
      <w:color w:val="0000FF"/>
      <w:sz w:val="24"/>
      <w:szCs w:val="24"/>
      <w:lang w:val="x-none" w:eastAsia="x-none"/>
    </w:rPr>
  </w:style>
  <w:style w:type="paragraph" w:styleId="Cmsor7">
    <w:name w:val="heading 7"/>
    <w:basedOn w:val="Norml"/>
    <w:next w:val="Norml"/>
    <w:link w:val="Cmsor7Char"/>
    <w:qFormat/>
    <w:rsid w:val="001A70E5"/>
    <w:pPr>
      <w:spacing w:before="240" w:after="60" w:line="240" w:lineRule="auto"/>
      <w:outlineLvl w:val="6"/>
    </w:pPr>
    <w:rPr>
      <w:rFonts w:ascii="Times New Roman" w:eastAsia="Times New Roman" w:hAnsi="Times New Roman"/>
      <w:sz w:val="24"/>
      <w:szCs w:val="20"/>
      <w:lang w:val="x-none" w:eastAsia="x-none"/>
    </w:rPr>
  </w:style>
  <w:style w:type="paragraph" w:styleId="Cmsor8">
    <w:name w:val="heading 8"/>
    <w:basedOn w:val="Norml"/>
    <w:next w:val="Szvegtrzs3"/>
    <w:link w:val="Cmsor8Char"/>
    <w:qFormat/>
    <w:rsid w:val="001A70E5"/>
    <w:pPr>
      <w:keepNext/>
      <w:tabs>
        <w:tab w:val="num" w:pos="1440"/>
      </w:tabs>
      <w:spacing w:before="240" w:after="60" w:line="240" w:lineRule="auto"/>
      <w:ind w:left="1440" w:hanging="1440"/>
      <w:outlineLvl w:val="7"/>
    </w:pPr>
    <w:rPr>
      <w:rFonts w:eastAsia="Times New Roman"/>
      <w:i/>
      <w:iCs/>
      <w:sz w:val="24"/>
      <w:szCs w:val="24"/>
      <w:lang w:val="x-none" w:eastAsia="x-none"/>
    </w:rPr>
  </w:style>
  <w:style w:type="paragraph" w:styleId="Cmsor9">
    <w:name w:val="heading 9"/>
    <w:basedOn w:val="Norml"/>
    <w:next w:val="Norml"/>
    <w:link w:val="Cmsor9Char"/>
    <w:qFormat/>
    <w:rsid w:val="001A70E5"/>
    <w:pPr>
      <w:keepNext/>
      <w:spacing w:after="0" w:line="240" w:lineRule="auto"/>
      <w:outlineLvl w:val="8"/>
    </w:pPr>
    <w:rPr>
      <w:rFonts w:ascii="Cambria" w:eastAsia="Times New Roman" w:hAnsi="Cambria"/>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rsid w:val="001A70E5"/>
    <w:rPr>
      <w:rFonts w:ascii="Cambria" w:eastAsia="Times New Roman" w:hAnsi="Cambria" w:cs="Times New Roman"/>
      <w:b/>
      <w:bCs/>
      <w:kern w:val="32"/>
      <w:sz w:val="32"/>
      <w:szCs w:val="32"/>
      <w:lang w:val="x-none"/>
    </w:rPr>
  </w:style>
  <w:style w:type="character" w:customStyle="1" w:styleId="Cmsor2Char">
    <w:name w:val="Címsor 2 Char"/>
    <w:aliases w:val="h2 Char,H2 Char,h2.H2 Char"/>
    <w:basedOn w:val="Bekezdsalapbettpusa"/>
    <w:link w:val="Cmsor2"/>
    <w:uiPriority w:val="9"/>
    <w:rsid w:val="001A70E5"/>
    <w:rPr>
      <w:rFonts w:ascii="Cambria" w:eastAsia="Times New Roman" w:hAnsi="Cambria" w:cs="Times New Roman"/>
      <w:b/>
      <w:bCs/>
      <w:i/>
      <w:iCs/>
      <w:sz w:val="28"/>
      <w:szCs w:val="28"/>
      <w:lang w:val="x-none"/>
    </w:rPr>
  </w:style>
  <w:style w:type="character" w:customStyle="1" w:styleId="Cmsor3Char">
    <w:name w:val="Címsor 3 Char"/>
    <w:aliases w:val="H3 Char"/>
    <w:basedOn w:val="Bekezdsalapbettpusa"/>
    <w:link w:val="Cmsor3"/>
    <w:uiPriority w:val="9"/>
    <w:rsid w:val="001A70E5"/>
    <w:rPr>
      <w:rFonts w:ascii="Arial" w:eastAsia="Times New Roman" w:hAnsi="Arial" w:cs="Times New Roman"/>
      <w:b/>
      <w:bCs/>
      <w:sz w:val="26"/>
      <w:szCs w:val="26"/>
      <w:lang w:val="x-none" w:eastAsia="x-none"/>
    </w:rPr>
  </w:style>
  <w:style w:type="character" w:customStyle="1" w:styleId="Cmsor4Char">
    <w:name w:val="Címsor 4 Char"/>
    <w:aliases w:val="Fej 1 Char"/>
    <w:basedOn w:val="Bekezdsalapbettpusa"/>
    <w:link w:val="Cmsor4"/>
    <w:uiPriority w:val="9"/>
    <w:rsid w:val="001A70E5"/>
    <w:rPr>
      <w:rFonts w:ascii="Times New Roman" w:eastAsia="Times New Roman" w:hAnsi="Times New Roman" w:cs="Times New Roman"/>
      <w:sz w:val="24"/>
      <w:szCs w:val="20"/>
      <w:lang w:val="x-none" w:eastAsia="x-none"/>
    </w:rPr>
  </w:style>
  <w:style w:type="character" w:customStyle="1" w:styleId="Cmsor5Char">
    <w:name w:val="Címsor 5 Char"/>
    <w:aliases w:val="H5 Char"/>
    <w:basedOn w:val="Bekezdsalapbettpusa"/>
    <w:link w:val="Cmsor5"/>
    <w:uiPriority w:val="9"/>
    <w:rsid w:val="001A70E5"/>
    <w:rPr>
      <w:rFonts w:ascii="Times New Roman" w:eastAsia="Times New Roman" w:hAnsi="Times New Roman" w:cs="Times New Roman"/>
      <w:b/>
      <w:i/>
      <w:sz w:val="26"/>
      <w:szCs w:val="20"/>
      <w:lang w:val="x-none" w:eastAsia="x-none"/>
    </w:rPr>
  </w:style>
  <w:style w:type="character" w:customStyle="1" w:styleId="Cmsor6Char">
    <w:name w:val="Címsor 6 Char"/>
    <w:aliases w:val="H6 Char"/>
    <w:basedOn w:val="Bekezdsalapbettpusa"/>
    <w:link w:val="Cmsor6"/>
    <w:rsid w:val="001A70E5"/>
    <w:rPr>
      <w:rFonts w:ascii="Times New Roman" w:eastAsia="Times New Roman" w:hAnsi="Times New Roman" w:cs="Times New Roman"/>
      <w:color w:val="0000FF"/>
      <w:sz w:val="24"/>
      <w:szCs w:val="24"/>
      <w:lang w:val="x-none" w:eastAsia="x-none"/>
    </w:rPr>
  </w:style>
  <w:style w:type="character" w:customStyle="1" w:styleId="Cmsor7Char">
    <w:name w:val="Címsor 7 Char"/>
    <w:basedOn w:val="Bekezdsalapbettpusa"/>
    <w:link w:val="Cmsor7"/>
    <w:rsid w:val="001A70E5"/>
    <w:rPr>
      <w:rFonts w:ascii="Times New Roman" w:eastAsia="Times New Roman" w:hAnsi="Times New Roman" w:cs="Times New Roman"/>
      <w:sz w:val="24"/>
      <w:szCs w:val="20"/>
      <w:lang w:val="x-none" w:eastAsia="x-none"/>
    </w:rPr>
  </w:style>
  <w:style w:type="character" w:customStyle="1" w:styleId="Cmsor8Char">
    <w:name w:val="Címsor 8 Char"/>
    <w:basedOn w:val="Bekezdsalapbettpusa"/>
    <w:link w:val="Cmsor8"/>
    <w:rsid w:val="001A70E5"/>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rsid w:val="001A70E5"/>
    <w:rPr>
      <w:rFonts w:ascii="Cambria" w:eastAsia="Times New Roman" w:hAnsi="Cambria" w:cs="Times New Roman"/>
      <w:sz w:val="20"/>
      <w:szCs w:val="20"/>
      <w:lang w:val="x-none" w:eastAsia="x-none"/>
    </w:rPr>
  </w:style>
  <w:style w:type="paragraph" w:styleId="Szvegtrzs3">
    <w:name w:val="Body Text 3"/>
    <w:basedOn w:val="Norml"/>
    <w:link w:val="Szvegtrzs3Char"/>
    <w:unhideWhenUsed/>
    <w:rsid w:val="001A70E5"/>
    <w:pPr>
      <w:spacing w:after="120"/>
    </w:pPr>
    <w:rPr>
      <w:sz w:val="16"/>
      <w:szCs w:val="16"/>
      <w:lang w:val="x-none"/>
    </w:rPr>
  </w:style>
  <w:style w:type="character" w:customStyle="1" w:styleId="Szvegtrzs3Char">
    <w:name w:val="Szövegtörzs 3 Char"/>
    <w:basedOn w:val="Bekezdsalapbettpusa"/>
    <w:link w:val="Szvegtrzs3"/>
    <w:rsid w:val="001A70E5"/>
    <w:rPr>
      <w:rFonts w:ascii="Calibri" w:eastAsia="Calibri" w:hAnsi="Calibri" w:cs="Times New Roman"/>
      <w:sz w:val="16"/>
      <w:szCs w:val="16"/>
      <w:lang w:val="x-none"/>
    </w:rPr>
  </w:style>
  <w:style w:type="paragraph" w:styleId="lfej">
    <w:name w:val="header"/>
    <w:basedOn w:val="Norml"/>
    <w:link w:val="lfejChar"/>
    <w:unhideWhenUsed/>
    <w:rsid w:val="001A70E5"/>
    <w:pPr>
      <w:tabs>
        <w:tab w:val="center" w:pos="4536"/>
        <w:tab w:val="right" w:pos="9072"/>
      </w:tabs>
    </w:pPr>
    <w:rPr>
      <w:lang w:val="x-none"/>
    </w:rPr>
  </w:style>
  <w:style w:type="character" w:customStyle="1" w:styleId="lfejChar">
    <w:name w:val="Élőfej Char"/>
    <w:basedOn w:val="Bekezdsalapbettpusa"/>
    <w:link w:val="lfej"/>
    <w:rsid w:val="001A70E5"/>
    <w:rPr>
      <w:rFonts w:ascii="Calibri" w:eastAsia="Calibri" w:hAnsi="Calibri" w:cs="Times New Roman"/>
      <w:lang w:val="x-none"/>
    </w:rPr>
  </w:style>
  <w:style w:type="paragraph" w:styleId="llb">
    <w:name w:val="footer"/>
    <w:basedOn w:val="Norml"/>
    <w:link w:val="llbChar"/>
    <w:unhideWhenUsed/>
    <w:rsid w:val="001A70E5"/>
    <w:pPr>
      <w:tabs>
        <w:tab w:val="center" w:pos="4536"/>
        <w:tab w:val="right" w:pos="9072"/>
      </w:tabs>
    </w:pPr>
    <w:rPr>
      <w:lang w:val="x-none"/>
    </w:rPr>
  </w:style>
  <w:style w:type="character" w:customStyle="1" w:styleId="llbChar">
    <w:name w:val="Élőláb Char"/>
    <w:basedOn w:val="Bekezdsalapbettpusa"/>
    <w:link w:val="llb"/>
    <w:rsid w:val="001A70E5"/>
    <w:rPr>
      <w:rFonts w:ascii="Calibri" w:eastAsia="Calibri" w:hAnsi="Calibri" w:cs="Times New Roman"/>
      <w:lang w:val="x-none"/>
    </w:rPr>
  </w:style>
  <w:style w:type="paragraph" w:styleId="Buborkszveg">
    <w:name w:val="Balloon Text"/>
    <w:basedOn w:val="Norml"/>
    <w:link w:val="BuborkszvegChar"/>
    <w:semiHidden/>
    <w:unhideWhenUsed/>
    <w:rsid w:val="001A70E5"/>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semiHidden/>
    <w:rsid w:val="001A70E5"/>
    <w:rPr>
      <w:rFonts w:ascii="Tahoma" w:eastAsia="Calibri" w:hAnsi="Tahoma" w:cs="Times New Roman"/>
      <w:sz w:val="16"/>
      <w:szCs w:val="16"/>
      <w:lang w:val="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1A70E5"/>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1A70E5"/>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
    <w:unhideWhenUsed/>
    <w:rsid w:val="001A70E5"/>
    <w:rPr>
      <w:vertAlign w:val="superscript"/>
    </w:rPr>
  </w:style>
  <w:style w:type="paragraph" w:customStyle="1" w:styleId="Szvegtrzs31">
    <w:name w:val="Szövegtörzs 31"/>
    <w:basedOn w:val="Norml"/>
    <w:rsid w:val="001A70E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rsid w:val="001A70E5"/>
    <w:pPr>
      <w:spacing w:after="0" w:line="240" w:lineRule="auto"/>
      <w:jc w:val="both"/>
    </w:pPr>
    <w:rPr>
      <w:rFonts w:ascii="Times New Roman" w:eastAsia="Times New Roman" w:hAnsi="Times New Roman"/>
      <w:sz w:val="24"/>
      <w:szCs w:val="24"/>
      <w:lang w:val="x-none" w:eastAsia="x-none"/>
    </w:rPr>
  </w:style>
  <w:style w:type="character" w:customStyle="1" w:styleId="SzvegtrzsChar">
    <w:name w:val="Szövegtörzs Char"/>
    <w:aliases w:val="Standard paragraph Char,body text Char,Szövegtörzs1 Char,contents Char,Textinbox Char"/>
    <w:basedOn w:val="Bekezdsalapbettpusa"/>
    <w:link w:val="Szvegtrzs"/>
    <w:rsid w:val="001A70E5"/>
    <w:rPr>
      <w:rFonts w:ascii="Times New Roman" w:eastAsia="Times New Roman" w:hAnsi="Times New Roman" w:cs="Times New Roman"/>
      <w:sz w:val="24"/>
      <w:szCs w:val="24"/>
      <w:lang w:val="x-none" w:eastAsia="x-none"/>
    </w:rPr>
  </w:style>
  <w:style w:type="paragraph" w:customStyle="1" w:styleId="Stlus1">
    <w:name w:val="Stílus1"/>
    <w:basedOn w:val="Norml"/>
    <w:uiPriority w:val="99"/>
    <w:rsid w:val="001A70E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1A70E5"/>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1A70E5"/>
    <w:pPr>
      <w:tabs>
        <w:tab w:val="left" w:pos="440"/>
        <w:tab w:val="right" w:leader="dot" w:pos="10490"/>
      </w:tabs>
    </w:pPr>
    <w:rPr>
      <w:rFonts w:ascii="Times New Roman" w:hAnsi="Times New Roman"/>
      <w:noProof/>
    </w:rPr>
  </w:style>
  <w:style w:type="paragraph" w:styleId="TJ2">
    <w:name w:val="toc 2"/>
    <w:basedOn w:val="Norml"/>
    <w:next w:val="Norml"/>
    <w:autoRedefine/>
    <w:uiPriority w:val="39"/>
    <w:unhideWhenUsed/>
    <w:rsid w:val="001A70E5"/>
    <w:pPr>
      <w:ind w:left="220"/>
    </w:pPr>
  </w:style>
  <w:style w:type="character" w:styleId="Hiperhivatkozs">
    <w:name w:val="Hyperlink"/>
    <w:uiPriority w:val="99"/>
    <w:unhideWhenUsed/>
    <w:rsid w:val="001A70E5"/>
    <w:rPr>
      <w:color w:val="0000FF"/>
      <w:u w:val="single"/>
    </w:rPr>
  </w:style>
  <w:style w:type="paragraph" w:customStyle="1" w:styleId="Default">
    <w:name w:val="Default"/>
    <w:rsid w:val="001A70E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nhideWhenUsed/>
    <w:rsid w:val="001A70E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1A70E5"/>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
    <w:name w:val="Stílus"/>
    <w:rsid w:val="001A70E5"/>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rsid w:val="001A70E5"/>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uiPriority w:val="99"/>
    <w:unhideWhenUsed/>
    <w:rsid w:val="001A70E5"/>
    <w:rPr>
      <w:sz w:val="16"/>
      <w:szCs w:val="16"/>
    </w:rPr>
  </w:style>
  <w:style w:type="paragraph" w:styleId="Jegyzetszveg">
    <w:name w:val="annotation text"/>
    <w:aliases w:val="Char Char3,Char Char Char Char2,Char11,Char Char Char"/>
    <w:basedOn w:val="Norml"/>
    <w:link w:val="JegyzetszvegChar"/>
    <w:uiPriority w:val="99"/>
    <w:unhideWhenUsed/>
    <w:rsid w:val="001A70E5"/>
    <w:rPr>
      <w:sz w:val="20"/>
      <w:szCs w:val="20"/>
      <w:lang w:val="x-none"/>
    </w:rPr>
  </w:style>
  <w:style w:type="character" w:customStyle="1" w:styleId="JegyzetszvegChar">
    <w:name w:val="Jegyzetszöveg Char"/>
    <w:aliases w:val="Char Char3 Char,Char Char Char Char2 Char,Char11 Char,Char Char Char Char"/>
    <w:basedOn w:val="Bekezdsalapbettpusa"/>
    <w:link w:val="Jegyzetszveg"/>
    <w:uiPriority w:val="99"/>
    <w:rsid w:val="001A70E5"/>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iPriority w:val="99"/>
    <w:semiHidden/>
    <w:unhideWhenUsed/>
    <w:rsid w:val="001A70E5"/>
    <w:rPr>
      <w:b/>
      <w:bCs/>
    </w:rPr>
  </w:style>
  <w:style w:type="character" w:customStyle="1" w:styleId="MegjegyzstrgyaChar">
    <w:name w:val="Megjegyzés tárgya Char"/>
    <w:basedOn w:val="JegyzetszvegChar"/>
    <w:link w:val="Megjegyzstrgya"/>
    <w:uiPriority w:val="99"/>
    <w:semiHidden/>
    <w:rsid w:val="001A70E5"/>
    <w:rPr>
      <w:rFonts w:ascii="Calibri" w:eastAsia="Calibri" w:hAnsi="Calibri" w:cs="Times New Roman"/>
      <w:b/>
      <w:bCs/>
      <w:sz w:val="20"/>
      <w:szCs w:val="20"/>
      <w:lang w:val="x-none"/>
    </w:rPr>
  </w:style>
  <w:style w:type="paragraph" w:styleId="Szvegtrzsbehzssal">
    <w:name w:val="Body Text Indent"/>
    <w:basedOn w:val="Norml"/>
    <w:link w:val="SzvegtrzsbehzssalChar"/>
    <w:unhideWhenUsed/>
    <w:rsid w:val="001A70E5"/>
    <w:pPr>
      <w:spacing w:after="120"/>
      <w:ind w:left="283"/>
    </w:pPr>
    <w:rPr>
      <w:lang w:val="x-none"/>
    </w:rPr>
  </w:style>
  <w:style w:type="character" w:customStyle="1" w:styleId="SzvegtrzsbehzssalChar">
    <w:name w:val="Szövegtörzs behúzással Char"/>
    <w:basedOn w:val="Bekezdsalapbettpusa"/>
    <w:link w:val="Szvegtrzsbehzssal"/>
    <w:rsid w:val="001A70E5"/>
    <w:rPr>
      <w:rFonts w:ascii="Calibri" w:eastAsia="Calibri" w:hAnsi="Calibri" w:cs="Times New Roman"/>
      <w:lang w:val="x-none"/>
    </w:rPr>
  </w:style>
  <w:style w:type="paragraph" w:styleId="Szvegblokk">
    <w:name w:val="Block Text"/>
    <w:basedOn w:val="Norml"/>
    <w:rsid w:val="001A70E5"/>
    <w:pPr>
      <w:numPr>
        <w:numId w:val="3"/>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rsid w:val="001A70E5"/>
  </w:style>
  <w:style w:type="paragraph" w:styleId="Listaszerbekezds">
    <w:name w:val="List Paragraph"/>
    <w:aliases w:val="Welt L"/>
    <w:basedOn w:val="Norml"/>
    <w:link w:val="ListaszerbekezdsChar"/>
    <w:uiPriority w:val="34"/>
    <w:qFormat/>
    <w:rsid w:val="001A70E5"/>
    <w:pPr>
      <w:spacing w:after="0" w:line="240" w:lineRule="auto"/>
      <w:ind w:left="708"/>
    </w:pPr>
    <w:rPr>
      <w:rFonts w:ascii="Times New Roman" w:eastAsia="Times New Roman" w:hAnsi="Times New Roman"/>
      <w:sz w:val="24"/>
      <w:szCs w:val="20"/>
      <w:lang w:val="x-none" w:eastAsia="x-none"/>
    </w:rPr>
  </w:style>
  <w:style w:type="character" w:customStyle="1" w:styleId="ListaszerbekezdsChar">
    <w:name w:val="Listaszerű bekezdés Char"/>
    <w:aliases w:val="Welt L Char"/>
    <w:link w:val="Listaszerbekezds"/>
    <w:uiPriority w:val="34"/>
    <w:locked/>
    <w:rsid w:val="001A70E5"/>
    <w:rPr>
      <w:rFonts w:ascii="Times New Roman" w:eastAsia="Times New Roman" w:hAnsi="Times New Roman" w:cs="Times New Roman"/>
      <w:sz w:val="24"/>
      <w:szCs w:val="20"/>
      <w:lang w:val="x-none" w:eastAsia="x-none"/>
    </w:rPr>
  </w:style>
  <w:style w:type="character" w:styleId="Kiemels">
    <w:name w:val="Emphasis"/>
    <w:qFormat/>
    <w:rsid w:val="001A70E5"/>
    <w:rPr>
      <w:i/>
      <w:iCs/>
    </w:rPr>
  </w:style>
  <w:style w:type="paragraph" w:styleId="Szvegtrzs2">
    <w:name w:val="Body Text 2"/>
    <w:basedOn w:val="Norml"/>
    <w:link w:val="Szvegtrzs2Char"/>
    <w:rsid w:val="001A70E5"/>
    <w:pPr>
      <w:spacing w:after="120" w:line="480" w:lineRule="auto"/>
    </w:pPr>
    <w:rPr>
      <w:rFonts w:ascii="Times New Roman" w:eastAsia="Times New Roman" w:hAnsi="Times New Roman"/>
      <w:sz w:val="24"/>
      <w:szCs w:val="20"/>
      <w:lang w:val="x-none" w:eastAsia="x-none"/>
    </w:rPr>
  </w:style>
  <w:style w:type="character" w:customStyle="1" w:styleId="Szvegtrzs2Char">
    <w:name w:val="Szövegtörzs 2 Char"/>
    <w:basedOn w:val="Bekezdsalapbettpusa"/>
    <w:link w:val="Szvegtrzs2"/>
    <w:rsid w:val="001A70E5"/>
    <w:rPr>
      <w:rFonts w:ascii="Times New Roman" w:eastAsia="Times New Roman" w:hAnsi="Times New Roman" w:cs="Times New Roman"/>
      <w:sz w:val="24"/>
      <w:szCs w:val="20"/>
      <w:lang w:val="x-none" w:eastAsia="x-none"/>
    </w:rPr>
  </w:style>
  <w:style w:type="paragraph" w:customStyle="1" w:styleId="ListParagraph1">
    <w:name w:val="List Paragraph1"/>
    <w:basedOn w:val="Norml"/>
    <w:rsid w:val="001A70E5"/>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unhideWhenUsed/>
    <w:rsid w:val="001A70E5"/>
    <w:rPr>
      <w:color w:val="800080"/>
      <w:u w:val="single"/>
    </w:rPr>
  </w:style>
  <w:style w:type="paragraph" w:customStyle="1" w:styleId="Norml1">
    <w:name w:val="Normál1"/>
    <w:rsid w:val="001A70E5"/>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1A70E5"/>
    <w:pPr>
      <w:spacing w:after="0" w:line="240" w:lineRule="auto"/>
    </w:pPr>
    <w:rPr>
      <w:rFonts w:ascii="Calibri" w:eastAsia="Calibri" w:hAnsi="Calibri" w:cs="Times New Roman"/>
    </w:rPr>
  </w:style>
  <w:style w:type="paragraph" w:styleId="Szvegtrzsbehzssal3">
    <w:name w:val="Body Text Indent 3"/>
    <w:basedOn w:val="Norml"/>
    <w:link w:val="Szvegtrzsbehzssal3Char"/>
    <w:unhideWhenUsed/>
    <w:rsid w:val="001A70E5"/>
    <w:pPr>
      <w:spacing w:after="120"/>
      <w:ind w:left="283"/>
    </w:pPr>
    <w:rPr>
      <w:sz w:val="16"/>
      <w:szCs w:val="16"/>
      <w:lang w:val="x-none"/>
    </w:rPr>
  </w:style>
  <w:style w:type="character" w:customStyle="1" w:styleId="Szvegtrzsbehzssal3Char">
    <w:name w:val="Szövegtörzs behúzással 3 Char"/>
    <w:basedOn w:val="Bekezdsalapbettpusa"/>
    <w:link w:val="Szvegtrzsbehzssal3"/>
    <w:rsid w:val="001A70E5"/>
    <w:rPr>
      <w:rFonts w:ascii="Calibri" w:eastAsia="Calibri" w:hAnsi="Calibri" w:cs="Times New Roman"/>
      <w:sz w:val="16"/>
      <w:szCs w:val="16"/>
      <w:lang w:val="x-none"/>
    </w:rPr>
  </w:style>
  <w:style w:type="paragraph" w:customStyle="1" w:styleId="Szvegtrzs21">
    <w:name w:val="Szövegtörzs 21"/>
    <w:basedOn w:val="Norml"/>
    <w:rsid w:val="001A70E5"/>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uiPriority w:val="1"/>
    <w:qFormat/>
    <w:rsid w:val="001A70E5"/>
    <w:pPr>
      <w:spacing w:after="0" w:line="240" w:lineRule="auto"/>
    </w:pPr>
    <w:rPr>
      <w:rFonts w:ascii="Calibri" w:eastAsia="Calibri" w:hAnsi="Calibri" w:cs="Times New Roman"/>
    </w:rPr>
  </w:style>
  <w:style w:type="character" w:customStyle="1" w:styleId="apple-converted-space">
    <w:name w:val="apple-converted-space"/>
    <w:rsid w:val="001A70E5"/>
  </w:style>
  <w:style w:type="character" w:customStyle="1" w:styleId="Okean6CharChar">
    <w:name w:val="Okean6 Char Char"/>
    <w:rsid w:val="001A70E5"/>
  </w:style>
  <w:style w:type="character" w:customStyle="1" w:styleId="Cmsor2Char1">
    <w:name w:val="Címsor 2 Char1"/>
    <w:uiPriority w:val="9"/>
    <w:locked/>
    <w:rsid w:val="001A70E5"/>
    <w:rPr>
      <w:rFonts w:ascii="Cambria" w:eastAsia="Times New Roman" w:hAnsi="Cambria" w:cs="Times New Roman"/>
      <w:b/>
      <w:bCs/>
      <w:i/>
      <w:iCs/>
      <w:sz w:val="28"/>
      <w:szCs w:val="28"/>
      <w:lang w:eastAsia="hu-HU"/>
    </w:rPr>
  </w:style>
  <w:style w:type="paragraph" w:customStyle="1" w:styleId="aszov">
    <w:name w:val="aszov"/>
    <w:basedOn w:val="Norml"/>
    <w:rsid w:val="001A70E5"/>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rsid w:val="001A70E5"/>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rsid w:val="001A70E5"/>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uiPriority w:val="99"/>
    <w:rsid w:val="001A70E5"/>
    <w:rPr>
      <w:rFonts w:cs="Times New Roman"/>
    </w:rPr>
  </w:style>
  <w:style w:type="paragraph" w:customStyle="1" w:styleId="Feladat">
    <w:name w:val="Feladat"/>
    <w:basedOn w:val="Norml"/>
    <w:uiPriority w:val="99"/>
    <w:rsid w:val="001A70E5"/>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rsid w:val="001A70E5"/>
    <w:pPr>
      <w:spacing w:after="0" w:line="240" w:lineRule="auto"/>
    </w:pPr>
    <w:rPr>
      <w:rFonts w:ascii="Arial" w:eastAsia="Times New Roman" w:hAnsi="Arial"/>
      <w:sz w:val="24"/>
      <w:szCs w:val="24"/>
      <w:lang w:eastAsia="hu-HU"/>
    </w:rPr>
  </w:style>
  <w:style w:type="paragraph" w:customStyle="1" w:styleId="szveg">
    <w:name w:val="szöveg"/>
    <w:basedOn w:val="Norml"/>
    <w:rsid w:val="001A70E5"/>
    <w:pPr>
      <w:spacing w:before="240" w:after="0" w:line="360" w:lineRule="atLeast"/>
      <w:jc w:val="both"/>
    </w:pPr>
    <w:rPr>
      <w:rFonts w:ascii="Arial" w:eastAsia="Times New Roman" w:hAnsi="Arial"/>
      <w:sz w:val="24"/>
      <w:szCs w:val="20"/>
      <w:lang w:val="en-US" w:eastAsia="hu-HU"/>
    </w:rPr>
  </w:style>
  <w:style w:type="character" w:customStyle="1" w:styleId="CommentTextChar">
    <w:name w:val="Comment Text Char"/>
    <w:locked/>
    <w:rsid w:val="001A70E5"/>
    <w:rPr>
      <w:rFonts w:cs="Times New Roman"/>
    </w:rPr>
  </w:style>
  <w:style w:type="paragraph" w:styleId="Felsorols">
    <w:name w:val="List Bullet"/>
    <w:basedOn w:val="Norml"/>
    <w:rsid w:val="001A70E5"/>
    <w:pPr>
      <w:numPr>
        <w:numId w:val="6"/>
      </w:numPr>
      <w:spacing w:after="0" w:line="240" w:lineRule="auto"/>
    </w:pPr>
    <w:rPr>
      <w:rFonts w:ascii="Times New Roman" w:eastAsia="Times New Roman" w:hAnsi="Times New Roman"/>
      <w:sz w:val="24"/>
      <w:szCs w:val="24"/>
      <w:lang w:eastAsia="hu-HU"/>
    </w:rPr>
  </w:style>
  <w:style w:type="paragraph" w:styleId="Szvegtrzsbehzssal2">
    <w:name w:val="Body Text Indent 2"/>
    <w:basedOn w:val="Norml"/>
    <w:link w:val="Szvegtrzsbehzssal2Char"/>
    <w:rsid w:val="001A70E5"/>
    <w:pPr>
      <w:spacing w:after="120" w:line="480" w:lineRule="auto"/>
      <w:ind w:left="283"/>
    </w:pPr>
    <w:rPr>
      <w:rFonts w:ascii="Times New Roman" w:eastAsia="Times New Roman" w:hAnsi="Times New Roman"/>
      <w:sz w:val="24"/>
      <w:szCs w:val="20"/>
      <w:lang w:val="x-none" w:eastAsia="x-none"/>
    </w:rPr>
  </w:style>
  <w:style w:type="character" w:customStyle="1" w:styleId="Szvegtrzsbehzssal2Char">
    <w:name w:val="Szövegtörzs behúzással 2 Char"/>
    <w:basedOn w:val="Bekezdsalapbettpusa"/>
    <w:link w:val="Szvegtrzsbehzssal2"/>
    <w:rsid w:val="001A70E5"/>
    <w:rPr>
      <w:rFonts w:ascii="Times New Roman" w:eastAsia="Times New Roman" w:hAnsi="Times New Roman" w:cs="Times New Roman"/>
      <w:sz w:val="24"/>
      <w:szCs w:val="20"/>
      <w:lang w:val="x-none" w:eastAsia="x-none"/>
    </w:rPr>
  </w:style>
  <w:style w:type="paragraph" w:styleId="Lista">
    <w:name w:val="List"/>
    <w:basedOn w:val="Norml"/>
    <w:uiPriority w:val="99"/>
    <w:rsid w:val="001A70E5"/>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rsid w:val="001A70E5"/>
    <w:pPr>
      <w:widowControl w:val="0"/>
      <w:numPr>
        <w:numId w:val="7"/>
      </w:numPr>
      <w:tabs>
        <w:tab w:val="clear" w:pos="926"/>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rsid w:val="001A70E5"/>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hu-HU"/>
    </w:rPr>
  </w:style>
  <w:style w:type="paragraph" w:customStyle="1" w:styleId="Alcm1">
    <w:name w:val="Alcím1"/>
    <w:basedOn w:val="Norml"/>
    <w:rsid w:val="001A70E5"/>
    <w:pPr>
      <w:spacing w:before="240" w:after="240" w:line="240" w:lineRule="auto"/>
      <w:jc w:val="center"/>
    </w:pPr>
    <w:rPr>
      <w:rFonts w:ascii="Arial" w:eastAsia="Times New Roman" w:hAnsi="Arial"/>
      <w:b/>
      <w:caps/>
      <w:sz w:val="32"/>
      <w:szCs w:val="24"/>
    </w:rPr>
  </w:style>
  <w:style w:type="paragraph" w:customStyle="1" w:styleId="mell">
    <w:name w:val="mell"/>
    <w:basedOn w:val="Norml"/>
    <w:rsid w:val="001A70E5"/>
    <w:pPr>
      <w:spacing w:before="240" w:after="0" w:line="240" w:lineRule="auto"/>
    </w:pPr>
    <w:rPr>
      <w:rFonts w:ascii="Arial" w:eastAsia="Times New Roman" w:hAnsi="Arial"/>
      <w:sz w:val="20"/>
      <w:szCs w:val="20"/>
    </w:rPr>
  </w:style>
  <w:style w:type="character" w:customStyle="1" w:styleId="Hypertext">
    <w:name w:val="Hypertext"/>
    <w:rsid w:val="001A70E5"/>
    <w:rPr>
      <w:color w:val="0000FF"/>
      <w:u w:val="single"/>
    </w:rPr>
  </w:style>
  <w:style w:type="paragraph" w:styleId="Alcm">
    <w:name w:val="Subtitle"/>
    <w:basedOn w:val="Norml"/>
    <w:link w:val="AlcmChar"/>
    <w:qFormat/>
    <w:rsid w:val="001A70E5"/>
    <w:pPr>
      <w:widowControl w:val="0"/>
      <w:spacing w:after="0" w:line="240" w:lineRule="auto"/>
      <w:jc w:val="center"/>
      <w:outlineLvl w:val="1"/>
    </w:pPr>
    <w:rPr>
      <w:rFonts w:ascii="Arial Narrow" w:eastAsia="Times New Roman" w:hAnsi="Arial Narrow"/>
      <w:b/>
      <w:sz w:val="24"/>
      <w:szCs w:val="20"/>
      <w:lang w:val="x-none" w:eastAsia="x-none"/>
    </w:rPr>
  </w:style>
  <w:style w:type="character" w:customStyle="1" w:styleId="AlcmChar">
    <w:name w:val="Alcím Char"/>
    <w:basedOn w:val="Bekezdsalapbettpusa"/>
    <w:link w:val="Alcm"/>
    <w:rsid w:val="001A70E5"/>
    <w:rPr>
      <w:rFonts w:ascii="Arial Narrow" w:eastAsia="Times New Roman" w:hAnsi="Arial Narrow" w:cs="Times New Roman"/>
      <w:b/>
      <w:sz w:val="24"/>
      <w:szCs w:val="20"/>
      <w:lang w:val="x-none" w:eastAsia="x-none"/>
    </w:rPr>
  </w:style>
  <w:style w:type="paragraph" w:styleId="Dtum">
    <w:name w:val="Date"/>
    <w:basedOn w:val="Norml"/>
    <w:next w:val="Norml"/>
    <w:link w:val="DtumChar"/>
    <w:rsid w:val="001A70E5"/>
    <w:pPr>
      <w:spacing w:after="0" w:line="240" w:lineRule="auto"/>
    </w:pPr>
    <w:rPr>
      <w:rFonts w:ascii="Times New Roman" w:eastAsia="Times New Roman" w:hAnsi="Times New Roman"/>
      <w:sz w:val="24"/>
      <w:szCs w:val="24"/>
      <w:lang w:val="x-none" w:eastAsia="x-none"/>
    </w:rPr>
  </w:style>
  <w:style w:type="character" w:customStyle="1" w:styleId="DtumChar">
    <w:name w:val="Dátum Char"/>
    <w:basedOn w:val="Bekezdsalapbettpusa"/>
    <w:link w:val="Dtum"/>
    <w:rsid w:val="001A70E5"/>
    <w:rPr>
      <w:rFonts w:ascii="Times New Roman" w:eastAsia="Times New Roman" w:hAnsi="Times New Roman" w:cs="Times New Roman"/>
      <w:sz w:val="24"/>
      <w:szCs w:val="24"/>
      <w:lang w:val="x-none" w:eastAsia="x-none"/>
    </w:rPr>
  </w:style>
  <w:style w:type="paragraph" w:customStyle="1" w:styleId="BodyText21">
    <w:name w:val="Body Text 21"/>
    <w:basedOn w:val="Norml"/>
    <w:rsid w:val="001A70E5"/>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rsid w:val="001A70E5"/>
    <w:pPr>
      <w:keepNext/>
    </w:pPr>
    <w:rPr>
      <w:rFonts w:ascii="Verdana" w:hAnsi="Verdana"/>
      <w:b/>
      <w:smallCaps/>
      <w:color w:val="CC3300"/>
      <w:sz w:val="20"/>
      <w:szCs w:val="24"/>
    </w:rPr>
  </w:style>
  <w:style w:type="paragraph" w:customStyle="1" w:styleId="TableText">
    <w:name w:val="Table Text"/>
    <w:basedOn w:val="Norml"/>
    <w:rsid w:val="001A70E5"/>
    <w:pPr>
      <w:spacing w:before="60" w:after="60" w:line="240" w:lineRule="atLeast"/>
    </w:pPr>
    <w:rPr>
      <w:rFonts w:ascii="Arial Narrow" w:eastAsia="Times New Roman" w:hAnsi="Arial Narrow"/>
      <w:sz w:val="18"/>
      <w:szCs w:val="20"/>
    </w:rPr>
  </w:style>
  <w:style w:type="paragraph" w:styleId="Szmozottlista4">
    <w:name w:val="List Number 4"/>
    <w:basedOn w:val="Norml"/>
    <w:rsid w:val="001A70E5"/>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1A70E5"/>
    <w:pPr>
      <w:numPr>
        <w:numId w:val="8"/>
      </w:numPr>
      <w:ind w:left="0" w:firstLine="0"/>
    </w:pPr>
    <w:rPr>
      <w:lang w:val="en-US"/>
    </w:rPr>
  </w:style>
  <w:style w:type="character" w:customStyle="1" w:styleId="DokumentumtrkpChar">
    <w:name w:val="Dokumentumtérkép Char"/>
    <w:link w:val="Dokumentumtrkp"/>
    <w:semiHidden/>
    <w:rsid w:val="001A70E5"/>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1A70E5"/>
    <w:pPr>
      <w:shd w:val="clear" w:color="auto" w:fill="000080"/>
      <w:spacing w:after="0" w:line="240" w:lineRule="auto"/>
    </w:pPr>
    <w:rPr>
      <w:rFonts w:ascii="Times New Roman" w:eastAsia="Times New Roman" w:hAnsi="Times New Roman" w:cstheme="minorBidi"/>
      <w:sz w:val="2"/>
    </w:rPr>
  </w:style>
  <w:style w:type="character" w:customStyle="1" w:styleId="DokumentumtrkpChar1">
    <w:name w:val="Dokumentumtérkép Char1"/>
    <w:basedOn w:val="Bekezdsalapbettpusa"/>
    <w:uiPriority w:val="99"/>
    <w:semiHidden/>
    <w:rsid w:val="001A70E5"/>
    <w:rPr>
      <w:rFonts w:ascii="Tahoma" w:eastAsia="Calibri" w:hAnsi="Tahoma" w:cs="Tahoma"/>
      <w:sz w:val="16"/>
      <w:szCs w:val="16"/>
    </w:rPr>
  </w:style>
  <w:style w:type="paragraph" w:customStyle="1" w:styleId="Rub3">
    <w:name w:val="Rub3"/>
    <w:basedOn w:val="Norml"/>
    <w:next w:val="Norml"/>
    <w:rsid w:val="001A70E5"/>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rsid w:val="001A70E5"/>
    <w:pPr>
      <w:numPr>
        <w:numId w:val="9"/>
      </w:numPr>
      <w:tabs>
        <w:tab w:val="clear" w:pos="360"/>
      </w:tabs>
      <w:spacing w:after="0" w:line="240" w:lineRule="auto"/>
      <w:ind w:left="0" w:firstLine="0"/>
      <w:jc w:val="both"/>
    </w:pPr>
    <w:rPr>
      <w:rFonts w:ascii="Arial" w:eastAsia="Times New Roman" w:hAnsi="Arial"/>
      <w:color w:val="000000"/>
      <w:szCs w:val="20"/>
      <w:lang w:eastAsia="hu-HU"/>
    </w:rPr>
  </w:style>
  <w:style w:type="paragraph" w:customStyle="1" w:styleId="listaszmozott">
    <w:name w:val="lista_számozott"/>
    <w:basedOn w:val="Norml"/>
    <w:rsid w:val="001A70E5"/>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rsid w:val="001A70E5"/>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rsid w:val="001A70E5"/>
    <w:pPr>
      <w:ind w:left="717" w:hanging="360"/>
    </w:pPr>
  </w:style>
  <w:style w:type="paragraph" w:styleId="Szmozottlista">
    <w:name w:val="List Number"/>
    <w:basedOn w:val="Norml"/>
    <w:rsid w:val="001A70E5"/>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1A70E5"/>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1A70E5"/>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1A70E5"/>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1A70E5"/>
    <w:pPr>
      <w:spacing w:after="0" w:line="240" w:lineRule="auto"/>
      <w:jc w:val="center"/>
    </w:pPr>
    <w:rPr>
      <w:rFonts w:ascii="Arial" w:eastAsia="Times New Roman" w:hAnsi="Arial"/>
      <w:b/>
      <w:sz w:val="24"/>
      <w:szCs w:val="20"/>
      <w:lang w:val="x-none" w:eastAsia="x-none"/>
    </w:rPr>
  </w:style>
  <w:style w:type="character" w:customStyle="1" w:styleId="CmChar">
    <w:name w:val="Cím Char"/>
    <w:aliases w:val="Main Title Char"/>
    <w:basedOn w:val="Bekezdsalapbettpusa"/>
    <w:link w:val="Cm"/>
    <w:rsid w:val="001A70E5"/>
    <w:rPr>
      <w:rFonts w:ascii="Arial" w:eastAsia="Times New Roman" w:hAnsi="Arial" w:cs="Times New Roman"/>
      <w:b/>
      <w:sz w:val="24"/>
      <w:szCs w:val="20"/>
      <w:lang w:val="x-none" w:eastAsia="x-none"/>
    </w:rPr>
  </w:style>
  <w:style w:type="paragraph" w:customStyle="1" w:styleId="szveg1">
    <w:name w:val="szöveg1"/>
    <w:basedOn w:val="Norml"/>
    <w:autoRedefine/>
    <w:rsid w:val="001A70E5"/>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rsid w:val="001A70E5"/>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qFormat/>
    <w:rsid w:val="001A70E5"/>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1A70E5"/>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rsid w:val="001A70E5"/>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rsid w:val="001A70E5"/>
    <w:pPr>
      <w:tabs>
        <w:tab w:val="clear" w:pos="717"/>
        <w:tab w:val="num" w:pos="375"/>
      </w:tabs>
      <w:ind w:left="1077" w:hanging="357"/>
    </w:pPr>
  </w:style>
  <w:style w:type="paragraph" w:customStyle="1" w:styleId="Felsorols-0-1">
    <w:name w:val="Felsorolás - 0-1"/>
    <w:basedOn w:val="Norml"/>
    <w:rsid w:val="001A70E5"/>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rsid w:val="001A70E5"/>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val="x-none" w:eastAsia="x-none"/>
    </w:rPr>
  </w:style>
  <w:style w:type="character" w:customStyle="1" w:styleId="CsakszvegChar">
    <w:name w:val="Csak szöveg Char"/>
    <w:basedOn w:val="Bekezdsalapbettpusa"/>
    <w:link w:val="Csakszveg"/>
    <w:rsid w:val="001A70E5"/>
    <w:rPr>
      <w:rFonts w:ascii="Courier New" w:eastAsia="Times New Roman" w:hAnsi="Courier New" w:cs="Times New Roman"/>
      <w:sz w:val="20"/>
      <w:szCs w:val="20"/>
      <w:lang w:val="x-none" w:eastAsia="x-none"/>
    </w:rPr>
  </w:style>
  <w:style w:type="paragraph" w:customStyle="1" w:styleId="szerzds">
    <w:name w:val="szerződés"/>
    <w:basedOn w:val="Norml"/>
    <w:rsid w:val="001A70E5"/>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rsid w:val="001A70E5"/>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rsid w:val="001A70E5"/>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rsid w:val="001A70E5"/>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1A70E5"/>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rsid w:val="001A70E5"/>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rsid w:val="001A70E5"/>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rsid w:val="001A70E5"/>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rsid w:val="001A70E5"/>
    <w:pPr>
      <w:tabs>
        <w:tab w:val="num" w:pos="465"/>
      </w:tabs>
      <w:ind w:left="1418"/>
    </w:pPr>
  </w:style>
  <w:style w:type="paragraph" w:customStyle="1" w:styleId="1Paragraph">
    <w:name w:val="1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1A70E5"/>
    <w:rPr>
      <w:lang w:val="en-AU"/>
    </w:rPr>
  </w:style>
  <w:style w:type="paragraph" w:customStyle="1" w:styleId="ZU">
    <w:name w:val="Z_U"/>
    <w:basedOn w:val="Norml"/>
    <w:rsid w:val="001A70E5"/>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rsid w:val="001A70E5"/>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rsid w:val="001A70E5"/>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1A70E5"/>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1A70E5"/>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1A70E5"/>
    <w:pPr>
      <w:spacing w:before="60" w:after="60" w:line="280" w:lineRule="atLeast"/>
      <w:jc w:val="both"/>
    </w:pPr>
    <w:rPr>
      <w:rFonts w:ascii="Palatino Linotype" w:eastAsia="Times New Roman" w:hAnsi="Palatino Linotype"/>
      <w:sz w:val="24"/>
      <w:szCs w:val="20"/>
      <w:lang w:val="x-none"/>
    </w:rPr>
  </w:style>
  <w:style w:type="character" w:customStyle="1" w:styleId="Body-NormalChar">
    <w:name w:val="Body - Normal Char"/>
    <w:link w:val="Body-Normal"/>
    <w:locked/>
    <w:rsid w:val="001A70E5"/>
    <w:rPr>
      <w:rFonts w:ascii="Palatino Linotype" w:eastAsia="Times New Roman" w:hAnsi="Palatino Linotype" w:cs="Times New Roman"/>
      <w:sz w:val="24"/>
      <w:szCs w:val="20"/>
      <w:lang w:val="x-none"/>
    </w:rPr>
  </w:style>
  <w:style w:type="paragraph" w:styleId="Lista2">
    <w:name w:val="List 2"/>
    <w:basedOn w:val="Norml"/>
    <w:rsid w:val="001A70E5"/>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rsid w:val="001A70E5"/>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rsid w:val="001A70E5"/>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1A70E5"/>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1A70E5"/>
    <w:rPr>
      <w:rFonts w:cs="Times New Roman"/>
      <w:b/>
    </w:rPr>
  </w:style>
  <w:style w:type="paragraph" w:customStyle="1" w:styleId="standard">
    <w:name w:val="standard"/>
    <w:basedOn w:val="Norml"/>
    <w:rsid w:val="001A70E5"/>
    <w:pPr>
      <w:spacing w:after="0" w:line="240" w:lineRule="auto"/>
    </w:pPr>
    <w:rPr>
      <w:rFonts w:ascii="&amp;#39" w:eastAsia="Times New Roman" w:hAnsi="&amp;#39"/>
      <w:sz w:val="24"/>
      <w:szCs w:val="24"/>
      <w:lang w:eastAsia="hu-HU"/>
    </w:rPr>
  </w:style>
  <w:style w:type="paragraph" w:customStyle="1" w:styleId="bek1">
    <w:name w:val="bek1"/>
    <w:basedOn w:val="Norml"/>
    <w:autoRedefine/>
    <w:rsid w:val="001A70E5"/>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1A70E5"/>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1A70E5"/>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rsid w:val="001A70E5"/>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rsid w:val="001A70E5"/>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rsid w:val="001A70E5"/>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1A70E5"/>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rsid w:val="001A70E5"/>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rsid w:val="001A70E5"/>
    <w:rPr>
      <w:rFonts w:ascii="Times New Roman" w:hAnsi="Times New Roman"/>
      <w:sz w:val="20"/>
    </w:rPr>
  </w:style>
  <w:style w:type="character" w:customStyle="1" w:styleId="FontStyle71">
    <w:name w:val="Font Style71"/>
    <w:rsid w:val="001A70E5"/>
    <w:rPr>
      <w:rFonts w:ascii="Times New Roman" w:hAnsi="Times New Roman"/>
      <w:i/>
      <w:spacing w:val="40"/>
      <w:sz w:val="36"/>
    </w:rPr>
  </w:style>
  <w:style w:type="character" w:customStyle="1" w:styleId="FontStyle79">
    <w:name w:val="Font Style79"/>
    <w:rsid w:val="001A70E5"/>
    <w:rPr>
      <w:rFonts w:ascii="Arial" w:hAnsi="Arial"/>
      <w:sz w:val="22"/>
    </w:rPr>
  </w:style>
  <w:style w:type="paragraph" w:customStyle="1" w:styleId="Style4">
    <w:name w:val="Style4"/>
    <w:basedOn w:val="Norml"/>
    <w:uiPriority w:val="99"/>
    <w:rsid w:val="001A70E5"/>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rsid w:val="001A70E5"/>
    <w:rPr>
      <w:rFonts w:ascii="Times New Roman" w:hAnsi="Times New Roman"/>
      <w:sz w:val="20"/>
    </w:rPr>
  </w:style>
  <w:style w:type="paragraph" w:customStyle="1" w:styleId="Subject">
    <w:name w:val="Subject"/>
    <w:basedOn w:val="Norml"/>
    <w:rsid w:val="001A70E5"/>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1A70E5"/>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rsid w:val="001A70E5"/>
    <w:rPr>
      <w:rFonts w:ascii="Times New Roman" w:hAnsi="Times New Roman"/>
      <w:sz w:val="20"/>
    </w:rPr>
  </w:style>
  <w:style w:type="character" w:customStyle="1" w:styleId="FontStyle54">
    <w:name w:val="Font Style54"/>
    <w:rsid w:val="001A70E5"/>
    <w:rPr>
      <w:rFonts w:ascii="Arial" w:hAnsi="Arial"/>
      <w:sz w:val="18"/>
    </w:rPr>
  </w:style>
  <w:style w:type="character" w:customStyle="1" w:styleId="FontStyle48">
    <w:name w:val="Font Style48"/>
    <w:rsid w:val="001A70E5"/>
    <w:rPr>
      <w:rFonts w:ascii="Times New Roman" w:hAnsi="Times New Roman"/>
      <w:sz w:val="20"/>
    </w:rPr>
  </w:style>
  <w:style w:type="paragraph" w:customStyle="1" w:styleId="Style16">
    <w:name w:val="Style16"/>
    <w:basedOn w:val="Norml"/>
    <w:rsid w:val="001A70E5"/>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1A70E5"/>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qFormat/>
    <w:rsid w:val="001A70E5"/>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1A70E5"/>
    <w:rPr>
      <w:rFonts w:ascii="Arial" w:eastAsia="Times New Roman" w:hAnsi="Arial" w:cs="Times New Roman"/>
      <w:color w:val="808080"/>
      <w:sz w:val="16"/>
      <w:szCs w:val="16"/>
      <w:lang w:val="x-none" w:eastAsia="x-none"/>
    </w:rPr>
  </w:style>
  <w:style w:type="paragraph" w:styleId="TJ3">
    <w:name w:val="toc 3"/>
    <w:basedOn w:val="Norml"/>
    <w:next w:val="Norml"/>
    <w:autoRedefine/>
    <w:uiPriority w:val="39"/>
    <w:unhideWhenUsed/>
    <w:rsid w:val="001A70E5"/>
    <w:pPr>
      <w:ind w:left="440"/>
    </w:pPr>
  </w:style>
  <w:style w:type="paragraph" w:customStyle="1" w:styleId="Style53">
    <w:name w:val="Style53"/>
    <w:basedOn w:val="Norml"/>
    <w:uiPriority w:val="99"/>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1A70E5"/>
    <w:rPr>
      <w:rFonts w:ascii="Times New Roman" w:hAnsi="Times New Roman" w:cs="Times New Roman"/>
      <w:color w:val="000000"/>
      <w:sz w:val="22"/>
      <w:szCs w:val="22"/>
    </w:rPr>
  </w:style>
  <w:style w:type="character" w:customStyle="1" w:styleId="SzvegtrzsChar1">
    <w:name w:val="Szövegtörzs Char1"/>
    <w:aliases w:val="Szövegtörzs Char Char"/>
    <w:rsid w:val="001A70E5"/>
    <w:rPr>
      <w:rFonts w:ascii="Times New Roman" w:eastAsia="Times New Roman" w:hAnsi="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14BD"/>
    <w:rPr>
      <w:rFonts w:ascii="Calibri" w:eastAsia="Calibri" w:hAnsi="Calibri" w:cs="Times New Roman"/>
    </w:rPr>
  </w:style>
  <w:style w:type="paragraph" w:styleId="Cmsor1">
    <w:name w:val="heading 1"/>
    <w:aliases w:val="H1,(Chapter),Fejezet,left I2,h1,L1,l1,fejezetcim,buta nev,(Alt+1),app heading 1,1. számozott szint"/>
    <w:basedOn w:val="Norml"/>
    <w:next w:val="Norml"/>
    <w:link w:val="Cmsor1Char"/>
    <w:qFormat/>
    <w:rsid w:val="001A70E5"/>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1A70E5"/>
    <w:pPr>
      <w:keepNext/>
      <w:spacing w:before="240" w:after="60"/>
      <w:outlineLvl w:val="1"/>
    </w:pPr>
    <w:rPr>
      <w:rFonts w:ascii="Cambria" w:eastAsia="Times New Roman" w:hAnsi="Cambria"/>
      <w:b/>
      <w:bCs/>
      <w:i/>
      <w:iCs/>
      <w:sz w:val="28"/>
      <w:szCs w:val="28"/>
      <w:lang w:val="x-none"/>
    </w:rPr>
  </w:style>
  <w:style w:type="paragraph" w:styleId="Cmsor3">
    <w:name w:val="heading 3"/>
    <w:aliases w:val="H3"/>
    <w:basedOn w:val="Norml"/>
    <w:next w:val="Norml"/>
    <w:link w:val="Cmsor3Char"/>
    <w:uiPriority w:val="9"/>
    <w:qFormat/>
    <w:rsid w:val="001A70E5"/>
    <w:pPr>
      <w:keepNext/>
      <w:spacing w:before="240" w:after="60" w:line="240" w:lineRule="auto"/>
      <w:outlineLvl w:val="2"/>
    </w:pPr>
    <w:rPr>
      <w:rFonts w:ascii="Arial" w:eastAsia="Times New Roman" w:hAnsi="Arial"/>
      <w:b/>
      <w:bCs/>
      <w:sz w:val="26"/>
      <w:szCs w:val="26"/>
      <w:lang w:val="x-none" w:eastAsia="x-none"/>
    </w:rPr>
  </w:style>
  <w:style w:type="paragraph" w:styleId="Cmsor4">
    <w:name w:val="heading 4"/>
    <w:aliases w:val="Fej 1"/>
    <w:basedOn w:val="Norml"/>
    <w:next w:val="Norml"/>
    <w:link w:val="Cmsor4Char"/>
    <w:uiPriority w:val="9"/>
    <w:qFormat/>
    <w:rsid w:val="001A70E5"/>
    <w:pPr>
      <w:keepNext/>
      <w:widowControl w:val="0"/>
      <w:numPr>
        <w:numId w:val="10"/>
      </w:numPr>
      <w:spacing w:before="240" w:after="60" w:line="240" w:lineRule="auto"/>
      <w:outlineLvl w:val="3"/>
    </w:pPr>
    <w:rPr>
      <w:rFonts w:ascii="Times New Roman" w:eastAsia="Times New Roman" w:hAnsi="Times New Roman"/>
      <w:sz w:val="24"/>
      <w:szCs w:val="20"/>
      <w:lang w:val="x-none" w:eastAsia="x-none"/>
    </w:rPr>
  </w:style>
  <w:style w:type="paragraph" w:styleId="Cmsor5">
    <w:name w:val="heading 5"/>
    <w:aliases w:val="H5"/>
    <w:basedOn w:val="Norml"/>
    <w:next w:val="Norml"/>
    <w:link w:val="Cmsor5Char"/>
    <w:uiPriority w:val="9"/>
    <w:qFormat/>
    <w:rsid w:val="001A70E5"/>
    <w:pPr>
      <w:spacing w:before="240" w:after="60" w:line="240" w:lineRule="auto"/>
      <w:outlineLvl w:val="4"/>
    </w:pPr>
    <w:rPr>
      <w:rFonts w:ascii="Times New Roman" w:eastAsia="Times New Roman" w:hAnsi="Times New Roman"/>
      <w:b/>
      <w:i/>
      <w:sz w:val="26"/>
      <w:szCs w:val="20"/>
      <w:lang w:val="x-none" w:eastAsia="x-none"/>
    </w:rPr>
  </w:style>
  <w:style w:type="paragraph" w:styleId="Cmsor6">
    <w:name w:val="heading 6"/>
    <w:aliases w:val="H6"/>
    <w:basedOn w:val="Norml"/>
    <w:next w:val="Norml"/>
    <w:link w:val="Cmsor6Char"/>
    <w:qFormat/>
    <w:rsid w:val="001A70E5"/>
    <w:pPr>
      <w:keepNext/>
      <w:numPr>
        <w:numId w:val="11"/>
      </w:numPr>
      <w:tabs>
        <w:tab w:val="clear" w:pos="1785"/>
        <w:tab w:val="num" w:pos="1560"/>
      </w:tabs>
      <w:spacing w:after="0" w:line="240" w:lineRule="auto"/>
      <w:ind w:left="1560" w:hanging="495"/>
      <w:jc w:val="both"/>
      <w:outlineLvl w:val="5"/>
    </w:pPr>
    <w:rPr>
      <w:rFonts w:ascii="Times New Roman" w:eastAsia="Times New Roman" w:hAnsi="Times New Roman"/>
      <w:color w:val="0000FF"/>
      <w:sz w:val="24"/>
      <w:szCs w:val="24"/>
      <w:lang w:val="x-none" w:eastAsia="x-none"/>
    </w:rPr>
  </w:style>
  <w:style w:type="paragraph" w:styleId="Cmsor7">
    <w:name w:val="heading 7"/>
    <w:basedOn w:val="Norml"/>
    <w:next w:val="Norml"/>
    <w:link w:val="Cmsor7Char"/>
    <w:qFormat/>
    <w:rsid w:val="001A70E5"/>
    <w:pPr>
      <w:spacing w:before="240" w:after="60" w:line="240" w:lineRule="auto"/>
      <w:outlineLvl w:val="6"/>
    </w:pPr>
    <w:rPr>
      <w:rFonts w:ascii="Times New Roman" w:eastAsia="Times New Roman" w:hAnsi="Times New Roman"/>
      <w:sz w:val="24"/>
      <w:szCs w:val="20"/>
      <w:lang w:val="x-none" w:eastAsia="x-none"/>
    </w:rPr>
  </w:style>
  <w:style w:type="paragraph" w:styleId="Cmsor8">
    <w:name w:val="heading 8"/>
    <w:basedOn w:val="Norml"/>
    <w:next w:val="Szvegtrzs3"/>
    <w:link w:val="Cmsor8Char"/>
    <w:qFormat/>
    <w:rsid w:val="001A70E5"/>
    <w:pPr>
      <w:keepNext/>
      <w:tabs>
        <w:tab w:val="num" w:pos="1440"/>
      </w:tabs>
      <w:spacing w:before="240" w:after="60" w:line="240" w:lineRule="auto"/>
      <w:ind w:left="1440" w:hanging="1440"/>
      <w:outlineLvl w:val="7"/>
    </w:pPr>
    <w:rPr>
      <w:rFonts w:eastAsia="Times New Roman"/>
      <w:i/>
      <w:iCs/>
      <w:sz w:val="24"/>
      <w:szCs w:val="24"/>
      <w:lang w:val="x-none" w:eastAsia="x-none"/>
    </w:rPr>
  </w:style>
  <w:style w:type="paragraph" w:styleId="Cmsor9">
    <w:name w:val="heading 9"/>
    <w:basedOn w:val="Norml"/>
    <w:next w:val="Norml"/>
    <w:link w:val="Cmsor9Char"/>
    <w:qFormat/>
    <w:rsid w:val="001A70E5"/>
    <w:pPr>
      <w:keepNext/>
      <w:spacing w:after="0" w:line="240" w:lineRule="auto"/>
      <w:outlineLvl w:val="8"/>
    </w:pPr>
    <w:rPr>
      <w:rFonts w:ascii="Cambria" w:eastAsia="Times New Roman" w:hAnsi="Cambria"/>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rsid w:val="001A70E5"/>
    <w:rPr>
      <w:rFonts w:ascii="Cambria" w:eastAsia="Times New Roman" w:hAnsi="Cambria" w:cs="Times New Roman"/>
      <w:b/>
      <w:bCs/>
      <w:kern w:val="32"/>
      <w:sz w:val="32"/>
      <w:szCs w:val="32"/>
      <w:lang w:val="x-none"/>
    </w:rPr>
  </w:style>
  <w:style w:type="character" w:customStyle="1" w:styleId="Cmsor2Char">
    <w:name w:val="Címsor 2 Char"/>
    <w:aliases w:val="h2 Char,H2 Char,h2.H2 Char"/>
    <w:basedOn w:val="Bekezdsalapbettpusa"/>
    <w:link w:val="Cmsor2"/>
    <w:uiPriority w:val="9"/>
    <w:rsid w:val="001A70E5"/>
    <w:rPr>
      <w:rFonts w:ascii="Cambria" w:eastAsia="Times New Roman" w:hAnsi="Cambria" w:cs="Times New Roman"/>
      <w:b/>
      <w:bCs/>
      <w:i/>
      <w:iCs/>
      <w:sz w:val="28"/>
      <w:szCs w:val="28"/>
      <w:lang w:val="x-none"/>
    </w:rPr>
  </w:style>
  <w:style w:type="character" w:customStyle="1" w:styleId="Cmsor3Char">
    <w:name w:val="Címsor 3 Char"/>
    <w:aliases w:val="H3 Char"/>
    <w:basedOn w:val="Bekezdsalapbettpusa"/>
    <w:link w:val="Cmsor3"/>
    <w:uiPriority w:val="9"/>
    <w:rsid w:val="001A70E5"/>
    <w:rPr>
      <w:rFonts w:ascii="Arial" w:eastAsia="Times New Roman" w:hAnsi="Arial" w:cs="Times New Roman"/>
      <w:b/>
      <w:bCs/>
      <w:sz w:val="26"/>
      <w:szCs w:val="26"/>
      <w:lang w:val="x-none" w:eastAsia="x-none"/>
    </w:rPr>
  </w:style>
  <w:style w:type="character" w:customStyle="1" w:styleId="Cmsor4Char">
    <w:name w:val="Címsor 4 Char"/>
    <w:aliases w:val="Fej 1 Char"/>
    <w:basedOn w:val="Bekezdsalapbettpusa"/>
    <w:link w:val="Cmsor4"/>
    <w:uiPriority w:val="9"/>
    <w:rsid w:val="001A70E5"/>
    <w:rPr>
      <w:rFonts w:ascii="Times New Roman" w:eastAsia="Times New Roman" w:hAnsi="Times New Roman" w:cs="Times New Roman"/>
      <w:sz w:val="24"/>
      <w:szCs w:val="20"/>
      <w:lang w:val="x-none" w:eastAsia="x-none"/>
    </w:rPr>
  </w:style>
  <w:style w:type="character" w:customStyle="1" w:styleId="Cmsor5Char">
    <w:name w:val="Címsor 5 Char"/>
    <w:aliases w:val="H5 Char"/>
    <w:basedOn w:val="Bekezdsalapbettpusa"/>
    <w:link w:val="Cmsor5"/>
    <w:uiPriority w:val="9"/>
    <w:rsid w:val="001A70E5"/>
    <w:rPr>
      <w:rFonts w:ascii="Times New Roman" w:eastAsia="Times New Roman" w:hAnsi="Times New Roman" w:cs="Times New Roman"/>
      <w:b/>
      <w:i/>
      <w:sz w:val="26"/>
      <w:szCs w:val="20"/>
      <w:lang w:val="x-none" w:eastAsia="x-none"/>
    </w:rPr>
  </w:style>
  <w:style w:type="character" w:customStyle="1" w:styleId="Cmsor6Char">
    <w:name w:val="Címsor 6 Char"/>
    <w:aliases w:val="H6 Char"/>
    <w:basedOn w:val="Bekezdsalapbettpusa"/>
    <w:link w:val="Cmsor6"/>
    <w:rsid w:val="001A70E5"/>
    <w:rPr>
      <w:rFonts w:ascii="Times New Roman" w:eastAsia="Times New Roman" w:hAnsi="Times New Roman" w:cs="Times New Roman"/>
      <w:color w:val="0000FF"/>
      <w:sz w:val="24"/>
      <w:szCs w:val="24"/>
      <w:lang w:val="x-none" w:eastAsia="x-none"/>
    </w:rPr>
  </w:style>
  <w:style w:type="character" w:customStyle="1" w:styleId="Cmsor7Char">
    <w:name w:val="Címsor 7 Char"/>
    <w:basedOn w:val="Bekezdsalapbettpusa"/>
    <w:link w:val="Cmsor7"/>
    <w:rsid w:val="001A70E5"/>
    <w:rPr>
      <w:rFonts w:ascii="Times New Roman" w:eastAsia="Times New Roman" w:hAnsi="Times New Roman" w:cs="Times New Roman"/>
      <w:sz w:val="24"/>
      <w:szCs w:val="20"/>
      <w:lang w:val="x-none" w:eastAsia="x-none"/>
    </w:rPr>
  </w:style>
  <w:style w:type="character" w:customStyle="1" w:styleId="Cmsor8Char">
    <w:name w:val="Címsor 8 Char"/>
    <w:basedOn w:val="Bekezdsalapbettpusa"/>
    <w:link w:val="Cmsor8"/>
    <w:rsid w:val="001A70E5"/>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rsid w:val="001A70E5"/>
    <w:rPr>
      <w:rFonts w:ascii="Cambria" w:eastAsia="Times New Roman" w:hAnsi="Cambria" w:cs="Times New Roman"/>
      <w:sz w:val="20"/>
      <w:szCs w:val="20"/>
      <w:lang w:val="x-none" w:eastAsia="x-none"/>
    </w:rPr>
  </w:style>
  <w:style w:type="paragraph" w:styleId="Szvegtrzs3">
    <w:name w:val="Body Text 3"/>
    <w:basedOn w:val="Norml"/>
    <w:link w:val="Szvegtrzs3Char"/>
    <w:unhideWhenUsed/>
    <w:rsid w:val="001A70E5"/>
    <w:pPr>
      <w:spacing w:after="120"/>
    </w:pPr>
    <w:rPr>
      <w:sz w:val="16"/>
      <w:szCs w:val="16"/>
      <w:lang w:val="x-none"/>
    </w:rPr>
  </w:style>
  <w:style w:type="character" w:customStyle="1" w:styleId="Szvegtrzs3Char">
    <w:name w:val="Szövegtörzs 3 Char"/>
    <w:basedOn w:val="Bekezdsalapbettpusa"/>
    <w:link w:val="Szvegtrzs3"/>
    <w:rsid w:val="001A70E5"/>
    <w:rPr>
      <w:rFonts w:ascii="Calibri" w:eastAsia="Calibri" w:hAnsi="Calibri" w:cs="Times New Roman"/>
      <w:sz w:val="16"/>
      <w:szCs w:val="16"/>
      <w:lang w:val="x-none"/>
    </w:rPr>
  </w:style>
  <w:style w:type="paragraph" w:styleId="lfej">
    <w:name w:val="header"/>
    <w:basedOn w:val="Norml"/>
    <w:link w:val="lfejChar"/>
    <w:unhideWhenUsed/>
    <w:rsid w:val="001A70E5"/>
    <w:pPr>
      <w:tabs>
        <w:tab w:val="center" w:pos="4536"/>
        <w:tab w:val="right" w:pos="9072"/>
      </w:tabs>
    </w:pPr>
    <w:rPr>
      <w:lang w:val="x-none"/>
    </w:rPr>
  </w:style>
  <w:style w:type="character" w:customStyle="1" w:styleId="lfejChar">
    <w:name w:val="Élőfej Char"/>
    <w:basedOn w:val="Bekezdsalapbettpusa"/>
    <w:link w:val="lfej"/>
    <w:rsid w:val="001A70E5"/>
    <w:rPr>
      <w:rFonts w:ascii="Calibri" w:eastAsia="Calibri" w:hAnsi="Calibri" w:cs="Times New Roman"/>
      <w:lang w:val="x-none"/>
    </w:rPr>
  </w:style>
  <w:style w:type="paragraph" w:styleId="llb">
    <w:name w:val="footer"/>
    <w:basedOn w:val="Norml"/>
    <w:link w:val="llbChar"/>
    <w:unhideWhenUsed/>
    <w:rsid w:val="001A70E5"/>
    <w:pPr>
      <w:tabs>
        <w:tab w:val="center" w:pos="4536"/>
        <w:tab w:val="right" w:pos="9072"/>
      </w:tabs>
    </w:pPr>
    <w:rPr>
      <w:lang w:val="x-none"/>
    </w:rPr>
  </w:style>
  <w:style w:type="character" w:customStyle="1" w:styleId="llbChar">
    <w:name w:val="Élőláb Char"/>
    <w:basedOn w:val="Bekezdsalapbettpusa"/>
    <w:link w:val="llb"/>
    <w:rsid w:val="001A70E5"/>
    <w:rPr>
      <w:rFonts w:ascii="Calibri" w:eastAsia="Calibri" w:hAnsi="Calibri" w:cs="Times New Roman"/>
      <w:lang w:val="x-none"/>
    </w:rPr>
  </w:style>
  <w:style w:type="paragraph" w:styleId="Buborkszveg">
    <w:name w:val="Balloon Text"/>
    <w:basedOn w:val="Norml"/>
    <w:link w:val="BuborkszvegChar"/>
    <w:semiHidden/>
    <w:unhideWhenUsed/>
    <w:rsid w:val="001A70E5"/>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semiHidden/>
    <w:rsid w:val="001A70E5"/>
    <w:rPr>
      <w:rFonts w:ascii="Tahoma" w:eastAsia="Calibri" w:hAnsi="Tahoma" w:cs="Times New Roman"/>
      <w:sz w:val="16"/>
      <w:szCs w:val="16"/>
      <w:lang w:val="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1A70E5"/>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1A70E5"/>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
    <w:unhideWhenUsed/>
    <w:rsid w:val="001A70E5"/>
    <w:rPr>
      <w:vertAlign w:val="superscript"/>
    </w:rPr>
  </w:style>
  <w:style w:type="paragraph" w:customStyle="1" w:styleId="Szvegtrzs31">
    <w:name w:val="Szövegtörzs 31"/>
    <w:basedOn w:val="Norml"/>
    <w:rsid w:val="001A70E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rsid w:val="001A70E5"/>
    <w:pPr>
      <w:spacing w:after="0" w:line="240" w:lineRule="auto"/>
      <w:jc w:val="both"/>
    </w:pPr>
    <w:rPr>
      <w:rFonts w:ascii="Times New Roman" w:eastAsia="Times New Roman" w:hAnsi="Times New Roman"/>
      <w:sz w:val="24"/>
      <w:szCs w:val="24"/>
      <w:lang w:val="x-none" w:eastAsia="x-none"/>
    </w:rPr>
  </w:style>
  <w:style w:type="character" w:customStyle="1" w:styleId="SzvegtrzsChar">
    <w:name w:val="Szövegtörzs Char"/>
    <w:aliases w:val="Standard paragraph Char,body text Char,Szövegtörzs1 Char,contents Char,Textinbox Char"/>
    <w:basedOn w:val="Bekezdsalapbettpusa"/>
    <w:link w:val="Szvegtrzs"/>
    <w:rsid w:val="001A70E5"/>
    <w:rPr>
      <w:rFonts w:ascii="Times New Roman" w:eastAsia="Times New Roman" w:hAnsi="Times New Roman" w:cs="Times New Roman"/>
      <w:sz w:val="24"/>
      <w:szCs w:val="24"/>
      <w:lang w:val="x-none" w:eastAsia="x-none"/>
    </w:rPr>
  </w:style>
  <w:style w:type="paragraph" w:customStyle="1" w:styleId="Stlus1">
    <w:name w:val="Stílus1"/>
    <w:basedOn w:val="Norml"/>
    <w:uiPriority w:val="99"/>
    <w:rsid w:val="001A70E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1A70E5"/>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1A70E5"/>
    <w:pPr>
      <w:tabs>
        <w:tab w:val="left" w:pos="440"/>
        <w:tab w:val="right" w:leader="dot" w:pos="10490"/>
      </w:tabs>
    </w:pPr>
    <w:rPr>
      <w:rFonts w:ascii="Times New Roman" w:hAnsi="Times New Roman"/>
      <w:noProof/>
    </w:rPr>
  </w:style>
  <w:style w:type="paragraph" w:styleId="TJ2">
    <w:name w:val="toc 2"/>
    <w:basedOn w:val="Norml"/>
    <w:next w:val="Norml"/>
    <w:autoRedefine/>
    <w:uiPriority w:val="39"/>
    <w:unhideWhenUsed/>
    <w:rsid w:val="001A70E5"/>
    <w:pPr>
      <w:ind w:left="220"/>
    </w:pPr>
  </w:style>
  <w:style w:type="character" w:styleId="Hiperhivatkozs">
    <w:name w:val="Hyperlink"/>
    <w:uiPriority w:val="99"/>
    <w:unhideWhenUsed/>
    <w:rsid w:val="001A70E5"/>
    <w:rPr>
      <w:color w:val="0000FF"/>
      <w:u w:val="single"/>
    </w:rPr>
  </w:style>
  <w:style w:type="paragraph" w:customStyle="1" w:styleId="Default">
    <w:name w:val="Default"/>
    <w:rsid w:val="001A70E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nhideWhenUsed/>
    <w:rsid w:val="001A70E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1A70E5"/>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
    <w:name w:val="Stílus"/>
    <w:rsid w:val="001A70E5"/>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rsid w:val="001A70E5"/>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uiPriority w:val="99"/>
    <w:unhideWhenUsed/>
    <w:rsid w:val="001A70E5"/>
    <w:rPr>
      <w:sz w:val="16"/>
      <w:szCs w:val="16"/>
    </w:rPr>
  </w:style>
  <w:style w:type="paragraph" w:styleId="Jegyzetszveg">
    <w:name w:val="annotation text"/>
    <w:aliases w:val="Char Char3,Char Char Char Char2,Char11,Char Char Char"/>
    <w:basedOn w:val="Norml"/>
    <w:link w:val="JegyzetszvegChar"/>
    <w:uiPriority w:val="99"/>
    <w:unhideWhenUsed/>
    <w:rsid w:val="001A70E5"/>
    <w:rPr>
      <w:sz w:val="20"/>
      <w:szCs w:val="20"/>
      <w:lang w:val="x-none"/>
    </w:rPr>
  </w:style>
  <w:style w:type="character" w:customStyle="1" w:styleId="JegyzetszvegChar">
    <w:name w:val="Jegyzetszöveg Char"/>
    <w:aliases w:val="Char Char3 Char,Char Char Char Char2 Char,Char11 Char,Char Char Char Char"/>
    <w:basedOn w:val="Bekezdsalapbettpusa"/>
    <w:link w:val="Jegyzetszveg"/>
    <w:uiPriority w:val="99"/>
    <w:rsid w:val="001A70E5"/>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iPriority w:val="99"/>
    <w:semiHidden/>
    <w:unhideWhenUsed/>
    <w:rsid w:val="001A70E5"/>
    <w:rPr>
      <w:b/>
      <w:bCs/>
    </w:rPr>
  </w:style>
  <w:style w:type="character" w:customStyle="1" w:styleId="MegjegyzstrgyaChar">
    <w:name w:val="Megjegyzés tárgya Char"/>
    <w:basedOn w:val="JegyzetszvegChar"/>
    <w:link w:val="Megjegyzstrgya"/>
    <w:uiPriority w:val="99"/>
    <w:semiHidden/>
    <w:rsid w:val="001A70E5"/>
    <w:rPr>
      <w:rFonts w:ascii="Calibri" w:eastAsia="Calibri" w:hAnsi="Calibri" w:cs="Times New Roman"/>
      <w:b/>
      <w:bCs/>
      <w:sz w:val="20"/>
      <w:szCs w:val="20"/>
      <w:lang w:val="x-none"/>
    </w:rPr>
  </w:style>
  <w:style w:type="paragraph" w:styleId="Szvegtrzsbehzssal">
    <w:name w:val="Body Text Indent"/>
    <w:basedOn w:val="Norml"/>
    <w:link w:val="SzvegtrzsbehzssalChar"/>
    <w:unhideWhenUsed/>
    <w:rsid w:val="001A70E5"/>
    <w:pPr>
      <w:spacing w:after="120"/>
      <w:ind w:left="283"/>
    </w:pPr>
    <w:rPr>
      <w:lang w:val="x-none"/>
    </w:rPr>
  </w:style>
  <w:style w:type="character" w:customStyle="1" w:styleId="SzvegtrzsbehzssalChar">
    <w:name w:val="Szövegtörzs behúzással Char"/>
    <w:basedOn w:val="Bekezdsalapbettpusa"/>
    <w:link w:val="Szvegtrzsbehzssal"/>
    <w:rsid w:val="001A70E5"/>
    <w:rPr>
      <w:rFonts w:ascii="Calibri" w:eastAsia="Calibri" w:hAnsi="Calibri" w:cs="Times New Roman"/>
      <w:lang w:val="x-none"/>
    </w:rPr>
  </w:style>
  <w:style w:type="paragraph" w:styleId="Szvegblokk">
    <w:name w:val="Block Text"/>
    <w:basedOn w:val="Norml"/>
    <w:rsid w:val="001A70E5"/>
    <w:pPr>
      <w:numPr>
        <w:numId w:val="3"/>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rsid w:val="001A70E5"/>
  </w:style>
  <w:style w:type="paragraph" w:styleId="Listaszerbekezds">
    <w:name w:val="List Paragraph"/>
    <w:aliases w:val="Welt L"/>
    <w:basedOn w:val="Norml"/>
    <w:link w:val="ListaszerbekezdsChar"/>
    <w:uiPriority w:val="34"/>
    <w:qFormat/>
    <w:rsid w:val="001A70E5"/>
    <w:pPr>
      <w:spacing w:after="0" w:line="240" w:lineRule="auto"/>
      <w:ind w:left="708"/>
    </w:pPr>
    <w:rPr>
      <w:rFonts w:ascii="Times New Roman" w:eastAsia="Times New Roman" w:hAnsi="Times New Roman"/>
      <w:sz w:val="24"/>
      <w:szCs w:val="20"/>
      <w:lang w:val="x-none" w:eastAsia="x-none"/>
    </w:rPr>
  </w:style>
  <w:style w:type="character" w:customStyle="1" w:styleId="ListaszerbekezdsChar">
    <w:name w:val="Listaszerű bekezdés Char"/>
    <w:aliases w:val="Welt L Char"/>
    <w:link w:val="Listaszerbekezds"/>
    <w:uiPriority w:val="34"/>
    <w:locked/>
    <w:rsid w:val="001A70E5"/>
    <w:rPr>
      <w:rFonts w:ascii="Times New Roman" w:eastAsia="Times New Roman" w:hAnsi="Times New Roman" w:cs="Times New Roman"/>
      <w:sz w:val="24"/>
      <w:szCs w:val="20"/>
      <w:lang w:val="x-none" w:eastAsia="x-none"/>
    </w:rPr>
  </w:style>
  <w:style w:type="character" w:styleId="Kiemels">
    <w:name w:val="Emphasis"/>
    <w:qFormat/>
    <w:rsid w:val="001A70E5"/>
    <w:rPr>
      <w:i/>
      <w:iCs/>
    </w:rPr>
  </w:style>
  <w:style w:type="paragraph" w:styleId="Szvegtrzs2">
    <w:name w:val="Body Text 2"/>
    <w:basedOn w:val="Norml"/>
    <w:link w:val="Szvegtrzs2Char"/>
    <w:rsid w:val="001A70E5"/>
    <w:pPr>
      <w:spacing w:after="120" w:line="480" w:lineRule="auto"/>
    </w:pPr>
    <w:rPr>
      <w:rFonts w:ascii="Times New Roman" w:eastAsia="Times New Roman" w:hAnsi="Times New Roman"/>
      <w:sz w:val="24"/>
      <w:szCs w:val="20"/>
      <w:lang w:val="x-none" w:eastAsia="x-none"/>
    </w:rPr>
  </w:style>
  <w:style w:type="character" w:customStyle="1" w:styleId="Szvegtrzs2Char">
    <w:name w:val="Szövegtörzs 2 Char"/>
    <w:basedOn w:val="Bekezdsalapbettpusa"/>
    <w:link w:val="Szvegtrzs2"/>
    <w:rsid w:val="001A70E5"/>
    <w:rPr>
      <w:rFonts w:ascii="Times New Roman" w:eastAsia="Times New Roman" w:hAnsi="Times New Roman" w:cs="Times New Roman"/>
      <w:sz w:val="24"/>
      <w:szCs w:val="20"/>
      <w:lang w:val="x-none" w:eastAsia="x-none"/>
    </w:rPr>
  </w:style>
  <w:style w:type="paragraph" w:customStyle="1" w:styleId="ListParagraph1">
    <w:name w:val="List Paragraph1"/>
    <w:basedOn w:val="Norml"/>
    <w:rsid w:val="001A70E5"/>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unhideWhenUsed/>
    <w:rsid w:val="001A70E5"/>
    <w:rPr>
      <w:color w:val="800080"/>
      <w:u w:val="single"/>
    </w:rPr>
  </w:style>
  <w:style w:type="paragraph" w:customStyle="1" w:styleId="Norml1">
    <w:name w:val="Normál1"/>
    <w:rsid w:val="001A70E5"/>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1A70E5"/>
    <w:pPr>
      <w:spacing w:after="0" w:line="240" w:lineRule="auto"/>
    </w:pPr>
    <w:rPr>
      <w:rFonts w:ascii="Calibri" w:eastAsia="Calibri" w:hAnsi="Calibri" w:cs="Times New Roman"/>
    </w:rPr>
  </w:style>
  <w:style w:type="paragraph" w:styleId="Szvegtrzsbehzssal3">
    <w:name w:val="Body Text Indent 3"/>
    <w:basedOn w:val="Norml"/>
    <w:link w:val="Szvegtrzsbehzssal3Char"/>
    <w:unhideWhenUsed/>
    <w:rsid w:val="001A70E5"/>
    <w:pPr>
      <w:spacing w:after="120"/>
      <w:ind w:left="283"/>
    </w:pPr>
    <w:rPr>
      <w:sz w:val="16"/>
      <w:szCs w:val="16"/>
      <w:lang w:val="x-none"/>
    </w:rPr>
  </w:style>
  <w:style w:type="character" w:customStyle="1" w:styleId="Szvegtrzsbehzssal3Char">
    <w:name w:val="Szövegtörzs behúzással 3 Char"/>
    <w:basedOn w:val="Bekezdsalapbettpusa"/>
    <w:link w:val="Szvegtrzsbehzssal3"/>
    <w:rsid w:val="001A70E5"/>
    <w:rPr>
      <w:rFonts w:ascii="Calibri" w:eastAsia="Calibri" w:hAnsi="Calibri" w:cs="Times New Roman"/>
      <w:sz w:val="16"/>
      <w:szCs w:val="16"/>
      <w:lang w:val="x-none"/>
    </w:rPr>
  </w:style>
  <w:style w:type="paragraph" w:customStyle="1" w:styleId="Szvegtrzs21">
    <w:name w:val="Szövegtörzs 21"/>
    <w:basedOn w:val="Norml"/>
    <w:rsid w:val="001A70E5"/>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uiPriority w:val="1"/>
    <w:qFormat/>
    <w:rsid w:val="001A70E5"/>
    <w:pPr>
      <w:spacing w:after="0" w:line="240" w:lineRule="auto"/>
    </w:pPr>
    <w:rPr>
      <w:rFonts w:ascii="Calibri" w:eastAsia="Calibri" w:hAnsi="Calibri" w:cs="Times New Roman"/>
    </w:rPr>
  </w:style>
  <w:style w:type="character" w:customStyle="1" w:styleId="apple-converted-space">
    <w:name w:val="apple-converted-space"/>
    <w:rsid w:val="001A70E5"/>
  </w:style>
  <w:style w:type="character" w:customStyle="1" w:styleId="Okean6CharChar">
    <w:name w:val="Okean6 Char Char"/>
    <w:rsid w:val="001A70E5"/>
  </w:style>
  <w:style w:type="character" w:customStyle="1" w:styleId="Cmsor2Char1">
    <w:name w:val="Címsor 2 Char1"/>
    <w:uiPriority w:val="9"/>
    <w:locked/>
    <w:rsid w:val="001A70E5"/>
    <w:rPr>
      <w:rFonts w:ascii="Cambria" w:eastAsia="Times New Roman" w:hAnsi="Cambria" w:cs="Times New Roman"/>
      <w:b/>
      <w:bCs/>
      <w:i/>
      <w:iCs/>
      <w:sz w:val="28"/>
      <w:szCs w:val="28"/>
      <w:lang w:eastAsia="hu-HU"/>
    </w:rPr>
  </w:style>
  <w:style w:type="paragraph" w:customStyle="1" w:styleId="aszov">
    <w:name w:val="aszov"/>
    <w:basedOn w:val="Norml"/>
    <w:rsid w:val="001A70E5"/>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rsid w:val="001A70E5"/>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rsid w:val="001A70E5"/>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uiPriority w:val="99"/>
    <w:rsid w:val="001A70E5"/>
    <w:rPr>
      <w:rFonts w:cs="Times New Roman"/>
    </w:rPr>
  </w:style>
  <w:style w:type="paragraph" w:customStyle="1" w:styleId="Feladat">
    <w:name w:val="Feladat"/>
    <w:basedOn w:val="Norml"/>
    <w:uiPriority w:val="99"/>
    <w:rsid w:val="001A70E5"/>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rsid w:val="001A70E5"/>
    <w:pPr>
      <w:spacing w:after="0" w:line="240" w:lineRule="auto"/>
    </w:pPr>
    <w:rPr>
      <w:rFonts w:ascii="Arial" w:eastAsia="Times New Roman" w:hAnsi="Arial"/>
      <w:sz w:val="24"/>
      <w:szCs w:val="24"/>
      <w:lang w:eastAsia="hu-HU"/>
    </w:rPr>
  </w:style>
  <w:style w:type="paragraph" w:customStyle="1" w:styleId="szveg">
    <w:name w:val="szöveg"/>
    <w:basedOn w:val="Norml"/>
    <w:rsid w:val="001A70E5"/>
    <w:pPr>
      <w:spacing w:before="240" w:after="0" w:line="360" w:lineRule="atLeast"/>
      <w:jc w:val="both"/>
    </w:pPr>
    <w:rPr>
      <w:rFonts w:ascii="Arial" w:eastAsia="Times New Roman" w:hAnsi="Arial"/>
      <w:sz w:val="24"/>
      <w:szCs w:val="20"/>
      <w:lang w:val="en-US" w:eastAsia="hu-HU"/>
    </w:rPr>
  </w:style>
  <w:style w:type="character" w:customStyle="1" w:styleId="CommentTextChar">
    <w:name w:val="Comment Text Char"/>
    <w:locked/>
    <w:rsid w:val="001A70E5"/>
    <w:rPr>
      <w:rFonts w:cs="Times New Roman"/>
    </w:rPr>
  </w:style>
  <w:style w:type="paragraph" w:styleId="Felsorols">
    <w:name w:val="List Bullet"/>
    <w:basedOn w:val="Norml"/>
    <w:rsid w:val="001A70E5"/>
    <w:pPr>
      <w:numPr>
        <w:numId w:val="6"/>
      </w:numPr>
      <w:spacing w:after="0" w:line="240" w:lineRule="auto"/>
    </w:pPr>
    <w:rPr>
      <w:rFonts w:ascii="Times New Roman" w:eastAsia="Times New Roman" w:hAnsi="Times New Roman"/>
      <w:sz w:val="24"/>
      <w:szCs w:val="24"/>
      <w:lang w:eastAsia="hu-HU"/>
    </w:rPr>
  </w:style>
  <w:style w:type="paragraph" w:styleId="Szvegtrzsbehzssal2">
    <w:name w:val="Body Text Indent 2"/>
    <w:basedOn w:val="Norml"/>
    <w:link w:val="Szvegtrzsbehzssal2Char"/>
    <w:rsid w:val="001A70E5"/>
    <w:pPr>
      <w:spacing w:after="120" w:line="480" w:lineRule="auto"/>
      <w:ind w:left="283"/>
    </w:pPr>
    <w:rPr>
      <w:rFonts w:ascii="Times New Roman" w:eastAsia="Times New Roman" w:hAnsi="Times New Roman"/>
      <w:sz w:val="24"/>
      <w:szCs w:val="20"/>
      <w:lang w:val="x-none" w:eastAsia="x-none"/>
    </w:rPr>
  </w:style>
  <w:style w:type="character" w:customStyle="1" w:styleId="Szvegtrzsbehzssal2Char">
    <w:name w:val="Szövegtörzs behúzással 2 Char"/>
    <w:basedOn w:val="Bekezdsalapbettpusa"/>
    <w:link w:val="Szvegtrzsbehzssal2"/>
    <w:rsid w:val="001A70E5"/>
    <w:rPr>
      <w:rFonts w:ascii="Times New Roman" w:eastAsia="Times New Roman" w:hAnsi="Times New Roman" w:cs="Times New Roman"/>
      <w:sz w:val="24"/>
      <w:szCs w:val="20"/>
      <w:lang w:val="x-none" w:eastAsia="x-none"/>
    </w:rPr>
  </w:style>
  <w:style w:type="paragraph" w:styleId="Lista">
    <w:name w:val="List"/>
    <w:basedOn w:val="Norml"/>
    <w:uiPriority w:val="99"/>
    <w:rsid w:val="001A70E5"/>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rsid w:val="001A70E5"/>
    <w:pPr>
      <w:widowControl w:val="0"/>
      <w:numPr>
        <w:numId w:val="7"/>
      </w:numPr>
      <w:tabs>
        <w:tab w:val="clear" w:pos="926"/>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rsid w:val="001A70E5"/>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hu-HU"/>
    </w:rPr>
  </w:style>
  <w:style w:type="paragraph" w:customStyle="1" w:styleId="Alcm1">
    <w:name w:val="Alcím1"/>
    <w:basedOn w:val="Norml"/>
    <w:rsid w:val="001A70E5"/>
    <w:pPr>
      <w:spacing w:before="240" w:after="240" w:line="240" w:lineRule="auto"/>
      <w:jc w:val="center"/>
    </w:pPr>
    <w:rPr>
      <w:rFonts w:ascii="Arial" w:eastAsia="Times New Roman" w:hAnsi="Arial"/>
      <w:b/>
      <w:caps/>
      <w:sz w:val="32"/>
      <w:szCs w:val="24"/>
    </w:rPr>
  </w:style>
  <w:style w:type="paragraph" w:customStyle="1" w:styleId="mell">
    <w:name w:val="mell"/>
    <w:basedOn w:val="Norml"/>
    <w:rsid w:val="001A70E5"/>
    <w:pPr>
      <w:spacing w:before="240" w:after="0" w:line="240" w:lineRule="auto"/>
    </w:pPr>
    <w:rPr>
      <w:rFonts w:ascii="Arial" w:eastAsia="Times New Roman" w:hAnsi="Arial"/>
      <w:sz w:val="20"/>
      <w:szCs w:val="20"/>
    </w:rPr>
  </w:style>
  <w:style w:type="character" w:customStyle="1" w:styleId="Hypertext">
    <w:name w:val="Hypertext"/>
    <w:rsid w:val="001A70E5"/>
    <w:rPr>
      <w:color w:val="0000FF"/>
      <w:u w:val="single"/>
    </w:rPr>
  </w:style>
  <w:style w:type="paragraph" w:styleId="Alcm">
    <w:name w:val="Subtitle"/>
    <w:basedOn w:val="Norml"/>
    <w:link w:val="AlcmChar"/>
    <w:qFormat/>
    <w:rsid w:val="001A70E5"/>
    <w:pPr>
      <w:widowControl w:val="0"/>
      <w:spacing w:after="0" w:line="240" w:lineRule="auto"/>
      <w:jc w:val="center"/>
      <w:outlineLvl w:val="1"/>
    </w:pPr>
    <w:rPr>
      <w:rFonts w:ascii="Arial Narrow" w:eastAsia="Times New Roman" w:hAnsi="Arial Narrow"/>
      <w:b/>
      <w:sz w:val="24"/>
      <w:szCs w:val="20"/>
      <w:lang w:val="x-none" w:eastAsia="x-none"/>
    </w:rPr>
  </w:style>
  <w:style w:type="character" w:customStyle="1" w:styleId="AlcmChar">
    <w:name w:val="Alcím Char"/>
    <w:basedOn w:val="Bekezdsalapbettpusa"/>
    <w:link w:val="Alcm"/>
    <w:rsid w:val="001A70E5"/>
    <w:rPr>
      <w:rFonts w:ascii="Arial Narrow" w:eastAsia="Times New Roman" w:hAnsi="Arial Narrow" w:cs="Times New Roman"/>
      <w:b/>
      <w:sz w:val="24"/>
      <w:szCs w:val="20"/>
      <w:lang w:val="x-none" w:eastAsia="x-none"/>
    </w:rPr>
  </w:style>
  <w:style w:type="paragraph" w:styleId="Dtum">
    <w:name w:val="Date"/>
    <w:basedOn w:val="Norml"/>
    <w:next w:val="Norml"/>
    <w:link w:val="DtumChar"/>
    <w:rsid w:val="001A70E5"/>
    <w:pPr>
      <w:spacing w:after="0" w:line="240" w:lineRule="auto"/>
    </w:pPr>
    <w:rPr>
      <w:rFonts w:ascii="Times New Roman" w:eastAsia="Times New Roman" w:hAnsi="Times New Roman"/>
      <w:sz w:val="24"/>
      <w:szCs w:val="24"/>
      <w:lang w:val="x-none" w:eastAsia="x-none"/>
    </w:rPr>
  </w:style>
  <w:style w:type="character" w:customStyle="1" w:styleId="DtumChar">
    <w:name w:val="Dátum Char"/>
    <w:basedOn w:val="Bekezdsalapbettpusa"/>
    <w:link w:val="Dtum"/>
    <w:rsid w:val="001A70E5"/>
    <w:rPr>
      <w:rFonts w:ascii="Times New Roman" w:eastAsia="Times New Roman" w:hAnsi="Times New Roman" w:cs="Times New Roman"/>
      <w:sz w:val="24"/>
      <w:szCs w:val="24"/>
      <w:lang w:val="x-none" w:eastAsia="x-none"/>
    </w:rPr>
  </w:style>
  <w:style w:type="paragraph" w:customStyle="1" w:styleId="BodyText21">
    <w:name w:val="Body Text 21"/>
    <w:basedOn w:val="Norml"/>
    <w:rsid w:val="001A70E5"/>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rsid w:val="001A70E5"/>
    <w:pPr>
      <w:keepNext/>
    </w:pPr>
    <w:rPr>
      <w:rFonts w:ascii="Verdana" w:hAnsi="Verdana"/>
      <w:b/>
      <w:smallCaps/>
      <w:color w:val="CC3300"/>
      <w:sz w:val="20"/>
      <w:szCs w:val="24"/>
    </w:rPr>
  </w:style>
  <w:style w:type="paragraph" w:customStyle="1" w:styleId="TableText">
    <w:name w:val="Table Text"/>
    <w:basedOn w:val="Norml"/>
    <w:rsid w:val="001A70E5"/>
    <w:pPr>
      <w:spacing w:before="60" w:after="60" w:line="240" w:lineRule="atLeast"/>
    </w:pPr>
    <w:rPr>
      <w:rFonts w:ascii="Arial Narrow" w:eastAsia="Times New Roman" w:hAnsi="Arial Narrow"/>
      <w:sz w:val="18"/>
      <w:szCs w:val="20"/>
    </w:rPr>
  </w:style>
  <w:style w:type="paragraph" w:styleId="Szmozottlista4">
    <w:name w:val="List Number 4"/>
    <w:basedOn w:val="Norml"/>
    <w:rsid w:val="001A70E5"/>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1A70E5"/>
    <w:pPr>
      <w:numPr>
        <w:numId w:val="8"/>
      </w:numPr>
      <w:ind w:left="0" w:firstLine="0"/>
    </w:pPr>
    <w:rPr>
      <w:lang w:val="en-US"/>
    </w:rPr>
  </w:style>
  <w:style w:type="character" w:customStyle="1" w:styleId="DokumentumtrkpChar">
    <w:name w:val="Dokumentumtérkép Char"/>
    <w:link w:val="Dokumentumtrkp"/>
    <w:semiHidden/>
    <w:rsid w:val="001A70E5"/>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1A70E5"/>
    <w:pPr>
      <w:shd w:val="clear" w:color="auto" w:fill="000080"/>
      <w:spacing w:after="0" w:line="240" w:lineRule="auto"/>
    </w:pPr>
    <w:rPr>
      <w:rFonts w:ascii="Times New Roman" w:eastAsia="Times New Roman" w:hAnsi="Times New Roman" w:cstheme="minorBidi"/>
      <w:sz w:val="2"/>
    </w:rPr>
  </w:style>
  <w:style w:type="character" w:customStyle="1" w:styleId="DokumentumtrkpChar1">
    <w:name w:val="Dokumentumtérkép Char1"/>
    <w:basedOn w:val="Bekezdsalapbettpusa"/>
    <w:uiPriority w:val="99"/>
    <w:semiHidden/>
    <w:rsid w:val="001A70E5"/>
    <w:rPr>
      <w:rFonts w:ascii="Tahoma" w:eastAsia="Calibri" w:hAnsi="Tahoma" w:cs="Tahoma"/>
      <w:sz w:val="16"/>
      <w:szCs w:val="16"/>
    </w:rPr>
  </w:style>
  <w:style w:type="paragraph" w:customStyle="1" w:styleId="Rub3">
    <w:name w:val="Rub3"/>
    <w:basedOn w:val="Norml"/>
    <w:next w:val="Norml"/>
    <w:rsid w:val="001A70E5"/>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rsid w:val="001A70E5"/>
    <w:pPr>
      <w:numPr>
        <w:numId w:val="9"/>
      </w:numPr>
      <w:tabs>
        <w:tab w:val="clear" w:pos="360"/>
      </w:tabs>
      <w:spacing w:after="0" w:line="240" w:lineRule="auto"/>
      <w:ind w:left="0" w:firstLine="0"/>
      <w:jc w:val="both"/>
    </w:pPr>
    <w:rPr>
      <w:rFonts w:ascii="Arial" w:eastAsia="Times New Roman" w:hAnsi="Arial"/>
      <w:color w:val="000000"/>
      <w:szCs w:val="20"/>
      <w:lang w:eastAsia="hu-HU"/>
    </w:rPr>
  </w:style>
  <w:style w:type="paragraph" w:customStyle="1" w:styleId="listaszmozott">
    <w:name w:val="lista_számozott"/>
    <w:basedOn w:val="Norml"/>
    <w:rsid w:val="001A70E5"/>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rsid w:val="001A70E5"/>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rsid w:val="001A70E5"/>
    <w:pPr>
      <w:ind w:left="717" w:hanging="360"/>
    </w:pPr>
  </w:style>
  <w:style w:type="paragraph" w:styleId="Szmozottlista">
    <w:name w:val="List Number"/>
    <w:basedOn w:val="Norml"/>
    <w:rsid w:val="001A70E5"/>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1A70E5"/>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1A70E5"/>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1A70E5"/>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1A70E5"/>
    <w:pPr>
      <w:spacing w:after="0" w:line="240" w:lineRule="auto"/>
      <w:jc w:val="center"/>
    </w:pPr>
    <w:rPr>
      <w:rFonts w:ascii="Arial" w:eastAsia="Times New Roman" w:hAnsi="Arial"/>
      <w:b/>
      <w:sz w:val="24"/>
      <w:szCs w:val="20"/>
      <w:lang w:val="x-none" w:eastAsia="x-none"/>
    </w:rPr>
  </w:style>
  <w:style w:type="character" w:customStyle="1" w:styleId="CmChar">
    <w:name w:val="Cím Char"/>
    <w:aliases w:val="Main Title Char"/>
    <w:basedOn w:val="Bekezdsalapbettpusa"/>
    <w:link w:val="Cm"/>
    <w:rsid w:val="001A70E5"/>
    <w:rPr>
      <w:rFonts w:ascii="Arial" w:eastAsia="Times New Roman" w:hAnsi="Arial" w:cs="Times New Roman"/>
      <w:b/>
      <w:sz w:val="24"/>
      <w:szCs w:val="20"/>
      <w:lang w:val="x-none" w:eastAsia="x-none"/>
    </w:rPr>
  </w:style>
  <w:style w:type="paragraph" w:customStyle="1" w:styleId="szveg1">
    <w:name w:val="szöveg1"/>
    <w:basedOn w:val="Norml"/>
    <w:autoRedefine/>
    <w:rsid w:val="001A70E5"/>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rsid w:val="001A70E5"/>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qFormat/>
    <w:rsid w:val="001A70E5"/>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1A70E5"/>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rsid w:val="001A70E5"/>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rsid w:val="001A70E5"/>
    <w:pPr>
      <w:tabs>
        <w:tab w:val="clear" w:pos="717"/>
        <w:tab w:val="num" w:pos="375"/>
      </w:tabs>
      <w:ind w:left="1077" w:hanging="357"/>
    </w:pPr>
  </w:style>
  <w:style w:type="paragraph" w:customStyle="1" w:styleId="Felsorols-0-1">
    <w:name w:val="Felsorolás - 0-1"/>
    <w:basedOn w:val="Norml"/>
    <w:rsid w:val="001A70E5"/>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rsid w:val="001A70E5"/>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val="x-none" w:eastAsia="x-none"/>
    </w:rPr>
  </w:style>
  <w:style w:type="character" w:customStyle="1" w:styleId="CsakszvegChar">
    <w:name w:val="Csak szöveg Char"/>
    <w:basedOn w:val="Bekezdsalapbettpusa"/>
    <w:link w:val="Csakszveg"/>
    <w:rsid w:val="001A70E5"/>
    <w:rPr>
      <w:rFonts w:ascii="Courier New" w:eastAsia="Times New Roman" w:hAnsi="Courier New" w:cs="Times New Roman"/>
      <w:sz w:val="20"/>
      <w:szCs w:val="20"/>
      <w:lang w:val="x-none" w:eastAsia="x-none"/>
    </w:rPr>
  </w:style>
  <w:style w:type="paragraph" w:customStyle="1" w:styleId="szerzds">
    <w:name w:val="szerződés"/>
    <w:basedOn w:val="Norml"/>
    <w:rsid w:val="001A70E5"/>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rsid w:val="001A70E5"/>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rsid w:val="001A70E5"/>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rsid w:val="001A70E5"/>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1A70E5"/>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rsid w:val="001A70E5"/>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rsid w:val="001A70E5"/>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rsid w:val="001A70E5"/>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rsid w:val="001A70E5"/>
    <w:pPr>
      <w:tabs>
        <w:tab w:val="num" w:pos="465"/>
      </w:tabs>
      <w:ind w:left="1418"/>
    </w:pPr>
  </w:style>
  <w:style w:type="paragraph" w:customStyle="1" w:styleId="1Paragraph">
    <w:name w:val="1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1A70E5"/>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1A70E5"/>
    <w:rPr>
      <w:lang w:val="en-AU"/>
    </w:rPr>
  </w:style>
  <w:style w:type="paragraph" w:customStyle="1" w:styleId="ZU">
    <w:name w:val="Z_U"/>
    <w:basedOn w:val="Norml"/>
    <w:rsid w:val="001A70E5"/>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rsid w:val="001A70E5"/>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rsid w:val="001A70E5"/>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1A70E5"/>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1A70E5"/>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1A70E5"/>
    <w:pPr>
      <w:spacing w:before="60" w:after="60" w:line="280" w:lineRule="atLeast"/>
      <w:jc w:val="both"/>
    </w:pPr>
    <w:rPr>
      <w:rFonts w:ascii="Palatino Linotype" w:eastAsia="Times New Roman" w:hAnsi="Palatino Linotype"/>
      <w:sz w:val="24"/>
      <w:szCs w:val="20"/>
      <w:lang w:val="x-none"/>
    </w:rPr>
  </w:style>
  <w:style w:type="character" w:customStyle="1" w:styleId="Body-NormalChar">
    <w:name w:val="Body - Normal Char"/>
    <w:link w:val="Body-Normal"/>
    <w:locked/>
    <w:rsid w:val="001A70E5"/>
    <w:rPr>
      <w:rFonts w:ascii="Palatino Linotype" w:eastAsia="Times New Roman" w:hAnsi="Palatino Linotype" w:cs="Times New Roman"/>
      <w:sz w:val="24"/>
      <w:szCs w:val="20"/>
      <w:lang w:val="x-none"/>
    </w:rPr>
  </w:style>
  <w:style w:type="paragraph" w:styleId="Lista2">
    <w:name w:val="List 2"/>
    <w:basedOn w:val="Norml"/>
    <w:rsid w:val="001A70E5"/>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rsid w:val="001A70E5"/>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rsid w:val="001A70E5"/>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1A70E5"/>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1A70E5"/>
    <w:rPr>
      <w:rFonts w:cs="Times New Roman"/>
      <w:b/>
    </w:rPr>
  </w:style>
  <w:style w:type="paragraph" w:customStyle="1" w:styleId="standard">
    <w:name w:val="standard"/>
    <w:basedOn w:val="Norml"/>
    <w:rsid w:val="001A70E5"/>
    <w:pPr>
      <w:spacing w:after="0" w:line="240" w:lineRule="auto"/>
    </w:pPr>
    <w:rPr>
      <w:rFonts w:ascii="&amp;#39" w:eastAsia="Times New Roman" w:hAnsi="&amp;#39"/>
      <w:sz w:val="24"/>
      <w:szCs w:val="24"/>
      <w:lang w:eastAsia="hu-HU"/>
    </w:rPr>
  </w:style>
  <w:style w:type="paragraph" w:customStyle="1" w:styleId="bek1">
    <w:name w:val="bek1"/>
    <w:basedOn w:val="Norml"/>
    <w:autoRedefine/>
    <w:rsid w:val="001A70E5"/>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1A70E5"/>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1A70E5"/>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rsid w:val="001A70E5"/>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rsid w:val="001A70E5"/>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rsid w:val="001A70E5"/>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1A70E5"/>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rsid w:val="001A70E5"/>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rsid w:val="001A70E5"/>
    <w:rPr>
      <w:rFonts w:ascii="Times New Roman" w:hAnsi="Times New Roman"/>
      <w:sz w:val="20"/>
    </w:rPr>
  </w:style>
  <w:style w:type="character" w:customStyle="1" w:styleId="FontStyle71">
    <w:name w:val="Font Style71"/>
    <w:rsid w:val="001A70E5"/>
    <w:rPr>
      <w:rFonts w:ascii="Times New Roman" w:hAnsi="Times New Roman"/>
      <w:i/>
      <w:spacing w:val="40"/>
      <w:sz w:val="36"/>
    </w:rPr>
  </w:style>
  <w:style w:type="character" w:customStyle="1" w:styleId="FontStyle79">
    <w:name w:val="Font Style79"/>
    <w:rsid w:val="001A70E5"/>
    <w:rPr>
      <w:rFonts w:ascii="Arial" w:hAnsi="Arial"/>
      <w:sz w:val="22"/>
    </w:rPr>
  </w:style>
  <w:style w:type="paragraph" w:customStyle="1" w:styleId="Style4">
    <w:name w:val="Style4"/>
    <w:basedOn w:val="Norml"/>
    <w:uiPriority w:val="99"/>
    <w:rsid w:val="001A70E5"/>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rsid w:val="001A70E5"/>
    <w:rPr>
      <w:rFonts w:ascii="Times New Roman" w:hAnsi="Times New Roman"/>
      <w:sz w:val="20"/>
    </w:rPr>
  </w:style>
  <w:style w:type="paragraph" w:customStyle="1" w:styleId="Subject">
    <w:name w:val="Subject"/>
    <w:basedOn w:val="Norml"/>
    <w:rsid w:val="001A70E5"/>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1A70E5"/>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rsid w:val="001A70E5"/>
    <w:rPr>
      <w:rFonts w:ascii="Times New Roman" w:hAnsi="Times New Roman"/>
      <w:sz w:val="20"/>
    </w:rPr>
  </w:style>
  <w:style w:type="character" w:customStyle="1" w:styleId="FontStyle54">
    <w:name w:val="Font Style54"/>
    <w:rsid w:val="001A70E5"/>
    <w:rPr>
      <w:rFonts w:ascii="Arial" w:hAnsi="Arial"/>
      <w:sz w:val="18"/>
    </w:rPr>
  </w:style>
  <w:style w:type="character" w:customStyle="1" w:styleId="FontStyle48">
    <w:name w:val="Font Style48"/>
    <w:rsid w:val="001A70E5"/>
    <w:rPr>
      <w:rFonts w:ascii="Times New Roman" w:hAnsi="Times New Roman"/>
      <w:sz w:val="20"/>
    </w:rPr>
  </w:style>
  <w:style w:type="paragraph" w:customStyle="1" w:styleId="Style16">
    <w:name w:val="Style16"/>
    <w:basedOn w:val="Norml"/>
    <w:rsid w:val="001A70E5"/>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1A70E5"/>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qFormat/>
    <w:rsid w:val="001A70E5"/>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1A70E5"/>
    <w:rPr>
      <w:rFonts w:ascii="Arial" w:eastAsia="Times New Roman" w:hAnsi="Arial" w:cs="Times New Roman"/>
      <w:color w:val="808080"/>
      <w:sz w:val="16"/>
      <w:szCs w:val="16"/>
      <w:lang w:val="x-none" w:eastAsia="x-none"/>
    </w:rPr>
  </w:style>
  <w:style w:type="paragraph" w:styleId="TJ3">
    <w:name w:val="toc 3"/>
    <w:basedOn w:val="Norml"/>
    <w:next w:val="Norml"/>
    <w:autoRedefine/>
    <w:uiPriority w:val="39"/>
    <w:unhideWhenUsed/>
    <w:rsid w:val="001A70E5"/>
    <w:pPr>
      <w:ind w:left="440"/>
    </w:pPr>
  </w:style>
  <w:style w:type="paragraph" w:customStyle="1" w:styleId="Style53">
    <w:name w:val="Style53"/>
    <w:basedOn w:val="Norml"/>
    <w:uiPriority w:val="99"/>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1A70E5"/>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1A70E5"/>
    <w:rPr>
      <w:rFonts w:ascii="Times New Roman" w:hAnsi="Times New Roman" w:cs="Times New Roman"/>
      <w:color w:val="000000"/>
      <w:sz w:val="22"/>
      <w:szCs w:val="22"/>
    </w:rPr>
  </w:style>
  <w:style w:type="character" w:customStyle="1" w:styleId="SzvegtrzsChar1">
    <w:name w:val="Szövegtörzs Char1"/>
    <w:aliases w:val="Szövegtörzs Char Char"/>
    <w:rsid w:val="001A70E5"/>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fsz.h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mbfh.hu" TargetMode="External"/><Relationship Id="rId2" Type="http://schemas.openxmlformats.org/officeDocument/2006/relationships/numbering" Target="numbering.xml"/><Relationship Id="rId16" Type="http://schemas.openxmlformats.org/officeDocument/2006/relationships/hyperlink" Target="mailto:hivatal@mbfh.h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ugyfelszolgalat@ngm.gov.h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fovaroskh-mk@lab.hu" TargetMode="External"/><Relationship Id="rId4" Type="http://schemas.microsoft.com/office/2007/relationships/stylesWithEffects" Target="stylesWithEffects.xml"/><Relationship Id="rId9" Type="http://schemas.openxmlformats.org/officeDocument/2006/relationships/hyperlink" Target="mailto:kovacs.krisztian@mav.hu" TargetMode="External"/><Relationship Id="rId14" Type="http://schemas.openxmlformats.org/officeDocument/2006/relationships/hyperlink" Target="http://www.antsz.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460A-144F-4065-BC14-3661AD30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73</Pages>
  <Words>17306</Words>
  <Characters>119416</Characters>
  <Application>Microsoft Office Word</Application>
  <DocSecurity>0</DocSecurity>
  <Lines>995</Lines>
  <Paragraphs>272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136450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foldesiil</dc:creator>
  <cp:lastModifiedBy>Szilágyi 2 Balázs</cp:lastModifiedBy>
  <cp:revision>5</cp:revision>
  <cp:lastPrinted>2017-08-17T07:01:00Z</cp:lastPrinted>
  <dcterms:created xsi:type="dcterms:W3CDTF">2017-09-05T11:05:00Z</dcterms:created>
  <dcterms:modified xsi:type="dcterms:W3CDTF">2017-09-12T05:36:00Z</dcterms:modified>
</cp:coreProperties>
</file>