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D5710" w14:textId="77777777" w:rsidR="00336336" w:rsidRPr="00405BF8" w:rsidRDefault="00B72607" w:rsidP="009B73D3">
      <w:pPr>
        <w:keepNext/>
        <w:keepLines/>
        <w:spacing w:after="0" w:line="240" w:lineRule="auto"/>
        <w:jc w:val="right"/>
        <w:rPr>
          <w:rFonts w:ascii="Times New Roman" w:hAnsi="Times New Roman"/>
        </w:rPr>
      </w:pPr>
      <w:r w:rsidRPr="00B72607">
        <w:rPr>
          <w:rFonts w:ascii="Times New Roman" w:hAnsi="Times New Roman"/>
        </w:rPr>
        <w:t>5649/2017</w:t>
      </w:r>
      <w:r w:rsidR="00336336" w:rsidRPr="00B72607">
        <w:rPr>
          <w:rFonts w:ascii="Times New Roman" w:hAnsi="Times New Roman"/>
        </w:rPr>
        <w:t>/START</w:t>
      </w:r>
    </w:p>
    <w:p w14:paraId="23D1D15D" w14:textId="77777777" w:rsidR="00336336" w:rsidRPr="00405BF8" w:rsidRDefault="00336336" w:rsidP="009B73D3">
      <w:pPr>
        <w:keepNext/>
        <w:keepLines/>
        <w:spacing w:after="0" w:line="240" w:lineRule="auto"/>
        <w:jc w:val="center"/>
        <w:rPr>
          <w:rFonts w:ascii="Times New Roman" w:hAnsi="Times New Roman"/>
          <w:b/>
        </w:rPr>
      </w:pPr>
    </w:p>
    <w:p w14:paraId="43599A60" w14:textId="77777777" w:rsidR="00336336" w:rsidRPr="00405BF8" w:rsidRDefault="00336336" w:rsidP="009B73D3">
      <w:pPr>
        <w:keepNext/>
        <w:keepLines/>
        <w:spacing w:after="0" w:line="240" w:lineRule="auto"/>
        <w:jc w:val="center"/>
        <w:rPr>
          <w:rFonts w:ascii="Times New Roman" w:hAnsi="Times New Roman"/>
          <w:b/>
        </w:rPr>
      </w:pPr>
    </w:p>
    <w:p w14:paraId="5F843A8D" w14:textId="77777777" w:rsidR="00336336" w:rsidRPr="00405BF8" w:rsidRDefault="00336336" w:rsidP="009B73D3">
      <w:pPr>
        <w:keepNext/>
        <w:keepLines/>
        <w:spacing w:after="0" w:line="240" w:lineRule="auto"/>
        <w:jc w:val="center"/>
        <w:rPr>
          <w:rFonts w:ascii="Times New Roman" w:hAnsi="Times New Roman"/>
          <w:b/>
        </w:rPr>
      </w:pPr>
    </w:p>
    <w:p w14:paraId="6EC71FB7" w14:textId="77777777" w:rsidR="00336336" w:rsidRPr="00405BF8" w:rsidRDefault="00336336" w:rsidP="009B73D3">
      <w:pPr>
        <w:keepNext/>
        <w:keepLines/>
        <w:spacing w:after="0" w:line="240" w:lineRule="auto"/>
        <w:jc w:val="center"/>
        <w:rPr>
          <w:rFonts w:ascii="Times New Roman" w:hAnsi="Times New Roman"/>
          <w:b/>
        </w:rPr>
      </w:pPr>
    </w:p>
    <w:p w14:paraId="6818B048"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162F9D4A" w14:textId="77777777" w:rsidR="00336336" w:rsidRPr="00206A24" w:rsidRDefault="00336336" w:rsidP="009B73D3">
      <w:pPr>
        <w:keepNext/>
        <w:keepLines/>
        <w:spacing w:after="0" w:line="240" w:lineRule="auto"/>
        <w:jc w:val="center"/>
        <w:rPr>
          <w:rFonts w:ascii="Times New Roman" w:hAnsi="Times New Roman"/>
          <w:b/>
          <w:sz w:val="32"/>
          <w:szCs w:val="32"/>
        </w:rPr>
      </w:pPr>
    </w:p>
    <w:p w14:paraId="3BB1DF46" w14:textId="77777777" w:rsidR="00336336" w:rsidRPr="00405BF8" w:rsidRDefault="00336336" w:rsidP="009B73D3">
      <w:pPr>
        <w:keepNext/>
        <w:keepLines/>
        <w:spacing w:after="0" w:line="240" w:lineRule="auto"/>
        <w:jc w:val="center"/>
        <w:rPr>
          <w:rFonts w:ascii="Times New Roman" w:hAnsi="Times New Roman"/>
          <w:b/>
        </w:rPr>
      </w:pPr>
    </w:p>
    <w:p w14:paraId="31CF4D88" w14:textId="77777777" w:rsidR="00336336" w:rsidRPr="00405BF8" w:rsidRDefault="00336336" w:rsidP="009B73D3">
      <w:pPr>
        <w:keepNext/>
        <w:keepLines/>
        <w:spacing w:after="0" w:line="240" w:lineRule="auto"/>
        <w:jc w:val="center"/>
        <w:rPr>
          <w:rFonts w:ascii="Times New Roman" w:hAnsi="Times New Roman"/>
          <w:b/>
        </w:rPr>
      </w:pPr>
    </w:p>
    <w:p w14:paraId="78DE30B8" w14:textId="77777777" w:rsidR="00336336" w:rsidRDefault="00336336" w:rsidP="009B73D3">
      <w:pPr>
        <w:keepNext/>
        <w:keepLines/>
        <w:spacing w:after="0" w:line="240" w:lineRule="auto"/>
        <w:jc w:val="center"/>
        <w:rPr>
          <w:rFonts w:ascii="Times New Roman" w:hAnsi="Times New Roman"/>
        </w:rPr>
      </w:pPr>
      <w:r w:rsidRPr="00B72607">
        <w:rPr>
          <w:rFonts w:ascii="Times New Roman" w:hAnsi="Times New Roman"/>
        </w:rPr>
        <w:t xml:space="preserve"> </w:t>
      </w:r>
      <w:r w:rsidRPr="00B72607">
        <w:rPr>
          <w:rFonts w:ascii="Times New Roman" w:hAnsi="Times New Roman"/>
          <w:b/>
        </w:rPr>
        <w:t>„</w:t>
      </w:r>
      <w:r w:rsidR="00B72607" w:rsidRPr="00B72607">
        <w:rPr>
          <w:rFonts w:ascii="Times New Roman" w:hAnsi="Times New Roman"/>
          <w:b/>
        </w:rPr>
        <w:t>CAT motor beszerzése</w:t>
      </w:r>
      <w:r w:rsidRPr="00B72607">
        <w:rPr>
          <w:rFonts w:ascii="Times New Roman" w:hAnsi="Times New Roman"/>
          <w:b/>
        </w:rPr>
        <w:t>”</w:t>
      </w:r>
      <w:r w:rsidRPr="00B72607">
        <w:rPr>
          <w:rFonts w:ascii="Times New Roman" w:hAnsi="Times New Roman"/>
        </w:rPr>
        <w:t xml:space="preserve"> tárgyá</w:t>
      </w:r>
      <w:r w:rsidRPr="00405BF8">
        <w:rPr>
          <w:rFonts w:ascii="Times New Roman" w:hAnsi="Times New Roman"/>
        </w:rPr>
        <w:t>ban</w:t>
      </w:r>
      <w:r>
        <w:rPr>
          <w:rFonts w:ascii="Times New Roman" w:hAnsi="Times New Roman"/>
        </w:rPr>
        <w:t>,</w:t>
      </w:r>
    </w:p>
    <w:p w14:paraId="7F000CA2"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3FF1A48E" w14:textId="77777777" w:rsidR="00336336" w:rsidRPr="00405BF8" w:rsidRDefault="00336336" w:rsidP="009B73D3">
      <w:pPr>
        <w:keepNext/>
        <w:keepLines/>
        <w:spacing w:after="0" w:line="240" w:lineRule="auto"/>
        <w:jc w:val="center"/>
        <w:rPr>
          <w:rFonts w:ascii="Times New Roman" w:hAnsi="Times New Roman"/>
        </w:rPr>
      </w:pPr>
    </w:p>
    <w:p w14:paraId="34429F3F" w14:textId="77777777" w:rsidR="00336336" w:rsidRPr="00405BF8" w:rsidRDefault="00336336" w:rsidP="009B73D3">
      <w:pPr>
        <w:keepNext/>
        <w:keepLines/>
        <w:spacing w:after="0" w:line="240" w:lineRule="auto"/>
        <w:jc w:val="center"/>
        <w:rPr>
          <w:rFonts w:ascii="Times New Roman" w:hAnsi="Times New Roman"/>
        </w:rPr>
      </w:pPr>
    </w:p>
    <w:p w14:paraId="7AE40E8C" w14:textId="77777777" w:rsidR="00336336" w:rsidRPr="00A74114" w:rsidRDefault="00336336" w:rsidP="009B73D3">
      <w:pPr>
        <w:pStyle w:val="Default"/>
        <w:keepNext/>
        <w:keepLines/>
        <w:jc w:val="center"/>
        <w:rPr>
          <w:b/>
          <w:bCs/>
          <w:color w:val="auto"/>
          <w:sz w:val="22"/>
          <w:szCs w:val="22"/>
        </w:rPr>
      </w:pPr>
      <w:r w:rsidRPr="00A74114">
        <w:rPr>
          <w:color w:val="auto"/>
          <w:sz w:val="22"/>
          <w:szCs w:val="22"/>
        </w:rPr>
        <w:t>A közbeszerzési eljárás száma:</w:t>
      </w:r>
    </w:p>
    <w:p w14:paraId="1A0F08D2" w14:textId="77777777" w:rsidR="00336336" w:rsidRPr="00A74114" w:rsidRDefault="00336336" w:rsidP="009B73D3">
      <w:pPr>
        <w:keepNext/>
        <w:keepLines/>
        <w:spacing w:after="0" w:line="240" w:lineRule="auto"/>
        <w:jc w:val="center"/>
        <w:rPr>
          <w:rFonts w:ascii="Times New Roman" w:hAnsi="Times New Roman"/>
        </w:rPr>
      </w:pPr>
      <w:proofErr w:type="gramStart"/>
      <w:r w:rsidRPr="00A74114">
        <w:rPr>
          <w:rFonts w:ascii="Times New Roman" w:hAnsi="Times New Roman"/>
          <w:b/>
          <w:bCs/>
        </w:rPr>
        <w:t>TED …</w:t>
      </w:r>
      <w:proofErr w:type="gramEnd"/>
      <w:r w:rsidRPr="00A74114">
        <w:rPr>
          <w:rFonts w:ascii="Times New Roman" w:hAnsi="Times New Roman"/>
          <w:b/>
          <w:bCs/>
        </w:rPr>
        <w:t>………………</w:t>
      </w:r>
    </w:p>
    <w:p w14:paraId="4DD232C9" w14:textId="77777777" w:rsidR="00336336" w:rsidRPr="00A74114" w:rsidRDefault="00336336" w:rsidP="009B73D3">
      <w:pPr>
        <w:keepNext/>
        <w:keepLines/>
        <w:spacing w:after="0" w:line="240" w:lineRule="auto"/>
        <w:jc w:val="center"/>
        <w:rPr>
          <w:rFonts w:ascii="Times New Roman" w:hAnsi="Times New Roman"/>
        </w:rPr>
      </w:pPr>
    </w:p>
    <w:p w14:paraId="13F32256" w14:textId="77777777" w:rsidR="00336336" w:rsidRPr="00A74114" w:rsidRDefault="00336336" w:rsidP="009B73D3">
      <w:pPr>
        <w:keepNext/>
        <w:keepLines/>
        <w:spacing w:after="0" w:line="240" w:lineRule="auto"/>
        <w:jc w:val="center"/>
        <w:rPr>
          <w:rFonts w:ascii="Times New Roman" w:hAnsi="Times New Roman"/>
        </w:rPr>
      </w:pPr>
    </w:p>
    <w:p w14:paraId="7179047F" w14:textId="77777777" w:rsidR="00336336" w:rsidRPr="00A74114" w:rsidRDefault="00336336" w:rsidP="009B73D3">
      <w:pPr>
        <w:keepNext/>
        <w:keepLines/>
        <w:spacing w:after="0" w:line="240" w:lineRule="auto"/>
        <w:jc w:val="center"/>
        <w:rPr>
          <w:rFonts w:ascii="Times New Roman" w:hAnsi="Times New Roman"/>
        </w:rPr>
      </w:pPr>
    </w:p>
    <w:p w14:paraId="4AAE7260" w14:textId="77777777" w:rsidR="00336336" w:rsidRPr="00A74114" w:rsidRDefault="00336336" w:rsidP="009B73D3">
      <w:pPr>
        <w:keepNext/>
        <w:keepLines/>
        <w:spacing w:after="0" w:line="240" w:lineRule="auto"/>
        <w:jc w:val="center"/>
        <w:rPr>
          <w:rFonts w:ascii="Times New Roman" w:hAnsi="Times New Roman"/>
        </w:rPr>
      </w:pPr>
    </w:p>
    <w:p w14:paraId="216698A1" w14:textId="77777777" w:rsidR="00336336" w:rsidRPr="00A74114" w:rsidRDefault="00336336" w:rsidP="009B73D3">
      <w:pPr>
        <w:keepNext/>
        <w:keepLines/>
        <w:spacing w:after="0" w:line="240" w:lineRule="auto"/>
        <w:jc w:val="center"/>
        <w:rPr>
          <w:rFonts w:ascii="Times New Roman" w:hAnsi="Times New Roman"/>
        </w:rPr>
      </w:pPr>
    </w:p>
    <w:p w14:paraId="77FA2476" w14:textId="77777777" w:rsidR="00336336" w:rsidRPr="00A74114" w:rsidRDefault="00336336" w:rsidP="009B73D3">
      <w:pPr>
        <w:keepNext/>
        <w:keepLines/>
        <w:spacing w:after="0" w:line="240" w:lineRule="auto"/>
        <w:jc w:val="center"/>
        <w:rPr>
          <w:rFonts w:ascii="Times New Roman" w:hAnsi="Times New Roman"/>
        </w:rPr>
      </w:pPr>
    </w:p>
    <w:p w14:paraId="5255CA1D" w14:textId="77777777" w:rsidR="00336336" w:rsidRPr="00A74114" w:rsidRDefault="00336336" w:rsidP="009B73D3">
      <w:pPr>
        <w:keepNext/>
        <w:keepLines/>
        <w:spacing w:after="0" w:line="240" w:lineRule="auto"/>
        <w:jc w:val="center"/>
        <w:rPr>
          <w:rFonts w:ascii="Times New Roman" w:hAnsi="Times New Roman"/>
        </w:rPr>
      </w:pPr>
    </w:p>
    <w:p w14:paraId="40378F21" w14:textId="77777777" w:rsidR="00336336" w:rsidRPr="00A74114" w:rsidRDefault="00336336" w:rsidP="009B73D3">
      <w:pPr>
        <w:keepNext/>
        <w:keepLines/>
        <w:spacing w:after="0" w:line="240" w:lineRule="auto"/>
        <w:jc w:val="center"/>
        <w:rPr>
          <w:rFonts w:ascii="Times New Roman" w:hAnsi="Times New Roman"/>
        </w:rPr>
      </w:pPr>
    </w:p>
    <w:p w14:paraId="2E7AC19A" w14:textId="77777777" w:rsidR="00336336" w:rsidRPr="00405BF8" w:rsidRDefault="00336336" w:rsidP="009B73D3">
      <w:pPr>
        <w:keepNext/>
        <w:keepLines/>
        <w:spacing w:after="0" w:line="240" w:lineRule="auto"/>
        <w:jc w:val="center"/>
        <w:rPr>
          <w:rFonts w:ascii="Times New Roman" w:hAnsi="Times New Roman"/>
          <w:b/>
        </w:rPr>
      </w:pPr>
      <w:r w:rsidRPr="00A74114">
        <w:rPr>
          <w:rFonts w:ascii="Times New Roman" w:hAnsi="Times New Roman"/>
          <w:b/>
        </w:rPr>
        <w:t>201</w:t>
      </w:r>
      <w:r w:rsidR="00B72607" w:rsidRPr="00A74114">
        <w:rPr>
          <w:rFonts w:ascii="Times New Roman" w:hAnsi="Times New Roman"/>
          <w:b/>
        </w:rPr>
        <w:t>7</w:t>
      </w:r>
      <w:r w:rsidR="00DE1493" w:rsidRPr="00A74114">
        <w:rPr>
          <w:rFonts w:ascii="Times New Roman" w:hAnsi="Times New Roman"/>
          <w:b/>
        </w:rPr>
        <w:t>…..</w:t>
      </w:r>
      <w:r w:rsidRPr="00A74114">
        <w:rPr>
          <w:rFonts w:ascii="Times New Roman" w:hAnsi="Times New Roman"/>
          <w:b/>
        </w:rPr>
        <w:t>. …..</w:t>
      </w:r>
    </w:p>
    <w:p w14:paraId="3661F7E7"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67703348" w14:textId="77777777" w:rsidR="00336336" w:rsidRPr="00405BF8" w:rsidRDefault="00336336" w:rsidP="009B73D3">
      <w:pPr>
        <w:keepNext/>
        <w:keepLines/>
        <w:spacing w:after="0" w:line="240" w:lineRule="auto"/>
        <w:jc w:val="both"/>
        <w:rPr>
          <w:rFonts w:ascii="Times New Roman" w:hAnsi="Times New Roman"/>
        </w:rPr>
      </w:pPr>
    </w:p>
    <w:p w14:paraId="566C2D3E"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0F10866F" w14:textId="77777777" w:rsidR="00336336" w:rsidRPr="00405BF8" w:rsidRDefault="00336336" w:rsidP="009B73D3">
      <w:pPr>
        <w:keepNext/>
        <w:keepLines/>
        <w:spacing w:after="0" w:line="240" w:lineRule="auto"/>
        <w:jc w:val="both"/>
        <w:rPr>
          <w:rFonts w:ascii="Times New Roman" w:hAnsi="Times New Roman"/>
        </w:rPr>
      </w:pPr>
    </w:p>
    <w:p w14:paraId="08375D08" w14:textId="77777777" w:rsidR="00FA3D2F"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711371" w:history="1">
        <w:r w:rsidR="00FA3D2F" w:rsidRPr="0086208E">
          <w:rPr>
            <w:rStyle w:val="Hiperhivatkozs"/>
          </w:rPr>
          <w:t>I. Útmutató</w:t>
        </w:r>
        <w:r w:rsidR="00FA3D2F">
          <w:rPr>
            <w:webHidden/>
          </w:rPr>
          <w:tab/>
        </w:r>
        <w:r w:rsidR="00FA3D2F">
          <w:rPr>
            <w:webHidden/>
          </w:rPr>
          <w:fldChar w:fldCharType="begin"/>
        </w:r>
        <w:r w:rsidR="00FA3D2F">
          <w:rPr>
            <w:webHidden/>
          </w:rPr>
          <w:instrText xml:space="preserve"> PAGEREF _Toc499711371 \h </w:instrText>
        </w:r>
        <w:r w:rsidR="00FA3D2F">
          <w:rPr>
            <w:webHidden/>
          </w:rPr>
        </w:r>
        <w:r w:rsidR="00FA3D2F">
          <w:rPr>
            <w:webHidden/>
          </w:rPr>
          <w:fldChar w:fldCharType="separate"/>
        </w:r>
        <w:r w:rsidR="00FA3D2F">
          <w:rPr>
            <w:webHidden/>
          </w:rPr>
          <w:t>5</w:t>
        </w:r>
        <w:r w:rsidR="00FA3D2F">
          <w:rPr>
            <w:webHidden/>
          </w:rPr>
          <w:fldChar w:fldCharType="end"/>
        </w:r>
      </w:hyperlink>
    </w:p>
    <w:p w14:paraId="4EF8AEC8" w14:textId="77777777" w:rsidR="00FA3D2F" w:rsidRDefault="00A74114">
      <w:pPr>
        <w:pStyle w:val="TJ2"/>
        <w:tabs>
          <w:tab w:val="right" w:leader="dot" w:pos="9060"/>
        </w:tabs>
        <w:rPr>
          <w:rFonts w:asciiTheme="minorHAnsi" w:eastAsiaTheme="minorEastAsia" w:hAnsiTheme="minorHAnsi" w:cstheme="minorBidi"/>
          <w:noProof/>
          <w:lang w:eastAsia="hu-HU"/>
        </w:rPr>
      </w:pPr>
      <w:hyperlink w:anchor="_Toc499711372" w:history="1">
        <w:r w:rsidR="00FA3D2F" w:rsidRPr="0086208E">
          <w:rPr>
            <w:rStyle w:val="Hiperhivatkozs"/>
            <w:noProof/>
          </w:rPr>
          <w:t>A) Útmutató a részvételre jelentkezők részére</w:t>
        </w:r>
        <w:r w:rsidR="00FA3D2F">
          <w:rPr>
            <w:noProof/>
            <w:webHidden/>
          </w:rPr>
          <w:tab/>
        </w:r>
        <w:r w:rsidR="00FA3D2F">
          <w:rPr>
            <w:noProof/>
            <w:webHidden/>
          </w:rPr>
          <w:fldChar w:fldCharType="begin"/>
        </w:r>
        <w:r w:rsidR="00FA3D2F">
          <w:rPr>
            <w:noProof/>
            <w:webHidden/>
          </w:rPr>
          <w:instrText xml:space="preserve"> PAGEREF _Toc499711372 \h </w:instrText>
        </w:r>
        <w:r w:rsidR="00FA3D2F">
          <w:rPr>
            <w:noProof/>
            <w:webHidden/>
          </w:rPr>
        </w:r>
        <w:r w:rsidR="00FA3D2F">
          <w:rPr>
            <w:noProof/>
            <w:webHidden/>
          </w:rPr>
          <w:fldChar w:fldCharType="separate"/>
        </w:r>
        <w:r w:rsidR="00FA3D2F">
          <w:rPr>
            <w:noProof/>
            <w:webHidden/>
          </w:rPr>
          <w:t>5</w:t>
        </w:r>
        <w:r w:rsidR="00FA3D2F">
          <w:rPr>
            <w:noProof/>
            <w:webHidden/>
          </w:rPr>
          <w:fldChar w:fldCharType="end"/>
        </w:r>
      </w:hyperlink>
    </w:p>
    <w:p w14:paraId="3556154F"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3" w:history="1">
        <w:r w:rsidR="00FA3D2F" w:rsidRPr="0086208E">
          <w:rPr>
            <w:rStyle w:val="Hiperhivatkozs"/>
            <w:noProof/>
          </w:rPr>
          <w:t>1. Általános tudnivalók</w:t>
        </w:r>
        <w:r w:rsidR="00FA3D2F">
          <w:rPr>
            <w:noProof/>
            <w:webHidden/>
          </w:rPr>
          <w:tab/>
        </w:r>
        <w:r w:rsidR="00FA3D2F">
          <w:rPr>
            <w:noProof/>
            <w:webHidden/>
          </w:rPr>
          <w:fldChar w:fldCharType="begin"/>
        </w:r>
        <w:r w:rsidR="00FA3D2F">
          <w:rPr>
            <w:noProof/>
            <w:webHidden/>
          </w:rPr>
          <w:instrText xml:space="preserve"> PAGEREF _Toc499711373 \h </w:instrText>
        </w:r>
        <w:r w:rsidR="00FA3D2F">
          <w:rPr>
            <w:noProof/>
            <w:webHidden/>
          </w:rPr>
        </w:r>
        <w:r w:rsidR="00FA3D2F">
          <w:rPr>
            <w:noProof/>
            <w:webHidden/>
          </w:rPr>
          <w:fldChar w:fldCharType="separate"/>
        </w:r>
        <w:r w:rsidR="00FA3D2F">
          <w:rPr>
            <w:noProof/>
            <w:webHidden/>
          </w:rPr>
          <w:t>5</w:t>
        </w:r>
        <w:r w:rsidR="00FA3D2F">
          <w:rPr>
            <w:noProof/>
            <w:webHidden/>
          </w:rPr>
          <w:fldChar w:fldCharType="end"/>
        </w:r>
      </w:hyperlink>
    </w:p>
    <w:p w14:paraId="427C4BB2"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4" w:history="1">
        <w:r w:rsidR="00FA3D2F" w:rsidRPr="0086208E">
          <w:rPr>
            <w:rStyle w:val="Hiperhivatkozs"/>
            <w:noProof/>
          </w:rPr>
          <w:t>2. Előzetes kikötések</w:t>
        </w:r>
        <w:r w:rsidR="00FA3D2F">
          <w:rPr>
            <w:noProof/>
            <w:webHidden/>
          </w:rPr>
          <w:tab/>
        </w:r>
        <w:r w:rsidR="00FA3D2F">
          <w:rPr>
            <w:noProof/>
            <w:webHidden/>
          </w:rPr>
          <w:fldChar w:fldCharType="begin"/>
        </w:r>
        <w:r w:rsidR="00FA3D2F">
          <w:rPr>
            <w:noProof/>
            <w:webHidden/>
          </w:rPr>
          <w:instrText xml:space="preserve"> PAGEREF _Toc499711374 \h </w:instrText>
        </w:r>
        <w:r w:rsidR="00FA3D2F">
          <w:rPr>
            <w:noProof/>
            <w:webHidden/>
          </w:rPr>
        </w:r>
        <w:r w:rsidR="00FA3D2F">
          <w:rPr>
            <w:noProof/>
            <w:webHidden/>
          </w:rPr>
          <w:fldChar w:fldCharType="separate"/>
        </w:r>
        <w:r w:rsidR="00FA3D2F">
          <w:rPr>
            <w:noProof/>
            <w:webHidden/>
          </w:rPr>
          <w:t>5</w:t>
        </w:r>
        <w:r w:rsidR="00FA3D2F">
          <w:rPr>
            <w:noProof/>
            <w:webHidden/>
          </w:rPr>
          <w:fldChar w:fldCharType="end"/>
        </w:r>
      </w:hyperlink>
    </w:p>
    <w:p w14:paraId="3570B6E5"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5" w:history="1">
        <w:r w:rsidR="00FA3D2F" w:rsidRPr="0086208E">
          <w:rPr>
            <w:rStyle w:val="Hiperhivatkozs"/>
            <w:noProof/>
          </w:rPr>
          <w:t>3. Az eljárást megindító felhívás és a részvételi jelentkezés visszavonása</w:t>
        </w:r>
        <w:r w:rsidR="00FA3D2F">
          <w:rPr>
            <w:noProof/>
            <w:webHidden/>
          </w:rPr>
          <w:tab/>
        </w:r>
        <w:r w:rsidR="00FA3D2F">
          <w:rPr>
            <w:noProof/>
            <w:webHidden/>
          </w:rPr>
          <w:fldChar w:fldCharType="begin"/>
        </w:r>
        <w:r w:rsidR="00FA3D2F">
          <w:rPr>
            <w:noProof/>
            <w:webHidden/>
          </w:rPr>
          <w:instrText xml:space="preserve"> PAGEREF _Toc499711375 \h </w:instrText>
        </w:r>
        <w:r w:rsidR="00FA3D2F">
          <w:rPr>
            <w:noProof/>
            <w:webHidden/>
          </w:rPr>
        </w:r>
        <w:r w:rsidR="00FA3D2F">
          <w:rPr>
            <w:noProof/>
            <w:webHidden/>
          </w:rPr>
          <w:fldChar w:fldCharType="separate"/>
        </w:r>
        <w:r w:rsidR="00FA3D2F">
          <w:rPr>
            <w:noProof/>
            <w:webHidden/>
          </w:rPr>
          <w:t>6</w:t>
        </w:r>
        <w:r w:rsidR="00FA3D2F">
          <w:rPr>
            <w:noProof/>
            <w:webHidden/>
          </w:rPr>
          <w:fldChar w:fldCharType="end"/>
        </w:r>
      </w:hyperlink>
    </w:p>
    <w:p w14:paraId="402530C1"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6" w:history="1">
        <w:r w:rsidR="00FA3D2F" w:rsidRPr="0086208E">
          <w:rPr>
            <w:rStyle w:val="Hiperhivatkozs"/>
            <w:noProof/>
          </w:rPr>
          <w:t>4. A részvételi felhívás és egyéb Közbeszerzési Dokumentumok, a részvételi jelentkezés módosítása</w:t>
        </w:r>
        <w:r w:rsidR="00FA3D2F">
          <w:rPr>
            <w:noProof/>
            <w:webHidden/>
          </w:rPr>
          <w:tab/>
        </w:r>
        <w:r w:rsidR="00FA3D2F">
          <w:rPr>
            <w:noProof/>
            <w:webHidden/>
          </w:rPr>
          <w:fldChar w:fldCharType="begin"/>
        </w:r>
        <w:r w:rsidR="00FA3D2F">
          <w:rPr>
            <w:noProof/>
            <w:webHidden/>
          </w:rPr>
          <w:instrText xml:space="preserve"> PAGEREF _Toc499711376 \h </w:instrText>
        </w:r>
        <w:r w:rsidR="00FA3D2F">
          <w:rPr>
            <w:noProof/>
            <w:webHidden/>
          </w:rPr>
        </w:r>
        <w:r w:rsidR="00FA3D2F">
          <w:rPr>
            <w:noProof/>
            <w:webHidden/>
          </w:rPr>
          <w:fldChar w:fldCharType="separate"/>
        </w:r>
        <w:r w:rsidR="00FA3D2F">
          <w:rPr>
            <w:noProof/>
            <w:webHidden/>
          </w:rPr>
          <w:t>6</w:t>
        </w:r>
        <w:r w:rsidR="00FA3D2F">
          <w:rPr>
            <w:noProof/>
            <w:webHidden/>
          </w:rPr>
          <w:fldChar w:fldCharType="end"/>
        </w:r>
      </w:hyperlink>
    </w:p>
    <w:p w14:paraId="6DCC337A"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7" w:history="1">
        <w:r w:rsidR="00FA3D2F" w:rsidRPr="0086208E">
          <w:rPr>
            <w:rStyle w:val="Hiperhivatkozs"/>
            <w:noProof/>
          </w:rPr>
          <w:t>5. Kapcsolattartásra vonatkozó szabályok</w:t>
        </w:r>
        <w:r w:rsidR="00FA3D2F">
          <w:rPr>
            <w:noProof/>
            <w:webHidden/>
          </w:rPr>
          <w:tab/>
        </w:r>
        <w:r w:rsidR="00FA3D2F">
          <w:rPr>
            <w:noProof/>
            <w:webHidden/>
          </w:rPr>
          <w:fldChar w:fldCharType="begin"/>
        </w:r>
        <w:r w:rsidR="00FA3D2F">
          <w:rPr>
            <w:noProof/>
            <w:webHidden/>
          </w:rPr>
          <w:instrText xml:space="preserve"> PAGEREF _Toc499711377 \h </w:instrText>
        </w:r>
        <w:r w:rsidR="00FA3D2F">
          <w:rPr>
            <w:noProof/>
            <w:webHidden/>
          </w:rPr>
        </w:r>
        <w:r w:rsidR="00FA3D2F">
          <w:rPr>
            <w:noProof/>
            <w:webHidden/>
          </w:rPr>
          <w:fldChar w:fldCharType="separate"/>
        </w:r>
        <w:r w:rsidR="00FA3D2F">
          <w:rPr>
            <w:noProof/>
            <w:webHidden/>
          </w:rPr>
          <w:t>6</w:t>
        </w:r>
        <w:r w:rsidR="00FA3D2F">
          <w:rPr>
            <w:noProof/>
            <w:webHidden/>
          </w:rPr>
          <w:fldChar w:fldCharType="end"/>
        </w:r>
      </w:hyperlink>
    </w:p>
    <w:p w14:paraId="4DDFC794"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8" w:history="1">
        <w:r w:rsidR="00FA3D2F" w:rsidRPr="0086208E">
          <w:rPr>
            <w:rStyle w:val="Hiperhivatkozs"/>
            <w:noProof/>
          </w:rPr>
          <w:t>6. Kiegészítő tájékoztatás</w:t>
        </w:r>
        <w:r w:rsidR="00FA3D2F">
          <w:rPr>
            <w:noProof/>
            <w:webHidden/>
          </w:rPr>
          <w:tab/>
        </w:r>
        <w:r w:rsidR="00FA3D2F">
          <w:rPr>
            <w:noProof/>
            <w:webHidden/>
          </w:rPr>
          <w:fldChar w:fldCharType="begin"/>
        </w:r>
        <w:r w:rsidR="00FA3D2F">
          <w:rPr>
            <w:noProof/>
            <w:webHidden/>
          </w:rPr>
          <w:instrText xml:space="preserve"> PAGEREF _Toc499711378 \h </w:instrText>
        </w:r>
        <w:r w:rsidR="00FA3D2F">
          <w:rPr>
            <w:noProof/>
            <w:webHidden/>
          </w:rPr>
        </w:r>
        <w:r w:rsidR="00FA3D2F">
          <w:rPr>
            <w:noProof/>
            <w:webHidden/>
          </w:rPr>
          <w:fldChar w:fldCharType="separate"/>
        </w:r>
        <w:r w:rsidR="00FA3D2F">
          <w:rPr>
            <w:noProof/>
            <w:webHidden/>
          </w:rPr>
          <w:t>7</w:t>
        </w:r>
        <w:r w:rsidR="00FA3D2F">
          <w:rPr>
            <w:noProof/>
            <w:webHidden/>
          </w:rPr>
          <w:fldChar w:fldCharType="end"/>
        </w:r>
      </w:hyperlink>
    </w:p>
    <w:p w14:paraId="1CF8672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79" w:history="1">
        <w:r w:rsidR="00FA3D2F" w:rsidRPr="0086208E">
          <w:rPr>
            <w:rStyle w:val="Hiperhivatkozs"/>
            <w:noProof/>
          </w:rPr>
          <w:t>7. Közös részvételi jelentkezésre vonatkozó szabályok</w:t>
        </w:r>
        <w:r w:rsidR="00FA3D2F">
          <w:rPr>
            <w:noProof/>
            <w:webHidden/>
          </w:rPr>
          <w:tab/>
        </w:r>
        <w:r w:rsidR="00FA3D2F">
          <w:rPr>
            <w:noProof/>
            <w:webHidden/>
          </w:rPr>
          <w:fldChar w:fldCharType="begin"/>
        </w:r>
        <w:r w:rsidR="00FA3D2F">
          <w:rPr>
            <w:noProof/>
            <w:webHidden/>
          </w:rPr>
          <w:instrText xml:space="preserve"> PAGEREF _Toc499711379 \h </w:instrText>
        </w:r>
        <w:r w:rsidR="00FA3D2F">
          <w:rPr>
            <w:noProof/>
            <w:webHidden/>
          </w:rPr>
        </w:r>
        <w:r w:rsidR="00FA3D2F">
          <w:rPr>
            <w:noProof/>
            <w:webHidden/>
          </w:rPr>
          <w:fldChar w:fldCharType="separate"/>
        </w:r>
        <w:r w:rsidR="00FA3D2F">
          <w:rPr>
            <w:noProof/>
            <w:webHidden/>
          </w:rPr>
          <w:t>7</w:t>
        </w:r>
        <w:r w:rsidR="00FA3D2F">
          <w:rPr>
            <w:noProof/>
            <w:webHidden/>
          </w:rPr>
          <w:fldChar w:fldCharType="end"/>
        </w:r>
      </w:hyperlink>
    </w:p>
    <w:p w14:paraId="0099728D"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0" w:history="1">
        <w:r w:rsidR="00FA3D2F" w:rsidRPr="0086208E">
          <w:rPr>
            <w:rStyle w:val="Hiperhivatkozs"/>
            <w:noProof/>
          </w:rPr>
          <w:t>8. A részvételre jelentkezés költsége</w:t>
        </w:r>
        <w:r w:rsidR="00FA3D2F">
          <w:rPr>
            <w:noProof/>
            <w:webHidden/>
          </w:rPr>
          <w:tab/>
        </w:r>
        <w:r w:rsidR="00FA3D2F">
          <w:rPr>
            <w:noProof/>
            <w:webHidden/>
          </w:rPr>
          <w:fldChar w:fldCharType="begin"/>
        </w:r>
        <w:r w:rsidR="00FA3D2F">
          <w:rPr>
            <w:noProof/>
            <w:webHidden/>
          </w:rPr>
          <w:instrText xml:space="preserve"> PAGEREF _Toc499711380 \h </w:instrText>
        </w:r>
        <w:r w:rsidR="00FA3D2F">
          <w:rPr>
            <w:noProof/>
            <w:webHidden/>
          </w:rPr>
        </w:r>
        <w:r w:rsidR="00FA3D2F">
          <w:rPr>
            <w:noProof/>
            <w:webHidden/>
          </w:rPr>
          <w:fldChar w:fldCharType="separate"/>
        </w:r>
        <w:r w:rsidR="00FA3D2F">
          <w:rPr>
            <w:noProof/>
            <w:webHidden/>
          </w:rPr>
          <w:t>8</w:t>
        </w:r>
        <w:r w:rsidR="00FA3D2F">
          <w:rPr>
            <w:noProof/>
            <w:webHidden/>
          </w:rPr>
          <w:fldChar w:fldCharType="end"/>
        </w:r>
      </w:hyperlink>
    </w:p>
    <w:p w14:paraId="19CC2D9E"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1" w:history="1">
        <w:r w:rsidR="00FA3D2F" w:rsidRPr="0086208E">
          <w:rPr>
            <w:rStyle w:val="Hiperhivatkozs"/>
            <w:noProof/>
          </w:rPr>
          <w:t>9. A részvételi jelentkezés formája, benyújtásának helye és határideje</w:t>
        </w:r>
        <w:r w:rsidR="00FA3D2F">
          <w:rPr>
            <w:noProof/>
            <w:webHidden/>
          </w:rPr>
          <w:tab/>
        </w:r>
        <w:r w:rsidR="00FA3D2F">
          <w:rPr>
            <w:noProof/>
            <w:webHidden/>
          </w:rPr>
          <w:fldChar w:fldCharType="begin"/>
        </w:r>
        <w:r w:rsidR="00FA3D2F">
          <w:rPr>
            <w:noProof/>
            <w:webHidden/>
          </w:rPr>
          <w:instrText xml:space="preserve"> PAGEREF _Toc499711381 \h </w:instrText>
        </w:r>
        <w:r w:rsidR="00FA3D2F">
          <w:rPr>
            <w:noProof/>
            <w:webHidden/>
          </w:rPr>
        </w:r>
        <w:r w:rsidR="00FA3D2F">
          <w:rPr>
            <w:noProof/>
            <w:webHidden/>
          </w:rPr>
          <w:fldChar w:fldCharType="separate"/>
        </w:r>
        <w:r w:rsidR="00FA3D2F">
          <w:rPr>
            <w:noProof/>
            <w:webHidden/>
          </w:rPr>
          <w:t>8</w:t>
        </w:r>
        <w:r w:rsidR="00FA3D2F">
          <w:rPr>
            <w:noProof/>
            <w:webHidden/>
          </w:rPr>
          <w:fldChar w:fldCharType="end"/>
        </w:r>
      </w:hyperlink>
    </w:p>
    <w:p w14:paraId="48FEC83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2" w:history="1">
        <w:r w:rsidR="00FA3D2F" w:rsidRPr="0086208E">
          <w:rPr>
            <w:rStyle w:val="Hiperhivatkozs"/>
            <w:noProof/>
          </w:rPr>
          <w:t>10. A részvételi jelentkezés nyelve</w:t>
        </w:r>
        <w:r w:rsidR="00FA3D2F">
          <w:rPr>
            <w:noProof/>
            <w:webHidden/>
          </w:rPr>
          <w:tab/>
        </w:r>
        <w:r w:rsidR="00FA3D2F">
          <w:rPr>
            <w:noProof/>
            <w:webHidden/>
          </w:rPr>
          <w:fldChar w:fldCharType="begin"/>
        </w:r>
        <w:r w:rsidR="00FA3D2F">
          <w:rPr>
            <w:noProof/>
            <w:webHidden/>
          </w:rPr>
          <w:instrText xml:space="preserve"> PAGEREF _Toc499711382 \h </w:instrText>
        </w:r>
        <w:r w:rsidR="00FA3D2F">
          <w:rPr>
            <w:noProof/>
            <w:webHidden/>
          </w:rPr>
        </w:r>
        <w:r w:rsidR="00FA3D2F">
          <w:rPr>
            <w:noProof/>
            <w:webHidden/>
          </w:rPr>
          <w:fldChar w:fldCharType="separate"/>
        </w:r>
        <w:r w:rsidR="00FA3D2F">
          <w:rPr>
            <w:noProof/>
            <w:webHidden/>
          </w:rPr>
          <w:t>10</w:t>
        </w:r>
        <w:r w:rsidR="00FA3D2F">
          <w:rPr>
            <w:noProof/>
            <w:webHidden/>
          </w:rPr>
          <w:fldChar w:fldCharType="end"/>
        </w:r>
      </w:hyperlink>
    </w:p>
    <w:p w14:paraId="7152AAD8"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3" w:history="1">
        <w:r w:rsidR="00FA3D2F" w:rsidRPr="0086208E">
          <w:rPr>
            <w:rStyle w:val="Hiperhivatkozs"/>
            <w:noProof/>
          </w:rPr>
          <w:t>11. Üzleti titok</w:t>
        </w:r>
        <w:r w:rsidR="00FA3D2F">
          <w:rPr>
            <w:noProof/>
            <w:webHidden/>
          </w:rPr>
          <w:tab/>
        </w:r>
        <w:r w:rsidR="00FA3D2F">
          <w:rPr>
            <w:noProof/>
            <w:webHidden/>
          </w:rPr>
          <w:fldChar w:fldCharType="begin"/>
        </w:r>
        <w:r w:rsidR="00FA3D2F">
          <w:rPr>
            <w:noProof/>
            <w:webHidden/>
          </w:rPr>
          <w:instrText xml:space="preserve"> PAGEREF _Toc499711383 \h </w:instrText>
        </w:r>
        <w:r w:rsidR="00FA3D2F">
          <w:rPr>
            <w:noProof/>
            <w:webHidden/>
          </w:rPr>
        </w:r>
        <w:r w:rsidR="00FA3D2F">
          <w:rPr>
            <w:noProof/>
            <w:webHidden/>
          </w:rPr>
          <w:fldChar w:fldCharType="separate"/>
        </w:r>
        <w:r w:rsidR="00FA3D2F">
          <w:rPr>
            <w:noProof/>
            <w:webHidden/>
          </w:rPr>
          <w:t>10</w:t>
        </w:r>
        <w:r w:rsidR="00FA3D2F">
          <w:rPr>
            <w:noProof/>
            <w:webHidden/>
          </w:rPr>
          <w:fldChar w:fldCharType="end"/>
        </w:r>
      </w:hyperlink>
    </w:p>
    <w:p w14:paraId="0B711B0E"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4" w:history="1">
        <w:r w:rsidR="00FA3D2F" w:rsidRPr="0086208E">
          <w:rPr>
            <w:rStyle w:val="Hiperhivatkozs"/>
            <w:noProof/>
          </w:rPr>
          <w:t>12. Kapacitást nyújtó szervezet igénybe vétele</w:t>
        </w:r>
        <w:r w:rsidR="00FA3D2F">
          <w:rPr>
            <w:noProof/>
            <w:webHidden/>
          </w:rPr>
          <w:tab/>
        </w:r>
        <w:r w:rsidR="00FA3D2F">
          <w:rPr>
            <w:noProof/>
            <w:webHidden/>
          </w:rPr>
          <w:fldChar w:fldCharType="begin"/>
        </w:r>
        <w:r w:rsidR="00FA3D2F">
          <w:rPr>
            <w:noProof/>
            <w:webHidden/>
          </w:rPr>
          <w:instrText xml:space="preserve"> PAGEREF _Toc499711384 \h </w:instrText>
        </w:r>
        <w:r w:rsidR="00FA3D2F">
          <w:rPr>
            <w:noProof/>
            <w:webHidden/>
          </w:rPr>
        </w:r>
        <w:r w:rsidR="00FA3D2F">
          <w:rPr>
            <w:noProof/>
            <w:webHidden/>
          </w:rPr>
          <w:fldChar w:fldCharType="separate"/>
        </w:r>
        <w:r w:rsidR="00FA3D2F">
          <w:rPr>
            <w:noProof/>
            <w:webHidden/>
          </w:rPr>
          <w:t>11</w:t>
        </w:r>
        <w:r w:rsidR="00FA3D2F">
          <w:rPr>
            <w:noProof/>
            <w:webHidden/>
          </w:rPr>
          <w:fldChar w:fldCharType="end"/>
        </w:r>
      </w:hyperlink>
    </w:p>
    <w:p w14:paraId="0D27A1D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5" w:history="1">
        <w:r w:rsidR="00FA3D2F" w:rsidRPr="0086208E">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FA3D2F">
          <w:rPr>
            <w:noProof/>
            <w:webHidden/>
          </w:rPr>
          <w:tab/>
        </w:r>
        <w:r w:rsidR="00FA3D2F">
          <w:rPr>
            <w:noProof/>
            <w:webHidden/>
          </w:rPr>
          <w:fldChar w:fldCharType="begin"/>
        </w:r>
        <w:r w:rsidR="00FA3D2F">
          <w:rPr>
            <w:noProof/>
            <w:webHidden/>
          </w:rPr>
          <w:instrText xml:space="preserve"> PAGEREF _Toc499711385 \h </w:instrText>
        </w:r>
        <w:r w:rsidR="00FA3D2F">
          <w:rPr>
            <w:noProof/>
            <w:webHidden/>
          </w:rPr>
        </w:r>
        <w:r w:rsidR="00FA3D2F">
          <w:rPr>
            <w:noProof/>
            <w:webHidden/>
          </w:rPr>
          <w:fldChar w:fldCharType="separate"/>
        </w:r>
        <w:r w:rsidR="00FA3D2F">
          <w:rPr>
            <w:noProof/>
            <w:webHidden/>
          </w:rPr>
          <w:t>12</w:t>
        </w:r>
        <w:r w:rsidR="00FA3D2F">
          <w:rPr>
            <w:noProof/>
            <w:webHidden/>
          </w:rPr>
          <w:fldChar w:fldCharType="end"/>
        </w:r>
      </w:hyperlink>
    </w:p>
    <w:p w14:paraId="44792A1F"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6" w:history="1">
        <w:r w:rsidR="00FA3D2F" w:rsidRPr="0086208E">
          <w:rPr>
            <w:rStyle w:val="Hiperhivatkozs"/>
            <w:noProof/>
          </w:rPr>
          <w:t>14. A részvételi jelentkezések bírálata</w:t>
        </w:r>
        <w:r w:rsidR="00FA3D2F">
          <w:rPr>
            <w:noProof/>
            <w:webHidden/>
          </w:rPr>
          <w:tab/>
        </w:r>
        <w:r w:rsidR="00FA3D2F">
          <w:rPr>
            <w:noProof/>
            <w:webHidden/>
          </w:rPr>
          <w:fldChar w:fldCharType="begin"/>
        </w:r>
        <w:r w:rsidR="00FA3D2F">
          <w:rPr>
            <w:noProof/>
            <w:webHidden/>
          </w:rPr>
          <w:instrText xml:space="preserve"> PAGEREF _Toc499711386 \h </w:instrText>
        </w:r>
        <w:r w:rsidR="00FA3D2F">
          <w:rPr>
            <w:noProof/>
            <w:webHidden/>
          </w:rPr>
        </w:r>
        <w:r w:rsidR="00FA3D2F">
          <w:rPr>
            <w:noProof/>
            <w:webHidden/>
          </w:rPr>
          <w:fldChar w:fldCharType="separate"/>
        </w:r>
        <w:r w:rsidR="00FA3D2F">
          <w:rPr>
            <w:noProof/>
            <w:webHidden/>
          </w:rPr>
          <w:t>13</w:t>
        </w:r>
        <w:r w:rsidR="00FA3D2F">
          <w:rPr>
            <w:noProof/>
            <w:webHidden/>
          </w:rPr>
          <w:fldChar w:fldCharType="end"/>
        </w:r>
      </w:hyperlink>
    </w:p>
    <w:p w14:paraId="7751BFC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7" w:history="1">
        <w:r w:rsidR="00FA3D2F" w:rsidRPr="0086208E">
          <w:rPr>
            <w:rStyle w:val="Hiperhivatkozs"/>
            <w:noProof/>
          </w:rPr>
          <w:t>15. A részvételi szakaszt lezáró döntés</w:t>
        </w:r>
        <w:r w:rsidR="00FA3D2F">
          <w:rPr>
            <w:noProof/>
            <w:webHidden/>
          </w:rPr>
          <w:tab/>
        </w:r>
        <w:r w:rsidR="00FA3D2F">
          <w:rPr>
            <w:noProof/>
            <w:webHidden/>
          </w:rPr>
          <w:fldChar w:fldCharType="begin"/>
        </w:r>
        <w:r w:rsidR="00FA3D2F">
          <w:rPr>
            <w:noProof/>
            <w:webHidden/>
          </w:rPr>
          <w:instrText xml:space="preserve"> PAGEREF _Toc499711387 \h </w:instrText>
        </w:r>
        <w:r w:rsidR="00FA3D2F">
          <w:rPr>
            <w:noProof/>
            <w:webHidden/>
          </w:rPr>
        </w:r>
        <w:r w:rsidR="00FA3D2F">
          <w:rPr>
            <w:noProof/>
            <w:webHidden/>
          </w:rPr>
          <w:fldChar w:fldCharType="separate"/>
        </w:r>
        <w:r w:rsidR="00FA3D2F">
          <w:rPr>
            <w:noProof/>
            <w:webHidden/>
          </w:rPr>
          <w:t>14</w:t>
        </w:r>
        <w:r w:rsidR="00FA3D2F">
          <w:rPr>
            <w:noProof/>
            <w:webHidden/>
          </w:rPr>
          <w:fldChar w:fldCharType="end"/>
        </w:r>
      </w:hyperlink>
    </w:p>
    <w:p w14:paraId="1636167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88" w:history="1">
        <w:r w:rsidR="00FA3D2F" w:rsidRPr="0086208E">
          <w:rPr>
            <w:rStyle w:val="Hiperhivatkozs"/>
            <w:noProof/>
          </w:rPr>
          <w:t>16. További információk</w:t>
        </w:r>
        <w:r w:rsidR="00FA3D2F">
          <w:rPr>
            <w:noProof/>
            <w:webHidden/>
          </w:rPr>
          <w:tab/>
        </w:r>
        <w:r w:rsidR="00FA3D2F">
          <w:rPr>
            <w:noProof/>
            <w:webHidden/>
          </w:rPr>
          <w:fldChar w:fldCharType="begin"/>
        </w:r>
        <w:r w:rsidR="00FA3D2F">
          <w:rPr>
            <w:noProof/>
            <w:webHidden/>
          </w:rPr>
          <w:instrText xml:space="preserve"> PAGEREF _Toc499711388 \h </w:instrText>
        </w:r>
        <w:r w:rsidR="00FA3D2F">
          <w:rPr>
            <w:noProof/>
            <w:webHidden/>
          </w:rPr>
        </w:r>
        <w:r w:rsidR="00FA3D2F">
          <w:rPr>
            <w:noProof/>
            <w:webHidden/>
          </w:rPr>
          <w:fldChar w:fldCharType="separate"/>
        </w:r>
        <w:r w:rsidR="00FA3D2F">
          <w:rPr>
            <w:noProof/>
            <w:webHidden/>
          </w:rPr>
          <w:t>14</w:t>
        </w:r>
        <w:r w:rsidR="00FA3D2F">
          <w:rPr>
            <w:noProof/>
            <w:webHidden/>
          </w:rPr>
          <w:fldChar w:fldCharType="end"/>
        </w:r>
      </w:hyperlink>
    </w:p>
    <w:p w14:paraId="3407EA42" w14:textId="77777777" w:rsidR="00FA3D2F" w:rsidRDefault="00A74114">
      <w:pPr>
        <w:pStyle w:val="TJ2"/>
        <w:tabs>
          <w:tab w:val="right" w:leader="dot" w:pos="9060"/>
        </w:tabs>
        <w:rPr>
          <w:rFonts w:asciiTheme="minorHAnsi" w:eastAsiaTheme="minorEastAsia" w:hAnsiTheme="minorHAnsi" w:cstheme="minorBidi"/>
          <w:noProof/>
          <w:lang w:eastAsia="hu-HU"/>
        </w:rPr>
      </w:pPr>
      <w:hyperlink w:anchor="_Toc499711389" w:history="1">
        <w:r w:rsidR="00FA3D2F" w:rsidRPr="0086208E">
          <w:rPr>
            <w:rStyle w:val="Hiperhivatkozs"/>
            <w:noProof/>
          </w:rPr>
          <w:t>B) Útmutató az ajánlattevők részére</w:t>
        </w:r>
        <w:r w:rsidR="00FA3D2F">
          <w:rPr>
            <w:noProof/>
            <w:webHidden/>
          </w:rPr>
          <w:tab/>
        </w:r>
        <w:r w:rsidR="00FA3D2F">
          <w:rPr>
            <w:noProof/>
            <w:webHidden/>
          </w:rPr>
          <w:fldChar w:fldCharType="begin"/>
        </w:r>
        <w:r w:rsidR="00FA3D2F">
          <w:rPr>
            <w:noProof/>
            <w:webHidden/>
          </w:rPr>
          <w:instrText xml:space="preserve"> PAGEREF _Toc499711389 \h </w:instrText>
        </w:r>
        <w:r w:rsidR="00FA3D2F">
          <w:rPr>
            <w:noProof/>
            <w:webHidden/>
          </w:rPr>
        </w:r>
        <w:r w:rsidR="00FA3D2F">
          <w:rPr>
            <w:noProof/>
            <w:webHidden/>
          </w:rPr>
          <w:fldChar w:fldCharType="separate"/>
        </w:r>
        <w:r w:rsidR="00FA3D2F">
          <w:rPr>
            <w:noProof/>
            <w:webHidden/>
          </w:rPr>
          <w:t>16</w:t>
        </w:r>
        <w:r w:rsidR="00FA3D2F">
          <w:rPr>
            <w:noProof/>
            <w:webHidden/>
          </w:rPr>
          <w:fldChar w:fldCharType="end"/>
        </w:r>
      </w:hyperlink>
    </w:p>
    <w:p w14:paraId="2EB2AD76"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0" w:history="1">
        <w:r w:rsidR="00FA3D2F" w:rsidRPr="0086208E">
          <w:rPr>
            <w:rStyle w:val="Hiperhivatkozs"/>
            <w:noProof/>
          </w:rPr>
          <w:t>1. Általános tudnivalók</w:t>
        </w:r>
        <w:r w:rsidR="00FA3D2F">
          <w:rPr>
            <w:noProof/>
            <w:webHidden/>
          </w:rPr>
          <w:tab/>
        </w:r>
        <w:r w:rsidR="00FA3D2F">
          <w:rPr>
            <w:noProof/>
            <w:webHidden/>
          </w:rPr>
          <w:fldChar w:fldCharType="begin"/>
        </w:r>
        <w:r w:rsidR="00FA3D2F">
          <w:rPr>
            <w:noProof/>
            <w:webHidden/>
          </w:rPr>
          <w:instrText xml:space="preserve"> PAGEREF _Toc499711390 \h </w:instrText>
        </w:r>
        <w:r w:rsidR="00FA3D2F">
          <w:rPr>
            <w:noProof/>
            <w:webHidden/>
          </w:rPr>
        </w:r>
        <w:r w:rsidR="00FA3D2F">
          <w:rPr>
            <w:noProof/>
            <w:webHidden/>
          </w:rPr>
          <w:fldChar w:fldCharType="separate"/>
        </w:r>
        <w:r w:rsidR="00FA3D2F">
          <w:rPr>
            <w:noProof/>
            <w:webHidden/>
          </w:rPr>
          <w:t>16</w:t>
        </w:r>
        <w:r w:rsidR="00FA3D2F">
          <w:rPr>
            <w:noProof/>
            <w:webHidden/>
          </w:rPr>
          <w:fldChar w:fldCharType="end"/>
        </w:r>
      </w:hyperlink>
    </w:p>
    <w:p w14:paraId="17B54649"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1" w:history="1">
        <w:r w:rsidR="00FA3D2F" w:rsidRPr="0086208E">
          <w:rPr>
            <w:rStyle w:val="Hiperhivatkozs"/>
            <w:noProof/>
          </w:rPr>
          <w:t>2. Előzetes kikötések</w:t>
        </w:r>
        <w:r w:rsidR="00FA3D2F">
          <w:rPr>
            <w:noProof/>
            <w:webHidden/>
          </w:rPr>
          <w:tab/>
        </w:r>
        <w:r w:rsidR="00FA3D2F">
          <w:rPr>
            <w:noProof/>
            <w:webHidden/>
          </w:rPr>
          <w:fldChar w:fldCharType="begin"/>
        </w:r>
        <w:r w:rsidR="00FA3D2F">
          <w:rPr>
            <w:noProof/>
            <w:webHidden/>
          </w:rPr>
          <w:instrText xml:space="preserve"> PAGEREF _Toc499711391 \h </w:instrText>
        </w:r>
        <w:r w:rsidR="00FA3D2F">
          <w:rPr>
            <w:noProof/>
            <w:webHidden/>
          </w:rPr>
        </w:r>
        <w:r w:rsidR="00FA3D2F">
          <w:rPr>
            <w:noProof/>
            <w:webHidden/>
          </w:rPr>
          <w:fldChar w:fldCharType="separate"/>
        </w:r>
        <w:r w:rsidR="00FA3D2F">
          <w:rPr>
            <w:noProof/>
            <w:webHidden/>
          </w:rPr>
          <w:t>16</w:t>
        </w:r>
        <w:r w:rsidR="00FA3D2F">
          <w:rPr>
            <w:noProof/>
            <w:webHidden/>
          </w:rPr>
          <w:fldChar w:fldCharType="end"/>
        </w:r>
      </w:hyperlink>
    </w:p>
    <w:p w14:paraId="20561DC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2" w:history="1">
        <w:r w:rsidR="00FA3D2F" w:rsidRPr="0086208E">
          <w:rPr>
            <w:rStyle w:val="Hiperhivatkozs"/>
            <w:noProof/>
          </w:rPr>
          <w:t>3. Kiegészítő tájékoztatás</w:t>
        </w:r>
        <w:r w:rsidR="00FA3D2F">
          <w:rPr>
            <w:noProof/>
            <w:webHidden/>
          </w:rPr>
          <w:tab/>
        </w:r>
        <w:r w:rsidR="00FA3D2F">
          <w:rPr>
            <w:noProof/>
            <w:webHidden/>
          </w:rPr>
          <w:fldChar w:fldCharType="begin"/>
        </w:r>
        <w:r w:rsidR="00FA3D2F">
          <w:rPr>
            <w:noProof/>
            <w:webHidden/>
          </w:rPr>
          <w:instrText xml:space="preserve"> PAGEREF _Toc499711392 \h </w:instrText>
        </w:r>
        <w:r w:rsidR="00FA3D2F">
          <w:rPr>
            <w:noProof/>
            <w:webHidden/>
          </w:rPr>
        </w:r>
        <w:r w:rsidR="00FA3D2F">
          <w:rPr>
            <w:noProof/>
            <w:webHidden/>
          </w:rPr>
          <w:fldChar w:fldCharType="separate"/>
        </w:r>
        <w:r w:rsidR="00FA3D2F">
          <w:rPr>
            <w:noProof/>
            <w:webHidden/>
          </w:rPr>
          <w:t>16</w:t>
        </w:r>
        <w:r w:rsidR="00FA3D2F">
          <w:rPr>
            <w:noProof/>
            <w:webHidden/>
          </w:rPr>
          <w:fldChar w:fldCharType="end"/>
        </w:r>
      </w:hyperlink>
    </w:p>
    <w:p w14:paraId="22C08102"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3" w:history="1">
        <w:r w:rsidR="00FA3D2F" w:rsidRPr="0086208E">
          <w:rPr>
            <w:rStyle w:val="Hiperhivatkozs"/>
            <w:noProof/>
          </w:rPr>
          <w:t>4. Ajánlattal kapcsolatos költségek, ajánlatok kezelése</w:t>
        </w:r>
        <w:r w:rsidR="00FA3D2F">
          <w:rPr>
            <w:noProof/>
            <w:webHidden/>
          </w:rPr>
          <w:tab/>
        </w:r>
        <w:r w:rsidR="00FA3D2F">
          <w:rPr>
            <w:noProof/>
            <w:webHidden/>
          </w:rPr>
          <w:fldChar w:fldCharType="begin"/>
        </w:r>
        <w:r w:rsidR="00FA3D2F">
          <w:rPr>
            <w:noProof/>
            <w:webHidden/>
          </w:rPr>
          <w:instrText xml:space="preserve"> PAGEREF _Toc499711393 \h </w:instrText>
        </w:r>
        <w:r w:rsidR="00FA3D2F">
          <w:rPr>
            <w:noProof/>
            <w:webHidden/>
          </w:rPr>
        </w:r>
        <w:r w:rsidR="00FA3D2F">
          <w:rPr>
            <w:noProof/>
            <w:webHidden/>
          </w:rPr>
          <w:fldChar w:fldCharType="separate"/>
        </w:r>
        <w:r w:rsidR="00FA3D2F">
          <w:rPr>
            <w:noProof/>
            <w:webHidden/>
          </w:rPr>
          <w:t>16</w:t>
        </w:r>
        <w:r w:rsidR="00FA3D2F">
          <w:rPr>
            <w:noProof/>
            <w:webHidden/>
          </w:rPr>
          <w:fldChar w:fldCharType="end"/>
        </w:r>
      </w:hyperlink>
    </w:p>
    <w:p w14:paraId="4E21E1E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4" w:history="1">
        <w:r w:rsidR="00FA3D2F" w:rsidRPr="0086208E">
          <w:rPr>
            <w:rStyle w:val="Hiperhivatkozs"/>
            <w:noProof/>
          </w:rPr>
          <w:t>5. Az ajánlat ok összeállításával kapcsolatos információk</w:t>
        </w:r>
        <w:r w:rsidR="00FA3D2F">
          <w:rPr>
            <w:noProof/>
            <w:webHidden/>
          </w:rPr>
          <w:tab/>
        </w:r>
        <w:r w:rsidR="00FA3D2F">
          <w:rPr>
            <w:noProof/>
            <w:webHidden/>
          </w:rPr>
          <w:fldChar w:fldCharType="begin"/>
        </w:r>
        <w:r w:rsidR="00FA3D2F">
          <w:rPr>
            <w:noProof/>
            <w:webHidden/>
          </w:rPr>
          <w:instrText xml:space="preserve"> PAGEREF _Toc499711394 \h </w:instrText>
        </w:r>
        <w:r w:rsidR="00FA3D2F">
          <w:rPr>
            <w:noProof/>
            <w:webHidden/>
          </w:rPr>
        </w:r>
        <w:r w:rsidR="00FA3D2F">
          <w:rPr>
            <w:noProof/>
            <w:webHidden/>
          </w:rPr>
          <w:fldChar w:fldCharType="separate"/>
        </w:r>
        <w:r w:rsidR="00FA3D2F">
          <w:rPr>
            <w:noProof/>
            <w:webHidden/>
          </w:rPr>
          <w:t>17</w:t>
        </w:r>
        <w:r w:rsidR="00FA3D2F">
          <w:rPr>
            <w:noProof/>
            <w:webHidden/>
          </w:rPr>
          <w:fldChar w:fldCharType="end"/>
        </w:r>
      </w:hyperlink>
    </w:p>
    <w:p w14:paraId="04E4FD6B"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5" w:history="1">
        <w:r w:rsidR="00FA3D2F" w:rsidRPr="0086208E">
          <w:rPr>
            <w:rStyle w:val="Hiperhivatkozs"/>
            <w:noProof/>
          </w:rPr>
          <w:t>6. Az ajánlat formája, benyújtásának helye és határideje</w:t>
        </w:r>
        <w:r w:rsidR="00FA3D2F">
          <w:rPr>
            <w:noProof/>
            <w:webHidden/>
          </w:rPr>
          <w:tab/>
        </w:r>
        <w:r w:rsidR="00FA3D2F">
          <w:rPr>
            <w:noProof/>
            <w:webHidden/>
          </w:rPr>
          <w:fldChar w:fldCharType="begin"/>
        </w:r>
        <w:r w:rsidR="00FA3D2F">
          <w:rPr>
            <w:noProof/>
            <w:webHidden/>
          </w:rPr>
          <w:instrText xml:space="preserve"> PAGEREF _Toc499711395 \h </w:instrText>
        </w:r>
        <w:r w:rsidR="00FA3D2F">
          <w:rPr>
            <w:noProof/>
            <w:webHidden/>
          </w:rPr>
        </w:r>
        <w:r w:rsidR="00FA3D2F">
          <w:rPr>
            <w:noProof/>
            <w:webHidden/>
          </w:rPr>
          <w:fldChar w:fldCharType="separate"/>
        </w:r>
        <w:r w:rsidR="00FA3D2F">
          <w:rPr>
            <w:noProof/>
            <w:webHidden/>
          </w:rPr>
          <w:t>17</w:t>
        </w:r>
        <w:r w:rsidR="00FA3D2F">
          <w:rPr>
            <w:noProof/>
            <w:webHidden/>
          </w:rPr>
          <w:fldChar w:fldCharType="end"/>
        </w:r>
      </w:hyperlink>
    </w:p>
    <w:p w14:paraId="5FDAADD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6" w:history="1">
        <w:r w:rsidR="00FA3D2F" w:rsidRPr="0086208E">
          <w:rPr>
            <w:rStyle w:val="Hiperhivatkozs"/>
            <w:noProof/>
          </w:rPr>
          <w:t>7. Az ajánlattétel nyelve</w:t>
        </w:r>
        <w:r w:rsidR="00FA3D2F">
          <w:rPr>
            <w:noProof/>
            <w:webHidden/>
          </w:rPr>
          <w:tab/>
        </w:r>
        <w:r w:rsidR="00FA3D2F">
          <w:rPr>
            <w:noProof/>
            <w:webHidden/>
          </w:rPr>
          <w:fldChar w:fldCharType="begin"/>
        </w:r>
        <w:r w:rsidR="00FA3D2F">
          <w:rPr>
            <w:noProof/>
            <w:webHidden/>
          </w:rPr>
          <w:instrText xml:space="preserve"> PAGEREF _Toc499711396 \h </w:instrText>
        </w:r>
        <w:r w:rsidR="00FA3D2F">
          <w:rPr>
            <w:noProof/>
            <w:webHidden/>
          </w:rPr>
        </w:r>
        <w:r w:rsidR="00FA3D2F">
          <w:rPr>
            <w:noProof/>
            <w:webHidden/>
          </w:rPr>
          <w:fldChar w:fldCharType="separate"/>
        </w:r>
        <w:r w:rsidR="00FA3D2F">
          <w:rPr>
            <w:noProof/>
            <w:webHidden/>
          </w:rPr>
          <w:t>18</w:t>
        </w:r>
        <w:r w:rsidR="00FA3D2F">
          <w:rPr>
            <w:noProof/>
            <w:webHidden/>
          </w:rPr>
          <w:fldChar w:fldCharType="end"/>
        </w:r>
      </w:hyperlink>
    </w:p>
    <w:p w14:paraId="634AEA6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7" w:history="1">
        <w:r w:rsidR="00FA3D2F" w:rsidRPr="0086208E">
          <w:rPr>
            <w:rStyle w:val="Hiperhivatkozs"/>
            <w:noProof/>
          </w:rPr>
          <w:t>8. Üzleti titok</w:t>
        </w:r>
        <w:r w:rsidR="00FA3D2F">
          <w:rPr>
            <w:noProof/>
            <w:webHidden/>
          </w:rPr>
          <w:tab/>
        </w:r>
        <w:r w:rsidR="00FA3D2F">
          <w:rPr>
            <w:noProof/>
            <w:webHidden/>
          </w:rPr>
          <w:fldChar w:fldCharType="begin"/>
        </w:r>
        <w:r w:rsidR="00FA3D2F">
          <w:rPr>
            <w:noProof/>
            <w:webHidden/>
          </w:rPr>
          <w:instrText xml:space="preserve"> PAGEREF _Toc499711397 \h </w:instrText>
        </w:r>
        <w:r w:rsidR="00FA3D2F">
          <w:rPr>
            <w:noProof/>
            <w:webHidden/>
          </w:rPr>
        </w:r>
        <w:r w:rsidR="00FA3D2F">
          <w:rPr>
            <w:noProof/>
            <w:webHidden/>
          </w:rPr>
          <w:fldChar w:fldCharType="separate"/>
        </w:r>
        <w:r w:rsidR="00FA3D2F">
          <w:rPr>
            <w:noProof/>
            <w:webHidden/>
          </w:rPr>
          <w:t>18</w:t>
        </w:r>
        <w:r w:rsidR="00FA3D2F">
          <w:rPr>
            <w:noProof/>
            <w:webHidden/>
          </w:rPr>
          <w:fldChar w:fldCharType="end"/>
        </w:r>
      </w:hyperlink>
    </w:p>
    <w:p w14:paraId="4C0ED266"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8" w:history="1">
        <w:r w:rsidR="00FA3D2F" w:rsidRPr="0086208E">
          <w:rPr>
            <w:rStyle w:val="Hiperhivatkozs"/>
            <w:noProof/>
          </w:rPr>
          <w:t>9. Az ajánlatok bírálata és értékelése</w:t>
        </w:r>
        <w:r w:rsidR="00FA3D2F">
          <w:rPr>
            <w:noProof/>
            <w:webHidden/>
          </w:rPr>
          <w:tab/>
        </w:r>
        <w:r w:rsidR="00FA3D2F">
          <w:rPr>
            <w:noProof/>
            <w:webHidden/>
          </w:rPr>
          <w:fldChar w:fldCharType="begin"/>
        </w:r>
        <w:r w:rsidR="00FA3D2F">
          <w:rPr>
            <w:noProof/>
            <w:webHidden/>
          </w:rPr>
          <w:instrText xml:space="preserve"> PAGEREF _Toc499711398 \h </w:instrText>
        </w:r>
        <w:r w:rsidR="00FA3D2F">
          <w:rPr>
            <w:noProof/>
            <w:webHidden/>
          </w:rPr>
        </w:r>
        <w:r w:rsidR="00FA3D2F">
          <w:rPr>
            <w:noProof/>
            <w:webHidden/>
          </w:rPr>
          <w:fldChar w:fldCharType="separate"/>
        </w:r>
        <w:r w:rsidR="00FA3D2F">
          <w:rPr>
            <w:noProof/>
            <w:webHidden/>
          </w:rPr>
          <w:t>19</w:t>
        </w:r>
        <w:r w:rsidR="00FA3D2F">
          <w:rPr>
            <w:noProof/>
            <w:webHidden/>
          </w:rPr>
          <w:fldChar w:fldCharType="end"/>
        </w:r>
      </w:hyperlink>
    </w:p>
    <w:p w14:paraId="6FAA654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399" w:history="1">
        <w:r w:rsidR="00FA3D2F" w:rsidRPr="0086208E">
          <w:rPr>
            <w:rStyle w:val="Hiperhivatkozs"/>
            <w:noProof/>
          </w:rPr>
          <w:t>10. A tárgyalások menete</w:t>
        </w:r>
        <w:r w:rsidR="00FA3D2F">
          <w:rPr>
            <w:noProof/>
            <w:webHidden/>
          </w:rPr>
          <w:tab/>
        </w:r>
        <w:r w:rsidR="00FA3D2F">
          <w:rPr>
            <w:noProof/>
            <w:webHidden/>
          </w:rPr>
          <w:fldChar w:fldCharType="begin"/>
        </w:r>
        <w:r w:rsidR="00FA3D2F">
          <w:rPr>
            <w:noProof/>
            <w:webHidden/>
          </w:rPr>
          <w:instrText xml:space="preserve"> PAGEREF _Toc499711399 \h </w:instrText>
        </w:r>
        <w:r w:rsidR="00FA3D2F">
          <w:rPr>
            <w:noProof/>
            <w:webHidden/>
          </w:rPr>
        </w:r>
        <w:r w:rsidR="00FA3D2F">
          <w:rPr>
            <w:noProof/>
            <w:webHidden/>
          </w:rPr>
          <w:fldChar w:fldCharType="separate"/>
        </w:r>
        <w:r w:rsidR="00FA3D2F">
          <w:rPr>
            <w:noProof/>
            <w:webHidden/>
          </w:rPr>
          <w:t>20</w:t>
        </w:r>
        <w:r w:rsidR="00FA3D2F">
          <w:rPr>
            <w:noProof/>
            <w:webHidden/>
          </w:rPr>
          <w:fldChar w:fldCharType="end"/>
        </w:r>
      </w:hyperlink>
    </w:p>
    <w:p w14:paraId="76FB2C0D"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00" w:history="1">
        <w:r w:rsidR="00FA3D2F" w:rsidRPr="0086208E">
          <w:rPr>
            <w:rStyle w:val="Hiperhivatkozs"/>
            <w:noProof/>
          </w:rPr>
          <w:t>11. Szerződéstervezet</w:t>
        </w:r>
        <w:r w:rsidR="00FA3D2F">
          <w:rPr>
            <w:noProof/>
            <w:webHidden/>
          </w:rPr>
          <w:tab/>
        </w:r>
        <w:r w:rsidR="00FA3D2F">
          <w:rPr>
            <w:noProof/>
            <w:webHidden/>
          </w:rPr>
          <w:fldChar w:fldCharType="begin"/>
        </w:r>
        <w:r w:rsidR="00FA3D2F">
          <w:rPr>
            <w:noProof/>
            <w:webHidden/>
          </w:rPr>
          <w:instrText xml:space="preserve"> PAGEREF _Toc499711400 \h </w:instrText>
        </w:r>
        <w:r w:rsidR="00FA3D2F">
          <w:rPr>
            <w:noProof/>
            <w:webHidden/>
          </w:rPr>
        </w:r>
        <w:r w:rsidR="00FA3D2F">
          <w:rPr>
            <w:noProof/>
            <w:webHidden/>
          </w:rPr>
          <w:fldChar w:fldCharType="separate"/>
        </w:r>
        <w:r w:rsidR="00FA3D2F">
          <w:rPr>
            <w:noProof/>
            <w:webHidden/>
          </w:rPr>
          <w:t>20</w:t>
        </w:r>
        <w:r w:rsidR="00FA3D2F">
          <w:rPr>
            <w:noProof/>
            <w:webHidden/>
          </w:rPr>
          <w:fldChar w:fldCharType="end"/>
        </w:r>
      </w:hyperlink>
    </w:p>
    <w:p w14:paraId="1CD5ECD4"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01" w:history="1">
        <w:r w:rsidR="00FA3D2F" w:rsidRPr="0086208E">
          <w:rPr>
            <w:rStyle w:val="Hiperhivatkozs"/>
            <w:noProof/>
          </w:rPr>
          <w:t>12. Ajánlatkérő tájékoztatása a Kbt. 73. § (5) bekezdése alapján</w:t>
        </w:r>
        <w:r w:rsidR="00FA3D2F">
          <w:rPr>
            <w:noProof/>
            <w:webHidden/>
          </w:rPr>
          <w:tab/>
        </w:r>
        <w:r w:rsidR="00FA3D2F">
          <w:rPr>
            <w:noProof/>
            <w:webHidden/>
          </w:rPr>
          <w:fldChar w:fldCharType="begin"/>
        </w:r>
        <w:r w:rsidR="00FA3D2F">
          <w:rPr>
            <w:noProof/>
            <w:webHidden/>
          </w:rPr>
          <w:instrText xml:space="preserve"> PAGEREF _Toc499711401 \h </w:instrText>
        </w:r>
        <w:r w:rsidR="00FA3D2F">
          <w:rPr>
            <w:noProof/>
            <w:webHidden/>
          </w:rPr>
        </w:r>
        <w:r w:rsidR="00FA3D2F">
          <w:rPr>
            <w:noProof/>
            <w:webHidden/>
          </w:rPr>
          <w:fldChar w:fldCharType="separate"/>
        </w:r>
        <w:r w:rsidR="00FA3D2F">
          <w:rPr>
            <w:noProof/>
            <w:webHidden/>
          </w:rPr>
          <w:t>20</w:t>
        </w:r>
        <w:r w:rsidR="00FA3D2F">
          <w:rPr>
            <w:noProof/>
            <w:webHidden/>
          </w:rPr>
          <w:fldChar w:fldCharType="end"/>
        </w:r>
      </w:hyperlink>
    </w:p>
    <w:p w14:paraId="55EB4F77"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02" w:history="1">
        <w:r w:rsidR="00FA3D2F" w:rsidRPr="0086208E">
          <w:rPr>
            <w:rStyle w:val="Hiperhivatkozs"/>
            <w:noProof/>
          </w:rPr>
          <w:t>13. További információk</w:t>
        </w:r>
        <w:r w:rsidR="00FA3D2F">
          <w:rPr>
            <w:noProof/>
            <w:webHidden/>
          </w:rPr>
          <w:tab/>
        </w:r>
        <w:r w:rsidR="00FA3D2F">
          <w:rPr>
            <w:noProof/>
            <w:webHidden/>
          </w:rPr>
          <w:fldChar w:fldCharType="begin"/>
        </w:r>
        <w:r w:rsidR="00FA3D2F">
          <w:rPr>
            <w:noProof/>
            <w:webHidden/>
          </w:rPr>
          <w:instrText xml:space="preserve"> PAGEREF _Toc499711402 \h </w:instrText>
        </w:r>
        <w:r w:rsidR="00FA3D2F">
          <w:rPr>
            <w:noProof/>
            <w:webHidden/>
          </w:rPr>
        </w:r>
        <w:r w:rsidR="00FA3D2F">
          <w:rPr>
            <w:noProof/>
            <w:webHidden/>
          </w:rPr>
          <w:fldChar w:fldCharType="separate"/>
        </w:r>
        <w:r w:rsidR="00FA3D2F">
          <w:rPr>
            <w:noProof/>
            <w:webHidden/>
          </w:rPr>
          <w:t>21</w:t>
        </w:r>
        <w:r w:rsidR="00FA3D2F">
          <w:rPr>
            <w:noProof/>
            <w:webHidden/>
          </w:rPr>
          <w:fldChar w:fldCharType="end"/>
        </w:r>
      </w:hyperlink>
    </w:p>
    <w:p w14:paraId="3F5468E3" w14:textId="77777777" w:rsidR="00FA3D2F" w:rsidRDefault="00A74114">
      <w:pPr>
        <w:pStyle w:val="TJ1"/>
        <w:rPr>
          <w:rFonts w:asciiTheme="minorHAnsi" w:eastAsiaTheme="minorEastAsia" w:hAnsiTheme="minorHAnsi" w:cstheme="minorBidi"/>
          <w:lang w:eastAsia="hu-HU"/>
        </w:rPr>
      </w:pPr>
      <w:hyperlink w:anchor="_Toc499711403" w:history="1">
        <w:r w:rsidR="00FA3D2F" w:rsidRPr="0086208E">
          <w:rPr>
            <w:rStyle w:val="Hiperhivatkozs"/>
          </w:rPr>
          <w:t>II. Műszaki leírás</w:t>
        </w:r>
        <w:r w:rsidR="00FA3D2F">
          <w:rPr>
            <w:webHidden/>
          </w:rPr>
          <w:tab/>
        </w:r>
        <w:r w:rsidR="00FA3D2F">
          <w:rPr>
            <w:webHidden/>
          </w:rPr>
          <w:fldChar w:fldCharType="begin"/>
        </w:r>
        <w:r w:rsidR="00FA3D2F">
          <w:rPr>
            <w:webHidden/>
          </w:rPr>
          <w:instrText xml:space="preserve"> PAGEREF _Toc499711403 \h </w:instrText>
        </w:r>
        <w:r w:rsidR="00FA3D2F">
          <w:rPr>
            <w:webHidden/>
          </w:rPr>
        </w:r>
        <w:r w:rsidR="00FA3D2F">
          <w:rPr>
            <w:webHidden/>
          </w:rPr>
          <w:fldChar w:fldCharType="separate"/>
        </w:r>
        <w:r w:rsidR="00FA3D2F">
          <w:rPr>
            <w:webHidden/>
          </w:rPr>
          <w:t>23</w:t>
        </w:r>
        <w:r w:rsidR="00FA3D2F">
          <w:rPr>
            <w:webHidden/>
          </w:rPr>
          <w:fldChar w:fldCharType="end"/>
        </w:r>
      </w:hyperlink>
    </w:p>
    <w:p w14:paraId="2448B272" w14:textId="77777777" w:rsidR="00FA3D2F" w:rsidRDefault="00A74114">
      <w:pPr>
        <w:pStyle w:val="TJ1"/>
        <w:rPr>
          <w:rFonts w:asciiTheme="minorHAnsi" w:eastAsiaTheme="minorEastAsia" w:hAnsiTheme="minorHAnsi" w:cstheme="minorBidi"/>
          <w:lang w:eastAsia="hu-HU"/>
        </w:rPr>
      </w:pPr>
      <w:hyperlink w:anchor="_Toc499711404" w:history="1">
        <w:r w:rsidR="00FA3D2F" w:rsidRPr="0086208E">
          <w:rPr>
            <w:rStyle w:val="Hiperhivatkozs"/>
          </w:rPr>
          <w:t>III. Szerződéstervezet</w:t>
        </w:r>
        <w:r w:rsidR="00FA3D2F">
          <w:rPr>
            <w:webHidden/>
          </w:rPr>
          <w:tab/>
        </w:r>
        <w:r w:rsidR="00FA3D2F">
          <w:rPr>
            <w:webHidden/>
          </w:rPr>
          <w:fldChar w:fldCharType="begin"/>
        </w:r>
        <w:r w:rsidR="00FA3D2F">
          <w:rPr>
            <w:webHidden/>
          </w:rPr>
          <w:instrText xml:space="preserve"> PAGEREF _Toc499711404 \h </w:instrText>
        </w:r>
        <w:r w:rsidR="00FA3D2F">
          <w:rPr>
            <w:webHidden/>
          </w:rPr>
        </w:r>
        <w:r w:rsidR="00FA3D2F">
          <w:rPr>
            <w:webHidden/>
          </w:rPr>
          <w:fldChar w:fldCharType="separate"/>
        </w:r>
        <w:r w:rsidR="00FA3D2F">
          <w:rPr>
            <w:webHidden/>
          </w:rPr>
          <w:t>24</w:t>
        </w:r>
        <w:r w:rsidR="00FA3D2F">
          <w:rPr>
            <w:webHidden/>
          </w:rPr>
          <w:fldChar w:fldCharType="end"/>
        </w:r>
      </w:hyperlink>
    </w:p>
    <w:p w14:paraId="13F27B0F" w14:textId="77777777" w:rsidR="00FA3D2F" w:rsidRDefault="00A74114">
      <w:pPr>
        <w:pStyle w:val="TJ1"/>
        <w:rPr>
          <w:rFonts w:asciiTheme="minorHAnsi" w:eastAsiaTheme="minorEastAsia" w:hAnsiTheme="minorHAnsi" w:cstheme="minorBidi"/>
          <w:lang w:eastAsia="hu-HU"/>
        </w:rPr>
      </w:pPr>
      <w:hyperlink w:anchor="_Toc499711405" w:history="1">
        <w:r w:rsidR="00FA3D2F" w:rsidRPr="0086208E">
          <w:rPr>
            <w:rStyle w:val="Hiperhivatkozs"/>
          </w:rPr>
          <w:t>IV. Igazolások- és nyilatkozatok jegyzéke</w:t>
        </w:r>
        <w:r w:rsidR="00FA3D2F">
          <w:rPr>
            <w:webHidden/>
          </w:rPr>
          <w:tab/>
        </w:r>
        <w:r w:rsidR="00FA3D2F">
          <w:rPr>
            <w:webHidden/>
          </w:rPr>
          <w:fldChar w:fldCharType="begin"/>
        </w:r>
        <w:r w:rsidR="00FA3D2F">
          <w:rPr>
            <w:webHidden/>
          </w:rPr>
          <w:instrText xml:space="preserve"> PAGEREF _Toc499711405 \h </w:instrText>
        </w:r>
        <w:r w:rsidR="00FA3D2F">
          <w:rPr>
            <w:webHidden/>
          </w:rPr>
        </w:r>
        <w:r w:rsidR="00FA3D2F">
          <w:rPr>
            <w:webHidden/>
          </w:rPr>
          <w:fldChar w:fldCharType="separate"/>
        </w:r>
        <w:r w:rsidR="00FA3D2F">
          <w:rPr>
            <w:webHidden/>
          </w:rPr>
          <w:t>25</w:t>
        </w:r>
        <w:r w:rsidR="00FA3D2F">
          <w:rPr>
            <w:webHidden/>
          </w:rPr>
          <w:fldChar w:fldCharType="end"/>
        </w:r>
      </w:hyperlink>
    </w:p>
    <w:p w14:paraId="5867B867" w14:textId="77777777" w:rsidR="00FA3D2F" w:rsidRDefault="00A74114">
      <w:pPr>
        <w:pStyle w:val="TJ1"/>
        <w:rPr>
          <w:rFonts w:asciiTheme="minorHAnsi" w:eastAsiaTheme="minorEastAsia" w:hAnsiTheme="minorHAnsi" w:cstheme="minorBidi"/>
          <w:lang w:eastAsia="hu-HU"/>
        </w:rPr>
      </w:pPr>
      <w:hyperlink w:anchor="_Toc499711406" w:history="1">
        <w:r w:rsidR="00FA3D2F" w:rsidRPr="0086208E">
          <w:rPr>
            <w:rStyle w:val="Hiperhivatkozs"/>
          </w:rPr>
          <w:t>V. Nyilatkozatminták</w:t>
        </w:r>
        <w:r w:rsidR="00FA3D2F">
          <w:rPr>
            <w:webHidden/>
          </w:rPr>
          <w:tab/>
        </w:r>
        <w:r w:rsidR="00FA3D2F">
          <w:rPr>
            <w:webHidden/>
          </w:rPr>
          <w:fldChar w:fldCharType="begin"/>
        </w:r>
        <w:r w:rsidR="00FA3D2F">
          <w:rPr>
            <w:webHidden/>
          </w:rPr>
          <w:instrText xml:space="preserve"> PAGEREF _Toc499711406 \h </w:instrText>
        </w:r>
        <w:r w:rsidR="00FA3D2F">
          <w:rPr>
            <w:webHidden/>
          </w:rPr>
        </w:r>
        <w:r w:rsidR="00FA3D2F">
          <w:rPr>
            <w:webHidden/>
          </w:rPr>
          <w:fldChar w:fldCharType="separate"/>
        </w:r>
        <w:r w:rsidR="00FA3D2F">
          <w:rPr>
            <w:webHidden/>
          </w:rPr>
          <w:t>28</w:t>
        </w:r>
        <w:r w:rsidR="00FA3D2F">
          <w:rPr>
            <w:webHidden/>
          </w:rPr>
          <w:fldChar w:fldCharType="end"/>
        </w:r>
      </w:hyperlink>
    </w:p>
    <w:p w14:paraId="1E1A2BF9" w14:textId="77777777" w:rsidR="00FA3D2F" w:rsidRDefault="00A74114">
      <w:pPr>
        <w:pStyle w:val="TJ2"/>
        <w:tabs>
          <w:tab w:val="right" w:leader="dot" w:pos="9060"/>
        </w:tabs>
        <w:rPr>
          <w:rFonts w:asciiTheme="minorHAnsi" w:eastAsiaTheme="minorEastAsia" w:hAnsiTheme="minorHAnsi" w:cstheme="minorBidi"/>
          <w:noProof/>
          <w:lang w:eastAsia="hu-HU"/>
        </w:rPr>
      </w:pPr>
      <w:hyperlink w:anchor="_Toc499711407" w:history="1">
        <w:r w:rsidR="00FA3D2F" w:rsidRPr="0086208E">
          <w:rPr>
            <w:rStyle w:val="Hiperhivatkozs"/>
            <w:noProof/>
          </w:rPr>
          <w:t>A) Részvételi szakaszban alkalmazandó nyilatkozatminták</w:t>
        </w:r>
        <w:r w:rsidR="00FA3D2F">
          <w:rPr>
            <w:noProof/>
            <w:webHidden/>
          </w:rPr>
          <w:tab/>
        </w:r>
        <w:r w:rsidR="00FA3D2F">
          <w:rPr>
            <w:noProof/>
            <w:webHidden/>
          </w:rPr>
          <w:fldChar w:fldCharType="begin"/>
        </w:r>
        <w:r w:rsidR="00FA3D2F">
          <w:rPr>
            <w:noProof/>
            <w:webHidden/>
          </w:rPr>
          <w:instrText xml:space="preserve"> PAGEREF _Toc499711407 \h </w:instrText>
        </w:r>
        <w:r w:rsidR="00FA3D2F">
          <w:rPr>
            <w:noProof/>
            <w:webHidden/>
          </w:rPr>
        </w:r>
        <w:r w:rsidR="00FA3D2F">
          <w:rPr>
            <w:noProof/>
            <w:webHidden/>
          </w:rPr>
          <w:fldChar w:fldCharType="separate"/>
        </w:r>
        <w:r w:rsidR="00FA3D2F">
          <w:rPr>
            <w:noProof/>
            <w:webHidden/>
          </w:rPr>
          <w:t>29</w:t>
        </w:r>
        <w:r w:rsidR="00FA3D2F">
          <w:rPr>
            <w:noProof/>
            <w:webHidden/>
          </w:rPr>
          <w:fldChar w:fldCharType="end"/>
        </w:r>
      </w:hyperlink>
    </w:p>
    <w:p w14:paraId="6D15C027"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08" w:history="1">
        <w:r w:rsidR="00FA3D2F" w:rsidRPr="0086208E">
          <w:rPr>
            <w:rStyle w:val="Hiperhivatkozs"/>
            <w:noProof/>
          </w:rPr>
          <w:t>1. sz. melléklet: Felolvasólap (részvételi szakasz)</w:t>
        </w:r>
        <w:r w:rsidR="00FA3D2F">
          <w:rPr>
            <w:noProof/>
            <w:webHidden/>
          </w:rPr>
          <w:tab/>
        </w:r>
        <w:r w:rsidR="00FA3D2F">
          <w:rPr>
            <w:noProof/>
            <w:webHidden/>
          </w:rPr>
          <w:fldChar w:fldCharType="begin"/>
        </w:r>
        <w:r w:rsidR="00FA3D2F">
          <w:rPr>
            <w:noProof/>
            <w:webHidden/>
          </w:rPr>
          <w:instrText xml:space="preserve"> PAGEREF _Toc499711408 \h </w:instrText>
        </w:r>
        <w:r w:rsidR="00FA3D2F">
          <w:rPr>
            <w:noProof/>
            <w:webHidden/>
          </w:rPr>
        </w:r>
        <w:r w:rsidR="00FA3D2F">
          <w:rPr>
            <w:noProof/>
            <w:webHidden/>
          </w:rPr>
          <w:fldChar w:fldCharType="separate"/>
        </w:r>
        <w:r w:rsidR="00FA3D2F">
          <w:rPr>
            <w:noProof/>
            <w:webHidden/>
          </w:rPr>
          <w:t>29</w:t>
        </w:r>
        <w:r w:rsidR="00FA3D2F">
          <w:rPr>
            <w:noProof/>
            <w:webHidden/>
          </w:rPr>
          <w:fldChar w:fldCharType="end"/>
        </w:r>
      </w:hyperlink>
    </w:p>
    <w:p w14:paraId="76798A0E"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09" w:history="1">
        <w:r w:rsidR="00FA3D2F" w:rsidRPr="0086208E">
          <w:rPr>
            <w:rStyle w:val="Hiperhivatkozs"/>
            <w:noProof/>
          </w:rPr>
          <w:t>2. sz. melléklet: Részvételre jelentkező nyilatkozata a Kbt. 66. § (4) bekezdése tekintetében</w:t>
        </w:r>
        <w:r w:rsidR="00FA3D2F">
          <w:rPr>
            <w:noProof/>
            <w:webHidden/>
          </w:rPr>
          <w:tab/>
        </w:r>
        <w:r w:rsidR="00FA3D2F">
          <w:rPr>
            <w:noProof/>
            <w:webHidden/>
          </w:rPr>
          <w:fldChar w:fldCharType="begin"/>
        </w:r>
        <w:r w:rsidR="00FA3D2F">
          <w:rPr>
            <w:noProof/>
            <w:webHidden/>
          </w:rPr>
          <w:instrText xml:space="preserve"> PAGEREF _Toc499711409 \h </w:instrText>
        </w:r>
        <w:r w:rsidR="00FA3D2F">
          <w:rPr>
            <w:noProof/>
            <w:webHidden/>
          </w:rPr>
        </w:r>
        <w:r w:rsidR="00FA3D2F">
          <w:rPr>
            <w:noProof/>
            <w:webHidden/>
          </w:rPr>
          <w:fldChar w:fldCharType="separate"/>
        </w:r>
        <w:r w:rsidR="00FA3D2F">
          <w:rPr>
            <w:noProof/>
            <w:webHidden/>
          </w:rPr>
          <w:t>31</w:t>
        </w:r>
        <w:r w:rsidR="00FA3D2F">
          <w:rPr>
            <w:noProof/>
            <w:webHidden/>
          </w:rPr>
          <w:fldChar w:fldCharType="end"/>
        </w:r>
      </w:hyperlink>
    </w:p>
    <w:p w14:paraId="2FB23EE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0" w:history="1">
        <w:r w:rsidR="00FA3D2F" w:rsidRPr="0086208E">
          <w:rPr>
            <w:rStyle w:val="Hiperhivatkozs"/>
            <w:noProof/>
          </w:rPr>
          <w:t>3. sz. melléklet: Nyilatkozat közös részvételre jelentkezésről</w:t>
        </w:r>
        <w:r w:rsidR="00FA3D2F">
          <w:rPr>
            <w:noProof/>
            <w:webHidden/>
          </w:rPr>
          <w:tab/>
        </w:r>
        <w:r w:rsidR="00FA3D2F">
          <w:rPr>
            <w:noProof/>
            <w:webHidden/>
          </w:rPr>
          <w:fldChar w:fldCharType="begin"/>
        </w:r>
        <w:r w:rsidR="00FA3D2F">
          <w:rPr>
            <w:noProof/>
            <w:webHidden/>
          </w:rPr>
          <w:instrText xml:space="preserve"> PAGEREF _Toc499711410 \h </w:instrText>
        </w:r>
        <w:r w:rsidR="00FA3D2F">
          <w:rPr>
            <w:noProof/>
            <w:webHidden/>
          </w:rPr>
        </w:r>
        <w:r w:rsidR="00FA3D2F">
          <w:rPr>
            <w:noProof/>
            <w:webHidden/>
          </w:rPr>
          <w:fldChar w:fldCharType="separate"/>
        </w:r>
        <w:r w:rsidR="00FA3D2F">
          <w:rPr>
            <w:noProof/>
            <w:webHidden/>
          </w:rPr>
          <w:t>32</w:t>
        </w:r>
        <w:r w:rsidR="00FA3D2F">
          <w:rPr>
            <w:noProof/>
            <w:webHidden/>
          </w:rPr>
          <w:fldChar w:fldCharType="end"/>
        </w:r>
      </w:hyperlink>
    </w:p>
    <w:p w14:paraId="6423516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1" w:history="1">
        <w:r w:rsidR="00FA3D2F" w:rsidRPr="0086208E">
          <w:rPr>
            <w:rStyle w:val="Hiperhivatkozs"/>
            <w:noProof/>
          </w:rPr>
          <w:t>4. sz. melléklet: Egységes Európai Közbeszerzési Dokumentum formanyomtatványa</w:t>
        </w:r>
        <w:r w:rsidR="00FA3D2F">
          <w:rPr>
            <w:noProof/>
            <w:webHidden/>
          </w:rPr>
          <w:tab/>
        </w:r>
        <w:r w:rsidR="00FA3D2F">
          <w:rPr>
            <w:noProof/>
            <w:webHidden/>
          </w:rPr>
          <w:fldChar w:fldCharType="begin"/>
        </w:r>
        <w:r w:rsidR="00FA3D2F">
          <w:rPr>
            <w:noProof/>
            <w:webHidden/>
          </w:rPr>
          <w:instrText xml:space="preserve"> PAGEREF _Toc499711411 \h </w:instrText>
        </w:r>
        <w:r w:rsidR="00FA3D2F">
          <w:rPr>
            <w:noProof/>
            <w:webHidden/>
          </w:rPr>
        </w:r>
        <w:r w:rsidR="00FA3D2F">
          <w:rPr>
            <w:noProof/>
            <w:webHidden/>
          </w:rPr>
          <w:fldChar w:fldCharType="separate"/>
        </w:r>
        <w:r w:rsidR="00FA3D2F">
          <w:rPr>
            <w:noProof/>
            <w:webHidden/>
          </w:rPr>
          <w:t>33</w:t>
        </w:r>
        <w:r w:rsidR="00FA3D2F">
          <w:rPr>
            <w:noProof/>
            <w:webHidden/>
          </w:rPr>
          <w:fldChar w:fldCharType="end"/>
        </w:r>
      </w:hyperlink>
    </w:p>
    <w:p w14:paraId="39F77699"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2" w:history="1">
        <w:r w:rsidR="00FA3D2F" w:rsidRPr="0086208E">
          <w:rPr>
            <w:rStyle w:val="Hiperhivatkozs"/>
            <w:noProof/>
          </w:rPr>
          <w:t>5. sz. melléklet: Nyilatkozat a Kbt. 66. § (6) bekezdés a)-b) pontja tekintetében</w:t>
        </w:r>
        <w:r w:rsidR="00FA3D2F">
          <w:rPr>
            <w:noProof/>
            <w:webHidden/>
          </w:rPr>
          <w:tab/>
        </w:r>
        <w:r w:rsidR="00FA3D2F">
          <w:rPr>
            <w:noProof/>
            <w:webHidden/>
          </w:rPr>
          <w:fldChar w:fldCharType="begin"/>
        </w:r>
        <w:r w:rsidR="00FA3D2F">
          <w:rPr>
            <w:noProof/>
            <w:webHidden/>
          </w:rPr>
          <w:instrText xml:space="preserve"> PAGEREF _Toc499711412 \h </w:instrText>
        </w:r>
        <w:r w:rsidR="00FA3D2F">
          <w:rPr>
            <w:noProof/>
            <w:webHidden/>
          </w:rPr>
        </w:r>
        <w:r w:rsidR="00FA3D2F">
          <w:rPr>
            <w:noProof/>
            <w:webHidden/>
          </w:rPr>
          <w:fldChar w:fldCharType="separate"/>
        </w:r>
        <w:r w:rsidR="00FA3D2F">
          <w:rPr>
            <w:noProof/>
            <w:webHidden/>
          </w:rPr>
          <w:t>71</w:t>
        </w:r>
        <w:r w:rsidR="00FA3D2F">
          <w:rPr>
            <w:noProof/>
            <w:webHidden/>
          </w:rPr>
          <w:fldChar w:fldCharType="end"/>
        </w:r>
      </w:hyperlink>
    </w:p>
    <w:p w14:paraId="658DA7AB"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3" w:history="1">
        <w:r w:rsidR="00FA3D2F" w:rsidRPr="0086208E">
          <w:rPr>
            <w:rStyle w:val="Hiperhivatkozs"/>
            <w:noProof/>
          </w:rPr>
          <w:t>6. sz. melléklet: Nyilatkozat a Kbt. 65. § (7) bekezdése tekintetében</w:t>
        </w:r>
        <w:r w:rsidR="00FA3D2F">
          <w:rPr>
            <w:noProof/>
            <w:webHidden/>
          </w:rPr>
          <w:tab/>
        </w:r>
        <w:r w:rsidR="00FA3D2F">
          <w:rPr>
            <w:noProof/>
            <w:webHidden/>
          </w:rPr>
          <w:fldChar w:fldCharType="begin"/>
        </w:r>
        <w:r w:rsidR="00FA3D2F">
          <w:rPr>
            <w:noProof/>
            <w:webHidden/>
          </w:rPr>
          <w:instrText xml:space="preserve"> PAGEREF _Toc499711413 \h </w:instrText>
        </w:r>
        <w:r w:rsidR="00FA3D2F">
          <w:rPr>
            <w:noProof/>
            <w:webHidden/>
          </w:rPr>
        </w:r>
        <w:r w:rsidR="00FA3D2F">
          <w:rPr>
            <w:noProof/>
            <w:webHidden/>
          </w:rPr>
          <w:fldChar w:fldCharType="separate"/>
        </w:r>
        <w:r w:rsidR="00FA3D2F">
          <w:rPr>
            <w:noProof/>
            <w:webHidden/>
          </w:rPr>
          <w:t>72</w:t>
        </w:r>
        <w:r w:rsidR="00FA3D2F">
          <w:rPr>
            <w:noProof/>
            <w:webHidden/>
          </w:rPr>
          <w:fldChar w:fldCharType="end"/>
        </w:r>
      </w:hyperlink>
    </w:p>
    <w:p w14:paraId="06662E08"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4" w:history="1">
        <w:r w:rsidR="00FA3D2F" w:rsidRPr="0086208E">
          <w:rPr>
            <w:rStyle w:val="Hiperhivatkozs"/>
            <w:noProof/>
          </w:rPr>
          <w:t>7. sz. melléklet: Részvételre jelentkező nyilatkozata a Kbt. 65. § (8) bekezdése tekintetében</w:t>
        </w:r>
        <w:r w:rsidR="00FA3D2F">
          <w:rPr>
            <w:noProof/>
            <w:webHidden/>
          </w:rPr>
          <w:tab/>
        </w:r>
        <w:r w:rsidR="00FA3D2F">
          <w:rPr>
            <w:noProof/>
            <w:webHidden/>
          </w:rPr>
          <w:fldChar w:fldCharType="begin"/>
        </w:r>
        <w:r w:rsidR="00FA3D2F">
          <w:rPr>
            <w:noProof/>
            <w:webHidden/>
          </w:rPr>
          <w:instrText xml:space="preserve"> PAGEREF _Toc499711414 \h </w:instrText>
        </w:r>
        <w:r w:rsidR="00FA3D2F">
          <w:rPr>
            <w:noProof/>
            <w:webHidden/>
          </w:rPr>
        </w:r>
        <w:r w:rsidR="00FA3D2F">
          <w:rPr>
            <w:noProof/>
            <w:webHidden/>
          </w:rPr>
          <w:fldChar w:fldCharType="separate"/>
        </w:r>
        <w:r w:rsidR="00FA3D2F">
          <w:rPr>
            <w:noProof/>
            <w:webHidden/>
          </w:rPr>
          <w:t>73</w:t>
        </w:r>
        <w:r w:rsidR="00FA3D2F">
          <w:rPr>
            <w:noProof/>
            <w:webHidden/>
          </w:rPr>
          <w:fldChar w:fldCharType="end"/>
        </w:r>
      </w:hyperlink>
    </w:p>
    <w:p w14:paraId="19009365"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5" w:history="1">
        <w:r w:rsidR="00FA3D2F" w:rsidRPr="0086208E">
          <w:rPr>
            <w:rStyle w:val="Hiperhivatkozs"/>
            <w:noProof/>
          </w:rPr>
          <w:t>8. sz. melléklet: Részvételre jelentkező nyilatkozata a Kbt. 67. § (4) bekezdése tekintetében</w:t>
        </w:r>
        <w:r w:rsidR="00FA3D2F">
          <w:rPr>
            <w:noProof/>
            <w:webHidden/>
          </w:rPr>
          <w:tab/>
        </w:r>
        <w:r w:rsidR="00FA3D2F">
          <w:rPr>
            <w:noProof/>
            <w:webHidden/>
          </w:rPr>
          <w:fldChar w:fldCharType="begin"/>
        </w:r>
        <w:r w:rsidR="00FA3D2F">
          <w:rPr>
            <w:noProof/>
            <w:webHidden/>
          </w:rPr>
          <w:instrText xml:space="preserve"> PAGEREF _Toc499711415 \h </w:instrText>
        </w:r>
        <w:r w:rsidR="00FA3D2F">
          <w:rPr>
            <w:noProof/>
            <w:webHidden/>
          </w:rPr>
        </w:r>
        <w:r w:rsidR="00FA3D2F">
          <w:rPr>
            <w:noProof/>
            <w:webHidden/>
          </w:rPr>
          <w:fldChar w:fldCharType="separate"/>
        </w:r>
        <w:r w:rsidR="00FA3D2F">
          <w:rPr>
            <w:noProof/>
            <w:webHidden/>
          </w:rPr>
          <w:t>74</w:t>
        </w:r>
        <w:r w:rsidR="00FA3D2F">
          <w:rPr>
            <w:noProof/>
            <w:webHidden/>
          </w:rPr>
          <w:fldChar w:fldCharType="end"/>
        </w:r>
      </w:hyperlink>
    </w:p>
    <w:p w14:paraId="46233CCB"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6" w:history="1">
        <w:r w:rsidR="00FA3D2F" w:rsidRPr="0086208E">
          <w:rPr>
            <w:rStyle w:val="Hiperhivatkozs"/>
            <w:noProof/>
          </w:rPr>
          <w:t>9. sz. melléklet: Nyilatkozat üzleti titokról</w:t>
        </w:r>
        <w:r w:rsidR="00FA3D2F">
          <w:rPr>
            <w:noProof/>
            <w:webHidden/>
          </w:rPr>
          <w:tab/>
        </w:r>
        <w:r w:rsidR="00FA3D2F">
          <w:rPr>
            <w:noProof/>
            <w:webHidden/>
          </w:rPr>
          <w:fldChar w:fldCharType="begin"/>
        </w:r>
        <w:r w:rsidR="00FA3D2F">
          <w:rPr>
            <w:noProof/>
            <w:webHidden/>
          </w:rPr>
          <w:instrText xml:space="preserve"> PAGEREF _Toc499711416 \h </w:instrText>
        </w:r>
        <w:r w:rsidR="00FA3D2F">
          <w:rPr>
            <w:noProof/>
            <w:webHidden/>
          </w:rPr>
        </w:r>
        <w:r w:rsidR="00FA3D2F">
          <w:rPr>
            <w:noProof/>
            <w:webHidden/>
          </w:rPr>
          <w:fldChar w:fldCharType="separate"/>
        </w:r>
        <w:r w:rsidR="00FA3D2F">
          <w:rPr>
            <w:noProof/>
            <w:webHidden/>
          </w:rPr>
          <w:t>75</w:t>
        </w:r>
        <w:r w:rsidR="00FA3D2F">
          <w:rPr>
            <w:noProof/>
            <w:webHidden/>
          </w:rPr>
          <w:fldChar w:fldCharType="end"/>
        </w:r>
      </w:hyperlink>
    </w:p>
    <w:p w14:paraId="50E00CF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7" w:history="1">
        <w:r w:rsidR="00FA3D2F" w:rsidRPr="0086208E">
          <w:rPr>
            <w:rStyle w:val="Hiperhivatkozs"/>
            <w:noProof/>
          </w:rPr>
          <w:t>10. sz. melléklet: Nyilatkozat a változásbejegyzési eljárásról</w:t>
        </w:r>
        <w:r w:rsidR="00FA3D2F">
          <w:rPr>
            <w:noProof/>
            <w:webHidden/>
          </w:rPr>
          <w:tab/>
        </w:r>
        <w:r w:rsidR="00FA3D2F">
          <w:rPr>
            <w:noProof/>
            <w:webHidden/>
          </w:rPr>
          <w:fldChar w:fldCharType="begin"/>
        </w:r>
        <w:r w:rsidR="00FA3D2F">
          <w:rPr>
            <w:noProof/>
            <w:webHidden/>
          </w:rPr>
          <w:instrText xml:space="preserve"> PAGEREF _Toc499711417 \h </w:instrText>
        </w:r>
        <w:r w:rsidR="00FA3D2F">
          <w:rPr>
            <w:noProof/>
            <w:webHidden/>
          </w:rPr>
        </w:r>
        <w:r w:rsidR="00FA3D2F">
          <w:rPr>
            <w:noProof/>
            <w:webHidden/>
          </w:rPr>
          <w:fldChar w:fldCharType="separate"/>
        </w:r>
        <w:r w:rsidR="00FA3D2F">
          <w:rPr>
            <w:noProof/>
            <w:webHidden/>
          </w:rPr>
          <w:t>76</w:t>
        </w:r>
        <w:r w:rsidR="00FA3D2F">
          <w:rPr>
            <w:noProof/>
            <w:webHidden/>
          </w:rPr>
          <w:fldChar w:fldCharType="end"/>
        </w:r>
      </w:hyperlink>
    </w:p>
    <w:p w14:paraId="3E5D412F"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8" w:history="1">
        <w:r w:rsidR="00FA3D2F" w:rsidRPr="0086208E">
          <w:rPr>
            <w:rStyle w:val="Hiperhivatkozs"/>
            <w:noProof/>
          </w:rPr>
          <w:t>11. sz. melléklet: Közbeszerzési Dokumentumok eléréséről nyilatkozat</w:t>
        </w:r>
        <w:r w:rsidR="00FA3D2F">
          <w:rPr>
            <w:noProof/>
            <w:webHidden/>
          </w:rPr>
          <w:tab/>
        </w:r>
        <w:r w:rsidR="00FA3D2F">
          <w:rPr>
            <w:noProof/>
            <w:webHidden/>
          </w:rPr>
          <w:fldChar w:fldCharType="begin"/>
        </w:r>
        <w:r w:rsidR="00FA3D2F">
          <w:rPr>
            <w:noProof/>
            <w:webHidden/>
          </w:rPr>
          <w:instrText xml:space="preserve"> PAGEREF _Toc499711418 \h </w:instrText>
        </w:r>
        <w:r w:rsidR="00FA3D2F">
          <w:rPr>
            <w:noProof/>
            <w:webHidden/>
          </w:rPr>
        </w:r>
        <w:r w:rsidR="00FA3D2F">
          <w:rPr>
            <w:noProof/>
            <w:webHidden/>
          </w:rPr>
          <w:fldChar w:fldCharType="separate"/>
        </w:r>
        <w:r w:rsidR="00FA3D2F">
          <w:rPr>
            <w:noProof/>
            <w:webHidden/>
          </w:rPr>
          <w:t>77</w:t>
        </w:r>
        <w:r w:rsidR="00FA3D2F">
          <w:rPr>
            <w:noProof/>
            <w:webHidden/>
          </w:rPr>
          <w:fldChar w:fldCharType="end"/>
        </w:r>
      </w:hyperlink>
    </w:p>
    <w:p w14:paraId="1A9A746E"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19" w:history="1">
        <w:r w:rsidR="00FA3D2F" w:rsidRPr="0086208E">
          <w:rPr>
            <w:rStyle w:val="Hiperhivatkozs"/>
            <w:noProof/>
          </w:rPr>
          <w:t>12. sz. melléklet: Nyilatkozat a felelős fordításról</w:t>
        </w:r>
        <w:r w:rsidR="00FA3D2F">
          <w:rPr>
            <w:noProof/>
            <w:webHidden/>
          </w:rPr>
          <w:tab/>
        </w:r>
        <w:r w:rsidR="00FA3D2F">
          <w:rPr>
            <w:noProof/>
            <w:webHidden/>
          </w:rPr>
          <w:fldChar w:fldCharType="begin"/>
        </w:r>
        <w:r w:rsidR="00FA3D2F">
          <w:rPr>
            <w:noProof/>
            <w:webHidden/>
          </w:rPr>
          <w:instrText xml:space="preserve"> PAGEREF _Toc499711419 \h </w:instrText>
        </w:r>
        <w:r w:rsidR="00FA3D2F">
          <w:rPr>
            <w:noProof/>
            <w:webHidden/>
          </w:rPr>
        </w:r>
        <w:r w:rsidR="00FA3D2F">
          <w:rPr>
            <w:noProof/>
            <w:webHidden/>
          </w:rPr>
          <w:fldChar w:fldCharType="separate"/>
        </w:r>
        <w:r w:rsidR="00FA3D2F">
          <w:rPr>
            <w:noProof/>
            <w:webHidden/>
          </w:rPr>
          <w:t>78</w:t>
        </w:r>
        <w:r w:rsidR="00FA3D2F">
          <w:rPr>
            <w:noProof/>
            <w:webHidden/>
          </w:rPr>
          <w:fldChar w:fldCharType="end"/>
        </w:r>
      </w:hyperlink>
    </w:p>
    <w:p w14:paraId="327156F6"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0" w:history="1">
        <w:r w:rsidR="00FA3D2F" w:rsidRPr="0086208E">
          <w:rPr>
            <w:rStyle w:val="Hiperhivatkozs"/>
            <w:noProof/>
          </w:rPr>
          <w:t>13. sz. melléklet: Nyilatkozat a papír alapú és az elektronikus példány egyezőségéről</w:t>
        </w:r>
        <w:r w:rsidR="00FA3D2F">
          <w:rPr>
            <w:noProof/>
            <w:webHidden/>
          </w:rPr>
          <w:tab/>
        </w:r>
        <w:r w:rsidR="00FA3D2F">
          <w:rPr>
            <w:noProof/>
            <w:webHidden/>
          </w:rPr>
          <w:fldChar w:fldCharType="begin"/>
        </w:r>
        <w:r w:rsidR="00FA3D2F">
          <w:rPr>
            <w:noProof/>
            <w:webHidden/>
          </w:rPr>
          <w:instrText xml:space="preserve"> PAGEREF _Toc499711420 \h </w:instrText>
        </w:r>
        <w:r w:rsidR="00FA3D2F">
          <w:rPr>
            <w:noProof/>
            <w:webHidden/>
          </w:rPr>
        </w:r>
        <w:r w:rsidR="00FA3D2F">
          <w:rPr>
            <w:noProof/>
            <w:webHidden/>
          </w:rPr>
          <w:fldChar w:fldCharType="separate"/>
        </w:r>
        <w:r w:rsidR="00FA3D2F">
          <w:rPr>
            <w:noProof/>
            <w:webHidden/>
          </w:rPr>
          <w:t>79</w:t>
        </w:r>
        <w:r w:rsidR="00FA3D2F">
          <w:rPr>
            <w:noProof/>
            <w:webHidden/>
          </w:rPr>
          <w:fldChar w:fldCharType="end"/>
        </w:r>
      </w:hyperlink>
    </w:p>
    <w:p w14:paraId="4121DB48" w14:textId="77777777" w:rsidR="00FA3D2F" w:rsidRDefault="00A74114">
      <w:pPr>
        <w:pStyle w:val="TJ2"/>
        <w:tabs>
          <w:tab w:val="right" w:leader="dot" w:pos="9060"/>
        </w:tabs>
        <w:rPr>
          <w:rFonts w:asciiTheme="minorHAnsi" w:eastAsiaTheme="minorEastAsia" w:hAnsiTheme="minorHAnsi" w:cstheme="minorBidi"/>
          <w:noProof/>
          <w:lang w:eastAsia="hu-HU"/>
        </w:rPr>
      </w:pPr>
      <w:hyperlink w:anchor="_Toc499711421" w:history="1">
        <w:r w:rsidR="00FA3D2F" w:rsidRPr="0086208E">
          <w:rPr>
            <w:rStyle w:val="Hiperhivatkozs"/>
            <w:noProof/>
          </w:rPr>
          <w:t>B) Ajánlattételi szakaszban alkalmazandó nyilatkozatminták</w:t>
        </w:r>
        <w:r w:rsidR="00FA3D2F">
          <w:rPr>
            <w:noProof/>
            <w:webHidden/>
          </w:rPr>
          <w:tab/>
        </w:r>
        <w:r w:rsidR="00FA3D2F">
          <w:rPr>
            <w:noProof/>
            <w:webHidden/>
          </w:rPr>
          <w:fldChar w:fldCharType="begin"/>
        </w:r>
        <w:r w:rsidR="00FA3D2F">
          <w:rPr>
            <w:noProof/>
            <w:webHidden/>
          </w:rPr>
          <w:instrText xml:space="preserve"> PAGEREF _Toc499711421 \h </w:instrText>
        </w:r>
        <w:r w:rsidR="00FA3D2F">
          <w:rPr>
            <w:noProof/>
            <w:webHidden/>
          </w:rPr>
        </w:r>
        <w:r w:rsidR="00FA3D2F">
          <w:rPr>
            <w:noProof/>
            <w:webHidden/>
          </w:rPr>
          <w:fldChar w:fldCharType="separate"/>
        </w:r>
        <w:r w:rsidR="00FA3D2F">
          <w:rPr>
            <w:noProof/>
            <w:webHidden/>
          </w:rPr>
          <w:t>80</w:t>
        </w:r>
        <w:r w:rsidR="00FA3D2F">
          <w:rPr>
            <w:noProof/>
            <w:webHidden/>
          </w:rPr>
          <w:fldChar w:fldCharType="end"/>
        </w:r>
      </w:hyperlink>
    </w:p>
    <w:p w14:paraId="4AE630A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2" w:history="1">
        <w:r w:rsidR="00FA3D2F" w:rsidRPr="0086208E">
          <w:rPr>
            <w:rStyle w:val="Hiperhivatkozs"/>
            <w:noProof/>
          </w:rPr>
          <w:t>14. számú melléklet: Felolvasólap (ajánlattételi szakasz)</w:t>
        </w:r>
        <w:r w:rsidR="00FA3D2F">
          <w:rPr>
            <w:noProof/>
            <w:webHidden/>
          </w:rPr>
          <w:tab/>
        </w:r>
        <w:r w:rsidR="00FA3D2F">
          <w:rPr>
            <w:noProof/>
            <w:webHidden/>
          </w:rPr>
          <w:fldChar w:fldCharType="begin"/>
        </w:r>
        <w:r w:rsidR="00FA3D2F">
          <w:rPr>
            <w:noProof/>
            <w:webHidden/>
          </w:rPr>
          <w:instrText xml:space="preserve"> PAGEREF _Toc499711422 \h </w:instrText>
        </w:r>
        <w:r w:rsidR="00FA3D2F">
          <w:rPr>
            <w:noProof/>
            <w:webHidden/>
          </w:rPr>
        </w:r>
        <w:r w:rsidR="00FA3D2F">
          <w:rPr>
            <w:noProof/>
            <w:webHidden/>
          </w:rPr>
          <w:fldChar w:fldCharType="separate"/>
        </w:r>
        <w:r w:rsidR="00FA3D2F">
          <w:rPr>
            <w:noProof/>
            <w:webHidden/>
          </w:rPr>
          <w:t>80</w:t>
        </w:r>
        <w:r w:rsidR="00FA3D2F">
          <w:rPr>
            <w:noProof/>
            <w:webHidden/>
          </w:rPr>
          <w:fldChar w:fldCharType="end"/>
        </w:r>
      </w:hyperlink>
    </w:p>
    <w:p w14:paraId="7BE61650"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3" w:history="1">
        <w:r w:rsidR="00FA3D2F" w:rsidRPr="0086208E">
          <w:rPr>
            <w:rStyle w:val="Hiperhivatkozs"/>
            <w:noProof/>
          </w:rPr>
          <w:t>15. sz. melléklet: Ajánlattevői nyilatkozat a Kbt. 66. § (2) bekezdése tekintetében</w:t>
        </w:r>
        <w:r w:rsidR="00FA3D2F">
          <w:rPr>
            <w:noProof/>
            <w:webHidden/>
          </w:rPr>
          <w:tab/>
        </w:r>
        <w:r w:rsidR="00FA3D2F">
          <w:rPr>
            <w:noProof/>
            <w:webHidden/>
          </w:rPr>
          <w:fldChar w:fldCharType="begin"/>
        </w:r>
        <w:r w:rsidR="00FA3D2F">
          <w:rPr>
            <w:noProof/>
            <w:webHidden/>
          </w:rPr>
          <w:instrText xml:space="preserve"> PAGEREF _Toc499711423 \h </w:instrText>
        </w:r>
        <w:r w:rsidR="00FA3D2F">
          <w:rPr>
            <w:noProof/>
            <w:webHidden/>
          </w:rPr>
        </w:r>
        <w:r w:rsidR="00FA3D2F">
          <w:rPr>
            <w:noProof/>
            <w:webHidden/>
          </w:rPr>
          <w:fldChar w:fldCharType="separate"/>
        </w:r>
        <w:r w:rsidR="00FA3D2F">
          <w:rPr>
            <w:noProof/>
            <w:webHidden/>
          </w:rPr>
          <w:t>81</w:t>
        </w:r>
        <w:r w:rsidR="00FA3D2F">
          <w:rPr>
            <w:noProof/>
            <w:webHidden/>
          </w:rPr>
          <w:fldChar w:fldCharType="end"/>
        </w:r>
      </w:hyperlink>
    </w:p>
    <w:p w14:paraId="44F3077A"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4" w:history="1">
        <w:r w:rsidR="00FA3D2F" w:rsidRPr="0086208E">
          <w:rPr>
            <w:rStyle w:val="Hiperhivatkozs"/>
            <w:noProof/>
          </w:rPr>
          <w:t>16. sz. melléklet: Nyilatkozat a Kbt. 84. § (1) bekezdés d) pontja szerint a kizáró okok fenn nem állásáról</w:t>
        </w:r>
        <w:r w:rsidR="00FA3D2F">
          <w:rPr>
            <w:noProof/>
            <w:webHidden/>
          </w:rPr>
          <w:tab/>
        </w:r>
        <w:r w:rsidR="00FA3D2F">
          <w:rPr>
            <w:noProof/>
            <w:webHidden/>
          </w:rPr>
          <w:fldChar w:fldCharType="begin"/>
        </w:r>
        <w:r w:rsidR="00FA3D2F">
          <w:rPr>
            <w:noProof/>
            <w:webHidden/>
          </w:rPr>
          <w:instrText xml:space="preserve"> PAGEREF _Toc499711424 \h </w:instrText>
        </w:r>
        <w:r w:rsidR="00FA3D2F">
          <w:rPr>
            <w:noProof/>
            <w:webHidden/>
          </w:rPr>
        </w:r>
        <w:r w:rsidR="00FA3D2F">
          <w:rPr>
            <w:noProof/>
            <w:webHidden/>
          </w:rPr>
          <w:fldChar w:fldCharType="separate"/>
        </w:r>
        <w:r w:rsidR="00FA3D2F">
          <w:rPr>
            <w:noProof/>
            <w:webHidden/>
          </w:rPr>
          <w:t>82</w:t>
        </w:r>
        <w:r w:rsidR="00FA3D2F">
          <w:rPr>
            <w:noProof/>
            <w:webHidden/>
          </w:rPr>
          <w:fldChar w:fldCharType="end"/>
        </w:r>
      </w:hyperlink>
    </w:p>
    <w:p w14:paraId="3A72BC4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5" w:history="1">
        <w:r w:rsidR="00FA3D2F" w:rsidRPr="0086208E">
          <w:rPr>
            <w:rStyle w:val="Hiperhivatkozs"/>
            <w:noProof/>
          </w:rPr>
          <w:t>17. sz. melléklet: Ajánlattevői nyilatkozat a szerződéstervezettel kapcsolatos módosítási javaslatokról</w:t>
        </w:r>
        <w:r w:rsidR="00FA3D2F">
          <w:rPr>
            <w:noProof/>
            <w:webHidden/>
          </w:rPr>
          <w:tab/>
        </w:r>
        <w:r w:rsidR="00FA3D2F">
          <w:rPr>
            <w:noProof/>
            <w:webHidden/>
          </w:rPr>
          <w:fldChar w:fldCharType="begin"/>
        </w:r>
        <w:r w:rsidR="00FA3D2F">
          <w:rPr>
            <w:noProof/>
            <w:webHidden/>
          </w:rPr>
          <w:instrText xml:space="preserve"> PAGEREF _Toc499711425 \h </w:instrText>
        </w:r>
        <w:r w:rsidR="00FA3D2F">
          <w:rPr>
            <w:noProof/>
            <w:webHidden/>
          </w:rPr>
        </w:r>
        <w:r w:rsidR="00FA3D2F">
          <w:rPr>
            <w:noProof/>
            <w:webHidden/>
          </w:rPr>
          <w:fldChar w:fldCharType="separate"/>
        </w:r>
        <w:r w:rsidR="00FA3D2F">
          <w:rPr>
            <w:noProof/>
            <w:webHidden/>
          </w:rPr>
          <w:t>83</w:t>
        </w:r>
        <w:r w:rsidR="00FA3D2F">
          <w:rPr>
            <w:noProof/>
            <w:webHidden/>
          </w:rPr>
          <w:fldChar w:fldCharType="end"/>
        </w:r>
      </w:hyperlink>
    </w:p>
    <w:p w14:paraId="5EAE7571"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6" w:history="1">
        <w:r w:rsidR="00FA3D2F" w:rsidRPr="0086208E">
          <w:rPr>
            <w:rStyle w:val="Hiperhivatkozs"/>
            <w:noProof/>
          </w:rPr>
          <w:t>18. sz. melléklet: Nyilatkozat üzleti titokról</w:t>
        </w:r>
        <w:r w:rsidR="00FA3D2F">
          <w:rPr>
            <w:noProof/>
            <w:webHidden/>
          </w:rPr>
          <w:tab/>
        </w:r>
        <w:r w:rsidR="00FA3D2F">
          <w:rPr>
            <w:noProof/>
            <w:webHidden/>
          </w:rPr>
          <w:fldChar w:fldCharType="begin"/>
        </w:r>
        <w:r w:rsidR="00FA3D2F">
          <w:rPr>
            <w:noProof/>
            <w:webHidden/>
          </w:rPr>
          <w:instrText xml:space="preserve"> PAGEREF _Toc499711426 \h </w:instrText>
        </w:r>
        <w:r w:rsidR="00FA3D2F">
          <w:rPr>
            <w:noProof/>
            <w:webHidden/>
          </w:rPr>
        </w:r>
        <w:r w:rsidR="00FA3D2F">
          <w:rPr>
            <w:noProof/>
            <w:webHidden/>
          </w:rPr>
          <w:fldChar w:fldCharType="separate"/>
        </w:r>
        <w:r w:rsidR="00FA3D2F">
          <w:rPr>
            <w:noProof/>
            <w:webHidden/>
          </w:rPr>
          <w:t>84</w:t>
        </w:r>
        <w:r w:rsidR="00FA3D2F">
          <w:rPr>
            <w:noProof/>
            <w:webHidden/>
          </w:rPr>
          <w:fldChar w:fldCharType="end"/>
        </w:r>
      </w:hyperlink>
    </w:p>
    <w:p w14:paraId="65DC54FA"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7" w:history="1">
        <w:r w:rsidR="00FA3D2F" w:rsidRPr="0086208E">
          <w:rPr>
            <w:rStyle w:val="Hiperhivatkozs"/>
            <w:noProof/>
          </w:rPr>
          <w:t>19. sz. melléklet: Nyilatkozat a változásbejegyzési eljárásról</w:t>
        </w:r>
        <w:r w:rsidR="00FA3D2F">
          <w:rPr>
            <w:noProof/>
            <w:webHidden/>
          </w:rPr>
          <w:tab/>
        </w:r>
        <w:r w:rsidR="00FA3D2F">
          <w:rPr>
            <w:noProof/>
            <w:webHidden/>
          </w:rPr>
          <w:fldChar w:fldCharType="begin"/>
        </w:r>
        <w:r w:rsidR="00FA3D2F">
          <w:rPr>
            <w:noProof/>
            <w:webHidden/>
          </w:rPr>
          <w:instrText xml:space="preserve"> PAGEREF _Toc499711427 \h </w:instrText>
        </w:r>
        <w:r w:rsidR="00FA3D2F">
          <w:rPr>
            <w:noProof/>
            <w:webHidden/>
          </w:rPr>
        </w:r>
        <w:r w:rsidR="00FA3D2F">
          <w:rPr>
            <w:noProof/>
            <w:webHidden/>
          </w:rPr>
          <w:fldChar w:fldCharType="separate"/>
        </w:r>
        <w:r w:rsidR="00FA3D2F">
          <w:rPr>
            <w:noProof/>
            <w:webHidden/>
          </w:rPr>
          <w:t>85</w:t>
        </w:r>
        <w:r w:rsidR="00FA3D2F">
          <w:rPr>
            <w:noProof/>
            <w:webHidden/>
          </w:rPr>
          <w:fldChar w:fldCharType="end"/>
        </w:r>
      </w:hyperlink>
    </w:p>
    <w:p w14:paraId="50B4EE5C"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8" w:history="1">
        <w:r w:rsidR="00FA3D2F" w:rsidRPr="0086208E">
          <w:rPr>
            <w:rStyle w:val="Hiperhivatkozs"/>
            <w:noProof/>
          </w:rPr>
          <w:t>20. sz. melléklet: Nyilatkozat a felelős fordításról</w:t>
        </w:r>
        <w:r w:rsidR="00FA3D2F">
          <w:rPr>
            <w:noProof/>
            <w:webHidden/>
          </w:rPr>
          <w:tab/>
        </w:r>
        <w:r w:rsidR="00FA3D2F">
          <w:rPr>
            <w:noProof/>
            <w:webHidden/>
          </w:rPr>
          <w:fldChar w:fldCharType="begin"/>
        </w:r>
        <w:r w:rsidR="00FA3D2F">
          <w:rPr>
            <w:noProof/>
            <w:webHidden/>
          </w:rPr>
          <w:instrText xml:space="preserve"> PAGEREF _Toc499711428 \h </w:instrText>
        </w:r>
        <w:r w:rsidR="00FA3D2F">
          <w:rPr>
            <w:noProof/>
            <w:webHidden/>
          </w:rPr>
        </w:r>
        <w:r w:rsidR="00FA3D2F">
          <w:rPr>
            <w:noProof/>
            <w:webHidden/>
          </w:rPr>
          <w:fldChar w:fldCharType="separate"/>
        </w:r>
        <w:r w:rsidR="00FA3D2F">
          <w:rPr>
            <w:noProof/>
            <w:webHidden/>
          </w:rPr>
          <w:t>86</w:t>
        </w:r>
        <w:r w:rsidR="00FA3D2F">
          <w:rPr>
            <w:noProof/>
            <w:webHidden/>
          </w:rPr>
          <w:fldChar w:fldCharType="end"/>
        </w:r>
      </w:hyperlink>
    </w:p>
    <w:p w14:paraId="48291CB5"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29" w:history="1">
        <w:r w:rsidR="00FA3D2F" w:rsidRPr="0086208E">
          <w:rPr>
            <w:rStyle w:val="Hiperhivatkozs"/>
            <w:noProof/>
          </w:rPr>
          <w:t>21. sz. melléklet: Nyilatkozat a papír alapú és az elektronikus példány egyezőségéről</w:t>
        </w:r>
        <w:r w:rsidR="00FA3D2F">
          <w:rPr>
            <w:noProof/>
            <w:webHidden/>
          </w:rPr>
          <w:tab/>
        </w:r>
        <w:r w:rsidR="00FA3D2F">
          <w:rPr>
            <w:noProof/>
            <w:webHidden/>
          </w:rPr>
          <w:fldChar w:fldCharType="begin"/>
        </w:r>
        <w:r w:rsidR="00FA3D2F">
          <w:rPr>
            <w:noProof/>
            <w:webHidden/>
          </w:rPr>
          <w:instrText xml:space="preserve"> PAGEREF _Toc499711429 \h </w:instrText>
        </w:r>
        <w:r w:rsidR="00FA3D2F">
          <w:rPr>
            <w:noProof/>
            <w:webHidden/>
          </w:rPr>
        </w:r>
        <w:r w:rsidR="00FA3D2F">
          <w:rPr>
            <w:noProof/>
            <w:webHidden/>
          </w:rPr>
          <w:fldChar w:fldCharType="separate"/>
        </w:r>
        <w:r w:rsidR="00FA3D2F">
          <w:rPr>
            <w:noProof/>
            <w:webHidden/>
          </w:rPr>
          <w:t>87</w:t>
        </w:r>
        <w:r w:rsidR="00FA3D2F">
          <w:rPr>
            <w:noProof/>
            <w:webHidden/>
          </w:rPr>
          <w:fldChar w:fldCharType="end"/>
        </w:r>
      </w:hyperlink>
    </w:p>
    <w:p w14:paraId="6C3F2B0F"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30" w:history="1">
        <w:r w:rsidR="00FA3D2F" w:rsidRPr="0086208E">
          <w:rPr>
            <w:rStyle w:val="Hiperhivatkozs"/>
            <w:noProof/>
          </w:rPr>
          <w:t>22. sz. melléklet: NYILATKOZAT ÁTLÁTHATÓSÁGRÓL</w:t>
        </w:r>
        <w:r w:rsidR="00FA3D2F">
          <w:rPr>
            <w:noProof/>
            <w:webHidden/>
          </w:rPr>
          <w:tab/>
        </w:r>
        <w:r w:rsidR="00FA3D2F">
          <w:rPr>
            <w:noProof/>
            <w:webHidden/>
          </w:rPr>
          <w:fldChar w:fldCharType="begin"/>
        </w:r>
        <w:r w:rsidR="00FA3D2F">
          <w:rPr>
            <w:noProof/>
            <w:webHidden/>
          </w:rPr>
          <w:instrText xml:space="preserve"> PAGEREF _Toc499711430 \h </w:instrText>
        </w:r>
        <w:r w:rsidR="00FA3D2F">
          <w:rPr>
            <w:noProof/>
            <w:webHidden/>
          </w:rPr>
        </w:r>
        <w:r w:rsidR="00FA3D2F">
          <w:rPr>
            <w:noProof/>
            <w:webHidden/>
          </w:rPr>
          <w:fldChar w:fldCharType="separate"/>
        </w:r>
        <w:r w:rsidR="00FA3D2F">
          <w:rPr>
            <w:noProof/>
            <w:webHidden/>
          </w:rPr>
          <w:t>88</w:t>
        </w:r>
        <w:r w:rsidR="00FA3D2F">
          <w:rPr>
            <w:noProof/>
            <w:webHidden/>
          </w:rPr>
          <w:fldChar w:fldCharType="end"/>
        </w:r>
      </w:hyperlink>
    </w:p>
    <w:p w14:paraId="4E63E073"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31" w:history="1">
        <w:r w:rsidR="00FA3D2F" w:rsidRPr="0086208E">
          <w:rPr>
            <w:rStyle w:val="Hiperhivatkozs"/>
            <w:noProof/>
          </w:rPr>
          <w:t>23. sz. melléklet: Nyilatkozat a Kbt. 62. § (1) bekezdés k) pont kb) alpontja tekintetében</w:t>
        </w:r>
        <w:r w:rsidR="00FA3D2F">
          <w:rPr>
            <w:noProof/>
            <w:webHidden/>
          </w:rPr>
          <w:tab/>
        </w:r>
        <w:r w:rsidR="00FA3D2F">
          <w:rPr>
            <w:noProof/>
            <w:webHidden/>
          </w:rPr>
          <w:fldChar w:fldCharType="begin"/>
        </w:r>
        <w:r w:rsidR="00FA3D2F">
          <w:rPr>
            <w:noProof/>
            <w:webHidden/>
          </w:rPr>
          <w:instrText xml:space="preserve"> PAGEREF _Toc499711431 \h </w:instrText>
        </w:r>
        <w:r w:rsidR="00FA3D2F">
          <w:rPr>
            <w:noProof/>
            <w:webHidden/>
          </w:rPr>
        </w:r>
        <w:r w:rsidR="00FA3D2F">
          <w:rPr>
            <w:noProof/>
            <w:webHidden/>
          </w:rPr>
          <w:fldChar w:fldCharType="separate"/>
        </w:r>
        <w:r w:rsidR="00FA3D2F">
          <w:rPr>
            <w:noProof/>
            <w:webHidden/>
          </w:rPr>
          <w:t>89</w:t>
        </w:r>
        <w:r w:rsidR="00FA3D2F">
          <w:rPr>
            <w:noProof/>
            <w:webHidden/>
          </w:rPr>
          <w:fldChar w:fldCharType="end"/>
        </w:r>
      </w:hyperlink>
    </w:p>
    <w:p w14:paraId="68A67B4F"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32" w:history="1">
        <w:r w:rsidR="00FA3D2F" w:rsidRPr="0086208E">
          <w:rPr>
            <w:rStyle w:val="Hiperhivatkozs"/>
            <w:noProof/>
          </w:rPr>
          <w:t>24. sz. melléklet: Nyilatkozat a Kbt. 62. § (1) bekezdés k) pont kc) alpontja tekintetében</w:t>
        </w:r>
        <w:r w:rsidR="00FA3D2F">
          <w:rPr>
            <w:noProof/>
            <w:webHidden/>
          </w:rPr>
          <w:tab/>
        </w:r>
        <w:r w:rsidR="00FA3D2F">
          <w:rPr>
            <w:noProof/>
            <w:webHidden/>
          </w:rPr>
          <w:fldChar w:fldCharType="begin"/>
        </w:r>
        <w:r w:rsidR="00FA3D2F">
          <w:rPr>
            <w:noProof/>
            <w:webHidden/>
          </w:rPr>
          <w:instrText xml:space="preserve"> PAGEREF _Toc499711432 \h </w:instrText>
        </w:r>
        <w:r w:rsidR="00FA3D2F">
          <w:rPr>
            <w:noProof/>
            <w:webHidden/>
          </w:rPr>
        </w:r>
        <w:r w:rsidR="00FA3D2F">
          <w:rPr>
            <w:noProof/>
            <w:webHidden/>
          </w:rPr>
          <w:fldChar w:fldCharType="separate"/>
        </w:r>
        <w:r w:rsidR="00FA3D2F">
          <w:rPr>
            <w:noProof/>
            <w:webHidden/>
          </w:rPr>
          <w:t>91</w:t>
        </w:r>
        <w:r w:rsidR="00FA3D2F">
          <w:rPr>
            <w:noProof/>
            <w:webHidden/>
          </w:rPr>
          <w:fldChar w:fldCharType="end"/>
        </w:r>
      </w:hyperlink>
    </w:p>
    <w:p w14:paraId="55D5763E" w14:textId="77777777" w:rsidR="00FA3D2F" w:rsidRDefault="00A74114">
      <w:pPr>
        <w:pStyle w:val="TJ3"/>
        <w:tabs>
          <w:tab w:val="right" w:leader="dot" w:pos="9060"/>
        </w:tabs>
        <w:rPr>
          <w:rFonts w:asciiTheme="minorHAnsi" w:eastAsiaTheme="minorEastAsia" w:hAnsiTheme="minorHAnsi" w:cstheme="minorBidi"/>
          <w:noProof/>
          <w:lang w:eastAsia="hu-HU"/>
        </w:rPr>
      </w:pPr>
      <w:hyperlink w:anchor="_Toc499711433" w:history="1">
        <w:r w:rsidR="00FA3D2F" w:rsidRPr="0086208E">
          <w:rPr>
            <w:rStyle w:val="Hiperhivatkozs"/>
            <w:noProof/>
          </w:rPr>
          <w:t>25. sz. melléklet: Referencia nyilatkozat</w:t>
        </w:r>
        <w:r w:rsidR="00FA3D2F">
          <w:rPr>
            <w:noProof/>
            <w:webHidden/>
          </w:rPr>
          <w:tab/>
        </w:r>
        <w:r w:rsidR="00FA3D2F">
          <w:rPr>
            <w:noProof/>
            <w:webHidden/>
          </w:rPr>
          <w:fldChar w:fldCharType="begin"/>
        </w:r>
        <w:r w:rsidR="00FA3D2F">
          <w:rPr>
            <w:noProof/>
            <w:webHidden/>
          </w:rPr>
          <w:instrText xml:space="preserve"> PAGEREF _Toc499711433 \h </w:instrText>
        </w:r>
        <w:r w:rsidR="00FA3D2F">
          <w:rPr>
            <w:noProof/>
            <w:webHidden/>
          </w:rPr>
        </w:r>
        <w:r w:rsidR="00FA3D2F">
          <w:rPr>
            <w:noProof/>
            <w:webHidden/>
          </w:rPr>
          <w:fldChar w:fldCharType="separate"/>
        </w:r>
        <w:r w:rsidR="00FA3D2F">
          <w:rPr>
            <w:noProof/>
            <w:webHidden/>
          </w:rPr>
          <w:t>92</w:t>
        </w:r>
        <w:r w:rsidR="00FA3D2F">
          <w:rPr>
            <w:noProof/>
            <w:webHidden/>
          </w:rPr>
          <w:fldChar w:fldCharType="end"/>
        </w:r>
      </w:hyperlink>
    </w:p>
    <w:p w14:paraId="31D808B5"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47D2D2D5" w14:textId="77777777" w:rsidR="00336336" w:rsidRPr="004D54F7" w:rsidRDefault="00336336" w:rsidP="004D54F7">
      <w:pPr>
        <w:pStyle w:val="Cmsor1"/>
      </w:pPr>
      <w:bookmarkStart w:id="0" w:name="_Toc499711371"/>
      <w:r w:rsidRPr="004D54F7">
        <w:lastRenderedPageBreak/>
        <w:t xml:space="preserve">I. </w:t>
      </w:r>
      <w:r>
        <w:t>Útmutató</w:t>
      </w:r>
      <w:bookmarkEnd w:id="0"/>
    </w:p>
    <w:p w14:paraId="7DEF0F5D" w14:textId="77777777" w:rsidR="00336336" w:rsidRPr="004D54F7" w:rsidRDefault="00336336" w:rsidP="004D54F7">
      <w:pPr>
        <w:pStyle w:val="Cmsor2"/>
      </w:pPr>
      <w:bookmarkStart w:id="1" w:name="_Toc499711372"/>
      <w:r w:rsidRPr="004D54F7">
        <w:t>A) Útmutató a részvételre jelentkezők részére</w:t>
      </w:r>
      <w:bookmarkEnd w:id="1"/>
    </w:p>
    <w:p w14:paraId="572D68C1" w14:textId="77777777" w:rsidR="00336336" w:rsidRDefault="00336336" w:rsidP="004D54F7">
      <w:pPr>
        <w:pStyle w:val="Cmsor3"/>
      </w:pPr>
      <w:bookmarkStart w:id="2" w:name="_Toc499711373"/>
      <w:r>
        <w:t>1. Általános tudnivalók</w:t>
      </w:r>
      <w:bookmarkEnd w:id="2"/>
    </w:p>
    <w:p w14:paraId="0418ABA1"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417CE81A" w14:textId="77777777" w:rsidR="005D21C1" w:rsidRDefault="005D21C1" w:rsidP="004D54F7">
      <w:pPr>
        <w:pStyle w:val="Cmsor3"/>
      </w:pPr>
      <w:bookmarkStart w:id="3" w:name="_Toc499711374"/>
      <w:r>
        <w:t>2. Előzetes kikötések</w:t>
      </w:r>
      <w:bookmarkEnd w:id="3"/>
    </w:p>
    <w:p w14:paraId="6FE0F227"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23B6B1AA" w14:textId="77777777" w:rsidR="00336336" w:rsidRPr="004D54F7" w:rsidRDefault="00336336" w:rsidP="004D54F7">
      <w:pPr>
        <w:spacing w:after="0"/>
        <w:jc w:val="both"/>
        <w:rPr>
          <w:rFonts w:ascii="Times New Roman" w:hAnsi="Times New Roman"/>
        </w:rPr>
      </w:pPr>
    </w:p>
    <w:p w14:paraId="32CA8506"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E5E0ED9" w14:textId="77777777" w:rsidR="00336336" w:rsidRDefault="00336336" w:rsidP="004D54F7">
      <w:pPr>
        <w:spacing w:after="0"/>
        <w:jc w:val="both"/>
        <w:rPr>
          <w:rFonts w:ascii="Times New Roman" w:hAnsi="Times New Roman"/>
        </w:rPr>
      </w:pPr>
    </w:p>
    <w:p w14:paraId="196C623E"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B72607">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6E019BF8"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4EC962D1" w14:textId="77777777"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1EE0D128" w14:textId="77777777" w:rsidR="00B7192D" w:rsidRPr="00274EE9" w:rsidRDefault="00B7192D" w:rsidP="00140AD5">
      <w:pPr>
        <w:spacing w:after="0"/>
        <w:jc w:val="both"/>
        <w:rPr>
          <w:rFonts w:ascii="Times New Roman" w:hAnsi="Times New Roman"/>
          <w:b/>
          <w:u w:val="single"/>
        </w:rPr>
      </w:pPr>
    </w:p>
    <w:p w14:paraId="31C4AE3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615C6725"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30EDD740"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2F677FCD"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09EB53D" w14:textId="77777777" w:rsidR="00336336" w:rsidRDefault="00336336" w:rsidP="004D54F7">
      <w:pPr>
        <w:pStyle w:val="Cmsor3"/>
      </w:pPr>
      <w:bookmarkStart w:id="4" w:name="_Toc499711375"/>
      <w:r>
        <w:rPr>
          <w:sz w:val="22"/>
          <w:szCs w:val="22"/>
        </w:rPr>
        <w:t xml:space="preserve">3. </w:t>
      </w:r>
      <w:r w:rsidRPr="004D54F7">
        <w:rPr>
          <w:sz w:val="22"/>
          <w:szCs w:val="22"/>
        </w:rPr>
        <w:t>A</w:t>
      </w:r>
      <w:r>
        <w:t>z eljárást megindító felhívás és a részvételi jelentkezés visszavonása</w:t>
      </w:r>
      <w:bookmarkEnd w:id="4"/>
    </w:p>
    <w:p w14:paraId="539BAFDD"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16B68ECC"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490F5F5" w14:textId="77777777" w:rsidR="00336336" w:rsidRPr="004D54F7" w:rsidRDefault="00336336" w:rsidP="004D54F7">
      <w:pPr>
        <w:pStyle w:val="Cmsor3"/>
        <w:jc w:val="both"/>
        <w:rPr>
          <w:b w:val="0"/>
          <w:sz w:val="22"/>
          <w:szCs w:val="22"/>
        </w:rPr>
      </w:pPr>
      <w:bookmarkStart w:id="5" w:name="_Toc499711376"/>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14:paraId="7838ADA3"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316A4D50"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5624BCB8" w14:textId="77777777" w:rsidR="00336336" w:rsidRPr="004D54F7" w:rsidRDefault="00336336" w:rsidP="004D54F7">
      <w:pPr>
        <w:pStyle w:val="Cmsor3"/>
        <w:rPr>
          <w:b w:val="0"/>
        </w:rPr>
      </w:pPr>
      <w:bookmarkStart w:id="6" w:name="_Toc499711377"/>
      <w:r>
        <w:t xml:space="preserve">5. </w:t>
      </w:r>
      <w:r w:rsidRPr="004D54F7">
        <w:t>Kapcsolattartásra vonatkozó szabályok</w:t>
      </w:r>
      <w:bookmarkEnd w:id="6"/>
    </w:p>
    <w:p w14:paraId="5A68C3B2"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0028703D"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2A668F35" w14:textId="77777777" w:rsidR="0030720E" w:rsidRDefault="0030720E" w:rsidP="008C0069">
      <w:pPr>
        <w:spacing w:after="0"/>
        <w:jc w:val="both"/>
        <w:rPr>
          <w:rFonts w:ascii="Times New Roman" w:hAnsi="Times New Roman"/>
          <w:b/>
        </w:rPr>
      </w:pPr>
    </w:p>
    <w:p w14:paraId="3B909CD4"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35DD3833"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02C1C570"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5EC0030C" w14:textId="77777777" w:rsidR="0030720E" w:rsidRPr="00AB16AC" w:rsidRDefault="0030720E" w:rsidP="008C0069">
      <w:pPr>
        <w:spacing w:after="0"/>
        <w:jc w:val="both"/>
        <w:rPr>
          <w:rFonts w:ascii="Times New Roman" w:hAnsi="Times New Roman"/>
          <w:vertAlign w:val="superscript"/>
        </w:rPr>
      </w:pPr>
    </w:p>
    <w:p w14:paraId="0741C765" w14:textId="77777777" w:rsidR="00336336" w:rsidRPr="004D54F7" w:rsidRDefault="00336336" w:rsidP="004D54F7">
      <w:pPr>
        <w:pStyle w:val="Cmsor3"/>
        <w:rPr>
          <w:b w:val="0"/>
        </w:rPr>
      </w:pPr>
      <w:bookmarkStart w:id="7" w:name="_Toc499711378"/>
      <w:r>
        <w:lastRenderedPageBreak/>
        <w:t xml:space="preserve">6. </w:t>
      </w:r>
      <w:r w:rsidRPr="004D54F7">
        <w:t>Kiegészítő tájékoztatás</w:t>
      </w:r>
      <w:bookmarkEnd w:id="7"/>
    </w:p>
    <w:p w14:paraId="018B249E"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52087A58" w14:textId="77777777" w:rsidR="00336336" w:rsidRPr="004D54F7" w:rsidRDefault="00336336" w:rsidP="004D54F7">
      <w:pPr>
        <w:spacing w:after="0"/>
        <w:rPr>
          <w:rFonts w:ascii="Times New Roman" w:hAnsi="Times New Roman"/>
        </w:rPr>
      </w:pPr>
    </w:p>
    <w:p w14:paraId="2A4A5D9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01F5EE3C"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52C12EFD"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58348CC8"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7309C293"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87A6D26"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6BBA2C6F"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60479229"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34BF2834" w14:textId="77777777" w:rsidR="00336336" w:rsidRDefault="00336336" w:rsidP="004D54F7">
      <w:pPr>
        <w:spacing w:after="0"/>
        <w:jc w:val="both"/>
      </w:pPr>
    </w:p>
    <w:p w14:paraId="24762FA7"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650EEE8F"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08E2DC70" w14:textId="77777777" w:rsidR="00644F7B" w:rsidRDefault="00644F7B" w:rsidP="006C1622">
      <w:pPr>
        <w:jc w:val="both"/>
      </w:pPr>
    </w:p>
    <w:p w14:paraId="12C55E0C" w14:textId="77777777" w:rsidR="00336336" w:rsidRPr="004D54F7" w:rsidRDefault="00336336" w:rsidP="004D54F7">
      <w:pPr>
        <w:pStyle w:val="Cmsor3"/>
        <w:rPr>
          <w:b w:val="0"/>
          <w:iCs/>
        </w:rPr>
      </w:pPr>
      <w:bookmarkStart w:id="8" w:name="_Toc499711379"/>
      <w:r>
        <w:t xml:space="preserve">7. </w:t>
      </w:r>
      <w:r w:rsidRPr="004D54F7">
        <w:t>Közös részvételi jelentkezésre vonatkozó szabályok</w:t>
      </w:r>
      <w:bookmarkEnd w:id="8"/>
    </w:p>
    <w:p w14:paraId="38B5AC94"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2CAA88C7"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254DFA0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3B7EDB08" w14:textId="77777777" w:rsidR="00336336" w:rsidRPr="004D54F7" w:rsidRDefault="00336336" w:rsidP="004D54F7">
      <w:pPr>
        <w:spacing w:after="0"/>
        <w:rPr>
          <w:rFonts w:ascii="Times New Roman" w:hAnsi="Times New Roman"/>
        </w:rPr>
      </w:pPr>
    </w:p>
    <w:p w14:paraId="0CA5839F"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44B729B4" w14:textId="77777777"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41C7A80C" w14:textId="77777777"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14:paraId="23869D0B" w14:textId="77777777"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14:paraId="7E4369D0" w14:textId="77777777"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7B3F40F4" w14:textId="77777777"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14:paraId="44ABBC2A"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14:paraId="0B5E63EA"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3F2BB484"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0AB901C0" w14:textId="77777777"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7684D566" w14:textId="77777777"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60FBA22A"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308905B1" w14:textId="77777777" w:rsidR="00336336" w:rsidRPr="004D54F7" w:rsidRDefault="00336336" w:rsidP="004D54F7">
      <w:pPr>
        <w:spacing w:after="0"/>
        <w:rPr>
          <w:rFonts w:ascii="Times New Roman" w:hAnsi="Times New Roman"/>
        </w:rPr>
      </w:pPr>
    </w:p>
    <w:p w14:paraId="13AC2860"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4E95B2E1" w14:textId="77777777" w:rsidR="00336336" w:rsidRPr="004D54F7" w:rsidRDefault="00336336" w:rsidP="004D54F7">
      <w:pPr>
        <w:spacing w:after="0"/>
        <w:jc w:val="both"/>
        <w:rPr>
          <w:rFonts w:ascii="Times New Roman" w:hAnsi="Times New Roman"/>
        </w:rPr>
      </w:pPr>
    </w:p>
    <w:p w14:paraId="5FFC50EE"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6DB9A994" w14:textId="77777777" w:rsidR="00336336" w:rsidRDefault="00336336" w:rsidP="004D54F7">
      <w:pPr>
        <w:spacing w:after="0"/>
        <w:rPr>
          <w:rFonts w:ascii="Times New Roman" w:hAnsi="Times New Roman"/>
        </w:rPr>
      </w:pPr>
    </w:p>
    <w:p w14:paraId="06AB7AEB"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7B974F6D" w14:textId="77777777" w:rsidR="00336336" w:rsidRPr="004D54F7" w:rsidRDefault="00336336" w:rsidP="004D54F7">
      <w:pPr>
        <w:pStyle w:val="Cmsor3"/>
        <w:rPr>
          <w:b w:val="0"/>
          <w:iCs/>
        </w:rPr>
      </w:pPr>
      <w:bookmarkStart w:id="9" w:name="_Toc499711380"/>
      <w:r>
        <w:t xml:space="preserve">8. </w:t>
      </w:r>
      <w:r w:rsidRPr="004D54F7">
        <w:t>A részvételre jelentkezés költsége</w:t>
      </w:r>
      <w:bookmarkEnd w:id="9"/>
    </w:p>
    <w:p w14:paraId="76CF026E"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7E9D1D49"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6C7965F0"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0848A219" w14:textId="77777777" w:rsidR="00336336" w:rsidRPr="004D54F7" w:rsidRDefault="00336336" w:rsidP="004D54F7">
      <w:pPr>
        <w:pStyle w:val="Cmsor3"/>
        <w:rPr>
          <w:b w:val="0"/>
          <w:iCs/>
        </w:rPr>
      </w:pPr>
      <w:bookmarkStart w:id="10" w:name="_Toc499711381"/>
      <w:r>
        <w:t xml:space="preserve">9. </w:t>
      </w:r>
      <w:r w:rsidRPr="004D54F7">
        <w:t xml:space="preserve">A részvételi jelentkezés formája, </w:t>
      </w:r>
      <w:r>
        <w:t xml:space="preserve">benyújtásának </w:t>
      </w:r>
      <w:r w:rsidRPr="004D54F7">
        <w:t>helye és határideje</w:t>
      </w:r>
      <w:bookmarkEnd w:id="10"/>
    </w:p>
    <w:p w14:paraId="657F60F0"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62B6B871"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16CEBE6A" w14:textId="77777777" w:rsidR="00336336" w:rsidRPr="00B7260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w:t>
      </w:r>
      <w:r w:rsidRPr="00B72607">
        <w:rPr>
          <w:rFonts w:ascii="Times New Roman" w:hAnsi="Times New Roman"/>
        </w:rPr>
        <w:t xml:space="preserve">Szervezet 1087 Budapest, Könyves Kálmán krt. 54-60. </w:t>
      </w:r>
      <w:r w:rsidR="00B72607" w:rsidRPr="00B72607">
        <w:rPr>
          <w:rFonts w:ascii="Times New Roman" w:hAnsi="Times New Roman"/>
        </w:rPr>
        <w:t xml:space="preserve">129. </w:t>
      </w:r>
      <w:r w:rsidRPr="00B72607">
        <w:rPr>
          <w:rFonts w:ascii="Times New Roman" w:hAnsi="Times New Roman"/>
        </w:rPr>
        <w:t>iroda</w:t>
      </w:r>
    </w:p>
    <w:p w14:paraId="146BA98C" w14:textId="77777777" w:rsidR="00336336" w:rsidRPr="004D54F7" w:rsidRDefault="00336336" w:rsidP="004D54F7">
      <w:pPr>
        <w:spacing w:after="0"/>
        <w:rPr>
          <w:rFonts w:ascii="Times New Roman" w:hAnsi="Times New Roman"/>
        </w:rPr>
      </w:pPr>
      <w:r w:rsidRPr="00B72607">
        <w:rPr>
          <w:rFonts w:ascii="Times New Roman" w:hAnsi="Times New Roman"/>
        </w:rPr>
        <w:t xml:space="preserve">Címzett: </w:t>
      </w:r>
      <w:r w:rsidR="00B72607" w:rsidRPr="00B72607">
        <w:rPr>
          <w:rFonts w:ascii="Times New Roman" w:hAnsi="Times New Roman"/>
        </w:rPr>
        <w:t>Gyenge</w:t>
      </w:r>
      <w:r w:rsidR="00B72607">
        <w:rPr>
          <w:rFonts w:ascii="Times New Roman" w:hAnsi="Times New Roman"/>
        </w:rPr>
        <w:t xml:space="preserve"> Olívia</w:t>
      </w:r>
    </w:p>
    <w:p w14:paraId="01542CD1" w14:textId="77777777" w:rsidR="00336336" w:rsidRPr="004D54F7" w:rsidRDefault="00336336" w:rsidP="004D54F7">
      <w:pPr>
        <w:spacing w:after="0"/>
        <w:rPr>
          <w:rFonts w:ascii="Times New Roman" w:hAnsi="Times New Roman"/>
        </w:rPr>
      </w:pPr>
    </w:p>
    <w:p w14:paraId="1547EFF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03CCDC3A" w14:textId="77777777" w:rsidR="00336336" w:rsidRPr="004D54F7" w:rsidRDefault="00336336" w:rsidP="004D54F7">
      <w:pPr>
        <w:spacing w:after="0"/>
        <w:rPr>
          <w:rFonts w:ascii="Times New Roman" w:hAnsi="Times New Roman"/>
        </w:rPr>
      </w:pPr>
    </w:p>
    <w:p w14:paraId="65295CB8" w14:textId="27ECFCB3" w:rsidR="00336336" w:rsidRPr="00A74114" w:rsidRDefault="00336336" w:rsidP="004D54F7">
      <w:pPr>
        <w:spacing w:after="0"/>
        <w:jc w:val="both"/>
        <w:rPr>
          <w:rFonts w:ascii="Times New Roman" w:hAnsi="Times New Roman"/>
        </w:rPr>
      </w:pPr>
      <w:r w:rsidRPr="00A74114">
        <w:rPr>
          <w:rFonts w:ascii="Times New Roman" w:hAnsi="Times New Roman"/>
        </w:rPr>
        <w:t xml:space="preserve">A részvételi jelentkezés csomagolásán a </w:t>
      </w:r>
      <w:r w:rsidR="00961F56" w:rsidRPr="00A74114">
        <w:rPr>
          <w:rFonts w:ascii="Times New Roman" w:hAnsi="Times New Roman"/>
          <w:b/>
          <w:i/>
          <w:color w:val="000000"/>
          <w:lang w:eastAsia="hu-HU"/>
        </w:rPr>
        <w:t xml:space="preserve">„Részvételi jelentkezés – </w:t>
      </w:r>
      <w:r w:rsidR="00B72607" w:rsidRPr="00A74114">
        <w:rPr>
          <w:rFonts w:ascii="Times New Roman" w:hAnsi="Times New Roman"/>
          <w:b/>
          <w:color w:val="000000"/>
          <w:lang w:eastAsia="hu-HU"/>
        </w:rPr>
        <w:t>CAT motor beszerzése</w:t>
      </w:r>
      <w:r w:rsidR="00961F56" w:rsidRPr="00A74114">
        <w:rPr>
          <w:rFonts w:ascii="Times New Roman" w:hAnsi="Times New Roman"/>
          <w:b/>
          <w:color w:val="000000"/>
          <w:lang w:eastAsia="hu-HU"/>
        </w:rPr>
        <w:t>”</w:t>
      </w:r>
      <w:r w:rsidR="00961F56" w:rsidRPr="00A74114">
        <w:rPr>
          <w:rFonts w:ascii="Times New Roman" w:hAnsi="Times New Roman"/>
          <w:b/>
          <w:i/>
          <w:color w:val="000000"/>
          <w:lang w:eastAsia="hu-HU"/>
        </w:rPr>
        <w:t xml:space="preserve"> „Határidő (201</w:t>
      </w:r>
      <w:r w:rsidR="00A74114" w:rsidRPr="00A74114">
        <w:rPr>
          <w:rFonts w:ascii="Times New Roman" w:hAnsi="Times New Roman"/>
          <w:b/>
          <w:i/>
          <w:color w:val="000000"/>
          <w:lang w:eastAsia="hu-HU"/>
        </w:rPr>
        <w:t xml:space="preserve">8.01.17. 09:00 </w:t>
      </w:r>
      <w:r w:rsidR="000F1293" w:rsidRPr="00A74114">
        <w:rPr>
          <w:rFonts w:ascii="Times New Roman" w:hAnsi="Times New Roman"/>
          <w:b/>
          <w:i/>
          <w:color w:val="000000"/>
          <w:lang w:eastAsia="hu-HU"/>
        </w:rPr>
        <w:t>óra</w:t>
      </w:r>
      <w:r w:rsidR="00961F56" w:rsidRPr="00A74114">
        <w:rPr>
          <w:rFonts w:ascii="Times New Roman" w:hAnsi="Times New Roman"/>
          <w:b/>
          <w:i/>
          <w:color w:val="000000"/>
          <w:lang w:eastAsia="hu-HU"/>
        </w:rPr>
        <w:t>) előtt nem bontható fel!”</w:t>
      </w:r>
      <w:r w:rsidRPr="00A74114">
        <w:rPr>
          <w:rFonts w:ascii="Times New Roman" w:hAnsi="Times New Roman"/>
        </w:rPr>
        <w:t xml:space="preserve"> </w:t>
      </w:r>
      <w:proofErr w:type="gramStart"/>
      <w:r w:rsidRPr="00A74114">
        <w:rPr>
          <w:rFonts w:ascii="Times New Roman" w:hAnsi="Times New Roman"/>
        </w:rPr>
        <w:t>feliratot</w:t>
      </w:r>
      <w:proofErr w:type="gramEnd"/>
      <w:r w:rsidRPr="00A74114">
        <w:rPr>
          <w:rFonts w:ascii="Times New Roman" w:hAnsi="Times New Roman"/>
        </w:rPr>
        <w:t xml:space="preserve"> kell feltüntetni.</w:t>
      </w:r>
    </w:p>
    <w:p w14:paraId="7ED6F783" w14:textId="77777777" w:rsidR="00CC00AF" w:rsidRDefault="00336336" w:rsidP="00CC00AF">
      <w:pPr>
        <w:spacing w:after="0"/>
        <w:jc w:val="both"/>
        <w:rPr>
          <w:rFonts w:ascii="Times New Roman" w:hAnsi="Times New Roman"/>
        </w:rPr>
      </w:pPr>
      <w:r w:rsidRPr="00A74114">
        <w:rPr>
          <w:rFonts w:ascii="Times New Roman" w:hAnsi="Times New Roman"/>
        </w:rPr>
        <w:t>A részvételi jelentkezés eredeti példányát állagsérelem nélkül nem szétbontható módon, lapozhatóan kell összefűzni</w:t>
      </w:r>
      <w:r w:rsidR="00CC00AF" w:rsidRPr="00A74114">
        <w:rPr>
          <w:rFonts w:ascii="Times New Roman" w:hAnsi="Times New Roman"/>
        </w:rPr>
        <w:t>, mely feltételnek</w:t>
      </w:r>
      <w:r w:rsidR="00CC00AF" w:rsidRPr="00A34B88">
        <w:rPr>
          <w:rFonts w:ascii="Times New Roman" w:hAnsi="Times New Roman"/>
        </w:rPr>
        <w:t xml:space="preserve">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17E25E12"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623F8738"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A334F67"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5D79F703"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2B060AB4"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21D5625A" w14:textId="77777777" w:rsidR="00F71C30" w:rsidRPr="004D54F7" w:rsidRDefault="00F71C30" w:rsidP="00B97FD1">
      <w:pPr>
        <w:spacing w:after="0"/>
        <w:jc w:val="both"/>
        <w:rPr>
          <w:rFonts w:ascii="Times New Roman" w:hAnsi="Times New Roman"/>
        </w:rPr>
      </w:pPr>
    </w:p>
    <w:p w14:paraId="122ACAB3"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0EAEEAC1"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6770AAA7"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684FBFE0" w14:textId="77777777" w:rsidR="00F71C30" w:rsidRDefault="00F71C30" w:rsidP="00F71C30">
      <w:pPr>
        <w:jc w:val="both"/>
        <w:rPr>
          <w:rFonts w:ascii="Times New Roman" w:hAnsi="Times New Roman"/>
          <w:color w:val="000000"/>
          <w:lang w:eastAsia="hu-HU"/>
        </w:rPr>
      </w:pPr>
    </w:p>
    <w:p w14:paraId="5680F434"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2C25441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2CB1C7A0"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3B44117A" w14:textId="77777777"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14:paraId="3D5F52AE" w14:textId="77777777"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0CF3C37E"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7E9F69EC" w14:textId="77777777" w:rsidR="00265B25" w:rsidRDefault="00265B25" w:rsidP="00265B25">
      <w:pPr>
        <w:pStyle w:val="Cmsor3"/>
      </w:pPr>
      <w:bookmarkStart w:id="11" w:name="_Toc499711382"/>
      <w:r>
        <w:t>10. A részvételi jelentkezés nyelve</w:t>
      </w:r>
      <w:bookmarkEnd w:id="11"/>
    </w:p>
    <w:p w14:paraId="44AF88EE"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1D24F897"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2E618270" w14:textId="77777777" w:rsidR="00265B25" w:rsidRDefault="00265B25" w:rsidP="00265B25">
      <w:pPr>
        <w:pStyle w:val="Cmsor3"/>
      </w:pPr>
      <w:bookmarkStart w:id="12" w:name="_Toc499711383"/>
      <w:r>
        <w:t>11. Üzleti titok</w:t>
      </w:r>
      <w:bookmarkEnd w:id="12"/>
    </w:p>
    <w:p w14:paraId="6DD5C466"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3CDC625C"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6DB62D13"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w:t>
      </w:r>
      <w:r w:rsidRPr="00750672">
        <w:rPr>
          <w:rFonts w:ascii="Times New Roman" w:hAnsi="Times New Roman"/>
        </w:rPr>
        <w:lastRenderedPageBreak/>
        <w:t xml:space="preserve">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00EC20F3"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7DB8C53E" w14:textId="77777777" w:rsidR="00265B25" w:rsidRDefault="00265B25" w:rsidP="00265B25">
      <w:pPr>
        <w:pStyle w:val="Cmsor3"/>
      </w:pPr>
      <w:bookmarkStart w:id="13" w:name="_Toc499711384"/>
      <w:r>
        <w:t>12. Kapacitást nyújtó szervezet igénybe vétele</w:t>
      </w:r>
      <w:bookmarkEnd w:id="13"/>
    </w:p>
    <w:p w14:paraId="3473D9DB"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5B796F03" w14:textId="77777777"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14:paraId="5CA4B8BB"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14:paraId="364FB454" w14:textId="77777777"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2AC5BE8D"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7F2BFE5C"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5CA1924"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45334E86" w14:textId="77777777"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w:t>
      </w:r>
      <w:r w:rsidR="00B52BE8">
        <w:rPr>
          <w:rFonts w:ascii="Times New Roman" w:eastAsia="Times New Roman" w:hAnsi="Times New Roman"/>
          <w:lang w:eastAsia="hu-HU"/>
        </w:rPr>
        <w:lastRenderedPageBreak/>
        <w:t xml:space="preserve">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5C58395A"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3F9D2742"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0AF7E898"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63A2CBFC" w14:textId="77777777" w:rsidR="00555C86" w:rsidRPr="00077119" w:rsidRDefault="00555C86" w:rsidP="00C03942">
      <w:pPr>
        <w:pStyle w:val="Cmsor3"/>
        <w:jc w:val="both"/>
      </w:pPr>
      <w:bookmarkStart w:id="14" w:name="_Toc499711385"/>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4"/>
    </w:p>
    <w:p w14:paraId="7778684C" w14:textId="77777777" w:rsidR="00555C86" w:rsidRPr="00077119" w:rsidRDefault="00555C86" w:rsidP="00555C86">
      <w:pPr>
        <w:spacing w:after="0"/>
        <w:jc w:val="both"/>
        <w:rPr>
          <w:rFonts w:ascii="Times New Roman" w:hAnsi="Times New Roman"/>
        </w:rPr>
      </w:pPr>
    </w:p>
    <w:p w14:paraId="61461F12"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14:paraId="5A22F24B"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09B611A6"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28CFBE16"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44BC0EFC"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7D97ADD6" w14:textId="77777777" w:rsidR="00555C86" w:rsidRPr="00077119" w:rsidRDefault="00555C86" w:rsidP="00555C86">
      <w:pPr>
        <w:spacing w:after="0"/>
        <w:jc w:val="both"/>
        <w:rPr>
          <w:rFonts w:ascii="Times New Roman" w:hAnsi="Times New Roman"/>
          <w:sz w:val="24"/>
          <w:szCs w:val="24"/>
        </w:rPr>
      </w:pPr>
    </w:p>
    <w:p w14:paraId="3EF4F835"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14:paraId="56E2E0B2"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58D2E587" w14:textId="77777777"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xml:space="preserve">- a „Leírás” oszlopban: a szállítás/szolgáltatás tárgyának ismertetése (olyan részletezettséggel, hogy abból az előírt alkalmassági feltételnek történő megfelelés egyértelműen megállapítható legyen), </w:t>
      </w:r>
      <w:r w:rsidRPr="00B72607">
        <w:rPr>
          <w:rFonts w:ascii="Times New Roman" w:hAnsi="Times New Roman"/>
          <w:sz w:val="24"/>
          <w:szCs w:val="24"/>
        </w:rPr>
        <w:t xml:space="preserve">valamint nyilatkozat arra, hogy a teljesítés az előírásoknak és a szerződésnek </w:t>
      </w:r>
      <w:r w:rsidRPr="00B72607">
        <w:rPr>
          <w:rFonts w:ascii="Times New Roman" w:hAnsi="Times New Roman"/>
          <w:sz w:val="24"/>
          <w:szCs w:val="24"/>
        </w:rPr>
        <w:lastRenderedPageBreak/>
        <w:t>megfelelően történt-e”</w:t>
      </w:r>
      <w:r w:rsidR="00CB5DF3" w:rsidRPr="00B72607">
        <w:rPr>
          <w:rFonts w:ascii="Times New Roman" w:hAnsi="Times New Roman"/>
          <w:sz w:val="24"/>
          <w:szCs w:val="24"/>
        </w:rPr>
        <w:t xml:space="preserve"> </w:t>
      </w:r>
      <w:r w:rsidR="00CB5DF3" w:rsidRPr="00B72607">
        <w:rPr>
          <w:rFonts w:ascii="Times New Roman" w:hAnsi="Times New Roman"/>
          <w:i/>
        </w:rPr>
        <w:t xml:space="preserve">(A leírásból egyértelműen derüljön ki, hogy a referencia tárgya </w:t>
      </w:r>
      <w:r w:rsidR="00CB5DF3" w:rsidRPr="00B72607">
        <w:rPr>
          <w:rFonts w:ascii="Times New Roman" w:hAnsi="Times New Roman"/>
          <w:b/>
          <w:i/>
          <w:u w:val="single"/>
        </w:rPr>
        <w:t>szállítás</w:t>
      </w:r>
      <w:r w:rsidR="00CB5DF3" w:rsidRPr="00B72607">
        <w:rPr>
          <w:rFonts w:ascii="Times New Roman" w:hAnsi="Times New Roman"/>
          <w:i/>
        </w:rPr>
        <w:t xml:space="preserve"> volt.) </w:t>
      </w:r>
    </w:p>
    <w:p w14:paraId="2DBC5638"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az „összegek” oszlopban: </w:t>
      </w:r>
      <w:r w:rsidR="00AB6FB9" w:rsidRPr="00077119">
        <w:rPr>
          <w:rFonts w:ascii="Times New Roman" w:hAnsi="Times New Roman"/>
          <w:sz w:val="24"/>
          <w:szCs w:val="24"/>
        </w:rPr>
        <w:t>a</w:t>
      </w:r>
      <w:r w:rsidR="00B72607">
        <w:rPr>
          <w:rFonts w:ascii="Times New Roman" w:hAnsi="Times New Roman"/>
          <w:sz w:val="24"/>
          <w:szCs w:val="24"/>
        </w:rPr>
        <w:t xml:space="preserve"> referencia szerinti </w:t>
      </w:r>
      <w:r w:rsidR="00AB6FB9" w:rsidRPr="00077119">
        <w:rPr>
          <w:rFonts w:ascii="Times New Roman" w:hAnsi="Times New Roman"/>
          <w:sz w:val="24"/>
          <w:szCs w:val="24"/>
        </w:rPr>
        <w:t xml:space="preserve">szállítás mennyiségi adata </w:t>
      </w:r>
      <w:r w:rsidR="00B72607">
        <w:rPr>
          <w:rFonts w:ascii="Times New Roman" w:hAnsi="Times New Roman"/>
          <w:sz w:val="24"/>
          <w:szCs w:val="24"/>
        </w:rPr>
        <w:t>(saját teljesítés</w:t>
      </w:r>
      <w:r w:rsidR="00AB6FB9" w:rsidRPr="00077119">
        <w:rPr>
          <w:rFonts w:ascii="Times New Roman" w:hAnsi="Times New Roman"/>
          <w:sz w:val="24"/>
          <w:szCs w:val="24"/>
        </w:rPr>
        <w:t xml:space="preserve"> mértéke </w:t>
      </w:r>
      <w:r w:rsidRPr="00077119">
        <w:rPr>
          <w:rFonts w:ascii="Times New Roman" w:hAnsi="Times New Roman"/>
          <w:sz w:val="24"/>
          <w:szCs w:val="24"/>
        </w:rPr>
        <w:t>a vizsgált időszak vonatkozásában)</w:t>
      </w:r>
    </w:p>
    <w:p w14:paraId="2D446495"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„dátumok” os</w:t>
      </w:r>
      <w:r w:rsidRPr="00B72607">
        <w:rPr>
          <w:rFonts w:ascii="Times New Roman" w:hAnsi="Times New Roman"/>
          <w:sz w:val="24"/>
          <w:szCs w:val="24"/>
        </w:rPr>
        <w:t xml:space="preserve">zlopban: a referencia </w:t>
      </w:r>
      <w:r w:rsidR="00CD6456" w:rsidRPr="00B72607">
        <w:rPr>
          <w:rFonts w:ascii="Times New Roman" w:hAnsi="Times New Roman"/>
          <w:sz w:val="24"/>
          <w:szCs w:val="24"/>
        </w:rPr>
        <w:t>teljesítésének</w:t>
      </w:r>
      <w:r w:rsidR="00077119" w:rsidRPr="00B72607">
        <w:rPr>
          <w:rFonts w:ascii="Times New Roman" w:hAnsi="Times New Roman"/>
          <w:sz w:val="24"/>
          <w:szCs w:val="24"/>
        </w:rPr>
        <w:t xml:space="preserve"> kezdő és befejező </w:t>
      </w:r>
      <w:r w:rsidRPr="00B72607">
        <w:rPr>
          <w:rFonts w:ascii="Times New Roman" w:hAnsi="Times New Roman"/>
          <w:sz w:val="24"/>
          <w:szCs w:val="24"/>
        </w:rPr>
        <w:t>időpontja</w:t>
      </w:r>
      <w:r w:rsidRPr="00077119">
        <w:rPr>
          <w:rFonts w:ascii="Times New Roman" w:hAnsi="Times New Roman"/>
          <w:sz w:val="24"/>
          <w:szCs w:val="24"/>
        </w:rPr>
        <w:t xml:space="preserve"> (év, hónap, nap pontossággal)</w:t>
      </w:r>
      <w:r w:rsidR="0009494C" w:rsidRPr="00077119">
        <w:rPr>
          <w:rFonts w:ascii="Times New Roman" w:hAnsi="Times New Roman"/>
          <w:sz w:val="24"/>
          <w:szCs w:val="24"/>
        </w:rPr>
        <w:t>;</w:t>
      </w:r>
    </w:p>
    <w:p w14:paraId="33D3717C"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14:paraId="52131CFD" w14:textId="77777777" w:rsidR="00336336" w:rsidRPr="004D54F7" w:rsidRDefault="00336336" w:rsidP="004D54F7">
      <w:pPr>
        <w:pStyle w:val="Cmsor3"/>
        <w:rPr>
          <w:b w:val="0"/>
          <w:iCs/>
        </w:rPr>
      </w:pPr>
      <w:bookmarkStart w:id="15" w:name="_Toc499711386"/>
      <w:r>
        <w:t>1</w:t>
      </w:r>
      <w:r w:rsidR="00555C86">
        <w:t>4</w:t>
      </w:r>
      <w:r>
        <w:t xml:space="preserve">. </w:t>
      </w:r>
      <w:r w:rsidRPr="004D54F7">
        <w:t xml:space="preserve">A részvételi jelentkezések </w:t>
      </w:r>
      <w:r>
        <w:t>bírálata</w:t>
      </w:r>
      <w:bookmarkEnd w:id="15"/>
    </w:p>
    <w:p w14:paraId="424BE82F"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751722F2" w14:textId="77777777" w:rsidR="00336336" w:rsidRPr="004D54F7" w:rsidRDefault="00336336" w:rsidP="004D54F7">
      <w:pPr>
        <w:spacing w:after="0"/>
        <w:rPr>
          <w:rFonts w:ascii="Times New Roman" w:hAnsi="Times New Roman"/>
        </w:rPr>
      </w:pPr>
    </w:p>
    <w:p w14:paraId="13A48FE2"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2B308F38" w14:textId="77777777" w:rsidR="00336336" w:rsidRDefault="00336336" w:rsidP="004D54F7">
      <w:pPr>
        <w:spacing w:after="0"/>
        <w:jc w:val="both"/>
        <w:rPr>
          <w:rFonts w:ascii="Times New Roman" w:hAnsi="Times New Roman"/>
        </w:rPr>
      </w:pPr>
    </w:p>
    <w:p w14:paraId="00F3211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0A48A58E"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2003EF49"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51FF996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55ADBAE2" w14:textId="77777777" w:rsidR="00336336" w:rsidRDefault="00336336" w:rsidP="004D54F7">
      <w:pPr>
        <w:spacing w:after="0"/>
        <w:rPr>
          <w:rFonts w:ascii="Times New Roman" w:hAnsi="Times New Roman"/>
        </w:rPr>
      </w:pPr>
    </w:p>
    <w:p w14:paraId="04E74ED1"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38C74BD1"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50B46AFD" w14:textId="77777777" w:rsidR="000C56D9" w:rsidRPr="004D54F7" w:rsidRDefault="000C56D9" w:rsidP="004D54F7">
      <w:pPr>
        <w:spacing w:after="0"/>
        <w:rPr>
          <w:rFonts w:ascii="Times New Roman" w:hAnsi="Times New Roman"/>
        </w:rPr>
      </w:pPr>
    </w:p>
    <w:p w14:paraId="3479527D"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2D5E5270" w14:textId="77777777" w:rsidR="00336336" w:rsidRPr="004D54F7" w:rsidRDefault="00336336" w:rsidP="004D54F7">
      <w:pPr>
        <w:pStyle w:val="Cmsor3"/>
        <w:rPr>
          <w:b w:val="0"/>
          <w:iCs/>
        </w:rPr>
      </w:pPr>
      <w:bookmarkStart w:id="16" w:name="_Toc499711387"/>
      <w:r>
        <w:lastRenderedPageBreak/>
        <w:t>1</w:t>
      </w:r>
      <w:r w:rsidR="00555C86">
        <w:t>5</w:t>
      </w:r>
      <w:r>
        <w:t xml:space="preserve">. </w:t>
      </w:r>
      <w:r w:rsidRPr="004D54F7">
        <w:t>A részvételi szakaszt lezáró döntés</w:t>
      </w:r>
      <w:bookmarkEnd w:id="16"/>
    </w:p>
    <w:p w14:paraId="168D620A"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48F6DAD2"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4135852D" w14:textId="77777777" w:rsidR="00336336" w:rsidRPr="004D54F7" w:rsidRDefault="00336336" w:rsidP="004D54F7">
      <w:pPr>
        <w:spacing w:after="0"/>
        <w:rPr>
          <w:rFonts w:ascii="Times New Roman" w:hAnsi="Times New Roman"/>
        </w:rPr>
      </w:pPr>
    </w:p>
    <w:p w14:paraId="3D42F5DA"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4CDE7241" w14:textId="77777777" w:rsidR="00F900D9" w:rsidRPr="00967B4D" w:rsidRDefault="00EA5312" w:rsidP="00AC11D4">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esetkört </w:t>
      </w:r>
      <w:r w:rsidRPr="00AC11D4">
        <w:rPr>
          <w:rFonts w:ascii="Times New Roman" w:hAnsi="Times New Roman"/>
        </w:rPr>
        <w:t>nem alkalmazza.</w:t>
      </w:r>
    </w:p>
    <w:p w14:paraId="0CD1FB16" w14:textId="77777777" w:rsidR="000C56D9" w:rsidRDefault="00555C86" w:rsidP="00967B4D">
      <w:pPr>
        <w:pStyle w:val="Cmsor3"/>
      </w:pPr>
      <w:bookmarkStart w:id="17" w:name="_Toc499711388"/>
      <w:r>
        <w:t>16</w:t>
      </w:r>
      <w:r w:rsidR="00265B25">
        <w:t xml:space="preserve">. </w:t>
      </w:r>
      <w:r w:rsidR="000C56D9">
        <w:t>További információk</w:t>
      </w:r>
      <w:bookmarkEnd w:id="17"/>
    </w:p>
    <w:p w14:paraId="6E9A3BCD"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2DF52C3F"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31AF41A2"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2B75A80A"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5BBC4659"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60E39F71"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lastRenderedPageBreak/>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1768AD76"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25D34190"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348705E8"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3AFA71E5"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34F02526"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7BCDFD2A"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287636B6"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5A1DA0BC"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3DAC241D"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0FF241E2"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5BD62A4E" w14:textId="77777777"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4221DCCF" w14:textId="77777777"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14:paraId="2820CF50" w14:textId="77777777" w:rsidR="0009494C" w:rsidRDefault="0009494C">
      <w:pPr>
        <w:spacing w:after="0" w:line="240" w:lineRule="auto"/>
        <w:rPr>
          <w:rFonts w:ascii="Times New Roman" w:eastAsia="Times New Roman" w:hAnsi="Times New Roman"/>
          <w:bCs/>
          <w:iCs/>
          <w:sz w:val="28"/>
          <w:szCs w:val="28"/>
          <w:u w:val="single"/>
        </w:rPr>
      </w:pPr>
      <w:r>
        <w:br w:type="page"/>
      </w:r>
    </w:p>
    <w:p w14:paraId="0DBDE8F0" w14:textId="77777777" w:rsidR="00336336" w:rsidRPr="004D54F7" w:rsidRDefault="00336336">
      <w:pPr>
        <w:pStyle w:val="Cmsor2"/>
      </w:pPr>
      <w:bookmarkStart w:id="18" w:name="_Toc499711389"/>
      <w:r w:rsidRPr="004D54F7">
        <w:lastRenderedPageBreak/>
        <w:t>B) Útmutató az ajánlattevők részére</w:t>
      </w:r>
      <w:bookmarkEnd w:id="18"/>
    </w:p>
    <w:p w14:paraId="499DED7E" w14:textId="77777777" w:rsidR="00336336" w:rsidRPr="004D54F7" w:rsidRDefault="00336336" w:rsidP="004D54F7">
      <w:pPr>
        <w:pStyle w:val="Cmsor3"/>
      </w:pPr>
      <w:bookmarkStart w:id="19" w:name="_Toc412642440"/>
      <w:bookmarkStart w:id="20" w:name="_Toc499711390"/>
      <w:r w:rsidRPr="004D54F7">
        <w:t>1. Általános tudnivalók</w:t>
      </w:r>
      <w:bookmarkEnd w:id="19"/>
      <w:bookmarkEnd w:id="20"/>
    </w:p>
    <w:p w14:paraId="4AACDE5A"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64DB0BE5"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42642AEE" w14:textId="77777777" w:rsidR="00336336" w:rsidRDefault="00336336" w:rsidP="004D54F7">
      <w:pPr>
        <w:pStyle w:val="Cmsor3"/>
      </w:pPr>
      <w:bookmarkStart w:id="21" w:name="_Toc499711391"/>
      <w:r w:rsidRPr="00F175B0">
        <w:t>2. Előzetes kikötések</w:t>
      </w:r>
      <w:bookmarkEnd w:id="21"/>
    </w:p>
    <w:p w14:paraId="17CFC507"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18C66BD9" w14:textId="77777777" w:rsidR="00336336" w:rsidRPr="008C639B" w:rsidRDefault="00336336" w:rsidP="007D09A8">
      <w:pPr>
        <w:spacing w:after="0"/>
        <w:jc w:val="both"/>
        <w:rPr>
          <w:rFonts w:ascii="Times New Roman" w:hAnsi="Times New Roman"/>
        </w:rPr>
      </w:pPr>
    </w:p>
    <w:p w14:paraId="0F241031"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758DEFA7" w14:textId="77777777" w:rsidR="00336336" w:rsidRDefault="00336336" w:rsidP="007D09A8">
      <w:pPr>
        <w:spacing w:after="0"/>
        <w:jc w:val="both"/>
        <w:rPr>
          <w:rFonts w:ascii="Times New Roman" w:hAnsi="Times New Roman"/>
        </w:rPr>
      </w:pPr>
    </w:p>
    <w:p w14:paraId="612FE14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4E2A509"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05E1F2E2" w14:textId="77777777" w:rsidR="00336336" w:rsidRPr="004D54F7" w:rsidRDefault="004B312D" w:rsidP="00F175B0">
      <w:pPr>
        <w:pStyle w:val="Cmsor3"/>
      </w:pPr>
      <w:bookmarkStart w:id="22" w:name="_Toc499711392"/>
      <w:bookmarkStart w:id="23" w:name="_Toc412642442"/>
      <w:r>
        <w:t>3</w:t>
      </w:r>
      <w:r w:rsidR="00336336" w:rsidRPr="004D54F7">
        <w:t>. Kiegészítő tájékoztatás</w:t>
      </w:r>
      <w:bookmarkEnd w:id="22"/>
    </w:p>
    <w:p w14:paraId="482F8CD0"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6339D0B1"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3C07FAEE"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19325421" w14:textId="77777777" w:rsidR="00336336" w:rsidRPr="004D54F7" w:rsidRDefault="00336336" w:rsidP="00F175B0">
      <w:pPr>
        <w:pStyle w:val="Cmsor3"/>
      </w:pPr>
      <w:bookmarkStart w:id="24" w:name="_Toc499711393"/>
      <w:r w:rsidRPr="004D54F7">
        <w:t>4. Ajánlattal kapcsolatos költségek, ajánlatok kezelése</w:t>
      </w:r>
      <w:bookmarkEnd w:id="23"/>
      <w:bookmarkEnd w:id="24"/>
    </w:p>
    <w:p w14:paraId="3AD23D65"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2E8A2981" w14:textId="77777777" w:rsidR="00336336" w:rsidRPr="004D54F7" w:rsidRDefault="00336336" w:rsidP="004D54F7">
      <w:pPr>
        <w:pStyle w:val="Cmsor3"/>
      </w:pPr>
      <w:bookmarkStart w:id="25" w:name="_Toc412642445"/>
      <w:bookmarkStart w:id="26" w:name="_Toc499711394"/>
      <w:r w:rsidRPr="004D54F7">
        <w:lastRenderedPageBreak/>
        <w:t>5. Az ajánlat</w:t>
      </w:r>
      <w:r w:rsidR="00FC48DE">
        <w:t xml:space="preserve"> </w:t>
      </w:r>
      <w:r w:rsidRPr="004D54F7">
        <w:t xml:space="preserve">ok összeállításával </w:t>
      </w:r>
      <w:bookmarkEnd w:id="25"/>
      <w:r w:rsidR="00FC48DE">
        <w:t>ka</w:t>
      </w:r>
      <w:r w:rsidRPr="004D54F7">
        <w:t>pcsolatos információk</w:t>
      </w:r>
      <w:bookmarkEnd w:id="26"/>
    </w:p>
    <w:p w14:paraId="0566FD3A"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5B0D58DC" w14:textId="77777777"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2A16D201"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48834149"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6E6C6DF3" w14:textId="77777777" w:rsidR="00336336" w:rsidRPr="00C07703"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C07703">
        <w:rPr>
          <w:sz w:val="22"/>
          <w:szCs w:val="22"/>
        </w:rPr>
        <w:t xml:space="preserve">beárazott </w:t>
      </w:r>
      <w:r w:rsidR="00C07703" w:rsidRPr="00C07703">
        <w:rPr>
          <w:sz w:val="22"/>
          <w:szCs w:val="22"/>
        </w:rPr>
        <w:t>árrészletező táblázatot</w:t>
      </w:r>
      <w:r w:rsidR="00C07703">
        <w:rPr>
          <w:sz w:val="22"/>
          <w:szCs w:val="22"/>
        </w:rPr>
        <w:t xml:space="preserve"> (</w:t>
      </w:r>
      <w:proofErr w:type="gramStart"/>
      <w:r w:rsidR="00C07703">
        <w:rPr>
          <w:sz w:val="22"/>
          <w:szCs w:val="22"/>
        </w:rPr>
        <w:t>.</w:t>
      </w:r>
      <w:proofErr w:type="spellStart"/>
      <w:r w:rsidR="00C07703">
        <w:rPr>
          <w:sz w:val="22"/>
          <w:szCs w:val="22"/>
        </w:rPr>
        <w:t>xls</w:t>
      </w:r>
      <w:proofErr w:type="spellEnd"/>
      <w:proofErr w:type="gramEnd"/>
      <w:r w:rsidR="00C07703">
        <w:rPr>
          <w:sz w:val="22"/>
          <w:szCs w:val="22"/>
        </w:rPr>
        <w:t xml:space="preserve"> formátumban is</w:t>
      </w:r>
      <w:r w:rsidRPr="00C07703">
        <w:rPr>
          <w:sz w:val="22"/>
          <w:szCs w:val="22"/>
        </w:rPr>
        <w:t>)</w:t>
      </w:r>
    </w:p>
    <w:p w14:paraId="50C2FAB6" w14:textId="77777777" w:rsidR="00336336" w:rsidRPr="00AA57F5" w:rsidRDefault="00336336" w:rsidP="004D54F7">
      <w:pPr>
        <w:numPr>
          <w:ilvl w:val="0"/>
          <w:numId w:val="11"/>
        </w:numPr>
        <w:spacing w:after="0"/>
        <w:jc w:val="both"/>
        <w:rPr>
          <w:rFonts w:ascii="Times New Roman" w:hAnsi="Times New Roman"/>
        </w:rPr>
      </w:pPr>
      <w:r w:rsidRPr="00AA57F5">
        <w:rPr>
          <w:rFonts w:ascii="Times New Roman" w:hAnsi="Times New Roman"/>
        </w:rPr>
        <w:t>az ajánlattételi felhívás</w:t>
      </w:r>
      <w:r w:rsidR="005961AD" w:rsidRPr="00AA57F5">
        <w:rPr>
          <w:rFonts w:ascii="Times New Roman" w:hAnsi="Times New Roman"/>
        </w:rPr>
        <w:t xml:space="preserve"> szerinti</w:t>
      </w:r>
      <w:r w:rsidRPr="00AA57F5">
        <w:rPr>
          <w:rFonts w:ascii="Times New Roman" w:hAnsi="Times New Roman"/>
        </w:rPr>
        <w:t xml:space="preserve"> nyilatkozatok</w:t>
      </w:r>
      <w:r w:rsidR="005961AD" w:rsidRPr="00AA57F5">
        <w:rPr>
          <w:rFonts w:ascii="Times New Roman" w:hAnsi="Times New Roman"/>
        </w:rPr>
        <w:t>at</w:t>
      </w:r>
      <w:r w:rsidRPr="00AA57F5">
        <w:rPr>
          <w:rFonts w:ascii="Times New Roman" w:hAnsi="Times New Roman"/>
        </w:rPr>
        <w:t>, dokumentumok</w:t>
      </w:r>
      <w:r w:rsidR="005961AD" w:rsidRPr="00AA57F5">
        <w:rPr>
          <w:rFonts w:ascii="Times New Roman" w:hAnsi="Times New Roman"/>
        </w:rPr>
        <w:t>at</w:t>
      </w:r>
    </w:p>
    <w:p w14:paraId="631906A2" w14:textId="77777777"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522071FB" w14:textId="77777777"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41C1910F"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39E6D559"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67939C8F"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24EA0300" w14:textId="77777777" w:rsidR="00FC48DE" w:rsidRPr="00600B54" w:rsidRDefault="00FC48DE" w:rsidP="00FC48DE">
      <w:pPr>
        <w:pStyle w:val="Cmsor3"/>
      </w:pPr>
      <w:bookmarkStart w:id="27" w:name="_Toc499711395"/>
      <w:r>
        <w:t>6. Az ajánlat formája, benyújtásának helye és határideje</w:t>
      </w:r>
      <w:bookmarkEnd w:id="27"/>
    </w:p>
    <w:p w14:paraId="4081E3CD"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520D1047" w14:textId="77777777" w:rsidR="00F21DB6" w:rsidRDefault="00F21DB6" w:rsidP="00FC48DE">
      <w:pPr>
        <w:spacing w:after="0" w:line="240" w:lineRule="auto"/>
        <w:jc w:val="both"/>
        <w:rPr>
          <w:rFonts w:ascii="Times New Roman" w:hAnsi="Times New Roman"/>
        </w:rPr>
      </w:pPr>
    </w:p>
    <w:p w14:paraId="5A3667B5"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74356484"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C07703">
        <w:rPr>
          <w:rFonts w:ascii="Times New Roman" w:hAnsi="Times New Roman"/>
        </w:rPr>
        <w:t xml:space="preserve">129. </w:t>
      </w:r>
      <w:r w:rsidRPr="004D54F7">
        <w:rPr>
          <w:rFonts w:ascii="Times New Roman" w:hAnsi="Times New Roman"/>
        </w:rPr>
        <w:t>iroda</w:t>
      </w:r>
    </w:p>
    <w:p w14:paraId="3F5E0D05" w14:textId="77777777" w:rsidR="00FC48DE" w:rsidRDefault="00FC48DE" w:rsidP="00FC48DE">
      <w:pPr>
        <w:spacing w:after="0"/>
        <w:rPr>
          <w:rFonts w:ascii="Times New Roman" w:hAnsi="Times New Roman"/>
        </w:rPr>
      </w:pPr>
      <w:r w:rsidRPr="00C07703">
        <w:rPr>
          <w:rFonts w:ascii="Times New Roman" w:hAnsi="Times New Roman"/>
        </w:rPr>
        <w:t xml:space="preserve">Címzett: </w:t>
      </w:r>
      <w:r w:rsidR="00C07703" w:rsidRPr="00C07703">
        <w:rPr>
          <w:rFonts w:ascii="Times New Roman" w:hAnsi="Times New Roman"/>
        </w:rPr>
        <w:t>Gyenge Olívia</w:t>
      </w:r>
    </w:p>
    <w:p w14:paraId="16265668" w14:textId="77777777" w:rsidR="00F21DB6" w:rsidRPr="004D54F7" w:rsidRDefault="00F21DB6" w:rsidP="00FC48DE">
      <w:pPr>
        <w:spacing w:after="0"/>
        <w:rPr>
          <w:rFonts w:ascii="Times New Roman" w:hAnsi="Times New Roman"/>
        </w:rPr>
      </w:pPr>
    </w:p>
    <w:p w14:paraId="57CD823C"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020A2951"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5ADFC305" w14:textId="77777777" w:rsidR="00FC48DE" w:rsidRPr="004D54F7" w:rsidRDefault="00FC48DE" w:rsidP="00FC48DE">
      <w:pPr>
        <w:spacing w:after="0"/>
        <w:rPr>
          <w:rFonts w:ascii="Times New Roman" w:hAnsi="Times New Roman"/>
        </w:rPr>
      </w:pPr>
    </w:p>
    <w:p w14:paraId="5549724E"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C07703">
        <w:rPr>
          <w:rFonts w:ascii="Times New Roman" w:hAnsi="Times New Roman"/>
          <w:b/>
          <w:i/>
        </w:rPr>
        <w:t>CAT motor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 xml:space="preserve">Ajánlattételi </w:t>
      </w:r>
      <w:r w:rsidRPr="00A74114">
        <w:rPr>
          <w:rFonts w:ascii="Times New Roman" w:hAnsi="Times New Roman"/>
          <w:b/>
          <w:i/>
        </w:rPr>
        <w:t>határidő (201</w:t>
      </w:r>
      <w:proofErr w:type="gramStart"/>
      <w:r w:rsidR="00C23F18" w:rsidRPr="00A74114">
        <w:rPr>
          <w:rFonts w:ascii="Times New Roman" w:hAnsi="Times New Roman"/>
          <w:b/>
          <w:i/>
        </w:rPr>
        <w:t>…</w:t>
      </w:r>
      <w:r w:rsidRPr="00A74114">
        <w:rPr>
          <w:rFonts w:ascii="Times New Roman" w:hAnsi="Times New Roman"/>
          <w:b/>
          <w:i/>
        </w:rPr>
        <w:t>.</w:t>
      </w:r>
      <w:proofErr w:type="gramEnd"/>
      <w:r w:rsidRPr="00A74114">
        <w:rPr>
          <w:rFonts w:ascii="Times New Roman" w:hAnsi="Times New Roman"/>
          <w:b/>
          <w:i/>
        </w:rPr>
        <w:t xml:space="preserve"> hónap, nap</w:t>
      </w:r>
      <w:r w:rsidR="000F1293" w:rsidRPr="00A74114">
        <w:rPr>
          <w:rFonts w:ascii="Times New Roman" w:hAnsi="Times New Roman"/>
          <w:b/>
          <w:i/>
        </w:rPr>
        <w:t xml:space="preserve"> …:… óra</w:t>
      </w:r>
      <w:r w:rsidRPr="00A74114">
        <w:rPr>
          <w:rFonts w:ascii="Times New Roman" w:hAnsi="Times New Roman"/>
          <w:b/>
          <w:i/>
        </w:rPr>
        <w:t>) előtt</w:t>
      </w:r>
      <w:r w:rsidRPr="00801854">
        <w:rPr>
          <w:rFonts w:ascii="Times New Roman" w:hAnsi="Times New Roman"/>
          <w:b/>
          <w:i/>
        </w:rPr>
        <w:t xml:space="preserve"> nem bontható fel</w:t>
      </w:r>
      <w:r w:rsidRPr="00801854">
        <w:rPr>
          <w:rFonts w:ascii="Times New Roman" w:hAnsi="Times New Roman"/>
        </w:rPr>
        <w:t>” megjelöléseket kell feltüntetni.</w:t>
      </w:r>
    </w:p>
    <w:p w14:paraId="7DB302DC"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w:t>
      </w:r>
      <w:bookmarkStart w:id="28" w:name="_GoBack"/>
      <w:bookmarkEnd w:id="28"/>
      <w:r w:rsidR="00CC00AF" w:rsidRPr="00A34B88">
        <w:rPr>
          <w:rFonts w:ascii="Times New Roman" w:hAnsi="Times New Roman"/>
        </w:rPr>
        <w:t>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57819AAC"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22178FEE"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7CF94FF6"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37D7A8B"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7FD2E8CE" w14:textId="77777777" w:rsidR="00B97FD1" w:rsidRDefault="00B97FD1" w:rsidP="00FC48DE">
      <w:pPr>
        <w:spacing w:after="0"/>
        <w:jc w:val="both"/>
        <w:rPr>
          <w:rFonts w:ascii="Times New Roman" w:hAnsi="Times New Roman"/>
        </w:rPr>
      </w:pPr>
    </w:p>
    <w:p w14:paraId="593A1D85"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58B6CBB" w14:textId="77777777" w:rsidR="00A624A6" w:rsidRDefault="00A624A6" w:rsidP="00F21DB6">
      <w:pPr>
        <w:spacing w:after="0"/>
        <w:jc w:val="both"/>
        <w:rPr>
          <w:rFonts w:ascii="Times New Roman" w:hAnsi="Times New Roman"/>
        </w:rPr>
      </w:pPr>
    </w:p>
    <w:p w14:paraId="70D70D9C"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0532050C"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6AF85C12"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14:paraId="54F12004"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14:paraId="41660E7F"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0346FE33" w14:textId="77777777" w:rsidR="00336336" w:rsidRPr="004D54F7" w:rsidRDefault="00016350" w:rsidP="004D54F7">
      <w:pPr>
        <w:pStyle w:val="Cmsor3"/>
      </w:pPr>
      <w:bookmarkStart w:id="29" w:name="_Toc412642449"/>
      <w:bookmarkStart w:id="30" w:name="_Toc499711396"/>
      <w:r>
        <w:t>7</w:t>
      </w:r>
      <w:r w:rsidR="00336336">
        <w:t>. Az a</w:t>
      </w:r>
      <w:r w:rsidR="00336336" w:rsidRPr="004D54F7">
        <w:t>jánlattétel nyelve</w:t>
      </w:r>
      <w:bookmarkEnd w:id="29"/>
      <w:bookmarkEnd w:id="30"/>
    </w:p>
    <w:p w14:paraId="559298C2"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73FB2716"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05177B52"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70E2A3DF" w14:textId="77777777" w:rsidR="001B4253" w:rsidRDefault="001B4253" w:rsidP="001B4253">
      <w:pPr>
        <w:pStyle w:val="Cmsor3"/>
      </w:pPr>
      <w:bookmarkStart w:id="31" w:name="_Toc499711397"/>
      <w:r>
        <w:t>8. Üzleti titok</w:t>
      </w:r>
      <w:bookmarkEnd w:id="31"/>
    </w:p>
    <w:p w14:paraId="41B58CDC"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6CE9AEA8"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5BDE61F5"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7D60E8D0"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09D07A96"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1DFB8C42" w14:textId="77777777" w:rsidR="00336336" w:rsidRPr="004D54F7" w:rsidRDefault="001B4253" w:rsidP="004D54F7">
      <w:pPr>
        <w:pStyle w:val="Cmsor3"/>
      </w:pPr>
      <w:bookmarkStart w:id="32" w:name="_Toc412642450"/>
      <w:bookmarkStart w:id="33" w:name="_Toc499711398"/>
      <w:r>
        <w:t>9</w:t>
      </w:r>
      <w:r w:rsidR="00336336" w:rsidRPr="004D54F7">
        <w:t>. Az ajánlatok bírál</w:t>
      </w:r>
      <w:r w:rsidR="00533CCD">
        <w:t>ata és értékelése</w:t>
      </w:r>
      <w:bookmarkEnd w:id="32"/>
      <w:bookmarkEnd w:id="33"/>
    </w:p>
    <w:p w14:paraId="5640898E"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E9F4AA"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1E5BDCB3"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452E88AF"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253E6A42"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667F20CB" w14:textId="77777777"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C07703">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619FC24"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w:t>
      </w:r>
      <w:r w:rsidR="00C07703">
        <w:rPr>
          <w:rFonts w:ascii="Times New Roman" w:hAnsi="Times New Roman"/>
          <w:color w:val="000000"/>
          <w:lang w:eastAsia="hu-HU"/>
        </w:rPr>
        <w:t xml:space="preserve"> részeként rendelkezésre bocsátott árrészletező táblázat </w:t>
      </w:r>
      <w:r>
        <w:rPr>
          <w:rFonts w:ascii="Times New Roman" w:hAnsi="Times New Roman"/>
          <w:color w:val="000000"/>
          <w:lang w:eastAsia="hu-HU"/>
        </w:rPr>
        <w:t>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14:paraId="1DEAB63D" w14:textId="77777777" w:rsidR="008917BE" w:rsidRPr="004D54F7" w:rsidRDefault="004A7964" w:rsidP="004D54F7">
      <w:pPr>
        <w:pStyle w:val="Cmsor3"/>
      </w:pPr>
      <w:bookmarkStart w:id="34" w:name="_Toc499711399"/>
      <w:bookmarkStart w:id="35" w:name="_Toc412642451"/>
      <w:r>
        <w:t>10</w:t>
      </w:r>
      <w:r w:rsidR="00336336" w:rsidRPr="004D54F7">
        <w:t xml:space="preserve">. </w:t>
      </w:r>
      <w:r w:rsidR="00533CCD" w:rsidRPr="004D54F7">
        <w:t>A tárgyalások menete</w:t>
      </w:r>
      <w:bookmarkEnd w:id="34"/>
    </w:p>
    <w:p w14:paraId="505E0EBC" w14:textId="77777777" w:rsidR="00E378C5" w:rsidRPr="002E3ACE" w:rsidRDefault="00E378C5" w:rsidP="00E378C5">
      <w:pPr>
        <w:jc w:val="both"/>
        <w:rPr>
          <w:rFonts w:ascii="Times New Roman" w:hAnsi="Times New Roman"/>
        </w:rPr>
      </w:pPr>
      <w:r w:rsidRPr="002E3ACE">
        <w:rPr>
          <w:rFonts w:ascii="Times New Roman" w:hAnsi="Times New Roman"/>
        </w:rPr>
        <w:t xml:space="preserve">Az Ajánlattételi </w:t>
      </w:r>
      <w:r w:rsidRPr="00C07703">
        <w:rPr>
          <w:rFonts w:ascii="Times New Roman" w:hAnsi="Times New Roman"/>
        </w:rPr>
        <w:t xml:space="preserve">Felhívás </w:t>
      </w:r>
      <w:r w:rsidR="00EC19CF" w:rsidRPr="00C07703">
        <w:rPr>
          <w:rFonts w:ascii="Times New Roman" w:hAnsi="Times New Roman"/>
        </w:rPr>
        <w:t>12</w:t>
      </w:r>
      <w:r w:rsidRPr="00C07703">
        <w:rPr>
          <w:rFonts w:ascii="Times New Roman" w:hAnsi="Times New Roman"/>
        </w:rPr>
        <w:t>. pontjában foglaltaknak</w:t>
      </w:r>
      <w:r w:rsidRPr="002E3ACE">
        <w:rPr>
          <w:rFonts w:ascii="Times New Roman" w:hAnsi="Times New Roman"/>
        </w:rPr>
        <w:t xml:space="preserve"> megfelelően történik.</w:t>
      </w:r>
    </w:p>
    <w:p w14:paraId="43683490" w14:textId="77777777" w:rsidR="00336336" w:rsidRPr="004D54F7" w:rsidRDefault="00EC19CF" w:rsidP="004D54F7">
      <w:pPr>
        <w:pStyle w:val="Cmsor3"/>
      </w:pPr>
      <w:bookmarkStart w:id="36" w:name="_Toc499711400"/>
      <w:r>
        <w:t>1</w:t>
      </w:r>
      <w:r w:rsidR="004A7964">
        <w:t>1</w:t>
      </w:r>
      <w:r w:rsidR="008917BE" w:rsidRPr="004D54F7">
        <w:t xml:space="preserve">. </w:t>
      </w:r>
      <w:r w:rsidR="00DC56C8" w:rsidRPr="004D54F7">
        <w:t>Szerződéstervezet</w:t>
      </w:r>
      <w:bookmarkEnd w:id="35"/>
      <w:bookmarkEnd w:id="36"/>
    </w:p>
    <w:p w14:paraId="0FB5523B" w14:textId="77777777" w:rsidR="00336336" w:rsidRPr="004D54F7" w:rsidRDefault="00336336" w:rsidP="004D54F7">
      <w:pPr>
        <w:tabs>
          <w:tab w:val="left" w:pos="0"/>
        </w:tabs>
        <w:spacing w:after="120"/>
        <w:jc w:val="both"/>
        <w:rPr>
          <w:rFonts w:ascii="Times New Roman" w:hAnsi="Times New Roman"/>
        </w:rPr>
      </w:pPr>
      <w:r w:rsidRPr="00C07703">
        <w:rPr>
          <w:rFonts w:ascii="Times New Roman" w:hAnsi="Times New Roman"/>
        </w:rPr>
        <w:t>Az adásvételi szerződés</w:t>
      </w:r>
      <w:r w:rsidR="002B687F" w:rsidRPr="00C07703">
        <w:rPr>
          <w:rFonts w:ascii="Times New Roman" w:hAnsi="Times New Roman"/>
        </w:rPr>
        <w:t xml:space="preserve"> </w:t>
      </w:r>
      <w:r w:rsidRPr="00C07703">
        <w:rPr>
          <w:rFonts w:ascii="Times New Roman" w:hAnsi="Times New Roman"/>
        </w:rPr>
        <w:t>tervezet</w:t>
      </w:r>
      <w:r w:rsidR="002B687F" w:rsidRPr="00C07703">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3A2053B6"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05384264" w14:textId="77777777" w:rsidR="00601757" w:rsidRDefault="00601757" w:rsidP="00601757">
      <w:pPr>
        <w:pStyle w:val="Cmsor3"/>
      </w:pPr>
      <w:bookmarkStart w:id="37" w:name="_Toc499711401"/>
      <w:r>
        <w:t>1</w:t>
      </w:r>
      <w:r w:rsidR="004A7964">
        <w:t>2</w:t>
      </w:r>
      <w:r>
        <w:t>. Ajánlatkérő tájékoztatása a Kbt. 73. § (5) bekezdése alapján</w:t>
      </w:r>
      <w:bookmarkEnd w:id="37"/>
    </w:p>
    <w:p w14:paraId="5A579E90"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6E6AE8E7"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1675EA0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449F7E49"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35BC806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1B96A6A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7D83B66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40F93235" w14:textId="77777777" w:rsidR="007959EE" w:rsidRDefault="007959EE" w:rsidP="007959EE">
      <w:pPr>
        <w:spacing w:after="0" w:line="240" w:lineRule="auto"/>
        <w:jc w:val="both"/>
        <w:rPr>
          <w:rFonts w:ascii="Times New Roman" w:hAnsi="Times New Roman"/>
        </w:rPr>
      </w:pPr>
    </w:p>
    <w:p w14:paraId="3307FC4A"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54665EF9"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76566A38"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6C35D888"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68C0D2B7"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48609351" w14:textId="77777777" w:rsidR="009E4A22" w:rsidRPr="007959EE" w:rsidRDefault="009E4A22" w:rsidP="007959EE">
      <w:pPr>
        <w:spacing w:after="0" w:line="240" w:lineRule="auto"/>
        <w:jc w:val="both"/>
        <w:rPr>
          <w:rFonts w:ascii="Times New Roman" w:hAnsi="Times New Roman"/>
        </w:rPr>
      </w:pPr>
    </w:p>
    <w:p w14:paraId="3C00664A"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7660F2E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0052A55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7D9CC66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02743D2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405BD4D1" w14:textId="77777777" w:rsidR="007959EE" w:rsidRPr="007959EE" w:rsidRDefault="007959EE" w:rsidP="007959EE">
      <w:pPr>
        <w:spacing w:after="0" w:line="240" w:lineRule="auto"/>
        <w:jc w:val="both"/>
        <w:rPr>
          <w:rFonts w:ascii="Times New Roman" w:hAnsi="Times New Roman"/>
        </w:rPr>
      </w:pPr>
    </w:p>
    <w:p w14:paraId="1E003E3B"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0A6021E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25020EF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5B04BDF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5FF9B62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09CED4B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5EC20C7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5565620F" w14:textId="77777777" w:rsidR="007959EE" w:rsidRPr="00F83A24" w:rsidRDefault="007959EE" w:rsidP="007959EE">
      <w:pPr>
        <w:spacing w:after="0" w:line="240" w:lineRule="auto"/>
        <w:jc w:val="both"/>
        <w:rPr>
          <w:rFonts w:ascii="Times New Roman" w:hAnsi="Times New Roman"/>
        </w:rPr>
      </w:pPr>
    </w:p>
    <w:p w14:paraId="2D6FCD11"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351AC31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5EBA3E5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14:paraId="29F751C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1009DB0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65253053" w14:textId="77777777" w:rsidR="007959EE" w:rsidRPr="00F83A24" w:rsidRDefault="007959EE" w:rsidP="007959EE">
      <w:pPr>
        <w:spacing w:after="0" w:line="240" w:lineRule="auto"/>
        <w:jc w:val="both"/>
        <w:rPr>
          <w:rFonts w:ascii="Times New Roman" w:hAnsi="Times New Roman"/>
        </w:rPr>
      </w:pPr>
    </w:p>
    <w:p w14:paraId="5EBBDF9B"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687E160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481FC06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0525935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0D92AC4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4EE8E03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56ED5F96" w14:textId="77777777" w:rsidR="007959EE" w:rsidRPr="00F83A24" w:rsidRDefault="007959EE" w:rsidP="007959EE">
      <w:pPr>
        <w:spacing w:after="0" w:line="240" w:lineRule="auto"/>
        <w:jc w:val="both"/>
        <w:rPr>
          <w:rFonts w:ascii="Times New Roman" w:hAnsi="Times New Roman"/>
        </w:rPr>
      </w:pPr>
    </w:p>
    <w:p w14:paraId="6B78E8A3"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1881ABAE" w14:textId="77777777" w:rsidR="007959EE" w:rsidRPr="007959EE" w:rsidRDefault="007959EE" w:rsidP="007959EE">
      <w:pPr>
        <w:spacing w:after="0" w:line="240" w:lineRule="auto"/>
        <w:jc w:val="both"/>
        <w:rPr>
          <w:rFonts w:ascii="Times New Roman" w:hAnsi="Times New Roman"/>
        </w:rPr>
      </w:pPr>
    </w:p>
    <w:p w14:paraId="41A3EC6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48B216F8" w14:textId="77777777" w:rsidR="007959EE" w:rsidRPr="007959EE" w:rsidRDefault="007959EE" w:rsidP="007959EE">
      <w:pPr>
        <w:spacing w:after="0" w:line="240" w:lineRule="auto"/>
        <w:jc w:val="both"/>
        <w:rPr>
          <w:rFonts w:ascii="Times New Roman" w:hAnsi="Times New Roman"/>
        </w:rPr>
      </w:pPr>
    </w:p>
    <w:p w14:paraId="73280E38"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62B66A4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0B185AC0"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405E1E43"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75BBD81D" w14:textId="77777777" w:rsidR="006160EA" w:rsidRDefault="006160EA" w:rsidP="007959EE">
      <w:pPr>
        <w:tabs>
          <w:tab w:val="left" w:pos="0"/>
        </w:tabs>
        <w:spacing w:after="0" w:line="240" w:lineRule="auto"/>
        <w:jc w:val="both"/>
        <w:rPr>
          <w:rFonts w:ascii="Times New Roman" w:hAnsi="Times New Roman"/>
        </w:rPr>
      </w:pPr>
    </w:p>
    <w:p w14:paraId="480530A7" w14:textId="77777777" w:rsidR="006160EA" w:rsidRPr="00C273CE" w:rsidRDefault="006160EA" w:rsidP="006160EA">
      <w:pPr>
        <w:pStyle w:val="Cmsor3"/>
      </w:pPr>
      <w:bookmarkStart w:id="38" w:name="_Toc499711402"/>
      <w:r w:rsidRPr="00C273CE">
        <w:t>13. További információk</w:t>
      </w:r>
      <w:bookmarkEnd w:id="38"/>
    </w:p>
    <w:p w14:paraId="0A286437"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w:t>
      </w:r>
      <w:r w:rsidRPr="00C07703">
        <w:rPr>
          <w:rFonts w:ascii="Times New Roman" w:hAnsi="Times New Roman"/>
          <w:color w:val="000000"/>
          <w:lang w:eastAsia="hu-HU"/>
        </w:rPr>
        <w:t>megfelelő termékeket szállít.</w:t>
      </w:r>
    </w:p>
    <w:p w14:paraId="4A995AE3" w14:textId="77777777"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7840862F" w14:textId="79A0D682" w:rsidR="004375F7" w:rsidRDefault="00B8741E" w:rsidP="006160EA">
      <w:pPr>
        <w:jc w:val="both"/>
        <w:rPr>
          <w:rFonts w:ascii="Times New Roman" w:hAnsi="Times New Roman"/>
          <w:color w:val="000000"/>
          <w:highlight w:val="yellow"/>
          <w:lang w:eastAsia="hu-HU"/>
        </w:rPr>
      </w:pPr>
      <w:r>
        <w:rPr>
          <w:rFonts w:ascii="Times New Roman" w:hAnsi="Times New Roman"/>
          <w:color w:val="000000"/>
          <w:lang w:eastAsia="hu-HU"/>
        </w:rPr>
        <w:t xml:space="preserve">3. </w:t>
      </w:r>
      <w:r w:rsidR="006160EA" w:rsidRPr="00C07703">
        <w:rPr>
          <w:rFonts w:ascii="Times New Roman" w:hAnsi="Times New Roman"/>
          <w:color w:val="000000"/>
          <w:lang w:eastAsia="hu-HU"/>
        </w:rPr>
        <w:t xml:space="preserve">Ajánlatkérő </w:t>
      </w:r>
      <w:r w:rsidR="009B1E71">
        <w:rPr>
          <w:rFonts w:ascii="Times New Roman" w:hAnsi="Times New Roman"/>
          <w:color w:val="000000"/>
          <w:lang w:eastAsia="hu-HU"/>
        </w:rPr>
        <w:t xml:space="preserve">a műszaki leírásban megjelölt </w:t>
      </w:r>
      <w:r w:rsidR="006160EA" w:rsidRPr="00C07703">
        <w:rPr>
          <w:rFonts w:ascii="Times New Roman" w:hAnsi="Times New Roman"/>
          <w:color w:val="000000"/>
          <w:lang w:eastAsia="hu-HU"/>
        </w:rPr>
        <w:t>gyári eredeti</w:t>
      </w:r>
      <w:r w:rsidR="004375F7" w:rsidRPr="00C07703">
        <w:rPr>
          <w:rFonts w:ascii="Times New Roman" w:hAnsi="Times New Roman"/>
          <w:color w:val="000000"/>
          <w:lang w:eastAsia="hu-HU"/>
        </w:rPr>
        <w:t xml:space="preserve"> </w:t>
      </w:r>
      <w:r w:rsidR="009B1E71">
        <w:rPr>
          <w:rFonts w:ascii="Times New Roman" w:hAnsi="Times New Roman"/>
          <w:color w:val="000000"/>
          <w:lang w:eastAsia="hu-HU"/>
        </w:rPr>
        <w:t>termékeket</w:t>
      </w:r>
      <w:r w:rsidR="006160EA" w:rsidRPr="00C07703">
        <w:rPr>
          <w:rFonts w:ascii="Times New Roman" w:hAnsi="Times New Roman"/>
          <w:color w:val="000000"/>
          <w:lang w:eastAsia="hu-HU"/>
        </w:rPr>
        <w:t xml:space="preserve"> kíván beszerezni</w:t>
      </w:r>
      <w:r w:rsidR="004375F7" w:rsidRPr="00C07703">
        <w:rPr>
          <w:rFonts w:ascii="Times New Roman" w:hAnsi="Times New Roman"/>
          <w:color w:val="000000"/>
          <w:lang w:eastAsia="hu-HU"/>
        </w:rPr>
        <w:t>.</w:t>
      </w:r>
    </w:p>
    <w:p w14:paraId="6D476A3A" w14:textId="0EED5221" w:rsidR="009B1E71" w:rsidRPr="009B1E71" w:rsidRDefault="009B1E71" w:rsidP="009B1E71">
      <w:pPr>
        <w:jc w:val="both"/>
        <w:rPr>
          <w:rFonts w:ascii="Times New Roman" w:hAnsi="Times New Roman"/>
          <w:color w:val="000000"/>
          <w:lang w:eastAsia="hu-HU"/>
        </w:rPr>
      </w:pPr>
      <w:r w:rsidRPr="009B1E71">
        <w:rPr>
          <w:rFonts w:ascii="Times New Roman" w:hAnsi="Times New Roman"/>
          <w:color w:val="000000"/>
          <w:lang w:eastAsia="hu-HU"/>
        </w:rPr>
        <w:t xml:space="preserve">A Közbeszerzési Dokumentumok szerinti Műszaki leírásban meghatározott gyártmányra, típusra történik hivatkozás, tekintettel arra, hogy Ajánlatkérő a vasúti járművek </w:t>
      </w:r>
      <w:proofErr w:type="spellStart"/>
      <w:r w:rsidRPr="009B1E71">
        <w:rPr>
          <w:rFonts w:ascii="Times New Roman" w:hAnsi="Times New Roman"/>
          <w:color w:val="000000"/>
          <w:lang w:eastAsia="hu-HU"/>
        </w:rPr>
        <w:t>üzembehelyezése</w:t>
      </w:r>
      <w:proofErr w:type="spellEnd"/>
      <w:r w:rsidRPr="009B1E71">
        <w:rPr>
          <w:rFonts w:ascii="Times New Roman" w:hAnsi="Times New Roman"/>
          <w:color w:val="000000"/>
          <w:lang w:eastAsia="hu-HU"/>
        </w:rPr>
        <w:t xml:space="preserve"> engedélyezéséről, időszakos vizsgálatáról és hatósági nyilvántartásáról szóló 31/2010. (XII. 23.) NFM rendeletben meghatározott, az adott járműsorozatokra kiadott típusengedélyben rögzített műszaki tartalom biztosítása érdekében csak az adott járműsorozat (418-300 sorozatú dízelmozdonyok) magyarországi hatósági típusengedélyében szereplő Caterpillar 3512B-HD </w:t>
      </w:r>
      <w:proofErr w:type="spellStart"/>
      <w:r w:rsidRPr="009B1E71">
        <w:rPr>
          <w:rFonts w:ascii="Times New Roman" w:hAnsi="Times New Roman"/>
          <w:color w:val="000000"/>
          <w:lang w:eastAsia="hu-HU"/>
        </w:rPr>
        <w:t>Locomotive</w:t>
      </w:r>
      <w:proofErr w:type="spellEnd"/>
      <w:r w:rsidRPr="009B1E71">
        <w:rPr>
          <w:rFonts w:ascii="Times New Roman" w:hAnsi="Times New Roman"/>
          <w:color w:val="000000"/>
          <w:lang w:eastAsia="hu-HU"/>
        </w:rPr>
        <w:t xml:space="preserve"> </w:t>
      </w:r>
      <w:proofErr w:type="spellStart"/>
      <w:r w:rsidRPr="009B1E71">
        <w:rPr>
          <w:rFonts w:ascii="Times New Roman" w:hAnsi="Times New Roman"/>
          <w:color w:val="000000"/>
          <w:lang w:eastAsia="hu-HU"/>
        </w:rPr>
        <w:t>Engine</w:t>
      </w:r>
      <w:proofErr w:type="spellEnd"/>
      <w:r w:rsidRPr="009B1E71">
        <w:rPr>
          <w:rFonts w:ascii="Times New Roman" w:hAnsi="Times New Roman"/>
          <w:color w:val="000000"/>
          <w:lang w:eastAsia="hu-HU"/>
        </w:rPr>
        <w:t xml:space="preserve"> típusú dízelmotor műszaki felépítésével, szerkezetével, beépítési- és csatlakozási méreteivel és műszaki paramétereivel megegyező vasúti (mozdony) dízelmotor megajánlását fogadja el. A szállítandó dízelmotor megkövetelt jellemzőit a Műszaki leírásban közölt elvárások és azonosítók (megnevezés és gyártói azonosító adatok) egyértelműen meghatározzák.</w:t>
      </w:r>
    </w:p>
    <w:p w14:paraId="448A8D82" w14:textId="417480FF" w:rsidR="009B1E71" w:rsidRPr="009B1E71" w:rsidRDefault="009B1E71" w:rsidP="009B1E71">
      <w:pPr>
        <w:jc w:val="both"/>
        <w:rPr>
          <w:rFonts w:ascii="Times New Roman" w:hAnsi="Times New Roman"/>
          <w:color w:val="000000"/>
          <w:lang w:eastAsia="hu-HU"/>
        </w:rPr>
      </w:pPr>
      <w:r w:rsidRPr="009B1E71">
        <w:rPr>
          <w:rFonts w:ascii="Times New Roman" w:hAnsi="Times New Roman"/>
          <w:color w:val="000000"/>
          <w:lang w:eastAsia="hu-HU"/>
        </w:rPr>
        <w:lastRenderedPageBreak/>
        <w:t>Amennyiben ajánlattevő ajánlatában a műszaki leírásban meghatározott típusú gyári eredeti terméktől eltérő terméket ajánl meg, annak egyenértékűségére vonatkozóan ajánlatában nyilatkozni köteles. Ehhez csatolnia kell a megajánlott dízelmotor részletes műszaki dokumentációját (műszaki leírás, a motor műszaki rajza, a megajánlott motortípus vagy a konkrét megajánlott motor mért paramétereire vonatkozó vizsgálati jegyzőkönyv), ami bizonyítja a termék egyenértékűségét.</w:t>
      </w:r>
    </w:p>
    <w:p w14:paraId="12C93745" w14:textId="2D859BA4" w:rsidR="009B1E71" w:rsidRPr="009B1E71" w:rsidRDefault="009B1E71" w:rsidP="009B1E71">
      <w:pPr>
        <w:jc w:val="both"/>
        <w:rPr>
          <w:rFonts w:ascii="Times New Roman" w:hAnsi="Times New Roman"/>
          <w:color w:val="000000"/>
          <w:lang w:eastAsia="hu-HU"/>
        </w:rPr>
      </w:pPr>
      <w:r w:rsidRPr="009B1E71">
        <w:rPr>
          <w:rFonts w:ascii="Times New Roman" w:hAnsi="Times New Roman"/>
          <w:color w:val="000000"/>
          <w:lang w:eastAsia="hu-HU"/>
        </w:rPr>
        <w:t xml:space="preserve">Ajánlatkérő az egyenértékűség igazolásához kéri továbbá bemutatni, hogy a megajánlott dízelmotor típus szerepel a vasúti járművek </w:t>
      </w:r>
      <w:proofErr w:type="spellStart"/>
      <w:r w:rsidRPr="009B1E71">
        <w:rPr>
          <w:rFonts w:ascii="Times New Roman" w:hAnsi="Times New Roman"/>
          <w:color w:val="000000"/>
          <w:lang w:eastAsia="hu-HU"/>
        </w:rPr>
        <w:t>üzembehelyezése</w:t>
      </w:r>
      <w:proofErr w:type="spellEnd"/>
      <w:r w:rsidRPr="009B1E71">
        <w:rPr>
          <w:rFonts w:ascii="Times New Roman" w:hAnsi="Times New Roman"/>
          <w:color w:val="000000"/>
          <w:lang w:eastAsia="hu-HU"/>
        </w:rPr>
        <w:t xml:space="preserve"> engedélyezéséről, időszakos vizsgálatáról és hatósági nyilvántartásáról szóló 31/2010. (XII. 23.) NFM rendeletben meghatározott módon, az adott (418-300 sorozatú dízelmozdony) járműsorozatra kiadott magyarországi hatósági típusengedélyében. Ehhez csatolni szükséges a 418-300 sorozatú dízelmozdony járműsorozatra kiadott magyarországi hatósági típusengedély egyszerű másolatát.</w:t>
      </w:r>
    </w:p>
    <w:p w14:paraId="4C5A0F0F" w14:textId="77777777" w:rsidR="009B1E71" w:rsidRPr="009B1E71" w:rsidRDefault="009B1E71" w:rsidP="009B1E71">
      <w:pPr>
        <w:jc w:val="both"/>
        <w:rPr>
          <w:rFonts w:ascii="Times New Roman" w:hAnsi="Times New Roman"/>
          <w:color w:val="000000"/>
          <w:lang w:eastAsia="hu-HU"/>
        </w:rPr>
      </w:pPr>
      <w:r w:rsidRPr="009B1E71">
        <w:rPr>
          <w:rFonts w:ascii="Times New Roman" w:hAnsi="Times New Roman"/>
          <w:color w:val="000000"/>
          <w:lang w:eastAsia="hu-HU"/>
        </w:rPr>
        <w:t>Ajánlatkérő fenntartja magának a jogot, hogy az egyenértékűségre vonatkozó ajánlattevői nyilatkozat valóságtartalmát ellenőrizze.</w:t>
      </w:r>
    </w:p>
    <w:p w14:paraId="00C430A3" w14:textId="280DF515" w:rsidR="006160EA" w:rsidRPr="00F557F8" w:rsidRDefault="00BB4AAD" w:rsidP="006160EA">
      <w:pPr>
        <w:pStyle w:val="standard"/>
        <w:jc w:val="both"/>
        <w:rPr>
          <w:rFonts w:ascii="Times New Roman" w:hAnsi="Times New Roman"/>
          <w:color w:val="000000"/>
          <w:sz w:val="22"/>
          <w:szCs w:val="22"/>
        </w:rPr>
      </w:pPr>
      <w:r>
        <w:rPr>
          <w:rFonts w:ascii="Times New Roman" w:hAnsi="Times New Roman"/>
          <w:color w:val="000000"/>
        </w:rPr>
        <w:t>4</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018A87C7" w14:textId="77777777" w:rsidR="006160EA" w:rsidRPr="00550888" w:rsidRDefault="006160EA" w:rsidP="006160EA">
      <w:pPr>
        <w:pStyle w:val="standard"/>
        <w:jc w:val="both"/>
        <w:rPr>
          <w:rFonts w:ascii="Times New Roman" w:hAnsi="Times New Roman"/>
          <w:sz w:val="22"/>
          <w:szCs w:val="22"/>
        </w:rPr>
      </w:pPr>
    </w:p>
    <w:p w14:paraId="3A87975D" w14:textId="56C50522" w:rsidR="00390045" w:rsidRDefault="00BB4AAD" w:rsidP="00390045">
      <w:pPr>
        <w:jc w:val="both"/>
        <w:rPr>
          <w:rFonts w:ascii="Times New Roman" w:hAnsi="Times New Roman"/>
          <w:color w:val="000000"/>
        </w:rPr>
      </w:pPr>
      <w:r>
        <w:rPr>
          <w:rFonts w:ascii="Times New Roman" w:hAnsi="Times New Roman"/>
          <w:color w:val="000000"/>
          <w:lang w:eastAsia="hu-HU"/>
        </w:rPr>
        <w:t>5</w:t>
      </w:r>
      <w:r w:rsidR="006160EA">
        <w:rPr>
          <w:rFonts w:ascii="Times New Roman" w:hAnsi="Times New Roman"/>
          <w:color w:val="000000"/>
          <w:lang w:eastAsia="hu-HU"/>
        </w:rPr>
        <w:t xml:space="preserve">. </w:t>
      </w:r>
      <w:r w:rsidR="00390045" w:rsidRPr="00CA2547">
        <w:rPr>
          <w:rFonts w:ascii="Times New Roman" w:hAnsi="Times New Roman"/>
          <w:color w:val="000000"/>
        </w:rPr>
        <w:t xml:space="preserve">A Kbt. 131. § (4) bekezdés szerinti szervezettel megkötendő szerződés a Felek részéről történő aláírás napján lép hatályba és </w:t>
      </w:r>
      <w:r w:rsidR="00CA2547" w:rsidRPr="00CA2547">
        <w:rPr>
          <w:rFonts w:ascii="Times New Roman" w:hAnsi="Times New Roman"/>
          <w:color w:val="000000"/>
        </w:rPr>
        <w:t xml:space="preserve">a </w:t>
      </w:r>
      <w:r w:rsidR="00390045" w:rsidRPr="00CA2547">
        <w:rPr>
          <w:rFonts w:ascii="Times New Roman" w:hAnsi="Times New Roman"/>
          <w:color w:val="000000"/>
        </w:rPr>
        <w:t>szerződésből eredő kötelezettségek mindkét fél általi maradéktalan teljesítésével</w:t>
      </w:r>
      <w:r w:rsidR="00F9227E">
        <w:rPr>
          <w:rFonts w:ascii="Times New Roman" w:hAnsi="Times New Roman"/>
          <w:color w:val="000000"/>
        </w:rPr>
        <w:t>, de legkésőbb a szerződés hatályba lépésétől számított 12. hónap utolsó napjával</w:t>
      </w:r>
      <w:r w:rsidR="00390045" w:rsidRPr="00CA2547">
        <w:rPr>
          <w:rFonts w:ascii="Times New Roman" w:hAnsi="Times New Roman"/>
          <w:color w:val="000000"/>
        </w:rPr>
        <w:t xml:space="preserve"> szűnik meg</w:t>
      </w:r>
      <w:r w:rsidR="00787681">
        <w:rPr>
          <w:rFonts w:ascii="Times New Roman" w:hAnsi="Times New Roman"/>
          <w:color w:val="000000"/>
        </w:rPr>
        <w:t>.</w:t>
      </w:r>
    </w:p>
    <w:p w14:paraId="7EC6A75A" w14:textId="0E0B311D" w:rsidR="00576013" w:rsidRDefault="00BB4AAD" w:rsidP="00576013">
      <w:pPr>
        <w:tabs>
          <w:tab w:val="left" w:pos="0"/>
        </w:tabs>
        <w:spacing w:after="120"/>
        <w:jc w:val="both"/>
        <w:rPr>
          <w:rFonts w:ascii="Times New Roman" w:hAnsi="Times New Roman"/>
        </w:rPr>
      </w:pPr>
      <w:r>
        <w:rPr>
          <w:rFonts w:ascii="Times New Roman" w:hAnsi="Times New Roman"/>
        </w:rPr>
        <w:t>6</w:t>
      </w:r>
      <w:r w:rsidR="00576013">
        <w:rPr>
          <w:rFonts w:ascii="Times New Roman" w:hAnsi="Times New Roman"/>
        </w:rPr>
        <w:t>. Ajánlatkérő felhívja a figyelmet, hogy a</w:t>
      </w:r>
      <w:r w:rsidR="00787681">
        <w:rPr>
          <w:rFonts w:ascii="Times New Roman" w:hAnsi="Times New Roman"/>
        </w:rPr>
        <w:t xml:space="preserve"> szállítási</w:t>
      </w:r>
      <w:r w:rsidR="00576013">
        <w:rPr>
          <w:rFonts w:ascii="Times New Roman" w:hAnsi="Times New Roman"/>
        </w:rPr>
        <w:t xml:space="preserve"> határidőt az ajánlattevő köteles megadni, de az nem minősül értékelési szempontnak, ugyanakkor a szerződés teljesítése során az ajánlat</w:t>
      </w:r>
      <w:r w:rsidR="00787681">
        <w:rPr>
          <w:rFonts w:ascii="Times New Roman" w:hAnsi="Times New Roman"/>
        </w:rPr>
        <w:t>tevő</w:t>
      </w:r>
      <w:r w:rsidR="00FE3BC5">
        <w:rPr>
          <w:rFonts w:ascii="Times New Roman" w:hAnsi="Times New Roman"/>
        </w:rPr>
        <w:t xml:space="preserve"> a tárgyalások során meghatározott</w:t>
      </w:r>
      <w:r w:rsidR="00787681">
        <w:rPr>
          <w:rFonts w:ascii="Times New Roman" w:hAnsi="Times New Roman"/>
        </w:rPr>
        <w:t xml:space="preserve"> szállítási</w:t>
      </w:r>
      <w:r w:rsidR="00576013">
        <w:rPr>
          <w:rFonts w:ascii="Times New Roman" w:hAnsi="Times New Roman"/>
        </w:rPr>
        <w:t xml:space="preserve"> határidőt köteles betartani.</w:t>
      </w:r>
    </w:p>
    <w:p w14:paraId="260F341D" w14:textId="23339C98" w:rsidR="00F900D9" w:rsidRDefault="00BB4AAD" w:rsidP="00F900D9">
      <w:pPr>
        <w:tabs>
          <w:tab w:val="left" w:pos="0"/>
        </w:tabs>
        <w:spacing w:after="0" w:line="240" w:lineRule="auto"/>
        <w:jc w:val="both"/>
        <w:rPr>
          <w:rFonts w:ascii="Times New Roman" w:hAnsi="Times New Roman"/>
        </w:rPr>
      </w:pPr>
      <w:r>
        <w:rPr>
          <w:rFonts w:ascii="Times New Roman" w:hAnsi="Times New Roman"/>
          <w:color w:val="000000"/>
        </w:rPr>
        <w:t>7</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304EFF4C"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61A4DA61" w14:textId="77777777" w:rsidR="00336336" w:rsidRDefault="00336336" w:rsidP="008B36B5">
      <w:pPr>
        <w:rPr>
          <w:highlight w:val="cyan"/>
        </w:rPr>
      </w:pPr>
      <w:r w:rsidRPr="001952C3">
        <w:br w:type="page"/>
      </w:r>
    </w:p>
    <w:p w14:paraId="0C5A97EE" w14:textId="77777777" w:rsidR="00336336" w:rsidRDefault="00336336" w:rsidP="009B73D3">
      <w:pPr>
        <w:keepNext/>
        <w:keepLines/>
        <w:spacing w:after="0" w:line="240" w:lineRule="auto"/>
        <w:jc w:val="both"/>
        <w:rPr>
          <w:rFonts w:ascii="Times New Roman" w:hAnsi="Times New Roman"/>
          <w:highlight w:val="cyan"/>
        </w:rPr>
      </w:pPr>
    </w:p>
    <w:p w14:paraId="0A832D07" w14:textId="77777777" w:rsidR="00336336" w:rsidRDefault="00336336" w:rsidP="0009161E">
      <w:pPr>
        <w:pStyle w:val="Cmsor1"/>
      </w:pPr>
      <w:bookmarkStart w:id="39" w:name="_Toc499711403"/>
      <w:r w:rsidRPr="004D54F7">
        <w:t>II. Műszaki leírás</w:t>
      </w:r>
      <w:bookmarkEnd w:id="39"/>
    </w:p>
    <w:p w14:paraId="6563156C" w14:textId="77777777" w:rsidR="00881258" w:rsidRPr="00881258" w:rsidRDefault="00881258" w:rsidP="00881258"/>
    <w:p w14:paraId="2539ACB3" w14:textId="5E5F9B06" w:rsidR="00881258" w:rsidRPr="00DC19DD" w:rsidRDefault="00F0369D" w:rsidP="00DC19DD">
      <w:pPr>
        <w:jc w:val="center"/>
        <w:rPr>
          <w:b/>
          <w:sz w:val="24"/>
          <w:szCs w:val="24"/>
        </w:rPr>
      </w:pPr>
      <w:r>
        <w:rPr>
          <w:rFonts w:ascii="Times New Roman" w:hAnsi="Times New Roman"/>
          <w:b/>
          <w:sz w:val="24"/>
          <w:szCs w:val="24"/>
        </w:rPr>
        <w:t xml:space="preserve">A Műszaki leírás, valamint az annak részét képező </w:t>
      </w:r>
      <w:r w:rsidR="00DC19DD" w:rsidRPr="00DC19DD">
        <w:rPr>
          <w:rFonts w:ascii="Times New Roman" w:hAnsi="Times New Roman"/>
          <w:b/>
          <w:sz w:val="24"/>
          <w:szCs w:val="24"/>
        </w:rPr>
        <w:t>árrészletező táblázat külön dokumentumként kerül csatolásra.</w:t>
      </w:r>
    </w:p>
    <w:p w14:paraId="30A3080D" w14:textId="77777777" w:rsidR="00881258" w:rsidRDefault="00881258" w:rsidP="00881258"/>
    <w:p w14:paraId="797896F6" w14:textId="77777777" w:rsidR="00881258" w:rsidRPr="00881258" w:rsidRDefault="00881258" w:rsidP="00881258"/>
    <w:p w14:paraId="22445D12" w14:textId="77777777" w:rsidR="00336336" w:rsidRDefault="00336336" w:rsidP="0009161E">
      <w:pPr>
        <w:pStyle w:val="Cmsor1"/>
      </w:pPr>
      <w:r>
        <w:br w:type="page"/>
      </w:r>
      <w:bookmarkStart w:id="40" w:name="_Toc499711404"/>
      <w:r w:rsidRPr="004D54F7">
        <w:lastRenderedPageBreak/>
        <w:t>III. Szerződéstervezet</w:t>
      </w:r>
      <w:bookmarkEnd w:id="40"/>
    </w:p>
    <w:p w14:paraId="33B33F33" w14:textId="77777777" w:rsidR="00DC19DD" w:rsidRPr="00DC19DD" w:rsidRDefault="00DC19DD" w:rsidP="00DC19DD">
      <w:pPr>
        <w:jc w:val="center"/>
        <w:rPr>
          <w:b/>
        </w:rPr>
      </w:pPr>
    </w:p>
    <w:p w14:paraId="7E8C6230" w14:textId="77777777" w:rsidR="00DC3961" w:rsidRPr="00DC19DD" w:rsidRDefault="00DC3961" w:rsidP="00DC19DD">
      <w:pPr>
        <w:jc w:val="center"/>
        <w:rPr>
          <w:b/>
        </w:rPr>
      </w:pPr>
      <w:r w:rsidRPr="00DC19DD">
        <w:rPr>
          <w:rFonts w:ascii="Times New Roman" w:hAnsi="Times New Roman"/>
          <w:b/>
        </w:rPr>
        <w:t>Külön *</w:t>
      </w:r>
      <w:proofErr w:type="spellStart"/>
      <w:r w:rsidRPr="00DC19DD">
        <w:rPr>
          <w:rFonts w:ascii="Times New Roman" w:hAnsi="Times New Roman"/>
          <w:b/>
        </w:rPr>
        <w:t>word</w:t>
      </w:r>
      <w:proofErr w:type="spellEnd"/>
      <w:r w:rsidRPr="00DC19DD">
        <w:rPr>
          <w:rFonts w:ascii="Times New Roman" w:hAnsi="Times New Roman"/>
          <w:b/>
        </w:rPr>
        <w:t xml:space="preserve"> dokumentumban kerül csatolásra.</w:t>
      </w:r>
    </w:p>
    <w:p w14:paraId="6A9FC365" w14:textId="77777777" w:rsidR="00336336" w:rsidRPr="004D54F7" w:rsidRDefault="00336336" w:rsidP="004D54F7">
      <w:pPr>
        <w:pStyle w:val="Cmsor1"/>
        <w:rPr>
          <w:iCs/>
        </w:rPr>
      </w:pPr>
      <w:r>
        <w:br w:type="page"/>
      </w:r>
      <w:bookmarkStart w:id="41" w:name="_Toc499711405"/>
      <w:r w:rsidR="00CA5578">
        <w:lastRenderedPageBreak/>
        <w:t>I</w:t>
      </w:r>
      <w:r w:rsidRPr="004D54F7">
        <w:t>V. Igazolások- és nyilatkozatok jegyzéke</w:t>
      </w:r>
      <w:bookmarkEnd w:id="41"/>
    </w:p>
    <w:p w14:paraId="0E17F28E" w14:textId="77777777" w:rsidR="00336336" w:rsidRDefault="00336336" w:rsidP="009B73D3">
      <w:pPr>
        <w:keepNext/>
        <w:keepLines/>
        <w:spacing w:after="0" w:line="240" w:lineRule="auto"/>
        <w:jc w:val="both"/>
        <w:rPr>
          <w:rFonts w:ascii="Times New Roman" w:hAnsi="Times New Roman"/>
          <w:highlight w:val="cyan"/>
        </w:rPr>
      </w:pPr>
    </w:p>
    <w:p w14:paraId="47C0E489"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7F869870" w14:textId="77777777" w:rsidR="00F33620" w:rsidRDefault="00F33620" w:rsidP="00F33620">
      <w:pPr>
        <w:pStyle w:val="Cmsor2"/>
        <w:jc w:val="left"/>
        <w:rPr>
          <w:sz w:val="22"/>
          <w:szCs w:val="22"/>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F33620" w:rsidRPr="00EB58D2" w14:paraId="3C63DB38" w14:textId="77777777" w:rsidTr="00F33620">
        <w:trPr>
          <w:tblHeader/>
          <w:jc w:val="center"/>
        </w:trPr>
        <w:tc>
          <w:tcPr>
            <w:tcW w:w="4518" w:type="dxa"/>
          </w:tcPr>
          <w:p w14:paraId="56F26DED" w14:textId="77777777" w:rsidR="00F33620" w:rsidRPr="002F54FD" w:rsidRDefault="00F33620" w:rsidP="00F33620">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2D6FFDAF" w14:textId="77777777" w:rsidR="00F33620" w:rsidRPr="002F54FD" w:rsidRDefault="00F33620" w:rsidP="00F33620">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F33620" w:rsidRPr="00EB58D2" w14:paraId="6FA32FD8" w14:textId="77777777" w:rsidTr="00F33620">
        <w:trPr>
          <w:tblHeader/>
          <w:jc w:val="center"/>
        </w:trPr>
        <w:tc>
          <w:tcPr>
            <w:tcW w:w="4518" w:type="dxa"/>
          </w:tcPr>
          <w:p w14:paraId="5DDDD978" w14:textId="77777777" w:rsidR="00F33620" w:rsidRPr="00914490" w:rsidRDefault="00F33620" w:rsidP="00F33620">
            <w:pPr>
              <w:keepNext/>
              <w:keepLines/>
              <w:spacing w:after="0" w:line="240" w:lineRule="auto"/>
              <w:ind w:right="-108"/>
              <w:jc w:val="both"/>
              <w:rPr>
                <w:rFonts w:ascii="Times New Roman" w:hAnsi="Times New Roman"/>
              </w:rPr>
            </w:pPr>
          </w:p>
        </w:tc>
        <w:tc>
          <w:tcPr>
            <w:tcW w:w="4518" w:type="dxa"/>
          </w:tcPr>
          <w:p w14:paraId="22ECC08A" w14:textId="77777777" w:rsidR="00F33620" w:rsidRPr="00A87629" w:rsidRDefault="00F33620" w:rsidP="00F33620">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F33620" w:rsidRPr="00EB58D2" w14:paraId="6CD64A2C" w14:textId="77777777" w:rsidTr="00F33620">
        <w:trPr>
          <w:tblHeader/>
          <w:jc w:val="center"/>
        </w:trPr>
        <w:tc>
          <w:tcPr>
            <w:tcW w:w="4518" w:type="dxa"/>
          </w:tcPr>
          <w:p w14:paraId="626F56C5"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6460B395"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F33620" w:rsidRPr="00EB58D2" w14:paraId="3D858DC6" w14:textId="77777777" w:rsidTr="00F33620">
        <w:trPr>
          <w:tblHeader/>
          <w:jc w:val="center"/>
        </w:trPr>
        <w:tc>
          <w:tcPr>
            <w:tcW w:w="4518" w:type="dxa"/>
          </w:tcPr>
          <w:p w14:paraId="73E85B2A" w14:textId="77777777" w:rsidR="00F33620" w:rsidRPr="00914490" w:rsidRDefault="00F33620" w:rsidP="00F33620">
            <w:pPr>
              <w:keepNext/>
              <w:keepLines/>
              <w:spacing w:after="0" w:line="240" w:lineRule="auto"/>
              <w:ind w:right="-108"/>
              <w:jc w:val="both"/>
              <w:rPr>
                <w:rFonts w:ascii="Times New Roman" w:hAnsi="Times New Roman"/>
              </w:rPr>
            </w:pPr>
          </w:p>
        </w:tc>
        <w:tc>
          <w:tcPr>
            <w:tcW w:w="4518" w:type="dxa"/>
          </w:tcPr>
          <w:p w14:paraId="33FE4ABA"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F33620" w:rsidRPr="00EB58D2" w14:paraId="167D47C0" w14:textId="77777777" w:rsidTr="00F33620">
        <w:trPr>
          <w:tblHeader/>
          <w:jc w:val="center"/>
        </w:trPr>
        <w:tc>
          <w:tcPr>
            <w:tcW w:w="4518" w:type="dxa"/>
          </w:tcPr>
          <w:p w14:paraId="479CB45B"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61BFCF36" w14:textId="77777777" w:rsidR="00F33620" w:rsidRPr="00914490" w:rsidRDefault="00F33620" w:rsidP="00F33620">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F33620" w:rsidRPr="00EB58D2" w14:paraId="24F0E964" w14:textId="77777777" w:rsidTr="00F33620">
        <w:trPr>
          <w:tblHeader/>
          <w:jc w:val="center"/>
        </w:trPr>
        <w:tc>
          <w:tcPr>
            <w:tcW w:w="4518" w:type="dxa"/>
          </w:tcPr>
          <w:p w14:paraId="5F365143"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41D8603D"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F33620" w:rsidRPr="00EB58D2" w14:paraId="2BA1306C" w14:textId="77777777" w:rsidTr="00F33620">
        <w:trPr>
          <w:tblHeader/>
          <w:jc w:val="center"/>
        </w:trPr>
        <w:tc>
          <w:tcPr>
            <w:tcW w:w="4518" w:type="dxa"/>
          </w:tcPr>
          <w:p w14:paraId="49366404" w14:textId="77777777" w:rsidR="00F33620" w:rsidRPr="00914490" w:rsidRDefault="00F33620" w:rsidP="00F33620">
            <w:pPr>
              <w:keepNext/>
              <w:keepLines/>
              <w:spacing w:after="0" w:line="240" w:lineRule="auto"/>
              <w:ind w:right="-108"/>
              <w:jc w:val="both"/>
              <w:rPr>
                <w:rFonts w:ascii="Times New Roman" w:hAnsi="Times New Roman"/>
              </w:rPr>
            </w:pPr>
          </w:p>
        </w:tc>
        <w:tc>
          <w:tcPr>
            <w:tcW w:w="4518" w:type="dxa"/>
          </w:tcPr>
          <w:p w14:paraId="46A7BA41"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F33620" w:rsidRPr="00EB58D2" w14:paraId="660ACDB9" w14:textId="77777777" w:rsidTr="00F33620">
        <w:trPr>
          <w:tblHeader/>
          <w:jc w:val="center"/>
        </w:trPr>
        <w:tc>
          <w:tcPr>
            <w:tcW w:w="4518" w:type="dxa"/>
          </w:tcPr>
          <w:p w14:paraId="61CB6CC9"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541934C8"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F33620" w:rsidRPr="00EB58D2" w14:paraId="100C22F1" w14:textId="77777777" w:rsidTr="00F33620">
        <w:trPr>
          <w:tblHeader/>
          <w:jc w:val="center"/>
        </w:trPr>
        <w:tc>
          <w:tcPr>
            <w:tcW w:w="4518" w:type="dxa"/>
          </w:tcPr>
          <w:p w14:paraId="47830FB8"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09FED3B3" w14:textId="77777777" w:rsidR="00F33620" w:rsidRPr="00914490" w:rsidRDefault="00F33620" w:rsidP="00F33620">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Pr>
                <w:sz w:val="22"/>
                <w:szCs w:val="22"/>
              </w:rPr>
              <w:t xml:space="preserve">–b) </w:t>
            </w:r>
            <w:r w:rsidRPr="00914490">
              <w:rPr>
                <w:sz w:val="22"/>
                <w:szCs w:val="22"/>
              </w:rPr>
              <w:t>pontja tekintetében</w:t>
            </w:r>
          </w:p>
        </w:tc>
      </w:tr>
      <w:tr w:rsidR="00F33620" w:rsidRPr="00EB58D2" w14:paraId="6641BA87" w14:textId="77777777" w:rsidTr="00F33620">
        <w:trPr>
          <w:tblHeader/>
          <w:jc w:val="center"/>
        </w:trPr>
        <w:tc>
          <w:tcPr>
            <w:tcW w:w="4518" w:type="dxa"/>
          </w:tcPr>
          <w:p w14:paraId="3CA531C5" w14:textId="77777777" w:rsidR="00F33620" w:rsidRPr="00914490" w:rsidDel="00D83DF1"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28733194" w14:textId="77777777" w:rsidR="00F33620" w:rsidRPr="00914490" w:rsidRDefault="00F33620" w:rsidP="00F33620">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F33620" w:rsidRPr="00EB58D2" w14:paraId="47937411" w14:textId="77777777" w:rsidTr="00F33620">
        <w:trPr>
          <w:tblHeader/>
          <w:jc w:val="center"/>
        </w:trPr>
        <w:tc>
          <w:tcPr>
            <w:tcW w:w="4518" w:type="dxa"/>
          </w:tcPr>
          <w:p w14:paraId="029DBCFD" w14:textId="77777777" w:rsidR="00F33620" w:rsidRPr="00914490" w:rsidRDefault="00F33620" w:rsidP="00F33620">
            <w:pPr>
              <w:keepNext/>
              <w:keepLines/>
              <w:spacing w:after="0" w:line="240" w:lineRule="auto"/>
              <w:ind w:right="-108"/>
              <w:jc w:val="both"/>
              <w:rPr>
                <w:rFonts w:ascii="Times New Roman" w:hAnsi="Times New Roman"/>
              </w:rPr>
            </w:pPr>
          </w:p>
        </w:tc>
        <w:tc>
          <w:tcPr>
            <w:tcW w:w="4518" w:type="dxa"/>
          </w:tcPr>
          <w:p w14:paraId="7867F79F" w14:textId="77777777" w:rsidR="00F33620" w:rsidRPr="00914490" w:rsidRDefault="00F33620" w:rsidP="00F3362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DC19DD">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F33620" w:rsidRPr="00EB58D2" w14:paraId="1D7B182D" w14:textId="77777777" w:rsidTr="00F33620">
        <w:trPr>
          <w:tblHeader/>
          <w:jc w:val="center"/>
        </w:trPr>
        <w:tc>
          <w:tcPr>
            <w:tcW w:w="4518" w:type="dxa"/>
          </w:tcPr>
          <w:p w14:paraId="7ED890C1"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5536417C" w14:textId="77777777" w:rsidR="00F33620" w:rsidRPr="00914490" w:rsidRDefault="00F33620" w:rsidP="00F33620">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F33620" w:rsidRPr="00EB58D2" w14:paraId="17DA304A" w14:textId="77777777" w:rsidTr="00F33620">
        <w:trPr>
          <w:tblHeader/>
          <w:jc w:val="center"/>
        </w:trPr>
        <w:tc>
          <w:tcPr>
            <w:tcW w:w="4518" w:type="dxa"/>
          </w:tcPr>
          <w:p w14:paraId="165B3FEE" w14:textId="77777777" w:rsidR="00F33620" w:rsidRPr="00914490" w:rsidRDefault="00F33620" w:rsidP="00F33620">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5B04F2C" w14:textId="77777777" w:rsidR="00F33620" w:rsidRPr="00914490" w:rsidRDefault="00F33620" w:rsidP="00F3362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 </w:t>
            </w:r>
            <w:r w:rsidRPr="00967B4D">
              <w:rPr>
                <w:rFonts w:ascii="Times New Roman" w:hAnsi="Times New Roman"/>
                <w:i/>
              </w:rPr>
              <w:t>(adott esetben)</w:t>
            </w:r>
          </w:p>
        </w:tc>
      </w:tr>
      <w:tr w:rsidR="00F33620" w:rsidRPr="00EB58D2" w14:paraId="70B9BABE" w14:textId="77777777" w:rsidTr="00F33620">
        <w:trPr>
          <w:tblHeader/>
          <w:jc w:val="center"/>
        </w:trPr>
        <w:tc>
          <w:tcPr>
            <w:tcW w:w="4518" w:type="dxa"/>
          </w:tcPr>
          <w:p w14:paraId="287B508A" w14:textId="7777777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1DCD86D1"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F33620" w:rsidRPr="00EB58D2" w14:paraId="1311E87C" w14:textId="77777777" w:rsidTr="00F33620">
        <w:trPr>
          <w:tblHeader/>
          <w:jc w:val="center"/>
        </w:trPr>
        <w:tc>
          <w:tcPr>
            <w:tcW w:w="4518" w:type="dxa"/>
          </w:tcPr>
          <w:p w14:paraId="203DFB6B" w14:textId="77777777" w:rsidR="00F33620" w:rsidRPr="00DD7B80" w:rsidRDefault="00F33620" w:rsidP="00F33620">
            <w:pPr>
              <w:keepNext/>
              <w:keepLines/>
              <w:spacing w:after="0" w:line="240" w:lineRule="auto"/>
              <w:ind w:right="-108"/>
              <w:jc w:val="both"/>
              <w:rPr>
                <w:rFonts w:ascii="Times New Roman" w:hAnsi="Times New Roman"/>
              </w:rPr>
            </w:pPr>
          </w:p>
        </w:tc>
        <w:tc>
          <w:tcPr>
            <w:tcW w:w="4518" w:type="dxa"/>
          </w:tcPr>
          <w:p w14:paraId="04E2FD09"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F33620" w:rsidRPr="00EB58D2" w14:paraId="762DCC70" w14:textId="77777777" w:rsidTr="00F33620">
        <w:trPr>
          <w:tblHeader/>
          <w:jc w:val="center"/>
        </w:trPr>
        <w:tc>
          <w:tcPr>
            <w:tcW w:w="4518" w:type="dxa"/>
          </w:tcPr>
          <w:p w14:paraId="3110A8F3" w14:textId="7777777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672E4C30"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F33620" w:rsidRPr="00EB58D2" w14:paraId="67215C8F" w14:textId="77777777" w:rsidTr="00F33620">
        <w:trPr>
          <w:tblHeader/>
          <w:jc w:val="center"/>
        </w:trPr>
        <w:tc>
          <w:tcPr>
            <w:tcW w:w="4518" w:type="dxa"/>
          </w:tcPr>
          <w:p w14:paraId="5608E051" w14:textId="7777777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2D927864"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Közbeszerzési Dokumentumok eléréséről nyilatkozat (adott esetben, regisztrációs adatlap megküldése és visszaigazolása hiányában) </w:t>
            </w:r>
          </w:p>
        </w:tc>
      </w:tr>
      <w:tr w:rsidR="00F33620" w:rsidRPr="00EB58D2" w14:paraId="42495ACA" w14:textId="77777777" w:rsidTr="00F33620">
        <w:trPr>
          <w:tblHeader/>
          <w:jc w:val="center"/>
        </w:trPr>
        <w:tc>
          <w:tcPr>
            <w:tcW w:w="4518" w:type="dxa"/>
          </w:tcPr>
          <w:p w14:paraId="05E8B7B0" w14:textId="7777777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12. számú melléklet</w:t>
            </w:r>
          </w:p>
        </w:tc>
        <w:tc>
          <w:tcPr>
            <w:tcW w:w="4518" w:type="dxa"/>
          </w:tcPr>
          <w:p w14:paraId="4BDB9754"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F33620" w:rsidRPr="00EB58D2" w14:paraId="6BE45625" w14:textId="77777777" w:rsidTr="00F33620">
        <w:trPr>
          <w:tblHeader/>
          <w:jc w:val="center"/>
        </w:trPr>
        <w:tc>
          <w:tcPr>
            <w:tcW w:w="4518" w:type="dxa"/>
          </w:tcPr>
          <w:p w14:paraId="132CD918" w14:textId="7777777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13. számú melléklet</w:t>
            </w:r>
          </w:p>
        </w:tc>
        <w:tc>
          <w:tcPr>
            <w:tcW w:w="4518" w:type="dxa"/>
          </w:tcPr>
          <w:p w14:paraId="3A911BCD"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Nyilatkozat a papír alapú és az elektronikus példány egyezőségéről</w:t>
            </w:r>
          </w:p>
        </w:tc>
      </w:tr>
      <w:tr w:rsidR="00F33620" w:rsidRPr="00EB58D2" w14:paraId="6731D3D2" w14:textId="77777777" w:rsidTr="00F33620">
        <w:trPr>
          <w:tblHeader/>
          <w:jc w:val="center"/>
        </w:trPr>
        <w:tc>
          <w:tcPr>
            <w:tcW w:w="4518" w:type="dxa"/>
          </w:tcPr>
          <w:p w14:paraId="31C9BF01" w14:textId="77777777" w:rsidR="00F33620" w:rsidRPr="00DD7B80" w:rsidRDefault="00F33620" w:rsidP="00F33620">
            <w:pPr>
              <w:keepNext/>
              <w:keepLines/>
              <w:spacing w:after="0" w:line="240" w:lineRule="auto"/>
              <w:ind w:right="-108"/>
              <w:jc w:val="both"/>
              <w:rPr>
                <w:rFonts w:ascii="Times New Roman" w:hAnsi="Times New Roman"/>
              </w:rPr>
            </w:pPr>
          </w:p>
        </w:tc>
        <w:tc>
          <w:tcPr>
            <w:tcW w:w="4518" w:type="dxa"/>
          </w:tcPr>
          <w:p w14:paraId="23B1630E"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F33620" w:rsidRPr="00EB58D2" w14:paraId="764E8969" w14:textId="77777777" w:rsidTr="00F33620">
        <w:trPr>
          <w:tblHeader/>
          <w:jc w:val="center"/>
        </w:trPr>
        <w:tc>
          <w:tcPr>
            <w:tcW w:w="4518" w:type="dxa"/>
          </w:tcPr>
          <w:p w14:paraId="7D9800EB" w14:textId="77777777" w:rsidR="00F33620" w:rsidRPr="00DD7B80" w:rsidRDefault="00F33620" w:rsidP="00F33620">
            <w:pPr>
              <w:keepNext/>
              <w:keepLines/>
              <w:spacing w:after="0" w:line="240" w:lineRule="auto"/>
              <w:ind w:right="-108"/>
              <w:jc w:val="both"/>
              <w:rPr>
                <w:rFonts w:ascii="Times New Roman" w:hAnsi="Times New Roman"/>
              </w:rPr>
            </w:pPr>
          </w:p>
        </w:tc>
        <w:tc>
          <w:tcPr>
            <w:tcW w:w="4518" w:type="dxa"/>
          </w:tcPr>
          <w:p w14:paraId="4B682B36"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F33620" w:rsidRPr="00EB58D2" w14:paraId="5CFB02D3" w14:textId="77777777" w:rsidTr="00F33620">
        <w:trPr>
          <w:tblHeader/>
          <w:jc w:val="center"/>
        </w:trPr>
        <w:tc>
          <w:tcPr>
            <w:tcW w:w="4518" w:type="dxa"/>
          </w:tcPr>
          <w:p w14:paraId="3DFA7655"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4C9A7804" w14:textId="77777777" w:rsidR="00F33620" w:rsidRPr="00914490" w:rsidRDefault="00F33620" w:rsidP="00F33620">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F33620" w:rsidRPr="00EB58D2" w14:paraId="2608A527" w14:textId="77777777" w:rsidTr="00F33620">
        <w:trPr>
          <w:tblHeader/>
          <w:jc w:val="center"/>
        </w:trPr>
        <w:tc>
          <w:tcPr>
            <w:tcW w:w="4518" w:type="dxa"/>
          </w:tcPr>
          <w:p w14:paraId="24A83C89"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65270C1D" w14:textId="77777777" w:rsidR="00F33620" w:rsidRPr="00057CD2" w:rsidRDefault="00F33620" w:rsidP="00F33620">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F33620" w:rsidRPr="00EB58D2" w14:paraId="0752411F" w14:textId="77777777" w:rsidTr="00F33620">
        <w:trPr>
          <w:tblHeader/>
          <w:jc w:val="center"/>
        </w:trPr>
        <w:tc>
          <w:tcPr>
            <w:tcW w:w="4518" w:type="dxa"/>
          </w:tcPr>
          <w:p w14:paraId="34B4A33C" w14:textId="77777777" w:rsidR="00F33620" w:rsidRPr="00914490" w:rsidDel="00D83DF1" w:rsidRDefault="00F33620" w:rsidP="00F33620">
            <w:pPr>
              <w:keepNext/>
              <w:keepLines/>
              <w:spacing w:after="0" w:line="240" w:lineRule="auto"/>
              <w:ind w:right="-108"/>
              <w:jc w:val="both"/>
              <w:rPr>
                <w:rFonts w:ascii="Times New Roman" w:hAnsi="Times New Roman"/>
              </w:rPr>
            </w:pPr>
            <w:r>
              <w:rPr>
                <w:rFonts w:ascii="Times New Roman" w:hAnsi="Times New Roman"/>
              </w:rPr>
              <w:t>14</w:t>
            </w:r>
            <w:r w:rsidRPr="00914490">
              <w:rPr>
                <w:rFonts w:ascii="Times New Roman" w:hAnsi="Times New Roman"/>
              </w:rPr>
              <w:t>. számú melléklet</w:t>
            </w:r>
          </w:p>
        </w:tc>
        <w:tc>
          <w:tcPr>
            <w:tcW w:w="4518" w:type="dxa"/>
          </w:tcPr>
          <w:p w14:paraId="10E6F503" w14:textId="77777777" w:rsidR="00F33620" w:rsidRPr="00914490" w:rsidDel="00B74BFC" w:rsidRDefault="00F33620" w:rsidP="00F33620">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F33620" w:rsidRPr="00EB58D2" w14:paraId="76DB1E93" w14:textId="77777777" w:rsidTr="00F33620">
        <w:trPr>
          <w:tblHeader/>
          <w:jc w:val="center"/>
        </w:trPr>
        <w:tc>
          <w:tcPr>
            <w:tcW w:w="4518" w:type="dxa"/>
          </w:tcPr>
          <w:p w14:paraId="7998EB3F"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7A85B76F" w14:textId="77777777" w:rsidR="00F33620" w:rsidRDefault="00F33620" w:rsidP="00F33620">
            <w:pPr>
              <w:keepNext/>
              <w:keepLines/>
              <w:spacing w:after="0" w:line="240" w:lineRule="auto"/>
              <w:jc w:val="both"/>
              <w:rPr>
                <w:rFonts w:ascii="Times New Roman" w:hAnsi="Times New Roman"/>
              </w:rPr>
            </w:pPr>
            <w:r w:rsidRPr="00DC19DD">
              <w:rPr>
                <w:rFonts w:ascii="Times New Roman" w:hAnsi="Times New Roman"/>
              </w:rPr>
              <w:t>Beárazott árrészletező táblázat</w:t>
            </w:r>
          </w:p>
        </w:tc>
      </w:tr>
      <w:tr w:rsidR="00F33620" w:rsidRPr="00EB58D2" w14:paraId="1E40F3D7" w14:textId="77777777" w:rsidTr="00F33620">
        <w:trPr>
          <w:tblHeader/>
          <w:jc w:val="center"/>
        </w:trPr>
        <w:tc>
          <w:tcPr>
            <w:tcW w:w="4518" w:type="dxa"/>
          </w:tcPr>
          <w:p w14:paraId="4F30D3FB" w14:textId="77777777" w:rsidR="00F33620" w:rsidRPr="00472615" w:rsidDel="00472615" w:rsidRDefault="00F33620" w:rsidP="00F33620">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4518" w:type="dxa"/>
          </w:tcPr>
          <w:p w14:paraId="1F41114A" w14:textId="77777777" w:rsidR="00F33620" w:rsidRPr="00472615" w:rsidRDefault="00F33620" w:rsidP="00F33620">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F33620" w:rsidRPr="00EB58D2" w14:paraId="448336DE" w14:textId="77777777" w:rsidTr="00F33620">
        <w:trPr>
          <w:tblHeader/>
          <w:jc w:val="center"/>
        </w:trPr>
        <w:tc>
          <w:tcPr>
            <w:tcW w:w="4518" w:type="dxa"/>
          </w:tcPr>
          <w:p w14:paraId="3CD73C2C" w14:textId="77777777" w:rsidR="00F33620" w:rsidRPr="00472615" w:rsidDel="00D83DF1" w:rsidRDefault="00F33620" w:rsidP="00F33620">
            <w:pPr>
              <w:keepNext/>
              <w:keepLines/>
              <w:spacing w:after="0" w:line="240" w:lineRule="auto"/>
              <w:ind w:right="-108"/>
              <w:jc w:val="both"/>
              <w:rPr>
                <w:rFonts w:ascii="Times New Roman" w:hAnsi="Times New Roman"/>
              </w:rPr>
            </w:pPr>
            <w:r>
              <w:rPr>
                <w:rFonts w:ascii="Times New Roman" w:hAnsi="Times New Roman"/>
              </w:rPr>
              <w:t>16</w:t>
            </w:r>
            <w:r w:rsidRPr="00472615">
              <w:rPr>
                <w:rFonts w:ascii="Times New Roman" w:hAnsi="Times New Roman"/>
              </w:rPr>
              <w:t>. számú melléklet</w:t>
            </w:r>
          </w:p>
        </w:tc>
        <w:tc>
          <w:tcPr>
            <w:tcW w:w="4518" w:type="dxa"/>
          </w:tcPr>
          <w:p w14:paraId="282C3F40" w14:textId="77777777" w:rsidR="00F33620" w:rsidRPr="00472615" w:rsidRDefault="00F33620" w:rsidP="00F33620">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F33620" w:rsidRPr="00EB58D2" w14:paraId="169B8276" w14:textId="77777777" w:rsidTr="00F33620">
        <w:trPr>
          <w:tblHeader/>
          <w:jc w:val="center"/>
        </w:trPr>
        <w:tc>
          <w:tcPr>
            <w:tcW w:w="4518" w:type="dxa"/>
          </w:tcPr>
          <w:p w14:paraId="03BBFC71" w14:textId="707B0DB7"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7</w:t>
            </w:r>
            <w:r w:rsidRPr="00DD7B80">
              <w:rPr>
                <w:rFonts w:ascii="Times New Roman" w:hAnsi="Times New Roman"/>
              </w:rPr>
              <w:t>. számú melléklet</w:t>
            </w:r>
          </w:p>
        </w:tc>
        <w:tc>
          <w:tcPr>
            <w:tcW w:w="4518" w:type="dxa"/>
          </w:tcPr>
          <w:p w14:paraId="5DD02EAD"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F33620" w:rsidRPr="00EB58D2" w14:paraId="43A44AA7" w14:textId="77777777" w:rsidTr="00F33620">
        <w:trPr>
          <w:tblHeader/>
          <w:jc w:val="center"/>
        </w:trPr>
        <w:tc>
          <w:tcPr>
            <w:tcW w:w="4518" w:type="dxa"/>
          </w:tcPr>
          <w:p w14:paraId="66E893A6" w14:textId="532BD24E"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8</w:t>
            </w:r>
            <w:r w:rsidRPr="00DD7B80">
              <w:rPr>
                <w:rFonts w:ascii="Times New Roman" w:hAnsi="Times New Roman"/>
              </w:rPr>
              <w:t>. számú melléklet</w:t>
            </w:r>
          </w:p>
        </w:tc>
        <w:tc>
          <w:tcPr>
            <w:tcW w:w="4518" w:type="dxa"/>
          </w:tcPr>
          <w:p w14:paraId="03753CA5"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F33620" w:rsidRPr="00EB58D2" w14:paraId="42FF0154" w14:textId="77777777" w:rsidTr="00F33620">
        <w:trPr>
          <w:tblHeader/>
          <w:jc w:val="center"/>
        </w:trPr>
        <w:tc>
          <w:tcPr>
            <w:tcW w:w="4518" w:type="dxa"/>
          </w:tcPr>
          <w:p w14:paraId="10D0B1CD" w14:textId="5763C70B" w:rsidR="00F33620" w:rsidRPr="00DD7B80" w:rsidRDefault="00F33620" w:rsidP="00F33620">
            <w:pPr>
              <w:keepNext/>
              <w:keepLines/>
              <w:spacing w:after="0" w:line="240" w:lineRule="auto"/>
              <w:ind w:right="-108"/>
              <w:jc w:val="both"/>
              <w:rPr>
                <w:rFonts w:ascii="Times New Roman" w:hAnsi="Times New Roman"/>
              </w:rPr>
            </w:pPr>
            <w:r>
              <w:rPr>
                <w:rFonts w:ascii="Times New Roman" w:hAnsi="Times New Roman"/>
              </w:rPr>
              <w:t>19</w:t>
            </w:r>
            <w:r w:rsidRPr="00DD7B80">
              <w:rPr>
                <w:rFonts w:ascii="Times New Roman" w:hAnsi="Times New Roman"/>
              </w:rPr>
              <w:t>. számú melléklet</w:t>
            </w:r>
          </w:p>
        </w:tc>
        <w:tc>
          <w:tcPr>
            <w:tcW w:w="4518" w:type="dxa"/>
          </w:tcPr>
          <w:p w14:paraId="3141C3BD"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F33620" w:rsidRPr="00EB58D2" w14:paraId="62BF3738" w14:textId="77777777" w:rsidTr="00F33620">
        <w:trPr>
          <w:tblHeader/>
          <w:jc w:val="center"/>
        </w:trPr>
        <w:tc>
          <w:tcPr>
            <w:tcW w:w="4518" w:type="dxa"/>
          </w:tcPr>
          <w:p w14:paraId="4BE2BAEC" w14:textId="77777777" w:rsidR="00F33620" w:rsidRPr="00DD7B80" w:rsidRDefault="00F33620" w:rsidP="00F33620">
            <w:pPr>
              <w:keepNext/>
              <w:keepLines/>
              <w:spacing w:after="0" w:line="240" w:lineRule="auto"/>
              <w:ind w:right="-108"/>
              <w:jc w:val="both"/>
              <w:rPr>
                <w:rFonts w:ascii="Times New Roman" w:hAnsi="Times New Roman"/>
              </w:rPr>
            </w:pPr>
          </w:p>
        </w:tc>
        <w:tc>
          <w:tcPr>
            <w:tcW w:w="4518" w:type="dxa"/>
          </w:tcPr>
          <w:p w14:paraId="5429CD8B"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F33620" w:rsidRPr="00EB58D2" w14:paraId="49B89B44" w14:textId="77777777" w:rsidTr="00F33620">
        <w:trPr>
          <w:tblHeader/>
          <w:jc w:val="center"/>
        </w:trPr>
        <w:tc>
          <w:tcPr>
            <w:tcW w:w="4518" w:type="dxa"/>
          </w:tcPr>
          <w:p w14:paraId="5CB6447F" w14:textId="55B88EFC" w:rsidR="00F33620" w:rsidRPr="00DD7B80" w:rsidRDefault="00F33620" w:rsidP="00F33620">
            <w:pPr>
              <w:keepNext/>
              <w:keepLines/>
              <w:spacing w:after="0" w:line="240" w:lineRule="auto"/>
              <w:ind w:right="-108"/>
              <w:jc w:val="both"/>
              <w:rPr>
                <w:rFonts w:ascii="Times New Roman" w:hAnsi="Times New Roman"/>
              </w:rPr>
            </w:pPr>
            <w:r w:rsidRPr="00DD7B80">
              <w:rPr>
                <w:rFonts w:ascii="Times New Roman" w:hAnsi="Times New Roman"/>
              </w:rPr>
              <w:t>2</w:t>
            </w:r>
            <w:r>
              <w:rPr>
                <w:rFonts w:ascii="Times New Roman" w:hAnsi="Times New Roman"/>
              </w:rPr>
              <w:t>0</w:t>
            </w:r>
            <w:r w:rsidRPr="00DD7B80">
              <w:rPr>
                <w:rFonts w:ascii="Times New Roman" w:hAnsi="Times New Roman"/>
              </w:rPr>
              <w:t>. számú melléklet</w:t>
            </w:r>
          </w:p>
        </w:tc>
        <w:tc>
          <w:tcPr>
            <w:tcW w:w="4518" w:type="dxa"/>
          </w:tcPr>
          <w:p w14:paraId="576E9E37" w14:textId="77777777" w:rsidR="00F33620" w:rsidRPr="00DD7B80" w:rsidRDefault="00F33620" w:rsidP="00F33620">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F33620" w:rsidRPr="00EB58D2" w14:paraId="0550E065" w14:textId="77777777" w:rsidTr="00F33620">
        <w:trPr>
          <w:tblHeader/>
          <w:jc w:val="center"/>
        </w:trPr>
        <w:tc>
          <w:tcPr>
            <w:tcW w:w="4518" w:type="dxa"/>
          </w:tcPr>
          <w:p w14:paraId="4A296023" w14:textId="002E32C8" w:rsidR="00F33620" w:rsidRPr="001D1C7B" w:rsidRDefault="00F33620" w:rsidP="00F33620">
            <w:pPr>
              <w:keepNext/>
              <w:keepLines/>
              <w:spacing w:after="0" w:line="240" w:lineRule="auto"/>
              <w:ind w:right="-108"/>
              <w:jc w:val="both"/>
              <w:rPr>
                <w:rFonts w:ascii="Times New Roman" w:hAnsi="Times New Roman"/>
              </w:rPr>
            </w:pPr>
            <w:r>
              <w:rPr>
                <w:rFonts w:ascii="Times New Roman" w:hAnsi="Times New Roman"/>
              </w:rPr>
              <w:t>21</w:t>
            </w:r>
            <w:r w:rsidRPr="001D1C7B">
              <w:rPr>
                <w:rFonts w:ascii="Times New Roman" w:hAnsi="Times New Roman"/>
              </w:rPr>
              <w:t>. számú melléklet</w:t>
            </w:r>
          </w:p>
        </w:tc>
        <w:tc>
          <w:tcPr>
            <w:tcW w:w="4518" w:type="dxa"/>
          </w:tcPr>
          <w:p w14:paraId="3059EFCA" w14:textId="77777777" w:rsidR="00F33620" w:rsidRPr="001D1C7B" w:rsidRDefault="00F33620" w:rsidP="00F33620">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F33620" w:rsidRPr="00BC1558" w14:paraId="6E06EE74" w14:textId="77777777" w:rsidTr="00F33620">
        <w:trPr>
          <w:tblHeader/>
          <w:jc w:val="center"/>
        </w:trPr>
        <w:tc>
          <w:tcPr>
            <w:tcW w:w="4518" w:type="dxa"/>
            <w:tcBorders>
              <w:top w:val="single" w:sz="4" w:space="0" w:color="auto"/>
              <w:left w:val="single" w:sz="4" w:space="0" w:color="auto"/>
              <w:bottom w:val="single" w:sz="4" w:space="0" w:color="auto"/>
              <w:right w:val="single" w:sz="4" w:space="0" w:color="auto"/>
            </w:tcBorders>
          </w:tcPr>
          <w:p w14:paraId="0ABD2529" w14:textId="58FC8E0C" w:rsidR="00F33620" w:rsidRPr="00057CD2" w:rsidRDefault="00F33620" w:rsidP="00F33620">
            <w:pPr>
              <w:keepNext/>
              <w:keepLines/>
              <w:spacing w:after="0" w:line="240" w:lineRule="auto"/>
              <w:ind w:right="-108"/>
              <w:jc w:val="both"/>
              <w:rPr>
                <w:rFonts w:ascii="Times New Roman" w:hAnsi="Times New Roman"/>
              </w:rPr>
            </w:pPr>
            <w:r>
              <w:rPr>
                <w:rFonts w:ascii="Times New Roman" w:hAnsi="Times New Roman"/>
              </w:rPr>
              <w:t>22. sz. melléklet</w:t>
            </w:r>
          </w:p>
        </w:tc>
        <w:tc>
          <w:tcPr>
            <w:tcW w:w="4518" w:type="dxa"/>
            <w:tcBorders>
              <w:top w:val="single" w:sz="4" w:space="0" w:color="auto"/>
              <w:left w:val="single" w:sz="4" w:space="0" w:color="auto"/>
              <w:bottom w:val="single" w:sz="4" w:space="0" w:color="auto"/>
              <w:right w:val="single" w:sz="4" w:space="0" w:color="auto"/>
            </w:tcBorders>
          </w:tcPr>
          <w:p w14:paraId="15475EA7" w14:textId="77777777" w:rsidR="00F33620" w:rsidRPr="00472615" w:rsidRDefault="00F33620" w:rsidP="00F33620">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F33620" w:rsidRPr="00BC1558" w14:paraId="4BDE3AEC" w14:textId="77777777" w:rsidTr="00F33620">
        <w:trPr>
          <w:tblHeader/>
          <w:jc w:val="center"/>
        </w:trPr>
        <w:tc>
          <w:tcPr>
            <w:tcW w:w="4518" w:type="dxa"/>
            <w:tcBorders>
              <w:top w:val="single" w:sz="4" w:space="0" w:color="auto"/>
              <w:left w:val="single" w:sz="4" w:space="0" w:color="auto"/>
              <w:bottom w:val="single" w:sz="4" w:space="0" w:color="auto"/>
              <w:right w:val="single" w:sz="4" w:space="0" w:color="auto"/>
            </w:tcBorders>
          </w:tcPr>
          <w:p w14:paraId="1AF6C46A" w14:textId="77777777" w:rsidR="00F33620" w:rsidRPr="00CC782E" w:rsidRDefault="00F33620" w:rsidP="00F33620">
            <w:pPr>
              <w:keepNext/>
              <w:keepLines/>
              <w:spacing w:after="0" w:line="240" w:lineRule="auto"/>
              <w:ind w:right="-108"/>
              <w:jc w:val="both"/>
              <w:rPr>
                <w:rFonts w:ascii="Times New Roman" w:hAnsi="Times New Roman"/>
                <w:highlight w:val="yellow"/>
              </w:rPr>
            </w:pPr>
          </w:p>
        </w:tc>
        <w:tc>
          <w:tcPr>
            <w:tcW w:w="4518" w:type="dxa"/>
            <w:tcBorders>
              <w:top w:val="single" w:sz="4" w:space="0" w:color="auto"/>
              <w:left w:val="single" w:sz="4" w:space="0" w:color="auto"/>
              <w:bottom w:val="single" w:sz="4" w:space="0" w:color="auto"/>
              <w:right w:val="single" w:sz="4" w:space="0" w:color="auto"/>
            </w:tcBorders>
          </w:tcPr>
          <w:p w14:paraId="07D9DC1F" w14:textId="5F2C8BBD" w:rsidR="00F33620" w:rsidRPr="00CC782E" w:rsidRDefault="00F33620" w:rsidP="009B1E71">
            <w:pPr>
              <w:keepNext/>
              <w:keepLines/>
              <w:spacing w:after="0" w:line="240" w:lineRule="auto"/>
              <w:ind w:right="-108"/>
              <w:jc w:val="both"/>
              <w:rPr>
                <w:rFonts w:ascii="Times New Roman" w:hAnsi="Times New Roman"/>
                <w:highlight w:val="yellow"/>
              </w:rPr>
            </w:pPr>
            <w:r w:rsidRPr="0057786F">
              <w:rPr>
                <w:rFonts w:ascii="Times New Roman" w:hAnsi="Times New Roman"/>
              </w:rPr>
              <w:t xml:space="preserve">Amennyiben ajánlattevő ajánlatában a műszaki leírásban meghatározott típusú terméktől eltérő terméket ajánl meg, csatolni </w:t>
            </w:r>
            <w:r w:rsidR="009B1E71">
              <w:rPr>
                <w:rFonts w:ascii="Times New Roman" w:hAnsi="Times New Roman"/>
              </w:rPr>
              <w:t>szükséges</w:t>
            </w:r>
            <w:r w:rsidRPr="0057786F">
              <w:rPr>
                <w:rFonts w:ascii="Times New Roman" w:hAnsi="Times New Roman"/>
              </w:rPr>
              <w:t xml:space="preserve"> a megajánlott dízelmotor részletes műszaki dokumentációját </w:t>
            </w:r>
            <w:r w:rsidR="009B1E71" w:rsidRPr="009B1E71">
              <w:rPr>
                <w:rFonts w:ascii="Times New Roman" w:hAnsi="Times New Roman"/>
              </w:rPr>
              <w:t>(műszaki leírás, a motor műszaki rajza, a megajánlott motortípus vagy a konkrét megajánlott motor mért paramétereire vonatkozó vizsgálati jegyzőkönyv</w:t>
            </w:r>
            <w:r w:rsidR="009B1E71">
              <w:rPr>
                <w:rFonts w:ascii="Times New Roman" w:hAnsi="Times New Roman"/>
              </w:rPr>
              <w:t>).</w:t>
            </w:r>
          </w:p>
        </w:tc>
      </w:tr>
      <w:tr w:rsidR="00F33620" w:rsidRPr="00405BF8" w14:paraId="18FDE92C" w14:textId="77777777" w:rsidTr="00F33620">
        <w:trPr>
          <w:tblHeader/>
          <w:jc w:val="center"/>
        </w:trPr>
        <w:tc>
          <w:tcPr>
            <w:tcW w:w="4518" w:type="dxa"/>
          </w:tcPr>
          <w:p w14:paraId="38CD475F"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3637E2A0" w14:textId="2F5483B7" w:rsidR="00F33620" w:rsidRDefault="009B1E71" w:rsidP="009B1E71">
            <w:pPr>
              <w:autoSpaceDE w:val="0"/>
              <w:autoSpaceDN w:val="0"/>
              <w:adjustRightInd w:val="0"/>
              <w:spacing w:after="0" w:line="240" w:lineRule="auto"/>
              <w:jc w:val="both"/>
              <w:rPr>
                <w:rFonts w:ascii="Times New Roman" w:hAnsi="Times New Roman"/>
              </w:rPr>
            </w:pPr>
            <w:r w:rsidRPr="0057786F">
              <w:rPr>
                <w:rFonts w:ascii="Times New Roman" w:hAnsi="Times New Roman"/>
              </w:rPr>
              <w:t xml:space="preserve">Amennyiben ajánlattevő ajánlatában a műszaki leírásban meghatározott típusú terméktől eltérő terméket ajánl meg, </w:t>
            </w:r>
            <w:r>
              <w:rPr>
                <w:rFonts w:ascii="Times New Roman" w:hAnsi="Times New Roman"/>
              </w:rPr>
              <w:t xml:space="preserve">Ajánlatkérő </w:t>
            </w:r>
            <w:r w:rsidRPr="009B1E71">
              <w:rPr>
                <w:rFonts w:ascii="Times New Roman" w:hAnsi="Times New Roman"/>
              </w:rPr>
              <w:t xml:space="preserve">kéri bemutatni, hogy a megajánlott dízelmotor típus szerepel a vasúti járművek </w:t>
            </w:r>
            <w:proofErr w:type="spellStart"/>
            <w:r w:rsidRPr="009B1E71">
              <w:rPr>
                <w:rFonts w:ascii="Times New Roman" w:hAnsi="Times New Roman"/>
              </w:rPr>
              <w:t>üzembehelyezése</w:t>
            </w:r>
            <w:proofErr w:type="spellEnd"/>
            <w:r w:rsidRPr="009B1E71">
              <w:rPr>
                <w:rFonts w:ascii="Times New Roman" w:hAnsi="Times New Roman"/>
              </w:rPr>
              <w:t xml:space="preserve"> engedélyezéséről, időszakos vizsgálatáról és hatósági nyilvántartásáról szóló 31/2010. (XII. 23.) NFM rendeletben meghatározott módon, az adott (418-300 sorozatú dízelmozdony) járműsorozatra kiadott magyarországi hatósági típusengedélyében. Ehhez csatolni szükséges a 418-300 sorozatú dízelmozdony járműsorozatra kiadott magyarországi hatósági típusengedély egyszerű másolatát.</w:t>
            </w:r>
          </w:p>
        </w:tc>
      </w:tr>
      <w:tr w:rsidR="00F33620" w:rsidRPr="00405BF8" w14:paraId="02F3FA79" w14:textId="77777777" w:rsidTr="00F33620">
        <w:trPr>
          <w:tblHeader/>
          <w:jc w:val="center"/>
        </w:trPr>
        <w:tc>
          <w:tcPr>
            <w:tcW w:w="4518" w:type="dxa"/>
          </w:tcPr>
          <w:p w14:paraId="484442A9"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7DBE273B" w14:textId="77777777" w:rsidR="00F33620" w:rsidRPr="00472615" w:rsidRDefault="00F33620" w:rsidP="00F33620">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F33620" w:rsidRPr="00405BF8" w14:paraId="6FDB91AF" w14:textId="77777777" w:rsidTr="00F33620">
        <w:trPr>
          <w:tblHeader/>
          <w:jc w:val="center"/>
        </w:trPr>
        <w:tc>
          <w:tcPr>
            <w:tcW w:w="4518" w:type="dxa"/>
          </w:tcPr>
          <w:p w14:paraId="64DCA6FB"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7FFEDFC5" w14:textId="77777777" w:rsidR="00F33620" w:rsidRPr="00770AF9" w:rsidRDefault="00F33620" w:rsidP="00F33620">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F33620" w:rsidRPr="00405BF8" w14:paraId="072BF774" w14:textId="77777777" w:rsidTr="00F33620">
        <w:trPr>
          <w:tblHeader/>
          <w:jc w:val="center"/>
        </w:trPr>
        <w:tc>
          <w:tcPr>
            <w:tcW w:w="4518" w:type="dxa"/>
          </w:tcPr>
          <w:p w14:paraId="5570CFD9" w14:textId="77777777" w:rsidR="00F33620" w:rsidRDefault="00F33620" w:rsidP="00F33620">
            <w:pPr>
              <w:keepNext/>
              <w:keepLines/>
              <w:spacing w:after="0" w:line="240" w:lineRule="auto"/>
              <w:ind w:right="-108"/>
              <w:jc w:val="both"/>
              <w:rPr>
                <w:rFonts w:ascii="Times New Roman" w:hAnsi="Times New Roman"/>
              </w:rPr>
            </w:pPr>
          </w:p>
        </w:tc>
        <w:tc>
          <w:tcPr>
            <w:tcW w:w="4518" w:type="dxa"/>
          </w:tcPr>
          <w:p w14:paraId="63E2999D" w14:textId="77777777" w:rsidR="00F33620" w:rsidRPr="00770AF9" w:rsidRDefault="00F33620" w:rsidP="00F33620">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F33620" w:rsidRPr="00405BF8" w14:paraId="49C5A974" w14:textId="77777777" w:rsidTr="00F33620">
        <w:trPr>
          <w:tblHeader/>
          <w:jc w:val="center"/>
        </w:trPr>
        <w:tc>
          <w:tcPr>
            <w:tcW w:w="9036" w:type="dxa"/>
            <w:gridSpan w:val="2"/>
          </w:tcPr>
          <w:p w14:paraId="3CC0C155" w14:textId="77777777" w:rsidR="00F33620" w:rsidRDefault="00F33620" w:rsidP="00F33620">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F33620" w:rsidRPr="00405BF8" w14:paraId="3842926A" w14:textId="77777777" w:rsidTr="00F33620">
        <w:trPr>
          <w:tblHeader/>
          <w:jc w:val="center"/>
        </w:trPr>
        <w:tc>
          <w:tcPr>
            <w:tcW w:w="4518" w:type="dxa"/>
          </w:tcPr>
          <w:p w14:paraId="3F029D3C" w14:textId="77777777" w:rsidR="00F33620" w:rsidDel="00C14F93" w:rsidRDefault="00F33620" w:rsidP="00F33620">
            <w:pPr>
              <w:keepNext/>
              <w:keepLines/>
              <w:spacing w:after="0" w:line="240" w:lineRule="auto"/>
              <w:ind w:right="-108"/>
              <w:jc w:val="both"/>
              <w:rPr>
                <w:rFonts w:ascii="Times New Roman" w:hAnsi="Times New Roman"/>
              </w:rPr>
            </w:pPr>
          </w:p>
        </w:tc>
        <w:tc>
          <w:tcPr>
            <w:tcW w:w="4518" w:type="dxa"/>
          </w:tcPr>
          <w:p w14:paraId="6256D552" w14:textId="77777777" w:rsidR="00F33620" w:rsidRPr="00472615" w:rsidRDefault="00F33620" w:rsidP="00F33620">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F33620" w:rsidRPr="00405BF8" w14:paraId="22A44021" w14:textId="77777777" w:rsidTr="00F33620">
        <w:trPr>
          <w:tblHeader/>
          <w:jc w:val="center"/>
        </w:trPr>
        <w:tc>
          <w:tcPr>
            <w:tcW w:w="4518" w:type="dxa"/>
          </w:tcPr>
          <w:p w14:paraId="6CF7CE5D" w14:textId="60DB69CF" w:rsidR="00F33620" w:rsidRPr="00057CD2" w:rsidRDefault="00F33620" w:rsidP="00F33620">
            <w:pPr>
              <w:keepNext/>
              <w:keepLines/>
              <w:spacing w:after="0" w:line="240" w:lineRule="auto"/>
              <w:ind w:right="-108"/>
              <w:jc w:val="both"/>
              <w:rPr>
                <w:rFonts w:ascii="Times New Roman" w:hAnsi="Times New Roman"/>
              </w:rPr>
            </w:pPr>
            <w:r>
              <w:rPr>
                <w:rFonts w:ascii="Times New Roman" w:hAnsi="Times New Roman"/>
              </w:rPr>
              <w:t>23. számú melléklet</w:t>
            </w:r>
          </w:p>
        </w:tc>
        <w:tc>
          <w:tcPr>
            <w:tcW w:w="4518" w:type="dxa"/>
          </w:tcPr>
          <w:p w14:paraId="79B4A82A" w14:textId="77777777" w:rsidR="00F33620" w:rsidRPr="00057CD2" w:rsidRDefault="00F33620" w:rsidP="00F33620">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F33620" w:rsidRPr="00405BF8" w14:paraId="5236A27B" w14:textId="77777777" w:rsidTr="00F33620">
        <w:trPr>
          <w:tblHeader/>
          <w:jc w:val="center"/>
        </w:trPr>
        <w:tc>
          <w:tcPr>
            <w:tcW w:w="4518" w:type="dxa"/>
          </w:tcPr>
          <w:p w14:paraId="123D08FC" w14:textId="5C8C892F" w:rsidR="00F33620" w:rsidRPr="00057CD2" w:rsidRDefault="00F33620" w:rsidP="00F33620">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4518" w:type="dxa"/>
          </w:tcPr>
          <w:p w14:paraId="4A8E5A9A" w14:textId="77777777" w:rsidR="00F33620" w:rsidRPr="00472615" w:rsidRDefault="00F33620" w:rsidP="00F33620">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F33620" w:rsidRPr="00405BF8" w14:paraId="3379A9D4" w14:textId="77777777" w:rsidTr="00F33620">
        <w:trPr>
          <w:tblHeader/>
          <w:jc w:val="center"/>
        </w:trPr>
        <w:tc>
          <w:tcPr>
            <w:tcW w:w="4518" w:type="dxa"/>
          </w:tcPr>
          <w:p w14:paraId="15042F0A" w14:textId="08F4B9B7" w:rsidR="00F33620" w:rsidRPr="00057CD2" w:rsidRDefault="00F33620" w:rsidP="00F33620">
            <w:pPr>
              <w:keepNext/>
              <w:keepLines/>
              <w:spacing w:after="0" w:line="240" w:lineRule="auto"/>
              <w:ind w:right="-108"/>
              <w:jc w:val="both"/>
              <w:rPr>
                <w:rFonts w:ascii="Times New Roman" w:hAnsi="Times New Roman"/>
              </w:rPr>
            </w:pPr>
            <w:r>
              <w:rPr>
                <w:rFonts w:ascii="Times New Roman" w:hAnsi="Times New Roman"/>
              </w:rPr>
              <w:t>25. számú melléklet</w:t>
            </w:r>
          </w:p>
        </w:tc>
        <w:tc>
          <w:tcPr>
            <w:tcW w:w="4518" w:type="dxa"/>
          </w:tcPr>
          <w:p w14:paraId="5C8D4AC1" w14:textId="77777777" w:rsidR="00F33620" w:rsidRPr="00472615" w:rsidRDefault="00F33620" w:rsidP="00F33620">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DC19DD">
              <w:rPr>
                <w:rFonts w:ascii="Times New Roman" w:hAnsi="Times New Roman"/>
                <w:lang w:eastAsia="hu-HU"/>
              </w:rPr>
              <w:t>(1) bekezdés a) pontja</w:t>
            </w:r>
            <w:r>
              <w:rPr>
                <w:rFonts w:ascii="Times New Roman" w:hAnsi="Times New Roman"/>
                <w:lang w:eastAsia="hu-HU"/>
              </w:rPr>
              <w:t xml:space="preserve"> szerinti alkalmassági előírás vonatkozásában becsatolandó referencia nyilatkozat</w:t>
            </w:r>
          </w:p>
        </w:tc>
      </w:tr>
      <w:tr w:rsidR="00F33620" w:rsidRPr="00405BF8" w14:paraId="1353F870" w14:textId="77777777" w:rsidTr="00F33620">
        <w:trPr>
          <w:tblHeader/>
          <w:jc w:val="center"/>
        </w:trPr>
        <w:tc>
          <w:tcPr>
            <w:tcW w:w="4518" w:type="dxa"/>
          </w:tcPr>
          <w:p w14:paraId="5D74EA14" w14:textId="77777777" w:rsidR="00F33620" w:rsidRPr="00057CD2" w:rsidRDefault="00F33620" w:rsidP="00F33620">
            <w:pPr>
              <w:keepNext/>
              <w:keepLines/>
              <w:spacing w:after="0" w:line="240" w:lineRule="auto"/>
              <w:ind w:right="-108"/>
              <w:jc w:val="both"/>
              <w:rPr>
                <w:rFonts w:ascii="Times New Roman" w:hAnsi="Times New Roman"/>
              </w:rPr>
            </w:pPr>
          </w:p>
        </w:tc>
        <w:tc>
          <w:tcPr>
            <w:tcW w:w="4518" w:type="dxa"/>
          </w:tcPr>
          <w:p w14:paraId="6944E6B7" w14:textId="77777777" w:rsidR="00F33620" w:rsidRPr="00472615" w:rsidRDefault="00F33620" w:rsidP="00F33620">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5E13D6D" w14:textId="77777777" w:rsidR="00946090" w:rsidRDefault="00336336" w:rsidP="00F33620">
      <w:pPr>
        <w:pStyle w:val="Cmsor2"/>
        <w:jc w:val="left"/>
        <w:rPr>
          <w:sz w:val="22"/>
          <w:szCs w:val="22"/>
        </w:rPr>
      </w:pPr>
      <w:r w:rsidRPr="00405BF8">
        <w:rPr>
          <w:sz w:val="22"/>
          <w:szCs w:val="22"/>
        </w:rPr>
        <w:br w:type="page"/>
      </w:r>
    </w:p>
    <w:p w14:paraId="4CFE47A7" w14:textId="77777777" w:rsidR="00946090" w:rsidRPr="00946090" w:rsidRDefault="00946090" w:rsidP="00946090">
      <w:pPr>
        <w:pStyle w:val="Cmsor1"/>
      </w:pPr>
      <w:bookmarkStart w:id="42" w:name="_Toc499711406"/>
      <w:r>
        <w:lastRenderedPageBreak/>
        <w:t>V. N</w:t>
      </w:r>
      <w:r w:rsidRPr="004D54F7">
        <w:t>yilatkozatminták</w:t>
      </w:r>
      <w:bookmarkEnd w:id="42"/>
    </w:p>
    <w:p w14:paraId="520FAF54" w14:textId="77777777" w:rsidR="00336336" w:rsidRPr="00405BF8" w:rsidRDefault="00336336" w:rsidP="009B73D3">
      <w:pPr>
        <w:keepNext/>
        <w:keepLines/>
        <w:spacing w:after="0" w:line="240" w:lineRule="auto"/>
        <w:jc w:val="both"/>
        <w:rPr>
          <w:rFonts w:ascii="Times New Roman" w:hAnsi="Times New Roman"/>
        </w:rPr>
      </w:pPr>
    </w:p>
    <w:p w14:paraId="3EC6054E"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DC6485E"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4AD31F7B"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206B89A7" w14:textId="77777777" w:rsidR="00F72FCF" w:rsidRDefault="00F72FCF" w:rsidP="009B73D3">
      <w:pPr>
        <w:keepNext/>
        <w:keepLines/>
        <w:spacing w:after="0" w:line="240" w:lineRule="auto"/>
        <w:jc w:val="both"/>
        <w:rPr>
          <w:rFonts w:ascii="Times New Roman" w:hAnsi="Times New Roman"/>
        </w:rPr>
      </w:pPr>
    </w:p>
    <w:p w14:paraId="588C8895"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260AFD2" w14:textId="77777777" w:rsidR="00F72FCF" w:rsidRPr="00F72FCF" w:rsidRDefault="00F72FCF" w:rsidP="00F72FCF">
      <w:pPr>
        <w:pStyle w:val="Cmsor2"/>
      </w:pPr>
      <w:bookmarkStart w:id="43" w:name="_Toc499711407"/>
      <w:r>
        <w:lastRenderedPageBreak/>
        <w:t>A) Részvételi szakaszban alkalmazandó nyilatkozatminták</w:t>
      </w:r>
      <w:bookmarkEnd w:id="43"/>
    </w:p>
    <w:p w14:paraId="7245D025" w14:textId="77777777" w:rsidR="005F3082" w:rsidRPr="004D54F7" w:rsidRDefault="005F3082" w:rsidP="004D54F7">
      <w:pPr>
        <w:pStyle w:val="Cmsor3"/>
        <w:jc w:val="both"/>
      </w:pPr>
      <w:bookmarkStart w:id="44" w:name="_Toc499711408"/>
      <w:r w:rsidRPr="004D54F7">
        <w:t xml:space="preserve">1. </w:t>
      </w:r>
      <w:r w:rsidR="00A96480" w:rsidRPr="004D54F7">
        <w:t>sz. melléklet</w:t>
      </w:r>
      <w:r w:rsidR="00600B54">
        <w:t>: Felolvasólap</w:t>
      </w:r>
      <w:r w:rsidR="000273CC">
        <w:t xml:space="preserve"> (részvételi szakasz)</w:t>
      </w:r>
      <w:bookmarkEnd w:id="44"/>
    </w:p>
    <w:p w14:paraId="7B4F18DE"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14:paraId="2479FF8D"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EC92D32" w14:textId="77777777" w:rsidTr="001C40CB">
        <w:tc>
          <w:tcPr>
            <w:tcW w:w="3888" w:type="dxa"/>
          </w:tcPr>
          <w:p w14:paraId="774D8449"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73D8C9F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AA02C4B" w14:textId="77777777" w:rsidTr="001C40CB">
        <w:tc>
          <w:tcPr>
            <w:tcW w:w="3888" w:type="dxa"/>
          </w:tcPr>
          <w:p w14:paraId="66D7CB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7FB9167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CCEF16" w14:textId="77777777" w:rsidTr="001C40CB">
        <w:tc>
          <w:tcPr>
            <w:tcW w:w="3888" w:type="dxa"/>
          </w:tcPr>
          <w:p w14:paraId="6DD041B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974F44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6597FC0" w14:textId="77777777" w:rsidTr="001C40CB">
        <w:tc>
          <w:tcPr>
            <w:tcW w:w="3888" w:type="dxa"/>
          </w:tcPr>
          <w:p w14:paraId="3EFCF2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08FFBF4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821896" w14:textId="77777777" w:rsidTr="001C40CB">
        <w:tc>
          <w:tcPr>
            <w:tcW w:w="3888" w:type="dxa"/>
          </w:tcPr>
          <w:p w14:paraId="4286BFB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676B17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79105A" w14:textId="77777777" w:rsidTr="001C40CB">
        <w:tc>
          <w:tcPr>
            <w:tcW w:w="3888" w:type="dxa"/>
          </w:tcPr>
          <w:p w14:paraId="63F618D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7323F4F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AAF7112" w14:textId="77777777" w:rsidTr="001C40CB">
        <w:tc>
          <w:tcPr>
            <w:tcW w:w="3888" w:type="dxa"/>
          </w:tcPr>
          <w:p w14:paraId="5075331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3B3711B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F57261E" w14:textId="77777777" w:rsidTr="001C40CB">
        <w:tc>
          <w:tcPr>
            <w:tcW w:w="3888" w:type="dxa"/>
          </w:tcPr>
          <w:p w14:paraId="4791A65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9A7398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9D3669E" w14:textId="77777777" w:rsidTr="001C40CB">
        <w:tc>
          <w:tcPr>
            <w:tcW w:w="3888" w:type="dxa"/>
          </w:tcPr>
          <w:p w14:paraId="2D5E359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23A18BB" w14:textId="77777777" w:rsidR="00336336" w:rsidRPr="00405BF8" w:rsidRDefault="00336336" w:rsidP="001C40CB">
            <w:pPr>
              <w:keepNext/>
              <w:keepLines/>
              <w:spacing w:after="0" w:line="240" w:lineRule="auto"/>
              <w:jc w:val="both"/>
              <w:rPr>
                <w:rFonts w:ascii="Times New Roman" w:hAnsi="Times New Roman"/>
              </w:rPr>
            </w:pPr>
          </w:p>
        </w:tc>
      </w:tr>
    </w:tbl>
    <w:p w14:paraId="1E14AD71" w14:textId="77777777" w:rsidR="00336336" w:rsidRPr="00405BF8" w:rsidRDefault="00336336" w:rsidP="009B73D3">
      <w:pPr>
        <w:keepNext/>
        <w:keepLines/>
        <w:spacing w:after="0" w:line="240" w:lineRule="auto"/>
        <w:jc w:val="both"/>
        <w:rPr>
          <w:rFonts w:ascii="Times New Roman" w:hAnsi="Times New Roman"/>
        </w:rPr>
      </w:pPr>
    </w:p>
    <w:p w14:paraId="1A4E8D1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52865D74"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97F5543" w14:textId="77777777" w:rsidTr="001C40CB">
        <w:tc>
          <w:tcPr>
            <w:tcW w:w="3888" w:type="dxa"/>
          </w:tcPr>
          <w:p w14:paraId="07BBFF4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523D6CA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953087D" w14:textId="77777777" w:rsidTr="001C40CB">
        <w:tc>
          <w:tcPr>
            <w:tcW w:w="3888" w:type="dxa"/>
          </w:tcPr>
          <w:p w14:paraId="44F69D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3F56C9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42C75A5" w14:textId="77777777" w:rsidTr="001C40CB">
        <w:tc>
          <w:tcPr>
            <w:tcW w:w="3888" w:type="dxa"/>
          </w:tcPr>
          <w:p w14:paraId="4179690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9BEB4D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8755884" w14:textId="77777777" w:rsidTr="001C40CB">
        <w:tc>
          <w:tcPr>
            <w:tcW w:w="3888" w:type="dxa"/>
          </w:tcPr>
          <w:p w14:paraId="48AA171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0452A5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6662C43" w14:textId="77777777" w:rsidTr="001C40CB">
        <w:tc>
          <w:tcPr>
            <w:tcW w:w="3888" w:type="dxa"/>
          </w:tcPr>
          <w:p w14:paraId="08D199C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C05D26A" w14:textId="77777777" w:rsidR="00336336" w:rsidRPr="00405BF8" w:rsidRDefault="00336336" w:rsidP="001C40CB">
            <w:pPr>
              <w:keepNext/>
              <w:keepLines/>
              <w:spacing w:after="0" w:line="240" w:lineRule="auto"/>
              <w:jc w:val="both"/>
              <w:rPr>
                <w:rFonts w:ascii="Times New Roman" w:hAnsi="Times New Roman"/>
              </w:rPr>
            </w:pPr>
          </w:p>
        </w:tc>
      </w:tr>
    </w:tbl>
    <w:p w14:paraId="08BCD4A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89EC7BF" w14:textId="77777777" w:rsidTr="001C40CB">
        <w:tc>
          <w:tcPr>
            <w:tcW w:w="3888" w:type="dxa"/>
          </w:tcPr>
          <w:p w14:paraId="4F366A4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7598D3D3"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03034D47"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30B8479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C8FFBB" w14:textId="77777777" w:rsidTr="001C40CB">
        <w:tc>
          <w:tcPr>
            <w:tcW w:w="3888" w:type="dxa"/>
          </w:tcPr>
          <w:p w14:paraId="6E619FB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239D5B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C2DFF35" w14:textId="77777777" w:rsidTr="001C40CB">
        <w:tc>
          <w:tcPr>
            <w:tcW w:w="3888" w:type="dxa"/>
          </w:tcPr>
          <w:p w14:paraId="0D07ADD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AA58D6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16C3809" w14:textId="77777777" w:rsidTr="001C40CB">
        <w:tc>
          <w:tcPr>
            <w:tcW w:w="3888" w:type="dxa"/>
          </w:tcPr>
          <w:p w14:paraId="4BA471F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EB5D9A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4CB8240" w14:textId="77777777" w:rsidTr="001C40CB">
        <w:tc>
          <w:tcPr>
            <w:tcW w:w="3888" w:type="dxa"/>
          </w:tcPr>
          <w:p w14:paraId="4FAE6CB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18C7759" w14:textId="77777777" w:rsidR="00336336" w:rsidRPr="00405BF8" w:rsidRDefault="00336336" w:rsidP="001C40CB">
            <w:pPr>
              <w:keepNext/>
              <w:keepLines/>
              <w:spacing w:after="0" w:line="240" w:lineRule="auto"/>
              <w:jc w:val="both"/>
              <w:rPr>
                <w:rFonts w:ascii="Times New Roman" w:hAnsi="Times New Roman"/>
              </w:rPr>
            </w:pPr>
          </w:p>
        </w:tc>
      </w:tr>
    </w:tbl>
    <w:p w14:paraId="7E50A0E5" w14:textId="77777777" w:rsidR="00336336" w:rsidRPr="00405BF8" w:rsidRDefault="00336336" w:rsidP="009B73D3">
      <w:pPr>
        <w:keepNext/>
        <w:keepLines/>
        <w:spacing w:after="0" w:line="240" w:lineRule="auto"/>
        <w:jc w:val="both"/>
        <w:rPr>
          <w:rFonts w:ascii="Times New Roman" w:hAnsi="Times New Roman"/>
        </w:rPr>
      </w:pPr>
    </w:p>
    <w:p w14:paraId="7639749D"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153B9BF4"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2ADAAF4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131576C" w14:textId="77777777" w:rsidTr="001C40CB">
        <w:tc>
          <w:tcPr>
            <w:tcW w:w="3888" w:type="dxa"/>
          </w:tcPr>
          <w:p w14:paraId="228386F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2ADCBC5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C6E020" w14:textId="77777777" w:rsidTr="001C40CB">
        <w:tc>
          <w:tcPr>
            <w:tcW w:w="3888" w:type="dxa"/>
          </w:tcPr>
          <w:p w14:paraId="0CF3CEF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005674A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9853AA" w14:textId="77777777" w:rsidTr="001C40CB">
        <w:tc>
          <w:tcPr>
            <w:tcW w:w="3888" w:type="dxa"/>
          </w:tcPr>
          <w:p w14:paraId="5B90E5D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0CE7CD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C06296" w14:textId="77777777" w:rsidTr="001C40CB">
        <w:tc>
          <w:tcPr>
            <w:tcW w:w="3888" w:type="dxa"/>
          </w:tcPr>
          <w:p w14:paraId="2ACEA1D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4244D9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57B9AFF" w14:textId="77777777" w:rsidTr="001C40CB">
        <w:tc>
          <w:tcPr>
            <w:tcW w:w="3888" w:type="dxa"/>
          </w:tcPr>
          <w:p w14:paraId="6292BCB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325F1A2A" w14:textId="77777777" w:rsidR="00336336" w:rsidRPr="00405BF8" w:rsidRDefault="00336336" w:rsidP="001C40CB">
            <w:pPr>
              <w:keepNext/>
              <w:keepLines/>
              <w:spacing w:after="0" w:line="240" w:lineRule="auto"/>
              <w:jc w:val="both"/>
              <w:rPr>
                <w:rFonts w:ascii="Times New Roman" w:hAnsi="Times New Roman"/>
              </w:rPr>
            </w:pPr>
          </w:p>
        </w:tc>
      </w:tr>
    </w:tbl>
    <w:p w14:paraId="71F5E507" w14:textId="77777777" w:rsidR="00336336" w:rsidRPr="00405BF8" w:rsidRDefault="00336336" w:rsidP="009B73D3">
      <w:pPr>
        <w:keepNext/>
        <w:keepLines/>
        <w:spacing w:after="0" w:line="240" w:lineRule="auto"/>
        <w:jc w:val="both"/>
        <w:rPr>
          <w:rFonts w:ascii="Times New Roman" w:hAnsi="Times New Roman"/>
        </w:rPr>
      </w:pPr>
    </w:p>
    <w:p w14:paraId="016026D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60BE01B5" w14:textId="77777777" w:rsidR="00336336" w:rsidRPr="00405BF8" w:rsidRDefault="00336336" w:rsidP="009B73D3">
      <w:pPr>
        <w:keepNext/>
        <w:keepLines/>
        <w:spacing w:after="0" w:line="240" w:lineRule="auto"/>
        <w:jc w:val="both"/>
        <w:rPr>
          <w:rFonts w:ascii="Times New Roman" w:hAnsi="Times New Roman"/>
        </w:rPr>
      </w:pPr>
    </w:p>
    <w:p w14:paraId="7454582A"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5F22AB">
        <w:rPr>
          <w:rFonts w:ascii="Times New Roman" w:hAnsi="Times New Roman"/>
        </w:rPr>
        <w:t xml:space="preserve">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w:t>
      </w:r>
      <w:r w:rsidRPr="005F22AB">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62C73FA3" w14:textId="77777777" w:rsidR="00336336" w:rsidRPr="00405BF8" w:rsidRDefault="00336336" w:rsidP="009B73D3">
      <w:pPr>
        <w:keepNext/>
        <w:keepLines/>
        <w:spacing w:after="0" w:line="240" w:lineRule="auto"/>
        <w:jc w:val="both"/>
        <w:rPr>
          <w:rFonts w:ascii="Times New Roman" w:hAnsi="Times New Roman"/>
        </w:rPr>
      </w:pPr>
    </w:p>
    <w:p w14:paraId="10E13E23" w14:textId="77777777" w:rsidR="00336336" w:rsidRPr="00405BF8" w:rsidRDefault="00336336" w:rsidP="009B73D3">
      <w:pPr>
        <w:keepNext/>
        <w:keepLines/>
        <w:spacing w:after="0" w:line="240" w:lineRule="auto"/>
        <w:jc w:val="both"/>
        <w:rPr>
          <w:rFonts w:ascii="Times New Roman" w:hAnsi="Times New Roman"/>
        </w:rPr>
      </w:pPr>
    </w:p>
    <w:p w14:paraId="2C198A1A" w14:textId="77777777" w:rsidR="00336336" w:rsidRPr="00405BF8" w:rsidRDefault="00336336" w:rsidP="009B73D3">
      <w:pPr>
        <w:keepNext/>
        <w:keepLines/>
        <w:spacing w:after="0" w:line="240" w:lineRule="auto"/>
        <w:jc w:val="both"/>
        <w:rPr>
          <w:rFonts w:ascii="Times New Roman" w:hAnsi="Times New Roman"/>
        </w:rPr>
      </w:pPr>
    </w:p>
    <w:p w14:paraId="6AD3C29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8DBF437" w14:textId="77777777" w:rsidR="00336336" w:rsidRPr="00405BF8" w:rsidRDefault="00336336" w:rsidP="009B73D3">
      <w:pPr>
        <w:keepNext/>
        <w:keepLines/>
        <w:spacing w:after="0" w:line="240" w:lineRule="auto"/>
        <w:jc w:val="both"/>
        <w:rPr>
          <w:rFonts w:ascii="Times New Roman" w:hAnsi="Times New Roman"/>
        </w:rPr>
      </w:pPr>
    </w:p>
    <w:p w14:paraId="0934BD06"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4436E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EFAAD02"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1CBF9F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940990C" w14:textId="77777777" w:rsidR="00336336" w:rsidRPr="00405BF8" w:rsidRDefault="00336336" w:rsidP="009B73D3">
      <w:pPr>
        <w:pStyle w:val="Szvegtrzs21"/>
        <w:keepNext/>
        <w:keepLines/>
        <w:spacing w:line="240" w:lineRule="auto"/>
        <w:ind w:right="142"/>
        <w:jc w:val="right"/>
        <w:rPr>
          <w:sz w:val="22"/>
          <w:szCs w:val="22"/>
        </w:rPr>
      </w:pPr>
    </w:p>
    <w:p w14:paraId="1E3C3CED"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07FA023A" w14:textId="77777777" w:rsidR="005F3082" w:rsidRPr="001952C3" w:rsidRDefault="005F3082" w:rsidP="005F3082">
      <w:pPr>
        <w:pStyle w:val="Cmsor1"/>
        <w:ind w:left="284"/>
        <w:rPr>
          <w:i/>
          <w:iCs/>
          <w:color w:val="000000"/>
          <w:sz w:val="22"/>
          <w:szCs w:val="22"/>
        </w:rPr>
      </w:pPr>
    </w:p>
    <w:p w14:paraId="1D343268" w14:textId="77777777" w:rsidR="00336336" w:rsidRDefault="00967609" w:rsidP="004D54F7">
      <w:pPr>
        <w:pStyle w:val="Cmsor3"/>
        <w:jc w:val="both"/>
      </w:pPr>
      <w:bookmarkStart w:id="45" w:name="_Toc499711409"/>
      <w:r>
        <w:t>2. sz. melléklet</w:t>
      </w:r>
      <w:r w:rsidR="00600B54">
        <w:t>: Részvételre jelentkező nyilatkozata a Kbt. 66. § (4) bekezdése tekintetében</w:t>
      </w:r>
      <w:bookmarkEnd w:id="45"/>
    </w:p>
    <w:p w14:paraId="767E7042" w14:textId="77777777" w:rsidR="00967609" w:rsidRPr="00405BF8" w:rsidRDefault="00967609" w:rsidP="009B73D3">
      <w:pPr>
        <w:keepNext/>
        <w:keepLines/>
        <w:spacing w:after="0" w:line="240" w:lineRule="auto"/>
        <w:jc w:val="both"/>
        <w:rPr>
          <w:rFonts w:ascii="Times New Roman" w:hAnsi="Times New Roman"/>
        </w:rPr>
      </w:pPr>
    </w:p>
    <w:p w14:paraId="6BA581D2"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47723A38" w14:textId="77777777" w:rsidR="00336336" w:rsidRPr="00405BF8" w:rsidRDefault="00336336" w:rsidP="009B73D3">
      <w:pPr>
        <w:keepNext/>
        <w:keepLines/>
        <w:spacing w:after="0" w:line="240" w:lineRule="auto"/>
        <w:jc w:val="both"/>
        <w:rPr>
          <w:rFonts w:ascii="Times New Roman" w:hAnsi="Times New Roman"/>
        </w:rPr>
      </w:pPr>
    </w:p>
    <w:p w14:paraId="04304399" w14:textId="77777777" w:rsidR="00336336" w:rsidRPr="00405BF8" w:rsidRDefault="00336336" w:rsidP="009B73D3">
      <w:pPr>
        <w:keepNext/>
        <w:keepLines/>
        <w:spacing w:after="0" w:line="240" w:lineRule="auto"/>
        <w:jc w:val="both"/>
        <w:rPr>
          <w:rFonts w:ascii="Times New Roman" w:hAnsi="Times New Roman"/>
        </w:rPr>
      </w:pPr>
    </w:p>
    <w:p w14:paraId="4A9E0279"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2AD1B725" w14:textId="77777777" w:rsidR="00336336" w:rsidRPr="00405BF8" w:rsidRDefault="00336336" w:rsidP="003D2170">
      <w:pPr>
        <w:keepNext/>
        <w:keepLines/>
        <w:spacing w:after="0" w:line="240" w:lineRule="auto"/>
        <w:jc w:val="both"/>
        <w:rPr>
          <w:rFonts w:ascii="Times New Roman" w:hAnsi="Times New Roman"/>
        </w:rPr>
      </w:pPr>
    </w:p>
    <w:p w14:paraId="4A6BE274"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27DB5814"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24CECC3C"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2C7DF2E3" w14:textId="77777777" w:rsidR="00336336" w:rsidRPr="00405BF8" w:rsidRDefault="00336336" w:rsidP="000273CC">
      <w:pPr>
        <w:keepNext/>
        <w:keepLines/>
        <w:spacing w:after="0" w:line="360" w:lineRule="auto"/>
        <w:jc w:val="both"/>
        <w:rPr>
          <w:rFonts w:ascii="Times New Roman" w:hAnsi="Times New Roman"/>
        </w:rPr>
      </w:pPr>
    </w:p>
    <w:p w14:paraId="76DBC72D" w14:textId="77777777" w:rsidR="00336336" w:rsidRPr="00405BF8" w:rsidRDefault="00336336" w:rsidP="009B73D3">
      <w:pPr>
        <w:keepNext/>
        <w:keepLines/>
        <w:spacing w:after="0" w:line="240" w:lineRule="auto"/>
        <w:jc w:val="both"/>
        <w:rPr>
          <w:rFonts w:ascii="Times New Roman" w:hAnsi="Times New Roman"/>
        </w:rPr>
      </w:pPr>
    </w:p>
    <w:p w14:paraId="68750BF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D5833D4"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BC941F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2F403E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645D1A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F884091" w14:textId="77777777" w:rsidR="00336336" w:rsidRPr="00405BF8" w:rsidRDefault="00336336" w:rsidP="009B73D3">
      <w:pPr>
        <w:keepNext/>
        <w:keepLines/>
        <w:spacing w:after="0" w:line="240" w:lineRule="auto"/>
        <w:jc w:val="both"/>
        <w:rPr>
          <w:rFonts w:ascii="Times New Roman" w:hAnsi="Times New Roman"/>
        </w:rPr>
      </w:pPr>
    </w:p>
    <w:p w14:paraId="6921D928" w14:textId="77777777" w:rsidR="00336336" w:rsidRPr="00BE730D" w:rsidRDefault="00336336" w:rsidP="00F868A3">
      <w:pPr>
        <w:pStyle w:val="Cmsor3"/>
        <w:jc w:val="both"/>
      </w:pPr>
      <w:r w:rsidRPr="00405BF8">
        <w:br w:type="page"/>
      </w:r>
      <w:bookmarkStart w:id="46" w:name="_Toc499711410"/>
      <w:r w:rsidRPr="004D54F7">
        <w:lastRenderedPageBreak/>
        <w:t>3. sz. melléklet</w:t>
      </w:r>
      <w:r w:rsidR="0048575B">
        <w:t>: Nyilatkozat közös részvételre jelentkezésről</w:t>
      </w:r>
      <w:bookmarkEnd w:id="46"/>
    </w:p>
    <w:p w14:paraId="5294D59B" w14:textId="77777777" w:rsidR="00336336" w:rsidRPr="00405BF8" w:rsidRDefault="00336336" w:rsidP="00BE730D">
      <w:pPr>
        <w:keepNext/>
        <w:keepLines/>
        <w:spacing w:after="0"/>
        <w:jc w:val="center"/>
        <w:rPr>
          <w:rFonts w:ascii="Times New Roman" w:hAnsi="Times New Roman"/>
          <w:b/>
          <w:bCs/>
          <w:i/>
        </w:rPr>
      </w:pPr>
    </w:p>
    <w:p w14:paraId="32D381BD"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7724EEBF" w14:textId="77777777" w:rsidR="00336336" w:rsidRPr="00405BF8" w:rsidRDefault="00336336" w:rsidP="009B73D3">
      <w:pPr>
        <w:keepNext/>
        <w:keepLines/>
        <w:spacing w:after="0"/>
        <w:rPr>
          <w:rFonts w:ascii="Times New Roman" w:hAnsi="Times New Roman"/>
        </w:rPr>
      </w:pPr>
    </w:p>
    <w:p w14:paraId="5EE81357"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83AD77C" w14:textId="77777777" w:rsidR="00336336" w:rsidRPr="00405BF8" w:rsidRDefault="00336336" w:rsidP="009B73D3">
      <w:pPr>
        <w:keepNext/>
        <w:keepLines/>
        <w:spacing w:after="0"/>
        <w:rPr>
          <w:rFonts w:ascii="Times New Roman" w:hAnsi="Times New Roman"/>
        </w:rPr>
      </w:pPr>
    </w:p>
    <w:p w14:paraId="5469729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6C5DA35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5F50C31B" w14:textId="77777777" w:rsidR="00336336" w:rsidRPr="00405BF8" w:rsidRDefault="00336336" w:rsidP="009B73D3">
      <w:pPr>
        <w:keepNext/>
        <w:keepLines/>
        <w:spacing w:after="0" w:line="360" w:lineRule="auto"/>
        <w:jc w:val="both"/>
        <w:rPr>
          <w:rFonts w:ascii="Times New Roman" w:hAnsi="Times New Roman"/>
        </w:rPr>
      </w:pPr>
    </w:p>
    <w:p w14:paraId="3859D62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9785201"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47EEDC09" w14:textId="77777777" w:rsidR="00336336" w:rsidRPr="00405BF8" w:rsidRDefault="00336336" w:rsidP="009B73D3">
      <w:pPr>
        <w:keepNext/>
        <w:keepLines/>
        <w:spacing w:after="0"/>
        <w:rPr>
          <w:rFonts w:ascii="Times New Roman" w:hAnsi="Times New Roman"/>
        </w:rPr>
      </w:pPr>
    </w:p>
    <w:p w14:paraId="317C1FC9"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01DC25AF"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4455A1E2" w14:textId="77777777" w:rsidTr="001C40CB">
        <w:trPr>
          <w:jc w:val="center"/>
        </w:trPr>
        <w:tc>
          <w:tcPr>
            <w:tcW w:w="2499" w:type="pct"/>
          </w:tcPr>
          <w:p w14:paraId="759E5EDF"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57AA88F9"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2BD721A6" w14:textId="77777777" w:rsidTr="001C40CB">
        <w:trPr>
          <w:jc w:val="center"/>
        </w:trPr>
        <w:tc>
          <w:tcPr>
            <w:tcW w:w="2499" w:type="pct"/>
          </w:tcPr>
          <w:p w14:paraId="24302462"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5F08FC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8C9A142"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A3C4F7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6C291E8"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16431CB"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77329C2B" w14:textId="77777777" w:rsidR="00336336" w:rsidRPr="00405BF8" w:rsidRDefault="00336336" w:rsidP="009B73D3">
      <w:pPr>
        <w:keepNext/>
        <w:keepLines/>
        <w:spacing w:after="0" w:line="240" w:lineRule="auto"/>
        <w:jc w:val="right"/>
        <w:rPr>
          <w:rFonts w:ascii="Times New Roman" w:hAnsi="Times New Roman"/>
          <w:i/>
        </w:rPr>
      </w:pPr>
    </w:p>
    <w:p w14:paraId="6B9E06AB" w14:textId="77777777" w:rsidR="004F2A4B" w:rsidRDefault="00336336" w:rsidP="004D54F7">
      <w:pPr>
        <w:pStyle w:val="Cmsor3"/>
        <w:rPr>
          <w:i/>
        </w:rPr>
      </w:pPr>
      <w:r w:rsidRPr="00405BF8">
        <w:rPr>
          <w:i/>
        </w:rPr>
        <w:br w:type="page"/>
      </w:r>
    </w:p>
    <w:p w14:paraId="2872C170" w14:textId="77777777" w:rsidR="00336336" w:rsidRPr="000273CC" w:rsidRDefault="001B2EB8" w:rsidP="001B2EB8">
      <w:pPr>
        <w:pStyle w:val="Cmsor3"/>
        <w:jc w:val="both"/>
      </w:pPr>
      <w:bookmarkStart w:id="47" w:name="_Toc499711411"/>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14:paraId="5573AE24" w14:textId="77777777" w:rsidR="00336336" w:rsidRDefault="00336336" w:rsidP="009B73D3">
      <w:pPr>
        <w:keepNext/>
        <w:keepLines/>
        <w:spacing w:after="0" w:line="240" w:lineRule="auto"/>
        <w:jc w:val="both"/>
        <w:rPr>
          <w:rFonts w:ascii="Times New Roman" w:hAnsi="Times New Roman"/>
        </w:rPr>
      </w:pPr>
    </w:p>
    <w:p w14:paraId="51EC8DB8" w14:textId="77777777" w:rsidR="00336336" w:rsidRDefault="00336336" w:rsidP="009B73D3">
      <w:pPr>
        <w:keepNext/>
        <w:keepLines/>
        <w:spacing w:after="0" w:line="240" w:lineRule="auto"/>
        <w:jc w:val="both"/>
        <w:rPr>
          <w:rFonts w:ascii="Times New Roman" w:hAnsi="Times New Roman"/>
        </w:rPr>
      </w:pPr>
    </w:p>
    <w:p w14:paraId="7B05A23C"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222DC232"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136B360" w14:textId="77777777" w:rsidTr="00AE7CCF">
        <w:tc>
          <w:tcPr>
            <w:tcW w:w="9212" w:type="dxa"/>
            <w:shd w:val="clear" w:color="auto" w:fill="BFBFBF"/>
          </w:tcPr>
          <w:p w14:paraId="507FCF4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5240C6B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1A13489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70D4D651"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02EDF3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7A8C34A6" w14:textId="77777777" w:rsidR="00336336" w:rsidRPr="00264D6D" w:rsidRDefault="00336336" w:rsidP="0014671B">
      <w:pPr>
        <w:rPr>
          <w:rFonts w:cs="Myriad Pro"/>
          <w:b/>
          <w:bCs/>
          <w:color w:val="000000"/>
          <w:sz w:val="16"/>
          <w:szCs w:val="16"/>
        </w:rPr>
      </w:pPr>
    </w:p>
    <w:p w14:paraId="6FCCCF2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CBE6D5E" w14:textId="77777777" w:rsidTr="00AE7CCF">
        <w:tc>
          <w:tcPr>
            <w:tcW w:w="9212" w:type="dxa"/>
            <w:shd w:val="clear" w:color="auto" w:fill="BFBFBF"/>
          </w:tcPr>
          <w:p w14:paraId="1F33AE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507668B1"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A8F8926" w14:textId="77777777" w:rsidTr="00AE7CCF">
        <w:tc>
          <w:tcPr>
            <w:tcW w:w="4606" w:type="dxa"/>
          </w:tcPr>
          <w:p w14:paraId="699B3B5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033F9DA6"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9A7EEAD" w14:textId="77777777" w:rsidTr="00AE7CCF">
        <w:tc>
          <w:tcPr>
            <w:tcW w:w="4606" w:type="dxa"/>
          </w:tcPr>
          <w:p w14:paraId="2F8D5837"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C7E058E"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62C97597" w14:textId="77777777" w:rsidTr="00AE7CCF">
        <w:tc>
          <w:tcPr>
            <w:tcW w:w="4606" w:type="dxa"/>
          </w:tcPr>
          <w:p w14:paraId="6A7C57BC"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3F3EAEEC"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6C5BD2B" w14:textId="77777777" w:rsidTr="00AE7CCF">
        <w:tc>
          <w:tcPr>
            <w:tcW w:w="4606" w:type="dxa"/>
          </w:tcPr>
          <w:p w14:paraId="65B1043C"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52FC5E98"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D917C20" w14:textId="77777777" w:rsidTr="00AE7CCF">
        <w:tc>
          <w:tcPr>
            <w:tcW w:w="4606" w:type="dxa"/>
          </w:tcPr>
          <w:p w14:paraId="5AF6ED3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14:paraId="4DF65115"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5153CE3C"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EFA7432" w14:textId="77777777" w:rsidTr="00AE7CCF">
        <w:tc>
          <w:tcPr>
            <w:tcW w:w="9212" w:type="dxa"/>
            <w:shd w:val="clear" w:color="auto" w:fill="BFBFBF"/>
          </w:tcPr>
          <w:p w14:paraId="171BC252"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094862AE" w14:textId="77777777" w:rsidR="00336336" w:rsidRPr="00264D6D" w:rsidRDefault="00336336" w:rsidP="0014671B">
      <w:pPr>
        <w:rPr>
          <w:rFonts w:cs="Myriad Pro"/>
          <w:b/>
          <w:bCs/>
          <w:i/>
          <w:iCs/>
          <w:color w:val="000000"/>
          <w:sz w:val="16"/>
          <w:szCs w:val="16"/>
        </w:rPr>
      </w:pPr>
    </w:p>
    <w:p w14:paraId="38FE6FBF"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1411D79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331278E" w14:textId="77777777" w:rsidTr="00AE7CCF">
        <w:tc>
          <w:tcPr>
            <w:tcW w:w="4606" w:type="dxa"/>
          </w:tcPr>
          <w:p w14:paraId="0B898B1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36A997C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DF33162" w14:textId="77777777" w:rsidTr="00AE7CCF">
        <w:tc>
          <w:tcPr>
            <w:tcW w:w="4606" w:type="dxa"/>
          </w:tcPr>
          <w:p w14:paraId="2FC7402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09F4587C"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99AB7D9" w14:textId="77777777" w:rsidTr="00AE7CCF">
        <w:tc>
          <w:tcPr>
            <w:tcW w:w="4606" w:type="dxa"/>
          </w:tcPr>
          <w:p w14:paraId="75BA807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0EDF962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3290E556"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7BBAD56D"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086CC256" w14:textId="77777777" w:rsidTr="00AE7CCF">
        <w:tc>
          <w:tcPr>
            <w:tcW w:w="4606" w:type="dxa"/>
          </w:tcPr>
          <w:p w14:paraId="4F8BE66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4513172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35916D8D" w14:textId="77777777" w:rsidTr="00AE7CCF">
        <w:tc>
          <w:tcPr>
            <w:tcW w:w="4606" w:type="dxa"/>
          </w:tcPr>
          <w:p w14:paraId="4F681E6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14:paraId="68643CD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687F375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737AA44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42FDF171"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324636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46054639"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5363C53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7A33C74F" w14:textId="77777777" w:rsidTr="00AE7CCF">
        <w:tc>
          <w:tcPr>
            <w:tcW w:w="4606" w:type="dxa"/>
          </w:tcPr>
          <w:p w14:paraId="27249842"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41F1F43E"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00336A95" w14:textId="77777777" w:rsidTr="00AE7CCF">
        <w:tc>
          <w:tcPr>
            <w:tcW w:w="4606" w:type="dxa"/>
          </w:tcPr>
          <w:p w14:paraId="2F722B4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14:paraId="49F2BC6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3CAD0BB6" w14:textId="77777777" w:rsidTr="00AE7CCF">
        <w:tc>
          <w:tcPr>
            <w:tcW w:w="4606" w:type="dxa"/>
          </w:tcPr>
          <w:p w14:paraId="4F8C867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5D0F166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26DBB58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5D0C24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4BA18C0" w14:textId="77777777" w:rsidR="00336336" w:rsidRPr="00264D6D" w:rsidRDefault="00336336" w:rsidP="00AE7CCF">
            <w:pPr>
              <w:spacing w:after="0" w:line="240" w:lineRule="auto"/>
              <w:rPr>
                <w:rFonts w:cs="Myriad Pro"/>
                <w:color w:val="000000"/>
                <w:sz w:val="16"/>
                <w:szCs w:val="16"/>
              </w:rPr>
            </w:pPr>
          </w:p>
          <w:p w14:paraId="32545A5D" w14:textId="77777777" w:rsidR="00336336" w:rsidRPr="00264D6D" w:rsidRDefault="00336336" w:rsidP="00AE7CCF">
            <w:pPr>
              <w:spacing w:after="0" w:line="240" w:lineRule="auto"/>
              <w:rPr>
                <w:rFonts w:cs="Myriad Pro"/>
                <w:color w:val="000000"/>
                <w:sz w:val="16"/>
                <w:szCs w:val="16"/>
              </w:rPr>
            </w:pPr>
          </w:p>
          <w:p w14:paraId="691B68BD" w14:textId="77777777" w:rsidR="00336336" w:rsidRPr="00264D6D" w:rsidRDefault="00336336" w:rsidP="00AE7CCF">
            <w:pPr>
              <w:spacing w:after="0" w:line="240" w:lineRule="auto"/>
              <w:rPr>
                <w:rFonts w:cs="Myriad Pro"/>
                <w:color w:val="000000"/>
                <w:sz w:val="16"/>
                <w:szCs w:val="16"/>
              </w:rPr>
            </w:pPr>
          </w:p>
          <w:p w14:paraId="5B8E1B6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75BD810C" w14:textId="77777777" w:rsidR="00336336" w:rsidRPr="00264D6D" w:rsidRDefault="00336336" w:rsidP="00AE7CCF">
            <w:pPr>
              <w:spacing w:after="0" w:line="240" w:lineRule="auto"/>
              <w:rPr>
                <w:rFonts w:cs="Myriad Pro"/>
                <w:color w:val="000000"/>
                <w:sz w:val="16"/>
                <w:szCs w:val="16"/>
              </w:rPr>
            </w:pPr>
          </w:p>
          <w:p w14:paraId="020CB2A2" w14:textId="77777777" w:rsidR="00336336" w:rsidRPr="00264D6D" w:rsidRDefault="00336336" w:rsidP="00AE7CCF">
            <w:pPr>
              <w:spacing w:after="0" w:line="240" w:lineRule="auto"/>
              <w:rPr>
                <w:rFonts w:cs="Myriad Pro"/>
                <w:color w:val="000000"/>
                <w:sz w:val="16"/>
                <w:szCs w:val="16"/>
              </w:rPr>
            </w:pPr>
          </w:p>
          <w:p w14:paraId="3C2D9B5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56414B6E" w14:textId="77777777" w:rsidTr="00AE7CCF">
        <w:tc>
          <w:tcPr>
            <w:tcW w:w="4606" w:type="dxa"/>
          </w:tcPr>
          <w:p w14:paraId="55A70AF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045BF136"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5333EE69" w14:textId="77777777" w:rsidTr="00AE7CCF">
        <w:tc>
          <w:tcPr>
            <w:tcW w:w="4606" w:type="dxa"/>
          </w:tcPr>
          <w:p w14:paraId="21F7984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3298883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20ADC1C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44F0B4E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6159F80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14:paraId="538D487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6E22A75E" w14:textId="77777777" w:rsidR="00336336" w:rsidRPr="00264D6D" w:rsidRDefault="00336336" w:rsidP="00AE7CCF">
            <w:pPr>
              <w:spacing w:after="0" w:line="240" w:lineRule="auto"/>
              <w:rPr>
                <w:rFonts w:cs="Myriad Pro"/>
                <w:i/>
                <w:iCs/>
                <w:color w:val="000000"/>
                <w:sz w:val="16"/>
                <w:szCs w:val="16"/>
              </w:rPr>
            </w:pPr>
          </w:p>
          <w:p w14:paraId="427BB7AF" w14:textId="77777777" w:rsidR="00336336" w:rsidRPr="00264D6D" w:rsidRDefault="00336336" w:rsidP="00AE7CCF">
            <w:pPr>
              <w:spacing w:after="0" w:line="240" w:lineRule="auto"/>
              <w:rPr>
                <w:rFonts w:cs="Myriad Pro"/>
                <w:i/>
                <w:iCs/>
                <w:color w:val="000000"/>
                <w:sz w:val="16"/>
                <w:szCs w:val="16"/>
              </w:rPr>
            </w:pPr>
          </w:p>
          <w:p w14:paraId="1F429C34" w14:textId="77777777" w:rsidR="00336336" w:rsidRPr="00264D6D" w:rsidRDefault="00336336" w:rsidP="00AE7CCF">
            <w:pPr>
              <w:spacing w:after="0" w:line="240" w:lineRule="auto"/>
              <w:rPr>
                <w:rFonts w:cs="Myriad Pro"/>
                <w:i/>
                <w:iCs/>
                <w:color w:val="000000"/>
                <w:sz w:val="16"/>
                <w:szCs w:val="16"/>
              </w:rPr>
            </w:pPr>
          </w:p>
          <w:p w14:paraId="596F3262" w14:textId="77777777" w:rsidR="00336336" w:rsidRPr="00264D6D" w:rsidRDefault="00336336" w:rsidP="00AE7CCF">
            <w:pPr>
              <w:spacing w:after="0" w:line="240" w:lineRule="auto"/>
              <w:rPr>
                <w:rFonts w:cs="Myriad Pro"/>
                <w:i/>
                <w:iCs/>
                <w:color w:val="000000"/>
                <w:sz w:val="16"/>
                <w:szCs w:val="16"/>
              </w:rPr>
            </w:pPr>
          </w:p>
          <w:p w14:paraId="19ECBBFC" w14:textId="77777777" w:rsidR="00336336" w:rsidRPr="00264D6D" w:rsidRDefault="00336336" w:rsidP="00AE7CCF">
            <w:pPr>
              <w:spacing w:after="0" w:line="240" w:lineRule="auto"/>
              <w:rPr>
                <w:rFonts w:cs="Myriad Pro"/>
                <w:i/>
                <w:iCs/>
                <w:color w:val="000000"/>
                <w:sz w:val="16"/>
                <w:szCs w:val="16"/>
              </w:rPr>
            </w:pPr>
          </w:p>
          <w:p w14:paraId="29F478FB" w14:textId="77777777" w:rsidR="00336336" w:rsidRPr="00264D6D" w:rsidRDefault="00336336" w:rsidP="00AE7CCF">
            <w:pPr>
              <w:spacing w:after="0" w:line="240" w:lineRule="auto"/>
              <w:rPr>
                <w:rFonts w:cs="Myriad Pro"/>
                <w:i/>
                <w:iCs/>
                <w:color w:val="000000"/>
                <w:sz w:val="16"/>
                <w:szCs w:val="16"/>
              </w:rPr>
            </w:pPr>
          </w:p>
          <w:p w14:paraId="22D20522" w14:textId="77777777" w:rsidR="00336336" w:rsidRPr="00264D6D" w:rsidRDefault="00336336" w:rsidP="00AE7CCF">
            <w:pPr>
              <w:spacing w:after="0" w:line="240" w:lineRule="auto"/>
              <w:rPr>
                <w:rFonts w:cs="Myriad Pro"/>
                <w:i/>
                <w:iCs/>
                <w:color w:val="000000"/>
                <w:sz w:val="16"/>
                <w:szCs w:val="16"/>
              </w:rPr>
            </w:pPr>
          </w:p>
          <w:p w14:paraId="6E1BBBE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9052D05" w14:textId="77777777" w:rsidR="00336336" w:rsidRPr="00264D6D" w:rsidRDefault="00336336" w:rsidP="00AE7CCF">
            <w:pPr>
              <w:spacing w:after="0" w:line="240" w:lineRule="auto"/>
              <w:rPr>
                <w:rFonts w:cs="Myriad Pro"/>
                <w:color w:val="000000"/>
                <w:sz w:val="16"/>
                <w:szCs w:val="16"/>
              </w:rPr>
            </w:pPr>
          </w:p>
          <w:p w14:paraId="169CDC0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AB1CFC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327C2FCD" w14:textId="77777777" w:rsidR="00336336" w:rsidRPr="00264D6D" w:rsidRDefault="00336336" w:rsidP="00AE7CCF">
            <w:pPr>
              <w:spacing w:after="0" w:line="240" w:lineRule="auto"/>
              <w:rPr>
                <w:rFonts w:cs="Myriad Pro"/>
                <w:i/>
                <w:iCs/>
                <w:color w:val="000000"/>
                <w:sz w:val="16"/>
                <w:szCs w:val="16"/>
              </w:rPr>
            </w:pPr>
          </w:p>
          <w:p w14:paraId="61429BA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359F06B" w14:textId="77777777" w:rsidR="00336336" w:rsidRPr="00264D6D" w:rsidRDefault="00336336" w:rsidP="00AE7CCF">
            <w:pPr>
              <w:spacing w:after="0" w:line="240" w:lineRule="auto"/>
              <w:rPr>
                <w:rFonts w:cs="Myriad Pro"/>
                <w:color w:val="000000"/>
                <w:sz w:val="16"/>
                <w:szCs w:val="16"/>
              </w:rPr>
            </w:pPr>
          </w:p>
          <w:p w14:paraId="3C690CCB" w14:textId="77777777" w:rsidR="00336336" w:rsidRPr="00264D6D" w:rsidRDefault="00336336" w:rsidP="00AE7CCF">
            <w:pPr>
              <w:spacing w:after="0" w:line="240" w:lineRule="auto"/>
              <w:rPr>
                <w:rFonts w:cs="Myriad Pro"/>
                <w:color w:val="000000"/>
                <w:sz w:val="16"/>
                <w:szCs w:val="16"/>
              </w:rPr>
            </w:pPr>
          </w:p>
          <w:p w14:paraId="251C8C0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3E63FD26" w14:textId="77777777" w:rsidTr="00AE7CCF">
        <w:tc>
          <w:tcPr>
            <w:tcW w:w="4606" w:type="dxa"/>
          </w:tcPr>
          <w:p w14:paraId="0A4E092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6EC1592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0A8549E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36706FE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1281634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8CA98C0" w14:textId="77777777" w:rsidR="00336336" w:rsidRPr="00264D6D" w:rsidRDefault="00336336" w:rsidP="00AE7CCF">
            <w:pPr>
              <w:spacing w:after="0" w:line="240" w:lineRule="auto"/>
              <w:rPr>
                <w:rFonts w:cs="Myriad Pro"/>
                <w:i/>
                <w:iCs/>
                <w:color w:val="000000"/>
                <w:sz w:val="16"/>
                <w:szCs w:val="16"/>
              </w:rPr>
            </w:pPr>
          </w:p>
          <w:p w14:paraId="5F52BE30" w14:textId="77777777" w:rsidR="00336336" w:rsidRPr="00264D6D" w:rsidRDefault="00336336" w:rsidP="00AE7CCF">
            <w:pPr>
              <w:spacing w:after="0" w:line="240" w:lineRule="auto"/>
              <w:rPr>
                <w:rFonts w:cs="Myriad Pro"/>
                <w:i/>
                <w:iCs/>
                <w:color w:val="000000"/>
                <w:sz w:val="16"/>
                <w:szCs w:val="16"/>
              </w:rPr>
            </w:pPr>
          </w:p>
          <w:p w14:paraId="0457195F" w14:textId="77777777" w:rsidR="00336336" w:rsidRPr="00264D6D" w:rsidRDefault="00336336" w:rsidP="00AE7CCF">
            <w:pPr>
              <w:spacing w:after="0" w:line="240" w:lineRule="auto"/>
              <w:rPr>
                <w:rFonts w:cs="Myriad Pro"/>
                <w:i/>
                <w:iCs/>
                <w:color w:val="000000"/>
                <w:sz w:val="16"/>
                <w:szCs w:val="16"/>
              </w:rPr>
            </w:pPr>
          </w:p>
          <w:p w14:paraId="1C751480" w14:textId="77777777" w:rsidR="00336336" w:rsidRPr="00264D6D" w:rsidRDefault="00336336" w:rsidP="00AE7CCF">
            <w:pPr>
              <w:spacing w:after="0" w:line="240" w:lineRule="auto"/>
              <w:rPr>
                <w:rFonts w:cs="Myriad Pro"/>
                <w:i/>
                <w:iCs/>
                <w:color w:val="000000"/>
                <w:sz w:val="16"/>
                <w:szCs w:val="16"/>
              </w:rPr>
            </w:pPr>
          </w:p>
          <w:p w14:paraId="52A034D0" w14:textId="77777777" w:rsidR="00336336" w:rsidRPr="00264D6D" w:rsidRDefault="00336336" w:rsidP="00AE7CCF">
            <w:pPr>
              <w:spacing w:after="0" w:line="240" w:lineRule="auto"/>
              <w:rPr>
                <w:rFonts w:cs="Myriad Pro"/>
                <w:i/>
                <w:iCs/>
                <w:color w:val="000000"/>
                <w:sz w:val="16"/>
                <w:szCs w:val="16"/>
              </w:rPr>
            </w:pPr>
          </w:p>
          <w:p w14:paraId="6716DFE2" w14:textId="77777777" w:rsidR="00336336" w:rsidRPr="00264D6D" w:rsidRDefault="00336336" w:rsidP="00AE7CCF">
            <w:pPr>
              <w:spacing w:after="0" w:line="240" w:lineRule="auto"/>
              <w:rPr>
                <w:rFonts w:cs="Myriad Pro"/>
                <w:i/>
                <w:iCs/>
                <w:color w:val="000000"/>
                <w:sz w:val="16"/>
                <w:szCs w:val="16"/>
              </w:rPr>
            </w:pPr>
          </w:p>
          <w:p w14:paraId="7397D68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30D51A2" w14:textId="77777777" w:rsidR="00336336" w:rsidRPr="00264D6D" w:rsidRDefault="00336336" w:rsidP="00AE7CCF">
            <w:pPr>
              <w:spacing w:after="0" w:line="240" w:lineRule="auto"/>
              <w:rPr>
                <w:rFonts w:cs="Myriad Pro"/>
                <w:color w:val="000000"/>
                <w:sz w:val="16"/>
                <w:szCs w:val="16"/>
              </w:rPr>
            </w:pPr>
          </w:p>
          <w:p w14:paraId="51017902" w14:textId="77777777" w:rsidR="00336336" w:rsidRPr="00264D6D" w:rsidRDefault="00336336" w:rsidP="00AE7CCF">
            <w:pPr>
              <w:spacing w:after="0" w:line="240" w:lineRule="auto"/>
              <w:rPr>
                <w:rFonts w:cs="Myriad Pro"/>
                <w:color w:val="000000"/>
                <w:sz w:val="16"/>
                <w:szCs w:val="16"/>
              </w:rPr>
            </w:pPr>
          </w:p>
          <w:p w14:paraId="408C34AB" w14:textId="77777777" w:rsidR="00336336" w:rsidRPr="00264D6D" w:rsidRDefault="00336336" w:rsidP="00AE7CCF">
            <w:pPr>
              <w:spacing w:after="0" w:line="240" w:lineRule="auto"/>
              <w:rPr>
                <w:rFonts w:cs="Myriad Pro"/>
                <w:color w:val="000000"/>
                <w:sz w:val="16"/>
                <w:szCs w:val="16"/>
              </w:rPr>
            </w:pPr>
          </w:p>
          <w:p w14:paraId="5DCD5006" w14:textId="77777777" w:rsidR="00336336" w:rsidRPr="00264D6D" w:rsidRDefault="00336336" w:rsidP="00AE7CCF">
            <w:pPr>
              <w:spacing w:after="0" w:line="240" w:lineRule="auto"/>
              <w:rPr>
                <w:rFonts w:cs="Myriad Pro"/>
                <w:color w:val="000000"/>
                <w:sz w:val="16"/>
                <w:szCs w:val="16"/>
              </w:rPr>
            </w:pPr>
          </w:p>
          <w:p w14:paraId="2883D018" w14:textId="77777777" w:rsidR="00336336" w:rsidRPr="00264D6D" w:rsidRDefault="00336336" w:rsidP="00AE7CCF">
            <w:pPr>
              <w:spacing w:after="0" w:line="240" w:lineRule="auto"/>
              <w:rPr>
                <w:rFonts w:cs="Myriad Pro"/>
                <w:color w:val="000000"/>
                <w:sz w:val="16"/>
                <w:szCs w:val="16"/>
              </w:rPr>
            </w:pPr>
          </w:p>
          <w:p w14:paraId="63D3015B" w14:textId="77777777" w:rsidR="00336336" w:rsidRPr="00264D6D" w:rsidRDefault="00336336" w:rsidP="00AE7CCF">
            <w:pPr>
              <w:spacing w:after="0" w:line="240" w:lineRule="auto"/>
              <w:rPr>
                <w:rFonts w:cs="Myriad Pro"/>
                <w:color w:val="000000"/>
                <w:sz w:val="16"/>
                <w:szCs w:val="16"/>
              </w:rPr>
            </w:pPr>
          </w:p>
          <w:p w14:paraId="30E7FBB1"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4EAF83E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748175BC" w14:textId="77777777" w:rsidTr="00AE7CCF">
        <w:tc>
          <w:tcPr>
            <w:tcW w:w="4606" w:type="dxa"/>
          </w:tcPr>
          <w:p w14:paraId="1CF3788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436428E3"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5653B4E4" w14:textId="77777777" w:rsidTr="00AE7CCF">
        <w:tc>
          <w:tcPr>
            <w:tcW w:w="4606" w:type="dxa"/>
          </w:tcPr>
          <w:p w14:paraId="258EB55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6ED0AB97"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599C89AF" w14:textId="77777777" w:rsidTr="00AE7CCF">
        <w:tc>
          <w:tcPr>
            <w:tcW w:w="9212" w:type="dxa"/>
            <w:gridSpan w:val="2"/>
            <w:shd w:val="clear" w:color="auto" w:fill="BFBFBF"/>
          </w:tcPr>
          <w:p w14:paraId="644F848A"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0426E21F" w14:textId="77777777" w:rsidTr="00AE7CCF">
        <w:tc>
          <w:tcPr>
            <w:tcW w:w="4606" w:type="dxa"/>
          </w:tcPr>
          <w:p w14:paraId="655AD97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9556A5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0CDE8493" w14:textId="77777777" w:rsidR="00336336" w:rsidRPr="00264D6D" w:rsidRDefault="00336336" w:rsidP="00AE7CCF">
            <w:pPr>
              <w:spacing w:after="0" w:line="240" w:lineRule="auto"/>
              <w:jc w:val="both"/>
              <w:rPr>
                <w:rFonts w:cs="Myriad Pro"/>
                <w:color w:val="000000"/>
                <w:sz w:val="16"/>
                <w:szCs w:val="16"/>
              </w:rPr>
            </w:pPr>
          </w:p>
          <w:p w14:paraId="4F90A88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7B9D6A6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6107CFD3" w14:textId="77777777" w:rsidR="00336336" w:rsidRPr="00264D6D" w:rsidRDefault="00336336" w:rsidP="00AE7CCF">
            <w:pPr>
              <w:spacing w:after="0" w:line="240" w:lineRule="auto"/>
              <w:rPr>
                <w:rFonts w:cs="Myriad Pro"/>
                <w:i/>
                <w:iCs/>
                <w:color w:val="000000"/>
                <w:sz w:val="16"/>
                <w:szCs w:val="16"/>
              </w:rPr>
            </w:pPr>
          </w:p>
          <w:p w14:paraId="03BCCCC3" w14:textId="77777777" w:rsidR="00336336" w:rsidRPr="00264D6D" w:rsidRDefault="00336336" w:rsidP="00AE7CCF">
            <w:pPr>
              <w:spacing w:after="0" w:line="240" w:lineRule="auto"/>
              <w:rPr>
                <w:rFonts w:cs="Myriad Pro"/>
                <w:i/>
                <w:iCs/>
                <w:color w:val="000000"/>
                <w:sz w:val="16"/>
                <w:szCs w:val="16"/>
              </w:rPr>
            </w:pPr>
          </w:p>
          <w:p w14:paraId="7D08190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3AB4E042" w14:textId="77777777" w:rsidR="00336336" w:rsidRPr="00264D6D" w:rsidRDefault="00336336" w:rsidP="00AE7CCF">
            <w:pPr>
              <w:spacing w:after="0" w:line="240" w:lineRule="auto"/>
              <w:rPr>
                <w:rFonts w:cs="Myriad Pro"/>
                <w:color w:val="000000"/>
                <w:sz w:val="16"/>
                <w:szCs w:val="16"/>
              </w:rPr>
            </w:pPr>
          </w:p>
          <w:p w14:paraId="480C1F2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14146A46" w14:textId="77777777" w:rsidR="00336336" w:rsidRPr="00264D6D" w:rsidRDefault="00336336" w:rsidP="00AE7CCF">
            <w:pPr>
              <w:spacing w:after="0" w:line="240" w:lineRule="auto"/>
              <w:rPr>
                <w:rFonts w:cs="Myriad Pro"/>
                <w:color w:val="000000"/>
                <w:sz w:val="16"/>
                <w:szCs w:val="16"/>
              </w:rPr>
            </w:pPr>
          </w:p>
          <w:p w14:paraId="6E3DB500" w14:textId="77777777" w:rsidR="00336336" w:rsidRPr="00264D6D" w:rsidRDefault="00336336" w:rsidP="00AE7CCF">
            <w:pPr>
              <w:spacing w:after="0" w:line="240" w:lineRule="auto"/>
              <w:rPr>
                <w:rFonts w:cs="Myriad Pro"/>
                <w:color w:val="000000"/>
                <w:sz w:val="16"/>
                <w:szCs w:val="16"/>
              </w:rPr>
            </w:pPr>
          </w:p>
          <w:p w14:paraId="5055BC55"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F54E793" w14:textId="77777777" w:rsidTr="00AE7CCF">
        <w:tc>
          <w:tcPr>
            <w:tcW w:w="4606" w:type="dxa"/>
          </w:tcPr>
          <w:p w14:paraId="62BD7F8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AD3183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CC6AAFB" w14:textId="77777777" w:rsidTr="00AE7CCF">
        <w:tc>
          <w:tcPr>
            <w:tcW w:w="4606" w:type="dxa"/>
          </w:tcPr>
          <w:p w14:paraId="6744B3F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51B8E219"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2C9A271E" w14:textId="77777777" w:rsidR="00336336" w:rsidRPr="00264D6D" w:rsidRDefault="00336336" w:rsidP="0014671B">
      <w:pPr>
        <w:jc w:val="both"/>
        <w:rPr>
          <w:rFonts w:cs="Myriad Pro"/>
          <w:b/>
          <w:bCs/>
          <w:i/>
          <w:iCs/>
          <w:color w:val="000000"/>
          <w:sz w:val="16"/>
          <w:szCs w:val="16"/>
        </w:rPr>
      </w:pPr>
    </w:p>
    <w:p w14:paraId="30DB6BC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5702841" w14:textId="77777777" w:rsidTr="00AE7CCF">
        <w:tc>
          <w:tcPr>
            <w:tcW w:w="9212" w:type="dxa"/>
            <w:shd w:val="clear" w:color="auto" w:fill="BFBFBF"/>
          </w:tcPr>
          <w:p w14:paraId="6CC1E4B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1AC5357C"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2D9947C" w14:textId="77777777" w:rsidTr="00AE7CCF">
        <w:tc>
          <w:tcPr>
            <w:tcW w:w="4606" w:type="dxa"/>
          </w:tcPr>
          <w:p w14:paraId="1AA190C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433C7EC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948BB44" w14:textId="77777777" w:rsidTr="00AE7CCF">
        <w:tc>
          <w:tcPr>
            <w:tcW w:w="4606" w:type="dxa"/>
          </w:tcPr>
          <w:p w14:paraId="7021FEE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633C19E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13BA1F11"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66467D7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57C1D95" w14:textId="77777777" w:rsidTr="00AE7CCF">
        <w:tc>
          <w:tcPr>
            <w:tcW w:w="4606" w:type="dxa"/>
          </w:tcPr>
          <w:p w14:paraId="3644E28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0BB3A2E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750D269" w14:textId="77777777" w:rsidTr="00AE7CCF">
        <w:tc>
          <w:tcPr>
            <w:tcW w:w="4606" w:type="dxa"/>
          </w:tcPr>
          <w:p w14:paraId="0587851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3B08AFE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0E468E9" w14:textId="77777777" w:rsidTr="00AE7CCF">
        <w:tc>
          <w:tcPr>
            <w:tcW w:w="4606" w:type="dxa"/>
          </w:tcPr>
          <w:p w14:paraId="52A4E76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1B4E2B6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D504131" w14:textId="77777777" w:rsidTr="00AE7CCF">
        <w:tc>
          <w:tcPr>
            <w:tcW w:w="4606" w:type="dxa"/>
          </w:tcPr>
          <w:p w14:paraId="75997F9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1CC0D8F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9D9C05F" w14:textId="77777777" w:rsidTr="00AE7CCF">
        <w:tc>
          <w:tcPr>
            <w:tcW w:w="4606" w:type="dxa"/>
          </w:tcPr>
          <w:p w14:paraId="7AE1B6E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4032043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1B5F466" w14:textId="77777777" w:rsidR="00336336" w:rsidRPr="00264D6D" w:rsidRDefault="00336336" w:rsidP="0014671B">
      <w:pPr>
        <w:jc w:val="both"/>
        <w:rPr>
          <w:rFonts w:cs="Myriad Pro"/>
          <w:i/>
          <w:iCs/>
          <w:color w:val="000000"/>
          <w:sz w:val="16"/>
          <w:szCs w:val="16"/>
        </w:rPr>
      </w:pPr>
    </w:p>
    <w:p w14:paraId="0C6DB88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937DF25" w14:textId="77777777" w:rsidTr="00AE7CCF">
        <w:tc>
          <w:tcPr>
            <w:tcW w:w="4606" w:type="dxa"/>
          </w:tcPr>
          <w:p w14:paraId="684C29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4CE85CA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58E66F5" w14:textId="77777777" w:rsidTr="00AE7CCF">
        <w:tc>
          <w:tcPr>
            <w:tcW w:w="4606" w:type="dxa"/>
          </w:tcPr>
          <w:p w14:paraId="3F784B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050114FA"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131077F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7C00445" w14:textId="77777777" w:rsidTr="00AE7CCF">
        <w:tc>
          <w:tcPr>
            <w:tcW w:w="9212" w:type="dxa"/>
            <w:shd w:val="clear" w:color="auto" w:fill="BFBFBF"/>
          </w:tcPr>
          <w:p w14:paraId="79D6B94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3D8E0F3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0DEA7C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14:paraId="1C70D251" w14:textId="77777777" w:rsidR="00336336" w:rsidRPr="00264D6D" w:rsidRDefault="00336336" w:rsidP="0014671B">
      <w:pPr>
        <w:jc w:val="both"/>
        <w:rPr>
          <w:rFonts w:cs="Myriad Pro"/>
          <w:b/>
          <w:bCs/>
          <w:i/>
          <w:iCs/>
          <w:color w:val="000000"/>
          <w:sz w:val="16"/>
          <w:szCs w:val="16"/>
        </w:rPr>
      </w:pPr>
    </w:p>
    <w:p w14:paraId="2F411BA8"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D59F8E5" w14:textId="77777777" w:rsidTr="00AE7CCF">
        <w:tc>
          <w:tcPr>
            <w:tcW w:w="9212" w:type="dxa"/>
            <w:shd w:val="clear" w:color="auto" w:fill="BFBFBF"/>
          </w:tcPr>
          <w:p w14:paraId="6FCED8A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2FAE69F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9D41E16" w14:textId="77777777" w:rsidTr="00AE7CCF">
        <w:tc>
          <w:tcPr>
            <w:tcW w:w="4606" w:type="dxa"/>
          </w:tcPr>
          <w:p w14:paraId="5125186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17260D2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00BC2041" w14:textId="77777777" w:rsidTr="00AE7CCF">
        <w:tc>
          <w:tcPr>
            <w:tcW w:w="4606" w:type="dxa"/>
          </w:tcPr>
          <w:p w14:paraId="4993084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28B2A22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6802A74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48D7253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4C2E0C98"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3462CF6" w14:textId="77777777" w:rsidTr="00AE7CCF">
        <w:tc>
          <w:tcPr>
            <w:tcW w:w="9212" w:type="dxa"/>
            <w:shd w:val="clear" w:color="auto" w:fill="BFBFBF"/>
          </w:tcPr>
          <w:p w14:paraId="1DA5F8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36378919"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0B93529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05119F8" w14:textId="77777777" w:rsidTr="00AE7CCF">
        <w:tc>
          <w:tcPr>
            <w:tcW w:w="9212" w:type="dxa"/>
            <w:shd w:val="clear" w:color="auto" w:fill="BFBFBF"/>
          </w:tcPr>
          <w:p w14:paraId="2DD502F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5FDE89F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14:paraId="77601F0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3D9315E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4EBC07F9"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14:paraId="1E8AB91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4AEC8FA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725E206C"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E940E4F" w14:textId="77777777" w:rsidTr="00AE7CCF">
        <w:tc>
          <w:tcPr>
            <w:tcW w:w="4606" w:type="dxa"/>
          </w:tcPr>
          <w:p w14:paraId="200ECDA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72F3D08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200D29CA" w14:textId="77777777" w:rsidTr="00AE7CCF">
        <w:tc>
          <w:tcPr>
            <w:tcW w:w="4606" w:type="dxa"/>
          </w:tcPr>
          <w:p w14:paraId="60F5ADF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4C1F983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31FA51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14:paraId="006A1E1E" w14:textId="77777777" w:rsidTr="00AE7CCF">
        <w:tc>
          <w:tcPr>
            <w:tcW w:w="4606" w:type="dxa"/>
          </w:tcPr>
          <w:p w14:paraId="3408FA5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5778617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403F590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59487DF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4D14A386" w14:textId="77777777" w:rsidR="00336336" w:rsidRPr="00264D6D" w:rsidRDefault="00336336" w:rsidP="00AE7CCF">
            <w:pPr>
              <w:spacing w:after="0" w:line="240" w:lineRule="auto"/>
              <w:jc w:val="both"/>
              <w:rPr>
                <w:rFonts w:cs="Myriad Pro"/>
                <w:i/>
                <w:iCs/>
                <w:color w:val="000000"/>
                <w:sz w:val="16"/>
                <w:szCs w:val="16"/>
              </w:rPr>
            </w:pPr>
          </w:p>
          <w:p w14:paraId="2BD23A2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3B0CAD6D" w14:textId="77777777" w:rsidR="00336336" w:rsidRPr="00264D6D" w:rsidRDefault="00336336" w:rsidP="00AE7CCF">
            <w:pPr>
              <w:spacing w:after="0" w:line="240" w:lineRule="auto"/>
              <w:jc w:val="both"/>
              <w:rPr>
                <w:rFonts w:cs="Myriad Pro"/>
                <w:color w:val="000000"/>
                <w:sz w:val="16"/>
                <w:szCs w:val="16"/>
              </w:rPr>
            </w:pPr>
          </w:p>
          <w:p w14:paraId="7065F33B" w14:textId="77777777" w:rsidR="00336336" w:rsidRPr="00264D6D" w:rsidRDefault="00336336" w:rsidP="00AE7CCF">
            <w:pPr>
              <w:spacing w:after="0" w:line="240" w:lineRule="auto"/>
              <w:jc w:val="both"/>
              <w:rPr>
                <w:rFonts w:cs="Myriad Pro"/>
                <w:color w:val="000000"/>
                <w:sz w:val="16"/>
                <w:szCs w:val="16"/>
              </w:rPr>
            </w:pPr>
          </w:p>
          <w:p w14:paraId="123106F6" w14:textId="77777777" w:rsidR="00336336" w:rsidRPr="00264D6D" w:rsidRDefault="00336336" w:rsidP="00AE7CCF">
            <w:pPr>
              <w:spacing w:after="0" w:line="240" w:lineRule="auto"/>
              <w:jc w:val="both"/>
              <w:rPr>
                <w:rFonts w:cs="Myriad Pro"/>
                <w:color w:val="000000"/>
                <w:sz w:val="16"/>
                <w:szCs w:val="16"/>
              </w:rPr>
            </w:pPr>
          </w:p>
          <w:p w14:paraId="7DE4CDD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DB91C4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517E96C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14:paraId="4DE90478" w14:textId="77777777" w:rsidTr="00AE7CCF">
        <w:tc>
          <w:tcPr>
            <w:tcW w:w="4606" w:type="dxa"/>
          </w:tcPr>
          <w:p w14:paraId="02121AA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0B9428A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8D86918" w14:textId="77777777" w:rsidTr="00AE7CCF">
        <w:tc>
          <w:tcPr>
            <w:tcW w:w="4606" w:type="dxa"/>
          </w:tcPr>
          <w:p w14:paraId="7F5D40B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14:paraId="3788740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71447FCE" w14:textId="77777777" w:rsidR="00336336" w:rsidRPr="00264D6D" w:rsidRDefault="00336336" w:rsidP="0014671B">
      <w:pPr>
        <w:jc w:val="both"/>
        <w:rPr>
          <w:rFonts w:cs="Myriad Pro"/>
          <w:i/>
          <w:iCs/>
          <w:color w:val="000000"/>
          <w:sz w:val="16"/>
          <w:szCs w:val="16"/>
        </w:rPr>
      </w:pPr>
    </w:p>
    <w:p w14:paraId="6BE7E39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0CCD2D3D" w14:textId="77777777" w:rsidTr="00AE7CCF">
        <w:tc>
          <w:tcPr>
            <w:tcW w:w="3497" w:type="dxa"/>
          </w:tcPr>
          <w:p w14:paraId="3A13FFE3"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2C4C791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A73B6C9" w14:textId="77777777" w:rsidTr="00AE7CCF">
        <w:tc>
          <w:tcPr>
            <w:tcW w:w="3497" w:type="dxa"/>
          </w:tcPr>
          <w:p w14:paraId="364D2925"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49303BD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5C6146C" w14:textId="77777777" w:rsidTr="00AE7CCF">
        <w:tc>
          <w:tcPr>
            <w:tcW w:w="3497" w:type="dxa"/>
            <w:vMerge w:val="restart"/>
          </w:tcPr>
          <w:p w14:paraId="24383282"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1AF677E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7C618D4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457528B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3AA7EB8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5703FF06"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4F5B669D"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007C8249"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439ED78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3FC01C6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480F95F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18F8A45C"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5178B063" w14:textId="77777777" w:rsidTr="00AE7CCF">
        <w:tc>
          <w:tcPr>
            <w:tcW w:w="3497" w:type="dxa"/>
            <w:vMerge/>
          </w:tcPr>
          <w:p w14:paraId="6B0A3325"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01591053" w14:textId="77777777" w:rsidR="00336336" w:rsidRPr="00264D6D" w:rsidRDefault="00336336" w:rsidP="00AE7CCF">
            <w:pPr>
              <w:spacing w:after="0" w:line="240" w:lineRule="auto"/>
              <w:rPr>
                <w:rFonts w:cs="Myriad Pro"/>
                <w:i/>
                <w:iCs/>
                <w:color w:val="000000"/>
                <w:sz w:val="16"/>
                <w:szCs w:val="16"/>
              </w:rPr>
            </w:pPr>
          </w:p>
          <w:p w14:paraId="50D3F99F" w14:textId="77777777" w:rsidR="00336336" w:rsidRPr="00264D6D" w:rsidRDefault="00336336" w:rsidP="00AE7CCF">
            <w:pPr>
              <w:spacing w:after="0" w:line="240" w:lineRule="auto"/>
              <w:rPr>
                <w:rFonts w:cs="Myriad Pro"/>
                <w:i/>
                <w:iCs/>
                <w:color w:val="000000"/>
                <w:sz w:val="16"/>
                <w:szCs w:val="16"/>
              </w:rPr>
            </w:pPr>
          </w:p>
          <w:p w14:paraId="6F1C2ED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73CD60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3EAA254" w14:textId="77777777" w:rsidR="00336336" w:rsidRPr="00264D6D" w:rsidRDefault="00336336" w:rsidP="00AE7CCF">
            <w:pPr>
              <w:spacing w:after="0" w:line="240" w:lineRule="auto"/>
              <w:rPr>
                <w:rFonts w:cs="Myriad Pro"/>
                <w:color w:val="000000"/>
                <w:sz w:val="16"/>
                <w:szCs w:val="16"/>
              </w:rPr>
            </w:pPr>
          </w:p>
          <w:p w14:paraId="3B6252A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60A6860" w14:textId="77777777" w:rsidR="00336336" w:rsidRPr="00264D6D" w:rsidRDefault="00336336" w:rsidP="00AE7CCF">
            <w:pPr>
              <w:spacing w:after="0" w:line="240" w:lineRule="auto"/>
              <w:rPr>
                <w:rFonts w:cs="Myriad Pro"/>
                <w:color w:val="000000"/>
                <w:sz w:val="16"/>
                <w:szCs w:val="16"/>
              </w:rPr>
            </w:pPr>
          </w:p>
          <w:p w14:paraId="1853073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4478DE2" w14:textId="77777777" w:rsidR="00336336" w:rsidRPr="00264D6D" w:rsidRDefault="00336336" w:rsidP="00AE7CCF">
            <w:pPr>
              <w:spacing w:after="0" w:line="240" w:lineRule="auto"/>
              <w:ind w:left="472"/>
              <w:rPr>
                <w:rFonts w:cs="Myriad Pro"/>
                <w:color w:val="000000"/>
                <w:sz w:val="16"/>
                <w:szCs w:val="16"/>
              </w:rPr>
            </w:pPr>
          </w:p>
          <w:p w14:paraId="081B01F4" w14:textId="77777777" w:rsidR="00336336" w:rsidRPr="00264D6D" w:rsidRDefault="00336336" w:rsidP="00AE7CCF">
            <w:pPr>
              <w:spacing w:after="0" w:line="240" w:lineRule="auto"/>
              <w:ind w:left="472"/>
              <w:rPr>
                <w:rFonts w:cs="Myriad Pro"/>
                <w:color w:val="000000"/>
                <w:sz w:val="16"/>
                <w:szCs w:val="16"/>
              </w:rPr>
            </w:pPr>
          </w:p>
          <w:p w14:paraId="0F26A1D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81C8C47" w14:textId="77777777" w:rsidR="00336336" w:rsidRPr="00264D6D" w:rsidRDefault="00336336" w:rsidP="00AE7CCF">
            <w:pPr>
              <w:spacing w:after="0" w:line="240" w:lineRule="auto"/>
              <w:ind w:left="472"/>
              <w:rPr>
                <w:rFonts w:cs="Myriad Pro"/>
                <w:color w:val="000000"/>
                <w:sz w:val="16"/>
                <w:szCs w:val="16"/>
              </w:rPr>
            </w:pPr>
          </w:p>
          <w:p w14:paraId="5A3E565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482F337" w14:textId="77777777" w:rsidR="00336336" w:rsidRPr="00264D6D" w:rsidRDefault="00336336" w:rsidP="00AE7CCF">
            <w:pPr>
              <w:spacing w:after="0" w:line="240" w:lineRule="auto"/>
              <w:rPr>
                <w:rFonts w:cs="Myriad Pro"/>
                <w:color w:val="000000"/>
                <w:sz w:val="16"/>
                <w:szCs w:val="16"/>
              </w:rPr>
            </w:pPr>
          </w:p>
          <w:p w14:paraId="4EB953E1" w14:textId="77777777" w:rsidR="00336336" w:rsidRPr="00264D6D" w:rsidRDefault="00336336" w:rsidP="00AE7CCF">
            <w:pPr>
              <w:spacing w:after="0" w:line="240" w:lineRule="auto"/>
              <w:rPr>
                <w:rFonts w:cs="Myriad Pro"/>
                <w:color w:val="000000"/>
                <w:sz w:val="16"/>
                <w:szCs w:val="16"/>
              </w:rPr>
            </w:pPr>
          </w:p>
          <w:p w14:paraId="36D3C2D8" w14:textId="77777777" w:rsidR="00336336" w:rsidRPr="00264D6D" w:rsidRDefault="00336336" w:rsidP="00AE7CCF">
            <w:pPr>
              <w:spacing w:after="0" w:line="240" w:lineRule="auto"/>
              <w:rPr>
                <w:rFonts w:cs="Myriad Pro"/>
                <w:color w:val="000000"/>
                <w:sz w:val="16"/>
                <w:szCs w:val="16"/>
              </w:rPr>
            </w:pPr>
          </w:p>
          <w:p w14:paraId="74E6A5B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4F706819" w14:textId="77777777" w:rsidR="00336336" w:rsidRPr="00264D6D" w:rsidRDefault="00336336" w:rsidP="00AE7CCF">
            <w:pPr>
              <w:spacing w:after="0" w:line="240" w:lineRule="auto"/>
              <w:rPr>
                <w:rFonts w:cs="Myriad Pro"/>
                <w:color w:val="000000"/>
                <w:sz w:val="16"/>
                <w:szCs w:val="16"/>
              </w:rPr>
            </w:pPr>
          </w:p>
          <w:p w14:paraId="2656626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B0A8CD2"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3EC927FC" w14:textId="77777777" w:rsidR="00336336" w:rsidRPr="00264D6D" w:rsidRDefault="00336336" w:rsidP="00AE7CCF">
            <w:pPr>
              <w:spacing w:after="0" w:line="240" w:lineRule="auto"/>
              <w:rPr>
                <w:rFonts w:cs="Myriad Pro"/>
                <w:i/>
                <w:iCs/>
                <w:color w:val="000000"/>
                <w:sz w:val="16"/>
                <w:szCs w:val="16"/>
              </w:rPr>
            </w:pPr>
          </w:p>
          <w:p w14:paraId="460FC444" w14:textId="77777777" w:rsidR="00336336" w:rsidRPr="00264D6D" w:rsidRDefault="00336336" w:rsidP="00AE7CCF">
            <w:pPr>
              <w:spacing w:after="0" w:line="240" w:lineRule="auto"/>
              <w:rPr>
                <w:rFonts w:cs="Myriad Pro"/>
                <w:i/>
                <w:iCs/>
                <w:color w:val="000000"/>
                <w:sz w:val="16"/>
                <w:szCs w:val="16"/>
              </w:rPr>
            </w:pPr>
          </w:p>
          <w:p w14:paraId="65E936B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EE6399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13D4262" w14:textId="77777777" w:rsidR="00336336" w:rsidRPr="00264D6D" w:rsidRDefault="00336336" w:rsidP="00AE7CCF">
            <w:pPr>
              <w:spacing w:after="0" w:line="240" w:lineRule="auto"/>
              <w:rPr>
                <w:rFonts w:cs="Myriad Pro"/>
                <w:color w:val="000000"/>
                <w:sz w:val="16"/>
                <w:szCs w:val="16"/>
              </w:rPr>
            </w:pPr>
          </w:p>
          <w:p w14:paraId="4628773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972CCCE" w14:textId="77777777" w:rsidR="00336336" w:rsidRPr="00264D6D" w:rsidRDefault="00336336" w:rsidP="00AE7CCF">
            <w:pPr>
              <w:spacing w:after="0" w:line="240" w:lineRule="auto"/>
              <w:rPr>
                <w:rFonts w:cs="Myriad Pro"/>
                <w:color w:val="000000"/>
                <w:sz w:val="16"/>
                <w:szCs w:val="16"/>
              </w:rPr>
            </w:pPr>
          </w:p>
          <w:p w14:paraId="6427C16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43403C1" w14:textId="77777777" w:rsidR="00336336" w:rsidRPr="00264D6D" w:rsidRDefault="00336336" w:rsidP="00AE7CCF">
            <w:pPr>
              <w:spacing w:after="0" w:line="240" w:lineRule="auto"/>
              <w:ind w:left="472"/>
              <w:rPr>
                <w:rFonts w:cs="Myriad Pro"/>
                <w:color w:val="000000"/>
                <w:sz w:val="16"/>
                <w:szCs w:val="16"/>
              </w:rPr>
            </w:pPr>
          </w:p>
          <w:p w14:paraId="3A80F3CE" w14:textId="77777777" w:rsidR="00336336" w:rsidRPr="00264D6D" w:rsidRDefault="00336336" w:rsidP="00AE7CCF">
            <w:pPr>
              <w:spacing w:after="0" w:line="240" w:lineRule="auto"/>
              <w:ind w:left="472"/>
              <w:rPr>
                <w:rFonts w:cs="Myriad Pro"/>
                <w:color w:val="000000"/>
                <w:sz w:val="16"/>
                <w:szCs w:val="16"/>
              </w:rPr>
            </w:pPr>
          </w:p>
          <w:p w14:paraId="001606DF"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812551A" w14:textId="77777777" w:rsidR="00336336" w:rsidRPr="00264D6D" w:rsidRDefault="00336336" w:rsidP="00AE7CCF">
            <w:pPr>
              <w:spacing w:after="0" w:line="240" w:lineRule="auto"/>
              <w:ind w:left="472"/>
              <w:rPr>
                <w:rFonts w:cs="Myriad Pro"/>
                <w:color w:val="000000"/>
                <w:sz w:val="16"/>
                <w:szCs w:val="16"/>
              </w:rPr>
            </w:pPr>
          </w:p>
          <w:p w14:paraId="2257BA3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A8F8316" w14:textId="77777777" w:rsidR="00336336" w:rsidRPr="00264D6D" w:rsidRDefault="00336336" w:rsidP="00AE7CCF">
            <w:pPr>
              <w:spacing w:after="0" w:line="240" w:lineRule="auto"/>
              <w:rPr>
                <w:rFonts w:cs="Myriad Pro"/>
                <w:color w:val="000000"/>
                <w:sz w:val="16"/>
                <w:szCs w:val="16"/>
              </w:rPr>
            </w:pPr>
          </w:p>
          <w:p w14:paraId="0EA491D3" w14:textId="77777777" w:rsidR="00336336" w:rsidRPr="00264D6D" w:rsidRDefault="00336336" w:rsidP="00AE7CCF">
            <w:pPr>
              <w:spacing w:after="0" w:line="240" w:lineRule="auto"/>
              <w:rPr>
                <w:rFonts w:cs="Myriad Pro"/>
                <w:color w:val="000000"/>
                <w:sz w:val="16"/>
                <w:szCs w:val="16"/>
              </w:rPr>
            </w:pPr>
          </w:p>
          <w:p w14:paraId="5A7B1348" w14:textId="77777777" w:rsidR="00336336" w:rsidRPr="00264D6D" w:rsidRDefault="00336336" w:rsidP="00AE7CCF">
            <w:pPr>
              <w:spacing w:after="0" w:line="240" w:lineRule="auto"/>
              <w:rPr>
                <w:rFonts w:cs="Myriad Pro"/>
                <w:color w:val="000000"/>
                <w:sz w:val="16"/>
                <w:szCs w:val="16"/>
              </w:rPr>
            </w:pPr>
          </w:p>
          <w:p w14:paraId="3E9FA3D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D5E7F60" w14:textId="77777777" w:rsidR="00336336" w:rsidRPr="00264D6D" w:rsidRDefault="00336336" w:rsidP="00AE7CCF">
            <w:pPr>
              <w:spacing w:after="0" w:line="240" w:lineRule="auto"/>
              <w:rPr>
                <w:rFonts w:cs="Myriad Pro"/>
                <w:color w:val="000000"/>
                <w:sz w:val="16"/>
                <w:szCs w:val="16"/>
              </w:rPr>
            </w:pPr>
          </w:p>
          <w:p w14:paraId="7D4945C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F072DE5"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D15ABF4" w14:textId="77777777" w:rsidTr="00AE7CCF">
        <w:tc>
          <w:tcPr>
            <w:tcW w:w="3497" w:type="dxa"/>
          </w:tcPr>
          <w:p w14:paraId="1E13AC18"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73BDDE4C"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5605F1AF"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03728044" w14:textId="77777777" w:rsidR="00336336" w:rsidRPr="00264D6D" w:rsidRDefault="00336336" w:rsidP="0014671B">
      <w:pPr>
        <w:jc w:val="both"/>
        <w:rPr>
          <w:rFonts w:cs="Myriad Pro"/>
          <w:b/>
          <w:bCs/>
          <w:color w:val="000000"/>
          <w:sz w:val="16"/>
          <w:szCs w:val="16"/>
        </w:rPr>
      </w:pPr>
    </w:p>
    <w:p w14:paraId="5AAF7543"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1887A0F" w14:textId="77777777" w:rsidTr="00AE7CCF">
        <w:tc>
          <w:tcPr>
            <w:tcW w:w="9212" w:type="dxa"/>
            <w:shd w:val="clear" w:color="auto" w:fill="BFBFBF"/>
          </w:tcPr>
          <w:p w14:paraId="18326C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BBF8EB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ABA53F4" w14:textId="77777777" w:rsidTr="00AE7CCF">
        <w:tc>
          <w:tcPr>
            <w:tcW w:w="4606" w:type="dxa"/>
          </w:tcPr>
          <w:p w14:paraId="0ED36A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5FA512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779AB88" w14:textId="77777777" w:rsidTr="00AE7CCF">
        <w:tc>
          <w:tcPr>
            <w:tcW w:w="4606" w:type="dxa"/>
            <w:vMerge w:val="restart"/>
          </w:tcPr>
          <w:p w14:paraId="393399A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14:paraId="0B9A3F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B3CB21D" w14:textId="77777777" w:rsidTr="00AE7CCF">
        <w:tc>
          <w:tcPr>
            <w:tcW w:w="4606" w:type="dxa"/>
            <w:vMerge/>
          </w:tcPr>
          <w:p w14:paraId="51B6511A"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A52445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211474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8CCFE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760610C" w14:textId="77777777" w:rsidTr="00AE7CCF">
        <w:tc>
          <w:tcPr>
            <w:tcW w:w="4606" w:type="dxa"/>
          </w:tcPr>
          <w:p w14:paraId="4289E2B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3ECC758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4C69CF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12802AB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59F35B7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6807B0E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0A1B5AC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56754BBE"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6CE7A99D"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14:paraId="0E62D3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06A5BD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B50ED11" w14:textId="77777777" w:rsidR="00336336" w:rsidRPr="00264D6D" w:rsidRDefault="00336336" w:rsidP="00AE7CCF">
            <w:pPr>
              <w:spacing w:after="0" w:line="240" w:lineRule="auto"/>
              <w:jc w:val="both"/>
              <w:rPr>
                <w:rFonts w:cs="Myriad Pro"/>
                <w:color w:val="000000"/>
                <w:sz w:val="16"/>
                <w:szCs w:val="16"/>
              </w:rPr>
            </w:pPr>
          </w:p>
          <w:p w14:paraId="3AA368FD" w14:textId="77777777" w:rsidR="00336336" w:rsidRPr="00264D6D" w:rsidRDefault="00336336" w:rsidP="00AE7CCF">
            <w:pPr>
              <w:spacing w:after="0" w:line="240" w:lineRule="auto"/>
              <w:jc w:val="both"/>
              <w:rPr>
                <w:rFonts w:cs="Myriad Pro"/>
                <w:color w:val="000000"/>
                <w:sz w:val="16"/>
                <w:szCs w:val="16"/>
              </w:rPr>
            </w:pPr>
          </w:p>
          <w:p w14:paraId="29FF7FA6" w14:textId="77777777" w:rsidR="00336336" w:rsidRPr="00264D6D" w:rsidRDefault="00336336" w:rsidP="00AE7CCF">
            <w:pPr>
              <w:spacing w:after="0" w:line="240" w:lineRule="auto"/>
              <w:jc w:val="both"/>
              <w:rPr>
                <w:rFonts w:cs="Myriad Pro"/>
                <w:color w:val="000000"/>
                <w:sz w:val="16"/>
                <w:szCs w:val="16"/>
              </w:rPr>
            </w:pPr>
          </w:p>
          <w:p w14:paraId="49D0DB45" w14:textId="77777777" w:rsidR="00336336" w:rsidRPr="00264D6D" w:rsidRDefault="00336336" w:rsidP="00AE7CCF">
            <w:pPr>
              <w:spacing w:after="0" w:line="240" w:lineRule="auto"/>
              <w:jc w:val="both"/>
              <w:rPr>
                <w:rFonts w:cs="Myriad Pro"/>
                <w:color w:val="000000"/>
                <w:sz w:val="16"/>
                <w:szCs w:val="16"/>
              </w:rPr>
            </w:pPr>
          </w:p>
          <w:p w14:paraId="6C78C958" w14:textId="77777777" w:rsidR="00336336" w:rsidRPr="00264D6D" w:rsidRDefault="00336336" w:rsidP="00AE7CCF">
            <w:pPr>
              <w:spacing w:after="0" w:line="240" w:lineRule="auto"/>
              <w:jc w:val="both"/>
              <w:rPr>
                <w:rFonts w:cs="Myriad Pro"/>
                <w:color w:val="000000"/>
                <w:sz w:val="16"/>
                <w:szCs w:val="16"/>
              </w:rPr>
            </w:pPr>
          </w:p>
          <w:p w14:paraId="70D128A8" w14:textId="77777777" w:rsidR="00336336" w:rsidRPr="00264D6D" w:rsidRDefault="00336336" w:rsidP="00AE7CCF">
            <w:pPr>
              <w:spacing w:after="0" w:line="240" w:lineRule="auto"/>
              <w:jc w:val="both"/>
              <w:rPr>
                <w:rFonts w:cs="Myriad Pro"/>
                <w:color w:val="000000"/>
                <w:sz w:val="16"/>
                <w:szCs w:val="16"/>
              </w:rPr>
            </w:pPr>
          </w:p>
          <w:p w14:paraId="2311A041" w14:textId="77777777" w:rsidR="00336336" w:rsidRPr="00264D6D" w:rsidRDefault="00336336" w:rsidP="00AE7CCF">
            <w:pPr>
              <w:spacing w:after="0" w:line="240" w:lineRule="auto"/>
              <w:jc w:val="both"/>
              <w:rPr>
                <w:rFonts w:cs="Myriad Pro"/>
                <w:color w:val="000000"/>
                <w:sz w:val="16"/>
                <w:szCs w:val="16"/>
              </w:rPr>
            </w:pPr>
          </w:p>
          <w:p w14:paraId="763DB4C0" w14:textId="77777777" w:rsidR="00336336" w:rsidRPr="00264D6D" w:rsidRDefault="00336336" w:rsidP="00AE7CCF">
            <w:pPr>
              <w:spacing w:after="0" w:line="240" w:lineRule="auto"/>
              <w:jc w:val="both"/>
              <w:rPr>
                <w:rFonts w:cs="Myriad Pro"/>
                <w:color w:val="000000"/>
                <w:sz w:val="16"/>
                <w:szCs w:val="16"/>
              </w:rPr>
            </w:pPr>
          </w:p>
          <w:p w14:paraId="384C3378" w14:textId="77777777" w:rsidR="00336336" w:rsidRPr="00264D6D" w:rsidRDefault="00336336" w:rsidP="00AE7CCF">
            <w:pPr>
              <w:spacing w:after="0" w:line="240" w:lineRule="auto"/>
              <w:jc w:val="both"/>
              <w:rPr>
                <w:rFonts w:cs="Myriad Pro"/>
                <w:color w:val="000000"/>
                <w:sz w:val="16"/>
                <w:szCs w:val="16"/>
              </w:rPr>
            </w:pPr>
          </w:p>
          <w:p w14:paraId="5E5F5709" w14:textId="77777777" w:rsidR="00336336" w:rsidRPr="00264D6D" w:rsidRDefault="00336336" w:rsidP="00AE7CCF">
            <w:pPr>
              <w:spacing w:after="0" w:line="240" w:lineRule="auto"/>
              <w:jc w:val="both"/>
              <w:rPr>
                <w:rFonts w:cs="Myriad Pro"/>
                <w:color w:val="000000"/>
                <w:sz w:val="16"/>
                <w:szCs w:val="16"/>
              </w:rPr>
            </w:pPr>
          </w:p>
          <w:p w14:paraId="0A9AE950"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73F54AE5"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447332C" w14:textId="77777777" w:rsidR="00336336" w:rsidRPr="00264D6D" w:rsidRDefault="00336336" w:rsidP="00AE7CCF">
            <w:pPr>
              <w:spacing w:after="0" w:line="240" w:lineRule="auto"/>
              <w:jc w:val="both"/>
              <w:rPr>
                <w:rFonts w:cs="Myriad Pro"/>
                <w:color w:val="000000"/>
                <w:sz w:val="16"/>
                <w:szCs w:val="16"/>
              </w:rPr>
            </w:pPr>
          </w:p>
          <w:p w14:paraId="5A82DBC0" w14:textId="77777777" w:rsidR="00336336" w:rsidRPr="00264D6D" w:rsidRDefault="00336336" w:rsidP="00AE7CCF">
            <w:pPr>
              <w:spacing w:after="0" w:line="240" w:lineRule="auto"/>
              <w:jc w:val="both"/>
              <w:rPr>
                <w:rFonts w:cs="Myriad Pro"/>
                <w:color w:val="000000"/>
                <w:sz w:val="16"/>
                <w:szCs w:val="16"/>
              </w:rPr>
            </w:pPr>
          </w:p>
          <w:p w14:paraId="69353A80" w14:textId="77777777" w:rsidR="00336336" w:rsidRPr="00264D6D" w:rsidRDefault="00336336" w:rsidP="00AE7CCF">
            <w:pPr>
              <w:spacing w:after="0" w:line="240" w:lineRule="auto"/>
              <w:jc w:val="both"/>
              <w:rPr>
                <w:rFonts w:cs="Myriad Pro"/>
                <w:color w:val="000000"/>
                <w:sz w:val="16"/>
                <w:szCs w:val="16"/>
              </w:rPr>
            </w:pPr>
          </w:p>
          <w:p w14:paraId="3A1233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A76D359" w14:textId="77777777" w:rsidTr="00AE7CCF">
        <w:tc>
          <w:tcPr>
            <w:tcW w:w="4606" w:type="dxa"/>
            <w:vMerge w:val="restart"/>
          </w:tcPr>
          <w:p w14:paraId="7777ECC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14:paraId="4EC3DC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4AF4891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223B5D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052348" w14:textId="77777777" w:rsidTr="00AE7CCF">
        <w:tc>
          <w:tcPr>
            <w:tcW w:w="4606" w:type="dxa"/>
            <w:vMerge/>
          </w:tcPr>
          <w:p w14:paraId="1B96D3A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4426AB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030589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67B15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173431D" w14:textId="77777777" w:rsidTr="00AE7CCF">
        <w:tc>
          <w:tcPr>
            <w:tcW w:w="4606" w:type="dxa"/>
            <w:vMerge w:val="restart"/>
          </w:tcPr>
          <w:p w14:paraId="4F2747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30E0A09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47CC3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6DDC8CD" w14:textId="77777777" w:rsidTr="00AE7CCF">
        <w:tc>
          <w:tcPr>
            <w:tcW w:w="4606" w:type="dxa"/>
            <w:vMerge/>
          </w:tcPr>
          <w:p w14:paraId="2DE2881A"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68C1BB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811411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8FB97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4D3D479" w14:textId="77777777" w:rsidTr="00AE7CCF">
        <w:tc>
          <w:tcPr>
            <w:tcW w:w="4606" w:type="dxa"/>
          </w:tcPr>
          <w:p w14:paraId="256D317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690FAFF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9DF9697"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1A0E7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5330DB7" w14:textId="77777777" w:rsidTr="00AE7CCF">
        <w:tc>
          <w:tcPr>
            <w:tcW w:w="4606" w:type="dxa"/>
          </w:tcPr>
          <w:p w14:paraId="4D8ADA1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62DE27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FAAF10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BEE04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929DB10" w14:textId="77777777" w:rsidTr="00AE7CCF">
        <w:tc>
          <w:tcPr>
            <w:tcW w:w="4606" w:type="dxa"/>
            <w:vMerge w:val="restart"/>
          </w:tcPr>
          <w:p w14:paraId="22A1FEC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3BB89F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34C6A906"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44F16C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D41864" w14:textId="77777777" w:rsidTr="00AE7CCF">
        <w:tc>
          <w:tcPr>
            <w:tcW w:w="4606" w:type="dxa"/>
            <w:vMerge/>
          </w:tcPr>
          <w:p w14:paraId="45C5B793"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4D20562C"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C96B2A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C513E68"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E621F9B" w14:textId="77777777" w:rsidTr="00AE7CCF">
        <w:tc>
          <w:tcPr>
            <w:tcW w:w="4606" w:type="dxa"/>
          </w:tcPr>
          <w:p w14:paraId="7AB86A7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FDA96D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4FDA07D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7A6B39A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7E900CF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774D5FD3"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4563642F" w14:textId="77777777" w:rsidR="00336336" w:rsidRPr="00264D6D" w:rsidRDefault="00336336" w:rsidP="0014671B">
      <w:pPr>
        <w:jc w:val="both"/>
        <w:rPr>
          <w:rFonts w:cs="Myriad Pro"/>
          <w:b/>
          <w:bCs/>
          <w:i/>
          <w:iCs/>
          <w:color w:val="000000"/>
          <w:sz w:val="16"/>
          <w:szCs w:val="16"/>
        </w:rPr>
      </w:pPr>
    </w:p>
    <w:p w14:paraId="1107480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ADD7121" w14:textId="77777777" w:rsidTr="00AE7CCF">
        <w:tc>
          <w:tcPr>
            <w:tcW w:w="4606" w:type="dxa"/>
          </w:tcPr>
          <w:p w14:paraId="5F63E08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15AA8C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0B97543" w14:textId="77777777" w:rsidTr="00AE7CCF">
        <w:tc>
          <w:tcPr>
            <w:tcW w:w="4606" w:type="dxa"/>
          </w:tcPr>
          <w:p w14:paraId="2C49DC4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289448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5BB7564C"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3768112" w14:textId="77777777" w:rsidR="00336336" w:rsidRPr="00264D6D" w:rsidRDefault="00336336" w:rsidP="00AE7CCF">
            <w:pPr>
              <w:spacing w:after="0" w:line="240" w:lineRule="auto"/>
              <w:jc w:val="both"/>
              <w:rPr>
                <w:rFonts w:cs="Myriad Pro"/>
                <w:color w:val="000000"/>
                <w:sz w:val="16"/>
                <w:szCs w:val="16"/>
              </w:rPr>
            </w:pPr>
          </w:p>
          <w:p w14:paraId="144252C1" w14:textId="77777777" w:rsidR="00336336" w:rsidRPr="00264D6D" w:rsidRDefault="00336336" w:rsidP="00AE7CCF">
            <w:pPr>
              <w:spacing w:after="0" w:line="240" w:lineRule="auto"/>
              <w:jc w:val="both"/>
              <w:rPr>
                <w:rFonts w:cs="Myriad Pro"/>
                <w:color w:val="000000"/>
                <w:sz w:val="16"/>
                <w:szCs w:val="16"/>
              </w:rPr>
            </w:pPr>
          </w:p>
          <w:p w14:paraId="4F6D66F7" w14:textId="77777777" w:rsidR="00336336" w:rsidRPr="00264D6D" w:rsidRDefault="00336336" w:rsidP="00AE7CCF">
            <w:pPr>
              <w:spacing w:after="0" w:line="240" w:lineRule="auto"/>
              <w:jc w:val="both"/>
              <w:rPr>
                <w:rFonts w:cs="Myriad Pro"/>
                <w:color w:val="000000"/>
                <w:sz w:val="16"/>
                <w:szCs w:val="16"/>
              </w:rPr>
            </w:pPr>
          </w:p>
          <w:p w14:paraId="3313FC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14:paraId="5CC2E934" w14:textId="77777777" w:rsidTr="00AE7CCF">
        <w:tc>
          <w:tcPr>
            <w:tcW w:w="4606" w:type="dxa"/>
          </w:tcPr>
          <w:p w14:paraId="05D44C7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3C85D2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74D8741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EE9C296" w14:textId="77777777" w:rsidR="00336336" w:rsidRPr="00264D6D" w:rsidRDefault="00336336" w:rsidP="00AE7CCF">
            <w:pPr>
              <w:spacing w:after="0" w:line="240" w:lineRule="auto"/>
              <w:jc w:val="both"/>
              <w:rPr>
                <w:rFonts w:cs="Myriad Pro"/>
                <w:color w:val="000000"/>
                <w:sz w:val="16"/>
                <w:szCs w:val="16"/>
              </w:rPr>
            </w:pPr>
          </w:p>
          <w:p w14:paraId="58DACBA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3C796A8C" w14:textId="77777777" w:rsidR="00336336" w:rsidRPr="00264D6D" w:rsidRDefault="00336336" w:rsidP="0014671B">
      <w:pPr>
        <w:jc w:val="both"/>
        <w:rPr>
          <w:rFonts w:cs="Myriad Pro"/>
          <w:b/>
          <w:bCs/>
          <w:i/>
          <w:iCs/>
          <w:color w:val="000000"/>
          <w:sz w:val="16"/>
          <w:szCs w:val="16"/>
        </w:rPr>
      </w:pPr>
    </w:p>
    <w:p w14:paraId="18F963F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327CABCF"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73D7FD10"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2DB0438" w14:textId="77777777" w:rsidTr="00AE7CCF">
        <w:tc>
          <w:tcPr>
            <w:tcW w:w="9212" w:type="dxa"/>
            <w:shd w:val="clear" w:color="auto" w:fill="BFBFBF"/>
          </w:tcPr>
          <w:p w14:paraId="401438F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073DCF0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4180C96" w14:textId="77777777" w:rsidTr="00AE7CCF">
        <w:tc>
          <w:tcPr>
            <w:tcW w:w="4606" w:type="dxa"/>
          </w:tcPr>
          <w:p w14:paraId="693C34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45C866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23F9A4E" w14:textId="77777777" w:rsidTr="00AE7CCF">
        <w:tc>
          <w:tcPr>
            <w:tcW w:w="4606" w:type="dxa"/>
          </w:tcPr>
          <w:p w14:paraId="19A795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4D110D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7D0F5BA7" w14:textId="77777777" w:rsidR="00336336" w:rsidRPr="00264D6D" w:rsidRDefault="00336336" w:rsidP="0014671B">
      <w:pPr>
        <w:jc w:val="both"/>
        <w:rPr>
          <w:rFonts w:cs="Myriad Pro"/>
          <w:b/>
          <w:bCs/>
          <w:i/>
          <w:iCs/>
          <w:color w:val="000000"/>
          <w:sz w:val="16"/>
          <w:szCs w:val="16"/>
        </w:rPr>
      </w:pPr>
    </w:p>
    <w:p w14:paraId="513C142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E34D87B" w14:textId="77777777" w:rsidTr="00AE7CCF">
        <w:tc>
          <w:tcPr>
            <w:tcW w:w="9212" w:type="dxa"/>
            <w:shd w:val="clear" w:color="auto" w:fill="BFBFBF"/>
          </w:tcPr>
          <w:p w14:paraId="08DDC0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C61AC4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E741778" w14:textId="77777777" w:rsidTr="00AE7CCF">
        <w:tc>
          <w:tcPr>
            <w:tcW w:w="4606" w:type="dxa"/>
          </w:tcPr>
          <w:p w14:paraId="1A1B89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2D6DF59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C866550" w14:textId="77777777" w:rsidTr="00AE7CCF">
        <w:tc>
          <w:tcPr>
            <w:tcW w:w="4606" w:type="dxa"/>
          </w:tcPr>
          <w:p w14:paraId="76B5407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14:paraId="22770866"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4B89EB9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51F3AED" w14:textId="77777777" w:rsidR="00336336" w:rsidRPr="00264D6D" w:rsidRDefault="00336336" w:rsidP="00AE7CCF">
            <w:pPr>
              <w:spacing w:after="0" w:line="240" w:lineRule="auto"/>
              <w:jc w:val="both"/>
              <w:rPr>
                <w:rFonts w:cs="Myriad Pro"/>
                <w:color w:val="000000"/>
                <w:sz w:val="16"/>
                <w:szCs w:val="16"/>
              </w:rPr>
            </w:pPr>
          </w:p>
          <w:p w14:paraId="1A24456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84EAA37" w14:textId="77777777" w:rsidTr="00AE7CCF">
        <w:tc>
          <w:tcPr>
            <w:tcW w:w="4606" w:type="dxa"/>
          </w:tcPr>
          <w:p w14:paraId="4AE9AE6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01D4F83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624247E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3CDCD3B" w14:textId="77777777" w:rsidR="00336336" w:rsidRPr="00264D6D" w:rsidRDefault="00336336" w:rsidP="00AE7CCF">
            <w:pPr>
              <w:spacing w:after="0" w:line="240" w:lineRule="auto"/>
              <w:jc w:val="both"/>
              <w:rPr>
                <w:rFonts w:cs="Myriad Pro"/>
                <w:color w:val="000000"/>
                <w:sz w:val="16"/>
                <w:szCs w:val="16"/>
              </w:rPr>
            </w:pPr>
          </w:p>
          <w:p w14:paraId="2947062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4C40F70" w14:textId="77777777" w:rsidR="00336336" w:rsidRPr="00264D6D" w:rsidRDefault="00336336" w:rsidP="00AE7CCF">
            <w:pPr>
              <w:spacing w:after="0" w:line="240" w:lineRule="auto"/>
              <w:jc w:val="both"/>
              <w:rPr>
                <w:rFonts w:cs="Myriad Pro"/>
                <w:color w:val="000000"/>
                <w:sz w:val="16"/>
                <w:szCs w:val="16"/>
              </w:rPr>
            </w:pPr>
          </w:p>
          <w:p w14:paraId="10910C8A" w14:textId="77777777" w:rsidR="00336336" w:rsidRPr="00264D6D" w:rsidRDefault="00336336" w:rsidP="00AE7CCF">
            <w:pPr>
              <w:spacing w:after="0" w:line="240" w:lineRule="auto"/>
              <w:jc w:val="both"/>
              <w:rPr>
                <w:rFonts w:cs="Myriad Pro"/>
                <w:color w:val="000000"/>
                <w:sz w:val="16"/>
                <w:szCs w:val="16"/>
              </w:rPr>
            </w:pPr>
          </w:p>
          <w:p w14:paraId="279ABD3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765A7BFD" w14:textId="77777777" w:rsidR="00336336" w:rsidRPr="00264D6D" w:rsidRDefault="00336336" w:rsidP="00AE7CCF">
            <w:pPr>
              <w:spacing w:after="0" w:line="240" w:lineRule="auto"/>
              <w:jc w:val="both"/>
              <w:rPr>
                <w:rFonts w:cs="Myriad Pro"/>
                <w:color w:val="000000"/>
                <w:sz w:val="16"/>
                <w:szCs w:val="16"/>
              </w:rPr>
            </w:pPr>
          </w:p>
          <w:p w14:paraId="085386E9" w14:textId="77777777" w:rsidR="00336336" w:rsidRPr="00264D6D" w:rsidRDefault="00336336" w:rsidP="00AE7CCF">
            <w:pPr>
              <w:spacing w:after="0" w:line="240" w:lineRule="auto"/>
              <w:jc w:val="both"/>
              <w:rPr>
                <w:rFonts w:cs="Myriad Pro"/>
                <w:color w:val="000000"/>
                <w:sz w:val="16"/>
                <w:szCs w:val="16"/>
              </w:rPr>
            </w:pPr>
          </w:p>
          <w:p w14:paraId="076B3E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3CE4BFE5" w14:textId="77777777" w:rsidR="00336336" w:rsidRPr="00264D6D" w:rsidRDefault="00336336" w:rsidP="0014671B">
      <w:pPr>
        <w:jc w:val="both"/>
        <w:rPr>
          <w:rFonts w:cs="Myriad Pro"/>
          <w:b/>
          <w:bCs/>
          <w:i/>
          <w:iCs/>
          <w:color w:val="000000"/>
          <w:sz w:val="16"/>
          <w:szCs w:val="16"/>
        </w:rPr>
      </w:pPr>
    </w:p>
    <w:p w14:paraId="2EA28BB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BC3268C" w14:textId="77777777" w:rsidTr="00AE7CCF">
        <w:tc>
          <w:tcPr>
            <w:tcW w:w="9212" w:type="dxa"/>
            <w:shd w:val="clear" w:color="auto" w:fill="BFBFBF"/>
          </w:tcPr>
          <w:p w14:paraId="2CD67E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8AA8B7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FBE223E" w14:textId="77777777" w:rsidTr="00AE7CCF">
        <w:tc>
          <w:tcPr>
            <w:tcW w:w="4606" w:type="dxa"/>
          </w:tcPr>
          <w:p w14:paraId="51B566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373538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3115319" w14:textId="77777777" w:rsidTr="00AE7CCF">
        <w:tc>
          <w:tcPr>
            <w:tcW w:w="4606" w:type="dxa"/>
          </w:tcPr>
          <w:p w14:paraId="0C345B73"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4FA503B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088CABD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17A95CE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75ED9AC"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6CD172B3"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3A2A275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7E3477F1" w14:textId="77777777" w:rsidR="00336336" w:rsidRPr="00264D6D" w:rsidRDefault="00336336" w:rsidP="00AE7CCF">
            <w:pPr>
              <w:spacing w:after="0" w:line="240" w:lineRule="auto"/>
              <w:jc w:val="both"/>
              <w:rPr>
                <w:rFonts w:cs="Myriad Pro"/>
                <w:color w:val="000000"/>
                <w:sz w:val="16"/>
                <w:szCs w:val="16"/>
              </w:rPr>
            </w:pPr>
          </w:p>
          <w:p w14:paraId="3DEA46F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5FB27495" w14:textId="77777777" w:rsidR="00336336" w:rsidRPr="00264D6D" w:rsidRDefault="00336336" w:rsidP="00AE7CCF">
            <w:pPr>
              <w:spacing w:after="0" w:line="240" w:lineRule="auto"/>
              <w:jc w:val="both"/>
              <w:rPr>
                <w:rFonts w:cs="Myriad Pro"/>
                <w:color w:val="000000"/>
                <w:sz w:val="16"/>
                <w:szCs w:val="16"/>
              </w:rPr>
            </w:pPr>
          </w:p>
          <w:p w14:paraId="5C2F71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686C1D6" w14:textId="77777777" w:rsidTr="00AE7CCF">
        <w:tc>
          <w:tcPr>
            <w:tcW w:w="4606" w:type="dxa"/>
          </w:tcPr>
          <w:p w14:paraId="6AADA93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234199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26AE244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01B36DC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5B8709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5652919B" w14:textId="77777777" w:rsidTr="00AE7CCF">
        <w:tc>
          <w:tcPr>
            <w:tcW w:w="4606" w:type="dxa"/>
          </w:tcPr>
          <w:p w14:paraId="5AC72E7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264F8C5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54C8978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2E6A551D" w14:textId="77777777" w:rsidR="00336336" w:rsidRPr="00264D6D" w:rsidRDefault="00336336" w:rsidP="00AE7CCF">
            <w:pPr>
              <w:spacing w:after="120" w:line="240" w:lineRule="auto"/>
              <w:jc w:val="both"/>
              <w:rPr>
                <w:rFonts w:cs="Myriad Pro"/>
                <w:color w:val="000000"/>
                <w:sz w:val="16"/>
                <w:szCs w:val="16"/>
              </w:rPr>
            </w:pPr>
          </w:p>
          <w:p w14:paraId="404FF40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2E017D6" w14:textId="77777777" w:rsidTr="00AE7CCF">
        <w:tc>
          <w:tcPr>
            <w:tcW w:w="4606" w:type="dxa"/>
          </w:tcPr>
          <w:p w14:paraId="38A8BCF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C65A7B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5F0808A5" w14:textId="77777777" w:rsidTr="00AE7CCF">
        <w:tc>
          <w:tcPr>
            <w:tcW w:w="4606" w:type="dxa"/>
          </w:tcPr>
          <w:p w14:paraId="09FF25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1C612C0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6E40A6C"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14:paraId="0570BC50" w14:textId="77777777" w:rsidR="00336336" w:rsidRPr="00264D6D" w:rsidRDefault="00336336" w:rsidP="00AE7CCF">
            <w:pPr>
              <w:spacing w:after="120" w:line="240" w:lineRule="auto"/>
              <w:jc w:val="both"/>
              <w:rPr>
                <w:rFonts w:cs="Myriad Pro"/>
                <w:color w:val="000000"/>
                <w:sz w:val="10"/>
                <w:szCs w:val="10"/>
              </w:rPr>
            </w:pPr>
          </w:p>
          <w:p w14:paraId="50F4EBD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58E6F48" w14:textId="77777777" w:rsidTr="00AE7CCF">
        <w:tc>
          <w:tcPr>
            <w:tcW w:w="4606" w:type="dxa"/>
          </w:tcPr>
          <w:p w14:paraId="5240799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0E861D1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A166613"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5856D0A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036990E" w14:textId="77777777" w:rsidTr="00AE7CCF">
        <w:tc>
          <w:tcPr>
            <w:tcW w:w="4606" w:type="dxa"/>
          </w:tcPr>
          <w:p w14:paraId="144FD8E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563FDA4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6AA6760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0F0B5512" w14:textId="77777777" w:rsidR="00336336" w:rsidRPr="00264D6D" w:rsidRDefault="00336336" w:rsidP="00AE7CCF">
            <w:pPr>
              <w:spacing w:after="120" w:line="240" w:lineRule="auto"/>
              <w:jc w:val="both"/>
              <w:rPr>
                <w:rFonts w:cs="Myriad Pro"/>
                <w:color w:val="000000"/>
                <w:sz w:val="16"/>
                <w:szCs w:val="16"/>
              </w:rPr>
            </w:pPr>
          </w:p>
          <w:p w14:paraId="40CB5B8C" w14:textId="77777777" w:rsidR="00336336" w:rsidRPr="00264D6D" w:rsidRDefault="00336336" w:rsidP="00AE7CCF">
            <w:pPr>
              <w:spacing w:after="120" w:line="240" w:lineRule="auto"/>
              <w:jc w:val="both"/>
              <w:rPr>
                <w:rFonts w:cs="Myriad Pro"/>
                <w:color w:val="000000"/>
                <w:sz w:val="16"/>
                <w:szCs w:val="16"/>
              </w:rPr>
            </w:pPr>
          </w:p>
          <w:p w14:paraId="5483D2B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99A963D" w14:textId="77777777" w:rsidR="00336336" w:rsidRPr="00264D6D" w:rsidRDefault="00336336" w:rsidP="0014671B">
      <w:pPr>
        <w:jc w:val="both"/>
        <w:rPr>
          <w:rFonts w:cs="Myriad Pro"/>
          <w:b/>
          <w:bCs/>
          <w:i/>
          <w:iCs/>
          <w:color w:val="000000"/>
          <w:sz w:val="16"/>
          <w:szCs w:val="16"/>
        </w:rPr>
      </w:pPr>
    </w:p>
    <w:p w14:paraId="2A82681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AA9E1F4" w14:textId="77777777" w:rsidTr="00AE7CCF">
        <w:tc>
          <w:tcPr>
            <w:tcW w:w="9212" w:type="dxa"/>
            <w:shd w:val="clear" w:color="auto" w:fill="BFBFBF"/>
          </w:tcPr>
          <w:p w14:paraId="67DF40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24E51A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C4E4F17" w14:textId="77777777" w:rsidTr="00AE7CCF">
        <w:tc>
          <w:tcPr>
            <w:tcW w:w="4606" w:type="dxa"/>
          </w:tcPr>
          <w:p w14:paraId="719FC2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18FCFB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B28F24D" w14:textId="77777777" w:rsidTr="00AE7CCF">
        <w:tc>
          <w:tcPr>
            <w:tcW w:w="4606" w:type="dxa"/>
          </w:tcPr>
          <w:p w14:paraId="233D0C02"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78027CB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127790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0FECDA4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0C7DA09F" w14:textId="77777777" w:rsidR="00336336" w:rsidRPr="00264D6D" w:rsidRDefault="00336336" w:rsidP="00AE7CCF">
            <w:pPr>
              <w:spacing w:after="0" w:line="240" w:lineRule="auto"/>
              <w:jc w:val="both"/>
              <w:rPr>
                <w:rFonts w:cs="Myriad Pro"/>
                <w:color w:val="000000"/>
                <w:sz w:val="16"/>
                <w:szCs w:val="16"/>
              </w:rPr>
            </w:pPr>
          </w:p>
          <w:p w14:paraId="4A879F4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4FF6EE8A" w14:textId="77777777" w:rsidR="00336336" w:rsidRPr="00264D6D" w:rsidRDefault="00336336" w:rsidP="00AE7CCF">
            <w:pPr>
              <w:spacing w:after="0" w:line="240" w:lineRule="auto"/>
              <w:jc w:val="both"/>
              <w:rPr>
                <w:rFonts w:cs="Myriad Pro"/>
                <w:color w:val="000000"/>
                <w:sz w:val="16"/>
                <w:szCs w:val="16"/>
              </w:rPr>
            </w:pPr>
          </w:p>
          <w:p w14:paraId="4F2A0C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3118E65" w14:textId="77777777" w:rsidTr="00AE7CCF">
        <w:tc>
          <w:tcPr>
            <w:tcW w:w="4606" w:type="dxa"/>
          </w:tcPr>
          <w:p w14:paraId="0CE43563"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29E0E065"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14:paraId="330D5CD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22AF1E90"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624D7203" w14:textId="77777777" w:rsidTr="00AE7CCF">
              <w:tc>
                <w:tcPr>
                  <w:tcW w:w="1093" w:type="dxa"/>
                  <w:tcBorders>
                    <w:top w:val="single" w:sz="4" w:space="0" w:color="auto"/>
                    <w:left w:val="single" w:sz="4" w:space="0" w:color="auto"/>
                    <w:bottom w:val="single" w:sz="4" w:space="0" w:color="auto"/>
                    <w:right w:val="single" w:sz="4" w:space="0" w:color="auto"/>
                  </w:tcBorders>
                </w:tcPr>
                <w:p w14:paraId="33344338"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77038B10"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5DFAEF34"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7EB78A9C"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0ADB7F2C" w14:textId="77777777" w:rsidTr="00AE7CCF">
              <w:tc>
                <w:tcPr>
                  <w:tcW w:w="1093" w:type="dxa"/>
                  <w:tcBorders>
                    <w:top w:val="single" w:sz="4" w:space="0" w:color="auto"/>
                    <w:left w:val="single" w:sz="4" w:space="0" w:color="auto"/>
                    <w:bottom w:val="single" w:sz="4" w:space="0" w:color="auto"/>
                    <w:right w:val="single" w:sz="4" w:space="0" w:color="auto"/>
                  </w:tcBorders>
                </w:tcPr>
                <w:p w14:paraId="501BDA4B"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7925D17"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50A2023"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07F9DF5" w14:textId="77777777" w:rsidR="00336336" w:rsidRPr="00264D6D" w:rsidRDefault="00336336" w:rsidP="00AE7CCF">
                  <w:pPr>
                    <w:spacing w:after="0" w:line="240" w:lineRule="auto"/>
                    <w:jc w:val="both"/>
                    <w:rPr>
                      <w:rFonts w:cs="Myriad Pro"/>
                      <w:b/>
                      <w:bCs/>
                      <w:i/>
                      <w:iCs/>
                      <w:color w:val="000000"/>
                      <w:sz w:val="16"/>
                      <w:szCs w:val="16"/>
                    </w:rPr>
                  </w:pPr>
                </w:p>
              </w:tc>
            </w:tr>
          </w:tbl>
          <w:p w14:paraId="21AA732F"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52298571" w14:textId="77777777" w:rsidTr="00AE7CCF">
        <w:tc>
          <w:tcPr>
            <w:tcW w:w="4606" w:type="dxa"/>
          </w:tcPr>
          <w:p w14:paraId="739074A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07D750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6A3EF75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CA4373A" w14:textId="77777777" w:rsidR="00336336" w:rsidRPr="00264D6D" w:rsidRDefault="00336336" w:rsidP="00AE7CCF">
            <w:pPr>
              <w:spacing w:after="0" w:line="240" w:lineRule="auto"/>
              <w:jc w:val="both"/>
              <w:rPr>
                <w:rFonts w:cs="Myriad Pro"/>
                <w:color w:val="000000"/>
                <w:sz w:val="16"/>
                <w:szCs w:val="16"/>
              </w:rPr>
            </w:pPr>
          </w:p>
          <w:p w14:paraId="12E765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2C42C8" w14:textId="77777777" w:rsidTr="00AE7CCF">
        <w:tc>
          <w:tcPr>
            <w:tcW w:w="4606" w:type="dxa"/>
          </w:tcPr>
          <w:p w14:paraId="1DF131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48FBE926"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E2DFEE5" w14:textId="77777777" w:rsidTr="00AE7CCF">
        <w:tc>
          <w:tcPr>
            <w:tcW w:w="4606" w:type="dxa"/>
          </w:tcPr>
          <w:p w14:paraId="540A9C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361BA8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184CA47" w14:textId="77777777" w:rsidTr="00AE7CCF">
        <w:tc>
          <w:tcPr>
            <w:tcW w:w="4606" w:type="dxa"/>
          </w:tcPr>
          <w:p w14:paraId="25987800"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6540658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7284ABFC" w14:textId="77777777" w:rsidR="00336336" w:rsidRPr="00264D6D" w:rsidRDefault="00336336" w:rsidP="00AE7CCF">
            <w:pPr>
              <w:spacing w:after="0" w:line="240" w:lineRule="auto"/>
              <w:jc w:val="both"/>
              <w:rPr>
                <w:rFonts w:cs="Myriad Pro"/>
                <w:color w:val="000000"/>
                <w:sz w:val="16"/>
                <w:szCs w:val="16"/>
              </w:rPr>
            </w:pPr>
          </w:p>
          <w:p w14:paraId="66C6D39D" w14:textId="77777777" w:rsidR="00336336" w:rsidRPr="00264D6D" w:rsidRDefault="00336336" w:rsidP="00AE7CCF">
            <w:pPr>
              <w:spacing w:after="0" w:line="240" w:lineRule="auto"/>
              <w:jc w:val="both"/>
              <w:rPr>
                <w:rFonts w:cs="Myriad Pro"/>
                <w:color w:val="000000"/>
                <w:sz w:val="16"/>
                <w:szCs w:val="16"/>
              </w:rPr>
            </w:pPr>
          </w:p>
          <w:p w14:paraId="74B10B9E" w14:textId="77777777" w:rsidR="00336336" w:rsidRPr="00264D6D" w:rsidRDefault="00336336" w:rsidP="00AE7CCF">
            <w:pPr>
              <w:spacing w:after="0" w:line="240" w:lineRule="auto"/>
              <w:jc w:val="both"/>
              <w:rPr>
                <w:rFonts w:cs="Myriad Pro"/>
                <w:color w:val="000000"/>
                <w:sz w:val="16"/>
                <w:szCs w:val="16"/>
              </w:rPr>
            </w:pPr>
          </w:p>
          <w:p w14:paraId="4717A7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F03D7DA" w14:textId="77777777" w:rsidTr="00AE7CCF">
        <w:tc>
          <w:tcPr>
            <w:tcW w:w="4606" w:type="dxa"/>
          </w:tcPr>
          <w:p w14:paraId="0E510D1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5670ED2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454790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657D289F" w14:textId="77777777" w:rsidR="00336336" w:rsidRPr="00264D6D" w:rsidRDefault="00336336" w:rsidP="00AE7CCF">
            <w:pPr>
              <w:spacing w:after="0" w:line="240" w:lineRule="auto"/>
              <w:jc w:val="both"/>
              <w:rPr>
                <w:rFonts w:cs="Myriad Pro"/>
                <w:color w:val="000000"/>
                <w:sz w:val="16"/>
                <w:szCs w:val="16"/>
              </w:rPr>
            </w:pPr>
          </w:p>
          <w:p w14:paraId="0D8C5958" w14:textId="77777777" w:rsidR="00336336" w:rsidRPr="00264D6D" w:rsidRDefault="00336336" w:rsidP="00AE7CCF">
            <w:pPr>
              <w:spacing w:after="0" w:line="240" w:lineRule="auto"/>
              <w:jc w:val="both"/>
              <w:rPr>
                <w:rFonts w:cs="Myriad Pro"/>
                <w:color w:val="000000"/>
                <w:sz w:val="16"/>
                <w:szCs w:val="16"/>
              </w:rPr>
            </w:pPr>
          </w:p>
          <w:p w14:paraId="5C4C48ED" w14:textId="77777777" w:rsidR="00336336" w:rsidRPr="00264D6D" w:rsidRDefault="00336336" w:rsidP="00AE7CCF">
            <w:pPr>
              <w:spacing w:after="0" w:line="240" w:lineRule="auto"/>
              <w:jc w:val="both"/>
              <w:rPr>
                <w:rFonts w:cs="Myriad Pro"/>
                <w:color w:val="000000"/>
                <w:sz w:val="16"/>
                <w:szCs w:val="16"/>
              </w:rPr>
            </w:pPr>
          </w:p>
          <w:p w14:paraId="7596A2A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2EEA0854" w14:textId="77777777" w:rsidR="00336336" w:rsidRPr="00264D6D" w:rsidRDefault="00336336" w:rsidP="00AE7CCF">
            <w:pPr>
              <w:spacing w:after="0" w:line="240" w:lineRule="auto"/>
              <w:jc w:val="both"/>
              <w:rPr>
                <w:rFonts w:cs="Myriad Pro"/>
                <w:color w:val="000000"/>
                <w:sz w:val="16"/>
                <w:szCs w:val="16"/>
              </w:rPr>
            </w:pPr>
          </w:p>
          <w:p w14:paraId="634E5282" w14:textId="77777777" w:rsidR="00336336" w:rsidRPr="00264D6D" w:rsidRDefault="00336336" w:rsidP="00AE7CCF">
            <w:pPr>
              <w:spacing w:after="0" w:line="240" w:lineRule="auto"/>
              <w:jc w:val="both"/>
              <w:rPr>
                <w:rFonts w:cs="Myriad Pro"/>
                <w:color w:val="000000"/>
                <w:sz w:val="16"/>
                <w:szCs w:val="16"/>
              </w:rPr>
            </w:pPr>
          </w:p>
          <w:p w14:paraId="4EC036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F78328C" w14:textId="77777777" w:rsidTr="00AE7CCF">
        <w:tc>
          <w:tcPr>
            <w:tcW w:w="4606" w:type="dxa"/>
          </w:tcPr>
          <w:p w14:paraId="117C9D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74B56F3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0E6E827" w14:textId="77777777" w:rsidTr="00AE7CCF">
        <w:tc>
          <w:tcPr>
            <w:tcW w:w="4606" w:type="dxa"/>
          </w:tcPr>
          <w:p w14:paraId="71380D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0E5AD1F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4D34F95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44F7DC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89984C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4878A5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4ED28FA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EDE03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634C1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6F58DC7" w14:textId="77777777" w:rsidTr="00AE7CCF">
        <w:tc>
          <w:tcPr>
            <w:tcW w:w="4606" w:type="dxa"/>
          </w:tcPr>
          <w:p w14:paraId="4564FE9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4E87488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32AD225" w14:textId="77777777" w:rsidTr="00AE7CCF">
        <w:tc>
          <w:tcPr>
            <w:tcW w:w="4606" w:type="dxa"/>
          </w:tcPr>
          <w:p w14:paraId="054CCA0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14:paraId="6DEE89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FB72921" w14:textId="77777777" w:rsidTr="00AE7CCF">
        <w:tc>
          <w:tcPr>
            <w:tcW w:w="4606" w:type="dxa"/>
          </w:tcPr>
          <w:p w14:paraId="4CCCDBF0"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A1E61D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A9BBB1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33660A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CB7189A" w14:textId="77777777" w:rsidR="00336336" w:rsidRPr="00264D6D" w:rsidRDefault="00336336" w:rsidP="00AE7CCF">
            <w:pPr>
              <w:spacing w:after="0" w:line="240" w:lineRule="auto"/>
              <w:jc w:val="both"/>
              <w:rPr>
                <w:rFonts w:cs="Myriad Pro"/>
                <w:color w:val="000000"/>
                <w:sz w:val="16"/>
                <w:szCs w:val="16"/>
              </w:rPr>
            </w:pPr>
          </w:p>
          <w:p w14:paraId="4737B64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F584551" w14:textId="77777777" w:rsidR="00336336" w:rsidRPr="00264D6D" w:rsidRDefault="00336336" w:rsidP="00AE7CCF">
            <w:pPr>
              <w:spacing w:after="0" w:line="240" w:lineRule="auto"/>
              <w:jc w:val="both"/>
              <w:rPr>
                <w:rFonts w:cs="Myriad Pro"/>
                <w:color w:val="000000"/>
                <w:sz w:val="16"/>
                <w:szCs w:val="16"/>
              </w:rPr>
            </w:pPr>
          </w:p>
          <w:p w14:paraId="3867FC82" w14:textId="77777777" w:rsidR="00336336" w:rsidRPr="00264D6D" w:rsidRDefault="00336336" w:rsidP="00AE7CCF">
            <w:pPr>
              <w:spacing w:after="0" w:line="240" w:lineRule="auto"/>
              <w:jc w:val="both"/>
              <w:rPr>
                <w:rFonts w:cs="Myriad Pro"/>
                <w:color w:val="000000"/>
                <w:sz w:val="16"/>
                <w:szCs w:val="16"/>
              </w:rPr>
            </w:pPr>
          </w:p>
          <w:p w14:paraId="084ED70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39BEC2D" w14:textId="77777777" w:rsidR="00336336" w:rsidRPr="00264D6D" w:rsidRDefault="00336336" w:rsidP="00AE7CCF">
            <w:pPr>
              <w:spacing w:after="0" w:line="240" w:lineRule="auto"/>
              <w:jc w:val="both"/>
              <w:rPr>
                <w:rFonts w:cs="Myriad Pro"/>
                <w:color w:val="000000"/>
                <w:sz w:val="16"/>
                <w:szCs w:val="16"/>
              </w:rPr>
            </w:pPr>
          </w:p>
          <w:p w14:paraId="1FC062E0" w14:textId="77777777" w:rsidR="00336336" w:rsidRPr="00264D6D" w:rsidRDefault="00336336" w:rsidP="00AE7CCF">
            <w:pPr>
              <w:spacing w:after="0" w:line="240" w:lineRule="auto"/>
              <w:jc w:val="both"/>
              <w:rPr>
                <w:rFonts w:cs="Myriad Pro"/>
                <w:color w:val="000000"/>
                <w:sz w:val="16"/>
                <w:szCs w:val="16"/>
              </w:rPr>
            </w:pPr>
          </w:p>
          <w:p w14:paraId="329DED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9CAFA26" w14:textId="77777777" w:rsidTr="00AE7CCF">
        <w:tc>
          <w:tcPr>
            <w:tcW w:w="4606" w:type="dxa"/>
          </w:tcPr>
          <w:p w14:paraId="60B1C847"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F5D3E3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57285F1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42D55F3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EB24A46" w14:textId="77777777" w:rsidR="00336336" w:rsidRPr="00264D6D" w:rsidRDefault="00336336" w:rsidP="00AE7CCF">
            <w:pPr>
              <w:spacing w:after="0" w:line="240" w:lineRule="auto"/>
              <w:jc w:val="both"/>
              <w:rPr>
                <w:rFonts w:cs="Myriad Pro"/>
                <w:color w:val="000000"/>
                <w:sz w:val="16"/>
                <w:szCs w:val="16"/>
              </w:rPr>
            </w:pPr>
          </w:p>
          <w:p w14:paraId="68D826F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75C7D4B" w14:textId="77777777" w:rsidR="00336336" w:rsidRPr="00264D6D" w:rsidRDefault="00336336" w:rsidP="00AE7CCF">
            <w:pPr>
              <w:spacing w:after="0" w:line="240" w:lineRule="auto"/>
              <w:jc w:val="both"/>
              <w:rPr>
                <w:rFonts w:cs="Myriad Pro"/>
                <w:color w:val="000000"/>
                <w:sz w:val="16"/>
                <w:szCs w:val="16"/>
              </w:rPr>
            </w:pPr>
          </w:p>
          <w:p w14:paraId="423F87BA" w14:textId="77777777" w:rsidR="00336336" w:rsidRPr="00264D6D" w:rsidRDefault="00336336" w:rsidP="00AE7CCF">
            <w:pPr>
              <w:spacing w:after="0" w:line="240" w:lineRule="auto"/>
              <w:jc w:val="both"/>
              <w:rPr>
                <w:rFonts w:cs="Myriad Pro"/>
                <w:color w:val="000000"/>
                <w:sz w:val="16"/>
                <w:szCs w:val="16"/>
              </w:rPr>
            </w:pPr>
          </w:p>
          <w:p w14:paraId="1A46D07A" w14:textId="77777777" w:rsidR="00336336" w:rsidRPr="00264D6D" w:rsidRDefault="00336336" w:rsidP="00AE7CCF">
            <w:pPr>
              <w:spacing w:after="0" w:line="240" w:lineRule="auto"/>
              <w:jc w:val="both"/>
              <w:rPr>
                <w:rFonts w:cs="Myriad Pro"/>
                <w:color w:val="000000"/>
                <w:sz w:val="16"/>
                <w:szCs w:val="16"/>
              </w:rPr>
            </w:pPr>
          </w:p>
          <w:p w14:paraId="29B88CFF" w14:textId="77777777" w:rsidR="00336336" w:rsidRPr="00264D6D" w:rsidRDefault="00336336" w:rsidP="00AE7CCF">
            <w:pPr>
              <w:spacing w:after="0" w:line="240" w:lineRule="auto"/>
              <w:jc w:val="both"/>
              <w:rPr>
                <w:rFonts w:cs="Myriad Pro"/>
                <w:color w:val="000000"/>
                <w:sz w:val="16"/>
                <w:szCs w:val="16"/>
              </w:rPr>
            </w:pPr>
          </w:p>
          <w:p w14:paraId="2805E0B7" w14:textId="77777777" w:rsidR="00336336" w:rsidRPr="00264D6D" w:rsidRDefault="00336336" w:rsidP="00AE7CCF">
            <w:pPr>
              <w:spacing w:after="0" w:line="240" w:lineRule="auto"/>
              <w:jc w:val="both"/>
              <w:rPr>
                <w:rFonts w:cs="Myriad Pro"/>
                <w:color w:val="000000"/>
                <w:sz w:val="16"/>
                <w:szCs w:val="16"/>
              </w:rPr>
            </w:pPr>
          </w:p>
          <w:p w14:paraId="048A8A4D" w14:textId="77777777" w:rsidR="00336336" w:rsidRPr="00264D6D" w:rsidRDefault="00336336" w:rsidP="00AE7CCF">
            <w:pPr>
              <w:spacing w:after="0" w:line="240" w:lineRule="auto"/>
              <w:jc w:val="both"/>
              <w:rPr>
                <w:rFonts w:cs="Myriad Pro"/>
                <w:color w:val="000000"/>
                <w:sz w:val="16"/>
                <w:szCs w:val="16"/>
              </w:rPr>
            </w:pPr>
          </w:p>
          <w:p w14:paraId="51E859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AEB5F5E" w14:textId="77777777" w:rsidR="00336336" w:rsidRPr="00264D6D" w:rsidRDefault="00336336" w:rsidP="0014671B">
      <w:pPr>
        <w:jc w:val="both"/>
        <w:rPr>
          <w:rFonts w:cs="Myriad Pro"/>
          <w:b/>
          <w:bCs/>
          <w:i/>
          <w:iCs/>
          <w:color w:val="000000"/>
          <w:sz w:val="16"/>
          <w:szCs w:val="16"/>
        </w:rPr>
      </w:pPr>
    </w:p>
    <w:p w14:paraId="12B671A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C92C7D" w14:textId="77777777" w:rsidTr="00AE7CCF">
        <w:tc>
          <w:tcPr>
            <w:tcW w:w="9212" w:type="dxa"/>
            <w:shd w:val="clear" w:color="auto" w:fill="BFBFBF"/>
          </w:tcPr>
          <w:p w14:paraId="7C3267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24BC7EF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259A073" w14:textId="77777777" w:rsidTr="00AE7CCF">
        <w:tc>
          <w:tcPr>
            <w:tcW w:w="4606" w:type="dxa"/>
          </w:tcPr>
          <w:p w14:paraId="6E5FB5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68C1EA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4EAD2C4" w14:textId="77777777" w:rsidTr="00AE7CCF">
        <w:tc>
          <w:tcPr>
            <w:tcW w:w="4606" w:type="dxa"/>
          </w:tcPr>
          <w:p w14:paraId="736D3DC8"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40E811F9"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220662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9EDBDA8"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6091C3CD" w14:textId="77777777" w:rsidR="00336336" w:rsidRPr="00264D6D" w:rsidRDefault="00336336" w:rsidP="00AE7CCF">
            <w:pPr>
              <w:spacing w:after="0" w:line="240" w:lineRule="auto"/>
              <w:jc w:val="both"/>
              <w:rPr>
                <w:rFonts w:cs="Myriad Pro"/>
                <w:color w:val="000000"/>
                <w:sz w:val="16"/>
                <w:szCs w:val="16"/>
              </w:rPr>
            </w:pPr>
          </w:p>
          <w:p w14:paraId="53116D48" w14:textId="77777777" w:rsidR="00336336" w:rsidRPr="00264D6D" w:rsidRDefault="00336336" w:rsidP="00AE7CCF">
            <w:pPr>
              <w:spacing w:after="0" w:line="240" w:lineRule="auto"/>
              <w:jc w:val="both"/>
              <w:rPr>
                <w:rFonts w:cs="Myriad Pro"/>
                <w:color w:val="000000"/>
                <w:sz w:val="16"/>
                <w:szCs w:val="16"/>
              </w:rPr>
            </w:pPr>
          </w:p>
          <w:p w14:paraId="5E9A4CE1" w14:textId="77777777" w:rsidR="00336336" w:rsidRPr="00264D6D" w:rsidRDefault="00336336" w:rsidP="00AE7CCF">
            <w:pPr>
              <w:spacing w:after="0" w:line="240" w:lineRule="auto"/>
              <w:jc w:val="both"/>
              <w:rPr>
                <w:rFonts w:cs="Myriad Pro"/>
                <w:color w:val="000000"/>
                <w:sz w:val="16"/>
                <w:szCs w:val="16"/>
              </w:rPr>
            </w:pPr>
          </w:p>
          <w:p w14:paraId="608438E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B8764E9" w14:textId="77777777" w:rsidR="00336336" w:rsidRPr="00264D6D" w:rsidRDefault="00336336" w:rsidP="00AE7CCF">
            <w:pPr>
              <w:spacing w:after="0" w:line="240" w:lineRule="auto"/>
              <w:jc w:val="both"/>
              <w:rPr>
                <w:rFonts w:cs="Myriad Pro"/>
                <w:color w:val="000000"/>
                <w:sz w:val="16"/>
                <w:szCs w:val="16"/>
              </w:rPr>
            </w:pPr>
          </w:p>
          <w:p w14:paraId="24370F92" w14:textId="77777777" w:rsidR="00336336" w:rsidRPr="00264D6D" w:rsidRDefault="00336336" w:rsidP="00AE7CCF">
            <w:pPr>
              <w:spacing w:after="0" w:line="240" w:lineRule="auto"/>
              <w:jc w:val="both"/>
              <w:rPr>
                <w:rFonts w:cs="Myriad Pro"/>
                <w:color w:val="000000"/>
                <w:sz w:val="16"/>
                <w:szCs w:val="16"/>
              </w:rPr>
            </w:pPr>
          </w:p>
          <w:p w14:paraId="6F5D0E1B" w14:textId="77777777" w:rsidR="00336336" w:rsidRPr="00264D6D" w:rsidRDefault="00336336" w:rsidP="00AE7CCF">
            <w:pPr>
              <w:spacing w:after="0" w:line="240" w:lineRule="auto"/>
              <w:jc w:val="both"/>
              <w:rPr>
                <w:rFonts w:cs="Myriad Pro"/>
                <w:color w:val="000000"/>
                <w:sz w:val="16"/>
                <w:szCs w:val="16"/>
              </w:rPr>
            </w:pPr>
          </w:p>
          <w:p w14:paraId="5FF3193E" w14:textId="77777777" w:rsidR="00336336" w:rsidRPr="00264D6D" w:rsidRDefault="00336336" w:rsidP="00AE7CCF">
            <w:pPr>
              <w:spacing w:after="0" w:line="240" w:lineRule="auto"/>
              <w:jc w:val="both"/>
              <w:rPr>
                <w:rFonts w:cs="Myriad Pro"/>
                <w:color w:val="000000"/>
                <w:sz w:val="16"/>
                <w:szCs w:val="16"/>
              </w:rPr>
            </w:pPr>
          </w:p>
          <w:p w14:paraId="0C1C4E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F49F633" w14:textId="77777777" w:rsidTr="00AE7CCF">
        <w:tc>
          <w:tcPr>
            <w:tcW w:w="4606" w:type="dxa"/>
          </w:tcPr>
          <w:p w14:paraId="2FA469B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51787A6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15FBC0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6137E4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4E05CF5" w14:textId="77777777" w:rsidR="00336336" w:rsidRPr="00264D6D" w:rsidRDefault="00336336" w:rsidP="00AE7CCF">
            <w:pPr>
              <w:spacing w:after="0" w:line="240" w:lineRule="auto"/>
              <w:jc w:val="both"/>
              <w:rPr>
                <w:rFonts w:cs="Myriad Pro"/>
                <w:color w:val="000000"/>
                <w:sz w:val="16"/>
                <w:szCs w:val="16"/>
              </w:rPr>
            </w:pPr>
          </w:p>
          <w:p w14:paraId="0E5B03E4" w14:textId="77777777" w:rsidR="00336336" w:rsidRPr="00264D6D" w:rsidRDefault="00336336" w:rsidP="00AE7CCF">
            <w:pPr>
              <w:spacing w:after="0" w:line="240" w:lineRule="auto"/>
              <w:jc w:val="both"/>
              <w:rPr>
                <w:rFonts w:cs="Myriad Pro"/>
                <w:color w:val="000000"/>
                <w:sz w:val="16"/>
                <w:szCs w:val="16"/>
              </w:rPr>
            </w:pPr>
          </w:p>
          <w:p w14:paraId="54B0EFFC" w14:textId="77777777" w:rsidR="00336336" w:rsidRPr="00264D6D" w:rsidRDefault="00336336" w:rsidP="00AE7CCF">
            <w:pPr>
              <w:spacing w:after="0" w:line="240" w:lineRule="auto"/>
              <w:jc w:val="both"/>
              <w:rPr>
                <w:rFonts w:cs="Myriad Pro"/>
                <w:color w:val="000000"/>
                <w:sz w:val="16"/>
                <w:szCs w:val="16"/>
              </w:rPr>
            </w:pPr>
          </w:p>
          <w:p w14:paraId="22F36C31" w14:textId="77777777" w:rsidR="00336336" w:rsidRPr="00264D6D" w:rsidRDefault="00336336" w:rsidP="00AE7CCF">
            <w:pPr>
              <w:spacing w:after="0" w:line="240" w:lineRule="auto"/>
              <w:jc w:val="both"/>
              <w:rPr>
                <w:rFonts w:cs="Myriad Pro"/>
                <w:color w:val="000000"/>
                <w:sz w:val="16"/>
                <w:szCs w:val="16"/>
              </w:rPr>
            </w:pPr>
          </w:p>
          <w:p w14:paraId="6F8A5EE0" w14:textId="77777777" w:rsidR="00336336" w:rsidRPr="00264D6D" w:rsidRDefault="00336336" w:rsidP="00AE7CCF">
            <w:pPr>
              <w:spacing w:after="0" w:line="240" w:lineRule="auto"/>
              <w:jc w:val="both"/>
              <w:rPr>
                <w:rFonts w:cs="Myriad Pro"/>
                <w:color w:val="000000"/>
                <w:sz w:val="16"/>
                <w:szCs w:val="16"/>
              </w:rPr>
            </w:pPr>
          </w:p>
          <w:p w14:paraId="2A66B7B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1A33A41" w14:textId="77777777" w:rsidR="00336336" w:rsidRPr="00264D6D" w:rsidRDefault="00336336" w:rsidP="00AE7CCF">
            <w:pPr>
              <w:spacing w:after="0" w:line="240" w:lineRule="auto"/>
              <w:jc w:val="both"/>
              <w:rPr>
                <w:rFonts w:cs="Myriad Pro"/>
                <w:color w:val="000000"/>
                <w:sz w:val="16"/>
                <w:szCs w:val="16"/>
              </w:rPr>
            </w:pPr>
          </w:p>
          <w:p w14:paraId="2DFEA7BB" w14:textId="77777777" w:rsidR="00336336" w:rsidRPr="00264D6D" w:rsidRDefault="00336336" w:rsidP="00AE7CCF">
            <w:pPr>
              <w:spacing w:after="0" w:line="240" w:lineRule="auto"/>
              <w:jc w:val="both"/>
              <w:rPr>
                <w:rFonts w:cs="Myriad Pro"/>
                <w:color w:val="000000"/>
                <w:sz w:val="16"/>
                <w:szCs w:val="16"/>
              </w:rPr>
            </w:pPr>
          </w:p>
          <w:p w14:paraId="1D757BCA" w14:textId="77777777" w:rsidR="00336336" w:rsidRPr="00264D6D" w:rsidRDefault="00336336" w:rsidP="00AE7CCF">
            <w:pPr>
              <w:spacing w:after="0" w:line="240" w:lineRule="auto"/>
              <w:jc w:val="both"/>
              <w:rPr>
                <w:rFonts w:cs="Myriad Pro"/>
                <w:color w:val="000000"/>
                <w:sz w:val="16"/>
                <w:szCs w:val="16"/>
              </w:rPr>
            </w:pPr>
          </w:p>
          <w:p w14:paraId="3F1AB9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376F8EA" w14:textId="77777777" w:rsidR="00336336" w:rsidRPr="00264D6D" w:rsidRDefault="00336336" w:rsidP="0014671B">
      <w:pPr>
        <w:jc w:val="both"/>
        <w:rPr>
          <w:rFonts w:cs="Myriad Pro"/>
          <w:b/>
          <w:bCs/>
          <w:i/>
          <w:iCs/>
          <w:color w:val="000000"/>
          <w:sz w:val="16"/>
          <w:szCs w:val="16"/>
        </w:rPr>
      </w:pPr>
    </w:p>
    <w:p w14:paraId="1638028D"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F289119" w14:textId="77777777" w:rsidTr="00AE7CCF">
        <w:tc>
          <w:tcPr>
            <w:tcW w:w="9212" w:type="dxa"/>
            <w:shd w:val="clear" w:color="auto" w:fill="BFBFBF"/>
          </w:tcPr>
          <w:p w14:paraId="7DC691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45B656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52537340"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D4B83E1" w14:textId="77777777" w:rsidTr="00AE7CCF">
        <w:tc>
          <w:tcPr>
            <w:tcW w:w="4606" w:type="dxa"/>
          </w:tcPr>
          <w:p w14:paraId="6679522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5751EF0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0A2CE366" w14:textId="77777777" w:rsidTr="00AE7CCF">
        <w:tc>
          <w:tcPr>
            <w:tcW w:w="4606" w:type="dxa"/>
          </w:tcPr>
          <w:p w14:paraId="550F529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47E11EE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226AB9B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7364683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6DFFF188" w14:textId="77777777" w:rsidR="00336336" w:rsidRPr="00264D6D" w:rsidRDefault="00336336" w:rsidP="00AE7CCF">
            <w:pPr>
              <w:spacing w:after="0" w:line="240" w:lineRule="auto"/>
              <w:jc w:val="both"/>
              <w:rPr>
                <w:rFonts w:cs="Myriad Pro"/>
                <w:color w:val="000000"/>
                <w:sz w:val="16"/>
                <w:szCs w:val="16"/>
              </w:rPr>
            </w:pPr>
          </w:p>
          <w:p w14:paraId="0EE1D489" w14:textId="77777777" w:rsidR="00336336" w:rsidRPr="00264D6D" w:rsidRDefault="00336336" w:rsidP="00AE7CCF">
            <w:pPr>
              <w:spacing w:after="0" w:line="240" w:lineRule="auto"/>
              <w:jc w:val="both"/>
              <w:rPr>
                <w:rFonts w:cs="Myriad Pro"/>
                <w:color w:val="000000"/>
                <w:sz w:val="16"/>
                <w:szCs w:val="16"/>
              </w:rPr>
            </w:pPr>
          </w:p>
          <w:p w14:paraId="08A3556E"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14:paraId="7D10FF46" w14:textId="77777777" w:rsidR="00336336" w:rsidRPr="00264D6D" w:rsidRDefault="00336336" w:rsidP="00AE7CCF">
            <w:pPr>
              <w:spacing w:after="0" w:line="240" w:lineRule="auto"/>
              <w:jc w:val="both"/>
              <w:rPr>
                <w:rFonts w:cs="Myriad Pro"/>
                <w:color w:val="000000"/>
                <w:sz w:val="10"/>
                <w:szCs w:val="10"/>
              </w:rPr>
            </w:pPr>
          </w:p>
          <w:p w14:paraId="101E27FA" w14:textId="77777777" w:rsidR="00336336" w:rsidRPr="00264D6D" w:rsidRDefault="00336336" w:rsidP="00AE7CCF">
            <w:pPr>
              <w:spacing w:after="0" w:line="240" w:lineRule="auto"/>
              <w:jc w:val="both"/>
              <w:rPr>
                <w:rFonts w:cs="Myriad Pro"/>
                <w:color w:val="000000"/>
                <w:sz w:val="10"/>
                <w:szCs w:val="10"/>
              </w:rPr>
            </w:pPr>
          </w:p>
          <w:p w14:paraId="6FF06BEC" w14:textId="77777777" w:rsidR="00336336" w:rsidRPr="00264D6D" w:rsidRDefault="00336336" w:rsidP="00AE7CCF">
            <w:pPr>
              <w:spacing w:after="0" w:line="240" w:lineRule="auto"/>
              <w:jc w:val="both"/>
              <w:rPr>
                <w:rFonts w:cs="Myriad Pro"/>
                <w:color w:val="000000"/>
                <w:sz w:val="10"/>
                <w:szCs w:val="10"/>
              </w:rPr>
            </w:pPr>
          </w:p>
          <w:p w14:paraId="75692F39" w14:textId="77777777" w:rsidR="00336336" w:rsidRPr="00264D6D" w:rsidRDefault="00336336" w:rsidP="00AE7CCF">
            <w:pPr>
              <w:spacing w:after="0" w:line="240" w:lineRule="auto"/>
              <w:jc w:val="both"/>
              <w:rPr>
                <w:rFonts w:cs="Myriad Pro"/>
                <w:color w:val="000000"/>
                <w:sz w:val="10"/>
                <w:szCs w:val="10"/>
              </w:rPr>
            </w:pPr>
          </w:p>
          <w:p w14:paraId="5F458C86"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14:paraId="771C770D" w14:textId="77777777" w:rsidR="00336336" w:rsidRDefault="00336336" w:rsidP="0014671B">
      <w:pPr>
        <w:jc w:val="both"/>
        <w:rPr>
          <w:rFonts w:cs="Myriad Pro"/>
          <w:b/>
          <w:bCs/>
          <w:color w:val="000000"/>
          <w:sz w:val="16"/>
          <w:szCs w:val="16"/>
        </w:rPr>
      </w:pPr>
    </w:p>
    <w:p w14:paraId="1A101401"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75DC1B97"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181B56A9"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6BD84CF6"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640D62B7"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7090EF4D"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0339619A"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4B61F18A" w14:textId="77777777" w:rsidR="00336336" w:rsidRDefault="00336336" w:rsidP="009B73D3">
      <w:pPr>
        <w:keepNext/>
        <w:keepLines/>
        <w:spacing w:after="0" w:line="240" w:lineRule="auto"/>
        <w:jc w:val="both"/>
        <w:rPr>
          <w:rFonts w:ascii="Times New Roman" w:hAnsi="Times New Roman"/>
        </w:rPr>
      </w:pPr>
    </w:p>
    <w:p w14:paraId="077C1581" w14:textId="77777777" w:rsidR="00336336" w:rsidRDefault="00336336" w:rsidP="009B73D3">
      <w:pPr>
        <w:keepNext/>
        <w:keepLines/>
        <w:spacing w:after="0" w:line="240" w:lineRule="auto"/>
        <w:jc w:val="both"/>
        <w:rPr>
          <w:rFonts w:ascii="Times New Roman" w:hAnsi="Times New Roman"/>
        </w:rPr>
      </w:pPr>
    </w:p>
    <w:p w14:paraId="3E519C3A" w14:textId="77777777" w:rsidR="00516A7A" w:rsidRDefault="00516A7A">
      <w:pPr>
        <w:spacing w:after="0" w:line="240" w:lineRule="auto"/>
        <w:rPr>
          <w:rFonts w:ascii="Times New Roman" w:hAnsi="Times New Roman"/>
        </w:rPr>
      </w:pPr>
      <w:r>
        <w:rPr>
          <w:rFonts w:ascii="Times New Roman" w:hAnsi="Times New Roman"/>
        </w:rPr>
        <w:br w:type="page"/>
      </w:r>
    </w:p>
    <w:p w14:paraId="5BE336E8"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36BE5A51"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3F9BAED1" w14:textId="77777777" w:rsidR="00516A7A" w:rsidRDefault="00516A7A" w:rsidP="00516A7A">
      <w:pPr>
        <w:spacing w:before="120" w:after="120" w:line="240" w:lineRule="auto"/>
        <w:jc w:val="center"/>
        <w:rPr>
          <w:rFonts w:ascii="Times New Roman" w:hAnsi="Times New Roman"/>
          <w:b/>
          <w:caps/>
          <w:u w:val="single"/>
          <w:lang w:eastAsia="en-GB"/>
        </w:rPr>
      </w:pPr>
    </w:p>
    <w:p w14:paraId="528E5626"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398BE1EC"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666E6B6"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74ADB4FF" w14:textId="77777777" w:rsidR="00516A7A" w:rsidRDefault="00516A7A" w:rsidP="00516A7A">
      <w:pPr>
        <w:spacing w:before="120" w:after="120" w:line="240" w:lineRule="auto"/>
        <w:jc w:val="both"/>
        <w:rPr>
          <w:rFonts w:ascii="Times" w:hAnsi="Times" w:cs="Times"/>
        </w:rPr>
      </w:pPr>
    </w:p>
    <w:p w14:paraId="47059585"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3C45E4F6"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606D7C72" w14:textId="77777777" w:rsidR="00516A7A" w:rsidRPr="00962071" w:rsidRDefault="00516A7A" w:rsidP="00516A7A">
      <w:pPr>
        <w:pStyle w:val="Listaszerbekezds"/>
        <w:spacing w:before="120" w:after="360" w:line="240" w:lineRule="auto"/>
        <w:rPr>
          <w:rFonts w:eastAsia="Calibri"/>
          <w:lang w:eastAsia="en-GB"/>
        </w:rPr>
      </w:pPr>
    </w:p>
    <w:p w14:paraId="634BFB67"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74F87E06" w14:textId="77777777" w:rsidR="00516A7A" w:rsidRPr="00962071" w:rsidRDefault="00516A7A" w:rsidP="00516A7A">
      <w:pPr>
        <w:pStyle w:val="Listaszerbekezds"/>
        <w:spacing w:before="120" w:after="360" w:line="240" w:lineRule="auto"/>
        <w:rPr>
          <w:rFonts w:eastAsia="Calibri"/>
          <w:lang w:eastAsia="en-GB"/>
        </w:rPr>
      </w:pPr>
    </w:p>
    <w:p w14:paraId="7C07A3B0"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4C1F8C5A" w14:textId="77777777" w:rsidR="00516A7A" w:rsidRPr="00E81A48" w:rsidRDefault="00516A7A" w:rsidP="00516A7A">
      <w:pPr>
        <w:pStyle w:val="Listaszerbekezds"/>
        <w:spacing w:before="120" w:after="120" w:line="240" w:lineRule="auto"/>
        <w:rPr>
          <w:rFonts w:eastAsia="Calibri"/>
          <w:b/>
          <w:caps/>
          <w:u w:val="single"/>
          <w:lang w:eastAsia="en-GB"/>
        </w:rPr>
      </w:pPr>
    </w:p>
    <w:p w14:paraId="71582472"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5D7B1BC1"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56E49C2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1B4719E6"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11B959F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EBCD7D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7DB0D952"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048E21E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45B15240" w14:textId="77777777" w:rsidTr="00516A7A">
        <w:trPr>
          <w:trHeight w:val="349"/>
        </w:trPr>
        <w:tc>
          <w:tcPr>
            <w:tcW w:w="2943" w:type="dxa"/>
            <w:shd w:val="clear" w:color="auto" w:fill="auto"/>
          </w:tcPr>
          <w:p w14:paraId="5BB7E30D" w14:textId="77777777"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14:paraId="388E49C8" w14:textId="77777777" w:rsidR="00516A7A" w:rsidRPr="00EE54F5" w:rsidRDefault="00516A7A" w:rsidP="00516A7A">
            <w:pPr>
              <w:rPr>
                <w:b/>
              </w:rPr>
            </w:pPr>
            <w:r w:rsidRPr="00EE54F5">
              <w:rPr>
                <w:b/>
              </w:rPr>
              <w:t>Válasz:</w:t>
            </w:r>
          </w:p>
        </w:tc>
      </w:tr>
      <w:tr w:rsidR="00516A7A" w:rsidRPr="00EE54F5" w14:paraId="69CE3AE2" w14:textId="77777777" w:rsidTr="00516A7A">
        <w:trPr>
          <w:trHeight w:val="349"/>
        </w:trPr>
        <w:tc>
          <w:tcPr>
            <w:tcW w:w="2943" w:type="dxa"/>
            <w:shd w:val="clear" w:color="auto" w:fill="auto"/>
          </w:tcPr>
          <w:p w14:paraId="3EAD3DDD" w14:textId="77777777" w:rsidR="00516A7A" w:rsidRPr="00EE54F5" w:rsidRDefault="00516A7A" w:rsidP="00516A7A">
            <w:r w:rsidRPr="00EE54F5">
              <w:t xml:space="preserve">Név: </w:t>
            </w:r>
          </w:p>
        </w:tc>
        <w:tc>
          <w:tcPr>
            <w:tcW w:w="6346" w:type="dxa"/>
            <w:shd w:val="clear" w:color="auto" w:fill="auto"/>
          </w:tcPr>
          <w:p w14:paraId="172B0E3F"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128A38D7" w14:textId="77777777" w:rsidTr="00516A7A">
        <w:trPr>
          <w:trHeight w:val="485"/>
        </w:trPr>
        <w:tc>
          <w:tcPr>
            <w:tcW w:w="2943" w:type="dxa"/>
            <w:shd w:val="clear" w:color="auto" w:fill="auto"/>
          </w:tcPr>
          <w:p w14:paraId="27B5F28E" w14:textId="77777777" w:rsidR="00516A7A" w:rsidRPr="00EE54F5" w:rsidRDefault="00516A7A" w:rsidP="00516A7A">
            <w:pPr>
              <w:rPr>
                <w:b/>
              </w:rPr>
            </w:pPr>
            <w:r w:rsidRPr="00EE54F5">
              <w:rPr>
                <w:b/>
              </w:rPr>
              <w:t>Melyik beszerzést érinti?</w:t>
            </w:r>
          </w:p>
        </w:tc>
        <w:tc>
          <w:tcPr>
            <w:tcW w:w="6346" w:type="dxa"/>
            <w:shd w:val="clear" w:color="auto" w:fill="auto"/>
          </w:tcPr>
          <w:p w14:paraId="0A26EE22"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5C448C68" w14:textId="77777777" w:rsidTr="00516A7A">
        <w:trPr>
          <w:trHeight w:val="484"/>
        </w:trPr>
        <w:tc>
          <w:tcPr>
            <w:tcW w:w="2943" w:type="dxa"/>
            <w:shd w:val="clear" w:color="auto" w:fill="auto"/>
          </w:tcPr>
          <w:p w14:paraId="5BB34335"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14:paraId="07261D73" w14:textId="77777777" w:rsidR="00516A7A" w:rsidRPr="005F22AB" w:rsidRDefault="005F22AB" w:rsidP="00516A7A">
            <w:pPr>
              <w:rPr>
                <w:rFonts w:ascii="Arial" w:hAnsi="Arial" w:cs="Arial"/>
                <w:b/>
              </w:rPr>
            </w:pPr>
            <w:r w:rsidRPr="005F22AB">
              <w:rPr>
                <w:rFonts w:ascii="Arial" w:hAnsi="Arial" w:cs="Arial"/>
                <w:b/>
              </w:rPr>
              <w:t>CAT motor beszerzése</w:t>
            </w:r>
          </w:p>
        </w:tc>
      </w:tr>
      <w:tr w:rsidR="00516A7A" w:rsidRPr="00EE54F5" w14:paraId="4239A36A" w14:textId="77777777" w:rsidTr="00516A7A">
        <w:trPr>
          <w:trHeight w:val="484"/>
        </w:trPr>
        <w:tc>
          <w:tcPr>
            <w:tcW w:w="2943" w:type="dxa"/>
            <w:shd w:val="clear" w:color="auto" w:fill="auto"/>
          </w:tcPr>
          <w:p w14:paraId="4CCB647F"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14:paraId="31DB3980" w14:textId="77777777" w:rsidR="00516A7A" w:rsidRPr="00EE54F5" w:rsidRDefault="005F22AB" w:rsidP="00516A7A">
            <w:r>
              <w:rPr>
                <w:rFonts w:ascii="Arial" w:hAnsi="Arial" w:cs="Arial"/>
                <w:lang w:eastAsia="hu-HU"/>
              </w:rPr>
              <w:t>5649/2017/START</w:t>
            </w:r>
          </w:p>
        </w:tc>
      </w:tr>
    </w:tbl>
    <w:p w14:paraId="383EF10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61B15303"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6ACA8024"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75A2CE0D"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01C7B50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2C5F7B30" w14:textId="77777777" w:rsidTr="00516A7A">
        <w:tc>
          <w:tcPr>
            <w:tcW w:w="4137" w:type="dxa"/>
            <w:shd w:val="clear" w:color="auto" w:fill="auto"/>
          </w:tcPr>
          <w:p w14:paraId="6577603E" w14:textId="77777777" w:rsidR="00516A7A" w:rsidRPr="00EE54F5" w:rsidRDefault="00516A7A" w:rsidP="00516A7A">
            <w:pPr>
              <w:rPr>
                <w:b/>
              </w:rPr>
            </w:pPr>
            <w:r w:rsidRPr="00EE54F5">
              <w:rPr>
                <w:b/>
              </w:rPr>
              <w:t>Azonosítás:</w:t>
            </w:r>
          </w:p>
        </w:tc>
        <w:tc>
          <w:tcPr>
            <w:tcW w:w="5151" w:type="dxa"/>
            <w:shd w:val="clear" w:color="auto" w:fill="auto"/>
          </w:tcPr>
          <w:p w14:paraId="2FB420E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411FF76" w14:textId="77777777" w:rsidTr="00516A7A">
        <w:tc>
          <w:tcPr>
            <w:tcW w:w="4137" w:type="dxa"/>
            <w:shd w:val="clear" w:color="auto" w:fill="auto"/>
          </w:tcPr>
          <w:p w14:paraId="6605B388"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03C5531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F5366D1" w14:textId="77777777" w:rsidTr="00516A7A">
        <w:trPr>
          <w:trHeight w:val="1372"/>
        </w:trPr>
        <w:tc>
          <w:tcPr>
            <w:tcW w:w="4137" w:type="dxa"/>
            <w:shd w:val="clear" w:color="auto" w:fill="auto"/>
          </w:tcPr>
          <w:p w14:paraId="018224B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78C83C7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34C4072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B73CDC8" w14:textId="77777777" w:rsidTr="00516A7A">
        <w:tc>
          <w:tcPr>
            <w:tcW w:w="4137" w:type="dxa"/>
            <w:shd w:val="clear" w:color="auto" w:fill="auto"/>
          </w:tcPr>
          <w:p w14:paraId="1D9C3F3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0E32BC7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29069AC" w14:textId="77777777" w:rsidTr="00516A7A">
        <w:trPr>
          <w:trHeight w:val="2002"/>
        </w:trPr>
        <w:tc>
          <w:tcPr>
            <w:tcW w:w="4137" w:type="dxa"/>
            <w:shd w:val="clear" w:color="auto" w:fill="auto"/>
          </w:tcPr>
          <w:p w14:paraId="34AA5B3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14:paraId="067ABDA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2DCA73A1"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4AC2B7A9"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2B0CB5DF"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21A9FFEF"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1CC3816"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60ACD237" w14:textId="77777777" w:rsidTr="00516A7A">
        <w:tc>
          <w:tcPr>
            <w:tcW w:w="4137" w:type="dxa"/>
            <w:shd w:val="clear" w:color="auto" w:fill="auto"/>
          </w:tcPr>
          <w:p w14:paraId="5932E8D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111B558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2EA68691" w14:textId="77777777" w:rsidTr="00516A7A">
        <w:tc>
          <w:tcPr>
            <w:tcW w:w="4137" w:type="dxa"/>
            <w:tcBorders>
              <w:bottom w:val="single" w:sz="4" w:space="0" w:color="auto"/>
            </w:tcBorders>
            <w:shd w:val="clear" w:color="auto" w:fill="auto"/>
          </w:tcPr>
          <w:p w14:paraId="61096E5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41DA915D"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7907787F"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2821F971" w14:textId="77777777" w:rsidTr="00516A7A">
        <w:tc>
          <w:tcPr>
            <w:tcW w:w="4137" w:type="dxa"/>
            <w:tcBorders>
              <w:tl2br w:val="nil"/>
            </w:tcBorders>
            <w:shd w:val="clear" w:color="auto" w:fill="auto"/>
          </w:tcPr>
          <w:p w14:paraId="458527D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05641A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3198E59C" w14:textId="77777777" w:rsidTr="00516A7A">
        <w:tc>
          <w:tcPr>
            <w:tcW w:w="4137" w:type="dxa"/>
            <w:shd w:val="clear" w:color="auto" w:fill="auto"/>
          </w:tcPr>
          <w:p w14:paraId="3A6B1FF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3AB7391A"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22166E84"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519A902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2C55FB91" w14:textId="77777777" w:rsidTr="00516A7A">
        <w:tc>
          <w:tcPr>
            <w:tcW w:w="4137" w:type="dxa"/>
            <w:shd w:val="clear" w:color="auto" w:fill="auto"/>
          </w:tcPr>
          <w:p w14:paraId="51AD696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04B1D5E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356718CB"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14:paraId="4F2EE77B"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55733B50"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40B75FE7"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55E6F3B6"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1820824F"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3233C77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7783E55"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2AFC0066"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0A80167"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84A96AB"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0831E8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137C770" w14:textId="77777777" w:rsidR="00516A7A" w:rsidRDefault="00516A7A" w:rsidP="00516A7A">
            <w:pPr>
              <w:suppressAutoHyphens/>
              <w:spacing w:after="240" w:line="240" w:lineRule="auto"/>
              <w:rPr>
                <w:rFonts w:ascii="Times New Roman" w:eastAsia="Times New Roman" w:hAnsi="Times New Roman"/>
                <w:szCs w:val="20"/>
                <w:lang w:eastAsia="ar-SA"/>
              </w:rPr>
            </w:pPr>
          </w:p>
          <w:p w14:paraId="23EAE0B7"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04BB9BD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00BC4DFD" w14:textId="77777777" w:rsidTr="00516A7A">
        <w:tc>
          <w:tcPr>
            <w:tcW w:w="4137" w:type="dxa"/>
            <w:shd w:val="clear" w:color="auto" w:fill="auto"/>
          </w:tcPr>
          <w:p w14:paraId="79A0C490"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27A1AED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64159A5C" w14:textId="77777777" w:rsidTr="00516A7A">
        <w:tc>
          <w:tcPr>
            <w:tcW w:w="4137" w:type="dxa"/>
            <w:shd w:val="clear" w:color="auto" w:fill="auto"/>
          </w:tcPr>
          <w:p w14:paraId="5308900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0A89D0A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5966B16D" w14:textId="77777777" w:rsidTr="00516A7A">
        <w:tc>
          <w:tcPr>
            <w:tcW w:w="9288" w:type="dxa"/>
            <w:gridSpan w:val="2"/>
            <w:shd w:val="clear" w:color="auto" w:fill="BFBFBF"/>
          </w:tcPr>
          <w:p w14:paraId="2BCFAE8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3576A2C0" w14:textId="77777777" w:rsidTr="00516A7A">
        <w:tc>
          <w:tcPr>
            <w:tcW w:w="4137" w:type="dxa"/>
            <w:shd w:val="clear" w:color="auto" w:fill="auto"/>
          </w:tcPr>
          <w:p w14:paraId="53B19AA2"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5F86123D"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2D29BBFD" w14:textId="77777777" w:rsidTr="00516A7A">
        <w:tc>
          <w:tcPr>
            <w:tcW w:w="4137" w:type="dxa"/>
            <w:shd w:val="clear" w:color="auto" w:fill="auto"/>
          </w:tcPr>
          <w:p w14:paraId="234E6B81"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5F22AB">
              <w:rPr>
                <w:rFonts w:ascii="Times New Roman" w:eastAsia="Times New Roman" w:hAnsi="Times New Roman"/>
                <w:b/>
                <w:szCs w:val="20"/>
                <w:lang w:val="en-GB" w:eastAsia="ar-SA"/>
              </w:rPr>
              <w:t>Részek</w:t>
            </w:r>
            <w:proofErr w:type="spellEnd"/>
          </w:p>
        </w:tc>
        <w:tc>
          <w:tcPr>
            <w:tcW w:w="5151" w:type="dxa"/>
            <w:shd w:val="clear" w:color="auto" w:fill="auto"/>
          </w:tcPr>
          <w:p w14:paraId="127EFFD8"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D7D7AF3" w14:textId="77777777" w:rsidTr="00516A7A">
        <w:tc>
          <w:tcPr>
            <w:tcW w:w="4137" w:type="dxa"/>
            <w:shd w:val="clear" w:color="auto" w:fill="auto"/>
          </w:tcPr>
          <w:p w14:paraId="351DAD6E"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5F22A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4E932A9A"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5F22AB">
              <w:t>……]</w:t>
            </w:r>
            <w:r>
              <w:rPr>
                <w:rFonts w:ascii="Times New Roman" w:eastAsia="Times New Roman" w:hAnsi="Times New Roman"/>
                <w:b/>
                <w:i/>
                <w:sz w:val="24"/>
                <w:szCs w:val="20"/>
                <w:lang w:eastAsia="ar-SA"/>
              </w:rPr>
              <w:t xml:space="preserve"> </w:t>
            </w:r>
          </w:p>
          <w:p w14:paraId="7ED64762"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51E2C25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0345C259"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173B21B" w14:textId="77777777" w:rsidTr="00516A7A">
        <w:tc>
          <w:tcPr>
            <w:tcW w:w="4644" w:type="dxa"/>
            <w:shd w:val="clear" w:color="auto" w:fill="auto"/>
          </w:tcPr>
          <w:p w14:paraId="263D7BCB"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1FC2DBB7" w14:textId="77777777" w:rsidR="00516A7A" w:rsidRPr="00EE54F5" w:rsidRDefault="00516A7A" w:rsidP="00516A7A">
            <w:pPr>
              <w:rPr>
                <w:b/>
              </w:rPr>
            </w:pPr>
            <w:r w:rsidRPr="00EE54F5">
              <w:rPr>
                <w:b/>
              </w:rPr>
              <w:t>Válasz:</w:t>
            </w:r>
          </w:p>
        </w:tc>
      </w:tr>
      <w:tr w:rsidR="00516A7A" w:rsidRPr="00EE54F5" w14:paraId="489336E7" w14:textId="77777777" w:rsidTr="00516A7A">
        <w:tc>
          <w:tcPr>
            <w:tcW w:w="4644" w:type="dxa"/>
            <w:shd w:val="clear" w:color="auto" w:fill="auto"/>
          </w:tcPr>
          <w:p w14:paraId="1E84793F"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5B2C2BA5"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30F6B4A9" w14:textId="77777777" w:rsidTr="00516A7A">
        <w:tc>
          <w:tcPr>
            <w:tcW w:w="4644" w:type="dxa"/>
            <w:shd w:val="clear" w:color="auto" w:fill="auto"/>
          </w:tcPr>
          <w:p w14:paraId="52AE0D37" w14:textId="77777777" w:rsidR="00516A7A" w:rsidRPr="00EE54F5" w:rsidRDefault="00516A7A" w:rsidP="00516A7A">
            <w:r w:rsidRPr="009B1227">
              <w:rPr>
                <w:highlight w:val="yellow"/>
              </w:rPr>
              <w:t>Beosztás/milyen minőségben jár el:</w:t>
            </w:r>
          </w:p>
        </w:tc>
        <w:tc>
          <w:tcPr>
            <w:tcW w:w="4645" w:type="dxa"/>
            <w:shd w:val="clear" w:color="auto" w:fill="auto"/>
          </w:tcPr>
          <w:p w14:paraId="7A3DD3E3" w14:textId="77777777" w:rsidR="00516A7A" w:rsidRPr="009B1227" w:rsidRDefault="00516A7A" w:rsidP="00516A7A">
            <w:pPr>
              <w:rPr>
                <w:highlight w:val="yellow"/>
              </w:rPr>
            </w:pPr>
            <w:r w:rsidRPr="009B1227">
              <w:rPr>
                <w:highlight w:val="yellow"/>
              </w:rPr>
              <w:t>[……]</w:t>
            </w:r>
          </w:p>
        </w:tc>
      </w:tr>
      <w:tr w:rsidR="00516A7A" w:rsidRPr="00EE54F5" w14:paraId="7D193029" w14:textId="77777777" w:rsidTr="00516A7A">
        <w:tc>
          <w:tcPr>
            <w:tcW w:w="4644" w:type="dxa"/>
            <w:shd w:val="clear" w:color="auto" w:fill="auto"/>
          </w:tcPr>
          <w:p w14:paraId="037D815A" w14:textId="77777777" w:rsidR="00516A7A" w:rsidRPr="00EE54F5" w:rsidRDefault="00516A7A" w:rsidP="00516A7A">
            <w:r w:rsidRPr="009B1227">
              <w:rPr>
                <w:highlight w:val="yellow"/>
              </w:rPr>
              <w:t>Postai cím:</w:t>
            </w:r>
          </w:p>
        </w:tc>
        <w:tc>
          <w:tcPr>
            <w:tcW w:w="4645" w:type="dxa"/>
            <w:shd w:val="clear" w:color="auto" w:fill="auto"/>
          </w:tcPr>
          <w:p w14:paraId="00D817E4" w14:textId="77777777" w:rsidR="00516A7A" w:rsidRPr="009B1227" w:rsidRDefault="00516A7A" w:rsidP="00516A7A">
            <w:pPr>
              <w:rPr>
                <w:highlight w:val="yellow"/>
              </w:rPr>
            </w:pPr>
            <w:r w:rsidRPr="009B1227">
              <w:rPr>
                <w:highlight w:val="yellow"/>
              </w:rPr>
              <w:t>[……]</w:t>
            </w:r>
          </w:p>
        </w:tc>
      </w:tr>
      <w:tr w:rsidR="00516A7A" w:rsidRPr="00EE54F5" w14:paraId="4F16BD78" w14:textId="77777777" w:rsidTr="00516A7A">
        <w:tc>
          <w:tcPr>
            <w:tcW w:w="4644" w:type="dxa"/>
            <w:shd w:val="clear" w:color="auto" w:fill="auto"/>
          </w:tcPr>
          <w:p w14:paraId="4A5986C9" w14:textId="77777777" w:rsidR="00516A7A" w:rsidRPr="00EE54F5" w:rsidRDefault="00516A7A" w:rsidP="00516A7A">
            <w:r w:rsidRPr="009B1227">
              <w:rPr>
                <w:highlight w:val="yellow"/>
              </w:rPr>
              <w:t>Telefon:</w:t>
            </w:r>
          </w:p>
        </w:tc>
        <w:tc>
          <w:tcPr>
            <w:tcW w:w="4645" w:type="dxa"/>
            <w:shd w:val="clear" w:color="auto" w:fill="auto"/>
          </w:tcPr>
          <w:p w14:paraId="6794B5FE" w14:textId="77777777" w:rsidR="00516A7A" w:rsidRPr="009B1227" w:rsidRDefault="00516A7A" w:rsidP="00516A7A">
            <w:pPr>
              <w:rPr>
                <w:highlight w:val="yellow"/>
              </w:rPr>
            </w:pPr>
            <w:r w:rsidRPr="009B1227">
              <w:rPr>
                <w:highlight w:val="yellow"/>
              </w:rPr>
              <w:t>[……]</w:t>
            </w:r>
          </w:p>
        </w:tc>
      </w:tr>
      <w:tr w:rsidR="00516A7A" w:rsidRPr="00EE54F5" w14:paraId="243CFCD9" w14:textId="77777777" w:rsidTr="00516A7A">
        <w:tc>
          <w:tcPr>
            <w:tcW w:w="4644" w:type="dxa"/>
            <w:shd w:val="clear" w:color="auto" w:fill="auto"/>
          </w:tcPr>
          <w:p w14:paraId="366F8986" w14:textId="77777777" w:rsidR="00516A7A" w:rsidRPr="00EE54F5" w:rsidRDefault="00516A7A" w:rsidP="00516A7A">
            <w:r w:rsidRPr="009B1227">
              <w:rPr>
                <w:highlight w:val="yellow"/>
              </w:rPr>
              <w:t>E-mail cím:</w:t>
            </w:r>
          </w:p>
        </w:tc>
        <w:tc>
          <w:tcPr>
            <w:tcW w:w="4645" w:type="dxa"/>
            <w:shd w:val="clear" w:color="auto" w:fill="auto"/>
          </w:tcPr>
          <w:p w14:paraId="6FFBA6DA" w14:textId="77777777" w:rsidR="00516A7A" w:rsidRPr="009B1227" w:rsidRDefault="00516A7A" w:rsidP="00516A7A">
            <w:pPr>
              <w:rPr>
                <w:highlight w:val="yellow"/>
              </w:rPr>
            </w:pPr>
            <w:r w:rsidRPr="009B1227">
              <w:rPr>
                <w:highlight w:val="yellow"/>
              </w:rPr>
              <w:t>[……]</w:t>
            </w:r>
          </w:p>
        </w:tc>
      </w:tr>
      <w:tr w:rsidR="00516A7A" w:rsidRPr="00EE54F5" w14:paraId="0B449DD0" w14:textId="77777777" w:rsidTr="00516A7A">
        <w:tc>
          <w:tcPr>
            <w:tcW w:w="4644" w:type="dxa"/>
            <w:shd w:val="clear" w:color="auto" w:fill="auto"/>
          </w:tcPr>
          <w:p w14:paraId="52BCC9DA"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2F9892CD" w14:textId="77777777" w:rsidR="00516A7A" w:rsidRPr="009B1227" w:rsidRDefault="00516A7A" w:rsidP="00516A7A">
            <w:pPr>
              <w:rPr>
                <w:highlight w:val="yellow"/>
              </w:rPr>
            </w:pPr>
            <w:r w:rsidRPr="009B1227">
              <w:rPr>
                <w:highlight w:val="yellow"/>
              </w:rPr>
              <w:t>[……]</w:t>
            </w:r>
          </w:p>
        </w:tc>
      </w:tr>
    </w:tbl>
    <w:p w14:paraId="6266F82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4CCEF64" w14:textId="77777777" w:rsidTr="00516A7A">
        <w:tc>
          <w:tcPr>
            <w:tcW w:w="4644" w:type="dxa"/>
            <w:shd w:val="clear" w:color="auto" w:fill="auto"/>
          </w:tcPr>
          <w:p w14:paraId="234A9D80" w14:textId="77777777" w:rsidR="00516A7A" w:rsidRPr="00EE54F5" w:rsidRDefault="00516A7A" w:rsidP="00516A7A">
            <w:pPr>
              <w:rPr>
                <w:b/>
              </w:rPr>
            </w:pPr>
            <w:r w:rsidRPr="00EE54F5">
              <w:rPr>
                <w:b/>
              </w:rPr>
              <w:t>Igénybevétel:</w:t>
            </w:r>
          </w:p>
        </w:tc>
        <w:tc>
          <w:tcPr>
            <w:tcW w:w="4645" w:type="dxa"/>
            <w:shd w:val="clear" w:color="auto" w:fill="auto"/>
          </w:tcPr>
          <w:p w14:paraId="00890D39" w14:textId="77777777" w:rsidR="00516A7A" w:rsidRPr="00EE54F5" w:rsidRDefault="00516A7A" w:rsidP="00516A7A">
            <w:pPr>
              <w:rPr>
                <w:b/>
              </w:rPr>
            </w:pPr>
            <w:r w:rsidRPr="00EE54F5">
              <w:rPr>
                <w:b/>
              </w:rPr>
              <w:t>Válasz:</w:t>
            </w:r>
          </w:p>
        </w:tc>
      </w:tr>
      <w:tr w:rsidR="00516A7A" w:rsidRPr="00EE54F5" w14:paraId="6D6F6D50" w14:textId="77777777" w:rsidTr="00516A7A">
        <w:tc>
          <w:tcPr>
            <w:tcW w:w="4644" w:type="dxa"/>
            <w:shd w:val="clear" w:color="auto" w:fill="auto"/>
          </w:tcPr>
          <w:p w14:paraId="6508A532"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17B65AA7"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49C06E9E"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766074D8" w14:textId="77777777" w:rsidR="00516A7A" w:rsidRPr="00EE54F5" w:rsidRDefault="00516A7A" w:rsidP="00516A7A"/>
        </w:tc>
      </w:tr>
    </w:tbl>
    <w:p w14:paraId="66C1972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14:paraId="2BD0FEE6"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0BCF92D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7A91FC33" w14:textId="77777777" w:rsidTr="00516A7A">
        <w:tc>
          <w:tcPr>
            <w:tcW w:w="4644" w:type="dxa"/>
            <w:shd w:val="clear" w:color="auto" w:fill="auto"/>
          </w:tcPr>
          <w:p w14:paraId="35407741" w14:textId="77777777" w:rsidR="00516A7A" w:rsidRPr="00EE54F5" w:rsidRDefault="00516A7A" w:rsidP="00516A7A">
            <w:pPr>
              <w:rPr>
                <w:b/>
              </w:rPr>
            </w:pPr>
            <w:r w:rsidRPr="00EE54F5">
              <w:rPr>
                <w:b/>
              </w:rPr>
              <w:t>Alvállalkozás:</w:t>
            </w:r>
          </w:p>
        </w:tc>
        <w:tc>
          <w:tcPr>
            <w:tcW w:w="4645" w:type="dxa"/>
            <w:shd w:val="clear" w:color="auto" w:fill="auto"/>
          </w:tcPr>
          <w:p w14:paraId="052BC0D9" w14:textId="77777777" w:rsidR="00516A7A" w:rsidRPr="00EE54F5" w:rsidRDefault="00516A7A" w:rsidP="00516A7A">
            <w:pPr>
              <w:rPr>
                <w:b/>
              </w:rPr>
            </w:pPr>
            <w:r w:rsidRPr="00EE54F5">
              <w:rPr>
                <w:b/>
              </w:rPr>
              <w:t>Válasz:</w:t>
            </w:r>
          </w:p>
        </w:tc>
      </w:tr>
      <w:tr w:rsidR="00516A7A" w:rsidRPr="00EE54F5" w14:paraId="120592B4" w14:textId="77777777" w:rsidTr="00516A7A">
        <w:tc>
          <w:tcPr>
            <w:tcW w:w="4644" w:type="dxa"/>
            <w:shd w:val="clear" w:color="auto" w:fill="auto"/>
          </w:tcPr>
          <w:p w14:paraId="4D8539A5"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0B01585E"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4DA7D76E" w14:textId="77777777" w:rsidR="00516A7A" w:rsidRDefault="00516A7A" w:rsidP="00516A7A">
            <w:r w:rsidRPr="009B1227">
              <w:rPr>
                <w:highlight w:val="yellow"/>
              </w:rPr>
              <w:t>[…]</w:t>
            </w:r>
          </w:p>
          <w:p w14:paraId="3B00632A"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18E911AF"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40582EBB" w14:textId="77777777" w:rsidR="00516A7A" w:rsidRPr="00EE54F5" w:rsidRDefault="00516A7A" w:rsidP="00516A7A"/>
        </w:tc>
      </w:tr>
    </w:tbl>
    <w:p w14:paraId="7AD9C3E7"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0F3D5DD2" w14:textId="77777777" w:rsidR="00516A7A" w:rsidRDefault="00516A7A" w:rsidP="00516A7A">
      <w:pPr>
        <w:keepNext/>
        <w:spacing w:before="120" w:after="360" w:line="240" w:lineRule="auto"/>
        <w:jc w:val="center"/>
        <w:rPr>
          <w:rFonts w:ascii="Times New Roman" w:hAnsi="Times New Roman"/>
          <w:b/>
          <w:lang w:eastAsia="en-GB"/>
        </w:rPr>
      </w:pPr>
    </w:p>
    <w:p w14:paraId="4045002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3223C13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20B84E2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599AC23F"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211ADECE"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1EE2383D"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679446DD"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3E6F69C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14:paraId="533A84F6"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070BA0A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14:paraId="641E942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0426C7E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roofErr w:type="gramEnd"/>
    </w:p>
    <w:p w14:paraId="5ECFCF0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6546C8F0"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67978743"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A189743" w14:textId="77777777" w:rsidTr="00516A7A">
        <w:tc>
          <w:tcPr>
            <w:tcW w:w="4644" w:type="dxa"/>
            <w:shd w:val="clear" w:color="auto" w:fill="auto"/>
          </w:tcPr>
          <w:p w14:paraId="3B2CFAA5"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47985599" w14:textId="77777777" w:rsidR="00516A7A" w:rsidRPr="00EE54F5" w:rsidRDefault="00516A7A" w:rsidP="00516A7A">
            <w:pPr>
              <w:rPr>
                <w:b/>
              </w:rPr>
            </w:pPr>
            <w:r w:rsidRPr="00EE54F5">
              <w:rPr>
                <w:b/>
              </w:rPr>
              <w:t>Válasz:</w:t>
            </w:r>
          </w:p>
        </w:tc>
      </w:tr>
      <w:tr w:rsidR="00516A7A" w:rsidRPr="00EE54F5" w14:paraId="63CD576A" w14:textId="77777777" w:rsidTr="00516A7A">
        <w:tc>
          <w:tcPr>
            <w:tcW w:w="4644" w:type="dxa"/>
            <w:shd w:val="clear" w:color="auto" w:fill="auto"/>
          </w:tcPr>
          <w:p w14:paraId="5C6FC685"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471FCCB5"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29FD2747"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14:paraId="6FD89B5E" w14:textId="77777777" w:rsidR="00516A7A" w:rsidRPr="00EE54F5" w:rsidRDefault="00516A7A" w:rsidP="00516A7A"/>
        </w:tc>
      </w:tr>
      <w:tr w:rsidR="00516A7A" w:rsidRPr="00EE54F5" w14:paraId="397B18BF" w14:textId="77777777" w:rsidTr="00516A7A">
        <w:tc>
          <w:tcPr>
            <w:tcW w:w="4644" w:type="dxa"/>
            <w:shd w:val="clear" w:color="auto" w:fill="auto"/>
          </w:tcPr>
          <w:p w14:paraId="579F577F"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16EC82C0"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0A60AA8A"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14:paraId="74C1603E" w14:textId="77777777" w:rsidTr="00516A7A">
        <w:tc>
          <w:tcPr>
            <w:tcW w:w="4644" w:type="dxa"/>
            <w:shd w:val="clear" w:color="auto" w:fill="auto"/>
          </w:tcPr>
          <w:p w14:paraId="42711C19"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084FB437" w14:textId="77777777" w:rsidR="00516A7A" w:rsidRPr="00EE54F5" w:rsidRDefault="00516A7A" w:rsidP="00516A7A">
            <w:r w:rsidRPr="00EE54F5">
              <w:t xml:space="preserve">[] Igen [] Nem </w:t>
            </w:r>
          </w:p>
        </w:tc>
      </w:tr>
      <w:tr w:rsidR="00516A7A" w:rsidRPr="00EE54F5" w14:paraId="6F192BD3" w14:textId="77777777" w:rsidTr="00516A7A">
        <w:tc>
          <w:tcPr>
            <w:tcW w:w="4644" w:type="dxa"/>
            <w:shd w:val="clear" w:color="auto" w:fill="auto"/>
          </w:tcPr>
          <w:p w14:paraId="3996288E"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14:paraId="509E9724" w14:textId="77777777" w:rsidR="00516A7A" w:rsidRPr="00EE54F5" w:rsidRDefault="00516A7A" w:rsidP="00516A7A">
            <w:r w:rsidRPr="00EE54F5">
              <w:t>[……]</w:t>
            </w:r>
          </w:p>
        </w:tc>
      </w:tr>
    </w:tbl>
    <w:p w14:paraId="33B31F2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0A204E69" w14:textId="77777777" w:rsidTr="00516A7A">
        <w:tc>
          <w:tcPr>
            <w:tcW w:w="4644" w:type="dxa"/>
            <w:shd w:val="clear" w:color="auto" w:fill="auto"/>
          </w:tcPr>
          <w:p w14:paraId="79BE4153" w14:textId="77777777" w:rsidR="00516A7A" w:rsidRDefault="00516A7A" w:rsidP="00516A7A">
            <w:pPr>
              <w:rPr>
                <w:b/>
              </w:rPr>
            </w:pPr>
            <w:r w:rsidRPr="00EE54F5">
              <w:rPr>
                <w:b/>
              </w:rPr>
              <w:t>Adó vagy társadalombiztosítási járulék fizetése:</w:t>
            </w:r>
          </w:p>
          <w:p w14:paraId="12DD1586"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468F7FA2" w14:textId="77777777" w:rsidR="00516A7A" w:rsidRPr="00EE54F5" w:rsidRDefault="00516A7A" w:rsidP="00516A7A">
            <w:pPr>
              <w:rPr>
                <w:b/>
              </w:rPr>
            </w:pPr>
            <w:r w:rsidRPr="00EE54F5">
              <w:rPr>
                <w:b/>
              </w:rPr>
              <w:t>Válasz:</w:t>
            </w:r>
          </w:p>
        </w:tc>
      </w:tr>
      <w:tr w:rsidR="00516A7A" w:rsidRPr="00EE54F5" w14:paraId="2C34A30E" w14:textId="77777777" w:rsidTr="00516A7A">
        <w:tc>
          <w:tcPr>
            <w:tcW w:w="4644" w:type="dxa"/>
            <w:shd w:val="clear" w:color="auto" w:fill="auto"/>
          </w:tcPr>
          <w:p w14:paraId="146CBC7B"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2A878637" w14:textId="77777777" w:rsidR="00516A7A" w:rsidRPr="00EE54F5" w:rsidRDefault="00516A7A" w:rsidP="00516A7A">
            <w:r w:rsidRPr="00D1540A">
              <w:rPr>
                <w:highlight w:val="yellow"/>
              </w:rPr>
              <w:t>[ ] Igen [] Nem</w:t>
            </w:r>
          </w:p>
        </w:tc>
      </w:tr>
      <w:tr w:rsidR="00516A7A" w:rsidRPr="00EE54F5" w14:paraId="358FBFC8" w14:textId="77777777" w:rsidTr="00516A7A">
        <w:trPr>
          <w:trHeight w:val="470"/>
        </w:trPr>
        <w:tc>
          <w:tcPr>
            <w:tcW w:w="4644" w:type="dxa"/>
            <w:vMerge w:val="restart"/>
            <w:shd w:val="clear" w:color="auto" w:fill="auto"/>
          </w:tcPr>
          <w:p w14:paraId="7A6016F7"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535DFB7D"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5785CAB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42BDD1CD"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072675BA"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697F0249"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4887A0AE"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162C1E36" w14:textId="77777777" w:rsidR="00516A7A" w:rsidRPr="00EE54F5" w:rsidRDefault="00516A7A" w:rsidP="00516A7A">
            <w:pPr>
              <w:rPr>
                <w:b/>
              </w:rPr>
            </w:pPr>
            <w:r w:rsidRPr="00EE54F5">
              <w:rPr>
                <w:b/>
              </w:rPr>
              <w:t>Társadalombiztosítási hozzájárulás</w:t>
            </w:r>
          </w:p>
        </w:tc>
      </w:tr>
      <w:tr w:rsidR="00516A7A" w:rsidRPr="00EE54F5" w14:paraId="7E371647" w14:textId="77777777" w:rsidTr="00516A7A">
        <w:trPr>
          <w:trHeight w:val="1977"/>
        </w:trPr>
        <w:tc>
          <w:tcPr>
            <w:tcW w:w="4644" w:type="dxa"/>
            <w:vMerge/>
            <w:shd w:val="clear" w:color="auto" w:fill="auto"/>
          </w:tcPr>
          <w:p w14:paraId="66BD1E0A" w14:textId="77777777" w:rsidR="00516A7A" w:rsidRPr="00EE54F5" w:rsidRDefault="00516A7A" w:rsidP="00516A7A">
            <w:pPr>
              <w:rPr>
                <w:b/>
              </w:rPr>
            </w:pPr>
          </w:p>
        </w:tc>
        <w:tc>
          <w:tcPr>
            <w:tcW w:w="2322" w:type="dxa"/>
            <w:shd w:val="clear" w:color="auto" w:fill="auto"/>
          </w:tcPr>
          <w:p w14:paraId="0036634B"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418BD8D0"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2D096F9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E0BD045"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641D909"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272FEC50" w14:textId="77777777" w:rsidR="00516A7A" w:rsidRDefault="00516A7A" w:rsidP="00516A7A"/>
          <w:p w14:paraId="74897BD2" w14:textId="77777777" w:rsidR="00516A7A" w:rsidRPr="00EE54F5" w:rsidRDefault="00516A7A" w:rsidP="00516A7A"/>
        </w:tc>
        <w:tc>
          <w:tcPr>
            <w:tcW w:w="2323" w:type="dxa"/>
            <w:shd w:val="clear" w:color="auto" w:fill="auto"/>
          </w:tcPr>
          <w:p w14:paraId="5960216C"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57EF091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083BD368"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7A29E46A"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342CBA15"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32EB8FF8" w14:textId="77777777" w:rsidR="00516A7A" w:rsidRDefault="00516A7A" w:rsidP="00516A7A"/>
          <w:p w14:paraId="11FEFCDB" w14:textId="77777777" w:rsidR="00516A7A" w:rsidRPr="00EE54F5" w:rsidRDefault="00516A7A" w:rsidP="00516A7A"/>
        </w:tc>
      </w:tr>
      <w:tr w:rsidR="00516A7A" w:rsidRPr="00EE54F5" w14:paraId="2FD886F9" w14:textId="77777777" w:rsidTr="00516A7A">
        <w:tc>
          <w:tcPr>
            <w:tcW w:w="4644" w:type="dxa"/>
            <w:shd w:val="clear" w:color="auto" w:fill="auto"/>
          </w:tcPr>
          <w:p w14:paraId="225E8EE4"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09C864A"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20BEB9E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4FEDA1C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7193E8EE" w14:textId="77777777" w:rsidTr="00516A7A">
        <w:tc>
          <w:tcPr>
            <w:tcW w:w="4644" w:type="dxa"/>
            <w:shd w:val="clear" w:color="auto" w:fill="auto"/>
          </w:tcPr>
          <w:p w14:paraId="6A648CEF"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2E7FA2C3" w14:textId="77777777" w:rsidR="00516A7A" w:rsidRPr="00EE54F5" w:rsidRDefault="00516A7A" w:rsidP="00516A7A">
            <w:pPr>
              <w:rPr>
                <w:b/>
              </w:rPr>
            </w:pPr>
            <w:r w:rsidRPr="00EE54F5">
              <w:rPr>
                <w:b/>
              </w:rPr>
              <w:t>Válasz:</w:t>
            </w:r>
          </w:p>
        </w:tc>
      </w:tr>
      <w:tr w:rsidR="00516A7A" w:rsidRPr="00EE54F5" w14:paraId="4FA87A4D" w14:textId="77777777" w:rsidTr="00516A7A">
        <w:trPr>
          <w:trHeight w:val="406"/>
        </w:trPr>
        <w:tc>
          <w:tcPr>
            <w:tcW w:w="4644" w:type="dxa"/>
            <w:vMerge w:val="restart"/>
            <w:shd w:val="clear" w:color="auto" w:fill="auto"/>
          </w:tcPr>
          <w:p w14:paraId="525BE759"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14:paraId="2AC728F6" w14:textId="77777777" w:rsidR="00516A7A" w:rsidRPr="00A93D51" w:rsidRDefault="00516A7A" w:rsidP="00516A7A"/>
        </w:tc>
        <w:tc>
          <w:tcPr>
            <w:tcW w:w="4645" w:type="dxa"/>
            <w:shd w:val="clear" w:color="auto" w:fill="auto"/>
          </w:tcPr>
          <w:p w14:paraId="357B20DC"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5D0C8386" w14:textId="77777777" w:rsidTr="00516A7A">
        <w:trPr>
          <w:trHeight w:val="405"/>
        </w:trPr>
        <w:tc>
          <w:tcPr>
            <w:tcW w:w="4644" w:type="dxa"/>
            <w:vMerge/>
            <w:shd w:val="clear" w:color="auto" w:fill="auto"/>
          </w:tcPr>
          <w:p w14:paraId="0D68C8C6" w14:textId="77777777" w:rsidR="00516A7A" w:rsidRPr="00EE54F5" w:rsidRDefault="00516A7A" w:rsidP="00516A7A"/>
        </w:tc>
        <w:tc>
          <w:tcPr>
            <w:tcW w:w="4645" w:type="dxa"/>
            <w:shd w:val="clear" w:color="auto" w:fill="auto"/>
          </w:tcPr>
          <w:p w14:paraId="07EAFD85"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658B92C1" w14:textId="77777777" w:rsidTr="00516A7A">
        <w:tc>
          <w:tcPr>
            <w:tcW w:w="4644" w:type="dxa"/>
            <w:shd w:val="clear" w:color="auto" w:fill="auto"/>
          </w:tcPr>
          <w:p w14:paraId="441E8BF6"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62EC45DD"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1D4125E6"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6757B0A2"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2A202D0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2F6BB717"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14:paraId="525BAF84"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226943B4"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3B5727AF"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199A2F81"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4B1D33EA"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3A5D7FDC"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2FFEEB52" w14:textId="77777777" w:rsidR="00516A7A" w:rsidRPr="001E4E70" w:rsidRDefault="00516A7A" w:rsidP="00516A7A">
            <w:pPr>
              <w:spacing w:after="0" w:line="240" w:lineRule="auto"/>
            </w:pPr>
          </w:p>
          <w:p w14:paraId="61967ECE" w14:textId="77777777" w:rsidR="00516A7A" w:rsidRPr="001E4E70" w:rsidRDefault="00516A7A" w:rsidP="00F6533F">
            <w:pPr>
              <w:spacing w:after="0" w:line="240" w:lineRule="auto"/>
            </w:pPr>
          </w:p>
        </w:tc>
      </w:tr>
      <w:tr w:rsidR="00516A7A" w:rsidRPr="00EE54F5" w14:paraId="4558D352" w14:textId="77777777" w:rsidTr="00516A7A">
        <w:trPr>
          <w:trHeight w:val="303"/>
        </w:trPr>
        <w:tc>
          <w:tcPr>
            <w:tcW w:w="4644" w:type="dxa"/>
            <w:vMerge w:val="restart"/>
            <w:shd w:val="clear" w:color="auto" w:fill="auto"/>
          </w:tcPr>
          <w:p w14:paraId="3689E1DC"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62AA9667"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5899CCF9" w14:textId="77777777" w:rsidTr="00516A7A">
        <w:trPr>
          <w:trHeight w:val="303"/>
        </w:trPr>
        <w:tc>
          <w:tcPr>
            <w:tcW w:w="4644" w:type="dxa"/>
            <w:vMerge/>
            <w:shd w:val="clear" w:color="auto" w:fill="auto"/>
          </w:tcPr>
          <w:p w14:paraId="7BAFCBD3"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222B5218" w14:textId="77777777" w:rsidR="00516A7A" w:rsidRPr="00EE54F5" w:rsidRDefault="00516A7A" w:rsidP="00516A7A">
            <w:r w:rsidRPr="00EE54F5">
              <w:rPr>
                <w:b/>
              </w:rPr>
              <w:t>Ha igen</w:t>
            </w:r>
            <w:r w:rsidRPr="00EE54F5">
              <w:t xml:space="preserve">, tett-e a gazdasági szereplő öntisztázó intézkedéseket? </w:t>
            </w:r>
          </w:p>
          <w:p w14:paraId="72F920AF"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5A67BBBB" w14:textId="77777777" w:rsidR="00516A7A" w:rsidRPr="00EE54F5" w:rsidRDefault="00516A7A" w:rsidP="00516A7A">
            <w:r w:rsidRPr="00EE54F5">
              <w:t>[……]</w:t>
            </w:r>
          </w:p>
        </w:tc>
      </w:tr>
      <w:tr w:rsidR="00516A7A" w:rsidRPr="00EE54F5" w14:paraId="5E97848E" w14:textId="77777777" w:rsidTr="00516A7A">
        <w:trPr>
          <w:trHeight w:val="515"/>
        </w:trPr>
        <w:tc>
          <w:tcPr>
            <w:tcW w:w="4644" w:type="dxa"/>
            <w:vMerge w:val="restart"/>
            <w:shd w:val="clear" w:color="auto" w:fill="auto"/>
          </w:tcPr>
          <w:p w14:paraId="1F5956B5"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416026F6"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0C3709A"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04C3977F" w14:textId="77777777" w:rsidR="00516A7A" w:rsidRPr="00EE54F5" w:rsidRDefault="00516A7A" w:rsidP="00516A7A">
            <w:r w:rsidRPr="0018276F">
              <w:rPr>
                <w:i/>
              </w:rPr>
              <w:br/>
            </w:r>
            <w:r w:rsidRPr="00EE54F5">
              <w:br/>
              <w:t>[…]</w:t>
            </w:r>
          </w:p>
        </w:tc>
      </w:tr>
      <w:tr w:rsidR="00516A7A" w:rsidRPr="00EE54F5" w14:paraId="7464AFF1" w14:textId="77777777" w:rsidTr="00516A7A">
        <w:trPr>
          <w:trHeight w:val="514"/>
        </w:trPr>
        <w:tc>
          <w:tcPr>
            <w:tcW w:w="4644" w:type="dxa"/>
            <w:vMerge/>
            <w:shd w:val="clear" w:color="auto" w:fill="auto"/>
          </w:tcPr>
          <w:p w14:paraId="75C515DF"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24E5077F" w14:textId="77777777" w:rsidR="00516A7A" w:rsidRPr="00EE54F5" w:rsidRDefault="00516A7A" w:rsidP="00516A7A">
            <w:r w:rsidRPr="00EE54F5">
              <w:rPr>
                <w:b/>
              </w:rPr>
              <w:t>Ha igen</w:t>
            </w:r>
            <w:r w:rsidRPr="00EE54F5">
              <w:t xml:space="preserve">, tett-e a gazdasági szereplő öntisztázó intézkedéseket? </w:t>
            </w:r>
          </w:p>
          <w:p w14:paraId="015D53CE"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0737BCF1" w14:textId="77777777" w:rsidTr="00516A7A">
        <w:trPr>
          <w:trHeight w:val="1316"/>
        </w:trPr>
        <w:tc>
          <w:tcPr>
            <w:tcW w:w="4644" w:type="dxa"/>
            <w:shd w:val="clear" w:color="auto" w:fill="auto"/>
          </w:tcPr>
          <w:p w14:paraId="55BEB3E6"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100873F8"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F55BCC6"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5AC30155" w14:textId="77777777" w:rsidTr="00516A7A">
        <w:trPr>
          <w:trHeight w:val="1544"/>
        </w:trPr>
        <w:tc>
          <w:tcPr>
            <w:tcW w:w="4644" w:type="dxa"/>
            <w:tcBorders>
              <w:bottom w:val="single" w:sz="4" w:space="0" w:color="auto"/>
            </w:tcBorders>
            <w:shd w:val="clear" w:color="auto" w:fill="auto"/>
          </w:tcPr>
          <w:p w14:paraId="00582832"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510AB3F2"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22A62415"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10F68BE1" w14:textId="77777777" w:rsidTr="00516A7A">
        <w:trPr>
          <w:trHeight w:val="932"/>
        </w:trPr>
        <w:tc>
          <w:tcPr>
            <w:tcW w:w="4644" w:type="dxa"/>
            <w:vMerge w:val="restart"/>
            <w:tcBorders>
              <w:tl2br w:val="nil"/>
            </w:tcBorders>
            <w:shd w:val="clear" w:color="auto" w:fill="auto"/>
          </w:tcPr>
          <w:p w14:paraId="06171391"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3E56548D"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7E2156DB" w14:textId="77777777" w:rsidTr="00516A7A">
        <w:trPr>
          <w:trHeight w:val="931"/>
        </w:trPr>
        <w:tc>
          <w:tcPr>
            <w:tcW w:w="4644" w:type="dxa"/>
            <w:vMerge/>
            <w:tcBorders>
              <w:tl2br w:val="nil"/>
            </w:tcBorders>
            <w:shd w:val="clear" w:color="auto" w:fill="auto"/>
          </w:tcPr>
          <w:p w14:paraId="5D60E45E"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6925DBBD" w14:textId="77777777" w:rsidR="00516A7A" w:rsidRPr="00EE54F5" w:rsidRDefault="00516A7A" w:rsidP="00516A7A">
            <w:r w:rsidRPr="00EE54F5">
              <w:rPr>
                <w:b/>
              </w:rPr>
              <w:t>Ha igen</w:t>
            </w:r>
            <w:r w:rsidRPr="00EE54F5">
              <w:t xml:space="preserve">, tett-e a gazdasági szereplő öntisztázó intézkedéseket? </w:t>
            </w:r>
          </w:p>
          <w:p w14:paraId="6C6BC995"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6BC2B736" w14:textId="77777777" w:rsidTr="00516A7A">
        <w:tc>
          <w:tcPr>
            <w:tcW w:w="4644" w:type="dxa"/>
            <w:shd w:val="clear" w:color="auto" w:fill="auto"/>
          </w:tcPr>
          <w:p w14:paraId="600E07F7"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15548B0A"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766BF38"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27FB73B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2B2B25B5" w14:textId="77777777" w:rsidTr="00516A7A">
        <w:tc>
          <w:tcPr>
            <w:tcW w:w="4644" w:type="dxa"/>
          </w:tcPr>
          <w:p w14:paraId="749369A1"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56483521" w14:textId="77777777" w:rsidR="00516A7A" w:rsidRPr="00EE54F5" w:rsidRDefault="00516A7A" w:rsidP="00516A7A">
            <w:pPr>
              <w:rPr>
                <w:b/>
              </w:rPr>
            </w:pPr>
            <w:r w:rsidRPr="00EE54F5">
              <w:rPr>
                <w:b/>
              </w:rPr>
              <w:t>Válasz:</w:t>
            </w:r>
          </w:p>
        </w:tc>
      </w:tr>
      <w:tr w:rsidR="00516A7A" w:rsidRPr="00EE54F5" w14:paraId="050A11DC" w14:textId="77777777" w:rsidTr="00516A7A">
        <w:tc>
          <w:tcPr>
            <w:tcW w:w="4644" w:type="dxa"/>
          </w:tcPr>
          <w:p w14:paraId="315247C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3C977707"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19BE1F1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2DBA6249"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62594A35"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1680BC3B"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63C1E94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211EBAA2"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32EAA607"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6EF037D3"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109A9F54"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16DF0ECB"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06473AD8" w14:textId="77777777" w:rsidR="00516A7A" w:rsidRDefault="00516A7A" w:rsidP="00516A7A">
            <w:pPr>
              <w:spacing w:after="20"/>
              <w:jc w:val="both"/>
              <w:rPr>
                <w:rFonts w:ascii="Arial" w:eastAsia="Times New Roman" w:hAnsi="Arial" w:cs="Arial"/>
                <w:bCs/>
                <w:i/>
                <w:szCs w:val="24"/>
                <w:highlight w:val="green"/>
              </w:rPr>
            </w:pPr>
          </w:p>
          <w:p w14:paraId="75A933AD"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7730716D"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187C4CEC"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739FC9FB"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541490A1" w14:textId="77777777" w:rsidR="00516A7A" w:rsidRPr="00D27C06" w:rsidRDefault="00516A7A" w:rsidP="00516A7A">
            <w:pPr>
              <w:spacing w:after="20"/>
              <w:ind w:firstLine="180"/>
              <w:jc w:val="both"/>
              <w:rPr>
                <w:rFonts w:ascii="Arial" w:eastAsia="Times New Roman" w:hAnsi="Arial" w:cs="Arial"/>
                <w:i/>
                <w:szCs w:val="24"/>
              </w:rPr>
            </w:pPr>
          </w:p>
          <w:p w14:paraId="33FD4070"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159DDB43" w14:textId="77777777" w:rsidR="00516A7A" w:rsidRPr="00D27C06" w:rsidRDefault="00516A7A" w:rsidP="00516A7A">
            <w:pPr>
              <w:spacing w:after="20"/>
              <w:ind w:firstLine="180"/>
              <w:jc w:val="both"/>
              <w:rPr>
                <w:rFonts w:ascii="Arial" w:eastAsia="Times New Roman" w:hAnsi="Arial" w:cs="Arial"/>
                <w:i/>
                <w:szCs w:val="24"/>
              </w:rPr>
            </w:pPr>
          </w:p>
          <w:p w14:paraId="63F15342"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3C13F47A" w14:textId="77777777" w:rsidR="00516A7A" w:rsidRPr="00D27C06" w:rsidRDefault="00516A7A" w:rsidP="00516A7A">
            <w:pPr>
              <w:spacing w:after="20"/>
              <w:ind w:firstLine="180"/>
              <w:rPr>
                <w:rFonts w:ascii="Arial" w:eastAsia="Times New Roman" w:hAnsi="Arial" w:cs="Arial"/>
                <w:i/>
                <w:szCs w:val="24"/>
              </w:rPr>
            </w:pPr>
          </w:p>
          <w:p w14:paraId="6496BC91"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05CCF520" w14:textId="77777777" w:rsidR="00516A7A" w:rsidRPr="00D27C06" w:rsidRDefault="00516A7A" w:rsidP="00516A7A">
            <w:pPr>
              <w:spacing w:after="20"/>
              <w:ind w:firstLine="180"/>
              <w:jc w:val="both"/>
              <w:rPr>
                <w:rFonts w:ascii="Arial" w:eastAsia="Times New Roman" w:hAnsi="Arial" w:cs="Arial"/>
                <w:i/>
                <w:szCs w:val="24"/>
              </w:rPr>
            </w:pPr>
          </w:p>
          <w:p w14:paraId="22E47610"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31920873"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A5AE5F0"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1C3410F1"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147A9E7B" w14:textId="77777777" w:rsidR="00516A7A" w:rsidRPr="00D27C06" w:rsidRDefault="00516A7A" w:rsidP="00516A7A">
            <w:pPr>
              <w:spacing w:after="20"/>
              <w:ind w:firstLine="180"/>
              <w:jc w:val="both"/>
              <w:rPr>
                <w:rFonts w:ascii="Arial" w:eastAsia="Times New Roman" w:hAnsi="Arial" w:cs="Arial"/>
                <w:i/>
                <w:szCs w:val="24"/>
              </w:rPr>
            </w:pPr>
          </w:p>
          <w:p w14:paraId="3F1E9F9D"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14DE1617" w14:textId="77777777" w:rsidR="00516A7A" w:rsidRPr="00D27C06" w:rsidRDefault="00516A7A" w:rsidP="00516A7A">
            <w:pPr>
              <w:spacing w:after="20"/>
              <w:ind w:firstLine="180"/>
              <w:jc w:val="both"/>
              <w:rPr>
                <w:rFonts w:ascii="Arial" w:eastAsia="Times New Roman" w:hAnsi="Arial" w:cs="Arial"/>
                <w:i/>
                <w:szCs w:val="24"/>
              </w:rPr>
            </w:pPr>
          </w:p>
          <w:p w14:paraId="270231D8"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1A3EFBDF" w14:textId="77777777" w:rsidR="00264D6D" w:rsidRDefault="00264D6D" w:rsidP="00264D6D">
            <w:pPr>
              <w:spacing w:after="20"/>
              <w:ind w:firstLine="180"/>
              <w:jc w:val="both"/>
              <w:rPr>
                <w:rFonts w:ascii="Arial" w:eastAsia="Times New Roman" w:hAnsi="Arial" w:cs="Arial"/>
                <w:i/>
                <w:szCs w:val="24"/>
              </w:rPr>
            </w:pPr>
          </w:p>
          <w:p w14:paraId="7D5149AA"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3283ECAE"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0A1B94AC"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14:paraId="5F234C92" w14:textId="77777777" w:rsidR="00516A7A" w:rsidRDefault="00516A7A" w:rsidP="00516A7A"/>
          <w:p w14:paraId="683D5ED1" w14:textId="77777777" w:rsidR="00516A7A" w:rsidRDefault="00516A7A" w:rsidP="00516A7A"/>
          <w:p w14:paraId="156B79B4" w14:textId="77777777" w:rsidR="00516A7A" w:rsidRDefault="00516A7A" w:rsidP="00516A7A"/>
          <w:p w14:paraId="5728B8F1" w14:textId="77777777" w:rsidR="00516A7A" w:rsidRDefault="00516A7A" w:rsidP="00516A7A"/>
          <w:p w14:paraId="504BEB7D" w14:textId="77777777" w:rsidR="00516A7A" w:rsidRDefault="00516A7A" w:rsidP="00516A7A"/>
          <w:p w14:paraId="0B95F082" w14:textId="77777777" w:rsidR="00516A7A" w:rsidRDefault="00516A7A" w:rsidP="00516A7A"/>
          <w:p w14:paraId="12385364" w14:textId="77777777" w:rsidR="00516A7A" w:rsidRDefault="00516A7A" w:rsidP="00516A7A"/>
          <w:p w14:paraId="15E3E498" w14:textId="77777777" w:rsidR="00516A7A" w:rsidRDefault="00516A7A" w:rsidP="00516A7A"/>
          <w:p w14:paraId="62C556B6" w14:textId="77777777" w:rsidR="00516A7A" w:rsidRDefault="00516A7A" w:rsidP="00516A7A"/>
          <w:p w14:paraId="479C667F" w14:textId="77777777" w:rsidR="00516A7A" w:rsidRDefault="00516A7A" w:rsidP="00516A7A"/>
          <w:p w14:paraId="561502EE" w14:textId="77777777" w:rsidR="00516A7A" w:rsidRDefault="00516A7A" w:rsidP="00516A7A"/>
          <w:p w14:paraId="7F1E5AC5" w14:textId="77777777" w:rsidR="00516A7A" w:rsidRDefault="00516A7A" w:rsidP="00516A7A"/>
          <w:p w14:paraId="4A8D3080" w14:textId="77777777" w:rsidR="00516A7A" w:rsidRDefault="00516A7A" w:rsidP="00516A7A"/>
          <w:p w14:paraId="258A7EEF" w14:textId="77777777" w:rsidR="00516A7A" w:rsidRDefault="00516A7A" w:rsidP="00516A7A"/>
          <w:p w14:paraId="4D3467E5" w14:textId="77777777" w:rsidR="00516A7A" w:rsidRDefault="00516A7A" w:rsidP="00516A7A"/>
          <w:p w14:paraId="6E82AA8F" w14:textId="77777777" w:rsidR="00516A7A" w:rsidRDefault="00516A7A" w:rsidP="00516A7A"/>
          <w:p w14:paraId="25D61F25" w14:textId="77777777" w:rsidR="00516A7A" w:rsidRDefault="00516A7A" w:rsidP="00516A7A"/>
          <w:p w14:paraId="22759733" w14:textId="77777777" w:rsidR="00516A7A" w:rsidRDefault="00516A7A" w:rsidP="00516A7A"/>
          <w:p w14:paraId="14364151" w14:textId="77777777" w:rsidR="00516A7A" w:rsidRDefault="00516A7A" w:rsidP="00516A7A"/>
          <w:p w14:paraId="00748657" w14:textId="77777777" w:rsidR="00516A7A" w:rsidRDefault="00516A7A" w:rsidP="00516A7A"/>
          <w:p w14:paraId="115256C7" w14:textId="77777777" w:rsidR="00516A7A" w:rsidRDefault="00516A7A" w:rsidP="00516A7A"/>
          <w:p w14:paraId="1ED7D95A" w14:textId="77777777" w:rsidR="00516A7A" w:rsidRDefault="00516A7A" w:rsidP="00516A7A">
            <w:r w:rsidRPr="00DC2A4E">
              <w:rPr>
                <w:highlight w:val="yellow"/>
              </w:rPr>
              <w:t>[….]</w:t>
            </w:r>
          </w:p>
          <w:p w14:paraId="59BA147E" w14:textId="77777777" w:rsidR="00516A7A" w:rsidRDefault="00516A7A" w:rsidP="00516A7A"/>
          <w:p w14:paraId="52B11035" w14:textId="77777777" w:rsidR="00516A7A" w:rsidRDefault="00516A7A" w:rsidP="00516A7A">
            <w:pPr>
              <w:rPr>
                <w:highlight w:val="green"/>
              </w:rPr>
            </w:pPr>
          </w:p>
          <w:p w14:paraId="6DC7AF19" w14:textId="77777777" w:rsidR="00516A7A" w:rsidRDefault="00516A7A" w:rsidP="00516A7A">
            <w:pPr>
              <w:rPr>
                <w:highlight w:val="green"/>
              </w:rPr>
            </w:pPr>
          </w:p>
          <w:p w14:paraId="209536DD" w14:textId="77777777" w:rsidR="00516A7A" w:rsidRDefault="00516A7A" w:rsidP="00516A7A">
            <w:pPr>
              <w:rPr>
                <w:highlight w:val="yellow"/>
              </w:rPr>
            </w:pPr>
          </w:p>
          <w:p w14:paraId="17667B9A" w14:textId="77777777" w:rsidR="00516A7A" w:rsidRDefault="00516A7A" w:rsidP="00516A7A">
            <w:pPr>
              <w:rPr>
                <w:highlight w:val="yellow"/>
              </w:rPr>
            </w:pPr>
          </w:p>
          <w:p w14:paraId="51A08914" w14:textId="77777777" w:rsidR="00516A7A" w:rsidRDefault="00516A7A" w:rsidP="00516A7A">
            <w:pPr>
              <w:rPr>
                <w:highlight w:val="yellow"/>
              </w:rPr>
            </w:pPr>
          </w:p>
          <w:p w14:paraId="16B79EB5" w14:textId="77777777" w:rsidR="00516A7A" w:rsidRDefault="00516A7A" w:rsidP="00516A7A">
            <w:pPr>
              <w:rPr>
                <w:highlight w:val="yellow"/>
              </w:rPr>
            </w:pPr>
          </w:p>
          <w:p w14:paraId="1D504273" w14:textId="77777777" w:rsidR="00516A7A" w:rsidRDefault="00516A7A" w:rsidP="00516A7A">
            <w:pPr>
              <w:rPr>
                <w:highlight w:val="yellow"/>
              </w:rPr>
            </w:pPr>
          </w:p>
          <w:p w14:paraId="2B11EE33" w14:textId="77777777" w:rsidR="00516A7A" w:rsidRDefault="00516A7A" w:rsidP="00516A7A">
            <w:pPr>
              <w:rPr>
                <w:highlight w:val="yellow"/>
              </w:rPr>
            </w:pPr>
          </w:p>
          <w:p w14:paraId="69EBEBBF" w14:textId="77777777" w:rsidR="00516A7A" w:rsidRDefault="00516A7A" w:rsidP="00516A7A">
            <w:r w:rsidRPr="00DC2A4E">
              <w:rPr>
                <w:highlight w:val="yellow"/>
              </w:rPr>
              <w:t>[….]</w:t>
            </w:r>
          </w:p>
          <w:p w14:paraId="1ABFFAB2" w14:textId="77777777" w:rsidR="00516A7A" w:rsidRDefault="00516A7A" w:rsidP="00516A7A"/>
          <w:p w14:paraId="52013F40" w14:textId="77777777" w:rsidR="00516A7A" w:rsidRDefault="00516A7A" w:rsidP="00516A7A">
            <w:pPr>
              <w:spacing w:after="0" w:line="240" w:lineRule="auto"/>
              <w:rPr>
                <w:highlight w:val="green"/>
              </w:rPr>
            </w:pPr>
          </w:p>
          <w:p w14:paraId="14E46A1F" w14:textId="77777777" w:rsidR="00516A7A" w:rsidRDefault="00516A7A" w:rsidP="00516A7A">
            <w:pPr>
              <w:spacing w:after="0" w:line="240" w:lineRule="auto"/>
              <w:rPr>
                <w:highlight w:val="green"/>
              </w:rPr>
            </w:pPr>
          </w:p>
          <w:p w14:paraId="19C7E202" w14:textId="77777777" w:rsidR="00516A7A" w:rsidRDefault="00516A7A" w:rsidP="00516A7A">
            <w:pPr>
              <w:spacing w:after="0" w:line="240" w:lineRule="auto"/>
              <w:rPr>
                <w:highlight w:val="green"/>
              </w:rPr>
            </w:pPr>
          </w:p>
          <w:p w14:paraId="243629CA" w14:textId="77777777" w:rsidR="00516A7A" w:rsidRDefault="00516A7A" w:rsidP="00516A7A">
            <w:pPr>
              <w:rPr>
                <w:highlight w:val="yellow"/>
              </w:rPr>
            </w:pPr>
          </w:p>
          <w:p w14:paraId="4CEDF3AA" w14:textId="77777777" w:rsidR="00516A7A" w:rsidRDefault="00516A7A" w:rsidP="00516A7A">
            <w:r w:rsidRPr="00DC2A4E">
              <w:rPr>
                <w:highlight w:val="yellow"/>
              </w:rPr>
              <w:t>[….]</w:t>
            </w:r>
          </w:p>
          <w:p w14:paraId="5FA98CF5" w14:textId="77777777" w:rsidR="00516A7A" w:rsidRDefault="00516A7A" w:rsidP="00516A7A">
            <w:pPr>
              <w:spacing w:after="0" w:line="240" w:lineRule="auto"/>
            </w:pPr>
          </w:p>
          <w:p w14:paraId="069188CC" w14:textId="77777777" w:rsidR="00516A7A" w:rsidRDefault="00516A7A" w:rsidP="00516A7A">
            <w:pPr>
              <w:spacing w:after="0" w:line="240" w:lineRule="auto"/>
            </w:pPr>
          </w:p>
          <w:p w14:paraId="18399BE8" w14:textId="77777777" w:rsidR="00516A7A" w:rsidRDefault="00516A7A" w:rsidP="00516A7A">
            <w:pPr>
              <w:spacing w:after="0" w:line="240" w:lineRule="auto"/>
            </w:pPr>
          </w:p>
          <w:p w14:paraId="751EC3AF" w14:textId="77777777" w:rsidR="00516A7A" w:rsidRDefault="00516A7A" w:rsidP="00516A7A">
            <w:pPr>
              <w:spacing w:after="0" w:line="240" w:lineRule="auto"/>
            </w:pPr>
          </w:p>
          <w:p w14:paraId="3845F774" w14:textId="77777777" w:rsidR="00516A7A" w:rsidRDefault="00516A7A" w:rsidP="00516A7A">
            <w:pPr>
              <w:spacing w:after="0" w:line="240" w:lineRule="auto"/>
            </w:pPr>
          </w:p>
          <w:p w14:paraId="6F32DFC0" w14:textId="77777777" w:rsidR="00516A7A" w:rsidRDefault="00516A7A" w:rsidP="00516A7A">
            <w:pPr>
              <w:spacing w:after="0" w:line="240" w:lineRule="auto"/>
            </w:pPr>
          </w:p>
          <w:p w14:paraId="0DBEB4F3" w14:textId="77777777" w:rsidR="00516A7A" w:rsidRDefault="00516A7A" w:rsidP="00516A7A">
            <w:pPr>
              <w:spacing w:after="0" w:line="240" w:lineRule="auto"/>
            </w:pPr>
          </w:p>
          <w:p w14:paraId="68308CD7" w14:textId="77777777" w:rsidR="00516A7A" w:rsidRDefault="00516A7A" w:rsidP="00516A7A">
            <w:pPr>
              <w:spacing w:after="0" w:line="240" w:lineRule="auto"/>
            </w:pPr>
          </w:p>
          <w:p w14:paraId="299807A6" w14:textId="77777777" w:rsidR="00516A7A" w:rsidRDefault="00516A7A" w:rsidP="00516A7A">
            <w:pPr>
              <w:spacing w:after="0" w:line="240" w:lineRule="auto"/>
            </w:pPr>
          </w:p>
          <w:p w14:paraId="486A223A" w14:textId="77777777" w:rsidR="00516A7A" w:rsidRDefault="00516A7A" w:rsidP="00516A7A">
            <w:pPr>
              <w:spacing w:after="0" w:line="240" w:lineRule="auto"/>
            </w:pPr>
          </w:p>
          <w:p w14:paraId="2AAFEA61" w14:textId="77777777" w:rsidR="00516A7A" w:rsidRDefault="00516A7A" w:rsidP="00516A7A">
            <w:pPr>
              <w:spacing w:after="0" w:line="240" w:lineRule="auto"/>
            </w:pPr>
          </w:p>
          <w:p w14:paraId="39BF66E0" w14:textId="77777777" w:rsidR="00516A7A" w:rsidRDefault="00516A7A" w:rsidP="00516A7A">
            <w:pPr>
              <w:spacing w:after="0" w:line="240" w:lineRule="auto"/>
            </w:pPr>
          </w:p>
          <w:p w14:paraId="7EDA7ED5" w14:textId="77777777" w:rsidR="00516A7A" w:rsidRDefault="00516A7A" w:rsidP="00516A7A">
            <w:pPr>
              <w:spacing w:after="0" w:line="240" w:lineRule="auto"/>
            </w:pPr>
          </w:p>
          <w:p w14:paraId="1F409AF5" w14:textId="77777777" w:rsidR="00516A7A" w:rsidRDefault="00516A7A" w:rsidP="00516A7A">
            <w:pPr>
              <w:spacing w:after="0" w:line="240" w:lineRule="auto"/>
            </w:pPr>
          </w:p>
          <w:p w14:paraId="0C8559F0" w14:textId="77777777" w:rsidR="00516A7A" w:rsidRDefault="00516A7A" w:rsidP="00516A7A">
            <w:pPr>
              <w:spacing w:after="0" w:line="240" w:lineRule="auto"/>
            </w:pPr>
          </w:p>
          <w:p w14:paraId="72D7F0C0" w14:textId="77777777" w:rsidR="00516A7A" w:rsidRDefault="00516A7A" w:rsidP="00516A7A">
            <w:pPr>
              <w:spacing w:after="0" w:line="240" w:lineRule="auto"/>
            </w:pPr>
          </w:p>
          <w:p w14:paraId="613BE82A" w14:textId="77777777" w:rsidR="00516A7A" w:rsidRDefault="00516A7A" w:rsidP="00516A7A">
            <w:pPr>
              <w:spacing w:after="0" w:line="240" w:lineRule="auto"/>
            </w:pPr>
          </w:p>
          <w:p w14:paraId="52467B2F" w14:textId="77777777" w:rsidR="00516A7A" w:rsidRDefault="00516A7A" w:rsidP="00516A7A">
            <w:pPr>
              <w:spacing w:after="0" w:line="240" w:lineRule="auto"/>
            </w:pPr>
          </w:p>
          <w:p w14:paraId="74F09170" w14:textId="77777777" w:rsidR="00516A7A" w:rsidRDefault="00516A7A" w:rsidP="00516A7A">
            <w:pPr>
              <w:spacing w:after="0" w:line="240" w:lineRule="auto"/>
            </w:pPr>
          </w:p>
          <w:p w14:paraId="4C086DF2" w14:textId="77777777" w:rsidR="00516A7A" w:rsidRDefault="00516A7A" w:rsidP="00516A7A">
            <w:pPr>
              <w:spacing w:after="0" w:line="240" w:lineRule="auto"/>
            </w:pPr>
          </w:p>
          <w:p w14:paraId="7A6ECB48" w14:textId="77777777" w:rsidR="00516A7A" w:rsidRDefault="00516A7A" w:rsidP="00516A7A">
            <w:pPr>
              <w:spacing w:after="0" w:line="240" w:lineRule="auto"/>
            </w:pPr>
          </w:p>
          <w:p w14:paraId="0779785B" w14:textId="77777777" w:rsidR="00516A7A" w:rsidRDefault="00516A7A" w:rsidP="00516A7A">
            <w:pPr>
              <w:spacing w:after="0" w:line="240" w:lineRule="auto"/>
            </w:pPr>
          </w:p>
          <w:p w14:paraId="5A0ADD73" w14:textId="77777777" w:rsidR="00516A7A" w:rsidRDefault="00516A7A" w:rsidP="00516A7A">
            <w:pPr>
              <w:spacing w:after="0" w:line="240" w:lineRule="auto"/>
            </w:pPr>
          </w:p>
          <w:p w14:paraId="6DDE6CED" w14:textId="77777777" w:rsidR="00516A7A" w:rsidRDefault="00516A7A" w:rsidP="00516A7A">
            <w:pPr>
              <w:spacing w:after="0" w:line="240" w:lineRule="auto"/>
            </w:pPr>
          </w:p>
          <w:p w14:paraId="0905AC5F" w14:textId="77777777" w:rsidR="00516A7A" w:rsidRDefault="00516A7A" w:rsidP="00516A7A">
            <w:pPr>
              <w:spacing w:after="0" w:line="240" w:lineRule="auto"/>
            </w:pPr>
          </w:p>
          <w:p w14:paraId="39B27E1F" w14:textId="77777777" w:rsidR="00516A7A" w:rsidRDefault="00516A7A" w:rsidP="00516A7A">
            <w:pPr>
              <w:spacing w:after="0" w:line="240" w:lineRule="auto"/>
              <w:jc w:val="both"/>
              <w:rPr>
                <w:i/>
                <w:highlight w:val="green"/>
              </w:rPr>
            </w:pPr>
          </w:p>
          <w:p w14:paraId="0F9D3B4A" w14:textId="77777777" w:rsidR="00516A7A" w:rsidRDefault="00516A7A" w:rsidP="00516A7A">
            <w:pPr>
              <w:spacing w:after="0" w:line="240" w:lineRule="auto"/>
              <w:jc w:val="both"/>
              <w:rPr>
                <w:i/>
                <w:highlight w:val="green"/>
              </w:rPr>
            </w:pPr>
          </w:p>
          <w:p w14:paraId="1DF83910" w14:textId="77777777" w:rsidR="00516A7A" w:rsidRDefault="00516A7A" w:rsidP="00516A7A">
            <w:r w:rsidRPr="00DC2A4E">
              <w:rPr>
                <w:highlight w:val="yellow"/>
              </w:rPr>
              <w:lastRenderedPageBreak/>
              <w:t>[….]</w:t>
            </w:r>
          </w:p>
          <w:p w14:paraId="56B1D09C" w14:textId="77777777" w:rsidR="00516A7A" w:rsidRDefault="00516A7A" w:rsidP="00516A7A"/>
          <w:p w14:paraId="7E9CDA8B" w14:textId="77777777" w:rsidR="00516A7A" w:rsidRDefault="00516A7A" w:rsidP="00516A7A"/>
          <w:p w14:paraId="6278F996" w14:textId="77777777" w:rsidR="00516A7A" w:rsidRDefault="00516A7A" w:rsidP="00516A7A"/>
          <w:p w14:paraId="560BC955" w14:textId="77777777" w:rsidR="00516A7A" w:rsidRDefault="00516A7A" w:rsidP="00516A7A"/>
          <w:p w14:paraId="1D37938E" w14:textId="77777777" w:rsidR="00516A7A" w:rsidRDefault="00516A7A" w:rsidP="00516A7A"/>
          <w:p w14:paraId="7824619C" w14:textId="77777777" w:rsidR="00516A7A" w:rsidRDefault="00516A7A" w:rsidP="00516A7A"/>
          <w:p w14:paraId="26C19243" w14:textId="77777777" w:rsidR="00516A7A" w:rsidRDefault="00516A7A" w:rsidP="00516A7A"/>
          <w:p w14:paraId="6B14E017" w14:textId="77777777" w:rsidR="00516A7A" w:rsidRDefault="00516A7A" w:rsidP="00516A7A"/>
          <w:p w14:paraId="1AE5C4B3" w14:textId="77777777" w:rsidR="00516A7A" w:rsidRDefault="00516A7A" w:rsidP="00516A7A"/>
          <w:p w14:paraId="7BB7C1B1" w14:textId="77777777" w:rsidR="00516A7A" w:rsidRDefault="00516A7A" w:rsidP="00516A7A"/>
          <w:p w14:paraId="538EAC1E" w14:textId="77777777" w:rsidR="00516A7A" w:rsidRDefault="00516A7A" w:rsidP="00516A7A"/>
          <w:p w14:paraId="236DEED1" w14:textId="77777777" w:rsidR="00264D6D" w:rsidRDefault="00264D6D" w:rsidP="00264D6D">
            <w:r w:rsidRPr="00DC2A4E">
              <w:rPr>
                <w:highlight w:val="yellow"/>
              </w:rPr>
              <w:t>[….]</w:t>
            </w:r>
          </w:p>
          <w:p w14:paraId="4B6F7B54" w14:textId="77777777" w:rsidR="00264D6D" w:rsidRDefault="00264D6D" w:rsidP="00516A7A"/>
          <w:p w14:paraId="0EDB1039" w14:textId="77777777" w:rsidR="00516A7A" w:rsidRPr="00EE54F5" w:rsidRDefault="00516A7A" w:rsidP="00516A7A"/>
        </w:tc>
      </w:tr>
      <w:tr w:rsidR="00516A7A" w:rsidRPr="00EE54F5" w14:paraId="536DC4E4" w14:textId="77777777" w:rsidTr="00516A7A">
        <w:tc>
          <w:tcPr>
            <w:tcW w:w="4644" w:type="dxa"/>
          </w:tcPr>
          <w:p w14:paraId="6E5BCC68"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52BDA76B"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50CC949A"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14:paraId="35273CB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3D5102CF"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67E5A03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6F40D9E3"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65ECE927" w14:textId="77777777" w:rsidTr="00516A7A">
        <w:tc>
          <w:tcPr>
            <w:tcW w:w="4606" w:type="dxa"/>
            <w:shd w:val="clear" w:color="auto" w:fill="auto"/>
          </w:tcPr>
          <w:p w14:paraId="25F3CD3B"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15151C57" w14:textId="77777777" w:rsidR="00516A7A" w:rsidRPr="00DC2A4E" w:rsidRDefault="00516A7A" w:rsidP="00516A7A">
            <w:pPr>
              <w:rPr>
                <w:b/>
              </w:rPr>
            </w:pPr>
            <w:r w:rsidRPr="00DC2A4E">
              <w:rPr>
                <w:b/>
              </w:rPr>
              <w:t>Válasz:</w:t>
            </w:r>
          </w:p>
        </w:tc>
      </w:tr>
      <w:tr w:rsidR="00516A7A" w:rsidRPr="00EE54F5" w14:paraId="05818138" w14:textId="77777777" w:rsidTr="00516A7A">
        <w:tc>
          <w:tcPr>
            <w:tcW w:w="4606" w:type="dxa"/>
            <w:shd w:val="clear" w:color="auto" w:fill="auto"/>
          </w:tcPr>
          <w:p w14:paraId="4CB97C2C" w14:textId="77777777" w:rsidR="00516A7A" w:rsidRPr="00650E2D" w:rsidRDefault="00516A7A" w:rsidP="00516A7A">
            <w:r w:rsidRPr="00650E2D">
              <w:t>Megfelel az előírt kiválasztási szempontoknak:</w:t>
            </w:r>
          </w:p>
        </w:tc>
        <w:tc>
          <w:tcPr>
            <w:tcW w:w="4607" w:type="dxa"/>
            <w:shd w:val="clear" w:color="auto" w:fill="auto"/>
          </w:tcPr>
          <w:p w14:paraId="02DD7942" w14:textId="77777777" w:rsidR="00516A7A" w:rsidRPr="00650E2D" w:rsidRDefault="00516A7A" w:rsidP="00516A7A">
            <w:r w:rsidRPr="00650E2D">
              <w:t>[ ] Igen [] Nem</w:t>
            </w:r>
          </w:p>
        </w:tc>
      </w:tr>
    </w:tbl>
    <w:p w14:paraId="5446E336" w14:textId="77777777"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14:paraId="3E87835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31D34F2" w14:textId="77777777" w:rsidTr="00516A7A">
        <w:tc>
          <w:tcPr>
            <w:tcW w:w="4644" w:type="dxa"/>
            <w:tcBorders>
              <w:tl2br w:val="nil"/>
            </w:tcBorders>
            <w:shd w:val="clear" w:color="auto" w:fill="auto"/>
          </w:tcPr>
          <w:p w14:paraId="6FC6B7BC"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35838F4C" w14:textId="77777777" w:rsidR="00516A7A" w:rsidRPr="00EE54F5" w:rsidRDefault="00516A7A" w:rsidP="00516A7A">
            <w:pPr>
              <w:rPr>
                <w:b/>
              </w:rPr>
            </w:pPr>
            <w:r w:rsidRPr="00EE54F5">
              <w:rPr>
                <w:b/>
              </w:rPr>
              <w:t>Válasz:</w:t>
            </w:r>
          </w:p>
        </w:tc>
      </w:tr>
      <w:tr w:rsidR="00516A7A" w:rsidRPr="00EE54F5" w14:paraId="1C44D204" w14:textId="77777777" w:rsidTr="00516A7A">
        <w:tc>
          <w:tcPr>
            <w:tcW w:w="4644" w:type="dxa"/>
            <w:tcBorders>
              <w:bottom w:val="single" w:sz="4" w:space="0" w:color="auto"/>
              <w:tl2br w:val="nil"/>
            </w:tcBorders>
            <w:shd w:val="clear" w:color="auto" w:fill="auto"/>
          </w:tcPr>
          <w:p w14:paraId="6284F5B0"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21D24F9C"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F08209F" w14:textId="77777777" w:rsidTr="00516A7A">
        <w:tc>
          <w:tcPr>
            <w:tcW w:w="4644" w:type="dxa"/>
            <w:tcBorders>
              <w:tl2br w:val="nil"/>
            </w:tcBorders>
            <w:shd w:val="clear" w:color="auto" w:fill="auto"/>
          </w:tcPr>
          <w:p w14:paraId="17399BBA"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1817F1DC"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14:paraId="69A63CBE" w14:textId="77777777" w:rsidR="00516A7A" w:rsidRPr="00EE54F5" w:rsidRDefault="00516A7A" w:rsidP="00516A7A"/>
          <w:p w14:paraId="29752B3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45D8315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11EA2F6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5A877550" w14:textId="77777777" w:rsidTr="00516A7A">
        <w:tc>
          <w:tcPr>
            <w:tcW w:w="4644" w:type="dxa"/>
            <w:shd w:val="clear" w:color="auto" w:fill="auto"/>
          </w:tcPr>
          <w:p w14:paraId="60283C02" w14:textId="77777777" w:rsidR="00516A7A" w:rsidRPr="00EE54F5" w:rsidRDefault="00516A7A" w:rsidP="00516A7A">
            <w:pPr>
              <w:rPr>
                <w:b/>
              </w:rPr>
            </w:pPr>
            <w:r w:rsidRPr="00EE54F5">
              <w:rPr>
                <w:b/>
              </w:rPr>
              <w:t>Gazdasági és pénzügyi helyzet</w:t>
            </w:r>
          </w:p>
        </w:tc>
        <w:tc>
          <w:tcPr>
            <w:tcW w:w="4645" w:type="dxa"/>
            <w:shd w:val="clear" w:color="auto" w:fill="auto"/>
          </w:tcPr>
          <w:p w14:paraId="0292F32B" w14:textId="77777777" w:rsidR="00516A7A" w:rsidRPr="00EE54F5" w:rsidRDefault="00516A7A" w:rsidP="00516A7A">
            <w:pPr>
              <w:rPr>
                <w:b/>
              </w:rPr>
            </w:pPr>
            <w:r w:rsidRPr="00EE54F5">
              <w:rPr>
                <w:b/>
              </w:rPr>
              <w:t>Válasz:</w:t>
            </w:r>
          </w:p>
        </w:tc>
      </w:tr>
      <w:tr w:rsidR="00516A7A" w:rsidRPr="00EE54F5" w14:paraId="24B5CAC6" w14:textId="77777777" w:rsidTr="00516A7A">
        <w:tc>
          <w:tcPr>
            <w:tcW w:w="4644" w:type="dxa"/>
            <w:tcBorders>
              <w:bottom w:val="single" w:sz="4" w:space="0" w:color="auto"/>
            </w:tcBorders>
            <w:shd w:val="clear" w:color="auto" w:fill="auto"/>
          </w:tcPr>
          <w:p w14:paraId="19AC5CDA"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472D910"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44FDE153"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5ABA14ED"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2FC1B7E4"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ajánlattevő 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14:paraId="35B87FF8"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02121448" w14:textId="77777777" w:rsidR="00516A7A" w:rsidRPr="00D27C06" w:rsidRDefault="00516A7A" w:rsidP="00516A7A">
            <w:pPr>
              <w:spacing w:after="0" w:line="240" w:lineRule="auto"/>
              <w:rPr>
                <w:i/>
              </w:rPr>
            </w:pPr>
            <w:r w:rsidRPr="00D27C06">
              <w:rPr>
                <w:i/>
              </w:rPr>
              <w:t>Igazságügyi Minisztérium</w:t>
            </w:r>
          </w:p>
          <w:p w14:paraId="0AA0B0B4" w14:textId="77777777" w:rsidR="00516A7A" w:rsidRDefault="00A74114" w:rsidP="00516A7A">
            <w:pPr>
              <w:spacing w:after="0" w:line="240" w:lineRule="auto"/>
              <w:rPr>
                <w:i/>
              </w:rPr>
            </w:pPr>
            <w:hyperlink r:id="rId23" w:history="1">
              <w:r w:rsidR="00516A7A" w:rsidRPr="00D27C06">
                <w:rPr>
                  <w:rStyle w:val="Hiperhivatkozs"/>
                  <w:i/>
                </w:rPr>
                <w:t>www.e-beszamolo.im.gov.hu</w:t>
              </w:r>
            </w:hyperlink>
          </w:p>
          <w:p w14:paraId="51A792C1" w14:textId="77777777" w:rsidR="00516A7A" w:rsidRPr="00EE54F5" w:rsidRDefault="00516A7A" w:rsidP="00516A7A">
            <w:pPr>
              <w:spacing w:after="0" w:line="240" w:lineRule="auto"/>
            </w:pPr>
          </w:p>
        </w:tc>
      </w:tr>
      <w:tr w:rsidR="00516A7A" w:rsidRPr="00EE54F5" w14:paraId="7C837B71" w14:textId="77777777" w:rsidTr="00516A7A">
        <w:tc>
          <w:tcPr>
            <w:tcW w:w="4644" w:type="dxa"/>
            <w:tcBorders>
              <w:bottom w:val="single" w:sz="4" w:space="0" w:color="auto"/>
              <w:tl2br w:val="nil"/>
            </w:tcBorders>
            <w:shd w:val="clear" w:color="auto" w:fill="auto"/>
          </w:tcPr>
          <w:p w14:paraId="6D30E239"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w:t>
            </w:r>
            <w:r w:rsidR="005F22AB">
              <w:rPr>
                <w:b/>
              </w:rPr>
              <w:t xml:space="preserve"> </w:t>
            </w:r>
            <w:r w:rsidRPr="00EE54F5">
              <w:rPr>
                <w:b/>
              </w:rPr>
              <w:t>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07638BD0"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10F75BA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63460EEC" w14:textId="77777777" w:rsidTr="00516A7A">
        <w:tc>
          <w:tcPr>
            <w:tcW w:w="4644" w:type="dxa"/>
            <w:tcBorders>
              <w:tl2br w:val="nil"/>
            </w:tcBorders>
            <w:shd w:val="clear" w:color="auto" w:fill="auto"/>
          </w:tcPr>
          <w:p w14:paraId="5B238839"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7D2DDB61" w14:textId="77777777" w:rsidR="00516A7A" w:rsidRPr="00EE54F5" w:rsidRDefault="00516A7A" w:rsidP="00516A7A">
            <w:r w:rsidRPr="00EE54F5">
              <w:t>[……]</w:t>
            </w:r>
          </w:p>
        </w:tc>
      </w:tr>
      <w:tr w:rsidR="00516A7A" w:rsidRPr="00EE54F5" w14:paraId="22466081" w14:textId="77777777" w:rsidTr="00516A7A">
        <w:tc>
          <w:tcPr>
            <w:tcW w:w="4644" w:type="dxa"/>
            <w:tcBorders>
              <w:bottom w:val="single" w:sz="4" w:space="0" w:color="auto"/>
              <w:tl2br w:val="nil"/>
            </w:tcBorders>
            <w:shd w:val="clear" w:color="auto" w:fill="auto"/>
          </w:tcPr>
          <w:p w14:paraId="11B76926"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4449A27B"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7EB340E" w14:textId="77777777"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14:paraId="7538E216"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9B8472F" w14:textId="77777777" w:rsidTr="00516A7A">
        <w:tc>
          <w:tcPr>
            <w:tcW w:w="4644" w:type="dxa"/>
            <w:tcBorders>
              <w:bottom w:val="single" w:sz="4" w:space="0" w:color="auto"/>
              <w:tl2br w:val="nil"/>
            </w:tcBorders>
            <w:shd w:val="clear" w:color="auto" w:fill="auto"/>
          </w:tcPr>
          <w:p w14:paraId="00F0E7BE"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14:paraId="34F72450" w14:textId="77777777" w:rsidR="00516A7A" w:rsidRPr="00EE54F5" w:rsidRDefault="00516A7A" w:rsidP="00516A7A">
            <w:r w:rsidRPr="00EE54F5">
              <w:lastRenderedPageBreak/>
              <w:t>[</w:t>
            </w:r>
            <w:proofErr w:type="gramStart"/>
            <w:r w:rsidRPr="00EE54F5">
              <w:t>……</w:t>
            </w:r>
            <w:proofErr w:type="gramEnd"/>
            <w:r w:rsidRPr="00EE54F5">
              <w:t>],[……][…]pénznem</w:t>
            </w:r>
          </w:p>
          <w:p w14:paraId="0838E510" w14:textId="77777777"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14:paraId="6AEF7EAA" w14:textId="77777777" w:rsidTr="00516A7A">
        <w:tc>
          <w:tcPr>
            <w:tcW w:w="4644" w:type="dxa"/>
            <w:tcBorders>
              <w:tl2br w:val="nil"/>
            </w:tcBorders>
            <w:shd w:val="clear" w:color="auto" w:fill="auto"/>
          </w:tcPr>
          <w:p w14:paraId="7D8F7FEB"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052B5884"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00DB413D"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76626FD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516A7A" w:rsidRPr="00EE54F5" w14:paraId="063879E5" w14:textId="77777777" w:rsidTr="00516A7A">
        <w:tc>
          <w:tcPr>
            <w:tcW w:w="4644" w:type="dxa"/>
            <w:tcBorders>
              <w:bottom w:val="single" w:sz="4" w:space="0" w:color="auto"/>
            </w:tcBorders>
            <w:shd w:val="clear" w:color="auto" w:fill="auto"/>
          </w:tcPr>
          <w:p w14:paraId="39696B2A" w14:textId="77777777"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14:paraId="1C410A65" w14:textId="77777777" w:rsidR="00516A7A" w:rsidRPr="00EE54F5" w:rsidRDefault="00516A7A" w:rsidP="00516A7A">
            <w:pPr>
              <w:rPr>
                <w:b/>
              </w:rPr>
            </w:pPr>
            <w:r w:rsidRPr="00EE54F5">
              <w:rPr>
                <w:b/>
              </w:rPr>
              <w:t>Válasz:</w:t>
            </w:r>
          </w:p>
        </w:tc>
      </w:tr>
      <w:tr w:rsidR="00516A7A" w:rsidRPr="00EE54F5" w14:paraId="281B104B" w14:textId="77777777" w:rsidTr="00516A7A">
        <w:tc>
          <w:tcPr>
            <w:tcW w:w="4644" w:type="dxa"/>
            <w:tcBorders>
              <w:tl2br w:val="nil"/>
            </w:tcBorders>
            <w:shd w:val="clear" w:color="auto" w:fill="auto"/>
          </w:tcPr>
          <w:p w14:paraId="3FA8F852"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504B291F"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6E75611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0C04FDB" w14:textId="77777777" w:rsidTr="00516A7A">
        <w:tc>
          <w:tcPr>
            <w:tcW w:w="4644" w:type="dxa"/>
            <w:shd w:val="clear" w:color="auto" w:fill="auto"/>
          </w:tcPr>
          <w:p w14:paraId="314CCBD0"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 xml:space="preserve">a meghatározott típusokon belül a következő főbb szállításokat végezte, vagy a következő </w:t>
            </w:r>
            <w:r w:rsidRPr="00DC2A4E">
              <w:rPr>
                <w:b/>
                <w:highlight w:val="yellow"/>
              </w:rPr>
              <w:lastRenderedPageBreak/>
              <w:t>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14:paraId="6A33B7BD"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516A7A" w:rsidRPr="00EE54F5" w14:paraId="0D04412D" w14:textId="77777777" w:rsidTr="00516A7A">
              <w:trPr>
                <w:trHeight w:val="458"/>
              </w:trPr>
              <w:tc>
                <w:tcPr>
                  <w:tcW w:w="768" w:type="dxa"/>
                  <w:shd w:val="clear" w:color="auto" w:fill="auto"/>
                </w:tcPr>
                <w:p w14:paraId="5D1CAAF2"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2FD6E539" w14:textId="77777777" w:rsidR="00516A7A" w:rsidRPr="00622763" w:rsidRDefault="005F22AB" w:rsidP="004D2BF2">
                  <w:pPr>
                    <w:rPr>
                      <w:highlight w:val="yellow"/>
                    </w:rPr>
                  </w:pPr>
                  <w:r>
                    <w:rPr>
                      <w:highlight w:val="yellow"/>
                    </w:rPr>
                    <w:t>mennyiség</w:t>
                  </w:r>
                </w:p>
              </w:tc>
              <w:tc>
                <w:tcPr>
                  <w:tcW w:w="1238" w:type="dxa"/>
                  <w:shd w:val="clear" w:color="auto" w:fill="auto"/>
                </w:tcPr>
                <w:p w14:paraId="62249758"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30CEEA6E" w14:textId="77777777" w:rsidR="00516A7A" w:rsidRPr="00622763" w:rsidRDefault="00516A7A" w:rsidP="00516A7A">
                  <w:pPr>
                    <w:rPr>
                      <w:highlight w:val="yellow"/>
                    </w:rPr>
                  </w:pPr>
                  <w:r w:rsidRPr="00622763">
                    <w:rPr>
                      <w:highlight w:val="yellow"/>
                    </w:rPr>
                    <w:t>megrendelők</w:t>
                  </w:r>
                </w:p>
              </w:tc>
            </w:tr>
            <w:tr w:rsidR="00516A7A" w:rsidRPr="00EE54F5" w14:paraId="78067CD0" w14:textId="77777777" w:rsidTr="00516A7A">
              <w:tc>
                <w:tcPr>
                  <w:tcW w:w="768" w:type="dxa"/>
                  <w:shd w:val="clear" w:color="auto" w:fill="auto"/>
                </w:tcPr>
                <w:p w14:paraId="77450C33" w14:textId="77777777" w:rsidR="00516A7A" w:rsidRDefault="00516A7A" w:rsidP="00516A7A"/>
                <w:p w14:paraId="2EF1EADA" w14:textId="77777777" w:rsidR="00516A7A" w:rsidRPr="00EE54F5" w:rsidRDefault="00516A7A" w:rsidP="00516A7A"/>
              </w:tc>
              <w:tc>
                <w:tcPr>
                  <w:tcW w:w="1014" w:type="dxa"/>
                  <w:shd w:val="clear" w:color="auto" w:fill="auto"/>
                </w:tcPr>
                <w:p w14:paraId="11CB7D72" w14:textId="77777777" w:rsidR="00516A7A" w:rsidRDefault="00516A7A" w:rsidP="00516A7A"/>
                <w:p w14:paraId="4698467F" w14:textId="77777777" w:rsidR="004E3C61" w:rsidRPr="00D27C06" w:rsidRDefault="005F22AB" w:rsidP="00516A7A">
                  <w:pPr>
                    <w:rPr>
                      <w:i/>
                    </w:rPr>
                  </w:pPr>
                  <w:r w:rsidRPr="005F22AB">
                    <w:rPr>
                      <w:i/>
                    </w:rPr>
                    <w:t xml:space="preserve"> </w:t>
                  </w:r>
                  <w:r w:rsidR="004E3C61" w:rsidRPr="005F22AB">
                    <w:rPr>
                      <w:i/>
                    </w:rPr>
                    <w:t>[</w:t>
                  </w:r>
                  <w:proofErr w:type="gramStart"/>
                  <w:r w:rsidR="004E3C61" w:rsidRPr="005F22AB">
                    <w:rPr>
                      <w:i/>
                    </w:rPr>
                    <w:t>……</w:t>
                  </w:r>
                  <w:proofErr w:type="gramEnd"/>
                  <w:r w:rsidR="004E3C61" w:rsidRPr="005F22AB">
                    <w:rPr>
                      <w:i/>
                    </w:rPr>
                    <w:t>][…]mennyiségi egység</w:t>
                  </w:r>
                </w:p>
              </w:tc>
              <w:tc>
                <w:tcPr>
                  <w:tcW w:w="1238" w:type="dxa"/>
                  <w:shd w:val="clear" w:color="auto" w:fill="auto"/>
                </w:tcPr>
                <w:p w14:paraId="5AD545EF" w14:textId="77777777" w:rsidR="00516A7A" w:rsidRPr="00EE54F5" w:rsidRDefault="00516A7A" w:rsidP="00516A7A"/>
              </w:tc>
              <w:tc>
                <w:tcPr>
                  <w:tcW w:w="1399" w:type="dxa"/>
                  <w:shd w:val="clear" w:color="auto" w:fill="auto"/>
                </w:tcPr>
                <w:p w14:paraId="42E8CCD2" w14:textId="77777777" w:rsidR="00516A7A" w:rsidRPr="00EE54F5" w:rsidRDefault="00516A7A" w:rsidP="00516A7A"/>
              </w:tc>
            </w:tr>
          </w:tbl>
          <w:p w14:paraId="2BEF2050" w14:textId="77777777" w:rsidR="004D2BF2" w:rsidRPr="00DD7B80" w:rsidRDefault="004D2BF2" w:rsidP="00516A7A">
            <w:pPr>
              <w:jc w:val="both"/>
              <w:rPr>
                <w:i/>
              </w:rPr>
            </w:pPr>
            <w:r w:rsidRPr="00DD7B80">
              <w:rPr>
                <w:i/>
              </w:rPr>
              <w:t>A fenti táblázatban az alábbi információkat kell megadni:</w:t>
            </w:r>
          </w:p>
          <w:p w14:paraId="0FB77482" w14:textId="77777777" w:rsidR="005565F4" w:rsidRDefault="004D2BF2" w:rsidP="005565F4">
            <w:pPr>
              <w:spacing w:after="0"/>
              <w:jc w:val="both"/>
              <w:rPr>
                <w:rFonts w:ascii="Times New Roman" w:hAnsi="Times New Roman"/>
                <w:i/>
              </w:rPr>
            </w:pPr>
            <w:r w:rsidRPr="00DD7B80">
              <w:rPr>
                <w:rFonts w:ascii="Times New Roman" w:hAnsi="Times New Roman"/>
                <w:i/>
              </w:rPr>
              <w:t>- a „Leírás” oszl</w:t>
            </w:r>
            <w:r w:rsidR="005F22AB">
              <w:rPr>
                <w:rFonts w:ascii="Times New Roman" w:hAnsi="Times New Roman"/>
                <w:i/>
              </w:rPr>
              <w:t>opban: -</w:t>
            </w:r>
            <w:r w:rsidR="005F22AB">
              <w:rPr>
                <w:rFonts w:ascii="Times New Roman" w:hAnsi="Times New Roman"/>
                <w:i/>
              </w:rPr>
              <w:tab/>
              <w:t>a 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0BFD51BB" w14:textId="77777777" w:rsidR="005565F4" w:rsidRDefault="005565F4" w:rsidP="004D2BF2">
            <w:pPr>
              <w:jc w:val="both"/>
              <w:rPr>
                <w:rFonts w:ascii="Times New Roman" w:hAnsi="Times New Roman"/>
                <w:i/>
              </w:rPr>
            </w:pPr>
            <w:r w:rsidRPr="005F22AB">
              <w:rPr>
                <w:rFonts w:ascii="Times New Roman" w:hAnsi="Times New Roman"/>
                <w:i/>
              </w:rPr>
              <w:t xml:space="preserve">(A leírásból egyértelműen derüljön ki, hogy a referencia tárgya </w:t>
            </w:r>
            <w:r w:rsidRPr="005F22AB">
              <w:rPr>
                <w:rFonts w:ascii="Times New Roman" w:hAnsi="Times New Roman"/>
                <w:b/>
                <w:i/>
                <w:u w:val="single"/>
              </w:rPr>
              <w:t>szállítás</w:t>
            </w:r>
            <w:r w:rsidRPr="005F22AB">
              <w:rPr>
                <w:rFonts w:ascii="Times New Roman" w:hAnsi="Times New Roman"/>
                <w:i/>
              </w:rPr>
              <w:t xml:space="preserve"> volt.)</w:t>
            </w:r>
          </w:p>
          <w:p w14:paraId="103536BF" w14:textId="77777777" w:rsidR="004D2BF2" w:rsidRPr="00DD7B80" w:rsidRDefault="005F22AB" w:rsidP="004D2BF2">
            <w:pPr>
              <w:jc w:val="both"/>
              <w:rPr>
                <w:rFonts w:ascii="Times New Roman" w:hAnsi="Times New Roman"/>
                <w:i/>
              </w:rPr>
            </w:pPr>
            <w:r>
              <w:rPr>
                <w:rFonts w:ascii="Times New Roman" w:hAnsi="Times New Roman"/>
                <w:i/>
              </w:rPr>
              <w:t xml:space="preserve">- az „összegek” oszlopban: </w:t>
            </w:r>
            <w:r w:rsidR="004E3C61" w:rsidRPr="008B36B5">
              <w:rPr>
                <w:rFonts w:ascii="Times New Roman" w:hAnsi="Times New Roman"/>
                <w:i/>
              </w:rPr>
              <w:t>a</w:t>
            </w:r>
            <w:r>
              <w:rPr>
                <w:rFonts w:ascii="Times New Roman" w:hAnsi="Times New Roman"/>
                <w:i/>
              </w:rPr>
              <w:t xml:space="preserve"> </w:t>
            </w:r>
            <w:r w:rsidRPr="005F22AB">
              <w:rPr>
                <w:rFonts w:ascii="Times New Roman" w:hAnsi="Times New Roman"/>
                <w:i/>
              </w:rPr>
              <w:t xml:space="preserve">referencia szerinti </w:t>
            </w:r>
            <w:r w:rsidR="004E3C61" w:rsidRPr="005F22AB">
              <w:rPr>
                <w:rFonts w:ascii="Times New Roman" w:hAnsi="Times New Roman"/>
                <w:i/>
              </w:rPr>
              <w:t xml:space="preserve">szállítás mennyiségi adata </w:t>
            </w:r>
            <w:r w:rsidR="004D2BF2" w:rsidRPr="005F22AB">
              <w:rPr>
                <w:rFonts w:ascii="Times New Roman" w:hAnsi="Times New Roman"/>
                <w:i/>
              </w:rPr>
              <w:t>(saját teljesítés</w:t>
            </w:r>
            <w:r w:rsidR="004E3C61" w:rsidRPr="005F22AB">
              <w:rPr>
                <w:rFonts w:ascii="Times New Roman" w:hAnsi="Times New Roman"/>
                <w:i/>
              </w:rPr>
              <w:t xml:space="preserve"> mértéke </w:t>
            </w:r>
            <w:r w:rsidR="004D2BF2" w:rsidRPr="008B36B5">
              <w:rPr>
                <w:rFonts w:ascii="Times New Roman" w:hAnsi="Times New Roman"/>
                <w:i/>
              </w:rPr>
              <w:t>a vizsgált időszak vonatkozásában)</w:t>
            </w:r>
          </w:p>
          <w:p w14:paraId="6481FF9F"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6A38667A"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05FFFC42" w14:textId="77777777" w:rsidTr="00516A7A">
        <w:tc>
          <w:tcPr>
            <w:tcW w:w="4644" w:type="dxa"/>
            <w:tcBorders>
              <w:bottom w:val="single" w:sz="4" w:space="0" w:color="auto"/>
            </w:tcBorders>
            <w:shd w:val="clear" w:color="auto" w:fill="auto"/>
          </w:tcPr>
          <w:p w14:paraId="3CC44FDD" w14:textId="77777777" w:rsidR="00516A7A" w:rsidRPr="00EE54F5" w:rsidRDefault="00516A7A" w:rsidP="00516A7A">
            <w:pPr>
              <w:rPr>
                <w:shd w:val="clear" w:color="000000" w:fill="auto"/>
              </w:rPr>
            </w:pPr>
            <w:r w:rsidRPr="00EE54F5">
              <w:lastRenderedPageBreak/>
              <w:t xml:space="preserve">2) </w:t>
            </w:r>
            <w:r w:rsidRPr="005F22AB">
              <w:t xml:space="preserve">A gazdasági szereplő a következő </w:t>
            </w:r>
            <w:r w:rsidRPr="005F22AB">
              <w:rPr>
                <w:b/>
              </w:rPr>
              <w:t>szakembereket vagy műszaki szervezeteket</w:t>
            </w:r>
            <w:r w:rsidRPr="005F22AB">
              <w:rPr>
                <w:b/>
                <w:vertAlign w:val="superscript"/>
              </w:rPr>
              <w:footnoteReference w:id="97"/>
            </w:r>
            <w:r w:rsidRPr="005F22AB">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523899D1" w14:textId="77777777" w:rsidR="00516A7A" w:rsidRDefault="00516A7A" w:rsidP="00516A7A">
            <w:r w:rsidRPr="005F22AB">
              <w:t>[……]</w:t>
            </w:r>
            <w:r w:rsidRPr="00EE54F5">
              <w:br/>
            </w:r>
            <w:r w:rsidRPr="00EE54F5">
              <w:br/>
            </w:r>
            <w:r w:rsidRPr="00EE54F5">
              <w:br/>
              <w:t>[……]</w:t>
            </w:r>
          </w:p>
          <w:p w14:paraId="6071BA2B" w14:textId="77777777" w:rsidR="00516A7A" w:rsidRPr="00EE54F5" w:rsidRDefault="00516A7A" w:rsidP="00516A7A"/>
        </w:tc>
      </w:tr>
      <w:tr w:rsidR="00516A7A" w:rsidRPr="00EE54F5" w14:paraId="34F7823E" w14:textId="77777777" w:rsidTr="00516A7A">
        <w:tc>
          <w:tcPr>
            <w:tcW w:w="4644" w:type="dxa"/>
            <w:tcBorders>
              <w:tl2br w:val="nil"/>
            </w:tcBorders>
            <w:shd w:val="clear" w:color="auto" w:fill="auto"/>
          </w:tcPr>
          <w:p w14:paraId="487D3463"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064F8D97" w14:textId="77777777" w:rsidR="00516A7A" w:rsidRPr="00EE54F5" w:rsidRDefault="00516A7A" w:rsidP="00516A7A">
            <w:r w:rsidRPr="00EE54F5">
              <w:t>[……]</w:t>
            </w:r>
          </w:p>
        </w:tc>
      </w:tr>
      <w:tr w:rsidR="00516A7A" w:rsidRPr="00EE54F5" w14:paraId="565E0840" w14:textId="77777777" w:rsidTr="00516A7A">
        <w:tc>
          <w:tcPr>
            <w:tcW w:w="4644" w:type="dxa"/>
            <w:tcBorders>
              <w:tl2br w:val="nil"/>
            </w:tcBorders>
            <w:shd w:val="clear" w:color="auto" w:fill="auto"/>
          </w:tcPr>
          <w:p w14:paraId="164C5AB2"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0A400DCC" w14:textId="77777777" w:rsidR="00516A7A" w:rsidRPr="00EE54F5" w:rsidRDefault="00516A7A" w:rsidP="00516A7A">
            <w:r w:rsidRPr="00EE54F5">
              <w:t>[……]</w:t>
            </w:r>
          </w:p>
        </w:tc>
      </w:tr>
      <w:tr w:rsidR="00516A7A" w:rsidRPr="00EE54F5" w14:paraId="7BFECED5" w14:textId="77777777" w:rsidTr="00516A7A">
        <w:tc>
          <w:tcPr>
            <w:tcW w:w="4644" w:type="dxa"/>
            <w:tcBorders>
              <w:bottom w:val="single" w:sz="4" w:space="0" w:color="auto"/>
              <w:tl2br w:val="nil"/>
            </w:tcBorders>
            <w:shd w:val="clear" w:color="auto" w:fill="auto"/>
          </w:tcPr>
          <w:p w14:paraId="706F617A"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7BFB8A8A" w14:textId="77777777" w:rsidR="00516A7A" w:rsidRPr="00EE54F5" w:rsidRDefault="00516A7A" w:rsidP="00516A7A">
            <w:r w:rsidRPr="00EE54F5">
              <w:br/>
            </w:r>
            <w:r w:rsidRPr="00EE54F5">
              <w:br/>
            </w:r>
            <w:r w:rsidRPr="00EE54F5">
              <w:br/>
              <w:t>[] Igen [] Nem</w:t>
            </w:r>
          </w:p>
        </w:tc>
      </w:tr>
      <w:tr w:rsidR="00516A7A" w:rsidRPr="00EE54F5" w14:paraId="401F8310" w14:textId="77777777" w:rsidTr="00516A7A">
        <w:tc>
          <w:tcPr>
            <w:tcW w:w="4644" w:type="dxa"/>
            <w:tcBorders>
              <w:tl2br w:val="nil"/>
            </w:tcBorders>
            <w:shd w:val="clear" w:color="auto" w:fill="auto"/>
          </w:tcPr>
          <w:p w14:paraId="7951C793"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51623887"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4A5DA808" w14:textId="77777777" w:rsidTr="00516A7A">
        <w:tc>
          <w:tcPr>
            <w:tcW w:w="4644" w:type="dxa"/>
            <w:tcBorders>
              <w:tl2br w:val="nil"/>
            </w:tcBorders>
            <w:shd w:val="clear" w:color="auto" w:fill="auto"/>
          </w:tcPr>
          <w:p w14:paraId="13F3C57F"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09EC53F6" w14:textId="77777777" w:rsidR="00516A7A" w:rsidRPr="00EE54F5" w:rsidRDefault="00516A7A" w:rsidP="00516A7A">
            <w:r w:rsidRPr="00EE54F5">
              <w:t>[……]</w:t>
            </w:r>
          </w:p>
        </w:tc>
      </w:tr>
      <w:tr w:rsidR="00516A7A" w:rsidRPr="00EE54F5" w14:paraId="70C47808" w14:textId="77777777" w:rsidTr="00516A7A">
        <w:tc>
          <w:tcPr>
            <w:tcW w:w="4644" w:type="dxa"/>
            <w:tcBorders>
              <w:tl2br w:val="nil"/>
            </w:tcBorders>
            <w:shd w:val="clear" w:color="auto" w:fill="auto"/>
          </w:tcPr>
          <w:p w14:paraId="0604266F"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68431689"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r>
            <w:r w:rsidRPr="00EE54F5">
              <w:lastRenderedPageBreak/>
              <w:t>[……],[……]</w:t>
            </w:r>
          </w:p>
        </w:tc>
      </w:tr>
      <w:tr w:rsidR="00516A7A" w:rsidRPr="00EE54F5" w14:paraId="45771BC0" w14:textId="77777777" w:rsidTr="00516A7A">
        <w:tc>
          <w:tcPr>
            <w:tcW w:w="4644" w:type="dxa"/>
            <w:tcBorders>
              <w:bottom w:val="single" w:sz="4" w:space="0" w:color="auto"/>
            </w:tcBorders>
            <w:shd w:val="clear" w:color="auto" w:fill="auto"/>
          </w:tcPr>
          <w:p w14:paraId="3C3DCB2F" w14:textId="77777777" w:rsidR="00516A7A" w:rsidRPr="00622763" w:rsidRDefault="00516A7A" w:rsidP="00516A7A">
            <w:pPr>
              <w:rPr>
                <w:highlight w:val="yellow"/>
              </w:rPr>
            </w:pPr>
            <w:r w:rsidRPr="005F22AB">
              <w:lastRenderedPageBreak/>
              <w:t xml:space="preserve">9) A következő </w:t>
            </w:r>
            <w:r w:rsidRPr="005F22AB">
              <w:rPr>
                <w:b/>
              </w:rPr>
              <w:t>eszközök, berendezések vagy műszaki felszerelések</w:t>
            </w:r>
            <w:r w:rsidRPr="005F22AB">
              <w:t xml:space="preserve"> fognak a gazdasági szereplő rendelkezésére állni a szerződés teljesítéséhez:</w:t>
            </w:r>
          </w:p>
        </w:tc>
        <w:tc>
          <w:tcPr>
            <w:tcW w:w="4645" w:type="dxa"/>
            <w:tcBorders>
              <w:bottom w:val="single" w:sz="4" w:space="0" w:color="auto"/>
            </w:tcBorders>
            <w:shd w:val="clear" w:color="auto" w:fill="auto"/>
          </w:tcPr>
          <w:p w14:paraId="29A8A2B7" w14:textId="77777777" w:rsidR="00516A7A" w:rsidRPr="00622763" w:rsidRDefault="00516A7A" w:rsidP="00516A7A">
            <w:pPr>
              <w:rPr>
                <w:highlight w:val="yellow"/>
              </w:rPr>
            </w:pPr>
            <w:r w:rsidRPr="005F22AB">
              <w:t>[……]</w:t>
            </w:r>
          </w:p>
        </w:tc>
      </w:tr>
      <w:tr w:rsidR="00516A7A" w:rsidRPr="00EE54F5" w14:paraId="7527D0D4" w14:textId="77777777" w:rsidTr="00516A7A">
        <w:tc>
          <w:tcPr>
            <w:tcW w:w="4644" w:type="dxa"/>
            <w:tcBorders>
              <w:bottom w:val="single" w:sz="4" w:space="0" w:color="auto"/>
              <w:tl2br w:val="nil"/>
            </w:tcBorders>
            <w:shd w:val="clear" w:color="auto" w:fill="auto"/>
          </w:tcPr>
          <w:p w14:paraId="0570635B"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43A03BED" w14:textId="77777777" w:rsidR="00516A7A" w:rsidRPr="00EE54F5" w:rsidRDefault="00516A7A" w:rsidP="00516A7A">
            <w:r w:rsidRPr="00EE54F5">
              <w:t>[……]</w:t>
            </w:r>
          </w:p>
        </w:tc>
      </w:tr>
      <w:tr w:rsidR="00516A7A" w:rsidRPr="00EE54F5" w14:paraId="147FC19B" w14:textId="77777777" w:rsidTr="00516A7A">
        <w:tc>
          <w:tcPr>
            <w:tcW w:w="4644" w:type="dxa"/>
            <w:tcBorders>
              <w:bottom w:val="single" w:sz="4" w:space="0" w:color="auto"/>
              <w:tl2br w:val="nil"/>
            </w:tcBorders>
            <w:shd w:val="clear" w:color="auto" w:fill="auto"/>
          </w:tcPr>
          <w:p w14:paraId="13835E23"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31BF27C7"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0D65C694"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69755528" w14:textId="77777777" w:rsidTr="00516A7A">
        <w:tc>
          <w:tcPr>
            <w:tcW w:w="4644" w:type="dxa"/>
            <w:tcBorders>
              <w:tl2br w:val="nil"/>
            </w:tcBorders>
            <w:shd w:val="clear" w:color="auto" w:fill="auto"/>
          </w:tcPr>
          <w:p w14:paraId="043326BD"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meg </w:t>
            </w:r>
            <w:r w:rsidRPr="00EE54F5">
              <w:lastRenderedPageBreak/>
              <w:t>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3961C274"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766DB2E8" w14:textId="77777777" w:rsidR="00516A7A" w:rsidRPr="00EE54F5" w:rsidRDefault="00516A7A" w:rsidP="00516A7A">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bl>
    <w:p w14:paraId="5550C881"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lastRenderedPageBreak/>
        <w:t>D: Minőségbiztosítási rendszerek és környezetvédelmi vezetési szabványok</w:t>
      </w:r>
    </w:p>
    <w:p w14:paraId="1728E91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01ACECB" w14:textId="77777777" w:rsidTr="00516A7A">
        <w:tc>
          <w:tcPr>
            <w:tcW w:w="4644" w:type="dxa"/>
            <w:shd w:val="clear" w:color="auto" w:fill="auto"/>
          </w:tcPr>
          <w:p w14:paraId="1781C961"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69175B6A" w14:textId="77777777" w:rsidR="00516A7A" w:rsidRPr="00EE54F5" w:rsidRDefault="00516A7A" w:rsidP="00516A7A">
            <w:pPr>
              <w:rPr>
                <w:b/>
              </w:rPr>
            </w:pPr>
            <w:r w:rsidRPr="00EE54F5">
              <w:rPr>
                <w:b/>
              </w:rPr>
              <w:t>Válasz:</w:t>
            </w:r>
          </w:p>
        </w:tc>
      </w:tr>
      <w:tr w:rsidR="00516A7A" w:rsidRPr="00EE54F5" w14:paraId="355D9819" w14:textId="77777777" w:rsidTr="00516A7A">
        <w:tc>
          <w:tcPr>
            <w:tcW w:w="4644" w:type="dxa"/>
            <w:tcBorders>
              <w:bottom w:val="single" w:sz="4" w:space="0" w:color="auto"/>
            </w:tcBorders>
            <w:shd w:val="clear" w:color="auto" w:fill="auto"/>
          </w:tcPr>
          <w:p w14:paraId="5F7C210E" w14:textId="77777777" w:rsidR="00516A7A" w:rsidRPr="00EE54F5" w:rsidRDefault="00516A7A" w:rsidP="00516A7A">
            <w:r w:rsidRPr="009F7290">
              <w:t xml:space="preserve">Be tud-e nyújtani a gazdasági szereplő olyan, független testület által kiállított </w:t>
            </w:r>
            <w:r w:rsidRPr="009F7290">
              <w:rPr>
                <w:b/>
              </w:rPr>
              <w:t>igazolást,</w:t>
            </w:r>
            <w:r w:rsidRPr="009F7290">
              <w:t xml:space="preserve"> amely tanúsítja, hogy a gazdasági szereplő egyes meghatározott </w:t>
            </w:r>
            <w:r w:rsidRPr="009F7290">
              <w:rPr>
                <w:b/>
              </w:rPr>
              <w:t>minőségbiztosítási szabványoknak</w:t>
            </w:r>
            <w:r w:rsidRPr="009F7290">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380CF1B9" w14:textId="77777777" w:rsidR="00516A7A" w:rsidRPr="00EE54F5" w:rsidRDefault="00516A7A" w:rsidP="00516A7A">
            <w:r w:rsidRPr="009F7290">
              <w:t>[] Igen [] Nem</w:t>
            </w:r>
            <w:r w:rsidRPr="00EE54F5">
              <w:br/>
            </w:r>
            <w:r w:rsidRPr="00EE54F5">
              <w:br/>
            </w:r>
            <w:r w:rsidRPr="00EE54F5">
              <w:br/>
            </w:r>
            <w:r w:rsidRPr="00EE54F5">
              <w:br/>
            </w:r>
          </w:p>
          <w:p w14:paraId="63A225AA" w14:textId="77777777" w:rsidR="00516A7A" w:rsidRPr="00EE54F5" w:rsidRDefault="00516A7A" w:rsidP="00516A7A">
            <w:r w:rsidRPr="00EE54F5">
              <w:br/>
              <w:t>[……] [……]</w:t>
            </w:r>
            <w:r w:rsidRPr="00EE54F5">
              <w:br/>
            </w:r>
          </w:p>
          <w:p w14:paraId="5E8BD45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66023500" w14:textId="77777777" w:rsidTr="00516A7A">
        <w:tc>
          <w:tcPr>
            <w:tcW w:w="4644" w:type="dxa"/>
            <w:tcBorders>
              <w:tl2br w:val="nil"/>
            </w:tcBorders>
            <w:shd w:val="clear" w:color="auto" w:fill="auto"/>
          </w:tcPr>
          <w:p w14:paraId="62A0BB0A"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4B34652B"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341A0A1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7DB82B9F"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1D6E5ED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2E380258"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9B7DD7F" w14:textId="77777777" w:rsidTr="00516A7A">
        <w:tc>
          <w:tcPr>
            <w:tcW w:w="4644" w:type="dxa"/>
            <w:shd w:val="clear" w:color="auto" w:fill="auto"/>
          </w:tcPr>
          <w:p w14:paraId="35BEA6F6" w14:textId="77777777" w:rsidR="00516A7A" w:rsidRPr="00EE54F5" w:rsidRDefault="00516A7A" w:rsidP="00516A7A">
            <w:pPr>
              <w:rPr>
                <w:b/>
              </w:rPr>
            </w:pPr>
            <w:r w:rsidRPr="00EE54F5">
              <w:rPr>
                <w:b/>
              </w:rPr>
              <w:t>A számok csökkentése</w:t>
            </w:r>
          </w:p>
        </w:tc>
        <w:tc>
          <w:tcPr>
            <w:tcW w:w="4645" w:type="dxa"/>
            <w:shd w:val="clear" w:color="auto" w:fill="auto"/>
          </w:tcPr>
          <w:p w14:paraId="6E17FFA9" w14:textId="77777777" w:rsidR="00516A7A" w:rsidRPr="00EE54F5" w:rsidRDefault="00516A7A" w:rsidP="00516A7A">
            <w:pPr>
              <w:rPr>
                <w:b/>
              </w:rPr>
            </w:pPr>
            <w:r w:rsidRPr="00EE54F5">
              <w:rPr>
                <w:b/>
              </w:rPr>
              <w:t>Válasz:</w:t>
            </w:r>
          </w:p>
        </w:tc>
      </w:tr>
      <w:tr w:rsidR="00516A7A" w:rsidRPr="00EE54F5" w14:paraId="7EE25BFE" w14:textId="77777777" w:rsidTr="00516A7A">
        <w:tc>
          <w:tcPr>
            <w:tcW w:w="4644" w:type="dxa"/>
            <w:shd w:val="clear" w:color="auto" w:fill="auto"/>
          </w:tcPr>
          <w:p w14:paraId="0DB92895"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13568EA2" w14:textId="77777777" w:rsidR="00516A7A" w:rsidRPr="00EE54F5" w:rsidRDefault="00516A7A" w:rsidP="00516A7A">
            <w:r w:rsidRPr="00EE54F5">
              <w:t>[….]</w:t>
            </w:r>
            <w:r w:rsidRPr="00EE54F5">
              <w:br/>
            </w:r>
            <w:r w:rsidRPr="00EE54F5">
              <w:br/>
            </w:r>
          </w:p>
          <w:p w14:paraId="7AAAA0A9" w14:textId="77777777"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14:paraId="4CF00EF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307BF985"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1F203597"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31B4A644" w14:textId="77777777"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7A5B5252" w14:textId="77777777"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1C7208E8" w14:textId="77777777" w:rsidR="00516A7A" w:rsidRDefault="00516A7A" w:rsidP="00516A7A">
      <w:pPr>
        <w:rPr>
          <w:rFonts w:cs="Myriad Pro"/>
          <w:i/>
          <w:iCs/>
          <w:color w:val="000000"/>
        </w:rPr>
      </w:pPr>
    </w:p>
    <w:p w14:paraId="5DCC5C29"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03F86D5C"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6C881B71" w14:textId="57624DB9"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w:t>
      </w:r>
      <w:r w:rsidR="005F22AB">
        <w:rPr>
          <w:rFonts w:cs="Myriad Pro"/>
          <w:b/>
          <w:i/>
          <w:iCs/>
          <w:color w:val="000000"/>
          <w:highlight w:val="yellow"/>
        </w:rPr>
        <w:t xml:space="preserve"> alpontja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5F22AB">
        <w:rPr>
          <w:rFonts w:cs="Myriad Pro"/>
          <w:b/>
          <w:i/>
          <w:iCs/>
          <w:color w:val="000000"/>
          <w:highlight w:val="yellow"/>
        </w:rPr>
        <w:t>„CAT motor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3C91A0A8"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39CD285F" w14:textId="77777777" w:rsidR="00516A7A" w:rsidRPr="00EE54F5" w:rsidRDefault="00516A7A" w:rsidP="00516A7A">
      <w:pPr>
        <w:rPr>
          <w:rFonts w:ascii="Times New Roman" w:hAnsi="Times New Roman"/>
          <w:i/>
          <w:lang w:eastAsia="en-GB"/>
        </w:rPr>
      </w:pPr>
    </w:p>
    <w:p w14:paraId="0E92881A" w14:textId="77777777" w:rsidR="00336336" w:rsidRPr="00405BF8" w:rsidRDefault="00336336" w:rsidP="009B73D3">
      <w:pPr>
        <w:keepNext/>
        <w:keepLines/>
        <w:spacing w:after="0" w:line="240" w:lineRule="auto"/>
        <w:jc w:val="both"/>
        <w:rPr>
          <w:rFonts w:ascii="Times New Roman" w:hAnsi="Times New Roman"/>
        </w:rPr>
      </w:pPr>
    </w:p>
    <w:p w14:paraId="267BFAC7" w14:textId="77777777" w:rsidR="00336336" w:rsidRDefault="00336336">
      <w:pPr>
        <w:rPr>
          <w:rFonts w:ascii="Times New Roman" w:hAnsi="Times New Roman"/>
          <w:b/>
          <w:bCs/>
          <w:iCs/>
        </w:rPr>
      </w:pPr>
      <w:r>
        <w:rPr>
          <w:rFonts w:ascii="Times New Roman" w:hAnsi="Times New Roman"/>
          <w:i/>
        </w:rPr>
        <w:br w:type="page"/>
      </w:r>
    </w:p>
    <w:p w14:paraId="7D507A02" w14:textId="77777777" w:rsidR="001B2EB8" w:rsidRDefault="001B2EB8" w:rsidP="001B2EB8">
      <w:pPr>
        <w:pStyle w:val="Cmsor3"/>
        <w:jc w:val="both"/>
      </w:pPr>
      <w:bookmarkStart w:id="61" w:name="_Toc437425365"/>
      <w:bookmarkStart w:id="62" w:name="_Toc499711412"/>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1"/>
      <w:bookmarkEnd w:id="62"/>
    </w:p>
    <w:p w14:paraId="13659724"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3B63EFA8"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5F22AB" w:rsidRPr="005F22AB">
        <w:rPr>
          <w:rFonts w:ascii="Times New Roman" w:hAnsi="Times New Roman"/>
          <w:b/>
        </w:rPr>
        <w:t xml:space="preserve">„CAT motor beszerzése” </w:t>
      </w:r>
      <w:r w:rsidRPr="005F22AB">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03EDE6FD" w14:textId="77777777" w:rsidR="00626534" w:rsidRDefault="00626534" w:rsidP="00626534">
      <w:pPr>
        <w:keepNext/>
        <w:keepLines/>
        <w:spacing w:after="0" w:line="240" w:lineRule="auto"/>
        <w:rPr>
          <w:rFonts w:ascii="Times New Roman" w:hAnsi="Times New Roman"/>
        </w:rPr>
      </w:pPr>
    </w:p>
    <w:p w14:paraId="58C31B0D" w14:textId="77777777" w:rsidR="00626534" w:rsidRPr="00C05161" w:rsidRDefault="00626534" w:rsidP="00626534">
      <w:pPr>
        <w:keepNext/>
        <w:keepLines/>
        <w:spacing w:after="0" w:line="240" w:lineRule="auto"/>
        <w:rPr>
          <w:rFonts w:ascii="Times New Roman" w:hAnsi="Times New Roman"/>
        </w:rPr>
      </w:pPr>
    </w:p>
    <w:p w14:paraId="4FF1A2D4"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4008872" w14:textId="77777777" w:rsidR="00626534" w:rsidRPr="00C05161" w:rsidRDefault="00626534" w:rsidP="00626534">
      <w:pPr>
        <w:keepNext/>
        <w:keepLines/>
        <w:spacing w:after="0" w:line="240" w:lineRule="auto"/>
        <w:rPr>
          <w:rFonts w:ascii="Times New Roman" w:hAnsi="Times New Roman"/>
        </w:rPr>
      </w:pPr>
    </w:p>
    <w:p w14:paraId="237F2055" w14:textId="77777777" w:rsidR="00626534" w:rsidRPr="0058676F" w:rsidRDefault="00626534" w:rsidP="00626534">
      <w:pPr>
        <w:pStyle w:val="Listaszerbekezds"/>
        <w:keepNext/>
        <w:keepLines/>
        <w:spacing w:line="240" w:lineRule="auto"/>
        <w:ind w:left="720"/>
        <w:rPr>
          <w:b/>
        </w:rPr>
      </w:pPr>
    </w:p>
    <w:p w14:paraId="5F082914"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571CDA0D" w14:textId="77777777" w:rsidR="00626534" w:rsidRDefault="00626534" w:rsidP="00626534">
      <w:pPr>
        <w:keepNext/>
        <w:keepLines/>
        <w:spacing w:after="0" w:line="240" w:lineRule="auto"/>
        <w:rPr>
          <w:rFonts w:ascii="Times New Roman" w:hAnsi="Times New Roman"/>
          <w:b/>
          <w:i/>
        </w:rPr>
      </w:pPr>
    </w:p>
    <w:p w14:paraId="08E6133F"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7D7D0849"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40B3E5C2" w14:textId="77777777" w:rsidR="00626534" w:rsidRPr="000E3B0E" w:rsidRDefault="00626534" w:rsidP="00626534">
      <w:pPr>
        <w:pStyle w:val="Alcm"/>
        <w:keepNext/>
        <w:keepLines/>
        <w:jc w:val="both"/>
        <w:rPr>
          <w:i/>
          <w:sz w:val="22"/>
          <w:szCs w:val="22"/>
        </w:rPr>
      </w:pPr>
    </w:p>
    <w:p w14:paraId="50822C73"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2CF023FA"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13A0EC63" w14:textId="77777777" w:rsidR="00626534" w:rsidRDefault="00626534" w:rsidP="00626534">
      <w:pPr>
        <w:pStyle w:val="Alcm"/>
        <w:keepNext/>
        <w:keepLines/>
        <w:jc w:val="both"/>
        <w:rPr>
          <w:b w:val="0"/>
          <w:i/>
          <w:sz w:val="22"/>
          <w:szCs w:val="22"/>
        </w:rPr>
      </w:pPr>
    </w:p>
    <w:p w14:paraId="1F995F25"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59E3C55D" w14:textId="77777777" w:rsidR="00CD6333" w:rsidRDefault="00CD6333" w:rsidP="00626534">
      <w:pPr>
        <w:pStyle w:val="Alcm"/>
        <w:keepNext/>
        <w:keepLines/>
        <w:jc w:val="both"/>
        <w:rPr>
          <w:b w:val="0"/>
          <w:i/>
          <w:sz w:val="22"/>
          <w:szCs w:val="22"/>
        </w:rPr>
      </w:pPr>
    </w:p>
    <w:p w14:paraId="12176019"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25CE545C" w14:textId="77777777" w:rsidR="002C4CE8" w:rsidRDefault="002C4CE8" w:rsidP="0058676F">
      <w:pPr>
        <w:pStyle w:val="Alcm"/>
        <w:keepNext/>
        <w:keepLines/>
        <w:ind w:left="709"/>
        <w:jc w:val="both"/>
        <w:rPr>
          <w:b w:val="0"/>
          <w:i/>
        </w:rPr>
      </w:pPr>
    </w:p>
    <w:p w14:paraId="77870684" w14:textId="77777777" w:rsidR="00CD6333" w:rsidRDefault="00CD6333" w:rsidP="0058676F">
      <w:pPr>
        <w:pStyle w:val="Alcm"/>
        <w:keepNext/>
        <w:keepLines/>
        <w:jc w:val="center"/>
        <w:rPr>
          <w:b w:val="0"/>
          <w:i/>
        </w:rPr>
      </w:pPr>
      <w:r w:rsidRPr="002C4CE8">
        <w:rPr>
          <w:b w:val="0"/>
          <w:i/>
        </w:rPr>
        <w:t>VAGY</w:t>
      </w:r>
    </w:p>
    <w:p w14:paraId="1211DF88" w14:textId="77777777" w:rsidR="002C4CE8" w:rsidRPr="002C4CE8" w:rsidRDefault="002C4CE8" w:rsidP="0058676F">
      <w:pPr>
        <w:pStyle w:val="Alcm"/>
        <w:keepNext/>
        <w:keepLines/>
        <w:jc w:val="center"/>
        <w:rPr>
          <w:b w:val="0"/>
          <w:i/>
        </w:rPr>
      </w:pPr>
    </w:p>
    <w:p w14:paraId="52B91555"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21744F2C" w14:textId="77777777" w:rsidR="00626534" w:rsidRPr="00C05161" w:rsidRDefault="00626534" w:rsidP="00626534">
      <w:pPr>
        <w:pStyle w:val="Alcm"/>
        <w:keepNext/>
        <w:keepLines/>
        <w:jc w:val="both"/>
        <w:rPr>
          <w:b w:val="0"/>
          <w:i/>
          <w:sz w:val="22"/>
          <w:szCs w:val="22"/>
        </w:rPr>
      </w:pPr>
    </w:p>
    <w:p w14:paraId="060E170A"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65969C1E"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5DF021A9"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60482669" w14:textId="77777777" w:rsidR="004E55E9" w:rsidRDefault="004E55E9" w:rsidP="00626534">
      <w:pPr>
        <w:keepNext/>
        <w:keepLines/>
        <w:spacing w:after="0" w:line="360" w:lineRule="auto"/>
        <w:jc w:val="both"/>
        <w:rPr>
          <w:rFonts w:ascii="Times New Roman" w:hAnsi="Times New Roman"/>
        </w:rPr>
      </w:pPr>
    </w:p>
    <w:p w14:paraId="4AF67810"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6C68E98F" w14:textId="77777777" w:rsidR="00626534" w:rsidRPr="00757E95" w:rsidRDefault="00626534" w:rsidP="00626534">
      <w:pPr>
        <w:keepNext/>
        <w:keepLines/>
        <w:spacing w:after="0" w:line="360" w:lineRule="auto"/>
        <w:jc w:val="both"/>
        <w:rPr>
          <w:rFonts w:ascii="Times New Roman" w:hAnsi="Times New Roman"/>
        </w:rPr>
      </w:pPr>
    </w:p>
    <w:p w14:paraId="0FD4F46F"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77B205EF"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39AAA33"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5F800A1E"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4E110574" w14:textId="77777777" w:rsidR="00CD6333" w:rsidRDefault="00CD6333" w:rsidP="0058676F">
      <w:pPr>
        <w:pStyle w:val="Szvegtrzs21"/>
        <w:keepNext/>
        <w:keepLines/>
        <w:spacing w:line="240" w:lineRule="auto"/>
        <w:ind w:right="142"/>
        <w:rPr>
          <w:i w:val="0"/>
          <w:smallCaps w:val="0"/>
          <w:sz w:val="22"/>
          <w:szCs w:val="22"/>
        </w:rPr>
      </w:pPr>
    </w:p>
    <w:p w14:paraId="7E0B03D6"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079F1AA3"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DCD9649" w14:textId="77777777" w:rsidR="001B2EB8" w:rsidRPr="001B2EB8" w:rsidRDefault="001B2EB8" w:rsidP="001B2EB8">
      <w:pPr>
        <w:pStyle w:val="Cmsor3"/>
        <w:jc w:val="both"/>
      </w:pPr>
      <w:bookmarkStart w:id="63" w:name="_Toc437425366"/>
      <w:bookmarkStart w:id="64" w:name="_Toc499711413"/>
      <w:r>
        <w:lastRenderedPageBreak/>
        <w:t>6. sz. melléklet: Nyilatkozat a Kbt. 65. § (7) bekezdése tekintetében</w:t>
      </w:r>
      <w:bookmarkEnd w:id="63"/>
      <w:r w:rsidRPr="001B2EB8">
        <w:rPr>
          <w:vertAlign w:val="superscript"/>
        </w:rPr>
        <w:footnoteReference w:id="105"/>
      </w:r>
      <w:bookmarkEnd w:id="64"/>
    </w:p>
    <w:p w14:paraId="530B5BC4" w14:textId="77777777" w:rsidR="001B2EB8" w:rsidRPr="00BE730D" w:rsidRDefault="001B2EB8" w:rsidP="001B2EB8">
      <w:pPr>
        <w:keepNext/>
        <w:keepLines/>
        <w:jc w:val="both"/>
        <w:rPr>
          <w:rFonts w:ascii="Times New Roman" w:hAnsi="Times New Roman"/>
        </w:rPr>
      </w:pPr>
    </w:p>
    <w:p w14:paraId="75CC41BF"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38032A88"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3BBDB59D" w14:textId="77777777" w:rsidTr="002F54FD">
        <w:tc>
          <w:tcPr>
            <w:tcW w:w="4605" w:type="dxa"/>
          </w:tcPr>
          <w:p w14:paraId="6C837DD8"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B7FAA87"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4CADE40F" w14:textId="77777777" w:rsidTr="002F54FD">
        <w:tc>
          <w:tcPr>
            <w:tcW w:w="4605" w:type="dxa"/>
          </w:tcPr>
          <w:p w14:paraId="77ED2731" w14:textId="77777777" w:rsidR="001B2EB8" w:rsidRPr="00BE730D" w:rsidRDefault="001B2EB8" w:rsidP="002F54FD">
            <w:pPr>
              <w:keepNext/>
              <w:keepLines/>
              <w:jc w:val="both"/>
              <w:rPr>
                <w:rFonts w:ascii="Times New Roman" w:hAnsi="Times New Roman"/>
              </w:rPr>
            </w:pPr>
          </w:p>
        </w:tc>
        <w:tc>
          <w:tcPr>
            <w:tcW w:w="4605" w:type="dxa"/>
          </w:tcPr>
          <w:p w14:paraId="600576DD" w14:textId="77777777" w:rsidR="001B2EB8" w:rsidRPr="00BE730D" w:rsidRDefault="001B2EB8" w:rsidP="002F54FD">
            <w:pPr>
              <w:keepNext/>
              <w:keepLines/>
              <w:jc w:val="both"/>
              <w:rPr>
                <w:rFonts w:ascii="Times New Roman" w:hAnsi="Times New Roman"/>
              </w:rPr>
            </w:pPr>
          </w:p>
        </w:tc>
      </w:tr>
      <w:tr w:rsidR="001B2EB8" w:rsidRPr="00BE730D" w14:paraId="06ADAFF2" w14:textId="77777777" w:rsidTr="002F54FD">
        <w:tc>
          <w:tcPr>
            <w:tcW w:w="4605" w:type="dxa"/>
          </w:tcPr>
          <w:p w14:paraId="4613033E" w14:textId="77777777" w:rsidR="001B2EB8" w:rsidRPr="00BE730D" w:rsidRDefault="001B2EB8" w:rsidP="002F54FD">
            <w:pPr>
              <w:keepNext/>
              <w:keepLines/>
              <w:jc w:val="both"/>
              <w:rPr>
                <w:rFonts w:ascii="Times New Roman" w:hAnsi="Times New Roman"/>
              </w:rPr>
            </w:pPr>
          </w:p>
        </w:tc>
        <w:tc>
          <w:tcPr>
            <w:tcW w:w="4605" w:type="dxa"/>
          </w:tcPr>
          <w:p w14:paraId="62703BA9" w14:textId="77777777" w:rsidR="001B2EB8" w:rsidRPr="00BE730D" w:rsidRDefault="001B2EB8" w:rsidP="002F54FD">
            <w:pPr>
              <w:keepNext/>
              <w:keepLines/>
              <w:jc w:val="both"/>
              <w:rPr>
                <w:rFonts w:ascii="Times New Roman" w:hAnsi="Times New Roman"/>
              </w:rPr>
            </w:pPr>
          </w:p>
        </w:tc>
      </w:tr>
      <w:tr w:rsidR="001B2EB8" w:rsidRPr="00BE730D" w14:paraId="127A8E1A" w14:textId="77777777" w:rsidTr="002F54FD">
        <w:tc>
          <w:tcPr>
            <w:tcW w:w="4605" w:type="dxa"/>
          </w:tcPr>
          <w:p w14:paraId="50437975" w14:textId="77777777" w:rsidR="001B2EB8" w:rsidRPr="00BE730D" w:rsidRDefault="001B2EB8" w:rsidP="002F54FD">
            <w:pPr>
              <w:keepNext/>
              <w:keepLines/>
              <w:jc w:val="both"/>
              <w:rPr>
                <w:rFonts w:ascii="Times New Roman" w:hAnsi="Times New Roman"/>
              </w:rPr>
            </w:pPr>
          </w:p>
        </w:tc>
        <w:tc>
          <w:tcPr>
            <w:tcW w:w="4605" w:type="dxa"/>
          </w:tcPr>
          <w:p w14:paraId="47974D3A" w14:textId="77777777" w:rsidR="001B2EB8" w:rsidRPr="00BE730D" w:rsidRDefault="001B2EB8" w:rsidP="002F54FD">
            <w:pPr>
              <w:keepNext/>
              <w:keepLines/>
              <w:jc w:val="both"/>
              <w:rPr>
                <w:rFonts w:ascii="Times New Roman" w:hAnsi="Times New Roman"/>
              </w:rPr>
            </w:pPr>
          </w:p>
        </w:tc>
      </w:tr>
    </w:tbl>
    <w:p w14:paraId="02AA41BB" w14:textId="77777777" w:rsidR="001B2EB8" w:rsidRPr="00BE730D" w:rsidRDefault="001B2EB8" w:rsidP="001B2EB8">
      <w:pPr>
        <w:keepNext/>
        <w:keepLines/>
        <w:jc w:val="both"/>
        <w:rPr>
          <w:rFonts w:ascii="Times New Roman" w:hAnsi="Times New Roman"/>
        </w:rPr>
      </w:pPr>
    </w:p>
    <w:p w14:paraId="58A864F2" w14:textId="77777777" w:rsidR="001B2EB8" w:rsidRPr="00BE730D" w:rsidRDefault="001B2EB8" w:rsidP="001B2EB8">
      <w:pPr>
        <w:keepNext/>
        <w:keepLines/>
        <w:jc w:val="both"/>
        <w:rPr>
          <w:rFonts w:ascii="Times New Roman" w:hAnsi="Times New Roman"/>
        </w:rPr>
      </w:pPr>
    </w:p>
    <w:p w14:paraId="4F3572BB"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507F401B" w14:textId="77777777" w:rsidR="001B2EB8" w:rsidRPr="00BE730D" w:rsidRDefault="001B2EB8" w:rsidP="001B2EB8">
      <w:pPr>
        <w:keepNext/>
        <w:keepLines/>
        <w:jc w:val="both"/>
        <w:rPr>
          <w:rFonts w:ascii="Times New Roman" w:hAnsi="Times New Roman"/>
        </w:rPr>
      </w:pPr>
    </w:p>
    <w:p w14:paraId="3CCB3349" w14:textId="77777777" w:rsidR="001B2EB8" w:rsidRPr="00BE730D" w:rsidRDefault="001B2EB8" w:rsidP="001B2EB8">
      <w:pPr>
        <w:keepNext/>
        <w:keepLines/>
        <w:jc w:val="both"/>
        <w:rPr>
          <w:rFonts w:ascii="Times New Roman" w:hAnsi="Times New Roman"/>
        </w:rPr>
      </w:pPr>
    </w:p>
    <w:p w14:paraId="5A7B4B70"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4709F24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3A1ACBE"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4C6CF261"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A9B48A9"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023F3192" w14:textId="77777777" w:rsidR="00914490" w:rsidRPr="00F11BC8" w:rsidRDefault="00914490" w:rsidP="00914490">
      <w:pPr>
        <w:pStyle w:val="Cmsor3"/>
        <w:jc w:val="both"/>
      </w:pPr>
      <w:bookmarkStart w:id="65" w:name="_Toc437425368"/>
      <w:bookmarkStart w:id="66" w:name="_Toc499711414"/>
      <w:r>
        <w:lastRenderedPageBreak/>
        <w:t xml:space="preserve">7. sz. melléklet: </w:t>
      </w:r>
      <w:r w:rsidR="00C358A1">
        <w:t>Részvételre jelentkező</w:t>
      </w:r>
      <w:r>
        <w:t xml:space="preserve"> nyilatkozata a Kbt. 65. § (8) bekezdése tekintetében</w:t>
      </w:r>
      <w:bookmarkEnd w:id="65"/>
      <w:bookmarkEnd w:id="66"/>
    </w:p>
    <w:p w14:paraId="4D5D6E07" w14:textId="77777777" w:rsidR="00914490" w:rsidRPr="00914490" w:rsidRDefault="00914490" w:rsidP="00914490">
      <w:pPr>
        <w:keepNext/>
        <w:keepLines/>
        <w:spacing w:line="360" w:lineRule="auto"/>
        <w:jc w:val="center"/>
        <w:rPr>
          <w:rFonts w:ascii="Times New Roman" w:hAnsi="Times New Roman"/>
          <w:highlight w:val="cyan"/>
        </w:rPr>
      </w:pPr>
    </w:p>
    <w:p w14:paraId="1452E108"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3FAA8285" w14:textId="77777777" w:rsidTr="002F54FD">
        <w:tc>
          <w:tcPr>
            <w:tcW w:w="4605" w:type="dxa"/>
            <w:shd w:val="clear" w:color="auto" w:fill="auto"/>
          </w:tcPr>
          <w:p w14:paraId="4A8FBC4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7360D57" w14:textId="77777777" w:rsidR="00914490" w:rsidRPr="00914490" w:rsidRDefault="00914490" w:rsidP="002F54FD">
            <w:pPr>
              <w:keepNext/>
              <w:keepLines/>
              <w:jc w:val="both"/>
              <w:rPr>
                <w:rFonts w:ascii="Times New Roman" w:hAnsi="Times New Roman"/>
              </w:rPr>
            </w:pPr>
          </w:p>
        </w:tc>
      </w:tr>
      <w:tr w:rsidR="00914490" w:rsidRPr="00914490" w14:paraId="338CF3AC" w14:textId="77777777" w:rsidTr="002F54FD">
        <w:tc>
          <w:tcPr>
            <w:tcW w:w="4605" w:type="dxa"/>
            <w:shd w:val="clear" w:color="auto" w:fill="auto"/>
          </w:tcPr>
          <w:p w14:paraId="0B5DFFD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302C6E37" w14:textId="77777777" w:rsidR="00914490" w:rsidRPr="00914490" w:rsidRDefault="00914490" w:rsidP="002F54FD">
            <w:pPr>
              <w:keepNext/>
              <w:keepLines/>
              <w:jc w:val="both"/>
              <w:rPr>
                <w:rFonts w:ascii="Times New Roman" w:hAnsi="Times New Roman"/>
              </w:rPr>
            </w:pPr>
          </w:p>
        </w:tc>
      </w:tr>
      <w:tr w:rsidR="00914490" w:rsidRPr="00914490" w14:paraId="47C739F0" w14:textId="77777777" w:rsidTr="002F54FD">
        <w:tc>
          <w:tcPr>
            <w:tcW w:w="4605" w:type="dxa"/>
            <w:shd w:val="clear" w:color="auto" w:fill="auto"/>
          </w:tcPr>
          <w:p w14:paraId="416CD01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067814EB" w14:textId="77777777" w:rsidR="00914490" w:rsidRPr="00914490" w:rsidRDefault="00914490" w:rsidP="002F54FD">
            <w:pPr>
              <w:keepNext/>
              <w:keepLines/>
              <w:jc w:val="both"/>
              <w:rPr>
                <w:rFonts w:ascii="Times New Roman" w:hAnsi="Times New Roman"/>
              </w:rPr>
            </w:pPr>
          </w:p>
        </w:tc>
      </w:tr>
      <w:tr w:rsidR="00914490" w:rsidRPr="00914490" w14:paraId="0AA40BDA" w14:textId="77777777" w:rsidTr="002F54FD">
        <w:tc>
          <w:tcPr>
            <w:tcW w:w="4605" w:type="dxa"/>
            <w:shd w:val="clear" w:color="auto" w:fill="auto"/>
          </w:tcPr>
          <w:p w14:paraId="4106795D"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06AC212" w14:textId="77777777" w:rsidR="00914490" w:rsidRPr="00914490" w:rsidRDefault="00914490" w:rsidP="002F54FD">
            <w:pPr>
              <w:keepNext/>
              <w:keepLines/>
              <w:jc w:val="both"/>
              <w:rPr>
                <w:rFonts w:ascii="Times New Roman" w:hAnsi="Times New Roman"/>
              </w:rPr>
            </w:pPr>
          </w:p>
        </w:tc>
      </w:tr>
      <w:tr w:rsidR="00914490" w:rsidRPr="00914490" w14:paraId="6F13024B" w14:textId="77777777" w:rsidTr="002F54FD">
        <w:tc>
          <w:tcPr>
            <w:tcW w:w="4605" w:type="dxa"/>
            <w:shd w:val="clear" w:color="auto" w:fill="auto"/>
          </w:tcPr>
          <w:p w14:paraId="52675F7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62C65E0D" w14:textId="77777777" w:rsidR="00914490" w:rsidRPr="00914490" w:rsidRDefault="00914490" w:rsidP="002F54FD">
            <w:pPr>
              <w:keepNext/>
              <w:keepLines/>
              <w:jc w:val="both"/>
              <w:rPr>
                <w:rFonts w:ascii="Times New Roman" w:hAnsi="Times New Roman"/>
              </w:rPr>
            </w:pPr>
          </w:p>
        </w:tc>
      </w:tr>
      <w:tr w:rsidR="00914490" w:rsidRPr="00914490" w14:paraId="305642FF" w14:textId="77777777" w:rsidTr="002F54FD">
        <w:tc>
          <w:tcPr>
            <w:tcW w:w="4605" w:type="dxa"/>
            <w:shd w:val="clear" w:color="auto" w:fill="auto"/>
          </w:tcPr>
          <w:p w14:paraId="474BF4D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7FC2CFA" w14:textId="77777777" w:rsidR="00914490" w:rsidRPr="00914490" w:rsidRDefault="00914490" w:rsidP="002F54FD">
            <w:pPr>
              <w:keepNext/>
              <w:keepLines/>
              <w:jc w:val="both"/>
              <w:rPr>
                <w:rFonts w:ascii="Times New Roman" w:hAnsi="Times New Roman"/>
              </w:rPr>
            </w:pPr>
          </w:p>
        </w:tc>
      </w:tr>
    </w:tbl>
    <w:p w14:paraId="7854F1BF" w14:textId="77777777" w:rsidR="00914490" w:rsidRPr="00914490" w:rsidRDefault="00914490" w:rsidP="00914490">
      <w:pPr>
        <w:keepNext/>
        <w:keepLines/>
        <w:jc w:val="both"/>
        <w:rPr>
          <w:rFonts w:ascii="Times New Roman" w:hAnsi="Times New Roman"/>
        </w:rPr>
      </w:pPr>
    </w:p>
    <w:p w14:paraId="6DCB26AB" w14:textId="77777777" w:rsidR="00914490" w:rsidRPr="00914490" w:rsidRDefault="00914490" w:rsidP="00914490">
      <w:pPr>
        <w:keepNext/>
        <w:keepLines/>
        <w:jc w:val="both"/>
        <w:rPr>
          <w:rFonts w:ascii="Times New Roman" w:hAnsi="Times New Roman"/>
        </w:rPr>
      </w:pPr>
    </w:p>
    <w:p w14:paraId="259758BF"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A345D25" w14:textId="77777777" w:rsidR="00914490" w:rsidRPr="00914490" w:rsidRDefault="00914490" w:rsidP="00914490">
      <w:pPr>
        <w:keepNext/>
        <w:keepLines/>
        <w:jc w:val="both"/>
        <w:rPr>
          <w:rFonts w:ascii="Times New Roman" w:hAnsi="Times New Roman"/>
        </w:rPr>
      </w:pPr>
    </w:p>
    <w:p w14:paraId="05E63268"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286AB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0892CB65"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02919E2A"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276D54C7"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285A0D85" w14:textId="77777777" w:rsidR="001B2EB8" w:rsidRPr="007A13D3" w:rsidRDefault="00914490" w:rsidP="001B2EB8">
      <w:pPr>
        <w:pStyle w:val="Cmsor3"/>
        <w:jc w:val="both"/>
      </w:pPr>
      <w:bookmarkStart w:id="67" w:name="_Toc499711415"/>
      <w:r>
        <w:lastRenderedPageBreak/>
        <w:t>8</w:t>
      </w:r>
      <w:r w:rsidR="001B2EB8" w:rsidRPr="007A13D3">
        <w:t>. sz. melléklet: Részvételre jelentkező nyilatkozata a Kbt. 67. § (4) bekezdése tekintetében</w:t>
      </w:r>
      <w:r w:rsidR="005E4E75">
        <w:rPr>
          <w:rStyle w:val="Lbjegyzet-hivatkozs"/>
        </w:rPr>
        <w:footnoteReference w:id="106"/>
      </w:r>
      <w:bookmarkEnd w:id="67"/>
    </w:p>
    <w:p w14:paraId="21C56CC7" w14:textId="77777777" w:rsidR="001B2EB8" w:rsidRPr="00405BF8" w:rsidRDefault="001B2EB8" w:rsidP="001B2EB8">
      <w:pPr>
        <w:keepNext/>
        <w:keepLines/>
        <w:spacing w:after="0" w:line="240" w:lineRule="auto"/>
        <w:jc w:val="both"/>
        <w:rPr>
          <w:rFonts w:ascii="Times New Roman" w:hAnsi="Times New Roman"/>
        </w:rPr>
      </w:pPr>
    </w:p>
    <w:p w14:paraId="2DEAD062" w14:textId="77777777" w:rsidR="001B2EB8" w:rsidRPr="00405BF8" w:rsidRDefault="001B2EB8" w:rsidP="001B2EB8">
      <w:pPr>
        <w:keepNext/>
        <w:keepLines/>
        <w:spacing w:after="0" w:line="240" w:lineRule="auto"/>
        <w:jc w:val="both"/>
        <w:rPr>
          <w:rFonts w:ascii="Times New Roman" w:hAnsi="Times New Roman"/>
        </w:rPr>
      </w:pPr>
    </w:p>
    <w:p w14:paraId="2448FB06"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1ED2CA3B" w14:textId="77777777" w:rsidR="001B2EB8" w:rsidRPr="00405BF8" w:rsidRDefault="001B2EB8" w:rsidP="001B2EB8">
      <w:pPr>
        <w:keepNext/>
        <w:keepLines/>
        <w:spacing w:after="0" w:line="240" w:lineRule="auto"/>
        <w:jc w:val="both"/>
        <w:rPr>
          <w:rFonts w:ascii="Times New Roman" w:hAnsi="Times New Roman"/>
        </w:rPr>
      </w:pPr>
    </w:p>
    <w:p w14:paraId="17A503FD"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3096D07C" w14:textId="77777777" w:rsidR="001B2EB8" w:rsidRPr="00405BF8" w:rsidRDefault="001B2EB8" w:rsidP="001B2EB8">
      <w:pPr>
        <w:keepNext/>
        <w:keepLines/>
        <w:spacing w:after="0" w:line="240" w:lineRule="auto"/>
        <w:jc w:val="both"/>
        <w:rPr>
          <w:rFonts w:ascii="Times New Roman" w:hAnsi="Times New Roman"/>
        </w:rPr>
      </w:pPr>
    </w:p>
    <w:p w14:paraId="24C8FB24" w14:textId="77777777" w:rsidR="001B2EB8" w:rsidRPr="00405BF8" w:rsidRDefault="001B2EB8" w:rsidP="001B2EB8">
      <w:pPr>
        <w:keepNext/>
        <w:keepLines/>
        <w:spacing w:after="0" w:line="240" w:lineRule="auto"/>
        <w:jc w:val="both"/>
        <w:rPr>
          <w:rFonts w:ascii="Times New Roman" w:hAnsi="Times New Roman"/>
        </w:rPr>
      </w:pPr>
    </w:p>
    <w:p w14:paraId="4D57629A"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2C6E9593"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96CE3E6"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16FAA92"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3EF8FD6" w14:textId="77777777" w:rsidR="001B2EB8" w:rsidRPr="00405BF8" w:rsidRDefault="001B2EB8" w:rsidP="001B2EB8">
      <w:pPr>
        <w:keepNext/>
        <w:keepLines/>
        <w:spacing w:after="0" w:line="240" w:lineRule="auto"/>
        <w:jc w:val="both"/>
        <w:rPr>
          <w:rFonts w:ascii="Times New Roman" w:hAnsi="Times New Roman"/>
        </w:rPr>
      </w:pPr>
    </w:p>
    <w:p w14:paraId="586DD4B1" w14:textId="77777777" w:rsidR="001B2EB8" w:rsidRDefault="001B2EB8">
      <w:pPr>
        <w:spacing w:after="0" w:line="240" w:lineRule="auto"/>
        <w:rPr>
          <w:rFonts w:ascii="Times New Roman" w:eastAsia="Times New Roman" w:hAnsi="Times New Roman"/>
          <w:bCs/>
          <w:iCs/>
          <w:sz w:val="28"/>
          <w:szCs w:val="28"/>
          <w:u w:val="single"/>
        </w:rPr>
      </w:pPr>
      <w:r>
        <w:br w:type="page"/>
      </w:r>
    </w:p>
    <w:p w14:paraId="08855CE0" w14:textId="77777777" w:rsidR="00472615" w:rsidRDefault="00472615" w:rsidP="00472615">
      <w:pPr>
        <w:pStyle w:val="Cmsor3"/>
        <w:jc w:val="both"/>
      </w:pPr>
      <w:bookmarkStart w:id="68" w:name="_Toc437425370"/>
      <w:bookmarkStart w:id="69" w:name="_Toc499711416"/>
      <w:r>
        <w:lastRenderedPageBreak/>
        <w:t>9. sz. melléklet: Nyilatkozat üzleti titokról</w:t>
      </w:r>
      <w:bookmarkEnd w:id="68"/>
      <w:bookmarkEnd w:id="69"/>
    </w:p>
    <w:p w14:paraId="7F48B74B" w14:textId="77777777" w:rsidR="00472615" w:rsidRDefault="00472615" w:rsidP="00472615">
      <w:pPr>
        <w:keepNext/>
        <w:keepLines/>
        <w:spacing w:after="0"/>
        <w:jc w:val="both"/>
        <w:rPr>
          <w:rFonts w:ascii="Times New Roman" w:hAnsi="Times New Roman"/>
        </w:rPr>
      </w:pPr>
    </w:p>
    <w:p w14:paraId="23ACA1B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5F22AB">
        <w:rPr>
          <w:rFonts w:ascii="Times New Roman" w:hAnsi="Times New Roman"/>
          <w:b/>
        </w:rPr>
        <w:t>„</w:t>
      </w:r>
      <w:r w:rsidR="005F22AB" w:rsidRPr="005F22AB">
        <w:rPr>
          <w:rFonts w:ascii="Times New Roman" w:hAnsi="Times New Roman"/>
          <w:b/>
        </w:rPr>
        <w:t>CAT motor beszerzése</w:t>
      </w:r>
      <w:r w:rsidRPr="005F22AB">
        <w:rPr>
          <w:rFonts w:ascii="Times New Roman" w:hAnsi="Times New Roman"/>
          <w:b/>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0C5ECA3" w14:textId="77777777" w:rsidR="00472615" w:rsidRPr="00472615" w:rsidRDefault="00472615" w:rsidP="00472615">
      <w:pPr>
        <w:keepNext/>
        <w:keepLines/>
        <w:spacing w:after="0"/>
        <w:jc w:val="both"/>
        <w:rPr>
          <w:rFonts w:ascii="Times New Roman" w:hAnsi="Times New Roman"/>
        </w:rPr>
      </w:pPr>
    </w:p>
    <w:p w14:paraId="3413F14C" w14:textId="77777777" w:rsidR="00472615" w:rsidRPr="00472615" w:rsidRDefault="00472615" w:rsidP="00472615">
      <w:pPr>
        <w:keepNext/>
        <w:keepLines/>
        <w:spacing w:after="0"/>
        <w:jc w:val="both"/>
        <w:rPr>
          <w:rFonts w:ascii="Times New Roman" w:hAnsi="Times New Roman"/>
        </w:rPr>
      </w:pPr>
    </w:p>
    <w:p w14:paraId="7C1CC068"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60E40C7" w14:textId="77777777" w:rsidR="00472615" w:rsidRPr="00472615" w:rsidRDefault="00472615" w:rsidP="00472615">
      <w:pPr>
        <w:keepNext/>
        <w:keepLines/>
        <w:spacing w:after="0"/>
        <w:jc w:val="both"/>
        <w:rPr>
          <w:rFonts w:ascii="Times New Roman" w:hAnsi="Times New Roman"/>
        </w:rPr>
      </w:pPr>
    </w:p>
    <w:p w14:paraId="1BD7FAD2"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47BE0CC0" w14:textId="77777777" w:rsidR="00472615" w:rsidRPr="00472615" w:rsidRDefault="00472615" w:rsidP="00472615">
      <w:pPr>
        <w:keepNext/>
        <w:keepLines/>
        <w:spacing w:after="0"/>
        <w:jc w:val="both"/>
        <w:rPr>
          <w:rFonts w:ascii="Times New Roman" w:hAnsi="Times New Roman"/>
        </w:rPr>
      </w:pPr>
    </w:p>
    <w:p w14:paraId="60FC0002"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3E9939E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74EF8FC"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BB29983"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1DB818C0" w14:textId="77777777" w:rsidR="00472615" w:rsidRPr="00472615" w:rsidRDefault="00472615" w:rsidP="00472615">
      <w:pPr>
        <w:keepNext/>
        <w:keepLines/>
        <w:spacing w:after="0"/>
        <w:jc w:val="both"/>
        <w:rPr>
          <w:rFonts w:ascii="Times New Roman" w:hAnsi="Times New Roman"/>
        </w:rPr>
      </w:pPr>
    </w:p>
    <w:p w14:paraId="3A9A2F47"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814931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585C4441"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6B35C76"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09EEF576" w14:textId="77777777" w:rsidR="00472615" w:rsidRPr="00472615" w:rsidRDefault="00472615" w:rsidP="00472615">
      <w:pPr>
        <w:keepNext/>
        <w:keepLines/>
        <w:spacing w:after="0"/>
        <w:jc w:val="both"/>
        <w:rPr>
          <w:rFonts w:ascii="Times New Roman" w:hAnsi="Times New Roman"/>
        </w:rPr>
      </w:pPr>
    </w:p>
    <w:p w14:paraId="2F4B5422" w14:textId="77777777" w:rsidR="00472615" w:rsidRPr="00472615" w:rsidRDefault="00472615" w:rsidP="00472615">
      <w:pPr>
        <w:keepNext/>
        <w:keepLines/>
        <w:spacing w:after="0"/>
        <w:jc w:val="both"/>
        <w:rPr>
          <w:rFonts w:ascii="Times New Roman" w:hAnsi="Times New Roman"/>
        </w:rPr>
      </w:pPr>
    </w:p>
    <w:p w14:paraId="77E772E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052F8D2B" w14:textId="77777777" w:rsidR="00472615" w:rsidRPr="00472615" w:rsidRDefault="00472615" w:rsidP="00472615">
      <w:pPr>
        <w:keepNext/>
        <w:keepLines/>
        <w:spacing w:after="0"/>
        <w:jc w:val="both"/>
        <w:rPr>
          <w:rFonts w:ascii="Times New Roman" w:hAnsi="Times New Roman"/>
        </w:rPr>
      </w:pPr>
    </w:p>
    <w:p w14:paraId="0C475350"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753C961"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5461533F"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34C37CE4"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A9B0AF9" w14:textId="77777777" w:rsidR="00472615" w:rsidRPr="00472615" w:rsidRDefault="00472615" w:rsidP="00472615">
      <w:pPr>
        <w:pStyle w:val="Szvegtrzs21"/>
        <w:keepNext/>
        <w:keepLines/>
        <w:spacing w:line="240" w:lineRule="auto"/>
        <w:ind w:right="142"/>
        <w:rPr>
          <w:i w:val="0"/>
          <w:smallCaps w:val="0"/>
          <w:sz w:val="22"/>
          <w:szCs w:val="22"/>
        </w:rPr>
      </w:pPr>
    </w:p>
    <w:p w14:paraId="3900CB9F" w14:textId="77777777" w:rsidR="00472615" w:rsidRPr="00472615" w:rsidRDefault="00472615" w:rsidP="00472615">
      <w:pPr>
        <w:pStyle w:val="Szvegtrzs21"/>
        <w:keepNext/>
        <w:keepLines/>
        <w:spacing w:line="240" w:lineRule="auto"/>
        <w:ind w:right="142"/>
        <w:rPr>
          <w:i w:val="0"/>
          <w:smallCaps w:val="0"/>
          <w:sz w:val="22"/>
          <w:szCs w:val="22"/>
        </w:rPr>
      </w:pPr>
    </w:p>
    <w:p w14:paraId="6E907271" w14:textId="77777777" w:rsidR="00472615" w:rsidRPr="00472615" w:rsidRDefault="00472615" w:rsidP="00472615">
      <w:pPr>
        <w:pStyle w:val="Szvegtrzs21"/>
        <w:keepNext/>
        <w:keepLines/>
        <w:spacing w:line="240" w:lineRule="auto"/>
        <w:ind w:right="142"/>
        <w:rPr>
          <w:i w:val="0"/>
          <w:smallCaps w:val="0"/>
          <w:sz w:val="22"/>
          <w:szCs w:val="22"/>
        </w:rPr>
      </w:pPr>
    </w:p>
    <w:p w14:paraId="36835788"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67C1C742"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10061A6D" w14:textId="77777777" w:rsidR="003C1E14" w:rsidRPr="00DD7B80" w:rsidRDefault="00472615" w:rsidP="005C0BF0">
      <w:pPr>
        <w:pStyle w:val="Cmsor3"/>
        <w:jc w:val="both"/>
      </w:pPr>
      <w:r>
        <w:br w:type="page"/>
      </w:r>
      <w:bookmarkStart w:id="70" w:name="_Toc499711417"/>
      <w:bookmarkStart w:id="71" w:name="_Toc437425371"/>
      <w:r w:rsidRPr="00DD7B80">
        <w:lastRenderedPageBreak/>
        <w:t xml:space="preserve">10. sz. melléklet: </w:t>
      </w:r>
      <w:r w:rsidR="003C1E14" w:rsidRPr="00DD7B80">
        <w:t>Nyilatkozat a változásbejegyzés</w:t>
      </w:r>
      <w:r w:rsidR="008B07CE" w:rsidRPr="00DD7B80">
        <w:t>i eljárásról</w:t>
      </w:r>
      <w:bookmarkEnd w:id="70"/>
    </w:p>
    <w:p w14:paraId="55308D34" w14:textId="77777777" w:rsidR="008B07CE" w:rsidRPr="00DD7B80" w:rsidRDefault="008B07CE" w:rsidP="008B07CE"/>
    <w:p w14:paraId="42A5FA47"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Pr="00D53D87">
        <w:rPr>
          <w:rFonts w:ascii="Times New Roman" w:hAnsi="Times New Roman"/>
          <w:b/>
        </w:rPr>
        <w:t>„</w:t>
      </w:r>
      <w:r w:rsidR="00D53D87" w:rsidRPr="00D53D87">
        <w:rPr>
          <w:rFonts w:ascii="Times New Roman" w:hAnsi="Times New Roman"/>
          <w:b/>
        </w:rPr>
        <w:t>CAT motor beszerzése</w:t>
      </w:r>
      <w:r w:rsidRPr="00D53D87">
        <w:rPr>
          <w:rFonts w:ascii="Times New Roman" w:hAnsi="Times New Roman"/>
          <w:b/>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747F4F54"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53134C0A" w14:textId="77777777" w:rsidR="008B07CE" w:rsidRPr="00DD7B80" w:rsidRDefault="00CC386D" w:rsidP="00D53D87">
      <w:pPr>
        <w:jc w:val="center"/>
        <w:rPr>
          <w:rFonts w:ascii="Times New Roman" w:hAnsi="Times New Roman"/>
          <w:b/>
        </w:rPr>
      </w:pPr>
      <w:r w:rsidRPr="00DD7B80">
        <w:rPr>
          <w:rFonts w:ascii="Times New Roman" w:hAnsi="Times New Roman"/>
          <w:b/>
          <w:i/>
        </w:rPr>
        <w:t>VAGY</w:t>
      </w:r>
    </w:p>
    <w:p w14:paraId="265905A9"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403AD8B2" w14:textId="77777777" w:rsidR="008B07CE" w:rsidRPr="00DD7B80" w:rsidRDefault="008B07CE" w:rsidP="008B07CE">
      <w:pPr>
        <w:jc w:val="both"/>
        <w:rPr>
          <w:rFonts w:ascii="Times New Roman" w:hAnsi="Times New Roman"/>
        </w:rPr>
      </w:pPr>
    </w:p>
    <w:p w14:paraId="2C97F643"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5CCF3AC2" w14:textId="77777777" w:rsidR="008B07CE" w:rsidRPr="00DD7B80" w:rsidRDefault="008B07CE" w:rsidP="008B07CE">
      <w:pPr>
        <w:keepNext/>
        <w:keepLines/>
        <w:spacing w:after="0"/>
        <w:jc w:val="both"/>
        <w:rPr>
          <w:rFonts w:ascii="Times New Roman" w:hAnsi="Times New Roman"/>
        </w:rPr>
      </w:pPr>
    </w:p>
    <w:p w14:paraId="150E1D30"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598285D0"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F54726C"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65B68EB8"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78E21DB" w14:textId="77777777" w:rsidR="008B07CE" w:rsidRPr="00DD7B80" w:rsidRDefault="008B07CE" w:rsidP="008B07CE">
      <w:pPr>
        <w:jc w:val="both"/>
        <w:rPr>
          <w:rFonts w:ascii="Times New Roman" w:hAnsi="Times New Roman"/>
        </w:rPr>
      </w:pPr>
    </w:p>
    <w:p w14:paraId="12B58F73"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5A4CEDCA" w14:textId="77777777" w:rsidR="003C1E14" w:rsidRDefault="003C1E14">
      <w:pPr>
        <w:spacing w:after="0" w:line="240" w:lineRule="auto"/>
        <w:rPr>
          <w:rFonts w:ascii="Times New Roman" w:eastAsia="Times New Roman" w:hAnsi="Times New Roman"/>
          <w:b/>
          <w:bCs/>
          <w:sz w:val="24"/>
          <w:szCs w:val="26"/>
        </w:rPr>
      </w:pPr>
      <w:r>
        <w:br w:type="page"/>
      </w:r>
    </w:p>
    <w:p w14:paraId="544B555E" w14:textId="77777777" w:rsidR="00DC6402" w:rsidRPr="00DD7B80" w:rsidRDefault="003C1E14" w:rsidP="00DD7B80">
      <w:pPr>
        <w:pStyle w:val="Cmsor3"/>
        <w:jc w:val="both"/>
        <w:rPr>
          <w:szCs w:val="24"/>
        </w:rPr>
      </w:pPr>
      <w:bookmarkStart w:id="72" w:name="_Toc499711418"/>
      <w:r w:rsidRPr="00DD7B80">
        <w:lastRenderedPageBreak/>
        <w:t>11. sz. melléklet:</w:t>
      </w:r>
      <w:r w:rsidR="00DC6402" w:rsidRPr="00DD7B80">
        <w:t xml:space="preserve"> </w:t>
      </w:r>
      <w:r w:rsidR="00DC6402" w:rsidRPr="00DD7B80">
        <w:rPr>
          <w:szCs w:val="24"/>
        </w:rPr>
        <w:t>Közbeszerzési Dokumentumok eléréséről nyilatkozat</w:t>
      </w:r>
      <w:bookmarkEnd w:id="72"/>
    </w:p>
    <w:p w14:paraId="6916E212"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D53D87">
        <w:rPr>
          <w:rFonts w:ascii="Times New Roman" w:hAnsi="Times New Roman"/>
          <w:b/>
          <w:bCs/>
          <w:i/>
          <w:iCs/>
          <w:sz w:val="24"/>
          <w:szCs w:val="24"/>
        </w:rPr>
        <w:t>CAT motor beszerzése</w:t>
      </w:r>
      <w:r w:rsidRPr="00DD7B80">
        <w:rPr>
          <w:rFonts w:ascii="Times New Roman" w:hAnsi="Times New Roman"/>
          <w:b/>
          <w:bCs/>
          <w:i/>
          <w:iCs/>
          <w:sz w:val="24"/>
          <w:szCs w:val="24"/>
        </w:rPr>
        <w:t>”</w:t>
      </w:r>
    </w:p>
    <w:p w14:paraId="2DEBAE19"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4582BB97" w14:textId="77777777" w:rsidR="00DC6402" w:rsidRPr="00DD7B80" w:rsidRDefault="00DC6402" w:rsidP="00DC6402">
      <w:pPr>
        <w:spacing w:after="0" w:line="240" w:lineRule="auto"/>
        <w:jc w:val="center"/>
        <w:rPr>
          <w:rFonts w:ascii="Times New Roman" w:hAnsi="Times New Roman"/>
          <w:b/>
          <w:bCs/>
          <w:sz w:val="24"/>
          <w:szCs w:val="24"/>
        </w:rPr>
      </w:pPr>
    </w:p>
    <w:p w14:paraId="436366C6" w14:textId="77777777" w:rsidR="00DC6402" w:rsidRPr="00DD7B80" w:rsidRDefault="00DC6402" w:rsidP="00DC6402">
      <w:pPr>
        <w:spacing w:after="0" w:line="240" w:lineRule="auto"/>
        <w:jc w:val="center"/>
        <w:rPr>
          <w:rFonts w:ascii="Times New Roman" w:hAnsi="Times New Roman"/>
          <w:b/>
          <w:bCs/>
          <w:sz w:val="24"/>
          <w:szCs w:val="24"/>
        </w:rPr>
      </w:pPr>
    </w:p>
    <w:p w14:paraId="576A8861"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2CFED1E6"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6C7242B"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60C367A0"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36B5571"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07B9B49C"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7A526F01"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47796B41" w14:textId="77777777" w:rsidR="00DC6402" w:rsidRPr="00DD7B80" w:rsidRDefault="00DC6402" w:rsidP="00DC6402">
      <w:pPr>
        <w:keepNext/>
        <w:keepLines/>
        <w:spacing w:after="0"/>
        <w:jc w:val="both"/>
        <w:rPr>
          <w:rFonts w:ascii="Times New Roman" w:hAnsi="Times New Roman"/>
        </w:rPr>
      </w:pPr>
    </w:p>
    <w:p w14:paraId="18147A0D"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649B0B9A"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B190CB5"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7B093598"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B5A111D"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394F59FB" w14:textId="77777777" w:rsidR="00DC6402" w:rsidRDefault="00DC6402">
      <w:pPr>
        <w:spacing w:after="0" w:line="240" w:lineRule="auto"/>
        <w:rPr>
          <w:rFonts w:ascii="Times New Roman" w:eastAsia="Times New Roman" w:hAnsi="Times New Roman"/>
          <w:b/>
          <w:bCs/>
          <w:sz w:val="24"/>
          <w:szCs w:val="26"/>
        </w:rPr>
      </w:pPr>
      <w:r>
        <w:br w:type="page"/>
      </w:r>
    </w:p>
    <w:p w14:paraId="343BC0DC" w14:textId="77777777" w:rsidR="00472615" w:rsidRDefault="00DC6402" w:rsidP="005C0BF0">
      <w:pPr>
        <w:pStyle w:val="Cmsor3"/>
        <w:jc w:val="both"/>
      </w:pPr>
      <w:bookmarkStart w:id="73" w:name="_Toc499711419"/>
      <w:r>
        <w:lastRenderedPageBreak/>
        <w:t xml:space="preserve">12. sz. melléklet: </w:t>
      </w:r>
      <w:r w:rsidR="00472615">
        <w:t>Nyilatkozat a felelős fordításról</w:t>
      </w:r>
      <w:bookmarkEnd w:id="71"/>
      <w:bookmarkEnd w:id="73"/>
    </w:p>
    <w:p w14:paraId="7362871E" w14:textId="77777777" w:rsidR="00472615" w:rsidRDefault="00472615" w:rsidP="00472615">
      <w:pPr>
        <w:jc w:val="both"/>
        <w:rPr>
          <w:spacing w:val="4"/>
        </w:rPr>
      </w:pPr>
    </w:p>
    <w:p w14:paraId="25E689E1" w14:textId="77777777" w:rsidR="00472615" w:rsidRPr="006F786E" w:rsidRDefault="00472615" w:rsidP="00472615">
      <w:pPr>
        <w:keepNext/>
        <w:keepLines/>
        <w:jc w:val="both"/>
        <w:rPr>
          <w:rFonts w:ascii="Times New Roman" w:hAnsi="Times New Roman"/>
        </w:rPr>
      </w:pPr>
    </w:p>
    <w:p w14:paraId="18443982"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D53D87">
        <w:rPr>
          <w:rFonts w:ascii="Times New Roman" w:hAnsi="Times New Roman"/>
          <w:b/>
        </w:rPr>
        <w:t>„</w:t>
      </w:r>
      <w:r w:rsidR="00D53D87" w:rsidRPr="00D53D87">
        <w:rPr>
          <w:rFonts w:ascii="Times New Roman" w:hAnsi="Times New Roman"/>
          <w:b/>
        </w:rPr>
        <w:t>CAT motor beszerzése</w:t>
      </w:r>
      <w:r w:rsidRPr="00D53D87">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C5EEF9F" w14:textId="77777777" w:rsidR="00472615" w:rsidRPr="006F786E" w:rsidRDefault="00472615" w:rsidP="00472615">
      <w:pPr>
        <w:keepNext/>
        <w:keepLines/>
        <w:jc w:val="both"/>
        <w:rPr>
          <w:rFonts w:ascii="Times New Roman" w:hAnsi="Times New Roman"/>
        </w:rPr>
      </w:pPr>
    </w:p>
    <w:p w14:paraId="311B4D80" w14:textId="77777777" w:rsidR="00472615" w:rsidRPr="006F786E" w:rsidRDefault="00472615" w:rsidP="00472615">
      <w:pPr>
        <w:keepNext/>
        <w:keepLines/>
        <w:jc w:val="both"/>
        <w:rPr>
          <w:rFonts w:ascii="Times New Roman" w:hAnsi="Times New Roman"/>
        </w:rPr>
      </w:pPr>
    </w:p>
    <w:p w14:paraId="7F78FDD0"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FAE1E5B" w14:textId="77777777" w:rsidR="00472615" w:rsidRPr="006F786E" w:rsidRDefault="00472615" w:rsidP="00472615">
      <w:pPr>
        <w:keepNext/>
        <w:keepLines/>
        <w:jc w:val="both"/>
        <w:rPr>
          <w:rFonts w:ascii="Times New Roman" w:hAnsi="Times New Roman"/>
        </w:rPr>
      </w:pPr>
    </w:p>
    <w:p w14:paraId="35CF6466" w14:textId="77777777" w:rsidR="00472615" w:rsidRPr="006F786E" w:rsidRDefault="00472615" w:rsidP="00472615">
      <w:pPr>
        <w:keepNext/>
        <w:keepLines/>
        <w:jc w:val="both"/>
        <w:rPr>
          <w:rFonts w:ascii="Times New Roman" w:hAnsi="Times New Roman"/>
        </w:rPr>
      </w:pPr>
    </w:p>
    <w:p w14:paraId="704B60A3"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6C74747"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6061E38"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3C249B8"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F930FF5" w14:textId="77777777" w:rsidR="00472615" w:rsidRDefault="00472615" w:rsidP="00472615">
      <w:pPr>
        <w:pStyle w:val="Szvegtrzs21"/>
        <w:keepNext/>
        <w:keepLines/>
        <w:spacing w:line="240" w:lineRule="auto"/>
        <w:ind w:right="142"/>
        <w:rPr>
          <w:i w:val="0"/>
          <w:smallCaps w:val="0"/>
          <w:sz w:val="22"/>
          <w:szCs w:val="22"/>
        </w:rPr>
      </w:pPr>
    </w:p>
    <w:p w14:paraId="37D7E400" w14:textId="77777777" w:rsidR="00472615" w:rsidRDefault="00472615" w:rsidP="00472615">
      <w:pPr>
        <w:pStyle w:val="Szvegtrzs21"/>
        <w:keepNext/>
        <w:keepLines/>
        <w:spacing w:line="240" w:lineRule="auto"/>
        <w:ind w:right="142"/>
        <w:rPr>
          <w:i w:val="0"/>
          <w:smallCaps w:val="0"/>
          <w:sz w:val="22"/>
          <w:szCs w:val="22"/>
        </w:rPr>
      </w:pPr>
    </w:p>
    <w:p w14:paraId="70529E1A" w14:textId="77777777" w:rsidR="00472615" w:rsidRDefault="00472615" w:rsidP="00472615">
      <w:pPr>
        <w:pStyle w:val="Szvegtrzs21"/>
        <w:keepNext/>
        <w:keepLines/>
        <w:spacing w:line="240" w:lineRule="auto"/>
        <w:ind w:right="142"/>
        <w:rPr>
          <w:i w:val="0"/>
          <w:smallCaps w:val="0"/>
          <w:sz w:val="22"/>
          <w:szCs w:val="22"/>
        </w:rPr>
      </w:pPr>
    </w:p>
    <w:p w14:paraId="2C883DF0"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01BCE8A6" w14:textId="77777777" w:rsidR="005C0BF0" w:rsidRDefault="005C0BF0">
      <w:pPr>
        <w:spacing w:after="0" w:line="240" w:lineRule="auto"/>
        <w:rPr>
          <w:rFonts w:ascii="Times New Roman" w:eastAsia="Times New Roman" w:hAnsi="Times New Roman"/>
          <w:bCs/>
          <w:iCs/>
          <w:sz w:val="28"/>
          <w:szCs w:val="28"/>
          <w:u w:val="single"/>
        </w:rPr>
      </w:pPr>
      <w:r>
        <w:br w:type="page"/>
      </w:r>
    </w:p>
    <w:p w14:paraId="4735CE38" w14:textId="77777777" w:rsidR="000651AA" w:rsidRPr="00B527C0" w:rsidRDefault="000651AA" w:rsidP="000651AA">
      <w:pPr>
        <w:pStyle w:val="Cmsor3"/>
        <w:jc w:val="both"/>
      </w:pPr>
      <w:bookmarkStart w:id="74" w:name="_Toc499711420"/>
      <w:r w:rsidRPr="00B527C0">
        <w:lastRenderedPageBreak/>
        <w:t>1</w:t>
      </w:r>
      <w:r w:rsidR="00DC6402">
        <w:t>3</w:t>
      </w:r>
      <w:r w:rsidRPr="00B527C0">
        <w:t>. sz. melléklet: Nyilatkozat a papír alapú és az el</w:t>
      </w:r>
      <w:r>
        <w:t>e</w:t>
      </w:r>
      <w:r w:rsidRPr="00B527C0">
        <w:t>ktronikus példány egyezőségéről</w:t>
      </w:r>
      <w:bookmarkEnd w:id="74"/>
    </w:p>
    <w:p w14:paraId="763510BC" w14:textId="77777777" w:rsidR="000651AA" w:rsidRDefault="000651AA" w:rsidP="000651AA">
      <w:pPr>
        <w:keepNext/>
        <w:keepLines/>
        <w:spacing w:line="240" w:lineRule="auto"/>
        <w:jc w:val="both"/>
        <w:rPr>
          <w:rFonts w:ascii="Times New Roman" w:hAnsi="Times New Roman"/>
        </w:rPr>
      </w:pPr>
    </w:p>
    <w:p w14:paraId="6CCFFDB2"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D53D87">
        <w:rPr>
          <w:rFonts w:ascii="Times New Roman" w:hAnsi="Times New Roman"/>
          <w:b/>
        </w:rPr>
        <w:t>„</w:t>
      </w:r>
      <w:r w:rsidR="00D53D87" w:rsidRPr="00D53D87">
        <w:rPr>
          <w:rFonts w:ascii="Times New Roman" w:hAnsi="Times New Roman"/>
          <w:b/>
        </w:rPr>
        <w:t>CAT motor beszerzése</w:t>
      </w:r>
      <w:r w:rsidRPr="00D53D87">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02448A2F"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A75CB93"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340F771C"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0593A33" w14:textId="77777777" w:rsidR="000651AA" w:rsidRPr="00405BF8" w:rsidRDefault="000651AA" w:rsidP="000651AA">
      <w:pPr>
        <w:keepNext/>
        <w:keepLines/>
        <w:tabs>
          <w:tab w:val="center" w:pos="5130"/>
        </w:tabs>
        <w:jc w:val="both"/>
        <w:rPr>
          <w:rFonts w:ascii="Times New Roman" w:hAnsi="Times New Roman"/>
          <w:color w:val="000000"/>
        </w:rPr>
      </w:pPr>
    </w:p>
    <w:p w14:paraId="0A1A85E1" w14:textId="77777777" w:rsidR="000651AA" w:rsidRPr="00405BF8" w:rsidRDefault="000651AA" w:rsidP="000651AA">
      <w:pPr>
        <w:keepNext/>
        <w:keepLines/>
        <w:rPr>
          <w:rFonts w:ascii="Times New Roman" w:hAnsi="Times New Roman"/>
        </w:rPr>
      </w:pPr>
    </w:p>
    <w:p w14:paraId="368EC9ED"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1EE563FD" w14:textId="77777777" w:rsidR="000651AA" w:rsidRPr="00405BF8" w:rsidRDefault="000651AA" w:rsidP="000651AA">
      <w:pPr>
        <w:keepNext/>
        <w:keepLines/>
        <w:spacing w:after="0" w:line="240" w:lineRule="auto"/>
        <w:jc w:val="both"/>
        <w:rPr>
          <w:rFonts w:ascii="Times New Roman" w:hAnsi="Times New Roman"/>
        </w:rPr>
      </w:pPr>
    </w:p>
    <w:p w14:paraId="6139A10C" w14:textId="77777777" w:rsidR="000651AA" w:rsidRPr="00405BF8" w:rsidRDefault="000651AA" w:rsidP="000651AA">
      <w:pPr>
        <w:keepNext/>
        <w:keepLines/>
        <w:spacing w:after="0" w:line="240" w:lineRule="auto"/>
        <w:jc w:val="both"/>
        <w:rPr>
          <w:rFonts w:ascii="Times New Roman" w:hAnsi="Times New Roman"/>
        </w:rPr>
      </w:pPr>
    </w:p>
    <w:p w14:paraId="7AE435C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FF00D2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7346BF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11E35A0"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EFC07A0" w14:textId="77777777" w:rsidR="000651AA" w:rsidRPr="00405BF8" w:rsidRDefault="000651AA" w:rsidP="000651AA">
      <w:pPr>
        <w:rPr>
          <w:rFonts w:ascii="Times New Roman" w:hAnsi="Times New Roman"/>
        </w:rPr>
      </w:pPr>
    </w:p>
    <w:p w14:paraId="35BD706C" w14:textId="77777777" w:rsidR="000651AA" w:rsidRPr="00405BF8" w:rsidRDefault="000651AA" w:rsidP="000651AA">
      <w:pPr>
        <w:keepNext/>
        <w:keepLines/>
        <w:jc w:val="both"/>
        <w:rPr>
          <w:rFonts w:ascii="Times New Roman" w:hAnsi="Times New Roman"/>
        </w:rPr>
      </w:pPr>
    </w:p>
    <w:p w14:paraId="3F8EBD45" w14:textId="77777777" w:rsidR="000651AA" w:rsidRDefault="000651AA">
      <w:pPr>
        <w:spacing w:after="0" w:line="240" w:lineRule="auto"/>
        <w:rPr>
          <w:rFonts w:ascii="Times New Roman" w:eastAsia="Times New Roman" w:hAnsi="Times New Roman"/>
          <w:bCs/>
          <w:iCs/>
          <w:sz w:val="28"/>
          <w:szCs w:val="28"/>
          <w:u w:val="single"/>
        </w:rPr>
      </w:pPr>
      <w:r>
        <w:br w:type="page"/>
      </w:r>
    </w:p>
    <w:p w14:paraId="61FFD855" w14:textId="77777777" w:rsidR="000651AA" w:rsidRDefault="000651AA" w:rsidP="00F72FCF">
      <w:pPr>
        <w:pStyle w:val="Cmsor2"/>
      </w:pPr>
    </w:p>
    <w:p w14:paraId="2F1B0DAC" w14:textId="77777777" w:rsidR="00F72FCF" w:rsidRDefault="00F72FCF" w:rsidP="00F72FCF">
      <w:pPr>
        <w:pStyle w:val="Cmsor2"/>
      </w:pPr>
      <w:bookmarkStart w:id="75" w:name="_Toc499711421"/>
      <w:r>
        <w:t>B) Ajánlattételi szakaszban alkalmazandó nyilatkozatminták</w:t>
      </w:r>
      <w:bookmarkEnd w:id="75"/>
    </w:p>
    <w:p w14:paraId="3BE83C54" w14:textId="77777777" w:rsidR="000273CC" w:rsidRPr="000273CC" w:rsidRDefault="005C0BF0" w:rsidP="00395807">
      <w:pPr>
        <w:pStyle w:val="Cmsor3"/>
        <w:jc w:val="both"/>
      </w:pPr>
      <w:bookmarkStart w:id="76" w:name="_Toc499711422"/>
      <w:r>
        <w:t>1</w:t>
      </w:r>
      <w:r w:rsidR="00DC6402">
        <w:t>4</w:t>
      </w:r>
      <w:r w:rsidR="000273CC">
        <w:t>. számú melléklet: Felolvasólap (ajánlattételi szakasz)</w:t>
      </w:r>
      <w:bookmarkEnd w:id="76"/>
    </w:p>
    <w:p w14:paraId="575F28DF"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78AFE25A" w14:textId="77777777" w:rsidR="00F72FCF" w:rsidRPr="004D54F7" w:rsidRDefault="00F72FCF" w:rsidP="00F72FCF">
      <w:pPr>
        <w:jc w:val="center"/>
        <w:rPr>
          <w:rFonts w:ascii="Times New Roman" w:hAnsi="Times New Roman"/>
          <w:color w:val="000000"/>
        </w:rPr>
      </w:pPr>
    </w:p>
    <w:p w14:paraId="0E8B93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1BB00CB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4BE555E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381E1F7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6AA052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73956D3B"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468C6133"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1279C99B" w14:textId="77777777" w:rsidR="00F72FCF" w:rsidRPr="004D54F7" w:rsidRDefault="00F72FCF" w:rsidP="00F72FCF">
      <w:pPr>
        <w:rPr>
          <w:rFonts w:ascii="Times New Roman" w:hAnsi="Times New Roman"/>
          <w:color w:val="000000"/>
        </w:rPr>
      </w:pPr>
    </w:p>
    <w:p w14:paraId="6537FE3F"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D53D87">
        <w:rPr>
          <w:b/>
          <w:i/>
          <w:color w:val="000000"/>
          <w:sz w:val="22"/>
          <w:szCs w:val="22"/>
        </w:rPr>
        <w:t>„</w:t>
      </w:r>
      <w:r w:rsidR="00D53D87" w:rsidRPr="00D53D87">
        <w:rPr>
          <w:b/>
          <w:i/>
          <w:color w:val="000000"/>
          <w:sz w:val="22"/>
          <w:szCs w:val="22"/>
        </w:rPr>
        <w:t>CAT motor beszerzése</w:t>
      </w:r>
      <w:r w:rsidRPr="00D53D87">
        <w:rPr>
          <w:b/>
          <w:i/>
          <w:color w:val="000000"/>
          <w:sz w:val="22"/>
          <w:szCs w:val="22"/>
        </w:rPr>
        <w:t>”</w:t>
      </w:r>
      <w:r w:rsidRPr="00D53D87">
        <w:rPr>
          <w:color w:val="000000"/>
          <w:sz w:val="22"/>
          <w:szCs w:val="22"/>
        </w:rPr>
        <w:t xml:space="preserve"> tárgyú</w:t>
      </w:r>
      <w:r w:rsidRPr="00A96480">
        <w:rPr>
          <w:color w:val="000000"/>
          <w:sz w:val="22"/>
          <w:szCs w:val="22"/>
        </w:rPr>
        <w:t xml:space="preserve"> közbeszerzési eljárásban az alábbi számszerűsíthető ajánlatot teszem:</w:t>
      </w:r>
    </w:p>
    <w:p w14:paraId="3021A6E8"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53D87">
        <w:rPr>
          <w:b/>
          <w:sz w:val="22"/>
          <w:szCs w:val="22"/>
        </w:rPr>
        <w:t>összérték</w:t>
      </w:r>
      <w:r w:rsidR="0026205B">
        <w:rPr>
          <w:b/>
          <w:sz w:val="22"/>
          <w:szCs w:val="22"/>
        </w:rPr>
        <w:t>*</w:t>
      </w:r>
      <w:proofErr w:type="gramStart"/>
      <w:r w:rsidRPr="00A96480">
        <w:rPr>
          <w:b/>
          <w:sz w:val="22"/>
          <w:szCs w:val="22"/>
        </w:rPr>
        <w:t xml:space="preserve">:  </w:t>
      </w:r>
      <w:r w:rsidRPr="00D53D87">
        <w:rPr>
          <w:b/>
          <w:sz w:val="22"/>
          <w:szCs w:val="22"/>
        </w:rPr>
        <w:t>….</w:t>
      </w:r>
      <w:proofErr w:type="gramEnd"/>
      <w:r w:rsidRPr="00D53D87">
        <w:rPr>
          <w:b/>
          <w:sz w:val="22"/>
          <w:szCs w:val="22"/>
        </w:rPr>
        <w:t xml:space="preserve"> </w:t>
      </w:r>
      <w:r w:rsidR="00D53D87" w:rsidRPr="00D53D87">
        <w:rPr>
          <w:b/>
          <w:sz w:val="22"/>
          <w:szCs w:val="22"/>
        </w:rPr>
        <w:t>EUR</w:t>
      </w:r>
      <w:r w:rsidR="0026205B" w:rsidRPr="00D53D87">
        <w:rPr>
          <w:b/>
          <w:sz w:val="22"/>
          <w:szCs w:val="22"/>
        </w:rPr>
        <w:t>*</w:t>
      </w:r>
      <w:r w:rsidRPr="00D53D87">
        <w:rPr>
          <w:b/>
          <w:sz w:val="22"/>
          <w:szCs w:val="22"/>
        </w:rPr>
        <w:t>*</w:t>
      </w:r>
    </w:p>
    <w:p w14:paraId="160CDAF7" w14:textId="77777777" w:rsidR="00F72FCF" w:rsidRPr="004D54F7" w:rsidRDefault="00F72FCF" w:rsidP="00F72FCF">
      <w:pPr>
        <w:rPr>
          <w:rFonts w:ascii="Times New Roman" w:hAnsi="Times New Roman"/>
          <w:color w:val="000000"/>
        </w:rPr>
      </w:pPr>
    </w:p>
    <w:p w14:paraId="0638F08E"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51711B40"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7B2F51C5"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160E581"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D517847"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98023A5" w14:textId="77777777" w:rsidR="0026205B" w:rsidRDefault="0026205B" w:rsidP="00F72FCF">
      <w:pPr>
        <w:pStyle w:val="Listaszerbekezds"/>
        <w:ind w:left="0"/>
        <w:rPr>
          <w:color w:val="000000"/>
          <w:sz w:val="22"/>
          <w:szCs w:val="22"/>
        </w:rPr>
      </w:pPr>
    </w:p>
    <w:p w14:paraId="63E44156"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w:t>
      </w:r>
      <w:r w:rsidR="00D53D87">
        <w:rPr>
          <w:color w:val="000000"/>
          <w:sz w:val="22"/>
          <w:szCs w:val="22"/>
        </w:rPr>
        <w:t>z árrészletező táblázatban szereplő egységár</w:t>
      </w:r>
      <w:r w:rsidR="0026205B">
        <w:rPr>
          <w:color w:val="000000"/>
          <w:sz w:val="22"/>
          <w:szCs w:val="22"/>
        </w:rPr>
        <w:t xml:space="preserve"> és tájékoztató m</w:t>
      </w:r>
      <w:r w:rsidR="00D53D87">
        <w:rPr>
          <w:color w:val="000000"/>
          <w:sz w:val="22"/>
          <w:szCs w:val="22"/>
        </w:rPr>
        <w:t>ennyiség</w:t>
      </w:r>
      <w:r w:rsidR="0026205B">
        <w:rPr>
          <w:color w:val="000000"/>
          <w:sz w:val="22"/>
          <w:szCs w:val="22"/>
        </w:rPr>
        <w:t xml:space="preserve"> szorzatának az összege</w:t>
      </w:r>
    </w:p>
    <w:p w14:paraId="46AB7CA0"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3BD8CDAF"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075777F6" w14:textId="77777777" w:rsidR="000651AA" w:rsidRPr="007B5428" w:rsidRDefault="000651AA" w:rsidP="000651AA">
      <w:pPr>
        <w:pStyle w:val="Cmsor3"/>
        <w:jc w:val="both"/>
      </w:pPr>
      <w:bookmarkStart w:id="77" w:name="_Toc499711423"/>
      <w:r>
        <w:lastRenderedPageBreak/>
        <w:t>1</w:t>
      </w:r>
      <w:r w:rsidR="00DC6402">
        <w:t>5</w:t>
      </w:r>
      <w:r>
        <w:t xml:space="preserve">. sz. </w:t>
      </w:r>
      <w:r w:rsidRPr="007B5428">
        <w:t>melléklet: Ajánlattevői nyilatkozat a Kbt. 66. § (2) bekezdése tekintetében</w:t>
      </w:r>
      <w:bookmarkEnd w:id="77"/>
      <w:r w:rsidRPr="007B5428">
        <w:t xml:space="preserve"> </w:t>
      </w:r>
    </w:p>
    <w:p w14:paraId="41A1D37C" w14:textId="77777777" w:rsidR="000651AA" w:rsidRPr="001952C3" w:rsidRDefault="000651AA" w:rsidP="000651AA"/>
    <w:p w14:paraId="783B21F2"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0F924252" w14:textId="77777777" w:rsidR="000651AA" w:rsidRPr="007B5428" w:rsidRDefault="000651AA" w:rsidP="000651AA">
      <w:pPr>
        <w:pStyle w:val="Szvegtrzsbehzssal"/>
        <w:spacing w:line="240" w:lineRule="auto"/>
        <w:ind w:left="0"/>
        <w:jc w:val="center"/>
        <w:rPr>
          <w:rFonts w:ascii="Times New Roman" w:hAnsi="Times New Roman"/>
        </w:rPr>
      </w:pPr>
    </w:p>
    <w:p w14:paraId="7906EB93"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1988518D" w14:textId="77777777" w:rsidR="000651AA" w:rsidRPr="007B5428" w:rsidRDefault="000651AA" w:rsidP="000651AA">
      <w:pPr>
        <w:pStyle w:val="Szvegtrzsbehzssal2"/>
        <w:spacing w:line="240" w:lineRule="auto"/>
        <w:ind w:left="0"/>
        <w:rPr>
          <w:rFonts w:ascii="Times New Roman" w:hAnsi="Times New Roman"/>
        </w:rPr>
      </w:pPr>
    </w:p>
    <w:p w14:paraId="1DAD5E79"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w:t>
      </w:r>
      <w:r w:rsidRPr="00D53D87">
        <w:rPr>
          <w:rFonts w:ascii="Times New Roman" w:hAnsi="Times New Roman"/>
        </w:rPr>
        <w:t xml:space="preserve">továbbá, hogy a mindenkori teljesítéskor a műszaki leírásban előírt paramétereknek megfelelő termékeket </w:t>
      </w:r>
      <w:r w:rsidR="00D53D87" w:rsidRPr="00D53D87">
        <w:rPr>
          <w:rFonts w:ascii="Times New Roman" w:hAnsi="Times New Roman"/>
        </w:rPr>
        <w:t>szállítunk</w:t>
      </w:r>
      <w:r w:rsidRPr="00D53D87">
        <w:rPr>
          <w:rFonts w:ascii="Times New Roman" w:hAnsi="Times New Roman"/>
          <w:i/>
        </w:rPr>
        <w:t>.</w:t>
      </w:r>
    </w:p>
    <w:p w14:paraId="1F0E100A" w14:textId="77777777" w:rsidR="000651AA" w:rsidRPr="007B5428" w:rsidRDefault="000651AA" w:rsidP="000651AA">
      <w:pPr>
        <w:pStyle w:val="Szvegtrzsbehzssal"/>
        <w:spacing w:line="240" w:lineRule="auto"/>
        <w:ind w:left="0"/>
        <w:rPr>
          <w:rFonts w:ascii="Times New Roman" w:hAnsi="Times New Roman"/>
        </w:rPr>
      </w:pPr>
    </w:p>
    <w:p w14:paraId="798A1F6E" w14:textId="77777777" w:rsidR="000651AA" w:rsidRPr="007B5428" w:rsidRDefault="000651AA" w:rsidP="000651AA">
      <w:pPr>
        <w:pStyle w:val="Szvegtrzsbehzssal"/>
        <w:spacing w:line="240" w:lineRule="auto"/>
        <w:ind w:left="0"/>
        <w:rPr>
          <w:rFonts w:ascii="Times New Roman" w:hAnsi="Times New Roman"/>
        </w:rPr>
      </w:pPr>
    </w:p>
    <w:p w14:paraId="42E4A9F5"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D53D87">
        <w:rPr>
          <w:rFonts w:ascii="Times New Roman" w:hAnsi="Times New Roman"/>
          <w:b/>
          <w:i/>
          <w:caps w:val="0"/>
          <w:spacing w:val="0"/>
          <w:kern w:val="0"/>
          <w:sz w:val="22"/>
          <w:szCs w:val="22"/>
          <w:lang w:eastAsia="hu-HU"/>
        </w:rPr>
        <w:t>„</w:t>
      </w:r>
      <w:r w:rsidR="00D53D87" w:rsidRPr="00D53D87">
        <w:rPr>
          <w:rFonts w:ascii="Times New Roman" w:hAnsi="Times New Roman"/>
          <w:b/>
          <w:i/>
          <w:caps w:val="0"/>
          <w:spacing w:val="0"/>
          <w:kern w:val="0"/>
          <w:sz w:val="22"/>
          <w:szCs w:val="22"/>
          <w:lang w:eastAsia="hu-HU"/>
        </w:rPr>
        <w:t>CAT motor beszerzése</w:t>
      </w:r>
      <w:r w:rsidRPr="00D53D87">
        <w:rPr>
          <w:rFonts w:ascii="Times New Roman" w:hAnsi="Times New Roman"/>
          <w:b/>
          <w:i/>
          <w:caps w:val="0"/>
          <w:spacing w:val="0"/>
          <w:kern w:val="0"/>
          <w:sz w:val="22"/>
          <w:szCs w:val="22"/>
          <w:lang w:eastAsia="hu-HU"/>
        </w:rPr>
        <w:t>”</w:t>
      </w:r>
      <w:r w:rsidRPr="00D53D87">
        <w:rPr>
          <w:rFonts w:ascii="Times New Roman" w:hAnsi="Times New Roman"/>
          <w:b/>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14:paraId="59590487" w14:textId="77777777" w:rsidR="000651AA" w:rsidRPr="007B5428" w:rsidRDefault="000651AA" w:rsidP="000651AA">
      <w:pPr>
        <w:pStyle w:val="Szvegtrzsbehzssal"/>
        <w:spacing w:line="240" w:lineRule="auto"/>
        <w:ind w:left="0"/>
        <w:rPr>
          <w:rFonts w:ascii="Times New Roman" w:hAnsi="Times New Roman"/>
        </w:rPr>
      </w:pPr>
    </w:p>
    <w:p w14:paraId="470F97CB" w14:textId="77777777" w:rsidR="000651AA" w:rsidRPr="007B5428" w:rsidRDefault="000651AA" w:rsidP="000651AA">
      <w:pPr>
        <w:pStyle w:val="Szvegtrzsbehzssal"/>
        <w:spacing w:line="240" w:lineRule="auto"/>
        <w:ind w:left="0"/>
        <w:rPr>
          <w:rFonts w:ascii="Times New Roman" w:hAnsi="Times New Roman"/>
        </w:rPr>
      </w:pPr>
    </w:p>
    <w:p w14:paraId="3C3F1E0A" w14:textId="77777777" w:rsidR="000651AA" w:rsidRPr="007B5428" w:rsidRDefault="000651AA" w:rsidP="000651AA">
      <w:pPr>
        <w:pStyle w:val="Szvegtrzsbehzssal"/>
        <w:spacing w:line="240" w:lineRule="auto"/>
        <w:ind w:left="0"/>
        <w:rPr>
          <w:rFonts w:ascii="Times New Roman" w:hAnsi="Times New Roman"/>
        </w:rPr>
      </w:pPr>
    </w:p>
    <w:p w14:paraId="5C70308F"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703D05D" w14:textId="77777777" w:rsidR="000651AA" w:rsidRPr="007B5428" w:rsidRDefault="000651AA" w:rsidP="000651AA">
      <w:pPr>
        <w:pStyle w:val="Szvegtrzsbehzssal"/>
        <w:spacing w:line="240" w:lineRule="auto"/>
        <w:ind w:left="0"/>
        <w:rPr>
          <w:rFonts w:ascii="Times New Roman" w:hAnsi="Times New Roman"/>
        </w:rPr>
      </w:pPr>
    </w:p>
    <w:p w14:paraId="485D67A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25DA89D"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E1A650E"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5A391A4"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1F172C54" w14:textId="77777777" w:rsidR="000651AA" w:rsidRPr="007B5428" w:rsidRDefault="000651AA" w:rsidP="000651AA">
      <w:pPr>
        <w:pStyle w:val="Szvegtrzsbehzssal"/>
        <w:spacing w:line="240" w:lineRule="auto"/>
        <w:ind w:left="0"/>
        <w:rPr>
          <w:rFonts w:ascii="Times New Roman" w:hAnsi="Times New Roman"/>
        </w:rPr>
      </w:pPr>
    </w:p>
    <w:p w14:paraId="570C4DC8" w14:textId="77777777" w:rsidR="000651AA" w:rsidRDefault="000651AA" w:rsidP="000651AA">
      <w:pPr>
        <w:spacing w:after="0" w:line="240" w:lineRule="auto"/>
      </w:pPr>
      <w:r w:rsidRPr="001952C3">
        <w:br w:type="page"/>
      </w:r>
    </w:p>
    <w:p w14:paraId="0E10E580" w14:textId="77777777" w:rsidR="000651AA" w:rsidRPr="00D23257" w:rsidRDefault="000651AA" w:rsidP="000651AA">
      <w:pPr>
        <w:pStyle w:val="Cmsor3"/>
        <w:jc w:val="both"/>
      </w:pPr>
      <w:bookmarkStart w:id="78" w:name="_Toc499711424"/>
      <w:r>
        <w:lastRenderedPageBreak/>
        <w:t>1</w:t>
      </w:r>
      <w:r w:rsidR="00DC6402">
        <w:t>6</w:t>
      </w:r>
      <w:r>
        <w:t xml:space="preserve">. sz. melléklet: </w:t>
      </w:r>
      <w:r w:rsidRPr="00D23257">
        <w:t>Nyilatkozat a Kbt. 84. § (1) bekezdés d) pontja szerint a kizáró okok fenn nem állásáról</w:t>
      </w:r>
      <w:bookmarkEnd w:id="78"/>
    </w:p>
    <w:p w14:paraId="39410BEF" w14:textId="77777777" w:rsidR="000651AA" w:rsidRPr="00E4367E" w:rsidRDefault="000651AA" w:rsidP="000651AA">
      <w:pPr>
        <w:jc w:val="center"/>
        <w:rPr>
          <w:rFonts w:ascii="Times New Roman" w:hAnsi="Times New Roman"/>
        </w:rPr>
      </w:pPr>
    </w:p>
    <w:p w14:paraId="0F739EA7"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619A2370" w14:textId="77777777" w:rsidR="000651AA" w:rsidRPr="00E4367E" w:rsidRDefault="000651AA" w:rsidP="000651AA">
      <w:pPr>
        <w:rPr>
          <w:rFonts w:ascii="Times New Roman" w:hAnsi="Times New Roman"/>
        </w:rPr>
      </w:pPr>
    </w:p>
    <w:p w14:paraId="714E776C"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D53D87">
        <w:rPr>
          <w:rFonts w:ascii="Times New Roman" w:hAnsi="Times New Roman"/>
          <w:b/>
          <w:i/>
          <w:caps w:val="0"/>
          <w:spacing w:val="0"/>
          <w:kern w:val="0"/>
          <w:sz w:val="22"/>
          <w:szCs w:val="22"/>
          <w:lang w:eastAsia="hu-HU"/>
        </w:rPr>
        <w:t>„</w:t>
      </w:r>
      <w:r w:rsidR="00D53D87" w:rsidRPr="00D53D87">
        <w:rPr>
          <w:rFonts w:ascii="Times New Roman" w:hAnsi="Times New Roman"/>
          <w:b/>
          <w:i/>
          <w:caps w:val="0"/>
          <w:spacing w:val="0"/>
          <w:kern w:val="0"/>
          <w:sz w:val="22"/>
          <w:szCs w:val="22"/>
          <w:lang w:eastAsia="hu-HU"/>
        </w:rPr>
        <w:t>CAT motor beszerzése</w:t>
      </w:r>
      <w:r w:rsidRPr="00D53D87">
        <w:rPr>
          <w:rFonts w:ascii="Times New Roman" w:hAnsi="Times New Roman"/>
          <w:b/>
          <w:i/>
          <w:caps w:val="0"/>
          <w:spacing w:val="0"/>
          <w:kern w:val="0"/>
          <w:sz w:val="22"/>
          <w:szCs w:val="22"/>
          <w:lang w:eastAsia="hu-HU"/>
        </w:rPr>
        <w:t>”</w:t>
      </w:r>
      <w:r w:rsidRPr="00D53D87">
        <w:rPr>
          <w:rFonts w:ascii="Times New Roman" w:hAnsi="Times New Roman"/>
          <w:b/>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6A484E1D"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72E98D51" w14:textId="77777777" w:rsidR="000651AA" w:rsidRPr="00E4367E" w:rsidRDefault="000651AA" w:rsidP="000651AA">
      <w:pPr>
        <w:rPr>
          <w:rFonts w:ascii="Times New Roman" w:hAnsi="Times New Roman"/>
        </w:rPr>
      </w:pPr>
    </w:p>
    <w:p w14:paraId="04DF5404"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06A6CD0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481492DC"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852CB6D"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B52F5B4"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8A8E3D1" w14:textId="77777777"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14:paraId="55C25FA9" w14:textId="2C86824D" w:rsidR="00FA03DE" w:rsidRPr="00FA03DE" w:rsidRDefault="00FA03DE" w:rsidP="0058676F">
      <w:pPr>
        <w:pStyle w:val="Cmsor3"/>
        <w:jc w:val="both"/>
      </w:pPr>
      <w:bookmarkStart w:id="79" w:name="_Toc457208888"/>
      <w:bookmarkStart w:id="80" w:name="_Toc499711425"/>
      <w:r w:rsidRPr="00FA03DE">
        <w:lastRenderedPageBreak/>
        <w:t>1</w:t>
      </w:r>
      <w:r w:rsidR="00FE3F71">
        <w:t>7</w:t>
      </w:r>
      <w:r w:rsidRPr="00ED177A">
        <w:t>. sz. melléklet: Ajánlattevői nyilatkozat a szerződéstervezettel kapcsolatos módosítási javaslatokról</w:t>
      </w:r>
      <w:bookmarkEnd w:id="79"/>
      <w:bookmarkEnd w:id="80"/>
      <w:r w:rsidRPr="00ED177A">
        <w:t xml:space="preserve"> </w:t>
      </w:r>
    </w:p>
    <w:p w14:paraId="1CDCB6E8" w14:textId="77777777" w:rsidR="00FA03DE" w:rsidRPr="00ED177A" w:rsidRDefault="00FA03DE" w:rsidP="00FA03DE">
      <w:pPr>
        <w:widowControl w:val="0"/>
        <w:jc w:val="center"/>
        <w:rPr>
          <w:rFonts w:ascii="Times New Roman" w:hAnsi="Times New Roman"/>
          <w:b/>
        </w:rPr>
      </w:pPr>
    </w:p>
    <w:p w14:paraId="5A6193F5"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6C760840" w14:textId="77777777" w:rsidR="00FA03DE" w:rsidRPr="00ED177A" w:rsidRDefault="00FA03DE" w:rsidP="00FA03DE">
      <w:pPr>
        <w:widowControl w:val="0"/>
        <w:spacing w:after="120" w:line="240" w:lineRule="auto"/>
        <w:jc w:val="both"/>
        <w:rPr>
          <w:rFonts w:ascii="Times New Roman" w:hAnsi="Times New Roman"/>
        </w:rPr>
      </w:pPr>
    </w:p>
    <w:p w14:paraId="07276ED2"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0ED3339A" w14:textId="77777777" w:rsidR="00FA03DE" w:rsidRPr="00ED177A" w:rsidRDefault="00FA03DE" w:rsidP="00FA03DE">
      <w:pPr>
        <w:widowControl w:val="0"/>
        <w:spacing w:after="120" w:line="240" w:lineRule="auto"/>
        <w:ind w:left="720"/>
        <w:jc w:val="both"/>
        <w:rPr>
          <w:rFonts w:ascii="Times New Roman" w:hAnsi="Times New Roman"/>
        </w:rPr>
      </w:pPr>
    </w:p>
    <w:p w14:paraId="576F4F18"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43A35BE" w14:textId="77777777" w:rsidR="00FA03DE" w:rsidRPr="00ED177A" w:rsidRDefault="00FA03DE" w:rsidP="00FA03DE">
      <w:pPr>
        <w:widowControl w:val="0"/>
        <w:spacing w:after="120" w:line="240" w:lineRule="auto"/>
        <w:ind w:left="720"/>
        <w:jc w:val="center"/>
        <w:rPr>
          <w:rFonts w:ascii="Times New Roman" w:hAnsi="Times New Roman"/>
          <w:i/>
        </w:rPr>
      </w:pPr>
    </w:p>
    <w:p w14:paraId="282C94B0"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5150F589" w14:textId="77777777" w:rsidR="00FA03DE" w:rsidRPr="00ED177A" w:rsidRDefault="00FA03DE" w:rsidP="00FA03DE">
      <w:pPr>
        <w:widowControl w:val="0"/>
        <w:spacing w:after="120" w:line="240" w:lineRule="auto"/>
        <w:rPr>
          <w:rFonts w:ascii="Times New Roman" w:hAnsi="Times New Roman"/>
        </w:rPr>
      </w:pPr>
    </w:p>
    <w:p w14:paraId="29E85B31"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Pr="00D53D87">
        <w:rPr>
          <w:rFonts w:ascii="Times New Roman" w:hAnsi="Times New Roman"/>
          <w:b/>
          <w:i/>
          <w:caps w:val="0"/>
          <w:spacing w:val="0"/>
          <w:kern w:val="0"/>
          <w:sz w:val="22"/>
          <w:szCs w:val="22"/>
          <w:lang w:eastAsia="hu-HU"/>
        </w:rPr>
        <w:t>„</w:t>
      </w:r>
      <w:r w:rsidR="00D53D87" w:rsidRPr="00D53D87">
        <w:rPr>
          <w:rFonts w:ascii="Times New Roman" w:hAnsi="Times New Roman"/>
          <w:b/>
          <w:i/>
          <w:caps w:val="0"/>
          <w:spacing w:val="0"/>
          <w:kern w:val="0"/>
          <w:sz w:val="22"/>
          <w:szCs w:val="22"/>
          <w:lang w:eastAsia="hu-HU"/>
        </w:rPr>
        <w:t>CAT motor beszerzése</w:t>
      </w:r>
      <w:r w:rsidRPr="00D53D87">
        <w:rPr>
          <w:rFonts w:ascii="Times New Roman" w:hAnsi="Times New Roman"/>
          <w:b/>
          <w:i/>
          <w:caps w:val="0"/>
          <w:spacing w:val="0"/>
          <w:kern w:val="0"/>
          <w:sz w:val="22"/>
          <w:szCs w:val="22"/>
          <w:lang w:eastAsia="hu-HU"/>
        </w:rPr>
        <w:t>”</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14:paraId="51FF3925" w14:textId="77777777" w:rsidR="00FA03DE" w:rsidRDefault="00FA03DE" w:rsidP="00FA03DE">
      <w:pPr>
        <w:widowControl w:val="0"/>
        <w:spacing w:after="120" w:line="240" w:lineRule="auto"/>
        <w:rPr>
          <w:rFonts w:ascii="Times New Roman" w:hAnsi="Times New Roman"/>
        </w:rPr>
      </w:pPr>
    </w:p>
    <w:p w14:paraId="4740322F" w14:textId="77777777" w:rsidR="00FA03DE" w:rsidRPr="00ED177A" w:rsidRDefault="00FA03DE" w:rsidP="00FA03DE">
      <w:pPr>
        <w:widowControl w:val="0"/>
        <w:spacing w:after="120" w:line="240" w:lineRule="auto"/>
        <w:rPr>
          <w:rFonts w:ascii="Times New Roman" w:hAnsi="Times New Roman"/>
        </w:rPr>
      </w:pPr>
    </w:p>
    <w:p w14:paraId="04D20494"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08064A88"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7465EFB0"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05A91A31"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435E88F7"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1CB94A4B" w14:textId="77777777" w:rsidR="00FA03DE" w:rsidRPr="00ED177A" w:rsidRDefault="00FA03DE" w:rsidP="00FA03DE">
      <w:pPr>
        <w:widowControl w:val="0"/>
        <w:spacing w:after="0" w:line="240" w:lineRule="auto"/>
        <w:jc w:val="center"/>
        <w:rPr>
          <w:rFonts w:ascii="Times New Roman" w:hAnsi="Times New Roman"/>
        </w:rPr>
      </w:pPr>
    </w:p>
    <w:p w14:paraId="0B63DB91" w14:textId="77777777" w:rsidR="00FA03DE" w:rsidRPr="00ED177A" w:rsidRDefault="00FA03DE" w:rsidP="00FA03DE">
      <w:pPr>
        <w:widowControl w:val="0"/>
        <w:spacing w:after="0" w:line="240" w:lineRule="auto"/>
        <w:jc w:val="center"/>
        <w:rPr>
          <w:rFonts w:ascii="Times New Roman" w:hAnsi="Times New Roman"/>
        </w:rPr>
      </w:pPr>
    </w:p>
    <w:p w14:paraId="10EB059F"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2343643A" w14:textId="77777777" w:rsidR="00FA03DE" w:rsidRDefault="00FA03DE">
      <w:pPr>
        <w:spacing w:after="0" w:line="240" w:lineRule="auto"/>
        <w:rPr>
          <w:rFonts w:ascii="Times New Roman" w:eastAsia="Times New Roman" w:hAnsi="Times New Roman"/>
          <w:b/>
          <w:bCs/>
          <w:sz w:val="24"/>
          <w:szCs w:val="26"/>
        </w:rPr>
      </w:pPr>
      <w:r>
        <w:br w:type="page"/>
      </w:r>
    </w:p>
    <w:p w14:paraId="6B68D923" w14:textId="4FDAAE11" w:rsidR="009A7926" w:rsidRDefault="00524BF3" w:rsidP="009A7926">
      <w:pPr>
        <w:pStyle w:val="Cmsor3"/>
        <w:jc w:val="both"/>
      </w:pPr>
      <w:bookmarkStart w:id="81" w:name="_Toc499711426"/>
      <w:r>
        <w:lastRenderedPageBreak/>
        <w:t>1</w:t>
      </w:r>
      <w:r w:rsidR="00FE3F71">
        <w:t>8</w:t>
      </w:r>
      <w:r w:rsidR="009A7926">
        <w:t>. sz. melléklet: Nyilatkozat üzleti titokról</w:t>
      </w:r>
      <w:bookmarkEnd w:id="81"/>
    </w:p>
    <w:p w14:paraId="305F0C47" w14:textId="77777777" w:rsidR="009A7926" w:rsidRDefault="009A7926" w:rsidP="009A7926">
      <w:pPr>
        <w:keepNext/>
        <w:keepLines/>
        <w:spacing w:after="0"/>
        <w:jc w:val="both"/>
        <w:rPr>
          <w:rFonts w:ascii="Times New Roman" w:hAnsi="Times New Roman"/>
        </w:rPr>
      </w:pPr>
    </w:p>
    <w:p w14:paraId="4966BD4F"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05795E6A" w14:textId="77777777" w:rsidR="009A7926" w:rsidRPr="00472615" w:rsidRDefault="009A7926" w:rsidP="009A7926">
      <w:pPr>
        <w:keepNext/>
        <w:keepLines/>
        <w:spacing w:after="0"/>
        <w:jc w:val="both"/>
        <w:rPr>
          <w:rFonts w:ascii="Times New Roman" w:hAnsi="Times New Roman"/>
        </w:rPr>
      </w:pPr>
    </w:p>
    <w:p w14:paraId="1C27AC6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90D9F1F" w14:textId="77777777" w:rsidR="009A7926" w:rsidRPr="00472615" w:rsidRDefault="009A7926" w:rsidP="009A7926">
      <w:pPr>
        <w:keepNext/>
        <w:keepLines/>
        <w:spacing w:after="0"/>
        <w:jc w:val="both"/>
        <w:rPr>
          <w:rFonts w:ascii="Times New Roman" w:hAnsi="Times New Roman"/>
        </w:rPr>
      </w:pPr>
    </w:p>
    <w:p w14:paraId="5A9E2879"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14:paraId="00839D5A" w14:textId="77777777" w:rsidR="009A7926" w:rsidRPr="00472615" w:rsidRDefault="009A7926" w:rsidP="009A7926">
      <w:pPr>
        <w:keepNext/>
        <w:keepLines/>
        <w:spacing w:after="0"/>
        <w:jc w:val="both"/>
        <w:rPr>
          <w:rFonts w:ascii="Times New Roman" w:hAnsi="Times New Roman"/>
        </w:rPr>
      </w:pPr>
    </w:p>
    <w:p w14:paraId="54382EAE"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A63B0C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2D810F31"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B30A949"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14:paraId="24DB313C" w14:textId="77777777" w:rsidR="009A7926" w:rsidRPr="00472615" w:rsidRDefault="009A7926" w:rsidP="009A7926">
      <w:pPr>
        <w:keepNext/>
        <w:keepLines/>
        <w:spacing w:after="0"/>
        <w:jc w:val="both"/>
        <w:rPr>
          <w:rFonts w:ascii="Times New Roman" w:hAnsi="Times New Roman"/>
        </w:rPr>
      </w:pPr>
    </w:p>
    <w:p w14:paraId="07FC8ADD"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7E67FF5F"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6BCDD77"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689051B"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1195C5C9" w14:textId="77777777" w:rsidR="009A7926" w:rsidRPr="00472615" w:rsidRDefault="009A7926" w:rsidP="009A7926">
      <w:pPr>
        <w:keepNext/>
        <w:keepLines/>
        <w:spacing w:after="0"/>
        <w:jc w:val="both"/>
        <w:rPr>
          <w:rFonts w:ascii="Times New Roman" w:hAnsi="Times New Roman"/>
        </w:rPr>
      </w:pPr>
    </w:p>
    <w:p w14:paraId="39D175DA" w14:textId="77777777" w:rsidR="009A7926" w:rsidRPr="00472615" w:rsidRDefault="009A7926" w:rsidP="009A7926">
      <w:pPr>
        <w:keepNext/>
        <w:keepLines/>
        <w:spacing w:after="0"/>
        <w:jc w:val="both"/>
        <w:rPr>
          <w:rFonts w:ascii="Times New Roman" w:hAnsi="Times New Roman"/>
        </w:rPr>
      </w:pPr>
    </w:p>
    <w:p w14:paraId="33A3112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11D4C5CE" w14:textId="77777777" w:rsidR="009A7926" w:rsidRPr="00472615" w:rsidRDefault="009A7926" w:rsidP="009A7926">
      <w:pPr>
        <w:keepNext/>
        <w:keepLines/>
        <w:spacing w:after="0"/>
        <w:jc w:val="both"/>
        <w:rPr>
          <w:rFonts w:ascii="Times New Roman" w:hAnsi="Times New Roman"/>
        </w:rPr>
      </w:pPr>
    </w:p>
    <w:p w14:paraId="2AB526C3"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029CBFCA"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52765DA8"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1F3D57F"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2521CFD" w14:textId="77777777" w:rsidR="009A7926" w:rsidRPr="00472615" w:rsidRDefault="009A7926" w:rsidP="009A7926">
      <w:pPr>
        <w:pStyle w:val="Szvegtrzs21"/>
        <w:keepNext/>
        <w:keepLines/>
        <w:spacing w:line="240" w:lineRule="auto"/>
        <w:ind w:right="142"/>
        <w:rPr>
          <w:i w:val="0"/>
          <w:smallCaps w:val="0"/>
          <w:sz w:val="22"/>
          <w:szCs w:val="22"/>
        </w:rPr>
      </w:pPr>
    </w:p>
    <w:p w14:paraId="432EE40F" w14:textId="77777777" w:rsidR="009A7926" w:rsidRPr="00472615" w:rsidRDefault="009A7926" w:rsidP="009A7926">
      <w:pPr>
        <w:pStyle w:val="Szvegtrzs21"/>
        <w:keepNext/>
        <w:keepLines/>
        <w:spacing w:line="240" w:lineRule="auto"/>
        <w:ind w:right="142"/>
        <w:rPr>
          <w:i w:val="0"/>
          <w:smallCaps w:val="0"/>
          <w:sz w:val="22"/>
          <w:szCs w:val="22"/>
        </w:rPr>
      </w:pPr>
    </w:p>
    <w:p w14:paraId="78EFFE98" w14:textId="77777777" w:rsidR="009A7926" w:rsidRPr="00472615" w:rsidRDefault="009A7926" w:rsidP="009A7926">
      <w:pPr>
        <w:pStyle w:val="Szvegtrzs21"/>
        <w:keepNext/>
        <w:keepLines/>
        <w:spacing w:line="240" w:lineRule="auto"/>
        <w:ind w:right="142"/>
        <w:rPr>
          <w:i w:val="0"/>
          <w:smallCaps w:val="0"/>
          <w:sz w:val="22"/>
          <w:szCs w:val="22"/>
        </w:rPr>
      </w:pPr>
    </w:p>
    <w:p w14:paraId="2A0703AF"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6A250ACB"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A1BECC2" w14:textId="15574F63" w:rsidR="006F1F6F" w:rsidRPr="00DD7B80" w:rsidRDefault="009A7926" w:rsidP="006F1F6F">
      <w:pPr>
        <w:pStyle w:val="Cmsor3"/>
        <w:jc w:val="both"/>
      </w:pPr>
      <w:r>
        <w:br w:type="page"/>
      </w:r>
      <w:bookmarkStart w:id="82" w:name="_Toc499711427"/>
      <w:r w:rsidR="00FE3F71">
        <w:lastRenderedPageBreak/>
        <w:t>19</w:t>
      </w:r>
      <w:r w:rsidR="00CC386D" w:rsidRPr="00DD7B80">
        <w:t xml:space="preserve">. sz. melléklet: </w:t>
      </w:r>
      <w:r w:rsidR="006F1F6F" w:rsidRPr="00DD7B80">
        <w:t>Nyilatkozat a változásbejegyzési eljárásról</w:t>
      </w:r>
      <w:bookmarkEnd w:id="82"/>
    </w:p>
    <w:p w14:paraId="0C568E3E" w14:textId="77777777" w:rsidR="006F1F6F" w:rsidRPr="00DD7B80" w:rsidRDefault="006F1F6F" w:rsidP="006F1F6F"/>
    <w:p w14:paraId="6F9BAA1A"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41D98F85"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5263C6B2" w14:textId="77777777" w:rsidR="006F1F6F" w:rsidRPr="00DD7B80" w:rsidRDefault="00CC386D" w:rsidP="00AE085B">
      <w:pPr>
        <w:jc w:val="center"/>
        <w:rPr>
          <w:rFonts w:ascii="Times New Roman" w:hAnsi="Times New Roman"/>
          <w:b/>
          <w:i/>
        </w:rPr>
      </w:pPr>
      <w:r w:rsidRPr="00DD7B80">
        <w:rPr>
          <w:rFonts w:ascii="Times New Roman" w:hAnsi="Times New Roman"/>
          <w:b/>
          <w:i/>
        </w:rPr>
        <w:t>VAGY</w:t>
      </w:r>
    </w:p>
    <w:p w14:paraId="58CA6B49"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6882BA71" w14:textId="77777777" w:rsidR="006F1F6F" w:rsidRPr="00DD7B80" w:rsidRDefault="006F1F6F" w:rsidP="006F1F6F">
      <w:pPr>
        <w:jc w:val="both"/>
        <w:rPr>
          <w:rFonts w:ascii="Times New Roman" w:hAnsi="Times New Roman"/>
        </w:rPr>
      </w:pPr>
    </w:p>
    <w:p w14:paraId="7A37629B"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39CEC12E" w14:textId="77777777" w:rsidR="006F1F6F" w:rsidRPr="00DD7B80" w:rsidRDefault="006F1F6F" w:rsidP="006F1F6F">
      <w:pPr>
        <w:keepNext/>
        <w:keepLines/>
        <w:spacing w:after="0"/>
        <w:jc w:val="both"/>
        <w:rPr>
          <w:rFonts w:ascii="Times New Roman" w:hAnsi="Times New Roman"/>
        </w:rPr>
      </w:pPr>
    </w:p>
    <w:p w14:paraId="4BD5D8B4"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65E746CF"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4944FBC"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78C3C5A5"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09824FF1" w14:textId="77777777" w:rsidR="006F1F6F" w:rsidRPr="00DD7B80" w:rsidRDefault="006F1F6F" w:rsidP="006F1F6F">
      <w:pPr>
        <w:jc w:val="both"/>
        <w:rPr>
          <w:rFonts w:ascii="Times New Roman" w:hAnsi="Times New Roman"/>
        </w:rPr>
      </w:pPr>
    </w:p>
    <w:p w14:paraId="674193E9"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59D436CC" w14:textId="77777777" w:rsidR="006F1F6F" w:rsidRDefault="006F1F6F">
      <w:pPr>
        <w:spacing w:after="0" w:line="240" w:lineRule="auto"/>
        <w:rPr>
          <w:rFonts w:ascii="Times New Roman" w:eastAsia="Times New Roman" w:hAnsi="Times New Roman"/>
          <w:b/>
          <w:bCs/>
          <w:sz w:val="24"/>
          <w:szCs w:val="26"/>
        </w:rPr>
      </w:pPr>
      <w:r>
        <w:br w:type="page"/>
      </w:r>
    </w:p>
    <w:p w14:paraId="3D471231" w14:textId="33294327" w:rsidR="009A7926" w:rsidRDefault="00CC386D" w:rsidP="009A7926">
      <w:pPr>
        <w:pStyle w:val="Cmsor3"/>
        <w:jc w:val="both"/>
      </w:pPr>
      <w:bookmarkStart w:id="83" w:name="_Toc499711428"/>
      <w:r>
        <w:lastRenderedPageBreak/>
        <w:t>2</w:t>
      </w:r>
      <w:r w:rsidR="00FE3F71">
        <w:t>0</w:t>
      </w:r>
      <w:r w:rsidR="009A7926">
        <w:t>. sz. melléklet: Nyilatkozat a felelős fordításról</w:t>
      </w:r>
      <w:bookmarkEnd w:id="83"/>
    </w:p>
    <w:p w14:paraId="6A91B2B9" w14:textId="77777777" w:rsidR="009A7926" w:rsidRDefault="009A7926" w:rsidP="009A7926">
      <w:pPr>
        <w:jc w:val="both"/>
        <w:rPr>
          <w:spacing w:val="4"/>
        </w:rPr>
      </w:pPr>
    </w:p>
    <w:p w14:paraId="728243A3" w14:textId="77777777" w:rsidR="009A7926" w:rsidRPr="006F786E" w:rsidRDefault="009A7926" w:rsidP="009A7926">
      <w:pPr>
        <w:keepNext/>
        <w:keepLines/>
        <w:jc w:val="both"/>
        <w:rPr>
          <w:rFonts w:ascii="Times New Roman" w:hAnsi="Times New Roman"/>
        </w:rPr>
      </w:pPr>
    </w:p>
    <w:p w14:paraId="0A69BBA7"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1550BDD4" w14:textId="77777777" w:rsidR="009A7926" w:rsidRPr="006F786E" w:rsidRDefault="009A7926" w:rsidP="009A7926">
      <w:pPr>
        <w:keepNext/>
        <w:keepLines/>
        <w:jc w:val="both"/>
        <w:rPr>
          <w:rFonts w:ascii="Times New Roman" w:hAnsi="Times New Roman"/>
        </w:rPr>
      </w:pPr>
    </w:p>
    <w:p w14:paraId="558F1E6B" w14:textId="77777777" w:rsidR="009A7926" w:rsidRPr="006F786E" w:rsidRDefault="009A7926" w:rsidP="009A7926">
      <w:pPr>
        <w:keepNext/>
        <w:keepLines/>
        <w:jc w:val="both"/>
        <w:rPr>
          <w:rFonts w:ascii="Times New Roman" w:hAnsi="Times New Roman"/>
        </w:rPr>
      </w:pPr>
    </w:p>
    <w:p w14:paraId="6E8ED5BF"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78AAE948" w14:textId="77777777" w:rsidR="009A7926" w:rsidRPr="006F786E" w:rsidRDefault="009A7926" w:rsidP="009A7926">
      <w:pPr>
        <w:keepNext/>
        <w:keepLines/>
        <w:jc w:val="both"/>
        <w:rPr>
          <w:rFonts w:ascii="Times New Roman" w:hAnsi="Times New Roman"/>
        </w:rPr>
      </w:pPr>
    </w:p>
    <w:p w14:paraId="4FC47ABF" w14:textId="77777777" w:rsidR="009A7926" w:rsidRPr="006F786E" w:rsidRDefault="009A7926" w:rsidP="009A7926">
      <w:pPr>
        <w:keepNext/>
        <w:keepLines/>
        <w:jc w:val="both"/>
        <w:rPr>
          <w:rFonts w:ascii="Times New Roman" w:hAnsi="Times New Roman"/>
        </w:rPr>
      </w:pPr>
    </w:p>
    <w:p w14:paraId="3FA5DA83"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8BCA75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586D511B"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74CD6D18"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07DF2E54" w14:textId="77777777" w:rsidR="009A7926" w:rsidRDefault="009A7926" w:rsidP="009A7926">
      <w:pPr>
        <w:pStyle w:val="Szvegtrzs21"/>
        <w:keepNext/>
        <w:keepLines/>
        <w:spacing w:line="240" w:lineRule="auto"/>
        <w:ind w:right="142"/>
        <w:rPr>
          <w:i w:val="0"/>
          <w:smallCaps w:val="0"/>
          <w:sz w:val="22"/>
          <w:szCs w:val="22"/>
        </w:rPr>
      </w:pPr>
    </w:p>
    <w:p w14:paraId="180102B1" w14:textId="77777777" w:rsidR="009A7926" w:rsidRDefault="009A7926" w:rsidP="009A7926">
      <w:pPr>
        <w:pStyle w:val="Szvegtrzs21"/>
        <w:keepNext/>
        <w:keepLines/>
        <w:spacing w:line="240" w:lineRule="auto"/>
        <w:ind w:right="142"/>
        <w:rPr>
          <w:i w:val="0"/>
          <w:smallCaps w:val="0"/>
          <w:sz w:val="22"/>
          <w:szCs w:val="22"/>
        </w:rPr>
      </w:pPr>
    </w:p>
    <w:p w14:paraId="79D10049" w14:textId="77777777" w:rsidR="009A7926" w:rsidRDefault="009A7926" w:rsidP="009A7926">
      <w:pPr>
        <w:pStyle w:val="Szvegtrzs21"/>
        <w:keepNext/>
        <w:keepLines/>
        <w:spacing w:line="240" w:lineRule="auto"/>
        <w:ind w:right="142"/>
        <w:rPr>
          <w:i w:val="0"/>
          <w:smallCaps w:val="0"/>
          <w:sz w:val="22"/>
          <w:szCs w:val="22"/>
        </w:rPr>
      </w:pPr>
    </w:p>
    <w:p w14:paraId="6204F55E"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345F2EF"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5D85A838" w14:textId="5659E0D0" w:rsidR="009A7926" w:rsidRPr="00B527C0" w:rsidRDefault="00CC386D" w:rsidP="009A7926">
      <w:pPr>
        <w:pStyle w:val="Cmsor3"/>
        <w:jc w:val="both"/>
      </w:pPr>
      <w:bookmarkStart w:id="84" w:name="_Toc499711429"/>
      <w:r>
        <w:lastRenderedPageBreak/>
        <w:t>2</w:t>
      </w:r>
      <w:r w:rsidR="00FE3F71">
        <w:t>1</w:t>
      </w:r>
      <w:r w:rsidR="009A7926" w:rsidRPr="00B527C0">
        <w:t>. sz. melléklet: Nyilatkozat a papír alapú és az el</w:t>
      </w:r>
      <w:r w:rsidR="009A7926">
        <w:t>e</w:t>
      </w:r>
      <w:r w:rsidR="009A7926" w:rsidRPr="00B527C0">
        <w:t>ktronikus példány egyezőségéről</w:t>
      </w:r>
      <w:bookmarkEnd w:id="84"/>
    </w:p>
    <w:p w14:paraId="6B934DAC" w14:textId="77777777" w:rsidR="009A7926" w:rsidRPr="00405BF8" w:rsidRDefault="009A7926" w:rsidP="009A7926">
      <w:pPr>
        <w:pStyle w:val="Cmsor1"/>
        <w:keepLines/>
        <w:ind w:left="1080" w:hanging="360"/>
        <w:rPr>
          <w:caps/>
          <w:sz w:val="22"/>
          <w:szCs w:val="22"/>
        </w:rPr>
      </w:pPr>
    </w:p>
    <w:p w14:paraId="0D17BDD1" w14:textId="77777777" w:rsidR="009A7926" w:rsidRPr="00405BF8" w:rsidRDefault="009A7926" w:rsidP="009A7926">
      <w:pPr>
        <w:rPr>
          <w:rFonts w:ascii="Times New Roman" w:hAnsi="Times New Roman"/>
        </w:rPr>
      </w:pPr>
    </w:p>
    <w:p w14:paraId="62D9B7FE"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55746689"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6D8E78BF"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0DBB359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02D104" w14:textId="77777777" w:rsidR="009A7926" w:rsidRPr="00405BF8" w:rsidRDefault="009A7926" w:rsidP="009A7926">
      <w:pPr>
        <w:keepNext/>
        <w:keepLines/>
        <w:tabs>
          <w:tab w:val="center" w:pos="5130"/>
        </w:tabs>
        <w:jc w:val="both"/>
        <w:rPr>
          <w:rFonts w:ascii="Times New Roman" w:hAnsi="Times New Roman"/>
          <w:color w:val="000000"/>
        </w:rPr>
      </w:pPr>
    </w:p>
    <w:p w14:paraId="21198263" w14:textId="77777777" w:rsidR="009A7926" w:rsidRPr="00405BF8" w:rsidRDefault="009A7926" w:rsidP="009A7926">
      <w:pPr>
        <w:keepNext/>
        <w:keepLines/>
        <w:tabs>
          <w:tab w:val="center" w:pos="5130"/>
        </w:tabs>
        <w:jc w:val="both"/>
        <w:rPr>
          <w:rFonts w:ascii="Times New Roman" w:hAnsi="Times New Roman"/>
          <w:color w:val="000000"/>
        </w:rPr>
      </w:pPr>
    </w:p>
    <w:p w14:paraId="6AABD413" w14:textId="77777777" w:rsidR="009A7926" w:rsidRPr="00405BF8" w:rsidRDefault="009A7926" w:rsidP="009A7926">
      <w:pPr>
        <w:keepNext/>
        <w:keepLines/>
        <w:rPr>
          <w:rFonts w:ascii="Times New Roman" w:hAnsi="Times New Roman"/>
        </w:rPr>
      </w:pPr>
    </w:p>
    <w:p w14:paraId="5CF3BB03"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0D5A4154" w14:textId="77777777" w:rsidR="009A7926" w:rsidRPr="00405BF8" w:rsidRDefault="009A7926" w:rsidP="009A7926">
      <w:pPr>
        <w:keepNext/>
        <w:keepLines/>
        <w:spacing w:after="0" w:line="240" w:lineRule="auto"/>
        <w:jc w:val="both"/>
        <w:rPr>
          <w:rFonts w:ascii="Times New Roman" w:hAnsi="Times New Roman"/>
        </w:rPr>
      </w:pPr>
    </w:p>
    <w:p w14:paraId="5A88E1D2" w14:textId="77777777" w:rsidR="009A7926" w:rsidRPr="00405BF8" w:rsidRDefault="009A7926" w:rsidP="009A7926">
      <w:pPr>
        <w:keepNext/>
        <w:keepLines/>
        <w:spacing w:after="0" w:line="240" w:lineRule="auto"/>
        <w:jc w:val="both"/>
        <w:rPr>
          <w:rFonts w:ascii="Times New Roman" w:hAnsi="Times New Roman"/>
        </w:rPr>
      </w:pPr>
    </w:p>
    <w:p w14:paraId="504C18DE"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262E5DA"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7189091"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46F099C"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2D04DC2" w14:textId="77777777" w:rsidR="009A7926" w:rsidRPr="00405BF8" w:rsidRDefault="009A7926" w:rsidP="009A7926">
      <w:pPr>
        <w:rPr>
          <w:rFonts w:ascii="Times New Roman" w:hAnsi="Times New Roman"/>
        </w:rPr>
      </w:pPr>
    </w:p>
    <w:p w14:paraId="7C43EC21" w14:textId="77777777" w:rsidR="00C10B0E" w:rsidRDefault="00C10B0E">
      <w:pPr>
        <w:spacing w:after="0" w:line="240" w:lineRule="auto"/>
      </w:pPr>
      <w:r>
        <w:br w:type="page"/>
      </w:r>
    </w:p>
    <w:p w14:paraId="54C6BA54" w14:textId="48DD3CB2" w:rsidR="00BC1558" w:rsidRPr="00A345E3" w:rsidRDefault="00CC386D" w:rsidP="00BC1558">
      <w:pPr>
        <w:pStyle w:val="Cmsor3"/>
        <w:jc w:val="center"/>
      </w:pPr>
      <w:bookmarkStart w:id="85" w:name="_Toc467152940"/>
      <w:bookmarkStart w:id="86" w:name="_Toc499711430"/>
      <w:r>
        <w:lastRenderedPageBreak/>
        <w:t>2</w:t>
      </w:r>
      <w:r w:rsidR="00FE3F71">
        <w:t>2</w:t>
      </w:r>
      <w:r w:rsidR="00BC1558" w:rsidRPr="004D54F7">
        <w:t xml:space="preserve">. sz. melléklet: </w:t>
      </w:r>
      <w:r w:rsidR="00BC1558" w:rsidRPr="00EF25FA">
        <w:t>NYILATKOZAT ÁTLÁTHATÓSÁGRÓL</w:t>
      </w:r>
      <w:bookmarkEnd w:id="85"/>
      <w:bookmarkEnd w:id="86"/>
    </w:p>
    <w:p w14:paraId="66E70A98" w14:textId="77777777" w:rsidR="00BC1558" w:rsidRPr="00405BF8" w:rsidRDefault="00BC1558" w:rsidP="00BC1558">
      <w:pPr>
        <w:keepNext/>
        <w:keepLines/>
        <w:spacing w:after="0" w:line="240" w:lineRule="auto"/>
        <w:jc w:val="right"/>
        <w:rPr>
          <w:rFonts w:ascii="Times New Roman" w:hAnsi="Times New Roman"/>
          <w:i/>
        </w:rPr>
      </w:pPr>
    </w:p>
    <w:p w14:paraId="488E6081"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1919154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7252D5A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EDC6294"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17BEB70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A80A41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4230B2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F707F8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29D886F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2BEFC1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3DAAF7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78A344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2C04960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6FB9B20"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3D7AF0A5"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306EB18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19C40E3"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0271FF96"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6A66DD0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73A56F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Pr="008A5426">
        <w:rPr>
          <w:rFonts w:ascii="Times New Roman" w:eastAsia="Times New Roman" w:hAnsi="Times New Roman"/>
          <w:b/>
          <w:color w:val="000000"/>
          <w:sz w:val="21"/>
          <w:szCs w:val="21"/>
          <w:lang w:eastAsia="hu-HU"/>
        </w:rPr>
        <w:t>„</w:t>
      </w:r>
      <w:r w:rsidR="008A5426" w:rsidRPr="008A5426">
        <w:rPr>
          <w:rFonts w:ascii="Times New Roman" w:eastAsia="Times New Roman" w:hAnsi="Times New Roman"/>
          <w:b/>
          <w:color w:val="000000"/>
          <w:sz w:val="21"/>
          <w:szCs w:val="21"/>
          <w:lang w:eastAsia="hu-HU"/>
        </w:rPr>
        <w:t>CAT motor beszerzése</w:t>
      </w:r>
      <w:r w:rsidRPr="008A5426">
        <w:rPr>
          <w:rFonts w:ascii="Times New Roman" w:eastAsia="Times New Roman" w:hAnsi="Times New Roman"/>
          <w:b/>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tárgyban kiírt (köz)beszerzési eljárás  részeként teszem meg. </w:t>
      </w:r>
    </w:p>
    <w:p w14:paraId="642666FE"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3049F96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20F1200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5D65CCC8"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256E0F9E"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0A59D6A6"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1FE948A2" w14:textId="77777777" w:rsidR="00FE3F71" w:rsidRDefault="00FE3F71" w:rsidP="00BC1558">
      <w:pPr>
        <w:spacing w:after="0" w:line="240" w:lineRule="auto"/>
        <w:jc w:val="both"/>
        <w:rPr>
          <w:rFonts w:ascii="Times New Roman" w:eastAsia="Times New Roman" w:hAnsi="Times New Roman"/>
          <w:i/>
          <w:iCs/>
          <w:color w:val="000000"/>
          <w:sz w:val="21"/>
          <w:szCs w:val="21"/>
          <w:lang w:eastAsia="hu-HU"/>
        </w:rPr>
        <w:sectPr w:rsidR="00FE3F71" w:rsidSect="00524BF3">
          <w:pgSz w:w="11906" w:h="16838" w:code="9"/>
          <w:pgMar w:top="1418" w:right="1418" w:bottom="1418" w:left="1418" w:header="709" w:footer="709" w:gutter="0"/>
          <w:cols w:space="708"/>
          <w:titlePg/>
          <w:docGrid w:linePitch="360"/>
        </w:sectPr>
      </w:pPr>
    </w:p>
    <w:p w14:paraId="531CF67A" w14:textId="01C5DD9C" w:rsidR="00336336" w:rsidRPr="00A345E3" w:rsidRDefault="00CC386D" w:rsidP="001306E3">
      <w:pPr>
        <w:pStyle w:val="Cmsor3"/>
        <w:jc w:val="both"/>
      </w:pPr>
      <w:bookmarkStart w:id="87" w:name="_Toc499711431"/>
      <w:r>
        <w:lastRenderedPageBreak/>
        <w:t>2</w:t>
      </w:r>
      <w:r w:rsidR="00F33620">
        <w:t>3</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7"/>
    </w:p>
    <w:p w14:paraId="1928893A" w14:textId="77777777" w:rsidR="00336336" w:rsidRPr="00405BF8" w:rsidRDefault="00336336" w:rsidP="009B73D3">
      <w:pPr>
        <w:keepNext/>
        <w:keepLines/>
        <w:spacing w:after="0" w:line="240" w:lineRule="auto"/>
        <w:jc w:val="right"/>
        <w:rPr>
          <w:rFonts w:ascii="Times New Roman" w:hAnsi="Times New Roman"/>
          <w:i/>
        </w:rPr>
      </w:pPr>
    </w:p>
    <w:p w14:paraId="432546EB" w14:textId="77777777" w:rsidR="00336336" w:rsidRPr="00405BF8" w:rsidRDefault="00336336" w:rsidP="009B73D3">
      <w:pPr>
        <w:keepNext/>
        <w:keepLines/>
        <w:spacing w:after="0" w:line="240" w:lineRule="auto"/>
        <w:jc w:val="right"/>
        <w:rPr>
          <w:rFonts w:ascii="Times New Roman" w:hAnsi="Times New Roman"/>
          <w:i/>
        </w:rPr>
      </w:pPr>
    </w:p>
    <w:p w14:paraId="081E7ED7"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14F4ACF0"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E085B">
        <w:rPr>
          <w:rFonts w:ascii="Times New Roman" w:hAnsi="Times New Roman"/>
          <w:b/>
        </w:rPr>
        <w:t>"</w:t>
      </w:r>
      <w:r w:rsidR="00AE085B">
        <w:rPr>
          <w:rFonts w:ascii="Times New Roman" w:hAnsi="Times New Roman"/>
          <w:b/>
        </w:rPr>
        <w:t xml:space="preserve">CAT motor beszerzése”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14:paraId="099B3AD3" w14:textId="77777777" w:rsidR="00336336" w:rsidRPr="00405BF8" w:rsidRDefault="00336336" w:rsidP="009B73D3">
      <w:pPr>
        <w:keepNext/>
        <w:keepLines/>
        <w:spacing w:after="0" w:line="240" w:lineRule="auto"/>
        <w:jc w:val="both"/>
        <w:rPr>
          <w:rFonts w:ascii="Times New Roman" w:hAnsi="Times New Roman"/>
        </w:rPr>
      </w:pPr>
    </w:p>
    <w:p w14:paraId="232C56A5"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7704AEF0"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09B81378"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w:t>
      </w:r>
      <w:r w:rsidRPr="00AE085B">
        <w:rPr>
          <w:rFonts w:ascii="Times New Roman" w:hAnsi="Times New Roman"/>
        </w:rPr>
        <w:t xml:space="preserve">cégnév&gt; (&lt;székhely&gt;) mint </w:t>
      </w:r>
      <w:r w:rsidR="0048575B" w:rsidRPr="00AE085B">
        <w:rPr>
          <w:rFonts w:ascii="Times New Roman" w:hAnsi="Times New Roman"/>
        </w:rPr>
        <w:t>ajánlattevő</w:t>
      </w:r>
      <w:r w:rsidRPr="00AE085B">
        <w:rPr>
          <w:rFonts w:ascii="Times New Roman" w:hAnsi="Times New Roman"/>
        </w:rPr>
        <w:t xml:space="preserve"> képviseletében a MÁV-START Vasúti Személyszállító Zrt.</w:t>
      </w:r>
      <w:r w:rsidRPr="00AE085B">
        <w:rPr>
          <w:rFonts w:ascii="Times New Roman" w:hAnsi="Times New Roman"/>
          <w:lang w:eastAsia="hu-HU"/>
        </w:rPr>
        <w:t xml:space="preserve">, </w:t>
      </w:r>
      <w:r w:rsidRPr="00AE085B">
        <w:rPr>
          <w:rFonts w:ascii="Times New Roman" w:hAnsi="Times New Roman"/>
        </w:rPr>
        <w:t xml:space="preserve">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AE085B">
        <w:rPr>
          <w:rFonts w:ascii="Times New Roman" w:hAnsi="Times New Roman"/>
        </w:rPr>
        <w:t xml:space="preserve"> tárgyban</w:t>
      </w:r>
      <w:r w:rsidRPr="00405BF8">
        <w:rPr>
          <w:rFonts w:ascii="Times New Roman" w:hAnsi="Times New Roman"/>
        </w:rPr>
        <w:t xml:space="preserve">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75CF93D2" w14:textId="77777777" w:rsidR="00336336" w:rsidRPr="00405BF8" w:rsidRDefault="00336336" w:rsidP="009B73D3">
      <w:pPr>
        <w:keepNext/>
        <w:keepLines/>
        <w:spacing w:after="0" w:line="240" w:lineRule="auto"/>
        <w:jc w:val="both"/>
        <w:rPr>
          <w:rFonts w:ascii="Times New Roman" w:hAnsi="Times New Roman"/>
        </w:rPr>
      </w:pPr>
    </w:p>
    <w:p w14:paraId="3766C61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7CCA4249"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16827F06" w14:textId="77777777" w:rsidTr="001C40CB">
        <w:tc>
          <w:tcPr>
            <w:tcW w:w="2977" w:type="dxa"/>
          </w:tcPr>
          <w:p w14:paraId="765DD3D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895D47A"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7705044A"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600EE3A8" w14:textId="77777777" w:rsidTr="001C40CB">
        <w:tc>
          <w:tcPr>
            <w:tcW w:w="2977" w:type="dxa"/>
          </w:tcPr>
          <w:p w14:paraId="274FD1A3"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3C2A267E"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3813862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3D7A1A9" w14:textId="77777777" w:rsidTr="001C40CB">
        <w:tc>
          <w:tcPr>
            <w:tcW w:w="2977" w:type="dxa"/>
          </w:tcPr>
          <w:p w14:paraId="36407B2C"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2C22A56"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DDF1FE6" w14:textId="77777777" w:rsidR="00336336" w:rsidRPr="00405BF8" w:rsidRDefault="00336336" w:rsidP="001C40CB">
            <w:pPr>
              <w:keepNext/>
              <w:keepLines/>
              <w:spacing w:after="0" w:line="240" w:lineRule="auto"/>
              <w:jc w:val="both"/>
              <w:rPr>
                <w:rFonts w:ascii="Times New Roman" w:hAnsi="Times New Roman"/>
              </w:rPr>
            </w:pPr>
          </w:p>
        </w:tc>
      </w:tr>
    </w:tbl>
    <w:p w14:paraId="0261817A" w14:textId="77777777" w:rsidR="00336336" w:rsidRPr="0010424E" w:rsidRDefault="00336336" w:rsidP="009B73D3">
      <w:pPr>
        <w:keepNext/>
        <w:keepLines/>
        <w:spacing w:after="0" w:line="240" w:lineRule="auto"/>
        <w:jc w:val="center"/>
        <w:rPr>
          <w:rFonts w:ascii="Times New Roman" w:hAnsi="Times New Roman"/>
          <w:sz w:val="6"/>
          <w:szCs w:val="6"/>
        </w:rPr>
      </w:pPr>
    </w:p>
    <w:p w14:paraId="71B0D7D2"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28547D77"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4C5E1778" w14:textId="77777777" w:rsidR="00336336" w:rsidRPr="00086766" w:rsidRDefault="00336336" w:rsidP="009B73D3">
      <w:pPr>
        <w:keepNext/>
        <w:keepLines/>
        <w:spacing w:after="0" w:line="240" w:lineRule="auto"/>
        <w:jc w:val="both"/>
        <w:rPr>
          <w:rFonts w:ascii="Times New Roman" w:hAnsi="Times New Roman"/>
          <w:b/>
        </w:rPr>
      </w:pPr>
      <w:proofErr w:type="gramStart"/>
      <w:r w:rsidRPr="00AE085B">
        <w:rPr>
          <w:rFonts w:ascii="Times New Roman" w:hAnsi="Times New Roman"/>
        </w:rPr>
        <w:lastRenderedPageBreak/>
        <w:t xml:space="preserve">Alulírott &lt;képviselő / meghatalmazott neve&gt; a(z) &lt;cégnév&gt; (&lt;székhely&gt;) mint </w:t>
      </w:r>
      <w:r w:rsidR="003448F9" w:rsidRPr="00AE085B">
        <w:rPr>
          <w:rFonts w:ascii="Times New Roman" w:hAnsi="Times New Roman"/>
        </w:rPr>
        <w:t>ajánlattevő</w:t>
      </w:r>
      <w:r w:rsidRPr="00AE085B">
        <w:rPr>
          <w:rFonts w:ascii="Times New Roman" w:hAnsi="Times New Roman"/>
        </w:rPr>
        <w:t xml:space="preserve"> képviseletében a MÁV-START Vasúti Személyszállító Zrt.</w:t>
      </w:r>
      <w:r w:rsidRPr="00AE085B">
        <w:rPr>
          <w:rFonts w:ascii="Times New Roman" w:hAnsi="Times New Roman"/>
          <w:lang w:eastAsia="hu-HU"/>
        </w:rPr>
        <w:t xml:space="preserve">, </w:t>
      </w:r>
      <w:r w:rsidRPr="00AE085B">
        <w:rPr>
          <w:rFonts w:ascii="Times New Roman" w:hAnsi="Times New Roman"/>
        </w:rPr>
        <w:t xml:space="preserve">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AE085B">
        <w:rPr>
          <w:rFonts w:ascii="Times New Roman" w:hAnsi="Times New Roman"/>
        </w:rPr>
        <w:t xml:space="preserve"> tárgyban indított</w:t>
      </w:r>
      <w:r w:rsidR="00A345E3" w:rsidRPr="00AE085B">
        <w:rPr>
          <w:rFonts w:ascii="Times New Roman" w:hAnsi="Times New Roman"/>
        </w:rPr>
        <w:t xml:space="preserve"> közösségi</w:t>
      </w:r>
      <w:r w:rsidRPr="00AE085B">
        <w:rPr>
          <w:rFonts w:ascii="Times New Roman" w:hAnsi="Times New Roman"/>
        </w:rPr>
        <w:t xml:space="preserve"> tárgyalásos eljárásban ezúton nyilatkozom, hogy a Kbt. 6</w:t>
      </w:r>
      <w:r w:rsidR="00E357BE" w:rsidRPr="00AE085B">
        <w:rPr>
          <w:rFonts w:ascii="Times New Roman" w:hAnsi="Times New Roman"/>
        </w:rPr>
        <w:t>2</w:t>
      </w:r>
      <w:r w:rsidRPr="00AE085B">
        <w:rPr>
          <w:rFonts w:ascii="Times New Roman" w:hAnsi="Times New Roman"/>
        </w:rPr>
        <w:t>. § (1) bekezdés k) pont</w:t>
      </w:r>
      <w:r w:rsidRPr="00405BF8">
        <w:rPr>
          <w:rFonts w:ascii="Times New Roman" w:hAnsi="Times New Roman"/>
        </w:rPr>
        <w:t xml:space="preserve">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50B73D3F"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20B56DE2" w14:textId="77777777" w:rsidR="00DA7138" w:rsidRDefault="00DA7138" w:rsidP="00DA7138">
      <w:pPr>
        <w:keepNext/>
        <w:keepLines/>
        <w:spacing w:after="0" w:line="240" w:lineRule="auto"/>
        <w:jc w:val="both"/>
        <w:rPr>
          <w:rFonts w:ascii="Times New Roman" w:hAnsi="Times New Roman"/>
          <w:highlight w:val="red"/>
        </w:rPr>
      </w:pPr>
    </w:p>
    <w:p w14:paraId="6B454254" w14:textId="77777777" w:rsidR="00336336" w:rsidRPr="00405BF8" w:rsidRDefault="00336336" w:rsidP="009B73D3">
      <w:pPr>
        <w:keepNext/>
        <w:keepLines/>
        <w:spacing w:after="0" w:line="360" w:lineRule="auto"/>
        <w:jc w:val="both"/>
        <w:rPr>
          <w:rFonts w:ascii="Times New Roman" w:hAnsi="Times New Roman"/>
        </w:rPr>
      </w:pPr>
    </w:p>
    <w:p w14:paraId="5B0E7871" w14:textId="77777777" w:rsidR="00336336" w:rsidRPr="00405BF8" w:rsidRDefault="00336336" w:rsidP="009B73D3">
      <w:pPr>
        <w:keepNext/>
        <w:keepLines/>
        <w:spacing w:after="0" w:line="240" w:lineRule="auto"/>
        <w:jc w:val="both"/>
        <w:rPr>
          <w:rFonts w:ascii="Times New Roman" w:hAnsi="Times New Roman"/>
        </w:rPr>
      </w:pPr>
    </w:p>
    <w:p w14:paraId="552F5E7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1548E0A4"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27DEB76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62E3991"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6633908"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78FBB14" w14:textId="77777777" w:rsidR="00DA7138" w:rsidRDefault="00DA7138" w:rsidP="004D54F7">
      <w:pPr>
        <w:pStyle w:val="Szvegtrzs21"/>
        <w:keepNext/>
        <w:keepLines/>
        <w:spacing w:line="240" w:lineRule="auto"/>
        <w:ind w:right="142"/>
        <w:rPr>
          <w:i w:val="0"/>
          <w:smallCaps w:val="0"/>
          <w:sz w:val="22"/>
          <w:szCs w:val="22"/>
        </w:rPr>
      </w:pPr>
    </w:p>
    <w:p w14:paraId="2008B992" w14:textId="77777777" w:rsidR="00DA7138" w:rsidRDefault="00DA7138" w:rsidP="004D54F7">
      <w:pPr>
        <w:pStyle w:val="Szvegtrzs21"/>
        <w:keepNext/>
        <w:keepLines/>
        <w:spacing w:line="240" w:lineRule="auto"/>
        <w:ind w:right="142"/>
        <w:rPr>
          <w:i w:val="0"/>
          <w:smallCaps w:val="0"/>
          <w:sz w:val="22"/>
          <w:szCs w:val="22"/>
        </w:rPr>
      </w:pPr>
    </w:p>
    <w:p w14:paraId="09C3DE93" w14:textId="77777777" w:rsidR="00DA7138" w:rsidRDefault="00DA7138" w:rsidP="004D54F7">
      <w:pPr>
        <w:pStyle w:val="Szvegtrzs21"/>
        <w:keepNext/>
        <w:keepLines/>
        <w:spacing w:line="240" w:lineRule="auto"/>
        <w:ind w:right="142"/>
        <w:rPr>
          <w:i w:val="0"/>
          <w:smallCaps w:val="0"/>
          <w:sz w:val="22"/>
          <w:szCs w:val="22"/>
        </w:rPr>
      </w:pPr>
    </w:p>
    <w:p w14:paraId="3A3E5A49" w14:textId="77777777" w:rsidR="00DA7138" w:rsidRDefault="00DA7138" w:rsidP="004D54F7">
      <w:pPr>
        <w:pStyle w:val="Szvegtrzs21"/>
        <w:keepNext/>
        <w:keepLines/>
        <w:spacing w:line="240" w:lineRule="auto"/>
        <w:ind w:right="142"/>
        <w:rPr>
          <w:i w:val="0"/>
          <w:smallCaps w:val="0"/>
          <w:sz w:val="22"/>
          <w:szCs w:val="22"/>
        </w:rPr>
      </w:pPr>
    </w:p>
    <w:p w14:paraId="051A74CB" w14:textId="77777777" w:rsidR="00DA7138" w:rsidRDefault="00DA7138" w:rsidP="004D54F7">
      <w:pPr>
        <w:pStyle w:val="Szvegtrzs21"/>
        <w:keepNext/>
        <w:keepLines/>
        <w:spacing w:line="240" w:lineRule="auto"/>
        <w:ind w:right="142"/>
        <w:rPr>
          <w:i w:val="0"/>
          <w:smallCaps w:val="0"/>
          <w:sz w:val="22"/>
          <w:szCs w:val="22"/>
        </w:rPr>
      </w:pPr>
    </w:p>
    <w:p w14:paraId="62FF5427" w14:textId="77777777" w:rsidR="00DA7138" w:rsidRDefault="00DA7138" w:rsidP="004D54F7">
      <w:pPr>
        <w:pStyle w:val="Szvegtrzs21"/>
        <w:keepNext/>
        <w:keepLines/>
        <w:spacing w:line="240" w:lineRule="auto"/>
        <w:ind w:right="142"/>
        <w:rPr>
          <w:i w:val="0"/>
          <w:smallCaps w:val="0"/>
          <w:sz w:val="22"/>
          <w:szCs w:val="22"/>
        </w:rPr>
      </w:pPr>
    </w:p>
    <w:p w14:paraId="784C5626" w14:textId="2BE600C9" w:rsidR="00336336" w:rsidRPr="00E73CB9" w:rsidRDefault="00336336" w:rsidP="000651AA">
      <w:pPr>
        <w:pStyle w:val="Cmsor3"/>
        <w:jc w:val="both"/>
      </w:pPr>
      <w:r w:rsidRPr="00405BF8">
        <w:br w:type="page"/>
      </w:r>
      <w:bookmarkStart w:id="99" w:name="_Toc499711432"/>
      <w:r w:rsidR="00CC386D">
        <w:lastRenderedPageBreak/>
        <w:t>2</w:t>
      </w:r>
      <w:r w:rsidR="00F33620">
        <w:t>4</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99"/>
    </w:p>
    <w:p w14:paraId="2391E4EB" w14:textId="77777777" w:rsidR="00336336" w:rsidRPr="00405BF8" w:rsidRDefault="00336336" w:rsidP="009B73D3">
      <w:pPr>
        <w:keepNext/>
        <w:keepLines/>
        <w:spacing w:after="0" w:line="240" w:lineRule="auto"/>
        <w:jc w:val="right"/>
        <w:rPr>
          <w:rFonts w:ascii="Times New Roman" w:hAnsi="Times New Roman"/>
        </w:rPr>
      </w:pPr>
    </w:p>
    <w:p w14:paraId="2F07E19D"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5C67207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7B568784"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4199DBEC" w14:textId="77777777" w:rsidR="00336336" w:rsidRDefault="00336336" w:rsidP="009B73D3">
      <w:pPr>
        <w:keepNext/>
        <w:keepLines/>
        <w:spacing w:after="0" w:line="240" w:lineRule="auto"/>
        <w:jc w:val="both"/>
        <w:rPr>
          <w:rFonts w:ascii="Times New Roman" w:hAnsi="Times New Roman"/>
        </w:rPr>
      </w:pPr>
    </w:p>
    <w:p w14:paraId="4696C812"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2186447D"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36FE431B"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63ACF939" w14:textId="77777777" w:rsidTr="001C40CB">
        <w:tc>
          <w:tcPr>
            <w:tcW w:w="4605" w:type="dxa"/>
          </w:tcPr>
          <w:p w14:paraId="53613887"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53C26517"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47C6A2D4" w14:textId="77777777" w:rsidTr="001C40CB">
        <w:tc>
          <w:tcPr>
            <w:tcW w:w="4605" w:type="dxa"/>
          </w:tcPr>
          <w:p w14:paraId="7DE1DFB0"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D4F56E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1E99F1" w14:textId="77777777" w:rsidTr="001C40CB">
        <w:tc>
          <w:tcPr>
            <w:tcW w:w="4605" w:type="dxa"/>
          </w:tcPr>
          <w:p w14:paraId="2A618BF7"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B433A40" w14:textId="77777777" w:rsidR="00336336" w:rsidRPr="00405BF8" w:rsidRDefault="00336336" w:rsidP="001C40CB">
            <w:pPr>
              <w:keepNext/>
              <w:keepLines/>
              <w:spacing w:after="0" w:line="240" w:lineRule="auto"/>
              <w:jc w:val="both"/>
              <w:rPr>
                <w:rFonts w:ascii="Times New Roman" w:hAnsi="Times New Roman"/>
              </w:rPr>
            </w:pPr>
          </w:p>
        </w:tc>
      </w:tr>
    </w:tbl>
    <w:p w14:paraId="7A049394" w14:textId="77777777" w:rsidR="00336336" w:rsidRPr="00405BF8" w:rsidRDefault="00336336" w:rsidP="009B73D3">
      <w:pPr>
        <w:keepNext/>
        <w:keepLines/>
        <w:spacing w:after="0" w:line="240" w:lineRule="auto"/>
        <w:jc w:val="both"/>
        <w:rPr>
          <w:rFonts w:ascii="Times New Roman" w:hAnsi="Times New Roman"/>
        </w:rPr>
      </w:pPr>
    </w:p>
    <w:p w14:paraId="1C9E9D9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0C10510C" w14:textId="77777777" w:rsidR="00336336" w:rsidRPr="00405BF8" w:rsidRDefault="00336336" w:rsidP="009B73D3">
      <w:pPr>
        <w:keepNext/>
        <w:keepLines/>
        <w:spacing w:after="0" w:line="240" w:lineRule="auto"/>
        <w:jc w:val="both"/>
        <w:rPr>
          <w:rFonts w:ascii="Times New Roman" w:hAnsi="Times New Roman"/>
        </w:rPr>
      </w:pPr>
    </w:p>
    <w:p w14:paraId="6901ECC2" w14:textId="77777777" w:rsidR="00336336" w:rsidRPr="00405BF8" w:rsidRDefault="00336336" w:rsidP="009B73D3">
      <w:pPr>
        <w:keepNext/>
        <w:keepLines/>
        <w:spacing w:after="0" w:line="240" w:lineRule="auto"/>
        <w:jc w:val="both"/>
        <w:rPr>
          <w:rFonts w:ascii="Times New Roman" w:hAnsi="Times New Roman"/>
        </w:rPr>
      </w:pPr>
    </w:p>
    <w:p w14:paraId="09E4BF8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7951502" w14:textId="77777777" w:rsidR="00336336" w:rsidRPr="00405BF8" w:rsidRDefault="00336336" w:rsidP="009B73D3">
      <w:pPr>
        <w:keepNext/>
        <w:keepLines/>
        <w:spacing w:after="0" w:line="240" w:lineRule="auto"/>
        <w:jc w:val="both"/>
        <w:rPr>
          <w:rFonts w:ascii="Times New Roman" w:hAnsi="Times New Roman"/>
        </w:rPr>
      </w:pPr>
    </w:p>
    <w:p w14:paraId="1D53BB94"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04FEC0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51F1C3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58A48FE"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51EF809" w14:textId="77777777" w:rsidR="00E73CB9" w:rsidRDefault="00E73CB9" w:rsidP="00E73CB9">
      <w:pPr>
        <w:pStyle w:val="Szvegtrzs21"/>
        <w:keepNext/>
        <w:keepLines/>
        <w:spacing w:line="240" w:lineRule="auto"/>
        <w:ind w:right="142"/>
        <w:rPr>
          <w:i w:val="0"/>
          <w:smallCaps w:val="0"/>
          <w:sz w:val="22"/>
          <w:szCs w:val="22"/>
        </w:rPr>
      </w:pPr>
    </w:p>
    <w:p w14:paraId="401E6136" w14:textId="77777777" w:rsidR="00E73CB9" w:rsidRDefault="00E73CB9" w:rsidP="00E73CB9">
      <w:pPr>
        <w:pStyle w:val="Szvegtrzs21"/>
        <w:keepNext/>
        <w:keepLines/>
        <w:spacing w:line="240" w:lineRule="auto"/>
        <w:ind w:right="142"/>
        <w:rPr>
          <w:i w:val="0"/>
          <w:smallCaps w:val="0"/>
          <w:sz w:val="22"/>
          <w:szCs w:val="22"/>
        </w:rPr>
      </w:pPr>
    </w:p>
    <w:p w14:paraId="68843CD7" w14:textId="77777777" w:rsidR="00E73CB9" w:rsidRDefault="00E73CB9" w:rsidP="00E73CB9">
      <w:pPr>
        <w:pStyle w:val="Szvegtrzs21"/>
        <w:keepNext/>
        <w:keepLines/>
        <w:spacing w:line="240" w:lineRule="auto"/>
        <w:ind w:right="142"/>
        <w:rPr>
          <w:i w:val="0"/>
          <w:smallCaps w:val="0"/>
          <w:sz w:val="22"/>
          <w:szCs w:val="22"/>
        </w:rPr>
      </w:pPr>
    </w:p>
    <w:p w14:paraId="341EF759"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2303D2BF" w14:textId="1D0B05CF" w:rsidR="00336336" w:rsidRPr="00F04BDA" w:rsidRDefault="00CC386D" w:rsidP="00920369">
      <w:pPr>
        <w:pStyle w:val="Cmsor3"/>
        <w:jc w:val="both"/>
      </w:pPr>
      <w:bookmarkStart w:id="100" w:name="_Toc499711433"/>
      <w:r w:rsidRPr="00F04BDA">
        <w:lastRenderedPageBreak/>
        <w:t>2</w:t>
      </w:r>
      <w:r w:rsidR="00F33620">
        <w:t>5</w:t>
      </w:r>
      <w:r w:rsidR="00336336" w:rsidRPr="00F04BDA">
        <w:t>. sz. melléklet</w:t>
      </w:r>
      <w:r w:rsidR="002F0196" w:rsidRPr="00F04BDA">
        <w:t>: Referencia nyilatkozat</w:t>
      </w:r>
      <w:bookmarkEnd w:id="100"/>
    </w:p>
    <w:p w14:paraId="64B8B2D1"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AE085B">
        <w:rPr>
          <w:rFonts w:ascii="Times New Roman" w:hAnsi="Times New Roman"/>
          <w:i/>
        </w:rPr>
        <w:t xml:space="preserve">rendelet </w:t>
      </w:r>
      <w:r w:rsidR="002F0196" w:rsidRPr="00AE085B">
        <w:rPr>
          <w:rFonts w:ascii="Times New Roman" w:hAnsi="Times New Roman"/>
          <w:i/>
        </w:rPr>
        <w:t>21</w:t>
      </w:r>
      <w:r w:rsidRPr="00AE085B">
        <w:rPr>
          <w:rFonts w:ascii="Times New Roman" w:hAnsi="Times New Roman"/>
          <w:i/>
        </w:rPr>
        <w:t xml:space="preserve">. § </w:t>
      </w:r>
      <w:r w:rsidR="00AE085B" w:rsidRPr="00AE085B">
        <w:rPr>
          <w:rFonts w:ascii="Times New Roman" w:hAnsi="Times New Roman"/>
          <w:i/>
        </w:rPr>
        <w:t xml:space="preserve">(1) </w:t>
      </w:r>
      <w:r w:rsidRPr="00AE085B">
        <w:rPr>
          <w:rFonts w:ascii="Times New Roman" w:hAnsi="Times New Roman"/>
          <w:i/>
        </w:rPr>
        <w:t>bekezdés a)</w:t>
      </w:r>
      <w:r w:rsidRPr="00F04BDA">
        <w:rPr>
          <w:rFonts w:ascii="Times New Roman" w:hAnsi="Times New Roman"/>
          <w:i/>
        </w:rPr>
        <w:t xml:space="preserve"> pontja szerinti alkalmassági előírás vonatkozásában</w:t>
      </w:r>
    </w:p>
    <w:p w14:paraId="1CB0D611" w14:textId="77777777" w:rsidR="00336336"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4711115C" w14:textId="77777777" w:rsidR="00AE085B" w:rsidRPr="00F04BDA" w:rsidRDefault="00AE085B" w:rsidP="009B73D3">
      <w:pPr>
        <w:keepNext/>
        <w:keepLines/>
        <w:spacing w:after="0" w:line="240" w:lineRule="auto"/>
        <w:jc w:val="center"/>
        <w:rPr>
          <w:rFonts w:ascii="Times New Roman" w:hAnsi="Times New Roman"/>
          <w:i/>
        </w:rPr>
      </w:pPr>
    </w:p>
    <w:p w14:paraId="74D3BF53" w14:textId="77777777" w:rsidR="00336336"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w:t>
      </w:r>
      <w:r w:rsidRPr="00AE085B">
        <w:rPr>
          <w:rFonts w:ascii="Times New Roman" w:hAnsi="Times New Roman"/>
        </w:rPr>
        <w:t xml:space="preserve">mint </w:t>
      </w:r>
      <w:r w:rsidR="00246F62" w:rsidRPr="00AE085B">
        <w:rPr>
          <w:rFonts w:ascii="Times New Roman" w:hAnsi="Times New Roman"/>
        </w:rPr>
        <w:t>ajánlattevő</w:t>
      </w:r>
      <w:r w:rsidRPr="00AE085B">
        <w:rPr>
          <w:rFonts w:ascii="Times New Roman" w:hAnsi="Times New Roman"/>
        </w:rPr>
        <w:t xml:space="preserve"> / kapacitást rendelkezésre bocsátó szervezet (személy)</w:t>
      </w:r>
      <w:r w:rsidRPr="00AE085B">
        <w:rPr>
          <w:rStyle w:val="Lbjegyzet-hivatkozs"/>
          <w:rFonts w:ascii="Times New Roman" w:hAnsi="Times New Roman"/>
        </w:rPr>
        <w:footnoteReference w:customMarkFollows="1" w:id="113"/>
        <w:sym w:font="Symbol" w:char="F02A"/>
      </w:r>
      <w:r w:rsidRPr="00AE085B">
        <w:rPr>
          <w:rFonts w:ascii="Times New Roman" w:hAnsi="Times New Roman"/>
        </w:rPr>
        <w:t xml:space="preserve"> képviseletében a MÁV-START Vasúti Személyszállító Zrt.</w:t>
      </w:r>
      <w:r w:rsidRPr="00AE085B">
        <w:rPr>
          <w:rFonts w:ascii="Times New Roman" w:hAnsi="Times New Roman"/>
          <w:lang w:eastAsia="hu-HU"/>
        </w:rPr>
        <w:t xml:space="preserve">, </w:t>
      </w:r>
      <w:r w:rsidRPr="00AE085B">
        <w:rPr>
          <w:rFonts w:ascii="Times New Roman" w:hAnsi="Times New Roman"/>
        </w:rPr>
        <w:t xml:space="preserve">mint ajánlatkérő által </w:t>
      </w:r>
      <w:r w:rsidRPr="00AE085B">
        <w:rPr>
          <w:rFonts w:ascii="Times New Roman" w:hAnsi="Times New Roman"/>
          <w:b/>
        </w:rPr>
        <w:t>„</w:t>
      </w:r>
      <w:r w:rsidR="00AE085B" w:rsidRPr="00AE085B">
        <w:rPr>
          <w:rFonts w:ascii="Times New Roman" w:hAnsi="Times New Roman"/>
          <w:b/>
        </w:rPr>
        <w:t>CAT motor beszerzése</w:t>
      </w:r>
      <w:r w:rsidRPr="00AE085B">
        <w:rPr>
          <w:rFonts w:ascii="Times New Roman" w:hAnsi="Times New Roman"/>
          <w:b/>
        </w:rPr>
        <w:t>"</w:t>
      </w:r>
      <w:r w:rsidRPr="00F04BDA">
        <w:rPr>
          <w:rFonts w:ascii="Times New Roman" w:hAnsi="Times New Roman"/>
        </w:rPr>
        <w:t xml:space="preserve"> 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AE085B">
        <w:rPr>
          <w:rFonts w:ascii="Times New Roman" w:hAnsi="Times New Roman"/>
          <w:b/>
        </w:rPr>
        <w:t>legalább 1500 kW teljesítményű dízelmotorra</w:t>
      </w:r>
      <w:r w:rsidRPr="00F04BDA">
        <w:rPr>
          <w:rFonts w:ascii="Times New Roman" w:hAnsi="Times New Roman"/>
        </w:rPr>
        <w:t xml:space="preserve"> vonatkozóan</w:t>
      </w:r>
      <w:r w:rsidR="00A42DC9">
        <w:rPr>
          <w:rFonts w:ascii="Times New Roman" w:hAnsi="Times New Roman"/>
        </w:rPr>
        <w:t>,</w:t>
      </w:r>
      <w:r w:rsidRPr="00F04BDA">
        <w:rPr>
          <w:rFonts w:ascii="Times New Roman" w:hAnsi="Times New Roman"/>
        </w:rPr>
        <w:t xml:space="preserve"> a részvételi felhívás feladásától </w:t>
      </w:r>
      <w:r w:rsidRPr="00AE085B">
        <w:rPr>
          <w:rFonts w:ascii="Times New Roman" w:hAnsi="Times New Roman"/>
        </w:rPr>
        <w:t xml:space="preserve">visszaszámított </w:t>
      </w:r>
      <w:r w:rsidR="00A42DC9" w:rsidRPr="00AE085B">
        <w:rPr>
          <w:rFonts w:ascii="Times New Roman" w:hAnsi="Times New Roman"/>
          <w:b/>
        </w:rPr>
        <w:t>hat évben (72 hónapban)</w:t>
      </w:r>
      <w:r w:rsidRPr="00F04BDA">
        <w:rPr>
          <w:rFonts w:ascii="Times New Roman" w:hAnsi="Times New Roman"/>
        </w:rPr>
        <w:t xml:space="preserve"> </w:t>
      </w:r>
      <w:r w:rsidR="00A850CE" w:rsidRPr="00F04BDA">
        <w:rPr>
          <w:rFonts w:ascii="Times New Roman" w:hAnsi="Times New Roman"/>
        </w:rPr>
        <w:t xml:space="preserve">teljesített </w:t>
      </w:r>
      <w:r w:rsidRPr="00F04BDA">
        <w:rPr>
          <w:rFonts w:ascii="Times New Roman" w:hAnsi="Times New Roman"/>
        </w:rPr>
        <w:t xml:space="preserve">legjelentősebb </w:t>
      </w:r>
      <w:r w:rsidR="00AE085B" w:rsidRPr="00AE085B">
        <w:rPr>
          <w:rFonts w:ascii="Times New Roman" w:hAnsi="Times New Roman"/>
          <w:b/>
        </w:rPr>
        <w:t>szállításai</w:t>
      </w:r>
      <w:r w:rsidRPr="00F04BDA">
        <w:rPr>
          <w:rFonts w:ascii="Times New Roman" w:hAnsi="Times New Roman"/>
          <w:b/>
        </w:rPr>
        <w:t xml:space="preserve"> </w:t>
      </w:r>
      <w:r w:rsidRPr="00F04BDA">
        <w:rPr>
          <w:rFonts w:ascii="Times New Roman" w:hAnsi="Times New Roman"/>
        </w:rPr>
        <w:t>az alábbiak:</w:t>
      </w:r>
      <w:proofErr w:type="gramEnd"/>
    </w:p>
    <w:p w14:paraId="7A5FC93C" w14:textId="77777777" w:rsidR="00AE085B" w:rsidRPr="00F04BDA" w:rsidRDefault="00AE085B"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5296A735" w14:textId="77777777" w:rsidTr="00F04BDA">
        <w:trPr>
          <w:jc w:val="center"/>
        </w:trPr>
        <w:tc>
          <w:tcPr>
            <w:tcW w:w="2483" w:type="dxa"/>
            <w:vAlign w:val="center"/>
          </w:tcPr>
          <w:p w14:paraId="47B80D30"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7ADED728"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51F108E0"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26EE5038"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1F883BD4"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 xml:space="preserve">A </w:t>
            </w:r>
            <w:r w:rsidR="00AE085B" w:rsidRPr="00AE085B">
              <w:rPr>
                <w:rFonts w:ascii="Times New Roman" w:hAnsi="Times New Roman"/>
              </w:rPr>
              <w:t>szállítás</w:t>
            </w:r>
            <w:r w:rsidRPr="00AE085B">
              <w:rPr>
                <w:rFonts w:ascii="Times New Roman" w:hAnsi="Times New Roman"/>
              </w:rPr>
              <w:t xml:space="preserve"> tárgyának</w:t>
            </w:r>
            <w:r w:rsidRPr="00F04BDA">
              <w:rPr>
                <w:rFonts w:ascii="Times New Roman" w:hAnsi="Times New Roman"/>
              </w:rPr>
              <w:t xml:space="preserve"> ismertetése</w:t>
            </w:r>
          </w:p>
          <w:p w14:paraId="486BF26E"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0404B90" w14:textId="77777777" w:rsidR="00F04BDA" w:rsidRPr="00AE085B" w:rsidRDefault="00F04BDA" w:rsidP="001C40CB">
            <w:pPr>
              <w:keepNext/>
              <w:keepLines/>
              <w:spacing w:after="0" w:line="240" w:lineRule="auto"/>
              <w:jc w:val="center"/>
              <w:rPr>
                <w:rFonts w:ascii="Times New Roman" w:hAnsi="Times New Roman"/>
              </w:rPr>
            </w:pPr>
            <w:r w:rsidRPr="00AE085B">
              <w:rPr>
                <w:rFonts w:ascii="Times New Roman" w:hAnsi="Times New Roman"/>
              </w:rPr>
              <w:t>A referencia teljesítésének</w:t>
            </w:r>
            <w:r w:rsidRPr="00AE085B">
              <w:t xml:space="preserve"> </w:t>
            </w:r>
            <w:bookmarkStart w:id="101" w:name="OLE_LINK1"/>
            <w:bookmarkStart w:id="102" w:name="OLE_LINK2"/>
            <w:r w:rsidRPr="00AE085B">
              <w:rPr>
                <w:rFonts w:ascii="Times New Roman" w:hAnsi="Times New Roman"/>
              </w:rPr>
              <w:t>kezdő</w:t>
            </w:r>
          </w:p>
          <w:p w14:paraId="6D9FB8D6" w14:textId="77777777" w:rsidR="00F04BDA" w:rsidRPr="00AE085B" w:rsidRDefault="00F04BDA" w:rsidP="00F04BDA">
            <w:pPr>
              <w:keepNext/>
              <w:keepLines/>
              <w:spacing w:after="0" w:line="240" w:lineRule="auto"/>
              <w:jc w:val="center"/>
              <w:rPr>
                <w:rFonts w:ascii="Times New Roman" w:hAnsi="Times New Roman"/>
              </w:rPr>
            </w:pPr>
            <w:r w:rsidRPr="00AE085B">
              <w:rPr>
                <w:rFonts w:ascii="Times New Roman" w:hAnsi="Times New Roman"/>
              </w:rPr>
              <w:t>időpontja (év, hónap, nap pontossággal</w:t>
            </w:r>
            <w:bookmarkEnd w:id="101"/>
            <w:bookmarkEnd w:id="102"/>
            <w:r w:rsidRPr="00AE085B">
              <w:rPr>
                <w:rFonts w:ascii="Times New Roman" w:hAnsi="Times New Roman"/>
              </w:rPr>
              <w:t>)</w:t>
            </w:r>
          </w:p>
          <w:p w14:paraId="2382EEBE" w14:textId="77777777" w:rsidR="00F04BDA" w:rsidRPr="00FB77AA" w:rsidRDefault="00F04BDA" w:rsidP="001C40CB">
            <w:pPr>
              <w:keepNext/>
              <w:keepLines/>
              <w:spacing w:after="0" w:line="240" w:lineRule="auto"/>
              <w:jc w:val="center"/>
              <w:rPr>
                <w:rFonts w:ascii="Times New Roman" w:hAnsi="Times New Roman"/>
                <w:highlight w:val="green"/>
              </w:rPr>
            </w:pPr>
          </w:p>
        </w:tc>
        <w:tc>
          <w:tcPr>
            <w:tcW w:w="1985" w:type="dxa"/>
            <w:vAlign w:val="center"/>
          </w:tcPr>
          <w:p w14:paraId="710DB262" w14:textId="77777777" w:rsidR="00F04BDA" w:rsidRPr="00AE085B" w:rsidRDefault="00F04BDA" w:rsidP="00F04BDA">
            <w:pPr>
              <w:keepNext/>
              <w:keepLines/>
              <w:spacing w:after="0" w:line="240" w:lineRule="auto"/>
              <w:jc w:val="center"/>
              <w:rPr>
                <w:rFonts w:ascii="Times New Roman" w:hAnsi="Times New Roman"/>
              </w:rPr>
            </w:pPr>
            <w:r w:rsidRPr="00AE085B">
              <w:rPr>
                <w:rFonts w:ascii="Times New Roman" w:hAnsi="Times New Roman"/>
              </w:rPr>
              <w:t>A referencia teljesítésének</w:t>
            </w:r>
            <w:r w:rsidRPr="00AE085B">
              <w:t xml:space="preserve"> </w:t>
            </w:r>
            <w:r w:rsidRPr="00AE085B">
              <w:rPr>
                <w:rFonts w:ascii="Times New Roman" w:hAnsi="Times New Roman"/>
              </w:rPr>
              <w:t>befejező</w:t>
            </w:r>
          </w:p>
          <w:p w14:paraId="35813EC1" w14:textId="77777777" w:rsidR="00F04BDA" w:rsidRPr="00AE085B" w:rsidRDefault="00F04BDA" w:rsidP="00F04BDA">
            <w:pPr>
              <w:keepNext/>
              <w:keepLines/>
              <w:spacing w:after="0" w:line="240" w:lineRule="auto"/>
              <w:jc w:val="center"/>
              <w:rPr>
                <w:rFonts w:ascii="Times New Roman" w:hAnsi="Times New Roman"/>
              </w:rPr>
            </w:pPr>
            <w:r w:rsidRPr="00AE085B">
              <w:rPr>
                <w:rFonts w:ascii="Times New Roman" w:hAnsi="Times New Roman"/>
              </w:rPr>
              <w:t>időpontja (év, hónap, nap pontossággal)</w:t>
            </w:r>
          </w:p>
          <w:p w14:paraId="3A515458" w14:textId="77777777" w:rsidR="00F04BDA" w:rsidRPr="00FB77AA" w:rsidRDefault="00F04BDA" w:rsidP="00F04BDA">
            <w:pPr>
              <w:keepNext/>
              <w:keepLines/>
              <w:spacing w:after="0" w:line="240" w:lineRule="auto"/>
              <w:jc w:val="center"/>
              <w:rPr>
                <w:rFonts w:ascii="Times New Roman" w:hAnsi="Times New Roman"/>
                <w:highlight w:val="green"/>
              </w:rPr>
            </w:pPr>
          </w:p>
        </w:tc>
        <w:tc>
          <w:tcPr>
            <w:tcW w:w="1985" w:type="dxa"/>
            <w:vAlign w:val="center"/>
          </w:tcPr>
          <w:p w14:paraId="5D1D92D4" w14:textId="77777777" w:rsidR="00F04BDA" w:rsidRPr="00FB77AA" w:rsidRDefault="00AE085B" w:rsidP="00AE085B">
            <w:pPr>
              <w:keepNext/>
              <w:keepLines/>
              <w:spacing w:after="0" w:line="240" w:lineRule="auto"/>
              <w:jc w:val="center"/>
              <w:rPr>
                <w:rFonts w:ascii="Times New Roman" w:hAnsi="Times New Roman"/>
                <w:highlight w:val="green"/>
              </w:rPr>
            </w:pPr>
            <w:r>
              <w:rPr>
                <w:rFonts w:ascii="Times New Roman" w:hAnsi="Times New Roman"/>
              </w:rPr>
              <w:t xml:space="preserve">A </w:t>
            </w:r>
            <w:r w:rsidR="00F04BDA" w:rsidRPr="00F04BDA">
              <w:rPr>
                <w:rFonts w:ascii="Times New Roman" w:hAnsi="Times New Roman"/>
              </w:rPr>
              <w:t>r</w:t>
            </w:r>
            <w:r>
              <w:rPr>
                <w:rFonts w:ascii="Times New Roman" w:hAnsi="Times New Roman"/>
              </w:rPr>
              <w:t xml:space="preserve">eferencia szerinti </w:t>
            </w:r>
            <w:r w:rsidR="00F04BDA" w:rsidRPr="00F04BDA">
              <w:rPr>
                <w:rFonts w:ascii="Times New Roman" w:hAnsi="Times New Roman"/>
              </w:rPr>
              <w:t>szállítás mennyiségi adata (saját teljesítés mértéke a vizsgált időszak vonatkozásában):</w:t>
            </w:r>
          </w:p>
        </w:tc>
      </w:tr>
      <w:tr w:rsidR="00F04BDA" w:rsidRPr="00FB77AA" w14:paraId="322F976F" w14:textId="77777777" w:rsidTr="00F04BDA">
        <w:trPr>
          <w:jc w:val="center"/>
        </w:trPr>
        <w:tc>
          <w:tcPr>
            <w:tcW w:w="2483" w:type="dxa"/>
          </w:tcPr>
          <w:p w14:paraId="78996E1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3120B63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4EFBBB7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2A54A43F"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C2DC5B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3064270"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09C50879" w14:textId="77777777" w:rsidTr="00F04BDA">
        <w:trPr>
          <w:jc w:val="center"/>
        </w:trPr>
        <w:tc>
          <w:tcPr>
            <w:tcW w:w="2483" w:type="dxa"/>
          </w:tcPr>
          <w:p w14:paraId="66D1418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4CAFD4F"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7A64747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7AD434D1"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39FB3C6C"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649D6DE"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66E2CD51" w14:textId="77777777" w:rsidR="00336336" w:rsidRPr="00FB77AA" w:rsidRDefault="00336336" w:rsidP="009B73D3">
      <w:pPr>
        <w:keepNext/>
        <w:keepLines/>
        <w:spacing w:after="0" w:line="240" w:lineRule="auto"/>
        <w:jc w:val="both"/>
        <w:rPr>
          <w:rFonts w:ascii="Times New Roman" w:hAnsi="Times New Roman"/>
          <w:highlight w:val="green"/>
        </w:rPr>
      </w:pPr>
    </w:p>
    <w:p w14:paraId="25EB8195"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56D6ECD8" w14:textId="77777777" w:rsidR="00336336" w:rsidRPr="00F04BDA" w:rsidRDefault="00336336" w:rsidP="009B73D3">
      <w:pPr>
        <w:keepNext/>
        <w:keepLines/>
        <w:spacing w:after="0" w:line="240" w:lineRule="auto"/>
        <w:jc w:val="both"/>
        <w:rPr>
          <w:rFonts w:ascii="Times New Roman" w:hAnsi="Times New Roman"/>
        </w:rPr>
      </w:pPr>
    </w:p>
    <w:p w14:paraId="0E4911C2"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243AF98C" w14:textId="77777777" w:rsidR="00336336" w:rsidRPr="00F04BDA" w:rsidRDefault="00336336" w:rsidP="009B73D3">
      <w:pPr>
        <w:keepNext/>
        <w:keepLines/>
        <w:spacing w:after="0" w:line="240" w:lineRule="auto"/>
        <w:jc w:val="both"/>
        <w:rPr>
          <w:rFonts w:ascii="Times New Roman" w:hAnsi="Times New Roman"/>
        </w:rPr>
      </w:pPr>
    </w:p>
    <w:p w14:paraId="058440F0"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3DBBD8D5"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6A7A2C35"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6BFEDC5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2B5910AA" w14:textId="77777777" w:rsidR="00336336" w:rsidRPr="00405BF8" w:rsidRDefault="00336336" w:rsidP="009B73D3">
      <w:pPr>
        <w:keepNext/>
        <w:keepLines/>
        <w:spacing w:after="0" w:line="240" w:lineRule="auto"/>
        <w:jc w:val="both"/>
        <w:rPr>
          <w:rFonts w:ascii="Times New Roman" w:hAnsi="Times New Roman"/>
        </w:rPr>
      </w:pPr>
    </w:p>
    <w:p w14:paraId="12E10FD2"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5F289865"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B9FC42" w15:done="0"/>
  <w15:commentEx w15:paraId="0B0F4506" w15:done="0"/>
  <w15:commentEx w15:paraId="63D7B0DF" w15:done="0"/>
  <w15:commentEx w15:paraId="343CECC5" w15:done="0"/>
  <w15:commentEx w15:paraId="09725D87" w15:done="0"/>
  <w15:commentEx w15:paraId="57FA822C" w15:done="0"/>
  <w15:commentEx w15:paraId="60ECD1B6" w15:done="0"/>
  <w15:commentEx w15:paraId="64DE7D77" w15:done="0"/>
  <w15:commentEx w15:paraId="3F12B5FD" w15:done="0"/>
  <w15:commentEx w15:paraId="78360D7A" w15:done="0"/>
  <w15:commentEx w15:paraId="4CB003C5" w15:done="0"/>
  <w15:commentEx w15:paraId="6098945F" w15:done="0"/>
  <w15:commentEx w15:paraId="3B3442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EC1DF" w14:textId="77777777" w:rsidR="00E70730" w:rsidRDefault="00E70730" w:rsidP="009B73D3">
      <w:pPr>
        <w:spacing w:after="0" w:line="240" w:lineRule="auto"/>
      </w:pPr>
      <w:r>
        <w:separator/>
      </w:r>
    </w:p>
  </w:endnote>
  <w:endnote w:type="continuationSeparator" w:id="0">
    <w:p w14:paraId="349849F6" w14:textId="77777777" w:rsidR="00E70730" w:rsidRDefault="00E7073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5439" w14:textId="77777777" w:rsidR="00E70730" w:rsidRDefault="00E7073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D56BFC9" w14:textId="77777777" w:rsidR="00E70730" w:rsidRDefault="00E7073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7A45" w14:textId="3D587B2C" w:rsidR="00E70730" w:rsidRPr="001F2F18" w:rsidRDefault="00E7073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74114">
      <w:rPr>
        <w:rStyle w:val="Oldalszm"/>
        <w:rFonts w:ascii="Times New Roman" w:hAnsi="Times New Roman"/>
        <w:noProof/>
      </w:rPr>
      <w:t>91</w:t>
    </w:r>
    <w:r w:rsidRPr="001F2F18">
      <w:rPr>
        <w:rStyle w:val="Oldalszm"/>
        <w:rFonts w:ascii="Times New Roman" w:hAnsi="Times New Roman"/>
      </w:rPr>
      <w:fldChar w:fldCharType="end"/>
    </w:r>
  </w:p>
  <w:p w14:paraId="57C6B81A" w14:textId="77777777" w:rsidR="00E70730" w:rsidRDefault="00E7073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2264C" w14:textId="03DD2897" w:rsidR="00E70730" w:rsidRPr="000071EC" w:rsidRDefault="00E7073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74114">
      <w:rPr>
        <w:rStyle w:val="Oldalszm"/>
        <w:rFonts w:ascii="Times New Roman" w:hAnsi="Times New Roman"/>
        <w:noProof/>
        <w:sz w:val="20"/>
        <w:szCs w:val="20"/>
      </w:rPr>
      <w:t>92</w:t>
    </w:r>
    <w:r w:rsidRPr="000071EC">
      <w:rPr>
        <w:rStyle w:val="Oldalszm"/>
        <w:rFonts w:ascii="Times New Roman" w:hAnsi="Times New Roman"/>
        <w:sz w:val="20"/>
        <w:szCs w:val="20"/>
      </w:rPr>
      <w:fldChar w:fldCharType="end"/>
    </w:r>
  </w:p>
  <w:p w14:paraId="1C33ECE1" w14:textId="77777777" w:rsidR="00E70730" w:rsidRPr="00A40DD2" w:rsidRDefault="00E7073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4B47E" w14:textId="77777777" w:rsidR="00E70730" w:rsidRDefault="00E70730" w:rsidP="009B73D3">
      <w:pPr>
        <w:spacing w:after="0" w:line="240" w:lineRule="auto"/>
      </w:pPr>
      <w:r>
        <w:separator/>
      </w:r>
    </w:p>
  </w:footnote>
  <w:footnote w:type="continuationSeparator" w:id="0">
    <w:p w14:paraId="7D1BDD0E" w14:textId="77777777" w:rsidR="00E70730" w:rsidRDefault="00E70730" w:rsidP="009B73D3">
      <w:pPr>
        <w:spacing w:after="0" w:line="240" w:lineRule="auto"/>
      </w:pPr>
      <w:r>
        <w:continuationSeparator/>
      </w:r>
    </w:p>
  </w:footnote>
  <w:footnote w:id="1">
    <w:p w14:paraId="3D47C1F5" w14:textId="77777777" w:rsidR="00E70730" w:rsidRPr="008C0069" w:rsidRDefault="00E7073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04E89605" w14:textId="77777777" w:rsidR="00E70730" w:rsidRDefault="00E70730"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69CFF244" w14:textId="77777777" w:rsidR="00E70730" w:rsidRDefault="00E7073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698DFA3C" w14:textId="77777777" w:rsidR="00E70730" w:rsidRDefault="00E7073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06C5C058" w14:textId="77777777" w:rsidR="00E70730" w:rsidRDefault="00E70730" w:rsidP="0014671B">
      <w:pPr>
        <w:pStyle w:val="Lbjegyzetszveg"/>
        <w:rPr>
          <w:highlight w:val="lightGray"/>
        </w:rPr>
      </w:pPr>
    </w:p>
    <w:p w14:paraId="6B709CB3"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5A3869B9" w14:textId="77777777" w:rsidR="00E70730" w:rsidRPr="000A4BE0" w:rsidRDefault="00E7073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413CD139" w14:textId="77777777" w:rsidR="00E70730" w:rsidRDefault="00E7073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55334A94"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2BC0E58F"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223377F7"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2B8E107B"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041AF8AF" w14:textId="77777777" w:rsidR="00E70730" w:rsidRPr="000A4BE0" w:rsidRDefault="00E7073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19C2F551" w14:textId="77777777" w:rsidR="00E70730" w:rsidRPr="000A4BE0" w:rsidRDefault="00E70730"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6749F08D" w14:textId="77777777" w:rsidR="00E70730" w:rsidRPr="000A4BE0" w:rsidRDefault="00E7073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1A9E400B" w14:textId="77777777" w:rsidR="00E70730" w:rsidRDefault="00E7073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440BB246"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0FC2FDD3"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46904BB0"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28B47615"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2E22C09F" w14:textId="77777777" w:rsidR="00E70730" w:rsidRPr="00B40D8B" w:rsidRDefault="00E7073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0644680F"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0958C831" w14:textId="77777777" w:rsidR="00E70730" w:rsidRDefault="00E7073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2E04B0E1"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0502809B"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4C0C7E1E"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164F2D80"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769150DA"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3FD7B4BB"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513D3563" w14:textId="77777777" w:rsidR="00E70730" w:rsidRDefault="00E707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3435ED6F"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13E28655"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74481789"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0CBBC681"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1ABAED5A"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103048CD"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27658F4E"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7E376AF7"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2F0F7872"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7F8C8AD9"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4DB79414"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16B896D0"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427E7158"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07CF1743"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2EBC1419"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005BC3C0"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5B7146DC"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23B842E9"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6EEBB677" w14:textId="77777777" w:rsidR="00E70730" w:rsidRDefault="00E7073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63C3DA8E"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6BA46601"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1CEA2E33"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5EFB1B7D"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625A76C1"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438ABCFA"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3C80AE1E"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2FA492EF"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57A5B317"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0AD45226"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0E6038A6" w14:textId="77777777" w:rsidR="00E70730" w:rsidRDefault="00E707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1C69FEAA" w14:textId="77777777" w:rsidR="00E70730" w:rsidRPr="001A2A2A"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295B88BD" w14:textId="77777777" w:rsidR="00E70730" w:rsidRPr="00011DCA"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3799915A" w14:textId="77777777" w:rsidR="00E70730" w:rsidRPr="00F74DE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196A099B" w14:textId="77777777" w:rsidR="00E70730" w:rsidRPr="00FD1006"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13FF45F8" w14:textId="77777777" w:rsidR="00E70730" w:rsidRPr="00FD1006"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432BF996" w14:textId="77777777" w:rsidR="00E70730" w:rsidRPr="002C475F"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0912B5B4" w14:textId="77777777" w:rsidR="00E70730" w:rsidRPr="00D90077"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2DD17570" w14:textId="77777777" w:rsidR="00E70730" w:rsidRPr="00595858"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14:paraId="57930242" w14:textId="77777777" w:rsidR="00E70730" w:rsidRPr="00F74DE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14:paraId="3DCA7D23" w14:textId="77777777" w:rsidR="00E70730" w:rsidRPr="00740F49"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1C2F756B" w14:textId="77777777" w:rsidR="00E70730" w:rsidRPr="001A2A2A"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63B84B35" w14:textId="77777777" w:rsidR="00E70730" w:rsidRPr="00751AB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302A1914" w14:textId="77777777" w:rsidR="00E70730" w:rsidRPr="00953D55"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14:paraId="5A10F286" w14:textId="77777777" w:rsidR="00E70730" w:rsidRPr="00953D55"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5734EBD9" w14:textId="77777777" w:rsidR="00E70730" w:rsidRPr="00953D55"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14:paraId="2448D6A0" w14:textId="77777777" w:rsidR="00E70730" w:rsidRPr="00953D55"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14:paraId="195E7618" w14:textId="77777777" w:rsidR="00E70730" w:rsidRPr="00953D55"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14:paraId="57E53283" w14:textId="77777777" w:rsidR="00E70730" w:rsidRPr="00B02DB1"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14:paraId="0ECFA37C" w14:textId="77777777" w:rsidR="00E70730" w:rsidRPr="004927E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4EBF81FF" w14:textId="77777777" w:rsidR="00E70730" w:rsidRPr="00D93D6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23EAE516" w14:textId="77777777" w:rsidR="00E70730" w:rsidRPr="004927E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0563417B" w14:textId="77777777" w:rsidR="00E70730" w:rsidRPr="00EA76B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4BD3BFE9" w14:textId="77777777" w:rsidR="00E70730" w:rsidRPr="00595858"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14:paraId="15761847" w14:textId="77777777" w:rsidR="00E70730" w:rsidRPr="000C6D4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6E8E0BF8" w14:textId="77777777" w:rsidR="00E70730" w:rsidRPr="007943E3"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5A6E216D" w14:textId="77777777" w:rsidR="00E70730" w:rsidRPr="00F506C0"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4E054802" w14:textId="77777777" w:rsidR="00E70730" w:rsidRPr="00F506C0"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3BA866C5" w14:textId="77777777" w:rsidR="00E70730" w:rsidRPr="00D93D6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467B5893" w14:textId="77777777" w:rsidR="00E70730" w:rsidRPr="00EA6A87"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0501E469" w14:textId="77777777" w:rsidR="00E70730" w:rsidRPr="00EA6A87"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34A43DED" w14:textId="77777777" w:rsidR="00E70730" w:rsidRPr="004927E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1BE88644" w14:textId="77777777" w:rsidR="00E70730" w:rsidRPr="00471E02" w:rsidRDefault="00E7073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42739806" w14:textId="77777777" w:rsidR="00E70730" w:rsidRPr="00471E02" w:rsidRDefault="00E70730" w:rsidP="00516A7A">
      <w:pPr>
        <w:pStyle w:val="Lbjegyzetszveg"/>
      </w:pPr>
    </w:p>
  </w:footnote>
  <w:footnote w:id="88">
    <w:p w14:paraId="679BF64B" w14:textId="77777777" w:rsidR="00E70730" w:rsidRPr="00064F3E"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65448C76" w14:textId="77777777" w:rsidR="00E70730" w:rsidRPr="00A9472E"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11CD7651" w14:textId="77777777" w:rsidR="00E70730" w:rsidRPr="00A9472E"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1240C70A" w14:textId="77777777" w:rsidR="00E70730" w:rsidRPr="00197A99"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5A20744B" w14:textId="77777777" w:rsidR="00E70730" w:rsidRPr="00126C86"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2A1A3AC9" w14:textId="77777777" w:rsidR="00E70730" w:rsidRPr="000C6D4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4B4E0D2E" w14:textId="77777777" w:rsidR="00E70730" w:rsidRPr="00EF70A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0C5C8797" w14:textId="77777777" w:rsidR="00E70730" w:rsidRPr="00EF70A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54CA5238" w14:textId="77777777" w:rsidR="00E70730" w:rsidRPr="001B1B7A"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70C1082E" w14:textId="77777777" w:rsidR="00E70730" w:rsidRPr="009D444A"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3863C4BF" w14:textId="77777777" w:rsidR="00E70730" w:rsidRPr="00197A99"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667FACED" w14:textId="77777777" w:rsidR="00E70730" w:rsidRPr="006D7B07"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4B19DC42" w14:textId="77777777" w:rsidR="00E70730" w:rsidRPr="00B95EC1"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3A23B9DA" w14:textId="77777777" w:rsidR="00E70730" w:rsidRPr="000C6D4B"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079DACED" w14:textId="77777777" w:rsidR="00E70730" w:rsidRPr="00B95EC1"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46FFB393" w14:textId="77777777" w:rsidR="00E70730" w:rsidRPr="00463B9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5A98E013" w14:textId="77777777" w:rsidR="00E70730" w:rsidRPr="00463B94" w:rsidRDefault="00E707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35D9124B" w14:textId="77777777" w:rsidR="00E70730" w:rsidRPr="00BE730D" w:rsidRDefault="00E7073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639F9578" w14:textId="77777777" w:rsidR="00E70730" w:rsidRDefault="00E70730">
      <w:pPr>
        <w:pStyle w:val="Lbjegyzetszveg"/>
      </w:pPr>
      <w:r>
        <w:rPr>
          <w:rStyle w:val="Lbjegyzet-hivatkozs"/>
        </w:rPr>
        <w:footnoteRef/>
      </w:r>
      <w:r>
        <w:t xml:space="preserve"> Csak abban az esetben szükséges csatolni, amennyiben részvételre jelentkező alvállalkozót vesz igénybe.</w:t>
      </w:r>
    </w:p>
  </w:footnote>
  <w:footnote w:id="107">
    <w:p w14:paraId="7C360EB5" w14:textId="77777777" w:rsidR="00E70730" w:rsidRPr="006C7061" w:rsidRDefault="00E7073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40DF2818" w14:textId="77777777" w:rsidR="00E70730" w:rsidRPr="006C7061" w:rsidRDefault="00E7073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4C1201C0" w14:textId="77777777" w:rsidR="00E70730" w:rsidRDefault="00E7073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69DA0534" w14:textId="77777777" w:rsidR="00E70730" w:rsidRPr="006C7061" w:rsidRDefault="00E7073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14:paraId="6C068FA7" w14:textId="77777777" w:rsidR="00E70730" w:rsidRPr="006C7061" w:rsidRDefault="00E7073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14:paraId="52C1EBDC" w14:textId="77777777" w:rsidR="00E70730" w:rsidRPr="00DD4322" w:rsidRDefault="00E70730"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8" w:name="pr57"/>
      <w:bookmarkStart w:id="89" w:name="pr1"/>
      <w:bookmarkEnd w:id="88"/>
      <w:bookmarkEnd w:id="89"/>
      <w:r w:rsidRPr="00DD4322">
        <w:rPr>
          <w:bCs/>
          <w:color w:val="222222"/>
          <w:sz w:val="18"/>
          <w:szCs w:val="18"/>
        </w:rPr>
        <w:t>2007. évi CXXXVI. törvény</w:t>
      </w:r>
      <w:bookmarkStart w:id="90" w:name="pr2"/>
      <w:bookmarkEnd w:id="90"/>
      <w:r w:rsidRPr="00DD4322">
        <w:rPr>
          <w:bCs/>
          <w:color w:val="222222"/>
          <w:sz w:val="18"/>
          <w:szCs w:val="18"/>
        </w:rPr>
        <w:t xml:space="preserve"> a pénzmosás és a terrorizmus finanszírozása megelőzéséről és megakadályozásáról szóló törvény szerint:</w:t>
      </w:r>
    </w:p>
    <w:p w14:paraId="748229DD" w14:textId="77777777" w:rsidR="00E70730" w:rsidRPr="00DD4322" w:rsidRDefault="00E70730"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408D0669" w14:textId="77777777" w:rsidR="00E70730" w:rsidRPr="00DD4322" w:rsidRDefault="00E70730" w:rsidP="009B73D3">
      <w:pPr>
        <w:pStyle w:val="NormlWeb"/>
        <w:spacing w:before="0" w:beforeAutospacing="0" w:after="0" w:afterAutospacing="0"/>
        <w:ind w:left="150" w:right="150" w:firstLine="240"/>
        <w:jc w:val="both"/>
        <w:rPr>
          <w:color w:val="222222"/>
          <w:sz w:val="18"/>
          <w:szCs w:val="18"/>
        </w:rPr>
      </w:pPr>
      <w:bookmarkStart w:id="91" w:name="pr58"/>
      <w:bookmarkEnd w:id="9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D3BBF2F" w14:textId="77777777" w:rsidR="00E70730" w:rsidRPr="00DD4322" w:rsidRDefault="00E70730" w:rsidP="009B73D3">
      <w:pPr>
        <w:pStyle w:val="NormlWeb"/>
        <w:spacing w:before="0" w:beforeAutospacing="0" w:after="0" w:afterAutospacing="0"/>
        <w:ind w:left="150" w:right="150" w:firstLine="240"/>
        <w:jc w:val="both"/>
        <w:rPr>
          <w:color w:val="222222"/>
          <w:sz w:val="18"/>
          <w:szCs w:val="18"/>
        </w:rPr>
      </w:pPr>
      <w:bookmarkStart w:id="92" w:name="pr59"/>
      <w:bookmarkEnd w:id="9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7822747E" w14:textId="77777777" w:rsidR="00E70730" w:rsidRPr="00DD4322" w:rsidRDefault="00E70730" w:rsidP="009B73D3">
      <w:pPr>
        <w:pStyle w:val="NormlWeb"/>
        <w:spacing w:before="0" w:beforeAutospacing="0" w:after="0" w:afterAutospacing="0"/>
        <w:ind w:left="150" w:right="150" w:firstLine="240"/>
        <w:jc w:val="both"/>
        <w:rPr>
          <w:color w:val="222222"/>
          <w:sz w:val="18"/>
          <w:szCs w:val="18"/>
        </w:rPr>
      </w:pPr>
      <w:bookmarkStart w:id="93" w:name="pr60"/>
      <w:bookmarkEnd w:id="9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5CDC00E1" w14:textId="77777777" w:rsidR="00E70730" w:rsidRPr="00DD4322" w:rsidRDefault="00E70730" w:rsidP="009B73D3">
      <w:pPr>
        <w:pStyle w:val="NormlWeb"/>
        <w:spacing w:before="0" w:beforeAutospacing="0" w:after="0" w:afterAutospacing="0"/>
        <w:ind w:left="150" w:right="150" w:firstLine="240"/>
        <w:jc w:val="both"/>
        <w:rPr>
          <w:color w:val="222222"/>
          <w:sz w:val="18"/>
          <w:szCs w:val="18"/>
        </w:rPr>
      </w:pPr>
      <w:bookmarkStart w:id="94" w:name="pr61"/>
      <w:bookmarkEnd w:id="9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7F1AA25C" w14:textId="77777777" w:rsidR="00E70730" w:rsidRPr="00DD4322" w:rsidRDefault="00E70730" w:rsidP="009B73D3">
      <w:pPr>
        <w:pStyle w:val="NormlWeb"/>
        <w:spacing w:before="0" w:beforeAutospacing="0" w:after="0" w:afterAutospacing="0"/>
        <w:ind w:left="660" w:right="150"/>
        <w:jc w:val="both"/>
        <w:rPr>
          <w:color w:val="222222"/>
          <w:sz w:val="18"/>
          <w:szCs w:val="18"/>
        </w:rPr>
      </w:pPr>
      <w:bookmarkStart w:id="95" w:name="pr62"/>
      <w:bookmarkEnd w:id="95"/>
      <w:r w:rsidRPr="00DD4322">
        <w:rPr>
          <w:color w:val="222222"/>
          <w:sz w:val="18"/>
          <w:szCs w:val="18"/>
        </w:rPr>
        <w:t>1. aki az alapítvány vagyona legalább huszonöt százalékának a kedvezményezettje, ha a leendő kedvezményezetteket már meghatározták,</w:t>
      </w:r>
    </w:p>
    <w:p w14:paraId="3BD38F78" w14:textId="77777777" w:rsidR="00E70730" w:rsidRPr="00DD4322" w:rsidRDefault="00E70730" w:rsidP="009B73D3">
      <w:pPr>
        <w:pStyle w:val="NormlWeb"/>
        <w:spacing w:before="0" w:beforeAutospacing="0" w:after="0" w:afterAutospacing="0"/>
        <w:ind w:left="660" w:right="150"/>
        <w:jc w:val="both"/>
        <w:rPr>
          <w:color w:val="222222"/>
          <w:sz w:val="18"/>
          <w:szCs w:val="18"/>
        </w:rPr>
      </w:pPr>
      <w:bookmarkStart w:id="96" w:name="pr63"/>
      <w:bookmarkEnd w:id="96"/>
      <w:r w:rsidRPr="00DD4322">
        <w:rPr>
          <w:color w:val="222222"/>
          <w:sz w:val="18"/>
          <w:szCs w:val="18"/>
        </w:rPr>
        <w:t>2. akinek érdekében az alapítványt létrehozták, illetve működtetik, ha a kedvezményezetteket még nem határozták meg, vagy</w:t>
      </w:r>
    </w:p>
    <w:p w14:paraId="3E33C5BC" w14:textId="77777777" w:rsidR="00E70730" w:rsidRPr="00DD4322" w:rsidRDefault="00E70730" w:rsidP="009B73D3">
      <w:pPr>
        <w:pStyle w:val="NormlWeb"/>
        <w:spacing w:before="0" w:beforeAutospacing="0" w:after="0" w:afterAutospacing="0"/>
        <w:ind w:left="660" w:right="150"/>
        <w:jc w:val="both"/>
        <w:rPr>
          <w:color w:val="222222"/>
          <w:sz w:val="18"/>
          <w:szCs w:val="18"/>
        </w:rPr>
      </w:pPr>
      <w:bookmarkStart w:id="97" w:name="pr64"/>
      <w:bookmarkEnd w:id="9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6335A0A6" w14:textId="77777777" w:rsidR="00E70730" w:rsidRDefault="00E70730" w:rsidP="009B73D3">
      <w:pPr>
        <w:pStyle w:val="NormlWeb"/>
        <w:spacing w:before="0" w:beforeAutospacing="0" w:after="0" w:afterAutospacing="0"/>
        <w:ind w:left="150" w:right="150" w:firstLine="240"/>
        <w:jc w:val="both"/>
      </w:pPr>
      <w:bookmarkStart w:id="98" w:name="pr65"/>
      <w:bookmarkEnd w:id="98"/>
    </w:p>
  </w:footnote>
  <w:footnote w:id="113">
    <w:p w14:paraId="1B60FAF7" w14:textId="77777777" w:rsidR="00E70730" w:rsidRDefault="00E7073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2B45" w14:textId="77777777" w:rsidR="00E70730" w:rsidRPr="00773C19" w:rsidRDefault="00E70730" w:rsidP="001C40CB">
    <w:pPr>
      <w:pStyle w:val="lfej"/>
      <w:jc w:val="center"/>
    </w:pPr>
    <w:r>
      <w:rPr>
        <w:noProof/>
        <w:lang w:eastAsia="hu-HU"/>
      </w:rPr>
      <w:drawing>
        <wp:inline distT="0" distB="0" distL="0" distR="0" wp14:anchorId="4A2260A4" wp14:editId="23E2579C">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ADC6" w14:textId="77777777" w:rsidR="00E70730" w:rsidRPr="00A40DD2" w:rsidRDefault="00E7073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310F"/>
    <w:rsid w:val="00016350"/>
    <w:rsid w:val="00022143"/>
    <w:rsid w:val="00022A8B"/>
    <w:rsid w:val="000273CC"/>
    <w:rsid w:val="00046C66"/>
    <w:rsid w:val="000529CA"/>
    <w:rsid w:val="00055F9B"/>
    <w:rsid w:val="0005732C"/>
    <w:rsid w:val="00057CD2"/>
    <w:rsid w:val="00057E3B"/>
    <w:rsid w:val="00061128"/>
    <w:rsid w:val="0006373B"/>
    <w:rsid w:val="000651AA"/>
    <w:rsid w:val="00077119"/>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6A20"/>
    <w:rsid w:val="000E2370"/>
    <w:rsid w:val="000E4C79"/>
    <w:rsid w:val="000E4E5D"/>
    <w:rsid w:val="000E611A"/>
    <w:rsid w:val="000F03EF"/>
    <w:rsid w:val="000F1293"/>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830C8"/>
    <w:rsid w:val="00292780"/>
    <w:rsid w:val="00295A33"/>
    <w:rsid w:val="00295EA3"/>
    <w:rsid w:val="00297864"/>
    <w:rsid w:val="002B43B6"/>
    <w:rsid w:val="002B687F"/>
    <w:rsid w:val="002C4CE8"/>
    <w:rsid w:val="002C633B"/>
    <w:rsid w:val="002D6E59"/>
    <w:rsid w:val="002E096B"/>
    <w:rsid w:val="002F0196"/>
    <w:rsid w:val="002F2F9C"/>
    <w:rsid w:val="002F41F8"/>
    <w:rsid w:val="002F54FD"/>
    <w:rsid w:val="00301AA5"/>
    <w:rsid w:val="003027D2"/>
    <w:rsid w:val="003069B3"/>
    <w:rsid w:val="0030720E"/>
    <w:rsid w:val="00313564"/>
    <w:rsid w:val="0032417F"/>
    <w:rsid w:val="00336336"/>
    <w:rsid w:val="00340CFE"/>
    <w:rsid w:val="00342020"/>
    <w:rsid w:val="003448F9"/>
    <w:rsid w:val="0034591C"/>
    <w:rsid w:val="00350422"/>
    <w:rsid w:val="00351965"/>
    <w:rsid w:val="00356929"/>
    <w:rsid w:val="00360936"/>
    <w:rsid w:val="00364B0D"/>
    <w:rsid w:val="003766F9"/>
    <w:rsid w:val="003806AE"/>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840"/>
    <w:rsid w:val="00450C68"/>
    <w:rsid w:val="0045241C"/>
    <w:rsid w:val="00455F3E"/>
    <w:rsid w:val="004628A6"/>
    <w:rsid w:val="00463AEE"/>
    <w:rsid w:val="00463F7E"/>
    <w:rsid w:val="00465DCE"/>
    <w:rsid w:val="00467D44"/>
    <w:rsid w:val="00467E18"/>
    <w:rsid w:val="00472615"/>
    <w:rsid w:val="00474882"/>
    <w:rsid w:val="004819D0"/>
    <w:rsid w:val="00485122"/>
    <w:rsid w:val="0048575B"/>
    <w:rsid w:val="00495868"/>
    <w:rsid w:val="004A15B5"/>
    <w:rsid w:val="004A243B"/>
    <w:rsid w:val="004A318C"/>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4824"/>
    <w:rsid w:val="00576013"/>
    <w:rsid w:val="0057786F"/>
    <w:rsid w:val="00582539"/>
    <w:rsid w:val="00582D83"/>
    <w:rsid w:val="0058676F"/>
    <w:rsid w:val="00587668"/>
    <w:rsid w:val="00591D7D"/>
    <w:rsid w:val="005933E3"/>
    <w:rsid w:val="005952E9"/>
    <w:rsid w:val="005961AD"/>
    <w:rsid w:val="005A2163"/>
    <w:rsid w:val="005A5843"/>
    <w:rsid w:val="005A6896"/>
    <w:rsid w:val="005A735E"/>
    <w:rsid w:val="005B4DC2"/>
    <w:rsid w:val="005C0BF0"/>
    <w:rsid w:val="005D1D97"/>
    <w:rsid w:val="005D21C1"/>
    <w:rsid w:val="005D26CA"/>
    <w:rsid w:val="005D4EC0"/>
    <w:rsid w:val="005D5606"/>
    <w:rsid w:val="005D6836"/>
    <w:rsid w:val="005E4E75"/>
    <w:rsid w:val="005E5D8F"/>
    <w:rsid w:val="005E62C6"/>
    <w:rsid w:val="005E775B"/>
    <w:rsid w:val="005F0978"/>
    <w:rsid w:val="005F22AB"/>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75BB3"/>
    <w:rsid w:val="006834C3"/>
    <w:rsid w:val="006A006A"/>
    <w:rsid w:val="006A1BB0"/>
    <w:rsid w:val="006A548E"/>
    <w:rsid w:val="006B48DF"/>
    <w:rsid w:val="006C1015"/>
    <w:rsid w:val="006C1622"/>
    <w:rsid w:val="006C25AB"/>
    <w:rsid w:val="006C2794"/>
    <w:rsid w:val="006C7061"/>
    <w:rsid w:val="006D0B51"/>
    <w:rsid w:val="006D68CA"/>
    <w:rsid w:val="006D7C91"/>
    <w:rsid w:val="006E3AA8"/>
    <w:rsid w:val="006E3F59"/>
    <w:rsid w:val="006E5500"/>
    <w:rsid w:val="006E5FF3"/>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43CB"/>
    <w:rsid w:val="00786EB7"/>
    <w:rsid w:val="00787481"/>
    <w:rsid w:val="00787681"/>
    <w:rsid w:val="007959EE"/>
    <w:rsid w:val="00795F2D"/>
    <w:rsid w:val="007A13D3"/>
    <w:rsid w:val="007A1CE7"/>
    <w:rsid w:val="007B0C97"/>
    <w:rsid w:val="007B2FAB"/>
    <w:rsid w:val="007B4A53"/>
    <w:rsid w:val="007B5428"/>
    <w:rsid w:val="007C5047"/>
    <w:rsid w:val="007C76A6"/>
    <w:rsid w:val="007C77B1"/>
    <w:rsid w:val="007C7EE1"/>
    <w:rsid w:val="007D09A8"/>
    <w:rsid w:val="007D1684"/>
    <w:rsid w:val="007D7F0B"/>
    <w:rsid w:val="007E12E4"/>
    <w:rsid w:val="007E38DE"/>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A108B"/>
    <w:rsid w:val="008A21BA"/>
    <w:rsid w:val="008A5426"/>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0351"/>
    <w:rsid w:val="00934304"/>
    <w:rsid w:val="0094153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1E71"/>
    <w:rsid w:val="009B73D3"/>
    <w:rsid w:val="009C3862"/>
    <w:rsid w:val="009C6A3A"/>
    <w:rsid w:val="009C7F29"/>
    <w:rsid w:val="009D34E1"/>
    <w:rsid w:val="009D5334"/>
    <w:rsid w:val="009E0BC1"/>
    <w:rsid w:val="009E3444"/>
    <w:rsid w:val="009E4A22"/>
    <w:rsid w:val="009F635C"/>
    <w:rsid w:val="009F7290"/>
    <w:rsid w:val="00A03FA0"/>
    <w:rsid w:val="00A05A89"/>
    <w:rsid w:val="00A0759E"/>
    <w:rsid w:val="00A14D3E"/>
    <w:rsid w:val="00A158FE"/>
    <w:rsid w:val="00A1680B"/>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74114"/>
    <w:rsid w:val="00A80768"/>
    <w:rsid w:val="00A80EC9"/>
    <w:rsid w:val="00A824E3"/>
    <w:rsid w:val="00A850CE"/>
    <w:rsid w:val="00A85467"/>
    <w:rsid w:val="00A87629"/>
    <w:rsid w:val="00A96480"/>
    <w:rsid w:val="00AA1E5A"/>
    <w:rsid w:val="00AA3C28"/>
    <w:rsid w:val="00AA4822"/>
    <w:rsid w:val="00AA57F5"/>
    <w:rsid w:val="00AB145D"/>
    <w:rsid w:val="00AB16AC"/>
    <w:rsid w:val="00AB3349"/>
    <w:rsid w:val="00AB6FB9"/>
    <w:rsid w:val="00AC0024"/>
    <w:rsid w:val="00AC11D4"/>
    <w:rsid w:val="00AC305B"/>
    <w:rsid w:val="00AC69ED"/>
    <w:rsid w:val="00AD6CBC"/>
    <w:rsid w:val="00AD715B"/>
    <w:rsid w:val="00AE085B"/>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36384"/>
    <w:rsid w:val="00B40D8B"/>
    <w:rsid w:val="00B45D59"/>
    <w:rsid w:val="00B462ED"/>
    <w:rsid w:val="00B527C0"/>
    <w:rsid w:val="00B52BE8"/>
    <w:rsid w:val="00B55944"/>
    <w:rsid w:val="00B658A0"/>
    <w:rsid w:val="00B6654C"/>
    <w:rsid w:val="00B7192D"/>
    <w:rsid w:val="00B72607"/>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4AAD"/>
    <w:rsid w:val="00BB68B6"/>
    <w:rsid w:val="00BC03A6"/>
    <w:rsid w:val="00BC1558"/>
    <w:rsid w:val="00BC23D5"/>
    <w:rsid w:val="00BD6E79"/>
    <w:rsid w:val="00BE2A7B"/>
    <w:rsid w:val="00BE730D"/>
    <w:rsid w:val="00BF5819"/>
    <w:rsid w:val="00C03942"/>
    <w:rsid w:val="00C04D7F"/>
    <w:rsid w:val="00C07703"/>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2547"/>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E72"/>
    <w:rsid w:val="00D06978"/>
    <w:rsid w:val="00D12EE1"/>
    <w:rsid w:val="00D1553F"/>
    <w:rsid w:val="00D21442"/>
    <w:rsid w:val="00D23257"/>
    <w:rsid w:val="00D30207"/>
    <w:rsid w:val="00D469D3"/>
    <w:rsid w:val="00D46EE0"/>
    <w:rsid w:val="00D4712B"/>
    <w:rsid w:val="00D53D87"/>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19DD"/>
    <w:rsid w:val="00DC3961"/>
    <w:rsid w:val="00DC56C8"/>
    <w:rsid w:val="00DC6402"/>
    <w:rsid w:val="00DD4322"/>
    <w:rsid w:val="00DD6EEF"/>
    <w:rsid w:val="00DD7B80"/>
    <w:rsid w:val="00DE0749"/>
    <w:rsid w:val="00DE1493"/>
    <w:rsid w:val="00DF0E6D"/>
    <w:rsid w:val="00DF4514"/>
    <w:rsid w:val="00DF5DB7"/>
    <w:rsid w:val="00E044AF"/>
    <w:rsid w:val="00E14C30"/>
    <w:rsid w:val="00E216D8"/>
    <w:rsid w:val="00E231FA"/>
    <w:rsid w:val="00E2518E"/>
    <w:rsid w:val="00E27E2A"/>
    <w:rsid w:val="00E27EED"/>
    <w:rsid w:val="00E31F4B"/>
    <w:rsid w:val="00E357BE"/>
    <w:rsid w:val="00E378C5"/>
    <w:rsid w:val="00E4367E"/>
    <w:rsid w:val="00E43937"/>
    <w:rsid w:val="00E546F6"/>
    <w:rsid w:val="00E627A7"/>
    <w:rsid w:val="00E70730"/>
    <w:rsid w:val="00E7076C"/>
    <w:rsid w:val="00E71F48"/>
    <w:rsid w:val="00E73CB9"/>
    <w:rsid w:val="00E76381"/>
    <w:rsid w:val="00E76757"/>
    <w:rsid w:val="00E8452C"/>
    <w:rsid w:val="00E9197A"/>
    <w:rsid w:val="00E91B3A"/>
    <w:rsid w:val="00E92311"/>
    <w:rsid w:val="00E94CB5"/>
    <w:rsid w:val="00E96905"/>
    <w:rsid w:val="00EA1A2F"/>
    <w:rsid w:val="00EA5312"/>
    <w:rsid w:val="00EB58D2"/>
    <w:rsid w:val="00EB6BA8"/>
    <w:rsid w:val="00EC19CF"/>
    <w:rsid w:val="00EC43F3"/>
    <w:rsid w:val="00EC538B"/>
    <w:rsid w:val="00EC5B36"/>
    <w:rsid w:val="00ED35A1"/>
    <w:rsid w:val="00ED41DA"/>
    <w:rsid w:val="00EE3D1B"/>
    <w:rsid w:val="00EE40D3"/>
    <w:rsid w:val="00EE452C"/>
    <w:rsid w:val="00EF0A13"/>
    <w:rsid w:val="00F0079C"/>
    <w:rsid w:val="00F020BC"/>
    <w:rsid w:val="00F0369D"/>
    <w:rsid w:val="00F0486F"/>
    <w:rsid w:val="00F04BDA"/>
    <w:rsid w:val="00F1103F"/>
    <w:rsid w:val="00F175B0"/>
    <w:rsid w:val="00F21DB6"/>
    <w:rsid w:val="00F33620"/>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9227E"/>
    <w:rsid w:val="00FA03DE"/>
    <w:rsid w:val="00FA3D2F"/>
    <w:rsid w:val="00FA50B5"/>
    <w:rsid w:val="00FA6BF1"/>
    <w:rsid w:val="00FB015A"/>
    <w:rsid w:val="00FB0519"/>
    <w:rsid w:val="00FB3A5C"/>
    <w:rsid w:val="00FB77AA"/>
    <w:rsid w:val="00FB7AB0"/>
    <w:rsid w:val="00FC48DE"/>
    <w:rsid w:val="00FE0D45"/>
    <w:rsid w:val="00FE3BC5"/>
    <w:rsid w:val="00FE3F71"/>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87E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8E08-D390-4B44-8977-0D274893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93</Pages>
  <Words>20740</Words>
  <Characters>155271</Characters>
  <Application>Microsoft Office Word</Application>
  <DocSecurity>0</DocSecurity>
  <Lines>1293</Lines>
  <Paragraphs>351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175660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Gyenge Olívia</cp:lastModifiedBy>
  <cp:revision>10</cp:revision>
  <cp:lastPrinted>2017-11-29T08:34:00Z</cp:lastPrinted>
  <dcterms:created xsi:type="dcterms:W3CDTF">2017-11-10T06:24:00Z</dcterms:created>
  <dcterms:modified xsi:type="dcterms:W3CDTF">2017-12-07T11:49:00Z</dcterms:modified>
</cp:coreProperties>
</file>