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9F3E4" w14:textId="77777777" w:rsidR="00F6067D" w:rsidRPr="00BC6510" w:rsidRDefault="00F6067D" w:rsidP="00BC6510">
      <w:pPr>
        <w:jc w:val="both"/>
        <w:rPr>
          <w:rFonts w:ascii="Times New Roman" w:hAnsi="Times New Roman"/>
        </w:rPr>
      </w:pPr>
      <w:r>
        <w:rPr>
          <w:rFonts w:ascii="Times New Roman" w:hAnsi="Times New Roman"/>
          <w:sz w:val="24"/>
          <w:szCs w:val="24"/>
        </w:rPr>
        <w:t>Tisztelt Ajánlattevő!</w:t>
      </w:r>
    </w:p>
    <w:p w14:paraId="533E35DD" w14:textId="77777777" w:rsidR="00F6067D" w:rsidRPr="00BC6510" w:rsidRDefault="00F6067D" w:rsidP="00BC6510">
      <w:pPr>
        <w:jc w:val="both"/>
        <w:rPr>
          <w:rFonts w:ascii="Times New Roman" w:hAnsi="Times New Roman"/>
        </w:rPr>
      </w:pPr>
    </w:p>
    <w:p w14:paraId="14A5366E" w14:textId="77777777" w:rsidR="00F6067D" w:rsidRPr="00BC6510" w:rsidRDefault="00F6067D" w:rsidP="00BC6510">
      <w:pPr>
        <w:jc w:val="both"/>
        <w:rPr>
          <w:rFonts w:ascii="Times New Roman" w:hAnsi="Times New Roman"/>
          <w:b/>
          <w:bCs/>
        </w:rPr>
      </w:pPr>
    </w:p>
    <w:p w14:paraId="2125D6F4" w14:textId="77777777" w:rsidR="00F6067D" w:rsidRPr="00BC6510" w:rsidRDefault="00F6067D" w:rsidP="00BC6510">
      <w:pPr>
        <w:autoSpaceDE w:val="0"/>
        <w:autoSpaceDN w:val="0"/>
        <w:adjustRightInd w:val="0"/>
        <w:jc w:val="both"/>
        <w:rPr>
          <w:rFonts w:ascii="Times New Roman" w:hAnsi="Times New Roman"/>
          <w:b/>
          <w:bCs/>
          <w:i/>
          <w:iCs/>
        </w:rPr>
      </w:pPr>
      <w:r w:rsidRPr="00BC6510">
        <w:rPr>
          <w:rFonts w:ascii="Times New Roman" w:hAnsi="Times New Roman"/>
        </w:rPr>
        <w:t xml:space="preserve">A MÁV Zrt. által indított </w:t>
      </w:r>
      <w:r w:rsidRPr="00BC6510">
        <w:rPr>
          <w:rFonts w:ascii="Times New Roman" w:hAnsi="Times New Roman"/>
          <w:b/>
          <w:bCs/>
        </w:rPr>
        <w:t>„</w:t>
      </w:r>
      <w:r w:rsidR="0002125F" w:rsidRPr="00BC6510">
        <w:rPr>
          <w:rFonts w:ascii="Times New Roman" w:hAnsi="Times New Roman"/>
          <w:b/>
          <w:shd w:val="clear" w:color="auto" w:fill="FFFFFF"/>
        </w:rPr>
        <w:t>Geodézia eszközök beszerzése</w:t>
      </w:r>
      <w:r w:rsidRPr="00BC6510">
        <w:rPr>
          <w:rFonts w:ascii="Times New Roman" w:hAnsi="Times New Roman"/>
          <w:b/>
          <w:bCs/>
          <w:lang w:val="x-none" w:eastAsia="x-none"/>
        </w:rPr>
        <w:t>”</w:t>
      </w:r>
      <w:r w:rsidRPr="00BC6510">
        <w:rPr>
          <w:rFonts w:ascii="Times New Roman" w:hAnsi="Times New Roman"/>
          <w:lang w:val="x-none" w:eastAsia="x-none"/>
        </w:rPr>
        <w:t xml:space="preserve"> </w:t>
      </w:r>
      <w:r w:rsidRPr="00BC6510">
        <w:rPr>
          <w:rFonts w:ascii="Times New Roman" w:hAnsi="Times New Roman"/>
        </w:rPr>
        <w:t>tárgyú beszerzési eljárásban Ajánlattevők által feltett kérdésekre ezúton küldjük meg az Ajánlatkérő válaszát.</w:t>
      </w:r>
    </w:p>
    <w:p w14:paraId="43B422EF" w14:textId="77777777" w:rsidR="00F6067D" w:rsidRPr="00BC6510" w:rsidRDefault="00F6067D" w:rsidP="00BC6510">
      <w:pPr>
        <w:jc w:val="both"/>
        <w:rPr>
          <w:rFonts w:ascii="Times New Roman" w:hAnsi="Times New Roman"/>
          <w:b/>
          <w:bCs/>
        </w:rPr>
      </w:pPr>
    </w:p>
    <w:p w14:paraId="70AD11EC" w14:textId="77777777" w:rsidR="00F6067D" w:rsidRPr="00BC6510" w:rsidRDefault="00F6067D" w:rsidP="00BC6510">
      <w:pPr>
        <w:jc w:val="both"/>
        <w:rPr>
          <w:rFonts w:ascii="Times New Roman" w:hAnsi="Times New Roman"/>
          <w:b/>
          <w:bCs/>
        </w:rPr>
      </w:pPr>
    </w:p>
    <w:p w14:paraId="3A95888A" w14:textId="77777777" w:rsidR="00F6067D" w:rsidRPr="00BC6510" w:rsidRDefault="00F6067D" w:rsidP="00BC6510">
      <w:pPr>
        <w:jc w:val="both"/>
        <w:rPr>
          <w:rFonts w:ascii="Times New Roman" w:hAnsi="Times New Roman"/>
          <w:b/>
          <w:bCs/>
        </w:rPr>
      </w:pPr>
      <w:r w:rsidRPr="00BC6510">
        <w:rPr>
          <w:rFonts w:ascii="Times New Roman" w:hAnsi="Times New Roman"/>
          <w:b/>
          <w:bCs/>
        </w:rPr>
        <w:t>Kiegészítő tájékoztatás</w:t>
      </w:r>
      <w:r w:rsidR="00331164">
        <w:rPr>
          <w:rFonts w:ascii="Times New Roman" w:hAnsi="Times New Roman"/>
          <w:b/>
          <w:bCs/>
        </w:rPr>
        <w:t xml:space="preserve"> II. </w:t>
      </w:r>
      <w:r w:rsidRPr="00BC6510">
        <w:rPr>
          <w:rFonts w:ascii="Times New Roman" w:hAnsi="Times New Roman"/>
          <w:b/>
          <w:bCs/>
        </w:rPr>
        <w:t>kér</w:t>
      </w:r>
      <w:r w:rsidR="00A269D2">
        <w:rPr>
          <w:rFonts w:ascii="Times New Roman" w:hAnsi="Times New Roman"/>
          <w:b/>
          <w:bCs/>
        </w:rPr>
        <w:t>d</w:t>
      </w:r>
      <w:r w:rsidRPr="00BC6510">
        <w:rPr>
          <w:rFonts w:ascii="Times New Roman" w:hAnsi="Times New Roman"/>
          <w:b/>
          <w:bCs/>
        </w:rPr>
        <w:t>és-válasz</w:t>
      </w:r>
    </w:p>
    <w:p w14:paraId="15A3EF13" w14:textId="77777777" w:rsidR="00F6067D" w:rsidRPr="00BC6510" w:rsidRDefault="00F6067D" w:rsidP="00BC6510">
      <w:pPr>
        <w:pStyle w:val="Listaszerbekezds"/>
        <w:jc w:val="both"/>
        <w:rPr>
          <w:rFonts w:ascii="Times New Roman" w:hAnsi="Times New Roman"/>
        </w:rPr>
      </w:pPr>
    </w:p>
    <w:p w14:paraId="4D1776AE" w14:textId="77777777" w:rsidR="00CE5A5D" w:rsidRPr="00331164" w:rsidRDefault="00F6067D" w:rsidP="00BC6510">
      <w:pPr>
        <w:pStyle w:val="Listaszerbekezds"/>
        <w:numPr>
          <w:ilvl w:val="0"/>
          <w:numId w:val="5"/>
        </w:numPr>
        <w:jc w:val="both"/>
        <w:rPr>
          <w:rFonts w:ascii="Times New Roman" w:hAnsi="Times New Roman"/>
        </w:rPr>
      </w:pPr>
      <w:r w:rsidRPr="00331164">
        <w:rPr>
          <w:rFonts w:ascii="Times New Roman" w:hAnsi="Times New Roman"/>
        </w:rPr>
        <w:t>kérdés:</w:t>
      </w:r>
      <w:r w:rsidR="00331164" w:rsidRPr="00331164">
        <w:rPr>
          <w:rFonts w:ascii="Times New Roman" w:hAnsi="Times New Roman"/>
        </w:rPr>
        <w:t xml:space="preserve"> Elfogadható-e Windows Mobile 6.5 helyett Windows </w:t>
      </w:r>
      <w:proofErr w:type="spellStart"/>
      <w:r w:rsidR="00331164" w:rsidRPr="00331164">
        <w:rPr>
          <w:rFonts w:ascii="Times New Roman" w:hAnsi="Times New Roman"/>
        </w:rPr>
        <w:t>Embedded</w:t>
      </w:r>
      <w:proofErr w:type="spellEnd"/>
      <w:r w:rsidR="00331164" w:rsidRPr="00331164">
        <w:rPr>
          <w:rFonts w:ascii="Times New Roman" w:hAnsi="Times New Roman"/>
        </w:rPr>
        <w:t xml:space="preserve"> </w:t>
      </w:r>
      <w:proofErr w:type="spellStart"/>
      <w:r w:rsidR="00331164" w:rsidRPr="00331164">
        <w:rPr>
          <w:rFonts w:ascii="Times New Roman" w:hAnsi="Times New Roman"/>
        </w:rPr>
        <w:t>Handheld</w:t>
      </w:r>
      <w:proofErr w:type="spellEnd"/>
      <w:r w:rsidR="00331164" w:rsidRPr="00331164">
        <w:rPr>
          <w:rFonts w:ascii="Times New Roman" w:hAnsi="Times New Roman"/>
        </w:rPr>
        <w:t xml:space="preserve"> 6.5 operációs rendszerű kontroller a GNSS vevőhöz? Ez a két operációs rendszer lényegében ugyanaz.</w:t>
      </w:r>
    </w:p>
    <w:p w14:paraId="1830D5B1" w14:textId="77777777" w:rsidR="00F6067D" w:rsidRPr="00331164" w:rsidRDefault="00F6067D" w:rsidP="00BC6510">
      <w:pPr>
        <w:jc w:val="both"/>
        <w:rPr>
          <w:rFonts w:ascii="Times New Roman" w:hAnsi="Times New Roman"/>
        </w:rPr>
      </w:pPr>
    </w:p>
    <w:p w14:paraId="2482B108" w14:textId="36DF2608" w:rsidR="00F6067D" w:rsidRDefault="004C23C7" w:rsidP="00331164">
      <w:pPr>
        <w:pStyle w:val="Listaszerbekezds"/>
        <w:ind w:hanging="11"/>
        <w:jc w:val="both"/>
        <w:rPr>
          <w:rFonts w:ascii="Times New Roman" w:hAnsi="Times New Roman"/>
          <w:bCs/>
        </w:rPr>
      </w:pPr>
      <w:proofErr w:type="gramStart"/>
      <w:r w:rsidRPr="00331164">
        <w:rPr>
          <w:rFonts w:ascii="Times New Roman" w:hAnsi="Times New Roman"/>
          <w:b/>
          <w:bCs/>
        </w:rPr>
        <w:t>v</w:t>
      </w:r>
      <w:r w:rsidR="00F6067D" w:rsidRPr="00331164">
        <w:rPr>
          <w:rFonts w:ascii="Times New Roman" w:hAnsi="Times New Roman"/>
          <w:b/>
          <w:bCs/>
        </w:rPr>
        <w:t>álasz</w:t>
      </w:r>
      <w:proofErr w:type="gramEnd"/>
      <w:r w:rsidR="00F6067D" w:rsidRPr="00331164">
        <w:rPr>
          <w:rFonts w:ascii="Times New Roman" w:hAnsi="Times New Roman"/>
          <w:b/>
          <w:bCs/>
        </w:rPr>
        <w:t>:</w:t>
      </w:r>
      <w:r w:rsidR="00E9486D">
        <w:rPr>
          <w:rFonts w:ascii="Times New Roman" w:hAnsi="Times New Roman"/>
          <w:b/>
          <w:bCs/>
        </w:rPr>
        <w:t xml:space="preserve"> </w:t>
      </w:r>
      <w:r w:rsidR="00F9503A">
        <w:rPr>
          <w:rFonts w:ascii="Times New Roman" w:hAnsi="Times New Roman"/>
          <w:bCs/>
        </w:rPr>
        <w:t xml:space="preserve">Igen, elfogadható. Az operációs rendszer a következő elvárásoknak </w:t>
      </w:r>
      <w:proofErr w:type="gramStart"/>
      <w:r w:rsidR="00F9503A">
        <w:rPr>
          <w:rFonts w:ascii="Times New Roman" w:hAnsi="Times New Roman"/>
          <w:bCs/>
        </w:rPr>
        <w:t>kell</w:t>
      </w:r>
      <w:proofErr w:type="gramEnd"/>
      <w:r w:rsidR="00F9503A">
        <w:rPr>
          <w:rFonts w:ascii="Times New Roman" w:hAnsi="Times New Roman"/>
          <w:bCs/>
        </w:rPr>
        <w:t xml:space="preserve"> hogy megfeleljen:</w:t>
      </w:r>
    </w:p>
    <w:p w14:paraId="44CE4F8E" w14:textId="3979327C" w:rsidR="00F6067D" w:rsidRPr="00F9503A" w:rsidRDefault="00F9503A" w:rsidP="00BC6510">
      <w:pPr>
        <w:pStyle w:val="Listaszerbekezds"/>
        <w:numPr>
          <w:ilvl w:val="0"/>
          <w:numId w:val="12"/>
        </w:numPr>
        <w:jc w:val="both"/>
        <w:rPr>
          <w:rFonts w:ascii="Times New Roman" w:hAnsi="Times New Roman"/>
        </w:rPr>
      </w:pPr>
      <w:proofErr w:type="spellStart"/>
      <w:r w:rsidRPr="00F9503A">
        <w:rPr>
          <w:rFonts w:ascii="Times New Roman" w:hAnsi="Times New Roman"/>
          <w:bCs/>
        </w:rPr>
        <w:t>Carlson</w:t>
      </w:r>
      <w:proofErr w:type="spellEnd"/>
      <w:r w:rsidRPr="00F9503A">
        <w:rPr>
          <w:rFonts w:ascii="Times New Roman" w:hAnsi="Times New Roman"/>
          <w:bCs/>
        </w:rPr>
        <w:t xml:space="preserve"> </w:t>
      </w:r>
      <w:proofErr w:type="spellStart"/>
      <w:r w:rsidRPr="00F9503A">
        <w:rPr>
          <w:rFonts w:ascii="Times New Roman" w:hAnsi="Times New Roman"/>
          <w:bCs/>
        </w:rPr>
        <w:t>SurvCE</w:t>
      </w:r>
      <w:proofErr w:type="spellEnd"/>
      <w:r w:rsidRPr="00F9503A">
        <w:rPr>
          <w:rFonts w:ascii="Times New Roman" w:hAnsi="Times New Roman"/>
          <w:bCs/>
        </w:rPr>
        <w:t xml:space="preserve"> aktuális verziójának futtatása a szoftver fejlesztői által deklaráltan (a kompatibilitási listában szerepel a készülék</w:t>
      </w:r>
      <w:r>
        <w:rPr>
          <w:rFonts w:ascii="Times New Roman" w:hAnsi="Times New Roman"/>
          <w:bCs/>
        </w:rPr>
        <w:t>)</w:t>
      </w:r>
      <w:r w:rsidR="00566700">
        <w:rPr>
          <w:rFonts w:ascii="Times New Roman" w:hAnsi="Times New Roman"/>
          <w:bCs/>
        </w:rPr>
        <w:t>,</w:t>
      </w:r>
    </w:p>
    <w:p w14:paraId="39CED7A6" w14:textId="7992852D" w:rsidR="00F9503A" w:rsidRPr="00F9503A" w:rsidRDefault="00F9503A" w:rsidP="00BC6510">
      <w:pPr>
        <w:pStyle w:val="Listaszerbekezds"/>
        <w:numPr>
          <w:ilvl w:val="0"/>
          <w:numId w:val="12"/>
        </w:numPr>
        <w:jc w:val="both"/>
        <w:rPr>
          <w:rFonts w:ascii="Times New Roman" w:hAnsi="Times New Roman"/>
        </w:rPr>
      </w:pPr>
      <w:r>
        <w:rPr>
          <w:rFonts w:ascii="Times New Roman" w:hAnsi="Times New Roman"/>
          <w:bCs/>
        </w:rPr>
        <w:t xml:space="preserve">fájlkezelés, </w:t>
      </w:r>
      <w:proofErr w:type="spellStart"/>
      <w:r>
        <w:rPr>
          <w:rFonts w:ascii="Times New Roman" w:hAnsi="Times New Roman"/>
          <w:bCs/>
        </w:rPr>
        <w:t>pendrive</w:t>
      </w:r>
      <w:proofErr w:type="spellEnd"/>
      <w:r>
        <w:rPr>
          <w:rFonts w:ascii="Times New Roman" w:hAnsi="Times New Roman"/>
          <w:bCs/>
        </w:rPr>
        <w:t xml:space="preserve"> kezelése</w:t>
      </w:r>
      <w:r w:rsidR="00566700">
        <w:rPr>
          <w:rFonts w:ascii="Times New Roman" w:hAnsi="Times New Roman"/>
          <w:bCs/>
        </w:rPr>
        <w:t>,</w:t>
      </w:r>
    </w:p>
    <w:p w14:paraId="4F33C5B5" w14:textId="050C1027" w:rsidR="00F9503A" w:rsidRPr="00F9503A" w:rsidRDefault="00F9503A" w:rsidP="00BC6510">
      <w:pPr>
        <w:pStyle w:val="Listaszerbekezds"/>
        <w:numPr>
          <w:ilvl w:val="0"/>
          <w:numId w:val="12"/>
        </w:numPr>
        <w:jc w:val="both"/>
        <w:rPr>
          <w:rFonts w:ascii="Times New Roman" w:hAnsi="Times New Roman"/>
        </w:rPr>
      </w:pPr>
      <w:r>
        <w:rPr>
          <w:rFonts w:ascii="Times New Roman" w:hAnsi="Times New Roman"/>
          <w:bCs/>
        </w:rPr>
        <w:t>email kliens</w:t>
      </w:r>
      <w:r w:rsidR="00566700">
        <w:rPr>
          <w:rFonts w:ascii="Times New Roman" w:hAnsi="Times New Roman"/>
          <w:bCs/>
        </w:rPr>
        <w:t>,</w:t>
      </w:r>
    </w:p>
    <w:p w14:paraId="103498C2" w14:textId="3AD464EF" w:rsidR="00F9503A" w:rsidRPr="00824F29" w:rsidRDefault="00F9503A" w:rsidP="00BC6510">
      <w:pPr>
        <w:pStyle w:val="Listaszerbekezds"/>
        <w:numPr>
          <w:ilvl w:val="0"/>
          <w:numId w:val="12"/>
        </w:numPr>
        <w:jc w:val="both"/>
        <w:rPr>
          <w:rFonts w:ascii="Times New Roman" w:hAnsi="Times New Roman"/>
        </w:rPr>
      </w:pPr>
      <w:r>
        <w:rPr>
          <w:rFonts w:ascii="Times New Roman" w:hAnsi="Times New Roman"/>
          <w:bCs/>
        </w:rPr>
        <w:t>a vele együtt szállított GNSS vevő konfigurációs szoftverének futtatása</w:t>
      </w:r>
      <w:r w:rsidR="00566700">
        <w:rPr>
          <w:rFonts w:ascii="Times New Roman" w:hAnsi="Times New Roman"/>
          <w:bCs/>
        </w:rPr>
        <w:t>.</w:t>
      </w:r>
    </w:p>
    <w:p w14:paraId="4CD50273" w14:textId="77777777" w:rsidR="00824F29" w:rsidRDefault="00824F29" w:rsidP="00824F29">
      <w:pPr>
        <w:ind w:left="709"/>
        <w:jc w:val="both"/>
        <w:rPr>
          <w:rFonts w:ascii="Times New Roman" w:hAnsi="Times New Roman"/>
        </w:rPr>
      </w:pPr>
    </w:p>
    <w:p w14:paraId="22CBC38E" w14:textId="77777777" w:rsidR="00824F29" w:rsidRDefault="00824F29" w:rsidP="00824F29">
      <w:pPr>
        <w:ind w:left="709"/>
        <w:jc w:val="both"/>
        <w:rPr>
          <w:rFonts w:ascii="Times New Roman" w:hAnsi="Times New Roman"/>
        </w:rPr>
      </w:pPr>
      <w:r>
        <w:rPr>
          <w:rFonts w:ascii="Times New Roman" w:hAnsi="Times New Roman"/>
        </w:rPr>
        <w:t>Elfogadunk másik, de a kiírásban szereplőhöz hasonló tudású, képességű és a fenti feltételeket teljesíteni tudó operációs rendszerrel szállított terepi vezérlőt.</w:t>
      </w:r>
    </w:p>
    <w:p w14:paraId="42BB9D88" w14:textId="70EDE74B" w:rsidR="00F9503A" w:rsidRPr="00566700" w:rsidRDefault="00F9503A" w:rsidP="00566700">
      <w:pPr>
        <w:jc w:val="both"/>
        <w:rPr>
          <w:rFonts w:ascii="Times New Roman" w:hAnsi="Times New Roman"/>
        </w:rPr>
      </w:pPr>
    </w:p>
    <w:p w14:paraId="3297490B" w14:textId="116B8C6F" w:rsidR="00F6067D" w:rsidRPr="00331164" w:rsidRDefault="00F6067D" w:rsidP="00BC6510">
      <w:pPr>
        <w:pStyle w:val="Listaszerbekezds"/>
        <w:numPr>
          <w:ilvl w:val="0"/>
          <w:numId w:val="5"/>
        </w:numPr>
        <w:jc w:val="both"/>
        <w:rPr>
          <w:rFonts w:ascii="Times New Roman" w:hAnsi="Times New Roman"/>
        </w:rPr>
      </w:pPr>
      <w:r w:rsidRPr="00331164">
        <w:rPr>
          <w:rFonts w:ascii="Times New Roman" w:hAnsi="Times New Roman"/>
        </w:rPr>
        <w:t>kérdés:</w:t>
      </w:r>
      <w:r w:rsidR="00331164" w:rsidRPr="00331164">
        <w:rPr>
          <w:rFonts w:ascii="Times New Roman" w:hAnsi="Times New Roman"/>
        </w:rPr>
        <w:t xml:space="preserve"> Elfogadható-e Windows Mobile 6.5 helyett Windows 10 operációs rendszer a GNSS vevő terepi vezérlőjén? </w:t>
      </w:r>
    </w:p>
    <w:p w14:paraId="70D9EE47" w14:textId="77777777" w:rsidR="00F6067D" w:rsidRPr="00331164" w:rsidRDefault="00F6067D" w:rsidP="00BC6510">
      <w:pPr>
        <w:jc w:val="both"/>
        <w:rPr>
          <w:rFonts w:ascii="Times New Roman" w:hAnsi="Times New Roman"/>
        </w:rPr>
      </w:pPr>
    </w:p>
    <w:p w14:paraId="73971E57" w14:textId="0AA513E2" w:rsidR="00824F29" w:rsidRDefault="00F6067D" w:rsidP="00052C2C">
      <w:pPr>
        <w:pStyle w:val="Listaszerbekezds"/>
        <w:spacing w:line="276" w:lineRule="auto"/>
        <w:jc w:val="both"/>
        <w:rPr>
          <w:rFonts w:ascii="Times New Roman" w:hAnsi="Times New Roman"/>
        </w:rPr>
      </w:pPr>
      <w:proofErr w:type="gramStart"/>
      <w:r w:rsidRPr="00331164">
        <w:rPr>
          <w:rFonts w:ascii="Times New Roman" w:hAnsi="Times New Roman"/>
          <w:b/>
          <w:bCs/>
        </w:rPr>
        <w:t>válasz</w:t>
      </w:r>
      <w:proofErr w:type="gramEnd"/>
      <w:r w:rsidRPr="00331164">
        <w:rPr>
          <w:rFonts w:ascii="Times New Roman" w:hAnsi="Times New Roman"/>
          <w:b/>
          <w:bCs/>
        </w:rPr>
        <w:t>:</w:t>
      </w:r>
      <w:r w:rsidR="00C03904" w:rsidRPr="00331164">
        <w:rPr>
          <w:rFonts w:ascii="Times New Roman" w:hAnsi="Times New Roman"/>
        </w:rPr>
        <w:t xml:space="preserve"> </w:t>
      </w:r>
      <w:r w:rsidR="00824F29">
        <w:rPr>
          <w:rFonts w:ascii="Times New Roman" w:hAnsi="Times New Roman"/>
        </w:rPr>
        <w:t xml:space="preserve">Az 1. pont értelmében nincs probléma a Windows 10 operációs rendszerrel, ellenben a 4”-6” méretű képernyő azért került a </w:t>
      </w:r>
      <w:r w:rsidR="00566700">
        <w:rPr>
          <w:rFonts w:ascii="Times New Roman" w:hAnsi="Times New Roman"/>
        </w:rPr>
        <w:t>kiírásba,</w:t>
      </w:r>
      <w:r w:rsidR="00824F29">
        <w:rPr>
          <w:rFonts w:ascii="Times New Roman" w:hAnsi="Times New Roman"/>
        </w:rPr>
        <w:t xml:space="preserve"> mert ragaszkodunk </w:t>
      </w:r>
      <w:r w:rsidR="003F5815">
        <w:rPr>
          <w:rFonts w:ascii="Times New Roman" w:hAnsi="Times New Roman"/>
        </w:rPr>
        <w:t xml:space="preserve">a </w:t>
      </w:r>
      <w:r w:rsidR="00824F29">
        <w:rPr>
          <w:rFonts w:ascii="Times New Roman" w:hAnsi="Times New Roman"/>
        </w:rPr>
        <w:t xml:space="preserve">hagyományos terepi vezérlő formátumhoz. A nagyobb méretű képernyővel rendelkező </w:t>
      </w:r>
      <w:r w:rsidR="00566700">
        <w:rPr>
          <w:rFonts w:ascii="Times New Roman" w:hAnsi="Times New Roman"/>
        </w:rPr>
        <w:t>„</w:t>
      </w:r>
      <w:proofErr w:type="spellStart"/>
      <w:r w:rsidR="00824F29">
        <w:rPr>
          <w:rFonts w:ascii="Times New Roman" w:hAnsi="Times New Roman"/>
        </w:rPr>
        <w:t>tablet</w:t>
      </w:r>
      <w:proofErr w:type="spellEnd"/>
      <w:r w:rsidR="00566700">
        <w:rPr>
          <w:rFonts w:ascii="Times New Roman" w:hAnsi="Times New Roman"/>
        </w:rPr>
        <w:t>”</w:t>
      </w:r>
      <w:r w:rsidR="00824F29">
        <w:rPr>
          <w:rFonts w:ascii="Times New Roman" w:hAnsi="Times New Roman"/>
        </w:rPr>
        <w:t xml:space="preserve"> formátum nem megfelelő.</w:t>
      </w:r>
    </w:p>
    <w:p w14:paraId="01E116B2" w14:textId="4BA9BDC6" w:rsidR="004C23C7" w:rsidRPr="00566700" w:rsidRDefault="00824F29" w:rsidP="00566700">
      <w:pPr>
        <w:pStyle w:val="Listaszerbekezds"/>
        <w:spacing w:line="276" w:lineRule="auto"/>
        <w:jc w:val="both"/>
        <w:rPr>
          <w:rFonts w:ascii="Times New Roman" w:hAnsi="Times New Roman"/>
          <w:bCs/>
        </w:rPr>
      </w:pPr>
      <w:r>
        <w:rPr>
          <w:rFonts w:ascii="Times New Roman" w:hAnsi="Times New Roman"/>
        </w:rPr>
        <w:t xml:space="preserve"> </w:t>
      </w:r>
    </w:p>
    <w:p w14:paraId="33306B1A" w14:textId="72B47EA6" w:rsidR="004B3EFE" w:rsidRPr="00331164" w:rsidRDefault="004B3EFE" w:rsidP="00BC6510">
      <w:pPr>
        <w:pStyle w:val="Listaszerbekezds"/>
        <w:numPr>
          <w:ilvl w:val="0"/>
          <w:numId w:val="5"/>
        </w:numPr>
        <w:jc w:val="both"/>
        <w:rPr>
          <w:rFonts w:ascii="Times New Roman" w:hAnsi="Times New Roman"/>
        </w:rPr>
      </w:pPr>
      <w:r w:rsidRPr="00331164">
        <w:rPr>
          <w:rFonts w:ascii="Times New Roman" w:hAnsi="Times New Roman"/>
        </w:rPr>
        <w:t>k</w:t>
      </w:r>
      <w:r w:rsidR="00F6067D" w:rsidRPr="00331164">
        <w:rPr>
          <w:rFonts w:ascii="Times New Roman" w:hAnsi="Times New Roman"/>
        </w:rPr>
        <w:t>érdés:</w:t>
      </w:r>
      <w:r w:rsidR="00331164" w:rsidRPr="00331164">
        <w:rPr>
          <w:rFonts w:ascii="Times New Roman" w:hAnsi="Times New Roman"/>
        </w:rPr>
        <w:t xml:space="preserve"> Ha a fenti kérdésre a válasz igen, akkor azt is meg kell kérdeznem, hogy elfogadható-e </w:t>
      </w:r>
      <w:proofErr w:type="spellStart"/>
      <w:r w:rsidR="00331164" w:rsidRPr="00331164">
        <w:rPr>
          <w:rFonts w:ascii="Times New Roman" w:hAnsi="Times New Roman"/>
        </w:rPr>
        <w:t>Carlson</w:t>
      </w:r>
      <w:proofErr w:type="spellEnd"/>
      <w:r w:rsidR="00331164" w:rsidRPr="00331164">
        <w:rPr>
          <w:rFonts w:ascii="Times New Roman" w:hAnsi="Times New Roman"/>
        </w:rPr>
        <w:t xml:space="preserve"> </w:t>
      </w:r>
      <w:proofErr w:type="spellStart"/>
      <w:r w:rsidR="00331164" w:rsidRPr="00331164">
        <w:rPr>
          <w:rFonts w:ascii="Times New Roman" w:hAnsi="Times New Roman"/>
        </w:rPr>
        <w:t>SurvCE</w:t>
      </w:r>
      <w:proofErr w:type="spellEnd"/>
      <w:r w:rsidR="00331164" w:rsidRPr="00331164">
        <w:rPr>
          <w:rFonts w:ascii="Times New Roman" w:hAnsi="Times New Roman"/>
        </w:rPr>
        <w:t xml:space="preserve"> szoftver helyett </w:t>
      </w:r>
      <w:proofErr w:type="spellStart"/>
      <w:r w:rsidR="00331164" w:rsidRPr="00331164">
        <w:rPr>
          <w:rFonts w:ascii="Times New Roman" w:hAnsi="Times New Roman"/>
        </w:rPr>
        <w:t>Carlson</w:t>
      </w:r>
      <w:proofErr w:type="spellEnd"/>
      <w:r w:rsidR="00331164" w:rsidRPr="00331164">
        <w:rPr>
          <w:rFonts w:ascii="Times New Roman" w:hAnsi="Times New Roman"/>
        </w:rPr>
        <w:t xml:space="preserve"> </w:t>
      </w:r>
      <w:proofErr w:type="spellStart"/>
      <w:r w:rsidR="00331164" w:rsidRPr="00331164">
        <w:rPr>
          <w:rFonts w:ascii="Times New Roman" w:hAnsi="Times New Roman"/>
        </w:rPr>
        <w:t>SurvPC</w:t>
      </w:r>
      <w:proofErr w:type="spellEnd"/>
      <w:r w:rsidR="00331164" w:rsidRPr="00331164">
        <w:rPr>
          <w:rFonts w:ascii="Times New Roman" w:hAnsi="Times New Roman"/>
        </w:rPr>
        <w:t xml:space="preserve">? </w:t>
      </w:r>
    </w:p>
    <w:p w14:paraId="6389A661" w14:textId="77777777" w:rsidR="00F6067D" w:rsidRPr="00331164" w:rsidRDefault="00F6067D" w:rsidP="00BC6510">
      <w:pPr>
        <w:pStyle w:val="Listaszerbekezds"/>
        <w:jc w:val="both"/>
        <w:rPr>
          <w:rFonts w:ascii="Times New Roman" w:hAnsi="Times New Roman"/>
        </w:rPr>
      </w:pPr>
    </w:p>
    <w:p w14:paraId="32C0B13A" w14:textId="59CBD1C7" w:rsidR="00DF3C80" w:rsidRDefault="00F6067D" w:rsidP="000555DB">
      <w:pPr>
        <w:ind w:left="708"/>
        <w:jc w:val="both"/>
        <w:rPr>
          <w:rFonts w:ascii="Times New Roman" w:hAnsi="Times New Roman"/>
          <w:bCs/>
        </w:rPr>
      </w:pPr>
      <w:r w:rsidRPr="00331164">
        <w:rPr>
          <w:rFonts w:ascii="Times New Roman" w:hAnsi="Times New Roman"/>
          <w:b/>
          <w:bCs/>
        </w:rPr>
        <w:t>válasz:</w:t>
      </w:r>
      <w:r w:rsidR="00DF3C80">
        <w:rPr>
          <w:rFonts w:ascii="Times New Roman" w:hAnsi="Times New Roman"/>
          <w:b/>
          <w:bCs/>
        </w:rPr>
        <w:t xml:space="preserve"> </w:t>
      </w:r>
      <w:r w:rsidR="00DF3C80" w:rsidRPr="00DF3C80">
        <w:rPr>
          <w:rFonts w:ascii="Times New Roman" w:hAnsi="Times New Roman"/>
          <w:bCs/>
        </w:rPr>
        <w:t xml:space="preserve">Maga a </w:t>
      </w:r>
      <w:proofErr w:type="spellStart"/>
      <w:r w:rsidR="00DF3C80" w:rsidRPr="00DF3C80">
        <w:rPr>
          <w:rFonts w:ascii="Times New Roman" w:hAnsi="Times New Roman"/>
          <w:bCs/>
        </w:rPr>
        <w:t>Carlson</w:t>
      </w:r>
      <w:proofErr w:type="spellEnd"/>
      <w:r w:rsidR="00DF3C80" w:rsidRPr="00DF3C80">
        <w:rPr>
          <w:rFonts w:ascii="Times New Roman" w:hAnsi="Times New Roman"/>
          <w:bCs/>
        </w:rPr>
        <w:t xml:space="preserve"> </w:t>
      </w:r>
      <w:proofErr w:type="spellStart"/>
      <w:r w:rsidR="00DF3C80" w:rsidRPr="00DF3C80">
        <w:rPr>
          <w:rFonts w:ascii="Times New Roman" w:hAnsi="Times New Roman"/>
          <w:bCs/>
        </w:rPr>
        <w:t>SurvPC</w:t>
      </w:r>
      <w:proofErr w:type="spellEnd"/>
      <w:r w:rsidR="00DF3C80" w:rsidRPr="00DF3C80">
        <w:rPr>
          <w:rFonts w:ascii="Times New Roman" w:hAnsi="Times New Roman"/>
          <w:bCs/>
        </w:rPr>
        <w:t xml:space="preserve"> </w:t>
      </w:r>
      <w:r w:rsidR="00DF3C80">
        <w:rPr>
          <w:rFonts w:ascii="Times New Roman" w:hAnsi="Times New Roman"/>
          <w:bCs/>
        </w:rPr>
        <w:t xml:space="preserve">szoftver elméletben megfelelő </w:t>
      </w:r>
      <w:proofErr w:type="gramStart"/>
      <w:r w:rsidR="00DF3C80">
        <w:rPr>
          <w:rFonts w:ascii="Times New Roman" w:hAnsi="Times New Roman"/>
          <w:bCs/>
        </w:rPr>
        <w:t>számunkra</w:t>
      </w:r>
      <w:proofErr w:type="gramEnd"/>
      <w:r w:rsidR="00DF3C80">
        <w:rPr>
          <w:rFonts w:ascii="Times New Roman" w:hAnsi="Times New Roman"/>
          <w:bCs/>
        </w:rPr>
        <w:t xml:space="preserve"> viszont </w:t>
      </w:r>
      <w:r w:rsidR="00566700">
        <w:rPr>
          <w:rFonts w:ascii="Times New Roman" w:hAnsi="Times New Roman"/>
          <w:bCs/>
        </w:rPr>
        <w:t xml:space="preserve">ha a 2. pont alapján, </w:t>
      </w:r>
      <w:r w:rsidR="00DF3C80">
        <w:rPr>
          <w:rFonts w:ascii="Times New Roman" w:hAnsi="Times New Roman"/>
          <w:bCs/>
        </w:rPr>
        <w:t xml:space="preserve">ez a </w:t>
      </w:r>
      <w:r w:rsidR="00566700">
        <w:rPr>
          <w:rFonts w:ascii="Times New Roman" w:hAnsi="Times New Roman"/>
          <w:bCs/>
        </w:rPr>
        <w:t>„</w:t>
      </w:r>
      <w:proofErr w:type="spellStart"/>
      <w:r w:rsidR="00DF3C80">
        <w:rPr>
          <w:rFonts w:ascii="Times New Roman" w:hAnsi="Times New Roman"/>
          <w:bCs/>
        </w:rPr>
        <w:t>tablet</w:t>
      </w:r>
      <w:proofErr w:type="spellEnd"/>
      <w:r w:rsidR="00566700">
        <w:rPr>
          <w:rFonts w:ascii="Times New Roman" w:hAnsi="Times New Roman"/>
          <w:bCs/>
        </w:rPr>
        <w:t>”</w:t>
      </w:r>
      <w:r w:rsidR="00DF3C80">
        <w:rPr>
          <w:rFonts w:ascii="Times New Roman" w:hAnsi="Times New Roman"/>
          <w:bCs/>
        </w:rPr>
        <w:t xml:space="preserve"> formátumot hozza magával akkor nem tudjuk elfogadni. Amennyiben létezik a hagyományos terepi vezérlő formátumban Windows 10 operációs rendszer és </w:t>
      </w:r>
      <w:proofErr w:type="spellStart"/>
      <w:r w:rsidR="00DF3C80">
        <w:rPr>
          <w:rFonts w:ascii="Times New Roman" w:hAnsi="Times New Roman"/>
          <w:bCs/>
        </w:rPr>
        <w:t>SurvPC</w:t>
      </w:r>
      <w:proofErr w:type="spellEnd"/>
      <w:r w:rsidR="00DF3C80">
        <w:rPr>
          <w:rFonts w:ascii="Times New Roman" w:hAnsi="Times New Roman"/>
          <w:bCs/>
        </w:rPr>
        <w:t xml:space="preserve"> abban az esetben elfogadható.</w:t>
      </w:r>
    </w:p>
    <w:p w14:paraId="50542D5C" w14:textId="3A8AE6B6" w:rsidR="00C87778" w:rsidRPr="00331164" w:rsidRDefault="00DF3C80" w:rsidP="00566700">
      <w:pPr>
        <w:ind w:left="708"/>
        <w:jc w:val="both"/>
        <w:rPr>
          <w:rFonts w:ascii="Times New Roman" w:hAnsi="Times New Roman"/>
        </w:rPr>
      </w:pPr>
      <w:r>
        <w:rPr>
          <w:rFonts w:ascii="Times New Roman" w:hAnsi="Times New Roman"/>
          <w:bCs/>
        </w:rPr>
        <w:t xml:space="preserve">  </w:t>
      </w:r>
    </w:p>
    <w:p w14:paraId="485CF165" w14:textId="65F747FA" w:rsidR="00F6067D" w:rsidRPr="00331164" w:rsidRDefault="00C03904" w:rsidP="00112918">
      <w:pPr>
        <w:pStyle w:val="Listaszerbekezds"/>
        <w:numPr>
          <w:ilvl w:val="0"/>
          <w:numId w:val="5"/>
        </w:numPr>
        <w:jc w:val="both"/>
        <w:rPr>
          <w:rFonts w:ascii="Times New Roman" w:hAnsi="Times New Roman"/>
        </w:rPr>
      </w:pPr>
      <w:r w:rsidRPr="00331164">
        <w:rPr>
          <w:rFonts w:ascii="Times New Roman" w:hAnsi="Times New Roman"/>
        </w:rPr>
        <w:t xml:space="preserve">kérdés: </w:t>
      </w:r>
      <w:r w:rsidR="00331164" w:rsidRPr="00331164">
        <w:rPr>
          <w:rFonts w:ascii="Times New Roman" w:hAnsi="Times New Roman"/>
        </w:rPr>
        <w:t xml:space="preserve">Valóban szükséges, hogy a GNSS vevő és a kontroller is képes legyen akkucsere nélkül 12 órán keresztül folyamatosan üzemelni? </w:t>
      </w:r>
    </w:p>
    <w:p w14:paraId="30A59AC4" w14:textId="77777777" w:rsidR="00F6067D" w:rsidRPr="00331164" w:rsidRDefault="00F6067D" w:rsidP="00BC6510">
      <w:pPr>
        <w:jc w:val="both"/>
        <w:rPr>
          <w:rFonts w:ascii="Times New Roman" w:hAnsi="Times New Roman"/>
        </w:rPr>
      </w:pPr>
    </w:p>
    <w:p w14:paraId="5C2F1A55" w14:textId="77777777" w:rsidR="00C03904" w:rsidRDefault="00F6067D" w:rsidP="000555DB">
      <w:pPr>
        <w:ind w:left="708"/>
        <w:jc w:val="both"/>
        <w:rPr>
          <w:rFonts w:ascii="Times New Roman" w:hAnsi="Times New Roman"/>
          <w:bCs/>
        </w:rPr>
      </w:pPr>
      <w:proofErr w:type="gramStart"/>
      <w:r w:rsidRPr="00331164">
        <w:rPr>
          <w:rFonts w:ascii="Times New Roman" w:hAnsi="Times New Roman"/>
          <w:b/>
          <w:bCs/>
        </w:rPr>
        <w:t>válasz</w:t>
      </w:r>
      <w:proofErr w:type="gramEnd"/>
      <w:r w:rsidRPr="00331164">
        <w:rPr>
          <w:rFonts w:ascii="Times New Roman" w:hAnsi="Times New Roman"/>
          <w:b/>
          <w:bCs/>
        </w:rPr>
        <w:t>:</w:t>
      </w:r>
      <w:r w:rsidRPr="00331164">
        <w:rPr>
          <w:rFonts w:ascii="Times New Roman" w:hAnsi="Times New Roman"/>
          <w:bCs/>
        </w:rPr>
        <w:t xml:space="preserve"> </w:t>
      </w:r>
      <w:r w:rsidR="00DF3C80">
        <w:rPr>
          <w:rFonts w:ascii="Times New Roman" w:hAnsi="Times New Roman"/>
          <w:bCs/>
        </w:rPr>
        <w:t xml:space="preserve">Átnézve </w:t>
      </w:r>
      <w:r w:rsidR="00306F82">
        <w:rPr>
          <w:rFonts w:ascii="Times New Roman" w:hAnsi="Times New Roman"/>
          <w:bCs/>
        </w:rPr>
        <w:t>a piacon talá</w:t>
      </w:r>
      <w:r w:rsidR="00B7600E">
        <w:rPr>
          <w:rFonts w:ascii="Times New Roman" w:hAnsi="Times New Roman"/>
          <w:bCs/>
        </w:rPr>
        <w:t>l</w:t>
      </w:r>
      <w:r w:rsidR="00306F82">
        <w:rPr>
          <w:rFonts w:ascii="Times New Roman" w:hAnsi="Times New Roman"/>
          <w:bCs/>
        </w:rPr>
        <w:t xml:space="preserve">ható terepi vezérlőket és </w:t>
      </w:r>
      <w:r w:rsidR="00B7600E">
        <w:rPr>
          <w:rFonts w:ascii="Times New Roman" w:hAnsi="Times New Roman"/>
          <w:bCs/>
        </w:rPr>
        <w:t xml:space="preserve">a megadott üzemidejüket, valamint figyelembe véve az általános használati igényünket a terepi vezérlő elvárt akkumulátorcsere nélküli üzemidejét </w:t>
      </w:r>
      <w:r w:rsidR="00B7600E" w:rsidRPr="00B7600E">
        <w:rPr>
          <w:rFonts w:ascii="Times New Roman" w:hAnsi="Times New Roman"/>
          <w:b/>
          <w:bCs/>
        </w:rPr>
        <w:t>8 órára módosítjuk.</w:t>
      </w:r>
      <w:r w:rsidR="00B7600E">
        <w:rPr>
          <w:rFonts w:ascii="Times New Roman" w:hAnsi="Times New Roman"/>
          <w:bCs/>
        </w:rPr>
        <w:t xml:space="preserve">   </w:t>
      </w:r>
    </w:p>
    <w:p w14:paraId="4E8339E4" w14:textId="7DC1A629" w:rsidR="00A73F6D" w:rsidRPr="00331164" w:rsidRDefault="00A73F6D" w:rsidP="00BC6510">
      <w:pPr>
        <w:jc w:val="both"/>
        <w:rPr>
          <w:rFonts w:ascii="Times New Roman" w:hAnsi="Times New Roman"/>
        </w:rPr>
      </w:pPr>
    </w:p>
    <w:p w14:paraId="1B50CD9A" w14:textId="77777777" w:rsidR="000555DB" w:rsidRPr="00331164" w:rsidRDefault="00C03904" w:rsidP="000555DB">
      <w:pPr>
        <w:pStyle w:val="Listaszerbekezds"/>
        <w:numPr>
          <w:ilvl w:val="0"/>
          <w:numId w:val="5"/>
        </w:numPr>
        <w:spacing w:after="360"/>
        <w:ind w:left="714" w:hanging="357"/>
        <w:jc w:val="both"/>
        <w:rPr>
          <w:rFonts w:ascii="Times New Roman" w:hAnsi="Times New Roman"/>
        </w:rPr>
      </w:pPr>
      <w:r w:rsidRPr="00331164">
        <w:rPr>
          <w:rFonts w:ascii="Times New Roman" w:hAnsi="Times New Roman"/>
        </w:rPr>
        <w:t>kérdés:</w:t>
      </w:r>
      <w:r w:rsidR="00331164" w:rsidRPr="00331164">
        <w:rPr>
          <w:rFonts w:ascii="Times New Roman" w:hAnsi="Times New Roman"/>
        </w:rPr>
        <w:t xml:space="preserve"> Az „Akkumulátorok tölthetősége gépkocsiról” elvárás azt jelenti, hogy az ajánlati árnak tartalmaznia kell az ezt biztosító hardver megoldást, vagy csak a későbbi bővítési lehetőségnek kell adottnak lennie?</w:t>
      </w:r>
    </w:p>
    <w:p w14:paraId="05EC4465" w14:textId="77777777" w:rsidR="00C03904" w:rsidRPr="00331164" w:rsidRDefault="00C03904" w:rsidP="000555DB">
      <w:pPr>
        <w:pStyle w:val="Listaszerbekezds"/>
        <w:spacing w:after="360"/>
        <w:ind w:left="714"/>
        <w:jc w:val="both"/>
        <w:rPr>
          <w:rFonts w:ascii="Times New Roman" w:hAnsi="Times New Roman"/>
        </w:rPr>
      </w:pPr>
      <w:proofErr w:type="gramStart"/>
      <w:r w:rsidRPr="00331164">
        <w:rPr>
          <w:rFonts w:ascii="Times New Roman" w:hAnsi="Times New Roman"/>
          <w:b/>
        </w:rPr>
        <w:t>válasz</w:t>
      </w:r>
      <w:proofErr w:type="gramEnd"/>
      <w:r w:rsidRPr="00331164">
        <w:rPr>
          <w:rFonts w:ascii="Times New Roman" w:hAnsi="Times New Roman"/>
          <w:b/>
        </w:rPr>
        <w:t>:</w:t>
      </w:r>
      <w:r w:rsidR="00A73F6D" w:rsidRPr="00331164">
        <w:rPr>
          <w:rFonts w:ascii="Times New Roman" w:hAnsi="Times New Roman"/>
        </w:rPr>
        <w:t>.</w:t>
      </w:r>
      <w:r w:rsidR="00B7600E">
        <w:rPr>
          <w:rFonts w:ascii="Times New Roman" w:hAnsi="Times New Roman"/>
        </w:rPr>
        <w:t xml:space="preserve"> Tartalmaznia kell. Bármilyen megoldás megengedett, de az ajánlatban szereplő</w:t>
      </w:r>
      <w:r w:rsidR="00213B58">
        <w:rPr>
          <w:rFonts w:ascii="Times New Roman" w:hAnsi="Times New Roman"/>
        </w:rPr>
        <w:t xml:space="preserve"> eszközöket (mind a GNNS vevőt, mind a hozzá tartozó vezérlőt illetve azok akkumulátorait kiszedve)</w:t>
      </w:r>
      <w:r w:rsidR="00B7600E">
        <w:rPr>
          <w:rFonts w:ascii="Times New Roman" w:hAnsi="Times New Roman"/>
        </w:rPr>
        <w:t xml:space="preserve"> </w:t>
      </w:r>
      <w:r w:rsidR="00213B58">
        <w:rPr>
          <w:rFonts w:ascii="Times New Roman" w:hAnsi="Times New Roman"/>
        </w:rPr>
        <w:t>tudnunk kell gépkocsiban tölteni.</w:t>
      </w:r>
    </w:p>
    <w:p w14:paraId="54089A0D" w14:textId="77777777" w:rsidR="00C03904" w:rsidRPr="00331164" w:rsidRDefault="00C03904" w:rsidP="00BC6510">
      <w:pPr>
        <w:pStyle w:val="Listaszerbekezds"/>
        <w:numPr>
          <w:ilvl w:val="0"/>
          <w:numId w:val="5"/>
        </w:numPr>
        <w:jc w:val="both"/>
        <w:rPr>
          <w:rFonts w:ascii="Times New Roman" w:hAnsi="Times New Roman"/>
        </w:rPr>
      </w:pPr>
      <w:r w:rsidRPr="00331164">
        <w:rPr>
          <w:rFonts w:ascii="Times New Roman" w:hAnsi="Times New Roman"/>
        </w:rPr>
        <w:lastRenderedPageBreak/>
        <w:t>kérdés:</w:t>
      </w:r>
      <w:r w:rsidR="00331164" w:rsidRPr="00331164">
        <w:rPr>
          <w:rFonts w:ascii="Times New Roman" w:hAnsi="Times New Roman"/>
        </w:rPr>
        <w:t xml:space="preserve"> A GNSS vevő kontrolleréhez a </w:t>
      </w:r>
      <w:proofErr w:type="spellStart"/>
      <w:r w:rsidR="00331164" w:rsidRPr="00331164">
        <w:rPr>
          <w:rFonts w:ascii="Times New Roman" w:hAnsi="Times New Roman"/>
        </w:rPr>
        <w:t>pendrive</w:t>
      </w:r>
      <w:proofErr w:type="spellEnd"/>
      <w:r w:rsidR="00331164" w:rsidRPr="00331164">
        <w:rPr>
          <w:rFonts w:ascii="Times New Roman" w:hAnsi="Times New Roman"/>
        </w:rPr>
        <w:t xml:space="preserve"> csatlakoztatás elfogadható OTG kábelen keresztül is, vagy csak a közvetlen csatlakoztatás „USB A </w:t>
      </w:r>
      <w:proofErr w:type="spellStart"/>
      <w:r w:rsidR="00331164" w:rsidRPr="00331164">
        <w:rPr>
          <w:rFonts w:ascii="Times New Roman" w:hAnsi="Times New Roman"/>
        </w:rPr>
        <w:t>host</w:t>
      </w:r>
      <w:proofErr w:type="spellEnd"/>
      <w:r w:rsidR="00331164" w:rsidRPr="00331164">
        <w:rPr>
          <w:rFonts w:ascii="Times New Roman" w:hAnsi="Times New Roman"/>
        </w:rPr>
        <w:t xml:space="preserve">” </w:t>
      </w:r>
      <w:proofErr w:type="spellStart"/>
      <w:r w:rsidR="00331164" w:rsidRPr="00331164">
        <w:rPr>
          <w:rFonts w:ascii="Times New Roman" w:hAnsi="Times New Roman"/>
        </w:rPr>
        <w:t>porton</w:t>
      </w:r>
      <w:proofErr w:type="spellEnd"/>
      <w:r w:rsidR="00331164" w:rsidRPr="00331164">
        <w:rPr>
          <w:rFonts w:ascii="Times New Roman" w:hAnsi="Times New Roman"/>
        </w:rPr>
        <w:t xml:space="preserve"> keresztül?</w:t>
      </w:r>
    </w:p>
    <w:p w14:paraId="690AC9E0" w14:textId="77777777" w:rsidR="00C03904" w:rsidRPr="00331164" w:rsidRDefault="00C03904" w:rsidP="00BC6510">
      <w:pPr>
        <w:pStyle w:val="Listaszerbekezds"/>
        <w:jc w:val="both"/>
        <w:rPr>
          <w:rFonts w:ascii="Times New Roman" w:hAnsi="Times New Roman"/>
        </w:rPr>
      </w:pPr>
    </w:p>
    <w:p w14:paraId="5DEF7874" w14:textId="20D1340B" w:rsidR="00C03904" w:rsidRPr="00331164" w:rsidRDefault="00C03904" w:rsidP="00BC6510">
      <w:pPr>
        <w:pStyle w:val="Listaszerbekezds"/>
        <w:jc w:val="both"/>
        <w:rPr>
          <w:rFonts w:ascii="Times New Roman" w:hAnsi="Times New Roman"/>
        </w:rPr>
      </w:pPr>
      <w:proofErr w:type="gramStart"/>
      <w:r w:rsidRPr="00331164">
        <w:rPr>
          <w:rFonts w:ascii="Times New Roman" w:hAnsi="Times New Roman"/>
          <w:b/>
        </w:rPr>
        <w:t>válasz</w:t>
      </w:r>
      <w:proofErr w:type="gramEnd"/>
      <w:r w:rsidRPr="00331164">
        <w:rPr>
          <w:rFonts w:ascii="Times New Roman" w:hAnsi="Times New Roman"/>
          <w:b/>
        </w:rPr>
        <w:t>:</w:t>
      </w:r>
      <w:r w:rsidR="0099457B" w:rsidRPr="00331164">
        <w:rPr>
          <w:rFonts w:ascii="Times New Roman" w:hAnsi="Times New Roman"/>
        </w:rPr>
        <w:t>.</w:t>
      </w:r>
      <w:r w:rsidR="00213B58">
        <w:rPr>
          <w:rFonts w:ascii="Times New Roman" w:hAnsi="Times New Roman"/>
        </w:rPr>
        <w:t xml:space="preserve"> Elfogadható a kábelen cs</w:t>
      </w:r>
      <w:r w:rsidR="004B7553">
        <w:rPr>
          <w:rFonts w:ascii="Times New Roman" w:hAnsi="Times New Roman"/>
        </w:rPr>
        <w:t xml:space="preserve">atlakoztatott </w:t>
      </w:r>
      <w:proofErr w:type="spellStart"/>
      <w:r w:rsidR="004B7553">
        <w:rPr>
          <w:rFonts w:ascii="Times New Roman" w:hAnsi="Times New Roman"/>
        </w:rPr>
        <w:t>pendrive</w:t>
      </w:r>
      <w:proofErr w:type="spellEnd"/>
      <w:r w:rsidR="004B7553">
        <w:rPr>
          <w:rFonts w:ascii="Times New Roman" w:hAnsi="Times New Roman"/>
        </w:rPr>
        <w:t xml:space="preserve"> megoldás, </w:t>
      </w:r>
      <w:r w:rsidR="00213B58">
        <w:rPr>
          <w:rFonts w:ascii="Times New Roman" w:hAnsi="Times New Roman"/>
        </w:rPr>
        <w:t xml:space="preserve">viszont </w:t>
      </w:r>
      <w:r w:rsidR="004B7553">
        <w:rPr>
          <w:rFonts w:ascii="Times New Roman" w:hAnsi="Times New Roman"/>
        </w:rPr>
        <w:t>ha a csatlakozó kábel a műszer felőli végén nem szabványos port kialakítást használ</w:t>
      </w:r>
      <w:r w:rsidR="00566700">
        <w:rPr>
          <w:rFonts w:ascii="Times New Roman" w:hAnsi="Times New Roman"/>
        </w:rPr>
        <w:t>,</w:t>
      </w:r>
      <w:r w:rsidR="004B7553">
        <w:rPr>
          <w:rFonts w:ascii="Times New Roman" w:hAnsi="Times New Roman"/>
        </w:rPr>
        <w:t xml:space="preserve"> hanem a gyártó saját megoldását abban az esetben szükség van egy tartal</w:t>
      </w:r>
      <w:r w:rsidR="00566700">
        <w:rPr>
          <w:rFonts w:ascii="Times New Roman" w:hAnsi="Times New Roman"/>
        </w:rPr>
        <w:t>ék kábelre, tehát összesen 2 db</w:t>
      </w:r>
      <w:r w:rsidR="004B7553">
        <w:rPr>
          <w:rFonts w:ascii="Times New Roman" w:hAnsi="Times New Roman"/>
        </w:rPr>
        <w:t xml:space="preserve"> ilyen </w:t>
      </w:r>
      <w:proofErr w:type="spellStart"/>
      <w:r w:rsidR="004B7553">
        <w:rPr>
          <w:rFonts w:ascii="Times New Roman" w:hAnsi="Times New Roman"/>
        </w:rPr>
        <w:t>pendrive</w:t>
      </w:r>
      <w:proofErr w:type="spellEnd"/>
      <w:r w:rsidR="004B7553">
        <w:rPr>
          <w:rFonts w:ascii="Times New Roman" w:hAnsi="Times New Roman"/>
        </w:rPr>
        <w:t xml:space="preserve"> csatlakozó kábelnek kell szerepelnie az ajánlatban.   </w:t>
      </w:r>
    </w:p>
    <w:p w14:paraId="46ECF16D" w14:textId="77777777" w:rsidR="001A3C24" w:rsidRPr="00331164" w:rsidRDefault="001A3C24" w:rsidP="000555DB">
      <w:pPr>
        <w:jc w:val="both"/>
        <w:rPr>
          <w:rFonts w:ascii="Times New Roman" w:hAnsi="Times New Roman"/>
        </w:rPr>
      </w:pPr>
    </w:p>
    <w:p w14:paraId="0AF6C309" w14:textId="77777777" w:rsidR="00C03904" w:rsidRPr="00331164" w:rsidRDefault="00C03904" w:rsidP="00BC6510">
      <w:pPr>
        <w:pStyle w:val="Listaszerbekezds"/>
        <w:numPr>
          <w:ilvl w:val="0"/>
          <w:numId w:val="5"/>
        </w:numPr>
        <w:jc w:val="both"/>
        <w:rPr>
          <w:rFonts w:ascii="Times New Roman" w:hAnsi="Times New Roman"/>
        </w:rPr>
      </w:pPr>
      <w:r w:rsidRPr="00331164">
        <w:rPr>
          <w:rFonts w:ascii="Times New Roman" w:hAnsi="Times New Roman"/>
        </w:rPr>
        <w:t>kérdés:</w:t>
      </w:r>
      <w:r w:rsidR="00331164" w:rsidRPr="00331164">
        <w:rPr>
          <w:rFonts w:ascii="Times New Roman" w:hAnsi="Times New Roman"/>
        </w:rPr>
        <w:t xml:space="preserve"> Szeretnénk teljesen egyértelműen tudni azt, hogy a felsorolt kritériumok közül melyek nem teljesülése jelent biztos meg nem </w:t>
      </w:r>
      <w:proofErr w:type="gramStart"/>
      <w:r w:rsidR="00331164" w:rsidRPr="00331164">
        <w:rPr>
          <w:rFonts w:ascii="Times New Roman" w:hAnsi="Times New Roman"/>
        </w:rPr>
        <w:t>felelőséget</w:t>
      </w:r>
      <w:proofErr w:type="gramEnd"/>
      <w:r w:rsidR="00331164" w:rsidRPr="00331164">
        <w:rPr>
          <w:rFonts w:ascii="Times New Roman" w:hAnsi="Times New Roman"/>
        </w:rPr>
        <w:t xml:space="preserve"> (tehát biztos kizárást). Pl. mi történik, ha a GNSS vevő és a kontroller között 100 m helyett 80-90 m hatótáv biztosítható?</w:t>
      </w:r>
    </w:p>
    <w:p w14:paraId="37A4DAFB" w14:textId="77777777" w:rsidR="00BC6510" w:rsidRPr="00331164" w:rsidRDefault="00BC6510" w:rsidP="00BC6510">
      <w:pPr>
        <w:pStyle w:val="Listaszerbekezds"/>
        <w:jc w:val="both"/>
        <w:rPr>
          <w:rFonts w:ascii="Times New Roman" w:hAnsi="Times New Roman"/>
        </w:rPr>
      </w:pPr>
    </w:p>
    <w:p w14:paraId="4A719730" w14:textId="77777777" w:rsidR="00C17926" w:rsidRDefault="00C03904" w:rsidP="007B402F">
      <w:pPr>
        <w:ind w:left="709"/>
        <w:jc w:val="both"/>
        <w:rPr>
          <w:rFonts w:ascii="Times New Roman" w:hAnsi="Times New Roman"/>
        </w:rPr>
      </w:pPr>
      <w:proofErr w:type="gramStart"/>
      <w:r w:rsidRPr="00331164">
        <w:rPr>
          <w:rFonts w:ascii="Times New Roman" w:hAnsi="Times New Roman"/>
          <w:b/>
        </w:rPr>
        <w:t>válasz</w:t>
      </w:r>
      <w:proofErr w:type="gramEnd"/>
      <w:r w:rsidRPr="00331164">
        <w:rPr>
          <w:rFonts w:ascii="Times New Roman" w:hAnsi="Times New Roman"/>
          <w:b/>
        </w:rPr>
        <w:t>:</w:t>
      </w:r>
      <w:r w:rsidR="00BC6510" w:rsidRPr="003F5815">
        <w:rPr>
          <w:rFonts w:ascii="Times New Roman" w:hAnsi="Times New Roman"/>
        </w:rPr>
        <w:t xml:space="preserve"> </w:t>
      </w:r>
      <w:r w:rsidR="003F5815" w:rsidRPr="003F5815">
        <w:rPr>
          <w:rFonts w:ascii="Times New Roman" w:hAnsi="Times New Roman"/>
        </w:rPr>
        <w:t>Az egyes számú kiegészítés 1. pontjában megadott feltételek bármely pontjának meg nem felelése esetén az adott árajánlat kizárásra kerül.</w:t>
      </w:r>
      <w:r w:rsidR="003F5815">
        <w:rPr>
          <w:rFonts w:ascii="Times New Roman" w:hAnsi="Times New Roman"/>
        </w:rPr>
        <w:t xml:space="preserve"> Az általunk egzakt módon ellenőrizhetetlen paraméterek (hatótávolság, vízállóság, üzemidő) tekintetében az </w:t>
      </w:r>
      <w:r w:rsidR="00C17926">
        <w:rPr>
          <w:rFonts w:ascii="Times New Roman" w:hAnsi="Times New Roman"/>
        </w:rPr>
        <w:t xml:space="preserve">adott </w:t>
      </w:r>
      <w:r w:rsidR="003F5815">
        <w:rPr>
          <w:rFonts w:ascii="Times New Roman" w:hAnsi="Times New Roman"/>
        </w:rPr>
        <w:t xml:space="preserve">eszköz gyártója által megadott értéket vesszük </w:t>
      </w:r>
      <w:r w:rsidR="00C17926">
        <w:rPr>
          <w:rFonts w:ascii="Times New Roman" w:hAnsi="Times New Roman"/>
        </w:rPr>
        <w:t>figyelembe</w:t>
      </w:r>
      <w:r w:rsidR="003F5815">
        <w:rPr>
          <w:rFonts w:ascii="Times New Roman" w:hAnsi="Times New Roman"/>
        </w:rPr>
        <w:t>.</w:t>
      </w:r>
    </w:p>
    <w:p w14:paraId="66DF3E9B" w14:textId="5615AA10" w:rsidR="001A3C24" w:rsidRPr="00331164" w:rsidRDefault="003F5815" w:rsidP="006F2538">
      <w:pPr>
        <w:ind w:left="709"/>
        <w:jc w:val="both"/>
        <w:rPr>
          <w:rFonts w:ascii="Times New Roman" w:hAnsi="Times New Roman"/>
        </w:rPr>
      </w:pPr>
      <w:r>
        <w:rPr>
          <w:rFonts w:ascii="Times New Roman" w:hAnsi="Times New Roman"/>
        </w:rPr>
        <w:t xml:space="preserve"> </w:t>
      </w:r>
      <w:r w:rsidRPr="003F5815">
        <w:rPr>
          <w:rFonts w:ascii="Times New Roman" w:hAnsi="Times New Roman"/>
        </w:rPr>
        <w:t xml:space="preserve"> </w:t>
      </w:r>
    </w:p>
    <w:p w14:paraId="1D71A877" w14:textId="77777777" w:rsidR="00C03904" w:rsidRPr="00331164" w:rsidRDefault="00C03904" w:rsidP="00BC6510">
      <w:pPr>
        <w:pStyle w:val="Listaszerbekezds"/>
        <w:numPr>
          <w:ilvl w:val="0"/>
          <w:numId w:val="5"/>
        </w:numPr>
        <w:jc w:val="both"/>
        <w:rPr>
          <w:rFonts w:ascii="Times New Roman" w:hAnsi="Times New Roman"/>
        </w:rPr>
      </w:pPr>
      <w:r w:rsidRPr="00331164">
        <w:rPr>
          <w:rFonts w:ascii="Times New Roman" w:hAnsi="Times New Roman"/>
        </w:rPr>
        <w:t xml:space="preserve">kérdés: </w:t>
      </w:r>
      <w:r w:rsidR="00331164" w:rsidRPr="00331164">
        <w:rPr>
          <w:rFonts w:ascii="Times New Roman" w:hAnsi="Times New Roman"/>
        </w:rPr>
        <w:t xml:space="preserve">Az URH (vagy másmilyen) rádiós </w:t>
      </w:r>
      <w:proofErr w:type="spellStart"/>
      <w:r w:rsidR="00331164" w:rsidRPr="00331164">
        <w:rPr>
          <w:rFonts w:ascii="Times New Roman" w:hAnsi="Times New Roman"/>
        </w:rPr>
        <w:t>bázis-rover</w:t>
      </w:r>
      <w:proofErr w:type="spellEnd"/>
      <w:r w:rsidR="00331164" w:rsidRPr="00331164">
        <w:rPr>
          <w:rFonts w:ascii="Times New Roman" w:hAnsi="Times New Roman"/>
        </w:rPr>
        <w:t xml:space="preserve"> kapcsolatnál mi a minimálisan biztosítandó hatótávolság?</w:t>
      </w:r>
    </w:p>
    <w:p w14:paraId="2C5893C8" w14:textId="77777777" w:rsidR="00C03904" w:rsidRPr="00331164" w:rsidRDefault="00C03904" w:rsidP="00BC6510">
      <w:pPr>
        <w:ind w:left="360"/>
        <w:jc w:val="both"/>
        <w:rPr>
          <w:rFonts w:ascii="Times New Roman" w:hAnsi="Times New Roman"/>
        </w:rPr>
      </w:pPr>
    </w:p>
    <w:p w14:paraId="5D2A1C1F" w14:textId="445AC828" w:rsidR="00C03904" w:rsidRPr="00331164" w:rsidRDefault="00C03904" w:rsidP="00052C2C">
      <w:pPr>
        <w:ind w:left="709"/>
        <w:jc w:val="both"/>
        <w:rPr>
          <w:rFonts w:ascii="Times New Roman" w:hAnsi="Times New Roman"/>
        </w:rPr>
      </w:pPr>
      <w:r w:rsidRPr="00331164">
        <w:rPr>
          <w:rFonts w:ascii="Times New Roman" w:hAnsi="Times New Roman"/>
          <w:b/>
        </w:rPr>
        <w:t>válasz:</w:t>
      </w:r>
      <w:r w:rsidR="00BC6510" w:rsidRPr="00331164">
        <w:rPr>
          <w:rFonts w:ascii="Times New Roman" w:hAnsi="Times New Roman"/>
          <w:b/>
        </w:rPr>
        <w:t xml:space="preserve"> </w:t>
      </w:r>
      <w:r w:rsidR="00320A9A" w:rsidRPr="00320A9A">
        <w:rPr>
          <w:rFonts w:ascii="Times New Roman" w:hAnsi="Times New Roman"/>
        </w:rPr>
        <w:t xml:space="preserve">Amennyiben ez használatra </w:t>
      </w:r>
      <w:proofErr w:type="gramStart"/>
      <w:r w:rsidR="00320A9A" w:rsidRPr="00320A9A">
        <w:rPr>
          <w:rFonts w:ascii="Times New Roman" w:hAnsi="Times New Roman"/>
        </w:rPr>
        <w:t>kerül</w:t>
      </w:r>
      <w:proofErr w:type="gramEnd"/>
      <w:r w:rsidR="004D47CB">
        <w:rPr>
          <w:rFonts w:ascii="Times New Roman" w:hAnsi="Times New Roman"/>
        </w:rPr>
        <w:t xml:space="preserve"> </w:t>
      </w:r>
      <w:r w:rsidR="00320A9A" w:rsidRPr="00320A9A">
        <w:rPr>
          <w:rFonts w:ascii="Times New Roman" w:hAnsi="Times New Roman"/>
        </w:rPr>
        <w:t>0-2km</w:t>
      </w:r>
      <w:r w:rsidR="00320A9A">
        <w:rPr>
          <w:rFonts w:ascii="Times New Roman" w:hAnsi="Times New Roman"/>
        </w:rPr>
        <w:t xml:space="preserve"> hatótávolságra számítunk.</w:t>
      </w:r>
    </w:p>
    <w:p w14:paraId="2D5D4F73" w14:textId="182A0720" w:rsidR="009270F5" w:rsidRPr="00331164" w:rsidRDefault="009270F5" w:rsidP="000555DB">
      <w:pPr>
        <w:jc w:val="both"/>
        <w:rPr>
          <w:rFonts w:ascii="Times New Roman" w:hAnsi="Times New Roman"/>
        </w:rPr>
      </w:pPr>
    </w:p>
    <w:p w14:paraId="6FBDC398" w14:textId="77777777" w:rsidR="00C03904" w:rsidRPr="00331164" w:rsidRDefault="00C03904" w:rsidP="00BC6510">
      <w:pPr>
        <w:pStyle w:val="Listaszerbekezds"/>
        <w:numPr>
          <w:ilvl w:val="0"/>
          <w:numId w:val="5"/>
        </w:numPr>
        <w:jc w:val="both"/>
        <w:rPr>
          <w:rFonts w:ascii="Times New Roman" w:hAnsi="Times New Roman"/>
        </w:rPr>
      </w:pPr>
      <w:r w:rsidRPr="00331164">
        <w:rPr>
          <w:rFonts w:ascii="Times New Roman" w:hAnsi="Times New Roman"/>
        </w:rPr>
        <w:t>kérdés:</w:t>
      </w:r>
      <w:r w:rsidR="00331164" w:rsidRPr="00331164">
        <w:rPr>
          <w:rFonts w:ascii="Times New Roman" w:hAnsi="Times New Roman"/>
        </w:rPr>
        <w:t xml:space="preserve"> Van-e a 10 évvel ezelőtti GPS beszerzésnél alkalmazotthoz hasonló pontrendszer, amely alapján el tudjuk dönteni, hogy az „Előnyök” alatt felsorolt jellemzők milyen súllyal esnek latba döntéskor. Az „Előnyök” biztosítása nélkül ugyanis jelentősen alacsonyabb ár érhető el, és ha ez a bírálati szempont, akkor miért adnánk ajánlatot pl. beépített URH rádióra, vagy 100 m-nél nagyobb hatótávolságú </w:t>
      </w:r>
      <w:proofErr w:type="spellStart"/>
      <w:r w:rsidR="00331164" w:rsidRPr="00331164">
        <w:rPr>
          <w:rFonts w:ascii="Times New Roman" w:hAnsi="Times New Roman"/>
        </w:rPr>
        <w:t>Bluetooth-ra</w:t>
      </w:r>
      <w:proofErr w:type="spellEnd"/>
      <w:r w:rsidR="00331164" w:rsidRPr="00331164">
        <w:rPr>
          <w:rFonts w:ascii="Times New Roman" w:hAnsi="Times New Roman"/>
        </w:rPr>
        <w:t>?</w:t>
      </w:r>
    </w:p>
    <w:p w14:paraId="5E058FBC" w14:textId="77777777" w:rsidR="00C03904" w:rsidRPr="00331164" w:rsidRDefault="00C03904" w:rsidP="00BC6510">
      <w:pPr>
        <w:pStyle w:val="Listaszerbekezds"/>
        <w:jc w:val="both"/>
        <w:rPr>
          <w:rFonts w:ascii="Times New Roman" w:hAnsi="Times New Roman"/>
        </w:rPr>
      </w:pPr>
    </w:p>
    <w:p w14:paraId="16680055" w14:textId="48B35EC8" w:rsidR="00C03904" w:rsidRDefault="00C03904" w:rsidP="00BC6510">
      <w:pPr>
        <w:pStyle w:val="Listaszerbekezds"/>
        <w:jc w:val="both"/>
        <w:rPr>
          <w:rFonts w:ascii="Times New Roman" w:hAnsi="Times New Roman"/>
          <w:b/>
        </w:rPr>
      </w:pPr>
      <w:proofErr w:type="gramStart"/>
      <w:r w:rsidRPr="00331164">
        <w:rPr>
          <w:rFonts w:ascii="Times New Roman" w:hAnsi="Times New Roman"/>
          <w:b/>
        </w:rPr>
        <w:t>válasz</w:t>
      </w:r>
      <w:proofErr w:type="gramEnd"/>
      <w:r w:rsidRPr="00331164">
        <w:rPr>
          <w:rFonts w:ascii="Times New Roman" w:hAnsi="Times New Roman"/>
          <w:b/>
        </w:rPr>
        <w:t>:</w:t>
      </w:r>
      <w:r w:rsidR="00BC6510" w:rsidRPr="00331164">
        <w:rPr>
          <w:rFonts w:ascii="Times New Roman" w:hAnsi="Times New Roman"/>
          <w:b/>
        </w:rPr>
        <w:t xml:space="preserve"> </w:t>
      </w:r>
      <w:r w:rsidR="009270F5" w:rsidRPr="009270F5">
        <w:rPr>
          <w:rFonts w:ascii="Times New Roman" w:hAnsi="Times New Roman"/>
        </w:rPr>
        <w:t>Jelenleg nincs pontrendszer, a legkedvezőbb árajánl</w:t>
      </w:r>
      <w:r w:rsidR="009270F5">
        <w:rPr>
          <w:rFonts w:ascii="Times New Roman" w:hAnsi="Times New Roman"/>
        </w:rPr>
        <w:t>a</w:t>
      </w:r>
      <w:r w:rsidR="009270F5" w:rsidRPr="009270F5">
        <w:rPr>
          <w:rFonts w:ascii="Times New Roman" w:hAnsi="Times New Roman"/>
        </w:rPr>
        <w:t>t kerül elfogadásra.</w:t>
      </w:r>
      <w:r w:rsidR="009270F5">
        <w:rPr>
          <w:rFonts w:ascii="Times New Roman" w:hAnsi="Times New Roman"/>
          <w:b/>
        </w:rPr>
        <w:t xml:space="preserve"> </w:t>
      </w:r>
    </w:p>
    <w:p w14:paraId="1AEAB5DC" w14:textId="2E01E660" w:rsidR="004F2B1F" w:rsidRDefault="004F2B1F" w:rsidP="004F2B1F">
      <w:pPr>
        <w:jc w:val="both"/>
        <w:rPr>
          <w:rFonts w:ascii="Times New Roman" w:hAnsi="Times New Roman"/>
        </w:rPr>
      </w:pPr>
    </w:p>
    <w:p w14:paraId="394F84C0" w14:textId="19EFCF5D" w:rsidR="004F2B1F" w:rsidRDefault="004F2B1F" w:rsidP="004F2B1F">
      <w:pPr>
        <w:pStyle w:val="Listaszerbekezds"/>
        <w:numPr>
          <w:ilvl w:val="0"/>
          <w:numId w:val="5"/>
        </w:numPr>
        <w:jc w:val="both"/>
        <w:rPr>
          <w:rFonts w:ascii="Times New Roman" w:hAnsi="Times New Roman"/>
        </w:rPr>
      </w:pPr>
      <w:r>
        <w:rPr>
          <w:rFonts w:ascii="Times New Roman" w:hAnsi="Times New Roman"/>
        </w:rPr>
        <w:t>kérdés:</w:t>
      </w:r>
      <w:r w:rsidR="006F7F10" w:rsidRPr="006F7F10">
        <w:rPr>
          <w:rFonts w:eastAsia="Times New Roman"/>
        </w:rPr>
        <w:t xml:space="preserve"> </w:t>
      </w:r>
      <w:r w:rsidR="006F7F10" w:rsidRPr="006F7F10">
        <w:rPr>
          <w:rFonts w:ascii="Times New Roman" w:eastAsia="Times New Roman" w:hAnsi="Times New Roman"/>
        </w:rPr>
        <w:t>Az ajánlattételi felhívásban csak GNSS fej szerepel. Az eszközök használatáh</w:t>
      </w:r>
      <w:r w:rsidR="006F2538">
        <w:rPr>
          <w:rFonts w:ascii="Times New Roman" w:eastAsia="Times New Roman" w:hAnsi="Times New Roman"/>
        </w:rPr>
        <w:t>o</w:t>
      </w:r>
      <w:r w:rsidR="006F7F10" w:rsidRPr="006F7F10">
        <w:rPr>
          <w:rFonts w:ascii="Times New Roman" w:eastAsia="Times New Roman" w:hAnsi="Times New Roman"/>
        </w:rPr>
        <w:t>z szükség van vezérlő egységre is és az azon futó terepi adatgyűjtő szoftverre is. Mi a beszerzés tárgya?</w:t>
      </w:r>
    </w:p>
    <w:p w14:paraId="3AA48CB2" w14:textId="77777777" w:rsidR="004F2B1F" w:rsidRDefault="004F2B1F" w:rsidP="004F2B1F">
      <w:pPr>
        <w:pStyle w:val="Listaszerbekezds"/>
        <w:jc w:val="both"/>
        <w:rPr>
          <w:rFonts w:ascii="Times New Roman" w:hAnsi="Times New Roman"/>
        </w:rPr>
      </w:pPr>
    </w:p>
    <w:p w14:paraId="55B6656D" w14:textId="77777777" w:rsidR="004F2B1F" w:rsidRPr="00AC6DF0" w:rsidRDefault="004F2B1F" w:rsidP="003E1FEC">
      <w:pPr>
        <w:pStyle w:val="Listaszerbekezds"/>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BD77EC">
        <w:rPr>
          <w:rFonts w:ascii="Times New Roman" w:hAnsi="Times New Roman"/>
          <w:b/>
        </w:rPr>
        <w:t xml:space="preserve"> </w:t>
      </w:r>
      <w:r w:rsidR="00BD77EC" w:rsidRPr="00BD77EC">
        <w:rPr>
          <w:rFonts w:ascii="Times New Roman" w:hAnsi="Times New Roman"/>
        </w:rPr>
        <w:t xml:space="preserve">Az eljárás során keletkezett </w:t>
      </w:r>
      <w:r w:rsidR="00BD77EC">
        <w:rPr>
          <w:rFonts w:ascii="Times New Roman" w:hAnsi="Times New Roman"/>
        </w:rPr>
        <w:t xml:space="preserve">egyes számú, az árajánlattevők kérdéseire választ adó dokumentum 1-es pontja az ott leírt módon felülírja az árajánlatban eredetileg megjelent specifikációt és az alapján egy komplett GNSS mérőműszerre szól a kiírás (GNSS vevő + terepi vezérlő + tartozékok). </w:t>
      </w:r>
    </w:p>
    <w:p w14:paraId="515DDB7E" w14:textId="77777777" w:rsidR="004F2B1F" w:rsidRPr="003E1FEC" w:rsidRDefault="004F2B1F" w:rsidP="003E1FEC">
      <w:pPr>
        <w:pStyle w:val="Listaszerbekezds"/>
        <w:jc w:val="both"/>
        <w:rPr>
          <w:rFonts w:ascii="Times New Roman" w:hAnsi="Times New Roman"/>
        </w:rPr>
      </w:pPr>
    </w:p>
    <w:p w14:paraId="18BA42E6" w14:textId="77777777" w:rsidR="004F2B1F" w:rsidRPr="003E1FEC" w:rsidRDefault="004F2B1F" w:rsidP="003E1FEC">
      <w:pPr>
        <w:pStyle w:val="Listaszerbekezds"/>
        <w:numPr>
          <w:ilvl w:val="0"/>
          <w:numId w:val="5"/>
        </w:numPr>
        <w:jc w:val="both"/>
        <w:rPr>
          <w:rFonts w:ascii="Times New Roman" w:hAnsi="Times New Roman"/>
        </w:rPr>
      </w:pPr>
      <w:r w:rsidRPr="003E1FEC">
        <w:rPr>
          <w:rFonts w:ascii="Times New Roman" w:hAnsi="Times New Roman"/>
        </w:rPr>
        <w:t>kérdés:</w:t>
      </w:r>
      <w:r w:rsidR="006F7F10" w:rsidRPr="003E1FEC">
        <w:rPr>
          <w:rFonts w:ascii="Times New Roman" w:hAnsi="Times New Roman"/>
        </w:rPr>
        <w:t xml:space="preserve"> </w:t>
      </w:r>
      <w:r w:rsidR="006F7F10" w:rsidRPr="003E1FEC">
        <w:rPr>
          <w:rFonts w:ascii="Times New Roman" w:eastAsia="Times New Roman" w:hAnsi="Times New Roman"/>
        </w:rPr>
        <w:t xml:space="preserve">egy helyen vagy szét szórva lennének alkalmazva a vevők? (utóbbi esetben korrekciós szolgáltatótól érkeznének az adatok (pl. </w:t>
      </w:r>
      <w:hyperlink r:id="rId6" w:history="1">
        <w:r w:rsidR="006F7F10" w:rsidRPr="003E1FEC">
          <w:rPr>
            <w:rStyle w:val="Hiperhivatkozs"/>
            <w:rFonts w:ascii="Times New Roman" w:eastAsia="Times New Roman" w:hAnsi="Times New Roman"/>
          </w:rPr>
          <w:t>https://</w:t>
        </w:r>
        <w:proofErr w:type="gramStart"/>
        <w:r w:rsidR="006F7F10" w:rsidRPr="003E1FEC">
          <w:rPr>
            <w:rStyle w:val="Hiperhivatkozs"/>
            <w:rFonts w:ascii="Times New Roman" w:eastAsia="Times New Roman" w:hAnsi="Times New Roman"/>
          </w:rPr>
          <w:t>www.gnssnet.hu/</w:t>
        </w:r>
      </w:hyperlink>
      <w:r w:rsidR="006F7F10" w:rsidRPr="003E1FEC">
        <w:rPr>
          <w:rFonts w:ascii="Times New Roman" w:eastAsia="Times New Roman" w:hAnsi="Times New Roman"/>
        </w:rPr>
        <w:t xml:space="preserve"> )</w:t>
      </w:r>
      <w:proofErr w:type="gramEnd"/>
      <w:r w:rsidR="006F7F10" w:rsidRPr="003E1FEC">
        <w:rPr>
          <w:rFonts w:ascii="Times New Roman" w:eastAsia="Times New Roman" w:hAnsi="Times New Roman"/>
        </w:rPr>
        <w:t>, viszont akkor nem indokolt sem a 10Hz (pozíciófrissítés akár 0.1 mp-ként), sem az URH „lehetőségek”</w:t>
      </w:r>
    </w:p>
    <w:p w14:paraId="3CA52807" w14:textId="77777777" w:rsidR="004F2B1F" w:rsidRPr="003E1FEC" w:rsidRDefault="004F2B1F" w:rsidP="003E1FEC">
      <w:pPr>
        <w:pStyle w:val="Listaszerbekezds"/>
        <w:jc w:val="both"/>
        <w:rPr>
          <w:rFonts w:ascii="Times New Roman" w:hAnsi="Times New Roman"/>
        </w:rPr>
      </w:pPr>
    </w:p>
    <w:p w14:paraId="26FD7068" w14:textId="77777777" w:rsidR="004F2B1F" w:rsidRPr="00AC6DF0" w:rsidRDefault="004F2B1F" w:rsidP="003E1FEC">
      <w:pPr>
        <w:pStyle w:val="Listaszerbekezds"/>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CA70C5">
        <w:rPr>
          <w:rFonts w:ascii="Times New Roman" w:hAnsi="Times New Roman"/>
          <w:b/>
        </w:rPr>
        <w:t xml:space="preserve"> </w:t>
      </w:r>
      <w:r w:rsidR="00CA70C5" w:rsidRPr="00CA70C5">
        <w:rPr>
          <w:rFonts w:ascii="Times New Roman" w:hAnsi="Times New Roman"/>
        </w:rPr>
        <w:t xml:space="preserve">A vevőket többféle felhasználásra tervezzük beszerezni, nincs kizárva több vevő együttdolgozásának </w:t>
      </w:r>
      <w:r w:rsidR="00CA70C5">
        <w:rPr>
          <w:rFonts w:ascii="Times New Roman" w:hAnsi="Times New Roman"/>
        </w:rPr>
        <w:t xml:space="preserve">a </w:t>
      </w:r>
      <w:r w:rsidR="00CA70C5" w:rsidRPr="00CA70C5">
        <w:rPr>
          <w:rFonts w:ascii="Times New Roman" w:hAnsi="Times New Roman"/>
        </w:rPr>
        <w:t xml:space="preserve">lehetősége, de az említett 10 Hz nem szerepel az egyes számú kiegészítés 1-es pontjában megadott új specifikációban, illetve az </w:t>
      </w:r>
      <w:r w:rsidR="00CA70C5">
        <w:rPr>
          <w:rFonts w:ascii="Times New Roman" w:hAnsi="Times New Roman"/>
        </w:rPr>
        <w:t xml:space="preserve">említett </w:t>
      </w:r>
      <w:r w:rsidR="00CA70C5" w:rsidRPr="00CA70C5">
        <w:rPr>
          <w:rFonts w:ascii="Times New Roman" w:hAnsi="Times New Roman"/>
        </w:rPr>
        <w:t xml:space="preserve">URH </w:t>
      </w:r>
      <w:r w:rsidR="00CA70C5">
        <w:rPr>
          <w:rFonts w:ascii="Times New Roman" w:hAnsi="Times New Roman"/>
        </w:rPr>
        <w:t xml:space="preserve">lehetőségek </w:t>
      </w:r>
      <w:r w:rsidR="00CA70C5" w:rsidRPr="00CA70C5">
        <w:rPr>
          <w:rFonts w:ascii="Times New Roman" w:hAnsi="Times New Roman"/>
        </w:rPr>
        <w:t>csak az előnyök között található</w:t>
      </w:r>
      <w:r w:rsidR="00CA70C5">
        <w:rPr>
          <w:rFonts w:ascii="Times New Roman" w:hAnsi="Times New Roman"/>
        </w:rPr>
        <w:t>ak meg</w:t>
      </w:r>
      <w:r w:rsidR="00CA70C5" w:rsidRPr="00CA70C5">
        <w:rPr>
          <w:rFonts w:ascii="Times New Roman" w:hAnsi="Times New Roman"/>
        </w:rPr>
        <w:t>.</w:t>
      </w:r>
      <w:r w:rsidR="00CA70C5">
        <w:rPr>
          <w:rFonts w:ascii="Times New Roman" w:hAnsi="Times New Roman"/>
          <w:b/>
        </w:rPr>
        <w:t xml:space="preserve"> </w:t>
      </w:r>
    </w:p>
    <w:p w14:paraId="73D9BCDD" w14:textId="700316E0" w:rsidR="00CA70C5" w:rsidRPr="00FC415E" w:rsidRDefault="00CA70C5" w:rsidP="00FC415E">
      <w:pPr>
        <w:jc w:val="both"/>
        <w:rPr>
          <w:rFonts w:ascii="Times New Roman" w:hAnsi="Times New Roman"/>
        </w:rPr>
      </w:pPr>
    </w:p>
    <w:p w14:paraId="032F68FE" w14:textId="60C81373" w:rsidR="004F2B1F" w:rsidRPr="003E1FEC" w:rsidRDefault="004F2B1F" w:rsidP="003E1FEC">
      <w:pPr>
        <w:pStyle w:val="Listaszerbekezds"/>
        <w:numPr>
          <w:ilvl w:val="0"/>
          <w:numId w:val="5"/>
        </w:numPr>
        <w:jc w:val="both"/>
        <w:rPr>
          <w:rFonts w:ascii="Times New Roman" w:hAnsi="Times New Roman"/>
        </w:rPr>
      </w:pPr>
      <w:r w:rsidRPr="003E1FEC">
        <w:rPr>
          <w:rFonts w:ascii="Times New Roman" w:hAnsi="Times New Roman"/>
        </w:rPr>
        <w:t>kérdés:</w:t>
      </w:r>
      <w:r w:rsidR="006F7F10" w:rsidRPr="003E1FEC">
        <w:rPr>
          <w:rFonts w:ascii="Times New Roman" w:hAnsi="Times New Roman"/>
        </w:rPr>
        <w:t xml:space="preserve"> </w:t>
      </w:r>
      <w:r w:rsidR="006F7F10" w:rsidRPr="003E1FEC">
        <w:rPr>
          <w:rFonts w:ascii="Times New Roman" w:eastAsia="Times New Roman" w:hAnsi="Times New Roman"/>
        </w:rPr>
        <w:t xml:space="preserve">a felsorolt műholdjeleket licencelve </w:t>
      </w:r>
      <w:proofErr w:type="gramStart"/>
      <w:r w:rsidR="006F7F10" w:rsidRPr="003E1FEC">
        <w:rPr>
          <w:rFonts w:ascii="Times New Roman" w:eastAsia="Times New Roman" w:hAnsi="Times New Roman"/>
        </w:rPr>
        <w:t>kell</w:t>
      </w:r>
      <w:proofErr w:type="gramEnd"/>
      <w:r w:rsidR="006F7F10" w:rsidRPr="003E1FEC">
        <w:rPr>
          <w:rFonts w:ascii="Times New Roman" w:eastAsia="Times New Roman" w:hAnsi="Times New Roman"/>
        </w:rPr>
        <w:t xml:space="preserve"> tudnia a vevőnek vagy csak az elméleti hardveres kiépítésnek kell tudnia (és </w:t>
      </w:r>
      <w:proofErr w:type="spellStart"/>
      <w:r w:rsidR="006F7F10" w:rsidRPr="003E1FEC">
        <w:rPr>
          <w:rFonts w:ascii="Times New Roman" w:eastAsia="Times New Roman" w:hAnsi="Times New Roman"/>
        </w:rPr>
        <w:t>licencelhető</w:t>
      </w:r>
      <w:proofErr w:type="spellEnd"/>
      <w:r w:rsidR="006F7F10" w:rsidRPr="003E1FEC">
        <w:rPr>
          <w:rFonts w:ascii="Times New Roman" w:eastAsia="Times New Roman" w:hAnsi="Times New Roman"/>
        </w:rPr>
        <w:t xml:space="preserve"> legyen a GPS</w:t>
      </w:r>
      <w:r w:rsidR="00BE3340">
        <w:rPr>
          <w:rFonts w:ascii="Times New Roman" w:eastAsia="Times New Roman" w:hAnsi="Times New Roman"/>
        </w:rPr>
        <w:t xml:space="preserve"> </w:t>
      </w:r>
      <w:r w:rsidR="006F7F10" w:rsidRPr="003E1FEC">
        <w:rPr>
          <w:rFonts w:ascii="Times New Roman" w:eastAsia="Times New Roman" w:hAnsi="Times New Roman"/>
        </w:rPr>
        <w:t>+</w:t>
      </w:r>
      <w:r w:rsidR="00BE3340">
        <w:rPr>
          <w:rFonts w:ascii="Times New Roman" w:eastAsia="Times New Roman" w:hAnsi="Times New Roman"/>
        </w:rPr>
        <w:t xml:space="preserve"> </w:t>
      </w:r>
      <w:proofErr w:type="spellStart"/>
      <w:r w:rsidR="006F7F10" w:rsidRPr="003E1FEC">
        <w:rPr>
          <w:rFonts w:ascii="Times New Roman" w:eastAsia="Times New Roman" w:hAnsi="Times New Roman"/>
        </w:rPr>
        <w:t>Glonass-on</w:t>
      </w:r>
      <w:proofErr w:type="spellEnd"/>
      <w:r w:rsidR="006F7F10" w:rsidRPr="003E1FEC">
        <w:rPr>
          <w:rFonts w:ascii="Times New Roman" w:eastAsia="Times New Roman" w:hAnsi="Times New Roman"/>
        </w:rPr>
        <w:t xml:space="preserve"> kívül a többi is?)</w:t>
      </w:r>
    </w:p>
    <w:p w14:paraId="4CDB91BE" w14:textId="77777777" w:rsidR="004F2B1F" w:rsidRPr="003E1FEC" w:rsidRDefault="004F2B1F" w:rsidP="003E1FEC">
      <w:pPr>
        <w:pStyle w:val="Listaszerbekezds"/>
        <w:jc w:val="both"/>
        <w:rPr>
          <w:rFonts w:ascii="Times New Roman" w:hAnsi="Times New Roman"/>
        </w:rPr>
      </w:pPr>
    </w:p>
    <w:p w14:paraId="1E730C15" w14:textId="408E87F4" w:rsidR="004F2B1F" w:rsidRPr="00AC6DF0" w:rsidRDefault="004F2B1F" w:rsidP="003E1FEC">
      <w:pPr>
        <w:ind w:left="708"/>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CA70C5">
        <w:rPr>
          <w:rFonts w:ascii="Times New Roman" w:hAnsi="Times New Roman"/>
          <w:b/>
        </w:rPr>
        <w:t xml:space="preserve"> </w:t>
      </w:r>
      <w:r w:rsidR="00FC415E">
        <w:rPr>
          <w:rFonts w:ascii="Times New Roman" w:hAnsi="Times New Roman"/>
        </w:rPr>
        <w:t>A</w:t>
      </w:r>
      <w:r w:rsidR="00CA70C5" w:rsidRPr="00CA70C5">
        <w:rPr>
          <w:rFonts w:ascii="Times New Roman" w:hAnsi="Times New Roman"/>
        </w:rPr>
        <w:t xml:space="preserve"> kérdésre a választ az egyes számú kiegészítés 1. kérdésére adott válasz tartalmazza.</w:t>
      </w:r>
    </w:p>
    <w:p w14:paraId="16307EDF" w14:textId="419173B4" w:rsidR="00CA70C5" w:rsidRPr="003E1FEC" w:rsidRDefault="00CA70C5" w:rsidP="00FC415E">
      <w:pPr>
        <w:jc w:val="both"/>
        <w:rPr>
          <w:rFonts w:ascii="Times New Roman" w:hAnsi="Times New Roman"/>
        </w:rPr>
      </w:pPr>
    </w:p>
    <w:p w14:paraId="5D7FF066" w14:textId="77777777" w:rsidR="006F7F10" w:rsidRPr="003E1FEC" w:rsidRDefault="004F2B1F" w:rsidP="003E1FEC">
      <w:pPr>
        <w:pStyle w:val="Listaszerbekezds"/>
        <w:numPr>
          <w:ilvl w:val="0"/>
          <w:numId w:val="5"/>
        </w:numPr>
        <w:jc w:val="both"/>
        <w:rPr>
          <w:rFonts w:ascii="Times New Roman" w:eastAsia="Times New Roman" w:hAnsi="Times New Roman"/>
        </w:rPr>
      </w:pPr>
      <w:r w:rsidRPr="003E1FEC">
        <w:rPr>
          <w:rFonts w:ascii="Times New Roman" w:hAnsi="Times New Roman"/>
        </w:rPr>
        <w:t>kérdés:</w:t>
      </w:r>
      <w:r w:rsidR="006F7F10" w:rsidRPr="003E1FEC">
        <w:rPr>
          <w:rFonts w:ascii="Times New Roman" w:eastAsia="Times New Roman" w:hAnsi="Times New Roman"/>
        </w:rPr>
        <w:t xml:space="preserve"> mit jelent a „Beépített digitális URH Modem </w:t>
      </w:r>
      <w:r w:rsidR="006F7F10" w:rsidRPr="003E1FEC">
        <w:rPr>
          <w:rFonts w:ascii="Times New Roman" w:eastAsia="Times New Roman" w:hAnsi="Times New Roman"/>
          <w:u w:val="single"/>
        </w:rPr>
        <w:t>lehetőségek</w:t>
      </w:r>
      <w:r w:rsidR="006F7F10" w:rsidRPr="003E1FEC">
        <w:rPr>
          <w:rFonts w:ascii="Times New Roman" w:eastAsia="Times New Roman" w:hAnsi="Times New Roman"/>
        </w:rPr>
        <w:t>”</w:t>
      </w:r>
    </w:p>
    <w:p w14:paraId="10366C86" w14:textId="77777777" w:rsidR="006F7F10" w:rsidRPr="003E1FEC" w:rsidRDefault="006F7F10" w:rsidP="003E1FEC">
      <w:pPr>
        <w:numPr>
          <w:ilvl w:val="1"/>
          <w:numId w:val="7"/>
        </w:numPr>
        <w:jc w:val="both"/>
        <w:rPr>
          <w:rFonts w:ascii="Times New Roman" w:eastAsia="Times New Roman" w:hAnsi="Times New Roman"/>
        </w:rPr>
      </w:pPr>
      <w:r w:rsidRPr="003E1FEC">
        <w:rPr>
          <w:rFonts w:ascii="Times New Roman" w:eastAsia="Times New Roman" w:hAnsi="Times New Roman"/>
        </w:rPr>
        <w:lastRenderedPageBreak/>
        <w:t xml:space="preserve">szükség van rá? Vagy </w:t>
      </w:r>
      <w:proofErr w:type="gramStart"/>
      <w:r w:rsidRPr="003E1FEC">
        <w:rPr>
          <w:rFonts w:ascii="Times New Roman" w:eastAsia="Times New Roman" w:hAnsi="Times New Roman"/>
        </w:rPr>
        <w:t>csak</w:t>
      </w:r>
      <w:proofErr w:type="gramEnd"/>
      <w:r w:rsidRPr="003E1FEC">
        <w:rPr>
          <w:rFonts w:ascii="Times New Roman" w:eastAsia="Times New Roman" w:hAnsi="Times New Roman"/>
        </w:rPr>
        <w:t xml:space="preserve"> mint lehetőség legyen meg az URH rádióra?</w:t>
      </w:r>
    </w:p>
    <w:p w14:paraId="12EE00A3" w14:textId="77777777" w:rsidR="006F7F10" w:rsidRPr="003E1FEC" w:rsidRDefault="006F7F10" w:rsidP="003E1FEC">
      <w:pPr>
        <w:numPr>
          <w:ilvl w:val="1"/>
          <w:numId w:val="7"/>
        </w:numPr>
        <w:jc w:val="both"/>
        <w:rPr>
          <w:rFonts w:ascii="Times New Roman" w:eastAsia="Times New Roman" w:hAnsi="Times New Roman"/>
        </w:rPr>
      </w:pPr>
      <w:r w:rsidRPr="003E1FEC">
        <w:rPr>
          <w:rFonts w:ascii="Times New Roman" w:eastAsia="Times New Roman" w:hAnsi="Times New Roman"/>
        </w:rPr>
        <w:t>amennyiben szükség van, úgy hány vevőnek kell tudnia a bázis funkciót?</w:t>
      </w:r>
    </w:p>
    <w:p w14:paraId="4F9B2A48" w14:textId="77777777" w:rsidR="006F7F10" w:rsidRPr="003E1FEC" w:rsidRDefault="006F7F10" w:rsidP="003E1FEC">
      <w:pPr>
        <w:numPr>
          <w:ilvl w:val="1"/>
          <w:numId w:val="7"/>
        </w:numPr>
        <w:jc w:val="both"/>
        <w:rPr>
          <w:rFonts w:ascii="Times New Roman" w:eastAsia="Times New Roman" w:hAnsi="Times New Roman"/>
        </w:rPr>
      </w:pPr>
      <w:r w:rsidRPr="003E1FEC">
        <w:rPr>
          <w:rFonts w:ascii="Times New Roman" w:eastAsia="Times New Roman" w:hAnsi="Times New Roman"/>
        </w:rPr>
        <w:t xml:space="preserve">amennyiben szükség van rá, úgy indokolt </w:t>
      </w:r>
      <w:proofErr w:type="gramStart"/>
      <w:r w:rsidRPr="003E1FEC">
        <w:rPr>
          <w:rFonts w:ascii="Times New Roman" w:eastAsia="Times New Roman" w:hAnsi="Times New Roman"/>
        </w:rPr>
        <w:t>e</w:t>
      </w:r>
      <w:proofErr w:type="gramEnd"/>
      <w:r w:rsidRPr="003E1FEC">
        <w:rPr>
          <w:rFonts w:ascii="Times New Roman" w:eastAsia="Times New Roman" w:hAnsi="Times New Roman"/>
        </w:rPr>
        <w:t xml:space="preserve"> a 2W-os teljesítmény (amely az EU-ban csak megszerzett hírközlési engedéllyel használható, vagy elegendő az engedély nélkül használható 0.5W-os teljesítmény is?</w:t>
      </w:r>
    </w:p>
    <w:p w14:paraId="0EB1E76C" w14:textId="77777777" w:rsidR="004F2B1F" w:rsidRPr="003E1FEC" w:rsidRDefault="006F7F10" w:rsidP="003E1FEC">
      <w:pPr>
        <w:pStyle w:val="Listaszerbekezds"/>
        <w:ind w:firstLine="360"/>
        <w:jc w:val="both"/>
        <w:rPr>
          <w:rFonts w:ascii="Times New Roman" w:hAnsi="Times New Roman"/>
        </w:rPr>
      </w:pPr>
      <w:proofErr w:type="gramStart"/>
      <w:r w:rsidRPr="003E1FEC">
        <w:rPr>
          <w:rFonts w:ascii="Times New Roman" w:eastAsia="Times New Roman" w:hAnsi="Times New Roman"/>
        </w:rPr>
        <w:t>az</w:t>
      </w:r>
      <w:proofErr w:type="gramEnd"/>
      <w:r w:rsidRPr="003E1FEC">
        <w:rPr>
          <w:rFonts w:ascii="Times New Roman" w:eastAsia="Times New Roman" w:hAnsi="Times New Roman"/>
        </w:rPr>
        <w:t xml:space="preserve"> URH esetén a SATLAB protokoll mindenképpen indokolt, amennyiben nem SATLAB készüléket szereznek be?</w:t>
      </w:r>
    </w:p>
    <w:p w14:paraId="5A07D6DA" w14:textId="77777777" w:rsidR="004F2B1F" w:rsidRPr="003E1FEC" w:rsidRDefault="004F2B1F" w:rsidP="003E1FEC">
      <w:pPr>
        <w:pStyle w:val="Listaszerbekezds"/>
        <w:jc w:val="both"/>
        <w:rPr>
          <w:rFonts w:ascii="Times New Roman" w:hAnsi="Times New Roman"/>
        </w:rPr>
      </w:pPr>
    </w:p>
    <w:p w14:paraId="79CA4102" w14:textId="4751E8AB" w:rsidR="004F2B1F" w:rsidRDefault="004F2B1F" w:rsidP="003E1FEC">
      <w:pPr>
        <w:pStyle w:val="Listaszerbekezds"/>
        <w:jc w:val="both"/>
        <w:rPr>
          <w:rFonts w:ascii="Times New Roman" w:hAnsi="Times New Roman"/>
        </w:rPr>
      </w:pPr>
      <w:proofErr w:type="gramStart"/>
      <w:r w:rsidRPr="00AC6DF0">
        <w:rPr>
          <w:rFonts w:ascii="Times New Roman" w:hAnsi="Times New Roman"/>
          <w:b/>
        </w:rPr>
        <w:t>válasz</w:t>
      </w:r>
      <w:proofErr w:type="gramEnd"/>
      <w:r w:rsidRPr="00AC6DF0">
        <w:rPr>
          <w:rFonts w:ascii="Times New Roman" w:hAnsi="Times New Roman"/>
          <w:b/>
        </w:rPr>
        <w:t>:</w:t>
      </w:r>
      <w:r w:rsidR="00FC415E">
        <w:rPr>
          <w:rFonts w:ascii="Times New Roman" w:hAnsi="Times New Roman"/>
        </w:rPr>
        <w:t xml:space="preserve"> A</w:t>
      </w:r>
      <w:r w:rsidR="00CA70C5" w:rsidRPr="00FC713A">
        <w:rPr>
          <w:rFonts w:ascii="Times New Roman" w:hAnsi="Times New Roman"/>
        </w:rPr>
        <w:t xml:space="preserve">z egyes számú kiegészítés 1. pontjában leírt </w:t>
      </w:r>
      <w:r w:rsidR="009270F5" w:rsidRPr="00FC713A">
        <w:rPr>
          <w:rFonts w:ascii="Times New Roman" w:hAnsi="Times New Roman"/>
        </w:rPr>
        <w:t>specifikáció az előnyök között említi a vevők közötti rádiókapcsolat létrehozásának lehetőségét. Az árajánlatok között előnyt a</w:t>
      </w:r>
      <w:r w:rsidR="00FC713A">
        <w:rPr>
          <w:rFonts w:ascii="Times New Roman" w:hAnsi="Times New Roman"/>
        </w:rPr>
        <w:t xml:space="preserve"> minden vevőbe be</w:t>
      </w:r>
      <w:r w:rsidR="009270F5" w:rsidRPr="00FC713A">
        <w:rPr>
          <w:rFonts w:ascii="Times New Roman" w:hAnsi="Times New Roman"/>
        </w:rPr>
        <w:t>épített</w:t>
      </w:r>
      <w:r w:rsidR="00FC713A">
        <w:rPr>
          <w:rFonts w:ascii="Times New Roman" w:hAnsi="Times New Roman"/>
        </w:rPr>
        <w:t xml:space="preserve"> és </w:t>
      </w:r>
      <w:r w:rsidR="009270F5" w:rsidRPr="00FC713A">
        <w:rPr>
          <w:rFonts w:ascii="Times New Roman" w:hAnsi="Times New Roman"/>
        </w:rPr>
        <w:t>működő megoldás biztosít</w:t>
      </w:r>
      <w:r w:rsidR="00FC713A">
        <w:rPr>
          <w:rFonts w:ascii="Times New Roman" w:hAnsi="Times New Roman"/>
        </w:rPr>
        <w:t xml:space="preserve">, a bővíthetőség lehetősége nem. A teljesítménnyel kapcsolatos kérdést az egyes számú kiegészítés 5. kérdésére adott válasza tárgyalja, míg a 4. kérdés kitér az említett SATLAB protokollra. </w:t>
      </w:r>
    </w:p>
    <w:p w14:paraId="586AA8F7" w14:textId="0BDA4DC8" w:rsidR="00FC713A" w:rsidRPr="00FC415E" w:rsidRDefault="00FC713A" w:rsidP="00FC415E">
      <w:pPr>
        <w:jc w:val="both"/>
        <w:rPr>
          <w:rFonts w:ascii="Times New Roman" w:hAnsi="Times New Roman"/>
        </w:rPr>
      </w:pPr>
    </w:p>
    <w:p w14:paraId="0EE0FD2D" w14:textId="77777777" w:rsidR="003E1FEC" w:rsidRPr="003E1FEC" w:rsidRDefault="004F2B1F" w:rsidP="003E1FEC">
      <w:pPr>
        <w:pStyle w:val="Listaszerbekezds"/>
        <w:numPr>
          <w:ilvl w:val="0"/>
          <w:numId w:val="5"/>
        </w:numPr>
        <w:jc w:val="both"/>
        <w:rPr>
          <w:rFonts w:ascii="Times New Roman" w:eastAsia="Times New Roman" w:hAnsi="Times New Roman"/>
        </w:rPr>
      </w:pPr>
      <w:r w:rsidRPr="003E1FEC">
        <w:rPr>
          <w:rFonts w:ascii="Times New Roman" w:hAnsi="Times New Roman"/>
        </w:rPr>
        <w:t>kérdés:</w:t>
      </w:r>
      <w:r w:rsidR="003E1FEC" w:rsidRPr="003E1FEC">
        <w:rPr>
          <w:rFonts w:ascii="Times New Roman" w:hAnsi="Times New Roman"/>
        </w:rPr>
        <w:t xml:space="preserve"> </w:t>
      </w:r>
      <w:r w:rsidR="003E1FEC" w:rsidRPr="003E1FEC">
        <w:rPr>
          <w:rFonts w:ascii="Times New Roman" w:eastAsia="Times New Roman" w:hAnsi="Times New Roman"/>
        </w:rPr>
        <w:t xml:space="preserve">valóban szükség van ennyi port használatára és 1GB belső memóriára és további </w:t>
      </w:r>
      <w:proofErr w:type="spellStart"/>
      <w:r w:rsidR="003E1FEC" w:rsidRPr="003E1FEC">
        <w:rPr>
          <w:rFonts w:ascii="Times New Roman" w:eastAsia="Times New Roman" w:hAnsi="Times New Roman"/>
        </w:rPr>
        <w:t>microSD</w:t>
      </w:r>
      <w:proofErr w:type="spellEnd"/>
      <w:r w:rsidR="003E1FEC" w:rsidRPr="003E1FEC">
        <w:rPr>
          <w:rFonts w:ascii="Times New Roman" w:eastAsia="Times New Roman" w:hAnsi="Times New Roman"/>
        </w:rPr>
        <w:t xml:space="preserve"> kártyás tárhelyre? (az 1GB önmagában </w:t>
      </w:r>
      <w:proofErr w:type="spellStart"/>
      <w:r w:rsidR="003E1FEC" w:rsidRPr="003E1FEC">
        <w:rPr>
          <w:rFonts w:ascii="Times New Roman" w:eastAsia="Times New Roman" w:hAnsi="Times New Roman"/>
        </w:rPr>
        <w:t>kb</w:t>
      </w:r>
      <w:proofErr w:type="spellEnd"/>
      <w:r w:rsidR="003E1FEC" w:rsidRPr="003E1FEC">
        <w:rPr>
          <w:rFonts w:ascii="Times New Roman" w:eastAsia="Times New Roman" w:hAnsi="Times New Roman"/>
        </w:rPr>
        <w:t xml:space="preserve"> 2 évnyi nyers adatot tud tárolni…)</w:t>
      </w:r>
    </w:p>
    <w:p w14:paraId="685D5AF9" w14:textId="77777777" w:rsidR="003E1FEC" w:rsidRPr="003E1FEC" w:rsidRDefault="003E1FEC" w:rsidP="003E1FEC">
      <w:pPr>
        <w:numPr>
          <w:ilvl w:val="1"/>
          <w:numId w:val="7"/>
        </w:numPr>
        <w:jc w:val="both"/>
        <w:rPr>
          <w:rFonts w:ascii="Times New Roman" w:eastAsia="Times New Roman" w:hAnsi="Times New Roman"/>
        </w:rPr>
      </w:pPr>
      <w:r w:rsidRPr="003E1FEC">
        <w:rPr>
          <w:rFonts w:ascii="Times New Roman" w:eastAsia="Times New Roman" w:hAnsi="Times New Roman"/>
        </w:rPr>
        <w:t xml:space="preserve">lesz e használva a vevő statikus vevőnek? (amennyiben igen, meghatározható </w:t>
      </w:r>
      <w:proofErr w:type="gramStart"/>
      <w:r w:rsidRPr="003E1FEC">
        <w:rPr>
          <w:rFonts w:ascii="Times New Roman" w:eastAsia="Times New Roman" w:hAnsi="Times New Roman"/>
        </w:rPr>
        <w:t>e</w:t>
      </w:r>
      <w:proofErr w:type="gramEnd"/>
      <w:r w:rsidRPr="003E1FEC">
        <w:rPr>
          <w:rFonts w:ascii="Times New Roman" w:eastAsia="Times New Roman" w:hAnsi="Times New Roman"/>
        </w:rPr>
        <w:t xml:space="preserve"> időben a szükséges tárhely?)</w:t>
      </w:r>
    </w:p>
    <w:p w14:paraId="6077E210" w14:textId="77777777" w:rsidR="004F2B1F" w:rsidRPr="003E1FEC" w:rsidRDefault="003E1FEC" w:rsidP="003E1FEC">
      <w:pPr>
        <w:pStyle w:val="Listaszerbekezds"/>
        <w:ind w:firstLine="696"/>
        <w:jc w:val="both"/>
        <w:rPr>
          <w:rFonts w:ascii="Times New Roman" w:hAnsi="Times New Roman"/>
        </w:rPr>
      </w:pPr>
      <w:proofErr w:type="gramStart"/>
      <w:r w:rsidRPr="003E1FEC">
        <w:rPr>
          <w:rFonts w:ascii="Times New Roman" w:eastAsia="Times New Roman" w:hAnsi="Times New Roman"/>
        </w:rPr>
        <w:t>ennek</w:t>
      </w:r>
      <w:proofErr w:type="gramEnd"/>
      <w:r w:rsidRPr="003E1FEC">
        <w:rPr>
          <w:rFonts w:ascii="Times New Roman" w:eastAsia="Times New Roman" w:hAnsi="Times New Roman"/>
        </w:rPr>
        <w:t xml:space="preserve"> fényében valóban szükséges lehet a további adatkártya lehetőség?</w:t>
      </w:r>
    </w:p>
    <w:p w14:paraId="72287752" w14:textId="77777777" w:rsidR="004F2B1F" w:rsidRPr="003E1FEC" w:rsidRDefault="004F2B1F" w:rsidP="003E1FEC">
      <w:pPr>
        <w:pStyle w:val="Listaszerbekezds"/>
        <w:jc w:val="both"/>
        <w:rPr>
          <w:rFonts w:ascii="Times New Roman" w:hAnsi="Times New Roman"/>
        </w:rPr>
      </w:pPr>
    </w:p>
    <w:p w14:paraId="15767A21" w14:textId="77777777" w:rsidR="004F2B1F" w:rsidRDefault="004F2B1F" w:rsidP="003E1FEC">
      <w:pPr>
        <w:pStyle w:val="Listaszerbekezds"/>
        <w:jc w:val="both"/>
        <w:rPr>
          <w:rFonts w:ascii="Times New Roman" w:hAnsi="Times New Roman"/>
        </w:rPr>
      </w:pPr>
      <w:proofErr w:type="gramStart"/>
      <w:r w:rsidRPr="00AC6DF0">
        <w:rPr>
          <w:rFonts w:ascii="Times New Roman" w:hAnsi="Times New Roman"/>
          <w:b/>
        </w:rPr>
        <w:t>válasz</w:t>
      </w:r>
      <w:proofErr w:type="gramEnd"/>
      <w:r w:rsidRPr="00AC6DF0">
        <w:rPr>
          <w:rFonts w:ascii="Times New Roman" w:hAnsi="Times New Roman"/>
          <w:b/>
        </w:rPr>
        <w:t>:</w:t>
      </w:r>
      <w:r w:rsidR="00FC713A">
        <w:rPr>
          <w:rFonts w:ascii="Times New Roman" w:hAnsi="Times New Roman"/>
          <w:b/>
        </w:rPr>
        <w:t xml:space="preserve"> </w:t>
      </w:r>
      <w:r w:rsidR="00FC713A" w:rsidRPr="00FC713A">
        <w:rPr>
          <w:rFonts w:ascii="Times New Roman" w:hAnsi="Times New Roman"/>
        </w:rPr>
        <w:t>A</w:t>
      </w:r>
      <w:r w:rsidR="003E200C">
        <w:rPr>
          <w:rFonts w:ascii="Times New Roman" w:hAnsi="Times New Roman"/>
        </w:rPr>
        <w:t xml:space="preserve">z elvárt </w:t>
      </w:r>
      <w:r w:rsidR="00FC713A" w:rsidRPr="00FC713A">
        <w:rPr>
          <w:rFonts w:ascii="Times New Roman" w:hAnsi="Times New Roman"/>
        </w:rPr>
        <w:t>adattárolási lehetőségeket az egyes kiegészít</w:t>
      </w:r>
      <w:r w:rsidR="003E200C">
        <w:rPr>
          <w:rFonts w:ascii="Times New Roman" w:hAnsi="Times New Roman"/>
        </w:rPr>
        <w:t>é</w:t>
      </w:r>
      <w:r w:rsidR="00FC713A" w:rsidRPr="00FC713A">
        <w:rPr>
          <w:rFonts w:ascii="Times New Roman" w:hAnsi="Times New Roman"/>
        </w:rPr>
        <w:t>s 1. pontjában leírt kiegészítő specifikáció tartalmazza.</w:t>
      </w:r>
    </w:p>
    <w:p w14:paraId="69B843E6" w14:textId="77777777" w:rsidR="004F2B1F" w:rsidRPr="003E1FEC" w:rsidRDefault="004F2B1F" w:rsidP="003E1FEC">
      <w:pPr>
        <w:pStyle w:val="Listaszerbekezds"/>
        <w:jc w:val="both"/>
        <w:rPr>
          <w:rFonts w:ascii="Times New Roman" w:hAnsi="Times New Roman"/>
        </w:rPr>
      </w:pPr>
    </w:p>
    <w:p w14:paraId="5D11AB17" w14:textId="77777777" w:rsidR="004F2B1F" w:rsidRPr="003E1FEC" w:rsidRDefault="004F2B1F" w:rsidP="003E1FEC">
      <w:pPr>
        <w:pStyle w:val="Listaszerbekezds"/>
        <w:numPr>
          <w:ilvl w:val="0"/>
          <w:numId w:val="5"/>
        </w:numPr>
        <w:jc w:val="both"/>
        <w:rPr>
          <w:rFonts w:ascii="Times New Roman" w:hAnsi="Times New Roman"/>
        </w:rPr>
      </w:pPr>
      <w:r w:rsidRPr="003E1FEC">
        <w:rPr>
          <w:rFonts w:ascii="Times New Roman" w:hAnsi="Times New Roman"/>
        </w:rPr>
        <w:t>kérdés:</w:t>
      </w:r>
      <w:r w:rsidR="003E1FEC" w:rsidRPr="003E1FEC">
        <w:rPr>
          <w:rFonts w:ascii="Times New Roman" w:hAnsi="Times New Roman"/>
        </w:rPr>
        <w:t xml:space="preserve"> </w:t>
      </w:r>
      <w:r w:rsidR="003E1FEC" w:rsidRPr="003E1FEC">
        <w:rPr>
          <w:rFonts w:ascii="Times New Roman" w:eastAsia="Times New Roman" w:hAnsi="Times New Roman"/>
        </w:rPr>
        <w:t>Van jelentősége, hogy van e hangszóró a vevőben és hány nyomógombja van?</w:t>
      </w:r>
    </w:p>
    <w:p w14:paraId="09DD77B6" w14:textId="77777777" w:rsidR="004F2B1F" w:rsidRPr="003E1FEC" w:rsidRDefault="004F2B1F" w:rsidP="003E1FEC">
      <w:pPr>
        <w:pStyle w:val="Listaszerbekezds"/>
        <w:jc w:val="both"/>
        <w:rPr>
          <w:rFonts w:ascii="Times New Roman" w:hAnsi="Times New Roman"/>
        </w:rPr>
      </w:pPr>
    </w:p>
    <w:p w14:paraId="1046393E" w14:textId="68CD8EBF" w:rsidR="004F2B1F" w:rsidRPr="00AC6DF0" w:rsidRDefault="004F2B1F" w:rsidP="003E1FEC">
      <w:pPr>
        <w:pStyle w:val="Listaszerbekezds"/>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CA70C5">
        <w:rPr>
          <w:rFonts w:ascii="Times New Roman" w:hAnsi="Times New Roman"/>
          <w:b/>
        </w:rPr>
        <w:t xml:space="preserve"> </w:t>
      </w:r>
      <w:r w:rsidR="00CA70C5" w:rsidRPr="00BD77EC">
        <w:rPr>
          <w:rFonts w:ascii="Times New Roman" w:hAnsi="Times New Roman"/>
        </w:rPr>
        <w:t xml:space="preserve">Az eljárás során keletkezett </w:t>
      </w:r>
      <w:r w:rsidR="00FC415E">
        <w:rPr>
          <w:rFonts w:ascii="Times New Roman" w:hAnsi="Times New Roman"/>
        </w:rPr>
        <w:t>egyes</w:t>
      </w:r>
      <w:r w:rsidR="00CA70C5">
        <w:rPr>
          <w:rFonts w:ascii="Times New Roman" w:hAnsi="Times New Roman"/>
        </w:rPr>
        <w:t xml:space="preserve"> számú, az árajánlattevők kérdéseire választ adó dokumentum 1-es pontja az ott leírt módon felülírja az árajánlatban eredetileg megjelent specifikációt és az alapján nincs jelentősége.</w:t>
      </w:r>
    </w:p>
    <w:p w14:paraId="5C3DB570" w14:textId="44A951B1" w:rsidR="00FC713A" w:rsidRPr="00FC415E" w:rsidRDefault="00FC713A" w:rsidP="00FC415E">
      <w:pPr>
        <w:jc w:val="both"/>
        <w:rPr>
          <w:rFonts w:ascii="Times New Roman" w:hAnsi="Times New Roman"/>
        </w:rPr>
      </w:pPr>
    </w:p>
    <w:p w14:paraId="46666F37" w14:textId="77777777" w:rsidR="004F2B1F" w:rsidRPr="003E1FEC" w:rsidRDefault="003E1FEC" w:rsidP="003E1FEC">
      <w:pPr>
        <w:pStyle w:val="Listaszerbekezds"/>
        <w:numPr>
          <w:ilvl w:val="0"/>
          <w:numId w:val="5"/>
        </w:numPr>
        <w:jc w:val="both"/>
        <w:rPr>
          <w:rFonts w:ascii="Times New Roman" w:hAnsi="Times New Roman"/>
        </w:rPr>
      </w:pPr>
      <w:r w:rsidRPr="003E1FEC">
        <w:rPr>
          <w:rFonts w:ascii="Times New Roman" w:hAnsi="Times New Roman"/>
        </w:rPr>
        <w:t xml:space="preserve">kérdés: </w:t>
      </w:r>
      <w:r w:rsidRPr="003E1FEC">
        <w:rPr>
          <w:rFonts w:ascii="Times New Roman" w:eastAsia="Times New Roman" w:hAnsi="Times New Roman"/>
        </w:rPr>
        <w:t>Van jelentősége a tápellátás ilyen szintű részletezésére? (Pl. nem elegendő, hogy „a készüléket min. 12 óra használatra elegendő akkumulátorral kell szállítani?”)</w:t>
      </w:r>
    </w:p>
    <w:p w14:paraId="62C56F8A" w14:textId="77777777" w:rsidR="003E1FEC" w:rsidRPr="003E1FEC" w:rsidRDefault="003E1FEC" w:rsidP="003E1FEC">
      <w:pPr>
        <w:pStyle w:val="Listaszerbekezds"/>
        <w:jc w:val="both"/>
        <w:rPr>
          <w:rFonts w:ascii="Times New Roman" w:eastAsia="Times New Roman" w:hAnsi="Times New Roman"/>
        </w:rPr>
      </w:pPr>
    </w:p>
    <w:p w14:paraId="4B54E3D0" w14:textId="77777777" w:rsidR="003E1FEC" w:rsidRDefault="003E1FEC" w:rsidP="003E1FEC">
      <w:pPr>
        <w:pStyle w:val="Listaszerbekezds"/>
        <w:jc w:val="both"/>
        <w:rPr>
          <w:rFonts w:ascii="Times New Roman" w:eastAsia="Times New Roman" w:hAnsi="Times New Roman"/>
          <w:b/>
        </w:rPr>
      </w:pPr>
      <w:proofErr w:type="gramStart"/>
      <w:r w:rsidRPr="00AC6DF0">
        <w:rPr>
          <w:rFonts w:ascii="Times New Roman" w:eastAsia="Times New Roman" w:hAnsi="Times New Roman"/>
          <w:b/>
        </w:rPr>
        <w:t>válasz</w:t>
      </w:r>
      <w:proofErr w:type="gramEnd"/>
      <w:r w:rsidRPr="00AC6DF0">
        <w:rPr>
          <w:rFonts w:ascii="Times New Roman" w:eastAsia="Times New Roman" w:hAnsi="Times New Roman"/>
          <w:b/>
        </w:rPr>
        <w:t>:</w:t>
      </w:r>
      <w:r w:rsidR="00FC713A" w:rsidRPr="00B41B63">
        <w:rPr>
          <w:rFonts w:ascii="Times New Roman" w:eastAsia="Times New Roman" w:hAnsi="Times New Roman"/>
        </w:rPr>
        <w:t xml:space="preserve"> </w:t>
      </w:r>
      <w:r w:rsidR="00B41B63" w:rsidRPr="00B41B63">
        <w:rPr>
          <w:rFonts w:ascii="Times New Roman" w:eastAsia="Times New Roman" w:hAnsi="Times New Roman"/>
        </w:rPr>
        <w:t>Van. A tápellátással kapcsolatos elvárásokat is tartalmazza az egyes számú kiegészítés 1. kérdésére adott válaszban található specifikáció, illetve jelen kiegészítés 4. kérdésére adott válasz.</w:t>
      </w:r>
    </w:p>
    <w:p w14:paraId="325A1E7A" w14:textId="6B388976" w:rsidR="003E1FEC" w:rsidRPr="00FC415E" w:rsidRDefault="003E1FEC" w:rsidP="00FC415E">
      <w:pPr>
        <w:jc w:val="both"/>
        <w:rPr>
          <w:rFonts w:ascii="Times New Roman" w:hAnsi="Times New Roman"/>
        </w:rPr>
      </w:pPr>
    </w:p>
    <w:p w14:paraId="46500264" w14:textId="77777777" w:rsidR="004F2B1F" w:rsidRPr="003E1FEC" w:rsidRDefault="003E1FEC" w:rsidP="003E1FEC">
      <w:pPr>
        <w:pStyle w:val="Listaszerbekezds"/>
        <w:numPr>
          <w:ilvl w:val="0"/>
          <w:numId w:val="5"/>
        </w:numPr>
        <w:jc w:val="both"/>
        <w:rPr>
          <w:rFonts w:ascii="Times New Roman" w:eastAsia="Times New Roman" w:hAnsi="Times New Roman"/>
        </w:rPr>
      </w:pPr>
      <w:r w:rsidRPr="003E1FEC">
        <w:rPr>
          <w:rFonts w:ascii="Times New Roman" w:hAnsi="Times New Roman"/>
        </w:rPr>
        <w:t xml:space="preserve">kérdés: </w:t>
      </w:r>
      <w:r w:rsidRPr="003E1FEC">
        <w:rPr>
          <w:rFonts w:ascii="Times New Roman" w:eastAsia="Times New Roman" w:hAnsi="Times New Roman"/>
        </w:rPr>
        <w:t>egy fenti kérdést ismételve: lesz használva a vevő különleges pontosságú, tudományos statikus mérésre (pl. hosszú távú mozgásvizsgálat)? Amennyiben nem, úgy megfelelő lehet a 2.5mm+1ppm pontosság helyett pl. 3mm+0.1ppm (amely valójában nagyobb pontosságot biztosít a jobb ppm érték miatt) vagy akár 4-5mm-es pontosság?</w:t>
      </w:r>
    </w:p>
    <w:p w14:paraId="06788887" w14:textId="77777777" w:rsidR="003E1FEC" w:rsidRPr="003E1FEC" w:rsidRDefault="003E1FEC" w:rsidP="003E1FEC">
      <w:pPr>
        <w:pStyle w:val="Listaszerbekezds"/>
        <w:jc w:val="both"/>
        <w:rPr>
          <w:rFonts w:ascii="Times New Roman" w:hAnsi="Times New Roman"/>
        </w:rPr>
      </w:pPr>
    </w:p>
    <w:p w14:paraId="591A607C" w14:textId="30EA378A" w:rsidR="00B41B63" w:rsidRPr="00B41B63" w:rsidRDefault="003E1FEC" w:rsidP="003E1FEC">
      <w:pPr>
        <w:pStyle w:val="Listaszerbekezds"/>
        <w:jc w:val="both"/>
        <w:rPr>
          <w:rFonts w:ascii="Times New Roman" w:hAnsi="Times New Roman"/>
        </w:rPr>
      </w:pPr>
      <w:proofErr w:type="gramStart"/>
      <w:r w:rsidRPr="00B41B63">
        <w:rPr>
          <w:rFonts w:ascii="Times New Roman" w:hAnsi="Times New Roman"/>
          <w:b/>
        </w:rPr>
        <w:t>válasz</w:t>
      </w:r>
      <w:proofErr w:type="gramEnd"/>
      <w:r w:rsidRPr="00B41B63">
        <w:rPr>
          <w:rFonts w:ascii="Times New Roman" w:hAnsi="Times New Roman"/>
          <w:b/>
        </w:rPr>
        <w:t>:</w:t>
      </w:r>
      <w:r w:rsidR="00B41B63" w:rsidRPr="00B41B63">
        <w:rPr>
          <w:rFonts w:ascii="Times New Roman" w:hAnsi="Times New Roman"/>
        </w:rPr>
        <w:t xml:space="preserve"> Nem. Igen, megfelelő lehet. Az egyes számú kiegészítés 1. kérdésére adott válaszban található kiegészítő specifikáció nem tartalmaz külön pontossági feltételt</w:t>
      </w:r>
      <w:r w:rsidR="00FC415E">
        <w:rPr>
          <w:rFonts w:ascii="Times New Roman" w:hAnsi="Times New Roman"/>
        </w:rPr>
        <w:t>,</w:t>
      </w:r>
      <w:r w:rsidR="00B41B63" w:rsidRPr="00B41B63">
        <w:rPr>
          <w:rFonts w:ascii="Times New Roman" w:hAnsi="Times New Roman"/>
        </w:rPr>
        <w:t xml:space="preserve"> mert a többi feltételnek </w:t>
      </w:r>
      <w:r w:rsidR="00B41B63">
        <w:rPr>
          <w:rFonts w:ascii="Times New Roman" w:hAnsi="Times New Roman"/>
        </w:rPr>
        <w:t xml:space="preserve">eleget tevő </w:t>
      </w:r>
      <w:r w:rsidR="00B41B63" w:rsidRPr="00B41B63">
        <w:rPr>
          <w:rFonts w:ascii="Times New Roman" w:hAnsi="Times New Roman"/>
        </w:rPr>
        <w:t>GNSS vevő pontossága számunkra megfelel</w:t>
      </w:r>
      <w:r w:rsidR="003E200C">
        <w:rPr>
          <w:rFonts w:ascii="Times New Roman" w:hAnsi="Times New Roman"/>
        </w:rPr>
        <w:t>ő</w:t>
      </w:r>
      <w:r w:rsidR="00B41B63" w:rsidRPr="00B41B63">
        <w:rPr>
          <w:rFonts w:ascii="Times New Roman" w:hAnsi="Times New Roman"/>
        </w:rPr>
        <w:t>.</w:t>
      </w:r>
    </w:p>
    <w:p w14:paraId="2E32AFC2" w14:textId="3DC7BBCB" w:rsidR="003E1FEC" w:rsidRPr="00FC415E" w:rsidRDefault="00B41B63" w:rsidP="00FC415E">
      <w:pPr>
        <w:pStyle w:val="Listaszerbekezds"/>
        <w:jc w:val="both"/>
        <w:rPr>
          <w:rFonts w:ascii="Times New Roman" w:hAnsi="Times New Roman"/>
          <w:b/>
        </w:rPr>
      </w:pPr>
      <w:r>
        <w:rPr>
          <w:rFonts w:ascii="Times New Roman" w:hAnsi="Times New Roman"/>
          <w:b/>
        </w:rPr>
        <w:t xml:space="preserve">  </w:t>
      </w:r>
    </w:p>
    <w:p w14:paraId="698D7F2A" w14:textId="77777777" w:rsidR="004F2B1F" w:rsidRPr="003E1FEC" w:rsidRDefault="003E1FEC" w:rsidP="003E1FEC">
      <w:pPr>
        <w:pStyle w:val="Listaszerbekezds"/>
        <w:numPr>
          <w:ilvl w:val="0"/>
          <w:numId w:val="5"/>
        </w:numPr>
        <w:jc w:val="both"/>
        <w:rPr>
          <w:rFonts w:ascii="Times New Roman" w:hAnsi="Times New Roman"/>
        </w:rPr>
      </w:pPr>
      <w:r w:rsidRPr="003E1FEC">
        <w:rPr>
          <w:rFonts w:ascii="Times New Roman" w:hAnsi="Times New Roman"/>
        </w:rPr>
        <w:t xml:space="preserve">kérdés: </w:t>
      </w:r>
      <w:r w:rsidRPr="003E1FEC">
        <w:rPr>
          <w:rFonts w:ascii="Times New Roman" w:eastAsia="Times New Roman" w:hAnsi="Times New Roman"/>
        </w:rPr>
        <w:t>amennyiben nem csak a vevőkre van szükség, hanem hozzá tartozó vezérlőre is és szoftverre, mennyire fontos azok összehangoltsága, a lehető leginkább problémamentes működése egymással? (ez leginkább akkor érhető el, ha minden részegység (GNSS vevő, terepi vezérlő egység és terepi adatgyűjtő szoftver egy gyártótól érkezik maximálisan egymáshoz illesztve és optimalizálva, biztosítva a 100%-os működést és terméktámogatást minden elemére)</w:t>
      </w:r>
    </w:p>
    <w:p w14:paraId="7454585A" w14:textId="77777777" w:rsidR="003E1FEC" w:rsidRPr="003E1FEC" w:rsidRDefault="003E1FEC" w:rsidP="003E1FEC">
      <w:pPr>
        <w:pStyle w:val="Listaszerbekezds"/>
        <w:jc w:val="both"/>
        <w:rPr>
          <w:rFonts w:ascii="Times New Roman" w:hAnsi="Times New Roman"/>
        </w:rPr>
      </w:pPr>
    </w:p>
    <w:p w14:paraId="62CE7CB0" w14:textId="77777777" w:rsidR="003E1FEC" w:rsidRDefault="003E1FEC" w:rsidP="003E1FEC">
      <w:pPr>
        <w:pStyle w:val="Listaszerbekezds"/>
        <w:jc w:val="both"/>
        <w:rPr>
          <w:rFonts w:ascii="Times New Roman" w:hAnsi="Times New Roman"/>
        </w:rPr>
      </w:pPr>
      <w:proofErr w:type="gramStart"/>
      <w:r w:rsidRPr="00AC6DF0">
        <w:rPr>
          <w:rFonts w:ascii="Times New Roman" w:hAnsi="Times New Roman"/>
          <w:b/>
        </w:rPr>
        <w:t>válasz</w:t>
      </w:r>
      <w:proofErr w:type="gramEnd"/>
      <w:r w:rsidRPr="00AC6DF0">
        <w:rPr>
          <w:rFonts w:ascii="Times New Roman" w:hAnsi="Times New Roman"/>
          <w:b/>
        </w:rPr>
        <w:t>:</w:t>
      </w:r>
      <w:r w:rsidR="00B41B63">
        <w:rPr>
          <w:rFonts w:ascii="Times New Roman" w:hAnsi="Times New Roman"/>
          <w:b/>
        </w:rPr>
        <w:t xml:space="preserve"> </w:t>
      </w:r>
      <w:r w:rsidR="00B41B63" w:rsidRPr="00B41B63">
        <w:rPr>
          <w:rFonts w:ascii="Times New Roman" w:hAnsi="Times New Roman"/>
        </w:rPr>
        <w:t xml:space="preserve">Nagyon. Az egyes kiegészítés 1. kérdésére adott válaszban specifikált GNSS vevőnek és terepi vezérlőnek nyilvánvalóan </w:t>
      </w:r>
      <w:r w:rsidR="00B41B63">
        <w:rPr>
          <w:rFonts w:ascii="Times New Roman" w:hAnsi="Times New Roman"/>
        </w:rPr>
        <w:t xml:space="preserve">megbízhatóan és </w:t>
      </w:r>
      <w:r w:rsidR="00B41B63" w:rsidRPr="00B41B63">
        <w:rPr>
          <w:rFonts w:ascii="Times New Roman" w:hAnsi="Times New Roman"/>
        </w:rPr>
        <w:t>problémamentesen kell együtt dolgozniuk.</w:t>
      </w:r>
    </w:p>
    <w:p w14:paraId="587407F5" w14:textId="42856E6F" w:rsidR="003E1FEC" w:rsidRPr="00FC415E" w:rsidRDefault="003E1FEC" w:rsidP="00FC415E">
      <w:pPr>
        <w:jc w:val="both"/>
        <w:rPr>
          <w:rFonts w:ascii="Times New Roman" w:hAnsi="Times New Roman"/>
          <w:b/>
        </w:rPr>
      </w:pPr>
    </w:p>
    <w:p w14:paraId="304E170D" w14:textId="058C95D0" w:rsidR="003E1FEC" w:rsidRPr="00A648C6" w:rsidRDefault="003E1FEC" w:rsidP="003E1FEC">
      <w:pPr>
        <w:pStyle w:val="Listaszerbekezds"/>
        <w:numPr>
          <w:ilvl w:val="0"/>
          <w:numId w:val="5"/>
        </w:numPr>
        <w:jc w:val="both"/>
        <w:rPr>
          <w:rFonts w:ascii="Times New Roman" w:hAnsi="Times New Roman"/>
        </w:rPr>
      </w:pPr>
      <w:r w:rsidRPr="00A648C6">
        <w:rPr>
          <w:rFonts w:ascii="Times New Roman" w:hAnsi="Times New Roman"/>
        </w:rPr>
        <w:t>kérdés:</w:t>
      </w:r>
      <w:r w:rsidRPr="00A648C6">
        <w:rPr>
          <w:rFonts w:ascii="Times New Roman" w:eastAsia="Times New Roman" w:hAnsi="Times New Roman"/>
        </w:rPr>
        <w:t xml:space="preserve"> a GNSS vevőkhöz szükséges e VITEL licenc is? </w:t>
      </w:r>
    </w:p>
    <w:p w14:paraId="7D5C111E" w14:textId="77777777" w:rsidR="00A648C6" w:rsidRPr="00A648C6" w:rsidRDefault="00A648C6" w:rsidP="00A648C6">
      <w:pPr>
        <w:pStyle w:val="Listaszerbekezds"/>
        <w:jc w:val="both"/>
        <w:rPr>
          <w:rFonts w:ascii="Times New Roman" w:hAnsi="Times New Roman"/>
        </w:rPr>
      </w:pPr>
    </w:p>
    <w:p w14:paraId="3ED71B93" w14:textId="77777777" w:rsidR="003E1FEC" w:rsidRPr="00AC6DF0" w:rsidRDefault="003E1FEC" w:rsidP="003E1FEC">
      <w:pPr>
        <w:pStyle w:val="Listaszerbekezds"/>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B41B63">
        <w:rPr>
          <w:rFonts w:ascii="Times New Roman" w:hAnsi="Times New Roman"/>
          <w:b/>
        </w:rPr>
        <w:t xml:space="preserve"> </w:t>
      </w:r>
      <w:r w:rsidR="00B41B63" w:rsidRPr="00B41B63">
        <w:rPr>
          <w:rFonts w:ascii="Times New Roman" w:hAnsi="Times New Roman"/>
        </w:rPr>
        <w:t>Igen.</w:t>
      </w:r>
      <w:r w:rsidR="00B41B63">
        <w:rPr>
          <w:rFonts w:ascii="Times New Roman" w:hAnsi="Times New Roman"/>
        </w:rPr>
        <w:t xml:space="preserve"> Az egyes kiegészítés 1. kérdésére adott válaszban </w:t>
      </w:r>
      <w:r w:rsidR="003F5815">
        <w:rPr>
          <w:rFonts w:ascii="Times New Roman" w:hAnsi="Times New Roman"/>
        </w:rPr>
        <w:t xml:space="preserve">található specifikációban </w:t>
      </w:r>
      <w:proofErr w:type="gramStart"/>
      <w:r w:rsidR="003F5815">
        <w:rPr>
          <w:rFonts w:ascii="Times New Roman" w:hAnsi="Times New Roman"/>
        </w:rPr>
        <w:t>szerepel</w:t>
      </w:r>
      <w:proofErr w:type="gramEnd"/>
      <w:r w:rsidR="003F5815">
        <w:rPr>
          <w:rFonts w:ascii="Times New Roman" w:hAnsi="Times New Roman"/>
        </w:rPr>
        <w:t xml:space="preserve"> is mint elvárás.</w:t>
      </w:r>
    </w:p>
    <w:p w14:paraId="6D65BE6E" w14:textId="13EA63EE" w:rsidR="003F5815" w:rsidRPr="003E1FEC" w:rsidRDefault="003F5815" w:rsidP="003E1FEC">
      <w:pPr>
        <w:jc w:val="both"/>
        <w:rPr>
          <w:rFonts w:ascii="Times New Roman" w:hAnsi="Times New Roman"/>
        </w:rPr>
      </w:pPr>
    </w:p>
    <w:p w14:paraId="734760F8" w14:textId="77777777" w:rsidR="003E1FEC" w:rsidRPr="003E1FEC" w:rsidRDefault="003E1FEC" w:rsidP="003E1FEC">
      <w:pPr>
        <w:jc w:val="both"/>
        <w:rPr>
          <w:rFonts w:ascii="Times New Roman" w:hAnsi="Times New Roman"/>
        </w:rPr>
      </w:pPr>
      <w:r w:rsidRPr="003E1FEC">
        <w:rPr>
          <w:rFonts w:ascii="Times New Roman" w:hAnsi="Times New Roman"/>
        </w:rPr>
        <w:t>Robot mérőállomás:</w:t>
      </w:r>
    </w:p>
    <w:p w14:paraId="707D65B8" w14:textId="3F38F6F7" w:rsidR="00FC415E" w:rsidRPr="00FC415E" w:rsidRDefault="00FC415E" w:rsidP="00FC415E">
      <w:pPr>
        <w:jc w:val="both"/>
        <w:rPr>
          <w:rFonts w:ascii="Times New Roman" w:hAnsi="Times New Roman"/>
        </w:rPr>
      </w:pPr>
    </w:p>
    <w:p w14:paraId="7FD5AC76" w14:textId="77777777" w:rsidR="004F2B1F" w:rsidRPr="003E1FEC" w:rsidRDefault="003E1FEC" w:rsidP="003E1FEC">
      <w:pPr>
        <w:pStyle w:val="Listaszerbekezds"/>
        <w:numPr>
          <w:ilvl w:val="0"/>
          <w:numId w:val="5"/>
        </w:numPr>
        <w:jc w:val="both"/>
        <w:rPr>
          <w:rFonts w:ascii="Times New Roman" w:hAnsi="Times New Roman"/>
        </w:rPr>
      </w:pPr>
      <w:r w:rsidRPr="003E1FEC">
        <w:rPr>
          <w:rFonts w:ascii="Times New Roman" w:hAnsi="Times New Roman"/>
        </w:rPr>
        <w:t xml:space="preserve">kérdés: </w:t>
      </w:r>
      <w:r w:rsidRPr="003E1FEC">
        <w:rPr>
          <w:rFonts w:ascii="Times New Roman" w:eastAsia="Times New Roman" w:hAnsi="Times New Roman"/>
        </w:rPr>
        <w:t>a távcső felbontás (2.5”) műszaki követelményt nem tudjuk értelmezni, mit jelent?</w:t>
      </w:r>
    </w:p>
    <w:p w14:paraId="4346326A" w14:textId="77777777" w:rsidR="003E1FEC" w:rsidRPr="003E1FEC" w:rsidRDefault="003E1FEC" w:rsidP="003E1FEC">
      <w:pPr>
        <w:pStyle w:val="Listaszerbekezds"/>
        <w:jc w:val="both"/>
        <w:rPr>
          <w:rFonts w:ascii="Times New Roman" w:hAnsi="Times New Roman"/>
        </w:rPr>
      </w:pPr>
    </w:p>
    <w:p w14:paraId="7708D69C" w14:textId="77777777" w:rsidR="003E1FEC" w:rsidRPr="00AC6DF0" w:rsidRDefault="003E1FEC" w:rsidP="003E1FEC">
      <w:pPr>
        <w:pStyle w:val="Listaszerbekezds"/>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4B4879">
        <w:rPr>
          <w:rFonts w:ascii="Times New Roman" w:hAnsi="Times New Roman"/>
          <w:b/>
        </w:rPr>
        <w:t xml:space="preserve"> </w:t>
      </w:r>
      <w:r w:rsidR="00D355F6" w:rsidRPr="00D355F6">
        <w:rPr>
          <w:rFonts w:ascii="Times New Roman" w:hAnsi="Times New Roman"/>
        </w:rPr>
        <w:t>A műszer távcsövének felbontóképessége, de ez nem kizáró műszaki követelmény. Egy jobb felbontóké</w:t>
      </w:r>
      <w:r w:rsidR="00D355F6">
        <w:rPr>
          <w:rFonts w:ascii="Times New Roman" w:hAnsi="Times New Roman"/>
        </w:rPr>
        <w:t>p</w:t>
      </w:r>
      <w:r w:rsidR="00D355F6" w:rsidRPr="00D355F6">
        <w:rPr>
          <w:rFonts w:ascii="Times New Roman" w:hAnsi="Times New Roman"/>
        </w:rPr>
        <w:t xml:space="preserve">ességű távcső előnyt jelent a 9. kérdésre adott válasz alapján. </w:t>
      </w:r>
    </w:p>
    <w:p w14:paraId="291E112A" w14:textId="77777777" w:rsidR="003E1FEC" w:rsidRPr="00AC6DF0" w:rsidRDefault="003E1FEC" w:rsidP="003E1FEC">
      <w:pPr>
        <w:pStyle w:val="Listaszerbekezds"/>
        <w:jc w:val="both"/>
        <w:rPr>
          <w:rFonts w:ascii="Times New Roman" w:hAnsi="Times New Roman"/>
          <w:b/>
        </w:rPr>
      </w:pPr>
    </w:p>
    <w:p w14:paraId="018540B8" w14:textId="77777777" w:rsidR="00331164" w:rsidRPr="003E1FEC" w:rsidRDefault="003E1FEC" w:rsidP="003E1FEC">
      <w:pPr>
        <w:pStyle w:val="Listaszerbekezds"/>
        <w:numPr>
          <w:ilvl w:val="0"/>
          <w:numId w:val="5"/>
        </w:numPr>
        <w:jc w:val="both"/>
        <w:rPr>
          <w:rFonts w:ascii="Times New Roman" w:hAnsi="Times New Roman"/>
        </w:rPr>
      </w:pPr>
      <w:r w:rsidRPr="003E1FEC">
        <w:rPr>
          <w:rFonts w:ascii="Times New Roman" w:hAnsi="Times New Roman"/>
        </w:rPr>
        <w:t xml:space="preserve">kérdés: </w:t>
      </w:r>
      <w:r w:rsidRPr="003E1FEC">
        <w:rPr>
          <w:rFonts w:ascii="Times New Roman" w:eastAsia="Times New Roman" w:hAnsi="Times New Roman"/>
        </w:rPr>
        <w:t xml:space="preserve">szögmérési pontosság terén 1”-5” van megadva. Jellemzően minden gyártónál a kettő szélsőérték között milliós nagyságrendű eltérés lehet. Tekintettel, hogy a legalacsonyabb </w:t>
      </w:r>
      <w:proofErr w:type="gramStart"/>
      <w:r w:rsidRPr="003E1FEC">
        <w:rPr>
          <w:rFonts w:ascii="Times New Roman" w:eastAsia="Times New Roman" w:hAnsi="Times New Roman"/>
        </w:rPr>
        <w:t>árú</w:t>
      </w:r>
      <w:proofErr w:type="gramEnd"/>
      <w:r w:rsidRPr="003E1FEC">
        <w:rPr>
          <w:rFonts w:ascii="Times New Roman" w:eastAsia="Times New Roman" w:hAnsi="Times New Roman"/>
        </w:rPr>
        <w:t xml:space="preserve"> csomagot kívánják beszerezni, valóban az 5”-es mérőállomás elegendő lehet vagy esetleg a Magyarországon „megszokott” 3”-es pontosság? (100-200m-es irányoknál műszakilag nem indokolt az 5”-es pontosságnál jobb, hacsak nem fontos annyira a magasság.)</w:t>
      </w:r>
    </w:p>
    <w:p w14:paraId="701078C1" w14:textId="77777777" w:rsidR="003E1FEC" w:rsidRPr="003E1FEC" w:rsidRDefault="003E1FEC" w:rsidP="003E1FEC">
      <w:pPr>
        <w:pStyle w:val="Listaszerbekezds"/>
        <w:jc w:val="both"/>
        <w:rPr>
          <w:rFonts w:ascii="Times New Roman" w:hAnsi="Times New Roman"/>
        </w:rPr>
      </w:pPr>
    </w:p>
    <w:p w14:paraId="42F580DF" w14:textId="77777777" w:rsidR="003E1FEC" w:rsidRPr="00AC6DF0" w:rsidRDefault="003E1FEC" w:rsidP="003E1FEC">
      <w:pPr>
        <w:pStyle w:val="Listaszerbekezds"/>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0F41AB">
        <w:rPr>
          <w:rFonts w:ascii="Times New Roman" w:hAnsi="Times New Roman"/>
          <w:b/>
        </w:rPr>
        <w:t xml:space="preserve"> </w:t>
      </w:r>
      <w:r w:rsidR="000F41AB" w:rsidRPr="000F41AB">
        <w:rPr>
          <w:rFonts w:ascii="Times New Roman" w:hAnsi="Times New Roman"/>
        </w:rPr>
        <w:t>Az egyes számú kiegészítés 2. kérdésében megtalálható a válasz.</w:t>
      </w:r>
    </w:p>
    <w:p w14:paraId="5F5DBAA9" w14:textId="77777777" w:rsidR="003E1FEC" w:rsidRPr="003E1FEC" w:rsidRDefault="003E1FEC" w:rsidP="003E1FEC">
      <w:pPr>
        <w:pStyle w:val="Listaszerbekezds"/>
        <w:jc w:val="both"/>
        <w:rPr>
          <w:rFonts w:ascii="Times New Roman" w:hAnsi="Times New Roman"/>
        </w:rPr>
      </w:pPr>
    </w:p>
    <w:p w14:paraId="29CEC275" w14:textId="77777777" w:rsidR="003E1FEC" w:rsidRPr="003E1FEC" w:rsidRDefault="003E1FEC" w:rsidP="003E1FEC">
      <w:pPr>
        <w:pStyle w:val="Listaszerbekezds"/>
        <w:numPr>
          <w:ilvl w:val="0"/>
          <w:numId w:val="5"/>
        </w:numPr>
        <w:jc w:val="both"/>
        <w:rPr>
          <w:rFonts w:ascii="Times New Roman" w:eastAsia="Times New Roman" w:hAnsi="Times New Roman"/>
        </w:rPr>
      </w:pPr>
      <w:r w:rsidRPr="003E1FEC">
        <w:rPr>
          <w:rFonts w:ascii="Times New Roman" w:hAnsi="Times New Roman"/>
        </w:rPr>
        <w:t xml:space="preserve">kérdés: </w:t>
      </w:r>
      <w:r w:rsidRPr="003E1FEC">
        <w:rPr>
          <w:rFonts w:ascii="Times New Roman" w:eastAsia="Times New Roman" w:hAnsi="Times New Roman"/>
        </w:rPr>
        <w:t xml:space="preserve">a kompenzátor tartományánál +-6’ van megjelölve, ami igen nagy érték. Megfelelhet vajon egy +-5’ érték is? </w:t>
      </w:r>
    </w:p>
    <w:p w14:paraId="7C06CCE8" w14:textId="77777777" w:rsidR="003E1FEC" w:rsidRPr="003E1FEC" w:rsidRDefault="003E1FEC" w:rsidP="003E1FEC">
      <w:pPr>
        <w:pStyle w:val="Listaszerbekezds"/>
        <w:jc w:val="both"/>
        <w:rPr>
          <w:rFonts w:ascii="Times New Roman" w:hAnsi="Times New Roman"/>
        </w:rPr>
      </w:pPr>
    </w:p>
    <w:p w14:paraId="2BEFC849" w14:textId="77777777" w:rsidR="003E1FEC" w:rsidRPr="00AC6DF0" w:rsidRDefault="003E1FEC" w:rsidP="003E1FEC">
      <w:pPr>
        <w:pStyle w:val="Listaszerbekezds"/>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0F41AB">
        <w:rPr>
          <w:rFonts w:ascii="Times New Roman" w:hAnsi="Times New Roman"/>
          <w:b/>
        </w:rPr>
        <w:t xml:space="preserve"> </w:t>
      </w:r>
      <w:r w:rsidR="000F41AB" w:rsidRPr="000F41AB">
        <w:rPr>
          <w:rFonts w:ascii="Times New Roman" w:hAnsi="Times New Roman"/>
        </w:rPr>
        <w:t>Igen</w:t>
      </w:r>
      <w:r w:rsidR="000F41AB">
        <w:rPr>
          <w:rFonts w:ascii="Times New Roman" w:hAnsi="Times New Roman"/>
        </w:rPr>
        <w:t>, megfelelő.</w:t>
      </w:r>
    </w:p>
    <w:p w14:paraId="28E3507E" w14:textId="77777777" w:rsidR="003E1FEC" w:rsidRPr="003E1FEC" w:rsidRDefault="003E1FEC" w:rsidP="003E1FEC">
      <w:pPr>
        <w:pStyle w:val="Listaszerbekezds"/>
        <w:jc w:val="both"/>
        <w:rPr>
          <w:rFonts w:ascii="Times New Roman" w:hAnsi="Times New Roman"/>
        </w:rPr>
      </w:pPr>
    </w:p>
    <w:p w14:paraId="3393BF8D" w14:textId="7A39D19A" w:rsidR="003E1FEC" w:rsidRPr="003E1FEC" w:rsidRDefault="003E1FEC" w:rsidP="003E1FEC">
      <w:pPr>
        <w:pStyle w:val="Listaszerbekezds"/>
        <w:numPr>
          <w:ilvl w:val="0"/>
          <w:numId w:val="5"/>
        </w:numPr>
        <w:jc w:val="both"/>
        <w:rPr>
          <w:rFonts w:ascii="Times New Roman" w:hAnsi="Times New Roman"/>
        </w:rPr>
      </w:pPr>
      <w:r w:rsidRPr="003E1FEC">
        <w:rPr>
          <w:rFonts w:ascii="Times New Roman" w:hAnsi="Times New Roman"/>
        </w:rPr>
        <w:t xml:space="preserve">kérdés: </w:t>
      </w:r>
      <w:r w:rsidRPr="003E1FEC">
        <w:rPr>
          <w:rFonts w:ascii="Times New Roman" w:eastAsia="Times New Roman" w:hAnsi="Times New Roman"/>
        </w:rPr>
        <w:t>meg van adva a mérési idő. Vannak olyan műszerek, amelynél nem létezik ez a 3 opció, hanem csupán kettő (normá</w:t>
      </w:r>
      <w:r w:rsidR="001E5F2F">
        <w:rPr>
          <w:rFonts w:ascii="Times New Roman" w:eastAsia="Times New Roman" w:hAnsi="Times New Roman"/>
        </w:rPr>
        <w:t>l és folyamatos mérés (</w:t>
      </w:r>
      <w:proofErr w:type="spellStart"/>
      <w:r w:rsidR="001E5F2F">
        <w:rPr>
          <w:rFonts w:ascii="Times New Roman" w:eastAsia="Times New Roman" w:hAnsi="Times New Roman"/>
        </w:rPr>
        <w:t>tracking</w:t>
      </w:r>
      <w:proofErr w:type="spellEnd"/>
      <w:r w:rsidRPr="003E1FEC">
        <w:rPr>
          <w:rFonts w:ascii="Times New Roman" w:eastAsia="Times New Roman" w:hAnsi="Times New Roman"/>
        </w:rPr>
        <w:t xml:space="preserve">). Továbbá a napi termelékenységet nem a tized </w:t>
      </w:r>
      <w:proofErr w:type="spellStart"/>
      <w:r w:rsidRPr="003E1FEC">
        <w:rPr>
          <w:rFonts w:ascii="Times New Roman" w:eastAsia="Times New Roman" w:hAnsi="Times New Roman"/>
        </w:rPr>
        <w:t>mp-ek</w:t>
      </w:r>
      <w:proofErr w:type="spellEnd"/>
      <w:r w:rsidRPr="003E1FEC">
        <w:rPr>
          <w:rFonts w:ascii="Times New Roman" w:eastAsia="Times New Roman" w:hAnsi="Times New Roman"/>
        </w:rPr>
        <w:t xml:space="preserve"> fogják meghatározni, hanem a teljes esz</w:t>
      </w:r>
      <w:r w:rsidR="001E5F2F">
        <w:rPr>
          <w:rFonts w:ascii="Times New Roman" w:eastAsia="Times New Roman" w:hAnsi="Times New Roman"/>
        </w:rPr>
        <w:t>k</w:t>
      </w:r>
      <w:r w:rsidRPr="003E1FEC">
        <w:rPr>
          <w:rFonts w:ascii="Times New Roman" w:eastAsia="Times New Roman" w:hAnsi="Times New Roman"/>
        </w:rPr>
        <w:t>öz használhatósága, prizmakövetése, szoftverezettsége, stb. Ennek fényében m</w:t>
      </w:r>
      <w:r w:rsidR="001E5F2F">
        <w:rPr>
          <w:rFonts w:ascii="Times New Roman" w:eastAsia="Times New Roman" w:hAnsi="Times New Roman"/>
        </w:rPr>
        <w:t>egfelelő olyan mérőállomás, amel</w:t>
      </w:r>
      <w:r w:rsidRPr="003E1FEC">
        <w:rPr>
          <w:rFonts w:ascii="Times New Roman" w:eastAsia="Times New Roman" w:hAnsi="Times New Roman"/>
        </w:rPr>
        <w:t xml:space="preserve">ynek a normál, nagy pontosságú távmérőse a kért 0.9sec helyett 1.2sec? (Annak fényében, hogy egy robot </w:t>
      </w:r>
      <w:proofErr w:type="spellStart"/>
      <w:r w:rsidRPr="003E1FEC">
        <w:rPr>
          <w:rFonts w:ascii="Times New Roman" w:eastAsia="Times New Roman" w:hAnsi="Times New Roman"/>
        </w:rPr>
        <w:t>mérőálllomás</w:t>
      </w:r>
      <w:proofErr w:type="spellEnd"/>
      <w:r w:rsidRPr="003E1FEC">
        <w:rPr>
          <w:rFonts w:ascii="Times New Roman" w:eastAsia="Times New Roman" w:hAnsi="Times New Roman"/>
        </w:rPr>
        <w:t xml:space="preserve"> 95%-ban folyamatos, </w:t>
      </w:r>
      <w:proofErr w:type="spellStart"/>
      <w:r w:rsidRPr="003E1FEC">
        <w:rPr>
          <w:rFonts w:ascii="Times New Roman" w:eastAsia="Times New Roman" w:hAnsi="Times New Roman"/>
        </w:rPr>
        <w:t>tracking</w:t>
      </w:r>
      <w:proofErr w:type="spellEnd"/>
      <w:r w:rsidRPr="003E1FEC">
        <w:rPr>
          <w:rFonts w:ascii="Times New Roman" w:eastAsia="Times New Roman" w:hAnsi="Times New Roman"/>
        </w:rPr>
        <w:t xml:space="preserve"> távmérő üzemmódban van</w:t>
      </w:r>
      <w:proofErr w:type="gramStart"/>
      <w:r w:rsidRPr="003E1FEC">
        <w:rPr>
          <w:rFonts w:ascii="Times New Roman" w:eastAsia="Times New Roman" w:hAnsi="Times New Roman"/>
        </w:rPr>
        <w:t>..</w:t>
      </w:r>
      <w:proofErr w:type="gramEnd"/>
      <w:r w:rsidRPr="003E1FEC">
        <w:rPr>
          <w:rFonts w:ascii="Times New Roman" w:eastAsia="Times New Roman" w:hAnsi="Times New Roman"/>
        </w:rPr>
        <w:t>)</w:t>
      </w:r>
    </w:p>
    <w:p w14:paraId="46284C87" w14:textId="77777777" w:rsidR="003E1FEC" w:rsidRPr="003E1FEC" w:rsidRDefault="003E1FEC" w:rsidP="003E1FEC">
      <w:pPr>
        <w:pStyle w:val="Listaszerbekezds"/>
        <w:jc w:val="both"/>
        <w:rPr>
          <w:rFonts w:ascii="Times New Roman" w:hAnsi="Times New Roman"/>
        </w:rPr>
      </w:pPr>
    </w:p>
    <w:p w14:paraId="130CBBC0" w14:textId="77777777" w:rsidR="003E1FEC" w:rsidRPr="00AC6DF0" w:rsidRDefault="003E1FEC" w:rsidP="003E1FEC">
      <w:pPr>
        <w:pStyle w:val="Listaszerbekezds"/>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0F41AB">
        <w:rPr>
          <w:rFonts w:ascii="Times New Roman" w:hAnsi="Times New Roman"/>
          <w:b/>
        </w:rPr>
        <w:t xml:space="preserve"> </w:t>
      </w:r>
      <w:r w:rsidR="004B4879" w:rsidRPr="004B4879">
        <w:rPr>
          <w:rFonts w:ascii="Times New Roman" w:hAnsi="Times New Roman"/>
        </w:rPr>
        <w:t>Igen, megfelelő.</w:t>
      </w:r>
    </w:p>
    <w:p w14:paraId="01E24278" w14:textId="07674816" w:rsidR="004B4879" w:rsidRPr="003E1FEC" w:rsidRDefault="004B4879" w:rsidP="003E1FEC">
      <w:pPr>
        <w:pStyle w:val="Listaszerbekezds"/>
        <w:jc w:val="both"/>
        <w:rPr>
          <w:rFonts w:ascii="Times New Roman" w:hAnsi="Times New Roman"/>
        </w:rPr>
      </w:pPr>
    </w:p>
    <w:p w14:paraId="601CAD6A" w14:textId="77777777" w:rsidR="003E1FEC" w:rsidRPr="003E1FEC" w:rsidRDefault="003E1FEC" w:rsidP="003E1FEC">
      <w:pPr>
        <w:pStyle w:val="Listaszerbekezds"/>
        <w:numPr>
          <w:ilvl w:val="0"/>
          <w:numId w:val="5"/>
        </w:numPr>
        <w:jc w:val="both"/>
        <w:rPr>
          <w:rFonts w:ascii="Times New Roman" w:hAnsi="Times New Roman"/>
        </w:rPr>
      </w:pPr>
      <w:r w:rsidRPr="003E1FEC">
        <w:rPr>
          <w:rFonts w:ascii="Times New Roman" w:hAnsi="Times New Roman"/>
        </w:rPr>
        <w:t xml:space="preserve">kérdés: </w:t>
      </w:r>
      <w:r w:rsidRPr="003E1FEC">
        <w:rPr>
          <w:rFonts w:ascii="Times New Roman" w:eastAsia="Times New Roman" w:hAnsi="Times New Roman"/>
        </w:rPr>
        <w:t xml:space="preserve">megfelel </w:t>
      </w:r>
      <w:proofErr w:type="gramStart"/>
      <w:r w:rsidRPr="003E1FEC">
        <w:rPr>
          <w:rFonts w:ascii="Times New Roman" w:eastAsia="Times New Roman" w:hAnsi="Times New Roman"/>
        </w:rPr>
        <w:t>e</w:t>
      </w:r>
      <w:proofErr w:type="gramEnd"/>
      <w:r w:rsidRPr="003E1FEC">
        <w:rPr>
          <w:rFonts w:ascii="Times New Roman" w:eastAsia="Times New Roman" w:hAnsi="Times New Roman"/>
        </w:rPr>
        <w:t xml:space="preserve"> olyan mérőállomás, melynek a forgási sebessége 115°/mp, ellenben a megadott 120-180°értékkel szemben (gyakorlati jelentősége ilyen különbségnek 0)</w:t>
      </w:r>
    </w:p>
    <w:p w14:paraId="4735A1B6" w14:textId="77777777" w:rsidR="003E1FEC" w:rsidRPr="003E1FEC" w:rsidRDefault="003E1FEC" w:rsidP="003E1FEC">
      <w:pPr>
        <w:pStyle w:val="Listaszerbekezds"/>
        <w:jc w:val="both"/>
        <w:rPr>
          <w:rFonts w:ascii="Times New Roman" w:hAnsi="Times New Roman"/>
        </w:rPr>
      </w:pPr>
    </w:p>
    <w:p w14:paraId="6F89AAAA" w14:textId="77777777" w:rsidR="003E1FEC" w:rsidRPr="00AC6DF0" w:rsidRDefault="003E1FEC" w:rsidP="003E1FEC">
      <w:pPr>
        <w:pStyle w:val="Listaszerbekezds"/>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4B4879">
        <w:rPr>
          <w:rFonts w:ascii="Times New Roman" w:hAnsi="Times New Roman"/>
          <w:b/>
        </w:rPr>
        <w:t xml:space="preserve"> </w:t>
      </w:r>
      <w:r w:rsidR="004B4879" w:rsidRPr="004B4879">
        <w:rPr>
          <w:rFonts w:ascii="Times New Roman" w:hAnsi="Times New Roman"/>
        </w:rPr>
        <w:t>Igen, megfelel</w:t>
      </w:r>
    </w:p>
    <w:p w14:paraId="39E25C4E" w14:textId="20452C1E" w:rsidR="004B4879" w:rsidRPr="003E1FEC" w:rsidRDefault="004B4879" w:rsidP="003E1FEC">
      <w:pPr>
        <w:pStyle w:val="Listaszerbekezds"/>
        <w:jc w:val="both"/>
        <w:rPr>
          <w:rFonts w:ascii="Times New Roman" w:hAnsi="Times New Roman"/>
        </w:rPr>
      </w:pPr>
    </w:p>
    <w:p w14:paraId="3BFBE95D" w14:textId="77777777" w:rsidR="003E1FEC" w:rsidRPr="003E1FEC" w:rsidRDefault="003E1FEC" w:rsidP="003E1FEC">
      <w:pPr>
        <w:pStyle w:val="Listaszerbekezds"/>
        <w:numPr>
          <w:ilvl w:val="0"/>
          <w:numId w:val="5"/>
        </w:numPr>
        <w:jc w:val="both"/>
        <w:rPr>
          <w:rFonts w:ascii="Times New Roman" w:hAnsi="Times New Roman"/>
        </w:rPr>
      </w:pPr>
      <w:r w:rsidRPr="003E1FEC">
        <w:rPr>
          <w:rFonts w:ascii="Times New Roman" w:hAnsi="Times New Roman"/>
        </w:rPr>
        <w:t xml:space="preserve">kérdés: </w:t>
      </w:r>
      <w:r w:rsidRPr="003E1FEC">
        <w:rPr>
          <w:rFonts w:ascii="Times New Roman" w:eastAsia="Times New Roman" w:hAnsi="Times New Roman"/>
        </w:rPr>
        <w:t>Kommunikáció: valóban elegendő lehet 1 legfeljebb 150-200m-nyi hatótávolság a vezérlő és a mérőállomás között, amikor az iparági szabvány inkább 500-700m. A megadott „</w:t>
      </w:r>
      <w:proofErr w:type="spellStart"/>
      <w:r w:rsidRPr="003E1FEC">
        <w:rPr>
          <w:rFonts w:ascii="Times New Roman" w:eastAsia="Times New Roman" w:hAnsi="Times New Roman"/>
        </w:rPr>
        <w:t>LongLink</w:t>
      </w:r>
      <w:proofErr w:type="spellEnd"/>
      <w:r w:rsidRPr="003E1FEC">
        <w:rPr>
          <w:rFonts w:ascii="Times New Roman" w:eastAsia="Times New Roman" w:hAnsi="Times New Roman"/>
        </w:rPr>
        <w:t xml:space="preserve"> TM” funkció a fenti értékeket tudja csupán, továbbá versenykorlátozó hatása lehet, mivel védett funkció, így egy gyártóra jellemző.</w:t>
      </w:r>
    </w:p>
    <w:p w14:paraId="4A346422" w14:textId="77777777" w:rsidR="003E1FEC" w:rsidRPr="003E1FEC" w:rsidRDefault="003E1FEC" w:rsidP="003E1FEC">
      <w:pPr>
        <w:pStyle w:val="Listaszerbekezds"/>
        <w:jc w:val="both"/>
        <w:rPr>
          <w:rFonts w:ascii="Times New Roman" w:hAnsi="Times New Roman"/>
        </w:rPr>
      </w:pPr>
    </w:p>
    <w:p w14:paraId="56F253E7" w14:textId="77777777" w:rsidR="003E1FEC" w:rsidRDefault="003E1FEC" w:rsidP="003E1FEC">
      <w:pPr>
        <w:pStyle w:val="Listaszerbekezds"/>
        <w:jc w:val="both"/>
        <w:rPr>
          <w:rFonts w:ascii="Times New Roman" w:hAnsi="Times New Roman"/>
          <w:b/>
        </w:rPr>
      </w:pPr>
      <w:proofErr w:type="gramStart"/>
      <w:r w:rsidRPr="00AC6DF0">
        <w:rPr>
          <w:rFonts w:ascii="Times New Roman" w:hAnsi="Times New Roman"/>
          <w:b/>
        </w:rPr>
        <w:t>válasz</w:t>
      </w:r>
      <w:proofErr w:type="gramEnd"/>
      <w:r w:rsidRPr="00AC6DF0">
        <w:rPr>
          <w:rFonts w:ascii="Times New Roman" w:hAnsi="Times New Roman"/>
          <w:b/>
        </w:rPr>
        <w:t>:</w:t>
      </w:r>
      <w:r w:rsidR="004B4879">
        <w:rPr>
          <w:rFonts w:ascii="Times New Roman" w:hAnsi="Times New Roman"/>
          <w:b/>
        </w:rPr>
        <w:t xml:space="preserve"> </w:t>
      </w:r>
      <w:r w:rsidR="004B4879" w:rsidRPr="004B4879">
        <w:rPr>
          <w:rFonts w:ascii="Times New Roman" w:hAnsi="Times New Roman"/>
        </w:rPr>
        <w:t>Igen, elegendő. Nem ragaszkodunk kizárólag a Longlink TM elnevezésű funkcióhoz.</w:t>
      </w:r>
      <w:r w:rsidR="004B4879">
        <w:rPr>
          <w:rFonts w:ascii="Times New Roman" w:hAnsi="Times New Roman"/>
          <w:b/>
        </w:rPr>
        <w:t xml:space="preserve"> </w:t>
      </w:r>
    </w:p>
    <w:p w14:paraId="1FC48857" w14:textId="77777777" w:rsidR="004B4879" w:rsidRDefault="004B4879" w:rsidP="003E1FEC">
      <w:pPr>
        <w:pStyle w:val="Listaszerbekezds"/>
        <w:jc w:val="both"/>
        <w:rPr>
          <w:rFonts w:ascii="Times New Roman" w:hAnsi="Times New Roman"/>
          <w:b/>
        </w:rPr>
      </w:pPr>
    </w:p>
    <w:p w14:paraId="51AF37AA" w14:textId="77777777" w:rsidR="005F61F5" w:rsidRPr="005F61F5" w:rsidRDefault="005F61F5" w:rsidP="005F61F5">
      <w:pPr>
        <w:pStyle w:val="Listaszerbekezds"/>
        <w:numPr>
          <w:ilvl w:val="0"/>
          <w:numId w:val="5"/>
        </w:numPr>
        <w:jc w:val="both"/>
        <w:rPr>
          <w:rFonts w:ascii="Times New Roman" w:hAnsi="Times New Roman"/>
        </w:rPr>
      </w:pPr>
      <w:r w:rsidRPr="005F61F5">
        <w:rPr>
          <w:rFonts w:ascii="Times New Roman" w:hAnsi="Times New Roman"/>
        </w:rPr>
        <w:t>kérdés: Lehet adni ajánlatot csak a robot mérőállomásra, vagy az egész tételre kell?</w:t>
      </w:r>
    </w:p>
    <w:p w14:paraId="49F7483A" w14:textId="77777777" w:rsidR="005F61F5" w:rsidRPr="005F61F5" w:rsidRDefault="005F61F5" w:rsidP="005F61F5">
      <w:pPr>
        <w:pStyle w:val="Listaszerbekezds"/>
        <w:jc w:val="both"/>
        <w:rPr>
          <w:rFonts w:ascii="Times New Roman" w:hAnsi="Times New Roman"/>
        </w:rPr>
      </w:pPr>
    </w:p>
    <w:p w14:paraId="2E9AC03F" w14:textId="4355230E" w:rsidR="005F61F5" w:rsidRDefault="005F61F5" w:rsidP="005F61F5">
      <w:pPr>
        <w:pStyle w:val="Listaszerbekezds"/>
        <w:jc w:val="both"/>
        <w:rPr>
          <w:rFonts w:ascii="Times New Roman" w:hAnsi="Times New Roman"/>
        </w:rPr>
      </w:pPr>
      <w:proofErr w:type="gramStart"/>
      <w:r>
        <w:rPr>
          <w:rFonts w:ascii="Times New Roman" w:hAnsi="Times New Roman"/>
        </w:rPr>
        <w:t>válasz</w:t>
      </w:r>
      <w:proofErr w:type="gramEnd"/>
      <w:r>
        <w:rPr>
          <w:rFonts w:ascii="Times New Roman" w:hAnsi="Times New Roman"/>
        </w:rPr>
        <w:t>:</w:t>
      </w:r>
      <w:r w:rsidR="008D0F49">
        <w:rPr>
          <w:rFonts w:ascii="Times New Roman" w:hAnsi="Times New Roman"/>
        </w:rPr>
        <w:t xml:space="preserve"> Igen, felhívom az ajánlattevők figyelmét, hogy </w:t>
      </w:r>
      <w:proofErr w:type="spellStart"/>
      <w:r w:rsidR="002C0720" w:rsidRPr="00193B30">
        <w:rPr>
          <w:rFonts w:ascii="Times New Roman" w:hAnsi="Times New Roman"/>
          <w:b/>
        </w:rPr>
        <w:t>részajánlattétel</w:t>
      </w:r>
      <w:proofErr w:type="spellEnd"/>
      <w:r w:rsidR="002C0720" w:rsidRPr="00193B30">
        <w:rPr>
          <w:rFonts w:ascii="Times New Roman" w:hAnsi="Times New Roman"/>
          <w:b/>
        </w:rPr>
        <w:t xml:space="preserve"> lehetséges</w:t>
      </w:r>
      <w:r w:rsidR="008D0F49">
        <w:rPr>
          <w:rFonts w:ascii="Times New Roman" w:hAnsi="Times New Roman"/>
        </w:rPr>
        <w:t xml:space="preserve"> az alábbiak szerint.</w:t>
      </w:r>
    </w:p>
    <w:p w14:paraId="52432BFB" w14:textId="77777777" w:rsidR="004F3B12" w:rsidRDefault="004F3B12" w:rsidP="005F61F5">
      <w:pPr>
        <w:pStyle w:val="Listaszerbekezds"/>
        <w:jc w:val="both"/>
        <w:rPr>
          <w:rFonts w:ascii="Times New Roman" w:hAnsi="Times New Roman"/>
        </w:rPr>
      </w:pPr>
    </w:p>
    <w:p w14:paraId="6387B957" w14:textId="77777777" w:rsidR="00193B30" w:rsidRDefault="00193B30" w:rsidP="00193B30">
      <w:pPr>
        <w:pStyle w:val="Listaszerbekezds"/>
      </w:pPr>
      <w:r>
        <w:rPr>
          <w:rFonts w:ascii="UICTFontTextStyleBody" w:hAnsi="UICTFontTextStyleBody"/>
        </w:rPr>
        <w:t>1. 18 db GNSS mérőműszer (vevő+vezérlő+tartozékok)</w:t>
      </w:r>
    </w:p>
    <w:p w14:paraId="68DE2E52" w14:textId="77777777" w:rsidR="00193B30" w:rsidRDefault="00193B30" w:rsidP="00193B30">
      <w:pPr>
        <w:pStyle w:val="Listaszerbekezds"/>
        <w:rPr>
          <w:rFonts w:ascii="UICTFontTextStyleBody" w:hAnsi="UICTFontTextStyleBody"/>
        </w:rPr>
      </w:pPr>
      <w:r>
        <w:rPr>
          <w:rFonts w:ascii="UICTFontTextStyleBody" w:hAnsi="UICTFontTextStyleBody"/>
        </w:rPr>
        <w:lastRenderedPageBreak/>
        <w:br/>
      </w:r>
    </w:p>
    <w:p w14:paraId="2EA3F953" w14:textId="77777777" w:rsidR="00193B30" w:rsidRDefault="00193B30" w:rsidP="00193B30">
      <w:pPr>
        <w:pStyle w:val="Listaszerbekezds"/>
      </w:pPr>
      <w:r>
        <w:rPr>
          <w:rFonts w:ascii="UICTFontTextStyleBody" w:hAnsi="UICTFontTextStyleBody"/>
        </w:rPr>
        <w:t>2. 1 db Robot mérőállomás+tartozékok</w:t>
      </w:r>
    </w:p>
    <w:p w14:paraId="63A0B074" w14:textId="77777777" w:rsidR="00193B30" w:rsidRDefault="00193B30" w:rsidP="00193B30">
      <w:pPr>
        <w:pStyle w:val="Listaszerbekezds"/>
        <w:rPr>
          <w:rFonts w:ascii="UICTFontTextStyleBody" w:hAnsi="UICTFontTextStyleBody"/>
        </w:rPr>
      </w:pPr>
      <w:r>
        <w:rPr>
          <w:rFonts w:ascii="UICTFontTextStyleBody" w:hAnsi="UICTFontTextStyleBody"/>
        </w:rPr>
        <w:br/>
      </w:r>
    </w:p>
    <w:p w14:paraId="269E4109" w14:textId="77777777" w:rsidR="00193B30" w:rsidRDefault="00193B30" w:rsidP="00193B30">
      <w:pPr>
        <w:pStyle w:val="Listaszerbekezds"/>
      </w:pPr>
      <w:r>
        <w:rPr>
          <w:rFonts w:ascii="UICTFontTextStyleBody" w:hAnsi="UICTFontTextStyleBody"/>
        </w:rPr>
        <w:t xml:space="preserve">3. 4db Vonalkódos szintezőléc, 1db keményfa műszerláb, 3 db 12 </w:t>
      </w:r>
      <w:proofErr w:type="spellStart"/>
      <w:r>
        <w:rPr>
          <w:rFonts w:ascii="UICTFontTextStyleBody" w:hAnsi="UICTFontTextStyleBody"/>
        </w:rPr>
        <w:t>V-os</w:t>
      </w:r>
      <w:proofErr w:type="spellEnd"/>
      <w:r>
        <w:rPr>
          <w:rFonts w:ascii="UICTFontTextStyleBody" w:hAnsi="UICTFontTextStyleBody"/>
        </w:rPr>
        <w:t xml:space="preserve"> AA akkutöltő+4db akku, 1db vágánymérő mérőkerék</w:t>
      </w:r>
    </w:p>
    <w:p w14:paraId="1152EB1C" w14:textId="77777777" w:rsidR="00161DDE" w:rsidRDefault="00161DDE" w:rsidP="008D0F49">
      <w:pPr>
        <w:jc w:val="both"/>
        <w:rPr>
          <w:rFonts w:ascii="Times New Roman" w:hAnsi="Times New Roman"/>
        </w:rPr>
      </w:pPr>
    </w:p>
    <w:p w14:paraId="2031C984" w14:textId="16949A4E" w:rsidR="00193B30" w:rsidRPr="008D0F49" w:rsidRDefault="00193B30" w:rsidP="008D0F49">
      <w:pPr>
        <w:jc w:val="both"/>
        <w:rPr>
          <w:rFonts w:ascii="Times New Roman" w:hAnsi="Times New Roman"/>
        </w:rPr>
      </w:pPr>
      <w:r>
        <w:rPr>
          <w:rFonts w:ascii="Times New Roman" w:hAnsi="Times New Roman"/>
        </w:rPr>
        <w:t>Mellékelve küldöm a módosított ajánlattételi lapot.</w:t>
      </w:r>
    </w:p>
    <w:p w14:paraId="01CE0F4D" w14:textId="77777777" w:rsidR="00331164" w:rsidRDefault="00331164" w:rsidP="003E1FEC">
      <w:pPr>
        <w:jc w:val="both"/>
        <w:rPr>
          <w:rFonts w:ascii="Times New Roman" w:hAnsi="Times New Roman"/>
        </w:rPr>
      </w:pPr>
    </w:p>
    <w:p w14:paraId="592DAB5A" w14:textId="77777777" w:rsidR="00AC6DF0" w:rsidRDefault="00AC6DF0" w:rsidP="003E1FEC">
      <w:pPr>
        <w:jc w:val="both"/>
        <w:rPr>
          <w:rFonts w:ascii="Times New Roman" w:hAnsi="Times New Roman"/>
        </w:rPr>
      </w:pPr>
    </w:p>
    <w:p w14:paraId="4813863F" w14:textId="1A5DBF81" w:rsidR="00AC6DF0" w:rsidRDefault="00161DDE" w:rsidP="005F61F5">
      <w:pPr>
        <w:jc w:val="both"/>
        <w:rPr>
          <w:rFonts w:ascii="Times New Roman" w:hAnsi="Times New Roman"/>
        </w:rPr>
      </w:pPr>
      <w:r>
        <w:rPr>
          <w:rFonts w:ascii="Times New Roman" w:hAnsi="Times New Roman"/>
        </w:rPr>
        <w:t xml:space="preserve">Ajánlatkérő felhívja a figyelmet arra, hogy az ajánlattételi felhívásban leírt referenciákat tudni kell igazolni (alvállalkozók esetében is). Amennyiben Ajánlattevő nem tudja igazolni a referenciát, az ajánlata nem fogadható el. </w:t>
      </w:r>
    </w:p>
    <w:p w14:paraId="6830273A" w14:textId="77777777" w:rsidR="00161DDE" w:rsidRDefault="00161DDE" w:rsidP="005F61F5">
      <w:pPr>
        <w:jc w:val="both"/>
        <w:rPr>
          <w:rFonts w:ascii="Times New Roman" w:hAnsi="Times New Roman"/>
        </w:rPr>
      </w:pPr>
    </w:p>
    <w:p w14:paraId="35124027" w14:textId="77777777" w:rsidR="00161DDE" w:rsidRPr="005F61F5" w:rsidRDefault="00161DDE" w:rsidP="005F61F5">
      <w:pPr>
        <w:jc w:val="both"/>
        <w:rPr>
          <w:rFonts w:ascii="Times New Roman" w:hAnsi="Times New Roman"/>
        </w:rPr>
      </w:pPr>
    </w:p>
    <w:p w14:paraId="3011F49B" w14:textId="77777777" w:rsidR="00AC6DF0" w:rsidRPr="003E1FEC" w:rsidRDefault="00AC6DF0" w:rsidP="003E1FEC">
      <w:pPr>
        <w:jc w:val="both"/>
        <w:rPr>
          <w:rFonts w:ascii="Times New Roman" w:hAnsi="Times New Roman"/>
        </w:rPr>
      </w:pPr>
    </w:p>
    <w:p w14:paraId="3BE1B05B" w14:textId="77777777" w:rsidR="00331164" w:rsidRPr="00331164" w:rsidRDefault="00331164" w:rsidP="00331164">
      <w:pPr>
        <w:jc w:val="both"/>
        <w:rPr>
          <w:rFonts w:ascii="Times New Roman" w:hAnsi="Times New Roman"/>
        </w:rPr>
      </w:pPr>
      <w:r w:rsidRPr="00331164">
        <w:rPr>
          <w:rFonts w:ascii="Times New Roman" w:hAnsi="Times New Roman"/>
        </w:rPr>
        <w:t>Ajánlatkérő az ajánlatok beadási határidejét meghosszabbítja.</w:t>
      </w:r>
    </w:p>
    <w:p w14:paraId="5C3768ED" w14:textId="77777777" w:rsidR="00331164" w:rsidRPr="00331164" w:rsidRDefault="00331164" w:rsidP="00331164">
      <w:pPr>
        <w:jc w:val="both"/>
        <w:rPr>
          <w:rFonts w:ascii="Times New Roman" w:hAnsi="Times New Roman"/>
        </w:rPr>
      </w:pPr>
    </w:p>
    <w:p w14:paraId="54C12C14" w14:textId="146AC8FE" w:rsidR="00331164" w:rsidRPr="00BF5F5C" w:rsidRDefault="00331164" w:rsidP="00331164">
      <w:pPr>
        <w:jc w:val="both"/>
        <w:rPr>
          <w:rFonts w:ascii="Times New Roman" w:hAnsi="Times New Roman"/>
          <w:b/>
        </w:rPr>
      </w:pPr>
      <w:r w:rsidRPr="00BF5F5C">
        <w:rPr>
          <w:rFonts w:ascii="Times New Roman" w:hAnsi="Times New Roman"/>
          <w:u w:val="single"/>
        </w:rPr>
        <w:t>Módosított beadási határidő</w:t>
      </w:r>
      <w:r w:rsidRPr="00331164">
        <w:rPr>
          <w:rFonts w:ascii="Times New Roman" w:hAnsi="Times New Roman"/>
        </w:rPr>
        <w:t xml:space="preserve">: </w:t>
      </w:r>
      <w:r w:rsidRPr="00BF5F5C">
        <w:rPr>
          <w:rFonts w:ascii="Times New Roman" w:hAnsi="Times New Roman"/>
          <w:b/>
        </w:rPr>
        <w:t xml:space="preserve">2019. </w:t>
      </w:r>
      <w:r w:rsidR="00EC1E4D" w:rsidRPr="00BF5F5C">
        <w:rPr>
          <w:rFonts w:ascii="Times New Roman" w:hAnsi="Times New Roman"/>
          <w:b/>
        </w:rPr>
        <w:t>1</w:t>
      </w:r>
      <w:r w:rsidR="003659F3" w:rsidRPr="00BF5F5C">
        <w:rPr>
          <w:rFonts w:ascii="Times New Roman" w:hAnsi="Times New Roman"/>
          <w:b/>
        </w:rPr>
        <w:t>2</w:t>
      </w:r>
      <w:r w:rsidR="00EC1E4D" w:rsidRPr="00BF5F5C">
        <w:rPr>
          <w:rFonts w:ascii="Times New Roman" w:hAnsi="Times New Roman"/>
          <w:b/>
        </w:rPr>
        <w:t>.</w:t>
      </w:r>
      <w:r w:rsidR="003659F3" w:rsidRPr="00BF5F5C">
        <w:rPr>
          <w:rFonts w:ascii="Times New Roman" w:hAnsi="Times New Roman"/>
          <w:b/>
        </w:rPr>
        <w:t xml:space="preserve"> 02</w:t>
      </w:r>
      <w:r w:rsidR="00EC1E4D" w:rsidRPr="00BF5F5C">
        <w:rPr>
          <w:rFonts w:ascii="Times New Roman" w:hAnsi="Times New Roman"/>
          <w:b/>
        </w:rPr>
        <w:t xml:space="preserve">.   </w:t>
      </w:r>
      <w:r w:rsidR="003659F3" w:rsidRPr="00BF5F5C">
        <w:rPr>
          <w:rFonts w:ascii="Times New Roman" w:hAnsi="Times New Roman"/>
          <w:b/>
        </w:rPr>
        <w:t>10</w:t>
      </w:r>
      <w:r w:rsidR="00EC1E4D" w:rsidRPr="00BF5F5C">
        <w:rPr>
          <w:rFonts w:ascii="Times New Roman" w:hAnsi="Times New Roman"/>
          <w:b/>
        </w:rPr>
        <w:t>:00</w:t>
      </w:r>
    </w:p>
    <w:p w14:paraId="11C4EF42" w14:textId="77777777" w:rsidR="00D355F6" w:rsidRDefault="00D355F6" w:rsidP="00331164">
      <w:pPr>
        <w:jc w:val="both"/>
        <w:rPr>
          <w:rFonts w:ascii="Times New Roman" w:hAnsi="Times New Roman"/>
        </w:rPr>
      </w:pPr>
    </w:p>
    <w:p w14:paraId="76D829E9" w14:textId="77777777" w:rsidR="00F6067D" w:rsidRDefault="00F6067D" w:rsidP="00C03904">
      <w:pPr>
        <w:jc w:val="both"/>
        <w:rPr>
          <w:rFonts w:ascii="Times New Roman" w:hAnsi="Times New Roman"/>
        </w:rPr>
      </w:pPr>
    </w:p>
    <w:p w14:paraId="5DCCD3E4" w14:textId="77777777" w:rsidR="007A2ABD" w:rsidRPr="00C03904" w:rsidRDefault="007A2ABD" w:rsidP="00C03904">
      <w:pPr>
        <w:jc w:val="both"/>
        <w:rPr>
          <w:rFonts w:ascii="Times New Roman" w:hAnsi="Times New Roman"/>
        </w:rPr>
      </w:pPr>
    </w:p>
    <w:p w14:paraId="15E9C299" w14:textId="2F7092C5" w:rsidR="00F6067D" w:rsidRDefault="00CE5A5D" w:rsidP="00C03904">
      <w:pPr>
        <w:jc w:val="both"/>
        <w:rPr>
          <w:rFonts w:ascii="Times New Roman" w:hAnsi="Times New Roman"/>
        </w:rPr>
      </w:pPr>
      <w:r w:rsidRPr="00C03904">
        <w:rPr>
          <w:rFonts w:ascii="Times New Roman" w:hAnsi="Times New Roman"/>
        </w:rPr>
        <w:t>Budapest, 2019.11</w:t>
      </w:r>
      <w:r w:rsidR="00F6067D" w:rsidRPr="00C03904">
        <w:rPr>
          <w:rFonts w:ascii="Times New Roman" w:hAnsi="Times New Roman"/>
        </w:rPr>
        <w:t>.</w:t>
      </w:r>
      <w:r w:rsidRPr="00C03904">
        <w:rPr>
          <w:rFonts w:ascii="Times New Roman" w:hAnsi="Times New Roman"/>
        </w:rPr>
        <w:t>2</w:t>
      </w:r>
      <w:r w:rsidR="00F825DD">
        <w:rPr>
          <w:rFonts w:ascii="Times New Roman" w:hAnsi="Times New Roman"/>
        </w:rPr>
        <w:t>6</w:t>
      </w:r>
      <w:r w:rsidR="00F6067D" w:rsidRPr="00C03904">
        <w:rPr>
          <w:rFonts w:ascii="Times New Roman" w:hAnsi="Times New Roman"/>
        </w:rPr>
        <w:t>.</w:t>
      </w:r>
    </w:p>
    <w:p w14:paraId="69DB4C30" w14:textId="77777777" w:rsidR="00193B30" w:rsidRDefault="00193B30" w:rsidP="00C03904">
      <w:pPr>
        <w:jc w:val="both"/>
        <w:rPr>
          <w:rFonts w:ascii="Times New Roman" w:hAnsi="Times New Roman"/>
        </w:rPr>
      </w:pPr>
    </w:p>
    <w:p w14:paraId="7FF4CAB6" w14:textId="77777777" w:rsidR="004F3B12" w:rsidRDefault="004F3B12" w:rsidP="00C03904">
      <w:pPr>
        <w:jc w:val="both"/>
        <w:rPr>
          <w:rFonts w:ascii="Times New Roman" w:hAnsi="Times New Roman"/>
        </w:rPr>
      </w:pPr>
    </w:p>
    <w:p w14:paraId="37D425C4" w14:textId="3B0DD2A2" w:rsidR="00BF5F5C" w:rsidRDefault="00BF5F5C" w:rsidP="00C03904">
      <w:pPr>
        <w:jc w:val="both"/>
        <w:rPr>
          <w:rFonts w:ascii="Times New Roman" w:hAnsi="Times New Roman"/>
        </w:rPr>
      </w:pPr>
      <w:r>
        <w:rPr>
          <w:rFonts w:ascii="Times New Roman" w:hAnsi="Times New Roman"/>
        </w:rPr>
        <w:br w:type="page"/>
      </w:r>
    </w:p>
    <w:p w14:paraId="587297DF" w14:textId="77777777" w:rsidR="00193B30" w:rsidRPr="00193B30" w:rsidRDefault="00193B30" w:rsidP="00193B30">
      <w:pPr>
        <w:widowControl w:val="0"/>
        <w:ind w:right="-284"/>
        <w:jc w:val="right"/>
        <w:rPr>
          <w:rFonts w:ascii="Times New Roman" w:hAnsi="Times New Roman"/>
          <w:i/>
        </w:rPr>
      </w:pPr>
      <w:r w:rsidRPr="00193B30">
        <w:rPr>
          <w:rFonts w:ascii="Times New Roman" w:hAnsi="Times New Roman"/>
          <w:i/>
        </w:rPr>
        <w:lastRenderedPageBreak/>
        <w:t>3</w:t>
      </w:r>
      <w:proofErr w:type="gramStart"/>
      <w:r w:rsidRPr="00193B30">
        <w:rPr>
          <w:rFonts w:ascii="Times New Roman" w:hAnsi="Times New Roman"/>
          <w:i/>
        </w:rPr>
        <w:t>.sz.</w:t>
      </w:r>
      <w:proofErr w:type="gramEnd"/>
      <w:r w:rsidRPr="00193B30">
        <w:rPr>
          <w:rFonts w:ascii="Times New Roman" w:hAnsi="Times New Roman"/>
          <w:i/>
        </w:rPr>
        <w:t xml:space="preserve"> melléklet</w:t>
      </w:r>
    </w:p>
    <w:p w14:paraId="3F391F8D" w14:textId="77777777" w:rsidR="00193B30" w:rsidRPr="00193B30" w:rsidRDefault="00193B30" w:rsidP="00193B30">
      <w:pPr>
        <w:widowControl w:val="0"/>
        <w:tabs>
          <w:tab w:val="left" w:pos="426"/>
        </w:tabs>
        <w:jc w:val="center"/>
        <w:rPr>
          <w:rFonts w:ascii="Times New Roman" w:hAnsi="Times New Roman"/>
          <w:b/>
        </w:rPr>
      </w:pPr>
    </w:p>
    <w:p w14:paraId="0D7C4063" w14:textId="77777777" w:rsidR="00193B30" w:rsidRPr="00193B30" w:rsidRDefault="00193B30" w:rsidP="00193B30">
      <w:pPr>
        <w:widowControl w:val="0"/>
        <w:tabs>
          <w:tab w:val="left" w:pos="426"/>
        </w:tabs>
        <w:jc w:val="center"/>
        <w:rPr>
          <w:rFonts w:ascii="Times New Roman" w:hAnsi="Times New Roman"/>
          <w:b/>
        </w:rPr>
      </w:pPr>
      <w:r w:rsidRPr="00193B30">
        <w:rPr>
          <w:rFonts w:ascii="Times New Roman" w:hAnsi="Times New Roman"/>
          <w:b/>
        </w:rPr>
        <w:t>Ajánlattételi lap minta</w:t>
      </w:r>
    </w:p>
    <w:p w14:paraId="72BED979" w14:textId="77777777" w:rsidR="00193B30" w:rsidRPr="00193B30" w:rsidRDefault="00193B30" w:rsidP="00193B30">
      <w:pPr>
        <w:widowControl w:val="0"/>
        <w:jc w:val="both"/>
        <w:rPr>
          <w:rFonts w:ascii="Times New Roman" w:hAnsi="Times New Roman"/>
        </w:rPr>
      </w:pPr>
    </w:p>
    <w:p w14:paraId="1EA9EA0D" w14:textId="77777777" w:rsidR="00193B30" w:rsidRPr="00193B30" w:rsidRDefault="00193B30" w:rsidP="00193B30">
      <w:pPr>
        <w:widowControl w:val="0"/>
        <w:ind w:left="180"/>
        <w:jc w:val="center"/>
        <w:rPr>
          <w:rFonts w:ascii="Times New Roman" w:hAnsi="Times New Roman"/>
          <w:b/>
          <w:smallCaps/>
        </w:rPr>
      </w:pPr>
      <w:r w:rsidRPr="00193B30">
        <w:rPr>
          <w:rFonts w:ascii="Times New Roman" w:hAnsi="Times New Roman"/>
          <w:b/>
          <w:smallCaps/>
        </w:rPr>
        <w:t xml:space="preserve">A j á n l a t </w:t>
      </w:r>
      <w:proofErr w:type="spellStart"/>
      <w:r w:rsidRPr="00193B30">
        <w:rPr>
          <w:rFonts w:ascii="Times New Roman" w:hAnsi="Times New Roman"/>
          <w:b/>
          <w:smallCaps/>
        </w:rPr>
        <w:t>t</w:t>
      </w:r>
      <w:proofErr w:type="spellEnd"/>
      <w:r w:rsidRPr="00193B30">
        <w:rPr>
          <w:rFonts w:ascii="Times New Roman" w:hAnsi="Times New Roman"/>
          <w:b/>
          <w:smallCaps/>
        </w:rPr>
        <w:t xml:space="preserve"> é t e l </w:t>
      </w:r>
      <w:proofErr w:type="gramStart"/>
      <w:r w:rsidRPr="00193B30">
        <w:rPr>
          <w:rFonts w:ascii="Times New Roman" w:hAnsi="Times New Roman"/>
          <w:b/>
          <w:smallCaps/>
        </w:rPr>
        <w:t>i   l</w:t>
      </w:r>
      <w:proofErr w:type="gramEnd"/>
      <w:r w:rsidRPr="00193B30">
        <w:rPr>
          <w:rFonts w:ascii="Times New Roman" w:hAnsi="Times New Roman"/>
          <w:b/>
          <w:smallCaps/>
        </w:rPr>
        <w:t xml:space="preserve"> a p</w:t>
      </w:r>
    </w:p>
    <w:p w14:paraId="7784A832" w14:textId="77777777" w:rsidR="00193B30" w:rsidRPr="00193B30" w:rsidRDefault="00193B30" w:rsidP="00193B30">
      <w:pPr>
        <w:widowControl w:val="0"/>
        <w:ind w:left="180"/>
        <w:jc w:val="center"/>
        <w:rPr>
          <w:rFonts w:ascii="Times New Roman" w:hAnsi="Times New Roman"/>
          <w:b/>
          <w:smallCaps/>
        </w:rPr>
      </w:pPr>
    </w:p>
    <w:p w14:paraId="37357E33" w14:textId="77777777" w:rsidR="00193B30" w:rsidRPr="00193B30" w:rsidRDefault="00193B30" w:rsidP="00193B30">
      <w:pPr>
        <w:widowControl w:val="0"/>
        <w:spacing w:line="360" w:lineRule="auto"/>
        <w:jc w:val="center"/>
        <w:rPr>
          <w:rFonts w:ascii="Times New Roman" w:hAnsi="Times New Roman"/>
          <w:b/>
          <w:bCs/>
          <w:i/>
        </w:rPr>
      </w:pPr>
      <w:r w:rsidRPr="00193B30">
        <w:rPr>
          <w:rFonts w:ascii="Times New Roman" w:hAnsi="Times New Roman"/>
          <w:b/>
        </w:rPr>
        <w:t>„</w:t>
      </w:r>
      <w:r w:rsidRPr="00193B30">
        <w:rPr>
          <w:rFonts w:ascii="Times New Roman" w:hAnsi="Times New Roman"/>
          <w:b/>
          <w:shd w:val="clear" w:color="auto" w:fill="FFFFFF"/>
        </w:rPr>
        <w:t>Geodézia eszközök beszerzése</w:t>
      </w:r>
      <w:r w:rsidRPr="00193B30">
        <w:rPr>
          <w:rFonts w:ascii="Times New Roman" w:hAnsi="Times New Roman"/>
          <w:b/>
        </w:rPr>
        <w:t>”</w:t>
      </w:r>
      <w:r w:rsidRPr="00193B30">
        <w:rPr>
          <w:rFonts w:ascii="Times New Roman" w:hAnsi="Times New Roman"/>
          <w:i/>
        </w:rPr>
        <w:t xml:space="preserve"> </w:t>
      </w:r>
      <w:r w:rsidRPr="00193B30">
        <w:rPr>
          <w:rFonts w:ascii="Times New Roman" w:hAnsi="Times New Roman"/>
        </w:rPr>
        <w:t>tárgyú beszerzési eljárásban</w:t>
      </w:r>
    </w:p>
    <w:p w14:paraId="1A3743EB" w14:textId="77777777" w:rsidR="00193B30" w:rsidRPr="00193B30" w:rsidRDefault="00193B30" w:rsidP="00193B30">
      <w:pPr>
        <w:widowControl w:val="0"/>
        <w:spacing w:line="360" w:lineRule="auto"/>
        <w:jc w:val="center"/>
        <w:rPr>
          <w:rFonts w:ascii="Times New Roman" w:hAnsi="Times New Roman"/>
          <w:b/>
        </w:rPr>
      </w:pPr>
    </w:p>
    <w:p w14:paraId="55355C98" w14:textId="77777777" w:rsidR="00193B30" w:rsidRPr="00193B30" w:rsidRDefault="00193B30" w:rsidP="00A64C3A">
      <w:pPr>
        <w:widowControl w:val="0"/>
        <w:jc w:val="both"/>
        <w:rPr>
          <w:rFonts w:ascii="Times New Roman" w:hAnsi="Times New Roman"/>
          <w:b/>
        </w:rPr>
      </w:pPr>
      <w:r w:rsidRPr="00193B30">
        <w:rPr>
          <w:rFonts w:ascii="Times New Roman" w:hAnsi="Times New Roman"/>
          <w:b/>
        </w:rPr>
        <w:t>Ajánlattevő neve:</w:t>
      </w:r>
    </w:p>
    <w:p w14:paraId="7B2E2555" w14:textId="77777777" w:rsidR="00193B30" w:rsidRPr="00193B30" w:rsidRDefault="00193B30" w:rsidP="00A64C3A">
      <w:pPr>
        <w:widowControl w:val="0"/>
        <w:jc w:val="both"/>
        <w:rPr>
          <w:rFonts w:ascii="Times New Roman" w:hAnsi="Times New Roman"/>
          <w:b/>
        </w:rPr>
      </w:pPr>
    </w:p>
    <w:p w14:paraId="345B2038" w14:textId="77777777" w:rsidR="00193B30" w:rsidRPr="00193B30" w:rsidRDefault="00193B30" w:rsidP="00A64C3A">
      <w:pPr>
        <w:widowControl w:val="0"/>
        <w:jc w:val="both"/>
        <w:rPr>
          <w:rFonts w:ascii="Times New Roman" w:hAnsi="Times New Roman"/>
          <w:b/>
        </w:rPr>
      </w:pPr>
      <w:r w:rsidRPr="00193B30">
        <w:rPr>
          <w:rFonts w:ascii="Times New Roman" w:hAnsi="Times New Roman"/>
          <w:b/>
        </w:rPr>
        <w:t>Ajánlattevő székhelye (lakóhelye):</w:t>
      </w:r>
    </w:p>
    <w:p w14:paraId="26EFE53A" w14:textId="77777777" w:rsidR="00193B30" w:rsidRPr="00193B30" w:rsidRDefault="00193B30" w:rsidP="00A64C3A">
      <w:pPr>
        <w:widowControl w:val="0"/>
        <w:jc w:val="both"/>
        <w:rPr>
          <w:rFonts w:ascii="Times New Roman" w:hAnsi="Times New Roman"/>
          <w:b/>
        </w:rPr>
      </w:pPr>
    </w:p>
    <w:p w14:paraId="5C39B697" w14:textId="77777777" w:rsidR="00193B30" w:rsidRPr="00193B30" w:rsidRDefault="00193B30" w:rsidP="00A64C3A">
      <w:pPr>
        <w:widowControl w:val="0"/>
        <w:jc w:val="both"/>
        <w:rPr>
          <w:rFonts w:ascii="Times New Roman" w:hAnsi="Times New Roman"/>
          <w:b/>
        </w:rPr>
      </w:pPr>
      <w:r w:rsidRPr="00193B30">
        <w:rPr>
          <w:rFonts w:ascii="Times New Roman" w:hAnsi="Times New Roman"/>
          <w:b/>
        </w:rPr>
        <w:t>Levelezési címe:</w:t>
      </w:r>
    </w:p>
    <w:p w14:paraId="2D1E9480" w14:textId="77777777" w:rsidR="00193B30" w:rsidRPr="00193B30" w:rsidRDefault="00193B30" w:rsidP="00A64C3A">
      <w:pPr>
        <w:widowControl w:val="0"/>
        <w:jc w:val="both"/>
        <w:rPr>
          <w:rFonts w:ascii="Times New Roman" w:hAnsi="Times New Roman"/>
          <w:b/>
        </w:rPr>
      </w:pPr>
    </w:p>
    <w:p w14:paraId="0933BD95" w14:textId="77777777" w:rsidR="00193B30" w:rsidRPr="00193B30" w:rsidRDefault="00193B30" w:rsidP="00A64C3A">
      <w:pPr>
        <w:widowControl w:val="0"/>
        <w:jc w:val="both"/>
        <w:rPr>
          <w:rFonts w:ascii="Times New Roman" w:hAnsi="Times New Roman"/>
          <w:b/>
        </w:rPr>
      </w:pPr>
      <w:r w:rsidRPr="00193B30">
        <w:rPr>
          <w:rFonts w:ascii="Times New Roman" w:hAnsi="Times New Roman"/>
          <w:b/>
        </w:rPr>
        <w:t>Telefon</w:t>
      </w:r>
      <w:proofErr w:type="gramStart"/>
      <w:r w:rsidRPr="00193B30">
        <w:rPr>
          <w:rFonts w:ascii="Times New Roman" w:hAnsi="Times New Roman"/>
          <w:b/>
        </w:rPr>
        <w:t>:                                               Telefax</w:t>
      </w:r>
      <w:proofErr w:type="gramEnd"/>
      <w:r w:rsidRPr="00193B30">
        <w:rPr>
          <w:rFonts w:ascii="Times New Roman" w:hAnsi="Times New Roman"/>
          <w:b/>
        </w:rPr>
        <w:t xml:space="preserve">: </w:t>
      </w:r>
      <w:r w:rsidRPr="00193B30">
        <w:rPr>
          <w:rFonts w:ascii="Times New Roman" w:hAnsi="Times New Roman"/>
          <w:b/>
        </w:rPr>
        <w:tab/>
      </w:r>
      <w:r w:rsidRPr="00193B30">
        <w:rPr>
          <w:rFonts w:ascii="Times New Roman" w:hAnsi="Times New Roman"/>
          <w:b/>
        </w:rPr>
        <w:tab/>
      </w:r>
      <w:r w:rsidRPr="00193B30">
        <w:rPr>
          <w:rFonts w:ascii="Times New Roman" w:hAnsi="Times New Roman"/>
          <w:b/>
        </w:rPr>
        <w:tab/>
        <w:t xml:space="preserve">              E-mail:</w:t>
      </w:r>
    </w:p>
    <w:p w14:paraId="20FCB0C2" w14:textId="77777777" w:rsidR="00193B30" w:rsidRPr="00193B30" w:rsidRDefault="00193B30" w:rsidP="00193B30">
      <w:pPr>
        <w:widowControl w:val="0"/>
        <w:spacing w:line="360" w:lineRule="auto"/>
        <w:jc w:val="both"/>
        <w:rPr>
          <w:rFonts w:ascii="Times New Roman" w:hAnsi="Times New Roman"/>
          <w:b/>
          <w:u w:val="single"/>
        </w:rPr>
      </w:pPr>
    </w:p>
    <w:p w14:paraId="71CF795A" w14:textId="5452CCEC" w:rsidR="00193B30" w:rsidRDefault="00193B30" w:rsidP="00193B30">
      <w:pPr>
        <w:widowControl w:val="0"/>
        <w:spacing w:line="360" w:lineRule="auto"/>
        <w:jc w:val="both"/>
        <w:rPr>
          <w:rFonts w:ascii="Times New Roman" w:hAnsi="Times New Roman"/>
          <w:u w:val="single"/>
        </w:rPr>
      </w:pPr>
      <w:r w:rsidRPr="004F3B12">
        <w:rPr>
          <w:rFonts w:ascii="Times New Roman" w:hAnsi="Times New Roman"/>
          <w:u w:val="single"/>
        </w:rPr>
        <w:t>Értékelésre kerülő tartalmi elem:</w:t>
      </w:r>
    </w:p>
    <w:p w14:paraId="5B004362" w14:textId="77777777" w:rsidR="00A64C3A" w:rsidRPr="00193B30" w:rsidRDefault="00A64C3A" w:rsidP="00193B30">
      <w:pPr>
        <w:widowControl w:val="0"/>
        <w:spacing w:line="360" w:lineRule="auto"/>
        <w:jc w:val="both"/>
        <w:rPr>
          <w:rFonts w:ascii="Times New Roman" w:hAnsi="Times New Roman"/>
          <w:b/>
          <w:u w:val="single"/>
        </w:rPr>
      </w:pPr>
      <w:bookmarkStart w:id="0" w:name="_GoBack"/>
      <w:bookmarkEnd w:id="0"/>
    </w:p>
    <w:p w14:paraId="54117348" w14:textId="298869D1" w:rsidR="004F3B12" w:rsidRPr="00BF5F5C" w:rsidRDefault="00BF5F5C" w:rsidP="00BF5F5C">
      <w:pPr>
        <w:spacing w:after="120"/>
        <w:rPr>
          <w:rFonts w:ascii="UICTFontTextStyleBody" w:hAnsi="UICTFontTextStyleBody"/>
          <w:b/>
          <w:u w:val="single"/>
        </w:rPr>
      </w:pPr>
      <w:r w:rsidRPr="00BF5F5C">
        <w:rPr>
          <w:rFonts w:ascii="UICTFontTextStyleBody" w:hAnsi="UICTFontTextStyleBody"/>
          <w:b/>
          <w:u w:val="single"/>
        </w:rPr>
        <w:t>1 részajánlat:</w:t>
      </w:r>
    </w:p>
    <w:p w14:paraId="56CB679D" w14:textId="7329E6CE" w:rsidR="004F3B12" w:rsidRPr="00BF5F5C" w:rsidRDefault="004F3B12" w:rsidP="00BF5F5C">
      <w:pPr>
        <w:spacing w:after="240"/>
      </w:pPr>
      <w:r w:rsidRPr="00BF5F5C">
        <w:rPr>
          <w:rFonts w:ascii="UICTFontTextStyleBody" w:hAnsi="UICTFontTextStyleBody"/>
        </w:rPr>
        <w:t>18 db GNSS mérőműszer (vevő+vezérlő+tartozékok)</w:t>
      </w:r>
    </w:p>
    <w:p w14:paraId="2FD088FB" w14:textId="77777777" w:rsidR="00193B30" w:rsidRDefault="00193B30" w:rsidP="004F3B12">
      <w:pPr>
        <w:widowControl w:val="0"/>
        <w:spacing w:after="200" w:line="276" w:lineRule="auto"/>
        <w:contextualSpacing/>
        <w:rPr>
          <w:rFonts w:ascii="Times New Roman" w:hAnsi="Times New Roman"/>
          <w:color w:val="000000"/>
        </w:rPr>
      </w:pPr>
      <w:r w:rsidRPr="00193B30">
        <w:rPr>
          <w:rFonts w:ascii="Times New Roman" w:hAnsi="Times New Roman"/>
          <w:b/>
          <w:color w:val="000000"/>
        </w:rPr>
        <w:t>Ajánlati ár összesen</w:t>
      </w:r>
      <w:r w:rsidRPr="00193B30">
        <w:rPr>
          <w:rFonts w:ascii="Times New Roman" w:hAnsi="Times New Roman"/>
          <w:color w:val="000000"/>
        </w:rPr>
        <w:t xml:space="preserve">: </w:t>
      </w:r>
      <w:proofErr w:type="gramStart"/>
      <w:r w:rsidRPr="00193B30">
        <w:rPr>
          <w:rFonts w:ascii="Times New Roman" w:hAnsi="Times New Roman"/>
          <w:b/>
          <w:color w:val="000000"/>
        </w:rPr>
        <w:t xml:space="preserve">nettó </w:t>
      </w:r>
      <w:r w:rsidRPr="00193B30">
        <w:rPr>
          <w:rFonts w:ascii="Times New Roman" w:hAnsi="Times New Roman"/>
          <w:color w:val="000000"/>
        </w:rPr>
        <w:t>…</w:t>
      </w:r>
      <w:proofErr w:type="gramEnd"/>
      <w:r w:rsidRPr="00193B30">
        <w:rPr>
          <w:rFonts w:ascii="Times New Roman" w:hAnsi="Times New Roman"/>
          <w:color w:val="000000"/>
        </w:rPr>
        <w:t>….…………………,</w:t>
      </w:r>
      <w:proofErr w:type="spellStart"/>
      <w:r w:rsidRPr="00193B30">
        <w:rPr>
          <w:rFonts w:ascii="Times New Roman" w:hAnsi="Times New Roman"/>
          <w:color w:val="000000"/>
        </w:rPr>
        <w:t>-Ft</w:t>
      </w:r>
      <w:proofErr w:type="spellEnd"/>
    </w:p>
    <w:p w14:paraId="38388F37" w14:textId="77777777" w:rsidR="004F3B12" w:rsidRDefault="004F3B12" w:rsidP="004F3B12">
      <w:pPr>
        <w:widowControl w:val="0"/>
        <w:spacing w:after="120" w:line="276" w:lineRule="auto"/>
        <w:contextualSpacing/>
        <w:rPr>
          <w:rFonts w:ascii="Times New Roman" w:hAnsi="Times New Roman"/>
          <w:color w:val="000000"/>
        </w:rPr>
      </w:pPr>
    </w:p>
    <w:tbl>
      <w:tblPr>
        <w:tblStyle w:val="Rcsostblzat"/>
        <w:tblW w:w="0" w:type="auto"/>
        <w:tblLook w:val="04A0" w:firstRow="1" w:lastRow="0" w:firstColumn="1" w:lastColumn="0" w:noHBand="0" w:noVBand="1"/>
      </w:tblPr>
      <w:tblGrid>
        <w:gridCol w:w="4219"/>
        <w:gridCol w:w="3867"/>
      </w:tblGrid>
      <w:tr w:rsidR="00193B30" w:rsidRPr="00193B30" w14:paraId="3D984972" w14:textId="77777777" w:rsidTr="00753D38">
        <w:tc>
          <w:tcPr>
            <w:tcW w:w="4219" w:type="dxa"/>
          </w:tcPr>
          <w:p w14:paraId="6EAEB7B0" w14:textId="77777777" w:rsidR="00193B30" w:rsidRPr="00193B30" w:rsidRDefault="00193B30" w:rsidP="00753D38">
            <w:pPr>
              <w:widowControl w:val="0"/>
              <w:spacing w:line="360" w:lineRule="auto"/>
              <w:jc w:val="center"/>
              <w:rPr>
                <w:rFonts w:ascii="Times New Roman" w:hAnsi="Times New Roman"/>
                <w:b/>
              </w:rPr>
            </w:pPr>
            <w:r w:rsidRPr="00193B30">
              <w:rPr>
                <w:rFonts w:ascii="Times New Roman" w:hAnsi="Times New Roman"/>
                <w:b/>
              </w:rPr>
              <w:t>Megnevezés</w:t>
            </w:r>
          </w:p>
        </w:tc>
        <w:tc>
          <w:tcPr>
            <w:tcW w:w="3867" w:type="dxa"/>
          </w:tcPr>
          <w:p w14:paraId="3FC9D90B" w14:textId="77777777" w:rsidR="00193B30" w:rsidRPr="00193B30" w:rsidRDefault="00193B30" w:rsidP="00753D38">
            <w:pPr>
              <w:widowControl w:val="0"/>
              <w:spacing w:line="360" w:lineRule="auto"/>
              <w:jc w:val="center"/>
              <w:rPr>
                <w:rFonts w:ascii="Times New Roman" w:hAnsi="Times New Roman"/>
                <w:b/>
              </w:rPr>
            </w:pPr>
            <w:r w:rsidRPr="00193B30">
              <w:rPr>
                <w:rFonts w:ascii="Times New Roman" w:hAnsi="Times New Roman"/>
                <w:b/>
              </w:rPr>
              <w:t>Egységár (nettó Ft/db)</w:t>
            </w:r>
          </w:p>
        </w:tc>
      </w:tr>
      <w:tr w:rsidR="00193B30" w:rsidRPr="00193B30" w14:paraId="0B8074F6" w14:textId="77777777" w:rsidTr="00753D38">
        <w:tc>
          <w:tcPr>
            <w:tcW w:w="4219" w:type="dxa"/>
          </w:tcPr>
          <w:p w14:paraId="16467B13" w14:textId="77777777" w:rsidR="00193B30" w:rsidRPr="00193B30" w:rsidRDefault="00193B30" w:rsidP="00753D38">
            <w:pPr>
              <w:widowControl w:val="0"/>
              <w:spacing w:line="360" w:lineRule="auto"/>
              <w:jc w:val="both"/>
              <w:rPr>
                <w:rFonts w:ascii="Times New Roman" w:hAnsi="Times New Roman"/>
              </w:rPr>
            </w:pPr>
            <w:r w:rsidRPr="00193B30">
              <w:rPr>
                <w:rFonts w:ascii="Times New Roman" w:hAnsi="Times New Roman"/>
              </w:rPr>
              <w:t>GNSS VEVŐ</w:t>
            </w:r>
          </w:p>
        </w:tc>
        <w:tc>
          <w:tcPr>
            <w:tcW w:w="3867" w:type="dxa"/>
          </w:tcPr>
          <w:p w14:paraId="28EC4785" w14:textId="77777777" w:rsidR="00193B30" w:rsidRPr="00193B30" w:rsidRDefault="00193B30" w:rsidP="00753D38">
            <w:pPr>
              <w:widowControl w:val="0"/>
              <w:spacing w:line="360" w:lineRule="auto"/>
              <w:jc w:val="both"/>
              <w:rPr>
                <w:rFonts w:ascii="Times New Roman" w:hAnsi="Times New Roman"/>
              </w:rPr>
            </w:pPr>
          </w:p>
        </w:tc>
      </w:tr>
    </w:tbl>
    <w:p w14:paraId="3B08E8EE" w14:textId="77777777" w:rsidR="00193B30" w:rsidRDefault="00193B30" w:rsidP="00193B30">
      <w:pPr>
        <w:widowControl w:val="0"/>
        <w:spacing w:line="360" w:lineRule="auto"/>
        <w:jc w:val="both"/>
        <w:rPr>
          <w:rFonts w:ascii="Times New Roman" w:hAnsi="Times New Roman"/>
        </w:rPr>
      </w:pPr>
    </w:p>
    <w:p w14:paraId="1A80D1E0" w14:textId="77777777" w:rsidR="00A64C3A" w:rsidRDefault="00A64C3A" w:rsidP="00193B30">
      <w:pPr>
        <w:widowControl w:val="0"/>
        <w:spacing w:line="360" w:lineRule="auto"/>
        <w:jc w:val="both"/>
        <w:rPr>
          <w:rFonts w:ascii="Times New Roman" w:hAnsi="Times New Roman"/>
        </w:rPr>
      </w:pPr>
    </w:p>
    <w:p w14:paraId="217C2A1E" w14:textId="77777777" w:rsidR="00BF5F5C" w:rsidRPr="00BF5F5C" w:rsidRDefault="004F3B12" w:rsidP="00193B30">
      <w:pPr>
        <w:widowControl w:val="0"/>
        <w:spacing w:line="360" w:lineRule="auto"/>
        <w:jc w:val="both"/>
        <w:rPr>
          <w:rFonts w:ascii="UICTFontTextStyleBody" w:hAnsi="UICTFontTextStyleBody"/>
          <w:b/>
          <w:u w:val="single"/>
        </w:rPr>
      </w:pPr>
      <w:r w:rsidRPr="00BF5F5C">
        <w:rPr>
          <w:rFonts w:ascii="UICTFontTextStyleBody" w:hAnsi="UICTFontTextStyleBody"/>
          <w:b/>
          <w:u w:val="single"/>
        </w:rPr>
        <w:t>2.</w:t>
      </w:r>
      <w:r w:rsidR="00BF5F5C" w:rsidRPr="00BF5F5C">
        <w:rPr>
          <w:rFonts w:ascii="UICTFontTextStyleBody" w:hAnsi="UICTFontTextStyleBody"/>
          <w:b/>
          <w:u w:val="single"/>
        </w:rPr>
        <w:t xml:space="preserve"> részajánlat:</w:t>
      </w:r>
    </w:p>
    <w:p w14:paraId="26E72D29" w14:textId="4D364B27" w:rsidR="004F3B12" w:rsidRPr="00BF5F5C" w:rsidRDefault="004F3B12" w:rsidP="00BF5F5C">
      <w:pPr>
        <w:widowControl w:val="0"/>
        <w:spacing w:after="120" w:line="360" w:lineRule="auto"/>
        <w:jc w:val="both"/>
        <w:rPr>
          <w:rFonts w:ascii="UICTFontTextStyleBody" w:hAnsi="UICTFontTextStyleBody"/>
        </w:rPr>
      </w:pPr>
      <w:r w:rsidRPr="00BF5F5C">
        <w:rPr>
          <w:rFonts w:ascii="UICTFontTextStyleBody" w:hAnsi="UICTFontTextStyleBody"/>
        </w:rPr>
        <w:t>1 db Robot mérőállomás+tartozékok</w:t>
      </w:r>
    </w:p>
    <w:p w14:paraId="0CE91FB2" w14:textId="0D409062" w:rsidR="004F3B12" w:rsidRDefault="004F3B12" w:rsidP="00193B30">
      <w:pPr>
        <w:widowControl w:val="0"/>
        <w:spacing w:line="360" w:lineRule="auto"/>
        <w:jc w:val="both"/>
        <w:rPr>
          <w:rFonts w:ascii="UICTFontTextStyleBody" w:hAnsi="UICTFontTextStyleBody"/>
          <w:b/>
        </w:rPr>
      </w:pPr>
      <w:r>
        <w:rPr>
          <w:rFonts w:ascii="UICTFontTextStyleBody" w:hAnsi="UICTFontTextStyleBody"/>
          <w:b/>
        </w:rPr>
        <w:t xml:space="preserve">Ajánlati ár összesen: </w:t>
      </w:r>
      <w:proofErr w:type="gramStart"/>
      <w:r>
        <w:rPr>
          <w:rFonts w:ascii="UICTFontTextStyleBody" w:hAnsi="UICTFontTextStyleBody"/>
          <w:b/>
        </w:rPr>
        <w:t xml:space="preserve">nettó </w:t>
      </w:r>
      <w:r w:rsidRPr="00BF5F5C">
        <w:rPr>
          <w:rFonts w:ascii="UICTFontTextStyleBody" w:hAnsi="UICTFontTextStyleBody"/>
        </w:rPr>
        <w:t>…</w:t>
      </w:r>
      <w:proofErr w:type="gramEnd"/>
      <w:r w:rsidRPr="00BF5F5C">
        <w:rPr>
          <w:rFonts w:ascii="UICTFontTextStyleBody" w:hAnsi="UICTFontTextStyleBody"/>
        </w:rPr>
        <w:t>…………….,- Ft</w:t>
      </w:r>
    </w:p>
    <w:tbl>
      <w:tblPr>
        <w:tblStyle w:val="Rcsostblzat"/>
        <w:tblW w:w="0" w:type="auto"/>
        <w:tblLook w:val="04A0" w:firstRow="1" w:lastRow="0" w:firstColumn="1" w:lastColumn="0" w:noHBand="0" w:noVBand="1"/>
      </w:tblPr>
      <w:tblGrid>
        <w:gridCol w:w="4219"/>
        <w:gridCol w:w="3867"/>
      </w:tblGrid>
      <w:tr w:rsidR="00BF5F5C" w:rsidRPr="00193B30" w14:paraId="2C8DBA3A" w14:textId="77777777" w:rsidTr="00753D38">
        <w:tc>
          <w:tcPr>
            <w:tcW w:w="4219" w:type="dxa"/>
          </w:tcPr>
          <w:p w14:paraId="2587CD4A" w14:textId="77777777" w:rsidR="00BF5F5C" w:rsidRPr="00193B30" w:rsidRDefault="00BF5F5C" w:rsidP="00753D38">
            <w:pPr>
              <w:widowControl w:val="0"/>
              <w:spacing w:line="360" w:lineRule="auto"/>
              <w:jc w:val="center"/>
              <w:rPr>
                <w:rFonts w:ascii="Times New Roman" w:hAnsi="Times New Roman"/>
                <w:b/>
              </w:rPr>
            </w:pPr>
            <w:r w:rsidRPr="00193B30">
              <w:rPr>
                <w:rFonts w:ascii="Times New Roman" w:hAnsi="Times New Roman"/>
                <w:b/>
              </w:rPr>
              <w:t>Megnevezés</w:t>
            </w:r>
          </w:p>
        </w:tc>
        <w:tc>
          <w:tcPr>
            <w:tcW w:w="3867" w:type="dxa"/>
          </w:tcPr>
          <w:p w14:paraId="65DB63BA" w14:textId="77777777" w:rsidR="00BF5F5C" w:rsidRPr="00193B30" w:rsidRDefault="00BF5F5C" w:rsidP="00753D38">
            <w:pPr>
              <w:widowControl w:val="0"/>
              <w:spacing w:line="360" w:lineRule="auto"/>
              <w:jc w:val="center"/>
              <w:rPr>
                <w:rFonts w:ascii="Times New Roman" w:hAnsi="Times New Roman"/>
                <w:b/>
              </w:rPr>
            </w:pPr>
            <w:r w:rsidRPr="00193B30">
              <w:rPr>
                <w:rFonts w:ascii="Times New Roman" w:hAnsi="Times New Roman"/>
                <w:b/>
              </w:rPr>
              <w:t>Egységár (nettó Ft/db)</w:t>
            </w:r>
          </w:p>
        </w:tc>
      </w:tr>
      <w:tr w:rsidR="00BF5F5C" w:rsidRPr="00193B30" w14:paraId="695BC036" w14:textId="77777777" w:rsidTr="00753D38">
        <w:tc>
          <w:tcPr>
            <w:tcW w:w="4219" w:type="dxa"/>
          </w:tcPr>
          <w:p w14:paraId="542E0CE0" w14:textId="77777777" w:rsidR="00BF5F5C" w:rsidRPr="00193B30" w:rsidRDefault="00BF5F5C" w:rsidP="00753D38">
            <w:pPr>
              <w:widowControl w:val="0"/>
              <w:spacing w:line="360" w:lineRule="auto"/>
              <w:jc w:val="both"/>
              <w:rPr>
                <w:rFonts w:ascii="Times New Roman" w:hAnsi="Times New Roman"/>
              </w:rPr>
            </w:pPr>
            <w:r w:rsidRPr="00193B30">
              <w:rPr>
                <w:rFonts w:ascii="Times New Roman" w:hAnsi="Times New Roman"/>
              </w:rPr>
              <w:t>Robot mérőállomás</w:t>
            </w:r>
          </w:p>
        </w:tc>
        <w:tc>
          <w:tcPr>
            <w:tcW w:w="3867" w:type="dxa"/>
          </w:tcPr>
          <w:p w14:paraId="05B0C3FF" w14:textId="77777777" w:rsidR="00BF5F5C" w:rsidRPr="00193B30" w:rsidRDefault="00BF5F5C" w:rsidP="00753D38">
            <w:pPr>
              <w:widowControl w:val="0"/>
              <w:spacing w:line="360" w:lineRule="auto"/>
              <w:jc w:val="both"/>
              <w:rPr>
                <w:rFonts w:ascii="Times New Roman" w:hAnsi="Times New Roman"/>
              </w:rPr>
            </w:pPr>
          </w:p>
        </w:tc>
      </w:tr>
    </w:tbl>
    <w:p w14:paraId="5FDCB406" w14:textId="77777777" w:rsidR="00193B30" w:rsidRDefault="00193B30" w:rsidP="00193B30">
      <w:pPr>
        <w:widowControl w:val="0"/>
        <w:spacing w:line="360" w:lineRule="auto"/>
        <w:jc w:val="both"/>
        <w:rPr>
          <w:rFonts w:ascii="Times New Roman" w:hAnsi="Times New Roman"/>
        </w:rPr>
      </w:pPr>
    </w:p>
    <w:p w14:paraId="39C01F62" w14:textId="77777777" w:rsidR="00A64C3A" w:rsidRDefault="00A64C3A" w:rsidP="00193B30">
      <w:pPr>
        <w:widowControl w:val="0"/>
        <w:spacing w:line="360" w:lineRule="auto"/>
        <w:jc w:val="both"/>
        <w:rPr>
          <w:rFonts w:ascii="Times New Roman" w:hAnsi="Times New Roman"/>
        </w:rPr>
      </w:pPr>
    </w:p>
    <w:p w14:paraId="46E7DBE9" w14:textId="47EC5129" w:rsidR="00BF5F5C" w:rsidRDefault="00BF5F5C" w:rsidP="00193B30">
      <w:pPr>
        <w:widowControl w:val="0"/>
        <w:spacing w:line="360" w:lineRule="auto"/>
        <w:jc w:val="both"/>
        <w:rPr>
          <w:rFonts w:ascii="Times New Roman" w:hAnsi="Times New Roman"/>
          <w:b/>
          <w:u w:val="single"/>
        </w:rPr>
      </w:pPr>
      <w:r w:rsidRPr="00BF5F5C">
        <w:rPr>
          <w:rFonts w:ascii="Times New Roman" w:hAnsi="Times New Roman"/>
          <w:b/>
          <w:u w:val="single"/>
        </w:rPr>
        <w:t>3. részajánlat:</w:t>
      </w:r>
    </w:p>
    <w:p w14:paraId="17FA06BD" w14:textId="15415B84" w:rsidR="00BF5F5C" w:rsidRDefault="00BF5F5C" w:rsidP="00BF5F5C">
      <w:pPr>
        <w:spacing w:after="240"/>
      </w:pPr>
      <w:r w:rsidRPr="00BF5F5C">
        <w:rPr>
          <w:rFonts w:ascii="UICTFontTextStyleBody" w:hAnsi="UICTFontTextStyleBody"/>
        </w:rPr>
        <w:t xml:space="preserve">4db Vonalkódos szintezőléc, 1db keményfa műszerláb, 3 db 12 </w:t>
      </w:r>
      <w:proofErr w:type="spellStart"/>
      <w:r w:rsidRPr="00BF5F5C">
        <w:rPr>
          <w:rFonts w:ascii="UICTFontTextStyleBody" w:hAnsi="UICTFontTextStyleBody"/>
        </w:rPr>
        <w:t>V-os</w:t>
      </w:r>
      <w:proofErr w:type="spellEnd"/>
      <w:r w:rsidRPr="00BF5F5C">
        <w:rPr>
          <w:rFonts w:ascii="UICTFontTextStyleBody" w:hAnsi="UICTFontTextStyleBody"/>
        </w:rPr>
        <w:t xml:space="preserve"> AA akkutöltő+4db akku, 1db vágánymérő mérőkerék</w:t>
      </w:r>
    </w:p>
    <w:p w14:paraId="1E4E3757" w14:textId="77777777" w:rsidR="00BF5F5C" w:rsidRDefault="00BF5F5C" w:rsidP="00BF5F5C">
      <w:pPr>
        <w:widowControl w:val="0"/>
        <w:spacing w:after="120" w:line="360" w:lineRule="auto"/>
        <w:jc w:val="both"/>
        <w:rPr>
          <w:rFonts w:ascii="UICTFontTextStyleBody" w:hAnsi="UICTFontTextStyleBody"/>
          <w:b/>
        </w:rPr>
      </w:pPr>
      <w:r>
        <w:rPr>
          <w:rFonts w:ascii="UICTFontTextStyleBody" w:hAnsi="UICTFontTextStyleBody"/>
          <w:b/>
        </w:rPr>
        <w:t xml:space="preserve">Ajánlati ár összesen: </w:t>
      </w:r>
      <w:proofErr w:type="gramStart"/>
      <w:r>
        <w:rPr>
          <w:rFonts w:ascii="UICTFontTextStyleBody" w:hAnsi="UICTFontTextStyleBody"/>
          <w:b/>
        </w:rPr>
        <w:t xml:space="preserve">nettó </w:t>
      </w:r>
      <w:r w:rsidRPr="00BF5F5C">
        <w:rPr>
          <w:rFonts w:ascii="UICTFontTextStyleBody" w:hAnsi="UICTFontTextStyleBody"/>
        </w:rPr>
        <w:t>…</w:t>
      </w:r>
      <w:proofErr w:type="gramEnd"/>
      <w:r w:rsidRPr="00BF5F5C">
        <w:rPr>
          <w:rFonts w:ascii="UICTFontTextStyleBody" w:hAnsi="UICTFontTextStyleBody"/>
        </w:rPr>
        <w:t>…………….,- Ft</w:t>
      </w:r>
    </w:p>
    <w:tbl>
      <w:tblPr>
        <w:tblStyle w:val="Rcsostblzat"/>
        <w:tblW w:w="0" w:type="auto"/>
        <w:tblLook w:val="04A0" w:firstRow="1" w:lastRow="0" w:firstColumn="1" w:lastColumn="0" w:noHBand="0" w:noVBand="1"/>
      </w:tblPr>
      <w:tblGrid>
        <w:gridCol w:w="4219"/>
        <w:gridCol w:w="3867"/>
      </w:tblGrid>
      <w:tr w:rsidR="00BF5F5C" w:rsidRPr="00193B30" w14:paraId="2891E7FD" w14:textId="77777777" w:rsidTr="00753D38">
        <w:tc>
          <w:tcPr>
            <w:tcW w:w="4219" w:type="dxa"/>
          </w:tcPr>
          <w:p w14:paraId="64711123" w14:textId="77777777" w:rsidR="00BF5F5C" w:rsidRPr="00193B30" w:rsidRDefault="00BF5F5C" w:rsidP="00753D38">
            <w:pPr>
              <w:widowControl w:val="0"/>
              <w:spacing w:line="360" w:lineRule="auto"/>
              <w:jc w:val="center"/>
              <w:rPr>
                <w:rFonts w:ascii="Times New Roman" w:hAnsi="Times New Roman"/>
                <w:b/>
              </w:rPr>
            </w:pPr>
            <w:r w:rsidRPr="00193B30">
              <w:rPr>
                <w:rFonts w:ascii="Times New Roman" w:hAnsi="Times New Roman"/>
                <w:b/>
              </w:rPr>
              <w:t>Megnevezés</w:t>
            </w:r>
          </w:p>
        </w:tc>
        <w:tc>
          <w:tcPr>
            <w:tcW w:w="3867" w:type="dxa"/>
          </w:tcPr>
          <w:p w14:paraId="60AB5968" w14:textId="77777777" w:rsidR="00BF5F5C" w:rsidRPr="00193B30" w:rsidRDefault="00BF5F5C" w:rsidP="00753D38">
            <w:pPr>
              <w:widowControl w:val="0"/>
              <w:spacing w:line="360" w:lineRule="auto"/>
              <w:jc w:val="center"/>
              <w:rPr>
                <w:rFonts w:ascii="Times New Roman" w:hAnsi="Times New Roman"/>
                <w:b/>
              </w:rPr>
            </w:pPr>
            <w:r w:rsidRPr="00193B30">
              <w:rPr>
                <w:rFonts w:ascii="Times New Roman" w:hAnsi="Times New Roman"/>
                <w:b/>
              </w:rPr>
              <w:t>Egységár (nettó Ft/db)</w:t>
            </w:r>
          </w:p>
        </w:tc>
      </w:tr>
      <w:tr w:rsidR="00BF5F5C" w:rsidRPr="00193B30" w14:paraId="1A632A6A" w14:textId="77777777" w:rsidTr="00753D38">
        <w:tc>
          <w:tcPr>
            <w:tcW w:w="4219" w:type="dxa"/>
          </w:tcPr>
          <w:p w14:paraId="007D9C65" w14:textId="77777777" w:rsidR="00BF5F5C" w:rsidRPr="00193B30" w:rsidRDefault="00BF5F5C" w:rsidP="00753D38">
            <w:pPr>
              <w:widowControl w:val="0"/>
              <w:spacing w:line="360" w:lineRule="auto"/>
              <w:jc w:val="both"/>
              <w:rPr>
                <w:rFonts w:ascii="Times New Roman" w:hAnsi="Times New Roman"/>
              </w:rPr>
            </w:pPr>
            <w:r w:rsidRPr="00193B30">
              <w:rPr>
                <w:rFonts w:ascii="Times New Roman" w:hAnsi="Times New Roman"/>
              </w:rPr>
              <w:t>Vonalkódos szintezőléc</w:t>
            </w:r>
          </w:p>
        </w:tc>
        <w:tc>
          <w:tcPr>
            <w:tcW w:w="3867" w:type="dxa"/>
          </w:tcPr>
          <w:p w14:paraId="6DE58D1B" w14:textId="77777777" w:rsidR="00BF5F5C" w:rsidRPr="00193B30" w:rsidRDefault="00BF5F5C" w:rsidP="00753D38">
            <w:pPr>
              <w:widowControl w:val="0"/>
              <w:spacing w:line="360" w:lineRule="auto"/>
              <w:jc w:val="both"/>
              <w:rPr>
                <w:rFonts w:ascii="Times New Roman" w:hAnsi="Times New Roman"/>
              </w:rPr>
            </w:pPr>
          </w:p>
        </w:tc>
      </w:tr>
      <w:tr w:rsidR="00BF5F5C" w:rsidRPr="00193B30" w14:paraId="310967D7" w14:textId="77777777" w:rsidTr="00753D38">
        <w:tc>
          <w:tcPr>
            <w:tcW w:w="4219" w:type="dxa"/>
          </w:tcPr>
          <w:p w14:paraId="695EEF36" w14:textId="77777777" w:rsidR="00BF5F5C" w:rsidRPr="00193B30" w:rsidRDefault="00BF5F5C" w:rsidP="00753D38">
            <w:pPr>
              <w:widowControl w:val="0"/>
              <w:spacing w:line="360" w:lineRule="auto"/>
              <w:jc w:val="both"/>
              <w:rPr>
                <w:rFonts w:ascii="Times New Roman" w:hAnsi="Times New Roman"/>
              </w:rPr>
            </w:pPr>
            <w:r w:rsidRPr="00193B30">
              <w:rPr>
                <w:rFonts w:ascii="Times New Roman" w:hAnsi="Times New Roman"/>
              </w:rPr>
              <w:t>Keményfa műszerláb szintező műszerhez</w:t>
            </w:r>
          </w:p>
        </w:tc>
        <w:tc>
          <w:tcPr>
            <w:tcW w:w="3867" w:type="dxa"/>
          </w:tcPr>
          <w:p w14:paraId="7A0BC820" w14:textId="77777777" w:rsidR="00BF5F5C" w:rsidRPr="00193B30" w:rsidRDefault="00BF5F5C" w:rsidP="00753D38">
            <w:pPr>
              <w:widowControl w:val="0"/>
              <w:spacing w:line="360" w:lineRule="auto"/>
              <w:jc w:val="both"/>
              <w:rPr>
                <w:rFonts w:ascii="Times New Roman" w:hAnsi="Times New Roman"/>
              </w:rPr>
            </w:pPr>
          </w:p>
        </w:tc>
      </w:tr>
      <w:tr w:rsidR="00BF5F5C" w:rsidRPr="00193B30" w14:paraId="742A6830" w14:textId="77777777" w:rsidTr="00753D38">
        <w:tc>
          <w:tcPr>
            <w:tcW w:w="4219" w:type="dxa"/>
          </w:tcPr>
          <w:p w14:paraId="50E17274" w14:textId="77777777" w:rsidR="00BF5F5C" w:rsidRPr="00193B30" w:rsidRDefault="00BF5F5C" w:rsidP="00753D38">
            <w:pPr>
              <w:widowControl w:val="0"/>
              <w:spacing w:line="360" w:lineRule="auto"/>
              <w:jc w:val="both"/>
              <w:rPr>
                <w:rFonts w:ascii="Times New Roman" w:hAnsi="Times New Roman"/>
              </w:rPr>
            </w:pPr>
            <w:r w:rsidRPr="00193B30">
              <w:rPr>
                <w:rFonts w:ascii="Times New Roman" w:hAnsi="Times New Roman"/>
              </w:rPr>
              <w:lastRenderedPageBreak/>
              <w:t xml:space="preserve">12 </w:t>
            </w:r>
            <w:proofErr w:type="spellStart"/>
            <w:r w:rsidRPr="00193B30">
              <w:rPr>
                <w:rFonts w:ascii="Times New Roman" w:hAnsi="Times New Roman"/>
              </w:rPr>
              <w:t>V-os</w:t>
            </w:r>
            <w:proofErr w:type="spellEnd"/>
            <w:r w:rsidRPr="00193B30">
              <w:rPr>
                <w:rFonts w:ascii="Times New Roman" w:hAnsi="Times New Roman"/>
              </w:rPr>
              <w:t xml:space="preserve"> AA akkutöltő + 4db akku</w:t>
            </w:r>
          </w:p>
        </w:tc>
        <w:tc>
          <w:tcPr>
            <w:tcW w:w="3867" w:type="dxa"/>
          </w:tcPr>
          <w:p w14:paraId="73F0B3B0" w14:textId="77777777" w:rsidR="00BF5F5C" w:rsidRPr="00193B30" w:rsidRDefault="00BF5F5C" w:rsidP="00753D38">
            <w:pPr>
              <w:widowControl w:val="0"/>
              <w:spacing w:line="360" w:lineRule="auto"/>
              <w:jc w:val="both"/>
              <w:rPr>
                <w:rFonts w:ascii="Times New Roman" w:hAnsi="Times New Roman"/>
              </w:rPr>
            </w:pPr>
          </w:p>
        </w:tc>
      </w:tr>
      <w:tr w:rsidR="00BF5F5C" w:rsidRPr="00193B30" w14:paraId="0AB70BE8" w14:textId="77777777" w:rsidTr="00753D38">
        <w:tc>
          <w:tcPr>
            <w:tcW w:w="4219" w:type="dxa"/>
          </w:tcPr>
          <w:p w14:paraId="19EBE004" w14:textId="77777777" w:rsidR="00BF5F5C" w:rsidRPr="00193B30" w:rsidRDefault="00BF5F5C" w:rsidP="00753D38">
            <w:pPr>
              <w:widowControl w:val="0"/>
              <w:spacing w:line="360" w:lineRule="auto"/>
              <w:jc w:val="both"/>
              <w:rPr>
                <w:rFonts w:ascii="Times New Roman" w:hAnsi="Times New Roman"/>
              </w:rPr>
            </w:pPr>
            <w:r w:rsidRPr="00193B30">
              <w:rPr>
                <w:rFonts w:ascii="Times New Roman" w:hAnsi="Times New Roman"/>
              </w:rPr>
              <w:t>Vágánymérő mérőkerék</w:t>
            </w:r>
          </w:p>
        </w:tc>
        <w:tc>
          <w:tcPr>
            <w:tcW w:w="3867" w:type="dxa"/>
          </w:tcPr>
          <w:p w14:paraId="08FDC68F" w14:textId="77777777" w:rsidR="00BF5F5C" w:rsidRPr="00193B30" w:rsidRDefault="00BF5F5C" w:rsidP="00753D38">
            <w:pPr>
              <w:widowControl w:val="0"/>
              <w:spacing w:line="360" w:lineRule="auto"/>
              <w:jc w:val="both"/>
              <w:rPr>
                <w:rFonts w:ascii="Times New Roman" w:hAnsi="Times New Roman"/>
              </w:rPr>
            </w:pPr>
          </w:p>
        </w:tc>
      </w:tr>
    </w:tbl>
    <w:p w14:paraId="4FF271BA" w14:textId="77777777" w:rsidR="00BF5F5C" w:rsidRPr="00BF5F5C" w:rsidRDefault="00BF5F5C" w:rsidP="00193B30">
      <w:pPr>
        <w:widowControl w:val="0"/>
        <w:spacing w:line="360" w:lineRule="auto"/>
        <w:jc w:val="both"/>
        <w:rPr>
          <w:rFonts w:ascii="Times New Roman" w:hAnsi="Times New Roman"/>
        </w:rPr>
      </w:pPr>
    </w:p>
    <w:p w14:paraId="30F3218C" w14:textId="77777777" w:rsidR="00193B30" w:rsidRPr="00193B30" w:rsidRDefault="00193B30" w:rsidP="00193B30">
      <w:pPr>
        <w:widowControl w:val="0"/>
        <w:spacing w:line="360" w:lineRule="auto"/>
        <w:jc w:val="both"/>
        <w:rPr>
          <w:rFonts w:ascii="Times New Roman" w:hAnsi="Times New Roman"/>
        </w:rPr>
      </w:pPr>
      <w:r w:rsidRPr="00193B30">
        <w:rPr>
          <w:rFonts w:ascii="Times New Roman" w:hAnsi="Times New Roman"/>
        </w:rPr>
        <w:t>Keltezés (helység, év, hónap, nap)</w:t>
      </w:r>
    </w:p>
    <w:p w14:paraId="7A5AC9C1" w14:textId="77777777" w:rsidR="00193B30" w:rsidRPr="00193B30" w:rsidRDefault="00193B30" w:rsidP="00193B30">
      <w:pPr>
        <w:widowControl w:val="0"/>
        <w:spacing w:line="360" w:lineRule="auto"/>
        <w:jc w:val="center"/>
        <w:rPr>
          <w:rFonts w:ascii="Times New Roman" w:hAnsi="Times New Roman"/>
        </w:rPr>
      </w:pPr>
    </w:p>
    <w:p w14:paraId="07FADF69" w14:textId="77777777" w:rsidR="00193B30" w:rsidRPr="00193B30" w:rsidRDefault="00193B30" w:rsidP="00193B30">
      <w:pPr>
        <w:widowControl w:val="0"/>
        <w:spacing w:line="360" w:lineRule="auto"/>
        <w:jc w:val="center"/>
        <w:rPr>
          <w:rFonts w:ascii="Times New Roman" w:hAnsi="Times New Roman"/>
        </w:rPr>
      </w:pPr>
      <w:r w:rsidRPr="00193B30">
        <w:rPr>
          <w:rFonts w:ascii="Times New Roman" w:hAnsi="Times New Roman"/>
        </w:rPr>
        <w:t>…………………….</w:t>
      </w:r>
    </w:p>
    <w:p w14:paraId="3E598102" w14:textId="77777777" w:rsidR="00193B30" w:rsidRPr="00193B30" w:rsidRDefault="00193B30" w:rsidP="00193B30">
      <w:pPr>
        <w:widowControl w:val="0"/>
        <w:spacing w:line="360" w:lineRule="auto"/>
        <w:jc w:val="center"/>
        <w:rPr>
          <w:rFonts w:ascii="Times New Roman" w:hAnsi="Times New Roman"/>
        </w:rPr>
      </w:pPr>
      <w:r w:rsidRPr="00193B30">
        <w:rPr>
          <w:rFonts w:ascii="Times New Roman" w:hAnsi="Times New Roman"/>
        </w:rPr>
        <w:t>(cégszerű aláírás)</w:t>
      </w:r>
    </w:p>
    <w:p w14:paraId="0AB6F69B" w14:textId="77777777" w:rsidR="00193B30" w:rsidRPr="00193B30" w:rsidRDefault="00193B30" w:rsidP="00193B30">
      <w:pPr>
        <w:widowControl w:val="0"/>
        <w:spacing w:line="360" w:lineRule="auto"/>
        <w:rPr>
          <w:rFonts w:ascii="Times New Roman" w:hAnsi="Times New Roman"/>
        </w:rPr>
      </w:pPr>
    </w:p>
    <w:p w14:paraId="087A625B" w14:textId="77777777" w:rsidR="00193B30" w:rsidRPr="00193B30" w:rsidRDefault="00193B30" w:rsidP="00193B30">
      <w:pPr>
        <w:widowControl w:val="0"/>
        <w:tabs>
          <w:tab w:val="left" w:pos="426"/>
        </w:tabs>
        <w:rPr>
          <w:rFonts w:ascii="Times New Roman" w:hAnsi="Times New Roman"/>
        </w:rPr>
      </w:pPr>
    </w:p>
    <w:p w14:paraId="6CE738DF" w14:textId="7FFF0ED0" w:rsidR="00193B30" w:rsidRPr="00193B30" w:rsidRDefault="00193B30" w:rsidP="00193B30">
      <w:pPr>
        <w:spacing w:line="360" w:lineRule="auto"/>
        <w:jc w:val="both"/>
        <w:rPr>
          <w:rFonts w:ascii="Times New Roman" w:hAnsi="Times New Roman"/>
        </w:rPr>
      </w:pPr>
      <w:r w:rsidRPr="00193B30">
        <w:rPr>
          <w:rFonts w:ascii="Times New Roman" w:hAnsi="Times New Roman"/>
        </w:rPr>
        <w:t>* Abban az esetben töltendő ki, amennyiben Ajánlattevő az adott részre benyújtja ajánlat</w:t>
      </w:r>
    </w:p>
    <w:sectPr w:rsidR="00193B30" w:rsidRPr="00193B30">
      <w:head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040B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B876D" w14:textId="77777777" w:rsidR="00AA3D9D" w:rsidRPr="00A475F2" w:rsidRDefault="00A64C3A" w:rsidP="003C2E46">
    <w:pPr>
      <w:pStyle w:val="lfej"/>
      <w:ind w:left="1440"/>
      <w:jc w:val="right"/>
      <w:rPr>
        <w:i/>
        <w:sz w:val="20"/>
      </w:rPr>
    </w:pPr>
    <w:r w:rsidRPr="00B3366F">
      <w:rPr>
        <w:i/>
        <w:sz w:val="20"/>
      </w:rPr>
      <w:tab/>
    </w:r>
    <w:r>
      <w:rPr>
        <w:i/>
        <w:sz w:val="20"/>
      </w:rPr>
      <w:tab/>
    </w: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8DA"/>
    <w:multiLevelType w:val="hybridMultilevel"/>
    <w:tmpl w:val="90BE6094"/>
    <w:lvl w:ilvl="0" w:tplc="23528A48">
      <w:start w:val="1"/>
      <w:numFmt w:val="decimal"/>
      <w:lvlText w:val="%1."/>
      <w:lvlJc w:val="left"/>
      <w:pPr>
        <w:ind w:left="720" w:hanging="360"/>
      </w:pPr>
      <w:rPr>
        <w:rFonts w:ascii="Times New Roman" w:hAnsi="Times New Roman"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FAC1BCA"/>
    <w:multiLevelType w:val="hybridMultilevel"/>
    <w:tmpl w:val="8B8CDC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3046540"/>
    <w:multiLevelType w:val="multilevel"/>
    <w:tmpl w:val="17581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23115F7"/>
    <w:multiLevelType w:val="hybridMultilevel"/>
    <w:tmpl w:val="8D8E1676"/>
    <w:lvl w:ilvl="0" w:tplc="957081E4">
      <w:numFmt w:val="bullet"/>
      <w:lvlText w:val="-"/>
      <w:lvlJc w:val="left"/>
      <w:pPr>
        <w:ind w:left="1069" w:hanging="360"/>
      </w:pPr>
      <w:rPr>
        <w:rFonts w:ascii="Times New Roman" w:eastAsiaTheme="minorHAnsi" w:hAnsi="Times New Roman" w:cs="Times New Roman" w:hint="default"/>
        <w:b/>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nsid w:val="4796199D"/>
    <w:multiLevelType w:val="hybridMultilevel"/>
    <w:tmpl w:val="4CD85A24"/>
    <w:lvl w:ilvl="0" w:tplc="72F4567C">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5108691B"/>
    <w:multiLevelType w:val="hybridMultilevel"/>
    <w:tmpl w:val="F2D2FE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8F62D69"/>
    <w:multiLevelType w:val="hybridMultilevel"/>
    <w:tmpl w:val="889AECEA"/>
    <w:lvl w:ilvl="0" w:tplc="23249FF6">
      <w:numFmt w:val="bullet"/>
      <w:lvlText w:val="-"/>
      <w:lvlJc w:val="left"/>
      <w:pPr>
        <w:tabs>
          <w:tab w:val="num" w:pos="1415"/>
        </w:tabs>
        <w:ind w:left="1415" w:hanging="705"/>
      </w:pPr>
      <w:rPr>
        <w:rFonts w:ascii="Times New Roman" w:eastAsia="Times New Roman" w:hAnsi="Times New Roman" w:cs="Times New Roman" w:hint="default"/>
      </w:rPr>
    </w:lvl>
    <w:lvl w:ilvl="1" w:tplc="040E0003">
      <w:start w:val="1"/>
      <w:numFmt w:val="bullet"/>
      <w:lvlText w:val="o"/>
      <w:lvlJc w:val="left"/>
      <w:pPr>
        <w:tabs>
          <w:tab w:val="num" w:pos="2400"/>
        </w:tabs>
        <w:ind w:left="2400" w:hanging="360"/>
      </w:pPr>
      <w:rPr>
        <w:rFonts w:ascii="Courier New" w:hAnsi="Courier New" w:cs="Courier New" w:hint="default"/>
      </w:rPr>
    </w:lvl>
    <w:lvl w:ilvl="2" w:tplc="040E0005">
      <w:start w:val="1"/>
      <w:numFmt w:val="bullet"/>
      <w:lvlText w:val=""/>
      <w:lvlJc w:val="left"/>
      <w:pPr>
        <w:tabs>
          <w:tab w:val="num" w:pos="3120"/>
        </w:tabs>
        <w:ind w:left="3120" w:hanging="360"/>
      </w:pPr>
      <w:rPr>
        <w:rFonts w:ascii="Wingdings" w:hAnsi="Wingdings" w:hint="default"/>
      </w:rPr>
    </w:lvl>
    <w:lvl w:ilvl="3" w:tplc="040E0001">
      <w:start w:val="1"/>
      <w:numFmt w:val="bullet"/>
      <w:lvlText w:val=""/>
      <w:lvlJc w:val="left"/>
      <w:pPr>
        <w:tabs>
          <w:tab w:val="num" w:pos="3840"/>
        </w:tabs>
        <w:ind w:left="3840" w:hanging="360"/>
      </w:pPr>
      <w:rPr>
        <w:rFonts w:ascii="Symbol" w:hAnsi="Symbol" w:hint="default"/>
      </w:rPr>
    </w:lvl>
    <w:lvl w:ilvl="4" w:tplc="040E0003">
      <w:start w:val="1"/>
      <w:numFmt w:val="bullet"/>
      <w:lvlText w:val="o"/>
      <w:lvlJc w:val="left"/>
      <w:pPr>
        <w:tabs>
          <w:tab w:val="num" w:pos="4560"/>
        </w:tabs>
        <w:ind w:left="4560" w:hanging="360"/>
      </w:pPr>
      <w:rPr>
        <w:rFonts w:ascii="Courier New" w:hAnsi="Courier New" w:cs="Courier New" w:hint="default"/>
      </w:rPr>
    </w:lvl>
    <w:lvl w:ilvl="5" w:tplc="040E0005">
      <w:start w:val="1"/>
      <w:numFmt w:val="bullet"/>
      <w:lvlText w:val=""/>
      <w:lvlJc w:val="left"/>
      <w:pPr>
        <w:tabs>
          <w:tab w:val="num" w:pos="5280"/>
        </w:tabs>
        <w:ind w:left="5280" w:hanging="360"/>
      </w:pPr>
      <w:rPr>
        <w:rFonts w:ascii="Wingdings" w:hAnsi="Wingdings" w:hint="default"/>
      </w:rPr>
    </w:lvl>
    <w:lvl w:ilvl="6" w:tplc="040E0001">
      <w:start w:val="1"/>
      <w:numFmt w:val="bullet"/>
      <w:lvlText w:val=""/>
      <w:lvlJc w:val="left"/>
      <w:pPr>
        <w:tabs>
          <w:tab w:val="num" w:pos="6000"/>
        </w:tabs>
        <w:ind w:left="6000" w:hanging="360"/>
      </w:pPr>
      <w:rPr>
        <w:rFonts w:ascii="Symbol" w:hAnsi="Symbol" w:hint="default"/>
      </w:rPr>
    </w:lvl>
    <w:lvl w:ilvl="7" w:tplc="040E0003">
      <w:start w:val="1"/>
      <w:numFmt w:val="bullet"/>
      <w:lvlText w:val="o"/>
      <w:lvlJc w:val="left"/>
      <w:pPr>
        <w:tabs>
          <w:tab w:val="num" w:pos="6720"/>
        </w:tabs>
        <w:ind w:left="6720" w:hanging="360"/>
      </w:pPr>
      <w:rPr>
        <w:rFonts w:ascii="Courier New" w:hAnsi="Courier New" w:cs="Courier New" w:hint="default"/>
      </w:rPr>
    </w:lvl>
    <w:lvl w:ilvl="8" w:tplc="040E0005">
      <w:start w:val="1"/>
      <w:numFmt w:val="bullet"/>
      <w:lvlText w:val=""/>
      <w:lvlJc w:val="left"/>
      <w:pPr>
        <w:tabs>
          <w:tab w:val="num" w:pos="7440"/>
        </w:tabs>
        <w:ind w:left="7440" w:hanging="360"/>
      </w:pPr>
      <w:rPr>
        <w:rFonts w:ascii="Wingdings" w:hAnsi="Wingdings" w:hint="default"/>
      </w:rPr>
    </w:lvl>
  </w:abstractNum>
  <w:abstractNum w:abstractNumId="7">
    <w:nsid w:val="5D612575"/>
    <w:multiLevelType w:val="hybridMultilevel"/>
    <w:tmpl w:val="5EECE0FA"/>
    <w:lvl w:ilvl="0" w:tplc="5E30B5C8">
      <w:numFmt w:val="bullet"/>
      <w:lvlText w:val="-"/>
      <w:lvlJc w:val="left"/>
      <w:pPr>
        <w:ind w:left="720" w:hanging="360"/>
      </w:pPr>
      <w:rPr>
        <w:rFonts w:ascii="Calibri" w:eastAsia="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63E51235"/>
    <w:multiLevelType w:val="hybridMultilevel"/>
    <w:tmpl w:val="58BA32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80B110E"/>
    <w:multiLevelType w:val="multilevel"/>
    <w:tmpl w:val="D15A0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8C15261"/>
    <w:multiLevelType w:val="hybridMultilevel"/>
    <w:tmpl w:val="48F676EE"/>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0"/>
  </w:num>
  <w:num w:numId="6">
    <w:abstractNumId w:val="8"/>
  </w:num>
  <w:num w:numId="7">
    <w:abstractNumId w:val="9"/>
  </w:num>
  <w:num w:numId="8">
    <w:abstractNumId w:val="2"/>
  </w:num>
  <w:num w:numId="9">
    <w:abstractNumId w:val="1"/>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7D"/>
    <w:rsid w:val="0002125F"/>
    <w:rsid w:val="00052C2C"/>
    <w:rsid w:val="000555DB"/>
    <w:rsid w:val="000A2518"/>
    <w:rsid w:val="000F41AB"/>
    <w:rsid w:val="00112918"/>
    <w:rsid w:val="00161DDE"/>
    <w:rsid w:val="00193B30"/>
    <w:rsid w:val="001A3C24"/>
    <w:rsid w:val="001D6730"/>
    <w:rsid w:val="001E5F2F"/>
    <w:rsid w:val="00213B58"/>
    <w:rsid w:val="002C0720"/>
    <w:rsid w:val="00306F82"/>
    <w:rsid w:val="00320A9A"/>
    <w:rsid w:val="00331164"/>
    <w:rsid w:val="003659F3"/>
    <w:rsid w:val="003E1FEC"/>
    <w:rsid w:val="003E200C"/>
    <w:rsid w:val="003F5815"/>
    <w:rsid w:val="004B3EFE"/>
    <w:rsid w:val="004B4879"/>
    <w:rsid w:val="004B7553"/>
    <w:rsid w:val="004C23C7"/>
    <w:rsid w:val="004D47CB"/>
    <w:rsid w:val="004F2B1F"/>
    <w:rsid w:val="004F3B12"/>
    <w:rsid w:val="00566700"/>
    <w:rsid w:val="005F61F5"/>
    <w:rsid w:val="00617285"/>
    <w:rsid w:val="0062279C"/>
    <w:rsid w:val="006F2538"/>
    <w:rsid w:val="006F7F10"/>
    <w:rsid w:val="007A2ABD"/>
    <w:rsid w:val="007B402F"/>
    <w:rsid w:val="007F036A"/>
    <w:rsid w:val="00824F29"/>
    <w:rsid w:val="00831988"/>
    <w:rsid w:val="008D0F49"/>
    <w:rsid w:val="009270F5"/>
    <w:rsid w:val="009878A0"/>
    <w:rsid w:val="0099457B"/>
    <w:rsid w:val="00A21854"/>
    <w:rsid w:val="00A269D2"/>
    <w:rsid w:val="00A43A55"/>
    <w:rsid w:val="00A648C6"/>
    <w:rsid w:val="00A64C3A"/>
    <w:rsid w:val="00A713CE"/>
    <w:rsid w:val="00A73F6D"/>
    <w:rsid w:val="00AA5245"/>
    <w:rsid w:val="00AB4E33"/>
    <w:rsid w:val="00AC6DF0"/>
    <w:rsid w:val="00B169D9"/>
    <w:rsid w:val="00B41B63"/>
    <w:rsid w:val="00B50F23"/>
    <w:rsid w:val="00B7600E"/>
    <w:rsid w:val="00B8000D"/>
    <w:rsid w:val="00BC45DB"/>
    <w:rsid w:val="00BC6510"/>
    <w:rsid w:val="00BD77EC"/>
    <w:rsid w:val="00BE3340"/>
    <w:rsid w:val="00BF5F5C"/>
    <w:rsid w:val="00C03904"/>
    <w:rsid w:val="00C17926"/>
    <w:rsid w:val="00C17B7E"/>
    <w:rsid w:val="00C81109"/>
    <w:rsid w:val="00C87778"/>
    <w:rsid w:val="00C975D7"/>
    <w:rsid w:val="00CA70C5"/>
    <w:rsid w:val="00CD42B0"/>
    <w:rsid w:val="00CE5A5D"/>
    <w:rsid w:val="00D355F6"/>
    <w:rsid w:val="00DC38E4"/>
    <w:rsid w:val="00DF3C80"/>
    <w:rsid w:val="00E06083"/>
    <w:rsid w:val="00E57659"/>
    <w:rsid w:val="00E9486D"/>
    <w:rsid w:val="00EC1E4D"/>
    <w:rsid w:val="00F6067D"/>
    <w:rsid w:val="00F825DD"/>
    <w:rsid w:val="00F9503A"/>
    <w:rsid w:val="00FA1A9C"/>
    <w:rsid w:val="00FB1310"/>
    <w:rsid w:val="00FC415E"/>
    <w:rsid w:val="00FC71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6067D"/>
    <w:pPr>
      <w:spacing w:after="0" w:line="240" w:lineRule="auto"/>
    </w:pPr>
    <w:rPr>
      <w:rFonts w:ascii="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6067D"/>
    <w:pPr>
      <w:ind w:left="720"/>
    </w:pPr>
  </w:style>
  <w:style w:type="character" w:styleId="Jegyzethivatkozs">
    <w:name w:val="annotation reference"/>
    <w:basedOn w:val="Bekezdsalapbettpusa"/>
    <w:uiPriority w:val="99"/>
    <w:semiHidden/>
    <w:unhideWhenUsed/>
    <w:rsid w:val="00331164"/>
    <w:rPr>
      <w:sz w:val="16"/>
      <w:szCs w:val="16"/>
    </w:rPr>
  </w:style>
  <w:style w:type="paragraph" w:styleId="Jegyzetszveg">
    <w:name w:val="annotation text"/>
    <w:basedOn w:val="Norml"/>
    <w:link w:val="JegyzetszvegChar"/>
    <w:uiPriority w:val="99"/>
    <w:semiHidden/>
    <w:unhideWhenUsed/>
    <w:rsid w:val="00331164"/>
    <w:rPr>
      <w:sz w:val="20"/>
      <w:szCs w:val="20"/>
    </w:rPr>
  </w:style>
  <w:style w:type="character" w:customStyle="1" w:styleId="JegyzetszvegChar">
    <w:name w:val="Jegyzetszöveg Char"/>
    <w:basedOn w:val="Bekezdsalapbettpusa"/>
    <w:link w:val="Jegyzetszveg"/>
    <w:uiPriority w:val="99"/>
    <w:semiHidden/>
    <w:rsid w:val="00331164"/>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331164"/>
    <w:rPr>
      <w:b/>
      <w:bCs/>
    </w:rPr>
  </w:style>
  <w:style w:type="character" w:customStyle="1" w:styleId="MegjegyzstrgyaChar">
    <w:name w:val="Megjegyzés tárgya Char"/>
    <w:basedOn w:val="JegyzetszvegChar"/>
    <w:link w:val="Megjegyzstrgya"/>
    <w:uiPriority w:val="99"/>
    <w:semiHidden/>
    <w:rsid w:val="00331164"/>
    <w:rPr>
      <w:rFonts w:ascii="Calibri" w:hAnsi="Calibri" w:cs="Times New Roman"/>
      <w:b/>
      <w:bCs/>
      <w:sz w:val="20"/>
      <w:szCs w:val="20"/>
    </w:rPr>
  </w:style>
  <w:style w:type="paragraph" w:styleId="Buborkszveg">
    <w:name w:val="Balloon Text"/>
    <w:basedOn w:val="Norml"/>
    <w:link w:val="BuborkszvegChar"/>
    <w:uiPriority w:val="99"/>
    <w:semiHidden/>
    <w:unhideWhenUsed/>
    <w:rsid w:val="00331164"/>
    <w:rPr>
      <w:rFonts w:ascii="Tahoma" w:hAnsi="Tahoma" w:cs="Tahoma"/>
      <w:sz w:val="16"/>
      <w:szCs w:val="16"/>
    </w:rPr>
  </w:style>
  <w:style w:type="character" w:customStyle="1" w:styleId="BuborkszvegChar">
    <w:name w:val="Buborékszöveg Char"/>
    <w:basedOn w:val="Bekezdsalapbettpusa"/>
    <w:link w:val="Buborkszveg"/>
    <w:uiPriority w:val="99"/>
    <w:semiHidden/>
    <w:rsid w:val="00331164"/>
    <w:rPr>
      <w:rFonts w:ascii="Tahoma" w:hAnsi="Tahoma" w:cs="Tahoma"/>
      <w:sz w:val="16"/>
      <w:szCs w:val="16"/>
    </w:rPr>
  </w:style>
  <w:style w:type="character" w:styleId="Hiperhivatkozs">
    <w:name w:val="Hyperlink"/>
    <w:basedOn w:val="Bekezdsalapbettpusa"/>
    <w:uiPriority w:val="99"/>
    <w:semiHidden/>
    <w:unhideWhenUsed/>
    <w:rsid w:val="006F7F10"/>
    <w:rPr>
      <w:color w:val="0000FF"/>
      <w:u w:val="single"/>
    </w:rPr>
  </w:style>
  <w:style w:type="paragraph" w:styleId="lfej">
    <w:name w:val="header"/>
    <w:basedOn w:val="Norml"/>
    <w:link w:val="lfejChar"/>
    <w:uiPriority w:val="99"/>
    <w:rsid w:val="00193B30"/>
    <w:pPr>
      <w:suppressAutoHyphens/>
      <w:overflowPunct w:val="0"/>
      <w:autoSpaceDE w:val="0"/>
      <w:textAlignment w:val="baseline"/>
    </w:pPr>
    <w:rPr>
      <w:rFonts w:ascii="Times New Roman" w:eastAsia="Times New Roman" w:hAnsi="Times New Roman"/>
      <w:sz w:val="24"/>
      <w:szCs w:val="20"/>
      <w:lang w:eastAsia="ar-SA"/>
    </w:rPr>
  </w:style>
  <w:style w:type="character" w:customStyle="1" w:styleId="lfejChar">
    <w:name w:val="Élőfej Char"/>
    <w:basedOn w:val="Bekezdsalapbettpusa"/>
    <w:link w:val="lfej"/>
    <w:uiPriority w:val="99"/>
    <w:rsid w:val="00193B30"/>
    <w:rPr>
      <w:rFonts w:ascii="Times New Roman" w:eastAsia="Times New Roman" w:hAnsi="Times New Roman" w:cs="Times New Roman"/>
      <w:sz w:val="24"/>
      <w:szCs w:val="20"/>
      <w:lang w:eastAsia="ar-SA"/>
    </w:rPr>
  </w:style>
  <w:style w:type="table" w:styleId="Rcsostblzat">
    <w:name w:val="Table Grid"/>
    <w:basedOn w:val="Normltblzat"/>
    <w:uiPriority w:val="59"/>
    <w:rsid w:val="00193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6067D"/>
    <w:pPr>
      <w:spacing w:after="0" w:line="240" w:lineRule="auto"/>
    </w:pPr>
    <w:rPr>
      <w:rFonts w:ascii="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6067D"/>
    <w:pPr>
      <w:ind w:left="720"/>
    </w:pPr>
  </w:style>
  <w:style w:type="character" w:styleId="Jegyzethivatkozs">
    <w:name w:val="annotation reference"/>
    <w:basedOn w:val="Bekezdsalapbettpusa"/>
    <w:uiPriority w:val="99"/>
    <w:semiHidden/>
    <w:unhideWhenUsed/>
    <w:rsid w:val="00331164"/>
    <w:rPr>
      <w:sz w:val="16"/>
      <w:szCs w:val="16"/>
    </w:rPr>
  </w:style>
  <w:style w:type="paragraph" w:styleId="Jegyzetszveg">
    <w:name w:val="annotation text"/>
    <w:basedOn w:val="Norml"/>
    <w:link w:val="JegyzetszvegChar"/>
    <w:uiPriority w:val="99"/>
    <w:semiHidden/>
    <w:unhideWhenUsed/>
    <w:rsid w:val="00331164"/>
    <w:rPr>
      <w:sz w:val="20"/>
      <w:szCs w:val="20"/>
    </w:rPr>
  </w:style>
  <w:style w:type="character" w:customStyle="1" w:styleId="JegyzetszvegChar">
    <w:name w:val="Jegyzetszöveg Char"/>
    <w:basedOn w:val="Bekezdsalapbettpusa"/>
    <w:link w:val="Jegyzetszveg"/>
    <w:uiPriority w:val="99"/>
    <w:semiHidden/>
    <w:rsid w:val="00331164"/>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331164"/>
    <w:rPr>
      <w:b/>
      <w:bCs/>
    </w:rPr>
  </w:style>
  <w:style w:type="character" w:customStyle="1" w:styleId="MegjegyzstrgyaChar">
    <w:name w:val="Megjegyzés tárgya Char"/>
    <w:basedOn w:val="JegyzetszvegChar"/>
    <w:link w:val="Megjegyzstrgya"/>
    <w:uiPriority w:val="99"/>
    <w:semiHidden/>
    <w:rsid w:val="00331164"/>
    <w:rPr>
      <w:rFonts w:ascii="Calibri" w:hAnsi="Calibri" w:cs="Times New Roman"/>
      <w:b/>
      <w:bCs/>
      <w:sz w:val="20"/>
      <w:szCs w:val="20"/>
    </w:rPr>
  </w:style>
  <w:style w:type="paragraph" w:styleId="Buborkszveg">
    <w:name w:val="Balloon Text"/>
    <w:basedOn w:val="Norml"/>
    <w:link w:val="BuborkszvegChar"/>
    <w:uiPriority w:val="99"/>
    <w:semiHidden/>
    <w:unhideWhenUsed/>
    <w:rsid w:val="00331164"/>
    <w:rPr>
      <w:rFonts w:ascii="Tahoma" w:hAnsi="Tahoma" w:cs="Tahoma"/>
      <w:sz w:val="16"/>
      <w:szCs w:val="16"/>
    </w:rPr>
  </w:style>
  <w:style w:type="character" w:customStyle="1" w:styleId="BuborkszvegChar">
    <w:name w:val="Buborékszöveg Char"/>
    <w:basedOn w:val="Bekezdsalapbettpusa"/>
    <w:link w:val="Buborkszveg"/>
    <w:uiPriority w:val="99"/>
    <w:semiHidden/>
    <w:rsid w:val="00331164"/>
    <w:rPr>
      <w:rFonts w:ascii="Tahoma" w:hAnsi="Tahoma" w:cs="Tahoma"/>
      <w:sz w:val="16"/>
      <w:szCs w:val="16"/>
    </w:rPr>
  </w:style>
  <w:style w:type="character" w:styleId="Hiperhivatkozs">
    <w:name w:val="Hyperlink"/>
    <w:basedOn w:val="Bekezdsalapbettpusa"/>
    <w:uiPriority w:val="99"/>
    <w:semiHidden/>
    <w:unhideWhenUsed/>
    <w:rsid w:val="006F7F10"/>
    <w:rPr>
      <w:color w:val="0000FF"/>
      <w:u w:val="single"/>
    </w:rPr>
  </w:style>
  <w:style w:type="paragraph" w:styleId="lfej">
    <w:name w:val="header"/>
    <w:basedOn w:val="Norml"/>
    <w:link w:val="lfejChar"/>
    <w:uiPriority w:val="99"/>
    <w:rsid w:val="00193B30"/>
    <w:pPr>
      <w:suppressAutoHyphens/>
      <w:overflowPunct w:val="0"/>
      <w:autoSpaceDE w:val="0"/>
      <w:textAlignment w:val="baseline"/>
    </w:pPr>
    <w:rPr>
      <w:rFonts w:ascii="Times New Roman" w:eastAsia="Times New Roman" w:hAnsi="Times New Roman"/>
      <w:sz w:val="24"/>
      <w:szCs w:val="20"/>
      <w:lang w:eastAsia="ar-SA"/>
    </w:rPr>
  </w:style>
  <w:style w:type="character" w:customStyle="1" w:styleId="lfejChar">
    <w:name w:val="Élőfej Char"/>
    <w:basedOn w:val="Bekezdsalapbettpusa"/>
    <w:link w:val="lfej"/>
    <w:uiPriority w:val="99"/>
    <w:rsid w:val="00193B30"/>
    <w:rPr>
      <w:rFonts w:ascii="Times New Roman" w:eastAsia="Times New Roman" w:hAnsi="Times New Roman" w:cs="Times New Roman"/>
      <w:sz w:val="24"/>
      <w:szCs w:val="20"/>
      <w:lang w:eastAsia="ar-SA"/>
    </w:rPr>
  </w:style>
  <w:style w:type="table" w:styleId="Rcsostblzat">
    <w:name w:val="Table Grid"/>
    <w:basedOn w:val="Normltblzat"/>
    <w:uiPriority w:val="59"/>
    <w:rsid w:val="00193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5397">
      <w:bodyDiv w:val="1"/>
      <w:marLeft w:val="0"/>
      <w:marRight w:val="0"/>
      <w:marTop w:val="0"/>
      <w:marBottom w:val="0"/>
      <w:divBdr>
        <w:top w:val="none" w:sz="0" w:space="0" w:color="auto"/>
        <w:left w:val="none" w:sz="0" w:space="0" w:color="auto"/>
        <w:bottom w:val="none" w:sz="0" w:space="0" w:color="auto"/>
        <w:right w:val="none" w:sz="0" w:space="0" w:color="auto"/>
      </w:divBdr>
    </w:div>
    <w:div w:id="256717670">
      <w:bodyDiv w:val="1"/>
      <w:marLeft w:val="0"/>
      <w:marRight w:val="0"/>
      <w:marTop w:val="0"/>
      <w:marBottom w:val="0"/>
      <w:divBdr>
        <w:top w:val="none" w:sz="0" w:space="0" w:color="auto"/>
        <w:left w:val="none" w:sz="0" w:space="0" w:color="auto"/>
        <w:bottom w:val="none" w:sz="0" w:space="0" w:color="auto"/>
        <w:right w:val="none" w:sz="0" w:space="0" w:color="auto"/>
      </w:divBdr>
    </w:div>
    <w:div w:id="314722224">
      <w:bodyDiv w:val="1"/>
      <w:marLeft w:val="0"/>
      <w:marRight w:val="0"/>
      <w:marTop w:val="0"/>
      <w:marBottom w:val="0"/>
      <w:divBdr>
        <w:top w:val="none" w:sz="0" w:space="0" w:color="auto"/>
        <w:left w:val="none" w:sz="0" w:space="0" w:color="auto"/>
        <w:bottom w:val="none" w:sz="0" w:space="0" w:color="auto"/>
        <w:right w:val="none" w:sz="0" w:space="0" w:color="auto"/>
      </w:divBdr>
    </w:div>
    <w:div w:id="518858965">
      <w:bodyDiv w:val="1"/>
      <w:marLeft w:val="0"/>
      <w:marRight w:val="0"/>
      <w:marTop w:val="0"/>
      <w:marBottom w:val="0"/>
      <w:divBdr>
        <w:top w:val="none" w:sz="0" w:space="0" w:color="auto"/>
        <w:left w:val="none" w:sz="0" w:space="0" w:color="auto"/>
        <w:bottom w:val="none" w:sz="0" w:space="0" w:color="auto"/>
        <w:right w:val="none" w:sz="0" w:space="0" w:color="auto"/>
      </w:divBdr>
    </w:div>
    <w:div w:id="635575040">
      <w:bodyDiv w:val="1"/>
      <w:marLeft w:val="0"/>
      <w:marRight w:val="0"/>
      <w:marTop w:val="0"/>
      <w:marBottom w:val="0"/>
      <w:divBdr>
        <w:top w:val="none" w:sz="0" w:space="0" w:color="auto"/>
        <w:left w:val="none" w:sz="0" w:space="0" w:color="auto"/>
        <w:bottom w:val="none" w:sz="0" w:space="0" w:color="auto"/>
        <w:right w:val="none" w:sz="0" w:space="0" w:color="auto"/>
      </w:divBdr>
    </w:div>
    <w:div w:id="638649710">
      <w:bodyDiv w:val="1"/>
      <w:marLeft w:val="0"/>
      <w:marRight w:val="0"/>
      <w:marTop w:val="0"/>
      <w:marBottom w:val="0"/>
      <w:divBdr>
        <w:top w:val="none" w:sz="0" w:space="0" w:color="auto"/>
        <w:left w:val="none" w:sz="0" w:space="0" w:color="auto"/>
        <w:bottom w:val="none" w:sz="0" w:space="0" w:color="auto"/>
        <w:right w:val="none" w:sz="0" w:space="0" w:color="auto"/>
      </w:divBdr>
    </w:div>
    <w:div w:id="865482749">
      <w:bodyDiv w:val="1"/>
      <w:marLeft w:val="0"/>
      <w:marRight w:val="0"/>
      <w:marTop w:val="0"/>
      <w:marBottom w:val="0"/>
      <w:divBdr>
        <w:top w:val="none" w:sz="0" w:space="0" w:color="auto"/>
        <w:left w:val="none" w:sz="0" w:space="0" w:color="auto"/>
        <w:bottom w:val="none" w:sz="0" w:space="0" w:color="auto"/>
        <w:right w:val="none" w:sz="0" w:space="0" w:color="auto"/>
      </w:divBdr>
    </w:div>
    <w:div w:id="1060400724">
      <w:bodyDiv w:val="1"/>
      <w:marLeft w:val="0"/>
      <w:marRight w:val="0"/>
      <w:marTop w:val="0"/>
      <w:marBottom w:val="0"/>
      <w:divBdr>
        <w:top w:val="none" w:sz="0" w:space="0" w:color="auto"/>
        <w:left w:val="none" w:sz="0" w:space="0" w:color="auto"/>
        <w:bottom w:val="none" w:sz="0" w:space="0" w:color="auto"/>
        <w:right w:val="none" w:sz="0" w:space="0" w:color="auto"/>
      </w:divBdr>
    </w:div>
    <w:div w:id="1238784487">
      <w:bodyDiv w:val="1"/>
      <w:marLeft w:val="0"/>
      <w:marRight w:val="0"/>
      <w:marTop w:val="0"/>
      <w:marBottom w:val="0"/>
      <w:divBdr>
        <w:top w:val="none" w:sz="0" w:space="0" w:color="auto"/>
        <w:left w:val="none" w:sz="0" w:space="0" w:color="auto"/>
        <w:bottom w:val="none" w:sz="0" w:space="0" w:color="auto"/>
        <w:right w:val="none" w:sz="0" w:space="0" w:color="auto"/>
      </w:divBdr>
    </w:div>
    <w:div w:id="1337147659">
      <w:bodyDiv w:val="1"/>
      <w:marLeft w:val="0"/>
      <w:marRight w:val="0"/>
      <w:marTop w:val="0"/>
      <w:marBottom w:val="0"/>
      <w:divBdr>
        <w:top w:val="none" w:sz="0" w:space="0" w:color="auto"/>
        <w:left w:val="none" w:sz="0" w:space="0" w:color="auto"/>
        <w:bottom w:val="none" w:sz="0" w:space="0" w:color="auto"/>
        <w:right w:val="none" w:sz="0" w:space="0" w:color="auto"/>
      </w:divBdr>
    </w:div>
    <w:div w:id="1344362853">
      <w:bodyDiv w:val="1"/>
      <w:marLeft w:val="0"/>
      <w:marRight w:val="0"/>
      <w:marTop w:val="0"/>
      <w:marBottom w:val="0"/>
      <w:divBdr>
        <w:top w:val="none" w:sz="0" w:space="0" w:color="auto"/>
        <w:left w:val="none" w:sz="0" w:space="0" w:color="auto"/>
        <w:bottom w:val="none" w:sz="0" w:space="0" w:color="auto"/>
        <w:right w:val="none" w:sz="0" w:space="0" w:color="auto"/>
      </w:divBdr>
    </w:div>
    <w:div w:id="17093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nssnet.hu/" TargetMode="Externa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1671</Words>
  <Characters>11537</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Morvai Petra (morvaip)</dc:creator>
  <cp:lastModifiedBy>Morvai Petra (morvaip)</cp:lastModifiedBy>
  <cp:revision>20</cp:revision>
  <dcterms:created xsi:type="dcterms:W3CDTF">2019-11-25T13:42:00Z</dcterms:created>
  <dcterms:modified xsi:type="dcterms:W3CDTF">2019-11-26T15:01:00Z</dcterms:modified>
</cp:coreProperties>
</file>