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9F3E4" w14:textId="77777777" w:rsidR="00F6067D" w:rsidRPr="00BC6510" w:rsidRDefault="00F6067D" w:rsidP="00BC65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Tisztelt Ajánlattevő!</w:t>
      </w:r>
    </w:p>
    <w:p w14:paraId="533E35DD" w14:textId="77777777" w:rsidR="00F6067D" w:rsidRPr="00BC6510" w:rsidRDefault="00F6067D" w:rsidP="00BC6510">
      <w:pPr>
        <w:jc w:val="both"/>
        <w:rPr>
          <w:rFonts w:ascii="Times New Roman" w:hAnsi="Times New Roman"/>
        </w:rPr>
      </w:pPr>
    </w:p>
    <w:p w14:paraId="14A5366E" w14:textId="77777777" w:rsidR="00F6067D" w:rsidRPr="00BC6510" w:rsidRDefault="00F6067D" w:rsidP="00BC6510">
      <w:pPr>
        <w:jc w:val="both"/>
        <w:rPr>
          <w:rFonts w:ascii="Times New Roman" w:hAnsi="Times New Roman"/>
          <w:b/>
          <w:bCs/>
        </w:rPr>
      </w:pPr>
    </w:p>
    <w:p w14:paraId="2125D6F4" w14:textId="77777777" w:rsidR="00F6067D" w:rsidRPr="00BC6510" w:rsidRDefault="00F6067D" w:rsidP="00BC651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</w:rPr>
      </w:pPr>
      <w:r w:rsidRPr="00BC6510">
        <w:rPr>
          <w:rFonts w:ascii="Times New Roman" w:hAnsi="Times New Roman"/>
        </w:rPr>
        <w:t xml:space="preserve">A MÁV Zrt. által indított </w:t>
      </w:r>
      <w:r w:rsidRPr="00BC6510">
        <w:rPr>
          <w:rFonts w:ascii="Times New Roman" w:hAnsi="Times New Roman"/>
          <w:b/>
          <w:bCs/>
        </w:rPr>
        <w:t>„</w:t>
      </w:r>
      <w:r w:rsidR="0002125F" w:rsidRPr="00BC6510">
        <w:rPr>
          <w:rFonts w:ascii="Times New Roman" w:hAnsi="Times New Roman"/>
          <w:b/>
          <w:shd w:val="clear" w:color="auto" w:fill="FFFFFF"/>
        </w:rPr>
        <w:t>Geodézia eszközök beszerzése</w:t>
      </w:r>
      <w:r w:rsidRPr="00BC6510">
        <w:rPr>
          <w:rFonts w:ascii="Times New Roman" w:hAnsi="Times New Roman"/>
          <w:b/>
          <w:bCs/>
          <w:lang w:val="x-none" w:eastAsia="x-none"/>
        </w:rPr>
        <w:t>”</w:t>
      </w:r>
      <w:r w:rsidRPr="00BC6510">
        <w:rPr>
          <w:rFonts w:ascii="Times New Roman" w:hAnsi="Times New Roman"/>
          <w:lang w:val="x-none" w:eastAsia="x-none"/>
        </w:rPr>
        <w:t xml:space="preserve"> </w:t>
      </w:r>
      <w:r w:rsidRPr="00BC6510">
        <w:rPr>
          <w:rFonts w:ascii="Times New Roman" w:hAnsi="Times New Roman"/>
        </w:rPr>
        <w:t>tárgyú beszerzési eljárásban Ajánlattevők által feltett kérdésekre ezúton küldjük meg az Ajánlatkérő válaszát.</w:t>
      </w:r>
    </w:p>
    <w:p w14:paraId="43B422EF" w14:textId="77777777" w:rsidR="00F6067D" w:rsidRPr="00BC6510" w:rsidRDefault="00F6067D" w:rsidP="00BC6510">
      <w:pPr>
        <w:jc w:val="both"/>
        <w:rPr>
          <w:rFonts w:ascii="Times New Roman" w:hAnsi="Times New Roman"/>
          <w:b/>
          <w:bCs/>
        </w:rPr>
      </w:pPr>
    </w:p>
    <w:p w14:paraId="70AD11EC" w14:textId="77777777" w:rsidR="00F6067D" w:rsidRPr="00BC6510" w:rsidRDefault="00F6067D" w:rsidP="00BC6510">
      <w:pPr>
        <w:jc w:val="both"/>
        <w:rPr>
          <w:rFonts w:ascii="Times New Roman" w:hAnsi="Times New Roman"/>
          <w:b/>
          <w:bCs/>
        </w:rPr>
      </w:pPr>
    </w:p>
    <w:p w14:paraId="3A95888A" w14:textId="5CB5D930" w:rsidR="00F6067D" w:rsidRPr="00BC6510" w:rsidRDefault="00F6067D" w:rsidP="00BC6510">
      <w:pPr>
        <w:jc w:val="both"/>
        <w:rPr>
          <w:rFonts w:ascii="Times New Roman" w:hAnsi="Times New Roman"/>
          <w:b/>
          <w:bCs/>
        </w:rPr>
      </w:pPr>
      <w:r w:rsidRPr="00BC6510">
        <w:rPr>
          <w:rFonts w:ascii="Times New Roman" w:hAnsi="Times New Roman"/>
          <w:b/>
          <w:bCs/>
        </w:rPr>
        <w:t>Kiegészítő tájékoztatás</w:t>
      </w:r>
      <w:r w:rsidR="00331164">
        <w:rPr>
          <w:rFonts w:ascii="Times New Roman" w:hAnsi="Times New Roman"/>
          <w:b/>
          <w:bCs/>
        </w:rPr>
        <w:t xml:space="preserve"> I</w:t>
      </w:r>
      <w:r w:rsidR="00767196">
        <w:rPr>
          <w:rFonts w:ascii="Times New Roman" w:hAnsi="Times New Roman"/>
          <w:b/>
          <w:bCs/>
        </w:rPr>
        <w:t>I</w:t>
      </w:r>
      <w:r w:rsidR="00331164">
        <w:rPr>
          <w:rFonts w:ascii="Times New Roman" w:hAnsi="Times New Roman"/>
          <w:b/>
          <w:bCs/>
        </w:rPr>
        <w:t xml:space="preserve">I. </w:t>
      </w:r>
      <w:r w:rsidRPr="00BC6510">
        <w:rPr>
          <w:rFonts w:ascii="Times New Roman" w:hAnsi="Times New Roman"/>
          <w:b/>
          <w:bCs/>
        </w:rPr>
        <w:t>kér</w:t>
      </w:r>
      <w:r w:rsidR="00A269D2">
        <w:rPr>
          <w:rFonts w:ascii="Times New Roman" w:hAnsi="Times New Roman"/>
          <w:b/>
          <w:bCs/>
        </w:rPr>
        <w:t>d</w:t>
      </w:r>
      <w:r w:rsidRPr="00BC6510">
        <w:rPr>
          <w:rFonts w:ascii="Times New Roman" w:hAnsi="Times New Roman"/>
          <w:b/>
          <w:bCs/>
        </w:rPr>
        <w:t>és-válasz</w:t>
      </w:r>
    </w:p>
    <w:p w14:paraId="15A3EF13" w14:textId="77777777" w:rsidR="00F6067D" w:rsidRPr="00BC6510" w:rsidRDefault="00F6067D" w:rsidP="00BC6510">
      <w:pPr>
        <w:pStyle w:val="Listaszerbekezds"/>
        <w:jc w:val="both"/>
        <w:rPr>
          <w:rFonts w:ascii="Times New Roman" w:hAnsi="Times New Roman"/>
        </w:rPr>
      </w:pPr>
    </w:p>
    <w:p w14:paraId="2EE8B4EC" w14:textId="7EADC2A6" w:rsidR="0004190D" w:rsidRDefault="00F6067D" w:rsidP="0004190D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</w:rPr>
      </w:pPr>
      <w:r w:rsidRPr="00767196">
        <w:rPr>
          <w:rFonts w:ascii="Times New Roman" w:hAnsi="Times New Roman"/>
        </w:rPr>
        <w:t>kérdés:</w:t>
      </w:r>
      <w:r w:rsidR="00331164" w:rsidRPr="00767196">
        <w:rPr>
          <w:rFonts w:ascii="Times New Roman" w:hAnsi="Times New Roman"/>
        </w:rPr>
        <w:t xml:space="preserve"> </w:t>
      </w:r>
      <w:r w:rsidR="0004190D" w:rsidRPr="0004190D">
        <w:rPr>
          <w:rFonts w:ascii="Times New Roman" w:hAnsi="Times New Roman"/>
        </w:rPr>
        <w:t>kérjük a T. Ajánlatkérő szíves megerősítését arra vonatkozóan, hogy a megjelölt referenciatermék felcserélhető-e az Ajánlattevő</w:t>
      </w:r>
      <w:r w:rsidR="0004190D">
        <w:rPr>
          <w:rFonts w:ascii="Times New Roman" w:hAnsi="Times New Roman"/>
        </w:rPr>
        <w:t xml:space="preserve"> </w:t>
      </w:r>
      <w:r w:rsidR="0004190D" w:rsidRPr="0004190D">
        <w:rPr>
          <w:rFonts w:ascii="Times New Roman" w:hAnsi="Times New Roman"/>
        </w:rPr>
        <w:t>saját termé</w:t>
      </w:r>
      <w:r w:rsidR="0004190D">
        <w:rPr>
          <w:rFonts w:ascii="Times New Roman" w:hAnsi="Times New Roman"/>
        </w:rPr>
        <w:t>kével.</w:t>
      </w:r>
    </w:p>
    <w:p w14:paraId="2A88DDFC" w14:textId="77777777" w:rsidR="003647A1" w:rsidRDefault="003647A1" w:rsidP="003647A1">
      <w:pPr>
        <w:jc w:val="both"/>
        <w:rPr>
          <w:rFonts w:ascii="Times New Roman" w:hAnsi="Times New Roman"/>
        </w:rPr>
      </w:pPr>
    </w:p>
    <w:p w14:paraId="15ECE4A7" w14:textId="6A000CEB" w:rsidR="003647A1" w:rsidRDefault="003647A1" w:rsidP="003647A1">
      <w:pPr>
        <w:ind w:left="708"/>
        <w:jc w:val="both"/>
        <w:rPr>
          <w:rFonts w:ascii="Times New Roman" w:hAnsi="Times New Roman"/>
        </w:rPr>
      </w:pPr>
      <w:r w:rsidRPr="003647A1">
        <w:rPr>
          <w:rFonts w:ascii="Times New Roman" w:hAnsi="Times New Roman"/>
          <w:b/>
        </w:rPr>
        <w:t>Válasz:</w:t>
      </w:r>
      <w:r>
        <w:rPr>
          <w:rFonts w:ascii="Times New Roman" w:hAnsi="Times New Roman"/>
          <w:b/>
        </w:rPr>
        <w:t xml:space="preserve"> </w:t>
      </w:r>
      <w:r w:rsidRPr="003647A1">
        <w:rPr>
          <w:rFonts w:ascii="Times New Roman" w:hAnsi="Times New Roman"/>
        </w:rPr>
        <w:t>Az első kiegészítés 1. kérdésére adott válaszunkban található specifikációnak megfelelő mérőműszer jöhet szóba gyártótól függetlenül.</w:t>
      </w:r>
    </w:p>
    <w:p w14:paraId="1EFC929A" w14:textId="77777777" w:rsidR="003647A1" w:rsidRPr="003647A1" w:rsidRDefault="003647A1" w:rsidP="003647A1">
      <w:pPr>
        <w:ind w:left="708"/>
        <w:jc w:val="both"/>
        <w:rPr>
          <w:rFonts w:ascii="Times New Roman" w:hAnsi="Times New Roman"/>
          <w:b/>
        </w:rPr>
      </w:pPr>
    </w:p>
    <w:p w14:paraId="00AD83C0" w14:textId="77777777" w:rsidR="0004190D" w:rsidRPr="0004190D" w:rsidRDefault="0004190D" w:rsidP="0004190D">
      <w:pPr>
        <w:pStyle w:val="Listaszerbekezds"/>
        <w:jc w:val="both"/>
        <w:rPr>
          <w:rFonts w:ascii="Times New Roman" w:hAnsi="Times New Roman"/>
        </w:rPr>
      </w:pPr>
    </w:p>
    <w:p w14:paraId="6DA13C65" w14:textId="77777777" w:rsidR="0077234A" w:rsidRDefault="00F6067D" w:rsidP="0077234A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331164">
        <w:rPr>
          <w:rFonts w:ascii="Times New Roman" w:hAnsi="Times New Roman"/>
        </w:rPr>
        <w:t>kérdés:</w:t>
      </w:r>
      <w:r w:rsidR="00331164" w:rsidRPr="00331164">
        <w:rPr>
          <w:rFonts w:ascii="Times New Roman" w:hAnsi="Times New Roman"/>
        </w:rPr>
        <w:t xml:space="preserve"> </w:t>
      </w:r>
      <w:r w:rsidR="0077234A" w:rsidRPr="0077234A">
        <w:rPr>
          <w:rFonts w:ascii="Times New Roman" w:hAnsi="Times New Roman" w:cs="Times New Roman"/>
          <w:sz w:val="22"/>
          <w:szCs w:val="22"/>
        </w:rPr>
        <w:t xml:space="preserve">kérjük a T. Ajánlatkérő tájékoztatását arra vonatkozólag, hogy az ajánlatkérés kizárólag a GNSS vevőre, vagy komplett GNSS </w:t>
      </w:r>
      <w:proofErr w:type="spellStart"/>
      <w:r w:rsidR="0077234A" w:rsidRPr="0077234A">
        <w:rPr>
          <w:rFonts w:ascii="Times New Roman" w:hAnsi="Times New Roman" w:cs="Times New Roman"/>
          <w:sz w:val="22"/>
          <w:szCs w:val="22"/>
        </w:rPr>
        <w:t>rover</w:t>
      </w:r>
      <w:proofErr w:type="spellEnd"/>
      <w:r w:rsidR="0077234A" w:rsidRPr="0077234A">
        <w:rPr>
          <w:rFonts w:ascii="Times New Roman" w:hAnsi="Times New Roman" w:cs="Times New Roman"/>
          <w:sz w:val="22"/>
          <w:szCs w:val="22"/>
        </w:rPr>
        <w:t xml:space="preserve"> csomagra (ideértve GNSS vevőt, vezérlőt és a használathoz szükséges minimum kiegészítők, mint pl. GNSS rúd, akkumulátorok </w:t>
      </w:r>
      <w:proofErr w:type="spellStart"/>
      <w:r w:rsidR="0077234A" w:rsidRPr="0077234A">
        <w:rPr>
          <w:rFonts w:ascii="Times New Roman" w:hAnsi="Times New Roman" w:cs="Times New Roman"/>
          <w:sz w:val="22"/>
          <w:szCs w:val="22"/>
        </w:rPr>
        <w:t>stb</w:t>
      </w:r>
      <w:proofErr w:type="spellEnd"/>
      <w:r w:rsidR="0077234A" w:rsidRPr="0077234A">
        <w:rPr>
          <w:rFonts w:ascii="Times New Roman" w:hAnsi="Times New Roman" w:cs="Times New Roman"/>
          <w:sz w:val="22"/>
          <w:szCs w:val="22"/>
        </w:rPr>
        <w:t>) vonatkozik-e?</w:t>
      </w:r>
      <w:r w:rsidR="0077234A">
        <w:rPr>
          <w:sz w:val="20"/>
          <w:szCs w:val="20"/>
        </w:rPr>
        <w:t xml:space="preserve"> </w:t>
      </w:r>
    </w:p>
    <w:p w14:paraId="5A90E1C1" w14:textId="77777777" w:rsidR="003647A1" w:rsidRDefault="003647A1" w:rsidP="003647A1">
      <w:pPr>
        <w:pStyle w:val="Default"/>
        <w:jc w:val="both"/>
        <w:rPr>
          <w:sz w:val="20"/>
          <w:szCs w:val="20"/>
        </w:rPr>
      </w:pPr>
    </w:p>
    <w:p w14:paraId="033191B8" w14:textId="6E75DAF4" w:rsidR="003647A1" w:rsidRDefault="003647A1" w:rsidP="003647A1">
      <w:pPr>
        <w:pStyle w:val="Default"/>
        <w:ind w:left="708"/>
        <w:jc w:val="both"/>
        <w:rPr>
          <w:rFonts w:ascii="Times New Roman" w:hAnsi="Times New Roman"/>
        </w:rPr>
      </w:pPr>
      <w:r w:rsidRPr="003647A1">
        <w:rPr>
          <w:rFonts w:ascii="Times New Roman" w:hAnsi="Times New Roman"/>
          <w:b/>
        </w:rPr>
        <w:t>Válasz:</w:t>
      </w:r>
      <w:r>
        <w:rPr>
          <w:rFonts w:ascii="Times New Roman" w:hAnsi="Times New Roman"/>
          <w:b/>
        </w:rPr>
        <w:t xml:space="preserve"> </w:t>
      </w:r>
      <w:r w:rsidR="001514EF">
        <w:rPr>
          <w:rFonts w:ascii="Times New Roman" w:hAnsi="Times New Roman"/>
          <w:b/>
        </w:rPr>
        <w:t xml:space="preserve">A </w:t>
      </w:r>
      <w:r w:rsidR="001514EF">
        <w:rPr>
          <w:rFonts w:ascii="Times New Roman" w:hAnsi="Times New Roman"/>
        </w:rPr>
        <w:t xml:space="preserve">második </w:t>
      </w:r>
      <w:r w:rsidRPr="003647A1">
        <w:rPr>
          <w:rFonts w:ascii="Times New Roman" w:hAnsi="Times New Roman"/>
        </w:rPr>
        <w:t>kiegészítés 1</w:t>
      </w:r>
      <w:r w:rsidR="001514EF">
        <w:rPr>
          <w:rFonts w:ascii="Times New Roman" w:hAnsi="Times New Roman"/>
        </w:rPr>
        <w:t>0</w:t>
      </w:r>
      <w:r w:rsidRPr="003647A1">
        <w:rPr>
          <w:rFonts w:ascii="Times New Roman" w:hAnsi="Times New Roman"/>
        </w:rPr>
        <w:t>. kérdésére adott válaszunk</w:t>
      </w:r>
      <w:r w:rsidR="001514EF">
        <w:rPr>
          <w:rFonts w:ascii="Times New Roman" w:hAnsi="Times New Roman"/>
        </w:rPr>
        <w:t xml:space="preserve"> értelmében teljes eszközről van szó, azaz GNSS vevő + terepi vezérlő + tartozékok (</w:t>
      </w:r>
      <w:proofErr w:type="spellStart"/>
      <w:r w:rsidR="001514EF">
        <w:rPr>
          <w:rFonts w:ascii="Times New Roman" w:hAnsi="Times New Roman"/>
        </w:rPr>
        <w:t>árbóc</w:t>
      </w:r>
      <w:proofErr w:type="spellEnd"/>
      <w:r w:rsidR="001514EF">
        <w:rPr>
          <w:rFonts w:ascii="Times New Roman" w:hAnsi="Times New Roman"/>
        </w:rPr>
        <w:t xml:space="preserve">, táska, </w:t>
      </w:r>
      <w:proofErr w:type="spellStart"/>
      <w:r w:rsidR="001514EF">
        <w:rPr>
          <w:rFonts w:ascii="Times New Roman" w:hAnsi="Times New Roman"/>
        </w:rPr>
        <w:t>stb</w:t>
      </w:r>
      <w:proofErr w:type="spellEnd"/>
      <w:r w:rsidR="001514E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4D31CC6B" w14:textId="77777777" w:rsidR="003647A1" w:rsidRDefault="003647A1" w:rsidP="003647A1">
      <w:pPr>
        <w:pStyle w:val="Default"/>
        <w:ind w:left="708"/>
        <w:jc w:val="both"/>
        <w:rPr>
          <w:sz w:val="20"/>
          <w:szCs w:val="20"/>
        </w:rPr>
      </w:pPr>
    </w:p>
    <w:p w14:paraId="3297490B" w14:textId="3815AC03" w:rsidR="00F6067D" w:rsidRPr="00331164" w:rsidRDefault="00F6067D" w:rsidP="0077234A">
      <w:pPr>
        <w:pStyle w:val="Listaszerbekezds"/>
        <w:jc w:val="both"/>
        <w:rPr>
          <w:rFonts w:ascii="Times New Roman" w:hAnsi="Times New Roman"/>
        </w:rPr>
      </w:pPr>
    </w:p>
    <w:p w14:paraId="2E69D244" w14:textId="30CEFB6D" w:rsidR="004E72CF" w:rsidRDefault="004B3EFE" w:rsidP="004E72CF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31164">
        <w:rPr>
          <w:rFonts w:ascii="Times New Roman" w:hAnsi="Times New Roman"/>
        </w:rPr>
        <w:t>k</w:t>
      </w:r>
      <w:r w:rsidR="00F6067D" w:rsidRPr="00331164">
        <w:rPr>
          <w:rFonts w:ascii="Times New Roman" w:hAnsi="Times New Roman"/>
        </w:rPr>
        <w:t>érdés:</w:t>
      </w:r>
      <w:r w:rsidR="00331164" w:rsidRPr="00331164">
        <w:rPr>
          <w:rFonts w:ascii="Times New Roman" w:hAnsi="Times New Roman"/>
        </w:rPr>
        <w:t xml:space="preserve"> </w:t>
      </w:r>
      <w:r w:rsidR="004E72CF" w:rsidRPr="004E72CF">
        <w:rPr>
          <w:rFonts w:ascii="Times New Roman" w:hAnsi="Times New Roman" w:cs="Times New Roman"/>
          <w:sz w:val="22"/>
          <w:szCs w:val="22"/>
        </w:rPr>
        <w:t xml:space="preserve">Kérjük a T. Ajánlatkérő tájékoztatását arra vonatkozólag, hogy elfogadható-e ha a megajánlott GNSS vevő minimum 220 csatornás és követni tudja a GPS és GLONASS jeleket, azonban a többi felsorolt jel (Galileo, </w:t>
      </w:r>
      <w:proofErr w:type="spellStart"/>
      <w:r w:rsidR="004E72CF" w:rsidRPr="004E72CF">
        <w:rPr>
          <w:rFonts w:ascii="Times New Roman" w:hAnsi="Times New Roman" w:cs="Times New Roman"/>
          <w:sz w:val="22"/>
          <w:szCs w:val="22"/>
        </w:rPr>
        <w:t>Beidou</w:t>
      </w:r>
      <w:proofErr w:type="spellEnd"/>
      <w:r w:rsidR="004E72CF" w:rsidRPr="004E72CF">
        <w:rPr>
          <w:rFonts w:ascii="Times New Roman" w:hAnsi="Times New Roman" w:cs="Times New Roman"/>
          <w:sz w:val="22"/>
          <w:szCs w:val="22"/>
        </w:rPr>
        <w:t>, QZSS, SBAS) vételére hardveresen képes az eszköz, azzal, hogy az Ajánlattevő ajánlata nem tartalmazza a megaján</w:t>
      </w:r>
      <w:r w:rsidR="00060351">
        <w:rPr>
          <w:rFonts w:ascii="Times New Roman" w:hAnsi="Times New Roman" w:cs="Times New Roman"/>
          <w:sz w:val="22"/>
          <w:szCs w:val="22"/>
        </w:rPr>
        <w:t xml:space="preserve">lott csomag szoftver </w:t>
      </w:r>
      <w:proofErr w:type="spellStart"/>
      <w:r w:rsidR="00060351">
        <w:rPr>
          <w:rFonts w:ascii="Times New Roman" w:hAnsi="Times New Roman" w:cs="Times New Roman"/>
          <w:sz w:val="22"/>
          <w:szCs w:val="22"/>
        </w:rPr>
        <w:t>licenszeit</w:t>
      </w:r>
      <w:proofErr w:type="spellEnd"/>
      <w:r w:rsidR="00060351">
        <w:rPr>
          <w:rFonts w:ascii="Times New Roman" w:hAnsi="Times New Roman" w:cs="Times New Roman"/>
          <w:sz w:val="22"/>
          <w:szCs w:val="22"/>
        </w:rPr>
        <w:t>.</w:t>
      </w:r>
    </w:p>
    <w:p w14:paraId="0A7C1677" w14:textId="77777777" w:rsidR="003647A1" w:rsidRDefault="003647A1" w:rsidP="003647A1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6A4D952" w14:textId="73494F45" w:rsidR="003647A1" w:rsidRDefault="003647A1" w:rsidP="003647A1">
      <w:pPr>
        <w:pStyle w:val="Default"/>
        <w:ind w:left="720"/>
        <w:jc w:val="both"/>
        <w:rPr>
          <w:rFonts w:ascii="Times New Roman" w:hAnsi="Times New Roman"/>
        </w:rPr>
      </w:pPr>
      <w:r w:rsidRPr="003647A1">
        <w:rPr>
          <w:rFonts w:ascii="Times New Roman" w:hAnsi="Times New Roman" w:cs="Times New Roman"/>
          <w:b/>
          <w:sz w:val="22"/>
          <w:szCs w:val="22"/>
        </w:rPr>
        <w:t>Válasz: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514EF" w:rsidRPr="003647A1">
        <w:rPr>
          <w:rFonts w:ascii="Times New Roman" w:hAnsi="Times New Roman"/>
        </w:rPr>
        <w:t>A</w:t>
      </w:r>
      <w:r w:rsidR="001514EF">
        <w:rPr>
          <w:rFonts w:ascii="Times New Roman" w:hAnsi="Times New Roman"/>
        </w:rPr>
        <w:t xml:space="preserve"> GNSS vevő </w:t>
      </w:r>
      <w:proofErr w:type="gramStart"/>
      <w:r w:rsidR="001514EF">
        <w:rPr>
          <w:rFonts w:ascii="Times New Roman" w:hAnsi="Times New Roman"/>
        </w:rPr>
        <w:t>ezen</w:t>
      </w:r>
      <w:proofErr w:type="gramEnd"/>
      <w:r w:rsidR="001514EF">
        <w:rPr>
          <w:rFonts w:ascii="Times New Roman" w:hAnsi="Times New Roman"/>
        </w:rPr>
        <w:t xml:space="preserve"> képességeinek a</w:t>
      </w:r>
      <w:r w:rsidR="001514EF" w:rsidRPr="003647A1">
        <w:rPr>
          <w:rFonts w:ascii="Times New Roman" w:hAnsi="Times New Roman"/>
        </w:rPr>
        <w:t xml:space="preserve">z első kiegészítés 1. kérdésére adott válaszunkban található specifikációnak </w:t>
      </w:r>
      <w:r w:rsidR="001514EF">
        <w:rPr>
          <w:rFonts w:ascii="Times New Roman" w:hAnsi="Times New Roman"/>
        </w:rPr>
        <w:t>kell megfelelnie</w:t>
      </w:r>
      <w:r w:rsidR="001514EF" w:rsidRPr="003647A1">
        <w:rPr>
          <w:rFonts w:ascii="Times New Roman" w:hAnsi="Times New Roman"/>
        </w:rPr>
        <w:t>.</w:t>
      </w:r>
    </w:p>
    <w:p w14:paraId="5E730ED6" w14:textId="77777777" w:rsidR="001514EF" w:rsidRPr="003647A1" w:rsidRDefault="001514EF" w:rsidP="003647A1">
      <w:pPr>
        <w:pStyle w:val="Defaul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3306B1A" w14:textId="37640366" w:rsidR="004B3EFE" w:rsidRPr="004E72CF" w:rsidRDefault="004B3EFE" w:rsidP="004E72CF">
      <w:pPr>
        <w:jc w:val="both"/>
        <w:rPr>
          <w:rFonts w:ascii="Times New Roman" w:hAnsi="Times New Roman"/>
        </w:rPr>
      </w:pPr>
    </w:p>
    <w:p w14:paraId="7F0D22D9" w14:textId="2BCA643F" w:rsidR="001514EF" w:rsidRDefault="00C03904" w:rsidP="001514EF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7196">
        <w:rPr>
          <w:rFonts w:ascii="Times New Roman" w:hAnsi="Times New Roman"/>
        </w:rPr>
        <w:t xml:space="preserve">kérdés: </w:t>
      </w:r>
      <w:r w:rsidR="004E72CF" w:rsidRPr="00334FD6">
        <w:rPr>
          <w:rFonts w:ascii="Times New Roman" w:hAnsi="Times New Roman" w:cs="Times New Roman"/>
          <w:sz w:val="22"/>
          <w:szCs w:val="22"/>
        </w:rPr>
        <w:t xml:space="preserve">Az SD memóriakártya követelményként való rögzítése mellett szükséges-e az eszköz 1 GB méretű belső memóriájának való megfelelés? </w:t>
      </w:r>
      <w:proofErr w:type="gramStart"/>
      <w:r w:rsidR="004E72CF" w:rsidRPr="00334FD6">
        <w:rPr>
          <w:rFonts w:ascii="Times New Roman" w:hAnsi="Times New Roman" w:cs="Times New Roman"/>
          <w:sz w:val="22"/>
          <w:szCs w:val="22"/>
        </w:rPr>
        <w:t>Normál méretű</w:t>
      </w:r>
      <w:proofErr w:type="gramEnd"/>
      <w:r w:rsidR="004E72CF" w:rsidRPr="00334FD6">
        <w:rPr>
          <w:rFonts w:ascii="Times New Roman" w:hAnsi="Times New Roman" w:cs="Times New Roman"/>
          <w:sz w:val="22"/>
          <w:szCs w:val="22"/>
        </w:rPr>
        <w:t xml:space="preserve"> SD kártya elfogadható-e az Ajánlatkérő részéről a </w:t>
      </w:r>
      <w:proofErr w:type="spellStart"/>
      <w:r w:rsidR="004E72CF" w:rsidRPr="00334FD6">
        <w:rPr>
          <w:rFonts w:ascii="Times New Roman" w:hAnsi="Times New Roman" w:cs="Times New Roman"/>
          <w:sz w:val="22"/>
          <w:szCs w:val="22"/>
        </w:rPr>
        <w:t>microSD</w:t>
      </w:r>
      <w:proofErr w:type="spellEnd"/>
      <w:r w:rsidR="004E72CF" w:rsidRPr="00334FD6">
        <w:rPr>
          <w:rFonts w:ascii="Times New Roman" w:hAnsi="Times New Roman" w:cs="Times New Roman"/>
          <w:sz w:val="22"/>
          <w:szCs w:val="22"/>
        </w:rPr>
        <w:t xml:space="preserve"> kártya helyett? </w:t>
      </w:r>
    </w:p>
    <w:p w14:paraId="0E749D62" w14:textId="77777777" w:rsidR="001514EF" w:rsidRDefault="001514EF" w:rsidP="001514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C67093" w14:textId="48920465" w:rsidR="001514EF" w:rsidRDefault="001514EF" w:rsidP="001514EF">
      <w:pPr>
        <w:pStyle w:val="Default"/>
        <w:ind w:left="708"/>
        <w:jc w:val="both"/>
        <w:rPr>
          <w:rFonts w:ascii="Times New Roman" w:hAnsi="Times New Roman"/>
        </w:rPr>
      </w:pPr>
      <w:r w:rsidRPr="001514EF">
        <w:rPr>
          <w:rFonts w:ascii="Times New Roman" w:hAnsi="Times New Roman" w:cs="Times New Roman"/>
          <w:b/>
          <w:sz w:val="22"/>
          <w:szCs w:val="22"/>
        </w:rPr>
        <w:t>Válasz: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47A1">
        <w:rPr>
          <w:rFonts w:ascii="Times New Roman" w:hAnsi="Times New Roman"/>
        </w:rPr>
        <w:t>Az első kiegészítés 1. kérdésére adott válaszunkban található specifikáció</w:t>
      </w:r>
      <w:r>
        <w:rPr>
          <w:rFonts w:ascii="Times New Roman" w:hAnsi="Times New Roman"/>
        </w:rPr>
        <w:t xml:space="preserve"> tartalmazza az elvárt adattárolási lehetőségeket</w:t>
      </w:r>
      <w:r w:rsidRPr="003647A1">
        <w:rPr>
          <w:rFonts w:ascii="Times New Roman" w:hAnsi="Times New Roman"/>
        </w:rPr>
        <w:t>.</w:t>
      </w:r>
    </w:p>
    <w:p w14:paraId="24BF6C1D" w14:textId="77777777" w:rsidR="001514EF" w:rsidRPr="001514EF" w:rsidRDefault="001514EF" w:rsidP="001514EF">
      <w:pPr>
        <w:pStyle w:val="Default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FF165AD" w14:textId="77777777" w:rsidR="00767196" w:rsidRPr="00334FD6" w:rsidRDefault="00767196" w:rsidP="00334FD6">
      <w:pPr>
        <w:ind w:left="360"/>
        <w:jc w:val="both"/>
        <w:rPr>
          <w:rFonts w:ascii="Times New Roman" w:hAnsi="Times New Roman"/>
        </w:rPr>
      </w:pPr>
    </w:p>
    <w:p w14:paraId="0A98E709" w14:textId="25064B6A" w:rsidR="001514EF" w:rsidRDefault="00C03904" w:rsidP="001514EF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514EF">
        <w:rPr>
          <w:rFonts w:ascii="Times New Roman" w:hAnsi="Times New Roman" w:cs="Times New Roman"/>
          <w:sz w:val="22"/>
          <w:szCs w:val="22"/>
        </w:rPr>
        <w:t>kérdés:</w:t>
      </w:r>
      <w:r w:rsidR="00331164" w:rsidRPr="001514EF">
        <w:rPr>
          <w:rFonts w:ascii="Times New Roman" w:hAnsi="Times New Roman" w:cs="Times New Roman"/>
          <w:sz w:val="22"/>
          <w:szCs w:val="22"/>
        </w:rPr>
        <w:t xml:space="preserve"> </w:t>
      </w:r>
      <w:r w:rsidR="004E72CF" w:rsidRPr="001514EF">
        <w:rPr>
          <w:rFonts w:ascii="Times New Roman" w:hAnsi="Times New Roman" w:cs="Times New Roman"/>
          <w:sz w:val="22"/>
          <w:szCs w:val="22"/>
        </w:rPr>
        <w:t xml:space="preserve">A felhívásban meghatározott UMTS és URH modemek kizárólag megépített formában elfogadhatóak az Ajánlatkérő számára, vagy helyettesíthetőek az eszköz házához csatlakoztatható modemekkel? </w:t>
      </w:r>
    </w:p>
    <w:p w14:paraId="7D87F726" w14:textId="77777777" w:rsidR="001514EF" w:rsidRDefault="001514EF" w:rsidP="001514EF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4215E3F" w14:textId="26598789" w:rsidR="001514EF" w:rsidRPr="001514EF" w:rsidRDefault="001514EF" w:rsidP="001514EF">
      <w:pPr>
        <w:pStyle w:val="Defaul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Válasz: </w:t>
      </w:r>
      <w:r w:rsidRPr="001514EF">
        <w:rPr>
          <w:rFonts w:ascii="Times New Roman" w:hAnsi="Times New Roman" w:cs="Times New Roman"/>
          <w:sz w:val="22"/>
          <w:szCs w:val="22"/>
        </w:rPr>
        <w:t>Mindkét említett modemnél csak a beépített megoldást tudjuk elfogadni, külsőleg csatlakoztatható kiegészítőt nem. Az URH rádió az első kiegészítésben az 1-es kérdésre adott válaszban található kiegészítő specifikáció alapján csak az Előnyök között került felsorolásra, hiánya nem ok a kizárásra.</w:t>
      </w:r>
    </w:p>
    <w:p w14:paraId="568C61E7" w14:textId="77777777" w:rsidR="004E72CF" w:rsidRPr="00334FD6" w:rsidRDefault="004E72CF" w:rsidP="00334FD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835DD03" w14:textId="77777777" w:rsidR="004E72CF" w:rsidRDefault="00C03904" w:rsidP="00334FD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lastRenderedPageBreak/>
        <w:t>kérdés:</w:t>
      </w:r>
      <w:r w:rsidR="00331164" w:rsidRPr="00334FD6">
        <w:rPr>
          <w:rFonts w:ascii="Times New Roman" w:hAnsi="Times New Roman" w:cs="Times New Roman"/>
          <w:sz w:val="22"/>
          <w:szCs w:val="22"/>
        </w:rPr>
        <w:t xml:space="preserve"> </w:t>
      </w:r>
      <w:r w:rsidR="004E72CF" w:rsidRPr="00334FD6">
        <w:rPr>
          <w:rFonts w:ascii="Times New Roman" w:hAnsi="Times New Roman" w:cs="Times New Roman"/>
          <w:sz w:val="22"/>
          <w:szCs w:val="22"/>
        </w:rPr>
        <w:t xml:space="preserve">Kérjük a T. Ajánlatkérő tájékoztatását arra vonatkozólag, hogy SATLAB </w:t>
      </w:r>
      <w:proofErr w:type="spellStart"/>
      <w:r w:rsidR="004E72CF" w:rsidRPr="00334FD6">
        <w:rPr>
          <w:rFonts w:ascii="Times New Roman" w:hAnsi="Times New Roman" w:cs="Times New Roman"/>
          <w:sz w:val="22"/>
          <w:szCs w:val="22"/>
        </w:rPr>
        <w:t>protocol</w:t>
      </w:r>
      <w:proofErr w:type="spellEnd"/>
      <w:r w:rsidR="004E72CF" w:rsidRPr="00334FD6">
        <w:rPr>
          <w:rFonts w:ascii="Times New Roman" w:hAnsi="Times New Roman" w:cs="Times New Roman"/>
          <w:sz w:val="22"/>
          <w:szCs w:val="22"/>
        </w:rPr>
        <w:t xml:space="preserve"> támogatásnak milyen feltételeknek kell megfelelnie, szükséges-e, hogy az ajánlat részét képezze, illetve helyettesíthető-e más megoldással? </w:t>
      </w:r>
    </w:p>
    <w:p w14:paraId="6D3F0D99" w14:textId="77777777" w:rsidR="001514EF" w:rsidRDefault="001514EF" w:rsidP="001514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6F992DB" w14:textId="61AA11D2" w:rsidR="001514EF" w:rsidRDefault="001514EF" w:rsidP="001514EF">
      <w:pPr>
        <w:pStyle w:val="Default"/>
        <w:ind w:left="708"/>
        <w:jc w:val="both"/>
        <w:rPr>
          <w:rFonts w:ascii="Times New Roman" w:hAnsi="Times New Roman"/>
        </w:rPr>
      </w:pPr>
      <w:r w:rsidRPr="001514EF">
        <w:rPr>
          <w:rFonts w:ascii="Times New Roman" w:hAnsi="Times New Roman" w:cs="Times New Roman"/>
          <w:b/>
          <w:sz w:val="22"/>
          <w:szCs w:val="22"/>
        </w:rPr>
        <w:t xml:space="preserve">Válasz: </w:t>
      </w:r>
      <w:r w:rsidRPr="003647A1">
        <w:rPr>
          <w:rFonts w:ascii="Times New Roman" w:hAnsi="Times New Roman"/>
        </w:rPr>
        <w:t>Az első kiegészítés 1. kérdésére adott válaszunkban található specifikáció</w:t>
      </w:r>
      <w:r>
        <w:rPr>
          <w:rFonts w:ascii="Times New Roman" w:hAnsi="Times New Roman"/>
        </w:rPr>
        <w:t xml:space="preserve"> alap</w:t>
      </w:r>
      <w:r w:rsidR="00130D77">
        <w:rPr>
          <w:rFonts w:ascii="Times New Roman" w:hAnsi="Times New Roman"/>
        </w:rPr>
        <w:t>j</w:t>
      </w:r>
      <w:r>
        <w:rPr>
          <w:rFonts w:ascii="Times New Roman" w:hAnsi="Times New Roman"/>
        </w:rPr>
        <w:t>án ez nem elvárás, bármilyen megoldással helyettesíthető.</w:t>
      </w:r>
    </w:p>
    <w:p w14:paraId="63302789" w14:textId="77777777" w:rsidR="001514EF" w:rsidRPr="001514EF" w:rsidRDefault="001514EF" w:rsidP="001514EF">
      <w:pPr>
        <w:pStyle w:val="Default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4089A0D" w14:textId="3C195B60" w:rsidR="00C03904" w:rsidRPr="00334FD6" w:rsidRDefault="00C03904" w:rsidP="00334FD6">
      <w:pPr>
        <w:jc w:val="both"/>
        <w:rPr>
          <w:rFonts w:ascii="Times New Roman" w:hAnsi="Times New Roman"/>
        </w:rPr>
      </w:pPr>
    </w:p>
    <w:p w14:paraId="65B11A73" w14:textId="6C4BC9D6" w:rsidR="004E72CF" w:rsidRDefault="00C03904" w:rsidP="00334FD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>kérdés:</w:t>
      </w:r>
      <w:r w:rsidR="00331164" w:rsidRPr="00334FD6">
        <w:rPr>
          <w:rFonts w:ascii="Times New Roman" w:hAnsi="Times New Roman" w:cs="Times New Roman"/>
          <w:sz w:val="22"/>
          <w:szCs w:val="22"/>
        </w:rPr>
        <w:t xml:space="preserve"> </w:t>
      </w:r>
      <w:r w:rsidR="004E72CF" w:rsidRPr="00334FD6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="004E72CF" w:rsidRPr="00334FD6">
        <w:rPr>
          <w:rFonts w:ascii="Times New Roman" w:hAnsi="Times New Roman" w:cs="Times New Roman"/>
          <w:sz w:val="22"/>
          <w:szCs w:val="22"/>
        </w:rPr>
        <w:t>TrimMark</w:t>
      </w:r>
      <w:proofErr w:type="spellEnd"/>
      <w:r w:rsidR="004E72CF" w:rsidRPr="00334F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E72CF" w:rsidRPr="00334FD6">
        <w:rPr>
          <w:rFonts w:ascii="Times New Roman" w:hAnsi="Times New Roman" w:cs="Times New Roman"/>
          <w:sz w:val="22"/>
          <w:szCs w:val="22"/>
        </w:rPr>
        <w:t>protocol</w:t>
      </w:r>
      <w:proofErr w:type="spellEnd"/>
      <w:r w:rsidR="004E72CF" w:rsidRPr="00334FD6">
        <w:rPr>
          <w:rFonts w:ascii="Times New Roman" w:hAnsi="Times New Roman" w:cs="Times New Roman"/>
          <w:sz w:val="22"/>
          <w:szCs w:val="22"/>
        </w:rPr>
        <w:t xml:space="preserve"> és a </w:t>
      </w:r>
      <w:proofErr w:type="spellStart"/>
      <w:r w:rsidR="004E72CF" w:rsidRPr="00334FD6">
        <w:rPr>
          <w:rFonts w:ascii="Times New Roman" w:hAnsi="Times New Roman" w:cs="Times New Roman"/>
          <w:sz w:val="22"/>
          <w:szCs w:val="22"/>
        </w:rPr>
        <w:t>TrimTalk</w:t>
      </w:r>
      <w:proofErr w:type="spellEnd"/>
      <w:r w:rsidR="004E72CF" w:rsidRPr="00334F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E72CF" w:rsidRPr="00334FD6">
        <w:rPr>
          <w:rFonts w:ascii="Times New Roman" w:hAnsi="Times New Roman" w:cs="Times New Roman"/>
          <w:sz w:val="22"/>
          <w:szCs w:val="22"/>
        </w:rPr>
        <w:t>protocol</w:t>
      </w:r>
      <w:proofErr w:type="spellEnd"/>
      <w:r w:rsidR="004E72CF" w:rsidRPr="00334FD6">
        <w:rPr>
          <w:rFonts w:ascii="Times New Roman" w:hAnsi="Times New Roman" w:cs="Times New Roman"/>
          <w:sz w:val="22"/>
          <w:szCs w:val="22"/>
        </w:rPr>
        <w:t xml:space="preserve"> álláspontunk szerint azonos funkciót lát el, ezzel összefüggésben kérjük a T. Ajánlatkérő tájékoztatását arra vonatkozólag, hogy szükséges-e mindkét követelmény alkalmazása, illetve helyettesíthetők-e </w:t>
      </w:r>
      <w:proofErr w:type="spellStart"/>
      <w:r w:rsidR="004E72CF" w:rsidRPr="00334FD6">
        <w:rPr>
          <w:rFonts w:ascii="Times New Roman" w:hAnsi="Times New Roman" w:cs="Times New Roman"/>
          <w:sz w:val="22"/>
          <w:szCs w:val="22"/>
        </w:rPr>
        <w:t>PacCrest</w:t>
      </w:r>
      <w:proofErr w:type="spellEnd"/>
      <w:r w:rsidR="004E72CF" w:rsidRPr="00334F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E72CF" w:rsidRPr="00334FD6">
        <w:rPr>
          <w:rFonts w:ascii="Times New Roman" w:hAnsi="Times New Roman" w:cs="Times New Roman"/>
          <w:sz w:val="22"/>
          <w:szCs w:val="22"/>
        </w:rPr>
        <w:t>protocollal</w:t>
      </w:r>
      <w:proofErr w:type="spellEnd"/>
      <w:r w:rsidR="004E72CF" w:rsidRPr="00334FD6">
        <w:rPr>
          <w:rFonts w:ascii="Times New Roman" w:hAnsi="Times New Roman" w:cs="Times New Roman"/>
          <w:sz w:val="22"/>
          <w:szCs w:val="22"/>
        </w:rPr>
        <w:t xml:space="preserve">? </w:t>
      </w:r>
    </w:p>
    <w:p w14:paraId="49698C29" w14:textId="77777777" w:rsidR="001514EF" w:rsidRDefault="001514EF" w:rsidP="001514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132CF1E" w14:textId="547A83B3" w:rsidR="001514EF" w:rsidRDefault="001514EF" w:rsidP="001514EF">
      <w:pPr>
        <w:pStyle w:val="Default"/>
        <w:ind w:left="708"/>
        <w:jc w:val="both"/>
        <w:rPr>
          <w:rFonts w:ascii="Times New Roman" w:hAnsi="Times New Roman"/>
        </w:rPr>
      </w:pPr>
      <w:r w:rsidRPr="001514EF">
        <w:rPr>
          <w:rFonts w:ascii="Times New Roman" w:hAnsi="Times New Roman" w:cs="Times New Roman"/>
          <w:b/>
          <w:sz w:val="22"/>
          <w:szCs w:val="22"/>
        </w:rPr>
        <w:t xml:space="preserve">Válasz: </w:t>
      </w:r>
      <w:r w:rsidRPr="003647A1">
        <w:rPr>
          <w:rFonts w:ascii="Times New Roman" w:hAnsi="Times New Roman"/>
        </w:rPr>
        <w:t>Az első kiegészítés 1. kérdésére adott válaszunkban található specifikáció</w:t>
      </w:r>
      <w:r>
        <w:rPr>
          <w:rFonts w:ascii="Times New Roman" w:hAnsi="Times New Roman"/>
        </w:rPr>
        <w:t xml:space="preserve"> alap</w:t>
      </w:r>
      <w:r w:rsidR="00130D77">
        <w:rPr>
          <w:rFonts w:ascii="Times New Roman" w:hAnsi="Times New Roman"/>
        </w:rPr>
        <w:t>j</w:t>
      </w:r>
      <w:r>
        <w:rPr>
          <w:rFonts w:ascii="Times New Roman" w:hAnsi="Times New Roman"/>
        </w:rPr>
        <w:t>án nincs elvárás a kommunikációs protokollok tekintetében.</w:t>
      </w:r>
    </w:p>
    <w:p w14:paraId="413E89E1" w14:textId="77777777" w:rsidR="001514EF" w:rsidRDefault="001514EF" w:rsidP="001514EF">
      <w:pPr>
        <w:pStyle w:val="Default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14:paraId="1C306079" w14:textId="77777777" w:rsidR="002C449F" w:rsidRPr="00334FD6" w:rsidRDefault="002C449F" w:rsidP="002C449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BB9F44D" w14:textId="4088F545" w:rsidR="004E72CF" w:rsidRPr="00334FD6" w:rsidRDefault="004E72CF" w:rsidP="00334FD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 xml:space="preserve">kérdés: Kérjük a T. Ajánlatkérő szíves tájékoztatását arra vonatkozóan, hogy a műszaki leírásban rögzített kritériumokkal közel azonos alábbi megoldások elfogadhatók-e: </w:t>
      </w:r>
    </w:p>
    <w:p w14:paraId="37DE1DC4" w14:textId="77777777" w:rsidR="004E72CF" w:rsidRPr="00334FD6" w:rsidRDefault="004E72CF" w:rsidP="00334FD6">
      <w:pPr>
        <w:pStyle w:val="Default"/>
        <w:spacing w:after="42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 xml:space="preserve">- 6-28V bemeneti feszültség helyett 10,5-28V; </w:t>
      </w:r>
    </w:p>
    <w:p w14:paraId="5F28C257" w14:textId="77777777" w:rsidR="004E72CF" w:rsidRPr="00334FD6" w:rsidRDefault="004E72CF" w:rsidP="00334FD6">
      <w:pPr>
        <w:pStyle w:val="Default"/>
        <w:spacing w:after="42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 xml:space="preserve">- 10.000mAh akkumulátor helyett 6000mAh akkumulátor; </w:t>
      </w:r>
    </w:p>
    <w:p w14:paraId="4A719730" w14:textId="431BB8A4" w:rsidR="00C17926" w:rsidRDefault="004E72CF" w:rsidP="002C449F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 xml:space="preserve">- Működési idő: RTK </w:t>
      </w:r>
      <w:proofErr w:type="spellStart"/>
      <w:r w:rsidRPr="00334FD6">
        <w:rPr>
          <w:rFonts w:ascii="Times New Roman" w:hAnsi="Times New Roman" w:cs="Times New Roman"/>
          <w:sz w:val="22"/>
          <w:szCs w:val="22"/>
        </w:rPr>
        <w:t>rover</w:t>
      </w:r>
      <w:proofErr w:type="spellEnd"/>
      <w:r w:rsidRPr="00334FD6">
        <w:rPr>
          <w:rFonts w:ascii="Times New Roman" w:hAnsi="Times New Roman" w:cs="Times New Roman"/>
          <w:sz w:val="22"/>
          <w:szCs w:val="22"/>
        </w:rPr>
        <w:t xml:space="preserve">: 18ó – RTK bázis: 12ó helyett RTK </w:t>
      </w:r>
      <w:proofErr w:type="spellStart"/>
      <w:r w:rsidRPr="00334FD6">
        <w:rPr>
          <w:rFonts w:ascii="Times New Roman" w:hAnsi="Times New Roman" w:cs="Times New Roman"/>
          <w:sz w:val="22"/>
          <w:szCs w:val="22"/>
        </w:rPr>
        <w:t>rover</w:t>
      </w:r>
      <w:proofErr w:type="spellEnd"/>
      <w:r w:rsidRPr="00334FD6">
        <w:rPr>
          <w:rFonts w:ascii="Times New Roman" w:hAnsi="Times New Roman" w:cs="Times New Roman"/>
          <w:sz w:val="22"/>
          <w:szCs w:val="22"/>
        </w:rPr>
        <w:t>: 15ó – RTK bázis: 13ó?</w:t>
      </w:r>
    </w:p>
    <w:p w14:paraId="343CCA7B" w14:textId="77777777" w:rsidR="00130D77" w:rsidRDefault="00130D77" w:rsidP="002C449F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B30AE92" w14:textId="11EBD3DA" w:rsidR="00130D77" w:rsidRDefault="00130D77" w:rsidP="00130D77">
      <w:pPr>
        <w:pStyle w:val="Default"/>
        <w:ind w:left="709"/>
        <w:jc w:val="both"/>
        <w:rPr>
          <w:rFonts w:ascii="Times New Roman" w:hAnsi="Times New Roman"/>
        </w:rPr>
      </w:pPr>
      <w:r w:rsidRPr="001514EF">
        <w:rPr>
          <w:rFonts w:ascii="Times New Roman" w:hAnsi="Times New Roman" w:cs="Times New Roman"/>
          <w:b/>
          <w:sz w:val="22"/>
          <w:szCs w:val="22"/>
        </w:rPr>
        <w:t xml:space="preserve">Válasz: </w:t>
      </w:r>
      <w:r w:rsidRPr="003647A1">
        <w:rPr>
          <w:rFonts w:ascii="Times New Roman" w:hAnsi="Times New Roman"/>
        </w:rPr>
        <w:t>Az első kiegészítés 1. kérdésére adott válaszunkban található specifikáció</w:t>
      </w:r>
      <w:r>
        <w:rPr>
          <w:rFonts w:ascii="Times New Roman" w:hAnsi="Times New Roman"/>
        </w:rPr>
        <w:t>ban megtalálhatóak az elvárások az üzemidővel kapcsolatban, illetve a második kiegészítés 4. kérdésére adott válaszban módosítottuk a terepi vezérlő akkumulátorcsere nélkül elvárt üzemidejét 8 órára.</w:t>
      </w:r>
    </w:p>
    <w:p w14:paraId="438BAD99" w14:textId="77777777" w:rsidR="00130D77" w:rsidRPr="00334FD6" w:rsidRDefault="00130D77" w:rsidP="00130D77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66DF3E9B" w14:textId="5615AA10" w:rsidR="001A3C24" w:rsidRPr="00334FD6" w:rsidRDefault="003F5815" w:rsidP="00334FD6">
      <w:pPr>
        <w:ind w:left="709"/>
        <w:jc w:val="both"/>
        <w:rPr>
          <w:rFonts w:ascii="Times New Roman" w:hAnsi="Times New Roman"/>
        </w:rPr>
      </w:pPr>
      <w:r w:rsidRPr="00334FD6">
        <w:rPr>
          <w:rFonts w:ascii="Times New Roman" w:hAnsi="Times New Roman"/>
        </w:rPr>
        <w:t xml:space="preserve">  </w:t>
      </w:r>
    </w:p>
    <w:p w14:paraId="1185A69A" w14:textId="23597DF9" w:rsidR="004E72CF" w:rsidRPr="00334FD6" w:rsidRDefault="00C03904" w:rsidP="00334FD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 xml:space="preserve">kérdés: </w:t>
      </w:r>
      <w:r w:rsidR="004E72CF" w:rsidRPr="00334FD6">
        <w:rPr>
          <w:rFonts w:ascii="Times New Roman" w:hAnsi="Times New Roman" w:cs="Times New Roman"/>
          <w:sz w:val="22"/>
          <w:szCs w:val="22"/>
        </w:rPr>
        <w:t xml:space="preserve">Kérjük a T. Ajánlatkérő szíves tájékoztatását arra vonatkozóan, hogy a műszaki leírásban rögzített kritériumokkal közel azonos alábbi megoldás elfogadható-e: </w:t>
      </w:r>
    </w:p>
    <w:p w14:paraId="2D5D4F73" w14:textId="40F125C4" w:rsidR="009270F5" w:rsidRDefault="004E72CF" w:rsidP="002C449F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>- PP: H 2,5mm+1ppm / V 5mm+1ppm helyett</w:t>
      </w:r>
      <w:r w:rsidR="00130D77">
        <w:rPr>
          <w:rFonts w:ascii="Times New Roman" w:hAnsi="Times New Roman" w:cs="Times New Roman"/>
          <w:sz w:val="22"/>
          <w:szCs w:val="22"/>
        </w:rPr>
        <w:t xml:space="preserve"> H 3mm+0.1ppm / V 3,5mm+0,4ppm?</w:t>
      </w:r>
    </w:p>
    <w:p w14:paraId="7E42AC4A" w14:textId="77777777" w:rsidR="00130D77" w:rsidRDefault="00130D77" w:rsidP="002C449F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FAF63E2" w14:textId="7371CE79" w:rsidR="00130D77" w:rsidRDefault="00130D77" w:rsidP="00130D77">
      <w:pPr>
        <w:pStyle w:val="Default"/>
        <w:ind w:left="708"/>
        <w:jc w:val="both"/>
        <w:rPr>
          <w:rFonts w:ascii="Times New Roman" w:hAnsi="Times New Roman"/>
        </w:rPr>
      </w:pPr>
      <w:r w:rsidRPr="001514EF">
        <w:rPr>
          <w:rFonts w:ascii="Times New Roman" w:hAnsi="Times New Roman" w:cs="Times New Roman"/>
          <w:b/>
          <w:sz w:val="22"/>
          <w:szCs w:val="22"/>
        </w:rPr>
        <w:t xml:space="preserve">Válasz: </w:t>
      </w:r>
      <w:r w:rsidRPr="003647A1">
        <w:rPr>
          <w:rFonts w:ascii="Times New Roman" w:hAnsi="Times New Roman"/>
        </w:rPr>
        <w:t>Az első kiegészítés 1. kérdésére adott válaszunkban található specifikáció</w:t>
      </w:r>
      <w:r>
        <w:rPr>
          <w:rFonts w:ascii="Times New Roman" w:hAnsi="Times New Roman"/>
        </w:rPr>
        <w:t>ban nincs konkrétan meghatározva elvárás a pontosság tekintetében.</w:t>
      </w:r>
    </w:p>
    <w:p w14:paraId="19E6A759" w14:textId="77777777" w:rsidR="00D850D7" w:rsidRDefault="00D850D7" w:rsidP="00130D77">
      <w:pPr>
        <w:pStyle w:val="Default"/>
        <w:ind w:left="708"/>
        <w:jc w:val="both"/>
        <w:rPr>
          <w:rFonts w:ascii="Times New Roman" w:hAnsi="Times New Roman"/>
        </w:rPr>
      </w:pPr>
    </w:p>
    <w:p w14:paraId="1DA743DC" w14:textId="29A8EE26" w:rsidR="00AF7DC4" w:rsidRPr="00334FD6" w:rsidRDefault="00AF7DC4" w:rsidP="00AF7DC4">
      <w:pPr>
        <w:pStyle w:val="Listaszerbekezds"/>
        <w:ind w:hanging="11"/>
        <w:jc w:val="both"/>
        <w:rPr>
          <w:rFonts w:ascii="Times New Roman" w:hAnsi="Times New Roman"/>
        </w:rPr>
      </w:pPr>
      <w:r w:rsidRPr="00C20D3C">
        <w:rPr>
          <w:rFonts w:ascii="Times New Roman" w:hAnsi="Times New Roman"/>
        </w:rPr>
        <w:t>Az „ELŐNYÖK”</w:t>
      </w:r>
      <w:proofErr w:type="spellStart"/>
      <w:r w:rsidRPr="00C20D3C">
        <w:rPr>
          <w:rFonts w:ascii="Times New Roman" w:hAnsi="Times New Roman"/>
        </w:rPr>
        <w:t>-nél</w:t>
      </w:r>
      <w:proofErr w:type="spellEnd"/>
      <w:r w:rsidRPr="00C20D3C">
        <w:rPr>
          <w:rFonts w:ascii="Times New Roman" w:hAnsi="Times New Roman"/>
        </w:rPr>
        <w:t xml:space="preserve"> felsorolt pontokat úgy értelmeztük, hogy ha Ajánlattevő a kiírtakon túlmenően jobb felszereltségű eszközökre tud ajánlatot adni az nem probléma, viszont ezeket nem vesszük számításba az értékelés során. Az értékelési szempont továbbra is a legalacsonyabb összegű ellenszolgáltatás marad attól függetlenül, hogy az adott eszköz esetleg jobb </w:t>
      </w:r>
      <w:proofErr w:type="spellStart"/>
      <w:r w:rsidRPr="00C20D3C">
        <w:rPr>
          <w:rFonts w:ascii="Times New Roman" w:hAnsi="Times New Roman"/>
        </w:rPr>
        <w:t>felszereltségű</w:t>
      </w:r>
      <w:proofErr w:type="spellEnd"/>
      <w:r w:rsidRPr="00C20D3C">
        <w:rPr>
          <w:rFonts w:ascii="Times New Roman" w:hAnsi="Times New Roman"/>
        </w:rPr>
        <w:t>.</w:t>
      </w:r>
      <w:r w:rsidR="00C20D3C">
        <w:rPr>
          <w:rFonts w:ascii="Times New Roman" w:hAnsi="Times New Roman"/>
        </w:rPr>
        <w:t xml:space="preserve"> Amennyiben ajánlattevők ugyanolyan összeggel adnak ajánlatot, úgy az árlejtés után az előnyként nevezett paraméterekkel rendelkező ajánlat</w:t>
      </w:r>
      <w:r w:rsidR="00714465">
        <w:rPr>
          <w:rFonts w:ascii="Times New Roman" w:hAnsi="Times New Roman"/>
        </w:rPr>
        <w:t xml:space="preserve"> kerülne elfogadásra.</w:t>
      </w:r>
    </w:p>
    <w:p w14:paraId="5E1EF8A2" w14:textId="77777777" w:rsidR="002C449F" w:rsidRDefault="002C449F" w:rsidP="00334FD6">
      <w:pPr>
        <w:jc w:val="both"/>
        <w:rPr>
          <w:rFonts w:ascii="Times New Roman" w:hAnsi="Times New Roman"/>
        </w:rPr>
      </w:pPr>
    </w:p>
    <w:p w14:paraId="5E058FBC" w14:textId="3C233307" w:rsidR="00C03904" w:rsidRPr="00334FD6" w:rsidRDefault="00C03904" w:rsidP="00334FD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>kérdés:</w:t>
      </w:r>
      <w:r w:rsidR="00331164" w:rsidRPr="00334FD6">
        <w:rPr>
          <w:rFonts w:ascii="Times New Roman" w:hAnsi="Times New Roman" w:cs="Times New Roman"/>
          <w:sz w:val="22"/>
          <w:szCs w:val="22"/>
        </w:rPr>
        <w:t xml:space="preserve"> </w:t>
      </w:r>
      <w:r w:rsidR="003511DE" w:rsidRPr="00334FD6">
        <w:rPr>
          <w:rFonts w:ascii="Times New Roman" w:hAnsi="Times New Roman" w:cs="Times New Roman"/>
          <w:sz w:val="22"/>
          <w:szCs w:val="22"/>
        </w:rPr>
        <w:t xml:space="preserve">Az Ajánlattevő </w:t>
      </w:r>
      <w:r w:rsidR="003511DE" w:rsidRPr="00334FD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TS13 típusú </w:t>
      </w:r>
      <w:r w:rsidR="003511DE" w:rsidRPr="00334FD6">
        <w:rPr>
          <w:rFonts w:ascii="Times New Roman" w:hAnsi="Times New Roman" w:cs="Times New Roman"/>
          <w:sz w:val="22"/>
          <w:szCs w:val="22"/>
        </w:rPr>
        <w:t xml:space="preserve">terméke megfeleltethető a T. Ajánlatkérő által referencia termékként megjelölt terméknek, így kérjük a T. Ajánlatkérő szíves megerősítését arra vonatkozóan, hogy a megjelölt referenciatermék felcserélhető-e az Ajánlattevő saját termékével? </w:t>
      </w:r>
    </w:p>
    <w:p w14:paraId="0CA1060B" w14:textId="77777777" w:rsidR="003511DE" w:rsidRPr="00334FD6" w:rsidRDefault="003511DE" w:rsidP="00334FD6">
      <w:pPr>
        <w:pStyle w:val="Listaszerbekezds"/>
        <w:jc w:val="both"/>
        <w:rPr>
          <w:rFonts w:ascii="Times New Roman" w:hAnsi="Times New Roman"/>
        </w:rPr>
      </w:pPr>
    </w:p>
    <w:p w14:paraId="5849E8E7" w14:textId="1D5B1B2A" w:rsidR="003511DE" w:rsidRPr="00334FD6" w:rsidRDefault="003511DE" w:rsidP="00334FD6">
      <w:pPr>
        <w:pStyle w:val="Listaszerbekezds"/>
        <w:jc w:val="both"/>
        <w:rPr>
          <w:rFonts w:ascii="Times New Roman" w:hAnsi="Times New Roman"/>
          <w:b/>
        </w:rPr>
      </w:pPr>
      <w:proofErr w:type="gramStart"/>
      <w:r w:rsidRPr="00334FD6">
        <w:rPr>
          <w:rFonts w:ascii="Times New Roman" w:hAnsi="Times New Roman"/>
          <w:b/>
        </w:rPr>
        <w:t>válasz</w:t>
      </w:r>
      <w:proofErr w:type="gramEnd"/>
      <w:r w:rsidRPr="00334FD6">
        <w:rPr>
          <w:rFonts w:ascii="Times New Roman" w:hAnsi="Times New Roman"/>
          <w:b/>
        </w:rPr>
        <w:t>:</w:t>
      </w:r>
      <w:r w:rsidR="00CF58E0">
        <w:rPr>
          <w:rFonts w:ascii="Times New Roman" w:hAnsi="Times New Roman"/>
          <w:b/>
        </w:rPr>
        <w:t xml:space="preserve"> </w:t>
      </w:r>
      <w:r w:rsidR="00CF58E0">
        <w:rPr>
          <w:rFonts w:ascii="Times New Roman" w:hAnsi="Times New Roman"/>
        </w:rPr>
        <w:t>B</w:t>
      </w:r>
      <w:r w:rsidR="00CF58E0" w:rsidRPr="00334FD6">
        <w:rPr>
          <w:rFonts w:ascii="Times New Roman" w:hAnsi="Times New Roman"/>
        </w:rPr>
        <w:t xml:space="preserve">ármely gyártó robot mérőállomása megfelel </w:t>
      </w:r>
      <w:r w:rsidR="00CF58E0">
        <w:rPr>
          <w:rFonts w:ascii="Times New Roman" w:hAnsi="Times New Roman"/>
        </w:rPr>
        <w:t>Ajánlatkérő számára.</w:t>
      </w:r>
    </w:p>
    <w:p w14:paraId="010B0B08" w14:textId="77777777" w:rsidR="003511DE" w:rsidRPr="00334FD6" w:rsidRDefault="003511DE" w:rsidP="00334FD6">
      <w:pPr>
        <w:pStyle w:val="Listaszerbekezds"/>
        <w:jc w:val="both"/>
        <w:rPr>
          <w:rFonts w:ascii="Times New Roman" w:hAnsi="Times New Roman"/>
        </w:rPr>
      </w:pPr>
    </w:p>
    <w:p w14:paraId="39DA5A86" w14:textId="45915890" w:rsidR="003511DE" w:rsidRPr="00334FD6" w:rsidRDefault="003511DE" w:rsidP="00334FD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 xml:space="preserve">kérdés: A műszaki leírás nem tartalmaz információt arra vonatkozólag, hogy a mérőállomás vezérlése miként fog történni? Kérjük a T. Ajánlatkérő tájékoztatását arra vonatkozólag, hogy a vezérlő egység is ajánlattételi felhívás részét képezi-e? </w:t>
      </w:r>
    </w:p>
    <w:p w14:paraId="00586792" w14:textId="77777777" w:rsidR="00767196" w:rsidRPr="00334FD6" w:rsidRDefault="00767196" w:rsidP="00334FD6">
      <w:pPr>
        <w:pStyle w:val="Listaszerbekezds"/>
        <w:jc w:val="both"/>
        <w:rPr>
          <w:rFonts w:ascii="Times New Roman" w:hAnsi="Times New Roman"/>
        </w:rPr>
      </w:pPr>
    </w:p>
    <w:p w14:paraId="6315628E" w14:textId="7E95BC99" w:rsidR="004A0048" w:rsidRDefault="004F2B1F" w:rsidP="004A0048">
      <w:pPr>
        <w:ind w:left="708"/>
        <w:jc w:val="both"/>
        <w:rPr>
          <w:rFonts w:ascii="Times New Roman" w:hAnsi="Times New Roman"/>
          <w:bCs/>
        </w:rPr>
      </w:pPr>
      <w:proofErr w:type="gramStart"/>
      <w:r w:rsidRPr="003A2D7C">
        <w:rPr>
          <w:rFonts w:ascii="Times New Roman" w:hAnsi="Times New Roman"/>
          <w:b/>
        </w:rPr>
        <w:lastRenderedPageBreak/>
        <w:t>válasz</w:t>
      </w:r>
      <w:proofErr w:type="gramEnd"/>
      <w:r w:rsidRPr="003A2D7C">
        <w:rPr>
          <w:rFonts w:ascii="Times New Roman" w:hAnsi="Times New Roman"/>
          <w:b/>
        </w:rPr>
        <w:t>:</w:t>
      </w:r>
      <w:r w:rsidR="00BD77EC" w:rsidRPr="00334FD6">
        <w:rPr>
          <w:rFonts w:ascii="Times New Roman" w:hAnsi="Times New Roman"/>
          <w:b/>
        </w:rPr>
        <w:t xml:space="preserve"> </w:t>
      </w:r>
      <w:r w:rsidR="004A0048" w:rsidRPr="004A0048">
        <w:rPr>
          <w:rFonts w:ascii="Times New Roman" w:hAnsi="Times New Roman"/>
        </w:rPr>
        <w:t xml:space="preserve">Az 1. kiegészítés 14. kérdésére adott válasz alapján </w:t>
      </w:r>
      <w:r w:rsidR="004A0048">
        <w:rPr>
          <w:rFonts w:ascii="Times New Roman" w:hAnsi="Times New Roman"/>
          <w:bCs/>
        </w:rPr>
        <w:t>a specifikáció egy, olyan „Robot mérőállomásra” szól, amelynek tartozéka a terepi vezérlő mellyel távolról is kezelhető a műszer. A terepi vezérlő nem volt részletezve a kiírásban, mert egy a specifikált robot mérőállomással szállított olyan vezérlő, amellyel az eszköz minden funkciója kihasználható, számunkra megfelelő.</w:t>
      </w:r>
    </w:p>
    <w:p w14:paraId="515DDB7E" w14:textId="77777777" w:rsidR="004F2B1F" w:rsidRPr="00334FD6" w:rsidRDefault="004F2B1F" w:rsidP="00334FD6">
      <w:pPr>
        <w:pStyle w:val="Listaszerbekezds"/>
        <w:jc w:val="both"/>
        <w:rPr>
          <w:rFonts w:ascii="Times New Roman" w:hAnsi="Times New Roman"/>
        </w:rPr>
      </w:pPr>
    </w:p>
    <w:p w14:paraId="04A0C042" w14:textId="2F7EDBE0" w:rsidR="00334FD6" w:rsidRDefault="004F2B1F" w:rsidP="00334FD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>kérdés:</w:t>
      </w:r>
      <w:r w:rsidR="00334FD6" w:rsidRPr="00334FD6">
        <w:rPr>
          <w:rFonts w:ascii="Times New Roman" w:hAnsi="Times New Roman" w:cs="Times New Roman"/>
          <w:sz w:val="22"/>
          <w:szCs w:val="22"/>
        </w:rPr>
        <w:t xml:space="preserve"> Kérjük a T. Ajánlatkérő szíves tájékoztatását arra vonatkozóan, hogy a műszaki leírásban rögzített kritériumokkal közel azonos alábbi megoldások elfogadhatók-e: </w:t>
      </w:r>
    </w:p>
    <w:p w14:paraId="30C5EA7B" w14:textId="77777777" w:rsidR="004A0048" w:rsidRPr="00334FD6" w:rsidRDefault="004A0048" w:rsidP="004A0048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25FC664A" w14:textId="5BC2F714" w:rsidR="00334FD6" w:rsidRPr="00334FD6" w:rsidRDefault="00334FD6" w:rsidP="00334FD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 xml:space="preserve">Távcső felbontásban a következő megfeleltetések elfogadhatók-e? </w:t>
      </w:r>
    </w:p>
    <w:p w14:paraId="5EECF534" w14:textId="51712EEC" w:rsidR="00334FD6" w:rsidRDefault="00334FD6" w:rsidP="00334FD6">
      <w:pPr>
        <w:pStyle w:val="Default"/>
        <w:ind w:left="1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 xml:space="preserve">-2,5” helyett 2,8” </w:t>
      </w:r>
    </w:p>
    <w:p w14:paraId="7AF17A61" w14:textId="77777777" w:rsidR="000D0B2D" w:rsidRDefault="000D0B2D" w:rsidP="00334FD6">
      <w:pPr>
        <w:pStyle w:val="Default"/>
        <w:ind w:left="12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E21EF85" w14:textId="6E72CA17" w:rsidR="004A0048" w:rsidRDefault="004A0048" w:rsidP="00334FD6">
      <w:pPr>
        <w:pStyle w:val="Default"/>
        <w:ind w:left="12"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válasz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4A0048">
        <w:rPr>
          <w:rFonts w:ascii="Times New Roman" w:hAnsi="Times New Roman" w:cs="Times New Roman"/>
          <w:sz w:val="22"/>
          <w:szCs w:val="22"/>
        </w:rPr>
        <w:t>Igen elfogadható</w:t>
      </w:r>
      <w:r w:rsidR="007C546A">
        <w:rPr>
          <w:rFonts w:ascii="Times New Roman" w:hAnsi="Times New Roman" w:cs="Times New Roman"/>
          <w:sz w:val="22"/>
          <w:szCs w:val="22"/>
        </w:rPr>
        <w:t xml:space="preserve"> a távcső felbontásának nem megfelelőssége nem kizáró ok.</w:t>
      </w:r>
    </w:p>
    <w:p w14:paraId="2AEFF299" w14:textId="77777777" w:rsidR="004A0048" w:rsidRPr="004A0048" w:rsidRDefault="004A0048" w:rsidP="00334FD6">
      <w:pPr>
        <w:pStyle w:val="Default"/>
        <w:ind w:left="12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387C14E" w14:textId="5CF91C63" w:rsidR="00334FD6" w:rsidRPr="00334FD6" w:rsidRDefault="00334FD6" w:rsidP="00334FD6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 xml:space="preserve">Prizma hatótávolságban a következő megfeleltetések elfogadhatók-e? </w:t>
      </w:r>
    </w:p>
    <w:p w14:paraId="536DF376" w14:textId="33C13CD0" w:rsidR="00334FD6" w:rsidRDefault="00334FD6" w:rsidP="004A0048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 xml:space="preserve">4500-5000m helyett 3500m </w:t>
      </w:r>
    </w:p>
    <w:p w14:paraId="1CF0E5A2" w14:textId="77777777" w:rsidR="000D0B2D" w:rsidRDefault="000D0B2D" w:rsidP="004A0048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9AB23D2" w14:textId="505E2B93" w:rsidR="004A0048" w:rsidRDefault="004A0048" w:rsidP="004A0048">
      <w:pPr>
        <w:pStyle w:val="Default"/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A0048">
        <w:rPr>
          <w:rFonts w:ascii="Times New Roman" w:hAnsi="Times New Roman" w:cs="Times New Roman"/>
          <w:b/>
          <w:sz w:val="22"/>
          <w:szCs w:val="22"/>
        </w:rPr>
        <w:t>válasz</w:t>
      </w:r>
      <w:proofErr w:type="gramEnd"/>
      <w:r w:rsidRPr="004A0048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34FD6">
        <w:rPr>
          <w:rFonts w:ascii="Times New Roman" w:hAnsi="Times New Roman"/>
        </w:rPr>
        <w:t>Amennyiben a prizmára való mérés hatótávolsága kevesebb</w:t>
      </w:r>
      <w:r>
        <w:rPr>
          <w:rFonts w:ascii="Times New Roman" w:hAnsi="Times New Roman"/>
        </w:rPr>
        <w:t>,</w:t>
      </w:r>
      <w:r w:rsidRPr="00334FD6">
        <w:rPr>
          <w:rFonts w:ascii="Times New Roman" w:hAnsi="Times New Roman"/>
        </w:rPr>
        <w:t xml:space="preserve"> mint az álta</w:t>
      </w:r>
      <w:r>
        <w:rPr>
          <w:rFonts w:ascii="Times New Roman" w:hAnsi="Times New Roman"/>
        </w:rPr>
        <w:t>lunk megadott, az nem kizáró ok.</w:t>
      </w:r>
    </w:p>
    <w:p w14:paraId="26433113" w14:textId="77777777" w:rsidR="004A0048" w:rsidRPr="00334FD6" w:rsidRDefault="004A0048" w:rsidP="00334FD6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C21DADF" w14:textId="0EEAC7D2" w:rsidR="00334FD6" w:rsidRPr="00334FD6" w:rsidRDefault="00334FD6" w:rsidP="00334FD6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 xml:space="preserve">Mérési időben a következő megfeleltetések elfogadhatók-e? </w:t>
      </w:r>
    </w:p>
    <w:p w14:paraId="32BFE4B2" w14:textId="1746C005" w:rsidR="00334FD6" w:rsidRPr="00334FD6" w:rsidRDefault="00334FD6" w:rsidP="004A0048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 xml:space="preserve">Finom: 0.9 s helyett egyedi: 2,4 s </w:t>
      </w:r>
    </w:p>
    <w:p w14:paraId="06B5605A" w14:textId="77777777" w:rsidR="00334FD6" w:rsidRPr="00334FD6" w:rsidRDefault="00334FD6" w:rsidP="00334FD6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 xml:space="preserve">Gyors: 0.6 s helyett egyedi és gyors: 2,0 s </w:t>
      </w:r>
    </w:p>
    <w:p w14:paraId="773E0E72" w14:textId="77777777" w:rsidR="00334FD6" w:rsidRPr="00334FD6" w:rsidRDefault="00334FD6" w:rsidP="00334FD6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34FD6">
        <w:rPr>
          <w:rFonts w:ascii="Times New Roman" w:hAnsi="Times New Roman" w:cs="Times New Roman"/>
          <w:sz w:val="22"/>
          <w:szCs w:val="22"/>
        </w:rPr>
        <w:t>Tracking</w:t>
      </w:r>
      <w:proofErr w:type="spellEnd"/>
      <w:r w:rsidRPr="00334FD6">
        <w:rPr>
          <w:rFonts w:ascii="Times New Roman" w:hAnsi="Times New Roman" w:cs="Times New Roman"/>
          <w:sz w:val="22"/>
          <w:szCs w:val="22"/>
        </w:rPr>
        <w:t xml:space="preserve">: 0,4 s helyett folyamatos: 0,15 s </w:t>
      </w:r>
    </w:p>
    <w:p w14:paraId="22BD1CA2" w14:textId="47BA7B72" w:rsidR="00334FD6" w:rsidRDefault="00334FD6" w:rsidP="00334FD6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 xml:space="preserve">Terepállóságban a következő megfeleltetések elfogadhatók-e? </w:t>
      </w:r>
    </w:p>
    <w:p w14:paraId="60A63E35" w14:textId="77777777" w:rsidR="000D0B2D" w:rsidRDefault="000D0B2D" w:rsidP="00334FD6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8B6F17F" w14:textId="4F960778" w:rsidR="004A0048" w:rsidRPr="004A0048" w:rsidRDefault="004A0048" w:rsidP="004A0048">
      <w:pPr>
        <w:ind w:firstLine="708"/>
        <w:jc w:val="both"/>
        <w:rPr>
          <w:rFonts w:ascii="Times New Roman" w:hAnsi="Times New Roman"/>
        </w:rPr>
      </w:pPr>
      <w:proofErr w:type="gramStart"/>
      <w:r w:rsidRPr="004A0048">
        <w:rPr>
          <w:rFonts w:ascii="Times New Roman" w:hAnsi="Times New Roman"/>
          <w:b/>
        </w:rPr>
        <w:t>válasz</w:t>
      </w:r>
      <w:proofErr w:type="gramEnd"/>
      <w:r w:rsidRPr="004A0048">
        <w:rPr>
          <w:rFonts w:ascii="Times New Roman" w:hAnsi="Times New Roman"/>
          <w:b/>
        </w:rPr>
        <w:t>:</w:t>
      </w:r>
      <w:r w:rsidRPr="004A0048">
        <w:rPr>
          <w:rFonts w:ascii="Times New Roman" w:hAnsi="Times New Roman"/>
        </w:rPr>
        <w:t xml:space="preserve"> Mérési időben való megfeleltetések nem megfelelőssége nem kizáró ok.</w:t>
      </w:r>
    </w:p>
    <w:p w14:paraId="4C003803" w14:textId="77777777" w:rsidR="00334FD6" w:rsidRPr="00334FD6" w:rsidRDefault="00334FD6" w:rsidP="00334F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B58B19" w14:textId="2D5B6982" w:rsidR="00334FD6" w:rsidRDefault="00334FD6" w:rsidP="00334FD6">
      <w:pPr>
        <w:pStyle w:val="Default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34FD6">
        <w:rPr>
          <w:rFonts w:ascii="Times New Roman" w:hAnsi="Times New Roman" w:cs="Times New Roman"/>
          <w:sz w:val="22"/>
          <w:szCs w:val="22"/>
        </w:rPr>
        <w:t xml:space="preserve">IP65 helyett IP55 </w:t>
      </w:r>
    </w:p>
    <w:p w14:paraId="67F28CC0" w14:textId="523AA954" w:rsidR="004A0048" w:rsidRDefault="004A0048" w:rsidP="004A0048">
      <w:pPr>
        <w:pStyle w:val="Listaszerbekezds"/>
        <w:jc w:val="both"/>
        <w:rPr>
          <w:rFonts w:ascii="Times New Roman" w:hAnsi="Times New Roman"/>
        </w:rPr>
      </w:pPr>
      <w:proofErr w:type="gramStart"/>
      <w:r w:rsidRPr="004A0048">
        <w:rPr>
          <w:rFonts w:ascii="Times New Roman" w:hAnsi="Times New Roman"/>
          <w:b/>
        </w:rPr>
        <w:t>válasz</w:t>
      </w:r>
      <w:proofErr w:type="gramEnd"/>
      <w:r w:rsidRPr="004A0048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334FD6">
        <w:rPr>
          <w:rFonts w:ascii="Times New Roman" w:hAnsi="Times New Roman"/>
        </w:rPr>
        <w:t>IP 55 terepállóság nem elfogadható, ragaszkodunk az IP 65 terepállósághoz</w:t>
      </w:r>
      <w:r>
        <w:rPr>
          <w:rFonts w:ascii="Times New Roman" w:hAnsi="Times New Roman"/>
        </w:rPr>
        <w:t>.</w:t>
      </w:r>
    </w:p>
    <w:p w14:paraId="66F4D7AE" w14:textId="6AA47253" w:rsidR="004A0048" w:rsidRPr="00334FD6" w:rsidRDefault="004A0048" w:rsidP="00334FD6">
      <w:pPr>
        <w:pStyle w:val="Default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A5F05C" w14:textId="14836DAD" w:rsidR="00334FD6" w:rsidRPr="00334FD6" w:rsidRDefault="00334FD6" w:rsidP="00334FD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4FD6">
        <w:rPr>
          <w:rFonts w:ascii="Times New Roman" w:hAnsi="Times New Roman" w:cs="Times New Roman"/>
          <w:color w:val="auto"/>
          <w:sz w:val="22"/>
          <w:szCs w:val="22"/>
        </w:rPr>
        <w:t xml:space="preserve">Forgási sebességben a következő megfeleltetések elfogadhatók-e? </w:t>
      </w:r>
    </w:p>
    <w:p w14:paraId="07C041E8" w14:textId="111349A9" w:rsidR="00334FD6" w:rsidRDefault="00334FD6" w:rsidP="004A004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4FD6">
        <w:rPr>
          <w:rFonts w:ascii="Times New Roman" w:hAnsi="Times New Roman" w:cs="Times New Roman"/>
          <w:color w:val="auto"/>
          <w:sz w:val="22"/>
          <w:szCs w:val="22"/>
        </w:rPr>
        <w:t xml:space="preserve">120°-180°/s helyett 45°/s </w:t>
      </w:r>
    </w:p>
    <w:p w14:paraId="6CEA6ED2" w14:textId="3111B306" w:rsidR="004A0048" w:rsidRPr="004A0048" w:rsidRDefault="004A0048" w:rsidP="004A0048">
      <w:pPr>
        <w:ind w:left="708"/>
        <w:jc w:val="both"/>
        <w:rPr>
          <w:rFonts w:ascii="Times New Roman" w:hAnsi="Times New Roman"/>
        </w:rPr>
      </w:pPr>
      <w:proofErr w:type="gramStart"/>
      <w:r w:rsidRPr="004A0048">
        <w:rPr>
          <w:rFonts w:ascii="Times New Roman" w:hAnsi="Times New Roman"/>
          <w:b/>
        </w:rPr>
        <w:t>válasz</w:t>
      </w:r>
      <w:proofErr w:type="gramEnd"/>
      <w:r w:rsidRPr="004A0048">
        <w:rPr>
          <w:rFonts w:ascii="Times New Roman" w:hAnsi="Times New Roman"/>
          <w:b/>
        </w:rPr>
        <w:t>:</w:t>
      </w:r>
      <w:r w:rsidRPr="004A0048">
        <w:rPr>
          <w:rFonts w:ascii="Times New Roman" w:hAnsi="Times New Roman"/>
        </w:rPr>
        <w:t xml:space="preserve"> Forgási sebességben való nem megfelelések a kiírtakhoz képest nem jelentenek kizáró okot.</w:t>
      </w:r>
    </w:p>
    <w:p w14:paraId="368418C2" w14:textId="7460ED0E" w:rsidR="004A0048" w:rsidRPr="00334FD6" w:rsidRDefault="004A0048" w:rsidP="00334FD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5AD2071" w14:textId="55CE23BB" w:rsidR="00334FD6" w:rsidRPr="00334FD6" w:rsidRDefault="00334FD6" w:rsidP="00334FD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4FD6">
        <w:rPr>
          <w:rFonts w:ascii="Times New Roman" w:hAnsi="Times New Roman" w:cs="Times New Roman"/>
          <w:color w:val="auto"/>
          <w:sz w:val="22"/>
          <w:szCs w:val="22"/>
        </w:rPr>
        <w:t xml:space="preserve">Kommunikációban a következő megfeleltetések elfogadhatók-e? </w:t>
      </w:r>
    </w:p>
    <w:p w14:paraId="7CB39A22" w14:textId="603DB26B" w:rsidR="00334FD6" w:rsidRPr="00334FD6" w:rsidRDefault="00334FD6" w:rsidP="004A004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4FD6">
        <w:rPr>
          <w:rFonts w:ascii="Times New Roman" w:hAnsi="Times New Roman" w:cs="Times New Roman"/>
          <w:color w:val="auto"/>
          <w:sz w:val="22"/>
          <w:szCs w:val="22"/>
        </w:rPr>
        <w:t xml:space="preserve">RS232C helyett </w:t>
      </w:r>
      <w:proofErr w:type="spellStart"/>
      <w:r w:rsidRPr="00334FD6">
        <w:rPr>
          <w:rFonts w:ascii="Times New Roman" w:hAnsi="Times New Roman" w:cs="Times New Roman"/>
          <w:color w:val="auto"/>
          <w:sz w:val="22"/>
          <w:szCs w:val="22"/>
        </w:rPr>
        <w:t>Lemo</w:t>
      </w:r>
      <w:proofErr w:type="spellEnd"/>
      <w:r w:rsidRPr="00334FD6">
        <w:rPr>
          <w:rFonts w:ascii="Times New Roman" w:hAnsi="Times New Roman" w:cs="Times New Roman"/>
          <w:color w:val="auto"/>
          <w:sz w:val="22"/>
          <w:szCs w:val="22"/>
        </w:rPr>
        <w:t xml:space="preserve"> soros </w:t>
      </w:r>
      <w:proofErr w:type="spellStart"/>
      <w:r w:rsidRPr="00334FD6">
        <w:rPr>
          <w:rFonts w:ascii="Times New Roman" w:hAnsi="Times New Roman" w:cs="Times New Roman"/>
          <w:color w:val="auto"/>
          <w:sz w:val="22"/>
          <w:szCs w:val="22"/>
        </w:rPr>
        <w:t>csatl</w:t>
      </w:r>
      <w:proofErr w:type="spellEnd"/>
      <w:r w:rsidRPr="00334FD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8BA42E6" w14:textId="112D1306" w:rsidR="004F2B1F" w:rsidRPr="00334FD6" w:rsidRDefault="00334FD6" w:rsidP="002C449F">
      <w:pPr>
        <w:pStyle w:val="Listaszerbekezds"/>
        <w:jc w:val="both"/>
        <w:rPr>
          <w:rFonts w:ascii="Times New Roman" w:hAnsi="Times New Roman"/>
        </w:rPr>
      </w:pPr>
      <w:proofErr w:type="spellStart"/>
      <w:r w:rsidRPr="00334FD6">
        <w:rPr>
          <w:rFonts w:ascii="Times New Roman" w:hAnsi="Times New Roman"/>
        </w:rPr>
        <w:t>LongLink</w:t>
      </w:r>
      <w:proofErr w:type="spellEnd"/>
      <w:r w:rsidRPr="00334FD6">
        <w:rPr>
          <w:rFonts w:ascii="Times New Roman" w:hAnsi="Times New Roman"/>
        </w:rPr>
        <w:t xml:space="preserve"> helyett </w:t>
      </w:r>
      <w:proofErr w:type="spellStart"/>
      <w:r w:rsidRPr="00334FD6">
        <w:rPr>
          <w:rFonts w:ascii="Times New Roman" w:hAnsi="Times New Roman"/>
        </w:rPr>
        <w:t>long</w:t>
      </w:r>
      <w:proofErr w:type="spellEnd"/>
      <w:r w:rsidRPr="00334FD6">
        <w:rPr>
          <w:rFonts w:ascii="Times New Roman" w:hAnsi="Times New Roman"/>
        </w:rPr>
        <w:t xml:space="preserve"> </w:t>
      </w:r>
      <w:proofErr w:type="spellStart"/>
      <w:r w:rsidRPr="00334FD6">
        <w:rPr>
          <w:rFonts w:ascii="Times New Roman" w:hAnsi="Times New Roman"/>
        </w:rPr>
        <w:t>range</w:t>
      </w:r>
      <w:proofErr w:type="spellEnd"/>
      <w:r w:rsidRPr="00334FD6">
        <w:rPr>
          <w:rFonts w:ascii="Times New Roman" w:hAnsi="Times New Roman"/>
        </w:rPr>
        <w:t xml:space="preserve"> Bluetooth</w:t>
      </w:r>
    </w:p>
    <w:p w14:paraId="78EE6AD4" w14:textId="765F00BB" w:rsidR="002C449F" w:rsidRPr="004A0048" w:rsidRDefault="004F2B1F" w:rsidP="004A0048">
      <w:pPr>
        <w:pStyle w:val="Listaszerbekezds"/>
        <w:jc w:val="both"/>
        <w:rPr>
          <w:rFonts w:ascii="Times New Roman" w:hAnsi="Times New Roman"/>
          <w:b/>
        </w:rPr>
      </w:pPr>
      <w:proofErr w:type="gramStart"/>
      <w:r w:rsidRPr="00334FD6">
        <w:rPr>
          <w:rFonts w:ascii="Times New Roman" w:hAnsi="Times New Roman"/>
          <w:b/>
        </w:rPr>
        <w:t>válasz</w:t>
      </w:r>
      <w:proofErr w:type="gramEnd"/>
      <w:r w:rsidRPr="00334FD6">
        <w:rPr>
          <w:rFonts w:ascii="Times New Roman" w:hAnsi="Times New Roman"/>
          <w:b/>
        </w:rPr>
        <w:t>:</w:t>
      </w:r>
      <w:r w:rsidR="00CA70C5" w:rsidRPr="00334FD6">
        <w:rPr>
          <w:rFonts w:ascii="Times New Roman" w:hAnsi="Times New Roman"/>
          <w:b/>
        </w:rPr>
        <w:t xml:space="preserve"> </w:t>
      </w:r>
      <w:r w:rsidR="002C449F" w:rsidRPr="004A0048">
        <w:rPr>
          <w:rFonts w:ascii="Times New Roman" w:hAnsi="Times New Roman"/>
        </w:rPr>
        <w:t>Kommunikációs portokkal kapcsolatban a felsorolt alternatívák megfelelőek, amennyiben USB csatlakozási lehetőség is található a műszeren</w:t>
      </w:r>
      <w:r w:rsidR="004A0048">
        <w:rPr>
          <w:rFonts w:ascii="Times New Roman" w:hAnsi="Times New Roman"/>
        </w:rPr>
        <w:t>.</w:t>
      </w:r>
    </w:p>
    <w:p w14:paraId="6D853FF3" w14:textId="77777777" w:rsidR="002C449F" w:rsidRDefault="002C449F" w:rsidP="002C449F">
      <w:pPr>
        <w:jc w:val="both"/>
        <w:rPr>
          <w:rFonts w:ascii="Times New Roman" w:hAnsi="Times New Roman"/>
        </w:rPr>
      </w:pPr>
    </w:p>
    <w:p w14:paraId="009BC61E" w14:textId="77777777" w:rsidR="00B374B2" w:rsidRDefault="00B374B2" w:rsidP="00334FD6">
      <w:pPr>
        <w:jc w:val="both"/>
        <w:rPr>
          <w:rFonts w:ascii="Times New Roman" w:hAnsi="Times New Roman"/>
        </w:rPr>
      </w:pPr>
    </w:p>
    <w:p w14:paraId="19AD141C" w14:textId="77777777" w:rsidR="00767196" w:rsidRPr="00334FD6" w:rsidRDefault="00767196" w:rsidP="00334FD6">
      <w:pPr>
        <w:jc w:val="both"/>
        <w:rPr>
          <w:rFonts w:ascii="Times New Roman" w:hAnsi="Times New Roman"/>
        </w:rPr>
      </w:pPr>
      <w:r w:rsidRPr="00334FD6">
        <w:rPr>
          <w:rFonts w:ascii="Times New Roman" w:hAnsi="Times New Roman"/>
        </w:rPr>
        <w:t xml:space="preserve">A többi robot mérőállomással kapcsolatos kérdésre a válaszok megtalálhatók </w:t>
      </w:r>
      <w:proofErr w:type="gramStart"/>
      <w:r w:rsidRPr="00334FD6">
        <w:rPr>
          <w:rFonts w:ascii="Times New Roman" w:hAnsi="Times New Roman"/>
        </w:rPr>
        <w:t>a</w:t>
      </w:r>
      <w:proofErr w:type="gramEnd"/>
      <w:r w:rsidRPr="00334FD6">
        <w:rPr>
          <w:rFonts w:ascii="Times New Roman" w:hAnsi="Times New Roman"/>
        </w:rPr>
        <w:t>:</w:t>
      </w:r>
    </w:p>
    <w:p w14:paraId="1FE92F6B" w14:textId="17F4CABB" w:rsidR="00767196" w:rsidRPr="002C449F" w:rsidRDefault="004A0048" w:rsidP="002C449F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2019. november 22-</w:t>
      </w:r>
      <w:r w:rsidR="00767196" w:rsidRPr="002C449F">
        <w:rPr>
          <w:rFonts w:ascii="Times New Roman" w:hAnsi="Times New Roman"/>
        </w:rPr>
        <w:t>én megküldött kiegészítő tájékoztatás ge</w:t>
      </w:r>
      <w:r w:rsidR="002C449F" w:rsidRPr="002C449F">
        <w:rPr>
          <w:rFonts w:ascii="Times New Roman" w:hAnsi="Times New Roman"/>
        </w:rPr>
        <w:t xml:space="preserve">odéziai esz. beszerzés valamint </w:t>
      </w:r>
      <w:proofErr w:type="gramStart"/>
      <w:r w:rsidR="00767196" w:rsidRPr="002C449F">
        <w:rPr>
          <w:rFonts w:ascii="Times New Roman" w:hAnsi="Times New Roman"/>
        </w:rPr>
        <w:t>a</w:t>
      </w:r>
      <w:proofErr w:type="gramEnd"/>
    </w:p>
    <w:p w14:paraId="1F59E6F9" w14:textId="0A4C1A83" w:rsidR="00767196" w:rsidRDefault="00767196" w:rsidP="002C449F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</w:rPr>
      </w:pPr>
      <w:r w:rsidRPr="002C449F">
        <w:rPr>
          <w:rFonts w:ascii="Times New Roman" w:hAnsi="Times New Roman"/>
        </w:rPr>
        <w:t>2019. november 25-én megküldött kiegészítő tájékoztatás II. geodéziai esz. beszerzés dokumentációkban.</w:t>
      </w:r>
    </w:p>
    <w:p w14:paraId="195D401B" w14:textId="77777777" w:rsidR="00294F97" w:rsidRDefault="00294F97" w:rsidP="00294F97">
      <w:pPr>
        <w:jc w:val="both"/>
        <w:rPr>
          <w:rFonts w:ascii="Times New Roman" w:hAnsi="Times New Roman"/>
        </w:rPr>
      </w:pPr>
    </w:p>
    <w:p w14:paraId="550348DD" w14:textId="584926F2" w:rsidR="00294F97" w:rsidRDefault="00BD09D3" w:rsidP="00294F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eszközök </w:t>
      </w:r>
      <w:r w:rsidR="00C20D3C">
        <w:rPr>
          <w:rFonts w:ascii="Times New Roman" w:hAnsi="Times New Roman"/>
        </w:rPr>
        <w:t>szállításának teljesítési határideje: 2019.12</w:t>
      </w:r>
      <w:r w:rsidR="00067CD6">
        <w:rPr>
          <w:rFonts w:ascii="Times New Roman" w:hAnsi="Times New Roman"/>
        </w:rPr>
        <w:t>.16.</w:t>
      </w:r>
    </w:p>
    <w:p w14:paraId="3E691F62" w14:textId="77777777" w:rsidR="00067CD6" w:rsidRDefault="00067CD6" w:rsidP="00294F97">
      <w:pPr>
        <w:jc w:val="both"/>
        <w:rPr>
          <w:rFonts w:ascii="Times New Roman" w:hAnsi="Times New Roman"/>
        </w:rPr>
      </w:pPr>
    </w:p>
    <w:p w14:paraId="4C6E6F55" w14:textId="38DBDE7A" w:rsidR="00C20D3C" w:rsidRDefault="00A81706" w:rsidP="00294F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szerződés csak a nyertes pá</w:t>
      </w:r>
      <w:r w:rsidR="00812F64">
        <w:rPr>
          <w:rFonts w:ascii="Times New Roman" w:hAnsi="Times New Roman"/>
        </w:rPr>
        <w:t>lyázónak kerül majd megküldésre, így az esetleges jogi kérdéseket is a nyertes ajánlattevővel egyezteti majd Ajánlatkérő.</w:t>
      </w:r>
      <w:bookmarkStart w:id="0" w:name="_GoBack"/>
      <w:bookmarkEnd w:id="0"/>
    </w:p>
    <w:p w14:paraId="0967FC51" w14:textId="77777777" w:rsidR="00BD09D3" w:rsidRDefault="00BD09D3" w:rsidP="00294F97">
      <w:pPr>
        <w:jc w:val="both"/>
        <w:rPr>
          <w:rFonts w:ascii="Times New Roman" w:hAnsi="Times New Roman"/>
        </w:rPr>
      </w:pPr>
    </w:p>
    <w:p w14:paraId="75477734" w14:textId="77777777" w:rsidR="00BD09D3" w:rsidRDefault="00BD09D3" w:rsidP="00294F97">
      <w:pPr>
        <w:jc w:val="both"/>
        <w:rPr>
          <w:rFonts w:ascii="Times New Roman" w:hAnsi="Times New Roman"/>
        </w:rPr>
      </w:pPr>
    </w:p>
    <w:p w14:paraId="7A0F2238" w14:textId="6B45D246" w:rsidR="00294F97" w:rsidRPr="00294F97" w:rsidRDefault="00294F97" w:rsidP="00294F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Budapest, 2019. 11.2</w:t>
      </w:r>
      <w:r w:rsidR="000D0B2D">
        <w:rPr>
          <w:rFonts w:ascii="Times New Roman" w:hAnsi="Times New Roman"/>
        </w:rPr>
        <w:t>9</w:t>
      </w:r>
    </w:p>
    <w:sectPr w:rsidR="00294F97" w:rsidRPr="00294F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BB58E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471C" w14:textId="77777777" w:rsidR="00DE49FF" w:rsidRDefault="00DE49FF">
      <w:r>
        <w:separator/>
      </w:r>
    </w:p>
  </w:endnote>
  <w:endnote w:type="continuationSeparator" w:id="0">
    <w:p w14:paraId="05CDEA93" w14:textId="77777777" w:rsidR="00DE49FF" w:rsidRDefault="00DE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0D2F1" w14:textId="77777777" w:rsidR="00DE49FF" w:rsidRDefault="00DE49FF">
      <w:r>
        <w:separator/>
      </w:r>
    </w:p>
  </w:footnote>
  <w:footnote w:type="continuationSeparator" w:id="0">
    <w:p w14:paraId="411D1512" w14:textId="77777777" w:rsidR="00DE49FF" w:rsidRDefault="00DE4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B876D" w14:textId="77777777" w:rsidR="00AA3D9D" w:rsidRPr="00A475F2" w:rsidRDefault="00A64C3A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2B4"/>
    <w:multiLevelType w:val="hybridMultilevel"/>
    <w:tmpl w:val="841A7A7A"/>
    <w:lvl w:ilvl="0" w:tplc="1748712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2010"/>
    <w:multiLevelType w:val="hybridMultilevel"/>
    <w:tmpl w:val="AC9EDE5C"/>
    <w:lvl w:ilvl="0" w:tplc="23528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938DA"/>
    <w:multiLevelType w:val="hybridMultilevel"/>
    <w:tmpl w:val="CC04580C"/>
    <w:lvl w:ilvl="0" w:tplc="23528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17C20"/>
    <w:multiLevelType w:val="hybridMultilevel"/>
    <w:tmpl w:val="49688F1A"/>
    <w:lvl w:ilvl="0" w:tplc="23528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1701B"/>
    <w:multiLevelType w:val="hybridMultilevel"/>
    <w:tmpl w:val="7B607C4C"/>
    <w:lvl w:ilvl="0" w:tplc="80C6AB4A">
      <w:start w:val="4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6563E"/>
    <w:multiLevelType w:val="hybridMultilevel"/>
    <w:tmpl w:val="9A089E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C1BCA"/>
    <w:multiLevelType w:val="hybridMultilevel"/>
    <w:tmpl w:val="8B8CDC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46540"/>
    <w:multiLevelType w:val="multilevel"/>
    <w:tmpl w:val="1758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3115F7"/>
    <w:multiLevelType w:val="hybridMultilevel"/>
    <w:tmpl w:val="8D8E1676"/>
    <w:lvl w:ilvl="0" w:tplc="957081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6277751"/>
    <w:multiLevelType w:val="hybridMultilevel"/>
    <w:tmpl w:val="69F0772A"/>
    <w:lvl w:ilvl="0" w:tplc="23528A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96199D"/>
    <w:multiLevelType w:val="hybridMultilevel"/>
    <w:tmpl w:val="4CD85A24"/>
    <w:lvl w:ilvl="0" w:tplc="72F456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8691B"/>
    <w:multiLevelType w:val="hybridMultilevel"/>
    <w:tmpl w:val="F2D2FE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62D69"/>
    <w:multiLevelType w:val="hybridMultilevel"/>
    <w:tmpl w:val="889AECEA"/>
    <w:lvl w:ilvl="0" w:tplc="23249FF6">
      <w:numFmt w:val="bullet"/>
      <w:lvlText w:val="-"/>
      <w:lvlJc w:val="left"/>
      <w:pPr>
        <w:tabs>
          <w:tab w:val="num" w:pos="1415"/>
        </w:tabs>
        <w:ind w:left="1415" w:hanging="705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3">
    <w:nsid w:val="5C9B6930"/>
    <w:multiLevelType w:val="hybridMultilevel"/>
    <w:tmpl w:val="C0983DEC"/>
    <w:lvl w:ilvl="0" w:tplc="80C6AB4A">
      <w:start w:val="4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612575"/>
    <w:multiLevelType w:val="hybridMultilevel"/>
    <w:tmpl w:val="5EECE0FA"/>
    <w:lvl w:ilvl="0" w:tplc="5E30B5C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51235"/>
    <w:multiLevelType w:val="hybridMultilevel"/>
    <w:tmpl w:val="58BA32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B110E"/>
    <w:multiLevelType w:val="multilevel"/>
    <w:tmpl w:val="D15A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C15261"/>
    <w:multiLevelType w:val="hybridMultilevel"/>
    <w:tmpl w:val="48F676E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10"/>
  </w:num>
  <w:num w:numId="5">
    <w:abstractNumId w:val="2"/>
  </w:num>
  <w:num w:numId="6">
    <w:abstractNumId w:val="15"/>
  </w:num>
  <w:num w:numId="7">
    <w:abstractNumId w:val="16"/>
  </w:num>
  <w:num w:numId="8">
    <w:abstractNumId w:val="7"/>
  </w:num>
  <w:num w:numId="9">
    <w:abstractNumId w:val="6"/>
  </w:num>
  <w:num w:numId="10">
    <w:abstractNumId w:val="17"/>
  </w:num>
  <w:num w:numId="11">
    <w:abstractNumId w:val="11"/>
  </w:num>
  <w:num w:numId="12">
    <w:abstractNumId w:val="8"/>
  </w:num>
  <w:num w:numId="13">
    <w:abstractNumId w:val="5"/>
  </w:num>
  <w:num w:numId="14">
    <w:abstractNumId w:val="1"/>
  </w:num>
  <w:num w:numId="15">
    <w:abstractNumId w:val="3"/>
  </w:num>
  <w:num w:numId="16">
    <w:abstractNumId w:val="9"/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7D"/>
    <w:rsid w:val="0002125F"/>
    <w:rsid w:val="0004190D"/>
    <w:rsid w:val="00052C2C"/>
    <w:rsid w:val="000555DB"/>
    <w:rsid w:val="00060351"/>
    <w:rsid w:val="00067CD6"/>
    <w:rsid w:val="000A2518"/>
    <w:rsid w:val="000D0B2D"/>
    <w:rsid w:val="000F1D1B"/>
    <w:rsid w:val="000F41AB"/>
    <w:rsid w:val="00112918"/>
    <w:rsid w:val="00130D77"/>
    <w:rsid w:val="001514EF"/>
    <w:rsid w:val="00161DDE"/>
    <w:rsid w:val="00193B30"/>
    <w:rsid w:val="001A3C24"/>
    <w:rsid w:val="001D6730"/>
    <w:rsid w:val="001E5F2F"/>
    <w:rsid w:val="00213B58"/>
    <w:rsid w:val="00294F97"/>
    <w:rsid w:val="002C0720"/>
    <w:rsid w:val="002C449F"/>
    <w:rsid w:val="00306F82"/>
    <w:rsid w:val="00320A9A"/>
    <w:rsid w:val="00331164"/>
    <w:rsid w:val="00334FD6"/>
    <w:rsid w:val="003511DE"/>
    <w:rsid w:val="003647A1"/>
    <w:rsid w:val="003659F3"/>
    <w:rsid w:val="003A2D7C"/>
    <w:rsid w:val="003E1FEC"/>
    <w:rsid w:val="003E200C"/>
    <w:rsid w:val="003F5815"/>
    <w:rsid w:val="00445A40"/>
    <w:rsid w:val="004A0048"/>
    <w:rsid w:val="004B3EFE"/>
    <w:rsid w:val="004B4879"/>
    <w:rsid w:val="004B7553"/>
    <w:rsid w:val="004C23C7"/>
    <w:rsid w:val="004D47CB"/>
    <w:rsid w:val="004E72CF"/>
    <w:rsid w:val="004F2B1F"/>
    <w:rsid w:val="004F3B12"/>
    <w:rsid w:val="00566700"/>
    <w:rsid w:val="005F61F5"/>
    <w:rsid w:val="00617285"/>
    <w:rsid w:val="0062279C"/>
    <w:rsid w:val="00662178"/>
    <w:rsid w:val="006F2538"/>
    <w:rsid w:val="006F7F10"/>
    <w:rsid w:val="00714465"/>
    <w:rsid w:val="00767196"/>
    <w:rsid w:val="0077234A"/>
    <w:rsid w:val="007A2ABD"/>
    <w:rsid w:val="007B402F"/>
    <w:rsid w:val="007C546A"/>
    <w:rsid w:val="007F036A"/>
    <w:rsid w:val="00812F64"/>
    <w:rsid w:val="00824F29"/>
    <w:rsid w:val="00831988"/>
    <w:rsid w:val="008D0F49"/>
    <w:rsid w:val="009270F5"/>
    <w:rsid w:val="00967297"/>
    <w:rsid w:val="009878A0"/>
    <w:rsid w:val="0099457B"/>
    <w:rsid w:val="00A21854"/>
    <w:rsid w:val="00A269D2"/>
    <w:rsid w:val="00A43A55"/>
    <w:rsid w:val="00A648C6"/>
    <w:rsid w:val="00A64C3A"/>
    <w:rsid w:val="00A713CE"/>
    <w:rsid w:val="00A73F6D"/>
    <w:rsid w:val="00A81706"/>
    <w:rsid w:val="00AA5245"/>
    <w:rsid w:val="00AB4E33"/>
    <w:rsid w:val="00AC6DF0"/>
    <w:rsid w:val="00AF7DC4"/>
    <w:rsid w:val="00B169D9"/>
    <w:rsid w:val="00B374B2"/>
    <w:rsid w:val="00B41B63"/>
    <w:rsid w:val="00B50F23"/>
    <w:rsid w:val="00B7600E"/>
    <w:rsid w:val="00B8000D"/>
    <w:rsid w:val="00BC45DB"/>
    <w:rsid w:val="00BC6510"/>
    <w:rsid w:val="00BD09D3"/>
    <w:rsid w:val="00BD77EC"/>
    <w:rsid w:val="00BE3340"/>
    <w:rsid w:val="00BF5F5C"/>
    <w:rsid w:val="00C03904"/>
    <w:rsid w:val="00C17926"/>
    <w:rsid w:val="00C17B7E"/>
    <w:rsid w:val="00C20D3C"/>
    <w:rsid w:val="00C81109"/>
    <w:rsid w:val="00C87778"/>
    <w:rsid w:val="00C975D7"/>
    <w:rsid w:val="00CA70C5"/>
    <w:rsid w:val="00CD42B0"/>
    <w:rsid w:val="00CE5A5D"/>
    <w:rsid w:val="00CF58E0"/>
    <w:rsid w:val="00D355F6"/>
    <w:rsid w:val="00D850D7"/>
    <w:rsid w:val="00DC38E4"/>
    <w:rsid w:val="00DE49FF"/>
    <w:rsid w:val="00DE7668"/>
    <w:rsid w:val="00DF3C80"/>
    <w:rsid w:val="00E06083"/>
    <w:rsid w:val="00E57659"/>
    <w:rsid w:val="00E9486D"/>
    <w:rsid w:val="00EC1E4D"/>
    <w:rsid w:val="00F6067D"/>
    <w:rsid w:val="00F825DD"/>
    <w:rsid w:val="00F9503A"/>
    <w:rsid w:val="00FA1A9C"/>
    <w:rsid w:val="00FB1310"/>
    <w:rsid w:val="00FC415E"/>
    <w:rsid w:val="00F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6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67D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067D"/>
    <w:pPr>
      <w:ind w:left="720"/>
    </w:pPr>
  </w:style>
  <w:style w:type="character" w:styleId="Jegyzethivatkozs">
    <w:name w:val="annotation reference"/>
    <w:basedOn w:val="Bekezdsalapbettpusa"/>
    <w:uiPriority w:val="99"/>
    <w:semiHidden/>
    <w:unhideWhenUsed/>
    <w:rsid w:val="003311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3116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31164"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11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1164"/>
    <w:rPr>
      <w:rFonts w:ascii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11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116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6F7F1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193B30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193B3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19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19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67D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067D"/>
    <w:pPr>
      <w:ind w:left="720"/>
    </w:pPr>
  </w:style>
  <w:style w:type="character" w:styleId="Jegyzethivatkozs">
    <w:name w:val="annotation reference"/>
    <w:basedOn w:val="Bekezdsalapbettpusa"/>
    <w:uiPriority w:val="99"/>
    <w:semiHidden/>
    <w:unhideWhenUsed/>
    <w:rsid w:val="003311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3116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31164"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11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1164"/>
    <w:rPr>
      <w:rFonts w:ascii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11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116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6F7F1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193B30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193B3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19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19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969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9</cp:revision>
  <dcterms:created xsi:type="dcterms:W3CDTF">2019-11-29T06:44:00Z</dcterms:created>
  <dcterms:modified xsi:type="dcterms:W3CDTF">2019-11-29T07:17:00Z</dcterms:modified>
</cp:coreProperties>
</file>