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241886" w:rsidP="009B73D3">
      <w:pPr>
        <w:keepNext/>
        <w:keepLines/>
        <w:spacing w:after="0" w:line="240" w:lineRule="auto"/>
        <w:jc w:val="right"/>
        <w:rPr>
          <w:rFonts w:ascii="Times New Roman" w:hAnsi="Times New Roman"/>
        </w:rPr>
      </w:pPr>
      <w:r w:rsidRPr="00241886">
        <w:rPr>
          <w:rFonts w:ascii="Times New Roman" w:hAnsi="Times New Roman"/>
        </w:rPr>
        <w:t>31827/</w:t>
      </w:r>
      <w:r w:rsidR="00BA56BF" w:rsidRPr="00241886">
        <w:rPr>
          <w:rFonts w:ascii="Times New Roman" w:hAnsi="Times New Roman"/>
        </w:rPr>
        <w:t>201</w:t>
      </w:r>
      <w:r w:rsidRPr="00241886">
        <w:rPr>
          <w:rFonts w:ascii="Times New Roman" w:hAnsi="Times New Roman"/>
        </w:rPr>
        <w:t>6/</w:t>
      </w:r>
      <w:r w:rsidR="00336336" w:rsidRPr="00241886">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E150A3">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Default="00336336" w:rsidP="009B73D3">
      <w:pPr>
        <w:keepNext/>
        <w:keepLines/>
        <w:spacing w:after="0" w:line="240" w:lineRule="auto"/>
        <w:jc w:val="center"/>
        <w:rPr>
          <w:rFonts w:ascii="Times New Roman" w:hAnsi="Times New Roman"/>
        </w:rPr>
      </w:pPr>
      <w:r w:rsidRPr="0074316B">
        <w:rPr>
          <w:rFonts w:ascii="Times New Roman" w:hAnsi="Times New Roman"/>
          <w:b/>
        </w:rPr>
        <w:t xml:space="preserve"> „</w:t>
      </w:r>
      <w:r w:rsidR="0004022A" w:rsidRPr="0074316B">
        <w:rPr>
          <w:rFonts w:ascii="Times New Roman" w:hAnsi="Times New Roman"/>
          <w:b/>
        </w:rPr>
        <w:t xml:space="preserve">Celldömölk B típusú </w:t>
      </w:r>
      <w:proofErr w:type="spellStart"/>
      <w:r w:rsidR="0004022A" w:rsidRPr="0074316B">
        <w:rPr>
          <w:rFonts w:ascii="Times New Roman" w:hAnsi="Times New Roman"/>
          <w:b/>
        </w:rPr>
        <w:t>kocsijavító</w:t>
      </w:r>
      <w:proofErr w:type="spellEnd"/>
      <w:r w:rsidR="0004022A" w:rsidRPr="0074316B">
        <w:rPr>
          <w:rFonts w:ascii="Times New Roman" w:hAnsi="Times New Roman"/>
          <w:b/>
        </w:rPr>
        <w:t xml:space="preserve"> műhely és SZOC épület </w:t>
      </w:r>
      <w:proofErr w:type="spellStart"/>
      <w:r w:rsidR="0004022A" w:rsidRPr="0074316B">
        <w:rPr>
          <w:rFonts w:ascii="Times New Roman" w:hAnsi="Times New Roman"/>
          <w:b/>
        </w:rPr>
        <w:t>lapostető</w:t>
      </w:r>
      <w:proofErr w:type="spellEnd"/>
      <w:r w:rsidR="0004022A" w:rsidRPr="0074316B">
        <w:rPr>
          <w:rFonts w:ascii="Times New Roman" w:hAnsi="Times New Roman"/>
          <w:b/>
        </w:rPr>
        <w:t xml:space="preserve"> szigetelésének és csapadékvíz-elvezető rendszerének felújítása – Tervezés és kivitelezés</w:t>
      </w:r>
      <w:r w:rsidRPr="0074316B">
        <w:rPr>
          <w:rFonts w:ascii="Times New Roman" w:hAnsi="Times New Roman"/>
          <w:b/>
        </w:rPr>
        <w:t>”</w:t>
      </w:r>
      <w:r w:rsidRPr="00405BF8">
        <w:rPr>
          <w:rFonts w:ascii="Times New Roman" w:hAnsi="Times New Roman"/>
        </w:rPr>
        <w:t xml:space="preserve"> tárgyában</w:t>
      </w:r>
      <w:r>
        <w:rPr>
          <w:rFonts w:ascii="Times New Roman" w:hAnsi="Times New Roman"/>
        </w:rPr>
        <w:t>,</w:t>
      </w:r>
    </w:p>
    <w:p w:rsidR="00336336" w:rsidRPr="00405BF8" w:rsidRDefault="00336336" w:rsidP="009B73D3">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w:t>
      </w:r>
      <w:r w:rsidR="00C23E63">
        <w:rPr>
          <w:rFonts w:ascii="Times New Roman" w:hAnsi="Times New Roman"/>
        </w:rPr>
        <w:t xml:space="preserve">Harmadik rész 112. § (1) bekezdés b) pontja </w:t>
      </w:r>
      <w:r w:rsidRPr="00405BF8">
        <w:rPr>
          <w:rFonts w:ascii="Times New Roman" w:hAnsi="Times New Roman"/>
        </w:rPr>
        <w:t>szerinti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Default="00336336"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Default="00C23E63" w:rsidP="009B73D3">
      <w:pPr>
        <w:keepNext/>
        <w:keepLines/>
        <w:spacing w:after="0" w:line="240" w:lineRule="auto"/>
        <w:jc w:val="center"/>
        <w:rPr>
          <w:rFonts w:ascii="Times New Roman" w:hAnsi="Times New Roman"/>
        </w:rPr>
      </w:pPr>
    </w:p>
    <w:p w:rsidR="00C23E63" w:rsidRPr="00405BF8" w:rsidRDefault="00C23E63"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F61960" w:rsidP="009B73D3">
      <w:pPr>
        <w:keepNext/>
        <w:keepLines/>
        <w:spacing w:after="0" w:line="240" w:lineRule="auto"/>
        <w:jc w:val="center"/>
        <w:rPr>
          <w:rFonts w:ascii="Times New Roman" w:hAnsi="Times New Roman"/>
          <w:b/>
        </w:rPr>
      </w:pPr>
      <w:r w:rsidRPr="009A1467">
        <w:rPr>
          <w:rFonts w:ascii="Times New Roman" w:hAnsi="Times New Roman"/>
          <w:b/>
        </w:rPr>
        <w:t>2017</w:t>
      </w:r>
      <w:r w:rsidR="00336336" w:rsidRPr="009A1467">
        <w:rPr>
          <w:rFonts w:ascii="Times New Roman" w:hAnsi="Times New Roman"/>
          <w:b/>
        </w:rPr>
        <w:t xml:space="preserve">. </w:t>
      </w:r>
      <w:r w:rsidR="00D501CB">
        <w:rPr>
          <w:rFonts w:ascii="Times New Roman" w:hAnsi="Times New Roman"/>
          <w:b/>
        </w:rPr>
        <w:t>június</w:t>
      </w: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9A1FAB"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75694587" w:history="1">
        <w:r w:rsidR="009A1FAB" w:rsidRPr="00301E1A">
          <w:rPr>
            <w:rStyle w:val="Hiperhivatkozs"/>
          </w:rPr>
          <w:t>I. Útmutató</w:t>
        </w:r>
        <w:r w:rsidR="009A1FAB">
          <w:rPr>
            <w:webHidden/>
          </w:rPr>
          <w:tab/>
        </w:r>
        <w:r w:rsidR="009A1FAB">
          <w:rPr>
            <w:webHidden/>
          </w:rPr>
          <w:fldChar w:fldCharType="begin"/>
        </w:r>
        <w:r w:rsidR="009A1FAB">
          <w:rPr>
            <w:webHidden/>
          </w:rPr>
          <w:instrText xml:space="preserve"> PAGEREF _Toc475694587 \h </w:instrText>
        </w:r>
        <w:r w:rsidR="009A1FAB">
          <w:rPr>
            <w:webHidden/>
          </w:rPr>
        </w:r>
        <w:r w:rsidR="009A1FAB">
          <w:rPr>
            <w:webHidden/>
          </w:rPr>
          <w:fldChar w:fldCharType="separate"/>
        </w:r>
        <w:r w:rsidR="00254C2D">
          <w:rPr>
            <w:webHidden/>
          </w:rPr>
          <w:t>4</w:t>
        </w:r>
        <w:r w:rsidR="009A1FAB">
          <w:rPr>
            <w:webHidden/>
          </w:rPr>
          <w:fldChar w:fldCharType="end"/>
        </w:r>
      </w:hyperlink>
    </w:p>
    <w:p w:rsidR="009A1FAB" w:rsidRDefault="00034B2A">
      <w:pPr>
        <w:pStyle w:val="TJ2"/>
        <w:tabs>
          <w:tab w:val="right" w:leader="dot" w:pos="9060"/>
        </w:tabs>
        <w:rPr>
          <w:rFonts w:asciiTheme="minorHAnsi" w:eastAsiaTheme="minorEastAsia" w:hAnsiTheme="minorHAnsi" w:cstheme="minorBidi"/>
          <w:noProof/>
          <w:lang w:eastAsia="hu-HU"/>
        </w:rPr>
      </w:pPr>
      <w:hyperlink w:anchor="_Toc475694588" w:history="1">
        <w:r w:rsidR="009A1FAB" w:rsidRPr="00301E1A">
          <w:rPr>
            <w:rStyle w:val="Hiperhivatkozs"/>
            <w:noProof/>
          </w:rPr>
          <w:t>A) Útmutató a részvételre jelentkezők részére</w:t>
        </w:r>
        <w:r w:rsidR="009A1FAB">
          <w:rPr>
            <w:noProof/>
            <w:webHidden/>
          </w:rPr>
          <w:tab/>
        </w:r>
        <w:r w:rsidR="009A1FAB">
          <w:rPr>
            <w:noProof/>
            <w:webHidden/>
          </w:rPr>
          <w:fldChar w:fldCharType="begin"/>
        </w:r>
        <w:r w:rsidR="009A1FAB">
          <w:rPr>
            <w:noProof/>
            <w:webHidden/>
          </w:rPr>
          <w:instrText xml:space="preserve"> PAGEREF _Toc475694588 \h </w:instrText>
        </w:r>
        <w:r w:rsidR="009A1FAB">
          <w:rPr>
            <w:noProof/>
            <w:webHidden/>
          </w:rPr>
        </w:r>
        <w:r w:rsidR="009A1FAB">
          <w:rPr>
            <w:noProof/>
            <w:webHidden/>
          </w:rPr>
          <w:fldChar w:fldCharType="separate"/>
        </w:r>
        <w:r w:rsidR="00254C2D">
          <w:rPr>
            <w:noProof/>
            <w:webHidden/>
          </w:rPr>
          <w:t>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89" w:history="1">
        <w:r w:rsidR="009A1FAB" w:rsidRPr="00301E1A">
          <w:rPr>
            <w:rStyle w:val="Hiperhivatkozs"/>
            <w:noProof/>
          </w:rPr>
          <w:t>1. Általános tudnivalók</w:t>
        </w:r>
        <w:r w:rsidR="009A1FAB">
          <w:rPr>
            <w:noProof/>
            <w:webHidden/>
          </w:rPr>
          <w:tab/>
        </w:r>
        <w:r w:rsidR="009A1FAB">
          <w:rPr>
            <w:noProof/>
            <w:webHidden/>
          </w:rPr>
          <w:fldChar w:fldCharType="begin"/>
        </w:r>
        <w:r w:rsidR="009A1FAB">
          <w:rPr>
            <w:noProof/>
            <w:webHidden/>
          </w:rPr>
          <w:instrText xml:space="preserve"> PAGEREF _Toc475694589 \h </w:instrText>
        </w:r>
        <w:r w:rsidR="009A1FAB">
          <w:rPr>
            <w:noProof/>
            <w:webHidden/>
          </w:rPr>
        </w:r>
        <w:r w:rsidR="009A1FAB">
          <w:rPr>
            <w:noProof/>
            <w:webHidden/>
          </w:rPr>
          <w:fldChar w:fldCharType="separate"/>
        </w:r>
        <w:r w:rsidR="00254C2D">
          <w:rPr>
            <w:noProof/>
            <w:webHidden/>
          </w:rPr>
          <w:t>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0" w:history="1">
        <w:r w:rsidR="009A1FAB" w:rsidRPr="00301E1A">
          <w:rPr>
            <w:rStyle w:val="Hiperhivatkozs"/>
            <w:noProof/>
          </w:rPr>
          <w:t>2. Előzetes kikötések</w:t>
        </w:r>
        <w:r w:rsidR="009A1FAB">
          <w:rPr>
            <w:noProof/>
            <w:webHidden/>
          </w:rPr>
          <w:tab/>
        </w:r>
        <w:r w:rsidR="009A1FAB">
          <w:rPr>
            <w:noProof/>
            <w:webHidden/>
          </w:rPr>
          <w:fldChar w:fldCharType="begin"/>
        </w:r>
        <w:r w:rsidR="009A1FAB">
          <w:rPr>
            <w:noProof/>
            <w:webHidden/>
          </w:rPr>
          <w:instrText xml:space="preserve"> PAGEREF _Toc475694590 \h </w:instrText>
        </w:r>
        <w:r w:rsidR="009A1FAB">
          <w:rPr>
            <w:noProof/>
            <w:webHidden/>
          </w:rPr>
        </w:r>
        <w:r w:rsidR="009A1FAB">
          <w:rPr>
            <w:noProof/>
            <w:webHidden/>
          </w:rPr>
          <w:fldChar w:fldCharType="separate"/>
        </w:r>
        <w:r w:rsidR="00254C2D">
          <w:rPr>
            <w:noProof/>
            <w:webHidden/>
          </w:rPr>
          <w:t>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1" w:history="1">
        <w:r w:rsidR="009A1FAB" w:rsidRPr="00301E1A">
          <w:rPr>
            <w:rStyle w:val="Hiperhivatkozs"/>
            <w:noProof/>
          </w:rPr>
          <w:t>3. Az eljárást megindító felhívás és a részvételi jelentkezés visszavonása</w:t>
        </w:r>
        <w:r w:rsidR="009A1FAB">
          <w:rPr>
            <w:noProof/>
            <w:webHidden/>
          </w:rPr>
          <w:tab/>
        </w:r>
        <w:r w:rsidR="009A1FAB">
          <w:rPr>
            <w:noProof/>
            <w:webHidden/>
          </w:rPr>
          <w:fldChar w:fldCharType="begin"/>
        </w:r>
        <w:r w:rsidR="009A1FAB">
          <w:rPr>
            <w:noProof/>
            <w:webHidden/>
          </w:rPr>
          <w:instrText xml:space="preserve"> PAGEREF _Toc475694591 \h </w:instrText>
        </w:r>
        <w:r w:rsidR="009A1FAB">
          <w:rPr>
            <w:noProof/>
            <w:webHidden/>
          </w:rPr>
        </w:r>
        <w:r w:rsidR="009A1FAB">
          <w:rPr>
            <w:noProof/>
            <w:webHidden/>
          </w:rPr>
          <w:fldChar w:fldCharType="separate"/>
        </w:r>
        <w:r w:rsidR="00254C2D">
          <w:rPr>
            <w:noProof/>
            <w:webHidden/>
          </w:rPr>
          <w:t>5</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2" w:history="1">
        <w:r w:rsidR="009A1FAB" w:rsidRPr="00301E1A">
          <w:rPr>
            <w:rStyle w:val="Hiperhivatkozs"/>
            <w:noProof/>
          </w:rPr>
          <w:t>4. A részvételi felhívás és egyéb Közbeszerzési Dokumentumok, a részvételi jelentkezés módosítása</w:t>
        </w:r>
        <w:r w:rsidR="009A1FAB">
          <w:rPr>
            <w:noProof/>
            <w:webHidden/>
          </w:rPr>
          <w:tab/>
        </w:r>
        <w:r w:rsidR="009A1FAB">
          <w:rPr>
            <w:noProof/>
            <w:webHidden/>
          </w:rPr>
          <w:fldChar w:fldCharType="begin"/>
        </w:r>
        <w:r w:rsidR="009A1FAB">
          <w:rPr>
            <w:noProof/>
            <w:webHidden/>
          </w:rPr>
          <w:instrText xml:space="preserve"> PAGEREF _Toc475694592 \h </w:instrText>
        </w:r>
        <w:r w:rsidR="009A1FAB">
          <w:rPr>
            <w:noProof/>
            <w:webHidden/>
          </w:rPr>
        </w:r>
        <w:r w:rsidR="009A1FAB">
          <w:rPr>
            <w:noProof/>
            <w:webHidden/>
          </w:rPr>
          <w:fldChar w:fldCharType="separate"/>
        </w:r>
        <w:r w:rsidR="00254C2D">
          <w:rPr>
            <w:noProof/>
            <w:webHidden/>
          </w:rPr>
          <w:t>5</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3" w:history="1">
        <w:r w:rsidR="009A1FAB" w:rsidRPr="00301E1A">
          <w:rPr>
            <w:rStyle w:val="Hiperhivatkozs"/>
            <w:noProof/>
          </w:rPr>
          <w:t>5. Kapcsolattartásra vonatkozó szabályok</w:t>
        </w:r>
        <w:r w:rsidR="009A1FAB">
          <w:rPr>
            <w:noProof/>
            <w:webHidden/>
          </w:rPr>
          <w:tab/>
        </w:r>
        <w:r w:rsidR="009A1FAB">
          <w:rPr>
            <w:noProof/>
            <w:webHidden/>
          </w:rPr>
          <w:fldChar w:fldCharType="begin"/>
        </w:r>
        <w:r w:rsidR="009A1FAB">
          <w:rPr>
            <w:noProof/>
            <w:webHidden/>
          </w:rPr>
          <w:instrText xml:space="preserve"> PAGEREF _Toc475694593 \h </w:instrText>
        </w:r>
        <w:r w:rsidR="009A1FAB">
          <w:rPr>
            <w:noProof/>
            <w:webHidden/>
          </w:rPr>
        </w:r>
        <w:r w:rsidR="009A1FAB">
          <w:rPr>
            <w:noProof/>
            <w:webHidden/>
          </w:rPr>
          <w:fldChar w:fldCharType="separate"/>
        </w:r>
        <w:r w:rsidR="00254C2D">
          <w:rPr>
            <w:noProof/>
            <w:webHidden/>
          </w:rPr>
          <w:t>5</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4" w:history="1">
        <w:r w:rsidR="009A1FAB" w:rsidRPr="00301E1A">
          <w:rPr>
            <w:rStyle w:val="Hiperhivatkozs"/>
            <w:noProof/>
          </w:rPr>
          <w:t>6. Kiegészítő tájékoztatás</w:t>
        </w:r>
        <w:r w:rsidR="009A1FAB">
          <w:rPr>
            <w:noProof/>
            <w:webHidden/>
          </w:rPr>
          <w:tab/>
        </w:r>
        <w:r w:rsidR="009A1FAB">
          <w:rPr>
            <w:noProof/>
            <w:webHidden/>
          </w:rPr>
          <w:fldChar w:fldCharType="begin"/>
        </w:r>
        <w:r w:rsidR="009A1FAB">
          <w:rPr>
            <w:noProof/>
            <w:webHidden/>
          </w:rPr>
          <w:instrText xml:space="preserve"> PAGEREF _Toc475694594 \h </w:instrText>
        </w:r>
        <w:r w:rsidR="009A1FAB">
          <w:rPr>
            <w:noProof/>
            <w:webHidden/>
          </w:rPr>
        </w:r>
        <w:r w:rsidR="009A1FAB">
          <w:rPr>
            <w:noProof/>
            <w:webHidden/>
          </w:rPr>
          <w:fldChar w:fldCharType="separate"/>
        </w:r>
        <w:r w:rsidR="00254C2D">
          <w:rPr>
            <w:noProof/>
            <w:webHidden/>
          </w:rPr>
          <w:t>6</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5" w:history="1">
        <w:r w:rsidR="009A1FAB" w:rsidRPr="00301E1A">
          <w:rPr>
            <w:rStyle w:val="Hiperhivatkozs"/>
            <w:noProof/>
          </w:rPr>
          <w:t>7. Közös részvételi jelentkezésre vonatkozó szabályok</w:t>
        </w:r>
        <w:r w:rsidR="009A1FAB">
          <w:rPr>
            <w:noProof/>
            <w:webHidden/>
          </w:rPr>
          <w:tab/>
        </w:r>
        <w:r w:rsidR="009A1FAB">
          <w:rPr>
            <w:noProof/>
            <w:webHidden/>
          </w:rPr>
          <w:fldChar w:fldCharType="begin"/>
        </w:r>
        <w:r w:rsidR="009A1FAB">
          <w:rPr>
            <w:noProof/>
            <w:webHidden/>
          </w:rPr>
          <w:instrText xml:space="preserve"> PAGEREF _Toc475694595 \h </w:instrText>
        </w:r>
        <w:r w:rsidR="009A1FAB">
          <w:rPr>
            <w:noProof/>
            <w:webHidden/>
          </w:rPr>
        </w:r>
        <w:r w:rsidR="009A1FAB">
          <w:rPr>
            <w:noProof/>
            <w:webHidden/>
          </w:rPr>
          <w:fldChar w:fldCharType="separate"/>
        </w:r>
        <w:r w:rsidR="00254C2D">
          <w:rPr>
            <w:noProof/>
            <w:webHidden/>
          </w:rPr>
          <w:t>6</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6" w:history="1">
        <w:r w:rsidR="009A1FAB" w:rsidRPr="00301E1A">
          <w:rPr>
            <w:rStyle w:val="Hiperhivatkozs"/>
            <w:noProof/>
          </w:rPr>
          <w:t>8. A részvételre jelentkezés költsége</w:t>
        </w:r>
        <w:r w:rsidR="009A1FAB">
          <w:rPr>
            <w:noProof/>
            <w:webHidden/>
          </w:rPr>
          <w:tab/>
        </w:r>
        <w:r w:rsidR="009A1FAB">
          <w:rPr>
            <w:noProof/>
            <w:webHidden/>
          </w:rPr>
          <w:fldChar w:fldCharType="begin"/>
        </w:r>
        <w:r w:rsidR="009A1FAB">
          <w:rPr>
            <w:noProof/>
            <w:webHidden/>
          </w:rPr>
          <w:instrText xml:space="preserve"> PAGEREF _Toc475694596 \h </w:instrText>
        </w:r>
        <w:r w:rsidR="009A1FAB">
          <w:rPr>
            <w:noProof/>
            <w:webHidden/>
          </w:rPr>
        </w:r>
        <w:r w:rsidR="009A1FAB">
          <w:rPr>
            <w:noProof/>
            <w:webHidden/>
          </w:rPr>
          <w:fldChar w:fldCharType="separate"/>
        </w:r>
        <w:r w:rsidR="00254C2D">
          <w:rPr>
            <w:noProof/>
            <w:webHidden/>
          </w:rPr>
          <w:t>7</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7" w:history="1">
        <w:r w:rsidR="009A1FAB" w:rsidRPr="00301E1A">
          <w:rPr>
            <w:rStyle w:val="Hiperhivatkozs"/>
            <w:noProof/>
          </w:rPr>
          <w:t>9. A részvételi jelentkezés formája, benyújtásának helye és határideje</w:t>
        </w:r>
        <w:r w:rsidR="009A1FAB">
          <w:rPr>
            <w:noProof/>
            <w:webHidden/>
          </w:rPr>
          <w:tab/>
        </w:r>
        <w:r w:rsidR="009A1FAB">
          <w:rPr>
            <w:noProof/>
            <w:webHidden/>
          </w:rPr>
          <w:fldChar w:fldCharType="begin"/>
        </w:r>
        <w:r w:rsidR="009A1FAB">
          <w:rPr>
            <w:noProof/>
            <w:webHidden/>
          </w:rPr>
          <w:instrText xml:space="preserve"> PAGEREF _Toc475694597 \h </w:instrText>
        </w:r>
        <w:r w:rsidR="009A1FAB">
          <w:rPr>
            <w:noProof/>
            <w:webHidden/>
          </w:rPr>
        </w:r>
        <w:r w:rsidR="009A1FAB">
          <w:rPr>
            <w:noProof/>
            <w:webHidden/>
          </w:rPr>
          <w:fldChar w:fldCharType="separate"/>
        </w:r>
        <w:r w:rsidR="00254C2D">
          <w:rPr>
            <w:noProof/>
            <w:webHidden/>
          </w:rPr>
          <w:t>7</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8" w:history="1">
        <w:r w:rsidR="009A1FAB" w:rsidRPr="00301E1A">
          <w:rPr>
            <w:rStyle w:val="Hiperhivatkozs"/>
            <w:noProof/>
          </w:rPr>
          <w:t>10. A részvételi jelentkezések bírálata</w:t>
        </w:r>
        <w:r w:rsidR="009A1FAB">
          <w:rPr>
            <w:noProof/>
            <w:webHidden/>
          </w:rPr>
          <w:tab/>
        </w:r>
        <w:r w:rsidR="009A1FAB">
          <w:rPr>
            <w:noProof/>
            <w:webHidden/>
          </w:rPr>
          <w:fldChar w:fldCharType="begin"/>
        </w:r>
        <w:r w:rsidR="009A1FAB">
          <w:rPr>
            <w:noProof/>
            <w:webHidden/>
          </w:rPr>
          <w:instrText xml:space="preserve"> PAGEREF _Toc475694598 \h </w:instrText>
        </w:r>
        <w:r w:rsidR="009A1FAB">
          <w:rPr>
            <w:noProof/>
            <w:webHidden/>
          </w:rPr>
        </w:r>
        <w:r w:rsidR="009A1FAB">
          <w:rPr>
            <w:noProof/>
            <w:webHidden/>
          </w:rPr>
          <w:fldChar w:fldCharType="separate"/>
        </w:r>
        <w:r w:rsidR="00254C2D">
          <w:rPr>
            <w:noProof/>
            <w:webHidden/>
          </w:rPr>
          <w:t>9</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599" w:history="1">
        <w:r w:rsidR="009A1FAB" w:rsidRPr="00301E1A">
          <w:rPr>
            <w:rStyle w:val="Hiperhivatkozs"/>
            <w:noProof/>
          </w:rPr>
          <w:t>11. A részvételi szakaszt lezáró döntés</w:t>
        </w:r>
        <w:r w:rsidR="009A1FAB">
          <w:rPr>
            <w:noProof/>
            <w:webHidden/>
          </w:rPr>
          <w:tab/>
        </w:r>
        <w:r w:rsidR="009A1FAB">
          <w:rPr>
            <w:noProof/>
            <w:webHidden/>
          </w:rPr>
          <w:fldChar w:fldCharType="begin"/>
        </w:r>
        <w:r w:rsidR="009A1FAB">
          <w:rPr>
            <w:noProof/>
            <w:webHidden/>
          </w:rPr>
          <w:instrText xml:space="preserve"> PAGEREF _Toc475694599 \h </w:instrText>
        </w:r>
        <w:r w:rsidR="009A1FAB">
          <w:rPr>
            <w:noProof/>
            <w:webHidden/>
          </w:rPr>
        </w:r>
        <w:r w:rsidR="009A1FAB">
          <w:rPr>
            <w:noProof/>
            <w:webHidden/>
          </w:rPr>
          <w:fldChar w:fldCharType="separate"/>
        </w:r>
        <w:r w:rsidR="00254C2D">
          <w:rPr>
            <w:noProof/>
            <w:webHidden/>
          </w:rPr>
          <w:t>9</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0" w:history="1">
        <w:r w:rsidR="009A1FAB" w:rsidRPr="00301E1A">
          <w:rPr>
            <w:rStyle w:val="Hiperhivatkozs"/>
            <w:noProof/>
          </w:rPr>
          <w:t>1. Általános tudnivalók</w:t>
        </w:r>
        <w:r w:rsidR="009A1FAB">
          <w:rPr>
            <w:noProof/>
            <w:webHidden/>
          </w:rPr>
          <w:tab/>
        </w:r>
        <w:r w:rsidR="009A1FAB">
          <w:rPr>
            <w:noProof/>
            <w:webHidden/>
          </w:rPr>
          <w:fldChar w:fldCharType="begin"/>
        </w:r>
        <w:r w:rsidR="009A1FAB">
          <w:rPr>
            <w:noProof/>
            <w:webHidden/>
          </w:rPr>
          <w:instrText xml:space="preserve"> PAGEREF _Toc475694600 \h </w:instrText>
        </w:r>
        <w:r w:rsidR="009A1FAB">
          <w:rPr>
            <w:noProof/>
            <w:webHidden/>
          </w:rPr>
        </w:r>
        <w:r w:rsidR="009A1FAB">
          <w:rPr>
            <w:noProof/>
            <w:webHidden/>
          </w:rPr>
          <w:fldChar w:fldCharType="separate"/>
        </w:r>
        <w:r w:rsidR="00254C2D">
          <w:rPr>
            <w:noProof/>
            <w:webHidden/>
          </w:rPr>
          <w:t>11</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1" w:history="1">
        <w:r w:rsidR="009A1FAB" w:rsidRPr="00301E1A">
          <w:rPr>
            <w:rStyle w:val="Hiperhivatkozs"/>
            <w:noProof/>
          </w:rPr>
          <w:t>2. Előzetes kikötések</w:t>
        </w:r>
        <w:r w:rsidR="009A1FAB">
          <w:rPr>
            <w:noProof/>
            <w:webHidden/>
          </w:rPr>
          <w:tab/>
        </w:r>
        <w:r w:rsidR="009A1FAB">
          <w:rPr>
            <w:noProof/>
            <w:webHidden/>
          </w:rPr>
          <w:fldChar w:fldCharType="begin"/>
        </w:r>
        <w:r w:rsidR="009A1FAB">
          <w:rPr>
            <w:noProof/>
            <w:webHidden/>
          </w:rPr>
          <w:instrText xml:space="preserve"> PAGEREF _Toc475694601 \h </w:instrText>
        </w:r>
        <w:r w:rsidR="009A1FAB">
          <w:rPr>
            <w:noProof/>
            <w:webHidden/>
          </w:rPr>
        </w:r>
        <w:r w:rsidR="009A1FAB">
          <w:rPr>
            <w:noProof/>
            <w:webHidden/>
          </w:rPr>
          <w:fldChar w:fldCharType="separate"/>
        </w:r>
        <w:r w:rsidR="00254C2D">
          <w:rPr>
            <w:noProof/>
            <w:webHidden/>
          </w:rPr>
          <w:t>11</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2" w:history="1">
        <w:r w:rsidR="009A1FAB" w:rsidRPr="00301E1A">
          <w:rPr>
            <w:rStyle w:val="Hiperhivatkozs"/>
            <w:noProof/>
          </w:rPr>
          <w:t>3. Kiegészítő tájékoztatás</w:t>
        </w:r>
        <w:r w:rsidR="009A1FAB">
          <w:rPr>
            <w:noProof/>
            <w:webHidden/>
          </w:rPr>
          <w:tab/>
        </w:r>
        <w:r w:rsidR="009A1FAB">
          <w:rPr>
            <w:noProof/>
            <w:webHidden/>
          </w:rPr>
          <w:fldChar w:fldCharType="begin"/>
        </w:r>
        <w:r w:rsidR="009A1FAB">
          <w:rPr>
            <w:noProof/>
            <w:webHidden/>
          </w:rPr>
          <w:instrText xml:space="preserve"> PAGEREF _Toc475694602 \h </w:instrText>
        </w:r>
        <w:r w:rsidR="009A1FAB">
          <w:rPr>
            <w:noProof/>
            <w:webHidden/>
          </w:rPr>
        </w:r>
        <w:r w:rsidR="009A1FAB">
          <w:rPr>
            <w:noProof/>
            <w:webHidden/>
          </w:rPr>
          <w:fldChar w:fldCharType="separate"/>
        </w:r>
        <w:r w:rsidR="00254C2D">
          <w:rPr>
            <w:noProof/>
            <w:webHidden/>
          </w:rPr>
          <w:t>11</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3" w:history="1">
        <w:r w:rsidR="009A1FAB" w:rsidRPr="00301E1A">
          <w:rPr>
            <w:rStyle w:val="Hiperhivatkozs"/>
            <w:noProof/>
          </w:rPr>
          <w:t>4. Ajánlattal kapcsolatos költségek, ajánlatok kezelése</w:t>
        </w:r>
        <w:r w:rsidR="009A1FAB">
          <w:rPr>
            <w:noProof/>
            <w:webHidden/>
          </w:rPr>
          <w:tab/>
        </w:r>
        <w:r w:rsidR="009A1FAB">
          <w:rPr>
            <w:noProof/>
            <w:webHidden/>
          </w:rPr>
          <w:fldChar w:fldCharType="begin"/>
        </w:r>
        <w:r w:rsidR="009A1FAB">
          <w:rPr>
            <w:noProof/>
            <w:webHidden/>
          </w:rPr>
          <w:instrText xml:space="preserve"> PAGEREF _Toc475694603 \h </w:instrText>
        </w:r>
        <w:r w:rsidR="009A1FAB">
          <w:rPr>
            <w:noProof/>
            <w:webHidden/>
          </w:rPr>
        </w:r>
        <w:r w:rsidR="009A1FAB">
          <w:rPr>
            <w:noProof/>
            <w:webHidden/>
          </w:rPr>
          <w:fldChar w:fldCharType="separate"/>
        </w:r>
        <w:r w:rsidR="00254C2D">
          <w:rPr>
            <w:noProof/>
            <w:webHidden/>
          </w:rPr>
          <w:t>12</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4" w:history="1">
        <w:r w:rsidR="009A1FAB" w:rsidRPr="00301E1A">
          <w:rPr>
            <w:rStyle w:val="Hiperhivatkozs"/>
            <w:noProof/>
          </w:rPr>
          <w:t>5. Az ajánlatok összeállításával kapcsolatos információk</w:t>
        </w:r>
        <w:r w:rsidR="009A1FAB">
          <w:rPr>
            <w:noProof/>
            <w:webHidden/>
          </w:rPr>
          <w:tab/>
        </w:r>
        <w:r w:rsidR="009A1FAB">
          <w:rPr>
            <w:noProof/>
            <w:webHidden/>
          </w:rPr>
          <w:fldChar w:fldCharType="begin"/>
        </w:r>
        <w:r w:rsidR="009A1FAB">
          <w:rPr>
            <w:noProof/>
            <w:webHidden/>
          </w:rPr>
          <w:instrText xml:space="preserve"> PAGEREF _Toc475694604 \h </w:instrText>
        </w:r>
        <w:r w:rsidR="009A1FAB">
          <w:rPr>
            <w:noProof/>
            <w:webHidden/>
          </w:rPr>
        </w:r>
        <w:r w:rsidR="009A1FAB">
          <w:rPr>
            <w:noProof/>
            <w:webHidden/>
          </w:rPr>
          <w:fldChar w:fldCharType="separate"/>
        </w:r>
        <w:r w:rsidR="00254C2D">
          <w:rPr>
            <w:noProof/>
            <w:webHidden/>
          </w:rPr>
          <w:t>12</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5" w:history="1">
        <w:r w:rsidR="009A1FAB" w:rsidRPr="00301E1A">
          <w:rPr>
            <w:rStyle w:val="Hiperhivatkozs"/>
            <w:noProof/>
          </w:rPr>
          <w:t>6. Az ajánlat formája, benyújtásának helye és határideje</w:t>
        </w:r>
        <w:r w:rsidR="009A1FAB">
          <w:rPr>
            <w:noProof/>
            <w:webHidden/>
          </w:rPr>
          <w:tab/>
        </w:r>
        <w:r w:rsidR="009A1FAB">
          <w:rPr>
            <w:noProof/>
            <w:webHidden/>
          </w:rPr>
          <w:fldChar w:fldCharType="begin"/>
        </w:r>
        <w:r w:rsidR="009A1FAB">
          <w:rPr>
            <w:noProof/>
            <w:webHidden/>
          </w:rPr>
          <w:instrText xml:space="preserve"> PAGEREF _Toc475694605 \h </w:instrText>
        </w:r>
        <w:r w:rsidR="009A1FAB">
          <w:rPr>
            <w:noProof/>
            <w:webHidden/>
          </w:rPr>
        </w:r>
        <w:r w:rsidR="009A1FAB">
          <w:rPr>
            <w:noProof/>
            <w:webHidden/>
          </w:rPr>
          <w:fldChar w:fldCharType="separate"/>
        </w:r>
        <w:r w:rsidR="00254C2D">
          <w:rPr>
            <w:noProof/>
            <w:webHidden/>
          </w:rPr>
          <w:t>12</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6" w:history="1">
        <w:r w:rsidR="009A1FAB" w:rsidRPr="00301E1A">
          <w:rPr>
            <w:rStyle w:val="Hiperhivatkozs"/>
            <w:noProof/>
          </w:rPr>
          <w:t>7. Az ajánlattétel nyelve</w:t>
        </w:r>
        <w:r w:rsidR="009A1FAB">
          <w:rPr>
            <w:noProof/>
            <w:webHidden/>
          </w:rPr>
          <w:tab/>
        </w:r>
        <w:r w:rsidR="009A1FAB">
          <w:rPr>
            <w:noProof/>
            <w:webHidden/>
          </w:rPr>
          <w:fldChar w:fldCharType="begin"/>
        </w:r>
        <w:r w:rsidR="009A1FAB">
          <w:rPr>
            <w:noProof/>
            <w:webHidden/>
          </w:rPr>
          <w:instrText xml:space="preserve"> PAGEREF _Toc475694606 \h </w:instrText>
        </w:r>
        <w:r w:rsidR="009A1FAB">
          <w:rPr>
            <w:noProof/>
            <w:webHidden/>
          </w:rPr>
        </w:r>
        <w:r w:rsidR="009A1FAB">
          <w:rPr>
            <w:noProof/>
            <w:webHidden/>
          </w:rPr>
          <w:fldChar w:fldCharType="separate"/>
        </w:r>
        <w:r w:rsidR="00254C2D">
          <w:rPr>
            <w:noProof/>
            <w:webHidden/>
          </w:rPr>
          <w:t>14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7" w:history="1">
        <w:r w:rsidR="009A1FAB" w:rsidRPr="00301E1A">
          <w:rPr>
            <w:rStyle w:val="Hiperhivatkozs"/>
            <w:noProof/>
          </w:rPr>
          <w:t>8. Az ajánlatok bírálata és értékelése</w:t>
        </w:r>
        <w:r w:rsidR="009A1FAB">
          <w:rPr>
            <w:noProof/>
            <w:webHidden/>
          </w:rPr>
          <w:tab/>
        </w:r>
        <w:r w:rsidR="009A1FAB">
          <w:rPr>
            <w:noProof/>
            <w:webHidden/>
          </w:rPr>
          <w:fldChar w:fldCharType="begin"/>
        </w:r>
        <w:r w:rsidR="009A1FAB">
          <w:rPr>
            <w:noProof/>
            <w:webHidden/>
          </w:rPr>
          <w:instrText xml:space="preserve"> PAGEREF _Toc475694607 \h </w:instrText>
        </w:r>
        <w:r w:rsidR="009A1FAB">
          <w:rPr>
            <w:noProof/>
            <w:webHidden/>
          </w:rPr>
        </w:r>
        <w:r w:rsidR="009A1FAB">
          <w:rPr>
            <w:noProof/>
            <w:webHidden/>
          </w:rPr>
          <w:fldChar w:fldCharType="separate"/>
        </w:r>
        <w:r w:rsidR="00254C2D">
          <w:rPr>
            <w:noProof/>
            <w:webHidden/>
          </w:rPr>
          <w:t>14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8" w:history="1">
        <w:r w:rsidR="009A1FAB" w:rsidRPr="00301E1A">
          <w:rPr>
            <w:rStyle w:val="Hiperhivatkozs"/>
            <w:noProof/>
          </w:rPr>
          <w:t>9. Kamarai nyilvántartás követelménye</w:t>
        </w:r>
        <w:r w:rsidR="009A1FAB">
          <w:rPr>
            <w:noProof/>
            <w:webHidden/>
          </w:rPr>
          <w:tab/>
        </w:r>
        <w:r w:rsidR="009A1FAB">
          <w:rPr>
            <w:noProof/>
            <w:webHidden/>
          </w:rPr>
          <w:fldChar w:fldCharType="begin"/>
        </w:r>
        <w:r w:rsidR="009A1FAB">
          <w:rPr>
            <w:noProof/>
            <w:webHidden/>
          </w:rPr>
          <w:instrText xml:space="preserve"> PAGEREF _Toc475694608 \h </w:instrText>
        </w:r>
        <w:r w:rsidR="009A1FAB">
          <w:rPr>
            <w:noProof/>
            <w:webHidden/>
          </w:rPr>
        </w:r>
        <w:r w:rsidR="009A1FAB">
          <w:rPr>
            <w:noProof/>
            <w:webHidden/>
          </w:rPr>
          <w:fldChar w:fldCharType="separate"/>
        </w:r>
        <w:r w:rsidR="00254C2D">
          <w:rPr>
            <w:noProof/>
            <w:webHidden/>
          </w:rPr>
          <w:t>21</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09" w:history="1">
        <w:r w:rsidR="009A1FAB" w:rsidRPr="00301E1A">
          <w:rPr>
            <w:rStyle w:val="Hiperhivatkozs"/>
            <w:noProof/>
          </w:rPr>
          <w:t>10. A tárgyalások menete</w:t>
        </w:r>
        <w:r w:rsidR="009A1FAB">
          <w:rPr>
            <w:noProof/>
            <w:webHidden/>
          </w:rPr>
          <w:tab/>
        </w:r>
        <w:r w:rsidR="009A1FAB">
          <w:rPr>
            <w:noProof/>
            <w:webHidden/>
          </w:rPr>
          <w:fldChar w:fldCharType="begin"/>
        </w:r>
        <w:r w:rsidR="009A1FAB">
          <w:rPr>
            <w:noProof/>
            <w:webHidden/>
          </w:rPr>
          <w:instrText xml:space="preserve"> PAGEREF _Toc475694609 \h </w:instrText>
        </w:r>
        <w:r w:rsidR="009A1FAB">
          <w:rPr>
            <w:noProof/>
            <w:webHidden/>
          </w:rPr>
        </w:r>
        <w:r w:rsidR="009A1FAB">
          <w:rPr>
            <w:noProof/>
            <w:webHidden/>
          </w:rPr>
          <w:fldChar w:fldCharType="separate"/>
        </w:r>
        <w:r w:rsidR="00254C2D">
          <w:rPr>
            <w:noProof/>
            <w:webHidden/>
          </w:rPr>
          <w:t>21</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10" w:history="1">
        <w:r w:rsidR="009A1FAB" w:rsidRPr="00301E1A">
          <w:rPr>
            <w:rStyle w:val="Hiperhivatkozs"/>
            <w:noProof/>
          </w:rPr>
          <w:t>11. Szerződéstervezet</w:t>
        </w:r>
        <w:r w:rsidR="009A1FAB">
          <w:rPr>
            <w:noProof/>
            <w:webHidden/>
          </w:rPr>
          <w:tab/>
        </w:r>
        <w:r w:rsidR="009A1FAB">
          <w:rPr>
            <w:noProof/>
            <w:webHidden/>
          </w:rPr>
          <w:fldChar w:fldCharType="begin"/>
        </w:r>
        <w:r w:rsidR="009A1FAB">
          <w:rPr>
            <w:noProof/>
            <w:webHidden/>
          </w:rPr>
          <w:instrText xml:space="preserve"> PAGEREF _Toc475694610 \h </w:instrText>
        </w:r>
        <w:r w:rsidR="009A1FAB">
          <w:rPr>
            <w:noProof/>
            <w:webHidden/>
          </w:rPr>
        </w:r>
        <w:r w:rsidR="009A1FAB">
          <w:rPr>
            <w:noProof/>
            <w:webHidden/>
          </w:rPr>
          <w:fldChar w:fldCharType="separate"/>
        </w:r>
        <w:r w:rsidR="00254C2D">
          <w:rPr>
            <w:noProof/>
            <w:webHidden/>
          </w:rPr>
          <w:t>24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11" w:history="1">
        <w:r w:rsidR="009A1FAB" w:rsidRPr="00301E1A">
          <w:rPr>
            <w:rStyle w:val="Hiperhivatkozs"/>
            <w:noProof/>
          </w:rPr>
          <w:t>12. Ajánlatkérő tájékoztatása a Kbt. 73. § (5) bekezdése alapján</w:t>
        </w:r>
        <w:r w:rsidR="009A1FAB">
          <w:rPr>
            <w:noProof/>
            <w:webHidden/>
          </w:rPr>
          <w:tab/>
        </w:r>
        <w:r w:rsidR="009A1FAB">
          <w:rPr>
            <w:noProof/>
            <w:webHidden/>
          </w:rPr>
          <w:fldChar w:fldCharType="begin"/>
        </w:r>
        <w:r w:rsidR="009A1FAB">
          <w:rPr>
            <w:noProof/>
            <w:webHidden/>
          </w:rPr>
          <w:instrText xml:space="preserve"> PAGEREF _Toc475694611 \h </w:instrText>
        </w:r>
        <w:r w:rsidR="009A1FAB">
          <w:rPr>
            <w:noProof/>
            <w:webHidden/>
          </w:rPr>
        </w:r>
        <w:r w:rsidR="009A1FAB">
          <w:rPr>
            <w:noProof/>
            <w:webHidden/>
          </w:rPr>
          <w:fldChar w:fldCharType="separate"/>
        </w:r>
        <w:r w:rsidR="00254C2D">
          <w:rPr>
            <w:noProof/>
            <w:webHidden/>
          </w:rPr>
          <w:t>24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12" w:history="1">
        <w:r w:rsidR="009A1FAB" w:rsidRPr="00301E1A">
          <w:rPr>
            <w:rStyle w:val="Hiperhivatkozs"/>
            <w:noProof/>
          </w:rPr>
          <w:t>12. További információk</w:t>
        </w:r>
        <w:r w:rsidR="009A1FAB">
          <w:rPr>
            <w:noProof/>
            <w:webHidden/>
          </w:rPr>
          <w:tab/>
        </w:r>
        <w:r w:rsidR="009A1FAB">
          <w:rPr>
            <w:noProof/>
            <w:webHidden/>
          </w:rPr>
          <w:fldChar w:fldCharType="begin"/>
        </w:r>
        <w:r w:rsidR="009A1FAB">
          <w:rPr>
            <w:noProof/>
            <w:webHidden/>
          </w:rPr>
          <w:instrText xml:space="preserve"> PAGEREF _Toc475694612 \h </w:instrText>
        </w:r>
        <w:r w:rsidR="009A1FAB">
          <w:rPr>
            <w:noProof/>
            <w:webHidden/>
          </w:rPr>
        </w:r>
        <w:r w:rsidR="009A1FAB">
          <w:rPr>
            <w:noProof/>
            <w:webHidden/>
          </w:rPr>
          <w:fldChar w:fldCharType="separate"/>
        </w:r>
        <w:r w:rsidR="00254C2D">
          <w:rPr>
            <w:noProof/>
            <w:webHidden/>
          </w:rPr>
          <w:t>25</w:t>
        </w:r>
        <w:r w:rsidR="009A1FAB">
          <w:rPr>
            <w:noProof/>
            <w:webHidden/>
          </w:rPr>
          <w:fldChar w:fldCharType="end"/>
        </w:r>
      </w:hyperlink>
    </w:p>
    <w:p w:rsidR="009A1FAB" w:rsidRDefault="00034B2A">
      <w:pPr>
        <w:pStyle w:val="TJ1"/>
        <w:rPr>
          <w:rFonts w:asciiTheme="minorHAnsi" w:eastAsiaTheme="minorEastAsia" w:hAnsiTheme="minorHAnsi" w:cstheme="minorBidi"/>
          <w:lang w:eastAsia="hu-HU"/>
        </w:rPr>
      </w:pPr>
      <w:hyperlink w:anchor="_Toc475694613" w:history="1">
        <w:r w:rsidR="009A1FAB" w:rsidRPr="00301E1A">
          <w:rPr>
            <w:rStyle w:val="Hiperhivatkozs"/>
          </w:rPr>
          <w:t>II. Műszaki leírás</w:t>
        </w:r>
        <w:r w:rsidR="009A1FAB">
          <w:rPr>
            <w:webHidden/>
          </w:rPr>
          <w:tab/>
        </w:r>
        <w:r w:rsidR="009A1FAB">
          <w:rPr>
            <w:webHidden/>
          </w:rPr>
          <w:fldChar w:fldCharType="begin"/>
        </w:r>
        <w:r w:rsidR="009A1FAB">
          <w:rPr>
            <w:webHidden/>
          </w:rPr>
          <w:instrText xml:space="preserve"> PAGEREF _Toc475694613 \h </w:instrText>
        </w:r>
        <w:r w:rsidR="009A1FAB">
          <w:rPr>
            <w:webHidden/>
          </w:rPr>
        </w:r>
        <w:r w:rsidR="009A1FAB">
          <w:rPr>
            <w:webHidden/>
          </w:rPr>
          <w:fldChar w:fldCharType="separate"/>
        </w:r>
        <w:r w:rsidR="00254C2D">
          <w:rPr>
            <w:webHidden/>
          </w:rPr>
          <w:t>27</w:t>
        </w:r>
        <w:r w:rsidR="009A1FAB">
          <w:rPr>
            <w:webHidden/>
          </w:rPr>
          <w:fldChar w:fldCharType="end"/>
        </w:r>
      </w:hyperlink>
    </w:p>
    <w:p w:rsidR="009A1FAB" w:rsidRDefault="00034B2A">
      <w:pPr>
        <w:pStyle w:val="TJ1"/>
        <w:rPr>
          <w:rFonts w:asciiTheme="minorHAnsi" w:eastAsiaTheme="minorEastAsia" w:hAnsiTheme="minorHAnsi" w:cstheme="minorBidi"/>
          <w:lang w:eastAsia="hu-HU"/>
        </w:rPr>
      </w:pPr>
      <w:hyperlink w:anchor="_Toc475694614" w:history="1">
        <w:r w:rsidR="009A1FAB" w:rsidRPr="00301E1A">
          <w:rPr>
            <w:rStyle w:val="Hiperhivatkozs"/>
          </w:rPr>
          <w:t>III. Szerződéstervezet</w:t>
        </w:r>
        <w:r w:rsidR="009A1FAB">
          <w:rPr>
            <w:webHidden/>
          </w:rPr>
          <w:tab/>
        </w:r>
        <w:r w:rsidR="009A1FAB">
          <w:rPr>
            <w:webHidden/>
          </w:rPr>
          <w:fldChar w:fldCharType="begin"/>
        </w:r>
        <w:r w:rsidR="009A1FAB">
          <w:rPr>
            <w:webHidden/>
          </w:rPr>
          <w:instrText xml:space="preserve"> PAGEREF _Toc475694614 \h </w:instrText>
        </w:r>
        <w:r w:rsidR="009A1FAB">
          <w:rPr>
            <w:webHidden/>
          </w:rPr>
        </w:r>
        <w:r w:rsidR="009A1FAB">
          <w:rPr>
            <w:webHidden/>
          </w:rPr>
          <w:fldChar w:fldCharType="separate"/>
        </w:r>
        <w:r w:rsidR="00254C2D">
          <w:rPr>
            <w:webHidden/>
          </w:rPr>
          <w:t>28</w:t>
        </w:r>
        <w:r w:rsidR="009A1FAB">
          <w:rPr>
            <w:webHidden/>
          </w:rPr>
          <w:fldChar w:fldCharType="end"/>
        </w:r>
      </w:hyperlink>
    </w:p>
    <w:p w:rsidR="009A1FAB" w:rsidRDefault="00034B2A">
      <w:pPr>
        <w:pStyle w:val="TJ1"/>
        <w:rPr>
          <w:rFonts w:asciiTheme="minorHAnsi" w:eastAsiaTheme="minorEastAsia" w:hAnsiTheme="minorHAnsi" w:cstheme="minorBidi"/>
          <w:lang w:eastAsia="hu-HU"/>
        </w:rPr>
      </w:pPr>
      <w:hyperlink w:anchor="_Toc475694615" w:history="1">
        <w:r w:rsidR="009A1FAB" w:rsidRPr="00301E1A">
          <w:rPr>
            <w:rStyle w:val="Hiperhivatkozs"/>
          </w:rPr>
          <w:t>IV. Igazolások- és nyilatkozatok jegyzéke</w:t>
        </w:r>
        <w:r w:rsidR="009A1FAB">
          <w:rPr>
            <w:webHidden/>
          </w:rPr>
          <w:tab/>
        </w:r>
        <w:r w:rsidR="009A1FAB">
          <w:rPr>
            <w:webHidden/>
          </w:rPr>
          <w:fldChar w:fldCharType="begin"/>
        </w:r>
        <w:r w:rsidR="009A1FAB">
          <w:rPr>
            <w:webHidden/>
          </w:rPr>
          <w:instrText xml:space="preserve"> PAGEREF _Toc475694615 \h </w:instrText>
        </w:r>
        <w:r w:rsidR="009A1FAB">
          <w:rPr>
            <w:webHidden/>
          </w:rPr>
        </w:r>
        <w:r w:rsidR="009A1FAB">
          <w:rPr>
            <w:webHidden/>
          </w:rPr>
          <w:fldChar w:fldCharType="separate"/>
        </w:r>
        <w:r w:rsidR="00254C2D">
          <w:rPr>
            <w:webHidden/>
          </w:rPr>
          <w:t>29</w:t>
        </w:r>
        <w:r w:rsidR="009A1FAB">
          <w:rPr>
            <w:webHidden/>
          </w:rPr>
          <w:fldChar w:fldCharType="end"/>
        </w:r>
      </w:hyperlink>
    </w:p>
    <w:p w:rsidR="009A1FAB" w:rsidRDefault="00034B2A">
      <w:pPr>
        <w:pStyle w:val="TJ2"/>
        <w:tabs>
          <w:tab w:val="right" w:leader="dot" w:pos="9060"/>
        </w:tabs>
        <w:rPr>
          <w:rFonts w:asciiTheme="minorHAnsi" w:eastAsiaTheme="minorEastAsia" w:hAnsiTheme="minorHAnsi" w:cstheme="minorBidi"/>
          <w:noProof/>
          <w:lang w:eastAsia="hu-HU"/>
        </w:rPr>
      </w:pPr>
      <w:hyperlink w:anchor="_Toc475694616" w:history="1">
        <w:r w:rsidR="009A1FAB" w:rsidRPr="00301E1A">
          <w:rPr>
            <w:rStyle w:val="Hiperhivatkozs"/>
            <w:noProof/>
          </w:rPr>
          <w:t>Ajánlattevői nyilatkozat jogosultság vonatkozásában</w:t>
        </w:r>
        <w:r w:rsidR="009A1FAB">
          <w:rPr>
            <w:noProof/>
            <w:webHidden/>
          </w:rPr>
          <w:tab/>
        </w:r>
        <w:r w:rsidR="009A1FAB">
          <w:rPr>
            <w:noProof/>
            <w:webHidden/>
          </w:rPr>
          <w:fldChar w:fldCharType="begin"/>
        </w:r>
        <w:r w:rsidR="009A1FAB">
          <w:rPr>
            <w:noProof/>
            <w:webHidden/>
          </w:rPr>
          <w:instrText xml:space="preserve"> PAGEREF _Toc475694616 \h </w:instrText>
        </w:r>
        <w:r w:rsidR="009A1FAB">
          <w:rPr>
            <w:noProof/>
            <w:webHidden/>
          </w:rPr>
        </w:r>
        <w:r w:rsidR="009A1FAB">
          <w:rPr>
            <w:noProof/>
            <w:webHidden/>
          </w:rPr>
          <w:fldChar w:fldCharType="separate"/>
        </w:r>
        <w:r w:rsidR="00254C2D">
          <w:rPr>
            <w:b/>
            <w:bCs/>
            <w:noProof/>
            <w:webHidden/>
          </w:rPr>
          <w:t>Hiba! A könyvjelző nem létezik.</w:t>
        </w:r>
        <w:r w:rsidR="009A1FAB">
          <w:rPr>
            <w:noProof/>
            <w:webHidden/>
          </w:rPr>
          <w:fldChar w:fldCharType="end"/>
        </w:r>
      </w:hyperlink>
    </w:p>
    <w:p w:rsidR="009A1FAB" w:rsidRDefault="00034B2A">
      <w:pPr>
        <w:pStyle w:val="TJ1"/>
        <w:rPr>
          <w:rFonts w:asciiTheme="minorHAnsi" w:eastAsiaTheme="minorEastAsia" w:hAnsiTheme="minorHAnsi" w:cstheme="minorBidi"/>
          <w:lang w:eastAsia="hu-HU"/>
        </w:rPr>
      </w:pPr>
      <w:hyperlink w:anchor="_Toc475694617" w:history="1">
        <w:r w:rsidR="009A1FAB" w:rsidRPr="00301E1A">
          <w:rPr>
            <w:rStyle w:val="Hiperhivatkozs"/>
          </w:rPr>
          <w:t>V. Nyilatkozatminták</w:t>
        </w:r>
        <w:r w:rsidR="009A1FAB">
          <w:rPr>
            <w:webHidden/>
          </w:rPr>
          <w:tab/>
        </w:r>
        <w:r w:rsidR="009A1FAB">
          <w:rPr>
            <w:webHidden/>
          </w:rPr>
          <w:fldChar w:fldCharType="begin"/>
        </w:r>
        <w:r w:rsidR="009A1FAB">
          <w:rPr>
            <w:webHidden/>
          </w:rPr>
          <w:instrText xml:space="preserve"> PAGEREF _Toc475694617 \h </w:instrText>
        </w:r>
        <w:r w:rsidR="009A1FAB">
          <w:rPr>
            <w:webHidden/>
          </w:rPr>
        </w:r>
        <w:r w:rsidR="009A1FAB">
          <w:rPr>
            <w:webHidden/>
          </w:rPr>
          <w:fldChar w:fldCharType="separate"/>
        </w:r>
        <w:r w:rsidR="00254C2D">
          <w:rPr>
            <w:webHidden/>
          </w:rPr>
          <w:t>32</w:t>
        </w:r>
        <w:r w:rsidR="009A1FAB">
          <w:rPr>
            <w:webHidden/>
          </w:rPr>
          <w:fldChar w:fldCharType="end"/>
        </w:r>
      </w:hyperlink>
    </w:p>
    <w:p w:rsidR="009A1FAB" w:rsidRDefault="00034B2A">
      <w:pPr>
        <w:pStyle w:val="TJ2"/>
        <w:tabs>
          <w:tab w:val="right" w:leader="dot" w:pos="9060"/>
        </w:tabs>
        <w:rPr>
          <w:rFonts w:asciiTheme="minorHAnsi" w:eastAsiaTheme="minorEastAsia" w:hAnsiTheme="minorHAnsi" w:cstheme="minorBidi"/>
          <w:noProof/>
          <w:lang w:eastAsia="hu-HU"/>
        </w:rPr>
      </w:pPr>
      <w:hyperlink w:anchor="_Toc475694618" w:history="1">
        <w:r w:rsidR="009A1FAB" w:rsidRPr="00301E1A">
          <w:rPr>
            <w:rStyle w:val="Hiperhivatkozs"/>
            <w:noProof/>
          </w:rPr>
          <w:t>A) Részvételi szakaszban alkalmazandó nyilatkozatminták</w:t>
        </w:r>
        <w:r w:rsidR="009A1FAB">
          <w:rPr>
            <w:noProof/>
            <w:webHidden/>
          </w:rPr>
          <w:tab/>
        </w:r>
        <w:r w:rsidR="009A1FAB">
          <w:rPr>
            <w:noProof/>
            <w:webHidden/>
          </w:rPr>
          <w:fldChar w:fldCharType="begin"/>
        </w:r>
        <w:r w:rsidR="009A1FAB">
          <w:rPr>
            <w:noProof/>
            <w:webHidden/>
          </w:rPr>
          <w:instrText xml:space="preserve"> PAGEREF _Toc475694618 \h </w:instrText>
        </w:r>
        <w:r w:rsidR="009A1FAB">
          <w:rPr>
            <w:noProof/>
            <w:webHidden/>
          </w:rPr>
        </w:r>
        <w:r w:rsidR="009A1FAB">
          <w:rPr>
            <w:noProof/>
            <w:webHidden/>
          </w:rPr>
          <w:fldChar w:fldCharType="separate"/>
        </w:r>
        <w:r w:rsidR="00254C2D">
          <w:rPr>
            <w:noProof/>
            <w:webHidden/>
          </w:rPr>
          <w:t>33</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19" w:history="1">
        <w:r w:rsidR="009A1FAB" w:rsidRPr="00301E1A">
          <w:rPr>
            <w:rStyle w:val="Hiperhivatkozs"/>
            <w:noProof/>
          </w:rPr>
          <w:t>1. sz. melléklet: Felolvasólap (részvételi szakasz)</w:t>
        </w:r>
        <w:r w:rsidR="009A1FAB">
          <w:rPr>
            <w:noProof/>
            <w:webHidden/>
          </w:rPr>
          <w:tab/>
        </w:r>
        <w:r w:rsidR="009A1FAB">
          <w:rPr>
            <w:noProof/>
            <w:webHidden/>
          </w:rPr>
          <w:fldChar w:fldCharType="begin"/>
        </w:r>
        <w:r w:rsidR="009A1FAB">
          <w:rPr>
            <w:noProof/>
            <w:webHidden/>
          </w:rPr>
          <w:instrText xml:space="preserve"> PAGEREF _Toc475694619 \h </w:instrText>
        </w:r>
        <w:r w:rsidR="009A1FAB">
          <w:rPr>
            <w:noProof/>
            <w:webHidden/>
          </w:rPr>
        </w:r>
        <w:r w:rsidR="009A1FAB">
          <w:rPr>
            <w:noProof/>
            <w:webHidden/>
          </w:rPr>
          <w:fldChar w:fldCharType="separate"/>
        </w:r>
        <w:r w:rsidR="00254C2D">
          <w:rPr>
            <w:noProof/>
            <w:webHidden/>
          </w:rPr>
          <w:t>33</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0" w:history="1">
        <w:r w:rsidR="009A1FAB" w:rsidRPr="00301E1A">
          <w:rPr>
            <w:rStyle w:val="Hiperhivatkozs"/>
            <w:noProof/>
          </w:rPr>
          <w:t>2. sz. melléklet: Részvételre jelentkező nyilatkozata a Kbt. 66. § (4) bekezdése tekintetében</w:t>
        </w:r>
        <w:r w:rsidR="009A1FAB">
          <w:rPr>
            <w:noProof/>
            <w:webHidden/>
          </w:rPr>
          <w:tab/>
        </w:r>
        <w:r w:rsidR="009A1FAB">
          <w:rPr>
            <w:noProof/>
            <w:webHidden/>
          </w:rPr>
          <w:fldChar w:fldCharType="begin"/>
        </w:r>
        <w:r w:rsidR="009A1FAB">
          <w:rPr>
            <w:noProof/>
            <w:webHidden/>
          </w:rPr>
          <w:instrText xml:space="preserve"> PAGEREF _Toc475694620 \h </w:instrText>
        </w:r>
        <w:r w:rsidR="009A1FAB">
          <w:rPr>
            <w:noProof/>
            <w:webHidden/>
          </w:rPr>
        </w:r>
        <w:r w:rsidR="009A1FAB">
          <w:rPr>
            <w:noProof/>
            <w:webHidden/>
          </w:rPr>
          <w:fldChar w:fldCharType="separate"/>
        </w:r>
        <w:r w:rsidR="00254C2D">
          <w:rPr>
            <w:noProof/>
            <w:webHidden/>
          </w:rPr>
          <w:t>35</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1" w:history="1">
        <w:r w:rsidR="009A1FAB" w:rsidRPr="00301E1A">
          <w:rPr>
            <w:rStyle w:val="Hiperhivatkozs"/>
            <w:noProof/>
          </w:rPr>
          <w:t>3. sz. melléklet: Nyilatkozat közös részvételre jelentkezésről</w:t>
        </w:r>
        <w:r w:rsidR="009A1FAB">
          <w:rPr>
            <w:noProof/>
            <w:webHidden/>
          </w:rPr>
          <w:tab/>
        </w:r>
        <w:r w:rsidR="009A1FAB">
          <w:rPr>
            <w:noProof/>
            <w:webHidden/>
          </w:rPr>
          <w:fldChar w:fldCharType="begin"/>
        </w:r>
        <w:r w:rsidR="009A1FAB">
          <w:rPr>
            <w:noProof/>
            <w:webHidden/>
          </w:rPr>
          <w:instrText xml:space="preserve"> PAGEREF _Toc475694621 \h </w:instrText>
        </w:r>
        <w:r w:rsidR="009A1FAB">
          <w:rPr>
            <w:noProof/>
            <w:webHidden/>
          </w:rPr>
        </w:r>
        <w:r w:rsidR="009A1FAB">
          <w:rPr>
            <w:noProof/>
            <w:webHidden/>
          </w:rPr>
          <w:fldChar w:fldCharType="separate"/>
        </w:r>
        <w:r w:rsidR="00254C2D">
          <w:rPr>
            <w:noProof/>
            <w:webHidden/>
          </w:rPr>
          <w:t>36</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2" w:history="1">
        <w:r w:rsidR="009A1FAB" w:rsidRPr="00301E1A">
          <w:rPr>
            <w:rStyle w:val="Hiperhivatkozs"/>
            <w:noProof/>
          </w:rPr>
          <w:t>4. sz. melléklet: Részvételre jelentkező nyilatkozata a Kbt. 67. § (1) bekezdése szerint</w:t>
        </w:r>
        <w:r w:rsidR="009A1FAB">
          <w:rPr>
            <w:noProof/>
            <w:webHidden/>
          </w:rPr>
          <w:tab/>
        </w:r>
        <w:r w:rsidR="009A1FAB">
          <w:rPr>
            <w:noProof/>
            <w:webHidden/>
          </w:rPr>
          <w:fldChar w:fldCharType="begin"/>
        </w:r>
        <w:r w:rsidR="009A1FAB">
          <w:rPr>
            <w:noProof/>
            <w:webHidden/>
          </w:rPr>
          <w:instrText xml:space="preserve"> PAGEREF _Toc475694622 \h </w:instrText>
        </w:r>
        <w:r w:rsidR="009A1FAB">
          <w:rPr>
            <w:noProof/>
            <w:webHidden/>
          </w:rPr>
        </w:r>
        <w:r w:rsidR="009A1FAB">
          <w:rPr>
            <w:noProof/>
            <w:webHidden/>
          </w:rPr>
          <w:fldChar w:fldCharType="separate"/>
        </w:r>
        <w:r w:rsidR="00254C2D">
          <w:rPr>
            <w:noProof/>
            <w:webHidden/>
          </w:rPr>
          <w:t>37</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3" w:history="1">
        <w:r w:rsidR="009A1FAB" w:rsidRPr="00301E1A">
          <w:rPr>
            <w:rStyle w:val="Hiperhivatkozs"/>
            <w:noProof/>
          </w:rPr>
          <w:t>5. sz. melléklet: Részvételre jelentkező nyilatkozata a Kbt. 66. § (6) bekezdés a)-b) pontja tekintetében</w:t>
        </w:r>
        <w:r w:rsidR="009A1FAB">
          <w:rPr>
            <w:noProof/>
            <w:webHidden/>
          </w:rPr>
          <w:tab/>
        </w:r>
        <w:r w:rsidR="009A1FAB">
          <w:rPr>
            <w:noProof/>
            <w:webHidden/>
          </w:rPr>
          <w:fldChar w:fldCharType="begin"/>
        </w:r>
        <w:r w:rsidR="009A1FAB">
          <w:rPr>
            <w:noProof/>
            <w:webHidden/>
          </w:rPr>
          <w:instrText xml:space="preserve"> PAGEREF _Toc475694623 \h </w:instrText>
        </w:r>
        <w:r w:rsidR="009A1FAB">
          <w:rPr>
            <w:noProof/>
            <w:webHidden/>
          </w:rPr>
        </w:r>
        <w:r w:rsidR="009A1FAB">
          <w:rPr>
            <w:noProof/>
            <w:webHidden/>
          </w:rPr>
          <w:fldChar w:fldCharType="separate"/>
        </w:r>
        <w:r w:rsidR="00254C2D">
          <w:rPr>
            <w:noProof/>
            <w:webHidden/>
          </w:rPr>
          <w:t>42</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4" w:history="1">
        <w:r w:rsidR="009A1FAB" w:rsidRPr="00301E1A">
          <w:rPr>
            <w:rStyle w:val="Hiperhivatkozs"/>
            <w:noProof/>
          </w:rPr>
          <w:t>6. sz. melléklet: Nyilatkozat a Kbt. 65. § (7) bekezdése tekintetében</w:t>
        </w:r>
        <w:r w:rsidR="009A1FAB">
          <w:rPr>
            <w:noProof/>
            <w:webHidden/>
          </w:rPr>
          <w:tab/>
        </w:r>
        <w:r w:rsidR="009A1FAB">
          <w:rPr>
            <w:noProof/>
            <w:webHidden/>
          </w:rPr>
          <w:fldChar w:fldCharType="begin"/>
        </w:r>
        <w:r w:rsidR="009A1FAB">
          <w:rPr>
            <w:noProof/>
            <w:webHidden/>
          </w:rPr>
          <w:instrText xml:space="preserve"> PAGEREF _Toc475694624 \h </w:instrText>
        </w:r>
        <w:r w:rsidR="009A1FAB">
          <w:rPr>
            <w:noProof/>
            <w:webHidden/>
          </w:rPr>
        </w:r>
        <w:r w:rsidR="009A1FAB">
          <w:rPr>
            <w:noProof/>
            <w:webHidden/>
          </w:rPr>
          <w:fldChar w:fldCharType="separate"/>
        </w:r>
        <w:r w:rsidR="00254C2D">
          <w:rPr>
            <w:noProof/>
            <w:webHidden/>
          </w:rPr>
          <w:t>43</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5" w:history="1">
        <w:r w:rsidR="009A1FAB" w:rsidRPr="00301E1A">
          <w:rPr>
            <w:rStyle w:val="Hiperhivatkozs"/>
            <w:noProof/>
          </w:rPr>
          <w:t>7. sz. melléklet: Részvételre jelentkező nyilatkozata a Kbt. 65. § (8) bekezdése tekintetében</w:t>
        </w:r>
        <w:r w:rsidR="009A1FAB">
          <w:rPr>
            <w:noProof/>
            <w:webHidden/>
          </w:rPr>
          <w:tab/>
        </w:r>
        <w:r w:rsidR="009A1FAB">
          <w:rPr>
            <w:noProof/>
            <w:webHidden/>
          </w:rPr>
          <w:fldChar w:fldCharType="begin"/>
        </w:r>
        <w:r w:rsidR="009A1FAB">
          <w:rPr>
            <w:noProof/>
            <w:webHidden/>
          </w:rPr>
          <w:instrText xml:space="preserve"> PAGEREF _Toc475694625 \h </w:instrText>
        </w:r>
        <w:r w:rsidR="009A1FAB">
          <w:rPr>
            <w:noProof/>
            <w:webHidden/>
          </w:rPr>
        </w:r>
        <w:r w:rsidR="009A1FAB">
          <w:rPr>
            <w:noProof/>
            <w:webHidden/>
          </w:rPr>
          <w:fldChar w:fldCharType="separate"/>
        </w:r>
        <w:r w:rsidR="00254C2D">
          <w:rPr>
            <w:noProof/>
            <w:webHidden/>
          </w:rPr>
          <w:t>44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6" w:history="1">
        <w:r w:rsidR="009A1FAB" w:rsidRPr="00301E1A">
          <w:rPr>
            <w:rStyle w:val="Hiperhivatkozs"/>
            <w:noProof/>
          </w:rPr>
          <w:t>8. sz. melléklet: Nyilatkozat üzleti titokról</w:t>
        </w:r>
        <w:r w:rsidR="009A1FAB">
          <w:rPr>
            <w:noProof/>
            <w:webHidden/>
          </w:rPr>
          <w:tab/>
        </w:r>
        <w:r w:rsidR="009A1FAB">
          <w:rPr>
            <w:noProof/>
            <w:webHidden/>
          </w:rPr>
          <w:fldChar w:fldCharType="begin"/>
        </w:r>
        <w:r w:rsidR="009A1FAB">
          <w:rPr>
            <w:noProof/>
            <w:webHidden/>
          </w:rPr>
          <w:instrText xml:space="preserve"> PAGEREF _Toc475694626 \h </w:instrText>
        </w:r>
        <w:r w:rsidR="009A1FAB">
          <w:rPr>
            <w:noProof/>
            <w:webHidden/>
          </w:rPr>
        </w:r>
        <w:r w:rsidR="009A1FAB">
          <w:rPr>
            <w:noProof/>
            <w:webHidden/>
          </w:rPr>
          <w:fldChar w:fldCharType="separate"/>
        </w:r>
        <w:r w:rsidR="00254C2D">
          <w:rPr>
            <w:noProof/>
            <w:webHidden/>
          </w:rPr>
          <w:t>45</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7" w:history="1">
        <w:r w:rsidR="009A1FAB" w:rsidRPr="00301E1A">
          <w:rPr>
            <w:rStyle w:val="Hiperhivatkozs"/>
            <w:noProof/>
          </w:rPr>
          <w:t>9. sz. melléklet: Nyilatkozat a felelős fordításról</w:t>
        </w:r>
        <w:r w:rsidR="009A1FAB">
          <w:rPr>
            <w:noProof/>
            <w:webHidden/>
          </w:rPr>
          <w:tab/>
        </w:r>
        <w:r w:rsidR="009A1FAB">
          <w:rPr>
            <w:noProof/>
            <w:webHidden/>
          </w:rPr>
          <w:fldChar w:fldCharType="begin"/>
        </w:r>
        <w:r w:rsidR="009A1FAB">
          <w:rPr>
            <w:noProof/>
            <w:webHidden/>
          </w:rPr>
          <w:instrText xml:space="preserve"> PAGEREF _Toc475694627 \h </w:instrText>
        </w:r>
        <w:r w:rsidR="009A1FAB">
          <w:rPr>
            <w:noProof/>
            <w:webHidden/>
          </w:rPr>
        </w:r>
        <w:r w:rsidR="009A1FAB">
          <w:rPr>
            <w:noProof/>
            <w:webHidden/>
          </w:rPr>
          <w:fldChar w:fldCharType="separate"/>
        </w:r>
        <w:r w:rsidR="00254C2D">
          <w:rPr>
            <w:noProof/>
            <w:webHidden/>
          </w:rPr>
          <w:t>46</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28" w:history="1">
        <w:r w:rsidR="009A1FAB" w:rsidRPr="00301E1A">
          <w:rPr>
            <w:rStyle w:val="Hiperhivatkozs"/>
            <w:noProof/>
          </w:rPr>
          <w:t>10. sz. melléklet: Nyilatkozat a papír alapú és az elektronikus példány egyezőségéről</w:t>
        </w:r>
        <w:r w:rsidR="009A1FAB">
          <w:rPr>
            <w:noProof/>
            <w:webHidden/>
          </w:rPr>
          <w:tab/>
        </w:r>
        <w:r w:rsidR="009A1FAB">
          <w:rPr>
            <w:noProof/>
            <w:webHidden/>
          </w:rPr>
          <w:fldChar w:fldCharType="begin"/>
        </w:r>
        <w:r w:rsidR="009A1FAB">
          <w:rPr>
            <w:noProof/>
            <w:webHidden/>
          </w:rPr>
          <w:instrText xml:space="preserve"> PAGEREF _Toc475694628 \h </w:instrText>
        </w:r>
        <w:r w:rsidR="009A1FAB">
          <w:rPr>
            <w:noProof/>
            <w:webHidden/>
          </w:rPr>
        </w:r>
        <w:r w:rsidR="009A1FAB">
          <w:rPr>
            <w:noProof/>
            <w:webHidden/>
          </w:rPr>
          <w:fldChar w:fldCharType="separate"/>
        </w:r>
        <w:r w:rsidR="00254C2D">
          <w:rPr>
            <w:noProof/>
            <w:webHidden/>
          </w:rPr>
          <w:t>47</w:t>
        </w:r>
        <w:r w:rsidR="009A1FAB">
          <w:rPr>
            <w:noProof/>
            <w:webHidden/>
          </w:rPr>
          <w:fldChar w:fldCharType="end"/>
        </w:r>
      </w:hyperlink>
    </w:p>
    <w:p w:rsidR="009A1FAB" w:rsidRDefault="00034B2A">
      <w:pPr>
        <w:pStyle w:val="TJ2"/>
        <w:tabs>
          <w:tab w:val="right" w:leader="dot" w:pos="9060"/>
        </w:tabs>
        <w:rPr>
          <w:rFonts w:asciiTheme="minorHAnsi" w:eastAsiaTheme="minorEastAsia" w:hAnsiTheme="minorHAnsi" w:cstheme="minorBidi"/>
          <w:noProof/>
          <w:lang w:eastAsia="hu-HU"/>
        </w:rPr>
      </w:pPr>
      <w:hyperlink w:anchor="_Toc475694629" w:history="1">
        <w:r w:rsidR="009A1FAB" w:rsidRPr="00301E1A">
          <w:rPr>
            <w:rStyle w:val="Hiperhivatkozs"/>
            <w:noProof/>
          </w:rPr>
          <w:t>B) Ajánlattételi szakaszban alkalmazandó nyilatkozatminták</w:t>
        </w:r>
        <w:r w:rsidR="009A1FAB">
          <w:rPr>
            <w:noProof/>
            <w:webHidden/>
          </w:rPr>
          <w:tab/>
        </w:r>
        <w:r w:rsidR="009A1FAB">
          <w:rPr>
            <w:noProof/>
            <w:webHidden/>
          </w:rPr>
          <w:fldChar w:fldCharType="begin"/>
        </w:r>
        <w:r w:rsidR="009A1FAB">
          <w:rPr>
            <w:noProof/>
            <w:webHidden/>
          </w:rPr>
          <w:instrText xml:space="preserve"> PAGEREF _Toc475694629 \h </w:instrText>
        </w:r>
        <w:r w:rsidR="009A1FAB">
          <w:rPr>
            <w:noProof/>
            <w:webHidden/>
          </w:rPr>
        </w:r>
        <w:r w:rsidR="009A1FAB">
          <w:rPr>
            <w:noProof/>
            <w:webHidden/>
          </w:rPr>
          <w:fldChar w:fldCharType="separate"/>
        </w:r>
        <w:r w:rsidR="00254C2D">
          <w:rPr>
            <w:noProof/>
            <w:webHidden/>
          </w:rPr>
          <w:t>48</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0" w:history="1">
        <w:r w:rsidR="009A1FAB" w:rsidRPr="00301E1A">
          <w:rPr>
            <w:rStyle w:val="Hiperhivatkozs"/>
            <w:noProof/>
          </w:rPr>
          <w:t>11. számú melléklet: Felolvasólap (ajánlattételi szakasz)</w:t>
        </w:r>
        <w:r w:rsidR="009A1FAB">
          <w:rPr>
            <w:noProof/>
            <w:webHidden/>
          </w:rPr>
          <w:tab/>
        </w:r>
        <w:r w:rsidR="009A1FAB">
          <w:rPr>
            <w:noProof/>
            <w:webHidden/>
          </w:rPr>
          <w:fldChar w:fldCharType="begin"/>
        </w:r>
        <w:r w:rsidR="009A1FAB">
          <w:rPr>
            <w:noProof/>
            <w:webHidden/>
          </w:rPr>
          <w:instrText xml:space="preserve"> PAGEREF _Toc475694630 \h </w:instrText>
        </w:r>
        <w:r w:rsidR="009A1FAB">
          <w:rPr>
            <w:noProof/>
            <w:webHidden/>
          </w:rPr>
        </w:r>
        <w:r w:rsidR="009A1FAB">
          <w:rPr>
            <w:noProof/>
            <w:webHidden/>
          </w:rPr>
          <w:fldChar w:fldCharType="separate"/>
        </w:r>
        <w:r w:rsidR="00254C2D">
          <w:rPr>
            <w:noProof/>
            <w:webHidden/>
          </w:rPr>
          <w:t>48</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1" w:history="1">
        <w:r w:rsidR="009A1FAB" w:rsidRPr="00301E1A">
          <w:rPr>
            <w:rStyle w:val="Hiperhivatkozs"/>
            <w:noProof/>
          </w:rPr>
          <w:t>12. melléklet SZAKEMBER NYILATOZATA</w:t>
        </w:r>
        <w:r w:rsidR="009A1FAB">
          <w:rPr>
            <w:noProof/>
            <w:webHidden/>
          </w:rPr>
          <w:tab/>
        </w:r>
        <w:r w:rsidR="009A1FAB">
          <w:rPr>
            <w:noProof/>
            <w:webHidden/>
          </w:rPr>
          <w:fldChar w:fldCharType="begin"/>
        </w:r>
        <w:r w:rsidR="009A1FAB">
          <w:rPr>
            <w:noProof/>
            <w:webHidden/>
          </w:rPr>
          <w:instrText xml:space="preserve"> PAGEREF _Toc475694631 \h </w:instrText>
        </w:r>
        <w:r w:rsidR="009A1FAB">
          <w:rPr>
            <w:noProof/>
            <w:webHidden/>
          </w:rPr>
        </w:r>
        <w:r w:rsidR="009A1FAB">
          <w:rPr>
            <w:noProof/>
            <w:webHidden/>
          </w:rPr>
          <w:fldChar w:fldCharType="separate"/>
        </w:r>
        <w:r w:rsidR="00254C2D">
          <w:rPr>
            <w:noProof/>
            <w:webHidden/>
          </w:rPr>
          <w:t>53</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2" w:history="1">
        <w:r w:rsidR="009A1FAB" w:rsidRPr="00301E1A">
          <w:rPr>
            <w:rStyle w:val="Hiperhivatkozs"/>
            <w:noProof/>
          </w:rPr>
          <w:t>13. melléklet Ajánlattevői nyilatkozat jogosultság vonatkozásában</w:t>
        </w:r>
        <w:r w:rsidR="009A1FAB">
          <w:rPr>
            <w:noProof/>
            <w:webHidden/>
          </w:rPr>
          <w:tab/>
        </w:r>
        <w:r w:rsidR="009A1FAB">
          <w:rPr>
            <w:noProof/>
            <w:webHidden/>
          </w:rPr>
          <w:fldChar w:fldCharType="begin"/>
        </w:r>
        <w:r w:rsidR="009A1FAB">
          <w:rPr>
            <w:noProof/>
            <w:webHidden/>
          </w:rPr>
          <w:instrText xml:space="preserve"> PAGEREF _Toc475694632 \h </w:instrText>
        </w:r>
        <w:r w:rsidR="009A1FAB">
          <w:rPr>
            <w:noProof/>
            <w:webHidden/>
          </w:rPr>
        </w:r>
        <w:r w:rsidR="009A1FAB">
          <w:rPr>
            <w:noProof/>
            <w:webHidden/>
          </w:rPr>
          <w:fldChar w:fldCharType="separate"/>
        </w:r>
        <w:r w:rsidR="00254C2D">
          <w:rPr>
            <w:noProof/>
            <w:webHidden/>
          </w:rPr>
          <w:t>54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3" w:history="1">
        <w:r w:rsidR="009A1FAB" w:rsidRPr="00301E1A">
          <w:rPr>
            <w:rStyle w:val="Hiperhivatkozs"/>
            <w:noProof/>
          </w:rPr>
          <w:t>14. sz. melléklet: Ajánlattevői nyilatkozat a Kbt. 66. § (2) bekezdése tekintetében</w:t>
        </w:r>
        <w:r w:rsidR="009A1FAB">
          <w:rPr>
            <w:noProof/>
            <w:webHidden/>
          </w:rPr>
          <w:tab/>
        </w:r>
        <w:r w:rsidR="009A1FAB">
          <w:rPr>
            <w:noProof/>
            <w:webHidden/>
          </w:rPr>
          <w:fldChar w:fldCharType="begin"/>
        </w:r>
        <w:r w:rsidR="009A1FAB">
          <w:rPr>
            <w:noProof/>
            <w:webHidden/>
          </w:rPr>
          <w:instrText xml:space="preserve"> PAGEREF _Toc475694633 \h </w:instrText>
        </w:r>
        <w:r w:rsidR="009A1FAB">
          <w:rPr>
            <w:noProof/>
            <w:webHidden/>
          </w:rPr>
        </w:r>
        <w:r w:rsidR="009A1FAB">
          <w:rPr>
            <w:noProof/>
            <w:webHidden/>
          </w:rPr>
          <w:fldChar w:fldCharType="separate"/>
        </w:r>
        <w:r w:rsidR="00254C2D">
          <w:rPr>
            <w:noProof/>
            <w:webHidden/>
          </w:rPr>
          <w:t>55</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4" w:history="1">
        <w:r w:rsidR="009A1FAB" w:rsidRPr="00301E1A">
          <w:rPr>
            <w:rStyle w:val="Hiperhivatkozs"/>
            <w:noProof/>
          </w:rPr>
          <w:t>15. sz. melléklet: Nyilatkozat a Kbt. 84. § (1) bekezdés d) pontja szerint a kizáró okok fenn nem állásáról</w:t>
        </w:r>
        <w:r w:rsidR="009A1FAB">
          <w:rPr>
            <w:noProof/>
            <w:webHidden/>
          </w:rPr>
          <w:tab/>
        </w:r>
        <w:r w:rsidR="009A1FAB">
          <w:rPr>
            <w:noProof/>
            <w:webHidden/>
          </w:rPr>
          <w:fldChar w:fldCharType="begin"/>
        </w:r>
        <w:r w:rsidR="009A1FAB">
          <w:rPr>
            <w:noProof/>
            <w:webHidden/>
          </w:rPr>
          <w:instrText xml:space="preserve"> PAGEREF _Toc475694634 \h </w:instrText>
        </w:r>
        <w:r w:rsidR="009A1FAB">
          <w:rPr>
            <w:noProof/>
            <w:webHidden/>
          </w:rPr>
        </w:r>
        <w:r w:rsidR="009A1FAB">
          <w:rPr>
            <w:noProof/>
            <w:webHidden/>
          </w:rPr>
          <w:fldChar w:fldCharType="separate"/>
        </w:r>
        <w:r w:rsidR="00254C2D">
          <w:rPr>
            <w:noProof/>
            <w:webHidden/>
          </w:rPr>
          <w:t>56</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5" w:history="1">
        <w:r w:rsidR="009A1FAB" w:rsidRPr="00301E1A">
          <w:rPr>
            <w:rStyle w:val="Hiperhivatkozs"/>
            <w:noProof/>
          </w:rPr>
          <w:t>16. sz. melléklet: Ajánlattevői nyilatkozat a szerződéstervezettel kapcsolatos módosítási javaslatokról</w:t>
        </w:r>
        <w:r w:rsidR="009A1FAB">
          <w:rPr>
            <w:noProof/>
            <w:webHidden/>
          </w:rPr>
          <w:tab/>
        </w:r>
        <w:r w:rsidR="009A1FAB">
          <w:rPr>
            <w:noProof/>
            <w:webHidden/>
          </w:rPr>
          <w:fldChar w:fldCharType="begin"/>
        </w:r>
        <w:r w:rsidR="009A1FAB">
          <w:rPr>
            <w:noProof/>
            <w:webHidden/>
          </w:rPr>
          <w:instrText xml:space="preserve"> PAGEREF _Toc475694635 \h </w:instrText>
        </w:r>
        <w:r w:rsidR="009A1FAB">
          <w:rPr>
            <w:noProof/>
            <w:webHidden/>
          </w:rPr>
        </w:r>
        <w:r w:rsidR="009A1FAB">
          <w:rPr>
            <w:noProof/>
            <w:webHidden/>
          </w:rPr>
          <w:fldChar w:fldCharType="separate"/>
        </w:r>
        <w:r w:rsidR="00254C2D">
          <w:rPr>
            <w:noProof/>
            <w:webHidden/>
          </w:rPr>
          <w:t>58</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6" w:history="1">
        <w:r w:rsidR="009A1FAB" w:rsidRPr="00301E1A">
          <w:rPr>
            <w:rStyle w:val="Hiperhivatkozs"/>
            <w:noProof/>
          </w:rPr>
          <w:t>17. sz. melléklet: Nyilatkozat üzleti titokról</w:t>
        </w:r>
        <w:r w:rsidR="009A1FAB">
          <w:rPr>
            <w:noProof/>
            <w:webHidden/>
          </w:rPr>
          <w:tab/>
        </w:r>
        <w:r w:rsidR="009A1FAB">
          <w:rPr>
            <w:noProof/>
            <w:webHidden/>
          </w:rPr>
          <w:fldChar w:fldCharType="begin"/>
        </w:r>
        <w:r w:rsidR="009A1FAB">
          <w:rPr>
            <w:noProof/>
            <w:webHidden/>
          </w:rPr>
          <w:instrText xml:space="preserve"> PAGEREF _Toc475694636 \h </w:instrText>
        </w:r>
        <w:r w:rsidR="009A1FAB">
          <w:rPr>
            <w:noProof/>
            <w:webHidden/>
          </w:rPr>
        </w:r>
        <w:r w:rsidR="009A1FAB">
          <w:rPr>
            <w:noProof/>
            <w:webHidden/>
          </w:rPr>
          <w:fldChar w:fldCharType="separate"/>
        </w:r>
        <w:r w:rsidR="00254C2D">
          <w:rPr>
            <w:noProof/>
            <w:webHidden/>
          </w:rPr>
          <w:t>59</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7" w:history="1">
        <w:r w:rsidR="009A1FAB" w:rsidRPr="00301E1A">
          <w:rPr>
            <w:rStyle w:val="Hiperhivatkozs"/>
            <w:noProof/>
          </w:rPr>
          <w:t>18. sz. melléklet: Nyilatkozat a felelős fordításról</w:t>
        </w:r>
        <w:r w:rsidR="009A1FAB">
          <w:rPr>
            <w:noProof/>
            <w:webHidden/>
          </w:rPr>
          <w:tab/>
        </w:r>
        <w:r w:rsidR="009A1FAB">
          <w:rPr>
            <w:noProof/>
            <w:webHidden/>
          </w:rPr>
          <w:fldChar w:fldCharType="begin"/>
        </w:r>
        <w:r w:rsidR="009A1FAB">
          <w:rPr>
            <w:noProof/>
            <w:webHidden/>
          </w:rPr>
          <w:instrText xml:space="preserve"> PAGEREF _Toc475694637 \h </w:instrText>
        </w:r>
        <w:r w:rsidR="009A1FAB">
          <w:rPr>
            <w:noProof/>
            <w:webHidden/>
          </w:rPr>
        </w:r>
        <w:r w:rsidR="009A1FAB">
          <w:rPr>
            <w:noProof/>
            <w:webHidden/>
          </w:rPr>
          <w:fldChar w:fldCharType="separate"/>
        </w:r>
        <w:r w:rsidR="00254C2D">
          <w:rPr>
            <w:noProof/>
            <w:webHidden/>
          </w:rPr>
          <w:t>60</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8" w:history="1">
        <w:r w:rsidR="009A1FAB" w:rsidRPr="00301E1A">
          <w:rPr>
            <w:rStyle w:val="Hiperhivatkozs"/>
            <w:noProof/>
          </w:rPr>
          <w:t>19. sz. melléklet: Nyilatkozat a papír alapú és az elektronikus példány egyezőségéről</w:t>
        </w:r>
        <w:r w:rsidR="009A1FAB">
          <w:rPr>
            <w:noProof/>
            <w:webHidden/>
          </w:rPr>
          <w:tab/>
        </w:r>
        <w:r w:rsidR="009A1FAB">
          <w:rPr>
            <w:noProof/>
            <w:webHidden/>
          </w:rPr>
          <w:fldChar w:fldCharType="begin"/>
        </w:r>
        <w:r w:rsidR="009A1FAB">
          <w:rPr>
            <w:noProof/>
            <w:webHidden/>
          </w:rPr>
          <w:instrText xml:space="preserve"> PAGEREF _Toc475694638 \h </w:instrText>
        </w:r>
        <w:r w:rsidR="009A1FAB">
          <w:rPr>
            <w:noProof/>
            <w:webHidden/>
          </w:rPr>
        </w:r>
        <w:r w:rsidR="009A1FAB">
          <w:rPr>
            <w:noProof/>
            <w:webHidden/>
          </w:rPr>
          <w:fldChar w:fldCharType="separate"/>
        </w:r>
        <w:r w:rsidR="00254C2D">
          <w:rPr>
            <w:noProof/>
            <w:webHidden/>
          </w:rPr>
          <w:t>61</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39" w:history="1">
        <w:r w:rsidR="009A1FAB" w:rsidRPr="00301E1A">
          <w:rPr>
            <w:rStyle w:val="Hiperhivatkozs"/>
            <w:rFonts w:ascii="Times New Roman" w:eastAsia="Times New Roman" w:hAnsi="Times New Roman"/>
            <w:bCs/>
            <w:noProof/>
          </w:rPr>
          <w:t>20. sz. melléklet: Nyilatkozat átláthatóságról</w:t>
        </w:r>
        <w:r w:rsidR="009A1FAB">
          <w:rPr>
            <w:noProof/>
            <w:webHidden/>
          </w:rPr>
          <w:tab/>
        </w:r>
        <w:r w:rsidR="009A1FAB">
          <w:rPr>
            <w:noProof/>
            <w:webHidden/>
          </w:rPr>
          <w:fldChar w:fldCharType="begin"/>
        </w:r>
        <w:r w:rsidR="009A1FAB">
          <w:rPr>
            <w:noProof/>
            <w:webHidden/>
          </w:rPr>
          <w:instrText xml:space="preserve"> PAGEREF _Toc475694639 \h </w:instrText>
        </w:r>
        <w:r w:rsidR="009A1FAB">
          <w:rPr>
            <w:noProof/>
            <w:webHidden/>
          </w:rPr>
        </w:r>
        <w:r w:rsidR="009A1FAB">
          <w:rPr>
            <w:noProof/>
            <w:webHidden/>
          </w:rPr>
          <w:fldChar w:fldCharType="separate"/>
        </w:r>
        <w:r w:rsidR="00254C2D">
          <w:rPr>
            <w:noProof/>
            <w:webHidden/>
          </w:rPr>
          <w:t>62</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40" w:history="1">
        <w:r w:rsidR="009A1FAB" w:rsidRPr="00301E1A">
          <w:rPr>
            <w:rStyle w:val="Hiperhivatkozs"/>
            <w:noProof/>
          </w:rPr>
          <w:t>21. sz. melléklet: Nyilatkozat felelősségbiztosításról</w:t>
        </w:r>
        <w:r w:rsidR="009A1FAB">
          <w:rPr>
            <w:noProof/>
            <w:webHidden/>
          </w:rPr>
          <w:tab/>
        </w:r>
        <w:r w:rsidR="009A1FAB">
          <w:rPr>
            <w:noProof/>
            <w:webHidden/>
          </w:rPr>
          <w:fldChar w:fldCharType="begin"/>
        </w:r>
        <w:r w:rsidR="009A1FAB">
          <w:rPr>
            <w:noProof/>
            <w:webHidden/>
          </w:rPr>
          <w:instrText xml:space="preserve"> PAGEREF _Toc475694640 \h </w:instrText>
        </w:r>
        <w:r w:rsidR="009A1FAB">
          <w:rPr>
            <w:noProof/>
            <w:webHidden/>
          </w:rPr>
        </w:r>
        <w:r w:rsidR="009A1FAB">
          <w:rPr>
            <w:noProof/>
            <w:webHidden/>
          </w:rPr>
          <w:fldChar w:fldCharType="separate"/>
        </w:r>
        <w:r w:rsidR="00254C2D">
          <w:rPr>
            <w:noProof/>
            <w:webHidden/>
          </w:rPr>
          <w:t>63</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41" w:history="1">
        <w:r w:rsidR="009A1FAB" w:rsidRPr="00301E1A">
          <w:rPr>
            <w:rStyle w:val="Hiperhivatkozs"/>
            <w:noProof/>
          </w:rPr>
          <w:t>22. sz. melléklet: Nyilatkozat árbevételről a 321/2015. (X. 30.) Korm. rendelet 19. § (1) bekezdés c) pontja szerinti alkalmassági előírás vonatkozásában</w:t>
        </w:r>
        <w:r w:rsidR="009A1FAB">
          <w:rPr>
            <w:noProof/>
            <w:webHidden/>
          </w:rPr>
          <w:tab/>
        </w:r>
        <w:r w:rsidR="009A1FAB">
          <w:rPr>
            <w:noProof/>
            <w:webHidden/>
          </w:rPr>
          <w:fldChar w:fldCharType="begin"/>
        </w:r>
        <w:r w:rsidR="009A1FAB">
          <w:rPr>
            <w:noProof/>
            <w:webHidden/>
          </w:rPr>
          <w:instrText xml:space="preserve"> PAGEREF _Toc475694641 \h </w:instrText>
        </w:r>
        <w:r w:rsidR="009A1FAB">
          <w:rPr>
            <w:noProof/>
            <w:webHidden/>
          </w:rPr>
        </w:r>
        <w:r w:rsidR="009A1FAB">
          <w:rPr>
            <w:noProof/>
            <w:webHidden/>
          </w:rPr>
          <w:fldChar w:fldCharType="separate"/>
        </w:r>
        <w:r w:rsidR="00254C2D">
          <w:rPr>
            <w:noProof/>
            <w:webHidden/>
          </w:rPr>
          <w:t>64</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42" w:history="1">
        <w:r w:rsidR="009A1FAB" w:rsidRPr="00301E1A">
          <w:rPr>
            <w:rStyle w:val="Hiperhivatkozs"/>
            <w:noProof/>
          </w:rPr>
          <w:t>23. sz. melléklet: Nyilatkozat a teljesítésbe bevonni kívánt szakemberekről</w:t>
        </w:r>
        <w:r w:rsidR="009A1FAB">
          <w:rPr>
            <w:noProof/>
            <w:webHidden/>
          </w:rPr>
          <w:tab/>
        </w:r>
        <w:r w:rsidR="009A1FAB">
          <w:rPr>
            <w:noProof/>
            <w:webHidden/>
          </w:rPr>
          <w:fldChar w:fldCharType="begin"/>
        </w:r>
        <w:r w:rsidR="009A1FAB">
          <w:rPr>
            <w:noProof/>
            <w:webHidden/>
          </w:rPr>
          <w:instrText xml:space="preserve"> PAGEREF _Toc475694642 \h </w:instrText>
        </w:r>
        <w:r w:rsidR="009A1FAB">
          <w:rPr>
            <w:noProof/>
            <w:webHidden/>
          </w:rPr>
        </w:r>
        <w:r w:rsidR="009A1FAB">
          <w:rPr>
            <w:noProof/>
            <w:webHidden/>
          </w:rPr>
          <w:fldChar w:fldCharType="separate"/>
        </w:r>
        <w:r w:rsidR="00254C2D">
          <w:rPr>
            <w:noProof/>
            <w:webHidden/>
          </w:rPr>
          <w:t>65</w:t>
        </w:r>
        <w:r w:rsidR="009A1FAB">
          <w:rPr>
            <w:noProof/>
            <w:webHidden/>
          </w:rPr>
          <w:fldChar w:fldCharType="end"/>
        </w:r>
      </w:hyperlink>
    </w:p>
    <w:p w:rsidR="009A1FAB" w:rsidRDefault="00034B2A">
      <w:pPr>
        <w:pStyle w:val="TJ3"/>
        <w:tabs>
          <w:tab w:val="right" w:leader="dot" w:pos="9060"/>
        </w:tabs>
        <w:rPr>
          <w:rFonts w:asciiTheme="minorHAnsi" w:eastAsiaTheme="minorEastAsia" w:hAnsiTheme="minorHAnsi" w:cstheme="minorBidi"/>
          <w:noProof/>
          <w:lang w:eastAsia="hu-HU"/>
        </w:rPr>
      </w:pPr>
      <w:hyperlink w:anchor="_Toc475694643" w:history="1">
        <w:r w:rsidR="009A1FAB" w:rsidRPr="00301E1A">
          <w:rPr>
            <w:rStyle w:val="Hiperhivatkozs"/>
            <w:noProof/>
          </w:rPr>
          <w:t>24. sz. melléklet: Szakmai önéletrajz minta</w:t>
        </w:r>
        <w:r w:rsidR="009A1FAB">
          <w:rPr>
            <w:noProof/>
            <w:webHidden/>
          </w:rPr>
          <w:tab/>
        </w:r>
        <w:r w:rsidR="009A1FAB">
          <w:rPr>
            <w:noProof/>
            <w:webHidden/>
          </w:rPr>
          <w:fldChar w:fldCharType="begin"/>
        </w:r>
        <w:r w:rsidR="009A1FAB">
          <w:rPr>
            <w:noProof/>
            <w:webHidden/>
          </w:rPr>
          <w:instrText xml:space="preserve"> PAGEREF _Toc475694643 \h </w:instrText>
        </w:r>
        <w:r w:rsidR="009A1FAB">
          <w:rPr>
            <w:noProof/>
            <w:webHidden/>
          </w:rPr>
        </w:r>
        <w:r w:rsidR="009A1FAB">
          <w:rPr>
            <w:noProof/>
            <w:webHidden/>
          </w:rPr>
          <w:fldChar w:fldCharType="separate"/>
        </w:r>
        <w:r w:rsidR="00254C2D">
          <w:rPr>
            <w:noProof/>
            <w:webHidden/>
          </w:rPr>
          <w:t>67</w:t>
        </w:r>
        <w:r w:rsidR="009A1FAB">
          <w:rPr>
            <w:noProof/>
            <w:webHidden/>
          </w:rPr>
          <w:fldChar w:fldCharType="end"/>
        </w:r>
      </w:hyperlink>
    </w:p>
    <w:p w:rsidR="00336336" w:rsidRDefault="00336336" w:rsidP="009B73D3">
      <w:pPr>
        <w:keepNext/>
        <w:keepLines/>
        <w:jc w:val="both"/>
        <w:rPr>
          <w:rFonts w:ascii="Times New Roman" w:hAnsi="Times New Roman"/>
          <w:b/>
          <w:bCs/>
        </w:rPr>
      </w:pPr>
      <w:r w:rsidRPr="00405BF8">
        <w:fldChar w:fldCharType="end"/>
      </w:r>
    </w:p>
    <w:p w:rsidR="00336336" w:rsidRPr="00405BF8" w:rsidRDefault="00336336" w:rsidP="009B73D3">
      <w:pPr>
        <w:keepNext/>
        <w:keepLines/>
        <w:jc w:val="both"/>
        <w:rPr>
          <w:rFonts w:ascii="Times New Roman" w:hAnsi="Times New Roman"/>
        </w:rPr>
      </w:pPr>
      <w:r>
        <w:rPr>
          <w:rFonts w:ascii="Times New Roman" w:hAnsi="Times New Roman"/>
          <w:b/>
          <w:bCs/>
        </w:rPr>
        <w:br w:type="page"/>
      </w:r>
    </w:p>
    <w:p w:rsidR="00336336" w:rsidRPr="004D54F7" w:rsidRDefault="00336336" w:rsidP="004D54F7">
      <w:pPr>
        <w:pStyle w:val="Cmsor1"/>
      </w:pPr>
      <w:bookmarkStart w:id="0" w:name="_Toc475694587"/>
      <w:r w:rsidRPr="004D54F7">
        <w:lastRenderedPageBreak/>
        <w:t xml:space="preserve">I. </w:t>
      </w:r>
      <w:r>
        <w:t>Útmutató</w:t>
      </w:r>
      <w:bookmarkEnd w:id="0"/>
    </w:p>
    <w:p w:rsidR="00336336" w:rsidRPr="004D54F7" w:rsidRDefault="00336336" w:rsidP="004D54F7">
      <w:pPr>
        <w:pStyle w:val="Cmsor2"/>
      </w:pPr>
      <w:bookmarkStart w:id="1" w:name="_Toc475694588"/>
      <w:r w:rsidRPr="004D54F7">
        <w:t>A) Útmutató a részvételre jelentkezők részére</w:t>
      </w:r>
      <w:bookmarkEnd w:id="1"/>
    </w:p>
    <w:p w:rsidR="00336336" w:rsidRDefault="00336336" w:rsidP="004D54F7">
      <w:pPr>
        <w:pStyle w:val="Cmsor3"/>
      </w:pPr>
      <w:bookmarkStart w:id="2" w:name="_Toc475694589"/>
      <w:r>
        <w:t>1. Általános tudnivalók</w:t>
      </w:r>
      <w:bookmarkEnd w:id="2"/>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3" w:name="_Toc475694590"/>
      <w:r>
        <w:t>2. Előzetes kikötések</w:t>
      </w:r>
      <w:bookmarkEnd w:id="3"/>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D34610">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w:t>
      </w:r>
      <w:r>
        <w:rPr>
          <w:rFonts w:ascii="Times New Roman" w:hAnsi="Times New Roman"/>
        </w:rPr>
        <w:t xml:space="preserve">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D34610">
        <w:rPr>
          <w:rFonts w:ascii="Times New Roman" w:hAnsi="Times New Roman"/>
        </w:rPr>
        <w:t>,</w:t>
      </w:r>
      <w:r w:rsidR="00D34610" w:rsidRPr="00D34610">
        <w:rPr>
          <w:rFonts w:ascii="Times New Roman" w:hAnsi="Times New Roman"/>
        </w:rPr>
        <w:t xml:space="preserve"> </w:t>
      </w:r>
      <w:r w:rsidR="00D34610">
        <w:rPr>
          <w:rFonts w:ascii="Times New Roman" w:hAnsi="Times New Roman"/>
        </w:rPr>
        <w:t xml:space="preserve">valamint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4B3700" w:rsidRDefault="004B3700" w:rsidP="004D54F7">
      <w:pPr>
        <w:spacing w:after="0"/>
        <w:jc w:val="both"/>
        <w:rPr>
          <w:rFonts w:ascii="Times New Roman" w:hAnsi="Times New Roman"/>
        </w:rPr>
      </w:pPr>
    </w:p>
    <w:p w:rsidR="004B3700" w:rsidRDefault="004B3700" w:rsidP="004D54F7">
      <w:pPr>
        <w:spacing w:after="0"/>
        <w:jc w:val="both"/>
        <w:rPr>
          <w:rFonts w:ascii="Times New Roman" w:hAnsi="Times New Roman"/>
        </w:rPr>
      </w:pPr>
      <w:r>
        <w:rPr>
          <w:rFonts w:ascii="Times New Roman" w:hAnsi="Times New Roman"/>
        </w:rPr>
        <w:t>Az eljárásban kizárólag azok a gazdasági szereplők nyújthatnak be részvételi jelentkezést, amelyeknek az ajánlatkérő a</w:t>
      </w:r>
      <w:r w:rsidR="00CA1F33">
        <w:rPr>
          <w:rFonts w:ascii="Times New Roman" w:hAnsi="Times New Roman"/>
        </w:rPr>
        <w:t>z eljárást megindító felhívást megküldte</w:t>
      </w:r>
      <w:r>
        <w:rPr>
          <w:rFonts w:ascii="Times New Roman" w:hAnsi="Times New Roman"/>
        </w:rPr>
        <w:t>.</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okumentumokat Ajánlatkérő a</w:t>
      </w:r>
      <w:r w:rsidR="00CA1F33">
        <w:rPr>
          <w:rFonts w:ascii="Times New Roman" w:hAnsi="Times New Roman"/>
        </w:rPr>
        <w:t xml:space="preserve">z eljárást </w:t>
      </w:r>
      <w:r w:rsidR="00CA1F33" w:rsidRPr="0004022A">
        <w:rPr>
          <w:rFonts w:ascii="Times New Roman" w:hAnsi="Times New Roman"/>
        </w:rPr>
        <w:t>megindító felhívás megküldése időpont</w:t>
      </w:r>
      <w:r w:rsidRPr="0004022A">
        <w:rPr>
          <w:rFonts w:ascii="Times New Roman" w:hAnsi="Times New Roman"/>
        </w:rPr>
        <w:t xml:space="preserve">jától, korlátlanul és teljes körűen, </w:t>
      </w:r>
      <w:r w:rsidR="004D54F7" w:rsidRPr="0004022A">
        <w:rPr>
          <w:rFonts w:ascii="Times New Roman" w:hAnsi="Times New Roman"/>
        </w:rPr>
        <w:t>a részvételi felhív</w:t>
      </w:r>
      <w:r w:rsidR="00713DE0" w:rsidRPr="0004022A">
        <w:rPr>
          <w:rFonts w:ascii="Times New Roman" w:hAnsi="Times New Roman"/>
        </w:rPr>
        <w:t>á</w:t>
      </w:r>
      <w:r w:rsidR="004D54F7" w:rsidRPr="0004022A">
        <w:rPr>
          <w:rFonts w:ascii="Times New Roman" w:hAnsi="Times New Roman"/>
        </w:rPr>
        <w:t xml:space="preserve">s </w:t>
      </w:r>
      <w:r w:rsidR="004D54F7" w:rsidRPr="00074808">
        <w:rPr>
          <w:rFonts w:ascii="Times New Roman" w:hAnsi="Times New Roman"/>
        </w:rPr>
        <w:t>I.3) pontjában megadott</w:t>
      </w:r>
      <w:r w:rsidR="004D54F7" w:rsidRPr="0004022A">
        <w:rPr>
          <w:rFonts w:ascii="Times New Roman" w:hAnsi="Times New Roman"/>
        </w:rPr>
        <w:t xml:space="preserve"> </w:t>
      </w:r>
      <w:hyperlink r:id="rId13" w:history="1">
        <w:r w:rsidR="00713DE0" w:rsidRPr="00074808">
          <w:rPr>
            <w:rStyle w:val="Hiperhivatkozs"/>
            <w:rFonts w:ascii="Times New Roman" w:hAnsi="Times New Roman"/>
          </w:rPr>
          <w:t>http://www.mavcsoport.hu/mav-csoport/beszerzesi-hirdetmenyek/folyamatban</w:t>
        </w:r>
      </w:hyperlink>
      <w:r w:rsidR="00713DE0" w:rsidRPr="00074808">
        <w:rPr>
          <w:rStyle w:val="Hiperhivatkozs"/>
          <w:rFonts w:ascii="Times New Roman" w:hAnsi="Times New Roman"/>
        </w:rPr>
        <w:t xml:space="preserve"> </w:t>
      </w:r>
      <w:r w:rsidR="004D54F7" w:rsidRPr="00074808">
        <w:rPr>
          <w:rFonts w:ascii="Times New Roman" w:hAnsi="Times New Roman"/>
        </w:rPr>
        <w:t xml:space="preserve">honlapon, </w:t>
      </w:r>
      <w:r w:rsidRPr="00074808">
        <w:rPr>
          <w:rFonts w:ascii="Times New Roman" w:hAnsi="Times New Roman"/>
        </w:rPr>
        <w:t>elektronikus úton, térítésmentesen teszi hozzáférhetővé a gazdasági szereplők számára.</w:t>
      </w:r>
    </w:p>
    <w:p w:rsidR="00336336" w:rsidRDefault="00336336" w:rsidP="004D54F7">
      <w:pPr>
        <w:spacing w:after="0"/>
        <w:jc w:val="both"/>
        <w:rPr>
          <w:rFonts w:ascii="Times New Roman" w:hAnsi="Times New Roman"/>
        </w:rPr>
      </w:pPr>
    </w:p>
    <w:p w:rsidR="00F61960" w:rsidRDefault="00336336" w:rsidP="004D54F7">
      <w:pPr>
        <w:spacing w:after="0"/>
        <w:jc w:val="both"/>
        <w:rPr>
          <w:rFonts w:ascii="Times New Roman" w:hAnsi="Times New Roman"/>
          <w:u w:val="single"/>
        </w:rPr>
      </w:pP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w:t>
      </w:r>
      <w:r w:rsidR="00A17C4E" w:rsidRPr="00A17C4E">
        <w:t xml:space="preserve"> </w:t>
      </w:r>
      <w:r w:rsidR="00A17C4E" w:rsidRPr="00A17C4E">
        <w:rPr>
          <w:rFonts w:ascii="Times New Roman" w:hAnsi="Times New Roman"/>
          <w:u w:val="single"/>
        </w:rPr>
        <w:t>Ajánlatkérő a</w:t>
      </w:r>
      <w:r w:rsidR="00A17C4E">
        <w:rPr>
          <w:rFonts w:ascii="Times New Roman" w:hAnsi="Times New Roman"/>
          <w:u w:val="single"/>
        </w:rPr>
        <w:t xml:space="preserve"> </w:t>
      </w:r>
      <w:r w:rsidR="00A17C4E" w:rsidRPr="00A17C4E">
        <w:rPr>
          <w:rFonts w:ascii="Times New Roman" w:hAnsi="Times New Roman"/>
          <w:u w:val="single"/>
        </w:rPr>
        <w:t>Kbt. 39. § (1) bekezdésben foglaltak teljesítése mellett a Közbeszerzési dokumentumokat közvetlenül meg is küldi a részvételre felhívott gazdasági szereplők részére.</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 xml:space="preserve">részvételi jelentkezési határidő lejártáig figyelemmel kövesse Ajánlatkérőnek a Közbeszerzési Dokumentumok hozzáférésére rendszeresített honlapját; a részvételre jelentkező nem hivatkozhat </w:t>
      </w:r>
      <w:r w:rsidR="00CE730F">
        <w:rPr>
          <w:rFonts w:ascii="Times New Roman" w:hAnsi="Times New Roman"/>
        </w:rPr>
        <w:t>adott</w:t>
      </w:r>
      <w:r>
        <w:rPr>
          <w:rFonts w:ascii="Times New Roman" w:hAnsi="Times New Roman"/>
        </w:rPr>
        <w:t xml:space="preserve">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4" w:name="_Toc475694591"/>
      <w:r>
        <w:rPr>
          <w:sz w:val="22"/>
          <w:szCs w:val="22"/>
        </w:rPr>
        <w:lastRenderedPageBreak/>
        <w:t xml:space="preserve">3. </w:t>
      </w:r>
      <w:r w:rsidRPr="004D54F7">
        <w:rPr>
          <w:sz w:val="22"/>
          <w:szCs w:val="22"/>
        </w:rPr>
        <w:t>A</w:t>
      </w:r>
      <w:r>
        <w:t>z eljárást megindító felhívás és a részvételi jelentkezés visszavonása</w:t>
      </w:r>
      <w:bookmarkEnd w:id="4"/>
    </w:p>
    <w:p w:rsidR="00336336" w:rsidRDefault="00336336" w:rsidP="007B2FAB">
      <w:pPr>
        <w:spacing w:after="0"/>
        <w:jc w:val="both"/>
        <w:rPr>
          <w:rFonts w:ascii="Times New Roman" w:hAnsi="Times New Roman"/>
        </w:rPr>
      </w:pPr>
      <w:r>
        <w:rPr>
          <w:rFonts w:ascii="Times New Roman" w:hAnsi="Times New Roman"/>
        </w:rPr>
        <w:t>A Kbt. 53. §</w:t>
      </w:r>
      <w:r w:rsidR="009B2A7F">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w:t>
      </w:r>
      <w:r w:rsidR="00CE730F">
        <w:rPr>
          <w:rFonts w:ascii="Times New Roman" w:hAnsi="Times New Roman"/>
        </w:rPr>
        <w:t xml:space="preserve">a Kbt. 113. § (4) bekezdése alapján nem kell </w:t>
      </w:r>
      <w:r>
        <w:rPr>
          <w:rFonts w:ascii="Times New Roman" w:hAnsi="Times New Roman"/>
        </w:rPr>
        <w:t xml:space="preserve">hirdetményt </w:t>
      </w:r>
      <w:r w:rsidR="00CE730F">
        <w:rPr>
          <w:rFonts w:ascii="Times New Roman" w:hAnsi="Times New Roman"/>
        </w:rPr>
        <w:t>közzétenni, hanem az eredeti részvételi határidő lejárta előtt közvetlenül, egyidejűleg írásban kell tájékoztatni azokat a gazdasági szereplőket, akiknek az ajánlatkérő az eljárást megindító felhívást megküldte</w:t>
      </w:r>
      <w:r>
        <w:rPr>
          <w:rFonts w:ascii="Times New Roman" w:hAnsi="Times New Roman"/>
        </w:rPr>
        <w:t>.</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5" w:name="_Toc475694592"/>
      <w:smartTag w:uri="urn:schemas-microsoft-com:office:smarttags" w:element="metricconverter">
        <w:smartTagPr>
          <w:attr w:name="ProductID" w:val="4. A"/>
        </w:smartTagPr>
        <w:r w:rsidRPr="00B85DFB">
          <w:rPr>
            <w:szCs w:val="24"/>
          </w:rPr>
          <w:t>4. A</w:t>
        </w:r>
      </w:smartTag>
      <w:r w:rsidRPr="00B85DFB">
        <w:rPr>
          <w:szCs w:val="24"/>
        </w:rPr>
        <w:t xml:space="preserve"> részvételi felhívás és egyéb</w:t>
      </w:r>
      <w:r>
        <w:t xml:space="preserve"> </w:t>
      </w:r>
      <w:r w:rsidR="001F3FE8">
        <w:t>K</w:t>
      </w:r>
      <w:r>
        <w:t xml:space="preserve">özbeszerzési </w:t>
      </w:r>
      <w:r w:rsidR="001F3FE8">
        <w:t>D</w:t>
      </w:r>
      <w:r>
        <w:t>okumentumok, a részvételi jelentkezés módosítása</w:t>
      </w:r>
      <w:bookmarkEnd w:id="5"/>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w:t>
      </w:r>
      <w:r w:rsidR="00CE730F">
        <w:rPr>
          <w:rFonts w:ascii="Times New Roman" w:hAnsi="Times New Roman"/>
        </w:rPr>
        <w:t xml:space="preserve"> módosíthatja. A módosításról a Kbt. 113. § (4) bekezdése alapján nem kell hirdetményt közzétenni, hanem az eredeti részvételi határidő lejárta előtt közvetlenül, egyidejűleg írásban kell tájékoztatni azokat a gazdasági szereplőket, akiknek az ajánlatkérő az eljárást megindító felhívást megküldte.</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6" w:name="_Toc475694593"/>
      <w:r>
        <w:t xml:space="preserve">5. </w:t>
      </w:r>
      <w:r w:rsidRPr="004D54F7">
        <w:t>Kapcsolattartásra vonatkozó szabályok</w:t>
      </w:r>
      <w:bookmarkEnd w:id="6"/>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B2A7F">
        <w:rPr>
          <w:rFonts w:ascii="Times New Roman" w:hAnsi="Times New Roman"/>
          <w:u w:val="single"/>
        </w:rPr>
        <w:t xml:space="preserve"> </w:t>
      </w:r>
      <w:r w:rsidRPr="004D54F7">
        <w:rPr>
          <w:rFonts w:ascii="Times New Roman" w:hAnsi="Times New Roman"/>
          <w:u w:val="single"/>
        </w:rPr>
        <w:t>41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sidRPr="00074808">
        <w:rPr>
          <w:rFonts w:ascii="Times New Roman" w:hAnsi="Times New Roman"/>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C20E50" w:rsidRPr="00C20E50" w:rsidRDefault="00C20E50" w:rsidP="00C20E50">
      <w:pPr>
        <w:spacing w:after="0"/>
        <w:jc w:val="both"/>
        <w:rPr>
          <w:rFonts w:ascii="Times New Roman" w:hAnsi="Times New Roman"/>
          <w:vertAlign w:val="superscript"/>
        </w:rPr>
      </w:pPr>
      <w:r w:rsidRPr="009F2884">
        <w:rPr>
          <w:rFonts w:ascii="Times New Roman" w:hAnsi="Times New Roman"/>
          <w:b/>
          <w:u w:val="single"/>
        </w:rPr>
        <w:t>Referencia igénylésével kapcsolatos központi elérhetőség</w:t>
      </w:r>
      <w:r w:rsidRPr="009F2884">
        <w:rPr>
          <w:rFonts w:ascii="Times New Roman" w:hAnsi="Times New Roman"/>
          <w:b/>
        </w:rPr>
        <w:t>:</w:t>
      </w:r>
      <w:r w:rsidRPr="00C20E50">
        <w:rPr>
          <w:rFonts w:ascii="Times New Roman" w:hAnsi="Times New Roman"/>
        </w:rPr>
        <w:t xml:space="preserve"> </w:t>
      </w:r>
      <w:hyperlink r:id="rId14" w:history="1">
        <w:r w:rsidRPr="009F2884">
          <w:rPr>
            <w:rStyle w:val="Hiperhivatkozs"/>
            <w:rFonts w:ascii="Times New Roman" w:hAnsi="Times New Roman"/>
          </w:rPr>
          <w:t>referenciakeres@mav-start.hu</w:t>
        </w:r>
      </w:hyperlink>
      <w:r w:rsidRPr="00C20E50">
        <w:rPr>
          <w:rFonts w:ascii="Times New Roman" w:hAnsi="Times New Roman"/>
          <w:vertAlign w:val="superscript"/>
        </w:rPr>
        <w:footnoteReference w:id="1"/>
      </w:r>
    </w:p>
    <w:p w:rsidR="00C20E50" w:rsidRPr="009F2884" w:rsidRDefault="00C20E50" w:rsidP="00C20E50">
      <w:pPr>
        <w:jc w:val="both"/>
        <w:rPr>
          <w:rFonts w:ascii="Times New Roman" w:hAnsi="Times New Roman"/>
        </w:rPr>
      </w:pPr>
      <w:r w:rsidRPr="009F2884">
        <w:rPr>
          <w:rFonts w:ascii="Times New Roman" w:hAnsi="Times New Roman"/>
        </w:rPr>
        <w:t xml:space="preserve">A gazdasági szereplők a MÁV-START Zrt. részére teljesített </w:t>
      </w:r>
      <w:proofErr w:type="spellStart"/>
      <w:r w:rsidRPr="009F2884">
        <w:rPr>
          <w:rFonts w:ascii="Times New Roman" w:hAnsi="Times New Roman"/>
        </w:rPr>
        <w:t>referenciá</w:t>
      </w:r>
      <w:proofErr w:type="spellEnd"/>
      <w:r w:rsidRPr="009F2884">
        <w:rPr>
          <w:rFonts w:ascii="Times New Roman" w:hAnsi="Times New Roman"/>
        </w:rPr>
        <w:t>(k)</w:t>
      </w:r>
      <w:proofErr w:type="spellStart"/>
      <w:r w:rsidRPr="009F2884">
        <w:rPr>
          <w:rFonts w:ascii="Times New Roman" w:hAnsi="Times New Roman"/>
        </w:rPr>
        <w:t>ról</w:t>
      </w:r>
      <w:proofErr w:type="spellEnd"/>
      <w:r w:rsidRPr="009F2884">
        <w:rPr>
          <w:rFonts w:ascii="Times New Roman" w:hAnsi="Times New Roman"/>
        </w:rPr>
        <w:t xml:space="preserve"> referenciagazolást a Közbeszerzési Dokumentumokkal együtt közzétett – az igazolni kért referencia szerinti szerződés főbb tartalmazó – </w:t>
      </w:r>
      <w:r w:rsidRPr="009F2884">
        <w:rPr>
          <w:rFonts w:ascii="Times New Roman" w:hAnsi="Times New Roman"/>
          <w:b/>
          <w:u w:val="single"/>
        </w:rPr>
        <w:t>„Referenciaigazolást igénylő adatlap” kitöltésével</w:t>
      </w:r>
      <w:r w:rsidRPr="009F2884">
        <w:rPr>
          <w:rFonts w:ascii="Times New Roman" w:hAnsi="Times New Roman"/>
        </w:rPr>
        <w:t xml:space="preserve"> és a fent megjelölt központi elérhetőségre történő megküldésével igényelhetnek.</w:t>
      </w:r>
    </w:p>
    <w:p w:rsidR="00C20E50" w:rsidRPr="009F2884" w:rsidRDefault="00C20E50" w:rsidP="00C20E50">
      <w:pPr>
        <w:jc w:val="both"/>
        <w:rPr>
          <w:rFonts w:ascii="Times New Roman" w:hAnsi="Times New Roman"/>
        </w:rPr>
      </w:pPr>
      <w:r w:rsidRPr="009F2884">
        <w:rPr>
          <w:rFonts w:ascii="Times New Roman" w:hAnsi="Times New Roman"/>
          <w:b/>
          <w:u w:val="single"/>
        </w:rPr>
        <w:t>Ajánlatkérő felhívja a figyelmet, hogy a referenciagazolást csak a hiánytalanul kitöltött „Referenciaigazolást igénylő adatlap” alapján van lehetősége kiállítani</w:t>
      </w:r>
      <w:r w:rsidRPr="009F2884">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C20E50" w:rsidRPr="008C0069" w:rsidRDefault="00732736" w:rsidP="003F3849">
      <w:pPr>
        <w:jc w:val="both"/>
        <w:rPr>
          <w:rFonts w:ascii="Times New Roman" w:hAnsi="Times New Roman"/>
        </w:rPr>
      </w:pPr>
      <w:r>
        <w:rPr>
          <w:rFonts w:ascii="Times New Roman" w:hAnsi="Times New Roman"/>
        </w:rPr>
        <w:t xml:space="preserve">Ajánlatkérő felhívja a figyelmet a </w:t>
      </w:r>
      <w:r w:rsidRPr="009F2884">
        <w:rPr>
          <w:rFonts w:ascii="Times New Roman" w:hAnsi="Times New Roman"/>
        </w:rPr>
        <w:t>321/2015. (X.30) Korm. rendelet 22. § (4) bekezdés</w:t>
      </w:r>
      <w:r>
        <w:rPr>
          <w:rFonts w:ascii="Times New Roman" w:hAnsi="Times New Roman"/>
        </w:rPr>
        <w:t>ében foglaltakra, mely szerint a</w:t>
      </w:r>
      <w:r w:rsidRPr="009F2884">
        <w:rPr>
          <w:rFonts w:ascii="Times New Roman" w:hAnsi="Times New Roman"/>
        </w:rPr>
        <w:t xml:space="preserve"> </w:t>
      </w:r>
      <w:r w:rsidRPr="003F3849">
        <w:rPr>
          <w:rFonts w:ascii="Times New Roman" w:hAnsi="Times New Roman"/>
        </w:rPr>
        <w:t xml:space="preserve">szerződést kötő másik félnek az igazolást a szerződés tartalma alapján 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részteljesítése alapján kiállított referenciaigazolás esetében ezen alcím alkalmazásában teljesítés alatt a részteljesítést, a teljesítés ideje alatt a részteljesítés idejét (kezdő és befejező időpontját) kell érteni. A (2) és (3) bekezdés szerinti adatokat a szerződés részteljesítése alapján kiállított igazolásban a </w:t>
      </w:r>
      <w:r w:rsidRPr="003F3849">
        <w:rPr>
          <w:rFonts w:ascii="Times New Roman" w:hAnsi="Times New Roman"/>
        </w:rPr>
        <w:lastRenderedPageBreak/>
        <w:t>részteljesítés vonatkozásában kell megadni olyan módon, hogy az ajánlatkérő tájékoztató jelleggel feltünteti a részteljesítéssel érintett szerződés teljes tárgyának megjelölését is.</w:t>
      </w:r>
    </w:p>
    <w:p w:rsidR="00336336" w:rsidRPr="004D54F7" w:rsidRDefault="00336336" w:rsidP="004D54F7">
      <w:pPr>
        <w:pStyle w:val="Cmsor3"/>
        <w:rPr>
          <w:b w:val="0"/>
        </w:rPr>
      </w:pPr>
      <w:bookmarkStart w:id="7" w:name="_Toc475694594"/>
      <w:r>
        <w:t xml:space="preserve">6. </w:t>
      </w:r>
      <w:r w:rsidRPr="004D54F7">
        <w:t>Kiegészítő tájékoztatás</w:t>
      </w:r>
      <w:bookmarkEnd w:id="7"/>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 .</w:t>
      </w:r>
      <w:proofErr w:type="spellStart"/>
      <w:r w:rsidRPr="004D54F7">
        <w:rPr>
          <w:rFonts w:ascii="Times New Roman" w:hAnsi="Times New Roman"/>
        </w:rPr>
        <w:t>doc</w:t>
      </w:r>
      <w:proofErr w:type="spellEnd"/>
      <w:r w:rsidRPr="004D54F7">
        <w:rPr>
          <w:rFonts w:ascii="Times New Roman" w:hAnsi="Times New Roman"/>
        </w:rPr>
        <w:t xml:space="preserve">/egyéb Word-formátum) is </w:t>
      </w:r>
      <w:r w:rsidR="003B776D">
        <w:rPr>
          <w:rFonts w:ascii="Times New Roman" w:hAnsi="Times New Roman"/>
        </w:rPr>
        <w:t xml:space="preserve">szükséges </w:t>
      </w:r>
      <w:r>
        <w:rPr>
          <w:rFonts w:ascii="Times New Roman" w:hAnsi="Times New Roman"/>
        </w:rPr>
        <w:t>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w:t>
      </w:r>
      <w:r w:rsidR="00AA3665">
        <w:rPr>
          <w:rFonts w:ascii="Times New Roman" w:hAnsi="Times New Roman"/>
        </w:rPr>
        <w:t>részvételi határidő lejárta előtt</w:t>
      </w:r>
      <w:r w:rsidRPr="004D54F7">
        <w:rPr>
          <w:rFonts w:ascii="Times New Roman" w:hAnsi="Times New Roman"/>
        </w:rPr>
        <w:t xml:space="preserve"> </w:t>
      </w:r>
      <w:r>
        <w:rPr>
          <w:rFonts w:ascii="Times New Roman" w:hAnsi="Times New Roman"/>
        </w:rPr>
        <w:t xml:space="preserve">ésszerű </w:t>
      </w:r>
      <w:r w:rsidR="00AA3665">
        <w:rPr>
          <w:rFonts w:ascii="Times New Roman" w:hAnsi="Times New Roman"/>
        </w:rPr>
        <w:t>időben köteles megadni</w:t>
      </w:r>
      <w:r w:rsidRPr="004D54F7">
        <w:rPr>
          <w:rFonts w:ascii="Times New Roman" w:hAnsi="Times New Roman"/>
        </w:rPr>
        <w:t>.</w:t>
      </w:r>
    </w:p>
    <w:p w:rsidR="0026729C" w:rsidRDefault="00AA3665">
      <w:pPr>
        <w:spacing w:after="0"/>
        <w:jc w:val="both"/>
        <w:rPr>
          <w:rFonts w:ascii="Times New Roman" w:hAnsi="Times New Roman"/>
        </w:rPr>
      </w:pPr>
      <w:r>
        <w:rPr>
          <w:rFonts w:ascii="Times New Roman" w:hAnsi="Times New Roman"/>
        </w:rPr>
        <w:t>Ajánlatkérő, ha úgy ítéli meg, hogy a kérdés megválaszolása a megfelelő részvételre jelentkezéshez szükséges, azonban az ésszerű időben történő válaszadáshoz és a válasz figyelembevételéhez nem áll megfelelő idő rendelkezésre, a Kbt. 52. § (3) bekezdésében foglalt módon élhet a részvételi határidő meghosszabbítás</w:t>
      </w:r>
      <w:r w:rsidR="0026729C">
        <w:rPr>
          <w:rFonts w:ascii="Times New Roman" w:hAnsi="Times New Roman"/>
        </w:rPr>
        <w:t>ának lehetőségével.</w:t>
      </w:r>
    </w:p>
    <w:p w:rsidR="00587668" w:rsidRPr="00546602" w:rsidRDefault="00587668" w:rsidP="00C71FA0">
      <w:pPr>
        <w:spacing w:after="0"/>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w:t>
      </w:r>
      <w:r w:rsidR="00843DC9">
        <w:rPr>
          <w:rFonts w:ascii="Times New Roman" w:hAnsi="Times New Roman"/>
        </w:rPr>
        <w:t>egyidejűleg küldi meg valamennyi részvételre közvetlenül felhívott gazdasági szereplő részére</w:t>
      </w:r>
      <w:r>
        <w:rPr>
          <w:rFonts w:ascii="Times New Roman" w:hAnsi="Times New Roman"/>
        </w:rPr>
        <w:t>.</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Pr="004D54F7" w:rsidRDefault="00336336" w:rsidP="004D54F7">
      <w:pPr>
        <w:spacing w:after="0"/>
        <w:jc w:val="both"/>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336336" w:rsidRPr="004D54F7" w:rsidRDefault="00336336" w:rsidP="004D54F7">
      <w:pPr>
        <w:pStyle w:val="Cmsor3"/>
        <w:rPr>
          <w:b w:val="0"/>
          <w:iCs/>
        </w:rPr>
      </w:pPr>
      <w:bookmarkStart w:id="8" w:name="_Toc475694595"/>
      <w:r>
        <w:t xml:space="preserve">7. </w:t>
      </w:r>
      <w:r w:rsidRPr="004D54F7">
        <w:t>Közös részvételi jelentkezésre vonatkozó szabályok</w:t>
      </w:r>
      <w:bookmarkEnd w:id="8"/>
    </w:p>
    <w:p w:rsidR="00336336" w:rsidRPr="004D54F7" w:rsidRDefault="004D5C74" w:rsidP="004D54F7">
      <w:pPr>
        <w:spacing w:after="0"/>
        <w:jc w:val="both"/>
        <w:rPr>
          <w:rFonts w:ascii="Times New Roman" w:hAnsi="Times New Roman"/>
        </w:rPr>
      </w:pPr>
      <w:r w:rsidRPr="004D5C74">
        <w:rPr>
          <w:rFonts w:ascii="Times New Roman" w:hAnsi="Times New Roman"/>
        </w:rPr>
        <w:t>Bármely gazdasági szereplő, amelynek 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336336" w:rsidRPr="004D54F7" w:rsidRDefault="004D5C74" w:rsidP="004D54F7">
      <w:pPr>
        <w:spacing w:after="0"/>
        <w:jc w:val="both"/>
        <w:rPr>
          <w:rFonts w:ascii="Times New Roman" w:hAnsi="Times New Roman"/>
        </w:rPr>
      </w:pPr>
      <w:r w:rsidRPr="004D5C74">
        <w:rPr>
          <w:rFonts w:ascii="Times New Roman" w:hAnsi="Times New Roman"/>
        </w:rPr>
        <w:t xml:space="preserve">Közös részvételi jelentkezés benyújtása esetén a részvételre jelentkezésben utalni kell a közös részvételi jelentkezési szándékra, </w:t>
      </w:r>
      <w:r>
        <w:rPr>
          <w:rFonts w:ascii="Times New Roman" w:hAnsi="Times New Roman"/>
        </w:rPr>
        <w:t>é</w:t>
      </w:r>
      <w:r w:rsidRPr="004D5C74">
        <w:rPr>
          <w:rFonts w:ascii="Times New Roman" w:hAnsi="Times New Roman"/>
        </w:rPr>
        <w:t>s meg kell nevezni a közös részvételre jelentkezőket, illetve valamint a Kbt. 35. § (2) bekezdése nyomán a részvételre jelentkezők kötelesek maguk közül egy, a közbeszerzési eljárásban a közös részvételre jelentkezők nevében eljárni jogosult képviselőt megjelölni (név, cím, kapcsolattartó feltüntetésével).</w:t>
      </w:r>
      <w:r>
        <w:rPr>
          <w:rFonts w:ascii="Times New Roman" w:hAnsi="Times New Roman"/>
        </w:rPr>
        <w:t xml:space="preserve"> </w:t>
      </w:r>
      <w:r w:rsidR="00336336" w:rsidRPr="004D54F7">
        <w:rPr>
          <w:rFonts w:ascii="Times New Roman" w:hAnsi="Times New Roman"/>
        </w:rPr>
        <w:t xml:space="preserve">Közös részvételi jelentkezés esetén a közös részvételre jelentkezőknek </w:t>
      </w:r>
      <w:r w:rsidR="00D34610">
        <w:rPr>
          <w:rFonts w:ascii="Times New Roman" w:hAnsi="Times New Roman"/>
        </w:rPr>
        <w:t xml:space="preserve">írásbeli </w:t>
      </w:r>
      <w:r w:rsidR="00336336" w:rsidRPr="004D54F7">
        <w:rPr>
          <w:rFonts w:ascii="Times New Roman" w:hAnsi="Times New Roman"/>
        </w:rPr>
        <w:t>megállapodást kell kötniük egymással, melyben szabályozzák a közös részvételre jelentkezők egymás közötti és az ajánlatkérővel való kapcsolatát. Az együttműködési 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8D0925">
      <w:pPr>
        <w:pStyle w:val="Listaszerbekezds"/>
        <w:numPr>
          <w:ilvl w:val="0"/>
          <w:numId w:val="3"/>
        </w:numPr>
        <w:spacing w:line="276" w:lineRule="auto"/>
      </w:pPr>
      <w:r w:rsidRPr="004D54F7">
        <w:rPr>
          <w:sz w:val="22"/>
          <w:szCs w:val="22"/>
        </w:rPr>
        <w:lastRenderedPageBreak/>
        <w:t>a közös részvételre jelentkezők közös fellépés</w:t>
      </w:r>
      <w:r w:rsidR="003B776D">
        <w:rPr>
          <w:sz w:val="22"/>
          <w:szCs w:val="22"/>
        </w:rPr>
        <w:t>i</w:t>
      </w:r>
      <w:r w:rsidRPr="004D54F7">
        <w:rPr>
          <w:sz w:val="22"/>
          <w:szCs w:val="22"/>
        </w:rPr>
        <w:t xml:space="preserve"> formájának ismertetését és</w:t>
      </w:r>
    </w:p>
    <w:p w:rsidR="00336336" w:rsidRPr="009D34E1" w:rsidRDefault="00336336" w:rsidP="008D0925">
      <w:pPr>
        <w:pStyle w:val="Listaszerbekezds"/>
        <w:numPr>
          <w:ilvl w:val="0"/>
          <w:numId w:val="3"/>
        </w:numPr>
        <w:spacing w:line="276" w:lineRule="auto"/>
      </w:pPr>
      <w:r w:rsidRPr="004D54F7">
        <w:rPr>
          <w:sz w:val="22"/>
          <w:szCs w:val="22"/>
        </w:rPr>
        <w:t>a részvételi jelentkezés aláírása módjának ismertetését, és</w:t>
      </w:r>
    </w:p>
    <w:p w:rsidR="00336336" w:rsidRPr="009D34E1" w:rsidRDefault="00336336" w:rsidP="008D0925">
      <w:pPr>
        <w:pStyle w:val="Listaszerbekezds"/>
        <w:numPr>
          <w:ilvl w:val="0"/>
          <w:numId w:val="3"/>
        </w:numPr>
        <w:spacing w:line="276" w:lineRule="auto"/>
      </w:pPr>
      <w:r w:rsidRPr="004D54F7">
        <w:rPr>
          <w:sz w:val="22"/>
          <w:szCs w:val="22"/>
        </w:rPr>
        <w:t>a részesedés mértékének feltüntetését, és</w:t>
      </w:r>
    </w:p>
    <w:p w:rsidR="00336336" w:rsidRDefault="00336336" w:rsidP="008D0925">
      <w:pPr>
        <w:pStyle w:val="Listaszerbekezds"/>
        <w:numPr>
          <w:ilvl w:val="0"/>
          <w:numId w:val="3"/>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8D0925">
      <w:pPr>
        <w:pStyle w:val="Listaszerbekezds"/>
        <w:numPr>
          <w:ilvl w:val="0"/>
          <w:numId w:val="3"/>
        </w:numPr>
        <w:spacing w:line="276" w:lineRule="auto"/>
      </w:pPr>
      <w:r w:rsidRPr="004D54F7">
        <w:rPr>
          <w:sz w:val="22"/>
          <w:szCs w:val="22"/>
        </w:rPr>
        <w:t>a részvételi jelentkezésben vállalt kötelezettségek megosztásának ismertetését, és</w:t>
      </w:r>
    </w:p>
    <w:p w:rsidR="00336336" w:rsidRPr="004D54F7" w:rsidRDefault="00336336" w:rsidP="008D0925">
      <w:pPr>
        <w:pStyle w:val="Listaszerbekezds"/>
        <w:numPr>
          <w:ilvl w:val="0"/>
          <w:numId w:val="3"/>
        </w:numPr>
        <w:spacing w:line="276" w:lineRule="auto"/>
      </w:pPr>
      <w:r w:rsidRPr="004D54F7">
        <w:rPr>
          <w:sz w:val="22"/>
          <w:szCs w:val="22"/>
        </w:rPr>
        <w:t>a részvételi jelentkezésben vállalt kötelezettségeken belül azokat, amelyeket:</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8D0925">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8D0925">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8D0925">
      <w:pPr>
        <w:pStyle w:val="Listaszerbekezds"/>
        <w:numPr>
          <w:ilvl w:val="0"/>
          <w:numId w:val="3"/>
        </w:numPr>
        <w:spacing w:line="276" w:lineRule="auto"/>
      </w:pPr>
      <w:r w:rsidRPr="004D54F7">
        <w:rPr>
          <w:sz w:val="22"/>
          <w:szCs w:val="22"/>
        </w:rPr>
        <w:t xml:space="preserve">azon megállapodást, miszerint közös részvételre jelentkezők a szerződésben vállalt valamennyi kötelezettség teljesítéséért </w:t>
      </w:r>
      <w:r w:rsidR="00D34610">
        <w:rPr>
          <w:sz w:val="22"/>
          <w:szCs w:val="22"/>
        </w:rPr>
        <w:t xml:space="preserve">az Ajánlatkérő felé </w:t>
      </w:r>
      <w:r w:rsidRPr="004D54F7">
        <w:rPr>
          <w:sz w:val="22"/>
          <w:szCs w:val="22"/>
        </w:rPr>
        <w:t>egyetemleges felelősséget vállalnak, és</w:t>
      </w:r>
    </w:p>
    <w:p w:rsidR="00336336" w:rsidRPr="004D54F7" w:rsidRDefault="00336336" w:rsidP="008D0925">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Default="00336336" w:rsidP="004D54F7">
      <w:pPr>
        <w:spacing w:after="0"/>
        <w:rPr>
          <w:rFonts w:ascii="Times New Roman" w:hAnsi="Times New Roman"/>
        </w:rPr>
      </w:pPr>
    </w:p>
    <w:p w:rsidR="00336336" w:rsidRPr="00CA4335"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sidRPr="00CA4335">
        <w:rPr>
          <w:rFonts w:ascii="Times New Roman" w:hAnsi="Times New Roman"/>
        </w:rPr>
        <w:t>változás nem következhet be.</w:t>
      </w:r>
    </w:p>
    <w:p w:rsidR="00336336" w:rsidRPr="00613BB5" w:rsidRDefault="00336336" w:rsidP="004D54F7">
      <w:pPr>
        <w:spacing w:after="0"/>
        <w:jc w:val="both"/>
        <w:rPr>
          <w:rFonts w:ascii="Times New Roman" w:hAnsi="Times New Roman"/>
        </w:rPr>
      </w:pPr>
    </w:p>
    <w:p w:rsidR="00336336" w:rsidRPr="009A1467" w:rsidRDefault="00336336" w:rsidP="004D54F7">
      <w:pPr>
        <w:spacing w:after="0"/>
        <w:jc w:val="both"/>
        <w:rPr>
          <w:rFonts w:ascii="Times New Roman" w:hAnsi="Times New Roman"/>
        </w:rPr>
      </w:pPr>
      <w:r w:rsidRPr="00613BB5">
        <w:rPr>
          <w:rFonts w:ascii="Times New Roman" w:hAnsi="Times New Roman"/>
        </w:rPr>
        <w:t>A közös részvételre jelentkezők csoportjának képviseletében tett minden nyilatkozatnak egyértelműen tartalmaznia kell a közös részvételre jelentkezők me</w:t>
      </w:r>
      <w:r w:rsidRPr="009A1467">
        <w:rPr>
          <w:rFonts w:ascii="Times New Roman" w:hAnsi="Times New Roman"/>
        </w:rPr>
        <w:t>gjelölését.</w:t>
      </w:r>
    </w:p>
    <w:p w:rsidR="00336336" w:rsidRPr="009A1467"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A1467">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9" w:name="_Toc475694596"/>
      <w:smartTag w:uri="urn:schemas-microsoft-com:office:smarttags" w:element="metricconverter">
        <w:smartTagPr>
          <w:attr w:name="ProductID" w:val="8. A"/>
        </w:smartTagPr>
        <w:r>
          <w:t xml:space="preserve">8. </w:t>
        </w:r>
        <w:r w:rsidRPr="004D54F7">
          <w:t>A</w:t>
        </w:r>
      </w:smartTag>
      <w:r w:rsidRPr="004D54F7">
        <w:t xml:space="preserve"> részvételre jelentkezés költsége</w:t>
      </w:r>
      <w:bookmarkEnd w:id="9"/>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 xml:space="preserve">Az ajánlatkérő nem felel </w:t>
      </w:r>
      <w:r w:rsidR="00D34610">
        <w:rPr>
          <w:rFonts w:ascii="Times New Roman" w:hAnsi="Times New Roman"/>
        </w:rPr>
        <w:t>és/</w:t>
      </w:r>
      <w:r w:rsidRPr="004D54F7">
        <w:rPr>
          <w:rFonts w:ascii="Times New Roman" w:hAnsi="Times New Roman"/>
        </w:rPr>
        <w:t>vagy nem fizet semmiféle költségért vagy</w:t>
      </w:r>
      <w:r w:rsidR="00D34610">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D34610">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0" w:name="_Toc475694597"/>
      <w:smartTag w:uri="urn:schemas-microsoft-com:office:smarttags" w:element="metricconverter">
        <w:smartTagPr>
          <w:attr w:name="ProductID" w:val="9. A"/>
        </w:smartTagPr>
        <w:r>
          <w:t xml:space="preserve">9. </w:t>
        </w:r>
        <w:r w:rsidRPr="004D54F7">
          <w:t>A</w:t>
        </w:r>
      </w:smartTag>
      <w:r w:rsidRPr="004D54F7">
        <w:t xml:space="preserve"> részvételi jelentkezés formája, </w:t>
      </w:r>
      <w:r>
        <w:t xml:space="preserve">benyújtásának </w:t>
      </w:r>
      <w:r w:rsidRPr="004D54F7">
        <w:t>helye és határideje</w:t>
      </w:r>
      <w:bookmarkEnd w:id="10"/>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074808" w:rsidRDefault="00336336" w:rsidP="004D54F7">
      <w:pPr>
        <w:spacing w:after="0"/>
        <w:rPr>
          <w:rFonts w:ascii="Times New Roman" w:hAnsi="Times New Roman"/>
        </w:rPr>
      </w:pPr>
      <w:r w:rsidRPr="004D54F7">
        <w:rPr>
          <w:rFonts w:ascii="Times New Roman" w:hAnsi="Times New Roman"/>
        </w:rPr>
        <w:lastRenderedPageBreak/>
        <w:t>Helyszín: MÁV</w:t>
      </w:r>
      <w:r w:rsidRPr="0004022A">
        <w:rPr>
          <w:rFonts w:ascii="Times New Roman" w:hAnsi="Times New Roman"/>
        </w:rPr>
        <w:t xml:space="preserve">-START Vasúti Személyszállító Zrt. Beszerzési </w:t>
      </w:r>
      <w:r w:rsidR="007A7613" w:rsidRPr="00074808">
        <w:rPr>
          <w:rFonts w:ascii="Times New Roman" w:hAnsi="Times New Roman"/>
        </w:rPr>
        <w:t>Igazgatóság</w:t>
      </w:r>
      <w:r w:rsidR="0004022A" w:rsidRPr="00074808">
        <w:rPr>
          <w:rFonts w:ascii="Times New Roman" w:hAnsi="Times New Roman"/>
        </w:rPr>
        <w:t xml:space="preserve"> </w:t>
      </w:r>
      <w:r w:rsidR="00CA4335" w:rsidRPr="00074808">
        <w:rPr>
          <w:rFonts w:ascii="Times New Roman" w:hAnsi="Times New Roman"/>
        </w:rPr>
        <w:t>Beszerzési Működéstámogatás</w:t>
      </w:r>
      <w:r w:rsidRPr="00074808">
        <w:rPr>
          <w:rFonts w:ascii="Times New Roman" w:hAnsi="Times New Roman"/>
        </w:rPr>
        <w:t xml:space="preserve"> Szervezet 1087 Budapest, Könyves Kálmán krt. 54-60. </w:t>
      </w:r>
      <w:r w:rsidR="0004022A" w:rsidRPr="00074808">
        <w:rPr>
          <w:rFonts w:ascii="Times New Roman" w:hAnsi="Times New Roman"/>
        </w:rPr>
        <w:t xml:space="preserve">263. </w:t>
      </w:r>
      <w:r w:rsidRPr="00074808">
        <w:rPr>
          <w:rFonts w:ascii="Times New Roman" w:hAnsi="Times New Roman"/>
        </w:rPr>
        <w:t>iroda</w:t>
      </w:r>
    </w:p>
    <w:p w:rsidR="00336336" w:rsidRPr="004D54F7" w:rsidRDefault="00336336" w:rsidP="004D54F7">
      <w:pPr>
        <w:spacing w:after="0"/>
        <w:rPr>
          <w:rFonts w:ascii="Times New Roman" w:hAnsi="Times New Roman"/>
        </w:rPr>
      </w:pPr>
      <w:r w:rsidRPr="00074808">
        <w:rPr>
          <w:rFonts w:ascii="Times New Roman" w:hAnsi="Times New Roman"/>
        </w:rPr>
        <w:t xml:space="preserve">Címzett: </w:t>
      </w:r>
      <w:r w:rsidR="00CA4335" w:rsidRPr="0004022A">
        <w:rPr>
          <w:rFonts w:ascii="Times New Roman" w:hAnsi="Times New Roman"/>
        </w:rPr>
        <w:t>Dobos Marianna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EA1527" w:rsidRDefault="00EA1527" w:rsidP="004D54F7">
      <w:pPr>
        <w:spacing w:after="0"/>
        <w:jc w:val="both"/>
        <w:rPr>
          <w:rFonts w:ascii="Times New Roman" w:hAnsi="Times New Roman"/>
        </w:rPr>
      </w:pPr>
    </w:p>
    <w:p w:rsidR="00613BB5" w:rsidRPr="004D54F7" w:rsidRDefault="00613BB5" w:rsidP="004D54F7">
      <w:pPr>
        <w:spacing w:after="0"/>
        <w:jc w:val="both"/>
        <w:rPr>
          <w:rFonts w:ascii="Times New Roman" w:hAnsi="Times New Roman"/>
        </w:rPr>
      </w:pPr>
      <w:r>
        <w:rPr>
          <w:rFonts w:ascii="Times New Roman" w:hAnsi="Times New Roman"/>
        </w:rPr>
        <w:t>Részvételi jelentkezéssel szemben támasztott formai követelmények:</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a) </w:t>
      </w:r>
      <w:r>
        <w:rPr>
          <w:rFonts w:ascii="Times New Roman" w:hAnsi="Times New Roman"/>
        </w:rPr>
        <w:tab/>
      </w:r>
      <w:proofErr w:type="spellStart"/>
      <w:r>
        <w:rPr>
          <w:rFonts w:ascii="Times New Roman" w:hAnsi="Times New Roman"/>
        </w:rPr>
        <w:t>A</w:t>
      </w:r>
      <w:proofErr w:type="spellEnd"/>
      <w:r>
        <w:rPr>
          <w:rFonts w:ascii="Times New Roman" w:hAnsi="Times New Roman"/>
        </w:rPr>
        <w:t xml:space="preserve"> részvételi jelentkezés</w:t>
      </w:r>
      <w:r w:rsidRPr="00B84E84">
        <w:rPr>
          <w:rFonts w:ascii="Times New Roman" w:hAnsi="Times New Roman"/>
        </w:rPr>
        <w:t xml:space="preserve"> eredeti példányát zsinórral, lapozhatóan össze kell fűzn</w:t>
      </w:r>
      <w:r>
        <w:rPr>
          <w:rFonts w:ascii="Times New Roman" w:hAnsi="Times New Roman"/>
        </w:rPr>
        <w:t>i, a csomót matricával a részvételi jelentkezés</w:t>
      </w:r>
      <w:r w:rsidRPr="00B84E84">
        <w:rPr>
          <w:rFonts w:ascii="Times New Roman" w:hAnsi="Times New Roman"/>
        </w:rPr>
        <w:t xml:space="preserve"> első vagy hátsó lapjához kell rögzíteni, a matricát le kell</w:t>
      </w:r>
      <w:r>
        <w:rPr>
          <w:rFonts w:ascii="Times New Roman" w:hAnsi="Times New Roman"/>
        </w:rPr>
        <w:t xml:space="preserve"> bélyegezni, vagy a részvételre jelentkező</w:t>
      </w:r>
      <w:r w:rsidRPr="00B84E84">
        <w:rPr>
          <w:rFonts w:ascii="Times New Roman" w:hAnsi="Times New Roman"/>
        </w:rPr>
        <w:t xml:space="preserve"> részéről erre jogosultnak alá kell írni, úgy hogy a bélyegző, illetőleg az aláírás legalább egy része a matricán legyen;</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b) </w:t>
      </w:r>
      <w:r>
        <w:rPr>
          <w:rFonts w:ascii="Times New Roman" w:hAnsi="Times New Roman"/>
        </w:rPr>
        <w:tab/>
        <w:t>A részvételi jelentkezés</w:t>
      </w:r>
      <w:r w:rsidRPr="00B84E84">
        <w:rPr>
          <w:rFonts w:ascii="Times New Roman" w:hAnsi="Times New Roman"/>
        </w:rPr>
        <w:t xml:space="preserve"> oldalszámozása eggyel kezdődjön, és oldalanként 1-gyel növekedjen. Elegendő a szöveget vagy számokat vagy képet tartalmazó oldalakat számozni, az üres oldalakat nem kell, de lehet. A címlapot és hátlapot (ha vannak) nem kell, de lehet számozni.</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c) </w:t>
      </w:r>
      <w:r>
        <w:rPr>
          <w:rFonts w:ascii="Times New Roman" w:hAnsi="Times New Roman"/>
        </w:rPr>
        <w:tab/>
        <w:t>A részvételi jelentkezésnek</w:t>
      </w:r>
      <w:r w:rsidRPr="00B84E84">
        <w:rPr>
          <w:rFonts w:ascii="Times New Roman" w:hAnsi="Times New Roman"/>
        </w:rPr>
        <w:t xml:space="preserve"> az elején tartalomjegyzéket kell tartalma</w:t>
      </w:r>
      <w:r>
        <w:rPr>
          <w:rFonts w:ascii="Times New Roman" w:hAnsi="Times New Roman"/>
        </w:rPr>
        <w:t>znia, mely alapján a részvételi jelentkezésben</w:t>
      </w:r>
      <w:r w:rsidRPr="00B84E84">
        <w:rPr>
          <w:rFonts w:ascii="Times New Roman" w:hAnsi="Times New Roman"/>
        </w:rPr>
        <w:t xml:space="preserve"> szereplő dokumentumok oldalszám alapján megtalálhatóak;</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d) </w:t>
      </w:r>
      <w:r>
        <w:rPr>
          <w:rFonts w:ascii="Times New Roman" w:hAnsi="Times New Roman"/>
        </w:rPr>
        <w:tab/>
        <w:t>A</w:t>
      </w:r>
      <w:r w:rsidRPr="00B84E84">
        <w:rPr>
          <w:rFonts w:ascii="Times New Roman" w:hAnsi="Times New Roman"/>
        </w:rPr>
        <w:t xml:space="preserve"> </w:t>
      </w:r>
      <w:r>
        <w:rPr>
          <w:rFonts w:ascii="Times New Roman" w:hAnsi="Times New Roman"/>
        </w:rPr>
        <w:t xml:space="preserve">részvételi jelentkezést </w:t>
      </w:r>
      <w:r w:rsidRPr="00B84E84">
        <w:rPr>
          <w:rFonts w:ascii="Times New Roman" w:hAnsi="Times New Roman"/>
        </w:rPr>
        <w:t xml:space="preserve">zárt csomagolásban, magyar nyelven, 1 papír alapú példányban kell benyújtani. </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e) </w:t>
      </w:r>
      <w:r>
        <w:rPr>
          <w:rFonts w:ascii="Times New Roman" w:hAnsi="Times New Roman"/>
        </w:rPr>
        <w:tab/>
        <w:t>A részvételi jelentkezést</w:t>
      </w:r>
      <w:r w:rsidRPr="00B84E84">
        <w:rPr>
          <w:rFonts w:ascii="Times New Roman" w:hAnsi="Times New Roman"/>
        </w:rPr>
        <w:t xml:space="preserve"> a papír alapú példánnyal mindenben megegyező elektronikus másolati példányban (</w:t>
      </w:r>
      <w:proofErr w:type="spellStart"/>
      <w:r w:rsidRPr="00B84E84">
        <w:rPr>
          <w:rFonts w:ascii="Times New Roman" w:hAnsi="Times New Roman"/>
        </w:rPr>
        <w:t>szkennelve</w:t>
      </w:r>
      <w:proofErr w:type="spellEnd"/>
      <w:r w:rsidRPr="00B84E84">
        <w:rPr>
          <w:rFonts w:ascii="Times New Roman" w:hAnsi="Times New Roman"/>
        </w:rPr>
        <w:t>, .</w:t>
      </w:r>
      <w:proofErr w:type="spellStart"/>
      <w:r w:rsidRPr="00B84E84">
        <w:rPr>
          <w:rFonts w:ascii="Times New Roman" w:hAnsi="Times New Roman"/>
        </w:rPr>
        <w:t>pdf</w:t>
      </w:r>
      <w:proofErr w:type="spellEnd"/>
      <w:r w:rsidRPr="00B84E84">
        <w:rPr>
          <w:rFonts w:ascii="Times New Roman" w:hAnsi="Times New Roman"/>
        </w:rPr>
        <w:t xml:space="preserve"> kiterjesztésű file formájában) is be kell nyújtani</w:t>
      </w:r>
      <w:r>
        <w:rPr>
          <w:rFonts w:ascii="Times New Roman" w:hAnsi="Times New Roman"/>
        </w:rPr>
        <w:t>, CD-n vagy DVD-n, a részvételi jelentkezéshez</w:t>
      </w:r>
      <w:r w:rsidRPr="00B84E84">
        <w:rPr>
          <w:rFonts w:ascii="Times New Roman" w:hAnsi="Times New Roman"/>
        </w:rPr>
        <w:t xml:space="preserve"> mellékelve.</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f) </w:t>
      </w:r>
      <w:r>
        <w:rPr>
          <w:rFonts w:ascii="Times New Roman" w:hAnsi="Times New Roman"/>
        </w:rPr>
        <w:tab/>
        <w:t>A részvételi jelentkezés</w:t>
      </w:r>
      <w:r w:rsidRPr="00B84E84">
        <w:rPr>
          <w:rFonts w:ascii="Times New Roman" w:hAnsi="Times New Roman"/>
        </w:rPr>
        <w:t xml:space="preserve"> külső csomagolásán </w:t>
      </w:r>
      <w:r w:rsidRPr="00B84E84">
        <w:rPr>
          <w:rFonts w:ascii="Times New Roman" w:hAnsi="Times New Roman"/>
          <w:b/>
          <w:i/>
        </w:rPr>
        <w:t>„</w:t>
      </w:r>
      <w:r w:rsidR="0004022A">
        <w:rPr>
          <w:b/>
          <w:color w:val="000000"/>
        </w:rPr>
        <w:t xml:space="preserve">Celldömölk B típusú </w:t>
      </w:r>
      <w:proofErr w:type="spellStart"/>
      <w:r w:rsidR="0004022A">
        <w:rPr>
          <w:b/>
          <w:color w:val="000000"/>
        </w:rPr>
        <w:t>kocsijavító</w:t>
      </w:r>
      <w:proofErr w:type="spellEnd"/>
      <w:r w:rsidR="0004022A">
        <w:rPr>
          <w:b/>
          <w:color w:val="000000"/>
        </w:rPr>
        <w:t xml:space="preserve"> műhely és SZOC épület </w:t>
      </w:r>
      <w:proofErr w:type="spellStart"/>
      <w:r w:rsidR="0004022A">
        <w:rPr>
          <w:b/>
          <w:color w:val="000000"/>
        </w:rPr>
        <w:t>lapostető</w:t>
      </w:r>
      <w:proofErr w:type="spellEnd"/>
      <w:r w:rsidR="0004022A">
        <w:rPr>
          <w:b/>
          <w:color w:val="000000"/>
        </w:rPr>
        <w:t xml:space="preserve"> szigetelésének és csapadékvíz-elvezető rendszerének felújítása – Tervezés és kivitelezés</w:t>
      </w:r>
      <w:r w:rsidRPr="00B84E84">
        <w:rPr>
          <w:rFonts w:ascii="Times New Roman" w:hAnsi="Times New Roman"/>
          <w:b/>
          <w:i/>
        </w:rPr>
        <w:t>”</w:t>
      </w:r>
      <w:r w:rsidRPr="00B84E84">
        <w:rPr>
          <w:rFonts w:ascii="Times New Roman" w:hAnsi="Times New Roman"/>
        </w:rPr>
        <w:t xml:space="preserve"> meg</w:t>
      </w:r>
      <w:r>
        <w:rPr>
          <w:rFonts w:ascii="Times New Roman" w:hAnsi="Times New Roman"/>
        </w:rPr>
        <w:t>jelölést valamint a részvételre jelentkező</w:t>
      </w:r>
      <w:r w:rsidRPr="00B84E84">
        <w:rPr>
          <w:rFonts w:ascii="Times New Roman" w:hAnsi="Times New Roman"/>
        </w:rPr>
        <w:t xml:space="preserve"> nevét és címét kell feltüntetni. Ajánlatkérő tájékoztatásul közli, hogy amennyib</w:t>
      </w:r>
      <w:r>
        <w:rPr>
          <w:rFonts w:ascii="Times New Roman" w:hAnsi="Times New Roman"/>
        </w:rPr>
        <w:t>en a csomagoláson a részvételre jelentkező</w:t>
      </w:r>
      <w:r w:rsidRPr="00B84E84">
        <w:rPr>
          <w:rFonts w:ascii="Times New Roman" w:hAnsi="Times New Roman"/>
        </w:rPr>
        <w:t xml:space="preserve"> nem tünteti fel a </w:t>
      </w:r>
      <w:r>
        <w:rPr>
          <w:rFonts w:ascii="Times New Roman" w:hAnsi="Times New Roman"/>
          <w:b/>
        </w:rPr>
        <w:t>„</w:t>
      </w:r>
      <w:proofErr w:type="spellStart"/>
      <w:r>
        <w:rPr>
          <w:rFonts w:ascii="Times New Roman" w:hAnsi="Times New Roman"/>
          <w:b/>
        </w:rPr>
        <w:t>A</w:t>
      </w:r>
      <w:proofErr w:type="spellEnd"/>
      <w:r>
        <w:rPr>
          <w:rFonts w:ascii="Times New Roman" w:hAnsi="Times New Roman"/>
          <w:b/>
        </w:rPr>
        <w:t xml:space="preserve"> részvételi</w:t>
      </w:r>
      <w:r w:rsidRPr="00B84E84">
        <w:rPr>
          <w:rFonts w:ascii="Times New Roman" w:hAnsi="Times New Roman"/>
          <w:b/>
        </w:rPr>
        <w:t xml:space="preserve"> határidő lejártáig</w:t>
      </w:r>
      <w:r w:rsidRPr="003765CF">
        <w:rPr>
          <w:rFonts w:ascii="Times New Roman" w:hAnsi="Times New Roman"/>
          <w:b/>
        </w:rPr>
        <w:t xml:space="preserve"> (</w:t>
      </w:r>
      <w:r w:rsidR="00D501CB" w:rsidRPr="003765CF">
        <w:rPr>
          <w:rFonts w:ascii="Times New Roman" w:hAnsi="Times New Roman"/>
          <w:b/>
        </w:rPr>
        <w:t xml:space="preserve">2017. 07. </w:t>
      </w:r>
      <w:r w:rsidR="003E4116">
        <w:rPr>
          <w:rFonts w:ascii="Times New Roman" w:hAnsi="Times New Roman"/>
          <w:b/>
        </w:rPr>
        <w:t>2</w:t>
      </w:r>
      <w:r w:rsidR="00513016">
        <w:rPr>
          <w:rFonts w:ascii="Times New Roman" w:hAnsi="Times New Roman"/>
          <w:b/>
        </w:rPr>
        <w:t>7</w:t>
      </w:r>
      <w:r w:rsidR="00D501CB" w:rsidRPr="003765CF">
        <w:rPr>
          <w:rFonts w:ascii="Times New Roman" w:hAnsi="Times New Roman"/>
          <w:b/>
        </w:rPr>
        <w:t>. 1</w:t>
      </w:r>
      <w:r w:rsidR="003E4116">
        <w:rPr>
          <w:rFonts w:ascii="Times New Roman" w:hAnsi="Times New Roman"/>
          <w:b/>
        </w:rPr>
        <w:t>0</w:t>
      </w:r>
      <w:r w:rsidR="00D501CB" w:rsidRPr="003765CF">
        <w:rPr>
          <w:rFonts w:ascii="Times New Roman" w:hAnsi="Times New Roman"/>
          <w:b/>
        </w:rPr>
        <w:t>:00 óra</w:t>
      </w:r>
      <w:r w:rsidRPr="003765CF">
        <w:rPr>
          <w:rFonts w:ascii="Times New Roman" w:hAnsi="Times New Roman"/>
          <w:b/>
        </w:rPr>
        <w:t>)</w:t>
      </w:r>
      <w:r w:rsidRPr="00B84E84">
        <w:rPr>
          <w:rFonts w:ascii="Times New Roman" w:hAnsi="Times New Roman"/>
          <w:b/>
        </w:rPr>
        <w:t xml:space="preserve"> nem bontható fel” </w:t>
      </w:r>
      <w:r w:rsidRPr="00B84E84">
        <w:rPr>
          <w:rFonts w:ascii="Times New Roman" w:hAnsi="Times New Roman"/>
        </w:rPr>
        <w:t>feliratot, úgy nem tud felelősséget</w:t>
      </w:r>
      <w:r>
        <w:rPr>
          <w:rFonts w:ascii="Times New Roman" w:hAnsi="Times New Roman"/>
        </w:rPr>
        <w:t xml:space="preserve"> vállalni annak a részvételi</w:t>
      </w:r>
      <w:r w:rsidRPr="00B84E84">
        <w:rPr>
          <w:rFonts w:ascii="Times New Roman" w:hAnsi="Times New Roman"/>
        </w:rPr>
        <w:t xml:space="preserve"> határidő előtt történő felbontásáért.</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g) </w:t>
      </w:r>
      <w:r>
        <w:rPr>
          <w:rFonts w:ascii="Times New Roman" w:hAnsi="Times New Roman"/>
        </w:rPr>
        <w:tab/>
        <w:t>A részvételi jelentkezésben lévő, minden –a részvételre jelentkező</w:t>
      </w:r>
      <w:r w:rsidRPr="00B84E84">
        <w:rPr>
          <w:rFonts w:ascii="Times New Roman" w:hAnsi="Times New Roman"/>
        </w:rPr>
        <w:t xml:space="preserve"> vagy alvállalkozó, vagy alkalmasság igazolásában részt vevő szervezet által készített – dokumentumot (nyilatkozatot) a végén alá kell írnia az adott gazdasági szereplőnél erre jogosult(</w:t>
      </w:r>
      <w:proofErr w:type="spellStart"/>
      <w:r w:rsidRPr="00B84E84">
        <w:rPr>
          <w:rFonts w:ascii="Times New Roman" w:hAnsi="Times New Roman"/>
        </w:rPr>
        <w:t>ak</w:t>
      </w:r>
      <w:proofErr w:type="spellEnd"/>
      <w:r w:rsidRPr="00B84E84">
        <w:rPr>
          <w:rFonts w:ascii="Times New Roman" w:hAnsi="Times New Roman"/>
        </w:rPr>
        <w:t>)</w:t>
      </w:r>
      <w:proofErr w:type="spellStart"/>
      <w:r w:rsidRPr="00B84E84">
        <w:rPr>
          <w:rFonts w:ascii="Times New Roman" w:hAnsi="Times New Roman"/>
        </w:rPr>
        <w:t>nak</w:t>
      </w:r>
      <w:proofErr w:type="spellEnd"/>
      <w:r w:rsidRPr="00B84E84">
        <w:rPr>
          <w:rFonts w:ascii="Times New Roman" w:hAnsi="Times New Roman"/>
        </w:rPr>
        <w:t xml:space="preserve"> vagy olyan személynek, vagy személyeknek aki(k) erre a jogosult személy(</w:t>
      </w:r>
      <w:proofErr w:type="spellStart"/>
      <w:r w:rsidRPr="00B84E84">
        <w:rPr>
          <w:rFonts w:ascii="Times New Roman" w:hAnsi="Times New Roman"/>
        </w:rPr>
        <w:t>ek</w:t>
      </w:r>
      <w:proofErr w:type="spellEnd"/>
      <w:r w:rsidRPr="00B84E84">
        <w:rPr>
          <w:rFonts w:ascii="Times New Roman" w:hAnsi="Times New Roman"/>
        </w:rPr>
        <w:t>)</w:t>
      </w:r>
      <w:proofErr w:type="spellStart"/>
      <w:r w:rsidRPr="00B84E84">
        <w:rPr>
          <w:rFonts w:ascii="Times New Roman" w:hAnsi="Times New Roman"/>
        </w:rPr>
        <w:t>től</w:t>
      </w:r>
      <w:proofErr w:type="spellEnd"/>
      <w:r w:rsidRPr="00B84E84">
        <w:rPr>
          <w:rFonts w:ascii="Times New Roman" w:hAnsi="Times New Roman"/>
        </w:rPr>
        <w:t xml:space="preserve"> írásos felhatalmazást kaptak.</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 xml:space="preserve">h) </w:t>
      </w:r>
      <w:r>
        <w:rPr>
          <w:rFonts w:ascii="Times New Roman" w:hAnsi="Times New Roman"/>
        </w:rPr>
        <w:tab/>
        <w:t>A részvételi jelentkezés</w:t>
      </w:r>
      <w:r w:rsidRPr="00B84E84">
        <w:rPr>
          <w:rFonts w:ascii="Times New Roman" w:hAnsi="Times New Roman"/>
        </w:rPr>
        <w:t xml:space="preserve"> mi</w:t>
      </w:r>
      <w:r>
        <w:rPr>
          <w:rFonts w:ascii="Times New Roman" w:hAnsi="Times New Roman"/>
        </w:rPr>
        <w:t>nden olyan oldalát, amelyen – a részvételi jelentkezés</w:t>
      </w:r>
      <w:r w:rsidRPr="00B84E84">
        <w:rPr>
          <w:rFonts w:ascii="Times New Roman" w:hAnsi="Times New Roman"/>
        </w:rPr>
        <w:t xml:space="preserve"> beadása előtt – módosítást hajtottak végre, az adott dokumentumot aláíró személynek vagy személyeknek a módosításnál is kézjeggyel kell ellátni.</w:t>
      </w:r>
    </w:p>
    <w:p w:rsidR="00613BB5" w:rsidRPr="00B84E84" w:rsidRDefault="00613BB5" w:rsidP="00613BB5">
      <w:pPr>
        <w:widowControl w:val="0"/>
        <w:autoSpaceDE w:val="0"/>
        <w:autoSpaceDN w:val="0"/>
        <w:adjustRightInd w:val="0"/>
        <w:ind w:left="1418" w:hanging="567"/>
        <w:jc w:val="both"/>
        <w:rPr>
          <w:rFonts w:ascii="Times New Roman" w:hAnsi="Times New Roman"/>
        </w:rPr>
      </w:pPr>
      <w:r>
        <w:rPr>
          <w:rFonts w:ascii="Times New Roman" w:hAnsi="Times New Roman"/>
        </w:rPr>
        <w:t>i)</w:t>
      </w:r>
      <w:r>
        <w:rPr>
          <w:rFonts w:ascii="Times New Roman" w:hAnsi="Times New Roman"/>
        </w:rPr>
        <w:tab/>
        <w:t>A részvételi jelentkezés</w:t>
      </w:r>
      <w:r w:rsidRPr="00B84E84">
        <w:rPr>
          <w:rFonts w:ascii="Times New Roman" w:hAnsi="Times New Roman"/>
        </w:rPr>
        <w:t xml:space="preserve"> elektronikus példánya és papír alapú példánya közötti eltérés </w:t>
      </w:r>
      <w:r w:rsidRPr="00B84E84">
        <w:rPr>
          <w:rFonts w:ascii="Times New Roman" w:hAnsi="Times New Roman"/>
        </w:rPr>
        <w:lastRenderedPageBreak/>
        <w:t>esetén a papír alapú példány tartalma az irányadó.</w:t>
      </w:r>
    </w:p>
    <w:p w:rsidR="00B97FD1" w:rsidRPr="004D54F7" w:rsidRDefault="00B97FD1"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ismerteti</w:t>
      </w:r>
      <w:r w:rsidR="00712B38" w:rsidRPr="00712B38">
        <w:rPr>
          <w:rFonts w:ascii="Times New Roman" w:hAnsi="Times New Roman"/>
        </w:rPr>
        <w:tab/>
        <w:t>azon gazdasági szereplőket (a név, és a székhely/lakóhely megjelölésével), amelyek részére az eljárást megindító felhívást a saját kezdeményezésére küldte meg</w:t>
      </w:r>
      <w:r w:rsidRPr="004D54F7">
        <w:rPr>
          <w:rFonts w:ascii="Times New Roman" w:hAnsi="Times New Roman"/>
        </w:rPr>
        <w:t xml:space="preserve"> az alábbi adatokat:</w:t>
      </w:r>
    </w:p>
    <w:p w:rsidR="00F21DB6" w:rsidRPr="00912A6E"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nev</w:t>
      </w:r>
      <w:r>
        <w:rPr>
          <w:sz w:val="22"/>
          <w:szCs w:val="22"/>
        </w:rPr>
        <w:t>ét</w:t>
      </w:r>
      <w:r w:rsidR="00336336" w:rsidRPr="00912A6E">
        <w:rPr>
          <w:sz w:val="22"/>
          <w:szCs w:val="22"/>
        </w:rPr>
        <w:t>,</w:t>
      </w:r>
    </w:p>
    <w:p w:rsidR="004D5C74" w:rsidRDefault="00712B38" w:rsidP="008D0925">
      <w:pPr>
        <w:pStyle w:val="Listaszerbekezds"/>
        <w:numPr>
          <w:ilvl w:val="1"/>
          <w:numId w:val="4"/>
        </w:numPr>
        <w:spacing w:line="240" w:lineRule="auto"/>
        <w:ind w:left="425" w:hanging="357"/>
        <w:rPr>
          <w:sz w:val="22"/>
          <w:szCs w:val="22"/>
        </w:rPr>
      </w:pPr>
      <w:r>
        <w:rPr>
          <w:sz w:val="22"/>
          <w:szCs w:val="22"/>
        </w:rPr>
        <w:t xml:space="preserve">a </w:t>
      </w:r>
      <w:r w:rsidR="00336336" w:rsidRPr="00912A6E">
        <w:rPr>
          <w:sz w:val="22"/>
          <w:szCs w:val="22"/>
        </w:rPr>
        <w:t>részvételre jelentkező cím</w:t>
      </w:r>
      <w:r>
        <w:rPr>
          <w:sz w:val="22"/>
          <w:szCs w:val="22"/>
        </w:rPr>
        <w:t>ét</w:t>
      </w:r>
      <w:r w:rsidR="00336336" w:rsidRPr="00912A6E">
        <w:rPr>
          <w:sz w:val="22"/>
          <w:szCs w:val="22"/>
        </w:rPr>
        <w:t xml:space="preserve"> (székhely</w:t>
      </w:r>
      <w:r>
        <w:rPr>
          <w:sz w:val="22"/>
          <w:szCs w:val="22"/>
        </w:rPr>
        <w:t>ét</w:t>
      </w:r>
      <w:r w:rsidR="00336336" w:rsidRPr="00912A6E">
        <w:rPr>
          <w:sz w:val="22"/>
          <w:szCs w:val="22"/>
        </w:rPr>
        <w:t>, lakóhely</w:t>
      </w:r>
      <w:r>
        <w:rPr>
          <w:sz w:val="22"/>
          <w:szCs w:val="22"/>
        </w:rPr>
        <w:t>ét</w:t>
      </w:r>
      <w:r w:rsidR="00336336" w:rsidRPr="00912A6E">
        <w:rPr>
          <w:sz w:val="22"/>
          <w:szCs w:val="22"/>
        </w:rPr>
        <w:t>)</w:t>
      </w:r>
      <w:r>
        <w:rPr>
          <w:sz w:val="22"/>
          <w:szCs w:val="22"/>
        </w:rPr>
        <w:t>.</w:t>
      </w:r>
    </w:p>
    <w:p w:rsidR="00B04E18" w:rsidRDefault="00B04E1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336336" w:rsidRPr="004D54F7" w:rsidRDefault="00336336" w:rsidP="004D54F7">
      <w:pPr>
        <w:pStyle w:val="Cmsor3"/>
        <w:rPr>
          <w:b w:val="0"/>
          <w:iCs/>
        </w:rPr>
      </w:pPr>
      <w:bookmarkStart w:id="11" w:name="_Toc475694598"/>
      <w:smartTag w:uri="urn:schemas-microsoft-com:office:smarttags" w:element="metricconverter">
        <w:smartTagPr>
          <w:attr w:name="ProductID" w:val="10. A"/>
        </w:smartTagPr>
        <w:r>
          <w:t xml:space="preserve">10. </w:t>
        </w:r>
        <w:r w:rsidRPr="004D54F7">
          <w:t>A</w:t>
        </w:r>
      </w:smartTag>
      <w:r w:rsidRPr="004D54F7">
        <w:t xml:space="preserve"> részvételi jelentkezések </w:t>
      </w:r>
      <w:r>
        <w:t>bírálata</w:t>
      </w:r>
      <w:bookmarkEnd w:id="11"/>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B04E18"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w:t>
      </w:r>
    </w:p>
    <w:p w:rsidR="00336336"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4D54F7">
      <w:pPr>
        <w:spacing w:after="0"/>
        <w:rPr>
          <w:rFonts w:ascii="Times New Roman" w:hAnsi="Times New Roman"/>
        </w:rPr>
      </w:pP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2" w:name="_Toc475694599"/>
      <w:smartTag w:uri="urn:schemas-microsoft-com:office:smarttags" w:element="metricconverter">
        <w:smartTagPr>
          <w:attr w:name="ProductID" w:val="11. A"/>
        </w:smartTagPr>
        <w:r>
          <w:t xml:space="preserve">11. </w:t>
        </w:r>
        <w:r w:rsidRPr="004D54F7">
          <w:t>A</w:t>
        </w:r>
      </w:smartTag>
      <w:r w:rsidRPr="004D54F7">
        <w:t xml:space="preserve"> részvételi szakaszt lezáró döntés</w:t>
      </w:r>
      <w:bookmarkEnd w:id="12"/>
    </w:p>
    <w:p w:rsidR="00336336"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712B38" w:rsidRPr="004D54F7" w:rsidRDefault="00712B38"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w:t>
      </w:r>
      <w:r w:rsidRPr="004D54F7">
        <w:rPr>
          <w:rFonts w:ascii="Times New Roman" w:hAnsi="Times New Roman"/>
        </w:rPr>
        <w:lastRenderedPageBreak/>
        <w:t xml:space="preserve">részvételre jelentkezők számára egyidejűleg, e-mailen </w:t>
      </w:r>
      <w:r w:rsidR="00FD29F1">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613BB5" w:rsidRDefault="00613BB5" w:rsidP="004D54F7">
      <w:pPr>
        <w:spacing w:after="0"/>
        <w:jc w:val="both"/>
        <w:rPr>
          <w:rFonts w:ascii="Times New Roman" w:hAnsi="Times New Roman"/>
        </w:rPr>
      </w:pPr>
    </w:p>
    <w:p w:rsidR="00336336" w:rsidRPr="004D54F7" w:rsidRDefault="00613BB5" w:rsidP="0074316B">
      <w:r w:rsidRPr="009F2884">
        <w:rPr>
          <w:rFonts w:ascii="Times New Roman" w:hAnsi="Times New Roman"/>
        </w:rPr>
        <w:t>Ajánlatkérő jelen - összefoglaló tájékoztatás alapján indított - közbeszerzési eljárásban a Kbt. 75. § (2) e) pontja szerinti eredménytelenségi esetkört nem alkalmazza. Ezen információt Ajánlatkérő az összefoglaló tájékoztatásban is jelezte az eljárás iránt érdeklődő gazdasági szereplők részére.</w:t>
      </w:r>
      <w:r w:rsidR="00336336" w:rsidRPr="009F2884">
        <w:rPr>
          <w:rFonts w:ascii="Times New Roman" w:hAnsi="Times New Roman"/>
        </w:rPr>
        <w:br w:type="page"/>
      </w:r>
      <w:r w:rsidR="00336336" w:rsidRPr="004D54F7">
        <w:lastRenderedPageBreak/>
        <w:t>B) Útmutató az ajánlattevők részére</w:t>
      </w:r>
    </w:p>
    <w:p w:rsidR="00336336" w:rsidRPr="004D54F7" w:rsidRDefault="00336336" w:rsidP="004D54F7">
      <w:pPr>
        <w:pStyle w:val="Cmsor3"/>
      </w:pPr>
      <w:bookmarkStart w:id="13" w:name="_Toc412642440"/>
      <w:bookmarkStart w:id="14" w:name="_Toc475694600"/>
      <w:r w:rsidRPr="004D54F7">
        <w:t>1. Általános tudnivalók</w:t>
      </w:r>
      <w:bookmarkEnd w:id="13"/>
      <w:bookmarkEnd w:id="14"/>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15" w:name="_Toc475694601"/>
      <w:r w:rsidRPr="00F175B0">
        <w:t>2. Előzetes kikötések</w:t>
      </w:r>
      <w:bookmarkEnd w:id="15"/>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w:t>
      </w:r>
      <w:r>
        <w:rPr>
          <w:rFonts w:ascii="Times New Roman" w:hAnsi="Times New Roman"/>
        </w:rPr>
        <w:t xml:space="preserve">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16" w:name="_Toc475694602"/>
      <w:bookmarkStart w:id="17" w:name="_Toc412642442"/>
      <w:r>
        <w:t>3</w:t>
      </w:r>
      <w:r w:rsidR="00336336" w:rsidRPr="004D54F7">
        <w:t>. Kiegészítő tájékoztatás</w:t>
      </w:r>
      <w:bookmarkEnd w:id="16"/>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z ajánlattételre felhívott gazdasági szereplők</w:t>
      </w:r>
      <w:r w:rsidRPr="0009161E">
        <w:rPr>
          <w:rFonts w:ascii="Times New Roman" w:hAnsi="Times New Roman"/>
        </w:rPr>
        <w:t xml:space="preserve">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w:t>
      </w:r>
      <w:proofErr w:type="spellStart"/>
      <w:r w:rsidRPr="008C639B">
        <w:rPr>
          <w:rFonts w:ascii="Times New Roman" w:hAnsi="Times New Roman"/>
        </w:rPr>
        <w:t>doc</w:t>
      </w:r>
      <w:proofErr w:type="spellEnd"/>
      <w:r w:rsidRPr="008C639B">
        <w:rPr>
          <w:rFonts w:ascii="Times New Roman" w:hAnsi="Times New Roman"/>
        </w:rPr>
        <w:t>/egyéb Word-formátum)</w:t>
      </w:r>
      <w:r w:rsidR="008B4293">
        <w:rPr>
          <w:rFonts w:ascii="Times New Roman" w:hAnsi="Times New Roman"/>
        </w:rPr>
        <w:t xml:space="preserve"> is </w:t>
      </w:r>
      <w:r w:rsidR="006D0B51">
        <w:rPr>
          <w:rFonts w:ascii="Times New Roman" w:hAnsi="Times New Roman"/>
        </w:rPr>
        <w:t>sz</w:t>
      </w:r>
      <w:r w:rsidR="00B12318">
        <w:rPr>
          <w:rFonts w:ascii="Times New Roman" w:hAnsi="Times New Roman"/>
        </w:rPr>
        <w:t>ükséges</w:t>
      </w:r>
      <w:r w:rsidR="006D0B51">
        <w:rPr>
          <w:rFonts w:ascii="Times New Roman" w:hAnsi="Times New Roman"/>
        </w:rPr>
        <w:t xml:space="preserve"> megküldeni</w:t>
      </w:r>
      <w:r w:rsidR="008B4293">
        <w:rPr>
          <w:rFonts w:ascii="Times New Roman" w:hAnsi="Times New Roman"/>
        </w:rPr>
        <w:t>.)</w:t>
      </w:r>
    </w:p>
    <w:p w:rsidR="001238B9" w:rsidRPr="004D54F7" w:rsidRDefault="001238B9" w:rsidP="001238B9">
      <w:pPr>
        <w:spacing w:after="0"/>
        <w:jc w:val="both"/>
        <w:rPr>
          <w:rFonts w:ascii="Times New Roman" w:hAnsi="Times New Roman"/>
        </w:rPr>
      </w:pPr>
      <w:r w:rsidRPr="004D54F7">
        <w:rPr>
          <w:rFonts w:ascii="Times New Roman" w:hAnsi="Times New Roman"/>
        </w:rPr>
        <w:t xml:space="preserve">A kiegészítő tájékoztatást </w:t>
      </w:r>
      <w:r>
        <w:rPr>
          <w:rFonts w:ascii="Times New Roman" w:hAnsi="Times New Roman"/>
        </w:rPr>
        <w:t>Aj</w:t>
      </w:r>
      <w:r w:rsidRPr="004D54F7">
        <w:rPr>
          <w:rFonts w:ascii="Times New Roman" w:hAnsi="Times New Roman"/>
        </w:rPr>
        <w:t>ánlatkérő a</w:t>
      </w:r>
      <w:r>
        <w:rPr>
          <w:rFonts w:ascii="Times New Roman" w:hAnsi="Times New Roman"/>
        </w:rPr>
        <w:t>z ajánlattételi határidő lejárta előtt</w:t>
      </w:r>
      <w:r w:rsidRPr="004D54F7">
        <w:rPr>
          <w:rFonts w:ascii="Times New Roman" w:hAnsi="Times New Roman"/>
        </w:rPr>
        <w:t xml:space="preserve"> </w:t>
      </w:r>
      <w:r>
        <w:rPr>
          <w:rFonts w:ascii="Times New Roman" w:hAnsi="Times New Roman"/>
        </w:rPr>
        <w:t>ésszerű időben köteles megadni</w:t>
      </w:r>
      <w:r w:rsidRPr="004D54F7">
        <w:rPr>
          <w:rFonts w:ascii="Times New Roman" w:hAnsi="Times New Roman"/>
        </w:rPr>
        <w:t>.</w:t>
      </w:r>
    </w:p>
    <w:p w:rsidR="001238B9" w:rsidRDefault="001238B9" w:rsidP="001238B9">
      <w:pPr>
        <w:spacing w:after="0"/>
        <w:jc w:val="both"/>
        <w:rPr>
          <w:rFonts w:ascii="Times New Roman" w:hAnsi="Times New Roman"/>
        </w:rPr>
      </w:pPr>
      <w:r>
        <w:rPr>
          <w:rFonts w:ascii="Times New Roman" w:hAnsi="Times New Roman"/>
        </w:rPr>
        <w:t>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élhet az ajánlattételi határidő meghosszabbításának lehetőségével.</w:t>
      </w:r>
    </w:p>
    <w:p w:rsidR="001238B9" w:rsidRDefault="001238B9" w:rsidP="001238B9">
      <w:pPr>
        <w:spacing w:after="0"/>
        <w:jc w:val="both"/>
        <w:rPr>
          <w:rFonts w:ascii="Times New Roman" w:hAnsi="Times New Roman"/>
        </w:rPr>
      </w:pPr>
      <w:r w:rsidRPr="00BA5CDA">
        <w:rPr>
          <w:rFonts w:ascii="Times New Roman" w:hAnsi="Times New Roman"/>
        </w:rPr>
        <w:t xml:space="preserve">Ajánlatkérő a </w:t>
      </w:r>
      <w:r>
        <w:rPr>
          <w:rFonts w:ascii="Times New Roman" w:hAnsi="Times New Roman"/>
        </w:rPr>
        <w:t>kiegészítő tájékoztatás teljes tartalmát egyidejűleg küldi meg valamennyi ajánlattételre felhívott gazdasági szereplő részére.</w:t>
      </w:r>
    </w:p>
    <w:p w:rsidR="001238B9" w:rsidRDefault="001238B9" w:rsidP="001238B9">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1238B9" w:rsidRPr="00546602" w:rsidRDefault="001238B9" w:rsidP="001238B9">
      <w:pPr>
        <w:spacing w:after="0"/>
        <w:jc w:val="both"/>
        <w:rPr>
          <w:rFonts w:ascii="Times New Roman" w:hAnsi="Times New Roman"/>
          <w:color w:val="000000"/>
          <w:highlight w:val="yellow"/>
          <w:lang w:eastAsia="hu-HU"/>
        </w:rPr>
      </w:pPr>
    </w:p>
    <w:p w:rsidR="00336336" w:rsidRPr="004D54F7" w:rsidRDefault="00336336" w:rsidP="00F175B0">
      <w:pPr>
        <w:pStyle w:val="Cmsor3"/>
      </w:pPr>
      <w:bookmarkStart w:id="18" w:name="_Toc475694603"/>
      <w:r w:rsidRPr="004D54F7">
        <w:lastRenderedPageBreak/>
        <w:t>4. Ajánlattal kapcsolatos költségek, ajánlatok kezelése</w:t>
      </w:r>
      <w:bookmarkEnd w:id="17"/>
      <w:bookmarkEnd w:id="18"/>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19" w:name="_Toc412642445"/>
      <w:bookmarkStart w:id="20" w:name="_Toc475694604"/>
      <w:r w:rsidRPr="004D54F7">
        <w:t xml:space="preserve">5. Az ajánlatok összeállításával </w:t>
      </w:r>
      <w:bookmarkEnd w:id="19"/>
      <w:r w:rsidR="00FC48DE">
        <w:t>ka</w:t>
      </w:r>
      <w:r w:rsidRPr="004D54F7">
        <w:t>pcsolatos információk</w:t>
      </w:r>
      <w:bookmarkEnd w:id="20"/>
    </w:p>
    <w:p w:rsidR="00336336" w:rsidRPr="009F2884" w:rsidRDefault="00336336" w:rsidP="004D54F7">
      <w:pPr>
        <w:spacing w:after="0"/>
        <w:jc w:val="both"/>
        <w:rPr>
          <w:rFonts w:ascii="Times New Roman" w:hAnsi="Times New Roman"/>
          <w:bCs/>
        </w:rPr>
      </w:pPr>
      <w:r w:rsidRPr="002111C2">
        <w:rPr>
          <w:rFonts w:ascii="Times New Roman" w:hAnsi="Times New Roman"/>
        </w:rPr>
        <w:t>Az ajánlatnak tartalmaznia kell:</w:t>
      </w:r>
    </w:p>
    <w:p w:rsidR="00336336" w:rsidRPr="002111C2" w:rsidRDefault="00336336" w:rsidP="008D0925">
      <w:pPr>
        <w:numPr>
          <w:ilvl w:val="0"/>
          <w:numId w:val="2"/>
        </w:numPr>
        <w:spacing w:after="0"/>
        <w:ind w:left="714" w:hanging="357"/>
        <w:rPr>
          <w:rFonts w:ascii="Times New Roman" w:hAnsi="Times New Roman"/>
        </w:rPr>
      </w:pPr>
      <w:r w:rsidRPr="002111C2">
        <w:rPr>
          <w:rFonts w:ascii="Times New Roman" w:hAnsi="Times New Roman"/>
        </w:rPr>
        <w:t xml:space="preserve">az ajánlat </w:t>
      </w:r>
      <w:proofErr w:type="spellStart"/>
      <w:r w:rsidRPr="002111C2">
        <w:rPr>
          <w:rFonts w:ascii="Times New Roman" w:hAnsi="Times New Roman"/>
        </w:rPr>
        <w:t>fedlapj</w:t>
      </w:r>
      <w:r w:rsidR="005961AD" w:rsidRPr="002111C2">
        <w:rPr>
          <w:rFonts w:ascii="Times New Roman" w:hAnsi="Times New Roman"/>
        </w:rPr>
        <w:t>át</w:t>
      </w:r>
      <w:proofErr w:type="spellEnd"/>
    </w:p>
    <w:p w:rsidR="00336336" w:rsidRPr="002111C2" w:rsidRDefault="00336336" w:rsidP="008D0925">
      <w:pPr>
        <w:numPr>
          <w:ilvl w:val="0"/>
          <w:numId w:val="2"/>
        </w:numPr>
        <w:spacing w:after="0"/>
        <w:rPr>
          <w:rFonts w:ascii="Times New Roman" w:hAnsi="Times New Roman"/>
        </w:rPr>
      </w:pPr>
      <w:r w:rsidRPr="002111C2">
        <w:rPr>
          <w:rFonts w:ascii="Times New Roman" w:hAnsi="Times New Roman"/>
        </w:rPr>
        <w:t>tartalomjegyzék</w:t>
      </w:r>
      <w:r w:rsidR="005961AD" w:rsidRPr="002111C2">
        <w:rPr>
          <w:rFonts w:ascii="Times New Roman" w:hAnsi="Times New Roman"/>
        </w:rPr>
        <w:t>et</w:t>
      </w:r>
      <w:r w:rsidRPr="002111C2">
        <w:rPr>
          <w:rFonts w:ascii="Times New Roman" w:hAnsi="Times New Roman"/>
        </w:rPr>
        <w:t>, oldalszám jelöléssel</w:t>
      </w:r>
    </w:p>
    <w:p w:rsidR="00336336" w:rsidRPr="002111C2" w:rsidRDefault="00336336" w:rsidP="008D0925">
      <w:pPr>
        <w:numPr>
          <w:ilvl w:val="0"/>
          <w:numId w:val="2"/>
        </w:numPr>
        <w:spacing w:after="0"/>
        <w:rPr>
          <w:rFonts w:ascii="Times New Roman" w:hAnsi="Times New Roman"/>
        </w:rPr>
      </w:pPr>
      <w:r w:rsidRPr="002111C2">
        <w:rPr>
          <w:rFonts w:ascii="Times New Roman" w:hAnsi="Times New Roman"/>
        </w:rPr>
        <w:t>felolvasólap</w:t>
      </w:r>
      <w:r w:rsidR="005961AD" w:rsidRPr="002111C2">
        <w:rPr>
          <w:rFonts w:ascii="Times New Roman" w:hAnsi="Times New Roman"/>
        </w:rPr>
        <w:t>ot</w:t>
      </w:r>
      <w:r w:rsidRPr="002111C2">
        <w:rPr>
          <w:rFonts w:ascii="Times New Roman" w:hAnsi="Times New Roman"/>
        </w:rPr>
        <w:t xml:space="preserve"> (</w:t>
      </w:r>
      <w:r w:rsidR="00BA3850" w:rsidRPr="002111C2">
        <w:rPr>
          <w:rFonts w:ascii="Times New Roman" w:hAnsi="Times New Roman"/>
        </w:rPr>
        <w:t xml:space="preserve">adott esetben </w:t>
      </w:r>
      <w:r w:rsidRPr="002111C2">
        <w:rPr>
          <w:rFonts w:ascii="Times New Roman" w:hAnsi="Times New Roman"/>
        </w:rPr>
        <w:t>részenként)</w:t>
      </w:r>
    </w:p>
    <w:p w:rsidR="00915AE6" w:rsidRPr="009F2884" w:rsidRDefault="00915AE6" w:rsidP="00915AE6">
      <w:pPr>
        <w:numPr>
          <w:ilvl w:val="0"/>
          <w:numId w:val="2"/>
        </w:numPr>
        <w:tabs>
          <w:tab w:val="num" w:pos="1260"/>
        </w:tabs>
        <w:spacing w:after="0" w:line="240" w:lineRule="auto"/>
        <w:jc w:val="both"/>
        <w:rPr>
          <w:rFonts w:ascii="Times New Roman" w:hAnsi="Times New Roman"/>
          <w:b/>
        </w:rPr>
      </w:pPr>
      <w:r w:rsidRPr="009F2884">
        <w:rPr>
          <w:rFonts w:ascii="Times New Roman" w:hAnsi="Times New Roman"/>
          <w:b/>
        </w:rPr>
        <w:t xml:space="preserve">Az ajánlat részeként csatolni szükséges a cégszerűen aláírt árazott költségvetést is (árazatlan költségvetés sablonját a közbeszerzéséi dokumentumok tartalmazza). </w:t>
      </w:r>
      <w:r w:rsidR="00FB2E9B" w:rsidRPr="009F2884">
        <w:rPr>
          <w:rFonts w:ascii="Times New Roman" w:hAnsi="Times New Roman"/>
          <w:b/>
        </w:rPr>
        <w:t>Tekintettel arra, hogy Ajánlat</w:t>
      </w:r>
      <w:r w:rsidR="00D803AB" w:rsidRPr="009F2884">
        <w:rPr>
          <w:rFonts w:ascii="Times New Roman" w:hAnsi="Times New Roman"/>
          <w:b/>
        </w:rPr>
        <w:t xml:space="preserve">kérő </w:t>
      </w:r>
      <w:r w:rsidR="00FB2E9B" w:rsidRPr="009F2884">
        <w:rPr>
          <w:rFonts w:ascii="Times New Roman" w:hAnsi="Times New Roman"/>
          <w:b/>
        </w:rPr>
        <w:t xml:space="preserve">tárgyalni kíván az eljárás során a költségvetés tartalmáról, Ajánlattevőknek lehetőségük van a költségvetés vonatkozásában </w:t>
      </w:r>
      <w:r w:rsidR="002E414D" w:rsidRPr="009F2884">
        <w:rPr>
          <w:rFonts w:ascii="Times New Roman" w:hAnsi="Times New Roman"/>
          <w:b/>
        </w:rPr>
        <w:t xml:space="preserve">az ajánlat benyújtásakor </w:t>
      </w:r>
      <w:r w:rsidR="00FB2E9B" w:rsidRPr="009F2884">
        <w:rPr>
          <w:rFonts w:ascii="Times New Roman" w:hAnsi="Times New Roman"/>
          <w:b/>
        </w:rPr>
        <w:t>módosítási javaslatot tenni</w:t>
      </w:r>
      <w:r w:rsidR="00D803AB" w:rsidRPr="009F2884">
        <w:rPr>
          <w:rFonts w:ascii="Times New Roman" w:hAnsi="Times New Roman"/>
          <w:b/>
        </w:rPr>
        <w:t xml:space="preserve"> a megjelölt munkanemeken felül szükségesnek tartott további munkanemekre vonatkozóan, illetve a megjelölt mennyiségek módosítására vonatkozóan.</w:t>
      </w:r>
      <w:r w:rsidR="00FB2E9B" w:rsidRPr="009F2884">
        <w:rPr>
          <w:rFonts w:ascii="Times New Roman" w:hAnsi="Times New Roman"/>
          <w:b/>
        </w:rPr>
        <w:t xml:space="preserve"> </w:t>
      </w:r>
      <w:r w:rsidRPr="009F2884">
        <w:rPr>
          <w:rFonts w:ascii="Times New Roman" w:hAnsi="Times New Roman"/>
          <w:b/>
        </w:rPr>
        <w:t xml:space="preserve">Ajánlatkérő felhívja ajánlattevők figyelmét, hogy költségvetés valamennyi sorát KÖTELEZŐ kitölteni. A költségvetésben </w:t>
      </w:r>
      <w:r w:rsidR="00FB2E9B" w:rsidRPr="009F2884">
        <w:rPr>
          <w:rFonts w:ascii="Times New Roman" w:hAnsi="Times New Roman"/>
          <w:b/>
        </w:rPr>
        <w:t xml:space="preserve">az ár megadásakor kizárólag </w:t>
      </w:r>
      <w:r w:rsidRPr="009F2884">
        <w:rPr>
          <w:rFonts w:ascii="Times New Roman" w:hAnsi="Times New Roman"/>
          <w:b/>
        </w:rPr>
        <w:t xml:space="preserve">pozitív egész számok jelölhetők meg. </w:t>
      </w:r>
      <w:r w:rsidR="00D803AB" w:rsidRPr="009F2884">
        <w:rPr>
          <w:rFonts w:ascii="Times New Roman" w:hAnsi="Times New Roman"/>
        </w:rPr>
        <w:t xml:space="preserve">  </w:t>
      </w:r>
    </w:p>
    <w:p w:rsidR="00336336" w:rsidRPr="009F2884" w:rsidRDefault="00336336" w:rsidP="00915AE6">
      <w:pPr>
        <w:pStyle w:val="Listaszerbekezds"/>
        <w:numPr>
          <w:ilvl w:val="0"/>
          <w:numId w:val="2"/>
        </w:numPr>
        <w:rPr>
          <w:sz w:val="22"/>
          <w:szCs w:val="22"/>
        </w:rPr>
      </w:pPr>
      <w:r w:rsidRPr="009F2884">
        <w:rPr>
          <w:sz w:val="22"/>
          <w:szCs w:val="22"/>
        </w:rPr>
        <w:t>az ajánlattételi felhívás</w:t>
      </w:r>
      <w:r w:rsidR="005961AD" w:rsidRPr="009F2884">
        <w:rPr>
          <w:sz w:val="22"/>
          <w:szCs w:val="22"/>
        </w:rPr>
        <w:t xml:space="preserve"> szerinti</w:t>
      </w:r>
      <w:r w:rsidRPr="009F2884">
        <w:rPr>
          <w:sz w:val="22"/>
          <w:szCs w:val="22"/>
        </w:rPr>
        <w:t xml:space="preserve"> nyilatkozatok</w:t>
      </w:r>
      <w:r w:rsidR="005961AD" w:rsidRPr="009F2884">
        <w:rPr>
          <w:sz w:val="22"/>
          <w:szCs w:val="22"/>
        </w:rPr>
        <w:t>at</w:t>
      </w:r>
      <w:r w:rsidRPr="009F2884">
        <w:rPr>
          <w:sz w:val="22"/>
          <w:szCs w:val="22"/>
        </w:rPr>
        <w:t>, dokumentumok</w:t>
      </w:r>
      <w:r w:rsidR="005961AD" w:rsidRPr="009F2884">
        <w:rPr>
          <w:sz w:val="22"/>
          <w:szCs w:val="22"/>
        </w:rPr>
        <w:t>at</w:t>
      </w:r>
    </w:p>
    <w:p w:rsidR="00336336" w:rsidRPr="009F2884" w:rsidRDefault="00336336" w:rsidP="008D0925">
      <w:pPr>
        <w:numPr>
          <w:ilvl w:val="0"/>
          <w:numId w:val="2"/>
        </w:numPr>
        <w:spacing w:after="0"/>
        <w:jc w:val="both"/>
        <w:rPr>
          <w:rFonts w:ascii="Times New Roman" w:hAnsi="Times New Roman"/>
        </w:rPr>
      </w:pPr>
      <w:r w:rsidRPr="002111C2">
        <w:rPr>
          <w:rFonts w:ascii="Times New Roman" w:hAnsi="Times New Roman"/>
        </w:rPr>
        <w:t xml:space="preserve">az ajánlatkérő által a </w:t>
      </w:r>
      <w:r w:rsidR="00D81A42" w:rsidRPr="002111C2">
        <w:rPr>
          <w:rFonts w:ascii="Times New Roman" w:hAnsi="Times New Roman"/>
        </w:rPr>
        <w:t>K</w:t>
      </w:r>
      <w:r w:rsidRPr="002111C2">
        <w:rPr>
          <w:rFonts w:ascii="Times New Roman" w:hAnsi="Times New Roman"/>
        </w:rPr>
        <w:t xml:space="preserve">özbeszerzési </w:t>
      </w:r>
      <w:r w:rsidR="00D81A42" w:rsidRPr="002111C2">
        <w:rPr>
          <w:rFonts w:ascii="Times New Roman" w:hAnsi="Times New Roman"/>
        </w:rPr>
        <w:t>D</w:t>
      </w:r>
      <w:r w:rsidRPr="002111C2">
        <w:rPr>
          <w:rFonts w:ascii="Times New Roman" w:hAnsi="Times New Roman"/>
        </w:rPr>
        <w:t xml:space="preserve">okumentumok részeként rendelkezésre bocsátott szerződéstervezetet az esetleges javítási, módosítási </w:t>
      </w:r>
      <w:r w:rsidR="00D34610" w:rsidRPr="009F2884">
        <w:rPr>
          <w:rFonts w:ascii="Times New Roman" w:hAnsi="Times New Roman"/>
        </w:rPr>
        <w:t xml:space="preserve">javaslatok </w:t>
      </w:r>
      <w:r w:rsidRPr="009F2884">
        <w:rPr>
          <w:rFonts w:ascii="Times New Roman" w:hAnsi="Times New Roman"/>
        </w:rPr>
        <w:t>jelölésével (korrektúrázva) kell az első ajánlathoz csatolni</w:t>
      </w:r>
      <w:r w:rsidR="009D658C" w:rsidRPr="009F2884">
        <w:rPr>
          <w:rFonts w:ascii="Times New Roman" w:hAnsi="Times New Roman"/>
        </w:rPr>
        <w:t>, vagy ajánlattevőnek nyilatkoznia kell arra vonatkozóan, amennyiben az alapajánlat benyújtásakor nincsen szerződéses észrevétele. Az esetlegesen javításokat, módosítási javaslatokat tartalmazó</w:t>
      </w:r>
      <w:r w:rsidRPr="009F2884">
        <w:rPr>
          <w:rFonts w:ascii="Times New Roman" w:hAnsi="Times New Roman"/>
        </w:rPr>
        <w:t xml:space="preserve"> szerződéstervezet CD-n vagy DVD-n, WORD formátumban is csatolandó (korrektúrázva)</w:t>
      </w:r>
    </w:p>
    <w:p w:rsidR="00336336" w:rsidRPr="009F2884" w:rsidRDefault="00336336" w:rsidP="008D0925">
      <w:pPr>
        <w:numPr>
          <w:ilvl w:val="0"/>
          <w:numId w:val="2"/>
        </w:numPr>
        <w:spacing w:after="0"/>
        <w:rPr>
          <w:rFonts w:ascii="Times New Roman" w:hAnsi="Times New Roman"/>
        </w:rPr>
      </w:pPr>
      <w:r w:rsidRPr="009F2884">
        <w:rPr>
          <w:rFonts w:ascii="Times New Roman" w:hAnsi="Times New Roman"/>
        </w:rPr>
        <w:t>egyéb, az ajánlattevő részéről fontosnak tartott információk</w:t>
      </w:r>
      <w:r w:rsidR="005961AD" w:rsidRPr="009F2884">
        <w:rPr>
          <w:rFonts w:ascii="Times New Roman" w:hAnsi="Times New Roman"/>
        </w:rPr>
        <w:t>at</w:t>
      </w:r>
    </w:p>
    <w:p w:rsidR="0004022A" w:rsidRDefault="0004022A" w:rsidP="004D54F7">
      <w:pPr>
        <w:jc w:val="both"/>
        <w:rPr>
          <w:rFonts w:ascii="Times New Roman" w:hAnsi="Times New Roman"/>
        </w:rPr>
      </w:pP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1" w:name="_Toc475694605"/>
      <w:r>
        <w:t>6. Az ajánlat formája, benyújtásának helye és határideje</w:t>
      </w:r>
      <w:bookmarkEnd w:id="21"/>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r w:rsidR="00613BB5">
        <w:rPr>
          <w:rFonts w:ascii="Times New Roman" w:hAnsi="Times New Roman"/>
        </w:rPr>
        <w:t>, az árazott költségvetést szerkeszthető .</w:t>
      </w:r>
      <w:proofErr w:type="spellStart"/>
      <w:r w:rsidR="00613BB5">
        <w:rPr>
          <w:rFonts w:ascii="Times New Roman" w:hAnsi="Times New Roman"/>
        </w:rPr>
        <w:t>xls</w:t>
      </w:r>
      <w:proofErr w:type="spellEnd"/>
      <w:r w:rsidR="00613BB5">
        <w:rPr>
          <w:rFonts w:ascii="Times New Roman" w:hAnsi="Times New Roman"/>
        </w:rPr>
        <w:t xml:space="preserve"> formátumban is elektronikus adathordozón (pl. CD, DVD)</w:t>
      </w:r>
      <w:r w:rsidRPr="004D54F7">
        <w:rPr>
          <w:rFonts w:ascii="Times New Roman" w:hAnsi="Times New Roman"/>
        </w:rPr>
        <w:t>.</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074808" w:rsidRDefault="00FC48DE" w:rsidP="00FC48DE">
      <w:pPr>
        <w:spacing w:after="0"/>
        <w:rPr>
          <w:rFonts w:ascii="Times New Roman" w:hAnsi="Times New Roman"/>
        </w:rPr>
      </w:pPr>
      <w:r w:rsidRPr="004D54F7">
        <w:rPr>
          <w:rFonts w:ascii="Times New Roman" w:hAnsi="Times New Roman"/>
        </w:rPr>
        <w:t xml:space="preserve">Helyszín: MÁV-START Vasúti </w:t>
      </w:r>
      <w:r w:rsidRPr="0004022A">
        <w:rPr>
          <w:rFonts w:ascii="Times New Roman" w:hAnsi="Times New Roman"/>
        </w:rPr>
        <w:t xml:space="preserve">Személyszállító Zrt. Beszerzési </w:t>
      </w:r>
      <w:r w:rsidR="007A7613" w:rsidRPr="00074808">
        <w:rPr>
          <w:rFonts w:ascii="Times New Roman" w:hAnsi="Times New Roman"/>
        </w:rPr>
        <w:t>Igazgatóság</w:t>
      </w:r>
      <w:r w:rsidRPr="00074808">
        <w:rPr>
          <w:rFonts w:ascii="Times New Roman" w:hAnsi="Times New Roman"/>
        </w:rPr>
        <w:t xml:space="preserve">, </w:t>
      </w:r>
      <w:r w:rsidR="00613BB5" w:rsidRPr="00074808">
        <w:rPr>
          <w:rFonts w:ascii="Times New Roman" w:hAnsi="Times New Roman"/>
        </w:rPr>
        <w:t>Beszerzési működéstámogatás</w:t>
      </w:r>
      <w:r w:rsidRPr="00074808">
        <w:rPr>
          <w:rFonts w:ascii="Times New Roman" w:hAnsi="Times New Roman"/>
        </w:rPr>
        <w:t xml:space="preserve"> Szervezet 1087 Budapest, Könyves Kálmán krt. 54-60. </w:t>
      </w:r>
      <w:r w:rsidR="0004022A" w:rsidRPr="00074808">
        <w:rPr>
          <w:rFonts w:ascii="Times New Roman" w:hAnsi="Times New Roman"/>
        </w:rPr>
        <w:t xml:space="preserve">263. </w:t>
      </w:r>
      <w:r w:rsidRPr="00074808">
        <w:rPr>
          <w:rFonts w:ascii="Times New Roman" w:hAnsi="Times New Roman"/>
        </w:rPr>
        <w:t>iroda</w:t>
      </w:r>
    </w:p>
    <w:p w:rsidR="00FC48DE" w:rsidRDefault="00FC48DE" w:rsidP="00FC48DE">
      <w:pPr>
        <w:spacing w:after="0"/>
        <w:rPr>
          <w:rFonts w:ascii="Times New Roman" w:hAnsi="Times New Roman"/>
        </w:rPr>
      </w:pPr>
      <w:r w:rsidRPr="00074808">
        <w:rPr>
          <w:rFonts w:ascii="Times New Roman" w:hAnsi="Times New Roman"/>
        </w:rPr>
        <w:t xml:space="preserve">Címzett: </w:t>
      </w:r>
      <w:r w:rsidR="00613BB5" w:rsidRPr="0004022A">
        <w:rPr>
          <w:rFonts w:ascii="Times New Roman" w:hAnsi="Times New Roman"/>
        </w:rPr>
        <w:t>Dobos Marianna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F70996">
        <w:rPr>
          <w:rFonts w:ascii="Times New Roman" w:hAnsi="Times New Roman"/>
        </w:rPr>
        <w:t>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9A1467">
        <w:rPr>
          <w:rFonts w:ascii="Times New Roman" w:hAnsi="Times New Roman"/>
          <w:b/>
          <w:i/>
        </w:rPr>
        <w:t>„</w:t>
      </w:r>
      <w:r w:rsidRPr="00801854">
        <w:rPr>
          <w:rFonts w:ascii="Times New Roman" w:hAnsi="Times New Roman"/>
          <w:b/>
          <w:i/>
        </w:rPr>
        <w:t>AJÁNLAT –</w:t>
      </w:r>
      <w:r w:rsidR="00613BB5" w:rsidRPr="009A1467">
        <w:rPr>
          <w:rFonts w:ascii="Times New Roman" w:hAnsi="Times New Roman"/>
          <w:b/>
          <w:i/>
        </w:rPr>
        <w:t xml:space="preserve"> </w:t>
      </w:r>
      <w:r w:rsidR="0004022A">
        <w:rPr>
          <w:rFonts w:ascii="Times New Roman" w:hAnsi="Times New Roman"/>
          <w:b/>
          <w:i/>
        </w:rPr>
        <w:t xml:space="preserve">Celldömölk B típusú </w:t>
      </w:r>
      <w:proofErr w:type="spellStart"/>
      <w:r w:rsidR="0004022A">
        <w:rPr>
          <w:rFonts w:ascii="Times New Roman" w:hAnsi="Times New Roman"/>
          <w:b/>
          <w:i/>
        </w:rPr>
        <w:t>kocsijavító</w:t>
      </w:r>
      <w:proofErr w:type="spellEnd"/>
      <w:r w:rsidR="0004022A">
        <w:rPr>
          <w:rFonts w:ascii="Times New Roman" w:hAnsi="Times New Roman"/>
          <w:b/>
          <w:i/>
        </w:rPr>
        <w:t xml:space="preserve"> műhely és SZOC épület </w:t>
      </w:r>
      <w:proofErr w:type="spellStart"/>
      <w:r w:rsidR="0004022A">
        <w:rPr>
          <w:rFonts w:ascii="Times New Roman" w:hAnsi="Times New Roman"/>
          <w:b/>
          <w:i/>
        </w:rPr>
        <w:t>lapostető</w:t>
      </w:r>
      <w:proofErr w:type="spellEnd"/>
      <w:r w:rsidR="0004022A">
        <w:rPr>
          <w:rFonts w:ascii="Times New Roman" w:hAnsi="Times New Roman"/>
          <w:b/>
          <w:i/>
        </w:rPr>
        <w:t xml:space="preserve"> szigetelésének és csapadékvíz-elvezető rendszerének felújítása – Tervezés és kivitelezés</w:t>
      </w:r>
      <w:r w:rsidRPr="009A1467">
        <w:rPr>
          <w:rFonts w:ascii="Times New Roman" w:hAnsi="Times New Roman"/>
          <w:b/>
          <w:i/>
        </w:rPr>
        <w:t xml:space="preserve">” </w:t>
      </w:r>
      <w:r w:rsidRPr="00801854">
        <w:rPr>
          <w:rFonts w:ascii="Times New Roman" w:hAnsi="Times New Roman"/>
        </w:rPr>
        <w:t>„</w:t>
      </w:r>
      <w:r w:rsidRPr="00801854">
        <w:rPr>
          <w:rFonts w:ascii="Times New Roman" w:hAnsi="Times New Roman"/>
          <w:b/>
          <w:i/>
        </w:rPr>
        <w:t>Ajánlattételi határidő (</w:t>
      </w:r>
      <w:bookmarkStart w:id="22" w:name="_GoBack"/>
      <w:r w:rsidR="00D501CB" w:rsidRPr="003765CF">
        <w:rPr>
          <w:rFonts w:ascii="Times New Roman" w:hAnsi="Times New Roman"/>
          <w:b/>
          <w:i/>
        </w:rPr>
        <w:t>2017</w:t>
      </w:r>
      <w:bookmarkEnd w:id="22"/>
      <w:r w:rsidR="00D501CB" w:rsidRPr="003765CF">
        <w:rPr>
          <w:rFonts w:ascii="Times New Roman" w:hAnsi="Times New Roman"/>
          <w:b/>
          <w:i/>
        </w:rPr>
        <w:t xml:space="preserve">. 07. </w:t>
      </w:r>
      <w:r w:rsidR="003E4116">
        <w:rPr>
          <w:rFonts w:ascii="Times New Roman" w:hAnsi="Times New Roman"/>
          <w:b/>
          <w:i/>
        </w:rPr>
        <w:t>2</w:t>
      </w:r>
      <w:r w:rsidR="00513016">
        <w:rPr>
          <w:rFonts w:ascii="Times New Roman" w:hAnsi="Times New Roman"/>
          <w:b/>
          <w:i/>
        </w:rPr>
        <w:t>7</w:t>
      </w:r>
      <w:r w:rsidR="00D501CB" w:rsidRPr="003765CF">
        <w:rPr>
          <w:rFonts w:ascii="Times New Roman" w:hAnsi="Times New Roman"/>
          <w:b/>
          <w:i/>
        </w:rPr>
        <w:t>. 1</w:t>
      </w:r>
      <w:r w:rsidR="003E4116">
        <w:rPr>
          <w:rFonts w:ascii="Times New Roman" w:hAnsi="Times New Roman"/>
          <w:b/>
          <w:i/>
        </w:rPr>
        <w:t>0</w:t>
      </w:r>
      <w:r w:rsidR="00D501CB" w:rsidRPr="003765CF">
        <w:rPr>
          <w:rFonts w:ascii="Times New Roman" w:hAnsi="Times New Roman"/>
          <w:b/>
          <w:i/>
        </w:rPr>
        <w:t>:00 óra</w:t>
      </w:r>
      <w:r w:rsidRPr="00801854">
        <w:rPr>
          <w:rFonts w:ascii="Times New Roman" w:hAnsi="Times New Roman"/>
          <w:b/>
          <w:i/>
        </w:rPr>
        <w:t>) előtt nem bontható fel</w:t>
      </w:r>
      <w:r w:rsidRPr="00801854">
        <w:rPr>
          <w:rFonts w:ascii="Times New Roman" w:hAnsi="Times New Roman"/>
        </w:rPr>
        <w:t>” megjelöléseket kell feltüntetni.</w:t>
      </w:r>
    </w:p>
    <w:p w:rsidR="00EA1527" w:rsidRDefault="00FC48DE" w:rsidP="00EA1527">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EA1527">
        <w:rPr>
          <w:rFonts w:ascii="Times New Roman" w:hAnsi="Times New Roman"/>
        </w:rPr>
        <w:t xml:space="preserve">, </w:t>
      </w:r>
      <w:r w:rsidR="00EA1527" w:rsidRPr="00A34B88">
        <w:rPr>
          <w:rFonts w:ascii="Times New Roman" w:hAnsi="Times New Roman"/>
        </w:rPr>
        <w:t>mely feltételnek önmagában a spirálozás nem felel meg.</w:t>
      </w:r>
      <w:r w:rsidR="00EA1527">
        <w:rPr>
          <w:rFonts w:ascii="Times New Roman" w:hAnsi="Times New Roman"/>
        </w:rPr>
        <w:t xml:space="preserve"> Ajánlatkérő ezen formai követelmény teljesítésére javasolja, hogy az ajánlat zsinórral kerüljön összefűzésre, melynek csomója matricával az ajánlat</w:t>
      </w:r>
      <w:r w:rsidR="00EA1527" w:rsidRPr="00A34B88">
        <w:rPr>
          <w:rFonts w:ascii="Times New Roman" w:hAnsi="Times New Roman"/>
        </w:rPr>
        <w:t xml:space="preserve"> első vagy hátsó lapjához ke</w:t>
      </w:r>
      <w:r w:rsidR="00EA1527">
        <w:rPr>
          <w:rFonts w:ascii="Times New Roman" w:hAnsi="Times New Roman"/>
        </w:rPr>
        <w:t>rüljön rögzítésre</w:t>
      </w:r>
      <w:r w:rsidR="00EA1527" w:rsidRPr="00A34B88">
        <w:rPr>
          <w:rFonts w:ascii="Times New Roman" w:hAnsi="Times New Roman"/>
        </w:rPr>
        <w:t>, a matric</w:t>
      </w:r>
      <w:r w:rsidR="00EA1527">
        <w:rPr>
          <w:rFonts w:ascii="Times New Roman" w:hAnsi="Times New Roman"/>
        </w:rPr>
        <w:t>a legyen lebélyegezve</w:t>
      </w:r>
      <w:r w:rsidR="00EA1527" w:rsidRPr="00A34B88">
        <w:rPr>
          <w:rFonts w:ascii="Times New Roman" w:hAnsi="Times New Roman"/>
        </w:rPr>
        <w:t>, vagy a</w:t>
      </w:r>
      <w:r w:rsidR="00EA1527">
        <w:rPr>
          <w:rFonts w:ascii="Times New Roman" w:hAnsi="Times New Roman"/>
        </w:rPr>
        <w:t>z ajánlattevő</w:t>
      </w:r>
      <w:r w:rsidR="00EA1527" w:rsidRPr="00A34B88">
        <w:rPr>
          <w:rFonts w:ascii="Times New Roman" w:hAnsi="Times New Roman"/>
        </w:rPr>
        <w:t xml:space="preserve"> részéről erre jogosult</w:t>
      </w:r>
      <w:r w:rsidR="00EA1527">
        <w:rPr>
          <w:rFonts w:ascii="Times New Roman" w:hAnsi="Times New Roman"/>
        </w:rPr>
        <w:t xml:space="preserve"> aláírásával ellátva </w:t>
      </w:r>
      <w:r w:rsidR="00EA1527" w:rsidRPr="00A34B88">
        <w:rPr>
          <w:rFonts w:ascii="Times New Roman" w:hAnsi="Times New Roman"/>
        </w:rPr>
        <w:t>úgy</w:t>
      </w:r>
      <w:r w:rsidR="00EA1527">
        <w:rPr>
          <w:rFonts w:ascii="Times New Roman" w:hAnsi="Times New Roman"/>
        </w:rPr>
        <w:t>,</w:t>
      </w:r>
      <w:r w:rsidR="00EA1527" w:rsidRPr="00A34B88">
        <w:rPr>
          <w:rFonts w:ascii="Times New Roman" w:hAnsi="Times New Roman"/>
        </w:rPr>
        <w:t xml:space="preserve"> hogy a bélyegző, illetőleg az aláírás legalá</w:t>
      </w:r>
      <w:r w:rsidR="00EA1527">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D34610">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F21DB6" w:rsidRPr="00F21DB6" w:rsidRDefault="00B12318" w:rsidP="00F21DB6">
      <w:pPr>
        <w:spacing w:after="0"/>
        <w:jc w:val="both"/>
        <w:rPr>
          <w:rFonts w:ascii="Times New Roman" w:hAnsi="Times New Roman"/>
        </w:rPr>
      </w:pPr>
      <w:r>
        <w:rPr>
          <w:rFonts w:ascii="Times New Roman" w:hAnsi="Times New Roman"/>
        </w:rPr>
        <w:t>A (végleges)</w:t>
      </w:r>
      <w:r w:rsidR="00F21DB6" w:rsidRPr="00F21DB6">
        <w:rPr>
          <w:rFonts w:ascii="Times New Roman" w:hAnsi="Times New Roman"/>
        </w:rPr>
        <w:t xml:space="preserve"> 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F24AE9" w:rsidRDefault="00F21DB6" w:rsidP="008D0925">
      <w:pPr>
        <w:pStyle w:val="Listaszerbekezds"/>
        <w:numPr>
          <w:ilvl w:val="0"/>
          <w:numId w:val="5"/>
        </w:numPr>
        <w:rPr>
          <w:sz w:val="22"/>
          <w:szCs w:val="22"/>
        </w:rPr>
      </w:pPr>
      <w:r w:rsidRPr="00F24AE9">
        <w:rPr>
          <w:sz w:val="22"/>
          <w:szCs w:val="22"/>
        </w:rPr>
        <w:t>ajánlattevők neve,</w:t>
      </w:r>
    </w:p>
    <w:p w:rsidR="00F21DB6" w:rsidRPr="00F24AE9" w:rsidRDefault="00F21DB6" w:rsidP="008D0925">
      <w:pPr>
        <w:pStyle w:val="Listaszerbekezds"/>
        <w:numPr>
          <w:ilvl w:val="0"/>
          <w:numId w:val="5"/>
        </w:numPr>
        <w:rPr>
          <w:sz w:val="22"/>
          <w:szCs w:val="22"/>
        </w:rPr>
      </w:pPr>
      <w:r w:rsidRPr="00F24AE9">
        <w:rPr>
          <w:sz w:val="22"/>
          <w:szCs w:val="22"/>
        </w:rPr>
        <w:t>ajánlattevők címe (székhelye, lakóhelye),</w:t>
      </w:r>
    </w:p>
    <w:p w:rsidR="00F21DB6" w:rsidRPr="00F24AE9" w:rsidRDefault="00F21DB6" w:rsidP="008D0925">
      <w:pPr>
        <w:pStyle w:val="Listaszerbekezds"/>
        <w:numPr>
          <w:ilvl w:val="0"/>
          <w:numId w:val="5"/>
        </w:numPr>
        <w:rPr>
          <w:sz w:val="22"/>
          <w:szCs w:val="22"/>
        </w:rPr>
      </w:pPr>
      <w:r w:rsidRPr="00F24AE9">
        <w:rPr>
          <w:sz w:val="22"/>
          <w:szCs w:val="22"/>
        </w:rPr>
        <w:t xml:space="preserve">a Kbt. 68. § (4) bekezdése alapján a főbb, </w:t>
      </w:r>
      <w:r w:rsidRPr="009A1467">
        <w:rPr>
          <w:sz w:val="22"/>
          <w:szCs w:val="22"/>
        </w:rPr>
        <w:t>számszerűsíthető adatok, amelyek az értékelési szempont (részszempontok) alapján értékelésre kerülnek</w:t>
      </w:r>
    </w:p>
    <w:p w:rsidR="00336336" w:rsidRPr="004D54F7" w:rsidRDefault="00016350" w:rsidP="004D54F7">
      <w:pPr>
        <w:pStyle w:val="Cmsor3"/>
      </w:pPr>
      <w:bookmarkStart w:id="23" w:name="_Toc412642449"/>
      <w:bookmarkStart w:id="24" w:name="_Toc475694606"/>
      <w:r>
        <w:lastRenderedPageBreak/>
        <w:t>7</w:t>
      </w:r>
      <w:r w:rsidR="00336336">
        <w:t>. Az a</w:t>
      </w:r>
      <w:r w:rsidR="00336336" w:rsidRPr="004D54F7">
        <w:t>jánlattétel nyelve</w:t>
      </w:r>
      <w:bookmarkEnd w:id="23"/>
      <w:bookmarkEnd w:id="24"/>
    </w:p>
    <w:p w:rsidR="00336336" w:rsidRPr="004D54F7" w:rsidRDefault="00336336" w:rsidP="00582539">
      <w:pPr>
        <w:jc w:val="both"/>
        <w:rPr>
          <w:rFonts w:ascii="Times New Roman" w:hAnsi="Times New Roman"/>
        </w:rPr>
      </w:pPr>
      <w:r>
        <w:rPr>
          <w:rFonts w:ascii="Times New Roman" w:hAnsi="Times New Roman"/>
        </w:rPr>
        <w:t>A részvételi felhívásban valamint az</w:t>
      </w:r>
      <w:r w:rsidRPr="004D54F7">
        <w:rPr>
          <w:rFonts w:ascii="Times New Roman" w:hAnsi="Times New Roman"/>
        </w:rPr>
        <w:t xml:space="preserve"> ajánlattételi felhívásban rögzítetteknek megfelelően az ajánlattétel 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D34610">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4D54F7"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336336" w:rsidRPr="004D54F7" w:rsidRDefault="00016350" w:rsidP="004D54F7">
      <w:pPr>
        <w:pStyle w:val="Cmsor3"/>
      </w:pPr>
      <w:bookmarkStart w:id="25" w:name="_Toc412642450"/>
      <w:bookmarkStart w:id="26" w:name="_Toc475694607"/>
      <w:r>
        <w:t>8</w:t>
      </w:r>
      <w:r w:rsidR="00336336" w:rsidRPr="004D54F7">
        <w:t>. Az ajánlatok bírál</w:t>
      </w:r>
      <w:r w:rsidR="00533CCD">
        <w:t>ata és értékelése</w:t>
      </w:r>
      <w:bookmarkEnd w:id="25"/>
      <w:bookmarkEnd w:id="26"/>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CD3243">
        <w:rPr>
          <w:rFonts w:ascii="Times New Roman" w:hAnsi="Times New Roman"/>
        </w:rPr>
        <w:t>K</w:t>
      </w:r>
      <w:r w:rsidRPr="004D54F7">
        <w:rPr>
          <w:rFonts w:ascii="Times New Roman" w:hAnsi="Times New Roman"/>
        </w:rPr>
        <w:t xml:space="preserve">özbeszerzési </w:t>
      </w:r>
      <w:r w:rsidR="00CD3243">
        <w:rPr>
          <w:rFonts w:ascii="Times New Roman" w:hAnsi="Times New Roman"/>
        </w:rPr>
        <w:t>D</w:t>
      </w:r>
      <w:r w:rsidRPr="004D54F7">
        <w:rPr>
          <w:rFonts w:ascii="Times New Roman" w:hAnsi="Times New Roman"/>
        </w:rPr>
        <w:t>okumentumokban</w:t>
      </w:r>
      <w:r w:rsidR="00D34610">
        <w:rPr>
          <w:rFonts w:ascii="Times New Roman" w:hAnsi="Times New Roman"/>
        </w:rPr>
        <w:t xml:space="preserve">, a </w:t>
      </w:r>
      <w:proofErr w:type="spellStart"/>
      <w:r w:rsidR="00D34610">
        <w:rPr>
          <w:rFonts w:ascii="Times New Roman" w:hAnsi="Times New Roman"/>
        </w:rPr>
        <w:t>Kbt-ben</w:t>
      </w:r>
      <w:proofErr w:type="spellEnd"/>
      <w:r w:rsidR="00D34610">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t xml:space="preserve">A végleges ajánlatokat az </w:t>
      </w:r>
      <w:r w:rsidRPr="009A1467">
        <w:rPr>
          <w:rFonts w:ascii="Times New Roman" w:hAnsi="Times New Roman"/>
        </w:rPr>
        <w:t xml:space="preserve">ajánlatkérő a Kbt. 76. § (2) bekezdés </w:t>
      </w:r>
      <w:r w:rsidR="008B3A3A">
        <w:rPr>
          <w:rFonts w:ascii="Times New Roman" w:hAnsi="Times New Roman"/>
        </w:rPr>
        <w:t>c</w:t>
      </w:r>
      <w:r w:rsidRPr="009A1467">
        <w:rPr>
          <w:rFonts w:ascii="Times New Roman" w:hAnsi="Times New Roman"/>
        </w:rPr>
        <w:t xml:space="preserve">) pontja szerint, </w:t>
      </w:r>
      <w:r w:rsidR="009A1467" w:rsidRPr="009A1467">
        <w:rPr>
          <w:rFonts w:ascii="Times New Roman" w:hAnsi="Times New Roman"/>
        </w:rPr>
        <w:t>legjobb ár-érték arány</w:t>
      </w:r>
      <w:r w:rsidRPr="009A1467">
        <w:rPr>
          <w:rFonts w:ascii="Times New Roman" w:hAnsi="Times New Roman"/>
        </w:rPr>
        <w:t xml:space="preserve"> étékelési szempontnak megfelelően értékeli, és </w:t>
      </w:r>
      <w:r w:rsidR="00EC19CF" w:rsidRPr="009A1467">
        <w:rPr>
          <w:rFonts w:ascii="Times New Roman" w:hAnsi="Times New Roman"/>
        </w:rPr>
        <w:t xml:space="preserve">a </w:t>
      </w:r>
      <w:r w:rsidRPr="009A1467">
        <w:rPr>
          <w:rFonts w:ascii="Times New Roman" w:hAnsi="Times New Roman"/>
        </w:rPr>
        <w:t>Kbt. 69. § (4)-(6) bekezdései szerint jár el.</w:t>
      </w:r>
    </w:p>
    <w:p w:rsidR="008B3A3A" w:rsidRDefault="00F44453" w:rsidP="008B3A3A">
      <w:pPr>
        <w:jc w:val="both"/>
        <w:rPr>
          <w:rFonts w:ascii="Times New Roman" w:hAnsi="Times New Roman"/>
        </w:rPr>
      </w:pPr>
      <w:r>
        <w:rPr>
          <w:rFonts w:ascii="Times New Roman" w:hAnsi="Times New Roman"/>
        </w:rPr>
        <w:t>Az értékelési szempontok és azok súlyszáma az alábbi:</w:t>
      </w:r>
    </w:p>
    <w:p w:rsidR="00F44453" w:rsidRPr="00241886" w:rsidRDefault="002E260C" w:rsidP="00F44453">
      <w:pPr>
        <w:ind w:left="342"/>
        <w:jc w:val="both"/>
        <w:rPr>
          <w:rFonts w:ascii="Times New Roman" w:hAnsi="Times New Roman"/>
          <w:vertAlign w:val="superscript"/>
        </w:rPr>
      </w:pPr>
      <w:r w:rsidRPr="00241886">
        <w:rPr>
          <w:rFonts w:ascii="Times New Roman" w:hAnsi="Times New Roman"/>
        </w:rPr>
        <w:t>1)</w:t>
      </w:r>
      <w:r w:rsidR="00F44453" w:rsidRPr="00241886">
        <w:rPr>
          <w:rFonts w:ascii="Times New Roman" w:hAnsi="Times New Roman"/>
        </w:rPr>
        <w:t xml:space="preserve"> Minőségi szempont – Megnevezés: Jótállás időtartama (hónap, minimum 60 hónap, </w:t>
      </w:r>
      <w:r w:rsidR="00241886">
        <w:rPr>
          <w:rFonts w:ascii="Times New Roman" w:hAnsi="Times New Roman"/>
        </w:rPr>
        <w:br/>
      </w:r>
      <w:r w:rsidR="00F44453" w:rsidRPr="00241886">
        <w:rPr>
          <w:rFonts w:ascii="Times New Roman" w:hAnsi="Times New Roman"/>
        </w:rPr>
        <w:t>maximum 120 hónap)/ Súlyszám:</w:t>
      </w:r>
      <w:r w:rsidR="00F44453" w:rsidRPr="00241886">
        <w:rPr>
          <w:rFonts w:ascii="Times New Roman" w:hAnsi="Times New Roman"/>
          <w:vertAlign w:val="superscript"/>
        </w:rPr>
        <w:t xml:space="preserve">1,2,20 </w:t>
      </w:r>
      <w:r w:rsidR="00241886">
        <w:rPr>
          <w:rFonts w:ascii="Times New Roman" w:hAnsi="Times New Roman"/>
          <w:vertAlign w:val="superscript"/>
        </w:rPr>
        <w:tab/>
      </w:r>
      <w:r w:rsidR="00F44453" w:rsidRPr="00241886">
        <w:rPr>
          <w:rFonts w:ascii="Times New Roman" w:hAnsi="Times New Roman"/>
        </w:rPr>
        <w:t>5</w:t>
      </w:r>
    </w:p>
    <w:p w:rsidR="00F44453" w:rsidRPr="00034BC4" w:rsidRDefault="002E260C" w:rsidP="00F44453">
      <w:pPr>
        <w:ind w:left="342"/>
        <w:jc w:val="both"/>
        <w:rPr>
          <w:rFonts w:ascii="Times New Roman" w:hAnsi="Times New Roman"/>
          <w:vertAlign w:val="superscript"/>
        </w:rPr>
      </w:pPr>
      <w:r>
        <w:rPr>
          <w:rFonts w:ascii="Times New Roman" w:hAnsi="Times New Roman"/>
        </w:rPr>
        <w:lastRenderedPageBreak/>
        <w:t>2)</w:t>
      </w:r>
      <w:r w:rsidR="00F44453" w:rsidRPr="00034BC4">
        <w:rPr>
          <w:rFonts w:ascii="Times New Roman" w:hAnsi="Times New Roman"/>
        </w:rPr>
        <w:t xml:space="preserve"> Minőségi </w:t>
      </w:r>
      <w:r w:rsidR="00F44453">
        <w:rPr>
          <w:rFonts w:ascii="Times New Roman" w:hAnsi="Times New Roman"/>
        </w:rPr>
        <w:t>szempont</w:t>
      </w:r>
      <w:r w:rsidR="00F44453" w:rsidRPr="00034BC4">
        <w:rPr>
          <w:rFonts w:ascii="Times New Roman" w:hAnsi="Times New Roman"/>
        </w:rPr>
        <w:t xml:space="preserve"> – </w:t>
      </w:r>
      <w:r w:rsidR="00F44453">
        <w:rPr>
          <w:rFonts w:ascii="Times New Roman" w:hAnsi="Times New Roman"/>
        </w:rPr>
        <w:t>Megnevezés</w:t>
      </w:r>
      <w:r w:rsidR="00F44453" w:rsidRPr="00034BC4">
        <w:rPr>
          <w:rFonts w:ascii="Times New Roman" w:hAnsi="Times New Roman"/>
        </w:rPr>
        <w:t xml:space="preserve">: </w:t>
      </w:r>
      <w:r w:rsidR="005D1E61" w:rsidRPr="004F70F9">
        <w:rPr>
          <w:rFonts w:ascii="Times New Roman" w:hAnsi="Times New Roman"/>
        </w:rPr>
        <w:t>Részvételi Felhívás III.1.3) M/3.1. pont</w:t>
      </w:r>
      <w:r w:rsidR="005D1E61">
        <w:rPr>
          <w:rFonts w:ascii="Times New Roman" w:hAnsi="Times New Roman"/>
        </w:rPr>
        <w:t xml:space="preserve">ja szerinti szakember </w:t>
      </w:r>
      <w:r w:rsidR="005D1E61" w:rsidRPr="004F70F9">
        <w:rPr>
          <w:rFonts w:ascii="Times New Roman" w:hAnsi="Times New Roman"/>
        </w:rPr>
        <w:t>építészeti tervezés területén szerzett tervezői szakmai tapasztalat</w:t>
      </w:r>
      <w:r w:rsidR="005D1E61">
        <w:rPr>
          <w:rFonts w:ascii="Times New Roman" w:hAnsi="Times New Roman"/>
        </w:rPr>
        <w:t xml:space="preserve"> </w:t>
      </w:r>
      <w:r w:rsidR="00241886">
        <w:rPr>
          <w:rFonts w:ascii="Times New Roman" w:hAnsi="Times New Roman"/>
        </w:rPr>
        <w:br/>
      </w:r>
      <w:r w:rsidR="005D1E61" w:rsidRPr="004F70F9">
        <w:rPr>
          <w:rFonts w:ascii="Times New Roman" w:hAnsi="Times New Roman"/>
        </w:rPr>
        <w:t>(hónap</w:t>
      </w:r>
      <w:r w:rsidR="00D803AB">
        <w:rPr>
          <w:rFonts w:ascii="Times New Roman" w:hAnsi="Times New Roman"/>
        </w:rPr>
        <w:t xml:space="preserve">, </w:t>
      </w:r>
      <w:r w:rsidR="00CC43CD">
        <w:rPr>
          <w:rFonts w:ascii="Times New Roman" w:hAnsi="Times New Roman"/>
        </w:rPr>
        <w:t xml:space="preserve">minimum </w:t>
      </w:r>
      <w:r w:rsidR="00C23639">
        <w:rPr>
          <w:rFonts w:ascii="Times New Roman" w:hAnsi="Times New Roman"/>
        </w:rPr>
        <w:t xml:space="preserve">24 </w:t>
      </w:r>
      <w:r w:rsidR="00CC43CD">
        <w:rPr>
          <w:rFonts w:ascii="Times New Roman" w:hAnsi="Times New Roman"/>
        </w:rPr>
        <w:t xml:space="preserve">hónap, </w:t>
      </w:r>
      <w:r w:rsidR="00D803AB">
        <w:rPr>
          <w:rFonts w:ascii="Times New Roman" w:hAnsi="Times New Roman"/>
        </w:rPr>
        <w:t>maximum 72 hónap</w:t>
      </w:r>
      <w:r w:rsidR="005D1E61" w:rsidRPr="004F70F9">
        <w:rPr>
          <w:rFonts w:ascii="Times New Roman" w:hAnsi="Times New Roman"/>
        </w:rPr>
        <w:t>)</w:t>
      </w:r>
      <w:r w:rsidR="00F44453" w:rsidRPr="00034BC4">
        <w:rPr>
          <w:rFonts w:ascii="Times New Roman" w:hAnsi="Times New Roman"/>
        </w:rPr>
        <w:t>/ Súlyszám:</w:t>
      </w:r>
      <w:r w:rsidR="00F44453">
        <w:rPr>
          <w:rFonts w:ascii="Times New Roman" w:hAnsi="Times New Roman"/>
          <w:vertAlign w:val="superscript"/>
        </w:rPr>
        <w:t xml:space="preserve"> </w:t>
      </w:r>
      <w:r w:rsidR="00241886">
        <w:rPr>
          <w:rFonts w:ascii="Times New Roman" w:hAnsi="Times New Roman"/>
          <w:vertAlign w:val="superscript"/>
        </w:rPr>
        <w:tab/>
      </w:r>
      <w:r w:rsidR="00084FC8">
        <w:rPr>
          <w:rFonts w:ascii="Times New Roman" w:hAnsi="Times New Roman"/>
        </w:rPr>
        <w:t>8</w:t>
      </w:r>
    </w:p>
    <w:p w:rsidR="00F44453" w:rsidRPr="001C4464" w:rsidRDefault="002E260C" w:rsidP="00F44453">
      <w:pPr>
        <w:ind w:left="342"/>
        <w:jc w:val="both"/>
        <w:rPr>
          <w:rFonts w:asciiTheme="minorHAnsi" w:hAnsiTheme="minorHAnsi" w:cstheme="minorBidi"/>
        </w:rPr>
      </w:pPr>
      <w:r>
        <w:rPr>
          <w:rFonts w:ascii="Times New Roman" w:hAnsi="Times New Roman"/>
        </w:rPr>
        <w:t>3)</w:t>
      </w:r>
      <w:r w:rsidR="00F44453" w:rsidRPr="00034BC4">
        <w:rPr>
          <w:rFonts w:ascii="Times New Roman" w:hAnsi="Times New Roman"/>
        </w:rPr>
        <w:t xml:space="preserve"> Minőségi </w:t>
      </w:r>
      <w:r w:rsidR="00F44453">
        <w:rPr>
          <w:rFonts w:ascii="Times New Roman" w:hAnsi="Times New Roman"/>
        </w:rPr>
        <w:t>szempont</w:t>
      </w:r>
      <w:r w:rsidR="00F44453" w:rsidRPr="00034BC4">
        <w:rPr>
          <w:rFonts w:ascii="Times New Roman" w:hAnsi="Times New Roman"/>
        </w:rPr>
        <w:t xml:space="preserve"> – </w:t>
      </w:r>
      <w:r w:rsidR="00F44453">
        <w:rPr>
          <w:rFonts w:ascii="Times New Roman" w:hAnsi="Times New Roman"/>
        </w:rPr>
        <w:t>Megnevezés</w:t>
      </w:r>
      <w:r w:rsidR="00F44453" w:rsidRPr="00034BC4">
        <w:rPr>
          <w:rFonts w:ascii="Times New Roman" w:hAnsi="Times New Roman"/>
        </w:rPr>
        <w:t xml:space="preserve">: </w:t>
      </w:r>
      <w:r w:rsidR="005D1E61" w:rsidRPr="004F70F9">
        <w:rPr>
          <w:rFonts w:ascii="Times New Roman" w:hAnsi="Times New Roman"/>
        </w:rPr>
        <w:t>Részvételi Felhívás III.1.3)</w:t>
      </w:r>
      <w:r w:rsidR="005D1E61" w:rsidRPr="004F70F9">
        <w:rPr>
          <w:rFonts w:ascii="Times New Roman" w:hAnsi="Times New Roman"/>
          <w:b/>
        </w:rPr>
        <w:t xml:space="preserve"> </w:t>
      </w:r>
      <w:r w:rsidR="005D1E61" w:rsidRPr="004F70F9">
        <w:rPr>
          <w:rFonts w:ascii="Times New Roman" w:hAnsi="Times New Roman"/>
        </w:rPr>
        <w:t>M/3.2 pont</w:t>
      </w:r>
      <w:r w:rsidR="005D1E61">
        <w:rPr>
          <w:rFonts w:ascii="Times New Roman" w:hAnsi="Times New Roman"/>
        </w:rPr>
        <w:t xml:space="preserve">ja szerinti szakember </w:t>
      </w:r>
      <w:r w:rsidR="005D1E61" w:rsidRPr="004F70F9">
        <w:rPr>
          <w:rFonts w:ascii="Times New Roman" w:hAnsi="Times New Roman"/>
        </w:rPr>
        <w:t xml:space="preserve">építmények gépészeti tervezése szakterületen szerzett tervezői szakmai tapasztalata </w:t>
      </w:r>
      <w:r w:rsidR="00241886">
        <w:rPr>
          <w:rFonts w:ascii="Times New Roman" w:hAnsi="Times New Roman"/>
        </w:rPr>
        <w:br/>
      </w:r>
      <w:r w:rsidR="005D1E61" w:rsidRPr="004F70F9">
        <w:rPr>
          <w:rFonts w:ascii="Times New Roman" w:hAnsi="Times New Roman"/>
        </w:rPr>
        <w:t>(hónap</w:t>
      </w:r>
      <w:r w:rsidR="00D803AB">
        <w:rPr>
          <w:rFonts w:ascii="Times New Roman" w:hAnsi="Times New Roman"/>
        </w:rPr>
        <w:t xml:space="preserve">, </w:t>
      </w:r>
      <w:r w:rsidR="00CC43CD">
        <w:rPr>
          <w:rFonts w:ascii="Times New Roman" w:hAnsi="Times New Roman"/>
        </w:rPr>
        <w:t xml:space="preserve">minimum 36 hónap, </w:t>
      </w:r>
      <w:r w:rsidR="00D803AB">
        <w:rPr>
          <w:rFonts w:ascii="Times New Roman" w:hAnsi="Times New Roman"/>
        </w:rPr>
        <w:t>maximum 72 hónap</w:t>
      </w:r>
      <w:r w:rsidR="005D1E61" w:rsidRPr="004F70F9">
        <w:rPr>
          <w:rFonts w:ascii="Times New Roman" w:hAnsi="Times New Roman"/>
        </w:rPr>
        <w:t>)</w:t>
      </w:r>
      <w:r w:rsidR="00F44453" w:rsidRPr="001C4464">
        <w:rPr>
          <w:rFonts w:asciiTheme="minorHAnsi" w:hAnsiTheme="minorHAnsi" w:cstheme="minorBidi"/>
        </w:rPr>
        <w:t xml:space="preserve">/ Súlyszám: </w:t>
      </w:r>
      <w:r w:rsidR="00241886">
        <w:rPr>
          <w:rFonts w:asciiTheme="minorHAnsi" w:hAnsiTheme="minorHAnsi" w:cstheme="minorBidi"/>
        </w:rPr>
        <w:tab/>
      </w:r>
      <w:r w:rsidR="00084FC8">
        <w:rPr>
          <w:rFonts w:asciiTheme="minorHAnsi" w:hAnsiTheme="minorHAnsi" w:cstheme="minorBidi"/>
        </w:rPr>
        <w:t>4</w:t>
      </w:r>
    </w:p>
    <w:p w:rsidR="00F44453" w:rsidRPr="00034BC4" w:rsidRDefault="002E260C" w:rsidP="00F44453">
      <w:pPr>
        <w:ind w:left="342"/>
        <w:jc w:val="both"/>
        <w:rPr>
          <w:rFonts w:ascii="Times New Roman" w:hAnsi="Times New Roman"/>
          <w:vertAlign w:val="superscript"/>
        </w:rPr>
      </w:pPr>
      <w:r>
        <w:rPr>
          <w:rFonts w:ascii="Times New Roman" w:hAnsi="Times New Roman"/>
        </w:rPr>
        <w:t>4)</w:t>
      </w:r>
      <w:r w:rsidR="00F44453" w:rsidRPr="00034BC4">
        <w:rPr>
          <w:rFonts w:ascii="Times New Roman" w:hAnsi="Times New Roman"/>
        </w:rPr>
        <w:t xml:space="preserve"> Minőségi </w:t>
      </w:r>
      <w:r w:rsidR="00F44453">
        <w:rPr>
          <w:rFonts w:ascii="Times New Roman" w:hAnsi="Times New Roman"/>
        </w:rPr>
        <w:t>szempont</w:t>
      </w:r>
      <w:r w:rsidR="00F44453" w:rsidRPr="00034BC4">
        <w:rPr>
          <w:rFonts w:ascii="Times New Roman" w:hAnsi="Times New Roman"/>
        </w:rPr>
        <w:t xml:space="preserve"> – </w:t>
      </w:r>
      <w:r w:rsidR="00F44453">
        <w:rPr>
          <w:rFonts w:ascii="Times New Roman" w:hAnsi="Times New Roman"/>
        </w:rPr>
        <w:t>Megnevezés</w:t>
      </w:r>
      <w:r w:rsidR="00F44453" w:rsidRPr="00034BC4">
        <w:rPr>
          <w:rFonts w:ascii="Times New Roman" w:hAnsi="Times New Roman"/>
        </w:rPr>
        <w:t xml:space="preserve">: </w:t>
      </w:r>
      <w:r w:rsidR="005D1E61" w:rsidRPr="00FF7218">
        <w:rPr>
          <w:rFonts w:ascii="Times New Roman" w:hAnsi="Times New Roman"/>
        </w:rPr>
        <w:t xml:space="preserve">Részvételi Felhívás III.1.3) </w:t>
      </w:r>
      <w:r w:rsidR="005D1E61" w:rsidRPr="004F70F9">
        <w:rPr>
          <w:rFonts w:ascii="Times New Roman" w:hAnsi="Times New Roman"/>
        </w:rPr>
        <w:t>M/3.3. pont</w:t>
      </w:r>
      <w:r w:rsidR="005D1E61">
        <w:rPr>
          <w:rFonts w:ascii="Times New Roman" w:hAnsi="Times New Roman"/>
        </w:rPr>
        <w:t xml:space="preserve">ja szerinti szakember </w:t>
      </w:r>
      <w:r w:rsidR="005D1E61" w:rsidRPr="004F70F9">
        <w:rPr>
          <w:rFonts w:ascii="Times New Roman" w:hAnsi="Times New Roman"/>
        </w:rPr>
        <w:t>általános építmények építésére, átalakítására, bővítésére, felújítására, helyreállítására, korszerűsítésére, lebontására, elmozdítására irányuló építési- szerelési munkák kivitelezése területen szerzett projektvezetői szakmai tapasztalata (hónap</w:t>
      </w:r>
      <w:r w:rsidR="00D803AB">
        <w:rPr>
          <w:rFonts w:ascii="Times New Roman" w:hAnsi="Times New Roman"/>
        </w:rPr>
        <w:t xml:space="preserve">, </w:t>
      </w:r>
      <w:r w:rsidR="00CC43CD">
        <w:rPr>
          <w:rFonts w:ascii="Times New Roman" w:hAnsi="Times New Roman"/>
        </w:rPr>
        <w:t xml:space="preserve">minimum 36 hónap, </w:t>
      </w:r>
      <w:r w:rsidR="00DB7CB3">
        <w:rPr>
          <w:rFonts w:ascii="Times New Roman" w:hAnsi="Times New Roman"/>
        </w:rPr>
        <w:br/>
      </w:r>
      <w:r w:rsidR="00D803AB">
        <w:rPr>
          <w:rFonts w:ascii="Times New Roman" w:hAnsi="Times New Roman"/>
        </w:rPr>
        <w:t>maximum 72 hónap</w:t>
      </w:r>
      <w:r w:rsidR="005D1E61" w:rsidRPr="004F70F9">
        <w:rPr>
          <w:rFonts w:ascii="Times New Roman" w:hAnsi="Times New Roman"/>
        </w:rPr>
        <w:t>)</w:t>
      </w:r>
      <w:r w:rsidR="00F44453" w:rsidRPr="00034BC4">
        <w:rPr>
          <w:rFonts w:ascii="Times New Roman" w:hAnsi="Times New Roman"/>
        </w:rPr>
        <w:t>/ Súlyszám:</w:t>
      </w:r>
      <w:r w:rsidR="00F44453">
        <w:rPr>
          <w:rFonts w:ascii="Times New Roman" w:hAnsi="Times New Roman"/>
          <w:vertAlign w:val="superscript"/>
        </w:rPr>
        <w:t xml:space="preserve"> </w:t>
      </w:r>
      <w:r w:rsidR="00241886">
        <w:rPr>
          <w:rFonts w:ascii="Times New Roman" w:hAnsi="Times New Roman"/>
          <w:vertAlign w:val="superscript"/>
        </w:rPr>
        <w:tab/>
      </w:r>
      <w:r w:rsidR="00084FC8" w:rsidRPr="003F6536">
        <w:rPr>
          <w:rFonts w:ascii="Times New Roman" w:hAnsi="Times New Roman"/>
        </w:rPr>
        <w:t>1</w:t>
      </w:r>
      <w:r w:rsidR="00084FC8">
        <w:rPr>
          <w:rFonts w:ascii="Times New Roman" w:hAnsi="Times New Roman"/>
        </w:rPr>
        <w:t>3</w:t>
      </w:r>
    </w:p>
    <w:p w:rsidR="00F44453" w:rsidRPr="00DD2930" w:rsidRDefault="002E260C" w:rsidP="00F44453">
      <w:pPr>
        <w:ind w:left="342"/>
        <w:jc w:val="both"/>
        <w:rPr>
          <w:rFonts w:ascii="Times New Roman" w:hAnsi="Times New Roman"/>
        </w:rPr>
      </w:pPr>
      <w:r>
        <w:rPr>
          <w:rFonts w:ascii="Times New Roman" w:hAnsi="Times New Roman"/>
        </w:rPr>
        <w:t>5)</w:t>
      </w:r>
      <w:r w:rsidR="00F44453" w:rsidRPr="00DD2930">
        <w:rPr>
          <w:rFonts w:ascii="Times New Roman" w:hAnsi="Times New Roman"/>
        </w:rPr>
        <w:t xml:space="preserve"> Ár szempont – Megnevezés: Tervezési díj (nettó Ft)/Súlyszám:</w:t>
      </w:r>
      <w:r w:rsidR="00F44453" w:rsidRPr="00DD2930">
        <w:rPr>
          <w:rFonts w:ascii="Times New Roman" w:hAnsi="Times New Roman"/>
          <w:vertAlign w:val="superscript"/>
        </w:rPr>
        <w:t xml:space="preserve"> </w:t>
      </w:r>
      <w:r w:rsidR="00241886">
        <w:rPr>
          <w:rFonts w:ascii="Times New Roman" w:hAnsi="Times New Roman"/>
          <w:vertAlign w:val="superscript"/>
        </w:rPr>
        <w:tab/>
      </w:r>
      <w:r w:rsidR="00084FC8">
        <w:rPr>
          <w:rFonts w:ascii="Times New Roman" w:hAnsi="Times New Roman"/>
        </w:rPr>
        <w:t>5</w:t>
      </w:r>
      <w:r w:rsidR="00084FC8" w:rsidRPr="00DD2930">
        <w:rPr>
          <w:rFonts w:ascii="Times New Roman" w:hAnsi="Times New Roman"/>
        </w:rPr>
        <w:t xml:space="preserve"> </w:t>
      </w:r>
    </w:p>
    <w:p w:rsidR="00F44453" w:rsidRPr="00034BC4" w:rsidRDefault="002E260C" w:rsidP="00F44453">
      <w:pPr>
        <w:ind w:left="342"/>
        <w:jc w:val="both"/>
        <w:rPr>
          <w:rFonts w:ascii="Times New Roman" w:hAnsi="Times New Roman"/>
          <w:vertAlign w:val="superscript"/>
        </w:rPr>
      </w:pPr>
      <w:r>
        <w:rPr>
          <w:rFonts w:ascii="Times New Roman" w:hAnsi="Times New Roman"/>
        </w:rPr>
        <w:t>6)</w:t>
      </w:r>
      <w:r w:rsidR="00F44453" w:rsidRPr="00DD2930">
        <w:rPr>
          <w:rFonts w:ascii="Times New Roman" w:hAnsi="Times New Roman"/>
        </w:rPr>
        <w:t xml:space="preserve"> Ár szempont – Megnevezés: Kivitelezési dí</w:t>
      </w:r>
      <w:r w:rsidR="00F44453">
        <w:rPr>
          <w:rFonts w:ascii="Times New Roman" w:hAnsi="Times New Roman"/>
        </w:rPr>
        <w:t>j</w:t>
      </w:r>
      <w:r w:rsidR="00F44453" w:rsidRPr="00DD2930">
        <w:rPr>
          <w:rFonts w:ascii="Times New Roman" w:hAnsi="Times New Roman"/>
        </w:rPr>
        <w:t xml:space="preserve"> (nettó Ft) Súlyszám:</w:t>
      </w:r>
      <w:r w:rsidR="00241886">
        <w:rPr>
          <w:rFonts w:ascii="Times New Roman" w:hAnsi="Times New Roman"/>
        </w:rPr>
        <w:tab/>
      </w:r>
      <w:r w:rsidR="00F44453" w:rsidRPr="00DD2930">
        <w:rPr>
          <w:rFonts w:ascii="Times New Roman" w:hAnsi="Times New Roman"/>
          <w:vertAlign w:val="superscript"/>
        </w:rPr>
        <w:t xml:space="preserve"> </w:t>
      </w:r>
      <w:r w:rsidR="00084FC8">
        <w:rPr>
          <w:rFonts w:ascii="Times New Roman" w:hAnsi="Times New Roman"/>
        </w:rPr>
        <w:t>65</w:t>
      </w:r>
    </w:p>
    <w:p w:rsidR="002E260C" w:rsidRPr="005A0B83" w:rsidRDefault="002E260C" w:rsidP="005A0B83">
      <w:pPr>
        <w:ind w:left="342"/>
        <w:jc w:val="both"/>
        <w:rPr>
          <w:rFonts w:ascii="Times New Roman" w:hAnsi="Times New Roman"/>
        </w:rPr>
      </w:pPr>
      <w:r w:rsidRPr="005A0B83">
        <w:rPr>
          <w:rFonts w:ascii="Times New Roman" w:hAnsi="Times New Roman"/>
        </w:rPr>
        <w:t xml:space="preserve">Ajánlattevőnek a Minőségi kritérium 2-4. értékelési részszempontok tekintetében tett ajánlata alátámasztására az ajánlathoz csatolnia kell </w:t>
      </w:r>
      <w:r>
        <w:rPr>
          <w:rFonts w:ascii="Times New Roman" w:hAnsi="Times New Roman"/>
        </w:rPr>
        <w:t xml:space="preserve">a Felolvasólap </w:t>
      </w:r>
      <w:r w:rsidR="00C7582A">
        <w:rPr>
          <w:rFonts w:ascii="Times New Roman" w:hAnsi="Times New Roman"/>
        </w:rPr>
        <w:t xml:space="preserve">1. sz. </w:t>
      </w:r>
      <w:r>
        <w:rPr>
          <w:rFonts w:ascii="Times New Roman" w:hAnsi="Times New Roman"/>
        </w:rPr>
        <w:t xml:space="preserve">mellékleteként </w:t>
      </w:r>
      <w:r w:rsidRPr="005A0B83">
        <w:rPr>
          <w:rFonts w:ascii="Times New Roman" w:hAnsi="Times New Roman"/>
        </w:rPr>
        <w:t xml:space="preserve">egy cégszerűen aláírt nyilatkozatot, melyben </w:t>
      </w:r>
      <w:r>
        <w:rPr>
          <w:rFonts w:ascii="Times New Roman" w:hAnsi="Times New Roman"/>
        </w:rPr>
        <w:t xml:space="preserve">ismerteti </w:t>
      </w:r>
      <w:r w:rsidRPr="005A0B83">
        <w:rPr>
          <w:rFonts w:ascii="Times New Roman" w:hAnsi="Times New Roman"/>
        </w:rPr>
        <w:t xml:space="preserve">az adott szakember gyakorlatát </w:t>
      </w:r>
      <w:r>
        <w:rPr>
          <w:rFonts w:ascii="Times New Roman" w:hAnsi="Times New Roman"/>
        </w:rPr>
        <w:t>az</w:t>
      </w:r>
      <w:r w:rsidRPr="005A0B83">
        <w:rPr>
          <w:rFonts w:ascii="Times New Roman" w:hAnsi="Times New Roman"/>
        </w:rPr>
        <w:t xml:space="preserve"> alábbi </w:t>
      </w:r>
      <w:r>
        <w:rPr>
          <w:rFonts w:ascii="Times New Roman" w:hAnsi="Times New Roman"/>
        </w:rPr>
        <w:t>adatok, információk megadásával</w:t>
      </w:r>
      <w:r w:rsidRPr="005A0B83">
        <w:rPr>
          <w:rFonts w:ascii="Times New Roman" w:hAnsi="Times New Roman"/>
        </w:rPr>
        <w:t>:</w:t>
      </w:r>
    </w:p>
    <w:p w:rsidR="002E260C" w:rsidRPr="005A0B83" w:rsidRDefault="002E260C" w:rsidP="005A0B83">
      <w:pPr>
        <w:ind w:left="342"/>
        <w:jc w:val="both"/>
        <w:rPr>
          <w:rFonts w:ascii="Times New Roman" w:hAnsi="Times New Roman"/>
        </w:rPr>
      </w:pPr>
      <w:r w:rsidRPr="005A0B83">
        <w:rPr>
          <w:rFonts w:ascii="Times New Roman" w:hAnsi="Times New Roman"/>
        </w:rPr>
        <w:t>1. szakember neve;</w:t>
      </w:r>
    </w:p>
    <w:p w:rsidR="002E260C" w:rsidRPr="005A0B83" w:rsidRDefault="002E260C" w:rsidP="005A0B83">
      <w:pPr>
        <w:ind w:left="342"/>
        <w:jc w:val="both"/>
        <w:rPr>
          <w:rFonts w:ascii="Times New Roman" w:hAnsi="Times New Roman"/>
        </w:rPr>
      </w:pPr>
      <w:r w:rsidRPr="005A0B83">
        <w:rPr>
          <w:rFonts w:ascii="Times New Roman" w:hAnsi="Times New Roman"/>
        </w:rPr>
        <w:t xml:space="preserve">2. annak a szervezetnek/személynek a megjelölését, akivel/amellyel az adott szakember munkaviszonyban vagy foglalkoztatásra irányuló egyéb jogviszonyban áll az ajánlattétel időpontjában, a szakember jogviszonya és annak kezdete </w:t>
      </w:r>
    </w:p>
    <w:p w:rsidR="002E260C" w:rsidRPr="005A0B83" w:rsidRDefault="002E260C" w:rsidP="005A0B83">
      <w:pPr>
        <w:ind w:left="342"/>
        <w:jc w:val="both"/>
        <w:rPr>
          <w:rFonts w:ascii="Times New Roman" w:hAnsi="Times New Roman"/>
        </w:rPr>
      </w:pPr>
      <w:r w:rsidRPr="005A0B83">
        <w:rPr>
          <w:rFonts w:ascii="Times New Roman" w:hAnsi="Times New Roman"/>
        </w:rPr>
        <w:t xml:space="preserve">3. szakember szakmai </w:t>
      </w:r>
      <w:r>
        <w:rPr>
          <w:rFonts w:ascii="Times New Roman" w:hAnsi="Times New Roman"/>
        </w:rPr>
        <w:t>gyakorlatának bemutatása az alábbi adattartalommal</w:t>
      </w:r>
      <w:r w:rsidRPr="005A0B83">
        <w:rPr>
          <w:rFonts w:ascii="Times New Roman" w:hAnsi="Times New Roman"/>
        </w:rPr>
        <w:t>:</w:t>
      </w:r>
    </w:p>
    <w:tbl>
      <w:tblPr>
        <w:tblW w:w="9002" w:type="dxa"/>
        <w:jc w:val="center"/>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911"/>
        <w:gridCol w:w="3615"/>
      </w:tblGrid>
      <w:tr w:rsidR="002E260C" w:rsidRPr="00693D74" w:rsidTr="00241886">
        <w:trPr>
          <w:cantSplit/>
          <w:trHeight w:val="60"/>
          <w:jc w:val="center"/>
        </w:trPr>
        <w:tc>
          <w:tcPr>
            <w:tcW w:w="9002" w:type="dxa"/>
            <w:gridSpan w:val="3"/>
            <w:vAlign w:val="center"/>
          </w:tcPr>
          <w:p w:rsidR="002E260C" w:rsidRPr="005A0B83" w:rsidRDefault="002E260C" w:rsidP="002E260C">
            <w:pPr>
              <w:ind w:left="284"/>
              <w:jc w:val="center"/>
              <w:rPr>
                <w:rFonts w:ascii="Times New Roman" w:hAnsi="Times New Roman"/>
                <w:b/>
                <w:spacing w:val="20"/>
              </w:rPr>
            </w:pPr>
            <w:r w:rsidRPr="005A0B83">
              <w:rPr>
                <w:rFonts w:ascii="Times New Roman" w:hAnsi="Times New Roman"/>
                <w:b/>
                <w:spacing w:val="20"/>
              </w:rPr>
              <w:t>SZAKMAI GYAKORLAT</w:t>
            </w:r>
          </w:p>
          <w:p w:rsidR="002E260C" w:rsidRPr="005A0B83" w:rsidRDefault="002E260C" w:rsidP="00CC43CD">
            <w:pPr>
              <w:ind w:left="284"/>
              <w:jc w:val="center"/>
              <w:rPr>
                <w:rFonts w:ascii="Times New Roman" w:hAnsi="Times New Roman"/>
                <w:b/>
                <w:spacing w:val="20"/>
              </w:rPr>
            </w:pPr>
            <w:r w:rsidRPr="005A0B83">
              <w:rPr>
                <w:rFonts w:ascii="Times New Roman" w:hAnsi="Times New Roman"/>
                <w:bCs/>
              </w:rPr>
              <w:t>A felhívás III.1.3) M.3</w:t>
            </w:r>
            <w:r w:rsidRPr="00241886">
              <w:rPr>
                <w:rFonts w:ascii="Times New Roman" w:hAnsi="Times New Roman"/>
                <w:bCs/>
                <w:highlight w:val="lightGray"/>
              </w:rPr>
              <w:t>….</w:t>
            </w:r>
            <w:r w:rsidRPr="005A0B83">
              <w:rPr>
                <w:rFonts w:ascii="Times New Roman" w:hAnsi="Times New Roman"/>
                <w:bCs/>
              </w:rPr>
              <w:t xml:space="preserve"> pontja szerinti alkalmassági követelmény igazolására bemutatott szakember </w:t>
            </w:r>
            <w:r w:rsidRPr="00241886">
              <w:rPr>
                <w:rFonts w:ascii="Times New Roman" w:hAnsi="Times New Roman"/>
                <w:bCs/>
                <w:highlight w:val="lightGray"/>
              </w:rPr>
              <w:t>…………………….</w:t>
            </w:r>
            <w:r w:rsidRPr="005A0B83">
              <w:rPr>
                <w:rFonts w:ascii="Times New Roman" w:eastAsia="Times New Roman" w:hAnsi="Times New Roman"/>
                <w:b/>
                <w:lang w:eastAsia="hu-HU"/>
              </w:rPr>
              <w:t xml:space="preserve">szakterületen </w:t>
            </w:r>
            <w:r w:rsidRPr="005A0B83">
              <w:rPr>
                <w:rFonts w:ascii="Times New Roman" w:hAnsi="Times New Roman"/>
                <w:bCs/>
              </w:rPr>
              <w:t>szerzett</w:t>
            </w:r>
            <w:r w:rsidR="00B86E96">
              <w:rPr>
                <w:rFonts w:ascii="Times New Roman" w:hAnsi="Times New Roman"/>
                <w:bCs/>
              </w:rPr>
              <w:t xml:space="preserve"> </w:t>
            </w:r>
            <w:r w:rsidR="00B86E96" w:rsidRPr="00241886">
              <w:rPr>
                <w:rFonts w:ascii="Times New Roman" w:hAnsi="Times New Roman"/>
                <w:bCs/>
                <w:highlight w:val="lightGray"/>
              </w:rPr>
              <w:t>……….</w:t>
            </w:r>
            <w:r w:rsidR="00B86E96">
              <w:rPr>
                <w:rFonts w:ascii="Times New Roman" w:hAnsi="Times New Roman"/>
                <w:bCs/>
              </w:rPr>
              <w:t xml:space="preserve"> </w:t>
            </w:r>
            <w:r w:rsidRPr="005A0B83">
              <w:rPr>
                <w:rFonts w:ascii="Times New Roman" w:hAnsi="Times New Roman"/>
                <w:bCs/>
              </w:rPr>
              <w:t xml:space="preserve"> </w:t>
            </w:r>
            <w:r w:rsidR="00CC43CD">
              <w:rPr>
                <w:rFonts w:ascii="Times New Roman" w:hAnsi="Times New Roman"/>
                <w:bCs/>
              </w:rPr>
              <w:t xml:space="preserve">szakmai </w:t>
            </w:r>
            <w:r w:rsidR="00CC43CD" w:rsidRPr="005A0B83">
              <w:rPr>
                <w:rFonts w:ascii="Times New Roman" w:hAnsi="Times New Roman"/>
                <w:bCs/>
              </w:rPr>
              <w:t xml:space="preserve">tapasztalata </w:t>
            </w:r>
          </w:p>
        </w:tc>
      </w:tr>
      <w:tr w:rsidR="002E260C" w:rsidRPr="00693D74" w:rsidTr="00241886">
        <w:trPr>
          <w:trHeight w:val="60"/>
          <w:jc w:val="center"/>
        </w:trPr>
        <w:tc>
          <w:tcPr>
            <w:tcW w:w="2476" w:type="dxa"/>
            <w:vAlign w:val="center"/>
          </w:tcPr>
          <w:p w:rsidR="002E260C" w:rsidRPr="005A0B83" w:rsidRDefault="002E260C" w:rsidP="002E260C">
            <w:pPr>
              <w:pStyle w:val="Szvegtrzs"/>
              <w:ind w:left="284"/>
              <w:jc w:val="center"/>
              <w:rPr>
                <w:rFonts w:eastAsia="Calibri"/>
                <w:sz w:val="22"/>
                <w:szCs w:val="22"/>
              </w:rPr>
            </w:pPr>
            <w:proofErr w:type="spellStart"/>
            <w:r w:rsidRPr="005A0B83">
              <w:rPr>
                <w:sz w:val="22"/>
                <w:szCs w:val="22"/>
                <w:lang w:val="de-DE"/>
              </w:rPr>
              <w:t>beruházás</w:t>
            </w:r>
            <w:proofErr w:type="spellEnd"/>
            <w:r w:rsidRPr="005A0B83">
              <w:rPr>
                <w:sz w:val="22"/>
                <w:szCs w:val="22"/>
                <w:lang w:val="de-DE"/>
              </w:rPr>
              <w:t>/projekt/</w:t>
            </w:r>
            <w:proofErr w:type="spellStart"/>
            <w:r w:rsidRPr="005A0B83">
              <w:rPr>
                <w:sz w:val="22"/>
                <w:szCs w:val="22"/>
                <w:lang w:val="de-DE"/>
              </w:rPr>
              <w:t>munka</w:t>
            </w:r>
            <w:proofErr w:type="spellEnd"/>
            <w:r w:rsidRPr="005A0B83">
              <w:rPr>
                <w:sz w:val="22"/>
                <w:szCs w:val="22"/>
                <w:lang w:val="de-DE"/>
              </w:rPr>
              <w:t xml:space="preserve"> </w:t>
            </w:r>
            <w:proofErr w:type="spellStart"/>
            <w:r w:rsidRPr="005A0B83">
              <w:rPr>
                <w:sz w:val="22"/>
                <w:szCs w:val="22"/>
                <w:lang w:val="de-DE"/>
              </w:rPr>
              <w:t>megjelölése</w:t>
            </w:r>
            <w:proofErr w:type="spellEnd"/>
            <w:r w:rsidRPr="005A0B83">
              <w:rPr>
                <w:sz w:val="22"/>
                <w:szCs w:val="22"/>
                <w:lang w:val="de-DE"/>
              </w:rPr>
              <w:t xml:space="preserve">, </w:t>
            </w:r>
            <w:proofErr w:type="spellStart"/>
            <w:r w:rsidRPr="005A0B83">
              <w:rPr>
                <w:sz w:val="22"/>
                <w:szCs w:val="22"/>
                <w:lang w:val="de-DE"/>
              </w:rPr>
              <w:t>melyben</w:t>
            </w:r>
            <w:proofErr w:type="spellEnd"/>
            <w:r w:rsidRPr="005A0B83">
              <w:rPr>
                <w:sz w:val="22"/>
                <w:szCs w:val="22"/>
                <w:lang w:val="de-DE"/>
              </w:rPr>
              <w:t xml:space="preserve"> a </w:t>
            </w:r>
            <w:proofErr w:type="spellStart"/>
            <w:r w:rsidRPr="005A0B83">
              <w:rPr>
                <w:sz w:val="22"/>
                <w:szCs w:val="22"/>
                <w:lang w:val="de-DE"/>
              </w:rPr>
              <w:t>szakember</w:t>
            </w:r>
            <w:proofErr w:type="spellEnd"/>
            <w:r w:rsidRPr="005A0B83">
              <w:rPr>
                <w:sz w:val="22"/>
                <w:szCs w:val="22"/>
                <w:lang w:val="de-DE"/>
              </w:rPr>
              <w:t xml:space="preserve"> </w:t>
            </w:r>
            <w:proofErr w:type="spellStart"/>
            <w:r w:rsidRPr="005A0B83">
              <w:rPr>
                <w:sz w:val="22"/>
                <w:szCs w:val="22"/>
                <w:lang w:val="de-DE"/>
              </w:rPr>
              <w:t>részt</w:t>
            </w:r>
            <w:proofErr w:type="spellEnd"/>
            <w:r w:rsidRPr="005A0B83">
              <w:rPr>
                <w:sz w:val="22"/>
                <w:szCs w:val="22"/>
                <w:lang w:val="de-DE"/>
              </w:rPr>
              <w:t xml:space="preserve"> </w:t>
            </w:r>
            <w:proofErr w:type="spellStart"/>
            <w:r w:rsidRPr="005A0B83">
              <w:rPr>
                <w:sz w:val="22"/>
                <w:szCs w:val="22"/>
                <w:lang w:val="de-DE"/>
              </w:rPr>
              <w:t>vett</w:t>
            </w:r>
            <w:proofErr w:type="spellEnd"/>
            <w:r w:rsidRPr="005A0B83">
              <w:rPr>
                <w:sz w:val="22"/>
                <w:szCs w:val="22"/>
                <w:lang w:val="de-DE"/>
              </w:rPr>
              <w:t xml:space="preserve"> </w:t>
            </w:r>
          </w:p>
        </w:tc>
        <w:tc>
          <w:tcPr>
            <w:tcW w:w="2911" w:type="dxa"/>
            <w:vAlign w:val="center"/>
          </w:tcPr>
          <w:p w:rsidR="002E260C" w:rsidRPr="005A0B83" w:rsidRDefault="002E260C" w:rsidP="002E260C">
            <w:pPr>
              <w:pStyle w:val="Szvegtrzs"/>
              <w:ind w:left="284"/>
              <w:jc w:val="center"/>
              <w:rPr>
                <w:rFonts w:eastAsia="Calibri"/>
                <w:sz w:val="22"/>
                <w:szCs w:val="22"/>
              </w:rPr>
            </w:pPr>
            <w:proofErr w:type="spellStart"/>
            <w:r w:rsidRPr="005A0B83">
              <w:rPr>
                <w:sz w:val="22"/>
                <w:szCs w:val="22"/>
                <w:lang w:val="de-DE"/>
              </w:rPr>
              <w:t>szakmai</w:t>
            </w:r>
            <w:proofErr w:type="spellEnd"/>
            <w:r w:rsidRPr="005A0B83">
              <w:rPr>
                <w:sz w:val="22"/>
                <w:szCs w:val="22"/>
                <w:lang w:val="de-DE"/>
              </w:rPr>
              <w:t xml:space="preserve"> </w:t>
            </w:r>
            <w:proofErr w:type="spellStart"/>
            <w:r w:rsidRPr="005A0B83">
              <w:rPr>
                <w:sz w:val="22"/>
                <w:szCs w:val="22"/>
                <w:lang w:val="de-DE"/>
              </w:rPr>
              <w:t>gyakorlatának</w:t>
            </w:r>
            <w:proofErr w:type="spellEnd"/>
            <w:r w:rsidRPr="005A0B83">
              <w:rPr>
                <w:sz w:val="22"/>
                <w:szCs w:val="22"/>
                <w:lang w:val="de-DE"/>
              </w:rPr>
              <w:t xml:space="preserve"> </w:t>
            </w:r>
            <w:proofErr w:type="spellStart"/>
            <w:r w:rsidRPr="005A0B83">
              <w:rPr>
                <w:sz w:val="22"/>
                <w:szCs w:val="22"/>
                <w:lang w:val="de-DE"/>
              </w:rPr>
              <w:t>kezdő</w:t>
            </w:r>
            <w:proofErr w:type="spellEnd"/>
            <w:r w:rsidRPr="005A0B83">
              <w:rPr>
                <w:sz w:val="22"/>
                <w:szCs w:val="22"/>
                <w:lang w:val="de-DE"/>
              </w:rPr>
              <w:t xml:space="preserve"> és </w:t>
            </w:r>
            <w:proofErr w:type="spellStart"/>
            <w:r w:rsidRPr="005A0B83">
              <w:rPr>
                <w:sz w:val="22"/>
                <w:szCs w:val="22"/>
                <w:lang w:val="de-DE"/>
              </w:rPr>
              <w:t>befejező</w:t>
            </w:r>
            <w:proofErr w:type="spellEnd"/>
            <w:r w:rsidRPr="005A0B83">
              <w:rPr>
                <w:sz w:val="22"/>
                <w:szCs w:val="22"/>
                <w:lang w:val="de-DE"/>
              </w:rPr>
              <w:t xml:space="preserve"> </w:t>
            </w:r>
            <w:proofErr w:type="spellStart"/>
            <w:r w:rsidRPr="005A0B83">
              <w:rPr>
                <w:sz w:val="22"/>
                <w:szCs w:val="22"/>
                <w:lang w:val="de-DE"/>
              </w:rPr>
              <w:t>időpontja</w:t>
            </w:r>
            <w:proofErr w:type="spellEnd"/>
            <w:r w:rsidRPr="005A0B83">
              <w:rPr>
                <w:sz w:val="22"/>
                <w:szCs w:val="22"/>
                <w:lang w:val="de-DE"/>
              </w:rPr>
              <w:t xml:space="preserve"> </w:t>
            </w:r>
            <w:proofErr w:type="spellStart"/>
            <w:r w:rsidRPr="005A0B83">
              <w:rPr>
                <w:sz w:val="22"/>
                <w:szCs w:val="22"/>
                <w:lang w:val="de-DE"/>
              </w:rPr>
              <w:t>év</w:t>
            </w:r>
            <w:proofErr w:type="spellEnd"/>
            <w:r w:rsidRPr="005A0B83">
              <w:rPr>
                <w:sz w:val="22"/>
                <w:szCs w:val="22"/>
                <w:lang w:val="de-DE"/>
              </w:rPr>
              <w:t>/</w:t>
            </w:r>
            <w:proofErr w:type="spellStart"/>
            <w:r w:rsidRPr="005A0B83">
              <w:rPr>
                <w:sz w:val="22"/>
                <w:szCs w:val="22"/>
                <w:lang w:val="de-DE"/>
              </w:rPr>
              <w:t>hónap</w:t>
            </w:r>
            <w:proofErr w:type="spellEnd"/>
            <w:r w:rsidRPr="005A0B83">
              <w:rPr>
                <w:sz w:val="22"/>
                <w:szCs w:val="22"/>
                <w:lang w:val="de-DE"/>
              </w:rPr>
              <w:t xml:space="preserve"> </w:t>
            </w:r>
            <w:proofErr w:type="spellStart"/>
            <w:r w:rsidRPr="005A0B83">
              <w:rPr>
                <w:sz w:val="22"/>
                <w:szCs w:val="22"/>
                <w:lang w:val="de-DE"/>
              </w:rPr>
              <w:t>pontossággal</w:t>
            </w:r>
            <w:proofErr w:type="spellEnd"/>
          </w:p>
        </w:tc>
        <w:tc>
          <w:tcPr>
            <w:tcW w:w="3615" w:type="dxa"/>
            <w:vAlign w:val="center"/>
          </w:tcPr>
          <w:p w:rsidR="002E260C" w:rsidRPr="005A0B83" w:rsidRDefault="002E260C" w:rsidP="002E260C">
            <w:pPr>
              <w:ind w:left="284"/>
              <w:jc w:val="center"/>
              <w:rPr>
                <w:rFonts w:ascii="Times New Roman" w:hAnsi="Times New Roman"/>
                <w:lang w:val="de-DE"/>
              </w:rPr>
            </w:pPr>
            <w:r w:rsidRPr="005A0B83">
              <w:rPr>
                <w:rFonts w:ascii="Times New Roman" w:hAnsi="Times New Roman"/>
                <w:lang w:val="de-DE"/>
              </w:rPr>
              <w:t xml:space="preserve">a </w:t>
            </w:r>
            <w:proofErr w:type="spellStart"/>
            <w:r w:rsidRPr="005A0B83">
              <w:rPr>
                <w:rFonts w:ascii="Times New Roman" w:hAnsi="Times New Roman"/>
                <w:lang w:val="de-DE"/>
              </w:rPr>
              <w:t>beruházáson</w:t>
            </w:r>
            <w:proofErr w:type="spellEnd"/>
            <w:r w:rsidRPr="005A0B83">
              <w:rPr>
                <w:rFonts w:ascii="Times New Roman" w:hAnsi="Times New Roman"/>
                <w:lang w:val="de-DE"/>
              </w:rPr>
              <w:t>/</w:t>
            </w:r>
            <w:proofErr w:type="spellStart"/>
            <w:r w:rsidRPr="005A0B83">
              <w:rPr>
                <w:rFonts w:ascii="Times New Roman" w:hAnsi="Times New Roman"/>
                <w:lang w:val="de-DE"/>
              </w:rPr>
              <w:t>projekten</w:t>
            </w:r>
            <w:proofErr w:type="spellEnd"/>
            <w:r w:rsidRPr="005A0B83">
              <w:rPr>
                <w:rFonts w:ascii="Times New Roman" w:hAnsi="Times New Roman"/>
                <w:lang w:val="de-DE"/>
              </w:rPr>
              <w:t>/</w:t>
            </w:r>
            <w:proofErr w:type="spellStart"/>
            <w:r w:rsidRPr="005A0B83">
              <w:rPr>
                <w:rFonts w:ascii="Times New Roman" w:hAnsi="Times New Roman"/>
                <w:lang w:val="de-DE"/>
              </w:rPr>
              <w:t>munkán</w:t>
            </w:r>
            <w:proofErr w:type="spellEnd"/>
            <w:r w:rsidRPr="005A0B83">
              <w:rPr>
                <w:rFonts w:ascii="Times New Roman" w:hAnsi="Times New Roman"/>
                <w:lang w:val="de-DE"/>
              </w:rPr>
              <w:t xml:space="preserve"> a </w:t>
            </w:r>
            <w:proofErr w:type="spellStart"/>
            <w:r w:rsidRPr="005A0B83">
              <w:rPr>
                <w:rFonts w:ascii="Times New Roman" w:hAnsi="Times New Roman"/>
                <w:lang w:val="de-DE"/>
              </w:rPr>
              <w:t>szakember</w:t>
            </w:r>
            <w:proofErr w:type="spellEnd"/>
            <w:r w:rsidRPr="005A0B83">
              <w:rPr>
                <w:rFonts w:ascii="Times New Roman" w:hAnsi="Times New Roman"/>
                <w:lang w:val="de-DE"/>
              </w:rPr>
              <w:t xml:space="preserve"> </w:t>
            </w:r>
            <w:proofErr w:type="spellStart"/>
            <w:r w:rsidRPr="005A0B83">
              <w:rPr>
                <w:rFonts w:ascii="Times New Roman" w:hAnsi="Times New Roman"/>
                <w:lang w:val="de-DE"/>
              </w:rPr>
              <w:t>által</w:t>
            </w:r>
            <w:proofErr w:type="spellEnd"/>
            <w:r w:rsidRPr="005A0B83">
              <w:rPr>
                <w:rFonts w:ascii="Times New Roman" w:hAnsi="Times New Roman"/>
                <w:lang w:val="de-DE"/>
              </w:rPr>
              <w:t xml:space="preserve"> </w:t>
            </w:r>
            <w:proofErr w:type="spellStart"/>
            <w:r w:rsidRPr="005A0B83">
              <w:rPr>
                <w:rFonts w:ascii="Times New Roman" w:hAnsi="Times New Roman"/>
                <w:lang w:val="de-DE"/>
              </w:rPr>
              <w:t>ellátott</w:t>
            </w:r>
            <w:proofErr w:type="spellEnd"/>
            <w:r w:rsidRPr="005A0B83">
              <w:rPr>
                <w:rFonts w:ascii="Times New Roman" w:hAnsi="Times New Roman"/>
                <w:lang w:val="de-DE"/>
              </w:rPr>
              <w:t xml:space="preserve"> </w:t>
            </w:r>
            <w:proofErr w:type="spellStart"/>
            <w:r w:rsidRPr="005A0B83">
              <w:rPr>
                <w:rFonts w:ascii="Times New Roman" w:hAnsi="Times New Roman"/>
                <w:lang w:val="de-DE"/>
              </w:rPr>
              <w:t>feladat</w:t>
            </w:r>
            <w:proofErr w:type="spellEnd"/>
            <w:r w:rsidRPr="005A0B83">
              <w:rPr>
                <w:rFonts w:ascii="Times New Roman" w:hAnsi="Times New Roman"/>
                <w:lang w:val="de-DE"/>
              </w:rPr>
              <w:t xml:space="preserve">, </w:t>
            </w:r>
            <w:proofErr w:type="spellStart"/>
            <w:r w:rsidRPr="005A0B83">
              <w:rPr>
                <w:rFonts w:ascii="Times New Roman" w:hAnsi="Times New Roman"/>
                <w:lang w:val="de-DE"/>
              </w:rPr>
              <w:t>munkakör</w:t>
            </w:r>
            <w:proofErr w:type="spellEnd"/>
            <w:r w:rsidRPr="005A0B83">
              <w:rPr>
                <w:rFonts w:ascii="Times New Roman" w:hAnsi="Times New Roman"/>
                <w:lang w:val="de-DE"/>
              </w:rPr>
              <w:t xml:space="preserve"> </w:t>
            </w:r>
            <w:proofErr w:type="spellStart"/>
            <w:r w:rsidRPr="005A0B83">
              <w:rPr>
                <w:rFonts w:ascii="Times New Roman" w:hAnsi="Times New Roman"/>
                <w:lang w:val="de-DE"/>
              </w:rPr>
              <w:t>megjelölése</w:t>
            </w:r>
            <w:proofErr w:type="spellEnd"/>
          </w:p>
        </w:tc>
      </w:tr>
    </w:tbl>
    <w:p w:rsidR="002E260C" w:rsidRPr="005A0B83" w:rsidRDefault="002E260C" w:rsidP="005A0B83">
      <w:pPr>
        <w:ind w:left="342"/>
        <w:jc w:val="both"/>
        <w:rPr>
          <w:rFonts w:ascii="Times New Roman" w:hAnsi="Times New Roman"/>
        </w:rPr>
      </w:pPr>
    </w:p>
    <w:p w:rsidR="002E260C" w:rsidRPr="005A0B83" w:rsidRDefault="002E260C" w:rsidP="005A0B83">
      <w:pPr>
        <w:ind w:left="342"/>
        <w:jc w:val="both"/>
        <w:rPr>
          <w:rFonts w:ascii="Times New Roman" w:hAnsi="Times New Roman"/>
        </w:rPr>
      </w:pPr>
      <w:r w:rsidRPr="005A0B83">
        <w:rPr>
          <w:rFonts w:ascii="Times New Roman" w:hAnsi="Times New Roman"/>
        </w:rPr>
        <w:t>4. Ajánlattevő nyilatkozata arról, hogy tudomásul veszi, hogy ezen nyilatkozattal összhangban köteles az alkalmasság igazolásaként benyújtani a szakember önéletrajzát a Kbt. 69. § (4) bekezdés szerint.</w:t>
      </w:r>
    </w:p>
    <w:p w:rsidR="002E260C" w:rsidRPr="005A0B83" w:rsidRDefault="002E260C" w:rsidP="005A0B83">
      <w:pPr>
        <w:ind w:left="342"/>
        <w:jc w:val="both"/>
        <w:rPr>
          <w:rFonts w:ascii="Times New Roman" w:hAnsi="Times New Roman"/>
        </w:rPr>
      </w:pPr>
      <w:r w:rsidRPr="005A0B83">
        <w:rPr>
          <w:rFonts w:ascii="Times New Roman" w:hAnsi="Times New Roman"/>
        </w:rPr>
        <w:t xml:space="preserve">Ajánlatkérő felhívja az ajánlattevők figyelmét, hogy </w:t>
      </w:r>
      <w:r>
        <w:rPr>
          <w:rFonts w:ascii="Times New Roman" w:hAnsi="Times New Roman"/>
        </w:rPr>
        <w:t>a cégszerűen aláírt nyilatkozatban</w:t>
      </w:r>
      <w:r w:rsidRPr="005A0B83">
        <w:rPr>
          <w:rFonts w:ascii="Times New Roman" w:hAnsi="Times New Roman"/>
        </w:rPr>
        <w:t xml:space="preserve"> – a Kbt. 76. § (6) bekezdés d) pontjának való megfelelés érdekében – az értékelési szempontra megajánlott többlettapasztalat alátámasztását kérjük bemutatni, a szakember felhívás szerinti alkalmasságának igazolásra szolgáló tapasztalat bemutatását Ajá</w:t>
      </w:r>
      <w:r>
        <w:rPr>
          <w:rFonts w:ascii="Times New Roman" w:hAnsi="Times New Roman"/>
        </w:rPr>
        <w:t>n</w:t>
      </w:r>
      <w:r w:rsidRPr="005A0B83">
        <w:rPr>
          <w:rFonts w:ascii="Times New Roman" w:hAnsi="Times New Roman"/>
        </w:rPr>
        <w:t xml:space="preserve">latkérő nem kéri az ajánlatok értékelésének 1. szakaszában. Az alkalmasság igazolására szolgáló tapasztalatot csak a Kbt. 69. § (4) bekezdés szerinti felszólításra, az alkalmasság igazolásának körében kérjük bemutatni. </w:t>
      </w:r>
    </w:p>
    <w:p w:rsidR="002E260C" w:rsidRPr="005A0B83" w:rsidRDefault="002E260C" w:rsidP="005A0B83">
      <w:pPr>
        <w:ind w:left="342"/>
        <w:jc w:val="both"/>
        <w:rPr>
          <w:rFonts w:ascii="Times New Roman" w:hAnsi="Times New Roman"/>
        </w:rPr>
      </w:pPr>
      <w:r w:rsidRPr="005A0B83">
        <w:rPr>
          <w:rFonts w:ascii="Times New Roman" w:hAnsi="Times New Roman"/>
        </w:rPr>
        <w:lastRenderedPageBreak/>
        <w:t>Továbbá Ajánlatkérő csatolni kéri azonban a megnevezett szakember nyilatkozatát arról, hogy a Felolvasólap mellékletében az ajánlattevő által a szakmai többlettapasztalat körében megadott adatok, információk a szakmai referenciáinak a részét képezik.</w:t>
      </w:r>
    </w:p>
    <w:p w:rsidR="008B3A3A" w:rsidRDefault="008B3A3A" w:rsidP="008B3A3A">
      <w:pPr>
        <w:jc w:val="both"/>
        <w:rPr>
          <w:rFonts w:ascii="Times New Roman" w:hAnsi="Times New Roman"/>
        </w:rPr>
      </w:pPr>
      <w:r>
        <w:rPr>
          <w:rFonts w:ascii="Times New Roman" w:hAnsi="Times New Roman"/>
        </w:rPr>
        <w:t xml:space="preserve">Ajánlatkérő az értékelési részszempontok kapcsán az alábbiakról tájékoztatja a részvételre jelentkezőket: </w:t>
      </w:r>
    </w:p>
    <w:p w:rsidR="008B3A3A" w:rsidRPr="004B566F" w:rsidRDefault="008B3A3A" w:rsidP="008B3A3A">
      <w:pPr>
        <w:rPr>
          <w:rFonts w:ascii="Times New Roman" w:hAnsi="Times New Roman"/>
          <w:b/>
          <w:u w:val="single"/>
        </w:rPr>
      </w:pPr>
      <w:r w:rsidRPr="0074316B">
        <w:rPr>
          <w:rFonts w:ascii="Times New Roman" w:hAnsi="Times New Roman"/>
          <w:b/>
          <w:u w:val="single"/>
        </w:rPr>
        <w:t>„Tervezési díj (nettó Ft)” értékelési részszempont vonatkozásában</w:t>
      </w:r>
      <w:r w:rsidRPr="004B566F">
        <w:rPr>
          <w:rFonts w:ascii="Times New Roman" w:hAnsi="Times New Roman"/>
          <w:b/>
          <w:u w:val="single"/>
        </w:rPr>
        <w:t>:</w:t>
      </w:r>
    </w:p>
    <w:p w:rsidR="008B3A3A" w:rsidRDefault="008B3A3A" w:rsidP="008B3A3A">
      <w:pPr>
        <w:jc w:val="both"/>
        <w:rPr>
          <w:rFonts w:ascii="Times New Roman" w:hAnsi="Times New Roman"/>
        </w:rPr>
      </w:pPr>
      <w:r>
        <w:rPr>
          <w:rFonts w:ascii="Times New Roman" w:hAnsi="Times New Roman"/>
        </w:rPr>
        <w:t xml:space="preserve">A tervezési díjat nettó Ft mértékegységben kell a Felolvasólapon megadni. </w:t>
      </w:r>
      <w:r w:rsidR="0004022A">
        <w:rPr>
          <w:rFonts w:ascii="Times New Roman" w:hAnsi="Times New Roman"/>
        </w:rPr>
        <w:t>Ezen értékelési részszempont vonatkozásában k</w:t>
      </w:r>
      <w:r>
        <w:rPr>
          <w:rFonts w:ascii="Times New Roman" w:hAnsi="Times New Roman"/>
        </w:rPr>
        <w:t>izárólag pozitív</w:t>
      </w:r>
      <w:r w:rsidR="00C00928">
        <w:rPr>
          <w:rFonts w:ascii="Times New Roman" w:hAnsi="Times New Roman"/>
        </w:rPr>
        <w:t xml:space="preserve"> egész</w:t>
      </w:r>
      <w:r>
        <w:rPr>
          <w:rFonts w:ascii="Times New Roman" w:hAnsi="Times New Roman"/>
        </w:rPr>
        <w:t xml:space="preserve"> szám ajánlható meg. </w:t>
      </w:r>
    </w:p>
    <w:p w:rsidR="008B3A3A" w:rsidRDefault="008B3A3A" w:rsidP="008B3A3A">
      <w:pPr>
        <w:jc w:val="both"/>
        <w:rPr>
          <w:rFonts w:ascii="Times New Roman" w:hAnsi="Times New Roman"/>
        </w:rPr>
      </w:pPr>
      <w:r>
        <w:rPr>
          <w:rFonts w:ascii="Times New Roman" w:hAnsi="Times New Roman"/>
        </w:rPr>
        <w:t>Az értékelés módszere ezen részszempont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8B3A3A" w:rsidRDefault="008B3A3A" w:rsidP="008B3A3A">
      <w:pPr>
        <w:widowControl w:val="0"/>
        <w:ind w:left="378"/>
        <w:jc w:val="both"/>
        <w:rPr>
          <w:rFonts w:ascii="Times New Roman" w:hAnsi="Times New Roman"/>
        </w:rPr>
      </w:pPr>
      <w:r>
        <w:rPr>
          <w:rFonts w:ascii="Times New Roman" w:hAnsi="Times New Roman"/>
        </w:rPr>
        <w:t>A fordított arányosítás a következő képlet alapján kerül alkalmazásra:</w:t>
      </w:r>
    </w:p>
    <w:p w:rsidR="008B3A3A" w:rsidRDefault="008B3A3A" w:rsidP="008B3A3A">
      <w:pPr>
        <w:widowControl w:val="0"/>
        <w:ind w:left="378"/>
        <w:jc w:val="both"/>
        <w:rPr>
          <w:rFonts w:ascii="Times New Roman" w:hAnsi="Times New Roman"/>
        </w:rPr>
      </w:pPr>
      <w:r>
        <w:rPr>
          <w:rFonts w:ascii="Times New Roman" w:hAnsi="Times New Roman"/>
        </w:rPr>
        <w:t xml:space="preserve">P </w:t>
      </w:r>
      <w:proofErr w:type="spellStart"/>
      <w:r>
        <w:rPr>
          <w:rFonts w:ascii="Times New Roman" w:hAnsi="Times New Roman"/>
        </w:rPr>
        <w:t>tételn</w:t>
      </w:r>
      <w:proofErr w:type="spellEnd"/>
      <w:r>
        <w:rPr>
          <w:rFonts w:ascii="Times New Roman" w:hAnsi="Times New Roman"/>
        </w:rPr>
        <w:t xml:space="preserve"> = (</w:t>
      </w:r>
      <w:proofErr w:type="spellStart"/>
      <w:r>
        <w:rPr>
          <w:rFonts w:ascii="Times New Roman" w:hAnsi="Times New Roman"/>
        </w:rPr>
        <w:t>Lnlegjobb</w:t>
      </w:r>
      <w:proofErr w:type="spellEnd"/>
      <w:r>
        <w:rPr>
          <w:rFonts w:ascii="Times New Roman" w:hAnsi="Times New Roman"/>
        </w:rPr>
        <w:t xml:space="preserve">/ </w:t>
      </w:r>
      <w:proofErr w:type="spellStart"/>
      <w:r>
        <w:rPr>
          <w:rFonts w:ascii="Times New Roman" w:hAnsi="Times New Roman"/>
        </w:rPr>
        <w:t>Ln</w:t>
      </w:r>
      <w:proofErr w:type="spellEnd"/>
      <w:r>
        <w:rPr>
          <w:rFonts w:ascii="Times New Roman" w:hAnsi="Times New Roman"/>
        </w:rPr>
        <w:t>) X (</w:t>
      </w:r>
      <w:proofErr w:type="spellStart"/>
      <w:r>
        <w:rPr>
          <w:rFonts w:ascii="Times New Roman" w:hAnsi="Times New Roman"/>
        </w:rPr>
        <w:t>Pmax-</w:t>
      </w:r>
      <w:proofErr w:type="spellEnd"/>
      <w:r>
        <w:rPr>
          <w:rFonts w:ascii="Times New Roman" w:hAnsi="Times New Roman"/>
        </w:rPr>
        <w:t xml:space="preserve"> </w:t>
      </w:r>
      <w:proofErr w:type="spellStart"/>
      <w:r>
        <w:rPr>
          <w:rFonts w:ascii="Times New Roman" w:hAnsi="Times New Roman"/>
        </w:rPr>
        <w:t>Pmin</w:t>
      </w:r>
      <w:proofErr w:type="spellEnd"/>
      <w:r>
        <w:rPr>
          <w:rFonts w:ascii="Times New Roman" w:hAnsi="Times New Roman"/>
        </w:rPr>
        <w:t xml:space="preserve">) + </w:t>
      </w:r>
      <w:proofErr w:type="spellStart"/>
      <w:r>
        <w:rPr>
          <w:rFonts w:ascii="Times New Roman" w:hAnsi="Times New Roman"/>
        </w:rPr>
        <w:t>Pmin</w:t>
      </w:r>
      <w:proofErr w:type="spellEnd"/>
    </w:p>
    <w:p w:rsidR="008B3A3A" w:rsidRDefault="008B3A3A" w:rsidP="008B3A3A">
      <w:pPr>
        <w:widowControl w:val="0"/>
        <w:ind w:left="378"/>
        <w:jc w:val="both"/>
        <w:rPr>
          <w:rFonts w:ascii="Times New Roman" w:hAnsi="Times New Roman"/>
        </w:rPr>
      </w:pPr>
      <w:r>
        <w:rPr>
          <w:rFonts w:ascii="Times New Roman" w:hAnsi="Times New Roman"/>
        </w:rPr>
        <w:t>ahol</w:t>
      </w:r>
    </w:p>
    <w:p w:rsidR="008B3A3A" w:rsidRDefault="008B3A3A" w:rsidP="008B3A3A">
      <w:pPr>
        <w:widowControl w:val="0"/>
        <w:ind w:left="378"/>
        <w:jc w:val="both"/>
        <w:rPr>
          <w:rFonts w:ascii="Times New Roman" w:hAnsi="Times New Roman"/>
        </w:rPr>
      </w:pPr>
      <w:r>
        <w:rPr>
          <w:rFonts w:ascii="Times New Roman" w:hAnsi="Times New Roman"/>
        </w:rPr>
        <w:t xml:space="preserve">P </w:t>
      </w:r>
      <w:proofErr w:type="spellStart"/>
      <w:r>
        <w:rPr>
          <w:rFonts w:ascii="Times New Roman" w:hAnsi="Times New Roman"/>
        </w:rPr>
        <w:t>tételn</w:t>
      </w:r>
      <w:proofErr w:type="spellEnd"/>
      <w:r>
        <w:rPr>
          <w:rFonts w:ascii="Times New Roman" w:hAnsi="Times New Roman"/>
        </w:rPr>
        <w:t xml:space="preserve"> = a meghatározandó pontérték</w:t>
      </w:r>
    </w:p>
    <w:p w:rsidR="008B3A3A" w:rsidRDefault="008B3A3A" w:rsidP="008B3A3A">
      <w:pPr>
        <w:widowControl w:val="0"/>
        <w:ind w:left="378"/>
        <w:jc w:val="both"/>
        <w:rPr>
          <w:rFonts w:ascii="Times New Roman" w:hAnsi="Times New Roman"/>
        </w:rPr>
      </w:pPr>
      <w:proofErr w:type="spellStart"/>
      <w:r>
        <w:rPr>
          <w:rFonts w:ascii="Times New Roman" w:hAnsi="Times New Roman"/>
        </w:rPr>
        <w:t>Lnlegjobb</w:t>
      </w:r>
      <w:proofErr w:type="spellEnd"/>
      <w:r>
        <w:rPr>
          <w:rFonts w:ascii="Times New Roman" w:hAnsi="Times New Roman"/>
        </w:rPr>
        <w:t xml:space="preserve"> = az adott tételre adott legjobb ajánlat értéke</w:t>
      </w:r>
    </w:p>
    <w:p w:rsidR="008B3A3A" w:rsidRDefault="008B3A3A" w:rsidP="008B3A3A">
      <w:pPr>
        <w:widowControl w:val="0"/>
        <w:ind w:left="378"/>
        <w:jc w:val="both"/>
        <w:rPr>
          <w:rFonts w:ascii="Times New Roman" w:hAnsi="Times New Roman"/>
        </w:rPr>
      </w:pPr>
      <w:proofErr w:type="spellStart"/>
      <w:r>
        <w:rPr>
          <w:rFonts w:ascii="Times New Roman" w:hAnsi="Times New Roman"/>
        </w:rPr>
        <w:t>Ln</w:t>
      </w:r>
      <w:proofErr w:type="spellEnd"/>
      <w:r>
        <w:rPr>
          <w:rFonts w:ascii="Times New Roman" w:hAnsi="Times New Roman"/>
        </w:rPr>
        <w:t xml:space="preserve"> = az adott résztvevő által az adott tételre tett ajánlat értéke</w:t>
      </w:r>
    </w:p>
    <w:p w:rsidR="008B3A3A" w:rsidRDefault="008B3A3A" w:rsidP="008B3A3A">
      <w:pPr>
        <w:widowControl w:val="0"/>
        <w:ind w:left="378"/>
        <w:jc w:val="both"/>
        <w:rPr>
          <w:rFonts w:ascii="Times New Roman" w:hAnsi="Times New Roman"/>
        </w:rPr>
      </w:pPr>
      <w:proofErr w:type="spellStart"/>
      <w:r>
        <w:rPr>
          <w:rFonts w:ascii="Times New Roman" w:hAnsi="Times New Roman"/>
        </w:rPr>
        <w:t>Pmax</w:t>
      </w:r>
      <w:proofErr w:type="spellEnd"/>
      <w:r>
        <w:rPr>
          <w:rFonts w:ascii="Times New Roman" w:hAnsi="Times New Roman"/>
        </w:rPr>
        <w:t xml:space="preserve"> = a pontok felső határa</w:t>
      </w:r>
    </w:p>
    <w:p w:rsidR="008B3A3A" w:rsidRDefault="008B3A3A" w:rsidP="008B3A3A">
      <w:pPr>
        <w:widowControl w:val="0"/>
        <w:ind w:left="378"/>
        <w:jc w:val="both"/>
        <w:rPr>
          <w:rFonts w:ascii="Times New Roman" w:hAnsi="Times New Roman"/>
        </w:rPr>
      </w:pPr>
      <w:proofErr w:type="spellStart"/>
      <w:r>
        <w:rPr>
          <w:rFonts w:ascii="Times New Roman" w:hAnsi="Times New Roman"/>
        </w:rPr>
        <w:t>Pmin</w:t>
      </w:r>
      <w:proofErr w:type="spellEnd"/>
      <w:r>
        <w:rPr>
          <w:rFonts w:ascii="Times New Roman" w:hAnsi="Times New Roman"/>
        </w:rPr>
        <w:t xml:space="preserve"> = a pontok alsó határa</w:t>
      </w:r>
    </w:p>
    <w:p w:rsidR="008B3A3A" w:rsidRDefault="008B3A3A" w:rsidP="008B3A3A">
      <w:pPr>
        <w:jc w:val="both"/>
        <w:rPr>
          <w:rFonts w:ascii="Times New Roman" w:hAnsi="Times New Roman"/>
        </w:rPr>
      </w:pPr>
      <w:r>
        <w:rPr>
          <w:rFonts w:ascii="Times New Roman" w:hAnsi="Times New Roman"/>
        </w:rPr>
        <w:t>Az ajánlatban szereplő ellenszolgáltatásnak fixnek kell lennie, vagyis az Ajánlattevők semmilyen formában és semmilyen hivatkozással sem tehetnek változó ellenszolgáltatást tartalmazó ajánlatot.</w:t>
      </w:r>
    </w:p>
    <w:p w:rsidR="008B3A3A" w:rsidRDefault="008B3A3A" w:rsidP="008B3A3A">
      <w:pPr>
        <w:jc w:val="both"/>
        <w:rPr>
          <w:rFonts w:ascii="Times New Roman" w:hAnsi="Times New Roman"/>
        </w:rPr>
      </w:pPr>
      <w:r>
        <w:rPr>
          <w:rFonts w:ascii="Times New Roman" w:hAnsi="Times New Roman"/>
        </w:rPr>
        <w:t xml:space="preserve">Az ellenszolgáltatás összegének tartalmaznia kell mindazokat a költségeket, amelyek az ajánlat tárgyának eredményfelelős megvalósításához, az ajánlati feltételekben rögzített feltételek betartásához szükségesek. </w:t>
      </w:r>
    </w:p>
    <w:p w:rsidR="008B3A3A" w:rsidRPr="004B566F" w:rsidRDefault="008B3A3A" w:rsidP="008B3A3A">
      <w:pPr>
        <w:rPr>
          <w:rFonts w:ascii="Times New Roman" w:hAnsi="Times New Roman"/>
          <w:b/>
          <w:u w:val="single"/>
        </w:rPr>
      </w:pPr>
      <w:r w:rsidRPr="0074316B">
        <w:rPr>
          <w:rFonts w:ascii="Times New Roman" w:hAnsi="Times New Roman"/>
          <w:b/>
          <w:u w:val="single"/>
        </w:rPr>
        <w:t>„Kivitelezési díj (nettó Ft)” értékelési részszempont vonatkozásában</w:t>
      </w:r>
      <w:r w:rsidRPr="004B566F">
        <w:rPr>
          <w:rFonts w:ascii="Times New Roman" w:hAnsi="Times New Roman"/>
          <w:b/>
          <w:u w:val="single"/>
        </w:rPr>
        <w:t>:</w:t>
      </w:r>
    </w:p>
    <w:p w:rsidR="0004022A" w:rsidRDefault="008B3A3A" w:rsidP="0004022A">
      <w:pPr>
        <w:jc w:val="both"/>
        <w:rPr>
          <w:rFonts w:ascii="Times New Roman" w:hAnsi="Times New Roman"/>
        </w:rPr>
      </w:pPr>
      <w:r>
        <w:rPr>
          <w:rFonts w:ascii="Times New Roman" w:hAnsi="Times New Roman"/>
        </w:rPr>
        <w:t xml:space="preserve">A kivitelezési díjat nettó Ft mértékegységben kell a Felolvasólapon megadni. </w:t>
      </w:r>
    </w:p>
    <w:p w:rsidR="0004022A" w:rsidRDefault="0004022A" w:rsidP="0004022A">
      <w:pPr>
        <w:jc w:val="both"/>
        <w:rPr>
          <w:rFonts w:ascii="Times New Roman" w:hAnsi="Times New Roman"/>
        </w:rPr>
      </w:pPr>
      <w:r>
        <w:rPr>
          <w:rFonts w:ascii="Times New Roman" w:hAnsi="Times New Roman"/>
        </w:rPr>
        <w:t xml:space="preserve">Ezen értékelési részszempont vonatkozásában kizárólag pozitív </w:t>
      </w:r>
      <w:r w:rsidR="00C00928">
        <w:rPr>
          <w:rFonts w:ascii="Times New Roman" w:hAnsi="Times New Roman"/>
        </w:rPr>
        <w:t xml:space="preserve">egész </w:t>
      </w:r>
      <w:r>
        <w:rPr>
          <w:rFonts w:ascii="Times New Roman" w:hAnsi="Times New Roman"/>
        </w:rPr>
        <w:t xml:space="preserve">szám ajánlható meg. </w:t>
      </w:r>
    </w:p>
    <w:p w:rsidR="008B3A3A" w:rsidRDefault="008B3A3A" w:rsidP="008B3A3A">
      <w:pPr>
        <w:jc w:val="both"/>
        <w:rPr>
          <w:rFonts w:ascii="Times New Roman" w:hAnsi="Times New Roman"/>
        </w:rPr>
      </w:pPr>
      <w:r>
        <w:rPr>
          <w:rFonts w:ascii="Times New Roman" w:hAnsi="Times New Roman"/>
        </w:rPr>
        <w:t>A kivitelezési díj vonatkozásában megjelölésre kerülő ellenszolgáltatás összegének meg kell egyezni az árazott költségvetés „Vállalkozási Díj összesen” sorában megjelölésre kerülő összeggel.</w:t>
      </w:r>
    </w:p>
    <w:p w:rsidR="008B3A3A" w:rsidRDefault="008B3A3A" w:rsidP="005F6411">
      <w:pPr>
        <w:spacing w:after="0"/>
        <w:jc w:val="both"/>
        <w:rPr>
          <w:rFonts w:ascii="Times New Roman" w:hAnsi="Times New Roman"/>
        </w:rPr>
      </w:pPr>
      <w:r>
        <w:rPr>
          <w:rFonts w:ascii="Times New Roman" w:hAnsi="Times New Roman"/>
        </w:rPr>
        <w:t>Az értékelés módszere ezen részszempont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5F6411" w:rsidRDefault="005F6411" w:rsidP="005F6411">
      <w:pPr>
        <w:spacing w:after="0"/>
        <w:jc w:val="both"/>
        <w:rPr>
          <w:rFonts w:ascii="Times New Roman" w:hAnsi="Times New Roman"/>
        </w:rPr>
      </w:pPr>
    </w:p>
    <w:p w:rsidR="008B3A3A" w:rsidRDefault="008B3A3A" w:rsidP="005F6411">
      <w:pPr>
        <w:widowControl w:val="0"/>
        <w:spacing w:after="0"/>
        <w:ind w:left="378"/>
        <w:jc w:val="both"/>
        <w:rPr>
          <w:rFonts w:ascii="Times New Roman" w:hAnsi="Times New Roman"/>
        </w:rPr>
      </w:pPr>
      <w:r>
        <w:rPr>
          <w:rFonts w:ascii="Times New Roman" w:hAnsi="Times New Roman"/>
        </w:rPr>
        <w:lastRenderedPageBreak/>
        <w:t>A fordított arányosítás a következő képlet alapján kerül alkalmazásra:</w:t>
      </w:r>
    </w:p>
    <w:p w:rsidR="005F6411" w:rsidRDefault="005F6411" w:rsidP="005F6411">
      <w:pPr>
        <w:widowControl w:val="0"/>
        <w:spacing w:after="0"/>
        <w:ind w:left="378"/>
        <w:jc w:val="both"/>
        <w:rPr>
          <w:rFonts w:ascii="Times New Roman" w:hAnsi="Times New Roman"/>
        </w:rPr>
      </w:pPr>
    </w:p>
    <w:p w:rsidR="008B3A3A" w:rsidRDefault="008B3A3A" w:rsidP="005F6411">
      <w:pPr>
        <w:widowControl w:val="0"/>
        <w:spacing w:after="0"/>
        <w:ind w:left="378"/>
        <w:jc w:val="both"/>
        <w:rPr>
          <w:rFonts w:ascii="Times New Roman" w:hAnsi="Times New Roman"/>
        </w:rPr>
      </w:pPr>
      <w:r>
        <w:rPr>
          <w:rFonts w:ascii="Times New Roman" w:hAnsi="Times New Roman"/>
        </w:rPr>
        <w:t xml:space="preserve">P </w:t>
      </w:r>
      <w:proofErr w:type="spellStart"/>
      <w:r>
        <w:rPr>
          <w:rFonts w:ascii="Times New Roman" w:hAnsi="Times New Roman"/>
        </w:rPr>
        <w:t>tételn</w:t>
      </w:r>
      <w:proofErr w:type="spellEnd"/>
      <w:r>
        <w:rPr>
          <w:rFonts w:ascii="Times New Roman" w:hAnsi="Times New Roman"/>
        </w:rPr>
        <w:t xml:space="preserve"> = (</w:t>
      </w:r>
      <w:proofErr w:type="spellStart"/>
      <w:r>
        <w:rPr>
          <w:rFonts w:ascii="Times New Roman" w:hAnsi="Times New Roman"/>
        </w:rPr>
        <w:t>Lnlegjobb</w:t>
      </w:r>
      <w:proofErr w:type="spellEnd"/>
      <w:r>
        <w:rPr>
          <w:rFonts w:ascii="Times New Roman" w:hAnsi="Times New Roman"/>
        </w:rPr>
        <w:t xml:space="preserve">/ </w:t>
      </w:r>
      <w:proofErr w:type="spellStart"/>
      <w:r>
        <w:rPr>
          <w:rFonts w:ascii="Times New Roman" w:hAnsi="Times New Roman"/>
        </w:rPr>
        <w:t>Ln</w:t>
      </w:r>
      <w:proofErr w:type="spellEnd"/>
      <w:r>
        <w:rPr>
          <w:rFonts w:ascii="Times New Roman" w:hAnsi="Times New Roman"/>
        </w:rPr>
        <w:t>) X (</w:t>
      </w:r>
      <w:proofErr w:type="spellStart"/>
      <w:r>
        <w:rPr>
          <w:rFonts w:ascii="Times New Roman" w:hAnsi="Times New Roman"/>
        </w:rPr>
        <w:t>Pmax-</w:t>
      </w:r>
      <w:proofErr w:type="spellEnd"/>
      <w:r>
        <w:rPr>
          <w:rFonts w:ascii="Times New Roman" w:hAnsi="Times New Roman"/>
        </w:rPr>
        <w:t xml:space="preserve"> </w:t>
      </w:r>
      <w:proofErr w:type="spellStart"/>
      <w:r>
        <w:rPr>
          <w:rFonts w:ascii="Times New Roman" w:hAnsi="Times New Roman"/>
        </w:rPr>
        <w:t>Pmin</w:t>
      </w:r>
      <w:proofErr w:type="spellEnd"/>
      <w:r>
        <w:rPr>
          <w:rFonts w:ascii="Times New Roman" w:hAnsi="Times New Roman"/>
        </w:rPr>
        <w:t xml:space="preserve">) + </w:t>
      </w:r>
      <w:proofErr w:type="spellStart"/>
      <w:r>
        <w:rPr>
          <w:rFonts w:ascii="Times New Roman" w:hAnsi="Times New Roman"/>
        </w:rPr>
        <w:t>Pmin</w:t>
      </w:r>
      <w:proofErr w:type="spellEnd"/>
    </w:p>
    <w:p w:rsidR="008B3A3A" w:rsidRDefault="008B3A3A" w:rsidP="005F6411">
      <w:pPr>
        <w:widowControl w:val="0"/>
        <w:spacing w:after="0"/>
        <w:ind w:left="378"/>
        <w:jc w:val="both"/>
        <w:rPr>
          <w:rFonts w:ascii="Times New Roman" w:hAnsi="Times New Roman"/>
        </w:rPr>
      </w:pPr>
      <w:r>
        <w:rPr>
          <w:rFonts w:ascii="Times New Roman" w:hAnsi="Times New Roman"/>
        </w:rPr>
        <w:t>ahol</w:t>
      </w:r>
    </w:p>
    <w:p w:rsidR="008B3A3A" w:rsidRDefault="008B3A3A" w:rsidP="005F6411">
      <w:pPr>
        <w:widowControl w:val="0"/>
        <w:spacing w:after="0"/>
        <w:ind w:left="378"/>
        <w:jc w:val="both"/>
        <w:rPr>
          <w:rFonts w:ascii="Times New Roman" w:hAnsi="Times New Roman"/>
        </w:rPr>
      </w:pPr>
      <w:r>
        <w:rPr>
          <w:rFonts w:ascii="Times New Roman" w:hAnsi="Times New Roman"/>
        </w:rPr>
        <w:t xml:space="preserve">P </w:t>
      </w:r>
      <w:proofErr w:type="spellStart"/>
      <w:r>
        <w:rPr>
          <w:rFonts w:ascii="Times New Roman" w:hAnsi="Times New Roman"/>
        </w:rPr>
        <w:t>tételn</w:t>
      </w:r>
      <w:proofErr w:type="spellEnd"/>
      <w:r>
        <w:rPr>
          <w:rFonts w:ascii="Times New Roman" w:hAnsi="Times New Roman"/>
        </w:rPr>
        <w:t xml:space="preserve"> = a meghatározandó pontérték</w:t>
      </w:r>
    </w:p>
    <w:p w:rsidR="008B3A3A" w:rsidRDefault="008B3A3A" w:rsidP="005F6411">
      <w:pPr>
        <w:widowControl w:val="0"/>
        <w:spacing w:after="0"/>
        <w:ind w:left="378"/>
        <w:jc w:val="both"/>
        <w:rPr>
          <w:rFonts w:ascii="Times New Roman" w:hAnsi="Times New Roman"/>
        </w:rPr>
      </w:pPr>
      <w:proofErr w:type="spellStart"/>
      <w:r>
        <w:rPr>
          <w:rFonts w:ascii="Times New Roman" w:hAnsi="Times New Roman"/>
        </w:rPr>
        <w:t>Lnlegjobb</w:t>
      </w:r>
      <w:proofErr w:type="spellEnd"/>
      <w:r>
        <w:rPr>
          <w:rFonts w:ascii="Times New Roman" w:hAnsi="Times New Roman"/>
        </w:rPr>
        <w:t xml:space="preserve"> = az adott tételre adott legjobb ajánlat értéke</w:t>
      </w:r>
    </w:p>
    <w:p w:rsidR="008B3A3A" w:rsidRDefault="008B3A3A" w:rsidP="005F6411">
      <w:pPr>
        <w:widowControl w:val="0"/>
        <w:spacing w:after="0"/>
        <w:ind w:left="378"/>
        <w:jc w:val="both"/>
        <w:rPr>
          <w:rFonts w:ascii="Times New Roman" w:hAnsi="Times New Roman"/>
        </w:rPr>
      </w:pPr>
      <w:proofErr w:type="spellStart"/>
      <w:r>
        <w:rPr>
          <w:rFonts w:ascii="Times New Roman" w:hAnsi="Times New Roman"/>
        </w:rPr>
        <w:t>Ln</w:t>
      </w:r>
      <w:proofErr w:type="spellEnd"/>
      <w:r>
        <w:rPr>
          <w:rFonts w:ascii="Times New Roman" w:hAnsi="Times New Roman"/>
        </w:rPr>
        <w:t xml:space="preserve"> = az adott résztvevő által az adott tételre tett ajánlat értéke</w:t>
      </w:r>
    </w:p>
    <w:p w:rsidR="008B3A3A" w:rsidRDefault="008B3A3A" w:rsidP="005F6411">
      <w:pPr>
        <w:widowControl w:val="0"/>
        <w:spacing w:after="0"/>
        <w:ind w:left="378"/>
        <w:jc w:val="both"/>
        <w:rPr>
          <w:rFonts w:ascii="Times New Roman" w:hAnsi="Times New Roman"/>
        </w:rPr>
      </w:pPr>
      <w:proofErr w:type="spellStart"/>
      <w:r>
        <w:rPr>
          <w:rFonts w:ascii="Times New Roman" w:hAnsi="Times New Roman"/>
        </w:rPr>
        <w:t>Pmax</w:t>
      </w:r>
      <w:proofErr w:type="spellEnd"/>
      <w:r>
        <w:rPr>
          <w:rFonts w:ascii="Times New Roman" w:hAnsi="Times New Roman"/>
        </w:rPr>
        <w:t xml:space="preserve"> = a pontok felső határa</w:t>
      </w:r>
    </w:p>
    <w:p w:rsidR="008B3A3A" w:rsidRDefault="008B3A3A" w:rsidP="005F6411">
      <w:pPr>
        <w:widowControl w:val="0"/>
        <w:spacing w:after="0"/>
        <w:ind w:left="378"/>
        <w:jc w:val="both"/>
        <w:rPr>
          <w:rFonts w:ascii="Times New Roman" w:hAnsi="Times New Roman"/>
        </w:rPr>
      </w:pPr>
      <w:proofErr w:type="spellStart"/>
      <w:r>
        <w:rPr>
          <w:rFonts w:ascii="Times New Roman" w:hAnsi="Times New Roman"/>
        </w:rPr>
        <w:t>Pmin</w:t>
      </w:r>
      <w:proofErr w:type="spellEnd"/>
      <w:r>
        <w:rPr>
          <w:rFonts w:ascii="Times New Roman" w:hAnsi="Times New Roman"/>
        </w:rPr>
        <w:t xml:space="preserve"> = a pontok alsó határa</w:t>
      </w:r>
    </w:p>
    <w:p w:rsidR="005F6411" w:rsidRDefault="005F6411" w:rsidP="008B3A3A">
      <w:pPr>
        <w:jc w:val="both"/>
        <w:rPr>
          <w:rFonts w:ascii="Times New Roman" w:hAnsi="Times New Roman"/>
        </w:rPr>
      </w:pPr>
    </w:p>
    <w:p w:rsidR="008B3A3A" w:rsidRDefault="008B3A3A" w:rsidP="008B3A3A">
      <w:pPr>
        <w:jc w:val="both"/>
        <w:rPr>
          <w:rFonts w:ascii="Times New Roman" w:hAnsi="Times New Roman"/>
        </w:rPr>
      </w:pPr>
      <w:r>
        <w:rPr>
          <w:rFonts w:ascii="Times New Roman" w:hAnsi="Times New Roman"/>
        </w:rPr>
        <w:t>Az ajánlatban szereplő ellenszolgáltatásnak fixnek kell lennie, vagyis az Ajánlattevők semmilyen formában és semmilyen hivatkozással sem tehetnek változó ellenszolgáltatást tartalmazó ajánlatot.</w:t>
      </w:r>
    </w:p>
    <w:p w:rsidR="008B3A3A" w:rsidRDefault="008B3A3A" w:rsidP="008B3A3A">
      <w:pPr>
        <w:jc w:val="both"/>
        <w:rPr>
          <w:rFonts w:ascii="Times New Roman" w:hAnsi="Times New Roman"/>
        </w:rPr>
      </w:pPr>
      <w:r>
        <w:rPr>
          <w:rFonts w:ascii="Times New Roman" w:hAnsi="Times New Roman"/>
        </w:rPr>
        <w:t xml:space="preserve">Az ellenszolgáltatás összegének tartalmaznia kell mindazokat a költségeket, amelyek az ajánlat tárgyának eredményfelelős megvalósításához, az ajánlati feltételekben rögzített feltételek betartásához szükségesek. </w:t>
      </w:r>
    </w:p>
    <w:p w:rsidR="008B3A3A" w:rsidRPr="0074316B" w:rsidRDefault="00017BD9" w:rsidP="008B3A3A">
      <w:pPr>
        <w:jc w:val="both"/>
        <w:rPr>
          <w:rFonts w:ascii="Times New Roman" w:hAnsi="Times New Roman"/>
          <w:b/>
          <w:u w:val="single"/>
        </w:rPr>
      </w:pPr>
      <w:r w:rsidRPr="0074316B">
        <w:rPr>
          <w:rFonts w:ascii="Times New Roman" w:hAnsi="Times New Roman"/>
          <w:b/>
          <w:u w:val="single"/>
        </w:rPr>
        <w:t xml:space="preserve">Jótállás </w:t>
      </w:r>
      <w:r w:rsidR="00074808" w:rsidRPr="0074316B">
        <w:rPr>
          <w:rFonts w:ascii="Times New Roman" w:hAnsi="Times New Roman"/>
          <w:b/>
          <w:u w:val="single"/>
        </w:rPr>
        <w:t xml:space="preserve">időtartama </w:t>
      </w:r>
      <w:r w:rsidR="0004022A" w:rsidRPr="0074316B">
        <w:rPr>
          <w:rFonts w:ascii="Times New Roman" w:hAnsi="Times New Roman"/>
          <w:b/>
          <w:u w:val="single"/>
        </w:rPr>
        <w:t>(hónap, minimum 60 hónap, maximum 120 hónap):</w:t>
      </w:r>
    </w:p>
    <w:p w:rsidR="008B3A3A" w:rsidRDefault="0004022A" w:rsidP="008B3A3A">
      <w:pPr>
        <w:jc w:val="both"/>
        <w:rPr>
          <w:rFonts w:ascii="Times New Roman" w:hAnsi="Times New Roman"/>
        </w:rPr>
      </w:pPr>
      <w:r>
        <w:rPr>
          <w:rFonts w:ascii="Times New Roman" w:hAnsi="Times New Roman"/>
        </w:rPr>
        <w:t xml:space="preserve">Ezen értékelési részszempont vonatkozásában az ajánlatot hónap mértékegységben, pozitív egész számban kifejezve szükséges megadni. A 60 hónap alatti megajánlás az ajánlat érvénytelenségét </w:t>
      </w:r>
      <w:r w:rsidR="00074808">
        <w:rPr>
          <w:rFonts w:ascii="Times New Roman" w:hAnsi="Times New Roman"/>
        </w:rPr>
        <w:t>eredményezi</w:t>
      </w:r>
      <w:r>
        <w:rPr>
          <w:rFonts w:ascii="Times New Roman" w:hAnsi="Times New Roman"/>
        </w:rPr>
        <w:t xml:space="preserve">. </w:t>
      </w:r>
      <w:r w:rsidR="00074808">
        <w:rPr>
          <w:rFonts w:ascii="Times New Roman" w:hAnsi="Times New Roman"/>
        </w:rPr>
        <w:t>A</w:t>
      </w:r>
      <w:r w:rsidR="00961CE1">
        <w:rPr>
          <w:rFonts w:ascii="Times New Roman" w:hAnsi="Times New Roman"/>
        </w:rPr>
        <w:t>z értékelési részszempont esetében figyelembe vett</w:t>
      </w:r>
      <w:r w:rsidR="00074808">
        <w:rPr>
          <w:rFonts w:ascii="Times New Roman" w:hAnsi="Times New Roman"/>
        </w:rPr>
        <w:t xml:space="preserve"> jótállás időtartama </w:t>
      </w:r>
      <w:r w:rsidR="00961CE1">
        <w:rPr>
          <w:rFonts w:ascii="Times New Roman" w:hAnsi="Times New Roman"/>
        </w:rPr>
        <w:br/>
      </w:r>
      <w:r w:rsidR="00074808">
        <w:rPr>
          <w:rFonts w:ascii="Times New Roman" w:hAnsi="Times New Roman"/>
        </w:rPr>
        <w:t xml:space="preserve">maximum </w:t>
      </w:r>
      <w:r>
        <w:rPr>
          <w:rFonts w:ascii="Times New Roman" w:hAnsi="Times New Roman"/>
        </w:rPr>
        <w:t xml:space="preserve">120 hónap </w:t>
      </w:r>
      <w:r w:rsidR="00074808">
        <w:rPr>
          <w:rFonts w:ascii="Times New Roman" w:hAnsi="Times New Roman"/>
        </w:rPr>
        <w:t>lehet, az ettől nagyobb időtartam megajánlást Ajánlatkérő ugyanúgy</w:t>
      </w:r>
      <w:r>
        <w:rPr>
          <w:rFonts w:ascii="Times New Roman" w:hAnsi="Times New Roman"/>
        </w:rPr>
        <w:t xml:space="preserve"> </w:t>
      </w:r>
      <w:r w:rsidR="00074808">
        <w:rPr>
          <w:rFonts w:ascii="Times New Roman" w:hAnsi="Times New Roman"/>
        </w:rPr>
        <w:t xml:space="preserve">10 ponttal értékeli, ahogyan a </w:t>
      </w:r>
      <w:r w:rsidR="00C00928">
        <w:rPr>
          <w:rFonts w:ascii="Times New Roman" w:hAnsi="Times New Roman"/>
        </w:rPr>
        <w:t>12</w:t>
      </w:r>
      <w:r w:rsidR="00074808">
        <w:rPr>
          <w:rFonts w:ascii="Times New Roman" w:hAnsi="Times New Roman"/>
        </w:rPr>
        <w:t>0 hónapos megajánlást.</w:t>
      </w:r>
    </w:p>
    <w:p w:rsidR="00074808" w:rsidRPr="00074808" w:rsidRDefault="00074808" w:rsidP="00074808">
      <w:pPr>
        <w:jc w:val="both"/>
        <w:rPr>
          <w:rFonts w:ascii="Times New Roman" w:hAnsi="Times New Roman"/>
        </w:rPr>
      </w:pPr>
      <w:r w:rsidRPr="00074808">
        <w:rPr>
          <w:rFonts w:ascii="Times New Roman" w:hAnsi="Times New Roman"/>
        </w:rPr>
        <w:t>Ezen szemponton belül az Ajánlatkérő a hónap mértékegységben kifejezett értékeket veti össze és a Kbt. szabályai szerint a legelőnyösebbet (legmagasabbat) preferálja.</w:t>
      </w:r>
    </w:p>
    <w:p w:rsidR="00074808" w:rsidRPr="00074808" w:rsidRDefault="00074808" w:rsidP="00074808">
      <w:pPr>
        <w:jc w:val="both"/>
        <w:rPr>
          <w:rFonts w:ascii="Times New Roman" w:hAnsi="Times New Roman"/>
        </w:rPr>
      </w:pPr>
      <w:r w:rsidRPr="00074808">
        <w:rPr>
          <w:rFonts w:ascii="Times New Roman" w:hAnsi="Times New Roman"/>
        </w:rPr>
        <w:t xml:space="preserve">Ez képletben meghatározva a következőt jelenti ezen bírálati részszempont tekintetében: </w:t>
      </w:r>
    </w:p>
    <w:p w:rsidR="002A5E50" w:rsidRPr="00B84E84" w:rsidRDefault="002A5E50" w:rsidP="002A5E50">
      <w:pPr>
        <w:jc w:val="both"/>
        <w:rPr>
          <w:rFonts w:ascii="Times New Roman" w:hAnsi="Times New Roman"/>
        </w:rPr>
      </w:pPr>
      <w:r w:rsidRPr="00B84E84">
        <w:rPr>
          <w:rFonts w:ascii="Times New Roman" w:hAnsi="Times New Roman"/>
        </w:rPr>
        <w:t>Az egyenes arányosítás a következő képlet alapján kerül alkalmazásra:</w:t>
      </w:r>
    </w:p>
    <w:p w:rsidR="002A5E50" w:rsidRPr="00B84E84" w:rsidRDefault="002A5E50" w:rsidP="005A0B83">
      <w:pPr>
        <w:widowControl w:val="0"/>
        <w:spacing w:after="0"/>
        <w:ind w:left="378"/>
        <w:jc w:val="both"/>
        <w:rPr>
          <w:rFonts w:ascii="Times New Roman" w:hAnsi="Times New Roman"/>
        </w:rPr>
      </w:pPr>
      <w:r w:rsidRPr="00B84E84">
        <w:rPr>
          <w:rFonts w:ascii="Times New Roman" w:hAnsi="Times New Roman"/>
        </w:rPr>
        <w:t xml:space="preserve">P </w:t>
      </w:r>
      <w:proofErr w:type="spellStart"/>
      <w:r w:rsidRPr="00B84E84">
        <w:rPr>
          <w:rFonts w:ascii="Times New Roman" w:hAnsi="Times New Roman"/>
        </w:rPr>
        <w:t>tételn</w:t>
      </w:r>
      <w:proofErr w:type="spellEnd"/>
      <w:r w:rsidRPr="00B84E84">
        <w:rPr>
          <w:rFonts w:ascii="Times New Roman" w:hAnsi="Times New Roman"/>
        </w:rPr>
        <w:t xml:space="preserve"> = (</w:t>
      </w:r>
      <w:proofErr w:type="spellStart"/>
      <w:r w:rsidRPr="00B84E84">
        <w:rPr>
          <w:rFonts w:ascii="Times New Roman" w:hAnsi="Times New Roman"/>
        </w:rPr>
        <w:t>Ln</w:t>
      </w:r>
      <w:proofErr w:type="spellEnd"/>
      <w:r w:rsidRPr="00B84E84">
        <w:rPr>
          <w:rFonts w:ascii="Times New Roman" w:hAnsi="Times New Roman"/>
        </w:rPr>
        <w:t>/</w:t>
      </w:r>
      <w:proofErr w:type="spellStart"/>
      <w:r w:rsidRPr="00B84E84">
        <w:rPr>
          <w:rFonts w:ascii="Times New Roman" w:hAnsi="Times New Roman"/>
        </w:rPr>
        <w:t>Lnlegjobb</w:t>
      </w:r>
      <w:proofErr w:type="spellEnd"/>
      <w:r w:rsidRPr="00B84E84">
        <w:rPr>
          <w:rFonts w:ascii="Times New Roman" w:hAnsi="Times New Roman"/>
        </w:rPr>
        <w:t>) X (</w:t>
      </w:r>
      <w:proofErr w:type="spellStart"/>
      <w:r w:rsidRPr="00B84E84">
        <w:rPr>
          <w:rFonts w:ascii="Times New Roman" w:hAnsi="Times New Roman"/>
        </w:rPr>
        <w:t>Pmax-</w:t>
      </w:r>
      <w:proofErr w:type="spellEnd"/>
      <w:r w:rsidRPr="00B84E84">
        <w:rPr>
          <w:rFonts w:ascii="Times New Roman" w:hAnsi="Times New Roman"/>
        </w:rPr>
        <w:t xml:space="preserve"> </w:t>
      </w:r>
      <w:proofErr w:type="spellStart"/>
      <w:r w:rsidRPr="00B84E84">
        <w:rPr>
          <w:rFonts w:ascii="Times New Roman" w:hAnsi="Times New Roman"/>
        </w:rPr>
        <w:t>Pmin</w:t>
      </w:r>
      <w:proofErr w:type="spellEnd"/>
      <w:r w:rsidRPr="00B84E84">
        <w:rPr>
          <w:rFonts w:ascii="Times New Roman" w:hAnsi="Times New Roman"/>
        </w:rPr>
        <w:t xml:space="preserve">) + </w:t>
      </w:r>
      <w:proofErr w:type="spellStart"/>
      <w:r w:rsidRPr="00B84E84">
        <w:rPr>
          <w:rFonts w:ascii="Times New Roman" w:hAnsi="Times New Roman"/>
        </w:rPr>
        <w:t>Pmin</w:t>
      </w:r>
      <w:proofErr w:type="spellEnd"/>
    </w:p>
    <w:p w:rsidR="002A5E50" w:rsidRPr="00B84E84" w:rsidRDefault="002A5E50" w:rsidP="005A0B83">
      <w:pPr>
        <w:widowControl w:val="0"/>
        <w:spacing w:after="0"/>
        <w:ind w:left="378"/>
        <w:jc w:val="both"/>
        <w:rPr>
          <w:rFonts w:ascii="Times New Roman" w:hAnsi="Times New Roman"/>
        </w:rPr>
      </w:pPr>
      <w:r w:rsidRPr="00B84E84">
        <w:rPr>
          <w:rFonts w:ascii="Times New Roman" w:hAnsi="Times New Roman"/>
        </w:rPr>
        <w:t>ahol</w:t>
      </w:r>
    </w:p>
    <w:p w:rsidR="002A5E50" w:rsidRPr="00B84E84" w:rsidRDefault="002A5E50" w:rsidP="005A0B83">
      <w:pPr>
        <w:widowControl w:val="0"/>
        <w:spacing w:after="0"/>
        <w:ind w:left="378"/>
        <w:jc w:val="both"/>
        <w:rPr>
          <w:rFonts w:ascii="Times New Roman" w:hAnsi="Times New Roman"/>
        </w:rPr>
      </w:pPr>
      <w:r w:rsidRPr="00B84E84">
        <w:rPr>
          <w:rFonts w:ascii="Times New Roman" w:hAnsi="Times New Roman"/>
        </w:rPr>
        <w:t xml:space="preserve">P </w:t>
      </w:r>
      <w:proofErr w:type="spellStart"/>
      <w:r w:rsidRPr="00B84E84">
        <w:rPr>
          <w:rFonts w:ascii="Times New Roman" w:hAnsi="Times New Roman"/>
        </w:rPr>
        <w:t>tételn</w:t>
      </w:r>
      <w:proofErr w:type="spellEnd"/>
      <w:r w:rsidRPr="00B84E84">
        <w:rPr>
          <w:rFonts w:ascii="Times New Roman" w:hAnsi="Times New Roman"/>
        </w:rPr>
        <w:t xml:space="preserve"> = a meghatározandó pontérték</w:t>
      </w:r>
    </w:p>
    <w:p w:rsidR="002A5E50" w:rsidRPr="00B84E84" w:rsidRDefault="002A5E50" w:rsidP="005A0B83">
      <w:pPr>
        <w:widowControl w:val="0"/>
        <w:spacing w:after="0"/>
        <w:ind w:left="378"/>
        <w:jc w:val="both"/>
        <w:rPr>
          <w:rFonts w:ascii="Times New Roman" w:hAnsi="Times New Roman"/>
        </w:rPr>
      </w:pPr>
      <w:proofErr w:type="spellStart"/>
      <w:r w:rsidRPr="00B84E84">
        <w:rPr>
          <w:rFonts w:ascii="Times New Roman" w:hAnsi="Times New Roman"/>
        </w:rPr>
        <w:t>Lnlegjobb</w:t>
      </w:r>
      <w:proofErr w:type="spellEnd"/>
      <w:r w:rsidRPr="00B84E84">
        <w:rPr>
          <w:rFonts w:ascii="Times New Roman" w:hAnsi="Times New Roman"/>
        </w:rPr>
        <w:t xml:space="preserve"> = az adott tételre adott legjobb ajánlat értéke</w:t>
      </w:r>
    </w:p>
    <w:p w:rsidR="002A5E50" w:rsidRPr="00B84E84" w:rsidRDefault="002A5E50" w:rsidP="005A0B83">
      <w:pPr>
        <w:widowControl w:val="0"/>
        <w:spacing w:after="0"/>
        <w:ind w:left="378"/>
        <w:jc w:val="both"/>
        <w:rPr>
          <w:rFonts w:ascii="Times New Roman" w:hAnsi="Times New Roman"/>
        </w:rPr>
      </w:pPr>
      <w:proofErr w:type="spellStart"/>
      <w:r w:rsidRPr="00B84E84">
        <w:rPr>
          <w:rFonts w:ascii="Times New Roman" w:hAnsi="Times New Roman"/>
        </w:rPr>
        <w:t>Ln</w:t>
      </w:r>
      <w:proofErr w:type="spellEnd"/>
      <w:r w:rsidRPr="00B84E84">
        <w:rPr>
          <w:rFonts w:ascii="Times New Roman" w:hAnsi="Times New Roman"/>
        </w:rPr>
        <w:t xml:space="preserve"> = az adott résztvevő által az adott tételre tett ajánlat értéke</w:t>
      </w:r>
    </w:p>
    <w:p w:rsidR="002A5E50" w:rsidRDefault="002A5E50" w:rsidP="005A0B83">
      <w:pPr>
        <w:widowControl w:val="0"/>
        <w:spacing w:after="0"/>
        <w:ind w:left="378"/>
        <w:jc w:val="both"/>
        <w:rPr>
          <w:rFonts w:ascii="Times New Roman" w:hAnsi="Times New Roman"/>
        </w:rPr>
      </w:pPr>
      <w:proofErr w:type="spellStart"/>
      <w:r w:rsidRPr="00B84E84">
        <w:rPr>
          <w:rFonts w:ascii="Times New Roman" w:hAnsi="Times New Roman"/>
        </w:rPr>
        <w:t>Pmax</w:t>
      </w:r>
      <w:proofErr w:type="spellEnd"/>
      <w:r w:rsidRPr="00B84E84">
        <w:rPr>
          <w:rFonts w:ascii="Times New Roman" w:hAnsi="Times New Roman"/>
        </w:rPr>
        <w:t xml:space="preserve"> = a pontok felső határa</w:t>
      </w:r>
    </w:p>
    <w:p w:rsidR="0030098B" w:rsidRDefault="0030098B" w:rsidP="005A0B83">
      <w:pPr>
        <w:widowControl w:val="0"/>
        <w:spacing w:after="0"/>
        <w:ind w:left="378"/>
        <w:jc w:val="both"/>
        <w:rPr>
          <w:rFonts w:ascii="Times New Roman" w:hAnsi="Times New Roman"/>
        </w:rPr>
      </w:pPr>
      <w:proofErr w:type="spellStart"/>
      <w:r>
        <w:rPr>
          <w:rFonts w:ascii="Times New Roman" w:hAnsi="Times New Roman"/>
        </w:rPr>
        <w:t>Pmin</w:t>
      </w:r>
      <w:proofErr w:type="spellEnd"/>
      <w:r>
        <w:rPr>
          <w:rFonts w:ascii="Times New Roman" w:hAnsi="Times New Roman"/>
        </w:rPr>
        <w:t xml:space="preserve"> = a pontok alsó határa</w:t>
      </w:r>
    </w:p>
    <w:p w:rsidR="0030098B" w:rsidRDefault="0030098B" w:rsidP="009F2884">
      <w:pPr>
        <w:widowControl w:val="0"/>
        <w:spacing w:line="240" w:lineRule="auto"/>
        <w:jc w:val="both"/>
        <w:rPr>
          <w:rFonts w:ascii="Times New Roman" w:hAnsi="Times New Roman"/>
        </w:rPr>
      </w:pPr>
    </w:p>
    <w:p w:rsidR="00AA7FC1" w:rsidRPr="00B84E84" w:rsidRDefault="00AA7FC1" w:rsidP="009F2884">
      <w:pPr>
        <w:widowControl w:val="0"/>
        <w:spacing w:line="240" w:lineRule="auto"/>
        <w:jc w:val="both"/>
        <w:rPr>
          <w:rFonts w:ascii="Times New Roman" w:hAnsi="Times New Roman"/>
        </w:rPr>
      </w:pPr>
      <w:r>
        <w:rPr>
          <w:rFonts w:ascii="Times New Roman" w:hAnsi="Times New Roman"/>
        </w:rPr>
        <w:t xml:space="preserve">Tekintettel arra, hogy Ajánlatkérő a </w:t>
      </w:r>
      <w:r w:rsidR="00C00928">
        <w:rPr>
          <w:rFonts w:ascii="Times New Roman" w:hAnsi="Times New Roman"/>
        </w:rPr>
        <w:t>12</w:t>
      </w:r>
      <w:r>
        <w:rPr>
          <w:rFonts w:ascii="Times New Roman" w:hAnsi="Times New Roman"/>
        </w:rPr>
        <w:t xml:space="preserve">0 hónap feletti megajánlásokat is 10 ponttal értékeli, ezen előírás betartása érdekében az egyértelműség kedvéért rögzíti, hogy a </w:t>
      </w:r>
      <w:r w:rsidR="00C00928">
        <w:rPr>
          <w:rFonts w:ascii="Times New Roman" w:hAnsi="Times New Roman"/>
        </w:rPr>
        <w:t>12</w:t>
      </w:r>
      <w:r>
        <w:rPr>
          <w:rFonts w:ascii="Times New Roman" w:hAnsi="Times New Roman"/>
        </w:rPr>
        <w:t xml:space="preserve">0 hónap feletti megajánlások esetében a megjelölt képlet alkalmazásakor ugyanúgy a </w:t>
      </w:r>
      <w:r w:rsidR="00C00928">
        <w:rPr>
          <w:rFonts w:ascii="Times New Roman" w:hAnsi="Times New Roman"/>
        </w:rPr>
        <w:t>12</w:t>
      </w:r>
      <w:r>
        <w:rPr>
          <w:rFonts w:ascii="Times New Roman" w:hAnsi="Times New Roman"/>
        </w:rPr>
        <w:t xml:space="preserve">0 hónap értékkel számol. </w:t>
      </w:r>
    </w:p>
    <w:p w:rsidR="008B3A3A" w:rsidRDefault="008B3A3A" w:rsidP="008B3A3A">
      <w:pPr>
        <w:jc w:val="both"/>
        <w:rPr>
          <w:rFonts w:ascii="Times New Roman" w:hAnsi="Times New Roman"/>
        </w:rPr>
      </w:pPr>
      <w:r>
        <w:rPr>
          <w:rFonts w:ascii="Times New Roman" w:hAnsi="Times New Roman"/>
        </w:rPr>
        <w:t xml:space="preserve">Az ajánlatban szereplő értéknek fixen garantált értéknek kell lennie, vagyis az Ajánlattevők semmilyen formában és semmilyen hivatkozással sem tehetnek változó értéket tartalmazó ajánlatot. </w:t>
      </w:r>
    </w:p>
    <w:p w:rsidR="00017BD9" w:rsidRDefault="00017BD9" w:rsidP="008B3A3A">
      <w:pPr>
        <w:jc w:val="both"/>
        <w:rPr>
          <w:rFonts w:ascii="Times New Roman" w:hAnsi="Times New Roman"/>
        </w:rPr>
      </w:pPr>
    </w:p>
    <w:p w:rsidR="00F44453" w:rsidRPr="0074316B" w:rsidRDefault="005D1E61" w:rsidP="0074316B">
      <w:pPr>
        <w:jc w:val="both"/>
        <w:rPr>
          <w:rFonts w:ascii="Times New Roman" w:hAnsi="Times New Roman"/>
          <w:b/>
          <w:u w:val="single"/>
        </w:rPr>
      </w:pPr>
      <w:r w:rsidRPr="005A0B83">
        <w:rPr>
          <w:rFonts w:ascii="Times New Roman" w:hAnsi="Times New Roman"/>
          <w:b/>
          <w:u w:val="single"/>
        </w:rPr>
        <w:lastRenderedPageBreak/>
        <w:t>Részvételi Felhívás III.1.3) M/3.1. pontja szerinti szakember építészeti tervezés területén szerzett tervezői szakmai tapasztalat (hónap</w:t>
      </w:r>
      <w:r w:rsidR="00296631">
        <w:rPr>
          <w:rFonts w:ascii="Times New Roman" w:hAnsi="Times New Roman"/>
          <w:b/>
          <w:u w:val="single"/>
        </w:rPr>
        <w:t>,</w:t>
      </w:r>
      <w:r w:rsidR="00CC43CD">
        <w:rPr>
          <w:rFonts w:ascii="Times New Roman" w:hAnsi="Times New Roman"/>
          <w:b/>
          <w:u w:val="single"/>
        </w:rPr>
        <w:t xml:space="preserve"> minimum </w:t>
      </w:r>
      <w:r w:rsidR="00C23639">
        <w:rPr>
          <w:rFonts w:ascii="Times New Roman" w:hAnsi="Times New Roman"/>
          <w:b/>
          <w:u w:val="single"/>
        </w:rPr>
        <w:t xml:space="preserve">24 </w:t>
      </w:r>
      <w:r w:rsidR="00CC43CD">
        <w:rPr>
          <w:rFonts w:ascii="Times New Roman" w:hAnsi="Times New Roman"/>
          <w:b/>
          <w:u w:val="single"/>
        </w:rPr>
        <w:t>hónap,</w:t>
      </w:r>
      <w:r w:rsidR="00296631">
        <w:rPr>
          <w:rFonts w:ascii="Times New Roman" w:hAnsi="Times New Roman"/>
          <w:b/>
          <w:u w:val="single"/>
        </w:rPr>
        <w:t xml:space="preserve"> </w:t>
      </w:r>
      <w:r w:rsidR="00296631" w:rsidRPr="005A0B83">
        <w:rPr>
          <w:rFonts w:ascii="Times New Roman" w:hAnsi="Times New Roman"/>
          <w:b/>
          <w:u w:val="single"/>
        </w:rPr>
        <w:t>maximum 72 hónap</w:t>
      </w:r>
      <w:r w:rsidRPr="005A0B83">
        <w:rPr>
          <w:rFonts w:ascii="Times New Roman" w:hAnsi="Times New Roman"/>
          <w:b/>
          <w:u w:val="single"/>
        </w:rPr>
        <w:t>)</w:t>
      </w:r>
    </w:p>
    <w:p w:rsidR="00424F77" w:rsidRDefault="00424F77" w:rsidP="0074316B">
      <w:pPr>
        <w:jc w:val="both"/>
        <w:rPr>
          <w:rFonts w:ascii="Times New Roman" w:hAnsi="Times New Roman"/>
        </w:rPr>
      </w:pPr>
      <w:r>
        <w:rPr>
          <w:rFonts w:ascii="Times New Roman" w:hAnsi="Times New Roman"/>
        </w:rPr>
        <w:t>Ajánlattevőnek ezen részszempont vonatkozásában a</w:t>
      </w:r>
      <w:r w:rsidR="00C23639">
        <w:rPr>
          <w:rFonts w:ascii="Times New Roman" w:hAnsi="Times New Roman"/>
        </w:rPr>
        <w:t xml:space="preserve"> Felolvasólapon a</w:t>
      </w:r>
      <w:r>
        <w:rPr>
          <w:rFonts w:ascii="Times New Roman" w:hAnsi="Times New Roman"/>
        </w:rPr>
        <w:t xml:space="preserve"> hivatkozott alkalmassági követelményként előírt </w:t>
      </w:r>
      <w:r w:rsidRPr="0074316B">
        <w:rPr>
          <w:rFonts w:ascii="Times New Roman" w:hAnsi="Times New Roman"/>
        </w:rPr>
        <w:t>építészeti tervezés területén szerzett tervezői szakmai tapasztalat</w:t>
      </w:r>
      <w:r w:rsidR="00CC43CD">
        <w:rPr>
          <w:rFonts w:ascii="Times New Roman" w:hAnsi="Times New Roman"/>
        </w:rPr>
        <w:t>ának</w:t>
      </w:r>
      <w:r w:rsidRPr="0074316B">
        <w:rPr>
          <w:rFonts w:ascii="Times New Roman" w:hAnsi="Times New Roman"/>
        </w:rPr>
        <w:t xml:space="preserve"> időtartamát </w:t>
      </w:r>
      <w:r w:rsidR="001C3D93" w:rsidRPr="0074316B">
        <w:rPr>
          <w:rFonts w:ascii="Times New Roman" w:hAnsi="Times New Roman"/>
        </w:rPr>
        <w:t>kell megadnia hónapokban kifejezve.</w:t>
      </w:r>
      <w:r w:rsidR="004E64C0">
        <w:rPr>
          <w:rFonts w:ascii="Times New Roman" w:hAnsi="Times New Roman"/>
        </w:rPr>
        <w:t xml:space="preserve"> Kizárólag pozitív egész számok ajánlhat</w:t>
      </w:r>
      <w:r w:rsidR="00DB6827">
        <w:rPr>
          <w:rFonts w:ascii="Times New Roman" w:hAnsi="Times New Roman"/>
        </w:rPr>
        <w:t>ó</w:t>
      </w:r>
      <w:r w:rsidR="004E64C0">
        <w:rPr>
          <w:rFonts w:ascii="Times New Roman" w:hAnsi="Times New Roman"/>
        </w:rPr>
        <w:t>k meg.</w:t>
      </w:r>
      <w:r w:rsidR="008E2772">
        <w:rPr>
          <w:rFonts w:ascii="Times New Roman" w:hAnsi="Times New Roman"/>
        </w:rPr>
        <w:t xml:space="preserve"> </w:t>
      </w:r>
      <w:r w:rsidR="008E2772" w:rsidRPr="00C24666">
        <w:rPr>
          <w:rFonts w:ascii="Times New Roman" w:hAnsi="Times New Roman"/>
        </w:rPr>
        <w:t xml:space="preserve">Ajánlatkérő </w:t>
      </w:r>
      <w:r w:rsidR="008E2772">
        <w:rPr>
          <w:rFonts w:ascii="Times New Roman" w:hAnsi="Times New Roman"/>
        </w:rPr>
        <w:t xml:space="preserve">ezen értékelési szempont esetében a 72 hónap feletti megajánlást </w:t>
      </w:r>
      <w:r w:rsidR="008E2772" w:rsidRPr="00C24666">
        <w:rPr>
          <w:rFonts w:ascii="Times New Roman" w:hAnsi="Times New Roman"/>
        </w:rPr>
        <w:t xml:space="preserve">ugyanúgy 10 ponttal értékeli, ahogyan a </w:t>
      </w:r>
      <w:r w:rsidR="008E2772">
        <w:rPr>
          <w:rFonts w:ascii="Times New Roman" w:hAnsi="Times New Roman"/>
        </w:rPr>
        <w:t>72</w:t>
      </w:r>
      <w:r w:rsidR="008E2772" w:rsidRPr="00C24666">
        <w:rPr>
          <w:rFonts w:ascii="Times New Roman" w:hAnsi="Times New Roman"/>
        </w:rPr>
        <w:t xml:space="preserve"> hónapos megajánlást.</w:t>
      </w:r>
      <w:r w:rsidR="00CC43CD">
        <w:rPr>
          <w:rFonts w:ascii="Times New Roman" w:hAnsi="Times New Roman"/>
        </w:rPr>
        <w:t xml:space="preserve"> A </w:t>
      </w:r>
      <w:r w:rsidR="00DB6827">
        <w:rPr>
          <w:rFonts w:ascii="Times New Roman" w:hAnsi="Times New Roman"/>
        </w:rPr>
        <w:t>24</w:t>
      </w:r>
      <w:r w:rsidR="00CC43CD">
        <w:rPr>
          <w:rFonts w:ascii="Times New Roman" w:hAnsi="Times New Roman"/>
        </w:rPr>
        <w:t xml:space="preserve"> hónap alatti megajánlás az ajánlat érvénytelenségét vonja maga után.</w:t>
      </w:r>
    </w:p>
    <w:p w:rsidR="001C3D93" w:rsidRDefault="001C3D93" w:rsidP="001C3D93">
      <w:pPr>
        <w:jc w:val="both"/>
        <w:rPr>
          <w:rFonts w:ascii="Times New Roman" w:hAnsi="Times New Roman"/>
        </w:rPr>
      </w:pPr>
      <w:r>
        <w:rPr>
          <w:rFonts w:ascii="Times New Roman" w:hAnsi="Times New Roman"/>
        </w:rPr>
        <w:t xml:space="preserve">Ezen értékelési részszempont vonatkozásában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rsidR="001C3D93" w:rsidRDefault="001C3D93" w:rsidP="0074316B">
      <w:pPr>
        <w:jc w:val="both"/>
        <w:rPr>
          <w:rFonts w:ascii="Times New Roman" w:hAnsi="Times New Roman"/>
        </w:rPr>
      </w:pPr>
      <w:r w:rsidRPr="00B84E84">
        <w:rPr>
          <w:rFonts w:ascii="Times New Roman" w:hAnsi="Times New Roman"/>
        </w:rPr>
        <w:t xml:space="preserve">Az értékelés módszere ezen részszempont tekintetében egyenes arányosítás, melynek értelmében ajánlatkérő a legmagasabb </w:t>
      </w:r>
      <w:r>
        <w:rPr>
          <w:rFonts w:ascii="Times New Roman" w:hAnsi="Times New Roman"/>
        </w:rPr>
        <w:t>értéket</w:t>
      </w:r>
      <w:r w:rsidRPr="00B84E84">
        <w:rPr>
          <w:rFonts w:ascii="Times New Roman" w:hAnsi="Times New Roman"/>
        </w:rPr>
        <w:t xml:space="preserve"> megajánló ajánlattevő részére adja a legmagasabb, maximális pontszámot, a többi érvényes ajánlat pontszáma a legkedvezőbb ajánlathoz viszonyított arányban csökken</w:t>
      </w:r>
      <w:r>
        <w:rPr>
          <w:rFonts w:ascii="Times New Roman" w:hAnsi="Times New Roman"/>
        </w:rPr>
        <w:t xml:space="preserve">. </w:t>
      </w:r>
    </w:p>
    <w:p w:rsidR="001C3D93" w:rsidRPr="00B84E84" w:rsidRDefault="001C3D93" w:rsidP="0074316B">
      <w:pPr>
        <w:jc w:val="both"/>
        <w:rPr>
          <w:rFonts w:ascii="Times New Roman" w:hAnsi="Times New Roman"/>
        </w:rPr>
      </w:pPr>
      <w:r w:rsidRPr="00B84E84">
        <w:rPr>
          <w:rFonts w:ascii="Times New Roman" w:hAnsi="Times New Roman"/>
        </w:rPr>
        <w:t>Az egyenes arányosítás a következő képlet alapján kerül alkalmazásra:</w:t>
      </w:r>
    </w:p>
    <w:p w:rsidR="001C3D93" w:rsidRPr="00B84E84" w:rsidRDefault="001C3D93" w:rsidP="001C3D93">
      <w:pPr>
        <w:widowControl w:val="0"/>
        <w:spacing w:line="240" w:lineRule="auto"/>
        <w:ind w:left="568" w:hanging="1"/>
        <w:jc w:val="both"/>
        <w:rPr>
          <w:rFonts w:ascii="Times New Roman" w:hAnsi="Times New Roman"/>
        </w:rPr>
      </w:pPr>
      <w:r w:rsidRPr="00B84E84">
        <w:rPr>
          <w:rFonts w:ascii="Times New Roman" w:hAnsi="Times New Roman"/>
        </w:rPr>
        <w:t xml:space="preserve">P </w:t>
      </w:r>
      <w:proofErr w:type="spellStart"/>
      <w:r w:rsidRPr="00B84E84">
        <w:rPr>
          <w:rFonts w:ascii="Times New Roman" w:hAnsi="Times New Roman"/>
        </w:rPr>
        <w:t>tételn</w:t>
      </w:r>
      <w:proofErr w:type="spellEnd"/>
      <w:r w:rsidRPr="00B84E84">
        <w:rPr>
          <w:rFonts w:ascii="Times New Roman" w:hAnsi="Times New Roman"/>
        </w:rPr>
        <w:t xml:space="preserve"> = (</w:t>
      </w:r>
      <w:proofErr w:type="spellStart"/>
      <w:r w:rsidRPr="00B84E84">
        <w:rPr>
          <w:rFonts w:ascii="Times New Roman" w:hAnsi="Times New Roman"/>
        </w:rPr>
        <w:t>Ln</w:t>
      </w:r>
      <w:proofErr w:type="spellEnd"/>
      <w:r w:rsidRPr="00B84E84">
        <w:rPr>
          <w:rFonts w:ascii="Times New Roman" w:hAnsi="Times New Roman"/>
        </w:rPr>
        <w:t>/</w:t>
      </w:r>
      <w:proofErr w:type="spellStart"/>
      <w:r w:rsidRPr="00B84E84">
        <w:rPr>
          <w:rFonts w:ascii="Times New Roman" w:hAnsi="Times New Roman"/>
        </w:rPr>
        <w:t>Lnlegjobb</w:t>
      </w:r>
      <w:proofErr w:type="spellEnd"/>
      <w:r w:rsidRPr="00B84E84">
        <w:rPr>
          <w:rFonts w:ascii="Times New Roman" w:hAnsi="Times New Roman"/>
        </w:rPr>
        <w:t>) X (</w:t>
      </w:r>
      <w:proofErr w:type="spellStart"/>
      <w:r w:rsidRPr="00B84E84">
        <w:rPr>
          <w:rFonts w:ascii="Times New Roman" w:hAnsi="Times New Roman"/>
        </w:rPr>
        <w:t>Pmax-</w:t>
      </w:r>
      <w:proofErr w:type="spellEnd"/>
      <w:r w:rsidRPr="00B84E84">
        <w:rPr>
          <w:rFonts w:ascii="Times New Roman" w:hAnsi="Times New Roman"/>
        </w:rPr>
        <w:t xml:space="preserve"> </w:t>
      </w:r>
      <w:proofErr w:type="spellStart"/>
      <w:r w:rsidRPr="00B84E84">
        <w:rPr>
          <w:rFonts w:ascii="Times New Roman" w:hAnsi="Times New Roman"/>
        </w:rPr>
        <w:t>Pmin</w:t>
      </w:r>
      <w:proofErr w:type="spellEnd"/>
      <w:r w:rsidRPr="00B84E84">
        <w:rPr>
          <w:rFonts w:ascii="Times New Roman" w:hAnsi="Times New Roman"/>
        </w:rPr>
        <w:t xml:space="preserve">) + </w:t>
      </w:r>
      <w:proofErr w:type="spellStart"/>
      <w:r w:rsidRPr="00B84E84">
        <w:rPr>
          <w:rFonts w:ascii="Times New Roman" w:hAnsi="Times New Roman"/>
        </w:rPr>
        <w:t>Pmin</w:t>
      </w:r>
      <w:proofErr w:type="spellEnd"/>
    </w:p>
    <w:p w:rsidR="001C3D93" w:rsidRPr="00B84E84" w:rsidRDefault="001C3D93" w:rsidP="001C3D93">
      <w:pPr>
        <w:widowControl w:val="0"/>
        <w:spacing w:line="240" w:lineRule="auto"/>
        <w:ind w:left="568" w:hanging="1"/>
        <w:jc w:val="both"/>
        <w:rPr>
          <w:rFonts w:ascii="Times New Roman" w:hAnsi="Times New Roman"/>
        </w:rPr>
      </w:pPr>
      <w:r w:rsidRPr="00B84E84">
        <w:rPr>
          <w:rFonts w:ascii="Times New Roman" w:hAnsi="Times New Roman"/>
        </w:rPr>
        <w:t>ahol</w:t>
      </w:r>
    </w:p>
    <w:p w:rsidR="001C3D93" w:rsidRPr="00B84E84" w:rsidRDefault="001C3D93" w:rsidP="001C3D93">
      <w:pPr>
        <w:widowControl w:val="0"/>
        <w:spacing w:line="240" w:lineRule="auto"/>
        <w:ind w:left="568" w:hanging="1"/>
        <w:jc w:val="both"/>
        <w:rPr>
          <w:rFonts w:ascii="Times New Roman" w:hAnsi="Times New Roman"/>
        </w:rPr>
      </w:pPr>
      <w:r w:rsidRPr="00B84E84">
        <w:rPr>
          <w:rFonts w:ascii="Times New Roman" w:hAnsi="Times New Roman"/>
        </w:rPr>
        <w:t xml:space="preserve">P </w:t>
      </w:r>
      <w:proofErr w:type="spellStart"/>
      <w:r w:rsidRPr="00B84E84">
        <w:rPr>
          <w:rFonts w:ascii="Times New Roman" w:hAnsi="Times New Roman"/>
        </w:rPr>
        <w:t>tételn</w:t>
      </w:r>
      <w:proofErr w:type="spellEnd"/>
      <w:r w:rsidRPr="00B84E84">
        <w:rPr>
          <w:rFonts w:ascii="Times New Roman" w:hAnsi="Times New Roman"/>
        </w:rPr>
        <w:t xml:space="preserve"> = a meghatározandó pontérték</w:t>
      </w:r>
    </w:p>
    <w:p w:rsidR="001C3D93" w:rsidRPr="00B84E84" w:rsidRDefault="001C3D93" w:rsidP="001C3D93">
      <w:pPr>
        <w:widowControl w:val="0"/>
        <w:spacing w:line="240" w:lineRule="auto"/>
        <w:ind w:left="568" w:hanging="1"/>
        <w:jc w:val="both"/>
        <w:rPr>
          <w:rFonts w:ascii="Times New Roman" w:hAnsi="Times New Roman"/>
        </w:rPr>
      </w:pPr>
      <w:proofErr w:type="spellStart"/>
      <w:r w:rsidRPr="00B84E84">
        <w:rPr>
          <w:rFonts w:ascii="Times New Roman" w:hAnsi="Times New Roman"/>
        </w:rPr>
        <w:t>Lnlegjobb</w:t>
      </w:r>
      <w:proofErr w:type="spellEnd"/>
      <w:r w:rsidRPr="00B84E84">
        <w:rPr>
          <w:rFonts w:ascii="Times New Roman" w:hAnsi="Times New Roman"/>
        </w:rPr>
        <w:t xml:space="preserve"> = az adott tételre adott legjobb ajánlat értéke</w:t>
      </w:r>
    </w:p>
    <w:p w:rsidR="001C3D93" w:rsidRPr="00B84E84" w:rsidRDefault="001C3D93" w:rsidP="001C3D93">
      <w:pPr>
        <w:widowControl w:val="0"/>
        <w:spacing w:line="240" w:lineRule="auto"/>
        <w:ind w:left="568" w:hanging="1"/>
        <w:jc w:val="both"/>
        <w:rPr>
          <w:rFonts w:ascii="Times New Roman" w:hAnsi="Times New Roman"/>
        </w:rPr>
      </w:pPr>
      <w:proofErr w:type="spellStart"/>
      <w:r w:rsidRPr="00B84E84">
        <w:rPr>
          <w:rFonts w:ascii="Times New Roman" w:hAnsi="Times New Roman"/>
        </w:rPr>
        <w:t>Ln</w:t>
      </w:r>
      <w:proofErr w:type="spellEnd"/>
      <w:r w:rsidRPr="00B84E84">
        <w:rPr>
          <w:rFonts w:ascii="Times New Roman" w:hAnsi="Times New Roman"/>
        </w:rPr>
        <w:t xml:space="preserve"> = az adott résztvevő által az adott tételre tett ajánlat értéke</w:t>
      </w:r>
    </w:p>
    <w:p w:rsidR="0030098B" w:rsidRDefault="001C3D93" w:rsidP="0030098B">
      <w:pPr>
        <w:widowControl w:val="0"/>
        <w:spacing w:line="240" w:lineRule="auto"/>
        <w:ind w:left="568" w:hanging="1"/>
        <w:jc w:val="both"/>
        <w:rPr>
          <w:rFonts w:ascii="Times New Roman" w:hAnsi="Times New Roman"/>
        </w:rPr>
      </w:pPr>
      <w:proofErr w:type="spellStart"/>
      <w:r w:rsidRPr="00B84E84">
        <w:rPr>
          <w:rFonts w:ascii="Times New Roman" w:hAnsi="Times New Roman"/>
        </w:rPr>
        <w:t>Pmax</w:t>
      </w:r>
      <w:proofErr w:type="spellEnd"/>
      <w:r w:rsidRPr="00B84E84">
        <w:rPr>
          <w:rFonts w:ascii="Times New Roman" w:hAnsi="Times New Roman"/>
        </w:rPr>
        <w:t xml:space="preserve"> = a pontok felső határa</w:t>
      </w:r>
      <w:r w:rsidR="0030098B" w:rsidRPr="0030098B">
        <w:rPr>
          <w:rFonts w:ascii="Times New Roman" w:hAnsi="Times New Roman"/>
        </w:rPr>
        <w:t xml:space="preserve"> </w:t>
      </w:r>
    </w:p>
    <w:p w:rsidR="0030098B" w:rsidRDefault="0030098B" w:rsidP="0030098B">
      <w:pPr>
        <w:widowControl w:val="0"/>
        <w:spacing w:line="240" w:lineRule="auto"/>
        <w:ind w:left="568" w:hanging="1"/>
        <w:jc w:val="both"/>
        <w:rPr>
          <w:rFonts w:ascii="Times New Roman" w:hAnsi="Times New Roman"/>
        </w:rPr>
      </w:pPr>
      <w:proofErr w:type="spellStart"/>
      <w:r>
        <w:rPr>
          <w:rFonts w:ascii="Times New Roman" w:hAnsi="Times New Roman"/>
        </w:rPr>
        <w:t>Pmin</w:t>
      </w:r>
      <w:proofErr w:type="spellEnd"/>
      <w:r>
        <w:rPr>
          <w:rFonts w:ascii="Times New Roman" w:hAnsi="Times New Roman"/>
        </w:rPr>
        <w:t xml:space="preserve"> = a pontok alsó határa</w:t>
      </w:r>
    </w:p>
    <w:p w:rsidR="00AA7FC1" w:rsidRDefault="00AA7FC1" w:rsidP="00AA7FC1">
      <w:pPr>
        <w:widowControl w:val="0"/>
        <w:spacing w:line="240" w:lineRule="auto"/>
        <w:jc w:val="both"/>
        <w:rPr>
          <w:rFonts w:ascii="Times New Roman" w:hAnsi="Times New Roman"/>
        </w:rPr>
      </w:pPr>
    </w:p>
    <w:p w:rsidR="00AA7FC1" w:rsidRPr="00B84E84" w:rsidRDefault="00AA7FC1" w:rsidP="00AA7FC1">
      <w:pPr>
        <w:widowControl w:val="0"/>
        <w:spacing w:line="240" w:lineRule="auto"/>
        <w:jc w:val="both"/>
        <w:rPr>
          <w:rFonts w:ascii="Times New Roman" w:hAnsi="Times New Roman"/>
        </w:rPr>
      </w:pPr>
      <w:r>
        <w:rPr>
          <w:rFonts w:ascii="Times New Roman" w:hAnsi="Times New Roman"/>
        </w:rPr>
        <w:t xml:space="preserve">Tekintettel arra, hogy Ajánlatkérő a 72 hónap feletti megajánlásokat is 10 ponttal értékeli, ezen előírás betartása érdekében az egyértelműség kedvéért rögzíti, hogy a 72 hónap feletti megajánlások esetében a megjelölt képlet alkalmazásakor ugyanúgy a 72 hónap értékkel számol. </w:t>
      </w:r>
    </w:p>
    <w:p w:rsidR="00642EF2" w:rsidRDefault="00642EF2" w:rsidP="003F3849">
      <w:pPr>
        <w:spacing w:before="60"/>
        <w:ind w:right="-2"/>
        <w:jc w:val="both"/>
      </w:pPr>
      <w:r>
        <w:t>Ajánlatkérő az egyértelműség kedvéért rögzíti, hogy a Felolvasólapon a fentiek figyelembe vételével az alábbiak szerint szükséges az ajánlatot megjelölni:</w:t>
      </w:r>
    </w:p>
    <w:p w:rsidR="00642EF2" w:rsidRDefault="00642EF2" w:rsidP="003F3849">
      <w:pPr>
        <w:spacing w:before="60"/>
        <w:ind w:right="-2"/>
        <w:jc w:val="both"/>
      </w:pPr>
      <w:r>
        <w:t>Példa: amennyiben a Felolvasólap 1. mellékletében és csatolt önéletrajzban 40 hónap szakmai gyakorlat kerül igazolásra az előírt tárgyban, az esetben a Felolvasólapon az adott bírálati szempont vonatkozásában meg kell jelölni ezen ajánlati értéket az alábbiak szerint: „40 hónap”</w:t>
      </w:r>
    </w:p>
    <w:p w:rsidR="00AA7FC1" w:rsidRPr="00B84E84" w:rsidRDefault="00AA7FC1" w:rsidP="001C3D93">
      <w:pPr>
        <w:widowControl w:val="0"/>
        <w:spacing w:line="240" w:lineRule="auto"/>
        <w:ind w:left="568" w:hanging="1"/>
        <w:jc w:val="both"/>
        <w:rPr>
          <w:rFonts w:ascii="Times New Roman" w:hAnsi="Times New Roman"/>
        </w:rPr>
      </w:pPr>
    </w:p>
    <w:p w:rsidR="00F44453" w:rsidRPr="0074316B" w:rsidRDefault="005D1E61" w:rsidP="0074316B">
      <w:pPr>
        <w:jc w:val="both"/>
        <w:rPr>
          <w:rFonts w:ascii="Times New Roman" w:hAnsi="Times New Roman"/>
          <w:b/>
          <w:u w:val="single"/>
        </w:rPr>
      </w:pPr>
      <w:r w:rsidRPr="005A0B83">
        <w:rPr>
          <w:rFonts w:ascii="Times New Roman" w:hAnsi="Times New Roman"/>
          <w:b/>
          <w:u w:val="single"/>
        </w:rPr>
        <w:t>Részvételi Felhívás III.1.3) M/3.2 pontja szerinti szakember építmények gépészeti tervezése szakterületen szerzett tervezői szakmai tapasztalata (hónap</w:t>
      </w:r>
      <w:r w:rsidR="00296631">
        <w:rPr>
          <w:rFonts w:ascii="Times New Roman" w:hAnsi="Times New Roman"/>
          <w:b/>
          <w:u w:val="single"/>
        </w:rPr>
        <w:t>,</w:t>
      </w:r>
      <w:r w:rsidR="00296631" w:rsidRPr="005A0B83">
        <w:rPr>
          <w:rFonts w:ascii="Times New Roman" w:hAnsi="Times New Roman"/>
          <w:b/>
          <w:u w:val="single"/>
        </w:rPr>
        <w:t xml:space="preserve"> </w:t>
      </w:r>
      <w:r w:rsidR="00CC43CD">
        <w:rPr>
          <w:rFonts w:ascii="Times New Roman" w:hAnsi="Times New Roman"/>
          <w:b/>
          <w:u w:val="single"/>
        </w:rPr>
        <w:t xml:space="preserve">minimum 36 hónap, </w:t>
      </w:r>
      <w:r w:rsidR="00296631" w:rsidRPr="005A0B83">
        <w:rPr>
          <w:rFonts w:ascii="Times New Roman" w:hAnsi="Times New Roman"/>
          <w:b/>
          <w:u w:val="single"/>
        </w:rPr>
        <w:t>maximum 72 hónap</w:t>
      </w:r>
      <w:r w:rsidRPr="005A0B83">
        <w:rPr>
          <w:rFonts w:ascii="Times New Roman" w:hAnsi="Times New Roman"/>
          <w:b/>
          <w:u w:val="single"/>
        </w:rPr>
        <w:t>)</w:t>
      </w:r>
    </w:p>
    <w:p w:rsidR="001C3D93" w:rsidRDefault="001C3D93" w:rsidP="001C3D93">
      <w:pPr>
        <w:jc w:val="both"/>
        <w:rPr>
          <w:rFonts w:ascii="Times New Roman" w:hAnsi="Times New Roman"/>
        </w:rPr>
      </w:pPr>
      <w:r>
        <w:rPr>
          <w:rFonts w:ascii="Times New Roman" w:hAnsi="Times New Roman"/>
        </w:rPr>
        <w:lastRenderedPageBreak/>
        <w:t xml:space="preserve">Ajánlattevőnek ezen részszempont vonatkozásában a hivatkozott alkalmassági követelményként előírt </w:t>
      </w:r>
      <w:r w:rsidRPr="0074316B">
        <w:rPr>
          <w:rFonts w:ascii="Times New Roman" w:hAnsi="Times New Roman"/>
        </w:rPr>
        <w:t xml:space="preserve">építmények gépészeti tervezése szakterületen szerzett tervezői szakmai </w:t>
      </w:r>
      <w:r w:rsidR="00CC43CD" w:rsidRPr="0074316B">
        <w:rPr>
          <w:rFonts w:ascii="Times New Roman" w:hAnsi="Times New Roman"/>
        </w:rPr>
        <w:t>tapasztalat</w:t>
      </w:r>
      <w:r w:rsidR="00CC43CD">
        <w:rPr>
          <w:rFonts w:ascii="Times New Roman" w:hAnsi="Times New Roman"/>
        </w:rPr>
        <w:t>ának</w:t>
      </w:r>
      <w:r w:rsidR="00CC43CD" w:rsidRPr="0074316B">
        <w:rPr>
          <w:rFonts w:ascii="Times New Roman" w:hAnsi="Times New Roman"/>
        </w:rPr>
        <w:t xml:space="preserve"> </w:t>
      </w:r>
      <w:r w:rsidRPr="001C4464">
        <w:rPr>
          <w:rFonts w:ascii="Times New Roman" w:hAnsi="Times New Roman"/>
        </w:rPr>
        <w:t>időtartamát kell megadnia hónapokban kifejezve.</w:t>
      </w:r>
      <w:r w:rsidR="004E64C0">
        <w:rPr>
          <w:rFonts w:ascii="Times New Roman" w:hAnsi="Times New Roman"/>
        </w:rPr>
        <w:t xml:space="preserve"> Kizárólag pozitív egész számok ajánlhatok meg.</w:t>
      </w:r>
      <w:r w:rsidR="008E2772">
        <w:rPr>
          <w:rFonts w:ascii="Times New Roman" w:hAnsi="Times New Roman"/>
        </w:rPr>
        <w:t xml:space="preserve"> </w:t>
      </w:r>
      <w:r w:rsidR="008E2772" w:rsidRPr="00C24666">
        <w:rPr>
          <w:rFonts w:ascii="Times New Roman" w:hAnsi="Times New Roman"/>
        </w:rPr>
        <w:t xml:space="preserve">Ajánlatkérő </w:t>
      </w:r>
      <w:r w:rsidR="008E2772">
        <w:rPr>
          <w:rFonts w:ascii="Times New Roman" w:hAnsi="Times New Roman"/>
        </w:rPr>
        <w:t xml:space="preserve">ezen értékelési szempont esetében a 72 hónap feletti megajánlást </w:t>
      </w:r>
      <w:r w:rsidR="008E2772" w:rsidRPr="00C24666">
        <w:rPr>
          <w:rFonts w:ascii="Times New Roman" w:hAnsi="Times New Roman"/>
        </w:rPr>
        <w:t xml:space="preserve">ugyanúgy 10 ponttal értékeli, ahogyan a </w:t>
      </w:r>
      <w:r w:rsidR="008E2772">
        <w:rPr>
          <w:rFonts w:ascii="Times New Roman" w:hAnsi="Times New Roman"/>
        </w:rPr>
        <w:t>72</w:t>
      </w:r>
      <w:r w:rsidR="008E2772" w:rsidRPr="00C24666">
        <w:rPr>
          <w:rFonts w:ascii="Times New Roman" w:hAnsi="Times New Roman"/>
        </w:rPr>
        <w:t xml:space="preserve"> hónapos megajánlást.</w:t>
      </w:r>
      <w:r w:rsidR="00CC43CD">
        <w:rPr>
          <w:rFonts w:ascii="Times New Roman" w:hAnsi="Times New Roman"/>
        </w:rPr>
        <w:t xml:space="preserve"> A 36 hónap alatti megajánlás az ajánlat érvénytelenségét vonja maga után.</w:t>
      </w:r>
    </w:p>
    <w:p w:rsidR="001C3D93" w:rsidRDefault="001C3D93" w:rsidP="001C3D93">
      <w:pPr>
        <w:jc w:val="both"/>
        <w:rPr>
          <w:rFonts w:ascii="Times New Roman" w:hAnsi="Times New Roman"/>
        </w:rPr>
      </w:pPr>
      <w:r>
        <w:rPr>
          <w:rFonts w:ascii="Times New Roman" w:hAnsi="Times New Roman"/>
        </w:rPr>
        <w:t xml:space="preserve">Ezen értékelési részszempont vonatkozásában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rsidR="001C3D93" w:rsidRDefault="001C3D93" w:rsidP="001C3D93">
      <w:pPr>
        <w:jc w:val="both"/>
        <w:rPr>
          <w:rFonts w:ascii="Times New Roman" w:hAnsi="Times New Roman"/>
        </w:rPr>
      </w:pPr>
      <w:r w:rsidRPr="00B84E84">
        <w:rPr>
          <w:rFonts w:ascii="Times New Roman" w:hAnsi="Times New Roman"/>
        </w:rPr>
        <w:t xml:space="preserve">Az értékelés módszere ezen részszempont tekintetében egyenes arányosítás, melynek értelmében ajánlatkérő a legmagasabb </w:t>
      </w:r>
      <w:r>
        <w:rPr>
          <w:rFonts w:ascii="Times New Roman" w:hAnsi="Times New Roman"/>
        </w:rPr>
        <w:t>értéket</w:t>
      </w:r>
      <w:r w:rsidRPr="00B84E84">
        <w:rPr>
          <w:rFonts w:ascii="Times New Roman" w:hAnsi="Times New Roman"/>
        </w:rPr>
        <w:t xml:space="preserve"> megajánló ajánlattevő részére adja a legmagasabb, maximális pontszámot, a többi érvényes ajánlat pontszáma a legkedvezőbb ajánlathoz viszonyított arányban csökken</w:t>
      </w:r>
      <w:r>
        <w:rPr>
          <w:rFonts w:ascii="Times New Roman" w:hAnsi="Times New Roman"/>
        </w:rPr>
        <w:t xml:space="preserve">. </w:t>
      </w:r>
    </w:p>
    <w:p w:rsidR="001C3D93" w:rsidRPr="00B84E84" w:rsidRDefault="001C3D93" w:rsidP="001C3D93">
      <w:pPr>
        <w:jc w:val="both"/>
        <w:rPr>
          <w:rFonts w:ascii="Times New Roman" w:hAnsi="Times New Roman"/>
        </w:rPr>
      </w:pPr>
      <w:r w:rsidRPr="00B84E84">
        <w:rPr>
          <w:rFonts w:ascii="Times New Roman" w:hAnsi="Times New Roman"/>
        </w:rPr>
        <w:t>Az egyenes arányosítás a következő képlet alapján kerül alkalmazásra:</w:t>
      </w:r>
    </w:p>
    <w:p w:rsidR="001C3D93" w:rsidRPr="00B84E84" w:rsidRDefault="001C3D93" w:rsidP="001C3D93">
      <w:pPr>
        <w:widowControl w:val="0"/>
        <w:spacing w:line="240" w:lineRule="auto"/>
        <w:ind w:left="568" w:hanging="1"/>
        <w:jc w:val="both"/>
        <w:rPr>
          <w:rFonts w:ascii="Times New Roman" w:hAnsi="Times New Roman"/>
        </w:rPr>
      </w:pPr>
      <w:r w:rsidRPr="00B84E84">
        <w:rPr>
          <w:rFonts w:ascii="Times New Roman" w:hAnsi="Times New Roman"/>
        </w:rPr>
        <w:t xml:space="preserve">P </w:t>
      </w:r>
      <w:proofErr w:type="spellStart"/>
      <w:r w:rsidRPr="00B84E84">
        <w:rPr>
          <w:rFonts w:ascii="Times New Roman" w:hAnsi="Times New Roman"/>
        </w:rPr>
        <w:t>tételn</w:t>
      </w:r>
      <w:proofErr w:type="spellEnd"/>
      <w:r w:rsidRPr="00B84E84">
        <w:rPr>
          <w:rFonts w:ascii="Times New Roman" w:hAnsi="Times New Roman"/>
        </w:rPr>
        <w:t xml:space="preserve"> = (</w:t>
      </w:r>
      <w:proofErr w:type="spellStart"/>
      <w:r w:rsidRPr="00B84E84">
        <w:rPr>
          <w:rFonts w:ascii="Times New Roman" w:hAnsi="Times New Roman"/>
        </w:rPr>
        <w:t>Ln</w:t>
      </w:r>
      <w:proofErr w:type="spellEnd"/>
      <w:r w:rsidRPr="00B84E84">
        <w:rPr>
          <w:rFonts w:ascii="Times New Roman" w:hAnsi="Times New Roman"/>
        </w:rPr>
        <w:t>/</w:t>
      </w:r>
      <w:proofErr w:type="spellStart"/>
      <w:r w:rsidRPr="00B84E84">
        <w:rPr>
          <w:rFonts w:ascii="Times New Roman" w:hAnsi="Times New Roman"/>
        </w:rPr>
        <w:t>Lnlegjobb</w:t>
      </w:r>
      <w:proofErr w:type="spellEnd"/>
      <w:r w:rsidRPr="00B84E84">
        <w:rPr>
          <w:rFonts w:ascii="Times New Roman" w:hAnsi="Times New Roman"/>
        </w:rPr>
        <w:t>) X (</w:t>
      </w:r>
      <w:proofErr w:type="spellStart"/>
      <w:r w:rsidRPr="00B84E84">
        <w:rPr>
          <w:rFonts w:ascii="Times New Roman" w:hAnsi="Times New Roman"/>
        </w:rPr>
        <w:t>Pmax-</w:t>
      </w:r>
      <w:proofErr w:type="spellEnd"/>
      <w:r w:rsidRPr="00B84E84">
        <w:rPr>
          <w:rFonts w:ascii="Times New Roman" w:hAnsi="Times New Roman"/>
        </w:rPr>
        <w:t xml:space="preserve"> </w:t>
      </w:r>
      <w:proofErr w:type="spellStart"/>
      <w:r w:rsidRPr="00B84E84">
        <w:rPr>
          <w:rFonts w:ascii="Times New Roman" w:hAnsi="Times New Roman"/>
        </w:rPr>
        <w:t>Pmin</w:t>
      </w:r>
      <w:proofErr w:type="spellEnd"/>
      <w:r w:rsidRPr="00B84E84">
        <w:rPr>
          <w:rFonts w:ascii="Times New Roman" w:hAnsi="Times New Roman"/>
        </w:rPr>
        <w:t xml:space="preserve">) + </w:t>
      </w:r>
      <w:proofErr w:type="spellStart"/>
      <w:r w:rsidRPr="00B84E84">
        <w:rPr>
          <w:rFonts w:ascii="Times New Roman" w:hAnsi="Times New Roman"/>
        </w:rPr>
        <w:t>Pmin</w:t>
      </w:r>
      <w:proofErr w:type="spellEnd"/>
    </w:p>
    <w:p w:rsidR="001C3D93" w:rsidRPr="00B84E84" w:rsidRDefault="001C3D93" w:rsidP="001C3D93">
      <w:pPr>
        <w:widowControl w:val="0"/>
        <w:spacing w:line="240" w:lineRule="auto"/>
        <w:ind w:left="568" w:hanging="1"/>
        <w:jc w:val="both"/>
        <w:rPr>
          <w:rFonts w:ascii="Times New Roman" w:hAnsi="Times New Roman"/>
        </w:rPr>
      </w:pPr>
      <w:r w:rsidRPr="00B84E84">
        <w:rPr>
          <w:rFonts w:ascii="Times New Roman" w:hAnsi="Times New Roman"/>
        </w:rPr>
        <w:t>ahol</w:t>
      </w:r>
    </w:p>
    <w:p w:rsidR="001C3D93" w:rsidRPr="00B84E84" w:rsidRDefault="001C3D93" w:rsidP="001C3D93">
      <w:pPr>
        <w:widowControl w:val="0"/>
        <w:spacing w:line="240" w:lineRule="auto"/>
        <w:ind w:left="568" w:hanging="1"/>
        <w:jc w:val="both"/>
        <w:rPr>
          <w:rFonts w:ascii="Times New Roman" w:hAnsi="Times New Roman"/>
        </w:rPr>
      </w:pPr>
      <w:r w:rsidRPr="00B84E84">
        <w:rPr>
          <w:rFonts w:ascii="Times New Roman" w:hAnsi="Times New Roman"/>
        </w:rPr>
        <w:t xml:space="preserve">P </w:t>
      </w:r>
      <w:proofErr w:type="spellStart"/>
      <w:r w:rsidRPr="00B84E84">
        <w:rPr>
          <w:rFonts w:ascii="Times New Roman" w:hAnsi="Times New Roman"/>
        </w:rPr>
        <w:t>tételn</w:t>
      </w:r>
      <w:proofErr w:type="spellEnd"/>
      <w:r w:rsidRPr="00B84E84">
        <w:rPr>
          <w:rFonts w:ascii="Times New Roman" w:hAnsi="Times New Roman"/>
        </w:rPr>
        <w:t xml:space="preserve"> = a meghatározandó pontérték</w:t>
      </w:r>
    </w:p>
    <w:p w:rsidR="001C3D93" w:rsidRPr="00B84E84" w:rsidRDefault="001C3D93" w:rsidP="001C3D93">
      <w:pPr>
        <w:widowControl w:val="0"/>
        <w:spacing w:line="240" w:lineRule="auto"/>
        <w:ind w:left="568" w:hanging="1"/>
        <w:jc w:val="both"/>
        <w:rPr>
          <w:rFonts w:ascii="Times New Roman" w:hAnsi="Times New Roman"/>
        </w:rPr>
      </w:pPr>
      <w:proofErr w:type="spellStart"/>
      <w:r w:rsidRPr="00B84E84">
        <w:rPr>
          <w:rFonts w:ascii="Times New Roman" w:hAnsi="Times New Roman"/>
        </w:rPr>
        <w:t>Lnlegjobb</w:t>
      </w:r>
      <w:proofErr w:type="spellEnd"/>
      <w:r w:rsidRPr="00B84E84">
        <w:rPr>
          <w:rFonts w:ascii="Times New Roman" w:hAnsi="Times New Roman"/>
        </w:rPr>
        <w:t xml:space="preserve"> = az adott tételre adott legjobb ajánlat értéke</w:t>
      </w:r>
    </w:p>
    <w:p w:rsidR="001C3D93" w:rsidRPr="00B84E84" w:rsidRDefault="001C3D93" w:rsidP="001C3D93">
      <w:pPr>
        <w:widowControl w:val="0"/>
        <w:spacing w:line="240" w:lineRule="auto"/>
        <w:ind w:left="568" w:hanging="1"/>
        <w:jc w:val="both"/>
        <w:rPr>
          <w:rFonts w:ascii="Times New Roman" w:hAnsi="Times New Roman"/>
        </w:rPr>
      </w:pPr>
      <w:proofErr w:type="spellStart"/>
      <w:r w:rsidRPr="00B84E84">
        <w:rPr>
          <w:rFonts w:ascii="Times New Roman" w:hAnsi="Times New Roman"/>
        </w:rPr>
        <w:t>Ln</w:t>
      </w:r>
      <w:proofErr w:type="spellEnd"/>
      <w:r w:rsidRPr="00B84E84">
        <w:rPr>
          <w:rFonts w:ascii="Times New Roman" w:hAnsi="Times New Roman"/>
        </w:rPr>
        <w:t xml:space="preserve"> = az adott résztvevő által az adott tételre tett ajánlat értéke</w:t>
      </w:r>
    </w:p>
    <w:p w:rsidR="0030098B" w:rsidRDefault="001C3D93" w:rsidP="0030098B">
      <w:pPr>
        <w:widowControl w:val="0"/>
        <w:spacing w:line="240" w:lineRule="auto"/>
        <w:ind w:left="568" w:hanging="1"/>
        <w:jc w:val="both"/>
        <w:rPr>
          <w:rFonts w:ascii="Times New Roman" w:hAnsi="Times New Roman"/>
        </w:rPr>
      </w:pPr>
      <w:proofErr w:type="spellStart"/>
      <w:r w:rsidRPr="00B84E84">
        <w:rPr>
          <w:rFonts w:ascii="Times New Roman" w:hAnsi="Times New Roman"/>
        </w:rPr>
        <w:t>Pmax</w:t>
      </w:r>
      <w:proofErr w:type="spellEnd"/>
      <w:r w:rsidRPr="00B84E84">
        <w:rPr>
          <w:rFonts w:ascii="Times New Roman" w:hAnsi="Times New Roman"/>
        </w:rPr>
        <w:t xml:space="preserve"> = a pontok felső határa</w:t>
      </w:r>
      <w:r w:rsidR="0030098B" w:rsidRPr="0030098B">
        <w:rPr>
          <w:rFonts w:ascii="Times New Roman" w:hAnsi="Times New Roman"/>
        </w:rPr>
        <w:t xml:space="preserve"> </w:t>
      </w:r>
    </w:p>
    <w:p w:rsidR="0030098B" w:rsidRDefault="0030098B" w:rsidP="0030098B">
      <w:pPr>
        <w:widowControl w:val="0"/>
        <w:spacing w:line="240" w:lineRule="auto"/>
        <w:ind w:left="568" w:hanging="1"/>
        <w:jc w:val="both"/>
        <w:rPr>
          <w:rFonts w:ascii="Times New Roman" w:hAnsi="Times New Roman"/>
        </w:rPr>
      </w:pPr>
      <w:proofErr w:type="spellStart"/>
      <w:r>
        <w:rPr>
          <w:rFonts w:ascii="Times New Roman" w:hAnsi="Times New Roman"/>
        </w:rPr>
        <w:t>Pmin</w:t>
      </w:r>
      <w:proofErr w:type="spellEnd"/>
      <w:r>
        <w:rPr>
          <w:rFonts w:ascii="Times New Roman" w:hAnsi="Times New Roman"/>
        </w:rPr>
        <w:t xml:space="preserve"> = a pontok alsó határa</w:t>
      </w:r>
    </w:p>
    <w:p w:rsidR="001C3D93" w:rsidRPr="00B84E84" w:rsidRDefault="001C3D93" w:rsidP="001C3D93">
      <w:pPr>
        <w:widowControl w:val="0"/>
        <w:spacing w:line="240" w:lineRule="auto"/>
        <w:ind w:left="568" w:hanging="1"/>
        <w:jc w:val="both"/>
        <w:rPr>
          <w:rFonts w:ascii="Times New Roman" w:hAnsi="Times New Roman"/>
        </w:rPr>
      </w:pPr>
    </w:p>
    <w:p w:rsidR="00AA7FC1" w:rsidRPr="00B84E84" w:rsidRDefault="00AA7FC1" w:rsidP="00AA7FC1">
      <w:pPr>
        <w:widowControl w:val="0"/>
        <w:spacing w:line="240" w:lineRule="auto"/>
        <w:jc w:val="both"/>
        <w:rPr>
          <w:rFonts w:ascii="Times New Roman" w:hAnsi="Times New Roman"/>
        </w:rPr>
      </w:pPr>
      <w:r>
        <w:rPr>
          <w:rFonts w:ascii="Times New Roman" w:hAnsi="Times New Roman"/>
        </w:rPr>
        <w:t xml:space="preserve">Tekintettel arra, hogy Ajánlatkérő a 72 hónap feletti megajánlásokat is 10 ponttal értékeli, ezen előírás betartása érdekében az egyértelműség kedvéért rögzíti, hogy a 72 hónap feletti megajánlások esetében a megjelölt képlet alkalmazásakor ugyanúgy a 72 hónap értékkel számol. </w:t>
      </w:r>
    </w:p>
    <w:p w:rsidR="00642EF2" w:rsidRDefault="00642EF2" w:rsidP="00642EF2">
      <w:pPr>
        <w:spacing w:before="60"/>
        <w:ind w:right="-2"/>
        <w:jc w:val="both"/>
      </w:pPr>
      <w:r>
        <w:t>Ajánlatkérő az egyértelműség kedvéért rögzíti, hogy a Felolvasólapon a fentiek figyelembe vételével az alábbiak szerint szükséges az ajánlatot megjelölni:</w:t>
      </w:r>
    </w:p>
    <w:p w:rsidR="00642EF2" w:rsidRDefault="00642EF2" w:rsidP="00642EF2">
      <w:pPr>
        <w:spacing w:before="60"/>
        <w:ind w:right="-2"/>
        <w:jc w:val="both"/>
      </w:pPr>
      <w:r>
        <w:t>Példa: amennyiben a Felolvasólap 1. mellékletében és csatolt önéletrajzban 40 hónap szakmai gyakorlat kerül igazolásra az előírt tárgyban, az esetben a Felolvasólapon az adott bírálati szempont vonatkozásában meg kell jelölni ezen ajánlati értéket az alábbiak szerint: „40 hónap”</w:t>
      </w:r>
    </w:p>
    <w:p w:rsidR="00F44453" w:rsidRPr="0074316B" w:rsidRDefault="000B29BA" w:rsidP="0074316B">
      <w:pPr>
        <w:jc w:val="both"/>
        <w:rPr>
          <w:rFonts w:ascii="Times New Roman" w:hAnsi="Times New Roman"/>
          <w:b/>
          <w:u w:val="single"/>
        </w:rPr>
      </w:pPr>
      <w:r w:rsidRPr="005A0B83">
        <w:rPr>
          <w:rFonts w:ascii="Times New Roman" w:hAnsi="Times New Roman"/>
          <w:b/>
          <w:u w:val="single"/>
        </w:rPr>
        <w:t>Részvételi Felhívás III.1.3) M/3.3. pontja szerinti szakember általános építmények építésére, átalakítására, bővítésére, felújítására, helyreállítására, korszerűsítésére, lebontására, elmozdítására irányuló építési- szerelési munkák kivitelezése területen szerzett projektvezetői szakmai tapasztalata (hónap</w:t>
      </w:r>
      <w:r w:rsidR="00296631">
        <w:rPr>
          <w:rFonts w:ascii="Times New Roman" w:hAnsi="Times New Roman"/>
          <w:b/>
          <w:u w:val="single"/>
        </w:rPr>
        <w:t>,</w:t>
      </w:r>
      <w:r w:rsidR="00296631" w:rsidRPr="00C24666">
        <w:rPr>
          <w:rFonts w:ascii="Times New Roman" w:hAnsi="Times New Roman"/>
          <w:b/>
          <w:u w:val="single"/>
        </w:rPr>
        <w:t xml:space="preserve"> </w:t>
      </w:r>
      <w:r w:rsidR="00CC43CD">
        <w:rPr>
          <w:rFonts w:ascii="Times New Roman" w:hAnsi="Times New Roman"/>
          <w:b/>
          <w:u w:val="single"/>
        </w:rPr>
        <w:t xml:space="preserve">minimum 36 hónap, </w:t>
      </w:r>
      <w:r w:rsidR="00296631" w:rsidRPr="00C24666">
        <w:rPr>
          <w:rFonts w:ascii="Times New Roman" w:hAnsi="Times New Roman"/>
          <w:b/>
          <w:u w:val="single"/>
        </w:rPr>
        <w:t>maximum 72 hónap</w:t>
      </w:r>
      <w:r w:rsidRPr="005A0B83">
        <w:rPr>
          <w:rFonts w:ascii="Times New Roman" w:hAnsi="Times New Roman"/>
          <w:b/>
          <w:u w:val="single"/>
        </w:rPr>
        <w:t>)</w:t>
      </w:r>
      <w:r w:rsidR="00F44453" w:rsidRPr="0074316B">
        <w:rPr>
          <w:rFonts w:ascii="Times New Roman" w:hAnsi="Times New Roman"/>
          <w:b/>
          <w:u w:val="single"/>
        </w:rPr>
        <w:t xml:space="preserve"> </w:t>
      </w:r>
    </w:p>
    <w:p w:rsidR="008E2772" w:rsidRPr="005A0B83" w:rsidRDefault="001C3D93" w:rsidP="005A0B83">
      <w:pPr>
        <w:jc w:val="both"/>
        <w:rPr>
          <w:rFonts w:ascii="Times New Roman" w:hAnsi="Times New Roman"/>
        </w:rPr>
      </w:pPr>
      <w:r>
        <w:rPr>
          <w:rFonts w:ascii="Times New Roman" w:hAnsi="Times New Roman"/>
        </w:rPr>
        <w:t xml:space="preserve">Ajánlattevőnek ezen részszempont vonatkozásában a hivatkozott alkalmassági követelményként előírt </w:t>
      </w:r>
      <w:r w:rsidR="00CC3A2F" w:rsidRPr="0074316B">
        <w:rPr>
          <w:rFonts w:ascii="Times New Roman" w:hAnsi="Times New Roman"/>
        </w:rPr>
        <w:t>általános építmények építésére, átalakítására, bővítésére, felújítására, helyreállítására, korszerűsítésére, lebontására, elmozdítására irányuló építési- szerelési munkák kivitelezése területen szerzett projektvezetői szakmai tapasztalat</w:t>
      </w:r>
      <w:r w:rsidR="00CC43CD">
        <w:rPr>
          <w:rFonts w:ascii="Times New Roman" w:hAnsi="Times New Roman"/>
        </w:rPr>
        <w:t>ának</w:t>
      </w:r>
      <w:r w:rsidR="00CC3A2F" w:rsidRPr="0074316B">
        <w:rPr>
          <w:rFonts w:ascii="Times New Roman" w:hAnsi="Times New Roman"/>
        </w:rPr>
        <w:t xml:space="preserve"> </w:t>
      </w:r>
      <w:r w:rsidRPr="001C4464">
        <w:rPr>
          <w:rFonts w:ascii="Times New Roman" w:hAnsi="Times New Roman"/>
        </w:rPr>
        <w:t>időtartamát kell megadnia hónapokban kifejezve.</w:t>
      </w:r>
      <w:r w:rsidR="004E64C0">
        <w:rPr>
          <w:rFonts w:ascii="Times New Roman" w:hAnsi="Times New Roman"/>
        </w:rPr>
        <w:t xml:space="preserve"> Kizárólag </w:t>
      </w:r>
      <w:r w:rsidR="004E64C0">
        <w:rPr>
          <w:rFonts w:ascii="Times New Roman" w:hAnsi="Times New Roman"/>
        </w:rPr>
        <w:lastRenderedPageBreak/>
        <w:t>pozitív egész számok ajánlhatok meg.</w:t>
      </w:r>
      <w:r w:rsidR="008E2772">
        <w:rPr>
          <w:rFonts w:ascii="Times New Roman" w:hAnsi="Times New Roman"/>
        </w:rPr>
        <w:t xml:space="preserve"> </w:t>
      </w:r>
      <w:r w:rsidR="008E2772" w:rsidRPr="005A0B83">
        <w:rPr>
          <w:rFonts w:ascii="Times New Roman" w:hAnsi="Times New Roman"/>
        </w:rPr>
        <w:t xml:space="preserve">Ajánlatkérő </w:t>
      </w:r>
      <w:r w:rsidR="008E2772">
        <w:rPr>
          <w:rFonts w:ascii="Times New Roman" w:hAnsi="Times New Roman"/>
        </w:rPr>
        <w:t xml:space="preserve">ezen értékelési szempont esetében a 72 hónap feletti megajánlást </w:t>
      </w:r>
      <w:r w:rsidR="008E2772" w:rsidRPr="005A0B83">
        <w:rPr>
          <w:rFonts w:ascii="Times New Roman" w:hAnsi="Times New Roman"/>
        </w:rPr>
        <w:t xml:space="preserve">ugyanúgy 10 ponttal értékeli, ahogyan a </w:t>
      </w:r>
      <w:r w:rsidR="008E2772">
        <w:rPr>
          <w:rFonts w:ascii="Times New Roman" w:hAnsi="Times New Roman"/>
        </w:rPr>
        <w:t>72</w:t>
      </w:r>
      <w:r w:rsidR="008E2772" w:rsidRPr="005A0B83">
        <w:rPr>
          <w:rFonts w:ascii="Times New Roman" w:hAnsi="Times New Roman"/>
        </w:rPr>
        <w:t xml:space="preserve"> hónapos megajánlást.</w:t>
      </w:r>
      <w:r w:rsidR="00CC43CD">
        <w:rPr>
          <w:rFonts w:ascii="Times New Roman" w:hAnsi="Times New Roman"/>
        </w:rPr>
        <w:t xml:space="preserve"> A 36 hónap alatti megajánlás az ajánlat érvénytelenségét vonja maga után.</w:t>
      </w:r>
    </w:p>
    <w:p w:rsidR="001C3D93" w:rsidRDefault="001C3D93" w:rsidP="001C3D93">
      <w:pPr>
        <w:jc w:val="both"/>
        <w:rPr>
          <w:rFonts w:ascii="Times New Roman" w:hAnsi="Times New Roman"/>
        </w:rPr>
      </w:pPr>
      <w:r>
        <w:rPr>
          <w:rFonts w:ascii="Times New Roman" w:hAnsi="Times New Roman"/>
        </w:rPr>
        <w:t xml:space="preserve">Ezen értékelési részszempont vonatkozásában az ajánlatot hónap mértékegységben, egész számban kifejezve szükséges megadni. </w:t>
      </w:r>
      <w:r w:rsidRPr="001C4464">
        <w:rPr>
          <w:rFonts w:ascii="Times New Roman" w:hAnsi="Times New Roman"/>
        </w:rPr>
        <w:t>Ajánlatkérő a teljes hónapot magába foglaló időszakot tekinti szakmai gyakorlatként elfogadható havi (hónapos) időtartamnak.</w:t>
      </w:r>
    </w:p>
    <w:p w:rsidR="001C3D93" w:rsidRPr="0016314F" w:rsidRDefault="001C3D93" w:rsidP="001C3D93">
      <w:pPr>
        <w:jc w:val="both"/>
        <w:rPr>
          <w:rFonts w:ascii="Times New Roman" w:hAnsi="Times New Roman"/>
        </w:rPr>
      </w:pPr>
      <w:r w:rsidRPr="0016314F">
        <w:rPr>
          <w:rFonts w:ascii="Times New Roman" w:hAnsi="Times New Roman"/>
        </w:rPr>
        <w:t xml:space="preserve">Az értékelés módszere ezen részszempont tekintetében egyenes arányosítás, melynek értelmében ajánlatkérő a legmagasabb értéket megajánló ajánlattevő részére adja a legmagasabb, maximális pontszámot, a többi érvényes ajánlat pontszáma a legkedvezőbb ajánlathoz viszonyított arányban csökken. </w:t>
      </w:r>
    </w:p>
    <w:p w:rsidR="001C3D93" w:rsidRPr="0016314F" w:rsidRDefault="001C3D93" w:rsidP="001C3D93">
      <w:pPr>
        <w:jc w:val="both"/>
        <w:rPr>
          <w:rFonts w:ascii="Times New Roman" w:hAnsi="Times New Roman"/>
        </w:rPr>
      </w:pPr>
      <w:r w:rsidRPr="0016314F">
        <w:rPr>
          <w:rFonts w:ascii="Times New Roman" w:hAnsi="Times New Roman"/>
        </w:rPr>
        <w:t>Az egyenes arányosítás a következő képlet alapján kerül alkalmazásra:</w:t>
      </w:r>
    </w:p>
    <w:p w:rsidR="001C3D93" w:rsidRPr="0016314F" w:rsidRDefault="001C3D93" w:rsidP="001C3D93">
      <w:pPr>
        <w:widowControl w:val="0"/>
        <w:spacing w:line="240" w:lineRule="auto"/>
        <w:ind w:left="568" w:hanging="1"/>
        <w:jc w:val="both"/>
        <w:rPr>
          <w:rFonts w:ascii="Times New Roman" w:hAnsi="Times New Roman"/>
        </w:rPr>
      </w:pPr>
      <w:r w:rsidRPr="0016314F">
        <w:rPr>
          <w:rFonts w:ascii="Times New Roman" w:hAnsi="Times New Roman"/>
        </w:rPr>
        <w:t xml:space="preserve">P </w:t>
      </w:r>
      <w:proofErr w:type="spellStart"/>
      <w:r w:rsidRPr="0016314F">
        <w:rPr>
          <w:rFonts w:ascii="Times New Roman" w:hAnsi="Times New Roman"/>
        </w:rPr>
        <w:t>tételn</w:t>
      </w:r>
      <w:proofErr w:type="spellEnd"/>
      <w:r w:rsidRPr="0016314F">
        <w:rPr>
          <w:rFonts w:ascii="Times New Roman" w:hAnsi="Times New Roman"/>
        </w:rPr>
        <w:t xml:space="preserve"> = (</w:t>
      </w:r>
      <w:proofErr w:type="spellStart"/>
      <w:r w:rsidRPr="0016314F">
        <w:rPr>
          <w:rFonts w:ascii="Times New Roman" w:hAnsi="Times New Roman"/>
        </w:rPr>
        <w:t>Ln</w:t>
      </w:r>
      <w:proofErr w:type="spellEnd"/>
      <w:r w:rsidRPr="0016314F">
        <w:rPr>
          <w:rFonts w:ascii="Times New Roman" w:hAnsi="Times New Roman"/>
        </w:rPr>
        <w:t>/</w:t>
      </w:r>
      <w:proofErr w:type="spellStart"/>
      <w:r w:rsidRPr="0016314F">
        <w:rPr>
          <w:rFonts w:ascii="Times New Roman" w:hAnsi="Times New Roman"/>
        </w:rPr>
        <w:t>Lnlegjobb</w:t>
      </w:r>
      <w:proofErr w:type="spellEnd"/>
      <w:r w:rsidRPr="0016314F">
        <w:rPr>
          <w:rFonts w:ascii="Times New Roman" w:hAnsi="Times New Roman"/>
        </w:rPr>
        <w:t>) X (</w:t>
      </w:r>
      <w:proofErr w:type="spellStart"/>
      <w:r w:rsidRPr="0016314F">
        <w:rPr>
          <w:rFonts w:ascii="Times New Roman" w:hAnsi="Times New Roman"/>
        </w:rPr>
        <w:t>Pmax-</w:t>
      </w:r>
      <w:proofErr w:type="spellEnd"/>
      <w:r w:rsidRPr="0016314F">
        <w:rPr>
          <w:rFonts w:ascii="Times New Roman" w:hAnsi="Times New Roman"/>
        </w:rPr>
        <w:t xml:space="preserve"> </w:t>
      </w:r>
      <w:proofErr w:type="spellStart"/>
      <w:r w:rsidRPr="0016314F">
        <w:rPr>
          <w:rFonts w:ascii="Times New Roman" w:hAnsi="Times New Roman"/>
        </w:rPr>
        <w:t>Pmin</w:t>
      </w:r>
      <w:proofErr w:type="spellEnd"/>
      <w:r w:rsidRPr="0016314F">
        <w:rPr>
          <w:rFonts w:ascii="Times New Roman" w:hAnsi="Times New Roman"/>
        </w:rPr>
        <w:t xml:space="preserve">) + </w:t>
      </w:r>
      <w:proofErr w:type="spellStart"/>
      <w:r w:rsidRPr="0016314F">
        <w:rPr>
          <w:rFonts w:ascii="Times New Roman" w:hAnsi="Times New Roman"/>
        </w:rPr>
        <w:t>Pmin</w:t>
      </w:r>
      <w:proofErr w:type="spellEnd"/>
    </w:p>
    <w:p w:rsidR="001C3D93" w:rsidRPr="0016314F" w:rsidRDefault="001C3D93" w:rsidP="001C3D93">
      <w:pPr>
        <w:widowControl w:val="0"/>
        <w:spacing w:line="240" w:lineRule="auto"/>
        <w:ind w:left="568" w:hanging="1"/>
        <w:jc w:val="both"/>
        <w:rPr>
          <w:rFonts w:ascii="Times New Roman" w:hAnsi="Times New Roman"/>
        </w:rPr>
      </w:pPr>
      <w:r w:rsidRPr="0016314F">
        <w:rPr>
          <w:rFonts w:ascii="Times New Roman" w:hAnsi="Times New Roman"/>
        </w:rPr>
        <w:t>ahol</w:t>
      </w:r>
    </w:p>
    <w:p w:rsidR="001C3D93" w:rsidRPr="0016314F" w:rsidRDefault="001C3D93" w:rsidP="001C3D93">
      <w:pPr>
        <w:widowControl w:val="0"/>
        <w:spacing w:line="240" w:lineRule="auto"/>
        <w:ind w:left="568" w:hanging="1"/>
        <w:jc w:val="both"/>
        <w:rPr>
          <w:rFonts w:ascii="Times New Roman" w:hAnsi="Times New Roman"/>
        </w:rPr>
      </w:pPr>
      <w:r w:rsidRPr="0016314F">
        <w:rPr>
          <w:rFonts w:ascii="Times New Roman" w:hAnsi="Times New Roman"/>
        </w:rPr>
        <w:t xml:space="preserve">P </w:t>
      </w:r>
      <w:proofErr w:type="spellStart"/>
      <w:r w:rsidRPr="0016314F">
        <w:rPr>
          <w:rFonts w:ascii="Times New Roman" w:hAnsi="Times New Roman"/>
        </w:rPr>
        <w:t>tételn</w:t>
      </w:r>
      <w:proofErr w:type="spellEnd"/>
      <w:r w:rsidRPr="0016314F">
        <w:rPr>
          <w:rFonts w:ascii="Times New Roman" w:hAnsi="Times New Roman"/>
        </w:rPr>
        <w:t xml:space="preserve"> = a meghatározandó pontérték</w:t>
      </w:r>
    </w:p>
    <w:p w:rsidR="001C3D93" w:rsidRPr="0016314F" w:rsidRDefault="001C3D93" w:rsidP="001C3D93">
      <w:pPr>
        <w:widowControl w:val="0"/>
        <w:spacing w:line="240" w:lineRule="auto"/>
        <w:ind w:left="568" w:hanging="1"/>
        <w:jc w:val="both"/>
        <w:rPr>
          <w:rFonts w:ascii="Times New Roman" w:hAnsi="Times New Roman"/>
        </w:rPr>
      </w:pPr>
      <w:proofErr w:type="spellStart"/>
      <w:r w:rsidRPr="0016314F">
        <w:rPr>
          <w:rFonts w:ascii="Times New Roman" w:hAnsi="Times New Roman"/>
        </w:rPr>
        <w:t>Lnlegjobb</w:t>
      </w:r>
      <w:proofErr w:type="spellEnd"/>
      <w:r w:rsidRPr="0016314F">
        <w:rPr>
          <w:rFonts w:ascii="Times New Roman" w:hAnsi="Times New Roman"/>
        </w:rPr>
        <w:t xml:space="preserve"> = az adott tételre adott legjobb ajánlat értéke</w:t>
      </w:r>
    </w:p>
    <w:p w:rsidR="001C3D93" w:rsidRPr="0016314F" w:rsidRDefault="001C3D93" w:rsidP="001C3D93">
      <w:pPr>
        <w:widowControl w:val="0"/>
        <w:spacing w:line="240" w:lineRule="auto"/>
        <w:ind w:left="568" w:hanging="1"/>
        <w:jc w:val="both"/>
        <w:rPr>
          <w:rFonts w:ascii="Times New Roman" w:hAnsi="Times New Roman"/>
        </w:rPr>
      </w:pPr>
      <w:proofErr w:type="spellStart"/>
      <w:r w:rsidRPr="0016314F">
        <w:rPr>
          <w:rFonts w:ascii="Times New Roman" w:hAnsi="Times New Roman"/>
        </w:rPr>
        <w:t>Ln</w:t>
      </w:r>
      <w:proofErr w:type="spellEnd"/>
      <w:r w:rsidRPr="0016314F">
        <w:rPr>
          <w:rFonts w:ascii="Times New Roman" w:hAnsi="Times New Roman"/>
        </w:rPr>
        <w:t xml:space="preserve"> = az adott résztvevő által az adott tételre tett ajánlat értéke</w:t>
      </w:r>
    </w:p>
    <w:p w:rsidR="0030098B" w:rsidRPr="0016314F" w:rsidRDefault="001C3D93" w:rsidP="0030098B">
      <w:pPr>
        <w:widowControl w:val="0"/>
        <w:spacing w:line="240" w:lineRule="auto"/>
        <w:ind w:left="568" w:hanging="1"/>
        <w:jc w:val="both"/>
        <w:rPr>
          <w:rFonts w:ascii="Times New Roman" w:hAnsi="Times New Roman"/>
        </w:rPr>
      </w:pPr>
      <w:proofErr w:type="spellStart"/>
      <w:r w:rsidRPr="0016314F">
        <w:rPr>
          <w:rFonts w:ascii="Times New Roman" w:hAnsi="Times New Roman"/>
        </w:rPr>
        <w:t>Pmax</w:t>
      </w:r>
      <w:proofErr w:type="spellEnd"/>
      <w:r w:rsidRPr="0016314F">
        <w:rPr>
          <w:rFonts w:ascii="Times New Roman" w:hAnsi="Times New Roman"/>
        </w:rPr>
        <w:t xml:space="preserve"> = a pontok felső határa</w:t>
      </w:r>
      <w:r w:rsidR="0030098B" w:rsidRPr="0016314F">
        <w:rPr>
          <w:rFonts w:ascii="Times New Roman" w:hAnsi="Times New Roman"/>
        </w:rPr>
        <w:t xml:space="preserve"> </w:t>
      </w:r>
    </w:p>
    <w:p w:rsidR="0030098B" w:rsidRPr="0016314F" w:rsidRDefault="0030098B" w:rsidP="0030098B">
      <w:pPr>
        <w:widowControl w:val="0"/>
        <w:spacing w:line="240" w:lineRule="auto"/>
        <w:ind w:left="568" w:hanging="1"/>
        <w:jc w:val="both"/>
        <w:rPr>
          <w:rFonts w:ascii="Times New Roman" w:hAnsi="Times New Roman"/>
        </w:rPr>
      </w:pPr>
      <w:proofErr w:type="spellStart"/>
      <w:r w:rsidRPr="0016314F">
        <w:rPr>
          <w:rFonts w:ascii="Times New Roman" w:hAnsi="Times New Roman"/>
        </w:rPr>
        <w:t>Pmin</w:t>
      </w:r>
      <w:proofErr w:type="spellEnd"/>
      <w:r w:rsidRPr="0016314F">
        <w:rPr>
          <w:rFonts w:ascii="Times New Roman" w:hAnsi="Times New Roman"/>
        </w:rPr>
        <w:t xml:space="preserve"> = a pontok alsó határa</w:t>
      </w:r>
    </w:p>
    <w:p w:rsidR="001C3D93" w:rsidRDefault="001C3D93" w:rsidP="001C3D93">
      <w:pPr>
        <w:widowControl w:val="0"/>
        <w:spacing w:line="240" w:lineRule="auto"/>
        <w:ind w:left="568" w:hanging="1"/>
        <w:jc w:val="both"/>
        <w:rPr>
          <w:rFonts w:ascii="Times New Roman" w:hAnsi="Times New Roman"/>
        </w:rPr>
      </w:pPr>
    </w:p>
    <w:p w:rsidR="00AA7FC1" w:rsidRPr="00B84E84" w:rsidRDefault="00AA7FC1" w:rsidP="00AA7FC1">
      <w:pPr>
        <w:widowControl w:val="0"/>
        <w:spacing w:line="240" w:lineRule="auto"/>
        <w:jc w:val="both"/>
        <w:rPr>
          <w:rFonts w:ascii="Times New Roman" w:hAnsi="Times New Roman"/>
        </w:rPr>
      </w:pPr>
      <w:r>
        <w:rPr>
          <w:rFonts w:ascii="Times New Roman" w:hAnsi="Times New Roman"/>
        </w:rPr>
        <w:t xml:space="preserve">Tekintettel arra, hogy Ajánlatkérő a 72 hónap feletti megajánlásokat is 10 ponttal értékeli, ezen előírás betartása érdekében az egyértelműség kedvéért rögzíti, hogy a 72 hónap feletti megajánlások esetében a megjelölt képlet alkalmazásakor ugyanúgy a 72 hónap értékkel számol. </w:t>
      </w:r>
    </w:p>
    <w:p w:rsidR="00642EF2" w:rsidRDefault="00642EF2" w:rsidP="00642EF2">
      <w:pPr>
        <w:spacing w:before="60"/>
        <w:ind w:right="-2"/>
        <w:jc w:val="both"/>
      </w:pPr>
      <w:r>
        <w:t>Ajánlatkérő az egyértelműség kedvéért rögzíti, hogy a Felolvasólapon a fentiek figyelembe vételével az alábbiak szerint szükséges az ajánlatot megjelölni:</w:t>
      </w:r>
    </w:p>
    <w:p w:rsidR="00642EF2" w:rsidRDefault="00642EF2" w:rsidP="00642EF2">
      <w:pPr>
        <w:spacing w:before="60"/>
        <w:ind w:right="-2"/>
        <w:jc w:val="both"/>
      </w:pPr>
      <w:r>
        <w:t>Példa: amennyiben a Felolvasólap 1. mellékletében és csatolt önéletrajzban 40 hónap szakmai gyakorlat kerül igazolásra az előírt tárgyban, az esetben a Felolvasólapon az adott bírálati szempont vonatkozásában meg kell jelölni ezen ajánlati értéket az alábbiak szerint: „40 hónap”</w:t>
      </w:r>
    </w:p>
    <w:p w:rsidR="00017BD9" w:rsidRPr="0016314F" w:rsidRDefault="00DA5615" w:rsidP="008B3A3A">
      <w:pPr>
        <w:jc w:val="both"/>
        <w:rPr>
          <w:rFonts w:ascii="Times New Roman" w:hAnsi="Times New Roman"/>
        </w:rPr>
      </w:pPr>
      <w:r w:rsidRPr="0016314F">
        <w:rPr>
          <w:rFonts w:ascii="Times New Roman" w:hAnsi="Times New Roman"/>
        </w:rPr>
        <w:t>Az ajánlatok értékelési szempontok szerinti tartalmi elemeinek értékelése során adható pontszám: 1-10</w:t>
      </w:r>
    </w:p>
    <w:p w:rsidR="00DA5615" w:rsidRPr="0016314F" w:rsidRDefault="00DA5615" w:rsidP="00DA5615">
      <w:pPr>
        <w:jc w:val="both"/>
        <w:rPr>
          <w:rFonts w:ascii="Times New Roman" w:hAnsi="Times New Roman"/>
        </w:rPr>
      </w:pPr>
      <w:r w:rsidRPr="0016314F">
        <w:rPr>
          <w:rFonts w:ascii="Times New Roman" w:hAnsi="Times New Roman"/>
        </w:rPr>
        <w:t xml:space="preserve">Ajánlatkérő számára legkedvezőbb ajánlati elem 10 pontot kap. Mindegyik részszempont esetében Ajánlatkérő két tizedes jegy pontosságig számol, majd az így kapott számot beszorozza a súlyszámmal. Ezek az értékek összeadódnak, az összeg adja az ajánlattevő </w:t>
      </w:r>
      <w:proofErr w:type="spellStart"/>
      <w:r w:rsidRPr="0016314F">
        <w:rPr>
          <w:rFonts w:ascii="Times New Roman" w:hAnsi="Times New Roman"/>
        </w:rPr>
        <w:t>összpontszámát</w:t>
      </w:r>
      <w:proofErr w:type="spellEnd"/>
      <w:r w:rsidRPr="0016314F">
        <w:rPr>
          <w:rFonts w:ascii="Times New Roman" w:hAnsi="Times New Roman"/>
        </w:rPr>
        <w:t xml:space="preserve">. </w:t>
      </w:r>
    </w:p>
    <w:p w:rsidR="00DA5615" w:rsidRPr="0016314F" w:rsidRDefault="00DA5615" w:rsidP="00DA5615">
      <w:pPr>
        <w:jc w:val="both"/>
        <w:rPr>
          <w:rFonts w:ascii="Times New Roman" w:hAnsi="Times New Roman"/>
        </w:rPr>
      </w:pPr>
      <w:r w:rsidRPr="0016314F">
        <w:rPr>
          <w:rFonts w:ascii="Times New Roman" w:hAnsi="Times New Roman"/>
        </w:rPr>
        <w:t xml:space="preserve">Azonos végső pontszámok esetén a Kbt. 77. § (5) bekezdése alapján az az ajánlat </w:t>
      </w:r>
      <w:proofErr w:type="spellStart"/>
      <w:r w:rsidRPr="0016314F">
        <w:rPr>
          <w:rFonts w:ascii="Times New Roman" w:hAnsi="Times New Roman"/>
        </w:rPr>
        <w:t>mino</w:t>
      </w:r>
      <w:proofErr w:type="spellEnd"/>
      <w:r w:rsidRPr="0016314F">
        <w:rPr>
          <w:rFonts w:ascii="Times New Roman" w:hAnsi="Times New Roman"/>
        </w:rPr>
        <w:t xml:space="preserve">̋sül a </w:t>
      </w:r>
      <w:proofErr w:type="spellStart"/>
      <w:r w:rsidRPr="0016314F">
        <w:rPr>
          <w:rFonts w:ascii="Times New Roman" w:hAnsi="Times New Roman"/>
        </w:rPr>
        <w:t>legkedvezo</w:t>
      </w:r>
      <w:proofErr w:type="spellEnd"/>
      <w:r w:rsidRPr="0016314F">
        <w:rPr>
          <w:rFonts w:ascii="Times New Roman" w:hAnsi="Times New Roman"/>
        </w:rPr>
        <w:t>̋</w:t>
      </w:r>
      <w:proofErr w:type="spellStart"/>
      <w:r w:rsidRPr="0016314F">
        <w:rPr>
          <w:rFonts w:ascii="Times New Roman" w:hAnsi="Times New Roman"/>
        </w:rPr>
        <w:t>bbnek</w:t>
      </w:r>
      <w:proofErr w:type="spellEnd"/>
      <w:r w:rsidRPr="0016314F">
        <w:rPr>
          <w:rFonts w:ascii="Times New Roman" w:hAnsi="Times New Roman"/>
        </w:rPr>
        <w:t xml:space="preserve">, amely a nem </w:t>
      </w:r>
      <w:proofErr w:type="spellStart"/>
      <w:r w:rsidRPr="0016314F">
        <w:rPr>
          <w:rFonts w:ascii="Times New Roman" w:hAnsi="Times New Roman"/>
        </w:rPr>
        <w:t>egyenlo</w:t>
      </w:r>
      <w:proofErr w:type="spellEnd"/>
      <w:r w:rsidRPr="0016314F">
        <w:rPr>
          <w:rFonts w:ascii="Times New Roman" w:hAnsi="Times New Roman"/>
        </w:rPr>
        <w:t xml:space="preserve">̋ értékelési pontszámot kapott értékelési szempontok közül a legmagasabb súlyszámú értékelési szempontra nagyobb értékelési pontszámot kapott. Az </w:t>
      </w:r>
      <w:proofErr w:type="spellStart"/>
      <w:r w:rsidRPr="0016314F">
        <w:rPr>
          <w:rFonts w:ascii="Times New Roman" w:hAnsi="Times New Roman"/>
        </w:rPr>
        <w:t>ajánlatkéro</w:t>
      </w:r>
      <w:proofErr w:type="spellEnd"/>
      <w:r w:rsidRPr="0016314F">
        <w:rPr>
          <w:rFonts w:ascii="Times New Roman" w:hAnsi="Times New Roman"/>
        </w:rPr>
        <w:t xml:space="preserve">̋ </w:t>
      </w:r>
      <w:proofErr w:type="spellStart"/>
      <w:r w:rsidRPr="0016314F">
        <w:rPr>
          <w:rFonts w:ascii="Times New Roman" w:hAnsi="Times New Roman"/>
        </w:rPr>
        <w:t>közjegyzo</w:t>
      </w:r>
      <w:proofErr w:type="spellEnd"/>
      <w:r w:rsidRPr="0016314F">
        <w:rPr>
          <w:rFonts w:ascii="Times New Roman" w:hAnsi="Times New Roman"/>
        </w:rPr>
        <w:t xml:space="preserve">̋ jelenlétében sorsolást jogosult tartani, ha a </w:t>
      </w:r>
      <w:proofErr w:type="spellStart"/>
      <w:r w:rsidRPr="0016314F">
        <w:rPr>
          <w:rFonts w:ascii="Times New Roman" w:hAnsi="Times New Roman"/>
        </w:rPr>
        <w:t>legkedvezo</w:t>
      </w:r>
      <w:proofErr w:type="spellEnd"/>
      <w:r w:rsidRPr="0016314F">
        <w:rPr>
          <w:rFonts w:ascii="Times New Roman" w:hAnsi="Times New Roman"/>
        </w:rPr>
        <w:t>̋</w:t>
      </w:r>
      <w:proofErr w:type="spellStart"/>
      <w:r w:rsidRPr="0016314F">
        <w:rPr>
          <w:rFonts w:ascii="Times New Roman" w:hAnsi="Times New Roman"/>
        </w:rPr>
        <w:t>bb</w:t>
      </w:r>
      <w:proofErr w:type="spellEnd"/>
      <w:r w:rsidRPr="0016314F">
        <w:rPr>
          <w:rFonts w:ascii="Times New Roman" w:hAnsi="Times New Roman"/>
        </w:rPr>
        <w:t xml:space="preserve"> ajánlat az e bekezdés szerinti módszerrel nem határozható meg. </w:t>
      </w:r>
    </w:p>
    <w:p w:rsidR="00EC3540" w:rsidRPr="0016314F" w:rsidRDefault="00DA5615" w:rsidP="00DA5615">
      <w:pPr>
        <w:jc w:val="both"/>
        <w:rPr>
          <w:rFonts w:ascii="Times New Roman" w:hAnsi="Times New Roman"/>
        </w:rPr>
      </w:pPr>
      <w:r w:rsidRPr="0016314F">
        <w:rPr>
          <w:rFonts w:ascii="Times New Roman" w:hAnsi="Times New Roman"/>
        </w:rPr>
        <w:lastRenderedPageBreak/>
        <w:t>Amennyiben valamennyi ajánlat azonos megajánlást tartalmaz, minden ajánlat azonosan a maximális pontot kapja.</w:t>
      </w:r>
      <w:r w:rsidR="00EC3540" w:rsidRPr="0016314F">
        <w:rPr>
          <w:rFonts w:ascii="Times New Roman" w:hAnsi="Times New Roman"/>
        </w:rPr>
        <w:t xml:space="preserve"> </w:t>
      </w:r>
    </w:p>
    <w:p w:rsidR="00BE1C11" w:rsidRPr="00241886" w:rsidRDefault="00BE1C11" w:rsidP="005A0B83">
      <w:pPr>
        <w:pStyle w:val="Cmsor3"/>
        <w:rPr>
          <w:sz w:val="22"/>
          <w:szCs w:val="22"/>
        </w:rPr>
      </w:pPr>
      <w:bookmarkStart w:id="27" w:name="_Toc475694608"/>
      <w:r w:rsidRPr="00241886">
        <w:rPr>
          <w:sz w:val="22"/>
          <w:szCs w:val="22"/>
        </w:rPr>
        <w:t>9. Kamarai nyilvántartás követelménye</w:t>
      </w:r>
      <w:bookmarkEnd w:id="27"/>
    </w:p>
    <w:p w:rsidR="00BE1C11" w:rsidRPr="00241886" w:rsidRDefault="00BE1C11" w:rsidP="005A0B83">
      <w:pPr>
        <w:spacing w:after="0"/>
        <w:jc w:val="both"/>
        <w:rPr>
          <w:rFonts w:ascii="Times New Roman" w:hAnsi="Times New Roman"/>
        </w:rPr>
      </w:pPr>
      <w:r w:rsidRPr="00241886">
        <w:rPr>
          <w:rFonts w:ascii="Times New Roman" w:hAnsi="Times New Roman"/>
        </w:rPr>
        <w:t>Ajánlattevőnek nyilatkoznia szükséges arról, hogy nyertessége esetén az általa megajánlott szakemberek a részvételi felhívás III.1.3) Műszaki, illetve szakmai alkalmassági követelmény M./3</w:t>
      </w:r>
      <w:r w:rsidR="005D6C7E" w:rsidRPr="00241886">
        <w:rPr>
          <w:rFonts w:ascii="Times New Roman" w:hAnsi="Times New Roman"/>
        </w:rPr>
        <w:t>.1-M/3.3</w:t>
      </w:r>
      <w:r w:rsidRPr="00241886">
        <w:rPr>
          <w:rFonts w:ascii="Times New Roman" w:hAnsi="Times New Roman"/>
        </w:rPr>
        <w:t xml:space="preserve"> pontjában előírt pozíciónak (alkalmassági feltételnek) megfelelő érvényes jogosultsággal, az adott pozícióhoz elvárt érvényes kamarai nyilvántartásba vétellel a szerződés megkötéséig, illetőleg a szerződés teljes időtartama alatt rendelkezni fognak.</w:t>
      </w:r>
    </w:p>
    <w:p w:rsidR="00BE1C11" w:rsidRPr="00241886" w:rsidRDefault="00BE1C11" w:rsidP="00BE1C11">
      <w:pPr>
        <w:ind w:left="709"/>
        <w:jc w:val="both"/>
        <w:rPr>
          <w:rFonts w:ascii="Times New Roman" w:hAnsi="Times New Roman"/>
          <w:color w:val="000000"/>
        </w:rPr>
      </w:pPr>
    </w:p>
    <w:p w:rsidR="00BE1C11" w:rsidRPr="00241886" w:rsidRDefault="00BE1C11" w:rsidP="005A0B83">
      <w:pPr>
        <w:spacing w:after="0"/>
        <w:jc w:val="both"/>
        <w:rPr>
          <w:rFonts w:ascii="Times New Roman" w:hAnsi="Times New Roman"/>
          <w:color w:val="000000"/>
        </w:rPr>
      </w:pPr>
      <w:r w:rsidRPr="00241886">
        <w:rPr>
          <w:rFonts w:ascii="Times New Roman" w:hAnsi="Times New Roman"/>
          <w:color w:val="000000"/>
        </w:rPr>
        <w:t>Ajánlattevőnek nyilatkozattétellel kell tudomásul vennie ajánlatában, hogy ha a felhívás III.1.3) M/3.</w:t>
      </w:r>
      <w:r w:rsidR="00DE4728" w:rsidRPr="00241886">
        <w:rPr>
          <w:rFonts w:ascii="Times New Roman" w:hAnsi="Times New Roman"/>
          <w:color w:val="000000"/>
        </w:rPr>
        <w:t>1-M/3.3</w:t>
      </w:r>
      <w:r w:rsidRPr="00241886">
        <w:rPr>
          <w:rFonts w:ascii="Times New Roman" w:hAnsi="Times New Roman"/>
          <w:color w:val="000000"/>
        </w:rPr>
        <w:t xml:space="preserve"> pontjában előírt </w:t>
      </w:r>
      <w:r w:rsidRPr="00241886">
        <w:rPr>
          <w:rFonts w:ascii="Times New Roman" w:eastAsia="Times New Roman" w:hAnsi="Times New Roman"/>
          <w:lang w:eastAsia="hu-HU"/>
        </w:rPr>
        <w:t>alkalmassági</w:t>
      </w:r>
      <w:r w:rsidRPr="00241886">
        <w:rPr>
          <w:rFonts w:ascii="Times New Roman" w:hAnsi="Times New Roman"/>
          <w:color w:val="000000"/>
        </w:rPr>
        <w:t xml:space="preserve"> feltételek igazolására bemutatott szakemberek bármelyike esetében megállapítható, hogy az adott pozícióhoz előírt jogosultsággal nem rendelkezik legkésőbb a szerződés megkötéséig, úgy a nyilvántartásba-vétel elmaradása az Ajánlattevő szerződéskötéstől való visszalépésének minősül a Kbt. 131. § (4) bekezdése alapján, melynek következtében a második legkedvezőbb ajánlatot nyújtó Ajánlattevővel köti meg Ajánlatkérő a szerződést, feltéve, hogy azt az </w:t>
      </w:r>
      <w:r w:rsidRPr="00241886">
        <w:rPr>
          <w:rFonts w:ascii="Times New Roman" w:hAnsi="Times New Roman"/>
        </w:rPr>
        <w:t>összegezésben</w:t>
      </w:r>
      <w:r w:rsidRPr="00241886">
        <w:rPr>
          <w:rFonts w:ascii="Times New Roman" w:hAnsi="Times New Roman"/>
          <w:color w:val="000000"/>
        </w:rPr>
        <w:t xml:space="preserve"> megjelölte.</w:t>
      </w:r>
    </w:p>
    <w:p w:rsidR="00BE1C11" w:rsidRPr="00241886" w:rsidRDefault="00BE1C11" w:rsidP="005A0B83">
      <w:pPr>
        <w:spacing w:after="0"/>
        <w:jc w:val="both"/>
        <w:rPr>
          <w:rFonts w:ascii="Times New Roman" w:hAnsi="Times New Roman"/>
          <w:color w:val="000000"/>
        </w:rPr>
      </w:pPr>
    </w:p>
    <w:p w:rsidR="00BE1C11" w:rsidRPr="00241886" w:rsidRDefault="00BE1C11" w:rsidP="005A0B83">
      <w:pPr>
        <w:spacing w:after="0"/>
        <w:jc w:val="both"/>
        <w:rPr>
          <w:rFonts w:ascii="Times New Roman" w:hAnsi="Times New Roman"/>
          <w:color w:val="000000"/>
        </w:rPr>
      </w:pPr>
      <w:r w:rsidRPr="00241886">
        <w:rPr>
          <w:rFonts w:ascii="Times New Roman" w:hAnsi="Times New Roman"/>
          <w:color w:val="000000"/>
        </w:rPr>
        <w:t>Szerződéskötés feltétele, hogy a III.1.3) M/3.1-M/3.3 alpontjaiban felsorolt szakember(</w:t>
      </w:r>
      <w:proofErr w:type="spellStart"/>
      <w:r w:rsidRPr="00241886">
        <w:rPr>
          <w:rFonts w:ascii="Times New Roman" w:hAnsi="Times New Roman"/>
          <w:color w:val="000000"/>
        </w:rPr>
        <w:t>ek</w:t>
      </w:r>
      <w:proofErr w:type="spellEnd"/>
      <w:r w:rsidRPr="00241886">
        <w:rPr>
          <w:rFonts w:ascii="Times New Roman" w:hAnsi="Times New Roman"/>
          <w:color w:val="000000"/>
        </w:rPr>
        <w:t>) a Magyar Mérnöki Kamara</w:t>
      </w:r>
      <w:r w:rsidR="00B15AAB" w:rsidRPr="00241886">
        <w:rPr>
          <w:rFonts w:ascii="Times New Roman" w:hAnsi="Times New Roman"/>
          <w:color w:val="000000"/>
        </w:rPr>
        <w:t>, vagy a Magyar Építész Kamara</w:t>
      </w:r>
      <w:r w:rsidRPr="00241886">
        <w:rPr>
          <w:rFonts w:ascii="Times New Roman" w:hAnsi="Times New Roman"/>
          <w:color w:val="000000"/>
        </w:rPr>
        <w:t xml:space="preserve"> névjegyzékében szerepeljenek a következő (az adott pozícióhoz elvárt, vagy azzal egyenértékű érvényes jogosultságokkal, aktív tagi státusszal: </w:t>
      </w:r>
    </w:p>
    <w:p w:rsidR="00BE1C11" w:rsidRPr="00241886" w:rsidRDefault="00BE1C11" w:rsidP="005A0B83">
      <w:pPr>
        <w:spacing w:after="0"/>
        <w:jc w:val="both"/>
        <w:rPr>
          <w:rFonts w:ascii="Times New Roman" w:hAnsi="Times New Roman"/>
          <w:color w:val="000000"/>
        </w:rPr>
      </w:pPr>
    </w:p>
    <w:p w:rsidR="00BE1C11" w:rsidRPr="00241886" w:rsidRDefault="00BE1C11" w:rsidP="005A0B83">
      <w:pPr>
        <w:ind w:left="709"/>
        <w:jc w:val="both"/>
        <w:rPr>
          <w:rFonts w:ascii="Times New Roman" w:eastAsiaTheme="minorHAnsi" w:hAnsi="Times New Roman"/>
          <w:color w:val="000000"/>
        </w:rPr>
      </w:pPr>
      <w:r w:rsidRPr="00241886">
        <w:rPr>
          <w:rFonts w:ascii="Times New Roman" w:eastAsiaTheme="minorHAnsi" w:hAnsi="Times New Roman"/>
          <w:color w:val="000000"/>
        </w:rPr>
        <w:t>- M</w:t>
      </w:r>
      <w:r w:rsidRPr="00241886">
        <w:rPr>
          <w:rFonts w:ascii="Times New Roman" w:hAnsi="Times New Roman"/>
          <w:color w:val="000000"/>
        </w:rPr>
        <w:t>/3.1</w:t>
      </w:r>
      <w:r w:rsidRPr="00241886">
        <w:rPr>
          <w:rFonts w:ascii="Times New Roman" w:eastAsiaTheme="minorHAnsi" w:hAnsi="Times New Roman"/>
          <w:color w:val="000000"/>
        </w:rPr>
        <w:t xml:space="preserve">. alpont: </w:t>
      </w:r>
      <w:r w:rsidR="00FE05FF" w:rsidRPr="0016314F">
        <w:rPr>
          <w:rFonts w:ascii="Times New Roman" w:hAnsi="Times New Roman"/>
        </w:rPr>
        <w:t xml:space="preserve">az építésügyi és az építésüggyel összefüggő szakmagyakorlási tevékenységekről szóló 266/2013. (VII. 11.) Korm. rendelet 1. számú mellékletének </w:t>
      </w:r>
      <w:r w:rsidR="00FE05FF" w:rsidRPr="0016314F">
        <w:rPr>
          <w:rFonts w:ascii="Times New Roman" w:hAnsi="Times New Roman"/>
        </w:rPr>
        <w:br/>
        <w:t xml:space="preserve">I. 2. rész 2. pontja szerinti </w:t>
      </w:r>
      <w:r w:rsidR="00FE05FF" w:rsidRPr="0016314F">
        <w:rPr>
          <w:rFonts w:ascii="Times New Roman" w:hAnsi="Times New Roman"/>
          <w:b/>
        </w:rPr>
        <w:t>építész tervezői (É, Építészeti tervezés szakterület)</w:t>
      </w:r>
      <w:r w:rsidR="00FE05FF" w:rsidRPr="0016314F">
        <w:rPr>
          <w:rFonts w:ascii="Times New Roman" w:hAnsi="Times New Roman"/>
        </w:rPr>
        <w:t xml:space="preserve"> </w:t>
      </w:r>
      <w:r w:rsidRPr="00241886">
        <w:rPr>
          <w:rFonts w:ascii="Times New Roman" w:eastAsiaTheme="minorHAnsi" w:hAnsi="Times New Roman"/>
          <w:color w:val="000000"/>
        </w:rPr>
        <w:t>jogosultsággal.</w:t>
      </w:r>
    </w:p>
    <w:p w:rsidR="00BE1C11" w:rsidRPr="00241886" w:rsidRDefault="00BE1C11" w:rsidP="005A0B83">
      <w:pPr>
        <w:ind w:left="709"/>
        <w:jc w:val="both"/>
        <w:rPr>
          <w:rFonts w:ascii="Times New Roman" w:eastAsiaTheme="minorHAnsi" w:hAnsi="Times New Roman"/>
          <w:color w:val="000000"/>
        </w:rPr>
      </w:pPr>
      <w:r w:rsidRPr="00241886">
        <w:rPr>
          <w:rFonts w:ascii="Times New Roman" w:eastAsiaTheme="minorHAnsi" w:hAnsi="Times New Roman"/>
          <w:color w:val="000000"/>
        </w:rPr>
        <w:t>- M</w:t>
      </w:r>
      <w:r w:rsidRPr="00241886">
        <w:rPr>
          <w:rFonts w:ascii="Times New Roman" w:hAnsi="Times New Roman"/>
          <w:color w:val="000000"/>
        </w:rPr>
        <w:t>/3.</w:t>
      </w:r>
      <w:r w:rsidRPr="00241886">
        <w:rPr>
          <w:rFonts w:ascii="Times New Roman" w:eastAsiaTheme="minorHAnsi" w:hAnsi="Times New Roman"/>
          <w:color w:val="000000"/>
        </w:rPr>
        <w:t xml:space="preserve">2. alpont: </w:t>
      </w:r>
      <w:r w:rsidR="00FE05FF" w:rsidRPr="0016314F">
        <w:rPr>
          <w:rFonts w:ascii="Times New Roman" w:hAnsi="Times New Roman"/>
        </w:rPr>
        <w:t xml:space="preserve">az építésügyi és az építésüggyel összefüggő szakmagyakorlási tevékenységekről szóló 266/2013. (VII. 11.) Korm. rendelet 1. számú mellékletének </w:t>
      </w:r>
      <w:r w:rsidR="00FE05FF" w:rsidRPr="0016314F">
        <w:rPr>
          <w:rFonts w:ascii="Times New Roman" w:hAnsi="Times New Roman"/>
        </w:rPr>
        <w:br/>
        <w:t>I. 2. rész 28. pontja szerinti</w:t>
      </w:r>
      <w:r w:rsidR="00FE05FF" w:rsidRPr="0016314F">
        <w:rPr>
          <w:rFonts w:ascii="Times New Roman" w:hAnsi="Times New Roman"/>
          <w:b/>
        </w:rPr>
        <w:t xml:space="preserve"> gépész tervezői (G, Építmények gépészeti tervezési szakterület) </w:t>
      </w:r>
      <w:r w:rsidRPr="00241886">
        <w:rPr>
          <w:rFonts w:ascii="Times New Roman" w:eastAsiaTheme="minorHAnsi" w:hAnsi="Times New Roman"/>
          <w:color w:val="000000"/>
        </w:rPr>
        <w:t>jogosultsággal.</w:t>
      </w:r>
    </w:p>
    <w:p w:rsidR="00BE1C11" w:rsidRPr="00241886" w:rsidRDefault="00BE1C11" w:rsidP="005A0B83">
      <w:pPr>
        <w:ind w:left="709"/>
        <w:jc w:val="both"/>
        <w:rPr>
          <w:rFonts w:ascii="Times New Roman" w:eastAsiaTheme="minorHAnsi" w:hAnsi="Times New Roman"/>
          <w:color w:val="000000"/>
        </w:rPr>
      </w:pPr>
      <w:r w:rsidRPr="00241886">
        <w:rPr>
          <w:rFonts w:ascii="Times New Roman" w:eastAsiaTheme="minorHAnsi" w:hAnsi="Times New Roman"/>
          <w:color w:val="000000"/>
        </w:rPr>
        <w:t>- M</w:t>
      </w:r>
      <w:r w:rsidRPr="00241886">
        <w:rPr>
          <w:rFonts w:ascii="Times New Roman" w:hAnsi="Times New Roman"/>
          <w:color w:val="000000"/>
        </w:rPr>
        <w:t>/3</w:t>
      </w:r>
      <w:r w:rsidRPr="00241886">
        <w:rPr>
          <w:rFonts w:ascii="Times New Roman" w:eastAsiaTheme="minorHAnsi" w:hAnsi="Times New Roman"/>
          <w:color w:val="000000"/>
        </w:rPr>
        <w:t>.</w:t>
      </w:r>
      <w:r w:rsidRPr="00241886">
        <w:rPr>
          <w:rFonts w:ascii="Times New Roman" w:hAnsi="Times New Roman"/>
          <w:color w:val="000000"/>
        </w:rPr>
        <w:t>3</w:t>
      </w:r>
      <w:r w:rsidRPr="00241886">
        <w:rPr>
          <w:rFonts w:ascii="Times New Roman" w:eastAsiaTheme="minorHAnsi" w:hAnsi="Times New Roman"/>
          <w:color w:val="000000"/>
        </w:rPr>
        <w:t xml:space="preserve">. alpont: </w:t>
      </w:r>
      <w:r w:rsidR="00FE05FF" w:rsidRPr="0016314F">
        <w:rPr>
          <w:rFonts w:ascii="Times New Roman" w:hAnsi="Times New Roman"/>
        </w:rPr>
        <w:t xml:space="preserve">az építésügyi és az építésüggyel összefüggő szakmagyakorlási tevékenységekről szóló 266/2013. (VII. 11.) Korm. rendelet 1. számú mellékletének </w:t>
      </w:r>
      <w:r w:rsidR="00FE05FF" w:rsidRPr="0016314F">
        <w:rPr>
          <w:rFonts w:ascii="Times New Roman" w:hAnsi="Times New Roman"/>
        </w:rPr>
        <w:br/>
        <w:t xml:space="preserve">IV. 1. rész 2. pontja szerinti </w:t>
      </w:r>
      <w:r w:rsidR="00FE05FF" w:rsidRPr="0016314F">
        <w:rPr>
          <w:rFonts w:ascii="Times New Roman" w:hAnsi="Times New Roman"/>
          <w:b/>
        </w:rPr>
        <w:t>felelős műszaki vezetői (MV-É, Építési szakterület)</w:t>
      </w:r>
      <w:r w:rsidR="00FE05FF" w:rsidRPr="0016314F">
        <w:rPr>
          <w:rFonts w:ascii="Times New Roman" w:hAnsi="Times New Roman"/>
        </w:rPr>
        <w:t xml:space="preserve"> </w:t>
      </w:r>
      <w:r w:rsidRPr="00241886">
        <w:rPr>
          <w:rFonts w:ascii="Times New Roman" w:eastAsiaTheme="minorHAnsi" w:hAnsi="Times New Roman"/>
          <w:color w:val="000000"/>
        </w:rPr>
        <w:t xml:space="preserve"> jogosultsággal.</w:t>
      </w:r>
    </w:p>
    <w:p w:rsidR="00BE1C11" w:rsidRPr="00241886" w:rsidRDefault="00BE1C11" w:rsidP="005A0B83">
      <w:pPr>
        <w:spacing w:after="0"/>
        <w:jc w:val="both"/>
        <w:rPr>
          <w:rFonts w:ascii="Times New Roman" w:hAnsi="Times New Roman"/>
          <w:color w:val="000000"/>
        </w:rPr>
      </w:pPr>
      <w:r w:rsidRPr="00241886">
        <w:rPr>
          <w:rFonts w:ascii="Times New Roman" w:hAnsi="Times New Roman"/>
          <w:color w:val="000000"/>
        </w:rPr>
        <w:t>A megjelölt jogosultság meglétét a szerződéskötés időpontjában Ajánlatkérő ellenőrzi. Az ellenőrzés eredményéről szóló dokumentumok a szerződés függelékét fogják képezni. Ajánlattevő felelőssége, hogy a szakember a szerződés megkötésekor megfelelő jogosultsággal rendelkezzen, és a jogosultsága a Kamara névjegyzékében megjelenjen a valóságnak megfelelő, valódi adatokkal.</w:t>
      </w:r>
    </w:p>
    <w:p w:rsidR="00BE1C11" w:rsidRPr="00241886" w:rsidRDefault="00BE1C11" w:rsidP="005A0B83">
      <w:pPr>
        <w:spacing w:after="0"/>
        <w:jc w:val="both"/>
        <w:rPr>
          <w:rFonts w:ascii="Times New Roman" w:hAnsi="Times New Roman"/>
          <w:color w:val="000000"/>
        </w:rPr>
      </w:pPr>
      <w:r w:rsidRPr="00241886">
        <w:rPr>
          <w:rFonts w:ascii="Times New Roman" w:hAnsi="Times New Roman"/>
          <w:color w:val="000000"/>
        </w:rPr>
        <w:t>A jogosultság megszerzésére a 266/2013. (VII.11.) Korm. rendelet rendelkezései irányadóak.</w:t>
      </w:r>
    </w:p>
    <w:p w:rsidR="008917BE" w:rsidRPr="003F3849" w:rsidRDefault="00BE1C11" w:rsidP="004D54F7">
      <w:pPr>
        <w:pStyle w:val="Cmsor3"/>
        <w:rPr>
          <w:sz w:val="22"/>
          <w:szCs w:val="22"/>
        </w:rPr>
      </w:pPr>
      <w:bookmarkStart w:id="28" w:name="_Toc475694609"/>
      <w:bookmarkStart w:id="29" w:name="_Toc412642451"/>
      <w:r w:rsidRPr="003F3849">
        <w:rPr>
          <w:sz w:val="22"/>
          <w:szCs w:val="22"/>
        </w:rPr>
        <w:t>10</w:t>
      </w:r>
      <w:r w:rsidR="00336336" w:rsidRPr="003F3849">
        <w:rPr>
          <w:sz w:val="22"/>
          <w:szCs w:val="22"/>
        </w:rPr>
        <w:t xml:space="preserve">. </w:t>
      </w:r>
      <w:r w:rsidR="00533CCD" w:rsidRPr="003F3849">
        <w:rPr>
          <w:sz w:val="22"/>
          <w:szCs w:val="22"/>
        </w:rPr>
        <w:t>A tárgyalások menete</w:t>
      </w:r>
      <w:bookmarkEnd w:id="28"/>
    </w:p>
    <w:p w:rsidR="006235FA" w:rsidRPr="003F3849" w:rsidRDefault="006235FA" w:rsidP="003F3849">
      <w:pPr>
        <w:spacing w:line="240" w:lineRule="auto"/>
        <w:ind w:left="6"/>
        <w:contextualSpacing/>
        <w:jc w:val="both"/>
        <w:rPr>
          <w:rFonts w:ascii="Times New Roman" w:hAnsi="Times New Roman"/>
        </w:rPr>
      </w:pPr>
      <w:r w:rsidRPr="003F3849">
        <w:rPr>
          <w:rFonts w:ascii="Times New Roman" w:hAnsi="Times New Roman"/>
        </w:rPr>
        <w:t>A tárgyalás arra irányul, hogy Ajánlatkérő a legkedvezőbb érvényes ajánlatot tevővel és a legkedvezőbb feltételekkel köthessen szerződést.</w:t>
      </w:r>
    </w:p>
    <w:p w:rsidR="006235FA" w:rsidRPr="00732736" w:rsidRDefault="006235FA" w:rsidP="003F3849">
      <w:pPr>
        <w:spacing w:line="240" w:lineRule="auto"/>
        <w:ind w:left="6"/>
        <w:contextualSpacing/>
        <w:jc w:val="both"/>
      </w:pPr>
    </w:p>
    <w:p w:rsidR="006235FA" w:rsidRPr="00732736" w:rsidRDefault="006235FA" w:rsidP="003F3849">
      <w:pPr>
        <w:spacing w:line="240" w:lineRule="auto"/>
        <w:ind w:left="6"/>
        <w:contextualSpacing/>
        <w:jc w:val="both"/>
      </w:pPr>
      <w:r w:rsidRPr="003F3849">
        <w:rPr>
          <w:rFonts w:ascii="Times New Roman" w:hAnsi="Times New Roman"/>
        </w:rPr>
        <w:lastRenderedPageBreak/>
        <w:t>10.1 Ajánlatkérő a tárgyalásokat tervezetten az ajánlattevők együttes részvételével tartja, de fenntartja a jogot, hogy külön-külön is tárgyalhasson az ajánlattevőkkel, mindezen döntését ajánlatkérőnek indokolnia nem kell.</w:t>
      </w:r>
    </w:p>
    <w:p w:rsidR="006235FA" w:rsidRPr="00650DC5" w:rsidRDefault="006235FA" w:rsidP="003F3849">
      <w:pPr>
        <w:spacing w:line="240" w:lineRule="auto"/>
        <w:ind w:left="6"/>
        <w:contextualSpacing/>
        <w:jc w:val="both"/>
      </w:pPr>
    </w:p>
    <w:p w:rsidR="006235FA" w:rsidRPr="00732736" w:rsidRDefault="006235FA" w:rsidP="003F3849">
      <w:pPr>
        <w:spacing w:line="240" w:lineRule="auto"/>
        <w:ind w:left="6"/>
        <w:contextualSpacing/>
        <w:jc w:val="both"/>
      </w:pPr>
      <w:r w:rsidRPr="003F3849">
        <w:rPr>
          <w:rFonts w:ascii="Times New Roman" w:hAnsi="Times New Roman"/>
        </w:rPr>
        <w:t xml:space="preserve">10.2 Az ajánlatkérő lehetőség szerint több fordulós tárgyalást tart. A tárgyalások során az Ajánlatkérő pontosítani kívánja különösen, de </w:t>
      </w:r>
      <w:r w:rsidRPr="003F3849">
        <w:rPr>
          <w:rFonts w:ascii="Times New Roman" w:hAnsi="Times New Roman"/>
          <w:u w:val="single"/>
        </w:rPr>
        <w:t>nem kizárólagosan</w:t>
      </w:r>
      <w:r w:rsidRPr="003F3849">
        <w:rPr>
          <w:rFonts w:ascii="Times New Roman" w:hAnsi="Times New Roman"/>
        </w:rPr>
        <w:t xml:space="preserve"> a szerződést biztosító mellékkötelezettségeket, azok mértékét, a teljesítés menetét, a műszaki paramétereket, költségvetés tartalmát és mindezekkel összefüggésben az ajánlati ár esetleges csökkentésének lehetőségeit.</w:t>
      </w:r>
    </w:p>
    <w:p w:rsidR="006235FA" w:rsidRPr="00650DC5" w:rsidRDefault="006235FA" w:rsidP="003F3849">
      <w:pPr>
        <w:spacing w:line="240" w:lineRule="auto"/>
        <w:ind w:left="6"/>
        <w:contextualSpacing/>
        <w:jc w:val="both"/>
      </w:pPr>
    </w:p>
    <w:p w:rsidR="006235FA" w:rsidRPr="00732736" w:rsidRDefault="006235FA" w:rsidP="003F3849">
      <w:pPr>
        <w:spacing w:line="240" w:lineRule="auto"/>
        <w:ind w:left="6"/>
        <w:contextualSpacing/>
        <w:jc w:val="both"/>
      </w:pPr>
      <w:r w:rsidRPr="003F3849">
        <w:rPr>
          <w:rFonts w:ascii="Times New Roman" w:hAnsi="Times New Roman"/>
        </w:rPr>
        <w:t>10.3 Ajánlatkérő minden egyes tárgyalásról jegyzőkönyvet készít, és azt a tárgyalás következő fordulójának megkezdéséig (utolsó forduló esetén a tárgyalás befejezését követő két munkanapon belül) minden, az adott tárgyalási fordulóban részt vevő ajánlattevőnek alá kell írnia. Ajánlatkérő az ajánlattevőknek a jegyzőkönyvből egy példányt aláírást követően átad, vagy két munkanapon belül azt részükre megküldi.</w:t>
      </w:r>
    </w:p>
    <w:p w:rsidR="006235FA" w:rsidRPr="003F3849" w:rsidRDefault="006235FA" w:rsidP="006235FA">
      <w:pPr>
        <w:widowControl w:val="0"/>
        <w:ind w:left="360"/>
        <w:jc w:val="both"/>
        <w:rPr>
          <w:rFonts w:ascii="Times New Roman" w:hAnsi="Times New Roman"/>
        </w:rPr>
      </w:pPr>
    </w:p>
    <w:p w:rsidR="006235FA" w:rsidRPr="003F3849" w:rsidRDefault="006235FA" w:rsidP="003F3849">
      <w:pPr>
        <w:spacing w:line="240" w:lineRule="auto"/>
        <w:ind w:left="6"/>
        <w:contextualSpacing/>
        <w:rPr>
          <w:b/>
        </w:rPr>
      </w:pPr>
      <w:r w:rsidRPr="003F3849">
        <w:rPr>
          <w:rFonts w:ascii="Times New Roman" w:hAnsi="Times New Roman"/>
          <w:b/>
        </w:rPr>
        <w:t>10.4 Módosított ajánlat benyújtása</w:t>
      </w:r>
    </w:p>
    <w:p w:rsidR="006235FA" w:rsidRPr="003F3849" w:rsidRDefault="006235FA" w:rsidP="003F3849">
      <w:pPr>
        <w:spacing w:line="240" w:lineRule="auto"/>
        <w:ind w:left="414"/>
        <w:contextualSpacing/>
        <w:rPr>
          <w:u w:val="single"/>
        </w:rPr>
      </w:pPr>
      <w:r w:rsidRPr="003F3849">
        <w:rPr>
          <w:rFonts w:ascii="Times New Roman" w:hAnsi="Times New Roman"/>
          <w:u w:val="single"/>
        </w:rPr>
        <w:t>10.4.1 a szerződéses és műszaki tárgyalások lezárásaként:</w:t>
      </w:r>
    </w:p>
    <w:p w:rsidR="006235FA" w:rsidRPr="003F3849" w:rsidRDefault="006235FA" w:rsidP="006235FA">
      <w:pPr>
        <w:widowControl w:val="0"/>
        <w:numPr>
          <w:ilvl w:val="0"/>
          <w:numId w:val="15"/>
        </w:numPr>
        <w:spacing w:after="0" w:line="240" w:lineRule="auto"/>
        <w:ind w:left="1440"/>
        <w:jc w:val="both"/>
        <w:rPr>
          <w:rFonts w:ascii="Times New Roman" w:hAnsi="Times New Roman"/>
        </w:rPr>
      </w:pPr>
      <w:r w:rsidRPr="003F3849">
        <w:rPr>
          <w:rFonts w:ascii="Times New Roman" w:hAnsi="Times New Roman"/>
        </w:rPr>
        <w:t>Ajánlatkérő fenntartja a lehetőséget arra, hogy a szerződéses és műszaki tárgyalások lezárásaként, különösen a műszaki tartalom, árazatlan költségvetés valamint a szerződéses feltételek jelentős módosulása esetén, a végleges műszaki tartalomra, árazatlan költségvetésre és végleges szerződéstervezetre vonatkozóan módosított ajánlatot kérjen az ajánlattevőktől. A módosított ajánlat beadása keretében az ajánlattevők egyenlő feltételekkel lehetőséget kapnak az alapajánlatuk módosítására.</w:t>
      </w:r>
    </w:p>
    <w:p w:rsidR="006235FA" w:rsidRPr="003F3849" w:rsidRDefault="006235FA" w:rsidP="006235FA">
      <w:pPr>
        <w:widowControl w:val="0"/>
        <w:numPr>
          <w:ilvl w:val="0"/>
          <w:numId w:val="15"/>
        </w:numPr>
        <w:spacing w:after="0" w:line="240" w:lineRule="auto"/>
        <w:ind w:left="1440"/>
        <w:jc w:val="both"/>
        <w:rPr>
          <w:rFonts w:ascii="Times New Roman" w:hAnsi="Times New Roman"/>
          <w:u w:val="single"/>
        </w:rPr>
      </w:pPr>
      <w:r w:rsidRPr="003F3849">
        <w:rPr>
          <w:rFonts w:ascii="Times New Roman" w:hAnsi="Times New Roman"/>
        </w:rPr>
        <w:t xml:space="preserve">A módosított ajánlat benyújtási határidejének lejárta után az ajánlattevő sem a szerződéstervezet, sem a műszaki tartalom, árazatlan költségvetésben megjelölt tételek tekintetében nem módosíthat ajánlatán. </w:t>
      </w:r>
      <w:r w:rsidRPr="003F3849">
        <w:rPr>
          <w:rFonts w:ascii="Times New Roman" w:hAnsi="Times New Roman"/>
          <w:u w:val="single"/>
        </w:rPr>
        <w:t>A módosított ajánlatnak tartalmaznia kell az ajánlattevő kifejezett nyilatkozatát a módosult szerződéstervezet és a műszaki (szakmai) tartalom, árazatlan költségvetés tételeinek változtatás nélküli elfogadásáról.</w:t>
      </w:r>
    </w:p>
    <w:p w:rsidR="006235FA" w:rsidRPr="003F3849" w:rsidRDefault="006235FA" w:rsidP="006235FA">
      <w:pPr>
        <w:widowControl w:val="0"/>
        <w:numPr>
          <w:ilvl w:val="0"/>
          <w:numId w:val="15"/>
        </w:numPr>
        <w:spacing w:after="0" w:line="240" w:lineRule="auto"/>
        <w:ind w:left="1440"/>
        <w:jc w:val="both"/>
        <w:rPr>
          <w:rFonts w:ascii="Times New Roman" w:hAnsi="Times New Roman"/>
        </w:rPr>
      </w:pPr>
      <w:r w:rsidRPr="003F3849">
        <w:rPr>
          <w:rFonts w:ascii="Times New Roman" w:hAnsi="Times New Roman"/>
        </w:rPr>
        <w:t>A szerződéses és műszaki tárgyalások eredményére tekintettel az ajánlattevők a módosított ajánlatukban az alapajánlathoz képest fenntarthatják az értékelési szempontokra tett korábbi ajánlatukat, vagy módosíthatják azt.</w:t>
      </w:r>
    </w:p>
    <w:p w:rsidR="006235FA" w:rsidRPr="003F3849" w:rsidRDefault="006235FA" w:rsidP="006235FA">
      <w:pPr>
        <w:widowControl w:val="0"/>
        <w:numPr>
          <w:ilvl w:val="0"/>
          <w:numId w:val="15"/>
        </w:numPr>
        <w:spacing w:after="0" w:line="240" w:lineRule="auto"/>
        <w:ind w:left="1440"/>
        <w:jc w:val="both"/>
        <w:rPr>
          <w:rFonts w:ascii="Times New Roman" w:hAnsi="Times New Roman"/>
        </w:rPr>
      </w:pPr>
      <w:r w:rsidRPr="003F3849">
        <w:rPr>
          <w:rFonts w:ascii="Times New Roman" w:hAnsi="Times New Roman"/>
        </w:rPr>
        <w:t>A módosított ajánlatok beadására ajánlatkérő – választása szerint –:</w:t>
      </w:r>
    </w:p>
    <w:p w:rsidR="006235FA" w:rsidRPr="003F3849" w:rsidRDefault="006235FA" w:rsidP="006235FA">
      <w:pPr>
        <w:pStyle w:val="Listaszerbekezds"/>
        <w:numPr>
          <w:ilvl w:val="0"/>
          <w:numId w:val="17"/>
        </w:numPr>
        <w:adjustRightInd/>
        <w:spacing w:line="240" w:lineRule="auto"/>
        <w:contextualSpacing/>
        <w:textAlignment w:val="auto"/>
        <w:rPr>
          <w:sz w:val="22"/>
          <w:szCs w:val="22"/>
        </w:rPr>
      </w:pPr>
      <w:r w:rsidRPr="003F3849">
        <w:rPr>
          <w:sz w:val="22"/>
          <w:szCs w:val="22"/>
        </w:rPr>
        <w:t>a módosított ajánlatok beadására vonatkozó felhívásával egyidejűleg ajánlattételi határidőt is megjelöl. Ebben az esetben a módosított ajánlatok bontásáról a Kbt. 68. § (6) bekezdése szerinti jegyzőkönyv készül, és az ajánlatok bontása a Kbt. 68. § (3) bekezdése szerinti körben nyilvános;</w:t>
      </w:r>
      <w:r w:rsidRPr="003F3849">
        <w:rPr>
          <w:sz w:val="22"/>
          <w:szCs w:val="22"/>
        </w:rPr>
        <w:br/>
        <w:t>vagy</w:t>
      </w:r>
    </w:p>
    <w:p w:rsidR="006235FA" w:rsidRPr="003F3849" w:rsidRDefault="006235FA" w:rsidP="006235FA">
      <w:pPr>
        <w:pStyle w:val="Listaszerbekezds"/>
        <w:numPr>
          <w:ilvl w:val="0"/>
          <w:numId w:val="17"/>
        </w:numPr>
        <w:adjustRightInd/>
        <w:spacing w:line="240" w:lineRule="auto"/>
        <w:contextualSpacing/>
        <w:textAlignment w:val="auto"/>
        <w:rPr>
          <w:sz w:val="22"/>
          <w:szCs w:val="22"/>
        </w:rPr>
      </w:pPr>
      <w:r w:rsidRPr="003F3849">
        <w:rPr>
          <w:sz w:val="22"/>
          <w:szCs w:val="22"/>
        </w:rPr>
        <w:t>az ártárgyalás keretében hívja fel az ajánlattevőket. Ebben az esetben a módosított ajánlatokban foglalt, a Kbt. 68. § (4) bekezdése szerinti adatok az ártárgyalási jegyzőkönyvben dokumentáltan, az ártárgyaláson kerülnek ismertetésre. Továbbá ebben az esetben a módosított ajánlat az ártárgyalás tervezett kettő fordulójából, az értékelési szempont szerinti tartalmi elemre – adott esetben elemekre – tett megajánlás tekintetében az első fordulós ajánlatnak is minősül.</w:t>
      </w:r>
    </w:p>
    <w:p w:rsidR="006235FA" w:rsidRPr="003F3849" w:rsidRDefault="006235FA" w:rsidP="003F3849">
      <w:pPr>
        <w:widowControl w:val="0"/>
        <w:jc w:val="both"/>
        <w:rPr>
          <w:rFonts w:ascii="Times New Roman" w:hAnsi="Times New Roman"/>
        </w:rPr>
      </w:pPr>
    </w:p>
    <w:p w:rsidR="006235FA" w:rsidRPr="003F3849" w:rsidRDefault="006235FA" w:rsidP="003F3849">
      <w:pPr>
        <w:spacing w:line="240" w:lineRule="auto"/>
        <w:ind w:left="426"/>
        <w:contextualSpacing/>
        <w:jc w:val="both"/>
        <w:rPr>
          <w:u w:val="single"/>
        </w:rPr>
      </w:pPr>
      <w:r w:rsidRPr="003F3849">
        <w:rPr>
          <w:rFonts w:ascii="Times New Roman" w:hAnsi="Times New Roman"/>
          <w:u w:val="single"/>
        </w:rPr>
        <w:t>10.4.2 a módosult műszaki-szakmai tartalomra, valamint szerződéses feltételekre vonatkozóan:</w:t>
      </w:r>
    </w:p>
    <w:p w:rsidR="006235FA" w:rsidRPr="00732736" w:rsidRDefault="006235FA" w:rsidP="003F3849">
      <w:pPr>
        <w:spacing w:line="240" w:lineRule="auto"/>
        <w:ind w:left="426"/>
        <w:contextualSpacing/>
        <w:jc w:val="both"/>
      </w:pPr>
    </w:p>
    <w:p w:rsidR="006235FA" w:rsidRPr="00732736" w:rsidRDefault="006235FA" w:rsidP="003F3849">
      <w:pPr>
        <w:spacing w:line="240" w:lineRule="auto"/>
        <w:ind w:left="426"/>
        <w:contextualSpacing/>
        <w:jc w:val="both"/>
      </w:pPr>
      <w:r w:rsidRPr="003F3849">
        <w:rPr>
          <w:rFonts w:ascii="Times New Roman" w:hAnsi="Times New Roman"/>
        </w:rPr>
        <w:t xml:space="preserve">Ajánlatkérő fenntartja magának a jogot, hogy a közbeszerzési eljárás tárgyalási szakaszában esetlegesen olyan módosított </w:t>
      </w:r>
      <w:r w:rsidRPr="003F3849">
        <w:rPr>
          <w:rFonts w:ascii="Times New Roman" w:hAnsi="Times New Roman"/>
          <w:i/>
        </w:rPr>
        <w:t>(tájékoztató jellegű)</w:t>
      </w:r>
      <w:r w:rsidRPr="003F3849">
        <w:rPr>
          <w:rFonts w:ascii="Times New Roman" w:hAnsi="Times New Roman"/>
        </w:rPr>
        <w:t xml:space="preserve"> módosított ajánlat benyújtását kérje az ajánlattevőktől, amely még nem eredményezi a szerződéses és a műszaki tárgyalások lezárását.</w:t>
      </w:r>
    </w:p>
    <w:p w:rsidR="006235FA" w:rsidRPr="00732736" w:rsidRDefault="006235FA" w:rsidP="003F3849">
      <w:pPr>
        <w:spacing w:line="240" w:lineRule="auto"/>
        <w:ind w:left="414"/>
        <w:contextualSpacing/>
        <w:jc w:val="both"/>
      </w:pPr>
    </w:p>
    <w:p w:rsidR="006235FA" w:rsidRPr="00732736" w:rsidRDefault="006235FA" w:rsidP="003F3849">
      <w:pPr>
        <w:spacing w:line="240" w:lineRule="auto"/>
        <w:ind w:left="414"/>
        <w:contextualSpacing/>
        <w:jc w:val="both"/>
        <w:rPr>
          <w:u w:val="single"/>
        </w:rPr>
      </w:pPr>
      <w:r w:rsidRPr="003F3849">
        <w:rPr>
          <w:rFonts w:ascii="Times New Roman" w:hAnsi="Times New Roman"/>
        </w:rPr>
        <w:t xml:space="preserve">10.4.3 Amennyiben ajánlatkérő nem él a módosított ajánlat bekérésének lehetőségével, úgy az ajánlattevőknek lehetőségük van arra, hogy nyilatkozatot nyújtsanak be a végleges műszaki-szakmai ajánlatuk tartalmára vonatkozóan. Ezen nyilatkozat arra vonatkozik, hogy a végleges </w:t>
      </w:r>
      <w:r w:rsidRPr="003F3849">
        <w:rPr>
          <w:rFonts w:ascii="Times New Roman" w:hAnsi="Times New Roman"/>
        </w:rPr>
        <w:lastRenderedPageBreak/>
        <w:t>műszaki-szakmai ajánlatot az alapajánlatuk, valamint az alapajánlattal kapcsolatban a tárgyalások során pótolt hiányosságok, nyilatkozatok, dokumentumok, pontosítások stb. képezik</w:t>
      </w:r>
      <w:r w:rsidRPr="003F3849">
        <w:rPr>
          <w:rFonts w:ascii="Times New Roman" w:hAnsi="Times New Roman"/>
          <w:u w:val="single"/>
        </w:rPr>
        <w:t>.</w:t>
      </w:r>
    </w:p>
    <w:p w:rsidR="006235FA" w:rsidRPr="00650DC5" w:rsidRDefault="006235FA" w:rsidP="003F3849">
      <w:pPr>
        <w:spacing w:line="240" w:lineRule="auto"/>
        <w:ind w:left="414"/>
        <w:contextualSpacing/>
        <w:jc w:val="both"/>
      </w:pPr>
    </w:p>
    <w:p w:rsidR="006235FA" w:rsidRPr="00732736" w:rsidRDefault="006235FA" w:rsidP="003F3849">
      <w:pPr>
        <w:spacing w:line="240" w:lineRule="auto"/>
        <w:ind w:left="414"/>
        <w:contextualSpacing/>
        <w:jc w:val="both"/>
      </w:pPr>
      <w:r w:rsidRPr="003F3849">
        <w:rPr>
          <w:rFonts w:ascii="Times New Roman" w:hAnsi="Times New Roman"/>
        </w:rPr>
        <w:t xml:space="preserve">10.4.4 Amennyiben ajánlatkérő a fentiek szerint módosított ajánlat benyújtására kéri fel az ajánlattevőket, az ajánlattevőknek kötelező módosított ajánlatot benyújtaniuk, vagy cégszerűen aláírt nyilatkozatot benyújtaniuk arra vonatkozóan, hogy az alapajánlatukban foglaltak szerinti megajánlásaikat fenntartják. </w:t>
      </w:r>
    </w:p>
    <w:p w:rsidR="006235FA" w:rsidRPr="003F3849" w:rsidRDefault="006235FA" w:rsidP="006235FA">
      <w:pPr>
        <w:widowControl w:val="0"/>
        <w:rPr>
          <w:rFonts w:ascii="Times New Roman" w:hAnsi="Times New Roman"/>
        </w:rPr>
      </w:pPr>
    </w:p>
    <w:p w:rsidR="006235FA" w:rsidRPr="003F3849" w:rsidRDefault="006235FA" w:rsidP="003F3849">
      <w:pPr>
        <w:spacing w:line="240" w:lineRule="auto"/>
        <w:ind w:left="6"/>
        <w:contextualSpacing/>
        <w:rPr>
          <w:b/>
        </w:rPr>
      </w:pPr>
      <w:r w:rsidRPr="003F3849">
        <w:rPr>
          <w:rFonts w:ascii="Times New Roman" w:hAnsi="Times New Roman"/>
          <w:b/>
        </w:rPr>
        <w:t>10.5 Ártárgyalás (az értékelési szempont szerinti tartalmi elem(</w:t>
      </w:r>
      <w:proofErr w:type="spellStart"/>
      <w:r w:rsidRPr="003F3849">
        <w:rPr>
          <w:rFonts w:ascii="Times New Roman" w:hAnsi="Times New Roman"/>
          <w:b/>
        </w:rPr>
        <w:t>ek</w:t>
      </w:r>
      <w:proofErr w:type="spellEnd"/>
      <w:r w:rsidRPr="003F3849">
        <w:rPr>
          <w:rFonts w:ascii="Times New Roman" w:hAnsi="Times New Roman"/>
          <w:b/>
        </w:rPr>
        <w:t>)re tett végleges megajánlások kialakítása):</w:t>
      </w:r>
    </w:p>
    <w:p w:rsidR="006235FA" w:rsidRPr="003F3849" w:rsidRDefault="006235FA" w:rsidP="006235FA">
      <w:pPr>
        <w:widowControl w:val="0"/>
        <w:numPr>
          <w:ilvl w:val="0"/>
          <w:numId w:val="16"/>
        </w:numPr>
        <w:spacing w:after="0" w:line="240" w:lineRule="auto"/>
        <w:ind w:left="1418"/>
        <w:jc w:val="both"/>
        <w:rPr>
          <w:rFonts w:ascii="Times New Roman" w:hAnsi="Times New Roman"/>
        </w:rPr>
      </w:pPr>
      <w:r w:rsidRPr="003F3849">
        <w:rPr>
          <w:rFonts w:ascii="Times New Roman" w:hAnsi="Times New Roman"/>
        </w:rPr>
        <w:t xml:space="preserve">Az ajánlatkérő – adott esetben a szerződéses és műszaki tárgyalások lezárását követően beadott módosított ajánlatok benyújtása után – a végleges ajánlatok megtételére ártárgyalás keretében biztosít lehetőséget, ahol a műszaki-szakmai tartalomról valamint a szerződéses feltételekről, árazatlan költségvetés összetételéről a Felek már nem tárgyalnak, kizárólag az ajánlati árak tekintetében kerül sor új ajánlatok benyújtására. </w:t>
      </w:r>
    </w:p>
    <w:p w:rsidR="006235FA" w:rsidRPr="003F3849" w:rsidRDefault="006235FA" w:rsidP="006235FA">
      <w:pPr>
        <w:widowControl w:val="0"/>
        <w:numPr>
          <w:ilvl w:val="0"/>
          <w:numId w:val="16"/>
        </w:numPr>
        <w:spacing w:after="0" w:line="240" w:lineRule="auto"/>
        <w:ind w:left="1440"/>
        <w:jc w:val="both"/>
        <w:rPr>
          <w:rFonts w:ascii="Times New Roman" w:hAnsi="Times New Roman"/>
        </w:rPr>
      </w:pPr>
      <w:r w:rsidRPr="003F3849">
        <w:rPr>
          <w:rFonts w:ascii="Times New Roman" w:hAnsi="Times New Roman"/>
        </w:rPr>
        <w:t xml:space="preserve">Ajánlatkérő ártárgyalást – amennyiben módosított ajánlat benyújtására is sor kerül az eljárás során - csak az alábbi értékelési részszempont (árelem) tekintetében tart: </w:t>
      </w:r>
    </w:p>
    <w:p w:rsidR="006235FA" w:rsidRPr="003F3849" w:rsidRDefault="006235FA" w:rsidP="006235FA">
      <w:pPr>
        <w:widowControl w:val="0"/>
        <w:ind w:left="1418"/>
        <w:jc w:val="both"/>
        <w:rPr>
          <w:rFonts w:ascii="Times New Roman" w:hAnsi="Times New Roman"/>
        </w:rPr>
      </w:pPr>
      <w:r w:rsidRPr="003F3849">
        <w:rPr>
          <w:rFonts w:ascii="Times New Roman" w:hAnsi="Times New Roman"/>
        </w:rPr>
        <w:t>Tervezési díj (nettó Ft)</w:t>
      </w:r>
    </w:p>
    <w:p w:rsidR="006235FA" w:rsidRPr="003F3849" w:rsidRDefault="006235FA" w:rsidP="006235FA">
      <w:pPr>
        <w:widowControl w:val="0"/>
        <w:ind w:left="1418"/>
        <w:jc w:val="both"/>
        <w:rPr>
          <w:rFonts w:ascii="Times New Roman" w:hAnsi="Times New Roman"/>
        </w:rPr>
      </w:pPr>
      <w:r w:rsidRPr="003F3849">
        <w:rPr>
          <w:rFonts w:ascii="Times New Roman" w:hAnsi="Times New Roman"/>
        </w:rPr>
        <w:t>Kivitelezési díj (nettó Ft)</w:t>
      </w:r>
    </w:p>
    <w:p w:rsidR="006235FA" w:rsidRPr="003F3849" w:rsidRDefault="006235FA" w:rsidP="006235FA">
      <w:pPr>
        <w:widowControl w:val="0"/>
        <w:ind w:left="1418"/>
        <w:jc w:val="both"/>
        <w:rPr>
          <w:rFonts w:ascii="Times New Roman" w:hAnsi="Times New Roman"/>
        </w:rPr>
      </w:pPr>
      <w:r w:rsidRPr="003F3849">
        <w:rPr>
          <w:rFonts w:ascii="Times New Roman" w:hAnsi="Times New Roman"/>
        </w:rPr>
        <w:t>A többi értékelési részszempont tekintetében a módosított ajánlatban rögzített értékek tekintendők véglegesnek.</w:t>
      </w:r>
    </w:p>
    <w:p w:rsidR="006235FA" w:rsidRPr="003F3849" w:rsidRDefault="006235FA" w:rsidP="006235FA">
      <w:pPr>
        <w:pStyle w:val="Listaszerbekezds"/>
        <w:widowControl/>
        <w:numPr>
          <w:ilvl w:val="0"/>
          <w:numId w:val="16"/>
        </w:numPr>
        <w:adjustRightInd/>
        <w:spacing w:line="240" w:lineRule="auto"/>
        <w:ind w:left="1418"/>
        <w:contextualSpacing/>
        <w:textAlignment w:val="auto"/>
        <w:rPr>
          <w:sz w:val="22"/>
          <w:szCs w:val="22"/>
        </w:rPr>
      </w:pPr>
      <w:r w:rsidRPr="003F3849">
        <w:rPr>
          <w:sz w:val="22"/>
          <w:szCs w:val="22"/>
        </w:rPr>
        <w:t>Az ártárgyalás az ajánlattevők együttes jelenlétében, tervezetten kettő fordulóban történik. Ajánlatkérő fenntartja a jogot, hogy az ártárgyalás első fordulóját követően – különösen az értékelési szempont szerinti tartalmi elem(</w:t>
      </w:r>
      <w:proofErr w:type="spellStart"/>
      <w:r w:rsidRPr="003F3849">
        <w:rPr>
          <w:sz w:val="22"/>
          <w:szCs w:val="22"/>
        </w:rPr>
        <w:t>ek</w:t>
      </w:r>
      <w:proofErr w:type="spellEnd"/>
      <w:r w:rsidRPr="003F3849">
        <w:rPr>
          <w:sz w:val="22"/>
          <w:szCs w:val="22"/>
        </w:rPr>
        <w:t>)re tett, az ajánlatkérőre nézve kedvezőbb vállalások elérése érdekében – a műszaki és szerződéses feltételekről való tárgyalásokat újranyissa.</w:t>
      </w:r>
    </w:p>
    <w:p w:rsidR="006235FA" w:rsidRPr="003F3849" w:rsidRDefault="006235FA" w:rsidP="006235FA">
      <w:pPr>
        <w:widowControl w:val="0"/>
        <w:numPr>
          <w:ilvl w:val="0"/>
          <w:numId w:val="16"/>
        </w:numPr>
        <w:spacing w:after="0" w:line="240" w:lineRule="auto"/>
        <w:ind w:left="1440"/>
        <w:jc w:val="both"/>
        <w:rPr>
          <w:rFonts w:ascii="Times New Roman" w:hAnsi="Times New Roman"/>
        </w:rPr>
      </w:pPr>
      <w:r w:rsidRPr="003F3849">
        <w:rPr>
          <w:rFonts w:ascii="Times New Roman" w:hAnsi="Times New Roman"/>
        </w:rPr>
        <w:t>Az ártárgyalás a Kbt. 68. § (3) bekezdése szerinti körben nyilvános.</w:t>
      </w:r>
    </w:p>
    <w:p w:rsidR="006235FA" w:rsidRPr="003F3849" w:rsidRDefault="006235FA" w:rsidP="006235FA">
      <w:pPr>
        <w:widowControl w:val="0"/>
        <w:numPr>
          <w:ilvl w:val="0"/>
          <w:numId w:val="16"/>
        </w:numPr>
        <w:spacing w:after="0" w:line="240" w:lineRule="auto"/>
        <w:ind w:left="1440"/>
        <w:jc w:val="both"/>
        <w:rPr>
          <w:rFonts w:ascii="Times New Roman" w:hAnsi="Times New Roman"/>
        </w:rPr>
      </w:pPr>
      <w:r w:rsidRPr="003F3849">
        <w:rPr>
          <w:rFonts w:ascii="Times New Roman" w:hAnsi="Times New Roman"/>
        </w:rPr>
        <w:t xml:space="preserve">Az ártárgyalás keretében, az egyes ártárgyalási fordulók lezárásaként az ajánlattevők ajánlatukat zárt borítékban nyújtják be az ajánlatkérő részére (cégszerűen aláírt felolvasólapon, valamint az ajánlati nyilatkozat csatolásával). Ajánlatkérő a benyújtott </w:t>
      </w:r>
      <w:proofErr w:type="spellStart"/>
      <w:r w:rsidRPr="003F3849">
        <w:rPr>
          <w:rFonts w:ascii="Times New Roman" w:hAnsi="Times New Roman"/>
        </w:rPr>
        <w:t>ajánlato</w:t>
      </w:r>
      <w:proofErr w:type="spellEnd"/>
      <w:r w:rsidRPr="003F3849">
        <w:rPr>
          <w:rFonts w:ascii="Times New Roman" w:hAnsi="Times New Roman"/>
        </w:rPr>
        <w:t>(</w:t>
      </w:r>
      <w:proofErr w:type="spellStart"/>
      <w:r w:rsidRPr="003F3849">
        <w:rPr>
          <w:rFonts w:ascii="Times New Roman" w:hAnsi="Times New Roman"/>
        </w:rPr>
        <w:t>ka</w:t>
      </w:r>
      <w:proofErr w:type="spellEnd"/>
      <w:r w:rsidRPr="003F3849">
        <w:rPr>
          <w:rFonts w:ascii="Times New Roman" w:hAnsi="Times New Roman"/>
        </w:rPr>
        <w:t>)t az ajánlattevők együttes jelenlétében ismerteti. Az ártárgyalások fordulóira ajánlat benyújtása kötelező, ajánlattevőknek az ártárgyalásra vagy a jelen részletes szabályozásban foglaltak szerinti új ajánlatukat, vagy cégszerűen aláírt nyilatkozatukat – amelyben rögzítik, hogy az előző ajánlatukban szereplő megajánlásaikat fenntartják – be kell nyújtaniuk.</w:t>
      </w:r>
    </w:p>
    <w:p w:rsidR="006235FA" w:rsidRPr="003F3849" w:rsidRDefault="006235FA" w:rsidP="006235FA">
      <w:pPr>
        <w:widowControl w:val="0"/>
        <w:numPr>
          <w:ilvl w:val="0"/>
          <w:numId w:val="16"/>
        </w:numPr>
        <w:spacing w:after="0" w:line="240" w:lineRule="auto"/>
        <w:ind w:left="1440"/>
        <w:jc w:val="both"/>
        <w:rPr>
          <w:rFonts w:ascii="Times New Roman" w:hAnsi="Times New Roman"/>
        </w:rPr>
      </w:pPr>
      <w:r w:rsidRPr="003F3849">
        <w:rPr>
          <w:rFonts w:ascii="Times New Roman" w:hAnsi="Times New Roman"/>
        </w:rPr>
        <w:t>A lefolytatott tárgyalások eredményére tekintettel az ajánlattevők a végső ajánlatukban az alapajánlathoz képest tett megajánlásokat bármely irányban módosíthatják. Amennyiben a végső ajánlat beadása előtt sor kerül módosított ajánlat beadására és azt követően a műszaki és a szerződéses feltételek nem változtak, az ajánlattevők a módosított ajánlatukban foglaltakhoz képest az Ajánlatkérő számára kedvezőtlenebb vállalást az értékelési szempont illetve adott esetben egyetlen értékelési részszempont tekintetében sem tehetnek.</w:t>
      </w:r>
    </w:p>
    <w:p w:rsidR="006235FA" w:rsidRPr="003F3849" w:rsidRDefault="006235FA" w:rsidP="006235FA">
      <w:pPr>
        <w:pStyle w:val="Listaszerbekezds"/>
        <w:widowControl/>
        <w:numPr>
          <w:ilvl w:val="0"/>
          <w:numId w:val="16"/>
        </w:numPr>
        <w:adjustRightInd/>
        <w:spacing w:line="240" w:lineRule="auto"/>
        <w:ind w:left="1418"/>
        <w:contextualSpacing/>
        <w:jc w:val="left"/>
        <w:textAlignment w:val="auto"/>
        <w:rPr>
          <w:sz w:val="22"/>
          <w:szCs w:val="22"/>
        </w:rPr>
      </w:pPr>
      <w:r w:rsidRPr="003F3849">
        <w:rPr>
          <w:sz w:val="22"/>
          <w:szCs w:val="22"/>
        </w:rPr>
        <w:t>Az ártárgyalási forduló lezárását követően a tárgyalások befejeződnek, és ezzel az ajánlati kötöttség a teljes ajánlat vonatkozásában beáll.</w:t>
      </w:r>
    </w:p>
    <w:p w:rsidR="006235FA" w:rsidRPr="003F3849" w:rsidRDefault="006235FA" w:rsidP="006235FA">
      <w:pPr>
        <w:pStyle w:val="Listaszerbekezds"/>
        <w:widowControl/>
        <w:numPr>
          <w:ilvl w:val="0"/>
          <w:numId w:val="16"/>
        </w:numPr>
        <w:adjustRightInd/>
        <w:spacing w:line="240" w:lineRule="auto"/>
        <w:ind w:left="1418"/>
        <w:contextualSpacing/>
        <w:textAlignment w:val="auto"/>
        <w:rPr>
          <w:sz w:val="22"/>
          <w:szCs w:val="22"/>
        </w:rPr>
      </w:pPr>
      <w:r w:rsidRPr="003F3849">
        <w:rPr>
          <w:sz w:val="22"/>
          <w:szCs w:val="22"/>
        </w:rPr>
        <w:t>Amennyiben az ártárgyalás során a felolvasólapon tett végleges megajánlás alapját képező árazott költségvetés becsatolására nem kerül sor, úgy az árazott költségvetést (cégszerűen aláírt, *</w:t>
      </w:r>
      <w:proofErr w:type="spellStart"/>
      <w:r w:rsidRPr="003F3849">
        <w:rPr>
          <w:sz w:val="22"/>
          <w:szCs w:val="22"/>
        </w:rPr>
        <w:t>pdf</w:t>
      </w:r>
      <w:proofErr w:type="spellEnd"/>
      <w:r w:rsidRPr="003F3849">
        <w:rPr>
          <w:sz w:val="22"/>
          <w:szCs w:val="22"/>
        </w:rPr>
        <w:t xml:space="preserve"> formátumban, valamint *</w:t>
      </w:r>
      <w:proofErr w:type="spellStart"/>
      <w:r w:rsidRPr="003F3849">
        <w:rPr>
          <w:sz w:val="22"/>
          <w:szCs w:val="22"/>
        </w:rPr>
        <w:t>xls</w:t>
      </w:r>
      <w:proofErr w:type="spellEnd"/>
      <w:r w:rsidRPr="003F3849">
        <w:rPr>
          <w:sz w:val="22"/>
          <w:szCs w:val="22"/>
        </w:rPr>
        <w:t xml:space="preserve"> formátumban is) az ártárgyalást követő kettő munkanapon belül szükséges megküldeni Ajánlatkérő kapcsolattartója részére, ellenkező esetben Ajánlatkérő úgy tekinti, hogy nem került sor teljes körű </w:t>
      </w:r>
      <w:r w:rsidRPr="003F3849">
        <w:rPr>
          <w:sz w:val="22"/>
          <w:szCs w:val="22"/>
        </w:rPr>
        <w:lastRenderedPageBreak/>
        <w:t>ajánlat benyújtására, mely körülmény az ajánlat érvénytelenségét eredményezi. A kettő munkanapos határidő elmulasztása a költségvetés megküldésére jogvesztő.</w:t>
      </w:r>
    </w:p>
    <w:p w:rsidR="006235FA" w:rsidRPr="00732736" w:rsidRDefault="006235FA" w:rsidP="003F3849">
      <w:pPr>
        <w:spacing w:line="240" w:lineRule="auto"/>
        <w:ind w:left="6"/>
        <w:contextualSpacing/>
        <w:rPr>
          <w:b/>
        </w:rPr>
      </w:pPr>
    </w:p>
    <w:p w:rsidR="006235FA" w:rsidRPr="003F3849" w:rsidRDefault="006235FA" w:rsidP="003F3849">
      <w:pPr>
        <w:spacing w:line="240" w:lineRule="auto"/>
        <w:ind w:left="6"/>
        <w:contextualSpacing/>
        <w:rPr>
          <w:b/>
        </w:rPr>
      </w:pPr>
      <w:r w:rsidRPr="003F3849">
        <w:rPr>
          <w:rFonts w:ascii="Times New Roman" w:hAnsi="Times New Roman"/>
          <w:b/>
        </w:rPr>
        <w:t>10.6  A végső ajánlatok bírálata és értékelése során az ajánlatkérő a Kbt. 89. § b)</w:t>
      </w:r>
      <w:proofErr w:type="spellStart"/>
      <w:r w:rsidRPr="003F3849">
        <w:rPr>
          <w:rFonts w:ascii="Times New Roman" w:hAnsi="Times New Roman"/>
          <w:b/>
        </w:rPr>
        <w:t>-c</w:t>
      </w:r>
      <w:proofErr w:type="spellEnd"/>
      <w:r w:rsidRPr="003F3849">
        <w:rPr>
          <w:rFonts w:ascii="Times New Roman" w:hAnsi="Times New Roman"/>
          <w:b/>
        </w:rPr>
        <w:t>) pontjaiban foglaltak szerint jár el.</w:t>
      </w:r>
    </w:p>
    <w:p w:rsidR="006235FA" w:rsidRDefault="006235FA" w:rsidP="003F3849">
      <w:pPr>
        <w:keepNext/>
        <w:keepLines/>
        <w:spacing w:line="240" w:lineRule="auto"/>
        <w:ind w:left="6"/>
        <w:contextualSpacing/>
        <w:rPr>
          <w:b/>
        </w:rPr>
      </w:pPr>
    </w:p>
    <w:p w:rsidR="006235FA" w:rsidRPr="003F3849" w:rsidRDefault="006235FA" w:rsidP="003F3849">
      <w:pPr>
        <w:keepNext/>
        <w:keepLines/>
        <w:spacing w:line="240" w:lineRule="auto"/>
        <w:ind w:left="6"/>
        <w:contextualSpacing/>
        <w:rPr>
          <w:b/>
        </w:rPr>
      </w:pPr>
      <w:r w:rsidRPr="003F3849">
        <w:rPr>
          <w:rFonts w:ascii="Times New Roman" w:hAnsi="Times New Roman"/>
          <w:b/>
        </w:rPr>
        <w:t>10.7 Az első tárgyalás</w:t>
      </w:r>
    </w:p>
    <w:p w:rsidR="006235FA" w:rsidRPr="003F3849" w:rsidRDefault="006235FA" w:rsidP="006235FA">
      <w:pPr>
        <w:keepNext/>
        <w:keepLines/>
        <w:numPr>
          <w:ilvl w:val="0"/>
          <w:numId w:val="16"/>
        </w:numPr>
        <w:spacing w:after="0" w:line="240" w:lineRule="auto"/>
        <w:ind w:left="1440"/>
        <w:jc w:val="both"/>
        <w:rPr>
          <w:rFonts w:ascii="Times New Roman" w:hAnsi="Times New Roman"/>
          <w:b/>
          <w:highlight w:val="yellow"/>
        </w:rPr>
      </w:pPr>
      <w:r w:rsidRPr="003F3849">
        <w:rPr>
          <w:rFonts w:ascii="Times New Roman" w:hAnsi="Times New Roman"/>
          <w:b/>
        </w:rPr>
        <w:t xml:space="preserve">időpontja: </w:t>
      </w:r>
      <w:r w:rsidRPr="003F3849">
        <w:rPr>
          <w:rFonts w:ascii="Times New Roman" w:hAnsi="Times New Roman"/>
          <w:b/>
          <w:highlight w:val="yellow"/>
        </w:rPr>
        <w:t>….</w:t>
      </w:r>
    </w:p>
    <w:p w:rsidR="006235FA" w:rsidRPr="003F3849" w:rsidRDefault="006235FA" w:rsidP="006235FA">
      <w:pPr>
        <w:keepNext/>
        <w:keepLines/>
        <w:numPr>
          <w:ilvl w:val="0"/>
          <w:numId w:val="16"/>
        </w:numPr>
        <w:spacing w:after="0" w:line="240" w:lineRule="auto"/>
        <w:ind w:left="1440"/>
        <w:jc w:val="both"/>
        <w:rPr>
          <w:rFonts w:ascii="Times New Roman" w:hAnsi="Times New Roman"/>
          <w:b/>
        </w:rPr>
      </w:pPr>
      <w:r w:rsidRPr="003F3849">
        <w:rPr>
          <w:rFonts w:ascii="Times New Roman" w:hAnsi="Times New Roman"/>
          <w:b/>
        </w:rPr>
        <w:t>helyszíne:</w:t>
      </w:r>
      <w:r w:rsidRPr="003F3849">
        <w:rPr>
          <w:rFonts w:ascii="Times New Roman" w:hAnsi="Times New Roman"/>
        </w:rPr>
        <w:t xml:space="preserve"> </w:t>
      </w:r>
      <w:r w:rsidRPr="003F3849">
        <w:rPr>
          <w:rFonts w:ascii="Times New Roman" w:hAnsi="Times New Roman"/>
          <w:b/>
        </w:rPr>
        <w:t xml:space="preserve">MÁV-START Vasúti Személyszállító Zrt. Beszerzési Igazgatóság, Beszerzési működéstámogatás Szervezet; 1087 Budapest, Könyves Kálmán körút 54-60. </w:t>
      </w:r>
      <w:r w:rsidRPr="003F3849">
        <w:rPr>
          <w:rFonts w:ascii="Times New Roman" w:hAnsi="Times New Roman"/>
          <w:b/>
          <w:highlight w:val="yellow"/>
          <w:u w:val="single"/>
        </w:rPr>
        <w:t>…. tárgyaló</w:t>
      </w:r>
    </w:p>
    <w:p w:rsidR="00336336" w:rsidRPr="004D54F7" w:rsidRDefault="00BE1C11" w:rsidP="004D54F7">
      <w:pPr>
        <w:pStyle w:val="Cmsor3"/>
      </w:pPr>
      <w:bookmarkStart w:id="30" w:name="_Toc475694610"/>
      <w:r>
        <w:t>11</w:t>
      </w:r>
      <w:r w:rsidR="008917BE" w:rsidRPr="004D54F7">
        <w:t xml:space="preserve">. </w:t>
      </w:r>
      <w:r w:rsidR="00DC56C8" w:rsidRPr="004D54F7">
        <w:t>Szerződéstervezet</w:t>
      </w:r>
      <w:bookmarkEnd w:id="29"/>
      <w:bookmarkEnd w:id="30"/>
    </w:p>
    <w:p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 szerződéstervezet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D34610">
        <w:rPr>
          <w:rFonts w:ascii="Times New Roman" w:hAnsi="Times New Roman"/>
        </w:rPr>
        <w:t>z esetlegesen</w:t>
      </w:r>
      <w:r w:rsidR="00D34610" w:rsidRPr="004D54F7">
        <w:rPr>
          <w:rFonts w:ascii="Times New Roman" w:hAnsi="Times New Roman"/>
        </w:rPr>
        <w:t xml:space="preserve"> </w:t>
      </w:r>
      <w:r w:rsidR="00D34610">
        <w:rPr>
          <w:rFonts w:ascii="Times New Roman" w:hAnsi="Times New Roman"/>
        </w:rPr>
        <w:t>módosított, javaslatokkal ellátott</w:t>
      </w:r>
      <w:r w:rsidRPr="004D54F7">
        <w:rPr>
          <w:rFonts w:ascii="Times New Roman" w:hAnsi="Times New Roman"/>
        </w:rPr>
        <w:t xml:space="preserve"> szerződéstervezet CD-n vagy DVD-n, WORD formátumban is csatolandó (korrektúrázva).</w:t>
      </w:r>
    </w:p>
    <w:p w:rsidR="00601757" w:rsidRDefault="00BE1C11" w:rsidP="00601757">
      <w:pPr>
        <w:pStyle w:val="Cmsor3"/>
      </w:pPr>
      <w:bookmarkStart w:id="31" w:name="_Toc475694611"/>
      <w:r>
        <w:t>12</w:t>
      </w:r>
      <w:r w:rsidR="00601757">
        <w:t>. Ajánlatkérő tájékoztatása a Kbt. 73. § (5) bekezdése alapján</w:t>
      </w:r>
      <w:bookmarkEnd w:id="31"/>
    </w:p>
    <w:p w:rsidR="00601757" w:rsidRPr="00601757" w:rsidRDefault="00601757" w:rsidP="00601757">
      <w:pPr>
        <w:tabs>
          <w:tab w:val="left" w:pos="0"/>
        </w:tabs>
        <w:spacing w:after="120"/>
        <w:jc w:val="both"/>
        <w:rPr>
          <w:rFonts w:ascii="Times New Roman" w:hAnsi="Times New Roman"/>
        </w:rPr>
      </w:pPr>
      <w:r w:rsidRPr="00601757">
        <w:rPr>
          <w:rFonts w:ascii="Times New Roman" w:hAnsi="Times New Roman"/>
        </w:rPr>
        <w:t xml:space="preserve">Ajánlatkérő ezúton tájékoztatja az ajánlattevőket, hogy a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rnyezetve</w:t>
      </w:r>
      <w:proofErr w:type="spellEnd"/>
      <w:r w:rsidRPr="00601757">
        <w:rPr>
          <w:rFonts w:ascii="Times New Roman" w:hAnsi="Times New Roman"/>
        </w:rPr>
        <w:t>́</w:t>
      </w:r>
      <w:proofErr w:type="spellStart"/>
      <w:r w:rsidRPr="00601757">
        <w:rPr>
          <w:rFonts w:ascii="Times New Roman" w:hAnsi="Times New Roman"/>
        </w:rPr>
        <w:t>delmi</w:t>
      </w:r>
      <w:proofErr w:type="spellEnd"/>
      <w:r w:rsidRPr="00601757">
        <w:rPr>
          <w:rFonts w:ascii="Times New Roman" w:hAnsi="Times New Roman"/>
        </w:rPr>
        <w:t xml:space="preserve">, </w:t>
      </w:r>
      <w:proofErr w:type="spellStart"/>
      <w:r w:rsidRPr="00601757">
        <w:rPr>
          <w:rFonts w:ascii="Times New Roman" w:hAnsi="Times New Roman"/>
        </w:rPr>
        <w:t>szocia</w:t>
      </w:r>
      <w:proofErr w:type="spellEnd"/>
      <w:r w:rsidRPr="00601757">
        <w:rPr>
          <w:rFonts w:ascii="Times New Roman" w:hAnsi="Times New Roman"/>
        </w:rPr>
        <w:t>́</w:t>
      </w:r>
      <w:proofErr w:type="spellStart"/>
      <w:r w:rsidRPr="00601757">
        <w:rPr>
          <w:rFonts w:ascii="Times New Roman" w:hAnsi="Times New Roman"/>
        </w:rPr>
        <w:t>lis</w:t>
      </w:r>
      <w:proofErr w:type="spellEnd"/>
      <w:r w:rsidRPr="00601757">
        <w:rPr>
          <w:rFonts w:ascii="Times New Roman" w:hAnsi="Times New Roman"/>
        </w:rPr>
        <w:t xml:space="preserve"> és munkajogi </w:t>
      </w:r>
      <w:proofErr w:type="spellStart"/>
      <w:r w:rsidRPr="00601757">
        <w:rPr>
          <w:rFonts w:ascii="Times New Roman" w:hAnsi="Times New Roman"/>
        </w:rPr>
        <w:t>ko</w:t>
      </w:r>
      <w:proofErr w:type="spellEnd"/>
      <w:r w:rsidRPr="00601757">
        <w:rPr>
          <w:rFonts w:ascii="Times New Roman" w:hAnsi="Times New Roman"/>
        </w:rPr>
        <w:t>̈</w:t>
      </w:r>
      <w:proofErr w:type="spellStart"/>
      <w:r w:rsidRPr="00601757">
        <w:rPr>
          <w:rFonts w:ascii="Times New Roman" w:hAnsi="Times New Roman"/>
        </w:rPr>
        <w:t>vetelme</w:t>
      </w:r>
      <w:proofErr w:type="spellEnd"/>
      <w:r w:rsidRPr="00601757">
        <w:rPr>
          <w:rFonts w:ascii="Times New Roman" w:hAnsi="Times New Roman"/>
        </w:rPr>
        <w:t>́</w:t>
      </w:r>
      <w:proofErr w:type="spellStart"/>
      <w:r w:rsidRPr="00601757">
        <w:rPr>
          <w:rFonts w:ascii="Times New Roman" w:hAnsi="Times New Roman"/>
        </w:rPr>
        <w:t>nyekről</w:t>
      </w:r>
      <w:proofErr w:type="spellEnd"/>
      <w:r w:rsidRPr="00601757">
        <w:rPr>
          <w:rFonts w:ascii="Times New Roman" w:hAnsi="Times New Roman"/>
        </w:rPr>
        <w:t>,</w:t>
      </w:r>
      <w:r w:rsidRPr="00601757" w:rsidDel="009C443C">
        <w:rPr>
          <w:rFonts w:ascii="Times New Roman" w:hAnsi="Times New Roman"/>
        </w:rPr>
        <w:t xml:space="preserve"> </w:t>
      </w:r>
      <w:r w:rsidRPr="00601757">
        <w:rPr>
          <w:rFonts w:ascii="Times New Roman" w:hAnsi="Times New Roman"/>
        </w:rPr>
        <w:t>vonatkozó kötelezettségekről az alábbiak szerint kérhető tájékoztatás:</w:t>
      </w:r>
    </w:p>
    <w:p w:rsidR="00601757" w:rsidRPr="00601757" w:rsidRDefault="00601757" w:rsidP="00601757">
      <w:pPr>
        <w:tabs>
          <w:tab w:val="left" w:pos="0"/>
        </w:tabs>
        <w:spacing w:after="0" w:line="240" w:lineRule="auto"/>
        <w:jc w:val="both"/>
        <w:rPr>
          <w:rFonts w:ascii="Times New Roman" w:hAnsi="Times New Roman"/>
        </w:rPr>
      </w:pPr>
    </w:p>
    <w:p w:rsidR="00601757" w:rsidRDefault="00601757" w:rsidP="00F24AE9">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Állami Népegészségügyi és Tisztiorvosi Szolgálat (ÁNTSZ)</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1097 Budapest, Gyáli út 2-6.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1437 Budapest, Pf. 839.</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+36-1-476-1100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+36-1-476-1390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5" w:history="1">
        <w:r w:rsidRPr="0095183E">
          <w:rPr>
            <w:rFonts w:ascii="Times New Roman" w:hAnsi="Times New Roman"/>
            <w:color w:val="0000FF"/>
            <w:u w:val="single"/>
          </w:rPr>
          <w:t>www.antsz.hu</w:t>
        </w:r>
      </w:hyperlink>
      <w:r w:rsidRPr="0095183E">
        <w:rPr>
          <w:rFonts w:ascii="Times New Roman" w:hAnsi="Times New Roman"/>
        </w:rPr>
        <w:t xml:space="preserve"> </w:t>
      </w:r>
    </w:p>
    <w:p w:rsidR="0095183E" w:rsidRDefault="0095183E" w:rsidP="00F24AE9">
      <w:pPr>
        <w:tabs>
          <w:tab w:val="left" w:pos="0"/>
        </w:tabs>
        <w:spacing w:after="0" w:line="240" w:lineRule="auto"/>
        <w:jc w:val="both"/>
        <w:rPr>
          <w:rFonts w:ascii="Times New Roman" w:hAnsi="Times New Roman"/>
        </w:rPr>
      </w:pPr>
    </w:p>
    <w:p w:rsidR="00CA14AD" w:rsidRDefault="00CA14AD" w:rsidP="00F24AE9">
      <w:pPr>
        <w:tabs>
          <w:tab w:val="left" w:pos="0"/>
        </w:tabs>
        <w:spacing w:after="0" w:line="240" w:lineRule="auto"/>
        <w:jc w:val="both"/>
        <w:rPr>
          <w:rFonts w:ascii="Times New Roman" w:hAnsi="Times New Roman"/>
        </w:rPr>
      </w:pPr>
    </w:p>
    <w:p w:rsidR="00CA14AD" w:rsidRPr="00F24AE9" w:rsidRDefault="00CA14AD" w:rsidP="00F24AE9">
      <w:pPr>
        <w:tabs>
          <w:tab w:val="left" w:pos="0"/>
        </w:tabs>
        <w:spacing w:after="0" w:line="240" w:lineRule="auto"/>
        <w:jc w:val="both"/>
        <w:rPr>
          <w:rFonts w:ascii="Times New Roman" w:hAnsi="Times New Roman"/>
          <w:b/>
        </w:rPr>
      </w:pPr>
      <w:r w:rsidRPr="00F24AE9">
        <w:rPr>
          <w:rFonts w:ascii="Times New Roman" w:hAnsi="Times New Roman"/>
          <w:b/>
        </w:rPr>
        <w:t>Országos Környezetvédelmi és Természetvédelmi Főfelügyelőség</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Székhely: 1016 Budapest, Mészáros u. 58/a.</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 xml:space="preserve">Postacím: 1539 Budapest, </w:t>
      </w:r>
      <w:proofErr w:type="spellStart"/>
      <w:r>
        <w:rPr>
          <w:rFonts w:ascii="Times New Roman" w:hAnsi="Times New Roman"/>
        </w:rPr>
        <w:t>Pf</w:t>
      </w:r>
      <w:proofErr w:type="spellEnd"/>
      <w:r>
        <w:rPr>
          <w:rFonts w:ascii="Times New Roman" w:hAnsi="Times New Roman"/>
        </w:rPr>
        <w:t>: 675</w:t>
      </w:r>
    </w:p>
    <w:p w:rsidR="00CA14AD" w:rsidRDefault="00CA14AD" w:rsidP="00F24AE9">
      <w:pPr>
        <w:tabs>
          <w:tab w:val="left" w:pos="0"/>
        </w:tabs>
        <w:spacing w:after="0" w:line="240" w:lineRule="auto"/>
        <w:jc w:val="both"/>
        <w:rPr>
          <w:rFonts w:ascii="Times New Roman" w:hAnsi="Times New Roman"/>
        </w:rPr>
      </w:pPr>
      <w:r>
        <w:rPr>
          <w:rFonts w:ascii="Times New Roman" w:hAnsi="Times New Roman"/>
        </w:rPr>
        <w:t>Telefon: +36 1 224 9100</w:t>
      </w:r>
    </w:p>
    <w:p w:rsidR="00CA14AD" w:rsidRDefault="00CA14AD" w:rsidP="00CA14AD">
      <w:pPr>
        <w:tabs>
          <w:tab w:val="left" w:pos="0"/>
        </w:tabs>
        <w:spacing w:after="0" w:line="240" w:lineRule="auto"/>
        <w:jc w:val="both"/>
        <w:rPr>
          <w:rFonts w:ascii="Times New Roman" w:hAnsi="Times New Roman"/>
        </w:rPr>
      </w:pPr>
      <w:r>
        <w:rPr>
          <w:rFonts w:ascii="Times New Roman" w:hAnsi="Times New Roman"/>
        </w:rPr>
        <w:t>Honlap</w:t>
      </w:r>
      <w:r w:rsidRPr="00601757">
        <w:rPr>
          <w:rFonts w:ascii="Times New Roman" w:hAnsi="Times New Roman"/>
        </w:rPr>
        <w:t xml:space="preserve">: </w:t>
      </w:r>
      <w:hyperlink r:id="rId16" w:history="1">
        <w:r w:rsidR="0095183E" w:rsidRPr="00A33D16">
          <w:rPr>
            <w:rStyle w:val="Hiperhivatkozs"/>
            <w:rFonts w:ascii="Times New Roman" w:hAnsi="Times New Roman"/>
          </w:rPr>
          <w:t>www.orszagoszoldhatosag.gov.hu</w:t>
        </w:r>
      </w:hyperlink>
    </w:p>
    <w:p w:rsidR="0095183E" w:rsidRDefault="0095183E" w:rsidP="00CA14AD">
      <w:pPr>
        <w:tabs>
          <w:tab w:val="left" w:pos="0"/>
        </w:tabs>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Nemzetgazdasági Minisztérium Munkafelügyeleti Főosztály</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1086 Budapest, Szeszgyár u.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+36-1- 299-9090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+36-1- 299-9093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7" w:history="1">
        <w:r w:rsidRPr="0095183E">
          <w:rPr>
            <w:rFonts w:ascii="Times New Roman" w:hAnsi="Times New Roman"/>
            <w:color w:val="0000FF"/>
            <w:u w:val="single"/>
          </w:rPr>
          <w:t>www.ommf.gov.hu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Magyar Bányászati és Földtani Hivatal</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1145 Budapest, </w:t>
      </w:r>
      <w:proofErr w:type="spellStart"/>
      <w:r w:rsidRPr="0095183E">
        <w:rPr>
          <w:rFonts w:ascii="Times New Roman" w:hAnsi="Times New Roman"/>
        </w:rPr>
        <w:t>Columbus</w:t>
      </w:r>
      <w:proofErr w:type="spellEnd"/>
      <w:r w:rsidRPr="0095183E">
        <w:rPr>
          <w:rFonts w:ascii="Times New Roman" w:hAnsi="Times New Roman"/>
        </w:rPr>
        <w:t xml:space="preserve"> u. 17-23.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Levelezési cím: 1590 Budapest, Pf. 95.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 +36-1-301-2900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+36-1-301-2903</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18" w:history="1">
        <w:r w:rsidRPr="0095183E">
          <w:rPr>
            <w:rFonts w:ascii="Times New Roman" w:hAnsi="Times New Roman"/>
            <w:color w:val="0000FF"/>
            <w:u w:val="single"/>
          </w:rPr>
          <w:t>hivatal@mbfh.hu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19" w:history="1">
        <w:r w:rsidRPr="0095183E">
          <w:rPr>
            <w:rFonts w:ascii="Times New Roman" w:hAnsi="Times New Roman"/>
            <w:color w:val="0000FF"/>
            <w:u w:val="single"/>
          </w:rPr>
          <w:t>www.mbfh.hu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lastRenderedPageBreak/>
        <w:t>Nemzetgazdasági Minisztérium</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Székhely: 1051 Budapest, József nádor tér 4.</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Telefonszám:06-1-795-1400</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Telefax: 06-1-795-0716</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E-mail: </w:t>
      </w:r>
      <w:hyperlink r:id="rId20" w:history="1">
        <w:r w:rsidRPr="0095183E">
          <w:rPr>
            <w:rFonts w:ascii="Times New Roman" w:hAnsi="Times New Roman"/>
            <w:color w:val="0000FF"/>
            <w:u w:val="single"/>
          </w:rPr>
          <w:t>ugyfelszolgalat@ngm.gov.hu</w:t>
        </w:r>
      </w:hyperlink>
      <w:r w:rsidRPr="0095183E">
        <w:rPr>
          <w:rFonts w:ascii="Times New Roman" w:hAnsi="Times New Roman"/>
        </w:rPr>
        <w:t xml:space="preserve"> </w:t>
      </w:r>
    </w:p>
    <w:p w:rsidR="0095183E" w:rsidRPr="0095183E" w:rsidRDefault="0095183E" w:rsidP="0095183E">
      <w:pPr>
        <w:spacing w:after="0" w:line="240" w:lineRule="auto"/>
        <w:jc w:val="both"/>
        <w:rPr>
          <w:rFonts w:ascii="Times New Roman" w:hAnsi="Times New Roman"/>
        </w:rPr>
      </w:pPr>
    </w:p>
    <w:p w:rsidR="0095183E" w:rsidRPr="0095183E" w:rsidRDefault="0095183E" w:rsidP="0095183E">
      <w:pPr>
        <w:spacing w:after="0" w:line="240" w:lineRule="auto"/>
        <w:jc w:val="both"/>
        <w:rPr>
          <w:rFonts w:ascii="Times New Roman" w:hAnsi="Times New Roman"/>
          <w:b/>
          <w:bCs/>
        </w:rPr>
      </w:pPr>
      <w:r w:rsidRPr="0095183E">
        <w:rPr>
          <w:rFonts w:ascii="Times New Roman" w:hAnsi="Times New Roman"/>
          <w:b/>
          <w:bCs/>
        </w:rPr>
        <w:t>Nemzeti Foglalkoztatási Szolgálat</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Székhely: 1089 Budapest, Kálvária tér 7.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Levelezési cím: 1476 Budapest, Pf. 75.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Tel.: +36-1-303-9300 </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Fax: +36-1-210-4255</w:t>
      </w:r>
    </w:p>
    <w:p w:rsidR="0095183E" w:rsidRPr="0095183E" w:rsidRDefault="0095183E" w:rsidP="0095183E">
      <w:pPr>
        <w:spacing w:after="0" w:line="240" w:lineRule="auto"/>
        <w:jc w:val="both"/>
        <w:rPr>
          <w:rFonts w:ascii="Times New Roman" w:hAnsi="Times New Roman"/>
        </w:rPr>
      </w:pPr>
      <w:r w:rsidRPr="0095183E">
        <w:rPr>
          <w:rFonts w:ascii="Times New Roman" w:hAnsi="Times New Roman"/>
        </w:rPr>
        <w:t xml:space="preserve">Honlap: </w:t>
      </w:r>
      <w:hyperlink r:id="rId21" w:history="1">
        <w:r w:rsidRPr="0095183E">
          <w:rPr>
            <w:rFonts w:ascii="Times New Roman" w:hAnsi="Times New Roman"/>
            <w:color w:val="0000FF"/>
            <w:u w:val="single"/>
          </w:rPr>
          <w:t>www.munka.hu</w:t>
        </w:r>
      </w:hyperlink>
      <w:r w:rsidRPr="0095183E">
        <w:rPr>
          <w:rFonts w:ascii="Times New Roman" w:hAnsi="Times New Roman"/>
        </w:rPr>
        <w:t xml:space="preserve"> </w:t>
      </w:r>
    </w:p>
    <w:p w:rsidR="0095183E" w:rsidRPr="00601757" w:rsidRDefault="0095183E" w:rsidP="00CA14AD">
      <w:pPr>
        <w:tabs>
          <w:tab w:val="left" w:pos="0"/>
        </w:tabs>
        <w:spacing w:after="0" w:line="240" w:lineRule="auto"/>
        <w:jc w:val="both"/>
        <w:rPr>
          <w:rFonts w:ascii="Times New Roman" w:hAnsi="Times New Roman"/>
        </w:rPr>
      </w:pPr>
    </w:p>
    <w:p w:rsidR="0095183E" w:rsidRDefault="0095183E" w:rsidP="0095183E">
      <w:pPr>
        <w:tabs>
          <w:tab w:val="left" w:pos="0"/>
        </w:tabs>
        <w:spacing w:after="120"/>
        <w:jc w:val="both"/>
        <w:rPr>
          <w:rFonts w:ascii="Times New Roman" w:hAnsi="Times New Roman"/>
        </w:rPr>
      </w:pPr>
      <w:r w:rsidRPr="00601757">
        <w:rPr>
          <w:rFonts w:ascii="Times New Roman" w:hAnsi="Times New Roman"/>
        </w:rPr>
        <w:t>A tájékoztatással és tanácsadással kapcsolatos feladatok ellátása 2012. január 19-től az alábbiak szerint működik:</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95183E" w:rsidRPr="00601757" w:rsidRDefault="0095183E" w:rsidP="0095183E">
      <w:pPr>
        <w:tabs>
          <w:tab w:val="left" w:pos="0"/>
        </w:tabs>
        <w:spacing w:after="120"/>
        <w:jc w:val="both"/>
        <w:rPr>
          <w:rFonts w:ascii="Times New Roman" w:hAnsi="Times New Roman"/>
        </w:rPr>
      </w:pPr>
      <w:r w:rsidRPr="00601757">
        <w:rPr>
          <w:rFonts w:ascii="Times New Roman" w:hAnsi="Times New Roman"/>
        </w:rPr>
        <w:t>A Nemzeti Munkaügyi Hivatal Munkavédelmi és Munkaügyi Igazgatósága továbbra is működteti központi munkavédelmi információs rendszerét, az ingyenesen hívható zöld számon:</w:t>
      </w:r>
    </w:p>
    <w:p w:rsidR="0095183E" w:rsidRPr="00601757" w:rsidRDefault="0095183E" w:rsidP="0095183E">
      <w:pPr>
        <w:tabs>
          <w:tab w:val="left" w:pos="0"/>
        </w:tabs>
        <w:spacing w:after="120"/>
        <w:jc w:val="both"/>
        <w:rPr>
          <w:rFonts w:ascii="Times New Roman" w:hAnsi="Times New Roman"/>
        </w:rPr>
      </w:pP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b/>
        </w:rPr>
        <w:t>Munkavédelmi Információs Szolgálat</w:t>
      </w:r>
      <w:r w:rsidRPr="00601757">
        <w:rPr>
          <w:rFonts w:ascii="Times New Roman" w:hAnsi="Times New Roman"/>
        </w:rPr>
        <w:t xml:space="preserve"> (MISZ) elérhetőségek</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Tel.: 06-80/204-292</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és információs elektronikus postacímén:</w:t>
      </w:r>
    </w:p>
    <w:p w:rsidR="0095183E" w:rsidRPr="00601757" w:rsidRDefault="0095183E" w:rsidP="0095183E">
      <w:pPr>
        <w:tabs>
          <w:tab w:val="left" w:pos="0"/>
        </w:tabs>
        <w:spacing w:after="0" w:line="240" w:lineRule="auto"/>
        <w:jc w:val="both"/>
        <w:rPr>
          <w:rFonts w:ascii="Times New Roman" w:hAnsi="Times New Roman"/>
        </w:rPr>
      </w:pPr>
      <w:r w:rsidRPr="00601757">
        <w:rPr>
          <w:rFonts w:ascii="Times New Roman" w:hAnsi="Times New Roman"/>
        </w:rPr>
        <w:t>E-mail: munkaved-info@ommf.gov.hu</w:t>
      </w:r>
    </w:p>
    <w:p w:rsidR="00CA14AD" w:rsidRDefault="00CA14AD" w:rsidP="004D54F7">
      <w:pPr>
        <w:tabs>
          <w:tab w:val="left" w:pos="0"/>
        </w:tabs>
        <w:spacing w:after="120"/>
        <w:jc w:val="both"/>
        <w:rPr>
          <w:rFonts w:ascii="Times New Roman" w:hAnsi="Times New Roman"/>
        </w:rPr>
      </w:pPr>
    </w:p>
    <w:p w:rsidR="008A2711" w:rsidRDefault="008A2711" w:rsidP="00205C85">
      <w:pPr>
        <w:pStyle w:val="Cmsor3"/>
      </w:pPr>
      <w:bookmarkStart w:id="32" w:name="_Toc475694612"/>
      <w:r>
        <w:t>12. További információk</w:t>
      </w:r>
      <w:bookmarkEnd w:id="32"/>
    </w:p>
    <w:p w:rsidR="006C55F7" w:rsidRDefault="006C55F7" w:rsidP="006C55F7">
      <w:pPr>
        <w:jc w:val="both"/>
        <w:rPr>
          <w:rFonts w:ascii="Times New Roman" w:hAnsi="Times New Roman"/>
          <w:color w:val="0000FF"/>
          <w:u w:val="single"/>
          <w:lang w:eastAsia="en-GB"/>
        </w:rPr>
      </w:pPr>
      <w:r w:rsidRPr="006C55F7">
        <w:rPr>
          <w:rFonts w:ascii="Times New Roman" w:hAnsi="Times New Roman"/>
          <w:color w:val="000000"/>
          <w:lang w:eastAsia="en-GB"/>
        </w:rPr>
        <w:t xml:space="preserve">Ajánlatkérő tájékoztatja részvételre jelentkezőket, hogy a MÁV-START </w:t>
      </w:r>
      <w:proofErr w:type="spellStart"/>
      <w:r w:rsidRPr="006C55F7">
        <w:rPr>
          <w:rFonts w:ascii="Times New Roman" w:hAnsi="Times New Roman"/>
          <w:color w:val="000000"/>
          <w:lang w:eastAsia="en-GB"/>
        </w:rPr>
        <w:t>Zrt-től</w:t>
      </w:r>
      <w:proofErr w:type="spellEnd"/>
      <w:r w:rsidRPr="006C55F7">
        <w:rPr>
          <w:rFonts w:ascii="Times New Roman" w:hAnsi="Times New Roman"/>
          <w:color w:val="000000"/>
          <w:lang w:eastAsia="en-GB"/>
        </w:rPr>
        <w:t xml:space="preserve"> származó referencia igénylése esetén az alábbi központi elérhetőséghez fordulhatnak: </w:t>
      </w:r>
      <w:hyperlink r:id="rId22" w:history="1">
        <w:r w:rsidRPr="006C55F7">
          <w:rPr>
            <w:rFonts w:ascii="Times New Roman" w:hAnsi="Times New Roman"/>
            <w:color w:val="0000FF"/>
            <w:u w:val="single"/>
            <w:lang w:eastAsia="en-GB"/>
          </w:rPr>
          <w:t>referenciakeres@mav-start.hu</w:t>
        </w:r>
      </w:hyperlink>
      <w:r w:rsidR="00B47502">
        <w:rPr>
          <w:rFonts w:ascii="Times New Roman" w:hAnsi="Times New Roman"/>
          <w:color w:val="0000FF"/>
          <w:u w:val="single"/>
          <w:lang w:eastAsia="en-GB"/>
        </w:rPr>
        <w:t>.</w:t>
      </w:r>
    </w:p>
    <w:p w:rsidR="008E7E37" w:rsidRPr="00E266F5" w:rsidRDefault="008E7E37" w:rsidP="008E7E37">
      <w:pPr>
        <w:jc w:val="both"/>
        <w:rPr>
          <w:rFonts w:ascii="Times New Roman" w:hAnsi="Times New Roman"/>
        </w:rPr>
      </w:pPr>
      <w:r w:rsidRPr="00E266F5">
        <w:rPr>
          <w:rFonts w:ascii="Times New Roman" w:hAnsi="Times New Roman"/>
        </w:rPr>
        <w:t xml:space="preserve">A gazdasági szereplők a MÁV-START Zrt. részére teljesített </w:t>
      </w:r>
      <w:proofErr w:type="spellStart"/>
      <w:r w:rsidRPr="00E266F5">
        <w:rPr>
          <w:rFonts w:ascii="Times New Roman" w:hAnsi="Times New Roman"/>
        </w:rPr>
        <w:t>referenciá</w:t>
      </w:r>
      <w:proofErr w:type="spellEnd"/>
      <w:r w:rsidRPr="00E266F5">
        <w:rPr>
          <w:rFonts w:ascii="Times New Roman" w:hAnsi="Times New Roman"/>
        </w:rPr>
        <w:t>(k)</w:t>
      </w:r>
      <w:proofErr w:type="spellStart"/>
      <w:r w:rsidRPr="00E266F5">
        <w:rPr>
          <w:rFonts w:ascii="Times New Roman" w:hAnsi="Times New Roman"/>
        </w:rPr>
        <w:t>ról</w:t>
      </w:r>
      <w:proofErr w:type="spellEnd"/>
      <w:r w:rsidRPr="00E266F5">
        <w:rPr>
          <w:rFonts w:ascii="Times New Roman" w:hAnsi="Times New Roman"/>
        </w:rPr>
        <w:t xml:space="preserve"> referenciagazolást a Közbeszerzési Dokumentumokkal együtt közzétett – az igazolni kért referencia szerinti szerződés főbb tartalmazó – </w:t>
      </w:r>
      <w:r w:rsidRPr="00E266F5">
        <w:rPr>
          <w:rFonts w:ascii="Times New Roman" w:hAnsi="Times New Roman"/>
          <w:b/>
          <w:u w:val="single"/>
        </w:rPr>
        <w:t>„Referenciaigazolást igénylő adatlap” kitöltésével</w:t>
      </w:r>
      <w:r w:rsidRPr="00E266F5">
        <w:rPr>
          <w:rFonts w:ascii="Times New Roman" w:hAnsi="Times New Roman"/>
        </w:rPr>
        <w:t xml:space="preserve"> és a fent megjelölt központi elérhetőségre történő megküldésével igényelhetnek.</w:t>
      </w:r>
    </w:p>
    <w:p w:rsidR="008E7E37" w:rsidRPr="00E266F5" w:rsidRDefault="008E7E37" w:rsidP="008E7E37">
      <w:pPr>
        <w:jc w:val="both"/>
        <w:rPr>
          <w:rFonts w:ascii="Times New Roman" w:hAnsi="Times New Roman"/>
        </w:rPr>
      </w:pPr>
      <w:r w:rsidRPr="00E266F5">
        <w:rPr>
          <w:rFonts w:ascii="Times New Roman" w:hAnsi="Times New Roman"/>
          <w:b/>
          <w:u w:val="single"/>
        </w:rPr>
        <w:t>Ajánlatkérő felhívja a figyelmet, hogy a referenciagazolást csak a hiánytalanul kitöltött „Referenciaigazolást igénylő adatlap” alapján van lehetősége kiállítani</w:t>
      </w:r>
      <w:r w:rsidRPr="00E266F5">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rsidR="00650DC5" w:rsidRPr="00D77AE7" w:rsidRDefault="00650DC5" w:rsidP="00650DC5">
      <w:pPr>
        <w:jc w:val="both"/>
        <w:rPr>
          <w:rFonts w:ascii="Times New Roman" w:eastAsiaTheme="minorHAnsi" w:hAnsi="Times New Roman"/>
          <w:lang w:eastAsia="hu-HU"/>
        </w:rPr>
      </w:pPr>
      <w:r w:rsidRPr="00D77AE7">
        <w:rPr>
          <w:rFonts w:ascii="Times New Roman" w:eastAsiaTheme="minorHAnsi" w:hAnsi="Times New Roman"/>
          <w:lang w:eastAsia="hu-HU"/>
        </w:rPr>
        <w:t xml:space="preserve">Ajánlatkérő felhívja a figyelmet a 321/2015. (X.30) Korm. rendelet 22. § (4) bekezdésében foglaltakra, mely szerint a szerződést kötő másik félnek az igazolást a szerződés tartalma alapján 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w:t>
      </w:r>
      <w:r w:rsidRPr="00D77AE7">
        <w:rPr>
          <w:rFonts w:ascii="Times New Roman" w:eastAsiaTheme="minorHAnsi" w:hAnsi="Times New Roman"/>
          <w:lang w:eastAsia="hu-HU"/>
        </w:rPr>
        <w:lastRenderedPageBreak/>
        <w:t xml:space="preserve">részteljesítése alapján kiállított referenciaigazolás esetében ezen alcím alkalmazásában teljesítés alatt a részteljesítést, a teljesítés ideje alatt a részteljesítés idejét (kezdő és befejező időpontját) kell érteni. A </w:t>
      </w:r>
      <w:r>
        <w:rPr>
          <w:rFonts w:ascii="Times New Roman" w:eastAsiaTheme="minorHAnsi" w:hAnsi="Times New Roman"/>
          <w:lang w:eastAsia="hu-HU"/>
        </w:rPr>
        <w:t xml:space="preserve">hivatkozott kormányrendelet </w:t>
      </w:r>
      <w:r w:rsidRPr="00D77AE7">
        <w:rPr>
          <w:rFonts w:ascii="Times New Roman" w:eastAsiaTheme="minorHAnsi" w:hAnsi="Times New Roman"/>
          <w:lang w:eastAsia="hu-HU"/>
        </w:rPr>
        <w:t xml:space="preserve">(2) és (3) bekezdés szerinti adatokat </w:t>
      </w:r>
      <w:r w:rsidRPr="00D77AE7">
        <w:rPr>
          <w:rFonts w:ascii="Times New Roman" w:eastAsiaTheme="minorHAnsi" w:hAnsi="Times New Roman"/>
          <w:u w:val="single"/>
          <w:lang w:eastAsia="hu-HU"/>
        </w:rPr>
        <w:t>a szerződés részteljesítése alapján kiállított igazolásban a részteljesítés vonatkozásában kell megadni olyan módon, hogy az ajánlatkérő tájékoztató jelleggel feltünteti a részteljesítéssel érintett szerződés teljes tárgyának megjelölését is.</w:t>
      </w:r>
    </w:p>
    <w:p w:rsidR="008E7E37" w:rsidRPr="006C55F7" w:rsidRDefault="008E7E37" w:rsidP="006C55F7">
      <w:pPr>
        <w:jc w:val="both"/>
        <w:rPr>
          <w:rFonts w:ascii="Times New Roman" w:hAnsi="Times New Roman"/>
          <w:color w:val="000000"/>
          <w:lang w:eastAsia="en-GB"/>
        </w:rPr>
      </w:pPr>
    </w:p>
    <w:p w:rsidR="00336336" w:rsidRDefault="00336336" w:rsidP="00B47502">
      <w:pPr>
        <w:pStyle w:val="Cmsor1"/>
        <w:spacing w:line="240" w:lineRule="auto"/>
        <w:ind w:left="360"/>
        <w:jc w:val="both"/>
        <w:rPr>
          <w:highlight w:val="cyan"/>
        </w:rPr>
      </w:pPr>
      <w:r w:rsidRPr="001952C3">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3" w:name="_Toc475694613"/>
      <w:r w:rsidRPr="004D54F7">
        <w:t>II. Műszaki leírás</w:t>
      </w:r>
      <w:bookmarkEnd w:id="33"/>
    </w:p>
    <w:p w:rsidR="00881258" w:rsidRDefault="00881258" w:rsidP="00881258"/>
    <w:p w:rsidR="00881258" w:rsidRDefault="00881258" w:rsidP="00881258"/>
    <w:p w:rsidR="00881258" w:rsidRPr="00881258" w:rsidRDefault="00881258" w:rsidP="00881258"/>
    <w:p w:rsidR="00881258" w:rsidRPr="0074316B" w:rsidRDefault="009A1467" w:rsidP="0074316B">
      <w:pPr>
        <w:jc w:val="center"/>
        <w:rPr>
          <w:i/>
        </w:rPr>
      </w:pPr>
      <w:r w:rsidRPr="0074316B">
        <w:rPr>
          <w:i/>
        </w:rPr>
        <w:t>A műszaki leírás és árazatlan költségvetés külön fájlként került csatolásra</w:t>
      </w:r>
    </w:p>
    <w:p w:rsidR="00881258" w:rsidRDefault="00881258" w:rsidP="00881258"/>
    <w:p w:rsidR="00881258" w:rsidRDefault="00881258" w:rsidP="00881258">
      <w:r>
        <w:t>…………………………………</w:t>
      </w:r>
    </w:p>
    <w:p w:rsidR="00881258" w:rsidRDefault="00881258" w:rsidP="00881258"/>
    <w:p w:rsidR="00881258" w:rsidRPr="00881258" w:rsidRDefault="00881258" w:rsidP="00881258"/>
    <w:p w:rsidR="00336336" w:rsidRDefault="00336336" w:rsidP="0009161E">
      <w:pPr>
        <w:pStyle w:val="Cmsor1"/>
      </w:pPr>
      <w:r>
        <w:br w:type="page"/>
      </w:r>
      <w:bookmarkStart w:id="34" w:name="_Toc475694614"/>
      <w:r w:rsidRPr="004D54F7">
        <w:lastRenderedPageBreak/>
        <w:t>III. Szerződéstervezet</w:t>
      </w:r>
      <w:bookmarkEnd w:id="34"/>
    </w:p>
    <w:p w:rsidR="00336336" w:rsidRPr="004D54F7" w:rsidRDefault="00336336" w:rsidP="004D54F7">
      <w:pPr>
        <w:pStyle w:val="Cmsor1"/>
        <w:rPr>
          <w:iCs/>
        </w:rPr>
      </w:pPr>
      <w:r>
        <w:br w:type="page"/>
      </w:r>
      <w:bookmarkStart w:id="35" w:name="_Toc475694615"/>
      <w:r w:rsidR="00CA5578">
        <w:lastRenderedPageBreak/>
        <w:t>I</w:t>
      </w:r>
      <w:r w:rsidRPr="004D54F7">
        <w:t>V. Igazolások- és nyilatkozatok jegyzéke</w:t>
      </w:r>
      <w:bookmarkEnd w:id="35"/>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1D30D1" w:rsidRPr="00EB58D2" w:rsidTr="008A2711">
        <w:trPr>
          <w:tblHeader/>
          <w:jc w:val="center"/>
        </w:trPr>
        <w:tc>
          <w:tcPr>
            <w:tcW w:w="8931" w:type="dxa"/>
            <w:gridSpan w:val="2"/>
          </w:tcPr>
          <w:p w:rsidR="001D30D1" w:rsidRPr="00A87629" w:rsidRDefault="001D30D1" w:rsidP="001D30D1">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733284" w:rsidRDefault="00733284" w:rsidP="00A51149">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733284" w:rsidRDefault="00733284" w:rsidP="00A51149">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733284" w:rsidRPr="00C71FA0" w:rsidRDefault="00733284" w:rsidP="00A51149">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0023066D" w:rsidRPr="00C71FA0">
              <w:rPr>
                <w:sz w:val="22"/>
                <w:szCs w:val="22"/>
              </w:rPr>
              <w:t>-b</w:t>
            </w:r>
            <w:proofErr w:type="spellEnd"/>
            <w:r w:rsidR="0023066D" w:rsidRPr="00C71FA0">
              <w:rPr>
                <w:sz w:val="22"/>
                <w:szCs w:val="22"/>
              </w:rPr>
              <w:t>)</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9A1467">
            <w:pPr>
              <w:keepNext/>
              <w:keepLines/>
              <w:spacing w:after="0" w:line="240" w:lineRule="auto"/>
              <w:jc w:val="both"/>
              <w:rPr>
                <w:rFonts w:ascii="Times New Roman" w:hAnsi="Times New Roman"/>
              </w:rPr>
            </w:pPr>
            <w:r w:rsidRPr="001B2EB8">
              <w:rPr>
                <w:rFonts w:ascii="Times New Roman" w:eastAsia="Times New Roman" w:hAnsi="Times New Roman"/>
                <w:lang w:eastAsia="hu-HU"/>
              </w:rPr>
              <w:t>Amennyiben részvételre jelentkező a 321/2015</w:t>
            </w:r>
            <w:r w:rsidRPr="009A1467">
              <w:rPr>
                <w:rFonts w:ascii="Times New Roman" w:eastAsia="Times New Roman" w:hAnsi="Times New Roman"/>
                <w:lang w:eastAsia="hu-HU"/>
              </w:rPr>
              <w:t>. (X.30.) 21. § (</w:t>
            </w:r>
            <w:r w:rsidR="009A1467" w:rsidRPr="009A1467">
              <w:rPr>
                <w:rFonts w:ascii="Times New Roman" w:eastAsia="Times New Roman" w:hAnsi="Times New Roman"/>
                <w:lang w:eastAsia="hu-HU"/>
              </w:rPr>
              <w:t>2</w:t>
            </w:r>
            <w:r w:rsidRPr="009A1467">
              <w:rPr>
                <w:rFonts w:ascii="Times New Roman" w:eastAsia="Times New Roman" w:hAnsi="Times New Roman"/>
                <w:lang w:eastAsia="hu-HU"/>
              </w:rPr>
              <w:t xml:space="preserve">) bekezdés a) pontja szerinti alkalmassági feltételek bármelyikének igazolása esetén </w:t>
            </w:r>
            <w:proofErr w:type="spellStart"/>
            <w:r w:rsidRPr="009A1467">
              <w:rPr>
                <w:rFonts w:ascii="Times New Roman" w:eastAsia="Times New Roman" w:hAnsi="Times New Roman"/>
                <w:lang w:eastAsia="hu-HU"/>
              </w:rPr>
              <w:t>ba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rmely</w:t>
            </w:r>
            <w:proofErr w:type="spellEnd"/>
            <w:r w:rsidRPr="009A1467">
              <w:rPr>
                <w:rFonts w:ascii="Times New Roman" w:eastAsia="Times New Roman" w:hAnsi="Times New Roman"/>
                <w:lang w:eastAsia="hu-HU"/>
              </w:rPr>
              <w:t xml:space="preserve"> más szervezet vagy szemé</w:t>
            </w:r>
            <w:proofErr w:type="spellStart"/>
            <w:r w:rsidRPr="009A1467">
              <w:rPr>
                <w:rFonts w:ascii="Times New Roman" w:eastAsia="Times New Roman" w:hAnsi="Times New Roman"/>
                <w:lang w:eastAsia="hu-HU"/>
              </w:rPr>
              <w:t>ly</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kapacita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ra</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ta</w:t>
            </w:r>
            <w:proofErr w:type="spellEnd"/>
            <w:r w:rsidRPr="009A1467">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9A1467">
              <w:rPr>
                <w:rFonts w:ascii="Times New Roman" w:eastAsia="Times New Roman" w:hAnsi="Times New Roman"/>
                <w:lang w:eastAsia="hu-HU"/>
              </w:rPr>
              <w:t>kapacita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sait</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rendelkeze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sre</w:t>
            </w:r>
            <w:proofErr w:type="spellEnd"/>
            <w:r w:rsidRPr="009A1467">
              <w:rPr>
                <w:rFonts w:ascii="Times New Roman" w:eastAsia="Times New Roman" w:hAnsi="Times New Roman"/>
                <w:lang w:eastAsia="hu-HU"/>
              </w:rPr>
              <w:t xml:space="preserve"> bocsá</w:t>
            </w:r>
            <w:proofErr w:type="spellStart"/>
            <w:r w:rsidRPr="009A1467">
              <w:rPr>
                <w:rFonts w:ascii="Times New Roman" w:eastAsia="Times New Roman" w:hAnsi="Times New Roman"/>
                <w:lang w:eastAsia="hu-HU"/>
              </w:rPr>
              <w:t>to</w:t>
            </w:r>
            <w:proofErr w:type="spellEnd"/>
            <w:r w:rsidRPr="009A1467">
              <w:rPr>
                <w:rFonts w:ascii="Times New Roman" w:eastAsia="Times New Roman" w:hAnsi="Times New Roman"/>
                <w:lang w:eastAsia="hu-HU"/>
              </w:rPr>
              <w:t xml:space="preserve">́ szervezet olyan </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̋dé</w:t>
            </w:r>
            <w:proofErr w:type="spellStart"/>
            <w:r w:rsidRPr="009A1467">
              <w:rPr>
                <w:rFonts w:ascii="Times New Roman" w:eastAsia="Times New Roman" w:hAnsi="Times New Roman"/>
                <w:lang w:eastAsia="hu-HU"/>
              </w:rPr>
              <w:t>ses</w:t>
            </w:r>
            <w:proofErr w:type="spellEnd"/>
            <w:r w:rsidRPr="009A1467">
              <w:rPr>
                <w:rFonts w:ascii="Times New Roman" w:eastAsia="Times New Roman" w:hAnsi="Times New Roman"/>
                <w:lang w:eastAsia="hu-HU"/>
              </w:rPr>
              <w:t xml:space="preserve"> vagy </w:t>
            </w:r>
            <w:proofErr w:type="spellStart"/>
            <w:r w:rsidRPr="009A1467">
              <w:rPr>
                <w:rFonts w:ascii="Times New Roman" w:eastAsia="Times New Roman" w:hAnsi="Times New Roman"/>
                <w:lang w:eastAsia="hu-HU"/>
              </w:rPr>
              <w:t>elo</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̋dé</w:t>
            </w:r>
            <w:proofErr w:type="spellStart"/>
            <w:r w:rsidRPr="009A1467">
              <w:rPr>
                <w:rFonts w:ascii="Times New Roman" w:eastAsia="Times New Roman" w:hAnsi="Times New Roman"/>
                <w:lang w:eastAsia="hu-HU"/>
              </w:rPr>
              <w:t>sben</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va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llalt</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ko</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telezettse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gva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llala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sa</w:t>
            </w:r>
            <w:proofErr w:type="spellEnd"/>
            <w:r w:rsidRPr="009A1467">
              <w:rPr>
                <w:rFonts w:ascii="Times New Roman" w:eastAsia="Times New Roman" w:hAnsi="Times New Roman"/>
                <w:lang w:eastAsia="hu-HU"/>
              </w:rPr>
              <w:t xml:space="preserve">́t </w:t>
            </w:r>
            <w:proofErr w:type="spellStart"/>
            <w:r w:rsidRPr="009A1467">
              <w:rPr>
                <w:rFonts w:ascii="Times New Roman" w:eastAsia="Times New Roman" w:hAnsi="Times New Roman"/>
                <w:lang w:eastAsia="hu-HU"/>
              </w:rPr>
              <w:t>tartalmazo</w:t>
            </w:r>
            <w:proofErr w:type="spellEnd"/>
            <w:r w:rsidRPr="009A1467">
              <w:rPr>
                <w:rFonts w:ascii="Times New Roman" w:eastAsia="Times New Roman" w:hAnsi="Times New Roman"/>
                <w:lang w:eastAsia="hu-HU"/>
              </w:rPr>
              <w:t xml:space="preserve">́ okiratot, amely </w:t>
            </w:r>
            <w:proofErr w:type="spellStart"/>
            <w:r w:rsidRPr="009A1467">
              <w:rPr>
                <w:rFonts w:ascii="Times New Roman" w:eastAsia="Times New Roman" w:hAnsi="Times New Roman"/>
                <w:lang w:eastAsia="hu-HU"/>
              </w:rPr>
              <w:t>ala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ta</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masztja</w:t>
            </w:r>
            <w:proofErr w:type="spellEnd"/>
            <w:r w:rsidRPr="009A1467">
              <w:rPr>
                <w:rFonts w:ascii="Times New Roman" w:eastAsia="Times New Roman" w:hAnsi="Times New Roman"/>
                <w:lang w:eastAsia="hu-HU"/>
              </w:rPr>
              <w:t xml:space="preserve">, hogy a </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 xml:space="preserve">̋dés </w:t>
            </w:r>
            <w:proofErr w:type="spellStart"/>
            <w:r w:rsidRPr="009A1467">
              <w:rPr>
                <w:rFonts w:ascii="Times New Roman" w:eastAsia="Times New Roman" w:hAnsi="Times New Roman"/>
                <w:lang w:eastAsia="hu-HU"/>
              </w:rPr>
              <w:t>teljesi</w:t>
            </w:r>
            <w:proofErr w:type="spellEnd"/>
            <w:r w:rsidRPr="009A1467">
              <w:rPr>
                <w:rFonts w:ascii="Times New Roman" w:eastAsia="Times New Roman" w:hAnsi="Times New Roman"/>
                <w:lang w:eastAsia="hu-HU"/>
              </w:rPr>
              <w:t>́tésé</w:t>
            </w:r>
            <w:proofErr w:type="spellStart"/>
            <w:r w:rsidRPr="009A1467">
              <w:rPr>
                <w:rFonts w:ascii="Times New Roman" w:eastAsia="Times New Roman" w:hAnsi="Times New Roman"/>
                <w:lang w:eastAsia="hu-HU"/>
              </w:rPr>
              <w:t>hez</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szu</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kse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ges</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ero</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forra</w:t>
            </w:r>
            <w:proofErr w:type="spellEnd"/>
            <w:r w:rsidRPr="009A1467">
              <w:rPr>
                <w:rFonts w:ascii="Times New Roman" w:eastAsia="Times New Roman" w:hAnsi="Times New Roman"/>
                <w:lang w:eastAsia="hu-HU"/>
              </w:rPr>
              <w:t xml:space="preserve">́sok </w:t>
            </w:r>
            <w:proofErr w:type="spellStart"/>
            <w:r w:rsidRPr="009A1467">
              <w:rPr>
                <w:rFonts w:ascii="Times New Roman" w:eastAsia="Times New Roman" w:hAnsi="Times New Roman"/>
                <w:lang w:eastAsia="hu-HU"/>
              </w:rPr>
              <w:t>rendelkeze</w:t>
            </w:r>
            <w:proofErr w:type="spellEnd"/>
            <w:r w:rsidRPr="009A1467">
              <w:rPr>
                <w:rFonts w:ascii="Times New Roman" w:eastAsia="Times New Roman" w:hAnsi="Times New Roman"/>
                <w:lang w:eastAsia="hu-HU"/>
              </w:rPr>
              <w:t>́</w:t>
            </w:r>
            <w:proofErr w:type="spellStart"/>
            <w:r w:rsidRPr="009A1467">
              <w:rPr>
                <w:rFonts w:ascii="Times New Roman" w:eastAsia="Times New Roman" w:hAnsi="Times New Roman"/>
                <w:lang w:eastAsia="hu-HU"/>
              </w:rPr>
              <w:t>sre</w:t>
            </w:r>
            <w:proofErr w:type="spellEnd"/>
            <w:r w:rsidRPr="009A1467">
              <w:rPr>
                <w:rFonts w:ascii="Times New Roman" w:eastAsia="Times New Roman" w:hAnsi="Times New Roman"/>
                <w:lang w:eastAsia="hu-HU"/>
              </w:rPr>
              <w:t xml:space="preserve"> á</w:t>
            </w:r>
            <w:proofErr w:type="spellStart"/>
            <w:r w:rsidRPr="009A1467">
              <w:rPr>
                <w:rFonts w:ascii="Times New Roman" w:eastAsia="Times New Roman" w:hAnsi="Times New Roman"/>
                <w:lang w:eastAsia="hu-HU"/>
              </w:rPr>
              <w:t>llnak</w:t>
            </w:r>
            <w:proofErr w:type="spellEnd"/>
            <w:r w:rsidRPr="009A1467">
              <w:rPr>
                <w:rFonts w:ascii="Times New Roman" w:eastAsia="Times New Roman" w:hAnsi="Times New Roman"/>
                <w:lang w:eastAsia="hu-HU"/>
              </w:rPr>
              <w:t xml:space="preserve"> majd a </w:t>
            </w:r>
            <w:proofErr w:type="spellStart"/>
            <w:r w:rsidRPr="009A1467">
              <w:rPr>
                <w:rFonts w:ascii="Times New Roman" w:eastAsia="Times New Roman" w:hAnsi="Times New Roman"/>
                <w:lang w:eastAsia="hu-HU"/>
              </w:rPr>
              <w:t>szerzo</w:t>
            </w:r>
            <w:proofErr w:type="spellEnd"/>
            <w:r w:rsidRPr="009A1467">
              <w:rPr>
                <w:rFonts w:ascii="Times New Roman" w:eastAsia="Times New Roman" w:hAnsi="Times New Roman"/>
                <w:lang w:eastAsia="hu-HU"/>
              </w:rPr>
              <w:t xml:space="preserve">̋dés </w:t>
            </w:r>
            <w:proofErr w:type="spellStart"/>
            <w:r w:rsidRPr="009A1467">
              <w:rPr>
                <w:rFonts w:ascii="Times New Roman" w:eastAsia="Times New Roman" w:hAnsi="Times New Roman"/>
                <w:lang w:eastAsia="hu-HU"/>
              </w:rPr>
              <w:t>teljesi</w:t>
            </w:r>
            <w:proofErr w:type="spellEnd"/>
            <w:r w:rsidRPr="009A1467">
              <w:rPr>
                <w:rFonts w:ascii="Times New Roman" w:eastAsia="Times New Roman" w:hAnsi="Times New Roman"/>
                <w:lang w:eastAsia="hu-HU"/>
              </w:rPr>
              <w:t>́tésé</w:t>
            </w:r>
            <w:proofErr w:type="spellStart"/>
            <w:r w:rsidRPr="009A1467">
              <w:rPr>
                <w:rFonts w:ascii="Times New Roman" w:eastAsia="Times New Roman" w:hAnsi="Times New Roman"/>
                <w:lang w:eastAsia="hu-HU"/>
              </w:rPr>
              <w:t>nek</w:t>
            </w:r>
            <w:proofErr w:type="spellEnd"/>
            <w:r w:rsidRPr="009A1467">
              <w:rPr>
                <w:rFonts w:ascii="Times New Roman" w:eastAsia="Times New Roman" w:hAnsi="Times New Roman"/>
                <w:lang w:eastAsia="hu-HU"/>
              </w:rPr>
              <w:t xml:space="preserve"> </w:t>
            </w:r>
            <w:proofErr w:type="spellStart"/>
            <w:r w:rsidRPr="009A1467">
              <w:rPr>
                <w:rFonts w:ascii="Times New Roman" w:eastAsia="Times New Roman" w:hAnsi="Times New Roman"/>
                <w:lang w:eastAsia="hu-HU"/>
              </w:rPr>
              <w:t>ido</w:t>
            </w:r>
            <w:proofErr w:type="spellEnd"/>
            <w:r w:rsidRPr="009A1467">
              <w:rPr>
                <w:rFonts w:ascii="Times New Roman" w:eastAsia="Times New Roman" w:hAnsi="Times New Roman"/>
                <w:lang w:eastAsia="hu-HU"/>
              </w:rPr>
              <w:t xml:space="preserve">̋tartama alatt. </w:t>
            </w:r>
            <w:r w:rsidRPr="009A1467">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0210DC">
              <w:rPr>
                <w:rFonts w:ascii="Times New Roman" w:hAnsi="Times New Roman"/>
              </w:rPr>
              <w:t>0</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1D30D1" w:rsidRPr="00EB58D2" w:rsidTr="008A2711">
        <w:trPr>
          <w:tblHeader/>
          <w:jc w:val="center"/>
        </w:trPr>
        <w:tc>
          <w:tcPr>
            <w:tcW w:w="8931" w:type="dxa"/>
            <w:gridSpan w:val="2"/>
          </w:tcPr>
          <w:p w:rsidR="001D30D1" w:rsidRPr="00057CD2" w:rsidRDefault="001D30D1" w:rsidP="002D1040">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1</w:t>
            </w:r>
            <w:r w:rsidR="00B74BFC" w:rsidRPr="00914490">
              <w:rPr>
                <w:rFonts w:ascii="Times New Roman" w:hAnsi="Times New Roman"/>
              </w:rPr>
              <w:t>. számú melléklet</w:t>
            </w:r>
          </w:p>
        </w:tc>
        <w:tc>
          <w:tcPr>
            <w:tcW w:w="6590" w:type="dxa"/>
          </w:tcPr>
          <w:p w:rsidR="00B74BFC" w:rsidRPr="00914490" w:rsidDel="00B74BFC" w:rsidRDefault="00B74BFC" w:rsidP="00C7582A">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r w:rsidR="00C7582A">
              <w:rPr>
                <w:rFonts w:ascii="Times New Roman" w:hAnsi="Times New Roman"/>
              </w:rPr>
              <w:t xml:space="preserve"> + 1. melléklet</w:t>
            </w:r>
            <w:r w:rsidR="0016314F">
              <w:rPr>
                <w:rFonts w:ascii="Times New Roman" w:hAnsi="Times New Roman"/>
              </w:rPr>
              <w:t>e</w:t>
            </w:r>
            <w:r w:rsidR="00C7582A">
              <w:rPr>
                <w:rFonts w:ascii="Times New Roman" w:hAnsi="Times New Roman"/>
              </w:rPr>
              <w:t xml:space="preserve"> </w:t>
            </w:r>
          </w:p>
        </w:tc>
      </w:tr>
      <w:tr w:rsidR="00E2563E" w:rsidRPr="00EB58D2" w:rsidTr="001C40CB">
        <w:trPr>
          <w:tblHeader/>
          <w:jc w:val="center"/>
        </w:trPr>
        <w:tc>
          <w:tcPr>
            <w:tcW w:w="2341" w:type="dxa"/>
          </w:tcPr>
          <w:p w:rsidR="00E2563E" w:rsidRDefault="00E2563E" w:rsidP="000E0C9D">
            <w:pPr>
              <w:keepNext/>
              <w:keepLines/>
              <w:spacing w:after="0" w:line="240" w:lineRule="auto"/>
              <w:ind w:right="-108"/>
              <w:jc w:val="both"/>
              <w:rPr>
                <w:rFonts w:ascii="Times New Roman" w:hAnsi="Times New Roman"/>
              </w:rPr>
            </w:pPr>
          </w:p>
        </w:tc>
        <w:tc>
          <w:tcPr>
            <w:tcW w:w="6590" w:type="dxa"/>
          </w:tcPr>
          <w:p w:rsidR="00E2563E" w:rsidRPr="00914490" w:rsidRDefault="009A1467" w:rsidP="00B74BFC">
            <w:pPr>
              <w:keepNext/>
              <w:keepLines/>
              <w:spacing w:after="0" w:line="240" w:lineRule="auto"/>
              <w:jc w:val="both"/>
              <w:rPr>
                <w:rFonts w:ascii="Times New Roman" w:hAnsi="Times New Roman"/>
              </w:rPr>
            </w:pPr>
            <w:r>
              <w:rPr>
                <w:rFonts w:ascii="Times New Roman" w:hAnsi="Times New Roman"/>
              </w:rPr>
              <w:t>Árazott költségvetés</w:t>
            </w:r>
          </w:p>
        </w:tc>
      </w:tr>
      <w:tr w:rsidR="006C1434" w:rsidRPr="00EB58D2" w:rsidTr="001C40CB">
        <w:trPr>
          <w:tblHeader/>
          <w:jc w:val="center"/>
        </w:trPr>
        <w:tc>
          <w:tcPr>
            <w:tcW w:w="2341" w:type="dxa"/>
          </w:tcPr>
          <w:p w:rsidR="006C1434" w:rsidRDefault="006C1434" w:rsidP="00DE4728">
            <w:pPr>
              <w:keepNext/>
              <w:keepLines/>
              <w:spacing w:after="0" w:line="240" w:lineRule="auto"/>
              <w:ind w:right="-108"/>
              <w:jc w:val="both"/>
              <w:rPr>
                <w:rFonts w:ascii="Times New Roman" w:hAnsi="Times New Roman"/>
              </w:rPr>
            </w:pPr>
            <w:r>
              <w:rPr>
                <w:rFonts w:ascii="Times New Roman" w:hAnsi="Times New Roman"/>
              </w:rPr>
              <w:t>12</w:t>
            </w:r>
            <w:r w:rsidRPr="00914490">
              <w:rPr>
                <w:rFonts w:ascii="Times New Roman" w:hAnsi="Times New Roman"/>
              </w:rPr>
              <w:t>. számú melléklet</w:t>
            </w:r>
          </w:p>
        </w:tc>
        <w:tc>
          <w:tcPr>
            <w:tcW w:w="6590" w:type="dxa"/>
          </w:tcPr>
          <w:p w:rsidR="006C1434" w:rsidRDefault="006C1434" w:rsidP="00B74BFC">
            <w:pPr>
              <w:keepNext/>
              <w:keepLines/>
              <w:spacing w:after="0" w:line="240" w:lineRule="auto"/>
              <w:jc w:val="both"/>
              <w:rPr>
                <w:rFonts w:ascii="Times New Roman" w:hAnsi="Times New Roman"/>
              </w:rPr>
            </w:pPr>
            <w:r>
              <w:rPr>
                <w:rFonts w:ascii="Times New Roman" w:hAnsi="Times New Roman"/>
              </w:rPr>
              <w:t>Szakember nyilatkozata</w:t>
            </w:r>
          </w:p>
        </w:tc>
      </w:tr>
      <w:tr w:rsidR="006C1434" w:rsidRPr="00EB58D2" w:rsidTr="001C40CB">
        <w:trPr>
          <w:tblHeader/>
          <w:jc w:val="center"/>
        </w:trPr>
        <w:tc>
          <w:tcPr>
            <w:tcW w:w="2341" w:type="dxa"/>
          </w:tcPr>
          <w:p w:rsidR="006C1434" w:rsidRDefault="006C1434" w:rsidP="00DE4728">
            <w:pPr>
              <w:keepNext/>
              <w:keepLines/>
              <w:spacing w:after="0" w:line="240" w:lineRule="auto"/>
              <w:ind w:right="-108"/>
              <w:jc w:val="both"/>
              <w:rPr>
                <w:rFonts w:ascii="Times New Roman" w:hAnsi="Times New Roman"/>
              </w:rPr>
            </w:pPr>
            <w:r>
              <w:rPr>
                <w:rFonts w:ascii="Times New Roman" w:hAnsi="Times New Roman"/>
              </w:rPr>
              <w:t>13</w:t>
            </w:r>
            <w:r w:rsidRPr="00914490">
              <w:rPr>
                <w:rFonts w:ascii="Times New Roman" w:hAnsi="Times New Roman"/>
              </w:rPr>
              <w:t>. számú melléklet</w:t>
            </w:r>
          </w:p>
        </w:tc>
        <w:tc>
          <w:tcPr>
            <w:tcW w:w="6590" w:type="dxa"/>
          </w:tcPr>
          <w:p w:rsidR="006C1434" w:rsidRDefault="006C1434" w:rsidP="00B74BFC">
            <w:pPr>
              <w:keepNext/>
              <w:keepLines/>
              <w:spacing w:after="0" w:line="240" w:lineRule="auto"/>
              <w:jc w:val="both"/>
              <w:rPr>
                <w:rFonts w:ascii="Times New Roman" w:hAnsi="Times New Roman"/>
              </w:rPr>
            </w:pPr>
            <w:r w:rsidRPr="007B5428">
              <w:t>Ajánlattevői nyilatkozat</w:t>
            </w:r>
            <w:r>
              <w:t xml:space="preserve"> jogosultság vonatkozásában</w:t>
            </w:r>
          </w:p>
        </w:tc>
      </w:tr>
      <w:tr w:rsidR="002F54FD" w:rsidRPr="00EB58D2" w:rsidTr="001C40CB">
        <w:trPr>
          <w:tblHeader/>
          <w:jc w:val="center"/>
        </w:trPr>
        <w:tc>
          <w:tcPr>
            <w:tcW w:w="2341" w:type="dxa"/>
          </w:tcPr>
          <w:p w:rsidR="002F54FD" w:rsidRPr="00472615" w:rsidDel="00472615" w:rsidRDefault="006C1434" w:rsidP="00DE4728">
            <w:pPr>
              <w:keepNext/>
              <w:keepLines/>
              <w:spacing w:after="0" w:line="240" w:lineRule="auto"/>
              <w:ind w:right="-108"/>
              <w:jc w:val="both"/>
              <w:rPr>
                <w:rFonts w:ascii="Times New Roman" w:hAnsi="Times New Roman"/>
              </w:rPr>
            </w:pPr>
            <w:r>
              <w:rPr>
                <w:rFonts w:ascii="Times New Roman" w:hAnsi="Times New Roman"/>
              </w:rPr>
              <w:t>14</w:t>
            </w:r>
            <w:r w:rsidR="00A87629">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6C1434" w:rsidP="00DE4728">
            <w:pPr>
              <w:keepNext/>
              <w:keepLines/>
              <w:spacing w:after="0" w:line="240" w:lineRule="auto"/>
              <w:ind w:right="-108"/>
              <w:jc w:val="both"/>
              <w:rPr>
                <w:rFonts w:ascii="Times New Roman" w:hAnsi="Times New Roman"/>
              </w:rPr>
            </w:pPr>
            <w:r>
              <w:rPr>
                <w:rFonts w:ascii="Times New Roman" w:hAnsi="Times New Roman"/>
              </w:rPr>
              <w:t>15</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2563E" w:rsidRPr="00EB58D2" w:rsidTr="001C40CB">
        <w:trPr>
          <w:tblHeader/>
          <w:jc w:val="center"/>
        </w:trPr>
        <w:tc>
          <w:tcPr>
            <w:tcW w:w="2341" w:type="dxa"/>
          </w:tcPr>
          <w:p w:rsidR="00E2563E" w:rsidRPr="00D761D0" w:rsidRDefault="006C1434" w:rsidP="00DE4728">
            <w:pPr>
              <w:keepNext/>
              <w:keepLines/>
              <w:spacing w:after="0" w:line="240" w:lineRule="auto"/>
              <w:ind w:right="-108"/>
              <w:jc w:val="both"/>
              <w:rPr>
                <w:rFonts w:ascii="Times New Roman" w:hAnsi="Times New Roman"/>
                <w:highlight w:val="yellow"/>
              </w:rPr>
            </w:pPr>
            <w:r w:rsidRPr="0074316B">
              <w:rPr>
                <w:rFonts w:ascii="Times New Roman" w:hAnsi="Times New Roman"/>
              </w:rPr>
              <w:t>1</w:t>
            </w:r>
            <w:r>
              <w:rPr>
                <w:rFonts w:ascii="Times New Roman" w:hAnsi="Times New Roman"/>
              </w:rPr>
              <w:t>6</w:t>
            </w:r>
            <w:r w:rsidR="00E2563E" w:rsidRPr="0074316B">
              <w:rPr>
                <w:rFonts w:ascii="Times New Roman" w:hAnsi="Times New Roman"/>
              </w:rPr>
              <w:t>. számú melléklet</w:t>
            </w:r>
          </w:p>
        </w:tc>
        <w:tc>
          <w:tcPr>
            <w:tcW w:w="6590" w:type="dxa"/>
          </w:tcPr>
          <w:p w:rsidR="00E2563E" w:rsidRPr="00D761D0" w:rsidRDefault="00E2563E" w:rsidP="00B74BFC">
            <w:pPr>
              <w:keepNext/>
              <w:keepLines/>
              <w:spacing w:after="0" w:line="240" w:lineRule="auto"/>
              <w:jc w:val="both"/>
              <w:rPr>
                <w:rFonts w:ascii="Times New Roman" w:hAnsi="Times New Roman"/>
                <w:highlight w:val="yellow"/>
              </w:rPr>
            </w:pPr>
            <w:r w:rsidRPr="00E2563E">
              <w:rPr>
                <w:rFonts w:ascii="Times New Roman" w:hAnsi="Times New Roman"/>
              </w:rPr>
              <w:t xml:space="preserve">Ajánlattevői </w:t>
            </w:r>
            <w:r w:rsidRPr="00FB2E9B">
              <w:rPr>
                <w:rFonts w:ascii="Times New Roman" w:hAnsi="Times New Roman"/>
              </w:rPr>
              <w:t>nyilatkozat a szerződéstervezettel</w:t>
            </w:r>
            <w:r w:rsidR="009A1467" w:rsidRPr="00FB2E9B">
              <w:rPr>
                <w:rFonts w:ascii="Times New Roman" w:hAnsi="Times New Roman"/>
              </w:rPr>
              <w:t>, műszaki tartalommal, árazatlan költségvetéssel</w:t>
            </w:r>
            <w:r w:rsidRPr="00FB2E9B">
              <w:rPr>
                <w:rFonts w:ascii="Times New Roman" w:hAnsi="Times New Roman"/>
              </w:rPr>
              <w:t xml:space="preserve"> kapcsolatos módosítási javaslatokról</w:t>
            </w:r>
          </w:p>
        </w:tc>
      </w:tr>
      <w:tr w:rsidR="00336336" w:rsidRPr="00EB58D2" w:rsidTr="001C40CB">
        <w:trPr>
          <w:tblHeader/>
          <w:jc w:val="center"/>
        </w:trPr>
        <w:tc>
          <w:tcPr>
            <w:tcW w:w="2341" w:type="dxa"/>
          </w:tcPr>
          <w:p w:rsidR="00336336" w:rsidRPr="00057CD2" w:rsidRDefault="006C1434" w:rsidP="00DE4728">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7</w:t>
            </w:r>
            <w:r w:rsidR="009F30FF">
              <w:rPr>
                <w:rFonts w:ascii="Times New Roman" w:hAnsi="Times New Roman"/>
              </w:rPr>
              <w:t>.</w:t>
            </w:r>
            <w:r w:rsidR="00336336"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6C1434" w:rsidP="00DE4728">
            <w:pPr>
              <w:keepNext/>
              <w:keepLines/>
              <w:spacing w:after="0" w:line="240" w:lineRule="auto"/>
              <w:ind w:right="-108"/>
              <w:jc w:val="both"/>
              <w:rPr>
                <w:rFonts w:ascii="Times New Roman" w:hAnsi="Times New Roman"/>
              </w:rPr>
            </w:pPr>
            <w:r>
              <w:rPr>
                <w:rFonts w:ascii="Times New Roman" w:hAnsi="Times New Roman"/>
              </w:rPr>
              <w:t>18</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6C1434" w:rsidP="00DE4728">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9</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95A55" w:rsidRPr="00EB58D2" w:rsidTr="001C40CB">
        <w:trPr>
          <w:tblHeader/>
          <w:jc w:val="center"/>
        </w:trPr>
        <w:tc>
          <w:tcPr>
            <w:tcW w:w="2341" w:type="dxa"/>
          </w:tcPr>
          <w:p w:rsidR="00295A55" w:rsidRPr="001D1C7B" w:rsidDel="001D30D1" w:rsidRDefault="006C1434" w:rsidP="00A05743">
            <w:pPr>
              <w:keepNext/>
              <w:keepLines/>
              <w:spacing w:after="0" w:line="240" w:lineRule="auto"/>
              <w:ind w:right="-108"/>
              <w:jc w:val="both"/>
              <w:rPr>
                <w:rFonts w:ascii="Times New Roman" w:hAnsi="Times New Roman"/>
              </w:rPr>
            </w:pPr>
            <w:r>
              <w:rPr>
                <w:rFonts w:ascii="Times New Roman" w:hAnsi="Times New Roman"/>
              </w:rPr>
              <w:t>20</w:t>
            </w:r>
            <w:r w:rsidR="00295A55">
              <w:rPr>
                <w:rFonts w:ascii="Times New Roman" w:hAnsi="Times New Roman"/>
              </w:rPr>
              <w:t>. számú melléklet</w:t>
            </w:r>
          </w:p>
        </w:tc>
        <w:tc>
          <w:tcPr>
            <w:tcW w:w="6590" w:type="dxa"/>
          </w:tcPr>
          <w:p w:rsidR="00295A55" w:rsidRPr="001D1C7B" w:rsidRDefault="00295A55" w:rsidP="00EF0A13">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C10FBA" w:rsidRPr="00EB58D2" w:rsidTr="001C40CB">
        <w:trPr>
          <w:tblHeader/>
          <w:jc w:val="center"/>
        </w:trPr>
        <w:tc>
          <w:tcPr>
            <w:tcW w:w="2341" w:type="dxa"/>
          </w:tcPr>
          <w:p w:rsidR="00C10FBA" w:rsidRDefault="00C10FBA" w:rsidP="001D30D1">
            <w:pPr>
              <w:keepNext/>
              <w:keepLines/>
              <w:spacing w:after="0" w:line="240" w:lineRule="auto"/>
              <w:ind w:right="-108"/>
              <w:jc w:val="both"/>
              <w:rPr>
                <w:rFonts w:ascii="Times New Roman" w:hAnsi="Times New Roman"/>
              </w:rPr>
            </w:pPr>
          </w:p>
        </w:tc>
        <w:tc>
          <w:tcPr>
            <w:tcW w:w="6590" w:type="dxa"/>
          </w:tcPr>
          <w:p w:rsidR="00C10FBA" w:rsidRDefault="002A5E50" w:rsidP="002A5E50">
            <w:pPr>
              <w:keepNext/>
              <w:keepLines/>
              <w:spacing w:after="0" w:line="240" w:lineRule="auto"/>
              <w:jc w:val="both"/>
              <w:rPr>
                <w:rFonts w:ascii="Times New Roman" w:hAnsi="Times New Roman"/>
              </w:rPr>
            </w:pPr>
            <w:r>
              <w:rPr>
                <w:rFonts w:ascii="Times New Roman" w:hAnsi="Times New Roman"/>
              </w:rPr>
              <w:t>Értékelési szempontok vonatkozásában megjelölt s</w:t>
            </w:r>
            <w:r w:rsidR="00C10FBA">
              <w:rPr>
                <w:rFonts w:ascii="Times New Roman" w:hAnsi="Times New Roman"/>
              </w:rPr>
              <w:t>zakembereket bemutató cégszerűen aláírt szakmai ajánlat</w:t>
            </w:r>
          </w:p>
        </w:tc>
      </w:tr>
      <w:tr w:rsidR="006552D2" w:rsidRPr="00EB58D2" w:rsidTr="001C40CB">
        <w:trPr>
          <w:tblHeader/>
          <w:jc w:val="center"/>
        </w:trPr>
        <w:tc>
          <w:tcPr>
            <w:tcW w:w="2341" w:type="dxa"/>
          </w:tcPr>
          <w:p w:rsidR="006552D2" w:rsidRPr="001D1C7B" w:rsidDel="001D30D1" w:rsidRDefault="006C1434" w:rsidP="00DE4728">
            <w:pPr>
              <w:keepNext/>
              <w:keepLines/>
              <w:spacing w:after="0" w:line="240" w:lineRule="auto"/>
              <w:ind w:right="-108"/>
              <w:jc w:val="both"/>
              <w:rPr>
                <w:rFonts w:ascii="Times New Roman" w:hAnsi="Times New Roman"/>
              </w:rPr>
            </w:pPr>
            <w:r>
              <w:rPr>
                <w:rFonts w:ascii="Times New Roman" w:hAnsi="Times New Roman"/>
              </w:rPr>
              <w:t>21</w:t>
            </w:r>
            <w:r w:rsidR="003C1684">
              <w:rPr>
                <w:rFonts w:ascii="Times New Roman" w:hAnsi="Times New Roman"/>
              </w:rPr>
              <w:t>. számú melléklet</w:t>
            </w:r>
          </w:p>
        </w:tc>
        <w:tc>
          <w:tcPr>
            <w:tcW w:w="6590" w:type="dxa"/>
          </w:tcPr>
          <w:p w:rsidR="006552D2" w:rsidRPr="00770AF9" w:rsidRDefault="006552D2" w:rsidP="00EF0A13">
            <w:pPr>
              <w:keepNext/>
              <w:keepLines/>
              <w:spacing w:after="0" w:line="240" w:lineRule="auto"/>
              <w:jc w:val="both"/>
              <w:rPr>
                <w:rFonts w:ascii="Times New Roman" w:hAnsi="Times New Roman"/>
              </w:rPr>
            </w:pPr>
            <w:r>
              <w:rPr>
                <w:rFonts w:ascii="Times New Roman" w:hAnsi="Times New Roman"/>
              </w:rPr>
              <w:t>Nyilatkozat felelősségbiztosításról</w:t>
            </w:r>
          </w:p>
        </w:tc>
      </w:tr>
      <w:tr w:rsidR="001D30D1" w:rsidRPr="00EB58D2" w:rsidTr="001C40CB">
        <w:trPr>
          <w:tblHeader/>
          <w:jc w:val="center"/>
        </w:trPr>
        <w:tc>
          <w:tcPr>
            <w:tcW w:w="2341" w:type="dxa"/>
          </w:tcPr>
          <w:p w:rsidR="001D30D1" w:rsidRPr="001D1C7B"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Pr="001D1C7B" w:rsidRDefault="001D30D1" w:rsidP="00EF0A13">
            <w:pPr>
              <w:keepNext/>
              <w:keepLines/>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1D30D1" w:rsidRPr="00405BF8" w:rsidTr="001C40CB">
        <w:trPr>
          <w:tblHeader/>
          <w:jc w:val="center"/>
        </w:trPr>
        <w:tc>
          <w:tcPr>
            <w:tcW w:w="2341" w:type="dxa"/>
          </w:tcPr>
          <w:p w:rsidR="001D30D1" w:rsidDel="001D30D1" w:rsidRDefault="001D30D1" w:rsidP="001D30D1">
            <w:pPr>
              <w:keepNext/>
              <w:keepLines/>
              <w:spacing w:after="0" w:line="240" w:lineRule="auto"/>
              <w:ind w:right="-108"/>
              <w:jc w:val="both"/>
              <w:rPr>
                <w:rFonts w:ascii="Times New Roman" w:hAnsi="Times New Roman"/>
              </w:rPr>
            </w:pPr>
          </w:p>
        </w:tc>
        <w:tc>
          <w:tcPr>
            <w:tcW w:w="6590" w:type="dxa"/>
          </w:tcPr>
          <w:p w:rsidR="001D30D1" w:rsidRDefault="001D30D1" w:rsidP="0023066D">
            <w:pPr>
              <w:autoSpaceDE w:val="0"/>
              <w:autoSpaceDN w:val="0"/>
              <w:adjustRightInd w:val="0"/>
              <w:spacing w:after="0" w:line="240" w:lineRule="auto"/>
              <w:jc w:val="both"/>
              <w:rPr>
                <w:rFonts w:ascii="Times New Roman" w:hAnsi="Times New Roman"/>
              </w:rPr>
            </w:pPr>
            <w:r w:rsidRPr="001D30D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1D30D1" w:rsidRPr="00405BF8" w:rsidTr="008A2711">
        <w:trPr>
          <w:tblHeader/>
          <w:jc w:val="center"/>
        </w:trPr>
        <w:tc>
          <w:tcPr>
            <w:tcW w:w="8931" w:type="dxa"/>
            <w:gridSpan w:val="2"/>
          </w:tcPr>
          <w:p w:rsidR="001D30D1" w:rsidRPr="001D30D1" w:rsidRDefault="001D30D1" w:rsidP="001D30D1">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23066D" w:rsidRPr="00405BF8" w:rsidTr="001C40CB">
        <w:trPr>
          <w:tblHeader/>
          <w:jc w:val="center"/>
        </w:trPr>
        <w:tc>
          <w:tcPr>
            <w:tcW w:w="2341" w:type="dxa"/>
          </w:tcPr>
          <w:p w:rsidR="0023066D" w:rsidRDefault="00295A55" w:rsidP="00295A55">
            <w:pPr>
              <w:keepNext/>
              <w:keepLines/>
              <w:spacing w:after="0" w:line="240" w:lineRule="auto"/>
              <w:ind w:right="-108"/>
              <w:jc w:val="both"/>
              <w:rPr>
                <w:rFonts w:ascii="Times New Roman" w:hAnsi="Times New Roman"/>
              </w:rPr>
            </w:pPr>
            <w:r>
              <w:rPr>
                <w:rFonts w:ascii="Times New Roman" w:hAnsi="Times New Roman"/>
              </w:rPr>
              <w:lastRenderedPageBreak/>
              <w:t>21</w:t>
            </w:r>
            <w:r w:rsidR="00AF3ECC">
              <w:rPr>
                <w:rFonts w:ascii="Times New Roman" w:hAnsi="Times New Roman"/>
              </w:rPr>
              <w:t>. számú melléklet</w:t>
            </w:r>
          </w:p>
        </w:tc>
        <w:tc>
          <w:tcPr>
            <w:tcW w:w="6590" w:type="dxa"/>
          </w:tcPr>
          <w:p w:rsidR="0023066D" w:rsidRPr="00403317" w:rsidRDefault="0023066D" w:rsidP="00295A55">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sidR="00295A55">
              <w:rPr>
                <w:rFonts w:ascii="Times New Roman" w:hAnsi="Times New Roman"/>
              </w:rPr>
              <w:t xml:space="preserve">, </w:t>
            </w:r>
            <w:proofErr w:type="spellStart"/>
            <w:r w:rsidR="00295A55">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1D0" w:rsidRPr="00405BF8" w:rsidTr="001C40CB">
        <w:trPr>
          <w:tblHeader/>
          <w:jc w:val="center"/>
        </w:trPr>
        <w:tc>
          <w:tcPr>
            <w:tcW w:w="2341" w:type="dxa"/>
          </w:tcPr>
          <w:p w:rsidR="00D761D0" w:rsidRPr="00057CD2" w:rsidRDefault="00D761D0" w:rsidP="00295A55">
            <w:pPr>
              <w:keepNext/>
              <w:keepLines/>
              <w:spacing w:after="0" w:line="240" w:lineRule="auto"/>
              <w:ind w:right="-108"/>
              <w:jc w:val="both"/>
              <w:rPr>
                <w:rFonts w:ascii="Times New Roman" w:hAnsi="Times New Roman"/>
              </w:rPr>
            </w:pPr>
          </w:p>
        </w:tc>
        <w:tc>
          <w:tcPr>
            <w:tcW w:w="6590" w:type="dxa"/>
          </w:tcPr>
          <w:p w:rsidR="00D761D0" w:rsidRPr="00472615" w:rsidRDefault="001D1C7B" w:rsidP="009A1467">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4022A">
              <w:rPr>
                <w:rFonts w:ascii="Times New Roman" w:hAnsi="Times New Roman"/>
                <w:lang w:eastAsia="hu-HU"/>
              </w:rPr>
              <w:t>(</w:t>
            </w:r>
            <w:r w:rsidR="009A1467" w:rsidRPr="0004022A">
              <w:rPr>
                <w:rFonts w:ascii="Times New Roman" w:hAnsi="Times New Roman"/>
                <w:lang w:eastAsia="hu-HU"/>
              </w:rPr>
              <w:t>2</w:t>
            </w:r>
            <w:r w:rsidRPr="0004022A">
              <w:rPr>
                <w:rFonts w:ascii="Times New Roman" w:hAnsi="Times New Roman"/>
                <w:lang w:eastAsia="hu-HU"/>
              </w:rPr>
              <w:t>) bekezdés</w:t>
            </w:r>
            <w:r w:rsidRPr="009A1467">
              <w:rPr>
                <w:rFonts w:ascii="Times New Roman" w:hAnsi="Times New Roman"/>
                <w:lang w:eastAsia="hu-HU"/>
              </w:rPr>
              <w:t xml:space="preserve"> a) pontja szerinti alkalmassági előírás vonatkozásában becsatolandó referencia </w:t>
            </w:r>
            <w:r w:rsidR="009A1467" w:rsidRPr="00515B97">
              <w:rPr>
                <w:rFonts w:ascii="Times New Roman" w:hAnsi="Times New Roman"/>
                <w:lang w:eastAsia="hu-HU"/>
              </w:rPr>
              <w:t>i</w:t>
            </w:r>
            <w:r w:rsidR="009A1467" w:rsidRPr="009A1467">
              <w:rPr>
                <w:rFonts w:ascii="Times New Roman" w:hAnsi="Times New Roman"/>
                <w:lang w:eastAsia="hu-HU"/>
              </w:rPr>
              <w:t>gazolás</w:t>
            </w:r>
            <w:r w:rsidR="004C1797">
              <w:rPr>
                <w:rFonts w:ascii="Times New Roman" w:hAnsi="Times New Roman"/>
                <w:lang w:eastAsia="hu-HU"/>
              </w:rPr>
              <w:t>.</w:t>
            </w:r>
            <w:r w:rsidR="009A1467">
              <w:rPr>
                <w:rFonts w:ascii="Times New Roman" w:hAnsi="Times New Roman"/>
                <w:i/>
                <w:iCs/>
              </w:rPr>
              <w:t xml:space="preserve"> </w:t>
            </w:r>
          </w:p>
        </w:tc>
      </w:tr>
      <w:tr w:rsidR="00ED534C" w:rsidRPr="00405BF8" w:rsidTr="001C40CB">
        <w:trPr>
          <w:tblHeader/>
          <w:jc w:val="center"/>
        </w:trPr>
        <w:tc>
          <w:tcPr>
            <w:tcW w:w="2341" w:type="dxa"/>
          </w:tcPr>
          <w:p w:rsidR="00ED534C" w:rsidRPr="00057CD2" w:rsidRDefault="00232845" w:rsidP="00232845">
            <w:pPr>
              <w:keepNext/>
              <w:keepLines/>
              <w:spacing w:after="0" w:line="240" w:lineRule="auto"/>
              <w:ind w:right="-108"/>
              <w:jc w:val="both"/>
              <w:rPr>
                <w:rFonts w:ascii="Times New Roman" w:hAnsi="Times New Roman"/>
              </w:rPr>
            </w:pPr>
            <w:r>
              <w:rPr>
                <w:rFonts w:ascii="Times New Roman" w:hAnsi="Times New Roman"/>
              </w:rPr>
              <w:t>22</w:t>
            </w:r>
            <w:r w:rsidR="00ED534C">
              <w:rPr>
                <w:rFonts w:ascii="Times New Roman" w:hAnsi="Times New Roman"/>
              </w:rPr>
              <w:t>. számú melléklet</w:t>
            </w:r>
          </w:p>
        </w:tc>
        <w:tc>
          <w:tcPr>
            <w:tcW w:w="6590" w:type="dxa"/>
          </w:tcPr>
          <w:p w:rsidR="00ED534C" w:rsidRPr="00403317" w:rsidRDefault="00ED534C" w:rsidP="001C40CB">
            <w:pPr>
              <w:autoSpaceDE w:val="0"/>
              <w:autoSpaceDN w:val="0"/>
              <w:adjustRightInd w:val="0"/>
              <w:spacing w:after="0" w:line="240" w:lineRule="auto"/>
              <w:jc w:val="both"/>
              <w:rPr>
                <w:rFonts w:ascii="Times New Roman" w:hAnsi="Times New Roman"/>
              </w:rPr>
            </w:pPr>
            <w:r w:rsidRPr="003328C3">
              <w:rPr>
                <w:rFonts w:ascii="Times New Roman" w:hAnsi="Times New Roman"/>
              </w:rPr>
              <w:t>A 321/2015. (X.30.) Korm. rend. 21. § (2) bekezdés b) pontja alapján azoknak a szakembereknek (szervezeteknek) a megnevezését, képzettségének/ végzettségének ismertetését, valamint szakmai tapasztalatának ismertetését, akik (amelyek) a teljesítés során bevonásra kerülnek.</w:t>
            </w:r>
          </w:p>
        </w:tc>
      </w:tr>
      <w:tr w:rsidR="00ED534C" w:rsidRPr="00405BF8" w:rsidTr="001C40CB">
        <w:trPr>
          <w:tblHeader/>
          <w:jc w:val="center"/>
        </w:trPr>
        <w:tc>
          <w:tcPr>
            <w:tcW w:w="2341" w:type="dxa"/>
          </w:tcPr>
          <w:p w:rsidR="00ED534C" w:rsidRDefault="00ED534C" w:rsidP="001C40CB">
            <w:pPr>
              <w:keepNext/>
              <w:keepLines/>
              <w:spacing w:after="0" w:line="240" w:lineRule="auto"/>
              <w:ind w:right="-108"/>
              <w:jc w:val="both"/>
              <w:rPr>
                <w:rFonts w:ascii="Times New Roman" w:hAnsi="Times New Roman"/>
              </w:rPr>
            </w:pPr>
          </w:p>
        </w:tc>
        <w:tc>
          <w:tcPr>
            <w:tcW w:w="6590" w:type="dxa"/>
          </w:tcPr>
          <w:p w:rsidR="00ED534C" w:rsidRPr="009A1467" w:rsidRDefault="00ED534C" w:rsidP="00DE4728">
            <w:pPr>
              <w:autoSpaceDE w:val="0"/>
              <w:autoSpaceDN w:val="0"/>
              <w:adjustRightInd w:val="0"/>
              <w:spacing w:after="0" w:line="240" w:lineRule="auto"/>
              <w:jc w:val="both"/>
              <w:rPr>
                <w:rFonts w:ascii="Times New Roman" w:hAnsi="Times New Roman"/>
                <w:highlight w:val="yellow"/>
              </w:rPr>
            </w:pPr>
            <w:r w:rsidRPr="003328C3">
              <w:rPr>
                <w:rFonts w:ascii="Times New Roman" w:hAnsi="Times New Roman"/>
              </w:rPr>
              <w:t>A szakember(</w:t>
            </w:r>
            <w:proofErr w:type="spellStart"/>
            <w:r w:rsidRPr="003328C3">
              <w:rPr>
                <w:rFonts w:ascii="Times New Roman" w:hAnsi="Times New Roman"/>
              </w:rPr>
              <w:t>ek</w:t>
            </w:r>
            <w:proofErr w:type="spellEnd"/>
            <w:r w:rsidRPr="003328C3">
              <w:rPr>
                <w:rFonts w:ascii="Times New Roman" w:hAnsi="Times New Roman"/>
              </w:rPr>
              <w:t>) képzettségét és végzettségét igazoló okirat egyszerű másolati példány</w:t>
            </w:r>
            <w:r w:rsidR="006C1434">
              <w:rPr>
                <w:rFonts w:ascii="Times New Roman" w:hAnsi="Times New Roman"/>
              </w:rPr>
              <w:t>a</w:t>
            </w:r>
          </w:p>
        </w:tc>
      </w:tr>
      <w:tr w:rsidR="00A05743" w:rsidRPr="00405BF8" w:rsidTr="001C40CB">
        <w:trPr>
          <w:tblHeader/>
          <w:jc w:val="center"/>
        </w:trPr>
        <w:tc>
          <w:tcPr>
            <w:tcW w:w="2341" w:type="dxa"/>
          </w:tcPr>
          <w:p w:rsidR="00A05743" w:rsidRDefault="00232845" w:rsidP="00232845">
            <w:pPr>
              <w:keepNext/>
              <w:keepLines/>
              <w:spacing w:after="0" w:line="240" w:lineRule="auto"/>
              <w:ind w:right="-108"/>
              <w:jc w:val="both"/>
              <w:rPr>
                <w:rFonts w:ascii="Times New Roman" w:hAnsi="Times New Roman"/>
              </w:rPr>
            </w:pPr>
            <w:r>
              <w:rPr>
                <w:rFonts w:ascii="Times New Roman" w:hAnsi="Times New Roman"/>
              </w:rPr>
              <w:t>23. számú melléklet</w:t>
            </w:r>
          </w:p>
        </w:tc>
        <w:tc>
          <w:tcPr>
            <w:tcW w:w="6590" w:type="dxa"/>
          </w:tcPr>
          <w:p w:rsidR="00A05743" w:rsidRPr="009A1467" w:rsidRDefault="00232845" w:rsidP="001C40CB">
            <w:pPr>
              <w:autoSpaceDE w:val="0"/>
              <w:autoSpaceDN w:val="0"/>
              <w:adjustRightInd w:val="0"/>
              <w:spacing w:after="0" w:line="240" w:lineRule="auto"/>
              <w:jc w:val="both"/>
              <w:rPr>
                <w:rFonts w:ascii="Times New Roman" w:hAnsi="Times New Roman"/>
                <w:highlight w:val="yellow"/>
              </w:rPr>
            </w:pPr>
            <w:r>
              <w:rPr>
                <w:rFonts w:ascii="Times New Roman" w:hAnsi="Times New Roman"/>
              </w:rPr>
              <w:t>Szakmai önéletrajz minta</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36" w:name="_Toc475694617"/>
      <w:r>
        <w:lastRenderedPageBreak/>
        <w:t>V. N</w:t>
      </w:r>
      <w:r w:rsidRPr="004D54F7">
        <w:t>yilatkozatminták</w:t>
      </w:r>
      <w:bookmarkEnd w:id="36"/>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7" w:name="_Toc475694618"/>
      <w:r>
        <w:lastRenderedPageBreak/>
        <w:t>A) Részvételi szakaszban alkalmazandó nyilatkozatminták</w:t>
      </w:r>
      <w:bookmarkEnd w:id="37"/>
    </w:p>
    <w:p w:rsidR="005F3082" w:rsidRPr="004D54F7" w:rsidRDefault="005F3082" w:rsidP="004D54F7">
      <w:pPr>
        <w:pStyle w:val="Cmsor3"/>
        <w:jc w:val="both"/>
      </w:pPr>
      <w:bookmarkStart w:id="38" w:name="_Toc475694619"/>
      <w:r w:rsidRPr="004D54F7">
        <w:t xml:space="preserve">1. </w:t>
      </w:r>
      <w:r w:rsidR="00A96480" w:rsidRPr="004D54F7">
        <w:t>sz. melléklet</w:t>
      </w:r>
      <w:r w:rsidR="00600B54">
        <w:t>: Felolvasólap</w:t>
      </w:r>
      <w:r w:rsidR="000273CC">
        <w:t xml:space="preserve"> (részvételi szakasz)</w:t>
      </w:r>
      <w:bookmarkEnd w:id="38"/>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w:t>
            </w:r>
            <w:r w:rsidR="000A31E5" w:rsidRPr="00F24AE9">
              <w:rPr>
                <w:rFonts w:ascii="Times New Roman" w:hAnsi="Times New Roman"/>
                <w:b/>
              </w:rPr>
              <w:t>özös részvételre jelentkezőket képviselő részvételre jelentkező</w:t>
            </w:r>
            <w:r w:rsidRPr="00F24AE9">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F24AE9">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04022A">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Pr="0004022A">
        <w:rPr>
          <w:rFonts w:ascii="Times New Roman" w:hAnsi="Times New Roman"/>
        </w:rPr>
        <w:t>"</w:t>
      </w:r>
      <w:r w:rsidRPr="00BF1FD9">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39" w:name="_Toc475694620"/>
      <w:r>
        <w:t>2. sz. melléklet</w:t>
      </w:r>
      <w:r w:rsidR="00600B54">
        <w:t>: Részvételre jelentkező nyilatkozata a Kbt. 66. § (4) bekezdése tekintetében</w:t>
      </w:r>
      <w:bookmarkEnd w:id="39"/>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w:t>
      </w:r>
      <w:r w:rsidRPr="00E92795">
        <w:rPr>
          <w:rFonts w:ascii="Times New Roman" w:hAnsi="Times New Roman"/>
        </w:rPr>
        <w:t>/ meghatalmazott neve&gt; a(z) &lt;cégnév&gt; (&lt;székhely&gt;) mint részvételre jelentkező képviseletében ezúton nyilatkozom a MÁV-START Vasúti Személyszállító Zrt., mint ajánlatkérő által „</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Pr="0004022A">
        <w:rPr>
          <w:rFonts w:ascii="Times New Roman" w:hAnsi="Times New Roman"/>
          <w:b/>
        </w:rPr>
        <w:t xml:space="preserve">" </w:t>
      </w:r>
      <w:r w:rsidRPr="00E92795">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3"/>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0" w:name="_Toc475694621"/>
      <w:r w:rsidRPr="004D54F7">
        <w:lastRenderedPageBreak/>
        <w:t>3. sz. melléklet</w:t>
      </w:r>
      <w:r w:rsidR="0048575B">
        <w:t>: Nyilatkozat közös részvételre jelentkezésről</w:t>
      </w:r>
      <w:bookmarkEnd w:id="40"/>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 xml:space="preserve">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 mint ajánlatkérő által </w:t>
      </w:r>
      <w:r w:rsidRPr="0004022A">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Pr="00405BF8">
        <w:rPr>
          <w:rFonts w:ascii="Times New Roman" w:hAnsi="Times New Roman"/>
        </w:rPr>
        <w:t xml:space="preserve"> 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41" w:name="_Toc475694622"/>
      <w:r>
        <w:lastRenderedPageBreak/>
        <w:t>4</w:t>
      </w:r>
      <w:r w:rsidR="00336336" w:rsidRPr="004D54F7">
        <w:t>. sz. melléklet</w:t>
      </w:r>
      <w:r w:rsidR="0048575B" w:rsidRPr="004D54F7">
        <w:t xml:space="preserve">: </w:t>
      </w:r>
      <w:r w:rsidR="00435E16">
        <w:t>Részvételre jelentkező nyilatkozata a Kbt. 67. § (1) bekezdése szerint</w:t>
      </w:r>
      <w:bookmarkEnd w:id="41"/>
    </w:p>
    <w:p w:rsidR="00435E16" w:rsidRDefault="00435E16" w:rsidP="00435E16"/>
    <w:p w:rsidR="00435E16" w:rsidRPr="00733284" w:rsidRDefault="00435E16" w:rsidP="00C71FA0">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w:t>
      </w:r>
      <w:r w:rsidR="002D3F74" w:rsidRPr="00733284">
        <w:rPr>
          <w:rFonts w:ascii="Times New Roman" w:hAnsi="Times New Roman" w:cs="Times New Roman"/>
          <w:b/>
          <w:i/>
          <w:color w:val="auto"/>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w:t>
      </w:r>
      <w:r w:rsidRPr="00E92795">
        <w:rPr>
          <w:rFonts w:ascii="Times New Roman" w:hAnsi="Times New Roman"/>
        </w:rPr>
        <w:t xml:space="preserve">által </w:t>
      </w:r>
      <w:r w:rsidRPr="0004022A">
        <w:rPr>
          <w:rFonts w:ascii="Times New Roman" w:hAnsi="Times New Roman"/>
          <w:b/>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E92795">
        <w:rPr>
          <w:rFonts w:ascii="Times New Roman" w:hAnsi="Times New Roman"/>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E92795" w:rsidRPr="00FA2CAF">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Pr="00C71FA0">
        <w:rPr>
          <w:rFonts w:ascii="Times New Roman" w:hAnsi="Times New Roman"/>
        </w:rPr>
        <w:t xml:space="preserve"> 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4"/>
      </w:r>
      <w:r w:rsidRPr="00C71FA0">
        <w:rPr>
          <w:rFonts w:ascii="Times New Roman" w:hAnsi="Times New Roman"/>
        </w:rPr>
        <w:t xml:space="preserve"> definiált tényleges tulajdonos(ok) az alábbi(</w:t>
      </w:r>
      <w:proofErr w:type="spellStart"/>
      <w:r w:rsidRPr="00C71FA0">
        <w:rPr>
          <w:rFonts w:ascii="Times New Roman" w:hAnsi="Times New Roman"/>
        </w:rPr>
        <w:t>ak</w:t>
      </w:r>
      <w:proofErr w:type="spellEnd"/>
      <w:r w:rsidRPr="00C71FA0">
        <w:rPr>
          <w:rFonts w:ascii="Times New Roman" w:hAnsi="Times New Roman"/>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2977"/>
      </w:tblGrid>
      <w:tr w:rsidR="00435E16" w:rsidRPr="00C71FA0" w:rsidTr="0074316B">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74316B">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2977" w:type="dxa"/>
          </w:tcPr>
          <w:p w:rsidR="00435E16" w:rsidRPr="00C71FA0" w:rsidRDefault="00435E16" w:rsidP="00F36A17">
            <w:pPr>
              <w:keepNext/>
              <w:keepLines/>
              <w:jc w:val="both"/>
              <w:rPr>
                <w:rFonts w:ascii="Times New Roman" w:hAnsi="Times New Roman"/>
              </w:rPr>
            </w:pPr>
          </w:p>
        </w:tc>
      </w:tr>
      <w:tr w:rsidR="00435E16" w:rsidRPr="00C71FA0" w:rsidTr="0074316B">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2977"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i/>
        </w:rPr>
      </w:pPr>
    </w:p>
    <w:p w:rsidR="00435E16" w:rsidRPr="00C71FA0" w:rsidRDefault="00435E16" w:rsidP="00435E16">
      <w:pPr>
        <w:keepNext/>
        <w:keepLines/>
        <w:jc w:val="both"/>
        <w:rPr>
          <w:rFonts w:ascii="Times New Roman" w:hAnsi="Times New Roman"/>
          <w:b/>
        </w:rPr>
      </w:pPr>
      <w:r w:rsidRPr="00C71FA0">
        <w:rPr>
          <w:rFonts w:ascii="Times New Roman" w:hAnsi="Times New Roman"/>
          <w:b/>
        </w:rPr>
        <w:t>C)</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E92795" w:rsidRPr="00FA2CAF">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III. Nyilatkozat a Kbt. 67. § (4) bekezdése alapján</w:t>
      </w:r>
      <w:r w:rsidR="00DB2478">
        <w:rPr>
          <w:rStyle w:val="Lbjegyzet-hivatkozs"/>
          <w:rFonts w:ascii="Times New Roman" w:hAnsi="Times New Roman"/>
          <w:b/>
          <w:i/>
          <w:color w:val="auto"/>
        </w:rPr>
        <w:footnoteReference w:id="5"/>
      </w:r>
    </w:p>
    <w:p w:rsidR="00DB2478" w:rsidRDefault="00DB2478" w:rsidP="00DB2478">
      <w:pPr>
        <w:keepNext/>
        <w:keepLines/>
        <w:spacing w:after="0" w:line="240" w:lineRule="auto"/>
        <w:jc w:val="center"/>
        <w:rPr>
          <w:rFonts w:ascii="Times New Roman" w:hAnsi="Times New Roman"/>
          <w:b/>
          <w:bCs/>
          <w:highlight w:val="yellow"/>
        </w:rPr>
      </w:pP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E92795">
        <w:rPr>
          <w:rFonts w:ascii="Times New Roman" w:hAnsi="Times New Roman"/>
        </w:rPr>
        <w:t>által „</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Pr="009F2884">
        <w:rPr>
          <w:rFonts w:ascii="Times New Roman" w:hAnsi="Times New Roman"/>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C71FA0" w:rsidRDefault="00435E16" w:rsidP="00435E16">
      <w:pPr>
        <w:rPr>
          <w:rFonts w:ascii="Times New Roman" w:hAnsi="Times New Roman"/>
        </w:rPr>
      </w:pPr>
    </w:p>
    <w:p w:rsidR="00435E16" w:rsidRPr="00733284" w:rsidRDefault="00435E16" w:rsidP="00C71FA0">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435E16" w:rsidRPr="00C05161" w:rsidRDefault="00435E16" w:rsidP="00435E16">
      <w:pPr>
        <w:rPr>
          <w:rFonts w:ascii="Times New Roman" w:hAnsi="Times New Roman"/>
        </w:rPr>
      </w:pPr>
    </w:p>
    <w:p w:rsidR="00435E16" w:rsidRPr="00C05161" w:rsidRDefault="00435E16" w:rsidP="0074316B">
      <w:pPr>
        <w:keepNext/>
        <w:keepLines/>
        <w:spacing w:after="0" w:line="24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w:t>
      </w:r>
      <w:r w:rsidRPr="00E92795">
        <w:rPr>
          <w:rFonts w:ascii="Times New Roman" w:hAnsi="Times New Roman"/>
        </w:rPr>
        <w:t>által „</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Pr="0004022A">
        <w:rPr>
          <w:rFonts w:ascii="Times New Roman" w:hAnsi="Times New Roman"/>
          <w:b/>
        </w:rPr>
        <w:t>"</w:t>
      </w:r>
      <w:r w:rsidRPr="00E92795">
        <w:rPr>
          <w:rFonts w:ascii="Times New Roman" w:hAnsi="Times New Roman"/>
        </w:rPr>
        <w:t xml:space="preserve"> tárgyban</w:t>
      </w:r>
      <w:r w:rsidRPr="00C05161">
        <w:rPr>
          <w:rFonts w:ascii="Times New Roman" w:hAnsi="Times New Roman"/>
        </w:rPr>
        <w:t xml:space="preserve">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6"/>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42" w:name="_Toc437425365"/>
      <w:bookmarkStart w:id="43" w:name="_Toc475694623"/>
      <w:r>
        <w:lastRenderedPageBreak/>
        <w:t>5</w:t>
      </w:r>
      <w:r w:rsidRPr="00F11BC8">
        <w:t>. sz. melléklet</w:t>
      </w:r>
      <w:r>
        <w:t xml:space="preserve">: </w:t>
      </w:r>
      <w:r w:rsidR="00F75901">
        <w:t>Részvételre jelentkező n</w:t>
      </w:r>
      <w:r>
        <w:t>yilatkozat</w:t>
      </w:r>
      <w:r w:rsidR="00F75901">
        <w:t>a</w:t>
      </w:r>
      <w:r>
        <w:t xml:space="preserve"> a Kbt. 66. § (6) bekezdés a)</w:t>
      </w:r>
      <w:proofErr w:type="spellStart"/>
      <w:r w:rsidR="00F75901">
        <w:t>-b</w:t>
      </w:r>
      <w:proofErr w:type="spellEnd"/>
      <w:r w:rsidR="00F75901">
        <w:t>)</w:t>
      </w:r>
      <w:r>
        <w:t xml:space="preserve"> pontja </w:t>
      </w:r>
      <w:r w:rsidR="00F75901">
        <w:t>tekintetében</w:t>
      </w:r>
      <w:bookmarkEnd w:id="42"/>
      <w:bookmarkEnd w:id="43"/>
    </w:p>
    <w:p w:rsidR="001B2EB8" w:rsidRPr="004F2A4B" w:rsidRDefault="001B2EB8" w:rsidP="001B2EB8">
      <w:pPr>
        <w:keepNext/>
        <w:keepLines/>
        <w:spacing w:after="0"/>
        <w:jc w:val="center"/>
        <w:rPr>
          <w:rFonts w:ascii="Times New Roman" w:hAnsi="Times New Roman"/>
          <w:b/>
          <w:bCs/>
          <w:highlight w:val="yellow"/>
        </w:rPr>
      </w:pPr>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4022A">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Pr="0004022A">
        <w:rPr>
          <w:rFonts w:ascii="Times New Roman" w:hAnsi="Times New Roman"/>
        </w:rPr>
        <w:t>" tárgyban indított</w:t>
      </w:r>
      <w:r w:rsidR="00F75901" w:rsidRPr="00E92795">
        <w:rPr>
          <w:rFonts w:ascii="Times New Roman" w:hAnsi="Times New Roman"/>
        </w:rPr>
        <w:t xml:space="preserve">, a Kbt. Harmadik része szerinti, </w:t>
      </w:r>
      <w:r w:rsidRPr="00E92795">
        <w:rPr>
          <w:rFonts w:ascii="Times New Roman" w:hAnsi="Times New Roman"/>
        </w:rPr>
        <w:t>tárgyalásos eljárásban, a Kbt. 66 § (6) bekezdés a)</w:t>
      </w:r>
      <w:proofErr w:type="spellStart"/>
      <w:r w:rsidR="00F75901" w:rsidRPr="00E92795">
        <w:rPr>
          <w:rFonts w:ascii="Times New Roman" w:hAnsi="Times New Roman"/>
        </w:rPr>
        <w:t>-b</w:t>
      </w:r>
      <w:proofErr w:type="spellEnd"/>
      <w:r w:rsidR="00F75901" w:rsidRPr="00E92795">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 xml:space="preserve">a közbeszerzés </w:t>
      </w:r>
      <w:r w:rsidR="00733284"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733284">
        <w:rPr>
          <w:rFonts w:ascii="Times New Roman" w:hAnsi="Times New Roman"/>
        </w:rPr>
        <w:t>*</w:t>
      </w:r>
      <w:r w:rsidRPr="00C05161">
        <w:rPr>
          <w:rFonts w:ascii="Times New Roman" w:hAnsi="Times New Roman"/>
        </w:rPr>
        <w:t>:</w:t>
      </w:r>
    </w:p>
    <w:p w:rsidR="001B2EB8" w:rsidRPr="000E3B0E" w:rsidRDefault="001B2EB8" w:rsidP="000E3B0E">
      <w:pPr>
        <w:pStyle w:val="Alcm"/>
        <w:keepNext/>
        <w:keepLines/>
        <w:jc w:val="both"/>
        <w:rPr>
          <w:i/>
          <w:sz w:val="22"/>
          <w:szCs w:val="22"/>
        </w:rPr>
      </w:pPr>
    </w:p>
    <w:p w:rsidR="001B2EB8" w:rsidRPr="000E3B0E" w:rsidRDefault="000E3B0E" w:rsidP="008D0925">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8D0925">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733284"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 xml:space="preserve">az ezen részek tekintetében </w:t>
      </w:r>
    </w:p>
    <w:p w:rsidR="00733284" w:rsidRDefault="00733284" w:rsidP="00C05161">
      <w:pPr>
        <w:pStyle w:val="Alcm"/>
        <w:keepNext/>
        <w:keepLines/>
        <w:jc w:val="both"/>
        <w:rPr>
          <w:b w:val="0"/>
          <w:i/>
          <w:sz w:val="22"/>
          <w:szCs w:val="22"/>
        </w:rPr>
      </w:pPr>
    </w:p>
    <w:p w:rsidR="00733284" w:rsidRDefault="00733284" w:rsidP="00733284">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733284" w:rsidRDefault="00733284" w:rsidP="00733284">
      <w:pPr>
        <w:pStyle w:val="Alcm"/>
        <w:keepNext/>
        <w:keepLines/>
        <w:ind w:left="709"/>
        <w:jc w:val="both"/>
        <w:rPr>
          <w:b w:val="0"/>
          <w:i/>
        </w:rPr>
      </w:pPr>
    </w:p>
    <w:p w:rsidR="00733284" w:rsidRDefault="00733284" w:rsidP="00733284">
      <w:pPr>
        <w:pStyle w:val="Alcm"/>
        <w:keepNext/>
        <w:keepLines/>
        <w:jc w:val="center"/>
        <w:rPr>
          <w:b w:val="0"/>
          <w:i/>
        </w:rPr>
      </w:pPr>
      <w:r>
        <w:rPr>
          <w:b w:val="0"/>
          <w:i/>
        </w:rPr>
        <w:t>VAGY</w:t>
      </w:r>
    </w:p>
    <w:p w:rsidR="00733284" w:rsidRDefault="00733284" w:rsidP="00C05161">
      <w:pPr>
        <w:pStyle w:val="Alcm"/>
        <w:keepNext/>
        <w:keepLines/>
        <w:jc w:val="both"/>
        <w:rPr>
          <w:b w:val="0"/>
          <w:i/>
          <w:sz w:val="22"/>
          <w:szCs w:val="22"/>
        </w:rPr>
      </w:pPr>
    </w:p>
    <w:p w:rsidR="00F75901" w:rsidRPr="00C05161" w:rsidRDefault="00733284" w:rsidP="00733284">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00F75901" w:rsidRPr="00C05161">
        <w:rPr>
          <w:b w:val="0"/>
          <w:i/>
          <w:sz w:val="22"/>
          <w:szCs w:val="22"/>
        </w:rPr>
        <w:t>igénybe v</w:t>
      </w:r>
      <w:r w:rsidR="000E3B0E" w:rsidRPr="000E3B0E">
        <w:rPr>
          <w:b w:val="0"/>
          <w:i/>
          <w:sz w:val="22"/>
          <w:szCs w:val="22"/>
        </w:rPr>
        <w:t>enni kívánt és a részvételi jel</w:t>
      </w:r>
      <w:r w:rsidR="00F75901" w:rsidRPr="00C05161">
        <w:rPr>
          <w:b w:val="0"/>
          <w:i/>
          <w:sz w:val="22"/>
          <w:szCs w:val="22"/>
        </w:rPr>
        <w:t>e</w:t>
      </w:r>
      <w:r w:rsidR="000E3B0E">
        <w:rPr>
          <w:b w:val="0"/>
          <w:i/>
          <w:sz w:val="22"/>
          <w:szCs w:val="22"/>
        </w:rPr>
        <w:t>n</w:t>
      </w:r>
      <w:r w:rsidR="00F75901" w:rsidRPr="00C05161">
        <w:rPr>
          <w:b w:val="0"/>
          <w:i/>
          <w:sz w:val="22"/>
          <w:szCs w:val="22"/>
        </w:rPr>
        <w:t>tkezés benyújtásakor már ismert alvál</w:t>
      </w:r>
      <w:r w:rsidR="000E3B0E" w:rsidRPr="00C05161">
        <w:rPr>
          <w:b w:val="0"/>
          <w:i/>
          <w:sz w:val="22"/>
          <w:szCs w:val="22"/>
        </w:rPr>
        <w:t>l</w:t>
      </w:r>
      <w:r w:rsidR="00F75901" w:rsidRPr="00C05161">
        <w:rPr>
          <w:b w:val="0"/>
          <w:i/>
          <w:sz w:val="22"/>
          <w:szCs w:val="22"/>
        </w:rPr>
        <w:t>alkozókat az alábbiak szerint nevezem meg</w:t>
      </w:r>
      <w:r w:rsidR="000E3B0E" w:rsidRPr="00C05161">
        <w:rPr>
          <w:b w:val="0"/>
          <w:i/>
          <w:sz w:val="22"/>
          <w:szCs w:val="22"/>
        </w:rPr>
        <w:t>:</w:t>
      </w:r>
    </w:p>
    <w:p w:rsidR="000E3B0E" w:rsidRPr="00733284"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alvállalkozó1 </w:t>
      </w:r>
      <w:r w:rsidR="000E3B0E" w:rsidRPr="00733284">
        <w:rPr>
          <w:b w:val="0"/>
          <w:i/>
          <w:sz w:val="22"/>
          <w:szCs w:val="22"/>
        </w:rPr>
        <w:t>……………………….</w:t>
      </w:r>
    </w:p>
    <w:p w:rsidR="000E3B0E" w:rsidRDefault="00733284" w:rsidP="008D0925">
      <w:pPr>
        <w:pStyle w:val="Alcm"/>
        <w:keepNext/>
        <w:keepLines/>
        <w:numPr>
          <w:ilvl w:val="0"/>
          <w:numId w:val="6"/>
        </w:numPr>
        <w:jc w:val="both"/>
        <w:rPr>
          <w:b w:val="0"/>
          <w:i/>
          <w:sz w:val="22"/>
          <w:szCs w:val="22"/>
        </w:rPr>
      </w:pPr>
      <w:r w:rsidRPr="00733284">
        <w:rPr>
          <w:b w:val="0"/>
          <w:i/>
          <w:sz w:val="22"/>
          <w:szCs w:val="22"/>
        </w:rPr>
        <w:t xml:space="preserve">alvállalkozó2 </w:t>
      </w:r>
      <w:r w:rsidR="000E3B0E" w:rsidRPr="00733284">
        <w:rPr>
          <w:b w:val="0"/>
          <w:i/>
          <w:sz w:val="22"/>
          <w:szCs w:val="22"/>
        </w:rPr>
        <w:t>…………………….…</w:t>
      </w:r>
    </w:p>
    <w:p w:rsidR="00733284" w:rsidRPr="00733284" w:rsidRDefault="00733284" w:rsidP="008D0925">
      <w:pPr>
        <w:pStyle w:val="Alcm"/>
        <w:keepNext/>
        <w:keepLines/>
        <w:numPr>
          <w:ilvl w:val="0"/>
          <w:numId w:val="6"/>
        </w:numPr>
        <w:jc w:val="both"/>
        <w:rPr>
          <w:b w:val="0"/>
          <w:i/>
          <w:sz w:val="22"/>
          <w:szCs w:val="22"/>
        </w:rPr>
      </w:pPr>
      <w:r>
        <w:rPr>
          <w:b w:val="0"/>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733284" w:rsidRPr="00733284" w:rsidRDefault="00733284" w:rsidP="00733284">
      <w:pPr>
        <w:pStyle w:val="Szvegtrzs21"/>
        <w:keepNext/>
        <w:keepLines/>
        <w:spacing w:line="240" w:lineRule="auto"/>
        <w:ind w:right="142"/>
        <w:jc w:val="center"/>
        <w:rPr>
          <w:i w:val="0"/>
          <w:smallCaps w:val="0"/>
          <w:sz w:val="22"/>
          <w:szCs w:val="22"/>
        </w:rPr>
      </w:pPr>
    </w:p>
    <w:p w:rsidR="00733284" w:rsidRPr="00757E95" w:rsidRDefault="00733284" w:rsidP="00733284">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44" w:name="_Toc475694624"/>
      <w:r>
        <w:lastRenderedPageBreak/>
        <w:t xml:space="preserve">6. sz. melléklet: </w:t>
      </w:r>
      <w:r w:rsidR="000E7107">
        <w:t>Nyilatkozat a Kbt. 65. § (7) bekezdése tekintetében</w:t>
      </w:r>
      <w:bookmarkEnd w:id="44"/>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DB2478"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04022A">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Pr="0004022A">
        <w:rPr>
          <w:rFonts w:ascii="Times New Roman" w:hAnsi="Times New Roman"/>
        </w:rPr>
        <w:t>”</w:t>
      </w:r>
      <w:r w:rsidRPr="004E0303">
        <w:rPr>
          <w:rFonts w:ascii="Times New Roman" w:hAnsi="Times New Roman"/>
        </w:rPr>
        <w:t xml:space="preserve"> tárgyban indított</w:t>
      </w:r>
      <w:r w:rsidR="004E0303">
        <w:rPr>
          <w:rFonts w:ascii="Times New Roman" w:hAnsi="Times New Roman"/>
        </w:rPr>
        <w:t>, a Kbt. Harmadik része szerinti</w:t>
      </w:r>
      <w:r w:rsidRPr="004E0303">
        <w:rPr>
          <w:rFonts w:ascii="Times New Roman" w:hAnsi="Times New Roman"/>
        </w:rPr>
        <w:t xml:space="preserve"> tárgyalásos </w:t>
      </w:r>
      <w:proofErr w:type="spellStart"/>
      <w:r w:rsidRPr="004E0303">
        <w:rPr>
          <w:rFonts w:ascii="Times New Roman" w:hAnsi="Times New Roman"/>
        </w:rPr>
        <w:t>eljárásban</w:t>
      </w:r>
      <w:r w:rsidRPr="004E0303">
        <w:rPr>
          <w:rFonts w:ascii="Times New Roman" w:hAnsi="Times New Roman"/>
          <w:b/>
        </w:rPr>
        <w:t>a</w:t>
      </w:r>
      <w:proofErr w:type="spellEnd"/>
      <w:r w:rsidRPr="004E0303">
        <w:rPr>
          <w:rFonts w:ascii="Times New Roman" w:hAnsi="Times New Roman"/>
          <w:b/>
        </w:rPr>
        <w:t xml:space="preserve"> Kbt. 65. § (7) bekezdése tekintetében ezúton nyilatkozom</w:t>
      </w:r>
      <w:r w:rsidRPr="004E0303">
        <w:rPr>
          <w:rFonts w:ascii="Times New Roman" w:hAnsi="Times New Roman"/>
        </w:rPr>
        <w:t xml:space="preserve">, hogy az előírt alkalmassági feltételeknek </w:t>
      </w:r>
    </w:p>
    <w:p w:rsidR="00DB2478" w:rsidRPr="00DB2478" w:rsidRDefault="00DB2478" w:rsidP="004E0303">
      <w:pPr>
        <w:keepNext/>
        <w:keepLines/>
        <w:spacing w:after="0" w:line="240" w:lineRule="auto"/>
        <w:jc w:val="both"/>
        <w:rPr>
          <w:rFonts w:ascii="Times New Roman" w:hAnsi="Times New Roman"/>
          <w:b/>
        </w:rPr>
      </w:pPr>
    </w:p>
    <w:p w:rsidR="000E7107" w:rsidRPr="00DB2478" w:rsidRDefault="000E7107" w:rsidP="004E0303">
      <w:pPr>
        <w:keepNext/>
        <w:keepLines/>
        <w:spacing w:after="0" w:line="240" w:lineRule="auto"/>
        <w:jc w:val="both"/>
        <w:rPr>
          <w:rFonts w:ascii="Times New Roman" w:hAnsi="Times New Roman"/>
          <w:b/>
        </w:rPr>
      </w:pPr>
      <w:r w:rsidRPr="00DB2478">
        <w:rPr>
          <w:rFonts w:ascii="Times New Roman" w:hAnsi="Times New Roman"/>
          <w:b/>
        </w:rPr>
        <w:t>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45" w:name="_Toc437425368"/>
      <w:bookmarkStart w:id="46" w:name="_Toc475694625"/>
      <w:r>
        <w:lastRenderedPageBreak/>
        <w:t xml:space="preserve">7. sz. melléklet: </w:t>
      </w:r>
      <w:r w:rsidR="00575263">
        <w:t>Részvételre jelentkező nyilatkozata</w:t>
      </w:r>
      <w:r>
        <w:t xml:space="preserve"> a Kbt. 65. § (8) bekezdése tekintetében</w:t>
      </w:r>
      <w:bookmarkEnd w:id="45"/>
      <w:r w:rsidR="00DB2478">
        <w:rPr>
          <w:rStyle w:val="Lbjegyzet-hivatkozs"/>
        </w:rPr>
        <w:footnoteReference w:id="7"/>
      </w:r>
      <w:bookmarkEnd w:id="46"/>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E92795" w:rsidRPr="00FA2CAF">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00E92795" w:rsidRPr="004E0303">
        <w:rPr>
          <w:rFonts w:ascii="Times New Roman" w:hAnsi="Times New Roman"/>
        </w:rPr>
        <w:t xml:space="preserve"> </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sidR="00DB2478">
        <w:rPr>
          <w:rFonts w:ascii="Times New Roman" w:hAnsi="Times New Roman"/>
        </w:rPr>
        <w:t xml:space="preserve">(kapacitást nyújtó) </w:t>
      </w:r>
      <w:r w:rsidRPr="00914490">
        <w:rPr>
          <w:rFonts w:ascii="Times New Roman" w:hAnsi="Times New Roman"/>
        </w:rPr>
        <w:t>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47" w:name="_Toc437425370"/>
      <w:bookmarkStart w:id="48" w:name="_Toc475694626"/>
      <w:r>
        <w:lastRenderedPageBreak/>
        <w:t>8</w:t>
      </w:r>
      <w:r w:rsidR="00472615">
        <w:t>. sz. melléklet: Nyilatkozat üzleti titokról</w:t>
      </w:r>
      <w:bookmarkEnd w:id="47"/>
      <w:bookmarkEnd w:id="48"/>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92795" w:rsidRPr="00FA2CAF">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Pr="00472615">
        <w:rPr>
          <w:rFonts w:ascii="Times New Roman" w:hAnsi="Times New Roman"/>
        </w:rPr>
        <w:t xml:space="preserve"> 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8"/>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9"/>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49" w:name="_Toc437425371"/>
      <w:bookmarkStart w:id="50" w:name="_Toc475694627"/>
      <w:r w:rsidR="000210DC">
        <w:lastRenderedPageBreak/>
        <w:t>9</w:t>
      </w:r>
      <w:r>
        <w:t>. sz. melléklet: Nyilatkozat a felelős fordításról</w:t>
      </w:r>
      <w:bookmarkEnd w:id="49"/>
      <w:bookmarkEnd w:id="50"/>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92795" w:rsidRPr="00FA2CAF">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51" w:name="_Toc475694628"/>
      <w:r w:rsidRPr="00B527C0">
        <w:lastRenderedPageBreak/>
        <w:t>1</w:t>
      </w:r>
      <w:r w:rsidR="000210DC">
        <w:t>0</w:t>
      </w:r>
      <w:r w:rsidRPr="00B527C0">
        <w:t>. sz. melléklet: Nyilatkozat a papír alapú és az el</w:t>
      </w:r>
      <w:r>
        <w:t>e</w:t>
      </w:r>
      <w:r w:rsidRPr="00B527C0">
        <w:t>ktronikus példány egyezőségéről</w:t>
      </w:r>
      <w:bookmarkEnd w:id="51"/>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74316B">
        <w:rPr>
          <w:rFonts w:ascii="Times New Roman" w:hAnsi="Times New Roman"/>
        </w:rPr>
        <w:t>mint részvételre jelentkező</w:t>
      </w:r>
      <w:r w:rsidRPr="00405BF8">
        <w:rPr>
          <w:rFonts w:ascii="Times New Roman" w:hAnsi="Times New Roman"/>
        </w:rPr>
        <w:t xml:space="preserve"> képviseletében a MÁV-START Vasúti Személyszállító Zrt., mint ajánlatkérő által </w:t>
      </w:r>
      <w:r w:rsidR="00E92795" w:rsidRPr="00FA2CAF">
        <w:rPr>
          <w:rFonts w:ascii="Times New Roman" w:hAnsi="Times New Roman"/>
        </w:rPr>
        <w:t>„</w:t>
      </w:r>
      <w:r w:rsidR="0004022A">
        <w:rPr>
          <w:rFonts w:ascii="Times New Roman" w:hAnsi="Times New Roman"/>
        </w:rPr>
        <w:t xml:space="preserve">Celldömölk B típusú </w:t>
      </w:r>
      <w:proofErr w:type="spellStart"/>
      <w:r w:rsidR="0004022A">
        <w:rPr>
          <w:rFonts w:ascii="Times New Roman" w:hAnsi="Times New Roman"/>
        </w:rPr>
        <w:t>kocsijavító</w:t>
      </w:r>
      <w:proofErr w:type="spellEnd"/>
      <w:r w:rsidR="0004022A">
        <w:rPr>
          <w:rFonts w:ascii="Times New Roman" w:hAnsi="Times New Roman"/>
        </w:rPr>
        <w:t xml:space="preserve"> műhely és SZOC épület </w:t>
      </w:r>
      <w:proofErr w:type="spellStart"/>
      <w:r w:rsidR="0004022A">
        <w:rPr>
          <w:rFonts w:ascii="Times New Roman" w:hAnsi="Times New Roman"/>
        </w:rPr>
        <w:t>lapostető</w:t>
      </w:r>
      <w:proofErr w:type="spellEnd"/>
      <w:r w:rsidR="0004022A">
        <w:rPr>
          <w:rFonts w:ascii="Times New Roman" w:hAnsi="Times New Roman"/>
        </w:rPr>
        <w:t xml:space="preserve"> szigetelésének és csapadékvíz-elvezető rendszerének felújítása – Tervezés és kivitelezés</w:t>
      </w:r>
      <w:r w:rsidR="00E92795" w:rsidRPr="00FA2CAF">
        <w:rPr>
          <w:rFonts w:ascii="Times New Roman" w:hAnsi="Times New Roman"/>
        </w:rPr>
        <w:t>”</w:t>
      </w:r>
      <w:r w:rsidRPr="00405BF8">
        <w:rPr>
          <w:rFonts w:ascii="Times New Roman" w:hAnsi="Times New Roman"/>
        </w:rPr>
        <w:t xml:space="preserve"> 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52" w:name="_Toc475694629"/>
      <w:r>
        <w:t>B) Ajánlattételi szakaszban alkalmazandó nyilatkozatminták</w:t>
      </w:r>
      <w:bookmarkEnd w:id="52"/>
    </w:p>
    <w:p w:rsidR="000273CC" w:rsidRPr="000273CC" w:rsidRDefault="005C0BF0" w:rsidP="00395807">
      <w:pPr>
        <w:pStyle w:val="Cmsor3"/>
        <w:jc w:val="both"/>
      </w:pPr>
      <w:bookmarkStart w:id="53" w:name="_Toc475694630"/>
      <w:r>
        <w:t>1</w:t>
      </w:r>
      <w:r w:rsidR="000210DC">
        <w:t>1</w:t>
      </w:r>
      <w:r w:rsidR="000273CC">
        <w:t>. számú melléklet: Felolvasólap (ajánlattételi szakasz)</w:t>
      </w:r>
      <w:bookmarkEnd w:id="53"/>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
      </w:r>
    </w:p>
    <w:p w:rsidR="00F72FCF" w:rsidRPr="004D54F7" w:rsidRDefault="00F72FCF" w:rsidP="00F72FCF">
      <w:pPr>
        <w:rPr>
          <w:rFonts w:ascii="Times New Roman" w:hAnsi="Times New Roman"/>
          <w:color w:val="000000"/>
        </w:rPr>
      </w:pPr>
    </w:p>
    <w:p w:rsidR="00F72FCF" w:rsidRPr="0074316B" w:rsidRDefault="00F72FCF" w:rsidP="00F72FCF">
      <w:pPr>
        <w:rPr>
          <w:rFonts w:ascii="Times New Roman" w:hAnsi="Times New Roman"/>
          <w:b/>
          <w:color w:val="000000"/>
        </w:rPr>
      </w:pPr>
      <w:r w:rsidRPr="0074316B">
        <w:rPr>
          <w:rFonts w:ascii="Times New Roman" w:hAnsi="Times New Roman"/>
          <w:b/>
          <w:color w:val="000000"/>
        </w:rPr>
        <w:t>Ajánlattevő neve:</w:t>
      </w:r>
    </w:p>
    <w:p w:rsidR="00F72FCF" w:rsidRPr="0074316B" w:rsidRDefault="00F72FCF" w:rsidP="00F72FCF">
      <w:pPr>
        <w:rPr>
          <w:rFonts w:ascii="Times New Roman" w:hAnsi="Times New Roman"/>
          <w:b/>
          <w:color w:val="000000"/>
        </w:rPr>
      </w:pPr>
      <w:r w:rsidRPr="0074316B">
        <w:rPr>
          <w:rFonts w:ascii="Times New Roman" w:hAnsi="Times New Roman"/>
          <w:b/>
          <w:color w:val="000000"/>
        </w:rPr>
        <w:t xml:space="preserve">Székhelye: </w:t>
      </w:r>
    </w:p>
    <w:p w:rsidR="00F72FCF" w:rsidRPr="0074316B" w:rsidRDefault="00F72FCF" w:rsidP="00F72FCF">
      <w:pPr>
        <w:rPr>
          <w:rFonts w:ascii="Times New Roman" w:hAnsi="Times New Roman"/>
          <w:b/>
          <w:color w:val="000000"/>
        </w:rPr>
      </w:pPr>
      <w:r w:rsidRPr="0074316B">
        <w:rPr>
          <w:rFonts w:ascii="Times New Roman" w:hAnsi="Times New Roman"/>
          <w:b/>
          <w:color w:val="000000"/>
        </w:rPr>
        <w:t>Képviseletre jogosult személy neve:</w:t>
      </w:r>
    </w:p>
    <w:p w:rsidR="00F72FCF" w:rsidRPr="0074316B" w:rsidRDefault="00F72FCF" w:rsidP="00F72FCF">
      <w:pPr>
        <w:rPr>
          <w:rFonts w:ascii="Times New Roman" w:hAnsi="Times New Roman"/>
          <w:b/>
          <w:color w:val="000000"/>
        </w:rPr>
      </w:pPr>
      <w:r w:rsidRPr="0074316B">
        <w:rPr>
          <w:rFonts w:ascii="Times New Roman" w:hAnsi="Times New Roman"/>
          <w:b/>
          <w:color w:val="000000"/>
        </w:rPr>
        <w:t>Kapcsolattartó személy neve:</w:t>
      </w:r>
    </w:p>
    <w:p w:rsidR="00972C7E" w:rsidRPr="0074316B" w:rsidRDefault="00F72FCF" w:rsidP="00F72FCF">
      <w:pPr>
        <w:rPr>
          <w:rFonts w:ascii="Times New Roman" w:hAnsi="Times New Roman"/>
          <w:b/>
          <w:color w:val="000000"/>
        </w:rPr>
      </w:pPr>
      <w:r w:rsidRPr="0074316B">
        <w:rPr>
          <w:rFonts w:ascii="Times New Roman" w:hAnsi="Times New Roman"/>
          <w:b/>
          <w:color w:val="000000"/>
        </w:rPr>
        <w:t>Telefon:</w:t>
      </w:r>
    </w:p>
    <w:p w:rsidR="00F72FCF" w:rsidRPr="0074316B" w:rsidRDefault="00F72FCF" w:rsidP="00F72FCF">
      <w:pPr>
        <w:rPr>
          <w:rFonts w:ascii="Times New Roman" w:hAnsi="Times New Roman"/>
          <w:b/>
          <w:color w:val="000000"/>
        </w:rPr>
      </w:pPr>
      <w:r w:rsidRPr="0074316B">
        <w:rPr>
          <w:rFonts w:ascii="Times New Roman" w:hAnsi="Times New Roman"/>
          <w:b/>
          <w:color w:val="000000"/>
        </w:rPr>
        <w:t>Fax:</w:t>
      </w:r>
    </w:p>
    <w:p w:rsidR="00972C7E" w:rsidRPr="004D54F7" w:rsidRDefault="00972C7E" w:rsidP="00F72FCF">
      <w:pPr>
        <w:rPr>
          <w:rFonts w:ascii="Times New Roman" w:hAnsi="Times New Roman"/>
          <w:b/>
          <w:color w:val="000000"/>
        </w:rPr>
      </w:pPr>
      <w:r w:rsidRPr="0074316B">
        <w:rPr>
          <w:rFonts w:ascii="Times New Roman" w:hAnsi="Times New Roman"/>
          <w:b/>
          <w:color w:val="000000"/>
        </w:rPr>
        <w:t>E-mail:</w:t>
      </w:r>
    </w:p>
    <w:p w:rsidR="0074316B" w:rsidRDefault="0074316B" w:rsidP="0074316B">
      <w:pPr>
        <w:rPr>
          <w:rFonts w:ascii="Times New Roman" w:hAnsi="Times New Roman"/>
          <w:b/>
          <w:color w:val="000000"/>
        </w:rPr>
      </w:pPr>
      <w:r>
        <w:rPr>
          <w:rFonts w:ascii="Times New Roman" w:hAnsi="Times New Roman"/>
          <w:b/>
          <w:color w:val="000000"/>
        </w:rPr>
        <w:t>Közös ajánlattétel esetén:</w:t>
      </w:r>
    </w:p>
    <w:p w:rsidR="0074316B" w:rsidRPr="00A51BB1" w:rsidRDefault="0074316B" w:rsidP="0074316B">
      <w:pPr>
        <w:rPr>
          <w:rFonts w:ascii="Times New Roman" w:hAnsi="Times New Roman"/>
          <w:b/>
          <w:color w:val="000000"/>
        </w:rPr>
      </w:pPr>
      <w:r>
        <w:rPr>
          <w:rFonts w:ascii="Times New Roman" w:hAnsi="Times New Roman"/>
          <w:b/>
          <w:color w:val="000000"/>
        </w:rPr>
        <w:t xml:space="preserve">Közös </w:t>
      </w:r>
      <w:r w:rsidRPr="00A51BB1">
        <w:rPr>
          <w:rFonts w:ascii="Times New Roman" w:hAnsi="Times New Roman"/>
          <w:b/>
          <w:color w:val="000000"/>
        </w:rPr>
        <w:t>Ajánlattevő</w:t>
      </w:r>
      <w:r>
        <w:rPr>
          <w:rFonts w:ascii="Times New Roman" w:hAnsi="Times New Roman"/>
          <w:b/>
          <w:color w:val="000000"/>
        </w:rPr>
        <w:t xml:space="preserve"> 1</w:t>
      </w:r>
      <w:r w:rsidRPr="00A51BB1">
        <w:rPr>
          <w:rFonts w:ascii="Times New Roman" w:hAnsi="Times New Roman"/>
          <w:b/>
          <w:color w:val="000000"/>
        </w:rPr>
        <w:t xml:space="preserve"> neve:</w:t>
      </w:r>
    </w:p>
    <w:p w:rsidR="0074316B" w:rsidRPr="00A51BB1" w:rsidRDefault="0074316B" w:rsidP="0074316B">
      <w:pPr>
        <w:rPr>
          <w:rFonts w:ascii="Times New Roman" w:hAnsi="Times New Roman"/>
          <w:b/>
          <w:color w:val="000000"/>
        </w:rPr>
      </w:pPr>
      <w:r w:rsidRPr="00A51BB1">
        <w:rPr>
          <w:rFonts w:ascii="Times New Roman" w:hAnsi="Times New Roman"/>
          <w:b/>
          <w:color w:val="000000"/>
        </w:rPr>
        <w:t xml:space="preserve">Székhelye: </w:t>
      </w:r>
    </w:p>
    <w:p w:rsidR="0074316B" w:rsidRPr="00A51BB1" w:rsidRDefault="0074316B" w:rsidP="0074316B">
      <w:pPr>
        <w:rPr>
          <w:rFonts w:ascii="Times New Roman" w:hAnsi="Times New Roman"/>
          <w:b/>
          <w:color w:val="000000"/>
        </w:rPr>
      </w:pPr>
      <w:r w:rsidRPr="00A51BB1">
        <w:rPr>
          <w:rFonts w:ascii="Times New Roman" w:hAnsi="Times New Roman"/>
          <w:b/>
          <w:color w:val="000000"/>
        </w:rPr>
        <w:t>Képviseletre jogosult személy neve:</w:t>
      </w:r>
    </w:p>
    <w:p w:rsidR="0074316B" w:rsidRPr="00A51BB1" w:rsidRDefault="0074316B" w:rsidP="0074316B">
      <w:pPr>
        <w:rPr>
          <w:rFonts w:ascii="Times New Roman" w:hAnsi="Times New Roman"/>
          <w:b/>
          <w:color w:val="000000"/>
        </w:rPr>
      </w:pPr>
      <w:r w:rsidRPr="00A51BB1">
        <w:rPr>
          <w:rFonts w:ascii="Times New Roman" w:hAnsi="Times New Roman"/>
          <w:b/>
          <w:color w:val="000000"/>
        </w:rPr>
        <w:t>Telefon:</w:t>
      </w:r>
    </w:p>
    <w:p w:rsidR="0074316B" w:rsidRDefault="0074316B" w:rsidP="0074316B">
      <w:pPr>
        <w:rPr>
          <w:rFonts w:ascii="Times New Roman" w:hAnsi="Times New Roman"/>
          <w:b/>
          <w:color w:val="000000"/>
        </w:rPr>
      </w:pPr>
      <w:r w:rsidRPr="00A51BB1">
        <w:rPr>
          <w:rFonts w:ascii="Times New Roman" w:hAnsi="Times New Roman"/>
          <w:b/>
          <w:color w:val="000000"/>
        </w:rPr>
        <w:t>Fax:</w:t>
      </w:r>
    </w:p>
    <w:p w:rsidR="0074316B" w:rsidRDefault="0074316B" w:rsidP="0074316B">
      <w:pPr>
        <w:rPr>
          <w:rFonts w:ascii="Times New Roman" w:hAnsi="Times New Roman"/>
          <w:b/>
          <w:color w:val="000000"/>
        </w:rPr>
      </w:pPr>
    </w:p>
    <w:p w:rsidR="0074316B" w:rsidRPr="00A51BB1" w:rsidRDefault="0074316B" w:rsidP="0074316B">
      <w:pPr>
        <w:rPr>
          <w:rFonts w:ascii="Times New Roman" w:hAnsi="Times New Roman"/>
          <w:b/>
          <w:color w:val="000000"/>
        </w:rPr>
      </w:pPr>
      <w:r>
        <w:rPr>
          <w:rFonts w:ascii="Times New Roman" w:hAnsi="Times New Roman"/>
          <w:b/>
          <w:color w:val="000000"/>
        </w:rPr>
        <w:t xml:space="preserve">Közös </w:t>
      </w:r>
      <w:r w:rsidRPr="00A51BB1">
        <w:rPr>
          <w:rFonts w:ascii="Times New Roman" w:hAnsi="Times New Roman"/>
          <w:b/>
          <w:color w:val="000000"/>
        </w:rPr>
        <w:t>Ajánlattevő</w:t>
      </w:r>
      <w:r>
        <w:rPr>
          <w:rFonts w:ascii="Times New Roman" w:hAnsi="Times New Roman"/>
          <w:b/>
          <w:color w:val="000000"/>
        </w:rPr>
        <w:t xml:space="preserve"> 2</w:t>
      </w:r>
      <w:r w:rsidRPr="00A51BB1">
        <w:rPr>
          <w:rFonts w:ascii="Times New Roman" w:hAnsi="Times New Roman"/>
          <w:b/>
          <w:color w:val="000000"/>
        </w:rPr>
        <w:t xml:space="preserve"> neve:</w:t>
      </w:r>
    </w:p>
    <w:p w:rsidR="0074316B" w:rsidRPr="00A51BB1" w:rsidRDefault="0074316B" w:rsidP="0074316B">
      <w:pPr>
        <w:rPr>
          <w:rFonts w:ascii="Times New Roman" w:hAnsi="Times New Roman"/>
          <w:b/>
          <w:color w:val="000000"/>
        </w:rPr>
      </w:pPr>
      <w:r w:rsidRPr="00A51BB1">
        <w:rPr>
          <w:rFonts w:ascii="Times New Roman" w:hAnsi="Times New Roman"/>
          <w:b/>
          <w:color w:val="000000"/>
        </w:rPr>
        <w:t xml:space="preserve">Székhelye: </w:t>
      </w:r>
    </w:p>
    <w:p w:rsidR="0074316B" w:rsidRPr="00A51BB1" w:rsidRDefault="0074316B" w:rsidP="0074316B">
      <w:pPr>
        <w:rPr>
          <w:rFonts w:ascii="Times New Roman" w:hAnsi="Times New Roman"/>
          <w:b/>
          <w:color w:val="000000"/>
        </w:rPr>
      </w:pPr>
      <w:r w:rsidRPr="00A51BB1">
        <w:rPr>
          <w:rFonts w:ascii="Times New Roman" w:hAnsi="Times New Roman"/>
          <w:b/>
          <w:color w:val="000000"/>
        </w:rPr>
        <w:t>Képviseletre jogosult személy neve:</w:t>
      </w:r>
    </w:p>
    <w:p w:rsidR="0074316B" w:rsidRPr="00A51BB1" w:rsidRDefault="0074316B" w:rsidP="0074316B">
      <w:pPr>
        <w:rPr>
          <w:rFonts w:ascii="Times New Roman" w:hAnsi="Times New Roman"/>
          <w:b/>
          <w:color w:val="000000"/>
        </w:rPr>
      </w:pPr>
      <w:r w:rsidRPr="00A51BB1">
        <w:rPr>
          <w:rFonts w:ascii="Times New Roman" w:hAnsi="Times New Roman"/>
          <w:b/>
          <w:color w:val="000000"/>
        </w:rPr>
        <w:t>Telefon:</w:t>
      </w:r>
    </w:p>
    <w:p w:rsidR="0074316B" w:rsidRDefault="0074316B" w:rsidP="0074316B">
      <w:pPr>
        <w:rPr>
          <w:rFonts w:ascii="Times New Roman" w:hAnsi="Times New Roman"/>
          <w:b/>
          <w:color w:val="000000"/>
        </w:rPr>
      </w:pPr>
      <w:r w:rsidRPr="00A51BB1">
        <w:rPr>
          <w:rFonts w:ascii="Times New Roman" w:hAnsi="Times New Roman"/>
          <w:b/>
          <w:color w:val="000000"/>
        </w:rPr>
        <w:t>Fax:</w:t>
      </w:r>
    </w:p>
    <w:p w:rsidR="0074316B" w:rsidRPr="00A51BB1" w:rsidRDefault="0074316B" w:rsidP="0074316B">
      <w:pPr>
        <w:keepNext/>
        <w:keepLines/>
        <w:spacing w:after="0" w:line="240" w:lineRule="auto"/>
        <w:jc w:val="both"/>
        <w:rPr>
          <w:rFonts w:ascii="Times New Roman" w:hAnsi="Times New Roman"/>
          <w:b/>
        </w:rPr>
      </w:pPr>
      <w:r w:rsidRPr="00A51BB1">
        <w:rPr>
          <w:rFonts w:ascii="Times New Roman" w:hAnsi="Times New Roman"/>
          <w:b/>
        </w:rPr>
        <w:t xml:space="preserve">(több közös </w:t>
      </w:r>
      <w:r>
        <w:rPr>
          <w:rFonts w:ascii="Times New Roman" w:hAnsi="Times New Roman"/>
          <w:b/>
        </w:rPr>
        <w:t>ajánlattevő</w:t>
      </w:r>
      <w:r w:rsidRPr="00A51BB1">
        <w:rPr>
          <w:rFonts w:ascii="Times New Roman" w:hAnsi="Times New Roman"/>
          <w:b/>
        </w:rPr>
        <w:t xml:space="preserve"> esetén tetszőleges számban ismételhető a fenti </w:t>
      </w:r>
      <w:r>
        <w:rPr>
          <w:rFonts w:ascii="Times New Roman" w:hAnsi="Times New Roman"/>
          <w:b/>
        </w:rPr>
        <w:t>lista</w:t>
      </w:r>
      <w:r w:rsidRPr="00A51BB1">
        <w:rPr>
          <w:rFonts w:ascii="Times New Roman" w:hAnsi="Times New Roman"/>
          <w:b/>
        </w:rPr>
        <w:t>)&gt;</w:t>
      </w:r>
    </w:p>
    <w:p w:rsidR="0074316B" w:rsidRDefault="0074316B" w:rsidP="0074316B">
      <w:pPr>
        <w:rPr>
          <w:rFonts w:ascii="Times New Roman" w:hAnsi="Times New Roman"/>
          <w:b/>
          <w:color w:val="000000"/>
        </w:rPr>
      </w:pPr>
    </w:p>
    <w:p w:rsidR="0074316B" w:rsidRDefault="0074316B" w:rsidP="0074316B">
      <w:pPr>
        <w:rPr>
          <w:rFonts w:ascii="Times New Roman" w:hAnsi="Times New Roman"/>
          <w:b/>
          <w:color w:val="000000"/>
        </w:rPr>
      </w:pPr>
      <w:r>
        <w:rPr>
          <w:rFonts w:ascii="Times New Roman" w:hAnsi="Times New Roman"/>
          <w:b/>
          <w:color w:val="000000"/>
        </w:rPr>
        <w:t>Közös ajánlattevők képviselőjének neve:</w:t>
      </w:r>
    </w:p>
    <w:p w:rsidR="0074316B" w:rsidRDefault="0074316B" w:rsidP="0074316B">
      <w:pPr>
        <w:rPr>
          <w:rFonts w:ascii="Times New Roman" w:hAnsi="Times New Roman"/>
          <w:b/>
          <w:color w:val="000000"/>
        </w:rPr>
      </w:pPr>
      <w:r>
        <w:rPr>
          <w:rFonts w:ascii="Times New Roman" w:hAnsi="Times New Roman"/>
          <w:b/>
          <w:color w:val="000000"/>
        </w:rPr>
        <w:lastRenderedPageBreak/>
        <w:t>Közös ajánlattevők képviselőjének székhelye:</w:t>
      </w:r>
    </w:p>
    <w:p w:rsidR="0074316B" w:rsidRDefault="0074316B" w:rsidP="0074316B">
      <w:pPr>
        <w:rPr>
          <w:rFonts w:ascii="Times New Roman" w:hAnsi="Times New Roman"/>
          <w:b/>
          <w:color w:val="000000"/>
        </w:rPr>
      </w:pPr>
      <w:r>
        <w:rPr>
          <w:rFonts w:ascii="Times New Roman" w:hAnsi="Times New Roman"/>
          <w:b/>
          <w:color w:val="000000"/>
        </w:rPr>
        <w:t>Közös ajánlattevők képviselőjének levelezési címe:</w:t>
      </w:r>
    </w:p>
    <w:p w:rsidR="0074316B" w:rsidRDefault="0074316B" w:rsidP="0074316B">
      <w:pPr>
        <w:rPr>
          <w:rFonts w:ascii="Times New Roman" w:hAnsi="Times New Roman"/>
          <w:b/>
          <w:color w:val="000000"/>
        </w:rPr>
      </w:pPr>
      <w:r>
        <w:rPr>
          <w:rFonts w:ascii="Times New Roman" w:hAnsi="Times New Roman"/>
          <w:b/>
          <w:color w:val="000000"/>
        </w:rPr>
        <w:t>Közös ajánlattevők képviselőjének telefonszáma:</w:t>
      </w:r>
    </w:p>
    <w:p w:rsidR="0074316B" w:rsidRDefault="0074316B" w:rsidP="0074316B">
      <w:pPr>
        <w:rPr>
          <w:rFonts w:ascii="Times New Roman" w:hAnsi="Times New Roman"/>
          <w:b/>
          <w:color w:val="000000"/>
        </w:rPr>
      </w:pPr>
      <w:r>
        <w:rPr>
          <w:rFonts w:ascii="Times New Roman" w:hAnsi="Times New Roman"/>
          <w:b/>
          <w:color w:val="000000"/>
        </w:rPr>
        <w:t>Közös ajánlattevők képviselőjének telefaxszáma:</w:t>
      </w: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E92795" w:rsidRPr="0004022A">
        <w:rPr>
          <w:color w:val="000000"/>
          <w:sz w:val="22"/>
          <w:szCs w:val="22"/>
        </w:rPr>
        <w:t>„</w:t>
      </w:r>
      <w:r w:rsidR="0004022A">
        <w:rPr>
          <w:color w:val="000000"/>
          <w:sz w:val="22"/>
          <w:szCs w:val="22"/>
        </w:rPr>
        <w:t xml:space="preserve">Celldömölk B típusú </w:t>
      </w:r>
      <w:proofErr w:type="spellStart"/>
      <w:r w:rsidR="0004022A">
        <w:rPr>
          <w:color w:val="000000"/>
          <w:sz w:val="22"/>
          <w:szCs w:val="22"/>
        </w:rPr>
        <w:t>kocsijavító</w:t>
      </w:r>
      <w:proofErr w:type="spellEnd"/>
      <w:r w:rsidR="0004022A">
        <w:rPr>
          <w:color w:val="000000"/>
          <w:sz w:val="22"/>
          <w:szCs w:val="22"/>
        </w:rPr>
        <w:t xml:space="preserve"> műhely és SZOC épület </w:t>
      </w:r>
      <w:proofErr w:type="spellStart"/>
      <w:r w:rsidR="0004022A">
        <w:rPr>
          <w:color w:val="000000"/>
          <w:sz w:val="22"/>
          <w:szCs w:val="22"/>
        </w:rPr>
        <w:t>lapostető</w:t>
      </w:r>
      <w:proofErr w:type="spellEnd"/>
      <w:r w:rsidR="0004022A">
        <w:rPr>
          <w:color w:val="000000"/>
          <w:sz w:val="22"/>
          <w:szCs w:val="22"/>
        </w:rPr>
        <w:t xml:space="preserve"> szigetelésének és csapadékvíz-elvezető rendszerének felújítása – Tervezés és kivitelezés</w:t>
      </w:r>
      <w:r w:rsidRPr="0004022A">
        <w:rPr>
          <w:color w:val="000000"/>
          <w:sz w:val="22"/>
          <w:szCs w:val="22"/>
        </w:rPr>
        <w:t>”</w:t>
      </w:r>
      <w:r w:rsidRPr="00A96480">
        <w:rPr>
          <w:color w:val="000000"/>
          <w:sz w:val="22"/>
          <w:szCs w:val="22"/>
        </w:rPr>
        <w:t xml:space="preserve"> tárgyú közbeszerzési eljárásban az alábbi számszerűsíthető ajánlatot teszem:</w:t>
      </w:r>
    </w:p>
    <w:tbl>
      <w:tblPr>
        <w:tblStyle w:val="Rcsostblzat"/>
        <w:tblW w:w="0" w:type="auto"/>
        <w:tblInd w:w="22" w:type="dxa"/>
        <w:tblLook w:val="04A0" w:firstRow="1" w:lastRow="0" w:firstColumn="1" w:lastColumn="0" w:noHBand="0" w:noVBand="1"/>
      </w:tblPr>
      <w:tblGrid>
        <w:gridCol w:w="795"/>
        <w:gridCol w:w="5342"/>
        <w:gridCol w:w="3127"/>
      </w:tblGrid>
      <w:tr w:rsidR="00BE1C11" w:rsidRPr="0016314F" w:rsidTr="005A0B83">
        <w:tc>
          <w:tcPr>
            <w:tcW w:w="795" w:type="dxa"/>
          </w:tcPr>
          <w:p w:rsidR="00BE1C11" w:rsidRPr="0016314F" w:rsidRDefault="00BE1C11" w:rsidP="00F72FCF">
            <w:pPr>
              <w:pStyle w:val="Listaszerbekezds"/>
              <w:tabs>
                <w:tab w:val="left" w:pos="447"/>
              </w:tabs>
              <w:spacing w:after="120"/>
              <w:ind w:left="0"/>
              <w:rPr>
                <w:b/>
                <w:sz w:val="22"/>
                <w:szCs w:val="22"/>
              </w:rPr>
            </w:pPr>
          </w:p>
        </w:tc>
        <w:tc>
          <w:tcPr>
            <w:tcW w:w="5342" w:type="dxa"/>
          </w:tcPr>
          <w:p w:rsidR="00BE1C11" w:rsidRPr="0016314F" w:rsidRDefault="00BE1C11" w:rsidP="00F72FCF">
            <w:pPr>
              <w:pStyle w:val="Listaszerbekezds"/>
              <w:tabs>
                <w:tab w:val="left" w:pos="447"/>
              </w:tabs>
              <w:spacing w:after="120"/>
              <w:ind w:left="0"/>
              <w:rPr>
                <w:b/>
                <w:sz w:val="22"/>
                <w:szCs w:val="22"/>
              </w:rPr>
            </w:pPr>
            <w:r w:rsidRPr="0016314F">
              <w:rPr>
                <w:b/>
                <w:sz w:val="22"/>
                <w:szCs w:val="22"/>
              </w:rPr>
              <w:t>ÉRTÉKELÉSI RÉSZSZEMPONT</w:t>
            </w:r>
          </w:p>
        </w:tc>
        <w:tc>
          <w:tcPr>
            <w:tcW w:w="3127" w:type="dxa"/>
          </w:tcPr>
          <w:p w:rsidR="00BE1C11" w:rsidRPr="0016314F" w:rsidRDefault="00BE1C11" w:rsidP="00F72FCF">
            <w:pPr>
              <w:pStyle w:val="Listaszerbekezds"/>
              <w:tabs>
                <w:tab w:val="left" w:pos="447"/>
              </w:tabs>
              <w:spacing w:after="120"/>
              <w:ind w:left="0"/>
              <w:rPr>
                <w:b/>
                <w:sz w:val="22"/>
                <w:szCs w:val="22"/>
              </w:rPr>
            </w:pPr>
            <w:r w:rsidRPr="0016314F">
              <w:rPr>
                <w:b/>
                <w:sz w:val="22"/>
                <w:szCs w:val="22"/>
              </w:rPr>
              <w:t>AJÁNLAT</w:t>
            </w:r>
          </w:p>
        </w:tc>
      </w:tr>
      <w:tr w:rsidR="00BE1C11" w:rsidRPr="0016314F" w:rsidTr="005A0B83">
        <w:tc>
          <w:tcPr>
            <w:tcW w:w="795" w:type="dxa"/>
          </w:tcPr>
          <w:p w:rsidR="00BE1C11" w:rsidRPr="00241886" w:rsidRDefault="00BE1C11" w:rsidP="00F72FCF">
            <w:pPr>
              <w:pStyle w:val="Listaszerbekezds"/>
              <w:tabs>
                <w:tab w:val="left" w:pos="447"/>
              </w:tabs>
              <w:spacing w:after="120"/>
              <w:ind w:left="0"/>
              <w:rPr>
                <w:sz w:val="22"/>
                <w:szCs w:val="22"/>
              </w:rPr>
            </w:pPr>
            <w:r w:rsidRPr="00241886">
              <w:rPr>
                <w:sz w:val="22"/>
                <w:szCs w:val="22"/>
              </w:rPr>
              <w:t>1</w:t>
            </w:r>
          </w:p>
        </w:tc>
        <w:tc>
          <w:tcPr>
            <w:tcW w:w="5342" w:type="dxa"/>
          </w:tcPr>
          <w:p w:rsidR="00BE1C11" w:rsidRPr="0016314F" w:rsidRDefault="00BE1C11" w:rsidP="00F72FCF">
            <w:pPr>
              <w:pStyle w:val="Listaszerbekezds"/>
              <w:tabs>
                <w:tab w:val="left" w:pos="447"/>
              </w:tabs>
              <w:spacing w:after="120"/>
              <w:ind w:left="0"/>
              <w:rPr>
                <w:b/>
                <w:sz w:val="22"/>
                <w:szCs w:val="22"/>
              </w:rPr>
            </w:pPr>
            <w:r w:rsidRPr="00241886">
              <w:rPr>
                <w:sz w:val="22"/>
                <w:szCs w:val="22"/>
              </w:rPr>
              <w:t>Tervezési díj (nettó Ft)</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241886" w:rsidRDefault="00BE1C11" w:rsidP="00F72FCF">
            <w:pPr>
              <w:pStyle w:val="Listaszerbekezds"/>
              <w:tabs>
                <w:tab w:val="left" w:pos="447"/>
              </w:tabs>
              <w:spacing w:after="120"/>
              <w:ind w:left="0"/>
              <w:rPr>
                <w:sz w:val="22"/>
                <w:szCs w:val="22"/>
              </w:rPr>
            </w:pPr>
            <w:r w:rsidRPr="00241886">
              <w:rPr>
                <w:sz w:val="22"/>
                <w:szCs w:val="22"/>
              </w:rPr>
              <w:t>2</w:t>
            </w:r>
          </w:p>
        </w:tc>
        <w:tc>
          <w:tcPr>
            <w:tcW w:w="5342" w:type="dxa"/>
          </w:tcPr>
          <w:p w:rsidR="00BE1C11" w:rsidRPr="0016314F" w:rsidRDefault="00BE1C11" w:rsidP="00F72FCF">
            <w:pPr>
              <w:pStyle w:val="Listaszerbekezds"/>
              <w:tabs>
                <w:tab w:val="left" w:pos="447"/>
              </w:tabs>
              <w:spacing w:after="120"/>
              <w:ind w:left="0"/>
              <w:rPr>
                <w:b/>
                <w:sz w:val="22"/>
                <w:szCs w:val="22"/>
              </w:rPr>
            </w:pPr>
            <w:r w:rsidRPr="00241886">
              <w:rPr>
                <w:sz w:val="22"/>
                <w:szCs w:val="22"/>
              </w:rPr>
              <w:t>Kivitelezési díj (nettó Ft)*</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241886" w:rsidRDefault="00BE1C11" w:rsidP="00F72FCF">
            <w:pPr>
              <w:pStyle w:val="Listaszerbekezds"/>
              <w:tabs>
                <w:tab w:val="left" w:pos="447"/>
              </w:tabs>
              <w:spacing w:after="120"/>
              <w:ind w:left="0"/>
              <w:rPr>
                <w:sz w:val="22"/>
                <w:szCs w:val="22"/>
              </w:rPr>
            </w:pPr>
            <w:r w:rsidRPr="00241886">
              <w:rPr>
                <w:sz w:val="22"/>
                <w:szCs w:val="22"/>
              </w:rPr>
              <w:t>3</w:t>
            </w:r>
          </w:p>
        </w:tc>
        <w:tc>
          <w:tcPr>
            <w:tcW w:w="5342" w:type="dxa"/>
          </w:tcPr>
          <w:p w:rsidR="00BE1C11" w:rsidRPr="0016314F" w:rsidRDefault="00BE1C11" w:rsidP="00B15AAB">
            <w:pPr>
              <w:pStyle w:val="Listaszerbekezds"/>
              <w:tabs>
                <w:tab w:val="left" w:pos="447"/>
              </w:tabs>
              <w:spacing w:after="120"/>
              <w:ind w:left="0"/>
              <w:rPr>
                <w:b/>
                <w:sz w:val="22"/>
                <w:szCs w:val="22"/>
              </w:rPr>
            </w:pPr>
            <w:r w:rsidRPr="00241886">
              <w:rPr>
                <w:sz w:val="22"/>
                <w:szCs w:val="22"/>
              </w:rPr>
              <w:t>Jótállás időtartama (</w:t>
            </w:r>
            <w:r w:rsidR="00B15AAB" w:rsidRPr="00241886">
              <w:rPr>
                <w:sz w:val="22"/>
                <w:szCs w:val="22"/>
              </w:rPr>
              <w:t xml:space="preserve">minimum 60, maximum 120 </w:t>
            </w:r>
            <w:r w:rsidRPr="00241886">
              <w:rPr>
                <w:sz w:val="22"/>
                <w:szCs w:val="22"/>
              </w:rPr>
              <w:t>hónap)</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241886" w:rsidRDefault="00BE1C11" w:rsidP="00F72FCF">
            <w:pPr>
              <w:pStyle w:val="Listaszerbekezds"/>
              <w:tabs>
                <w:tab w:val="left" w:pos="447"/>
              </w:tabs>
              <w:spacing w:after="120"/>
              <w:ind w:left="0"/>
              <w:rPr>
                <w:sz w:val="22"/>
                <w:szCs w:val="22"/>
              </w:rPr>
            </w:pPr>
            <w:r w:rsidRPr="00241886">
              <w:rPr>
                <w:sz w:val="22"/>
                <w:szCs w:val="22"/>
              </w:rPr>
              <w:t>4</w:t>
            </w:r>
          </w:p>
        </w:tc>
        <w:tc>
          <w:tcPr>
            <w:tcW w:w="5342" w:type="dxa"/>
          </w:tcPr>
          <w:p w:rsidR="00BE1C11" w:rsidRPr="0016314F" w:rsidRDefault="00BE1C11" w:rsidP="00C23639">
            <w:pPr>
              <w:pStyle w:val="Listaszerbekezds"/>
              <w:tabs>
                <w:tab w:val="left" w:pos="447"/>
              </w:tabs>
              <w:spacing w:after="120"/>
              <w:ind w:left="0"/>
              <w:rPr>
                <w:b/>
                <w:sz w:val="22"/>
                <w:szCs w:val="22"/>
              </w:rPr>
            </w:pPr>
            <w:r w:rsidRPr="00241886">
              <w:rPr>
                <w:sz w:val="22"/>
                <w:szCs w:val="22"/>
              </w:rPr>
              <w:t xml:space="preserve">Részvételi Felhívás III.1.3) M/3.1. pontja szerinti szakember </w:t>
            </w:r>
            <w:r w:rsidRPr="0016314F">
              <w:rPr>
                <w:sz w:val="22"/>
                <w:szCs w:val="22"/>
              </w:rPr>
              <w:t xml:space="preserve">építészeti tervezés területén szerzett tervezői </w:t>
            </w:r>
            <w:r w:rsidRPr="00241886">
              <w:rPr>
                <w:sz w:val="22"/>
                <w:szCs w:val="22"/>
              </w:rPr>
              <w:t>szakmai tapasztalat (hónap</w:t>
            </w:r>
            <w:r w:rsidR="00B71ED9" w:rsidRPr="00241886">
              <w:rPr>
                <w:sz w:val="22"/>
                <w:szCs w:val="22"/>
              </w:rPr>
              <w:t xml:space="preserve">, </w:t>
            </w:r>
            <w:r w:rsidR="0016314F" w:rsidRPr="00241886">
              <w:rPr>
                <w:sz w:val="22"/>
                <w:szCs w:val="22"/>
              </w:rPr>
              <w:t xml:space="preserve">minimum </w:t>
            </w:r>
            <w:r w:rsidR="00C23639">
              <w:rPr>
                <w:sz w:val="22"/>
                <w:szCs w:val="22"/>
              </w:rPr>
              <w:t>24</w:t>
            </w:r>
            <w:r w:rsidR="00C23639" w:rsidRPr="00241886">
              <w:rPr>
                <w:sz w:val="22"/>
                <w:szCs w:val="22"/>
              </w:rPr>
              <w:t xml:space="preserve"> </w:t>
            </w:r>
            <w:r w:rsidR="0016314F" w:rsidRPr="00241886">
              <w:rPr>
                <w:sz w:val="22"/>
                <w:szCs w:val="22"/>
              </w:rPr>
              <w:t xml:space="preserve">hónap, </w:t>
            </w:r>
            <w:r w:rsidR="00B71ED9" w:rsidRPr="00241886">
              <w:rPr>
                <w:sz w:val="22"/>
                <w:szCs w:val="22"/>
              </w:rPr>
              <w:t>maximum 72 hónap</w:t>
            </w:r>
            <w:r w:rsidRPr="00241886">
              <w:rPr>
                <w:sz w:val="22"/>
                <w:szCs w:val="22"/>
              </w:rPr>
              <w:t>)</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DE45A5" w:rsidRDefault="00BE1C11" w:rsidP="00F72FCF">
            <w:pPr>
              <w:pStyle w:val="Listaszerbekezds"/>
              <w:tabs>
                <w:tab w:val="left" w:pos="447"/>
              </w:tabs>
              <w:spacing w:after="120"/>
              <w:ind w:left="0"/>
              <w:rPr>
                <w:sz w:val="22"/>
                <w:szCs w:val="22"/>
              </w:rPr>
            </w:pPr>
            <w:r w:rsidRPr="00DE45A5">
              <w:rPr>
                <w:sz w:val="22"/>
                <w:szCs w:val="22"/>
              </w:rPr>
              <w:t>5</w:t>
            </w:r>
          </w:p>
        </w:tc>
        <w:tc>
          <w:tcPr>
            <w:tcW w:w="5342" w:type="dxa"/>
          </w:tcPr>
          <w:p w:rsidR="00BE1C11" w:rsidRPr="0016314F" w:rsidRDefault="00BE1C11" w:rsidP="00241886">
            <w:pPr>
              <w:pStyle w:val="Listaszerbekezds"/>
              <w:tabs>
                <w:tab w:val="left" w:pos="447"/>
              </w:tabs>
              <w:spacing w:after="120"/>
              <w:ind w:left="0"/>
              <w:rPr>
                <w:b/>
                <w:sz w:val="22"/>
                <w:szCs w:val="22"/>
              </w:rPr>
            </w:pPr>
            <w:r w:rsidRPr="00241886">
              <w:rPr>
                <w:sz w:val="22"/>
                <w:szCs w:val="22"/>
              </w:rPr>
              <w:t>Részvételi Felhívás III.1.3)</w:t>
            </w:r>
            <w:r w:rsidRPr="00241886">
              <w:rPr>
                <w:b/>
                <w:sz w:val="22"/>
                <w:szCs w:val="22"/>
              </w:rPr>
              <w:t xml:space="preserve"> </w:t>
            </w:r>
            <w:r w:rsidRPr="00241886">
              <w:rPr>
                <w:sz w:val="22"/>
                <w:szCs w:val="22"/>
              </w:rPr>
              <w:t xml:space="preserve">M/3.2 pontja szerinti szakember </w:t>
            </w:r>
            <w:r w:rsidRPr="0016314F">
              <w:rPr>
                <w:sz w:val="22"/>
                <w:szCs w:val="22"/>
              </w:rPr>
              <w:t xml:space="preserve">építmények gépészeti tervezése szakterületen szerzett tervezői </w:t>
            </w:r>
            <w:r w:rsidRPr="00241886">
              <w:rPr>
                <w:sz w:val="22"/>
                <w:szCs w:val="22"/>
              </w:rPr>
              <w:t>szakmai tapasztalata (hónap</w:t>
            </w:r>
            <w:r w:rsidR="00B71ED9" w:rsidRPr="00241886">
              <w:rPr>
                <w:sz w:val="22"/>
                <w:szCs w:val="22"/>
              </w:rPr>
              <w:t xml:space="preserve">, </w:t>
            </w:r>
            <w:r w:rsidR="00241886">
              <w:rPr>
                <w:sz w:val="22"/>
                <w:szCs w:val="22"/>
              </w:rPr>
              <w:br/>
            </w:r>
            <w:r w:rsidR="0016314F" w:rsidRPr="00241886">
              <w:rPr>
                <w:sz w:val="22"/>
                <w:szCs w:val="22"/>
              </w:rPr>
              <w:t xml:space="preserve">minimum </w:t>
            </w:r>
            <w:r w:rsidR="00241886">
              <w:rPr>
                <w:sz w:val="22"/>
                <w:szCs w:val="22"/>
              </w:rPr>
              <w:t>36</w:t>
            </w:r>
            <w:r w:rsidR="0016314F" w:rsidRPr="00241886">
              <w:rPr>
                <w:sz w:val="22"/>
                <w:szCs w:val="22"/>
              </w:rPr>
              <w:t xml:space="preserve"> hónap, </w:t>
            </w:r>
            <w:r w:rsidR="00B71ED9" w:rsidRPr="00241886">
              <w:rPr>
                <w:sz w:val="22"/>
                <w:szCs w:val="22"/>
              </w:rPr>
              <w:t>maximum 72 hónap</w:t>
            </w:r>
            <w:r w:rsidRPr="00241886">
              <w:rPr>
                <w:sz w:val="22"/>
                <w:szCs w:val="22"/>
              </w:rPr>
              <w:t>)</w:t>
            </w:r>
          </w:p>
        </w:tc>
        <w:tc>
          <w:tcPr>
            <w:tcW w:w="3127" w:type="dxa"/>
          </w:tcPr>
          <w:p w:rsidR="00BE1C11" w:rsidRPr="0016314F" w:rsidRDefault="00BE1C11" w:rsidP="00F72FCF">
            <w:pPr>
              <w:pStyle w:val="Listaszerbekezds"/>
              <w:tabs>
                <w:tab w:val="left" w:pos="447"/>
              </w:tabs>
              <w:spacing w:after="120"/>
              <w:ind w:left="0"/>
              <w:rPr>
                <w:b/>
                <w:sz w:val="22"/>
                <w:szCs w:val="22"/>
              </w:rPr>
            </w:pPr>
          </w:p>
        </w:tc>
      </w:tr>
      <w:tr w:rsidR="00BE1C11" w:rsidRPr="0016314F" w:rsidTr="005A0B83">
        <w:tc>
          <w:tcPr>
            <w:tcW w:w="795" w:type="dxa"/>
          </w:tcPr>
          <w:p w:rsidR="00BE1C11" w:rsidRPr="00DE45A5" w:rsidRDefault="00BE1C11" w:rsidP="00573CA3">
            <w:pPr>
              <w:pStyle w:val="Listaszerbekezds"/>
              <w:tabs>
                <w:tab w:val="left" w:pos="447"/>
              </w:tabs>
              <w:spacing w:after="120"/>
              <w:ind w:left="0"/>
              <w:rPr>
                <w:sz w:val="22"/>
                <w:szCs w:val="22"/>
              </w:rPr>
            </w:pPr>
            <w:r w:rsidRPr="00DE45A5">
              <w:rPr>
                <w:sz w:val="22"/>
                <w:szCs w:val="22"/>
              </w:rPr>
              <w:t>6</w:t>
            </w:r>
          </w:p>
        </w:tc>
        <w:tc>
          <w:tcPr>
            <w:tcW w:w="5342" w:type="dxa"/>
          </w:tcPr>
          <w:p w:rsidR="00BE1C11" w:rsidRPr="0016314F" w:rsidRDefault="00BE1C11" w:rsidP="00241886">
            <w:pPr>
              <w:pStyle w:val="Listaszerbekezds"/>
              <w:tabs>
                <w:tab w:val="left" w:pos="447"/>
              </w:tabs>
              <w:spacing w:after="120"/>
              <w:ind w:left="0"/>
              <w:rPr>
                <w:b/>
                <w:sz w:val="22"/>
                <w:szCs w:val="22"/>
              </w:rPr>
            </w:pPr>
            <w:r w:rsidRPr="00241886">
              <w:rPr>
                <w:sz w:val="22"/>
                <w:szCs w:val="22"/>
              </w:rPr>
              <w:t xml:space="preserve">Részvételi Felhívás III.1.3) M/3.3. pontja szerinti szakember </w:t>
            </w:r>
            <w:r w:rsidRPr="0016314F">
              <w:rPr>
                <w:sz w:val="22"/>
                <w:szCs w:val="22"/>
              </w:rPr>
              <w:t xml:space="preserve">általános építmények építésére, átalakítására, bővítésére, felújítására, helyreállítására, korszerűsítésére, lebontására, elmozdítására irányuló építési- szerelési munkák kivitelezése területen szerzett projektvezetői </w:t>
            </w:r>
            <w:r w:rsidRPr="00241886">
              <w:rPr>
                <w:sz w:val="22"/>
                <w:szCs w:val="22"/>
              </w:rPr>
              <w:t>szakmai tapasztalata (hónap</w:t>
            </w:r>
            <w:r w:rsidR="00B71ED9" w:rsidRPr="00241886">
              <w:rPr>
                <w:sz w:val="22"/>
                <w:szCs w:val="22"/>
              </w:rPr>
              <w:t>,</w:t>
            </w:r>
            <w:r w:rsidR="0016314F" w:rsidRPr="00241886">
              <w:rPr>
                <w:sz w:val="22"/>
                <w:szCs w:val="22"/>
              </w:rPr>
              <w:t xml:space="preserve"> minimum </w:t>
            </w:r>
            <w:r w:rsidR="00241886">
              <w:rPr>
                <w:sz w:val="22"/>
                <w:szCs w:val="22"/>
              </w:rPr>
              <w:t>36</w:t>
            </w:r>
            <w:r w:rsidR="0016314F" w:rsidRPr="00241886">
              <w:rPr>
                <w:sz w:val="22"/>
                <w:szCs w:val="22"/>
              </w:rPr>
              <w:t xml:space="preserve"> hónap,</w:t>
            </w:r>
            <w:r w:rsidR="00B71ED9" w:rsidRPr="00241886">
              <w:rPr>
                <w:sz w:val="22"/>
                <w:szCs w:val="22"/>
              </w:rPr>
              <w:t xml:space="preserve"> maximum 72 hónap</w:t>
            </w:r>
            <w:r w:rsidRPr="00241886">
              <w:rPr>
                <w:sz w:val="22"/>
                <w:szCs w:val="22"/>
              </w:rPr>
              <w:t>)</w:t>
            </w:r>
          </w:p>
        </w:tc>
        <w:tc>
          <w:tcPr>
            <w:tcW w:w="3127" w:type="dxa"/>
          </w:tcPr>
          <w:p w:rsidR="00BE1C11" w:rsidRPr="0016314F" w:rsidRDefault="00BE1C11" w:rsidP="00573CA3">
            <w:pPr>
              <w:pStyle w:val="Listaszerbekezds"/>
              <w:tabs>
                <w:tab w:val="left" w:pos="447"/>
              </w:tabs>
              <w:spacing w:after="120"/>
              <w:ind w:left="0"/>
              <w:rPr>
                <w:b/>
                <w:sz w:val="22"/>
                <w:szCs w:val="22"/>
              </w:rPr>
            </w:pPr>
          </w:p>
        </w:tc>
      </w:tr>
    </w:tbl>
    <w:p w:rsidR="00241886" w:rsidRPr="004D54F7" w:rsidRDefault="00241886" w:rsidP="00DE45A5">
      <w:pPr>
        <w:spacing w:after="0" w:line="240" w:lineRule="auto"/>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972C7E" w:rsidRPr="000273CC" w:rsidRDefault="00972C7E" w:rsidP="000273CC">
      <w:pPr>
        <w:pStyle w:val="Szvegtrzs21"/>
        <w:keepNext/>
        <w:keepLines/>
        <w:spacing w:line="240" w:lineRule="auto"/>
        <w:ind w:right="142"/>
        <w:jc w:val="center"/>
        <w:rPr>
          <w:i w:val="0"/>
          <w:smallCaps w:val="0"/>
          <w:sz w:val="22"/>
          <w:szCs w:val="22"/>
        </w:rPr>
      </w:pPr>
    </w:p>
    <w:p w:rsidR="00BE1C11" w:rsidRDefault="00F72FCF" w:rsidP="00DE45A5">
      <w:pPr>
        <w:pStyle w:val="Listaszerbekezds"/>
        <w:spacing w:line="240" w:lineRule="auto"/>
        <w:ind w:left="0"/>
        <w:rPr>
          <w:color w:val="000000"/>
        </w:rPr>
      </w:pPr>
      <w:r w:rsidRPr="008E455F">
        <w:rPr>
          <w:color w:val="000000"/>
          <w:sz w:val="22"/>
          <w:szCs w:val="22"/>
        </w:rPr>
        <w:t>*</w:t>
      </w:r>
      <w:r w:rsidR="00972C7E" w:rsidRPr="008E455F">
        <w:t xml:space="preserve"> </w:t>
      </w:r>
      <w:r w:rsidR="00972C7E" w:rsidRPr="008E455F">
        <w:rPr>
          <w:color w:val="000000"/>
          <w:sz w:val="22"/>
          <w:szCs w:val="22"/>
        </w:rPr>
        <w:t>a</w:t>
      </w:r>
      <w:r w:rsidR="0074316B" w:rsidRPr="008E455F">
        <w:rPr>
          <w:color w:val="000000"/>
          <w:sz w:val="22"/>
          <w:szCs w:val="22"/>
        </w:rPr>
        <w:t>z árazott költségvetésben</w:t>
      </w:r>
      <w:r w:rsidR="000B29BA">
        <w:rPr>
          <w:color w:val="000000"/>
          <w:sz w:val="22"/>
          <w:szCs w:val="22"/>
        </w:rPr>
        <w:t xml:space="preserve"> </w:t>
      </w:r>
      <w:r w:rsidR="00972C7E" w:rsidRPr="008E455F">
        <w:rPr>
          <w:color w:val="000000"/>
          <w:sz w:val="22"/>
          <w:szCs w:val="22"/>
        </w:rPr>
        <w:t xml:space="preserve">szereplő egységárak és mennyiségek szorzatának </w:t>
      </w:r>
      <w:r w:rsidR="0074316B" w:rsidRPr="008E455F">
        <w:rPr>
          <w:color w:val="000000"/>
          <w:sz w:val="22"/>
          <w:szCs w:val="22"/>
        </w:rPr>
        <w:t xml:space="preserve">összeadását követően kapott </w:t>
      </w:r>
      <w:r w:rsidR="00972C7E" w:rsidRPr="008E455F">
        <w:rPr>
          <w:color w:val="000000"/>
          <w:sz w:val="22"/>
          <w:szCs w:val="22"/>
        </w:rPr>
        <w:t>összege</w:t>
      </w:r>
      <w:r w:rsidR="00241886">
        <w:rPr>
          <w:color w:val="000000"/>
        </w:rPr>
        <w:t>.</w:t>
      </w:r>
      <w:r w:rsidR="00BE1C11">
        <w:rPr>
          <w:color w:val="000000"/>
        </w:rPr>
        <w:br w:type="page"/>
      </w:r>
    </w:p>
    <w:p w:rsidR="00BE1C11" w:rsidRDefault="00BE1C11" w:rsidP="005A0B83">
      <w:pPr>
        <w:ind w:left="342"/>
        <w:jc w:val="center"/>
        <w:rPr>
          <w:rFonts w:ascii="Times New Roman" w:hAnsi="Times New Roman"/>
          <w:b/>
        </w:rPr>
      </w:pPr>
      <w:r w:rsidRPr="005A0B83">
        <w:rPr>
          <w:rFonts w:ascii="Times New Roman" w:hAnsi="Times New Roman"/>
          <w:b/>
        </w:rPr>
        <w:lastRenderedPageBreak/>
        <w:t>FELOLVASÓLAP 1. SZÁMÚ MELLÉKLETE</w:t>
      </w:r>
    </w:p>
    <w:p w:rsidR="00B71ED9" w:rsidRDefault="00B71ED9" w:rsidP="005A0B83">
      <w:pPr>
        <w:ind w:left="342"/>
        <w:jc w:val="center"/>
        <w:rPr>
          <w:rFonts w:ascii="Times New Roman" w:hAnsi="Times New Roman"/>
          <w:b/>
        </w:rPr>
      </w:pPr>
      <w:r w:rsidRPr="0004022A">
        <w:rPr>
          <w:color w:val="000000"/>
        </w:rPr>
        <w:t>„</w:t>
      </w:r>
      <w:r>
        <w:rPr>
          <w:color w:val="000000"/>
        </w:rPr>
        <w:t xml:space="preserve">Celldömölk B típusú </w:t>
      </w:r>
      <w:proofErr w:type="spellStart"/>
      <w:r>
        <w:rPr>
          <w:color w:val="000000"/>
        </w:rPr>
        <w:t>kocsijavító</w:t>
      </w:r>
      <w:proofErr w:type="spellEnd"/>
      <w:r>
        <w:rPr>
          <w:color w:val="000000"/>
        </w:rPr>
        <w:t xml:space="preserve"> műhely és SZOC épület </w:t>
      </w:r>
      <w:proofErr w:type="spellStart"/>
      <w:r>
        <w:rPr>
          <w:color w:val="000000"/>
        </w:rPr>
        <w:t>lapostető</w:t>
      </w:r>
      <w:proofErr w:type="spellEnd"/>
      <w:r>
        <w:rPr>
          <w:color w:val="000000"/>
        </w:rPr>
        <w:t xml:space="preserve"> szigetelésének és csapadékvíz-elvezető rendszerének felújítása – Tervezés és kivitelezés</w:t>
      </w:r>
      <w:r w:rsidRPr="0004022A">
        <w:rPr>
          <w:color w:val="000000"/>
        </w:rPr>
        <w:t>”</w:t>
      </w:r>
      <w:r w:rsidRPr="00A96480">
        <w:rPr>
          <w:color w:val="000000"/>
        </w:rPr>
        <w:t xml:space="preserve"> tárgyú közbeszerzési eljárásban</w:t>
      </w:r>
    </w:p>
    <w:p w:rsidR="00B71ED9" w:rsidRPr="005A0B83" w:rsidRDefault="00B71ED9" w:rsidP="005A0B83">
      <w:pPr>
        <w:ind w:left="342"/>
        <w:jc w:val="center"/>
        <w:rPr>
          <w:rFonts w:ascii="Times New Roman" w:hAnsi="Times New Roman"/>
          <w:b/>
          <w:i/>
        </w:rPr>
      </w:pPr>
      <w:r w:rsidRPr="005A0B83">
        <w:rPr>
          <w:rFonts w:ascii="Times New Roman" w:hAnsi="Times New Roman"/>
          <w:b/>
          <w:i/>
        </w:rPr>
        <w:t xml:space="preserve">Felolvasólapon megjelölt </w:t>
      </w:r>
      <w:r>
        <w:rPr>
          <w:rFonts w:ascii="Times New Roman" w:hAnsi="Times New Roman"/>
          <w:b/>
          <w:i/>
        </w:rPr>
        <w:t>4. sorszámú</w:t>
      </w:r>
      <w:r w:rsidRPr="005A0B83">
        <w:rPr>
          <w:rFonts w:ascii="Times New Roman" w:hAnsi="Times New Roman"/>
          <w:b/>
          <w:i/>
        </w:rPr>
        <w:t xml:space="preserve"> minőségi szempont alátámasztása</w:t>
      </w:r>
    </w:p>
    <w:p w:rsidR="00BE1C11" w:rsidRPr="00503820" w:rsidRDefault="00B71ED9" w:rsidP="00BE1C11">
      <w:pPr>
        <w:ind w:left="342"/>
        <w:jc w:val="both"/>
        <w:rPr>
          <w:rFonts w:ascii="Times New Roman" w:hAnsi="Times New Roman"/>
        </w:rPr>
      </w:pPr>
      <w:r>
        <w:rPr>
          <w:rFonts w:ascii="Times New Roman" w:hAnsi="Times New Roman"/>
        </w:rPr>
        <w:t>Szakember</w:t>
      </w:r>
      <w:r w:rsidR="00BE1C11" w:rsidRPr="00503820">
        <w:rPr>
          <w:rFonts w:ascii="Times New Roman" w:hAnsi="Times New Roman"/>
        </w:rPr>
        <w:t xml:space="preserve"> neve</w:t>
      </w:r>
      <w:r>
        <w:rPr>
          <w:rFonts w:ascii="Times New Roman" w:hAnsi="Times New Roman"/>
        </w:rPr>
        <w:t>: ……………………………………………………………………………………..</w:t>
      </w:r>
    </w:p>
    <w:p w:rsidR="00BE1C11" w:rsidRPr="00503820" w:rsidRDefault="00B71ED9" w:rsidP="00BE1C11">
      <w:pPr>
        <w:ind w:left="342"/>
        <w:jc w:val="both"/>
        <w:rPr>
          <w:rFonts w:ascii="Times New Roman" w:hAnsi="Times New Roman"/>
        </w:rPr>
      </w:pPr>
      <w:r>
        <w:rPr>
          <w:rFonts w:ascii="Times New Roman" w:hAnsi="Times New Roman"/>
        </w:rPr>
        <w:t xml:space="preserve">Annak </w:t>
      </w:r>
      <w:r w:rsidR="00BE1C11" w:rsidRPr="00503820">
        <w:rPr>
          <w:rFonts w:ascii="Times New Roman" w:hAnsi="Times New Roman"/>
        </w:rPr>
        <w:t>a szervezetnek/személynek a megjelölés</w:t>
      </w:r>
      <w:r>
        <w:rPr>
          <w:rFonts w:ascii="Times New Roman" w:hAnsi="Times New Roman"/>
        </w:rPr>
        <w:t>e,</w:t>
      </w:r>
      <w:r w:rsidR="00BE1C11" w:rsidRPr="00503820">
        <w:rPr>
          <w:rFonts w:ascii="Times New Roman" w:hAnsi="Times New Roman"/>
        </w:rPr>
        <w:t xml:space="preserve"> akivel/amellyel az adott szakember munkaviszonyban vagy foglalkoztatásra irányuló egyéb jogviszonyban áll az ajánlattétel időpontjában, a szakember jogviszonya és annak kezdete</w:t>
      </w:r>
      <w:r>
        <w:rPr>
          <w:rFonts w:ascii="Times New Roman" w:hAnsi="Times New Roman"/>
        </w:rPr>
        <w:t>: …………………………………………….</w:t>
      </w:r>
    </w:p>
    <w:p w:rsidR="00BE1C11" w:rsidRPr="00503820" w:rsidRDefault="00BE1C11" w:rsidP="00BE1C11">
      <w:pPr>
        <w:ind w:left="342"/>
        <w:jc w:val="both"/>
        <w:rPr>
          <w:rFonts w:ascii="Times New Roman" w:hAnsi="Times New Roma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BE1C11" w:rsidRPr="00693D74" w:rsidTr="00BE1C11">
        <w:trPr>
          <w:cantSplit/>
          <w:trHeight w:val="60"/>
          <w:jc w:val="center"/>
        </w:trPr>
        <w:tc>
          <w:tcPr>
            <w:tcW w:w="9503" w:type="dxa"/>
            <w:gridSpan w:val="3"/>
            <w:vAlign w:val="center"/>
          </w:tcPr>
          <w:p w:rsidR="00BE1C11" w:rsidRPr="00503820" w:rsidRDefault="00BE1C11" w:rsidP="00BE1C11">
            <w:pPr>
              <w:ind w:left="284"/>
              <w:jc w:val="center"/>
              <w:rPr>
                <w:rFonts w:ascii="Times New Roman" w:hAnsi="Times New Roman"/>
                <w:b/>
                <w:spacing w:val="20"/>
              </w:rPr>
            </w:pPr>
            <w:r w:rsidRPr="00503820">
              <w:rPr>
                <w:rFonts w:ascii="Times New Roman" w:hAnsi="Times New Roman"/>
                <w:b/>
                <w:spacing w:val="20"/>
              </w:rPr>
              <w:t>SZAKMAI GYAKORLAT</w:t>
            </w:r>
          </w:p>
          <w:p w:rsidR="00BE1C11" w:rsidRPr="00503820" w:rsidRDefault="00BE1C11" w:rsidP="00541CE0">
            <w:pPr>
              <w:ind w:left="284"/>
              <w:jc w:val="center"/>
              <w:rPr>
                <w:rFonts w:ascii="Times New Roman" w:hAnsi="Times New Roman"/>
                <w:b/>
                <w:spacing w:val="20"/>
              </w:rPr>
            </w:pPr>
            <w:r w:rsidRPr="00503820">
              <w:rPr>
                <w:rFonts w:ascii="Times New Roman" w:hAnsi="Times New Roman"/>
                <w:bCs/>
              </w:rPr>
              <w:t xml:space="preserve">A felhívás </w:t>
            </w:r>
            <w:r w:rsidRPr="00241886">
              <w:rPr>
                <w:rFonts w:ascii="Times New Roman" w:hAnsi="Times New Roman"/>
                <w:b/>
                <w:bCs/>
              </w:rPr>
              <w:t>III.1.3) M.3</w:t>
            </w:r>
            <w:r w:rsidR="00541CE0" w:rsidRPr="00241886">
              <w:rPr>
                <w:rFonts w:ascii="Times New Roman" w:hAnsi="Times New Roman"/>
                <w:b/>
                <w:bCs/>
              </w:rPr>
              <w:t>.1.</w:t>
            </w:r>
            <w:r w:rsidR="00541CE0" w:rsidRPr="00503820">
              <w:rPr>
                <w:rFonts w:ascii="Times New Roman" w:hAnsi="Times New Roman"/>
                <w:bCs/>
              </w:rPr>
              <w:t xml:space="preserve"> </w:t>
            </w:r>
            <w:r w:rsidRPr="00503820">
              <w:rPr>
                <w:rFonts w:ascii="Times New Roman" w:hAnsi="Times New Roman"/>
                <w:bCs/>
              </w:rPr>
              <w:t xml:space="preserve">pontja szerinti alkalmassági követelmény igazolására bemutatott szakember </w:t>
            </w:r>
            <w:r w:rsidR="00541CE0" w:rsidRPr="00DE45A5">
              <w:rPr>
                <w:rFonts w:ascii="Times New Roman" w:eastAsia="Times New Roman" w:hAnsi="Times New Roman"/>
                <w:b/>
                <w:lang w:eastAsia="hu-HU"/>
              </w:rPr>
              <w:t xml:space="preserve">építészeti tervezés </w:t>
            </w:r>
            <w:r w:rsidRPr="00503820">
              <w:rPr>
                <w:rFonts w:ascii="Times New Roman" w:eastAsia="Times New Roman" w:hAnsi="Times New Roman"/>
                <w:b/>
                <w:lang w:eastAsia="hu-HU"/>
              </w:rPr>
              <w:t xml:space="preserve">szakterületen </w:t>
            </w:r>
            <w:r w:rsidRPr="00503820">
              <w:rPr>
                <w:rFonts w:ascii="Times New Roman" w:hAnsi="Times New Roman"/>
                <w:bCs/>
              </w:rPr>
              <w:t xml:space="preserve">szerzett </w:t>
            </w:r>
            <w:r w:rsidR="00541CE0" w:rsidRPr="00241886">
              <w:rPr>
                <w:rFonts w:ascii="Times New Roman" w:hAnsi="Times New Roman"/>
                <w:b/>
                <w:bCs/>
              </w:rPr>
              <w:t>tervezői</w:t>
            </w:r>
            <w:r w:rsidR="00541CE0">
              <w:rPr>
                <w:rFonts w:ascii="Times New Roman" w:hAnsi="Times New Roman"/>
                <w:bCs/>
              </w:rPr>
              <w:t xml:space="preserve"> </w:t>
            </w:r>
            <w:r w:rsidR="0016314F">
              <w:rPr>
                <w:rFonts w:ascii="Times New Roman" w:hAnsi="Times New Roman"/>
                <w:bCs/>
              </w:rPr>
              <w:t xml:space="preserve">szakmai </w:t>
            </w:r>
            <w:r w:rsidR="0016314F" w:rsidRPr="00503820">
              <w:rPr>
                <w:rFonts w:ascii="Times New Roman" w:hAnsi="Times New Roman"/>
                <w:bCs/>
              </w:rPr>
              <w:t xml:space="preserve">tapasztalata </w:t>
            </w:r>
          </w:p>
        </w:tc>
      </w:tr>
      <w:tr w:rsidR="00BE1C11" w:rsidRPr="00693D74" w:rsidTr="00BE1C11">
        <w:trPr>
          <w:trHeight w:val="60"/>
          <w:jc w:val="center"/>
        </w:trPr>
        <w:tc>
          <w:tcPr>
            <w:tcW w:w="2977" w:type="dxa"/>
            <w:vAlign w:val="center"/>
          </w:tcPr>
          <w:p w:rsidR="00BE1C11" w:rsidRPr="00503820" w:rsidRDefault="00BE1C11" w:rsidP="00BE1C11">
            <w:pPr>
              <w:pStyle w:val="Szvegtrzs"/>
              <w:ind w:left="284"/>
              <w:jc w:val="center"/>
              <w:rPr>
                <w:rFonts w:eastAsia="Calibri"/>
                <w:sz w:val="22"/>
                <w:szCs w:val="22"/>
              </w:rPr>
            </w:pPr>
            <w:proofErr w:type="spellStart"/>
            <w:r w:rsidRPr="00503820">
              <w:rPr>
                <w:sz w:val="22"/>
                <w:szCs w:val="22"/>
                <w:lang w:val="de-DE"/>
              </w:rPr>
              <w:t>beruházás</w:t>
            </w:r>
            <w:proofErr w:type="spellEnd"/>
            <w:r w:rsidRPr="00503820">
              <w:rPr>
                <w:sz w:val="22"/>
                <w:szCs w:val="22"/>
                <w:lang w:val="de-DE"/>
              </w:rPr>
              <w:t>/projekt/</w:t>
            </w:r>
            <w:proofErr w:type="spellStart"/>
            <w:r w:rsidRPr="00503820">
              <w:rPr>
                <w:sz w:val="22"/>
                <w:szCs w:val="22"/>
                <w:lang w:val="de-DE"/>
              </w:rPr>
              <w:t>munka</w:t>
            </w:r>
            <w:proofErr w:type="spellEnd"/>
            <w:r w:rsidRPr="00503820">
              <w:rPr>
                <w:sz w:val="22"/>
                <w:szCs w:val="22"/>
                <w:lang w:val="de-DE"/>
              </w:rPr>
              <w:t xml:space="preserve"> </w:t>
            </w:r>
            <w:proofErr w:type="spellStart"/>
            <w:r w:rsidRPr="00503820">
              <w:rPr>
                <w:sz w:val="22"/>
                <w:szCs w:val="22"/>
                <w:lang w:val="de-DE"/>
              </w:rPr>
              <w:t>megjelölése</w:t>
            </w:r>
            <w:proofErr w:type="spellEnd"/>
            <w:r w:rsidRPr="00503820">
              <w:rPr>
                <w:sz w:val="22"/>
                <w:szCs w:val="22"/>
                <w:lang w:val="de-DE"/>
              </w:rPr>
              <w:t xml:space="preserve">, </w:t>
            </w:r>
            <w:proofErr w:type="spellStart"/>
            <w:r w:rsidRPr="00503820">
              <w:rPr>
                <w:sz w:val="22"/>
                <w:szCs w:val="22"/>
                <w:lang w:val="de-DE"/>
              </w:rPr>
              <w:t>melyben</w:t>
            </w:r>
            <w:proofErr w:type="spellEnd"/>
            <w:r w:rsidRPr="00503820">
              <w:rPr>
                <w:sz w:val="22"/>
                <w:szCs w:val="22"/>
                <w:lang w:val="de-DE"/>
              </w:rPr>
              <w:t xml:space="preserve"> a </w:t>
            </w:r>
            <w:proofErr w:type="spellStart"/>
            <w:r w:rsidRPr="00503820">
              <w:rPr>
                <w:sz w:val="22"/>
                <w:szCs w:val="22"/>
                <w:lang w:val="de-DE"/>
              </w:rPr>
              <w:t>szakember</w:t>
            </w:r>
            <w:proofErr w:type="spellEnd"/>
            <w:r w:rsidRPr="00503820">
              <w:rPr>
                <w:sz w:val="22"/>
                <w:szCs w:val="22"/>
                <w:lang w:val="de-DE"/>
              </w:rPr>
              <w:t xml:space="preserve"> </w:t>
            </w:r>
            <w:proofErr w:type="spellStart"/>
            <w:r w:rsidRPr="00503820">
              <w:rPr>
                <w:sz w:val="22"/>
                <w:szCs w:val="22"/>
                <w:lang w:val="de-DE"/>
              </w:rPr>
              <w:t>részt</w:t>
            </w:r>
            <w:proofErr w:type="spellEnd"/>
            <w:r w:rsidRPr="00503820">
              <w:rPr>
                <w:sz w:val="22"/>
                <w:szCs w:val="22"/>
                <w:lang w:val="de-DE"/>
              </w:rPr>
              <w:t xml:space="preserve"> </w:t>
            </w:r>
            <w:proofErr w:type="spellStart"/>
            <w:r w:rsidRPr="00503820">
              <w:rPr>
                <w:sz w:val="22"/>
                <w:szCs w:val="22"/>
                <w:lang w:val="de-DE"/>
              </w:rPr>
              <w:t>vett</w:t>
            </w:r>
            <w:proofErr w:type="spellEnd"/>
            <w:r w:rsidRPr="00503820">
              <w:rPr>
                <w:sz w:val="22"/>
                <w:szCs w:val="22"/>
                <w:lang w:val="de-DE"/>
              </w:rPr>
              <w:t xml:space="preserve"> </w:t>
            </w:r>
          </w:p>
        </w:tc>
        <w:tc>
          <w:tcPr>
            <w:tcW w:w="2911" w:type="dxa"/>
            <w:vAlign w:val="center"/>
          </w:tcPr>
          <w:p w:rsidR="00BE1C11" w:rsidRPr="00503820" w:rsidRDefault="00BE1C11" w:rsidP="00BE1C11">
            <w:pPr>
              <w:pStyle w:val="Szvegtrzs"/>
              <w:ind w:left="284"/>
              <w:jc w:val="center"/>
              <w:rPr>
                <w:rFonts w:eastAsia="Calibri"/>
                <w:sz w:val="22"/>
                <w:szCs w:val="22"/>
              </w:rPr>
            </w:pPr>
            <w:proofErr w:type="spellStart"/>
            <w:r w:rsidRPr="00503820">
              <w:rPr>
                <w:sz w:val="22"/>
                <w:szCs w:val="22"/>
                <w:lang w:val="de-DE"/>
              </w:rPr>
              <w:t>szakmai</w:t>
            </w:r>
            <w:proofErr w:type="spellEnd"/>
            <w:r w:rsidRPr="00503820">
              <w:rPr>
                <w:sz w:val="22"/>
                <w:szCs w:val="22"/>
                <w:lang w:val="de-DE"/>
              </w:rPr>
              <w:t xml:space="preserve"> </w:t>
            </w:r>
            <w:proofErr w:type="spellStart"/>
            <w:r w:rsidRPr="00503820">
              <w:rPr>
                <w:sz w:val="22"/>
                <w:szCs w:val="22"/>
                <w:lang w:val="de-DE"/>
              </w:rPr>
              <w:t>gyakorlatának</w:t>
            </w:r>
            <w:proofErr w:type="spellEnd"/>
            <w:r w:rsidRPr="00503820">
              <w:rPr>
                <w:sz w:val="22"/>
                <w:szCs w:val="22"/>
                <w:lang w:val="de-DE"/>
              </w:rPr>
              <w:t xml:space="preserve"> </w:t>
            </w:r>
            <w:proofErr w:type="spellStart"/>
            <w:r w:rsidRPr="00503820">
              <w:rPr>
                <w:sz w:val="22"/>
                <w:szCs w:val="22"/>
                <w:lang w:val="de-DE"/>
              </w:rPr>
              <w:t>kezdő</w:t>
            </w:r>
            <w:proofErr w:type="spellEnd"/>
            <w:r w:rsidRPr="00503820">
              <w:rPr>
                <w:sz w:val="22"/>
                <w:szCs w:val="22"/>
                <w:lang w:val="de-DE"/>
              </w:rPr>
              <w:t xml:space="preserve"> és </w:t>
            </w:r>
            <w:proofErr w:type="spellStart"/>
            <w:r w:rsidRPr="00503820">
              <w:rPr>
                <w:sz w:val="22"/>
                <w:szCs w:val="22"/>
                <w:lang w:val="de-DE"/>
              </w:rPr>
              <w:t>befejező</w:t>
            </w:r>
            <w:proofErr w:type="spellEnd"/>
            <w:r w:rsidRPr="00503820">
              <w:rPr>
                <w:sz w:val="22"/>
                <w:szCs w:val="22"/>
                <w:lang w:val="de-DE"/>
              </w:rPr>
              <w:t xml:space="preserve"> </w:t>
            </w:r>
            <w:proofErr w:type="spellStart"/>
            <w:r w:rsidRPr="00503820">
              <w:rPr>
                <w:sz w:val="22"/>
                <w:szCs w:val="22"/>
                <w:lang w:val="de-DE"/>
              </w:rPr>
              <w:t>időpontja</w:t>
            </w:r>
            <w:proofErr w:type="spellEnd"/>
            <w:r w:rsidRPr="00503820">
              <w:rPr>
                <w:sz w:val="22"/>
                <w:szCs w:val="22"/>
                <w:lang w:val="de-DE"/>
              </w:rPr>
              <w:t xml:space="preserve"> </w:t>
            </w:r>
            <w:proofErr w:type="spellStart"/>
            <w:r w:rsidRPr="00503820">
              <w:rPr>
                <w:sz w:val="22"/>
                <w:szCs w:val="22"/>
                <w:lang w:val="de-DE"/>
              </w:rPr>
              <w:t>év</w:t>
            </w:r>
            <w:proofErr w:type="spellEnd"/>
            <w:r w:rsidRPr="00503820">
              <w:rPr>
                <w:sz w:val="22"/>
                <w:szCs w:val="22"/>
                <w:lang w:val="de-DE"/>
              </w:rPr>
              <w:t>/</w:t>
            </w:r>
            <w:proofErr w:type="spellStart"/>
            <w:r w:rsidRPr="00503820">
              <w:rPr>
                <w:sz w:val="22"/>
                <w:szCs w:val="22"/>
                <w:lang w:val="de-DE"/>
              </w:rPr>
              <w:t>hónap</w:t>
            </w:r>
            <w:proofErr w:type="spellEnd"/>
            <w:r w:rsidRPr="00503820">
              <w:rPr>
                <w:sz w:val="22"/>
                <w:szCs w:val="22"/>
                <w:lang w:val="de-DE"/>
              </w:rPr>
              <w:t xml:space="preserve"> </w:t>
            </w:r>
            <w:proofErr w:type="spellStart"/>
            <w:r w:rsidRPr="00503820">
              <w:rPr>
                <w:sz w:val="22"/>
                <w:szCs w:val="22"/>
                <w:lang w:val="de-DE"/>
              </w:rPr>
              <w:t>pontossággal</w:t>
            </w:r>
            <w:proofErr w:type="spellEnd"/>
          </w:p>
        </w:tc>
        <w:tc>
          <w:tcPr>
            <w:tcW w:w="3615" w:type="dxa"/>
            <w:vAlign w:val="center"/>
          </w:tcPr>
          <w:p w:rsidR="00BE1C11" w:rsidRPr="00503820" w:rsidRDefault="00BE1C11" w:rsidP="00241886">
            <w:pPr>
              <w:pStyle w:val="Szvegtrzs"/>
              <w:ind w:left="284"/>
              <w:jc w:val="center"/>
              <w:rPr>
                <w:lang w:val="de-DE"/>
              </w:rPr>
            </w:pPr>
            <w:r w:rsidRPr="00241886">
              <w:rPr>
                <w:sz w:val="22"/>
                <w:szCs w:val="22"/>
                <w:lang w:val="de-DE"/>
              </w:rPr>
              <w:t xml:space="preserve">a </w:t>
            </w:r>
            <w:proofErr w:type="spellStart"/>
            <w:r w:rsidRPr="00241886">
              <w:rPr>
                <w:sz w:val="22"/>
                <w:szCs w:val="22"/>
                <w:lang w:val="de-DE"/>
              </w:rPr>
              <w:t>beruházáson</w:t>
            </w:r>
            <w:proofErr w:type="spellEnd"/>
            <w:r w:rsidRPr="00241886">
              <w:rPr>
                <w:sz w:val="22"/>
                <w:szCs w:val="22"/>
                <w:lang w:val="de-DE"/>
              </w:rPr>
              <w:t>/</w:t>
            </w:r>
            <w:proofErr w:type="spellStart"/>
            <w:r w:rsidRPr="00241886">
              <w:rPr>
                <w:sz w:val="22"/>
                <w:szCs w:val="22"/>
                <w:lang w:val="de-DE"/>
              </w:rPr>
              <w:t>projekten</w:t>
            </w:r>
            <w:proofErr w:type="spellEnd"/>
            <w:r w:rsidRPr="00241886">
              <w:rPr>
                <w:sz w:val="22"/>
                <w:szCs w:val="22"/>
                <w:lang w:val="de-DE"/>
              </w:rPr>
              <w:t>/</w:t>
            </w:r>
            <w:proofErr w:type="spellStart"/>
            <w:r w:rsidRPr="00241886">
              <w:rPr>
                <w:sz w:val="22"/>
                <w:szCs w:val="22"/>
                <w:lang w:val="de-DE"/>
              </w:rPr>
              <w:t>munkán</w:t>
            </w:r>
            <w:proofErr w:type="spellEnd"/>
            <w:r w:rsidRPr="00241886">
              <w:rPr>
                <w:sz w:val="22"/>
                <w:szCs w:val="22"/>
                <w:lang w:val="de-DE"/>
              </w:rPr>
              <w:t xml:space="preserve"> a </w:t>
            </w:r>
            <w:proofErr w:type="spellStart"/>
            <w:r w:rsidRPr="00241886">
              <w:rPr>
                <w:sz w:val="22"/>
                <w:szCs w:val="22"/>
                <w:lang w:val="de-DE"/>
              </w:rPr>
              <w:t>szakember</w:t>
            </w:r>
            <w:proofErr w:type="spellEnd"/>
            <w:r w:rsidRPr="00241886">
              <w:rPr>
                <w:sz w:val="22"/>
                <w:szCs w:val="22"/>
                <w:lang w:val="de-DE"/>
              </w:rPr>
              <w:t xml:space="preserve"> </w:t>
            </w:r>
            <w:proofErr w:type="spellStart"/>
            <w:r w:rsidRPr="00241886">
              <w:rPr>
                <w:sz w:val="22"/>
                <w:szCs w:val="22"/>
                <w:lang w:val="de-DE"/>
              </w:rPr>
              <w:t>által</w:t>
            </w:r>
            <w:proofErr w:type="spellEnd"/>
            <w:r w:rsidRPr="00241886">
              <w:rPr>
                <w:sz w:val="22"/>
                <w:szCs w:val="22"/>
                <w:lang w:val="de-DE"/>
              </w:rPr>
              <w:t xml:space="preserve"> </w:t>
            </w:r>
            <w:proofErr w:type="spellStart"/>
            <w:r w:rsidRPr="00241886">
              <w:rPr>
                <w:sz w:val="22"/>
                <w:szCs w:val="22"/>
                <w:lang w:val="de-DE"/>
              </w:rPr>
              <w:t>ellátott</w:t>
            </w:r>
            <w:proofErr w:type="spellEnd"/>
            <w:r w:rsidRPr="00241886">
              <w:rPr>
                <w:sz w:val="22"/>
                <w:szCs w:val="22"/>
                <w:lang w:val="de-DE"/>
              </w:rPr>
              <w:t xml:space="preserve"> </w:t>
            </w:r>
            <w:proofErr w:type="spellStart"/>
            <w:r w:rsidRPr="00241886">
              <w:rPr>
                <w:sz w:val="22"/>
                <w:szCs w:val="22"/>
                <w:lang w:val="de-DE"/>
              </w:rPr>
              <w:t>feladat</w:t>
            </w:r>
            <w:proofErr w:type="spellEnd"/>
            <w:r w:rsidRPr="00241886">
              <w:rPr>
                <w:sz w:val="22"/>
                <w:szCs w:val="22"/>
                <w:lang w:val="de-DE"/>
              </w:rPr>
              <w:t xml:space="preserve">, </w:t>
            </w:r>
            <w:proofErr w:type="spellStart"/>
            <w:r w:rsidRPr="00241886">
              <w:rPr>
                <w:sz w:val="22"/>
                <w:szCs w:val="22"/>
                <w:lang w:val="de-DE"/>
              </w:rPr>
              <w:t>munkakör</w:t>
            </w:r>
            <w:proofErr w:type="spellEnd"/>
            <w:r w:rsidRPr="00241886">
              <w:rPr>
                <w:sz w:val="22"/>
                <w:szCs w:val="22"/>
                <w:lang w:val="de-DE"/>
              </w:rPr>
              <w:t xml:space="preserve"> </w:t>
            </w:r>
            <w:proofErr w:type="spellStart"/>
            <w:r w:rsidRPr="00241886">
              <w:rPr>
                <w:sz w:val="22"/>
                <w:szCs w:val="22"/>
                <w:lang w:val="de-DE"/>
              </w:rPr>
              <w:t>megjelölése</w:t>
            </w:r>
            <w:proofErr w:type="spellEnd"/>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r w:rsidR="00B71ED9" w:rsidRPr="00693D74" w:rsidTr="00BE1C11">
        <w:trPr>
          <w:trHeight w:val="60"/>
          <w:jc w:val="center"/>
        </w:trPr>
        <w:tc>
          <w:tcPr>
            <w:tcW w:w="2977" w:type="dxa"/>
            <w:vAlign w:val="center"/>
          </w:tcPr>
          <w:p w:rsidR="00B71ED9" w:rsidRPr="00503820" w:rsidRDefault="00B71ED9" w:rsidP="00BE1C11">
            <w:pPr>
              <w:pStyle w:val="Szvegtrzs"/>
              <w:ind w:left="284"/>
              <w:jc w:val="center"/>
              <w:rPr>
                <w:sz w:val="22"/>
                <w:szCs w:val="22"/>
                <w:lang w:val="de-DE"/>
              </w:rPr>
            </w:pPr>
          </w:p>
        </w:tc>
        <w:tc>
          <w:tcPr>
            <w:tcW w:w="2911" w:type="dxa"/>
            <w:vAlign w:val="center"/>
          </w:tcPr>
          <w:p w:rsidR="00B71ED9" w:rsidRPr="00503820" w:rsidRDefault="00B71ED9" w:rsidP="00BE1C11">
            <w:pPr>
              <w:pStyle w:val="Szvegtrzs"/>
              <w:ind w:left="284"/>
              <w:jc w:val="center"/>
              <w:rPr>
                <w:sz w:val="22"/>
                <w:szCs w:val="22"/>
                <w:lang w:val="de-DE"/>
              </w:rPr>
            </w:pPr>
          </w:p>
        </w:tc>
        <w:tc>
          <w:tcPr>
            <w:tcW w:w="3615" w:type="dxa"/>
            <w:vAlign w:val="center"/>
          </w:tcPr>
          <w:p w:rsidR="00B71ED9" w:rsidRPr="00503820" w:rsidRDefault="00B71ED9" w:rsidP="00BE1C11">
            <w:pPr>
              <w:ind w:left="284"/>
              <w:jc w:val="center"/>
              <w:rPr>
                <w:rFonts w:ascii="Times New Roman" w:hAnsi="Times New Roman"/>
                <w:lang w:val="de-DE"/>
              </w:rPr>
            </w:pPr>
          </w:p>
        </w:tc>
      </w:tr>
    </w:tbl>
    <w:p w:rsidR="00BE1C11" w:rsidRDefault="00BE1C11" w:rsidP="00BE1C11">
      <w:pPr>
        <w:ind w:left="342"/>
        <w:jc w:val="both"/>
        <w:rPr>
          <w:rFonts w:ascii="Times New Roman" w:hAnsi="Times New Roman"/>
        </w:rPr>
      </w:pPr>
    </w:p>
    <w:p w:rsidR="00B71ED9" w:rsidRPr="00503820" w:rsidRDefault="00B71ED9" w:rsidP="00B71ED9">
      <w:pPr>
        <w:ind w:left="342"/>
        <w:jc w:val="center"/>
        <w:rPr>
          <w:rFonts w:ascii="Times New Roman" w:hAnsi="Times New Roman"/>
          <w:b/>
          <w:i/>
        </w:rPr>
      </w:pPr>
      <w:r w:rsidRPr="00503820">
        <w:rPr>
          <w:rFonts w:ascii="Times New Roman" w:hAnsi="Times New Roman"/>
          <w:b/>
          <w:i/>
        </w:rPr>
        <w:t xml:space="preserve">Felolvasólapon megjelölt </w:t>
      </w:r>
      <w:r>
        <w:rPr>
          <w:rFonts w:ascii="Times New Roman" w:hAnsi="Times New Roman"/>
          <w:b/>
          <w:i/>
        </w:rPr>
        <w:t>5. sorszámú</w:t>
      </w:r>
      <w:r w:rsidRPr="00503820">
        <w:rPr>
          <w:rFonts w:ascii="Times New Roman" w:hAnsi="Times New Roman"/>
          <w:b/>
          <w:i/>
        </w:rPr>
        <w:t xml:space="preserve"> minőségi szempont alátámasztása</w:t>
      </w:r>
    </w:p>
    <w:p w:rsidR="00B71ED9" w:rsidRPr="00503820" w:rsidRDefault="00B71ED9" w:rsidP="00B71ED9">
      <w:pPr>
        <w:ind w:left="342"/>
        <w:jc w:val="both"/>
        <w:rPr>
          <w:rFonts w:ascii="Times New Roman" w:hAnsi="Times New Roman"/>
        </w:rPr>
      </w:pPr>
      <w:r>
        <w:rPr>
          <w:rFonts w:ascii="Times New Roman" w:hAnsi="Times New Roman"/>
        </w:rPr>
        <w:t>Szakember</w:t>
      </w:r>
      <w:r w:rsidRPr="00503820">
        <w:rPr>
          <w:rFonts w:ascii="Times New Roman" w:hAnsi="Times New Roman"/>
        </w:rPr>
        <w:t xml:space="preserve"> neve</w:t>
      </w:r>
      <w:r>
        <w:rPr>
          <w:rFonts w:ascii="Times New Roman" w:hAnsi="Times New Roman"/>
        </w:rPr>
        <w:t>: ……………………………………………………………………………………..</w:t>
      </w:r>
    </w:p>
    <w:p w:rsidR="00B71ED9" w:rsidRPr="00503820" w:rsidRDefault="00B71ED9" w:rsidP="00B71ED9">
      <w:pPr>
        <w:ind w:left="342"/>
        <w:jc w:val="both"/>
        <w:rPr>
          <w:rFonts w:ascii="Times New Roman" w:hAnsi="Times New Roman"/>
        </w:rPr>
      </w:pPr>
      <w:r>
        <w:rPr>
          <w:rFonts w:ascii="Times New Roman" w:hAnsi="Times New Roman"/>
        </w:rPr>
        <w:t xml:space="preserve">Annak </w:t>
      </w:r>
      <w:r w:rsidRPr="00503820">
        <w:rPr>
          <w:rFonts w:ascii="Times New Roman" w:hAnsi="Times New Roman"/>
        </w:rPr>
        <w:t>a szervezetnek/személynek a megjelölés</w:t>
      </w:r>
      <w:r>
        <w:rPr>
          <w:rFonts w:ascii="Times New Roman" w:hAnsi="Times New Roman"/>
        </w:rPr>
        <w:t>e,</w:t>
      </w:r>
      <w:r w:rsidRPr="00503820">
        <w:rPr>
          <w:rFonts w:ascii="Times New Roman" w:hAnsi="Times New Roman"/>
        </w:rPr>
        <w:t xml:space="preserve"> akivel/amellyel az adott szakember munkaviszonyban vagy foglalkoztatásra irányuló egyéb jogviszonyban áll az ajánlattétel időpontjában, a szakember jogviszonya és annak kezdete</w:t>
      </w:r>
      <w:r>
        <w:rPr>
          <w:rFonts w:ascii="Times New Roman" w:hAnsi="Times New Roman"/>
        </w:rPr>
        <w:t>: …………………………………………….</w:t>
      </w:r>
    </w:p>
    <w:p w:rsidR="00B71ED9" w:rsidRPr="00503820" w:rsidRDefault="00B71ED9" w:rsidP="00B71ED9">
      <w:pPr>
        <w:ind w:left="342"/>
        <w:jc w:val="both"/>
        <w:rPr>
          <w:rFonts w:ascii="Times New Roman" w:hAnsi="Times New Roma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B71ED9" w:rsidRPr="00693D74" w:rsidTr="0016314F">
        <w:trPr>
          <w:cantSplit/>
          <w:trHeight w:val="60"/>
          <w:jc w:val="center"/>
        </w:trPr>
        <w:tc>
          <w:tcPr>
            <w:tcW w:w="9503" w:type="dxa"/>
            <w:gridSpan w:val="3"/>
            <w:vAlign w:val="center"/>
          </w:tcPr>
          <w:p w:rsidR="00B71ED9" w:rsidRPr="00503820" w:rsidRDefault="00B71ED9" w:rsidP="0016314F">
            <w:pPr>
              <w:ind w:left="284"/>
              <w:jc w:val="center"/>
              <w:rPr>
                <w:rFonts w:ascii="Times New Roman" w:hAnsi="Times New Roman"/>
                <w:b/>
                <w:spacing w:val="20"/>
              </w:rPr>
            </w:pPr>
            <w:r w:rsidRPr="00503820">
              <w:rPr>
                <w:rFonts w:ascii="Times New Roman" w:hAnsi="Times New Roman"/>
                <w:b/>
                <w:spacing w:val="20"/>
              </w:rPr>
              <w:lastRenderedPageBreak/>
              <w:t>SZAKMAI GYAKORLAT</w:t>
            </w:r>
          </w:p>
          <w:p w:rsidR="00B71ED9" w:rsidRPr="00503820" w:rsidRDefault="00B71ED9" w:rsidP="00541CE0">
            <w:pPr>
              <w:ind w:left="284"/>
              <w:jc w:val="center"/>
              <w:rPr>
                <w:rFonts w:ascii="Times New Roman" w:hAnsi="Times New Roman"/>
                <w:b/>
                <w:spacing w:val="20"/>
              </w:rPr>
            </w:pPr>
            <w:r w:rsidRPr="00503820">
              <w:rPr>
                <w:rFonts w:ascii="Times New Roman" w:hAnsi="Times New Roman"/>
                <w:bCs/>
              </w:rPr>
              <w:t xml:space="preserve">A felhívás </w:t>
            </w:r>
            <w:r w:rsidRPr="00241886">
              <w:rPr>
                <w:rFonts w:ascii="Times New Roman" w:hAnsi="Times New Roman"/>
                <w:b/>
                <w:bCs/>
              </w:rPr>
              <w:t>III.1.3) M.3</w:t>
            </w:r>
            <w:r w:rsidR="00541CE0" w:rsidRPr="00241886">
              <w:rPr>
                <w:rFonts w:ascii="Times New Roman" w:hAnsi="Times New Roman"/>
                <w:b/>
                <w:bCs/>
              </w:rPr>
              <w:t>.2</w:t>
            </w:r>
            <w:r w:rsidR="00541CE0" w:rsidRPr="00503820">
              <w:rPr>
                <w:rFonts w:ascii="Times New Roman" w:hAnsi="Times New Roman"/>
                <w:bCs/>
              </w:rPr>
              <w:t xml:space="preserve"> </w:t>
            </w:r>
            <w:r w:rsidRPr="00503820">
              <w:rPr>
                <w:rFonts w:ascii="Times New Roman" w:hAnsi="Times New Roman"/>
                <w:bCs/>
              </w:rPr>
              <w:t xml:space="preserve">pontja szerinti alkalmassági követelmény igazolására bemutatott szakember </w:t>
            </w:r>
            <w:r w:rsidR="00541CE0" w:rsidRPr="00241886">
              <w:rPr>
                <w:rFonts w:ascii="Times New Roman" w:eastAsia="Times New Roman" w:hAnsi="Times New Roman"/>
                <w:b/>
                <w:lang w:eastAsia="hu-HU"/>
              </w:rPr>
              <w:t xml:space="preserve">építmények gépészeti tervezése </w:t>
            </w:r>
            <w:r w:rsidRPr="00503820">
              <w:rPr>
                <w:rFonts w:ascii="Times New Roman" w:eastAsia="Times New Roman" w:hAnsi="Times New Roman"/>
                <w:b/>
                <w:lang w:eastAsia="hu-HU"/>
              </w:rPr>
              <w:t xml:space="preserve">szakterületen </w:t>
            </w:r>
            <w:r w:rsidRPr="00503820">
              <w:rPr>
                <w:rFonts w:ascii="Times New Roman" w:hAnsi="Times New Roman"/>
                <w:bCs/>
              </w:rPr>
              <w:t xml:space="preserve">szerzett </w:t>
            </w:r>
            <w:r w:rsidR="00541CE0" w:rsidRPr="00241886">
              <w:rPr>
                <w:rFonts w:ascii="Times New Roman" w:hAnsi="Times New Roman"/>
                <w:b/>
                <w:bCs/>
              </w:rPr>
              <w:t>tervezői</w:t>
            </w:r>
            <w:r w:rsidR="00541CE0">
              <w:rPr>
                <w:rFonts w:ascii="Times New Roman" w:hAnsi="Times New Roman"/>
                <w:bCs/>
              </w:rPr>
              <w:t xml:space="preserve"> szakmai </w:t>
            </w:r>
            <w:r w:rsidR="00541CE0" w:rsidRPr="00503820">
              <w:rPr>
                <w:rFonts w:ascii="Times New Roman" w:hAnsi="Times New Roman"/>
                <w:bCs/>
              </w:rPr>
              <w:t xml:space="preserve">tapasztalata </w:t>
            </w:r>
          </w:p>
        </w:tc>
      </w:tr>
      <w:tr w:rsidR="00B71ED9" w:rsidRPr="00693D74" w:rsidTr="0016314F">
        <w:trPr>
          <w:trHeight w:val="60"/>
          <w:jc w:val="center"/>
        </w:trPr>
        <w:tc>
          <w:tcPr>
            <w:tcW w:w="2977" w:type="dxa"/>
            <w:vAlign w:val="center"/>
          </w:tcPr>
          <w:p w:rsidR="00B71ED9" w:rsidRPr="00503820" w:rsidRDefault="00B71ED9" w:rsidP="00541CE0">
            <w:pPr>
              <w:pStyle w:val="Szvegtrzs"/>
              <w:ind w:left="284"/>
              <w:jc w:val="center"/>
              <w:rPr>
                <w:rFonts w:eastAsia="Calibri"/>
                <w:sz w:val="22"/>
                <w:szCs w:val="22"/>
              </w:rPr>
            </w:pPr>
            <w:proofErr w:type="spellStart"/>
            <w:r w:rsidRPr="00503820">
              <w:rPr>
                <w:sz w:val="22"/>
                <w:szCs w:val="22"/>
                <w:lang w:val="de-DE"/>
              </w:rPr>
              <w:t>beruházás</w:t>
            </w:r>
            <w:proofErr w:type="spellEnd"/>
            <w:r w:rsidRPr="00503820">
              <w:rPr>
                <w:sz w:val="22"/>
                <w:szCs w:val="22"/>
                <w:lang w:val="de-DE"/>
              </w:rPr>
              <w:t>/projekt/</w:t>
            </w:r>
            <w:proofErr w:type="spellStart"/>
            <w:r w:rsidRPr="00503820">
              <w:rPr>
                <w:sz w:val="22"/>
                <w:szCs w:val="22"/>
                <w:lang w:val="de-DE"/>
              </w:rPr>
              <w:t>munka</w:t>
            </w:r>
            <w:proofErr w:type="spellEnd"/>
            <w:r w:rsidRPr="00503820">
              <w:rPr>
                <w:sz w:val="22"/>
                <w:szCs w:val="22"/>
                <w:lang w:val="de-DE"/>
              </w:rPr>
              <w:t xml:space="preserve"> </w:t>
            </w:r>
            <w:proofErr w:type="spellStart"/>
            <w:r w:rsidRPr="00503820">
              <w:rPr>
                <w:sz w:val="22"/>
                <w:szCs w:val="22"/>
                <w:lang w:val="de-DE"/>
              </w:rPr>
              <w:t>megjelölése</w:t>
            </w:r>
            <w:proofErr w:type="spellEnd"/>
            <w:r w:rsidRPr="00503820">
              <w:rPr>
                <w:sz w:val="22"/>
                <w:szCs w:val="22"/>
                <w:lang w:val="de-DE"/>
              </w:rPr>
              <w:t xml:space="preserve">, </w:t>
            </w:r>
            <w:proofErr w:type="spellStart"/>
            <w:r w:rsidRPr="00503820">
              <w:rPr>
                <w:sz w:val="22"/>
                <w:szCs w:val="22"/>
                <w:lang w:val="de-DE"/>
              </w:rPr>
              <w:t>melyben</w:t>
            </w:r>
            <w:proofErr w:type="spellEnd"/>
            <w:r w:rsidRPr="00503820">
              <w:rPr>
                <w:sz w:val="22"/>
                <w:szCs w:val="22"/>
                <w:lang w:val="de-DE"/>
              </w:rPr>
              <w:t xml:space="preserve"> a </w:t>
            </w:r>
            <w:proofErr w:type="spellStart"/>
            <w:r w:rsidRPr="00503820">
              <w:rPr>
                <w:sz w:val="22"/>
                <w:szCs w:val="22"/>
                <w:lang w:val="de-DE"/>
              </w:rPr>
              <w:t>szakember</w:t>
            </w:r>
            <w:proofErr w:type="spellEnd"/>
            <w:r w:rsidRPr="00503820">
              <w:rPr>
                <w:sz w:val="22"/>
                <w:szCs w:val="22"/>
                <w:lang w:val="de-DE"/>
              </w:rPr>
              <w:t xml:space="preserve"> </w:t>
            </w:r>
            <w:proofErr w:type="spellStart"/>
            <w:r w:rsidRPr="00503820">
              <w:rPr>
                <w:sz w:val="22"/>
                <w:szCs w:val="22"/>
                <w:lang w:val="de-DE"/>
              </w:rPr>
              <w:t>részt</w:t>
            </w:r>
            <w:proofErr w:type="spellEnd"/>
            <w:r w:rsidRPr="00503820">
              <w:rPr>
                <w:sz w:val="22"/>
                <w:szCs w:val="22"/>
                <w:lang w:val="de-DE"/>
              </w:rPr>
              <w:t xml:space="preserve"> </w:t>
            </w:r>
            <w:proofErr w:type="spellStart"/>
            <w:r w:rsidRPr="00503820">
              <w:rPr>
                <w:sz w:val="22"/>
                <w:szCs w:val="22"/>
                <w:lang w:val="de-DE"/>
              </w:rPr>
              <w:t>vett</w:t>
            </w:r>
            <w:proofErr w:type="spellEnd"/>
            <w:r w:rsidRPr="00503820">
              <w:rPr>
                <w:sz w:val="22"/>
                <w:szCs w:val="22"/>
                <w:lang w:val="de-DE"/>
              </w:rPr>
              <w:t xml:space="preserve"> </w:t>
            </w:r>
          </w:p>
        </w:tc>
        <w:tc>
          <w:tcPr>
            <w:tcW w:w="2911" w:type="dxa"/>
            <w:vAlign w:val="center"/>
          </w:tcPr>
          <w:p w:rsidR="00B71ED9" w:rsidRPr="00503820" w:rsidRDefault="00B71ED9" w:rsidP="0016314F">
            <w:pPr>
              <w:pStyle w:val="Szvegtrzs"/>
              <w:ind w:left="284"/>
              <w:jc w:val="center"/>
              <w:rPr>
                <w:rFonts w:eastAsia="Calibri"/>
                <w:sz w:val="22"/>
                <w:szCs w:val="22"/>
              </w:rPr>
            </w:pPr>
            <w:proofErr w:type="spellStart"/>
            <w:r w:rsidRPr="00503820">
              <w:rPr>
                <w:sz w:val="22"/>
                <w:szCs w:val="22"/>
                <w:lang w:val="de-DE"/>
              </w:rPr>
              <w:t>szakmai</w:t>
            </w:r>
            <w:proofErr w:type="spellEnd"/>
            <w:r w:rsidRPr="00503820">
              <w:rPr>
                <w:sz w:val="22"/>
                <w:szCs w:val="22"/>
                <w:lang w:val="de-DE"/>
              </w:rPr>
              <w:t xml:space="preserve"> </w:t>
            </w:r>
            <w:proofErr w:type="spellStart"/>
            <w:r w:rsidRPr="00503820">
              <w:rPr>
                <w:sz w:val="22"/>
                <w:szCs w:val="22"/>
                <w:lang w:val="de-DE"/>
              </w:rPr>
              <w:t>gyakorlatának</w:t>
            </w:r>
            <w:proofErr w:type="spellEnd"/>
            <w:r w:rsidRPr="00503820">
              <w:rPr>
                <w:sz w:val="22"/>
                <w:szCs w:val="22"/>
                <w:lang w:val="de-DE"/>
              </w:rPr>
              <w:t xml:space="preserve"> </w:t>
            </w:r>
            <w:proofErr w:type="spellStart"/>
            <w:r w:rsidRPr="00503820">
              <w:rPr>
                <w:sz w:val="22"/>
                <w:szCs w:val="22"/>
                <w:lang w:val="de-DE"/>
              </w:rPr>
              <w:t>kezdő</w:t>
            </w:r>
            <w:proofErr w:type="spellEnd"/>
            <w:r w:rsidRPr="00503820">
              <w:rPr>
                <w:sz w:val="22"/>
                <w:szCs w:val="22"/>
                <w:lang w:val="de-DE"/>
              </w:rPr>
              <w:t xml:space="preserve"> és </w:t>
            </w:r>
            <w:proofErr w:type="spellStart"/>
            <w:r w:rsidRPr="00503820">
              <w:rPr>
                <w:sz w:val="22"/>
                <w:szCs w:val="22"/>
                <w:lang w:val="de-DE"/>
              </w:rPr>
              <w:t>befejező</w:t>
            </w:r>
            <w:proofErr w:type="spellEnd"/>
            <w:r w:rsidRPr="00503820">
              <w:rPr>
                <w:sz w:val="22"/>
                <w:szCs w:val="22"/>
                <w:lang w:val="de-DE"/>
              </w:rPr>
              <w:t xml:space="preserve"> </w:t>
            </w:r>
            <w:proofErr w:type="spellStart"/>
            <w:r w:rsidRPr="00503820">
              <w:rPr>
                <w:sz w:val="22"/>
                <w:szCs w:val="22"/>
                <w:lang w:val="de-DE"/>
              </w:rPr>
              <w:t>időpontja</w:t>
            </w:r>
            <w:proofErr w:type="spellEnd"/>
            <w:r w:rsidRPr="00503820">
              <w:rPr>
                <w:sz w:val="22"/>
                <w:szCs w:val="22"/>
                <w:lang w:val="de-DE"/>
              </w:rPr>
              <w:t xml:space="preserve"> </w:t>
            </w:r>
            <w:proofErr w:type="spellStart"/>
            <w:r w:rsidRPr="00503820">
              <w:rPr>
                <w:sz w:val="22"/>
                <w:szCs w:val="22"/>
                <w:lang w:val="de-DE"/>
              </w:rPr>
              <w:t>év</w:t>
            </w:r>
            <w:proofErr w:type="spellEnd"/>
            <w:r w:rsidRPr="00503820">
              <w:rPr>
                <w:sz w:val="22"/>
                <w:szCs w:val="22"/>
                <w:lang w:val="de-DE"/>
              </w:rPr>
              <w:t>/</w:t>
            </w:r>
            <w:proofErr w:type="spellStart"/>
            <w:r w:rsidRPr="00503820">
              <w:rPr>
                <w:sz w:val="22"/>
                <w:szCs w:val="22"/>
                <w:lang w:val="de-DE"/>
              </w:rPr>
              <w:t>hónap</w:t>
            </w:r>
            <w:proofErr w:type="spellEnd"/>
            <w:r w:rsidRPr="00503820">
              <w:rPr>
                <w:sz w:val="22"/>
                <w:szCs w:val="22"/>
                <w:lang w:val="de-DE"/>
              </w:rPr>
              <w:t xml:space="preserve"> </w:t>
            </w:r>
            <w:proofErr w:type="spellStart"/>
            <w:r w:rsidRPr="00503820">
              <w:rPr>
                <w:sz w:val="22"/>
                <w:szCs w:val="22"/>
                <w:lang w:val="de-DE"/>
              </w:rPr>
              <w:t>pontossággal</w:t>
            </w:r>
            <w:proofErr w:type="spellEnd"/>
          </w:p>
        </w:tc>
        <w:tc>
          <w:tcPr>
            <w:tcW w:w="3615" w:type="dxa"/>
            <w:vAlign w:val="center"/>
          </w:tcPr>
          <w:p w:rsidR="00B71ED9" w:rsidRPr="00503820" w:rsidRDefault="00B71ED9" w:rsidP="0016314F">
            <w:pPr>
              <w:ind w:left="284"/>
              <w:jc w:val="center"/>
              <w:rPr>
                <w:rFonts w:ascii="Times New Roman" w:hAnsi="Times New Roman"/>
                <w:lang w:val="de-DE"/>
              </w:rPr>
            </w:pPr>
            <w:r w:rsidRPr="00503820">
              <w:rPr>
                <w:rFonts w:ascii="Times New Roman" w:hAnsi="Times New Roman"/>
                <w:lang w:val="de-DE"/>
              </w:rPr>
              <w:t xml:space="preserve">a </w:t>
            </w:r>
            <w:proofErr w:type="spellStart"/>
            <w:r w:rsidRPr="00503820">
              <w:rPr>
                <w:rFonts w:ascii="Times New Roman" w:hAnsi="Times New Roman"/>
                <w:lang w:val="de-DE"/>
              </w:rPr>
              <w:t>beruházáson</w:t>
            </w:r>
            <w:proofErr w:type="spellEnd"/>
            <w:r w:rsidRPr="00503820">
              <w:rPr>
                <w:rFonts w:ascii="Times New Roman" w:hAnsi="Times New Roman"/>
                <w:lang w:val="de-DE"/>
              </w:rPr>
              <w:t>/</w:t>
            </w:r>
            <w:proofErr w:type="spellStart"/>
            <w:r w:rsidRPr="00503820">
              <w:rPr>
                <w:rFonts w:ascii="Times New Roman" w:hAnsi="Times New Roman"/>
                <w:lang w:val="de-DE"/>
              </w:rPr>
              <w:t>projekten</w:t>
            </w:r>
            <w:proofErr w:type="spellEnd"/>
            <w:r w:rsidRPr="00503820">
              <w:rPr>
                <w:rFonts w:ascii="Times New Roman" w:hAnsi="Times New Roman"/>
                <w:lang w:val="de-DE"/>
              </w:rPr>
              <w:t>/</w:t>
            </w:r>
            <w:proofErr w:type="spellStart"/>
            <w:r w:rsidRPr="00503820">
              <w:rPr>
                <w:rFonts w:ascii="Times New Roman" w:hAnsi="Times New Roman"/>
                <w:lang w:val="de-DE"/>
              </w:rPr>
              <w:t>munkán</w:t>
            </w:r>
            <w:proofErr w:type="spellEnd"/>
            <w:r w:rsidRPr="00503820">
              <w:rPr>
                <w:rFonts w:ascii="Times New Roman" w:hAnsi="Times New Roman"/>
                <w:lang w:val="de-DE"/>
              </w:rPr>
              <w:t xml:space="preserve"> a </w:t>
            </w:r>
            <w:proofErr w:type="spellStart"/>
            <w:r w:rsidRPr="00503820">
              <w:rPr>
                <w:rFonts w:ascii="Times New Roman" w:hAnsi="Times New Roman"/>
                <w:lang w:val="de-DE"/>
              </w:rPr>
              <w:t>szakember</w:t>
            </w:r>
            <w:proofErr w:type="spellEnd"/>
            <w:r w:rsidRPr="00503820">
              <w:rPr>
                <w:rFonts w:ascii="Times New Roman" w:hAnsi="Times New Roman"/>
                <w:lang w:val="de-DE"/>
              </w:rPr>
              <w:t xml:space="preserve"> </w:t>
            </w:r>
            <w:proofErr w:type="spellStart"/>
            <w:r w:rsidRPr="00503820">
              <w:rPr>
                <w:rFonts w:ascii="Times New Roman" w:hAnsi="Times New Roman"/>
                <w:lang w:val="de-DE"/>
              </w:rPr>
              <w:t>által</w:t>
            </w:r>
            <w:proofErr w:type="spellEnd"/>
            <w:r w:rsidRPr="00503820">
              <w:rPr>
                <w:rFonts w:ascii="Times New Roman" w:hAnsi="Times New Roman"/>
                <w:lang w:val="de-DE"/>
              </w:rPr>
              <w:t xml:space="preserve"> </w:t>
            </w:r>
            <w:proofErr w:type="spellStart"/>
            <w:r w:rsidRPr="00503820">
              <w:rPr>
                <w:rFonts w:ascii="Times New Roman" w:hAnsi="Times New Roman"/>
                <w:lang w:val="de-DE"/>
              </w:rPr>
              <w:t>ellátott</w:t>
            </w:r>
            <w:proofErr w:type="spellEnd"/>
            <w:r w:rsidRPr="00503820">
              <w:rPr>
                <w:rFonts w:ascii="Times New Roman" w:hAnsi="Times New Roman"/>
                <w:lang w:val="de-DE"/>
              </w:rPr>
              <w:t xml:space="preserve"> </w:t>
            </w:r>
            <w:proofErr w:type="spellStart"/>
            <w:r w:rsidRPr="00503820">
              <w:rPr>
                <w:rFonts w:ascii="Times New Roman" w:hAnsi="Times New Roman"/>
                <w:lang w:val="de-DE"/>
              </w:rPr>
              <w:t>feladat</w:t>
            </w:r>
            <w:proofErr w:type="spellEnd"/>
            <w:r w:rsidRPr="00503820">
              <w:rPr>
                <w:rFonts w:ascii="Times New Roman" w:hAnsi="Times New Roman"/>
                <w:lang w:val="de-DE"/>
              </w:rPr>
              <w:t xml:space="preserve">, </w:t>
            </w:r>
            <w:proofErr w:type="spellStart"/>
            <w:r w:rsidRPr="00503820">
              <w:rPr>
                <w:rFonts w:ascii="Times New Roman" w:hAnsi="Times New Roman"/>
                <w:lang w:val="de-DE"/>
              </w:rPr>
              <w:t>munkakör</w:t>
            </w:r>
            <w:proofErr w:type="spellEnd"/>
            <w:r w:rsidRPr="00503820">
              <w:rPr>
                <w:rFonts w:ascii="Times New Roman" w:hAnsi="Times New Roman"/>
                <w:lang w:val="de-DE"/>
              </w:rPr>
              <w:t xml:space="preserve"> </w:t>
            </w:r>
            <w:proofErr w:type="spellStart"/>
            <w:r w:rsidRPr="00503820">
              <w:rPr>
                <w:rFonts w:ascii="Times New Roman" w:hAnsi="Times New Roman"/>
                <w:lang w:val="de-DE"/>
              </w:rPr>
              <w:t>megjelölése</w:t>
            </w:r>
            <w:proofErr w:type="spellEnd"/>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bl>
    <w:p w:rsidR="00B71ED9" w:rsidRDefault="00B71ED9" w:rsidP="00B71ED9">
      <w:pPr>
        <w:ind w:left="342"/>
        <w:jc w:val="both"/>
        <w:rPr>
          <w:rFonts w:ascii="Times New Roman" w:hAnsi="Times New Roman"/>
        </w:rPr>
      </w:pPr>
    </w:p>
    <w:p w:rsidR="00B71ED9" w:rsidRPr="00503820" w:rsidRDefault="00B71ED9" w:rsidP="00B71ED9">
      <w:pPr>
        <w:ind w:left="342"/>
        <w:jc w:val="center"/>
        <w:rPr>
          <w:rFonts w:ascii="Times New Roman" w:hAnsi="Times New Roman"/>
          <w:b/>
          <w:i/>
        </w:rPr>
      </w:pPr>
      <w:r w:rsidRPr="00503820">
        <w:rPr>
          <w:rFonts w:ascii="Times New Roman" w:hAnsi="Times New Roman"/>
          <w:b/>
          <w:i/>
        </w:rPr>
        <w:t xml:space="preserve">Felolvasólapon megjelölt </w:t>
      </w:r>
      <w:r>
        <w:rPr>
          <w:rFonts w:ascii="Times New Roman" w:hAnsi="Times New Roman"/>
          <w:b/>
          <w:i/>
        </w:rPr>
        <w:t>6. sorszámú</w:t>
      </w:r>
      <w:r w:rsidRPr="00503820">
        <w:rPr>
          <w:rFonts w:ascii="Times New Roman" w:hAnsi="Times New Roman"/>
          <w:b/>
          <w:i/>
        </w:rPr>
        <w:t xml:space="preserve"> minőségi szempont alátámasztása</w:t>
      </w:r>
    </w:p>
    <w:p w:rsidR="00B71ED9" w:rsidRPr="00503820" w:rsidRDefault="00B71ED9" w:rsidP="00B71ED9">
      <w:pPr>
        <w:ind w:left="342"/>
        <w:jc w:val="both"/>
        <w:rPr>
          <w:rFonts w:ascii="Times New Roman" w:hAnsi="Times New Roman"/>
        </w:rPr>
      </w:pPr>
      <w:r>
        <w:rPr>
          <w:rFonts w:ascii="Times New Roman" w:hAnsi="Times New Roman"/>
        </w:rPr>
        <w:t>Szakember</w:t>
      </w:r>
      <w:r w:rsidRPr="00503820">
        <w:rPr>
          <w:rFonts w:ascii="Times New Roman" w:hAnsi="Times New Roman"/>
        </w:rPr>
        <w:t xml:space="preserve"> neve</w:t>
      </w:r>
      <w:r>
        <w:rPr>
          <w:rFonts w:ascii="Times New Roman" w:hAnsi="Times New Roman"/>
        </w:rPr>
        <w:t>: ……………………………………………………………………………………..</w:t>
      </w:r>
    </w:p>
    <w:p w:rsidR="00B71ED9" w:rsidRPr="00503820" w:rsidRDefault="00B71ED9" w:rsidP="00B71ED9">
      <w:pPr>
        <w:ind w:left="342"/>
        <w:jc w:val="both"/>
        <w:rPr>
          <w:rFonts w:ascii="Times New Roman" w:hAnsi="Times New Roman"/>
        </w:rPr>
      </w:pPr>
      <w:r>
        <w:rPr>
          <w:rFonts w:ascii="Times New Roman" w:hAnsi="Times New Roman"/>
        </w:rPr>
        <w:t xml:space="preserve">Annak </w:t>
      </w:r>
      <w:r w:rsidRPr="00503820">
        <w:rPr>
          <w:rFonts w:ascii="Times New Roman" w:hAnsi="Times New Roman"/>
        </w:rPr>
        <w:t>a szervezetnek/személynek a megjelölés</w:t>
      </w:r>
      <w:r>
        <w:rPr>
          <w:rFonts w:ascii="Times New Roman" w:hAnsi="Times New Roman"/>
        </w:rPr>
        <w:t>e,</w:t>
      </w:r>
      <w:r w:rsidRPr="00503820">
        <w:rPr>
          <w:rFonts w:ascii="Times New Roman" w:hAnsi="Times New Roman"/>
        </w:rPr>
        <w:t xml:space="preserve"> akivel/amellyel az adott szakember munkaviszonyban vagy foglalkoztatásra irányuló egyéb jogviszonyban áll az ajánlattétel időpontjában, a szakember jogviszonya és annak kezdete</w:t>
      </w:r>
      <w:r>
        <w:rPr>
          <w:rFonts w:ascii="Times New Roman" w:hAnsi="Times New Roman"/>
        </w:rPr>
        <w:t>: …………………………………………….</w:t>
      </w:r>
    </w:p>
    <w:p w:rsidR="00B71ED9" w:rsidRPr="00503820" w:rsidRDefault="00B71ED9" w:rsidP="00B71ED9">
      <w:pPr>
        <w:ind w:left="342"/>
        <w:jc w:val="both"/>
        <w:rPr>
          <w:rFonts w:ascii="Times New Roman" w:hAnsi="Times New Roman"/>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B71ED9" w:rsidRPr="00693D74" w:rsidTr="0016314F">
        <w:trPr>
          <w:cantSplit/>
          <w:trHeight w:val="60"/>
          <w:jc w:val="center"/>
        </w:trPr>
        <w:tc>
          <w:tcPr>
            <w:tcW w:w="9503" w:type="dxa"/>
            <w:gridSpan w:val="3"/>
            <w:vAlign w:val="center"/>
          </w:tcPr>
          <w:p w:rsidR="00B71ED9" w:rsidRPr="00503820" w:rsidRDefault="00B71ED9" w:rsidP="0016314F">
            <w:pPr>
              <w:ind w:left="284"/>
              <w:jc w:val="center"/>
              <w:rPr>
                <w:rFonts w:ascii="Times New Roman" w:hAnsi="Times New Roman"/>
                <w:b/>
                <w:spacing w:val="20"/>
              </w:rPr>
            </w:pPr>
            <w:r w:rsidRPr="00503820">
              <w:rPr>
                <w:rFonts w:ascii="Times New Roman" w:hAnsi="Times New Roman"/>
                <w:b/>
                <w:spacing w:val="20"/>
              </w:rPr>
              <w:t>SZAKMAI GYAKORLAT</w:t>
            </w:r>
          </w:p>
          <w:p w:rsidR="00B71ED9" w:rsidRPr="00503820" w:rsidRDefault="00B71ED9" w:rsidP="00541CE0">
            <w:pPr>
              <w:ind w:left="284"/>
              <w:jc w:val="center"/>
              <w:rPr>
                <w:rFonts w:ascii="Times New Roman" w:hAnsi="Times New Roman"/>
                <w:b/>
                <w:spacing w:val="20"/>
              </w:rPr>
            </w:pPr>
            <w:r w:rsidRPr="00503820">
              <w:rPr>
                <w:rFonts w:ascii="Times New Roman" w:hAnsi="Times New Roman"/>
                <w:bCs/>
              </w:rPr>
              <w:t xml:space="preserve">A felhívás </w:t>
            </w:r>
            <w:r w:rsidRPr="00241886">
              <w:rPr>
                <w:rFonts w:ascii="Times New Roman" w:hAnsi="Times New Roman"/>
                <w:b/>
                <w:bCs/>
              </w:rPr>
              <w:t>III.1.3) M.3</w:t>
            </w:r>
            <w:r w:rsidR="00541CE0" w:rsidRPr="00241886">
              <w:rPr>
                <w:rFonts w:ascii="Times New Roman" w:hAnsi="Times New Roman"/>
                <w:b/>
                <w:bCs/>
              </w:rPr>
              <w:t>.3</w:t>
            </w:r>
            <w:r w:rsidR="00541CE0" w:rsidRPr="00503820">
              <w:rPr>
                <w:rFonts w:ascii="Times New Roman" w:hAnsi="Times New Roman"/>
                <w:bCs/>
              </w:rPr>
              <w:t xml:space="preserve"> </w:t>
            </w:r>
            <w:r w:rsidRPr="00503820">
              <w:rPr>
                <w:rFonts w:ascii="Times New Roman" w:hAnsi="Times New Roman"/>
                <w:bCs/>
              </w:rPr>
              <w:t xml:space="preserve">pontja szerinti alkalmassági követelmény igazolására bemutatott szakember </w:t>
            </w:r>
            <w:r w:rsidR="00541CE0" w:rsidRPr="00241886">
              <w:rPr>
                <w:rFonts w:ascii="Times New Roman" w:eastAsia="Times New Roman" w:hAnsi="Times New Roman"/>
                <w:b/>
                <w:lang w:eastAsia="hu-HU"/>
              </w:rPr>
              <w:t xml:space="preserve">általános építmények építésére, átalakítására, bővítésére, felújítására, helyreállítására, korszerűsítésére, lebontására, elmozdítására irányuló építési- szerelési munkák kivitelezése </w:t>
            </w:r>
            <w:r w:rsidRPr="00503820">
              <w:rPr>
                <w:rFonts w:ascii="Times New Roman" w:eastAsia="Times New Roman" w:hAnsi="Times New Roman"/>
                <w:b/>
                <w:lang w:eastAsia="hu-HU"/>
              </w:rPr>
              <w:t xml:space="preserve">szakterületen </w:t>
            </w:r>
            <w:r w:rsidRPr="00503820">
              <w:rPr>
                <w:rFonts w:ascii="Times New Roman" w:hAnsi="Times New Roman"/>
                <w:bCs/>
              </w:rPr>
              <w:t xml:space="preserve">szerzett </w:t>
            </w:r>
            <w:r w:rsidR="00541CE0" w:rsidRPr="00241886">
              <w:rPr>
                <w:rFonts w:ascii="Times New Roman" w:hAnsi="Times New Roman"/>
                <w:b/>
                <w:bCs/>
              </w:rPr>
              <w:t>projektvezető</w:t>
            </w:r>
            <w:r w:rsidR="00541CE0">
              <w:rPr>
                <w:rFonts w:ascii="Times New Roman" w:hAnsi="Times New Roman"/>
                <w:bCs/>
              </w:rPr>
              <w:t xml:space="preserve"> szakmai </w:t>
            </w:r>
            <w:r w:rsidR="00541CE0" w:rsidRPr="00503820">
              <w:rPr>
                <w:rFonts w:ascii="Times New Roman" w:hAnsi="Times New Roman"/>
                <w:bCs/>
              </w:rPr>
              <w:t xml:space="preserve">tapasztalata </w:t>
            </w: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roofErr w:type="spellStart"/>
            <w:r w:rsidRPr="00503820">
              <w:rPr>
                <w:sz w:val="22"/>
                <w:szCs w:val="22"/>
                <w:lang w:val="de-DE"/>
              </w:rPr>
              <w:t>beruházás</w:t>
            </w:r>
            <w:proofErr w:type="spellEnd"/>
            <w:r w:rsidRPr="00503820">
              <w:rPr>
                <w:sz w:val="22"/>
                <w:szCs w:val="22"/>
                <w:lang w:val="de-DE"/>
              </w:rPr>
              <w:t>/projekt/</w:t>
            </w:r>
            <w:proofErr w:type="spellStart"/>
            <w:r w:rsidRPr="00503820">
              <w:rPr>
                <w:sz w:val="22"/>
                <w:szCs w:val="22"/>
                <w:lang w:val="de-DE"/>
              </w:rPr>
              <w:t>munka</w:t>
            </w:r>
            <w:proofErr w:type="spellEnd"/>
            <w:r w:rsidRPr="00503820">
              <w:rPr>
                <w:sz w:val="22"/>
                <w:szCs w:val="22"/>
                <w:lang w:val="de-DE"/>
              </w:rPr>
              <w:t xml:space="preserve"> </w:t>
            </w:r>
            <w:proofErr w:type="spellStart"/>
            <w:r w:rsidRPr="00503820">
              <w:rPr>
                <w:sz w:val="22"/>
                <w:szCs w:val="22"/>
                <w:lang w:val="de-DE"/>
              </w:rPr>
              <w:t>megjelölése</w:t>
            </w:r>
            <w:proofErr w:type="spellEnd"/>
            <w:r w:rsidRPr="00503820">
              <w:rPr>
                <w:sz w:val="22"/>
                <w:szCs w:val="22"/>
                <w:lang w:val="de-DE"/>
              </w:rPr>
              <w:t xml:space="preserve">, </w:t>
            </w:r>
            <w:proofErr w:type="spellStart"/>
            <w:r w:rsidRPr="00503820">
              <w:rPr>
                <w:sz w:val="22"/>
                <w:szCs w:val="22"/>
                <w:lang w:val="de-DE"/>
              </w:rPr>
              <w:t>melyben</w:t>
            </w:r>
            <w:proofErr w:type="spellEnd"/>
            <w:r w:rsidRPr="00503820">
              <w:rPr>
                <w:sz w:val="22"/>
                <w:szCs w:val="22"/>
                <w:lang w:val="de-DE"/>
              </w:rPr>
              <w:t xml:space="preserve"> a </w:t>
            </w:r>
            <w:proofErr w:type="spellStart"/>
            <w:r w:rsidRPr="00503820">
              <w:rPr>
                <w:sz w:val="22"/>
                <w:szCs w:val="22"/>
                <w:lang w:val="de-DE"/>
              </w:rPr>
              <w:t>szakember</w:t>
            </w:r>
            <w:proofErr w:type="spellEnd"/>
            <w:r w:rsidRPr="00503820">
              <w:rPr>
                <w:sz w:val="22"/>
                <w:szCs w:val="22"/>
                <w:lang w:val="de-DE"/>
              </w:rPr>
              <w:t xml:space="preserve"> </w:t>
            </w:r>
            <w:proofErr w:type="spellStart"/>
            <w:r w:rsidRPr="00503820">
              <w:rPr>
                <w:sz w:val="22"/>
                <w:szCs w:val="22"/>
                <w:lang w:val="de-DE"/>
              </w:rPr>
              <w:t>részt</w:t>
            </w:r>
            <w:proofErr w:type="spellEnd"/>
            <w:r w:rsidRPr="00503820">
              <w:rPr>
                <w:sz w:val="22"/>
                <w:szCs w:val="22"/>
                <w:lang w:val="de-DE"/>
              </w:rPr>
              <w:t xml:space="preserve"> </w:t>
            </w:r>
            <w:proofErr w:type="spellStart"/>
            <w:r w:rsidRPr="00503820">
              <w:rPr>
                <w:sz w:val="22"/>
                <w:szCs w:val="22"/>
                <w:lang w:val="de-DE"/>
              </w:rPr>
              <w:t>vett</w:t>
            </w:r>
            <w:proofErr w:type="spellEnd"/>
            <w:r w:rsidRPr="00503820">
              <w:rPr>
                <w:sz w:val="22"/>
                <w:szCs w:val="22"/>
                <w:lang w:val="de-DE"/>
              </w:rPr>
              <w:t xml:space="preserve"> </w:t>
            </w:r>
          </w:p>
          <w:p w:rsidR="00B71ED9" w:rsidRPr="00503820" w:rsidRDefault="00B71ED9" w:rsidP="0016314F">
            <w:pPr>
              <w:pStyle w:val="Szvegtrzs"/>
              <w:ind w:left="284"/>
              <w:jc w:val="center"/>
              <w:rPr>
                <w:rFonts w:eastAsia="Calibri"/>
                <w:sz w:val="22"/>
                <w:szCs w:val="22"/>
              </w:rPr>
            </w:pPr>
          </w:p>
        </w:tc>
        <w:tc>
          <w:tcPr>
            <w:tcW w:w="2911" w:type="dxa"/>
            <w:vAlign w:val="center"/>
          </w:tcPr>
          <w:p w:rsidR="00B71ED9" w:rsidRPr="00503820" w:rsidRDefault="00B71ED9" w:rsidP="0016314F">
            <w:pPr>
              <w:pStyle w:val="Szvegtrzs"/>
              <w:ind w:left="284"/>
              <w:jc w:val="center"/>
              <w:rPr>
                <w:rFonts w:eastAsia="Calibri"/>
                <w:sz w:val="22"/>
                <w:szCs w:val="22"/>
              </w:rPr>
            </w:pPr>
            <w:proofErr w:type="spellStart"/>
            <w:r w:rsidRPr="00503820">
              <w:rPr>
                <w:sz w:val="22"/>
                <w:szCs w:val="22"/>
                <w:lang w:val="de-DE"/>
              </w:rPr>
              <w:t>szakmai</w:t>
            </w:r>
            <w:proofErr w:type="spellEnd"/>
            <w:r w:rsidRPr="00503820">
              <w:rPr>
                <w:sz w:val="22"/>
                <w:szCs w:val="22"/>
                <w:lang w:val="de-DE"/>
              </w:rPr>
              <w:t xml:space="preserve"> </w:t>
            </w:r>
            <w:proofErr w:type="spellStart"/>
            <w:r w:rsidRPr="00503820">
              <w:rPr>
                <w:sz w:val="22"/>
                <w:szCs w:val="22"/>
                <w:lang w:val="de-DE"/>
              </w:rPr>
              <w:t>gyakorlatának</w:t>
            </w:r>
            <w:proofErr w:type="spellEnd"/>
            <w:r w:rsidRPr="00503820">
              <w:rPr>
                <w:sz w:val="22"/>
                <w:szCs w:val="22"/>
                <w:lang w:val="de-DE"/>
              </w:rPr>
              <w:t xml:space="preserve"> </w:t>
            </w:r>
            <w:proofErr w:type="spellStart"/>
            <w:r w:rsidRPr="00503820">
              <w:rPr>
                <w:sz w:val="22"/>
                <w:szCs w:val="22"/>
                <w:lang w:val="de-DE"/>
              </w:rPr>
              <w:t>kezdő</w:t>
            </w:r>
            <w:proofErr w:type="spellEnd"/>
            <w:r w:rsidRPr="00503820">
              <w:rPr>
                <w:sz w:val="22"/>
                <w:szCs w:val="22"/>
                <w:lang w:val="de-DE"/>
              </w:rPr>
              <w:t xml:space="preserve"> és </w:t>
            </w:r>
            <w:proofErr w:type="spellStart"/>
            <w:r w:rsidRPr="00503820">
              <w:rPr>
                <w:sz w:val="22"/>
                <w:szCs w:val="22"/>
                <w:lang w:val="de-DE"/>
              </w:rPr>
              <w:t>befejező</w:t>
            </w:r>
            <w:proofErr w:type="spellEnd"/>
            <w:r w:rsidRPr="00503820">
              <w:rPr>
                <w:sz w:val="22"/>
                <w:szCs w:val="22"/>
                <w:lang w:val="de-DE"/>
              </w:rPr>
              <w:t xml:space="preserve"> </w:t>
            </w:r>
            <w:proofErr w:type="spellStart"/>
            <w:r w:rsidRPr="00503820">
              <w:rPr>
                <w:sz w:val="22"/>
                <w:szCs w:val="22"/>
                <w:lang w:val="de-DE"/>
              </w:rPr>
              <w:t>időpontja</w:t>
            </w:r>
            <w:proofErr w:type="spellEnd"/>
            <w:r w:rsidRPr="00503820">
              <w:rPr>
                <w:sz w:val="22"/>
                <w:szCs w:val="22"/>
                <w:lang w:val="de-DE"/>
              </w:rPr>
              <w:t xml:space="preserve"> </w:t>
            </w:r>
            <w:proofErr w:type="spellStart"/>
            <w:r w:rsidRPr="00503820">
              <w:rPr>
                <w:sz w:val="22"/>
                <w:szCs w:val="22"/>
                <w:lang w:val="de-DE"/>
              </w:rPr>
              <w:t>év</w:t>
            </w:r>
            <w:proofErr w:type="spellEnd"/>
            <w:r w:rsidRPr="00503820">
              <w:rPr>
                <w:sz w:val="22"/>
                <w:szCs w:val="22"/>
                <w:lang w:val="de-DE"/>
              </w:rPr>
              <w:t>/</w:t>
            </w:r>
            <w:proofErr w:type="spellStart"/>
            <w:r w:rsidRPr="00503820">
              <w:rPr>
                <w:sz w:val="22"/>
                <w:szCs w:val="22"/>
                <w:lang w:val="de-DE"/>
              </w:rPr>
              <w:t>hónap</w:t>
            </w:r>
            <w:proofErr w:type="spellEnd"/>
            <w:r w:rsidRPr="00503820">
              <w:rPr>
                <w:sz w:val="22"/>
                <w:szCs w:val="22"/>
                <w:lang w:val="de-DE"/>
              </w:rPr>
              <w:t xml:space="preserve"> </w:t>
            </w:r>
            <w:proofErr w:type="spellStart"/>
            <w:r w:rsidRPr="00503820">
              <w:rPr>
                <w:sz w:val="22"/>
                <w:szCs w:val="22"/>
                <w:lang w:val="de-DE"/>
              </w:rPr>
              <w:t>pontossággal</w:t>
            </w:r>
            <w:proofErr w:type="spellEnd"/>
          </w:p>
        </w:tc>
        <w:tc>
          <w:tcPr>
            <w:tcW w:w="3615" w:type="dxa"/>
            <w:vAlign w:val="center"/>
          </w:tcPr>
          <w:p w:rsidR="00B71ED9" w:rsidRPr="00503820" w:rsidRDefault="00B71ED9" w:rsidP="0016314F">
            <w:pPr>
              <w:ind w:left="284"/>
              <w:jc w:val="center"/>
              <w:rPr>
                <w:rFonts w:ascii="Times New Roman" w:hAnsi="Times New Roman"/>
                <w:lang w:val="de-DE"/>
              </w:rPr>
            </w:pPr>
            <w:r w:rsidRPr="00503820">
              <w:rPr>
                <w:rFonts w:ascii="Times New Roman" w:hAnsi="Times New Roman"/>
                <w:lang w:val="de-DE"/>
              </w:rPr>
              <w:t xml:space="preserve">a </w:t>
            </w:r>
            <w:proofErr w:type="spellStart"/>
            <w:r w:rsidRPr="00503820">
              <w:rPr>
                <w:rFonts w:ascii="Times New Roman" w:hAnsi="Times New Roman"/>
                <w:lang w:val="de-DE"/>
              </w:rPr>
              <w:t>beruházáson</w:t>
            </w:r>
            <w:proofErr w:type="spellEnd"/>
            <w:r w:rsidRPr="00503820">
              <w:rPr>
                <w:rFonts w:ascii="Times New Roman" w:hAnsi="Times New Roman"/>
                <w:lang w:val="de-DE"/>
              </w:rPr>
              <w:t>/</w:t>
            </w:r>
            <w:proofErr w:type="spellStart"/>
            <w:r w:rsidRPr="00503820">
              <w:rPr>
                <w:rFonts w:ascii="Times New Roman" w:hAnsi="Times New Roman"/>
                <w:lang w:val="de-DE"/>
              </w:rPr>
              <w:t>projekten</w:t>
            </w:r>
            <w:proofErr w:type="spellEnd"/>
            <w:r w:rsidRPr="00503820">
              <w:rPr>
                <w:rFonts w:ascii="Times New Roman" w:hAnsi="Times New Roman"/>
                <w:lang w:val="de-DE"/>
              </w:rPr>
              <w:t>/</w:t>
            </w:r>
            <w:proofErr w:type="spellStart"/>
            <w:r w:rsidRPr="00503820">
              <w:rPr>
                <w:rFonts w:ascii="Times New Roman" w:hAnsi="Times New Roman"/>
                <w:lang w:val="de-DE"/>
              </w:rPr>
              <w:t>munkán</w:t>
            </w:r>
            <w:proofErr w:type="spellEnd"/>
            <w:r w:rsidRPr="00503820">
              <w:rPr>
                <w:rFonts w:ascii="Times New Roman" w:hAnsi="Times New Roman"/>
                <w:lang w:val="de-DE"/>
              </w:rPr>
              <w:t xml:space="preserve"> a </w:t>
            </w:r>
            <w:proofErr w:type="spellStart"/>
            <w:r w:rsidRPr="00503820">
              <w:rPr>
                <w:rFonts w:ascii="Times New Roman" w:hAnsi="Times New Roman"/>
                <w:lang w:val="de-DE"/>
              </w:rPr>
              <w:t>szakember</w:t>
            </w:r>
            <w:proofErr w:type="spellEnd"/>
            <w:r w:rsidRPr="00503820">
              <w:rPr>
                <w:rFonts w:ascii="Times New Roman" w:hAnsi="Times New Roman"/>
                <w:lang w:val="de-DE"/>
              </w:rPr>
              <w:t xml:space="preserve"> </w:t>
            </w:r>
            <w:proofErr w:type="spellStart"/>
            <w:r w:rsidRPr="00503820">
              <w:rPr>
                <w:rFonts w:ascii="Times New Roman" w:hAnsi="Times New Roman"/>
                <w:lang w:val="de-DE"/>
              </w:rPr>
              <w:t>által</w:t>
            </w:r>
            <w:proofErr w:type="spellEnd"/>
            <w:r w:rsidRPr="00503820">
              <w:rPr>
                <w:rFonts w:ascii="Times New Roman" w:hAnsi="Times New Roman"/>
                <w:lang w:val="de-DE"/>
              </w:rPr>
              <w:t xml:space="preserve"> </w:t>
            </w:r>
            <w:proofErr w:type="spellStart"/>
            <w:r w:rsidRPr="00503820">
              <w:rPr>
                <w:rFonts w:ascii="Times New Roman" w:hAnsi="Times New Roman"/>
                <w:lang w:val="de-DE"/>
              </w:rPr>
              <w:t>ellátott</w:t>
            </w:r>
            <w:proofErr w:type="spellEnd"/>
            <w:r w:rsidRPr="00503820">
              <w:rPr>
                <w:rFonts w:ascii="Times New Roman" w:hAnsi="Times New Roman"/>
                <w:lang w:val="de-DE"/>
              </w:rPr>
              <w:t xml:space="preserve"> </w:t>
            </w:r>
            <w:proofErr w:type="spellStart"/>
            <w:r w:rsidRPr="00503820">
              <w:rPr>
                <w:rFonts w:ascii="Times New Roman" w:hAnsi="Times New Roman"/>
                <w:lang w:val="de-DE"/>
              </w:rPr>
              <w:t>feladat</w:t>
            </w:r>
            <w:proofErr w:type="spellEnd"/>
            <w:r w:rsidRPr="00503820">
              <w:rPr>
                <w:rFonts w:ascii="Times New Roman" w:hAnsi="Times New Roman"/>
                <w:lang w:val="de-DE"/>
              </w:rPr>
              <w:t xml:space="preserve">, </w:t>
            </w:r>
            <w:proofErr w:type="spellStart"/>
            <w:r w:rsidRPr="00503820">
              <w:rPr>
                <w:rFonts w:ascii="Times New Roman" w:hAnsi="Times New Roman"/>
                <w:lang w:val="de-DE"/>
              </w:rPr>
              <w:t>munkakör</w:t>
            </w:r>
            <w:proofErr w:type="spellEnd"/>
            <w:r w:rsidRPr="00503820">
              <w:rPr>
                <w:rFonts w:ascii="Times New Roman" w:hAnsi="Times New Roman"/>
                <w:lang w:val="de-DE"/>
              </w:rPr>
              <w:t xml:space="preserve"> </w:t>
            </w:r>
            <w:proofErr w:type="spellStart"/>
            <w:r w:rsidRPr="00503820">
              <w:rPr>
                <w:rFonts w:ascii="Times New Roman" w:hAnsi="Times New Roman"/>
                <w:lang w:val="de-DE"/>
              </w:rPr>
              <w:t>megjelölése</w:t>
            </w:r>
            <w:proofErr w:type="spellEnd"/>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r w:rsidR="00B71ED9" w:rsidRPr="00693D74" w:rsidTr="0016314F">
        <w:trPr>
          <w:trHeight w:val="60"/>
          <w:jc w:val="center"/>
        </w:trPr>
        <w:tc>
          <w:tcPr>
            <w:tcW w:w="2977" w:type="dxa"/>
            <w:vAlign w:val="center"/>
          </w:tcPr>
          <w:p w:rsidR="00B71ED9" w:rsidRPr="00503820" w:rsidRDefault="00B71ED9" w:rsidP="0016314F">
            <w:pPr>
              <w:pStyle w:val="Szvegtrzs"/>
              <w:ind w:left="284"/>
              <w:jc w:val="center"/>
              <w:rPr>
                <w:sz w:val="22"/>
                <w:szCs w:val="22"/>
                <w:lang w:val="de-DE"/>
              </w:rPr>
            </w:pPr>
          </w:p>
        </w:tc>
        <w:tc>
          <w:tcPr>
            <w:tcW w:w="2911" w:type="dxa"/>
            <w:vAlign w:val="center"/>
          </w:tcPr>
          <w:p w:rsidR="00B71ED9" w:rsidRPr="00503820" w:rsidRDefault="00B71ED9" w:rsidP="0016314F">
            <w:pPr>
              <w:pStyle w:val="Szvegtrzs"/>
              <w:ind w:left="284"/>
              <w:jc w:val="center"/>
              <w:rPr>
                <w:sz w:val="22"/>
                <w:szCs w:val="22"/>
                <w:lang w:val="de-DE"/>
              </w:rPr>
            </w:pPr>
          </w:p>
        </w:tc>
        <w:tc>
          <w:tcPr>
            <w:tcW w:w="3615" w:type="dxa"/>
            <w:vAlign w:val="center"/>
          </w:tcPr>
          <w:p w:rsidR="00B71ED9" w:rsidRPr="00503820" w:rsidRDefault="00B71ED9" w:rsidP="0016314F">
            <w:pPr>
              <w:ind w:left="284"/>
              <w:jc w:val="center"/>
              <w:rPr>
                <w:rFonts w:ascii="Times New Roman" w:hAnsi="Times New Roman"/>
                <w:lang w:val="de-DE"/>
              </w:rPr>
            </w:pPr>
          </w:p>
        </w:tc>
      </w:tr>
    </w:tbl>
    <w:p w:rsidR="00B71ED9" w:rsidRDefault="00B71ED9" w:rsidP="00B71ED9">
      <w:pPr>
        <w:ind w:left="342"/>
        <w:jc w:val="both"/>
        <w:rPr>
          <w:rFonts w:ascii="Times New Roman" w:hAnsi="Times New Roman"/>
        </w:rPr>
      </w:pPr>
    </w:p>
    <w:p w:rsidR="00BE1C11" w:rsidRDefault="00B71ED9" w:rsidP="005A0B83">
      <w:pPr>
        <w:jc w:val="both"/>
        <w:rPr>
          <w:rFonts w:ascii="Times New Roman" w:hAnsi="Times New Roman"/>
        </w:rPr>
      </w:pPr>
      <w:r>
        <w:rPr>
          <w:rFonts w:ascii="Times New Roman" w:hAnsi="Times New Roman"/>
        </w:rPr>
        <w:t>Továbbá nyilatkozom arról</w:t>
      </w:r>
      <w:r w:rsidR="00BE1C11" w:rsidRPr="00503820">
        <w:rPr>
          <w:rFonts w:ascii="Times New Roman" w:hAnsi="Times New Roman"/>
        </w:rPr>
        <w:t xml:space="preserve">, hogy tudomásul </w:t>
      </w:r>
      <w:r>
        <w:rPr>
          <w:rFonts w:ascii="Times New Roman" w:hAnsi="Times New Roman"/>
        </w:rPr>
        <w:t>vesszük</w:t>
      </w:r>
      <w:r w:rsidR="00BE1C11" w:rsidRPr="00503820">
        <w:rPr>
          <w:rFonts w:ascii="Times New Roman" w:hAnsi="Times New Roman"/>
        </w:rPr>
        <w:t xml:space="preserve">, hogy ezen nyilatkozattal összhangban </w:t>
      </w:r>
      <w:r>
        <w:rPr>
          <w:rFonts w:ascii="Times New Roman" w:hAnsi="Times New Roman"/>
        </w:rPr>
        <w:t>Ajánlattevő köteles</w:t>
      </w:r>
      <w:r w:rsidR="00BE1C11" w:rsidRPr="00503820">
        <w:rPr>
          <w:rFonts w:ascii="Times New Roman" w:hAnsi="Times New Roman"/>
        </w:rPr>
        <w:t xml:space="preserve"> az alkalmasság igazolásaként benyújtani a szakember önéletrajzát a Kbt. 69. § (4) bekezdés szerint.</w:t>
      </w:r>
    </w:p>
    <w:p w:rsidR="00B71ED9" w:rsidRDefault="00B71ED9" w:rsidP="00BE1C11">
      <w:pPr>
        <w:ind w:left="342"/>
        <w:jc w:val="both"/>
        <w:rPr>
          <w:rFonts w:ascii="Times New Roman" w:hAnsi="Times New Roman"/>
        </w:rPr>
      </w:pPr>
    </w:p>
    <w:p w:rsidR="00B71ED9" w:rsidRDefault="00B71ED9" w:rsidP="00B71ED9">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B71ED9" w:rsidRPr="007B5428" w:rsidRDefault="00B71ED9" w:rsidP="00B71ED9">
      <w:pPr>
        <w:pStyle w:val="Szvegtrzsbehzssal"/>
        <w:spacing w:line="240" w:lineRule="auto"/>
        <w:ind w:left="0"/>
        <w:rPr>
          <w:rFonts w:ascii="Times New Roman" w:hAnsi="Times New Roman"/>
        </w:rPr>
      </w:pPr>
    </w:p>
    <w:p w:rsidR="00B71ED9" w:rsidRPr="00405BF8" w:rsidRDefault="00B71ED9" w:rsidP="00B71ED9">
      <w:pPr>
        <w:keepNext/>
        <w:keepLines/>
        <w:spacing w:after="0" w:line="240" w:lineRule="auto"/>
        <w:jc w:val="center"/>
        <w:rPr>
          <w:rFonts w:ascii="Times New Roman" w:hAnsi="Times New Roman"/>
        </w:rPr>
      </w:pPr>
      <w:r w:rsidRPr="00405BF8">
        <w:rPr>
          <w:rFonts w:ascii="Times New Roman" w:hAnsi="Times New Roman"/>
        </w:rPr>
        <w:t>…………………………..</w:t>
      </w:r>
    </w:p>
    <w:p w:rsidR="00B71ED9" w:rsidRPr="00405BF8" w:rsidRDefault="00B71ED9" w:rsidP="00B71ED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B71ED9" w:rsidRPr="00405BF8" w:rsidRDefault="00B71ED9" w:rsidP="00B71ED9">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B71ED9" w:rsidRPr="00405BF8" w:rsidRDefault="00B71ED9" w:rsidP="00B71ED9">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B71ED9" w:rsidRPr="007B5428" w:rsidRDefault="00B71ED9" w:rsidP="00B71ED9">
      <w:pPr>
        <w:pStyle w:val="Szvegtrzsbehzssal"/>
        <w:spacing w:line="240" w:lineRule="auto"/>
        <w:ind w:left="0"/>
        <w:rPr>
          <w:rFonts w:ascii="Times New Roman" w:hAnsi="Times New Roman"/>
        </w:rPr>
      </w:pPr>
    </w:p>
    <w:p w:rsidR="00B71ED9" w:rsidRDefault="00B71ED9">
      <w:pPr>
        <w:spacing w:after="0" w:line="240" w:lineRule="auto"/>
        <w:rPr>
          <w:rFonts w:ascii="Times New Roman" w:hAnsi="Times New Roman"/>
        </w:rPr>
      </w:pPr>
      <w:r>
        <w:rPr>
          <w:rFonts w:ascii="Times New Roman" w:hAnsi="Times New Roman"/>
        </w:rPr>
        <w:br w:type="page"/>
      </w:r>
    </w:p>
    <w:p w:rsidR="00B71ED9" w:rsidRPr="00503820" w:rsidRDefault="005D6C7E" w:rsidP="005A0B83">
      <w:pPr>
        <w:pStyle w:val="Cmsor3"/>
        <w:jc w:val="both"/>
      </w:pPr>
      <w:bookmarkStart w:id="54" w:name="_Toc475694631"/>
      <w:r>
        <w:lastRenderedPageBreak/>
        <w:t xml:space="preserve">12. melléklet </w:t>
      </w:r>
      <w:r w:rsidR="001F7300">
        <w:t>SZAKEMBER NYILATOZATA</w:t>
      </w:r>
      <w:bookmarkEnd w:id="54"/>
    </w:p>
    <w:p w:rsidR="001F7300" w:rsidRDefault="001F7300" w:rsidP="00BE1C11">
      <w:pPr>
        <w:ind w:left="342"/>
        <w:jc w:val="both"/>
        <w:rPr>
          <w:rFonts w:ascii="Times New Roman" w:hAnsi="Times New Roman"/>
        </w:rPr>
      </w:pPr>
    </w:p>
    <w:p w:rsidR="001F7300" w:rsidRPr="00503820" w:rsidRDefault="001F7300" w:rsidP="001F7300">
      <w:pPr>
        <w:ind w:left="342"/>
        <w:jc w:val="both"/>
        <w:rPr>
          <w:rFonts w:ascii="Times New Roman" w:hAnsi="Times New Roman"/>
        </w:rPr>
      </w:pPr>
      <w:r>
        <w:rPr>
          <w:rFonts w:ascii="Times New Roman" w:hAnsi="Times New Roman"/>
        </w:rPr>
        <w:t xml:space="preserve">Alulírott ………………………. nyilatkozom, hogy az ………………… (székhely) Ajánlattevő által a </w:t>
      </w:r>
      <w:r w:rsidRPr="005A0B83">
        <w:rPr>
          <w:rFonts w:ascii="Times New Roman" w:hAnsi="Times New Roman"/>
          <w:b/>
          <w:i/>
        </w:rPr>
        <w:t>„</w:t>
      </w:r>
      <w:r w:rsidRPr="005A0B83">
        <w:rPr>
          <w:rFonts w:ascii="Times New Roman" w:hAnsi="Times New Roman"/>
          <w:b/>
          <w:i/>
          <w:color w:val="000000"/>
        </w:rPr>
        <w:t xml:space="preserve">Celldömölk B típusú </w:t>
      </w:r>
      <w:proofErr w:type="spellStart"/>
      <w:r w:rsidRPr="005A0B83">
        <w:rPr>
          <w:rFonts w:ascii="Times New Roman" w:hAnsi="Times New Roman"/>
          <w:b/>
          <w:i/>
          <w:color w:val="000000"/>
        </w:rPr>
        <w:t>kocsijavító</w:t>
      </w:r>
      <w:proofErr w:type="spellEnd"/>
      <w:r w:rsidRPr="005A0B83">
        <w:rPr>
          <w:rFonts w:ascii="Times New Roman" w:hAnsi="Times New Roman"/>
          <w:b/>
          <w:i/>
          <w:color w:val="000000"/>
        </w:rPr>
        <w:t xml:space="preserve"> műhely és SZOC épület </w:t>
      </w:r>
      <w:proofErr w:type="spellStart"/>
      <w:r w:rsidRPr="005A0B83">
        <w:rPr>
          <w:rFonts w:ascii="Times New Roman" w:hAnsi="Times New Roman"/>
          <w:b/>
          <w:i/>
          <w:color w:val="000000"/>
        </w:rPr>
        <w:t>lapostető</w:t>
      </w:r>
      <w:proofErr w:type="spellEnd"/>
      <w:r w:rsidRPr="005A0B83">
        <w:rPr>
          <w:rFonts w:ascii="Times New Roman" w:hAnsi="Times New Roman"/>
          <w:b/>
          <w:i/>
          <w:color w:val="000000"/>
        </w:rPr>
        <w:t xml:space="preserve"> szigetelésének és csapadékvíz-elvezető rendszerének felújítása – Tervezés és kivitelezés”</w:t>
      </w:r>
      <w:r>
        <w:rPr>
          <w:rFonts w:ascii="Times New Roman" w:hAnsi="Times New Roman"/>
        </w:rPr>
        <w:t xml:space="preserve"> tárgyú közbeszerzési eljárásban a Felolvasólap mellékletében megadott </w:t>
      </w:r>
      <w:r w:rsidRPr="00503820">
        <w:rPr>
          <w:rFonts w:ascii="Times New Roman" w:hAnsi="Times New Roman"/>
        </w:rPr>
        <w:t>adatok, információk a szakmai referenciá</w:t>
      </w:r>
      <w:r>
        <w:rPr>
          <w:rFonts w:ascii="Times New Roman" w:hAnsi="Times New Roman"/>
        </w:rPr>
        <w:t>mnak</w:t>
      </w:r>
      <w:r w:rsidRPr="00503820">
        <w:rPr>
          <w:rFonts w:ascii="Times New Roman" w:hAnsi="Times New Roman"/>
        </w:rPr>
        <w:t xml:space="preserve"> a részét képezik.</w:t>
      </w:r>
    </w:p>
    <w:p w:rsidR="001F7300" w:rsidRDefault="001F7300" w:rsidP="00BE1C11">
      <w:pPr>
        <w:ind w:left="342"/>
        <w:jc w:val="both"/>
        <w:rPr>
          <w:rFonts w:ascii="Times New Roman" w:hAnsi="Times New Roman"/>
        </w:rPr>
      </w:pPr>
    </w:p>
    <w:p w:rsidR="00BE1C11" w:rsidRPr="00503820" w:rsidRDefault="00BE1C11" w:rsidP="00BE1C11">
      <w:pPr>
        <w:ind w:left="342"/>
        <w:jc w:val="both"/>
        <w:rPr>
          <w:rFonts w:ascii="Times New Roman" w:hAnsi="Times New Roman"/>
        </w:rPr>
      </w:pPr>
      <w:r w:rsidRPr="00503820">
        <w:rPr>
          <w:rFonts w:ascii="Times New Roman" w:hAnsi="Times New Roman"/>
        </w:rPr>
        <w:t>Továbbá Ajánlatkérő csatolni kéri azonban a megnevezett szakember nyilatkozatát arról, hogy a Felolvasólap mellékletében az ajánlattevő által a szakmai többlettapasztalat körében megadott adatok, információk a szakmai referenciáinak a részét képezik.</w:t>
      </w:r>
    </w:p>
    <w:p w:rsidR="00972C7E" w:rsidRPr="008E455F" w:rsidRDefault="00972C7E" w:rsidP="00F72FCF">
      <w:pPr>
        <w:pStyle w:val="Listaszerbekezds"/>
        <w:ind w:left="0"/>
        <w:rPr>
          <w:color w:val="000000"/>
          <w:sz w:val="22"/>
          <w:szCs w:val="22"/>
        </w:rPr>
      </w:pPr>
    </w:p>
    <w:p w:rsidR="001F7300" w:rsidRDefault="001F7300" w:rsidP="005A0B83">
      <w:pPr>
        <w:ind w:left="342"/>
        <w:jc w:val="both"/>
        <w:rPr>
          <w:rFonts w:ascii="Times New Roman" w:hAnsi="Times New Roman"/>
        </w:rPr>
      </w:pPr>
      <w:r w:rsidRPr="007B5428">
        <w:rPr>
          <w:rFonts w:ascii="Times New Roman" w:hAnsi="Times New Roman"/>
        </w:rPr>
        <w:t>Keltezés (helység, év, hónap, nap)</w:t>
      </w:r>
    </w:p>
    <w:p w:rsidR="001F7300" w:rsidRDefault="001F7300" w:rsidP="005A0B83">
      <w:pPr>
        <w:ind w:left="342"/>
        <w:jc w:val="both"/>
        <w:rPr>
          <w:rFonts w:ascii="Times New Roman" w:hAnsi="Times New Roman"/>
        </w:rPr>
      </w:pPr>
    </w:p>
    <w:p w:rsidR="001F7300" w:rsidRPr="00405BF8" w:rsidRDefault="001F7300" w:rsidP="001F7300">
      <w:pPr>
        <w:keepNext/>
        <w:keepLines/>
        <w:spacing w:after="0" w:line="240" w:lineRule="auto"/>
        <w:jc w:val="center"/>
        <w:rPr>
          <w:rFonts w:ascii="Times New Roman" w:hAnsi="Times New Roman"/>
        </w:rPr>
      </w:pPr>
      <w:r w:rsidRPr="00405BF8">
        <w:rPr>
          <w:rFonts w:ascii="Times New Roman" w:hAnsi="Times New Roman"/>
        </w:rPr>
        <w:t>…………………………..</w:t>
      </w:r>
    </w:p>
    <w:p w:rsidR="001F7300" w:rsidRPr="00405BF8" w:rsidRDefault="001F7300" w:rsidP="001F7300">
      <w:pPr>
        <w:keepNext/>
        <w:keepLines/>
        <w:spacing w:after="0" w:line="240" w:lineRule="auto"/>
        <w:jc w:val="center"/>
        <w:rPr>
          <w:rFonts w:ascii="Times New Roman" w:hAnsi="Times New Roman"/>
        </w:rPr>
      </w:pPr>
      <w:r>
        <w:rPr>
          <w:rFonts w:ascii="Times New Roman" w:hAnsi="Times New Roman"/>
        </w:rPr>
        <w:t>szakember aláírása</w:t>
      </w:r>
    </w:p>
    <w:p w:rsidR="005D6C7E" w:rsidRDefault="005D6C7E" w:rsidP="005D6C7E">
      <w:pPr>
        <w:spacing w:after="0"/>
        <w:jc w:val="both"/>
        <w:rPr>
          <w:color w:val="000000"/>
        </w:rPr>
      </w:pPr>
    </w:p>
    <w:p w:rsidR="005D6C7E" w:rsidRDefault="005D6C7E">
      <w:pPr>
        <w:spacing w:after="0" w:line="240" w:lineRule="auto"/>
        <w:rPr>
          <w:rFonts w:ascii="Times New Roman" w:eastAsia="Times New Roman" w:hAnsi="Times New Roman"/>
          <w:b/>
          <w:bCs/>
          <w:sz w:val="24"/>
          <w:szCs w:val="26"/>
        </w:rPr>
      </w:pPr>
      <w:r>
        <w:br w:type="page"/>
      </w:r>
    </w:p>
    <w:p w:rsidR="005D6C7E" w:rsidRPr="005A0B83" w:rsidRDefault="005D6C7E" w:rsidP="005A0B83">
      <w:pPr>
        <w:pStyle w:val="Cmsor3"/>
        <w:jc w:val="both"/>
      </w:pPr>
      <w:bookmarkStart w:id="55" w:name="_Toc475694632"/>
      <w:r>
        <w:lastRenderedPageBreak/>
        <w:t xml:space="preserve">13. melléklet </w:t>
      </w:r>
      <w:r w:rsidRPr="007B5428">
        <w:t>Ajánlattevői nyilatkozat</w:t>
      </w:r>
      <w:r>
        <w:t xml:space="preserve"> jogosultság vonatkozásában</w:t>
      </w:r>
      <w:bookmarkEnd w:id="55"/>
    </w:p>
    <w:p w:rsidR="005D6C7E" w:rsidRDefault="005D6C7E">
      <w:pPr>
        <w:spacing w:after="0"/>
        <w:jc w:val="both"/>
        <w:rPr>
          <w:rFonts w:ascii="Times New Roman" w:hAnsi="Times New Roman"/>
        </w:rPr>
      </w:pPr>
    </w:p>
    <w:p w:rsidR="005D6C7E" w:rsidRPr="009F2884" w:rsidRDefault="005D6C7E">
      <w:pPr>
        <w:spacing w:after="0"/>
        <w:jc w:val="both"/>
        <w:rPr>
          <w:rFonts w:ascii="Times New Roman" w:hAnsi="Times New Roman"/>
        </w:rPr>
      </w:pPr>
      <w:r w:rsidRPr="006A7BA7">
        <w:rPr>
          <w:rFonts w:ascii="Times New Roman" w:hAnsi="Times New Roman"/>
        </w:rPr>
        <w:t>Alulírott …………………………, mint a(z) ……(cégnév, székhely) cégjegyzésre jogosult/meghatalmazott képviselője ezúton nyilatkozom, hogy nyertességem</w:t>
      </w:r>
      <w:r w:rsidRPr="009F2884">
        <w:rPr>
          <w:rFonts w:ascii="Times New Roman" w:hAnsi="Times New Roman"/>
        </w:rPr>
        <w:t xml:space="preserve"> esetén az általam megajánlott szakemberek a részvételi felhívás III.1.3) Műszaki, illetve szakmai alkalmassági követelmény M./3.1-M/3.3 pontjában előírt pozíciónak (alkalmassági feltételnek) megfelelő érvényes jogosultsággal, az adott pozícióhoz elvárt érvényes kamarai nyilvántartásba vétellel a szerződés megkötéséig, illetőleg a szerződés teljes időtartama alatt rendelkezni fognak.</w:t>
      </w:r>
    </w:p>
    <w:p w:rsidR="005D6C7E" w:rsidRPr="009F2884" w:rsidRDefault="005D6C7E" w:rsidP="005D6C7E">
      <w:pPr>
        <w:ind w:left="709"/>
        <w:jc w:val="both"/>
        <w:rPr>
          <w:rFonts w:ascii="Times New Roman" w:hAnsi="Times New Roman"/>
          <w:color w:val="000000"/>
        </w:rPr>
      </w:pPr>
    </w:p>
    <w:p w:rsidR="005D6C7E" w:rsidRPr="009F2884" w:rsidRDefault="005D6C7E" w:rsidP="005A0B83">
      <w:pPr>
        <w:widowControl w:val="0"/>
        <w:spacing w:after="0"/>
        <w:jc w:val="both"/>
        <w:rPr>
          <w:rFonts w:ascii="Times New Roman" w:hAnsi="Times New Roman"/>
          <w:color w:val="000000"/>
        </w:rPr>
      </w:pPr>
      <w:r w:rsidRPr="009F2884">
        <w:rPr>
          <w:rFonts w:ascii="Times New Roman" w:hAnsi="Times New Roman"/>
          <w:color w:val="000000"/>
        </w:rPr>
        <w:t xml:space="preserve">Továbbá tudomásul veszem, hogy amennyiben a felhívás III.1.3)  M/3.1-M/3.3 pontjában előírt </w:t>
      </w:r>
      <w:r w:rsidRPr="006A7BA7">
        <w:rPr>
          <w:rFonts w:ascii="Times New Roman" w:eastAsia="Times New Roman" w:hAnsi="Times New Roman"/>
          <w:sz w:val="24"/>
          <w:szCs w:val="24"/>
          <w:lang w:eastAsia="hu-HU"/>
        </w:rPr>
        <w:t>alkalmassági</w:t>
      </w:r>
      <w:r w:rsidRPr="009F2884">
        <w:rPr>
          <w:rFonts w:ascii="Times New Roman" w:hAnsi="Times New Roman"/>
          <w:color w:val="000000"/>
        </w:rPr>
        <w:t xml:space="preserve"> feltételek igazolására bemutatott szakemberek bármelyike esetében megállapítható, hogy az adott pozícióhoz előírt jogosultsággal nem rendelkezik legkésőbb a szerződés megkötéséig, úgy a nyilvántartásba-vétel elmaradása a szerződéskötéstől való visszalépésének minősül a Kbt. 131. § (4) bekezdése alapján, melynek következtében a második legkedvezőbb ajánlatot nyújtó Ajánlattevővel köti meg Ajánlatkérő a szerződést, feltéve, hogy azt az </w:t>
      </w:r>
      <w:r w:rsidRPr="009F2884">
        <w:rPr>
          <w:rFonts w:ascii="Times New Roman" w:hAnsi="Times New Roman"/>
        </w:rPr>
        <w:t>összegezésben</w:t>
      </w:r>
      <w:r w:rsidRPr="009F2884">
        <w:rPr>
          <w:rFonts w:ascii="Times New Roman" w:hAnsi="Times New Roman"/>
          <w:color w:val="000000"/>
        </w:rPr>
        <w:t xml:space="preserve"> megjelölte.</w:t>
      </w:r>
    </w:p>
    <w:p w:rsidR="005D6C7E" w:rsidRPr="009F2884" w:rsidRDefault="005D6C7E" w:rsidP="005A0B83">
      <w:pPr>
        <w:widowControl w:val="0"/>
        <w:spacing w:after="0" w:line="240" w:lineRule="auto"/>
        <w:rPr>
          <w:rFonts w:ascii="Times New Roman" w:hAnsi="Times New Roman"/>
          <w:color w:val="000000"/>
        </w:rPr>
      </w:pPr>
    </w:p>
    <w:p w:rsidR="005D6C7E" w:rsidRPr="009F2884" w:rsidRDefault="005D6C7E" w:rsidP="005A0B83">
      <w:pPr>
        <w:pStyle w:val="Alcmbortn"/>
        <w:keepNext w:val="0"/>
        <w:keepLines w:val="0"/>
        <w:widowControl w:val="0"/>
        <w:spacing w:line="240" w:lineRule="auto"/>
        <w:jc w:val="both"/>
        <w:rPr>
          <w:rFonts w:ascii="Times New Roman" w:eastAsia="Calibri" w:hAnsi="Times New Roman"/>
          <w:caps w:val="0"/>
          <w:color w:val="000000"/>
          <w:spacing w:val="0"/>
          <w:kern w:val="0"/>
          <w:sz w:val="22"/>
          <w:szCs w:val="22"/>
        </w:rPr>
      </w:pPr>
      <w:r w:rsidRPr="009F2884">
        <w:rPr>
          <w:rFonts w:ascii="Times New Roman" w:eastAsia="Calibri" w:hAnsi="Times New Roman"/>
          <w:caps w:val="0"/>
          <w:color w:val="000000"/>
          <w:spacing w:val="0"/>
          <w:kern w:val="0"/>
          <w:sz w:val="22"/>
          <w:szCs w:val="22"/>
        </w:rPr>
        <w:t xml:space="preserve">Jelen nyilatkozatot a MÁV-START Vasúti Személyszállító Zrt., mint ajánlatkérő által kiírt a „Celldömölk B típusú </w:t>
      </w:r>
      <w:proofErr w:type="spellStart"/>
      <w:r w:rsidRPr="009F2884">
        <w:rPr>
          <w:rFonts w:ascii="Times New Roman" w:eastAsia="Calibri" w:hAnsi="Times New Roman"/>
          <w:caps w:val="0"/>
          <w:color w:val="000000"/>
          <w:spacing w:val="0"/>
          <w:kern w:val="0"/>
          <w:sz w:val="22"/>
          <w:szCs w:val="22"/>
        </w:rPr>
        <w:t>kocsijavító</w:t>
      </w:r>
      <w:proofErr w:type="spellEnd"/>
      <w:r w:rsidRPr="009F2884">
        <w:rPr>
          <w:rFonts w:ascii="Times New Roman" w:eastAsia="Calibri" w:hAnsi="Times New Roman"/>
          <w:caps w:val="0"/>
          <w:color w:val="000000"/>
          <w:spacing w:val="0"/>
          <w:kern w:val="0"/>
          <w:sz w:val="22"/>
          <w:szCs w:val="22"/>
        </w:rPr>
        <w:t xml:space="preserve"> műhely és SZOC épület </w:t>
      </w:r>
      <w:proofErr w:type="spellStart"/>
      <w:r w:rsidRPr="009F2884">
        <w:rPr>
          <w:rFonts w:ascii="Times New Roman" w:eastAsia="Calibri" w:hAnsi="Times New Roman"/>
          <w:caps w:val="0"/>
          <w:color w:val="000000"/>
          <w:spacing w:val="0"/>
          <w:kern w:val="0"/>
          <w:sz w:val="22"/>
          <w:szCs w:val="22"/>
        </w:rPr>
        <w:t>lapostető</w:t>
      </w:r>
      <w:proofErr w:type="spellEnd"/>
      <w:r w:rsidRPr="009F2884">
        <w:rPr>
          <w:rFonts w:ascii="Times New Roman" w:eastAsia="Calibri" w:hAnsi="Times New Roman"/>
          <w:caps w:val="0"/>
          <w:color w:val="000000"/>
          <w:spacing w:val="0"/>
          <w:kern w:val="0"/>
          <w:sz w:val="22"/>
          <w:szCs w:val="22"/>
        </w:rPr>
        <w:t xml:space="preserve"> szigetelésének és csapadékvíz-elvezető rendszerének felújítása – Tervezés és kivitelezés” tárgyában megindított közbeszerzési eljárásban, az ajánlat részeként teszem.</w:t>
      </w:r>
    </w:p>
    <w:p w:rsidR="005D6C7E" w:rsidRPr="009F2884" w:rsidRDefault="005D6C7E" w:rsidP="005A0B83">
      <w:pPr>
        <w:pStyle w:val="Szvegtrzsbehzssal"/>
        <w:widowControl w:val="0"/>
        <w:spacing w:line="240" w:lineRule="auto"/>
        <w:ind w:left="0"/>
        <w:rPr>
          <w:rFonts w:ascii="Times New Roman" w:hAnsi="Times New Roman"/>
          <w:color w:val="000000"/>
        </w:rPr>
      </w:pPr>
    </w:p>
    <w:p w:rsidR="005D6C7E" w:rsidRPr="009F2884" w:rsidRDefault="005D6C7E" w:rsidP="005A0B83">
      <w:pPr>
        <w:pStyle w:val="Szvegtrzsbehzssal"/>
        <w:widowControl w:val="0"/>
        <w:spacing w:line="240" w:lineRule="auto"/>
        <w:ind w:left="0"/>
        <w:rPr>
          <w:rFonts w:ascii="Times New Roman" w:hAnsi="Times New Roman"/>
          <w:color w:val="000000"/>
        </w:rPr>
      </w:pPr>
    </w:p>
    <w:p w:rsidR="005D6C7E" w:rsidRPr="007B5428" w:rsidRDefault="005D6C7E" w:rsidP="005A0B83">
      <w:pPr>
        <w:pStyle w:val="Szvegtrzsbehzssal"/>
        <w:widowControl w:val="0"/>
        <w:spacing w:line="240" w:lineRule="auto"/>
        <w:ind w:left="0"/>
        <w:rPr>
          <w:rFonts w:ascii="Times New Roman" w:hAnsi="Times New Roman"/>
        </w:rPr>
      </w:pPr>
    </w:p>
    <w:p w:rsidR="005D6C7E" w:rsidRDefault="005D6C7E" w:rsidP="005A0B83">
      <w:pPr>
        <w:pStyle w:val="Szvegtrzsbehzssal"/>
        <w:widowControl w:val="0"/>
        <w:spacing w:line="240" w:lineRule="auto"/>
        <w:ind w:left="0"/>
        <w:rPr>
          <w:rFonts w:ascii="Times New Roman" w:hAnsi="Times New Roman"/>
        </w:rPr>
      </w:pPr>
      <w:r w:rsidRPr="007B5428">
        <w:rPr>
          <w:rFonts w:ascii="Times New Roman" w:hAnsi="Times New Roman"/>
        </w:rPr>
        <w:t>Keltezés (helység, év, hónap, nap)</w:t>
      </w:r>
    </w:p>
    <w:p w:rsidR="005D6C7E" w:rsidRPr="007B5428" w:rsidRDefault="005D6C7E" w:rsidP="005A0B83">
      <w:pPr>
        <w:pStyle w:val="Szvegtrzsbehzssal"/>
        <w:widowControl w:val="0"/>
        <w:spacing w:line="240" w:lineRule="auto"/>
        <w:ind w:left="0"/>
        <w:rPr>
          <w:rFonts w:ascii="Times New Roman" w:hAnsi="Times New Roman"/>
        </w:rPr>
      </w:pPr>
    </w:p>
    <w:p w:rsidR="005D6C7E" w:rsidRPr="00405BF8" w:rsidRDefault="005D6C7E" w:rsidP="005A0B83">
      <w:pPr>
        <w:widowControl w:val="0"/>
        <w:spacing w:after="0" w:line="240" w:lineRule="auto"/>
        <w:jc w:val="center"/>
        <w:rPr>
          <w:rFonts w:ascii="Times New Roman" w:hAnsi="Times New Roman"/>
        </w:rPr>
      </w:pPr>
      <w:r w:rsidRPr="00405BF8">
        <w:rPr>
          <w:rFonts w:ascii="Times New Roman" w:hAnsi="Times New Roman"/>
        </w:rPr>
        <w:t>…………………………..</w:t>
      </w:r>
    </w:p>
    <w:p w:rsidR="005D6C7E" w:rsidRPr="00405BF8" w:rsidRDefault="005D6C7E" w:rsidP="005A0B83">
      <w:pPr>
        <w:widowControl w:val="0"/>
        <w:spacing w:after="0" w:line="240" w:lineRule="auto"/>
        <w:jc w:val="center"/>
        <w:rPr>
          <w:rFonts w:ascii="Times New Roman" w:hAnsi="Times New Roman"/>
        </w:rPr>
      </w:pPr>
      <w:r w:rsidRPr="00405BF8">
        <w:rPr>
          <w:rFonts w:ascii="Times New Roman" w:hAnsi="Times New Roman"/>
        </w:rPr>
        <w:t>(Cégszerű aláírás a kötelezettségvállalásra</w:t>
      </w:r>
    </w:p>
    <w:p w:rsidR="005D6C7E" w:rsidRPr="00405BF8" w:rsidRDefault="005D6C7E" w:rsidP="005A0B83">
      <w:pPr>
        <w:widowControl w:val="0"/>
        <w:spacing w:after="0" w:line="240" w:lineRule="auto"/>
        <w:jc w:val="center"/>
        <w:rPr>
          <w:rFonts w:ascii="Times New Roman" w:hAnsi="Times New Roman"/>
        </w:rPr>
      </w:pPr>
      <w:r w:rsidRPr="00405BF8">
        <w:rPr>
          <w:rFonts w:ascii="Times New Roman" w:hAnsi="Times New Roman"/>
        </w:rPr>
        <w:t>jogosult/jogosultak, vagy aláírás</w:t>
      </w:r>
    </w:p>
    <w:p w:rsidR="005D6C7E" w:rsidRPr="00405BF8" w:rsidRDefault="005D6C7E" w:rsidP="005A0B83">
      <w:pPr>
        <w:widowControl w:val="0"/>
        <w:spacing w:after="0" w:line="240" w:lineRule="auto"/>
        <w:jc w:val="center"/>
        <w:rPr>
          <w:rFonts w:ascii="Times New Roman" w:hAnsi="Times New Roman"/>
        </w:rPr>
      </w:pPr>
      <w:r w:rsidRPr="00405BF8">
        <w:rPr>
          <w:rFonts w:ascii="Times New Roman" w:hAnsi="Times New Roman"/>
        </w:rPr>
        <w:t>a meghatalmazott/meghatalmazottak részéről)</w:t>
      </w:r>
    </w:p>
    <w:p w:rsidR="005D6C7E" w:rsidRDefault="005D6C7E">
      <w:pPr>
        <w:spacing w:after="0" w:line="240" w:lineRule="auto"/>
        <w:rPr>
          <w:rFonts w:ascii="Times New Roman" w:eastAsia="Times New Roman" w:hAnsi="Times New Roman"/>
          <w:b/>
          <w:bCs/>
          <w:sz w:val="24"/>
          <w:szCs w:val="26"/>
        </w:rPr>
      </w:pPr>
    </w:p>
    <w:p w:rsidR="005D6C7E" w:rsidRDefault="005D6C7E">
      <w:pPr>
        <w:spacing w:after="0" w:line="240" w:lineRule="auto"/>
        <w:rPr>
          <w:rFonts w:ascii="Times New Roman" w:eastAsia="Times New Roman" w:hAnsi="Times New Roman"/>
          <w:b/>
          <w:bCs/>
          <w:sz w:val="24"/>
          <w:szCs w:val="26"/>
        </w:rPr>
      </w:pPr>
      <w:r>
        <w:br w:type="page"/>
      </w:r>
    </w:p>
    <w:p w:rsidR="000651AA" w:rsidRPr="007B5428" w:rsidRDefault="005D6C7E" w:rsidP="000651AA">
      <w:pPr>
        <w:pStyle w:val="Cmsor3"/>
        <w:jc w:val="both"/>
      </w:pPr>
      <w:bookmarkStart w:id="56" w:name="_Toc475694633"/>
      <w:r>
        <w:lastRenderedPageBreak/>
        <w:t>14</w:t>
      </w:r>
      <w:r w:rsidR="000651AA">
        <w:t xml:space="preserve">. sz. </w:t>
      </w:r>
      <w:r w:rsidR="000651AA" w:rsidRPr="007B5428">
        <w:t>melléklet: Ajánlattevői nyilatkozat a Kbt. 66. § (2) bekezdése tekintetében</w:t>
      </w:r>
      <w:bookmarkEnd w:id="56"/>
      <w:r w:rsidR="000651AA"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4022A">
      <w:pPr>
        <w:spacing w:before="120"/>
        <w:jc w:val="both"/>
        <w:rPr>
          <w:rFonts w:ascii="Times New Roman" w:hAnsi="Times New Roman"/>
        </w:rPr>
      </w:pPr>
    </w:p>
    <w:p w:rsidR="000651AA" w:rsidRPr="007B5428" w:rsidRDefault="000651AA" w:rsidP="0096615A">
      <w:pPr>
        <w:spacing w:before="120"/>
        <w:jc w:val="both"/>
        <w:rPr>
          <w:rFonts w:ascii="Times New Roman" w:hAnsi="Times New Roman"/>
        </w:rPr>
      </w:pPr>
      <w:r w:rsidRPr="007B5428">
        <w:rPr>
          <w:rFonts w:ascii="Times New Roman" w:hAnsi="Times New Roman"/>
        </w:rPr>
        <w:t xml:space="preserve">Kijelentem továbbá, hogy </w:t>
      </w:r>
      <w:r w:rsidR="0096615A" w:rsidRPr="0004022A">
        <w:rPr>
          <w:rFonts w:ascii="Times New Roman" w:hAnsi="Times New Roman"/>
        </w:rPr>
        <w:t xml:space="preserve">nyertességünk esetén a műszaki specifikációban előírt paramétereknek megfelelően járunk el a </w:t>
      </w:r>
      <w:r w:rsidR="0096615A">
        <w:rPr>
          <w:rFonts w:ascii="Times New Roman" w:hAnsi="Times New Roman"/>
        </w:rPr>
        <w:t>teljesítés</w:t>
      </w:r>
      <w:r w:rsidR="0096615A" w:rsidRPr="0004022A">
        <w:rPr>
          <w:rFonts w:ascii="Times New Roman" w:hAnsi="Times New Roman"/>
        </w:rPr>
        <w:t xml:space="preserve"> során.</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6157F2" w:rsidRPr="0074316B">
        <w:rPr>
          <w:rFonts w:ascii="Times New Roman" w:hAnsi="Times New Roman"/>
          <w:caps w:val="0"/>
          <w:spacing w:val="0"/>
          <w:kern w:val="0"/>
          <w:sz w:val="22"/>
          <w:szCs w:val="22"/>
          <w:lang w:eastAsia="hu-HU"/>
        </w:rPr>
        <w:t xml:space="preserve">a „Celldömölk B típusú </w:t>
      </w:r>
      <w:proofErr w:type="spellStart"/>
      <w:r w:rsidR="006157F2" w:rsidRPr="0074316B">
        <w:rPr>
          <w:rFonts w:ascii="Times New Roman" w:hAnsi="Times New Roman"/>
          <w:caps w:val="0"/>
          <w:spacing w:val="0"/>
          <w:kern w:val="0"/>
          <w:sz w:val="22"/>
          <w:szCs w:val="22"/>
          <w:lang w:eastAsia="hu-HU"/>
        </w:rPr>
        <w:t>kocsijavító</w:t>
      </w:r>
      <w:proofErr w:type="spellEnd"/>
      <w:r w:rsidR="006157F2" w:rsidRPr="0074316B">
        <w:rPr>
          <w:rFonts w:ascii="Times New Roman" w:hAnsi="Times New Roman"/>
          <w:caps w:val="0"/>
          <w:spacing w:val="0"/>
          <w:kern w:val="0"/>
          <w:sz w:val="22"/>
          <w:szCs w:val="22"/>
          <w:lang w:eastAsia="hu-HU"/>
        </w:rPr>
        <w:t xml:space="preserve"> műhely és SZOC épület </w:t>
      </w:r>
      <w:proofErr w:type="spellStart"/>
      <w:r w:rsidR="006157F2" w:rsidRPr="0074316B">
        <w:rPr>
          <w:rFonts w:ascii="Times New Roman" w:hAnsi="Times New Roman"/>
          <w:caps w:val="0"/>
          <w:spacing w:val="0"/>
          <w:kern w:val="0"/>
          <w:sz w:val="22"/>
          <w:szCs w:val="22"/>
          <w:lang w:eastAsia="hu-HU"/>
        </w:rPr>
        <w:t>lapostető</w:t>
      </w:r>
      <w:proofErr w:type="spellEnd"/>
      <w:r w:rsidR="006157F2" w:rsidRPr="0074316B">
        <w:rPr>
          <w:rFonts w:ascii="Times New Roman" w:hAnsi="Times New Roman"/>
          <w:caps w:val="0"/>
          <w:spacing w:val="0"/>
          <w:kern w:val="0"/>
          <w:sz w:val="22"/>
          <w:szCs w:val="22"/>
          <w:lang w:eastAsia="hu-HU"/>
        </w:rPr>
        <w:t xml:space="preserve"> szigetelésének és csapadékvíz-elvezető rendszerének felújítása – Tervezés és kivitelezés”</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F24AE9">
      <w:pPr>
        <w:pStyle w:val="Cmsor3"/>
        <w:jc w:val="both"/>
      </w:pPr>
      <w:r w:rsidRPr="001952C3">
        <w:rPr>
          <w:sz w:val="22"/>
          <w:szCs w:val="22"/>
        </w:rPr>
        <w:br w:type="page"/>
      </w:r>
    </w:p>
    <w:p w:rsidR="000651AA" w:rsidRPr="00D23257" w:rsidRDefault="005D6C7E" w:rsidP="000651AA">
      <w:pPr>
        <w:pStyle w:val="Cmsor3"/>
        <w:jc w:val="both"/>
      </w:pPr>
      <w:bookmarkStart w:id="57" w:name="_Toc475694634"/>
      <w:r>
        <w:lastRenderedPageBreak/>
        <w:t>15</w:t>
      </w:r>
      <w:r w:rsidR="000651AA">
        <w:t xml:space="preserve">. sz. melléklet: </w:t>
      </w:r>
      <w:r w:rsidR="000651AA" w:rsidRPr="00D23257">
        <w:t>Nyilatkozat a Kbt. 84. § (1) bekezdés d) pontja szerint a kizáró okok fenn nem állásáról</w:t>
      </w:r>
      <w:bookmarkEnd w:id="57"/>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6157F2" w:rsidRPr="001C4464">
        <w:rPr>
          <w:rFonts w:ascii="Times New Roman" w:hAnsi="Times New Roman"/>
          <w:caps w:val="0"/>
          <w:spacing w:val="0"/>
          <w:kern w:val="0"/>
          <w:sz w:val="22"/>
          <w:szCs w:val="22"/>
          <w:lang w:eastAsia="hu-HU"/>
        </w:rPr>
        <w:t xml:space="preserve">„Celldömölk B típusú </w:t>
      </w:r>
      <w:proofErr w:type="spellStart"/>
      <w:r w:rsidR="006157F2" w:rsidRPr="001C4464">
        <w:rPr>
          <w:rFonts w:ascii="Times New Roman" w:hAnsi="Times New Roman"/>
          <w:caps w:val="0"/>
          <w:spacing w:val="0"/>
          <w:kern w:val="0"/>
          <w:sz w:val="22"/>
          <w:szCs w:val="22"/>
          <w:lang w:eastAsia="hu-HU"/>
        </w:rPr>
        <w:t>kocsijavító</w:t>
      </w:r>
      <w:proofErr w:type="spellEnd"/>
      <w:r w:rsidR="006157F2" w:rsidRPr="001C4464">
        <w:rPr>
          <w:rFonts w:ascii="Times New Roman" w:hAnsi="Times New Roman"/>
          <w:caps w:val="0"/>
          <w:spacing w:val="0"/>
          <w:kern w:val="0"/>
          <w:sz w:val="22"/>
          <w:szCs w:val="22"/>
          <w:lang w:eastAsia="hu-HU"/>
        </w:rPr>
        <w:t xml:space="preserve"> műhely és SZOC épület </w:t>
      </w:r>
      <w:proofErr w:type="spellStart"/>
      <w:r w:rsidR="006157F2" w:rsidRPr="001C4464">
        <w:rPr>
          <w:rFonts w:ascii="Times New Roman" w:hAnsi="Times New Roman"/>
          <w:caps w:val="0"/>
          <w:spacing w:val="0"/>
          <w:kern w:val="0"/>
          <w:sz w:val="22"/>
          <w:szCs w:val="22"/>
          <w:lang w:eastAsia="hu-HU"/>
        </w:rPr>
        <w:t>lapostető</w:t>
      </w:r>
      <w:proofErr w:type="spellEnd"/>
      <w:r w:rsidR="006157F2" w:rsidRPr="001C4464">
        <w:rPr>
          <w:rFonts w:ascii="Times New Roman" w:hAnsi="Times New Roman"/>
          <w:caps w:val="0"/>
          <w:spacing w:val="0"/>
          <w:kern w:val="0"/>
          <w:sz w:val="22"/>
          <w:szCs w:val="22"/>
          <w:lang w:eastAsia="hu-HU"/>
        </w:rPr>
        <w:t xml:space="preserve"> szigetelésének és csapadékvíz-elvezető rendszerének felújítása – Tervezés és kivitelezés”</w:t>
      </w:r>
      <w:r w:rsidR="006157F2" w:rsidRPr="007B5428">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3"/>
          <w:pgSz w:w="11906" w:h="16838" w:code="9"/>
          <w:pgMar w:top="1418" w:right="1418" w:bottom="1418" w:left="1418"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14142"/>
      </w:tblGrid>
      <w:tr w:rsidR="009A7926" w:rsidRPr="00953E78" w:rsidTr="009F2884">
        <w:trPr>
          <w:trHeight w:val="3735"/>
        </w:trPr>
        <w:tc>
          <w:tcPr>
            <w:tcW w:w="5000" w:type="pct"/>
            <w:tcBorders>
              <w:top w:val="nil"/>
              <w:left w:val="nil"/>
              <w:bottom w:val="nil"/>
              <w:right w:val="nil"/>
            </w:tcBorders>
            <w:shd w:val="clear" w:color="auto" w:fill="auto"/>
            <w:vAlign w:val="center"/>
          </w:tcPr>
          <w:p w:rsidR="009A7926" w:rsidRPr="00953E78" w:rsidRDefault="009A7926" w:rsidP="002F54FD">
            <w:pPr>
              <w:rPr>
                <w:color w:val="000000"/>
                <w:sz w:val="16"/>
              </w:rPr>
            </w:pP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E3434F" w:rsidRPr="00E3434F" w:rsidRDefault="004D446F" w:rsidP="002D1040">
      <w:pPr>
        <w:pStyle w:val="Cmsor3"/>
        <w:jc w:val="both"/>
      </w:pPr>
      <w:bookmarkStart w:id="58" w:name="_Toc475694635"/>
      <w:r>
        <w:lastRenderedPageBreak/>
        <w:t>1</w:t>
      </w:r>
      <w:r w:rsidR="005D6C7E">
        <w:t>6</w:t>
      </w:r>
      <w:r w:rsidR="009A7926">
        <w:t xml:space="preserve">. sz. melléklet: </w:t>
      </w:r>
      <w:bookmarkStart w:id="59" w:name="_Toc471830773"/>
      <w:bookmarkStart w:id="60" w:name="_Toc457208888"/>
      <w:r w:rsidR="00E3434F" w:rsidRPr="00E3434F">
        <w:t>Ajánlattevői nyilatkozat a szerződéstervezettel kapcsolatos módosítási javaslatokról</w:t>
      </w:r>
      <w:bookmarkEnd w:id="58"/>
      <w:bookmarkEnd w:id="59"/>
      <w:bookmarkEnd w:id="60"/>
      <w:r w:rsidR="00E3434F" w:rsidRPr="00E3434F">
        <w:t xml:space="preserve"> </w:t>
      </w:r>
    </w:p>
    <w:p w:rsidR="00E3434F" w:rsidRPr="00E3434F" w:rsidRDefault="00E3434F" w:rsidP="00E3434F">
      <w:pPr>
        <w:widowControl w:val="0"/>
        <w:jc w:val="center"/>
        <w:rPr>
          <w:rFonts w:ascii="Times New Roman" w:hAnsi="Times New Roman"/>
          <w:b/>
        </w:rPr>
      </w:pPr>
    </w:p>
    <w:p w:rsidR="00E3434F" w:rsidRPr="00E3434F" w:rsidRDefault="00E3434F" w:rsidP="00E3434F">
      <w:pPr>
        <w:widowControl w:val="0"/>
        <w:spacing w:after="120" w:line="240" w:lineRule="auto"/>
        <w:jc w:val="both"/>
        <w:rPr>
          <w:rFonts w:ascii="Times New Roman" w:hAnsi="Times New Roman"/>
        </w:rPr>
      </w:pPr>
      <w:r w:rsidRPr="00E3434F">
        <w:rPr>
          <w:rFonts w:ascii="Times New Roman" w:hAnsi="Times New Roman"/>
        </w:rPr>
        <w:t>Alulírott, …………………………………………., a(z) ……………….…………… (cégnév, székhely) cégjegyzésre jogosult/meghatalmazott képviselőjeként nyilatkozom, hogy az alap ajánlat benyújtásakor</w:t>
      </w:r>
    </w:p>
    <w:p w:rsidR="00E3434F" w:rsidRPr="00E3434F" w:rsidRDefault="00E3434F" w:rsidP="00E3434F">
      <w:pPr>
        <w:widowControl w:val="0"/>
        <w:spacing w:after="120" w:line="240" w:lineRule="auto"/>
        <w:jc w:val="both"/>
        <w:rPr>
          <w:rFonts w:ascii="Times New Roman" w:hAnsi="Times New Roman"/>
        </w:rPr>
      </w:pPr>
    </w:p>
    <w:p w:rsidR="00E3434F" w:rsidRPr="00E3434F" w:rsidRDefault="00E3434F" w:rsidP="008D092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E3434F" w:rsidRPr="00E3434F" w:rsidRDefault="00E3434F" w:rsidP="00E3434F">
      <w:pPr>
        <w:widowControl w:val="0"/>
        <w:spacing w:after="120" w:line="240" w:lineRule="auto"/>
        <w:ind w:left="720"/>
        <w:jc w:val="both"/>
        <w:rPr>
          <w:rFonts w:ascii="Times New Roman" w:hAnsi="Times New Roman"/>
        </w:rPr>
      </w:pPr>
    </w:p>
    <w:p w:rsidR="00E3434F" w:rsidRPr="00E3434F" w:rsidRDefault="00E3434F" w:rsidP="00E3434F">
      <w:pPr>
        <w:widowControl w:val="0"/>
        <w:spacing w:after="120" w:line="240" w:lineRule="auto"/>
        <w:ind w:left="720"/>
        <w:jc w:val="center"/>
        <w:rPr>
          <w:rFonts w:ascii="Times New Roman" w:hAnsi="Times New Roman"/>
          <w:i/>
        </w:rPr>
      </w:pPr>
      <w:r w:rsidRPr="00E3434F">
        <w:rPr>
          <w:rFonts w:ascii="Times New Roman" w:hAnsi="Times New Roman"/>
          <w:i/>
        </w:rPr>
        <w:t>(VAGY)</w:t>
      </w:r>
    </w:p>
    <w:p w:rsidR="00E3434F" w:rsidRPr="00E3434F" w:rsidRDefault="00E3434F" w:rsidP="00E3434F">
      <w:pPr>
        <w:widowControl w:val="0"/>
        <w:spacing w:after="120" w:line="240" w:lineRule="auto"/>
        <w:ind w:left="720"/>
        <w:jc w:val="center"/>
        <w:rPr>
          <w:rFonts w:ascii="Times New Roman" w:hAnsi="Times New Roman"/>
          <w:i/>
        </w:rPr>
      </w:pPr>
    </w:p>
    <w:p w:rsidR="00E3434F" w:rsidRPr="00E3434F" w:rsidRDefault="00E3434F" w:rsidP="008D092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p>
    <w:p w:rsidR="00E3434F" w:rsidRPr="00E3434F" w:rsidRDefault="00E3434F" w:rsidP="00E3434F">
      <w:pPr>
        <w:widowControl w:val="0"/>
        <w:spacing w:after="120" w:line="240" w:lineRule="auto"/>
        <w:rPr>
          <w:rFonts w:ascii="Times New Roman" w:hAnsi="Times New Roman"/>
        </w:rPr>
      </w:pPr>
      <w:r w:rsidRPr="00E3434F">
        <w:rPr>
          <w:rFonts w:ascii="Times New Roman" w:hAnsi="Times New Roman"/>
        </w:rPr>
        <w:t>Keltezés (helység, év, hónap, nap)</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jogosult/jogosultak, vagy aláírás</w:t>
      </w:r>
    </w:p>
    <w:p w:rsidR="00E3434F" w:rsidRPr="00E3434F" w:rsidRDefault="00E3434F" w:rsidP="00E3434F">
      <w:pPr>
        <w:widowControl w:val="0"/>
        <w:spacing w:after="0" w:line="240" w:lineRule="auto"/>
        <w:jc w:val="center"/>
        <w:rPr>
          <w:rFonts w:ascii="Times New Roman" w:hAnsi="Times New Roman"/>
        </w:rPr>
      </w:pPr>
      <w:r w:rsidRPr="00E3434F">
        <w:rPr>
          <w:rFonts w:ascii="Times New Roman" w:hAnsi="Times New Roman"/>
        </w:rPr>
        <w:t>a meghatalmazott/meghatalmazottak részéről)</w:t>
      </w: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jc w:val="center"/>
        <w:rPr>
          <w:rFonts w:ascii="Times New Roman" w:hAnsi="Times New Roman"/>
        </w:rPr>
      </w:pPr>
    </w:p>
    <w:p w:rsidR="00E3434F" w:rsidRPr="00E3434F" w:rsidRDefault="00E3434F" w:rsidP="00E3434F">
      <w:pPr>
        <w:widowControl w:val="0"/>
        <w:spacing w:after="0" w:line="240" w:lineRule="auto"/>
        <w:rPr>
          <w:rFonts w:ascii="Times New Roman" w:hAnsi="Times New Roman"/>
        </w:rPr>
      </w:pPr>
      <w:r w:rsidRPr="00E3434F">
        <w:rPr>
          <w:rFonts w:ascii="Times New Roman" w:hAnsi="Times New Roman"/>
        </w:rPr>
        <w:t>*a megfelelő aláhúzandó!</w:t>
      </w:r>
    </w:p>
    <w:p w:rsidR="00E3434F" w:rsidRDefault="00E3434F" w:rsidP="00E3434F">
      <w:pPr>
        <w:pStyle w:val="Cmsor3"/>
        <w:jc w:val="both"/>
      </w:pPr>
      <w:r w:rsidRPr="00E3434F">
        <w:rPr>
          <w:rFonts w:ascii="Calibri" w:eastAsia="Calibri" w:hAnsi="Calibri"/>
          <w:b w:val="0"/>
          <w:bCs w:val="0"/>
          <w:sz w:val="22"/>
          <w:szCs w:val="22"/>
        </w:rPr>
        <w:br w:type="page"/>
      </w:r>
    </w:p>
    <w:p w:rsidR="009A7926" w:rsidRDefault="004D446F" w:rsidP="00E3434F">
      <w:pPr>
        <w:pStyle w:val="Cmsor3"/>
        <w:jc w:val="both"/>
      </w:pPr>
      <w:bookmarkStart w:id="61" w:name="_Toc475694636"/>
      <w:r>
        <w:lastRenderedPageBreak/>
        <w:t>1</w:t>
      </w:r>
      <w:r w:rsidR="005D6C7E">
        <w:t>7</w:t>
      </w:r>
      <w:r w:rsidR="00E3434F">
        <w:t xml:space="preserve">. sz. melléklet: </w:t>
      </w:r>
      <w:r w:rsidR="009A7926">
        <w:t>Nyilatkozat üzleti titokról</w:t>
      </w:r>
      <w:bookmarkEnd w:id="6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6157F2" w:rsidRPr="0074316B">
        <w:rPr>
          <w:rFonts w:ascii="Times New Roman" w:hAnsi="Times New Roman"/>
        </w:rPr>
        <w:t xml:space="preserve">„Celldömölk B típusú </w:t>
      </w:r>
      <w:proofErr w:type="spellStart"/>
      <w:r w:rsidR="006157F2" w:rsidRPr="0074316B">
        <w:rPr>
          <w:rFonts w:ascii="Times New Roman" w:hAnsi="Times New Roman"/>
        </w:rPr>
        <w:t>kocsijavító</w:t>
      </w:r>
      <w:proofErr w:type="spellEnd"/>
      <w:r w:rsidR="006157F2" w:rsidRPr="0074316B">
        <w:rPr>
          <w:rFonts w:ascii="Times New Roman" w:hAnsi="Times New Roman"/>
        </w:rPr>
        <w:t xml:space="preserve"> műhely és SZOC épület </w:t>
      </w:r>
      <w:proofErr w:type="spellStart"/>
      <w:r w:rsidR="006157F2" w:rsidRPr="0074316B">
        <w:rPr>
          <w:rFonts w:ascii="Times New Roman" w:hAnsi="Times New Roman"/>
        </w:rPr>
        <w:t>lapostető</w:t>
      </w:r>
      <w:proofErr w:type="spellEnd"/>
      <w:r w:rsidR="006157F2" w:rsidRPr="0074316B">
        <w:rPr>
          <w:rFonts w:ascii="Times New Roman" w:hAnsi="Times New Roman"/>
        </w:rPr>
        <w:t xml:space="preserve"> szigetelésének és csapadékvíz-elvezető rendszerének felújítása – Tervezés és kivitelezés” </w:t>
      </w:r>
      <w:r w:rsidRPr="00472615">
        <w:rPr>
          <w:rFonts w:ascii="Times New Roman" w:hAnsi="Times New Roman"/>
        </w:rPr>
        <w:t xml:space="preserve"> 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2"/>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8D092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62" w:name="_Toc475694637"/>
      <w:r w:rsidR="004D446F">
        <w:lastRenderedPageBreak/>
        <w:t>1</w:t>
      </w:r>
      <w:r w:rsidR="005D6C7E">
        <w:t>8</w:t>
      </w:r>
      <w:r>
        <w:t>. sz. melléklet: Nyilatkozat a felelős fordításról</w:t>
      </w:r>
      <w:bookmarkEnd w:id="6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Pr="006157F2">
        <w:rPr>
          <w:rFonts w:ascii="Times New Roman" w:hAnsi="Times New Roman"/>
        </w:rPr>
        <w:t xml:space="preserve">ajánlatkérő által </w:t>
      </w:r>
      <w:r w:rsidR="006157F2" w:rsidRPr="0074316B">
        <w:rPr>
          <w:rFonts w:ascii="Times New Roman" w:hAnsi="Times New Roman"/>
        </w:rPr>
        <w:t xml:space="preserve">„Celldömölk B típusú </w:t>
      </w:r>
      <w:proofErr w:type="spellStart"/>
      <w:r w:rsidR="006157F2" w:rsidRPr="0074316B">
        <w:rPr>
          <w:rFonts w:ascii="Times New Roman" w:hAnsi="Times New Roman"/>
        </w:rPr>
        <w:t>kocsijavító</w:t>
      </w:r>
      <w:proofErr w:type="spellEnd"/>
      <w:r w:rsidR="006157F2" w:rsidRPr="0074316B">
        <w:rPr>
          <w:rFonts w:ascii="Times New Roman" w:hAnsi="Times New Roman"/>
        </w:rPr>
        <w:t xml:space="preserve"> műhely és SZOC épület </w:t>
      </w:r>
      <w:proofErr w:type="spellStart"/>
      <w:r w:rsidR="006157F2" w:rsidRPr="0074316B">
        <w:rPr>
          <w:rFonts w:ascii="Times New Roman" w:hAnsi="Times New Roman"/>
        </w:rPr>
        <w:t>lapostető</w:t>
      </w:r>
      <w:proofErr w:type="spellEnd"/>
      <w:r w:rsidR="006157F2" w:rsidRPr="0074316B">
        <w:rPr>
          <w:rFonts w:ascii="Times New Roman" w:hAnsi="Times New Roman"/>
        </w:rPr>
        <w:t xml:space="preserve"> szigetelésének és csapadékvíz-elvezető rendszerének felújítása – Tervezés és kivitelezés” </w:t>
      </w:r>
      <w:r w:rsidRPr="006157F2">
        <w:rPr>
          <w:rFonts w:ascii="Times New Roman" w:hAnsi="Times New Roman"/>
          <w:b/>
        </w:rPr>
        <w:t xml:space="preserve"> </w:t>
      </w:r>
      <w:r w:rsidRPr="00D14AD6">
        <w:rPr>
          <w:rFonts w:ascii="Times New Roman" w:hAnsi="Times New Roman"/>
        </w:rPr>
        <w:t>tárgyban indított</w:t>
      </w:r>
      <w:r w:rsidR="00611A30" w:rsidRPr="006157F2">
        <w:rPr>
          <w:rFonts w:ascii="Times New Roman" w:hAnsi="Times New Roman"/>
        </w:rPr>
        <w:t>, a Kbt. Harmadik része szerinti</w:t>
      </w:r>
      <w:r w:rsidRPr="006157F2">
        <w:rPr>
          <w:rFonts w:ascii="Times New Roman" w:hAnsi="Times New Roman"/>
        </w:rPr>
        <w:t xml:space="preserve"> tárgyalásos eljárásban ezúton nyilatkozom</w:t>
      </w:r>
      <w:r w:rsidRPr="006F786E">
        <w:rPr>
          <w:rFonts w:ascii="Times New Roman" w:hAnsi="Times New Roman"/>
        </w:rPr>
        <w:t xml:space="preserve">,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4D446F" w:rsidP="009A7926">
      <w:pPr>
        <w:pStyle w:val="Cmsor3"/>
        <w:jc w:val="both"/>
      </w:pPr>
      <w:bookmarkStart w:id="63" w:name="_Toc475694638"/>
      <w:r w:rsidRPr="00B527C0">
        <w:lastRenderedPageBreak/>
        <w:t>1</w:t>
      </w:r>
      <w:r w:rsidR="005D6C7E">
        <w:t>9</w:t>
      </w:r>
      <w:r w:rsidR="009A7926" w:rsidRPr="00B527C0">
        <w:t>. sz. melléklet: Nyilatkozat a papír alapú és az el</w:t>
      </w:r>
      <w:r w:rsidR="009A7926">
        <w:t>e</w:t>
      </w:r>
      <w:r w:rsidR="009A7926" w:rsidRPr="00B527C0">
        <w:t>ktronikus példány egyezőségéről</w:t>
      </w:r>
      <w:bookmarkEnd w:id="63"/>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6157F2">
        <w:rPr>
          <w:rFonts w:ascii="Times New Roman" w:hAnsi="Times New Roman"/>
        </w:rPr>
        <w:t xml:space="preserve">által </w:t>
      </w:r>
      <w:r w:rsidR="006157F2" w:rsidRPr="0074316B">
        <w:rPr>
          <w:rFonts w:ascii="Times New Roman" w:hAnsi="Times New Roman"/>
        </w:rPr>
        <w:t xml:space="preserve">„Celldömölk B típusú </w:t>
      </w:r>
      <w:proofErr w:type="spellStart"/>
      <w:r w:rsidR="006157F2" w:rsidRPr="0074316B">
        <w:rPr>
          <w:rFonts w:ascii="Times New Roman" w:hAnsi="Times New Roman"/>
        </w:rPr>
        <w:t>kocsijavító</w:t>
      </w:r>
      <w:proofErr w:type="spellEnd"/>
      <w:r w:rsidR="006157F2" w:rsidRPr="0074316B">
        <w:rPr>
          <w:rFonts w:ascii="Times New Roman" w:hAnsi="Times New Roman"/>
        </w:rPr>
        <w:t xml:space="preserve"> műhely és SZOC épület </w:t>
      </w:r>
      <w:proofErr w:type="spellStart"/>
      <w:r w:rsidR="006157F2" w:rsidRPr="0074316B">
        <w:rPr>
          <w:rFonts w:ascii="Times New Roman" w:hAnsi="Times New Roman"/>
        </w:rPr>
        <w:t>lapostető</w:t>
      </w:r>
      <w:proofErr w:type="spellEnd"/>
      <w:r w:rsidR="006157F2" w:rsidRPr="0074316B">
        <w:rPr>
          <w:rFonts w:ascii="Times New Roman" w:hAnsi="Times New Roman"/>
        </w:rPr>
        <w:t xml:space="preserve"> szigetelésének és csapadékvíz-elvezető rendszerének felújítása – Tervezés és kivitelezés” </w:t>
      </w:r>
      <w:r w:rsidRPr="006157F2">
        <w:rPr>
          <w:rFonts w:ascii="Times New Roman" w:hAnsi="Times New Roman"/>
        </w:rPr>
        <w:t xml:space="preserve"> t</w:t>
      </w:r>
      <w:r w:rsidRPr="00D14AD6">
        <w:rPr>
          <w:rFonts w:ascii="Times New Roman" w:hAnsi="Times New Roman"/>
        </w:rPr>
        <w:t>árgyban</w:t>
      </w:r>
      <w:r w:rsidRPr="00405BF8">
        <w:rPr>
          <w:rFonts w:ascii="Times New Roman" w:hAnsi="Times New Roman"/>
        </w:rPr>
        <w:t xml:space="preserve">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E3434F" w:rsidRPr="00E3434F" w:rsidRDefault="005D6C7E" w:rsidP="005C598C">
      <w:pPr>
        <w:keepNext/>
        <w:spacing w:before="240" w:after="60"/>
        <w:outlineLvl w:val="2"/>
        <w:rPr>
          <w:rFonts w:ascii="Times New Roman" w:eastAsia="Times New Roman" w:hAnsi="Times New Roman"/>
          <w:bCs/>
          <w:sz w:val="24"/>
          <w:szCs w:val="26"/>
        </w:rPr>
      </w:pPr>
      <w:bookmarkStart w:id="64" w:name="_Toc471830777"/>
      <w:bookmarkStart w:id="65" w:name="_Toc467152940"/>
      <w:bookmarkStart w:id="66" w:name="_Toc475694639"/>
      <w:r>
        <w:rPr>
          <w:rFonts w:ascii="Times New Roman" w:eastAsia="Times New Roman" w:hAnsi="Times New Roman"/>
          <w:bCs/>
          <w:sz w:val="24"/>
          <w:szCs w:val="26"/>
        </w:rPr>
        <w:lastRenderedPageBreak/>
        <w:t>20</w:t>
      </w:r>
      <w:r w:rsidR="00E3434F" w:rsidRPr="00E3434F">
        <w:rPr>
          <w:rFonts w:ascii="Times New Roman" w:eastAsia="Times New Roman" w:hAnsi="Times New Roman"/>
          <w:bCs/>
          <w:sz w:val="24"/>
          <w:szCs w:val="26"/>
        </w:rPr>
        <w:t xml:space="preserve">. sz. melléklet: </w:t>
      </w:r>
      <w:bookmarkEnd w:id="64"/>
      <w:bookmarkEnd w:id="65"/>
      <w:r w:rsidR="008E455F">
        <w:rPr>
          <w:rFonts w:ascii="Times New Roman" w:eastAsia="Times New Roman" w:hAnsi="Times New Roman"/>
          <w:bCs/>
          <w:sz w:val="24"/>
          <w:szCs w:val="26"/>
        </w:rPr>
        <w:t>Nyilatkozat átláthatóságról</w:t>
      </w:r>
      <w:bookmarkEnd w:id="66"/>
    </w:p>
    <w:p w:rsidR="00E3434F" w:rsidRPr="00E3434F" w:rsidRDefault="00E3434F" w:rsidP="00E3434F">
      <w:pPr>
        <w:keepNext/>
        <w:keepLines/>
        <w:spacing w:after="0" w:line="240" w:lineRule="auto"/>
        <w:jc w:val="right"/>
        <w:rPr>
          <w:rFonts w:ascii="Times New Roman" w:hAnsi="Times New Roman"/>
          <w:i/>
        </w:rPr>
      </w:pP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E3434F" w:rsidRPr="00E3434F" w:rsidRDefault="00E3434F" w:rsidP="00E3434F">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Alulírott …………….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E3434F" w:rsidRPr="00E3434F" w:rsidRDefault="00E3434F" w:rsidP="00E3434F">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E3434F" w:rsidRPr="00E3434F" w:rsidRDefault="00E3434F" w:rsidP="00E3434F">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E3434F" w:rsidRPr="00E3434F" w:rsidRDefault="00E3434F" w:rsidP="00E3434F">
      <w:pPr>
        <w:spacing w:after="0" w:line="240" w:lineRule="auto"/>
        <w:ind w:firstLine="180"/>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 xml:space="preserve">Jelen nyilatkozatot a MÁV-START Zrt., mint Ajánlatkérő által </w:t>
      </w:r>
      <w:r w:rsidR="006157F2" w:rsidRPr="006157F2">
        <w:rPr>
          <w:rFonts w:ascii="Times New Roman" w:eastAsia="Times New Roman" w:hAnsi="Times New Roman"/>
          <w:iCs/>
          <w:color w:val="000000"/>
          <w:sz w:val="21"/>
          <w:szCs w:val="21"/>
          <w:lang w:eastAsia="hu-HU"/>
        </w:rPr>
        <w:t xml:space="preserve">„Celldömölk B típusú </w:t>
      </w:r>
      <w:proofErr w:type="spellStart"/>
      <w:r w:rsidR="006157F2" w:rsidRPr="006157F2">
        <w:rPr>
          <w:rFonts w:ascii="Times New Roman" w:eastAsia="Times New Roman" w:hAnsi="Times New Roman"/>
          <w:iCs/>
          <w:color w:val="000000"/>
          <w:sz w:val="21"/>
          <w:szCs w:val="21"/>
          <w:lang w:eastAsia="hu-HU"/>
        </w:rPr>
        <w:t>kocsijavító</w:t>
      </w:r>
      <w:proofErr w:type="spellEnd"/>
      <w:r w:rsidR="006157F2" w:rsidRPr="006157F2">
        <w:rPr>
          <w:rFonts w:ascii="Times New Roman" w:eastAsia="Times New Roman" w:hAnsi="Times New Roman"/>
          <w:iCs/>
          <w:color w:val="000000"/>
          <w:sz w:val="21"/>
          <w:szCs w:val="21"/>
          <w:lang w:eastAsia="hu-HU"/>
        </w:rPr>
        <w:t xml:space="preserve"> műhely és SZOC épület </w:t>
      </w:r>
      <w:proofErr w:type="spellStart"/>
      <w:r w:rsidR="006157F2" w:rsidRPr="006157F2">
        <w:rPr>
          <w:rFonts w:ascii="Times New Roman" w:eastAsia="Times New Roman" w:hAnsi="Times New Roman"/>
          <w:iCs/>
          <w:color w:val="000000"/>
          <w:sz w:val="21"/>
          <w:szCs w:val="21"/>
          <w:lang w:eastAsia="hu-HU"/>
        </w:rPr>
        <w:t>lapostető</w:t>
      </w:r>
      <w:proofErr w:type="spellEnd"/>
      <w:r w:rsidR="006157F2" w:rsidRPr="006157F2">
        <w:rPr>
          <w:rFonts w:ascii="Times New Roman" w:eastAsia="Times New Roman" w:hAnsi="Times New Roman"/>
          <w:iCs/>
          <w:color w:val="000000"/>
          <w:sz w:val="21"/>
          <w:szCs w:val="21"/>
          <w:lang w:eastAsia="hu-HU"/>
        </w:rPr>
        <w:t xml:space="preserve"> szigetelésének és csapadékvíz-elvezető rendszerének felújítása – Tervezés és kivitelezés” </w:t>
      </w:r>
      <w:r w:rsidRPr="00E3434F">
        <w:rPr>
          <w:rFonts w:ascii="Times New Roman" w:eastAsia="Times New Roman" w:hAnsi="Times New Roman"/>
          <w:iCs/>
          <w:color w:val="000000"/>
          <w:sz w:val="21"/>
          <w:szCs w:val="21"/>
          <w:lang w:eastAsia="hu-HU"/>
        </w:rPr>
        <w:t xml:space="preserve"> tárgyban kiírt (köz)beszerzési eljárás  részeként teszem meg.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p>
    <w:p w:rsidR="00E3434F" w:rsidRPr="00E3434F" w:rsidRDefault="00E3434F" w:rsidP="00B95EE2">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DF0499" w:rsidRPr="00405BF8" w:rsidRDefault="00DF0499" w:rsidP="00DF049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F0499" w:rsidRPr="00405BF8" w:rsidRDefault="00DF0499" w:rsidP="00DF0499">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DF0499" w:rsidRPr="00405BF8" w:rsidRDefault="00DF0499" w:rsidP="00DF0499">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DF0499" w:rsidRPr="00405BF8" w:rsidRDefault="00DF0499" w:rsidP="00DF0499">
      <w:pPr>
        <w:rPr>
          <w:rFonts w:ascii="Times New Roman" w:hAnsi="Times New Roman"/>
        </w:rPr>
      </w:pPr>
    </w:p>
    <w:p w:rsidR="00E3434F" w:rsidRDefault="00E3434F">
      <w:pPr>
        <w:spacing w:after="0" w:line="240" w:lineRule="auto"/>
      </w:pPr>
      <w:r>
        <w:br w:type="page"/>
      </w:r>
    </w:p>
    <w:p w:rsidR="003A3A51" w:rsidRDefault="005D6C7E" w:rsidP="00A217F9">
      <w:pPr>
        <w:pStyle w:val="Cmsor3"/>
        <w:jc w:val="both"/>
      </w:pPr>
      <w:bookmarkStart w:id="67" w:name="_Toc475694640"/>
      <w:bookmarkStart w:id="68" w:name="_Toc411428705"/>
      <w:bookmarkStart w:id="69" w:name="_Toc411429483"/>
      <w:r>
        <w:lastRenderedPageBreak/>
        <w:t>21</w:t>
      </w:r>
      <w:r w:rsidR="003A3A51" w:rsidRPr="00A217F9">
        <w:t xml:space="preserve">. sz. melléklet: </w:t>
      </w:r>
      <w:r w:rsidR="003A3A51">
        <w:t>Nyilatkozat felelősségbiztosításról</w:t>
      </w:r>
      <w:bookmarkEnd w:id="67"/>
    </w:p>
    <w:p w:rsidR="003A3A51" w:rsidRPr="00001733" w:rsidRDefault="003A3A51" w:rsidP="00001733">
      <w:pPr>
        <w:jc w:val="both"/>
      </w:pPr>
    </w:p>
    <w:p w:rsidR="003A3A51" w:rsidRPr="00001733" w:rsidRDefault="003A3A51" w:rsidP="00001733">
      <w:pPr>
        <w:jc w:val="both"/>
      </w:pPr>
      <w:r w:rsidRPr="00001733">
        <w:t xml:space="preserve">Alulírott &lt;képviselő / meghatalmazott neve&gt;a(z) &lt;cégnév&gt; (&lt;székhely&gt;) mint ajánlattevő/közös ajánlattevők képviseletében a MÁV-START Vasúti Személyszállító Zrt., mint ajánlatkérő által „Celldömölk B típusú </w:t>
      </w:r>
      <w:proofErr w:type="spellStart"/>
      <w:r w:rsidRPr="00001733">
        <w:t>kocsijavító</w:t>
      </w:r>
      <w:proofErr w:type="spellEnd"/>
      <w:r w:rsidRPr="00001733">
        <w:t xml:space="preserve"> műhely és SZOC épület </w:t>
      </w:r>
      <w:proofErr w:type="spellStart"/>
      <w:r w:rsidRPr="00001733">
        <w:t>lapostető</w:t>
      </w:r>
      <w:proofErr w:type="spellEnd"/>
      <w:r w:rsidRPr="00001733">
        <w:t xml:space="preserve"> szigetelésének és csapadékvíz-elvezető rendszerének felújítása – Tervezés és kivitelezés”  tárgyban indított, a Kbt. Harmadik része szerinti tárgyalásos eljárásban ezúton nyilatkozom, hogy nyertességünk esetén a 321/2015. (X. 30.) Korm. rendelet 8. § 11. bekezdése és 26. §</w:t>
      </w:r>
      <w:proofErr w:type="spellStart"/>
      <w:r w:rsidRPr="00001733">
        <w:t>-a</w:t>
      </w:r>
      <w:proofErr w:type="spellEnd"/>
      <w:r w:rsidRPr="00001733">
        <w:t xml:space="preserve"> szerint legkésőbb a szerződéskötés időpontjára a jelen eljárásban előírt felelősségbiztosítási szerződését megkötöm, vagy jelen közbeszerzés tárgyára kiterjesztem oly módon, hogy az maradéktalanul eleget tegyen a megjelölt követelményeknek. </w:t>
      </w:r>
    </w:p>
    <w:p w:rsidR="003A3A51" w:rsidRPr="00001733" w:rsidRDefault="003A3A51" w:rsidP="00001733">
      <w:pPr>
        <w:jc w:val="both"/>
      </w:pPr>
      <w:r w:rsidRPr="00001733">
        <w:t>Továbbá nyilatkozom arról is, hogy a biztosítási szerződés kiterjesztésének elmaradása az ajánlattevő szerződéskötéstől való visszalépésnek minősül a Kbt. 131. § (4) bekezdése alapján.</w:t>
      </w:r>
    </w:p>
    <w:p w:rsidR="003A3A51" w:rsidRPr="00001733" w:rsidRDefault="003A3A51" w:rsidP="00001733">
      <w:pPr>
        <w:jc w:val="both"/>
      </w:pPr>
    </w:p>
    <w:p w:rsidR="003A3A51" w:rsidRPr="00001733" w:rsidRDefault="003A3A51" w:rsidP="00001733">
      <w:pPr>
        <w:jc w:val="both"/>
      </w:pPr>
      <w:r w:rsidRPr="00001733">
        <w:t xml:space="preserve">Jelen nyilatkozatot a MÁV-START Zrt., mint Ajánlatkérő által „Celldömölk B típusú </w:t>
      </w:r>
      <w:proofErr w:type="spellStart"/>
      <w:r w:rsidRPr="00001733">
        <w:t>kocsijavító</w:t>
      </w:r>
      <w:proofErr w:type="spellEnd"/>
      <w:r w:rsidRPr="00001733">
        <w:t xml:space="preserve"> műhely és SZOC épület </w:t>
      </w:r>
      <w:proofErr w:type="spellStart"/>
      <w:r w:rsidRPr="00001733">
        <w:t>lapostető</w:t>
      </w:r>
      <w:proofErr w:type="spellEnd"/>
      <w:r w:rsidRPr="00001733">
        <w:t xml:space="preserve"> szigetelésének és csapadékvíz-elvezető rendszerének felújítása – Tervezés és kivitelezés”  tárgyban kiírt (köz)beszerzési eljárás  részeként teszem meg. </w:t>
      </w:r>
    </w:p>
    <w:p w:rsidR="003A3A51" w:rsidRPr="00E3434F" w:rsidRDefault="003A3A51" w:rsidP="003A3A51">
      <w:pPr>
        <w:spacing w:after="0" w:line="240" w:lineRule="auto"/>
        <w:jc w:val="center"/>
        <w:rPr>
          <w:rFonts w:ascii="Times New Roman" w:eastAsia="Times New Roman" w:hAnsi="Times New Roman"/>
          <w:iCs/>
          <w:color w:val="000000"/>
          <w:sz w:val="21"/>
          <w:szCs w:val="21"/>
          <w:lang w:eastAsia="hu-HU"/>
        </w:rPr>
      </w:pPr>
    </w:p>
    <w:p w:rsidR="003A3A51" w:rsidRPr="00E3434F" w:rsidRDefault="003A3A51" w:rsidP="003A3A51">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3A3A51" w:rsidRPr="00E3434F" w:rsidRDefault="003A3A51" w:rsidP="003A3A51">
      <w:pPr>
        <w:spacing w:after="0" w:line="240" w:lineRule="auto"/>
        <w:jc w:val="center"/>
        <w:rPr>
          <w:rFonts w:ascii="Times New Roman" w:eastAsia="Times New Roman" w:hAnsi="Times New Roman"/>
          <w:iCs/>
          <w:color w:val="000000"/>
          <w:sz w:val="21"/>
          <w:szCs w:val="21"/>
          <w:lang w:eastAsia="hu-HU"/>
        </w:rPr>
      </w:pPr>
    </w:p>
    <w:p w:rsidR="003A3A51" w:rsidRPr="00E3434F" w:rsidRDefault="003A3A51" w:rsidP="003A3A51">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DF0499" w:rsidRPr="00405BF8" w:rsidRDefault="00DF0499" w:rsidP="00DF049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F0499" w:rsidRPr="00405BF8" w:rsidRDefault="00DF0499" w:rsidP="00DF0499">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DF0499" w:rsidRPr="00405BF8" w:rsidRDefault="00DF0499" w:rsidP="00DF0499">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DF0499" w:rsidRPr="00405BF8" w:rsidRDefault="00DF0499" w:rsidP="00DF0499">
      <w:pPr>
        <w:rPr>
          <w:rFonts w:ascii="Times New Roman" w:hAnsi="Times New Roman"/>
        </w:rPr>
      </w:pPr>
    </w:p>
    <w:p w:rsidR="003A3A51" w:rsidRDefault="003A3A51">
      <w:pPr>
        <w:spacing w:after="0" w:line="240" w:lineRule="auto"/>
      </w:pPr>
    </w:p>
    <w:p w:rsidR="003A3A51" w:rsidRDefault="003A3A51">
      <w:pPr>
        <w:spacing w:after="0" w:line="240" w:lineRule="auto"/>
        <w:rPr>
          <w:rFonts w:ascii="Times New Roman" w:eastAsia="Times New Roman" w:hAnsi="Times New Roman"/>
          <w:b/>
          <w:bCs/>
          <w:sz w:val="24"/>
          <w:szCs w:val="26"/>
        </w:rPr>
      </w:pPr>
      <w:r>
        <w:br w:type="page"/>
      </w:r>
    </w:p>
    <w:p w:rsidR="00A217F9" w:rsidRPr="00A217F9" w:rsidRDefault="004D446F" w:rsidP="00A217F9">
      <w:pPr>
        <w:pStyle w:val="Cmsor3"/>
        <w:jc w:val="both"/>
      </w:pPr>
      <w:bookmarkStart w:id="70" w:name="_Toc475694641"/>
      <w:r>
        <w:lastRenderedPageBreak/>
        <w:t>2</w:t>
      </w:r>
      <w:r w:rsidR="005D6C7E">
        <w:t>2</w:t>
      </w:r>
      <w:r w:rsidR="00A217F9" w:rsidRPr="00A217F9">
        <w:t>. sz. melléklet: Nyilatkozat árbevételről a 321/2015. (X. 30.) Korm. rendelet 19. § (1) bekezdés c) pontja szerinti alkalmassági előírás vonatkozásában</w:t>
      </w:r>
      <w:bookmarkEnd w:id="68"/>
      <w:bookmarkEnd w:id="69"/>
      <w:bookmarkEnd w:id="70"/>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 xml:space="preserve">Alulírott &lt;képviselő / meghatalmazott neve&gt;a(z) &lt;cégnév&gt; (&lt;székhely&gt;) mint </w:t>
      </w:r>
      <w:r w:rsidR="003A3A51">
        <w:rPr>
          <w:rFonts w:ascii="Times New Roman" w:hAnsi="Times New Roman"/>
        </w:rPr>
        <w:t>ajánlattevő</w:t>
      </w:r>
      <w:r w:rsidRPr="00A34B88">
        <w:rPr>
          <w:rFonts w:ascii="Times New Roman" w:hAnsi="Times New Roman"/>
        </w:rPr>
        <w:t xml:space="preserve"> / kapacitást rendelkezésre bocsátó szervezet (személy)</w:t>
      </w:r>
      <w:r w:rsidRPr="00A34B88">
        <w:rPr>
          <w:rStyle w:val="Lbjegyzet-hivatkozs"/>
          <w:rFonts w:ascii="Times New Roman" w:hAnsi="Times New Roman"/>
        </w:rPr>
        <w:footnoteReference w:customMarkFollows="1" w:id="13"/>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6157F2" w:rsidRPr="006157F2">
        <w:rPr>
          <w:rFonts w:ascii="Times New Roman" w:hAnsi="Times New Roman"/>
        </w:rPr>
        <w:t xml:space="preserve">„Celldömölk B típusú </w:t>
      </w:r>
      <w:proofErr w:type="spellStart"/>
      <w:r w:rsidR="006157F2" w:rsidRPr="006157F2">
        <w:rPr>
          <w:rFonts w:ascii="Times New Roman" w:hAnsi="Times New Roman"/>
        </w:rPr>
        <w:t>kocsijavító</w:t>
      </w:r>
      <w:proofErr w:type="spellEnd"/>
      <w:r w:rsidR="006157F2" w:rsidRPr="006157F2">
        <w:rPr>
          <w:rFonts w:ascii="Times New Roman" w:hAnsi="Times New Roman"/>
        </w:rPr>
        <w:t xml:space="preserve"> műhely és SZOC épület </w:t>
      </w:r>
      <w:proofErr w:type="spellStart"/>
      <w:r w:rsidR="006157F2" w:rsidRPr="006157F2">
        <w:rPr>
          <w:rFonts w:ascii="Times New Roman" w:hAnsi="Times New Roman"/>
        </w:rPr>
        <w:t>lapostető</w:t>
      </w:r>
      <w:proofErr w:type="spellEnd"/>
      <w:r w:rsidR="006157F2" w:rsidRPr="006157F2">
        <w:rPr>
          <w:rFonts w:ascii="Times New Roman" w:hAnsi="Times New Roman"/>
        </w:rPr>
        <w:t xml:space="preserve"> szigetelésének és csapadékvíz-elvezető rendszerének felújítása – Tervezés és kivitelezés” </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w:t>
      </w:r>
      <w:proofErr w:type="spellStart"/>
      <w:r w:rsidR="00AB6437">
        <w:rPr>
          <w:rFonts w:ascii="Times New Roman" w:hAnsi="Times New Roman"/>
        </w:rPr>
        <w:t>mérlegfordulónappal</w:t>
      </w:r>
      <w:proofErr w:type="spellEnd"/>
      <w:r w:rsidR="00AB6437">
        <w:rPr>
          <w:rFonts w:ascii="Times New Roman" w:hAnsi="Times New Roman"/>
        </w:rPr>
        <w:t xml:space="preserve"> </w:t>
      </w:r>
      <w:r>
        <w:rPr>
          <w:rFonts w:ascii="Times New Roman" w:hAnsi="Times New Roman"/>
        </w:rPr>
        <w:t xml:space="preserve">lezárt üzleti évben </w:t>
      </w:r>
      <w:r w:rsidRPr="00A34B88">
        <w:rPr>
          <w:rFonts w:ascii="Times New Roman" w:hAnsi="Times New Roman"/>
        </w:rPr>
        <w:t>az alábbiak szerint alakult:</w:t>
      </w:r>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Default="00AB6437" w:rsidP="00F36A17">
            <w:pPr>
              <w:keepNext/>
              <w:keepLines/>
              <w:spacing w:after="0" w:line="240" w:lineRule="auto"/>
              <w:jc w:val="center"/>
              <w:rPr>
                <w:rFonts w:ascii="Times New Roman" w:hAnsi="Times New Roman"/>
              </w:rPr>
            </w:pPr>
            <w:r>
              <w:rPr>
                <w:rFonts w:ascii="Times New Roman" w:hAnsi="Times New Roman"/>
              </w:rPr>
              <w:t>Üzleti év</w:t>
            </w:r>
            <w:r w:rsidR="00A217F9" w:rsidRPr="00A34B88">
              <w:rPr>
                <w:rFonts w:ascii="Times New Roman" w:hAnsi="Times New Roman"/>
              </w:rPr>
              <w:t>:</w:t>
            </w:r>
          </w:p>
          <w:p w:rsidR="007A44C3" w:rsidRPr="00DF0499" w:rsidRDefault="007A44C3" w:rsidP="00F36A17">
            <w:pPr>
              <w:keepNext/>
              <w:keepLines/>
              <w:spacing w:after="0" w:line="240" w:lineRule="auto"/>
              <w:jc w:val="center"/>
              <w:rPr>
                <w:rFonts w:ascii="Times New Roman" w:hAnsi="Times New Roman"/>
              </w:rPr>
            </w:pPr>
            <w:r w:rsidRPr="009F2884">
              <w:rPr>
                <w:rFonts w:ascii="Times New Roman" w:hAnsi="Times New Roman"/>
                <w:i/>
                <w:lang w:eastAsia="hu-HU"/>
              </w:rPr>
              <w:t>(</w:t>
            </w:r>
            <w:r w:rsidRPr="009F2884">
              <w:rPr>
                <w:rFonts w:ascii="Times New Roman" w:hAnsi="Times New Roman"/>
                <w:i/>
              </w:rPr>
              <w:t xml:space="preserve">év/hó/nap – </w:t>
            </w:r>
            <w:proofErr w:type="spellStart"/>
            <w:r w:rsidRPr="009F2884">
              <w:rPr>
                <w:rFonts w:ascii="Times New Roman" w:hAnsi="Times New Roman"/>
                <w:i/>
              </w:rPr>
              <w:t>tól</w:t>
            </w:r>
            <w:proofErr w:type="spellEnd"/>
            <w:r w:rsidRPr="009F2884">
              <w:rPr>
                <w:rFonts w:ascii="Times New Roman" w:hAnsi="Times New Roman"/>
                <w:i/>
              </w:rPr>
              <w:t xml:space="preserve"> év/hó/</w:t>
            </w:r>
            <w:proofErr w:type="spellStart"/>
            <w:r w:rsidRPr="009F2884">
              <w:rPr>
                <w:rFonts w:ascii="Times New Roman" w:hAnsi="Times New Roman"/>
                <w:i/>
              </w:rPr>
              <w:t>nap-ig</w:t>
            </w:r>
            <w:proofErr w:type="spellEnd"/>
            <w:r w:rsidRPr="009F2884">
              <w:rPr>
                <w:rFonts w:ascii="Times New Roman" w:hAnsi="Times New Roman"/>
                <w:i/>
              </w:rPr>
              <w:t>)</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w:t>
      </w:r>
      <w:r w:rsidR="007A44C3">
        <w:rPr>
          <w:rFonts w:ascii="Times New Roman" w:hAnsi="Times New Roman"/>
        </w:rPr>
        <w:t>z eredeti</w:t>
      </w:r>
      <w:r w:rsidRPr="00A34B88">
        <w:rPr>
          <w:rFonts w:ascii="Times New Roman" w:hAnsi="Times New Roman"/>
        </w:rPr>
        <w:t xml:space="preserve"> devizanemet és annak egységét feltüntetni! (pl.: ezer HUF)</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EE28A2" w:rsidRPr="00EE28A2" w:rsidRDefault="004D446F" w:rsidP="00BC6C7F">
      <w:pPr>
        <w:pStyle w:val="Cmsor3"/>
        <w:jc w:val="both"/>
      </w:pPr>
      <w:bookmarkStart w:id="71" w:name="_Toc475694642"/>
      <w:r>
        <w:lastRenderedPageBreak/>
        <w:t>2</w:t>
      </w:r>
      <w:r w:rsidR="005D6C7E">
        <w:t>3</w:t>
      </w:r>
      <w:r w:rsidR="00EE28A2" w:rsidRPr="00A217F9">
        <w:t xml:space="preserve">. sz. melléklet: </w:t>
      </w:r>
      <w:r w:rsidR="00232845">
        <w:t>Nyilatkozat a teljesítésbe bevonni kívánt szakemberekről</w:t>
      </w:r>
      <w:bookmarkEnd w:id="71"/>
    </w:p>
    <w:p w:rsidR="00EE28A2" w:rsidRPr="00AB2653" w:rsidRDefault="00EE28A2" w:rsidP="00EE28A2">
      <w:pPr>
        <w:jc w:val="center"/>
        <w:rPr>
          <w:b/>
        </w:rPr>
      </w:pPr>
    </w:p>
    <w:p w:rsidR="00EE28A2" w:rsidRPr="009F2884" w:rsidRDefault="00EE28A2" w:rsidP="00EE28A2">
      <w:pPr>
        <w:jc w:val="center"/>
        <w:rPr>
          <w:rFonts w:ascii="Times New Roman" w:hAnsi="Times New Roman"/>
          <w:b/>
        </w:rPr>
      </w:pPr>
      <w:r w:rsidRPr="009F2884">
        <w:rPr>
          <w:rFonts w:ascii="Times New Roman" w:hAnsi="Times New Roman"/>
        </w:rPr>
        <w:t>Ajánlattevő / alkalmasság igazolásában részt vevő szervezet</w:t>
      </w:r>
      <w:r w:rsidR="00573CA3" w:rsidRPr="009F2884">
        <w:rPr>
          <w:rFonts w:ascii="Times New Roman" w:hAnsi="Times New Roman"/>
        </w:rPr>
        <w:t xml:space="preserve"> </w:t>
      </w:r>
      <w:r w:rsidRPr="009F2884">
        <w:rPr>
          <w:rFonts w:ascii="Times New Roman" w:hAnsi="Times New Roman"/>
        </w:rPr>
        <w:t>részéről</w:t>
      </w:r>
    </w:p>
    <w:p w:rsidR="00EE28A2" w:rsidRPr="009F2884" w:rsidRDefault="00EE28A2" w:rsidP="00EE28A2">
      <w:pPr>
        <w:jc w:val="center"/>
        <w:rPr>
          <w:rFonts w:ascii="Times New Roman" w:hAnsi="Times New Roman"/>
          <w:b/>
        </w:rPr>
      </w:pPr>
    </w:p>
    <w:p w:rsidR="00EE28A2" w:rsidRPr="009F2884" w:rsidRDefault="00EE28A2" w:rsidP="00EE28A2">
      <w:pPr>
        <w:jc w:val="both"/>
        <w:rPr>
          <w:rFonts w:ascii="Times New Roman" w:hAnsi="Times New Roman"/>
        </w:rPr>
      </w:pPr>
      <w:r w:rsidRPr="009F2884">
        <w:rPr>
          <w:rFonts w:ascii="Times New Roman" w:hAnsi="Times New Roman"/>
        </w:rPr>
        <w:t xml:space="preserve">Alulírott, </w:t>
      </w:r>
      <w:r w:rsidRPr="009F2884">
        <w:rPr>
          <w:rFonts w:ascii="Times New Roman" w:hAnsi="Times New Roman"/>
          <w:highlight w:val="lightGray"/>
        </w:rPr>
        <w:t>………………………………….,</w:t>
      </w:r>
      <w:r w:rsidRPr="009F2884">
        <w:rPr>
          <w:rFonts w:ascii="Times New Roman" w:hAnsi="Times New Roman"/>
        </w:rPr>
        <w:t xml:space="preserve"> mint a(z) </w:t>
      </w:r>
      <w:r w:rsidRPr="009F2884">
        <w:rPr>
          <w:rFonts w:ascii="Times New Roman" w:hAnsi="Times New Roman"/>
          <w:highlight w:val="lightGray"/>
        </w:rPr>
        <w:t>………………………………………</w:t>
      </w:r>
      <w:r w:rsidRPr="009F2884">
        <w:rPr>
          <w:rFonts w:ascii="Times New Roman" w:hAnsi="Times New Roman"/>
        </w:rPr>
        <w:t xml:space="preserve"> (cégnév) cégjegyzésre jogosult képviselője – az eljárást megindító felhívásban és a Dokumentációban foglalt valamennyi formai és tartalmi követelmény, utasítás, kikötés gondos áttekintése után</w:t>
      </w:r>
    </w:p>
    <w:p w:rsidR="00EE28A2" w:rsidRPr="009F2884" w:rsidRDefault="00EE28A2" w:rsidP="00EE28A2">
      <w:pPr>
        <w:jc w:val="center"/>
        <w:rPr>
          <w:rFonts w:ascii="Times New Roman" w:hAnsi="Times New Roman"/>
        </w:rPr>
      </w:pPr>
    </w:p>
    <w:p w:rsidR="00EE28A2" w:rsidRPr="009F2884" w:rsidRDefault="00EE28A2" w:rsidP="00EE28A2">
      <w:pPr>
        <w:jc w:val="center"/>
        <w:rPr>
          <w:rFonts w:ascii="Times New Roman" w:hAnsi="Times New Roman"/>
        </w:rPr>
      </w:pPr>
      <w:r w:rsidRPr="009F2884">
        <w:rPr>
          <w:rFonts w:ascii="Times New Roman" w:hAnsi="Times New Roman"/>
        </w:rPr>
        <w:t>kijelentem,</w:t>
      </w:r>
    </w:p>
    <w:p w:rsidR="00EE28A2" w:rsidRPr="009F2884" w:rsidRDefault="00EE28A2" w:rsidP="00EE28A2">
      <w:pPr>
        <w:jc w:val="center"/>
        <w:rPr>
          <w:rFonts w:ascii="Times New Roman" w:hAnsi="Times New Roman"/>
        </w:rPr>
      </w:pPr>
    </w:p>
    <w:p w:rsidR="00EE28A2" w:rsidRPr="009F2884" w:rsidRDefault="00EE28A2" w:rsidP="00EE28A2">
      <w:pPr>
        <w:jc w:val="both"/>
        <w:rPr>
          <w:rFonts w:ascii="Times New Roman" w:hAnsi="Times New Roman"/>
        </w:rPr>
      </w:pPr>
      <w:r w:rsidRPr="009F2884">
        <w:rPr>
          <w:rFonts w:ascii="Times New Roman" w:hAnsi="Times New Roman"/>
        </w:rPr>
        <w:t>hogy a ………..…………………………………. (székhely: …………………………………………) Ajánlattevő / alkalmasság igazolásában részt vevő szervezet hogy a szerződés teljesítésébe a következő szakembereket kívánjuk bevonni</w:t>
      </w:r>
    </w:p>
    <w:p w:rsidR="00EE28A2" w:rsidRPr="009F2884" w:rsidRDefault="00EE28A2" w:rsidP="00EE28A2">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957"/>
        <w:gridCol w:w="2913"/>
        <w:gridCol w:w="2913"/>
      </w:tblGrid>
      <w:tr w:rsidR="00EE28A2" w:rsidRPr="00DF0499" w:rsidTr="00573CA3">
        <w:trPr>
          <w:trHeight w:val="284"/>
        </w:trPr>
        <w:tc>
          <w:tcPr>
            <w:tcW w:w="461" w:type="dxa"/>
            <w:shd w:val="clear" w:color="auto" w:fill="E0E0E0"/>
            <w:vAlign w:val="center"/>
          </w:tcPr>
          <w:p w:rsidR="00EE28A2" w:rsidRPr="009F2884" w:rsidRDefault="00EE28A2" w:rsidP="00573CA3">
            <w:pPr>
              <w:pStyle w:val="Szvegtrzsbehzssal"/>
              <w:numPr>
                <w:ilvl w:val="12"/>
                <w:numId w:val="0"/>
              </w:numPr>
              <w:rPr>
                <w:rFonts w:ascii="Times New Roman" w:hAnsi="Times New Roman"/>
                <w:b/>
                <w:szCs w:val="24"/>
              </w:rPr>
            </w:pPr>
          </w:p>
        </w:tc>
        <w:tc>
          <w:tcPr>
            <w:tcW w:w="2957" w:type="dxa"/>
            <w:shd w:val="clear" w:color="auto" w:fill="E0E0E0"/>
          </w:tcPr>
          <w:p w:rsidR="00EE28A2" w:rsidRPr="009F2884" w:rsidRDefault="00EE28A2" w:rsidP="00573CA3">
            <w:pPr>
              <w:jc w:val="center"/>
              <w:rPr>
                <w:rFonts w:ascii="Times New Roman" w:hAnsi="Times New Roman"/>
              </w:rPr>
            </w:pPr>
            <w:r w:rsidRPr="009F2884">
              <w:rPr>
                <w:rFonts w:ascii="Times New Roman" w:hAnsi="Times New Roman"/>
              </w:rPr>
              <w:t>Szakember neve</w:t>
            </w:r>
          </w:p>
        </w:tc>
        <w:tc>
          <w:tcPr>
            <w:tcW w:w="2913" w:type="dxa"/>
            <w:shd w:val="clear" w:color="auto" w:fill="E0E0E0"/>
          </w:tcPr>
          <w:p w:rsidR="00EE28A2" w:rsidRPr="009F2884" w:rsidRDefault="00EE28A2" w:rsidP="00573CA3">
            <w:pPr>
              <w:jc w:val="center"/>
              <w:rPr>
                <w:rFonts w:ascii="Times New Roman" w:hAnsi="Times New Roman"/>
              </w:rPr>
            </w:pPr>
            <w:r w:rsidRPr="009F2884">
              <w:rPr>
                <w:rFonts w:ascii="Times New Roman" w:hAnsi="Times New Roman"/>
              </w:rPr>
              <w:t>Szakember végzettsége/képzettsége</w:t>
            </w:r>
          </w:p>
        </w:tc>
        <w:tc>
          <w:tcPr>
            <w:tcW w:w="2913" w:type="dxa"/>
            <w:shd w:val="clear" w:color="auto" w:fill="E0E0E0"/>
          </w:tcPr>
          <w:p w:rsidR="00EE28A2" w:rsidRPr="009F2884" w:rsidRDefault="00EE28A2" w:rsidP="00573CA3">
            <w:pPr>
              <w:jc w:val="center"/>
              <w:rPr>
                <w:rFonts w:ascii="Times New Roman" w:hAnsi="Times New Roman"/>
                <w:bCs/>
              </w:rPr>
            </w:pPr>
            <w:r w:rsidRPr="009F2884">
              <w:rPr>
                <w:rFonts w:ascii="Times New Roman" w:hAnsi="Times New Roman"/>
                <w:bCs/>
              </w:rPr>
              <w:t xml:space="preserve">Szakmai tapasztalat </w:t>
            </w:r>
          </w:p>
          <w:p w:rsidR="00EE28A2" w:rsidRPr="009F2884" w:rsidRDefault="00EE28A2" w:rsidP="00EE28A2">
            <w:pPr>
              <w:jc w:val="center"/>
              <w:rPr>
                <w:rFonts w:ascii="Times New Roman" w:hAnsi="Times New Roman"/>
              </w:rPr>
            </w:pPr>
            <w:r w:rsidRPr="009F2884">
              <w:rPr>
                <w:rFonts w:ascii="Times New Roman" w:hAnsi="Times New Roman"/>
              </w:rPr>
              <w:t xml:space="preserve"> (hónap)</w:t>
            </w:r>
          </w:p>
        </w:tc>
      </w:tr>
      <w:tr w:rsidR="00EE28A2" w:rsidRPr="00DF0499" w:rsidTr="00573CA3">
        <w:trPr>
          <w:trHeight w:val="284"/>
        </w:trPr>
        <w:tc>
          <w:tcPr>
            <w:tcW w:w="461" w:type="dxa"/>
            <w:vAlign w:val="center"/>
          </w:tcPr>
          <w:p w:rsidR="00EE28A2" w:rsidRPr="009F2884" w:rsidRDefault="00EE28A2" w:rsidP="00573CA3">
            <w:pPr>
              <w:jc w:val="center"/>
              <w:rPr>
                <w:rFonts w:ascii="Times New Roman" w:hAnsi="Times New Roman"/>
              </w:rPr>
            </w:pPr>
            <w:r w:rsidRPr="009F2884">
              <w:rPr>
                <w:rFonts w:ascii="Times New Roman" w:hAnsi="Times New Roman"/>
              </w:rPr>
              <w:t>1</w:t>
            </w:r>
          </w:p>
        </w:tc>
        <w:tc>
          <w:tcPr>
            <w:tcW w:w="2957"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r>
      <w:tr w:rsidR="00EE28A2" w:rsidRPr="00DF0499" w:rsidTr="00573CA3">
        <w:trPr>
          <w:trHeight w:val="284"/>
        </w:trPr>
        <w:tc>
          <w:tcPr>
            <w:tcW w:w="461" w:type="dxa"/>
            <w:vAlign w:val="center"/>
          </w:tcPr>
          <w:p w:rsidR="00EE28A2" w:rsidRPr="009F2884" w:rsidRDefault="00EE28A2" w:rsidP="00573CA3">
            <w:pPr>
              <w:jc w:val="center"/>
              <w:rPr>
                <w:rFonts w:ascii="Times New Roman" w:hAnsi="Times New Roman"/>
              </w:rPr>
            </w:pPr>
            <w:r w:rsidRPr="009F2884">
              <w:rPr>
                <w:rFonts w:ascii="Times New Roman" w:hAnsi="Times New Roman"/>
              </w:rPr>
              <w:t>2</w:t>
            </w:r>
          </w:p>
        </w:tc>
        <w:tc>
          <w:tcPr>
            <w:tcW w:w="2957"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r>
      <w:tr w:rsidR="00EE28A2" w:rsidRPr="00DF0499" w:rsidTr="00573CA3">
        <w:trPr>
          <w:trHeight w:val="284"/>
        </w:trPr>
        <w:tc>
          <w:tcPr>
            <w:tcW w:w="461" w:type="dxa"/>
            <w:vAlign w:val="center"/>
          </w:tcPr>
          <w:p w:rsidR="00EE28A2" w:rsidRPr="009F2884" w:rsidRDefault="00EE28A2" w:rsidP="00573CA3">
            <w:pPr>
              <w:jc w:val="center"/>
              <w:rPr>
                <w:rFonts w:ascii="Times New Roman" w:hAnsi="Times New Roman"/>
              </w:rPr>
            </w:pPr>
            <w:r w:rsidRPr="009F2884">
              <w:rPr>
                <w:rFonts w:ascii="Times New Roman" w:hAnsi="Times New Roman"/>
              </w:rPr>
              <w:t>3</w:t>
            </w:r>
          </w:p>
        </w:tc>
        <w:tc>
          <w:tcPr>
            <w:tcW w:w="2957"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r>
      <w:tr w:rsidR="00EE28A2" w:rsidRPr="00DF0499" w:rsidTr="00573CA3">
        <w:trPr>
          <w:trHeight w:val="284"/>
        </w:trPr>
        <w:tc>
          <w:tcPr>
            <w:tcW w:w="461" w:type="dxa"/>
            <w:vAlign w:val="center"/>
          </w:tcPr>
          <w:p w:rsidR="00EE28A2" w:rsidRPr="009F2884" w:rsidRDefault="00EE28A2" w:rsidP="00573CA3">
            <w:pPr>
              <w:jc w:val="center"/>
              <w:rPr>
                <w:rFonts w:ascii="Times New Roman" w:hAnsi="Times New Roman"/>
              </w:rPr>
            </w:pPr>
            <w:r w:rsidRPr="009F2884">
              <w:rPr>
                <w:rFonts w:ascii="Times New Roman" w:hAnsi="Times New Roman"/>
              </w:rPr>
              <w:t>4</w:t>
            </w:r>
          </w:p>
        </w:tc>
        <w:tc>
          <w:tcPr>
            <w:tcW w:w="2957"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c>
          <w:tcPr>
            <w:tcW w:w="2913" w:type="dxa"/>
          </w:tcPr>
          <w:p w:rsidR="00EE28A2" w:rsidRPr="009F2884" w:rsidRDefault="00EE28A2" w:rsidP="00573CA3">
            <w:pPr>
              <w:pStyle w:val="Szvegtrzsbehzssal"/>
              <w:numPr>
                <w:ilvl w:val="12"/>
                <w:numId w:val="0"/>
              </w:numPr>
              <w:jc w:val="center"/>
              <w:rPr>
                <w:rFonts w:ascii="Times New Roman" w:hAnsi="Times New Roman"/>
                <w:b/>
                <w:szCs w:val="24"/>
              </w:rPr>
            </w:pPr>
          </w:p>
        </w:tc>
      </w:tr>
    </w:tbl>
    <w:p w:rsidR="00EE28A2" w:rsidRPr="009F2884" w:rsidRDefault="00EE28A2" w:rsidP="00EE28A2">
      <w:pPr>
        <w:rPr>
          <w:rFonts w:ascii="Times New Roman" w:hAnsi="Times New Roman"/>
        </w:rPr>
      </w:pPr>
    </w:p>
    <w:p w:rsidR="00EE28A2" w:rsidRPr="00AB2653" w:rsidRDefault="00EE28A2" w:rsidP="00EE28A2">
      <w:pPr>
        <w:jc w:val="both"/>
      </w:pPr>
      <w:r w:rsidRPr="00AB2653">
        <w:t xml:space="preserve">Jelen nyilatkozatot a </w:t>
      </w:r>
      <w:r w:rsidRPr="00A34B88">
        <w:rPr>
          <w:rFonts w:ascii="Times New Roman" w:hAnsi="Times New Roman"/>
        </w:rPr>
        <w:t>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Pr>
          <w:rFonts w:ascii="Times New Roman" w:hAnsi="Times New Roman"/>
        </w:rPr>
        <w:t xml:space="preserve">indított </w:t>
      </w:r>
      <w:r w:rsidRPr="006157F2">
        <w:rPr>
          <w:rFonts w:ascii="Times New Roman" w:hAnsi="Times New Roman"/>
        </w:rPr>
        <w:t xml:space="preserve">„Celldömölk B típusú </w:t>
      </w:r>
      <w:proofErr w:type="spellStart"/>
      <w:r w:rsidRPr="006157F2">
        <w:rPr>
          <w:rFonts w:ascii="Times New Roman" w:hAnsi="Times New Roman"/>
        </w:rPr>
        <w:t>kocsijavító</w:t>
      </w:r>
      <w:proofErr w:type="spellEnd"/>
      <w:r w:rsidRPr="006157F2">
        <w:rPr>
          <w:rFonts w:ascii="Times New Roman" w:hAnsi="Times New Roman"/>
        </w:rPr>
        <w:t xml:space="preserve"> műhely és SZOC épület </w:t>
      </w:r>
      <w:proofErr w:type="spellStart"/>
      <w:r w:rsidRPr="006157F2">
        <w:rPr>
          <w:rFonts w:ascii="Times New Roman" w:hAnsi="Times New Roman"/>
        </w:rPr>
        <w:t>lapostető</w:t>
      </w:r>
      <w:proofErr w:type="spellEnd"/>
      <w:r w:rsidRPr="006157F2">
        <w:rPr>
          <w:rFonts w:ascii="Times New Roman" w:hAnsi="Times New Roman"/>
        </w:rPr>
        <w:t xml:space="preserve"> szigetelésének és csapadékvíz-elvezető rendszerének felújítása – Tervezés és kivitelezés” </w:t>
      </w:r>
      <w:r w:rsidRPr="00AB2653">
        <w:t xml:space="preserve">tárgyú </w:t>
      </w:r>
      <w:r>
        <w:t xml:space="preserve">közbeszerzési </w:t>
      </w:r>
      <w:r w:rsidRPr="00AB2653">
        <w:t>eljárás vonatkozásában az ajánlat részeként tettem.</w:t>
      </w:r>
    </w:p>
    <w:p w:rsidR="00EE28A2" w:rsidRPr="009F2884" w:rsidRDefault="00EE28A2" w:rsidP="00EE28A2">
      <w:pPr>
        <w:spacing w:before="100" w:beforeAutospacing="1" w:after="100" w:afterAutospacing="1"/>
        <w:rPr>
          <w:rFonts w:ascii="Times New Roman" w:hAnsi="Times New Roman"/>
        </w:rPr>
      </w:pPr>
      <w:r w:rsidRPr="009F2884">
        <w:rPr>
          <w:rFonts w:ascii="Times New Roman" w:hAnsi="Times New Roman"/>
        </w:rPr>
        <w:t>Keltezés (helység, év, hónap, nap)</w:t>
      </w:r>
    </w:p>
    <w:p w:rsidR="00EE28A2" w:rsidRPr="00AB2653" w:rsidRDefault="00EE28A2" w:rsidP="009F2884">
      <w:pPr>
        <w:spacing w:before="100" w:beforeAutospacing="1" w:after="100" w:afterAutospacing="1"/>
        <w:jc w:val="center"/>
      </w:pPr>
      <w:r w:rsidRPr="00AB2653">
        <w:t>………..……………….</w:t>
      </w:r>
    </w:p>
    <w:p w:rsidR="006A7BA7" w:rsidRPr="00A34B88" w:rsidRDefault="006A7BA7" w:rsidP="006A7BA7">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6A7BA7" w:rsidRPr="00A34B88" w:rsidRDefault="006A7BA7" w:rsidP="006A7BA7">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rsidR="006A7BA7" w:rsidRPr="00A34B88" w:rsidRDefault="006A7BA7" w:rsidP="006A7BA7">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rsidR="006A7BA7" w:rsidRDefault="006A7BA7" w:rsidP="006A7BA7"/>
    <w:p w:rsidR="006A7BA7" w:rsidRDefault="006A7BA7" w:rsidP="006A7BA7">
      <w:pPr>
        <w:pStyle w:val="Szvegtrzs21"/>
        <w:keepNext/>
        <w:keepLines/>
        <w:spacing w:line="240" w:lineRule="auto"/>
        <w:ind w:right="142"/>
        <w:rPr>
          <w:i w:val="0"/>
          <w:smallCaps w:val="0"/>
          <w:sz w:val="22"/>
          <w:szCs w:val="22"/>
        </w:rPr>
      </w:pPr>
    </w:p>
    <w:p w:rsidR="006A7BA7" w:rsidRDefault="006A7BA7" w:rsidP="006A7BA7">
      <w:pPr>
        <w:pStyle w:val="Szvegtrzs21"/>
        <w:keepNext/>
        <w:keepLines/>
        <w:spacing w:line="240" w:lineRule="auto"/>
        <w:ind w:right="142"/>
        <w:rPr>
          <w:i w:val="0"/>
          <w:smallCaps w:val="0"/>
          <w:sz w:val="22"/>
          <w:szCs w:val="22"/>
        </w:rPr>
      </w:pPr>
    </w:p>
    <w:p w:rsidR="00EE28A2" w:rsidRDefault="00EE28A2" w:rsidP="00EE28A2">
      <w:pPr>
        <w:pStyle w:val="Stlus2"/>
        <w:jc w:val="center"/>
        <w:rPr>
          <w:rFonts w:eastAsia="Calibri"/>
          <w:b/>
          <w:lang w:eastAsia="en-US"/>
        </w:rPr>
      </w:pPr>
    </w:p>
    <w:p w:rsidR="00EE28A2" w:rsidRDefault="00EE28A2" w:rsidP="00EE28A2">
      <w:pPr>
        <w:rPr>
          <w:b/>
          <w:highlight w:val="yellow"/>
        </w:rPr>
      </w:pPr>
      <w:r>
        <w:rPr>
          <w:b/>
          <w:highlight w:val="yellow"/>
        </w:rPr>
        <w:br w:type="page"/>
      </w:r>
    </w:p>
    <w:p w:rsidR="00EE28A2" w:rsidRDefault="00EE28A2" w:rsidP="00EE28A2">
      <w:pPr>
        <w:pStyle w:val="Stlus2"/>
        <w:jc w:val="center"/>
        <w:rPr>
          <w:rFonts w:eastAsia="Calibri"/>
          <w:b/>
          <w:lang w:eastAsia="en-US"/>
        </w:rPr>
      </w:pPr>
    </w:p>
    <w:p w:rsidR="00EE28A2" w:rsidRPr="00232845" w:rsidRDefault="004D446F" w:rsidP="00BC6C7F">
      <w:pPr>
        <w:pStyle w:val="Cmsor3"/>
        <w:jc w:val="both"/>
      </w:pPr>
      <w:bookmarkStart w:id="72" w:name="_Toc475694643"/>
      <w:r>
        <w:t>2</w:t>
      </w:r>
      <w:r w:rsidR="005D6C7E">
        <w:t>4</w:t>
      </w:r>
      <w:r w:rsidR="00232845" w:rsidRPr="00A217F9">
        <w:t xml:space="preserve">. sz. melléklet: </w:t>
      </w:r>
      <w:r w:rsidR="00232845" w:rsidRPr="00232845">
        <w:t>Szakmai önéletrajz minta</w:t>
      </w:r>
      <w:bookmarkEnd w:id="72"/>
    </w:p>
    <w:p w:rsidR="00EE28A2" w:rsidRPr="00AB2653" w:rsidRDefault="00EE28A2" w:rsidP="00EE2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5574"/>
      </w:tblGrid>
      <w:tr w:rsidR="00EE28A2" w:rsidRPr="00AB2653" w:rsidTr="00573CA3">
        <w:tc>
          <w:tcPr>
            <w:tcW w:w="9781" w:type="dxa"/>
            <w:gridSpan w:val="2"/>
            <w:shd w:val="clear" w:color="auto" w:fill="D9D9D9"/>
          </w:tcPr>
          <w:p w:rsidR="00EE28A2" w:rsidRPr="00AB2653" w:rsidRDefault="00EE28A2" w:rsidP="00573CA3">
            <w:pPr>
              <w:jc w:val="center"/>
            </w:pPr>
            <w:r w:rsidRPr="00AB2653">
              <w:rPr>
                <w:b/>
                <w:bCs/>
              </w:rPr>
              <w:t>SZEMÉLYES ADATOK</w:t>
            </w:r>
          </w:p>
        </w:tc>
      </w:tr>
      <w:tr w:rsidR="00EE28A2" w:rsidRPr="00AB2653" w:rsidTr="00573CA3">
        <w:tc>
          <w:tcPr>
            <w:tcW w:w="3848" w:type="dxa"/>
            <w:shd w:val="clear" w:color="auto" w:fill="auto"/>
          </w:tcPr>
          <w:p w:rsidR="00EE28A2" w:rsidRPr="00AB2653" w:rsidRDefault="00EE28A2" w:rsidP="00573CA3">
            <w:pPr>
              <w:rPr>
                <w:b/>
                <w:bCs/>
              </w:rPr>
            </w:pPr>
            <w:r w:rsidRPr="00AB2653">
              <w:rPr>
                <w:b/>
                <w:bCs/>
              </w:rPr>
              <w:t>Név:</w:t>
            </w:r>
          </w:p>
        </w:tc>
        <w:tc>
          <w:tcPr>
            <w:tcW w:w="5933" w:type="dxa"/>
            <w:shd w:val="clear" w:color="auto" w:fill="auto"/>
          </w:tcPr>
          <w:p w:rsidR="00EE28A2" w:rsidRPr="00AB2653" w:rsidRDefault="00EE28A2" w:rsidP="00573CA3"/>
        </w:tc>
      </w:tr>
      <w:tr w:rsidR="00EE28A2" w:rsidRPr="00AB2653" w:rsidTr="00573CA3">
        <w:tc>
          <w:tcPr>
            <w:tcW w:w="3848" w:type="dxa"/>
            <w:shd w:val="clear" w:color="auto" w:fill="auto"/>
          </w:tcPr>
          <w:p w:rsidR="00EE28A2" w:rsidRPr="00AB2653" w:rsidRDefault="00EE28A2" w:rsidP="00573CA3">
            <w:pPr>
              <w:rPr>
                <w:b/>
                <w:bCs/>
              </w:rPr>
            </w:pPr>
            <w:r w:rsidRPr="00AB2653">
              <w:rPr>
                <w:b/>
                <w:bCs/>
              </w:rPr>
              <w:t>Születési idő:</w:t>
            </w:r>
          </w:p>
        </w:tc>
        <w:tc>
          <w:tcPr>
            <w:tcW w:w="5933" w:type="dxa"/>
            <w:shd w:val="clear" w:color="auto" w:fill="auto"/>
          </w:tcPr>
          <w:p w:rsidR="00EE28A2" w:rsidRPr="00AB2653" w:rsidRDefault="00EE28A2" w:rsidP="00573CA3"/>
        </w:tc>
      </w:tr>
      <w:tr w:rsidR="00EE28A2" w:rsidRPr="00AB2653" w:rsidTr="00573CA3">
        <w:tc>
          <w:tcPr>
            <w:tcW w:w="3848" w:type="dxa"/>
            <w:shd w:val="clear" w:color="auto" w:fill="auto"/>
          </w:tcPr>
          <w:p w:rsidR="00EE28A2" w:rsidRPr="00AB2653" w:rsidRDefault="00EE28A2" w:rsidP="00573CA3">
            <w:pPr>
              <w:rPr>
                <w:b/>
                <w:bCs/>
              </w:rPr>
            </w:pPr>
            <w:r w:rsidRPr="00AB2653">
              <w:rPr>
                <w:b/>
                <w:bCs/>
              </w:rPr>
              <w:t>Állampolgárság:</w:t>
            </w:r>
          </w:p>
        </w:tc>
        <w:tc>
          <w:tcPr>
            <w:tcW w:w="5933" w:type="dxa"/>
            <w:shd w:val="clear" w:color="auto" w:fill="auto"/>
          </w:tcPr>
          <w:p w:rsidR="00EE28A2" w:rsidRPr="00AB2653" w:rsidRDefault="00EE28A2" w:rsidP="00573CA3"/>
        </w:tc>
      </w:tr>
    </w:tbl>
    <w:p w:rsidR="00EE28A2" w:rsidRPr="00AB2653" w:rsidRDefault="00EE28A2" w:rsidP="00EE28A2"/>
    <w:p w:rsidR="00EE28A2" w:rsidRPr="00AB2653" w:rsidRDefault="00EE28A2" w:rsidP="00EE28A2"/>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EE28A2" w:rsidRPr="00AB2653" w:rsidTr="00573CA3">
        <w:tc>
          <w:tcPr>
            <w:tcW w:w="9305" w:type="dxa"/>
            <w:gridSpan w:val="3"/>
            <w:shd w:val="clear" w:color="auto" w:fill="D9D9D9"/>
          </w:tcPr>
          <w:p w:rsidR="00EE28A2" w:rsidRPr="00AB2653" w:rsidRDefault="00EE28A2" w:rsidP="00573CA3">
            <w:pPr>
              <w:jc w:val="center"/>
            </w:pPr>
            <w:r w:rsidRPr="00AB2653">
              <w:rPr>
                <w:b/>
                <w:bCs/>
              </w:rPr>
              <w:t>ISKOLAI VÉGZETTSÉG/KÉPZETTSÉG, EGYÉB TANULMÁNYOK</w:t>
            </w:r>
          </w:p>
          <w:p w:rsidR="00EE28A2" w:rsidRPr="00AB2653" w:rsidRDefault="00EE28A2" w:rsidP="00573CA3">
            <w:pPr>
              <w:jc w:val="center"/>
              <w:rPr>
                <w:b/>
                <w:bCs/>
              </w:rPr>
            </w:pPr>
            <w:r w:rsidRPr="00AB2653">
              <w:t>(Kezdje a legfrissebbel, és úgy haladjon az időben visszafelé!)</w:t>
            </w:r>
          </w:p>
        </w:tc>
      </w:tr>
      <w:tr w:rsidR="00EE28A2" w:rsidRPr="00AB2653" w:rsidTr="00573CA3">
        <w:tc>
          <w:tcPr>
            <w:tcW w:w="2943" w:type="dxa"/>
            <w:shd w:val="clear" w:color="auto" w:fill="auto"/>
          </w:tcPr>
          <w:p w:rsidR="00EE28A2" w:rsidRPr="00AB2653" w:rsidRDefault="00EE28A2" w:rsidP="00573CA3">
            <w:pPr>
              <w:jc w:val="center"/>
              <w:rPr>
                <w:b/>
                <w:bCs/>
              </w:rPr>
            </w:pPr>
            <w:r w:rsidRPr="00AB2653">
              <w:rPr>
                <w:b/>
                <w:bCs/>
              </w:rPr>
              <w:t>Mettől meddig (év)</w:t>
            </w:r>
          </w:p>
          <w:p w:rsidR="00EE28A2" w:rsidRPr="00AB2653" w:rsidRDefault="00EE28A2" w:rsidP="00573CA3">
            <w:pPr>
              <w:jc w:val="center"/>
            </w:pPr>
          </w:p>
        </w:tc>
        <w:tc>
          <w:tcPr>
            <w:tcW w:w="3119" w:type="dxa"/>
            <w:shd w:val="clear" w:color="auto" w:fill="auto"/>
          </w:tcPr>
          <w:p w:rsidR="00EE28A2" w:rsidRPr="00AB2653" w:rsidRDefault="00EE28A2" w:rsidP="00573CA3">
            <w:pPr>
              <w:jc w:val="center"/>
            </w:pPr>
            <w:r w:rsidRPr="00AB2653">
              <w:rPr>
                <w:b/>
                <w:bCs/>
              </w:rPr>
              <w:t>Intézmény megnevezése</w:t>
            </w:r>
          </w:p>
        </w:tc>
        <w:tc>
          <w:tcPr>
            <w:tcW w:w="3243" w:type="dxa"/>
            <w:shd w:val="clear" w:color="auto" w:fill="auto"/>
          </w:tcPr>
          <w:p w:rsidR="00EE28A2" w:rsidRPr="00AB2653" w:rsidRDefault="00EE28A2" w:rsidP="00573CA3">
            <w:pPr>
              <w:jc w:val="center"/>
            </w:pPr>
            <w:r w:rsidRPr="00AB2653">
              <w:rPr>
                <w:b/>
                <w:bCs/>
              </w:rPr>
              <w:t>Végzettség és szakirány / képzettség</w:t>
            </w:r>
          </w:p>
        </w:tc>
      </w:tr>
      <w:tr w:rsidR="00EE28A2" w:rsidRPr="00AB2653" w:rsidTr="00573CA3">
        <w:tc>
          <w:tcPr>
            <w:tcW w:w="2943" w:type="dxa"/>
            <w:shd w:val="clear" w:color="auto" w:fill="auto"/>
          </w:tcPr>
          <w:p w:rsidR="00EE28A2" w:rsidRPr="00AB2653" w:rsidRDefault="00EE28A2" w:rsidP="00573CA3"/>
        </w:tc>
        <w:tc>
          <w:tcPr>
            <w:tcW w:w="3119" w:type="dxa"/>
            <w:shd w:val="clear" w:color="auto" w:fill="auto"/>
          </w:tcPr>
          <w:p w:rsidR="00EE28A2" w:rsidRPr="00AB2653" w:rsidRDefault="00EE28A2" w:rsidP="00573CA3"/>
        </w:tc>
        <w:tc>
          <w:tcPr>
            <w:tcW w:w="3243" w:type="dxa"/>
            <w:shd w:val="clear" w:color="auto" w:fill="auto"/>
          </w:tcPr>
          <w:p w:rsidR="00EE28A2" w:rsidRPr="00AB2653" w:rsidRDefault="00EE28A2" w:rsidP="00573CA3"/>
        </w:tc>
      </w:tr>
      <w:tr w:rsidR="00EE28A2" w:rsidRPr="00AB2653" w:rsidTr="00573CA3">
        <w:tc>
          <w:tcPr>
            <w:tcW w:w="2943" w:type="dxa"/>
            <w:shd w:val="clear" w:color="auto" w:fill="auto"/>
          </w:tcPr>
          <w:p w:rsidR="00EE28A2" w:rsidRPr="00AB2653" w:rsidRDefault="00EE28A2" w:rsidP="00573CA3"/>
        </w:tc>
        <w:tc>
          <w:tcPr>
            <w:tcW w:w="3119" w:type="dxa"/>
            <w:shd w:val="clear" w:color="auto" w:fill="auto"/>
          </w:tcPr>
          <w:p w:rsidR="00EE28A2" w:rsidRPr="00AB2653" w:rsidRDefault="00EE28A2" w:rsidP="00573CA3"/>
        </w:tc>
        <w:tc>
          <w:tcPr>
            <w:tcW w:w="3243" w:type="dxa"/>
            <w:shd w:val="clear" w:color="auto" w:fill="auto"/>
          </w:tcPr>
          <w:p w:rsidR="00EE28A2" w:rsidRPr="00AB2653" w:rsidRDefault="00EE28A2" w:rsidP="00573CA3"/>
        </w:tc>
      </w:tr>
      <w:tr w:rsidR="00EE28A2" w:rsidRPr="00AB2653" w:rsidTr="00573CA3">
        <w:tc>
          <w:tcPr>
            <w:tcW w:w="2943" w:type="dxa"/>
            <w:shd w:val="clear" w:color="auto" w:fill="auto"/>
          </w:tcPr>
          <w:p w:rsidR="00EE28A2" w:rsidRPr="00AB2653" w:rsidRDefault="00EE28A2" w:rsidP="00573CA3"/>
        </w:tc>
        <w:tc>
          <w:tcPr>
            <w:tcW w:w="3119" w:type="dxa"/>
            <w:shd w:val="clear" w:color="auto" w:fill="auto"/>
          </w:tcPr>
          <w:p w:rsidR="00EE28A2" w:rsidRPr="00AB2653" w:rsidRDefault="00EE28A2" w:rsidP="00573CA3"/>
        </w:tc>
        <w:tc>
          <w:tcPr>
            <w:tcW w:w="3243" w:type="dxa"/>
            <w:shd w:val="clear" w:color="auto" w:fill="auto"/>
          </w:tcPr>
          <w:p w:rsidR="00EE28A2" w:rsidRPr="00AB2653" w:rsidRDefault="00EE28A2" w:rsidP="00573CA3"/>
        </w:tc>
      </w:tr>
    </w:tbl>
    <w:p w:rsidR="00EE28A2" w:rsidRPr="00AB2653" w:rsidRDefault="00EE28A2" w:rsidP="00EE28A2"/>
    <w:p w:rsidR="00EE28A2" w:rsidRPr="00AB2653" w:rsidRDefault="00EE28A2" w:rsidP="00EE2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117"/>
        <w:gridCol w:w="3097"/>
      </w:tblGrid>
      <w:tr w:rsidR="00EE28A2" w:rsidRPr="00AB2653" w:rsidTr="00573CA3">
        <w:tc>
          <w:tcPr>
            <w:tcW w:w="9779" w:type="dxa"/>
            <w:gridSpan w:val="3"/>
            <w:shd w:val="clear" w:color="auto" w:fill="D9D9D9"/>
          </w:tcPr>
          <w:p w:rsidR="00EE28A2" w:rsidRPr="00AB2653" w:rsidRDefault="00EE28A2" w:rsidP="00573CA3">
            <w:pPr>
              <w:jc w:val="center"/>
            </w:pPr>
            <w:r w:rsidRPr="00AB2653">
              <w:rPr>
                <w:b/>
                <w:bCs/>
              </w:rPr>
              <w:t>MUNKAHELYEK, MUNKAKÖRÖK</w:t>
            </w:r>
          </w:p>
          <w:p w:rsidR="00EE28A2" w:rsidRPr="00AB2653" w:rsidRDefault="00EE28A2" w:rsidP="00573CA3">
            <w:pPr>
              <w:jc w:val="center"/>
            </w:pPr>
            <w:r w:rsidRPr="00AB2653">
              <w:t>(Kezdje az aktuálissal, és úgy haladjon az időben visszafelé!)</w:t>
            </w:r>
          </w:p>
        </w:tc>
      </w:tr>
      <w:tr w:rsidR="00EE28A2" w:rsidRPr="00AB2653" w:rsidTr="00573CA3">
        <w:tc>
          <w:tcPr>
            <w:tcW w:w="3259" w:type="dxa"/>
            <w:shd w:val="clear" w:color="auto" w:fill="auto"/>
          </w:tcPr>
          <w:p w:rsidR="00EE28A2" w:rsidRPr="00AB2653" w:rsidRDefault="00EE28A2" w:rsidP="00573CA3">
            <w:pPr>
              <w:jc w:val="center"/>
              <w:rPr>
                <w:b/>
                <w:bCs/>
              </w:rPr>
            </w:pPr>
            <w:r w:rsidRPr="00AB2653">
              <w:rPr>
                <w:b/>
                <w:bCs/>
              </w:rPr>
              <w:t>Mettől meddig (év)</w:t>
            </w:r>
          </w:p>
        </w:tc>
        <w:tc>
          <w:tcPr>
            <w:tcW w:w="3260" w:type="dxa"/>
            <w:shd w:val="clear" w:color="auto" w:fill="auto"/>
          </w:tcPr>
          <w:p w:rsidR="00EE28A2" w:rsidRPr="00AB2653" w:rsidRDefault="00EE28A2" w:rsidP="00573CA3">
            <w:pPr>
              <w:jc w:val="center"/>
              <w:rPr>
                <w:b/>
                <w:bCs/>
              </w:rPr>
            </w:pPr>
            <w:r w:rsidRPr="00AB2653">
              <w:rPr>
                <w:b/>
                <w:bCs/>
              </w:rPr>
              <w:t>Munkahely megnevezése</w:t>
            </w:r>
          </w:p>
        </w:tc>
        <w:tc>
          <w:tcPr>
            <w:tcW w:w="3260" w:type="dxa"/>
            <w:shd w:val="clear" w:color="auto" w:fill="auto"/>
          </w:tcPr>
          <w:p w:rsidR="00EE28A2" w:rsidRPr="00AB2653" w:rsidRDefault="00EE28A2" w:rsidP="00573CA3">
            <w:pPr>
              <w:jc w:val="center"/>
              <w:rPr>
                <w:b/>
                <w:bCs/>
              </w:rPr>
            </w:pPr>
            <w:r w:rsidRPr="00AB2653">
              <w:rPr>
                <w:b/>
                <w:bCs/>
              </w:rPr>
              <w:t>Betöltött munkakör</w:t>
            </w:r>
            <w:r w:rsidR="00C019AC">
              <w:rPr>
                <w:b/>
                <w:bCs/>
              </w:rPr>
              <w:t>, beosztás</w:t>
            </w:r>
          </w:p>
        </w:tc>
      </w:tr>
      <w:tr w:rsidR="00EE28A2" w:rsidRPr="00AB2653" w:rsidTr="00573CA3">
        <w:tc>
          <w:tcPr>
            <w:tcW w:w="3259" w:type="dxa"/>
            <w:shd w:val="clear" w:color="auto" w:fill="auto"/>
          </w:tcPr>
          <w:p w:rsidR="00EE28A2" w:rsidRPr="00AB2653" w:rsidRDefault="00EE28A2" w:rsidP="00573CA3"/>
        </w:tc>
        <w:tc>
          <w:tcPr>
            <w:tcW w:w="3260" w:type="dxa"/>
            <w:shd w:val="clear" w:color="auto" w:fill="auto"/>
          </w:tcPr>
          <w:p w:rsidR="00EE28A2" w:rsidRPr="00AB2653" w:rsidRDefault="00EE28A2" w:rsidP="00573CA3"/>
        </w:tc>
        <w:tc>
          <w:tcPr>
            <w:tcW w:w="3260" w:type="dxa"/>
            <w:shd w:val="clear" w:color="auto" w:fill="auto"/>
          </w:tcPr>
          <w:p w:rsidR="00EE28A2" w:rsidRPr="00AB2653" w:rsidRDefault="00EE28A2" w:rsidP="00573CA3"/>
        </w:tc>
      </w:tr>
      <w:tr w:rsidR="00EE28A2" w:rsidRPr="00AB2653" w:rsidTr="00573CA3">
        <w:tc>
          <w:tcPr>
            <w:tcW w:w="3259" w:type="dxa"/>
            <w:shd w:val="clear" w:color="auto" w:fill="auto"/>
          </w:tcPr>
          <w:p w:rsidR="00EE28A2" w:rsidRPr="00AB2653" w:rsidRDefault="00EE28A2" w:rsidP="00573CA3"/>
        </w:tc>
        <w:tc>
          <w:tcPr>
            <w:tcW w:w="3260" w:type="dxa"/>
            <w:shd w:val="clear" w:color="auto" w:fill="auto"/>
          </w:tcPr>
          <w:p w:rsidR="00EE28A2" w:rsidRPr="00AB2653" w:rsidRDefault="00EE28A2" w:rsidP="00573CA3"/>
        </w:tc>
        <w:tc>
          <w:tcPr>
            <w:tcW w:w="3260" w:type="dxa"/>
            <w:shd w:val="clear" w:color="auto" w:fill="auto"/>
          </w:tcPr>
          <w:p w:rsidR="00EE28A2" w:rsidRPr="00AB2653" w:rsidRDefault="00EE28A2" w:rsidP="00573CA3"/>
        </w:tc>
      </w:tr>
      <w:tr w:rsidR="00EE28A2" w:rsidRPr="00AB2653" w:rsidTr="00573CA3">
        <w:tc>
          <w:tcPr>
            <w:tcW w:w="3259" w:type="dxa"/>
            <w:shd w:val="clear" w:color="auto" w:fill="auto"/>
          </w:tcPr>
          <w:p w:rsidR="00EE28A2" w:rsidRPr="00AB2653" w:rsidRDefault="00EE28A2" w:rsidP="00573CA3"/>
        </w:tc>
        <w:tc>
          <w:tcPr>
            <w:tcW w:w="3260" w:type="dxa"/>
            <w:shd w:val="clear" w:color="auto" w:fill="auto"/>
          </w:tcPr>
          <w:p w:rsidR="00EE28A2" w:rsidRPr="00AB2653" w:rsidRDefault="00EE28A2" w:rsidP="00573CA3"/>
        </w:tc>
        <w:tc>
          <w:tcPr>
            <w:tcW w:w="3260" w:type="dxa"/>
            <w:shd w:val="clear" w:color="auto" w:fill="auto"/>
          </w:tcPr>
          <w:p w:rsidR="00EE28A2" w:rsidRPr="00AB2653" w:rsidRDefault="00EE28A2" w:rsidP="00573CA3"/>
        </w:tc>
      </w:tr>
    </w:tbl>
    <w:p w:rsidR="00EE28A2" w:rsidRDefault="00EE28A2" w:rsidP="00EE28A2"/>
    <w:p w:rsidR="00C04D35" w:rsidRPr="00AB2653" w:rsidRDefault="00C04D35" w:rsidP="00EE28A2"/>
    <w:p w:rsidR="00EE28A2" w:rsidRPr="00AB2653" w:rsidRDefault="00EE28A2" w:rsidP="00EE28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1094"/>
        <w:gridCol w:w="4925"/>
      </w:tblGrid>
      <w:tr w:rsidR="00C04D35" w:rsidRPr="00AB2653" w:rsidTr="005A0B83">
        <w:tc>
          <w:tcPr>
            <w:tcW w:w="9286" w:type="dxa"/>
            <w:gridSpan w:val="3"/>
            <w:shd w:val="clear" w:color="auto" w:fill="D9D9D9"/>
          </w:tcPr>
          <w:p w:rsidR="00C04D35" w:rsidRPr="00AB2653" w:rsidRDefault="00C04D35" w:rsidP="00573CA3">
            <w:pPr>
              <w:jc w:val="center"/>
              <w:rPr>
                <w:b/>
                <w:bCs/>
              </w:rPr>
            </w:pPr>
            <w:r w:rsidRPr="00AB2653">
              <w:rPr>
                <w:b/>
                <w:bCs/>
              </w:rPr>
              <w:lastRenderedPageBreak/>
              <w:t xml:space="preserve">SZAKMAI </w:t>
            </w:r>
            <w:r>
              <w:rPr>
                <w:b/>
                <w:bCs/>
              </w:rPr>
              <w:t>TAPASZTALAT</w:t>
            </w:r>
          </w:p>
          <w:p w:rsidR="00C04D35" w:rsidRPr="00AB2653" w:rsidRDefault="00C04D35" w:rsidP="00573CA3">
            <w:pPr>
              <w:jc w:val="center"/>
            </w:pPr>
            <w:r w:rsidRPr="00AB2653">
              <w:t>(Kezdje az aktuálissal, és úgy haladjon az időben visszafelé!)</w:t>
            </w:r>
          </w:p>
        </w:tc>
      </w:tr>
      <w:tr w:rsidR="00C04D35" w:rsidRPr="00AB2653" w:rsidTr="005A0B83">
        <w:tc>
          <w:tcPr>
            <w:tcW w:w="3267" w:type="dxa"/>
            <w:shd w:val="clear" w:color="auto" w:fill="auto"/>
          </w:tcPr>
          <w:p w:rsidR="00C04D35" w:rsidRPr="00AB2653" w:rsidRDefault="00C04D35" w:rsidP="00573CA3">
            <w:pPr>
              <w:jc w:val="center"/>
              <w:rPr>
                <w:b/>
                <w:bCs/>
              </w:rPr>
            </w:pPr>
            <w:r w:rsidRPr="00AB2653">
              <w:rPr>
                <w:b/>
                <w:bCs/>
              </w:rPr>
              <w:t xml:space="preserve">Időtartam megjelölése: mettől meddig </w:t>
            </w:r>
            <w:r>
              <w:rPr>
                <w:b/>
                <w:bCs/>
              </w:rPr>
              <w:t>(</w:t>
            </w:r>
            <w:r w:rsidRPr="00BC6C7F">
              <w:rPr>
                <w:b/>
                <w:bCs/>
              </w:rPr>
              <w:t>kezdete (év, hónap</w:t>
            </w:r>
            <w:r>
              <w:rPr>
                <w:b/>
                <w:bCs/>
              </w:rPr>
              <w:t>, nap</w:t>
            </w:r>
            <w:r w:rsidRPr="00BC6C7F">
              <w:rPr>
                <w:b/>
                <w:bCs/>
              </w:rPr>
              <w:t>), vége (év, hónap</w:t>
            </w:r>
            <w:r>
              <w:rPr>
                <w:b/>
                <w:bCs/>
              </w:rPr>
              <w:t>, nap</w:t>
            </w:r>
            <w:r w:rsidRPr="00BC6C7F">
              <w:rPr>
                <w:b/>
                <w:bCs/>
              </w:rPr>
              <w:t>))</w:t>
            </w:r>
          </w:p>
        </w:tc>
        <w:tc>
          <w:tcPr>
            <w:tcW w:w="1094" w:type="dxa"/>
          </w:tcPr>
          <w:p w:rsidR="00C04D35" w:rsidRPr="00AB2653" w:rsidRDefault="00C04D35" w:rsidP="00573CA3">
            <w:pPr>
              <w:jc w:val="center"/>
              <w:rPr>
                <w:b/>
                <w:bCs/>
              </w:rPr>
            </w:pPr>
            <w:r>
              <w:rPr>
                <w:b/>
                <w:bCs/>
              </w:rPr>
              <w:t>Hónapok száma</w:t>
            </w:r>
          </w:p>
        </w:tc>
        <w:tc>
          <w:tcPr>
            <w:tcW w:w="4925" w:type="dxa"/>
            <w:shd w:val="clear" w:color="auto" w:fill="auto"/>
          </w:tcPr>
          <w:p w:rsidR="00C04D35" w:rsidRPr="00AB2653" w:rsidRDefault="00C04D35" w:rsidP="00573CA3">
            <w:pPr>
              <w:jc w:val="center"/>
              <w:rPr>
                <w:b/>
                <w:bCs/>
              </w:rPr>
            </w:pPr>
            <w:r w:rsidRPr="00AB2653">
              <w:rPr>
                <w:b/>
                <w:bCs/>
              </w:rPr>
              <w:t>Ellátott feladatok, szakmai gyakorlat bemutatása</w:t>
            </w:r>
          </w:p>
          <w:p w:rsidR="00C04D35" w:rsidRPr="00AB2653" w:rsidRDefault="00C04D35" w:rsidP="00573CA3">
            <w:pPr>
              <w:jc w:val="center"/>
              <w:rPr>
                <w:b/>
                <w:bCs/>
              </w:rPr>
            </w:pPr>
          </w:p>
        </w:tc>
      </w:tr>
      <w:tr w:rsidR="00C04D35" w:rsidRPr="00AB2653" w:rsidTr="005A0B83">
        <w:tc>
          <w:tcPr>
            <w:tcW w:w="3267" w:type="dxa"/>
            <w:shd w:val="clear" w:color="auto" w:fill="auto"/>
          </w:tcPr>
          <w:p w:rsidR="00C04D35" w:rsidRPr="00AB2653" w:rsidRDefault="00C04D35" w:rsidP="00573CA3"/>
        </w:tc>
        <w:tc>
          <w:tcPr>
            <w:tcW w:w="1094" w:type="dxa"/>
          </w:tcPr>
          <w:p w:rsidR="00C04D35" w:rsidRPr="00AB2653" w:rsidRDefault="00C04D35" w:rsidP="00573CA3"/>
        </w:tc>
        <w:tc>
          <w:tcPr>
            <w:tcW w:w="4925" w:type="dxa"/>
            <w:shd w:val="clear" w:color="auto" w:fill="auto"/>
          </w:tcPr>
          <w:p w:rsidR="00C04D35" w:rsidRPr="00AB2653" w:rsidRDefault="00C04D35" w:rsidP="00573CA3"/>
        </w:tc>
      </w:tr>
      <w:tr w:rsidR="00C04D35" w:rsidRPr="00AB2653" w:rsidTr="005A0B83">
        <w:tc>
          <w:tcPr>
            <w:tcW w:w="3267" w:type="dxa"/>
            <w:shd w:val="clear" w:color="auto" w:fill="auto"/>
          </w:tcPr>
          <w:p w:rsidR="00C04D35" w:rsidRPr="00AB2653" w:rsidRDefault="00C04D35" w:rsidP="00573CA3"/>
        </w:tc>
        <w:tc>
          <w:tcPr>
            <w:tcW w:w="1094" w:type="dxa"/>
          </w:tcPr>
          <w:p w:rsidR="00C04D35" w:rsidRPr="00AB2653" w:rsidRDefault="00C04D35" w:rsidP="00573CA3"/>
        </w:tc>
        <w:tc>
          <w:tcPr>
            <w:tcW w:w="4925" w:type="dxa"/>
            <w:shd w:val="clear" w:color="auto" w:fill="auto"/>
          </w:tcPr>
          <w:p w:rsidR="00C04D35" w:rsidRPr="00AB2653" w:rsidRDefault="00C04D35" w:rsidP="00573CA3"/>
        </w:tc>
      </w:tr>
      <w:tr w:rsidR="00C04D35" w:rsidRPr="00AB2653" w:rsidTr="005A0B83">
        <w:tc>
          <w:tcPr>
            <w:tcW w:w="3267" w:type="dxa"/>
            <w:shd w:val="clear" w:color="auto" w:fill="auto"/>
          </w:tcPr>
          <w:p w:rsidR="00C04D35" w:rsidRPr="00AB2653" w:rsidRDefault="00C04D35" w:rsidP="00573CA3"/>
        </w:tc>
        <w:tc>
          <w:tcPr>
            <w:tcW w:w="1094" w:type="dxa"/>
          </w:tcPr>
          <w:p w:rsidR="00C04D35" w:rsidRPr="00AB2653" w:rsidRDefault="00C04D35" w:rsidP="00573CA3"/>
        </w:tc>
        <w:tc>
          <w:tcPr>
            <w:tcW w:w="4925" w:type="dxa"/>
            <w:shd w:val="clear" w:color="auto" w:fill="auto"/>
          </w:tcPr>
          <w:p w:rsidR="00C04D35" w:rsidRPr="00AB2653" w:rsidRDefault="00C04D35" w:rsidP="00573CA3"/>
        </w:tc>
      </w:tr>
      <w:tr w:rsidR="00C04D35" w:rsidRPr="00AB2653" w:rsidTr="005A0B83">
        <w:tc>
          <w:tcPr>
            <w:tcW w:w="3267" w:type="dxa"/>
            <w:shd w:val="clear" w:color="auto" w:fill="auto"/>
          </w:tcPr>
          <w:p w:rsidR="00C04D35" w:rsidRPr="00AB2653" w:rsidRDefault="00C04D35" w:rsidP="00573CA3"/>
        </w:tc>
        <w:tc>
          <w:tcPr>
            <w:tcW w:w="1094" w:type="dxa"/>
          </w:tcPr>
          <w:p w:rsidR="00C04D35" w:rsidRPr="00AB2653" w:rsidRDefault="00C04D35" w:rsidP="00573CA3"/>
        </w:tc>
        <w:tc>
          <w:tcPr>
            <w:tcW w:w="4925" w:type="dxa"/>
            <w:shd w:val="clear" w:color="auto" w:fill="auto"/>
          </w:tcPr>
          <w:p w:rsidR="00C04D35" w:rsidRPr="00AB2653" w:rsidRDefault="00C04D35" w:rsidP="00573CA3"/>
        </w:tc>
      </w:tr>
    </w:tbl>
    <w:p w:rsidR="00EE28A2" w:rsidRPr="00AB2653" w:rsidRDefault="00EE28A2" w:rsidP="00EE28A2"/>
    <w:p w:rsidR="00EE28A2" w:rsidRPr="00E55783" w:rsidRDefault="00EE28A2" w:rsidP="00EE28A2">
      <w:pPr>
        <w:rPr>
          <w:rFonts w:ascii="Times New Roman" w:hAnsi="Times New Roman"/>
          <w:bCs/>
        </w:rPr>
      </w:pPr>
      <w:r w:rsidRPr="00E55783">
        <w:rPr>
          <w:rFonts w:ascii="Times New Roman" w:hAnsi="Times New Roman"/>
          <w:bCs/>
        </w:rPr>
        <w:t>EGYÉB</w:t>
      </w:r>
      <w:r w:rsidR="00C70EFF">
        <w:rPr>
          <w:rFonts w:ascii="Times New Roman" w:hAnsi="Times New Roman"/>
          <w:bCs/>
        </w:rPr>
        <w:t xml:space="preserve"> információ</w:t>
      </w:r>
      <w:r w:rsidRPr="00E55783">
        <w:rPr>
          <w:rFonts w:ascii="Times New Roman" w:hAnsi="Times New Roman"/>
          <w:bCs/>
        </w:rPr>
        <w:t>:</w:t>
      </w:r>
    </w:p>
    <w:p w:rsidR="008459F4" w:rsidRPr="00E55783" w:rsidRDefault="008459F4" w:rsidP="008459F4">
      <w:pPr>
        <w:jc w:val="both"/>
        <w:rPr>
          <w:rFonts w:ascii="Times New Roman" w:hAnsi="Times New Roman"/>
        </w:rPr>
      </w:pPr>
      <w:r w:rsidRPr="00E55783">
        <w:rPr>
          <w:rFonts w:ascii="Times New Roman" w:hAnsi="Times New Roman"/>
        </w:rPr>
        <w:t xml:space="preserve">Továbbá nyilatkozom, hogy </w:t>
      </w:r>
      <w:r w:rsidRPr="00241886">
        <w:rPr>
          <w:rFonts w:ascii="Times New Roman" w:hAnsi="Times New Roman"/>
        </w:rPr>
        <w:t xml:space="preserve">……………… </w:t>
      </w:r>
      <w:r w:rsidR="00000A07" w:rsidRPr="00241886">
        <w:rPr>
          <w:rFonts w:ascii="Times New Roman" w:hAnsi="Times New Roman"/>
        </w:rPr>
        <w:t>&lt;</w:t>
      </w:r>
      <w:r w:rsidR="00000A07">
        <w:rPr>
          <w:rFonts w:ascii="Times New Roman" w:hAnsi="Times New Roman"/>
        </w:rPr>
        <w:t xml:space="preserve">Név, Székhely&gt; </w:t>
      </w:r>
      <w:r w:rsidRPr="002C1D80">
        <w:rPr>
          <w:rFonts w:ascii="Times New Roman" w:hAnsi="Times New Roman"/>
        </w:rPr>
        <w:t>Ajánlattevő nyertessége esetén rendelkezésre áll</w:t>
      </w:r>
      <w:r w:rsidRPr="00C70EFF">
        <w:rPr>
          <w:rFonts w:ascii="Times New Roman" w:hAnsi="Times New Roman"/>
        </w:rPr>
        <w:t>ok és közreműköd</w:t>
      </w:r>
      <w:r w:rsidRPr="00E55783">
        <w:rPr>
          <w:rFonts w:ascii="Times New Roman" w:hAnsi="Times New Roman"/>
        </w:rPr>
        <w:t>ök a teljesítésben.</w:t>
      </w:r>
    </w:p>
    <w:p w:rsidR="008459F4" w:rsidRPr="00E55783" w:rsidRDefault="008459F4" w:rsidP="00BC6C7F">
      <w:pPr>
        <w:jc w:val="both"/>
        <w:rPr>
          <w:rFonts w:ascii="Times New Roman" w:hAnsi="Times New Roman"/>
        </w:rPr>
      </w:pPr>
      <w:r w:rsidRPr="00E55783">
        <w:rPr>
          <w:rFonts w:ascii="Times New Roman" w:hAnsi="Times New Roman"/>
        </w:rPr>
        <w:t xml:space="preserve">Jelen nyilatkozatot a </w:t>
      </w:r>
      <w:r w:rsidRPr="002C1D80">
        <w:rPr>
          <w:rFonts w:ascii="Times New Roman" w:hAnsi="Times New Roman"/>
        </w:rPr>
        <w:t>MÁV-START Vasúti Személyszállító Zrt.</w:t>
      </w:r>
      <w:r w:rsidRPr="00C70EFF">
        <w:rPr>
          <w:rFonts w:ascii="Times New Roman" w:hAnsi="Times New Roman"/>
        </w:rPr>
        <w:t xml:space="preserve">, mint ajánlatkérő által indított </w:t>
      </w:r>
      <w:r w:rsidRPr="00E55783">
        <w:rPr>
          <w:rFonts w:ascii="Times New Roman" w:hAnsi="Times New Roman"/>
        </w:rPr>
        <w:t xml:space="preserve">„Celldömölk B típusú </w:t>
      </w:r>
      <w:proofErr w:type="spellStart"/>
      <w:r w:rsidRPr="00E55783">
        <w:rPr>
          <w:rFonts w:ascii="Times New Roman" w:hAnsi="Times New Roman"/>
        </w:rPr>
        <w:t>kocsijavító</w:t>
      </w:r>
      <w:proofErr w:type="spellEnd"/>
      <w:r w:rsidRPr="00E55783">
        <w:rPr>
          <w:rFonts w:ascii="Times New Roman" w:hAnsi="Times New Roman"/>
        </w:rPr>
        <w:t xml:space="preserve"> műhely és SZOC épület </w:t>
      </w:r>
      <w:proofErr w:type="spellStart"/>
      <w:r w:rsidRPr="00E55783">
        <w:rPr>
          <w:rFonts w:ascii="Times New Roman" w:hAnsi="Times New Roman"/>
        </w:rPr>
        <w:t>lapostető</w:t>
      </w:r>
      <w:proofErr w:type="spellEnd"/>
      <w:r w:rsidRPr="00E55783">
        <w:rPr>
          <w:rFonts w:ascii="Times New Roman" w:hAnsi="Times New Roman"/>
        </w:rPr>
        <w:t xml:space="preserve"> szigetelésének és csapadékvíz-elvezető rendszerének felújítása – Tervezés és kivitelezés” tárgyú közbeszerzési eljárás vonatkozásában teszem.</w:t>
      </w:r>
    </w:p>
    <w:p w:rsidR="00EE28A2" w:rsidRPr="00AB2653" w:rsidRDefault="00EE28A2" w:rsidP="00EE28A2"/>
    <w:p w:rsidR="00EE28A2" w:rsidRPr="00AB2653" w:rsidRDefault="00EE28A2" w:rsidP="00EE28A2">
      <w:r w:rsidRPr="00AB2653">
        <w:t xml:space="preserve">Kelt:  </w:t>
      </w:r>
    </w:p>
    <w:p w:rsidR="00EE28A2" w:rsidRPr="00AB2653" w:rsidRDefault="00EE28A2" w:rsidP="00EE28A2"/>
    <w:tbl>
      <w:tblPr>
        <w:tblW w:w="0" w:type="auto"/>
        <w:tblInd w:w="4323" w:type="dxa"/>
        <w:tblCellMar>
          <w:left w:w="70" w:type="dxa"/>
          <w:right w:w="70" w:type="dxa"/>
        </w:tblCellMar>
        <w:tblLook w:val="0000" w:firstRow="0" w:lastRow="0" w:firstColumn="0" w:lastColumn="0" w:noHBand="0" w:noVBand="0"/>
      </w:tblPr>
      <w:tblGrid>
        <w:gridCol w:w="4819"/>
      </w:tblGrid>
      <w:tr w:rsidR="00EE28A2" w:rsidRPr="00AB2653" w:rsidTr="00573CA3">
        <w:tc>
          <w:tcPr>
            <w:tcW w:w="4819" w:type="dxa"/>
          </w:tcPr>
          <w:p w:rsidR="00EE28A2" w:rsidRPr="00AB2653" w:rsidRDefault="00EE28A2" w:rsidP="00573CA3">
            <w:pPr>
              <w:jc w:val="center"/>
            </w:pPr>
            <w:r w:rsidRPr="00AB2653">
              <w:t>………………………………</w:t>
            </w:r>
          </w:p>
        </w:tc>
      </w:tr>
      <w:tr w:rsidR="00EE28A2" w:rsidRPr="00AB2653" w:rsidTr="00573CA3">
        <w:tc>
          <w:tcPr>
            <w:tcW w:w="4819" w:type="dxa"/>
          </w:tcPr>
          <w:p w:rsidR="00EE28A2" w:rsidRPr="00AB2653" w:rsidRDefault="00EE28A2" w:rsidP="00573CA3">
            <w:pPr>
              <w:jc w:val="center"/>
            </w:pPr>
            <w:r w:rsidRPr="00AB2653">
              <w:t>szakember saját kezű aláírása</w:t>
            </w:r>
          </w:p>
        </w:tc>
      </w:tr>
    </w:tbl>
    <w:p w:rsidR="00A21B1B" w:rsidRDefault="00A21B1B" w:rsidP="003D2170">
      <w:pPr>
        <w:keepNext/>
        <w:spacing w:before="240" w:after="60"/>
        <w:jc w:val="both"/>
        <w:outlineLvl w:val="2"/>
      </w:pPr>
    </w:p>
    <w:p w:rsidR="00A21B1B" w:rsidRDefault="00A21B1B">
      <w:pPr>
        <w:spacing w:after="0" w:line="240" w:lineRule="auto"/>
      </w:pPr>
      <w:r>
        <w:br w:type="page"/>
      </w:r>
    </w:p>
    <w:p w:rsidR="00A21B1B" w:rsidRPr="00EC12F1" w:rsidRDefault="00A21B1B" w:rsidP="00A21B1B">
      <w:pPr>
        <w:spacing w:after="0" w:line="240" w:lineRule="auto"/>
        <w:jc w:val="center"/>
        <w:rPr>
          <w:rFonts w:ascii="Times New Roman" w:eastAsiaTheme="minorHAnsi" w:hAnsi="Times New Roman"/>
          <w:b/>
          <w:sz w:val="24"/>
          <w:szCs w:val="24"/>
          <w:lang w:eastAsia="hu-HU"/>
        </w:rPr>
      </w:pPr>
      <w:r w:rsidRPr="00EC12F1">
        <w:rPr>
          <w:rFonts w:ascii="Times New Roman" w:eastAsiaTheme="minorHAnsi" w:hAnsi="Times New Roman"/>
          <w:b/>
          <w:sz w:val="24"/>
          <w:szCs w:val="24"/>
          <w:lang w:eastAsia="hu-HU"/>
        </w:rPr>
        <w:lastRenderedPageBreak/>
        <w:t>Referenciaigazolást igénylő adatlap</w:t>
      </w:r>
    </w:p>
    <w:p w:rsidR="00A21B1B" w:rsidRDefault="00A21B1B" w:rsidP="00A21B1B">
      <w:pPr>
        <w:spacing w:after="0" w:line="240" w:lineRule="auto"/>
        <w:jc w:val="both"/>
        <w:rPr>
          <w:rFonts w:ascii="Times New Roman" w:eastAsiaTheme="minorHAnsi" w:hAnsi="Times New Roman"/>
          <w:sz w:val="24"/>
          <w:szCs w:val="24"/>
          <w:lang w:eastAsia="hu-HU"/>
        </w:rPr>
      </w:pPr>
    </w:p>
    <w:p w:rsidR="00A21B1B" w:rsidRPr="009F2884" w:rsidRDefault="00A21B1B" w:rsidP="00A21B1B">
      <w:pPr>
        <w:spacing w:after="0" w:line="240" w:lineRule="auto"/>
        <w:jc w:val="both"/>
        <w:rPr>
          <w:rFonts w:ascii="Times New Roman" w:eastAsiaTheme="minorHAnsi" w:hAnsi="Times New Roman"/>
          <w:b/>
          <w:lang w:eastAsia="hu-HU"/>
        </w:rPr>
      </w:pPr>
      <w:r w:rsidRPr="009F2884">
        <w:rPr>
          <w:rFonts w:ascii="Times New Roman" w:eastAsiaTheme="minorHAnsi" w:hAnsi="Times New Roman"/>
          <w:b/>
          <w:lang w:eastAsia="hu-HU"/>
        </w:rPr>
        <w:t>Referenciát igénylő gazdasági szereplő adatai:</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Neve: …………………………………………</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Székhelye: ……………………………………</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Kapcsolattartó neve és e-mail címe: ……………………………………</w:t>
      </w:r>
    </w:p>
    <w:p w:rsidR="00A21B1B" w:rsidRPr="009F2884" w:rsidRDefault="00A21B1B" w:rsidP="00A21B1B">
      <w:pPr>
        <w:spacing w:after="0" w:line="240" w:lineRule="auto"/>
        <w:jc w:val="both"/>
        <w:rPr>
          <w:rFonts w:ascii="Times New Roman" w:eastAsiaTheme="minorHAnsi" w:hAnsi="Times New Roman"/>
          <w:lang w:eastAsia="hu-HU"/>
        </w:rPr>
      </w:pP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i/>
          <w:iCs/>
          <w:color w:val="2D2C2A"/>
          <w:shd w:val="clear" w:color="auto" w:fill="F8F8F8"/>
          <w:lang w:eastAsia="hu-HU"/>
        </w:rPr>
        <w:t>A</w:t>
      </w:r>
      <w:r w:rsidRPr="009F2884">
        <w:rPr>
          <w:rFonts w:ascii="Times New Roman" w:eastAsiaTheme="minorHAnsi" w:hAnsi="Times New Roman"/>
          <w:lang w:eastAsia="hu-HU"/>
        </w:rPr>
        <w:t xml:space="preserve"> </w:t>
      </w:r>
      <w:r w:rsidRPr="009F2884">
        <w:rPr>
          <w:rFonts w:ascii="Times New Roman" w:eastAsiaTheme="minorHAnsi" w:hAnsi="Times New Roman"/>
          <w:i/>
          <w:iCs/>
          <w:color w:val="2D2C2A"/>
          <w:shd w:val="clear" w:color="auto" w:fill="F8F8F8"/>
          <w:lang w:eastAsia="hu-HU"/>
        </w:rPr>
        <w:t>k</w:t>
      </w:r>
      <w:r w:rsidRPr="009F2884">
        <w:rPr>
          <w:rFonts w:ascii="Times New Roman" w:eastAsiaTheme="minorHAnsi" w:hAnsi="Times New Roman" w:hint="eastAsia"/>
          <w:i/>
          <w:iCs/>
          <w:color w:val="2D2C2A"/>
          <w:shd w:val="clear" w:color="auto" w:fill="F8F8F8"/>
          <w:lang w:eastAsia="hu-HU"/>
        </w:rPr>
        <w:t>ö</w:t>
      </w:r>
      <w:r w:rsidRPr="009F2884">
        <w:rPr>
          <w:rFonts w:ascii="Times New Roman" w:eastAsiaTheme="minorHAnsi" w:hAnsi="Times New Roman"/>
          <w:i/>
          <w:iCs/>
          <w:color w:val="2D2C2A"/>
          <w:shd w:val="clear" w:color="auto" w:fill="F8F8F8"/>
          <w:lang w:eastAsia="hu-HU"/>
        </w:rPr>
        <w:t>zbeszerz</w:t>
      </w:r>
      <w:r w:rsidRPr="009F2884">
        <w:rPr>
          <w:rFonts w:ascii="Times New Roman" w:eastAsiaTheme="minorHAnsi" w:hAnsi="Times New Roman" w:hint="eastAsia"/>
          <w:i/>
          <w:iCs/>
          <w:color w:val="2D2C2A"/>
          <w:shd w:val="clear" w:color="auto" w:fill="F8F8F8"/>
          <w:lang w:eastAsia="hu-HU"/>
        </w:rPr>
        <w:t>é</w:t>
      </w:r>
      <w:r w:rsidRPr="009F2884">
        <w:rPr>
          <w:rFonts w:ascii="Times New Roman" w:eastAsiaTheme="minorHAnsi" w:hAnsi="Times New Roman"/>
          <w:i/>
          <w:iCs/>
          <w:color w:val="2D2C2A"/>
          <w:shd w:val="clear" w:color="auto" w:fill="F8F8F8"/>
          <w:lang w:eastAsia="hu-HU"/>
        </w:rPr>
        <w:t>si elj</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sokban az alkalmass</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 xml:space="preserve">g </w:t>
      </w:r>
      <w:r w:rsidRPr="009F2884">
        <w:rPr>
          <w:rFonts w:ascii="Times New Roman" w:eastAsiaTheme="minorHAnsi" w:hAnsi="Times New Roman" w:hint="eastAsia"/>
          <w:i/>
          <w:iCs/>
          <w:color w:val="2D2C2A"/>
          <w:shd w:val="clear" w:color="auto" w:fill="F8F8F8"/>
          <w:lang w:eastAsia="hu-HU"/>
        </w:rPr>
        <w:t>é</w:t>
      </w:r>
      <w:r w:rsidRPr="009F2884">
        <w:rPr>
          <w:rFonts w:ascii="Times New Roman" w:eastAsiaTheme="minorHAnsi" w:hAnsi="Times New Roman"/>
          <w:i/>
          <w:iCs/>
          <w:color w:val="2D2C2A"/>
          <w:shd w:val="clear" w:color="auto" w:fill="F8F8F8"/>
          <w:lang w:eastAsia="hu-HU"/>
        </w:rPr>
        <w:t>s a kiz</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 xml:space="preserve"> okok igazol</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l, valamint a k</w:t>
      </w:r>
      <w:r w:rsidRPr="009F2884">
        <w:rPr>
          <w:rFonts w:ascii="Times New Roman" w:eastAsiaTheme="minorHAnsi" w:hAnsi="Times New Roman" w:hint="eastAsia"/>
          <w:i/>
          <w:iCs/>
          <w:color w:val="2D2C2A"/>
          <w:shd w:val="clear" w:color="auto" w:fill="F8F8F8"/>
          <w:lang w:eastAsia="hu-HU"/>
        </w:rPr>
        <w:t>ö</w:t>
      </w:r>
      <w:r w:rsidRPr="009F2884">
        <w:rPr>
          <w:rFonts w:ascii="Times New Roman" w:eastAsiaTheme="minorHAnsi" w:hAnsi="Times New Roman"/>
          <w:i/>
          <w:iCs/>
          <w:color w:val="2D2C2A"/>
          <w:shd w:val="clear" w:color="auto" w:fill="F8F8F8"/>
          <w:lang w:eastAsia="hu-HU"/>
        </w:rPr>
        <w:t>zbeszerz</w:t>
      </w:r>
      <w:r w:rsidRPr="009F2884">
        <w:rPr>
          <w:rFonts w:ascii="Times New Roman" w:eastAsiaTheme="minorHAnsi" w:hAnsi="Times New Roman" w:hint="eastAsia"/>
          <w:i/>
          <w:iCs/>
          <w:color w:val="2D2C2A"/>
          <w:shd w:val="clear" w:color="auto" w:fill="F8F8F8"/>
          <w:lang w:eastAsia="hu-HU"/>
        </w:rPr>
        <w:t>é</w:t>
      </w:r>
      <w:r w:rsidRPr="009F2884">
        <w:rPr>
          <w:rFonts w:ascii="Times New Roman" w:eastAsiaTheme="minorHAnsi" w:hAnsi="Times New Roman"/>
          <w:i/>
          <w:iCs/>
          <w:color w:val="2D2C2A"/>
          <w:shd w:val="clear" w:color="auto" w:fill="F8F8F8"/>
          <w:lang w:eastAsia="hu-HU"/>
        </w:rPr>
        <w:t>si m</w:t>
      </w:r>
      <w:r w:rsidRPr="009F2884">
        <w:rPr>
          <w:rFonts w:ascii="Times New Roman" w:eastAsiaTheme="minorHAnsi" w:hAnsi="Times New Roman" w:hint="eastAsia"/>
          <w:i/>
          <w:iCs/>
          <w:color w:val="2D2C2A"/>
          <w:shd w:val="clear" w:color="auto" w:fill="F8F8F8"/>
          <w:lang w:eastAsia="hu-HU"/>
        </w:rPr>
        <w:t>ű</w:t>
      </w:r>
      <w:r w:rsidRPr="009F2884">
        <w:rPr>
          <w:rFonts w:ascii="Times New Roman" w:eastAsiaTheme="minorHAnsi" w:hAnsi="Times New Roman"/>
          <w:i/>
          <w:iCs/>
          <w:color w:val="2D2C2A"/>
          <w:shd w:val="clear" w:color="auto" w:fill="F8F8F8"/>
          <w:lang w:eastAsia="hu-HU"/>
        </w:rPr>
        <w:t>szaki le</w:t>
      </w:r>
      <w:r w:rsidRPr="009F2884">
        <w:rPr>
          <w:rFonts w:ascii="Times New Roman" w:eastAsiaTheme="minorHAnsi" w:hAnsi="Times New Roman" w:hint="eastAsia"/>
          <w:i/>
          <w:iCs/>
          <w:color w:val="2D2C2A"/>
          <w:shd w:val="clear" w:color="auto" w:fill="F8F8F8"/>
          <w:lang w:eastAsia="hu-HU"/>
        </w:rPr>
        <w:t>í</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 meghat</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roz</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s</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nak m</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dj</w:t>
      </w:r>
      <w:r w:rsidRPr="009F2884">
        <w:rPr>
          <w:rFonts w:ascii="Times New Roman" w:eastAsiaTheme="minorHAnsi" w:hAnsi="Times New Roman" w:hint="eastAsia"/>
          <w:i/>
          <w:iCs/>
          <w:color w:val="2D2C2A"/>
          <w:shd w:val="clear" w:color="auto" w:fill="F8F8F8"/>
          <w:lang w:eastAsia="hu-HU"/>
        </w:rPr>
        <w:t>á</w:t>
      </w:r>
      <w:r w:rsidRPr="009F2884">
        <w:rPr>
          <w:rFonts w:ascii="Times New Roman" w:eastAsiaTheme="minorHAnsi" w:hAnsi="Times New Roman"/>
          <w:i/>
          <w:iCs/>
          <w:color w:val="2D2C2A"/>
          <w:shd w:val="clear" w:color="auto" w:fill="F8F8F8"/>
          <w:lang w:eastAsia="hu-HU"/>
        </w:rPr>
        <w:t>r</w:t>
      </w:r>
      <w:r w:rsidRPr="009F2884">
        <w:rPr>
          <w:rFonts w:ascii="Times New Roman" w:eastAsiaTheme="minorHAnsi" w:hAnsi="Times New Roman" w:hint="eastAsia"/>
          <w:i/>
          <w:iCs/>
          <w:color w:val="2D2C2A"/>
          <w:shd w:val="clear" w:color="auto" w:fill="F8F8F8"/>
          <w:lang w:eastAsia="hu-HU"/>
        </w:rPr>
        <w:t>ó</w:t>
      </w:r>
      <w:r w:rsidRPr="009F2884">
        <w:rPr>
          <w:rFonts w:ascii="Times New Roman" w:eastAsiaTheme="minorHAnsi" w:hAnsi="Times New Roman"/>
          <w:i/>
          <w:iCs/>
          <w:color w:val="2D2C2A"/>
          <w:shd w:val="clear" w:color="auto" w:fill="F8F8F8"/>
          <w:lang w:eastAsia="hu-HU"/>
        </w:rPr>
        <w:t>l</w:t>
      </w:r>
      <w:r w:rsidRPr="009F2884">
        <w:rPr>
          <w:rFonts w:ascii="Times New Roman" w:eastAsiaTheme="minorHAnsi" w:hAnsi="Times New Roman"/>
          <w:color w:val="2D2C2A"/>
          <w:shd w:val="clear" w:color="auto" w:fill="F8F8F8"/>
          <w:lang w:eastAsia="hu-HU"/>
        </w:rPr>
        <w:t xml:space="preserve"> sz</w:t>
      </w:r>
      <w:r w:rsidRPr="009F2884">
        <w:rPr>
          <w:rFonts w:ascii="Times New Roman" w:eastAsiaTheme="minorHAnsi" w:hAnsi="Times New Roman" w:hint="eastAsia"/>
          <w:color w:val="2D2C2A"/>
          <w:shd w:val="clear" w:color="auto" w:fill="F8F8F8"/>
          <w:lang w:eastAsia="hu-HU"/>
        </w:rPr>
        <w:t>ó</w:t>
      </w:r>
      <w:r w:rsidRPr="009F2884">
        <w:rPr>
          <w:rFonts w:ascii="Times New Roman" w:eastAsiaTheme="minorHAnsi" w:hAnsi="Times New Roman"/>
          <w:color w:val="2D2C2A"/>
          <w:shd w:val="clear" w:color="auto" w:fill="F8F8F8"/>
          <w:lang w:eastAsia="hu-HU"/>
        </w:rPr>
        <w:t>l</w:t>
      </w:r>
      <w:r w:rsidRPr="009F2884">
        <w:rPr>
          <w:rFonts w:ascii="Times New Roman" w:eastAsiaTheme="minorHAnsi" w:hAnsi="Times New Roman" w:hint="eastAsia"/>
          <w:color w:val="2D2C2A"/>
          <w:shd w:val="clear" w:color="auto" w:fill="F8F8F8"/>
          <w:lang w:eastAsia="hu-HU"/>
        </w:rPr>
        <w:t>ó</w:t>
      </w:r>
      <w:r w:rsidRPr="009F2884">
        <w:rPr>
          <w:rFonts w:ascii="Times New Roman" w:eastAsiaTheme="minorHAnsi" w:hAnsi="Times New Roman"/>
          <w:color w:val="2D2C2A"/>
          <w:shd w:val="clear" w:color="auto" w:fill="F8F8F8"/>
          <w:lang w:eastAsia="hu-HU"/>
        </w:rPr>
        <w:t xml:space="preserve"> 321/2015. (X. 30.) Korm. rendelet </w:t>
      </w:r>
      <w:r w:rsidRPr="009F2884">
        <w:rPr>
          <w:rFonts w:ascii="Times New Roman" w:eastAsiaTheme="minorHAnsi" w:hAnsi="Times New Roman"/>
          <w:b/>
          <w:bCs/>
          <w:color w:val="2D2C2A"/>
          <w:shd w:val="clear" w:color="auto" w:fill="F8F8F8"/>
          <w:lang w:eastAsia="hu-HU"/>
        </w:rPr>
        <w:t xml:space="preserve">22. </w:t>
      </w:r>
      <w:r w:rsidRPr="009F2884">
        <w:rPr>
          <w:rFonts w:ascii="Times New Roman" w:eastAsiaTheme="minorHAnsi" w:hAnsi="Times New Roman" w:hint="eastAsia"/>
          <w:b/>
          <w:bCs/>
          <w:color w:val="2D2C2A"/>
          <w:shd w:val="clear" w:color="auto" w:fill="F8F8F8"/>
          <w:lang w:eastAsia="hu-HU"/>
        </w:rPr>
        <w:t>§</w:t>
      </w:r>
      <w:r w:rsidRPr="009F2884">
        <w:rPr>
          <w:rFonts w:ascii="Times New Roman" w:eastAsiaTheme="minorHAnsi" w:hAnsi="Times New Roman"/>
          <w:b/>
          <w:bCs/>
          <w:color w:val="2D2C2A"/>
          <w:shd w:val="clear" w:color="auto" w:fill="F8F8F8"/>
          <w:lang w:eastAsia="hu-HU"/>
        </w:rPr>
        <w:t xml:space="preserve"> (4)</w:t>
      </w:r>
      <w:r w:rsidRPr="009F2884">
        <w:rPr>
          <w:rFonts w:ascii="Times New Roman" w:eastAsiaTheme="minorHAnsi" w:hAnsi="Times New Roman"/>
          <w:color w:val="2D2C2A"/>
          <w:shd w:val="clear" w:color="auto" w:fill="F8F8F8"/>
          <w:lang w:eastAsia="hu-HU"/>
        </w:rPr>
        <w:t xml:space="preserve"> bekezd</w:t>
      </w:r>
      <w:r w:rsidRPr="009F2884">
        <w:rPr>
          <w:rFonts w:ascii="Times New Roman" w:eastAsiaTheme="minorHAnsi" w:hAnsi="Times New Roman" w:hint="eastAsia"/>
          <w:color w:val="2D2C2A"/>
          <w:shd w:val="clear" w:color="auto" w:fill="F8F8F8"/>
          <w:lang w:eastAsia="hu-HU"/>
        </w:rPr>
        <w:t>é</w:t>
      </w:r>
      <w:r w:rsidRPr="009F2884">
        <w:rPr>
          <w:rFonts w:ascii="Times New Roman" w:eastAsiaTheme="minorHAnsi" w:hAnsi="Times New Roman"/>
          <w:color w:val="2D2C2A"/>
          <w:shd w:val="clear" w:color="auto" w:fill="F8F8F8"/>
          <w:lang w:eastAsia="hu-HU"/>
        </w:rPr>
        <w:t>s</w:t>
      </w:r>
      <w:r w:rsidRPr="009F2884">
        <w:rPr>
          <w:rFonts w:ascii="Times New Roman" w:eastAsiaTheme="minorHAnsi" w:hAnsi="Times New Roman" w:hint="eastAsia"/>
          <w:color w:val="2D2C2A"/>
          <w:shd w:val="clear" w:color="auto" w:fill="F8F8F8"/>
          <w:lang w:eastAsia="hu-HU"/>
        </w:rPr>
        <w:t>é</w:t>
      </w:r>
      <w:r w:rsidRPr="009F2884">
        <w:rPr>
          <w:rFonts w:ascii="Times New Roman" w:eastAsiaTheme="minorHAnsi" w:hAnsi="Times New Roman"/>
          <w:color w:val="2D2C2A"/>
          <w:shd w:val="clear" w:color="auto" w:fill="F8F8F8"/>
          <w:lang w:eastAsia="hu-HU"/>
        </w:rPr>
        <w:t>re tekintettel a referenciaigazol</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s ki</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ll</w:t>
      </w:r>
      <w:r w:rsidRPr="009F2884">
        <w:rPr>
          <w:rFonts w:ascii="Times New Roman" w:eastAsiaTheme="minorHAnsi" w:hAnsi="Times New Roman" w:hint="eastAsia"/>
          <w:color w:val="2D2C2A"/>
          <w:shd w:val="clear" w:color="auto" w:fill="F8F8F8"/>
          <w:lang w:eastAsia="hu-HU"/>
        </w:rPr>
        <w:t>í</w:t>
      </w:r>
      <w:r w:rsidRPr="009F2884">
        <w:rPr>
          <w:rFonts w:ascii="Times New Roman" w:eastAsiaTheme="minorHAnsi" w:hAnsi="Times New Roman"/>
          <w:color w:val="2D2C2A"/>
          <w:shd w:val="clear" w:color="auto" w:fill="F8F8F8"/>
          <w:lang w:eastAsia="hu-HU"/>
        </w:rPr>
        <w:t>t</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s</w:t>
      </w:r>
      <w:r w:rsidRPr="009F2884">
        <w:rPr>
          <w:rFonts w:ascii="Times New Roman" w:eastAsiaTheme="minorHAnsi" w:hAnsi="Times New Roman" w:hint="eastAsia"/>
          <w:color w:val="2D2C2A"/>
          <w:shd w:val="clear" w:color="auto" w:fill="F8F8F8"/>
          <w:lang w:eastAsia="hu-HU"/>
        </w:rPr>
        <w:t>á</w:t>
      </w:r>
      <w:r w:rsidRPr="009F2884">
        <w:rPr>
          <w:rFonts w:ascii="Times New Roman" w:eastAsiaTheme="minorHAnsi" w:hAnsi="Times New Roman"/>
          <w:color w:val="2D2C2A"/>
          <w:shd w:val="clear" w:color="auto" w:fill="F8F8F8"/>
          <w:lang w:eastAsia="hu-HU"/>
        </w:rPr>
        <w:t>hoz adatok:</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rPr>
          <w:rFonts w:ascii="Times New Roman" w:eastAsiaTheme="minorHAnsi" w:hAnsi="Times New Roman"/>
        </w:rPr>
      </w:pPr>
      <w:r w:rsidRPr="009F2884">
        <w:rPr>
          <w:rFonts w:ascii="Times New Roman" w:eastAsiaTheme="minorHAnsi" w:hAnsi="Times New Roman"/>
          <w:b/>
          <w:lang w:eastAsia="hu-HU"/>
        </w:rPr>
        <w:t xml:space="preserve">A referenciaként bemutatni kívánt </w:t>
      </w:r>
      <w:r w:rsidRPr="009F2884">
        <w:rPr>
          <w:rFonts w:ascii="Times New Roman" w:eastAsiaTheme="minorHAnsi" w:hAnsi="Times New Roman"/>
          <w:b/>
          <w:bCs/>
          <w:u w:val="single"/>
          <w:lang w:eastAsia="hu-HU"/>
        </w:rPr>
        <w:t>szerződés(</w:t>
      </w:r>
      <w:proofErr w:type="spellStart"/>
      <w:r w:rsidRPr="009F2884">
        <w:rPr>
          <w:rFonts w:ascii="Times New Roman" w:eastAsiaTheme="minorHAnsi" w:hAnsi="Times New Roman"/>
          <w:b/>
          <w:bCs/>
          <w:u w:val="single"/>
          <w:lang w:eastAsia="hu-HU"/>
        </w:rPr>
        <w:t>ek</w:t>
      </w:r>
      <w:proofErr w:type="spellEnd"/>
      <w:r w:rsidRPr="009F2884">
        <w:rPr>
          <w:rFonts w:ascii="Times New Roman" w:eastAsiaTheme="minorHAnsi" w:hAnsi="Times New Roman"/>
          <w:b/>
          <w:bCs/>
          <w:u w:val="single"/>
          <w:lang w:eastAsia="hu-HU"/>
        </w:rPr>
        <w:t>) tárgyának leírása</w:t>
      </w:r>
      <w:r w:rsidRPr="009F2884">
        <w:rPr>
          <w:rFonts w:ascii="Times New Roman" w:eastAsiaTheme="minorHAnsi" w:hAnsi="Times New Roman"/>
          <w:b/>
          <w:lang w:eastAsia="hu-HU"/>
        </w:rPr>
        <w:t xml:space="preserve"> (összhangban az igazolni kívánt alkalmassági minimumkövetelménnyel):</w:t>
      </w:r>
      <w:r w:rsidRPr="009F2884">
        <w:rPr>
          <w:rFonts w:ascii="Times New Roman" w:eastAsiaTheme="minorHAnsi" w:hAnsi="Times New Roman"/>
          <w:lang w:eastAsia="hu-HU"/>
        </w:rPr>
        <w:t xml:space="preserve">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hint="eastAsia"/>
          <w:color w:val="2D2C2A"/>
          <w:shd w:val="clear" w:color="auto" w:fill="F8F8F8"/>
          <w:lang w:eastAsia="hu-HU"/>
        </w:rPr>
        <w:t> </w:t>
      </w:r>
    </w:p>
    <w:p w:rsidR="00A21B1B" w:rsidRPr="009F2884" w:rsidRDefault="00A21B1B" w:rsidP="00A21B1B">
      <w:pPr>
        <w:spacing w:after="0" w:line="240" w:lineRule="auto"/>
        <w:ind w:left="360"/>
        <w:jc w:val="both"/>
        <w:rPr>
          <w:rFonts w:ascii="Times New Roman" w:eastAsiaTheme="minorHAnsi" w:hAnsi="Times New Roman"/>
        </w:rPr>
      </w:pPr>
      <w:r w:rsidRPr="009F2884">
        <w:rPr>
          <w:rFonts w:ascii="Times New Roman" w:eastAsiaTheme="minorHAnsi" w:hAnsi="Times New Roman"/>
          <w:lang w:eastAsia="hu-HU"/>
        </w:rPr>
        <w:t>Az alábbi, további adatokat valamennyi szerződés esetében, szerződésenként kell megadni.</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Szerződés száma</w:t>
      </w:r>
      <w:r w:rsidRPr="009F2884">
        <w:rPr>
          <w:rFonts w:ascii="Times New Roman" w:eastAsiaTheme="minorHAnsi" w:hAnsi="Times New Roman"/>
          <w:lang w:eastAsia="hu-HU"/>
        </w:rPr>
        <w:t xml:space="preserve">: </w:t>
      </w:r>
    </w:p>
    <w:p w:rsidR="00A21B1B" w:rsidRPr="009F2884" w:rsidRDefault="00A21B1B" w:rsidP="00A21B1B">
      <w:pPr>
        <w:spacing w:after="0" w:line="240" w:lineRule="auto"/>
        <w:ind w:left="720"/>
        <w:contextualSpacing/>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Szerződés tárgya</w:t>
      </w:r>
      <w:r w:rsidRPr="009F2884">
        <w:rPr>
          <w:rFonts w:ascii="Times New Roman" w:eastAsiaTheme="minorHAnsi" w:hAnsi="Times New Roman"/>
          <w:lang w:eastAsia="hu-HU"/>
        </w:rPr>
        <w:t>:</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Szerződés MÁV-START (és előzmény jogi társaságai) által használt azonosító számai:</w:t>
      </w:r>
    </w:p>
    <w:p w:rsidR="00A21B1B" w:rsidRPr="009F2884" w:rsidRDefault="00A21B1B" w:rsidP="00A21B1B">
      <w:pPr>
        <w:pStyle w:val="Listaszerbekezds"/>
        <w:widowControl/>
        <w:numPr>
          <w:ilvl w:val="0"/>
          <w:numId w:val="14"/>
        </w:numPr>
        <w:adjustRightInd/>
        <w:spacing w:after="200" w:line="276" w:lineRule="auto"/>
        <w:contextualSpacing/>
        <w:jc w:val="left"/>
        <w:textAlignment w:val="auto"/>
        <w:rPr>
          <w:rFonts w:eastAsiaTheme="minorHAnsi"/>
          <w:bCs/>
          <w:sz w:val="22"/>
          <w:szCs w:val="22"/>
        </w:rPr>
      </w:pPr>
      <w:r w:rsidRPr="009F2884">
        <w:rPr>
          <w:rFonts w:eastAsiaTheme="minorHAnsi"/>
          <w:bCs/>
          <w:sz w:val="22"/>
          <w:szCs w:val="22"/>
        </w:rPr>
        <w:t>- MFG megrendelés szám (K.., L.., BR..)</w:t>
      </w:r>
    </w:p>
    <w:p w:rsidR="00A21B1B" w:rsidRPr="009F2884" w:rsidRDefault="00A21B1B" w:rsidP="00A21B1B">
      <w:pPr>
        <w:pStyle w:val="Listaszerbekezds"/>
        <w:widowControl/>
        <w:numPr>
          <w:ilvl w:val="0"/>
          <w:numId w:val="14"/>
        </w:numPr>
        <w:adjustRightInd/>
        <w:spacing w:after="200" w:line="276" w:lineRule="auto"/>
        <w:contextualSpacing/>
        <w:jc w:val="left"/>
        <w:textAlignment w:val="auto"/>
        <w:rPr>
          <w:rFonts w:eastAsiaTheme="minorHAnsi"/>
          <w:sz w:val="22"/>
          <w:szCs w:val="22"/>
        </w:rPr>
      </w:pP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A szerződés teljesítésének ideje</w:t>
      </w:r>
      <w:r w:rsidRPr="009F2884">
        <w:rPr>
          <w:rFonts w:ascii="Times New Roman" w:eastAsiaTheme="minorHAnsi" w:hAnsi="Times New Roman"/>
          <w:lang w:eastAsia="hu-HU"/>
        </w:rPr>
        <w:t xml:space="preserve"> (kezdő és befejező időpont év/hónap/nap pontossággal történő feltüntetésével), illetve folyamatos teljesítés esetén a figyelembe venni kért időszak megjelölése (kezdő és befejező időpont év/hónap/nap pontossággal történő feltüntetésével):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Default="00A21B1B" w:rsidP="00A21B1B">
      <w:pPr>
        <w:numPr>
          <w:ilvl w:val="0"/>
          <w:numId w:val="13"/>
        </w:numPr>
        <w:spacing w:after="0" w:line="240" w:lineRule="auto"/>
        <w:contextualSpacing/>
        <w:rPr>
          <w:rFonts w:ascii="Times New Roman" w:eastAsiaTheme="minorHAnsi" w:hAnsi="Times New Roman"/>
        </w:rPr>
      </w:pPr>
      <w:r w:rsidRPr="009F2884">
        <w:rPr>
          <w:rFonts w:ascii="Times New Roman" w:eastAsiaTheme="minorHAnsi" w:hAnsi="Times New Roman"/>
          <w:b/>
          <w:lang w:eastAsia="hu-HU"/>
        </w:rPr>
        <w:t>A szerződéses</w:t>
      </w:r>
      <w:r w:rsidRPr="009F2884">
        <w:rPr>
          <w:rFonts w:ascii="Times New Roman" w:eastAsiaTheme="minorHAnsi" w:hAnsi="Times New Roman"/>
          <w:lang w:eastAsia="hu-HU"/>
        </w:rPr>
        <w:t xml:space="preserve"> </w:t>
      </w:r>
      <w:r w:rsidRPr="009F2884">
        <w:rPr>
          <w:rFonts w:ascii="Times New Roman" w:eastAsiaTheme="minorHAnsi" w:hAnsi="Times New Roman"/>
          <w:b/>
          <w:bCs/>
          <w:u w:val="single"/>
          <w:lang w:eastAsia="hu-HU"/>
        </w:rPr>
        <w:t>ellenszolgáltatás összege</w:t>
      </w:r>
      <w:r w:rsidRPr="009F2884">
        <w:rPr>
          <w:rFonts w:ascii="Times New Roman" w:eastAsiaTheme="minorHAnsi" w:hAnsi="Times New Roman"/>
          <w:lang w:eastAsia="hu-HU"/>
        </w:rPr>
        <w:t xml:space="preserve"> </w:t>
      </w:r>
      <w:r w:rsidRPr="009F2884">
        <w:rPr>
          <w:rFonts w:ascii="Times New Roman" w:eastAsiaTheme="minorHAnsi" w:hAnsi="Times New Roman"/>
          <w:b/>
          <w:lang w:eastAsia="hu-HU"/>
        </w:rPr>
        <w:t>(nettó)</w:t>
      </w:r>
      <w:r w:rsidRPr="009F2884">
        <w:rPr>
          <w:rFonts w:ascii="Times New Roman" w:eastAsiaTheme="minorHAnsi" w:hAnsi="Times New Roman"/>
          <w:b/>
          <w:vertAlign w:val="superscript"/>
          <w:lang w:eastAsia="hu-HU"/>
        </w:rPr>
        <w:t xml:space="preserve"> </w:t>
      </w:r>
      <w:r w:rsidRPr="009F2884">
        <w:rPr>
          <w:rFonts w:ascii="Times New Roman" w:eastAsiaTheme="minorHAnsi" w:hAnsi="Times New Roman"/>
          <w:b/>
          <w:vertAlign w:val="superscript"/>
          <w:lang w:eastAsia="hu-HU"/>
        </w:rPr>
        <w:footnoteReference w:customMarkFollows="1" w:id="14"/>
        <w:t>[1]</w:t>
      </w:r>
      <w:r w:rsidRPr="009F2884">
        <w:rPr>
          <w:rFonts w:ascii="Times New Roman" w:eastAsiaTheme="minorHAnsi" w:hAnsi="Times New Roman"/>
          <w:b/>
          <w:lang w:eastAsia="hu-HU"/>
        </w:rPr>
        <w:t xml:space="preserve"> és pénzneme</w:t>
      </w:r>
      <w:r w:rsidRPr="009F2884">
        <w:rPr>
          <w:rFonts w:ascii="Times New Roman" w:eastAsiaTheme="minorHAnsi" w:hAnsi="Times New Roman"/>
          <w:lang w:eastAsia="hu-HU"/>
        </w:rPr>
        <w:t>: ……………………</w:t>
      </w:r>
    </w:p>
    <w:p w:rsidR="00027953" w:rsidRDefault="00027953" w:rsidP="009F2884">
      <w:pPr>
        <w:pStyle w:val="Listaszerbekezds"/>
        <w:rPr>
          <w:rFonts w:eastAsiaTheme="minorHAnsi"/>
        </w:rPr>
      </w:pPr>
    </w:p>
    <w:p w:rsidR="00027953" w:rsidRPr="002D322A" w:rsidRDefault="00027953" w:rsidP="00027953">
      <w:pPr>
        <w:numPr>
          <w:ilvl w:val="0"/>
          <w:numId w:val="13"/>
        </w:numPr>
        <w:spacing w:after="0" w:line="240" w:lineRule="auto"/>
        <w:contextualSpacing/>
        <w:jc w:val="both"/>
        <w:rPr>
          <w:rFonts w:ascii="Times New Roman" w:eastAsiaTheme="minorHAnsi" w:hAnsi="Times New Roman"/>
        </w:rPr>
      </w:pPr>
      <w:r>
        <w:rPr>
          <w:rFonts w:ascii="Times New Roman" w:eastAsiaTheme="minorHAnsi" w:hAnsi="Times New Roman"/>
        </w:rPr>
        <w:t>Teljesítés helye: ………..</w:t>
      </w:r>
    </w:p>
    <w:p w:rsidR="00A21B1B" w:rsidRPr="009F2884" w:rsidRDefault="00A21B1B" w:rsidP="00A21B1B">
      <w:pPr>
        <w:spacing w:after="0" w:line="240" w:lineRule="auto"/>
        <w:ind w:left="720"/>
        <w:contextualSpacing/>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lang w:eastAsia="hu-HU"/>
        </w:rPr>
        <w:t xml:space="preserve">Nyilatkozat arról, hogy </w:t>
      </w:r>
      <w:r w:rsidRPr="009F2884">
        <w:rPr>
          <w:rFonts w:ascii="Times New Roman" w:eastAsiaTheme="minorHAnsi" w:hAnsi="Times New Roman"/>
          <w:b/>
          <w:bCs/>
          <w:u w:val="single"/>
          <w:lang w:eastAsia="hu-HU"/>
        </w:rPr>
        <w:t>a teljesítés az előírásoknak és a szerződésnek megfelelően történt</w:t>
      </w:r>
      <w:r w:rsidRPr="009F2884">
        <w:rPr>
          <w:rFonts w:ascii="Times New Roman" w:eastAsiaTheme="minorHAnsi" w:hAnsi="Times New Roman"/>
          <w:lang w:eastAsia="hu-HU"/>
        </w:rPr>
        <w:t>-e: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Pr="009F2884"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lang w:eastAsia="hu-HU"/>
        </w:rPr>
        <w:t>Szerződéskötő másik fél megnevezése: ……………………………</w:t>
      </w: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Default="00A21B1B" w:rsidP="00A21B1B">
      <w:pPr>
        <w:numPr>
          <w:ilvl w:val="0"/>
          <w:numId w:val="13"/>
        </w:numPr>
        <w:spacing w:after="0" w:line="240" w:lineRule="auto"/>
        <w:contextualSpacing/>
        <w:jc w:val="both"/>
        <w:rPr>
          <w:rFonts w:ascii="Times New Roman" w:eastAsiaTheme="minorHAnsi" w:hAnsi="Times New Roman"/>
        </w:rPr>
      </w:pPr>
      <w:r w:rsidRPr="009F2884">
        <w:rPr>
          <w:rFonts w:ascii="Times New Roman" w:eastAsiaTheme="minorHAnsi" w:hAnsi="Times New Roman"/>
          <w:b/>
          <w:bCs/>
          <w:u w:val="single"/>
          <w:lang w:eastAsia="hu-HU"/>
        </w:rPr>
        <w:t>Kapcsolattartó személy neve és elérhetőségei</w:t>
      </w:r>
      <w:r w:rsidRPr="009F2884">
        <w:rPr>
          <w:rFonts w:ascii="Times New Roman" w:eastAsiaTheme="minorHAnsi" w:hAnsi="Times New Roman"/>
          <w:lang w:eastAsia="hu-HU"/>
        </w:rPr>
        <w:t xml:space="preserve"> (cím, telefonszám / e-mail cím): ……</w:t>
      </w:r>
    </w:p>
    <w:p w:rsidR="008E712F" w:rsidRDefault="008E712F" w:rsidP="009F2884">
      <w:pPr>
        <w:pStyle w:val="Listaszerbekezds"/>
        <w:rPr>
          <w:rFonts w:eastAsiaTheme="minorHAnsi"/>
        </w:rPr>
      </w:pPr>
    </w:p>
    <w:p w:rsidR="00A21B1B" w:rsidRPr="009F2884" w:rsidRDefault="00A21B1B" w:rsidP="00A21B1B">
      <w:pPr>
        <w:spacing w:after="0" w:line="240" w:lineRule="auto"/>
        <w:jc w:val="both"/>
        <w:rPr>
          <w:rFonts w:ascii="Times New Roman" w:eastAsiaTheme="minorHAnsi" w:hAnsi="Times New Roman"/>
        </w:rPr>
      </w:pPr>
      <w:r w:rsidRPr="009F2884">
        <w:rPr>
          <w:rFonts w:ascii="Times New Roman" w:eastAsiaTheme="minorHAnsi" w:hAnsi="Times New Roman"/>
          <w:lang w:eastAsia="hu-HU"/>
        </w:rPr>
        <w:t> </w:t>
      </w:r>
    </w:p>
    <w:p w:rsidR="00A21B1B" w:rsidRDefault="00A21B1B">
      <w:pPr>
        <w:spacing w:after="0" w:line="240" w:lineRule="auto"/>
        <w:rPr>
          <w:rFonts w:ascii="Times New Roman" w:eastAsiaTheme="minorHAnsi" w:hAnsi="Times New Roman"/>
          <w:b/>
          <w:lang w:eastAsia="hu-HU"/>
        </w:rPr>
      </w:pPr>
      <w:r>
        <w:rPr>
          <w:rFonts w:ascii="Times New Roman" w:eastAsiaTheme="minorHAnsi" w:hAnsi="Times New Roman"/>
          <w:b/>
          <w:lang w:eastAsia="hu-HU"/>
        </w:rPr>
        <w:br w:type="page"/>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b/>
          <w:lang w:eastAsia="hu-HU"/>
        </w:rPr>
        <w:lastRenderedPageBreak/>
        <w:t xml:space="preserve">Referencia igénylésével kapcsolatos központi elérhetőség: </w:t>
      </w:r>
      <w:hyperlink r:id="rId24" w:history="1">
        <w:r w:rsidRPr="009F2884">
          <w:rPr>
            <w:rStyle w:val="Hiperhivatkozs"/>
            <w:rFonts w:ascii="Times New Roman" w:eastAsiaTheme="minorHAnsi" w:hAnsi="Times New Roman"/>
            <w:lang w:eastAsia="hu-HU"/>
          </w:rPr>
          <w:t>referenciakeres@mav-start.hu</w:t>
        </w:r>
      </w:hyperlink>
      <w:r w:rsidRPr="009F2884">
        <w:rPr>
          <w:rFonts w:ascii="Times New Roman" w:eastAsiaTheme="minorHAnsi" w:hAnsi="Times New Roman"/>
          <w:lang w:eastAsia="hu-HU"/>
        </w:rPr>
        <w:t xml:space="preserve">  </w:t>
      </w:r>
    </w:p>
    <w:p w:rsidR="00A21B1B" w:rsidRPr="009F2884" w:rsidRDefault="00A21B1B" w:rsidP="00A21B1B">
      <w:pPr>
        <w:spacing w:after="0" w:line="240" w:lineRule="auto"/>
        <w:jc w:val="both"/>
        <w:rPr>
          <w:rFonts w:ascii="Times New Roman" w:eastAsiaTheme="minorHAnsi" w:hAnsi="Times New Roman"/>
          <w:lang w:eastAsia="hu-HU"/>
        </w:rPr>
      </w:pPr>
      <w:r w:rsidRPr="009F2884">
        <w:rPr>
          <w:rFonts w:ascii="Times New Roman" w:eastAsiaTheme="minorHAnsi" w:hAnsi="Times New Roman"/>
          <w:lang w:eastAsia="hu-HU"/>
        </w:rPr>
        <w:t xml:space="preserve">A gazdasági szereplők a MÁV-START Zrt. részére teljesített </w:t>
      </w:r>
      <w:proofErr w:type="spellStart"/>
      <w:r w:rsidRPr="009F2884">
        <w:rPr>
          <w:rFonts w:ascii="Times New Roman" w:eastAsiaTheme="minorHAnsi" w:hAnsi="Times New Roman"/>
          <w:lang w:eastAsia="hu-HU"/>
        </w:rPr>
        <w:t>referenciá</w:t>
      </w:r>
      <w:proofErr w:type="spellEnd"/>
      <w:r w:rsidRPr="009F2884">
        <w:rPr>
          <w:rFonts w:ascii="Times New Roman" w:eastAsiaTheme="minorHAnsi" w:hAnsi="Times New Roman"/>
          <w:lang w:eastAsia="hu-HU"/>
        </w:rPr>
        <w:t>(k)</w:t>
      </w:r>
      <w:proofErr w:type="spellStart"/>
      <w:r w:rsidRPr="009F2884">
        <w:rPr>
          <w:rFonts w:ascii="Times New Roman" w:eastAsiaTheme="minorHAnsi" w:hAnsi="Times New Roman"/>
          <w:lang w:eastAsia="hu-HU"/>
        </w:rPr>
        <w:t>ról</w:t>
      </w:r>
      <w:proofErr w:type="spellEnd"/>
      <w:r w:rsidRPr="009F2884">
        <w:rPr>
          <w:rFonts w:ascii="Times New Roman" w:eastAsiaTheme="minorHAnsi" w:hAnsi="Times New Roman"/>
          <w:lang w:eastAsia="hu-HU"/>
        </w:rPr>
        <w:t xml:space="preserve"> referenciagazolást a Közbeszerzési Dokumentumokkal együtt közzétett – az igazolni kért referencia szerinti szerződés főbb adatait tartalmazó – </w:t>
      </w:r>
      <w:r w:rsidRPr="009F2884">
        <w:rPr>
          <w:rFonts w:ascii="Times New Roman" w:eastAsiaTheme="minorHAnsi" w:hAnsi="Times New Roman"/>
          <w:b/>
          <w:lang w:eastAsia="hu-HU"/>
        </w:rPr>
        <w:t>„Referenciaigazolást igénylő adatlap” kitöltésével és a fent megjelölt központi elérhetőségre történő megküldésével igényelhetnek.</w:t>
      </w:r>
    </w:p>
    <w:p w:rsidR="00A21B1B" w:rsidRPr="009F2884" w:rsidRDefault="00A21B1B" w:rsidP="00A21B1B">
      <w:pPr>
        <w:jc w:val="both"/>
        <w:rPr>
          <w:rFonts w:ascii="Times New Roman" w:hAnsi="Times New Roman"/>
        </w:rPr>
      </w:pPr>
      <w:r w:rsidRPr="009F2884">
        <w:rPr>
          <w:rFonts w:ascii="Times New Roman" w:eastAsiaTheme="minorHAnsi" w:hAnsi="Times New Roman"/>
          <w:lang w:eastAsia="hu-HU"/>
        </w:rPr>
        <w:t>Ajánlatkérő felhívja a figyelmet, hogy a referenciagazolást csak a hiánytalanul kitöltött „Referenciaigazolást igénylő adatlap” alapján van lehetősége kiállítani, erre tekintettel a 321/2015. (X.30) Korm. rendelet 22. § (4) bekezdése szerinti két munkanapos határidő a hiánytalanul kitöltött igénylő adatlap Ajánlatkérőhöz való beérkezésének napjától számítandó.</w:t>
      </w:r>
    </w:p>
    <w:p w:rsidR="00650DC5" w:rsidRPr="00D77AE7" w:rsidRDefault="00650DC5" w:rsidP="00650DC5">
      <w:pPr>
        <w:jc w:val="both"/>
        <w:rPr>
          <w:rFonts w:ascii="Times New Roman" w:eastAsiaTheme="minorHAnsi" w:hAnsi="Times New Roman"/>
          <w:lang w:eastAsia="hu-HU"/>
        </w:rPr>
      </w:pPr>
      <w:r w:rsidRPr="00D77AE7">
        <w:rPr>
          <w:rFonts w:ascii="Times New Roman" w:eastAsiaTheme="minorHAnsi" w:hAnsi="Times New Roman"/>
          <w:lang w:eastAsia="hu-HU"/>
        </w:rPr>
        <w:t xml:space="preserve">Ajánlatkérő felhívja a figyelmet a 321/2015. (X.30) Korm. rendelet 22. § (4) bekezdésében foglaltakra, mely szerint a szerződést kötő másik félnek az igazolást a szerződés tartalma alapján szerződésszerű teljesítés vagy szerződésszerű részteljesítés esetében - építési beruházás esetén a sikeres (részteljesítés esetében az adott részre vonatkozó) műszaki átadás-átvételt követően - kötelessége a kérés beérkezését követő két munkanapon belül díjmentesen kiállítani. A szerződés részteljesítése alapján kiállított referenciaigazolás esetében ezen alcím alkalmazásában teljesítés alatt a részteljesítést, a teljesítés ideje alatt a részteljesítés idejét (kezdő és befejező időpontját) kell érteni. A </w:t>
      </w:r>
      <w:r>
        <w:rPr>
          <w:rFonts w:ascii="Times New Roman" w:eastAsiaTheme="minorHAnsi" w:hAnsi="Times New Roman"/>
          <w:lang w:eastAsia="hu-HU"/>
        </w:rPr>
        <w:t xml:space="preserve">hivatkozott kormányrendelet </w:t>
      </w:r>
      <w:r w:rsidRPr="00D77AE7">
        <w:rPr>
          <w:rFonts w:ascii="Times New Roman" w:eastAsiaTheme="minorHAnsi" w:hAnsi="Times New Roman"/>
          <w:lang w:eastAsia="hu-HU"/>
        </w:rPr>
        <w:t xml:space="preserve">(2) és (3) bekezdés szerinti adatokat </w:t>
      </w:r>
      <w:r w:rsidRPr="00D77AE7">
        <w:rPr>
          <w:rFonts w:ascii="Times New Roman" w:eastAsiaTheme="minorHAnsi" w:hAnsi="Times New Roman"/>
          <w:u w:val="single"/>
          <w:lang w:eastAsia="hu-HU"/>
        </w:rPr>
        <w:t>a szerződés részteljesítése alapján kiállított igazolásban a részteljesítés vonatkozásában kell megadni olyan módon, hogy az ajánlatkérő tájékoztató jelleggel feltünteti a részteljesítéssel érintett szerződés teljes tárgyának megjelölését is.</w:t>
      </w:r>
    </w:p>
    <w:p w:rsidR="00E4367E" w:rsidRPr="009F2884" w:rsidRDefault="00E4367E" w:rsidP="003D2170">
      <w:pPr>
        <w:keepNext/>
        <w:spacing w:before="240" w:after="60"/>
        <w:jc w:val="both"/>
        <w:outlineLvl w:val="2"/>
        <w:rPr>
          <w:rFonts w:ascii="Times New Roman" w:hAnsi="Times New Roman"/>
        </w:rPr>
      </w:pPr>
    </w:p>
    <w:sectPr w:rsidR="00E4367E" w:rsidRPr="009F2884"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B8E" w:rsidRDefault="007C2B8E" w:rsidP="009B73D3">
      <w:pPr>
        <w:spacing w:after="0" w:line="240" w:lineRule="auto"/>
      </w:pPr>
      <w:r>
        <w:separator/>
      </w:r>
    </w:p>
  </w:endnote>
  <w:endnote w:type="continuationSeparator" w:id="0">
    <w:p w:rsidR="007C2B8E" w:rsidRDefault="007C2B8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AF" w:rsidRDefault="003933AF"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933AF" w:rsidRDefault="003933AF"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AF" w:rsidRPr="001F2F18" w:rsidRDefault="003933AF"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034B2A">
      <w:rPr>
        <w:rStyle w:val="Oldalszm"/>
        <w:rFonts w:ascii="Times New Roman" w:hAnsi="Times New Roman"/>
        <w:noProof/>
      </w:rPr>
      <w:t>69</w:t>
    </w:r>
    <w:r w:rsidRPr="001F2F18">
      <w:rPr>
        <w:rStyle w:val="Oldalszm"/>
        <w:rFonts w:ascii="Times New Roman" w:hAnsi="Times New Roman"/>
      </w:rPr>
      <w:fldChar w:fldCharType="end"/>
    </w:r>
  </w:p>
  <w:p w:rsidR="003933AF" w:rsidRDefault="003933AF"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AF" w:rsidRPr="000071EC" w:rsidRDefault="003933AF"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034B2A">
      <w:rPr>
        <w:rStyle w:val="Oldalszm"/>
        <w:rFonts w:ascii="Times New Roman" w:hAnsi="Times New Roman"/>
        <w:noProof/>
        <w:sz w:val="20"/>
        <w:szCs w:val="20"/>
      </w:rPr>
      <w:t>65</w:t>
    </w:r>
    <w:r w:rsidRPr="000071EC">
      <w:rPr>
        <w:rStyle w:val="Oldalszm"/>
        <w:rFonts w:ascii="Times New Roman" w:hAnsi="Times New Roman"/>
        <w:sz w:val="20"/>
        <w:szCs w:val="20"/>
      </w:rPr>
      <w:fldChar w:fldCharType="end"/>
    </w:r>
  </w:p>
  <w:p w:rsidR="003933AF" w:rsidRPr="00A40DD2" w:rsidRDefault="003933AF"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B8E" w:rsidRDefault="007C2B8E" w:rsidP="009B73D3">
      <w:pPr>
        <w:spacing w:after="0" w:line="240" w:lineRule="auto"/>
      </w:pPr>
      <w:r>
        <w:separator/>
      </w:r>
    </w:p>
  </w:footnote>
  <w:footnote w:type="continuationSeparator" w:id="0">
    <w:p w:rsidR="007C2B8E" w:rsidRDefault="007C2B8E" w:rsidP="009B73D3">
      <w:pPr>
        <w:spacing w:after="0" w:line="240" w:lineRule="auto"/>
      </w:pPr>
      <w:r>
        <w:continuationSeparator/>
      </w:r>
    </w:p>
  </w:footnote>
  <w:footnote w:id="1">
    <w:p w:rsidR="003933AF" w:rsidRPr="008C0069" w:rsidRDefault="003933AF" w:rsidP="00C20E50">
      <w:pPr>
        <w:pStyle w:val="Lbjegyzetszveg"/>
        <w:rPr>
          <w:rFonts w:ascii="Times New Roman" w:hAnsi="Times New Roman"/>
        </w:rPr>
      </w:pPr>
      <w:r w:rsidRPr="008C0069">
        <w:rPr>
          <w:rStyle w:val="Lbjegyzet-hivatkozs"/>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3933AF" w:rsidRDefault="003933AF"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3933AF" w:rsidRDefault="003933AF"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3933AF" w:rsidRPr="00DD4322" w:rsidRDefault="003933AF"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3933AF" w:rsidRPr="00DD4322" w:rsidRDefault="003933AF"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933AF" w:rsidRPr="00DD4322" w:rsidRDefault="003933AF"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933AF" w:rsidRPr="00DD4322" w:rsidRDefault="003933AF"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933AF" w:rsidRPr="00DD4322" w:rsidRDefault="003933AF"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933AF" w:rsidRPr="00DD4322" w:rsidRDefault="003933AF"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933AF" w:rsidRPr="00DD4322" w:rsidRDefault="003933AF"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3933AF" w:rsidRPr="00DD4322" w:rsidRDefault="003933AF"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3933AF" w:rsidRPr="00DD4322" w:rsidRDefault="003933AF" w:rsidP="00435E16">
      <w:pPr>
        <w:pStyle w:val="NormlWeb"/>
        <w:spacing w:before="0" w:beforeAutospacing="0" w:after="0" w:afterAutospacing="0"/>
        <w:ind w:left="660" w:right="150"/>
        <w:jc w:val="both"/>
        <w:rPr>
          <w:color w:val="222222"/>
          <w:sz w:val="18"/>
          <w:szCs w:val="18"/>
        </w:rPr>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3933AF" w:rsidRDefault="003933AF" w:rsidP="00435E16">
      <w:pPr>
        <w:pStyle w:val="NormlWeb"/>
        <w:spacing w:before="0" w:beforeAutospacing="0" w:after="0" w:afterAutospacing="0"/>
        <w:ind w:left="150" w:right="150" w:firstLine="240"/>
        <w:jc w:val="both"/>
      </w:pPr>
    </w:p>
  </w:footnote>
  <w:footnote w:id="5">
    <w:p w:rsidR="003933AF" w:rsidRDefault="003933AF">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6">
    <w:p w:rsidR="003933AF" w:rsidRDefault="003933AF"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7">
    <w:p w:rsidR="003933AF" w:rsidRDefault="003933AF">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8">
    <w:p w:rsidR="003933AF" w:rsidRPr="006C7061" w:rsidRDefault="003933A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9">
    <w:p w:rsidR="003933AF" w:rsidRPr="006C7061" w:rsidRDefault="003933A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
    <w:p w:rsidR="003933AF" w:rsidRDefault="003933AF"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
    <w:p w:rsidR="003933AF" w:rsidRPr="006C7061" w:rsidRDefault="003933A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
    <w:p w:rsidR="003933AF" w:rsidRPr="006C7061" w:rsidRDefault="003933A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
    <w:p w:rsidR="003933AF" w:rsidRDefault="003933AF"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4">
    <w:p w:rsidR="003933AF" w:rsidRDefault="003933AF" w:rsidP="00A21B1B">
      <w:pPr>
        <w:pStyle w:val="Lbjegyzetszveg"/>
        <w:jc w:val="both"/>
      </w:pPr>
      <w:r>
        <w:rPr>
          <w:rStyle w:val="Lbjegyzet-hivatkozs"/>
        </w:rPr>
        <w:t>[1]</w:t>
      </w:r>
      <w:r>
        <w:t xml:space="preserve"> A referencia időszak alatt teljesült építési beruházás ellenértékének összege (saját teljesítés összege a vizsgált időszak vonatkozásában)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AF" w:rsidRPr="00773C19" w:rsidRDefault="003933AF" w:rsidP="001C40CB">
    <w:pPr>
      <w:pStyle w:val="lfej"/>
      <w:jc w:val="center"/>
    </w:pPr>
    <w:r>
      <w:rPr>
        <w:noProof/>
        <w:lang w:eastAsia="hu-HU"/>
      </w:rPr>
      <w:drawing>
        <wp:inline distT="0" distB="0" distL="0" distR="0" wp14:anchorId="0E78C618" wp14:editId="4A5436E6">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AF" w:rsidRPr="00A40DD2" w:rsidRDefault="003933AF"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E274B2"/>
    <w:multiLevelType w:val="hybridMultilevel"/>
    <w:tmpl w:val="F5CADD5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2CE930E4"/>
    <w:multiLevelType w:val="hybridMultilevel"/>
    <w:tmpl w:val="3916742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66229DF"/>
    <w:multiLevelType w:val="hybridMultilevel"/>
    <w:tmpl w:val="0F78DE54"/>
    <w:lvl w:ilvl="0" w:tplc="53F2D7FA">
      <w:start w:val="4"/>
      <w:numFmt w:val="bullet"/>
      <w:lvlText w:val=""/>
      <w:lvlJc w:val="left"/>
      <w:pPr>
        <w:ind w:left="1770" w:hanging="360"/>
      </w:pPr>
      <w:rPr>
        <w:rFonts w:ascii="Times New Roman" w:eastAsiaTheme="minorHAnsi"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1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5">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6">
    <w:nsid w:val="7E2D46C5"/>
    <w:multiLevelType w:val="multilevel"/>
    <w:tmpl w:val="6BE472A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4"/>
  </w:num>
  <w:num w:numId="2">
    <w:abstractNumId w:val="6"/>
  </w:num>
  <w:num w:numId="3">
    <w:abstractNumId w:val="1"/>
  </w:num>
  <w:num w:numId="4">
    <w:abstractNumId w:val="13"/>
  </w:num>
  <w:num w:numId="5">
    <w:abstractNumId w:val="10"/>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0"/>
  </w:num>
  <w:num w:numId="17">
    <w:abstractNumId w:val="15"/>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A07"/>
    <w:rsid w:val="00001733"/>
    <w:rsid w:val="000071EC"/>
    <w:rsid w:val="00016350"/>
    <w:rsid w:val="00017BD9"/>
    <w:rsid w:val="000210DC"/>
    <w:rsid w:val="00022143"/>
    <w:rsid w:val="00022A8B"/>
    <w:rsid w:val="000273CC"/>
    <w:rsid w:val="00027953"/>
    <w:rsid w:val="00030F76"/>
    <w:rsid w:val="00034B2A"/>
    <w:rsid w:val="0004022A"/>
    <w:rsid w:val="000529CA"/>
    <w:rsid w:val="00055F9B"/>
    <w:rsid w:val="0005732C"/>
    <w:rsid w:val="00057CD2"/>
    <w:rsid w:val="00057E3B"/>
    <w:rsid w:val="0006373B"/>
    <w:rsid w:val="000651AA"/>
    <w:rsid w:val="00074808"/>
    <w:rsid w:val="00084873"/>
    <w:rsid w:val="00084FC8"/>
    <w:rsid w:val="000911DD"/>
    <w:rsid w:val="0009161E"/>
    <w:rsid w:val="0009439D"/>
    <w:rsid w:val="00094EA3"/>
    <w:rsid w:val="000A31E5"/>
    <w:rsid w:val="000A4BE0"/>
    <w:rsid w:val="000A7B3E"/>
    <w:rsid w:val="000B1FC0"/>
    <w:rsid w:val="000B29BA"/>
    <w:rsid w:val="000B618D"/>
    <w:rsid w:val="000C18F6"/>
    <w:rsid w:val="000C3997"/>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30019"/>
    <w:rsid w:val="001306E3"/>
    <w:rsid w:val="00132111"/>
    <w:rsid w:val="00136F46"/>
    <w:rsid w:val="001427F2"/>
    <w:rsid w:val="0014626F"/>
    <w:rsid w:val="0014671B"/>
    <w:rsid w:val="00150C04"/>
    <w:rsid w:val="00151513"/>
    <w:rsid w:val="00161030"/>
    <w:rsid w:val="00161A79"/>
    <w:rsid w:val="0016314F"/>
    <w:rsid w:val="001675E3"/>
    <w:rsid w:val="0018459B"/>
    <w:rsid w:val="001935D5"/>
    <w:rsid w:val="001952C3"/>
    <w:rsid w:val="001A13B9"/>
    <w:rsid w:val="001A4851"/>
    <w:rsid w:val="001A5029"/>
    <w:rsid w:val="001A5E03"/>
    <w:rsid w:val="001B2EB8"/>
    <w:rsid w:val="001C02DF"/>
    <w:rsid w:val="001C3D93"/>
    <w:rsid w:val="001C40CB"/>
    <w:rsid w:val="001C5890"/>
    <w:rsid w:val="001C5DE9"/>
    <w:rsid w:val="001D1C7B"/>
    <w:rsid w:val="001D30D1"/>
    <w:rsid w:val="001D7970"/>
    <w:rsid w:val="001E22EA"/>
    <w:rsid w:val="001E279B"/>
    <w:rsid w:val="001F2F18"/>
    <w:rsid w:val="001F3FE8"/>
    <w:rsid w:val="001F59BB"/>
    <w:rsid w:val="001F7300"/>
    <w:rsid w:val="002036D5"/>
    <w:rsid w:val="00205C85"/>
    <w:rsid w:val="00206A24"/>
    <w:rsid w:val="00210E6E"/>
    <w:rsid w:val="002111C2"/>
    <w:rsid w:val="00216D8F"/>
    <w:rsid w:val="002215AA"/>
    <w:rsid w:val="002271E3"/>
    <w:rsid w:val="00227E5B"/>
    <w:rsid w:val="00227FCA"/>
    <w:rsid w:val="0023066D"/>
    <w:rsid w:val="00232845"/>
    <w:rsid w:val="00234711"/>
    <w:rsid w:val="00237144"/>
    <w:rsid w:val="00240584"/>
    <w:rsid w:val="00241886"/>
    <w:rsid w:val="00246E5B"/>
    <w:rsid w:val="00246F62"/>
    <w:rsid w:val="0025162A"/>
    <w:rsid w:val="00251D73"/>
    <w:rsid w:val="00254C2D"/>
    <w:rsid w:val="00263C76"/>
    <w:rsid w:val="0026729C"/>
    <w:rsid w:val="002736C5"/>
    <w:rsid w:val="0027645E"/>
    <w:rsid w:val="00285D41"/>
    <w:rsid w:val="00295A55"/>
    <w:rsid w:val="00296631"/>
    <w:rsid w:val="002A5E50"/>
    <w:rsid w:val="002A68A4"/>
    <w:rsid w:val="002C1D80"/>
    <w:rsid w:val="002C4E19"/>
    <w:rsid w:val="002C633B"/>
    <w:rsid w:val="002D1040"/>
    <w:rsid w:val="002D197D"/>
    <w:rsid w:val="002D3F74"/>
    <w:rsid w:val="002D4683"/>
    <w:rsid w:val="002D6E59"/>
    <w:rsid w:val="002E096B"/>
    <w:rsid w:val="002E260C"/>
    <w:rsid w:val="002E414D"/>
    <w:rsid w:val="002F0196"/>
    <w:rsid w:val="002F2F9C"/>
    <w:rsid w:val="002F41F8"/>
    <w:rsid w:val="002F54FD"/>
    <w:rsid w:val="0030098B"/>
    <w:rsid w:val="00301AA5"/>
    <w:rsid w:val="0032417F"/>
    <w:rsid w:val="00324FCC"/>
    <w:rsid w:val="0033498E"/>
    <w:rsid w:val="00336336"/>
    <w:rsid w:val="003371DF"/>
    <w:rsid w:val="00340CFE"/>
    <w:rsid w:val="003448F9"/>
    <w:rsid w:val="00350422"/>
    <w:rsid w:val="00351291"/>
    <w:rsid w:val="00351965"/>
    <w:rsid w:val="00356929"/>
    <w:rsid w:val="00357C22"/>
    <w:rsid w:val="00360936"/>
    <w:rsid w:val="0036187B"/>
    <w:rsid w:val="003765CF"/>
    <w:rsid w:val="003933AF"/>
    <w:rsid w:val="00395807"/>
    <w:rsid w:val="003A3A51"/>
    <w:rsid w:val="003A641E"/>
    <w:rsid w:val="003B396D"/>
    <w:rsid w:val="003B776D"/>
    <w:rsid w:val="003C1684"/>
    <w:rsid w:val="003D2170"/>
    <w:rsid w:val="003D533F"/>
    <w:rsid w:val="003E4116"/>
    <w:rsid w:val="003E67AE"/>
    <w:rsid w:val="003F3849"/>
    <w:rsid w:val="003F5E2A"/>
    <w:rsid w:val="00401900"/>
    <w:rsid w:val="00405BF8"/>
    <w:rsid w:val="004068CA"/>
    <w:rsid w:val="00406A43"/>
    <w:rsid w:val="00407093"/>
    <w:rsid w:val="00407D7B"/>
    <w:rsid w:val="00412990"/>
    <w:rsid w:val="00414A50"/>
    <w:rsid w:val="00415A7D"/>
    <w:rsid w:val="004217A5"/>
    <w:rsid w:val="00424F77"/>
    <w:rsid w:val="0042654A"/>
    <w:rsid w:val="004274BD"/>
    <w:rsid w:val="00433D51"/>
    <w:rsid w:val="00433DEF"/>
    <w:rsid w:val="00435E16"/>
    <w:rsid w:val="00436920"/>
    <w:rsid w:val="00436C64"/>
    <w:rsid w:val="00450840"/>
    <w:rsid w:val="00455F3E"/>
    <w:rsid w:val="004628A6"/>
    <w:rsid w:val="00463F7E"/>
    <w:rsid w:val="00464B98"/>
    <w:rsid w:val="00465DCE"/>
    <w:rsid w:val="00472615"/>
    <w:rsid w:val="004819D0"/>
    <w:rsid w:val="0048575B"/>
    <w:rsid w:val="00495868"/>
    <w:rsid w:val="004A15B5"/>
    <w:rsid w:val="004A243B"/>
    <w:rsid w:val="004A4A9F"/>
    <w:rsid w:val="004B312D"/>
    <w:rsid w:val="004B3700"/>
    <w:rsid w:val="004B5359"/>
    <w:rsid w:val="004B566F"/>
    <w:rsid w:val="004C15D5"/>
    <w:rsid w:val="004C1797"/>
    <w:rsid w:val="004C3BAD"/>
    <w:rsid w:val="004C4B1E"/>
    <w:rsid w:val="004C6141"/>
    <w:rsid w:val="004D446F"/>
    <w:rsid w:val="004D54F7"/>
    <w:rsid w:val="004D5C74"/>
    <w:rsid w:val="004D5DDE"/>
    <w:rsid w:val="004D7C9B"/>
    <w:rsid w:val="004D7EF2"/>
    <w:rsid w:val="004E02B3"/>
    <w:rsid w:val="004E0303"/>
    <w:rsid w:val="004E2049"/>
    <w:rsid w:val="004E3A14"/>
    <w:rsid w:val="004E64C0"/>
    <w:rsid w:val="004E6786"/>
    <w:rsid w:val="004F2A4B"/>
    <w:rsid w:val="004F5F71"/>
    <w:rsid w:val="00501BA0"/>
    <w:rsid w:val="00505162"/>
    <w:rsid w:val="00505F9C"/>
    <w:rsid w:val="00512A4D"/>
    <w:rsid w:val="00512C6C"/>
    <w:rsid w:val="00513016"/>
    <w:rsid w:val="00515B97"/>
    <w:rsid w:val="00515CDA"/>
    <w:rsid w:val="00516739"/>
    <w:rsid w:val="00516E85"/>
    <w:rsid w:val="00517EE6"/>
    <w:rsid w:val="00524BF3"/>
    <w:rsid w:val="005254F6"/>
    <w:rsid w:val="00525A14"/>
    <w:rsid w:val="00527B52"/>
    <w:rsid w:val="00527E2B"/>
    <w:rsid w:val="0053052E"/>
    <w:rsid w:val="005314F8"/>
    <w:rsid w:val="0053270A"/>
    <w:rsid w:val="00533294"/>
    <w:rsid w:val="00533CCD"/>
    <w:rsid w:val="0053479D"/>
    <w:rsid w:val="00537605"/>
    <w:rsid w:val="00541CE0"/>
    <w:rsid w:val="005470B1"/>
    <w:rsid w:val="00553E6B"/>
    <w:rsid w:val="00560AE9"/>
    <w:rsid w:val="00565260"/>
    <w:rsid w:val="00565679"/>
    <w:rsid w:val="00570A7A"/>
    <w:rsid w:val="005710C6"/>
    <w:rsid w:val="00573CA3"/>
    <w:rsid w:val="00575263"/>
    <w:rsid w:val="00581838"/>
    <w:rsid w:val="00582539"/>
    <w:rsid w:val="00582D83"/>
    <w:rsid w:val="00587668"/>
    <w:rsid w:val="00587E78"/>
    <w:rsid w:val="00591D7D"/>
    <w:rsid w:val="005935BC"/>
    <w:rsid w:val="005961AD"/>
    <w:rsid w:val="005A0B83"/>
    <w:rsid w:val="005A2163"/>
    <w:rsid w:val="005A6896"/>
    <w:rsid w:val="005C0BF0"/>
    <w:rsid w:val="005C598C"/>
    <w:rsid w:val="005C7BA3"/>
    <w:rsid w:val="005D1D97"/>
    <w:rsid w:val="005D1E61"/>
    <w:rsid w:val="005D21C1"/>
    <w:rsid w:val="005D5606"/>
    <w:rsid w:val="005D6C7E"/>
    <w:rsid w:val="005E5D8F"/>
    <w:rsid w:val="005F0978"/>
    <w:rsid w:val="005F3082"/>
    <w:rsid w:val="005F41D6"/>
    <w:rsid w:val="005F6411"/>
    <w:rsid w:val="00600B54"/>
    <w:rsid w:val="00601757"/>
    <w:rsid w:val="00602E7B"/>
    <w:rsid w:val="00603CEF"/>
    <w:rsid w:val="00611A30"/>
    <w:rsid w:val="00613BB5"/>
    <w:rsid w:val="00613F2F"/>
    <w:rsid w:val="006157F2"/>
    <w:rsid w:val="00617849"/>
    <w:rsid w:val="006235FA"/>
    <w:rsid w:val="006324CD"/>
    <w:rsid w:val="00642EF2"/>
    <w:rsid w:val="00646CE2"/>
    <w:rsid w:val="00650DC5"/>
    <w:rsid w:val="00653ECF"/>
    <w:rsid w:val="006552D2"/>
    <w:rsid w:val="00655624"/>
    <w:rsid w:val="006576CB"/>
    <w:rsid w:val="0066415D"/>
    <w:rsid w:val="00670953"/>
    <w:rsid w:val="0068240C"/>
    <w:rsid w:val="006834C3"/>
    <w:rsid w:val="006A4CBB"/>
    <w:rsid w:val="006A548E"/>
    <w:rsid w:val="006A7BA7"/>
    <w:rsid w:val="006B1366"/>
    <w:rsid w:val="006B48DF"/>
    <w:rsid w:val="006B584D"/>
    <w:rsid w:val="006C1015"/>
    <w:rsid w:val="006C1434"/>
    <w:rsid w:val="006C25AB"/>
    <w:rsid w:val="006C2794"/>
    <w:rsid w:val="006C3816"/>
    <w:rsid w:val="006C55F7"/>
    <w:rsid w:val="006C7061"/>
    <w:rsid w:val="006D0B51"/>
    <w:rsid w:val="006D427E"/>
    <w:rsid w:val="006E01DB"/>
    <w:rsid w:val="006E3AA8"/>
    <w:rsid w:val="006E3F59"/>
    <w:rsid w:val="006E59F6"/>
    <w:rsid w:val="006F47EC"/>
    <w:rsid w:val="006F6369"/>
    <w:rsid w:val="006F67C2"/>
    <w:rsid w:val="006F786E"/>
    <w:rsid w:val="00703346"/>
    <w:rsid w:val="00703E71"/>
    <w:rsid w:val="007064DC"/>
    <w:rsid w:val="00706CA7"/>
    <w:rsid w:val="00710049"/>
    <w:rsid w:val="007107D9"/>
    <w:rsid w:val="00712B38"/>
    <w:rsid w:val="00713DE0"/>
    <w:rsid w:val="00730AC7"/>
    <w:rsid w:val="007314A1"/>
    <w:rsid w:val="0073201E"/>
    <w:rsid w:val="0073249E"/>
    <w:rsid w:val="00732736"/>
    <w:rsid w:val="00733284"/>
    <w:rsid w:val="0074312D"/>
    <w:rsid w:val="0074316B"/>
    <w:rsid w:val="00757974"/>
    <w:rsid w:val="00757E95"/>
    <w:rsid w:val="0076776F"/>
    <w:rsid w:val="00770AF9"/>
    <w:rsid w:val="00771492"/>
    <w:rsid w:val="00773C19"/>
    <w:rsid w:val="0078066E"/>
    <w:rsid w:val="00787481"/>
    <w:rsid w:val="00794939"/>
    <w:rsid w:val="00795F2D"/>
    <w:rsid w:val="007A13D3"/>
    <w:rsid w:val="007A1CE7"/>
    <w:rsid w:val="007A305C"/>
    <w:rsid w:val="007A44C3"/>
    <w:rsid w:val="007A7613"/>
    <w:rsid w:val="007B2FAB"/>
    <w:rsid w:val="007B5428"/>
    <w:rsid w:val="007C2B8E"/>
    <w:rsid w:val="007C5047"/>
    <w:rsid w:val="007C5D8A"/>
    <w:rsid w:val="007C7EE1"/>
    <w:rsid w:val="007D09A8"/>
    <w:rsid w:val="007D1684"/>
    <w:rsid w:val="007E12E4"/>
    <w:rsid w:val="007E7B19"/>
    <w:rsid w:val="007F2889"/>
    <w:rsid w:val="007F3B21"/>
    <w:rsid w:val="00801854"/>
    <w:rsid w:val="0080430D"/>
    <w:rsid w:val="00810708"/>
    <w:rsid w:val="00822354"/>
    <w:rsid w:val="0082698A"/>
    <w:rsid w:val="00834677"/>
    <w:rsid w:val="008352D7"/>
    <w:rsid w:val="00837B29"/>
    <w:rsid w:val="00843C20"/>
    <w:rsid w:val="00843DC9"/>
    <w:rsid w:val="008459F4"/>
    <w:rsid w:val="00845A41"/>
    <w:rsid w:val="00847922"/>
    <w:rsid w:val="00847BD5"/>
    <w:rsid w:val="00854F36"/>
    <w:rsid w:val="00875684"/>
    <w:rsid w:val="0088030A"/>
    <w:rsid w:val="00881258"/>
    <w:rsid w:val="00885AE9"/>
    <w:rsid w:val="008917BE"/>
    <w:rsid w:val="00896040"/>
    <w:rsid w:val="00896818"/>
    <w:rsid w:val="008A108B"/>
    <w:rsid w:val="008A21BA"/>
    <w:rsid w:val="008A2711"/>
    <w:rsid w:val="008B3A3A"/>
    <w:rsid w:val="008B4293"/>
    <w:rsid w:val="008B4CA3"/>
    <w:rsid w:val="008C0069"/>
    <w:rsid w:val="008C639B"/>
    <w:rsid w:val="008D0925"/>
    <w:rsid w:val="008D5E87"/>
    <w:rsid w:val="008E2772"/>
    <w:rsid w:val="008E455F"/>
    <w:rsid w:val="008E4AF0"/>
    <w:rsid w:val="008E6087"/>
    <w:rsid w:val="008E68AF"/>
    <w:rsid w:val="008E712F"/>
    <w:rsid w:val="008E7E37"/>
    <w:rsid w:val="008F253B"/>
    <w:rsid w:val="008F2F29"/>
    <w:rsid w:val="008F7113"/>
    <w:rsid w:val="008F7244"/>
    <w:rsid w:val="0090426E"/>
    <w:rsid w:val="0090719D"/>
    <w:rsid w:val="00912A6E"/>
    <w:rsid w:val="00914490"/>
    <w:rsid w:val="00915AE6"/>
    <w:rsid w:val="00915D01"/>
    <w:rsid w:val="00920369"/>
    <w:rsid w:val="0092270A"/>
    <w:rsid w:val="009228F7"/>
    <w:rsid w:val="00924711"/>
    <w:rsid w:val="0093278F"/>
    <w:rsid w:val="00934304"/>
    <w:rsid w:val="0094153C"/>
    <w:rsid w:val="00944E32"/>
    <w:rsid w:val="00946090"/>
    <w:rsid w:val="0095183E"/>
    <w:rsid w:val="00956920"/>
    <w:rsid w:val="00961CE1"/>
    <w:rsid w:val="00961F56"/>
    <w:rsid w:val="00962E80"/>
    <w:rsid w:val="00964646"/>
    <w:rsid w:val="0096615A"/>
    <w:rsid w:val="00966C7A"/>
    <w:rsid w:val="00967609"/>
    <w:rsid w:val="00972C7E"/>
    <w:rsid w:val="00973A13"/>
    <w:rsid w:val="00974045"/>
    <w:rsid w:val="009819C2"/>
    <w:rsid w:val="009902E7"/>
    <w:rsid w:val="00991FD4"/>
    <w:rsid w:val="00993190"/>
    <w:rsid w:val="00995655"/>
    <w:rsid w:val="009A1467"/>
    <w:rsid w:val="009A1FAB"/>
    <w:rsid w:val="009A7926"/>
    <w:rsid w:val="009A7C74"/>
    <w:rsid w:val="009B2A7F"/>
    <w:rsid w:val="009B73D3"/>
    <w:rsid w:val="009C3862"/>
    <w:rsid w:val="009C4B2C"/>
    <w:rsid w:val="009C6A3A"/>
    <w:rsid w:val="009C7F29"/>
    <w:rsid w:val="009D23DF"/>
    <w:rsid w:val="009D34E1"/>
    <w:rsid w:val="009D658C"/>
    <w:rsid w:val="009E0BC1"/>
    <w:rsid w:val="009F2884"/>
    <w:rsid w:val="009F30FF"/>
    <w:rsid w:val="009F635C"/>
    <w:rsid w:val="00A05743"/>
    <w:rsid w:val="00A07B0B"/>
    <w:rsid w:val="00A14D3E"/>
    <w:rsid w:val="00A17C4E"/>
    <w:rsid w:val="00A217F9"/>
    <w:rsid w:val="00A21B1B"/>
    <w:rsid w:val="00A234AC"/>
    <w:rsid w:val="00A23F37"/>
    <w:rsid w:val="00A25880"/>
    <w:rsid w:val="00A25ADD"/>
    <w:rsid w:val="00A26D74"/>
    <w:rsid w:val="00A345E3"/>
    <w:rsid w:val="00A40DD2"/>
    <w:rsid w:val="00A418C2"/>
    <w:rsid w:val="00A44950"/>
    <w:rsid w:val="00A44A1D"/>
    <w:rsid w:val="00A51149"/>
    <w:rsid w:val="00A72220"/>
    <w:rsid w:val="00A73272"/>
    <w:rsid w:val="00A73F2A"/>
    <w:rsid w:val="00A77ACA"/>
    <w:rsid w:val="00A80768"/>
    <w:rsid w:val="00A80EC9"/>
    <w:rsid w:val="00A824E3"/>
    <w:rsid w:val="00A83FF2"/>
    <w:rsid w:val="00A85467"/>
    <w:rsid w:val="00A87629"/>
    <w:rsid w:val="00A96480"/>
    <w:rsid w:val="00AA3665"/>
    <w:rsid w:val="00AA3C28"/>
    <w:rsid w:val="00AA7FC1"/>
    <w:rsid w:val="00AB145D"/>
    <w:rsid w:val="00AB6437"/>
    <w:rsid w:val="00AC0024"/>
    <w:rsid w:val="00AC305B"/>
    <w:rsid w:val="00AC69ED"/>
    <w:rsid w:val="00AD6CBC"/>
    <w:rsid w:val="00AE3B7A"/>
    <w:rsid w:val="00AE481F"/>
    <w:rsid w:val="00AE7CCF"/>
    <w:rsid w:val="00AF3A93"/>
    <w:rsid w:val="00AF3ECC"/>
    <w:rsid w:val="00B001EB"/>
    <w:rsid w:val="00B0244C"/>
    <w:rsid w:val="00B04E18"/>
    <w:rsid w:val="00B05838"/>
    <w:rsid w:val="00B10A3A"/>
    <w:rsid w:val="00B1126A"/>
    <w:rsid w:val="00B11845"/>
    <w:rsid w:val="00B121B3"/>
    <w:rsid w:val="00B12318"/>
    <w:rsid w:val="00B15AAB"/>
    <w:rsid w:val="00B16810"/>
    <w:rsid w:val="00B35C56"/>
    <w:rsid w:val="00B40D8B"/>
    <w:rsid w:val="00B412E4"/>
    <w:rsid w:val="00B45D59"/>
    <w:rsid w:val="00B462ED"/>
    <w:rsid w:val="00B47502"/>
    <w:rsid w:val="00B527C0"/>
    <w:rsid w:val="00B55380"/>
    <w:rsid w:val="00B55944"/>
    <w:rsid w:val="00B62309"/>
    <w:rsid w:val="00B64F51"/>
    <w:rsid w:val="00B658A0"/>
    <w:rsid w:val="00B71ED9"/>
    <w:rsid w:val="00B74BFC"/>
    <w:rsid w:val="00B80950"/>
    <w:rsid w:val="00B81A3B"/>
    <w:rsid w:val="00B85DFB"/>
    <w:rsid w:val="00B86E96"/>
    <w:rsid w:val="00B90869"/>
    <w:rsid w:val="00B92396"/>
    <w:rsid w:val="00B95EE2"/>
    <w:rsid w:val="00B97FD1"/>
    <w:rsid w:val="00BA1938"/>
    <w:rsid w:val="00BA2060"/>
    <w:rsid w:val="00BA3850"/>
    <w:rsid w:val="00BA39A2"/>
    <w:rsid w:val="00BA56BF"/>
    <w:rsid w:val="00BA5A84"/>
    <w:rsid w:val="00BA6EB2"/>
    <w:rsid w:val="00BA7662"/>
    <w:rsid w:val="00BB19D0"/>
    <w:rsid w:val="00BB429E"/>
    <w:rsid w:val="00BB68B6"/>
    <w:rsid w:val="00BC04CF"/>
    <w:rsid w:val="00BC23D5"/>
    <w:rsid w:val="00BC6C7F"/>
    <w:rsid w:val="00BD6E79"/>
    <w:rsid w:val="00BE1C11"/>
    <w:rsid w:val="00BE2A7B"/>
    <w:rsid w:val="00BE730D"/>
    <w:rsid w:val="00BF1FD9"/>
    <w:rsid w:val="00C00928"/>
    <w:rsid w:val="00C019AC"/>
    <w:rsid w:val="00C04D35"/>
    <w:rsid w:val="00C04D7F"/>
    <w:rsid w:val="00C05161"/>
    <w:rsid w:val="00C10B0E"/>
    <w:rsid w:val="00C10FBA"/>
    <w:rsid w:val="00C1166B"/>
    <w:rsid w:val="00C20E50"/>
    <w:rsid w:val="00C23639"/>
    <w:rsid w:val="00C23C0A"/>
    <w:rsid w:val="00C23E63"/>
    <w:rsid w:val="00C30743"/>
    <w:rsid w:val="00C40802"/>
    <w:rsid w:val="00C429F5"/>
    <w:rsid w:val="00C434DF"/>
    <w:rsid w:val="00C4538A"/>
    <w:rsid w:val="00C45F5B"/>
    <w:rsid w:val="00C57822"/>
    <w:rsid w:val="00C62714"/>
    <w:rsid w:val="00C62EDD"/>
    <w:rsid w:val="00C67DCA"/>
    <w:rsid w:val="00C70EFF"/>
    <w:rsid w:val="00C71FA0"/>
    <w:rsid w:val="00C7582A"/>
    <w:rsid w:val="00C83993"/>
    <w:rsid w:val="00C902F0"/>
    <w:rsid w:val="00C92ABF"/>
    <w:rsid w:val="00C955B4"/>
    <w:rsid w:val="00C9720A"/>
    <w:rsid w:val="00CA14AD"/>
    <w:rsid w:val="00CA1F33"/>
    <w:rsid w:val="00CA4335"/>
    <w:rsid w:val="00CA5578"/>
    <w:rsid w:val="00CA639B"/>
    <w:rsid w:val="00CC3A2F"/>
    <w:rsid w:val="00CC43CD"/>
    <w:rsid w:val="00CD3243"/>
    <w:rsid w:val="00CE3029"/>
    <w:rsid w:val="00CE388E"/>
    <w:rsid w:val="00CE5635"/>
    <w:rsid w:val="00CE730F"/>
    <w:rsid w:val="00CF3E72"/>
    <w:rsid w:val="00D01FBF"/>
    <w:rsid w:val="00D06978"/>
    <w:rsid w:val="00D12EE1"/>
    <w:rsid w:val="00D14AD6"/>
    <w:rsid w:val="00D1553F"/>
    <w:rsid w:val="00D21442"/>
    <w:rsid w:val="00D23257"/>
    <w:rsid w:val="00D30086"/>
    <w:rsid w:val="00D34610"/>
    <w:rsid w:val="00D46EE0"/>
    <w:rsid w:val="00D501CB"/>
    <w:rsid w:val="00D51EA8"/>
    <w:rsid w:val="00D60CBE"/>
    <w:rsid w:val="00D63A0D"/>
    <w:rsid w:val="00D64921"/>
    <w:rsid w:val="00D64F4F"/>
    <w:rsid w:val="00D65657"/>
    <w:rsid w:val="00D662ED"/>
    <w:rsid w:val="00D75EAA"/>
    <w:rsid w:val="00D761D0"/>
    <w:rsid w:val="00D803AB"/>
    <w:rsid w:val="00D80639"/>
    <w:rsid w:val="00D81A42"/>
    <w:rsid w:val="00D837F6"/>
    <w:rsid w:val="00D83DF1"/>
    <w:rsid w:val="00D85ED5"/>
    <w:rsid w:val="00D9081B"/>
    <w:rsid w:val="00D93C6C"/>
    <w:rsid w:val="00D94BE8"/>
    <w:rsid w:val="00D97A2F"/>
    <w:rsid w:val="00DA20A0"/>
    <w:rsid w:val="00DA5615"/>
    <w:rsid w:val="00DA7138"/>
    <w:rsid w:val="00DB2478"/>
    <w:rsid w:val="00DB586F"/>
    <w:rsid w:val="00DB6827"/>
    <w:rsid w:val="00DB7CB3"/>
    <w:rsid w:val="00DC11D9"/>
    <w:rsid w:val="00DC3268"/>
    <w:rsid w:val="00DC56C8"/>
    <w:rsid w:val="00DD4322"/>
    <w:rsid w:val="00DD6EEF"/>
    <w:rsid w:val="00DE0749"/>
    <w:rsid w:val="00DE45A5"/>
    <w:rsid w:val="00DE4728"/>
    <w:rsid w:val="00DF0499"/>
    <w:rsid w:val="00DF0E6D"/>
    <w:rsid w:val="00E044AF"/>
    <w:rsid w:val="00E07FB9"/>
    <w:rsid w:val="00E14C30"/>
    <w:rsid w:val="00E150A3"/>
    <w:rsid w:val="00E231FA"/>
    <w:rsid w:val="00E2563E"/>
    <w:rsid w:val="00E31F4B"/>
    <w:rsid w:val="00E3434F"/>
    <w:rsid w:val="00E357BE"/>
    <w:rsid w:val="00E378C5"/>
    <w:rsid w:val="00E37D1F"/>
    <w:rsid w:val="00E4106E"/>
    <w:rsid w:val="00E4367E"/>
    <w:rsid w:val="00E43937"/>
    <w:rsid w:val="00E5029B"/>
    <w:rsid w:val="00E546F6"/>
    <w:rsid w:val="00E55783"/>
    <w:rsid w:val="00E627A7"/>
    <w:rsid w:val="00E64D05"/>
    <w:rsid w:val="00E674B9"/>
    <w:rsid w:val="00E70435"/>
    <w:rsid w:val="00E7076C"/>
    <w:rsid w:val="00E71F48"/>
    <w:rsid w:val="00E73CB9"/>
    <w:rsid w:val="00E76757"/>
    <w:rsid w:val="00E8452C"/>
    <w:rsid w:val="00E86F53"/>
    <w:rsid w:val="00E87E6B"/>
    <w:rsid w:val="00E9197A"/>
    <w:rsid w:val="00E91B3A"/>
    <w:rsid w:val="00E92795"/>
    <w:rsid w:val="00E934E4"/>
    <w:rsid w:val="00E95A95"/>
    <w:rsid w:val="00E96905"/>
    <w:rsid w:val="00EA1527"/>
    <w:rsid w:val="00EA2F6A"/>
    <w:rsid w:val="00EB1731"/>
    <w:rsid w:val="00EB58D2"/>
    <w:rsid w:val="00EC0B6E"/>
    <w:rsid w:val="00EC19CF"/>
    <w:rsid w:val="00EC3540"/>
    <w:rsid w:val="00EC538B"/>
    <w:rsid w:val="00EC5B36"/>
    <w:rsid w:val="00ED35A1"/>
    <w:rsid w:val="00ED534C"/>
    <w:rsid w:val="00EE28A2"/>
    <w:rsid w:val="00EE28B6"/>
    <w:rsid w:val="00EE3D1B"/>
    <w:rsid w:val="00EE5241"/>
    <w:rsid w:val="00EE58DE"/>
    <w:rsid w:val="00EF0A13"/>
    <w:rsid w:val="00F0079C"/>
    <w:rsid w:val="00F020BC"/>
    <w:rsid w:val="00F0486F"/>
    <w:rsid w:val="00F175B0"/>
    <w:rsid w:val="00F21B60"/>
    <w:rsid w:val="00F21DB6"/>
    <w:rsid w:val="00F2472F"/>
    <w:rsid w:val="00F24AE9"/>
    <w:rsid w:val="00F32FAD"/>
    <w:rsid w:val="00F34CA5"/>
    <w:rsid w:val="00F36A17"/>
    <w:rsid w:val="00F37D6D"/>
    <w:rsid w:val="00F40F19"/>
    <w:rsid w:val="00F44453"/>
    <w:rsid w:val="00F5104D"/>
    <w:rsid w:val="00F51F86"/>
    <w:rsid w:val="00F560DA"/>
    <w:rsid w:val="00F56DA7"/>
    <w:rsid w:val="00F60EB0"/>
    <w:rsid w:val="00F61244"/>
    <w:rsid w:val="00F6129B"/>
    <w:rsid w:val="00F61960"/>
    <w:rsid w:val="00F64D80"/>
    <w:rsid w:val="00F67184"/>
    <w:rsid w:val="00F70996"/>
    <w:rsid w:val="00F72FCF"/>
    <w:rsid w:val="00F75901"/>
    <w:rsid w:val="00F77C66"/>
    <w:rsid w:val="00F80143"/>
    <w:rsid w:val="00F81875"/>
    <w:rsid w:val="00F83D85"/>
    <w:rsid w:val="00F856CE"/>
    <w:rsid w:val="00F868A3"/>
    <w:rsid w:val="00F94C34"/>
    <w:rsid w:val="00FB015A"/>
    <w:rsid w:val="00FB2E9B"/>
    <w:rsid w:val="00FB3A5C"/>
    <w:rsid w:val="00FC1A53"/>
    <w:rsid w:val="00FC3755"/>
    <w:rsid w:val="00FC48DE"/>
    <w:rsid w:val="00FD29F1"/>
    <w:rsid w:val="00FE052A"/>
    <w:rsid w:val="00FE05FF"/>
    <w:rsid w:val="00FE0D45"/>
    <w:rsid w:val="00FE7775"/>
    <w:rsid w:val="00FF0ED3"/>
    <w:rsid w:val="00FF2A04"/>
    <w:rsid w:val="00FF4F38"/>
    <w:rsid w:val="00FF61B5"/>
    <w:rsid w:val="00FF7028"/>
    <w:rsid w:val="00FF7C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lista_2"/>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paragraph" w:styleId="Szvegtrzsbehzssal3">
    <w:name w:val="Body Text Indent 3"/>
    <w:basedOn w:val="Norml"/>
    <w:link w:val="Szvegtrzsbehzssal3Char"/>
    <w:uiPriority w:val="99"/>
    <w:semiHidden/>
    <w:unhideWhenUsed/>
    <w:locked/>
    <w:rsid w:val="000402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4022A"/>
    <w:rPr>
      <w:sz w:val="16"/>
      <w:szCs w:val="16"/>
      <w:lang w:eastAsia="en-US"/>
    </w:rPr>
  </w:style>
  <w:style w:type="paragraph" w:customStyle="1" w:styleId="Stlus2">
    <w:name w:val="Stílus2"/>
    <w:basedOn w:val="Norml"/>
    <w:link w:val="Stlus2Char"/>
    <w:qFormat/>
    <w:rsid w:val="00EE28A2"/>
    <w:pPr>
      <w:tabs>
        <w:tab w:val="num" w:pos="0"/>
        <w:tab w:val="num" w:pos="108"/>
      </w:tabs>
      <w:spacing w:after="0" w:line="240" w:lineRule="auto"/>
      <w:ind w:left="108" w:hanging="432"/>
    </w:pPr>
    <w:rPr>
      <w:rFonts w:ascii="Times New Roman" w:eastAsia="Times New Roman" w:hAnsi="Times New Roman"/>
      <w:sz w:val="24"/>
      <w:szCs w:val="24"/>
      <w:lang w:eastAsia="hu-HU"/>
    </w:rPr>
  </w:style>
  <w:style w:type="character" w:customStyle="1" w:styleId="Stlus2Char">
    <w:name w:val="Stílus2 Char"/>
    <w:link w:val="Stlus2"/>
    <w:rsid w:val="00EE28A2"/>
    <w:rPr>
      <w:rFonts w:ascii="Times New Roman" w:eastAsia="Times New Roman" w:hAnsi="Times New Roman"/>
      <w:sz w:val="24"/>
      <w:szCs w:val="24"/>
    </w:rPr>
  </w:style>
  <w:style w:type="character" w:customStyle="1" w:styleId="ListaszerbekezdsChar">
    <w:name w:val="Listaszerű bekezdés Char"/>
    <w:aliases w:val="Welt L Char,lista_2 Char"/>
    <w:link w:val="Listaszerbekezds"/>
    <w:uiPriority w:val="34"/>
    <w:rsid w:val="002E260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lista_2"/>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paragraph" w:styleId="Szvegtrzsbehzssal3">
    <w:name w:val="Body Text Indent 3"/>
    <w:basedOn w:val="Norml"/>
    <w:link w:val="Szvegtrzsbehzssal3Char"/>
    <w:uiPriority w:val="99"/>
    <w:semiHidden/>
    <w:unhideWhenUsed/>
    <w:locked/>
    <w:rsid w:val="0004022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4022A"/>
    <w:rPr>
      <w:sz w:val="16"/>
      <w:szCs w:val="16"/>
      <w:lang w:eastAsia="en-US"/>
    </w:rPr>
  </w:style>
  <w:style w:type="paragraph" w:customStyle="1" w:styleId="Stlus2">
    <w:name w:val="Stílus2"/>
    <w:basedOn w:val="Norml"/>
    <w:link w:val="Stlus2Char"/>
    <w:qFormat/>
    <w:rsid w:val="00EE28A2"/>
    <w:pPr>
      <w:tabs>
        <w:tab w:val="num" w:pos="0"/>
        <w:tab w:val="num" w:pos="108"/>
      </w:tabs>
      <w:spacing w:after="0" w:line="240" w:lineRule="auto"/>
      <w:ind w:left="108" w:hanging="432"/>
    </w:pPr>
    <w:rPr>
      <w:rFonts w:ascii="Times New Roman" w:eastAsia="Times New Roman" w:hAnsi="Times New Roman"/>
      <w:sz w:val="24"/>
      <w:szCs w:val="24"/>
      <w:lang w:eastAsia="hu-HU"/>
    </w:rPr>
  </w:style>
  <w:style w:type="character" w:customStyle="1" w:styleId="Stlus2Char">
    <w:name w:val="Stílus2 Char"/>
    <w:link w:val="Stlus2"/>
    <w:rsid w:val="00EE28A2"/>
    <w:rPr>
      <w:rFonts w:ascii="Times New Roman" w:eastAsia="Times New Roman" w:hAnsi="Times New Roman"/>
      <w:sz w:val="24"/>
      <w:szCs w:val="24"/>
    </w:rPr>
  </w:style>
  <w:style w:type="character" w:customStyle="1" w:styleId="ListaszerbekezdsChar">
    <w:name w:val="Listaszerű bekezdés Char"/>
    <w:aliases w:val="Welt L Char,lista_2 Char"/>
    <w:link w:val="Listaszerbekezds"/>
    <w:uiPriority w:val="34"/>
    <w:rsid w:val="002E260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20823">
      <w:bodyDiv w:val="1"/>
      <w:marLeft w:val="0"/>
      <w:marRight w:val="0"/>
      <w:marTop w:val="0"/>
      <w:marBottom w:val="0"/>
      <w:divBdr>
        <w:top w:val="none" w:sz="0" w:space="0" w:color="auto"/>
        <w:left w:val="none" w:sz="0" w:space="0" w:color="auto"/>
        <w:bottom w:val="none" w:sz="0" w:space="0" w:color="auto"/>
        <w:right w:val="none" w:sz="0" w:space="0" w:color="auto"/>
      </w:divBdr>
    </w:div>
    <w:div w:id="250819822">
      <w:bodyDiv w:val="1"/>
      <w:marLeft w:val="0"/>
      <w:marRight w:val="0"/>
      <w:marTop w:val="0"/>
      <w:marBottom w:val="0"/>
      <w:divBdr>
        <w:top w:val="none" w:sz="0" w:space="0" w:color="auto"/>
        <w:left w:val="none" w:sz="0" w:space="0" w:color="auto"/>
        <w:bottom w:val="none" w:sz="0" w:space="0" w:color="auto"/>
        <w:right w:val="none" w:sz="0" w:space="0" w:color="auto"/>
      </w:divBdr>
    </w:div>
    <w:div w:id="565729773">
      <w:bodyDiv w:val="1"/>
      <w:marLeft w:val="0"/>
      <w:marRight w:val="0"/>
      <w:marTop w:val="0"/>
      <w:marBottom w:val="0"/>
      <w:divBdr>
        <w:top w:val="none" w:sz="0" w:space="0" w:color="auto"/>
        <w:left w:val="none" w:sz="0" w:space="0" w:color="auto"/>
        <w:bottom w:val="none" w:sz="0" w:space="0" w:color="auto"/>
        <w:right w:val="none" w:sz="0" w:space="0" w:color="auto"/>
      </w:divBdr>
    </w:div>
    <w:div w:id="690955211">
      <w:bodyDiv w:val="1"/>
      <w:marLeft w:val="0"/>
      <w:marRight w:val="0"/>
      <w:marTop w:val="0"/>
      <w:marBottom w:val="0"/>
      <w:divBdr>
        <w:top w:val="none" w:sz="0" w:space="0" w:color="auto"/>
        <w:left w:val="none" w:sz="0" w:space="0" w:color="auto"/>
        <w:bottom w:val="none" w:sz="0" w:space="0" w:color="auto"/>
        <w:right w:val="none" w:sz="0" w:space="0" w:color="auto"/>
      </w:divBdr>
    </w:div>
    <w:div w:id="692342644">
      <w:bodyDiv w:val="1"/>
      <w:marLeft w:val="0"/>
      <w:marRight w:val="0"/>
      <w:marTop w:val="0"/>
      <w:marBottom w:val="0"/>
      <w:divBdr>
        <w:top w:val="none" w:sz="0" w:space="0" w:color="auto"/>
        <w:left w:val="none" w:sz="0" w:space="0" w:color="auto"/>
        <w:bottom w:val="none" w:sz="0" w:space="0" w:color="auto"/>
        <w:right w:val="none" w:sz="0" w:space="0" w:color="auto"/>
      </w:divBdr>
    </w:div>
    <w:div w:id="830605314">
      <w:bodyDiv w:val="1"/>
      <w:marLeft w:val="0"/>
      <w:marRight w:val="0"/>
      <w:marTop w:val="0"/>
      <w:marBottom w:val="0"/>
      <w:divBdr>
        <w:top w:val="none" w:sz="0" w:space="0" w:color="auto"/>
        <w:left w:val="none" w:sz="0" w:space="0" w:color="auto"/>
        <w:bottom w:val="none" w:sz="0" w:space="0" w:color="auto"/>
        <w:right w:val="none" w:sz="0" w:space="0" w:color="auto"/>
      </w:divBdr>
    </w:div>
    <w:div w:id="1016158745">
      <w:bodyDiv w:val="1"/>
      <w:marLeft w:val="0"/>
      <w:marRight w:val="0"/>
      <w:marTop w:val="0"/>
      <w:marBottom w:val="0"/>
      <w:divBdr>
        <w:top w:val="none" w:sz="0" w:space="0" w:color="auto"/>
        <w:left w:val="none" w:sz="0" w:space="0" w:color="auto"/>
        <w:bottom w:val="none" w:sz="0" w:space="0" w:color="auto"/>
        <w:right w:val="none" w:sz="0" w:space="0" w:color="auto"/>
      </w:divBdr>
    </w:div>
    <w:div w:id="1112360552">
      <w:bodyDiv w:val="1"/>
      <w:marLeft w:val="0"/>
      <w:marRight w:val="0"/>
      <w:marTop w:val="0"/>
      <w:marBottom w:val="0"/>
      <w:divBdr>
        <w:top w:val="none" w:sz="0" w:space="0" w:color="auto"/>
        <w:left w:val="none" w:sz="0" w:space="0" w:color="auto"/>
        <w:bottom w:val="none" w:sz="0" w:space="0" w:color="auto"/>
        <w:right w:val="none" w:sz="0" w:space="0" w:color="auto"/>
      </w:divBdr>
    </w:div>
    <w:div w:id="1227885507">
      <w:bodyDiv w:val="1"/>
      <w:marLeft w:val="0"/>
      <w:marRight w:val="0"/>
      <w:marTop w:val="0"/>
      <w:marBottom w:val="0"/>
      <w:divBdr>
        <w:top w:val="none" w:sz="0" w:space="0" w:color="auto"/>
        <w:left w:val="none" w:sz="0" w:space="0" w:color="auto"/>
        <w:bottom w:val="none" w:sz="0" w:space="0" w:color="auto"/>
        <w:right w:val="none" w:sz="0" w:space="0" w:color="auto"/>
      </w:divBdr>
    </w:div>
    <w:div w:id="1512647279">
      <w:bodyDiv w:val="1"/>
      <w:marLeft w:val="0"/>
      <w:marRight w:val="0"/>
      <w:marTop w:val="0"/>
      <w:marBottom w:val="0"/>
      <w:divBdr>
        <w:top w:val="none" w:sz="0" w:space="0" w:color="auto"/>
        <w:left w:val="none" w:sz="0" w:space="0" w:color="auto"/>
        <w:bottom w:val="none" w:sz="0" w:space="0" w:color="auto"/>
        <w:right w:val="none" w:sz="0" w:space="0" w:color="auto"/>
      </w:divBdr>
    </w:div>
    <w:div w:id="1545364799">
      <w:bodyDiv w:val="1"/>
      <w:marLeft w:val="0"/>
      <w:marRight w:val="0"/>
      <w:marTop w:val="0"/>
      <w:marBottom w:val="0"/>
      <w:divBdr>
        <w:top w:val="none" w:sz="0" w:space="0" w:color="auto"/>
        <w:left w:val="none" w:sz="0" w:space="0" w:color="auto"/>
        <w:bottom w:val="none" w:sz="0" w:space="0" w:color="auto"/>
        <w:right w:val="none" w:sz="0" w:space="0" w:color="auto"/>
      </w:divBdr>
    </w:div>
    <w:div w:id="1674799293">
      <w:bodyDiv w:val="1"/>
      <w:marLeft w:val="0"/>
      <w:marRight w:val="0"/>
      <w:marTop w:val="0"/>
      <w:marBottom w:val="0"/>
      <w:divBdr>
        <w:top w:val="none" w:sz="0" w:space="0" w:color="auto"/>
        <w:left w:val="none" w:sz="0" w:space="0" w:color="auto"/>
        <w:bottom w:val="none" w:sz="0" w:space="0" w:color="auto"/>
        <w:right w:val="none" w:sz="0" w:space="0" w:color="auto"/>
      </w:divBdr>
    </w:div>
    <w:div w:id="1689674920">
      <w:bodyDiv w:val="1"/>
      <w:marLeft w:val="0"/>
      <w:marRight w:val="0"/>
      <w:marTop w:val="0"/>
      <w:marBottom w:val="0"/>
      <w:divBdr>
        <w:top w:val="none" w:sz="0" w:space="0" w:color="auto"/>
        <w:left w:val="none" w:sz="0" w:space="0" w:color="auto"/>
        <w:bottom w:val="none" w:sz="0" w:space="0" w:color="auto"/>
        <w:right w:val="none" w:sz="0" w:space="0" w:color="auto"/>
      </w:divBdr>
    </w:div>
    <w:div w:id="1766075826">
      <w:bodyDiv w:val="1"/>
      <w:marLeft w:val="0"/>
      <w:marRight w:val="0"/>
      <w:marTop w:val="0"/>
      <w:marBottom w:val="0"/>
      <w:divBdr>
        <w:top w:val="none" w:sz="0" w:space="0" w:color="auto"/>
        <w:left w:val="none" w:sz="0" w:space="0" w:color="auto"/>
        <w:bottom w:val="none" w:sz="0" w:space="0" w:color="auto"/>
        <w:right w:val="none" w:sz="0" w:space="0" w:color="auto"/>
      </w:divBdr>
    </w:div>
    <w:div w:id="1837650534">
      <w:bodyDiv w:val="1"/>
      <w:marLeft w:val="0"/>
      <w:marRight w:val="0"/>
      <w:marTop w:val="0"/>
      <w:marBottom w:val="0"/>
      <w:divBdr>
        <w:top w:val="none" w:sz="0" w:space="0" w:color="auto"/>
        <w:left w:val="none" w:sz="0" w:space="0" w:color="auto"/>
        <w:bottom w:val="none" w:sz="0" w:space="0" w:color="auto"/>
        <w:right w:val="none" w:sz="0" w:space="0" w:color="auto"/>
      </w:divBdr>
    </w:div>
    <w:div w:id="1949073297">
      <w:bodyDiv w:val="1"/>
      <w:marLeft w:val="0"/>
      <w:marRight w:val="0"/>
      <w:marTop w:val="0"/>
      <w:marBottom w:val="0"/>
      <w:divBdr>
        <w:top w:val="none" w:sz="0" w:space="0" w:color="auto"/>
        <w:left w:val="none" w:sz="0" w:space="0" w:color="auto"/>
        <w:bottom w:val="none" w:sz="0" w:space="0" w:color="auto"/>
        <w:right w:val="none" w:sz="0" w:space="0" w:color="auto"/>
      </w:divBdr>
    </w:div>
    <w:div w:id="2049377022">
      <w:bodyDiv w:val="1"/>
      <w:marLeft w:val="0"/>
      <w:marRight w:val="0"/>
      <w:marTop w:val="0"/>
      <w:marBottom w:val="0"/>
      <w:divBdr>
        <w:top w:val="none" w:sz="0" w:space="0" w:color="auto"/>
        <w:left w:val="none" w:sz="0" w:space="0" w:color="auto"/>
        <w:bottom w:val="none" w:sz="0" w:space="0" w:color="auto"/>
        <w:right w:val="none" w:sz="0" w:space="0" w:color="auto"/>
      </w:divBdr>
    </w:div>
    <w:div w:id="20581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rszagoszoldhatosag.gov.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referenciakeres@mav-sta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BD21-211C-48A6-B508-7AC07D43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70</Pages>
  <Words>13573</Words>
  <Characters>107230</Characters>
  <Application>Microsoft Office Word</Application>
  <DocSecurity>0</DocSecurity>
  <Lines>893</Lines>
  <Paragraphs>241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dobos.marianna</cp:lastModifiedBy>
  <cp:revision>34</cp:revision>
  <cp:lastPrinted>2017-05-31T13:05:00Z</cp:lastPrinted>
  <dcterms:created xsi:type="dcterms:W3CDTF">2017-05-05T06:58:00Z</dcterms:created>
  <dcterms:modified xsi:type="dcterms:W3CDTF">2017-06-22T10:40:00Z</dcterms:modified>
</cp:coreProperties>
</file>