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AA34A2" w:rsidP="009B73D3">
      <w:pPr>
        <w:keepNext/>
        <w:keepLines/>
        <w:spacing w:after="0" w:line="240" w:lineRule="auto"/>
        <w:jc w:val="right"/>
        <w:rPr>
          <w:rFonts w:ascii="Times New Roman" w:hAnsi="Times New Roman"/>
        </w:rPr>
      </w:pPr>
      <w:bookmarkStart w:id="0" w:name="_GoBack"/>
      <w:bookmarkEnd w:id="0"/>
      <w:r w:rsidRPr="00D828CF">
        <w:rPr>
          <w:rFonts w:ascii="Times New Roman" w:hAnsi="Times New Roman"/>
        </w:rPr>
        <w:t>2504/</w:t>
      </w:r>
      <w:r w:rsidR="00BA56BF" w:rsidRPr="00D828CF">
        <w:rPr>
          <w:rFonts w:ascii="Times New Roman" w:hAnsi="Times New Roman"/>
        </w:rPr>
        <w:t>201</w:t>
      </w:r>
      <w:r w:rsidRPr="00D828CF">
        <w:rPr>
          <w:rFonts w:ascii="Times New Roman" w:hAnsi="Times New Roman"/>
        </w:rPr>
        <w:t>7</w:t>
      </w:r>
      <w:r w:rsidR="00336336" w:rsidRPr="00D828CF">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D828CF">
        <w:rPr>
          <w:rFonts w:ascii="Times New Roman" w:hAnsi="Times New Roman"/>
        </w:rPr>
        <w:t xml:space="preserve"> </w:t>
      </w:r>
      <w:r w:rsidR="00AA34A2" w:rsidRPr="00D828CF">
        <w:rPr>
          <w:rFonts w:ascii="Times New Roman" w:hAnsi="Times New Roman"/>
          <w:b/>
        </w:rPr>
        <w:t>„DESIRO motorkocsi alkatrészek javítása”</w:t>
      </w:r>
      <w:r w:rsidR="00AA34A2" w:rsidRPr="009A0CAC">
        <w:rPr>
          <w:rFonts w:ascii="Times New Roman" w:hAnsi="Times New Roman"/>
        </w:rPr>
        <w:t xml:space="preserve"> </w:t>
      </w:r>
      <w:r w:rsidRPr="009A0CAC">
        <w:rPr>
          <w:rFonts w:ascii="Times New Roman" w:hAnsi="Times New Roman"/>
        </w:rPr>
        <w:t>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 figyelemmel a</w:t>
      </w:r>
      <w:r w:rsidR="00C23E63">
        <w:rPr>
          <w:rFonts w:ascii="Times New Roman" w:hAnsi="Times New Roman"/>
        </w:rPr>
        <w:t xml:space="preserve"> </w:t>
      </w:r>
      <w:r>
        <w:rPr>
          <w:rFonts w:ascii="Times New Roman" w:hAnsi="Times New Roman"/>
        </w:rP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Pr="00405BF8" w:rsidRDefault="00C23E63"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F61960"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9A0CAC">
        <w:rPr>
          <w:rFonts w:ascii="Times New Roman" w:hAnsi="Times New Roman"/>
          <w:b/>
        </w:rPr>
        <w:t>2017</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856618"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78043777" w:history="1">
        <w:r w:rsidR="00856618" w:rsidRPr="00D4541D">
          <w:rPr>
            <w:rStyle w:val="Hiperhivatkozs"/>
          </w:rPr>
          <w:t>I. Útmutató</w:t>
        </w:r>
        <w:r w:rsidR="00856618">
          <w:rPr>
            <w:webHidden/>
          </w:rPr>
          <w:tab/>
        </w:r>
        <w:r w:rsidR="00856618">
          <w:rPr>
            <w:webHidden/>
          </w:rPr>
          <w:fldChar w:fldCharType="begin"/>
        </w:r>
        <w:r w:rsidR="00856618">
          <w:rPr>
            <w:webHidden/>
          </w:rPr>
          <w:instrText xml:space="preserve"> PAGEREF _Toc478043777 \h </w:instrText>
        </w:r>
        <w:r w:rsidR="00856618">
          <w:rPr>
            <w:webHidden/>
          </w:rPr>
        </w:r>
        <w:r w:rsidR="00856618">
          <w:rPr>
            <w:webHidden/>
          </w:rPr>
          <w:fldChar w:fldCharType="separate"/>
        </w:r>
        <w:r w:rsidR="00BC14C2">
          <w:rPr>
            <w:webHidden/>
          </w:rPr>
          <w:t>4</w:t>
        </w:r>
        <w:r w:rsidR="00856618">
          <w:rPr>
            <w:webHidden/>
          </w:rPr>
          <w:fldChar w:fldCharType="end"/>
        </w:r>
      </w:hyperlink>
    </w:p>
    <w:p w:rsidR="00856618" w:rsidRDefault="00BC14C2">
      <w:pPr>
        <w:pStyle w:val="TJ2"/>
        <w:tabs>
          <w:tab w:val="right" w:leader="dot" w:pos="9060"/>
        </w:tabs>
        <w:rPr>
          <w:rFonts w:asciiTheme="minorHAnsi" w:eastAsiaTheme="minorEastAsia" w:hAnsiTheme="minorHAnsi" w:cstheme="minorBidi"/>
          <w:noProof/>
          <w:lang w:eastAsia="hu-HU"/>
        </w:rPr>
      </w:pPr>
      <w:hyperlink w:anchor="_Toc478043778" w:history="1">
        <w:r w:rsidR="00856618" w:rsidRPr="00D4541D">
          <w:rPr>
            <w:rStyle w:val="Hiperhivatkozs"/>
            <w:noProof/>
          </w:rPr>
          <w:t>A) Útmutató a részvételre jelentkezők részére</w:t>
        </w:r>
        <w:r w:rsidR="00856618">
          <w:rPr>
            <w:noProof/>
            <w:webHidden/>
          </w:rPr>
          <w:tab/>
        </w:r>
        <w:r w:rsidR="00856618">
          <w:rPr>
            <w:noProof/>
            <w:webHidden/>
          </w:rPr>
          <w:fldChar w:fldCharType="begin"/>
        </w:r>
        <w:r w:rsidR="00856618">
          <w:rPr>
            <w:noProof/>
            <w:webHidden/>
          </w:rPr>
          <w:instrText xml:space="preserve"> PAGEREF _Toc478043778 \h </w:instrText>
        </w:r>
        <w:r w:rsidR="00856618">
          <w:rPr>
            <w:noProof/>
            <w:webHidden/>
          </w:rPr>
        </w:r>
        <w:r w:rsidR="00856618">
          <w:rPr>
            <w:noProof/>
            <w:webHidden/>
          </w:rPr>
          <w:fldChar w:fldCharType="separate"/>
        </w:r>
        <w:r>
          <w:rPr>
            <w:noProof/>
            <w:webHidden/>
          </w:rPr>
          <w:t>4</w:t>
        </w:r>
        <w:r w:rsidR="00856618">
          <w:rPr>
            <w:noProof/>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79" w:history="1">
        <w:r w:rsidR="00856618" w:rsidRPr="00D4541D">
          <w:rPr>
            <w:rStyle w:val="Hiperhivatkozs"/>
          </w:rPr>
          <w:t>1. Általános tudnivalók</w:t>
        </w:r>
        <w:r w:rsidR="00856618">
          <w:rPr>
            <w:webHidden/>
          </w:rPr>
          <w:tab/>
        </w:r>
        <w:r w:rsidR="00856618">
          <w:rPr>
            <w:webHidden/>
          </w:rPr>
          <w:fldChar w:fldCharType="begin"/>
        </w:r>
        <w:r w:rsidR="00856618">
          <w:rPr>
            <w:webHidden/>
          </w:rPr>
          <w:instrText xml:space="preserve"> PAGEREF _Toc478043779 \h </w:instrText>
        </w:r>
        <w:r w:rsidR="00856618">
          <w:rPr>
            <w:webHidden/>
          </w:rPr>
        </w:r>
        <w:r w:rsidR="00856618">
          <w:rPr>
            <w:webHidden/>
          </w:rPr>
          <w:fldChar w:fldCharType="separate"/>
        </w:r>
        <w:r>
          <w:rPr>
            <w:webHidden/>
          </w:rPr>
          <w:t>4</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0" w:history="1">
        <w:r w:rsidR="00856618" w:rsidRPr="00D4541D">
          <w:rPr>
            <w:rStyle w:val="Hiperhivatkozs"/>
          </w:rPr>
          <w:t>2. Előzetes kikötések</w:t>
        </w:r>
        <w:r w:rsidR="00856618">
          <w:rPr>
            <w:webHidden/>
          </w:rPr>
          <w:tab/>
        </w:r>
        <w:r w:rsidR="00856618">
          <w:rPr>
            <w:webHidden/>
          </w:rPr>
          <w:fldChar w:fldCharType="begin"/>
        </w:r>
        <w:r w:rsidR="00856618">
          <w:rPr>
            <w:webHidden/>
          </w:rPr>
          <w:instrText xml:space="preserve"> PAGEREF _Toc478043780 \h </w:instrText>
        </w:r>
        <w:r w:rsidR="00856618">
          <w:rPr>
            <w:webHidden/>
          </w:rPr>
        </w:r>
        <w:r w:rsidR="00856618">
          <w:rPr>
            <w:webHidden/>
          </w:rPr>
          <w:fldChar w:fldCharType="separate"/>
        </w:r>
        <w:r>
          <w:rPr>
            <w:webHidden/>
          </w:rPr>
          <w:t>4</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1" w:history="1">
        <w:r w:rsidR="00856618" w:rsidRPr="00D4541D">
          <w:rPr>
            <w:rStyle w:val="Hiperhivatkozs"/>
          </w:rPr>
          <w:t>3. Az eljárást megindító felhívás és a részvételi jelentkezés visszavonása</w:t>
        </w:r>
        <w:r w:rsidR="00856618">
          <w:rPr>
            <w:webHidden/>
          </w:rPr>
          <w:tab/>
        </w:r>
        <w:r w:rsidR="00856618">
          <w:rPr>
            <w:webHidden/>
          </w:rPr>
          <w:fldChar w:fldCharType="begin"/>
        </w:r>
        <w:r w:rsidR="00856618">
          <w:rPr>
            <w:webHidden/>
          </w:rPr>
          <w:instrText xml:space="preserve"> PAGEREF _Toc478043781 \h </w:instrText>
        </w:r>
        <w:r w:rsidR="00856618">
          <w:rPr>
            <w:webHidden/>
          </w:rPr>
        </w:r>
        <w:r w:rsidR="00856618">
          <w:rPr>
            <w:webHidden/>
          </w:rPr>
          <w:fldChar w:fldCharType="separate"/>
        </w:r>
        <w:r>
          <w:rPr>
            <w:webHidden/>
          </w:rPr>
          <w:t>5</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2" w:history="1">
        <w:r w:rsidR="00856618" w:rsidRPr="00D4541D">
          <w:rPr>
            <w:rStyle w:val="Hiperhivatkozs"/>
          </w:rPr>
          <w:t>4. A részvételi felhívás és egyéb Közbeszerzési Dokumentumok, a részvételi jelentkezés módosítása</w:t>
        </w:r>
        <w:r w:rsidR="00856618">
          <w:rPr>
            <w:webHidden/>
          </w:rPr>
          <w:tab/>
        </w:r>
        <w:r w:rsidR="00856618">
          <w:rPr>
            <w:webHidden/>
          </w:rPr>
          <w:fldChar w:fldCharType="begin"/>
        </w:r>
        <w:r w:rsidR="00856618">
          <w:rPr>
            <w:webHidden/>
          </w:rPr>
          <w:instrText xml:space="preserve"> PAGEREF _Toc478043782 \h </w:instrText>
        </w:r>
        <w:r w:rsidR="00856618">
          <w:rPr>
            <w:webHidden/>
          </w:rPr>
        </w:r>
        <w:r w:rsidR="00856618">
          <w:rPr>
            <w:webHidden/>
          </w:rPr>
          <w:fldChar w:fldCharType="separate"/>
        </w:r>
        <w:r>
          <w:rPr>
            <w:webHidden/>
          </w:rPr>
          <w:t>5</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3" w:history="1">
        <w:r w:rsidR="00856618" w:rsidRPr="00D4541D">
          <w:rPr>
            <w:rStyle w:val="Hiperhivatkozs"/>
          </w:rPr>
          <w:t>5. Kapcsolattartásra vonatkozó szabályok</w:t>
        </w:r>
        <w:r w:rsidR="00856618">
          <w:rPr>
            <w:webHidden/>
          </w:rPr>
          <w:tab/>
        </w:r>
        <w:r w:rsidR="00856618">
          <w:rPr>
            <w:webHidden/>
          </w:rPr>
          <w:fldChar w:fldCharType="begin"/>
        </w:r>
        <w:r w:rsidR="00856618">
          <w:rPr>
            <w:webHidden/>
          </w:rPr>
          <w:instrText xml:space="preserve"> PAGEREF _Toc478043783 \h </w:instrText>
        </w:r>
        <w:r w:rsidR="00856618">
          <w:rPr>
            <w:webHidden/>
          </w:rPr>
        </w:r>
        <w:r w:rsidR="00856618">
          <w:rPr>
            <w:webHidden/>
          </w:rPr>
          <w:fldChar w:fldCharType="separate"/>
        </w:r>
        <w:r>
          <w:rPr>
            <w:webHidden/>
          </w:rPr>
          <w:t>5</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4" w:history="1">
        <w:r w:rsidR="00856618" w:rsidRPr="00D4541D">
          <w:rPr>
            <w:rStyle w:val="Hiperhivatkozs"/>
          </w:rPr>
          <w:t>6. Kiegészítő tájékoztatás</w:t>
        </w:r>
        <w:r w:rsidR="00856618">
          <w:rPr>
            <w:webHidden/>
          </w:rPr>
          <w:tab/>
        </w:r>
        <w:r w:rsidR="00856618">
          <w:rPr>
            <w:webHidden/>
          </w:rPr>
          <w:fldChar w:fldCharType="begin"/>
        </w:r>
        <w:r w:rsidR="00856618">
          <w:rPr>
            <w:webHidden/>
          </w:rPr>
          <w:instrText xml:space="preserve"> PAGEREF _Toc478043784 \h </w:instrText>
        </w:r>
        <w:r w:rsidR="00856618">
          <w:rPr>
            <w:webHidden/>
          </w:rPr>
        </w:r>
        <w:r w:rsidR="00856618">
          <w:rPr>
            <w:webHidden/>
          </w:rPr>
          <w:fldChar w:fldCharType="separate"/>
        </w:r>
        <w:r>
          <w:rPr>
            <w:webHidden/>
          </w:rPr>
          <w:t>5</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5" w:history="1">
        <w:r w:rsidR="00856618" w:rsidRPr="00D4541D">
          <w:rPr>
            <w:rStyle w:val="Hiperhivatkozs"/>
          </w:rPr>
          <w:t>7. Közös részvételi jelentkezésre vonatkozó szabályok</w:t>
        </w:r>
        <w:r w:rsidR="00856618">
          <w:rPr>
            <w:webHidden/>
          </w:rPr>
          <w:tab/>
        </w:r>
        <w:r w:rsidR="00856618">
          <w:rPr>
            <w:webHidden/>
          </w:rPr>
          <w:fldChar w:fldCharType="begin"/>
        </w:r>
        <w:r w:rsidR="00856618">
          <w:rPr>
            <w:webHidden/>
          </w:rPr>
          <w:instrText xml:space="preserve"> PAGEREF _Toc478043785 \h </w:instrText>
        </w:r>
        <w:r w:rsidR="00856618">
          <w:rPr>
            <w:webHidden/>
          </w:rPr>
        </w:r>
        <w:r w:rsidR="00856618">
          <w:rPr>
            <w:webHidden/>
          </w:rPr>
          <w:fldChar w:fldCharType="separate"/>
        </w:r>
        <w:r>
          <w:rPr>
            <w:webHidden/>
          </w:rPr>
          <w:t>6</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6" w:history="1">
        <w:r w:rsidR="00856618" w:rsidRPr="00D4541D">
          <w:rPr>
            <w:rStyle w:val="Hiperhivatkozs"/>
          </w:rPr>
          <w:t>8. A részvételre jelentkezés költsége</w:t>
        </w:r>
        <w:r w:rsidR="00856618">
          <w:rPr>
            <w:webHidden/>
          </w:rPr>
          <w:tab/>
        </w:r>
        <w:r w:rsidR="00856618">
          <w:rPr>
            <w:webHidden/>
          </w:rPr>
          <w:fldChar w:fldCharType="begin"/>
        </w:r>
        <w:r w:rsidR="00856618">
          <w:rPr>
            <w:webHidden/>
          </w:rPr>
          <w:instrText xml:space="preserve"> PAGEREF _Toc478043786 \h </w:instrText>
        </w:r>
        <w:r w:rsidR="00856618">
          <w:rPr>
            <w:webHidden/>
          </w:rPr>
        </w:r>
        <w:r w:rsidR="00856618">
          <w:rPr>
            <w:webHidden/>
          </w:rPr>
          <w:fldChar w:fldCharType="separate"/>
        </w:r>
        <w:r>
          <w:rPr>
            <w:webHidden/>
          </w:rPr>
          <w:t>7</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7" w:history="1">
        <w:r w:rsidR="00856618" w:rsidRPr="00D4541D">
          <w:rPr>
            <w:rStyle w:val="Hiperhivatkozs"/>
          </w:rPr>
          <w:t>9. A részvételi jelentkezés formája, benyújtásának helye és határideje</w:t>
        </w:r>
        <w:r w:rsidR="00856618">
          <w:rPr>
            <w:webHidden/>
          </w:rPr>
          <w:tab/>
        </w:r>
        <w:r w:rsidR="00856618">
          <w:rPr>
            <w:webHidden/>
          </w:rPr>
          <w:fldChar w:fldCharType="begin"/>
        </w:r>
        <w:r w:rsidR="00856618">
          <w:rPr>
            <w:webHidden/>
          </w:rPr>
          <w:instrText xml:space="preserve"> PAGEREF _Toc478043787 \h </w:instrText>
        </w:r>
        <w:r w:rsidR="00856618">
          <w:rPr>
            <w:webHidden/>
          </w:rPr>
        </w:r>
        <w:r w:rsidR="00856618">
          <w:rPr>
            <w:webHidden/>
          </w:rPr>
          <w:fldChar w:fldCharType="separate"/>
        </w:r>
        <w:r>
          <w:rPr>
            <w:webHidden/>
          </w:rPr>
          <w:t>7</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8" w:history="1">
        <w:r w:rsidR="00856618" w:rsidRPr="00D4541D">
          <w:rPr>
            <w:rStyle w:val="Hiperhivatkozs"/>
          </w:rPr>
          <w:t>10. A részvételi jelentkezések bírálata</w:t>
        </w:r>
        <w:r w:rsidR="00856618">
          <w:rPr>
            <w:webHidden/>
          </w:rPr>
          <w:tab/>
        </w:r>
        <w:r w:rsidR="00856618">
          <w:rPr>
            <w:webHidden/>
          </w:rPr>
          <w:fldChar w:fldCharType="begin"/>
        </w:r>
        <w:r w:rsidR="00856618">
          <w:rPr>
            <w:webHidden/>
          </w:rPr>
          <w:instrText xml:space="preserve"> PAGEREF _Toc478043788 \h </w:instrText>
        </w:r>
        <w:r w:rsidR="00856618">
          <w:rPr>
            <w:webHidden/>
          </w:rPr>
        </w:r>
        <w:r w:rsidR="00856618">
          <w:rPr>
            <w:webHidden/>
          </w:rPr>
          <w:fldChar w:fldCharType="separate"/>
        </w:r>
        <w:r>
          <w:rPr>
            <w:webHidden/>
          </w:rPr>
          <w:t>8</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89" w:history="1">
        <w:r w:rsidR="00856618" w:rsidRPr="00D4541D">
          <w:rPr>
            <w:rStyle w:val="Hiperhivatkozs"/>
          </w:rPr>
          <w:t>11. A részvételi szakaszt lezáró döntés</w:t>
        </w:r>
        <w:r w:rsidR="00856618">
          <w:rPr>
            <w:webHidden/>
          </w:rPr>
          <w:tab/>
        </w:r>
        <w:r w:rsidR="00856618">
          <w:rPr>
            <w:webHidden/>
          </w:rPr>
          <w:fldChar w:fldCharType="begin"/>
        </w:r>
        <w:r w:rsidR="00856618">
          <w:rPr>
            <w:webHidden/>
          </w:rPr>
          <w:instrText xml:space="preserve"> PAGEREF _Toc478043789 \h </w:instrText>
        </w:r>
        <w:r w:rsidR="00856618">
          <w:rPr>
            <w:webHidden/>
          </w:rPr>
        </w:r>
        <w:r w:rsidR="00856618">
          <w:rPr>
            <w:webHidden/>
          </w:rPr>
          <w:fldChar w:fldCharType="separate"/>
        </w:r>
        <w:r>
          <w:rPr>
            <w:webHidden/>
          </w:rPr>
          <w:t>9</w:t>
        </w:r>
        <w:r w:rsidR="00856618">
          <w:rPr>
            <w:webHidden/>
          </w:rPr>
          <w:fldChar w:fldCharType="end"/>
        </w:r>
      </w:hyperlink>
    </w:p>
    <w:p w:rsidR="00856618" w:rsidRDefault="00BC14C2">
      <w:pPr>
        <w:pStyle w:val="TJ2"/>
        <w:tabs>
          <w:tab w:val="right" w:leader="dot" w:pos="9060"/>
        </w:tabs>
        <w:rPr>
          <w:rFonts w:asciiTheme="minorHAnsi" w:eastAsiaTheme="minorEastAsia" w:hAnsiTheme="minorHAnsi" w:cstheme="minorBidi"/>
          <w:noProof/>
          <w:lang w:eastAsia="hu-HU"/>
        </w:rPr>
      </w:pPr>
      <w:hyperlink w:anchor="_Toc478043790" w:history="1">
        <w:r w:rsidR="00856618" w:rsidRPr="00D4541D">
          <w:rPr>
            <w:rStyle w:val="Hiperhivatkozs"/>
            <w:noProof/>
          </w:rPr>
          <w:t>B) Útmutató az ajánlattevők részére</w:t>
        </w:r>
        <w:r w:rsidR="00856618">
          <w:rPr>
            <w:noProof/>
            <w:webHidden/>
          </w:rPr>
          <w:tab/>
        </w:r>
        <w:r w:rsidR="00856618">
          <w:rPr>
            <w:noProof/>
            <w:webHidden/>
          </w:rPr>
          <w:fldChar w:fldCharType="begin"/>
        </w:r>
        <w:r w:rsidR="00856618">
          <w:rPr>
            <w:noProof/>
            <w:webHidden/>
          </w:rPr>
          <w:instrText xml:space="preserve"> PAGEREF _Toc478043790 \h </w:instrText>
        </w:r>
        <w:r w:rsidR="00856618">
          <w:rPr>
            <w:noProof/>
            <w:webHidden/>
          </w:rPr>
        </w:r>
        <w:r w:rsidR="00856618">
          <w:rPr>
            <w:noProof/>
            <w:webHidden/>
          </w:rPr>
          <w:fldChar w:fldCharType="separate"/>
        </w:r>
        <w:r>
          <w:rPr>
            <w:noProof/>
            <w:webHidden/>
          </w:rPr>
          <w:t>10</w:t>
        </w:r>
        <w:r w:rsidR="00856618">
          <w:rPr>
            <w:noProof/>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1" w:history="1">
        <w:r w:rsidR="00856618" w:rsidRPr="00D4541D">
          <w:rPr>
            <w:rStyle w:val="Hiperhivatkozs"/>
          </w:rPr>
          <w:t>1. Általános tudnivalók</w:t>
        </w:r>
        <w:r w:rsidR="00856618">
          <w:rPr>
            <w:webHidden/>
          </w:rPr>
          <w:tab/>
        </w:r>
        <w:r w:rsidR="00856618">
          <w:rPr>
            <w:webHidden/>
          </w:rPr>
          <w:fldChar w:fldCharType="begin"/>
        </w:r>
        <w:r w:rsidR="00856618">
          <w:rPr>
            <w:webHidden/>
          </w:rPr>
          <w:instrText xml:space="preserve"> PAGEREF _Toc478043791 \h </w:instrText>
        </w:r>
        <w:r w:rsidR="00856618">
          <w:rPr>
            <w:webHidden/>
          </w:rPr>
        </w:r>
        <w:r w:rsidR="00856618">
          <w:rPr>
            <w:webHidden/>
          </w:rPr>
          <w:fldChar w:fldCharType="separate"/>
        </w:r>
        <w:r>
          <w:rPr>
            <w:webHidden/>
          </w:rPr>
          <w:t>10</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2" w:history="1">
        <w:r w:rsidR="00856618" w:rsidRPr="00D4541D">
          <w:rPr>
            <w:rStyle w:val="Hiperhivatkozs"/>
          </w:rPr>
          <w:t>2. Előzetes kikötések</w:t>
        </w:r>
        <w:r w:rsidR="00856618">
          <w:rPr>
            <w:webHidden/>
          </w:rPr>
          <w:tab/>
        </w:r>
        <w:r w:rsidR="00856618">
          <w:rPr>
            <w:webHidden/>
          </w:rPr>
          <w:fldChar w:fldCharType="begin"/>
        </w:r>
        <w:r w:rsidR="00856618">
          <w:rPr>
            <w:webHidden/>
          </w:rPr>
          <w:instrText xml:space="preserve"> PAGEREF _Toc478043792 \h </w:instrText>
        </w:r>
        <w:r w:rsidR="00856618">
          <w:rPr>
            <w:webHidden/>
          </w:rPr>
        </w:r>
        <w:r w:rsidR="00856618">
          <w:rPr>
            <w:webHidden/>
          </w:rPr>
          <w:fldChar w:fldCharType="separate"/>
        </w:r>
        <w:r>
          <w:rPr>
            <w:webHidden/>
          </w:rPr>
          <w:t>10</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3" w:history="1">
        <w:r w:rsidR="00856618" w:rsidRPr="00D4541D">
          <w:rPr>
            <w:rStyle w:val="Hiperhivatkozs"/>
          </w:rPr>
          <w:t>3. Kiegészítő tájékoztatás</w:t>
        </w:r>
        <w:r w:rsidR="00856618">
          <w:rPr>
            <w:webHidden/>
          </w:rPr>
          <w:tab/>
        </w:r>
        <w:r w:rsidR="00856618">
          <w:rPr>
            <w:webHidden/>
          </w:rPr>
          <w:fldChar w:fldCharType="begin"/>
        </w:r>
        <w:r w:rsidR="00856618">
          <w:rPr>
            <w:webHidden/>
          </w:rPr>
          <w:instrText xml:space="preserve"> PAGEREF _Toc478043793 \h </w:instrText>
        </w:r>
        <w:r w:rsidR="00856618">
          <w:rPr>
            <w:webHidden/>
          </w:rPr>
        </w:r>
        <w:r w:rsidR="00856618">
          <w:rPr>
            <w:webHidden/>
          </w:rPr>
          <w:fldChar w:fldCharType="separate"/>
        </w:r>
        <w:r>
          <w:rPr>
            <w:webHidden/>
          </w:rPr>
          <w:t>10</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4" w:history="1">
        <w:r w:rsidR="00856618" w:rsidRPr="00D4541D">
          <w:rPr>
            <w:rStyle w:val="Hiperhivatkozs"/>
          </w:rPr>
          <w:t>4. Ajánlattal kapcsolatos költségek, ajánlatok kezelése</w:t>
        </w:r>
        <w:r w:rsidR="00856618">
          <w:rPr>
            <w:webHidden/>
          </w:rPr>
          <w:tab/>
        </w:r>
        <w:r w:rsidR="00856618">
          <w:rPr>
            <w:webHidden/>
          </w:rPr>
          <w:fldChar w:fldCharType="begin"/>
        </w:r>
        <w:r w:rsidR="00856618">
          <w:rPr>
            <w:webHidden/>
          </w:rPr>
          <w:instrText xml:space="preserve"> PAGEREF _Toc478043794 \h </w:instrText>
        </w:r>
        <w:r w:rsidR="00856618">
          <w:rPr>
            <w:webHidden/>
          </w:rPr>
        </w:r>
        <w:r w:rsidR="00856618">
          <w:rPr>
            <w:webHidden/>
          </w:rPr>
          <w:fldChar w:fldCharType="separate"/>
        </w:r>
        <w:r>
          <w:rPr>
            <w:webHidden/>
          </w:rPr>
          <w:t>11</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5" w:history="1">
        <w:r w:rsidR="00856618" w:rsidRPr="00D4541D">
          <w:rPr>
            <w:rStyle w:val="Hiperhivatkozs"/>
          </w:rPr>
          <w:t>5. Az ajánlatok összeállításával kapcsolatos információk</w:t>
        </w:r>
        <w:r w:rsidR="00856618">
          <w:rPr>
            <w:webHidden/>
          </w:rPr>
          <w:tab/>
        </w:r>
        <w:r w:rsidR="00856618">
          <w:rPr>
            <w:webHidden/>
          </w:rPr>
          <w:fldChar w:fldCharType="begin"/>
        </w:r>
        <w:r w:rsidR="00856618">
          <w:rPr>
            <w:webHidden/>
          </w:rPr>
          <w:instrText xml:space="preserve"> PAGEREF _Toc478043795 \h </w:instrText>
        </w:r>
        <w:r w:rsidR="00856618">
          <w:rPr>
            <w:webHidden/>
          </w:rPr>
        </w:r>
        <w:r w:rsidR="00856618">
          <w:rPr>
            <w:webHidden/>
          </w:rPr>
          <w:fldChar w:fldCharType="separate"/>
        </w:r>
        <w:r>
          <w:rPr>
            <w:webHidden/>
          </w:rPr>
          <w:t>11</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6" w:history="1">
        <w:r w:rsidR="00856618" w:rsidRPr="00D4541D">
          <w:rPr>
            <w:rStyle w:val="Hiperhivatkozs"/>
          </w:rPr>
          <w:t>6. Az ajánlat formája, benyújtásának helye és határideje</w:t>
        </w:r>
        <w:r w:rsidR="00856618">
          <w:rPr>
            <w:webHidden/>
          </w:rPr>
          <w:tab/>
        </w:r>
        <w:r w:rsidR="00856618">
          <w:rPr>
            <w:webHidden/>
          </w:rPr>
          <w:fldChar w:fldCharType="begin"/>
        </w:r>
        <w:r w:rsidR="00856618">
          <w:rPr>
            <w:webHidden/>
          </w:rPr>
          <w:instrText xml:space="preserve"> PAGEREF _Toc478043796 \h </w:instrText>
        </w:r>
        <w:r w:rsidR="00856618">
          <w:rPr>
            <w:webHidden/>
          </w:rPr>
        </w:r>
        <w:r w:rsidR="00856618">
          <w:rPr>
            <w:webHidden/>
          </w:rPr>
          <w:fldChar w:fldCharType="separate"/>
        </w:r>
        <w:r>
          <w:rPr>
            <w:webHidden/>
          </w:rPr>
          <w:t>11</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7" w:history="1">
        <w:r w:rsidR="00856618" w:rsidRPr="00D4541D">
          <w:rPr>
            <w:rStyle w:val="Hiperhivatkozs"/>
          </w:rPr>
          <w:t>7. Az ajánlattétel nyelve</w:t>
        </w:r>
        <w:r w:rsidR="00856618">
          <w:rPr>
            <w:webHidden/>
          </w:rPr>
          <w:tab/>
        </w:r>
        <w:r w:rsidR="00856618">
          <w:rPr>
            <w:webHidden/>
          </w:rPr>
          <w:fldChar w:fldCharType="begin"/>
        </w:r>
        <w:r w:rsidR="00856618">
          <w:rPr>
            <w:webHidden/>
          </w:rPr>
          <w:instrText xml:space="preserve"> PAGEREF _Toc478043797 \h </w:instrText>
        </w:r>
        <w:r w:rsidR="00856618">
          <w:rPr>
            <w:webHidden/>
          </w:rPr>
        </w:r>
        <w:r w:rsidR="00856618">
          <w:rPr>
            <w:webHidden/>
          </w:rPr>
          <w:fldChar w:fldCharType="separate"/>
        </w:r>
        <w:r>
          <w:rPr>
            <w:webHidden/>
          </w:rPr>
          <w:t>12</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8" w:history="1">
        <w:r w:rsidR="00856618" w:rsidRPr="00D4541D">
          <w:rPr>
            <w:rStyle w:val="Hiperhivatkozs"/>
          </w:rPr>
          <w:t>8. Az ajánlatok bírálata és értékelése</w:t>
        </w:r>
        <w:r w:rsidR="00856618">
          <w:rPr>
            <w:webHidden/>
          </w:rPr>
          <w:tab/>
        </w:r>
        <w:r w:rsidR="00856618">
          <w:rPr>
            <w:webHidden/>
          </w:rPr>
          <w:fldChar w:fldCharType="begin"/>
        </w:r>
        <w:r w:rsidR="00856618">
          <w:rPr>
            <w:webHidden/>
          </w:rPr>
          <w:instrText xml:space="preserve"> PAGEREF _Toc478043798 \h </w:instrText>
        </w:r>
        <w:r w:rsidR="00856618">
          <w:rPr>
            <w:webHidden/>
          </w:rPr>
        </w:r>
        <w:r w:rsidR="00856618">
          <w:rPr>
            <w:webHidden/>
          </w:rPr>
          <w:fldChar w:fldCharType="separate"/>
        </w:r>
        <w:r>
          <w:rPr>
            <w:webHidden/>
          </w:rPr>
          <w:t>12</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799" w:history="1">
        <w:r w:rsidR="00856618" w:rsidRPr="00D4541D">
          <w:rPr>
            <w:rStyle w:val="Hiperhivatkozs"/>
          </w:rPr>
          <w:t>9. A tárgyalások menete</w:t>
        </w:r>
        <w:r w:rsidR="00856618">
          <w:rPr>
            <w:webHidden/>
          </w:rPr>
          <w:tab/>
        </w:r>
        <w:r w:rsidR="00856618">
          <w:rPr>
            <w:webHidden/>
          </w:rPr>
          <w:fldChar w:fldCharType="begin"/>
        </w:r>
        <w:r w:rsidR="00856618">
          <w:rPr>
            <w:webHidden/>
          </w:rPr>
          <w:instrText xml:space="preserve"> PAGEREF _Toc478043799 \h </w:instrText>
        </w:r>
        <w:r w:rsidR="00856618">
          <w:rPr>
            <w:webHidden/>
          </w:rPr>
        </w:r>
        <w:r w:rsidR="00856618">
          <w:rPr>
            <w:webHidden/>
          </w:rPr>
          <w:fldChar w:fldCharType="separate"/>
        </w:r>
        <w:r>
          <w:rPr>
            <w:webHidden/>
          </w:rPr>
          <w:t>13</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00" w:history="1">
        <w:r w:rsidR="00856618" w:rsidRPr="00D4541D">
          <w:rPr>
            <w:rStyle w:val="Hiperhivatkozs"/>
          </w:rPr>
          <w:t>10. Szerződéstervezet</w:t>
        </w:r>
        <w:r w:rsidR="00856618">
          <w:rPr>
            <w:webHidden/>
          </w:rPr>
          <w:tab/>
        </w:r>
        <w:r w:rsidR="00856618">
          <w:rPr>
            <w:webHidden/>
          </w:rPr>
          <w:fldChar w:fldCharType="begin"/>
        </w:r>
        <w:r w:rsidR="00856618">
          <w:rPr>
            <w:webHidden/>
          </w:rPr>
          <w:instrText xml:space="preserve"> PAGEREF _Toc478043800 \h </w:instrText>
        </w:r>
        <w:r w:rsidR="00856618">
          <w:rPr>
            <w:webHidden/>
          </w:rPr>
        </w:r>
        <w:r w:rsidR="00856618">
          <w:rPr>
            <w:webHidden/>
          </w:rPr>
          <w:fldChar w:fldCharType="separate"/>
        </w:r>
        <w:r>
          <w:rPr>
            <w:webHidden/>
          </w:rPr>
          <w:t>13</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01" w:history="1">
        <w:r w:rsidR="00856618" w:rsidRPr="00D4541D">
          <w:rPr>
            <w:rStyle w:val="Hiperhivatkozs"/>
          </w:rPr>
          <w:t>11. Ajánlatkérő tájékoztatása a Kbt. 73. § (5) bekezdése alapján</w:t>
        </w:r>
        <w:r w:rsidR="00856618">
          <w:rPr>
            <w:webHidden/>
          </w:rPr>
          <w:tab/>
        </w:r>
        <w:r w:rsidR="00856618">
          <w:rPr>
            <w:webHidden/>
          </w:rPr>
          <w:fldChar w:fldCharType="begin"/>
        </w:r>
        <w:r w:rsidR="00856618">
          <w:rPr>
            <w:webHidden/>
          </w:rPr>
          <w:instrText xml:space="preserve"> PAGEREF _Toc478043801 \h </w:instrText>
        </w:r>
        <w:r w:rsidR="00856618">
          <w:rPr>
            <w:webHidden/>
          </w:rPr>
        </w:r>
        <w:r w:rsidR="00856618">
          <w:rPr>
            <w:webHidden/>
          </w:rPr>
          <w:fldChar w:fldCharType="separate"/>
        </w:r>
        <w:r>
          <w:rPr>
            <w:webHidden/>
          </w:rPr>
          <w:t>13</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02" w:history="1">
        <w:r w:rsidR="00856618" w:rsidRPr="00D4541D">
          <w:rPr>
            <w:rStyle w:val="Hiperhivatkozs"/>
          </w:rPr>
          <w:t>12. További információk</w:t>
        </w:r>
        <w:r w:rsidR="00856618">
          <w:rPr>
            <w:webHidden/>
          </w:rPr>
          <w:tab/>
        </w:r>
        <w:r w:rsidR="00856618">
          <w:rPr>
            <w:webHidden/>
          </w:rPr>
          <w:fldChar w:fldCharType="begin"/>
        </w:r>
        <w:r w:rsidR="00856618">
          <w:rPr>
            <w:webHidden/>
          </w:rPr>
          <w:instrText xml:space="preserve"> PAGEREF _Toc478043802 \h </w:instrText>
        </w:r>
        <w:r w:rsidR="00856618">
          <w:rPr>
            <w:webHidden/>
          </w:rPr>
        </w:r>
        <w:r w:rsidR="00856618">
          <w:rPr>
            <w:webHidden/>
          </w:rPr>
          <w:fldChar w:fldCharType="separate"/>
        </w:r>
        <w:r>
          <w:rPr>
            <w:webHidden/>
          </w:rPr>
          <w:t>15</w:t>
        </w:r>
        <w:r w:rsidR="00856618">
          <w:rPr>
            <w:webHidden/>
          </w:rPr>
          <w:fldChar w:fldCharType="end"/>
        </w:r>
      </w:hyperlink>
    </w:p>
    <w:p w:rsidR="00856618" w:rsidRDefault="00BC14C2">
      <w:pPr>
        <w:pStyle w:val="TJ1"/>
        <w:rPr>
          <w:rFonts w:asciiTheme="minorHAnsi" w:eastAsiaTheme="minorEastAsia" w:hAnsiTheme="minorHAnsi" w:cstheme="minorBidi"/>
          <w:lang w:eastAsia="hu-HU"/>
        </w:rPr>
      </w:pPr>
      <w:hyperlink w:anchor="_Toc478043803" w:history="1">
        <w:r w:rsidR="00856618" w:rsidRPr="00D4541D">
          <w:rPr>
            <w:rStyle w:val="Hiperhivatkozs"/>
          </w:rPr>
          <w:t>II. Műszaki leírás</w:t>
        </w:r>
        <w:r w:rsidR="00856618">
          <w:rPr>
            <w:webHidden/>
          </w:rPr>
          <w:tab/>
        </w:r>
        <w:r w:rsidR="00856618">
          <w:rPr>
            <w:webHidden/>
          </w:rPr>
          <w:fldChar w:fldCharType="begin"/>
        </w:r>
        <w:r w:rsidR="00856618">
          <w:rPr>
            <w:webHidden/>
          </w:rPr>
          <w:instrText xml:space="preserve"> PAGEREF _Toc478043803 \h </w:instrText>
        </w:r>
        <w:r w:rsidR="00856618">
          <w:rPr>
            <w:webHidden/>
          </w:rPr>
        </w:r>
        <w:r w:rsidR="00856618">
          <w:rPr>
            <w:webHidden/>
          </w:rPr>
          <w:fldChar w:fldCharType="separate"/>
        </w:r>
        <w:r>
          <w:rPr>
            <w:webHidden/>
          </w:rPr>
          <w:t>17</w:t>
        </w:r>
        <w:r w:rsidR="00856618">
          <w:rPr>
            <w:webHidden/>
          </w:rPr>
          <w:fldChar w:fldCharType="end"/>
        </w:r>
      </w:hyperlink>
    </w:p>
    <w:p w:rsidR="00856618" w:rsidRDefault="00BC14C2">
      <w:pPr>
        <w:pStyle w:val="TJ2"/>
        <w:tabs>
          <w:tab w:val="right" w:leader="dot" w:pos="9060"/>
        </w:tabs>
        <w:rPr>
          <w:rFonts w:asciiTheme="minorHAnsi" w:eastAsiaTheme="minorEastAsia" w:hAnsiTheme="minorHAnsi" w:cstheme="minorBidi"/>
          <w:noProof/>
          <w:lang w:eastAsia="hu-HU"/>
        </w:rPr>
      </w:pPr>
      <w:hyperlink w:anchor="_Toc478043804" w:history="1">
        <w:r w:rsidR="00856618" w:rsidRPr="00D4541D">
          <w:rPr>
            <w:rStyle w:val="Hiperhivatkozs"/>
            <w:noProof/>
          </w:rPr>
          <w:t>Tétellista (külön dokumentumban)</w:t>
        </w:r>
        <w:r w:rsidR="00856618">
          <w:rPr>
            <w:noProof/>
            <w:webHidden/>
          </w:rPr>
          <w:tab/>
        </w:r>
        <w:r w:rsidR="00856618">
          <w:rPr>
            <w:noProof/>
            <w:webHidden/>
          </w:rPr>
          <w:fldChar w:fldCharType="begin"/>
        </w:r>
        <w:r w:rsidR="00856618">
          <w:rPr>
            <w:noProof/>
            <w:webHidden/>
          </w:rPr>
          <w:instrText xml:space="preserve"> PAGEREF _Toc478043804 \h </w:instrText>
        </w:r>
        <w:r w:rsidR="00856618">
          <w:rPr>
            <w:noProof/>
            <w:webHidden/>
          </w:rPr>
        </w:r>
        <w:r w:rsidR="00856618">
          <w:rPr>
            <w:noProof/>
            <w:webHidden/>
          </w:rPr>
          <w:fldChar w:fldCharType="separate"/>
        </w:r>
        <w:r>
          <w:rPr>
            <w:noProof/>
            <w:webHidden/>
          </w:rPr>
          <w:t>17</w:t>
        </w:r>
        <w:r w:rsidR="00856618">
          <w:rPr>
            <w:noProof/>
            <w:webHidden/>
          </w:rPr>
          <w:fldChar w:fldCharType="end"/>
        </w:r>
      </w:hyperlink>
    </w:p>
    <w:p w:rsidR="00856618" w:rsidRDefault="00BC14C2">
      <w:pPr>
        <w:pStyle w:val="TJ1"/>
        <w:rPr>
          <w:rFonts w:asciiTheme="minorHAnsi" w:eastAsiaTheme="minorEastAsia" w:hAnsiTheme="minorHAnsi" w:cstheme="minorBidi"/>
          <w:lang w:eastAsia="hu-HU"/>
        </w:rPr>
      </w:pPr>
      <w:hyperlink w:anchor="_Toc478043805" w:history="1">
        <w:r w:rsidR="00856618" w:rsidRPr="00D4541D">
          <w:rPr>
            <w:rStyle w:val="Hiperhivatkozs"/>
          </w:rPr>
          <w:t>III. Szerződéstervezet</w:t>
        </w:r>
        <w:r w:rsidR="00856618">
          <w:rPr>
            <w:webHidden/>
          </w:rPr>
          <w:tab/>
        </w:r>
        <w:r w:rsidR="00856618">
          <w:rPr>
            <w:webHidden/>
          </w:rPr>
          <w:fldChar w:fldCharType="begin"/>
        </w:r>
        <w:r w:rsidR="00856618">
          <w:rPr>
            <w:webHidden/>
          </w:rPr>
          <w:instrText xml:space="preserve"> PAGEREF _Toc478043805 \h </w:instrText>
        </w:r>
        <w:r w:rsidR="00856618">
          <w:rPr>
            <w:webHidden/>
          </w:rPr>
        </w:r>
        <w:r w:rsidR="00856618">
          <w:rPr>
            <w:webHidden/>
          </w:rPr>
          <w:fldChar w:fldCharType="separate"/>
        </w:r>
        <w:r>
          <w:rPr>
            <w:webHidden/>
          </w:rPr>
          <w:t>18</w:t>
        </w:r>
        <w:r w:rsidR="00856618">
          <w:rPr>
            <w:webHidden/>
          </w:rPr>
          <w:fldChar w:fldCharType="end"/>
        </w:r>
      </w:hyperlink>
    </w:p>
    <w:p w:rsidR="00856618" w:rsidRDefault="00BC14C2">
      <w:pPr>
        <w:pStyle w:val="TJ1"/>
        <w:rPr>
          <w:rFonts w:asciiTheme="minorHAnsi" w:eastAsiaTheme="minorEastAsia" w:hAnsiTheme="minorHAnsi" w:cstheme="minorBidi"/>
          <w:lang w:eastAsia="hu-HU"/>
        </w:rPr>
      </w:pPr>
      <w:hyperlink w:anchor="_Toc478043806" w:history="1">
        <w:r w:rsidR="00856618" w:rsidRPr="00D4541D">
          <w:rPr>
            <w:rStyle w:val="Hiperhivatkozs"/>
          </w:rPr>
          <w:t>Az egyes részeknek megfelelő szerződéstervezetek külön *word dokumentumban kerülnek feltöltésre a Közbeszerzési Dokumentumok részeként.</w:t>
        </w:r>
        <w:r w:rsidR="00856618">
          <w:rPr>
            <w:webHidden/>
          </w:rPr>
          <w:tab/>
        </w:r>
        <w:r w:rsidR="00856618">
          <w:rPr>
            <w:webHidden/>
          </w:rPr>
          <w:fldChar w:fldCharType="begin"/>
        </w:r>
        <w:r w:rsidR="00856618">
          <w:rPr>
            <w:webHidden/>
          </w:rPr>
          <w:instrText xml:space="preserve"> PAGEREF _Toc478043806 \h </w:instrText>
        </w:r>
        <w:r w:rsidR="00856618">
          <w:rPr>
            <w:webHidden/>
          </w:rPr>
        </w:r>
        <w:r w:rsidR="00856618">
          <w:rPr>
            <w:webHidden/>
          </w:rPr>
          <w:fldChar w:fldCharType="separate"/>
        </w:r>
        <w:r>
          <w:rPr>
            <w:webHidden/>
          </w:rPr>
          <w:t>18</w:t>
        </w:r>
        <w:r w:rsidR="00856618">
          <w:rPr>
            <w:webHidden/>
          </w:rPr>
          <w:fldChar w:fldCharType="end"/>
        </w:r>
      </w:hyperlink>
    </w:p>
    <w:p w:rsidR="00856618" w:rsidRDefault="00BC14C2">
      <w:pPr>
        <w:pStyle w:val="TJ1"/>
        <w:rPr>
          <w:rFonts w:asciiTheme="minorHAnsi" w:eastAsiaTheme="minorEastAsia" w:hAnsiTheme="minorHAnsi" w:cstheme="minorBidi"/>
          <w:lang w:eastAsia="hu-HU"/>
        </w:rPr>
      </w:pPr>
      <w:hyperlink w:anchor="_Toc478043807" w:history="1">
        <w:r w:rsidR="00856618" w:rsidRPr="00D4541D">
          <w:rPr>
            <w:rStyle w:val="Hiperhivatkozs"/>
          </w:rPr>
          <w:t>IV. Igazolások- és nyilatkozatok jegyzéke</w:t>
        </w:r>
        <w:r w:rsidR="00856618">
          <w:rPr>
            <w:webHidden/>
          </w:rPr>
          <w:tab/>
        </w:r>
        <w:r w:rsidR="00856618">
          <w:rPr>
            <w:webHidden/>
          </w:rPr>
          <w:fldChar w:fldCharType="begin"/>
        </w:r>
        <w:r w:rsidR="00856618">
          <w:rPr>
            <w:webHidden/>
          </w:rPr>
          <w:instrText xml:space="preserve"> PAGEREF _Toc478043807 \h </w:instrText>
        </w:r>
        <w:r w:rsidR="00856618">
          <w:rPr>
            <w:webHidden/>
          </w:rPr>
        </w:r>
        <w:r w:rsidR="00856618">
          <w:rPr>
            <w:webHidden/>
          </w:rPr>
          <w:fldChar w:fldCharType="separate"/>
        </w:r>
        <w:r>
          <w:rPr>
            <w:webHidden/>
          </w:rPr>
          <w:t>19</w:t>
        </w:r>
        <w:r w:rsidR="00856618">
          <w:rPr>
            <w:webHidden/>
          </w:rPr>
          <w:fldChar w:fldCharType="end"/>
        </w:r>
      </w:hyperlink>
    </w:p>
    <w:p w:rsidR="00856618" w:rsidRDefault="00BC14C2">
      <w:pPr>
        <w:pStyle w:val="TJ1"/>
        <w:rPr>
          <w:rFonts w:asciiTheme="minorHAnsi" w:eastAsiaTheme="minorEastAsia" w:hAnsiTheme="minorHAnsi" w:cstheme="minorBidi"/>
          <w:lang w:eastAsia="hu-HU"/>
        </w:rPr>
      </w:pPr>
      <w:hyperlink w:anchor="_Toc478043808" w:history="1">
        <w:r w:rsidR="00856618" w:rsidRPr="00D4541D">
          <w:rPr>
            <w:rStyle w:val="Hiperhivatkozs"/>
          </w:rPr>
          <w:t>V. Nyilatkozatminták</w:t>
        </w:r>
        <w:r w:rsidR="00856618">
          <w:rPr>
            <w:webHidden/>
          </w:rPr>
          <w:tab/>
        </w:r>
        <w:r w:rsidR="00856618">
          <w:rPr>
            <w:webHidden/>
          </w:rPr>
          <w:fldChar w:fldCharType="begin"/>
        </w:r>
        <w:r w:rsidR="00856618">
          <w:rPr>
            <w:webHidden/>
          </w:rPr>
          <w:instrText xml:space="preserve"> PAGEREF _Toc478043808 \h </w:instrText>
        </w:r>
        <w:r w:rsidR="00856618">
          <w:rPr>
            <w:webHidden/>
          </w:rPr>
        </w:r>
        <w:r w:rsidR="00856618">
          <w:rPr>
            <w:webHidden/>
          </w:rPr>
          <w:fldChar w:fldCharType="separate"/>
        </w:r>
        <w:r>
          <w:rPr>
            <w:webHidden/>
          </w:rPr>
          <w:t>22</w:t>
        </w:r>
        <w:r w:rsidR="00856618">
          <w:rPr>
            <w:webHidden/>
          </w:rPr>
          <w:fldChar w:fldCharType="end"/>
        </w:r>
      </w:hyperlink>
    </w:p>
    <w:p w:rsidR="00856618" w:rsidRDefault="00BC14C2">
      <w:pPr>
        <w:pStyle w:val="TJ2"/>
        <w:tabs>
          <w:tab w:val="right" w:leader="dot" w:pos="9060"/>
        </w:tabs>
        <w:rPr>
          <w:rFonts w:asciiTheme="minorHAnsi" w:eastAsiaTheme="minorEastAsia" w:hAnsiTheme="minorHAnsi" w:cstheme="minorBidi"/>
          <w:noProof/>
          <w:lang w:eastAsia="hu-HU"/>
        </w:rPr>
      </w:pPr>
      <w:hyperlink w:anchor="_Toc478043809" w:history="1">
        <w:r w:rsidR="00856618" w:rsidRPr="00D4541D">
          <w:rPr>
            <w:rStyle w:val="Hiperhivatkozs"/>
            <w:noProof/>
          </w:rPr>
          <w:t>A) Részvételi szakaszban alkalmazandó nyilatkozatminták</w:t>
        </w:r>
        <w:r w:rsidR="00856618">
          <w:rPr>
            <w:noProof/>
            <w:webHidden/>
          </w:rPr>
          <w:tab/>
        </w:r>
        <w:r w:rsidR="00856618">
          <w:rPr>
            <w:noProof/>
            <w:webHidden/>
          </w:rPr>
          <w:fldChar w:fldCharType="begin"/>
        </w:r>
        <w:r w:rsidR="00856618">
          <w:rPr>
            <w:noProof/>
            <w:webHidden/>
          </w:rPr>
          <w:instrText xml:space="preserve"> PAGEREF _Toc478043809 \h </w:instrText>
        </w:r>
        <w:r w:rsidR="00856618">
          <w:rPr>
            <w:noProof/>
            <w:webHidden/>
          </w:rPr>
        </w:r>
        <w:r w:rsidR="00856618">
          <w:rPr>
            <w:noProof/>
            <w:webHidden/>
          </w:rPr>
          <w:fldChar w:fldCharType="separate"/>
        </w:r>
        <w:r>
          <w:rPr>
            <w:noProof/>
            <w:webHidden/>
          </w:rPr>
          <w:t>23</w:t>
        </w:r>
        <w:r w:rsidR="00856618">
          <w:rPr>
            <w:noProof/>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0" w:history="1">
        <w:r w:rsidR="00856618" w:rsidRPr="00D4541D">
          <w:rPr>
            <w:rStyle w:val="Hiperhivatkozs"/>
          </w:rPr>
          <w:t>1. sz. melléklet: Felolvasólap (részvételi szakasz)</w:t>
        </w:r>
        <w:r w:rsidR="00856618">
          <w:rPr>
            <w:webHidden/>
          </w:rPr>
          <w:tab/>
        </w:r>
        <w:r w:rsidR="00856618">
          <w:rPr>
            <w:webHidden/>
          </w:rPr>
          <w:fldChar w:fldCharType="begin"/>
        </w:r>
        <w:r w:rsidR="00856618">
          <w:rPr>
            <w:webHidden/>
          </w:rPr>
          <w:instrText xml:space="preserve"> PAGEREF _Toc478043810 \h </w:instrText>
        </w:r>
        <w:r w:rsidR="00856618">
          <w:rPr>
            <w:webHidden/>
          </w:rPr>
        </w:r>
        <w:r w:rsidR="00856618">
          <w:rPr>
            <w:webHidden/>
          </w:rPr>
          <w:fldChar w:fldCharType="separate"/>
        </w:r>
        <w:r>
          <w:rPr>
            <w:webHidden/>
          </w:rPr>
          <w:t>23</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1" w:history="1">
        <w:r w:rsidR="00856618" w:rsidRPr="00D4541D">
          <w:rPr>
            <w:rStyle w:val="Hiperhivatkozs"/>
          </w:rPr>
          <w:t>2. sz. melléklet: Részvételre jelentkező nyilatkozata a Kbt. 66. § (4) bekezdése tekintetében</w:t>
        </w:r>
        <w:r w:rsidR="00856618">
          <w:rPr>
            <w:webHidden/>
          </w:rPr>
          <w:tab/>
        </w:r>
        <w:r w:rsidR="00856618">
          <w:rPr>
            <w:webHidden/>
          </w:rPr>
          <w:fldChar w:fldCharType="begin"/>
        </w:r>
        <w:r w:rsidR="00856618">
          <w:rPr>
            <w:webHidden/>
          </w:rPr>
          <w:instrText xml:space="preserve"> PAGEREF _Toc478043811 \h </w:instrText>
        </w:r>
        <w:r w:rsidR="00856618">
          <w:rPr>
            <w:webHidden/>
          </w:rPr>
        </w:r>
        <w:r w:rsidR="00856618">
          <w:rPr>
            <w:webHidden/>
          </w:rPr>
          <w:fldChar w:fldCharType="separate"/>
        </w:r>
        <w:r>
          <w:rPr>
            <w:webHidden/>
          </w:rPr>
          <w:t>25</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2" w:history="1">
        <w:r w:rsidR="00856618" w:rsidRPr="00D4541D">
          <w:rPr>
            <w:rStyle w:val="Hiperhivatkozs"/>
          </w:rPr>
          <w:t>3. sz. melléklet: Nyilatkozat közös részvételre jelentkezésről</w:t>
        </w:r>
        <w:r w:rsidR="00856618">
          <w:rPr>
            <w:webHidden/>
          </w:rPr>
          <w:tab/>
        </w:r>
        <w:r w:rsidR="00856618">
          <w:rPr>
            <w:webHidden/>
          </w:rPr>
          <w:fldChar w:fldCharType="begin"/>
        </w:r>
        <w:r w:rsidR="00856618">
          <w:rPr>
            <w:webHidden/>
          </w:rPr>
          <w:instrText xml:space="preserve"> PAGEREF _Toc478043812 \h </w:instrText>
        </w:r>
        <w:r w:rsidR="00856618">
          <w:rPr>
            <w:webHidden/>
          </w:rPr>
        </w:r>
        <w:r w:rsidR="00856618">
          <w:rPr>
            <w:webHidden/>
          </w:rPr>
          <w:fldChar w:fldCharType="separate"/>
        </w:r>
        <w:r>
          <w:rPr>
            <w:webHidden/>
          </w:rPr>
          <w:t>26</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3" w:history="1">
        <w:r w:rsidR="00856618" w:rsidRPr="00D4541D">
          <w:rPr>
            <w:rStyle w:val="Hiperhivatkozs"/>
          </w:rPr>
          <w:t>4. sz. melléklet: Részvételre jelentkező nyilatkozata a Kbt. 67. § (1) bekezdése szerint</w:t>
        </w:r>
        <w:r w:rsidR="00856618">
          <w:rPr>
            <w:webHidden/>
          </w:rPr>
          <w:tab/>
        </w:r>
        <w:r w:rsidR="00856618">
          <w:rPr>
            <w:webHidden/>
          </w:rPr>
          <w:fldChar w:fldCharType="begin"/>
        </w:r>
        <w:r w:rsidR="00856618">
          <w:rPr>
            <w:webHidden/>
          </w:rPr>
          <w:instrText xml:space="preserve"> PAGEREF _Toc478043813 \h </w:instrText>
        </w:r>
        <w:r w:rsidR="00856618">
          <w:rPr>
            <w:webHidden/>
          </w:rPr>
        </w:r>
        <w:r w:rsidR="00856618">
          <w:rPr>
            <w:webHidden/>
          </w:rPr>
          <w:fldChar w:fldCharType="separate"/>
        </w:r>
        <w:r>
          <w:rPr>
            <w:webHidden/>
          </w:rPr>
          <w:t>27</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4" w:history="1">
        <w:r w:rsidR="00856618" w:rsidRPr="00D4541D">
          <w:rPr>
            <w:rStyle w:val="Hiperhivatkozs"/>
          </w:rPr>
          <w:t>5. sz. melléklet: Részvételre jelentkező nyilatkozata a Kbt. 66. § (6) bekezdés a)-b) pontja tekintetében</w:t>
        </w:r>
        <w:r w:rsidR="00856618">
          <w:rPr>
            <w:webHidden/>
          </w:rPr>
          <w:tab/>
        </w:r>
        <w:r w:rsidR="00856618">
          <w:rPr>
            <w:webHidden/>
          </w:rPr>
          <w:fldChar w:fldCharType="begin"/>
        </w:r>
        <w:r w:rsidR="00856618">
          <w:rPr>
            <w:webHidden/>
          </w:rPr>
          <w:instrText xml:space="preserve"> PAGEREF _Toc478043814 \h </w:instrText>
        </w:r>
        <w:r w:rsidR="00856618">
          <w:rPr>
            <w:webHidden/>
          </w:rPr>
        </w:r>
        <w:r w:rsidR="00856618">
          <w:rPr>
            <w:webHidden/>
          </w:rPr>
          <w:fldChar w:fldCharType="separate"/>
        </w:r>
        <w:r>
          <w:rPr>
            <w:webHidden/>
          </w:rPr>
          <w:t>32</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5" w:history="1">
        <w:r w:rsidR="00856618" w:rsidRPr="00D4541D">
          <w:rPr>
            <w:rStyle w:val="Hiperhivatkozs"/>
          </w:rPr>
          <w:t>6. sz. melléklet: Nyilatkozat a Kbt. 65. § (7) bekezdése tekintetében</w:t>
        </w:r>
        <w:r w:rsidR="00856618">
          <w:rPr>
            <w:webHidden/>
          </w:rPr>
          <w:tab/>
        </w:r>
        <w:r w:rsidR="00856618">
          <w:rPr>
            <w:webHidden/>
          </w:rPr>
          <w:fldChar w:fldCharType="begin"/>
        </w:r>
        <w:r w:rsidR="00856618">
          <w:rPr>
            <w:webHidden/>
          </w:rPr>
          <w:instrText xml:space="preserve"> PAGEREF _Toc478043815 \h </w:instrText>
        </w:r>
        <w:r w:rsidR="00856618">
          <w:rPr>
            <w:webHidden/>
          </w:rPr>
        </w:r>
        <w:r w:rsidR="00856618">
          <w:rPr>
            <w:webHidden/>
          </w:rPr>
          <w:fldChar w:fldCharType="separate"/>
        </w:r>
        <w:r>
          <w:rPr>
            <w:webHidden/>
          </w:rPr>
          <w:t>33</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6" w:history="1">
        <w:r w:rsidR="00856618" w:rsidRPr="00D4541D">
          <w:rPr>
            <w:rStyle w:val="Hiperhivatkozs"/>
          </w:rPr>
          <w:t>7. sz. melléklet: Részvételre jelentkező nyilatkozata a Kbt. 65. § (8) bekezdése tekintetében</w:t>
        </w:r>
        <w:r w:rsidR="00856618">
          <w:rPr>
            <w:webHidden/>
          </w:rPr>
          <w:tab/>
        </w:r>
        <w:r w:rsidR="00856618">
          <w:rPr>
            <w:webHidden/>
          </w:rPr>
          <w:fldChar w:fldCharType="begin"/>
        </w:r>
        <w:r w:rsidR="00856618">
          <w:rPr>
            <w:webHidden/>
          </w:rPr>
          <w:instrText xml:space="preserve"> PAGEREF _Toc478043816 \h </w:instrText>
        </w:r>
        <w:r w:rsidR="00856618">
          <w:rPr>
            <w:webHidden/>
          </w:rPr>
        </w:r>
        <w:r w:rsidR="00856618">
          <w:rPr>
            <w:webHidden/>
          </w:rPr>
          <w:fldChar w:fldCharType="separate"/>
        </w:r>
        <w:r>
          <w:rPr>
            <w:webHidden/>
          </w:rPr>
          <w:t>34</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7" w:history="1">
        <w:r w:rsidR="00856618" w:rsidRPr="00D4541D">
          <w:rPr>
            <w:rStyle w:val="Hiperhivatkozs"/>
          </w:rPr>
          <w:t>8. sz. melléklet: Nyilatkozat üzleti titokról</w:t>
        </w:r>
        <w:r w:rsidR="00856618">
          <w:rPr>
            <w:webHidden/>
          </w:rPr>
          <w:tab/>
        </w:r>
        <w:r w:rsidR="00856618">
          <w:rPr>
            <w:webHidden/>
          </w:rPr>
          <w:fldChar w:fldCharType="begin"/>
        </w:r>
        <w:r w:rsidR="00856618">
          <w:rPr>
            <w:webHidden/>
          </w:rPr>
          <w:instrText xml:space="preserve"> PAGEREF _Toc478043817 \h </w:instrText>
        </w:r>
        <w:r w:rsidR="00856618">
          <w:rPr>
            <w:webHidden/>
          </w:rPr>
        </w:r>
        <w:r w:rsidR="00856618">
          <w:rPr>
            <w:webHidden/>
          </w:rPr>
          <w:fldChar w:fldCharType="separate"/>
        </w:r>
        <w:r>
          <w:rPr>
            <w:webHidden/>
          </w:rPr>
          <w:t>35</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8" w:history="1">
        <w:r w:rsidR="00856618" w:rsidRPr="00D4541D">
          <w:rPr>
            <w:rStyle w:val="Hiperhivatkozs"/>
          </w:rPr>
          <w:t>9. sz. melléklet: Nyilatkozat a felelős fordításról</w:t>
        </w:r>
        <w:r w:rsidR="00856618">
          <w:rPr>
            <w:webHidden/>
          </w:rPr>
          <w:tab/>
        </w:r>
        <w:r w:rsidR="00856618">
          <w:rPr>
            <w:webHidden/>
          </w:rPr>
          <w:fldChar w:fldCharType="begin"/>
        </w:r>
        <w:r w:rsidR="00856618">
          <w:rPr>
            <w:webHidden/>
          </w:rPr>
          <w:instrText xml:space="preserve"> PAGEREF _Toc478043818 \h </w:instrText>
        </w:r>
        <w:r w:rsidR="00856618">
          <w:rPr>
            <w:webHidden/>
          </w:rPr>
        </w:r>
        <w:r w:rsidR="00856618">
          <w:rPr>
            <w:webHidden/>
          </w:rPr>
          <w:fldChar w:fldCharType="separate"/>
        </w:r>
        <w:r>
          <w:rPr>
            <w:webHidden/>
          </w:rPr>
          <w:t>36</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19" w:history="1">
        <w:r w:rsidR="00856618" w:rsidRPr="00D4541D">
          <w:rPr>
            <w:rStyle w:val="Hiperhivatkozs"/>
          </w:rPr>
          <w:t>10. sz. melléklet: Nyilatkozat a változásbejegyzési eljárásról</w:t>
        </w:r>
        <w:r w:rsidR="00856618">
          <w:rPr>
            <w:webHidden/>
          </w:rPr>
          <w:tab/>
        </w:r>
        <w:r w:rsidR="00856618">
          <w:rPr>
            <w:webHidden/>
          </w:rPr>
          <w:fldChar w:fldCharType="begin"/>
        </w:r>
        <w:r w:rsidR="00856618">
          <w:rPr>
            <w:webHidden/>
          </w:rPr>
          <w:instrText xml:space="preserve"> PAGEREF _Toc478043819 \h </w:instrText>
        </w:r>
        <w:r w:rsidR="00856618">
          <w:rPr>
            <w:webHidden/>
          </w:rPr>
        </w:r>
        <w:r w:rsidR="00856618">
          <w:rPr>
            <w:webHidden/>
          </w:rPr>
          <w:fldChar w:fldCharType="separate"/>
        </w:r>
        <w:r>
          <w:rPr>
            <w:webHidden/>
          </w:rPr>
          <w:t>37</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0" w:history="1">
        <w:r w:rsidR="00856618" w:rsidRPr="00D4541D">
          <w:rPr>
            <w:rStyle w:val="Hiperhivatkozs"/>
          </w:rPr>
          <w:t>11. sz. melléklet: Nyilatkozat a papír alapú és az elektronikus példány egyezőségéről</w:t>
        </w:r>
        <w:r w:rsidR="00856618">
          <w:rPr>
            <w:webHidden/>
          </w:rPr>
          <w:tab/>
        </w:r>
        <w:r w:rsidR="00856618">
          <w:rPr>
            <w:webHidden/>
          </w:rPr>
          <w:fldChar w:fldCharType="begin"/>
        </w:r>
        <w:r w:rsidR="00856618">
          <w:rPr>
            <w:webHidden/>
          </w:rPr>
          <w:instrText xml:space="preserve"> PAGEREF _Toc478043820 \h </w:instrText>
        </w:r>
        <w:r w:rsidR="00856618">
          <w:rPr>
            <w:webHidden/>
          </w:rPr>
        </w:r>
        <w:r w:rsidR="00856618">
          <w:rPr>
            <w:webHidden/>
          </w:rPr>
          <w:fldChar w:fldCharType="separate"/>
        </w:r>
        <w:r>
          <w:rPr>
            <w:webHidden/>
          </w:rPr>
          <w:t>38</w:t>
        </w:r>
        <w:r w:rsidR="00856618">
          <w:rPr>
            <w:webHidden/>
          </w:rPr>
          <w:fldChar w:fldCharType="end"/>
        </w:r>
      </w:hyperlink>
    </w:p>
    <w:p w:rsidR="00856618" w:rsidRDefault="00BC14C2">
      <w:pPr>
        <w:pStyle w:val="TJ2"/>
        <w:tabs>
          <w:tab w:val="right" w:leader="dot" w:pos="9060"/>
        </w:tabs>
        <w:rPr>
          <w:rFonts w:asciiTheme="minorHAnsi" w:eastAsiaTheme="minorEastAsia" w:hAnsiTheme="minorHAnsi" w:cstheme="minorBidi"/>
          <w:noProof/>
          <w:lang w:eastAsia="hu-HU"/>
        </w:rPr>
      </w:pPr>
      <w:hyperlink w:anchor="_Toc478043821" w:history="1">
        <w:r w:rsidR="00856618" w:rsidRPr="00D4541D">
          <w:rPr>
            <w:rStyle w:val="Hiperhivatkozs"/>
            <w:noProof/>
          </w:rPr>
          <w:t>B) Ajánlattételi szakaszban alkalmazandó nyilatkozatminták</w:t>
        </w:r>
        <w:r w:rsidR="00856618">
          <w:rPr>
            <w:noProof/>
            <w:webHidden/>
          </w:rPr>
          <w:tab/>
        </w:r>
        <w:r w:rsidR="00856618">
          <w:rPr>
            <w:noProof/>
            <w:webHidden/>
          </w:rPr>
          <w:fldChar w:fldCharType="begin"/>
        </w:r>
        <w:r w:rsidR="00856618">
          <w:rPr>
            <w:noProof/>
            <w:webHidden/>
          </w:rPr>
          <w:instrText xml:space="preserve"> PAGEREF _Toc478043821 \h </w:instrText>
        </w:r>
        <w:r w:rsidR="00856618">
          <w:rPr>
            <w:noProof/>
            <w:webHidden/>
          </w:rPr>
        </w:r>
        <w:r w:rsidR="00856618">
          <w:rPr>
            <w:noProof/>
            <w:webHidden/>
          </w:rPr>
          <w:fldChar w:fldCharType="separate"/>
        </w:r>
        <w:r>
          <w:rPr>
            <w:noProof/>
            <w:webHidden/>
          </w:rPr>
          <w:t>39</w:t>
        </w:r>
        <w:r w:rsidR="00856618">
          <w:rPr>
            <w:noProof/>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2" w:history="1">
        <w:r w:rsidR="00856618" w:rsidRPr="00D4541D">
          <w:rPr>
            <w:rStyle w:val="Hiperhivatkozs"/>
          </w:rPr>
          <w:t>12. számú melléklet: Felolvasólap (ajánlattételi szakasz)</w:t>
        </w:r>
        <w:r w:rsidR="00856618">
          <w:rPr>
            <w:webHidden/>
          </w:rPr>
          <w:tab/>
        </w:r>
        <w:r w:rsidR="00856618">
          <w:rPr>
            <w:webHidden/>
          </w:rPr>
          <w:fldChar w:fldCharType="begin"/>
        </w:r>
        <w:r w:rsidR="00856618">
          <w:rPr>
            <w:webHidden/>
          </w:rPr>
          <w:instrText xml:space="preserve"> PAGEREF _Toc478043822 \h </w:instrText>
        </w:r>
        <w:r w:rsidR="00856618">
          <w:rPr>
            <w:webHidden/>
          </w:rPr>
        </w:r>
        <w:r w:rsidR="00856618">
          <w:rPr>
            <w:webHidden/>
          </w:rPr>
          <w:fldChar w:fldCharType="separate"/>
        </w:r>
        <w:r>
          <w:rPr>
            <w:webHidden/>
          </w:rPr>
          <w:t>39</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3" w:history="1">
        <w:r w:rsidR="00856618" w:rsidRPr="00D4541D">
          <w:rPr>
            <w:rStyle w:val="Hiperhivatkozs"/>
          </w:rPr>
          <w:t>13. sz. melléklet: Ajánlattevői nyilatkozat a Kbt. 66. § (2) bekezdése tekintetében</w:t>
        </w:r>
        <w:r w:rsidR="00856618">
          <w:rPr>
            <w:webHidden/>
          </w:rPr>
          <w:tab/>
        </w:r>
        <w:r w:rsidR="00856618">
          <w:rPr>
            <w:webHidden/>
          </w:rPr>
          <w:fldChar w:fldCharType="begin"/>
        </w:r>
        <w:r w:rsidR="00856618">
          <w:rPr>
            <w:webHidden/>
          </w:rPr>
          <w:instrText xml:space="preserve"> PAGEREF _Toc478043823 \h </w:instrText>
        </w:r>
        <w:r w:rsidR="00856618">
          <w:rPr>
            <w:webHidden/>
          </w:rPr>
        </w:r>
        <w:r w:rsidR="00856618">
          <w:rPr>
            <w:webHidden/>
          </w:rPr>
          <w:fldChar w:fldCharType="separate"/>
        </w:r>
        <w:r>
          <w:rPr>
            <w:webHidden/>
          </w:rPr>
          <w:t>40</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4" w:history="1">
        <w:r w:rsidR="00856618" w:rsidRPr="00D4541D">
          <w:rPr>
            <w:rStyle w:val="Hiperhivatkozs"/>
          </w:rPr>
          <w:t>14. sz. melléklet: Nyilatkozat a Kbt. 84. § (1) bekezdés d) pontja szerint a kizáró okok fenn nem állásáról</w:t>
        </w:r>
        <w:r w:rsidR="00856618">
          <w:rPr>
            <w:webHidden/>
          </w:rPr>
          <w:tab/>
        </w:r>
        <w:r w:rsidR="00856618">
          <w:rPr>
            <w:webHidden/>
          </w:rPr>
          <w:fldChar w:fldCharType="begin"/>
        </w:r>
        <w:r w:rsidR="00856618">
          <w:rPr>
            <w:webHidden/>
          </w:rPr>
          <w:instrText xml:space="preserve"> PAGEREF _Toc478043824 \h </w:instrText>
        </w:r>
        <w:r w:rsidR="00856618">
          <w:rPr>
            <w:webHidden/>
          </w:rPr>
        </w:r>
        <w:r w:rsidR="00856618">
          <w:rPr>
            <w:webHidden/>
          </w:rPr>
          <w:fldChar w:fldCharType="separate"/>
        </w:r>
        <w:r>
          <w:rPr>
            <w:webHidden/>
          </w:rPr>
          <w:t>41</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5" w:history="1">
        <w:r w:rsidR="00856618" w:rsidRPr="00D4541D">
          <w:rPr>
            <w:rStyle w:val="Hiperhivatkozs"/>
          </w:rPr>
          <w:t>15. sz. melléklet: Ajánlattevői nyilatkozat a szerződéstervezettel kapcsolatos módosítási javaslatokról</w:t>
        </w:r>
        <w:r w:rsidR="00856618">
          <w:rPr>
            <w:webHidden/>
          </w:rPr>
          <w:tab/>
        </w:r>
        <w:r w:rsidR="00856618">
          <w:rPr>
            <w:webHidden/>
          </w:rPr>
          <w:fldChar w:fldCharType="begin"/>
        </w:r>
        <w:r w:rsidR="00856618">
          <w:rPr>
            <w:webHidden/>
          </w:rPr>
          <w:instrText xml:space="preserve"> PAGEREF _Toc478043825 \h </w:instrText>
        </w:r>
        <w:r w:rsidR="00856618">
          <w:rPr>
            <w:webHidden/>
          </w:rPr>
        </w:r>
        <w:r w:rsidR="00856618">
          <w:rPr>
            <w:webHidden/>
          </w:rPr>
          <w:fldChar w:fldCharType="separate"/>
        </w:r>
        <w:r>
          <w:rPr>
            <w:webHidden/>
          </w:rPr>
          <w:t>42</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6" w:history="1">
        <w:r w:rsidR="00856618" w:rsidRPr="00D4541D">
          <w:rPr>
            <w:rStyle w:val="Hiperhivatkozs"/>
          </w:rPr>
          <w:t>16. sz. melléklet: Nyilatkozat üzleti titokról</w:t>
        </w:r>
        <w:r w:rsidR="00856618">
          <w:rPr>
            <w:webHidden/>
          </w:rPr>
          <w:tab/>
        </w:r>
        <w:r w:rsidR="00856618">
          <w:rPr>
            <w:webHidden/>
          </w:rPr>
          <w:fldChar w:fldCharType="begin"/>
        </w:r>
        <w:r w:rsidR="00856618">
          <w:rPr>
            <w:webHidden/>
          </w:rPr>
          <w:instrText xml:space="preserve"> PAGEREF _Toc478043826 \h </w:instrText>
        </w:r>
        <w:r w:rsidR="00856618">
          <w:rPr>
            <w:webHidden/>
          </w:rPr>
        </w:r>
        <w:r w:rsidR="00856618">
          <w:rPr>
            <w:webHidden/>
          </w:rPr>
          <w:fldChar w:fldCharType="separate"/>
        </w:r>
        <w:r>
          <w:rPr>
            <w:webHidden/>
          </w:rPr>
          <w:t>43</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7" w:history="1">
        <w:r w:rsidR="00856618" w:rsidRPr="00D4541D">
          <w:rPr>
            <w:rStyle w:val="Hiperhivatkozs"/>
          </w:rPr>
          <w:t>17. sz. melléklet: Nyilatkozat a felelős fordításról</w:t>
        </w:r>
        <w:r w:rsidR="00856618">
          <w:rPr>
            <w:webHidden/>
          </w:rPr>
          <w:tab/>
        </w:r>
        <w:r w:rsidR="00856618">
          <w:rPr>
            <w:webHidden/>
          </w:rPr>
          <w:fldChar w:fldCharType="begin"/>
        </w:r>
        <w:r w:rsidR="00856618">
          <w:rPr>
            <w:webHidden/>
          </w:rPr>
          <w:instrText xml:space="preserve"> PAGEREF _Toc478043827 \h </w:instrText>
        </w:r>
        <w:r w:rsidR="00856618">
          <w:rPr>
            <w:webHidden/>
          </w:rPr>
        </w:r>
        <w:r w:rsidR="00856618">
          <w:rPr>
            <w:webHidden/>
          </w:rPr>
          <w:fldChar w:fldCharType="separate"/>
        </w:r>
        <w:r>
          <w:rPr>
            <w:webHidden/>
          </w:rPr>
          <w:t>44</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8" w:history="1">
        <w:r w:rsidR="00856618" w:rsidRPr="00D4541D">
          <w:rPr>
            <w:rStyle w:val="Hiperhivatkozs"/>
          </w:rPr>
          <w:t>18. sz. melléklet: Nyilatkozat a változásbejegyzési eljárásról</w:t>
        </w:r>
        <w:r w:rsidR="00856618">
          <w:rPr>
            <w:webHidden/>
          </w:rPr>
          <w:tab/>
        </w:r>
        <w:r w:rsidR="00856618">
          <w:rPr>
            <w:webHidden/>
          </w:rPr>
          <w:fldChar w:fldCharType="begin"/>
        </w:r>
        <w:r w:rsidR="00856618">
          <w:rPr>
            <w:webHidden/>
          </w:rPr>
          <w:instrText xml:space="preserve"> PAGEREF _Toc478043828 \h </w:instrText>
        </w:r>
        <w:r w:rsidR="00856618">
          <w:rPr>
            <w:webHidden/>
          </w:rPr>
        </w:r>
        <w:r w:rsidR="00856618">
          <w:rPr>
            <w:webHidden/>
          </w:rPr>
          <w:fldChar w:fldCharType="separate"/>
        </w:r>
        <w:r>
          <w:rPr>
            <w:webHidden/>
          </w:rPr>
          <w:t>45</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29" w:history="1">
        <w:r w:rsidR="00856618" w:rsidRPr="00D4541D">
          <w:rPr>
            <w:rStyle w:val="Hiperhivatkozs"/>
          </w:rPr>
          <w:t>19. sz. melléklet: Nyilatkozat a papír alapú és az elektronikus példány egyezőségéről</w:t>
        </w:r>
        <w:r w:rsidR="00856618">
          <w:rPr>
            <w:webHidden/>
          </w:rPr>
          <w:tab/>
        </w:r>
        <w:r w:rsidR="00856618">
          <w:rPr>
            <w:webHidden/>
          </w:rPr>
          <w:fldChar w:fldCharType="begin"/>
        </w:r>
        <w:r w:rsidR="00856618">
          <w:rPr>
            <w:webHidden/>
          </w:rPr>
          <w:instrText xml:space="preserve"> PAGEREF _Toc478043829 \h </w:instrText>
        </w:r>
        <w:r w:rsidR="00856618">
          <w:rPr>
            <w:webHidden/>
          </w:rPr>
        </w:r>
        <w:r w:rsidR="00856618">
          <w:rPr>
            <w:webHidden/>
          </w:rPr>
          <w:fldChar w:fldCharType="separate"/>
        </w:r>
        <w:r>
          <w:rPr>
            <w:webHidden/>
          </w:rPr>
          <w:t>46</w:t>
        </w:r>
        <w:r w:rsidR="00856618">
          <w:rPr>
            <w:webHidden/>
          </w:rPr>
          <w:fldChar w:fldCharType="end"/>
        </w:r>
      </w:hyperlink>
    </w:p>
    <w:p w:rsidR="00856618" w:rsidRPr="0039641B" w:rsidRDefault="00BC14C2" w:rsidP="0039641B">
      <w:pPr>
        <w:pStyle w:val="TJ3"/>
        <w:rPr>
          <w:rFonts w:asciiTheme="minorHAnsi" w:eastAsiaTheme="minorEastAsia" w:hAnsiTheme="minorHAnsi" w:cstheme="minorBidi"/>
          <w:lang w:eastAsia="hu-HU"/>
        </w:rPr>
      </w:pPr>
      <w:hyperlink w:anchor="_Toc478043830" w:history="1">
        <w:r w:rsidR="00856618" w:rsidRPr="0039641B">
          <w:rPr>
            <w:rStyle w:val="Hiperhivatkozs"/>
            <w:b/>
          </w:rPr>
          <w:t>20. sz. melléklet: NYILATKOZAT ÁTLÁTHATÓSÁGRÓL</w:t>
        </w:r>
        <w:r w:rsidR="00856618" w:rsidRPr="0039641B">
          <w:rPr>
            <w:webHidden/>
          </w:rPr>
          <w:tab/>
        </w:r>
        <w:r w:rsidR="00856618" w:rsidRPr="0039641B">
          <w:rPr>
            <w:webHidden/>
          </w:rPr>
          <w:fldChar w:fldCharType="begin"/>
        </w:r>
        <w:r w:rsidR="00856618" w:rsidRPr="0039641B">
          <w:rPr>
            <w:webHidden/>
          </w:rPr>
          <w:instrText xml:space="preserve"> PAGEREF _Toc478043830 \h </w:instrText>
        </w:r>
        <w:r w:rsidR="00856618" w:rsidRPr="0039641B">
          <w:rPr>
            <w:webHidden/>
          </w:rPr>
        </w:r>
        <w:r w:rsidR="00856618" w:rsidRPr="0039641B">
          <w:rPr>
            <w:webHidden/>
          </w:rPr>
          <w:fldChar w:fldCharType="separate"/>
        </w:r>
        <w:r>
          <w:rPr>
            <w:webHidden/>
          </w:rPr>
          <w:t>47</w:t>
        </w:r>
        <w:r w:rsidR="00856618" w:rsidRPr="0039641B">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31" w:history="1">
        <w:r w:rsidR="00856618" w:rsidRPr="00D4541D">
          <w:rPr>
            <w:rStyle w:val="Hiperhivatkozs"/>
          </w:rPr>
          <w:t>21. sz. melléklet: Nyilatkozat árbevételről a 321/2015. (X. 30.) Korm. rendelet 19. § (1) bekezdés c) pontja szerinti alkalmassági előírás vonatkozásában</w:t>
        </w:r>
        <w:r w:rsidR="00856618">
          <w:rPr>
            <w:webHidden/>
          </w:rPr>
          <w:tab/>
        </w:r>
        <w:r w:rsidR="00856618">
          <w:rPr>
            <w:webHidden/>
          </w:rPr>
          <w:fldChar w:fldCharType="begin"/>
        </w:r>
        <w:r w:rsidR="00856618">
          <w:rPr>
            <w:webHidden/>
          </w:rPr>
          <w:instrText xml:space="preserve"> PAGEREF _Toc478043831 \h </w:instrText>
        </w:r>
        <w:r w:rsidR="00856618">
          <w:rPr>
            <w:webHidden/>
          </w:rPr>
        </w:r>
        <w:r w:rsidR="00856618">
          <w:rPr>
            <w:webHidden/>
          </w:rPr>
          <w:fldChar w:fldCharType="separate"/>
        </w:r>
        <w:r>
          <w:rPr>
            <w:webHidden/>
          </w:rPr>
          <w:t>48</w:t>
        </w:r>
        <w:r w:rsidR="00856618">
          <w:rPr>
            <w:webHidden/>
          </w:rPr>
          <w:fldChar w:fldCharType="end"/>
        </w:r>
      </w:hyperlink>
    </w:p>
    <w:p w:rsidR="00856618" w:rsidRDefault="00BC14C2" w:rsidP="0039641B">
      <w:pPr>
        <w:pStyle w:val="TJ3"/>
        <w:rPr>
          <w:rFonts w:asciiTheme="minorHAnsi" w:eastAsiaTheme="minorEastAsia" w:hAnsiTheme="minorHAnsi" w:cstheme="minorBidi"/>
          <w:lang w:eastAsia="hu-HU"/>
        </w:rPr>
      </w:pPr>
      <w:hyperlink w:anchor="_Toc478043832" w:history="1">
        <w:r w:rsidR="00856618" w:rsidRPr="00D4541D">
          <w:rPr>
            <w:rStyle w:val="Hiperhivatkozs"/>
          </w:rPr>
          <w:t>22. sz. melléklet: Referencia nyilatkozat</w:t>
        </w:r>
        <w:r w:rsidR="00856618">
          <w:rPr>
            <w:webHidden/>
          </w:rPr>
          <w:tab/>
        </w:r>
        <w:r w:rsidR="00856618">
          <w:rPr>
            <w:webHidden/>
          </w:rPr>
          <w:fldChar w:fldCharType="begin"/>
        </w:r>
        <w:r w:rsidR="00856618">
          <w:rPr>
            <w:webHidden/>
          </w:rPr>
          <w:instrText xml:space="preserve"> PAGEREF _Toc478043832 \h </w:instrText>
        </w:r>
        <w:r w:rsidR="00856618">
          <w:rPr>
            <w:webHidden/>
          </w:rPr>
        </w:r>
        <w:r w:rsidR="00856618">
          <w:rPr>
            <w:webHidden/>
          </w:rPr>
          <w:fldChar w:fldCharType="separate"/>
        </w:r>
        <w:r>
          <w:rPr>
            <w:webHidden/>
          </w:rPr>
          <w:t>49</w:t>
        </w:r>
        <w:r w:rsidR="00856618">
          <w:rPr>
            <w:webHidden/>
          </w:rPr>
          <w:fldChar w:fldCharType="end"/>
        </w:r>
      </w:hyperlink>
    </w:p>
    <w:p w:rsidR="00336336" w:rsidRDefault="00336336" w:rsidP="009B73D3">
      <w:pPr>
        <w:keepNext/>
        <w:keepLines/>
        <w:jc w:val="both"/>
        <w:rPr>
          <w:rFonts w:ascii="Times New Roman" w:hAnsi="Times New Roman"/>
          <w:b/>
          <w:bCs/>
        </w:rPr>
      </w:pPr>
      <w:r w:rsidRPr="00405BF8">
        <w:fldChar w:fldCharType="end"/>
      </w:r>
    </w:p>
    <w:p w:rsidR="00336336" w:rsidRPr="00405BF8" w:rsidRDefault="00336336" w:rsidP="009B73D3">
      <w:pPr>
        <w:keepNext/>
        <w:keepLines/>
        <w:jc w:val="both"/>
        <w:rPr>
          <w:rFonts w:ascii="Times New Roman" w:hAnsi="Times New Roman"/>
        </w:rPr>
      </w:pPr>
      <w:r>
        <w:rPr>
          <w:rFonts w:ascii="Times New Roman" w:hAnsi="Times New Roman"/>
          <w:b/>
          <w:bCs/>
        </w:rPr>
        <w:br w:type="page"/>
      </w:r>
    </w:p>
    <w:p w:rsidR="00336336" w:rsidRPr="004D54F7" w:rsidRDefault="00336336" w:rsidP="004D54F7">
      <w:pPr>
        <w:pStyle w:val="Cmsor1"/>
      </w:pPr>
      <w:bookmarkStart w:id="1" w:name="_Toc478043777"/>
      <w:r w:rsidRPr="004D54F7">
        <w:lastRenderedPageBreak/>
        <w:t xml:space="preserve">I. </w:t>
      </w:r>
      <w:r>
        <w:t>Útmutató</w:t>
      </w:r>
      <w:bookmarkEnd w:id="1"/>
    </w:p>
    <w:p w:rsidR="00336336" w:rsidRPr="004D54F7" w:rsidRDefault="00336336" w:rsidP="004D54F7">
      <w:pPr>
        <w:pStyle w:val="Cmsor2"/>
      </w:pPr>
      <w:bookmarkStart w:id="2" w:name="_Toc478043778"/>
      <w:r w:rsidRPr="004D54F7">
        <w:t>A) Útmutató a részvételre jelentkezők részére</w:t>
      </w:r>
      <w:bookmarkEnd w:id="2"/>
    </w:p>
    <w:p w:rsidR="00336336" w:rsidRDefault="00336336" w:rsidP="004D54F7">
      <w:pPr>
        <w:pStyle w:val="Cmsor3"/>
      </w:pPr>
      <w:bookmarkStart w:id="3" w:name="_Toc478043779"/>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78043780"/>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4B3700" w:rsidRDefault="004B3700" w:rsidP="004D54F7">
      <w:pPr>
        <w:spacing w:after="0"/>
        <w:jc w:val="both"/>
        <w:rPr>
          <w:rFonts w:ascii="Times New Roman" w:hAnsi="Times New Roman"/>
        </w:rPr>
      </w:pPr>
    </w:p>
    <w:p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rsidR="00336336" w:rsidRDefault="00336336" w:rsidP="004D54F7">
      <w:pPr>
        <w:spacing w:after="0"/>
        <w:jc w:val="both"/>
        <w:rPr>
          <w:rFonts w:ascii="Times New Roman" w:hAnsi="Times New Roman"/>
        </w:rPr>
      </w:pPr>
    </w:p>
    <w:p w:rsidR="00777D88" w:rsidRDefault="00336336" w:rsidP="00777D88">
      <w:pPr>
        <w:spacing w:after="0"/>
        <w:jc w:val="both"/>
        <w:rPr>
          <w:rFonts w:ascii="Times New Roman" w:hAnsi="Times New Roman"/>
          <w:u w:val="single"/>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z eljárást megindító felhívás megküldése időpont</w:t>
      </w:r>
      <w:r>
        <w:rPr>
          <w:rFonts w:ascii="Times New Roman" w:hAnsi="Times New Roman"/>
        </w:rPr>
        <w:t xml:space="preserve">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CD1A40">
        <w:rPr>
          <w:rFonts w:ascii="Times New Roman" w:hAnsi="Times New Roman"/>
        </w:rPr>
        <w:t>I.3) pontjában megadott</w:t>
      </w:r>
      <w:r w:rsidR="004D54F7">
        <w:rPr>
          <w:rFonts w:ascii="Times New Roman" w:hAnsi="Times New Roman"/>
        </w:rPr>
        <w:t xml:space="preserve"> </w:t>
      </w:r>
      <w:hyperlink r:id="rId13" w:history="1">
        <w:r w:rsidR="00713DE0" w:rsidRPr="00912A6E">
          <w:rPr>
            <w:rStyle w:val="Hiperhivatkozs"/>
            <w:rFonts w:ascii="Times New Roman" w:hAnsi="Times New Roman"/>
          </w:rPr>
          <w:t>http://www.mavcsoport.hu/mav-csoport/beszerzesi-hirdetmenyek/folyamatban</w:t>
        </w:r>
      </w:hyperlink>
      <w:r w:rsidR="00713DE0" w:rsidRPr="00FD29F1">
        <w:rPr>
          <w:rStyle w:val="Hiperhivatkozs"/>
          <w:rFonts w:ascii="Times New Roman" w:hAnsi="Times New Roman"/>
        </w:rPr>
        <w:t xml:space="preserve"> </w:t>
      </w:r>
      <w:r w:rsidR="004D54F7" w:rsidRPr="00B12318">
        <w:rPr>
          <w:rFonts w:ascii="Times New Roman" w:hAnsi="Times New Roman"/>
        </w:rPr>
        <w:t>honla</w:t>
      </w:r>
      <w:r w:rsidR="004D54F7">
        <w:rPr>
          <w:rFonts w:ascii="Times New Roman" w:hAnsi="Times New Roman"/>
        </w:rPr>
        <w:t xml:space="preserve">pon, </w:t>
      </w:r>
      <w:r>
        <w:rPr>
          <w:rFonts w:ascii="Times New Roman" w:hAnsi="Times New Roman"/>
        </w:rPr>
        <w:t>elektronikus úton, térítésmentesen teszi hozzáférhetővé a gazdasági szereplők számára</w:t>
      </w:r>
      <w:r w:rsidRPr="00777D88">
        <w:rPr>
          <w:rFonts w:ascii="Times New Roman" w:hAnsi="Times New Roman"/>
        </w:rPr>
        <w:t>.</w:t>
      </w:r>
      <w:r w:rsidR="00777D88" w:rsidRPr="00777D88">
        <w:rPr>
          <w:rFonts w:ascii="Times New Roman" w:hAnsi="Times New Roman"/>
        </w:rPr>
        <w:t xml:space="preserve"> </w:t>
      </w:r>
      <w:r w:rsidR="00777D88" w:rsidRPr="00777D88">
        <w:rPr>
          <w:rFonts w:ascii="Times New Roman" w:hAnsi="Times New Roman"/>
          <w:u w:val="single"/>
        </w:rPr>
        <w:t>Ajánlatkérő a Kbt. 39. § (1) bekezdésben foglaltak teljesítése mellett a Közbeszerzési dokumentumokat közvetlenül meg is küldi a részvételre felhívott gazdasági szereplők részére.</w:t>
      </w:r>
    </w:p>
    <w:p w:rsidR="00336336" w:rsidRDefault="00336336" w:rsidP="00AC305B">
      <w:pPr>
        <w:spacing w:after="0"/>
        <w:jc w:val="both"/>
        <w:rPr>
          <w:rFonts w:ascii="Times New Roman" w:hAnsi="Times New Roman"/>
        </w:rPr>
      </w:pPr>
    </w:p>
    <w:p w:rsidR="00336336" w:rsidRDefault="00336336" w:rsidP="004D54F7">
      <w:pPr>
        <w:spacing w:after="0"/>
        <w:jc w:val="both"/>
        <w:rPr>
          <w:rFonts w:ascii="Times New Roman" w:hAnsi="Times New Roman"/>
        </w:rPr>
      </w:pPr>
    </w:p>
    <w:p w:rsidR="00336336" w:rsidRDefault="00336336" w:rsidP="004D54F7">
      <w:pPr>
        <w:spacing w:after="0"/>
        <w:jc w:val="both"/>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w:t>
      </w:r>
      <w:r w:rsidR="00A17C4E" w:rsidRPr="00A17C4E">
        <w:t xml:space="preserve"> </w:t>
      </w:r>
    </w:p>
    <w:p w:rsidR="00777D88" w:rsidRDefault="00777D8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78043781"/>
      <w:r>
        <w:rPr>
          <w:sz w:val="22"/>
          <w:szCs w:val="22"/>
        </w:rPr>
        <w:lastRenderedPageBreak/>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78043782"/>
      <w:r w:rsidRPr="00B85DFB">
        <w:rPr>
          <w:szCs w:val="24"/>
        </w:rPr>
        <w:t>4. A részvételi felhívás és egyéb</w:t>
      </w:r>
      <w:r>
        <w:t xml:space="preserve">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78043783"/>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ED2455" w:rsidRDefault="008C0069" w:rsidP="008C0069">
      <w:pPr>
        <w:spacing w:after="0"/>
        <w:jc w:val="both"/>
        <w:rPr>
          <w:rFonts w:ascii="Times New Roman" w:hAnsi="Times New Roman"/>
          <w:b/>
        </w:rPr>
      </w:pPr>
      <w:r w:rsidRPr="00ED2455">
        <w:rPr>
          <w:rFonts w:ascii="Times New Roman" w:hAnsi="Times New Roman"/>
          <w:b/>
        </w:rPr>
        <w:t xml:space="preserve">Referencia igénylésével kapcsolatos központi elérhetőség: </w:t>
      </w:r>
      <w:hyperlink r:id="rId14" w:history="1">
        <w:r w:rsidRPr="00ED2455">
          <w:rPr>
            <w:rFonts w:ascii="Times New Roman" w:hAnsi="Times New Roman"/>
            <w:b/>
          </w:rPr>
          <w:t>referenciakeres@mav-start.hu</w:t>
        </w:r>
      </w:hyperlink>
      <w:r w:rsidRPr="00ED2455">
        <w:rPr>
          <w:rFonts w:ascii="Times New Roman" w:hAnsi="Times New Roman"/>
          <w:b/>
          <w:vertAlign w:val="superscript"/>
        </w:rPr>
        <w:footnoteReference w:id="1"/>
      </w:r>
    </w:p>
    <w:p w:rsidR="00ED2455" w:rsidRPr="00ED2455" w:rsidRDefault="00ED2455" w:rsidP="00ED2455">
      <w:pPr>
        <w:jc w:val="both"/>
        <w:rPr>
          <w:rFonts w:ascii="Times New Roman" w:hAnsi="Times New Roman"/>
          <w:sz w:val="24"/>
        </w:rPr>
      </w:pPr>
      <w:r w:rsidRPr="00ED2455">
        <w:rPr>
          <w:rFonts w:ascii="Times New Roman" w:hAnsi="Times New Roman"/>
          <w:sz w:val="24"/>
        </w:rPr>
        <w:t xml:space="preserve">A gazdasági szereplők a MÁV-START Zrt. részére teljesített </w:t>
      </w:r>
      <w:proofErr w:type="spellStart"/>
      <w:proofErr w:type="gramStart"/>
      <w:r w:rsidRPr="00ED2455">
        <w:rPr>
          <w:rFonts w:ascii="Times New Roman" w:hAnsi="Times New Roman"/>
          <w:sz w:val="24"/>
        </w:rPr>
        <w:t>referenciá</w:t>
      </w:r>
      <w:proofErr w:type="spellEnd"/>
      <w:r w:rsidRPr="00ED2455">
        <w:rPr>
          <w:rFonts w:ascii="Times New Roman" w:hAnsi="Times New Roman"/>
          <w:sz w:val="24"/>
        </w:rPr>
        <w:t>(</w:t>
      </w:r>
      <w:proofErr w:type="gramEnd"/>
      <w:r w:rsidRPr="00ED2455">
        <w:rPr>
          <w:rFonts w:ascii="Times New Roman" w:hAnsi="Times New Roman"/>
          <w:sz w:val="24"/>
        </w:rPr>
        <w:t>k)</w:t>
      </w:r>
      <w:proofErr w:type="spellStart"/>
      <w:r w:rsidRPr="00ED2455">
        <w:rPr>
          <w:rFonts w:ascii="Times New Roman" w:hAnsi="Times New Roman"/>
          <w:sz w:val="24"/>
        </w:rPr>
        <w:t>ról</w:t>
      </w:r>
      <w:proofErr w:type="spellEnd"/>
      <w:r w:rsidRPr="00ED2455">
        <w:rPr>
          <w:rFonts w:ascii="Times New Roman" w:hAnsi="Times New Roman"/>
          <w:sz w:val="24"/>
        </w:rPr>
        <w:t xml:space="preserve"> referenciagazolást a Közbeszerzési Dokumentumokkal együtt közzétett – az igazolni kért referencia szerinti szerződés főbb tartalmazó – </w:t>
      </w:r>
      <w:r w:rsidRPr="00ED2455">
        <w:rPr>
          <w:rFonts w:ascii="Times New Roman" w:hAnsi="Times New Roman"/>
          <w:b/>
          <w:sz w:val="24"/>
          <w:u w:val="single"/>
        </w:rPr>
        <w:t>„Referenciaigazolást igénylő adatlap” kitöltésével</w:t>
      </w:r>
      <w:r w:rsidRPr="00ED2455">
        <w:rPr>
          <w:rFonts w:ascii="Times New Roman" w:hAnsi="Times New Roman"/>
          <w:sz w:val="24"/>
        </w:rPr>
        <w:t xml:space="preserve"> és a fent megjelölt központi elérhetőségre történő megküldésével igényelhetnek.</w:t>
      </w:r>
    </w:p>
    <w:p w:rsidR="00ED2455" w:rsidRPr="00ED2455" w:rsidRDefault="00ED2455" w:rsidP="00ED2455">
      <w:pPr>
        <w:jc w:val="both"/>
        <w:rPr>
          <w:rFonts w:ascii="Times New Roman" w:hAnsi="Times New Roman"/>
          <w:sz w:val="24"/>
        </w:rPr>
      </w:pPr>
      <w:r w:rsidRPr="00ED2455">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D2455">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36336" w:rsidRPr="004D54F7" w:rsidRDefault="00336336" w:rsidP="004D54F7">
      <w:pPr>
        <w:pStyle w:val="Cmsor3"/>
        <w:rPr>
          <w:b w:val="0"/>
        </w:rPr>
      </w:pPr>
      <w:bookmarkStart w:id="8" w:name="_Toc478043784"/>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rsidR="0026729C" w:rsidRDefault="00AA3665">
      <w:pPr>
        <w:spacing w:after="0"/>
        <w:jc w:val="both"/>
        <w:rPr>
          <w:rFonts w:ascii="Times New Roman" w:hAnsi="Times New Roman"/>
        </w:rPr>
      </w:pPr>
      <w:r>
        <w:rPr>
          <w:rFonts w:ascii="Times New Roman" w:hAnsi="Times New Roman"/>
        </w:rPr>
        <w:lastRenderedPageBreak/>
        <w:t xml:space="preserve">Ajánlatkérő, ha úgy ítéli meg, hogy a kérdés megválaszolása a megfelelő részvételre jelentkezéshez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 részvételi határidő meghosszabbítás</w:t>
      </w:r>
      <w:r w:rsidR="0026729C">
        <w:rPr>
          <w:rFonts w:ascii="Times New Roman" w:hAnsi="Times New Roman"/>
        </w:rPr>
        <w:t>ának lehetőségével.</w:t>
      </w:r>
    </w:p>
    <w:p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Pr="004D54F7" w:rsidRDefault="00336336" w:rsidP="004D54F7">
      <w:pPr>
        <w:spacing w:after="0"/>
        <w:jc w:val="both"/>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336336" w:rsidRPr="004D54F7" w:rsidRDefault="00336336" w:rsidP="004D54F7">
      <w:pPr>
        <w:pStyle w:val="Cmsor3"/>
        <w:rPr>
          <w:b w:val="0"/>
          <w:iCs/>
        </w:rPr>
      </w:pPr>
      <w:bookmarkStart w:id="9" w:name="_Toc478043785"/>
      <w:r>
        <w:t xml:space="preserve">7. </w:t>
      </w:r>
      <w:r w:rsidRPr="004D54F7">
        <w:t>Közös részvételi jelentkezésre vonatkozó szabályok</w:t>
      </w:r>
      <w:bookmarkEnd w:id="9"/>
    </w:p>
    <w:p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illetve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8D0925">
      <w:pPr>
        <w:pStyle w:val="Listaszerbekezds"/>
        <w:numPr>
          <w:ilvl w:val="0"/>
          <w:numId w:val="3"/>
        </w:numPr>
        <w:spacing w:line="276" w:lineRule="auto"/>
      </w:pPr>
      <w:r w:rsidRPr="004D54F7">
        <w:rPr>
          <w:sz w:val="22"/>
          <w:szCs w:val="22"/>
        </w:rPr>
        <w:t>a közös részvételre jelentkezők közös fellépés</w:t>
      </w:r>
      <w:r w:rsidR="003B776D">
        <w:rPr>
          <w:sz w:val="22"/>
          <w:szCs w:val="22"/>
        </w:rPr>
        <w:t>i</w:t>
      </w:r>
      <w:r w:rsidRPr="004D54F7">
        <w:rPr>
          <w:sz w:val="22"/>
          <w:szCs w:val="22"/>
        </w:rPr>
        <w:t xml:space="preserve"> formájának ismertetését és</w:t>
      </w:r>
    </w:p>
    <w:p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 xml:space="preserve">amelyeket egynél több részvételre jelentkező együttesen teljesít (az érintett részvételre </w:t>
      </w:r>
      <w:r w:rsidRPr="004D54F7">
        <w:rPr>
          <w:sz w:val="22"/>
          <w:szCs w:val="22"/>
        </w:rPr>
        <w:lastRenderedPageBreak/>
        <w:t>jelentkezők megnevezésével),</w:t>
      </w:r>
    </w:p>
    <w:p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504B8C">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78043786"/>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78043787"/>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5F3281">
        <w:rPr>
          <w:rFonts w:ascii="Times New Roman" w:hAnsi="Times New Roman"/>
        </w:rPr>
        <w:t>129-es</w:t>
      </w:r>
      <w:r w:rsidR="005F3281" w:rsidRPr="004D54F7">
        <w:rPr>
          <w:rFonts w:ascii="Times New Roman" w:hAnsi="Times New Roman"/>
        </w:rPr>
        <w:t xml:space="preserve"> </w:t>
      </w:r>
      <w:r w:rsidRPr="004D54F7">
        <w:rPr>
          <w:rFonts w:ascii="Times New Roman" w:hAnsi="Times New Roman"/>
        </w:rPr>
        <w:t>iroda</w:t>
      </w:r>
    </w:p>
    <w:p w:rsidR="00336336" w:rsidRPr="004D54F7" w:rsidRDefault="00336336" w:rsidP="004D54F7">
      <w:pPr>
        <w:spacing w:after="0"/>
        <w:rPr>
          <w:rFonts w:ascii="Times New Roman" w:hAnsi="Times New Roman"/>
        </w:rPr>
      </w:pPr>
      <w:r w:rsidRPr="009A0CAC">
        <w:rPr>
          <w:rFonts w:ascii="Times New Roman" w:hAnsi="Times New Roman"/>
        </w:rPr>
        <w:t>Címzett</w:t>
      </w:r>
      <w:r w:rsidRPr="00CD1A40">
        <w:rPr>
          <w:rFonts w:ascii="Times New Roman" w:hAnsi="Times New Roman"/>
        </w:rPr>
        <w:t xml:space="preserve">: </w:t>
      </w:r>
      <w:r w:rsidR="0076662A" w:rsidRPr="009A0CAC">
        <w:rPr>
          <w:rFonts w:ascii="Times New Roman" w:hAnsi="Times New Roman"/>
        </w:rPr>
        <w:t>Fekete</w:t>
      </w:r>
      <w:r w:rsidR="0076662A">
        <w:rPr>
          <w:rFonts w:ascii="Times New Roman" w:hAnsi="Times New Roman"/>
        </w:rPr>
        <w:t xml:space="preserve"> Szabina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9A0CAC">
        <w:rPr>
          <w:rFonts w:ascii="Times New Roman" w:hAnsi="Times New Roman"/>
          <w:b/>
          <w:i/>
          <w:color w:val="000000"/>
          <w:lang w:eastAsia="hu-HU"/>
        </w:rPr>
        <w:t xml:space="preserve">– </w:t>
      </w:r>
      <w:r w:rsidR="0076662A" w:rsidRPr="009A0CAC">
        <w:rPr>
          <w:rFonts w:ascii="Times New Roman" w:hAnsi="Times New Roman"/>
          <w:b/>
          <w:color w:val="000000"/>
          <w:lang w:eastAsia="hu-HU"/>
        </w:rPr>
        <w:t>DESIRO motorkocsi alkatrészek javítása”</w:t>
      </w:r>
      <w:r w:rsidR="0076662A" w:rsidRPr="00A25880">
        <w:rPr>
          <w:rFonts w:ascii="Times New Roman" w:hAnsi="Times New Roman"/>
          <w:b/>
          <w:i/>
          <w:color w:val="000000"/>
          <w:lang w:eastAsia="hu-HU"/>
        </w:rPr>
        <w:t xml:space="preserve"> </w:t>
      </w:r>
      <w:r w:rsidR="00961F56" w:rsidRPr="00A25880">
        <w:rPr>
          <w:rFonts w:ascii="Times New Roman" w:hAnsi="Times New Roman"/>
          <w:b/>
          <w:i/>
          <w:color w:val="000000"/>
          <w:lang w:eastAsia="hu-HU"/>
        </w:rPr>
        <w:t>„</w:t>
      </w:r>
      <w:r w:rsidR="00961F56" w:rsidRPr="00B447B3">
        <w:rPr>
          <w:rFonts w:ascii="Times New Roman" w:hAnsi="Times New Roman"/>
          <w:b/>
          <w:i/>
          <w:color w:val="000000"/>
          <w:lang w:eastAsia="hu-HU"/>
        </w:rPr>
        <w:t>Határidő (</w:t>
      </w:r>
      <w:r w:rsidR="004D5C74" w:rsidRPr="00B447B3">
        <w:rPr>
          <w:rFonts w:ascii="Times New Roman" w:hAnsi="Times New Roman"/>
          <w:b/>
          <w:i/>
          <w:color w:val="000000"/>
          <w:lang w:eastAsia="hu-HU"/>
        </w:rPr>
        <w:t>2017</w:t>
      </w:r>
      <w:r w:rsidR="00733345" w:rsidRPr="00B447B3">
        <w:rPr>
          <w:rFonts w:ascii="Times New Roman" w:hAnsi="Times New Roman"/>
          <w:b/>
          <w:i/>
          <w:color w:val="000000"/>
          <w:lang w:eastAsia="hu-HU"/>
        </w:rPr>
        <w:t>.09.01.</w:t>
      </w:r>
      <w:r w:rsidR="0080430D" w:rsidRPr="00B447B3">
        <w:rPr>
          <w:rFonts w:ascii="Times New Roman" w:hAnsi="Times New Roman"/>
          <w:b/>
          <w:i/>
          <w:color w:val="000000"/>
          <w:lang w:eastAsia="hu-HU"/>
        </w:rPr>
        <w:t xml:space="preserve"> </w:t>
      </w:r>
      <w:r w:rsidR="00733345" w:rsidRPr="00B447B3">
        <w:rPr>
          <w:rFonts w:ascii="Times New Roman" w:hAnsi="Times New Roman"/>
          <w:b/>
          <w:i/>
          <w:color w:val="000000"/>
          <w:lang w:eastAsia="hu-HU"/>
        </w:rPr>
        <w:t>10</w:t>
      </w:r>
      <w:r w:rsidR="0080430D" w:rsidRPr="00B447B3">
        <w:rPr>
          <w:rFonts w:ascii="Times New Roman" w:hAnsi="Times New Roman"/>
          <w:b/>
          <w:i/>
          <w:color w:val="000000"/>
          <w:lang w:eastAsia="hu-HU"/>
        </w:rPr>
        <w:t>:</w:t>
      </w:r>
      <w:r w:rsidR="00733345" w:rsidRPr="00B447B3">
        <w:rPr>
          <w:rFonts w:ascii="Times New Roman" w:hAnsi="Times New Roman"/>
          <w:b/>
          <w:i/>
          <w:color w:val="000000"/>
          <w:lang w:eastAsia="hu-HU"/>
        </w:rPr>
        <w:t>00</w:t>
      </w:r>
      <w:r w:rsidR="0080430D" w:rsidRPr="00B447B3">
        <w:rPr>
          <w:rFonts w:ascii="Times New Roman" w:hAnsi="Times New Roman"/>
          <w:b/>
          <w:i/>
          <w:color w:val="000000"/>
          <w:lang w:eastAsia="hu-HU"/>
        </w:rPr>
        <w:t xml:space="preserve"> óra</w:t>
      </w:r>
      <w:r w:rsidR="00961F56" w:rsidRPr="00B447B3">
        <w:rPr>
          <w:rFonts w:ascii="Times New Roman" w:hAnsi="Times New Roman"/>
          <w:b/>
          <w:i/>
          <w:color w:val="000000"/>
          <w:lang w:eastAsia="hu-HU"/>
        </w:rPr>
        <w:t>)</w:t>
      </w:r>
      <w:r w:rsidR="00961F56" w:rsidRPr="00A25880">
        <w:rPr>
          <w:rFonts w:ascii="Times New Roman" w:hAnsi="Times New Roman"/>
          <w:b/>
          <w:i/>
          <w:color w:val="000000"/>
          <w:lang w:eastAsia="hu-HU"/>
        </w:rPr>
        <w:t xml:space="preserve">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EA1527" w:rsidRPr="004D54F7" w:rsidRDefault="00EA1527" w:rsidP="004D54F7">
      <w:pPr>
        <w:spacing w:after="0"/>
        <w:jc w:val="both"/>
        <w:rPr>
          <w:rFonts w:ascii="Times New Roman" w:hAnsi="Times New Roman"/>
        </w:rPr>
      </w:pPr>
    </w:p>
    <w:p w:rsidR="002A68A4" w:rsidRDefault="00336336" w:rsidP="004D54F7">
      <w:pPr>
        <w:spacing w:after="0"/>
        <w:jc w:val="both"/>
        <w:rPr>
          <w:rFonts w:ascii="Times New Roman" w:hAnsi="Times New Roman"/>
        </w:rPr>
      </w:pPr>
      <w:r w:rsidRPr="004D54F7">
        <w:rPr>
          <w:rFonts w:ascii="Times New Roman" w:hAnsi="Times New Roman"/>
        </w:rPr>
        <w:lastRenderedPageBreak/>
        <w:t>A részvételi jelentkezés eredeti példányát állagsérelem nélkül nem szétbontható módon, lapozhatóan kell összefűzni</w:t>
      </w:r>
      <w:r w:rsidR="002A68A4">
        <w:rPr>
          <w:rFonts w:ascii="Times New Roman" w:hAnsi="Times New Roman"/>
        </w:rPr>
        <w:t xml:space="preserve">, </w:t>
      </w:r>
      <w:r w:rsidR="002A68A4" w:rsidRPr="00A34B88">
        <w:rPr>
          <w:rFonts w:ascii="Times New Roman" w:hAnsi="Times New Roman"/>
        </w:rPr>
        <w:t>mely feltételnek önmagában a spirálozás nem felel meg.</w:t>
      </w:r>
      <w:r w:rsidR="002A68A4">
        <w:rPr>
          <w:rFonts w:ascii="Times New Roman" w:hAnsi="Times New Roman"/>
        </w:rPr>
        <w:t xml:space="preserve"> Ajánlatkérő </w:t>
      </w:r>
      <w:proofErr w:type="gramStart"/>
      <w:r w:rsidR="002A68A4">
        <w:rPr>
          <w:rFonts w:ascii="Times New Roman" w:hAnsi="Times New Roman"/>
        </w:rPr>
        <w:t>ezen</w:t>
      </w:r>
      <w:proofErr w:type="gramEnd"/>
      <w:r w:rsidR="002A68A4">
        <w:rPr>
          <w:rFonts w:ascii="Times New Roman" w:hAnsi="Times New Roman"/>
        </w:rPr>
        <w:t xml:space="preserve"> formai követelmény teljesítésére javasolja, hogy a részvételi jelentkezés zsinórral kerüljön összefűzésre, melynek csomója </w:t>
      </w:r>
      <w:r w:rsidR="002A68A4" w:rsidRPr="00A34B88">
        <w:rPr>
          <w:rFonts w:ascii="Times New Roman" w:hAnsi="Times New Roman"/>
        </w:rPr>
        <w:t>matricával a részvételre jelentkezés első vagy hátsó lapjához ke</w:t>
      </w:r>
      <w:r w:rsidR="002A68A4">
        <w:rPr>
          <w:rFonts w:ascii="Times New Roman" w:hAnsi="Times New Roman"/>
        </w:rPr>
        <w:t>rüljön rögzítésre</w:t>
      </w:r>
      <w:r w:rsidR="002A68A4" w:rsidRPr="00A34B88">
        <w:rPr>
          <w:rFonts w:ascii="Times New Roman" w:hAnsi="Times New Roman"/>
        </w:rPr>
        <w:t>, a matric</w:t>
      </w:r>
      <w:r w:rsidR="002A68A4">
        <w:rPr>
          <w:rFonts w:ascii="Times New Roman" w:hAnsi="Times New Roman"/>
        </w:rPr>
        <w:t>a legyen lebélyegezve</w:t>
      </w:r>
      <w:r w:rsidR="002A68A4" w:rsidRPr="00A34B88">
        <w:rPr>
          <w:rFonts w:ascii="Times New Roman" w:hAnsi="Times New Roman"/>
        </w:rPr>
        <w:t>, vagy a részvételre jelentkező részéről erre jogosult</w:t>
      </w:r>
      <w:r w:rsidR="002A68A4">
        <w:rPr>
          <w:rFonts w:ascii="Times New Roman" w:hAnsi="Times New Roman"/>
        </w:rPr>
        <w:t xml:space="preserve"> aláírásával ellátva </w:t>
      </w:r>
      <w:r w:rsidR="002A68A4" w:rsidRPr="00A34B88">
        <w:rPr>
          <w:rFonts w:ascii="Times New Roman" w:hAnsi="Times New Roman"/>
        </w:rPr>
        <w:t>úgy</w:t>
      </w:r>
      <w:r w:rsidR="002A68A4">
        <w:rPr>
          <w:rFonts w:ascii="Times New Roman" w:hAnsi="Times New Roman"/>
        </w:rPr>
        <w:t>,</w:t>
      </w:r>
      <w:r w:rsidR="002A68A4" w:rsidRPr="00A34B88">
        <w:rPr>
          <w:rFonts w:ascii="Times New Roman" w:hAnsi="Times New Roman"/>
        </w:rPr>
        <w:t xml:space="preserve"> hogy a bélyegző, illetőleg az aláírás legalá</w:t>
      </w:r>
      <w:r w:rsidR="002A68A4">
        <w:rPr>
          <w:rFonts w:ascii="Times New Roman" w:hAnsi="Times New Roman"/>
        </w:rPr>
        <w:t>bb egy része a matricán legyen.</w:t>
      </w:r>
    </w:p>
    <w:p w:rsidR="00EA1527" w:rsidRDefault="00EA1527"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D34610">
        <w:rPr>
          <w:rFonts w:ascii="Times New Roman" w:hAnsi="Times New Roman"/>
        </w:rPr>
        <w:t>(</w:t>
      </w:r>
      <w:proofErr w:type="spellStart"/>
      <w:proofErr w:type="gramEnd"/>
      <w:r w:rsidR="00D34610">
        <w:rPr>
          <w:rFonts w:ascii="Times New Roman" w:hAnsi="Times New Roman"/>
        </w:rPr>
        <w:t>ek</w:t>
      </w:r>
      <w:proofErr w:type="spellEnd"/>
      <w:r w:rsidR="00D34610">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B04E18">
        <w:rPr>
          <w:rFonts w:ascii="Times New Roman" w:hAnsi="Times New Roman"/>
        </w:rPr>
        <w:t xml:space="preserve"> részvételi jel</w:t>
      </w:r>
      <w:r>
        <w:rPr>
          <w:rFonts w:ascii="Times New Roman" w:hAnsi="Times New Roman"/>
        </w:rPr>
        <w:t>e</w:t>
      </w:r>
      <w:r w:rsidR="00B04E18">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Pr="004D54F7" w:rsidRDefault="00B97FD1"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w:t>
      </w:r>
      <w:r w:rsidR="00712B38">
        <w:rPr>
          <w:rFonts w:ascii="Times New Roman" w:hAnsi="Times New Roman"/>
        </w:rPr>
        <w:t xml:space="preserve">valamint (részenként) </w:t>
      </w:r>
      <w:r w:rsidRPr="004D54F7">
        <w:rPr>
          <w:rFonts w:ascii="Times New Roman" w:hAnsi="Times New Roman"/>
        </w:rPr>
        <w:t>az alábbi adatokat:</w:t>
      </w:r>
    </w:p>
    <w:p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rsidR="00B04E18" w:rsidRDefault="00B04E1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2" w:name="_Toc478043788"/>
      <w:r>
        <w:t xml:space="preserve">10. </w:t>
      </w:r>
      <w:r w:rsidRPr="004D54F7">
        <w:t xml:space="preserve">A részvételi jelentkezések </w:t>
      </w:r>
      <w:r>
        <w:t>bírálata</w:t>
      </w:r>
      <w:bookmarkEnd w:id="12"/>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4D54F7">
      <w:pPr>
        <w:spacing w:after="0"/>
        <w:rPr>
          <w:rFonts w:ascii="Times New Roman" w:hAnsi="Times New Roman"/>
        </w:rPr>
      </w:pP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3" w:name="_Toc478043789"/>
      <w:r>
        <w:t xml:space="preserve">11. </w:t>
      </w:r>
      <w:r w:rsidRPr="004D54F7">
        <w:t>A részvételi szakaszt lezáró döntés</w:t>
      </w:r>
      <w:bookmarkEnd w:id="13"/>
    </w:p>
    <w:p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712B38" w:rsidRPr="004D54F7" w:rsidRDefault="00712B3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712B38" w:rsidRPr="004D54F7" w:rsidRDefault="00712B38" w:rsidP="004D54F7">
      <w:pPr>
        <w:spacing w:after="0"/>
        <w:jc w:val="both"/>
        <w:rPr>
          <w:rFonts w:ascii="Times New Roman" w:hAnsi="Times New Roman"/>
        </w:rPr>
      </w:pPr>
      <w:r w:rsidRPr="00712B38">
        <w:rPr>
          <w:rFonts w:ascii="Times New Roman" w:hAnsi="Times New Roman"/>
        </w:rPr>
        <w:t xml:space="preserve">Ajánlatkérő a jelen közbeszerzési eljárásban a Kbt. 75. § (2) e) pontja szerinti eredménytelenségi esetkört </w:t>
      </w:r>
      <w:r w:rsidRPr="00CD1A40">
        <w:rPr>
          <w:rFonts w:ascii="Times New Roman" w:hAnsi="Times New Roman"/>
        </w:rPr>
        <w:t>nem alkalmazza.</w:t>
      </w:r>
    </w:p>
    <w:p w:rsidR="00336336" w:rsidRPr="004D54F7" w:rsidRDefault="00336336" w:rsidP="004D54F7">
      <w:pPr>
        <w:pStyle w:val="Cmsor2"/>
      </w:pPr>
      <w:r>
        <w:rPr>
          <w:highlight w:val="cyan"/>
        </w:rPr>
        <w:br w:type="page"/>
      </w:r>
      <w:bookmarkStart w:id="14" w:name="_Toc478043790"/>
      <w:r w:rsidRPr="004D54F7">
        <w:lastRenderedPageBreak/>
        <w:t>B) Útmutató az ajánlattevők részére</w:t>
      </w:r>
      <w:bookmarkEnd w:id="14"/>
    </w:p>
    <w:p w:rsidR="00336336" w:rsidRPr="004D54F7" w:rsidRDefault="00336336" w:rsidP="004D54F7">
      <w:pPr>
        <w:pStyle w:val="Cmsor3"/>
      </w:pPr>
      <w:bookmarkStart w:id="15" w:name="_Toc412642440"/>
      <w:bookmarkStart w:id="16" w:name="_Toc478043791"/>
      <w:r w:rsidRPr="004D54F7">
        <w:t>1. Általános tudnivalók</w:t>
      </w:r>
      <w:bookmarkEnd w:id="15"/>
      <w:bookmarkEnd w:id="16"/>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17" w:name="_Toc478043792"/>
      <w:r w:rsidRPr="00F175B0">
        <w:t>2. Előzetes kikötések</w:t>
      </w:r>
      <w:bookmarkEnd w:id="17"/>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18" w:name="_Toc478043793"/>
      <w:bookmarkStart w:id="19" w:name="_Toc412642442"/>
      <w:r>
        <w:t>3</w:t>
      </w:r>
      <w:r w:rsidR="00336336" w:rsidRPr="004D54F7">
        <w:t>. Kiegészítő tájékoztatás</w:t>
      </w:r>
      <w:bookmarkEnd w:id="18"/>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rsidR="001238B9" w:rsidRDefault="001238B9" w:rsidP="001238B9">
      <w:pPr>
        <w:spacing w:after="0"/>
        <w:jc w:val="both"/>
        <w:rPr>
          <w:rFonts w:ascii="Times New Roman" w:hAnsi="Times New Roman"/>
        </w:rPr>
      </w:pPr>
      <w:r>
        <w:rPr>
          <w:rFonts w:ascii="Times New Roman" w:hAnsi="Times New Roman"/>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Pr>
          <w:rFonts w:ascii="Times New Roman" w:hAnsi="Times New Roman"/>
        </w:rPr>
        <w:t>idő rendelkezésre</w:t>
      </w:r>
      <w:proofErr w:type="gramEnd"/>
      <w:r>
        <w:rPr>
          <w:rFonts w:ascii="Times New Roman" w:hAnsi="Times New Roman"/>
        </w:rPr>
        <w:t>, a Kbt. 52. § (3) bekezdésében foglalt módon élhet az ajánlattételi határidő meghosszabbításának lehetőségével.</w:t>
      </w:r>
    </w:p>
    <w:p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1238B9" w:rsidRPr="00546602" w:rsidRDefault="001238B9" w:rsidP="001238B9">
      <w:pPr>
        <w:spacing w:after="0"/>
        <w:jc w:val="both"/>
        <w:rPr>
          <w:rFonts w:ascii="Times New Roman" w:hAnsi="Times New Roman"/>
          <w:color w:val="000000"/>
          <w:highlight w:val="yellow"/>
          <w:lang w:eastAsia="hu-HU"/>
        </w:rPr>
      </w:pPr>
    </w:p>
    <w:p w:rsidR="00336336" w:rsidRPr="004D54F7" w:rsidRDefault="00336336" w:rsidP="00F175B0">
      <w:pPr>
        <w:pStyle w:val="Cmsor3"/>
      </w:pPr>
      <w:bookmarkStart w:id="20" w:name="_Toc478043794"/>
      <w:r w:rsidRPr="004D54F7">
        <w:lastRenderedPageBreak/>
        <w:t>4. Ajánlattal kapcsolatos költségek, ajánlatok kezelése</w:t>
      </w:r>
      <w:bookmarkEnd w:id="19"/>
      <w:bookmarkEnd w:id="20"/>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1" w:name="_Toc412642445"/>
      <w:bookmarkStart w:id="22" w:name="_Toc478043795"/>
      <w:r w:rsidRPr="004D54F7">
        <w:t xml:space="preserve">5. Az ajánlatok összeállításával </w:t>
      </w:r>
      <w:bookmarkEnd w:id="21"/>
      <w:r w:rsidR="00FC48DE">
        <w:t>ka</w:t>
      </w:r>
      <w:r w:rsidRPr="004D54F7">
        <w:t>pcsolatos információk</w:t>
      </w:r>
      <w:bookmarkEnd w:id="22"/>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8D092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8D092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F9529A" w:rsidRDefault="00336336" w:rsidP="008D0925">
      <w:pPr>
        <w:numPr>
          <w:ilvl w:val="0"/>
          <w:numId w:val="2"/>
        </w:numPr>
        <w:spacing w:after="0"/>
        <w:rPr>
          <w:rFonts w:ascii="Times New Roman" w:hAnsi="Times New Roman"/>
        </w:rPr>
      </w:pPr>
      <w:r w:rsidRPr="009A0CAC">
        <w:rPr>
          <w:rFonts w:ascii="Times New Roman" w:hAnsi="Times New Roman"/>
        </w:rPr>
        <w:t>felolvasólap</w:t>
      </w:r>
      <w:r w:rsidR="005961AD" w:rsidRPr="009A0CAC">
        <w:rPr>
          <w:rFonts w:ascii="Times New Roman" w:hAnsi="Times New Roman"/>
        </w:rPr>
        <w:t>ot</w:t>
      </w:r>
      <w:r w:rsidRPr="00FA6980">
        <w:rPr>
          <w:rFonts w:ascii="Times New Roman" w:hAnsi="Times New Roman"/>
        </w:rPr>
        <w:t xml:space="preserve"> (</w:t>
      </w:r>
      <w:r w:rsidR="00BA3850" w:rsidRPr="00FA6980">
        <w:rPr>
          <w:rFonts w:ascii="Times New Roman" w:hAnsi="Times New Roman"/>
        </w:rPr>
        <w:t xml:space="preserve">adott esetben </w:t>
      </w:r>
      <w:r w:rsidRPr="000045CD">
        <w:rPr>
          <w:rFonts w:ascii="Times New Roman" w:hAnsi="Times New Roman"/>
        </w:rPr>
        <w:t>részenként)</w:t>
      </w:r>
    </w:p>
    <w:p w:rsidR="00336336" w:rsidRPr="00FA6980" w:rsidRDefault="00336336" w:rsidP="008D0925">
      <w:pPr>
        <w:pStyle w:val="Listaszerbekezds"/>
        <w:widowControl/>
        <w:numPr>
          <w:ilvl w:val="0"/>
          <w:numId w:val="2"/>
        </w:numPr>
        <w:adjustRightInd/>
        <w:spacing w:line="276" w:lineRule="auto"/>
        <w:contextualSpacing/>
        <w:jc w:val="left"/>
        <w:textAlignment w:val="auto"/>
        <w:rPr>
          <w:sz w:val="22"/>
          <w:szCs w:val="22"/>
        </w:rPr>
      </w:pPr>
      <w:r w:rsidRPr="00CD1A40">
        <w:rPr>
          <w:sz w:val="22"/>
          <w:szCs w:val="22"/>
        </w:rPr>
        <w:t>beárazott tétellist</w:t>
      </w:r>
      <w:r w:rsidR="005961AD" w:rsidRPr="00CD1A40">
        <w:rPr>
          <w:sz w:val="22"/>
          <w:szCs w:val="22"/>
        </w:rPr>
        <w:t>át</w:t>
      </w:r>
      <w:r w:rsidRPr="009A0CAC">
        <w:rPr>
          <w:sz w:val="22"/>
          <w:szCs w:val="22"/>
        </w:rPr>
        <w:t xml:space="preserve"> (</w:t>
      </w:r>
      <w:proofErr w:type="gramStart"/>
      <w:r w:rsidRPr="009A0CAC">
        <w:rPr>
          <w:sz w:val="22"/>
          <w:szCs w:val="22"/>
        </w:rPr>
        <w:t>.</w:t>
      </w:r>
      <w:proofErr w:type="spellStart"/>
      <w:r w:rsidRPr="009A0CAC">
        <w:rPr>
          <w:sz w:val="22"/>
          <w:szCs w:val="22"/>
        </w:rPr>
        <w:t>xls</w:t>
      </w:r>
      <w:proofErr w:type="spellEnd"/>
      <w:proofErr w:type="gramEnd"/>
      <w:r w:rsidRPr="009A0CAC">
        <w:rPr>
          <w:sz w:val="22"/>
          <w:szCs w:val="22"/>
        </w:rPr>
        <w:t xml:space="preserve"> formátumban is</w:t>
      </w:r>
      <w:r w:rsidR="00BA3850" w:rsidRPr="009A0CAC">
        <w:rPr>
          <w:sz w:val="22"/>
          <w:szCs w:val="22"/>
        </w:rPr>
        <w:t xml:space="preserve">, adott esetben </w:t>
      </w:r>
      <w:r w:rsidRPr="00FA6980">
        <w:rPr>
          <w:sz w:val="22"/>
          <w:szCs w:val="22"/>
        </w:rPr>
        <w:t>részenként)</w:t>
      </w:r>
    </w:p>
    <w:p w:rsidR="00336336" w:rsidRPr="009A0CAC" w:rsidRDefault="00336336" w:rsidP="008D0925">
      <w:pPr>
        <w:numPr>
          <w:ilvl w:val="0"/>
          <w:numId w:val="2"/>
        </w:numPr>
        <w:spacing w:after="0"/>
        <w:jc w:val="both"/>
        <w:rPr>
          <w:rFonts w:ascii="Times New Roman" w:hAnsi="Times New Roman"/>
        </w:rPr>
      </w:pPr>
      <w:r w:rsidRPr="00CD1A40">
        <w:rPr>
          <w:rFonts w:ascii="Times New Roman" w:hAnsi="Times New Roman"/>
        </w:rPr>
        <w:t>az ajánlattételi felhívás</w:t>
      </w:r>
      <w:r w:rsidR="005961AD" w:rsidRPr="00CD1A40">
        <w:rPr>
          <w:rFonts w:ascii="Times New Roman" w:hAnsi="Times New Roman"/>
        </w:rPr>
        <w:t xml:space="preserve"> szerinti</w:t>
      </w:r>
      <w:r w:rsidRPr="00CD1A40">
        <w:rPr>
          <w:rFonts w:ascii="Times New Roman" w:hAnsi="Times New Roman"/>
        </w:rPr>
        <w:t xml:space="preserve"> nyilatkozatok</w:t>
      </w:r>
      <w:r w:rsidR="005961AD" w:rsidRPr="00CD1A40">
        <w:rPr>
          <w:rFonts w:ascii="Times New Roman" w:hAnsi="Times New Roman"/>
        </w:rPr>
        <w:t>at</w:t>
      </w:r>
      <w:r w:rsidRPr="00CD1A40">
        <w:rPr>
          <w:rFonts w:ascii="Times New Roman" w:hAnsi="Times New Roman"/>
        </w:rPr>
        <w:t>, dokumentumok</w:t>
      </w:r>
      <w:r w:rsidR="005961AD" w:rsidRPr="00CD1A40">
        <w:rPr>
          <w:rFonts w:ascii="Times New Roman" w:hAnsi="Times New Roman"/>
        </w:rPr>
        <w:t>at</w:t>
      </w:r>
    </w:p>
    <w:p w:rsidR="00336336" w:rsidRPr="004D54F7" w:rsidRDefault="00336336" w:rsidP="008D0925">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D34610">
        <w:rPr>
          <w:rFonts w:ascii="Times New Roman" w:hAnsi="Times New Roman"/>
        </w:rPr>
        <w:t>javaslatok</w:t>
      </w:r>
      <w:r w:rsidR="00D34610" w:rsidRPr="004D54F7">
        <w:rPr>
          <w:rFonts w:ascii="Times New Roman" w:hAnsi="Times New Roman"/>
        </w:rPr>
        <w:t xml:space="preserve"> </w:t>
      </w:r>
      <w:r w:rsidRPr="004D54F7">
        <w:rPr>
          <w:rFonts w:ascii="Times New Roman" w:hAnsi="Times New Roman"/>
        </w:rPr>
        <w:t>jelölésével (korrektúrázva) kell az első ajánlathoz csatolni</w:t>
      </w:r>
      <w:r w:rsidR="009D658C" w:rsidRPr="009D658C">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8D0925">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3" w:name="_Toc478043796"/>
      <w:r>
        <w:t>6. Az ajánlat formája, benyújtásának helye és határideje</w:t>
      </w:r>
      <w:bookmarkEnd w:id="23"/>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7A7613">
        <w:rPr>
          <w:rFonts w:ascii="Times New Roman" w:hAnsi="Times New Roman"/>
        </w:rPr>
        <w:t>Igazgatóság</w:t>
      </w:r>
      <w:r w:rsidRPr="004D54F7">
        <w:rPr>
          <w:rFonts w:ascii="Times New Roman" w:hAnsi="Times New Roman"/>
        </w:rPr>
        <w:t xml:space="preserve">, Gépészeti Beszerzési Szervezet 1087 Budapest, Könyves Kálmán krt. 54-60. </w:t>
      </w:r>
      <w:r w:rsidR="00E131F0">
        <w:rPr>
          <w:rFonts w:ascii="Times New Roman" w:hAnsi="Times New Roman"/>
        </w:rPr>
        <w:t xml:space="preserve">129-es </w:t>
      </w:r>
      <w:r w:rsidRPr="004D54F7">
        <w:rPr>
          <w:rFonts w:ascii="Times New Roman" w:hAnsi="Times New Roman"/>
        </w:rPr>
        <w:t>iroda</w:t>
      </w:r>
    </w:p>
    <w:p w:rsidR="00FC48DE" w:rsidRDefault="00FC48DE" w:rsidP="00FC48DE">
      <w:pPr>
        <w:spacing w:after="0"/>
        <w:rPr>
          <w:rFonts w:ascii="Times New Roman" w:hAnsi="Times New Roman"/>
        </w:rPr>
      </w:pPr>
      <w:r w:rsidRPr="009A0CAC">
        <w:rPr>
          <w:rFonts w:ascii="Times New Roman" w:hAnsi="Times New Roman"/>
        </w:rPr>
        <w:t>Címzett</w:t>
      </w:r>
      <w:r w:rsidRPr="00CD1A40">
        <w:rPr>
          <w:rFonts w:ascii="Times New Roman" w:hAnsi="Times New Roman"/>
        </w:rPr>
        <w:t xml:space="preserve">: </w:t>
      </w:r>
      <w:r w:rsidR="00E131F0" w:rsidRPr="009A0CAC">
        <w:rPr>
          <w:rFonts w:ascii="Times New Roman" w:hAnsi="Times New Roman"/>
        </w:rPr>
        <w:t>Fekete</w:t>
      </w:r>
      <w:r w:rsidR="00E131F0">
        <w:rPr>
          <w:rFonts w:ascii="Times New Roman" w:hAnsi="Times New Roman"/>
        </w:rPr>
        <w:t xml:space="preserve"> Szabina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lastRenderedPageBreak/>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 xml:space="preserve">AJÁNLAT </w:t>
      </w:r>
      <w:r w:rsidR="00E131F0" w:rsidRPr="00801854">
        <w:rPr>
          <w:rFonts w:ascii="Times New Roman" w:hAnsi="Times New Roman"/>
          <w:b/>
          <w:i/>
        </w:rPr>
        <w:t>–</w:t>
      </w:r>
      <w:r w:rsidR="00E131F0">
        <w:rPr>
          <w:rFonts w:ascii="Times New Roman" w:hAnsi="Times New Roman"/>
          <w:b/>
          <w:i/>
        </w:rPr>
        <w:t>DESIRO motorkocsi alkatrészek javítása</w:t>
      </w:r>
      <w:r w:rsidR="00E131F0" w:rsidRPr="00801854">
        <w:rPr>
          <w:rFonts w:ascii="Times New Roman" w:hAnsi="Times New Roman"/>
          <w:b/>
        </w:rPr>
        <w:t>”</w:t>
      </w:r>
      <w:r w:rsidR="00E131F0" w:rsidRPr="00801854">
        <w:rPr>
          <w:rFonts w:ascii="Times New Roman" w:hAnsi="Times New Roman"/>
        </w:rPr>
        <w:t xml:space="preserve"> </w:t>
      </w:r>
      <w:r w:rsidRPr="00801854">
        <w:rPr>
          <w:rFonts w:ascii="Times New Roman" w:hAnsi="Times New Roman"/>
        </w:rPr>
        <w:t>„</w:t>
      </w:r>
      <w:r w:rsidRPr="00801854">
        <w:rPr>
          <w:rFonts w:ascii="Times New Roman" w:hAnsi="Times New Roman"/>
          <w:b/>
          <w:i/>
        </w:rPr>
        <w:t xml:space="preserve">Ajánlattételi határidő </w:t>
      </w:r>
      <w:r w:rsidRPr="00B447B3">
        <w:rPr>
          <w:rFonts w:ascii="Times New Roman" w:hAnsi="Times New Roman"/>
          <w:b/>
          <w:i/>
        </w:rPr>
        <w:t>(201</w:t>
      </w:r>
      <w:r w:rsidR="009D658C" w:rsidRPr="00B447B3">
        <w:rPr>
          <w:rFonts w:ascii="Times New Roman" w:hAnsi="Times New Roman"/>
          <w:b/>
          <w:i/>
        </w:rPr>
        <w:t>7</w:t>
      </w:r>
      <w:r w:rsidRPr="00B447B3">
        <w:rPr>
          <w:rFonts w:ascii="Times New Roman" w:hAnsi="Times New Roman"/>
          <w:b/>
          <w:i/>
        </w:rPr>
        <w:t xml:space="preserve">. hónap, </w:t>
      </w:r>
      <w:proofErr w:type="gramStart"/>
      <w:r w:rsidRPr="00B447B3">
        <w:rPr>
          <w:rFonts w:ascii="Times New Roman" w:hAnsi="Times New Roman"/>
          <w:b/>
          <w:i/>
        </w:rPr>
        <w:t>nap</w:t>
      </w:r>
      <w:r w:rsidR="00E64D05" w:rsidRPr="00B447B3">
        <w:rPr>
          <w:rFonts w:ascii="Times New Roman" w:hAnsi="Times New Roman"/>
          <w:b/>
          <w:i/>
        </w:rPr>
        <w:t xml:space="preserve"> …</w:t>
      </w:r>
      <w:proofErr w:type="gramEnd"/>
      <w:r w:rsidR="00E64D05" w:rsidRPr="00B447B3">
        <w:rPr>
          <w:rFonts w:ascii="Times New Roman" w:hAnsi="Times New Roman"/>
          <w:b/>
          <w:i/>
        </w:rPr>
        <w:t>:… óra</w:t>
      </w:r>
      <w:r w:rsidRPr="00B447B3">
        <w:rPr>
          <w:rFonts w:ascii="Times New Roman" w:hAnsi="Times New Roman"/>
          <w:b/>
          <w:i/>
        </w:rPr>
        <w:t>) előtt</w:t>
      </w:r>
      <w:r w:rsidRPr="00801854">
        <w:rPr>
          <w:rFonts w:ascii="Times New Roman" w:hAnsi="Times New Roman"/>
          <w:b/>
          <w:i/>
        </w:rPr>
        <w:t xml:space="preserve"> nem bontható fel</w:t>
      </w:r>
      <w:r w:rsidRPr="00801854">
        <w:rPr>
          <w:rFonts w:ascii="Times New Roman" w:hAnsi="Times New Roman"/>
        </w:rPr>
        <w:t>” megjelöléseket kell feltüntetni.</w:t>
      </w:r>
    </w:p>
    <w:p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w:t>
      </w:r>
      <w:proofErr w:type="gramStart"/>
      <w:r w:rsidR="00EA1527">
        <w:rPr>
          <w:rFonts w:ascii="Times New Roman" w:hAnsi="Times New Roman"/>
        </w:rPr>
        <w:t>ezen</w:t>
      </w:r>
      <w:proofErr w:type="gramEnd"/>
      <w:r w:rsidR="00EA1527">
        <w:rPr>
          <w:rFonts w:ascii="Times New Roman" w:hAnsi="Times New Roman"/>
        </w:rPr>
        <w:t xml:space="preserve">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F24AE9" w:rsidRDefault="00F21DB6" w:rsidP="008D0925">
      <w:pPr>
        <w:pStyle w:val="Listaszerbekezds"/>
        <w:numPr>
          <w:ilvl w:val="0"/>
          <w:numId w:val="5"/>
        </w:numPr>
        <w:rPr>
          <w:sz w:val="22"/>
          <w:szCs w:val="22"/>
        </w:rPr>
      </w:pPr>
      <w:r w:rsidRPr="00F24AE9">
        <w:rPr>
          <w:sz w:val="22"/>
          <w:szCs w:val="22"/>
        </w:rPr>
        <w:t>ajánlattevők neve,</w:t>
      </w:r>
    </w:p>
    <w:p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rsidR="00F21DB6" w:rsidRPr="00F24AE9" w:rsidRDefault="00F21DB6" w:rsidP="008D0925">
      <w:pPr>
        <w:pStyle w:val="Listaszerbekezds"/>
        <w:numPr>
          <w:ilvl w:val="0"/>
          <w:numId w:val="5"/>
        </w:numPr>
        <w:rPr>
          <w:sz w:val="22"/>
          <w:szCs w:val="22"/>
        </w:rPr>
      </w:pPr>
      <w:r w:rsidRPr="00F24AE9">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4" w:name="_Toc412642449"/>
      <w:bookmarkStart w:id="25" w:name="_Toc478043797"/>
      <w:r>
        <w:t>7</w:t>
      </w:r>
      <w:r w:rsidR="00336336">
        <w:t>. Az a</w:t>
      </w:r>
      <w:r w:rsidR="00336336" w:rsidRPr="004D54F7">
        <w:t>jánlattétel nyelve</w:t>
      </w:r>
      <w:bookmarkEnd w:id="24"/>
      <w:bookmarkEnd w:id="25"/>
    </w:p>
    <w:p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336336" w:rsidRPr="004D54F7" w:rsidRDefault="00016350" w:rsidP="004D54F7">
      <w:pPr>
        <w:pStyle w:val="Cmsor3"/>
      </w:pPr>
      <w:bookmarkStart w:id="26" w:name="_Toc412642450"/>
      <w:bookmarkStart w:id="27" w:name="_Toc478043798"/>
      <w:r>
        <w:t>8</w:t>
      </w:r>
      <w:r w:rsidR="00336336" w:rsidRPr="004D54F7">
        <w:t>. Az ajánlatok bírál</w:t>
      </w:r>
      <w:r w:rsidR="00533CCD">
        <w:t>ata és értékelése</w:t>
      </w:r>
      <w:bookmarkEnd w:id="26"/>
      <w:bookmarkEnd w:id="27"/>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lastRenderedPageBreak/>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t xml:space="preserve">A végleges ajánlatokat az </w:t>
      </w:r>
      <w:r w:rsidRPr="009A0CAC">
        <w:rPr>
          <w:rFonts w:ascii="Times New Roman" w:hAnsi="Times New Roman"/>
        </w:rPr>
        <w:t xml:space="preserve">ajánlatkérő a Kbt. 76. § (2) bekezdés a) pontja szerint, a legalacsonyabb ár étékelési szempontnak megfelelően értékeli, és </w:t>
      </w:r>
      <w:r w:rsidR="00EC19CF" w:rsidRPr="009A0CAC">
        <w:rPr>
          <w:rFonts w:ascii="Times New Roman" w:hAnsi="Times New Roman"/>
        </w:rPr>
        <w:t xml:space="preserve">a </w:t>
      </w:r>
      <w:r w:rsidRPr="009A0CAC">
        <w:rPr>
          <w:rFonts w:ascii="Times New Roman" w:hAnsi="Times New Roman"/>
        </w:rPr>
        <w:t>Kbt. 69. § (4)-(6) bekezdései szerint jár el.</w:t>
      </w:r>
    </w:p>
    <w:p w:rsidR="0095183E" w:rsidRPr="0095183E" w:rsidRDefault="0095183E" w:rsidP="0095183E">
      <w:pPr>
        <w:spacing w:after="0"/>
        <w:jc w:val="both"/>
        <w:rPr>
          <w:rFonts w:ascii="Times New Roman" w:hAnsi="Times New Roman"/>
        </w:rPr>
      </w:pPr>
      <w:r w:rsidRPr="0095183E">
        <w:rPr>
          <w:rFonts w:ascii="Times New Roman" w:hAnsi="Times New Roman"/>
          <w:color w:val="000000"/>
          <w:lang w:eastAsia="hu-HU"/>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 nettó egységárak és a tájékoztató mennyiségek szorzatának összege. A nettó ajánlati összértéket, valamint az annak alapját képező, az egyes termékekre megajánlott egységárat két </w:t>
      </w:r>
      <w:proofErr w:type="spellStart"/>
      <w:r w:rsidRPr="0095183E">
        <w:rPr>
          <w:rFonts w:ascii="Times New Roman" w:hAnsi="Times New Roman"/>
          <w:color w:val="000000"/>
          <w:lang w:eastAsia="hu-HU"/>
        </w:rPr>
        <w:t>tizedesjegy</w:t>
      </w:r>
      <w:proofErr w:type="spellEnd"/>
      <w:r w:rsidRPr="0095183E">
        <w:rPr>
          <w:rFonts w:ascii="Times New Roman" w:hAnsi="Times New Roman"/>
          <w:color w:val="000000"/>
          <w:lang w:eastAsia="hu-HU"/>
        </w:rPr>
        <w:t xml:space="preserve"> pontosságig kéri az ajánlatkérő megadni!</w:t>
      </w:r>
    </w:p>
    <w:p w:rsidR="008917BE" w:rsidRPr="004D54F7" w:rsidRDefault="00EC19CF" w:rsidP="004D54F7">
      <w:pPr>
        <w:pStyle w:val="Cmsor3"/>
      </w:pPr>
      <w:bookmarkStart w:id="28" w:name="_Toc478043799"/>
      <w:bookmarkStart w:id="29" w:name="_Toc412642451"/>
      <w:r>
        <w:t>9</w:t>
      </w:r>
      <w:r w:rsidR="00336336" w:rsidRPr="004D54F7">
        <w:t xml:space="preserve">. </w:t>
      </w:r>
      <w:r w:rsidR="00533CCD" w:rsidRPr="004D54F7">
        <w:t>A tárgyalások menete</w:t>
      </w:r>
      <w:bookmarkEnd w:id="28"/>
    </w:p>
    <w:p w:rsidR="00E378C5" w:rsidRPr="002E3ACE" w:rsidRDefault="00E378C5" w:rsidP="00E378C5">
      <w:pPr>
        <w:jc w:val="both"/>
        <w:rPr>
          <w:rFonts w:ascii="Times New Roman" w:hAnsi="Times New Roman"/>
        </w:rPr>
      </w:pPr>
      <w:r w:rsidRPr="002E3ACE">
        <w:rPr>
          <w:rFonts w:ascii="Times New Roman" w:hAnsi="Times New Roman"/>
        </w:rPr>
        <w:t xml:space="preserve">Az Ajánlattételi </w:t>
      </w:r>
      <w:r w:rsidRPr="009A0CAC">
        <w:rPr>
          <w:rFonts w:ascii="Times New Roman" w:hAnsi="Times New Roman"/>
        </w:rPr>
        <w:t xml:space="preserve">Felhívás </w:t>
      </w:r>
      <w:r w:rsidR="00EC19CF" w:rsidRPr="00CD1A40">
        <w:rPr>
          <w:rFonts w:ascii="Times New Roman" w:hAnsi="Times New Roman"/>
        </w:rPr>
        <w:t>12</w:t>
      </w:r>
      <w:r w:rsidRPr="00CD1A40">
        <w:rPr>
          <w:rFonts w:ascii="Times New Roman" w:hAnsi="Times New Roman"/>
        </w:rPr>
        <w:t>. pontjában</w:t>
      </w:r>
      <w:r w:rsidRPr="009A0CAC">
        <w:rPr>
          <w:rFonts w:ascii="Times New Roman" w:hAnsi="Times New Roman"/>
        </w:rPr>
        <w:t xml:space="preserve"> foglaltaknak</w:t>
      </w:r>
      <w:r w:rsidRPr="002E3ACE">
        <w:rPr>
          <w:rFonts w:ascii="Times New Roman" w:hAnsi="Times New Roman"/>
        </w:rPr>
        <w:t xml:space="preserve"> megfelelően történik.</w:t>
      </w:r>
    </w:p>
    <w:p w:rsidR="00336336" w:rsidRPr="004D54F7" w:rsidRDefault="00EC19CF" w:rsidP="004D54F7">
      <w:pPr>
        <w:pStyle w:val="Cmsor3"/>
      </w:pPr>
      <w:bookmarkStart w:id="30" w:name="_Toc478043800"/>
      <w:r>
        <w:t>10</w:t>
      </w:r>
      <w:r w:rsidR="008917BE" w:rsidRPr="004D54F7">
        <w:t xml:space="preserve">. </w:t>
      </w:r>
      <w:r w:rsidR="00DC56C8" w:rsidRPr="004D54F7">
        <w:t>Szerződéstervezet</w:t>
      </w:r>
      <w:bookmarkEnd w:id="29"/>
      <w:bookmarkEnd w:id="30"/>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00A40B58">
        <w:rPr>
          <w:rFonts w:ascii="Times New Roman" w:hAnsi="Times New Roman"/>
        </w:rPr>
        <w:t>vállalkozási keretszerződés</w:t>
      </w:r>
      <w:r w:rsidR="00A40B58" w:rsidRPr="004D54F7">
        <w:rPr>
          <w:rFonts w:ascii="Times New Roman" w:hAnsi="Times New Roman"/>
        </w:rPr>
        <w:t xml:space="preserve"> </w:t>
      </w:r>
      <w:r w:rsidRPr="004D54F7">
        <w:rPr>
          <w:rFonts w:ascii="Times New Roman" w:hAnsi="Times New Roman"/>
        </w:rPr>
        <w:t>tervezet</w:t>
      </w:r>
      <w:r w:rsidR="00D34610">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rsidR="00601757" w:rsidRDefault="00601757" w:rsidP="00601757">
      <w:pPr>
        <w:pStyle w:val="Cmsor3"/>
      </w:pPr>
      <w:bookmarkStart w:id="31" w:name="_Toc478043801"/>
      <w:r>
        <w:t>11. Ajánlatkérő tájékoztatása a Kbt. 73. § (5) bekezdése alapján</w:t>
      </w:r>
      <w:bookmarkEnd w:id="31"/>
    </w:p>
    <w:p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rsidR="00601757" w:rsidRPr="00601757" w:rsidRDefault="00601757" w:rsidP="00601757">
      <w:pPr>
        <w:tabs>
          <w:tab w:val="left" w:pos="0"/>
        </w:tabs>
        <w:spacing w:after="0" w:line="240" w:lineRule="auto"/>
        <w:jc w:val="both"/>
        <w:rPr>
          <w:rFonts w:ascii="Times New Roman" w:hAnsi="Times New Roman"/>
        </w:rPr>
      </w:pPr>
    </w:p>
    <w:p w:rsidR="00601757" w:rsidRDefault="00601757" w:rsidP="00F24AE9">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+36-1-476-1100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rsidR="0095183E" w:rsidRDefault="0095183E" w:rsidP="00F24AE9">
      <w:pPr>
        <w:tabs>
          <w:tab w:val="left" w:pos="0"/>
        </w:tabs>
        <w:spacing w:after="0" w:line="240" w:lineRule="auto"/>
        <w:jc w:val="both"/>
        <w:rPr>
          <w:rFonts w:ascii="Times New Roman" w:hAnsi="Times New Roman"/>
        </w:rPr>
      </w:pPr>
    </w:p>
    <w:p w:rsidR="00CA14AD" w:rsidRDefault="00CA14AD" w:rsidP="00F24AE9">
      <w:pPr>
        <w:tabs>
          <w:tab w:val="left" w:pos="0"/>
        </w:tabs>
        <w:spacing w:after="0" w:line="240" w:lineRule="auto"/>
        <w:jc w:val="both"/>
        <w:rPr>
          <w:rFonts w:ascii="Times New Roman" w:hAnsi="Times New Roman"/>
        </w:rPr>
      </w:pPr>
    </w:p>
    <w:p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w:t>
      </w:r>
      <w:proofErr w:type="gramStart"/>
      <w:r>
        <w:rPr>
          <w:rFonts w:ascii="Times New Roman" w:hAnsi="Times New Roman"/>
        </w:rPr>
        <w:t>a.</w:t>
      </w:r>
      <w:proofErr w:type="gramEnd"/>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rsidR="0095183E" w:rsidRDefault="0095183E" w:rsidP="00CA14AD">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+36-1- 299-9090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+36-1-301-2900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w:t>
      </w:r>
      <w:proofErr w:type="gramStart"/>
      <w:r w:rsidRPr="0095183E">
        <w:rPr>
          <w:rFonts w:ascii="Times New Roman" w:hAnsi="Times New Roman"/>
        </w:rPr>
        <w:t>.:</w:t>
      </w:r>
      <w:proofErr w:type="gramEnd"/>
      <w:r w:rsidRPr="0095183E">
        <w:rPr>
          <w:rFonts w:ascii="Times New Roman" w:hAnsi="Times New Roman"/>
        </w:rPr>
        <w:t xml:space="preserve"> +36-1-303-9300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rsidR="0095183E" w:rsidRPr="00601757" w:rsidRDefault="0095183E" w:rsidP="00CA14AD">
      <w:pPr>
        <w:tabs>
          <w:tab w:val="left" w:pos="0"/>
        </w:tabs>
        <w:spacing w:after="0" w:line="240" w:lineRule="auto"/>
        <w:jc w:val="both"/>
        <w:rPr>
          <w:rFonts w:ascii="Times New Roman" w:hAnsi="Times New Roman"/>
        </w:rPr>
      </w:pPr>
    </w:p>
    <w:p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rsidR="0095183E" w:rsidRPr="00601757" w:rsidRDefault="0095183E" w:rsidP="0095183E">
      <w:pPr>
        <w:tabs>
          <w:tab w:val="left" w:pos="0"/>
        </w:tabs>
        <w:spacing w:after="120"/>
        <w:jc w:val="both"/>
        <w:rPr>
          <w:rFonts w:ascii="Times New Roman" w:hAnsi="Times New Roman"/>
        </w:rPr>
      </w:pP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w:t>
      </w:r>
      <w:proofErr w:type="gramStart"/>
      <w:r w:rsidRPr="00601757">
        <w:rPr>
          <w:rFonts w:ascii="Times New Roman" w:hAnsi="Times New Roman"/>
        </w:rPr>
        <w:t>.:</w:t>
      </w:r>
      <w:proofErr w:type="gramEnd"/>
      <w:r w:rsidRPr="00601757">
        <w:rPr>
          <w:rFonts w:ascii="Times New Roman" w:hAnsi="Times New Roman"/>
        </w:rPr>
        <w:t xml:space="preserve"> 06-80/204-292</w:t>
      </w:r>
    </w:p>
    <w:p w:rsidR="0095183E" w:rsidRPr="00601757" w:rsidRDefault="0095183E" w:rsidP="0095183E">
      <w:pPr>
        <w:tabs>
          <w:tab w:val="left" w:pos="0"/>
        </w:tabs>
        <w:spacing w:after="0" w:line="240" w:lineRule="auto"/>
        <w:jc w:val="both"/>
        <w:rPr>
          <w:rFonts w:ascii="Times New Roman" w:hAnsi="Times New Roman"/>
        </w:rPr>
      </w:pPr>
      <w:proofErr w:type="gramStart"/>
      <w:r w:rsidRPr="00601757">
        <w:rPr>
          <w:rFonts w:ascii="Times New Roman" w:hAnsi="Times New Roman"/>
        </w:rPr>
        <w:t>és</w:t>
      </w:r>
      <w:proofErr w:type="gramEnd"/>
      <w:r w:rsidRPr="00601757">
        <w:rPr>
          <w:rFonts w:ascii="Times New Roman" w:hAnsi="Times New Roman"/>
        </w:rPr>
        <w:t xml:space="preserve"> információs elektronikus postacímén:</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rsidR="00CA14AD" w:rsidRDefault="00CA14AD" w:rsidP="004D54F7">
      <w:pPr>
        <w:tabs>
          <w:tab w:val="left" w:pos="0"/>
        </w:tabs>
        <w:spacing w:after="120"/>
        <w:jc w:val="both"/>
        <w:rPr>
          <w:rFonts w:ascii="Times New Roman" w:hAnsi="Times New Roman"/>
        </w:rPr>
      </w:pPr>
    </w:p>
    <w:p w:rsidR="004217A5" w:rsidRPr="004217A5" w:rsidRDefault="008A2711" w:rsidP="008752CF">
      <w:pPr>
        <w:pStyle w:val="Cmsor3"/>
        <w:rPr>
          <w:color w:val="000000"/>
          <w:lang w:eastAsia="hu-HU"/>
        </w:rPr>
      </w:pPr>
      <w:bookmarkStart w:id="32" w:name="_Toc478043802"/>
      <w:r>
        <w:t>12. További információk</w:t>
      </w:r>
      <w:bookmarkEnd w:id="32"/>
    </w:p>
    <w:p w:rsidR="004217A5" w:rsidRPr="004217A5" w:rsidRDefault="00513A6B" w:rsidP="00BA56BF">
      <w:pPr>
        <w:jc w:val="both"/>
        <w:rPr>
          <w:rFonts w:ascii="Times New Roman" w:hAnsi="Times New Roman"/>
          <w:lang w:eastAsia="en-GB"/>
        </w:rPr>
      </w:pPr>
      <w:r>
        <w:rPr>
          <w:rFonts w:ascii="Times New Roman" w:hAnsi="Times New Roman"/>
          <w:lang w:eastAsia="en-GB"/>
        </w:rPr>
        <w:t xml:space="preserve">1. </w:t>
      </w:r>
      <w:r w:rsidR="004217A5" w:rsidRPr="004217A5">
        <w:rPr>
          <w:rFonts w:ascii="Times New Roman" w:hAnsi="Times New Roman"/>
          <w:lang w:eastAsia="en-GB"/>
        </w:rPr>
        <w:t>Ajánlatkérő a javítandó alkatrészek méretezett műszaki rajzait, a javításra vonatkozó technológiát, műszaki utasítást nem tudja átadni, tekintettel arra, hogy a rajzdokumentáció – mint szellemi termék – harmadik személyek részére történő átadásához szükséges, a szerzői jogi jogosult által adott felhasználási jogokkal nem rendelkezik.</w:t>
      </w:r>
    </w:p>
    <w:p w:rsidR="004217A5" w:rsidRPr="004217A5" w:rsidRDefault="00513A6B" w:rsidP="004217A5">
      <w:pPr>
        <w:jc w:val="both"/>
        <w:rPr>
          <w:rFonts w:ascii="Times New Roman" w:hAnsi="Times New Roman"/>
          <w:color w:val="000000"/>
        </w:rPr>
      </w:pPr>
      <w:r>
        <w:rPr>
          <w:rFonts w:ascii="Times New Roman" w:hAnsi="Times New Roman"/>
          <w:color w:val="000000"/>
        </w:rPr>
        <w:t xml:space="preserve">2. </w:t>
      </w:r>
      <w:r w:rsidR="004217A5" w:rsidRPr="004217A5">
        <w:rPr>
          <w:rFonts w:ascii="Times New Roman" w:hAnsi="Times New Roman"/>
          <w:color w:val="000000"/>
        </w:rPr>
        <w:t xml:space="preserve">Az Ajánlatkérő a Kbt. 131. § (4) bekezdés szerinti </w:t>
      </w:r>
      <w:r w:rsidR="004217A5" w:rsidRPr="009A0CAC">
        <w:rPr>
          <w:rFonts w:ascii="Times New Roman" w:hAnsi="Times New Roman"/>
          <w:color w:val="000000"/>
        </w:rPr>
        <w:t xml:space="preserve">szervezettel keretösszegre </w:t>
      </w:r>
      <w:r w:rsidR="004217A5" w:rsidRPr="004217A5">
        <w:rPr>
          <w:rFonts w:ascii="Times New Roman" w:hAnsi="Times New Roman"/>
          <w:color w:val="000000"/>
        </w:rPr>
        <w:t xml:space="preserve">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w:t>
      </w:r>
      <w:r w:rsidR="008B64BE">
        <w:rPr>
          <w:rFonts w:ascii="Times New Roman" w:hAnsi="Times New Roman"/>
          <w:color w:val="000000"/>
        </w:rPr>
        <w:t>munkákat</w:t>
      </w:r>
      <w:r w:rsidR="008B64BE" w:rsidRPr="004217A5">
        <w:rPr>
          <w:rFonts w:ascii="Times New Roman" w:hAnsi="Times New Roman"/>
          <w:color w:val="000000"/>
        </w:rPr>
        <w:t xml:space="preserve"> </w:t>
      </w:r>
      <w:r w:rsidR="004217A5" w:rsidRPr="004217A5">
        <w:rPr>
          <w:rFonts w:ascii="Times New Roman" w:hAnsi="Times New Roman"/>
          <w:color w:val="000000"/>
        </w:rPr>
        <w:t xml:space="preserve">a keretösszeg mértékéig azzal, hogy a keretösszeg opcionális részének részleges vagy teljes kimerítésére kötelezettséget nem vállal. A Vállalkozó a keretösszeg lehívási kötelezettséggel nem terhelt része részleges vagy teljes kimerítésének elmaradása okán semmilyen kártérítési, kártalanítási vagy </w:t>
      </w:r>
      <w:r w:rsidR="002B1556">
        <w:rPr>
          <w:rFonts w:ascii="Times New Roman" w:hAnsi="Times New Roman"/>
          <w:color w:val="000000"/>
        </w:rPr>
        <w:t>egyéb igénnyel nem léphet fel a</w:t>
      </w:r>
      <w:r w:rsidR="004217A5" w:rsidRPr="004217A5">
        <w:rPr>
          <w:rFonts w:ascii="Times New Roman" w:hAnsi="Times New Roman"/>
          <w:color w:val="000000"/>
        </w:rPr>
        <w:t xml:space="preserve"> Megrendelővel szemben.</w:t>
      </w:r>
    </w:p>
    <w:p w:rsidR="004217A5" w:rsidRDefault="00B47502" w:rsidP="004217A5">
      <w:pPr>
        <w:jc w:val="both"/>
        <w:rPr>
          <w:rFonts w:ascii="Times New Roman" w:hAnsi="Times New Roman"/>
          <w:color w:val="000000"/>
        </w:rPr>
      </w:pPr>
      <w:r>
        <w:rPr>
          <w:rFonts w:ascii="Times New Roman" w:hAnsi="Times New Roman"/>
          <w:color w:val="000000"/>
          <w:lang w:eastAsia="hu-HU"/>
        </w:rPr>
        <w:t>3</w:t>
      </w:r>
      <w:r w:rsidR="004217A5">
        <w:rPr>
          <w:rFonts w:ascii="Times New Roman" w:hAnsi="Times New Roman"/>
          <w:color w:val="000000"/>
          <w:lang w:eastAsia="hu-HU"/>
        </w:rPr>
        <w:t>.</w:t>
      </w:r>
      <w:r w:rsidR="004217A5" w:rsidRPr="004217A5">
        <w:rPr>
          <w:rFonts w:ascii="Times New Roman" w:hAnsi="Times New Roman"/>
          <w:color w:val="000000"/>
          <w:lang w:eastAsia="hu-HU"/>
        </w:rPr>
        <w:t xml:space="preserve"> </w:t>
      </w:r>
      <w:r w:rsidR="004217A5" w:rsidRPr="009A0CAC">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676257" w:rsidRPr="009A0CAC">
        <w:rPr>
          <w:rFonts w:ascii="Times New Roman" w:hAnsi="Times New Roman"/>
          <w:color w:val="000000"/>
        </w:rPr>
        <w:t>24</w:t>
      </w:r>
      <w:r w:rsidR="00425F89">
        <w:rPr>
          <w:rFonts w:ascii="Times New Roman" w:hAnsi="Times New Roman"/>
          <w:color w:val="000000"/>
        </w:rPr>
        <w:t>.</w:t>
      </w:r>
      <w:r w:rsidR="004217A5" w:rsidRPr="009A0CAC">
        <w:rPr>
          <w:rFonts w:ascii="Times New Roman" w:hAnsi="Times New Roman"/>
          <w:color w:val="000000"/>
        </w:rPr>
        <w:t xml:space="preserve"> hónap utolsó napjáig adhat le lehívást.</w:t>
      </w:r>
    </w:p>
    <w:p w:rsidR="006C55F7" w:rsidRDefault="00BA2831" w:rsidP="006C55F7">
      <w:pPr>
        <w:jc w:val="both"/>
        <w:rPr>
          <w:rFonts w:ascii="Times New Roman" w:hAnsi="Times New Roman"/>
          <w:color w:val="0000FF"/>
          <w:u w:val="single"/>
          <w:lang w:eastAsia="en-GB"/>
        </w:rPr>
      </w:pPr>
      <w:r>
        <w:rPr>
          <w:rFonts w:ascii="Times New Roman" w:hAnsi="Times New Roman"/>
          <w:color w:val="000000"/>
          <w:lang w:eastAsia="en-GB"/>
        </w:rPr>
        <w:t>4</w:t>
      </w:r>
      <w:r w:rsidR="006C55F7" w:rsidRPr="006C55F7">
        <w:rPr>
          <w:rFonts w:ascii="Times New Roman" w:hAnsi="Times New Roman"/>
          <w:color w:val="000000"/>
          <w:lang w:eastAsia="en-GB"/>
        </w:rPr>
        <w:t xml:space="preserve">. Ajánlatkérő tájékoztatja részvételre jelentkezőket, hogy a MÁV-START </w:t>
      </w:r>
      <w:proofErr w:type="spellStart"/>
      <w:r w:rsidR="006C55F7" w:rsidRPr="006C55F7">
        <w:rPr>
          <w:rFonts w:ascii="Times New Roman" w:hAnsi="Times New Roman"/>
          <w:color w:val="000000"/>
          <w:lang w:eastAsia="en-GB"/>
        </w:rPr>
        <w:t>Zrt-től</w:t>
      </w:r>
      <w:proofErr w:type="spellEnd"/>
      <w:r w:rsidR="006C55F7" w:rsidRPr="006C55F7">
        <w:rPr>
          <w:rFonts w:ascii="Times New Roman" w:hAnsi="Times New Roman"/>
          <w:color w:val="000000"/>
          <w:lang w:eastAsia="en-GB"/>
        </w:rPr>
        <w:t xml:space="preserve"> származó referencia igénylése esetén az alábbi központi elérhetőséghez fordulhatnak: </w:t>
      </w:r>
      <w:hyperlink r:id="rId22" w:history="1">
        <w:r w:rsidR="006C55F7"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rsidR="00ED2455" w:rsidRPr="00ED2455" w:rsidRDefault="00ED2455" w:rsidP="00ED2455">
      <w:pPr>
        <w:jc w:val="both"/>
        <w:rPr>
          <w:rFonts w:ascii="Times New Roman" w:hAnsi="Times New Roman"/>
        </w:rPr>
      </w:pPr>
      <w:r w:rsidRPr="00ED2455">
        <w:rPr>
          <w:rFonts w:ascii="Times New Roman" w:hAnsi="Times New Roman"/>
        </w:rPr>
        <w:t xml:space="preserve">A gazdasági szereplők a MÁV-START Zrt. részére teljesített </w:t>
      </w:r>
      <w:proofErr w:type="spellStart"/>
      <w:proofErr w:type="gramStart"/>
      <w:r w:rsidRPr="00ED2455">
        <w:rPr>
          <w:rFonts w:ascii="Times New Roman" w:hAnsi="Times New Roman"/>
        </w:rPr>
        <w:t>referenciá</w:t>
      </w:r>
      <w:proofErr w:type="spellEnd"/>
      <w:r w:rsidRPr="00ED2455">
        <w:rPr>
          <w:rFonts w:ascii="Times New Roman" w:hAnsi="Times New Roman"/>
        </w:rPr>
        <w:t>(</w:t>
      </w:r>
      <w:proofErr w:type="gramEnd"/>
      <w:r w:rsidRPr="00ED2455">
        <w:rPr>
          <w:rFonts w:ascii="Times New Roman" w:hAnsi="Times New Roman"/>
        </w:rPr>
        <w:t>k)</w:t>
      </w:r>
      <w:proofErr w:type="spellStart"/>
      <w:r w:rsidRPr="00ED2455">
        <w:rPr>
          <w:rFonts w:ascii="Times New Roman" w:hAnsi="Times New Roman"/>
        </w:rPr>
        <w:t>ról</w:t>
      </w:r>
      <w:proofErr w:type="spellEnd"/>
      <w:r w:rsidRPr="00ED2455">
        <w:rPr>
          <w:rFonts w:ascii="Times New Roman" w:hAnsi="Times New Roman"/>
        </w:rPr>
        <w:t xml:space="preserve"> referenciagazolást a Közbeszerzési Dokumentumokkal együtt közzétett – az igazolni kért referencia szerinti szerződés főbb tartalmazó – </w:t>
      </w:r>
      <w:r w:rsidRPr="00ED2455">
        <w:rPr>
          <w:rFonts w:ascii="Times New Roman" w:hAnsi="Times New Roman"/>
          <w:b/>
          <w:u w:val="single"/>
        </w:rPr>
        <w:t>„Referenciaigazolást igénylő adatlap” kitöltésével</w:t>
      </w:r>
      <w:r w:rsidRPr="00ED2455">
        <w:rPr>
          <w:rFonts w:ascii="Times New Roman" w:hAnsi="Times New Roman"/>
        </w:rPr>
        <w:t xml:space="preserve"> és a fent megjelölt központi elérhetőségre történő megküldésével igényelhetnek.</w:t>
      </w:r>
    </w:p>
    <w:p w:rsidR="00ED2455" w:rsidRPr="00ED2455" w:rsidRDefault="00ED2455" w:rsidP="006C55F7">
      <w:pPr>
        <w:jc w:val="both"/>
        <w:rPr>
          <w:rFonts w:ascii="Times New Roman" w:hAnsi="Times New Roman"/>
        </w:rPr>
      </w:pPr>
      <w:r w:rsidRPr="00ED2455">
        <w:rPr>
          <w:rFonts w:ascii="Times New Roman" w:hAnsi="Times New Roman"/>
          <w:b/>
          <w:u w:val="single"/>
        </w:rPr>
        <w:t>Ajánlatkérő felhívja a figyelmet, hogy a referenciagazolást csak a hiánytalanul kitöltött „Referenciaigazolást igénylő adatlap” alapján van lehetősége kiállítani</w:t>
      </w:r>
      <w:r w:rsidRPr="00ED2455">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427E7F" w:rsidRPr="00427E7F" w:rsidRDefault="00BA2831" w:rsidP="006C55F7">
      <w:pPr>
        <w:jc w:val="both"/>
        <w:rPr>
          <w:rFonts w:ascii="Times New Roman" w:hAnsi="Times New Roman"/>
          <w:color w:val="000000"/>
          <w:lang w:eastAsia="hu-HU"/>
        </w:rPr>
      </w:pPr>
      <w:r>
        <w:rPr>
          <w:rFonts w:ascii="Times New Roman" w:hAnsi="Times New Roman"/>
          <w:color w:val="000000"/>
          <w:lang w:eastAsia="hu-HU"/>
        </w:rPr>
        <w:t>5</w:t>
      </w:r>
      <w:r w:rsidR="00427E7F" w:rsidRPr="00427E7F">
        <w:rPr>
          <w:rFonts w:ascii="Times New Roman" w:hAnsi="Times New Roman"/>
          <w:color w:val="000000"/>
          <w:lang w:eastAsia="hu-HU"/>
        </w:rPr>
        <w:t xml:space="preserve">. Ajánlatkérő felhívja a figyelmet, hogy </w:t>
      </w:r>
      <w:r>
        <w:rPr>
          <w:rFonts w:ascii="Times New Roman" w:hAnsi="Times New Roman"/>
          <w:color w:val="000000"/>
          <w:lang w:eastAsia="hu-HU"/>
        </w:rPr>
        <w:t xml:space="preserve">az eljárás ajánlattételi szakaszában </w:t>
      </w:r>
      <w:r w:rsidR="00427E7F" w:rsidRPr="00427E7F">
        <w:rPr>
          <w:rFonts w:ascii="Times New Roman" w:hAnsi="Times New Roman"/>
          <w:color w:val="000000"/>
          <w:lang w:eastAsia="hu-HU"/>
        </w:rPr>
        <w:t xml:space="preserve">a javítási </w:t>
      </w:r>
      <w:proofErr w:type="gramStart"/>
      <w:r w:rsidR="00427E7F" w:rsidRPr="00427E7F">
        <w:rPr>
          <w:rFonts w:ascii="Times New Roman" w:hAnsi="Times New Roman"/>
          <w:color w:val="000000"/>
          <w:lang w:eastAsia="hu-HU"/>
        </w:rPr>
        <w:t>határidő(</w:t>
      </w:r>
      <w:proofErr w:type="spellStart"/>
      <w:proofErr w:type="gramEnd"/>
      <w:r w:rsidR="00427E7F" w:rsidRPr="00427E7F">
        <w:rPr>
          <w:rFonts w:ascii="Times New Roman" w:hAnsi="Times New Roman"/>
          <w:color w:val="000000"/>
          <w:lang w:eastAsia="hu-HU"/>
        </w:rPr>
        <w:t>ke</w:t>
      </w:r>
      <w:proofErr w:type="spellEnd"/>
      <w:r w:rsidR="00427E7F" w:rsidRPr="00427E7F">
        <w:rPr>
          <w:rFonts w:ascii="Times New Roman" w:hAnsi="Times New Roman"/>
          <w:color w:val="000000"/>
          <w:lang w:eastAsia="hu-HU"/>
        </w:rPr>
        <w:t xml:space="preserve">)t ajánlattevő a tétellista vonatkozó oszlopában megadni köteles, ez </w:t>
      </w:r>
      <w:r w:rsidR="002D611A">
        <w:rPr>
          <w:rFonts w:ascii="Times New Roman" w:hAnsi="Times New Roman"/>
          <w:color w:val="000000"/>
          <w:lang w:eastAsia="hu-HU"/>
        </w:rPr>
        <w:t xml:space="preserve">azonban nem értékelési szempont. </w:t>
      </w:r>
      <w:r w:rsidR="00427E7F" w:rsidRPr="00427E7F">
        <w:rPr>
          <w:rFonts w:ascii="Times New Roman" w:hAnsi="Times New Roman"/>
          <w:color w:val="000000"/>
          <w:lang w:eastAsia="hu-HU"/>
        </w:rPr>
        <w:t xml:space="preserve">A javítási határidő nem lehet hosszabb, mint a </w:t>
      </w:r>
      <w:r w:rsidR="00143C50" w:rsidRPr="00143C50">
        <w:rPr>
          <w:rFonts w:ascii="Times New Roman" w:hAnsi="Times New Roman"/>
        </w:rPr>
        <w:t>Berendezés Vállalkozó részére történő átadásától (1-</w:t>
      </w:r>
      <w:r w:rsidR="00A41E95">
        <w:rPr>
          <w:rFonts w:ascii="Times New Roman" w:hAnsi="Times New Roman"/>
        </w:rPr>
        <w:t>3</w:t>
      </w:r>
      <w:r w:rsidR="00143C50">
        <w:rPr>
          <w:rFonts w:ascii="Times New Roman" w:hAnsi="Times New Roman"/>
        </w:rPr>
        <w:t>.</w:t>
      </w:r>
      <w:r w:rsidR="00143C50" w:rsidRPr="00143C50">
        <w:rPr>
          <w:rFonts w:ascii="Times New Roman" w:hAnsi="Times New Roman"/>
        </w:rPr>
        <w:t xml:space="preserve"> és </w:t>
      </w:r>
      <w:r w:rsidR="00A41E95">
        <w:rPr>
          <w:rFonts w:ascii="Times New Roman" w:hAnsi="Times New Roman"/>
        </w:rPr>
        <w:t>5</w:t>
      </w:r>
      <w:r w:rsidR="00143C50" w:rsidRPr="00143C50">
        <w:rPr>
          <w:rFonts w:ascii="Times New Roman" w:hAnsi="Times New Roman"/>
        </w:rPr>
        <w:t>. részek esetén) /</w:t>
      </w:r>
      <w:r w:rsidR="00143C50">
        <w:rPr>
          <w:sz w:val="21"/>
          <w:szCs w:val="21"/>
        </w:rPr>
        <w:t xml:space="preserve"> </w:t>
      </w:r>
      <w:r w:rsidR="00427E7F" w:rsidRPr="00427E7F">
        <w:rPr>
          <w:rFonts w:ascii="Times New Roman" w:hAnsi="Times New Roman"/>
          <w:color w:val="000000"/>
          <w:lang w:eastAsia="hu-HU"/>
        </w:rPr>
        <w:t xml:space="preserve">Lehívás Vállalkozó általi kézhezvételétől </w:t>
      </w:r>
      <w:r w:rsidR="00143C50">
        <w:rPr>
          <w:rFonts w:ascii="Times New Roman" w:hAnsi="Times New Roman"/>
          <w:color w:val="000000"/>
          <w:lang w:eastAsia="hu-HU"/>
        </w:rPr>
        <w:t>(</w:t>
      </w:r>
      <w:r w:rsidR="00A41E95">
        <w:rPr>
          <w:rFonts w:ascii="Times New Roman" w:hAnsi="Times New Roman"/>
          <w:color w:val="000000"/>
          <w:lang w:eastAsia="hu-HU"/>
        </w:rPr>
        <w:t>4</w:t>
      </w:r>
      <w:r w:rsidR="00143C50">
        <w:rPr>
          <w:rFonts w:ascii="Times New Roman" w:hAnsi="Times New Roman"/>
          <w:color w:val="000000"/>
          <w:lang w:eastAsia="hu-HU"/>
        </w:rPr>
        <w:t xml:space="preserve">. rész esetén) </w:t>
      </w:r>
      <w:r w:rsidR="00427E7F" w:rsidRPr="00427E7F">
        <w:rPr>
          <w:rFonts w:ascii="Times New Roman" w:hAnsi="Times New Roman"/>
          <w:color w:val="000000"/>
          <w:lang w:eastAsia="hu-HU"/>
        </w:rPr>
        <w:t>számított 30 naptári nap, mely határidő a tárgyalások eredményeként Ajánlatkérő által módosítható.</w:t>
      </w:r>
    </w:p>
    <w:p w:rsidR="00425F89" w:rsidRPr="006C55F7" w:rsidRDefault="00BA2831" w:rsidP="006C55F7">
      <w:pPr>
        <w:jc w:val="both"/>
        <w:rPr>
          <w:rFonts w:ascii="Times New Roman" w:hAnsi="Times New Roman"/>
          <w:color w:val="000000"/>
          <w:lang w:eastAsia="en-GB"/>
        </w:rPr>
      </w:pPr>
      <w:r>
        <w:rPr>
          <w:rFonts w:ascii="Times New Roman" w:hAnsi="Times New Roman"/>
        </w:rPr>
        <w:t>6</w:t>
      </w:r>
      <w:r w:rsidR="00425F89" w:rsidRPr="008752CF">
        <w:rPr>
          <w:rFonts w:ascii="Times New Roman" w:hAnsi="Times New Roman"/>
        </w:rPr>
        <w:t>.</w:t>
      </w:r>
      <w:r w:rsidR="00A72CD8" w:rsidRPr="008752CF">
        <w:rPr>
          <w:rFonts w:ascii="Times New Roman" w:hAnsi="Times New Roman"/>
        </w:rPr>
        <w:t xml:space="preserve"> </w:t>
      </w:r>
      <w:r w:rsidR="00425F89" w:rsidRPr="008752CF">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w:t>
      </w:r>
      <w:r w:rsidR="00425F89" w:rsidRPr="008752CF">
        <w:rPr>
          <w:rFonts w:ascii="Times New Roman" w:hAnsi="Times New Roman"/>
          <w:i/>
        </w:rPr>
        <w:t>Ajánlatkérő erre vonatkozóan a Közbeszerzési Dokumentumok V. fejezetében külön nyilatkozatmintát bocsát rendelkezésre.)</w:t>
      </w:r>
      <w:r w:rsidR="00425F89" w:rsidRPr="008752CF">
        <w:rPr>
          <w:rFonts w:ascii="Times New Roman" w:hAnsi="Times New Roman"/>
        </w:rPr>
        <w:t xml:space="preserve"> Az államháztartásról </w:t>
      </w:r>
      <w:r w:rsidR="00425F89" w:rsidRPr="008752CF">
        <w:rPr>
          <w:rFonts w:ascii="Times New Roman" w:hAnsi="Times New Roman"/>
        </w:rPr>
        <w:lastRenderedPageBreak/>
        <w:t>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Amennyiben Ajánlattevő nem minősül átlátható szervezetnek, úgy ajánlata a Kbt. 73. § (1) bekezdése e) pontja alapján érvénytelennek minősül</w:t>
      </w:r>
    </w:p>
    <w:p w:rsidR="00BD7004" w:rsidRPr="00ED2455" w:rsidRDefault="00ED2455" w:rsidP="00ED2455">
      <w:pPr>
        <w:spacing w:after="0" w:line="240" w:lineRule="auto"/>
        <w:rPr>
          <w:rFonts w:ascii="Times New Roman" w:eastAsia="Times New Roman" w:hAnsi="Times New Roman"/>
          <w:b/>
          <w:bCs/>
          <w:kern w:val="32"/>
          <w:sz w:val="32"/>
          <w:szCs w:val="32"/>
        </w:rPr>
      </w:pPr>
      <w:r>
        <w:br w:type="page"/>
      </w:r>
    </w:p>
    <w:p w:rsidR="00336336" w:rsidRDefault="00336336" w:rsidP="0009161E">
      <w:pPr>
        <w:pStyle w:val="Cmsor1"/>
      </w:pPr>
      <w:bookmarkStart w:id="33" w:name="_Toc478043803"/>
      <w:r w:rsidRPr="004D54F7">
        <w:lastRenderedPageBreak/>
        <w:t>II. Műszaki leírás</w:t>
      </w:r>
      <w:bookmarkEnd w:id="33"/>
    </w:p>
    <w:p w:rsidR="00881258" w:rsidRDefault="00881258" w:rsidP="00881258"/>
    <w:p w:rsidR="00881258" w:rsidRDefault="00881258" w:rsidP="009A0CAC">
      <w:pPr>
        <w:pStyle w:val="Cmsor2"/>
        <w:jc w:val="left"/>
      </w:pPr>
      <w:bookmarkStart w:id="34" w:name="_Toc478043804"/>
      <w:r w:rsidRPr="009A0CAC">
        <w:t>Tétellista</w:t>
      </w:r>
      <w:r w:rsidR="00ED1190" w:rsidRPr="009A0CAC">
        <w:t xml:space="preserve"> (külön dokumentumban)</w:t>
      </w:r>
      <w:bookmarkEnd w:id="34"/>
    </w:p>
    <w:p w:rsidR="0039641B" w:rsidRDefault="0039641B" w:rsidP="00C41A04">
      <w:pPr>
        <w:tabs>
          <w:tab w:val="left" w:pos="0"/>
        </w:tabs>
        <w:spacing w:after="120"/>
        <w:jc w:val="both"/>
        <w:rPr>
          <w:rFonts w:ascii="Times New Roman" w:hAnsi="Times New Roman"/>
        </w:rPr>
      </w:pPr>
    </w:p>
    <w:p w:rsidR="00C41A04" w:rsidRDefault="00C41A04" w:rsidP="00C41A04">
      <w:pPr>
        <w:tabs>
          <w:tab w:val="left" w:pos="0"/>
        </w:tabs>
        <w:spacing w:after="120"/>
        <w:jc w:val="both"/>
        <w:rPr>
          <w:rFonts w:ascii="Times New Roman" w:hAnsi="Times New Roman"/>
        </w:rPr>
      </w:pPr>
      <w:r>
        <w:rPr>
          <w:rFonts w:ascii="Times New Roman" w:hAnsi="Times New Roman"/>
        </w:rPr>
        <w:t xml:space="preserve">Ajánlatkérő a táblázatokat külön dokumentumban, Excel formátumban bocsátja rendelkezésre. </w:t>
      </w:r>
    </w:p>
    <w:p w:rsidR="00C41A04" w:rsidRDefault="00C41A04" w:rsidP="00C41A04">
      <w:pPr>
        <w:tabs>
          <w:tab w:val="left" w:pos="0"/>
        </w:tabs>
        <w:spacing w:after="120"/>
        <w:jc w:val="both"/>
        <w:rPr>
          <w:rFonts w:ascii="Times New Roman" w:hAnsi="Times New Roman"/>
          <w:lang w:eastAsia="hu-HU"/>
        </w:rPr>
      </w:pPr>
      <w:r>
        <w:rPr>
          <w:rFonts w:ascii="Times New Roman" w:hAnsi="Times New Roman"/>
        </w:rPr>
        <w:t xml:space="preserve">Ajánlattevő jelen eljárásban egy vagy több, illetve valamennyi rész vonatkozásában tehet ajánlatot. Az egyes részek az Excel file-ban külön lapon találhatók. Ajánlattevő az adott részajánlatát, az Excel file megfelelő lapjának </w:t>
      </w:r>
      <w:r w:rsidRPr="004269BB">
        <w:rPr>
          <w:rFonts w:ascii="Times New Roman" w:hAnsi="Times New Roman"/>
        </w:rPr>
        <w:t>maradéktalan</w:t>
      </w:r>
      <w:r>
        <w:rPr>
          <w:rFonts w:ascii="Times New Roman" w:hAnsi="Times New Roman"/>
        </w:rPr>
        <w:t xml:space="preserve"> kitöltésével – nem változtatva annak formátumán, az alkalmazott függvényeken és műveleteken - köteles benyújtani papír alapon és elektronikusan is.</w:t>
      </w:r>
      <w:r>
        <w:rPr>
          <w:rFonts w:ascii="Times New Roman" w:hAnsi="Times New Roman"/>
          <w:lang w:eastAsia="hu-HU"/>
        </w:rPr>
        <w:t xml:space="preserve"> </w:t>
      </w:r>
      <w:r>
        <w:rPr>
          <w:rFonts w:ascii="Times New Roman" w:hAnsi="Times New Roman"/>
          <w:b/>
          <w:bCs/>
          <w:lang w:eastAsia="hu-HU"/>
        </w:rPr>
        <w:t xml:space="preserve">Ajánlatkérő ezúton hívja fel ajánlattevők figyelmét, hogy azon rész tekintetében, amelyre ajánlatot kíván tenni, az adott részre vonatkozóan kiadott táblázat </w:t>
      </w:r>
      <w:r>
        <w:rPr>
          <w:rFonts w:ascii="Times New Roman" w:hAnsi="Times New Roman"/>
          <w:b/>
          <w:bCs/>
          <w:u w:val="single"/>
          <w:lang w:eastAsia="hu-HU"/>
        </w:rPr>
        <w:t>valamennyi sorát K Ö T E L E Z Ő kitölteni</w:t>
      </w:r>
      <w:r>
        <w:rPr>
          <w:rFonts w:ascii="Times New Roman" w:hAnsi="Times New Roman"/>
          <w:b/>
          <w:bCs/>
          <w:lang w:eastAsia="hu-HU"/>
        </w:rPr>
        <w:t>, amennyiben erre nem kerül sor, úgy az az adott részajánlat érvénytelenségét vonhatja maga után. Ajánlattevő a nettó ajánlati összértéket a Felolvasólapon is köteles megadni (részenként külön), amely az egységárak és a tájékoztató mennyiségek szorzatainak összege.</w:t>
      </w:r>
    </w:p>
    <w:p w:rsidR="00C41A04" w:rsidRDefault="00C41A04" w:rsidP="00C41A04">
      <w:pPr>
        <w:tabs>
          <w:tab w:val="left" w:pos="0"/>
        </w:tabs>
        <w:spacing w:after="120"/>
        <w:jc w:val="both"/>
        <w:rPr>
          <w:rFonts w:ascii="Times New Roman" w:hAnsi="Times New Roman"/>
          <w:b/>
          <w:bCs/>
          <w:lang w:eastAsia="hu-HU"/>
        </w:rPr>
      </w:pPr>
      <w:r>
        <w:rPr>
          <w:rFonts w:ascii="Times New Roman" w:hAnsi="Times New Roman"/>
          <w:b/>
          <w:bCs/>
          <w:lang w:eastAsia="hu-HU"/>
        </w:rPr>
        <w:t>Ajánlattevő köteles megadni a javítási határidőket is.</w:t>
      </w:r>
    </w:p>
    <w:p w:rsidR="00C41A04" w:rsidRDefault="00C41A04" w:rsidP="00C41A04">
      <w:pPr>
        <w:tabs>
          <w:tab w:val="left" w:pos="0"/>
        </w:tabs>
        <w:spacing w:after="120"/>
        <w:jc w:val="both"/>
        <w:rPr>
          <w:rFonts w:ascii="Times New Roman" w:hAnsi="Times New Roman"/>
          <w:b/>
          <w:bCs/>
          <w:lang w:eastAsia="hu-HU"/>
        </w:rPr>
      </w:pPr>
      <w:r>
        <w:rPr>
          <w:rFonts w:ascii="Times New Roman" w:hAnsi="Times New Roman"/>
          <w:b/>
          <w:bCs/>
          <w:lang w:eastAsia="hu-HU"/>
        </w:rPr>
        <w:t xml:space="preserve">Tekintettel arra, hogy a rendelkezésre bocsátott táblázat tartalmazza az eljárás tárgyának műszaki leírását, annak tartalmán Ajánlattevő nem változtathat. A táblázat </w:t>
      </w:r>
      <w:r w:rsidR="004827F9">
        <w:rPr>
          <w:rFonts w:ascii="Times New Roman" w:hAnsi="Times New Roman"/>
          <w:b/>
          <w:bCs/>
          <w:lang w:eastAsia="hu-HU"/>
        </w:rPr>
        <w:t>utolsó</w:t>
      </w:r>
      <w:r>
        <w:rPr>
          <w:rFonts w:ascii="Times New Roman" w:hAnsi="Times New Roman"/>
          <w:b/>
          <w:bCs/>
          <w:lang w:eastAsia="hu-HU"/>
        </w:rPr>
        <w:t xml:space="preserve"> oszlopában van lehetőség megadni további információkat,</w:t>
      </w:r>
      <w:r w:rsidR="004827F9">
        <w:rPr>
          <w:rFonts w:ascii="Times New Roman" w:hAnsi="Times New Roman"/>
          <w:b/>
          <w:bCs/>
          <w:lang w:eastAsia="hu-HU"/>
        </w:rPr>
        <w:t xml:space="preserve"> a szakmai ajánlat részeként. Ez az</w:t>
      </w:r>
      <w:r>
        <w:rPr>
          <w:rFonts w:ascii="Times New Roman" w:hAnsi="Times New Roman"/>
          <w:b/>
          <w:bCs/>
          <w:lang w:eastAsia="hu-HU"/>
        </w:rPr>
        <w:t xml:space="preserve"> oszlop igény szerint bővíthető is.</w:t>
      </w:r>
    </w:p>
    <w:p w:rsidR="00881258" w:rsidRDefault="00881258" w:rsidP="00881258"/>
    <w:p w:rsidR="00881258" w:rsidRPr="00881258" w:rsidRDefault="00881258" w:rsidP="00881258"/>
    <w:p w:rsidR="00336336" w:rsidRDefault="00336336" w:rsidP="0009161E">
      <w:pPr>
        <w:pStyle w:val="Cmsor1"/>
      </w:pPr>
      <w:r>
        <w:br w:type="page"/>
      </w:r>
      <w:bookmarkStart w:id="35" w:name="_Toc478043805"/>
      <w:r w:rsidRPr="004D54F7">
        <w:lastRenderedPageBreak/>
        <w:t>III. Szerződéstervezet</w:t>
      </w:r>
      <w:bookmarkEnd w:id="35"/>
    </w:p>
    <w:p w:rsidR="00C41A04" w:rsidRDefault="00C41A04" w:rsidP="009A0CAC">
      <w:pPr>
        <w:pStyle w:val="Cmsor1"/>
        <w:jc w:val="left"/>
      </w:pPr>
    </w:p>
    <w:p w:rsidR="00C41A04" w:rsidRDefault="00C41A04" w:rsidP="00C41A04">
      <w:pPr>
        <w:pStyle w:val="Cmsor1"/>
      </w:pPr>
      <w:bookmarkStart w:id="36" w:name="_Toc444868914"/>
      <w:bookmarkStart w:id="37" w:name="_Toc478043806"/>
      <w:r>
        <w:rPr>
          <w:b w:val="0"/>
          <w:sz w:val="24"/>
          <w:szCs w:val="24"/>
        </w:rPr>
        <w:t>Az egyes részeknek megfelelő szerződéstervezetek k</w:t>
      </w:r>
      <w:r w:rsidRPr="009C0942">
        <w:rPr>
          <w:b w:val="0"/>
          <w:sz w:val="24"/>
          <w:szCs w:val="24"/>
        </w:rPr>
        <w:t xml:space="preserve">ülön </w:t>
      </w:r>
      <w:r>
        <w:rPr>
          <w:b w:val="0"/>
          <w:sz w:val="24"/>
          <w:szCs w:val="24"/>
        </w:rPr>
        <w:t>*</w:t>
      </w:r>
      <w:proofErr w:type="spellStart"/>
      <w:r>
        <w:rPr>
          <w:b w:val="0"/>
          <w:sz w:val="24"/>
          <w:szCs w:val="24"/>
        </w:rPr>
        <w:t>word</w:t>
      </w:r>
      <w:proofErr w:type="spellEnd"/>
      <w:r>
        <w:rPr>
          <w:b w:val="0"/>
          <w:sz w:val="24"/>
          <w:szCs w:val="24"/>
        </w:rPr>
        <w:t xml:space="preserve"> dokumentumban </w:t>
      </w:r>
      <w:r w:rsidRPr="009C0942">
        <w:rPr>
          <w:b w:val="0"/>
          <w:sz w:val="24"/>
          <w:szCs w:val="24"/>
        </w:rPr>
        <w:t>kerül</w:t>
      </w:r>
      <w:r>
        <w:rPr>
          <w:b w:val="0"/>
          <w:sz w:val="24"/>
          <w:szCs w:val="24"/>
        </w:rPr>
        <w:t>nek</w:t>
      </w:r>
      <w:r w:rsidRPr="009C0942">
        <w:rPr>
          <w:b w:val="0"/>
          <w:sz w:val="24"/>
          <w:szCs w:val="24"/>
        </w:rPr>
        <w:t xml:space="preserve"> </w:t>
      </w:r>
      <w:r>
        <w:rPr>
          <w:b w:val="0"/>
          <w:sz w:val="24"/>
          <w:szCs w:val="24"/>
        </w:rPr>
        <w:t>feltöltésre a Közbeszerzési Dokumentumok részeként.</w:t>
      </w:r>
      <w:bookmarkEnd w:id="36"/>
      <w:bookmarkEnd w:id="37"/>
    </w:p>
    <w:p w:rsidR="00336336" w:rsidRPr="004D54F7" w:rsidRDefault="00336336" w:rsidP="004D54F7">
      <w:pPr>
        <w:pStyle w:val="Cmsor1"/>
        <w:rPr>
          <w:iCs/>
        </w:rPr>
      </w:pPr>
      <w:r>
        <w:br w:type="page"/>
      </w:r>
      <w:bookmarkStart w:id="38" w:name="_Toc478043807"/>
      <w:r w:rsidR="00CA5578">
        <w:lastRenderedPageBreak/>
        <w:t>I</w:t>
      </w:r>
      <w:r w:rsidRPr="004D54F7">
        <w:t>V. Igazolások- és nyilatkozatok jegyzéke</w:t>
      </w:r>
      <w:bookmarkEnd w:id="38"/>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rsidTr="008A2711">
        <w:trPr>
          <w:tblHeader/>
          <w:jc w:val="center"/>
        </w:trPr>
        <w:tc>
          <w:tcPr>
            <w:tcW w:w="8931" w:type="dxa"/>
            <w:gridSpan w:val="2"/>
          </w:tcPr>
          <w:p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AD4D14">
            <w:pPr>
              <w:keepNext/>
              <w:keepLines/>
              <w:spacing w:after="0" w:line="240" w:lineRule="auto"/>
              <w:jc w:val="both"/>
              <w:rPr>
                <w:rFonts w:ascii="Times New Roman" w:hAnsi="Times New Roman"/>
              </w:rPr>
            </w:pPr>
            <w:r w:rsidRPr="00FA6980">
              <w:rPr>
                <w:rFonts w:ascii="Times New Roman" w:eastAsia="Times New Roman" w:hAnsi="Times New Roman"/>
                <w:lang w:eastAsia="hu-HU"/>
              </w:rPr>
              <w:t xml:space="preserve">Amennyiben részvételre jelentkező a 321/2015. (X.30.) 21. § (3) bekezdés a) pontja szerinti alkalmassági feltételek bármelyikének igazolása esetén </w:t>
            </w:r>
            <w:proofErr w:type="spellStart"/>
            <w:r w:rsidRPr="00FA6980">
              <w:rPr>
                <w:rFonts w:ascii="Times New Roman" w:eastAsia="Times New Roman" w:hAnsi="Times New Roman"/>
                <w:lang w:eastAsia="hu-HU"/>
              </w:rPr>
              <w:t>ba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rmely</w:t>
            </w:r>
            <w:proofErr w:type="spellEnd"/>
            <w:r w:rsidRPr="00FA6980">
              <w:rPr>
                <w:rFonts w:ascii="Times New Roman" w:eastAsia="Times New Roman" w:hAnsi="Times New Roman"/>
                <w:lang w:eastAsia="hu-HU"/>
              </w:rPr>
              <w:t xml:space="preserve"> más szervezet vagy szemé</w:t>
            </w:r>
            <w:proofErr w:type="spellStart"/>
            <w:r w:rsidRPr="00FA6980">
              <w:rPr>
                <w:rFonts w:ascii="Times New Roman" w:eastAsia="Times New Roman" w:hAnsi="Times New Roman"/>
                <w:lang w:eastAsia="hu-HU"/>
              </w:rPr>
              <w:t>ly</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kapacita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sa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ra</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ta</w:t>
            </w:r>
            <w:proofErr w:type="spellEnd"/>
            <w:r w:rsidRPr="00FA6980">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FA6980">
              <w:rPr>
                <w:rFonts w:ascii="Times New Roman" w:eastAsia="Times New Roman" w:hAnsi="Times New Roman"/>
                <w:lang w:eastAsia="hu-HU"/>
              </w:rPr>
              <w:t>kapacita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sait</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rendelkeze</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sre</w:t>
            </w:r>
            <w:proofErr w:type="spellEnd"/>
            <w:r w:rsidRPr="00FA6980">
              <w:rPr>
                <w:rFonts w:ascii="Times New Roman" w:eastAsia="Times New Roman" w:hAnsi="Times New Roman"/>
                <w:lang w:eastAsia="hu-HU"/>
              </w:rPr>
              <w:t xml:space="preserve"> bocsá</w:t>
            </w:r>
            <w:proofErr w:type="spellStart"/>
            <w:r w:rsidRPr="00FA6980">
              <w:rPr>
                <w:rFonts w:ascii="Times New Roman" w:eastAsia="Times New Roman" w:hAnsi="Times New Roman"/>
                <w:lang w:eastAsia="hu-HU"/>
              </w:rPr>
              <w:t>to</w:t>
            </w:r>
            <w:proofErr w:type="spellEnd"/>
            <w:r w:rsidRPr="00FA6980">
              <w:rPr>
                <w:rFonts w:ascii="Times New Roman" w:eastAsia="Times New Roman" w:hAnsi="Times New Roman"/>
                <w:lang w:eastAsia="hu-HU"/>
              </w:rPr>
              <w:t xml:space="preserve">́ szervezet olyan </w:t>
            </w:r>
            <w:proofErr w:type="spellStart"/>
            <w:r w:rsidRPr="00FA6980">
              <w:rPr>
                <w:rFonts w:ascii="Times New Roman" w:eastAsia="Times New Roman" w:hAnsi="Times New Roman"/>
                <w:lang w:eastAsia="hu-HU"/>
              </w:rPr>
              <w:t>szerzo</w:t>
            </w:r>
            <w:proofErr w:type="spellEnd"/>
            <w:r w:rsidRPr="00FA6980">
              <w:rPr>
                <w:rFonts w:ascii="Times New Roman" w:eastAsia="Times New Roman" w:hAnsi="Times New Roman"/>
                <w:lang w:eastAsia="hu-HU"/>
              </w:rPr>
              <w:t>̋dé</w:t>
            </w:r>
            <w:proofErr w:type="spellStart"/>
            <w:r w:rsidRPr="00FA6980">
              <w:rPr>
                <w:rFonts w:ascii="Times New Roman" w:eastAsia="Times New Roman" w:hAnsi="Times New Roman"/>
                <w:lang w:eastAsia="hu-HU"/>
              </w:rPr>
              <w:t>ses</w:t>
            </w:r>
            <w:proofErr w:type="spellEnd"/>
            <w:r w:rsidRPr="00FA6980">
              <w:rPr>
                <w:rFonts w:ascii="Times New Roman" w:eastAsia="Times New Roman" w:hAnsi="Times New Roman"/>
                <w:lang w:eastAsia="hu-HU"/>
              </w:rPr>
              <w:t xml:space="preserve"> vagy </w:t>
            </w:r>
            <w:proofErr w:type="spellStart"/>
            <w:r w:rsidRPr="00FA6980">
              <w:rPr>
                <w:rFonts w:ascii="Times New Roman" w:eastAsia="Times New Roman" w:hAnsi="Times New Roman"/>
                <w:lang w:eastAsia="hu-HU"/>
              </w:rPr>
              <w:t>elo</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szerzo</w:t>
            </w:r>
            <w:proofErr w:type="spellEnd"/>
            <w:r w:rsidRPr="00FA6980">
              <w:rPr>
                <w:rFonts w:ascii="Times New Roman" w:eastAsia="Times New Roman" w:hAnsi="Times New Roman"/>
                <w:lang w:eastAsia="hu-HU"/>
              </w:rPr>
              <w:t>̋dé</w:t>
            </w:r>
            <w:proofErr w:type="spellStart"/>
            <w:r w:rsidRPr="00FA6980">
              <w:rPr>
                <w:rFonts w:ascii="Times New Roman" w:eastAsia="Times New Roman" w:hAnsi="Times New Roman"/>
                <w:lang w:eastAsia="hu-HU"/>
              </w:rPr>
              <w:t>sben</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va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llalt</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ko</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telezettse</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gva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llala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sa</w:t>
            </w:r>
            <w:proofErr w:type="spellEnd"/>
            <w:r w:rsidRPr="00FA6980">
              <w:rPr>
                <w:rFonts w:ascii="Times New Roman" w:eastAsia="Times New Roman" w:hAnsi="Times New Roman"/>
                <w:lang w:eastAsia="hu-HU"/>
              </w:rPr>
              <w:t xml:space="preserve">́t </w:t>
            </w:r>
            <w:proofErr w:type="spellStart"/>
            <w:r w:rsidRPr="00FA6980">
              <w:rPr>
                <w:rFonts w:ascii="Times New Roman" w:eastAsia="Times New Roman" w:hAnsi="Times New Roman"/>
                <w:lang w:eastAsia="hu-HU"/>
              </w:rPr>
              <w:t>tartalmazo</w:t>
            </w:r>
            <w:proofErr w:type="spellEnd"/>
            <w:r w:rsidRPr="00FA6980">
              <w:rPr>
                <w:rFonts w:ascii="Times New Roman" w:eastAsia="Times New Roman" w:hAnsi="Times New Roman"/>
                <w:lang w:eastAsia="hu-HU"/>
              </w:rPr>
              <w:t xml:space="preserve">́ okiratot, amely </w:t>
            </w:r>
            <w:proofErr w:type="spellStart"/>
            <w:r w:rsidRPr="00FA6980">
              <w:rPr>
                <w:rFonts w:ascii="Times New Roman" w:eastAsia="Times New Roman" w:hAnsi="Times New Roman"/>
                <w:lang w:eastAsia="hu-HU"/>
              </w:rPr>
              <w:t>ala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ta</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masztja</w:t>
            </w:r>
            <w:proofErr w:type="spellEnd"/>
            <w:r w:rsidRPr="00FA6980">
              <w:rPr>
                <w:rFonts w:ascii="Times New Roman" w:eastAsia="Times New Roman" w:hAnsi="Times New Roman"/>
                <w:lang w:eastAsia="hu-HU"/>
              </w:rPr>
              <w:t xml:space="preserve">, hogy a </w:t>
            </w:r>
            <w:proofErr w:type="spellStart"/>
            <w:r w:rsidRPr="00FA6980">
              <w:rPr>
                <w:rFonts w:ascii="Times New Roman" w:eastAsia="Times New Roman" w:hAnsi="Times New Roman"/>
                <w:lang w:eastAsia="hu-HU"/>
              </w:rPr>
              <w:t>szerzo</w:t>
            </w:r>
            <w:proofErr w:type="spellEnd"/>
            <w:r w:rsidRPr="00FA6980">
              <w:rPr>
                <w:rFonts w:ascii="Times New Roman" w:eastAsia="Times New Roman" w:hAnsi="Times New Roman"/>
                <w:lang w:eastAsia="hu-HU"/>
              </w:rPr>
              <w:t xml:space="preserve">̋dés </w:t>
            </w:r>
            <w:proofErr w:type="spellStart"/>
            <w:r w:rsidRPr="00FA6980">
              <w:rPr>
                <w:rFonts w:ascii="Times New Roman" w:eastAsia="Times New Roman" w:hAnsi="Times New Roman"/>
                <w:lang w:eastAsia="hu-HU"/>
              </w:rPr>
              <w:t>teljesi</w:t>
            </w:r>
            <w:proofErr w:type="spellEnd"/>
            <w:r w:rsidRPr="00FA6980">
              <w:rPr>
                <w:rFonts w:ascii="Times New Roman" w:eastAsia="Times New Roman" w:hAnsi="Times New Roman"/>
                <w:lang w:eastAsia="hu-HU"/>
              </w:rPr>
              <w:t>́tésé</w:t>
            </w:r>
            <w:proofErr w:type="spellStart"/>
            <w:r w:rsidRPr="00FA6980">
              <w:rPr>
                <w:rFonts w:ascii="Times New Roman" w:eastAsia="Times New Roman" w:hAnsi="Times New Roman"/>
                <w:lang w:eastAsia="hu-HU"/>
              </w:rPr>
              <w:t>hez</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szu</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kse</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ges</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ero</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forra</w:t>
            </w:r>
            <w:proofErr w:type="spellEnd"/>
            <w:r w:rsidRPr="00FA6980">
              <w:rPr>
                <w:rFonts w:ascii="Times New Roman" w:eastAsia="Times New Roman" w:hAnsi="Times New Roman"/>
                <w:lang w:eastAsia="hu-HU"/>
              </w:rPr>
              <w:t xml:space="preserve">́sok </w:t>
            </w:r>
            <w:proofErr w:type="spellStart"/>
            <w:r w:rsidRPr="00FA6980">
              <w:rPr>
                <w:rFonts w:ascii="Times New Roman" w:eastAsia="Times New Roman" w:hAnsi="Times New Roman"/>
                <w:lang w:eastAsia="hu-HU"/>
              </w:rPr>
              <w:t>rendelkeze</w:t>
            </w:r>
            <w:proofErr w:type="spellEnd"/>
            <w:r w:rsidRPr="00FA6980">
              <w:rPr>
                <w:rFonts w:ascii="Times New Roman" w:eastAsia="Times New Roman" w:hAnsi="Times New Roman"/>
                <w:lang w:eastAsia="hu-HU"/>
              </w:rPr>
              <w:t>́</w:t>
            </w:r>
            <w:proofErr w:type="spellStart"/>
            <w:r w:rsidRPr="00FA6980">
              <w:rPr>
                <w:rFonts w:ascii="Times New Roman" w:eastAsia="Times New Roman" w:hAnsi="Times New Roman"/>
                <w:lang w:eastAsia="hu-HU"/>
              </w:rPr>
              <w:t>sre</w:t>
            </w:r>
            <w:proofErr w:type="spellEnd"/>
            <w:r w:rsidRPr="00FA6980">
              <w:rPr>
                <w:rFonts w:ascii="Times New Roman" w:eastAsia="Times New Roman" w:hAnsi="Times New Roman"/>
                <w:lang w:eastAsia="hu-HU"/>
              </w:rPr>
              <w:t xml:space="preserve"> á</w:t>
            </w:r>
            <w:proofErr w:type="spellStart"/>
            <w:r w:rsidRPr="00FA6980">
              <w:rPr>
                <w:rFonts w:ascii="Times New Roman" w:eastAsia="Times New Roman" w:hAnsi="Times New Roman"/>
                <w:lang w:eastAsia="hu-HU"/>
              </w:rPr>
              <w:t>llnak</w:t>
            </w:r>
            <w:proofErr w:type="spellEnd"/>
            <w:r w:rsidRPr="00FA6980">
              <w:rPr>
                <w:rFonts w:ascii="Times New Roman" w:eastAsia="Times New Roman" w:hAnsi="Times New Roman"/>
                <w:lang w:eastAsia="hu-HU"/>
              </w:rPr>
              <w:t xml:space="preserve"> majd a </w:t>
            </w:r>
            <w:proofErr w:type="spellStart"/>
            <w:r w:rsidRPr="00FA6980">
              <w:rPr>
                <w:rFonts w:ascii="Times New Roman" w:eastAsia="Times New Roman" w:hAnsi="Times New Roman"/>
                <w:lang w:eastAsia="hu-HU"/>
              </w:rPr>
              <w:t>szerzo</w:t>
            </w:r>
            <w:proofErr w:type="spellEnd"/>
            <w:r w:rsidRPr="00FA6980">
              <w:rPr>
                <w:rFonts w:ascii="Times New Roman" w:eastAsia="Times New Roman" w:hAnsi="Times New Roman"/>
                <w:lang w:eastAsia="hu-HU"/>
              </w:rPr>
              <w:t xml:space="preserve">̋dés </w:t>
            </w:r>
            <w:proofErr w:type="spellStart"/>
            <w:r w:rsidRPr="00FA6980">
              <w:rPr>
                <w:rFonts w:ascii="Times New Roman" w:eastAsia="Times New Roman" w:hAnsi="Times New Roman"/>
                <w:lang w:eastAsia="hu-HU"/>
              </w:rPr>
              <w:t>teljesi</w:t>
            </w:r>
            <w:proofErr w:type="spellEnd"/>
            <w:r w:rsidRPr="00FA6980">
              <w:rPr>
                <w:rFonts w:ascii="Times New Roman" w:eastAsia="Times New Roman" w:hAnsi="Times New Roman"/>
                <w:lang w:eastAsia="hu-HU"/>
              </w:rPr>
              <w:t>́tésé</w:t>
            </w:r>
            <w:proofErr w:type="spellStart"/>
            <w:r w:rsidRPr="00FA6980">
              <w:rPr>
                <w:rFonts w:ascii="Times New Roman" w:eastAsia="Times New Roman" w:hAnsi="Times New Roman"/>
                <w:lang w:eastAsia="hu-HU"/>
              </w:rPr>
              <w:t>nek</w:t>
            </w:r>
            <w:proofErr w:type="spellEnd"/>
            <w:r w:rsidRPr="00FA6980">
              <w:rPr>
                <w:rFonts w:ascii="Times New Roman" w:eastAsia="Times New Roman" w:hAnsi="Times New Roman"/>
                <w:lang w:eastAsia="hu-HU"/>
              </w:rPr>
              <w:t xml:space="preserve"> </w:t>
            </w:r>
            <w:proofErr w:type="spellStart"/>
            <w:r w:rsidRPr="00FA6980">
              <w:rPr>
                <w:rFonts w:ascii="Times New Roman" w:eastAsia="Times New Roman" w:hAnsi="Times New Roman"/>
                <w:lang w:eastAsia="hu-HU"/>
              </w:rPr>
              <w:t>ido</w:t>
            </w:r>
            <w:proofErr w:type="spellEnd"/>
            <w:r w:rsidRPr="00FA6980">
              <w:rPr>
                <w:rFonts w:ascii="Times New Roman" w:eastAsia="Times New Roman" w:hAnsi="Times New Roman"/>
                <w:lang w:eastAsia="hu-HU"/>
              </w:rPr>
              <w:t xml:space="preserve">̋tartama alatt. </w:t>
            </w:r>
            <w:r w:rsidRPr="00FA698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D57E2C" w:rsidRPr="00D57E2C" w:rsidRDefault="00472615" w:rsidP="00B74BFC">
            <w:pPr>
              <w:keepNext/>
              <w:keepLines/>
              <w:spacing w:after="0" w:line="240" w:lineRule="auto"/>
              <w:jc w:val="both"/>
              <w:rPr>
                <w:rFonts w:ascii="Times New Roman" w:hAnsi="Times New Roman"/>
                <w:i/>
              </w:rPr>
            </w:pPr>
            <w:r>
              <w:rPr>
                <w:rFonts w:ascii="Times New Roman" w:hAnsi="Times New Roman"/>
              </w:rPr>
              <w:t xml:space="preserve">Nyilatkozat felelős fordításról </w:t>
            </w:r>
            <w:r w:rsidRPr="00472615">
              <w:rPr>
                <w:rFonts w:ascii="Times New Roman" w:hAnsi="Times New Roman"/>
                <w:i/>
              </w:rPr>
              <w:t>(adott esetben)</w:t>
            </w:r>
          </w:p>
        </w:tc>
      </w:tr>
      <w:tr w:rsidR="00D57E2C" w:rsidRPr="00EB58D2" w:rsidTr="001C40CB">
        <w:trPr>
          <w:tblHeader/>
          <w:jc w:val="center"/>
        </w:trPr>
        <w:tc>
          <w:tcPr>
            <w:tcW w:w="2341" w:type="dxa"/>
          </w:tcPr>
          <w:p w:rsidR="00D57E2C" w:rsidRDefault="00D57E2C"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D57E2C" w:rsidRDefault="00D57E2C" w:rsidP="00B74BFC">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D57E2C">
              <w:rPr>
                <w:rFonts w:ascii="Times New Roman" w:hAnsi="Times New Roman"/>
              </w:rPr>
              <w:t>1</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rsidTr="008A2711">
        <w:trPr>
          <w:tblHeader/>
          <w:jc w:val="center"/>
        </w:trPr>
        <w:tc>
          <w:tcPr>
            <w:tcW w:w="8931" w:type="dxa"/>
            <w:gridSpan w:val="2"/>
          </w:tcPr>
          <w:p w:rsidR="001D30D1" w:rsidRPr="00057CD2" w:rsidRDefault="001D30D1" w:rsidP="006510A6">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D57E2C">
            <w:pPr>
              <w:keepNext/>
              <w:keepLines/>
              <w:spacing w:after="0" w:line="240" w:lineRule="auto"/>
              <w:ind w:right="-108"/>
              <w:jc w:val="both"/>
              <w:rPr>
                <w:rFonts w:ascii="Times New Roman" w:hAnsi="Times New Roman"/>
              </w:rPr>
            </w:pPr>
            <w:r>
              <w:rPr>
                <w:rFonts w:ascii="Times New Roman" w:hAnsi="Times New Roman"/>
              </w:rPr>
              <w:t>1</w:t>
            </w:r>
            <w:r w:rsidR="00D57E2C">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2563E" w:rsidRPr="00EB58D2" w:rsidTr="001C40CB">
        <w:trPr>
          <w:tblHeader/>
          <w:jc w:val="center"/>
        </w:trPr>
        <w:tc>
          <w:tcPr>
            <w:tcW w:w="2341" w:type="dxa"/>
          </w:tcPr>
          <w:p w:rsidR="00E2563E" w:rsidRPr="00FA6980" w:rsidRDefault="00E2563E" w:rsidP="000E0C9D">
            <w:pPr>
              <w:keepNext/>
              <w:keepLines/>
              <w:spacing w:after="0" w:line="240" w:lineRule="auto"/>
              <w:ind w:right="-108"/>
              <w:jc w:val="both"/>
              <w:rPr>
                <w:rFonts w:ascii="Times New Roman" w:hAnsi="Times New Roman"/>
              </w:rPr>
            </w:pPr>
          </w:p>
        </w:tc>
        <w:tc>
          <w:tcPr>
            <w:tcW w:w="6590" w:type="dxa"/>
          </w:tcPr>
          <w:p w:rsidR="00E2563E" w:rsidRPr="00FA6980" w:rsidRDefault="00E2563E" w:rsidP="00B74BFC">
            <w:pPr>
              <w:keepNext/>
              <w:keepLines/>
              <w:spacing w:after="0" w:line="240" w:lineRule="auto"/>
              <w:jc w:val="both"/>
              <w:rPr>
                <w:rFonts w:ascii="Times New Roman" w:hAnsi="Times New Roman"/>
              </w:rPr>
            </w:pPr>
            <w:r w:rsidRPr="006510A6">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A87629" w:rsidP="00D57E2C">
            <w:pPr>
              <w:keepNext/>
              <w:keepLines/>
              <w:spacing w:after="0" w:line="240" w:lineRule="auto"/>
              <w:ind w:right="-108"/>
              <w:jc w:val="both"/>
              <w:rPr>
                <w:rFonts w:ascii="Times New Roman" w:hAnsi="Times New Roman"/>
              </w:rPr>
            </w:pPr>
            <w:r>
              <w:rPr>
                <w:rFonts w:ascii="Times New Roman" w:hAnsi="Times New Roman"/>
              </w:rPr>
              <w:t>1</w:t>
            </w:r>
            <w:r w:rsidR="00D57E2C">
              <w:rPr>
                <w:rFonts w:ascii="Times New Roman" w:hAnsi="Times New Roman"/>
              </w:rPr>
              <w:t>3</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D57E2C">
            <w:pPr>
              <w:keepNext/>
              <w:keepLines/>
              <w:spacing w:after="0" w:line="240" w:lineRule="auto"/>
              <w:ind w:right="-108"/>
              <w:jc w:val="both"/>
              <w:rPr>
                <w:rFonts w:ascii="Times New Roman" w:hAnsi="Times New Roman"/>
              </w:rPr>
            </w:pPr>
            <w:r>
              <w:rPr>
                <w:rFonts w:ascii="Times New Roman" w:hAnsi="Times New Roman"/>
              </w:rPr>
              <w:t>1</w:t>
            </w:r>
            <w:r w:rsidR="00D57E2C">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2563E" w:rsidRPr="00EB58D2" w:rsidTr="001C40CB">
        <w:trPr>
          <w:tblHeader/>
          <w:jc w:val="center"/>
        </w:trPr>
        <w:tc>
          <w:tcPr>
            <w:tcW w:w="2341" w:type="dxa"/>
          </w:tcPr>
          <w:p w:rsidR="00E2563E" w:rsidRPr="00D761D0" w:rsidRDefault="00E2563E" w:rsidP="00D57E2C">
            <w:pPr>
              <w:keepNext/>
              <w:keepLines/>
              <w:spacing w:after="0" w:line="240" w:lineRule="auto"/>
              <w:ind w:right="-108"/>
              <w:jc w:val="both"/>
              <w:rPr>
                <w:rFonts w:ascii="Times New Roman" w:hAnsi="Times New Roman"/>
                <w:highlight w:val="yellow"/>
              </w:rPr>
            </w:pPr>
            <w:r w:rsidRPr="00F17440">
              <w:rPr>
                <w:rFonts w:ascii="Times New Roman" w:hAnsi="Times New Roman"/>
              </w:rPr>
              <w:t>1</w:t>
            </w:r>
            <w:r w:rsidR="00D57E2C">
              <w:rPr>
                <w:rFonts w:ascii="Times New Roman" w:hAnsi="Times New Roman"/>
              </w:rPr>
              <w:t>5</w:t>
            </w:r>
            <w:r w:rsidRPr="00F17440">
              <w:rPr>
                <w:rFonts w:ascii="Times New Roman" w:hAnsi="Times New Roman"/>
              </w:rPr>
              <w:t>. számú melléklet</w:t>
            </w:r>
          </w:p>
        </w:tc>
        <w:tc>
          <w:tcPr>
            <w:tcW w:w="6590" w:type="dxa"/>
          </w:tcPr>
          <w:p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1D30D1" w:rsidP="00D57E2C">
            <w:pPr>
              <w:keepNext/>
              <w:keepLines/>
              <w:spacing w:after="0" w:line="240" w:lineRule="auto"/>
              <w:ind w:right="-108"/>
              <w:jc w:val="both"/>
              <w:rPr>
                <w:rFonts w:ascii="Times New Roman" w:hAnsi="Times New Roman"/>
              </w:rPr>
            </w:pPr>
            <w:r w:rsidRPr="00057CD2">
              <w:rPr>
                <w:rFonts w:ascii="Times New Roman" w:hAnsi="Times New Roman"/>
              </w:rPr>
              <w:t>1</w:t>
            </w:r>
            <w:r w:rsidR="00D57E2C">
              <w:rPr>
                <w:rFonts w:ascii="Times New Roman" w:hAnsi="Times New Roman"/>
              </w:rPr>
              <w:t>6</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1D30D1" w:rsidP="00D57E2C">
            <w:pPr>
              <w:keepNext/>
              <w:keepLines/>
              <w:spacing w:after="0" w:line="240" w:lineRule="auto"/>
              <w:ind w:right="-108"/>
              <w:jc w:val="both"/>
              <w:rPr>
                <w:rFonts w:ascii="Times New Roman" w:hAnsi="Times New Roman"/>
              </w:rPr>
            </w:pPr>
            <w:r>
              <w:rPr>
                <w:rFonts w:ascii="Times New Roman" w:hAnsi="Times New Roman"/>
              </w:rPr>
              <w:t>1</w:t>
            </w:r>
            <w:r w:rsidR="00D57E2C">
              <w:rPr>
                <w:rFonts w:ascii="Times New Roman" w:hAnsi="Times New Roman"/>
              </w:rPr>
              <w:t>7</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D57E2C" w:rsidRPr="00EB58D2" w:rsidTr="001C40CB">
        <w:trPr>
          <w:tblHeader/>
          <w:jc w:val="center"/>
        </w:trPr>
        <w:tc>
          <w:tcPr>
            <w:tcW w:w="2341" w:type="dxa"/>
          </w:tcPr>
          <w:p w:rsidR="00D57E2C" w:rsidRDefault="00D57E2C" w:rsidP="00D57E2C">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D57E2C" w:rsidRDefault="00D57E2C" w:rsidP="001C40CB">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336336" w:rsidRPr="00EB58D2" w:rsidTr="001C40CB">
        <w:trPr>
          <w:tblHeader/>
          <w:jc w:val="center"/>
        </w:trPr>
        <w:tc>
          <w:tcPr>
            <w:tcW w:w="2341" w:type="dxa"/>
          </w:tcPr>
          <w:p w:rsidR="00336336" w:rsidRPr="001D1C7B" w:rsidRDefault="001D30D1" w:rsidP="00D57E2C">
            <w:pPr>
              <w:keepNext/>
              <w:keepLines/>
              <w:spacing w:after="0" w:line="240" w:lineRule="auto"/>
              <w:ind w:right="-108"/>
              <w:jc w:val="both"/>
              <w:rPr>
                <w:rFonts w:ascii="Times New Roman" w:hAnsi="Times New Roman"/>
              </w:rPr>
            </w:pPr>
            <w:r w:rsidRPr="001D1C7B">
              <w:rPr>
                <w:rFonts w:ascii="Times New Roman" w:hAnsi="Times New Roman"/>
              </w:rPr>
              <w:t>1</w:t>
            </w:r>
            <w:r w:rsidR="00D57E2C">
              <w:rPr>
                <w:rFonts w:ascii="Times New Roman" w:hAnsi="Times New Roman"/>
              </w:rPr>
              <w:t>9</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rsidTr="001C40CB">
        <w:trPr>
          <w:tblHeader/>
          <w:jc w:val="center"/>
        </w:trPr>
        <w:tc>
          <w:tcPr>
            <w:tcW w:w="2341" w:type="dxa"/>
          </w:tcPr>
          <w:p w:rsidR="00295A55" w:rsidRPr="001D1C7B" w:rsidDel="001D30D1" w:rsidRDefault="00D57E2C" w:rsidP="00D57E2C">
            <w:pPr>
              <w:keepNext/>
              <w:keepLines/>
              <w:spacing w:after="0" w:line="240" w:lineRule="auto"/>
              <w:ind w:right="-108"/>
              <w:jc w:val="both"/>
              <w:rPr>
                <w:rFonts w:ascii="Times New Roman" w:hAnsi="Times New Roman"/>
              </w:rPr>
            </w:pPr>
            <w:r>
              <w:rPr>
                <w:rFonts w:ascii="Times New Roman" w:hAnsi="Times New Roman"/>
              </w:rPr>
              <w:t>20</w:t>
            </w:r>
            <w:r w:rsidR="00295A55">
              <w:rPr>
                <w:rFonts w:ascii="Times New Roman" w:hAnsi="Times New Roman"/>
              </w:rPr>
              <w:t>. számú melléklet</w:t>
            </w:r>
          </w:p>
        </w:tc>
        <w:tc>
          <w:tcPr>
            <w:tcW w:w="6590" w:type="dxa"/>
          </w:tcPr>
          <w:p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 xml:space="preserve">Az ajánlathoz az ajánlattevő </w:t>
            </w:r>
            <w:proofErr w:type="gramStart"/>
            <w:r w:rsidRPr="001D30D1">
              <w:rPr>
                <w:rFonts w:ascii="Times New Roman" w:hAnsi="Times New Roman"/>
              </w:rPr>
              <w:t>vonatkozásában folyamatban</w:t>
            </w:r>
            <w:proofErr w:type="gramEnd"/>
            <w:r w:rsidRPr="001D30D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1D30D1" w:rsidRPr="00405BF8" w:rsidTr="008A2711">
        <w:trPr>
          <w:tblHeader/>
          <w:jc w:val="center"/>
        </w:trPr>
        <w:tc>
          <w:tcPr>
            <w:tcW w:w="8931" w:type="dxa"/>
            <w:gridSpan w:val="2"/>
          </w:tcPr>
          <w:p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rsidTr="001C40CB">
        <w:trPr>
          <w:tblHeader/>
          <w:jc w:val="center"/>
        </w:trPr>
        <w:tc>
          <w:tcPr>
            <w:tcW w:w="2341" w:type="dxa"/>
          </w:tcPr>
          <w:p w:rsidR="0023066D" w:rsidRDefault="00D57E2C" w:rsidP="00D57E2C">
            <w:pPr>
              <w:keepNext/>
              <w:keepLines/>
              <w:spacing w:after="0" w:line="240" w:lineRule="auto"/>
              <w:ind w:right="-108"/>
              <w:jc w:val="both"/>
              <w:rPr>
                <w:rFonts w:ascii="Times New Roman" w:hAnsi="Times New Roman"/>
              </w:rPr>
            </w:pPr>
            <w:r>
              <w:rPr>
                <w:rFonts w:ascii="Times New Roman" w:hAnsi="Times New Roman"/>
              </w:rPr>
              <w:lastRenderedPageBreak/>
              <w:t>21</w:t>
            </w:r>
            <w:r w:rsidR="00AF3ECC">
              <w:rPr>
                <w:rFonts w:ascii="Times New Roman" w:hAnsi="Times New Roman"/>
              </w:rPr>
              <w:t>. számú melléklet</w:t>
            </w:r>
          </w:p>
        </w:tc>
        <w:tc>
          <w:tcPr>
            <w:tcW w:w="6590" w:type="dxa"/>
          </w:tcPr>
          <w:p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xml:space="preserve">, </w:t>
            </w:r>
            <w:proofErr w:type="spellStart"/>
            <w:r w:rsidR="00295A55">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rsidTr="001C40CB">
        <w:trPr>
          <w:tblHeader/>
          <w:jc w:val="center"/>
        </w:trPr>
        <w:tc>
          <w:tcPr>
            <w:tcW w:w="2341" w:type="dxa"/>
          </w:tcPr>
          <w:p w:rsidR="00D761D0" w:rsidRPr="00057CD2" w:rsidRDefault="00ED1190" w:rsidP="00D57E2C">
            <w:pPr>
              <w:keepNext/>
              <w:keepLines/>
              <w:spacing w:after="0" w:line="240" w:lineRule="auto"/>
              <w:ind w:right="-108"/>
              <w:jc w:val="both"/>
              <w:rPr>
                <w:rFonts w:ascii="Times New Roman" w:hAnsi="Times New Roman"/>
              </w:rPr>
            </w:pPr>
            <w:r>
              <w:rPr>
                <w:rFonts w:ascii="Times New Roman" w:hAnsi="Times New Roman"/>
              </w:rPr>
              <w:t>2</w:t>
            </w:r>
            <w:r w:rsidR="00D57E2C">
              <w:rPr>
                <w:rFonts w:ascii="Times New Roman" w:hAnsi="Times New Roman"/>
              </w:rPr>
              <w:t>2</w:t>
            </w:r>
            <w:r w:rsidR="001D1C7B">
              <w:rPr>
                <w:rFonts w:ascii="Times New Roman" w:hAnsi="Times New Roman"/>
              </w:rPr>
              <w:t>. számú melléklet</w:t>
            </w:r>
          </w:p>
        </w:tc>
        <w:tc>
          <w:tcPr>
            <w:tcW w:w="6590" w:type="dxa"/>
          </w:tcPr>
          <w:p w:rsidR="00D761D0" w:rsidRPr="00472615" w:rsidRDefault="001D1C7B" w:rsidP="00AD4D14">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F77078">
              <w:rPr>
                <w:rFonts w:ascii="Times New Roman" w:hAnsi="Times New Roman"/>
                <w:lang w:eastAsia="hu-HU"/>
              </w:rPr>
              <w:t>§ (3)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574F00" w:rsidRPr="00405BF8" w:rsidTr="001C40CB">
        <w:trPr>
          <w:tblHeader/>
          <w:jc w:val="center"/>
        </w:trPr>
        <w:tc>
          <w:tcPr>
            <w:tcW w:w="2341" w:type="dxa"/>
          </w:tcPr>
          <w:p w:rsidR="00574F00" w:rsidRPr="00057CD2" w:rsidRDefault="00574F00" w:rsidP="001C40CB">
            <w:pPr>
              <w:keepNext/>
              <w:keepLines/>
              <w:spacing w:after="0" w:line="240" w:lineRule="auto"/>
              <w:ind w:right="-108"/>
              <w:jc w:val="both"/>
              <w:rPr>
                <w:rFonts w:ascii="Times New Roman" w:hAnsi="Times New Roman"/>
              </w:rPr>
            </w:pPr>
          </w:p>
        </w:tc>
        <w:tc>
          <w:tcPr>
            <w:tcW w:w="6590" w:type="dxa"/>
          </w:tcPr>
          <w:p w:rsidR="00574F00" w:rsidRPr="00403317" w:rsidRDefault="00574F00" w:rsidP="00A41E95">
            <w:pPr>
              <w:autoSpaceDE w:val="0"/>
              <w:autoSpaceDN w:val="0"/>
              <w:adjustRightInd w:val="0"/>
              <w:spacing w:line="240" w:lineRule="auto"/>
              <w:jc w:val="both"/>
              <w:rPr>
                <w:rFonts w:ascii="Times New Roman" w:hAnsi="Times New Roman"/>
              </w:rPr>
            </w:pPr>
            <w:r>
              <w:rPr>
                <w:rFonts w:ascii="Times New Roman" w:hAnsi="Times New Roman"/>
              </w:rPr>
              <w:t>A</w:t>
            </w:r>
            <w:r w:rsidRPr="009C419C">
              <w:rPr>
                <w:rFonts w:ascii="Times New Roman" w:hAnsi="Times New Roman"/>
              </w:rPr>
              <w:t xml:space="preserve"> </w:t>
            </w:r>
            <w:r w:rsidRPr="006F492E">
              <w:rPr>
                <w:rFonts w:ascii="Times New Roman" w:hAnsi="Times New Roman"/>
              </w:rPr>
              <w:t>BOSCH adagoló</w:t>
            </w:r>
            <w:r>
              <w:rPr>
                <w:rFonts w:ascii="Times New Roman" w:hAnsi="Times New Roman"/>
              </w:rPr>
              <w:t>k</w:t>
            </w:r>
            <w:r w:rsidRPr="006F492E">
              <w:rPr>
                <w:rFonts w:ascii="Times New Roman" w:hAnsi="Times New Roman"/>
              </w:rPr>
              <w:t xml:space="preserve"> javítása </w:t>
            </w:r>
            <w:r>
              <w:rPr>
                <w:rFonts w:ascii="Times New Roman" w:hAnsi="Times New Roman"/>
              </w:rPr>
              <w:t>(</w:t>
            </w:r>
            <w:r w:rsidR="00A41E95">
              <w:rPr>
                <w:rFonts w:ascii="Times New Roman" w:hAnsi="Times New Roman"/>
              </w:rPr>
              <w:t>4</w:t>
            </w:r>
            <w:r w:rsidRPr="006F492E">
              <w:rPr>
                <w:rFonts w:ascii="Times New Roman" w:hAnsi="Times New Roman"/>
              </w:rPr>
              <w:t>. rész</w:t>
            </w:r>
            <w:r>
              <w:rPr>
                <w:rFonts w:ascii="Times New Roman" w:hAnsi="Times New Roman"/>
              </w:rPr>
              <w:t>)</w:t>
            </w:r>
            <w:r w:rsidRPr="006F492E">
              <w:rPr>
                <w:rFonts w:ascii="Times New Roman" w:hAnsi="Times New Roman"/>
              </w:rPr>
              <w:t xml:space="preserve"> vonatkozásában</w:t>
            </w:r>
            <w:r>
              <w:rPr>
                <w:rFonts w:ascii="Times New Roman" w:hAnsi="Times New Roman"/>
              </w:rPr>
              <w:t xml:space="preserve"> a</w:t>
            </w:r>
            <w:r w:rsidRPr="00B32B43">
              <w:rPr>
                <w:rFonts w:ascii="Times New Roman" w:hAnsi="Times New Roman"/>
              </w:rPr>
              <w:t xml:space="preserve"> 321/2015. (X.30.) Korm. rend. 21. § (3) bekezdés b) pontja alapján azoknak a szakembereknek (szervezeteknek) a megnevezését, képzettségének/ végzettségének ismertetését, akik (amelyek) a teljesítés során bevonásra kerülnek.</w:t>
            </w:r>
            <w:r>
              <w:rPr>
                <w:rFonts w:ascii="Times New Roman" w:hAnsi="Times New Roman"/>
              </w:rPr>
              <w:t xml:space="preserve"> </w:t>
            </w:r>
            <w:r w:rsidRPr="00B32B43">
              <w:rPr>
                <w:rFonts w:ascii="Times New Roman" w:hAnsi="Times New Roman"/>
              </w:rPr>
              <w:t xml:space="preserve">A </w:t>
            </w:r>
            <w:proofErr w:type="gramStart"/>
            <w:r w:rsidRPr="00B32B43">
              <w:rPr>
                <w:rFonts w:ascii="Times New Roman" w:hAnsi="Times New Roman"/>
              </w:rPr>
              <w:t>szakember(</w:t>
            </w:r>
            <w:proofErr w:type="spellStart"/>
            <w:proofErr w:type="gramEnd"/>
            <w:r w:rsidRPr="00B32B43">
              <w:rPr>
                <w:rFonts w:ascii="Times New Roman" w:hAnsi="Times New Roman"/>
              </w:rPr>
              <w:t>ek</w:t>
            </w:r>
            <w:proofErr w:type="spellEnd"/>
            <w:r w:rsidRPr="00B32B43">
              <w:rPr>
                <w:rFonts w:ascii="Times New Roman" w:hAnsi="Times New Roman"/>
              </w:rPr>
              <w:t>) képzettségét és v</w:t>
            </w:r>
            <w:r>
              <w:rPr>
                <w:rFonts w:ascii="Times New Roman" w:hAnsi="Times New Roman"/>
              </w:rPr>
              <w:t>égzettségét a képzettséget</w:t>
            </w:r>
            <w:r w:rsidRPr="00B32B43">
              <w:rPr>
                <w:rFonts w:ascii="Times New Roman" w:hAnsi="Times New Roman"/>
              </w:rPr>
              <w:t xml:space="preserve"> és a végzettséget igazoló okirat egyszerű másolati példányának bemutatásával szükséges igazolni.</w:t>
            </w:r>
          </w:p>
        </w:tc>
      </w:tr>
      <w:tr w:rsidR="00574F00" w:rsidRPr="00405BF8" w:rsidTr="001C40CB">
        <w:trPr>
          <w:tblHeader/>
          <w:jc w:val="center"/>
        </w:trPr>
        <w:tc>
          <w:tcPr>
            <w:tcW w:w="2341" w:type="dxa"/>
          </w:tcPr>
          <w:p w:rsidR="00574F00" w:rsidRPr="00057CD2" w:rsidRDefault="00574F00" w:rsidP="001C40CB">
            <w:pPr>
              <w:keepNext/>
              <w:keepLines/>
              <w:spacing w:after="0" w:line="240" w:lineRule="auto"/>
              <w:ind w:right="-108"/>
              <w:jc w:val="both"/>
              <w:rPr>
                <w:rFonts w:ascii="Times New Roman" w:hAnsi="Times New Roman"/>
              </w:rPr>
            </w:pPr>
          </w:p>
        </w:tc>
        <w:tc>
          <w:tcPr>
            <w:tcW w:w="6590" w:type="dxa"/>
          </w:tcPr>
          <w:p w:rsidR="00574F00" w:rsidRPr="005D0D64" w:rsidRDefault="00574F00" w:rsidP="00A41E95">
            <w:pPr>
              <w:pStyle w:val="Default"/>
              <w:jc w:val="both"/>
              <w:rPr>
                <w:sz w:val="22"/>
                <w:szCs w:val="22"/>
              </w:rPr>
            </w:pPr>
            <w:r w:rsidRPr="00CC4732">
              <w:rPr>
                <w:color w:val="auto"/>
                <w:sz w:val="22"/>
                <w:szCs w:val="22"/>
              </w:rPr>
              <w:t>A BOSCH adagolók javítása (</w:t>
            </w:r>
            <w:r w:rsidR="00A41E95">
              <w:rPr>
                <w:color w:val="auto"/>
                <w:sz w:val="22"/>
                <w:szCs w:val="22"/>
              </w:rPr>
              <w:t>4</w:t>
            </w:r>
            <w:r w:rsidRPr="00CC4732">
              <w:rPr>
                <w:color w:val="auto"/>
                <w:sz w:val="22"/>
                <w:szCs w:val="22"/>
              </w:rPr>
              <w:t xml:space="preserve">. rész) vonatkozásában a </w:t>
            </w:r>
            <w:r w:rsidRPr="00B74728">
              <w:rPr>
                <w:color w:val="auto"/>
                <w:sz w:val="22"/>
                <w:szCs w:val="22"/>
              </w:rPr>
              <w:t>321/2015. (X. 30.) Korm. rendelet</w:t>
            </w:r>
            <w:r>
              <w:rPr>
                <w:color w:val="auto"/>
                <w:sz w:val="22"/>
                <w:szCs w:val="22"/>
              </w:rPr>
              <w:t xml:space="preserve"> 21. </w:t>
            </w:r>
            <w:r w:rsidRPr="00CC4732">
              <w:rPr>
                <w:color w:val="auto"/>
                <w:sz w:val="22"/>
                <w:szCs w:val="22"/>
              </w:rPr>
              <w:t>§ (3) i) pontja alapján</w:t>
            </w:r>
            <w:r w:rsidR="00190415">
              <w:rPr>
                <w:sz w:val="22"/>
                <w:szCs w:val="22"/>
              </w:rPr>
              <w:t xml:space="preserve"> </w:t>
            </w:r>
            <w:r w:rsidR="00190415">
              <w:rPr>
                <w:color w:val="auto"/>
                <w:sz w:val="22"/>
                <w:szCs w:val="22"/>
              </w:rPr>
              <w:t>cégszerűen aláírt nyilatkozatot szükséges csatolni, amelyből kétséget kizáróan kiderül a vonatkozó minimumkövetelménynek való megfelelés.</w:t>
            </w:r>
          </w:p>
        </w:tc>
      </w:tr>
      <w:tr w:rsidR="00574F00" w:rsidRPr="00405BF8" w:rsidTr="001C40CB">
        <w:trPr>
          <w:tblHeader/>
          <w:jc w:val="center"/>
        </w:trPr>
        <w:tc>
          <w:tcPr>
            <w:tcW w:w="2341" w:type="dxa"/>
          </w:tcPr>
          <w:p w:rsidR="00574F00" w:rsidRPr="00057CD2" w:rsidRDefault="00574F00" w:rsidP="001C40CB">
            <w:pPr>
              <w:keepNext/>
              <w:keepLines/>
              <w:spacing w:after="0" w:line="240" w:lineRule="auto"/>
              <w:ind w:right="-108"/>
              <w:jc w:val="both"/>
              <w:rPr>
                <w:rFonts w:ascii="Times New Roman" w:hAnsi="Times New Roman"/>
              </w:rPr>
            </w:pPr>
          </w:p>
        </w:tc>
        <w:tc>
          <w:tcPr>
            <w:tcW w:w="6590" w:type="dxa"/>
          </w:tcPr>
          <w:p w:rsidR="00574F00" w:rsidRPr="00CC4732" w:rsidRDefault="00574F00" w:rsidP="00574F00">
            <w:pPr>
              <w:pStyle w:val="Default"/>
              <w:jc w:val="both"/>
              <w:rPr>
                <w:color w:val="auto"/>
                <w:sz w:val="22"/>
                <w:szCs w:val="22"/>
              </w:rPr>
            </w:pPr>
            <w:r>
              <w:rPr>
                <w:sz w:val="22"/>
                <w:szCs w:val="22"/>
              </w:rPr>
              <w:t>A</w:t>
            </w:r>
            <w:r w:rsidRPr="00CC4732">
              <w:rPr>
                <w:sz w:val="22"/>
                <w:szCs w:val="22"/>
              </w:rPr>
              <w:t xml:space="preserve"> </w:t>
            </w:r>
            <w:r w:rsidRPr="006F492E">
              <w:rPr>
                <w:sz w:val="22"/>
                <w:szCs w:val="22"/>
              </w:rPr>
              <w:t>BOSCH adagoló</w:t>
            </w:r>
            <w:r>
              <w:rPr>
                <w:sz w:val="22"/>
                <w:szCs w:val="22"/>
              </w:rPr>
              <w:t>k</w:t>
            </w:r>
            <w:r w:rsidRPr="006F492E">
              <w:rPr>
                <w:sz w:val="22"/>
                <w:szCs w:val="22"/>
              </w:rPr>
              <w:t xml:space="preserve"> javítása </w:t>
            </w:r>
            <w:r w:rsidR="00A41E95">
              <w:rPr>
                <w:sz w:val="22"/>
                <w:szCs w:val="22"/>
              </w:rPr>
              <w:t>(4</w:t>
            </w:r>
            <w:r w:rsidRPr="006F492E">
              <w:rPr>
                <w:sz w:val="22"/>
                <w:szCs w:val="22"/>
              </w:rPr>
              <w:t>. rész</w:t>
            </w:r>
            <w:r>
              <w:rPr>
                <w:sz w:val="22"/>
                <w:szCs w:val="22"/>
              </w:rPr>
              <w:t>)</w:t>
            </w:r>
            <w:r w:rsidRPr="006F492E">
              <w:rPr>
                <w:sz w:val="22"/>
                <w:szCs w:val="22"/>
              </w:rPr>
              <w:t xml:space="preserve"> vonatkozásában</w:t>
            </w:r>
            <w:r>
              <w:rPr>
                <w:sz w:val="22"/>
                <w:szCs w:val="22"/>
              </w:rPr>
              <w:t xml:space="preserve"> a </w:t>
            </w:r>
            <w:r w:rsidRPr="00CC4732">
              <w:rPr>
                <w:sz w:val="22"/>
                <w:szCs w:val="22"/>
              </w:rPr>
              <w:t>321/2015. (X. 30.) Korm. rendelet 21. § (3) i) pontja alapján</w:t>
            </w:r>
            <w:r>
              <w:rPr>
                <w:sz w:val="22"/>
                <w:szCs w:val="22"/>
              </w:rPr>
              <w:t xml:space="preserve"> csatolni kell a műhely/javítóbázis felszereltségét részletesen bemutató leírást, melyből kétséget kizáróan kiderül a műhely/javítóbázis alkalmassági minimumkövetelmény szerinti megfelelősége.</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39" w:name="_Toc478043808"/>
      <w:r>
        <w:lastRenderedPageBreak/>
        <w:t>V. N</w:t>
      </w:r>
      <w:r w:rsidRPr="004D54F7">
        <w:t>yilatkozatminták</w:t>
      </w:r>
      <w:bookmarkEnd w:id="39"/>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0" w:name="_Toc478043809"/>
      <w:r>
        <w:lastRenderedPageBreak/>
        <w:t>A) Részvételi szakaszban alkalmazandó nyilatkozatminták</w:t>
      </w:r>
      <w:bookmarkEnd w:id="40"/>
    </w:p>
    <w:p w:rsidR="005F3082" w:rsidRPr="004D54F7" w:rsidRDefault="005F3082" w:rsidP="004D54F7">
      <w:pPr>
        <w:pStyle w:val="Cmsor3"/>
        <w:jc w:val="both"/>
      </w:pPr>
      <w:bookmarkStart w:id="41" w:name="_Toc478043810"/>
      <w:r w:rsidRPr="004D54F7">
        <w:t xml:space="preserve">1. </w:t>
      </w:r>
      <w:r w:rsidR="00A96480" w:rsidRPr="004D54F7">
        <w:t>sz. melléklet</w:t>
      </w:r>
      <w:r w:rsidR="00600B54">
        <w:t>: Felolvasólap</w:t>
      </w:r>
      <w:r w:rsidR="000273CC">
        <w:t xml:space="preserve"> (részvételi szakasz)</w:t>
      </w:r>
      <w:bookmarkEnd w:id="41"/>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F9529A" w:rsidRDefault="00336336" w:rsidP="009B73D3">
      <w:pPr>
        <w:keepNext/>
        <w:keepLines/>
        <w:spacing w:after="0" w:line="240" w:lineRule="auto"/>
        <w:jc w:val="center"/>
        <w:rPr>
          <w:rFonts w:ascii="Times New Roman" w:hAnsi="Times New Roman"/>
          <w:b/>
          <w:bCs/>
        </w:rPr>
      </w:pPr>
      <w:proofErr w:type="gramStart"/>
      <w:r w:rsidRPr="00152206">
        <w:rPr>
          <w:rFonts w:ascii="Times New Roman" w:hAnsi="Times New Roman"/>
          <w:b/>
          <w:bCs/>
        </w:rPr>
        <w:t>….</w:t>
      </w:r>
      <w:proofErr w:type="gramEnd"/>
      <w:r w:rsidRPr="00152206">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152206">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152206">
        <w:rPr>
          <w:rFonts w:ascii="Times New Roman" w:hAnsi="Times New Roman"/>
          <w:b/>
        </w:rPr>
        <w:t>"</w:t>
      </w:r>
      <w:r w:rsidR="008C7056" w:rsidRPr="00152206">
        <w:rPr>
          <w:rFonts w:ascii="Times New Roman" w:hAnsi="Times New Roman"/>
          <w:b/>
        </w:rPr>
        <w:t>DESIRO motorkocsi alkatrészek javítása</w:t>
      </w:r>
      <w:r w:rsidRPr="00152206">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2" w:name="_Toc478043811"/>
      <w:r>
        <w:t>2. sz. melléklet</w:t>
      </w:r>
      <w:r w:rsidR="00600B54">
        <w:t>: Részvételre jelentkező nyilatkozata a Kbt. 66. § (4) bekezdése tekintetében</w:t>
      </w:r>
      <w:bookmarkEnd w:id="42"/>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152206">
        <w:rPr>
          <w:rFonts w:ascii="Times New Roman" w:hAnsi="Times New Roman"/>
          <w:b/>
        </w:rPr>
        <w:t>„</w:t>
      </w:r>
      <w:r w:rsidR="008C7056" w:rsidRPr="00152206">
        <w:rPr>
          <w:rFonts w:ascii="Times New Roman" w:hAnsi="Times New Roman"/>
          <w:b/>
        </w:rPr>
        <w:t>DESIRO motorkocsi alkatrészek javítása</w:t>
      </w:r>
      <w:r w:rsidRPr="00152206">
        <w:rPr>
          <w:rFonts w:ascii="Times New Roman" w:hAnsi="Times New Roman"/>
          <w:b/>
        </w:rPr>
        <w:t>"</w:t>
      </w:r>
      <w:r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3"/>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3" w:name="_Toc478043812"/>
      <w:r w:rsidRPr="004D54F7">
        <w:lastRenderedPageBreak/>
        <w:t>3. sz. melléklet</w:t>
      </w:r>
      <w:r w:rsidR="0048575B">
        <w:t>: Nyilatkozat közös részvételre jelentkezésről</w:t>
      </w:r>
      <w:bookmarkEnd w:id="43"/>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F9529A" w:rsidRDefault="00336336" w:rsidP="009B73D3">
      <w:pPr>
        <w:keepNext/>
        <w:keepLines/>
        <w:spacing w:after="0" w:line="240" w:lineRule="auto"/>
        <w:jc w:val="center"/>
        <w:rPr>
          <w:rFonts w:ascii="Times New Roman" w:hAnsi="Times New Roman"/>
          <w:bCs/>
        </w:rPr>
      </w:pPr>
      <w:proofErr w:type="gramStart"/>
      <w:r w:rsidRPr="00F9529A">
        <w:rPr>
          <w:rFonts w:ascii="Times New Roman" w:hAnsi="Times New Roman"/>
          <w:b/>
          <w:bCs/>
        </w:rPr>
        <w:t>….</w:t>
      </w:r>
      <w:proofErr w:type="gramEnd"/>
      <w:r w:rsidRPr="00F9529A">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F9529A">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44" w:name="_Toc478043813"/>
      <w:r>
        <w:lastRenderedPageBreak/>
        <w:t>4</w:t>
      </w:r>
      <w:r w:rsidR="00336336" w:rsidRPr="004D54F7">
        <w:t>. sz. melléklet</w:t>
      </w:r>
      <w:r w:rsidR="0048575B" w:rsidRPr="004D54F7">
        <w:t xml:space="preserve">: </w:t>
      </w:r>
      <w:r w:rsidR="00435E16">
        <w:t>Részvételre jelentkező nyilatkozata a Kbt. 67. § (1) bekezdése szerint</w:t>
      </w:r>
      <w:bookmarkEnd w:id="44"/>
    </w:p>
    <w:p w:rsidR="00435E16" w:rsidRDefault="00435E16" w:rsidP="00435E16"/>
    <w:p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2D3F74" w:rsidRPr="00F9529A">
        <w:rPr>
          <w:rFonts w:ascii="Times New Roman" w:hAnsi="Times New Roman"/>
        </w:rPr>
        <w:t>, a Kbt. Harmadik része szerinti</w:t>
      </w:r>
      <w:r w:rsidRPr="00F9529A">
        <w:rPr>
          <w:rFonts w:ascii="Times New Roman" w:hAnsi="Times New Roman"/>
        </w:rPr>
        <w:t xml:space="preserve"> tá</w:t>
      </w:r>
      <w:r w:rsidRPr="00C71FA0">
        <w:rPr>
          <w:rFonts w:ascii="Times New Roman" w:hAnsi="Times New Roman"/>
        </w:rPr>
        <w:t>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F9529A">
        <w:rPr>
          <w:rFonts w:ascii="Times New Roman" w:hAnsi="Times New Roman"/>
        </w:rPr>
        <w:t xml:space="preserve">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2D3F74" w:rsidRPr="00F9529A">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roofErr w:type="gramEnd"/>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2D3F74" w:rsidRPr="00F9529A">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4"/>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both"/>
        <w:rPr>
          <w:rFonts w:ascii="Times New Roman" w:hAnsi="Times New Roman"/>
          <w:b/>
        </w:rPr>
      </w:pPr>
      <w:r w:rsidRPr="00C71FA0">
        <w:rPr>
          <w:rFonts w:ascii="Times New Roman" w:hAnsi="Times New Roman"/>
          <w:i/>
        </w:rPr>
        <w:br w:type="page"/>
      </w: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4E6786" w:rsidRPr="00F9529A">
        <w:rPr>
          <w:rFonts w:ascii="Times New Roman" w:hAnsi="Times New Roman"/>
        </w:rPr>
        <w:t>, a Kbt. Harmadik része szerinti</w:t>
      </w:r>
      <w:r w:rsidRPr="00F9529A">
        <w:rPr>
          <w:rFonts w:ascii="Times New Roman" w:hAnsi="Times New Roman"/>
        </w:rPr>
        <w:t xml:space="preserve"> t</w:t>
      </w:r>
      <w:r w:rsidRPr="00C71FA0">
        <w:rPr>
          <w:rFonts w:ascii="Times New Roman" w:hAnsi="Times New Roman"/>
        </w:rPr>
        <w:t xml:space="preserve">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5"/>
      </w:r>
    </w:p>
    <w:p w:rsidR="00DB2478" w:rsidRDefault="00DB2478" w:rsidP="00DB2478">
      <w:pPr>
        <w:keepNext/>
        <w:keepLines/>
        <w:spacing w:after="0" w:line="240" w:lineRule="auto"/>
        <w:jc w:val="center"/>
        <w:rPr>
          <w:rFonts w:ascii="Times New Roman" w:hAnsi="Times New Roman"/>
          <w:b/>
          <w:bCs/>
          <w:highlight w:val="yellow"/>
        </w:rPr>
      </w:pPr>
    </w:p>
    <w:p w:rsidR="00F9529A" w:rsidRPr="00F9529A" w:rsidRDefault="00DB2478" w:rsidP="00DB2478">
      <w:pPr>
        <w:keepNext/>
        <w:keepLines/>
        <w:spacing w:after="0" w:line="240" w:lineRule="auto"/>
        <w:jc w:val="center"/>
        <w:rPr>
          <w:rFonts w:ascii="Times New Roman" w:hAnsi="Times New Roman"/>
          <w:bCs/>
        </w:rPr>
      </w:pPr>
      <w:proofErr w:type="gramStart"/>
      <w:r w:rsidRPr="00F9529A">
        <w:rPr>
          <w:rFonts w:ascii="Times New Roman" w:hAnsi="Times New Roman"/>
          <w:b/>
          <w:bCs/>
        </w:rPr>
        <w:t>….</w:t>
      </w:r>
      <w:proofErr w:type="gramEnd"/>
      <w:r w:rsidRPr="00F9529A">
        <w:rPr>
          <w:rFonts w:ascii="Times New Roman" w:hAnsi="Times New Roman"/>
          <w:b/>
          <w:bCs/>
        </w:rPr>
        <w:t xml:space="preserve"> rész vonatkozásában </w:t>
      </w:r>
    </w:p>
    <w:p w:rsidR="00DB2478" w:rsidRPr="00F9529A" w:rsidRDefault="00DB2478" w:rsidP="00DB2478">
      <w:pPr>
        <w:keepNext/>
        <w:keepLines/>
        <w:spacing w:after="0" w:line="240" w:lineRule="auto"/>
        <w:jc w:val="center"/>
        <w:rPr>
          <w:rFonts w:ascii="Times New Roman" w:hAnsi="Times New Roman"/>
          <w:b/>
          <w:bCs/>
        </w:rPr>
      </w:pPr>
      <w:r w:rsidRPr="00F9529A">
        <w:rPr>
          <w:rFonts w:ascii="Times New Roman" w:hAnsi="Times New Roman"/>
          <w:b/>
          <w:bCs/>
        </w:rPr>
        <w:t xml:space="preserve"> (részenként szükséges benyújtani)</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F9529A">
        <w:rPr>
          <w:rFonts w:ascii="Times New Roman" w:hAnsi="Times New Roman"/>
        </w:rPr>
        <w:t xml:space="preserve">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4E6786" w:rsidRPr="00F9529A">
        <w:rPr>
          <w:rFonts w:ascii="Times New Roman" w:hAnsi="Times New Roman"/>
        </w:rPr>
        <w:t>, a Kbt. Harmadik része szerinti</w:t>
      </w:r>
      <w:r w:rsidRPr="00F9529A">
        <w:rPr>
          <w:rFonts w:ascii="Times New Roman" w:hAnsi="Times New Roman"/>
        </w:rPr>
        <w:t xml:space="preserve"> t</w:t>
      </w:r>
      <w:r w:rsidRPr="00C71FA0">
        <w:rPr>
          <w:rFonts w:ascii="Times New Roman" w:hAnsi="Times New Roman"/>
        </w:rPr>
        <w: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roofErr w:type="gramEnd"/>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C71FA0" w:rsidRDefault="00435E16" w:rsidP="00435E16">
      <w:pPr>
        <w:rPr>
          <w:rFonts w:ascii="Times New Roman" w:hAnsi="Times New Roman"/>
        </w:rPr>
      </w:pP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435E16" w:rsidRPr="00C05161" w:rsidRDefault="00435E16" w:rsidP="00435E16">
      <w:pPr>
        <w:pStyle w:val="Cmsor2"/>
        <w:keepLines/>
        <w:rPr>
          <w:sz w:val="22"/>
          <w:szCs w:val="22"/>
        </w:rPr>
      </w:pPr>
    </w:p>
    <w:p w:rsidR="00F9529A" w:rsidRPr="00F9529A" w:rsidRDefault="00435E16" w:rsidP="00435E16">
      <w:pPr>
        <w:keepNext/>
        <w:keepLines/>
        <w:jc w:val="center"/>
        <w:rPr>
          <w:rFonts w:ascii="Times New Roman" w:hAnsi="Times New Roman"/>
          <w:bCs/>
        </w:rPr>
      </w:pPr>
      <w:proofErr w:type="gramStart"/>
      <w:r w:rsidRPr="00F9529A">
        <w:rPr>
          <w:rFonts w:ascii="Times New Roman" w:hAnsi="Times New Roman"/>
          <w:b/>
          <w:bCs/>
        </w:rPr>
        <w:t>….</w:t>
      </w:r>
      <w:proofErr w:type="gramEnd"/>
      <w:r w:rsidRPr="00F9529A">
        <w:rPr>
          <w:rFonts w:ascii="Times New Roman" w:hAnsi="Times New Roman"/>
          <w:b/>
          <w:bCs/>
        </w:rPr>
        <w:t xml:space="preserve"> rész vonatkozásában </w:t>
      </w:r>
    </w:p>
    <w:p w:rsidR="00435E16" w:rsidRPr="00C05161" w:rsidRDefault="00435E16" w:rsidP="00435E16">
      <w:pPr>
        <w:keepNext/>
        <w:keepLines/>
        <w:jc w:val="center"/>
        <w:rPr>
          <w:rFonts w:ascii="Times New Roman" w:hAnsi="Times New Roman"/>
          <w:b/>
          <w:bCs/>
        </w:rPr>
      </w:pPr>
      <w:r w:rsidRPr="00F9529A">
        <w:rPr>
          <w:rFonts w:ascii="Times New Roman" w:hAnsi="Times New Roman"/>
          <w:b/>
          <w:bCs/>
        </w:rPr>
        <w:t xml:space="preserve"> (részenként szükséges benyújtani)</w:t>
      </w: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00F9529A">
        <w:rPr>
          <w:rFonts w:ascii="Times New Roman" w:hAnsi="Times New Roman"/>
          <w:b/>
        </w:rPr>
        <w:t>”</w:t>
      </w:r>
      <w:r w:rsidRPr="00F9529A">
        <w:rPr>
          <w:rFonts w:ascii="Times New Roman" w:hAnsi="Times New Roman"/>
        </w:rPr>
        <w:t xml:space="preserve"> tárgyban</w:t>
      </w:r>
      <w:r w:rsidRPr="00C05161">
        <w:rPr>
          <w:rFonts w:ascii="Times New Roman" w:hAnsi="Times New Roman"/>
        </w:rPr>
        <w:t xml:space="preserve">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6"/>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45" w:name="_Toc437425365"/>
      <w:bookmarkStart w:id="46" w:name="_Toc478043814"/>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5"/>
      <w:bookmarkEnd w:id="46"/>
    </w:p>
    <w:p w:rsidR="001B2EB8" w:rsidRPr="004F2A4B" w:rsidRDefault="001B2EB8" w:rsidP="001B2EB8">
      <w:pPr>
        <w:keepNext/>
        <w:keepLines/>
        <w:spacing w:after="0"/>
        <w:jc w:val="center"/>
        <w:rPr>
          <w:rFonts w:ascii="Times New Roman" w:hAnsi="Times New Roman"/>
          <w:b/>
          <w:bCs/>
          <w:highlight w:val="yellow"/>
        </w:rPr>
      </w:pPr>
    </w:p>
    <w:p w:rsidR="001B2EB8" w:rsidRPr="00F9529A" w:rsidRDefault="001B2EB8" w:rsidP="001B2EB8">
      <w:pPr>
        <w:keepNext/>
        <w:keepLines/>
        <w:spacing w:after="0" w:line="360" w:lineRule="auto"/>
        <w:jc w:val="center"/>
        <w:rPr>
          <w:rFonts w:ascii="Times New Roman" w:hAnsi="Times New Roman"/>
          <w:b/>
          <w:bCs/>
        </w:rPr>
      </w:pPr>
      <w:proofErr w:type="gramStart"/>
      <w:r w:rsidRPr="00F9529A">
        <w:rPr>
          <w:rFonts w:ascii="Times New Roman" w:hAnsi="Times New Roman"/>
          <w:b/>
          <w:bCs/>
        </w:rPr>
        <w:t>….</w:t>
      </w:r>
      <w:proofErr w:type="gramEnd"/>
      <w:r w:rsidRPr="00F9529A">
        <w:rPr>
          <w:rFonts w:ascii="Times New Roman" w:hAnsi="Times New Roman"/>
          <w:b/>
          <w:bCs/>
        </w:rPr>
        <w:t xml:space="preserve"> rész vonatkozásában (ha vannak részek)</w:t>
      </w:r>
    </w:p>
    <w:p w:rsidR="001B2EB8" w:rsidRPr="00F9529A" w:rsidRDefault="001B2EB8" w:rsidP="001B2EB8">
      <w:pPr>
        <w:keepNext/>
        <w:keepLines/>
        <w:spacing w:after="0" w:line="360" w:lineRule="auto"/>
        <w:jc w:val="center"/>
        <w:rPr>
          <w:rFonts w:ascii="Times New Roman" w:hAnsi="Times New Roman"/>
          <w:b/>
          <w:bCs/>
        </w:rPr>
      </w:pPr>
      <w:r w:rsidRPr="00F9529A">
        <w:rPr>
          <w:rFonts w:ascii="Times New Roman" w:hAnsi="Times New Roman"/>
          <w:b/>
          <w:bCs/>
        </w:rPr>
        <w:t>(részenként szükséges benyújtani)</w:t>
      </w:r>
    </w:p>
    <w:p w:rsidR="001B2EB8" w:rsidRPr="00F9529A" w:rsidRDefault="001B2EB8" w:rsidP="001B2EB8">
      <w:pPr>
        <w:keepNext/>
        <w:keepLines/>
        <w:spacing w:after="0" w:line="360" w:lineRule="auto"/>
        <w:jc w:val="center"/>
        <w:rPr>
          <w:rFonts w:ascii="Times New Roman" w:hAnsi="Times New Roman"/>
          <w:b/>
          <w:bCs/>
        </w:rPr>
      </w:pPr>
    </w:p>
    <w:p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F75901" w:rsidRPr="00F9529A">
        <w:rPr>
          <w:rFonts w:ascii="Times New Roman" w:hAnsi="Times New Roman"/>
        </w:rPr>
        <w:t xml:space="preserve">, a Kbt. Harmadik része szerinti, </w:t>
      </w:r>
      <w:r w:rsidRPr="00F9529A">
        <w:rPr>
          <w:rFonts w:ascii="Times New Roman" w:hAnsi="Times New Roman"/>
        </w:rPr>
        <w:t>t</w:t>
      </w:r>
      <w:r w:rsidRPr="00BE730D">
        <w:rPr>
          <w:rFonts w:ascii="Times New Roman" w:hAnsi="Times New Roman"/>
        </w:rPr>
        <w:t>árgyalásos eljárásban, a Kbt. 66 § (6) bekezdés a)</w:t>
      </w:r>
      <w:proofErr w:type="spellStart"/>
      <w:r w:rsidR="00F75901">
        <w:rPr>
          <w:rFonts w:ascii="Times New Roman" w:hAnsi="Times New Roman"/>
        </w:rPr>
        <w:t>-b</w:t>
      </w:r>
      <w:proofErr w:type="spellEnd"/>
      <w:r w:rsidR="00F75901">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rsidR="001B2EB8" w:rsidRPr="000E3B0E" w:rsidRDefault="001B2EB8" w:rsidP="000E3B0E">
      <w:pPr>
        <w:pStyle w:val="Alcm"/>
        <w:keepNext/>
        <w:keepLines/>
        <w:jc w:val="both"/>
        <w:rPr>
          <w:i/>
          <w:sz w:val="22"/>
          <w:szCs w:val="22"/>
        </w:rPr>
      </w:pPr>
    </w:p>
    <w:p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8D0925">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733284" w:rsidRDefault="000E3B0E" w:rsidP="00C05161">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w:t>
      </w:r>
      <w:r w:rsidR="00F75901" w:rsidRPr="00C05161">
        <w:rPr>
          <w:b w:val="0"/>
          <w:i/>
          <w:sz w:val="22"/>
          <w:szCs w:val="22"/>
        </w:rPr>
        <w:t xml:space="preserve">az ezen részek tekintetében </w:t>
      </w:r>
    </w:p>
    <w:p w:rsidR="00733284" w:rsidRDefault="00733284" w:rsidP="00C05161">
      <w:pPr>
        <w:pStyle w:val="Alcm"/>
        <w:keepNext/>
        <w:keepLines/>
        <w:jc w:val="both"/>
        <w:rPr>
          <w:b w:val="0"/>
          <w:i/>
          <w:sz w:val="22"/>
          <w:szCs w:val="22"/>
        </w:rPr>
      </w:pPr>
    </w:p>
    <w:p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733284" w:rsidRDefault="00733284" w:rsidP="00733284">
      <w:pPr>
        <w:pStyle w:val="Alcm"/>
        <w:keepNext/>
        <w:keepLines/>
        <w:ind w:left="709"/>
        <w:jc w:val="both"/>
        <w:rPr>
          <w:b w:val="0"/>
          <w:i/>
        </w:rPr>
      </w:pPr>
    </w:p>
    <w:p w:rsidR="00733284" w:rsidRDefault="00733284" w:rsidP="00733284">
      <w:pPr>
        <w:pStyle w:val="Alcm"/>
        <w:keepNext/>
        <w:keepLines/>
        <w:jc w:val="center"/>
        <w:rPr>
          <w:b w:val="0"/>
          <w:i/>
        </w:rPr>
      </w:pPr>
      <w:r>
        <w:rPr>
          <w:b w:val="0"/>
          <w:i/>
        </w:rPr>
        <w:t>VAGY</w:t>
      </w:r>
    </w:p>
    <w:p w:rsidR="00733284" w:rsidRDefault="00733284" w:rsidP="00C05161">
      <w:pPr>
        <w:pStyle w:val="Alcm"/>
        <w:keepNext/>
        <w:keepLines/>
        <w:jc w:val="both"/>
        <w:rPr>
          <w:b w:val="0"/>
          <w:i/>
          <w:sz w:val="22"/>
          <w:szCs w:val="22"/>
        </w:rPr>
      </w:pPr>
    </w:p>
    <w:p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rsidR="000E3B0E" w:rsidRPr="00733284"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alvállalkozó1 </w:t>
      </w:r>
      <w:r w:rsidR="000E3B0E" w:rsidRPr="00733284">
        <w:rPr>
          <w:b w:val="0"/>
          <w:i/>
          <w:sz w:val="22"/>
          <w:szCs w:val="22"/>
        </w:rPr>
        <w:t>…</w:t>
      </w:r>
      <w:proofErr w:type="gramEnd"/>
      <w:r w:rsidR="000E3B0E" w:rsidRPr="00733284">
        <w:rPr>
          <w:b w:val="0"/>
          <w:i/>
          <w:sz w:val="22"/>
          <w:szCs w:val="22"/>
        </w:rPr>
        <w:t>…………………….</w:t>
      </w:r>
    </w:p>
    <w:p w:rsidR="000E3B0E" w:rsidRDefault="00733284" w:rsidP="008D0925">
      <w:pPr>
        <w:pStyle w:val="Alcm"/>
        <w:keepNext/>
        <w:keepLines/>
        <w:numPr>
          <w:ilvl w:val="0"/>
          <w:numId w:val="6"/>
        </w:numPr>
        <w:jc w:val="both"/>
        <w:rPr>
          <w:b w:val="0"/>
          <w:i/>
          <w:sz w:val="22"/>
          <w:szCs w:val="22"/>
        </w:rPr>
      </w:pPr>
      <w:proofErr w:type="gramStart"/>
      <w:r w:rsidRPr="00733284">
        <w:rPr>
          <w:b w:val="0"/>
          <w:i/>
          <w:sz w:val="22"/>
          <w:szCs w:val="22"/>
        </w:rPr>
        <w:t xml:space="preserve">alvállalkozó2 </w:t>
      </w:r>
      <w:r w:rsidR="000E3B0E" w:rsidRPr="00733284">
        <w:rPr>
          <w:b w:val="0"/>
          <w:i/>
          <w:sz w:val="22"/>
          <w:szCs w:val="22"/>
        </w:rPr>
        <w:t>…</w:t>
      </w:r>
      <w:proofErr w:type="gramEnd"/>
      <w:r w:rsidR="000E3B0E" w:rsidRPr="00733284">
        <w:rPr>
          <w:b w:val="0"/>
          <w:i/>
          <w:sz w:val="22"/>
          <w:szCs w:val="22"/>
        </w:rPr>
        <w:t>………………….…</w:t>
      </w:r>
    </w:p>
    <w:p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733284" w:rsidRPr="00733284" w:rsidRDefault="00733284" w:rsidP="00733284">
      <w:pPr>
        <w:pStyle w:val="Szvegtrzs21"/>
        <w:keepNext/>
        <w:keepLines/>
        <w:spacing w:line="240" w:lineRule="auto"/>
        <w:ind w:right="142"/>
        <w:jc w:val="center"/>
        <w:rPr>
          <w:i w:val="0"/>
          <w:smallCaps w:val="0"/>
          <w:sz w:val="22"/>
          <w:szCs w:val="22"/>
        </w:rPr>
      </w:pPr>
    </w:p>
    <w:p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47" w:name="_Toc478043815"/>
      <w:r>
        <w:lastRenderedPageBreak/>
        <w:t xml:space="preserve">6. sz. melléklet: </w:t>
      </w:r>
      <w:r w:rsidR="000E7107">
        <w:t>Nyilatkozat a Kbt. 65. § (7) bekezdése tekintetében</w:t>
      </w:r>
      <w:bookmarkEnd w:id="47"/>
    </w:p>
    <w:p w:rsidR="000E7107" w:rsidRPr="00F11BC8" w:rsidRDefault="000E7107" w:rsidP="000E7107">
      <w:pPr>
        <w:pStyle w:val="Cmsor2"/>
        <w:keepLines/>
        <w:ind w:left="1080"/>
        <w:jc w:val="right"/>
        <w:rPr>
          <w:rFonts w:ascii="Century Gothic" w:hAnsi="Century Gothic"/>
          <w:sz w:val="22"/>
          <w:szCs w:val="22"/>
        </w:rPr>
      </w:pPr>
    </w:p>
    <w:p w:rsidR="000E7107" w:rsidRPr="00F9529A" w:rsidRDefault="000E7107" w:rsidP="004E0303">
      <w:pPr>
        <w:keepNext/>
        <w:keepLines/>
        <w:spacing w:after="0" w:line="240" w:lineRule="auto"/>
        <w:jc w:val="center"/>
        <w:rPr>
          <w:rFonts w:ascii="Times New Roman" w:hAnsi="Times New Roman"/>
          <w:bCs/>
        </w:rPr>
      </w:pPr>
      <w:proofErr w:type="gramStart"/>
      <w:r w:rsidRPr="00F9529A">
        <w:rPr>
          <w:rFonts w:ascii="Times New Roman" w:hAnsi="Times New Roman"/>
          <w:b/>
          <w:bCs/>
        </w:rPr>
        <w:t>….</w:t>
      </w:r>
      <w:proofErr w:type="gramEnd"/>
      <w:r w:rsidRPr="00F9529A">
        <w:rPr>
          <w:rFonts w:ascii="Times New Roman" w:hAnsi="Times New Roman"/>
          <w:b/>
          <w:bCs/>
        </w:rPr>
        <w:t xml:space="preserve"> rész vonatkozásában </w:t>
      </w:r>
      <w:r w:rsidRPr="00F9529A">
        <w:rPr>
          <w:rFonts w:ascii="Times New Roman" w:hAnsi="Times New Roman"/>
          <w:bCs/>
        </w:rPr>
        <w:t>(ha vannak részek)</w:t>
      </w:r>
    </w:p>
    <w:p w:rsidR="000E7107" w:rsidRPr="004E0303" w:rsidRDefault="000E7107" w:rsidP="004E0303">
      <w:pPr>
        <w:keepNext/>
        <w:keepLines/>
        <w:spacing w:after="0" w:line="240" w:lineRule="auto"/>
        <w:jc w:val="center"/>
        <w:rPr>
          <w:rFonts w:ascii="Times New Roman" w:hAnsi="Times New Roman"/>
          <w:b/>
          <w:bCs/>
        </w:rPr>
      </w:pPr>
      <w:r w:rsidRPr="00F9529A">
        <w:rPr>
          <w:rFonts w:ascii="Times New Roman" w:hAnsi="Times New Roman"/>
          <w:b/>
          <w:bCs/>
        </w:rPr>
        <w:t>(részenként szükséges benyújtani)</w:t>
      </w: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4E0303" w:rsidRPr="00F9529A">
        <w:rPr>
          <w:rFonts w:ascii="Times New Roman" w:hAnsi="Times New Roman"/>
        </w:rPr>
        <w:t>, a Kbt. Harmadik része szerinti</w:t>
      </w:r>
      <w:r w:rsidRPr="00F9529A">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rsidR="00DB2478" w:rsidRPr="00DB2478" w:rsidRDefault="00DB2478" w:rsidP="004E0303">
      <w:pPr>
        <w:keepNext/>
        <w:keepLines/>
        <w:spacing w:after="0" w:line="240" w:lineRule="auto"/>
        <w:jc w:val="both"/>
        <w:rPr>
          <w:rFonts w:ascii="Times New Roman" w:hAnsi="Times New Roman"/>
          <w:b/>
        </w:rPr>
      </w:pPr>
    </w:p>
    <w:p w:rsidR="000E7107" w:rsidRPr="00DB2478" w:rsidRDefault="000E7107" w:rsidP="004E0303">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48" w:name="_Toc437425368"/>
      <w:bookmarkStart w:id="49" w:name="_Toc478043816"/>
      <w:r>
        <w:lastRenderedPageBreak/>
        <w:t xml:space="preserve">7. sz. melléklet: </w:t>
      </w:r>
      <w:r w:rsidR="00575263">
        <w:t>Részvételre jelentkező nyilatkozata</w:t>
      </w:r>
      <w:r>
        <w:t xml:space="preserve"> a Kbt. 65. § (8) bekezdése tekintetében</w:t>
      </w:r>
      <w:bookmarkEnd w:id="48"/>
      <w:bookmarkEnd w:id="49"/>
    </w:p>
    <w:p w:rsidR="00914490" w:rsidRPr="00F11BC8" w:rsidRDefault="00914490" w:rsidP="00914490">
      <w:pPr>
        <w:pStyle w:val="Cmsor2"/>
        <w:keepLines/>
        <w:rPr>
          <w:rFonts w:ascii="Century Gothic" w:hAnsi="Century Gothic"/>
          <w:sz w:val="22"/>
          <w:szCs w:val="22"/>
        </w:rPr>
      </w:pPr>
    </w:p>
    <w:p w:rsidR="00914490" w:rsidRPr="00F9529A" w:rsidRDefault="00914490" w:rsidP="00914490">
      <w:pPr>
        <w:keepNext/>
        <w:keepLines/>
        <w:spacing w:after="0" w:line="240" w:lineRule="auto"/>
        <w:jc w:val="center"/>
        <w:rPr>
          <w:rFonts w:ascii="Times New Roman" w:hAnsi="Times New Roman"/>
          <w:bCs/>
        </w:rPr>
      </w:pPr>
      <w:proofErr w:type="gramStart"/>
      <w:r w:rsidRPr="00F9529A">
        <w:rPr>
          <w:rFonts w:ascii="Times New Roman" w:hAnsi="Times New Roman"/>
          <w:b/>
          <w:bCs/>
        </w:rPr>
        <w:t>….</w:t>
      </w:r>
      <w:proofErr w:type="gramEnd"/>
      <w:r w:rsidRPr="00F9529A">
        <w:rPr>
          <w:rFonts w:ascii="Times New Roman" w:hAnsi="Times New Roman"/>
          <w:b/>
          <w:bCs/>
        </w:rPr>
        <w:t xml:space="preserve"> rész vonatkozásában </w:t>
      </w:r>
      <w:r w:rsidRPr="00F9529A">
        <w:rPr>
          <w:rFonts w:ascii="Times New Roman" w:hAnsi="Times New Roman"/>
          <w:bCs/>
        </w:rPr>
        <w:t>(ha vannak részek)</w:t>
      </w:r>
    </w:p>
    <w:p w:rsidR="00914490" w:rsidRPr="00F9529A" w:rsidRDefault="00914490" w:rsidP="00914490">
      <w:pPr>
        <w:keepNext/>
        <w:keepLines/>
        <w:spacing w:after="0" w:line="240" w:lineRule="auto"/>
        <w:jc w:val="center"/>
        <w:rPr>
          <w:rFonts w:ascii="Times New Roman" w:hAnsi="Times New Roman"/>
          <w:b/>
          <w:bCs/>
        </w:rPr>
      </w:pPr>
      <w:r w:rsidRPr="00F9529A">
        <w:rPr>
          <w:rFonts w:ascii="Times New Roman" w:hAnsi="Times New Roman"/>
          <w:b/>
          <w:bCs/>
        </w:rPr>
        <w:t xml:space="preserve"> (részenként szükséges benyújtani)</w:t>
      </w:r>
    </w:p>
    <w:p w:rsidR="00914490" w:rsidRPr="00F9529A" w:rsidRDefault="00914490" w:rsidP="00914490">
      <w:pPr>
        <w:keepNext/>
        <w:keepLines/>
        <w:spacing w:line="360" w:lineRule="auto"/>
        <w:jc w:val="center"/>
        <w:rPr>
          <w:rFonts w:ascii="Times New Roman" w:hAnsi="Times New Rom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F9529A">
        <w:rPr>
          <w:rFonts w:ascii="Times New Roman" w:hAnsi="Times New Roman"/>
          <w:b/>
        </w:rPr>
        <w:t>„</w:t>
      </w:r>
      <w:r w:rsidR="008C7056" w:rsidRPr="0005765D">
        <w:rPr>
          <w:rFonts w:ascii="Times New Roman" w:hAnsi="Times New Roman"/>
          <w:b/>
        </w:rPr>
        <w:t>DESIRO motorkocsi alkatrészek javítása</w:t>
      </w:r>
      <w:r w:rsidRPr="00914490">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ED1190" w:rsidRDefault="00ED1190" w:rsidP="00C83993">
      <w:pPr>
        <w:pStyle w:val="Cmsor3"/>
        <w:jc w:val="both"/>
        <w:rPr>
          <w:i/>
          <w:smallCaps/>
        </w:rPr>
      </w:pPr>
    </w:p>
    <w:p w:rsidR="00010DE9" w:rsidRDefault="00010DE9" w:rsidP="00010DE9"/>
    <w:p w:rsidR="00010DE9" w:rsidRDefault="00010DE9" w:rsidP="00010DE9"/>
    <w:p w:rsidR="00010DE9" w:rsidRPr="00010DE9" w:rsidRDefault="00010DE9" w:rsidP="00010DE9"/>
    <w:p w:rsidR="00472615" w:rsidRDefault="000210DC" w:rsidP="00C83993">
      <w:pPr>
        <w:pStyle w:val="Cmsor3"/>
        <w:jc w:val="both"/>
      </w:pPr>
      <w:bookmarkStart w:id="50" w:name="_Toc437425370"/>
      <w:bookmarkStart w:id="51" w:name="_Toc478043817"/>
      <w:r>
        <w:t>8</w:t>
      </w:r>
      <w:r w:rsidR="00472615">
        <w:t>. sz. melléklet: Nyilatkozat üzleti titokról</w:t>
      </w:r>
      <w:bookmarkEnd w:id="50"/>
      <w:bookmarkEnd w:id="51"/>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F9529A">
        <w:rPr>
          <w:rFonts w:ascii="Times New Roman" w:hAnsi="Times New Roman"/>
        </w:rPr>
        <w:t xml:space="preserve">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C83993" w:rsidRPr="00F9529A">
        <w:rPr>
          <w:rFonts w:ascii="Times New Roman" w:hAnsi="Times New Roman"/>
        </w:rPr>
        <w:t>, a Kbt. Harmadik része szerinti</w:t>
      </w:r>
      <w:r w:rsidRPr="00F9529A">
        <w:rPr>
          <w:rFonts w:ascii="Times New Roman" w:hAnsi="Times New Roman"/>
        </w:rPr>
        <w:t xml:space="preserve"> tárgyalásos</w:t>
      </w:r>
      <w:r w:rsidRPr="00472615">
        <w:rPr>
          <w:rFonts w:ascii="Times New Roman" w:hAnsi="Times New Roman"/>
        </w:rPr>
        <w:t xml:space="preserve">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52" w:name="_Toc437425371"/>
      <w:bookmarkStart w:id="53" w:name="_Toc478043818"/>
      <w:r w:rsidR="000210DC">
        <w:lastRenderedPageBreak/>
        <w:t>9</w:t>
      </w:r>
      <w:r>
        <w:t>. sz. melléklet: Nyilatkozat a felelős fordításról</w:t>
      </w:r>
      <w:bookmarkEnd w:id="52"/>
      <w:bookmarkEnd w:id="53"/>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 xml:space="preserve">" </w:t>
      </w:r>
      <w:r w:rsidRPr="00F9529A">
        <w:rPr>
          <w:rFonts w:ascii="Times New Roman" w:hAnsi="Times New Roman"/>
        </w:rPr>
        <w:t>tárgyban indított</w:t>
      </w:r>
      <w:r w:rsidR="00794939" w:rsidRPr="00F9529A">
        <w:rPr>
          <w:rFonts w:ascii="Times New Roman" w:hAnsi="Times New Roman"/>
        </w:rPr>
        <w:t>, a Kbt. Harmadik része szerinti</w:t>
      </w:r>
      <w:r w:rsidRPr="00F9529A">
        <w:rPr>
          <w:rFonts w:ascii="Times New Roman" w:hAnsi="Times New Roman"/>
        </w:rPr>
        <w:t xml:space="preserve"> tárgyalásos eljárásban ezúton nyilatkozom, hogy </w:t>
      </w:r>
      <w:r w:rsidR="006F786E" w:rsidRPr="00F9529A">
        <w:rPr>
          <w:rFonts w:ascii="Times New Roman" w:hAnsi="Times New Roman"/>
        </w:rPr>
        <w:t>a</w:t>
      </w:r>
      <w:r w:rsidRPr="00F9529A">
        <w:rPr>
          <w:rFonts w:ascii="Times New Roman" w:hAnsi="Times New Roman"/>
        </w:rPr>
        <w:t xml:space="preserve"> </w:t>
      </w:r>
      <w:r w:rsidR="006F786E" w:rsidRPr="00F9529A">
        <w:rPr>
          <w:rFonts w:ascii="Times New Roman" w:hAnsi="Times New Roman"/>
        </w:rPr>
        <w:t>részvételi</w:t>
      </w:r>
      <w:r w:rsidR="006F786E">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57E2C" w:rsidRDefault="005C0BF0">
      <w:pPr>
        <w:spacing w:after="0" w:line="240" w:lineRule="auto"/>
      </w:pPr>
      <w:r>
        <w:br w:type="page"/>
      </w:r>
    </w:p>
    <w:p w:rsidR="00D57E2C" w:rsidRPr="00D57E2C" w:rsidRDefault="00D57E2C" w:rsidP="00D57E2C">
      <w:pPr>
        <w:pStyle w:val="Cmsor3"/>
        <w:jc w:val="both"/>
      </w:pPr>
      <w:bookmarkStart w:id="54" w:name="_Toc475543278"/>
      <w:bookmarkStart w:id="55" w:name="_Toc478043819"/>
      <w:r w:rsidRPr="00D57E2C">
        <w:lastRenderedPageBreak/>
        <w:t>10. sz. melléklet: Nyilatkozat a változásbejegyzési eljárásról</w:t>
      </w:r>
      <w:bookmarkEnd w:id="54"/>
      <w:bookmarkEnd w:id="55"/>
    </w:p>
    <w:p w:rsidR="00D57E2C" w:rsidRPr="00D57E2C" w:rsidRDefault="00D57E2C" w:rsidP="00D57E2C"/>
    <w:p w:rsidR="00D57E2C" w:rsidRPr="00D57E2C" w:rsidRDefault="00D57E2C" w:rsidP="00D57E2C">
      <w:pPr>
        <w:jc w:val="both"/>
        <w:rPr>
          <w:rFonts w:ascii="Times New Roman" w:hAnsi="Times New Roman"/>
        </w:rPr>
      </w:pPr>
      <w:r w:rsidRPr="00D57E2C">
        <w:rPr>
          <w:rFonts w:ascii="Times New Roman" w:hAnsi="Times New Roman"/>
        </w:rPr>
        <w:t xml:space="preserve">Alulírott &lt;képviselő / meghatalmazott neve&gt; </w:t>
      </w:r>
      <w:proofErr w:type="gramStart"/>
      <w:r w:rsidRPr="00D57E2C">
        <w:rPr>
          <w:rFonts w:ascii="Times New Roman" w:hAnsi="Times New Roman"/>
        </w:rPr>
        <w:t>a(</w:t>
      </w:r>
      <w:proofErr w:type="gramEnd"/>
      <w:r w:rsidRPr="00D57E2C">
        <w:rPr>
          <w:rFonts w:ascii="Times New Roman" w:hAnsi="Times New Roman"/>
        </w:rPr>
        <w:t xml:space="preserve">z) &lt;cégnév&gt; (&lt;székhely&gt;) mint részvételre jelentkező képviseletében a MÁV-START Vasúti Személyszállító Zrt., mint ajánlatkérő által </w:t>
      </w:r>
      <w:r w:rsidRPr="00E7651C">
        <w:rPr>
          <w:rFonts w:ascii="Times New Roman" w:hAnsi="Times New Roman"/>
          <w:b/>
        </w:rPr>
        <w:t>„</w:t>
      </w:r>
      <w:r w:rsidR="00E7651C" w:rsidRPr="00E7651C">
        <w:rPr>
          <w:rFonts w:ascii="Times New Roman" w:hAnsi="Times New Roman"/>
          <w:b/>
        </w:rPr>
        <w:t>DESIRO motorkocsi alkatrészek javítása</w:t>
      </w:r>
      <w:r w:rsidRPr="00E7651C">
        <w:rPr>
          <w:rFonts w:ascii="Times New Roman" w:hAnsi="Times New Roman"/>
          <w:b/>
        </w:rPr>
        <w:t>"</w:t>
      </w:r>
      <w:r w:rsidRPr="00D57E2C">
        <w:rPr>
          <w:rFonts w:ascii="Times New Roman" w:hAnsi="Times New Roman"/>
        </w:rPr>
        <w:t xml:space="preserve"> tárgyban indított nemzeti tárgyalásos eljárásban a 321/2015. (X.30.) Korm. rendelet 13. §</w:t>
      </w:r>
      <w:proofErr w:type="spellStart"/>
      <w:r w:rsidRPr="00D57E2C">
        <w:rPr>
          <w:rFonts w:ascii="Times New Roman" w:hAnsi="Times New Roman"/>
        </w:rPr>
        <w:t>-ában</w:t>
      </w:r>
      <w:proofErr w:type="spellEnd"/>
      <w:r w:rsidRPr="00D57E2C">
        <w:rPr>
          <w:rFonts w:ascii="Times New Roman" w:hAnsi="Times New Roman"/>
        </w:rPr>
        <w:t xml:space="preserve"> foglaltakra tekintettel ezúton nyilatkozom, hogy a részvételre jelentkezőt érintően</w:t>
      </w:r>
    </w:p>
    <w:p w:rsidR="00D57E2C" w:rsidRPr="00D57E2C" w:rsidRDefault="00D57E2C" w:rsidP="00D57E2C">
      <w:pPr>
        <w:rPr>
          <w:rFonts w:ascii="Times New Roman" w:hAnsi="Times New Roman"/>
        </w:rPr>
      </w:pPr>
      <w:r w:rsidRPr="00D57E2C">
        <w:rPr>
          <w:rFonts w:ascii="Times New Roman" w:hAnsi="Times New Roman"/>
          <w:b/>
        </w:rPr>
        <w:t>A)</w:t>
      </w:r>
      <w:r w:rsidRPr="00D57E2C">
        <w:rPr>
          <w:rFonts w:ascii="Times New Roman" w:hAnsi="Times New Roman"/>
        </w:rPr>
        <w:t xml:space="preserve"> változásbejegyzési eljárás</w:t>
      </w:r>
      <w:r w:rsidRPr="00D57E2C">
        <w:t xml:space="preserve"> </w:t>
      </w:r>
      <w:r w:rsidRPr="00D57E2C">
        <w:rPr>
          <w:rFonts w:ascii="Times New Roman" w:hAnsi="Times New Roman"/>
        </w:rPr>
        <w:t>nincs folyamatban.</w:t>
      </w:r>
    </w:p>
    <w:p w:rsidR="00D57E2C" w:rsidRPr="00D57E2C" w:rsidRDefault="00D57E2C" w:rsidP="00D57E2C">
      <w:pPr>
        <w:rPr>
          <w:rFonts w:ascii="Times New Roman" w:hAnsi="Times New Roman"/>
          <w:b/>
        </w:rPr>
      </w:pPr>
      <w:r w:rsidRPr="00D57E2C">
        <w:rPr>
          <w:rFonts w:ascii="Times New Roman" w:hAnsi="Times New Roman"/>
          <w:b/>
          <w:i/>
        </w:rPr>
        <w:t>VAGY</w:t>
      </w:r>
    </w:p>
    <w:p w:rsidR="00D57E2C" w:rsidRPr="00D57E2C" w:rsidRDefault="00D57E2C" w:rsidP="00D57E2C">
      <w:pPr>
        <w:jc w:val="both"/>
        <w:rPr>
          <w:rFonts w:ascii="Times New Roman" w:hAnsi="Times New Roman"/>
        </w:rPr>
      </w:pPr>
      <w:r w:rsidRPr="00D57E2C">
        <w:rPr>
          <w:rFonts w:ascii="Times New Roman" w:hAnsi="Times New Roman"/>
          <w:b/>
        </w:rPr>
        <w:t>B)</w:t>
      </w:r>
      <w:r w:rsidRPr="00D57E2C">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D57E2C" w:rsidRPr="00D57E2C" w:rsidRDefault="00D57E2C" w:rsidP="00D57E2C">
      <w:pPr>
        <w:jc w:val="both"/>
        <w:rPr>
          <w:rFonts w:ascii="Times New Roman" w:hAnsi="Times New Roman"/>
        </w:rPr>
      </w:pPr>
    </w:p>
    <w:p w:rsidR="00D57E2C" w:rsidRPr="00D57E2C" w:rsidRDefault="00D57E2C" w:rsidP="00D57E2C">
      <w:pPr>
        <w:keepNext/>
        <w:keepLines/>
        <w:spacing w:after="0"/>
        <w:jc w:val="both"/>
        <w:rPr>
          <w:rFonts w:ascii="Times New Roman" w:hAnsi="Times New Roman"/>
        </w:rPr>
      </w:pPr>
      <w:r w:rsidRPr="00D57E2C">
        <w:rPr>
          <w:rFonts w:ascii="Times New Roman" w:hAnsi="Times New Roman"/>
        </w:rPr>
        <w:t>&lt;Kelt&gt;</w:t>
      </w:r>
    </w:p>
    <w:p w:rsidR="00D57E2C" w:rsidRPr="00D57E2C" w:rsidRDefault="00D57E2C" w:rsidP="00D57E2C">
      <w:pPr>
        <w:keepNext/>
        <w:keepLines/>
        <w:spacing w:after="0"/>
        <w:jc w:val="both"/>
        <w:rPr>
          <w:rFonts w:ascii="Times New Roman" w:hAnsi="Times New Roman"/>
        </w:rPr>
      </w:pPr>
    </w:p>
    <w:p w:rsidR="00D57E2C" w:rsidRPr="00D57E2C" w:rsidRDefault="00D57E2C" w:rsidP="00D57E2C">
      <w:pPr>
        <w:keepNext/>
        <w:keepLines/>
        <w:spacing w:after="0"/>
        <w:jc w:val="center"/>
        <w:rPr>
          <w:rFonts w:ascii="Times New Roman" w:hAnsi="Times New Roman"/>
          <w:b/>
        </w:rPr>
      </w:pPr>
      <w:r w:rsidRPr="00D57E2C">
        <w:rPr>
          <w:rFonts w:ascii="Times New Roman" w:hAnsi="Times New Roman"/>
          <w:b/>
        </w:rPr>
        <w:t>…………………………..</w:t>
      </w:r>
    </w:p>
    <w:p w:rsidR="00D57E2C" w:rsidRPr="00D57E2C" w:rsidRDefault="00D57E2C" w:rsidP="00D57E2C">
      <w:pPr>
        <w:keepNext/>
        <w:keepLines/>
        <w:spacing w:after="0" w:line="240" w:lineRule="auto"/>
        <w:ind w:right="142"/>
        <w:jc w:val="center"/>
        <w:rPr>
          <w:rFonts w:ascii="Times New Roman" w:eastAsia="Times New Roman" w:hAnsi="Times New Roman"/>
          <w:smallCaps/>
          <w:spacing w:val="4"/>
          <w:lang w:eastAsia="hu-HU"/>
        </w:rPr>
      </w:pPr>
      <w:r w:rsidRPr="00D57E2C">
        <w:rPr>
          <w:rFonts w:ascii="Times New Roman" w:eastAsia="Times New Roman" w:hAnsi="Times New Roman"/>
          <w:smallCaps/>
          <w:spacing w:val="4"/>
          <w:lang w:eastAsia="hu-HU"/>
        </w:rPr>
        <w:t xml:space="preserve">(Cégszerű aláírás a kötelezettségvállalásra </w:t>
      </w:r>
    </w:p>
    <w:p w:rsidR="00D57E2C" w:rsidRPr="00D57E2C" w:rsidRDefault="00D57E2C" w:rsidP="00D57E2C">
      <w:pPr>
        <w:keepNext/>
        <w:keepLines/>
        <w:spacing w:after="0" w:line="240" w:lineRule="auto"/>
        <w:ind w:right="142"/>
        <w:jc w:val="center"/>
        <w:rPr>
          <w:rFonts w:ascii="Times New Roman" w:eastAsia="Times New Roman" w:hAnsi="Times New Roman"/>
          <w:smallCaps/>
          <w:spacing w:val="4"/>
          <w:lang w:eastAsia="hu-HU"/>
        </w:rPr>
      </w:pPr>
      <w:proofErr w:type="gramStart"/>
      <w:r w:rsidRPr="00D57E2C">
        <w:rPr>
          <w:rFonts w:ascii="Times New Roman" w:eastAsia="Times New Roman" w:hAnsi="Times New Roman"/>
          <w:smallCaps/>
          <w:spacing w:val="4"/>
          <w:lang w:eastAsia="hu-HU"/>
        </w:rPr>
        <w:t>jogosult</w:t>
      </w:r>
      <w:proofErr w:type="gramEnd"/>
      <w:r w:rsidRPr="00D57E2C">
        <w:rPr>
          <w:rFonts w:ascii="Times New Roman" w:eastAsia="Times New Roman" w:hAnsi="Times New Roman"/>
          <w:smallCaps/>
          <w:spacing w:val="4"/>
          <w:lang w:eastAsia="hu-HU"/>
        </w:rPr>
        <w:t xml:space="preserve">/jogosultak, vagy aláírás </w:t>
      </w:r>
    </w:p>
    <w:p w:rsidR="00D57E2C" w:rsidRPr="00D57E2C" w:rsidRDefault="00D57E2C" w:rsidP="00D57E2C">
      <w:pPr>
        <w:keepNext/>
        <w:keepLines/>
        <w:spacing w:after="0" w:line="240" w:lineRule="auto"/>
        <w:ind w:right="142"/>
        <w:jc w:val="center"/>
        <w:rPr>
          <w:rFonts w:ascii="Times New Roman" w:eastAsia="Times New Roman" w:hAnsi="Times New Roman"/>
          <w:smallCaps/>
          <w:spacing w:val="4"/>
          <w:lang w:eastAsia="hu-HU"/>
        </w:rPr>
      </w:pPr>
      <w:proofErr w:type="gramStart"/>
      <w:r w:rsidRPr="00D57E2C">
        <w:rPr>
          <w:rFonts w:ascii="Times New Roman" w:eastAsia="Times New Roman" w:hAnsi="Times New Roman"/>
          <w:smallCaps/>
          <w:spacing w:val="4"/>
          <w:lang w:eastAsia="hu-HU"/>
        </w:rPr>
        <w:t>a</w:t>
      </w:r>
      <w:proofErr w:type="gramEnd"/>
      <w:r w:rsidRPr="00D57E2C">
        <w:rPr>
          <w:rFonts w:ascii="Times New Roman" w:eastAsia="Times New Roman" w:hAnsi="Times New Roman"/>
          <w:smallCaps/>
          <w:spacing w:val="4"/>
          <w:lang w:eastAsia="hu-HU"/>
        </w:rPr>
        <w:t xml:space="preserve"> meghatalmazott/meghatalmazottak részéről)</w:t>
      </w:r>
    </w:p>
    <w:p w:rsidR="00D57E2C" w:rsidRPr="00D57E2C" w:rsidRDefault="00D57E2C" w:rsidP="00D57E2C">
      <w:pPr>
        <w:jc w:val="both"/>
        <w:rPr>
          <w:rFonts w:ascii="Times New Roman" w:hAnsi="Times New Roman"/>
        </w:rPr>
      </w:pPr>
    </w:p>
    <w:p w:rsidR="00D57E2C" w:rsidRPr="00357AFE" w:rsidRDefault="00D57E2C" w:rsidP="00D57E2C">
      <w:pPr>
        <w:jc w:val="both"/>
        <w:rPr>
          <w:rFonts w:ascii="Times New Roman" w:hAnsi="Times New Roman"/>
        </w:rPr>
      </w:pPr>
      <w:r w:rsidRPr="00D57E2C">
        <w:rPr>
          <w:rFonts w:ascii="Times New Roman" w:hAnsi="Times New Roman"/>
        </w:rPr>
        <w:t>* a megfelelő aláhúzandó</w:t>
      </w:r>
    </w:p>
    <w:p w:rsidR="00D57E2C" w:rsidRDefault="00D57E2C" w:rsidP="00D57E2C">
      <w:pPr>
        <w:pStyle w:val="Cmsor3"/>
        <w:jc w:val="both"/>
      </w:pPr>
    </w:p>
    <w:p w:rsidR="005C0BF0" w:rsidRDefault="005C0BF0">
      <w:pPr>
        <w:spacing w:after="0" w:line="240" w:lineRule="auto"/>
        <w:rPr>
          <w:rFonts w:ascii="Times New Roman" w:eastAsia="Times New Roman" w:hAnsi="Times New Roman"/>
          <w:bCs/>
          <w:iCs/>
          <w:sz w:val="28"/>
          <w:szCs w:val="28"/>
          <w:u w:val="single"/>
        </w:rPr>
      </w:pPr>
    </w:p>
    <w:p w:rsidR="000651AA" w:rsidRPr="00B527C0" w:rsidRDefault="00D57E2C" w:rsidP="000651AA">
      <w:pPr>
        <w:pStyle w:val="Cmsor3"/>
        <w:jc w:val="both"/>
      </w:pPr>
      <w:bookmarkStart w:id="56" w:name="_Toc478043820"/>
      <w:r>
        <w:lastRenderedPageBreak/>
        <w:t>11</w:t>
      </w:r>
      <w:r w:rsidR="000651AA" w:rsidRPr="00B527C0">
        <w:t>. sz. melléklet: Nyilatkozat a papír alapú és az el</w:t>
      </w:r>
      <w:r w:rsidR="000651AA">
        <w:t>e</w:t>
      </w:r>
      <w:r w:rsidR="000651AA" w:rsidRPr="00B527C0">
        <w:t>ktronikus példány egyezőségéről</w:t>
      </w:r>
      <w:bookmarkEnd w:id="56"/>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F9529A">
        <w:rPr>
          <w:rFonts w:ascii="Times New Roman" w:hAnsi="Times New Roman"/>
          <w:b/>
        </w:rPr>
        <w:t>„</w:t>
      </w:r>
      <w:r w:rsidR="008C7056" w:rsidRPr="00F9529A">
        <w:rPr>
          <w:rFonts w:ascii="Times New Roman" w:hAnsi="Times New Roman"/>
          <w:b/>
        </w:rPr>
        <w:t>DESIRO motorkocsi alkatrészek javítása</w:t>
      </w:r>
      <w:r w:rsidRPr="00F9529A">
        <w:rPr>
          <w:rFonts w:ascii="Times New Roman" w:hAnsi="Times New Roman"/>
          <w:b/>
        </w:rPr>
        <w:t>”</w:t>
      </w:r>
      <w:r w:rsidRPr="00F9529A">
        <w:rPr>
          <w:rFonts w:ascii="Times New Roman" w:hAnsi="Times New Roman"/>
        </w:rPr>
        <w:t xml:space="preserve"> tárgyban indított</w:t>
      </w:r>
      <w:r w:rsidR="009228F7" w:rsidRPr="00F9529A">
        <w:rPr>
          <w:rFonts w:ascii="Times New Roman" w:hAnsi="Times New Roman"/>
        </w:rPr>
        <w:t>, a Kbt. Harmadik része szerinti</w:t>
      </w:r>
      <w:r w:rsidRPr="00F9529A">
        <w:rPr>
          <w:rFonts w:ascii="Times New Roman" w:hAnsi="Times New Roman"/>
        </w:rPr>
        <w:t xml:space="preserve"> tárgyalásos eljárásban ezúton</w:t>
      </w:r>
      <w:r w:rsidRPr="00405BF8">
        <w:rPr>
          <w:rFonts w:ascii="Times New Roman" w:hAnsi="Times New Roman"/>
        </w:rPr>
        <w:t xml:space="preserve">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57" w:name="_Toc478043821"/>
      <w:r>
        <w:t>B) Ajánlattételi szakaszban alkalmazandó nyilatkozatminták</w:t>
      </w:r>
      <w:bookmarkEnd w:id="57"/>
    </w:p>
    <w:p w:rsidR="000273CC" w:rsidRPr="000273CC" w:rsidRDefault="005C0BF0" w:rsidP="00395807">
      <w:pPr>
        <w:pStyle w:val="Cmsor3"/>
        <w:jc w:val="both"/>
      </w:pPr>
      <w:bookmarkStart w:id="58" w:name="_Toc478043822"/>
      <w:r>
        <w:t>1</w:t>
      </w:r>
      <w:r w:rsidR="00D57E2C">
        <w:t>2</w:t>
      </w:r>
      <w:r w:rsidR="000273CC">
        <w:t>. számú melléklet: Felolvasólap (ajánlattételi szakasz)</w:t>
      </w:r>
      <w:bookmarkEnd w:id="58"/>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9"/>
      </w:r>
    </w:p>
    <w:p w:rsidR="00F9529A" w:rsidRPr="00F9529A" w:rsidRDefault="00F72FCF" w:rsidP="00F72FCF">
      <w:pPr>
        <w:keepNext/>
        <w:keepLines/>
        <w:spacing w:after="0" w:line="240" w:lineRule="auto"/>
        <w:jc w:val="center"/>
        <w:rPr>
          <w:rFonts w:ascii="Times New Roman" w:hAnsi="Times New Roman"/>
          <w:bCs/>
        </w:rPr>
      </w:pPr>
      <w:proofErr w:type="gramStart"/>
      <w:r w:rsidRPr="00F9529A">
        <w:rPr>
          <w:rFonts w:ascii="Times New Roman" w:hAnsi="Times New Roman"/>
          <w:b/>
          <w:bCs/>
        </w:rPr>
        <w:t>….</w:t>
      </w:r>
      <w:proofErr w:type="gramEnd"/>
      <w:r w:rsidRPr="00F9529A">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F9529A">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972C7E"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972C7E" w:rsidRPr="004D54F7" w:rsidRDefault="00972C7E"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w:t>
      </w:r>
      <w:r w:rsidRPr="00F9529A">
        <w:rPr>
          <w:color w:val="000000"/>
          <w:sz w:val="22"/>
          <w:szCs w:val="22"/>
        </w:rPr>
        <w:t xml:space="preserve">a </w:t>
      </w:r>
      <w:r w:rsidRPr="00F9529A">
        <w:rPr>
          <w:b/>
          <w:i/>
          <w:color w:val="000000"/>
          <w:sz w:val="22"/>
          <w:szCs w:val="22"/>
        </w:rPr>
        <w:t>„</w:t>
      </w:r>
      <w:r w:rsidR="008C7056" w:rsidRPr="00F9529A">
        <w:rPr>
          <w:b/>
          <w:sz w:val="22"/>
        </w:rPr>
        <w:t>DESIRO motorkocsi alkatrészek javítása</w:t>
      </w:r>
      <w:r w:rsidRPr="00F9529A">
        <w:rPr>
          <w:b/>
          <w:i/>
          <w:color w:val="000000"/>
          <w:sz w:val="22"/>
          <w:szCs w:val="22"/>
        </w:rPr>
        <w:t>”</w:t>
      </w:r>
      <w:r w:rsidRPr="00F9529A">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F9529A">
        <w:rPr>
          <w:b/>
          <w:sz w:val="22"/>
          <w:szCs w:val="22"/>
        </w:rPr>
        <w:t>Nettó ajánlati összérték</w:t>
      </w:r>
      <w:r w:rsidR="00972C7E" w:rsidRPr="00F9529A">
        <w:rPr>
          <w:b/>
          <w:sz w:val="22"/>
          <w:szCs w:val="22"/>
        </w:rPr>
        <w:t>*</w:t>
      </w:r>
      <w:proofErr w:type="gramStart"/>
      <w:r w:rsidRPr="00F9529A">
        <w:rPr>
          <w:b/>
          <w:sz w:val="22"/>
          <w:szCs w:val="22"/>
        </w:rPr>
        <w:t>:  ….</w:t>
      </w:r>
      <w:proofErr w:type="gramEnd"/>
      <w:r w:rsidRPr="00F9529A">
        <w:rPr>
          <w:b/>
          <w:sz w:val="22"/>
          <w:szCs w:val="22"/>
        </w:rPr>
        <w:t xml:space="preserve"> Ft*</w:t>
      </w:r>
      <w:r w:rsidR="00972C7E" w:rsidRPr="00F9529A">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972C7E" w:rsidRPr="000273CC" w:rsidRDefault="00972C7E" w:rsidP="000273CC">
      <w:pPr>
        <w:pStyle w:val="Szvegtrzs21"/>
        <w:keepNext/>
        <w:keepLines/>
        <w:spacing w:line="240" w:lineRule="auto"/>
        <w:ind w:right="142"/>
        <w:jc w:val="center"/>
        <w:rPr>
          <w:i w:val="0"/>
          <w:smallCaps w:val="0"/>
          <w:sz w:val="22"/>
          <w:szCs w:val="22"/>
        </w:rPr>
      </w:pPr>
    </w:p>
    <w:p w:rsidR="00972C7E" w:rsidRDefault="00F72FCF" w:rsidP="00F72FCF">
      <w:pPr>
        <w:pStyle w:val="Listaszerbekezds"/>
        <w:ind w:left="0"/>
        <w:rPr>
          <w:color w:val="000000"/>
          <w:sz w:val="22"/>
          <w:szCs w:val="22"/>
        </w:rPr>
      </w:pPr>
      <w:r w:rsidRPr="00A96480">
        <w:rPr>
          <w:color w:val="000000"/>
          <w:sz w:val="22"/>
          <w:szCs w:val="22"/>
        </w:rPr>
        <w:t>*</w:t>
      </w:r>
      <w:r w:rsidR="00972C7E" w:rsidRPr="00972C7E">
        <w:t xml:space="preserve"> </w:t>
      </w:r>
      <w:r w:rsidR="00972C7E" w:rsidRPr="00972C7E">
        <w:rPr>
          <w:color w:val="000000"/>
          <w:sz w:val="22"/>
          <w:szCs w:val="22"/>
        </w:rPr>
        <w:t>a Tétellistában szereplő egységárak és tájékoztató mennyiségek szorzatának az összege</w:t>
      </w:r>
    </w:p>
    <w:p w:rsidR="00703346" w:rsidRDefault="00972C7E"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59" w:name="_Toc478043823"/>
      <w:r>
        <w:lastRenderedPageBreak/>
        <w:t>1</w:t>
      </w:r>
      <w:r w:rsidR="00D57E2C">
        <w:t>3</w:t>
      </w:r>
      <w:r>
        <w:t xml:space="preserve">. sz. </w:t>
      </w:r>
      <w:r w:rsidRPr="007B5428">
        <w:t>melléklet: Ajánlattevői nyilatkozat a Kbt. 66. § (2) bekezdése tekintetében</w:t>
      </w:r>
      <w:bookmarkEnd w:id="59"/>
      <w:r w:rsidRPr="007B5428">
        <w:t xml:space="preserve"> </w:t>
      </w:r>
    </w:p>
    <w:p w:rsidR="000651AA" w:rsidRPr="001952C3" w:rsidRDefault="000651AA" w:rsidP="000651AA"/>
    <w:p w:rsidR="000651AA" w:rsidRPr="00F9529A" w:rsidRDefault="000651AA" w:rsidP="000651AA">
      <w:pPr>
        <w:jc w:val="center"/>
        <w:rPr>
          <w:rFonts w:ascii="Times New Roman" w:hAnsi="Times New Roman"/>
          <w:b/>
        </w:rPr>
      </w:pPr>
      <w:r w:rsidRPr="00F9529A">
        <w:rPr>
          <w:rFonts w:ascii="Times New Roman" w:hAnsi="Times New Roman"/>
          <w:b/>
        </w:rPr>
        <w:t>Ajánlattevői nyilatkozat</w:t>
      </w:r>
    </w:p>
    <w:p w:rsidR="000651AA" w:rsidRPr="00F9529A" w:rsidRDefault="000651AA" w:rsidP="000651AA">
      <w:pPr>
        <w:keepNext/>
        <w:keepLines/>
        <w:spacing w:after="0" w:line="240" w:lineRule="auto"/>
        <w:jc w:val="center"/>
        <w:rPr>
          <w:rFonts w:ascii="Times New Roman" w:hAnsi="Times New Roman"/>
          <w:b/>
          <w:bCs/>
        </w:rPr>
      </w:pPr>
      <w:r w:rsidRPr="00F9529A">
        <w:rPr>
          <w:rFonts w:ascii="Times New Roman" w:hAnsi="Times New Roman"/>
          <w:b/>
          <w:bCs/>
        </w:rPr>
        <w:t>…</w:t>
      </w:r>
      <w:proofErr w:type="gramStart"/>
      <w:r w:rsidRPr="00F9529A">
        <w:rPr>
          <w:rFonts w:ascii="Times New Roman" w:hAnsi="Times New Roman"/>
          <w:b/>
          <w:bCs/>
        </w:rPr>
        <w:t>….</w:t>
      </w:r>
      <w:proofErr w:type="gramEnd"/>
      <w:r w:rsidRPr="00F9529A">
        <w:rPr>
          <w:rFonts w:ascii="Times New Roman" w:hAnsi="Times New Roman"/>
          <w:b/>
          <w:bCs/>
        </w:rPr>
        <w:t xml:space="preserve"> vonatkozásában </w:t>
      </w:r>
    </w:p>
    <w:p w:rsidR="000651AA" w:rsidRPr="00405BF8" w:rsidRDefault="000651AA" w:rsidP="000651AA">
      <w:pPr>
        <w:keepNext/>
        <w:keepLines/>
        <w:spacing w:after="0"/>
        <w:jc w:val="center"/>
        <w:rPr>
          <w:rFonts w:ascii="Times New Roman" w:hAnsi="Times New Roman"/>
          <w:b/>
          <w:bCs/>
        </w:rPr>
      </w:pPr>
      <w:r w:rsidRPr="00F9529A">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sidRPr="00F9529A">
        <w:rPr>
          <w:rFonts w:ascii="Times New Roman" w:hAnsi="Times New Roman"/>
        </w:rPr>
        <w:t>szolgáltatást nyújtunk</w:t>
      </w:r>
      <w:r w:rsidRPr="00F9529A">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F9529A">
        <w:rPr>
          <w:rFonts w:ascii="Times New Roman" w:hAnsi="Times New Roman"/>
          <w:caps w:val="0"/>
          <w:spacing w:val="0"/>
          <w:kern w:val="0"/>
          <w:sz w:val="22"/>
          <w:szCs w:val="22"/>
          <w:lang w:eastAsia="hu-HU"/>
        </w:rPr>
        <w:t>Jelen nyilatkozatot a MÁV-START Vasúti Személyszállító Zrt</w:t>
      </w:r>
      <w:proofErr w:type="gramStart"/>
      <w:r w:rsidRPr="00F9529A">
        <w:rPr>
          <w:rFonts w:ascii="Times New Roman" w:hAnsi="Times New Roman"/>
          <w:caps w:val="0"/>
          <w:spacing w:val="0"/>
          <w:kern w:val="0"/>
          <w:sz w:val="22"/>
          <w:szCs w:val="22"/>
          <w:lang w:eastAsia="hu-HU"/>
        </w:rPr>
        <w:t>.,</w:t>
      </w:r>
      <w:proofErr w:type="gramEnd"/>
      <w:r w:rsidRPr="00F9529A">
        <w:rPr>
          <w:rFonts w:ascii="Times New Roman" w:hAnsi="Times New Roman"/>
          <w:caps w:val="0"/>
          <w:spacing w:val="0"/>
          <w:kern w:val="0"/>
          <w:sz w:val="22"/>
          <w:szCs w:val="22"/>
          <w:lang w:eastAsia="hu-HU"/>
        </w:rPr>
        <w:t xml:space="preserve"> mint ajánlatkérő által kiírt </w:t>
      </w:r>
      <w:r w:rsidRPr="00F9529A">
        <w:rPr>
          <w:rFonts w:ascii="Times New Roman" w:hAnsi="Times New Roman"/>
          <w:i/>
          <w:caps w:val="0"/>
          <w:spacing w:val="0"/>
          <w:kern w:val="0"/>
          <w:sz w:val="22"/>
          <w:szCs w:val="22"/>
          <w:lang w:eastAsia="hu-HU"/>
        </w:rPr>
        <w:t>„</w:t>
      </w:r>
      <w:r w:rsidR="00102E51" w:rsidRPr="00F9529A">
        <w:rPr>
          <w:rFonts w:ascii="Times New Roman" w:hAnsi="Times New Roman"/>
          <w:i/>
          <w:caps w:val="0"/>
          <w:spacing w:val="0"/>
          <w:kern w:val="0"/>
          <w:sz w:val="22"/>
          <w:szCs w:val="22"/>
          <w:lang w:eastAsia="hu-HU"/>
        </w:rPr>
        <w:t>DESIRO motorkocsi alkatrészek javítása</w:t>
      </w:r>
      <w:r w:rsidRPr="00F9529A">
        <w:rPr>
          <w:rFonts w:ascii="Times New Roman" w:hAnsi="Times New Roman"/>
          <w:i/>
          <w:caps w:val="0"/>
          <w:spacing w:val="0"/>
          <w:kern w:val="0"/>
          <w:sz w:val="22"/>
          <w:szCs w:val="22"/>
          <w:lang w:eastAsia="hu-HU"/>
        </w:rPr>
        <w:t>”</w:t>
      </w:r>
      <w:r w:rsidRPr="00F9529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0651AA" w:rsidP="000651AA">
      <w:pPr>
        <w:pStyle w:val="Cmsor3"/>
        <w:jc w:val="both"/>
      </w:pPr>
      <w:bookmarkStart w:id="60" w:name="_Toc478043824"/>
      <w:r>
        <w:lastRenderedPageBreak/>
        <w:t>1</w:t>
      </w:r>
      <w:r w:rsidR="00D57E2C">
        <w:t>4</w:t>
      </w:r>
      <w:r>
        <w:t xml:space="preserve">. sz. melléklet: </w:t>
      </w:r>
      <w:r w:rsidRPr="00D23257">
        <w:t>Nyilatkozat a Kbt. 84. § (1) bekezdés d) pontja szerint a kizáró okok fenn nem állásáról</w:t>
      </w:r>
      <w:bookmarkEnd w:id="6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F9529A">
        <w:rPr>
          <w:rFonts w:ascii="Times New Roman" w:hAnsi="Times New Roman"/>
          <w:b/>
          <w:i/>
          <w:caps w:val="0"/>
          <w:spacing w:val="0"/>
          <w:kern w:val="0"/>
          <w:sz w:val="22"/>
          <w:szCs w:val="22"/>
          <w:lang w:eastAsia="hu-HU"/>
        </w:rPr>
        <w:t>„</w:t>
      </w:r>
      <w:r w:rsidR="00102E51" w:rsidRPr="00F9529A">
        <w:rPr>
          <w:rFonts w:ascii="Times New Roman" w:eastAsia="Calibri" w:hAnsi="Times New Roman"/>
          <w:b/>
          <w:caps w:val="0"/>
          <w:spacing w:val="0"/>
          <w:kern w:val="0"/>
          <w:sz w:val="22"/>
          <w:szCs w:val="22"/>
        </w:rPr>
        <w:t>DESIRO motorkocsi alkatrészek javítása</w:t>
      </w:r>
      <w:r w:rsidRPr="00F9529A">
        <w:rPr>
          <w:rFonts w:ascii="Times New Roman" w:hAnsi="Times New Roman"/>
          <w:b/>
          <w:i/>
          <w:caps w:val="0"/>
          <w:spacing w:val="0"/>
          <w:kern w:val="0"/>
          <w:sz w:val="22"/>
          <w:szCs w:val="22"/>
          <w:lang w:eastAsia="hu-HU"/>
        </w:rPr>
        <w:t>”</w:t>
      </w:r>
      <w:r w:rsidRPr="00F9529A">
        <w:rPr>
          <w:rFonts w:ascii="Times New Roman" w:hAnsi="Times New Roman"/>
          <w:caps w:val="0"/>
          <w:spacing w:val="0"/>
          <w:kern w:val="0"/>
          <w:sz w:val="22"/>
          <w:szCs w:val="22"/>
          <w:lang w:eastAsia="hu-HU"/>
        </w:rPr>
        <w:t xml:space="preserve"> tárgyában megindított közbeszerzési eljárásban, az</w:t>
      </w:r>
      <w:r w:rsidRPr="00E4367E">
        <w:rPr>
          <w:rFonts w:ascii="Times New Roman" w:hAnsi="Times New Roman"/>
          <w:caps w:val="0"/>
          <w:spacing w:val="0"/>
          <w:kern w:val="0"/>
          <w:sz w:val="22"/>
          <w:szCs w:val="22"/>
          <w:lang w:eastAsia="hu-HU"/>
        </w:rPr>
        <w:t xml:space="preserve">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AC0024" w:rsidRDefault="00703346" w:rsidP="00F9529A">
      <w:pPr>
        <w:jc w:val="center"/>
        <w:rPr>
          <w:rFonts w:ascii="Times New Roman" w:hAnsi="Times New Roman"/>
        </w:rPr>
        <w:sectPr w:rsidR="00AC0024" w:rsidSect="001C40CB">
          <w:headerReference w:type="first" r:id="rId23"/>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w:t>
      </w:r>
      <w:r w:rsidR="00F9529A">
        <w:rPr>
          <w:rFonts w:ascii="Times New Roman" w:hAnsi="Times New Roman"/>
        </w:rPr>
        <w:t>szérő</w:t>
      </w:r>
      <w:r w:rsidR="00231252">
        <w:rPr>
          <w:rFonts w:ascii="Times New Roman" w:hAnsi="Times New Roman"/>
        </w:rPr>
        <w:t>l</w:t>
      </w:r>
    </w:p>
    <w:p w:rsidR="00E3434F" w:rsidRPr="00E3434F" w:rsidRDefault="00524BF3" w:rsidP="00572204">
      <w:pPr>
        <w:pStyle w:val="Cmsor3"/>
        <w:jc w:val="both"/>
      </w:pPr>
      <w:bookmarkStart w:id="61" w:name="_Toc478043825"/>
      <w:r>
        <w:lastRenderedPageBreak/>
        <w:t>1</w:t>
      </w:r>
      <w:r w:rsidR="00D57E2C">
        <w:t>5</w:t>
      </w:r>
      <w:r w:rsidR="009A7926">
        <w:t xml:space="preserve">. sz. melléklet: </w:t>
      </w:r>
      <w:bookmarkStart w:id="62" w:name="_Toc471830773"/>
      <w:bookmarkStart w:id="63" w:name="_Toc457208888"/>
      <w:r w:rsidR="00E3434F" w:rsidRPr="00E3434F">
        <w:t>Ajánlattevői nyilatkozat a szerződéstervezettel kapcsolatos módosítási javaslatokról</w:t>
      </w:r>
      <w:bookmarkEnd w:id="61"/>
      <w:bookmarkEnd w:id="62"/>
      <w:bookmarkEnd w:id="63"/>
      <w:r w:rsidR="00E3434F" w:rsidRPr="00E3434F">
        <w:t xml:space="preserve"> </w:t>
      </w:r>
    </w:p>
    <w:p w:rsidR="00E3434F" w:rsidRPr="00E3434F" w:rsidRDefault="00E3434F" w:rsidP="00E3434F">
      <w:pPr>
        <w:widowControl w:val="0"/>
        <w:jc w:val="center"/>
        <w:rPr>
          <w:rFonts w:ascii="Times New Roman" w:hAnsi="Times New Roman"/>
          <w:b/>
        </w:rPr>
      </w:pPr>
    </w:p>
    <w:p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rsidR="00E3434F" w:rsidRPr="00E3434F" w:rsidRDefault="00E3434F" w:rsidP="00E3434F">
      <w:pPr>
        <w:widowControl w:val="0"/>
        <w:spacing w:after="120" w:line="240" w:lineRule="auto"/>
        <w:jc w:val="both"/>
        <w:rPr>
          <w:rFonts w:ascii="Times New Roman" w:hAnsi="Times New Roman"/>
        </w:rPr>
      </w:pPr>
    </w:p>
    <w:p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E3434F" w:rsidRPr="00E3434F" w:rsidRDefault="00E3434F" w:rsidP="00E3434F">
      <w:pPr>
        <w:widowControl w:val="0"/>
        <w:spacing w:after="120" w:line="240" w:lineRule="auto"/>
        <w:ind w:left="720"/>
        <w:jc w:val="both"/>
        <w:rPr>
          <w:rFonts w:ascii="Times New Roman" w:hAnsi="Times New Roman"/>
        </w:rPr>
      </w:pPr>
    </w:p>
    <w:p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rsidR="00E3434F" w:rsidRPr="00E3434F" w:rsidRDefault="00E3434F" w:rsidP="00E3434F">
      <w:pPr>
        <w:widowControl w:val="0"/>
        <w:spacing w:after="120" w:line="240" w:lineRule="auto"/>
        <w:ind w:left="720"/>
        <w:jc w:val="center"/>
        <w:rPr>
          <w:rFonts w:ascii="Times New Roman" w:hAnsi="Times New Roman"/>
          <w:i/>
        </w:rPr>
      </w:pPr>
    </w:p>
    <w:p w:rsid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D57E2C" w:rsidRDefault="00D57E2C" w:rsidP="00D57E2C">
      <w:pPr>
        <w:widowControl w:val="0"/>
        <w:spacing w:after="120" w:line="240" w:lineRule="auto"/>
        <w:rPr>
          <w:rFonts w:ascii="Times New Roman" w:hAnsi="Times New Roman"/>
          <w:b/>
        </w:rPr>
      </w:pPr>
    </w:p>
    <w:p w:rsidR="00D57E2C" w:rsidRPr="00D57E2C" w:rsidRDefault="00D57E2C" w:rsidP="00D57E2C">
      <w:pPr>
        <w:widowControl w:val="0"/>
        <w:spacing w:after="120" w:line="240" w:lineRule="auto"/>
        <w:rPr>
          <w:rFonts w:ascii="Times New Roman" w:hAnsi="Times New Roman"/>
        </w:rPr>
      </w:pPr>
      <w:r w:rsidRPr="00D57E2C">
        <w:rPr>
          <w:rFonts w:ascii="Times New Roman" w:hAnsi="Times New Roman"/>
        </w:rPr>
        <w:t>Jelen nyilatkozatot a MÁV-START Vasúti Személyszállító Zrt</w:t>
      </w:r>
      <w:proofErr w:type="gramStart"/>
      <w:r w:rsidRPr="00D57E2C">
        <w:rPr>
          <w:rFonts w:ascii="Times New Roman" w:hAnsi="Times New Roman"/>
        </w:rPr>
        <w:t>.,</w:t>
      </w:r>
      <w:proofErr w:type="gramEnd"/>
      <w:r w:rsidRPr="00D57E2C">
        <w:rPr>
          <w:rFonts w:ascii="Times New Roman" w:hAnsi="Times New Roman"/>
        </w:rPr>
        <w:t xml:space="preserve"> mint ajánlatkérő által kiírt </w:t>
      </w:r>
      <w:r w:rsidRPr="00D57E2C">
        <w:rPr>
          <w:rFonts w:ascii="Times New Roman" w:hAnsi="Times New Roman"/>
          <w:b/>
        </w:rPr>
        <w:t>„DESIRO motorkocsi alkatrészek javítása”</w:t>
      </w:r>
      <w:r w:rsidRPr="00D57E2C">
        <w:rPr>
          <w:rFonts w:ascii="Times New Roman" w:hAnsi="Times New Roman"/>
        </w:rPr>
        <w:t xml:space="preserve"> tárgyában megindított közbeszerzési eljárásban, az ajánlat részeként teszem.</w:t>
      </w: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Default="00E3434F" w:rsidP="00E3434F">
      <w:pPr>
        <w:widowControl w:val="0"/>
        <w:spacing w:after="120" w:line="240" w:lineRule="auto"/>
        <w:rPr>
          <w:rFonts w:ascii="Times New Roman" w:hAnsi="Times New Roman"/>
        </w:rPr>
      </w:pPr>
    </w:p>
    <w:p w:rsidR="00D57E2C" w:rsidRPr="00E3434F" w:rsidRDefault="00D57E2C"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rsidR="00E3434F" w:rsidRPr="00E3434F" w:rsidRDefault="00E3434F" w:rsidP="00E3434F">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rsidR="00E3434F" w:rsidRDefault="00E3434F" w:rsidP="00E3434F">
      <w:pPr>
        <w:pStyle w:val="Cmsor3"/>
        <w:jc w:val="both"/>
      </w:pPr>
      <w:r w:rsidRPr="00E3434F">
        <w:rPr>
          <w:rFonts w:ascii="Calibri" w:eastAsia="Calibri" w:hAnsi="Calibri"/>
          <w:b w:val="0"/>
          <w:bCs w:val="0"/>
          <w:sz w:val="22"/>
          <w:szCs w:val="22"/>
        </w:rPr>
        <w:br w:type="page"/>
      </w:r>
    </w:p>
    <w:p w:rsidR="009A7926" w:rsidRDefault="00E3434F" w:rsidP="00E3434F">
      <w:pPr>
        <w:pStyle w:val="Cmsor3"/>
        <w:jc w:val="both"/>
      </w:pPr>
      <w:bookmarkStart w:id="64" w:name="_Toc478043826"/>
      <w:r>
        <w:lastRenderedPageBreak/>
        <w:t>1</w:t>
      </w:r>
      <w:r w:rsidR="00D57E2C">
        <w:t>6</w:t>
      </w:r>
      <w:r>
        <w:t xml:space="preserve">. sz. melléklet: </w:t>
      </w:r>
      <w:r w:rsidR="009A7926">
        <w:t>Nyilatkozat üzleti titokról</w:t>
      </w:r>
      <w:bookmarkEnd w:id="6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572204">
        <w:rPr>
          <w:rFonts w:ascii="Times New Roman" w:hAnsi="Times New Roman"/>
        </w:rPr>
        <w:t xml:space="preserve">által </w:t>
      </w:r>
      <w:r w:rsidRPr="00572204">
        <w:rPr>
          <w:rFonts w:ascii="Times New Roman" w:hAnsi="Times New Roman"/>
          <w:b/>
        </w:rPr>
        <w:t>„</w:t>
      </w:r>
      <w:r w:rsidR="00102E51" w:rsidRPr="00572204">
        <w:rPr>
          <w:rFonts w:ascii="Times New Roman" w:hAnsi="Times New Roman"/>
          <w:b/>
        </w:rPr>
        <w:t>DESIRO motorkocsi alkatrészek javítása</w:t>
      </w:r>
      <w:r w:rsidRPr="00572204">
        <w:rPr>
          <w:rFonts w:ascii="Times New Roman" w:hAnsi="Times New Roman"/>
          <w:b/>
        </w:rPr>
        <w:t>"</w:t>
      </w:r>
      <w:r w:rsidRPr="00572204">
        <w:rPr>
          <w:rFonts w:ascii="Times New Roman" w:hAnsi="Times New Roman"/>
        </w:rPr>
        <w:t xml:space="preserve"> tárgyban indított</w:t>
      </w:r>
      <w:r w:rsidR="00611A30" w:rsidRPr="00572204">
        <w:rPr>
          <w:rFonts w:ascii="Times New Roman" w:hAnsi="Times New Roman"/>
        </w:rPr>
        <w:t>, a Kbt. Harmadik része szerinti</w:t>
      </w:r>
      <w:r w:rsidRPr="00572204">
        <w:rPr>
          <w:rFonts w:ascii="Times New Roman" w:hAnsi="Times New Roman"/>
        </w:rPr>
        <w:t xml:space="preserve"> tárgyalásos eljárásban nyilatkozom, hogy a</w:t>
      </w:r>
      <w:r w:rsidR="00524BF3" w:rsidRPr="00572204">
        <w:rPr>
          <w:rFonts w:ascii="Times New Roman" w:hAnsi="Times New Roman"/>
        </w:rPr>
        <w:t>z</w:t>
      </w:r>
      <w:r w:rsidRPr="00572204">
        <w:rPr>
          <w:rFonts w:ascii="Times New Roman" w:hAnsi="Times New Roman"/>
        </w:rPr>
        <w:t xml:space="preserve"> ajánlatban/ hiánypótlásban/ indokolásban*, annak …-… oldalain</w:t>
      </w:r>
      <w:r w:rsidRPr="00472615">
        <w:rPr>
          <w:rFonts w:ascii="Times New Roman" w:hAnsi="Times New Roman"/>
        </w:rPr>
        <w:t xml:space="preserve">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65" w:name="_Toc478043827"/>
      <w:r w:rsidR="00E3434F">
        <w:lastRenderedPageBreak/>
        <w:t>1</w:t>
      </w:r>
      <w:r w:rsidR="00D57E2C">
        <w:t>7</w:t>
      </w:r>
      <w:r>
        <w:t>. sz. melléklet: Nyilatkozat a felelős fordításról</w:t>
      </w:r>
      <w:bookmarkEnd w:id="6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1B70D2">
        <w:rPr>
          <w:rFonts w:ascii="Times New Roman" w:hAnsi="Times New Roman"/>
          <w:b/>
        </w:rPr>
        <w:t>„</w:t>
      </w:r>
      <w:r w:rsidR="00F419C6" w:rsidRPr="00572204">
        <w:rPr>
          <w:rFonts w:ascii="Times New Roman" w:hAnsi="Times New Roman"/>
          <w:b/>
        </w:rPr>
        <w:t>DESIRO motorkocsi alkatrészek javítása</w:t>
      </w:r>
      <w:r w:rsidRPr="00572204">
        <w:rPr>
          <w:rFonts w:ascii="Times New Roman" w:hAnsi="Times New Roman"/>
          <w:b/>
        </w:rPr>
        <w:t xml:space="preserve">" </w:t>
      </w:r>
      <w:r w:rsidRPr="00572204">
        <w:rPr>
          <w:rFonts w:ascii="Times New Roman" w:hAnsi="Times New Roman"/>
        </w:rPr>
        <w:t>tárgyban indított</w:t>
      </w:r>
      <w:r w:rsidR="00611A30" w:rsidRPr="00572204">
        <w:rPr>
          <w:rFonts w:ascii="Times New Roman" w:hAnsi="Times New Roman"/>
        </w:rPr>
        <w:t>, a Kbt. Harmadik része szerinti</w:t>
      </w:r>
      <w:r w:rsidRPr="00572204">
        <w:rPr>
          <w:rFonts w:ascii="Times New Roman" w:hAnsi="Times New Roman"/>
        </w:rPr>
        <w:t xml:space="preserve"> tárgyalásos</w:t>
      </w:r>
      <w:r w:rsidRPr="006F786E">
        <w:rPr>
          <w:rFonts w:ascii="Times New Roman" w:hAnsi="Times New Roman"/>
        </w:rPr>
        <w:t xml:space="preserve">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57E2C" w:rsidRDefault="00D57E2C">
      <w:pPr>
        <w:spacing w:after="0" w:line="240" w:lineRule="auto"/>
      </w:pPr>
      <w:r>
        <w:br w:type="page"/>
      </w:r>
    </w:p>
    <w:p w:rsidR="00D57E2C" w:rsidRPr="00D57E2C" w:rsidRDefault="00D57E2C" w:rsidP="00D57E2C">
      <w:pPr>
        <w:pStyle w:val="Cmsor3"/>
        <w:jc w:val="both"/>
      </w:pPr>
      <w:bookmarkStart w:id="66" w:name="_Toc475543288"/>
      <w:bookmarkStart w:id="67" w:name="_Toc478043828"/>
      <w:r w:rsidRPr="00D57E2C">
        <w:lastRenderedPageBreak/>
        <w:t>18. sz. melléklet: Nyilatkozat a változásbejegyzési eljárásról</w:t>
      </w:r>
      <w:bookmarkEnd w:id="66"/>
      <w:bookmarkEnd w:id="67"/>
    </w:p>
    <w:p w:rsidR="00D57E2C" w:rsidRPr="00D57E2C" w:rsidRDefault="00D57E2C" w:rsidP="00D57E2C"/>
    <w:p w:rsidR="00D57E2C" w:rsidRPr="00D57E2C" w:rsidRDefault="00D57E2C" w:rsidP="00D57E2C">
      <w:pPr>
        <w:jc w:val="both"/>
        <w:rPr>
          <w:rFonts w:ascii="Times New Roman" w:hAnsi="Times New Roman"/>
        </w:rPr>
      </w:pPr>
      <w:r w:rsidRPr="00D57E2C">
        <w:rPr>
          <w:rFonts w:ascii="Times New Roman" w:hAnsi="Times New Roman"/>
        </w:rPr>
        <w:t xml:space="preserve">Alulírott &lt;képviselő / meghatalmazott neve&gt; </w:t>
      </w:r>
      <w:proofErr w:type="gramStart"/>
      <w:r w:rsidRPr="00D57E2C">
        <w:rPr>
          <w:rFonts w:ascii="Times New Roman" w:hAnsi="Times New Roman"/>
        </w:rPr>
        <w:t>a(</w:t>
      </w:r>
      <w:proofErr w:type="gramEnd"/>
      <w:r w:rsidRPr="00D57E2C">
        <w:rPr>
          <w:rFonts w:ascii="Times New Roman" w:hAnsi="Times New Roman"/>
        </w:rPr>
        <w:t xml:space="preserve">z) &lt;cégnév&gt; (&lt;székhely&gt;) mint ajánlattevő képviseletében a MÁV-START Vasúti Személyszállító Zrt., mint ajánlatkérő által </w:t>
      </w:r>
      <w:r w:rsidRPr="00197EF5">
        <w:rPr>
          <w:rFonts w:ascii="Times New Roman" w:hAnsi="Times New Roman"/>
          <w:b/>
        </w:rPr>
        <w:t>„</w:t>
      </w:r>
      <w:r w:rsidR="00197EF5" w:rsidRPr="00197EF5">
        <w:rPr>
          <w:rFonts w:ascii="Times New Roman" w:hAnsi="Times New Roman"/>
          <w:b/>
        </w:rPr>
        <w:t>DESIRO motorkocsi alkatrészek javítása</w:t>
      </w:r>
      <w:r w:rsidRPr="00197EF5">
        <w:rPr>
          <w:rFonts w:ascii="Times New Roman" w:hAnsi="Times New Roman"/>
          <w:b/>
        </w:rPr>
        <w:t>"</w:t>
      </w:r>
      <w:r w:rsidRPr="00D57E2C">
        <w:rPr>
          <w:rFonts w:ascii="Times New Roman" w:hAnsi="Times New Roman"/>
        </w:rPr>
        <w:t xml:space="preserve"> tárgyban indított nemzeti tárgyalásos eljárásban a 321/2015. (X.30.) Korm. rendelet 13. §</w:t>
      </w:r>
      <w:proofErr w:type="spellStart"/>
      <w:r w:rsidRPr="00D57E2C">
        <w:rPr>
          <w:rFonts w:ascii="Times New Roman" w:hAnsi="Times New Roman"/>
        </w:rPr>
        <w:t>-ában</w:t>
      </w:r>
      <w:proofErr w:type="spellEnd"/>
      <w:r w:rsidRPr="00D57E2C">
        <w:rPr>
          <w:rFonts w:ascii="Times New Roman" w:hAnsi="Times New Roman"/>
        </w:rPr>
        <w:t xml:space="preserve"> foglaltakra tekintettel ezúton nyilatkozom, hogy az ajánlattevőt érintően</w:t>
      </w:r>
    </w:p>
    <w:p w:rsidR="00D57E2C" w:rsidRPr="00D57E2C" w:rsidRDefault="00D57E2C" w:rsidP="00D57E2C">
      <w:pPr>
        <w:rPr>
          <w:rFonts w:ascii="Times New Roman" w:hAnsi="Times New Roman"/>
        </w:rPr>
      </w:pPr>
      <w:r w:rsidRPr="00D57E2C">
        <w:rPr>
          <w:rFonts w:ascii="Times New Roman" w:hAnsi="Times New Roman"/>
          <w:b/>
        </w:rPr>
        <w:t>A)</w:t>
      </w:r>
      <w:r w:rsidRPr="00D57E2C">
        <w:rPr>
          <w:rFonts w:ascii="Times New Roman" w:hAnsi="Times New Roman"/>
        </w:rPr>
        <w:t xml:space="preserve"> változásbejegyzési eljárás</w:t>
      </w:r>
      <w:r w:rsidRPr="00D57E2C">
        <w:t xml:space="preserve"> </w:t>
      </w:r>
      <w:r w:rsidRPr="00D57E2C">
        <w:rPr>
          <w:rFonts w:ascii="Times New Roman" w:hAnsi="Times New Roman"/>
        </w:rPr>
        <w:t>nincs folyamatban.</w:t>
      </w:r>
    </w:p>
    <w:p w:rsidR="00D57E2C" w:rsidRPr="00D57E2C" w:rsidRDefault="00D57E2C" w:rsidP="00D57E2C">
      <w:pPr>
        <w:rPr>
          <w:rFonts w:ascii="Times New Roman" w:hAnsi="Times New Roman"/>
          <w:b/>
          <w:i/>
        </w:rPr>
      </w:pPr>
      <w:r w:rsidRPr="00D57E2C">
        <w:rPr>
          <w:rFonts w:ascii="Times New Roman" w:hAnsi="Times New Roman"/>
          <w:b/>
          <w:i/>
        </w:rPr>
        <w:t>VAGY</w:t>
      </w:r>
    </w:p>
    <w:p w:rsidR="00D57E2C" w:rsidRPr="00D57E2C" w:rsidRDefault="00D57E2C" w:rsidP="00D57E2C">
      <w:pPr>
        <w:jc w:val="both"/>
        <w:rPr>
          <w:rFonts w:ascii="Times New Roman" w:hAnsi="Times New Roman"/>
        </w:rPr>
      </w:pPr>
      <w:r w:rsidRPr="00D57E2C">
        <w:rPr>
          <w:rFonts w:ascii="Times New Roman" w:hAnsi="Times New Roman"/>
          <w:b/>
        </w:rPr>
        <w:t>B)</w:t>
      </w:r>
      <w:r w:rsidRPr="00D57E2C">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57E2C" w:rsidRPr="00D57E2C" w:rsidRDefault="00D57E2C" w:rsidP="00D57E2C">
      <w:pPr>
        <w:jc w:val="both"/>
        <w:rPr>
          <w:rFonts w:ascii="Times New Roman" w:hAnsi="Times New Roman"/>
        </w:rPr>
      </w:pPr>
    </w:p>
    <w:p w:rsidR="00D57E2C" w:rsidRPr="00D57E2C" w:rsidRDefault="00D57E2C" w:rsidP="00D57E2C">
      <w:pPr>
        <w:keepNext/>
        <w:keepLines/>
        <w:spacing w:after="0"/>
        <w:jc w:val="both"/>
        <w:rPr>
          <w:rFonts w:ascii="Times New Roman" w:hAnsi="Times New Roman"/>
        </w:rPr>
      </w:pPr>
      <w:r w:rsidRPr="00D57E2C">
        <w:rPr>
          <w:rFonts w:ascii="Times New Roman" w:hAnsi="Times New Roman"/>
        </w:rPr>
        <w:t>&lt;Kelt&gt;</w:t>
      </w:r>
    </w:p>
    <w:p w:rsidR="00D57E2C" w:rsidRPr="00D57E2C" w:rsidRDefault="00D57E2C" w:rsidP="00D57E2C">
      <w:pPr>
        <w:keepNext/>
        <w:keepLines/>
        <w:spacing w:after="0"/>
        <w:jc w:val="both"/>
        <w:rPr>
          <w:rFonts w:ascii="Times New Roman" w:hAnsi="Times New Roman"/>
        </w:rPr>
      </w:pPr>
    </w:p>
    <w:p w:rsidR="00D57E2C" w:rsidRPr="00D57E2C" w:rsidRDefault="00D57E2C" w:rsidP="00D57E2C">
      <w:pPr>
        <w:keepNext/>
        <w:keepLines/>
        <w:spacing w:after="0"/>
        <w:jc w:val="center"/>
        <w:rPr>
          <w:rFonts w:ascii="Times New Roman" w:hAnsi="Times New Roman"/>
          <w:b/>
        </w:rPr>
      </w:pPr>
      <w:r w:rsidRPr="00D57E2C">
        <w:rPr>
          <w:rFonts w:ascii="Times New Roman" w:hAnsi="Times New Roman"/>
          <w:b/>
        </w:rPr>
        <w:t>…………………………..</w:t>
      </w:r>
    </w:p>
    <w:p w:rsidR="00D57E2C" w:rsidRPr="00D57E2C" w:rsidRDefault="00D57E2C" w:rsidP="00D57E2C">
      <w:pPr>
        <w:keepNext/>
        <w:keepLines/>
        <w:spacing w:after="0" w:line="240" w:lineRule="auto"/>
        <w:ind w:right="142"/>
        <w:jc w:val="center"/>
        <w:rPr>
          <w:rFonts w:ascii="Times New Roman" w:eastAsia="Times New Roman" w:hAnsi="Times New Roman"/>
          <w:smallCaps/>
          <w:spacing w:val="4"/>
          <w:lang w:eastAsia="hu-HU"/>
        </w:rPr>
      </w:pPr>
      <w:r w:rsidRPr="00D57E2C">
        <w:rPr>
          <w:rFonts w:ascii="Times New Roman" w:eastAsia="Times New Roman" w:hAnsi="Times New Roman"/>
          <w:smallCaps/>
          <w:spacing w:val="4"/>
          <w:lang w:eastAsia="hu-HU"/>
        </w:rPr>
        <w:t xml:space="preserve">(Cégszerű aláírás a kötelezettségvállalásra </w:t>
      </w:r>
    </w:p>
    <w:p w:rsidR="00D57E2C" w:rsidRPr="00D57E2C" w:rsidRDefault="00D57E2C" w:rsidP="00D57E2C">
      <w:pPr>
        <w:keepNext/>
        <w:keepLines/>
        <w:spacing w:after="0" w:line="240" w:lineRule="auto"/>
        <w:ind w:right="142"/>
        <w:jc w:val="center"/>
        <w:rPr>
          <w:rFonts w:ascii="Times New Roman" w:eastAsia="Times New Roman" w:hAnsi="Times New Roman"/>
          <w:smallCaps/>
          <w:spacing w:val="4"/>
          <w:lang w:eastAsia="hu-HU"/>
        </w:rPr>
      </w:pPr>
      <w:proofErr w:type="gramStart"/>
      <w:r w:rsidRPr="00D57E2C">
        <w:rPr>
          <w:rFonts w:ascii="Times New Roman" w:eastAsia="Times New Roman" w:hAnsi="Times New Roman"/>
          <w:smallCaps/>
          <w:spacing w:val="4"/>
          <w:lang w:eastAsia="hu-HU"/>
        </w:rPr>
        <w:t>jogosult</w:t>
      </w:r>
      <w:proofErr w:type="gramEnd"/>
      <w:r w:rsidRPr="00D57E2C">
        <w:rPr>
          <w:rFonts w:ascii="Times New Roman" w:eastAsia="Times New Roman" w:hAnsi="Times New Roman"/>
          <w:smallCaps/>
          <w:spacing w:val="4"/>
          <w:lang w:eastAsia="hu-HU"/>
        </w:rPr>
        <w:t xml:space="preserve">/jogosultak, vagy aláírás </w:t>
      </w:r>
    </w:p>
    <w:p w:rsidR="00D57E2C" w:rsidRPr="00D57E2C" w:rsidRDefault="00D57E2C" w:rsidP="00D57E2C">
      <w:pPr>
        <w:keepNext/>
        <w:keepLines/>
        <w:spacing w:after="0" w:line="240" w:lineRule="auto"/>
        <w:ind w:right="142"/>
        <w:jc w:val="center"/>
        <w:rPr>
          <w:rFonts w:ascii="Times New Roman" w:eastAsia="Times New Roman" w:hAnsi="Times New Roman"/>
          <w:smallCaps/>
          <w:spacing w:val="4"/>
          <w:lang w:eastAsia="hu-HU"/>
        </w:rPr>
      </w:pPr>
      <w:proofErr w:type="gramStart"/>
      <w:r w:rsidRPr="00D57E2C">
        <w:rPr>
          <w:rFonts w:ascii="Times New Roman" w:eastAsia="Times New Roman" w:hAnsi="Times New Roman"/>
          <w:smallCaps/>
          <w:spacing w:val="4"/>
          <w:lang w:eastAsia="hu-HU"/>
        </w:rPr>
        <w:t>a</w:t>
      </w:r>
      <w:proofErr w:type="gramEnd"/>
      <w:r w:rsidRPr="00D57E2C">
        <w:rPr>
          <w:rFonts w:ascii="Times New Roman" w:eastAsia="Times New Roman" w:hAnsi="Times New Roman"/>
          <w:smallCaps/>
          <w:spacing w:val="4"/>
          <w:lang w:eastAsia="hu-HU"/>
        </w:rPr>
        <w:t xml:space="preserve"> meghatalmazott/meghatalmazottak részéről)</w:t>
      </w:r>
    </w:p>
    <w:p w:rsidR="00D57E2C" w:rsidRPr="00D57E2C" w:rsidRDefault="00D57E2C" w:rsidP="00D57E2C">
      <w:pPr>
        <w:jc w:val="both"/>
        <w:rPr>
          <w:rFonts w:ascii="Times New Roman" w:hAnsi="Times New Roman"/>
        </w:rPr>
      </w:pPr>
    </w:p>
    <w:p w:rsidR="00D57E2C" w:rsidRPr="00DC5881" w:rsidRDefault="00D57E2C" w:rsidP="00D57E2C">
      <w:pPr>
        <w:jc w:val="both"/>
        <w:rPr>
          <w:rFonts w:ascii="Times New Roman" w:hAnsi="Times New Roman"/>
        </w:rPr>
      </w:pPr>
      <w:r w:rsidRPr="00D57E2C">
        <w:rPr>
          <w:rFonts w:ascii="Times New Roman" w:hAnsi="Times New Roman"/>
        </w:rPr>
        <w:t>* a megfelelő aláhúzandó</w:t>
      </w:r>
    </w:p>
    <w:p w:rsidR="00D57E2C" w:rsidRDefault="00D57E2C" w:rsidP="00D57E2C">
      <w:pPr>
        <w:pStyle w:val="Cmsor3"/>
        <w:jc w:val="both"/>
      </w:pP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E3434F" w:rsidP="009A7926">
      <w:pPr>
        <w:pStyle w:val="Cmsor3"/>
        <w:jc w:val="both"/>
      </w:pPr>
      <w:bookmarkStart w:id="68" w:name="_Toc478043829"/>
      <w:r w:rsidRPr="00B527C0">
        <w:lastRenderedPageBreak/>
        <w:t>1</w:t>
      </w:r>
      <w:r w:rsidR="00D57E2C">
        <w:t>9</w:t>
      </w:r>
      <w:r w:rsidR="009A7926" w:rsidRPr="00B527C0">
        <w:t>. sz. melléklet: Nyilatkozat a papír alapú és az el</w:t>
      </w:r>
      <w:r w:rsidR="009A7926">
        <w:t>e</w:t>
      </w:r>
      <w:r w:rsidR="009A7926" w:rsidRPr="00B527C0">
        <w:t>ktronikus példány egyezőségéről</w:t>
      </w:r>
      <w:bookmarkEnd w:id="68"/>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1B70D2">
        <w:rPr>
          <w:rFonts w:ascii="Times New Roman" w:hAnsi="Times New Roman"/>
          <w:b/>
        </w:rPr>
        <w:t>„</w:t>
      </w:r>
      <w:r w:rsidR="00F419C6" w:rsidRPr="001B70D2">
        <w:rPr>
          <w:rFonts w:ascii="Times New Roman" w:hAnsi="Times New Roman"/>
          <w:b/>
        </w:rPr>
        <w:t>DESIRO motorkocsi alkatrészek javítása</w:t>
      </w:r>
      <w:r w:rsidRPr="001B70D2">
        <w:rPr>
          <w:rFonts w:ascii="Times New Roman" w:hAnsi="Times New Roman"/>
          <w:b/>
        </w:rPr>
        <w:t>”</w:t>
      </w:r>
      <w:r w:rsidRPr="001B70D2">
        <w:rPr>
          <w:rFonts w:ascii="Times New Roman" w:hAnsi="Times New Roman"/>
        </w:rPr>
        <w:t xml:space="preserve"> tárgyban indított</w:t>
      </w:r>
      <w:r w:rsidR="00611A30" w:rsidRPr="001B70D2">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E3434F" w:rsidRPr="00010DE9" w:rsidRDefault="00D57E2C" w:rsidP="005C598C">
      <w:pPr>
        <w:keepNext/>
        <w:spacing w:before="240" w:after="60"/>
        <w:outlineLvl w:val="2"/>
        <w:rPr>
          <w:rFonts w:ascii="Times New Roman" w:eastAsia="Times New Roman" w:hAnsi="Times New Roman"/>
          <w:b/>
          <w:bCs/>
          <w:sz w:val="24"/>
          <w:szCs w:val="26"/>
        </w:rPr>
      </w:pPr>
      <w:bookmarkStart w:id="69" w:name="_Toc471830777"/>
      <w:bookmarkStart w:id="70" w:name="_Toc467152940"/>
      <w:bookmarkStart w:id="71" w:name="_Toc478043830"/>
      <w:r>
        <w:rPr>
          <w:rFonts w:ascii="Times New Roman" w:eastAsia="Times New Roman" w:hAnsi="Times New Roman"/>
          <w:b/>
          <w:bCs/>
          <w:sz w:val="24"/>
          <w:szCs w:val="26"/>
        </w:rPr>
        <w:lastRenderedPageBreak/>
        <w:t>20</w:t>
      </w:r>
      <w:r w:rsidR="00E3434F" w:rsidRPr="00010DE9">
        <w:rPr>
          <w:rFonts w:ascii="Times New Roman" w:eastAsia="Times New Roman" w:hAnsi="Times New Roman"/>
          <w:b/>
          <w:bCs/>
          <w:sz w:val="24"/>
          <w:szCs w:val="26"/>
        </w:rPr>
        <w:t>. sz. melléklet: NYILATKOZAT ÁTLÁTHATÓSÁGRÓL</w:t>
      </w:r>
      <w:bookmarkEnd w:id="69"/>
      <w:bookmarkEnd w:id="70"/>
      <w:bookmarkEnd w:id="71"/>
    </w:p>
    <w:p w:rsidR="00E3434F" w:rsidRPr="00E3434F" w:rsidRDefault="00E3434F" w:rsidP="00E3434F">
      <w:pPr>
        <w:keepNext/>
        <w:keepLines/>
        <w:spacing w:after="0" w:line="240" w:lineRule="auto"/>
        <w:jc w:val="right"/>
        <w:rPr>
          <w:rFonts w:ascii="Times New Roman" w:hAnsi="Times New Roman"/>
          <w:i/>
        </w:rPr>
      </w:pP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sidRPr="0039641B">
        <w:rPr>
          <w:rFonts w:ascii="Times New Roman" w:eastAsia="Times New Roman" w:hAnsi="Times New Roman"/>
          <w:b/>
          <w:iCs/>
          <w:color w:val="000000"/>
          <w:sz w:val="21"/>
          <w:szCs w:val="21"/>
          <w:lang w:eastAsia="hu-HU"/>
        </w:rPr>
        <w:t>„</w:t>
      </w:r>
      <w:r w:rsidR="00F419C6" w:rsidRPr="007778EA">
        <w:rPr>
          <w:rFonts w:ascii="Times New Roman" w:hAnsi="Times New Roman"/>
          <w:b/>
        </w:rPr>
        <w:t>DESIRO motorkocsi alkatrészek javítása</w:t>
      </w:r>
      <w:r w:rsidRPr="0039641B">
        <w:rPr>
          <w:rFonts w:ascii="Times New Roman" w:eastAsia="Times New Roman" w:hAnsi="Times New Roman"/>
          <w:b/>
          <w:iCs/>
          <w:color w:val="000000"/>
          <w:sz w:val="21"/>
          <w:szCs w:val="21"/>
          <w:lang w:eastAsia="hu-HU"/>
        </w:rPr>
        <w:t>”</w:t>
      </w:r>
      <w:r w:rsidRPr="00E3434F">
        <w:rPr>
          <w:rFonts w:ascii="Times New Roman" w:eastAsia="Times New Roman" w:hAnsi="Times New Roman"/>
          <w:iCs/>
          <w:color w:val="000000"/>
          <w:sz w:val="21"/>
          <w:szCs w:val="21"/>
          <w:lang w:eastAsia="hu-HU"/>
        </w:rPr>
        <w:t xml:space="preserve"> tárgyban kiírt (köz)beszerzési eljárás  részeként teszem meg.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rsidR="00A217F9" w:rsidRPr="00A217F9" w:rsidRDefault="00E3434F" w:rsidP="00A217F9">
      <w:pPr>
        <w:pStyle w:val="Cmsor3"/>
        <w:jc w:val="both"/>
      </w:pPr>
      <w:r>
        <w:br w:type="page"/>
      </w:r>
      <w:bookmarkStart w:id="72" w:name="_Toc411428705"/>
      <w:bookmarkStart w:id="73" w:name="_Toc411429483"/>
      <w:bookmarkStart w:id="74" w:name="_Toc478043831"/>
      <w:r w:rsidR="00D57E2C">
        <w:lastRenderedPageBreak/>
        <w:t>21</w:t>
      </w:r>
      <w:r w:rsidR="00A217F9" w:rsidRPr="00A217F9">
        <w:t>. sz. melléklet: Nyilatkozat árbevételről a 321/2015. (X. 30.) Korm. rendelet 19. § (1) bekezdés c) pontja szerinti alkalmassági előírás vonatkozásában</w:t>
      </w:r>
      <w:bookmarkEnd w:id="72"/>
      <w:bookmarkEnd w:id="73"/>
      <w:bookmarkEnd w:id="74"/>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190415" w:rsidRPr="00917568" w:rsidRDefault="00190415" w:rsidP="00917568">
      <w:pPr>
        <w:spacing w:after="0" w:line="240" w:lineRule="auto"/>
        <w:jc w:val="both"/>
        <w:rPr>
          <w:rFonts w:ascii="Times New Roman" w:eastAsia="Times New Roman" w:hAnsi="Times New Roman"/>
          <w:iCs/>
          <w:color w:val="000000"/>
          <w:sz w:val="21"/>
          <w:szCs w:val="21"/>
          <w:lang w:eastAsia="hu-HU"/>
        </w:rPr>
      </w:pPr>
      <w:proofErr w:type="gramStart"/>
      <w:r w:rsidRPr="00917568">
        <w:rPr>
          <w:rFonts w:ascii="Times New Roman" w:eastAsia="Times New Roman" w:hAnsi="Times New Roman"/>
          <w:iCs/>
          <w:color w:val="000000"/>
          <w:sz w:val="21"/>
          <w:szCs w:val="21"/>
          <w:lang w:eastAsia="hu-HU"/>
        </w:rPr>
        <w:t>Alulírott &lt;képviselő / meghatalmazott neve&gt;a(z) &lt;cégnév&gt; (&lt;székhely&gt;) mint részvételre jelentkező / kapacitást rendelkezésre bocsátó szervezet (személy)</w:t>
      </w:r>
      <w:r w:rsidRPr="00917568">
        <w:rPr>
          <w:rFonts w:ascii="Times New Roman" w:eastAsia="Times New Roman" w:hAnsi="Times New Roman"/>
          <w:iCs/>
          <w:color w:val="000000"/>
          <w:sz w:val="21"/>
          <w:szCs w:val="21"/>
          <w:lang w:eastAsia="hu-HU"/>
        </w:rPr>
        <w:footnoteReference w:customMarkFollows="1" w:id="12"/>
        <w:sym w:font="Symbol" w:char="F02A"/>
      </w:r>
      <w:r w:rsidRPr="00917568">
        <w:rPr>
          <w:rFonts w:ascii="Times New Roman" w:eastAsia="Times New Roman" w:hAnsi="Times New Roman"/>
          <w:iCs/>
          <w:color w:val="000000"/>
          <w:sz w:val="21"/>
          <w:szCs w:val="21"/>
          <w:lang w:eastAsia="hu-HU"/>
        </w:rPr>
        <w:t xml:space="preserve"> képviseletében a MÁV-START Vasúti Személyszállító Zrt., mint ajánlatkérő által </w:t>
      </w:r>
      <w:r w:rsidRPr="001B70D2">
        <w:rPr>
          <w:rFonts w:ascii="Times New Roman" w:hAnsi="Times New Roman"/>
          <w:b/>
        </w:rPr>
        <w:t>„DESIRO motorkocsi alkatrészek javítása”</w:t>
      </w:r>
      <w:r w:rsidRPr="00917568">
        <w:rPr>
          <w:rFonts w:ascii="Times New Roman" w:eastAsia="Times New Roman" w:hAnsi="Times New Roman"/>
          <w:iCs/>
          <w:color w:val="000000"/>
          <w:sz w:val="21"/>
          <w:szCs w:val="21"/>
          <w:lang w:eastAsia="hu-HU"/>
        </w:rPr>
        <w:t xml:space="preserve"> tárgyban indított, a Kbt. Harmadik része szerinti tárgyalásos eljárásban ezúton nyilatkozom, hogy a(z) &lt;cégnév&gt; a teljes – általános forgalmi adó nélkül számított – árbevétele az előző három, </w:t>
      </w:r>
      <w:proofErr w:type="spellStart"/>
      <w:r w:rsidRPr="00917568">
        <w:rPr>
          <w:rFonts w:ascii="Times New Roman" w:eastAsia="Times New Roman" w:hAnsi="Times New Roman"/>
          <w:iCs/>
          <w:color w:val="000000"/>
          <w:sz w:val="21"/>
          <w:szCs w:val="21"/>
          <w:lang w:eastAsia="hu-HU"/>
        </w:rPr>
        <w:t>mérlegfordulónappal</w:t>
      </w:r>
      <w:proofErr w:type="spellEnd"/>
      <w:r w:rsidRPr="00917568">
        <w:rPr>
          <w:rFonts w:ascii="Times New Roman" w:eastAsia="Times New Roman" w:hAnsi="Times New Roman"/>
          <w:iCs/>
          <w:color w:val="000000"/>
          <w:sz w:val="21"/>
          <w:szCs w:val="21"/>
          <w:lang w:eastAsia="hu-HU"/>
        </w:rPr>
        <w:t xml:space="preserve"> lezárt üzleti évben az alábbiak szerint alakult:</w:t>
      </w:r>
      <w:proofErr w:type="gramEnd"/>
    </w:p>
    <w:p w:rsidR="00190415" w:rsidRPr="00496EB4" w:rsidRDefault="00190415" w:rsidP="00917568">
      <w:pPr>
        <w:widowControl w:val="0"/>
        <w:spacing w:after="0"/>
        <w:rPr>
          <w:b/>
          <w:lang w:eastAsia="hu-HU"/>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94"/>
      </w:tblGrid>
      <w:tr w:rsidR="00190415" w:rsidRPr="00496EB4" w:rsidTr="005D0D64">
        <w:tc>
          <w:tcPr>
            <w:tcW w:w="1695" w:type="pct"/>
            <w:shd w:val="pct25" w:color="auto" w:fill="auto"/>
            <w:vAlign w:val="center"/>
          </w:tcPr>
          <w:p w:rsidR="00190415" w:rsidRPr="00496EB4" w:rsidRDefault="00190415" w:rsidP="00917568">
            <w:pPr>
              <w:widowControl w:val="0"/>
              <w:adjustRightInd w:val="0"/>
              <w:spacing w:after="0" w:line="360" w:lineRule="atLeast"/>
              <w:jc w:val="center"/>
              <w:textAlignment w:val="baseline"/>
              <w:rPr>
                <w:b/>
                <w:lang w:eastAsia="hu-HU"/>
              </w:rPr>
            </w:pPr>
            <w:proofErr w:type="spellStart"/>
            <w:r w:rsidRPr="00496EB4">
              <w:rPr>
                <w:b/>
                <w:lang w:eastAsia="hu-HU"/>
              </w:rPr>
              <w:t>Mérlegfordulónappal</w:t>
            </w:r>
            <w:proofErr w:type="spellEnd"/>
            <w:r w:rsidRPr="00496EB4">
              <w:rPr>
                <w:b/>
                <w:lang w:eastAsia="hu-HU"/>
              </w:rPr>
              <w:t xml:space="preserve"> lezárt üzleti év</w:t>
            </w:r>
          </w:p>
          <w:p w:rsidR="00190415" w:rsidRPr="00496EB4" w:rsidRDefault="00190415" w:rsidP="00917568">
            <w:pPr>
              <w:widowControl w:val="0"/>
              <w:adjustRightInd w:val="0"/>
              <w:spacing w:after="0" w:line="360" w:lineRule="atLeast"/>
              <w:jc w:val="center"/>
              <w:textAlignment w:val="baseline"/>
              <w:rPr>
                <w:b/>
                <w:i/>
                <w:lang w:eastAsia="hu-HU"/>
              </w:rPr>
            </w:pPr>
            <w:r w:rsidRPr="00496EB4">
              <w:rPr>
                <w:i/>
                <w:lang w:eastAsia="hu-HU"/>
              </w:rPr>
              <w:t>(</w:t>
            </w:r>
            <w:r w:rsidRPr="00496EB4">
              <w:rPr>
                <w:i/>
              </w:rPr>
              <w:t xml:space="preserve">év/hó/nap – </w:t>
            </w:r>
            <w:proofErr w:type="spellStart"/>
            <w:r w:rsidRPr="00496EB4">
              <w:rPr>
                <w:i/>
              </w:rPr>
              <w:t>tól</w:t>
            </w:r>
            <w:proofErr w:type="spellEnd"/>
            <w:r w:rsidRPr="00496EB4">
              <w:rPr>
                <w:i/>
              </w:rPr>
              <w:t xml:space="preserve"> év/hó/</w:t>
            </w:r>
            <w:proofErr w:type="spellStart"/>
            <w:r w:rsidRPr="00496EB4">
              <w:rPr>
                <w:i/>
              </w:rPr>
              <w:t>nap-ig</w:t>
            </w:r>
            <w:proofErr w:type="spellEnd"/>
            <w:r w:rsidRPr="00496EB4">
              <w:rPr>
                <w:i/>
              </w:rPr>
              <w:t>)</w:t>
            </w:r>
          </w:p>
        </w:tc>
        <w:tc>
          <w:tcPr>
            <w:tcW w:w="3305" w:type="pct"/>
            <w:shd w:val="pct25" w:color="auto" w:fill="auto"/>
          </w:tcPr>
          <w:p w:rsidR="00190415" w:rsidRPr="00496EB4" w:rsidRDefault="00190415" w:rsidP="00917568">
            <w:pPr>
              <w:widowControl w:val="0"/>
              <w:adjustRightInd w:val="0"/>
              <w:spacing w:after="0" w:line="360" w:lineRule="atLeast"/>
              <w:jc w:val="center"/>
              <w:textAlignment w:val="baseline"/>
              <w:rPr>
                <w:b/>
                <w:lang w:eastAsia="hu-HU"/>
              </w:rPr>
            </w:pPr>
            <w:r w:rsidRPr="00496EB4">
              <w:rPr>
                <w:b/>
                <w:lang w:eastAsia="hu-HU"/>
              </w:rPr>
              <w:t>teljes - általános forgalmi adó nélkül számított - árbevétel</w:t>
            </w:r>
          </w:p>
        </w:tc>
      </w:tr>
      <w:tr w:rsidR="00190415" w:rsidRPr="00496EB4" w:rsidTr="005D0D64">
        <w:tc>
          <w:tcPr>
            <w:tcW w:w="1695" w:type="pct"/>
            <w:vAlign w:val="center"/>
          </w:tcPr>
          <w:p w:rsidR="00190415" w:rsidRPr="00496EB4" w:rsidRDefault="00190415" w:rsidP="00917568">
            <w:pPr>
              <w:widowControl w:val="0"/>
              <w:adjustRightInd w:val="0"/>
              <w:spacing w:after="0" w:line="360" w:lineRule="atLeast"/>
              <w:jc w:val="center"/>
              <w:textAlignment w:val="baseline"/>
              <w:rPr>
                <w:lang w:eastAsia="hu-HU"/>
              </w:rPr>
            </w:pPr>
          </w:p>
        </w:tc>
        <w:tc>
          <w:tcPr>
            <w:tcW w:w="3305" w:type="pct"/>
          </w:tcPr>
          <w:p w:rsidR="00190415" w:rsidRPr="00496EB4" w:rsidRDefault="00190415" w:rsidP="00917568">
            <w:pPr>
              <w:widowControl w:val="0"/>
              <w:adjustRightInd w:val="0"/>
              <w:spacing w:after="0" w:line="360" w:lineRule="atLeast"/>
              <w:jc w:val="center"/>
              <w:textAlignment w:val="baseline"/>
              <w:rPr>
                <w:lang w:eastAsia="hu-HU"/>
              </w:rPr>
            </w:pPr>
            <w:r w:rsidRPr="00496EB4">
              <w:rPr>
                <w:lang w:eastAsia="hu-HU"/>
              </w:rPr>
              <w:t>……………………</w:t>
            </w:r>
          </w:p>
        </w:tc>
      </w:tr>
      <w:tr w:rsidR="00190415" w:rsidRPr="00496EB4" w:rsidTr="005D0D64">
        <w:tc>
          <w:tcPr>
            <w:tcW w:w="1695" w:type="pct"/>
            <w:vAlign w:val="center"/>
          </w:tcPr>
          <w:p w:rsidR="00190415" w:rsidRPr="00496EB4" w:rsidRDefault="00190415" w:rsidP="00917568">
            <w:pPr>
              <w:widowControl w:val="0"/>
              <w:adjustRightInd w:val="0"/>
              <w:spacing w:after="0" w:line="360" w:lineRule="atLeast"/>
              <w:jc w:val="center"/>
              <w:textAlignment w:val="baseline"/>
              <w:rPr>
                <w:lang w:eastAsia="hu-HU"/>
              </w:rPr>
            </w:pPr>
          </w:p>
        </w:tc>
        <w:tc>
          <w:tcPr>
            <w:tcW w:w="3305" w:type="pct"/>
          </w:tcPr>
          <w:p w:rsidR="00190415" w:rsidRPr="00496EB4" w:rsidRDefault="00190415" w:rsidP="00917568">
            <w:pPr>
              <w:widowControl w:val="0"/>
              <w:adjustRightInd w:val="0"/>
              <w:spacing w:after="0" w:line="360" w:lineRule="atLeast"/>
              <w:jc w:val="center"/>
              <w:textAlignment w:val="baseline"/>
              <w:rPr>
                <w:lang w:eastAsia="hu-HU"/>
              </w:rPr>
            </w:pPr>
            <w:r w:rsidRPr="00496EB4">
              <w:rPr>
                <w:lang w:eastAsia="hu-HU"/>
              </w:rPr>
              <w:t>................................</w:t>
            </w:r>
          </w:p>
        </w:tc>
      </w:tr>
      <w:tr w:rsidR="00190415" w:rsidRPr="00496EB4" w:rsidTr="005D0D64">
        <w:tc>
          <w:tcPr>
            <w:tcW w:w="1695" w:type="pct"/>
            <w:vAlign w:val="center"/>
          </w:tcPr>
          <w:p w:rsidR="00190415" w:rsidRPr="00496EB4" w:rsidRDefault="00190415" w:rsidP="00917568">
            <w:pPr>
              <w:widowControl w:val="0"/>
              <w:adjustRightInd w:val="0"/>
              <w:spacing w:after="0" w:line="360" w:lineRule="atLeast"/>
              <w:jc w:val="center"/>
              <w:textAlignment w:val="baseline"/>
              <w:rPr>
                <w:lang w:eastAsia="hu-HU"/>
              </w:rPr>
            </w:pPr>
          </w:p>
        </w:tc>
        <w:tc>
          <w:tcPr>
            <w:tcW w:w="3305" w:type="pct"/>
          </w:tcPr>
          <w:p w:rsidR="00190415" w:rsidRPr="00496EB4" w:rsidRDefault="00190415" w:rsidP="00917568">
            <w:pPr>
              <w:widowControl w:val="0"/>
              <w:adjustRightInd w:val="0"/>
              <w:spacing w:after="0" w:line="360" w:lineRule="atLeast"/>
              <w:jc w:val="center"/>
              <w:textAlignment w:val="baseline"/>
              <w:rPr>
                <w:lang w:eastAsia="hu-HU"/>
              </w:rPr>
            </w:pPr>
            <w:r w:rsidRPr="00496EB4">
              <w:rPr>
                <w:lang w:eastAsia="hu-HU"/>
              </w:rPr>
              <w:t>……………………</w:t>
            </w:r>
          </w:p>
        </w:tc>
      </w:tr>
    </w:tbl>
    <w:p w:rsidR="00190415" w:rsidRPr="00496EB4" w:rsidRDefault="00190415" w:rsidP="00917568">
      <w:pPr>
        <w:widowControl w:val="0"/>
        <w:spacing w:after="0"/>
        <w:rPr>
          <w:b/>
          <w:lang w:eastAsia="hu-HU"/>
        </w:rPr>
      </w:pPr>
    </w:p>
    <w:p w:rsidR="00190415" w:rsidRPr="00496EB4" w:rsidRDefault="00190415" w:rsidP="00917568">
      <w:pPr>
        <w:widowControl w:val="0"/>
        <w:spacing w:after="0"/>
        <w:rPr>
          <w:b/>
          <w:lang w:eastAsia="hu-HU"/>
        </w:rPr>
      </w:pPr>
    </w:p>
    <w:p w:rsidR="00190415" w:rsidRDefault="00190415" w:rsidP="00917568">
      <w:pPr>
        <w:spacing w:after="0" w:line="240" w:lineRule="auto"/>
        <w:jc w:val="both"/>
        <w:rPr>
          <w:rFonts w:ascii="Times New Roman" w:eastAsia="Times New Roman" w:hAnsi="Times New Roman"/>
          <w:iCs/>
          <w:color w:val="000000"/>
          <w:sz w:val="21"/>
          <w:szCs w:val="21"/>
          <w:lang w:eastAsia="hu-HU"/>
        </w:rPr>
      </w:pPr>
      <w:r w:rsidRPr="00917568">
        <w:rPr>
          <w:rFonts w:ascii="Times New Roman" w:eastAsia="Times New Roman" w:hAnsi="Times New Roman"/>
          <w:iCs/>
          <w:color w:val="000000"/>
          <w:sz w:val="21"/>
          <w:szCs w:val="21"/>
          <w:lang w:eastAsia="hu-HU"/>
        </w:rPr>
        <w:t>Kérjük a megadott érték devizanemét és egységét megadni eredeti pénznemben! (például: ezer EUR)</w:t>
      </w:r>
    </w:p>
    <w:p w:rsidR="00ED2455" w:rsidRDefault="00ED2455" w:rsidP="00ED2455">
      <w:pPr>
        <w:keepNext/>
        <w:keepLines/>
        <w:spacing w:after="0" w:line="240" w:lineRule="auto"/>
        <w:jc w:val="both"/>
        <w:rPr>
          <w:rFonts w:ascii="Times New Roman" w:hAnsi="Times New Roman"/>
        </w:rPr>
      </w:pPr>
      <w:r w:rsidRPr="00ED2455">
        <w:rPr>
          <w:rFonts w:ascii="Times New Roman" w:hAnsi="Times New Roman"/>
        </w:rPr>
        <w:t xml:space="preserve">(Ajánlattevőnek az előző három, </w:t>
      </w:r>
      <w:proofErr w:type="spellStart"/>
      <w:r w:rsidRPr="00ED2455">
        <w:rPr>
          <w:rFonts w:ascii="Times New Roman" w:hAnsi="Times New Roman"/>
        </w:rPr>
        <w:t>mérlegfordulónappal</w:t>
      </w:r>
      <w:proofErr w:type="spellEnd"/>
      <w:r w:rsidRPr="00ED2455">
        <w:rPr>
          <w:rFonts w:ascii="Times New Roman" w:hAnsi="Times New Roman"/>
        </w:rPr>
        <w:t xml:space="preserve"> lezárt üzleti év közül elegendő azon üzleti év/évek árbevételéről nyilatkoznia amellyel/amelyekkel a minimumkövetelménynek való megfelelést igazolni tudja.)</w:t>
      </w:r>
    </w:p>
    <w:p w:rsidR="00ED2455" w:rsidRPr="00917568" w:rsidRDefault="00ED2455" w:rsidP="00917568">
      <w:pPr>
        <w:spacing w:after="0" w:line="240" w:lineRule="auto"/>
        <w:jc w:val="both"/>
        <w:rPr>
          <w:rFonts w:ascii="Times New Roman" w:eastAsia="Times New Roman" w:hAnsi="Times New Roman"/>
          <w:iCs/>
          <w:color w:val="000000"/>
          <w:sz w:val="21"/>
          <w:szCs w:val="21"/>
          <w:lang w:eastAsia="hu-HU"/>
        </w:rPr>
      </w:pPr>
    </w:p>
    <w:p w:rsidR="00190415" w:rsidRPr="00917568" w:rsidRDefault="00190415" w:rsidP="00917568">
      <w:pPr>
        <w:spacing w:after="0" w:line="240" w:lineRule="auto"/>
        <w:jc w:val="both"/>
        <w:rPr>
          <w:rFonts w:ascii="Times New Roman" w:eastAsia="Times New Roman" w:hAnsi="Times New Roman"/>
          <w:iCs/>
          <w:color w:val="000000"/>
          <w:sz w:val="21"/>
          <w:szCs w:val="21"/>
          <w:lang w:eastAsia="hu-HU"/>
        </w:rPr>
      </w:pPr>
    </w:p>
    <w:p w:rsidR="00190415" w:rsidRPr="00917568" w:rsidRDefault="00190415" w:rsidP="00917568">
      <w:pPr>
        <w:spacing w:after="0" w:line="240" w:lineRule="auto"/>
        <w:jc w:val="both"/>
        <w:rPr>
          <w:rFonts w:ascii="Times New Roman" w:eastAsia="Times New Roman" w:hAnsi="Times New Roman"/>
          <w:iCs/>
          <w:color w:val="000000"/>
          <w:sz w:val="21"/>
          <w:szCs w:val="21"/>
          <w:lang w:eastAsia="hu-HU"/>
        </w:rPr>
      </w:pPr>
      <w:r w:rsidRPr="00917568">
        <w:rPr>
          <w:rFonts w:ascii="Times New Roman" w:eastAsia="Times New Roman" w:hAnsi="Times New Roman"/>
          <w:iCs/>
          <w:color w:val="000000"/>
          <w:sz w:val="21"/>
          <w:szCs w:val="21"/>
          <w:lang w:eastAsia="hu-HU"/>
        </w:rPr>
        <w:t>&lt;Kelt&gt;</w:t>
      </w:r>
    </w:p>
    <w:p w:rsidR="00190415" w:rsidRPr="00A34B88" w:rsidRDefault="00190415" w:rsidP="00190415">
      <w:pPr>
        <w:widowControl w:val="0"/>
      </w:pPr>
    </w:p>
    <w:p w:rsidR="00190415" w:rsidRPr="00A34B88" w:rsidRDefault="00190415" w:rsidP="00190415">
      <w:pPr>
        <w:widowControl w:val="0"/>
        <w:jc w:val="center"/>
        <w:rPr>
          <w:b/>
        </w:rPr>
      </w:pPr>
      <w:r w:rsidRPr="00A34B88">
        <w:rPr>
          <w:b/>
        </w:rPr>
        <w:t>…………………………..</w:t>
      </w:r>
    </w:p>
    <w:p w:rsidR="00190415" w:rsidRPr="00A34B88" w:rsidRDefault="00190415" w:rsidP="00190415">
      <w:pPr>
        <w:pStyle w:val="Szvegtrzs21"/>
        <w:widowControl w:val="0"/>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190415" w:rsidRPr="00A34B88" w:rsidRDefault="00190415" w:rsidP="00190415">
      <w:pPr>
        <w:pStyle w:val="Szvegtrzs21"/>
        <w:widowControl w:val="0"/>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190415" w:rsidRPr="00A34B88" w:rsidRDefault="00190415" w:rsidP="00190415">
      <w:pPr>
        <w:pStyle w:val="Szvegtrzs21"/>
        <w:widowControl w:val="0"/>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E643AD" w:rsidRPr="00E643AD" w:rsidRDefault="00E643AD" w:rsidP="00E643AD">
      <w:pPr>
        <w:pStyle w:val="Cmsor3"/>
        <w:jc w:val="both"/>
      </w:pPr>
      <w:bookmarkStart w:id="75" w:name="_Toc475543293"/>
      <w:bookmarkStart w:id="76" w:name="_Toc478043832"/>
      <w:r w:rsidRPr="00E643AD">
        <w:lastRenderedPageBreak/>
        <w:t>22. sz. melléklet: Referencia nyilatkozat</w:t>
      </w:r>
      <w:bookmarkEnd w:id="75"/>
      <w:bookmarkEnd w:id="76"/>
    </w:p>
    <w:p w:rsidR="00E643AD" w:rsidRPr="00E643AD" w:rsidRDefault="00E643AD" w:rsidP="00E643AD">
      <w:pPr>
        <w:spacing w:after="0" w:line="240" w:lineRule="auto"/>
        <w:rPr>
          <w:rFonts w:ascii="Times New Roman" w:hAnsi="Times New Roman"/>
          <w:i/>
        </w:rPr>
      </w:pPr>
      <w:r w:rsidRPr="00E643AD">
        <w:rPr>
          <w:rFonts w:ascii="Times New Roman" w:hAnsi="Times New Roman"/>
          <w:i/>
        </w:rPr>
        <w:t>Referencia nyilatkozat a 321/2015. (X. 30.) Korm. rendelet 21. § (3) bekezdés a) pontja szerinti alkalmassági előírás vonatkozásában</w:t>
      </w:r>
    </w:p>
    <w:p w:rsidR="00E643AD" w:rsidRPr="00E643AD" w:rsidRDefault="00E643AD" w:rsidP="00E643AD">
      <w:pPr>
        <w:keepNext/>
        <w:keepLines/>
        <w:spacing w:after="0" w:line="240" w:lineRule="auto"/>
        <w:jc w:val="center"/>
        <w:rPr>
          <w:rFonts w:ascii="Times New Roman" w:hAnsi="Times New Roman"/>
          <w:i/>
        </w:rPr>
      </w:pPr>
      <w:r w:rsidRPr="00E643AD">
        <w:rPr>
          <w:rFonts w:ascii="Times New Roman" w:hAnsi="Times New Roman"/>
          <w:i/>
        </w:rPr>
        <w:t>(ezt a nyilatkozatot – vagy ajánlattevő választása alapján a szerződést kötő másik fél által kiadott vagy aláírt igazolást – kell kitöltve ajánlatkérő felhívására benyújtani)</w:t>
      </w:r>
    </w:p>
    <w:p w:rsidR="00E643AD" w:rsidRPr="00E643AD" w:rsidRDefault="00E643AD" w:rsidP="00E643AD">
      <w:pPr>
        <w:keepNext/>
        <w:keepLines/>
        <w:spacing w:after="0" w:line="240" w:lineRule="auto"/>
        <w:jc w:val="center"/>
        <w:rPr>
          <w:rFonts w:ascii="Times New Roman" w:hAnsi="Times New Roman"/>
          <w:b/>
          <w:bCs/>
        </w:rPr>
      </w:pPr>
      <w:r w:rsidRPr="00E643AD">
        <w:rPr>
          <w:rFonts w:ascii="Times New Roman" w:hAnsi="Times New Roman"/>
          <w:b/>
          <w:bCs/>
        </w:rPr>
        <w:t>…</w:t>
      </w:r>
      <w:proofErr w:type="gramStart"/>
      <w:r w:rsidRPr="00E643AD">
        <w:rPr>
          <w:rFonts w:ascii="Times New Roman" w:hAnsi="Times New Roman"/>
          <w:b/>
          <w:bCs/>
        </w:rPr>
        <w:t>….</w:t>
      </w:r>
      <w:proofErr w:type="gramEnd"/>
      <w:r w:rsidRPr="00E643AD">
        <w:rPr>
          <w:rFonts w:ascii="Times New Roman" w:hAnsi="Times New Roman"/>
          <w:b/>
          <w:bCs/>
        </w:rPr>
        <w:t xml:space="preserve"> vonatkozásában </w:t>
      </w:r>
      <w:r w:rsidRPr="00E643AD">
        <w:rPr>
          <w:rFonts w:ascii="Times New Roman" w:hAnsi="Times New Roman"/>
          <w:bCs/>
        </w:rPr>
        <w:t>(ha vannak részek)</w:t>
      </w:r>
    </w:p>
    <w:p w:rsidR="00E643AD" w:rsidRPr="00E643AD" w:rsidRDefault="00E643AD" w:rsidP="00E643AD">
      <w:pPr>
        <w:keepNext/>
        <w:keepLines/>
        <w:spacing w:after="0"/>
        <w:jc w:val="center"/>
        <w:rPr>
          <w:rFonts w:ascii="Times New Roman" w:hAnsi="Times New Roman"/>
          <w:b/>
          <w:bCs/>
        </w:rPr>
      </w:pPr>
      <w:r w:rsidRPr="00E643AD">
        <w:rPr>
          <w:rFonts w:ascii="Times New Roman" w:hAnsi="Times New Roman"/>
          <w:b/>
          <w:bCs/>
        </w:rPr>
        <w:t>(részenként szükséges benyújtani)</w:t>
      </w:r>
    </w:p>
    <w:p w:rsidR="00E643AD" w:rsidRPr="00E643AD" w:rsidRDefault="00E643AD" w:rsidP="00E643AD">
      <w:pPr>
        <w:keepNext/>
        <w:keepLines/>
        <w:spacing w:after="0" w:line="240" w:lineRule="auto"/>
        <w:jc w:val="both"/>
        <w:rPr>
          <w:rFonts w:ascii="Times New Roman" w:hAnsi="Times New Roman"/>
        </w:rPr>
      </w:pPr>
      <w:proofErr w:type="gramStart"/>
      <w:r w:rsidRPr="00E643AD">
        <w:rPr>
          <w:rFonts w:ascii="Times New Roman" w:hAnsi="Times New Roman"/>
        </w:rPr>
        <w:t>Alulírott &lt;képviselő / meghatalmazott neve&gt; a(z) &lt;cégnév&gt; (&lt;székhely&gt;) mint ajánlattevő / kapacitást rendelkezésre bocsátó szervezet (személy)</w:t>
      </w:r>
      <w:r w:rsidRPr="00E643AD">
        <w:rPr>
          <w:rStyle w:val="Lbjegyzet-hivatkozs"/>
          <w:rFonts w:ascii="Times New Roman" w:hAnsi="Times New Roman"/>
        </w:rPr>
        <w:footnoteReference w:customMarkFollows="1" w:id="13"/>
        <w:sym w:font="Symbol" w:char="F02A"/>
      </w:r>
      <w:r w:rsidRPr="00E643AD">
        <w:rPr>
          <w:rFonts w:ascii="Times New Roman" w:hAnsi="Times New Roman"/>
        </w:rPr>
        <w:t xml:space="preserve"> képviseletében a MÁV-START Vasúti Személyszállító Zrt.</w:t>
      </w:r>
      <w:r w:rsidRPr="00E643AD">
        <w:rPr>
          <w:rFonts w:ascii="Times New Roman" w:hAnsi="Times New Roman"/>
          <w:lang w:eastAsia="hu-HU"/>
        </w:rPr>
        <w:t xml:space="preserve">, </w:t>
      </w:r>
      <w:r w:rsidRPr="00E643AD">
        <w:rPr>
          <w:rFonts w:ascii="Times New Roman" w:hAnsi="Times New Roman"/>
        </w:rPr>
        <w:t xml:space="preserve">mint ajánlatkérő által </w:t>
      </w:r>
      <w:r w:rsidRPr="00E643AD">
        <w:rPr>
          <w:rFonts w:ascii="Times New Roman" w:hAnsi="Times New Roman"/>
          <w:b/>
        </w:rPr>
        <w:t>„DESIRO motorkocsi alkatrészek javítása"</w:t>
      </w:r>
      <w:r w:rsidRPr="00E643AD">
        <w:rPr>
          <w:rFonts w:ascii="Times New Roman" w:hAnsi="Times New Roman"/>
        </w:rPr>
        <w:t xml:space="preserve"> tárgyban indított, a Kbt. Harmadik részes szerinti tárgyalásos eljárásban ezúton nyilatkozom, hogy a részvételi felhívásban előírt </w:t>
      </w:r>
      <w:r w:rsidRPr="00E643AD">
        <w:rPr>
          <w:rFonts w:ascii="Times New Roman" w:hAnsi="Times New Roman"/>
          <w:b/>
        </w:rPr>
        <w:t>…………………………….</w:t>
      </w:r>
      <w:proofErr w:type="spellStart"/>
      <w:r w:rsidRPr="00E643AD">
        <w:rPr>
          <w:rFonts w:ascii="Times New Roman" w:hAnsi="Times New Roman"/>
          <w:b/>
        </w:rPr>
        <w:t>-ra</w:t>
      </w:r>
      <w:proofErr w:type="spellEnd"/>
      <w:r w:rsidRPr="00E643AD">
        <w:rPr>
          <w:rFonts w:ascii="Times New Roman" w:hAnsi="Times New Roman"/>
        </w:rPr>
        <w:t xml:space="preserve"> vonatkozóan a részvételi felhívás megküldésétől visszaszámított </w:t>
      </w:r>
      <w:r w:rsidRPr="00E643AD">
        <w:rPr>
          <w:rFonts w:ascii="Times New Roman" w:hAnsi="Times New Roman"/>
          <w:b/>
        </w:rPr>
        <w:t>h</w:t>
      </w:r>
      <w:r>
        <w:rPr>
          <w:rFonts w:ascii="Times New Roman" w:hAnsi="Times New Roman"/>
          <w:b/>
        </w:rPr>
        <w:t>árom év</w:t>
      </w:r>
      <w:r w:rsidR="00126429">
        <w:rPr>
          <w:rFonts w:ascii="Times New Roman" w:hAnsi="Times New Roman"/>
          <w:b/>
        </w:rPr>
        <w:t>ben</w:t>
      </w:r>
      <w:r>
        <w:rPr>
          <w:rFonts w:ascii="Times New Roman" w:hAnsi="Times New Roman"/>
          <w:b/>
        </w:rPr>
        <w:t xml:space="preserve"> </w:t>
      </w:r>
      <w:r w:rsidRPr="00E643AD">
        <w:rPr>
          <w:rFonts w:ascii="Times New Roman" w:hAnsi="Times New Roman"/>
          <w:b/>
        </w:rPr>
        <w:t>(36 hónap</w:t>
      </w:r>
      <w:r w:rsidR="00126429">
        <w:rPr>
          <w:rFonts w:ascii="Times New Roman" w:hAnsi="Times New Roman"/>
          <w:b/>
        </w:rPr>
        <w:t>ban</w:t>
      </w:r>
      <w:r w:rsidRPr="00E643AD">
        <w:rPr>
          <w:rFonts w:ascii="Times New Roman" w:hAnsi="Times New Roman"/>
          <w:b/>
        </w:rPr>
        <w:t>)</w:t>
      </w:r>
      <w:r w:rsidRPr="00E643AD">
        <w:rPr>
          <w:rFonts w:ascii="Times New Roman" w:hAnsi="Times New Roman"/>
        </w:rPr>
        <w:t xml:space="preserve"> </w:t>
      </w:r>
      <w:r w:rsidR="00126429">
        <w:rPr>
          <w:rFonts w:ascii="Times New Roman" w:hAnsi="Times New Roman"/>
        </w:rPr>
        <w:t xml:space="preserve">teljesített </w:t>
      </w:r>
      <w:r w:rsidRPr="00E643AD">
        <w:rPr>
          <w:rFonts w:ascii="Times New Roman" w:hAnsi="Times New Roman"/>
        </w:rPr>
        <w:t xml:space="preserve">legjelentősebb </w:t>
      </w:r>
      <w:r w:rsidRPr="00E643AD">
        <w:rPr>
          <w:rFonts w:ascii="Times New Roman" w:hAnsi="Times New Roman"/>
          <w:b/>
        </w:rPr>
        <w:t xml:space="preserve">szolgáltatásai </w:t>
      </w:r>
      <w:r w:rsidRPr="00E643AD">
        <w:rPr>
          <w:rFonts w:ascii="Times New Roman" w:hAnsi="Times New Roman"/>
        </w:rPr>
        <w:t>az alábbiak:</w:t>
      </w:r>
      <w:proofErr w:type="gramEnd"/>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126429" w:rsidRPr="00E643AD" w:rsidTr="00126429">
        <w:trPr>
          <w:jc w:val="center"/>
        </w:trPr>
        <w:tc>
          <w:tcPr>
            <w:tcW w:w="2483" w:type="dxa"/>
            <w:vAlign w:val="center"/>
          </w:tcPr>
          <w:p w:rsidR="00126429" w:rsidRPr="00E643AD" w:rsidRDefault="00126429" w:rsidP="000366B1">
            <w:pPr>
              <w:autoSpaceDE w:val="0"/>
              <w:autoSpaceDN w:val="0"/>
              <w:adjustRightInd w:val="0"/>
              <w:spacing w:after="0" w:line="240" w:lineRule="auto"/>
              <w:jc w:val="center"/>
              <w:rPr>
                <w:rFonts w:ascii="Times New Roman" w:hAnsi="Times New Roman"/>
              </w:rPr>
            </w:pPr>
            <w:r w:rsidRPr="00E643AD">
              <w:rPr>
                <w:rFonts w:ascii="Times New Roman" w:hAnsi="Times New Roman"/>
              </w:rPr>
              <w:t>A szerződést kötő másik fél megnevezése</w:t>
            </w:r>
          </w:p>
          <w:p w:rsidR="00126429" w:rsidRPr="00E643AD" w:rsidRDefault="00126429" w:rsidP="000366B1">
            <w:pPr>
              <w:keepNext/>
              <w:keepLines/>
              <w:spacing w:after="0" w:line="240" w:lineRule="auto"/>
              <w:jc w:val="center"/>
              <w:rPr>
                <w:rFonts w:ascii="Times New Roman" w:hAnsi="Times New Roman"/>
              </w:rPr>
            </w:pPr>
          </w:p>
        </w:tc>
        <w:tc>
          <w:tcPr>
            <w:tcW w:w="2309" w:type="dxa"/>
            <w:vAlign w:val="center"/>
          </w:tcPr>
          <w:p w:rsidR="00126429" w:rsidRPr="00E643AD" w:rsidRDefault="00126429" w:rsidP="000366B1">
            <w:pPr>
              <w:autoSpaceDE w:val="0"/>
              <w:autoSpaceDN w:val="0"/>
              <w:adjustRightInd w:val="0"/>
              <w:spacing w:after="0" w:line="240" w:lineRule="auto"/>
              <w:jc w:val="center"/>
              <w:rPr>
                <w:rFonts w:ascii="Times New Roman" w:hAnsi="Times New Roman"/>
              </w:rPr>
            </w:pPr>
            <w:r w:rsidRPr="00E643AD">
              <w:rPr>
                <w:rFonts w:ascii="Times New Roman" w:hAnsi="Times New Roman"/>
              </w:rPr>
              <w:t>Kapcsolattartó személy neve és elérhetősége (cím és/vagy telefonszám és/vagy e-mail és/vagy fax)</w:t>
            </w:r>
          </w:p>
          <w:p w:rsidR="00126429" w:rsidRPr="00E643AD" w:rsidRDefault="00126429" w:rsidP="000366B1">
            <w:pPr>
              <w:keepNext/>
              <w:keepLines/>
              <w:spacing w:after="0" w:line="240" w:lineRule="auto"/>
              <w:jc w:val="center"/>
              <w:rPr>
                <w:rFonts w:ascii="Times New Roman" w:hAnsi="Times New Roman"/>
              </w:rPr>
            </w:pPr>
          </w:p>
        </w:tc>
        <w:tc>
          <w:tcPr>
            <w:tcW w:w="3388" w:type="dxa"/>
            <w:vAlign w:val="center"/>
          </w:tcPr>
          <w:p w:rsidR="00126429" w:rsidRPr="00E643AD" w:rsidRDefault="00126429" w:rsidP="000366B1">
            <w:pPr>
              <w:keepNext/>
              <w:keepLines/>
              <w:spacing w:after="0" w:line="240" w:lineRule="auto"/>
              <w:jc w:val="center"/>
              <w:rPr>
                <w:rFonts w:ascii="Times New Roman" w:hAnsi="Times New Roman"/>
              </w:rPr>
            </w:pPr>
            <w:r w:rsidRPr="00E643AD">
              <w:rPr>
                <w:rFonts w:ascii="Times New Roman" w:hAnsi="Times New Roman"/>
              </w:rPr>
              <w:t>A szolgáltatás tárgyának ismertetése</w:t>
            </w:r>
          </w:p>
          <w:p w:rsidR="00126429" w:rsidRPr="00E643AD" w:rsidRDefault="00126429" w:rsidP="000366B1">
            <w:pPr>
              <w:keepNext/>
              <w:keepLines/>
              <w:spacing w:after="0" w:line="240" w:lineRule="auto"/>
              <w:jc w:val="center"/>
              <w:rPr>
                <w:rFonts w:ascii="Times New Roman" w:hAnsi="Times New Roman"/>
              </w:rPr>
            </w:pPr>
            <w:r w:rsidRPr="00E643AD">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126429" w:rsidRPr="00E643AD" w:rsidRDefault="00126429" w:rsidP="000366B1">
            <w:pPr>
              <w:keepNext/>
              <w:keepLines/>
              <w:spacing w:after="0" w:line="240" w:lineRule="auto"/>
              <w:jc w:val="center"/>
              <w:rPr>
                <w:rFonts w:ascii="Times New Roman" w:hAnsi="Times New Roman"/>
              </w:rPr>
            </w:pPr>
            <w:r w:rsidRPr="00E643AD">
              <w:rPr>
                <w:rFonts w:ascii="Times New Roman" w:hAnsi="Times New Roman"/>
              </w:rPr>
              <w:t>A referencia teljesítésének</w:t>
            </w:r>
            <w:r>
              <w:rPr>
                <w:rFonts w:ascii="Times New Roman" w:hAnsi="Times New Roman"/>
              </w:rPr>
              <w:t xml:space="preserve"> kezdő</w:t>
            </w:r>
            <w:r w:rsidRPr="00E643AD">
              <w:t xml:space="preserve"> </w:t>
            </w:r>
            <w:bookmarkStart w:id="77" w:name="OLE_LINK1"/>
            <w:bookmarkStart w:id="78" w:name="OLE_LINK2"/>
            <w:r w:rsidRPr="00E643AD">
              <w:rPr>
                <w:rFonts w:ascii="Times New Roman" w:hAnsi="Times New Roman"/>
              </w:rPr>
              <w:t>időpontja (év, hónap, nap pontossággal</w:t>
            </w:r>
            <w:bookmarkEnd w:id="77"/>
            <w:bookmarkEnd w:id="78"/>
            <w:r w:rsidRPr="00E643AD">
              <w:rPr>
                <w:rFonts w:ascii="Times New Roman" w:hAnsi="Times New Roman"/>
              </w:rPr>
              <w:t>)</w:t>
            </w:r>
          </w:p>
          <w:p w:rsidR="00126429" w:rsidRPr="00E643AD" w:rsidRDefault="00126429" w:rsidP="000366B1">
            <w:pPr>
              <w:keepNext/>
              <w:keepLines/>
              <w:spacing w:after="0" w:line="240" w:lineRule="auto"/>
              <w:jc w:val="center"/>
              <w:rPr>
                <w:rFonts w:ascii="Times New Roman" w:hAnsi="Times New Roman"/>
              </w:rPr>
            </w:pPr>
          </w:p>
        </w:tc>
        <w:tc>
          <w:tcPr>
            <w:tcW w:w="1985" w:type="dxa"/>
          </w:tcPr>
          <w:p w:rsidR="00126429" w:rsidRDefault="00126429" w:rsidP="00126429">
            <w:pPr>
              <w:keepNext/>
              <w:keepLines/>
              <w:spacing w:after="0" w:line="240" w:lineRule="auto"/>
              <w:jc w:val="center"/>
              <w:rPr>
                <w:rFonts w:ascii="Times New Roman" w:hAnsi="Times New Roman"/>
              </w:rPr>
            </w:pPr>
          </w:p>
          <w:p w:rsidR="00126429" w:rsidRPr="00E14C30" w:rsidRDefault="00126429" w:rsidP="00126429">
            <w:pPr>
              <w:keepNext/>
              <w:keepLines/>
              <w:spacing w:after="0" w:line="240" w:lineRule="auto"/>
              <w:jc w:val="center"/>
              <w:rPr>
                <w:rFonts w:ascii="Times New Roman" w:hAnsi="Times New Roman"/>
              </w:rPr>
            </w:pPr>
            <w:r w:rsidRPr="00126429">
              <w:rPr>
                <w:rFonts w:ascii="Times New Roman" w:hAnsi="Times New Roman"/>
              </w:rPr>
              <w:t>A referencia teljesítésének befejező időpontja (év, hónap, nap pontossággal)</w:t>
            </w:r>
          </w:p>
          <w:p w:rsidR="00126429" w:rsidRPr="00E643AD" w:rsidRDefault="00126429" w:rsidP="00ED2455">
            <w:pPr>
              <w:keepNext/>
              <w:keepLines/>
              <w:spacing w:after="0" w:line="240" w:lineRule="auto"/>
              <w:jc w:val="center"/>
              <w:rPr>
                <w:rFonts w:ascii="Times New Roman" w:hAnsi="Times New Roman"/>
              </w:rPr>
            </w:pPr>
          </w:p>
        </w:tc>
        <w:tc>
          <w:tcPr>
            <w:tcW w:w="1985" w:type="dxa"/>
            <w:vAlign w:val="center"/>
          </w:tcPr>
          <w:p w:rsidR="00126429" w:rsidRPr="00E643AD" w:rsidRDefault="00126429" w:rsidP="00ED2455">
            <w:pPr>
              <w:keepNext/>
              <w:keepLines/>
              <w:spacing w:after="0" w:line="240" w:lineRule="auto"/>
              <w:jc w:val="center"/>
              <w:rPr>
                <w:rFonts w:ascii="Times New Roman" w:hAnsi="Times New Roman"/>
              </w:rPr>
            </w:pPr>
            <w:r w:rsidRPr="00E643AD">
              <w:rPr>
                <w:rFonts w:ascii="Times New Roman" w:hAnsi="Times New Roman"/>
              </w:rPr>
              <w:t xml:space="preserve">A teljesített szolgáltatásért kapott nettó ellenszolgáltatás összege (saját teljesítés </w:t>
            </w:r>
            <w:r>
              <w:rPr>
                <w:rFonts w:ascii="Times New Roman" w:hAnsi="Times New Roman"/>
              </w:rPr>
              <w:t>értéke</w:t>
            </w:r>
            <w:r w:rsidRPr="00E643AD">
              <w:rPr>
                <w:rFonts w:ascii="Times New Roman" w:hAnsi="Times New Roman"/>
              </w:rPr>
              <w:t xml:space="preserve"> a vizsgált időszak vonatkozásában):</w:t>
            </w:r>
          </w:p>
        </w:tc>
      </w:tr>
      <w:tr w:rsidR="00126429" w:rsidRPr="00E643AD" w:rsidTr="00126429">
        <w:trPr>
          <w:jc w:val="center"/>
        </w:trPr>
        <w:tc>
          <w:tcPr>
            <w:tcW w:w="2483" w:type="dxa"/>
          </w:tcPr>
          <w:p w:rsidR="00126429" w:rsidRPr="00E643AD" w:rsidRDefault="00126429" w:rsidP="000366B1">
            <w:pPr>
              <w:keepNext/>
              <w:keepLines/>
              <w:spacing w:after="0" w:line="240" w:lineRule="auto"/>
              <w:jc w:val="both"/>
              <w:rPr>
                <w:rFonts w:ascii="Times New Roman" w:hAnsi="Times New Roman"/>
              </w:rPr>
            </w:pPr>
          </w:p>
        </w:tc>
        <w:tc>
          <w:tcPr>
            <w:tcW w:w="2309" w:type="dxa"/>
          </w:tcPr>
          <w:p w:rsidR="00126429" w:rsidRPr="00E643AD" w:rsidRDefault="00126429" w:rsidP="000366B1">
            <w:pPr>
              <w:keepNext/>
              <w:keepLines/>
              <w:spacing w:after="0" w:line="240" w:lineRule="auto"/>
              <w:jc w:val="both"/>
              <w:rPr>
                <w:rFonts w:ascii="Times New Roman" w:hAnsi="Times New Roman"/>
              </w:rPr>
            </w:pPr>
          </w:p>
        </w:tc>
        <w:tc>
          <w:tcPr>
            <w:tcW w:w="3388" w:type="dxa"/>
          </w:tcPr>
          <w:p w:rsidR="00126429" w:rsidRPr="00E643AD" w:rsidRDefault="00126429" w:rsidP="000366B1">
            <w:pPr>
              <w:keepNext/>
              <w:keepLines/>
              <w:spacing w:after="0" w:line="240" w:lineRule="auto"/>
              <w:jc w:val="both"/>
              <w:rPr>
                <w:rFonts w:ascii="Times New Roman" w:hAnsi="Times New Roman"/>
              </w:rPr>
            </w:pPr>
          </w:p>
        </w:tc>
        <w:tc>
          <w:tcPr>
            <w:tcW w:w="2032" w:type="dxa"/>
          </w:tcPr>
          <w:p w:rsidR="00126429" w:rsidRPr="00E643AD" w:rsidRDefault="00126429" w:rsidP="000366B1">
            <w:pPr>
              <w:keepNext/>
              <w:keepLines/>
              <w:spacing w:after="0" w:line="240" w:lineRule="auto"/>
              <w:jc w:val="both"/>
              <w:rPr>
                <w:rFonts w:ascii="Times New Roman" w:hAnsi="Times New Roman"/>
              </w:rPr>
            </w:pPr>
          </w:p>
        </w:tc>
        <w:tc>
          <w:tcPr>
            <w:tcW w:w="1985" w:type="dxa"/>
          </w:tcPr>
          <w:p w:rsidR="00126429" w:rsidRPr="00E643AD" w:rsidRDefault="00126429" w:rsidP="000366B1">
            <w:pPr>
              <w:keepNext/>
              <w:keepLines/>
              <w:spacing w:after="0" w:line="240" w:lineRule="auto"/>
              <w:jc w:val="both"/>
              <w:rPr>
                <w:rFonts w:ascii="Times New Roman" w:hAnsi="Times New Roman"/>
              </w:rPr>
            </w:pPr>
          </w:p>
        </w:tc>
        <w:tc>
          <w:tcPr>
            <w:tcW w:w="1985" w:type="dxa"/>
          </w:tcPr>
          <w:p w:rsidR="00126429" w:rsidRPr="00E643AD" w:rsidRDefault="00126429" w:rsidP="000366B1">
            <w:pPr>
              <w:keepNext/>
              <w:keepLines/>
              <w:spacing w:after="0" w:line="240" w:lineRule="auto"/>
              <w:jc w:val="both"/>
              <w:rPr>
                <w:rFonts w:ascii="Times New Roman" w:hAnsi="Times New Roman"/>
              </w:rPr>
            </w:pPr>
          </w:p>
        </w:tc>
      </w:tr>
      <w:tr w:rsidR="00126429" w:rsidRPr="00E643AD" w:rsidTr="00126429">
        <w:trPr>
          <w:jc w:val="center"/>
        </w:trPr>
        <w:tc>
          <w:tcPr>
            <w:tcW w:w="2483" w:type="dxa"/>
          </w:tcPr>
          <w:p w:rsidR="00126429" w:rsidRPr="00E643AD" w:rsidRDefault="00126429" w:rsidP="000366B1">
            <w:pPr>
              <w:keepNext/>
              <w:keepLines/>
              <w:spacing w:after="0" w:line="240" w:lineRule="auto"/>
              <w:jc w:val="both"/>
              <w:rPr>
                <w:rFonts w:ascii="Times New Roman" w:hAnsi="Times New Roman"/>
              </w:rPr>
            </w:pPr>
          </w:p>
        </w:tc>
        <w:tc>
          <w:tcPr>
            <w:tcW w:w="2309" w:type="dxa"/>
          </w:tcPr>
          <w:p w:rsidR="00126429" w:rsidRPr="00E643AD" w:rsidRDefault="00126429" w:rsidP="000366B1">
            <w:pPr>
              <w:keepNext/>
              <w:keepLines/>
              <w:spacing w:after="0" w:line="240" w:lineRule="auto"/>
              <w:jc w:val="both"/>
              <w:rPr>
                <w:rFonts w:ascii="Times New Roman" w:hAnsi="Times New Roman"/>
              </w:rPr>
            </w:pPr>
          </w:p>
        </w:tc>
        <w:tc>
          <w:tcPr>
            <w:tcW w:w="3388" w:type="dxa"/>
          </w:tcPr>
          <w:p w:rsidR="00126429" w:rsidRPr="00E643AD" w:rsidRDefault="00126429" w:rsidP="000366B1">
            <w:pPr>
              <w:keepNext/>
              <w:keepLines/>
              <w:spacing w:after="0" w:line="240" w:lineRule="auto"/>
              <w:jc w:val="both"/>
              <w:rPr>
                <w:rFonts w:ascii="Times New Roman" w:hAnsi="Times New Roman"/>
              </w:rPr>
            </w:pPr>
          </w:p>
        </w:tc>
        <w:tc>
          <w:tcPr>
            <w:tcW w:w="2032" w:type="dxa"/>
          </w:tcPr>
          <w:p w:rsidR="00126429" w:rsidRPr="00E643AD" w:rsidRDefault="00126429" w:rsidP="000366B1">
            <w:pPr>
              <w:keepNext/>
              <w:keepLines/>
              <w:spacing w:after="0" w:line="240" w:lineRule="auto"/>
              <w:jc w:val="both"/>
              <w:rPr>
                <w:rFonts w:ascii="Times New Roman" w:hAnsi="Times New Roman"/>
              </w:rPr>
            </w:pPr>
          </w:p>
        </w:tc>
        <w:tc>
          <w:tcPr>
            <w:tcW w:w="1985" w:type="dxa"/>
          </w:tcPr>
          <w:p w:rsidR="00126429" w:rsidRPr="00E643AD" w:rsidRDefault="00126429" w:rsidP="000366B1">
            <w:pPr>
              <w:keepNext/>
              <w:keepLines/>
              <w:spacing w:after="0" w:line="240" w:lineRule="auto"/>
              <w:jc w:val="both"/>
              <w:rPr>
                <w:rFonts w:ascii="Times New Roman" w:hAnsi="Times New Roman"/>
              </w:rPr>
            </w:pPr>
          </w:p>
        </w:tc>
        <w:tc>
          <w:tcPr>
            <w:tcW w:w="1985" w:type="dxa"/>
          </w:tcPr>
          <w:p w:rsidR="00126429" w:rsidRPr="00E643AD" w:rsidRDefault="00126429" w:rsidP="000366B1">
            <w:pPr>
              <w:keepNext/>
              <w:keepLines/>
              <w:spacing w:after="0" w:line="240" w:lineRule="auto"/>
              <w:jc w:val="both"/>
              <w:rPr>
                <w:rFonts w:ascii="Times New Roman" w:hAnsi="Times New Roman"/>
              </w:rPr>
            </w:pPr>
          </w:p>
        </w:tc>
      </w:tr>
    </w:tbl>
    <w:p w:rsidR="00E643AD" w:rsidRPr="00E643AD" w:rsidRDefault="00E643AD" w:rsidP="00E643AD">
      <w:pPr>
        <w:keepNext/>
        <w:keepLines/>
        <w:spacing w:after="0" w:line="240" w:lineRule="auto"/>
        <w:jc w:val="both"/>
        <w:rPr>
          <w:rFonts w:ascii="Times New Roman" w:hAnsi="Times New Roman"/>
        </w:rPr>
      </w:pPr>
    </w:p>
    <w:p w:rsidR="00E643AD" w:rsidRPr="00E643AD" w:rsidRDefault="00E643AD" w:rsidP="00E643AD">
      <w:pPr>
        <w:keepNext/>
        <w:keepLines/>
        <w:spacing w:after="0" w:line="240" w:lineRule="auto"/>
        <w:jc w:val="both"/>
        <w:rPr>
          <w:rFonts w:ascii="Times New Roman" w:hAnsi="Times New Roman"/>
        </w:rPr>
      </w:pPr>
      <w:r w:rsidRPr="00E643AD">
        <w:rPr>
          <w:rFonts w:ascii="Times" w:hAnsi="Times" w:cs="Times"/>
        </w:rPr>
        <w:t>Továbbá nyilatkozom arról, hogy a teljesítés az előírásoknak és a szerződésnek megfelelően történt.</w:t>
      </w:r>
    </w:p>
    <w:p w:rsidR="00E643AD" w:rsidRPr="00E643AD" w:rsidRDefault="00E643AD" w:rsidP="00E643AD">
      <w:pPr>
        <w:keepNext/>
        <w:keepLines/>
        <w:spacing w:after="0" w:line="240" w:lineRule="auto"/>
        <w:jc w:val="both"/>
        <w:rPr>
          <w:rFonts w:ascii="Times New Roman" w:hAnsi="Times New Roman"/>
        </w:rPr>
      </w:pPr>
    </w:p>
    <w:p w:rsidR="00E643AD" w:rsidRPr="00E643AD" w:rsidRDefault="00E643AD" w:rsidP="00E643AD">
      <w:pPr>
        <w:keepNext/>
        <w:keepLines/>
        <w:spacing w:after="0" w:line="240" w:lineRule="auto"/>
        <w:jc w:val="both"/>
        <w:rPr>
          <w:rFonts w:ascii="Times New Roman" w:hAnsi="Times New Roman"/>
        </w:rPr>
      </w:pPr>
      <w:r w:rsidRPr="00E643AD">
        <w:rPr>
          <w:rFonts w:ascii="Times New Roman" w:hAnsi="Times New Roman"/>
        </w:rPr>
        <w:t>&lt;Kelt&gt;</w:t>
      </w:r>
    </w:p>
    <w:p w:rsidR="00E643AD" w:rsidRPr="00E643AD" w:rsidRDefault="00E643AD" w:rsidP="00E643AD">
      <w:pPr>
        <w:keepNext/>
        <w:keepLines/>
        <w:spacing w:after="0" w:line="240" w:lineRule="auto"/>
        <w:jc w:val="both"/>
        <w:rPr>
          <w:rFonts w:ascii="Times New Roman" w:hAnsi="Times New Roman"/>
        </w:rPr>
      </w:pPr>
    </w:p>
    <w:p w:rsidR="00E643AD" w:rsidRPr="00E643AD" w:rsidRDefault="00E643AD" w:rsidP="00E643AD">
      <w:pPr>
        <w:keepNext/>
        <w:keepLines/>
        <w:spacing w:after="0" w:line="240" w:lineRule="auto"/>
        <w:jc w:val="center"/>
        <w:rPr>
          <w:rFonts w:ascii="Times New Roman" w:hAnsi="Times New Roman"/>
          <w:b/>
        </w:rPr>
      </w:pPr>
      <w:r w:rsidRPr="00E643AD">
        <w:rPr>
          <w:rFonts w:ascii="Times New Roman" w:hAnsi="Times New Roman"/>
          <w:b/>
        </w:rPr>
        <w:t>…………………………..</w:t>
      </w:r>
    </w:p>
    <w:p w:rsidR="00E643AD" w:rsidRPr="00E643AD" w:rsidRDefault="00E643AD" w:rsidP="00E643AD">
      <w:pPr>
        <w:pStyle w:val="Szvegtrzs21"/>
        <w:keepNext/>
        <w:keepLines/>
        <w:spacing w:line="240" w:lineRule="auto"/>
        <w:ind w:right="142"/>
        <w:jc w:val="center"/>
        <w:rPr>
          <w:i w:val="0"/>
          <w:smallCaps w:val="0"/>
          <w:sz w:val="22"/>
          <w:szCs w:val="22"/>
        </w:rPr>
      </w:pPr>
      <w:r w:rsidRPr="00E643AD">
        <w:rPr>
          <w:i w:val="0"/>
          <w:smallCaps w:val="0"/>
          <w:sz w:val="22"/>
          <w:szCs w:val="22"/>
        </w:rPr>
        <w:t xml:space="preserve">(Cégszerű aláírás a kötelezettségvállalásra </w:t>
      </w:r>
    </w:p>
    <w:p w:rsidR="00E643AD" w:rsidRPr="00E643AD" w:rsidRDefault="00E643AD" w:rsidP="00E643AD">
      <w:pPr>
        <w:pStyle w:val="Szvegtrzs21"/>
        <w:keepNext/>
        <w:keepLines/>
        <w:spacing w:line="240" w:lineRule="auto"/>
        <w:ind w:right="142"/>
        <w:jc w:val="center"/>
        <w:rPr>
          <w:i w:val="0"/>
          <w:smallCaps w:val="0"/>
          <w:sz w:val="22"/>
          <w:szCs w:val="22"/>
        </w:rPr>
      </w:pPr>
      <w:proofErr w:type="gramStart"/>
      <w:r w:rsidRPr="00E643AD">
        <w:rPr>
          <w:i w:val="0"/>
          <w:smallCaps w:val="0"/>
          <w:sz w:val="22"/>
          <w:szCs w:val="22"/>
        </w:rPr>
        <w:t>jogosult</w:t>
      </w:r>
      <w:proofErr w:type="gramEnd"/>
      <w:r w:rsidRPr="00E643AD">
        <w:rPr>
          <w:i w:val="0"/>
          <w:smallCaps w:val="0"/>
          <w:sz w:val="22"/>
          <w:szCs w:val="22"/>
        </w:rPr>
        <w:t xml:space="preserve">/jogosultak, vagy aláírás </w:t>
      </w:r>
    </w:p>
    <w:p w:rsidR="00E643AD" w:rsidRPr="00405BF8" w:rsidRDefault="00E643AD" w:rsidP="00E643AD">
      <w:pPr>
        <w:pStyle w:val="Szvegtrzs21"/>
        <w:keepNext/>
        <w:keepLines/>
        <w:spacing w:line="240" w:lineRule="auto"/>
        <w:ind w:right="142"/>
        <w:jc w:val="center"/>
        <w:rPr>
          <w:i w:val="0"/>
          <w:smallCaps w:val="0"/>
          <w:sz w:val="22"/>
          <w:szCs w:val="22"/>
        </w:rPr>
      </w:pPr>
      <w:proofErr w:type="gramStart"/>
      <w:r w:rsidRPr="00E643AD">
        <w:rPr>
          <w:i w:val="0"/>
          <w:smallCaps w:val="0"/>
          <w:sz w:val="22"/>
          <w:szCs w:val="22"/>
        </w:rPr>
        <w:t>a</w:t>
      </w:r>
      <w:proofErr w:type="gramEnd"/>
      <w:r w:rsidRPr="00E643AD">
        <w:rPr>
          <w:i w:val="0"/>
          <w:smallCaps w:val="0"/>
          <w:sz w:val="22"/>
          <w:szCs w:val="22"/>
        </w:rPr>
        <w:t xml:space="preserve"> meghatalmazott/meghatalmazottak részéről)</w:t>
      </w:r>
    </w:p>
    <w:p w:rsidR="00E4367E" w:rsidRDefault="00E4367E" w:rsidP="00E643AD">
      <w:pPr>
        <w:pStyle w:val="Cmsor3"/>
        <w:jc w:val="both"/>
      </w:pPr>
    </w:p>
    <w:sectPr w:rsidR="00E4367E" w:rsidSect="00D21A5F">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D0" w:rsidRDefault="003E47D0" w:rsidP="009B73D3">
      <w:pPr>
        <w:spacing w:after="0" w:line="240" w:lineRule="auto"/>
      </w:pPr>
      <w:r>
        <w:separator/>
      </w:r>
    </w:p>
  </w:endnote>
  <w:endnote w:type="continuationSeparator" w:id="0">
    <w:p w:rsidR="003E47D0" w:rsidRDefault="003E47D0"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BE" w:rsidRDefault="008B64BE"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B64BE" w:rsidRDefault="008B64BE"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BE" w:rsidRPr="001F2F18" w:rsidRDefault="008B64BE"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BC14C2">
      <w:rPr>
        <w:rStyle w:val="Oldalszm"/>
        <w:rFonts w:ascii="Times New Roman" w:hAnsi="Times New Roman"/>
        <w:noProof/>
      </w:rPr>
      <w:t>3</w:t>
    </w:r>
    <w:r w:rsidRPr="001F2F18">
      <w:rPr>
        <w:rStyle w:val="Oldalszm"/>
        <w:rFonts w:ascii="Times New Roman" w:hAnsi="Times New Roman"/>
      </w:rPr>
      <w:fldChar w:fldCharType="end"/>
    </w:r>
  </w:p>
  <w:p w:rsidR="008B64BE" w:rsidRDefault="008B64BE"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BE" w:rsidRPr="000071EC" w:rsidRDefault="008B64BE"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BC14C2">
      <w:rPr>
        <w:rStyle w:val="Oldalszm"/>
        <w:rFonts w:ascii="Times New Roman" w:hAnsi="Times New Roman"/>
        <w:noProof/>
        <w:sz w:val="20"/>
        <w:szCs w:val="20"/>
      </w:rPr>
      <w:t>49</w:t>
    </w:r>
    <w:r w:rsidRPr="000071EC">
      <w:rPr>
        <w:rStyle w:val="Oldalszm"/>
        <w:rFonts w:ascii="Times New Roman" w:hAnsi="Times New Roman"/>
        <w:sz w:val="20"/>
        <w:szCs w:val="20"/>
      </w:rPr>
      <w:fldChar w:fldCharType="end"/>
    </w:r>
  </w:p>
  <w:p w:rsidR="008B64BE" w:rsidRPr="00A40DD2" w:rsidRDefault="008B64BE" w:rsidP="00D21A5F">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D0" w:rsidRDefault="003E47D0" w:rsidP="009B73D3">
      <w:pPr>
        <w:spacing w:after="0" w:line="240" w:lineRule="auto"/>
      </w:pPr>
      <w:r>
        <w:separator/>
      </w:r>
    </w:p>
  </w:footnote>
  <w:footnote w:type="continuationSeparator" w:id="0">
    <w:p w:rsidR="003E47D0" w:rsidRDefault="003E47D0" w:rsidP="009B73D3">
      <w:pPr>
        <w:spacing w:after="0" w:line="240" w:lineRule="auto"/>
      </w:pPr>
      <w:r>
        <w:continuationSeparator/>
      </w:r>
    </w:p>
  </w:footnote>
  <w:footnote w:id="1">
    <w:p w:rsidR="008B64BE" w:rsidRPr="008C0069" w:rsidRDefault="008B64BE"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8B64BE" w:rsidRDefault="008B64B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8B64BE" w:rsidRDefault="008B64BE"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8B64BE" w:rsidRPr="00DD4322" w:rsidRDefault="008B64BE"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8B64BE" w:rsidRPr="00DD4322" w:rsidRDefault="008B64BE"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B64BE" w:rsidRPr="00DD4322" w:rsidRDefault="008B64B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B64BE" w:rsidRPr="00DD4322" w:rsidRDefault="008B64B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B64BE" w:rsidRPr="00DD4322" w:rsidRDefault="008B64B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8B64BE" w:rsidRPr="00DD4322" w:rsidRDefault="008B64BE"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8B64BE" w:rsidRPr="00DD4322" w:rsidRDefault="008B64BE"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8B64BE" w:rsidRPr="00DD4322" w:rsidRDefault="008B64BE"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8B64BE" w:rsidRPr="00DD4322" w:rsidRDefault="008B64BE" w:rsidP="00435E16">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8B64BE" w:rsidRDefault="008B64BE" w:rsidP="00435E16">
      <w:pPr>
        <w:pStyle w:val="NormlWeb"/>
        <w:spacing w:before="0" w:beforeAutospacing="0" w:after="0" w:afterAutospacing="0"/>
        <w:ind w:left="150" w:right="150" w:firstLine="240"/>
        <w:jc w:val="both"/>
      </w:pPr>
    </w:p>
  </w:footnote>
  <w:footnote w:id="5">
    <w:p w:rsidR="008B64BE" w:rsidRDefault="008B64BE">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6">
    <w:p w:rsidR="008B64BE" w:rsidRDefault="008B64BE"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7">
    <w:p w:rsidR="008B64BE" w:rsidRPr="006C7061" w:rsidRDefault="008B64B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rsidR="008B64BE" w:rsidRPr="006C7061" w:rsidRDefault="008B64B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9">
    <w:p w:rsidR="008B64BE" w:rsidRDefault="008B64B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rsidR="008B64BE" w:rsidRPr="006C7061" w:rsidRDefault="008B64B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
    <w:p w:rsidR="008B64BE" w:rsidRPr="006C7061" w:rsidRDefault="008B64B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
    <w:p w:rsidR="008B64BE" w:rsidRDefault="008B64BE" w:rsidP="0019041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
    <w:p w:rsidR="008B64BE" w:rsidRDefault="008B64BE" w:rsidP="00E643AD">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BE" w:rsidRPr="00773C19" w:rsidRDefault="008B64BE" w:rsidP="001C40CB">
    <w:pPr>
      <w:pStyle w:val="lfej"/>
      <w:jc w:val="center"/>
    </w:pPr>
    <w:r>
      <w:rPr>
        <w:noProof/>
        <w:lang w:eastAsia="hu-HU"/>
      </w:rPr>
      <w:drawing>
        <wp:inline distT="0" distB="0" distL="0" distR="0" wp14:anchorId="2C7AD2D2" wp14:editId="7EF68366">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BE" w:rsidRPr="00A40DD2" w:rsidRDefault="008B64BE" w:rsidP="00F9529A">
    <w:pPr>
      <w:pStyle w:val="lfej"/>
      <w:spacing w:after="0" w:line="240" w:lineRule="auto"/>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7AA234A"/>
    <w:multiLevelType w:val="hybridMultilevel"/>
    <w:tmpl w:val="2B501042"/>
    <w:lvl w:ilvl="0" w:tplc="FBF8EF0C">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nsid w:val="70827FE7"/>
    <w:multiLevelType w:val="hybridMultilevel"/>
    <w:tmpl w:val="C8C6D442"/>
    <w:lvl w:ilvl="0" w:tplc="A5B6D86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8"/>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0"/>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45CD"/>
    <w:rsid w:val="000071EC"/>
    <w:rsid w:val="00010DE9"/>
    <w:rsid w:val="00016350"/>
    <w:rsid w:val="000210DC"/>
    <w:rsid w:val="00022143"/>
    <w:rsid w:val="00022A8B"/>
    <w:rsid w:val="000273CC"/>
    <w:rsid w:val="000366B1"/>
    <w:rsid w:val="000529CA"/>
    <w:rsid w:val="00055F9B"/>
    <w:rsid w:val="0005732C"/>
    <w:rsid w:val="00057CD2"/>
    <w:rsid w:val="00057E3B"/>
    <w:rsid w:val="0006373B"/>
    <w:rsid w:val="000651AA"/>
    <w:rsid w:val="00070A89"/>
    <w:rsid w:val="000911DD"/>
    <w:rsid w:val="0009161E"/>
    <w:rsid w:val="0009439D"/>
    <w:rsid w:val="000A31E5"/>
    <w:rsid w:val="000A4BE0"/>
    <w:rsid w:val="000A5DB5"/>
    <w:rsid w:val="000A7B3E"/>
    <w:rsid w:val="000B618D"/>
    <w:rsid w:val="000C18F6"/>
    <w:rsid w:val="000C3997"/>
    <w:rsid w:val="000E0C9D"/>
    <w:rsid w:val="000E3B0E"/>
    <w:rsid w:val="000E4C79"/>
    <w:rsid w:val="000E7107"/>
    <w:rsid w:val="000F03EF"/>
    <w:rsid w:val="000F7343"/>
    <w:rsid w:val="000F7BC8"/>
    <w:rsid w:val="00102E51"/>
    <w:rsid w:val="0010424E"/>
    <w:rsid w:val="00110E86"/>
    <w:rsid w:val="00113C39"/>
    <w:rsid w:val="00116D55"/>
    <w:rsid w:val="00117C0A"/>
    <w:rsid w:val="00122445"/>
    <w:rsid w:val="001238B9"/>
    <w:rsid w:val="00126429"/>
    <w:rsid w:val="001306E3"/>
    <w:rsid w:val="00132111"/>
    <w:rsid w:val="00136F46"/>
    <w:rsid w:val="001427F2"/>
    <w:rsid w:val="00143C50"/>
    <w:rsid w:val="0014626F"/>
    <w:rsid w:val="0014671B"/>
    <w:rsid w:val="00150958"/>
    <w:rsid w:val="00150C04"/>
    <w:rsid w:val="00151513"/>
    <w:rsid w:val="00152206"/>
    <w:rsid w:val="00161030"/>
    <w:rsid w:val="00161A79"/>
    <w:rsid w:val="001675E3"/>
    <w:rsid w:val="0018459B"/>
    <w:rsid w:val="00190415"/>
    <w:rsid w:val="001952C3"/>
    <w:rsid w:val="00197EF5"/>
    <w:rsid w:val="001A13B9"/>
    <w:rsid w:val="001A4851"/>
    <w:rsid w:val="001A5029"/>
    <w:rsid w:val="001A5E03"/>
    <w:rsid w:val="001B2EB8"/>
    <w:rsid w:val="001B70D2"/>
    <w:rsid w:val="001C02DF"/>
    <w:rsid w:val="001C40CB"/>
    <w:rsid w:val="001C5890"/>
    <w:rsid w:val="001C5DE9"/>
    <w:rsid w:val="001D1C7B"/>
    <w:rsid w:val="001D30D1"/>
    <w:rsid w:val="001D6D78"/>
    <w:rsid w:val="001D772C"/>
    <w:rsid w:val="001D7970"/>
    <w:rsid w:val="001E22EA"/>
    <w:rsid w:val="001E279B"/>
    <w:rsid w:val="001E61DE"/>
    <w:rsid w:val="001F2F18"/>
    <w:rsid w:val="001F3FE8"/>
    <w:rsid w:val="001F59BB"/>
    <w:rsid w:val="00205C85"/>
    <w:rsid w:val="00206A24"/>
    <w:rsid w:val="00210E6E"/>
    <w:rsid w:val="002215AA"/>
    <w:rsid w:val="002271E3"/>
    <w:rsid w:val="00227E5B"/>
    <w:rsid w:val="00227FCA"/>
    <w:rsid w:val="0023066D"/>
    <w:rsid w:val="00231252"/>
    <w:rsid w:val="00234711"/>
    <w:rsid w:val="00237144"/>
    <w:rsid w:val="00240584"/>
    <w:rsid w:val="00246E5B"/>
    <w:rsid w:val="00246F62"/>
    <w:rsid w:val="0025162A"/>
    <w:rsid w:val="00251D73"/>
    <w:rsid w:val="00263C76"/>
    <w:rsid w:val="0026729C"/>
    <w:rsid w:val="002736C5"/>
    <w:rsid w:val="00295A55"/>
    <w:rsid w:val="002A68A4"/>
    <w:rsid w:val="002B11D3"/>
    <w:rsid w:val="002B1556"/>
    <w:rsid w:val="002C5030"/>
    <w:rsid w:val="002C633B"/>
    <w:rsid w:val="002D197D"/>
    <w:rsid w:val="002D3F74"/>
    <w:rsid w:val="002D611A"/>
    <w:rsid w:val="002D6E59"/>
    <w:rsid w:val="002E096B"/>
    <w:rsid w:val="002F0196"/>
    <w:rsid w:val="002F2F9C"/>
    <w:rsid w:val="002F41F8"/>
    <w:rsid w:val="002F54FD"/>
    <w:rsid w:val="00301AA5"/>
    <w:rsid w:val="0032417F"/>
    <w:rsid w:val="0032437F"/>
    <w:rsid w:val="0033498E"/>
    <w:rsid w:val="00336336"/>
    <w:rsid w:val="00340CFE"/>
    <w:rsid w:val="003448F9"/>
    <w:rsid w:val="00350422"/>
    <w:rsid w:val="00351965"/>
    <w:rsid w:val="00356929"/>
    <w:rsid w:val="00357C22"/>
    <w:rsid w:val="00360936"/>
    <w:rsid w:val="0038077D"/>
    <w:rsid w:val="00395807"/>
    <w:rsid w:val="0039641B"/>
    <w:rsid w:val="003A641E"/>
    <w:rsid w:val="003B396D"/>
    <w:rsid w:val="003B3BB7"/>
    <w:rsid w:val="003B776D"/>
    <w:rsid w:val="003D2170"/>
    <w:rsid w:val="003D533F"/>
    <w:rsid w:val="003E47D0"/>
    <w:rsid w:val="003E67AE"/>
    <w:rsid w:val="003E70A9"/>
    <w:rsid w:val="003F5E2A"/>
    <w:rsid w:val="00401900"/>
    <w:rsid w:val="00405BF8"/>
    <w:rsid w:val="004068CA"/>
    <w:rsid w:val="00407D7B"/>
    <w:rsid w:val="00414A50"/>
    <w:rsid w:val="00415A7D"/>
    <w:rsid w:val="004217A5"/>
    <w:rsid w:val="00425F89"/>
    <w:rsid w:val="0042654A"/>
    <w:rsid w:val="004274BD"/>
    <w:rsid w:val="00427E7F"/>
    <w:rsid w:val="00433D51"/>
    <w:rsid w:val="00433DEF"/>
    <w:rsid w:val="00434CC6"/>
    <w:rsid w:val="00434D0B"/>
    <w:rsid w:val="00435E16"/>
    <w:rsid w:val="00450840"/>
    <w:rsid w:val="00455F3E"/>
    <w:rsid w:val="004628A6"/>
    <w:rsid w:val="00463F7E"/>
    <w:rsid w:val="00465D2A"/>
    <w:rsid w:val="00465DCE"/>
    <w:rsid w:val="00472615"/>
    <w:rsid w:val="004819D0"/>
    <w:rsid w:val="004827F9"/>
    <w:rsid w:val="0048575B"/>
    <w:rsid w:val="00495868"/>
    <w:rsid w:val="004A15B5"/>
    <w:rsid w:val="004A243B"/>
    <w:rsid w:val="004A4A9F"/>
    <w:rsid w:val="004B312D"/>
    <w:rsid w:val="004B3700"/>
    <w:rsid w:val="004C15D5"/>
    <w:rsid w:val="004C3BAD"/>
    <w:rsid w:val="004C4B1E"/>
    <w:rsid w:val="004C6141"/>
    <w:rsid w:val="004C66F5"/>
    <w:rsid w:val="004D54F7"/>
    <w:rsid w:val="004D5C74"/>
    <w:rsid w:val="004D5DDE"/>
    <w:rsid w:val="004D7C9B"/>
    <w:rsid w:val="004D7EF2"/>
    <w:rsid w:val="004E02B3"/>
    <w:rsid w:val="004E0303"/>
    <w:rsid w:val="004E2049"/>
    <w:rsid w:val="004E6786"/>
    <w:rsid w:val="004F2A4B"/>
    <w:rsid w:val="004F5F71"/>
    <w:rsid w:val="00501BA0"/>
    <w:rsid w:val="00504B8C"/>
    <w:rsid w:val="00505162"/>
    <w:rsid w:val="00505F9C"/>
    <w:rsid w:val="00512A4D"/>
    <w:rsid w:val="00512C6C"/>
    <w:rsid w:val="00513A6B"/>
    <w:rsid w:val="00515044"/>
    <w:rsid w:val="00515CDA"/>
    <w:rsid w:val="00516739"/>
    <w:rsid w:val="00516E85"/>
    <w:rsid w:val="00524BF3"/>
    <w:rsid w:val="005254F6"/>
    <w:rsid w:val="00527B52"/>
    <w:rsid w:val="00527E2B"/>
    <w:rsid w:val="0053052E"/>
    <w:rsid w:val="0053270A"/>
    <w:rsid w:val="00533294"/>
    <w:rsid w:val="00533CCD"/>
    <w:rsid w:val="0053479D"/>
    <w:rsid w:val="00537605"/>
    <w:rsid w:val="005470B1"/>
    <w:rsid w:val="00553E6B"/>
    <w:rsid w:val="00565679"/>
    <w:rsid w:val="005710C6"/>
    <w:rsid w:val="00572204"/>
    <w:rsid w:val="00574F00"/>
    <w:rsid w:val="00575263"/>
    <w:rsid w:val="00581838"/>
    <w:rsid w:val="00582539"/>
    <w:rsid w:val="00582D83"/>
    <w:rsid w:val="00587668"/>
    <w:rsid w:val="00587E78"/>
    <w:rsid w:val="00591D7D"/>
    <w:rsid w:val="005961AD"/>
    <w:rsid w:val="005A1C4A"/>
    <w:rsid w:val="005A2163"/>
    <w:rsid w:val="005A6896"/>
    <w:rsid w:val="005C0BF0"/>
    <w:rsid w:val="005C598C"/>
    <w:rsid w:val="005C7BA3"/>
    <w:rsid w:val="005D0D64"/>
    <w:rsid w:val="005D1D97"/>
    <w:rsid w:val="005D21C1"/>
    <w:rsid w:val="005D5606"/>
    <w:rsid w:val="005E5D8F"/>
    <w:rsid w:val="005F0978"/>
    <w:rsid w:val="005F3082"/>
    <w:rsid w:val="005F3281"/>
    <w:rsid w:val="005F41D6"/>
    <w:rsid w:val="00600B54"/>
    <w:rsid w:val="00601757"/>
    <w:rsid w:val="00603CEF"/>
    <w:rsid w:val="00611A30"/>
    <w:rsid w:val="00613F2F"/>
    <w:rsid w:val="00617849"/>
    <w:rsid w:val="00621514"/>
    <w:rsid w:val="00646CE2"/>
    <w:rsid w:val="006510A6"/>
    <w:rsid w:val="00652592"/>
    <w:rsid w:val="0065286C"/>
    <w:rsid w:val="00655624"/>
    <w:rsid w:val="006576CB"/>
    <w:rsid w:val="0066415D"/>
    <w:rsid w:val="00670953"/>
    <w:rsid w:val="00676257"/>
    <w:rsid w:val="0068240C"/>
    <w:rsid w:val="006834C3"/>
    <w:rsid w:val="006A548E"/>
    <w:rsid w:val="006A7AA0"/>
    <w:rsid w:val="006B1366"/>
    <w:rsid w:val="006B48DF"/>
    <w:rsid w:val="006C1015"/>
    <w:rsid w:val="006C25AB"/>
    <w:rsid w:val="006C2794"/>
    <w:rsid w:val="006C55F7"/>
    <w:rsid w:val="006C7061"/>
    <w:rsid w:val="006D0B51"/>
    <w:rsid w:val="006D427E"/>
    <w:rsid w:val="006D7005"/>
    <w:rsid w:val="006E01DB"/>
    <w:rsid w:val="006E3AA8"/>
    <w:rsid w:val="006E3F59"/>
    <w:rsid w:val="006E402F"/>
    <w:rsid w:val="006F47EC"/>
    <w:rsid w:val="006F6369"/>
    <w:rsid w:val="006F67C2"/>
    <w:rsid w:val="006F786E"/>
    <w:rsid w:val="00703346"/>
    <w:rsid w:val="007064DC"/>
    <w:rsid w:val="00706CA7"/>
    <w:rsid w:val="007107D9"/>
    <w:rsid w:val="00712B38"/>
    <w:rsid w:val="00713DE0"/>
    <w:rsid w:val="00730AC7"/>
    <w:rsid w:val="007314A1"/>
    <w:rsid w:val="0073201E"/>
    <w:rsid w:val="0073249E"/>
    <w:rsid w:val="00733284"/>
    <w:rsid w:val="00733345"/>
    <w:rsid w:val="0074312D"/>
    <w:rsid w:val="00757974"/>
    <w:rsid w:val="00757E95"/>
    <w:rsid w:val="0076662A"/>
    <w:rsid w:val="0076776F"/>
    <w:rsid w:val="00770AF9"/>
    <w:rsid w:val="00771492"/>
    <w:rsid w:val="00773C19"/>
    <w:rsid w:val="00777D88"/>
    <w:rsid w:val="0078066E"/>
    <w:rsid w:val="00787481"/>
    <w:rsid w:val="00794939"/>
    <w:rsid w:val="00795F2D"/>
    <w:rsid w:val="007A13D3"/>
    <w:rsid w:val="007A1CE7"/>
    <w:rsid w:val="007A28B8"/>
    <w:rsid w:val="007A7613"/>
    <w:rsid w:val="007B2FAB"/>
    <w:rsid w:val="007B5428"/>
    <w:rsid w:val="007C5047"/>
    <w:rsid w:val="007C5D8A"/>
    <w:rsid w:val="007C7EE1"/>
    <w:rsid w:val="007D09A8"/>
    <w:rsid w:val="007D1684"/>
    <w:rsid w:val="007D3F0B"/>
    <w:rsid w:val="007E12E4"/>
    <w:rsid w:val="007E7B19"/>
    <w:rsid w:val="007F2889"/>
    <w:rsid w:val="007F3B21"/>
    <w:rsid w:val="00801854"/>
    <w:rsid w:val="0080430D"/>
    <w:rsid w:val="00804FCD"/>
    <w:rsid w:val="00810708"/>
    <w:rsid w:val="00822354"/>
    <w:rsid w:val="0082698A"/>
    <w:rsid w:val="00834677"/>
    <w:rsid w:val="008352D7"/>
    <w:rsid w:val="008377D2"/>
    <w:rsid w:val="00837B29"/>
    <w:rsid w:val="00843C20"/>
    <w:rsid w:val="00843DC9"/>
    <w:rsid w:val="00845A41"/>
    <w:rsid w:val="00847922"/>
    <w:rsid w:val="00847BD5"/>
    <w:rsid w:val="00854F36"/>
    <w:rsid w:val="00856618"/>
    <w:rsid w:val="008601B8"/>
    <w:rsid w:val="00875200"/>
    <w:rsid w:val="008752CF"/>
    <w:rsid w:val="00875684"/>
    <w:rsid w:val="0088030A"/>
    <w:rsid w:val="00881258"/>
    <w:rsid w:val="00885AE9"/>
    <w:rsid w:val="008917BE"/>
    <w:rsid w:val="00896040"/>
    <w:rsid w:val="00896818"/>
    <w:rsid w:val="00896D23"/>
    <w:rsid w:val="008A108B"/>
    <w:rsid w:val="008A21BA"/>
    <w:rsid w:val="008A2711"/>
    <w:rsid w:val="008B1B58"/>
    <w:rsid w:val="008B4293"/>
    <w:rsid w:val="008B4CA3"/>
    <w:rsid w:val="008B64BE"/>
    <w:rsid w:val="008C0069"/>
    <w:rsid w:val="008C639B"/>
    <w:rsid w:val="008C7056"/>
    <w:rsid w:val="008D0925"/>
    <w:rsid w:val="008E4AF0"/>
    <w:rsid w:val="008E6087"/>
    <w:rsid w:val="008E68AF"/>
    <w:rsid w:val="008F2F29"/>
    <w:rsid w:val="008F5D2C"/>
    <w:rsid w:val="008F7113"/>
    <w:rsid w:val="0090426E"/>
    <w:rsid w:val="0090719D"/>
    <w:rsid w:val="00912A6E"/>
    <w:rsid w:val="00914490"/>
    <w:rsid w:val="00915D01"/>
    <w:rsid w:val="00917568"/>
    <w:rsid w:val="00920369"/>
    <w:rsid w:val="009218AB"/>
    <w:rsid w:val="009228F7"/>
    <w:rsid w:val="00924711"/>
    <w:rsid w:val="00925158"/>
    <w:rsid w:val="009300D5"/>
    <w:rsid w:val="00934304"/>
    <w:rsid w:val="0094153C"/>
    <w:rsid w:val="00944E32"/>
    <w:rsid w:val="00946090"/>
    <w:rsid w:val="0095183E"/>
    <w:rsid w:val="00956920"/>
    <w:rsid w:val="00961F56"/>
    <w:rsid w:val="00962E80"/>
    <w:rsid w:val="00964646"/>
    <w:rsid w:val="00966C7A"/>
    <w:rsid w:val="00967609"/>
    <w:rsid w:val="00972C7E"/>
    <w:rsid w:val="00973A13"/>
    <w:rsid w:val="00974045"/>
    <w:rsid w:val="009819C2"/>
    <w:rsid w:val="009902E7"/>
    <w:rsid w:val="00991FD4"/>
    <w:rsid w:val="00995655"/>
    <w:rsid w:val="009A0CAC"/>
    <w:rsid w:val="009A7926"/>
    <w:rsid w:val="009B2A7F"/>
    <w:rsid w:val="009B73D3"/>
    <w:rsid w:val="009C3862"/>
    <w:rsid w:val="009C4B2C"/>
    <w:rsid w:val="009C6A3A"/>
    <w:rsid w:val="009C7F29"/>
    <w:rsid w:val="009D34E1"/>
    <w:rsid w:val="009D658C"/>
    <w:rsid w:val="009E0BC1"/>
    <w:rsid w:val="009F30FF"/>
    <w:rsid w:val="009F635C"/>
    <w:rsid w:val="00A14D3E"/>
    <w:rsid w:val="00A17C4E"/>
    <w:rsid w:val="00A217F9"/>
    <w:rsid w:val="00A23F37"/>
    <w:rsid w:val="00A25880"/>
    <w:rsid w:val="00A26D74"/>
    <w:rsid w:val="00A345E3"/>
    <w:rsid w:val="00A40B58"/>
    <w:rsid w:val="00A40DD2"/>
    <w:rsid w:val="00A418C2"/>
    <w:rsid w:val="00A41E95"/>
    <w:rsid w:val="00A44950"/>
    <w:rsid w:val="00A44A1D"/>
    <w:rsid w:val="00A51149"/>
    <w:rsid w:val="00A72220"/>
    <w:rsid w:val="00A72CD8"/>
    <w:rsid w:val="00A73272"/>
    <w:rsid w:val="00A73F2A"/>
    <w:rsid w:val="00A80768"/>
    <w:rsid w:val="00A80EC9"/>
    <w:rsid w:val="00A824E3"/>
    <w:rsid w:val="00A85467"/>
    <w:rsid w:val="00A87629"/>
    <w:rsid w:val="00A96480"/>
    <w:rsid w:val="00AA34A2"/>
    <w:rsid w:val="00AA3665"/>
    <w:rsid w:val="00AA3C28"/>
    <w:rsid w:val="00AB145D"/>
    <w:rsid w:val="00AC0024"/>
    <w:rsid w:val="00AC305B"/>
    <w:rsid w:val="00AC69ED"/>
    <w:rsid w:val="00AD4D14"/>
    <w:rsid w:val="00AD6CBC"/>
    <w:rsid w:val="00AE3B7A"/>
    <w:rsid w:val="00AE7CCF"/>
    <w:rsid w:val="00AF3A93"/>
    <w:rsid w:val="00AF3ECC"/>
    <w:rsid w:val="00B001EB"/>
    <w:rsid w:val="00B0244C"/>
    <w:rsid w:val="00B04E18"/>
    <w:rsid w:val="00B05838"/>
    <w:rsid w:val="00B10A3A"/>
    <w:rsid w:val="00B11845"/>
    <w:rsid w:val="00B121B3"/>
    <w:rsid w:val="00B12318"/>
    <w:rsid w:val="00B16810"/>
    <w:rsid w:val="00B35C56"/>
    <w:rsid w:val="00B37B4D"/>
    <w:rsid w:val="00B40D8B"/>
    <w:rsid w:val="00B447B3"/>
    <w:rsid w:val="00B45D59"/>
    <w:rsid w:val="00B462ED"/>
    <w:rsid w:val="00B47502"/>
    <w:rsid w:val="00B527C0"/>
    <w:rsid w:val="00B536AA"/>
    <w:rsid w:val="00B55380"/>
    <w:rsid w:val="00B55944"/>
    <w:rsid w:val="00B64F51"/>
    <w:rsid w:val="00B658A0"/>
    <w:rsid w:val="00B74BFC"/>
    <w:rsid w:val="00B80950"/>
    <w:rsid w:val="00B81A3B"/>
    <w:rsid w:val="00B85DFB"/>
    <w:rsid w:val="00B90869"/>
    <w:rsid w:val="00B92396"/>
    <w:rsid w:val="00B95EE2"/>
    <w:rsid w:val="00B97FD1"/>
    <w:rsid w:val="00BA2060"/>
    <w:rsid w:val="00BA2831"/>
    <w:rsid w:val="00BA3850"/>
    <w:rsid w:val="00BA39A2"/>
    <w:rsid w:val="00BA56BF"/>
    <w:rsid w:val="00BA5A84"/>
    <w:rsid w:val="00BA6EB2"/>
    <w:rsid w:val="00BA7662"/>
    <w:rsid w:val="00BB19D0"/>
    <w:rsid w:val="00BB429E"/>
    <w:rsid w:val="00BB654B"/>
    <w:rsid w:val="00BB68B6"/>
    <w:rsid w:val="00BC04CF"/>
    <w:rsid w:val="00BC14C2"/>
    <w:rsid w:val="00BC23D5"/>
    <w:rsid w:val="00BD6E79"/>
    <w:rsid w:val="00BD7004"/>
    <w:rsid w:val="00BE1CF4"/>
    <w:rsid w:val="00BE2A7B"/>
    <w:rsid w:val="00BE730D"/>
    <w:rsid w:val="00C0071F"/>
    <w:rsid w:val="00C04D7F"/>
    <w:rsid w:val="00C05161"/>
    <w:rsid w:val="00C10B0E"/>
    <w:rsid w:val="00C1166B"/>
    <w:rsid w:val="00C23C0A"/>
    <w:rsid w:val="00C23E63"/>
    <w:rsid w:val="00C30743"/>
    <w:rsid w:val="00C37089"/>
    <w:rsid w:val="00C40802"/>
    <w:rsid w:val="00C41A04"/>
    <w:rsid w:val="00C429F5"/>
    <w:rsid w:val="00C434DF"/>
    <w:rsid w:val="00C4538A"/>
    <w:rsid w:val="00C45F5B"/>
    <w:rsid w:val="00C57822"/>
    <w:rsid w:val="00C62714"/>
    <w:rsid w:val="00C62EDD"/>
    <w:rsid w:val="00C65087"/>
    <w:rsid w:val="00C67DCA"/>
    <w:rsid w:val="00C71FA0"/>
    <w:rsid w:val="00C83993"/>
    <w:rsid w:val="00C902F0"/>
    <w:rsid w:val="00C92ABF"/>
    <w:rsid w:val="00C955B4"/>
    <w:rsid w:val="00C9799B"/>
    <w:rsid w:val="00CA14AD"/>
    <w:rsid w:val="00CA1F33"/>
    <w:rsid w:val="00CA5578"/>
    <w:rsid w:val="00CA639B"/>
    <w:rsid w:val="00CD04C9"/>
    <w:rsid w:val="00CD1A40"/>
    <w:rsid w:val="00CD3243"/>
    <w:rsid w:val="00CE388E"/>
    <w:rsid w:val="00CE730F"/>
    <w:rsid w:val="00CF3E72"/>
    <w:rsid w:val="00D06978"/>
    <w:rsid w:val="00D0792C"/>
    <w:rsid w:val="00D12EE1"/>
    <w:rsid w:val="00D1553F"/>
    <w:rsid w:val="00D15705"/>
    <w:rsid w:val="00D21442"/>
    <w:rsid w:val="00D21A5F"/>
    <w:rsid w:val="00D23257"/>
    <w:rsid w:val="00D30086"/>
    <w:rsid w:val="00D34610"/>
    <w:rsid w:val="00D4117B"/>
    <w:rsid w:val="00D46EE0"/>
    <w:rsid w:val="00D57E2C"/>
    <w:rsid w:val="00D60CBE"/>
    <w:rsid w:val="00D63A0D"/>
    <w:rsid w:val="00D64F4F"/>
    <w:rsid w:val="00D65657"/>
    <w:rsid w:val="00D662ED"/>
    <w:rsid w:val="00D66D61"/>
    <w:rsid w:val="00D761D0"/>
    <w:rsid w:val="00D80639"/>
    <w:rsid w:val="00D81A42"/>
    <w:rsid w:val="00D828CF"/>
    <w:rsid w:val="00D837F6"/>
    <w:rsid w:val="00D83DF1"/>
    <w:rsid w:val="00D853D7"/>
    <w:rsid w:val="00D9081B"/>
    <w:rsid w:val="00D93C6C"/>
    <w:rsid w:val="00D94BE8"/>
    <w:rsid w:val="00D97A2F"/>
    <w:rsid w:val="00DA16EF"/>
    <w:rsid w:val="00DA7138"/>
    <w:rsid w:val="00DB2478"/>
    <w:rsid w:val="00DB586F"/>
    <w:rsid w:val="00DC11D9"/>
    <w:rsid w:val="00DC56C8"/>
    <w:rsid w:val="00DD21AF"/>
    <w:rsid w:val="00DD4322"/>
    <w:rsid w:val="00DD666B"/>
    <w:rsid w:val="00DD6EEF"/>
    <w:rsid w:val="00DD7532"/>
    <w:rsid w:val="00DE0749"/>
    <w:rsid w:val="00DF0E6D"/>
    <w:rsid w:val="00E044AF"/>
    <w:rsid w:val="00E131F0"/>
    <w:rsid w:val="00E14C30"/>
    <w:rsid w:val="00E150A3"/>
    <w:rsid w:val="00E231FA"/>
    <w:rsid w:val="00E2563E"/>
    <w:rsid w:val="00E31F4B"/>
    <w:rsid w:val="00E3434F"/>
    <w:rsid w:val="00E357BE"/>
    <w:rsid w:val="00E378C5"/>
    <w:rsid w:val="00E37D1F"/>
    <w:rsid w:val="00E4367E"/>
    <w:rsid w:val="00E43937"/>
    <w:rsid w:val="00E45EA9"/>
    <w:rsid w:val="00E5029B"/>
    <w:rsid w:val="00E546F6"/>
    <w:rsid w:val="00E627A7"/>
    <w:rsid w:val="00E643AD"/>
    <w:rsid w:val="00E64D05"/>
    <w:rsid w:val="00E7076C"/>
    <w:rsid w:val="00E71F48"/>
    <w:rsid w:val="00E73CB9"/>
    <w:rsid w:val="00E7651C"/>
    <w:rsid w:val="00E76757"/>
    <w:rsid w:val="00E8452C"/>
    <w:rsid w:val="00E86F53"/>
    <w:rsid w:val="00E87E6B"/>
    <w:rsid w:val="00E9197A"/>
    <w:rsid w:val="00E91B3A"/>
    <w:rsid w:val="00E934E4"/>
    <w:rsid w:val="00E96905"/>
    <w:rsid w:val="00EA1527"/>
    <w:rsid w:val="00EA532C"/>
    <w:rsid w:val="00EB58D2"/>
    <w:rsid w:val="00EC19CF"/>
    <w:rsid w:val="00EC538B"/>
    <w:rsid w:val="00EC5B36"/>
    <w:rsid w:val="00ED1190"/>
    <w:rsid w:val="00ED2455"/>
    <w:rsid w:val="00ED35A1"/>
    <w:rsid w:val="00EE3D1B"/>
    <w:rsid w:val="00EE5241"/>
    <w:rsid w:val="00EF0A13"/>
    <w:rsid w:val="00F0079C"/>
    <w:rsid w:val="00F020BC"/>
    <w:rsid w:val="00F0486F"/>
    <w:rsid w:val="00F17440"/>
    <w:rsid w:val="00F175B0"/>
    <w:rsid w:val="00F21DB6"/>
    <w:rsid w:val="00F2472F"/>
    <w:rsid w:val="00F24AE9"/>
    <w:rsid w:val="00F32FAD"/>
    <w:rsid w:val="00F36A17"/>
    <w:rsid w:val="00F37D6D"/>
    <w:rsid w:val="00F40F19"/>
    <w:rsid w:val="00F40FDD"/>
    <w:rsid w:val="00F419C6"/>
    <w:rsid w:val="00F5104D"/>
    <w:rsid w:val="00F51F86"/>
    <w:rsid w:val="00F560DA"/>
    <w:rsid w:val="00F56DA7"/>
    <w:rsid w:val="00F60EB0"/>
    <w:rsid w:val="00F61244"/>
    <w:rsid w:val="00F6129B"/>
    <w:rsid w:val="00F61960"/>
    <w:rsid w:val="00F64D80"/>
    <w:rsid w:val="00F67184"/>
    <w:rsid w:val="00F70996"/>
    <w:rsid w:val="00F72FCF"/>
    <w:rsid w:val="00F75901"/>
    <w:rsid w:val="00F77078"/>
    <w:rsid w:val="00F77C66"/>
    <w:rsid w:val="00F80143"/>
    <w:rsid w:val="00F81875"/>
    <w:rsid w:val="00F83D85"/>
    <w:rsid w:val="00F856CE"/>
    <w:rsid w:val="00F868A3"/>
    <w:rsid w:val="00F9529A"/>
    <w:rsid w:val="00FA6980"/>
    <w:rsid w:val="00FB015A"/>
    <w:rsid w:val="00FB3A5C"/>
    <w:rsid w:val="00FC48DE"/>
    <w:rsid w:val="00FD29F1"/>
    <w:rsid w:val="00FE052A"/>
    <w:rsid w:val="00FE0D45"/>
    <w:rsid w:val="00FE7775"/>
    <w:rsid w:val="00FF0ED3"/>
    <w:rsid w:val="00FF2A04"/>
    <w:rsid w:val="00FF4F38"/>
    <w:rsid w:val="00FF61B5"/>
    <w:rsid w:val="00FF70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9641B"/>
    <w:pPr>
      <w:tabs>
        <w:tab w:val="right" w:leader="dot" w:pos="9060"/>
      </w:tabs>
      <w:spacing w:after="100"/>
      <w:ind w:left="440"/>
    </w:pPr>
    <w:rPr>
      <w:rFonts w:ascii="Times New Roman" w:eastAsia="Times New Roman" w:hAnsi="Times New Roman"/>
      <w:bCs/>
      <w:noProof/>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34"/>
    <w:rsid w:val="000045CD"/>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9641B"/>
    <w:pPr>
      <w:tabs>
        <w:tab w:val="right" w:leader="dot" w:pos="9060"/>
      </w:tabs>
      <w:spacing w:after="100"/>
      <w:ind w:left="440"/>
    </w:pPr>
    <w:rPr>
      <w:rFonts w:ascii="Times New Roman" w:eastAsia="Times New Roman" w:hAnsi="Times New Roman"/>
      <w:bCs/>
      <w:noProof/>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character" w:customStyle="1" w:styleId="ListaszerbekezdsChar">
    <w:name w:val="Listaszerű bekezdés Char"/>
    <w:aliases w:val="Welt L Char"/>
    <w:link w:val="Listaszerbekezds"/>
    <w:uiPriority w:val="34"/>
    <w:rsid w:val="000045C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24393406">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88EE-6185-4F1E-BD0E-063DE135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9189</Words>
  <Characters>74238</Characters>
  <Application>Microsoft Office Word</Application>
  <DocSecurity>0</DocSecurity>
  <Lines>618</Lines>
  <Paragraphs>166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Szabina</cp:lastModifiedBy>
  <cp:revision>3</cp:revision>
  <cp:lastPrinted>2017-08-16T06:26:00Z</cp:lastPrinted>
  <dcterms:created xsi:type="dcterms:W3CDTF">2017-08-16T06:26:00Z</dcterms:created>
  <dcterms:modified xsi:type="dcterms:W3CDTF">2017-08-16T06:27:00Z</dcterms:modified>
</cp:coreProperties>
</file>