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98696" w14:textId="77777777" w:rsidR="00E50B9C" w:rsidRPr="00A51BB1" w:rsidRDefault="00E50B9C" w:rsidP="00865882">
      <w:pPr>
        <w:keepNext/>
        <w:keepLines/>
        <w:spacing w:after="0" w:line="240" w:lineRule="auto"/>
        <w:rPr>
          <w:rFonts w:ascii="Times New Roman" w:hAnsi="Times New Roman"/>
          <w:b/>
        </w:rPr>
      </w:pPr>
    </w:p>
    <w:p w14:paraId="65ECEEC6" w14:textId="48F26018" w:rsidR="00E50B9C" w:rsidRPr="0015487B" w:rsidRDefault="00C55608" w:rsidP="00E50B9C">
      <w:pPr>
        <w:keepNext/>
        <w:keepLines/>
        <w:spacing w:after="0" w:line="240" w:lineRule="auto"/>
        <w:jc w:val="center"/>
        <w:rPr>
          <w:rFonts w:ascii="Times New Roman" w:hAnsi="Times New Roman"/>
          <w:b/>
        </w:rPr>
      </w:pPr>
      <w:r w:rsidRPr="0015487B">
        <w:rPr>
          <w:rFonts w:ascii="Times New Roman" w:hAnsi="Times New Roman"/>
          <w:b/>
        </w:rPr>
        <w:t>MÁV Zrt.</w:t>
      </w:r>
    </w:p>
    <w:p w14:paraId="4D910A4E" w14:textId="77777777" w:rsidR="00E50B9C" w:rsidRPr="00A51BB1" w:rsidRDefault="00E50B9C" w:rsidP="00E50B9C">
      <w:pPr>
        <w:keepNext/>
        <w:keepLines/>
        <w:spacing w:after="0" w:line="240" w:lineRule="auto"/>
        <w:jc w:val="center"/>
        <w:rPr>
          <w:rFonts w:ascii="Times New Roman" w:hAnsi="Times New Roman"/>
          <w:b/>
        </w:rPr>
      </w:pPr>
    </w:p>
    <w:p w14:paraId="4B89F2FA" w14:textId="586B5580" w:rsidR="00B02B9D" w:rsidRDefault="00B02B9D" w:rsidP="00E50B9C">
      <w:pPr>
        <w:keepNext/>
        <w:keepLines/>
        <w:spacing w:after="0" w:line="240" w:lineRule="auto"/>
        <w:jc w:val="center"/>
        <w:rPr>
          <w:rFonts w:ascii="Times New Roman" w:hAnsi="Times New Roman"/>
          <w:b/>
        </w:rPr>
      </w:pPr>
      <w:r>
        <w:rPr>
          <w:noProof/>
          <w:lang w:eastAsia="hu-HU"/>
        </w:rPr>
        <w:drawing>
          <wp:inline distT="0" distB="0" distL="0" distR="0" wp14:anchorId="2F8F097D" wp14:editId="285371FB">
            <wp:extent cx="725714" cy="629091"/>
            <wp:effectExtent l="0" t="0" r="0" b="0"/>
            <wp:docPr id="8" name="Kép 8"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914" cy="630131"/>
                    </a:xfrm>
                    <a:prstGeom prst="rect">
                      <a:avLst/>
                    </a:prstGeom>
                    <a:noFill/>
                    <a:ln>
                      <a:noFill/>
                    </a:ln>
                  </pic:spPr>
                </pic:pic>
              </a:graphicData>
            </a:graphic>
          </wp:inline>
        </w:drawing>
      </w:r>
    </w:p>
    <w:p w14:paraId="29183923" w14:textId="77777777" w:rsidR="00B02B9D" w:rsidRPr="00A51BB1" w:rsidRDefault="00B02B9D" w:rsidP="00E50B9C">
      <w:pPr>
        <w:keepNext/>
        <w:keepLines/>
        <w:spacing w:after="0" w:line="240" w:lineRule="auto"/>
        <w:jc w:val="center"/>
        <w:rPr>
          <w:rFonts w:ascii="Times New Roman" w:hAnsi="Times New Roman"/>
          <w:b/>
        </w:rPr>
      </w:pPr>
    </w:p>
    <w:p w14:paraId="08E1EA58" w14:textId="77777777"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14:paraId="5DE7D5C8" w14:textId="77777777" w:rsidR="00E50B9C" w:rsidRPr="00A51BB1" w:rsidRDefault="00E50B9C" w:rsidP="00E50B9C">
      <w:pPr>
        <w:keepNext/>
        <w:keepLines/>
        <w:spacing w:after="0" w:line="240" w:lineRule="auto"/>
        <w:jc w:val="center"/>
        <w:rPr>
          <w:rFonts w:ascii="Times New Roman" w:hAnsi="Times New Roman"/>
          <w:b/>
          <w:sz w:val="32"/>
          <w:szCs w:val="32"/>
        </w:rPr>
      </w:pPr>
    </w:p>
    <w:p w14:paraId="2201531E" w14:textId="77777777" w:rsidR="00E50B9C" w:rsidRPr="00A51BB1" w:rsidRDefault="00E50B9C" w:rsidP="00E50B9C">
      <w:pPr>
        <w:keepNext/>
        <w:keepLines/>
        <w:spacing w:after="0" w:line="240" w:lineRule="auto"/>
        <w:jc w:val="center"/>
        <w:rPr>
          <w:rFonts w:ascii="Times New Roman" w:hAnsi="Times New Roman"/>
          <w:b/>
        </w:rPr>
      </w:pPr>
    </w:p>
    <w:p w14:paraId="6FEF12AD" w14:textId="28BBE3F2" w:rsidR="005F4E09" w:rsidRPr="005F4E09" w:rsidRDefault="00B02B9D" w:rsidP="005F4E09">
      <w:pPr>
        <w:jc w:val="center"/>
        <w:rPr>
          <w:rFonts w:ascii="Times New Roman" w:hAnsi="Times New Roman"/>
          <w:b/>
        </w:rPr>
      </w:pPr>
      <w:r w:rsidRPr="005F4E09">
        <w:rPr>
          <w:rFonts w:ascii="Times New Roman" w:hAnsi="Times New Roman"/>
          <w:b/>
        </w:rPr>
        <w:t xml:space="preserve"> </w:t>
      </w:r>
      <w:r w:rsidR="005F4E09" w:rsidRPr="005F4E09">
        <w:rPr>
          <w:rFonts w:ascii="Times New Roman" w:hAnsi="Times New Roman"/>
          <w:b/>
        </w:rPr>
        <w:t>„A MÁV Zrt. tulajdonában, illetve vagyonkezelésében álló egyes ingatlanok vagyonbiztosítási szerződése”</w:t>
      </w:r>
    </w:p>
    <w:p w14:paraId="638A7819" w14:textId="77777777" w:rsidR="00E50B9C" w:rsidRPr="00A51BB1" w:rsidRDefault="00E50B9C" w:rsidP="004F7B63">
      <w:pPr>
        <w:jc w:val="center"/>
        <w:rPr>
          <w:rFonts w:ascii="Times New Roman" w:hAnsi="Times New Roman"/>
          <w:b/>
          <w:bCs/>
        </w:rPr>
      </w:pPr>
      <w:r w:rsidRPr="00A51BB1">
        <w:rPr>
          <w:rFonts w:ascii="Times New Roman" w:hAnsi="Times New Roman"/>
          <w:b/>
          <w:bCs/>
        </w:rPr>
        <w:t xml:space="preserve"> </w:t>
      </w:r>
      <w:r w:rsidRPr="00A51BB1">
        <w:rPr>
          <w:rFonts w:ascii="Times New Roman" w:hAnsi="Times New Roman"/>
        </w:rPr>
        <w:t xml:space="preserve"> </w:t>
      </w:r>
      <w:proofErr w:type="gramStart"/>
      <w:r w:rsidRPr="00A51BB1">
        <w:rPr>
          <w:rFonts w:ascii="Times New Roman" w:hAnsi="Times New Roman"/>
        </w:rPr>
        <w:t>tárgyában</w:t>
      </w:r>
      <w:proofErr w:type="gramEnd"/>
      <w:r w:rsidRPr="00A51BB1">
        <w:rPr>
          <w:rFonts w:ascii="Times New Roman" w:hAnsi="Times New Roman"/>
        </w:rPr>
        <w:t>,</w:t>
      </w:r>
    </w:p>
    <w:p w14:paraId="522E3019" w14:textId="6E171BD4" w:rsidR="00865882" w:rsidRPr="00792E4B" w:rsidRDefault="00865882" w:rsidP="00865882">
      <w:pPr>
        <w:tabs>
          <w:tab w:val="left" w:pos="567"/>
        </w:tabs>
        <w:jc w:val="center"/>
        <w:rPr>
          <w:rFonts w:ascii="Times New Roman" w:hAnsi="Times New Roman"/>
          <w:szCs w:val="24"/>
        </w:rPr>
      </w:pPr>
      <w:proofErr w:type="gramStart"/>
      <w:r w:rsidRPr="00792E4B">
        <w:rPr>
          <w:rFonts w:ascii="Times New Roman" w:hAnsi="Times New Roman"/>
          <w:bCs/>
          <w:szCs w:val="24"/>
        </w:rPr>
        <w:t>a</w:t>
      </w:r>
      <w:proofErr w:type="gramEnd"/>
      <w:r w:rsidRPr="00792E4B">
        <w:rPr>
          <w:rFonts w:ascii="Times New Roman" w:hAnsi="Times New Roman"/>
          <w:bCs/>
          <w:szCs w:val="24"/>
        </w:rPr>
        <w:t xml:space="preserve"> Közbeszerzésekről szóló </w:t>
      </w:r>
      <w:r w:rsidR="005F4E09" w:rsidRPr="005F4E09">
        <w:rPr>
          <w:rFonts w:ascii="Times New Roman" w:hAnsi="Times New Roman"/>
          <w:bCs/>
          <w:szCs w:val="24"/>
        </w:rPr>
        <w:t>2015. évi CXLIII. törvény (a továbbiakban: „</w:t>
      </w:r>
      <w:r w:rsidR="005F4E09" w:rsidRPr="005F4E09">
        <w:rPr>
          <w:rFonts w:ascii="Times New Roman" w:hAnsi="Times New Roman"/>
          <w:b/>
          <w:bCs/>
          <w:szCs w:val="24"/>
        </w:rPr>
        <w:t>Kbt.</w:t>
      </w:r>
      <w:r w:rsidR="005F4E09">
        <w:rPr>
          <w:rFonts w:ascii="Times New Roman" w:hAnsi="Times New Roman"/>
          <w:bCs/>
          <w:szCs w:val="24"/>
        </w:rPr>
        <w:t xml:space="preserve">”) </w:t>
      </w:r>
      <w:r w:rsidR="005F4E09" w:rsidRPr="005F4E09">
        <w:rPr>
          <w:rFonts w:ascii="Times New Roman" w:hAnsi="Times New Roman"/>
          <w:bCs/>
          <w:szCs w:val="24"/>
        </w:rPr>
        <w:t xml:space="preserve">113. § (1) bekezdés alapján a Kbt. Harmadik része szerinti - </w:t>
      </w:r>
      <w:r w:rsidR="005F4E09" w:rsidRPr="005F4E09">
        <w:rPr>
          <w:rFonts w:ascii="Times New Roman" w:hAnsi="Times New Roman"/>
          <w:b/>
          <w:bCs/>
          <w:i/>
          <w:szCs w:val="24"/>
        </w:rPr>
        <w:t>figyelemmel a 307/2015. (X. 27.) Korm. rendeletben</w:t>
      </w:r>
      <w:r w:rsidR="005F4E09" w:rsidRPr="005F4E09">
        <w:rPr>
          <w:rFonts w:ascii="Times New Roman" w:hAnsi="Times New Roman"/>
          <w:bCs/>
          <w:i/>
          <w:szCs w:val="24"/>
        </w:rPr>
        <w:t xml:space="preserve"> foglaltakra</w:t>
      </w:r>
      <w:r w:rsidR="00B46146">
        <w:rPr>
          <w:rFonts w:ascii="Times New Roman" w:hAnsi="Times New Roman"/>
          <w:bCs/>
          <w:szCs w:val="24"/>
        </w:rPr>
        <w:t xml:space="preserve">, </w:t>
      </w:r>
      <w:r>
        <w:rPr>
          <w:rFonts w:ascii="Times New Roman" w:hAnsi="Times New Roman"/>
          <w:bCs/>
          <w:szCs w:val="24"/>
        </w:rPr>
        <w:t>tárgyalásos</w:t>
      </w:r>
      <w:r w:rsidRPr="00792E4B">
        <w:rPr>
          <w:rFonts w:ascii="Times New Roman" w:hAnsi="Times New Roman"/>
          <w:bCs/>
          <w:szCs w:val="24"/>
        </w:rPr>
        <w:t xml:space="preserve"> közbeszerzési eljáráshoz</w:t>
      </w:r>
    </w:p>
    <w:p w14:paraId="50F800D4" w14:textId="77777777" w:rsidR="00E50B9C" w:rsidRPr="00A51BB1" w:rsidRDefault="00E50B9C" w:rsidP="00E50B9C">
      <w:pPr>
        <w:keepNext/>
        <w:keepLines/>
        <w:spacing w:after="0" w:line="240" w:lineRule="auto"/>
        <w:jc w:val="center"/>
        <w:rPr>
          <w:rFonts w:ascii="Times New Roman" w:hAnsi="Times New Roman"/>
        </w:rPr>
      </w:pPr>
    </w:p>
    <w:p w14:paraId="5544A55F" w14:textId="77777777" w:rsidR="00E50B9C" w:rsidRPr="00A51BB1" w:rsidRDefault="00E50B9C" w:rsidP="00E50B9C">
      <w:pPr>
        <w:keepNext/>
        <w:keepLines/>
        <w:spacing w:after="0" w:line="240" w:lineRule="auto"/>
        <w:jc w:val="center"/>
        <w:rPr>
          <w:rFonts w:ascii="Times New Roman" w:hAnsi="Times New Roman"/>
        </w:rPr>
      </w:pPr>
    </w:p>
    <w:p w14:paraId="45891DFB" w14:textId="77777777" w:rsidR="00E50B9C" w:rsidRPr="00A51BB1" w:rsidRDefault="00E50B9C" w:rsidP="00E50B9C">
      <w:pPr>
        <w:keepNext/>
        <w:keepLines/>
        <w:spacing w:after="0" w:line="240" w:lineRule="auto"/>
        <w:jc w:val="center"/>
        <w:rPr>
          <w:rFonts w:ascii="Times New Roman" w:hAnsi="Times New Roman"/>
        </w:rPr>
      </w:pPr>
    </w:p>
    <w:p w14:paraId="384FF250" w14:textId="77777777" w:rsidR="00E50B9C" w:rsidRPr="00A51BB1" w:rsidRDefault="00E50B9C" w:rsidP="00E50B9C">
      <w:pPr>
        <w:keepNext/>
        <w:keepLines/>
        <w:spacing w:after="0" w:line="240" w:lineRule="auto"/>
        <w:jc w:val="center"/>
        <w:rPr>
          <w:rFonts w:ascii="Times New Roman" w:hAnsi="Times New Roman"/>
        </w:rPr>
      </w:pPr>
    </w:p>
    <w:p w14:paraId="6E0FAF84" w14:textId="77777777" w:rsidR="00E50B9C" w:rsidRPr="00A51BB1" w:rsidRDefault="00E50B9C" w:rsidP="00E50B9C">
      <w:pPr>
        <w:keepNext/>
        <w:keepLines/>
        <w:spacing w:after="0" w:line="240" w:lineRule="auto"/>
        <w:jc w:val="center"/>
        <w:rPr>
          <w:rFonts w:ascii="Times New Roman" w:hAnsi="Times New Roman"/>
        </w:rPr>
      </w:pPr>
    </w:p>
    <w:p w14:paraId="6ACD4D97" w14:textId="77777777" w:rsidR="00E50B9C" w:rsidRPr="00A51BB1" w:rsidRDefault="00E50B9C" w:rsidP="00E50B9C">
      <w:pPr>
        <w:keepNext/>
        <w:keepLines/>
        <w:spacing w:after="0" w:line="240" w:lineRule="auto"/>
        <w:jc w:val="center"/>
        <w:rPr>
          <w:rFonts w:ascii="Times New Roman" w:hAnsi="Times New Roman"/>
        </w:rPr>
      </w:pPr>
    </w:p>
    <w:p w14:paraId="612696C2" w14:textId="77777777" w:rsidR="00E50B9C" w:rsidRPr="00A51BB1" w:rsidRDefault="00E50B9C" w:rsidP="00E50B9C">
      <w:pPr>
        <w:keepNext/>
        <w:keepLines/>
        <w:spacing w:after="0" w:line="240" w:lineRule="auto"/>
        <w:jc w:val="center"/>
        <w:rPr>
          <w:rFonts w:ascii="Times New Roman" w:hAnsi="Times New Roman"/>
        </w:rPr>
      </w:pPr>
    </w:p>
    <w:p w14:paraId="207288E3" w14:textId="77777777" w:rsidR="00E50B9C" w:rsidRPr="00A51BB1" w:rsidRDefault="00E50B9C" w:rsidP="00E50B9C">
      <w:pPr>
        <w:keepNext/>
        <w:keepLines/>
        <w:spacing w:after="0" w:line="240" w:lineRule="auto"/>
        <w:jc w:val="center"/>
        <w:rPr>
          <w:rFonts w:ascii="Times New Roman" w:hAnsi="Times New Roman"/>
        </w:rPr>
      </w:pPr>
    </w:p>
    <w:p w14:paraId="64FA4255" w14:textId="77777777" w:rsidR="00E50B9C" w:rsidRPr="00A51BB1" w:rsidRDefault="00E50B9C" w:rsidP="00E50B9C">
      <w:pPr>
        <w:keepNext/>
        <w:keepLines/>
        <w:spacing w:after="0" w:line="240" w:lineRule="auto"/>
        <w:jc w:val="center"/>
        <w:rPr>
          <w:rFonts w:ascii="Times New Roman" w:hAnsi="Times New Roman"/>
        </w:rPr>
      </w:pPr>
    </w:p>
    <w:p w14:paraId="6FCF96DC" w14:textId="77777777" w:rsidR="00E50B9C" w:rsidRPr="00A51BB1" w:rsidRDefault="00E50B9C" w:rsidP="00E50B9C">
      <w:pPr>
        <w:keepNext/>
        <w:keepLines/>
        <w:spacing w:after="0" w:line="240" w:lineRule="auto"/>
        <w:jc w:val="center"/>
        <w:rPr>
          <w:rFonts w:ascii="Times New Roman" w:hAnsi="Times New Roman"/>
        </w:rPr>
      </w:pPr>
    </w:p>
    <w:p w14:paraId="09DB69EA" w14:textId="526E761D" w:rsidR="00E50B9C" w:rsidRPr="00A51BB1" w:rsidRDefault="00E50B9C" w:rsidP="00E50B9C">
      <w:pPr>
        <w:keepNext/>
        <w:keepLines/>
        <w:spacing w:after="0" w:line="240" w:lineRule="auto"/>
        <w:jc w:val="center"/>
        <w:rPr>
          <w:rFonts w:ascii="Times New Roman" w:hAnsi="Times New Roman"/>
          <w:b/>
        </w:rPr>
      </w:pPr>
      <w:r w:rsidRPr="0048527E">
        <w:rPr>
          <w:rFonts w:ascii="Times New Roman" w:hAnsi="Times New Roman"/>
          <w:b/>
        </w:rPr>
        <w:t>201</w:t>
      </w:r>
      <w:r w:rsidR="00865882" w:rsidRPr="0048527E">
        <w:rPr>
          <w:rFonts w:ascii="Times New Roman" w:hAnsi="Times New Roman"/>
          <w:b/>
        </w:rPr>
        <w:t>7</w:t>
      </w:r>
      <w:r w:rsidR="00DB21A3" w:rsidRPr="0048527E">
        <w:rPr>
          <w:rFonts w:ascii="Times New Roman" w:hAnsi="Times New Roman"/>
          <w:b/>
        </w:rPr>
        <w:t xml:space="preserve">. </w:t>
      </w:r>
      <w:r w:rsidR="00F945DD">
        <w:rPr>
          <w:rFonts w:ascii="Times New Roman" w:hAnsi="Times New Roman"/>
          <w:b/>
        </w:rPr>
        <w:t xml:space="preserve">augusztus </w:t>
      </w:r>
      <w:r w:rsidR="00900FF2">
        <w:rPr>
          <w:rFonts w:ascii="Times New Roman" w:hAnsi="Times New Roman"/>
          <w:b/>
        </w:rPr>
        <w:t>8</w:t>
      </w:r>
      <w:r w:rsidR="00F945DD">
        <w:rPr>
          <w:rFonts w:ascii="Times New Roman" w:hAnsi="Times New Roman"/>
          <w:b/>
        </w:rPr>
        <w:t>.</w:t>
      </w:r>
    </w:p>
    <w:p w14:paraId="417AF061" w14:textId="77777777" w:rsidR="00E50B9C" w:rsidRPr="00A51BB1" w:rsidRDefault="00E50B9C" w:rsidP="00E50B9C">
      <w:pPr>
        <w:keepNext/>
        <w:keepLines/>
        <w:spacing w:after="0" w:line="240" w:lineRule="auto"/>
        <w:jc w:val="center"/>
        <w:rPr>
          <w:rFonts w:ascii="Times New Roman" w:hAnsi="Times New Roman"/>
          <w:b/>
        </w:rPr>
        <w:sectPr w:rsidR="00E50B9C" w:rsidRPr="00A51BB1" w:rsidSect="004F7B63">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vAlign w:val="center"/>
          <w:titlePg/>
          <w:docGrid w:linePitch="360"/>
        </w:sectPr>
      </w:pPr>
      <w:bookmarkStart w:id="0" w:name="_GoBack"/>
      <w:bookmarkEnd w:id="0"/>
    </w:p>
    <w:p w14:paraId="24647FD3" w14:textId="77777777" w:rsidR="00E50B9C" w:rsidRPr="00A51BB1" w:rsidRDefault="00E50B9C" w:rsidP="00E50B9C">
      <w:pPr>
        <w:keepNext/>
        <w:keepLines/>
        <w:spacing w:after="0" w:line="240" w:lineRule="auto"/>
        <w:jc w:val="both"/>
        <w:rPr>
          <w:rFonts w:ascii="Times New Roman" w:hAnsi="Times New Roman"/>
        </w:rPr>
      </w:pPr>
    </w:p>
    <w:p w14:paraId="3E88792D"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14:paraId="149D7DAE" w14:textId="77777777" w:rsidR="00E50B9C" w:rsidRPr="00A51BB1" w:rsidRDefault="00E50B9C" w:rsidP="00E50B9C">
      <w:pPr>
        <w:keepNext/>
        <w:keepLines/>
        <w:spacing w:after="0" w:line="240" w:lineRule="auto"/>
        <w:jc w:val="both"/>
        <w:rPr>
          <w:rFonts w:ascii="Times New Roman" w:hAnsi="Times New Roman"/>
        </w:rPr>
      </w:pPr>
    </w:p>
    <w:p w14:paraId="73C1108A" w14:textId="77777777" w:rsidR="00973C10" w:rsidRDefault="00E50B9C">
      <w:pPr>
        <w:pStyle w:val="TJ1"/>
        <w:rPr>
          <w:rFonts w:asciiTheme="minorHAnsi" w:eastAsiaTheme="minorEastAsia" w:hAnsiTheme="minorHAnsi" w:cstheme="minorBidi"/>
          <w:lang w:eastAsia="hu-HU"/>
        </w:rPr>
      </w:pPr>
      <w:r w:rsidRPr="00A51BB1">
        <w:fldChar w:fldCharType="begin"/>
      </w:r>
      <w:r w:rsidRPr="00A51BB1">
        <w:instrText xml:space="preserve"> TOC \o "1-3" \h \z \u </w:instrText>
      </w:r>
      <w:r w:rsidRPr="00A51BB1">
        <w:fldChar w:fldCharType="separate"/>
      </w:r>
      <w:hyperlink w:anchor="_Toc483691926" w:history="1">
        <w:r w:rsidR="00973C10" w:rsidRPr="0064771B">
          <w:rPr>
            <w:rStyle w:val="Hiperhivatkozs"/>
          </w:rPr>
          <w:t>I. Útmutató</w:t>
        </w:r>
        <w:r w:rsidR="00973C10">
          <w:rPr>
            <w:webHidden/>
          </w:rPr>
          <w:tab/>
        </w:r>
        <w:r w:rsidR="00973C10">
          <w:rPr>
            <w:webHidden/>
          </w:rPr>
          <w:fldChar w:fldCharType="begin"/>
        </w:r>
        <w:r w:rsidR="00973C10">
          <w:rPr>
            <w:webHidden/>
          </w:rPr>
          <w:instrText xml:space="preserve"> PAGEREF _Toc483691926 \h </w:instrText>
        </w:r>
        <w:r w:rsidR="00973C10">
          <w:rPr>
            <w:webHidden/>
          </w:rPr>
        </w:r>
        <w:r w:rsidR="00973C10">
          <w:rPr>
            <w:webHidden/>
          </w:rPr>
          <w:fldChar w:fldCharType="separate"/>
        </w:r>
        <w:r w:rsidR="006E0237">
          <w:rPr>
            <w:webHidden/>
          </w:rPr>
          <w:t>4</w:t>
        </w:r>
        <w:r w:rsidR="00973C10">
          <w:rPr>
            <w:webHidden/>
          </w:rPr>
          <w:fldChar w:fldCharType="end"/>
        </w:r>
      </w:hyperlink>
    </w:p>
    <w:p w14:paraId="50A474BE" w14:textId="77777777" w:rsidR="00973C10" w:rsidRDefault="006E0237">
      <w:pPr>
        <w:pStyle w:val="TJ2"/>
        <w:tabs>
          <w:tab w:val="right" w:leader="dot" w:pos="9060"/>
        </w:tabs>
        <w:rPr>
          <w:rFonts w:asciiTheme="minorHAnsi" w:eastAsiaTheme="minorEastAsia" w:hAnsiTheme="minorHAnsi" w:cstheme="minorBidi"/>
          <w:noProof/>
          <w:lang w:eastAsia="hu-HU"/>
        </w:rPr>
      </w:pPr>
      <w:hyperlink w:anchor="_Toc483691927" w:history="1">
        <w:r w:rsidR="00973C10" w:rsidRPr="0064771B">
          <w:rPr>
            <w:rStyle w:val="Hiperhivatkozs"/>
            <w:noProof/>
          </w:rPr>
          <w:t>A) Útmutató a részvételre jelentkezők részére</w:t>
        </w:r>
        <w:r w:rsidR="00973C10">
          <w:rPr>
            <w:noProof/>
            <w:webHidden/>
          </w:rPr>
          <w:tab/>
        </w:r>
        <w:r w:rsidR="00973C10">
          <w:rPr>
            <w:noProof/>
            <w:webHidden/>
          </w:rPr>
          <w:fldChar w:fldCharType="begin"/>
        </w:r>
        <w:r w:rsidR="00973C10">
          <w:rPr>
            <w:noProof/>
            <w:webHidden/>
          </w:rPr>
          <w:instrText xml:space="preserve"> PAGEREF _Toc483691927 \h </w:instrText>
        </w:r>
        <w:r w:rsidR="00973C10">
          <w:rPr>
            <w:noProof/>
            <w:webHidden/>
          </w:rPr>
        </w:r>
        <w:r w:rsidR="00973C10">
          <w:rPr>
            <w:noProof/>
            <w:webHidden/>
          </w:rPr>
          <w:fldChar w:fldCharType="separate"/>
        </w:r>
        <w:r>
          <w:rPr>
            <w:noProof/>
            <w:webHidden/>
          </w:rPr>
          <w:t>4</w:t>
        </w:r>
        <w:r w:rsidR="00973C10">
          <w:rPr>
            <w:noProof/>
            <w:webHidden/>
          </w:rPr>
          <w:fldChar w:fldCharType="end"/>
        </w:r>
      </w:hyperlink>
    </w:p>
    <w:p w14:paraId="501F8B8B"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28" w:history="1">
        <w:r w:rsidR="00973C10" w:rsidRPr="0064771B">
          <w:rPr>
            <w:rStyle w:val="Hiperhivatkozs"/>
            <w:noProof/>
          </w:rPr>
          <w:t>1. Általános tudnivalók</w:t>
        </w:r>
        <w:r w:rsidR="00973C10">
          <w:rPr>
            <w:noProof/>
            <w:webHidden/>
          </w:rPr>
          <w:tab/>
        </w:r>
        <w:r w:rsidR="00973C10">
          <w:rPr>
            <w:noProof/>
            <w:webHidden/>
          </w:rPr>
          <w:fldChar w:fldCharType="begin"/>
        </w:r>
        <w:r w:rsidR="00973C10">
          <w:rPr>
            <w:noProof/>
            <w:webHidden/>
          </w:rPr>
          <w:instrText xml:space="preserve"> PAGEREF _Toc483691928 \h </w:instrText>
        </w:r>
        <w:r w:rsidR="00973C10">
          <w:rPr>
            <w:noProof/>
            <w:webHidden/>
          </w:rPr>
        </w:r>
        <w:r w:rsidR="00973C10">
          <w:rPr>
            <w:noProof/>
            <w:webHidden/>
          </w:rPr>
          <w:fldChar w:fldCharType="separate"/>
        </w:r>
        <w:r>
          <w:rPr>
            <w:noProof/>
            <w:webHidden/>
          </w:rPr>
          <w:t>4</w:t>
        </w:r>
        <w:r w:rsidR="00973C10">
          <w:rPr>
            <w:noProof/>
            <w:webHidden/>
          </w:rPr>
          <w:fldChar w:fldCharType="end"/>
        </w:r>
      </w:hyperlink>
    </w:p>
    <w:p w14:paraId="65392A43"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29" w:history="1">
        <w:r w:rsidR="00973C10" w:rsidRPr="0064771B">
          <w:rPr>
            <w:rStyle w:val="Hiperhivatkozs"/>
            <w:noProof/>
          </w:rPr>
          <w:t>2. Előzetes kikötések</w:t>
        </w:r>
        <w:r w:rsidR="00973C10">
          <w:rPr>
            <w:noProof/>
            <w:webHidden/>
          </w:rPr>
          <w:tab/>
        </w:r>
        <w:r w:rsidR="00973C10">
          <w:rPr>
            <w:noProof/>
            <w:webHidden/>
          </w:rPr>
          <w:fldChar w:fldCharType="begin"/>
        </w:r>
        <w:r w:rsidR="00973C10">
          <w:rPr>
            <w:noProof/>
            <w:webHidden/>
          </w:rPr>
          <w:instrText xml:space="preserve"> PAGEREF _Toc483691929 \h </w:instrText>
        </w:r>
        <w:r w:rsidR="00973C10">
          <w:rPr>
            <w:noProof/>
            <w:webHidden/>
          </w:rPr>
        </w:r>
        <w:r w:rsidR="00973C10">
          <w:rPr>
            <w:noProof/>
            <w:webHidden/>
          </w:rPr>
          <w:fldChar w:fldCharType="separate"/>
        </w:r>
        <w:r>
          <w:rPr>
            <w:noProof/>
            <w:webHidden/>
          </w:rPr>
          <w:t>4</w:t>
        </w:r>
        <w:r w:rsidR="00973C10">
          <w:rPr>
            <w:noProof/>
            <w:webHidden/>
          </w:rPr>
          <w:fldChar w:fldCharType="end"/>
        </w:r>
      </w:hyperlink>
    </w:p>
    <w:p w14:paraId="5D173337"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0" w:history="1">
        <w:r w:rsidR="00973C10" w:rsidRPr="0064771B">
          <w:rPr>
            <w:rStyle w:val="Hiperhivatkozs"/>
            <w:noProof/>
          </w:rPr>
          <w:t>3. Kapcsolattartásra vonatkozó szabályok</w:t>
        </w:r>
        <w:r w:rsidR="00973C10">
          <w:rPr>
            <w:noProof/>
            <w:webHidden/>
          </w:rPr>
          <w:tab/>
        </w:r>
        <w:r w:rsidR="00973C10">
          <w:rPr>
            <w:noProof/>
            <w:webHidden/>
          </w:rPr>
          <w:fldChar w:fldCharType="begin"/>
        </w:r>
        <w:r w:rsidR="00973C10">
          <w:rPr>
            <w:noProof/>
            <w:webHidden/>
          </w:rPr>
          <w:instrText xml:space="preserve"> PAGEREF _Toc483691930 \h </w:instrText>
        </w:r>
        <w:r w:rsidR="00973C10">
          <w:rPr>
            <w:noProof/>
            <w:webHidden/>
          </w:rPr>
        </w:r>
        <w:r w:rsidR="00973C10">
          <w:rPr>
            <w:noProof/>
            <w:webHidden/>
          </w:rPr>
          <w:fldChar w:fldCharType="separate"/>
        </w:r>
        <w:r>
          <w:rPr>
            <w:noProof/>
            <w:webHidden/>
          </w:rPr>
          <w:t>4</w:t>
        </w:r>
        <w:r w:rsidR="00973C10">
          <w:rPr>
            <w:noProof/>
            <w:webHidden/>
          </w:rPr>
          <w:fldChar w:fldCharType="end"/>
        </w:r>
      </w:hyperlink>
    </w:p>
    <w:p w14:paraId="5E14ADE1"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1" w:history="1">
        <w:r w:rsidR="00973C10" w:rsidRPr="0064771B">
          <w:rPr>
            <w:rStyle w:val="Hiperhivatkozs"/>
            <w:noProof/>
          </w:rPr>
          <w:t>4. Kiegészítő tájékoztatás</w:t>
        </w:r>
        <w:r w:rsidR="00973C10">
          <w:rPr>
            <w:noProof/>
            <w:webHidden/>
          </w:rPr>
          <w:tab/>
        </w:r>
        <w:r w:rsidR="00973C10">
          <w:rPr>
            <w:noProof/>
            <w:webHidden/>
          </w:rPr>
          <w:fldChar w:fldCharType="begin"/>
        </w:r>
        <w:r w:rsidR="00973C10">
          <w:rPr>
            <w:noProof/>
            <w:webHidden/>
          </w:rPr>
          <w:instrText xml:space="preserve"> PAGEREF _Toc483691931 \h </w:instrText>
        </w:r>
        <w:r w:rsidR="00973C10">
          <w:rPr>
            <w:noProof/>
            <w:webHidden/>
          </w:rPr>
        </w:r>
        <w:r w:rsidR="00973C10">
          <w:rPr>
            <w:noProof/>
            <w:webHidden/>
          </w:rPr>
          <w:fldChar w:fldCharType="separate"/>
        </w:r>
        <w:r>
          <w:rPr>
            <w:noProof/>
            <w:webHidden/>
          </w:rPr>
          <w:t>5</w:t>
        </w:r>
        <w:r w:rsidR="00973C10">
          <w:rPr>
            <w:noProof/>
            <w:webHidden/>
          </w:rPr>
          <w:fldChar w:fldCharType="end"/>
        </w:r>
      </w:hyperlink>
    </w:p>
    <w:p w14:paraId="5A5F75F7"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2" w:history="1">
        <w:r w:rsidR="00973C10" w:rsidRPr="0064771B">
          <w:rPr>
            <w:rStyle w:val="Hiperhivatkozs"/>
            <w:noProof/>
          </w:rPr>
          <w:t>7. Közös részvételi jelentkezésre vonatkozó szabályok</w:t>
        </w:r>
        <w:r w:rsidR="00973C10">
          <w:rPr>
            <w:noProof/>
            <w:webHidden/>
          </w:rPr>
          <w:tab/>
        </w:r>
        <w:r w:rsidR="00973C10">
          <w:rPr>
            <w:noProof/>
            <w:webHidden/>
          </w:rPr>
          <w:fldChar w:fldCharType="begin"/>
        </w:r>
        <w:r w:rsidR="00973C10">
          <w:rPr>
            <w:noProof/>
            <w:webHidden/>
          </w:rPr>
          <w:instrText xml:space="preserve"> PAGEREF _Toc483691932 \h </w:instrText>
        </w:r>
        <w:r w:rsidR="00973C10">
          <w:rPr>
            <w:noProof/>
            <w:webHidden/>
          </w:rPr>
        </w:r>
        <w:r w:rsidR="00973C10">
          <w:rPr>
            <w:noProof/>
            <w:webHidden/>
          </w:rPr>
          <w:fldChar w:fldCharType="separate"/>
        </w:r>
        <w:r>
          <w:rPr>
            <w:noProof/>
            <w:webHidden/>
          </w:rPr>
          <w:t>5</w:t>
        </w:r>
        <w:r w:rsidR="00973C10">
          <w:rPr>
            <w:noProof/>
            <w:webHidden/>
          </w:rPr>
          <w:fldChar w:fldCharType="end"/>
        </w:r>
      </w:hyperlink>
    </w:p>
    <w:p w14:paraId="1B3D6DC8"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3" w:history="1">
        <w:r w:rsidR="00973C10" w:rsidRPr="0064771B">
          <w:rPr>
            <w:rStyle w:val="Hiperhivatkozs"/>
            <w:noProof/>
          </w:rPr>
          <w:t>8. A részvételre jelentkezés költsége</w:t>
        </w:r>
        <w:r w:rsidR="00973C10">
          <w:rPr>
            <w:noProof/>
            <w:webHidden/>
          </w:rPr>
          <w:tab/>
        </w:r>
        <w:r w:rsidR="00973C10">
          <w:rPr>
            <w:noProof/>
            <w:webHidden/>
          </w:rPr>
          <w:fldChar w:fldCharType="begin"/>
        </w:r>
        <w:r w:rsidR="00973C10">
          <w:rPr>
            <w:noProof/>
            <w:webHidden/>
          </w:rPr>
          <w:instrText xml:space="preserve"> PAGEREF _Toc483691933 \h </w:instrText>
        </w:r>
        <w:r w:rsidR="00973C10">
          <w:rPr>
            <w:noProof/>
            <w:webHidden/>
          </w:rPr>
        </w:r>
        <w:r w:rsidR="00973C10">
          <w:rPr>
            <w:noProof/>
            <w:webHidden/>
          </w:rPr>
          <w:fldChar w:fldCharType="separate"/>
        </w:r>
        <w:r>
          <w:rPr>
            <w:noProof/>
            <w:webHidden/>
          </w:rPr>
          <w:t>6</w:t>
        </w:r>
        <w:r w:rsidR="00973C10">
          <w:rPr>
            <w:noProof/>
            <w:webHidden/>
          </w:rPr>
          <w:fldChar w:fldCharType="end"/>
        </w:r>
      </w:hyperlink>
    </w:p>
    <w:p w14:paraId="1EA95E76"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4" w:history="1">
        <w:r w:rsidR="00973C10" w:rsidRPr="0064771B">
          <w:rPr>
            <w:rStyle w:val="Hiperhivatkozs"/>
            <w:noProof/>
          </w:rPr>
          <w:t>9. A részvételi jelentkezés formája, benyújtásának helye és határideje</w:t>
        </w:r>
        <w:r w:rsidR="00973C10">
          <w:rPr>
            <w:noProof/>
            <w:webHidden/>
          </w:rPr>
          <w:tab/>
        </w:r>
        <w:r w:rsidR="00973C10">
          <w:rPr>
            <w:noProof/>
            <w:webHidden/>
          </w:rPr>
          <w:fldChar w:fldCharType="begin"/>
        </w:r>
        <w:r w:rsidR="00973C10">
          <w:rPr>
            <w:noProof/>
            <w:webHidden/>
          </w:rPr>
          <w:instrText xml:space="preserve"> PAGEREF _Toc483691934 \h </w:instrText>
        </w:r>
        <w:r w:rsidR="00973C10">
          <w:rPr>
            <w:noProof/>
            <w:webHidden/>
          </w:rPr>
        </w:r>
        <w:r w:rsidR="00973C10">
          <w:rPr>
            <w:noProof/>
            <w:webHidden/>
          </w:rPr>
          <w:fldChar w:fldCharType="separate"/>
        </w:r>
        <w:r>
          <w:rPr>
            <w:noProof/>
            <w:webHidden/>
          </w:rPr>
          <w:t>6</w:t>
        </w:r>
        <w:r w:rsidR="00973C10">
          <w:rPr>
            <w:noProof/>
            <w:webHidden/>
          </w:rPr>
          <w:fldChar w:fldCharType="end"/>
        </w:r>
      </w:hyperlink>
    </w:p>
    <w:p w14:paraId="62998F4F"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5" w:history="1">
        <w:r w:rsidR="00973C10" w:rsidRPr="0064771B">
          <w:rPr>
            <w:rStyle w:val="Hiperhivatkozs"/>
            <w:noProof/>
          </w:rPr>
          <w:t>10. A részvételi jelentkezések bírálata</w:t>
        </w:r>
        <w:r w:rsidR="00973C10">
          <w:rPr>
            <w:noProof/>
            <w:webHidden/>
          </w:rPr>
          <w:tab/>
        </w:r>
        <w:r w:rsidR="00973C10">
          <w:rPr>
            <w:noProof/>
            <w:webHidden/>
          </w:rPr>
          <w:fldChar w:fldCharType="begin"/>
        </w:r>
        <w:r w:rsidR="00973C10">
          <w:rPr>
            <w:noProof/>
            <w:webHidden/>
          </w:rPr>
          <w:instrText xml:space="preserve"> PAGEREF _Toc483691935 \h </w:instrText>
        </w:r>
        <w:r w:rsidR="00973C10">
          <w:rPr>
            <w:noProof/>
            <w:webHidden/>
          </w:rPr>
        </w:r>
        <w:r w:rsidR="00973C10">
          <w:rPr>
            <w:noProof/>
            <w:webHidden/>
          </w:rPr>
          <w:fldChar w:fldCharType="separate"/>
        </w:r>
        <w:r>
          <w:rPr>
            <w:noProof/>
            <w:webHidden/>
          </w:rPr>
          <w:t>8</w:t>
        </w:r>
        <w:r w:rsidR="00973C10">
          <w:rPr>
            <w:noProof/>
            <w:webHidden/>
          </w:rPr>
          <w:fldChar w:fldCharType="end"/>
        </w:r>
      </w:hyperlink>
    </w:p>
    <w:p w14:paraId="381BBD9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6" w:history="1">
        <w:r w:rsidR="00973C10" w:rsidRPr="0064771B">
          <w:rPr>
            <w:rStyle w:val="Hiperhivatkozs"/>
            <w:noProof/>
          </w:rPr>
          <w:t>11. A részvételi szakaszt lezáró döntés</w:t>
        </w:r>
        <w:r w:rsidR="00973C10">
          <w:rPr>
            <w:noProof/>
            <w:webHidden/>
          </w:rPr>
          <w:tab/>
        </w:r>
        <w:r w:rsidR="00973C10">
          <w:rPr>
            <w:noProof/>
            <w:webHidden/>
          </w:rPr>
          <w:fldChar w:fldCharType="begin"/>
        </w:r>
        <w:r w:rsidR="00973C10">
          <w:rPr>
            <w:noProof/>
            <w:webHidden/>
          </w:rPr>
          <w:instrText xml:space="preserve"> PAGEREF _Toc483691936 \h </w:instrText>
        </w:r>
        <w:r w:rsidR="00973C10">
          <w:rPr>
            <w:noProof/>
            <w:webHidden/>
          </w:rPr>
        </w:r>
        <w:r w:rsidR="00973C10">
          <w:rPr>
            <w:noProof/>
            <w:webHidden/>
          </w:rPr>
          <w:fldChar w:fldCharType="separate"/>
        </w:r>
        <w:r>
          <w:rPr>
            <w:noProof/>
            <w:webHidden/>
          </w:rPr>
          <w:t>8</w:t>
        </w:r>
        <w:r w:rsidR="00973C10">
          <w:rPr>
            <w:noProof/>
            <w:webHidden/>
          </w:rPr>
          <w:fldChar w:fldCharType="end"/>
        </w:r>
      </w:hyperlink>
    </w:p>
    <w:p w14:paraId="1B4609CD" w14:textId="77777777" w:rsidR="00973C10" w:rsidRDefault="006E0237">
      <w:pPr>
        <w:pStyle w:val="TJ2"/>
        <w:tabs>
          <w:tab w:val="right" w:leader="dot" w:pos="9060"/>
        </w:tabs>
        <w:rPr>
          <w:rFonts w:asciiTheme="minorHAnsi" w:eastAsiaTheme="minorEastAsia" w:hAnsiTheme="minorHAnsi" w:cstheme="minorBidi"/>
          <w:noProof/>
          <w:lang w:eastAsia="hu-HU"/>
        </w:rPr>
      </w:pPr>
      <w:hyperlink w:anchor="_Toc483691937" w:history="1">
        <w:r w:rsidR="00973C10" w:rsidRPr="0064771B">
          <w:rPr>
            <w:rStyle w:val="Hiperhivatkozs"/>
            <w:noProof/>
          </w:rPr>
          <w:t>B) Útmutató az ajánlattevők részére</w:t>
        </w:r>
        <w:r w:rsidR="00973C10">
          <w:rPr>
            <w:noProof/>
            <w:webHidden/>
          </w:rPr>
          <w:tab/>
        </w:r>
        <w:r w:rsidR="00973C10">
          <w:rPr>
            <w:noProof/>
            <w:webHidden/>
          </w:rPr>
          <w:fldChar w:fldCharType="begin"/>
        </w:r>
        <w:r w:rsidR="00973C10">
          <w:rPr>
            <w:noProof/>
            <w:webHidden/>
          </w:rPr>
          <w:instrText xml:space="preserve"> PAGEREF _Toc483691937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68F2C82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8" w:history="1">
        <w:r w:rsidR="00973C10" w:rsidRPr="0064771B">
          <w:rPr>
            <w:rStyle w:val="Hiperhivatkozs"/>
            <w:noProof/>
          </w:rPr>
          <w:t>1. Általános tudnivalók</w:t>
        </w:r>
        <w:r w:rsidR="00973C10">
          <w:rPr>
            <w:noProof/>
            <w:webHidden/>
          </w:rPr>
          <w:tab/>
        </w:r>
        <w:r w:rsidR="00973C10">
          <w:rPr>
            <w:noProof/>
            <w:webHidden/>
          </w:rPr>
          <w:fldChar w:fldCharType="begin"/>
        </w:r>
        <w:r w:rsidR="00973C10">
          <w:rPr>
            <w:noProof/>
            <w:webHidden/>
          </w:rPr>
          <w:instrText xml:space="preserve"> PAGEREF _Toc483691938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44F643DC"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39" w:history="1">
        <w:r w:rsidR="00973C10" w:rsidRPr="0064771B">
          <w:rPr>
            <w:rStyle w:val="Hiperhivatkozs"/>
            <w:noProof/>
          </w:rPr>
          <w:t>2. Előzetes kikötések</w:t>
        </w:r>
        <w:r w:rsidR="00973C10">
          <w:rPr>
            <w:noProof/>
            <w:webHidden/>
          </w:rPr>
          <w:tab/>
        </w:r>
        <w:r w:rsidR="00973C10">
          <w:rPr>
            <w:noProof/>
            <w:webHidden/>
          </w:rPr>
          <w:fldChar w:fldCharType="begin"/>
        </w:r>
        <w:r w:rsidR="00973C10">
          <w:rPr>
            <w:noProof/>
            <w:webHidden/>
          </w:rPr>
          <w:instrText xml:space="preserve"> PAGEREF _Toc483691939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36961CC6"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0" w:history="1">
        <w:r w:rsidR="00973C10" w:rsidRPr="0064771B">
          <w:rPr>
            <w:rStyle w:val="Hiperhivatkozs"/>
            <w:noProof/>
          </w:rPr>
          <w:t>3. Kiegészítő tájékoztatás</w:t>
        </w:r>
        <w:r w:rsidR="00973C10">
          <w:rPr>
            <w:noProof/>
            <w:webHidden/>
          </w:rPr>
          <w:tab/>
        </w:r>
        <w:r w:rsidR="00973C10">
          <w:rPr>
            <w:noProof/>
            <w:webHidden/>
          </w:rPr>
          <w:fldChar w:fldCharType="begin"/>
        </w:r>
        <w:r w:rsidR="00973C10">
          <w:rPr>
            <w:noProof/>
            <w:webHidden/>
          </w:rPr>
          <w:instrText xml:space="preserve"> PAGEREF _Toc483691940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37DAA734"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1" w:history="1">
        <w:r w:rsidR="00973C10" w:rsidRPr="0064771B">
          <w:rPr>
            <w:rStyle w:val="Hiperhivatkozs"/>
            <w:noProof/>
          </w:rPr>
          <w:t>4. Ajánlattal kapcsolatos költségek, ajánlatok kezelése</w:t>
        </w:r>
        <w:r w:rsidR="00973C10">
          <w:rPr>
            <w:noProof/>
            <w:webHidden/>
          </w:rPr>
          <w:tab/>
        </w:r>
        <w:r w:rsidR="00973C10">
          <w:rPr>
            <w:noProof/>
            <w:webHidden/>
          </w:rPr>
          <w:fldChar w:fldCharType="begin"/>
        </w:r>
        <w:r w:rsidR="00973C10">
          <w:rPr>
            <w:noProof/>
            <w:webHidden/>
          </w:rPr>
          <w:instrText xml:space="preserve"> PAGEREF _Toc483691941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5A4D5679"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2" w:history="1">
        <w:r w:rsidR="00973C10" w:rsidRPr="0064771B">
          <w:rPr>
            <w:rStyle w:val="Hiperhivatkozs"/>
            <w:noProof/>
          </w:rPr>
          <w:t>5. Az ajánlatok összeállításával kapcsolatos információk</w:t>
        </w:r>
        <w:r w:rsidR="00973C10">
          <w:rPr>
            <w:noProof/>
            <w:webHidden/>
          </w:rPr>
          <w:tab/>
        </w:r>
        <w:r w:rsidR="00973C10">
          <w:rPr>
            <w:noProof/>
            <w:webHidden/>
          </w:rPr>
          <w:fldChar w:fldCharType="begin"/>
        </w:r>
        <w:r w:rsidR="00973C10">
          <w:rPr>
            <w:noProof/>
            <w:webHidden/>
          </w:rPr>
          <w:instrText xml:space="preserve"> PAGEREF _Toc483691942 \h </w:instrText>
        </w:r>
        <w:r w:rsidR="00973C10">
          <w:rPr>
            <w:noProof/>
            <w:webHidden/>
          </w:rPr>
        </w:r>
        <w:r w:rsidR="00973C10">
          <w:rPr>
            <w:noProof/>
            <w:webHidden/>
          </w:rPr>
          <w:fldChar w:fldCharType="separate"/>
        </w:r>
        <w:r>
          <w:rPr>
            <w:noProof/>
            <w:webHidden/>
          </w:rPr>
          <w:t>9</w:t>
        </w:r>
        <w:r w:rsidR="00973C10">
          <w:rPr>
            <w:noProof/>
            <w:webHidden/>
          </w:rPr>
          <w:fldChar w:fldCharType="end"/>
        </w:r>
      </w:hyperlink>
    </w:p>
    <w:p w14:paraId="63FB3EF7"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3" w:history="1">
        <w:r w:rsidR="00973C10" w:rsidRPr="0064771B">
          <w:rPr>
            <w:rStyle w:val="Hiperhivatkozs"/>
            <w:noProof/>
          </w:rPr>
          <w:t>6. Az ajánlat formája, benyújtásának helye és határideje</w:t>
        </w:r>
        <w:r w:rsidR="00973C10">
          <w:rPr>
            <w:noProof/>
            <w:webHidden/>
          </w:rPr>
          <w:tab/>
        </w:r>
        <w:r w:rsidR="00973C10">
          <w:rPr>
            <w:noProof/>
            <w:webHidden/>
          </w:rPr>
          <w:fldChar w:fldCharType="begin"/>
        </w:r>
        <w:r w:rsidR="00973C10">
          <w:rPr>
            <w:noProof/>
            <w:webHidden/>
          </w:rPr>
          <w:instrText xml:space="preserve"> PAGEREF _Toc483691943 \h </w:instrText>
        </w:r>
        <w:r w:rsidR="00973C10">
          <w:rPr>
            <w:noProof/>
            <w:webHidden/>
          </w:rPr>
        </w:r>
        <w:r w:rsidR="00973C10">
          <w:rPr>
            <w:noProof/>
            <w:webHidden/>
          </w:rPr>
          <w:fldChar w:fldCharType="separate"/>
        </w:r>
        <w:r>
          <w:rPr>
            <w:noProof/>
            <w:webHidden/>
          </w:rPr>
          <w:t>10</w:t>
        </w:r>
        <w:r w:rsidR="00973C10">
          <w:rPr>
            <w:noProof/>
            <w:webHidden/>
          </w:rPr>
          <w:fldChar w:fldCharType="end"/>
        </w:r>
      </w:hyperlink>
    </w:p>
    <w:p w14:paraId="38AB6FDC"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4" w:history="1">
        <w:r w:rsidR="00973C10" w:rsidRPr="0064771B">
          <w:rPr>
            <w:rStyle w:val="Hiperhivatkozs"/>
            <w:noProof/>
          </w:rPr>
          <w:t>7. Az ajánlattétel nyelve</w:t>
        </w:r>
        <w:r w:rsidR="00973C10">
          <w:rPr>
            <w:noProof/>
            <w:webHidden/>
          </w:rPr>
          <w:tab/>
        </w:r>
        <w:r w:rsidR="00973C10">
          <w:rPr>
            <w:noProof/>
            <w:webHidden/>
          </w:rPr>
          <w:fldChar w:fldCharType="begin"/>
        </w:r>
        <w:r w:rsidR="00973C10">
          <w:rPr>
            <w:noProof/>
            <w:webHidden/>
          </w:rPr>
          <w:instrText xml:space="preserve"> PAGEREF _Toc483691944 \h </w:instrText>
        </w:r>
        <w:r w:rsidR="00973C10">
          <w:rPr>
            <w:noProof/>
            <w:webHidden/>
          </w:rPr>
        </w:r>
        <w:r w:rsidR="00973C10">
          <w:rPr>
            <w:noProof/>
            <w:webHidden/>
          </w:rPr>
          <w:fldChar w:fldCharType="separate"/>
        </w:r>
        <w:r>
          <w:rPr>
            <w:noProof/>
            <w:webHidden/>
          </w:rPr>
          <w:t>11</w:t>
        </w:r>
        <w:r w:rsidR="00973C10">
          <w:rPr>
            <w:noProof/>
            <w:webHidden/>
          </w:rPr>
          <w:fldChar w:fldCharType="end"/>
        </w:r>
      </w:hyperlink>
    </w:p>
    <w:p w14:paraId="23EF1481"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5" w:history="1">
        <w:r w:rsidR="00973C10" w:rsidRPr="0064771B">
          <w:rPr>
            <w:rStyle w:val="Hiperhivatkozs"/>
            <w:noProof/>
          </w:rPr>
          <w:t>8. Az ajánlatok bírálata és értékelése</w:t>
        </w:r>
        <w:r w:rsidR="00973C10">
          <w:rPr>
            <w:noProof/>
            <w:webHidden/>
          </w:rPr>
          <w:tab/>
        </w:r>
        <w:r w:rsidR="00973C10">
          <w:rPr>
            <w:noProof/>
            <w:webHidden/>
          </w:rPr>
          <w:fldChar w:fldCharType="begin"/>
        </w:r>
        <w:r w:rsidR="00973C10">
          <w:rPr>
            <w:noProof/>
            <w:webHidden/>
          </w:rPr>
          <w:instrText xml:space="preserve"> PAGEREF _Toc483691945 \h </w:instrText>
        </w:r>
        <w:r w:rsidR="00973C10">
          <w:rPr>
            <w:noProof/>
            <w:webHidden/>
          </w:rPr>
        </w:r>
        <w:r w:rsidR="00973C10">
          <w:rPr>
            <w:noProof/>
            <w:webHidden/>
          </w:rPr>
          <w:fldChar w:fldCharType="separate"/>
        </w:r>
        <w:r>
          <w:rPr>
            <w:noProof/>
            <w:webHidden/>
          </w:rPr>
          <w:t>11</w:t>
        </w:r>
        <w:r w:rsidR="00973C10">
          <w:rPr>
            <w:noProof/>
            <w:webHidden/>
          </w:rPr>
          <w:fldChar w:fldCharType="end"/>
        </w:r>
      </w:hyperlink>
    </w:p>
    <w:p w14:paraId="25F25A94"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6" w:history="1">
        <w:r w:rsidR="00973C10" w:rsidRPr="0064771B">
          <w:rPr>
            <w:rStyle w:val="Hiperhivatkozs"/>
            <w:noProof/>
          </w:rPr>
          <w:t>9. A tárgyalások menete</w:t>
        </w:r>
        <w:r w:rsidR="00973C10">
          <w:rPr>
            <w:noProof/>
            <w:webHidden/>
          </w:rPr>
          <w:tab/>
        </w:r>
        <w:r w:rsidR="00973C10">
          <w:rPr>
            <w:noProof/>
            <w:webHidden/>
          </w:rPr>
          <w:fldChar w:fldCharType="begin"/>
        </w:r>
        <w:r w:rsidR="00973C10">
          <w:rPr>
            <w:noProof/>
            <w:webHidden/>
          </w:rPr>
          <w:instrText xml:space="preserve"> PAGEREF _Toc483691946 \h </w:instrText>
        </w:r>
        <w:r w:rsidR="00973C10">
          <w:rPr>
            <w:noProof/>
            <w:webHidden/>
          </w:rPr>
        </w:r>
        <w:r w:rsidR="00973C10">
          <w:rPr>
            <w:noProof/>
            <w:webHidden/>
          </w:rPr>
          <w:fldChar w:fldCharType="separate"/>
        </w:r>
        <w:r>
          <w:rPr>
            <w:noProof/>
            <w:webHidden/>
          </w:rPr>
          <w:t>14</w:t>
        </w:r>
        <w:r w:rsidR="00973C10">
          <w:rPr>
            <w:noProof/>
            <w:webHidden/>
          </w:rPr>
          <w:fldChar w:fldCharType="end"/>
        </w:r>
      </w:hyperlink>
    </w:p>
    <w:p w14:paraId="5D899EB4"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7" w:history="1">
        <w:r w:rsidR="00973C10" w:rsidRPr="0064771B">
          <w:rPr>
            <w:rStyle w:val="Hiperhivatkozs"/>
            <w:noProof/>
          </w:rPr>
          <w:t>10. Szerződés tervezet</w:t>
        </w:r>
        <w:r w:rsidR="00973C10">
          <w:rPr>
            <w:noProof/>
            <w:webHidden/>
          </w:rPr>
          <w:tab/>
        </w:r>
        <w:r w:rsidR="00973C10">
          <w:rPr>
            <w:noProof/>
            <w:webHidden/>
          </w:rPr>
          <w:fldChar w:fldCharType="begin"/>
        </w:r>
        <w:r w:rsidR="00973C10">
          <w:rPr>
            <w:noProof/>
            <w:webHidden/>
          </w:rPr>
          <w:instrText xml:space="preserve"> PAGEREF _Toc483691947 \h </w:instrText>
        </w:r>
        <w:r w:rsidR="00973C10">
          <w:rPr>
            <w:noProof/>
            <w:webHidden/>
          </w:rPr>
        </w:r>
        <w:r w:rsidR="00973C10">
          <w:rPr>
            <w:noProof/>
            <w:webHidden/>
          </w:rPr>
          <w:fldChar w:fldCharType="separate"/>
        </w:r>
        <w:r>
          <w:rPr>
            <w:noProof/>
            <w:webHidden/>
          </w:rPr>
          <w:t>15</w:t>
        </w:r>
        <w:r w:rsidR="00973C10">
          <w:rPr>
            <w:noProof/>
            <w:webHidden/>
          </w:rPr>
          <w:fldChar w:fldCharType="end"/>
        </w:r>
      </w:hyperlink>
    </w:p>
    <w:p w14:paraId="039A4F6A"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48" w:history="1">
        <w:r w:rsidR="00973C10" w:rsidRPr="0064771B">
          <w:rPr>
            <w:rStyle w:val="Hiperhivatkozs"/>
            <w:noProof/>
          </w:rPr>
          <w:t>11. Ajánlatkérő tájékoztatása a Kbt. 73. § (5) bekezdése alapján</w:t>
        </w:r>
        <w:r w:rsidR="00973C10">
          <w:rPr>
            <w:noProof/>
            <w:webHidden/>
          </w:rPr>
          <w:tab/>
        </w:r>
        <w:r w:rsidR="00973C10">
          <w:rPr>
            <w:noProof/>
            <w:webHidden/>
          </w:rPr>
          <w:fldChar w:fldCharType="begin"/>
        </w:r>
        <w:r w:rsidR="00973C10">
          <w:rPr>
            <w:noProof/>
            <w:webHidden/>
          </w:rPr>
          <w:instrText xml:space="preserve"> PAGEREF _Toc483691948 \h </w:instrText>
        </w:r>
        <w:r w:rsidR="00973C10">
          <w:rPr>
            <w:noProof/>
            <w:webHidden/>
          </w:rPr>
        </w:r>
        <w:r w:rsidR="00973C10">
          <w:rPr>
            <w:noProof/>
            <w:webHidden/>
          </w:rPr>
          <w:fldChar w:fldCharType="separate"/>
        </w:r>
        <w:r>
          <w:rPr>
            <w:noProof/>
            <w:webHidden/>
          </w:rPr>
          <w:t>15</w:t>
        </w:r>
        <w:r w:rsidR="00973C10">
          <w:rPr>
            <w:noProof/>
            <w:webHidden/>
          </w:rPr>
          <w:fldChar w:fldCharType="end"/>
        </w:r>
      </w:hyperlink>
    </w:p>
    <w:p w14:paraId="51E537D3" w14:textId="77777777" w:rsidR="00973C10" w:rsidRDefault="006E0237">
      <w:pPr>
        <w:pStyle w:val="TJ1"/>
        <w:rPr>
          <w:rFonts w:asciiTheme="minorHAnsi" w:eastAsiaTheme="minorEastAsia" w:hAnsiTheme="minorHAnsi" w:cstheme="minorBidi"/>
          <w:lang w:eastAsia="hu-HU"/>
        </w:rPr>
      </w:pPr>
      <w:hyperlink w:anchor="_Toc483691949" w:history="1">
        <w:r w:rsidR="00973C10" w:rsidRPr="0064771B">
          <w:rPr>
            <w:rStyle w:val="Hiperhivatkozs"/>
          </w:rPr>
          <w:t>II. Műszaki leírás</w:t>
        </w:r>
        <w:r w:rsidR="00973C10">
          <w:rPr>
            <w:webHidden/>
          </w:rPr>
          <w:tab/>
        </w:r>
        <w:r w:rsidR="00973C10">
          <w:rPr>
            <w:webHidden/>
          </w:rPr>
          <w:fldChar w:fldCharType="begin"/>
        </w:r>
        <w:r w:rsidR="00973C10">
          <w:rPr>
            <w:webHidden/>
          </w:rPr>
          <w:instrText xml:space="preserve"> PAGEREF _Toc483691949 \h </w:instrText>
        </w:r>
        <w:r w:rsidR="00973C10">
          <w:rPr>
            <w:webHidden/>
          </w:rPr>
        </w:r>
        <w:r w:rsidR="00973C10">
          <w:rPr>
            <w:webHidden/>
          </w:rPr>
          <w:fldChar w:fldCharType="separate"/>
        </w:r>
        <w:r>
          <w:rPr>
            <w:webHidden/>
          </w:rPr>
          <w:t>17</w:t>
        </w:r>
        <w:r w:rsidR="00973C10">
          <w:rPr>
            <w:webHidden/>
          </w:rPr>
          <w:fldChar w:fldCharType="end"/>
        </w:r>
      </w:hyperlink>
    </w:p>
    <w:p w14:paraId="619B7AD5" w14:textId="77777777" w:rsidR="00973C10" w:rsidRDefault="006E0237">
      <w:pPr>
        <w:pStyle w:val="TJ1"/>
        <w:rPr>
          <w:rFonts w:asciiTheme="minorHAnsi" w:eastAsiaTheme="minorEastAsia" w:hAnsiTheme="minorHAnsi" w:cstheme="minorBidi"/>
          <w:lang w:eastAsia="hu-HU"/>
        </w:rPr>
      </w:pPr>
      <w:hyperlink w:anchor="_Toc483691950" w:history="1">
        <w:r w:rsidR="00973C10" w:rsidRPr="0064771B">
          <w:rPr>
            <w:rStyle w:val="Hiperhivatkozs"/>
          </w:rPr>
          <w:t>III. Biztosítási szerződés tervezet</w:t>
        </w:r>
        <w:r w:rsidR="00973C10">
          <w:rPr>
            <w:webHidden/>
          </w:rPr>
          <w:tab/>
        </w:r>
        <w:r w:rsidR="00973C10">
          <w:rPr>
            <w:webHidden/>
          </w:rPr>
          <w:fldChar w:fldCharType="begin"/>
        </w:r>
        <w:r w:rsidR="00973C10">
          <w:rPr>
            <w:webHidden/>
          </w:rPr>
          <w:instrText xml:space="preserve"> PAGEREF _Toc483691950 \h </w:instrText>
        </w:r>
        <w:r w:rsidR="00973C10">
          <w:rPr>
            <w:webHidden/>
          </w:rPr>
        </w:r>
        <w:r w:rsidR="00973C10">
          <w:rPr>
            <w:webHidden/>
          </w:rPr>
          <w:fldChar w:fldCharType="separate"/>
        </w:r>
        <w:r>
          <w:rPr>
            <w:webHidden/>
          </w:rPr>
          <w:t>18</w:t>
        </w:r>
        <w:r w:rsidR="00973C10">
          <w:rPr>
            <w:webHidden/>
          </w:rPr>
          <w:fldChar w:fldCharType="end"/>
        </w:r>
      </w:hyperlink>
    </w:p>
    <w:p w14:paraId="24C42DC6" w14:textId="77777777" w:rsidR="00973C10" w:rsidRDefault="006E0237">
      <w:pPr>
        <w:pStyle w:val="TJ1"/>
        <w:rPr>
          <w:rFonts w:asciiTheme="minorHAnsi" w:eastAsiaTheme="minorEastAsia" w:hAnsiTheme="minorHAnsi" w:cstheme="minorBidi"/>
          <w:lang w:eastAsia="hu-HU"/>
        </w:rPr>
      </w:pPr>
      <w:hyperlink w:anchor="_Toc483691951" w:history="1">
        <w:r w:rsidR="00973C10" w:rsidRPr="0064771B">
          <w:rPr>
            <w:rStyle w:val="Hiperhivatkozs"/>
          </w:rPr>
          <w:t>IV. Igazolások- és nyilatkozatok jegyzéke</w:t>
        </w:r>
        <w:r w:rsidR="00973C10">
          <w:rPr>
            <w:webHidden/>
          </w:rPr>
          <w:tab/>
        </w:r>
        <w:r w:rsidR="00973C10">
          <w:rPr>
            <w:webHidden/>
          </w:rPr>
          <w:fldChar w:fldCharType="begin"/>
        </w:r>
        <w:r w:rsidR="00973C10">
          <w:rPr>
            <w:webHidden/>
          </w:rPr>
          <w:instrText xml:space="preserve"> PAGEREF _Toc483691951 \h </w:instrText>
        </w:r>
        <w:r w:rsidR="00973C10">
          <w:rPr>
            <w:webHidden/>
          </w:rPr>
        </w:r>
        <w:r w:rsidR="00973C10">
          <w:rPr>
            <w:webHidden/>
          </w:rPr>
          <w:fldChar w:fldCharType="separate"/>
        </w:r>
        <w:r>
          <w:rPr>
            <w:webHidden/>
          </w:rPr>
          <w:t>19</w:t>
        </w:r>
        <w:r w:rsidR="00973C10">
          <w:rPr>
            <w:webHidden/>
          </w:rPr>
          <w:fldChar w:fldCharType="end"/>
        </w:r>
      </w:hyperlink>
    </w:p>
    <w:p w14:paraId="151CCA17" w14:textId="77777777" w:rsidR="00973C10" w:rsidRDefault="006E0237">
      <w:pPr>
        <w:pStyle w:val="TJ1"/>
        <w:rPr>
          <w:rFonts w:asciiTheme="minorHAnsi" w:eastAsiaTheme="minorEastAsia" w:hAnsiTheme="minorHAnsi" w:cstheme="minorBidi"/>
          <w:lang w:eastAsia="hu-HU"/>
        </w:rPr>
      </w:pPr>
      <w:hyperlink w:anchor="_Toc483691952" w:history="1">
        <w:r w:rsidR="00973C10" w:rsidRPr="0064771B">
          <w:rPr>
            <w:rStyle w:val="Hiperhivatkozs"/>
          </w:rPr>
          <w:t>V. Nyilatkozatminták</w:t>
        </w:r>
        <w:r w:rsidR="00973C10">
          <w:rPr>
            <w:webHidden/>
          </w:rPr>
          <w:tab/>
        </w:r>
        <w:r w:rsidR="00973C10">
          <w:rPr>
            <w:webHidden/>
          </w:rPr>
          <w:fldChar w:fldCharType="begin"/>
        </w:r>
        <w:r w:rsidR="00973C10">
          <w:rPr>
            <w:webHidden/>
          </w:rPr>
          <w:instrText xml:space="preserve"> PAGEREF _Toc483691952 \h </w:instrText>
        </w:r>
        <w:r w:rsidR="00973C10">
          <w:rPr>
            <w:webHidden/>
          </w:rPr>
        </w:r>
        <w:r w:rsidR="00973C10">
          <w:rPr>
            <w:webHidden/>
          </w:rPr>
          <w:fldChar w:fldCharType="separate"/>
        </w:r>
        <w:r>
          <w:rPr>
            <w:webHidden/>
          </w:rPr>
          <w:t>21</w:t>
        </w:r>
        <w:r w:rsidR="00973C10">
          <w:rPr>
            <w:webHidden/>
          </w:rPr>
          <w:fldChar w:fldCharType="end"/>
        </w:r>
      </w:hyperlink>
    </w:p>
    <w:p w14:paraId="0C81A0F0" w14:textId="77777777" w:rsidR="00973C10" w:rsidRDefault="006E0237">
      <w:pPr>
        <w:pStyle w:val="TJ2"/>
        <w:tabs>
          <w:tab w:val="right" w:leader="dot" w:pos="9060"/>
        </w:tabs>
        <w:rPr>
          <w:rFonts w:asciiTheme="minorHAnsi" w:eastAsiaTheme="minorEastAsia" w:hAnsiTheme="minorHAnsi" w:cstheme="minorBidi"/>
          <w:noProof/>
          <w:lang w:eastAsia="hu-HU"/>
        </w:rPr>
      </w:pPr>
      <w:hyperlink w:anchor="_Toc483691953" w:history="1">
        <w:r w:rsidR="00973C10" w:rsidRPr="0064771B">
          <w:rPr>
            <w:rStyle w:val="Hiperhivatkozs"/>
            <w:noProof/>
          </w:rPr>
          <w:t>A) Részvételi szakaszban alkalmazandó nyilatkozatminták</w:t>
        </w:r>
        <w:r w:rsidR="00973C10">
          <w:rPr>
            <w:noProof/>
            <w:webHidden/>
          </w:rPr>
          <w:tab/>
        </w:r>
        <w:r w:rsidR="00973C10">
          <w:rPr>
            <w:noProof/>
            <w:webHidden/>
          </w:rPr>
          <w:fldChar w:fldCharType="begin"/>
        </w:r>
        <w:r w:rsidR="00973C10">
          <w:rPr>
            <w:noProof/>
            <w:webHidden/>
          </w:rPr>
          <w:instrText xml:space="preserve"> PAGEREF _Toc483691953 \h </w:instrText>
        </w:r>
        <w:r w:rsidR="00973C10">
          <w:rPr>
            <w:noProof/>
            <w:webHidden/>
          </w:rPr>
        </w:r>
        <w:r w:rsidR="00973C10">
          <w:rPr>
            <w:noProof/>
            <w:webHidden/>
          </w:rPr>
          <w:fldChar w:fldCharType="separate"/>
        </w:r>
        <w:r>
          <w:rPr>
            <w:noProof/>
            <w:webHidden/>
          </w:rPr>
          <w:t>22</w:t>
        </w:r>
        <w:r w:rsidR="00973C10">
          <w:rPr>
            <w:noProof/>
            <w:webHidden/>
          </w:rPr>
          <w:fldChar w:fldCharType="end"/>
        </w:r>
      </w:hyperlink>
    </w:p>
    <w:p w14:paraId="6407BCBA"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54" w:history="1">
        <w:r w:rsidR="00973C10" w:rsidRPr="0064771B">
          <w:rPr>
            <w:rStyle w:val="Hiperhivatkozs"/>
            <w:noProof/>
          </w:rPr>
          <w:t>1. sz. melléklet: Felolvasólap (részvételi szakasz)</w:t>
        </w:r>
        <w:r w:rsidR="00973C10">
          <w:rPr>
            <w:noProof/>
            <w:webHidden/>
          </w:rPr>
          <w:tab/>
        </w:r>
        <w:r w:rsidR="00973C10">
          <w:rPr>
            <w:noProof/>
            <w:webHidden/>
          </w:rPr>
          <w:fldChar w:fldCharType="begin"/>
        </w:r>
        <w:r w:rsidR="00973C10">
          <w:rPr>
            <w:noProof/>
            <w:webHidden/>
          </w:rPr>
          <w:instrText xml:space="preserve"> PAGEREF _Toc483691954 \h </w:instrText>
        </w:r>
        <w:r w:rsidR="00973C10">
          <w:rPr>
            <w:noProof/>
            <w:webHidden/>
          </w:rPr>
        </w:r>
        <w:r w:rsidR="00973C10">
          <w:rPr>
            <w:noProof/>
            <w:webHidden/>
          </w:rPr>
          <w:fldChar w:fldCharType="separate"/>
        </w:r>
        <w:r>
          <w:rPr>
            <w:noProof/>
            <w:webHidden/>
          </w:rPr>
          <w:t>22</w:t>
        </w:r>
        <w:r w:rsidR="00973C10">
          <w:rPr>
            <w:noProof/>
            <w:webHidden/>
          </w:rPr>
          <w:fldChar w:fldCharType="end"/>
        </w:r>
      </w:hyperlink>
    </w:p>
    <w:p w14:paraId="17E0057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55" w:history="1">
        <w:r w:rsidR="00973C10" w:rsidRPr="0064771B">
          <w:rPr>
            <w:rStyle w:val="Hiperhivatkozs"/>
            <w:noProof/>
          </w:rPr>
          <w:t>2. sz. melléklet: Részvételre jelentkező nyilatkozata a Kbt. 66. § (4) bekezdése tekintetében</w:t>
        </w:r>
        <w:r w:rsidR="00973C10">
          <w:rPr>
            <w:noProof/>
            <w:webHidden/>
          </w:rPr>
          <w:tab/>
        </w:r>
        <w:r w:rsidR="00973C10">
          <w:rPr>
            <w:noProof/>
            <w:webHidden/>
          </w:rPr>
          <w:fldChar w:fldCharType="begin"/>
        </w:r>
        <w:r w:rsidR="00973C10">
          <w:rPr>
            <w:noProof/>
            <w:webHidden/>
          </w:rPr>
          <w:instrText xml:space="preserve"> PAGEREF _Toc483691955 \h </w:instrText>
        </w:r>
        <w:r w:rsidR="00973C10">
          <w:rPr>
            <w:noProof/>
            <w:webHidden/>
          </w:rPr>
        </w:r>
        <w:r w:rsidR="00973C10">
          <w:rPr>
            <w:noProof/>
            <w:webHidden/>
          </w:rPr>
          <w:fldChar w:fldCharType="separate"/>
        </w:r>
        <w:r>
          <w:rPr>
            <w:noProof/>
            <w:webHidden/>
          </w:rPr>
          <w:t>23</w:t>
        </w:r>
        <w:r w:rsidR="00973C10">
          <w:rPr>
            <w:noProof/>
            <w:webHidden/>
          </w:rPr>
          <w:fldChar w:fldCharType="end"/>
        </w:r>
      </w:hyperlink>
    </w:p>
    <w:p w14:paraId="083F3EB1"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56" w:history="1">
        <w:r w:rsidR="00973C10" w:rsidRPr="0064771B">
          <w:rPr>
            <w:rStyle w:val="Hiperhivatkozs"/>
            <w:noProof/>
          </w:rPr>
          <w:t>3. sz. melléklet: Nyilatkozat közös részvételre jelentkezésről</w:t>
        </w:r>
        <w:r w:rsidR="00973C10">
          <w:rPr>
            <w:noProof/>
            <w:webHidden/>
          </w:rPr>
          <w:tab/>
        </w:r>
        <w:r w:rsidR="00973C10">
          <w:rPr>
            <w:noProof/>
            <w:webHidden/>
          </w:rPr>
          <w:fldChar w:fldCharType="begin"/>
        </w:r>
        <w:r w:rsidR="00973C10">
          <w:rPr>
            <w:noProof/>
            <w:webHidden/>
          </w:rPr>
          <w:instrText xml:space="preserve"> PAGEREF _Toc483691956 \h </w:instrText>
        </w:r>
        <w:r w:rsidR="00973C10">
          <w:rPr>
            <w:noProof/>
            <w:webHidden/>
          </w:rPr>
        </w:r>
        <w:r w:rsidR="00973C10">
          <w:rPr>
            <w:noProof/>
            <w:webHidden/>
          </w:rPr>
          <w:fldChar w:fldCharType="separate"/>
        </w:r>
        <w:r>
          <w:rPr>
            <w:noProof/>
            <w:webHidden/>
          </w:rPr>
          <w:t>24</w:t>
        </w:r>
        <w:r w:rsidR="00973C10">
          <w:rPr>
            <w:noProof/>
            <w:webHidden/>
          </w:rPr>
          <w:fldChar w:fldCharType="end"/>
        </w:r>
      </w:hyperlink>
    </w:p>
    <w:p w14:paraId="7D54BB34"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57" w:history="1">
        <w:r w:rsidR="00973C10" w:rsidRPr="0064771B">
          <w:rPr>
            <w:rStyle w:val="Hiperhivatkozs"/>
            <w:noProof/>
          </w:rPr>
          <w:t>4. sz. melléklet: Nyilatkozat kizáró okokról</w:t>
        </w:r>
        <w:r w:rsidR="00973C10">
          <w:rPr>
            <w:noProof/>
            <w:webHidden/>
          </w:rPr>
          <w:tab/>
        </w:r>
        <w:r w:rsidR="00973C10">
          <w:rPr>
            <w:noProof/>
            <w:webHidden/>
          </w:rPr>
          <w:fldChar w:fldCharType="begin"/>
        </w:r>
        <w:r w:rsidR="00973C10">
          <w:rPr>
            <w:noProof/>
            <w:webHidden/>
          </w:rPr>
          <w:instrText xml:space="preserve"> PAGEREF _Toc483691957 \h </w:instrText>
        </w:r>
        <w:r w:rsidR="00973C10">
          <w:rPr>
            <w:noProof/>
            <w:webHidden/>
          </w:rPr>
        </w:r>
        <w:r w:rsidR="00973C10">
          <w:rPr>
            <w:noProof/>
            <w:webHidden/>
          </w:rPr>
          <w:fldChar w:fldCharType="separate"/>
        </w:r>
        <w:r>
          <w:rPr>
            <w:noProof/>
            <w:webHidden/>
          </w:rPr>
          <w:t>25</w:t>
        </w:r>
        <w:r w:rsidR="00973C10">
          <w:rPr>
            <w:noProof/>
            <w:webHidden/>
          </w:rPr>
          <w:fldChar w:fldCharType="end"/>
        </w:r>
      </w:hyperlink>
    </w:p>
    <w:p w14:paraId="369EAEDB"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58" w:history="1">
        <w:r w:rsidR="00973C10" w:rsidRPr="0064771B">
          <w:rPr>
            <w:rStyle w:val="Hiperhivatkozs"/>
            <w:noProof/>
          </w:rPr>
          <w:t>5. sz. melléklet: Nyilatkozat kizáró okokról II.</w:t>
        </w:r>
        <w:r w:rsidR="00973C10">
          <w:rPr>
            <w:noProof/>
            <w:webHidden/>
          </w:rPr>
          <w:tab/>
        </w:r>
        <w:r w:rsidR="00973C10">
          <w:rPr>
            <w:noProof/>
            <w:webHidden/>
          </w:rPr>
          <w:fldChar w:fldCharType="begin"/>
        </w:r>
        <w:r w:rsidR="00973C10">
          <w:rPr>
            <w:noProof/>
            <w:webHidden/>
          </w:rPr>
          <w:instrText xml:space="preserve"> PAGEREF _Toc483691958 \h </w:instrText>
        </w:r>
        <w:r w:rsidR="00973C10">
          <w:rPr>
            <w:noProof/>
            <w:webHidden/>
          </w:rPr>
        </w:r>
        <w:r w:rsidR="00973C10">
          <w:rPr>
            <w:noProof/>
            <w:webHidden/>
          </w:rPr>
          <w:fldChar w:fldCharType="separate"/>
        </w:r>
        <w:r>
          <w:rPr>
            <w:noProof/>
            <w:webHidden/>
          </w:rPr>
          <w:t>27</w:t>
        </w:r>
        <w:r w:rsidR="00973C10">
          <w:rPr>
            <w:noProof/>
            <w:webHidden/>
          </w:rPr>
          <w:fldChar w:fldCharType="end"/>
        </w:r>
      </w:hyperlink>
    </w:p>
    <w:p w14:paraId="00A6CFDE" w14:textId="77777777" w:rsidR="00973C10" w:rsidRDefault="006E0237">
      <w:pPr>
        <w:pStyle w:val="TJ1"/>
        <w:rPr>
          <w:rFonts w:asciiTheme="minorHAnsi" w:eastAsiaTheme="minorEastAsia" w:hAnsiTheme="minorHAnsi" w:cstheme="minorBidi"/>
          <w:lang w:eastAsia="hu-HU"/>
        </w:rPr>
      </w:pPr>
      <w:hyperlink w:anchor="_Toc483691959" w:history="1">
        <w:r w:rsidR="00973C10" w:rsidRPr="0064771B">
          <w:rPr>
            <w:rStyle w:val="Hiperhivatkozs"/>
            <w:b/>
          </w:rPr>
          <w:t>a Kbt. 62. § (1) bekezdés k) pont kb) alpontja tekintetében</w:t>
        </w:r>
        <w:r w:rsidR="00973C10">
          <w:rPr>
            <w:webHidden/>
          </w:rPr>
          <w:tab/>
        </w:r>
        <w:r w:rsidR="00973C10">
          <w:rPr>
            <w:webHidden/>
          </w:rPr>
          <w:fldChar w:fldCharType="begin"/>
        </w:r>
        <w:r w:rsidR="00973C10">
          <w:rPr>
            <w:webHidden/>
          </w:rPr>
          <w:instrText xml:space="preserve"> PAGEREF _Toc483691959 \h </w:instrText>
        </w:r>
        <w:r w:rsidR="00973C10">
          <w:rPr>
            <w:webHidden/>
          </w:rPr>
        </w:r>
        <w:r w:rsidR="00973C10">
          <w:rPr>
            <w:webHidden/>
          </w:rPr>
          <w:fldChar w:fldCharType="separate"/>
        </w:r>
        <w:r>
          <w:rPr>
            <w:webHidden/>
          </w:rPr>
          <w:t>27</w:t>
        </w:r>
        <w:r w:rsidR="00973C10">
          <w:rPr>
            <w:webHidden/>
          </w:rPr>
          <w:fldChar w:fldCharType="end"/>
        </w:r>
      </w:hyperlink>
    </w:p>
    <w:p w14:paraId="1A8135FE"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0" w:history="1">
        <w:r w:rsidR="00973C10" w:rsidRPr="0064771B">
          <w:rPr>
            <w:rStyle w:val="Hiperhivatkozs"/>
            <w:noProof/>
          </w:rPr>
          <w:t>6. sz. melléklet: Nyilatkozat a Kbt. 66. § (6) bekezdés a) és b) pontja alapján</w:t>
        </w:r>
        <w:r w:rsidR="00973C10">
          <w:rPr>
            <w:noProof/>
            <w:webHidden/>
          </w:rPr>
          <w:tab/>
        </w:r>
        <w:r w:rsidR="00973C10">
          <w:rPr>
            <w:noProof/>
            <w:webHidden/>
          </w:rPr>
          <w:fldChar w:fldCharType="begin"/>
        </w:r>
        <w:r w:rsidR="00973C10">
          <w:rPr>
            <w:noProof/>
            <w:webHidden/>
          </w:rPr>
          <w:instrText xml:space="preserve"> PAGEREF _Toc483691960 \h </w:instrText>
        </w:r>
        <w:r w:rsidR="00973C10">
          <w:rPr>
            <w:noProof/>
            <w:webHidden/>
          </w:rPr>
        </w:r>
        <w:r w:rsidR="00973C10">
          <w:rPr>
            <w:noProof/>
            <w:webHidden/>
          </w:rPr>
          <w:fldChar w:fldCharType="separate"/>
        </w:r>
        <w:r>
          <w:rPr>
            <w:noProof/>
            <w:webHidden/>
          </w:rPr>
          <w:t>28</w:t>
        </w:r>
        <w:r w:rsidR="00973C10">
          <w:rPr>
            <w:noProof/>
            <w:webHidden/>
          </w:rPr>
          <w:fldChar w:fldCharType="end"/>
        </w:r>
      </w:hyperlink>
    </w:p>
    <w:p w14:paraId="6A01098B"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1" w:history="1">
        <w:r w:rsidR="00973C10" w:rsidRPr="0064771B">
          <w:rPr>
            <w:rStyle w:val="Hiperhivatkozs"/>
            <w:smallCaps/>
            <w:noProof/>
          </w:rPr>
          <w:t>Nyilatkozat</w:t>
        </w:r>
        <w:r w:rsidR="00973C10">
          <w:rPr>
            <w:noProof/>
            <w:webHidden/>
          </w:rPr>
          <w:tab/>
        </w:r>
        <w:r w:rsidR="00973C10">
          <w:rPr>
            <w:noProof/>
            <w:webHidden/>
          </w:rPr>
          <w:fldChar w:fldCharType="begin"/>
        </w:r>
        <w:r w:rsidR="00973C10">
          <w:rPr>
            <w:noProof/>
            <w:webHidden/>
          </w:rPr>
          <w:instrText xml:space="preserve"> PAGEREF _Toc483691961 \h </w:instrText>
        </w:r>
        <w:r w:rsidR="00973C10">
          <w:rPr>
            <w:noProof/>
            <w:webHidden/>
          </w:rPr>
        </w:r>
        <w:r w:rsidR="00973C10">
          <w:rPr>
            <w:noProof/>
            <w:webHidden/>
          </w:rPr>
          <w:fldChar w:fldCharType="separate"/>
        </w:r>
        <w:r>
          <w:rPr>
            <w:noProof/>
            <w:webHidden/>
          </w:rPr>
          <w:t>28</w:t>
        </w:r>
        <w:r w:rsidR="00973C10">
          <w:rPr>
            <w:noProof/>
            <w:webHidden/>
          </w:rPr>
          <w:fldChar w:fldCharType="end"/>
        </w:r>
      </w:hyperlink>
    </w:p>
    <w:p w14:paraId="44D80EA6"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2" w:history="1">
        <w:r w:rsidR="00973C10" w:rsidRPr="0064771B">
          <w:rPr>
            <w:rStyle w:val="Hiperhivatkozs"/>
            <w:noProof/>
          </w:rPr>
          <w:t>7. sz. melléklet: Nyilatkozat a Kbt. 65. § (7) bekezdése alapján</w:t>
        </w:r>
        <w:r w:rsidR="00973C10">
          <w:rPr>
            <w:noProof/>
            <w:webHidden/>
          </w:rPr>
          <w:tab/>
        </w:r>
        <w:r w:rsidR="00973C10">
          <w:rPr>
            <w:noProof/>
            <w:webHidden/>
          </w:rPr>
          <w:fldChar w:fldCharType="begin"/>
        </w:r>
        <w:r w:rsidR="00973C10">
          <w:rPr>
            <w:noProof/>
            <w:webHidden/>
          </w:rPr>
          <w:instrText xml:space="preserve"> PAGEREF _Toc483691962 \h </w:instrText>
        </w:r>
        <w:r w:rsidR="00973C10">
          <w:rPr>
            <w:noProof/>
            <w:webHidden/>
          </w:rPr>
        </w:r>
        <w:r w:rsidR="00973C10">
          <w:rPr>
            <w:noProof/>
            <w:webHidden/>
          </w:rPr>
          <w:fldChar w:fldCharType="separate"/>
        </w:r>
        <w:r>
          <w:rPr>
            <w:noProof/>
            <w:webHidden/>
          </w:rPr>
          <w:t>29</w:t>
        </w:r>
        <w:r w:rsidR="00973C10">
          <w:rPr>
            <w:noProof/>
            <w:webHidden/>
          </w:rPr>
          <w:fldChar w:fldCharType="end"/>
        </w:r>
      </w:hyperlink>
    </w:p>
    <w:p w14:paraId="2FB6BCD0"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3" w:history="1">
        <w:r w:rsidR="00973C10" w:rsidRPr="0064771B">
          <w:rPr>
            <w:rStyle w:val="Hiperhivatkozs"/>
            <w:noProof/>
          </w:rPr>
          <w:t>8. sz. melléklet: Nyilatkozat a Kbt. 67. § (4) bekezdése alapján</w:t>
        </w:r>
        <w:r w:rsidR="00973C10">
          <w:rPr>
            <w:noProof/>
            <w:webHidden/>
          </w:rPr>
          <w:tab/>
        </w:r>
        <w:r w:rsidR="00973C10">
          <w:rPr>
            <w:noProof/>
            <w:webHidden/>
          </w:rPr>
          <w:fldChar w:fldCharType="begin"/>
        </w:r>
        <w:r w:rsidR="00973C10">
          <w:rPr>
            <w:noProof/>
            <w:webHidden/>
          </w:rPr>
          <w:instrText xml:space="preserve"> PAGEREF _Toc483691963 \h </w:instrText>
        </w:r>
        <w:r w:rsidR="00973C10">
          <w:rPr>
            <w:noProof/>
            <w:webHidden/>
          </w:rPr>
        </w:r>
        <w:r w:rsidR="00973C10">
          <w:rPr>
            <w:noProof/>
            <w:webHidden/>
          </w:rPr>
          <w:fldChar w:fldCharType="separate"/>
        </w:r>
        <w:r>
          <w:rPr>
            <w:noProof/>
            <w:webHidden/>
          </w:rPr>
          <w:t>30</w:t>
        </w:r>
        <w:r w:rsidR="00973C10">
          <w:rPr>
            <w:noProof/>
            <w:webHidden/>
          </w:rPr>
          <w:fldChar w:fldCharType="end"/>
        </w:r>
      </w:hyperlink>
    </w:p>
    <w:p w14:paraId="10764E7C" w14:textId="77777777" w:rsidR="00973C10" w:rsidRDefault="006E0237">
      <w:pPr>
        <w:pStyle w:val="TJ1"/>
        <w:rPr>
          <w:rFonts w:asciiTheme="minorHAnsi" w:eastAsiaTheme="minorEastAsia" w:hAnsiTheme="minorHAnsi" w:cstheme="minorBidi"/>
          <w:lang w:eastAsia="hu-HU"/>
        </w:rPr>
      </w:pPr>
      <w:hyperlink w:anchor="_Toc483691964" w:history="1">
        <w:r w:rsidR="00973C10" w:rsidRPr="0064771B">
          <w:rPr>
            <w:rStyle w:val="Hiperhivatkozs"/>
            <w:b/>
          </w:rPr>
          <w:t>Nyilatkozat</w:t>
        </w:r>
        <w:r w:rsidR="00973C10">
          <w:rPr>
            <w:webHidden/>
          </w:rPr>
          <w:tab/>
        </w:r>
        <w:r w:rsidR="00973C10">
          <w:rPr>
            <w:webHidden/>
          </w:rPr>
          <w:fldChar w:fldCharType="begin"/>
        </w:r>
        <w:r w:rsidR="00973C10">
          <w:rPr>
            <w:webHidden/>
          </w:rPr>
          <w:instrText xml:space="preserve"> PAGEREF _Toc483691964 \h </w:instrText>
        </w:r>
        <w:r w:rsidR="00973C10">
          <w:rPr>
            <w:webHidden/>
          </w:rPr>
        </w:r>
        <w:r w:rsidR="00973C10">
          <w:rPr>
            <w:webHidden/>
          </w:rPr>
          <w:fldChar w:fldCharType="separate"/>
        </w:r>
        <w:r>
          <w:rPr>
            <w:webHidden/>
          </w:rPr>
          <w:t>30</w:t>
        </w:r>
        <w:r w:rsidR="00973C10">
          <w:rPr>
            <w:webHidden/>
          </w:rPr>
          <w:fldChar w:fldCharType="end"/>
        </w:r>
      </w:hyperlink>
    </w:p>
    <w:p w14:paraId="25AD9323" w14:textId="77777777" w:rsidR="00973C10" w:rsidRDefault="006E0237">
      <w:pPr>
        <w:pStyle w:val="TJ1"/>
        <w:rPr>
          <w:rFonts w:asciiTheme="minorHAnsi" w:eastAsiaTheme="minorEastAsia" w:hAnsiTheme="minorHAnsi" w:cstheme="minorBidi"/>
          <w:lang w:eastAsia="hu-HU"/>
        </w:rPr>
      </w:pPr>
      <w:hyperlink w:anchor="_Toc483691965" w:history="1">
        <w:r w:rsidR="00973C10" w:rsidRPr="0064771B">
          <w:rPr>
            <w:rStyle w:val="Hiperhivatkozs"/>
            <w:b/>
          </w:rPr>
          <w:t>a Kbt. 67. § (4) bekezdése tekintetében</w:t>
        </w:r>
        <w:r w:rsidR="00973C10">
          <w:rPr>
            <w:webHidden/>
          </w:rPr>
          <w:tab/>
        </w:r>
        <w:r w:rsidR="00973C10">
          <w:rPr>
            <w:webHidden/>
          </w:rPr>
          <w:fldChar w:fldCharType="begin"/>
        </w:r>
        <w:r w:rsidR="00973C10">
          <w:rPr>
            <w:webHidden/>
          </w:rPr>
          <w:instrText xml:space="preserve"> PAGEREF _Toc483691965 \h </w:instrText>
        </w:r>
        <w:r w:rsidR="00973C10">
          <w:rPr>
            <w:webHidden/>
          </w:rPr>
        </w:r>
        <w:r w:rsidR="00973C10">
          <w:rPr>
            <w:webHidden/>
          </w:rPr>
          <w:fldChar w:fldCharType="separate"/>
        </w:r>
        <w:r>
          <w:rPr>
            <w:webHidden/>
          </w:rPr>
          <w:t>30</w:t>
        </w:r>
        <w:r w:rsidR="00973C10">
          <w:rPr>
            <w:webHidden/>
          </w:rPr>
          <w:fldChar w:fldCharType="end"/>
        </w:r>
      </w:hyperlink>
    </w:p>
    <w:p w14:paraId="0EF26003"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6" w:history="1">
        <w:r w:rsidR="00973C10" w:rsidRPr="0064771B">
          <w:rPr>
            <w:rStyle w:val="Hiperhivatkozs"/>
            <w:noProof/>
          </w:rPr>
          <w:t>9. sz. melléklet: Nyilatkozat üzleti titokról (adott esetben)</w:t>
        </w:r>
        <w:r w:rsidR="00973C10">
          <w:rPr>
            <w:noProof/>
            <w:webHidden/>
          </w:rPr>
          <w:tab/>
        </w:r>
        <w:r w:rsidR="00973C10">
          <w:rPr>
            <w:noProof/>
            <w:webHidden/>
          </w:rPr>
          <w:fldChar w:fldCharType="begin"/>
        </w:r>
        <w:r w:rsidR="00973C10">
          <w:rPr>
            <w:noProof/>
            <w:webHidden/>
          </w:rPr>
          <w:instrText xml:space="preserve"> PAGEREF _Toc483691966 \h </w:instrText>
        </w:r>
        <w:r w:rsidR="00973C10">
          <w:rPr>
            <w:noProof/>
            <w:webHidden/>
          </w:rPr>
        </w:r>
        <w:r w:rsidR="00973C10">
          <w:rPr>
            <w:noProof/>
            <w:webHidden/>
          </w:rPr>
          <w:fldChar w:fldCharType="separate"/>
        </w:r>
        <w:r>
          <w:rPr>
            <w:noProof/>
            <w:webHidden/>
          </w:rPr>
          <w:t>31</w:t>
        </w:r>
        <w:r w:rsidR="00973C10">
          <w:rPr>
            <w:noProof/>
            <w:webHidden/>
          </w:rPr>
          <w:fldChar w:fldCharType="end"/>
        </w:r>
      </w:hyperlink>
    </w:p>
    <w:p w14:paraId="035A12B5"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7" w:history="1">
        <w:r w:rsidR="00973C10" w:rsidRPr="0064771B">
          <w:rPr>
            <w:rStyle w:val="Hiperhivatkozs"/>
            <w:noProof/>
          </w:rPr>
          <w:t>10. sz. melléklet: Nyilatkozat a felelős fordításról (adott esetben)</w:t>
        </w:r>
        <w:r w:rsidR="00973C10">
          <w:rPr>
            <w:noProof/>
            <w:webHidden/>
          </w:rPr>
          <w:tab/>
        </w:r>
        <w:r w:rsidR="00973C10">
          <w:rPr>
            <w:noProof/>
            <w:webHidden/>
          </w:rPr>
          <w:fldChar w:fldCharType="begin"/>
        </w:r>
        <w:r w:rsidR="00973C10">
          <w:rPr>
            <w:noProof/>
            <w:webHidden/>
          </w:rPr>
          <w:instrText xml:space="preserve"> PAGEREF _Toc483691967 \h </w:instrText>
        </w:r>
        <w:r w:rsidR="00973C10">
          <w:rPr>
            <w:noProof/>
            <w:webHidden/>
          </w:rPr>
        </w:r>
        <w:r w:rsidR="00973C10">
          <w:rPr>
            <w:noProof/>
            <w:webHidden/>
          </w:rPr>
          <w:fldChar w:fldCharType="separate"/>
        </w:r>
        <w:r>
          <w:rPr>
            <w:noProof/>
            <w:webHidden/>
          </w:rPr>
          <w:t>32</w:t>
        </w:r>
        <w:r w:rsidR="00973C10">
          <w:rPr>
            <w:noProof/>
            <w:webHidden/>
          </w:rPr>
          <w:fldChar w:fldCharType="end"/>
        </w:r>
      </w:hyperlink>
    </w:p>
    <w:p w14:paraId="318C6566"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8" w:history="1">
        <w:r w:rsidR="00973C10" w:rsidRPr="0064771B">
          <w:rPr>
            <w:rStyle w:val="Hiperhivatkozs"/>
            <w:noProof/>
          </w:rPr>
          <w:t>11. sz. melléklet: Nyilatkozat változásbejegyzési eljárásról</w:t>
        </w:r>
        <w:r w:rsidR="00973C10">
          <w:rPr>
            <w:noProof/>
            <w:webHidden/>
          </w:rPr>
          <w:tab/>
        </w:r>
        <w:r w:rsidR="00973C10">
          <w:rPr>
            <w:noProof/>
            <w:webHidden/>
          </w:rPr>
          <w:fldChar w:fldCharType="begin"/>
        </w:r>
        <w:r w:rsidR="00973C10">
          <w:rPr>
            <w:noProof/>
            <w:webHidden/>
          </w:rPr>
          <w:instrText xml:space="preserve"> PAGEREF _Toc483691968 \h </w:instrText>
        </w:r>
        <w:r w:rsidR="00973C10">
          <w:rPr>
            <w:noProof/>
            <w:webHidden/>
          </w:rPr>
        </w:r>
        <w:r w:rsidR="00973C10">
          <w:rPr>
            <w:noProof/>
            <w:webHidden/>
          </w:rPr>
          <w:fldChar w:fldCharType="separate"/>
        </w:r>
        <w:r>
          <w:rPr>
            <w:noProof/>
            <w:webHidden/>
          </w:rPr>
          <w:t>33</w:t>
        </w:r>
        <w:r w:rsidR="00973C10">
          <w:rPr>
            <w:noProof/>
            <w:webHidden/>
          </w:rPr>
          <w:fldChar w:fldCharType="end"/>
        </w:r>
      </w:hyperlink>
    </w:p>
    <w:p w14:paraId="721AC402"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69" w:history="1">
        <w:r w:rsidR="00973C10" w:rsidRPr="0064771B">
          <w:rPr>
            <w:rStyle w:val="Hiperhivatkozs"/>
            <w:noProof/>
          </w:rPr>
          <w:t>12. sz. melléklet: Nyilatkozat az alkalmassági feltételeknek való megfelelésről</w:t>
        </w:r>
        <w:r w:rsidR="00973C10">
          <w:rPr>
            <w:noProof/>
            <w:webHidden/>
          </w:rPr>
          <w:tab/>
        </w:r>
        <w:r w:rsidR="00973C10">
          <w:rPr>
            <w:noProof/>
            <w:webHidden/>
          </w:rPr>
          <w:fldChar w:fldCharType="begin"/>
        </w:r>
        <w:r w:rsidR="00973C10">
          <w:rPr>
            <w:noProof/>
            <w:webHidden/>
          </w:rPr>
          <w:instrText xml:space="preserve"> PAGEREF _Toc483691969 \h </w:instrText>
        </w:r>
        <w:r w:rsidR="00973C10">
          <w:rPr>
            <w:noProof/>
            <w:webHidden/>
          </w:rPr>
        </w:r>
        <w:r w:rsidR="00973C10">
          <w:rPr>
            <w:noProof/>
            <w:webHidden/>
          </w:rPr>
          <w:fldChar w:fldCharType="separate"/>
        </w:r>
        <w:r>
          <w:rPr>
            <w:noProof/>
            <w:webHidden/>
          </w:rPr>
          <w:t>34</w:t>
        </w:r>
        <w:r w:rsidR="00973C10">
          <w:rPr>
            <w:noProof/>
            <w:webHidden/>
          </w:rPr>
          <w:fldChar w:fldCharType="end"/>
        </w:r>
      </w:hyperlink>
    </w:p>
    <w:p w14:paraId="07DE6549"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0" w:history="1">
        <w:r w:rsidR="00973C10" w:rsidRPr="0064771B">
          <w:rPr>
            <w:rStyle w:val="Hiperhivatkozs"/>
            <w:noProof/>
          </w:rPr>
          <w:t>13. sz. melléklet: Nyilatkozat elektronikus adathordozóról</w:t>
        </w:r>
        <w:r w:rsidR="00973C10">
          <w:rPr>
            <w:noProof/>
            <w:webHidden/>
          </w:rPr>
          <w:tab/>
        </w:r>
        <w:r w:rsidR="00973C10">
          <w:rPr>
            <w:noProof/>
            <w:webHidden/>
          </w:rPr>
          <w:fldChar w:fldCharType="begin"/>
        </w:r>
        <w:r w:rsidR="00973C10">
          <w:rPr>
            <w:noProof/>
            <w:webHidden/>
          </w:rPr>
          <w:instrText xml:space="preserve"> PAGEREF _Toc483691970 \h </w:instrText>
        </w:r>
        <w:r w:rsidR="00973C10">
          <w:rPr>
            <w:noProof/>
            <w:webHidden/>
          </w:rPr>
        </w:r>
        <w:r w:rsidR="00973C10">
          <w:rPr>
            <w:noProof/>
            <w:webHidden/>
          </w:rPr>
          <w:fldChar w:fldCharType="separate"/>
        </w:r>
        <w:r>
          <w:rPr>
            <w:noProof/>
            <w:webHidden/>
          </w:rPr>
          <w:t>35</w:t>
        </w:r>
        <w:r w:rsidR="00973C10">
          <w:rPr>
            <w:noProof/>
            <w:webHidden/>
          </w:rPr>
          <w:fldChar w:fldCharType="end"/>
        </w:r>
      </w:hyperlink>
    </w:p>
    <w:p w14:paraId="79E04BDA"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1" w:history="1">
        <w:r w:rsidR="00973C10" w:rsidRPr="0064771B">
          <w:rPr>
            <w:rStyle w:val="Hiperhivatkozs"/>
            <w:noProof/>
          </w:rPr>
          <w:t>14. sz. melléklet: Nyilatkozat átláthatóságról</w:t>
        </w:r>
        <w:r w:rsidR="00973C10">
          <w:rPr>
            <w:noProof/>
            <w:webHidden/>
          </w:rPr>
          <w:tab/>
        </w:r>
        <w:r w:rsidR="00973C10">
          <w:rPr>
            <w:noProof/>
            <w:webHidden/>
          </w:rPr>
          <w:fldChar w:fldCharType="begin"/>
        </w:r>
        <w:r w:rsidR="00973C10">
          <w:rPr>
            <w:noProof/>
            <w:webHidden/>
          </w:rPr>
          <w:instrText xml:space="preserve"> PAGEREF _Toc483691971 \h </w:instrText>
        </w:r>
        <w:r w:rsidR="00973C10">
          <w:rPr>
            <w:noProof/>
            <w:webHidden/>
          </w:rPr>
        </w:r>
        <w:r w:rsidR="00973C10">
          <w:rPr>
            <w:noProof/>
            <w:webHidden/>
          </w:rPr>
          <w:fldChar w:fldCharType="separate"/>
        </w:r>
        <w:r>
          <w:rPr>
            <w:noProof/>
            <w:webHidden/>
          </w:rPr>
          <w:t>36</w:t>
        </w:r>
        <w:r w:rsidR="00973C10">
          <w:rPr>
            <w:noProof/>
            <w:webHidden/>
          </w:rPr>
          <w:fldChar w:fldCharType="end"/>
        </w:r>
      </w:hyperlink>
    </w:p>
    <w:p w14:paraId="2CCADC16" w14:textId="77777777" w:rsidR="00973C10" w:rsidRDefault="006E0237">
      <w:pPr>
        <w:pStyle w:val="TJ2"/>
        <w:tabs>
          <w:tab w:val="right" w:leader="dot" w:pos="9060"/>
        </w:tabs>
        <w:rPr>
          <w:rFonts w:asciiTheme="minorHAnsi" w:eastAsiaTheme="minorEastAsia" w:hAnsiTheme="minorHAnsi" w:cstheme="minorBidi"/>
          <w:noProof/>
          <w:lang w:eastAsia="hu-HU"/>
        </w:rPr>
      </w:pPr>
      <w:hyperlink w:anchor="_Toc483691972" w:history="1">
        <w:r w:rsidR="00973C10" w:rsidRPr="0064771B">
          <w:rPr>
            <w:rStyle w:val="Hiperhivatkozs"/>
            <w:noProof/>
          </w:rPr>
          <w:t>B) Ajánlattételi szakaszban alkalmazandó nyilatkozatminták</w:t>
        </w:r>
        <w:r w:rsidR="00973C10">
          <w:rPr>
            <w:noProof/>
            <w:webHidden/>
          </w:rPr>
          <w:tab/>
        </w:r>
        <w:r w:rsidR="00973C10">
          <w:rPr>
            <w:noProof/>
            <w:webHidden/>
          </w:rPr>
          <w:fldChar w:fldCharType="begin"/>
        </w:r>
        <w:r w:rsidR="00973C10">
          <w:rPr>
            <w:noProof/>
            <w:webHidden/>
          </w:rPr>
          <w:instrText xml:space="preserve"> PAGEREF _Toc483691972 \h </w:instrText>
        </w:r>
        <w:r w:rsidR="00973C10">
          <w:rPr>
            <w:noProof/>
            <w:webHidden/>
          </w:rPr>
        </w:r>
        <w:r w:rsidR="00973C10">
          <w:rPr>
            <w:noProof/>
            <w:webHidden/>
          </w:rPr>
          <w:fldChar w:fldCharType="separate"/>
        </w:r>
        <w:r>
          <w:rPr>
            <w:noProof/>
            <w:webHidden/>
          </w:rPr>
          <w:t>37</w:t>
        </w:r>
        <w:r w:rsidR="00973C10">
          <w:rPr>
            <w:noProof/>
            <w:webHidden/>
          </w:rPr>
          <w:fldChar w:fldCharType="end"/>
        </w:r>
      </w:hyperlink>
    </w:p>
    <w:p w14:paraId="7D6A156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3" w:history="1">
        <w:r w:rsidR="00973C10" w:rsidRPr="0064771B">
          <w:rPr>
            <w:rStyle w:val="Hiperhivatkozs"/>
            <w:noProof/>
          </w:rPr>
          <w:t>15. számú melléklet: Felolvasólap (ajánlattételi szakasz)</w:t>
        </w:r>
        <w:r w:rsidR="00973C10">
          <w:rPr>
            <w:noProof/>
            <w:webHidden/>
          </w:rPr>
          <w:tab/>
        </w:r>
        <w:r w:rsidR="00973C10">
          <w:rPr>
            <w:noProof/>
            <w:webHidden/>
          </w:rPr>
          <w:fldChar w:fldCharType="begin"/>
        </w:r>
        <w:r w:rsidR="00973C10">
          <w:rPr>
            <w:noProof/>
            <w:webHidden/>
          </w:rPr>
          <w:instrText xml:space="preserve"> PAGEREF _Toc483691973 \h </w:instrText>
        </w:r>
        <w:r w:rsidR="00973C10">
          <w:rPr>
            <w:noProof/>
            <w:webHidden/>
          </w:rPr>
        </w:r>
        <w:r w:rsidR="00973C10">
          <w:rPr>
            <w:noProof/>
            <w:webHidden/>
          </w:rPr>
          <w:fldChar w:fldCharType="separate"/>
        </w:r>
        <w:r>
          <w:rPr>
            <w:noProof/>
            <w:webHidden/>
          </w:rPr>
          <w:t>37</w:t>
        </w:r>
        <w:r w:rsidR="00973C10">
          <w:rPr>
            <w:noProof/>
            <w:webHidden/>
          </w:rPr>
          <w:fldChar w:fldCharType="end"/>
        </w:r>
      </w:hyperlink>
    </w:p>
    <w:p w14:paraId="69C4E3D7"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4" w:history="1">
        <w:r w:rsidR="00973C10" w:rsidRPr="0064771B">
          <w:rPr>
            <w:rStyle w:val="Hiperhivatkozs"/>
            <w:noProof/>
          </w:rPr>
          <w:t>16. sz. melléklet: Ajánlattevői nyilatkozat a Kbt. 66. § (2) bekezdése tekintetében</w:t>
        </w:r>
        <w:r w:rsidR="00973C10">
          <w:rPr>
            <w:noProof/>
            <w:webHidden/>
          </w:rPr>
          <w:tab/>
        </w:r>
        <w:r w:rsidR="00973C10">
          <w:rPr>
            <w:noProof/>
            <w:webHidden/>
          </w:rPr>
          <w:fldChar w:fldCharType="begin"/>
        </w:r>
        <w:r w:rsidR="00973C10">
          <w:rPr>
            <w:noProof/>
            <w:webHidden/>
          </w:rPr>
          <w:instrText xml:space="preserve"> PAGEREF _Toc483691974 \h </w:instrText>
        </w:r>
        <w:r w:rsidR="00973C10">
          <w:rPr>
            <w:noProof/>
            <w:webHidden/>
          </w:rPr>
        </w:r>
        <w:r w:rsidR="00973C10">
          <w:rPr>
            <w:noProof/>
            <w:webHidden/>
          </w:rPr>
          <w:fldChar w:fldCharType="separate"/>
        </w:r>
        <w:r>
          <w:rPr>
            <w:noProof/>
            <w:webHidden/>
          </w:rPr>
          <w:t>38</w:t>
        </w:r>
        <w:r w:rsidR="00973C10">
          <w:rPr>
            <w:noProof/>
            <w:webHidden/>
          </w:rPr>
          <w:fldChar w:fldCharType="end"/>
        </w:r>
      </w:hyperlink>
    </w:p>
    <w:p w14:paraId="4165A8D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5" w:history="1">
        <w:r w:rsidR="00973C10" w:rsidRPr="0064771B">
          <w:rPr>
            <w:rStyle w:val="Hiperhivatkozs"/>
            <w:noProof/>
          </w:rPr>
          <w:t xml:space="preserve">17. sz. melléklet: </w:t>
        </w:r>
        <w:r w:rsidR="00973C10" w:rsidRPr="0064771B">
          <w:rPr>
            <w:rStyle w:val="Hiperhivatkozs"/>
            <w:noProof/>
            <w:lang w:eastAsia="ar-SA"/>
          </w:rPr>
          <w:t>Nyilatkozat a Kbt. 84. § (1) bekezdés d) pontja szerint a kizáró okok fenn nem állásáról</w:t>
        </w:r>
        <w:r w:rsidR="00973C10">
          <w:rPr>
            <w:noProof/>
            <w:webHidden/>
          </w:rPr>
          <w:tab/>
        </w:r>
        <w:r w:rsidR="00973C10">
          <w:rPr>
            <w:noProof/>
            <w:webHidden/>
          </w:rPr>
          <w:fldChar w:fldCharType="begin"/>
        </w:r>
        <w:r w:rsidR="00973C10">
          <w:rPr>
            <w:noProof/>
            <w:webHidden/>
          </w:rPr>
          <w:instrText xml:space="preserve"> PAGEREF _Toc483691975 \h </w:instrText>
        </w:r>
        <w:r w:rsidR="00973C10">
          <w:rPr>
            <w:noProof/>
            <w:webHidden/>
          </w:rPr>
        </w:r>
        <w:r w:rsidR="00973C10">
          <w:rPr>
            <w:noProof/>
            <w:webHidden/>
          </w:rPr>
          <w:fldChar w:fldCharType="separate"/>
        </w:r>
        <w:r>
          <w:rPr>
            <w:noProof/>
            <w:webHidden/>
          </w:rPr>
          <w:t>39</w:t>
        </w:r>
        <w:r w:rsidR="00973C10">
          <w:rPr>
            <w:noProof/>
            <w:webHidden/>
          </w:rPr>
          <w:fldChar w:fldCharType="end"/>
        </w:r>
      </w:hyperlink>
    </w:p>
    <w:p w14:paraId="740C067D"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6" w:history="1">
        <w:r w:rsidR="00973C10" w:rsidRPr="0064771B">
          <w:rPr>
            <w:rStyle w:val="Hiperhivatkozs"/>
            <w:noProof/>
          </w:rPr>
          <w:t>18. sz. melléklet: Nyilatkozat üzleti titokról (adott esetben)</w:t>
        </w:r>
        <w:r w:rsidR="00973C10">
          <w:rPr>
            <w:noProof/>
            <w:webHidden/>
          </w:rPr>
          <w:tab/>
        </w:r>
        <w:r w:rsidR="00973C10">
          <w:rPr>
            <w:noProof/>
            <w:webHidden/>
          </w:rPr>
          <w:fldChar w:fldCharType="begin"/>
        </w:r>
        <w:r w:rsidR="00973C10">
          <w:rPr>
            <w:noProof/>
            <w:webHidden/>
          </w:rPr>
          <w:instrText xml:space="preserve"> PAGEREF _Toc483691976 \h </w:instrText>
        </w:r>
        <w:r w:rsidR="00973C10">
          <w:rPr>
            <w:noProof/>
            <w:webHidden/>
          </w:rPr>
        </w:r>
        <w:r w:rsidR="00973C10">
          <w:rPr>
            <w:noProof/>
            <w:webHidden/>
          </w:rPr>
          <w:fldChar w:fldCharType="separate"/>
        </w:r>
        <w:r>
          <w:rPr>
            <w:noProof/>
            <w:webHidden/>
          </w:rPr>
          <w:t>40</w:t>
        </w:r>
        <w:r w:rsidR="00973C10">
          <w:rPr>
            <w:noProof/>
            <w:webHidden/>
          </w:rPr>
          <w:fldChar w:fldCharType="end"/>
        </w:r>
      </w:hyperlink>
    </w:p>
    <w:p w14:paraId="0C61F24F"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7" w:history="1">
        <w:r w:rsidR="00973C10" w:rsidRPr="0064771B">
          <w:rPr>
            <w:rStyle w:val="Hiperhivatkozs"/>
            <w:noProof/>
          </w:rPr>
          <w:t>19. sz. melléklet: Nyilatkozat a felelős fordításról (adott esetben)</w:t>
        </w:r>
        <w:r w:rsidR="00973C10">
          <w:rPr>
            <w:noProof/>
            <w:webHidden/>
          </w:rPr>
          <w:tab/>
        </w:r>
        <w:r w:rsidR="00973C10">
          <w:rPr>
            <w:noProof/>
            <w:webHidden/>
          </w:rPr>
          <w:fldChar w:fldCharType="begin"/>
        </w:r>
        <w:r w:rsidR="00973C10">
          <w:rPr>
            <w:noProof/>
            <w:webHidden/>
          </w:rPr>
          <w:instrText xml:space="preserve"> PAGEREF _Toc483691977 \h </w:instrText>
        </w:r>
        <w:r w:rsidR="00973C10">
          <w:rPr>
            <w:noProof/>
            <w:webHidden/>
          </w:rPr>
        </w:r>
        <w:r w:rsidR="00973C10">
          <w:rPr>
            <w:noProof/>
            <w:webHidden/>
          </w:rPr>
          <w:fldChar w:fldCharType="separate"/>
        </w:r>
        <w:r>
          <w:rPr>
            <w:noProof/>
            <w:webHidden/>
          </w:rPr>
          <w:t>41</w:t>
        </w:r>
        <w:r w:rsidR="00973C10">
          <w:rPr>
            <w:noProof/>
            <w:webHidden/>
          </w:rPr>
          <w:fldChar w:fldCharType="end"/>
        </w:r>
      </w:hyperlink>
    </w:p>
    <w:p w14:paraId="24996EC8"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8" w:history="1">
        <w:r w:rsidR="00973C10" w:rsidRPr="0064771B">
          <w:rPr>
            <w:rStyle w:val="Hiperhivatkozs"/>
            <w:noProof/>
          </w:rPr>
          <w:t>20. sz. melléklet: Nyilatkozat elektronikus adathordozóról</w:t>
        </w:r>
        <w:r w:rsidR="00973C10">
          <w:rPr>
            <w:noProof/>
            <w:webHidden/>
          </w:rPr>
          <w:tab/>
        </w:r>
        <w:r w:rsidR="00973C10">
          <w:rPr>
            <w:noProof/>
            <w:webHidden/>
          </w:rPr>
          <w:fldChar w:fldCharType="begin"/>
        </w:r>
        <w:r w:rsidR="00973C10">
          <w:rPr>
            <w:noProof/>
            <w:webHidden/>
          </w:rPr>
          <w:instrText xml:space="preserve"> PAGEREF _Toc483691978 \h </w:instrText>
        </w:r>
        <w:r w:rsidR="00973C10">
          <w:rPr>
            <w:noProof/>
            <w:webHidden/>
          </w:rPr>
        </w:r>
        <w:r w:rsidR="00973C10">
          <w:rPr>
            <w:noProof/>
            <w:webHidden/>
          </w:rPr>
          <w:fldChar w:fldCharType="separate"/>
        </w:r>
        <w:r>
          <w:rPr>
            <w:noProof/>
            <w:webHidden/>
          </w:rPr>
          <w:t>42</w:t>
        </w:r>
        <w:r w:rsidR="00973C10">
          <w:rPr>
            <w:noProof/>
            <w:webHidden/>
          </w:rPr>
          <w:fldChar w:fldCharType="end"/>
        </w:r>
      </w:hyperlink>
    </w:p>
    <w:p w14:paraId="2D3BBD55" w14:textId="77777777" w:rsidR="00973C10" w:rsidRDefault="006E0237">
      <w:pPr>
        <w:pStyle w:val="TJ3"/>
        <w:tabs>
          <w:tab w:val="right" w:leader="dot" w:pos="9060"/>
        </w:tabs>
        <w:rPr>
          <w:rFonts w:asciiTheme="minorHAnsi" w:eastAsiaTheme="minorEastAsia" w:hAnsiTheme="minorHAnsi" w:cstheme="minorBidi"/>
          <w:noProof/>
          <w:lang w:eastAsia="hu-HU"/>
        </w:rPr>
      </w:pPr>
      <w:hyperlink w:anchor="_Toc483691979" w:history="1">
        <w:r w:rsidR="00973C10" w:rsidRPr="0064771B">
          <w:rPr>
            <w:rStyle w:val="Hiperhivatkozs"/>
            <w:noProof/>
          </w:rPr>
          <w:t>21 sz. melléklet: Referencia nyilatkozat</w:t>
        </w:r>
        <w:r w:rsidR="00973C10">
          <w:rPr>
            <w:noProof/>
            <w:webHidden/>
          </w:rPr>
          <w:tab/>
        </w:r>
        <w:r w:rsidR="00973C10">
          <w:rPr>
            <w:noProof/>
            <w:webHidden/>
          </w:rPr>
          <w:fldChar w:fldCharType="begin"/>
        </w:r>
        <w:r w:rsidR="00973C10">
          <w:rPr>
            <w:noProof/>
            <w:webHidden/>
          </w:rPr>
          <w:instrText xml:space="preserve"> PAGEREF _Toc483691979 \h </w:instrText>
        </w:r>
        <w:r w:rsidR="00973C10">
          <w:rPr>
            <w:noProof/>
            <w:webHidden/>
          </w:rPr>
        </w:r>
        <w:r w:rsidR="00973C10">
          <w:rPr>
            <w:noProof/>
            <w:webHidden/>
          </w:rPr>
          <w:fldChar w:fldCharType="separate"/>
        </w:r>
        <w:r>
          <w:rPr>
            <w:noProof/>
            <w:webHidden/>
          </w:rPr>
          <w:t>43</w:t>
        </w:r>
        <w:r w:rsidR="00973C10">
          <w:rPr>
            <w:noProof/>
            <w:webHidden/>
          </w:rPr>
          <w:fldChar w:fldCharType="end"/>
        </w:r>
      </w:hyperlink>
    </w:p>
    <w:p w14:paraId="4764FFCE" w14:textId="77777777" w:rsidR="00E50B9C" w:rsidRPr="00A51BB1" w:rsidRDefault="00E50B9C" w:rsidP="00E50B9C">
      <w:pPr>
        <w:keepNext/>
        <w:keepLines/>
        <w:jc w:val="both"/>
        <w:rPr>
          <w:rFonts w:ascii="Times New Roman" w:hAnsi="Times New Roman"/>
          <w:b/>
          <w:bCs/>
        </w:rPr>
      </w:pPr>
      <w:r w:rsidRPr="00A51BB1">
        <w:rPr>
          <w:rFonts w:ascii="Times New Roman" w:hAnsi="Times New Roman"/>
        </w:rPr>
        <w:fldChar w:fldCharType="end"/>
      </w:r>
    </w:p>
    <w:p w14:paraId="08B65948" w14:textId="77777777"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14:paraId="568BD1A8" w14:textId="77777777" w:rsidR="00E50B9C" w:rsidRPr="00A51BB1" w:rsidRDefault="00E50B9C" w:rsidP="00E50B9C">
      <w:pPr>
        <w:pStyle w:val="Cmsor1"/>
      </w:pPr>
      <w:bookmarkStart w:id="1" w:name="_Toc483691926"/>
      <w:r w:rsidRPr="00A51BB1">
        <w:t>I. Útmutató</w:t>
      </w:r>
      <w:bookmarkEnd w:id="1"/>
    </w:p>
    <w:p w14:paraId="4CF70434" w14:textId="77777777" w:rsidR="00E50B9C" w:rsidRPr="00A51BB1" w:rsidRDefault="00E50B9C" w:rsidP="00E50B9C">
      <w:pPr>
        <w:pStyle w:val="Cmsor2"/>
      </w:pPr>
      <w:bookmarkStart w:id="2" w:name="_Toc483691927"/>
      <w:r w:rsidRPr="00A51BB1">
        <w:t>A) Útmutató a részvételre jelentkezők részére</w:t>
      </w:r>
      <w:bookmarkEnd w:id="2"/>
    </w:p>
    <w:p w14:paraId="3B69277E" w14:textId="77777777" w:rsidR="00E50B9C" w:rsidRPr="00A51BB1" w:rsidRDefault="00E50B9C" w:rsidP="00E50B9C">
      <w:pPr>
        <w:pStyle w:val="Cmsor3"/>
      </w:pPr>
      <w:bookmarkStart w:id="3" w:name="_Toc483691928"/>
      <w:r w:rsidRPr="00A51BB1">
        <w:t>1. Általános tudnivalók</w:t>
      </w:r>
      <w:bookmarkEnd w:id="3"/>
    </w:p>
    <w:p w14:paraId="4C1CD621"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w:t>
      </w:r>
      <w:r w:rsidR="00B64F51">
        <w:rPr>
          <w:rFonts w:ascii="Times New Roman" w:hAnsi="Times New Roman"/>
        </w:rPr>
        <w:t xml:space="preserve"> részvételre jelentkezőknek</w:t>
      </w:r>
      <w:r w:rsidRPr="00A51BB1">
        <w:rPr>
          <w:rFonts w:ascii="Times New Roman" w:hAnsi="Times New Roman"/>
        </w:rPr>
        <w:t xml:space="preserve"> </w:t>
      </w:r>
      <w:r w:rsidR="00986DF9">
        <w:rPr>
          <w:rFonts w:ascii="Times New Roman" w:hAnsi="Times New Roman"/>
        </w:rPr>
        <w:t xml:space="preserve">a szerződés teljesítésére való </w:t>
      </w:r>
      <w:r w:rsidRPr="00A51BB1">
        <w:rPr>
          <w:rFonts w:ascii="Times New Roman" w:hAnsi="Times New Roman"/>
        </w:rPr>
        <w:t>alkalmasságáról vagy alkalmatlanságáról dönt</w:t>
      </w:r>
      <w:r w:rsidR="00865882">
        <w:rPr>
          <w:rFonts w:ascii="Times New Roman" w:hAnsi="Times New Roman"/>
        </w:rPr>
        <w:t xml:space="preserve"> a Kbt. 114. § (2) bekezdése szerinti </w:t>
      </w:r>
      <w:r w:rsidR="00967836" w:rsidRPr="00A51BB1">
        <w:rPr>
          <w:rFonts w:ascii="Times New Roman" w:hAnsi="Times New Roman"/>
        </w:rPr>
        <w:t>nyilatkozataik alapján</w:t>
      </w:r>
      <w:r w:rsidR="00DC01EE">
        <w:rPr>
          <w:rFonts w:ascii="Times New Roman" w:hAnsi="Times New Roman"/>
        </w:rPr>
        <w:t>.</w:t>
      </w:r>
    </w:p>
    <w:p w14:paraId="094F832A" w14:textId="77777777" w:rsidR="00E50B9C" w:rsidRPr="00A51BB1" w:rsidRDefault="00E50B9C" w:rsidP="00E50B9C">
      <w:pPr>
        <w:pStyle w:val="Cmsor3"/>
      </w:pPr>
      <w:bookmarkStart w:id="4" w:name="_Toc483691929"/>
      <w:r w:rsidRPr="00A51BB1">
        <w:t>2. Előzetes kikötések</w:t>
      </w:r>
      <w:bookmarkEnd w:id="4"/>
    </w:p>
    <w:p w14:paraId="4A6787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valamint a további ajánlott igazolás- és nyilatkozatmintákat.</w:t>
      </w:r>
    </w:p>
    <w:p w14:paraId="00BA7810" w14:textId="77777777" w:rsidR="00E50B9C" w:rsidRPr="00A51BB1" w:rsidRDefault="00E50B9C" w:rsidP="00E50B9C">
      <w:pPr>
        <w:spacing w:after="0"/>
        <w:jc w:val="both"/>
        <w:rPr>
          <w:rFonts w:ascii="Times New Roman" w:hAnsi="Times New Roman"/>
        </w:rPr>
      </w:pPr>
    </w:p>
    <w:p w14:paraId="0C9CAAB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14:paraId="714D40EF" w14:textId="77777777" w:rsidR="00E50B9C" w:rsidRPr="00A51BB1" w:rsidRDefault="00E50B9C" w:rsidP="00E50B9C">
      <w:pPr>
        <w:spacing w:after="0"/>
        <w:jc w:val="both"/>
        <w:rPr>
          <w:rFonts w:ascii="Times New Roman" w:hAnsi="Times New Roman"/>
        </w:rPr>
      </w:pPr>
    </w:p>
    <w:p w14:paraId="204FE85A" w14:textId="77777777" w:rsidR="0094649D" w:rsidRPr="0094649D" w:rsidRDefault="00865882" w:rsidP="0094649D">
      <w:pPr>
        <w:spacing w:after="0"/>
        <w:jc w:val="both"/>
        <w:rPr>
          <w:rFonts w:ascii="Times New Roman" w:hAnsi="Times New Roman"/>
        </w:rPr>
      </w:pPr>
      <w:r w:rsidRPr="00865882">
        <w:rPr>
          <w:rFonts w:ascii="Times New Roman" w:hAnsi="Times New Roman"/>
          <w:b/>
        </w:rPr>
        <w:t>A közbeszerzési dokumentumok rendelkezésre bocsátásának módja:</w:t>
      </w:r>
      <w:r w:rsidRPr="00865882">
        <w:rPr>
          <w:rFonts w:ascii="Times New Roman" w:hAnsi="Times New Roman"/>
        </w:rPr>
        <w:t xml:space="preserve"> </w:t>
      </w:r>
    </w:p>
    <w:p w14:paraId="1BF81AA9" w14:textId="0579B662" w:rsidR="0094649D" w:rsidRPr="0094649D" w:rsidRDefault="0094649D" w:rsidP="0094649D">
      <w:pPr>
        <w:spacing w:after="0"/>
        <w:jc w:val="both"/>
        <w:rPr>
          <w:rFonts w:ascii="Times New Roman" w:hAnsi="Times New Roman"/>
        </w:rPr>
      </w:pPr>
      <w:r w:rsidRPr="0094649D">
        <w:rPr>
          <w:rFonts w:ascii="Times New Roman" w:hAnsi="Times New Roman"/>
        </w:rPr>
        <w:t>A közbeszerzési dokumentumok a Kbt. 39. § (1) bekezdés szerint korlátlanul és teljes</w:t>
      </w:r>
      <w:r w:rsidR="006F2580">
        <w:rPr>
          <w:rFonts w:ascii="Times New Roman" w:hAnsi="Times New Roman"/>
        </w:rPr>
        <w:t xml:space="preserve"> </w:t>
      </w:r>
      <w:r w:rsidRPr="0094649D">
        <w:rPr>
          <w:rFonts w:ascii="Times New Roman" w:hAnsi="Times New Roman"/>
        </w:rPr>
        <w:t xml:space="preserve">körűen, közvetlenül és díjmentesen elektronikusan elérhetőek az alábbi tárhelyen: </w:t>
      </w:r>
    </w:p>
    <w:p w14:paraId="18238DDA" w14:textId="77777777" w:rsidR="0094649D" w:rsidRPr="00404474" w:rsidRDefault="0094649D" w:rsidP="0094649D">
      <w:pPr>
        <w:spacing w:after="0"/>
        <w:jc w:val="both"/>
        <w:rPr>
          <w:rFonts w:ascii="Times New Roman" w:hAnsi="Times New Roman"/>
          <w:b/>
        </w:rPr>
      </w:pPr>
      <w:proofErr w:type="gramStart"/>
      <w:r w:rsidRPr="00404474">
        <w:rPr>
          <w:rFonts w:ascii="Times New Roman" w:hAnsi="Times New Roman"/>
          <w:b/>
        </w:rPr>
        <w:t>http</w:t>
      </w:r>
      <w:proofErr w:type="gramEnd"/>
      <w:r w:rsidRPr="00404474">
        <w:rPr>
          <w:rFonts w:ascii="Times New Roman" w:hAnsi="Times New Roman"/>
          <w:b/>
        </w:rPr>
        <w:t xml:space="preserve">://www.mavcsoport.hu/mav-csoport/beszerzesi-hirdetmenyek/folyamatban  </w:t>
      </w:r>
    </w:p>
    <w:p w14:paraId="3BC10719" w14:textId="324C60C1" w:rsidR="00E50B9C" w:rsidRPr="00A51BB1" w:rsidRDefault="0094649D" w:rsidP="0094649D">
      <w:pPr>
        <w:spacing w:after="0"/>
        <w:jc w:val="both"/>
        <w:rPr>
          <w:rFonts w:ascii="Times New Roman" w:hAnsi="Times New Roman"/>
        </w:rPr>
      </w:pPr>
      <w:r w:rsidRPr="0094649D">
        <w:rPr>
          <w:rFonts w:ascii="Times New Roman" w:hAnsi="Times New Roman"/>
        </w:rPr>
        <w:t>A közbeszerzési dokumentumokat jelentkezésenként legalább egy részvételre jelentkezőnek, vagy a jelentkezésben megnevezett alvállalkozónak elektronikus úton el kell érnie a részvételi határidő lejártáig.</w:t>
      </w:r>
    </w:p>
    <w:p w14:paraId="773A2C76" w14:textId="77777777" w:rsidR="00E50B9C" w:rsidRPr="00A51BB1" w:rsidRDefault="00E50B9C" w:rsidP="00E50B9C">
      <w:pPr>
        <w:spacing w:after="0"/>
        <w:jc w:val="both"/>
        <w:rPr>
          <w:rFonts w:ascii="Times New Roman" w:hAnsi="Times New Roman"/>
        </w:rPr>
      </w:pPr>
    </w:p>
    <w:p w14:paraId="0DC897AB"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636F24B4"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14:paraId="39E0065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625F7E6F"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048251D4" w14:textId="77777777" w:rsidR="00E50B9C" w:rsidRPr="00A51BB1" w:rsidRDefault="00865882" w:rsidP="00E50B9C">
      <w:pPr>
        <w:pStyle w:val="Cmsor3"/>
        <w:rPr>
          <w:b w:val="0"/>
        </w:rPr>
      </w:pPr>
      <w:bookmarkStart w:id="5" w:name="_Toc483691930"/>
      <w:r>
        <w:t>3</w:t>
      </w:r>
      <w:r w:rsidR="00E50B9C" w:rsidRPr="00A51BB1">
        <w:t>. Kapcsolattartásra vonatkozó szabályok</w:t>
      </w:r>
      <w:bookmarkEnd w:id="5"/>
    </w:p>
    <w:p w14:paraId="1689DBE7" w14:textId="77777777"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w:t>
      </w:r>
      <w:r w:rsidRPr="0061780B">
        <w:rPr>
          <w:rFonts w:ascii="Times New Roman" w:hAnsi="Times New Roman"/>
        </w:rPr>
        <w:t xml:space="preserve">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41C5F500" w14:textId="77777777" w:rsidR="00E50B9C" w:rsidRPr="00A51BB1" w:rsidRDefault="00E50B9C" w:rsidP="00E50B9C">
      <w:pPr>
        <w:spacing w:after="0"/>
        <w:rPr>
          <w:rFonts w:ascii="Times New Roman" w:hAnsi="Times New Roman"/>
          <w:b/>
        </w:rPr>
      </w:pPr>
      <w:r w:rsidRPr="00A51BB1">
        <w:rPr>
          <w:rFonts w:ascii="Times New Roman" w:hAnsi="Times New Roman"/>
          <w:b/>
        </w:rPr>
        <w:t>Ajánlatkérő kapcsolat</w:t>
      </w:r>
      <w:r w:rsidR="00865882">
        <w:rPr>
          <w:rFonts w:ascii="Times New Roman" w:hAnsi="Times New Roman"/>
          <w:b/>
        </w:rPr>
        <w:t>tartója a részvételi felhívás 1.</w:t>
      </w:r>
      <w:r w:rsidRPr="00A51BB1">
        <w:rPr>
          <w:rFonts w:ascii="Times New Roman" w:hAnsi="Times New Roman"/>
          <w:b/>
        </w:rPr>
        <w:t xml:space="preserve"> pontjában megjelölt személy.</w:t>
      </w:r>
    </w:p>
    <w:p w14:paraId="6254D0CC" w14:textId="77777777" w:rsidR="00865882" w:rsidRDefault="00865882" w:rsidP="00E50B9C">
      <w:pPr>
        <w:pStyle w:val="Cmsor3"/>
      </w:pPr>
    </w:p>
    <w:p w14:paraId="6ADB0D1B" w14:textId="77777777" w:rsidR="00E50B9C" w:rsidRPr="00A51BB1" w:rsidRDefault="00865882" w:rsidP="00E50B9C">
      <w:pPr>
        <w:pStyle w:val="Cmsor3"/>
        <w:rPr>
          <w:b w:val="0"/>
        </w:rPr>
      </w:pPr>
      <w:bookmarkStart w:id="6" w:name="_Toc483691931"/>
      <w:r>
        <w:t>4</w:t>
      </w:r>
      <w:r w:rsidR="00E50B9C" w:rsidRPr="00A51BB1">
        <w:t>. Kiegészítő tájékoztatás</w:t>
      </w:r>
      <w:bookmarkEnd w:id="6"/>
    </w:p>
    <w:p w14:paraId="7092AD55"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szíveskedjenek megküldeni.)</w:t>
      </w:r>
    </w:p>
    <w:p w14:paraId="46107EB4" w14:textId="77777777" w:rsidR="00E50B9C" w:rsidRPr="00A51BB1" w:rsidRDefault="00E50B9C" w:rsidP="00E50B9C">
      <w:pPr>
        <w:spacing w:after="0"/>
        <w:rPr>
          <w:rFonts w:ascii="Times New Roman" w:hAnsi="Times New Roman"/>
        </w:rPr>
      </w:pPr>
    </w:p>
    <w:p w14:paraId="01D99DBB"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adja meg.</w:t>
      </w:r>
    </w:p>
    <w:p w14:paraId="1484B65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Ha a tájékoztatást az ajánlatkérő nem tudja </w:t>
      </w:r>
      <w:r w:rsidR="00865882">
        <w:rPr>
          <w:rFonts w:ascii="Times New Roman" w:hAnsi="Times New Roman"/>
        </w:rPr>
        <w:t xml:space="preserve">ésszerű </w:t>
      </w:r>
      <w:r w:rsidRPr="00A51BB1">
        <w:rPr>
          <w:rFonts w:ascii="Times New Roman" w:hAnsi="Times New Roman"/>
        </w:rPr>
        <w:t>határidőben megadni, vagy a kiegészítő tájékoztatással egyidejűleg a Közbeszerzési Dokumentumokat módosítja, a Kbt. 52. § (4) bekezdésében foglaltakat is értelemszerűen alkalmazza.</w:t>
      </w:r>
    </w:p>
    <w:p w14:paraId="42543CA4" w14:textId="77777777"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megküldi valamennyi gazdasági szereplő részére, amely érdeklődését az eljárás iránt az ajánlatkérőnél jelezte.</w:t>
      </w:r>
    </w:p>
    <w:p w14:paraId="34A734EC"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0DA6174E" w14:textId="77777777" w:rsidR="00E50B9C" w:rsidRPr="00A51BB1" w:rsidRDefault="00E50B9C" w:rsidP="00E50B9C">
      <w:pPr>
        <w:spacing w:after="0"/>
        <w:jc w:val="both"/>
        <w:rPr>
          <w:rFonts w:ascii="Times New Roman" w:hAnsi="Times New Roman"/>
        </w:rPr>
      </w:pPr>
      <w:r w:rsidRPr="00A51BB1">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37D8CF72"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továbbá az ajánlatkérő saját hatáskörében végzett pontosításai a Közbeszerzési Dokumentumok részévé válnak, így azok is kötelező érvényűek a részvételre jelentkezők számára.</w:t>
      </w:r>
    </w:p>
    <w:p w14:paraId="139B2687"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14:paraId="4221C1EA" w14:textId="77777777" w:rsidR="00E50B9C" w:rsidRPr="00A51BB1" w:rsidRDefault="00E50B9C" w:rsidP="00E50B9C">
      <w:pPr>
        <w:spacing w:after="0"/>
        <w:jc w:val="both"/>
        <w:rPr>
          <w:rFonts w:ascii="Times New Roman" w:hAnsi="Times New Roman"/>
        </w:rPr>
      </w:pPr>
    </w:p>
    <w:p w14:paraId="241902AE"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6E888A6D" w14:textId="77777777" w:rsidR="00E50B9C" w:rsidRPr="00A51BB1" w:rsidRDefault="00E50B9C" w:rsidP="00E50B9C">
      <w:pPr>
        <w:pStyle w:val="Cmsor3"/>
        <w:rPr>
          <w:b w:val="0"/>
          <w:iCs/>
        </w:rPr>
      </w:pPr>
      <w:bookmarkStart w:id="7" w:name="_Toc483691932"/>
      <w:r w:rsidRPr="00A51BB1">
        <w:t>7. Közös részvételi jelentkezésre vonatkozó szabályok</w:t>
      </w:r>
      <w:bookmarkEnd w:id="7"/>
    </w:p>
    <w:p w14:paraId="073360CD" w14:textId="77777777"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14:paraId="59154CD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14:paraId="2131F966" w14:textId="77777777" w:rsidR="00E50B9C" w:rsidRPr="00A51BB1" w:rsidRDefault="00E50B9C" w:rsidP="00E50B9C">
      <w:pPr>
        <w:spacing w:after="0"/>
        <w:rPr>
          <w:rFonts w:ascii="Times New Roman" w:hAnsi="Times New Roman"/>
        </w:rPr>
      </w:pPr>
    </w:p>
    <w:p w14:paraId="15398C5C" w14:textId="77777777"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14:paraId="5BCA51C7" w14:textId="77777777"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14:paraId="7BB02D82"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14:paraId="30CEDBD9" w14:textId="77777777"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14:paraId="0AD4E4FC" w14:textId="77777777"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24614029"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14:paraId="41E7299B"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14:paraId="5C33E870"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14:paraId="4E68F551"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14:paraId="2B97FC18"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14:paraId="00AEEC21" w14:textId="77777777"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646235">
        <w:rPr>
          <w:sz w:val="22"/>
          <w:szCs w:val="22"/>
        </w:rPr>
        <w:t xml:space="preserve">szerződésben </w:t>
      </w:r>
      <w:r w:rsidRPr="00A51BB1">
        <w:rPr>
          <w:sz w:val="22"/>
          <w:szCs w:val="22"/>
        </w:rPr>
        <w:t>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14:paraId="51A5656F" w14:textId="77777777" w:rsidR="00E50B9C" w:rsidRPr="00A51BB1" w:rsidRDefault="00E50B9C" w:rsidP="000E6B22">
      <w:pPr>
        <w:pStyle w:val="Listaszerbekezds"/>
        <w:numPr>
          <w:ilvl w:val="0"/>
          <w:numId w:val="3"/>
        </w:numPr>
        <w:spacing w:line="276" w:lineRule="auto"/>
      </w:pPr>
      <w:r w:rsidRPr="00A51BB1">
        <w:rPr>
          <w:sz w:val="22"/>
          <w:szCs w:val="22"/>
        </w:rPr>
        <w:t xml:space="preserve">a </w:t>
      </w:r>
      <w:r w:rsidR="00A70DF2">
        <w:rPr>
          <w:sz w:val="22"/>
          <w:szCs w:val="22"/>
        </w:rPr>
        <w:t xml:space="preserve">megállapodás a </w:t>
      </w:r>
      <w:r w:rsidRPr="00A51BB1">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51313D0C" w14:textId="77777777" w:rsidR="00E50B9C" w:rsidRPr="00A51BB1" w:rsidRDefault="00E50B9C" w:rsidP="00E50B9C">
      <w:pPr>
        <w:spacing w:after="0"/>
        <w:rPr>
          <w:rFonts w:ascii="Times New Roman" w:hAnsi="Times New Roman"/>
        </w:rPr>
      </w:pPr>
    </w:p>
    <w:p w14:paraId="68FFE5F9"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részvételi jelentkezést benyújtó gazdasági szereplők személyében a részvételi határidő lejárta után változás nem következhet be.</w:t>
      </w:r>
    </w:p>
    <w:p w14:paraId="3C2681E2" w14:textId="77777777" w:rsidR="00E50B9C" w:rsidRPr="00A51BB1" w:rsidRDefault="00E50B9C" w:rsidP="00E50B9C">
      <w:pPr>
        <w:spacing w:after="0"/>
        <w:jc w:val="both"/>
        <w:rPr>
          <w:rFonts w:ascii="Times New Roman" w:hAnsi="Times New Roman"/>
        </w:rPr>
      </w:pPr>
    </w:p>
    <w:p w14:paraId="2C51A1AE"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14:paraId="52B45D3D" w14:textId="77777777" w:rsidR="00E50B9C" w:rsidRPr="00A51BB1" w:rsidRDefault="00E50B9C" w:rsidP="00E50B9C">
      <w:pPr>
        <w:spacing w:after="0"/>
        <w:rPr>
          <w:rFonts w:ascii="Times New Roman" w:hAnsi="Times New Roman"/>
        </w:rPr>
      </w:pPr>
    </w:p>
    <w:p w14:paraId="6C69BC82" w14:textId="77777777" w:rsidR="00E50B9C" w:rsidRPr="00A51BB1" w:rsidRDefault="00E50B9C" w:rsidP="00E50B9C">
      <w:pPr>
        <w:spacing w:after="0"/>
        <w:rPr>
          <w:rFonts w:ascii="Times New Roman" w:hAnsi="Times New Roman"/>
        </w:rPr>
      </w:pPr>
      <w:r w:rsidRPr="006152A5">
        <w:rPr>
          <w:rFonts w:ascii="Times New Roman" w:hAnsi="Times New Roman"/>
        </w:rPr>
        <w:t>Továbbá Ajánlatkérő kizárja projekttársaság létrehozását.</w:t>
      </w:r>
    </w:p>
    <w:p w14:paraId="2F71AEC7" w14:textId="77777777" w:rsidR="00E50B9C" w:rsidRPr="00A51BB1" w:rsidRDefault="00E50B9C" w:rsidP="00E50B9C">
      <w:pPr>
        <w:pStyle w:val="Cmsor3"/>
        <w:rPr>
          <w:b w:val="0"/>
          <w:iCs/>
        </w:rPr>
      </w:pPr>
      <w:bookmarkStart w:id="8" w:name="_Toc483691933"/>
      <w:r w:rsidRPr="00A51BB1">
        <w:t>8. A részvételre jelentkezés költsége</w:t>
      </w:r>
      <w:bookmarkEnd w:id="8"/>
    </w:p>
    <w:p w14:paraId="374AE355"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részvételi jelentkezés elkészítésével és benyújtásával kapcsolatos összes költség a </w:t>
      </w:r>
      <w:r w:rsidR="0062233C">
        <w:rPr>
          <w:rFonts w:ascii="Times New Roman" w:hAnsi="Times New Roman"/>
        </w:rPr>
        <w:t xml:space="preserve">részvételre jelentkezőt terheli, </w:t>
      </w:r>
      <w:r w:rsidR="0062233C" w:rsidRPr="00462DBF">
        <w:rPr>
          <w:rFonts w:ascii="Times New Roman" w:hAnsi="Times New Roman"/>
          <w:color w:val="000000"/>
          <w:szCs w:val="24"/>
        </w:rPr>
        <w:t>kivéve a Kbt. 17</w:t>
      </w:r>
      <w:r w:rsidR="0062233C">
        <w:rPr>
          <w:rFonts w:ascii="Times New Roman" w:hAnsi="Times New Roman"/>
          <w:color w:val="000000"/>
          <w:szCs w:val="24"/>
        </w:rPr>
        <w:t>7</w:t>
      </w:r>
      <w:r w:rsidR="0062233C" w:rsidRPr="00462DBF">
        <w:rPr>
          <w:rFonts w:ascii="Times New Roman" w:hAnsi="Times New Roman"/>
          <w:color w:val="000000"/>
          <w:szCs w:val="24"/>
        </w:rPr>
        <w:t>. § (2) bekezdésében foglalt esetben</w:t>
      </w:r>
      <w:r w:rsidR="0062233C">
        <w:rPr>
          <w:rFonts w:ascii="Times New Roman" w:hAnsi="Times New Roman"/>
          <w:color w:val="000000"/>
          <w:szCs w:val="24"/>
        </w:rPr>
        <w:t>.</w:t>
      </w:r>
    </w:p>
    <w:p w14:paraId="4F0001F4"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14:paraId="4E57D1D2"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14:paraId="1A193983" w14:textId="77777777" w:rsidR="00E50B9C" w:rsidRPr="00A51BB1" w:rsidRDefault="00E50B9C" w:rsidP="00E50B9C">
      <w:pPr>
        <w:pStyle w:val="Cmsor3"/>
        <w:rPr>
          <w:b w:val="0"/>
          <w:iCs/>
        </w:rPr>
      </w:pPr>
      <w:bookmarkStart w:id="9" w:name="_Toc483691934"/>
      <w:r w:rsidRPr="00A51BB1">
        <w:t>9. A részvételi jelentkezés formája, benyújtásának helye és határideje</w:t>
      </w:r>
      <w:bookmarkEnd w:id="9"/>
    </w:p>
    <w:p w14:paraId="54C0105C"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14:paraId="674074FB" w14:textId="77777777" w:rsidR="00E50B9C" w:rsidRPr="00A51BB1" w:rsidRDefault="00E50B9C" w:rsidP="00655187">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2ED4C00A" w14:textId="4A857CC6" w:rsidR="00E50B9C" w:rsidRPr="00A51BB1" w:rsidRDefault="00E50B9C" w:rsidP="00655187">
      <w:pPr>
        <w:spacing w:after="0"/>
        <w:jc w:val="both"/>
        <w:rPr>
          <w:rFonts w:ascii="Times New Roman" w:hAnsi="Times New Roman"/>
        </w:rPr>
      </w:pPr>
      <w:r w:rsidRPr="00A51BB1">
        <w:rPr>
          <w:rFonts w:ascii="Times New Roman" w:hAnsi="Times New Roman"/>
        </w:rPr>
        <w:t>Helyszín</w:t>
      </w:r>
      <w:r w:rsidR="001F11F8">
        <w:rPr>
          <w:rFonts w:ascii="Times New Roman" w:hAnsi="Times New Roman"/>
        </w:rPr>
        <w:t>: MÁV Szolgáltató Központ Zrt.</w:t>
      </w:r>
      <w:r w:rsidR="001F11F8" w:rsidRPr="001F11F8">
        <w:rPr>
          <w:rFonts w:ascii="Times New Roman" w:hAnsi="Times New Roman"/>
        </w:rPr>
        <w:t xml:space="preserve"> Integrált Ellátási Üzl</w:t>
      </w:r>
      <w:r w:rsidR="00655187">
        <w:rPr>
          <w:rFonts w:ascii="Times New Roman" w:hAnsi="Times New Roman"/>
        </w:rPr>
        <w:t xml:space="preserve">etág Szolgáltatás, Eszköz és IT </w:t>
      </w:r>
      <w:r w:rsidR="001F11F8" w:rsidRPr="001F11F8">
        <w:rPr>
          <w:rFonts w:ascii="Times New Roman" w:hAnsi="Times New Roman"/>
        </w:rPr>
        <w:t xml:space="preserve">Beszerzés </w:t>
      </w:r>
      <w:r w:rsidR="001F11F8">
        <w:rPr>
          <w:rFonts w:ascii="Times New Roman" w:hAnsi="Times New Roman"/>
        </w:rPr>
        <w:t>(</w:t>
      </w:r>
      <w:r w:rsidRPr="001F11F8">
        <w:rPr>
          <w:rFonts w:ascii="Times New Roman" w:hAnsi="Times New Roman"/>
        </w:rPr>
        <w:t>1087</w:t>
      </w:r>
      <w:r w:rsidRPr="00A51BB1">
        <w:rPr>
          <w:rFonts w:ascii="Times New Roman" w:hAnsi="Times New Roman"/>
        </w:rPr>
        <w:t xml:space="preserve"> Budapest, Könyves Kálmán krt. 54-60. </w:t>
      </w:r>
      <w:r w:rsidR="00655187">
        <w:rPr>
          <w:rFonts w:ascii="Times New Roman" w:hAnsi="Times New Roman"/>
        </w:rPr>
        <w:t xml:space="preserve">370-es számú </w:t>
      </w:r>
      <w:r w:rsidRPr="00A51BB1">
        <w:rPr>
          <w:rFonts w:ascii="Times New Roman" w:hAnsi="Times New Roman"/>
        </w:rPr>
        <w:t>iroda</w:t>
      </w:r>
      <w:r w:rsidR="001F11F8">
        <w:rPr>
          <w:rFonts w:ascii="Times New Roman" w:hAnsi="Times New Roman"/>
        </w:rPr>
        <w:t>)</w:t>
      </w:r>
    </w:p>
    <w:p w14:paraId="32D806F7" w14:textId="6B543BD3" w:rsidR="00E50B9C" w:rsidRPr="00A51BB1" w:rsidRDefault="00655187" w:rsidP="00655187">
      <w:pPr>
        <w:spacing w:after="0"/>
        <w:jc w:val="both"/>
        <w:rPr>
          <w:rFonts w:ascii="Times New Roman" w:hAnsi="Times New Roman"/>
        </w:rPr>
      </w:pPr>
      <w:r>
        <w:rPr>
          <w:rFonts w:ascii="Times New Roman" w:hAnsi="Times New Roman"/>
        </w:rPr>
        <w:t>C</w:t>
      </w:r>
      <w:r w:rsidR="00E50B9C" w:rsidRPr="00A51BB1">
        <w:rPr>
          <w:rFonts w:ascii="Times New Roman" w:hAnsi="Times New Roman"/>
        </w:rPr>
        <w:t xml:space="preserve">ímzett: </w:t>
      </w:r>
      <w:r>
        <w:rPr>
          <w:rFonts w:ascii="Times New Roman" w:hAnsi="Times New Roman"/>
        </w:rPr>
        <w:t>Bori Beate</w:t>
      </w:r>
    </w:p>
    <w:p w14:paraId="24900893" w14:textId="77777777" w:rsidR="00E50B9C" w:rsidRPr="00A51BB1" w:rsidRDefault="00E50B9C" w:rsidP="00E50B9C">
      <w:pPr>
        <w:spacing w:after="0"/>
        <w:rPr>
          <w:rFonts w:ascii="Times New Roman" w:hAnsi="Times New Roman"/>
        </w:rPr>
      </w:pPr>
    </w:p>
    <w:p w14:paraId="44A5B6E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14:paraId="2465E0E2" w14:textId="77777777" w:rsidR="00E50B9C" w:rsidRPr="00A51BB1" w:rsidRDefault="00E50B9C" w:rsidP="00E50B9C">
      <w:pPr>
        <w:spacing w:after="0"/>
        <w:rPr>
          <w:rFonts w:ascii="Times New Roman" w:hAnsi="Times New Roman"/>
          <w:sz w:val="24"/>
          <w:szCs w:val="24"/>
        </w:rPr>
      </w:pPr>
    </w:p>
    <w:p w14:paraId="1E2A824E" w14:textId="0A6FE857" w:rsidR="00BF01BE" w:rsidRDefault="00E50B9C" w:rsidP="00E50B9C">
      <w:pPr>
        <w:spacing w:after="0"/>
        <w:jc w:val="both"/>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w:t>
      </w:r>
      <w:proofErr w:type="spellStart"/>
      <w:r w:rsidRPr="00BF01BE">
        <w:rPr>
          <w:rFonts w:ascii="Times New Roman" w:hAnsi="Times New Roman"/>
        </w:rPr>
        <w:t>A</w:t>
      </w:r>
      <w:proofErr w:type="spellEnd"/>
      <w:r w:rsidRPr="00BF01BE">
        <w:rPr>
          <w:rFonts w:ascii="Times New Roman" w:hAnsi="Times New Roman"/>
        </w:rPr>
        <w:t xml:space="preserve"> részvételre jelentkezés</w:t>
      </w:r>
      <w:r w:rsidR="00BF01BE" w:rsidRPr="00BF01BE">
        <w:rPr>
          <w:rFonts w:ascii="Times New Roman" w:hAnsi="Times New Roman"/>
        </w:rPr>
        <w:t>t</w:t>
      </w:r>
      <w:r w:rsidRPr="00BF01BE">
        <w:rPr>
          <w:rFonts w:ascii="Times New Roman" w:hAnsi="Times New Roman"/>
        </w:rPr>
        <w:t xml:space="preserve"> </w:t>
      </w:r>
      <w:r w:rsidR="00BF01BE" w:rsidRPr="00BF01BE">
        <w:rPr>
          <w:rFonts w:ascii="Times New Roman" w:hAnsi="Times New Roman"/>
        </w:rPr>
        <w:t xml:space="preserve"> </w:t>
      </w:r>
      <w:proofErr w:type="spellStart"/>
      <w:r w:rsidR="00BF01BE" w:rsidRPr="00BF01BE">
        <w:rPr>
          <w:rFonts w:ascii="Times New Roman" w:hAnsi="Times New Roman"/>
        </w:rPr>
        <w:t>roncsolásmentesen</w:t>
      </w:r>
      <w:proofErr w:type="spellEnd"/>
      <w:r w:rsidR="00BF01BE" w:rsidRPr="00BF01BE">
        <w:rPr>
          <w:rFonts w:ascii="Times New Roman" w:hAnsi="Times New Roman"/>
        </w:rPr>
        <w:t xml:space="preserve">, nem bontható kötésben kell benyújtani. „Roncsolás </w:t>
      </w:r>
      <w:proofErr w:type="gramStart"/>
      <w:r w:rsidR="00BF01BE" w:rsidRPr="00BF01BE">
        <w:rPr>
          <w:rFonts w:ascii="Times New Roman" w:hAnsi="Times New Roman"/>
        </w:rPr>
        <w:t>mentesen</w:t>
      </w:r>
      <w:proofErr w:type="gramEnd"/>
      <w:r w:rsidR="00BF01BE" w:rsidRPr="00BF01BE">
        <w:rPr>
          <w:rFonts w:ascii="Times New Roman" w:hAnsi="Times New Roman"/>
        </w:rPr>
        <w:t>, nem bontható” kötésen az ajánlatkérő olyan bekötési módot ért, ami nem teszi lehetővé, hogy a benyújtott dokumentumban annak látható megsértése nélkül lapokat cseréljenek vagy pótoljanak. Ennek a követelménynek megfelel a ragasztott, könyvszerű bekötésen kívül a spirálozott kötés is, ha két lyukon spárgát vezetnek át, csomóra kötik, és a néhány cm-re levágott két szabad végét öntapadós matricával leragasztják, majd arra cégszerű aláírást tesznek oly módon, hogy az aláírás a papírlapra is áttérjen.</w:t>
      </w:r>
    </w:p>
    <w:p w14:paraId="06E49DCD" w14:textId="77777777" w:rsidR="009A52E6" w:rsidRDefault="00BF01BE" w:rsidP="00E50B9C">
      <w:pPr>
        <w:spacing w:after="0"/>
        <w:jc w:val="both"/>
        <w:rPr>
          <w:rFonts w:ascii="Times New Roman" w:hAnsi="Times New Roman"/>
        </w:rPr>
      </w:pPr>
      <w:r w:rsidRPr="00A51BB1">
        <w:rPr>
          <w:rFonts w:ascii="Times New Roman" w:hAnsi="Times New Roman"/>
        </w:rPr>
        <w:t xml:space="preserve"> </w:t>
      </w:r>
      <w:r w:rsidR="00E50B9C" w:rsidRPr="00A51BB1">
        <w:rPr>
          <w:rFonts w:ascii="Times New Roman" w:hAnsi="Times New Roman"/>
        </w:rPr>
        <w:br/>
        <w:t xml:space="preserve">b) A részvételi jelentkezés oldalszámozása eggyel </w:t>
      </w:r>
      <w:proofErr w:type="gramStart"/>
      <w:r w:rsidR="00E50B9C" w:rsidRPr="00A51BB1">
        <w:rPr>
          <w:rFonts w:ascii="Times New Roman" w:hAnsi="Times New Roman"/>
        </w:rPr>
        <w:t>kezdődjön</w:t>
      </w:r>
      <w:proofErr w:type="gramEnd"/>
      <w:r w:rsidR="00E50B9C" w:rsidRPr="00A51BB1">
        <w:rPr>
          <w:rFonts w:ascii="Times New Roman" w:hAnsi="Times New Roman"/>
        </w:rPr>
        <w:t xml:space="preserve"> és oldalanként 1-gyel növekedjen. Elegendő a szöveget vagy </w:t>
      </w:r>
      <w:proofErr w:type="gramStart"/>
      <w:r w:rsidR="00E50B9C" w:rsidRPr="00A51BB1">
        <w:rPr>
          <w:rFonts w:ascii="Times New Roman" w:hAnsi="Times New Roman"/>
        </w:rPr>
        <w:t>számokat</w:t>
      </w:r>
      <w:proofErr w:type="gramEnd"/>
      <w:r w:rsidR="00E50B9C" w:rsidRPr="00A51BB1">
        <w:rPr>
          <w:rFonts w:ascii="Times New Roman" w:hAnsi="Times New Roman"/>
        </w:rPr>
        <w:t xml:space="preserve"> vagy képet tartalmazó oldalakat számozni, az üres oldalakat nem kell, de lehet. A </w:t>
      </w:r>
      <w:proofErr w:type="spellStart"/>
      <w:r w:rsidR="00035AEE" w:rsidRPr="00A51BB1">
        <w:rPr>
          <w:rFonts w:ascii="Times New Roman" w:hAnsi="Times New Roman"/>
        </w:rPr>
        <w:t>fed</w:t>
      </w:r>
      <w:r w:rsidR="00E50B9C" w:rsidRPr="00A51BB1">
        <w:rPr>
          <w:rFonts w:ascii="Times New Roman" w:hAnsi="Times New Roman"/>
        </w:rPr>
        <w:t>lapot</w:t>
      </w:r>
      <w:proofErr w:type="spellEnd"/>
      <w:r w:rsidR="00E50B9C" w:rsidRPr="00A51BB1">
        <w:rPr>
          <w:rFonts w:ascii="Times New Roman" w:hAnsi="Times New Roman"/>
        </w:rPr>
        <w:t xml:space="preserve"> és hátlapot (ha vannak) nem kell, de lehet számozni.</w:t>
      </w:r>
      <w:r w:rsidR="00E50B9C" w:rsidRPr="00A51BB1">
        <w:rPr>
          <w:rFonts w:ascii="Times New Roman" w:hAnsi="Times New Roman"/>
        </w:rPr>
        <w:br/>
      </w:r>
      <w:r w:rsidR="00E50B9C" w:rsidRPr="00A51BB1">
        <w:rPr>
          <w:rFonts w:ascii="Times New Roman" w:hAnsi="Times New Roman"/>
        </w:rPr>
        <w:br/>
        <w:t xml:space="preserve">c) </w:t>
      </w:r>
      <w:proofErr w:type="gramStart"/>
      <w:r w:rsidR="00E50B9C" w:rsidRPr="00A51BB1">
        <w:rPr>
          <w:rFonts w:ascii="Times New Roman" w:hAnsi="Times New Roman"/>
        </w:rPr>
        <w:t>A</w:t>
      </w:r>
      <w:proofErr w:type="gramEnd"/>
      <w:r w:rsidR="00E50B9C" w:rsidRPr="00A51BB1">
        <w:rPr>
          <w:rFonts w:ascii="Times New Roman" w:hAnsi="Times New Roman"/>
        </w:rPr>
        <w:t xml:space="preserve"> részvételi jelentkezésnek az elején tartalomjegyzéket kell tartalmaznia, mely alapján a részvételre jelentkezésben szereplő dokumentumok oldalszám alapján megtalálhatóak;</w:t>
      </w:r>
      <w:r w:rsidR="00E50B9C" w:rsidRPr="00A51BB1">
        <w:rPr>
          <w:rFonts w:ascii="Times New Roman" w:hAnsi="Times New Roman"/>
        </w:rPr>
        <w:br/>
      </w:r>
      <w:r w:rsidR="00E50B9C" w:rsidRPr="00A51BB1">
        <w:rPr>
          <w:rFonts w:ascii="Times New Roman" w:hAnsi="Times New Roman"/>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00E50B9C" w:rsidRPr="00A51BB1">
        <w:rPr>
          <w:rFonts w:ascii="Times New Roman" w:hAnsi="Times New Roman"/>
        </w:rPr>
        <w:t>szkennelve</w:t>
      </w:r>
      <w:proofErr w:type="spellEnd"/>
      <w:proofErr w:type="gramStart"/>
      <w:r w:rsidR="00E50B9C" w:rsidRPr="00A51BB1">
        <w:rPr>
          <w:rFonts w:ascii="Times New Roman" w:hAnsi="Times New Roman"/>
        </w:rPr>
        <w:t>, .</w:t>
      </w:r>
      <w:proofErr w:type="spellStart"/>
      <w:r w:rsidR="00E50B9C" w:rsidRPr="00A51BB1">
        <w:rPr>
          <w:rFonts w:ascii="Times New Roman" w:hAnsi="Times New Roman"/>
        </w:rPr>
        <w:t>pdf</w:t>
      </w:r>
      <w:proofErr w:type="spellEnd"/>
      <w:proofErr w:type="gramEnd"/>
      <w:r w:rsidR="00E50B9C" w:rsidRPr="00A51BB1">
        <w:rPr>
          <w:rFonts w:ascii="Times New Roman" w:hAnsi="Times New Roman"/>
        </w:rPr>
        <w:t xml:space="preserve"> kiterjesztésű file formájában) is be kell nyújtani, CD-n vagy DVD-n, a jelentkezéshez mellékelve. A külső csomagoláson </w:t>
      </w:r>
    </w:p>
    <w:p w14:paraId="2C43F1CA" w14:textId="77777777" w:rsidR="009A52E6" w:rsidRPr="009A52E6" w:rsidRDefault="009A52E6" w:rsidP="009A52E6">
      <w:pPr>
        <w:spacing w:after="0" w:line="240" w:lineRule="auto"/>
        <w:jc w:val="center"/>
        <w:rPr>
          <w:rFonts w:ascii="Times New Roman" w:eastAsia="Times New Roman" w:hAnsi="Times New Roman"/>
          <w:b/>
          <w:i/>
          <w:color w:val="000000"/>
          <w:lang w:eastAsia="hu-HU"/>
        </w:rPr>
      </w:pPr>
      <w:r w:rsidRPr="009A52E6">
        <w:rPr>
          <w:rFonts w:ascii="Times New Roman" w:eastAsia="Times New Roman" w:hAnsi="Times New Roman"/>
          <w:b/>
          <w:i/>
          <w:color w:val="000000"/>
          <w:lang w:eastAsia="hu-HU"/>
        </w:rPr>
        <w:t xml:space="preserve">Részvételi jelentkezés </w:t>
      </w:r>
    </w:p>
    <w:p w14:paraId="459F8FD3" w14:textId="77777777" w:rsidR="009A52E6" w:rsidRPr="009A52E6" w:rsidRDefault="009A52E6" w:rsidP="009A52E6">
      <w:pPr>
        <w:spacing w:after="0" w:line="240" w:lineRule="auto"/>
        <w:jc w:val="center"/>
        <w:rPr>
          <w:rFonts w:ascii="Times New Roman" w:eastAsia="Times New Roman" w:hAnsi="Times New Roman"/>
          <w:b/>
          <w:i/>
          <w:lang w:eastAsia="hu-HU"/>
        </w:rPr>
      </w:pPr>
      <w:r w:rsidRPr="009A52E6">
        <w:rPr>
          <w:rFonts w:ascii="Times New Roman" w:eastAsia="Times New Roman" w:hAnsi="Times New Roman"/>
          <w:b/>
          <w:i/>
          <w:lang w:eastAsia="hu-HU"/>
        </w:rPr>
        <w:t>„A MÁV Zrt. tulajdonában, illetve vagyonkezelésében álló egyes ingatlanok vagyonbiztosítási szerződése”</w:t>
      </w:r>
    </w:p>
    <w:p w14:paraId="155D6965" w14:textId="77777777" w:rsidR="009A52E6" w:rsidRPr="009A52E6" w:rsidRDefault="009A52E6" w:rsidP="009A52E6">
      <w:pPr>
        <w:spacing w:after="0" w:line="240" w:lineRule="auto"/>
        <w:jc w:val="center"/>
        <w:rPr>
          <w:rFonts w:ascii="Times New Roman" w:hAnsi="Times New Roman"/>
          <w:i/>
          <w:color w:val="000000"/>
          <w:lang w:eastAsia="hu-HU"/>
        </w:rPr>
      </w:pPr>
      <w:r w:rsidRPr="009A52E6">
        <w:rPr>
          <w:rFonts w:ascii="Times New Roman" w:hAnsi="Times New Roman"/>
          <w:b/>
          <w:i/>
          <w:color w:val="000000"/>
          <w:lang w:eastAsia="hu-HU"/>
        </w:rPr>
        <w:t>A részvételi jelentkezési határidő lejártáig felbontani tilos!</w:t>
      </w:r>
    </w:p>
    <w:p w14:paraId="306A85EF" w14:textId="77777777" w:rsidR="009A52E6" w:rsidRDefault="00E50B9C" w:rsidP="00E50B9C">
      <w:pPr>
        <w:spacing w:after="0"/>
        <w:jc w:val="both"/>
        <w:rPr>
          <w:rFonts w:ascii="Times New Roman" w:hAnsi="Times New Roman"/>
        </w:rPr>
      </w:pPr>
      <w:proofErr w:type="gramStart"/>
      <w:r w:rsidRPr="00A51BB1">
        <w:rPr>
          <w:rFonts w:ascii="Times New Roman" w:hAnsi="Times New Roman"/>
        </w:rPr>
        <w:t>megjelölést</w:t>
      </w:r>
      <w:proofErr w:type="gramEnd"/>
      <w:r w:rsidRPr="00A51BB1">
        <w:rPr>
          <w:rFonts w:ascii="Times New Roman" w:hAnsi="Times New Roman"/>
        </w:rPr>
        <w:t xml:space="preserve"> kell feltüntetni. </w:t>
      </w:r>
    </w:p>
    <w:p w14:paraId="7370FD57" w14:textId="779DF1C0" w:rsidR="00345333" w:rsidRPr="00A51BB1" w:rsidRDefault="00E50B9C" w:rsidP="00E50B9C">
      <w:pPr>
        <w:spacing w:after="0"/>
        <w:jc w:val="both"/>
        <w:rPr>
          <w:rFonts w:ascii="Times New Roman" w:hAnsi="Times New Roman"/>
        </w:rPr>
      </w:pPr>
      <w:proofErr w:type="gramStart"/>
      <w:r w:rsidRPr="00A51BB1">
        <w:rPr>
          <w:rFonts w:ascii="Times New Roman" w:hAnsi="Times New Roman"/>
        </w:rPr>
        <w:t>e</w:t>
      </w:r>
      <w:proofErr w:type="gramEnd"/>
      <w:r w:rsidRPr="00A51BB1">
        <w:rPr>
          <w:rFonts w:ascii="Times New Roman" w:hAnsi="Times New Roman"/>
        </w:rPr>
        <w:t>)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r w:rsidRPr="00A51BB1">
        <w:rPr>
          <w:rFonts w:ascii="Times New Roman" w:hAnsi="Times New Roman"/>
        </w:rPr>
        <w:br/>
      </w:r>
      <w:proofErr w:type="gramStart"/>
      <w:r w:rsidRPr="00A51BB1">
        <w:rPr>
          <w:rFonts w:ascii="Times New Roman" w:hAnsi="Times New Roman"/>
        </w:rPr>
        <w:t>f</w:t>
      </w:r>
      <w:proofErr w:type="gramEnd"/>
      <w:r w:rsidRPr="00A51BB1">
        <w:rPr>
          <w:rFonts w:ascii="Times New Roman" w:hAnsi="Times New Roman"/>
        </w:rPr>
        <w:t>) A részvételre jelentkezés minden olyan oldalát, amelyen - a részvételre jelentkezés beadása előtt - módosítást hajtottak végre, az adott dokumentumot aláíró személynek vagy személyeknek a módosításnál is kézjeggyel kell ellátni.</w:t>
      </w:r>
    </w:p>
    <w:p w14:paraId="50B3D822" w14:textId="77777777" w:rsidR="00E50B9C" w:rsidRPr="00A51BB1" w:rsidRDefault="00E50B9C" w:rsidP="00E50B9C">
      <w:pPr>
        <w:spacing w:after="0"/>
        <w:jc w:val="both"/>
        <w:rPr>
          <w:rFonts w:ascii="Times New Roman" w:hAnsi="Times New Roman"/>
          <w:sz w:val="24"/>
          <w:szCs w:val="24"/>
        </w:rPr>
      </w:pPr>
    </w:p>
    <w:p w14:paraId="1E776EFD"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14:paraId="66E9A3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14:paraId="2C26935A"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14:paraId="5EEFA388"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14:paraId="2A618F5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BC3FA60" w14:textId="77777777" w:rsidR="00E50B9C" w:rsidRPr="00A51BB1" w:rsidRDefault="00E50B9C" w:rsidP="00E50B9C">
      <w:pPr>
        <w:pStyle w:val="Cmsor3"/>
        <w:rPr>
          <w:b w:val="0"/>
          <w:iCs/>
        </w:rPr>
      </w:pPr>
      <w:bookmarkStart w:id="10" w:name="_Toc483691935"/>
      <w:r w:rsidRPr="00A51BB1">
        <w:t>10. A részvételi jelentkezések bírálata</w:t>
      </w:r>
      <w:bookmarkEnd w:id="10"/>
    </w:p>
    <w:p w14:paraId="286940EB" w14:textId="77777777" w:rsidR="00E50B9C" w:rsidRPr="008D7160" w:rsidRDefault="00E50B9C" w:rsidP="00E50B9C">
      <w:pPr>
        <w:spacing w:after="0"/>
        <w:jc w:val="both"/>
        <w:rPr>
          <w:rFonts w:ascii="Times New Roman" w:hAnsi="Times New Roman"/>
          <w:b/>
        </w:rPr>
      </w:pPr>
      <w:r w:rsidRPr="00A51BB1">
        <w:rPr>
          <w:rFonts w:ascii="Times New Roman" w:hAnsi="Times New Roman"/>
        </w:rPr>
        <w:t xml:space="preserve">Az eljárás részvételi szakaszában a részvételre jelentkező ajánlatot nem tehet. Amennyiben a részvételre jelentkező ajánlatot tesz, úgy az ajánlatkérő a részvételi jelentkezést a Kbt. 73. § (3) bekezdése alapján </w:t>
      </w:r>
      <w:r w:rsidRPr="008D7160">
        <w:rPr>
          <w:rFonts w:ascii="Times New Roman" w:hAnsi="Times New Roman"/>
          <w:b/>
        </w:rPr>
        <w:t>köteles érvénytelenné nyilvánítani.</w:t>
      </w:r>
    </w:p>
    <w:p w14:paraId="68EC3D94" w14:textId="77777777" w:rsidR="00E50B9C" w:rsidRPr="00A51BB1" w:rsidRDefault="00E50B9C" w:rsidP="00E50B9C">
      <w:pPr>
        <w:spacing w:after="0"/>
        <w:rPr>
          <w:rFonts w:ascii="Times New Roman" w:hAnsi="Times New Roman"/>
        </w:rPr>
      </w:pPr>
    </w:p>
    <w:p w14:paraId="4A03382C"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köteles megállapítani, hogy mely részvételi jelentkezés érvénytelen, és hogy van-e olyan gazdasági szereplő, akit az eljárásból ki kell zárni. </w:t>
      </w:r>
    </w:p>
    <w:p w14:paraId="788ECEEA" w14:textId="77777777" w:rsidR="00E50B9C" w:rsidRPr="00A51BB1" w:rsidRDefault="00E50B9C" w:rsidP="00E50B9C">
      <w:pPr>
        <w:spacing w:after="0"/>
        <w:rPr>
          <w:rFonts w:ascii="Times New Roman" w:hAnsi="Times New Roman"/>
        </w:rPr>
      </w:pPr>
    </w:p>
    <w:p w14:paraId="19A4EC88" w14:textId="77777777"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w:t>
      </w:r>
      <w:proofErr w:type="spellStart"/>
      <w:r w:rsidRPr="00A51BB1">
        <w:rPr>
          <w:rFonts w:ascii="Times New Roman" w:hAnsi="Times New Roman"/>
        </w:rPr>
        <w:t>-ában</w:t>
      </w:r>
      <w:proofErr w:type="spellEnd"/>
      <w:r w:rsidRPr="00A51BB1">
        <w:rPr>
          <w:rFonts w:ascii="Times New Roman" w:hAnsi="Times New Roman"/>
        </w:rPr>
        <w:t xml:space="preserve"> foglaltakat.</w:t>
      </w:r>
    </w:p>
    <w:p w14:paraId="6712EB41" w14:textId="77777777" w:rsidR="00E50B9C" w:rsidRPr="00A51BB1" w:rsidRDefault="00E50B9C" w:rsidP="00E50B9C">
      <w:pPr>
        <w:spacing w:after="0"/>
        <w:rPr>
          <w:rFonts w:ascii="Times New Roman" w:hAnsi="Times New Roman"/>
        </w:rPr>
      </w:pPr>
    </w:p>
    <w:p w14:paraId="5BD81240"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w:t>
      </w:r>
      <w:proofErr w:type="spellStart"/>
      <w:r w:rsidRPr="00A51BB1">
        <w:rPr>
          <w:rFonts w:ascii="Times New Roman" w:hAnsi="Times New Roman"/>
        </w:rPr>
        <w:t>-a</w:t>
      </w:r>
      <w:proofErr w:type="spellEnd"/>
      <w:r w:rsidRPr="00A51BB1">
        <w:rPr>
          <w:rFonts w:ascii="Times New Roman" w:hAnsi="Times New Roman"/>
        </w:rPr>
        <w:t xml:space="preserve"> tartalmazza; a részvételre jelentkező, alvállalkozó vagy az alkalmasság igazolásában részt vevő szervezet kizárására a Kbt. 74.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0B4101D6" w14:textId="77777777" w:rsidR="00E50B9C" w:rsidRPr="00A51BB1" w:rsidRDefault="00E50B9C" w:rsidP="00E50B9C">
      <w:pPr>
        <w:spacing w:after="0"/>
        <w:rPr>
          <w:rFonts w:ascii="Times New Roman" w:hAnsi="Times New Roman"/>
        </w:rPr>
      </w:pPr>
    </w:p>
    <w:p w14:paraId="57F0276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3323E718" w14:textId="77777777" w:rsidR="00E50B9C" w:rsidRPr="00A51BB1" w:rsidRDefault="00E50B9C" w:rsidP="00E50B9C">
      <w:pPr>
        <w:pStyle w:val="Cmsor3"/>
        <w:rPr>
          <w:b w:val="0"/>
          <w:iCs/>
        </w:rPr>
      </w:pPr>
      <w:bookmarkStart w:id="11" w:name="_Toc483691936"/>
      <w:r w:rsidRPr="00A51BB1">
        <w:t>11. A részvételi szakaszt lezáró döntés</w:t>
      </w:r>
      <w:bookmarkEnd w:id="11"/>
    </w:p>
    <w:p w14:paraId="03654D4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w:t>
      </w:r>
      <w:r w:rsidR="009B785A">
        <w:rPr>
          <w:rFonts w:ascii="Times New Roman" w:hAnsi="Times New Roman"/>
        </w:rPr>
        <w:t xml:space="preserve">szerződés </w:t>
      </w:r>
      <w:r w:rsidRPr="00A51BB1">
        <w:rPr>
          <w:rFonts w:ascii="Times New Roman" w:hAnsi="Times New Roman"/>
        </w:rPr>
        <w:t>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14:paraId="605344AF"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57ED2E0" w14:textId="77777777" w:rsidR="00E50B9C" w:rsidRPr="00A51BB1" w:rsidRDefault="00E50B9C" w:rsidP="00E50B9C">
      <w:pPr>
        <w:spacing w:after="0"/>
        <w:rPr>
          <w:rFonts w:ascii="Times New Roman" w:hAnsi="Times New Roman"/>
        </w:rPr>
      </w:pPr>
    </w:p>
    <w:p w14:paraId="1D6CCB65" w14:textId="14A8DEB9" w:rsidR="00E50B9C" w:rsidRPr="00A51BB1"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r w:rsidR="009B785A">
        <w:rPr>
          <w:rFonts w:ascii="Times New Roman" w:hAnsi="Times New Roman"/>
        </w:rPr>
        <w:t xml:space="preserve"> </w:t>
      </w:r>
      <w:r w:rsidR="009B785A" w:rsidRPr="009B785A">
        <w:rPr>
          <w:rFonts w:ascii="Times New Roman" w:hAnsi="Times New Roman"/>
        </w:rPr>
        <w:t>Ajánlatkérő felhívja a részvételre jelentkezők figyelmét, hogy tárgyi közbeszerzési eljárás során nem alkalmazza a Kbt. 75. § (2) bekezdés e) pontját.</w:t>
      </w:r>
    </w:p>
    <w:p w14:paraId="71C3AA72" w14:textId="77777777" w:rsidR="00E50B9C" w:rsidRPr="00A51BB1" w:rsidRDefault="00E50B9C" w:rsidP="00E50B9C">
      <w:pPr>
        <w:pStyle w:val="Cmsor2"/>
      </w:pPr>
      <w:r w:rsidRPr="00A51BB1">
        <w:rPr>
          <w:highlight w:val="cyan"/>
        </w:rPr>
        <w:br w:type="page"/>
      </w:r>
      <w:bookmarkStart w:id="12" w:name="_Toc483691937"/>
      <w:r w:rsidRPr="00A51BB1">
        <w:t>B) Útmutató az ajánlattevők részére</w:t>
      </w:r>
      <w:bookmarkEnd w:id="12"/>
    </w:p>
    <w:p w14:paraId="7A6EBF90" w14:textId="77777777" w:rsidR="00E50B9C" w:rsidRPr="00A51BB1" w:rsidRDefault="00E50B9C" w:rsidP="00E50B9C">
      <w:pPr>
        <w:pStyle w:val="Cmsor3"/>
      </w:pPr>
      <w:bookmarkStart w:id="13" w:name="_Toc412642440"/>
      <w:bookmarkStart w:id="14" w:name="_Toc483691938"/>
      <w:r w:rsidRPr="00A51BB1">
        <w:t>1. Általános tudnivalók</w:t>
      </w:r>
      <w:bookmarkEnd w:id="13"/>
      <w:bookmarkEnd w:id="14"/>
    </w:p>
    <w:p w14:paraId="05B7E3BD" w14:textId="58614811"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w:t>
      </w:r>
      <w:r w:rsidR="002A6C09">
        <w:rPr>
          <w:rFonts w:ascii="Times New Roman" w:hAnsi="Times New Roman"/>
        </w:rPr>
        <w:t>részvételre jelentkező gazdasági szereplők</w:t>
      </w:r>
      <w:r w:rsidRPr="00A51BB1">
        <w:rPr>
          <w:rFonts w:ascii="Times New Roman" w:hAnsi="Times New Roman"/>
        </w:rPr>
        <w:t xml:space="preserve"> tehetnek ajánlatot, akiket az ajánlatkérő az eljárás első, részvételi szakaszában alkalmasnak minősített a </w:t>
      </w:r>
      <w:r w:rsidR="009B785A">
        <w:rPr>
          <w:rFonts w:ascii="Times New Roman" w:hAnsi="Times New Roman"/>
        </w:rPr>
        <w:t xml:space="preserve">szerződés </w:t>
      </w:r>
      <w:r w:rsidRPr="00A51BB1">
        <w:rPr>
          <w:rFonts w:ascii="Times New Roman" w:hAnsi="Times New Roman"/>
        </w:rPr>
        <w:t>teljesítésére, és érvényes részvételi jelentkezést nyújtottak be (továbbiakban: ajánlattételre felhívott gazdasági szereplők).</w:t>
      </w:r>
    </w:p>
    <w:p w14:paraId="7AA876D7" w14:textId="77777777"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BE40440" w14:textId="77777777" w:rsidR="00E50B9C" w:rsidRPr="00A51BB1" w:rsidRDefault="00E50B9C" w:rsidP="00E50B9C">
      <w:pPr>
        <w:pStyle w:val="Cmsor3"/>
      </w:pPr>
      <w:bookmarkStart w:id="15" w:name="_Toc483691939"/>
      <w:r w:rsidRPr="00A51BB1">
        <w:t>2. Előzetes kikötések</w:t>
      </w:r>
      <w:bookmarkEnd w:id="15"/>
    </w:p>
    <w:p w14:paraId="6583E5B0" w14:textId="120FDC4B"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valamint a további ajánlott igazolás- és nyilatkozatmintákat.</w:t>
      </w:r>
    </w:p>
    <w:p w14:paraId="100F73FF" w14:textId="77777777" w:rsidR="00E50B9C" w:rsidRPr="00A51BB1" w:rsidRDefault="00E50B9C" w:rsidP="00E50B9C">
      <w:pPr>
        <w:spacing w:after="0"/>
        <w:jc w:val="both"/>
        <w:rPr>
          <w:rFonts w:ascii="Times New Roman" w:hAnsi="Times New Roman"/>
        </w:rPr>
      </w:pPr>
    </w:p>
    <w:p w14:paraId="3BE1B60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14:paraId="5D122EAC" w14:textId="77777777" w:rsidR="00E50B9C" w:rsidRPr="00A51BB1" w:rsidRDefault="00E50B9C" w:rsidP="00E50B9C">
      <w:pPr>
        <w:spacing w:after="0"/>
        <w:jc w:val="both"/>
        <w:rPr>
          <w:rFonts w:ascii="Times New Roman" w:hAnsi="Times New Roman"/>
        </w:rPr>
      </w:pPr>
    </w:p>
    <w:p w14:paraId="1D95526E"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0488068E"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14:paraId="717018BA" w14:textId="77777777" w:rsidR="00E50B9C" w:rsidRPr="00A51BB1" w:rsidRDefault="00E50B9C" w:rsidP="00E50B9C">
      <w:pPr>
        <w:pStyle w:val="Cmsor3"/>
      </w:pPr>
      <w:bookmarkStart w:id="16" w:name="_Toc483691940"/>
      <w:bookmarkStart w:id="17" w:name="_Toc412642442"/>
      <w:r w:rsidRPr="00A51BB1">
        <w:t>3. Kiegészítő tájékoztatás</w:t>
      </w:r>
      <w:bookmarkEnd w:id="16"/>
    </w:p>
    <w:p w14:paraId="747178A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ajánlattételre felhívott gazdasági szereplők – a Kbt. </w:t>
      </w:r>
      <w:r w:rsidR="009B785A">
        <w:rPr>
          <w:rFonts w:ascii="Times New Roman" w:hAnsi="Times New Roman"/>
        </w:rPr>
        <w:t>114</w:t>
      </w:r>
      <w:r w:rsidRPr="00A51BB1">
        <w:rPr>
          <w:rFonts w:ascii="Times New Roman" w:hAnsi="Times New Roman"/>
        </w:rPr>
        <w:t>. §</w:t>
      </w:r>
      <w:r w:rsidR="009B785A">
        <w:rPr>
          <w:rFonts w:ascii="Times New Roman" w:hAnsi="Times New Roman"/>
        </w:rPr>
        <w:t xml:space="preserve"> (6) bekezdésében</w:t>
      </w:r>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szükséges megküldeni.)</w:t>
      </w:r>
    </w:p>
    <w:p w14:paraId="402F6E46"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válaszát a kérés beérkezését követően ésszerű határidőn belül köteles megadni. </w:t>
      </w:r>
    </w:p>
    <w:p w14:paraId="76A63CC8"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14:paraId="6276BE30" w14:textId="77777777" w:rsidR="00E50B9C" w:rsidRPr="00A51BB1" w:rsidRDefault="00E50B9C" w:rsidP="00E50B9C">
      <w:pPr>
        <w:pStyle w:val="Cmsor3"/>
      </w:pPr>
      <w:bookmarkStart w:id="18" w:name="_Toc483691941"/>
      <w:r w:rsidRPr="00A51BB1">
        <w:t>4. Ajánlattal kapcsolatos költségek, ajánlatok kezelése</w:t>
      </w:r>
      <w:bookmarkEnd w:id="17"/>
      <w:bookmarkEnd w:id="18"/>
    </w:p>
    <w:p w14:paraId="006B2942" w14:textId="77777777"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w:t>
      </w:r>
      <w:r w:rsidR="009B785A">
        <w:rPr>
          <w:rFonts w:ascii="Times New Roman" w:hAnsi="Times New Roman"/>
        </w:rPr>
        <w:t xml:space="preserve">jtásával kapcsolatos költséget, </w:t>
      </w:r>
      <w:r w:rsidR="009B785A" w:rsidRPr="00462DBF">
        <w:rPr>
          <w:rFonts w:ascii="Times New Roman" w:hAnsi="Times New Roman"/>
          <w:color w:val="000000"/>
          <w:szCs w:val="24"/>
        </w:rPr>
        <w:t>kivéve a Kbt. 17</w:t>
      </w:r>
      <w:r w:rsidR="009B785A">
        <w:rPr>
          <w:rFonts w:ascii="Times New Roman" w:hAnsi="Times New Roman"/>
          <w:color w:val="000000"/>
          <w:szCs w:val="24"/>
        </w:rPr>
        <w:t>7</w:t>
      </w:r>
      <w:r w:rsidR="009B785A" w:rsidRPr="00462DBF">
        <w:rPr>
          <w:rFonts w:ascii="Times New Roman" w:hAnsi="Times New Roman"/>
          <w:color w:val="000000"/>
          <w:szCs w:val="24"/>
        </w:rPr>
        <w:t>. § (2) bekezdésében foglalt esetben</w:t>
      </w:r>
      <w:r w:rsidR="009B785A">
        <w:rPr>
          <w:rFonts w:ascii="Times New Roman" w:hAnsi="Times New Roman"/>
          <w:color w:val="000000"/>
          <w:szCs w:val="24"/>
        </w:rPr>
        <w:t>.</w:t>
      </w:r>
    </w:p>
    <w:p w14:paraId="2A1A7915" w14:textId="22F60034" w:rsidR="00E50B9C" w:rsidRPr="00A51BB1" w:rsidRDefault="001363E1" w:rsidP="00E50B9C">
      <w:pPr>
        <w:pStyle w:val="Cmsor3"/>
      </w:pPr>
      <w:bookmarkStart w:id="19" w:name="_Toc412642445"/>
      <w:bookmarkStart w:id="20" w:name="_Toc483691942"/>
      <w:r>
        <w:t>5. Az ajánlat</w:t>
      </w:r>
      <w:r w:rsidR="00E50B9C" w:rsidRPr="00A51BB1">
        <w:t xml:space="preserve">ok összeállításával </w:t>
      </w:r>
      <w:bookmarkEnd w:id="19"/>
      <w:r w:rsidR="00E50B9C" w:rsidRPr="00A51BB1">
        <w:t>kapcsolatos információk</w:t>
      </w:r>
      <w:bookmarkEnd w:id="20"/>
    </w:p>
    <w:p w14:paraId="54A3E5A2" w14:textId="77777777"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14:paraId="2EAD5660" w14:textId="77777777"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14:paraId="4AD76CDA"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14:paraId="4577C814" w14:textId="77777777" w:rsidR="00704010" w:rsidRDefault="00E50B9C" w:rsidP="000E6B22">
      <w:pPr>
        <w:numPr>
          <w:ilvl w:val="0"/>
          <w:numId w:val="2"/>
        </w:numPr>
        <w:spacing w:after="0"/>
        <w:rPr>
          <w:rFonts w:ascii="Times New Roman" w:hAnsi="Times New Roman"/>
        </w:rPr>
      </w:pPr>
      <w:r w:rsidRPr="00A51BB1">
        <w:rPr>
          <w:rFonts w:ascii="Times New Roman" w:hAnsi="Times New Roman"/>
        </w:rPr>
        <w:t>felolvasólapot</w:t>
      </w:r>
      <w:r w:rsidR="00345333" w:rsidRPr="00A51BB1">
        <w:rPr>
          <w:rFonts w:ascii="Times New Roman" w:hAnsi="Times New Roman"/>
        </w:rPr>
        <w:t>,</w:t>
      </w:r>
      <w:r w:rsidR="00570336">
        <w:rPr>
          <w:rFonts w:ascii="Times New Roman" w:hAnsi="Times New Roman"/>
        </w:rPr>
        <w:t xml:space="preserve"> </w:t>
      </w:r>
    </w:p>
    <w:p w14:paraId="1F437BC9" w14:textId="77777777"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w:t>
      </w:r>
      <w:r w:rsidR="00495C30">
        <w:rPr>
          <w:rFonts w:ascii="Times New Roman" w:hAnsi="Times New Roman"/>
        </w:rPr>
        <w:t xml:space="preserve"> </w:t>
      </w:r>
      <w:r w:rsidR="00E94AEC">
        <w:rPr>
          <w:rFonts w:ascii="Times New Roman" w:hAnsi="Times New Roman"/>
        </w:rPr>
        <w:t>és a Közbeszerzési Dokumentumok</w:t>
      </w:r>
      <w:r w:rsidRPr="00A51BB1">
        <w:rPr>
          <w:rFonts w:ascii="Times New Roman" w:hAnsi="Times New Roman"/>
        </w:rPr>
        <w:t xml:space="preserve"> szerinti nyilatkozatokat, dokumentumokat</w:t>
      </w:r>
      <w:r w:rsidR="00345333" w:rsidRPr="00A51BB1">
        <w:rPr>
          <w:rFonts w:ascii="Times New Roman" w:hAnsi="Times New Roman"/>
        </w:rPr>
        <w:t>,</w:t>
      </w:r>
    </w:p>
    <w:p w14:paraId="7AF0A3A9" w14:textId="527284BC" w:rsidR="00E50B9C"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r w:rsidR="009B785A">
        <w:rPr>
          <w:rFonts w:ascii="Times New Roman" w:hAnsi="Times New Roman"/>
        </w:rPr>
        <w:t>szerződés</w:t>
      </w:r>
      <w:r w:rsidR="00986DF9">
        <w:rPr>
          <w:rFonts w:ascii="Times New Roman" w:hAnsi="Times New Roman"/>
        </w:rPr>
        <w:t>tervezetet</w:t>
      </w:r>
      <w:r w:rsidRPr="00A51BB1">
        <w:rPr>
          <w:rFonts w:ascii="Times New Roman" w:hAnsi="Times New Roman"/>
        </w:rPr>
        <w:t xml:space="preserve"> az esetleges javítási, módosítási feltételek jelölésével (korrektúrázva) kell az első ajánlathoz csatolni. A </w:t>
      </w:r>
      <w:r w:rsidR="00347D17">
        <w:rPr>
          <w:rFonts w:ascii="Times New Roman" w:hAnsi="Times New Roman"/>
        </w:rPr>
        <w:t>szerződés</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14:paraId="7CC37BD5"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14:paraId="72729AE1" w14:textId="77777777"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31AC975C" w14:textId="040DC6D9"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ajánlatban lévő, minden, ajánlattevő, vagy </w:t>
      </w:r>
      <w:r w:rsidR="006F2580">
        <w:rPr>
          <w:rFonts w:ascii="Times New Roman" w:hAnsi="Times New Roman"/>
        </w:rPr>
        <w:t>alkalmasság igazolásában résztvevő szervezet</w:t>
      </w:r>
      <w:r w:rsidR="006F2580" w:rsidRPr="00A51BB1">
        <w:rPr>
          <w:rFonts w:ascii="Times New Roman" w:hAnsi="Times New Roman"/>
        </w:rPr>
        <w:t xml:space="preserve"> </w:t>
      </w:r>
      <w:r w:rsidRPr="00A51BB1">
        <w:rPr>
          <w:rFonts w:ascii="Times New Roman" w:hAnsi="Times New Roman"/>
        </w:rPr>
        <w:t xml:space="preserve">által készített dokumentumot (nyilatkozatot) a végén alá kell írnia az adott gazdálkodó szervezetnél erre </w:t>
      </w:r>
      <w:proofErr w:type="gramStart"/>
      <w:r w:rsidRPr="00A51BB1">
        <w:rPr>
          <w:rFonts w:ascii="Times New Roman" w:hAnsi="Times New Roman"/>
        </w:rPr>
        <w:t>jogosult(</w:t>
      </w:r>
      <w:proofErr w:type="spellStart"/>
      <w:proofErr w:type="gramEnd"/>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14:paraId="4537745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7B783314" w14:textId="77777777" w:rsidR="00E50B9C" w:rsidRPr="00A51BB1" w:rsidRDefault="00E50B9C" w:rsidP="00E50B9C">
      <w:pPr>
        <w:pStyle w:val="Cmsor3"/>
      </w:pPr>
      <w:bookmarkStart w:id="21" w:name="_Toc483691943"/>
      <w:r w:rsidRPr="00A51BB1">
        <w:t>6. Az ajánlat formája, benyújtásának helye és határideje</w:t>
      </w:r>
      <w:bookmarkEnd w:id="21"/>
    </w:p>
    <w:p w14:paraId="4D4C8CE9" w14:textId="77777777"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14:paraId="0CC6B039" w14:textId="77777777" w:rsidR="00E50B9C" w:rsidRPr="00A51BB1" w:rsidRDefault="00E50B9C" w:rsidP="00E50B9C">
      <w:pPr>
        <w:spacing w:after="0" w:line="240" w:lineRule="auto"/>
        <w:jc w:val="both"/>
        <w:rPr>
          <w:rFonts w:ascii="Times New Roman" w:hAnsi="Times New Roman"/>
        </w:rPr>
      </w:pPr>
    </w:p>
    <w:p w14:paraId="3D632B90"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14:paraId="208AF746" w14:textId="77777777"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14:paraId="0E3D089B" w14:textId="1B8AD774" w:rsidR="00E50B9C" w:rsidRPr="00A51BB1" w:rsidRDefault="001F11F8" w:rsidP="00E50B9C">
      <w:pPr>
        <w:spacing w:after="0"/>
        <w:rPr>
          <w:rFonts w:ascii="Times New Roman" w:hAnsi="Times New Roman"/>
        </w:rPr>
      </w:pPr>
      <w:r w:rsidRPr="001F11F8">
        <w:rPr>
          <w:rFonts w:ascii="Times New Roman" w:hAnsi="Times New Roman"/>
        </w:rPr>
        <w:t xml:space="preserve">Integrált Ellátási Üzletág Szolgáltatás, Eszköz és IT Beszerzés </w:t>
      </w:r>
      <w:r w:rsidR="00E50B9C" w:rsidRPr="00A51BB1">
        <w:rPr>
          <w:rFonts w:ascii="Times New Roman" w:hAnsi="Times New Roman"/>
        </w:rPr>
        <w:t>1087 Budapest, Könyves Kálmán krt. 54-60. 3</w:t>
      </w:r>
      <w:r w:rsidR="00F37ECB">
        <w:rPr>
          <w:rFonts w:ascii="Times New Roman" w:hAnsi="Times New Roman"/>
        </w:rPr>
        <w:t>70</w:t>
      </w:r>
      <w:r w:rsidR="00E50B9C" w:rsidRPr="00A51BB1">
        <w:rPr>
          <w:rFonts w:ascii="Times New Roman" w:hAnsi="Times New Roman"/>
        </w:rPr>
        <w:t>. iroda</w:t>
      </w:r>
    </w:p>
    <w:p w14:paraId="567FE36C" w14:textId="1162DC3E" w:rsidR="00E50B9C" w:rsidRPr="00A51BB1" w:rsidRDefault="00F37ECB" w:rsidP="00E50B9C">
      <w:pPr>
        <w:spacing w:after="0"/>
        <w:rPr>
          <w:rFonts w:ascii="Times New Roman" w:hAnsi="Times New Roman"/>
        </w:rPr>
      </w:pPr>
      <w:r>
        <w:rPr>
          <w:rFonts w:ascii="Times New Roman" w:hAnsi="Times New Roman"/>
        </w:rPr>
        <w:t>C</w:t>
      </w:r>
      <w:r w:rsidR="00E50B9C" w:rsidRPr="00A51BB1">
        <w:rPr>
          <w:rFonts w:ascii="Times New Roman" w:hAnsi="Times New Roman"/>
        </w:rPr>
        <w:t xml:space="preserve">ímzett: </w:t>
      </w:r>
      <w:r>
        <w:rPr>
          <w:rFonts w:ascii="Times New Roman" w:hAnsi="Times New Roman"/>
        </w:rPr>
        <w:t>Bori Beate</w:t>
      </w:r>
    </w:p>
    <w:p w14:paraId="03447A28" w14:textId="77777777" w:rsidR="00E50B9C" w:rsidRPr="00A51BB1" w:rsidRDefault="00E50B9C" w:rsidP="00E50B9C">
      <w:pPr>
        <w:spacing w:after="0"/>
        <w:rPr>
          <w:rFonts w:ascii="Times New Roman" w:hAnsi="Times New Roman"/>
        </w:rPr>
      </w:pPr>
    </w:p>
    <w:p w14:paraId="750F14CA" w14:textId="0C4CB70B" w:rsidR="00E50B9C" w:rsidRPr="00A51BB1" w:rsidRDefault="00E50B9C" w:rsidP="00E50B9C">
      <w:pPr>
        <w:jc w:val="both"/>
        <w:rPr>
          <w:rFonts w:ascii="Times New Roman" w:hAnsi="Times New Roman"/>
        </w:rPr>
      </w:pPr>
      <w:r w:rsidRPr="00A51BB1">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A51BB1">
        <w:rPr>
          <w:rFonts w:ascii="Times New Roman" w:hAnsi="Times New Roman"/>
        </w:rPr>
        <w:t>emiatt</w:t>
      </w:r>
      <w:proofErr w:type="gramEnd"/>
      <w:r w:rsidRPr="00A51BB1">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14:paraId="1A45DED4" w14:textId="314AC3C2" w:rsidR="00983A6A" w:rsidRDefault="00E50B9C" w:rsidP="00983A6A">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w:t>
      </w:r>
      <w:r w:rsidR="00983A6A">
        <w:rPr>
          <w:rFonts w:ascii="Times New Roman" w:hAnsi="Times New Roman"/>
        </w:rPr>
        <w:t xml:space="preserve">lősség az ajánlattevőt terheli. </w:t>
      </w:r>
      <w:r w:rsidRPr="00A51BB1">
        <w:rPr>
          <w:rFonts w:ascii="Times New Roman" w:hAnsi="Times New Roman"/>
        </w:rPr>
        <w:t xml:space="preserve">Az eredeti ajánlaton meg kell jelölni, hogy az az eredeti, a zárt csomagon </w:t>
      </w:r>
    </w:p>
    <w:p w14:paraId="368931AC" w14:textId="77777777" w:rsidR="00983A6A" w:rsidRDefault="00983A6A" w:rsidP="00983A6A">
      <w:pPr>
        <w:spacing w:after="0"/>
        <w:jc w:val="both"/>
        <w:rPr>
          <w:rFonts w:ascii="Times New Roman" w:hAnsi="Times New Roman"/>
        </w:rPr>
      </w:pPr>
    </w:p>
    <w:p w14:paraId="714DE7C0" w14:textId="77777777" w:rsidR="00983A6A" w:rsidRDefault="00983A6A" w:rsidP="00983A6A">
      <w:pPr>
        <w:jc w:val="center"/>
        <w:rPr>
          <w:rFonts w:ascii="Times New Roman" w:hAnsi="Times New Roman"/>
          <w:b/>
          <w:i/>
        </w:rPr>
      </w:pPr>
    </w:p>
    <w:p w14:paraId="54C09F31" w14:textId="77777777" w:rsidR="00983A6A" w:rsidRDefault="00983A6A" w:rsidP="00983A6A">
      <w:pPr>
        <w:jc w:val="center"/>
        <w:rPr>
          <w:rFonts w:ascii="Times New Roman" w:hAnsi="Times New Roman"/>
          <w:b/>
          <w:i/>
        </w:rPr>
      </w:pPr>
    </w:p>
    <w:p w14:paraId="2E1A107A" w14:textId="77777777" w:rsidR="00983A6A" w:rsidRPr="00983A6A" w:rsidRDefault="00983A6A" w:rsidP="00983A6A">
      <w:pPr>
        <w:spacing w:after="0" w:line="240" w:lineRule="auto"/>
        <w:jc w:val="center"/>
        <w:rPr>
          <w:rFonts w:ascii="Times New Roman" w:hAnsi="Times New Roman"/>
          <w:b/>
          <w:i/>
        </w:rPr>
      </w:pPr>
      <w:r w:rsidRPr="00983A6A">
        <w:rPr>
          <w:rFonts w:ascii="Times New Roman" w:hAnsi="Times New Roman"/>
          <w:b/>
          <w:i/>
        </w:rPr>
        <w:t xml:space="preserve">AJÁNLAT </w:t>
      </w:r>
    </w:p>
    <w:p w14:paraId="017F23F2" w14:textId="38F6DB75" w:rsidR="00983A6A" w:rsidRPr="00983A6A" w:rsidRDefault="00983A6A" w:rsidP="00983A6A">
      <w:pPr>
        <w:spacing w:after="0" w:line="240" w:lineRule="auto"/>
        <w:jc w:val="center"/>
        <w:rPr>
          <w:rFonts w:ascii="Times New Roman" w:eastAsia="Times New Roman" w:hAnsi="Times New Roman"/>
          <w:b/>
          <w:i/>
          <w:lang w:eastAsia="hu-HU"/>
        </w:rPr>
      </w:pPr>
      <w:r w:rsidRPr="00983A6A">
        <w:rPr>
          <w:rFonts w:ascii="Times New Roman" w:eastAsia="Times New Roman" w:hAnsi="Times New Roman"/>
          <w:b/>
          <w:i/>
          <w:lang w:eastAsia="hu-HU"/>
        </w:rPr>
        <w:t>„A MÁV Zrt. tulajdonában, illetve vagyonkezelésében álló egyes ingatlanok vagyonbiztosítási szerződése”</w:t>
      </w:r>
    </w:p>
    <w:p w14:paraId="6BEB3937" w14:textId="6EFAB6FA" w:rsidR="00781B0D" w:rsidRDefault="00983A6A" w:rsidP="00983A6A">
      <w:pPr>
        <w:spacing w:after="0" w:line="240" w:lineRule="auto"/>
        <w:jc w:val="center"/>
        <w:rPr>
          <w:rFonts w:ascii="Times New Roman" w:hAnsi="Times New Roman"/>
          <w:i/>
          <w:color w:val="000000"/>
          <w:lang w:eastAsia="hu-HU"/>
        </w:rPr>
      </w:pPr>
      <w:r w:rsidRPr="00983A6A">
        <w:rPr>
          <w:rFonts w:ascii="Times New Roman" w:hAnsi="Times New Roman"/>
          <w:b/>
          <w:i/>
          <w:color w:val="000000"/>
          <w:lang w:eastAsia="hu-HU"/>
        </w:rPr>
        <w:t>A</w:t>
      </w:r>
      <w:r>
        <w:rPr>
          <w:rFonts w:ascii="Times New Roman" w:hAnsi="Times New Roman"/>
          <w:b/>
          <w:i/>
          <w:color w:val="000000"/>
          <w:lang w:eastAsia="hu-HU"/>
        </w:rPr>
        <w:t xml:space="preserve">z ajánlattételi határidő lejárta </w:t>
      </w:r>
      <w:proofErr w:type="gramStart"/>
      <w:r>
        <w:rPr>
          <w:rFonts w:ascii="Times New Roman" w:hAnsi="Times New Roman"/>
          <w:b/>
          <w:i/>
          <w:color w:val="000000"/>
          <w:lang w:eastAsia="hu-HU"/>
        </w:rPr>
        <w:t xml:space="preserve">előtt </w:t>
      </w:r>
      <w:r w:rsidRPr="00983A6A">
        <w:rPr>
          <w:rFonts w:ascii="Times New Roman" w:hAnsi="Times New Roman"/>
          <w:b/>
          <w:i/>
          <w:color w:val="000000"/>
          <w:lang w:eastAsia="hu-HU"/>
        </w:rPr>
        <w:t xml:space="preserve"> felbontani</w:t>
      </w:r>
      <w:proofErr w:type="gramEnd"/>
      <w:r w:rsidRPr="00983A6A">
        <w:rPr>
          <w:rFonts w:ascii="Times New Roman" w:hAnsi="Times New Roman"/>
          <w:b/>
          <w:i/>
          <w:color w:val="000000"/>
          <w:lang w:eastAsia="hu-HU"/>
        </w:rPr>
        <w:t xml:space="preserve"> tilos!</w:t>
      </w:r>
    </w:p>
    <w:p w14:paraId="234A8E22" w14:textId="77777777" w:rsidR="00983A6A" w:rsidRPr="00983A6A" w:rsidRDefault="00983A6A" w:rsidP="00983A6A">
      <w:pPr>
        <w:spacing w:after="0" w:line="240" w:lineRule="auto"/>
        <w:jc w:val="center"/>
        <w:rPr>
          <w:rFonts w:ascii="Times New Roman" w:hAnsi="Times New Roman"/>
          <w:i/>
          <w:color w:val="000000"/>
          <w:lang w:eastAsia="hu-HU"/>
        </w:rPr>
      </w:pPr>
    </w:p>
    <w:p w14:paraId="66E73B4F" w14:textId="045128FF" w:rsidR="00E50B9C" w:rsidRPr="00A51BB1" w:rsidRDefault="00E50B9C" w:rsidP="00E50B9C">
      <w:pPr>
        <w:spacing w:after="0"/>
        <w:jc w:val="both"/>
        <w:rPr>
          <w:rFonts w:ascii="Times New Roman" w:hAnsi="Times New Roman"/>
        </w:rPr>
      </w:pPr>
      <w:proofErr w:type="gramStart"/>
      <w:r w:rsidRPr="00A51BB1">
        <w:rPr>
          <w:rFonts w:ascii="Times New Roman" w:hAnsi="Times New Roman"/>
        </w:rPr>
        <w:t>megjelöléseket</w:t>
      </w:r>
      <w:proofErr w:type="gramEnd"/>
      <w:r w:rsidRPr="00A51BB1">
        <w:rPr>
          <w:rFonts w:ascii="Times New Roman" w:hAnsi="Times New Roman"/>
        </w:rPr>
        <w:t xml:space="preserve"> kell feltüntetni.</w:t>
      </w:r>
    </w:p>
    <w:p w14:paraId="4FDB2C5A"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w:t>
      </w:r>
      <w:r w:rsidR="002B1F5A">
        <w:rPr>
          <w:rFonts w:ascii="Times New Roman" w:hAnsi="Times New Roman"/>
        </w:rPr>
        <w:t xml:space="preserve"> </w:t>
      </w:r>
      <w:r w:rsidRPr="00A51BB1">
        <w:rPr>
          <w:rFonts w:ascii="Times New Roman" w:hAnsi="Times New Roman"/>
        </w:rPr>
        <w:t xml:space="preserve">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14:paraId="26414CB1"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14:paraId="3227ED8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xml:space="preserve">, vagy a vezető tisztségviselő által erre meghatalmazott </w:t>
      </w:r>
      <w:proofErr w:type="gramStart"/>
      <w:r w:rsidRPr="00A51BB1">
        <w:rPr>
          <w:rFonts w:ascii="Times New Roman" w:hAnsi="Times New Roman"/>
        </w:rPr>
        <w:t>személy</w:t>
      </w:r>
      <w:r w:rsidR="00345333" w:rsidRPr="00A51BB1">
        <w:rPr>
          <w:rFonts w:ascii="Times New Roman" w:hAnsi="Times New Roman"/>
        </w:rPr>
        <w:t>(</w:t>
      </w:r>
      <w:proofErr w:type="spellStart"/>
      <w:proofErr w:type="gramEnd"/>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14:paraId="40D03BF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14:paraId="0F997077" w14:textId="77777777" w:rsidR="00E50B9C" w:rsidRPr="00A51BB1" w:rsidRDefault="00E50B9C" w:rsidP="00E50B9C">
      <w:pPr>
        <w:spacing w:after="0"/>
        <w:jc w:val="both"/>
        <w:rPr>
          <w:rFonts w:ascii="Times New Roman" w:hAnsi="Times New Roman"/>
        </w:rPr>
      </w:pPr>
    </w:p>
    <w:p w14:paraId="0C7C30C4"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14:paraId="081DDB95" w14:textId="77777777" w:rsidR="00E50B9C" w:rsidRPr="006F2580" w:rsidRDefault="00E50B9C" w:rsidP="00E50B9C">
      <w:pPr>
        <w:spacing w:after="0"/>
        <w:jc w:val="both"/>
        <w:rPr>
          <w:rFonts w:ascii="Times New Roman" w:hAnsi="Times New Roman"/>
        </w:rPr>
      </w:pPr>
      <w:r w:rsidRPr="00A51BB1">
        <w:rPr>
          <w:rFonts w:ascii="Times New Roman" w:hAnsi="Times New Roman"/>
        </w:rPr>
        <w:t xml:space="preserve">Az </w:t>
      </w:r>
      <w:r w:rsidRPr="006F2580">
        <w:rPr>
          <w:rFonts w:ascii="Times New Roman" w:hAnsi="Times New Roman"/>
        </w:rPr>
        <w:t>ajánlatok felbontásakor ajánlatkérő ismerteti az alábbi adatokat:</w:t>
      </w:r>
    </w:p>
    <w:p w14:paraId="7C7D89A4" w14:textId="77777777" w:rsidR="00E50B9C" w:rsidRPr="006F2580" w:rsidRDefault="00E50B9C" w:rsidP="000E6B22">
      <w:pPr>
        <w:pStyle w:val="Listaszerbekezds"/>
        <w:numPr>
          <w:ilvl w:val="0"/>
          <w:numId w:val="6"/>
        </w:numPr>
        <w:rPr>
          <w:sz w:val="22"/>
          <w:szCs w:val="22"/>
        </w:rPr>
      </w:pPr>
      <w:r w:rsidRPr="006F2580">
        <w:rPr>
          <w:sz w:val="22"/>
          <w:szCs w:val="22"/>
        </w:rPr>
        <w:t>ajánlattevők neve,</w:t>
      </w:r>
    </w:p>
    <w:p w14:paraId="7716405A" w14:textId="77777777" w:rsidR="00E50B9C" w:rsidRPr="00983A6A" w:rsidRDefault="00E50B9C" w:rsidP="000E6B22">
      <w:pPr>
        <w:pStyle w:val="Listaszerbekezds"/>
        <w:numPr>
          <w:ilvl w:val="0"/>
          <w:numId w:val="6"/>
        </w:numPr>
        <w:rPr>
          <w:sz w:val="22"/>
          <w:szCs w:val="22"/>
        </w:rPr>
      </w:pPr>
      <w:r w:rsidRPr="00983A6A">
        <w:rPr>
          <w:sz w:val="22"/>
          <w:szCs w:val="22"/>
        </w:rPr>
        <w:t>ajánlattevők címe (székhelye, lakóhelye),</w:t>
      </w:r>
    </w:p>
    <w:p w14:paraId="2BAFAC91" w14:textId="77777777" w:rsidR="00E50B9C" w:rsidRPr="00983A6A" w:rsidRDefault="00E50B9C" w:rsidP="000E6B22">
      <w:pPr>
        <w:pStyle w:val="Listaszerbekezds"/>
        <w:numPr>
          <w:ilvl w:val="0"/>
          <w:numId w:val="6"/>
        </w:numPr>
        <w:rPr>
          <w:sz w:val="22"/>
          <w:szCs w:val="22"/>
        </w:rPr>
      </w:pPr>
      <w:r w:rsidRPr="00983A6A">
        <w:rPr>
          <w:sz w:val="22"/>
          <w:szCs w:val="22"/>
        </w:rPr>
        <w:t>a Kbt. 68. § (4) bekezdése alapján a főbb, számszerűsíthető adatok, amelyek az értékelési szempont (részszempontok) alapján értékelésre kerülnek</w:t>
      </w:r>
      <w:r w:rsidR="00345333" w:rsidRPr="00983A6A">
        <w:rPr>
          <w:sz w:val="22"/>
          <w:szCs w:val="22"/>
        </w:rPr>
        <w:t>.</w:t>
      </w:r>
    </w:p>
    <w:p w14:paraId="0D7BF17F" w14:textId="77777777" w:rsidR="00E50B9C" w:rsidRPr="00A51BB1" w:rsidRDefault="00E50B9C" w:rsidP="00E50B9C">
      <w:pPr>
        <w:pStyle w:val="Cmsor3"/>
      </w:pPr>
      <w:bookmarkStart w:id="22" w:name="_Toc412642449"/>
      <w:bookmarkStart w:id="23" w:name="_Toc483691944"/>
      <w:r w:rsidRPr="00A51BB1">
        <w:t>7. Az ajánlattétel nyelve</w:t>
      </w:r>
      <w:bookmarkEnd w:id="22"/>
      <w:bookmarkEnd w:id="23"/>
    </w:p>
    <w:p w14:paraId="66EC5F2A" w14:textId="77777777"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14:paraId="150BB9C8"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14:paraId="7DE2FA3B"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14:paraId="07A69BB4" w14:textId="77777777" w:rsidR="00E50B9C" w:rsidRPr="00A51BB1" w:rsidRDefault="00E50B9C" w:rsidP="00E50B9C">
      <w:pPr>
        <w:pStyle w:val="Cmsor3"/>
      </w:pPr>
      <w:bookmarkStart w:id="24" w:name="_Toc412642450"/>
      <w:bookmarkStart w:id="25" w:name="_Toc483691945"/>
      <w:r w:rsidRPr="00A51BB1">
        <w:t>8. Az ajánlatok bírálata és értékelése</w:t>
      </w:r>
      <w:bookmarkEnd w:id="24"/>
      <w:bookmarkEnd w:id="25"/>
    </w:p>
    <w:p w14:paraId="1DAFFC05"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14:paraId="03640511"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2F2307F6"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6DF53757" w14:textId="084F1671"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tárgyára figyelemmel aránytalanul alacsony összeget tartalmaz az értékelési szempontként figyelembe vett ár vagy költség, vagy azoknak valamely önállóan értékelésre kerülő eleme tekintetében.</w:t>
      </w:r>
    </w:p>
    <w:p w14:paraId="7358EFAD" w14:textId="07710EAF"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az adott áron vagy költséggel teljesíthető.</w:t>
      </w:r>
    </w:p>
    <w:p w14:paraId="35EFAF6B" w14:textId="7DC56461" w:rsidR="00E50B9C" w:rsidRPr="009F0174" w:rsidRDefault="00E50B9C" w:rsidP="00E50B9C">
      <w:pPr>
        <w:jc w:val="both"/>
        <w:rPr>
          <w:rFonts w:ascii="Times New Roman" w:hAnsi="Times New Roman"/>
        </w:rPr>
      </w:pPr>
      <w:r w:rsidRPr="009F0174">
        <w:rPr>
          <w:rFonts w:ascii="Times New Roman" w:hAnsi="Times New Roman"/>
        </w:rPr>
        <w:t xml:space="preserve">A végleges ajánlatokat az ajánlatkérő </w:t>
      </w:r>
      <w:r w:rsidRPr="00957C48">
        <w:rPr>
          <w:rFonts w:ascii="Times New Roman" w:hAnsi="Times New Roman"/>
        </w:rPr>
        <w:t xml:space="preserve">a Kbt. 76. § (2) bekezdés </w:t>
      </w:r>
      <w:r w:rsidR="00957C48" w:rsidRPr="00957C48">
        <w:rPr>
          <w:rFonts w:ascii="Times New Roman" w:hAnsi="Times New Roman"/>
        </w:rPr>
        <w:t>c</w:t>
      </w:r>
      <w:r w:rsidRPr="00957C48">
        <w:rPr>
          <w:rFonts w:ascii="Times New Roman" w:hAnsi="Times New Roman"/>
        </w:rPr>
        <w:t>) pontja</w:t>
      </w:r>
      <w:r w:rsidRPr="009F0174">
        <w:rPr>
          <w:rFonts w:ascii="Times New Roman" w:hAnsi="Times New Roman"/>
        </w:rPr>
        <w:t xml:space="preserve"> szerint értékeli, az alábbiak szerint:</w:t>
      </w:r>
    </w:p>
    <w:p w14:paraId="4015E720" w14:textId="2AA5F32D" w:rsidR="005548D5" w:rsidRPr="005548D5" w:rsidRDefault="00D93224" w:rsidP="005548D5">
      <w:pPr>
        <w:autoSpaceDE w:val="0"/>
        <w:autoSpaceDN w:val="0"/>
        <w:adjustRightInd w:val="0"/>
        <w:jc w:val="both"/>
        <w:rPr>
          <w:rFonts w:ascii="Times New Roman" w:hAnsi="Times New Roman"/>
          <w:color w:val="000000"/>
          <w:szCs w:val="24"/>
        </w:rPr>
      </w:pPr>
      <w:r w:rsidRPr="007D6B49">
        <w:rPr>
          <w:rFonts w:ascii="Times New Roman" w:hAnsi="Times New Roman"/>
          <w:b/>
        </w:rPr>
        <w:t>Értékelés szempontja:</w:t>
      </w:r>
      <w:r w:rsidRPr="009F0174">
        <w:rPr>
          <w:rFonts w:ascii="Times New Roman" w:hAnsi="Times New Roman"/>
        </w:rPr>
        <w:t xml:space="preserve"> </w:t>
      </w:r>
      <w:r w:rsidR="007D6B49" w:rsidRPr="00975AEE">
        <w:rPr>
          <w:rFonts w:ascii="Times New Roman" w:hAnsi="Times New Roman"/>
          <w:color w:val="000000"/>
          <w:szCs w:val="24"/>
        </w:rPr>
        <w:t>Ajánlatkérő a tárgyi eljárásban értékelési szempontként a Kbt. 76. § (2) bekezdés c) pontja, valamint a Kbt. 76. § (5) bekezdése alapján a legjobb ár-érték szempontját alkalmazza az alábbi részszempontok szerint:</w:t>
      </w:r>
      <w:bookmarkStart w:id="26" w:name="_Toc412642451"/>
    </w:p>
    <w:tbl>
      <w:tblPr>
        <w:tblW w:w="877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53"/>
        <w:gridCol w:w="1701"/>
      </w:tblGrid>
      <w:tr w:rsidR="005548D5" w:rsidRPr="005548D5" w14:paraId="7231BB61" w14:textId="77777777" w:rsidTr="0056625A">
        <w:trPr>
          <w:trHeight w:val="272"/>
        </w:trPr>
        <w:tc>
          <w:tcPr>
            <w:tcW w:w="7077" w:type="dxa"/>
            <w:gridSpan w:val="2"/>
            <w:shd w:val="clear" w:color="auto" w:fill="F2F2F2" w:themeFill="background1" w:themeFillShade="F2"/>
            <w:vAlign w:val="bottom"/>
          </w:tcPr>
          <w:p w14:paraId="642D7DA0" w14:textId="7E3B3CC1" w:rsidR="005548D5" w:rsidRPr="005548D5" w:rsidRDefault="005548D5" w:rsidP="0056625A">
            <w:pPr>
              <w:autoSpaceDE w:val="0"/>
              <w:autoSpaceDN w:val="0"/>
              <w:adjustRightInd w:val="0"/>
              <w:spacing w:after="0" w:line="240" w:lineRule="auto"/>
              <w:jc w:val="center"/>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Értékelési részszempontok</w:t>
            </w:r>
          </w:p>
        </w:tc>
        <w:tc>
          <w:tcPr>
            <w:tcW w:w="1701" w:type="dxa"/>
            <w:shd w:val="clear" w:color="auto" w:fill="F2F2F2" w:themeFill="background1" w:themeFillShade="F2"/>
            <w:vAlign w:val="bottom"/>
          </w:tcPr>
          <w:p w14:paraId="403952FE" w14:textId="77777777" w:rsidR="005548D5" w:rsidRPr="005548D5" w:rsidRDefault="005548D5" w:rsidP="0056625A">
            <w:pPr>
              <w:autoSpaceDE w:val="0"/>
              <w:autoSpaceDN w:val="0"/>
              <w:adjustRightInd w:val="0"/>
              <w:spacing w:after="0" w:line="240" w:lineRule="auto"/>
              <w:jc w:val="center"/>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Súlyszám</w:t>
            </w:r>
          </w:p>
        </w:tc>
      </w:tr>
      <w:tr w:rsidR="005548D5" w:rsidRPr="005548D5" w14:paraId="15BAEA01" w14:textId="77777777" w:rsidTr="0056625A">
        <w:trPr>
          <w:trHeight w:val="272"/>
        </w:trPr>
        <w:tc>
          <w:tcPr>
            <w:tcW w:w="524" w:type="dxa"/>
            <w:vAlign w:val="bottom"/>
          </w:tcPr>
          <w:p w14:paraId="78EE61A9" w14:textId="77777777" w:rsidR="005548D5" w:rsidRPr="005548D5" w:rsidRDefault="005548D5" w:rsidP="0056625A">
            <w:pPr>
              <w:autoSpaceDE w:val="0"/>
              <w:autoSpaceDN w:val="0"/>
              <w:adjustRightInd w:val="0"/>
              <w:spacing w:after="0" w:line="240" w:lineRule="auto"/>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1.</w:t>
            </w:r>
          </w:p>
        </w:tc>
        <w:tc>
          <w:tcPr>
            <w:tcW w:w="6553" w:type="dxa"/>
            <w:vAlign w:val="bottom"/>
          </w:tcPr>
          <w:p w14:paraId="6C25801C" w14:textId="77777777" w:rsidR="005548D5" w:rsidRPr="005548D5" w:rsidRDefault="005548D5" w:rsidP="0056625A">
            <w:pPr>
              <w:autoSpaceDE w:val="0"/>
              <w:autoSpaceDN w:val="0"/>
              <w:adjustRightInd w:val="0"/>
              <w:spacing w:after="0" w:line="240" w:lineRule="auto"/>
              <w:rPr>
                <w:rFonts w:ascii="Times New Roman" w:eastAsia="Times New Roman" w:hAnsi="Times New Roman"/>
                <w:color w:val="000000"/>
                <w:lang w:eastAsia="hu-HU"/>
              </w:rPr>
            </w:pPr>
            <w:r w:rsidRPr="005548D5">
              <w:rPr>
                <w:rFonts w:ascii="Times New Roman" w:eastAsia="Times New Roman" w:hAnsi="Times New Roman"/>
                <w:color w:val="000000"/>
                <w:lang w:eastAsia="hu-HU"/>
              </w:rPr>
              <w:t>Díjtétel (ezrelékben)</w:t>
            </w:r>
          </w:p>
        </w:tc>
        <w:tc>
          <w:tcPr>
            <w:tcW w:w="1701" w:type="dxa"/>
            <w:vAlign w:val="bottom"/>
          </w:tcPr>
          <w:p w14:paraId="75B0ABC7" w14:textId="454833FD" w:rsidR="005548D5" w:rsidRPr="005548D5" w:rsidRDefault="00EF0C0E" w:rsidP="00EF0C0E">
            <w:pPr>
              <w:autoSpaceDE w:val="0"/>
              <w:autoSpaceDN w:val="0"/>
              <w:adjustRightInd w:val="0"/>
              <w:spacing w:after="0" w:line="240" w:lineRule="auto"/>
              <w:jc w:val="center"/>
              <w:rPr>
                <w:rFonts w:ascii="Times New Roman" w:eastAsia="Times New Roman" w:hAnsi="Times New Roman"/>
                <w:color w:val="000000"/>
                <w:lang w:eastAsia="hu-HU"/>
              </w:rPr>
            </w:pPr>
            <w:r w:rsidRPr="005548D5">
              <w:rPr>
                <w:rFonts w:ascii="Times New Roman" w:eastAsia="Times New Roman" w:hAnsi="Times New Roman"/>
                <w:color w:val="000000"/>
                <w:lang w:eastAsia="hu-HU"/>
              </w:rPr>
              <w:t>9</w:t>
            </w:r>
            <w:r>
              <w:rPr>
                <w:rFonts w:ascii="Times New Roman" w:eastAsia="Times New Roman" w:hAnsi="Times New Roman"/>
                <w:color w:val="000000"/>
                <w:lang w:eastAsia="hu-HU"/>
              </w:rPr>
              <w:t>0</w:t>
            </w:r>
          </w:p>
        </w:tc>
      </w:tr>
      <w:tr w:rsidR="005548D5" w:rsidRPr="005548D5" w14:paraId="58F5BFC2" w14:textId="77777777" w:rsidTr="0056625A">
        <w:trPr>
          <w:trHeight w:val="272"/>
        </w:trPr>
        <w:tc>
          <w:tcPr>
            <w:tcW w:w="524" w:type="dxa"/>
            <w:vAlign w:val="bottom"/>
          </w:tcPr>
          <w:p w14:paraId="3EAFF3D1" w14:textId="77777777" w:rsidR="005548D5" w:rsidRPr="005548D5" w:rsidRDefault="005548D5" w:rsidP="0056625A">
            <w:pPr>
              <w:autoSpaceDE w:val="0"/>
              <w:autoSpaceDN w:val="0"/>
              <w:adjustRightInd w:val="0"/>
              <w:spacing w:after="0" w:line="240" w:lineRule="auto"/>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2.</w:t>
            </w:r>
          </w:p>
        </w:tc>
        <w:tc>
          <w:tcPr>
            <w:tcW w:w="6553" w:type="dxa"/>
            <w:vAlign w:val="bottom"/>
          </w:tcPr>
          <w:p w14:paraId="7F296F64" w14:textId="77777777" w:rsidR="005548D5" w:rsidRPr="005548D5" w:rsidRDefault="005548D5" w:rsidP="0056625A">
            <w:pPr>
              <w:autoSpaceDE w:val="0"/>
              <w:autoSpaceDN w:val="0"/>
              <w:adjustRightInd w:val="0"/>
              <w:spacing w:after="0" w:line="240" w:lineRule="auto"/>
              <w:rPr>
                <w:rFonts w:ascii="Times New Roman" w:eastAsia="Times New Roman" w:hAnsi="Times New Roman"/>
                <w:color w:val="000000"/>
                <w:lang w:eastAsia="hu-HU"/>
              </w:rPr>
            </w:pPr>
            <w:r w:rsidRPr="005548D5">
              <w:rPr>
                <w:rFonts w:ascii="Times New Roman" w:eastAsia="Times New Roman" w:hAnsi="Times New Roman"/>
                <w:color w:val="000000"/>
                <w:lang w:eastAsia="hu-HU"/>
              </w:rPr>
              <w:t>Dedikált kapcsolattartó biztosítása (igen/nem)</w:t>
            </w:r>
          </w:p>
        </w:tc>
        <w:tc>
          <w:tcPr>
            <w:tcW w:w="1701" w:type="dxa"/>
            <w:vAlign w:val="bottom"/>
          </w:tcPr>
          <w:p w14:paraId="73A340B1" w14:textId="7DFF5A1B" w:rsidR="005548D5" w:rsidRPr="005548D5" w:rsidRDefault="00EF0C0E" w:rsidP="0056625A">
            <w:pPr>
              <w:autoSpaceDE w:val="0"/>
              <w:autoSpaceDN w:val="0"/>
              <w:adjustRightInd w:val="0"/>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10</w:t>
            </w:r>
          </w:p>
        </w:tc>
      </w:tr>
    </w:tbl>
    <w:p w14:paraId="66CA603F" w14:textId="77777777" w:rsidR="005548D5" w:rsidRPr="005548D5" w:rsidRDefault="005548D5" w:rsidP="005548D5">
      <w:pPr>
        <w:spacing w:after="0" w:line="240" w:lineRule="auto"/>
        <w:jc w:val="both"/>
        <w:rPr>
          <w:rFonts w:ascii="Times New Roman" w:eastAsia="Times New Roman" w:hAnsi="Times New Roman"/>
          <w:sz w:val="24"/>
          <w:szCs w:val="24"/>
          <w:highlight w:val="yellow"/>
          <w:lang w:eastAsia="hu-HU"/>
        </w:rPr>
      </w:pPr>
    </w:p>
    <w:p w14:paraId="03D41BC4" w14:textId="77777777" w:rsidR="005548D5" w:rsidRPr="005548D5" w:rsidRDefault="005548D5" w:rsidP="005548D5">
      <w:pPr>
        <w:spacing w:after="0" w:line="240" w:lineRule="auto"/>
        <w:jc w:val="both"/>
        <w:rPr>
          <w:rFonts w:ascii="Times New Roman" w:hAnsi="Times New Roman"/>
        </w:rPr>
      </w:pPr>
      <w:r w:rsidRPr="005548D5">
        <w:rPr>
          <w:rFonts w:ascii="Times New Roman" w:hAnsi="Times New Roman"/>
        </w:rPr>
        <w:t>A legjobb ár-érték arányú ajánlat kiválasztásának értékelési szempontja esetén az ajánlatok részszempontok szerinti tartalmi elemeinek értékelése során adható pontszám alsó és felső határa: 1-10 pont.</w:t>
      </w:r>
    </w:p>
    <w:p w14:paraId="7B39DE14" w14:textId="77777777" w:rsidR="005548D5" w:rsidRPr="005548D5" w:rsidRDefault="005548D5" w:rsidP="005548D5">
      <w:pPr>
        <w:spacing w:after="0" w:line="240" w:lineRule="auto"/>
        <w:rPr>
          <w:rFonts w:ascii="Times New Roman" w:hAnsi="Times New Roman"/>
          <w:highlight w:val="yellow"/>
        </w:rPr>
      </w:pPr>
    </w:p>
    <w:p w14:paraId="7609A816" w14:textId="77777777" w:rsidR="005548D5" w:rsidRPr="005548D5" w:rsidRDefault="005548D5" w:rsidP="005548D5">
      <w:pPr>
        <w:spacing w:after="0" w:line="240" w:lineRule="auto"/>
        <w:jc w:val="both"/>
        <w:rPr>
          <w:rFonts w:ascii="Times New Roman" w:eastAsia="Times New Roman" w:hAnsi="Times New Roman"/>
          <w:u w:val="single"/>
          <w:lang w:eastAsia="hu-HU"/>
        </w:rPr>
      </w:pPr>
      <w:r w:rsidRPr="005548D5">
        <w:rPr>
          <w:rFonts w:ascii="Times New Roman" w:eastAsia="Times New Roman" w:hAnsi="Times New Roman"/>
          <w:u w:val="single"/>
          <w:lang w:eastAsia="hu-HU"/>
        </w:rPr>
        <w:t xml:space="preserve">A pontszámítás módszere: </w:t>
      </w:r>
    </w:p>
    <w:p w14:paraId="6B8259BD" w14:textId="77777777" w:rsidR="005548D5" w:rsidRPr="005548D5" w:rsidRDefault="005548D5" w:rsidP="005548D5">
      <w:pPr>
        <w:spacing w:after="0" w:line="240" w:lineRule="auto"/>
        <w:jc w:val="both"/>
        <w:rPr>
          <w:rFonts w:ascii="Times New Roman" w:eastAsia="Times New Roman" w:hAnsi="Times New Roman"/>
          <w:lang w:eastAsia="hu-HU"/>
        </w:rPr>
      </w:pPr>
    </w:p>
    <w:p w14:paraId="02B98A58" w14:textId="77777777" w:rsidR="005548D5" w:rsidRPr="005548D5" w:rsidRDefault="005548D5" w:rsidP="005548D5">
      <w:pPr>
        <w:spacing w:after="0" w:line="240" w:lineRule="auto"/>
        <w:jc w:val="both"/>
        <w:rPr>
          <w:rFonts w:ascii="Times New Roman" w:eastAsia="Times New Roman" w:hAnsi="Times New Roman"/>
          <w:b/>
          <w:lang w:eastAsia="hu-HU"/>
        </w:rPr>
      </w:pPr>
      <w:r w:rsidRPr="005548D5">
        <w:rPr>
          <w:rFonts w:ascii="Times New Roman" w:eastAsia="Times New Roman" w:hAnsi="Times New Roman"/>
          <w:b/>
          <w:lang w:eastAsia="hu-HU"/>
        </w:rPr>
        <w:t xml:space="preserve">Az 1. értékelési résszempont tekintetében: </w:t>
      </w:r>
      <w:r w:rsidRPr="005548D5">
        <w:rPr>
          <w:rFonts w:ascii="Times New Roman" w:eastAsia="Times New Roman" w:hAnsi="Times New Roman"/>
          <w:lang w:eastAsia="hu-HU"/>
        </w:rPr>
        <w:t>fordított arányosítás módszere</w:t>
      </w:r>
    </w:p>
    <w:p w14:paraId="22FD0DFD"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610E6958"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14:paraId="00EC3BED"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01C3963E"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 biztosítás díja a díjtétel és a biztosítási összeg szorzata, amely forintban fizetendő. Az ajánlatban szereplő díjtételnek fix díjtételnek kell lennie, vagyis az ajánlattevők semmilyen formában és semmilyen hivatkozással sem tehetnek változó díjtételt tartalmazó ajánlatot.</w:t>
      </w:r>
    </w:p>
    <w:p w14:paraId="47678345" w14:textId="77777777" w:rsidR="005548D5" w:rsidRPr="005548D5" w:rsidRDefault="005548D5" w:rsidP="005548D5">
      <w:pPr>
        <w:spacing w:after="0" w:line="240" w:lineRule="auto"/>
        <w:jc w:val="both"/>
        <w:rPr>
          <w:rFonts w:ascii="Times New Roman" w:eastAsia="Times New Roman" w:hAnsi="Times New Roman"/>
          <w:lang w:eastAsia="hu-HU"/>
        </w:rPr>
      </w:pPr>
    </w:p>
    <w:p w14:paraId="6923BCA0"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 xml:space="preserve">Az értékelés módszere az 1. értékelési részszempontok esetében a fordított arányosítás, azaz az ajánlatkérő számára legelőnyösebb (legalacsonyabb) ajánlati elem kapja a maximális pontot, a többi matematikai aránypárral megállapított pontértéket kap. (Közbeszerzési Hatóság útmutatója a nyertes ajánlattevő kiválasztására szolgáló értékelési szempontrendszer alkalmazásáról (KÉ 2016. évi 147. szám 2016. december 21.) I. számú melléklet </w:t>
      </w:r>
      <w:proofErr w:type="gramStart"/>
      <w:r w:rsidRPr="005548D5">
        <w:rPr>
          <w:rFonts w:ascii="Times New Roman" w:eastAsia="Times New Roman" w:hAnsi="Times New Roman"/>
          <w:lang w:eastAsia="hu-HU"/>
        </w:rPr>
        <w:t>A</w:t>
      </w:r>
      <w:proofErr w:type="gramEnd"/>
      <w:r w:rsidRPr="005548D5">
        <w:rPr>
          <w:rFonts w:ascii="Times New Roman" w:eastAsia="Times New Roman" w:hAnsi="Times New Roman"/>
          <w:lang w:eastAsia="hu-HU"/>
        </w:rPr>
        <w:t xml:space="preserve">. </w:t>
      </w:r>
      <w:proofErr w:type="gramStart"/>
      <w:r w:rsidRPr="005548D5">
        <w:rPr>
          <w:rFonts w:ascii="Times New Roman" w:eastAsia="Times New Roman" w:hAnsi="Times New Roman"/>
          <w:lang w:eastAsia="hu-HU"/>
        </w:rPr>
        <w:t>pont</w:t>
      </w:r>
      <w:proofErr w:type="gramEnd"/>
      <w:r w:rsidRPr="005548D5">
        <w:rPr>
          <w:rFonts w:ascii="Times New Roman" w:eastAsia="Times New Roman" w:hAnsi="Times New Roman"/>
          <w:lang w:eastAsia="hu-HU"/>
        </w:rPr>
        <w:t xml:space="preserve"> 1.ba alpontja szerint)</w:t>
      </w:r>
    </w:p>
    <w:p w14:paraId="1B082D74" w14:textId="77777777" w:rsidR="005548D5" w:rsidRPr="005548D5" w:rsidRDefault="005548D5" w:rsidP="005548D5">
      <w:pPr>
        <w:spacing w:after="0" w:line="240" w:lineRule="auto"/>
        <w:rPr>
          <w:rFonts w:ascii="Times New Roman" w:eastAsia="Times New Roman" w:hAnsi="Times New Roman"/>
          <w:highlight w:val="yellow"/>
          <w:lang w:eastAsia="hu-HU"/>
        </w:rPr>
      </w:pPr>
    </w:p>
    <w:p w14:paraId="23C48120"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Ajánlatkérő az ajánlati elemek pontszámait az alábbi képlettel számolja:</w:t>
      </w:r>
    </w:p>
    <w:p w14:paraId="449A7520" w14:textId="77777777" w:rsidR="005548D5" w:rsidRPr="005548D5" w:rsidRDefault="005548D5" w:rsidP="005548D5">
      <w:pPr>
        <w:spacing w:after="0" w:line="240" w:lineRule="auto"/>
        <w:jc w:val="both"/>
        <w:rPr>
          <w:rFonts w:ascii="Times New Roman" w:eastAsia="Times New Roman" w:hAnsi="Times New Roman"/>
          <w:lang w:eastAsia="hu-HU"/>
        </w:rPr>
      </w:pPr>
    </w:p>
    <w:p w14:paraId="748C37EB"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noProof/>
          <w:lang w:eastAsia="hu-HU"/>
        </w:rPr>
        <w:drawing>
          <wp:inline distT="0" distB="0" distL="0" distR="0" wp14:anchorId="61C465CB" wp14:editId="46820B44">
            <wp:extent cx="1828800" cy="46101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461010"/>
                    </a:xfrm>
                    <a:prstGeom prst="rect">
                      <a:avLst/>
                    </a:prstGeom>
                    <a:noFill/>
                    <a:ln>
                      <a:noFill/>
                    </a:ln>
                  </pic:spPr>
                </pic:pic>
              </a:graphicData>
            </a:graphic>
          </wp:inline>
        </w:drawing>
      </w:r>
    </w:p>
    <w:p w14:paraId="424A36C5" w14:textId="77777777" w:rsidR="005548D5" w:rsidRPr="005548D5" w:rsidRDefault="005548D5" w:rsidP="005548D5">
      <w:pPr>
        <w:spacing w:after="0" w:line="240" w:lineRule="auto"/>
        <w:jc w:val="both"/>
        <w:rPr>
          <w:rFonts w:ascii="Times New Roman" w:eastAsia="Times New Roman" w:hAnsi="Times New Roman"/>
          <w:lang w:eastAsia="hu-HU"/>
        </w:rPr>
      </w:pPr>
    </w:p>
    <w:p w14:paraId="3423FBE8" w14:textId="77777777" w:rsidR="005548D5" w:rsidRPr="005548D5" w:rsidRDefault="005548D5" w:rsidP="005548D5">
      <w:pPr>
        <w:spacing w:after="0" w:line="240" w:lineRule="auto"/>
        <w:jc w:val="both"/>
        <w:rPr>
          <w:rFonts w:ascii="Times New Roman" w:eastAsia="Times New Roman" w:hAnsi="Times New Roman"/>
          <w:lang w:eastAsia="hu-HU"/>
        </w:rPr>
      </w:pPr>
      <w:proofErr w:type="gramStart"/>
      <w:r w:rsidRPr="005548D5">
        <w:rPr>
          <w:rFonts w:ascii="Times New Roman" w:eastAsia="Times New Roman" w:hAnsi="Times New Roman"/>
          <w:lang w:eastAsia="hu-HU"/>
        </w:rPr>
        <w:t>ahol</w:t>
      </w:r>
      <w:proofErr w:type="gramEnd"/>
    </w:p>
    <w:p w14:paraId="6383D30A"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P:</w:t>
      </w:r>
      <w:r w:rsidRPr="005548D5">
        <w:rPr>
          <w:rFonts w:ascii="Times New Roman" w:eastAsia="Times New Roman" w:hAnsi="Times New Roman"/>
          <w:lang w:eastAsia="hu-HU"/>
        </w:rPr>
        <w:tab/>
      </w:r>
      <w:r w:rsidRPr="005548D5">
        <w:rPr>
          <w:rFonts w:ascii="Times New Roman" w:eastAsia="Times New Roman" w:hAnsi="Times New Roman"/>
          <w:lang w:eastAsia="hu-HU"/>
        </w:rPr>
        <w:tab/>
        <w:t>a vizsgált ajánlati elem adott szempontra vonatkozó pontszáma</w:t>
      </w:r>
    </w:p>
    <w:p w14:paraId="534405B7"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Pmax</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r>
      <w:r w:rsidRPr="005548D5">
        <w:rPr>
          <w:rFonts w:ascii="Times New Roman" w:eastAsia="Times New Roman" w:hAnsi="Times New Roman"/>
          <w:lang w:eastAsia="hu-HU"/>
        </w:rPr>
        <w:tab/>
        <w:t>a pontskála felső határa (10 pont)</w:t>
      </w:r>
    </w:p>
    <w:p w14:paraId="739C2A93"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Pmin</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r>
      <w:r w:rsidRPr="005548D5">
        <w:rPr>
          <w:rFonts w:ascii="Times New Roman" w:eastAsia="Times New Roman" w:hAnsi="Times New Roman"/>
          <w:lang w:eastAsia="hu-HU"/>
        </w:rPr>
        <w:tab/>
        <w:t>a pontskála alsó határa (1 pont)</w:t>
      </w:r>
    </w:p>
    <w:p w14:paraId="491A3539"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Alegjobb</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t>a legelőnyösebb ajánlat tartalmi eleme</w:t>
      </w:r>
    </w:p>
    <w:p w14:paraId="0D78B43C"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Avizsgált</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t>a vizsgált ajánlat tartalmi eleme</w:t>
      </w:r>
    </w:p>
    <w:p w14:paraId="6AA7242E" w14:textId="77777777" w:rsidR="005548D5" w:rsidRPr="005548D5" w:rsidRDefault="005548D5" w:rsidP="005548D5">
      <w:pPr>
        <w:spacing w:after="0" w:line="240" w:lineRule="auto"/>
        <w:jc w:val="both"/>
        <w:rPr>
          <w:rFonts w:ascii="Times New Roman" w:eastAsia="Times New Roman" w:hAnsi="Times New Roman"/>
          <w:lang w:eastAsia="hu-HU"/>
        </w:rPr>
      </w:pPr>
    </w:p>
    <w:p w14:paraId="2923F65E" w14:textId="77777777" w:rsidR="005548D5" w:rsidRPr="005548D5" w:rsidRDefault="005548D5" w:rsidP="005548D5">
      <w:pPr>
        <w:widowControl w:val="0"/>
        <w:autoSpaceDE w:val="0"/>
        <w:autoSpaceDN w:val="0"/>
        <w:adjustRightInd w:val="0"/>
        <w:spacing w:after="0" w:line="240" w:lineRule="auto"/>
        <w:ind w:left="56" w:right="56"/>
        <w:jc w:val="both"/>
        <w:rPr>
          <w:rFonts w:ascii="Times New Roman" w:eastAsia="Times New Roman" w:hAnsi="Times New Roman"/>
          <w:lang w:eastAsia="hu-HU"/>
        </w:rPr>
      </w:pPr>
      <w:r w:rsidRPr="00957C48">
        <w:rPr>
          <w:rFonts w:ascii="Times New Roman" w:eastAsia="Times New Roman" w:hAnsi="Times New Roman"/>
          <w:b/>
          <w:lang w:eastAsia="hu-HU"/>
        </w:rPr>
        <w:t xml:space="preserve">A 2. értékelési résszempont tekintetében: </w:t>
      </w:r>
      <w:r w:rsidRPr="00957C48">
        <w:rPr>
          <w:rFonts w:ascii="Times New Roman" w:eastAsia="Times New Roman" w:hAnsi="Times New Roman"/>
          <w:lang w:eastAsia="hu-HU"/>
        </w:rPr>
        <w:t>abszolút értékelés / pontozás</w:t>
      </w:r>
      <w:r w:rsidRPr="005548D5">
        <w:rPr>
          <w:rFonts w:ascii="Times New Roman" w:eastAsia="Times New Roman" w:hAnsi="Times New Roman"/>
          <w:lang w:eastAsia="hu-HU"/>
        </w:rPr>
        <w:t xml:space="preserve"> </w:t>
      </w:r>
    </w:p>
    <w:p w14:paraId="63AF3F13" w14:textId="77777777" w:rsidR="005548D5" w:rsidRPr="005548D5" w:rsidRDefault="005548D5" w:rsidP="005548D5">
      <w:pPr>
        <w:spacing w:after="0" w:line="240" w:lineRule="auto"/>
        <w:jc w:val="both"/>
        <w:rPr>
          <w:rFonts w:ascii="Times New Roman" w:eastAsia="Times New Roman" w:hAnsi="Times New Roman"/>
          <w:b/>
          <w:lang w:eastAsia="hu-HU"/>
        </w:rPr>
      </w:pPr>
    </w:p>
    <w:p w14:paraId="5513AE51"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Az értékelés módszere a 2. értékelési részszempontok esetében pontozás, a Közbeszerzési Hatóság útmutatója a nyertes ajánlattevő kiválasztására szolgáló értékelési szempontrendszer alkalmazásáról (KÉ 2016. évi 147. szám 2016. december 21.) I. számú melléklet B. pont 1. alpontja szerint)</w:t>
      </w:r>
    </w:p>
    <w:p w14:paraId="6F134146" w14:textId="77777777" w:rsidR="005548D5" w:rsidRPr="005548D5" w:rsidRDefault="005548D5" w:rsidP="005548D5">
      <w:pPr>
        <w:spacing w:after="0" w:line="240" w:lineRule="auto"/>
        <w:jc w:val="both"/>
        <w:rPr>
          <w:rFonts w:ascii="Times New Roman" w:eastAsia="Times New Roman" w:hAnsi="Times New Roman"/>
          <w:b/>
          <w:lang w:eastAsia="hu-HU"/>
        </w:rPr>
      </w:pPr>
    </w:p>
    <w:p w14:paraId="50BC1131" w14:textId="77777777" w:rsidR="005548D5" w:rsidRPr="005548D5" w:rsidRDefault="005548D5" w:rsidP="005548D5">
      <w:pPr>
        <w:widowControl w:val="0"/>
        <w:autoSpaceDE w:val="0"/>
        <w:autoSpaceDN w:val="0"/>
        <w:adjustRightInd w:val="0"/>
        <w:spacing w:after="0" w:line="240" w:lineRule="auto"/>
        <w:ind w:left="56" w:right="56"/>
        <w:jc w:val="both"/>
        <w:rPr>
          <w:rFonts w:ascii="Times New Roman" w:eastAsia="Times New Roman" w:hAnsi="Times New Roman"/>
          <w:lang w:eastAsia="hu-HU"/>
        </w:rPr>
      </w:pPr>
      <w:r w:rsidRPr="005548D5">
        <w:rPr>
          <w:rFonts w:ascii="Times New Roman" w:eastAsia="Times New Roman" w:hAnsi="Times New Roman"/>
          <w:color w:val="000000"/>
          <w:lang w:eastAsia="hu-HU"/>
        </w:rPr>
        <w:t xml:space="preserve">Dedikált kapcsolattartó biztosítása </w:t>
      </w:r>
      <w:r w:rsidRPr="005548D5">
        <w:rPr>
          <w:rFonts w:ascii="Times New Roman" w:eastAsia="Times New Roman" w:hAnsi="Times New Roman"/>
          <w:lang w:eastAsia="hu-HU"/>
        </w:rPr>
        <w:t xml:space="preserve">- abszolút értékelés / pontozás </w:t>
      </w:r>
    </w:p>
    <w:p w14:paraId="59EC5AE4" w14:textId="77777777" w:rsidR="005548D5" w:rsidRPr="005548D5" w:rsidRDefault="005548D5" w:rsidP="005548D5">
      <w:pPr>
        <w:widowControl w:val="0"/>
        <w:autoSpaceDE w:val="0"/>
        <w:autoSpaceDN w:val="0"/>
        <w:adjustRightInd w:val="0"/>
        <w:spacing w:after="0" w:line="240" w:lineRule="auto"/>
        <w:ind w:left="567" w:right="56"/>
        <w:jc w:val="both"/>
        <w:rPr>
          <w:rFonts w:ascii="Times New Roman" w:eastAsia="Times New Roman" w:hAnsi="Times New Roman"/>
          <w:lang w:eastAsia="hu-HU"/>
        </w:rPr>
      </w:pPr>
      <w:r w:rsidRPr="005548D5">
        <w:rPr>
          <w:rFonts w:ascii="Times New Roman" w:eastAsia="Times New Roman" w:hAnsi="Times New Roman"/>
          <w:lang w:eastAsia="hu-HU"/>
        </w:rPr>
        <w:t>- igen: 10 pont</w:t>
      </w:r>
    </w:p>
    <w:p w14:paraId="5B67D1B7" w14:textId="77777777" w:rsidR="005548D5" w:rsidRPr="005548D5" w:rsidRDefault="005548D5" w:rsidP="005548D5">
      <w:pPr>
        <w:widowControl w:val="0"/>
        <w:autoSpaceDE w:val="0"/>
        <w:autoSpaceDN w:val="0"/>
        <w:adjustRightInd w:val="0"/>
        <w:spacing w:after="0" w:line="240" w:lineRule="auto"/>
        <w:ind w:left="567" w:right="56"/>
        <w:jc w:val="both"/>
        <w:rPr>
          <w:rFonts w:ascii="Times New Roman" w:eastAsia="Times New Roman" w:hAnsi="Times New Roman"/>
          <w:lang w:eastAsia="hu-HU"/>
        </w:rPr>
      </w:pPr>
      <w:r w:rsidRPr="005548D5">
        <w:rPr>
          <w:rFonts w:ascii="Times New Roman" w:eastAsia="Times New Roman" w:hAnsi="Times New Roman"/>
          <w:lang w:eastAsia="hu-HU"/>
        </w:rPr>
        <w:t>- nem: 1 pont</w:t>
      </w:r>
    </w:p>
    <w:p w14:paraId="38E5411B"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4DFF8AAA"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Az eljárás nyertese az az ajánlattevő, aki az ajánlatkérő részére a részvételi felhívásban és a közbeszerzési dokumentumokban meghatározott feltételek alapján, valamint az értékelési szempontok szerint a legkedvezőbb érvényes ajánlatot tette.</w:t>
      </w:r>
    </w:p>
    <w:p w14:paraId="5F777E23" w14:textId="77777777" w:rsidR="005548D5" w:rsidRDefault="005548D5" w:rsidP="005548D5">
      <w:pPr>
        <w:spacing w:after="0" w:line="240" w:lineRule="auto"/>
        <w:jc w:val="both"/>
        <w:rPr>
          <w:rFonts w:ascii="Times New Roman" w:eastAsia="Times New Roman" w:hAnsi="Times New Roman"/>
          <w:highlight w:val="yellow"/>
          <w:lang w:eastAsia="hu-HU"/>
        </w:rPr>
      </w:pPr>
    </w:p>
    <w:p w14:paraId="29C5CBBF" w14:textId="77777777" w:rsidR="006152A5" w:rsidRPr="006152A5" w:rsidRDefault="006152A5" w:rsidP="006152A5">
      <w:pPr>
        <w:spacing w:after="0" w:line="240" w:lineRule="auto"/>
        <w:jc w:val="both"/>
        <w:rPr>
          <w:rFonts w:ascii="Times New Roman" w:eastAsia="Times New Roman" w:hAnsi="Times New Roman"/>
          <w:lang w:eastAsia="hu-HU"/>
        </w:rPr>
      </w:pPr>
      <w:r w:rsidRPr="006152A5">
        <w:rPr>
          <w:rFonts w:ascii="Times New Roman" w:eastAsia="Times New Roman" w:hAnsi="Times New Roman"/>
          <w:lang w:eastAsia="hu-HU"/>
        </w:rPr>
        <w:t xml:space="preserve">Ajánlatkérő dedikált kapcsolattartón jelen szerződés vonatkozásában azt a biztosítónál alkalmazásban álló munkatársat érti, akit a biztosító Ajánlatkérő rendelkezésre bocsát (megnevezett elérhetőségekkel) munkaidőben 9-17 óra között, azért hogy Ajánlatkérő a biztosítási szerződéssel kapcsolatos kérdéseivel fel tudja keresni közvetlenül. </w:t>
      </w:r>
    </w:p>
    <w:p w14:paraId="24261D41" w14:textId="77777777" w:rsidR="006152A5" w:rsidRPr="006152A5" w:rsidRDefault="006152A5" w:rsidP="006152A5">
      <w:pPr>
        <w:spacing w:after="0" w:line="240" w:lineRule="auto"/>
        <w:jc w:val="both"/>
        <w:rPr>
          <w:rFonts w:ascii="Times New Roman" w:eastAsia="Times New Roman" w:hAnsi="Times New Roman"/>
          <w:lang w:eastAsia="hu-HU"/>
        </w:rPr>
      </w:pPr>
      <w:r w:rsidRPr="006152A5">
        <w:rPr>
          <w:rFonts w:ascii="Times New Roman" w:eastAsia="Times New Roman" w:hAnsi="Times New Roman"/>
          <w:lang w:eastAsia="hu-HU"/>
        </w:rPr>
        <w:t>Ajánlatkérő számára azért előnyös, mert nem a nyertes ajánlattevő központi ügyfélszolgáltató elérhetőségét szükséges használni, ezzel gyorsítva az ügyintézést. A dedikált kapcsolattartót - vállalása esetén - a szerződés teljes időtartama alatt szükséges biztosítania nyertes ajánlattevőnek.</w:t>
      </w:r>
    </w:p>
    <w:p w14:paraId="44BCEA9E" w14:textId="77777777" w:rsidR="006152A5" w:rsidRPr="005548D5" w:rsidRDefault="006152A5" w:rsidP="005548D5">
      <w:pPr>
        <w:spacing w:after="0" w:line="240" w:lineRule="auto"/>
        <w:jc w:val="both"/>
        <w:rPr>
          <w:rFonts w:ascii="Times New Roman" w:eastAsia="Times New Roman" w:hAnsi="Times New Roman"/>
          <w:highlight w:val="yellow"/>
          <w:lang w:eastAsia="hu-HU"/>
        </w:rPr>
      </w:pPr>
    </w:p>
    <w:p w14:paraId="062EF184"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 xml:space="preserve">Ajánlatkérő </w:t>
      </w:r>
      <w:r w:rsidRPr="005548D5">
        <w:rPr>
          <w:rFonts w:ascii="Times New Roman" w:eastAsia="Times New Roman" w:hAnsi="Times New Roman"/>
          <w:color w:val="000000"/>
          <w:lang w:eastAsia="hu-HU"/>
        </w:rPr>
        <w:t>a legjobb ár-érték arányt tartalmazó ajánlat</w:t>
      </w:r>
      <w:r w:rsidRPr="005548D5">
        <w:rPr>
          <w:rFonts w:ascii="Times New Roman" w:eastAsia="Times New Roman" w:hAnsi="Times New Roman"/>
          <w:lang w:eastAsia="hu-HU"/>
        </w:rPr>
        <w:t xml:space="preserve">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w:t>
      </w:r>
      <w:proofErr w:type="spellStart"/>
      <w:r w:rsidRPr="005548D5">
        <w:rPr>
          <w:rFonts w:ascii="Times New Roman" w:eastAsia="Times New Roman" w:hAnsi="Times New Roman"/>
          <w:lang w:eastAsia="hu-HU"/>
        </w:rPr>
        <w:t>összpontszáma</w:t>
      </w:r>
      <w:proofErr w:type="spellEnd"/>
      <w:r w:rsidRPr="005548D5">
        <w:rPr>
          <w:rFonts w:ascii="Times New Roman" w:eastAsia="Times New Roman" w:hAnsi="Times New Roman"/>
          <w:lang w:eastAsia="hu-HU"/>
        </w:rPr>
        <w:t xml:space="preserve"> a legnagyobb.</w:t>
      </w:r>
    </w:p>
    <w:p w14:paraId="51F3FE8A" w14:textId="77777777" w:rsidR="005548D5" w:rsidRPr="005548D5" w:rsidRDefault="005548D5" w:rsidP="005548D5">
      <w:pPr>
        <w:spacing w:after="0" w:line="240" w:lineRule="auto"/>
        <w:jc w:val="both"/>
        <w:rPr>
          <w:rFonts w:ascii="Times New Roman" w:eastAsia="Times New Roman" w:hAnsi="Times New Roman"/>
          <w:lang w:eastAsia="hu-HU"/>
        </w:rPr>
      </w:pPr>
    </w:p>
    <w:p w14:paraId="1878C6B5"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 xml:space="preserve">Ha több ajánlatnak azonos az előző bekezdés szerint kiszámított </w:t>
      </w:r>
      <w:proofErr w:type="spellStart"/>
      <w:r w:rsidRPr="005548D5">
        <w:rPr>
          <w:rFonts w:ascii="Times New Roman" w:eastAsia="Times New Roman" w:hAnsi="Times New Roman"/>
          <w:lang w:eastAsia="hu-HU"/>
        </w:rPr>
        <w:t>összpontszáma</w:t>
      </w:r>
      <w:proofErr w:type="spellEnd"/>
      <w:r w:rsidRPr="005548D5">
        <w:rPr>
          <w:rFonts w:ascii="Times New Roman" w:eastAsia="Times New Roman" w:hAnsi="Times New Roman"/>
          <w:lang w:eastAsia="hu-HU"/>
        </w:rPr>
        <w:t xml:space="preserve">, az az ajánlat minősül </w:t>
      </w:r>
      <w:r w:rsidRPr="005548D5">
        <w:rPr>
          <w:rFonts w:ascii="Times New Roman" w:eastAsia="Times New Roman" w:hAnsi="Times New Roman"/>
          <w:color w:val="000000"/>
          <w:lang w:eastAsia="hu-HU"/>
        </w:rPr>
        <w:t>a legjobb ár-érték arányúnak</w:t>
      </w:r>
      <w:r w:rsidRPr="005548D5">
        <w:rPr>
          <w:rFonts w:ascii="Times New Roman" w:eastAsia="Times New Roman" w:hAnsi="Times New Roman"/>
          <w:lang w:eastAsia="hu-HU"/>
        </w:rPr>
        <w:t>, amely a nem egyenlő értékelési pontszámot kapott értékelési szempontok közül a legmagasabb súlyszámú szempontra nagyobb értékelési pontszámot kapott.</w:t>
      </w:r>
    </w:p>
    <w:p w14:paraId="6C6BC7AC" w14:textId="77777777" w:rsidR="005548D5" w:rsidRPr="005548D5" w:rsidRDefault="005548D5" w:rsidP="005548D5">
      <w:pPr>
        <w:spacing w:after="0" w:line="240" w:lineRule="auto"/>
        <w:jc w:val="both"/>
        <w:rPr>
          <w:rFonts w:ascii="Times New Roman" w:eastAsia="Times New Roman" w:hAnsi="Times New Roman"/>
          <w:lang w:eastAsia="hu-HU"/>
        </w:rPr>
      </w:pPr>
    </w:p>
    <w:p w14:paraId="7DD7FAFB" w14:textId="77777777" w:rsidR="005548D5" w:rsidRPr="005548D5" w:rsidRDefault="005548D5" w:rsidP="005548D5">
      <w:pPr>
        <w:widowControl w:val="0"/>
        <w:tabs>
          <w:tab w:val="left" w:pos="-720"/>
          <w:tab w:val="right" w:pos="8928"/>
        </w:tabs>
        <w:spacing w:after="0" w:line="240" w:lineRule="auto"/>
        <w:jc w:val="both"/>
        <w:rPr>
          <w:rFonts w:ascii="Times New Roman" w:eastAsia="Times New Roman" w:hAnsi="Times New Roman"/>
          <w:color w:val="FF0000"/>
          <w:lang w:eastAsia="hu-HU"/>
        </w:rPr>
      </w:pPr>
      <w:r w:rsidRPr="005548D5">
        <w:rPr>
          <w:rFonts w:ascii="Times New Roman" w:eastAsia="Times New Roman" w:hAnsi="Times New Roman"/>
          <w:lang w:eastAsia="hu-HU"/>
        </w:rPr>
        <w:t>Az ajánlatkérő jogosult közjegyző jelenlétében sorsolást tartani és a sorsolás alapján kiválasztott ajánlattevőt az eljárás nyertesének nyilvánítani, ha a legjobb ár-érték arányú ellenszolgáltatást két vagy több ajánlat azonos mértékben (azonos pontszámmal) tartalmazza.</w:t>
      </w:r>
    </w:p>
    <w:p w14:paraId="74CEFCB9" w14:textId="77777777" w:rsidR="00E50B9C" w:rsidRPr="00A51BB1" w:rsidRDefault="00E50B9C" w:rsidP="004F7B63">
      <w:pPr>
        <w:pStyle w:val="Cmsor3"/>
      </w:pPr>
      <w:bookmarkStart w:id="27" w:name="_Toc483691946"/>
      <w:r w:rsidRPr="00A51BB1">
        <w:t xml:space="preserve">9. </w:t>
      </w:r>
      <w:r w:rsidRPr="00F17E69">
        <w:t>A tárgyalások menete</w:t>
      </w:r>
      <w:bookmarkEnd w:id="27"/>
    </w:p>
    <w:p w14:paraId="75CC435D"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arra irányul, hogy Ajánlatkérő a legkedvezőbb érvényes ajánlatot tevővel és a legkedvezőbb feltételekkel köthessen szerződést.</w:t>
      </w:r>
    </w:p>
    <w:p w14:paraId="38412AA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0E9A8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Ajánlatkérő az ajánlattevőkkel egy – szükség esetén több – fordulóban az ajánlattevői képviselők együttes jelenlétében tárgyal az ajánlati árról, a műszaki tartalomról, valamint a szerződéses feltételekről. Ajánlatkérő a tárgyalásokat tervezetten az ajánlattevők együttes részvételével tartja, de fenntartja a jogot, hogy külön-külön is tárgyalhasson az ajánlattevőkkel, mely döntését ajánlatkérőnek indokolnia nem kell.</w:t>
      </w:r>
    </w:p>
    <w:p w14:paraId="464B97B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5D0843C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elhangzó nyilatkozatok jegyzőkönyvben kerülnek rögzítésre. Az ajánlatkérő a Kbt. 88. § (6) bekezdés alapján felhívja a figyelmet, hogy a tárgyalás során a közbeszerzés tárgya és feltételei nem változhatnak olyan módon, hogy: </w:t>
      </w:r>
    </w:p>
    <w:p w14:paraId="211D5CF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roofErr w:type="gramStart"/>
      <w:r w:rsidRPr="00C008E2">
        <w:rPr>
          <w:rFonts w:ascii="Times New Roman" w:eastAsia="Times New Roman" w:hAnsi="Times New Roman"/>
          <w:bCs/>
          <w:iCs/>
          <w:szCs w:val="24"/>
          <w:lang w:eastAsia="hu-HU"/>
        </w:rPr>
        <w:t>a) az eljárást meghirdető vagy megindító felhívásban, az ajánlattételi felhívásban és az egyéb közbeszerzési dokumentumokban közölt feltételek olyan jelentős mértékben módosuljanak vagy egészüljenek ki, amely torzítja a versenyt vagy sérti a gazdasági szereplők esélyegyenlőségét, különösen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roofErr w:type="gramEnd"/>
    </w:p>
    <w:p w14:paraId="7E8485F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b) az értékelés szempontjai vagy módszere változzon,</w:t>
      </w:r>
    </w:p>
    <w:p w14:paraId="3D140F7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c) az ajánlatkérő által meghatározott, a 87. § (1) bekezdés szerinti minimumkövetelmények változzanak.</w:t>
      </w:r>
    </w:p>
    <w:p w14:paraId="45A27E6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5D73EE3"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során az ajánlattevő módosításokat, javaslatokat fogalmazhat meg a szerződéses feltételekkel kapcsolatban, azzal, hogy az ajánlattevő által javasolt elemek közül ajánlatkérő kiválaszthatja azon szerződéses feltételeket, amelyek mentén szerződni kíván a nyertes ajánlattevővel.</w:t>
      </w:r>
    </w:p>
    <w:p w14:paraId="2D94304E"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290DEFC3"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résztvevő ajánlattevői </w:t>
      </w:r>
      <w:proofErr w:type="gramStart"/>
      <w:r w:rsidRPr="00C008E2">
        <w:rPr>
          <w:rFonts w:ascii="Times New Roman" w:eastAsia="Times New Roman" w:hAnsi="Times New Roman"/>
          <w:bCs/>
          <w:iCs/>
          <w:szCs w:val="24"/>
          <w:lang w:eastAsia="hu-HU"/>
        </w:rPr>
        <w:t>képviselő(</w:t>
      </w:r>
      <w:proofErr w:type="gramEnd"/>
      <w:r w:rsidRPr="00C008E2">
        <w:rPr>
          <w:rFonts w:ascii="Times New Roman" w:eastAsia="Times New Roman" w:hAnsi="Times New Roman"/>
          <w:bCs/>
          <w:iCs/>
          <w:szCs w:val="24"/>
          <w:lang w:eastAsia="hu-HU"/>
        </w:rPr>
        <w:t>k)</w:t>
      </w:r>
      <w:proofErr w:type="spellStart"/>
      <w:r w:rsidRPr="00C008E2">
        <w:rPr>
          <w:rFonts w:ascii="Times New Roman" w:eastAsia="Times New Roman" w:hAnsi="Times New Roman"/>
          <w:bCs/>
          <w:iCs/>
          <w:szCs w:val="24"/>
          <w:lang w:eastAsia="hu-HU"/>
        </w:rPr>
        <w:t>nek</w:t>
      </w:r>
      <w:proofErr w:type="spellEnd"/>
      <w:r w:rsidRPr="00C008E2">
        <w:rPr>
          <w:rFonts w:ascii="Times New Roman" w:eastAsia="Times New Roman" w:hAnsi="Times New Roman"/>
          <w:bCs/>
          <w:iCs/>
          <w:szCs w:val="24"/>
          <w:lang w:eastAsia="hu-HU"/>
        </w:rPr>
        <w:t xml:space="preserve"> cégjegyzési jogosultsággal, vagy a cégjegyzésre jogosulttól származó, az ajánlattétel körében érvényes, teljes körű meghatalmazással kell rendelkeznie(ük). Az első tárgyalási forduló befejeztével ajánlatkérő a tárgyalást tervezetten lezárja.</w:t>
      </w:r>
    </w:p>
    <w:p w14:paraId="16B3D40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BD8B46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Ajánlattevő ajánlatát a tárgyaláson elhangzottak alapján módosíthatja. A tárgyalás lezárását követően megtett ajánlat lesz a végső (végleges), értékelésre kerülő ajánlat.</w:t>
      </w:r>
    </w:p>
    <w:p w14:paraId="138DBA4C"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F30B82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Az ajánlatkérő minden, a tárgyalásokon részt vevő ajánlattevőt - a végleges ajánlatok vagy a tárgyalások során az ajánlattevőktől kért módosított ajánlatok benyújtását megelőzően - az ajánlatuk módosításához megfelelő időben értesít a műszaki leírás vagy más közbeszerzési dokumentum bármely módosításáról.</w:t>
      </w:r>
    </w:p>
    <w:p w14:paraId="4B1548A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744EDF50" w14:textId="77777777" w:rsidR="00637FE6" w:rsidRPr="00637FE6" w:rsidRDefault="00637FE6" w:rsidP="00637FE6">
      <w:pPr>
        <w:tabs>
          <w:tab w:val="left" w:pos="426"/>
        </w:tabs>
        <w:spacing w:after="0" w:line="240" w:lineRule="auto"/>
        <w:jc w:val="both"/>
        <w:rPr>
          <w:rFonts w:ascii="Times New Roman" w:eastAsia="Times New Roman" w:hAnsi="Times New Roman"/>
          <w:bCs/>
          <w:iCs/>
          <w:sz w:val="24"/>
          <w:szCs w:val="24"/>
          <w:lang w:eastAsia="hu-HU"/>
        </w:rPr>
      </w:pPr>
      <w:r w:rsidRPr="00637FE6">
        <w:rPr>
          <w:rFonts w:ascii="Times New Roman" w:eastAsia="Times New Roman" w:hAnsi="Times New Roman"/>
          <w:bCs/>
          <w:iCs/>
          <w:sz w:val="24"/>
          <w:szCs w:val="24"/>
          <w:lang w:eastAsia="hu-HU"/>
        </w:rPr>
        <w:t xml:space="preserve">Az ajánlatkérőnek - ha az ajánlattételi felhívás erre vonatkozóan nem adott pontos információt - előzetesen egyértelműen az ajánlattevők tudomására kell hoznia, hogy mikor fogja a tárgyalásokat lezárni. A tárgyalások lezárásaként az ajánlatkérő az ajánlattevőket felhívja egy végleges ajánlat írásban történő beadására. Az ajánlatkérőnek a végleges ajánlatok beadásának határidejét is meg kell adnia. </w:t>
      </w:r>
    </w:p>
    <w:p w14:paraId="1246B1C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D1F4CD4"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Amennyiben az ajánlattevő nem, vagy nem megfelelő képviseleti jogosultsággal jelenik meg a tárgyaláson, az ajánlattételi határidőre benyújtott első ajánlata kerül értékelésre.</w:t>
      </w:r>
    </w:p>
    <w:p w14:paraId="74D32E9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64AE4A7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lezárásával áll be az ajánlattevő ajánlati kötöttsége.</w:t>
      </w:r>
    </w:p>
    <w:p w14:paraId="0D6A9BC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20FE4C" w14:textId="4DE618A0" w:rsidR="00DF0320" w:rsidRPr="00DF0320" w:rsidRDefault="00DF0320" w:rsidP="00DF0320">
      <w:pPr>
        <w:tabs>
          <w:tab w:val="left" w:pos="426"/>
        </w:tabs>
        <w:jc w:val="both"/>
        <w:rPr>
          <w:rFonts w:ascii="Times New Roman" w:hAnsi="Times New Roman"/>
          <w:bCs/>
          <w:iCs/>
          <w:sz w:val="20"/>
        </w:rPr>
      </w:pPr>
      <w:r w:rsidRPr="00C008E2">
        <w:rPr>
          <w:rFonts w:ascii="Times New Roman" w:eastAsia="Times New Roman" w:hAnsi="Times New Roman"/>
          <w:bCs/>
          <w:iCs/>
          <w:szCs w:val="24"/>
          <w:lang w:eastAsia="hu-HU"/>
        </w:rPr>
        <w:t>A végső ajánlatok bírálata és értékelése során az ajánlatkérő a Kbt. 89. § b)</w:t>
      </w:r>
      <w:proofErr w:type="spellStart"/>
      <w:r w:rsidRPr="00C008E2">
        <w:rPr>
          <w:rFonts w:ascii="Times New Roman" w:eastAsia="Times New Roman" w:hAnsi="Times New Roman"/>
          <w:bCs/>
          <w:iCs/>
          <w:szCs w:val="24"/>
          <w:lang w:eastAsia="hu-HU"/>
        </w:rPr>
        <w:t>-c</w:t>
      </w:r>
      <w:proofErr w:type="spellEnd"/>
      <w:r w:rsidRPr="00C008E2">
        <w:rPr>
          <w:rFonts w:ascii="Times New Roman" w:eastAsia="Times New Roman" w:hAnsi="Times New Roman"/>
          <w:bCs/>
          <w:iCs/>
          <w:szCs w:val="24"/>
          <w:lang w:eastAsia="hu-HU"/>
        </w:rPr>
        <w:t>) pontjaiban foglaltak szerint jár el.</w:t>
      </w:r>
    </w:p>
    <w:p w14:paraId="0DD2B9EB" w14:textId="77777777" w:rsidR="00E50B9C" w:rsidRPr="00A51BB1" w:rsidRDefault="00E50B9C" w:rsidP="00E50B9C">
      <w:pPr>
        <w:pStyle w:val="Cmsor3"/>
      </w:pPr>
      <w:bookmarkStart w:id="28" w:name="_Toc483691947"/>
      <w:r w:rsidRPr="00A51BB1">
        <w:t xml:space="preserve">10. </w:t>
      </w:r>
      <w:r w:rsidR="007D6B49">
        <w:t>Szerződés</w:t>
      </w:r>
      <w:r w:rsidR="00562B7E">
        <w:t xml:space="preserve"> </w:t>
      </w:r>
      <w:r w:rsidRPr="00A51BB1">
        <w:t>tervezet</w:t>
      </w:r>
      <w:bookmarkEnd w:id="26"/>
      <w:bookmarkEnd w:id="28"/>
      <w:r w:rsidR="00392B89" w:rsidRPr="00A51BB1">
        <w:t xml:space="preserve"> </w:t>
      </w:r>
    </w:p>
    <w:p w14:paraId="68333294" w14:textId="29231542"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r w:rsidR="00D160F6">
        <w:rPr>
          <w:rFonts w:ascii="Times New Roman" w:hAnsi="Times New Roman"/>
        </w:rPr>
        <w:t>vagyon</w:t>
      </w:r>
      <w:r w:rsidR="007035AF">
        <w:rPr>
          <w:rFonts w:ascii="Times New Roman" w:hAnsi="Times New Roman"/>
        </w:rPr>
        <w:t xml:space="preserve">biztosítási </w:t>
      </w:r>
      <w:r w:rsidR="007D6B49">
        <w:rPr>
          <w:rFonts w:ascii="Times New Roman" w:hAnsi="Times New Roman"/>
        </w:rPr>
        <w:t>szerződés</w:t>
      </w:r>
      <w:r w:rsidR="00562B7E">
        <w:rPr>
          <w:rFonts w:ascii="Times New Roman" w:hAnsi="Times New Roman"/>
        </w:rPr>
        <w:t xml:space="preserve"> </w:t>
      </w:r>
      <w:r w:rsidR="00D93224">
        <w:rPr>
          <w:rFonts w:ascii="Times New Roman" w:hAnsi="Times New Roman"/>
        </w:rPr>
        <w:t>tervezet</w:t>
      </w:r>
      <w:r w:rsidR="007035AF">
        <w:rPr>
          <w:rFonts w:ascii="Times New Roman" w:hAnsi="Times New Roman"/>
        </w:rPr>
        <w:t>e</w:t>
      </w:r>
      <w:r w:rsidRPr="00A51BB1">
        <w:rPr>
          <w:rFonts w:ascii="Times New Roman" w:hAnsi="Times New Roman"/>
        </w:rPr>
        <w:t xml:space="preserve"> a Közbeszerzési Dokumentumok részét képezi (III. fejezet).</w:t>
      </w:r>
    </w:p>
    <w:p w14:paraId="0F28392D" w14:textId="29BF18C9"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r w:rsidR="007D6B49">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alapajánlathoz csatolni. A </w:t>
      </w:r>
      <w:r w:rsidR="00196B1C">
        <w:rPr>
          <w:rFonts w:ascii="Times New Roman" w:hAnsi="Times New Roman"/>
        </w:rPr>
        <w:t>szerződés</w:t>
      </w:r>
      <w:r w:rsidR="00196B1C" w:rsidRPr="00A51BB1">
        <w:rPr>
          <w:rFonts w:ascii="Times New Roman" w:hAnsi="Times New Roman"/>
        </w:rPr>
        <w:t xml:space="preserve"> </w:t>
      </w:r>
      <w:r w:rsidR="00FC3FF2" w:rsidRPr="00A51BB1">
        <w:rPr>
          <w:rFonts w:ascii="Times New Roman" w:hAnsi="Times New Roman"/>
        </w:rPr>
        <w:t>esetlegesen módosított, javaslatokkal ellátott tervezete</w:t>
      </w:r>
      <w:r w:rsidRPr="00A51BB1">
        <w:rPr>
          <w:rFonts w:ascii="Times New Roman" w:hAnsi="Times New Roman"/>
        </w:rPr>
        <w:t xml:space="preserve"> CD-n vagy DVD-n, WORD formátumban is csatolandó (korrektúrázva).</w:t>
      </w:r>
    </w:p>
    <w:p w14:paraId="15262BEC" w14:textId="77777777" w:rsidR="00E50B9C" w:rsidRPr="00A51BB1" w:rsidRDefault="00E50B9C" w:rsidP="00E50B9C">
      <w:pPr>
        <w:pStyle w:val="Cmsor3"/>
      </w:pPr>
      <w:bookmarkStart w:id="29" w:name="_Toc483691948"/>
      <w:r w:rsidRPr="00A51BB1">
        <w:t>11. Ajánlatkérő tájékoztatása a Kbt. 73. § (5) bekezdése alapján</w:t>
      </w:r>
      <w:bookmarkEnd w:id="29"/>
    </w:p>
    <w:p w14:paraId="746FB587"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14:paraId="7C93F01B" w14:textId="77777777" w:rsidR="00E5515E" w:rsidRPr="00A51BB1" w:rsidRDefault="00E5515E" w:rsidP="00E5515E">
      <w:pPr>
        <w:tabs>
          <w:tab w:val="left" w:pos="0"/>
        </w:tabs>
        <w:spacing w:after="120"/>
        <w:jc w:val="both"/>
        <w:rPr>
          <w:rFonts w:ascii="Times New Roman" w:hAnsi="Times New Roman"/>
        </w:rPr>
      </w:pPr>
    </w:p>
    <w:p w14:paraId="526F2395" w14:textId="77777777" w:rsidR="00E5515E" w:rsidRPr="00D160F6" w:rsidRDefault="00E5515E" w:rsidP="00E5515E">
      <w:pPr>
        <w:tabs>
          <w:tab w:val="left" w:pos="0"/>
        </w:tabs>
        <w:spacing w:after="120"/>
        <w:jc w:val="both"/>
        <w:rPr>
          <w:rFonts w:ascii="Times New Roman" w:hAnsi="Times New Roman"/>
          <w:b/>
        </w:rPr>
      </w:pPr>
      <w:r w:rsidRPr="00D160F6">
        <w:rPr>
          <w:rFonts w:ascii="Times New Roman" w:hAnsi="Times New Roman"/>
          <w:b/>
        </w:rPr>
        <w:t>Nemzeti Munkaügyi Hivatal elérhetőségek</w:t>
      </w:r>
    </w:p>
    <w:p w14:paraId="0CB4FB0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14:paraId="160DE9BF"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14:paraId="2ECD0773"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(1) 303 9300</w:t>
      </w:r>
    </w:p>
    <w:p w14:paraId="0AA3901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14:paraId="232694C3" w14:textId="77777777" w:rsidR="00D160F6" w:rsidRDefault="00D160F6" w:rsidP="00E5515E">
      <w:pPr>
        <w:tabs>
          <w:tab w:val="left" w:pos="0"/>
        </w:tabs>
        <w:spacing w:after="120"/>
        <w:jc w:val="both"/>
        <w:rPr>
          <w:rFonts w:ascii="Times New Roman" w:hAnsi="Times New Roman"/>
        </w:rPr>
      </w:pPr>
    </w:p>
    <w:p w14:paraId="36FAE518"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14:paraId="523391E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1F701525"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Nemzeti Munkaügyi Hivatal Munkavédelmi és Munkaügyi Igazgatósága továbbra is működteti központi munkavédelmi információs rendszerét, az ingyenesen hívható zöld számon:</w:t>
      </w:r>
    </w:p>
    <w:p w14:paraId="417A358A"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14:paraId="0864D45D"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06-80/204-292</w:t>
      </w:r>
    </w:p>
    <w:p w14:paraId="1F33B679" w14:textId="77777777" w:rsidR="00E5515E" w:rsidRPr="00A51BB1" w:rsidRDefault="00E5515E" w:rsidP="00E5515E">
      <w:pPr>
        <w:tabs>
          <w:tab w:val="left" w:pos="0"/>
        </w:tabs>
        <w:spacing w:after="120"/>
        <w:jc w:val="both"/>
        <w:rPr>
          <w:rFonts w:ascii="Times New Roman" w:hAnsi="Times New Roman"/>
        </w:rPr>
      </w:pPr>
      <w:proofErr w:type="gramStart"/>
      <w:r w:rsidRPr="00A51BB1">
        <w:rPr>
          <w:rFonts w:ascii="Times New Roman" w:hAnsi="Times New Roman"/>
        </w:rPr>
        <w:t>és</w:t>
      </w:r>
      <w:proofErr w:type="gramEnd"/>
      <w:r w:rsidRPr="00A51BB1">
        <w:rPr>
          <w:rFonts w:ascii="Times New Roman" w:hAnsi="Times New Roman"/>
        </w:rPr>
        <w:t xml:space="preserve"> információs elektronikus postacímén:</w:t>
      </w:r>
    </w:p>
    <w:p w14:paraId="1DEC0CC3" w14:textId="77777777" w:rsidR="00E50B9C" w:rsidRPr="00A51BB1" w:rsidRDefault="00E5515E" w:rsidP="00E5515E">
      <w:pPr>
        <w:tabs>
          <w:tab w:val="left" w:pos="0"/>
        </w:tabs>
        <w:spacing w:after="120"/>
        <w:jc w:val="both"/>
        <w:rPr>
          <w:rFonts w:ascii="Times New Roman" w:hAnsi="Times New Roman"/>
        </w:rPr>
      </w:pPr>
      <w:r w:rsidRPr="00A51BB1">
        <w:rPr>
          <w:rFonts w:ascii="Times New Roman" w:hAnsi="Times New Roman"/>
        </w:rPr>
        <w:t>E-mail: munkaved-info@ommf.gov.hu</w:t>
      </w:r>
    </w:p>
    <w:p w14:paraId="03B24F4A" w14:textId="53056639" w:rsidR="00120800" w:rsidRDefault="00120800">
      <w:pPr>
        <w:rPr>
          <w:rFonts w:ascii="Times New Roman" w:eastAsia="Times New Roman" w:hAnsi="Times New Roman"/>
          <w:b/>
          <w:bCs/>
          <w:kern w:val="32"/>
          <w:sz w:val="32"/>
          <w:szCs w:val="32"/>
        </w:rPr>
      </w:pPr>
      <w:r>
        <w:br w:type="page"/>
      </w:r>
    </w:p>
    <w:p w14:paraId="112F8030" w14:textId="77777777" w:rsidR="00171CB4" w:rsidRDefault="00171CB4" w:rsidP="00A51BB1">
      <w:pPr>
        <w:pStyle w:val="Cmsor1"/>
        <w:spacing w:line="240" w:lineRule="auto"/>
        <w:ind w:left="360"/>
      </w:pPr>
    </w:p>
    <w:p w14:paraId="6A987111" w14:textId="77777777" w:rsidR="00171CB4" w:rsidRDefault="00171CB4" w:rsidP="009F0174"/>
    <w:p w14:paraId="3BBB922A" w14:textId="77777777" w:rsidR="00E50B9C" w:rsidRDefault="00E50B9C" w:rsidP="00D160F6">
      <w:pPr>
        <w:pStyle w:val="Cmsor1"/>
        <w:spacing w:line="240" w:lineRule="auto"/>
        <w:ind w:right="-2"/>
      </w:pPr>
      <w:bookmarkStart w:id="30" w:name="_Toc483691949"/>
      <w:r w:rsidRPr="00A51BB1">
        <w:t>II. Műszaki leírás</w:t>
      </w:r>
      <w:bookmarkEnd w:id="30"/>
    </w:p>
    <w:p w14:paraId="1A25CA18" w14:textId="7B336192" w:rsidR="00D160F6" w:rsidRPr="00F755CA" w:rsidRDefault="00F755CA" w:rsidP="00F755CA">
      <w:pPr>
        <w:jc w:val="center"/>
        <w:rPr>
          <w:rFonts w:ascii="Times New Roman" w:hAnsi="Times New Roman"/>
        </w:rPr>
      </w:pPr>
      <w:r>
        <w:rPr>
          <w:rFonts w:ascii="Times New Roman" w:hAnsi="Times New Roman"/>
        </w:rPr>
        <w:t>(</w:t>
      </w:r>
      <w:r w:rsidRPr="00F755CA">
        <w:rPr>
          <w:rFonts w:ascii="Times New Roman" w:hAnsi="Times New Roman"/>
        </w:rPr>
        <w:t>külön dokumentumként</w:t>
      </w:r>
      <w:r>
        <w:rPr>
          <w:rFonts w:ascii="Times New Roman" w:hAnsi="Times New Roman"/>
        </w:rPr>
        <w:t xml:space="preserve"> kerül csatolásra, műszaki leírás megnevezéssel)</w:t>
      </w:r>
    </w:p>
    <w:p w14:paraId="25E3206A" w14:textId="77777777" w:rsidR="007D6B49" w:rsidRDefault="007D6B49">
      <w:pPr>
        <w:rPr>
          <w:highlight w:val="cyan"/>
        </w:rPr>
      </w:pPr>
      <w:r>
        <w:rPr>
          <w:highlight w:val="cyan"/>
        </w:rPr>
        <w:br w:type="page"/>
      </w:r>
    </w:p>
    <w:p w14:paraId="155F3D1B" w14:textId="77777777" w:rsidR="00F96352" w:rsidRPr="00F96352" w:rsidRDefault="00F96352" w:rsidP="009F0174">
      <w:pPr>
        <w:rPr>
          <w:highlight w:val="cyan"/>
        </w:rPr>
      </w:pPr>
    </w:p>
    <w:p w14:paraId="01B7E9F0" w14:textId="15E53E04" w:rsidR="00E50B9C" w:rsidRPr="00A51BB1" w:rsidRDefault="00D00084" w:rsidP="00D00084">
      <w:pPr>
        <w:pStyle w:val="Cmsor1"/>
        <w:tabs>
          <w:tab w:val="center" w:pos="4535"/>
          <w:tab w:val="right" w:pos="9070"/>
        </w:tabs>
        <w:jc w:val="left"/>
      </w:pPr>
      <w:r>
        <w:tab/>
      </w:r>
      <w:bookmarkStart w:id="31" w:name="_Toc483691950"/>
      <w:r w:rsidR="00E50B9C" w:rsidRPr="00A51BB1">
        <w:t xml:space="preserve">III. </w:t>
      </w:r>
      <w:r w:rsidR="007035AF">
        <w:t xml:space="preserve">Biztosítási szerződés </w:t>
      </w:r>
      <w:r w:rsidR="00E50B9C" w:rsidRPr="00A51BB1">
        <w:t>tervezet</w:t>
      </w:r>
      <w:bookmarkEnd w:id="31"/>
      <w:r>
        <w:tab/>
      </w:r>
    </w:p>
    <w:p w14:paraId="2378A79E" w14:textId="6191E39E" w:rsidR="00D00084" w:rsidRPr="00F755CA" w:rsidRDefault="00D00084" w:rsidP="00D00084">
      <w:pPr>
        <w:jc w:val="center"/>
        <w:rPr>
          <w:rFonts w:ascii="Times New Roman" w:hAnsi="Times New Roman"/>
        </w:rPr>
      </w:pPr>
      <w:r>
        <w:rPr>
          <w:rFonts w:ascii="Times New Roman" w:hAnsi="Times New Roman"/>
        </w:rPr>
        <w:t>(</w:t>
      </w:r>
      <w:r w:rsidRPr="00F755CA">
        <w:rPr>
          <w:rFonts w:ascii="Times New Roman" w:hAnsi="Times New Roman"/>
        </w:rPr>
        <w:t>külön dokumentumként</w:t>
      </w:r>
      <w:r>
        <w:rPr>
          <w:rFonts w:ascii="Times New Roman" w:hAnsi="Times New Roman"/>
        </w:rPr>
        <w:t xml:space="preserve"> kerül csatolásra, biztosítási szerződés tervezet megnevezéssel)</w:t>
      </w:r>
    </w:p>
    <w:p w14:paraId="0796475A" w14:textId="6E75422D" w:rsidR="00E50B9C" w:rsidRPr="00A51BB1" w:rsidRDefault="00E50B9C" w:rsidP="00E50B9C">
      <w:pPr>
        <w:pStyle w:val="Cmsor1"/>
        <w:rPr>
          <w:iCs/>
        </w:rPr>
      </w:pPr>
      <w:r w:rsidRPr="00A51BB1">
        <w:br w:type="page"/>
      </w:r>
      <w:bookmarkStart w:id="32" w:name="_Toc483691951"/>
      <w:r w:rsidRPr="00A51BB1">
        <w:t>IV. Igazolások- és nyilatkozatok jegyzéke</w:t>
      </w:r>
      <w:bookmarkEnd w:id="32"/>
    </w:p>
    <w:p w14:paraId="2B3BECCA" w14:textId="77777777" w:rsidR="00E50B9C" w:rsidRPr="00A51BB1" w:rsidRDefault="00E50B9C" w:rsidP="00E50B9C">
      <w:pPr>
        <w:keepNext/>
        <w:keepLines/>
        <w:spacing w:after="0" w:line="240" w:lineRule="auto"/>
        <w:jc w:val="both"/>
        <w:rPr>
          <w:rFonts w:ascii="Times New Roman" w:hAnsi="Times New Roman"/>
          <w:highlight w:val="cyan"/>
        </w:rPr>
      </w:pPr>
    </w:p>
    <w:p w14:paraId="34F7C87B" w14:textId="77777777"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14:paraId="20D2EFBD" w14:textId="77777777" w:rsidR="00E50B9C" w:rsidRPr="00A51BB1" w:rsidRDefault="00E50B9C" w:rsidP="00E50B9C">
      <w:pPr>
        <w:keepNext/>
        <w:keepLines/>
        <w:spacing w:after="0" w:line="240" w:lineRule="auto"/>
        <w:jc w:val="both"/>
        <w:rPr>
          <w:rFonts w:ascii="Times New Roman" w:hAnsi="Times New Roman"/>
          <w:highlight w:val="cyan"/>
        </w:rPr>
      </w:pPr>
    </w:p>
    <w:p w14:paraId="5743E7B5" w14:textId="77777777"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14:paraId="697930A8" w14:textId="77777777" w:rsidTr="004F7B63">
        <w:trPr>
          <w:tblHeader/>
          <w:jc w:val="center"/>
        </w:trPr>
        <w:tc>
          <w:tcPr>
            <w:tcW w:w="2341" w:type="dxa"/>
          </w:tcPr>
          <w:p w14:paraId="631CFC3B" w14:textId="77777777"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14:paraId="6A055420" w14:textId="77777777"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C46793" w:rsidRPr="00A51BB1" w14:paraId="0BA31665" w14:textId="77777777" w:rsidTr="00C46793">
        <w:trPr>
          <w:trHeight w:val="367"/>
          <w:tblHeader/>
          <w:jc w:val="center"/>
        </w:trPr>
        <w:tc>
          <w:tcPr>
            <w:tcW w:w="8931" w:type="dxa"/>
            <w:gridSpan w:val="2"/>
            <w:shd w:val="clear" w:color="auto" w:fill="F2F2F2" w:themeFill="background1" w:themeFillShade="F2"/>
            <w:vAlign w:val="center"/>
          </w:tcPr>
          <w:p w14:paraId="36C3ABD0" w14:textId="77777777" w:rsidR="00C46793" w:rsidRPr="00C46793" w:rsidRDefault="00C46793" w:rsidP="00C46793">
            <w:pPr>
              <w:keepNext/>
              <w:keepLines/>
              <w:spacing w:after="0" w:line="240" w:lineRule="auto"/>
              <w:jc w:val="center"/>
              <w:rPr>
                <w:rFonts w:ascii="Times New Roman" w:hAnsi="Times New Roman"/>
                <w:b/>
                <w:sz w:val="24"/>
                <w:szCs w:val="24"/>
              </w:rPr>
            </w:pPr>
            <w:r w:rsidRPr="00C46793">
              <w:rPr>
                <w:rFonts w:ascii="Times New Roman" w:hAnsi="Times New Roman"/>
                <w:b/>
                <w:sz w:val="24"/>
                <w:szCs w:val="24"/>
              </w:rPr>
              <w:t>Részvételi szakasz</w:t>
            </w:r>
          </w:p>
        </w:tc>
      </w:tr>
      <w:tr w:rsidR="00E50B9C" w:rsidRPr="00A51BB1" w14:paraId="70F3D3B1" w14:textId="77777777" w:rsidTr="004F7B63">
        <w:trPr>
          <w:tblHeader/>
          <w:jc w:val="center"/>
        </w:trPr>
        <w:tc>
          <w:tcPr>
            <w:tcW w:w="2341" w:type="dxa"/>
          </w:tcPr>
          <w:p w14:paraId="0A9ECD47"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14:paraId="0935D33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14:paraId="71AFE96B" w14:textId="77777777" w:rsidTr="004F7B63">
        <w:trPr>
          <w:tblHeader/>
          <w:jc w:val="center"/>
        </w:trPr>
        <w:tc>
          <w:tcPr>
            <w:tcW w:w="2341" w:type="dxa"/>
          </w:tcPr>
          <w:p w14:paraId="550D25C9"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746F6C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14:paraId="321299B8" w14:textId="77777777" w:rsidTr="004F7B63">
        <w:trPr>
          <w:tblHeader/>
          <w:jc w:val="center"/>
        </w:trPr>
        <w:tc>
          <w:tcPr>
            <w:tcW w:w="2341" w:type="dxa"/>
          </w:tcPr>
          <w:p w14:paraId="049AA263"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14:paraId="3B5474D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14:paraId="449F228F" w14:textId="77777777" w:rsidTr="004F7B63">
        <w:trPr>
          <w:tblHeader/>
          <w:jc w:val="center"/>
        </w:trPr>
        <w:tc>
          <w:tcPr>
            <w:tcW w:w="2341" w:type="dxa"/>
          </w:tcPr>
          <w:p w14:paraId="0EA0043C"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14:paraId="2BCF23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14:paraId="1A40EAD7" w14:textId="77777777" w:rsidTr="004F7B63">
        <w:trPr>
          <w:tblHeader/>
          <w:jc w:val="center"/>
        </w:trPr>
        <w:tc>
          <w:tcPr>
            <w:tcW w:w="2341" w:type="dxa"/>
          </w:tcPr>
          <w:p w14:paraId="27FDA2EA"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485FB21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14:paraId="2545009C" w14:textId="77777777" w:rsidTr="004F7B63">
        <w:trPr>
          <w:tblHeader/>
          <w:jc w:val="center"/>
        </w:trPr>
        <w:tc>
          <w:tcPr>
            <w:tcW w:w="2341" w:type="dxa"/>
          </w:tcPr>
          <w:p w14:paraId="477DE796"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w:t>
            </w:r>
            <w:r w:rsidR="00F17E69">
              <w:rPr>
                <w:rFonts w:ascii="Times New Roman" w:hAnsi="Times New Roman"/>
              </w:rPr>
              <w:t>- 5.</w:t>
            </w:r>
            <w:r w:rsidRPr="00A51BB1">
              <w:rPr>
                <w:rFonts w:ascii="Times New Roman" w:hAnsi="Times New Roman"/>
              </w:rPr>
              <w:t xml:space="preserve"> számú melléklet</w:t>
            </w:r>
            <w:r w:rsidR="00F17E69">
              <w:rPr>
                <w:rFonts w:ascii="Times New Roman" w:hAnsi="Times New Roman"/>
              </w:rPr>
              <w:t>ek</w:t>
            </w:r>
          </w:p>
        </w:tc>
        <w:tc>
          <w:tcPr>
            <w:tcW w:w="6590" w:type="dxa"/>
          </w:tcPr>
          <w:p w14:paraId="442A4926" w14:textId="77777777" w:rsidR="00E50B9C" w:rsidRPr="00A51BB1" w:rsidRDefault="00F17E69" w:rsidP="004F7B63">
            <w:pPr>
              <w:keepNext/>
              <w:keepLines/>
              <w:spacing w:after="0" w:line="240" w:lineRule="auto"/>
              <w:jc w:val="both"/>
              <w:rPr>
                <w:rFonts w:ascii="Times New Roman" w:hAnsi="Times New Roman"/>
              </w:rPr>
            </w:pPr>
            <w:r>
              <w:rPr>
                <w:rFonts w:ascii="Times New Roman" w:hAnsi="Times New Roman"/>
              </w:rPr>
              <w:t>Nyilatkozat Kizáró okokról</w:t>
            </w:r>
          </w:p>
        </w:tc>
      </w:tr>
      <w:tr w:rsidR="00E50B9C" w:rsidRPr="00A51BB1" w14:paraId="37BB6B6E" w14:textId="77777777" w:rsidTr="004F7B63">
        <w:trPr>
          <w:tblHeader/>
          <w:jc w:val="center"/>
        </w:trPr>
        <w:tc>
          <w:tcPr>
            <w:tcW w:w="2341" w:type="dxa"/>
          </w:tcPr>
          <w:p w14:paraId="6335374A" w14:textId="77777777" w:rsidR="00E50B9C" w:rsidRPr="00A51BB1" w:rsidRDefault="00F17E69" w:rsidP="004F7B63">
            <w:pPr>
              <w:keepNext/>
              <w:keepLines/>
              <w:spacing w:after="0" w:line="240" w:lineRule="auto"/>
              <w:ind w:right="-108"/>
              <w:jc w:val="both"/>
              <w:rPr>
                <w:rFonts w:ascii="Times New Roman" w:hAnsi="Times New Roman"/>
              </w:rPr>
            </w:pPr>
            <w:r>
              <w:rPr>
                <w:rFonts w:ascii="Times New Roman" w:hAnsi="Times New Roman"/>
              </w:rPr>
              <w:t>6</w:t>
            </w:r>
            <w:r w:rsidR="00E50B9C" w:rsidRPr="00A51BB1">
              <w:rPr>
                <w:rFonts w:ascii="Times New Roman" w:hAnsi="Times New Roman"/>
              </w:rPr>
              <w:t>. számú melléklet</w:t>
            </w:r>
          </w:p>
        </w:tc>
        <w:tc>
          <w:tcPr>
            <w:tcW w:w="6590" w:type="dxa"/>
          </w:tcPr>
          <w:p w14:paraId="0B96EAD4" w14:textId="77777777" w:rsidR="00E50B9C" w:rsidRPr="00A51BB1" w:rsidRDefault="00E50B9C" w:rsidP="004F7B63">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(adott esetben)</w:t>
            </w:r>
          </w:p>
        </w:tc>
      </w:tr>
      <w:tr w:rsidR="00E50B9C" w:rsidRPr="00A51BB1" w14:paraId="2B78174E" w14:textId="77777777" w:rsidTr="00F17E69">
        <w:trPr>
          <w:trHeight w:val="588"/>
          <w:tblHeader/>
          <w:jc w:val="center"/>
        </w:trPr>
        <w:tc>
          <w:tcPr>
            <w:tcW w:w="2341" w:type="dxa"/>
          </w:tcPr>
          <w:p w14:paraId="2C153F71" w14:textId="77777777" w:rsidR="00E50B9C" w:rsidRPr="00A51BB1" w:rsidDel="00D83DF1" w:rsidRDefault="00F17E69" w:rsidP="004F7B63">
            <w:pPr>
              <w:keepNext/>
              <w:keepLines/>
              <w:spacing w:after="0" w:line="240" w:lineRule="auto"/>
              <w:ind w:right="-108"/>
              <w:jc w:val="both"/>
              <w:rPr>
                <w:rFonts w:ascii="Times New Roman" w:hAnsi="Times New Roman"/>
              </w:rPr>
            </w:pPr>
            <w:r>
              <w:rPr>
                <w:rFonts w:ascii="Times New Roman" w:hAnsi="Times New Roman"/>
              </w:rPr>
              <w:t>7</w:t>
            </w:r>
            <w:r w:rsidR="00E50B9C" w:rsidRPr="00A51BB1">
              <w:rPr>
                <w:rFonts w:ascii="Times New Roman" w:hAnsi="Times New Roman"/>
              </w:rPr>
              <w:t>. számú melléklet</w:t>
            </w:r>
          </w:p>
        </w:tc>
        <w:tc>
          <w:tcPr>
            <w:tcW w:w="6590" w:type="dxa"/>
          </w:tcPr>
          <w:p w14:paraId="462F9BC8" w14:textId="77777777"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9176E1" w:rsidRPr="00A51BB1" w14:paraId="58D37F81" w14:textId="77777777" w:rsidTr="00F17E69">
        <w:trPr>
          <w:trHeight w:val="588"/>
          <w:tblHeader/>
          <w:jc w:val="center"/>
        </w:trPr>
        <w:tc>
          <w:tcPr>
            <w:tcW w:w="2341" w:type="dxa"/>
          </w:tcPr>
          <w:p w14:paraId="3922E866" w14:textId="77777777" w:rsidR="009176E1" w:rsidRDefault="009176E1" w:rsidP="004F7B63">
            <w:pPr>
              <w:keepNext/>
              <w:keepLines/>
              <w:spacing w:after="0" w:line="240" w:lineRule="auto"/>
              <w:ind w:right="-108"/>
              <w:jc w:val="both"/>
              <w:rPr>
                <w:rFonts w:ascii="Times New Roman" w:hAnsi="Times New Roman"/>
              </w:rPr>
            </w:pPr>
          </w:p>
        </w:tc>
        <w:tc>
          <w:tcPr>
            <w:tcW w:w="6590" w:type="dxa"/>
          </w:tcPr>
          <w:p w14:paraId="0B3A5B76" w14:textId="77777777" w:rsidR="009176E1" w:rsidRPr="00A51BB1" w:rsidRDefault="009176E1" w:rsidP="004F7B63">
            <w:pPr>
              <w:keepNext/>
              <w:keepLines/>
              <w:spacing w:after="0" w:line="240" w:lineRule="auto"/>
              <w:jc w:val="both"/>
              <w:rPr>
                <w:rFonts w:ascii="Times New Roman" w:eastAsia="Arial Unicode MS" w:hAnsi="Times New Roman"/>
              </w:rPr>
            </w:pPr>
            <w:r w:rsidRPr="00A51BB1">
              <w:rPr>
                <w:rFonts w:ascii="Times New Roman" w:eastAsia="Times New Roman" w:hAnsi="Times New Roman"/>
                <w:lang w:eastAsia="hu-HU"/>
              </w:rPr>
              <w:t xml:space="preserve">Amennyiben részvételre jelentkező a 321/2015. (X.30.) 21. § (1)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 xml:space="preserve">̋tartama alatt. </w:t>
            </w:r>
            <w:r w:rsidRPr="00A51BB1">
              <w:rPr>
                <w:rFonts w:ascii="Times New Roman" w:eastAsia="Times New Roman" w:hAnsi="Times New Roman"/>
                <w:i/>
                <w:lang w:eastAsia="hu-HU"/>
              </w:rPr>
              <w:t>(adott esetben)</w:t>
            </w:r>
          </w:p>
        </w:tc>
      </w:tr>
      <w:tr w:rsidR="00E50B9C" w:rsidRPr="00A51BB1" w14:paraId="3DBA68A4" w14:textId="77777777" w:rsidTr="004F7B63">
        <w:trPr>
          <w:tblHeader/>
          <w:jc w:val="center"/>
        </w:trPr>
        <w:tc>
          <w:tcPr>
            <w:tcW w:w="2341" w:type="dxa"/>
          </w:tcPr>
          <w:p w14:paraId="44CF5633"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8</w:t>
            </w:r>
            <w:r w:rsidR="00E50B9C" w:rsidRPr="00A51BB1">
              <w:rPr>
                <w:rFonts w:ascii="Times New Roman" w:hAnsi="Times New Roman"/>
              </w:rPr>
              <w:t>. számú melléklet</w:t>
            </w:r>
          </w:p>
        </w:tc>
        <w:tc>
          <w:tcPr>
            <w:tcW w:w="6590" w:type="dxa"/>
          </w:tcPr>
          <w:p w14:paraId="612AB04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14:paraId="059A7709" w14:textId="77777777" w:rsidTr="004F7B63">
        <w:trPr>
          <w:tblHeader/>
          <w:jc w:val="center"/>
        </w:trPr>
        <w:tc>
          <w:tcPr>
            <w:tcW w:w="2341" w:type="dxa"/>
          </w:tcPr>
          <w:p w14:paraId="334D4048"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9</w:t>
            </w:r>
            <w:r w:rsidR="00E50B9C" w:rsidRPr="00A51BB1">
              <w:rPr>
                <w:rFonts w:ascii="Times New Roman" w:hAnsi="Times New Roman"/>
              </w:rPr>
              <w:t>. számú melléklet</w:t>
            </w:r>
          </w:p>
        </w:tc>
        <w:tc>
          <w:tcPr>
            <w:tcW w:w="6590" w:type="dxa"/>
          </w:tcPr>
          <w:p w14:paraId="35A7E8CB" w14:textId="502FDC16"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üzlet</w:t>
            </w:r>
            <w:r w:rsidR="0048527E">
              <w:rPr>
                <w:rFonts w:ascii="Times New Roman" w:hAnsi="Times New Roman"/>
              </w:rPr>
              <w:t>i</w:t>
            </w:r>
            <w:r w:rsidRPr="00A51BB1">
              <w:rPr>
                <w:rFonts w:ascii="Times New Roman" w:hAnsi="Times New Roman"/>
              </w:rPr>
              <w:t xml:space="preserve"> titokról </w:t>
            </w:r>
            <w:r w:rsidRPr="00A51BB1">
              <w:rPr>
                <w:rFonts w:ascii="Times New Roman" w:hAnsi="Times New Roman"/>
                <w:i/>
              </w:rPr>
              <w:t>(adott esetben)</w:t>
            </w:r>
          </w:p>
        </w:tc>
      </w:tr>
      <w:tr w:rsidR="00E50B9C" w:rsidRPr="00A51BB1" w14:paraId="0AB6E280" w14:textId="77777777" w:rsidTr="004F7B63">
        <w:trPr>
          <w:tblHeader/>
          <w:jc w:val="center"/>
        </w:trPr>
        <w:tc>
          <w:tcPr>
            <w:tcW w:w="2341" w:type="dxa"/>
          </w:tcPr>
          <w:p w14:paraId="11D54C18"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ED4F48F"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14:paraId="2A7CCD67" w14:textId="77777777" w:rsidTr="004F7B63">
        <w:trPr>
          <w:tblHeader/>
          <w:jc w:val="center"/>
        </w:trPr>
        <w:tc>
          <w:tcPr>
            <w:tcW w:w="2341" w:type="dxa"/>
          </w:tcPr>
          <w:p w14:paraId="251C0618"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0</w:t>
            </w:r>
            <w:r w:rsidRPr="00A51BB1">
              <w:rPr>
                <w:rFonts w:ascii="Times New Roman" w:hAnsi="Times New Roman"/>
              </w:rPr>
              <w:t>. számú melléklet</w:t>
            </w:r>
          </w:p>
        </w:tc>
        <w:tc>
          <w:tcPr>
            <w:tcW w:w="6590" w:type="dxa"/>
          </w:tcPr>
          <w:p w14:paraId="3F228609"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003B9D" w:rsidRPr="00A51BB1" w14:paraId="31291BD2" w14:textId="77777777" w:rsidTr="004F7B63">
        <w:trPr>
          <w:tblHeader/>
          <w:jc w:val="center"/>
        </w:trPr>
        <w:tc>
          <w:tcPr>
            <w:tcW w:w="2341" w:type="dxa"/>
          </w:tcPr>
          <w:p w14:paraId="10E0C2DC"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14:paraId="19A02E9E" w14:textId="77777777" w:rsidR="00003B9D" w:rsidRPr="00A51BB1" w:rsidRDefault="00003B9D" w:rsidP="004F7B63">
            <w:pPr>
              <w:keepNext/>
              <w:keepLines/>
              <w:spacing w:after="0" w:line="240" w:lineRule="auto"/>
              <w:jc w:val="both"/>
              <w:rPr>
                <w:rFonts w:ascii="Times New Roman" w:hAnsi="Times New Roman"/>
              </w:rPr>
            </w:pPr>
            <w:r>
              <w:rPr>
                <w:rFonts w:ascii="Times New Roman" w:hAnsi="Times New Roman"/>
              </w:rPr>
              <w:t>Nyilatkozat változásbejegyzési eljárásról</w:t>
            </w:r>
          </w:p>
        </w:tc>
      </w:tr>
      <w:tr w:rsidR="00003B9D" w:rsidRPr="00A51BB1" w14:paraId="1A265B5C" w14:textId="77777777" w:rsidTr="004F7B63">
        <w:trPr>
          <w:tblHeader/>
          <w:jc w:val="center"/>
        </w:trPr>
        <w:tc>
          <w:tcPr>
            <w:tcW w:w="2341" w:type="dxa"/>
          </w:tcPr>
          <w:p w14:paraId="111D1884" w14:textId="77777777" w:rsidR="00003B9D" w:rsidRDefault="00003B9D" w:rsidP="00003B9D">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14:paraId="24422F89" w14:textId="77777777" w:rsidR="00003B9D" w:rsidRDefault="00003B9D" w:rsidP="004F7B63">
            <w:pPr>
              <w:keepNext/>
              <w:keepLines/>
              <w:spacing w:after="0" w:line="240" w:lineRule="auto"/>
              <w:jc w:val="both"/>
              <w:rPr>
                <w:rFonts w:ascii="Times New Roman" w:hAnsi="Times New Roman"/>
              </w:rPr>
            </w:pPr>
            <w:r>
              <w:rPr>
                <w:rFonts w:ascii="Times New Roman" w:hAnsi="Times New Roman"/>
              </w:rPr>
              <w:t>Nyilatkozat az alkalmassági feltételeknek való megfelelésről</w:t>
            </w:r>
          </w:p>
        </w:tc>
      </w:tr>
      <w:tr w:rsidR="00E50B9C" w:rsidRPr="00A51BB1" w14:paraId="7925CE50" w14:textId="77777777" w:rsidTr="004F7B63">
        <w:trPr>
          <w:tblHeader/>
          <w:jc w:val="center"/>
        </w:trPr>
        <w:tc>
          <w:tcPr>
            <w:tcW w:w="2341" w:type="dxa"/>
          </w:tcPr>
          <w:p w14:paraId="4C8BA1ED"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3</w:t>
            </w:r>
            <w:r w:rsidRPr="00A51BB1">
              <w:rPr>
                <w:rFonts w:ascii="Times New Roman" w:hAnsi="Times New Roman"/>
              </w:rPr>
              <w:t>. számú melléklet</w:t>
            </w:r>
          </w:p>
        </w:tc>
        <w:tc>
          <w:tcPr>
            <w:tcW w:w="6590" w:type="dxa"/>
          </w:tcPr>
          <w:p w14:paraId="23CFE235" w14:textId="77777777" w:rsidR="00E50B9C" w:rsidRPr="00A51BB1" w:rsidRDefault="00E50B9C" w:rsidP="00003B9D">
            <w:pPr>
              <w:keepNext/>
              <w:keepLines/>
              <w:spacing w:after="0" w:line="240" w:lineRule="auto"/>
              <w:jc w:val="both"/>
              <w:rPr>
                <w:rFonts w:ascii="Times New Roman" w:hAnsi="Times New Roman"/>
              </w:rPr>
            </w:pPr>
            <w:r w:rsidRPr="00A51BB1">
              <w:rPr>
                <w:rFonts w:ascii="Times New Roman" w:hAnsi="Times New Roman"/>
              </w:rPr>
              <w:t xml:space="preserve">Nyilatkozat </w:t>
            </w:r>
            <w:r w:rsidR="00003B9D">
              <w:rPr>
                <w:rFonts w:ascii="Times New Roman" w:hAnsi="Times New Roman"/>
              </w:rPr>
              <w:t>elektronikus adathordozóról</w:t>
            </w:r>
          </w:p>
        </w:tc>
      </w:tr>
      <w:tr w:rsidR="00003B9D" w:rsidRPr="00A51BB1" w14:paraId="5713F72B" w14:textId="77777777" w:rsidTr="004F7B63">
        <w:trPr>
          <w:tblHeader/>
          <w:jc w:val="center"/>
        </w:trPr>
        <w:tc>
          <w:tcPr>
            <w:tcW w:w="2341" w:type="dxa"/>
          </w:tcPr>
          <w:p w14:paraId="3A68C2B5"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14:paraId="6002661B" w14:textId="77777777" w:rsidR="00003B9D" w:rsidRPr="00A51BB1" w:rsidRDefault="00003B9D" w:rsidP="00003B9D">
            <w:pPr>
              <w:keepNext/>
              <w:keepLines/>
              <w:spacing w:after="0" w:line="240" w:lineRule="auto"/>
              <w:jc w:val="both"/>
              <w:rPr>
                <w:rFonts w:ascii="Times New Roman" w:hAnsi="Times New Roman"/>
              </w:rPr>
            </w:pPr>
            <w:r>
              <w:rPr>
                <w:rFonts w:ascii="Times New Roman" w:hAnsi="Times New Roman"/>
              </w:rPr>
              <w:t>Nyilatkozat az átláthatóságról</w:t>
            </w:r>
          </w:p>
        </w:tc>
      </w:tr>
      <w:tr w:rsidR="00E50B9C" w:rsidRPr="00A51BB1" w14:paraId="54BF675F" w14:textId="77777777" w:rsidTr="004F7B63">
        <w:trPr>
          <w:tblHeader/>
          <w:jc w:val="center"/>
        </w:trPr>
        <w:tc>
          <w:tcPr>
            <w:tcW w:w="2341" w:type="dxa"/>
          </w:tcPr>
          <w:p w14:paraId="33FE12E6"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527D91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A51BB1">
              <w:rPr>
                <w:rFonts w:ascii="Times New Roman" w:eastAsia="Times New Roman" w:hAnsi="Times New Roman"/>
                <w:lang w:eastAsia="hu-HU"/>
              </w:rPr>
              <w:t>személy(</w:t>
            </w:r>
            <w:proofErr w:type="spellStart"/>
            <w:proofErr w:type="gramEnd"/>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14:paraId="58C9FAB7" w14:textId="77777777" w:rsidTr="004F7B63">
        <w:trPr>
          <w:tblHeader/>
          <w:jc w:val="center"/>
        </w:trPr>
        <w:tc>
          <w:tcPr>
            <w:tcW w:w="2341" w:type="dxa"/>
          </w:tcPr>
          <w:p w14:paraId="4DED8D90"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2D5CB64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C46793" w:rsidRPr="00A51BB1" w14:paraId="4B836713" w14:textId="77777777" w:rsidTr="00C46793">
        <w:trPr>
          <w:trHeight w:val="1054"/>
          <w:tblHeader/>
          <w:jc w:val="center"/>
        </w:trPr>
        <w:tc>
          <w:tcPr>
            <w:tcW w:w="2341" w:type="dxa"/>
          </w:tcPr>
          <w:p w14:paraId="57A42368" w14:textId="77777777" w:rsidR="00C46793" w:rsidRPr="00A51BB1" w:rsidRDefault="00C46793" w:rsidP="004F7B63">
            <w:pPr>
              <w:keepNext/>
              <w:keepLines/>
              <w:spacing w:after="0" w:line="240" w:lineRule="auto"/>
              <w:ind w:right="-108"/>
              <w:jc w:val="both"/>
              <w:rPr>
                <w:rFonts w:ascii="Times New Roman" w:hAnsi="Times New Roman"/>
              </w:rPr>
            </w:pPr>
          </w:p>
        </w:tc>
        <w:tc>
          <w:tcPr>
            <w:tcW w:w="6590" w:type="dxa"/>
          </w:tcPr>
          <w:p w14:paraId="4EEF4052" w14:textId="77777777" w:rsidR="00C46793" w:rsidRPr="00A51BB1" w:rsidRDefault="00C46793"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C46793" w:rsidRPr="00A51BB1" w14:paraId="5586EDDB" w14:textId="77777777" w:rsidTr="00C46793">
        <w:trPr>
          <w:trHeight w:val="403"/>
          <w:tblHeader/>
          <w:jc w:val="center"/>
        </w:trPr>
        <w:tc>
          <w:tcPr>
            <w:tcW w:w="8931" w:type="dxa"/>
            <w:gridSpan w:val="2"/>
            <w:shd w:val="clear" w:color="auto" w:fill="F2F2F2" w:themeFill="background1" w:themeFillShade="F2"/>
            <w:vAlign w:val="bottom"/>
          </w:tcPr>
          <w:p w14:paraId="5DFD327E" w14:textId="77777777" w:rsidR="00C46793" w:rsidRPr="00C46793" w:rsidRDefault="00C46793" w:rsidP="00C46793">
            <w:pPr>
              <w:keepNext/>
              <w:keepLines/>
              <w:spacing w:after="0" w:line="240" w:lineRule="auto"/>
              <w:jc w:val="center"/>
              <w:rPr>
                <w:rFonts w:ascii="Times New Roman" w:hAnsi="Times New Roman"/>
                <w:b/>
                <w:sz w:val="24"/>
                <w:szCs w:val="24"/>
              </w:rPr>
            </w:pPr>
            <w:r w:rsidRPr="00C46793">
              <w:rPr>
                <w:rFonts w:ascii="Times New Roman" w:hAnsi="Times New Roman"/>
                <w:b/>
                <w:sz w:val="24"/>
                <w:szCs w:val="24"/>
              </w:rPr>
              <w:t>Ajánlattételi szakasz</w:t>
            </w:r>
          </w:p>
        </w:tc>
      </w:tr>
      <w:tr w:rsidR="00E50B9C" w:rsidRPr="00A51BB1" w14:paraId="6C63D5F8" w14:textId="77777777" w:rsidTr="004F7B63">
        <w:trPr>
          <w:tblHeader/>
          <w:jc w:val="center"/>
        </w:trPr>
        <w:tc>
          <w:tcPr>
            <w:tcW w:w="2341" w:type="dxa"/>
          </w:tcPr>
          <w:p w14:paraId="345FBB7B" w14:textId="77777777" w:rsidR="00E50B9C" w:rsidRPr="00A51BB1" w:rsidDel="00D83DF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5</w:t>
            </w:r>
            <w:r w:rsidRPr="00A51BB1">
              <w:rPr>
                <w:rFonts w:ascii="Times New Roman" w:hAnsi="Times New Roman"/>
              </w:rPr>
              <w:t>. számú melléklet</w:t>
            </w:r>
          </w:p>
        </w:tc>
        <w:tc>
          <w:tcPr>
            <w:tcW w:w="6590" w:type="dxa"/>
          </w:tcPr>
          <w:p w14:paraId="57A83E1D" w14:textId="77777777"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14:paraId="6A0D7570" w14:textId="77777777" w:rsidTr="004F7B63">
        <w:trPr>
          <w:tblHeader/>
          <w:jc w:val="center"/>
        </w:trPr>
        <w:tc>
          <w:tcPr>
            <w:tcW w:w="2341" w:type="dxa"/>
          </w:tcPr>
          <w:p w14:paraId="4D147976" w14:textId="77777777" w:rsidR="00E50B9C" w:rsidRPr="00A51BB1" w:rsidDel="00472615"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6</w:t>
            </w:r>
            <w:r w:rsidRPr="00A51BB1">
              <w:rPr>
                <w:rFonts w:ascii="Times New Roman" w:hAnsi="Times New Roman"/>
              </w:rPr>
              <w:t>. számú melléklet</w:t>
            </w:r>
          </w:p>
        </w:tc>
        <w:tc>
          <w:tcPr>
            <w:tcW w:w="6590" w:type="dxa"/>
          </w:tcPr>
          <w:p w14:paraId="2584932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14:paraId="00E35E01" w14:textId="77777777" w:rsidTr="004F7B63">
        <w:trPr>
          <w:tblHeader/>
          <w:jc w:val="center"/>
        </w:trPr>
        <w:tc>
          <w:tcPr>
            <w:tcW w:w="2341" w:type="dxa"/>
          </w:tcPr>
          <w:p w14:paraId="215F2DB8" w14:textId="7E14AF53" w:rsidR="009F7AE4" w:rsidRPr="00A51BB1" w:rsidDel="00472615" w:rsidRDefault="009F7AE4" w:rsidP="00025A1A">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7</w:t>
            </w:r>
            <w:r w:rsidR="008B4A2B">
              <w:rPr>
                <w:rFonts w:ascii="Times New Roman" w:hAnsi="Times New Roman"/>
              </w:rPr>
              <w:t>.</w:t>
            </w:r>
            <w:r w:rsidRPr="00A51BB1">
              <w:rPr>
                <w:rFonts w:ascii="Times New Roman" w:hAnsi="Times New Roman"/>
              </w:rPr>
              <w:t xml:space="preserve"> számú melléklet</w:t>
            </w:r>
          </w:p>
        </w:tc>
        <w:tc>
          <w:tcPr>
            <w:tcW w:w="6590" w:type="dxa"/>
          </w:tcPr>
          <w:p w14:paraId="5B69B220" w14:textId="2CAD7F74" w:rsidR="009F7AE4" w:rsidRPr="00A51BB1" w:rsidRDefault="00E254BB" w:rsidP="008B4A2B">
            <w:pPr>
              <w:keepNext/>
              <w:keepLines/>
              <w:spacing w:after="0" w:line="240" w:lineRule="auto"/>
              <w:jc w:val="both"/>
              <w:rPr>
                <w:rFonts w:ascii="Times New Roman" w:hAnsi="Times New Roman"/>
              </w:rPr>
            </w:pPr>
            <w:r w:rsidRPr="00E254BB">
              <w:rPr>
                <w:rFonts w:ascii="Times New Roman" w:hAnsi="Times New Roman"/>
              </w:rPr>
              <w:t>Nyilatkozat a Kbt. 84. § (1) bekezdés d) pontja szerint a kizáró okok fenn nem állásáról</w:t>
            </w:r>
          </w:p>
        </w:tc>
      </w:tr>
      <w:tr w:rsidR="009F7AE4" w:rsidRPr="00A51BB1" w14:paraId="039C93C4" w14:textId="77777777" w:rsidTr="004F7B63">
        <w:trPr>
          <w:tblHeader/>
          <w:jc w:val="center"/>
        </w:trPr>
        <w:tc>
          <w:tcPr>
            <w:tcW w:w="2341" w:type="dxa"/>
          </w:tcPr>
          <w:p w14:paraId="2D9A00D1" w14:textId="5DA3B816" w:rsidR="009F7AE4" w:rsidRPr="00A51BB1" w:rsidDel="00D83DF1" w:rsidRDefault="00025A1A" w:rsidP="00025A1A">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009F7AE4" w:rsidRPr="00A51BB1">
              <w:rPr>
                <w:rFonts w:ascii="Times New Roman" w:hAnsi="Times New Roman"/>
              </w:rPr>
              <w:t>. számú melléklet</w:t>
            </w:r>
          </w:p>
        </w:tc>
        <w:tc>
          <w:tcPr>
            <w:tcW w:w="6590" w:type="dxa"/>
          </w:tcPr>
          <w:p w14:paraId="081E0B1A"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14:paraId="0F652FF6" w14:textId="77777777" w:rsidTr="004F7B63">
        <w:trPr>
          <w:tblHeader/>
          <w:jc w:val="center"/>
        </w:trPr>
        <w:tc>
          <w:tcPr>
            <w:tcW w:w="2341" w:type="dxa"/>
          </w:tcPr>
          <w:p w14:paraId="28DD8196" w14:textId="77777777" w:rsidR="009F7AE4" w:rsidRPr="00A51BB1" w:rsidRDefault="009F7AE4" w:rsidP="004F7B63">
            <w:pPr>
              <w:keepNext/>
              <w:keepLines/>
              <w:spacing w:after="0" w:line="240" w:lineRule="auto"/>
              <w:ind w:right="-108"/>
              <w:jc w:val="both"/>
              <w:rPr>
                <w:rFonts w:ascii="Times New Roman" w:hAnsi="Times New Roman"/>
              </w:rPr>
            </w:pPr>
          </w:p>
        </w:tc>
        <w:tc>
          <w:tcPr>
            <w:tcW w:w="6590" w:type="dxa"/>
          </w:tcPr>
          <w:p w14:paraId="54C11C3D"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14:paraId="474D2AAA" w14:textId="77777777" w:rsidTr="004F7B63">
        <w:trPr>
          <w:tblHeader/>
          <w:jc w:val="center"/>
        </w:trPr>
        <w:tc>
          <w:tcPr>
            <w:tcW w:w="2341" w:type="dxa"/>
          </w:tcPr>
          <w:p w14:paraId="37ED996E" w14:textId="6CDA17AE" w:rsidR="009F7AE4" w:rsidRPr="00A51BB1" w:rsidRDefault="00025A1A" w:rsidP="00003B9D">
            <w:pPr>
              <w:keepNext/>
              <w:keepLines/>
              <w:spacing w:after="0" w:line="240" w:lineRule="auto"/>
              <w:ind w:right="-108"/>
              <w:jc w:val="both"/>
              <w:rPr>
                <w:rFonts w:ascii="Times New Roman" w:hAnsi="Times New Roman"/>
              </w:rPr>
            </w:pPr>
            <w:r>
              <w:rPr>
                <w:rFonts w:ascii="Times New Roman" w:hAnsi="Times New Roman"/>
              </w:rPr>
              <w:t>19</w:t>
            </w:r>
            <w:r w:rsidR="009F7AE4" w:rsidRPr="00A51BB1">
              <w:rPr>
                <w:rFonts w:ascii="Times New Roman" w:hAnsi="Times New Roman"/>
              </w:rPr>
              <w:t>. számú melléklet</w:t>
            </w:r>
          </w:p>
        </w:tc>
        <w:tc>
          <w:tcPr>
            <w:tcW w:w="6590" w:type="dxa"/>
          </w:tcPr>
          <w:p w14:paraId="3123D91E"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14:paraId="0DF8EFFB" w14:textId="77777777" w:rsidTr="004F7B63">
        <w:trPr>
          <w:tblHeader/>
          <w:jc w:val="center"/>
        </w:trPr>
        <w:tc>
          <w:tcPr>
            <w:tcW w:w="2341" w:type="dxa"/>
          </w:tcPr>
          <w:p w14:paraId="766AA2A2" w14:textId="6532CE77" w:rsidR="009F7AE4" w:rsidRPr="00A51BB1" w:rsidRDefault="00025A1A" w:rsidP="00025A1A">
            <w:pPr>
              <w:keepNext/>
              <w:keepLines/>
              <w:spacing w:after="0" w:line="240" w:lineRule="auto"/>
              <w:ind w:right="-108"/>
              <w:jc w:val="both"/>
              <w:rPr>
                <w:rFonts w:ascii="Times New Roman" w:hAnsi="Times New Roman"/>
              </w:rPr>
            </w:pPr>
            <w:r>
              <w:rPr>
                <w:rFonts w:ascii="Times New Roman" w:hAnsi="Times New Roman"/>
              </w:rPr>
              <w:t>20</w:t>
            </w:r>
            <w:r w:rsidR="009F7AE4" w:rsidRPr="00A51BB1">
              <w:rPr>
                <w:rFonts w:ascii="Times New Roman" w:hAnsi="Times New Roman"/>
              </w:rPr>
              <w:t>. számú melléklet</w:t>
            </w:r>
          </w:p>
        </w:tc>
        <w:tc>
          <w:tcPr>
            <w:tcW w:w="6590" w:type="dxa"/>
          </w:tcPr>
          <w:p w14:paraId="73EE09C0" w14:textId="77777777" w:rsidR="009F7AE4" w:rsidRPr="00A51BB1" w:rsidRDefault="008B4A2B" w:rsidP="008B4A2B">
            <w:pPr>
              <w:keepNext/>
              <w:keepLines/>
              <w:spacing w:after="0" w:line="240" w:lineRule="auto"/>
              <w:jc w:val="both"/>
              <w:rPr>
                <w:rFonts w:ascii="Times New Roman" w:hAnsi="Times New Roman"/>
              </w:rPr>
            </w:pPr>
            <w:r>
              <w:rPr>
                <w:rFonts w:ascii="Times New Roman" w:hAnsi="Times New Roman"/>
              </w:rPr>
              <w:t>Nyilatkozat az elektronikus adathordozóról</w:t>
            </w:r>
          </w:p>
        </w:tc>
      </w:tr>
      <w:tr w:rsidR="00C8760C" w:rsidRPr="00A51BB1" w14:paraId="0DFAE878" w14:textId="77777777" w:rsidTr="004F7B63">
        <w:trPr>
          <w:tblHeader/>
          <w:jc w:val="center"/>
        </w:trPr>
        <w:tc>
          <w:tcPr>
            <w:tcW w:w="2341" w:type="dxa"/>
          </w:tcPr>
          <w:p w14:paraId="54C8F342"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3C290D95"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A51BB1">
              <w:rPr>
                <w:rFonts w:ascii="Times New Roman" w:hAnsi="Times New Roman"/>
              </w:rPr>
              <w:t>személy(</w:t>
            </w:r>
            <w:proofErr w:type="spellStart"/>
            <w:proofErr w:type="gramEnd"/>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14:paraId="60E3C293" w14:textId="77777777" w:rsidTr="004F7B63">
        <w:trPr>
          <w:tblHeader/>
          <w:jc w:val="center"/>
        </w:trPr>
        <w:tc>
          <w:tcPr>
            <w:tcW w:w="2341" w:type="dxa"/>
          </w:tcPr>
          <w:p w14:paraId="6DB5072D"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54E14368"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14:paraId="24C069C2" w14:textId="77777777" w:rsidTr="004F7B63">
        <w:trPr>
          <w:tblHeader/>
          <w:jc w:val="center"/>
        </w:trPr>
        <w:tc>
          <w:tcPr>
            <w:tcW w:w="2341" w:type="dxa"/>
          </w:tcPr>
          <w:p w14:paraId="1CAC5A6B"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1B158C9F"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Az ajánlathoz az ajánlattevő </w:t>
            </w:r>
            <w:proofErr w:type="gramStart"/>
            <w:r w:rsidRPr="00A51BB1">
              <w:rPr>
                <w:rFonts w:ascii="Times New Roman" w:hAnsi="Times New Roman"/>
              </w:rPr>
              <w:t>vonatkozásában folyamatban</w:t>
            </w:r>
            <w:proofErr w:type="gramEnd"/>
            <w:r w:rsidRPr="00A51BB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9F1FDB" w:rsidRPr="00A51BB1" w14:paraId="4397516E" w14:textId="77777777" w:rsidTr="00574CEF">
        <w:trPr>
          <w:trHeight w:val="496"/>
          <w:tblHeader/>
          <w:jc w:val="center"/>
        </w:trPr>
        <w:tc>
          <w:tcPr>
            <w:tcW w:w="8931" w:type="dxa"/>
            <w:gridSpan w:val="2"/>
            <w:shd w:val="clear" w:color="auto" w:fill="EEECE1" w:themeFill="background2"/>
            <w:vAlign w:val="bottom"/>
          </w:tcPr>
          <w:p w14:paraId="083064CA" w14:textId="0C69666A" w:rsidR="009F1FDB" w:rsidRPr="00574CEF" w:rsidRDefault="009F1FDB" w:rsidP="00574CEF">
            <w:pPr>
              <w:autoSpaceDE w:val="0"/>
              <w:autoSpaceDN w:val="0"/>
              <w:adjustRightInd w:val="0"/>
              <w:spacing w:after="0" w:line="240" w:lineRule="auto"/>
              <w:jc w:val="center"/>
              <w:rPr>
                <w:rFonts w:ascii="Times New Roman" w:hAnsi="Times New Roman"/>
                <w:b/>
              </w:rPr>
            </w:pPr>
            <w:r w:rsidRPr="00574CEF">
              <w:rPr>
                <w:rFonts w:ascii="Times New Roman" w:hAnsi="Times New Roman"/>
                <w:b/>
                <w:sz w:val="24"/>
              </w:rPr>
              <w:t>Ajánlatkérő Kbt. 69. § (4) bekezdése szerinti felhívására benyújtandó dokumentumok</w:t>
            </w:r>
          </w:p>
        </w:tc>
      </w:tr>
      <w:tr w:rsidR="009F1FDB" w:rsidRPr="00A51BB1" w14:paraId="5C43884B" w14:textId="77777777" w:rsidTr="00574CEF">
        <w:trPr>
          <w:tblHeader/>
          <w:jc w:val="center"/>
        </w:trPr>
        <w:tc>
          <w:tcPr>
            <w:tcW w:w="2341" w:type="dxa"/>
            <w:shd w:val="clear" w:color="auto" w:fill="FFFFFF" w:themeFill="background1"/>
          </w:tcPr>
          <w:p w14:paraId="4F3AC0B5" w14:textId="4AF0C2D4" w:rsidR="009F1FDB" w:rsidRPr="00574CEF" w:rsidRDefault="009F1FDB" w:rsidP="009F1FDB">
            <w:pPr>
              <w:autoSpaceDE w:val="0"/>
              <w:autoSpaceDN w:val="0"/>
              <w:adjustRightInd w:val="0"/>
              <w:spacing w:after="0" w:line="240" w:lineRule="auto"/>
              <w:jc w:val="center"/>
              <w:rPr>
                <w:rFonts w:ascii="Times New Roman" w:hAnsi="Times New Roman"/>
                <w:b/>
              </w:rPr>
            </w:pPr>
            <w:r w:rsidRPr="00574CEF">
              <w:rPr>
                <w:rFonts w:ascii="Times New Roman" w:hAnsi="Times New Roman"/>
              </w:rPr>
              <w:t>21. számú melléklet</w:t>
            </w:r>
          </w:p>
        </w:tc>
        <w:tc>
          <w:tcPr>
            <w:tcW w:w="6590" w:type="dxa"/>
            <w:shd w:val="clear" w:color="auto" w:fill="FFFFFF" w:themeFill="background1"/>
          </w:tcPr>
          <w:p w14:paraId="5B1553FA" w14:textId="654DA18E" w:rsidR="009F1FDB" w:rsidRPr="00574CEF" w:rsidRDefault="009F1FDB" w:rsidP="009F1FDB">
            <w:pPr>
              <w:autoSpaceDE w:val="0"/>
              <w:autoSpaceDN w:val="0"/>
              <w:adjustRightInd w:val="0"/>
              <w:spacing w:after="0" w:line="240" w:lineRule="auto"/>
              <w:jc w:val="center"/>
              <w:rPr>
                <w:rFonts w:ascii="Times New Roman" w:hAnsi="Times New Roman"/>
                <w:b/>
              </w:rPr>
            </w:pPr>
            <w:r w:rsidRPr="00D04B4B">
              <w:rPr>
                <w:rFonts w:ascii="Times New Roman" w:hAnsi="Times New Roman"/>
              </w:rPr>
              <w:t>Nyilatkozat</w:t>
            </w:r>
            <w:r>
              <w:rPr>
                <w:rFonts w:ascii="Times New Roman" w:hAnsi="Times New Roman"/>
              </w:rPr>
              <w:t xml:space="preserve"> </w:t>
            </w:r>
            <w:r w:rsidRPr="00D04B4B">
              <w:rPr>
                <w:rFonts w:ascii="Times New Roman" w:hAnsi="Times New Roman"/>
              </w:rPr>
              <w:t>a Kbt. 65. § (1) bekezdésének b) pontja és a 321/2015. (X. 30.) Korm. rendelet 21. § (3) bekezdés a) pontja tekintetében</w:t>
            </w:r>
          </w:p>
        </w:tc>
      </w:tr>
    </w:tbl>
    <w:p w14:paraId="04A60196" w14:textId="77777777" w:rsidR="00E50B9C" w:rsidRPr="00A51BB1" w:rsidRDefault="00E50B9C" w:rsidP="00E50B9C">
      <w:pPr>
        <w:keepNext/>
        <w:keepLines/>
        <w:spacing w:after="0" w:line="240" w:lineRule="auto"/>
        <w:jc w:val="both"/>
        <w:rPr>
          <w:rFonts w:ascii="Times New Roman" w:hAnsi="Times New Roman"/>
        </w:rPr>
      </w:pPr>
    </w:p>
    <w:p w14:paraId="6F977D41" w14:textId="77777777" w:rsidR="00E50B9C" w:rsidRPr="00A51BB1" w:rsidRDefault="00E50B9C" w:rsidP="00E50B9C">
      <w:pPr>
        <w:keepNext/>
        <w:keepLines/>
        <w:spacing w:after="0" w:line="240" w:lineRule="auto"/>
        <w:jc w:val="both"/>
        <w:rPr>
          <w:rFonts w:ascii="Times New Roman" w:hAnsi="Times New Roman"/>
        </w:rPr>
      </w:pPr>
    </w:p>
    <w:p w14:paraId="21AD156F" w14:textId="77777777" w:rsidR="00E50B9C" w:rsidRPr="00A51BB1" w:rsidRDefault="00E50B9C" w:rsidP="00E50B9C">
      <w:pPr>
        <w:pStyle w:val="Cmsor2"/>
        <w:rPr>
          <w:sz w:val="22"/>
          <w:szCs w:val="22"/>
        </w:rPr>
      </w:pPr>
      <w:r w:rsidRPr="00A51BB1">
        <w:rPr>
          <w:sz w:val="22"/>
          <w:szCs w:val="22"/>
        </w:rPr>
        <w:br w:type="page"/>
      </w:r>
    </w:p>
    <w:p w14:paraId="081C0FAE" w14:textId="77777777" w:rsidR="00E50B9C" w:rsidRPr="00A51BB1" w:rsidRDefault="00E50B9C" w:rsidP="00E50B9C">
      <w:pPr>
        <w:pStyle w:val="Cmsor1"/>
      </w:pPr>
      <w:bookmarkStart w:id="33" w:name="_Toc483691952"/>
      <w:r w:rsidRPr="00A51BB1">
        <w:t>V. Nyilatkozatminták</w:t>
      </w:r>
      <w:bookmarkEnd w:id="33"/>
    </w:p>
    <w:p w14:paraId="37923D36" w14:textId="77777777" w:rsidR="00E50B9C" w:rsidRPr="00A51BB1" w:rsidRDefault="00E50B9C" w:rsidP="00E50B9C">
      <w:pPr>
        <w:keepNext/>
        <w:keepLines/>
        <w:spacing w:after="0" w:line="240" w:lineRule="auto"/>
        <w:jc w:val="both"/>
        <w:rPr>
          <w:rFonts w:ascii="Times New Roman" w:hAnsi="Times New Roman"/>
        </w:rPr>
      </w:pPr>
    </w:p>
    <w:p w14:paraId="00430089"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14:paraId="257838ED"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14:paraId="102C9593"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14:paraId="1972D01E" w14:textId="77777777" w:rsidR="00E50B9C" w:rsidRPr="00A51BB1" w:rsidRDefault="00E50B9C" w:rsidP="00E50B9C">
      <w:pPr>
        <w:keepNext/>
        <w:keepLines/>
        <w:spacing w:after="0" w:line="240" w:lineRule="auto"/>
        <w:jc w:val="both"/>
        <w:rPr>
          <w:rFonts w:ascii="Times New Roman" w:hAnsi="Times New Roman"/>
        </w:rPr>
      </w:pPr>
    </w:p>
    <w:p w14:paraId="64A6CCB6" w14:textId="77777777" w:rsidR="00E50B9C" w:rsidRPr="00A51BB1" w:rsidRDefault="00E50B9C" w:rsidP="00E50B9C">
      <w:pPr>
        <w:pStyle w:val="Cmsor2"/>
        <w:keepLines/>
        <w:spacing w:before="0" w:after="0" w:line="240" w:lineRule="auto"/>
        <w:rPr>
          <w:sz w:val="22"/>
          <w:szCs w:val="22"/>
        </w:rPr>
      </w:pPr>
      <w:r w:rsidRPr="00A51BB1">
        <w:rPr>
          <w:sz w:val="22"/>
          <w:szCs w:val="22"/>
        </w:rPr>
        <w:br w:type="page"/>
      </w:r>
    </w:p>
    <w:p w14:paraId="6E085CB3" w14:textId="77777777" w:rsidR="00E50B9C" w:rsidRPr="00A51BB1" w:rsidRDefault="00E50B9C" w:rsidP="00E50B9C">
      <w:pPr>
        <w:pStyle w:val="Cmsor2"/>
      </w:pPr>
      <w:bookmarkStart w:id="34" w:name="_Toc483691953"/>
      <w:r w:rsidRPr="00A51BB1">
        <w:t>A) Részvételi szakaszban alkalmazandó nyilatkozatminták</w:t>
      </w:r>
      <w:bookmarkEnd w:id="34"/>
    </w:p>
    <w:p w14:paraId="51D91F29" w14:textId="77777777" w:rsidR="00E50B9C" w:rsidRPr="00A51BB1" w:rsidRDefault="00E50B9C" w:rsidP="00E50B9C">
      <w:pPr>
        <w:pStyle w:val="Cmsor3"/>
        <w:jc w:val="both"/>
      </w:pPr>
      <w:bookmarkStart w:id="35" w:name="_Toc483691954"/>
      <w:r w:rsidRPr="00A51BB1">
        <w:t>1. sz. melléklet: Felolvasólap (részvételi szakasz)</w:t>
      </w:r>
      <w:bookmarkEnd w:id="35"/>
    </w:p>
    <w:p w14:paraId="1882CC96" w14:textId="77777777" w:rsidR="00313B38" w:rsidRDefault="00313B38" w:rsidP="007D6B49">
      <w:pPr>
        <w:widowControl w:val="0"/>
        <w:autoSpaceDE w:val="0"/>
        <w:jc w:val="center"/>
        <w:rPr>
          <w:rFonts w:ascii="Times New Roman" w:hAnsi="Times New Roman"/>
          <w:b/>
          <w:bCs/>
          <w:caps/>
          <w:szCs w:val="24"/>
        </w:rPr>
      </w:pPr>
    </w:p>
    <w:p w14:paraId="118D4389" w14:textId="1F2C6AB7" w:rsidR="007D6B49" w:rsidRPr="00792E4B" w:rsidRDefault="00313B38" w:rsidP="007D6B49">
      <w:pPr>
        <w:widowControl w:val="0"/>
        <w:autoSpaceDE w:val="0"/>
        <w:jc w:val="center"/>
        <w:rPr>
          <w:rFonts w:ascii="Times New Roman" w:hAnsi="Times New Roman"/>
          <w:b/>
          <w:bCs/>
          <w:caps/>
          <w:szCs w:val="24"/>
        </w:rPr>
      </w:pPr>
      <w:r>
        <w:rPr>
          <w:rFonts w:ascii="Times New Roman" w:hAnsi="Times New Roman"/>
          <w:b/>
          <w:bCs/>
          <w:caps/>
          <w:szCs w:val="24"/>
        </w:rPr>
        <w:t>Felolvasó</w:t>
      </w:r>
      <w:r w:rsidR="007D6B49" w:rsidRPr="00792E4B">
        <w:rPr>
          <w:rFonts w:ascii="Times New Roman" w:hAnsi="Times New Roman"/>
          <w:b/>
          <w:bCs/>
          <w:caps/>
          <w:szCs w:val="24"/>
        </w:rPr>
        <w:t>lap</w:t>
      </w:r>
    </w:p>
    <w:p w14:paraId="5665E936" w14:textId="3A4EEA4E" w:rsidR="007D6B49" w:rsidRPr="00792E4B" w:rsidRDefault="00313B38" w:rsidP="00313B38">
      <w:pPr>
        <w:jc w:val="center"/>
        <w:rPr>
          <w:rFonts w:ascii="Times New Roman" w:hAnsi="Times New Roman"/>
          <w:b/>
          <w:bCs/>
          <w:szCs w:val="24"/>
        </w:rPr>
      </w:pPr>
      <w:r w:rsidRPr="007B590D">
        <w:rPr>
          <w:rFonts w:ascii="Times New Roman" w:hAnsi="Times New Roman"/>
          <w:b/>
        </w:rPr>
        <w:t xml:space="preserve"> </w:t>
      </w: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w:t>
      </w:r>
    </w:p>
    <w:p w14:paraId="1EB0ADFC" w14:textId="77777777" w:rsidR="007D6B49" w:rsidRPr="00313B38" w:rsidRDefault="007D6B49" w:rsidP="007D6B49">
      <w:pPr>
        <w:widowControl w:val="0"/>
        <w:jc w:val="center"/>
        <w:rPr>
          <w:rFonts w:ascii="Times New Roman" w:hAnsi="Times New Roman"/>
          <w:bCs/>
          <w:szCs w:val="24"/>
        </w:rPr>
      </w:pPr>
      <w:proofErr w:type="gramStart"/>
      <w:r w:rsidRPr="00313B38">
        <w:rPr>
          <w:rFonts w:ascii="Times New Roman" w:hAnsi="Times New Roman"/>
          <w:bCs/>
          <w:szCs w:val="24"/>
        </w:rPr>
        <w:t>tárgyú</w:t>
      </w:r>
      <w:proofErr w:type="gramEnd"/>
      <w:r w:rsidRPr="00313B38">
        <w:rPr>
          <w:rFonts w:ascii="Times New Roman" w:hAnsi="Times New Roman"/>
          <w:bCs/>
          <w:szCs w:val="24"/>
        </w:rPr>
        <w:t xml:space="preserve"> közbeszerzési eljárás vonatkozásában</w:t>
      </w:r>
    </w:p>
    <w:p w14:paraId="7B0F6F90" w14:textId="77777777" w:rsidR="007D6B49" w:rsidRPr="00792E4B" w:rsidRDefault="007D6B49" w:rsidP="007D6B49">
      <w:pPr>
        <w:widowControl w:val="0"/>
        <w:rPr>
          <w:rFonts w:ascii="Times New Roman" w:hAnsi="Times New Roman"/>
          <w:b/>
          <w:bCs/>
          <w:szCs w:val="24"/>
        </w:rPr>
      </w:pPr>
    </w:p>
    <w:p w14:paraId="1A37F168" w14:textId="77777777" w:rsidR="007D6B49" w:rsidRPr="00792E4B" w:rsidRDefault="007D6B49" w:rsidP="007D6B49">
      <w:pPr>
        <w:pStyle w:val="Cm"/>
        <w:rPr>
          <w:b w:val="0"/>
          <w:bCs/>
          <w:sz w:val="24"/>
          <w:szCs w:val="24"/>
        </w:rPr>
      </w:pPr>
    </w:p>
    <w:p w14:paraId="6F34F3A0" w14:textId="77777777" w:rsidR="007D6B49" w:rsidRPr="00792E4B" w:rsidRDefault="007D6B49" w:rsidP="007D6B49">
      <w:pPr>
        <w:pStyle w:val="Cm"/>
        <w:rPr>
          <w:b w:val="0"/>
          <w:bCs/>
          <w:sz w:val="24"/>
          <w:szCs w:val="24"/>
        </w:rPr>
      </w:pPr>
    </w:p>
    <w:p w14:paraId="5D7340F4"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neve:</w:t>
      </w:r>
      <w:r w:rsidR="007D6B49" w:rsidRPr="00792E4B">
        <w:rPr>
          <w:b w:val="0"/>
          <w:bCs/>
          <w:sz w:val="24"/>
          <w:szCs w:val="24"/>
        </w:rPr>
        <w:tab/>
      </w:r>
      <w:r w:rsidR="007D6B49" w:rsidRPr="00792E4B">
        <w:rPr>
          <w:b w:val="0"/>
          <w:bCs/>
          <w:sz w:val="24"/>
          <w:szCs w:val="24"/>
        </w:rPr>
        <w:tab/>
      </w:r>
    </w:p>
    <w:p w14:paraId="298FA5FC" w14:textId="77777777" w:rsidR="007D6B49" w:rsidRPr="00792E4B" w:rsidRDefault="007D6B49" w:rsidP="007D6B49">
      <w:pPr>
        <w:pStyle w:val="Cm"/>
        <w:jc w:val="both"/>
        <w:rPr>
          <w:b w:val="0"/>
          <w:bCs/>
          <w:sz w:val="24"/>
          <w:szCs w:val="24"/>
        </w:rPr>
      </w:pPr>
    </w:p>
    <w:p w14:paraId="06DF8A1E"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Pr="00792E4B">
        <w:rPr>
          <w:b w:val="0"/>
          <w:bCs/>
          <w:sz w:val="24"/>
          <w:szCs w:val="24"/>
        </w:rPr>
        <w:t xml:space="preserve"> </w:t>
      </w:r>
      <w:r w:rsidR="007D6B49" w:rsidRPr="00792E4B">
        <w:rPr>
          <w:b w:val="0"/>
          <w:bCs/>
          <w:sz w:val="24"/>
          <w:szCs w:val="24"/>
        </w:rPr>
        <w:t>székhelye:</w:t>
      </w:r>
      <w:r w:rsidR="007D6B49" w:rsidRPr="00792E4B">
        <w:rPr>
          <w:b w:val="0"/>
          <w:bCs/>
          <w:sz w:val="24"/>
          <w:szCs w:val="24"/>
        </w:rPr>
        <w:tab/>
      </w:r>
      <w:r w:rsidR="007D6B49" w:rsidRPr="00792E4B">
        <w:rPr>
          <w:b w:val="0"/>
          <w:bCs/>
          <w:sz w:val="24"/>
          <w:szCs w:val="24"/>
        </w:rPr>
        <w:tab/>
      </w:r>
    </w:p>
    <w:p w14:paraId="48C26502" w14:textId="77777777" w:rsidR="007D6B49" w:rsidRPr="00792E4B" w:rsidRDefault="007D6B49" w:rsidP="007D6B49">
      <w:pPr>
        <w:pStyle w:val="Cm"/>
        <w:jc w:val="both"/>
        <w:rPr>
          <w:b w:val="0"/>
          <w:bCs/>
          <w:sz w:val="24"/>
          <w:szCs w:val="24"/>
        </w:rPr>
      </w:pPr>
    </w:p>
    <w:p w14:paraId="64A9DBD6"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telefonszáma:</w:t>
      </w:r>
      <w:r w:rsidR="007D6B49" w:rsidRPr="00792E4B">
        <w:rPr>
          <w:b w:val="0"/>
          <w:bCs/>
          <w:sz w:val="24"/>
          <w:szCs w:val="24"/>
        </w:rPr>
        <w:tab/>
      </w:r>
      <w:r w:rsidR="007D6B49" w:rsidRPr="00792E4B">
        <w:rPr>
          <w:b w:val="0"/>
          <w:bCs/>
          <w:sz w:val="24"/>
          <w:szCs w:val="24"/>
        </w:rPr>
        <w:tab/>
      </w:r>
    </w:p>
    <w:p w14:paraId="63637FF9" w14:textId="77777777" w:rsidR="007D6B49" w:rsidRPr="00792E4B" w:rsidRDefault="007D6B49" w:rsidP="007D6B49">
      <w:pPr>
        <w:pStyle w:val="Cm"/>
        <w:jc w:val="both"/>
        <w:rPr>
          <w:b w:val="0"/>
          <w:bCs/>
          <w:sz w:val="24"/>
          <w:szCs w:val="24"/>
        </w:rPr>
      </w:pPr>
    </w:p>
    <w:p w14:paraId="7B316E7C"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faxszáma:</w:t>
      </w:r>
      <w:r w:rsidR="007D6B49" w:rsidRPr="00792E4B">
        <w:rPr>
          <w:b w:val="0"/>
          <w:bCs/>
          <w:sz w:val="24"/>
          <w:szCs w:val="24"/>
        </w:rPr>
        <w:tab/>
      </w:r>
      <w:r w:rsidR="007D6B49" w:rsidRPr="00792E4B">
        <w:rPr>
          <w:b w:val="0"/>
          <w:bCs/>
          <w:sz w:val="24"/>
          <w:szCs w:val="24"/>
        </w:rPr>
        <w:tab/>
      </w:r>
    </w:p>
    <w:p w14:paraId="326894FE" w14:textId="77777777" w:rsidR="007D6B49" w:rsidRPr="00792E4B" w:rsidRDefault="007D6B49" w:rsidP="007D6B49">
      <w:pPr>
        <w:pStyle w:val="Cm"/>
        <w:jc w:val="both"/>
        <w:rPr>
          <w:b w:val="0"/>
          <w:bCs/>
          <w:sz w:val="24"/>
          <w:szCs w:val="24"/>
        </w:rPr>
      </w:pPr>
    </w:p>
    <w:p w14:paraId="7128972F"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e-mail címe:</w:t>
      </w:r>
      <w:r w:rsidR="007D6B49" w:rsidRPr="00792E4B">
        <w:rPr>
          <w:b w:val="0"/>
          <w:bCs/>
          <w:sz w:val="24"/>
          <w:szCs w:val="24"/>
        </w:rPr>
        <w:tab/>
      </w:r>
      <w:r w:rsidR="007D6B49" w:rsidRPr="00792E4B">
        <w:rPr>
          <w:b w:val="0"/>
          <w:bCs/>
          <w:sz w:val="24"/>
          <w:szCs w:val="24"/>
        </w:rPr>
        <w:tab/>
      </w:r>
    </w:p>
    <w:p w14:paraId="3D3CC7C8" w14:textId="77777777" w:rsidR="007D6B49" w:rsidRPr="00792E4B" w:rsidRDefault="007D6B49" w:rsidP="007D6B49">
      <w:pPr>
        <w:pStyle w:val="Cm"/>
        <w:tabs>
          <w:tab w:val="left" w:pos="3402"/>
          <w:tab w:val="left" w:leader="dot" w:pos="9072"/>
        </w:tabs>
        <w:jc w:val="both"/>
        <w:rPr>
          <w:b w:val="0"/>
          <w:bCs/>
          <w:sz w:val="24"/>
          <w:szCs w:val="24"/>
        </w:rPr>
      </w:pPr>
    </w:p>
    <w:p w14:paraId="5FC91819"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adószáma:</w:t>
      </w:r>
      <w:r w:rsidR="007D6B49" w:rsidRPr="00792E4B">
        <w:rPr>
          <w:b w:val="0"/>
          <w:bCs/>
          <w:sz w:val="24"/>
          <w:szCs w:val="24"/>
        </w:rPr>
        <w:tab/>
        <w:t>…</w:t>
      </w:r>
      <w:proofErr w:type="gramStart"/>
      <w:r w:rsidR="007D6B49" w:rsidRPr="00792E4B">
        <w:rPr>
          <w:b w:val="0"/>
          <w:bCs/>
          <w:sz w:val="24"/>
          <w:szCs w:val="24"/>
        </w:rPr>
        <w:t>…………………………………………………………..</w:t>
      </w:r>
      <w:proofErr w:type="gramEnd"/>
    </w:p>
    <w:p w14:paraId="40AE6C1F" w14:textId="77777777" w:rsidR="007D6B49" w:rsidRPr="00692CED" w:rsidRDefault="007D6B49" w:rsidP="007D6B49">
      <w:pPr>
        <w:pStyle w:val="Cm"/>
        <w:tabs>
          <w:tab w:val="left" w:pos="3402"/>
          <w:tab w:val="left" w:leader="dot" w:pos="9072"/>
        </w:tabs>
        <w:jc w:val="both"/>
        <w:rPr>
          <w:b w:val="0"/>
          <w:bCs/>
          <w:sz w:val="24"/>
          <w:szCs w:val="24"/>
        </w:rPr>
      </w:pPr>
      <w:r w:rsidRPr="00792E4B">
        <w:rPr>
          <w:b w:val="0"/>
          <w:bCs/>
          <w:sz w:val="24"/>
          <w:szCs w:val="24"/>
        </w:rPr>
        <w:tab/>
      </w:r>
    </w:p>
    <w:p w14:paraId="7E76B075" w14:textId="77777777" w:rsidR="007D6B49" w:rsidRPr="00792E4B" w:rsidRDefault="007D6B49" w:rsidP="007D6B49">
      <w:pPr>
        <w:pStyle w:val="Cm"/>
        <w:jc w:val="both"/>
        <w:rPr>
          <w:b w:val="0"/>
          <w:bCs/>
          <w:sz w:val="24"/>
          <w:szCs w:val="24"/>
        </w:rPr>
      </w:pPr>
    </w:p>
    <w:p w14:paraId="2A5C787C" w14:textId="77777777" w:rsidR="007D6B49" w:rsidRPr="00792E4B" w:rsidRDefault="007D6B49" w:rsidP="007D6B49">
      <w:pPr>
        <w:pStyle w:val="Cm"/>
        <w:jc w:val="both"/>
        <w:rPr>
          <w:b w:val="0"/>
          <w:bCs/>
          <w:sz w:val="24"/>
          <w:szCs w:val="24"/>
        </w:rPr>
      </w:pPr>
    </w:p>
    <w:p w14:paraId="3886E9D1" w14:textId="77777777" w:rsidR="007D6B49" w:rsidRPr="00792E4B" w:rsidRDefault="007D6B49" w:rsidP="007D6B49">
      <w:pPr>
        <w:pStyle w:val="Cm"/>
        <w:jc w:val="both"/>
        <w:rPr>
          <w:b w:val="0"/>
          <w:bCs/>
          <w:sz w:val="24"/>
          <w:szCs w:val="24"/>
        </w:rPr>
      </w:pPr>
    </w:p>
    <w:p w14:paraId="2AC4B651" w14:textId="77777777" w:rsidR="007D6B49" w:rsidRPr="00792E4B" w:rsidRDefault="007D6B49" w:rsidP="007D6B49">
      <w:pPr>
        <w:pStyle w:val="Cm"/>
        <w:jc w:val="both"/>
        <w:rPr>
          <w:b w:val="0"/>
          <w:bCs/>
          <w:sz w:val="24"/>
          <w:szCs w:val="24"/>
        </w:rPr>
      </w:pPr>
    </w:p>
    <w:p w14:paraId="57930E87" w14:textId="77777777" w:rsidR="007D6B49" w:rsidRPr="00792E4B" w:rsidRDefault="007D6B49" w:rsidP="007D6B49">
      <w:pPr>
        <w:pStyle w:val="Cm"/>
        <w:tabs>
          <w:tab w:val="left" w:pos="0"/>
          <w:tab w:val="left" w:leader="dot" w:pos="2835"/>
          <w:tab w:val="left" w:pos="3544"/>
          <w:tab w:val="left" w:leader="dot" w:pos="5103"/>
        </w:tabs>
        <w:jc w:val="both"/>
        <w:rPr>
          <w:b w:val="0"/>
          <w:bCs/>
          <w:sz w:val="24"/>
          <w:szCs w:val="24"/>
        </w:rPr>
      </w:pPr>
      <w:r w:rsidRPr="00792E4B">
        <w:rPr>
          <w:b w:val="0"/>
          <w:bCs/>
          <w:sz w:val="24"/>
          <w:szCs w:val="24"/>
        </w:rPr>
        <w:t xml:space="preserve">Kelt: </w:t>
      </w:r>
      <w:r w:rsidRPr="00792E4B">
        <w:rPr>
          <w:b w:val="0"/>
          <w:bCs/>
          <w:sz w:val="24"/>
          <w:szCs w:val="24"/>
        </w:rPr>
        <w:tab/>
      </w:r>
    </w:p>
    <w:p w14:paraId="3FA1275C" w14:textId="77777777" w:rsidR="007D6B49" w:rsidRPr="00792E4B" w:rsidRDefault="007D6B49" w:rsidP="007D6B49">
      <w:pPr>
        <w:pStyle w:val="Cm"/>
        <w:jc w:val="both"/>
        <w:rPr>
          <w:b w:val="0"/>
          <w:bCs/>
          <w:sz w:val="24"/>
          <w:szCs w:val="24"/>
        </w:rPr>
      </w:pPr>
    </w:p>
    <w:p w14:paraId="246FD7DB" w14:textId="77777777" w:rsidR="007D6B49" w:rsidRPr="00792E4B" w:rsidRDefault="007D6B49" w:rsidP="007D6B49">
      <w:pPr>
        <w:pStyle w:val="Cm"/>
        <w:jc w:val="both"/>
        <w:rPr>
          <w:b w:val="0"/>
          <w:bCs/>
          <w:sz w:val="24"/>
          <w:szCs w:val="24"/>
        </w:rPr>
      </w:pPr>
    </w:p>
    <w:p w14:paraId="71B8A175" w14:textId="77777777" w:rsidR="007D6B49" w:rsidRPr="00792E4B" w:rsidRDefault="007D6B49" w:rsidP="007D6B49">
      <w:pPr>
        <w:pStyle w:val="Cm"/>
        <w:jc w:val="both"/>
        <w:rPr>
          <w:b w:val="0"/>
          <w:bCs/>
          <w:sz w:val="24"/>
          <w:szCs w:val="24"/>
        </w:rPr>
      </w:pPr>
    </w:p>
    <w:p w14:paraId="5316E87C" w14:textId="77777777" w:rsidR="007D6B49" w:rsidRPr="00792E4B" w:rsidRDefault="007D6B49" w:rsidP="007D6B49">
      <w:pPr>
        <w:pStyle w:val="Cm"/>
        <w:jc w:val="both"/>
        <w:rPr>
          <w:b w:val="0"/>
          <w:bCs/>
          <w:sz w:val="24"/>
          <w:szCs w:val="24"/>
        </w:rPr>
      </w:pPr>
    </w:p>
    <w:p w14:paraId="30E1B4F0" w14:textId="77777777" w:rsidR="007D6B49" w:rsidRPr="00792E4B" w:rsidRDefault="007D6B49" w:rsidP="007D6B49">
      <w:pPr>
        <w:pStyle w:val="Cm"/>
        <w:tabs>
          <w:tab w:val="left" w:pos="5670"/>
          <w:tab w:val="left" w:leader="dot" w:pos="9072"/>
        </w:tabs>
        <w:jc w:val="both"/>
        <w:rPr>
          <w:b w:val="0"/>
          <w:bCs/>
          <w:sz w:val="24"/>
          <w:szCs w:val="24"/>
        </w:rPr>
      </w:pPr>
      <w:r w:rsidRPr="00792E4B">
        <w:rPr>
          <w:b w:val="0"/>
          <w:bCs/>
          <w:sz w:val="24"/>
          <w:szCs w:val="24"/>
        </w:rPr>
        <w:tab/>
      </w:r>
      <w:r w:rsidRPr="00792E4B">
        <w:rPr>
          <w:b w:val="0"/>
          <w:bCs/>
          <w:sz w:val="24"/>
          <w:szCs w:val="24"/>
        </w:rPr>
        <w:tab/>
      </w:r>
    </w:p>
    <w:p w14:paraId="5DE7377F" w14:textId="77777777" w:rsidR="007D6B49" w:rsidRPr="00792E4B" w:rsidRDefault="007D6B49" w:rsidP="007D6B49">
      <w:pPr>
        <w:pStyle w:val="Cm"/>
        <w:tabs>
          <w:tab w:val="center" w:pos="7371"/>
        </w:tabs>
        <w:jc w:val="both"/>
        <w:rPr>
          <w:b w:val="0"/>
          <w:sz w:val="24"/>
          <w:szCs w:val="24"/>
        </w:rPr>
      </w:pPr>
      <w:r w:rsidRPr="00792E4B">
        <w:rPr>
          <w:sz w:val="24"/>
          <w:szCs w:val="24"/>
        </w:rPr>
        <w:t xml:space="preserve"> </w:t>
      </w:r>
      <w:r w:rsidRPr="00792E4B">
        <w:rPr>
          <w:sz w:val="24"/>
          <w:szCs w:val="24"/>
        </w:rPr>
        <w:tab/>
      </w:r>
      <w:proofErr w:type="gramStart"/>
      <w:r w:rsidRPr="00792E4B">
        <w:rPr>
          <w:b w:val="0"/>
          <w:sz w:val="24"/>
          <w:szCs w:val="24"/>
        </w:rPr>
        <w:t>cégszerű</w:t>
      </w:r>
      <w:proofErr w:type="gramEnd"/>
      <w:r w:rsidRPr="00792E4B">
        <w:rPr>
          <w:b w:val="0"/>
          <w:sz w:val="24"/>
          <w:szCs w:val="24"/>
        </w:rPr>
        <w:t xml:space="preserve"> aláírás</w:t>
      </w:r>
    </w:p>
    <w:p w14:paraId="0A48FAF3" w14:textId="77777777"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14:paraId="2CD000C3" w14:textId="77777777" w:rsidR="00E50B9C" w:rsidRPr="00A51BB1" w:rsidRDefault="00E50B9C" w:rsidP="00E50B9C">
      <w:pPr>
        <w:pStyle w:val="Cmsor1"/>
        <w:ind w:left="284"/>
        <w:rPr>
          <w:i/>
          <w:iCs/>
          <w:color w:val="000000"/>
          <w:sz w:val="22"/>
          <w:szCs w:val="22"/>
        </w:rPr>
      </w:pPr>
    </w:p>
    <w:p w14:paraId="42BA136E" w14:textId="77777777" w:rsidR="00E50B9C" w:rsidRPr="00A51BB1" w:rsidRDefault="00E50B9C" w:rsidP="00E50B9C">
      <w:pPr>
        <w:pStyle w:val="Cmsor3"/>
        <w:jc w:val="both"/>
      </w:pPr>
      <w:bookmarkStart w:id="36" w:name="_Toc483691955"/>
      <w:r w:rsidRPr="00A51BB1">
        <w:t>2. sz. melléklet: Részvételre jelentkező nyilatkozata a Kbt. 66. § (4) bekezdése tekintetében</w:t>
      </w:r>
      <w:bookmarkEnd w:id="36"/>
    </w:p>
    <w:p w14:paraId="77882D96" w14:textId="77777777" w:rsidR="00E50B9C" w:rsidRPr="00A51BB1" w:rsidRDefault="00E50B9C" w:rsidP="00E50B9C">
      <w:pPr>
        <w:keepNext/>
        <w:keepLines/>
        <w:spacing w:after="0" w:line="240" w:lineRule="auto"/>
        <w:jc w:val="both"/>
        <w:rPr>
          <w:rFonts w:ascii="Times New Roman" w:hAnsi="Times New Roman"/>
        </w:rPr>
      </w:pPr>
    </w:p>
    <w:p w14:paraId="3E49D066" w14:textId="77777777"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651895">
        <w:rPr>
          <w:rFonts w:ascii="Times New Roman" w:hAnsi="Times New Roman"/>
          <w:b/>
          <w:sz w:val="28"/>
          <w:szCs w:val="28"/>
          <w:vertAlign w:val="superscript"/>
        </w:rPr>
        <w:footnoteReference w:id="1"/>
      </w:r>
    </w:p>
    <w:p w14:paraId="36CCDA50" w14:textId="77777777" w:rsidR="00E50B9C" w:rsidRPr="00A51BB1" w:rsidRDefault="00E50B9C" w:rsidP="00E50B9C">
      <w:pPr>
        <w:keepNext/>
        <w:keepLines/>
        <w:spacing w:after="0" w:line="240" w:lineRule="auto"/>
        <w:jc w:val="both"/>
        <w:rPr>
          <w:rFonts w:ascii="Times New Roman" w:hAnsi="Times New Roman"/>
        </w:rPr>
      </w:pPr>
    </w:p>
    <w:p w14:paraId="6BE00F0B" w14:textId="0CBB5E88"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a MÁV Zrt., mint ajánlatkérő által </w:t>
      </w:r>
      <w:r w:rsidR="00651895">
        <w:rPr>
          <w:rFonts w:ascii="Times New Roman" w:hAnsi="Times New Roman"/>
          <w:b/>
        </w:rPr>
        <w:t>„</w:t>
      </w:r>
      <w:proofErr w:type="gramStart"/>
      <w:r w:rsidR="00651895" w:rsidRPr="00313B38">
        <w:rPr>
          <w:rFonts w:ascii="Times New Roman" w:hAnsi="Times New Roman"/>
          <w:b/>
        </w:rPr>
        <w:t>A</w:t>
      </w:r>
      <w:proofErr w:type="gramEnd"/>
      <w:r w:rsidR="00651895" w:rsidRPr="00313B38">
        <w:rPr>
          <w:rFonts w:ascii="Times New Roman" w:hAnsi="Times New Roman"/>
          <w:b/>
        </w:rPr>
        <w:t xml:space="preserve"> MÁV Zrt. tulajdonában, illetve vagyonkezelésében álló egyes ingatlanok vagyonbiztosítási szerződése</w:t>
      </w:r>
      <w:r w:rsidR="00651895">
        <w:rPr>
          <w:rFonts w:ascii="Times New Roman" w:hAnsi="Times New Roman"/>
          <w:b/>
        </w:rPr>
        <w:t xml:space="preserve">” </w:t>
      </w:r>
      <w:r w:rsidRPr="00A51BB1">
        <w:rPr>
          <w:rFonts w:ascii="Times New Roman" w:hAnsi="Times New Roman"/>
        </w:rPr>
        <w:t xml:space="preserve">tárgyban indított </w:t>
      </w:r>
      <w:r w:rsidR="00BE5D7D">
        <w:rPr>
          <w:rFonts w:ascii="Times New Roman" w:hAnsi="Times New Roman"/>
        </w:rPr>
        <w:t>közbeszerzési</w:t>
      </w:r>
      <w:r w:rsidRPr="00A51BB1">
        <w:rPr>
          <w:rFonts w:ascii="Times New Roman" w:hAnsi="Times New Roman"/>
        </w:rPr>
        <w:t xml:space="preserve"> eljárásban, hogy a kis- és középvállalkozásokról, fejlődésük támogatásáról szóló 2004. évi XXXIV. törvény szerint az általam képviselt részvételre jelentkező</w:t>
      </w:r>
    </w:p>
    <w:p w14:paraId="0DAE0CFD" w14:textId="77777777" w:rsidR="00E50B9C" w:rsidRPr="00A51BB1" w:rsidRDefault="00E50B9C" w:rsidP="00E50B9C">
      <w:pPr>
        <w:keepNext/>
        <w:keepLines/>
        <w:spacing w:after="0" w:line="240" w:lineRule="auto"/>
        <w:jc w:val="both"/>
        <w:rPr>
          <w:rFonts w:ascii="Times New Roman" w:hAnsi="Times New Roman"/>
        </w:rPr>
      </w:pPr>
    </w:p>
    <w:p w14:paraId="69350047" w14:textId="26C7B643" w:rsidR="00E50B9C" w:rsidRPr="00651895" w:rsidRDefault="00E50B9C" w:rsidP="00651895">
      <w:pPr>
        <w:pStyle w:val="Listaszerbekezds"/>
        <w:keepNext/>
        <w:keepLines/>
        <w:numPr>
          <w:ilvl w:val="0"/>
          <w:numId w:val="6"/>
        </w:numPr>
        <w:spacing w:line="360" w:lineRule="auto"/>
      </w:pPr>
      <w:proofErr w:type="spellStart"/>
      <w:r w:rsidRPr="00651895">
        <w:t>mikrovállalkozásnak</w:t>
      </w:r>
      <w:proofErr w:type="spellEnd"/>
      <w:r w:rsidR="00651895">
        <w:t>,</w:t>
      </w:r>
    </w:p>
    <w:p w14:paraId="315890BD" w14:textId="56A7F524" w:rsidR="00E50B9C" w:rsidRPr="00651895" w:rsidRDefault="00E50B9C" w:rsidP="00651895">
      <w:pPr>
        <w:pStyle w:val="Listaszerbekezds"/>
        <w:keepNext/>
        <w:keepLines/>
        <w:numPr>
          <w:ilvl w:val="0"/>
          <w:numId w:val="6"/>
        </w:numPr>
        <w:spacing w:line="360" w:lineRule="auto"/>
      </w:pPr>
      <w:r w:rsidRPr="00651895">
        <w:t>kisvállalkozásnak</w:t>
      </w:r>
      <w:r w:rsidR="00651895">
        <w:t>,</w:t>
      </w:r>
    </w:p>
    <w:p w14:paraId="2DB5808C" w14:textId="047446E4" w:rsidR="00E50B9C" w:rsidRPr="00651895" w:rsidRDefault="00E50B9C" w:rsidP="00651895">
      <w:pPr>
        <w:pStyle w:val="Listaszerbekezds"/>
        <w:keepNext/>
        <w:keepLines/>
        <w:numPr>
          <w:ilvl w:val="0"/>
          <w:numId w:val="6"/>
        </w:numPr>
        <w:spacing w:line="360" w:lineRule="auto"/>
      </w:pPr>
      <w:r w:rsidRPr="00651895">
        <w:t>középvállalkozásnak</w:t>
      </w:r>
      <w:r w:rsidR="00651895">
        <w:t>,</w:t>
      </w:r>
    </w:p>
    <w:p w14:paraId="27114531" w14:textId="2A4A5638" w:rsidR="00E50B9C" w:rsidRPr="00651895" w:rsidRDefault="00E50B9C" w:rsidP="00651895">
      <w:pPr>
        <w:pStyle w:val="Listaszerbekezds"/>
        <w:keepNext/>
        <w:keepLines/>
        <w:numPr>
          <w:ilvl w:val="0"/>
          <w:numId w:val="6"/>
        </w:numPr>
        <w:spacing w:line="360" w:lineRule="auto"/>
      </w:pPr>
      <w:r w:rsidRPr="00651895">
        <w:t>e törvény hatálya alá nem tartozónak</w:t>
      </w:r>
      <w:r w:rsidRPr="00651895">
        <w:rPr>
          <w:rStyle w:val="Lbjegyzet-hivatkozs"/>
          <w:b/>
          <w:sz w:val="24"/>
          <w:szCs w:val="24"/>
        </w:rPr>
        <w:footnoteReference w:id="2"/>
      </w:r>
      <w:r w:rsidRPr="00651895">
        <w:t xml:space="preserve"> minősül.</w:t>
      </w:r>
    </w:p>
    <w:p w14:paraId="5C982378" w14:textId="77777777" w:rsidR="00E50B9C" w:rsidRPr="00A51BB1" w:rsidRDefault="00E50B9C" w:rsidP="00E50B9C">
      <w:pPr>
        <w:keepNext/>
        <w:keepLines/>
        <w:spacing w:after="0" w:line="240" w:lineRule="auto"/>
        <w:jc w:val="both"/>
        <w:rPr>
          <w:rFonts w:ascii="Times New Roman" w:hAnsi="Times New Roman"/>
        </w:rPr>
      </w:pPr>
    </w:p>
    <w:p w14:paraId="5395950C"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14:paraId="45CEE3BC" w14:textId="77777777" w:rsidR="00CB6C41" w:rsidRDefault="00CB6C41" w:rsidP="00E50B9C">
      <w:pPr>
        <w:keepNext/>
        <w:keepLines/>
        <w:spacing w:after="0" w:line="240" w:lineRule="auto"/>
        <w:jc w:val="center"/>
        <w:rPr>
          <w:rFonts w:ascii="Times New Roman" w:hAnsi="Times New Roman"/>
          <w:b/>
        </w:rPr>
      </w:pPr>
    </w:p>
    <w:p w14:paraId="2C83E120"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14:paraId="5A605473"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C94B91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308D5DC1"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A528A02" w14:textId="77777777" w:rsidR="00E50B9C" w:rsidRPr="00A51BB1" w:rsidRDefault="00E50B9C" w:rsidP="00E50B9C">
      <w:pPr>
        <w:keepNext/>
        <w:keepLines/>
        <w:spacing w:after="0" w:line="240" w:lineRule="auto"/>
        <w:jc w:val="both"/>
        <w:rPr>
          <w:rFonts w:ascii="Times New Roman" w:hAnsi="Times New Roman"/>
        </w:rPr>
      </w:pPr>
    </w:p>
    <w:p w14:paraId="0B8540DA" w14:textId="77777777" w:rsidR="00F17E69" w:rsidRDefault="00F17E69">
      <w:r>
        <w:br w:type="page"/>
      </w:r>
    </w:p>
    <w:p w14:paraId="1215A1AC" w14:textId="77777777" w:rsidR="00F17E69" w:rsidRPr="007035AF" w:rsidRDefault="00F17E69" w:rsidP="00F17E69">
      <w:pPr>
        <w:pStyle w:val="Cmsor3"/>
        <w:jc w:val="both"/>
      </w:pPr>
      <w:bookmarkStart w:id="37" w:name="_Toc483691956"/>
      <w:r>
        <w:t>3</w:t>
      </w:r>
      <w:r w:rsidRPr="00A51BB1">
        <w:t xml:space="preserve">. sz. melléklet: </w:t>
      </w:r>
      <w:r>
        <w:t xml:space="preserve">Nyilatkozat közös </w:t>
      </w:r>
      <w:r w:rsidRPr="007035AF">
        <w:t>részvételre jelentkezésről</w:t>
      </w:r>
      <w:bookmarkEnd w:id="37"/>
    </w:p>
    <w:p w14:paraId="62E7F8FB" w14:textId="77777777" w:rsidR="00F17E69" w:rsidRPr="00A51BB1" w:rsidRDefault="00F17E69" w:rsidP="00F17E69">
      <w:pPr>
        <w:keepNext/>
        <w:keepLines/>
        <w:spacing w:after="0"/>
        <w:rPr>
          <w:rFonts w:ascii="Times New Roman" w:hAnsi="Times New Roman"/>
        </w:rPr>
      </w:pPr>
    </w:p>
    <w:p w14:paraId="7847A98B" w14:textId="0A41B2A4" w:rsidR="00F17E69" w:rsidRPr="00A51BB1" w:rsidRDefault="00F17E69" w:rsidP="00F17E69">
      <w:pPr>
        <w:keepNext/>
        <w:keepLines/>
        <w:spacing w:after="0" w:line="360" w:lineRule="auto"/>
        <w:jc w:val="both"/>
        <w:rPr>
          <w:rFonts w:ascii="Times New Roman" w:hAnsi="Times New Roman"/>
        </w:rPr>
      </w:pPr>
      <w:proofErr w:type="gramStart"/>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B6C41">
        <w:rPr>
          <w:rFonts w:ascii="Times New Roman" w:hAnsi="Times New Roman"/>
          <w:b/>
        </w:rPr>
        <w:t>„</w:t>
      </w:r>
      <w:r w:rsidR="00CB6C41" w:rsidRPr="00313B38">
        <w:rPr>
          <w:rFonts w:ascii="Times New Roman" w:hAnsi="Times New Roman"/>
          <w:b/>
        </w:rPr>
        <w:t>A MÁV Zrt. tulajdonában, illetve vagyonkezelésében álló egyes ingatlanok vagyonbiztosítási szerződése</w:t>
      </w:r>
      <w:r w:rsidR="00CB6C41">
        <w:rPr>
          <w:rFonts w:ascii="Times New Roman" w:hAnsi="Times New Roman"/>
          <w:b/>
        </w:rPr>
        <w:t>”</w:t>
      </w:r>
      <w:r w:rsidR="00CB6C41">
        <w:rPr>
          <w:rFonts w:ascii="Times New Roman" w:hAnsi="Times New Roman"/>
        </w:rPr>
        <w:t xml:space="preserve"> </w:t>
      </w:r>
      <w:r w:rsidRPr="00A51BB1">
        <w:rPr>
          <w:rFonts w:ascii="Times New Roman" w:hAnsi="Times New Roman"/>
        </w:rPr>
        <w:t xml:space="preserve">tárgyban indított </w:t>
      </w:r>
      <w:r>
        <w:rPr>
          <w:rFonts w:ascii="Times New Roman" w:hAnsi="Times New Roman"/>
        </w:rPr>
        <w:t>közbeszerzési</w:t>
      </w:r>
      <w:r w:rsidRPr="00A51BB1">
        <w:rPr>
          <w:rFonts w:ascii="Times New Roman" w:hAnsi="Times New Roman"/>
        </w:rPr>
        <w:t xml:space="preserve"> eljárásban a(z) &lt;cégnév&gt; (&lt;székhely&gt;), valamint a(z) &lt;cégnév&gt; (&lt;székhely&gt;) közös részvételre jelentkezést nyújt be.</w:t>
      </w:r>
      <w:proofErr w:type="gramEnd"/>
    </w:p>
    <w:p w14:paraId="70403D11" w14:textId="77777777" w:rsidR="00F17E69" w:rsidRPr="00A51BB1" w:rsidRDefault="00F17E69" w:rsidP="00F17E69">
      <w:pPr>
        <w:keepNext/>
        <w:keepLines/>
        <w:spacing w:after="0"/>
        <w:rPr>
          <w:rFonts w:ascii="Times New Roman" w:hAnsi="Times New Roman"/>
        </w:rPr>
      </w:pPr>
    </w:p>
    <w:p w14:paraId="6B73B3E1"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14:paraId="50C89E92"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 xml:space="preserve">Közös akarattal ezennel úgy nyilatkozunk, hogy a közös részvételre jelentkezők képviseletére, a nevükben történő eljárásra </w:t>
      </w:r>
      <w:proofErr w:type="gramStart"/>
      <w:r w:rsidRPr="00A51BB1">
        <w:rPr>
          <w:rFonts w:ascii="Times New Roman" w:hAnsi="Times New Roman"/>
        </w:rPr>
        <w:t>a(</w:t>
      </w:r>
      <w:proofErr w:type="gramEnd"/>
      <w:r w:rsidRPr="00A51BB1">
        <w:rPr>
          <w:rFonts w:ascii="Times New Roman" w:hAnsi="Times New Roman"/>
        </w:rPr>
        <w:t>z) &lt;cégnév&gt; (&lt;székhely&gt;) teljes joggal jogosult.</w:t>
      </w:r>
    </w:p>
    <w:p w14:paraId="3B782D2B" w14:textId="77777777" w:rsidR="00F17E69" w:rsidRPr="00A51BB1" w:rsidRDefault="00F17E69" w:rsidP="00F17E69">
      <w:pPr>
        <w:keepNext/>
        <w:keepLines/>
        <w:spacing w:after="0" w:line="360" w:lineRule="auto"/>
        <w:jc w:val="both"/>
        <w:rPr>
          <w:rFonts w:ascii="Times New Roman" w:hAnsi="Times New Roman"/>
        </w:rPr>
      </w:pPr>
    </w:p>
    <w:p w14:paraId="0C699434"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4967509A" w14:textId="2A003A7F" w:rsidR="00F17E69" w:rsidRPr="00A51BB1" w:rsidRDefault="00F17E69" w:rsidP="00F17E69">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w:t>
      </w:r>
      <w:r w:rsidRPr="001F11F8">
        <w:rPr>
          <w:rFonts w:ascii="Times New Roman" w:hAnsi="Times New Roman"/>
        </w:rPr>
        <w:t xml:space="preserve">megkötött </w:t>
      </w:r>
      <w:r w:rsidR="001F11F8">
        <w:rPr>
          <w:rFonts w:ascii="Times New Roman" w:hAnsi="Times New Roman"/>
        </w:rPr>
        <w:t>biztosítási szerződés</w:t>
      </w:r>
      <w:r w:rsidRPr="00A51BB1">
        <w:rPr>
          <w:rFonts w:ascii="Times New Roman" w:hAnsi="Times New Roman"/>
        </w:rPr>
        <w:t xml:space="preserve"> teljesítése során. </w:t>
      </w:r>
    </w:p>
    <w:p w14:paraId="1B8C0940" w14:textId="77777777" w:rsidR="00F17E69" w:rsidRPr="00A51BB1" w:rsidRDefault="00F17E69" w:rsidP="00F17E69">
      <w:pPr>
        <w:keepNext/>
        <w:keepLines/>
        <w:spacing w:after="0"/>
        <w:rPr>
          <w:rFonts w:ascii="Times New Roman" w:hAnsi="Times New Roman"/>
        </w:rPr>
      </w:pPr>
    </w:p>
    <w:p w14:paraId="664BA5E7" w14:textId="77777777" w:rsidR="00F17E69" w:rsidRPr="00A51BB1" w:rsidRDefault="00F17E69" w:rsidP="00F17E69">
      <w:pPr>
        <w:keepNext/>
        <w:keepLines/>
        <w:spacing w:after="0"/>
        <w:rPr>
          <w:rFonts w:ascii="Times New Roman" w:hAnsi="Times New Roman"/>
        </w:rPr>
      </w:pPr>
      <w:r w:rsidRPr="00A51BB1">
        <w:rPr>
          <w:rFonts w:ascii="Times New Roman" w:hAnsi="Times New Roman"/>
        </w:rPr>
        <w:t>Kelt:</w:t>
      </w:r>
    </w:p>
    <w:p w14:paraId="7F287DF5" w14:textId="77777777" w:rsidR="00F17E69" w:rsidRPr="00A51BB1" w:rsidRDefault="00F17E69" w:rsidP="00F17E6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17E69" w:rsidRPr="00A51BB1" w14:paraId="791460A4" w14:textId="77777777" w:rsidTr="006F5B6D">
        <w:trPr>
          <w:jc w:val="center"/>
        </w:trPr>
        <w:tc>
          <w:tcPr>
            <w:tcW w:w="2499" w:type="pct"/>
          </w:tcPr>
          <w:p w14:paraId="4F75278C"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c>
          <w:tcPr>
            <w:tcW w:w="2501" w:type="pct"/>
          </w:tcPr>
          <w:p w14:paraId="5C7B1653"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r>
      <w:tr w:rsidR="00F17E69" w:rsidRPr="00A51BB1" w14:paraId="775CF5D9" w14:textId="77777777" w:rsidTr="006F5B6D">
        <w:trPr>
          <w:jc w:val="center"/>
        </w:trPr>
        <w:tc>
          <w:tcPr>
            <w:tcW w:w="2499" w:type="pct"/>
          </w:tcPr>
          <w:p w14:paraId="1DCC6266"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44E7AF68"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07410625"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14:paraId="6495795A"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55D6F93"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7C8E3A3B"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14:paraId="44506EF5" w14:textId="77777777" w:rsidR="00F17E69" w:rsidRDefault="00F17E69">
      <w:pPr>
        <w:rPr>
          <w:rFonts w:ascii="Times New Roman" w:eastAsia="Times New Roman" w:hAnsi="Times New Roman"/>
          <w:b/>
          <w:bCs/>
          <w:sz w:val="24"/>
          <w:szCs w:val="26"/>
        </w:rPr>
      </w:pPr>
    </w:p>
    <w:p w14:paraId="5CBD80D9" w14:textId="77777777" w:rsidR="00F17E69" w:rsidRDefault="00F17E69">
      <w:pPr>
        <w:rPr>
          <w:rFonts w:ascii="Times New Roman" w:eastAsia="Times New Roman" w:hAnsi="Times New Roman"/>
          <w:b/>
          <w:bCs/>
          <w:sz w:val="24"/>
          <w:szCs w:val="26"/>
        </w:rPr>
      </w:pPr>
      <w:r>
        <w:rPr>
          <w:rFonts w:ascii="Times New Roman" w:eastAsia="Times New Roman" w:hAnsi="Times New Roman"/>
          <w:b/>
          <w:bCs/>
          <w:sz w:val="24"/>
          <w:szCs w:val="26"/>
        </w:rPr>
        <w:br w:type="page"/>
      </w:r>
    </w:p>
    <w:p w14:paraId="7057CD36" w14:textId="77777777" w:rsidR="00BE5D7D" w:rsidRDefault="00BE5D7D" w:rsidP="00BE5D7D">
      <w:pPr>
        <w:pStyle w:val="Cmsor3"/>
      </w:pPr>
      <w:bookmarkStart w:id="38" w:name="_Toc483691957"/>
      <w:r>
        <w:t>4</w:t>
      </w:r>
      <w:r w:rsidRPr="00A51BB1">
        <w:t xml:space="preserve">. sz. melléklet: Nyilatkozat </w:t>
      </w:r>
      <w:r>
        <w:t>kizáró okokról</w:t>
      </w:r>
      <w:bookmarkEnd w:id="38"/>
    </w:p>
    <w:p w14:paraId="3C615EE9" w14:textId="77777777" w:rsidR="004347AB" w:rsidRDefault="004347AB" w:rsidP="00BE5D7D">
      <w:pPr>
        <w:jc w:val="center"/>
        <w:rPr>
          <w:rFonts w:ascii="Times New Roman" w:hAnsi="Times New Roman"/>
          <w:b/>
          <w:color w:val="000000"/>
          <w:szCs w:val="24"/>
        </w:rPr>
      </w:pPr>
    </w:p>
    <w:p w14:paraId="73688DAB" w14:textId="77777777" w:rsidR="00BE5D7D" w:rsidRPr="00BE5D7D" w:rsidRDefault="00BE5D7D" w:rsidP="00BE5D7D">
      <w:pPr>
        <w:jc w:val="center"/>
        <w:rPr>
          <w:rFonts w:ascii="Times New Roman" w:hAnsi="Times New Roman"/>
          <w:b/>
          <w:color w:val="000000"/>
          <w:szCs w:val="24"/>
        </w:rPr>
      </w:pPr>
      <w:r w:rsidRPr="00792E4B">
        <w:rPr>
          <w:rFonts w:ascii="Times New Roman" w:hAnsi="Times New Roman"/>
          <w:b/>
          <w:color w:val="000000"/>
          <w:szCs w:val="24"/>
        </w:rPr>
        <w:t>Nyilatkozat</w:t>
      </w:r>
    </w:p>
    <w:p w14:paraId="0D0FDF79" w14:textId="77777777" w:rsidR="00BE5D7D" w:rsidRPr="00BE5D7D" w:rsidRDefault="00BE5D7D" w:rsidP="00BE5D7D">
      <w:pPr>
        <w:widowControl w:val="0"/>
        <w:jc w:val="center"/>
        <w:rPr>
          <w:rFonts w:ascii="Times New Roman" w:hAnsi="Times New Roman"/>
          <w:b/>
          <w:bCs/>
          <w:color w:val="000000"/>
          <w:szCs w:val="24"/>
        </w:rPr>
      </w:pPr>
      <w:proofErr w:type="gramStart"/>
      <w:r w:rsidRPr="00792E4B">
        <w:rPr>
          <w:rFonts w:ascii="Times New Roman" w:hAnsi="Times New Roman"/>
          <w:b/>
          <w:bCs/>
          <w:color w:val="000000"/>
          <w:szCs w:val="24"/>
        </w:rPr>
        <w:t>a</w:t>
      </w:r>
      <w:proofErr w:type="gramEnd"/>
      <w:r w:rsidRPr="00792E4B">
        <w:rPr>
          <w:rFonts w:ascii="Times New Roman" w:hAnsi="Times New Roman"/>
          <w:b/>
          <w:bCs/>
          <w:color w:val="000000"/>
          <w:szCs w:val="24"/>
        </w:rPr>
        <w:t xml:space="preserve"> Kbt. 62. § (1) bekezdés g)</w:t>
      </w:r>
      <w:proofErr w:type="spellStart"/>
      <w:r w:rsidRPr="00792E4B">
        <w:rPr>
          <w:rFonts w:ascii="Times New Roman" w:hAnsi="Times New Roman"/>
          <w:b/>
          <w:bCs/>
          <w:color w:val="000000"/>
          <w:szCs w:val="24"/>
        </w:rPr>
        <w:t>-k</w:t>
      </w:r>
      <w:proofErr w:type="spellEnd"/>
      <w:r w:rsidRPr="00792E4B">
        <w:rPr>
          <w:rFonts w:ascii="Times New Roman" w:hAnsi="Times New Roman"/>
          <w:b/>
          <w:bCs/>
          <w:color w:val="000000"/>
          <w:szCs w:val="24"/>
        </w:rPr>
        <w:t>), m) és q) pontjai tekintetében</w:t>
      </w:r>
    </w:p>
    <w:p w14:paraId="613640F2" w14:textId="3140C466" w:rsidR="00BE5D7D" w:rsidRPr="00792E4B" w:rsidRDefault="009B2608" w:rsidP="00BE5D7D">
      <w:pPr>
        <w:jc w:val="center"/>
        <w:rPr>
          <w:rFonts w:ascii="Times New Roman" w:hAnsi="Times New Roman"/>
          <w:color w:val="000000"/>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w:t>
      </w:r>
    </w:p>
    <w:p w14:paraId="79666CBC"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w:t>
      </w:r>
      <w:r w:rsidRPr="00792E4B">
        <w:rPr>
          <w:rFonts w:ascii="Times New Roman" w:hAnsi="Times New Roman"/>
          <w:color w:val="000000"/>
          <w:szCs w:val="24"/>
        </w:rPr>
        <w:t>), melyet képvisel: ……………………………</w:t>
      </w:r>
    </w:p>
    <w:p w14:paraId="69666CEB" w14:textId="77777777" w:rsidR="00BE5D7D" w:rsidRPr="00792E4B"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196D60B2"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Nem állnak fenn velünk szemben a Kbt. 62. § (1) bekezdésben foglalt alábbi kizáró okok, mely szerint:</w:t>
      </w:r>
    </w:p>
    <w:p w14:paraId="142340AB" w14:textId="77777777" w:rsidR="00BE5D7D" w:rsidRPr="00792E4B" w:rsidRDefault="00BE5D7D" w:rsidP="00BE5D7D">
      <w:pPr>
        <w:spacing w:after="120"/>
        <w:rPr>
          <w:rFonts w:ascii="Times New Roman" w:hAnsi="Times New Roman"/>
          <w:color w:val="000000"/>
          <w:szCs w:val="24"/>
        </w:rPr>
      </w:pPr>
      <w:r w:rsidRPr="00792E4B">
        <w:rPr>
          <w:rFonts w:ascii="Times New Roman" w:hAnsi="Times New Roman"/>
          <w:color w:val="000000"/>
          <w:szCs w:val="24"/>
        </w:rPr>
        <w:t xml:space="preserve">Az eljárásban nem lehet </w:t>
      </w:r>
      <w:r w:rsidR="007D2693">
        <w:rPr>
          <w:rFonts w:ascii="Times New Roman" w:hAnsi="Times New Roman"/>
          <w:color w:val="000000"/>
          <w:szCs w:val="24"/>
        </w:rPr>
        <w:t>részvételre jelentkező</w:t>
      </w:r>
      <w:r w:rsidRPr="00792E4B">
        <w:rPr>
          <w:rFonts w:ascii="Times New Roman" w:hAnsi="Times New Roman"/>
          <w:color w:val="000000"/>
          <w:szCs w:val="24"/>
        </w:rPr>
        <w:t>, aki</w:t>
      </w:r>
    </w:p>
    <w:p w14:paraId="277495D9"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g</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közbeszerzési eljárásokban való részvételtől a 165. § (2) bekezdés </w:t>
      </w:r>
      <w:r w:rsidRPr="00792E4B">
        <w:rPr>
          <w:rFonts w:ascii="Times New Roman" w:hAnsi="Times New Roman"/>
          <w:i/>
          <w:iCs/>
          <w:color w:val="000000"/>
          <w:szCs w:val="24"/>
        </w:rPr>
        <w:t xml:space="preserve">f) </w:t>
      </w:r>
      <w:r w:rsidRPr="00792E4B">
        <w:rPr>
          <w:rFonts w:ascii="Times New Roman" w:hAnsi="Times New Roman"/>
          <w:color w:val="000000"/>
          <w:szCs w:val="24"/>
        </w:rPr>
        <w:t>pontja alapján jogerősen eltiltásra került, a Közbeszerzési Döntőbizottság vagy - a Közbeszerzési Döntőbizottság határozatának felülvizsgálata esetén - a bíróság által jogerősen megállapított időtartam végéig;</w:t>
      </w:r>
    </w:p>
    <w:p w14:paraId="3EA56260"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 xml:space="preserve">h) </w:t>
      </w:r>
      <w:r w:rsidRPr="00792E4B">
        <w:rPr>
          <w:rFonts w:ascii="Times New Roman" w:hAnsi="Times New Roman"/>
          <w:color w:val="000000"/>
          <w:szCs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792E4B">
        <w:rPr>
          <w:rFonts w:ascii="Times New Roman" w:hAnsi="Times New Roman"/>
          <w:color w:val="000000"/>
          <w:szCs w:val="24"/>
        </w:rPr>
        <w:t xml:space="preserve"> </w:t>
      </w:r>
      <w:proofErr w:type="gramStart"/>
      <w:r w:rsidRPr="00792E4B">
        <w:rPr>
          <w:rFonts w:ascii="Times New Roman" w:hAnsi="Times New Roman"/>
          <w:color w:val="000000"/>
          <w:szCs w:val="24"/>
        </w:rPr>
        <w:t>jogszerűnek</w:t>
      </w:r>
      <w:proofErr w:type="gramEnd"/>
      <w:r w:rsidRPr="00792E4B">
        <w:rPr>
          <w:rFonts w:ascii="Times New Roman" w:hAnsi="Times New Roman"/>
          <w:color w:val="000000"/>
          <w:szCs w:val="24"/>
        </w:rPr>
        <w:t xml:space="preserve"> mondta ki;</w:t>
      </w:r>
    </w:p>
    <w:p w14:paraId="69BBCDB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i) </w:t>
      </w:r>
      <w:r w:rsidRPr="00792E4B">
        <w:rPr>
          <w:rFonts w:ascii="Times New Roman" w:hAnsi="Times New Roman"/>
          <w:color w:val="000000"/>
          <w:szCs w:val="24"/>
        </w:rPr>
        <w:t xml:space="preserve">az adott eljárásban előírt adatszolgáltatási kötelezettség teljesítése során a valóságnak nem megfelelő adatot szolgáltat (a továbbiakban: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4D00BAB"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14:paraId="1C5C9AAE"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27A6CCD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j) </w:t>
      </w:r>
      <w:r w:rsidRPr="00792E4B">
        <w:rPr>
          <w:rFonts w:ascii="Times New Roman" w:hAnsi="Times New Roman"/>
          <w:color w:val="000000"/>
          <w:szCs w:val="24"/>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792E4B">
        <w:rPr>
          <w:rFonts w:ascii="Times New Roman" w:hAnsi="Times New Roman"/>
          <w:color w:val="000000"/>
          <w:szCs w:val="24"/>
        </w:rPr>
        <w:t>eljárásból</w:t>
      </w:r>
      <w:proofErr w:type="gramEnd"/>
      <w:r w:rsidRPr="00792E4B">
        <w:rPr>
          <w:rFonts w:ascii="Times New Roman" w:hAnsi="Times New Roman"/>
          <w:color w:val="000000"/>
          <w:szCs w:val="24"/>
        </w:rPr>
        <w:t xml:space="preserve"> ebből az okból kizárták, és a kizárás tekintetében jogorvoslatra nem került sor az érintett közbeszerzési eljárás lezárulásától számított három évig;</w:t>
      </w:r>
    </w:p>
    <w:p w14:paraId="450D46D2"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k) </w:t>
      </w:r>
      <w:r w:rsidRPr="00792E4B">
        <w:rPr>
          <w:rFonts w:ascii="Times New Roman" w:hAnsi="Times New Roman"/>
          <w:color w:val="000000"/>
          <w:szCs w:val="24"/>
        </w:rPr>
        <w:t>tekintetében a következő feltételek valamelyike megvalósul:</w:t>
      </w:r>
    </w:p>
    <w:p w14:paraId="2962C3A7"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CF89D95" w14:textId="1A1192B4"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olyan szabályozott tőzsdén nem jegyzett társaság, amely </w:t>
      </w:r>
      <w:r w:rsidRPr="00957C48">
        <w:rPr>
          <w:rFonts w:ascii="Times New Roman" w:hAnsi="Times New Roman"/>
          <w:color w:val="000000"/>
          <w:szCs w:val="24"/>
        </w:rPr>
        <w:t xml:space="preserve">a pénzmosás és a terrorizmus finanszírozása megelőzéséről és megakadályozásáról szóló </w:t>
      </w:r>
      <w:r w:rsidR="0022036A" w:rsidRPr="0022036A">
        <w:rPr>
          <w:rFonts w:ascii="Times New Roman" w:hAnsi="Times New Roman"/>
          <w:color w:val="000000"/>
          <w:szCs w:val="24"/>
        </w:rPr>
        <w:t xml:space="preserve">2007. évi CXXXVI. törvény </w:t>
      </w:r>
      <w:r w:rsidRPr="00957C48">
        <w:rPr>
          <w:rFonts w:ascii="Times New Roman" w:hAnsi="Times New Roman"/>
          <w:color w:val="000000"/>
          <w:szCs w:val="24"/>
        </w:rPr>
        <w:t xml:space="preserve">3. § </w:t>
      </w:r>
      <w:r w:rsidRPr="00957C48">
        <w:rPr>
          <w:rFonts w:ascii="Times New Roman" w:hAnsi="Times New Roman"/>
          <w:i/>
          <w:iCs/>
          <w:color w:val="000000"/>
          <w:szCs w:val="24"/>
        </w:rPr>
        <w:t xml:space="preserve">r) </w:t>
      </w:r>
      <w:r w:rsidRPr="00957C48">
        <w:rPr>
          <w:rFonts w:ascii="Times New Roman" w:hAnsi="Times New Roman"/>
          <w:color w:val="000000"/>
          <w:szCs w:val="24"/>
        </w:rPr>
        <w:t>pont</w:t>
      </w:r>
      <w:r w:rsidRPr="00792E4B">
        <w:rPr>
          <w:rFonts w:ascii="Times New Roman" w:hAnsi="Times New Roman"/>
          <w:color w:val="000000"/>
          <w:szCs w:val="24"/>
        </w:rPr>
        <w:t xml:space="preserve"> </w:t>
      </w:r>
      <w:proofErr w:type="spellStart"/>
      <w:r w:rsidRPr="00792E4B">
        <w:rPr>
          <w:rFonts w:ascii="Times New Roman" w:hAnsi="Times New Roman"/>
          <w:i/>
          <w:iCs/>
          <w:color w:val="000000"/>
          <w:szCs w:val="24"/>
        </w:rPr>
        <w:t>ra</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vagy </w:t>
      </w:r>
      <w:proofErr w:type="spellStart"/>
      <w:r w:rsidRPr="00792E4B">
        <w:rPr>
          <w:rFonts w:ascii="Times New Roman" w:hAnsi="Times New Roman"/>
          <w:i/>
          <w:iCs/>
          <w:color w:val="000000"/>
          <w:szCs w:val="24"/>
        </w:rPr>
        <w:t>rc</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-rd</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alpontja szerinti tényleges tulajdonosát nem képes megnevezni, vagy</w:t>
      </w:r>
    </w:p>
    <w:p w14:paraId="78C234A4"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kc</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gazdasági szereplőben közvetetten vagy közvetlenül </w:t>
      </w:r>
      <w:proofErr w:type="gramStart"/>
      <w:r w:rsidRPr="00792E4B">
        <w:rPr>
          <w:rFonts w:ascii="Times New Roman" w:hAnsi="Times New Roman"/>
          <w:color w:val="000000"/>
          <w:szCs w:val="24"/>
        </w:rPr>
        <w:t>több, mint</w:t>
      </w:r>
      <w:proofErr w:type="gramEnd"/>
      <w:r w:rsidRPr="00792E4B">
        <w:rPr>
          <w:rFonts w:ascii="Times New Roman" w:hAnsi="Times New Roman"/>
          <w:color w:val="000000"/>
          <w:szCs w:val="24"/>
        </w:rPr>
        <w:t xml:space="preserve"> 25%-os tulajdoni résszel vagy szavazati joggal rendelkezik olyan jogi személy vagy személyes joga szerint jogképes szervezet, amelynek tekintetében a </w:t>
      </w: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 szerinti feltétel fennáll;</w:t>
      </w:r>
    </w:p>
    <w:p w14:paraId="4D6A7DC6" w14:textId="77777777" w:rsidR="00BE5D7D" w:rsidRPr="00792E4B" w:rsidRDefault="00BE5D7D" w:rsidP="00BE5D7D">
      <w:pPr>
        <w:jc w:val="both"/>
        <w:rPr>
          <w:rFonts w:ascii="Times New Roman" w:hAnsi="Times New Roman"/>
          <w:color w:val="000000"/>
          <w:szCs w:val="24"/>
        </w:rPr>
      </w:pPr>
      <w:proofErr w:type="gramStart"/>
      <w:r w:rsidRPr="00792E4B">
        <w:rPr>
          <w:rFonts w:ascii="Times New Roman" w:hAnsi="Times New Roman"/>
          <w:i/>
          <w:iCs/>
          <w:color w:val="000000"/>
          <w:szCs w:val="24"/>
        </w:rPr>
        <w:t>m</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esetében a 25. § szerinti összeférhetetlenségből, illetve a közbeszerzési eljárás előkészítésében való előzetes bevonásból eredő versenytorzulást a gazdasági szereplő kizárásán kívül nem lehet más módon orvosolni.</w:t>
      </w:r>
    </w:p>
    <w:p w14:paraId="0967FB10" w14:textId="77777777" w:rsidR="00BE5D7D" w:rsidRPr="00792E4B" w:rsidRDefault="00BE5D7D" w:rsidP="00BE5D7D">
      <w:pPr>
        <w:jc w:val="both"/>
        <w:rPr>
          <w:rFonts w:ascii="Times New Roman" w:hAnsi="Times New Roman"/>
          <w:color w:val="000000"/>
          <w:szCs w:val="24"/>
          <w:u w:val="single"/>
        </w:rPr>
      </w:pPr>
      <w:r w:rsidRPr="00792E4B">
        <w:rPr>
          <w:rFonts w:ascii="Times New Roman" w:hAnsi="Times New Roman"/>
          <w:i/>
          <w:color w:val="000000"/>
          <w:szCs w:val="24"/>
        </w:rPr>
        <w:t>q)</w:t>
      </w:r>
      <w:r w:rsidRPr="00792E4B">
        <w:rPr>
          <w:rFonts w:ascii="Times New Roman" w:hAnsi="Times New Roman"/>
          <w:color w:val="000000"/>
          <w:szCs w:val="24"/>
        </w:rPr>
        <w:t xml:space="preserve">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75173807" w14:textId="77777777" w:rsidR="00BE5D7D" w:rsidRPr="00792E4B" w:rsidRDefault="00BE5D7D" w:rsidP="00BE5D7D">
      <w:pPr>
        <w:jc w:val="both"/>
        <w:rPr>
          <w:rFonts w:ascii="Times New Roman" w:hAnsi="Times New Roman"/>
          <w:color w:val="000000"/>
          <w:szCs w:val="24"/>
          <w:u w:val="single"/>
        </w:rPr>
      </w:pPr>
    </w:p>
    <w:p w14:paraId="16CD4C9F"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Kelt:</w:t>
      </w:r>
    </w:p>
    <w:p w14:paraId="5D012EC6" w14:textId="77777777" w:rsidR="00BE5D7D" w:rsidRPr="00792E4B" w:rsidRDefault="00BE5D7D" w:rsidP="00BE5D7D">
      <w:pPr>
        <w:pStyle w:val="Cm"/>
        <w:tabs>
          <w:tab w:val="center" w:pos="7371"/>
        </w:tabs>
        <w:jc w:val="both"/>
        <w:rPr>
          <w:b w:val="0"/>
          <w:bCs/>
          <w:color w:val="000000"/>
          <w:sz w:val="24"/>
          <w:szCs w:val="24"/>
        </w:rPr>
      </w:pPr>
    </w:p>
    <w:p w14:paraId="116C58EB" w14:textId="77777777" w:rsidR="00BE5D7D" w:rsidRPr="00792E4B" w:rsidRDefault="00BE5D7D" w:rsidP="00BE5D7D">
      <w:pPr>
        <w:pStyle w:val="Cm"/>
        <w:tabs>
          <w:tab w:val="center" w:pos="7371"/>
        </w:tabs>
        <w:jc w:val="both"/>
        <w:rPr>
          <w:b w:val="0"/>
          <w:bCs/>
          <w:color w:val="000000"/>
          <w:sz w:val="24"/>
          <w:szCs w:val="24"/>
        </w:rPr>
      </w:pPr>
    </w:p>
    <w:p w14:paraId="049BF3EF" w14:textId="77777777" w:rsidR="00BE5D7D" w:rsidRPr="00792E4B" w:rsidRDefault="00BE5D7D" w:rsidP="00BE5D7D">
      <w:pPr>
        <w:pStyle w:val="Cm"/>
        <w:tabs>
          <w:tab w:val="center" w:pos="7371"/>
        </w:tabs>
        <w:jc w:val="both"/>
        <w:rPr>
          <w:b w:val="0"/>
          <w:bCs/>
          <w:color w:val="000000"/>
          <w:sz w:val="24"/>
          <w:szCs w:val="24"/>
        </w:rPr>
      </w:pPr>
      <w:r w:rsidRPr="00792E4B">
        <w:rPr>
          <w:b w:val="0"/>
          <w:bCs/>
          <w:color w:val="000000"/>
          <w:sz w:val="24"/>
          <w:szCs w:val="24"/>
        </w:rPr>
        <w:tab/>
        <w:t>……………………………….</w:t>
      </w:r>
    </w:p>
    <w:p w14:paraId="6DE9D304" w14:textId="77777777" w:rsidR="00BE5D7D" w:rsidRPr="00792E4B" w:rsidRDefault="00BE5D7D" w:rsidP="00BE5D7D">
      <w:pPr>
        <w:pStyle w:val="Cm"/>
        <w:tabs>
          <w:tab w:val="center" w:pos="7371"/>
        </w:tabs>
        <w:jc w:val="both"/>
        <w:rPr>
          <w:b w:val="0"/>
          <w:color w:val="000000"/>
          <w:sz w:val="24"/>
          <w:szCs w:val="24"/>
        </w:rPr>
      </w:pPr>
      <w:r w:rsidRPr="00792E4B">
        <w:rPr>
          <w:color w:val="000000"/>
          <w:sz w:val="24"/>
          <w:szCs w:val="24"/>
        </w:rPr>
        <w:t xml:space="preserve"> </w:t>
      </w:r>
      <w:r w:rsidRPr="00792E4B">
        <w:rPr>
          <w:color w:val="000000"/>
          <w:sz w:val="24"/>
          <w:szCs w:val="24"/>
        </w:rPr>
        <w:tab/>
      </w:r>
      <w:proofErr w:type="gramStart"/>
      <w:r w:rsidRPr="00792E4B">
        <w:rPr>
          <w:b w:val="0"/>
          <w:color w:val="000000"/>
          <w:sz w:val="24"/>
          <w:szCs w:val="24"/>
        </w:rPr>
        <w:t>cégszerű</w:t>
      </w:r>
      <w:proofErr w:type="gramEnd"/>
      <w:r w:rsidRPr="00792E4B">
        <w:rPr>
          <w:b w:val="0"/>
          <w:color w:val="000000"/>
          <w:sz w:val="24"/>
          <w:szCs w:val="24"/>
        </w:rPr>
        <w:t xml:space="preserve"> aláírás</w:t>
      </w:r>
    </w:p>
    <w:p w14:paraId="3E512D53" w14:textId="77777777" w:rsidR="00BE5D7D" w:rsidRPr="00792E4B" w:rsidRDefault="00BE5D7D" w:rsidP="00BE5D7D">
      <w:pPr>
        <w:contextualSpacing/>
        <w:jc w:val="both"/>
        <w:outlineLvl w:val="0"/>
        <w:rPr>
          <w:rFonts w:ascii="Times New Roman" w:hAnsi="Times New Roman"/>
          <w:b/>
          <w:color w:val="000000"/>
          <w:szCs w:val="24"/>
        </w:rPr>
      </w:pPr>
    </w:p>
    <w:p w14:paraId="4B44A025" w14:textId="77777777" w:rsidR="00BE5D7D" w:rsidRPr="00792E4B" w:rsidRDefault="00BE5D7D" w:rsidP="00BE5D7D">
      <w:pPr>
        <w:jc w:val="center"/>
        <w:rPr>
          <w:rFonts w:ascii="Times New Roman" w:hAnsi="Times New Roman"/>
          <w:szCs w:val="24"/>
        </w:rPr>
      </w:pPr>
    </w:p>
    <w:p w14:paraId="22C080DD" w14:textId="77777777" w:rsidR="00BE5D7D" w:rsidRPr="00792E4B" w:rsidRDefault="00BE5D7D" w:rsidP="00BE5D7D">
      <w:pPr>
        <w:jc w:val="center"/>
        <w:rPr>
          <w:rFonts w:ascii="Times New Roman" w:hAnsi="Times New Roman"/>
          <w:szCs w:val="24"/>
        </w:rPr>
      </w:pPr>
    </w:p>
    <w:p w14:paraId="4E1C5475" w14:textId="77777777" w:rsidR="00BE5D7D" w:rsidRPr="00792E4B" w:rsidRDefault="00BE5D7D" w:rsidP="00BE5D7D">
      <w:pPr>
        <w:jc w:val="center"/>
        <w:rPr>
          <w:rFonts w:ascii="Times New Roman" w:hAnsi="Times New Roman"/>
          <w:szCs w:val="24"/>
        </w:rPr>
      </w:pPr>
    </w:p>
    <w:p w14:paraId="2FE0F2DB" w14:textId="77777777" w:rsidR="00BE5D7D" w:rsidRPr="00792E4B" w:rsidRDefault="00BE5D7D" w:rsidP="00BE5D7D">
      <w:pPr>
        <w:jc w:val="center"/>
        <w:rPr>
          <w:rFonts w:ascii="Times New Roman" w:hAnsi="Times New Roman"/>
          <w:szCs w:val="24"/>
        </w:rPr>
      </w:pPr>
    </w:p>
    <w:p w14:paraId="1AD6CD2F" w14:textId="726565B6" w:rsidR="00BE5D7D" w:rsidRDefault="00BE5D7D" w:rsidP="00BE5D7D">
      <w:pPr>
        <w:pStyle w:val="Cmsor3"/>
      </w:pPr>
      <w:bookmarkStart w:id="39" w:name="_Toc483691958"/>
      <w:r>
        <w:t>5</w:t>
      </w:r>
      <w:r w:rsidRPr="00A51BB1">
        <w:t xml:space="preserve">. sz. melléklet: Nyilatkozat </w:t>
      </w:r>
      <w:r>
        <w:t>kizáró okokról II.</w:t>
      </w:r>
      <w:bookmarkEnd w:id="39"/>
    </w:p>
    <w:p w14:paraId="45C5B865" w14:textId="77777777" w:rsidR="00471FAC" w:rsidRDefault="00471FAC" w:rsidP="00BE5D7D">
      <w:pPr>
        <w:pStyle w:val="Cm"/>
        <w:rPr>
          <w:color w:val="000000"/>
          <w:sz w:val="24"/>
          <w:szCs w:val="24"/>
        </w:rPr>
      </w:pPr>
    </w:p>
    <w:p w14:paraId="3D8A433D" w14:textId="77777777" w:rsidR="00BE5D7D" w:rsidRPr="00792E4B" w:rsidRDefault="00BE5D7D" w:rsidP="00BE5D7D">
      <w:pPr>
        <w:pStyle w:val="Cm"/>
        <w:rPr>
          <w:color w:val="000000"/>
          <w:sz w:val="24"/>
          <w:szCs w:val="24"/>
        </w:rPr>
      </w:pPr>
      <w:r w:rsidRPr="00792E4B">
        <w:rPr>
          <w:color w:val="000000"/>
          <w:sz w:val="24"/>
          <w:szCs w:val="24"/>
        </w:rPr>
        <w:t>Nyilatkozat</w:t>
      </w:r>
    </w:p>
    <w:p w14:paraId="7C4259B7" w14:textId="77777777" w:rsidR="00BE5D7D" w:rsidRPr="00792E4B" w:rsidRDefault="00BE5D7D" w:rsidP="00BE5D7D">
      <w:pPr>
        <w:jc w:val="center"/>
        <w:rPr>
          <w:rFonts w:ascii="Times New Roman" w:hAnsi="Times New Roman"/>
          <w:b/>
          <w:smallCaps/>
          <w:color w:val="000000"/>
          <w:szCs w:val="24"/>
        </w:rPr>
      </w:pPr>
    </w:p>
    <w:p w14:paraId="1878CA87" w14:textId="77777777" w:rsidR="00BE5D7D" w:rsidRPr="00792E4B" w:rsidRDefault="00BE5D7D" w:rsidP="00BE5D7D">
      <w:pPr>
        <w:contextualSpacing/>
        <w:jc w:val="center"/>
        <w:outlineLvl w:val="0"/>
        <w:rPr>
          <w:rFonts w:ascii="Times New Roman" w:hAnsi="Times New Roman"/>
          <w:b/>
          <w:color w:val="000000"/>
          <w:szCs w:val="24"/>
        </w:rPr>
      </w:pPr>
      <w:bookmarkStart w:id="40" w:name="_Toc483691959"/>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62. § (1) bekezdés k) pont </w:t>
      </w:r>
      <w:proofErr w:type="spellStart"/>
      <w:r w:rsidRPr="00792E4B">
        <w:rPr>
          <w:rFonts w:ascii="Times New Roman" w:hAnsi="Times New Roman"/>
          <w:b/>
          <w:color w:val="000000"/>
          <w:szCs w:val="24"/>
        </w:rPr>
        <w:t>kb</w:t>
      </w:r>
      <w:proofErr w:type="spellEnd"/>
      <w:r w:rsidRPr="00792E4B">
        <w:rPr>
          <w:rFonts w:ascii="Times New Roman" w:hAnsi="Times New Roman"/>
          <w:b/>
          <w:color w:val="000000"/>
          <w:szCs w:val="24"/>
        </w:rPr>
        <w:t>) alpontja tekintetében</w:t>
      </w:r>
      <w:bookmarkEnd w:id="40"/>
    </w:p>
    <w:p w14:paraId="6CFE590F" w14:textId="77777777" w:rsidR="00BE5D7D" w:rsidRPr="00792E4B" w:rsidRDefault="00BE5D7D" w:rsidP="00BE5D7D">
      <w:pPr>
        <w:rPr>
          <w:rFonts w:ascii="Times New Roman" w:hAnsi="Times New Roman"/>
          <w:color w:val="000000"/>
          <w:szCs w:val="24"/>
        </w:rPr>
      </w:pPr>
    </w:p>
    <w:p w14:paraId="728A1DD5" w14:textId="7F3227B8" w:rsidR="00BE5D7D" w:rsidRPr="004668B6" w:rsidRDefault="00471FAC" w:rsidP="00BE5D7D">
      <w:pPr>
        <w:jc w:val="center"/>
        <w:rPr>
          <w:rFonts w:ascii="Times New Roman" w:hAnsi="Times New Roman"/>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r w:rsidR="00BE5D7D" w:rsidRPr="004668B6">
        <w:rPr>
          <w:rFonts w:ascii="Times New Roman" w:hAnsi="Times New Roman"/>
          <w:szCs w:val="24"/>
        </w:rPr>
        <w:t>tárgyú közbeszerzési eljárás vonatkozásában</w:t>
      </w:r>
    </w:p>
    <w:p w14:paraId="37A76D64"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 </w:t>
      </w:r>
      <w:r w:rsidRPr="00792E4B">
        <w:rPr>
          <w:rFonts w:ascii="Times New Roman" w:hAnsi="Times New Roman"/>
          <w:color w:val="000000"/>
          <w:szCs w:val="24"/>
        </w:rPr>
        <w:t>neve, címe), melyet képvisel: ……………………………</w:t>
      </w:r>
    </w:p>
    <w:p w14:paraId="2D1C564B" w14:textId="77777777" w:rsidR="00BE5D7D" w:rsidRPr="00BE5D7D"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3327413B" w14:textId="1AF9F3C0" w:rsidR="00BE5D7D" w:rsidRDefault="00BE5D7D" w:rsidP="00BE5D7D">
      <w:pPr>
        <w:jc w:val="both"/>
        <w:rPr>
          <w:rFonts w:ascii="Times New Roman" w:hAnsi="Times New Roman"/>
          <w:color w:val="000000"/>
          <w:szCs w:val="24"/>
        </w:rPr>
      </w:pPr>
      <w:r w:rsidRPr="00471FAC">
        <w:rPr>
          <w:rFonts w:ascii="Times New Roman" w:hAnsi="Times New Roman"/>
          <w:b/>
          <w:color w:val="000000"/>
          <w:szCs w:val="24"/>
        </w:rPr>
        <w:t>1.</w:t>
      </w:r>
      <w:r w:rsidRPr="00792E4B">
        <w:rPr>
          <w:rFonts w:ascii="Times New Roman" w:hAnsi="Times New Roman"/>
          <w:color w:val="000000"/>
          <w:szCs w:val="24"/>
        </w:rPr>
        <w:t xml:space="preserve"> Társaságunk olyan társaságnak minősül, amelyet szabályozott tőzsdén jegyeznek.</w:t>
      </w:r>
    </w:p>
    <w:p w14:paraId="050794CA"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r w:rsidRPr="00471FAC">
        <w:rPr>
          <w:rFonts w:ascii="Times New Roman" w:eastAsia="Times New Roman" w:hAnsi="Times New Roman"/>
          <w:lang w:eastAsia="ar-SA"/>
        </w:rPr>
        <w:sym w:font="Wingdings" w:char="F0A8"/>
      </w:r>
      <w:r w:rsidRPr="00471FAC">
        <w:rPr>
          <w:rFonts w:ascii="Times New Roman" w:eastAsia="Times New Roman" w:hAnsi="Times New Roman"/>
          <w:lang w:eastAsia="ar-SA"/>
        </w:rPr>
        <w:t xml:space="preserve"> </w:t>
      </w:r>
      <w:proofErr w:type="gramStart"/>
      <w:r w:rsidRPr="00471FAC">
        <w:rPr>
          <w:rFonts w:ascii="Times New Roman" w:eastAsia="Times New Roman" w:hAnsi="Times New Roman"/>
          <w:lang w:eastAsia="ar-SA"/>
        </w:rPr>
        <w:t>jegyeznek</w:t>
      </w:r>
      <w:proofErr w:type="gramEnd"/>
      <w:r w:rsidRPr="00471FAC">
        <w:rPr>
          <w:rFonts w:ascii="Times New Roman" w:eastAsia="Times New Roman" w:hAnsi="Times New Roman"/>
          <w:lang w:eastAsia="ar-SA"/>
        </w:rPr>
        <w:t xml:space="preserve"> </w:t>
      </w:r>
    </w:p>
    <w:p w14:paraId="0EE3BCDD"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r w:rsidRPr="00471FAC">
        <w:rPr>
          <w:rFonts w:ascii="Times New Roman" w:eastAsia="Times New Roman" w:hAnsi="Times New Roman"/>
          <w:lang w:eastAsia="ar-SA"/>
        </w:rPr>
        <w:sym w:font="Wingdings" w:char="F0A8"/>
      </w:r>
      <w:r w:rsidRPr="00471FAC">
        <w:rPr>
          <w:rFonts w:ascii="Times New Roman" w:eastAsia="Times New Roman" w:hAnsi="Times New Roman"/>
          <w:lang w:eastAsia="ar-SA"/>
        </w:rPr>
        <w:t xml:space="preserve"> </w:t>
      </w:r>
      <w:proofErr w:type="gramStart"/>
      <w:r w:rsidRPr="00471FAC">
        <w:rPr>
          <w:rFonts w:ascii="Times New Roman" w:eastAsia="Times New Roman" w:hAnsi="Times New Roman"/>
          <w:lang w:eastAsia="ar-SA"/>
        </w:rPr>
        <w:t>nem</w:t>
      </w:r>
      <w:proofErr w:type="gramEnd"/>
      <w:r w:rsidRPr="00471FAC">
        <w:rPr>
          <w:rFonts w:ascii="Times New Roman" w:eastAsia="Times New Roman" w:hAnsi="Times New Roman"/>
          <w:lang w:eastAsia="ar-SA"/>
        </w:rPr>
        <w:t xml:space="preserve"> jegyeznek </w:t>
      </w:r>
    </w:p>
    <w:p w14:paraId="51D11598"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proofErr w:type="gramStart"/>
      <w:r w:rsidRPr="00471FAC">
        <w:rPr>
          <w:rFonts w:ascii="Times New Roman" w:eastAsia="Times New Roman" w:hAnsi="Times New Roman"/>
          <w:lang w:eastAsia="ar-SA"/>
        </w:rPr>
        <w:t>szabályozott</w:t>
      </w:r>
      <w:proofErr w:type="gramEnd"/>
      <w:r w:rsidRPr="00471FAC">
        <w:rPr>
          <w:rFonts w:ascii="Times New Roman" w:eastAsia="Times New Roman" w:hAnsi="Times New Roman"/>
          <w:lang w:eastAsia="ar-SA"/>
        </w:rPr>
        <w:t xml:space="preserve"> tőzsdén . </w:t>
      </w:r>
    </w:p>
    <w:p w14:paraId="0AF09513" w14:textId="77777777" w:rsidR="00471FAC" w:rsidRDefault="00471FAC" w:rsidP="00471FAC">
      <w:pPr>
        <w:suppressAutoHyphens/>
        <w:spacing w:after="0" w:line="240" w:lineRule="auto"/>
        <w:ind w:left="993"/>
        <w:jc w:val="both"/>
        <w:rPr>
          <w:rFonts w:ascii="Times New Roman" w:eastAsia="Times New Roman" w:hAnsi="Times New Roman"/>
          <w:i/>
          <w:iCs/>
          <w:sz w:val="24"/>
          <w:szCs w:val="24"/>
          <w:lang w:eastAsia="ar-SA"/>
        </w:rPr>
      </w:pPr>
    </w:p>
    <w:p w14:paraId="057FCBE7" w14:textId="77777777" w:rsidR="00471FAC" w:rsidRDefault="00471FAC" w:rsidP="00471FAC">
      <w:pPr>
        <w:suppressAutoHyphens/>
        <w:spacing w:after="0" w:line="240" w:lineRule="auto"/>
        <w:ind w:left="993"/>
        <w:jc w:val="both"/>
        <w:rPr>
          <w:rFonts w:ascii="Times New Roman" w:eastAsia="Times New Roman" w:hAnsi="Times New Roman"/>
          <w:i/>
          <w:iCs/>
          <w:lang w:eastAsia="ar-SA"/>
        </w:rPr>
      </w:pPr>
      <w:r w:rsidRPr="00471FAC">
        <w:rPr>
          <w:rFonts w:ascii="Times New Roman" w:eastAsia="Times New Roman" w:hAnsi="Times New Roman"/>
          <w:i/>
          <w:iCs/>
          <w:lang w:eastAsia="ar-SA"/>
        </w:rPr>
        <w:t xml:space="preserve">(A megfelelő állítás elé a jelölőnégyzetbe </w:t>
      </w:r>
      <w:r w:rsidRPr="00471FAC">
        <w:rPr>
          <w:rFonts w:ascii="Times New Roman" w:eastAsia="Times New Roman" w:hAnsi="Times New Roman"/>
          <w:b/>
          <w:i/>
          <w:iCs/>
          <w:lang w:eastAsia="ar-SA"/>
        </w:rPr>
        <w:t>x</w:t>
      </w:r>
      <w:r w:rsidRPr="00471FAC">
        <w:rPr>
          <w:rFonts w:ascii="Times New Roman" w:eastAsia="Times New Roman" w:hAnsi="Times New Roman"/>
          <w:i/>
          <w:iCs/>
          <w:lang w:eastAsia="ar-SA"/>
        </w:rPr>
        <w:t>-et kell tenni)</w:t>
      </w:r>
    </w:p>
    <w:p w14:paraId="22D1DED0" w14:textId="77777777" w:rsidR="00471FAC" w:rsidRPr="00471FAC" w:rsidRDefault="00471FAC" w:rsidP="00471FAC">
      <w:pPr>
        <w:suppressAutoHyphens/>
        <w:spacing w:after="0" w:line="240" w:lineRule="auto"/>
        <w:ind w:left="993"/>
        <w:jc w:val="both"/>
        <w:rPr>
          <w:rFonts w:ascii="Times New Roman" w:eastAsia="Times New Roman" w:hAnsi="Times New Roman"/>
          <w:i/>
          <w:iCs/>
          <w:lang w:eastAsia="ar-SA"/>
        </w:rPr>
      </w:pPr>
    </w:p>
    <w:p w14:paraId="18E58880" w14:textId="77777777" w:rsidR="00471FAC" w:rsidRPr="00471FAC" w:rsidRDefault="00471FAC" w:rsidP="00471FAC">
      <w:pPr>
        <w:suppressAutoHyphens/>
        <w:spacing w:after="0" w:line="240" w:lineRule="auto"/>
        <w:ind w:left="426" w:hanging="66"/>
        <w:jc w:val="both"/>
        <w:rPr>
          <w:rFonts w:ascii="Times New Roman" w:eastAsia="Times New Roman" w:hAnsi="Times New Roman"/>
          <w:i/>
          <w:iCs/>
          <w:lang w:eastAsia="ar-SA"/>
        </w:rPr>
      </w:pPr>
      <w:r w:rsidRPr="00471FAC">
        <w:rPr>
          <w:rFonts w:ascii="Times New Roman" w:eastAsia="Times New Roman" w:hAnsi="Times New Roman"/>
          <w:b/>
          <w:i/>
          <w:iCs/>
          <w:lang w:eastAsia="ar-SA"/>
        </w:rPr>
        <w:t xml:space="preserve">I.1. </w:t>
      </w:r>
      <w:r w:rsidRPr="00471FAC">
        <w:rPr>
          <w:rFonts w:ascii="Times New Roman" w:eastAsia="Times New Roman" w:hAnsi="Times New Roman"/>
          <w:i/>
          <w:iCs/>
          <w:lang w:eastAsia="ar-SA"/>
        </w:rPr>
        <w:t xml:space="preserve">Ha az ajánlattevőt </w:t>
      </w:r>
      <w:r w:rsidRPr="00471FAC">
        <w:rPr>
          <w:rFonts w:ascii="Times New Roman" w:eastAsia="Times New Roman" w:hAnsi="Times New Roman"/>
          <w:b/>
          <w:i/>
          <w:iCs/>
          <w:lang w:eastAsia="ar-SA"/>
        </w:rPr>
        <w:t>nem jegyzik szabályozott tőzsdén</w:t>
      </w:r>
      <w:r w:rsidRPr="00471FAC">
        <w:rPr>
          <w:rFonts w:ascii="Times New Roman" w:eastAsia="Times New Roman" w:hAnsi="Times New Roman"/>
          <w:i/>
          <w:iCs/>
          <w:lang w:eastAsia="ar-SA"/>
        </w:rPr>
        <w:t>, akkor az alábbiak kitöltése is szükséges:</w:t>
      </w:r>
    </w:p>
    <w:p w14:paraId="38B26181" w14:textId="62AD21BA" w:rsidR="00471FAC" w:rsidRPr="00471FAC" w:rsidRDefault="00471FAC" w:rsidP="00471FAC">
      <w:pPr>
        <w:suppressAutoHyphens/>
        <w:spacing w:after="0" w:line="240" w:lineRule="auto"/>
        <w:ind w:left="426" w:hanging="66"/>
        <w:jc w:val="both"/>
        <w:rPr>
          <w:rFonts w:ascii="Times New Roman" w:eastAsia="Times New Roman" w:hAnsi="Times New Roman"/>
          <w:color w:val="000000"/>
          <w:lang w:eastAsia="ar-SA"/>
        </w:rPr>
      </w:pPr>
      <w:r w:rsidRPr="00471FAC">
        <w:rPr>
          <w:rFonts w:ascii="Times New Roman" w:eastAsia="Times New Roman" w:hAnsi="Times New Roman"/>
          <w:lang w:eastAsia="ar-SA"/>
        </w:rPr>
        <w:tab/>
        <w:t xml:space="preserve">Mivel cégünket nem jegyzik szabályozott tőzsdén, így a pénzmosás és a terrorizmus finanszírozása megelőzéséről és megakadályozásáról szóló </w:t>
      </w:r>
      <w:r w:rsidR="00562513" w:rsidRPr="00562513">
        <w:rPr>
          <w:rFonts w:ascii="Times New Roman" w:eastAsia="Times New Roman" w:hAnsi="Times New Roman"/>
          <w:lang w:eastAsia="ar-SA"/>
        </w:rPr>
        <w:t xml:space="preserve">2007. évi CXXXVI. törvény </w:t>
      </w:r>
      <w:r w:rsidRPr="00471FAC">
        <w:rPr>
          <w:rFonts w:ascii="Times New Roman" w:eastAsia="Times New Roman" w:hAnsi="Times New Roman"/>
          <w:lang w:eastAsia="ar-SA"/>
        </w:rPr>
        <w:t xml:space="preserve">(a továbbiakban: pénzmosásról szóló törvény) 3. § r) pont </w:t>
      </w:r>
      <w:proofErr w:type="spellStart"/>
      <w:r w:rsidRPr="00471FAC">
        <w:rPr>
          <w:rFonts w:ascii="Times New Roman" w:eastAsia="Times New Roman" w:hAnsi="Times New Roman"/>
          <w:lang w:eastAsia="ar-SA"/>
        </w:rPr>
        <w:t>ra</w:t>
      </w:r>
      <w:proofErr w:type="spellEnd"/>
      <w:r w:rsidRPr="00471FAC">
        <w:rPr>
          <w:rFonts w:ascii="Times New Roman" w:eastAsia="Times New Roman" w:hAnsi="Times New Roman"/>
          <w:lang w:eastAsia="ar-SA"/>
        </w:rPr>
        <w:t>)</w:t>
      </w:r>
      <w:proofErr w:type="spellStart"/>
      <w:r w:rsidRPr="00471FAC">
        <w:rPr>
          <w:rFonts w:ascii="Times New Roman" w:eastAsia="Times New Roman" w:hAnsi="Times New Roman"/>
          <w:lang w:eastAsia="ar-SA"/>
        </w:rPr>
        <w:t>-rb</w:t>
      </w:r>
      <w:proofErr w:type="spellEnd"/>
      <w:r w:rsidRPr="00471FAC">
        <w:rPr>
          <w:rFonts w:ascii="Times New Roman" w:eastAsia="Times New Roman" w:hAnsi="Times New Roman"/>
          <w:lang w:eastAsia="ar-SA"/>
        </w:rPr>
        <w:t xml:space="preserve">) vagy </w:t>
      </w:r>
      <w:proofErr w:type="spellStart"/>
      <w:r w:rsidRPr="00471FAC">
        <w:rPr>
          <w:rFonts w:ascii="Times New Roman" w:eastAsia="Times New Roman" w:hAnsi="Times New Roman"/>
          <w:lang w:eastAsia="ar-SA"/>
        </w:rPr>
        <w:t>rc</w:t>
      </w:r>
      <w:proofErr w:type="spellEnd"/>
      <w:r w:rsidRPr="00471FAC">
        <w:rPr>
          <w:rFonts w:ascii="Times New Roman" w:eastAsia="Times New Roman" w:hAnsi="Times New Roman"/>
          <w:lang w:eastAsia="ar-SA"/>
        </w:rPr>
        <w:t>)</w:t>
      </w:r>
      <w:proofErr w:type="spellStart"/>
      <w:r w:rsidRPr="00471FAC">
        <w:rPr>
          <w:rFonts w:ascii="Times New Roman" w:eastAsia="Times New Roman" w:hAnsi="Times New Roman"/>
          <w:lang w:eastAsia="ar-SA"/>
        </w:rPr>
        <w:t>-rd</w:t>
      </w:r>
      <w:proofErr w:type="spellEnd"/>
      <w:r w:rsidRPr="00471FAC">
        <w:rPr>
          <w:rFonts w:ascii="Times New Roman" w:eastAsia="Times New Roman" w:hAnsi="Times New Roman"/>
          <w:lang w:eastAsia="ar-SA"/>
        </w:rPr>
        <w:t xml:space="preserve">) </w:t>
      </w:r>
      <w:r w:rsidRPr="00471FAC">
        <w:rPr>
          <w:rFonts w:ascii="Times New Roman" w:eastAsia="Times New Roman" w:hAnsi="Times New Roman"/>
          <w:color w:val="000000"/>
          <w:lang w:eastAsia="ar-SA"/>
        </w:rPr>
        <w:t>alpontja szerint definiált valamennyi tényleges tulajdonos nevének és állandó lakóhelyének bemutatását tartalmazó nyilatkozatot szükséges benyújtani az alábbi táblázat kitöltésével:</w:t>
      </w:r>
    </w:p>
    <w:p w14:paraId="2E5364E3" w14:textId="77777777" w:rsidR="00471FAC" w:rsidRPr="00471FAC" w:rsidRDefault="00471FAC" w:rsidP="00471FAC">
      <w:pPr>
        <w:suppressAutoHyphens/>
        <w:spacing w:after="0" w:line="240" w:lineRule="auto"/>
        <w:jc w:val="both"/>
        <w:rPr>
          <w:rFonts w:ascii="Times New Roman" w:eastAsia="Times New Roman" w:hAnsi="Times New Roman"/>
          <w:color w:val="000000"/>
          <w:lang w:eastAsia="ar-SA"/>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3825"/>
      </w:tblGrid>
      <w:tr w:rsidR="00471FAC" w:rsidRPr="00471FAC" w14:paraId="732E73A9" w14:textId="77777777" w:rsidTr="004668B6">
        <w:trPr>
          <w:jc w:val="center"/>
        </w:trPr>
        <w:tc>
          <w:tcPr>
            <w:tcW w:w="4538" w:type="dxa"/>
            <w:vAlign w:val="center"/>
          </w:tcPr>
          <w:p w14:paraId="505215D5" w14:textId="77777777" w:rsidR="00471FAC" w:rsidRPr="00471FAC" w:rsidRDefault="00471FAC" w:rsidP="00471FAC">
            <w:pPr>
              <w:suppressAutoHyphens/>
              <w:spacing w:after="0" w:line="240" w:lineRule="auto"/>
              <w:jc w:val="center"/>
              <w:rPr>
                <w:rFonts w:ascii="Times New Roman" w:eastAsia="Times New Roman" w:hAnsi="Times New Roman"/>
                <w:b/>
                <w:bCs/>
                <w:color w:val="000000"/>
                <w:lang w:eastAsia="ar-SA"/>
              </w:rPr>
            </w:pPr>
            <w:r w:rsidRPr="00471FAC">
              <w:rPr>
                <w:rFonts w:ascii="Times New Roman" w:eastAsia="Times New Roman" w:hAnsi="Times New Roman"/>
                <w:b/>
                <w:bCs/>
                <w:color w:val="000000"/>
                <w:lang w:eastAsia="ar-SA"/>
              </w:rPr>
              <w:t>Tényleges tulajdonos neve</w:t>
            </w:r>
          </w:p>
        </w:tc>
        <w:tc>
          <w:tcPr>
            <w:tcW w:w="3825" w:type="dxa"/>
            <w:vAlign w:val="center"/>
          </w:tcPr>
          <w:p w14:paraId="781C5D26" w14:textId="77777777" w:rsidR="00471FAC" w:rsidRPr="00471FAC" w:rsidRDefault="00471FAC" w:rsidP="00471FAC">
            <w:pPr>
              <w:suppressAutoHyphens/>
              <w:spacing w:after="0" w:line="240" w:lineRule="auto"/>
              <w:jc w:val="center"/>
              <w:rPr>
                <w:rFonts w:ascii="Times New Roman" w:eastAsia="Times New Roman" w:hAnsi="Times New Roman"/>
                <w:b/>
                <w:bCs/>
                <w:color w:val="000000"/>
                <w:lang w:eastAsia="ar-SA"/>
              </w:rPr>
            </w:pPr>
            <w:r w:rsidRPr="00471FAC">
              <w:rPr>
                <w:rFonts w:ascii="Times New Roman" w:eastAsia="Times New Roman" w:hAnsi="Times New Roman"/>
                <w:b/>
                <w:bCs/>
                <w:color w:val="000000"/>
                <w:lang w:eastAsia="ar-SA"/>
              </w:rPr>
              <w:t>Tényleges tulajdonos állandó lakóhelye</w:t>
            </w:r>
          </w:p>
        </w:tc>
      </w:tr>
      <w:tr w:rsidR="00471FAC" w:rsidRPr="00471FAC" w14:paraId="0BE7C888" w14:textId="77777777" w:rsidTr="004668B6">
        <w:trPr>
          <w:jc w:val="center"/>
        </w:trPr>
        <w:tc>
          <w:tcPr>
            <w:tcW w:w="4538" w:type="dxa"/>
          </w:tcPr>
          <w:p w14:paraId="58181A25"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2FAFF21B"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r w:rsidR="00471FAC" w:rsidRPr="00471FAC" w14:paraId="606E3694" w14:textId="77777777" w:rsidTr="004668B6">
        <w:trPr>
          <w:jc w:val="center"/>
        </w:trPr>
        <w:tc>
          <w:tcPr>
            <w:tcW w:w="4538" w:type="dxa"/>
          </w:tcPr>
          <w:p w14:paraId="5604D143"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11DCD89A"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r w:rsidR="00471FAC" w:rsidRPr="00471FAC" w14:paraId="2AB7E0DC" w14:textId="77777777" w:rsidTr="004668B6">
        <w:trPr>
          <w:jc w:val="center"/>
        </w:trPr>
        <w:tc>
          <w:tcPr>
            <w:tcW w:w="4538" w:type="dxa"/>
          </w:tcPr>
          <w:p w14:paraId="7F30B32A"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0A564593"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bl>
    <w:p w14:paraId="6B3A2432" w14:textId="77777777" w:rsidR="00471FAC" w:rsidRPr="00471FAC" w:rsidRDefault="00471FAC" w:rsidP="00471FAC">
      <w:pPr>
        <w:autoSpaceDE w:val="0"/>
        <w:spacing w:after="0" w:line="240" w:lineRule="auto"/>
        <w:jc w:val="both"/>
        <w:rPr>
          <w:rFonts w:ascii="Times New Roman" w:eastAsia="Times New Roman" w:hAnsi="Times New Roman"/>
          <w:b/>
          <w:i/>
          <w:lang w:eastAsia="hu-HU"/>
        </w:rPr>
      </w:pPr>
    </w:p>
    <w:p w14:paraId="308B8EEC" w14:textId="77777777" w:rsidR="00471FAC" w:rsidRPr="00471FAC" w:rsidRDefault="00471FAC" w:rsidP="00471FAC">
      <w:pPr>
        <w:autoSpaceDE w:val="0"/>
        <w:spacing w:after="0" w:line="240" w:lineRule="auto"/>
        <w:ind w:left="360"/>
        <w:jc w:val="both"/>
        <w:rPr>
          <w:rFonts w:ascii="Times New Roman" w:eastAsia="Times New Roman" w:hAnsi="Times New Roman"/>
          <w:i/>
          <w:lang w:eastAsia="hu-HU"/>
        </w:rPr>
      </w:pPr>
      <w:r w:rsidRPr="00471FAC">
        <w:rPr>
          <w:rFonts w:ascii="Times New Roman" w:eastAsia="Times New Roman" w:hAnsi="Times New Roman"/>
          <w:b/>
          <w:i/>
          <w:lang w:eastAsia="hu-HU"/>
        </w:rPr>
        <w:t>I.2.</w:t>
      </w:r>
      <w:r w:rsidRPr="00471FAC">
        <w:rPr>
          <w:rFonts w:ascii="Times New Roman" w:eastAsia="Times New Roman" w:hAnsi="Times New Roman"/>
          <w:i/>
          <w:lang w:eastAsia="hu-HU"/>
        </w:rPr>
        <w:t xml:space="preserve"> Ha a gazdasági szereplőnek </w:t>
      </w:r>
      <w:r w:rsidRPr="00471FAC">
        <w:rPr>
          <w:rFonts w:ascii="Times New Roman" w:eastAsia="Times New Roman" w:hAnsi="Times New Roman"/>
          <w:b/>
          <w:i/>
          <w:lang w:eastAsia="hu-HU"/>
        </w:rPr>
        <w:t xml:space="preserve">nincs a pénzmosásról szóló törvény 3. § r) pont </w:t>
      </w:r>
      <w:proofErr w:type="spellStart"/>
      <w:r w:rsidRPr="00471FAC">
        <w:rPr>
          <w:rFonts w:ascii="Times New Roman" w:eastAsia="Times New Roman" w:hAnsi="Times New Roman"/>
          <w:b/>
          <w:i/>
          <w:lang w:eastAsia="hu-HU"/>
        </w:rPr>
        <w:t>ra</w:t>
      </w:r>
      <w:proofErr w:type="spellEnd"/>
      <w:r w:rsidRPr="00471FAC">
        <w:rPr>
          <w:rFonts w:ascii="Times New Roman" w:eastAsia="Times New Roman" w:hAnsi="Times New Roman"/>
          <w:b/>
          <w:i/>
          <w:lang w:eastAsia="hu-HU"/>
        </w:rPr>
        <w:t>)</w:t>
      </w:r>
      <w:proofErr w:type="spellStart"/>
      <w:r w:rsidRPr="00471FAC">
        <w:rPr>
          <w:rFonts w:ascii="Times New Roman" w:eastAsia="Times New Roman" w:hAnsi="Times New Roman"/>
          <w:b/>
          <w:i/>
          <w:lang w:eastAsia="hu-HU"/>
        </w:rPr>
        <w:t>-rb</w:t>
      </w:r>
      <w:proofErr w:type="spellEnd"/>
      <w:r w:rsidRPr="00471FAC">
        <w:rPr>
          <w:rFonts w:ascii="Times New Roman" w:eastAsia="Times New Roman" w:hAnsi="Times New Roman"/>
          <w:b/>
          <w:i/>
          <w:lang w:eastAsia="hu-HU"/>
        </w:rPr>
        <w:t xml:space="preserve">) vagy </w:t>
      </w:r>
      <w:proofErr w:type="spellStart"/>
      <w:r w:rsidRPr="00471FAC">
        <w:rPr>
          <w:rFonts w:ascii="Times New Roman" w:eastAsia="Times New Roman" w:hAnsi="Times New Roman"/>
          <w:b/>
          <w:i/>
          <w:lang w:eastAsia="hu-HU"/>
        </w:rPr>
        <w:t>rc</w:t>
      </w:r>
      <w:proofErr w:type="spellEnd"/>
      <w:r w:rsidRPr="00471FAC">
        <w:rPr>
          <w:rFonts w:ascii="Times New Roman" w:eastAsia="Times New Roman" w:hAnsi="Times New Roman"/>
          <w:b/>
          <w:i/>
          <w:lang w:eastAsia="hu-HU"/>
        </w:rPr>
        <w:t>)</w:t>
      </w:r>
      <w:proofErr w:type="spellStart"/>
      <w:r w:rsidRPr="00471FAC">
        <w:rPr>
          <w:rFonts w:ascii="Times New Roman" w:eastAsia="Times New Roman" w:hAnsi="Times New Roman"/>
          <w:b/>
          <w:i/>
          <w:lang w:eastAsia="hu-HU"/>
        </w:rPr>
        <w:t>-rd</w:t>
      </w:r>
      <w:proofErr w:type="spellEnd"/>
      <w:r w:rsidRPr="00471FAC">
        <w:rPr>
          <w:rFonts w:ascii="Times New Roman" w:eastAsia="Times New Roman" w:hAnsi="Times New Roman"/>
          <w:b/>
          <w:i/>
          <w:lang w:eastAsia="hu-HU"/>
        </w:rPr>
        <w:t>) alpontja szerinti tényleges tulajdonosa</w:t>
      </w:r>
      <w:r w:rsidRPr="00471FAC">
        <w:rPr>
          <w:rFonts w:ascii="Times New Roman" w:eastAsia="Times New Roman" w:hAnsi="Times New Roman"/>
          <w:i/>
          <w:lang w:eastAsia="hu-HU"/>
        </w:rPr>
        <w:t>, akkor az erről szóló nyilatkozat kitöltése szükséges az alábbiak szerint:</w:t>
      </w:r>
    </w:p>
    <w:p w14:paraId="74F6B7D7" w14:textId="77777777" w:rsidR="00471FAC" w:rsidRPr="00471FAC" w:rsidRDefault="00471FAC" w:rsidP="00471FAC">
      <w:pPr>
        <w:autoSpaceDE w:val="0"/>
        <w:spacing w:after="0" w:line="240" w:lineRule="auto"/>
        <w:jc w:val="both"/>
        <w:rPr>
          <w:rFonts w:ascii="Times New Roman" w:eastAsia="Times New Roman" w:hAnsi="Times New Roman"/>
          <w:lang w:eastAsia="hu-HU"/>
        </w:rPr>
      </w:pPr>
    </w:p>
    <w:tbl>
      <w:tblPr>
        <w:tblW w:w="8345" w:type="dxa"/>
        <w:jc w:val="center"/>
        <w:tblInd w:w="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4"/>
        <w:gridCol w:w="1921"/>
      </w:tblGrid>
      <w:tr w:rsidR="00471FAC" w:rsidRPr="00471FAC" w14:paraId="07503CAC" w14:textId="77777777" w:rsidTr="004668B6">
        <w:trPr>
          <w:trHeight w:val="657"/>
          <w:jc w:val="center"/>
        </w:trPr>
        <w:tc>
          <w:tcPr>
            <w:tcW w:w="6424" w:type="dxa"/>
            <w:shd w:val="clear" w:color="auto" w:fill="auto"/>
            <w:vAlign w:val="center"/>
          </w:tcPr>
          <w:p w14:paraId="37F7B794" w14:textId="77777777" w:rsidR="00471FAC" w:rsidRPr="00471FAC" w:rsidRDefault="00471FAC" w:rsidP="00471FAC">
            <w:pPr>
              <w:autoSpaceDE w:val="0"/>
              <w:spacing w:after="0" w:line="240" w:lineRule="auto"/>
              <w:rPr>
                <w:rFonts w:ascii="Times New Roman" w:eastAsia="Times New Roman" w:hAnsi="Times New Roman"/>
                <w:lang w:eastAsia="hu-HU"/>
              </w:rPr>
            </w:pPr>
            <w:r w:rsidRPr="00471FAC">
              <w:rPr>
                <w:rFonts w:ascii="Times New Roman" w:eastAsia="Times New Roman" w:hAnsi="Times New Roman"/>
                <w:lang w:eastAsia="hu-HU"/>
              </w:rPr>
              <w:t xml:space="preserve">Cégünknél a pénzmosásról szóló törvény 3. § </w:t>
            </w:r>
            <w:r w:rsidRPr="00471FAC">
              <w:rPr>
                <w:rFonts w:ascii="Times New Roman" w:eastAsia="Times New Roman" w:hAnsi="Times New Roman"/>
                <w:i/>
                <w:iCs/>
                <w:lang w:eastAsia="hu-HU"/>
              </w:rPr>
              <w:t xml:space="preserve">r) </w:t>
            </w:r>
            <w:r w:rsidRPr="00471FAC">
              <w:rPr>
                <w:rFonts w:ascii="Times New Roman" w:eastAsia="Times New Roman" w:hAnsi="Times New Roman"/>
                <w:lang w:eastAsia="hu-HU"/>
              </w:rPr>
              <w:t xml:space="preserve">pont </w:t>
            </w:r>
            <w:proofErr w:type="spellStart"/>
            <w:r w:rsidRPr="00471FAC">
              <w:rPr>
                <w:rFonts w:ascii="Times New Roman" w:eastAsia="Times New Roman" w:hAnsi="Times New Roman"/>
                <w:lang w:eastAsia="hu-HU"/>
              </w:rPr>
              <w:t>ra</w:t>
            </w:r>
            <w:proofErr w:type="spellEnd"/>
            <w:r w:rsidRPr="00471FAC">
              <w:rPr>
                <w:rFonts w:ascii="Times New Roman" w:eastAsia="Times New Roman" w:hAnsi="Times New Roman"/>
                <w:lang w:eastAsia="hu-HU"/>
              </w:rPr>
              <w:t>)</w:t>
            </w:r>
            <w:proofErr w:type="spellStart"/>
            <w:r w:rsidRPr="00471FAC">
              <w:rPr>
                <w:rFonts w:ascii="Times New Roman" w:eastAsia="Times New Roman" w:hAnsi="Times New Roman"/>
                <w:lang w:eastAsia="hu-HU"/>
              </w:rPr>
              <w:t>-rb</w:t>
            </w:r>
            <w:proofErr w:type="spellEnd"/>
            <w:r w:rsidRPr="00471FAC">
              <w:rPr>
                <w:rFonts w:ascii="Times New Roman" w:eastAsia="Times New Roman" w:hAnsi="Times New Roman"/>
                <w:lang w:eastAsia="hu-HU"/>
              </w:rPr>
              <w:t xml:space="preserve">) vagy </w:t>
            </w:r>
            <w:proofErr w:type="spellStart"/>
            <w:r w:rsidRPr="00471FAC">
              <w:rPr>
                <w:rFonts w:ascii="Times New Roman" w:eastAsia="Times New Roman" w:hAnsi="Times New Roman"/>
                <w:lang w:eastAsia="hu-HU"/>
              </w:rPr>
              <w:t>rc</w:t>
            </w:r>
            <w:proofErr w:type="spellEnd"/>
            <w:r w:rsidRPr="00471FAC">
              <w:rPr>
                <w:rFonts w:ascii="Times New Roman" w:eastAsia="Times New Roman" w:hAnsi="Times New Roman"/>
                <w:lang w:eastAsia="hu-HU"/>
              </w:rPr>
              <w:t>)</w:t>
            </w:r>
            <w:proofErr w:type="spellStart"/>
            <w:r w:rsidRPr="00471FAC">
              <w:rPr>
                <w:rFonts w:ascii="Times New Roman" w:eastAsia="Times New Roman" w:hAnsi="Times New Roman"/>
                <w:lang w:eastAsia="hu-HU"/>
              </w:rPr>
              <w:t>-rd</w:t>
            </w:r>
            <w:proofErr w:type="spellEnd"/>
            <w:r w:rsidRPr="00471FAC">
              <w:rPr>
                <w:rFonts w:ascii="Times New Roman" w:eastAsia="Times New Roman" w:hAnsi="Times New Roman"/>
                <w:lang w:eastAsia="hu-HU"/>
              </w:rPr>
              <w:t>) alpontja szerinti tényleges tulajdonos:</w:t>
            </w:r>
          </w:p>
        </w:tc>
        <w:tc>
          <w:tcPr>
            <w:tcW w:w="1921" w:type="dxa"/>
            <w:shd w:val="clear" w:color="auto" w:fill="auto"/>
            <w:vAlign w:val="center"/>
          </w:tcPr>
          <w:p w14:paraId="354A8800" w14:textId="77777777" w:rsidR="00471FAC" w:rsidRPr="00471FAC" w:rsidRDefault="00471FAC" w:rsidP="00471FAC">
            <w:pPr>
              <w:autoSpaceDE w:val="0"/>
              <w:spacing w:after="0" w:line="240" w:lineRule="auto"/>
              <w:jc w:val="center"/>
              <w:rPr>
                <w:rFonts w:ascii="Times New Roman" w:eastAsia="Times New Roman" w:hAnsi="Times New Roman"/>
                <w:b/>
                <w:vertAlign w:val="superscript"/>
                <w:lang w:eastAsia="hu-HU"/>
              </w:rPr>
            </w:pPr>
            <w:r w:rsidRPr="00471FAC">
              <w:rPr>
                <w:rFonts w:ascii="Times New Roman" w:eastAsia="Times New Roman" w:hAnsi="Times New Roman"/>
                <w:b/>
                <w:lang w:eastAsia="hu-HU"/>
              </w:rPr>
              <w:t>NINCS</w:t>
            </w:r>
            <w:r w:rsidRPr="00471FAC">
              <w:rPr>
                <w:rFonts w:ascii="Times New Roman" w:eastAsia="Times New Roman" w:hAnsi="Times New Roman"/>
                <w:b/>
                <w:sz w:val="28"/>
                <w:szCs w:val="28"/>
                <w:vertAlign w:val="superscript"/>
                <w:lang w:eastAsia="hu-HU"/>
              </w:rPr>
              <w:t>*</w:t>
            </w:r>
          </w:p>
        </w:tc>
      </w:tr>
    </w:tbl>
    <w:p w14:paraId="2C344FB4" w14:textId="77777777" w:rsidR="00471FAC" w:rsidRPr="00471FAC" w:rsidRDefault="00471FAC" w:rsidP="00471FAC">
      <w:pPr>
        <w:autoSpaceDE w:val="0"/>
        <w:autoSpaceDN w:val="0"/>
        <w:adjustRightInd w:val="0"/>
        <w:spacing w:after="0" w:line="240" w:lineRule="auto"/>
        <w:jc w:val="both"/>
        <w:rPr>
          <w:rFonts w:ascii="Times New Roman" w:eastAsia="Times New Roman" w:hAnsi="Times New Roman"/>
          <w:iCs/>
          <w:lang w:eastAsia="hu-HU"/>
        </w:rPr>
      </w:pPr>
    </w:p>
    <w:p w14:paraId="6DE26F39" w14:textId="49A7EDB0" w:rsidR="00471FAC" w:rsidRPr="00471FAC" w:rsidRDefault="00471FAC" w:rsidP="00471FAC">
      <w:pPr>
        <w:autoSpaceDE w:val="0"/>
        <w:autoSpaceDN w:val="0"/>
        <w:adjustRightInd w:val="0"/>
        <w:spacing w:after="0" w:line="240" w:lineRule="auto"/>
        <w:ind w:firstLine="709"/>
        <w:jc w:val="both"/>
        <w:rPr>
          <w:rFonts w:ascii="Times New Roman" w:eastAsia="Times New Roman" w:hAnsi="Times New Roman"/>
          <w:i/>
          <w:iCs/>
          <w:lang w:eastAsia="hu-HU"/>
        </w:rPr>
      </w:pPr>
      <w:r w:rsidRPr="00471FAC">
        <w:rPr>
          <w:rFonts w:ascii="Times New Roman" w:eastAsia="Times New Roman" w:hAnsi="Times New Roman"/>
          <w:i/>
          <w:iCs/>
          <w:lang w:eastAsia="hu-HU"/>
        </w:rPr>
        <w:t>(*aláhúzással jelölni, amennyiben nincs tényleges tulajdonos)</w:t>
      </w:r>
    </w:p>
    <w:p w14:paraId="13C20CD6" w14:textId="77777777" w:rsidR="004668B6" w:rsidRPr="00792E4B" w:rsidRDefault="004668B6" w:rsidP="004668B6">
      <w:pPr>
        <w:jc w:val="both"/>
        <w:rPr>
          <w:rFonts w:ascii="Times New Roman" w:hAnsi="Times New Roman"/>
          <w:color w:val="000000"/>
          <w:szCs w:val="24"/>
        </w:rPr>
      </w:pPr>
      <w:r w:rsidRPr="00792E4B">
        <w:rPr>
          <w:rFonts w:ascii="Times New Roman" w:hAnsi="Times New Roman"/>
          <w:color w:val="000000"/>
          <w:szCs w:val="24"/>
        </w:rPr>
        <w:t>Kelt:</w:t>
      </w:r>
    </w:p>
    <w:p w14:paraId="584184DD" w14:textId="77777777" w:rsidR="004668B6" w:rsidRPr="00792E4B" w:rsidRDefault="004668B6" w:rsidP="004668B6">
      <w:pPr>
        <w:tabs>
          <w:tab w:val="center" w:pos="7371"/>
        </w:tabs>
        <w:jc w:val="both"/>
        <w:rPr>
          <w:rFonts w:ascii="Times New Roman" w:hAnsi="Times New Roman"/>
          <w:color w:val="000000"/>
          <w:szCs w:val="24"/>
        </w:rPr>
      </w:pPr>
      <w:r w:rsidRPr="00792E4B">
        <w:rPr>
          <w:rFonts w:ascii="Times New Roman" w:hAnsi="Times New Roman"/>
          <w:color w:val="000000"/>
          <w:szCs w:val="24"/>
        </w:rPr>
        <w:tab/>
        <w:t>……………………………….</w:t>
      </w:r>
    </w:p>
    <w:p w14:paraId="6492E4EE" w14:textId="77777777" w:rsidR="004668B6" w:rsidRDefault="004668B6" w:rsidP="004668B6">
      <w:pPr>
        <w:tabs>
          <w:tab w:val="center" w:pos="7371"/>
        </w:tabs>
        <w:jc w:val="both"/>
        <w:rPr>
          <w:rFonts w:ascii="Times New Roman" w:hAnsi="Times New Roman"/>
          <w:bCs/>
          <w:color w:val="000000"/>
          <w:szCs w:val="24"/>
        </w:rPr>
      </w:pPr>
      <w:r w:rsidRPr="00792E4B">
        <w:rPr>
          <w:rFonts w:ascii="Times New Roman" w:hAnsi="Times New Roman"/>
          <w:b/>
          <w:bCs/>
          <w:color w:val="000000"/>
          <w:szCs w:val="24"/>
        </w:rPr>
        <w:t xml:space="preserve"> </w:t>
      </w:r>
      <w:r w:rsidRPr="00792E4B">
        <w:rPr>
          <w:rFonts w:ascii="Times New Roman" w:hAnsi="Times New Roman"/>
          <w:b/>
          <w:bCs/>
          <w:color w:val="000000"/>
          <w:szCs w:val="24"/>
        </w:rPr>
        <w:tab/>
      </w:r>
      <w:proofErr w:type="gramStart"/>
      <w:r w:rsidRPr="00792E4B">
        <w:rPr>
          <w:rFonts w:ascii="Times New Roman" w:hAnsi="Times New Roman"/>
          <w:bCs/>
          <w:color w:val="000000"/>
          <w:szCs w:val="24"/>
        </w:rPr>
        <w:t>cégszerű</w:t>
      </w:r>
      <w:proofErr w:type="gramEnd"/>
      <w:r w:rsidRPr="00792E4B">
        <w:rPr>
          <w:rFonts w:ascii="Times New Roman" w:hAnsi="Times New Roman"/>
          <w:bCs/>
          <w:color w:val="000000"/>
          <w:szCs w:val="24"/>
        </w:rPr>
        <w:t xml:space="preserve"> aláírás</w:t>
      </w:r>
    </w:p>
    <w:p w14:paraId="27E67EF6" w14:textId="77777777" w:rsidR="004668B6" w:rsidRDefault="00772544" w:rsidP="004668B6">
      <w:pPr>
        <w:pStyle w:val="Cmsor3"/>
        <w:spacing w:line="240" w:lineRule="auto"/>
        <w:jc w:val="both"/>
      </w:pPr>
      <w:bookmarkStart w:id="41" w:name="_Toc483691960"/>
      <w:r>
        <w:t>6</w:t>
      </w:r>
      <w:r w:rsidRPr="00A51BB1">
        <w:t>. sz. melléklet: Nyilatkozat a Kbt. 66. § (6) bekezdés a) és b) pontja alapján</w:t>
      </w:r>
      <w:bookmarkEnd w:id="41"/>
    </w:p>
    <w:p w14:paraId="5D27F91E" w14:textId="618CCBA3" w:rsidR="004668B6" w:rsidRPr="004668B6" w:rsidRDefault="00772544" w:rsidP="004668B6">
      <w:pPr>
        <w:pStyle w:val="Cmsor3"/>
        <w:spacing w:line="240" w:lineRule="auto"/>
        <w:jc w:val="center"/>
        <w:rPr>
          <w:smallCaps/>
          <w:szCs w:val="24"/>
        </w:rPr>
      </w:pPr>
      <w:bookmarkStart w:id="42" w:name="_Toc483691961"/>
      <w:r w:rsidRPr="004668B6">
        <w:rPr>
          <w:smallCaps/>
          <w:szCs w:val="24"/>
        </w:rPr>
        <w:t>Nyilatkozat</w:t>
      </w:r>
      <w:bookmarkEnd w:id="42"/>
    </w:p>
    <w:p w14:paraId="1231A8AE" w14:textId="77777777" w:rsidR="00772544" w:rsidRPr="00BE5D7D" w:rsidRDefault="00772544" w:rsidP="00772544">
      <w:pPr>
        <w:pStyle w:val="Cmsor8"/>
        <w:widowControl w:val="0"/>
        <w:numPr>
          <w:ilvl w:val="7"/>
          <w:numId w:val="0"/>
        </w:numPr>
        <w:spacing w:before="0"/>
        <w:jc w:val="center"/>
        <w:rPr>
          <w:i w:val="0"/>
          <w:color w:val="000000"/>
        </w:rPr>
      </w:pPr>
      <w:r w:rsidRPr="00792E4B">
        <w:rPr>
          <w:b/>
          <w:color w:val="000000"/>
        </w:rPr>
        <w:t>A Kbt. 66. § (6) bekezdése tekintetében</w:t>
      </w:r>
    </w:p>
    <w:p w14:paraId="0CB1F571" w14:textId="2221A135" w:rsidR="004668B6" w:rsidRPr="00BE5D7D" w:rsidRDefault="004668B6" w:rsidP="004668B6">
      <w:pPr>
        <w:jc w:val="center"/>
        <w:rPr>
          <w:rFonts w:ascii="Times New Roman" w:hAnsi="Times New Roman"/>
          <w:b/>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p>
    <w:p w14:paraId="03DCA528" w14:textId="77777777" w:rsidR="00772544" w:rsidRPr="004668B6" w:rsidRDefault="00772544" w:rsidP="00772544">
      <w:pPr>
        <w:widowControl w:val="0"/>
        <w:jc w:val="center"/>
        <w:rPr>
          <w:rFonts w:ascii="Times New Roman" w:hAnsi="Times New Roman"/>
          <w:bCs/>
          <w:color w:val="000000"/>
          <w:szCs w:val="24"/>
        </w:rPr>
      </w:pPr>
      <w:proofErr w:type="gramStart"/>
      <w:r w:rsidRPr="004668B6">
        <w:rPr>
          <w:rFonts w:ascii="Times New Roman" w:hAnsi="Times New Roman"/>
          <w:bCs/>
          <w:color w:val="000000"/>
          <w:szCs w:val="24"/>
        </w:rPr>
        <w:t>tárgyú</w:t>
      </w:r>
      <w:proofErr w:type="gramEnd"/>
      <w:r w:rsidRPr="004668B6">
        <w:rPr>
          <w:rFonts w:ascii="Times New Roman" w:hAnsi="Times New Roman"/>
          <w:bCs/>
          <w:color w:val="000000"/>
          <w:szCs w:val="24"/>
        </w:rPr>
        <w:t xml:space="preserve"> közbeszerzési eljárás vonatkozásában</w:t>
      </w:r>
    </w:p>
    <w:p w14:paraId="42B8A0FC" w14:textId="77777777" w:rsidR="00772544" w:rsidRPr="00792E4B" w:rsidRDefault="00772544" w:rsidP="00772544">
      <w:pPr>
        <w:widowControl w:val="0"/>
        <w:jc w:val="both"/>
        <w:rPr>
          <w:rFonts w:ascii="Times New Roman" w:hAnsi="Times New Roman"/>
          <w:color w:val="000000"/>
          <w:szCs w:val="24"/>
        </w:rPr>
      </w:pPr>
      <w:proofErr w:type="gramStart"/>
      <w:r w:rsidRPr="00792E4B">
        <w:rPr>
          <w:rFonts w:ascii="Times New Roman" w:hAnsi="Times New Roman"/>
          <w:color w:val="000000"/>
          <w:szCs w:val="24"/>
        </w:rPr>
        <w:t>Alulírott …</w:t>
      </w:r>
      <w:proofErr w:type="gramEnd"/>
      <w:r w:rsidRPr="00792E4B">
        <w:rPr>
          <w:rFonts w:ascii="Times New Roman" w:hAnsi="Times New Roman"/>
          <w:color w:val="000000"/>
          <w:szCs w:val="24"/>
        </w:rPr>
        <w:t xml:space="preserve">………………….., mint a ………………… </w:t>
      </w:r>
      <w:r w:rsidR="00D97674">
        <w:rPr>
          <w:rFonts w:ascii="Times New Roman" w:hAnsi="Times New Roman"/>
          <w:color w:val="000000"/>
          <w:szCs w:val="24"/>
        </w:rPr>
        <w:t>részvételre jelentkező</w:t>
      </w:r>
      <w:r w:rsidRPr="00792E4B">
        <w:rPr>
          <w:rFonts w:ascii="Times New Roman" w:hAnsi="Times New Roman"/>
          <w:color w:val="000000"/>
          <w:szCs w:val="24"/>
        </w:rPr>
        <w:t xml:space="preserve"> (székhely: ………………) ……………. (</w:t>
      </w:r>
      <w:r w:rsidRPr="00792E4B">
        <w:rPr>
          <w:rFonts w:ascii="Times New Roman" w:hAnsi="Times New Roman"/>
          <w:i/>
          <w:color w:val="000000"/>
          <w:szCs w:val="24"/>
        </w:rPr>
        <w:t>képviseleti jogkör/titulus megnevezése</w:t>
      </w:r>
      <w:r w:rsidRPr="00792E4B">
        <w:rPr>
          <w:rFonts w:ascii="Times New Roman" w:hAnsi="Times New Roman"/>
          <w:color w:val="000000"/>
          <w:szCs w:val="24"/>
        </w:rPr>
        <w:t xml:space="preserve">) </w:t>
      </w:r>
      <w:r w:rsidR="00D97674">
        <w:rPr>
          <w:rFonts w:ascii="Times New Roman" w:hAnsi="Times New Roman"/>
          <w:color w:val="000000"/>
          <w:szCs w:val="24"/>
        </w:rPr>
        <w:t>részvételi</w:t>
      </w:r>
      <w:r w:rsidRPr="00792E4B">
        <w:rPr>
          <w:rFonts w:ascii="Times New Roman" w:hAnsi="Times New Roman"/>
          <w:color w:val="000000"/>
          <w:szCs w:val="24"/>
        </w:rPr>
        <w:t xml:space="preserve"> felhívásban és a kapcsolódó közbeszerzési dokumentumokban foglalt valamennyi formai és tartalmi követelmény, utasítás, kikötés és műszaki leírás gondos áttekintése után</w:t>
      </w:r>
    </w:p>
    <w:p w14:paraId="4004B8E4" w14:textId="77777777" w:rsidR="00772544" w:rsidRPr="00BE5D7D" w:rsidRDefault="00772544" w:rsidP="00772544">
      <w:pPr>
        <w:widowControl w:val="0"/>
        <w:jc w:val="both"/>
        <w:rPr>
          <w:rFonts w:ascii="Times New Roman" w:hAnsi="Times New Roman"/>
          <w:b/>
          <w:color w:val="000000"/>
          <w:spacing w:val="4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p>
    <w:p w14:paraId="1035D866" w14:textId="77777777" w:rsidR="00772544" w:rsidRPr="00792E4B" w:rsidRDefault="00772544" w:rsidP="00772544">
      <w:pPr>
        <w:numPr>
          <w:ilvl w:val="3"/>
          <w:numId w:val="22"/>
        </w:numPr>
        <w:tabs>
          <w:tab w:val="clear" w:pos="2880"/>
        </w:tabs>
        <w:autoSpaceDN w:val="0"/>
        <w:spacing w:after="60"/>
        <w:ind w:left="360" w:right="-1"/>
        <w:jc w:val="both"/>
        <w:rPr>
          <w:rFonts w:ascii="Times New Roman" w:hAnsi="Times New Roman"/>
          <w:szCs w:val="24"/>
        </w:rPr>
      </w:pPr>
      <w:r w:rsidRPr="00792E4B">
        <w:rPr>
          <w:rFonts w:ascii="Times New Roman" w:hAnsi="Times New Roman"/>
          <w:color w:val="000000"/>
          <w:szCs w:val="24"/>
        </w:rPr>
        <w:t xml:space="preserve">Nyilatkozom a közbeszerzésekről szóló 2015. évi CXLIII. törvény 66. § (6) bekezdés a) pontja alapján, hogy </w:t>
      </w:r>
      <w:r w:rsidRPr="00792E4B">
        <w:rPr>
          <w:rFonts w:ascii="Times New Roman" w:hAnsi="Times New Roman"/>
          <w:szCs w:val="24"/>
        </w:rPr>
        <w:t xml:space="preserve">a szerződés teljesítéséhez a közbeszerzésnek az alábbi </w:t>
      </w:r>
      <w:proofErr w:type="gramStart"/>
      <w:r w:rsidRPr="00792E4B">
        <w:rPr>
          <w:rFonts w:ascii="Times New Roman" w:hAnsi="Times New Roman"/>
          <w:szCs w:val="24"/>
        </w:rPr>
        <w:t>része(</w:t>
      </w:r>
      <w:proofErr w:type="spellStart"/>
      <w:proofErr w:type="gramEnd"/>
      <w:r w:rsidRPr="00792E4B">
        <w:rPr>
          <w:rFonts w:ascii="Times New Roman" w:hAnsi="Times New Roman"/>
          <w:szCs w:val="24"/>
        </w:rPr>
        <w:t>ek</w:t>
      </w:r>
      <w:proofErr w:type="spellEnd"/>
      <w:r w:rsidRPr="00792E4B">
        <w:rPr>
          <w:rFonts w:ascii="Times New Roman" w:hAnsi="Times New Roman"/>
          <w:szCs w:val="24"/>
        </w:rPr>
        <w:t>) vonatkozásában kívánunk alvállalkozót igénybe venni:</w:t>
      </w:r>
    </w:p>
    <w:p w14:paraId="7CBB8529" w14:textId="77777777" w:rsidR="00772544" w:rsidRPr="00792E4B" w:rsidRDefault="00772544" w:rsidP="00772544">
      <w:pPr>
        <w:widowControl w:val="0"/>
        <w:ind w:left="360"/>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2"/>
      </w:tblGrid>
      <w:tr w:rsidR="00772544" w:rsidRPr="00792E4B" w14:paraId="64934761" w14:textId="77777777" w:rsidTr="004668B6">
        <w:trPr>
          <w:trHeight w:val="335"/>
          <w:jc w:val="center"/>
        </w:trPr>
        <w:tc>
          <w:tcPr>
            <w:tcW w:w="7512" w:type="dxa"/>
            <w:shd w:val="clear" w:color="auto" w:fill="BFBFBF"/>
          </w:tcPr>
          <w:p w14:paraId="40F07A5E" w14:textId="77777777" w:rsidR="00772544" w:rsidRPr="00792E4B" w:rsidRDefault="00772544" w:rsidP="006F5B6D">
            <w:pPr>
              <w:widowControl w:val="0"/>
              <w:jc w:val="both"/>
              <w:rPr>
                <w:rFonts w:ascii="Times New Roman" w:hAnsi="Times New Roman"/>
                <w:b/>
                <w:bCs/>
                <w:color w:val="000000"/>
                <w:szCs w:val="24"/>
              </w:rPr>
            </w:pPr>
            <w:r w:rsidRPr="00792E4B">
              <w:rPr>
                <w:rFonts w:ascii="Times New Roman" w:hAnsi="Times New Roman"/>
                <w:b/>
                <w:bCs/>
                <w:color w:val="000000"/>
                <w:szCs w:val="24"/>
              </w:rPr>
              <w:t xml:space="preserve">A közbeszerzés </w:t>
            </w:r>
            <w:proofErr w:type="gramStart"/>
            <w:r w:rsidRPr="00792E4B">
              <w:rPr>
                <w:rFonts w:ascii="Times New Roman" w:hAnsi="Times New Roman"/>
                <w:b/>
                <w:bCs/>
                <w:color w:val="000000"/>
                <w:szCs w:val="24"/>
              </w:rPr>
              <w:t>része(</w:t>
            </w:r>
            <w:proofErr w:type="gramEnd"/>
            <w:r w:rsidRPr="00792E4B">
              <w:rPr>
                <w:rFonts w:ascii="Times New Roman" w:hAnsi="Times New Roman"/>
                <w:b/>
                <w:bCs/>
                <w:color w:val="000000"/>
                <w:szCs w:val="24"/>
              </w:rPr>
              <w:t>i)</w:t>
            </w:r>
          </w:p>
        </w:tc>
      </w:tr>
      <w:tr w:rsidR="00772544" w:rsidRPr="00792E4B" w14:paraId="35BBEDA6" w14:textId="77777777" w:rsidTr="006F5B6D">
        <w:trPr>
          <w:jc w:val="center"/>
        </w:trPr>
        <w:tc>
          <w:tcPr>
            <w:tcW w:w="7512" w:type="dxa"/>
          </w:tcPr>
          <w:p w14:paraId="01264F46"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4F769748" w14:textId="77777777" w:rsidTr="006F5B6D">
        <w:trPr>
          <w:jc w:val="center"/>
        </w:trPr>
        <w:tc>
          <w:tcPr>
            <w:tcW w:w="7512" w:type="dxa"/>
          </w:tcPr>
          <w:p w14:paraId="0598BC2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0E2E5E59" w14:textId="77777777" w:rsidTr="006F5B6D">
        <w:trPr>
          <w:jc w:val="center"/>
        </w:trPr>
        <w:tc>
          <w:tcPr>
            <w:tcW w:w="7512" w:type="dxa"/>
          </w:tcPr>
          <w:p w14:paraId="139675B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bl>
    <w:p w14:paraId="23E63BA6" w14:textId="77777777" w:rsidR="00772544" w:rsidRPr="00792E4B" w:rsidRDefault="00772544" w:rsidP="00772544">
      <w:pPr>
        <w:widowControl w:val="0"/>
        <w:ind w:firstLine="426"/>
        <w:jc w:val="both"/>
        <w:rPr>
          <w:rFonts w:ascii="Times New Roman" w:hAnsi="Times New Roman"/>
          <w:color w:val="000000"/>
          <w:szCs w:val="24"/>
        </w:rPr>
      </w:pPr>
    </w:p>
    <w:p w14:paraId="528B1570" w14:textId="02960A55" w:rsidR="00772544" w:rsidRPr="00BE5D7D" w:rsidRDefault="00772544" w:rsidP="00772544">
      <w:pPr>
        <w:numPr>
          <w:ilvl w:val="3"/>
          <w:numId w:val="22"/>
        </w:numPr>
        <w:tabs>
          <w:tab w:val="clear" w:pos="2880"/>
        </w:tabs>
        <w:autoSpaceDN w:val="0"/>
        <w:spacing w:after="60"/>
        <w:ind w:left="360" w:right="-1"/>
        <w:jc w:val="both"/>
        <w:rPr>
          <w:rFonts w:ascii="Times New Roman" w:hAnsi="Times New Roman"/>
          <w:szCs w:val="24"/>
        </w:rPr>
      </w:pPr>
      <w:r w:rsidRPr="00792E4B">
        <w:rPr>
          <w:rFonts w:ascii="Times New Roman" w:hAnsi="Times New Roman"/>
          <w:color w:val="000000"/>
          <w:szCs w:val="24"/>
        </w:rPr>
        <w:t xml:space="preserve">Nyilatkozunk a közbeszerzésekről szóló 2015. évi CXLIII. törvény 66. § (6) bekezdés b) pontja alapján, hogy </w:t>
      </w:r>
      <w:r w:rsidRPr="00792E4B">
        <w:rPr>
          <w:rFonts w:ascii="Times New Roman" w:hAnsi="Times New Roman"/>
          <w:szCs w:val="24"/>
        </w:rPr>
        <w:t xml:space="preserve">a közbeszerzés fenti pontban megjelölt </w:t>
      </w:r>
      <w:proofErr w:type="gramStart"/>
      <w:r w:rsidRPr="00792E4B">
        <w:rPr>
          <w:rFonts w:ascii="Times New Roman" w:hAnsi="Times New Roman"/>
          <w:szCs w:val="24"/>
        </w:rPr>
        <w:t>része(</w:t>
      </w:r>
      <w:proofErr w:type="gramEnd"/>
      <w:r w:rsidRPr="00792E4B">
        <w:rPr>
          <w:rFonts w:ascii="Times New Roman" w:hAnsi="Times New Roman"/>
          <w:szCs w:val="24"/>
        </w:rPr>
        <w:t xml:space="preserve">i) tekintetében igénybe venni kívánt, és </w:t>
      </w:r>
      <w:r w:rsidR="00196B1C">
        <w:rPr>
          <w:rFonts w:ascii="Times New Roman" w:hAnsi="Times New Roman"/>
          <w:szCs w:val="24"/>
        </w:rPr>
        <w:t>a részvételi jelentkezés</w:t>
      </w:r>
      <w:r w:rsidRPr="00792E4B">
        <w:rPr>
          <w:rFonts w:ascii="Times New Roman" w:hAnsi="Times New Roman"/>
          <w:szCs w:val="24"/>
        </w:rPr>
        <w:t xml:space="preserve"> benyújtásakor ismert alvállalkozók az alábbiak: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1"/>
        <w:gridCol w:w="6219"/>
      </w:tblGrid>
      <w:tr w:rsidR="00772544" w:rsidRPr="00792E4B" w14:paraId="6D228BFE" w14:textId="77777777" w:rsidTr="004668B6">
        <w:trPr>
          <w:trHeight w:val="547"/>
          <w:jc w:val="center"/>
        </w:trPr>
        <w:tc>
          <w:tcPr>
            <w:tcW w:w="0" w:type="auto"/>
            <w:shd w:val="clear" w:color="auto" w:fill="BFBFBF"/>
            <w:vAlign w:val="center"/>
          </w:tcPr>
          <w:p w14:paraId="3CC24420" w14:textId="77777777" w:rsidR="00772544" w:rsidRPr="00792E4B" w:rsidRDefault="00772544" w:rsidP="006F5B6D">
            <w:pPr>
              <w:jc w:val="both"/>
              <w:rPr>
                <w:rFonts w:ascii="Times New Roman" w:hAnsi="Times New Roman"/>
                <w:b/>
                <w:szCs w:val="24"/>
              </w:rPr>
            </w:pPr>
            <w:r w:rsidRPr="00792E4B">
              <w:rPr>
                <w:rFonts w:ascii="Times New Roman" w:hAnsi="Times New Roman"/>
                <w:b/>
                <w:szCs w:val="24"/>
              </w:rPr>
              <w:t xml:space="preserve">Alvállalkozó neve, címe </w:t>
            </w:r>
            <w:r w:rsidRPr="00792E4B">
              <w:rPr>
                <w:rFonts w:ascii="Times New Roman" w:hAnsi="Times New Roman"/>
                <w:szCs w:val="24"/>
              </w:rPr>
              <w:t>(székhelye, lakóhelye)</w:t>
            </w:r>
          </w:p>
        </w:tc>
        <w:tc>
          <w:tcPr>
            <w:tcW w:w="0" w:type="auto"/>
            <w:shd w:val="clear" w:color="auto" w:fill="BFBFBF"/>
          </w:tcPr>
          <w:p w14:paraId="03BC62AF" w14:textId="511722B0" w:rsidR="00772544" w:rsidRPr="00792E4B" w:rsidRDefault="00772544" w:rsidP="004764A7">
            <w:pPr>
              <w:jc w:val="both"/>
              <w:rPr>
                <w:rFonts w:ascii="Times New Roman" w:hAnsi="Times New Roman"/>
                <w:b/>
                <w:szCs w:val="24"/>
              </w:rPr>
            </w:pPr>
            <w:r w:rsidRPr="00792E4B">
              <w:rPr>
                <w:rFonts w:ascii="Times New Roman" w:hAnsi="Times New Roman"/>
                <w:b/>
                <w:szCs w:val="24"/>
              </w:rPr>
              <w:t xml:space="preserve">A közbeszerzés azon része, melyre </w:t>
            </w:r>
            <w:r w:rsidR="004764A7">
              <w:rPr>
                <w:rFonts w:ascii="Times New Roman" w:hAnsi="Times New Roman"/>
                <w:b/>
                <w:szCs w:val="24"/>
              </w:rPr>
              <w:t>a részvételi jelentkezés</w:t>
            </w:r>
            <w:r w:rsidRPr="00792E4B">
              <w:rPr>
                <w:rFonts w:ascii="Times New Roman" w:hAnsi="Times New Roman"/>
                <w:b/>
                <w:szCs w:val="24"/>
              </w:rPr>
              <w:t xml:space="preserve"> benyújtásakor ismert alvállalkozót igénybe veszi</w:t>
            </w:r>
          </w:p>
        </w:tc>
      </w:tr>
      <w:tr w:rsidR="00772544" w:rsidRPr="00792E4B" w14:paraId="36BFB43D" w14:textId="77777777" w:rsidTr="004668B6">
        <w:trPr>
          <w:jc w:val="center"/>
        </w:trPr>
        <w:tc>
          <w:tcPr>
            <w:tcW w:w="0" w:type="auto"/>
          </w:tcPr>
          <w:p w14:paraId="616186DB" w14:textId="77777777" w:rsidR="00772544" w:rsidRPr="00792E4B" w:rsidRDefault="00772544" w:rsidP="006F5B6D">
            <w:pPr>
              <w:tabs>
                <w:tab w:val="left" w:pos="540"/>
                <w:tab w:val="center" w:pos="1511"/>
              </w:tabs>
              <w:jc w:val="both"/>
              <w:rPr>
                <w:rFonts w:ascii="Times New Roman" w:hAnsi="Times New Roman"/>
                <w:b/>
                <w:szCs w:val="24"/>
              </w:rPr>
            </w:pPr>
          </w:p>
        </w:tc>
        <w:tc>
          <w:tcPr>
            <w:tcW w:w="0" w:type="auto"/>
          </w:tcPr>
          <w:p w14:paraId="757F7BDD" w14:textId="77777777" w:rsidR="00772544" w:rsidRPr="00792E4B" w:rsidRDefault="00772544" w:rsidP="006F5B6D">
            <w:pPr>
              <w:ind w:left="-3727" w:firstLine="3727"/>
              <w:jc w:val="both"/>
              <w:rPr>
                <w:rFonts w:ascii="Times New Roman" w:hAnsi="Times New Roman"/>
                <w:b/>
                <w:szCs w:val="24"/>
              </w:rPr>
            </w:pPr>
          </w:p>
        </w:tc>
      </w:tr>
      <w:tr w:rsidR="00772544" w:rsidRPr="00792E4B" w14:paraId="7F9426A3" w14:textId="77777777" w:rsidTr="004668B6">
        <w:trPr>
          <w:jc w:val="center"/>
        </w:trPr>
        <w:tc>
          <w:tcPr>
            <w:tcW w:w="0" w:type="auto"/>
          </w:tcPr>
          <w:p w14:paraId="737251D0" w14:textId="77777777" w:rsidR="00772544" w:rsidRPr="00792E4B" w:rsidRDefault="00772544" w:rsidP="006F5B6D">
            <w:pPr>
              <w:jc w:val="both"/>
              <w:rPr>
                <w:rFonts w:ascii="Times New Roman" w:hAnsi="Times New Roman"/>
                <w:b/>
                <w:szCs w:val="24"/>
              </w:rPr>
            </w:pPr>
          </w:p>
        </w:tc>
        <w:tc>
          <w:tcPr>
            <w:tcW w:w="0" w:type="auto"/>
          </w:tcPr>
          <w:p w14:paraId="03B9879C" w14:textId="77777777" w:rsidR="00772544" w:rsidRPr="00792E4B" w:rsidRDefault="00772544" w:rsidP="006F5B6D">
            <w:pPr>
              <w:ind w:left="-3727" w:firstLine="3727"/>
              <w:jc w:val="both"/>
              <w:rPr>
                <w:rFonts w:ascii="Times New Roman" w:hAnsi="Times New Roman"/>
                <w:b/>
                <w:szCs w:val="24"/>
              </w:rPr>
            </w:pPr>
          </w:p>
        </w:tc>
      </w:tr>
      <w:tr w:rsidR="00772544" w:rsidRPr="00792E4B" w14:paraId="4A8E9B6F" w14:textId="77777777" w:rsidTr="004668B6">
        <w:trPr>
          <w:jc w:val="center"/>
        </w:trPr>
        <w:tc>
          <w:tcPr>
            <w:tcW w:w="0" w:type="auto"/>
          </w:tcPr>
          <w:p w14:paraId="719B398B" w14:textId="77777777" w:rsidR="00772544" w:rsidRPr="00792E4B" w:rsidRDefault="00772544" w:rsidP="006F5B6D">
            <w:pPr>
              <w:jc w:val="both"/>
              <w:rPr>
                <w:rFonts w:ascii="Times New Roman" w:hAnsi="Times New Roman"/>
                <w:b/>
                <w:szCs w:val="24"/>
              </w:rPr>
            </w:pPr>
          </w:p>
        </w:tc>
        <w:tc>
          <w:tcPr>
            <w:tcW w:w="0" w:type="auto"/>
          </w:tcPr>
          <w:p w14:paraId="6AFB6CEC" w14:textId="77777777" w:rsidR="00772544" w:rsidRPr="00792E4B" w:rsidRDefault="00772544" w:rsidP="006F5B6D">
            <w:pPr>
              <w:ind w:left="-3727" w:firstLine="3727"/>
              <w:jc w:val="both"/>
              <w:rPr>
                <w:rFonts w:ascii="Times New Roman" w:hAnsi="Times New Roman"/>
                <w:b/>
                <w:szCs w:val="24"/>
              </w:rPr>
            </w:pPr>
          </w:p>
        </w:tc>
      </w:tr>
    </w:tbl>
    <w:p w14:paraId="0003956C" w14:textId="77777777" w:rsidR="008D24E4" w:rsidRDefault="008D24E4" w:rsidP="00772544">
      <w:pPr>
        <w:widowControl w:val="0"/>
        <w:jc w:val="both"/>
        <w:rPr>
          <w:rFonts w:ascii="Times New Roman" w:hAnsi="Times New Roman"/>
          <w:color w:val="000000"/>
          <w:szCs w:val="24"/>
        </w:rPr>
      </w:pPr>
    </w:p>
    <w:p w14:paraId="4F04BFFF" w14:textId="77777777" w:rsidR="00772544" w:rsidRPr="00792E4B" w:rsidRDefault="00772544" w:rsidP="00772544">
      <w:pPr>
        <w:widowControl w:val="0"/>
        <w:jc w:val="both"/>
        <w:rPr>
          <w:rFonts w:ascii="Times New Roman" w:hAnsi="Times New Roman"/>
          <w:color w:val="000000"/>
          <w:szCs w:val="24"/>
        </w:rPr>
      </w:pPr>
      <w:r w:rsidRPr="00792E4B">
        <w:rPr>
          <w:rFonts w:ascii="Times New Roman" w:hAnsi="Times New Roman"/>
          <w:color w:val="000000"/>
          <w:szCs w:val="24"/>
        </w:rPr>
        <w:t xml:space="preserve">Kelt: </w:t>
      </w:r>
    </w:p>
    <w:tbl>
      <w:tblPr>
        <w:tblW w:w="0" w:type="auto"/>
        <w:jc w:val="right"/>
        <w:tblInd w:w="4890" w:type="dxa"/>
        <w:tblLayout w:type="fixed"/>
        <w:tblCellMar>
          <w:left w:w="70" w:type="dxa"/>
          <w:right w:w="70" w:type="dxa"/>
        </w:tblCellMar>
        <w:tblLook w:val="0000" w:firstRow="0" w:lastRow="0" w:firstColumn="0" w:lastColumn="0" w:noHBand="0" w:noVBand="0"/>
      </w:tblPr>
      <w:tblGrid>
        <w:gridCol w:w="4320"/>
      </w:tblGrid>
      <w:tr w:rsidR="00772544" w:rsidRPr="00792E4B" w14:paraId="1C8CAF38" w14:textId="77777777" w:rsidTr="004668B6">
        <w:trPr>
          <w:jc w:val="right"/>
        </w:trPr>
        <w:tc>
          <w:tcPr>
            <w:tcW w:w="4320" w:type="dxa"/>
          </w:tcPr>
          <w:p w14:paraId="04466B3D" w14:textId="77777777" w:rsidR="00772544" w:rsidRPr="00792E4B" w:rsidRDefault="00772544" w:rsidP="006F5B6D">
            <w:pPr>
              <w:widowControl w:val="0"/>
              <w:jc w:val="both"/>
              <w:rPr>
                <w:rFonts w:ascii="Times New Roman" w:hAnsi="Times New Roman"/>
                <w:color w:val="000000"/>
                <w:szCs w:val="24"/>
              </w:rPr>
            </w:pPr>
            <w:r w:rsidRPr="00792E4B">
              <w:rPr>
                <w:rFonts w:ascii="Times New Roman" w:hAnsi="Times New Roman"/>
                <w:color w:val="000000"/>
                <w:szCs w:val="24"/>
              </w:rPr>
              <w:t>………………………………</w:t>
            </w:r>
          </w:p>
        </w:tc>
      </w:tr>
      <w:tr w:rsidR="00772544" w:rsidRPr="00792E4B" w14:paraId="708856AD" w14:textId="77777777" w:rsidTr="004668B6">
        <w:trPr>
          <w:jc w:val="right"/>
        </w:trPr>
        <w:tc>
          <w:tcPr>
            <w:tcW w:w="4320" w:type="dxa"/>
          </w:tcPr>
          <w:p w14:paraId="5C2AC9B0" w14:textId="716D20F3" w:rsidR="00772544" w:rsidRPr="00792E4B" w:rsidRDefault="004668B6" w:rsidP="006F5B6D">
            <w:pPr>
              <w:widowControl w:val="0"/>
              <w:jc w:val="both"/>
              <w:rPr>
                <w:rFonts w:ascii="Times New Roman" w:hAnsi="Times New Roman"/>
                <w:color w:val="000000"/>
                <w:szCs w:val="24"/>
              </w:rPr>
            </w:pPr>
            <w:r>
              <w:rPr>
                <w:rFonts w:ascii="Times New Roman" w:hAnsi="Times New Roman"/>
                <w:color w:val="000000"/>
                <w:szCs w:val="24"/>
              </w:rPr>
              <w:t xml:space="preserve">          </w:t>
            </w:r>
            <w:r w:rsidR="00772544" w:rsidRPr="00792E4B">
              <w:rPr>
                <w:rFonts w:ascii="Times New Roman" w:hAnsi="Times New Roman"/>
                <w:color w:val="000000"/>
                <w:szCs w:val="24"/>
              </w:rPr>
              <w:t>cégszerű aláírás</w:t>
            </w:r>
          </w:p>
        </w:tc>
      </w:tr>
    </w:tbl>
    <w:p w14:paraId="397220B6" w14:textId="77777777" w:rsidR="009176E1" w:rsidRPr="00E34657" w:rsidRDefault="009176E1" w:rsidP="009176E1">
      <w:pPr>
        <w:pStyle w:val="Cmsor3"/>
        <w:jc w:val="both"/>
      </w:pPr>
      <w:r>
        <w:rPr>
          <w:bCs w:val="0"/>
          <w:color w:val="000000"/>
          <w:szCs w:val="24"/>
        </w:rPr>
        <w:br w:type="page"/>
      </w:r>
      <w:bookmarkStart w:id="43" w:name="_Toc483691962"/>
      <w:r>
        <w:t>7</w:t>
      </w:r>
      <w:r w:rsidRPr="00A51BB1">
        <w:t xml:space="preserve">. sz. melléklet: Nyilatkozat </w:t>
      </w:r>
      <w:r>
        <w:t>a Kbt. 65. § (7) bekezdése alapján</w:t>
      </w:r>
      <w:bookmarkEnd w:id="43"/>
      <w:r>
        <w:t xml:space="preserve"> </w:t>
      </w:r>
    </w:p>
    <w:p w14:paraId="6A5DB550" w14:textId="77777777" w:rsidR="009176E1" w:rsidRPr="00E34657" w:rsidRDefault="009176E1" w:rsidP="009176E1">
      <w:pPr>
        <w:widowControl w:val="0"/>
        <w:jc w:val="center"/>
        <w:rPr>
          <w:rFonts w:ascii="Times New Roman" w:hAnsi="Times New Roman"/>
          <w:b/>
          <w:szCs w:val="24"/>
        </w:rPr>
      </w:pPr>
      <w:r w:rsidRPr="00792E4B">
        <w:rPr>
          <w:rFonts w:ascii="Times New Roman" w:hAnsi="Times New Roman"/>
          <w:b/>
          <w:szCs w:val="24"/>
        </w:rPr>
        <w:t>Nyilatkozat</w:t>
      </w:r>
    </w:p>
    <w:p w14:paraId="2801BE0B" w14:textId="77777777" w:rsidR="009176E1" w:rsidRPr="00792E4B" w:rsidRDefault="009176E1" w:rsidP="009176E1">
      <w:pPr>
        <w:widowControl w:val="0"/>
        <w:spacing w:line="280" w:lineRule="exact"/>
        <w:jc w:val="center"/>
        <w:outlineLvl w:val="7"/>
        <w:rPr>
          <w:rFonts w:ascii="Times New Roman" w:hAnsi="Times New Roman"/>
          <w:color w:val="000000"/>
          <w:szCs w:val="24"/>
        </w:rPr>
      </w:pPr>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65. § (7) bekezdésére vonatkozóan</w:t>
      </w:r>
      <w:r w:rsidRPr="00792E4B">
        <w:rPr>
          <w:rFonts w:ascii="Times New Roman" w:hAnsi="Times New Roman"/>
          <w:color w:val="000000"/>
          <w:szCs w:val="24"/>
        </w:rPr>
        <w:t xml:space="preserve"> </w:t>
      </w:r>
      <w:r w:rsidRPr="00792E4B">
        <w:rPr>
          <w:rFonts w:ascii="Times New Roman" w:hAnsi="Times New Roman"/>
          <w:b/>
          <w:color w:val="000000"/>
          <w:szCs w:val="24"/>
        </w:rPr>
        <w:t>az alkalmasság igazolásában részt vevő szervezet igénybe vételéről</w:t>
      </w:r>
    </w:p>
    <w:p w14:paraId="65E468C3" w14:textId="77777777" w:rsidR="009176E1" w:rsidRPr="00E34657" w:rsidRDefault="009176E1" w:rsidP="009176E1">
      <w:pPr>
        <w:numPr>
          <w:ilvl w:val="0"/>
          <w:numId w:val="23"/>
        </w:numPr>
        <w:spacing w:after="0" w:line="240" w:lineRule="auto"/>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szCs w:val="24"/>
        </w:rPr>
        <w:t>(képviselő neve),</w:t>
      </w:r>
      <w:r w:rsidRPr="00792E4B">
        <w:rPr>
          <w:rFonts w:ascii="Times New Roman" w:hAnsi="Times New Roman"/>
          <w:szCs w:val="24"/>
        </w:rPr>
        <w:t xml:space="preserve"> mint a ………………………… ……………………………………………................. </w:t>
      </w:r>
      <w:r w:rsidRPr="00792E4B">
        <w:rPr>
          <w:rFonts w:ascii="Times New Roman" w:hAnsi="Times New Roman"/>
          <w:i/>
          <w:szCs w:val="24"/>
        </w:rPr>
        <w:t>(</w:t>
      </w:r>
      <w:r w:rsidR="007D2693">
        <w:rPr>
          <w:rFonts w:ascii="Times New Roman" w:hAnsi="Times New Roman"/>
          <w:i/>
          <w:szCs w:val="24"/>
        </w:rPr>
        <w:t>Részvételre jelentkező</w:t>
      </w:r>
      <w:r w:rsidRPr="00792E4B">
        <w:rPr>
          <w:rFonts w:ascii="Times New Roman" w:hAnsi="Times New Roman"/>
          <w:i/>
          <w:szCs w:val="24"/>
        </w:rPr>
        <w:t xml:space="preserve"> neve, címe)</w:t>
      </w:r>
      <w:r w:rsidRPr="00792E4B">
        <w:rPr>
          <w:rFonts w:ascii="Times New Roman" w:hAnsi="Times New Roman"/>
          <w:szCs w:val="24"/>
        </w:rPr>
        <w:t xml:space="preserve"> képviselője </w:t>
      </w:r>
    </w:p>
    <w:p w14:paraId="0693E699" w14:textId="77777777" w:rsidR="009176E1" w:rsidRPr="00792E4B" w:rsidRDefault="009176E1" w:rsidP="009176E1">
      <w:pPr>
        <w:jc w:val="center"/>
        <w:rPr>
          <w:rFonts w:ascii="Times New Roman" w:hAnsi="Times New Roman"/>
          <w:szCs w:val="24"/>
        </w:rPr>
      </w:pPr>
      <w:proofErr w:type="gramStart"/>
      <w:r w:rsidRPr="00792E4B">
        <w:rPr>
          <w:rFonts w:ascii="Times New Roman" w:hAnsi="Times New Roman"/>
          <w:b/>
          <w:szCs w:val="24"/>
        </w:rPr>
        <w:t>nyilatkozom</w:t>
      </w:r>
      <w:proofErr w:type="gramEnd"/>
      <w:r w:rsidRPr="00792E4B">
        <w:rPr>
          <w:rFonts w:ascii="Times New Roman" w:hAnsi="Times New Roman"/>
          <w:b/>
          <w:szCs w:val="24"/>
        </w:rPr>
        <w:t>,</w:t>
      </w:r>
    </w:p>
    <w:p w14:paraId="73022251" w14:textId="772CF4E6" w:rsidR="009176E1" w:rsidRPr="008D24E4" w:rsidRDefault="009176E1" w:rsidP="009176E1">
      <w:pPr>
        <w:jc w:val="both"/>
        <w:rPr>
          <w:rFonts w:ascii="Times New Roman" w:hAnsi="Times New Roman"/>
          <w:b/>
          <w:i/>
          <w:szCs w:val="24"/>
        </w:rPr>
      </w:pPr>
      <w:r w:rsidRPr="00792E4B">
        <w:rPr>
          <w:rFonts w:ascii="Times New Roman" w:hAnsi="Times New Roman"/>
          <w:szCs w:val="24"/>
        </w:rPr>
        <w:t xml:space="preserve">hogy </w:t>
      </w:r>
      <w:r w:rsidR="008D24E4" w:rsidRPr="008D24E4">
        <w:rPr>
          <w:rFonts w:ascii="Times New Roman" w:hAnsi="Times New Roman"/>
          <w:b/>
          <w:i/>
          <w:szCs w:val="24"/>
        </w:rPr>
        <w:t xml:space="preserve">„A MÁV Zrt. tulajdonában, illetve vagyonkezelésében álló egyes ingatlanok vagyonbiztosítási szerződése” </w:t>
      </w:r>
      <w:r w:rsidRPr="00792E4B">
        <w:rPr>
          <w:rFonts w:ascii="Times New Roman" w:hAnsi="Times New Roman"/>
          <w:szCs w:val="24"/>
        </w:rPr>
        <w:t xml:space="preserve">tárgyában indított közbeszerzési eljárásban az általam képviselt ………………………………………........................... </w:t>
      </w:r>
      <w:proofErr w:type="gramStart"/>
      <w:r w:rsidRPr="00792E4B">
        <w:rPr>
          <w:rFonts w:ascii="Times New Roman" w:hAnsi="Times New Roman"/>
          <w:szCs w:val="24"/>
        </w:rPr>
        <w:t>(</w:t>
      </w:r>
      <w:r w:rsidR="007D2693">
        <w:rPr>
          <w:rFonts w:ascii="Times New Roman" w:hAnsi="Times New Roman"/>
          <w:szCs w:val="24"/>
        </w:rPr>
        <w:t>részvételre</w:t>
      </w:r>
      <w:proofErr w:type="gramEnd"/>
      <w:r w:rsidR="007D2693">
        <w:rPr>
          <w:rFonts w:ascii="Times New Roman" w:hAnsi="Times New Roman"/>
          <w:szCs w:val="24"/>
        </w:rPr>
        <w:t xml:space="preserve"> jelentkező</w:t>
      </w:r>
      <w:r w:rsidRPr="00792E4B">
        <w:rPr>
          <w:rFonts w:ascii="Times New Roman" w:hAnsi="Times New Roman"/>
          <w:szCs w:val="24"/>
        </w:rPr>
        <w:t xml:space="preserve"> szervezet)</w:t>
      </w:r>
    </w:p>
    <w:p w14:paraId="33EB7A1C" w14:textId="77777777" w:rsidR="009176E1" w:rsidRPr="009176E1" w:rsidRDefault="009176E1" w:rsidP="009176E1">
      <w:pPr>
        <w:jc w:val="both"/>
        <w:rPr>
          <w:rFonts w:ascii="Times New Roman" w:hAnsi="Times New Roman"/>
          <w:szCs w:val="24"/>
          <w:vertAlign w:val="superscript"/>
        </w:rPr>
      </w:pPr>
      <w:r w:rsidRPr="00792E4B">
        <w:rPr>
          <w:rFonts w:ascii="Times New Roman" w:hAnsi="Times New Roman"/>
          <w:szCs w:val="24"/>
        </w:rPr>
        <w:t>A</w:t>
      </w:r>
      <w:r w:rsidRPr="008D24E4">
        <w:rPr>
          <w:rStyle w:val="Lbjegyzet-hivatkozs"/>
          <w:rFonts w:ascii="Times New Roman" w:hAnsi="Times New Roman"/>
          <w:b/>
          <w:sz w:val="24"/>
          <w:szCs w:val="24"/>
        </w:rPr>
        <w:footnoteReference w:id="3"/>
      </w:r>
      <w:r w:rsidRPr="00792E4B">
        <w:rPr>
          <w:rFonts w:ascii="Times New Roman" w:hAnsi="Times New Roman"/>
          <w:szCs w:val="24"/>
        </w:rPr>
        <w:t xml:space="preserve">) az előírt alkalmassági követelményeknek az alábbi </w:t>
      </w:r>
      <w:proofErr w:type="gramStart"/>
      <w:r w:rsidRPr="00792E4B">
        <w:rPr>
          <w:rFonts w:ascii="Times New Roman" w:hAnsi="Times New Roman"/>
          <w:szCs w:val="24"/>
        </w:rPr>
        <w:t>szervezet(</w:t>
      </w:r>
      <w:proofErr w:type="spellStart"/>
      <w:proofErr w:type="gramEnd"/>
      <w:r w:rsidRPr="00792E4B">
        <w:rPr>
          <w:rFonts w:ascii="Times New Roman" w:hAnsi="Times New Roman"/>
          <w:szCs w:val="24"/>
        </w:rPr>
        <w:t>ek</w:t>
      </w:r>
      <w:proofErr w:type="spellEnd"/>
      <w:r w:rsidRPr="00792E4B">
        <w:rPr>
          <w:rFonts w:ascii="Times New Roman" w:hAnsi="Times New Roman"/>
          <w:szCs w:val="24"/>
        </w:rPr>
        <w:t>) kapacitására támaszkodva kíván megfelelni:</w:t>
      </w:r>
    </w:p>
    <w:tbl>
      <w:tblPr>
        <w:tblW w:w="0" w:type="auto"/>
        <w:jc w:val="center"/>
        <w:tblInd w:w="354" w:type="dxa"/>
        <w:tblLayout w:type="fixed"/>
        <w:tblCellMar>
          <w:left w:w="70" w:type="dxa"/>
          <w:right w:w="70" w:type="dxa"/>
        </w:tblCellMar>
        <w:tblLook w:val="04A0" w:firstRow="1" w:lastRow="0" w:firstColumn="1" w:lastColumn="0" w:noHBand="0" w:noVBand="1"/>
      </w:tblPr>
      <w:tblGrid>
        <w:gridCol w:w="2479"/>
        <w:gridCol w:w="2324"/>
        <w:gridCol w:w="4505"/>
      </w:tblGrid>
      <w:tr w:rsidR="009176E1" w:rsidRPr="00792E4B" w14:paraId="283FDB8A" w14:textId="77777777" w:rsidTr="00E67E91">
        <w:trPr>
          <w:trHeight w:val="1086"/>
          <w:jc w:val="center"/>
        </w:trPr>
        <w:tc>
          <w:tcPr>
            <w:tcW w:w="2479" w:type="dxa"/>
            <w:tcBorders>
              <w:top w:val="single" w:sz="4" w:space="0" w:color="000000"/>
              <w:left w:val="single" w:sz="4" w:space="0" w:color="000000"/>
              <w:bottom w:val="single" w:sz="4" w:space="0" w:color="000000"/>
              <w:right w:val="nil"/>
            </w:tcBorders>
            <w:shd w:val="clear" w:color="auto" w:fill="BFBFBF"/>
            <w:vAlign w:val="center"/>
          </w:tcPr>
          <w:p w14:paraId="6BB8413C"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megnevezése:</w:t>
            </w:r>
          </w:p>
        </w:tc>
        <w:tc>
          <w:tcPr>
            <w:tcW w:w="2324" w:type="dxa"/>
            <w:tcBorders>
              <w:top w:val="single" w:sz="4" w:space="0" w:color="000000"/>
              <w:left w:val="single" w:sz="4" w:space="0" w:color="000000"/>
              <w:bottom w:val="single" w:sz="4" w:space="0" w:color="000000"/>
              <w:right w:val="nil"/>
            </w:tcBorders>
            <w:shd w:val="clear" w:color="auto" w:fill="BFBFBF"/>
            <w:vAlign w:val="center"/>
          </w:tcPr>
          <w:p w14:paraId="16AB9C6D"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székhelye:</w:t>
            </w:r>
          </w:p>
        </w:tc>
        <w:tc>
          <w:tcPr>
            <w:tcW w:w="45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9CBE5D" w14:textId="5086405C" w:rsidR="009176E1" w:rsidRPr="00792E4B" w:rsidRDefault="009176E1" w:rsidP="007D2693">
            <w:pPr>
              <w:jc w:val="center"/>
              <w:rPr>
                <w:rFonts w:ascii="Times New Roman" w:hAnsi="Times New Roman"/>
                <w:b/>
                <w:szCs w:val="24"/>
              </w:rPr>
            </w:pPr>
            <w:r w:rsidRPr="00792E4B">
              <w:rPr>
                <w:rFonts w:ascii="Times New Roman" w:hAnsi="Times New Roman"/>
                <w:b/>
                <w:szCs w:val="24"/>
              </w:rPr>
              <w:t>A</w:t>
            </w:r>
            <w:r w:rsidR="00D97674">
              <w:rPr>
                <w:rFonts w:ascii="Times New Roman" w:hAnsi="Times New Roman"/>
                <w:b/>
                <w:szCs w:val="24"/>
              </w:rPr>
              <w:t xml:space="preserve"> részvételi</w:t>
            </w:r>
            <w:r w:rsidR="007D4F56">
              <w:rPr>
                <w:rFonts w:ascii="Times New Roman" w:hAnsi="Times New Roman"/>
                <w:b/>
                <w:szCs w:val="24"/>
              </w:rPr>
              <w:t xml:space="preserve"> felhívás</w:t>
            </w:r>
            <w:r w:rsidRPr="00792E4B">
              <w:rPr>
                <w:rFonts w:ascii="Times New Roman" w:hAnsi="Times New Roman"/>
                <w:b/>
                <w:szCs w:val="24"/>
              </w:rPr>
              <w:t xml:space="preserve"> vonatkozó pontjának megjelölése, amely alkalmassági követelmény igazolása érdekében </w:t>
            </w:r>
            <w:r w:rsidR="007D2693">
              <w:rPr>
                <w:rFonts w:ascii="Times New Roman" w:hAnsi="Times New Roman"/>
                <w:b/>
                <w:szCs w:val="24"/>
              </w:rPr>
              <w:t>részvételre jelentkező</w:t>
            </w:r>
            <w:r w:rsidRPr="00792E4B">
              <w:rPr>
                <w:rFonts w:ascii="Times New Roman" w:hAnsi="Times New Roman"/>
                <w:b/>
                <w:szCs w:val="24"/>
              </w:rPr>
              <w:t xml:space="preserve"> a szervezet erőforrására (is) támaszkodik</w:t>
            </w:r>
          </w:p>
        </w:tc>
      </w:tr>
      <w:tr w:rsidR="009176E1" w:rsidRPr="00792E4B" w14:paraId="0ADBF3FF" w14:textId="77777777" w:rsidTr="00E67E91">
        <w:trPr>
          <w:jc w:val="center"/>
        </w:trPr>
        <w:tc>
          <w:tcPr>
            <w:tcW w:w="2479" w:type="dxa"/>
            <w:tcBorders>
              <w:top w:val="single" w:sz="4" w:space="0" w:color="000000"/>
              <w:left w:val="single" w:sz="4" w:space="0" w:color="000000"/>
              <w:bottom w:val="single" w:sz="4" w:space="0" w:color="000000"/>
              <w:right w:val="nil"/>
            </w:tcBorders>
          </w:tcPr>
          <w:p w14:paraId="34D60A3C"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1253761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26E719F8" w14:textId="77777777" w:rsidR="009176E1" w:rsidRPr="00792E4B" w:rsidRDefault="009176E1" w:rsidP="006F5B6D">
            <w:pPr>
              <w:snapToGrid w:val="0"/>
              <w:jc w:val="both"/>
              <w:rPr>
                <w:rFonts w:ascii="Times New Roman" w:hAnsi="Times New Roman"/>
                <w:szCs w:val="24"/>
              </w:rPr>
            </w:pPr>
          </w:p>
        </w:tc>
      </w:tr>
      <w:tr w:rsidR="009176E1" w:rsidRPr="00792E4B" w14:paraId="45AE11E7" w14:textId="77777777" w:rsidTr="00E67E91">
        <w:trPr>
          <w:jc w:val="center"/>
        </w:trPr>
        <w:tc>
          <w:tcPr>
            <w:tcW w:w="2479" w:type="dxa"/>
            <w:tcBorders>
              <w:top w:val="single" w:sz="4" w:space="0" w:color="000000"/>
              <w:left w:val="single" w:sz="4" w:space="0" w:color="000000"/>
              <w:bottom w:val="single" w:sz="4" w:space="0" w:color="000000"/>
              <w:right w:val="nil"/>
            </w:tcBorders>
          </w:tcPr>
          <w:p w14:paraId="332C3A41"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42C3A76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6FAFC4D" w14:textId="77777777" w:rsidR="009176E1" w:rsidRPr="00792E4B" w:rsidRDefault="009176E1" w:rsidP="006F5B6D">
            <w:pPr>
              <w:snapToGrid w:val="0"/>
              <w:jc w:val="both"/>
              <w:rPr>
                <w:rFonts w:ascii="Times New Roman" w:hAnsi="Times New Roman"/>
                <w:szCs w:val="24"/>
              </w:rPr>
            </w:pPr>
          </w:p>
        </w:tc>
      </w:tr>
      <w:tr w:rsidR="009176E1" w:rsidRPr="00792E4B" w14:paraId="28B0907B" w14:textId="77777777" w:rsidTr="00E67E91">
        <w:trPr>
          <w:jc w:val="center"/>
        </w:trPr>
        <w:tc>
          <w:tcPr>
            <w:tcW w:w="2479" w:type="dxa"/>
            <w:tcBorders>
              <w:top w:val="single" w:sz="4" w:space="0" w:color="000000"/>
              <w:left w:val="single" w:sz="4" w:space="0" w:color="000000"/>
              <w:bottom w:val="single" w:sz="4" w:space="0" w:color="000000"/>
              <w:right w:val="nil"/>
            </w:tcBorders>
          </w:tcPr>
          <w:p w14:paraId="41F1B564"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70C89B6F"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5AFFF6EC" w14:textId="77777777" w:rsidR="009176E1" w:rsidRPr="00792E4B" w:rsidRDefault="009176E1" w:rsidP="006F5B6D">
            <w:pPr>
              <w:snapToGrid w:val="0"/>
              <w:jc w:val="both"/>
              <w:rPr>
                <w:rFonts w:ascii="Times New Roman" w:hAnsi="Times New Roman"/>
                <w:szCs w:val="24"/>
              </w:rPr>
            </w:pPr>
          </w:p>
        </w:tc>
      </w:tr>
      <w:tr w:rsidR="009176E1" w:rsidRPr="00792E4B" w14:paraId="65D35B9E" w14:textId="77777777" w:rsidTr="00E67E91">
        <w:trPr>
          <w:jc w:val="center"/>
        </w:trPr>
        <w:tc>
          <w:tcPr>
            <w:tcW w:w="2479" w:type="dxa"/>
            <w:tcBorders>
              <w:top w:val="single" w:sz="4" w:space="0" w:color="000000"/>
              <w:left w:val="single" w:sz="4" w:space="0" w:color="000000"/>
              <w:bottom w:val="single" w:sz="4" w:space="0" w:color="000000"/>
              <w:right w:val="nil"/>
            </w:tcBorders>
          </w:tcPr>
          <w:p w14:paraId="18A382DF"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53E063BA"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25EB1AE" w14:textId="77777777" w:rsidR="009176E1" w:rsidRPr="00792E4B" w:rsidRDefault="009176E1" w:rsidP="006F5B6D">
            <w:pPr>
              <w:snapToGrid w:val="0"/>
              <w:jc w:val="both"/>
              <w:rPr>
                <w:rFonts w:ascii="Times New Roman" w:hAnsi="Times New Roman"/>
                <w:szCs w:val="24"/>
              </w:rPr>
            </w:pPr>
          </w:p>
        </w:tc>
      </w:tr>
    </w:tbl>
    <w:p w14:paraId="0AC5D49B" w14:textId="77777777" w:rsidR="001418B1" w:rsidRDefault="001418B1" w:rsidP="001418B1">
      <w:pPr>
        <w:spacing w:after="0" w:line="240" w:lineRule="auto"/>
        <w:jc w:val="both"/>
        <w:rPr>
          <w:rFonts w:ascii="Times New Roman" w:hAnsi="Times New Roman"/>
          <w:b/>
          <w:i/>
          <w:szCs w:val="24"/>
        </w:rPr>
      </w:pPr>
    </w:p>
    <w:p w14:paraId="46750919" w14:textId="77777777" w:rsidR="009176E1" w:rsidRDefault="009176E1" w:rsidP="001418B1">
      <w:pPr>
        <w:spacing w:after="0" w:line="240" w:lineRule="auto"/>
        <w:jc w:val="both"/>
        <w:rPr>
          <w:rFonts w:ascii="Times New Roman" w:hAnsi="Times New Roman"/>
          <w:b/>
          <w:i/>
          <w:szCs w:val="24"/>
        </w:rPr>
      </w:pPr>
      <w:proofErr w:type="gramStart"/>
      <w:r w:rsidRPr="00792E4B">
        <w:rPr>
          <w:rFonts w:ascii="Times New Roman" w:hAnsi="Times New Roman"/>
          <w:b/>
          <w:i/>
          <w:szCs w:val="24"/>
        </w:rPr>
        <w:t>vagy</w:t>
      </w:r>
      <w:proofErr w:type="gramEnd"/>
    </w:p>
    <w:p w14:paraId="6AEA16D8" w14:textId="77777777" w:rsidR="001418B1" w:rsidRPr="00E34657" w:rsidRDefault="001418B1" w:rsidP="001418B1">
      <w:pPr>
        <w:spacing w:after="0" w:line="240" w:lineRule="auto"/>
        <w:jc w:val="both"/>
        <w:rPr>
          <w:rFonts w:ascii="Times New Roman" w:hAnsi="Times New Roman"/>
          <w:b/>
          <w:szCs w:val="24"/>
        </w:rPr>
      </w:pPr>
    </w:p>
    <w:p w14:paraId="12EAE0C5" w14:textId="77777777" w:rsidR="009176E1" w:rsidRPr="00E34657" w:rsidRDefault="009176E1" w:rsidP="009176E1">
      <w:pPr>
        <w:jc w:val="both"/>
        <w:rPr>
          <w:rFonts w:ascii="Times New Roman" w:hAnsi="Times New Roman"/>
          <w:szCs w:val="24"/>
          <w:vertAlign w:val="superscript"/>
        </w:rPr>
      </w:pPr>
      <w:r w:rsidRPr="00792E4B">
        <w:rPr>
          <w:rFonts w:ascii="Times New Roman" w:hAnsi="Times New Roman"/>
          <w:szCs w:val="24"/>
        </w:rPr>
        <w:t>B) az előírt alkalmassági követelményeknek való megfelelés érdekében más szervezet kapacitására nem kíván támaszkodni.</w:t>
      </w:r>
    </w:p>
    <w:p w14:paraId="57BDB37E" w14:textId="77777777" w:rsidR="009176E1" w:rsidRPr="00792E4B" w:rsidRDefault="009176E1" w:rsidP="001418B1">
      <w:pPr>
        <w:pStyle w:val="Cm"/>
        <w:tabs>
          <w:tab w:val="left" w:pos="0"/>
          <w:tab w:val="left" w:leader="dot" w:pos="2835"/>
          <w:tab w:val="left" w:pos="3544"/>
          <w:tab w:val="left" w:leader="dot" w:pos="5103"/>
        </w:tabs>
        <w:jc w:val="both"/>
        <w:rPr>
          <w:b w:val="0"/>
          <w:bCs/>
          <w:sz w:val="24"/>
          <w:szCs w:val="24"/>
        </w:rPr>
      </w:pPr>
      <w:r w:rsidRPr="00792E4B">
        <w:rPr>
          <w:b w:val="0"/>
          <w:sz w:val="24"/>
          <w:szCs w:val="24"/>
        </w:rPr>
        <w:t xml:space="preserve">Kelt: </w:t>
      </w:r>
      <w:r w:rsidRPr="00792E4B">
        <w:rPr>
          <w:b w:val="0"/>
          <w:sz w:val="24"/>
          <w:szCs w:val="24"/>
        </w:rPr>
        <w:tab/>
      </w:r>
    </w:p>
    <w:p w14:paraId="239BBF05" w14:textId="77777777" w:rsidR="009176E1" w:rsidRPr="00792E4B" w:rsidRDefault="009176E1" w:rsidP="001418B1">
      <w:pPr>
        <w:spacing w:line="240" w:lineRule="auto"/>
        <w:rPr>
          <w:rFonts w:ascii="Times New Roman" w:hAnsi="Times New Roman"/>
          <w:szCs w:val="24"/>
        </w:rPr>
      </w:pPr>
    </w:p>
    <w:tbl>
      <w:tblPr>
        <w:tblW w:w="0" w:type="auto"/>
        <w:tblLayout w:type="fixed"/>
        <w:tblCellMar>
          <w:left w:w="70" w:type="dxa"/>
          <w:right w:w="70" w:type="dxa"/>
        </w:tblCellMar>
        <w:tblLook w:val="04A0" w:firstRow="1" w:lastRow="0" w:firstColumn="1" w:lastColumn="0" w:noHBand="0" w:noVBand="1"/>
      </w:tblPr>
      <w:tblGrid>
        <w:gridCol w:w="4038"/>
        <w:gridCol w:w="711"/>
        <w:gridCol w:w="4461"/>
      </w:tblGrid>
      <w:tr w:rsidR="009176E1" w:rsidRPr="00792E4B" w14:paraId="79C2FA29" w14:textId="77777777" w:rsidTr="006F5B6D">
        <w:tc>
          <w:tcPr>
            <w:tcW w:w="4038" w:type="dxa"/>
          </w:tcPr>
          <w:p w14:paraId="28FBD8EB" w14:textId="77777777" w:rsidR="009176E1" w:rsidRPr="00792E4B" w:rsidRDefault="009176E1" w:rsidP="001418B1">
            <w:pPr>
              <w:snapToGrid w:val="0"/>
              <w:spacing w:line="240" w:lineRule="auto"/>
              <w:jc w:val="center"/>
              <w:rPr>
                <w:rFonts w:ascii="Times New Roman" w:hAnsi="Times New Roman"/>
                <w:szCs w:val="24"/>
              </w:rPr>
            </w:pPr>
          </w:p>
        </w:tc>
        <w:tc>
          <w:tcPr>
            <w:tcW w:w="711" w:type="dxa"/>
          </w:tcPr>
          <w:p w14:paraId="60BD6864" w14:textId="77777777" w:rsidR="009176E1" w:rsidRPr="00792E4B" w:rsidRDefault="009176E1" w:rsidP="001418B1">
            <w:pPr>
              <w:snapToGrid w:val="0"/>
              <w:spacing w:line="240" w:lineRule="auto"/>
              <w:jc w:val="center"/>
              <w:rPr>
                <w:rFonts w:ascii="Times New Roman" w:hAnsi="Times New Roman"/>
                <w:szCs w:val="24"/>
              </w:rPr>
            </w:pPr>
          </w:p>
        </w:tc>
        <w:tc>
          <w:tcPr>
            <w:tcW w:w="4461" w:type="dxa"/>
          </w:tcPr>
          <w:p w14:paraId="5D5AA6EF" w14:textId="77777777" w:rsidR="009176E1" w:rsidRPr="00792E4B" w:rsidRDefault="009176E1" w:rsidP="001418B1">
            <w:pPr>
              <w:spacing w:line="240" w:lineRule="auto"/>
              <w:jc w:val="center"/>
              <w:rPr>
                <w:rFonts w:ascii="Times New Roman" w:hAnsi="Times New Roman"/>
                <w:szCs w:val="24"/>
              </w:rPr>
            </w:pPr>
            <w:r w:rsidRPr="00792E4B">
              <w:rPr>
                <w:rFonts w:ascii="Times New Roman" w:hAnsi="Times New Roman"/>
                <w:szCs w:val="24"/>
              </w:rPr>
              <w:t>.............................................</w:t>
            </w:r>
          </w:p>
        </w:tc>
      </w:tr>
      <w:tr w:rsidR="009176E1" w:rsidRPr="00792E4B" w14:paraId="35EB5EA6" w14:textId="77777777" w:rsidTr="006F5B6D">
        <w:tc>
          <w:tcPr>
            <w:tcW w:w="4038" w:type="dxa"/>
          </w:tcPr>
          <w:p w14:paraId="4803E0D8" w14:textId="77777777" w:rsidR="009176E1" w:rsidRPr="00792E4B" w:rsidRDefault="009176E1" w:rsidP="006F5B6D">
            <w:pPr>
              <w:snapToGrid w:val="0"/>
              <w:jc w:val="center"/>
              <w:rPr>
                <w:rFonts w:ascii="Times New Roman" w:hAnsi="Times New Roman"/>
                <w:szCs w:val="24"/>
              </w:rPr>
            </w:pPr>
          </w:p>
        </w:tc>
        <w:tc>
          <w:tcPr>
            <w:tcW w:w="711" w:type="dxa"/>
          </w:tcPr>
          <w:p w14:paraId="57D59250" w14:textId="77777777" w:rsidR="009176E1" w:rsidRPr="00792E4B" w:rsidRDefault="009176E1" w:rsidP="006F5B6D">
            <w:pPr>
              <w:snapToGrid w:val="0"/>
              <w:jc w:val="center"/>
              <w:rPr>
                <w:rFonts w:ascii="Times New Roman" w:hAnsi="Times New Roman"/>
                <w:szCs w:val="24"/>
              </w:rPr>
            </w:pPr>
          </w:p>
        </w:tc>
        <w:tc>
          <w:tcPr>
            <w:tcW w:w="4461" w:type="dxa"/>
          </w:tcPr>
          <w:p w14:paraId="375AEAB8" w14:textId="77777777" w:rsidR="009176E1" w:rsidRPr="00792E4B" w:rsidRDefault="009176E1" w:rsidP="001418B1">
            <w:pPr>
              <w:spacing w:line="240" w:lineRule="auto"/>
              <w:jc w:val="center"/>
              <w:rPr>
                <w:rFonts w:ascii="Times New Roman" w:hAnsi="Times New Roman"/>
                <w:szCs w:val="24"/>
              </w:rPr>
            </w:pPr>
            <w:r w:rsidRPr="00792E4B">
              <w:rPr>
                <w:rFonts w:ascii="Times New Roman" w:hAnsi="Times New Roman"/>
                <w:szCs w:val="24"/>
              </w:rPr>
              <w:t>cégszerű aláírás</w:t>
            </w:r>
          </w:p>
        </w:tc>
      </w:tr>
    </w:tbl>
    <w:p w14:paraId="219ADCED" w14:textId="77777777" w:rsidR="009176E1" w:rsidRDefault="009176E1" w:rsidP="009176E1">
      <w:pPr>
        <w:pStyle w:val="Cmsor3"/>
        <w:jc w:val="both"/>
      </w:pPr>
      <w:r>
        <w:rPr>
          <w:bCs w:val="0"/>
          <w:color w:val="000000"/>
          <w:szCs w:val="24"/>
        </w:rPr>
        <w:br w:type="page"/>
      </w:r>
      <w:bookmarkStart w:id="44" w:name="_Toc483691963"/>
      <w:r>
        <w:t>8</w:t>
      </w:r>
      <w:r w:rsidRPr="00A51BB1">
        <w:t>. sz. melléklet: Nyilatkozat a Kbt. 6</w:t>
      </w:r>
      <w:r>
        <w:t>7</w:t>
      </w:r>
      <w:r w:rsidRPr="00A51BB1">
        <w:t>. § (</w:t>
      </w:r>
      <w:r>
        <w:t>4</w:t>
      </w:r>
      <w:r w:rsidRPr="00A51BB1">
        <w:t>) bekezdés</w:t>
      </w:r>
      <w:r>
        <w:t>e</w:t>
      </w:r>
      <w:r w:rsidRPr="00A51BB1">
        <w:t xml:space="preserve"> alapján</w:t>
      </w:r>
      <w:bookmarkEnd w:id="44"/>
    </w:p>
    <w:p w14:paraId="4D1A22AC" w14:textId="77777777" w:rsidR="009176E1" w:rsidRPr="00792E4B" w:rsidRDefault="009176E1" w:rsidP="00D97674">
      <w:pPr>
        <w:contextualSpacing/>
        <w:jc w:val="center"/>
        <w:outlineLvl w:val="0"/>
        <w:rPr>
          <w:rFonts w:ascii="Times New Roman" w:hAnsi="Times New Roman"/>
          <w:b/>
          <w:smallCaps/>
          <w:szCs w:val="24"/>
        </w:rPr>
      </w:pPr>
      <w:bookmarkStart w:id="45" w:name="_Toc483691964"/>
      <w:r w:rsidRPr="00792E4B">
        <w:rPr>
          <w:rFonts w:ascii="Times New Roman" w:hAnsi="Times New Roman"/>
          <w:b/>
          <w:szCs w:val="24"/>
        </w:rPr>
        <w:t>Nyilatkozat</w:t>
      </w:r>
      <w:bookmarkEnd w:id="45"/>
    </w:p>
    <w:p w14:paraId="7EB1119F" w14:textId="77777777" w:rsidR="009176E1" w:rsidRPr="00792E4B" w:rsidRDefault="009176E1" w:rsidP="009176E1">
      <w:pPr>
        <w:contextualSpacing/>
        <w:jc w:val="center"/>
        <w:outlineLvl w:val="0"/>
        <w:rPr>
          <w:rFonts w:ascii="Times New Roman" w:hAnsi="Times New Roman"/>
          <w:b/>
          <w:szCs w:val="24"/>
        </w:rPr>
      </w:pPr>
      <w:bookmarkStart w:id="46" w:name="_Toc483691965"/>
      <w:proofErr w:type="gramStart"/>
      <w:r w:rsidRPr="00792E4B">
        <w:rPr>
          <w:rFonts w:ascii="Times New Roman" w:hAnsi="Times New Roman"/>
          <w:b/>
          <w:szCs w:val="24"/>
        </w:rPr>
        <w:t>a</w:t>
      </w:r>
      <w:proofErr w:type="gramEnd"/>
      <w:r w:rsidRPr="00792E4B">
        <w:rPr>
          <w:rFonts w:ascii="Times New Roman" w:hAnsi="Times New Roman"/>
          <w:b/>
          <w:szCs w:val="24"/>
        </w:rPr>
        <w:t xml:space="preserve"> Kbt. 67. § (4) bekezdése tekintetében</w:t>
      </w:r>
      <w:bookmarkEnd w:id="46"/>
    </w:p>
    <w:p w14:paraId="69FE0B9A" w14:textId="77777777" w:rsidR="009176E1" w:rsidRPr="00792E4B" w:rsidRDefault="009176E1" w:rsidP="009176E1">
      <w:pPr>
        <w:contextualSpacing/>
        <w:jc w:val="center"/>
        <w:outlineLvl w:val="0"/>
        <w:rPr>
          <w:rFonts w:ascii="Times New Roman" w:hAnsi="Times New Roman"/>
          <w:b/>
          <w:szCs w:val="24"/>
        </w:rPr>
      </w:pPr>
    </w:p>
    <w:p w14:paraId="58D311CC" w14:textId="345EAC22" w:rsidR="00A85A7D" w:rsidRPr="00BE5D7D" w:rsidRDefault="00A85A7D" w:rsidP="00A85A7D">
      <w:pPr>
        <w:jc w:val="center"/>
        <w:rPr>
          <w:rFonts w:ascii="Times New Roman" w:hAnsi="Times New Roman"/>
          <w:b/>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p>
    <w:p w14:paraId="4B544627" w14:textId="77777777" w:rsidR="009176E1" w:rsidRPr="00A85A7D" w:rsidRDefault="009176E1" w:rsidP="009176E1">
      <w:pPr>
        <w:jc w:val="center"/>
        <w:rPr>
          <w:rFonts w:ascii="Times New Roman" w:hAnsi="Times New Roman"/>
          <w:bCs/>
          <w:szCs w:val="24"/>
        </w:rPr>
      </w:pPr>
      <w:proofErr w:type="gramStart"/>
      <w:r w:rsidRPr="00A85A7D">
        <w:rPr>
          <w:rFonts w:ascii="Times New Roman" w:hAnsi="Times New Roman"/>
          <w:bCs/>
          <w:szCs w:val="24"/>
        </w:rPr>
        <w:t>tárgyú</w:t>
      </w:r>
      <w:proofErr w:type="gramEnd"/>
      <w:r w:rsidRPr="00A85A7D">
        <w:rPr>
          <w:rFonts w:ascii="Times New Roman" w:hAnsi="Times New Roman"/>
          <w:bCs/>
          <w:szCs w:val="24"/>
        </w:rPr>
        <w:t xml:space="preserve"> közbeszerzési eljárás vonatkozásában</w:t>
      </w:r>
    </w:p>
    <w:p w14:paraId="7B141F1B" w14:textId="77777777" w:rsidR="009176E1" w:rsidRPr="00792E4B" w:rsidRDefault="009176E1" w:rsidP="009176E1">
      <w:pPr>
        <w:rPr>
          <w:rFonts w:ascii="Times New Roman" w:hAnsi="Times New Roman"/>
          <w:szCs w:val="24"/>
        </w:rPr>
      </w:pPr>
      <w:r w:rsidRPr="00792E4B">
        <w:rPr>
          <w:rFonts w:ascii="Times New Roman" w:hAnsi="Times New Roman"/>
          <w:szCs w:val="24"/>
        </w:rPr>
        <w:t xml:space="preserve">Alulírott </w:t>
      </w:r>
      <w:r w:rsidRPr="00792E4B">
        <w:rPr>
          <w:rFonts w:ascii="Times New Roman" w:hAnsi="Times New Roman"/>
          <w:b/>
          <w:i/>
          <w:szCs w:val="24"/>
        </w:rPr>
        <w:t>[név]</w:t>
      </w:r>
      <w:r w:rsidRPr="00792E4B">
        <w:rPr>
          <w:rFonts w:ascii="Times New Roman" w:hAnsi="Times New Roman"/>
          <w:szCs w:val="24"/>
        </w:rPr>
        <w:t xml:space="preserve"> mint </w:t>
      </w:r>
      <w:proofErr w:type="gramStart"/>
      <w:r w:rsidRPr="00792E4B">
        <w:rPr>
          <w:rFonts w:ascii="Times New Roman" w:hAnsi="Times New Roman"/>
          <w:szCs w:val="24"/>
        </w:rPr>
        <w:t>a(</w:t>
      </w:r>
      <w:proofErr w:type="gramEnd"/>
      <w:r w:rsidRPr="00792E4B">
        <w:rPr>
          <w:rFonts w:ascii="Times New Roman" w:hAnsi="Times New Roman"/>
          <w:szCs w:val="24"/>
        </w:rPr>
        <w:t xml:space="preserve">z) </w:t>
      </w:r>
      <w:r w:rsidRPr="00792E4B">
        <w:rPr>
          <w:rFonts w:ascii="Times New Roman" w:hAnsi="Times New Roman"/>
          <w:b/>
          <w:i/>
          <w:szCs w:val="24"/>
        </w:rPr>
        <w:t>[cégnév, székhely]</w:t>
      </w:r>
      <w:r w:rsidRPr="00792E4B">
        <w:rPr>
          <w:rFonts w:ascii="Times New Roman" w:hAnsi="Times New Roman"/>
          <w:szCs w:val="24"/>
        </w:rPr>
        <w:t xml:space="preserve"> </w:t>
      </w:r>
      <w:r>
        <w:rPr>
          <w:rFonts w:ascii="Times New Roman" w:hAnsi="Times New Roman"/>
          <w:szCs w:val="24"/>
        </w:rPr>
        <w:t xml:space="preserve">részvételre jelentkező </w:t>
      </w:r>
      <w:r w:rsidRPr="00792E4B">
        <w:rPr>
          <w:rFonts w:ascii="Times New Roman" w:hAnsi="Times New Roman"/>
          <w:szCs w:val="24"/>
        </w:rPr>
        <w:t>cégjegyzésre/kötelezettségvállalásra jogosult képviselője a Kbt. 67. § (4) bekezdésében foglaltaknak megfelelően ezennel felelősségem tudatában</w:t>
      </w:r>
    </w:p>
    <w:p w14:paraId="4DFA3FF3" w14:textId="77777777" w:rsidR="009176E1" w:rsidRPr="00E34657" w:rsidRDefault="009176E1" w:rsidP="009176E1">
      <w:pPr>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147431E9" w14:textId="54548F84" w:rsidR="009176E1" w:rsidRPr="00792E4B" w:rsidRDefault="009176E1" w:rsidP="009176E1">
      <w:pPr>
        <w:tabs>
          <w:tab w:val="left" w:pos="9071"/>
        </w:tabs>
        <w:jc w:val="both"/>
        <w:rPr>
          <w:rFonts w:ascii="Times New Roman" w:hAnsi="Times New Roman"/>
          <w:b/>
          <w:szCs w:val="24"/>
        </w:rPr>
      </w:pPr>
      <w:proofErr w:type="gramStart"/>
      <w:r w:rsidRPr="00792E4B">
        <w:rPr>
          <w:rFonts w:ascii="Times New Roman" w:hAnsi="Times New Roman"/>
          <w:szCs w:val="24"/>
        </w:rPr>
        <w:t>a</w:t>
      </w:r>
      <w:proofErr w:type="gramEnd"/>
      <w:r w:rsidRPr="00792E4B">
        <w:rPr>
          <w:rFonts w:ascii="Times New Roman" w:hAnsi="Times New Roman"/>
          <w:szCs w:val="24"/>
        </w:rPr>
        <w:t xml:space="preserve"> szerződés teljesítéséhez nem veszünk igénybe a </w:t>
      </w:r>
      <w:r w:rsidR="007D4F56">
        <w:rPr>
          <w:rFonts w:ascii="Times New Roman" w:hAnsi="Times New Roman"/>
          <w:szCs w:val="24"/>
        </w:rPr>
        <w:t>részvételi felhívásban előírt</w:t>
      </w:r>
      <w:r w:rsidRPr="00792E4B">
        <w:rPr>
          <w:rFonts w:ascii="Times New Roman" w:hAnsi="Times New Roman"/>
          <w:szCs w:val="24"/>
        </w:rPr>
        <w:t xml:space="preserve"> kizáró okok hatálya alá eső alvállalkozót és az alkalmasság igazolásában résztvevő más szervezetet.</w:t>
      </w:r>
    </w:p>
    <w:p w14:paraId="48AB68F2" w14:textId="77777777" w:rsidR="009176E1" w:rsidRPr="00792E4B" w:rsidRDefault="009176E1" w:rsidP="009176E1">
      <w:pPr>
        <w:jc w:val="both"/>
        <w:rPr>
          <w:rFonts w:ascii="Times New Roman" w:hAnsi="Times New Roman"/>
          <w:b/>
          <w:szCs w:val="24"/>
        </w:rPr>
      </w:pPr>
    </w:p>
    <w:p w14:paraId="72E5F9AE" w14:textId="77777777" w:rsidR="009176E1" w:rsidRPr="00792E4B" w:rsidRDefault="009176E1" w:rsidP="009176E1">
      <w:pPr>
        <w:jc w:val="both"/>
        <w:rPr>
          <w:rFonts w:ascii="Times New Roman" w:hAnsi="Times New Roman"/>
          <w:b/>
          <w:szCs w:val="24"/>
        </w:rPr>
      </w:pPr>
    </w:p>
    <w:p w14:paraId="7BA88C62" w14:textId="77777777" w:rsidR="009176E1" w:rsidRPr="00792E4B" w:rsidRDefault="009176E1" w:rsidP="009176E1">
      <w:pPr>
        <w:rPr>
          <w:rFonts w:ascii="Times New Roman" w:hAnsi="Times New Roman"/>
          <w:szCs w:val="24"/>
        </w:rPr>
      </w:pPr>
      <w:r w:rsidRPr="00792E4B">
        <w:rPr>
          <w:rFonts w:ascii="Times New Roman" w:hAnsi="Times New Roman"/>
          <w:szCs w:val="24"/>
        </w:rPr>
        <w:t>Kelt:</w:t>
      </w:r>
    </w:p>
    <w:p w14:paraId="0C1E7554" w14:textId="77777777" w:rsidR="009176E1" w:rsidRPr="00792E4B" w:rsidRDefault="009176E1" w:rsidP="009176E1">
      <w:pPr>
        <w:rPr>
          <w:rFonts w:ascii="Times New Roman" w:hAnsi="Times New Roman"/>
          <w:szCs w:val="24"/>
        </w:rPr>
      </w:pPr>
    </w:p>
    <w:p w14:paraId="0787D662" w14:textId="77777777" w:rsidR="009176E1" w:rsidRPr="00792E4B" w:rsidRDefault="009176E1" w:rsidP="009176E1">
      <w:pPr>
        <w:rPr>
          <w:rFonts w:ascii="Times New Roman" w:hAnsi="Times New Roman"/>
          <w:szCs w:val="24"/>
        </w:rPr>
      </w:pPr>
    </w:p>
    <w:p w14:paraId="0138304B" w14:textId="77777777" w:rsidR="009176E1" w:rsidRPr="00792E4B" w:rsidRDefault="009176E1" w:rsidP="009176E1">
      <w:pPr>
        <w:rPr>
          <w:rFonts w:ascii="Times New Roman" w:hAnsi="Times New Roman"/>
          <w:szCs w:val="24"/>
        </w:rPr>
      </w:pPr>
    </w:p>
    <w:p w14:paraId="63A153AF" w14:textId="77777777" w:rsidR="009176E1" w:rsidRPr="00792E4B" w:rsidRDefault="009176E1" w:rsidP="009176E1">
      <w:pPr>
        <w:tabs>
          <w:tab w:val="center" w:pos="7371"/>
        </w:tabs>
        <w:jc w:val="both"/>
        <w:rPr>
          <w:rFonts w:ascii="Times New Roman" w:hAnsi="Times New Roman"/>
          <w:szCs w:val="24"/>
        </w:rPr>
      </w:pPr>
      <w:r w:rsidRPr="00792E4B">
        <w:rPr>
          <w:rFonts w:ascii="Times New Roman" w:hAnsi="Times New Roman"/>
          <w:szCs w:val="24"/>
        </w:rPr>
        <w:tab/>
        <w:t>……………………………….</w:t>
      </w:r>
    </w:p>
    <w:p w14:paraId="3F144162" w14:textId="77777777" w:rsidR="009176E1" w:rsidRPr="00792E4B" w:rsidRDefault="009176E1" w:rsidP="009176E1">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071D259F" w14:textId="77777777" w:rsidR="009176E1" w:rsidRDefault="009176E1">
      <w:pPr>
        <w:rPr>
          <w:rFonts w:ascii="Times New Roman" w:hAnsi="Times New Roman"/>
          <w:bCs/>
          <w:color w:val="000000"/>
          <w:szCs w:val="24"/>
        </w:rPr>
      </w:pPr>
    </w:p>
    <w:p w14:paraId="0438F026" w14:textId="77777777" w:rsidR="009176E1" w:rsidRDefault="009176E1">
      <w:pPr>
        <w:rPr>
          <w:rFonts w:ascii="Times New Roman" w:hAnsi="Times New Roman"/>
          <w:bCs/>
          <w:color w:val="000000"/>
          <w:szCs w:val="24"/>
        </w:rPr>
      </w:pPr>
    </w:p>
    <w:p w14:paraId="17619BCD" w14:textId="77777777" w:rsidR="00772544" w:rsidRDefault="00772544">
      <w:pPr>
        <w:rPr>
          <w:rFonts w:ascii="Times New Roman" w:hAnsi="Times New Roman"/>
          <w:bCs/>
          <w:color w:val="000000"/>
          <w:szCs w:val="24"/>
        </w:rPr>
      </w:pPr>
    </w:p>
    <w:p w14:paraId="5259DFBE" w14:textId="1B213B86" w:rsidR="00E34657" w:rsidRPr="001F11F8" w:rsidRDefault="00E34657" w:rsidP="001F11F8">
      <w:pPr>
        <w:rPr>
          <w:rFonts w:ascii="Times New Roman" w:hAnsi="Times New Roman"/>
          <w:szCs w:val="24"/>
        </w:rPr>
      </w:pPr>
    </w:p>
    <w:p w14:paraId="5CE96E70" w14:textId="77777777" w:rsidR="00E34657" w:rsidRPr="00792E4B" w:rsidRDefault="00E34657" w:rsidP="00E34657">
      <w:pPr>
        <w:pStyle w:val="Cm"/>
        <w:jc w:val="both"/>
        <w:rPr>
          <w:sz w:val="24"/>
          <w:szCs w:val="24"/>
        </w:rPr>
      </w:pPr>
      <w:r w:rsidRPr="00792E4B">
        <w:rPr>
          <w:b w:val="0"/>
          <w:sz w:val="24"/>
          <w:szCs w:val="24"/>
        </w:rPr>
        <w:t xml:space="preserve"> </w:t>
      </w:r>
    </w:p>
    <w:p w14:paraId="023EA68B" w14:textId="77777777" w:rsidR="00E34657" w:rsidRPr="00E34657" w:rsidRDefault="00E34657" w:rsidP="00E34657"/>
    <w:p w14:paraId="3887CC88" w14:textId="77777777" w:rsidR="00BE5D7D" w:rsidRPr="00BE5D7D" w:rsidRDefault="00BE5D7D" w:rsidP="00BE5D7D"/>
    <w:p w14:paraId="4CBE536D" w14:textId="77777777" w:rsidR="009176E1" w:rsidRDefault="009176E1">
      <w:pPr>
        <w:rPr>
          <w:rFonts w:ascii="Times New Roman" w:hAnsi="Times New Roman"/>
          <w:szCs w:val="24"/>
        </w:rPr>
      </w:pPr>
      <w:r>
        <w:rPr>
          <w:rFonts w:ascii="Times New Roman" w:hAnsi="Times New Roman"/>
          <w:szCs w:val="24"/>
        </w:rPr>
        <w:br w:type="page"/>
      </w:r>
    </w:p>
    <w:p w14:paraId="3C935B28" w14:textId="2E322CA1" w:rsidR="009176E1" w:rsidRPr="00A51BB1" w:rsidRDefault="009176E1" w:rsidP="009176E1">
      <w:pPr>
        <w:pStyle w:val="Cmsor3"/>
        <w:jc w:val="both"/>
      </w:pPr>
      <w:bookmarkStart w:id="47" w:name="_Toc483691966"/>
      <w:r>
        <w:t>9</w:t>
      </w:r>
      <w:r w:rsidRPr="00A51BB1">
        <w:t>. sz. melléklet: Nyilatkozat üzleti titokról</w:t>
      </w:r>
      <w:r w:rsidR="00032B14">
        <w:t xml:space="preserve"> </w:t>
      </w:r>
      <w:r w:rsidR="001F11F8">
        <w:t>(adott esetben)</w:t>
      </w:r>
      <w:bookmarkEnd w:id="47"/>
    </w:p>
    <w:p w14:paraId="7C1CF035" w14:textId="77777777" w:rsidR="009176E1" w:rsidRPr="00A51BB1" w:rsidRDefault="009176E1" w:rsidP="009176E1">
      <w:pPr>
        <w:keepNext/>
        <w:keepLines/>
        <w:spacing w:after="0"/>
        <w:jc w:val="both"/>
        <w:rPr>
          <w:rFonts w:ascii="Times New Roman" w:hAnsi="Times New Roman"/>
        </w:rPr>
      </w:pPr>
    </w:p>
    <w:p w14:paraId="7D3829EB" w14:textId="0561D7B1" w:rsidR="009176E1" w:rsidRPr="001D71CF" w:rsidRDefault="009176E1" w:rsidP="009176E1">
      <w:pPr>
        <w:keepNext/>
        <w:keepLines/>
        <w:spacing w:after="0"/>
        <w:jc w:val="both"/>
        <w:rPr>
          <w:rFonts w:ascii="Times New Roman" w:hAnsi="Times New Roman"/>
          <w:b/>
        </w:rPr>
      </w:pPr>
      <w:r w:rsidRPr="00A51BB1">
        <w:rPr>
          <w:rFonts w:ascii="Times New Roman" w:hAnsi="Times New Roman"/>
        </w:rPr>
        <w:t xml:space="preserve">Alulírott &lt;képviselő / meghatalmazott neve&gt; a(z) &lt;cégnév&gt; (&lt;székhely&gt;) részvételre jelentkező képviseletében a MÁV Zrt., mint ajánlatkérő által </w:t>
      </w:r>
      <w:r w:rsidR="001D71CF" w:rsidRPr="001D71CF">
        <w:rPr>
          <w:rFonts w:ascii="Times New Roman" w:hAnsi="Times New Roman"/>
          <w:b/>
        </w:rPr>
        <w:t>„</w:t>
      </w:r>
      <w:proofErr w:type="gramStart"/>
      <w:r w:rsidR="001D71CF" w:rsidRPr="001D71CF">
        <w:rPr>
          <w:rFonts w:ascii="Times New Roman" w:hAnsi="Times New Roman"/>
          <w:b/>
        </w:rPr>
        <w:t>A</w:t>
      </w:r>
      <w:proofErr w:type="gramEnd"/>
      <w:r w:rsidR="001D71CF" w:rsidRPr="001D71CF">
        <w:rPr>
          <w:rFonts w:ascii="Times New Roman" w:hAnsi="Times New Roman"/>
          <w:b/>
        </w:rPr>
        <w:t xml:space="preserve"> MÁV Zrt. tulajdonában, illetve vagyonkezelésében álló egyes ingatlanok vagyonbiztosítási szerződése”</w:t>
      </w:r>
      <w:r w:rsidR="001D71CF">
        <w:rPr>
          <w:rFonts w:ascii="Times New Roman" w:hAnsi="Times New Roman"/>
          <w:b/>
        </w:rPr>
        <w:t xml:space="preserve"> </w:t>
      </w:r>
      <w:r w:rsidRPr="00A51BB1">
        <w:rPr>
          <w:rFonts w:ascii="Times New Roman" w:hAnsi="Times New Roman"/>
        </w:rPr>
        <w:t xml:space="preserve">tárgyban indított </w:t>
      </w:r>
      <w:r w:rsidR="00E63641">
        <w:rPr>
          <w:rFonts w:ascii="Times New Roman" w:hAnsi="Times New Roman"/>
        </w:rPr>
        <w:t xml:space="preserve">közbeszerzési </w:t>
      </w:r>
      <w:r w:rsidRPr="00A51BB1">
        <w:rPr>
          <w:rFonts w:ascii="Times New Roman" w:hAnsi="Times New Roman"/>
        </w:rPr>
        <w:t>eljárásban nyilatkozom, hogy a részvételi jelentkezésben/ hiánypótlásban*</w:t>
      </w:r>
      <w:r w:rsidR="001D71CF">
        <w:rPr>
          <w:rFonts w:ascii="Times New Roman" w:hAnsi="Times New Roman"/>
        </w:rPr>
        <w:softHyphen/>
      </w:r>
      <w:r w:rsidRPr="00A51BB1">
        <w:rPr>
          <w:rFonts w:ascii="Times New Roman" w:hAnsi="Times New Roman"/>
        </w:rPr>
        <w:t xml:space="preserve">, annak </w:t>
      </w:r>
      <w:r w:rsidRPr="001D71CF">
        <w:rPr>
          <w:rFonts w:ascii="Times New Roman" w:hAnsi="Times New Roman"/>
          <w:b/>
        </w:rPr>
        <w:t xml:space="preserve">…-… </w:t>
      </w:r>
      <w:r w:rsidRPr="00A51BB1">
        <w:rPr>
          <w:rFonts w:ascii="Times New Roman" w:hAnsi="Times New Roman"/>
        </w:rPr>
        <w:t>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Ptk. 2:47. § szerinti üzleti titkot tartalmaznak, melyek nyilvánosságra hozatalát ezennel megtiltom.</w:t>
      </w:r>
    </w:p>
    <w:p w14:paraId="6EAD288F" w14:textId="77777777" w:rsidR="009176E1" w:rsidRPr="00A51BB1" w:rsidRDefault="009176E1" w:rsidP="009176E1">
      <w:pPr>
        <w:keepNext/>
        <w:keepLines/>
        <w:spacing w:after="0"/>
        <w:jc w:val="both"/>
        <w:rPr>
          <w:rFonts w:ascii="Times New Roman" w:hAnsi="Times New Roman"/>
        </w:rPr>
      </w:pPr>
    </w:p>
    <w:p w14:paraId="03F9F076" w14:textId="77777777" w:rsidR="009176E1" w:rsidRPr="00A51BB1" w:rsidRDefault="009176E1" w:rsidP="009176E1">
      <w:pPr>
        <w:keepNext/>
        <w:keepLines/>
        <w:spacing w:after="0"/>
        <w:jc w:val="both"/>
        <w:rPr>
          <w:rFonts w:ascii="Times New Roman" w:hAnsi="Times New Roman"/>
        </w:rPr>
      </w:pPr>
    </w:p>
    <w:p w14:paraId="268A91BF"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D060CAD" w14:textId="77777777" w:rsidR="009176E1" w:rsidRPr="00A51BB1" w:rsidRDefault="009176E1" w:rsidP="009176E1">
      <w:pPr>
        <w:keepNext/>
        <w:keepLines/>
        <w:spacing w:after="0"/>
        <w:jc w:val="both"/>
        <w:rPr>
          <w:rFonts w:ascii="Times New Roman" w:hAnsi="Times New Roman"/>
        </w:rPr>
      </w:pPr>
    </w:p>
    <w:p w14:paraId="5C211CD7" w14:textId="77777777" w:rsidR="009176E1" w:rsidRPr="00A51BB1" w:rsidRDefault="009176E1" w:rsidP="009176E1">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4"/>
      </w:r>
      <w:r w:rsidRPr="00A51BB1">
        <w:rPr>
          <w:rFonts w:ascii="Times New Roman" w:hAnsi="Times New Roman"/>
        </w:rPr>
        <w:t>:</w:t>
      </w:r>
      <w:proofErr w:type="gramEnd"/>
    </w:p>
    <w:p w14:paraId="7D5C55B1" w14:textId="77777777" w:rsidR="009176E1" w:rsidRPr="00A51BB1" w:rsidRDefault="009176E1" w:rsidP="009176E1">
      <w:pPr>
        <w:keepNext/>
        <w:keepLines/>
        <w:spacing w:after="0"/>
        <w:jc w:val="both"/>
        <w:rPr>
          <w:rFonts w:ascii="Times New Roman" w:hAnsi="Times New Roman"/>
        </w:rPr>
      </w:pPr>
    </w:p>
    <w:p w14:paraId="5A507597"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Dokumentum1**:</w:t>
      </w:r>
    </w:p>
    <w:p w14:paraId="5BBBF94C"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5557B179"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20405922"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5"/>
      </w:r>
    </w:p>
    <w:p w14:paraId="5FA82F96" w14:textId="77777777" w:rsidR="009176E1" w:rsidRPr="00A51BB1" w:rsidRDefault="009176E1" w:rsidP="009176E1">
      <w:pPr>
        <w:keepNext/>
        <w:keepLines/>
        <w:spacing w:after="0"/>
        <w:jc w:val="both"/>
        <w:rPr>
          <w:rFonts w:ascii="Times New Roman" w:hAnsi="Times New Roman"/>
        </w:rPr>
      </w:pPr>
    </w:p>
    <w:p w14:paraId="52367D36"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Dokumentum2:</w:t>
      </w:r>
    </w:p>
    <w:p w14:paraId="0F6E53CA"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169137B0"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5C122377"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3EE785D7" w14:textId="77777777" w:rsidR="009176E1" w:rsidRPr="00A51BB1" w:rsidRDefault="009176E1" w:rsidP="009176E1">
      <w:pPr>
        <w:keepNext/>
        <w:keepLines/>
        <w:spacing w:after="0"/>
        <w:jc w:val="both"/>
        <w:rPr>
          <w:rFonts w:ascii="Times New Roman" w:hAnsi="Times New Roman"/>
        </w:rPr>
      </w:pPr>
    </w:p>
    <w:p w14:paraId="53065B60" w14:textId="77777777" w:rsidR="009176E1" w:rsidRPr="00A51BB1" w:rsidRDefault="009176E1" w:rsidP="009176E1">
      <w:pPr>
        <w:keepNext/>
        <w:keepLines/>
        <w:spacing w:after="0"/>
        <w:jc w:val="both"/>
        <w:rPr>
          <w:rFonts w:ascii="Times New Roman" w:hAnsi="Times New Roman"/>
        </w:rPr>
      </w:pPr>
    </w:p>
    <w:p w14:paraId="35EC5CA6"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&lt;Kelt&gt;</w:t>
      </w:r>
    </w:p>
    <w:p w14:paraId="47AB1FED" w14:textId="77777777" w:rsidR="009176E1" w:rsidRPr="00A51BB1" w:rsidRDefault="009176E1" w:rsidP="009176E1">
      <w:pPr>
        <w:keepNext/>
        <w:keepLines/>
        <w:spacing w:after="0"/>
        <w:jc w:val="both"/>
        <w:rPr>
          <w:rFonts w:ascii="Times New Roman" w:hAnsi="Times New Roman"/>
        </w:rPr>
      </w:pPr>
    </w:p>
    <w:p w14:paraId="0AF495DA" w14:textId="77777777" w:rsidR="009176E1" w:rsidRPr="00A51BB1" w:rsidRDefault="009176E1" w:rsidP="009176E1">
      <w:pPr>
        <w:keepNext/>
        <w:keepLines/>
        <w:spacing w:after="0"/>
        <w:jc w:val="center"/>
        <w:rPr>
          <w:rFonts w:ascii="Times New Roman" w:hAnsi="Times New Roman"/>
          <w:b/>
        </w:rPr>
      </w:pPr>
      <w:r w:rsidRPr="00A51BB1">
        <w:rPr>
          <w:rFonts w:ascii="Times New Roman" w:hAnsi="Times New Roman"/>
          <w:b/>
        </w:rPr>
        <w:t>…………………………..</w:t>
      </w:r>
    </w:p>
    <w:p w14:paraId="64257BFF"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0D12E17F"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28618248"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FCFC006" w14:textId="77777777" w:rsidR="009176E1" w:rsidRPr="00A51BB1" w:rsidRDefault="009176E1" w:rsidP="009176E1">
      <w:pPr>
        <w:pStyle w:val="Szvegtrzs21"/>
        <w:keepNext/>
        <w:keepLines/>
        <w:spacing w:line="240" w:lineRule="auto"/>
        <w:ind w:right="142"/>
        <w:rPr>
          <w:i w:val="0"/>
          <w:smallCaps w:val="0"/>
          <w:sz w:val="22"/>
          <w:szCs w:val="22"/>
        </w:rPr>
      </w:pPr>
    </w:p>
    <w:p w14:paraId="2006850B" w14:textId="77777777" w:rsidR="009176E1" w:rsidRPr="00A51BB1" w:rsidRDefault="009176E1" w:rsidP="009176E1">
      <w:pPr>
        <w:pStyle w:val="Szvegtrzs21"/>
        <w:keepNext/>
        <w:keepLines/>
        <w:spacing w:line="240" w:lineRule="auto"/>
        <w:ind w:right="142"/>
        <w:rPr>
          <w:i w:val="0"/>
          <w:smallCaps w:val="0"/>
          <w:sz w:val="22"/>
          <w:szCs w:val="22"/>
        </w:rPr>
      </w:pPr>
    </w:p>
    <w:p w14:paraId="352AA8D3" w14:textId="77777777" w:rsidR="009176E1" w:rsidRPr="00A51BB1" w:rsidRDefault="009176E1" w:rsidP="009176E1">
      <w:pPr>
        <w:pStyle w:val="Szvegtrzs21"/>
        <w:keepNext/>
        <w:keepLines/>
        <w:spacing w:line="240" w:lineRule="auto"/>
        <w:ind w:right="142"/>
        <w:rPr>
          <w:i w:val="0"/>
          <w:smallCaps w:val="0"/>
          <w:sz w:val="22"/>
          <w:szCs w:val="22"/>
        </w:rPr>
      </w:pPr>
    </w:p>
    <w:p w14:paraId="409B7879"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769A149" w14:textId="77777777" w:rsidR="009176E1" w:rsidRPr="00A51BB1" w:rsidRDefault="009176E1" w:rsidP="009176E1">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14:paraId="1A5D3381" w14:textId="77777777" w:rsidR="00BE5D7D" w:rsidRPr="00792E4B" w:rsidRDefault="009176E1" w:rsidP="009176E1">
      <w:pPr>
        <w:rPr>
          <w:rFonts w:ascii="Times New Roman" w:hAnsi="Times New Roman"/>
          <w:szCs w:val="24"/>
        </w:rPr>
      </w:pPr>
      <w:r w:rsidRPr="00A51BB1">
        <w:br w:type="page"/>
      </w:r>
    </w:p>
    <w:p w14:paraId="048DA85E" w14:textId="77777777" w:rsidR="00032B14" w:rsidRPr="00A51BB1" w:rsidRDefault="009176E1" w:rsidP="00032B14">
      <w:pPr>
        <w:pStyle w:val="Cmsor3"/>
        <w:jc w:val="both"/>
      </w:pPr>
      <w:bookmarkStart w:id="48" w:name="_Toc437425371"/>
      <w:bookmarkStart w:id="49" w:name="_Toc440549365"/>
      <w:bookmarkStart w:id="50" w:name="_Toc483691967"/>
      <w:r w:rsidRPr="00A51BB1">
        <w:t>1</w:t>
      </w:r>
      <w:r w:rsidR="006C1F8B">
        <w:t>0</w:t>
      </w:r>
      <w:r w:rsidRPr="00A51BB1">
        <w:t>. sz. melléklet: Nyilatkozat a felelős fordításról</w:t>
      </w:r>
      <w:bookmarkEnd w:id="48"/>
      <w:bookmarkEnd w:id="49"/>
      <w:r w:rsidR="00032B14">
        <w:t xml:space="preserve"> </w:t>
      </w:r>
      <w:r w:rsidR="00032B14" w:rsidRPr="001F11F8">
        <w:t>(adott esetben)</w:t>
      </w:r>
      <w:bookmarkEnd w:id="50"/>
    </w:p>
    <w:p w14:paraId="4980E315" w14:textId="77777777" w:rsidR="009176E1" w:rsidRPr="00A51BB1" w:rsidRDefault="009176E1" w:rsidP="009176E1">
      <w:pPr>
        <w:jc w:val="both"/>
        <w:rPr>
          <w:rFonts w:ascii="Times New Roman" w:hAnsi="Times New Roman"/>
          <w:spacing w:val="4"/>
        </w:rPr>
      </w:pPr>
    </w:p>
    <w:p w14:paraId="70947AA9" w14:textId="77777777" w:rsidR="009176E1" w:rsidRPr="00A51BB1" w:rsidRDefault="009176E1" w:rsidP="009176E1">
      <w:pPr>
        <w:keepNext/>
        <w:keepLines/>
        <w:jc w:val="both"/>
        <w:rPr>
          <w:rFonts w:ascii="Times New Roman" w:hAnsi="Times New Roman"/>
        </w:rPr>
      </w:pPr>
    </w:p>
    <w:p w14:paraId="0B32A407" w14:textId="7A4DA648" w:rsidR="009176E1" w:rsidRPr="00B03506" w:rsidRDefault="009176E1" w:rsidP="009176E1">
      <w:pPr>
        <w:keepNext/>
        <w:keepLines/>
        <w:spacing w:line="360" w:lineRule="auto"/>
        <w:jc w:val="both"/>
        <w:rPr>
          <w:rFonts w:ascii="Times New Roman" w:hAnsi="Times New Roman"/>
          <w:b/>
        </w:rPr>
      </w:pPr>
      <w:proofErr w:type="gramStart"/>
      <w:r w:rsidRPr="00A51BB1">
        <w:rPr>
          <w:rFonts w:ascii="Times New Roman" w:hAnsi="Times New Roman"/>
        </w:rPr>
        <w:t xml:space="preserve">Alulírott &lt;képviselő / meghatalmazott neve&gt; a(z) &lt;cégnév&gt; (&lt;székhely&gt;) mint részvételre jelentkező képviseletében a MÁV Zrt., mint ajánlatkérő által </w:t>
      </w:r>
      <w:r w:rsidR="00B03506" w:rsidRPr="00B03506">
        <w:rPr>
          <w:rFonts w:ascii="Times New Roman" w:hAnsi="Times New Roman"/>
          <w:b/>
        </w:rPr>
        <w:t xml:space="preserve">„A MÁV Zrt. tulajdonában, illetve vagyonkezelésében álló egyes ingatlanok vagyonbiztosítási szerződése” </w:t>
      </w:r>
      <w:r w:rsidRPr="00A51BB1">
        <w:rPr>
          <w:rFonts w:ascii="Times New Roman" w:hAnsi="Times New Roman"/>
        </w:rPr>
        <w:t xml:space="preserve">tárgyban indított </w:t>
      </w:r>
      <w:r>
        <w:rPr>
          <w:rFonts w:ascii="Times New Roman" w:hAnsi="Times New Roman"/>
        </w:rPr>
        <w:t xml:space="preserve">közbeszerzési </w:t>
      </w:r>
      <w:r w:rsidRPr="00A51BB1">
        <w:rPr>
          <w:rFonts w:ascii="Times New Roman" w:hAnsi="Times New Roman"/>
        </w:rPr>
        <w:t xml:space="preserve">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14:paraId="30CB531F" w14:textId="77777777" w:rsidR="009176E1" w:rsidRPr="00A51BB1" w:rsidRDefault="009176E1" w:rsidP="009176E1">
      <w:pPr>
        <w:keepNext/>
        <w:keepLines/>
        <w:jc w:val="both"/>
        <w:rPr>
          <w:rFonts w:ascii="Times New Roman" w:hAnsi="Times New Roman"/>
        </w:rPr>
      </w:pPr>
    </w:p>
    <w:p w14:paraId="0340970B" w14:textId="77777777" w:rsidR="009176E1" w:rsidRPr="00A51BB1" w:rsidRDefault="009176E1" w:rsidP="009176E1">
      <w:pPr>
        <w:keepNext/>
        <w:keepLines/>
        <w:jc w:val="both"/>
        <w:rPr>
          <w:rFonts w:ascii="Times New Roman" w:hAnsi="Times New Roman"/>
        </w:rPr>
      </w:pPr>
    </w:p>
    <w:p w14:paraId="5FEF3F1C" w14:textId="77777777" w:rsidR="009176E1" w:rsidRPr="00A51BB1" w:rsidRDefault="009176E1" w:rsidP="009176E1">
      <w:pPr>
        <w:keepNext/>
        <w:keepLines/>
        <w:jc w:val="both"/>
        <w:rPr>
          <w:rFonts w:ascii="Times New Roman" w:hAnsi="Times New Roman"/>
        </w:rPr>
      </w:pPr>
      <w:r w:rsidRPr="00A51BB1">
        <w:rPr>
          <w:rFonts w:ascii="Times New Roman" w:hAnsi="Times New Roman"/>
        </w:rPr>
        <w:t>&lt;Kelt&gt;</w:t>
      </w:r>
    </w:p>
    <w:p w14:paraId="78550544" w14:textId="77777777" w:rsidR="009176E1" w:rsidRPr="00A51BB1" w:rsidRDefault="009176E1" w:rsidP="009176E1">
      <w:pPr>
        <w:keepNext/>
        <w:keepLines/>
        <w:jc w:val="both"/>
        <w:rPr>
          <w:rFonts w:ascii="Times New Roman" w:hAnsi="Times New Roman"/>
        </w:rPr>
      </w:pPr>
    </w:p>
    <w:p w14:paraId="70B7E85A" w14:textId="77777777" w:rsidR="009176E1" w:rsidRPr="00A51BB1" w:rsidRDefault="009176E1" w:rsidP="009176E1">
      <w:pPr>
        <w:keepNext/>
        <w:keepLines/>
        <w:jc w:val="both"/>
        <w:rPr>
          <w:rFonts w:ascii="Times New Roman" w:hAnsi="Times New Roman"/>
        </w:rPr>
      </w:pPr>
    </w:p>
    <w:p w14:paraId="5A59BF34" w14:textId="77777777" w:rsidR="009176E1" w:rsidRPr="00A51BB1" w:rsidRDefault="009176E1" w:rsidP="009176E1">
      <w:pPr>
        <w:keepNext/>
        <w:keepLines/>
        <w:jc w:val="center"/>
        <w:rPr>
          <w:rFonts w:ascii="Times New Roman" w:hAnsi="Times New Roman"/>
          <w:b/>
        </w:rPr>
      </w:pPr>
      <w:r w:rsidRPr="00A51BB1">
        <w:rPr>
          <w:rFonts w:ascii="Times New Roman" w:hAnsi="Times New Roman"/>
          <w:b/>
        </w:rPr>
        <w:t>…………………………..</w:t>
      </w:r>
    </w:p>
    <w:p w14:paraId="40090721"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56363A4"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40F25E93"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2D22F8A2" w14:textId="77777777" w:rsidR="009176E1" w:rsidRPr="00A51BB1" w:rsidRDefault="009176E1" w:rsidP="009176E1">
      <w:pPr>
        <w:pStyle w:val="Szvegtrzs21"/>
        <w:keepNext/>
        <w:keepLines/>
        <w:spacing w:line="240" w:lineRule="auto"/>
        <w:ind w:right="142"/>
        <w:rPr>
          <w:i w:val="0"/>
          <w:smallCaps w:val="0"/>
          <w:sz w:val="22"/>
          <w:szCs w:val="22"/>
        </w:rPr>
      </w:pPr>
    </w:p>
    <w:p w14:paraId="31A9206A" w14:textId="77777777" w:rsidR="009176E1" w:rsidRPr="00A51BB1" w:rsidRDefault="009176E1" w:rsidP="009176E1">
      <w:pPr>
        <w:pStyle w:val="Szvegtrzs21"/>
        <w:keepNext/>
        <w:keepLines/>
        <w:spacing w:line="240" w:lineRule="auto"/>
        <w:ind w:right="142"/>
        <w:rPr>
          <w:i w:val="0"/>
          <w:smallCaps w:val="0"/>
          <w:sz w:val="22"/>
          <w:szCs w:val="22"/>
        </w:rPr>
      </w:pPr>
    </w:p>
    <w:p w14:paraId="404D59E0" w14:textId="77777777" w:rsidR="009176E1" w:rsidRPr="00A51BB1" w:rsidRDefault="009176E1" w:rsidP="009176E1">
      <w:pPr>
        <w:pStyle w:val="Szvegtrzs21"/>
        <w:keepNext/>
        <w:keepLines/>
        <w:spacing w:line="240" w:lineRule="auto"/>
        <w:ind w:right="142"/>
        <w:rPr>
          <w:i w:val="0"/>
          <w:smallCaps w:val="0"/>
          <w:sz w:val="22"/>
          <w:szCs w:val="22"/>
        </w:rPr>
      </w:pPr>
    </w:p>
    <w:p w14:paraId="727DB845"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5C131D5C" w14:textId="77777777" w:rsidR="009176E1" w:rsidRPr="00A51BB1" w:rsidRDefault="009176E1" w:rsidP="009176E1">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645A3AA5" w14:textId="77777777" w:rsidR="00DD42F0" w:rsidRDefault="00DD42F0" w:rsidP="00DD42F0">
      <w:pPr>
        <w:pStyle w:val="Cmsor3"/>
      </w:pPr>
      <w:bookmarkStart w:id="51" w:name="_Toc483691968"/>
      <w:r>
        <w:t>1</w:t>
      </w:r>
      <w:r w:rsidR="006C1F8B">
        <w:t>1</w:t>
      </w:r>
      <w:r w:rsidRPr="00BE5D7D">
        <w:t xml:space="preserve">. sz. melléklet: Nyilatkozat </w:t>
      </w:r>
      <w:r>
        <w:t>változásbejegyzési eljárásról</w:t>
      </w:r>
      <w:bookmarkEnd w:id="51"/>
    </w:p>
    <w:p w14:paraId="0F1FF317" w14:textId="77777777" w:rsidR="00B03506" w:rsidRPr="00B03506" w:rsidRDefault="00B03506" w:rsidP="00B03506"/>
    <w:p w14:paraId="7488BF2E" w14:textId="77777777" w:rsidR="00DD42F0" w:rsidRPr="00792E4B" w:rsidRDefault="007D2693" w:rsidP="00DD42F0">
      <w:pPr>
        <w:suppressAutoHyphens/>
        <w:jc w:val="center"/>
        <w:outlineLvl w:val="6"/>
        <w:rPr>
          <w:rFonts w:ascii="Times New Roman" w:hAnsi="Times New Roman"/>
          <w:szCs w:val="24"/>
        </w:rPr>
      </w:pPr>
      <w:r>
        <w:rPr>
          <w:rFonts w:ascii="Times New Roman" w:hAnsi="Times New Roman"/>
          <w:b/>
          <w:bCs/>
          <w:szCs w:val="24"/>
        </w:rPr>
        <w:t>Részvételre jelentkező</w:t>
      </w:r>
      <w:r w:rsidR="00DD42F0" w:rsidRPr="00792E4B">
        <w:rPr>
          <w:rFonts w:ascii="Times New Roman" w:hAnsi="Times New Roman"/>
          <w:b/>
          <w:bCs/>
          <w:szCs w:val="24"/>
        </w:rPr>
        <w:t xml:space="preserve"> nyilatkozata arra vonatkozóan, hogy cégügyében van-e folyam</w:t>
      </w:r>
      <w:r w:rsidR="00DD42F0">
        <w:rPr>
          <w:rFonts w:ascii="Times New Roman" w:hAnsi="Times New Roman"/>
          <w:b/>
          <w:bCs/>
          <w:szCs w:val="24"/>
        </w:rPr>
        <w:t>atban változásbejegyzési eljárás</w:t>
      </w:r>
    </w:p>
    <w:p w14:paraId="3D1B2F7D"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w:t>
      </w:r>
      <w:r w:rsidR="007D2693">
        <w:rPr>
          <w:rFonts w:ascii="Times New Roman" w:hAnsi="Times New Roman"/>
          <w:szCs w:val="24"/>
        </w:rPr>
        <w:t xml:space="preserve"> </w:t>
      </w:r>
      <w:r w:rsidRPr="00792E4B">
        <w:rPr>
          <w:rFonts w:ascii="Times New Roman" w:hAnsi="Times New Roman"/>
          <w:szCs w:val="24"/>
        </w:rPr>
        <w:t xml:space="preserve">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56F997E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4045CD1D" w14:textId="0B56B6A3"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00B03506" w:rsidRPr="00B03506">
        <w:rPr>
          <w:rFonts w:ascii="Times New Roman" w:hAnsi="Times New Roman"/>
          <w:b/>
          <w:i/>
          <w:color w:val="000000" w:themeColor="text1"/>
          <w:szCs w:val="24"/>
        </w:rPr>
        <w:t xml:space="preserve">„A MÁV Zrt. tulajdonában, illetve vagyonkezelésében álló egyes ingatlanok vagyonbiztosítási szerződése” </w:t>
      </w:r>
      <w:r w:rsidRPr="00792E4B">
        <w:rPr>
          <w:rFonts w:ascii="Times New Roman" w:hAnsi="Times New Roman"/>
          <w:szCs w:val="24"/>
        </w:rPr>
        <w:t xml:space="preserve">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folyamatban van.</w:t>
      </w:r>
      <w:r w:rsidRPr="00792E4B">
        <w:rPr>
          <w:rFonts w:ascii="Times New Roman" w:hAnsi="Times New Roman"/>
          <w:szCs w:val="24"/>
          <w:vertAlign w:val="superscript"/>
        </w:rPr>
        <w:t xml:space="preserve"> </w:t>
      </w:r>
    </w:p>
    <w:p w14:paraId="50DABAF5" w14:textId="77777777" w:rsidR="00DD42F0" w:rsidRPr="00792E4B" w:rsidRDefault="00DD42F0" w:rsidP="00DD42F0">
      <w:pPr>
        <w:jc w:val="both"/>
        <w:rPr>
          <w:rFonts w:ascii="Times New Roman" w:hAnsi="Times New Roman"/>
          <w:szCs w:val="24"/>
        </w:rPr>
      </w:pPr>
      <w:r w:rsidRPr="00792E4B">
        <w:rPr>
          <w:rFonts w:ascii="Times New Roman" w:hAnsi="Times New Roman"/>
          <w:szCs w:val="24"/>
        </w:rPr>
        <w:t>Folyamatban lévő változásbejegyzési eljárás esetében csatoljuk a cégbírósághoz benyújtott változásbejegyzési kérelmet és az annak érkezéséről a cégbíróság által megküldött igazolást.</w:t>
      </w:r>
    </w:p>
    <w:p w14:paraId="724338A5" w14:textId="77777777" w:rsidR="00DD42F0" w:rsidRPr="00BE5D7D" w:rsidRDefault="00DD42F0" w:rsidP="00DD42F0">
      <w:pPr>
        <w:jc w:val="center"/>
        <w:rPr>
          <w:rFonts w:ascii="Times New Roman" w:hAnsi="Times New Roman"/>
          <w:b/>
          <w:szCs w:val="24"/>
        </w:rPr>
      </w:pPr>
      <w:r w:rsidRPr="00792E4B">
        <w:rPr>
          <w:rFonts w:ascii="Times New Roman" w:hAnsi="Times New Roman"/>
          <w:b/>
          <w:szCs w:val="24"/>
        </w:rPr>
        <w:t>Vagy</w:t>
      </w:r>
    </w:p>
    <w:p w14:paraId="17E10482"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2E76BEB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1C7FB4B2" w14:textId="1E005DEC"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00B03506" w:rsidRPr="00B03506">
        <w:rPr>
          <w:rFonts w:ascii="Times New Roman" w:hAnsi="Times New Roman"/>
          <w:b/>
          <w:i/>
          <w:color w:val="000000" w:themeColor="text1"/>
          <w:szCs w:val="24"/>
        </w:rPr>
        <w:t>„A MÁV Zrt. tulajdonában, illetve vagyonkezelésében álló egyes ingatlanok vagyonbiztosítási szerződése”</w:t>
      </w:r>
      <w:r w:rsidR="00B03506">
        <w:rPr>
          <w:rFonts w:ascii="Times New Roman" w:hAnsi="Times New Roman"/>
          <w:b/>
          <w:i/>
          <w:color w:val="000000" w:themeColor="text1"/>
          <w:szCs w:val="24"/>
        </w:rPr>
        <w:t xml:space="preserve"> </w:t>
      </w:r>
      <w:r w:rsidRPr="00792E4B">
        <w:rPr>
          <w:rFonts w:ascii="Times New Roman" w:hAnsi="Times New Roman"/>
          <w:szCs w:val="24"/>
        </w:rPr>
        <w:t xml:space="preserve">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nincs folyamatban.</w:t>
      </w:r>
      <w:r w:rsidRPr="00792E4B">
        <w:rPr>
          <w:rFonts w:ascii="Times New Roman" w:hAnsi="Times New Roman"/>
          <w:szCs w:val="24"/>
          <w:vertAlign w:val="superscript"/>
        </w:rPr>
        <w:footnoteReference w:id="6"/>
      </w:r>
    </w:p>
    <w:p w14:paraId="6A43E34F" w14:textId="77777777" w:rsidR="00DD42F0" w:rsidRPr="00792E4B" w:rsidRDefault="00DD42F0" w:rsidP="00DD42F0">
      <w:pPr>
        <w:jc w:val="both"/>
        <w:rPr>
          <w:rFonts w:ascii="Times New Roman" w:hAnsi="Times New Roman"/>
          <w:i/>
          <w:iCs/>
          <w:szCs w:val="24"/>
        </w:rPr>
      </w:pPr>
    </w:p>
    <w:p w14:paraId="497434F3" w14:textId="77777777" w:rsidR="00DD42F0" w:rsidRPr="00BE5D7D" w:rsidRDefault="00DD42F0" w:rsidP="00DD42F0">
      <w:pPr>
        <w:tabs>
          <w:tab w:val="left" w:pos="0"/>
          <w:tab w:val="left" w:leader="dot" w:pos="2835"/>
          <w:tab w:val="left" w:pos="3544"/>
          <w:tab w:val="left" w:leader="dot" w:pos="5103"/>
        </w:tabs>
        <w:jc w:val="both"/>
        <w:rPr>
          <w:rFonts w:ascii="Times New Roman" w:hAnsi="Times New Roman"/>
          <w:bCs/>
          <w:szCs w:val="24"/>
        </w:rPr>
      </w:pPr>
      <w:r w:rsidRPr="00792E4B">
        <w:rPr>
          <w:rFonts w:ascii="Times New Roman" w:hAnsi="Times New Roman"/>
          <w:szCs w:val="24"/>
        </w:rPr>
        <w:t xml:space="preserve">Kelt: </w:t>
      </w:r>
      <w:r w:rsidRPr="00792E4B">
        <w:rPr>
          <w:rFonts w:ascii="Times New Roman" w:hAnsi="Times New Roman"/>
          <w:szCs w:val="24"/>
        </w:rPr>
        <w:tab/>
      </w:r>
    </w:p>
    <w:p w14:paraId="0A2033A9" w14:textId="77777777" w:rsidR="00DD42F0" w:rsidRPr="00792E4B" w:rsidRDefault="00DD42F0" w:rsidP="00DD42F0">
      <w:pPr>
        <w:rPr>
          <w:rFonts w:ascii="Times New Roman" w:hAnsi="Times New Roman"/>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038"/>
        <w:gridCol w:w="711"/>
        <w:gridCol w:w="4461"/>
      </w:tblGrid>
      <w:tr w:rsidR="00DD42F0" w:rsidRPr="00792E4B" w14:paraId="343AB004" w14:textId="77777777" w:rsidTr="006F5B6D">
        <w:tc>
          <w:tcPr>
            <w:tcW w:w="4038" w:type="dxa"/>
          </w:tcPr>
          <w:p w14:paraId="106A84A8" w14:textId="77777777" w:rsidR="00DD42F0" w:rsidRPr="00792E4B" w:rsidRDefault="00DD42F0" w:rsidP="006F5B6D">
            <w:pPr>
              <w:snapToGrid w:val="0"/>
              <w:jc w:val="center"/>
              <w:rPr>
                <w:rFonts w:ascii="Times New Roman" w:hAnsi="Times New Roman"/>
                <w:szCs w:val="24"/>
              </w:rPr>
            </w:pPr>
          </w:p>
        </w:tc>
        <w:tc>
          <w:tcPr>
            <w:tcW w:w="711" w:type="dxa"/>
          </w:tcPr>
          <w:p w14:paraId="616FE597" w14:textId="77777777" w:rsidR="00DD42F0" w:rsidRPr="00792E4B" w:rsidRDefault="00DD42F0" w:rsidP="006F5B6D">
            <w:pPr>
              <w:snapToGrid w:val="0"/>
              <w:jc w:val="center"/>
              <w:rPr>
                <w:rFonts w:ascii="Times New Roman" w:hAnsi="Times New Roman"/>
                <w:szCs w:val="24"/>
              </w:rPr>
            </w:pPr>
          </w:p>
        </w:tc>
        <w:tc>
          <w:tcPr>
            <w:tcW w:w="4461" w:type="dxa"/>
          </w:tcPr>
          <w:p w14:paraId="1CC7B36A"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w:t>
            </w:r>
          </w:p>
        </w:tc>
      </w:tr>
      <w:tr w:rsidR="00DD42F0" w:rsidRPr="00792E4B" w14:paraId="2A6D8C29" w14:textId="77777777" w:rsidTr="006F5B6D">
        <w:tc>
          <w:tcPr>
            <w:tcW w:w="4038" w:type="dxa"/>
          </w:tcPr>
          <w:p w14:paraId="4A7F605F" w14:textId="77777777" w:rsidR="00DD42F0" w:rsidRPr="00792E4B" w:rsidRDefault="00DD42F0" w:rsidP="006F5B6D">
            <w:pPr>
              <w:snapToGrid w:val="0"/>
              <w:jc w:val="center"/>
              <w:rPr>
                <w:rFonts w:ascii="Times New Roman" w:hAnsi="Times New Roman"/>
                <w:szCs w:val="24"/>
              </w:rPr>
            </w:pPr>
          </w:p>
        </w:tc>
        <w:tc>
          <w:tcPr>
            <w:tcW w:w="711" w:type="dxa"/>
          </w:tcPr>
          <w:p w14:paraId="13A0EAF7" w14:textId="77777777" w:rsidR="00DD42F0" w:rsidRPr="00792E4B" w:rsidRDefault="00DD42F0" w:rsidP="006F5B6D">
            <w:pPr>
              <w:snapToGrid w:val="0"/>
              <w:jc w:val="center"/>
              <w:rPr>
                <w:rFonts w:ascii="Times New Roman" w:hAnsi="Times New Roman"/>
                <w:szCs w:val="24"/>
              </w:rPr>
            </w:pPr>
          </w:p>
        </w:tc>
        <w:tc>
          <w:tcPr>
            <w:tcW w:w="4461" w:type="dxa"/>
          </w:tcPr>
          <w:p w14:paraId="1F62C007"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cégszerű aláírás</w:t>
            </w:r>
          </w:p>
        </w:tc>
      </w:tr>
    </w:tbl>
    <w:p w14:paraId="47A6BC8A" w14:textId="77777777" w:rsidR="00BE5D7D" w:rsidRPr="00792E4B" w:rsidRDefault="00BE5D7D" w:rsidP="00BE5D7D">
      <w:pPr>
        <w:contextualSpacing/>
        <w:jc w:val="both"/>
        <w:outlineLvl w:val="0"/>
        <w:rPr>
          <w:rFonts w:ascii="Times New Roman" w:hAnsi="Times New Roman"/>
          <w:b/>
          <w:color w:val="000000"/>
          <w:szCs w:val="24"/>
        </w:rPr>
      </w:pPr>
    </w:p>
    <w:p w14:paraId="629BC416" w14:textId="77777777" w:rsidR="00BE5D7D" w:rsidRPr="00792E4B" w:rsidRDefault="00BE5D7D" w:rsidP="00BE5D7D">
      <w:pPr>
        <w:contextualSpacing/>
        <w:jc w:val="both"/>
        <w:outlineLvl w:val="0"/>
        <w:rPr>
          <w:rFonts w:ascii="Times New Roman" w:hAnsi="Times New Roman"/>
          <w:b/>
          <w:color w:val="000000"/>
          <w:szCs w:val="24"/>
        </w:rPr>
      </w:pPr>
    </w:p>
    <w:p w14:paraId="0CBE648D" w14:textId="77777777" w:rsidR="00E34657" w:rsidRDefault="00E34657">
      <w:pPr>
        <w:rPr>
          <w:rFonts w:ascii="Times New Roman" w:hAnsi="Times New Roman"/>
          <w:b/>
          <w:color w:val="000000"/>
          <w:szCs w:val="24"/>
        </w:rPr>
      </w:pPr>
      <w:r>
        <w:rPr>
          <w:rFonts w:ascii="Times New Roman" w:hAnsi="Times New Roman"/>
          <w:b/>
          <w:color w:val="000000"/>
          <w:szCs w:val="24"/>
        </w:rPr>
        <w:br w:type="page"/>
      </w:r>
    </w:p>
    <w:p w14:paraId="7F241F8E" w14:textId="77777777" w:rsidR="00E34657" w:rsidRPr="00E34657" w:rsidRDefault="006C1F8B" w:rsidP="00E34657">
      <w:pPr>
        <w:pStyle w:val="Cmsor3"/>
        <w:jc w:val="both"/>
      </w:pPr>
      <w:bookmarkStart w:id="52" w:name="_Toc483691969"/>
      <w:r>
        <w:t>12</w:t>
      </w:r>
      <w:r w:rsidR="00E34657" w:rsidRPr="00A51BB1">
        <w:t xml:space="preserve">. sz. melléklet: Nyilatkozat </w:t>
      </w:r>
      <w:r w:rsidR="00E34657">
        <w:t>az alkalmassági feltételeknek való megfelelésről</w:t>
      </w:r>
      <w:bookmarkEnd w:id="52"/>
    </w:p>
    <w:p w14:paraId="27DB7C7B" w14:textId="77777777" w:rsidR="00E34657" w:rsidRPr="00E34657" w:rsidRDefault="00E34657" w:rsidP="00E34657">
      <w:pPr>
        <w:jc w:val="center"/>
        <w:rPr>
          <w:rFonts w:ascii="Times New Roman" w:hAnsi="Times New Roman"/>
          <w:iCs/>
          <w:szCs w:val="24"/>
        </w:rPr>
      </w:pPr>
      <w:r w:rsidRPr="007F5A0A">
        <w:rPr>
          <w:rFonts w:ascii="Times New Roman" w:hAnsi="Times New Roman"/>
          <w:iCs/>
          <w:szCs w:val="24"/>
        </w:rPr>
        <w:t>(Kbt. 67. § (1)-(2) bekezdés; 114. § (2) bekezdés)</w:t>
      </w:r>
    </w:p>
    <w:p w14:paraId="2A4331C2" w14:textId="71F39A2B" w:rsidR="00E34657" w:rsidRPr="007F5A0A" w:rsidRDefault="00E34657" w:rsidP="00E34657">
      <w:pPr>
        <w:jc w:val="both"/>
        <w:rPr>
          <w:rFonts w:ascii="Times New Roman" w:hAnsi="Times New Roman"/>
          <w:szCs w:val="24"/>
        </w:rPr>
      </w:pPr>
      <w:proofErr w:type="gramStart"/>
      <w:r w:rsidRPr="007F5A0A">
        <w:rPr>
          <w:rFonts w:ascii="Times New Roman" w:hAnsi="Times New Roman"/>
          <w:szCs w:val="24"/>
        </w:rPr>
        <w:t>Alulírott …</w:t>
      </w:r>
      <w:proofErr w:type="gramEnd"/>
      <w:r w:rsidRPr="007F5A0A">
        <w:rPr>
          <w:rFonts w:ascii="Times New Roman" w:hAnsi="Times New Roman"/>
          <w:szCs w:val="24"/>
        </w:rPr>
        <w:t xml:space="preserve">………………………………..……….., mint a(z) ………………………………………… </w:t>
      </w:r>
      <w:r w:rsidR="007D2693">
        <w:rPr>
          <w:rFonts w:ascii="Times New Roman" w:hAnsi="Times New Roman"/>
          <w:szCs w:val="24"/>
        </w:rPr>
        <w:t>részvételre jelentkező</w:t>
      </w:r>
      <w:r w:rsidRPr="007F5A0A">
        <w:rPr>
          <w:rFonts w:ascii="Times New Roman" w:hAnsi="Times New Roman"/>
          <w:szCs w:val="24"/>
        </w:rPr>
        <w:t xml:space="preserve"> cégjegyzésre jogosult képviselője </w:t>
      </w:r>
      <w:r w:rsidRPr="007B5AD5">
        <w:rPr>
          <w:rFonts w:ascii="Times New Roman" w:hAnsi="Times New Roman"/>
          <w:szCs w:val="24"/>
        </w:rPr>
        <w:t>felelősségem tudatában</w:t>
      </w:r>
    </w:p>
    <w:p w14:paraId="6ED8A65B" w14:textId="77777777" w:rsidR="00E34657" w:rsidRPr="007F5A0A" w:rsidRDefault="00E34657" w:rsidP="00E34657">
      <w:pPr>
        <w:jc w:val="center"/>
        <w:rPr>
          <w:rFonts w:ascii="Times New Roman" w:hAnsi="Times New Roman"/>
          <w:b/>
          <w:bCs/>
          <w:szCs w:val="24"/>
        </w:rPr>
      </w:pPr>
      <w:proofErr w:type="gramStart"/>
      <w:r w:rsidRPr="007F5A0A">
        <w:rPr>
          <w:rFonts w:ascii="Times New Roman" w:hAnsi="Times New Roman"/>
          <w:b/>
          <w:bCs/>
          <w:szCs w:val="24"/>
        </w:rPr>
        <w:t>kijelentem</w:t>
      </w:r>
      <w:proofErr w:type="gramEnd"/>
      <w:r w:rsidRPr="007F5A0A">
        <w:rPr>
          <w:rFonts w:ascii="Times New Roman" w:hAnsi="Times New Roman"/>
          <w:b/>
          <w:bCs/>
          <w:szCs w:val="24"/>
        </w:rPr>
        <w:t>,</w:t>
      </w:r>
    </w:p>
    <w:p w14:paraId="0872EAD2" w14:textId="5E5F5EB7" w:rsidR="00E34657" w:rsidRPr="00C05477" w:rsidRDefault="00E34657" w:rsidP="00E34657">
      <w:pPr>
        <w:jc w:val="both"/>
        <w:rPr>
          <w:rFonts w:ascii="Times New Roman" w:hAnsi="Times New Roman"/>
          <w:b/>
          <w:i/>
          <w:szCs w:val="24"/>
        </w:rPr>
      </w:pPr>
      <w:proofErr w:type="gramStart"/>
      <w:r>
        <w:rPr>
          <w:rFonts w:ascii="Times New Roman" w:hAnsi="Times New Roman"/>
          <w:szCs w:val="24"/>
        </w:rPr>
        <w:t>hogy</w:t>
      </w:r>
      <w:proofErr w:type="gramEnd"/>
      <w:r>
        <w:rPr>
          <w:rFonts w:ascii="Times New Roman" w:hAnsi="Times New Roman"/>
          <w:szCs w:val="24"/>
        </w:rPr>
        <w:t xml:space="preserve"> </w:t>
      </w:r>
      <w:r w:rsidRPr="007F5A0A">
        <w:rPr>
          <w:rFonts w:ascii="Times New Roman" w:hAnsi="Times New Roman"/>
          <w:szCs w:val="24"/>
        </w:rPr>
        <w:t xml:space="preserve"> </w:t>
      </w:r>
      <w:r w:rsidR="00C05477" w:rsidRPr="00C05477">
        <w:rPr>
          <w:rFonts w:ascii="Times New Roman" w:hAnsi="Times New Roman"/>
          <w:b/>
          <w:i/>
          <w:szCs w:val="24"/>
        </w:rPr>
        <w:t xml:space="preserve">„A MÁV Zrt. tulajdonában, illetve vagyonkezelésében álló egyes ingatlanok vagyonbiztosítási szerződése” </w:t>
      </w:r>
      <w:r w:rsidRPr="007F5A0A">
        <w:rPr>
          <w:rFonts w:ascii="Times New Roman" w:hAnsi="Times New Roman"/>
          <w:szCs w:val="24"/>
        </w:rPr>
        <w:t>tárgyú közbeszerzési eljárásban a</w:t>
      </w:r>
      <w:r>
        <w:rPr>
          <w:rFonts w:ascii="Times New Roman" w:hAnsi="Times New Roman"/>
          <w:szCs w:val="24"/>
        </w:rPr>
        <w:t xml:space="preserve"> részvételi</w:t>
      </w:r>
      <w:r w:rsidRPr="007F5A0A">
        <w:rPr>
          <w:rFonts w:ascii="Times New Roman" w:hAnsi="Times New Roman"/>
          <w:szCs w:val="24"/>
        </w:rPr>
        <w:t xml:space="preserve"> felhívás </w:t>
      </w:r>
      <w:r w:rsidRPr="007B590D">
        <w:rPr>
          <w:rFonts w:ascii="Times New Roman" w:hAnsi="Times New Roman"/>
          <w:szCs w:val="24"/>
        </w:rPr>
        <w:t>14. pontjában</w:t>
      </w:r>
      <w:r w:rsidRPr="007F5A0A">
        <w:rPr>
          <w:rFonts w:ascii="Times New Roman" w:hAnsi="Times New Roman"/>
          <w:szCs w:val="24"/>
        </w:rPr>
        <w:t xml:space="preserve"> meghatározott gazdasági és pénzügyi, műszaki és szakmai</w:t>
      </w:r>
      <w:r w:rsidR="00A003B0">
        <w:rPr>
          <w:rFonts w:ascii="Times New Roman" w:hAnsi="Times New Roman"/>
          <w:szCs w:val="24"/>
        </w:rPr>
        <w:t xml:space="preserve">, valamint a </w:t>
      </w:r>
      <w:r w:rsidR="00A003B0" w:rsidRPr="00A003B0">
        <w:rPr>
          <w:rFonts w:ascii="Times New Roman" w:hAnsi="Times New Roman"/>
          <w:szCs w:val="24"/>
        </w:rPr>
        <w:t>Szakmai tevékenység végzésére vonatkozó</w:t>
      </w:r>
      <w:r w:rsidRPr="007F5A0A">
        <w:rPr>
          <w:rFonts w:ascii="Times New Roman" w:hAnsi="Times New Roman"/>
          <w:szCs w:val="24"/>
        </w:rPr>
        <w:t xml:space="preserve"> alkalmassági követelményeknek megfelelünk.</w:t>
      </w:r>
    </w:p>
    <w:p w14:paraId="3BA73436" w14:textId="77777777" w:rsidR="00E34657" w:rsidRPr="00342930" w:rsidRDefault="00E34657" w:rsidP="00E34657">
      <w:pPr>
        <w:autoSpaceDE w:val="0"/>
        <w:autoSpaceDN w:val="0"/>
        <w:adjustRightInd w:val="0"/>
      </w:pPr>
    </w:p>
    <w:p w14:paraId="188ABEC1" w14:textId="77777777" w:rsidR="00E34657" w:rsidRPr="00792E4B" w:rsidRDefault="00E34657" w:rsidP="00E34657">
      <w:pPr>
        <w:jc w:val="both"/>
        <w:rPr>
          <w:rFonts w:ascii="Times New Roman" w:hAnsi="Times New Roman"/>
          <w:b/>
          <w:szCs w:val="24"/>
        </w:rPr>
      </w:pPr>
    </w:p>
    <w:p w14:paraId="1DC4C25D" w14:textId="77777777" w:rsidR="00E34657" w:rsidRPr="00792E4B" w:rsidRDefault="00E34657" w:rsidP="00E34657">
      <w:pPr>
        <w:rPr>
          <w:rFonts w:ascii="Times New Roman" w:hAnsi="Times New Roman"/>
          <w:szCs w:val="24"/>
        </w:rPr>
      </w:pPr>
      <w:r w:rsidRPr="00792E4B">
        <w:rPr>
          <w:rFonts w:ascii="Times New Roman" w:hAnsi="Times New Roman"/>
          <w:szCs w:val="24"/>
        </w:rPr>
        <w:t>Kelt:</w:t>
      </w:r>
    </w:p>
    <w:p w14:paraId="206131DE" w14:textId="77777777" w:rsidR="00E34657" w:rsidRPr="00792E4B" w:rsidRDefault="00E34657" w:rsidP="00E34657">
      <w:pPr>
        <w:rPr>
          <w:rFonts w:ascii="Times New Roman" w:hAnsi="Times New Roman"/>
          <w:szCs w:val="24"/>
        </w:rPr>
      </w:pPr>
    </w:p>
    <w:p w14:paraId="4BC2E172" w14:textId="77777777" w:rsidR="00E34657" w:rsidRPr="00792E4B" w:rsidRDefault="00E34657" w:rsidP="00E34657">
      <w:pPr>
        <w:rPr>
          <w:rFonts w:ascii="Times New Roman" w:hAnsi="Times New Roman"/>
          <w:szCs w:val="24"/>
        </w:rPr>
      </w:pPr>
    </w:p>
    <w:p w14:paraId="0E4FBD6A" w14:textId="77777777" w:rsidR="00E34657" w:rsidRPr="00792E4B" w:rsidRDefault="00E34657" w:rsidP="00E34657">
      <w:pPr>
        <w:rPr>
          <w:rFonts w:ascii="Times New Roman" w:hAnsi="Times New Roman"/>
          <w:szCs w:val="24"/>
        </w:rPr>
      </w:pPr>
    </w:p>
    <w:p w14:paraId="24224DAC" w14:textId="77777777" w:rsidR="00E34657" w:rsidRPr="00792E4B" w:rsidRDefault="00E34657" w:rsidP="00E34657">
      <w:pPr>
        <w:tabs>
          <w:tab w:val="center" w:pos="7371"/>
        </w:tabs>
        <w:jc w:val="both"/>
        <w:rPr>
          <w:rFonts w:ascii="Times New Roman" w:hAnsi="Times New Roman"/>
          <w:szCs w:val="24"/>
        </w:rPr>
      </w:pPr>
      <w:r w:rsidRPr="00792E4B">
        <w:rPr>
          <w:rFonts w:ascii="Times New Roman" w:hAnsi="Times New Roman"/>
          <w:szCs w:val="24"/>
        </w:rPr>
        <w:tab/>
        <w:t>……………………………….</w:t>
      </w:r>
    </w:p>
    <w:p w14:paraId="530A81DF" w14:textId="77777777" w:rsidR="00E34657" w:rsidRPr="00792E4B" w:rsidRDefault="00E34657" w:rsidP="00E34657">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55251F4D" w14:textId="77777777" w:rsidR="00E34657" w:rsidRPr="00792E4B" w:rsidRDefault="00E34657" w:rsidP="00E34657">
      <w:pPr>
        <w:widowControl w:val="0"/>
        <w:spacing w:line="280" w:lineRule="exact"/>
        <w:jc w:val="center"/>
        <w:rPr>
          <w:rFonts w:ascii="Times New Roman" w:hAnsi="Times New Roman"/>
          <w:szCs w:val="24"/>
        </w:rPr>
      </w:pPr>
    </w:p>
    <w:p w14:paraId="0C2EBE45" w14:textId="77777777" w:rsidR="00E34657" w:rsidRPr="00792E4B" w:rsidRDefault="00E34657" w:rsidP="00E34657">
      <w:pPr>
        <w:widowControl w:val="0"/>
        <w:spacing w:line="280" w:lineRule="exact"/>
        <w:jc w:val="center"/>
        <w:rPr>
          <w:rFonts w:ascii="Times New Roman" w:hAnsi="Times New Roman"/>
          <w:szCs w:val="24"/>
        </w:rPr>
      </w:pPr>
    </w:p>
    <w:p w14:paraId="784602C1" w14:textId="77777777" w:rsidR="00E34657" w:rsidRPr="00E34657" w:rsidRDefault="00E34657" w:rsidP="00E34657"/>
    <w:p w14:paraId="30E48DF7" w14:textId="77777777" w:rsidR="00BE5D7D" w:rsidRPr="00792E4B" w:rsidRDefault="00BE5D7D" w:rsidP="00BE5D7D">
      <w:pPr>
        <w:contextualSpacing/>
        <w:jc w:val="both"/>
        <w:outlineLvl w:val="0"/>
        <w:rPr>
          <w:rFonts w:ascii="Times New Roman" w:hAnsi="Times New Roman"/>
          <w:b/>
          <w:color w:val="000000"/>
          <w:szCs w:val="24"/>
        </w:rPr>
      </w:pPr>
    </w:p>
    <w:p w14:paraId="4B270D47" w14:textId="77777777" w:rsidR="00BE5D7D" w:rsidRPr="00BE5D7D" w:rsidRDefault="00BE5D7D" w:rsidP="00BE5D7D"/>
    <w:p w14:paraId="343540C0" w14:textId="77777777" w:rsidR="00E34657" w:rsidRPr="006C1F8B" w:rsidRDefault="00E34657" w:rsidP="006C1F8B">
      <w:pPr>
        <w:rPr>
          <w:rFonts w:ascii="Times New Roman" w:eastAsia="Times New Roman" w:hAnsi="Times New Roman"/>
          <w:b/>
          <w:bCs/>
          <w:sz w:val="24"/>
          <w:szCs w:val="26"/>
        </w:rPr>
      </w:pPr>
    </w:p>
    <w:p w14:paraId="7A01C510" w14:textId="77777777" w:rsidR="00E34657" w:rsidRDefault="00E34657">
      <w:pPr>
        <w:rPr>
          <w:rFonts w:ascii="Times New Roman" w:hAnsi="Times New Roman"/>
          <w:caps/>
          <w:szCs w:val="24"/>
        </w:rPr>
      </w:pPr>
      <w:r>
        <w:rPr>
          <w:rFonts w:ascii="Times New Roman" w:hAnsi="Times New Roman"/>
          <w:caps/>
          <w:szCs w:val="24"/>
        </w:rPr>
        <w:br w:type="page"/>
      </w:r>
    </w:p>
    <w:p w14:paraId="30F1E34F" w14:textId="77777777" w:rsidR="00E34657" w:rsidRDefault="00E34657" w:rsidP="00E34657">
      <w:pPr>
        <w:pStyle w:val="Cmsor3"/>
        <w:jc w:val="both"/>
      </w:pPr>
      <w:bookmarkStart w:id="53" w:name="_Toc483691970"/>
      <w:r>
        <w:t>1</w:t>
      </w:r>
      <w:r w:rsidR="006C1F8B">
        <w:t>3</w:t>
      </w:r>
      <w:r w:rsidRPr="00A51BB1">
        <w:t xml:space="preserve">. sz. melléklet: Nyilatkozat </w:t>
      </w:r>
      <w:r>
        <w:t>elektronikus adathordozóról</w:t>
      </w:r>
      <w:bookmarkEnd w:id="53"/>
    </w:p>
    <w:p w14:paraId="4AAA2823" w14:textId="77777777" w:rsidR="00E34657" w:rsidRPr="00E34657" w:rsidRDefault="00E34657" w:rsidP="00E34657">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7CD2A9C4" w14:textId="77777777" w:rsidR="00E34657" w:rsidRPr="00792E4B" w:rsidRDefault="00E34657" w:rsidP="00E34657">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38C7C95A" w14:textId="77777777" w:rsidR="00E34657" w:rsidRPr="00792E4B" w:rsidRDefault="00E34657" w:rsidP="00E34657">
      <w:pPr>
        <w:widowControl w:val="0"/>
        <w:rPr>
          <w:rFonts w:ascii="Times New Roman" w:hAnsi="Times New Roman"/>
          <w:b/>
          <w:bCs/>
          <w:szCs w:val="24"/>
        </w:rPr>
      </w:pPr>
    </w:p>
    <w:p w14:paraId="14AF38AA" w14:textId="77777777" w:rsidR="005C22BF" w:rsidRDefault="005C22BF" w:rsidP="00E34657">
      <w:pPr>
        <w:widowControl w:val="0"/>
        <w:jc w:val="center"/>
        <w:rPr>
          <w:rFonts w:ascii="Times New Roman" w:hAnsi="Times New Roman"/>
          <w:b/>
          <w:i/>
        </w:rPr>
      </w:pPr>
      <w:r w:rsidRPr="005C22BF">
        <w:rPr>
          <w:rFonts w:ascii="Times New Roman" w:hAnsi="Times New Roman"/>
          <w:b/>
          <w:i/>
        </w:rPr>
        <w:t xml:space="preserve">„A MÁV Zrt. tulajdonában, illetve vagyonkezelésében álló egyes ingatlanok vagyonbiztosítási szerződése” </w:t>
      </w:r>
    </w:p>
    <w:p w14:paraId="6670B72F" w14:textId="211D98F1" w:rsidR="00E34657" w:rsidRPr="005C22BF" w:rsidRDefault="00E34657" w:rsidP="00E34657">
      <w:pPr>
        <w:widowControl w:val="0"/>
        <w:jc w:val="center"/>
        <w:rPr>
          <w:rFonts w:ascii="Times New Roman" w:hAnsi="Times New Roman"/>
          <w:bCs/>
          <w:szCs w:val="24"/>
        </w:rPr>
      </w:pPr>
      <w:proofErr w:type="gramStart"/>
      <w:r w:rsidRPr="005C22BF">
        <w:rPr>
          <w:rFonts w:ascii="Times New Roman" w:hAnsi="Times New Roman"/>
          <w:bCs/>
          <w:szCs w:val="24"/>
        </w:rPr>
        <w:t>tárgyú</w:t>
      </w:r>
      <w:proofErr w:type="gramEnd"/>
      <w:r w:rsidRPr="005C22BF">
        <w:rPr>
          <w:rFonts w:ascii="Times New Roman" w:hAnsi="Times New Roman"/>
          <w:bCs/>
          <w:szCs w:val="24"/>
        </w:rPr>
        <w:t xml:space="preserve"> közbeszerzési eljárás vonatkozásában</w:t>
      </w:r>
    </w:p>
    <w:p w14:paraId="0D3068E8" w14:textId="77777777" w:rsidR="00E34657" w:rsidRPr="00792E4B" w:rsidRDefault="00E34657" w:rsidP="007035AF">
      <w:pPr>
        <w:widowControl w:val="0"/>
        <w:spacing w:line="280" w:lineRule="exact"/>
        <w:rPr>
          <w:rFonts w:ascii="Times New Roman" w:hAnsi="Times New Roman"/>
          <w:szCs w:val="24"/>
        </w:rPr>
      </w:pPr>
    </w:p>
    <w:p w14:paraId="1535562A" w14:textId="77777777" w:rsidR="00E34657" w:rsidRPr="00792E4B" w:rsidRDefault="00E34657" w:rsidP="00E34657">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mint a ………………… </w:t>
      </w:r>
      <w:r w:rsidR="006C1F8B">
        <w:rPr>
          <w:rFonts w:ascii="Times New Roman" w:hAnsi="Times New Roman"/>
          <w:szCs w:val="24"/>
        </w:rPr>
        <w:t>részvételre jelentkező</w:t>
      </w:r>
      <w:r w:rsidRPr="00792E4B">
        <w:rPr>
          <w:rFonts w:ascii="Times New Roman" w:hAnsi="Times New Roman"/>
          <w:szCs w:val="24"/>
        </w:rPr>
        <w:t xml:space="preserve"> (székhely: ………………) ……………. (</w:t>
      </w:r>
      <w:r w:rsidRPr="00792E4B">
        <w:rPr>
          <w:rFonts w:ascii="Times New Roman" w:hAnsi="Times New Roman"/>
          <w:i/>
          <w:szCs w:val="24"/>
        </w:rPr>
        <w:t>képviseleti jogkör/titulus megnevezése</w:t>
      </w:r>
      <w:r w:rsidR="006C1F8B">
        <w:rPr>
          <w:rFonts w:ascii="Times New Roman" w:hAnsi="Times New Roman"/>
          <w:szCs w:val="24"/>
        </w:rPr>
        <w:t xml:space="preserve">) a részvételi </w:t>
      </w:r>
      <w:r w:rsidRPr="00792E4B">
        <w:rPr>
          <w:rFonts w:ascii="Times New Roman" w:hAnsi="Times New Roman"/>
          <w:szCs w:val="24"/>
        </w:rPr>
        <w:t>felhívásban és a kapcsolódó közbeszerzési dokumentumokban foglalt valamennyi formai és tartalmi követelmény, utasítás, kikötés és műszaki leírás gondos áttekintése után</w:t>
      </w:r>
    </w:p>
    <w:p w14:paraId="3A37407B" w14:textId="77777777" w:rsidR="00E34657" w:rsidRPr="007035AF" w:rsidRDefault="00E34657" w:rsidP="007035AF">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74B18380" w14:textId="77777777" w:rsidR="00E34657" w:rsidRPr="00792E4B" w:rsidRDefault="00E34657" w:rsidP="00E34657">
      <w:pPr>
        <w:widowControl w:val="0"/>
        <w:spacing w:line="280" w:lineRule="exact"/>
        <w:jc w:val="both"/>
        <w:rPr>
          <w:rFonts w:ascii="Times New Roman" w:hAnsi="Times New Roman"/>
          <w:szCs w:val="24"/>
        </w:rPr>
      </w:pPr>
      <w:r w:rsidRPr="00792E4B">
        <w:rPr>
          <w:rFonts w:ascii="Times New Roman" w:hAnsi="Times New Roman"/>
          <w:szCs w:val="24"/>
        </w:rPr>
        <w:t>A</w:t>
      </w:r>
      <w:r>
        <w:rPr>
          <w:rFonts w:ascii="Times New Roman" w:hAnsi="Times New Roman"/>
          <w:szCs w:val="24"/>
        </w:rPr>
        <w:t xml:space="preserve"> részvételi jelentkezésünkben</w:t>
      </w:r>
      <w:r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részvételi jelentkezés</w:t>
      </w:r>
      <w:r w:rsidRPr="00792E4B">
        <w:rPr>
          <w:rFonts w:ascii="Times New Roman" w:hAnsi="Times New Roman"/>
          <w:szCs w:val="24"/>
        </w:rPr>
        <w:t xml:space="preserve"> tartalmával.</w:t>
      </w:r>
    </w:p>
    <w:p w14:paraId="590EB704" w14:textId="77777777" w:rsidR="00E34657" w:rsidRPr="00792E4B" w:rsidRDefault="00E34657" w:rsidP="00E34657">
      <w:pPr>
        <w:widowControl w:val="0"/>
        <w:jc w:val="both"/>
        <w:rPr>
          <w:rFonts w:ascii="Times New Roman" w:hAnsi="Times New Roman"/>
          <w:b/>
          <w:szCs w:val="24"/>
        </w:rPr>
      </w:pPr>
    </w:p>
    <w:p w14:paraId="248FF57D" w14:textId="77777777" w:rsidR="00E34657" w:rsidRPr="00792E4B" w:rsidRDefault="00E34657" w:rsidP="00E34657">
      <w:pPr>
        <w:widowControl w:val="0"/>
        <w:autoSpaceDE w:val="0"/>
        <w:autoSpaceDN w:val="0"/>
        <w:adjustRightInd w:val="0"/>
        <w:jc w:val="both"/>
        <w:rPr>
          <w:rFonts w:ascii="Times New Roman" w:hAnsi="Times New Roman"/>
          <w:szCs w:val="24"/>
        </w:rPr>
      </w:pPr>
    </w:p>
    <w:p w14:paraId="41C97881" w14:textId="77777777" w:rsidR="00E34657" w:rsidRPr="00792E4B" w:rsidRDefault="00E34657" w:rsidP="00E34657">
      <w:pPr>
        <w:widowControl w:val="0"/>
        <w:rPr>
          <w:rFonts w:ascii="Times New Roman" w:hAnsi="Times New Roman"/>
          <w:szCs w:val="24"/>
        </w:rPr>
      </w:pPr>
      <w:r w:rsidRPr="00792E4B">
        <w:rPr>
          <w:rFonts w:ascii="Times New Roman" w:hAnsi="Times New Roman"/>
          <w:szCs w:val="24"/>
        </w:rPr>
        <w:t xml:space="preserve">Kelt: </w:t>
      </w:r>
    </w:p>
    <w:p w14:paraId="6920BA43" w14:textId="77777777" w:rsidR="00E34657" w:rsidRPr="00792E4B" w:rsidRDefault="00E34657" w:rsidP="00E34657">
      <w:pPr>
        <w:widowControl w:val="0"/>
        <w:rPr>
          <w:rFonts w:ascii="Times New Roman" w:hAnsi="Times New Roman"/>
          <w:szCs w:val="24"/>
        </w:rPr>
      </w:pPr>
    </w:p>
    <w:p w14:paraId="27968E88" w14:textId="77777777" w:rsidR="00E34657" w:rsidRPr="00792E4B" w:rsidRDefault="00E34657" w:rsidP="00E34657">
      <w:pPr>
        <w:widowControl w:val="0"/>
        <w:rPr>
          <w:rFonts w:ascii="Times New Roman" w:hAnsi="Times New Roman"/>
          <w:szCs w:val="24"/>
        </w:rPr>
      </w:pPr>
    </w:p>
    <w:p w14:paraId="55E6CA5A" w14:textId="77777777" w:rsidR="00E34657" w:rsidRPr="00792E4B" w:rsidRDefault="00E34657" w:rsidP="00E34657">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E34657" w:rsidRPr="00792E4B" w14:paraId="683D4C65" w14:textId="77777777" w:rsidTr="00F90C1F">
        <w:tc>
          <w:tcPr>
            <w:tcW w:w="4320" w:type="dxa"/>
          </w:tcPr>
          <w:p w14:paraId="11EDBB76" w14:textId="77777777" w:rsidR="00E34657" w:rsidRPr="00792E4B" w:rsidRDefault="00E34657" w:rsidP="00F90C1F">
            <w:pPr>
              <w:widowControl w:val="0"/>
              <w:jc w:val="center"/>
              <w:rPr>
                <w:rFonts w:ascii="Times New Roman" w:hAnsi="Times New Roman"/>
                <w:szCs w:val="24"/>
              </w:rPr>
            </w:pPr>
            <w:r w:rsidRPr="00792E4B">
              <w:rPr>
                <w:rFonts w:ascii="Times New Roman" w:hAnsi="Times New Roman"/>
                <w:szCs w:val="24"/>
              </w:rPr>
              <w:t>………………………………</w:t>
            </w:r>
          </w:p>
        </w:tc>
      </w:tr>
    </w:tbl>
    <w:p w14:paraId="12A8B72E" w14:textId="77777777" w:rsidR="00E34657" w:rsidRPr="00792E4B" w:rsidRDefault="00E34657" w:rsidP="00E34657">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E34657" w:rsidRPr="00792E4B" w14:paraId="43A00D1B" w14:textId="77777777" w:rsidTr="00F90C1F">
        <w:tc>
          <w:tcPr>
            <w:tcW w:w="4320" w:type="dxa"/>
          </w:tcPr>
          <w:p w14:paraId="6D88162E" w14:textId="07811E76" w:rsidR="00E34657" w:rsidRPr="00792E4B" w:rsidRDefault="005C22BF" w:rsidP="00F90C1F">
            <w:pPr>
              <w:widowControl w:val="0"/>
              <w:jc w:val="center"/>
              <w:rPr>
                <w:rFonts w:ascii="Times New Roman" w:hAnsi="Times New Roman"/>
                <w:szCs w:val="24"/>
              </w:rPr>
            </w:pPr>
            <w:r>
              <w:rPr>
                <w:rFonts w:ascii="Times New Roman" w:hAnsi="Times New Roman"/>
                <w:szCs w:val="24"/>
              </w:rPr>
              <w:t xml:space="preserve">                            </w:t>
            </w:r>
            <w:r w:rsidR="00E34657" w:rsidRPr="00792E4B">
              <w:rPr>
                <w:rFonts w:ascii="Times New Roman" w:hAnsi="Times New Roman"/>
                <w:szCs w:val="24"/>
              </w:rPr>
              <w:t>cégszerű aláírás</w:t>
            </w:r>
          </w:p>
          <w:p w14:paraId="18C7E4F0" w14:textId="77777777" w:rsidR="00E34657" w:rsidRPr="00792E4B" w:rsidRDefault="00E34657" w:rsidP="00F90C1F">
            <w:pPr>
              <w:widowControl w:val="0"/>
              <w:jc w:val="center"/>
              <w:rPr>
                <w:rFonts w:ascii="Times New Roman" w:hAnsi="Times New Roman"/>
                <w:szCs w:val="24"/>
              </w:rPr>
            </w:pPr>
          </w:p>
          <w:p w14:paraId="47A69956" w14:textId="77777777" w:rsidR="00E34657" w:rsidRPr="00792E4B" w:rsidRDefault="00E34657" w:rsidP="00F90C1F">
            <w:pPr>
              <w:widowControl w:val="0"/>
              <w:jc w:val="center"/>
              <w:rPr>
                <w:rFonts w:ascii="Times New Roman" w:hAnsi="Times New Roman"/>
                <w:szCs w:val="24"/>
              </w:rPr>
            </w:pPr>
          </w:p>
          <w:p w14:paraId="5D556363" w14:textId="77777777" w:rsidR="00E34657" w:rsidRPr="00792E4B" w:rsidRDefault="00E34657" w:rsidP="00F90C1F">
            <w:pPr>
              <w:widowControl w:val="0"/>
              <w:jc w:val="center"/>
              <w:rPr>
                <w:rFonts w:ascii="Times New Roman" w:hAnsi="Times New Roman"/>
                <w:szCs w:val="24"/>
              </w:rPr>
            </w:pPr>
          </w:p>
          <w:p w14:paraId="2FD2C36E" w14:textId="77777777" w:rsidR="00E34657" w:rsidRPr="00792E4B" w:rsidRDefault="00E34657" w:rsidP="00F90C1F">
            <w:pPr>
              <w:widowControl w:val="0"/>
              <w:jc w:val="center"/>
              <w:rPr>
                <w:rFonts w:ascii="Times New Roman" w:hAnsi="Times New Roman"/>
                <w:szCs w:val="24"/>
              </w:rPr>
            </w:pPr>
          </w:p>
        </w:tc>
      </w:tr>
    </w:tbl>
    <w:p w14:paraId="6E239CD9" w14:textId="77777777" w:rsidR="00E50B9C" w:rsidRPr="007035AF" w:rsidRDefault="00E50B9C" w:rsidP="007035AF">
      <w:pPr>
        <w:pStyle w:val="Cmsor3"/>
        <w:jc w:val="both"/>
      </w:pPr>
    </w:p>
    <w:p w14:paraId="67451B14" w14:textId="77777777" w:rsidR="00E50B9C" w:rsidRPr="00A51BB1" w:rsidRDefault="00E50B9C" w:rsidP="00E50B9C">
      <w:pPr>
        <w:keepNext/>
        <w:keepLines/>
        <w:spacing w:after="0" w:line="240" w:lineRule="auto"/>
        <w:jc w:val="right"/>
        <w:rPr>
          <w:rFonts w:ascii="Times New Roman" w:hAnsi="Times New Roman"/>
          <w:i/>
        </w:rPr>
      </w:pPr>
    </w:p>
    <w:p w14:paraId="612CBDFB" w14:textId="77777777" w:rsidR="00E50B9C" w:rsidRPr="006C1F8B" w:rsidRDefault="00E50B9C" w:rsidP="006C1F8B">
      <w:pPr>
        <w:rPr>
          <w:rFonts w:ascii="Times New Roman" w:eastAsia="Times New Roman" w:hAnsi="Times New Roman"/>
          <w:b/>
          <w:bCs/>
          <w:sz w:val="24"/>
          <w:szCs w:val="26"/>
        </w:rPr>
      </w:pPr>
    </w:p>
    <w:p w14:paraId="0C813FB9" w14:textId="77777777" w:rsidR="0061668B" w:rsidRDefault="0061668B">
      <w:pPr>
        <w:rPr>
          <w:rFonts w:ascii="Times New Roman" w:eastAsia="Times New Roman" w:hAnsi="Times New Roman"/>
          <w:bCs/>
          <w:iCs/>
          <w:sz w:val="28"/>
          <w:szCs w:val="28"/>
          <w:u w:val="single"/>
        </w:rPr>
      </w:pPr>
      <w:r>
        <w:br w:type="page"/>
      </w:r>
    </w:p>
    <w:p w14:paraId="55764125" w14:textId="77777777" w:rsidR="00015B26" w:rsidRDefault="00015B26" w:rsidP="00015B26">
      <w:pPr>
        <w:pStyle w:val="Cmsor3"/>
        <w:jc w:val="both"/>
      </w:pPr>
      <w:bookmarkStart w:id="54" w:name="_Toc483691971"/>
      <w:r>
        <w:t>14</w:t>
      </w:r>
      <w:r w:rsidRPr="00A51BB1">
        <w:t xml:space="preserve">. sz. melléklet: Nyilatkozat </w:t>
      </w:r>
      <w:r>
        <w:t>átláthatóságról</w:t>
      </w:r>
      <w:bookmarkEnd w:id="54"/>
    </w:p>
    <w:p w14:paraId="34AE1756"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A nemzeti vagyonról szóló 2011. évi CXCVI. törvény (</w:t>
      </w:r>
      <w:proofErr w:type="spellStart"/>
      <w:r w:rsidRPr="0061668B">
        <w:rPr>
          <w:rFonts w:ascii="Times New Roman" w:hAnsi="Times New Roman"/>
          <w:b/>
          <w:color w:val="000000"/>
          <w:sz w:val="24"/>
          <w:szCs w:val="24"/>
        </w:rPr>
        <w:t>Nvt</w:t>
      </w:r>
      <w:proofErr w:type="spellEnd"/>
      <w:r w:rsidRPr="0061668B">
        <w:rPr>
          <w:rFonts w:ascii="Times New Roman" w:hAnsi="Times New Roman"/>
          <w:b/>
          <w:color w:val="000000"/>
          <w:sz w:val="24"/>
          <w:szCs w:val="24"/>
        </w:rPr>
        <w:t xml:space="preserve">.) </w:t>
      </w:r>
    </w:p>
    <w:p w14:paraId="15C2117E"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3. § (1) bekezdés 1. pontja alapján</w:t>
      </w:r>
    </w:p>
    <w:p w14:paraId="5125BAAE" w14:textId="77777777" w:rsidR="0061668B" w:rsidRPr="007B5AD5" w:rsidRDefault="0061668B" w:rsidP="0061668B">
      <w:pPr>
        <w:autoSpaceDE w:val="0"/>
        <w:autoSpaceDN w:val="0"/>
        <w:adjustRightInd w:val="0"/>
        <w:rPr>
          <w:rFonts w:ascii="Times New Roman" w:hAnsi="Times New Roman"/>
          <w:color w:val="000000"/>
          <w:u w:val="single"/>
        </w:rPr>
      </w:pPr>
      <w:r w:rsidRPr="007B5AD5">
        <w:rPr>
          <w:rFonts w:ascii="Times New Roman" w:hAnsi="Times New Roman"/>
          <w:color w:val="000000"/>
          <w:u w:val="single"/>
        </w:rPr>
        <w:t>Nyilatkozattevő:</w:t>
      </w:r>
    </w:p>
    <w:p w14:paraId="2F778FFC" w14:textId="6902A601"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Név</w:t>
      </w:r>
      <w:proofErr w:type="gramStart"/>
      <w:r w:rsidRPr="007B5AD5">
        <w:rPr>
          <w:rFonts w:ascii="Times New Roman" w:hAnsi="Times New Roman"/>
          <w:color w:val="000000"/>
        </w:rPr>
        <w:t>: …</w:t>
      </w:r>
      <w:proofErr w:type="gramEnd"/>
      <w:r w:rsidRPr="007B5AD5">
        <w:rPr>
          <w:rFonts w:ascii="Times New Roman" w:hAnsi="Times New Roman"/>
          <w:color w:val="000000"/>
        </w:rPr>
        <w:t>……………………………………………………………………</w:t>
      </w:r>
      <w:r w:rsidR="007B5AD5">
        <w:rPr>
          <w:rFonts w:ascii="Times New Roman" w:hAnsi="Times New Roman"/>
          <w:color w:val="000000"/>
        </w:rPr>
        <w:t>…….</w:t>
      </w:r>
    </w:p>
    <w:p w14:paraId="18DB8A2B" w14:textId="77777777"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Székhely</w:t>
      </w:r>
      <w:proofErr w:type="gramStart"/>
      <w:r w:rsidRPr="007B5AD5">
        <w:rPr>
          <w:rFonts w:ascii="Times New Roman" w:hAnsi="Times New Roman"/>
          <w:color w:val="000000"/>
        </w:rPr>
        <w:t>: …</w:t>
      </w:r>
      <w:proofErr w:type="gramEnd"/>
      <w:r w:rsidRPr="007B5AD5">
        <w:rPr>
          <w:rFonts w:ascii="Times New Roman" w:hAnsi="Times New Roman"/>
          <w:color w:val="000000"/>
        </w:rPr>
        <w:t>…………………………………………………………………….</w:t>
      </w:r>
    </w:p>
    <w:p w14:paraId="3950625F" w14:textId="6232742F"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Cégjegyzékszám</w:t>
      </w:r>
      <w:proofErr w:type="gramStart"/>
      <w:r w:rsidRPr="007B5AD5">
        <w:rPr>
          <w:rFonts w:ascii="Times New Roman" w:hAnsi="Times New Roman"/>
          <w:color w:val="000000"/>
        </w:rPr>
        <w:t xml:space="preserve">: </w:t>
      </w:r>
      <w:r w:rsidR="007B5AD5">
        <w:rPr>
          <w:rFonts w:ascii="Times New Roman" w:hAnsi="Times New Roman"/>
          <w:color w:val="000000"/>
        </w:rPr>
        <w:t>…</w:t>
      </w:r>
      <w:proofErr w:type="gramEnd"/>
      <w:r w:rsidR="007B5AD5">
        <w:rPr>
          <w:rFonts w:ascii="Times New Roman" w:hAnsi="Times New Roman"/>
          <w:color w:val="000000"/>
        </w:rPr>
        <w:t>…………………………………………………………….</w:t>
      </w:r>
    </w:p>
    <w:p w14:paraId="5BDAACAE" w14:textId="77777777"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Adószám</w:t>
      </w:r>
      <w:proofErr w:type="gramStart"/>
      <w:r w:rsidRPr="007B5AD5">
        <w:rPr>
          <w:rFonts w:ascii="Times New Roman" w:hAnsi="Times New Roman"/>
          <w:color w:val="000000"/>
        </w:rPr>
        <w:t>: …</w:t>
      </w:r>
      <w:proofErr w:type="gramEnd"/>
      <w:r w:rsidRPr="007B5AD5">
        <w:rPr>
          <w:rFonts w:ascii="Times New Roman" w:hAnsi="Times New Roman"/>
          <w:color w:val="000000"/>
        </w:rPr>
        <w:t>…………………………………………………………………….</w:t>
      </w:r>
    </w:p>
    <w:p w14:paraId="6F1F64B4" w14:textId="6FE6E633"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Képviseletében eljár</w:t>
      </w:r>
      <w:proofErr w:type="gramStart"/>
      <w:r w:rsidRPr="007B5AD5">
        <w:rPr>
          <w:rFonts w:ascii="Times New Roman" w:hAnsi="Times New Roman"/>
          <w:color w:val="000000"/>
        </w:rPr>
        <w:t>:</w:t>
      </w:r>
      <w:r w:rsidR="007B5AD5">
        <w:rPr>
          <w:rFonts w:ascii="Times New Roman" w:hAnsi="Times New Roman"/>
          <w:color w:val="000000"/>
        </w:rPr>
        <w:t>……………………………………………………………</w:t>
      </w:r>
      <w:proofErr w:type="gramEnd"/>
    </w:p>
    <w:p w14:paraId="226730E6" w14:textId="77777777" w:rsidR="0061668B" w:rsidRPr="007B5AD5" w:rsidRDefault="0061668B" w:rsidP="0061668B">
      <w:pPr>
        <w:autoSpaceDE w:val="0"/>
        <w:autoSpaceDN w:val="0"/>
        <w:adjustRightInd w:val="0"/>
        <w:rPr>
          <w:rFonts w:ascii="Times New Roman" w:hAnsi="Times New Roman"/>
          <w:color w:val="000000"/>
        </w:rPr>
      </w:pPr>
    </w:p>
    <w:p w14:paraId="6BCBA36C" w14:textId="77777777" w:rsidR="0061668B" w:rsidRPr="007B5AD5" w:rsidRDefault="0061668B" w:rsidP="0061668B">
      <w:pPr>
        <w:autoSpaceDE w:val="0"/>
        <w:autoSpaceDN w:val="0"/>
        <w:adjustRightInd w:val="0"/>
        <w:rPr>
          <w:rFonts w:ascii="Times New Roman" w:hAnsi="Times New Roman"/>
          <w:b/>
          <w:color w:val="000000"/>
        </w:rPr>
      </w:pPr>
      <w:proofErr w:type="gramStart"/>
      <w:r w:rsidRPr="007B5AD5">
        <w:rPr>
          <w:rFonts w:ascii="Times New Roman" w:hAnsi="Times New Roman"/>
          <w:b/>
          <w:color w:val="000000"/>
        </w:rPr>
        <w:t>Alulírott …</w:t>
      </w:r>
      <w:proofErr w:type="gramEnd"/>
      <w:r w:rsidRPr="007B5AD5">
        <w:rPr>
          <w:rFonts w:ascii="Times New Roman" w:hAnsi="Times New Roman"/>
          <w:b/>
          <w:color w:val="000000"/>
        </w:rPr>
        <w:t>…………. , mint a ……………….</w:t>
      </w:r>
      <w:r w:rsidRPr="007B5AD5">
        <w:rPr>
          <w:rFonts w:ascii="Times New Roman" w:hAnsi="Times New Roman"/>
          <w:b/>
          <w:i/>
          <w:color w:val="000000"/>
        </w:rPr>
        <w:t>(nyilatkozatot tevő szervezet)</w:t>
      </w:r>
      <w:r w:rsidRPr="007B5AD5">
        <w:rPr>
          <w:rFonts w:ascii="Times New Roman" w:hAnsi="Times New Roman"/>
          <w:b/>
          <w:color w:val="000000"/>
        </w:rPr>
        <w:t xml:space="preserve"> képviseletére jogosult, az </w:t>
      </w:r>
      <w:proofErr w:type="spellStart"/>
      <w:r w:rsidRPr="007B5AD5">
        <w:rPr>
          <w:rFonts w:ascii="Times New Roman" w:hAnsi="Times New Roman"/>
          <w:b/>
          <w:color w:val="000000"/>
        </w:rPr>
        <w:t>Nvt</w:t>
      </w:r>
      <w:proofErr w:type="spellEnd"/>
      <w:r w:rsidRPr="007B5AD5">
        <w:rPr>
          <w:rFonts w:ascii="Times New Roman" w:hAnsi="Times New Roman"/>
          <w:b/>
          <w:color w:val="000000"/>
        </w:rPr>
        <w:t>. 3. § (1) bekezdés 1. pontja alapján felelősségem tudatában kijelentem, hogy az általam képviselt szervezet átlátható szervezetnek minősül.</w:t>
      </w:r>
    </w:p>
    <w:p w14:paraId="7E494517" w14:textId="77777777" w:rsidR="0061668B" w:rsidRPr="007B5AD5" w:rsidRDefault="0061668B" w:rsidP="00003B9D">
      <w:pPr>
        <w:jc w:val="both"/>
        <w:rPr>
          <w:rFonts w:ascii="Times New Roman" w:hAnsi="Times New Roman"/>
          <w:iCs/>
          <w:color w:val="000000"/>
        </w:rPr>
      </w:pPr>
      <w:r w:rsidRPr="007B5AD5">
        <w:rPr>
          <w:rFonts w:ascii="Times New Roman" w:hAnsi="Times New Roman"/>
          <w:iCs/>
          <w:color w:val="000000"/>
        </w:rPr>
        <w:t>Felelősségem teljes tudatában kijelentem továbbá, hogy jogosult vagyok a szervezet képviseletére, valamint, hogy az átlátható szervezetekre vonatkozó jogszabályi rendelkezéseket megismertem.</w:t>
      </w:r>
    </w:p>
    <w:p w14:paraId="5BEC820F" w14:textId="77777777" w:rsidR="0061668B" w:rsidRPr="007B5AD5" w:rsidRDefault="0061668B" w:rsidP="00003B9D">
      <w:pPr>
        <w:autoSpaceDE w:val="0"/>
        <w:autoSpaceDN w:val="0"/>
        <w:adjustRightInd w:val="0"/>
        <w:jc w:val="both"/>
        <w:rPr>
          <w:rFonts w:ascii="Times New Roman" w:hAnsi="Times New Roman"/>
          <w:color w:val="000000"/>
        </w:rPr>
      </w:pPr>
      <w:r w:rsidRPr="007B5AD5">
        <w:rPr>
          <w:rFonts w:ascii="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B465949" w14:textId="77777777" w:rsidR="0061668B" w:rsidRPr="007B5AD5" w:rsidRDefault="0061668B" w:rsidP="00003B9D">
      <w:pPr>
        <w:autoSpaceDE w:val="0"/>
        <w:autoSpaceDN w:val="0"/>
        <w:adjustRightInd w:val="0"/>
        <w:contextualSpacing/>
        <w:jc w:val="both"/>
        <w:rPr>
          <w:rFonts w:ascii="Times New Roman" w:hAnsi="Times New Roman"/>
          <w:color w:val="000000"/>
        </w:rPr>
      </w:pPr>
      <w:r w:rsidRPr="007B5AD5">
        <w:rPr>
          <w:rFonts w:ascii="Times New Roman" w:hAnsi="Times New Roman"/>
          <w:color w:val="000000"/>
        </w:rPr>
        <w:t>Kijelentem és szavatolom, hogy amennyiben az általam képviselt szervezet már nem minősül átláthatónak, úgy azt haladéktalanul bejelentem a MÁV Zrt. részére.</w:t>
      </w:r>
    </w:p>
    <w:p w14:paraId="74DC0535" w14:textId="77777777" w:rsidR="0061668B" w:rsidRPr="007B5AD5" w:rsidRDefault="0061668B" w:rsidP="00003B9D">
      <w:pPr>
        <w:autoSpaceDE w:val="0"/>
        <w:autoSpaceDN w:val="0"/>
        <w:adjustRightInd w:val="0"/>
        <w:contextualSpacing/>
        <w:jc w:val="both"/>
        <w:rPr>
          <w:rFonts w:ascii="Times New Roman" w:hAnsi="Times New Roman"/>
          <w:color w:val="000000"/>
        </w:rPr>
      </w:pPr>
    </w:p>
    <w:p w14:paraId="37C0AB3B" w14:textId="1EEDBF77" w:rsidR="0061668B" w:rsidRPr="007B5AD5" w:rsidRDefault="0061668B" w:rsidP="00003B9D">
      <w:pPr>
        <w:autoSpaceDE w:val="0"/>
        <w:autoSpaceDN w:val="0"/>
        <w:adjustRightInd w:val="0"/>
        <w:jc w:val="both"/>
        <w:rPr>
          <w:rFonts w:ascii="Times New Roman" w:hAnsi="Times New Roman"/>
          <w:color w:val="000000"/>
        </w:rPr>
      </w:pPr>
      <w:r w:rsidRPr="007B5AD5">
        <w:rPr>
          <w:rFonts w:ascii="Times New Roman" w:hAnsi="Times New Roman"/>
          <w:color w:val="000000"/>
        </w:rPr>
        <w:t xml:space="preserve">Jelen nyilatkozatot a MÁV Zrt., mint Ajánlatkérő által </w:t>
      </w:r>
      <w:r w:rsidR="00C55F61" w:rsidRPr="007B5AD5">
        <w:rPr>
          <w:rFonts w:ascii="Times New Roman" w:hAnsi="Times New Roman"/>
          <w:b/>
          <w:i/>
          <w:color w:val="000000"/>
        </w:rPr>
        <w:t>„</w:t>
      </w:r>
      <w:proofErr w:type="gramStart"/>
      <w:r w:rsidR="00C55F61" w:rsidRPr="007B5AD5">
        <w:rPr>
          <w:rFonts w:ascii="Times New Roman" w:hAnsi="Times New Roman"/>
          <w:b/>
          <w:i/>
          <w:color w:val="000000"/>
        </w:rPr>
        <w:t>A</w:t>
      </w:r>
      <w:proofErr w:type="gramEnd"/>
      <w:r w:rsidR="00C55F61" w:rsidRPr="007B5AD5">
        <w:rPr>
          <w:rFonts w:ascii="Times New Roman" w:hAnsi="Times New Roman"/>
          <w:b/>
          <w:i/>
          <w:color w:val="000000"/>
        </w:rPr>
        <w:t xml:space="preserve"> MÁV Zrt. tulajdonában, illetve vagyonkezelésében álló egyes ingatlanok vagyonbiztosítási szerződése” </w:t>
      </w:r>
      <w:r w:rsidRPr="007B5AD5">
        <w:rPr>
          <w:rFonts w:ascii="Times New Roman" w:hAnsi="Times New Roman"/>
          <w:color w:val="000000"/>
        </w:rPr>
        <w:t xml:space="preserve">tárgyban kiírt beszerzési eljárás  részeként teszem meg. </w:t>
      </w:r>
    </w:p>
    <w:p w14:paraId="7575BC57" w14:textId="77777777" w:rsidR="0061668B" w:rsidRPr="007B5AD5" w:rsidRDefault="0061668B" w:rsidP="0061668B">
      <w:pPr>
        <w:ind w:firstLine="180"/>
        <w:rPr>
          <w:rFonts w:ascii="Times New Roman" w:hAnsi="Times New Roman"/>
          <w:b/>
          <w:iCs/>
          <w:color w:val="000000"/>
        </w:rPr>
      </w:pPr>
    </w:p>
    <w:p w14:paraId="40C74181" w14:textId="77777777" w:rsidR="0061668B" w:rsidRPr="007B5AD5" w:rsidRDefault="0061668B" w:rsidP="0061668B">
      <w:pPr>
        <w:autoSpaceDE w:val="0"/>
        <w:autoSpaceDN w:val="0"/>
        <w:adjustRightInd w:val="0"/>
        <w:contextualSpacing/>
        <w:rPr>
          <w:rFonts w:ascii="Times New Roman" w:hAnsi="Times New Roman"/>
          <w:color w:val="000000"/>
        </w:rPr>
      </w:pPr>
      <w:r w:rsidRPr="007B5AD5">
        <w:rPr>
          <w:rFonts w:ascii="Times New Roman" w:hAnsi="Times New Roman"/>
          <w:color w:val="000000"/>
        </w:rPr>
        <w:t>Kelt. ……………………..</w:t>
      </w:r>
    </w:p>
    <w:p w14:paraId="3728BAEB" w14:textId="77777777" w:rsidR="0061668B" w:rsidRPr="007B5AD5" w:rsidRDefault="0061668B" w:rsidP="0061668B">
      <w:pPr>
        <w:autoSpaceDE w:val="0"/>
        <w:autoSpaceDN w:val="0"/>
        <w:adjustRightInd w:val="0"/>
        <w:contextualSpacing/>
        <w:rPr>
          <w:rFonts w:ascii="Times New Roman" w:hAnsi="Times New Roman"/>
          <w:color w:val="000000"/>
        </w:rPr>
      </w:pPr>
    </w:p>
    <w:p w14:paraId="3097A708" w14:textId="77777777" w:rsidR="0061668B" w:rsidRPr="007B5AD5" w:rsidRDefault="0061668B" w:rsidP="0061668B">
      <w:pPr>
        <w:autoSpaceDE w:val="0"/>
        <w:autoSpaceDN w:val="0"/>
        <w:adjustRightInd w:val="0"/>
        <w:contextualSpacing/>
        <w:jc w:val="center"/>
        <w:rPr>
          <w:rFonts w:ascii="Times New Roman" w:hAnsi="Times New Roman"/>
          <w:color w:val="000000"/>
        </w:rPr>
      </w:pPr>
      <w:r w:rsidRPr="007B5AD5">
        <w:rPr>
          <w:rFonts w:ascii="Times New Roman" w:hAnsi="Times New Roman"/>
          <w:color w:val="000000"/>
        </w:rPr>
        <w:t>………………………..</w:t>
      </w:r>
    </w:p>
    <w:p w14:paraId="44EFB9B2" w14:textId="77777777" w:rsidR="0061668B" w:rsidRPr="007B5AD5" w:rsidRDefault="0061668B" w:rsidP="0061668B">
      <w:pPr>
        <w:autoSpaceDE w:val="0"/>
        <w:autoSpaceDN w:val="0"/>
        <w:adjustRightInd w:val="0"/>
        <w:contextualSpacing/>
        <w:jc w:val="center"/>
        <w:rPr>
          <w:rFonts w:ascii="Times New Roman" w:hAnsi="Times New Roman"/>
          <w:color w:val="000000"/>
        </w:rPr>
      </w:pPr>
      <w:r w:rsidRPr="007B5AD5">
        <w:rPr>
          <w:rFonts w:ascii="Times New Roman" w:hAnsi="Times New Roman"/>
          <w:color w:val="000000"/>
        </w:rPr>
        <w:t>Cégszerű aláírás</w:t>
      </w:r>
    </w:p>
    <w:p w14:paraId="3BB3A8B2" w14:textId="77777777" w:rsidR="00314B2D" w:rsidRDefault="00314B2D" w:rsidP="00E50B9C">
      <w:pPr>
        <w:pStyle w:val="Cmsor2"/>
        <w:sectPr w:rsidR="00314B2D" w:rsidSect="00655187">
          <w:headerReference w:type="first" r:id="rId16"/>
          <w:pgSz w:w="11906" w:h="16838" w:code="9"/>
          <w:pgMar w:top="779" w:right="1418" w:bottom="1418" w:left="1418" w:header="709" w:footer="709" w:gutter="0"/>
          <w:cols w:space="708"/>
          <w:titlePg/>
          <w:docGrid w:linePitch="360"/>
        </w:sectPr>
      </w:pPr>
    </w:p>
    <w:p w14:paraId="32962F9B" w14:textId="77777777" w:rsidR="00E50B9C" w:rsidRPr="00A51BB1" w:rsidRDefault="00E50B9C" w:rsidP="00E50B9C">
      <w:pPr>
        <w:pStyle w:val="Cmsor2"/>
      </w:pPr>
      <w:bookmarkStart w:id="55" w:name="_Toc483691972"/>
      <w:r w:rsidRPr="00A51BB1">
        <w:t>B) Ajánlattételi szakaszban alkalmazandó nyilatkozatminták</w:t>
      </w:r>
      <w:bookmarkEnd w:id="55"/>
    </w:p>
    <w:p w14:paraId="46AD0A60" w14:textId="77777777" w:rsidR="00E50B9C" w:rsidRDefault="00E50B9C" w:rsidP="00E50B9C">
      <w:pPr>
        <w:pStyle w:val="Cmsor3"/>
        <w:jc w:val="both"/>
      </w:pPr>
      <w:bookmarkStart w:id="56" w:name="_Toc483691973"/>
      <w:r w:rsidRPr="00A51BB1">
        <w:t>1</w:t>
      </w:r>
      <w:r w:rsidR="000B5858">
        <w:t>5</w:t>
      </w:r>
      <w:r w:rsidRPr="00A51BB1">
        <w:t>. számú melléklet: Felolvasólap (ajánlattételi szakasz)</w:t>
      </w:r>
      <w:bookmarkEnd w:id="56"/>
    </w:p>
    <w:p w14:paraId="45234613" w14:textId="77777777" w:rsidR="00B95929" w:rsidRPr="00B95929" w:rsidRDefault="00B95929" w:rsidP="00B95929"/>
    <w:p w14:paraId="336A81B2" w14:textId="739BAF96" w:rsidR="00B139D8" w:rsidRPr="00036D5F" w:rsidRDefault="00B95929" w:rsidP="00B139D8">
      <w:pPr>
        <w:widowControl w:val="0"/>
        <w:jc w:val="center"/>
        <w:rPr>
          <w:rFonts w:ascii="Times New Roman" w:hAnsi="Times New Roman"/>
          <w:b/>
          <w:bCs/>
        </w:rPr>
      </w:pPr>
      <w:r w:rsidRPr="00036D5F">
        <w:rPr>
          <w:rFonts w:ascii="Times New Roman" w:hAnsi="Times New Roman"/>
          <w:b/>
          <w:i/>
        </w:rPr>
        <w:t>„A MÁV Zrt. tulajdonában, illetve vagyonkezelésében álló egyes ingatlanok vagyonbiztosítási szerződése”</w:t>
      </w:r>
    </w:p>
    <w:p w14:paraId="17FE618F" w14:textId="77777777" w:rsidR="00B139D8" w:rsidRPr="00036D5F" w:rsidRDefault="00B139D8" w:rsidP="00B139D8">
      <w:pPr>
        <w:widowControl w:val="0"/>
        <w:jc w:val="center"/>
        <w:rPr>
          <w:rFonts w:ascii="Times New Roman" w:hAnsi="Times New Roman"/>
          <w:b/>
          <w:bCs/>
        </w:rPr>
      </w:pPr>
      <w:proofErr w:type="gramStart"/>
      <w:r w:rsidRPr="00036D5F">
        <w:rPr>
          <w:rFonts w:ascii="Times New Roman" w:hAnsi="Times New Roman"/>
          <w:b/>
          <w:bCs/>
        </w:rPr>
        <w:t>tárgyú</w:t>
      </w:r>
      <w:proofErr w:type="gramEnd"/>
      <w:r w:rsidRPr="00036D5F">
        <w:rPr>
          <w:rFonts w:ascii="Times New Roman" w:hAnsi="Times New Roman"/>
          <w:b/>
          <w:bCs/>
        </w:rPr>
        <w:t xml:space="preserve"> közbeszerzési eljárás vonatkozásában</w:t>
      </w:r>
    </w:p>
    <w:p w14:paraId="0B1F2901" w14:textId="77777777" w:rsidR="00B139D8" w:rsidRPr="00036D5F" w:rsidRDefault="00B139D8" w:rsidP="00B139D8">
      <w:pPr>
        <w:pStyle w:val="Cm"/>
        <w:rPr>
          <w:b w:val="0"/>
          <w:bCs/>
          <w:sz w:val="22"/>
          <w:szCs w:val="22"/>
        </w:rPr>
      </w:pPr>
    </w:p>
    <w:p w14:paraId="4574CFD9" w14:textId="77777777" w:rsidR="00B139D8" w:rsidRPr="00036D5F" w:rsidRDefault="00B139D8" w:rsidP="00B139D8">
      <w:pPr>
        <w:pStyle w:val="Cm"/>
        <w:rPr>
          <w:b w:val="0"/>
          <w:bCs/>
          <w:sz w:val="22"/>
          <w:szCs w:val="22"/>
        </w:rPr>
      </w:pPr>
    </w:p>
    <w:p w14:paraId="2D56926C"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neve:</w:t>
      </w:r>
      <w:r w:rsidRPr="00036D5F">
        <w:rPr>
          <w:b w:val="0"/>
          <w:bCs/>
          <w:sz w:val="22"/>
          <w:szCs w:val="22"/>
        </w:rPr>
        <w:tab/>
      </w:r>
      <w:r w:rsidRPr="00036D5F">
        <w:rPr>
          <w:b w:val="0"/>
          <w:bCs/>
          <w:sz w:val="22"/>
          <w:szCs w:val="22"/>
        </w:rPr>
        <w:tab/>
      </w:r>
    </w:p>
    <w:p w14:paraId="6D3C03DC" w14:textId="77777777" w:rsidR="00B139D8" w:rsidRPr="00036D5F" w:rsidRDefault="00B139D8" w:rsidP="00B139D8">
      <w:pPr>
        <w:pStyle w:val="Cm"/>
        <w:jc w:val="both"/>
        <w:rPr>
          <w:b w:val="0"/>
          <w:bCs/>
          <w:sz w:val="22"/>
          <w:szCs w:val="22"/>
        </w:rPr>
      </w:pPr>
    </w:p>
    <w:p w14:paraId="326D0BD4"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székhelye:</w:t>
      </w:r>
      <w:r w:rsidRPr="00036D5F">
        <w:rPr>
          <w:b w:val="0"/>
          <w:bCs/>
          <w:sz w:val="22"/>
          <w:szCs w:val="22"/>
        </w:rPr>
        <w:tab/>
      </w:r>
      <w:r w:rsidRPr="00036D5F">
        <w:rPr>
          <w:b w:val="0"/>
          <w:bCs/>
          <w:sz w:val="22"/>
          <w:szCs w:val="22"/>
        </w:rPr>
        <w:tab/>
      </w:r>
    </w:p>
    <w:p w14:paraId="1C6B9611" w14:textId="77777777" w:rsidR="00B139D8" w:rsidRPr="00036D5F" w:rsidRDefault="00B139D8" w:rsidP="00B139D8">
      <w:pPr>
        <w:pStyle w:val="Cm"/>
        <w:jc w:val="both"/>
        <w:rPr>
          <w:b w:val="0"/>
          <w:bCs/>
          <w:sz w:val="22"/>
          <w:szCs w:val="22"/>
        </w:rPr>
      </w:pPr>
    </w:p>
    <w:p w14:paraId="6668B9AE"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telefonszáma:</w:t>
      </w:r>
      <w:r w:rsidRPr="00036D5F">
        <w:rPr>
          <w:b w:val="0"/>
          <w:bCs/>
          <w:sz w:val="22"/>
          <w:szCs w:val="22"/>
        </w:rPr>
        <w:tab/>
      </w:r>
      <w:r w:rsidRPr="00036D5F">
        <w:rPr>
          <w:b w:val="0"/>
          <w:bCs/>
          <w:sz w:val="22"/>
          <w:szCs w:val="22"/>
        </w:rPr>
        <w:tab/>
      </w:r>
    </w:p>
    <w:p w14:paraId="5AA82831" w14:textId="77777777" w:rsidR="00B139D8" w:rsidRPr="00036D5F" w:rsidRDefault="00B139D8" w:rsidP="00B139D8">
      <w:pPr>
        <w:pStyle w:val="Cm"/>
        <w:jc w:val="both"/>
        <w:rPr>
          <w:b w:val="0"/>
          <w:bCs/>
          <w:sz w:val="22"/>
          <w:szCs w:val="22"/>
        </w:rPr>
      </w:pPr>
    </w:p>
    <w:p w14:paraId="001AD3CB"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faxszáma:</w:t>
      </w:r>
      <w:r w:rsidRPr="00036D5F">
        <w:rPr>
          <w:b w:val="0"/>
          <w:bCs/>
          <w:sz w:val="22"/>
          <w:szCs w:val="22"/>
        </w:rPr>
        <w:tab/>
      </w:r>
      <w:r w:rsidRPr="00036D5F">
        <w:rPr>
          <w:b w:val="0"/>
          <w:bCs/>
          <w:sz w:val="22"/>
          <w:szCs w:val="22"/>
        </w:rPr>
        <w:tab/>
      </w:r>
    </w:p>
    <w:p w14:paraId="203BCD1E" w14:textId="77777777" w:rsidR="00B139D8" w:rsidRPr="00036D5F" w:rsidRDefault="00B139D8" w:rsidP="00B139D8">
      <w:pPr>
        <w:pStyle w:val="Cm"/>
        <w:jc w:val="both"/>
        <w:rPr>
          <w:b w:val="0"/>
          <w:bCs/>
          <w:sz w:val="22"/>
          <w:szCs w:val="22"/>
        </w:rPr>
      </w:pPr>
    </w:p>
    <w:p w14:paraId="3138BE7C"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e-mail címe:</w:t>
      </w:r>
      <w:r w:rsidRPr="00036D5F">
        <w:rPr>
          <w:b w:val="0"/>
          <w:bCs/>
          <w:sz w:val="22"/>
          <w:szCs w:val="22"/>
        </w:rPr>
        <w:tab/>
      </w:r>
      <w:r w:rsidRPr="00036D5F">
        <w:rPr>
          <w:b w:val="0"/>
          <w:bCs/>
          <w:sz w:val="22"/>
          <w:szCs w:val="22"/>
        </w:rPr>
        <w:tab/>
      </w:r>
    </w:p>
    <w:p w14:paraId="68F060F4" w14:textId="77777777" w:rsidR="00B139D8" w:rsidRPr="00036D5F" w:rsidRDefault="00B139D8" w:rsidP="00B139D8">
      <w:pPr>
        <w:pStyle w:val="Cm"/>
        <w:tabs>
          <w:tab w:val="left" w:pos="3402"/>
          <w:tab w:val="left" w:leader="dot" w:pos="9072"/>
        </w:tabs>
        <w:jc w:val="both"/>
        <w:rPr>
          <w:b w:val="0"/>
          <w:bCs/>
          <w:sz w:val="22"/>
          <w:szCs w:val="22"/>
        </w:rPr>
      </w:pPr>
    </w:p>
    <w:p w14:paraId="68C45C89" w14:textId="46019686"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adószáma:</w:t>
      </w:r>
      <w:r w:rsidRPr="00036D5F">
        <w:rPr>
          <w:b w:val="0"/>
          <w:bCs/>
          <w:sz w:val="22"/>
          <w:szCs w:val="22"/>
        </w:rPr>
        <w:tab/>
        <w:t>…</w:t>
      </w:r>
      <w:proofErr w:type="gramStart"/>
      <w:r w:rsidRPr="00036D5F">
        <w:rPr>
          <w:b w:val="0"/>
          <w:bCs/>
          <w:sz w:val="22"/>
          <w:szCs w:val="22"/>
        </w:rPr>
        <w:t>…………………………………………………………</w:t>
      </w:r>
      <w:r w:rsidR="00036D5F">
        <w:rPr>
          <w:b w:val="0"/>
          <w:bCs/>
          <w:sz w:val="22"/>
          <w:szCs w:val="22"/>
        </w:rPr>
        <w:t>……..</w:t>
      </w:r>
      <w:proofErr w:type="gramEnd"/>
    </w:p>
    <w:p w14:paraId="501EE330"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b/>
      </w:r>
    </w:p>
    <w:p w14:paraId="4BFE8619" w14:textId="77777777" w:rsidR="00B139D8" w:rsidRPr="00036D5F" w:rsidRDefault="00B139D8" w:rsidP="00B139D8">
      <w:pPr>
        <w:pStyle w:val="Cm"/>
        <w:jc w:val="both"/>
        <w:rPr>
          <w:b w:val="0"/>
          <w:bCs/>
          <w:sz w:val="22"/>
          <w:szCs w:val="22"/>
        </w:rPr>
      </w:pPr>
    </w:p>
    <w:p w14:paraId="7E6B48DE" w14:textId="77777777" w:rsidR="00B139D8" w:rsidRPr="00036D5F" w:rsidRDefault="00B139D8" w:rsidP="00B139D8">
      <w:pPr>
        <w:pStyle w:val="Cm"/>
        <w:jc w:val="both"/>
        <w:rPr>
          <w:b w:val="0"/>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933"/>
        <w:gridCol w:w="1800"/>
      </w:tblGrid>
      <w:tr w:rsidR="00036D5F" w:rsidRPr="00036D5F" w14:paraId="0FBA2FAD" w14:textId="77777777" w:rsidTr="00036D5F">
        <w:trPr>
          <w:trHeight w:val="272"/>
        </w:trPr>
        <w:tc>
          <w:tcPr>
            <w:tcW w:w="4031" w:type="pct"/>
            <w:gridSpan w:val="2"/>
            <w:shd w:val="clear" w:color="auto" w:fill="F2F2F2" w:themeFill="background1" w:themeFillShade="F2"/>
            <w:vAlign w:val="bottom"/>
          </w:tcPr>
          <w:p w14:paraId="70C743B5" w14:textId="2DFD14E3" w:rsidR="00036D5F" w:rsidRPr="00036D5F" w:rsidRDefault="00110264" w:rsidP="00036D5F">
            <w:pPr>
              <w:autoSpaceDE w:val="0"/>
              <w:autoSpaceDN w:val="0"/>
              <w:adjustRightInd w:val="0"/>
              <w:spacing w:after="0" w:line="240" w:lineRule="auto"/>
              <w:jc w:val="center"/>
              <w:rPr>
                <w:rFonts w:ascii="Times New Roman" w:eastAsia="Times New Roman" w:hAnsi="Times New Roman"/>
                <w:b/>
                <w:color w:val="000000"/>
                <w:lang w:eastAsia="hu-HU"/>
              </w:rPr>
            </w:pPr>
            <w:r>
              <w:rPr>
                <w:rFonts w:ascii="Times New Roman" w:eastAsia="Times New Roman" w:hAnsi="Times New Roman"/>
                <w:b/>
                <w:color w:val="000000"/>
                <w:lang w:eastAsia="hu-HU"/>
              </w:rPr>
              <w:t>Értékelési r</w:t>
            </w:r>
            <w:r w:rsidR="00036D5F" w:rsidRPr="00036D5F">
              <w:rPr>
                <w:rFonts w:ascii="Times New Roman" w:eastAsia="Times New Roman" w:hAnsi="Times New Roman"/>
                <w:b/>
                <w:color w:val="000000"/>
                <w:lang w:eastAsia="hu-HU"/>
              </w:rPr>
              <w:t>észszempont</w:t>
            </w:r>
            <w:r>
              <w:rPr>
                <w:rFonts w:ascii="Times New Roman" w:eastAsia="Times New Roman" w:hAnsi="Times New Roman"/>
                <w:b/>
                <w:color w:val="000000"/>
                <w:lang w:eastAsia="hu-HU"/>
              </w:rPr>
              <w:t>ok</w:t>
            </w:r>
          </w:p>
        </w:tc>
        <w:tc>
          <w:tcPr>
            <w:tcW w:w="969" w:type="pct"/>
            <w:shd w:val="clear" w:color="auto" w:fill="F2F2F2" w:themeFill="background1" w:themeFillShade="F2"/>
            <w:vAlign w:val="bottom"/>
          </w:tcPr>
          <w:p w14:paraId="277D5F35" w14:textId="0FF56585" w:rsidR="00036D5F" w:rsidRPr="00036D5F" w:rsidRDefault="00036D5F" w:rsidP="00036D5F">
            <w:pPr>
              <w:autoSpaceDE w:val="0"/>
              <w:autoSpaceDN w:val="0"/>
              <w:adjustRightInd w:val="0"/>
              <w:spacing w:after="0" w:line="240" w:lineRule="auto"/>
              <w:jc w:val="center"/>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Ajánlattevő megajánlása</w:t>
            </w:r>
          </w:p>
        </w:tc>
      </w:tr>
      <w:tr w:rsidR="00036D5F" w:rsidRPr="00036D5F" w14:paraId="78C70859" w14:textId="77777777" w:rsidTr="00AF2AF9">
        <w:trPr>
          <w:trHeight w:val="545"/>
        </w:trPr>
        <w:tc>
          <w:tcPr>
            <w:tcW w:w="298" w:type="pct"/>
            <w:vAlign w:val="bottom"/>
          </w:tcPr>
          <w:p w14:paraId="74C3B4E5" w14:textId="77777777" w:rsidR="00036D5F" w:rsidRPr="00036D5F" w:rsidRDefault="00036D5F" w:rsidP="00036D5F">
            <w:pPr>
              <w:autoSpaceDE w:val="0"/>
              <w:autoSpaceDN w:val="0"/>
              <w:adjustRightInd w:val="0"/>
              <w:spacing w:after="0" w:line="240" w:lineRule="auto"/>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1.</w:t>
            </w:r>
          </w:p>
        </w:tc>
        <w:tc>
          <w:tcPr>
            <w:tcW w:w="3733" w:type="pct"/>
            <w:vAlign w:val="bottom"/>
          </w:tcPr>
          <w:p w14:paraId="12FFA61D" w14:textId="77777777" w:rsidR="00036D5F" w:rsidRPr="00036D5F" w:rsidRDefault="00036D5F" w:rsidP="00036D5F">
            <w:pPr>
              <w:autoSpaceDE w:val="0"/>
              <w:autoSpaceDN w:val="0"/>
              <w:adjustRightInd w:val="0"/>
              <w:spacing w:after="0" w:line="240" w:lineRule="auto"/>
              <w:rPr>
                <w:rFonts w:ascii="Times New Roman" w:eastAsia="Times New Roman" w:hAnsi="Times New Roman"/>
                <w:color w:val="000000"/>
                <w:lang w:eastAsia="hu-HU"/>
              </w:rPr>
            </w:pPr>
            <w:r w:rsidRPr="00036D5F">
              <w:rPr>
                <w:rFonts w:ascii="Times New Roman" w:eastAsia="Times New Roman" w:hAnsi="Times New Roman"/>
                <w:color w:val="000000"/>
                <w:lang w:eastAsia="hu-HU"/>
              </w:rPr>
              <w:t>Díjtétel (ezrelékben)</w:t>
            </w:r>
          </w:p>
        </w:tc>
        <w:tc>
          <w:tcPr>
            <w:tcW w:w="969" w:type="pct"/>
            <w:vAlign w:val="bottom"/>
          </w:tcPr>
          <w:p w14:paraId="74944FD1" w14:textId="0735D12F" w:rsidR="00036D5F" w:rsidRPr="00036D5F" w:rsidRDefault="009A065A" w:rsidP="009A065A">
            <w:pPr>
              <w:autoSpaceDE w:val="0"/>
              <w:autoSpaceDN w:val="0"/>
              <w:adjustRightInd w:val="0"/>
              <w:spacing w:after="0" w:line="240" w:lineRule="auto"/>
              <w:jc w:val="center"/>
              <w:rPr>
                <w:rFonts w:ascii="Times New Roman" w:eastAsia="Times New Roman" w:hAnsi="Times New Roman"/>
                <w:color w:val="000000"/>
                <w:lang w:eastAsia="hu-HU"/>
              </w:rPr>
            </w:pPr>
            <w:r>
              <w:rPr>
                <w:rFonts w:ascii="Times New Roman" w:eastAsia="Times New Roman" w:hAnsi="Times New Roman"/>
                <w:b/>
                <w:color w:val="000000"/>
                <w:lang w:eastAsia="hu-HU"/>
              </w:rPr>
              <w:t>….</w:t>
            </w:r>
            <w:r w:rsidR="00C60016" w:rsidRPr="009A065A">
              <w:rPr>
                <w:rFonts w:ascii="Times New Roman" w:eastAsia="Times New Roman" w:hAnsi="Times New Roman"/>
                <w:b/>
                <w:color w:val="000000"/>
                <w:lang w:eastAsia="hu-HU"/>
              </w:rPr>
              <w:t>………</w:t>
            </w:r>
            <w:r>
              <w:rPr>
                <w:rFonts w:ascii="Times New Roman" w:eastAsia="Times New Roman" w:hAnsi="Times New Roman"/>
                <w:color w:val="000000"/>
                <w:lang w:eastAsia="hu-HU"/>
              </w:rPr>
              <w:t xml:space="preserve"> </w:t>
            </w:r>
            <w:r w:rsidR="00C60016">
              <w:rPr>
                <w:rFonts w:ascii="Times New Roman" w:eastAsia="Times New Roman" w:hAnsi="Times New Roman"/>
                <w:color w:val="000000"/>
                <w:lang w:eastAsia="hu-HU"/>
              </w:rPr>
              <w:t>‰</w:t>
            </w:r>
          </w:p>
        </w:tc>
      </w:tr>
      <w:tr w:rsidR="00036D5F" w:rsidRPr="00036D5F" w14:paraId="25CA5C66" w14:textId="77777777" w:rsidTr="00AF2AF9">
        <w:trPr>
          <w:trHeight w:val="553"/>
        </w:trPr>
        <w:tc>
          <w:tcPr>
            <w:tcW w:w="298" w:type="pct"/>
            <w:vAlign w:val="bottom"/>
          </w:tcPr>
          <w:p w14:paraId="06982F1A" w14:textId="77777777" w:rsidR="00036D5F" w:rsidRPr="00036D5F" w:rsidRDefault="00036D5F" w:rsidP="00036D5F">
            <w:pPr>
              <w:autoSpaceDE w:val="0"/>
              <w:autoSpaceDN w:val="0"/>
              <w:adjustRightInd w:val="0"/>
              <w:spacing w:after="0" w:line="240" w:lineRule="auto"/>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2.</w:t>
            </w:r>
          </w:p>
        </w:tc>
        <w:tc>
          <w:tcPr>
            <w:tcW w:w="3733" w:type="pct"/>
            <w:vAlign w:val="bottom"/>
          </w:tcPr>
          <w:p w14:paraId="1753BA29" w14:textId="77777777" w:rsidR="00036D5F" w:rsidRPr="00036D5F" w:rsidRDefault="00036D5F" w:rsidP="00036D5F">
            <w:pPr>
              <w:autoSpaceDE w:val="0"/>
              <w:autoSpaceDN w:val="0"/>
              <w:adjustRightInd w:val="0"/>
              <w:spacing w:after="0" w:line="240" w:lineRule="auto"/>
              <w:rPr>
                <w:rFonts w:ascii="Times New Roman" w:eastAsia="Times New Roman" w:hAnsi="Times New Roman"/>
                <w:color w:val="000000"/>
                <w:lang w:eastAsia="hu-HU"/>
              </w:rPr>
            </w:pPr>
            <w:r w:rsidRPr="00036D5F">
              <w:rPr>
                <w:rFonts w:ascii="Times New Roman" w:eastAsia="Times New Roman" w:hAnsi="Times New Roman"/>
                <w:color w:val="000000"/>
                <w:lang w:eastAsia="hu-HU"/>
              </w:rPr>
              <w:t>Dedikált kapcsolattartó biztosítása (igen/nem)</w:t>
            </w:r>
          </w:p>
        </w:tc>
        <w:tc>
          <w:tcPr>
            <w:tcW w:w="969" w:type="pct"/>
            <w:vAlign w:val="bottom"/>
          </w:tcPr>
          <w:p w14:paraId="021975D7" w14:textId="0B6BD4EE" w:rsidR="00036D5F" w:rsidRPr="00036D5F" w:rsidRDefault="00036D5F" w:rsidP="00036D5F">
            <w:pPr>
              <w:autoSpaceDE w:val="0"/>
              <w:autoSpaceDN w:val="0"/>
              <w:adjustRightInd w:val="0"/>
              <w:spacing w:after="0" w:line="240" w:lineRule="auto"/>
              <w:jc w:val="center"/>
              <w:rPr>
                <w:rFonts w:ascii="Times New Roman" w:eastAsia="Times New Roman" w:hAnsi="Times New Roman"/>
                <w:color w:val="000000"/>
                <w:vertAlign w:val="superscript"/>
                <w:lang w:eastAsia="hu-HU"/>
              </w:rPr>
            </w:pPr>
            <w:r w:rsidRPr="00036D5F">
              <w:rPr>
                <w:rFonts w:ascii="Times New Roman" w:eastAsia="Times New Roman" w:hAnsi="Times New Roman"/>
                <w:color w:val="000000"/>
                <w:lang w:eastAsia="hu-HU"/>
              </w:rPr>
              <w:t>IGEN</w:t>
            </w:r>
            <w:r>
              <w:rPr>
                <w:rFonts w:ascii="Times New Roman" w:eastAsia="Times New Roman" w:hAnsi="Times New Roman"/>
                <w:color w:val="000000"/>
                <w:lang w:eastAsia="hu-HU"/>
              </w:rPr>
              <w:t xml:space="preserve"> </w:t>
            </w:r>
            <w:r w:rsidRPr="00036D5F">
              <w:rPr>
                <w:rFonts w:ascii="Times New Roman" w:eastAsia="Times New Roman" w:hAnsi="Times New Roman"/>
                <w:color w:val="000000"/>
                <w:lang w:eastAsia="hu-HU"/>
              </w:rPr>
              <w:t>/</w:t>
            </w:r>
            <w:r>
              <w:rPr>
                <w:rFonts w:ascii="Times New Roman" w:eastAsia="Times New Roman" w:hAnsi="Times New Roman"/>
                <w:color w:val="000000"/>
                <w:lang w:eastAsia="hu-HU"/>
              </w:rPr>
              <w:t xml:space="preserve"> </w:t>
            </w:r>
            <w:r w:rsidRPr="00036D5F">
              <w:rPr>
                <w:rFonts w:ascii="Times New Roman" w:eastAsia="Times New Roman" w:hAnsi="Times New Roman"/>
                <w:color w:val="000000"/>
                <w:lang w:eastAsia="hu-HU"/>
              </w:rPr>
              <w:t>NEM</w:t>
            </w:r>
            <w:r w:rsidRPr="00036D5F">
              <w:rPr>
                <w:rFonts w:ascii="Times New Roman" w:eastAsia="Times New Roman" w:hAnsi="Times New Roman"/>
                <w:color w:val="000000"/>
                <w:sz w:val="32"/>
                <w:szCs w:val="32"/>
                <w:vertAlign w:val="superscript"/>
                <w:lang w:eastAsia="hu-HU"/>
              </w:rPr>
              <w:t>*</w:t>
            </w:r>
          </w:p>
        </w:tc>
      </w:tr>
    </w:tbl>
    <w:p w14:paraId="2AA7C1D0" w14:textId="77777777" w:rsidR="00B139D8" w:rsidRPr="00036D5F" w:rsidRDefault="00B139D8" w:rsidP="00B139D8">
      <w:pPr>
        <w:pStyle w:val="Cm"/>
        <w:jc w:val="both"/>
        <w:rPr>
          <w:b w:val="0"/>
          <w:bCs/>
          <w:sz w:val="22"/>
          <w:szCs w:val="22"/>
        </w:rPr>
      </w:pPr>
    </w:p>
    <w:p w14:paraId="13BF1D27" w14:textId="25CE2D4C" w:rsidR="001F11F8" w:rsidRPr="00036D5F" w:rsidRDefault="001F11F8" w:rsidP="00B139D8">
      <w:pPr>
        <w:pStyle w:val="Cm"/>
        <w:jc w:val="both"/>
        <w:rPr>
          <w:b w:val="0"/>
          <w:bCs/>
          <w:sz w:val="22"/>
          <w:szCs w:val="22"/>
        </w:rPr>
      </w:pPr>
      <w:r w:rsidRPr="00036D5F">
        <w:rPr>
          <w:b w:val="0"/>
          <w:bCs/>
          <w:sz w:val="22"/>
          <w:szCs w:val="22"/>
        </w:rPr>
        <w:t>*Ajánlattevő aláhúzással jelezze!</w:t>
      </w:r>
    </w:p>
    <w:p w14:paraId="00C31B36" w14:textId="77777777" w:rsidR="00B139D8" w:rsidRPr="00036D5F" w:rsidRDefault="00B139D8" w:rsidP="00B139D8">
      <w:pPr>
        <w:pStyle w:val="Cm"/>
        <w:jc w:val="both"/>
        <w:rPr>
          <w:b w:val="0"/>
          <w:bCs/>
          <w:sz w:val="22"/>
          <w:szCs w:val="22"/>
        </w:rPr>
      </w:pPr>
    </w:p>
    <w:p w14:paraId="22122576" w14:textId="77777777" w:rsidR="00036D5F" w:rsidRDefault="00036D5F" w:rsidP="00B139D8">
      <w:pPr>
        <w:pStyle w:val="Cm"/>
        <w:tabs>
          <w:tab w:val="left" w:pos="0"/>
          <w:tab w:val="left" w:leader="dot" w:pos="2835"/>
          <w:tab w:val="left" w:pos="3544"/>
          <w:tab w:val="left" w:leader="dot" w:pos="5103"/>
        </w:tabs>
        <w:jc w:val="both"/>
        <w:rPr>
          <w:b w:val="0"/>
          <w:bCs/>
          <w:sz w:val="22"/>
          <w:szCs w:val="22"/>
        </w:rPr>
      </w:pPr>
    </w:p>
    <w:p w14:paraId="57F7A781" w14:textId="77777777" w:rsidR="00B139D8" w:rsidRPr="00036D5F" w:rsidRDefault="00B139D8" w:rsidP="00B139D8">
      <w:pPr>
        <w:pStyle w:val="Cm"/>
        <w:tabs>
          <w:tab w:val="left" w:pos="0"/>
          <w:tab w:val="left" w:leader="dot" w:pos="2835"/>
          <w:tab w:val="left" w:pos="3544"/>
          <w:tab w:val="left" w:leader="dot" w:pos="5103"/>
        </w:tabs>
        <w:jc w:val="both"/>
        <w:rPr>
          <w:b w:val="0"/>
          <w:bCs/>
          <w:sz w:val="22"/>
          <w:szCs w:val="22"/>
        </w:rPr>
      </w:pPr>
      <w:r w:rsidRPr="00036D5F">
        <w:rPr>
          <w:b w:val="0"/>
          <w:bCs/>
          <w:sz w:val="22"/>
          <w:szCs w:val="22"/>
        </w:rPr>
        <w:t xml:space="preserve">Kelt: </w:t>
      </w:r>
      <w:r w:rsidRPr="00036D5F">
        <w:rPr>
          <w:b w:val="0"/>
          <w:bCs/>
          <w:sz w:val="22"/>
          <w:szCs w:val="22"/>
        </w:rPr>
        <w:tab/>
      </w:r>
    </w:p>
    <w:p w14:paraId="52E1E53E" w14:textId="77777777" w:rsidR="00B139D8" w:rsidRPr="00036D5F" w:rsidRDefault="00B139D8" w:rsidP="00B139D8">
      <w:pPr>
        <w:pStyle w:val="Cm"/>
        <w:jc w:val="both"/>
        <w:rPr>
          <w:b w:val="0"/>
          <w:bCs/>
          <w:sz w:val="22"/>
          <w:szCs w:val="22"/>
        </w:rPr>
      </w:pPr>
    </w:p>
    <w:p w14:paraId="3F24579C" w14:textId="77777777" w:rsidR="00B139D8" w:rsidRPr="00036D5F" w:rsidRDefault="00B139D8" w:rsidP="00B139D8">
      <w:pPr>
        <w:pStyle w:val="Cm"/>
        <w:jc w:val="both"/>
        <w:rPr>
          <w:b w:val="0"/>
          <w:bCs/>
          <w:sz w:val="22"/>
          <w:szCs w:val="22"/>
        </w:rPr>
      </w:pPr>
    </w:p>
    <w:p w14:paraId="7041DE93" w14:textId="77777777" w:rsidR="00B139D8" w:rsidRPr="00036D5F" w:rsidRDefault="00B139D8" w:rsidP="00B139D8">
      <w:pPr>
        <w:pStyle w:val="Cm"/>
        <w:jc w:val="both"/>
        <w:rPr>
          <w:b w:val="0"/>
          <w:bCs/>
          <w:sz w:val="22"/>
          <w:szCs w:val="22"/>
        </w:rPr>
      </w:pPr>
    </w:p>
    <w:p w14:paraId="2A04A49D" w14:textId="77777777" w:rsidR="00B139D8" w:rsidRPr="00036D5F" w:rsidRDefault="00B139D8" w:rsidP="00B139D8">
      <w:pPr>
        <w:pStyle w:val="Cm"/>
        <w:jc w:val="both"/>
        <w:rPr>
          <w:b w:val="0"/>
          <w:bCs/>
          <w:sz w:val="22"/>
          <w:szCs w:val="22"/>
        </w:rPr>
      </w:pPr>
    </w:p>
    <w:p w14:paraId="0F2BF494" w14:textId="77777777" w:rsidR="00B139D8" w:rsidRPr="00036D5F" w:rsidRDefault="00B139D8" w:rsidP="00B139D8">
      <w:pPr>
        <w:pStyle w:val="Cm"/>
        <w:tabs>
          <w:tab w:val="left" w:pos="5670"/>
          <w:tab w:val="left" w:leader="dot" w:pos="9072"/>
        </w:tabs>
        <w:jc w:val="both"/>
        <w:rPr>
          <w:b w:val="0"/>
          <w:bCs/>
          <w:sz w:val="22"/>
          <w:szCs w:val="22"/>
        </w:rPr>
      </w:pPr>
      <w:r w:rsidRPr="00036D5F">
        <w:rPr>
          <w:b w:val="0"/>
          <w:bCs/>
          <w:sz w:val="22"/>
          <w:szCs w:val="22"/>
        </w:rPr>
        <w:tab/>
      </w:r>
      <w:r w:rsidRPr="00036D5F">
        <w:rPr>
          <w:b w:val="0"/>
          <w:bCs/>
          <w:sz w:val="22"/>
          <w:szCs w:val="22"/>
        </w:rPr>
        <w:tab/>
      </w:r>
    </w:p>
    <w:p w14:paraId="24528791" w14:textId="77777777" w:rsidR="00B139D8" w:rsidRPr="00036D5F" w:rsidRDefault="00B139D8" w:rsidP="00B139D8">
      <w:pPr>
        <w:pStyle w:val="Cm"/>
        <w:tabs>
          <w:tab w:val="center" w:pos="7371"/>
        </w:tabs>
        <w:jc w:val="both"/>
        <w:rPr>
          <w:b w:val="0"/>
          <w:sz w:val="22"/>
          <w:szCs w:val="22"/>
        </w:rPr>
      </w:pPr>
      <w:r w:rsidRPr="00036D5F">
        <w:rPr>
          <w:sz w:val="22"/>
          <w:szCs w:val="22"/>
        </w:rPr>
        <w:t xml:space="preserve"> </w:t>
      </w:r>
      <w:r w:rsidRPr="00036D5F">
        <w:rPr>
          <w:sz w:val="22"/>
          <w:szCs w:val="22"/>
        </w:rPr>
        <w:tab/>
      </w:r>
      <w:proofErr w:type="gramStart"/>
      <w:r w:rsidRPr="00036D5F">
        <w:rPr>
          <w:b w:val="0"/>
          <w:sz w:val="22"/>
          <w:szCs w:val="22"/>
        </w:rPr>
        <w:t>cégszerű</w:t>
      </w:r>
      <w:proofErr w:type="gramEnd"/>
      <w:r w:rsidRPr="00036D5F">
        <w:rPr>
          <w:b w:val="0"/>
          <w:sz w:val="22"/>
          <w:szCs w:val="22"/>
        </w:rPr>
        <w:t xml:space="preserve"> aláírás</w:t>
      </w:r>
    </w:p>
    <w:p w14:paraId="0D278931" w14:textId="77777777" w:rsidR="00B139D8" w:rsidRPr="00792E4B" w:rsidRDefault="00B139D8" w:rsidP="00B139D8">
      <w:pPr>
        <w:pStyle w:val="Cm"/>
        <w:jc w:val="left"/>
        <w:rPr>
          <w:b w:val="0"/>
          <w:sz w:val="24"/>
          <w:szCs w:val="24"/>
        </w:rPr>
      </w:pPr>
    </w:p>
    <w:p w14:paraId="40C6C32A" w14:textId="77777777" w:rsidR="00B139D8" w:rsidRDefault="00B139D8" w:rsidP="00B139D8">
      <w:pPr>
        <w:spacing w:after="160" w:line="259" w:lineRule="auto"/>
        <w:rPr>
          <w:rFonts w:ascii="Times New Roman" w:hAnsi="Times New Roman"/>
          <w:b/>
          <w:caps/>
          <w:szCs w:val="24"/>
        </w:rPr>
      </w:pPr>
      <w:r>
        <w:rPr>
          <w:rFonts w:ascii="Times New Roman" w:hAnsi="Times New Roman"/>
          <w:b/>
          <w:caps/>
          <w:szCs w:val="24"/>
        </w:rPr>
        <w:br w:type="page"/>
      </w:r>
    </w:p>
    <w:p w14:paraId="2439FC19" w14:textId="77777777" w:rsidR="00B139D8" w:rsidRPr="00B139D8" w:rsidRDefault="00B139D8" w:rsidP="00B139D8"/>
    <w:p w14:paraId="5F891CC1" w14:textId="77777777" w:rsidR="00E50B9C" w:rsidRPr="00A51BB1" w:rsidRDefault="00E50B9C" w:rsidP="00E50B9C">
      <w:pPr>
        <w:pStyle w:val="Cmsor3"/>
        <w:jc w:val="both"/>
      </w:pPr>
      <w:bookmarkStart w:id="57" w:name="_Toc483691974"/>
      <w:r w:rsidRPr="00A51BB1">
        <w:t>1</w:t>
      </w:r>
      <w:r w:rsidR="000B5858">
        <w:t>6</w:t>
      </w:r>
      <w:r w:rsidRPr="00A51BB1">
        <w:t>. sz. melléklet: Ajánlattevői nyilatkozat a Kbt. 66. § (2) bekezdése tekintetében</w:t>
      </w:r>
      <w:bookmarkEnd w:id="57"/>
      <w:r w:rsidRPr="00A51BB1">
        <w:t xml:space="preserve"> </w:t>
      </w:r>
    </w:p>
    <w:p w14:paraId="2A20F181" w14:textId="77777777" w:rsidR="00E50B9C" w:rsidRPr="00A51BB1" w:rsidRDefault="00E50B9C" w:rsidP="00E50B9C">
      <w:pPr>
        <w:rPr>
          <w:rFonts w:ascii="Times New Roman" w:hAnsi="Times New Roman"/>
        </w:rPr>
      </w:pPr>
    </w:p>
    <w:p w14:paraId="4CDDB017" w14:textId="77777777"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14:paraId="6FB92E1B" w14:textId="77777777" w:rsidR="00E50B9C" w:rsidRPr="00A51BB1" w:rsidRDefault="00E50B9C" w:rsidP="00E50B9C">
      <w:pPr>
        <w:pStyle w:val="Szvegtrzsbehzssal"/>
        <w:spacing w:line="240" w:lineRule="auto"/>
        <w:ind w:left="0"/>
        <w:jc w:val="center"/>
        <w:rPr>
          <w:rFonts w:ascii="Times New Roman" w:hAnsi="Times New Roman"/>
        </w:rPr>
      </w:pPr>
    </w:p>
    <w:p w14:paraId="2E2AB427" w14:textId="77777777" w:rsidR="00E50B9C" w:rsidRPr="00A51BB1" w:rsidRDefault="00E50B9C" w:rsidP="00E50B9C">
      <w:pPr>
        <w:pStyle w:val="Szvegtrzsbehzssal2"/>
        <w:spacing w:line="240" w:lineRule="auto"/>
        <w:ind w:left="0"/>
        <w:jc w:val="both"/>
        <w:rPr>
          <w:rFonts w:ascii="Times New Roman" w:hAnsi="Times New Roman"/>
        </w:rPr>
      </w:pPr>
      <w:proofErr w:type="gramStart"/>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 xml:space="preserve">jelen nyilatkozattal elfogadjuk, és nyertesség esetén a </w:t>
      </w:r>
      <w:r w:rsidR="00B139D8">
        <w:rPr>
          <w:rFonts w:ascii="Times New Roman" w:hAnsi="Times New Roman"/>
          <w:b/>
        </w:rPr>
        <w:t>biztosítási szerződést</w:t>
      </w:r>
      <w:r w:rsidRPr="00A51BB1">
        <w:rPr>
          <w:rFonts w:ascii="Times New Roman" w:hAnsi="Times New Roman"/>
          <w:b/>
        </w:rPr>
        <w:t xml:space="preserve"> a tárgyalások során kialakított tartalommal és a Felolvasólapon tett ajánlati áron megkötjük és teljesítjük.</w:t>
      </w:r>
      <w:proofErr w:type="gramEnd"/>
    </w:p>
    <w:p w14:paraId="374DF6D6" w14:textId="77777777" w:rsidR="00E50B9C" w:rsidRPr="00A51BB1" w:rsidRDefault="00E50B9C" w:rsidP="00E50B9C">
      <w:pPr>
        <w:pStyle w:val="Szvegtrzsbehzssal2"/>
        <w:spacing w:line="240" w:lineRule="auto"/>
        <w:ind w:left="0"/>
        <w:rPr>
          <w:rFonts w:ascii="Times New Roman" w:hAnsi="Times New Roman"/>
        </w:rPr>
      </w:pPr>
    </w:p>
    <w:p w14:paraId="45035233" w14:textId="77777777" w:rsidR="00E50B9C" w:rsidRPr="00A51BB1" w:rsidRDefault="00E50B9C" w:rsidP="00E50B9C">
      <w:pPr>
        <w:spacing w:before="120"/>
        <w:jc w:val="both"/>
        <w:rPr>
          <w:rFonts w:ascii="Times New Roman" w:hAnsi="Times New Roman"/>
        </w:rPr>
      </w:pPr>
      <w:r w:rsidRPr="00A51BB1">
        <w:rPr>
          <w:rFonts w:ascii="Times New Roman" w:hAnsi="Times New Roman"/>
        </w:rPr>
        <w:t>Kijelentem továbbá, hogy a mindenkori teljesítéskor a műszaki leírásban előírt paramétereknek megfelelő szolgáltatást nyújtunk</w:t>
      </w:r>
      <w:r w:rsidR="00E610E2">
        <w:rPr>
          <w:rFonts w:ascii="Times New Roman" w:hAnsi="Times New Roman"/>
          <w:i/>
        </w:rPr>
        <w:t>.</w:t>
      </w:r>
    </w:p>
    <w:p w14:paraId="2B753BEE" w14:textId="77777777" w:rsidR="00E50B9C" w:rsidRPr="00A51BB1" w:rsidRDefault="00E50B9C" w:rsidP="00E50B9C">
      <w:pPr>
        <w:pStyle w:val="Szvegtrzsbehzssal"/>
        <w:spacing w:line="240" w:lineRule="auto"/>
        <w:ind w:left="0"/>
        <w:rPr>
          <w:rFonts w:ascii="Times New Roman" w:hAnsi="Times New Roman"/>
        </w:rPr>
      </w:pPr>
    </w:p>
    <w:p w14:paraId="4B88E54A" w14:textId="77777777" w:rsidR="00E50B9C" w:rsidRPr="00A51BB1" w:rsidRDefault="00E50B9C" w:rsidP="00E50B9C">
      <w:pPr>
        <w:pStyle w:val="Szvegtrzsbehzssal"/>
        <w:spacing w:line="240" w:lineRule="auto"/>
        <w:ind w:left="0"/>
        <w:rPr>
          <w:rFonts w:ascii="Times New Roman" w:hAnsi="Times New Roman"/>
        </w:rPr>
      </w:pPr>
    </w:p>
    <w:p w14:paraId="5DD11AD4" w14:textId="726C2E1B"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 Zrt., mint ajánlatkérő által kiírt </w:t>
      </w:r>
      <w:r w:rsidR="00AF2AF9">
        <w:rPr>
          <w:rFonts w:ascii="Times New Roman" w:eastAsia="Calibri" w:hAnsi="Times New Roman"/>
          <w:b/>
          <w:caps w:val="0"/>
          <w:spacing w:val="0"/>
          <w:kern w:val="0"/>
          <w:sz w:val="22"/>
          <w:szCs w:val="22"/>
        </w:rPr>
        <w:t>„</w:t>
      </w:r>
      <w:proofErr w:type="gramStart"/>
      <w:r w:rsidR="00AF2AF9" w:rsidRPr="00AF2AF9">
        <w:rPr>
          <w:rFonts w:ascii="Times New Roman" w:eastAsia="Calibri" w:hAnsi="Times New Roman"/>
          <w:b/>
          <w:caps w:val="0"/>
          <w:spacing w:val="0"/>
          <w:kern w:val="0"/>
          <w:sz w:val="22"/>
          <w:szCs w:val="22"/>
        </w:rPr>
        <w:t>A</w:t>
      </w:r>
      <w:proofErr w:type="gramEnd"/>
      <w:r w:rsidR="00AF2AF9" w:rsidRPr="00AF2AF9">
        <w:rPr>
          <w:rFonts w:ascii="Times New Roman" w:eastAsia="Calibri" w:hAnsi="Times New Roman"/>
          <w:b/>
          <w:caps w:val="0"/>
          <w:spacing w:val="0"/>
          <w:kern w:val="0"/>
          <w:sz w:val="22"/>
          <w:szCs w:val="22"/>
        </w:rPr>
        <w:t xml:space="preserve"> MÁV Zrt. tulajdonában, illetve vagyonkezelésében álló egyes ingatlan</w:t>
      </w:r>
      <w:r w:rsidR="00AF2AF9">
        <w:rPr>
          <w:rFonts w:ascii="Times New Roman" w:eastAsia="Calibri" w:hAnsi="Times New Roman"/>
          <w:b/>
          <w:caps w:val="0"/>
          <w:spacing w:val="0"/>
          <w:kern w:val="0"/>
          <w:sz w:val="22"/>
          <w:szCs w:val="22"/>
        </w:rPr>
        <w:t xml:space="preserve">ok vagyonbiztosítási szerződése” </w:t>
      </w:r>
      <w:r w:rsidRPr="00A51BB1">
        <w:rPr>
          <w:rFonts w:ascii="Times New Roman" w:hAnsi="Times New Roman"/>
          <w:caps w:val="0"/>
          <w:spacing w:val="0"/>
          <w:kern w:val="0"/>
          <w:sz w:val="22"/>
          <w:szCs w:val="22"/>
          <w:lang w:eastAsia="hu-HU"/>
        </w:rPr>
        <w:t>tárgyában megindított közbeszerzési eljárásban, az ajánlat részeként teszem.</w:t>
      </w:r>
    </w:p>
    <w:p w14:paraId="39FF13C7" w14:textId="77777777" w:rsidR="00E50B9C" w:rsidRPr="00A51BB1" w:rsidRDefault="00E50B9C" w:rsidP="00E50B9C">
      <w:pPr>
        <w:pStyle w:val="Szvegtrzsbehzssal"/>
        <w:spacing w:line="240" w:lineRule="auto"/>
        <w:ind w:left="0"/>
        <w:rPr>
          <w:rFonts w:ascii="Times New Roman" w:hAnsi="Times New Roman"/>
        </w:rPr>
      </w:pPr>
    </w:p>
    <w:p w14:paraId="09A68E31" w14:textId="77777777" w:rsidR="00E50B9C" w:rsidRPr="00A51BB1" w:rsidRDefault="00E50B9C" w:rsidP="00E50B9C">
      <w:pPr>
        <w:pStyle w:val="Szvegtrzsbehzssal"/>
        <w:spacing w:line="240" w:lineRule="auto"/>
        <w:ind w:left="0"/>
        <w:rPr>
          <w:rFonts w:ascii="Times New Roman" w:hAnsi="Times New Roman"/>
        </w:rPr>
      </w:pPr>
    </w:p>
    <w:p w14:paraId="55A9998F" w14:textId="77777777" w:rsidR="00E50B9C" w:rsidRPr="00A51BB1" w:rsidRDefault="00E50B9C" w:rsidP="00E50B9C">
      <w:pPr>
        <w:pStyle w:val="Szvegtrzsbehzssal"/>
        <w:spacing w:line="240" w:lineRule="auto"/>
        <w:ind w:left="0"/>
        <w:rPr>
          <w:rFonts w:ascii="Times New Roman" w:hAnsi="Times New Roman"/>
        </w:rPr>
      </w:pPr>
    </w:p>
    <w:p w14:paraId="6674DFC9" w14:textId="77777777"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14:paraId="2CB9FDE2" w14:textId="77777777" w:rsidR="00E50B9C" w:rsidRPr="00A51BB1" w:rsidRDefault="00E50B9C" w:rsidP="00E50B9C">
      <w:pPr>
        <w:pStyle w:val="Szvegtrzsbehzssal"/>
        <w:spacing w:line="240" w:lineRule="auto"/>
        <w:ind w:left="0"/>
        <w:rPr>
          <w:rFonts w:ascii="Times New Roman" w:hAnsi="Times New Roman"/>
        </w:rPr>
      </w:pPr>
    </w:p>
    <w:p w14:paraId="764D951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14:paraId="195DE3A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14:paraId="41F37C5F"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14:paraId="34F72845"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14:paraId="08D0BE27" w14:textId="77777777" w:rsidR="00E50B9C" w:rsidRPr="00A51BB1" w:rsidRDefault="00E50B9C" w:rsidP="00E50B9C">
      <w:pPr>
        <w:pStyle w:val="Szvegtrzsbehzssal"/>
        <w:spacing w:line="240" w:lineRule="auto"/>
        <w:ind w:left="0"/>
        <w:rPr>
          <w:rFonts w:ascii="Times New Roman" w:hAnsi="Times New Roman"/>
        </w:rPr>
      </w:pPr>
    </w:p>
    <w:p w14:paraId="4B1BA4E6" w14:textId="77777777" w:rsidR="00E50B9C" w:rsidRPr="00A51BB1" w:rsidRDefault="00E50B9C" w:rsidP="009F7AE4">
      <w:pPr>
        <w:pStyle w:val="Cmsor3"/>
        <w:jc w:val="both"/>
      </w:pPr>
      <w:r w:rsidRPr="00A51BB1">
        <w:rPr>
          <w:sz w:val="22"/>
          <w:szCs w:val="22"/>
        </w:rPr>
        <w:br w:type="page"/>
      </w:r>
    </w:p>
    <w:p w14:paraId="7E91F75F" w14:textId="77777777" w:rsidR="00E50B9C" w:rsidRPr="00A51BB1" w:rsidRDefault="00E50B9C" w:rsidP="00E50B9C">
      <w:pPr>
        <w:rPr>
          <w:rFonts w:ascii="Times New Roman" w:hAnsi="Times New Roman"/>
        </w:rPr>
      </w:pPr>
    </w:p>
    <w:p w14:paraId="40CC0653" w14:textId="38912EE4" w:rsidR="00E50B9C" w:rsidRPr="00A10210" w:rsidRDefault="00E50B9C" w:rsidP="00A10210">
      <w:pPr>
        <w:pStyle w:val="Cmsor3"/>
        <w:jc w:val="both"/>
      </w:pPr>
      <w:bookmarkStart w:id="58" w:name="_Toc483691975"/>
      <w:r w:rsidRPr="00A10210">
        <w:t>1</w:t>
      </w:r>
      <w:r w:rsidR="000B5858">
        <w:t>7</w:t>
      </w:r>
      <w:r w:rsidRPr="00A10210">
        <w:t xml:space="preserve">. sz. melléklet: </w:t>
      </w:r>
      <w:r w:rsidR="00E254BB" w:rsidRPr="009773D3">
        <w:rPr>
          <w:lang w:eastAsia="ar-SA"/>
        </w:rPr>
        <w:t>Nyilatkozat a Kbt. 84. § (1) bekezdés d) pontja szerint a kizáró okok fenn nem állásáról</w:t>
      </w:r>
      <w:bookmarkEnd w:id="58"/>
    </w:p>
    <w:p w14:paraId="53E06581" w14:textId="77777777" w:rsidR="00E254BB" w:rsidRPr="00E254BB" w:rsidRDefault="00E254BB" w:rsidP="00E254BB">
      <w:pPr>
        <w:jc w:val="both"/>
        <w:rPr>
          <w:rFonts w:ascii="Times New Roman" w:hAnsi="Times New Roman"/>
        </w:rPr>
      </w:pPr>
      <w:proofErr w:type="gramStart"/>
      <w:r w:rsidRPr="00E254BB">
        <w:rPr>
          <w:rFonts w:ascii="Times New Roman" w:hAnsi="Times New Roman"/>
        </w:rPr>
        <w:t>Alulírott …</w:t>
      </w:r>
      <w:proofErr w:type="gramEnd"/>
      <w:r w:rsidRPr="00E254BB">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E254BB">
        <w:rPr>
          <w:rFonts w:ascii="Times New Roman" w:hAnsi="Times New Roman"/>
          <w:i/>
        </w:rPr>
        <w:t xml:space="preserve"> </w:t>
      </w:r>
      <w:r w:rsidRPr="00E254BB">
        <w:rPr>
          <w:rFonts w:ascii="Times New Roman" w:hAnsi="Times New Roman"/>
        </w:rPr>
        <w:t>kizáró okok hatálya alá került.</w:t>
      </w:r>
    </w:p>
    <w:p w14:paraId="62A2E0D3" w14:textId="01FCBDE2" w:rsidR="00E254BB" w:rsidRPr="00AF2AF9" w:rsidRDefault="00E254BB" w:rsidP="00E254BB">
      <w:pPr>
        <w:keepNext/>
        <w:keepLines/>
        <w:pBdr>
          <w:top w:val="single" w:sz="6" w:space="12" w:color="808080"/>
        </w:pBdr>
        <w:spacing w:after="0" w:line="240" w:lineRule="auto"/>
        <w:jc w:val="both"/>
        <w:rPr>
          <w:rFonts w:ascii="Times New Roman" w:eastAsia="Times New Roman" w:hAnsi="Times New Roman"/>
          <w:b/>
          <w:lang w:eastAsia="hu-HU"/>
        </w:rPr>
      </w:pPr>
      <w:r w:rsidRPr="00E254BB">
        <w:rPr>
          <w:rFonts w:ascii="Times New Roman" w:eastAsia="Times New Roman" w:hAnsi="Times New Roman"/>
          <w:lang w:eastAsia="hu-HU"/>
        </w:rPr>
        <w:t xml:space="preserve">Jelen nyilatkozatot a MÁV Zrt., mint ajánlatkérő által kiírt </w:t>
      </w:r>
      <w:r w:rsidR="00AF2AF9">
        <w:rPr>
          <w:rFonts w:ascii="Times New Roman" w:eastAsia="Times New Roman" w:hAnsi="Times New Roman"/>
          <w:b/>
          <w:lang w:eastAsia="hu-HU"/>
        </w:rPr>
        <w:t>„</w:t>
      </w:r>
      <w:proofErr w:type="gramStart"/>
      <w:r w:rsidR="00AF2AF9" w:rsidRPr="00AF2AF9">
        <w:rPr>
          <w:rFonts w:ascii="Times New Roman" w:eastAsia="Times New Roman" w:hAnsi="Times New Roman"/>
          <w:b/>
          <w:lang w:eastAsia="hu-HU"/>
        </w:rPr>
        <w:t>A</w:t>
      </w:r>
      <w:proofErr w:type="gramEnd"/>
      <w:r w:rsidR="00AF2AF9" w:rsidRPr="00AF2AF9">
        <w:rPr>
          <w:rFonts w:ascii="Times New Roman" w:eastAsia="Times New Roman" w:hAnsi="Times New Roman"/>
          <w:b/>
          <w:lang w:eastAsia="hu-HU"/>
        </w:rPr>
        <w:t xml:space="preserve"> MÁV Zrt. tulajdonában, illetve vagyonkezelésében álló egyes ingatlanok vagyonbiztosítási szerződése</w:t>
      </w:r>
      <w:r w:rsidR="00AF2AF9">
        <w:rPr>
          <w:rFonts w:ascii="Times New Roman" w:eastAsia="Times New Roman" w:hAnsi="Times New Roman"/>
          <w:b/>
          <w:lang w:eastAsia="hu-HU"/>
        </w:rPr>
        <w:t xml:space="preserve">” </w:t>
      </w:r>
      <w:r w:rsidRPr="00E254BB">
        <w:rPr>
          <w:rFonts w:ascii="Times New Roman" w:eastAsia="Times New Roman" w:hAnsi="Times New Roman"/>
          <w:lang w:eastAsia="hu-HU"/>
        </w:rPr>
        <w:t>tárgyában megindított közbeszerzési eljárásban, az ajánlat részeként teszem.</w:t>
      </w:r>
    </w:p>
    <w:p w14:paraId="1D97EC20" w14:textId="77777777" w:rsidR="00E254BB" w:rsidRPr="00E254BB" w:rsidRDefault="00E254BB" w:rsidP="00E254BB">
      <w:pPr>
        <w:keepNext/>
        <w:keepLines/>
        <w:pBdr>
          <w:top w:val="single" w:sz="6" w:space="12" w:color="808080"/>
        </w:pBdr>
        <w:spacing w:after="0" w:line="240" w:lineRule="auto"/>
        <w:jc w:val="both"/>
        <w:rPr>
          <w:rFonts w:ascii="Times New Roman" w:eastAsia="Times New Roman" w:hAnsi="Times New Roman"/>
          <w:lang w:eastAsia="hu-HU"/>
        </w:rPr>
      </w:pPr>
    </w:p>
    <w:p w14:paraId="684A498F" w14:textId="77777777" w:rsidR="00E254BB" w:rsidRPr="00E254BB" w:rsidRDefault="00E254BB" w:rsidP="00E254BB">
      <w:pPr>
        <w:rPr>
          <w:rFonts w:ascii="Times New Roman" w:hAnsi="Times New Roman"/>
        </w:rPr>
      </w:pPr>
    </w:p>
    <w:p w14:paraId="04F4ED29" w14:textId="77777777" w:rsidR="00E254BB" w:rsidRPr="00E254BB" w:rsidRDefault="00E254BB" w:rsidP="00E254BB">
      <w:pPr>
        <w:rPr>
          <w:rFonts w:ascii="Times New Roman" w:hAnsi="Times New Roman"/>
        </w:rPr>
      </w:pPr>
      <w:r w:rsidRPr="00E254BB">
        <w:rPr>
          <w:rFonts w:ascii="Times New Roman" w:hAnsi="Times New Roman"/>
        </w:rPr>
        <w:t>Keltezés (helység, év, hónap, nap)</w:t>
      </w:r>
    </w:p>
    <w:p w14:paraId="433AFB30"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w:t>
      </w:r>
    </w:p>
    <w:p w14:paraId="48C32A3E"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(Cégszerű aláírás a kötelezettségvállalásra</w:t>
      </w:r>
    </w:p>
    <w:p w14:paraId="02386325" w14:textId="77777777" w:rsidR="00E254BB" w:rsidRPr="00E254BB" w:rsidRDefault="00E254BB" w:rsidP="00E254BB">
      <w:pPr>
        <w:keepNext/>
        <w:keepLines/>
        <w:spacing w:after="0" w:line="240" w:lineRule="auto"/>
        <w:jc w:val="center"/>
        <w:rPr>
          <w:rFonts w:ascii="Times New Roman" w:hAnsi="Times New Roman"/>
        </w:rPr>
      </w:pPr>
      <w:proofErr w:type="gramStart"/>
      <w:r w:rsidRPr="00E254BB">
        <w:rPr>
          <w:rFonts w:ascii="Times New Roman" w:hAnsi="Times New Roman"/>
        </w:rPr>
        <w:t>jogosult</w:t>
      </w:r>
      <w:proofErr w:type="gramEnd"/>
      <w:r w:rsidRPr="00E254BB">
        <w:rPr>
          <w:rFonts w:ascii="Times New Roman" w:hAnsi="Times New Roman"/>
        </w:rPr>
        <w:t>/jogosultak, vagy aláírás</w:t>
      </w:r>
    </w:p>
    <w:p w14:paraId="48403505" w14:textId="77777777" w:rsidR="00E254BB" w:rsidRPr="00E254BB" w:rsidRDefault="00E254BB" w:rsidP="00E254BB">
      <w:pPr>
        <w:jc w:val="center"/>
        <w:rPr>
          <w:rFonts w:ascii="Times New Roman" w:hAnsi="Times New Roman"/>
        </w:rPr>
      </w:pPr>
      <w:proofErr w:type="gramStart"/>
      <w:r w:rsidRPr="00E254BB">
        <w:rPr>
          <w:rFonts w:ascii="Times New Roman" w:hAnsi="Times New Roman"/>
        </w:rPr>
        <w:t>a</w:t>
      </w:r>
      <w:proofErr w:type="gramEnd"/>
      <w:r w:rsidRPr="00E254BB">
        <w:rPr>
          <w:rFonts w:ascii="Times New Roman" w:hAnsi="Times New Roman"/>
        </w:rPr>
        <w:t xml:space="preserve"> meghatalmazott/meghatalmazottak részéről)</w:t>
      </w:r>
    </w:p>
    <w:p w14:paraId="0BAA1409" w14:textId="77777777" w:rsidR="00A10210" w:rsidRPr="00792E4B" w:rsidRDefault="00A10210" w:rsidP="00A10210">
      <w:pPr>
        <w:contextualSpacing/>
        <w:jc w:val="both"/>
        <w:outlineLvl w:val="0"/>
        <w:rPr>
          <w:rFonts w:ascii="Times New Roman" w:hAnsi="Times New Roman"/>
          <w:b/>
          <w:color w:val="000000"/>
          <w:szCs w:val="24"/>
        </w:rPr>
      </w:pPr>
    </w:p>
    <w:p w14:paraId="16CF553E" w14:textId="77777777" w:rsidR="00A10210" w:rsidRDefault="00A10210">
      <w:pPr>
        <w:rPr>
          <w:rFonts w:ascii="Times New Roman" w:hAnsi="Times New Roman"/>
        </w:rPr>
      </w:pPr>
      <w:r>
        <w:rPr>
          <w:rFonts w:ascii="Times New Roman" w:hAnsi="Times New Roman"/>
        </w:rPr>
        <w:br w:type="page"/>
      </w:r>
    </w:p>
    <w:p w14:paraId="0787DB0A" w14:textId="008A0046" w:rsidR="00DB19DF" w:rsidRPr="00A51BB1" w:rsidRDefault="00E254BB" w:rsidP="00DB19DF">
      <w:pPr>
        <w:pStyle w:val="Cmsor3"/>
        <w:jc w:val="both"/>
      </w:pPr>
      <w:bookmarkStart w:id="59" w:name="_Toc483691976"/>
      <w:r w:rsidRPr="00A51BB1">
        <w:t>1</w:t>
      </w:r>
      <w:r>
        <w:t>8</w:t>
      </w:r>
      <w:r w:rsidR="00E50B9C" w:rsidRPr="00A51BB1">
        <w:t>. sz. melléklet: Nyilatkozat üzleti titokról</w:t>
      </w:r>
      <w:r w:rsidR="00DB19DF">
        <w:t xml:space="preserve"> </w:t>
      </w:r>
      <w:r w:rsidR="00DB19DF" w:rsidRPr="00664BBB">
        <w:t>(adott esetben)</w:t>
      </w:r>
      <w:bookmarkEnd w:id="59"/>
    </w:p>
    <w:p w14:paraId="01EAC197" w14:textId="77777777" w:rsidR="00E50B9C" w:rsidRPr="00A51BB1" w:rsidRDefault="00E50B9C" w:rsidP="00E50B9C">
      <w:pPr>
        <w:keepNext/>
        <w:keepLines/>
        <w:spacing w:after="0"/>
        <w:jc w:val="both"/>
        <w:rPr>
          <w:rFonts w:ascii="Times New Roman" w:hAnsi="Times New Roman"/>
        </w:rPr>
      </w:pPr>
    </w:p>
    <w:p w14:paraId="26115EC0" w14:textId="75D9E5E4" w:rsidR="00E50B9C" w:rsidRPr="00AF2AF9" w:rsidRDefault="00E50B9C" w:rsidP="00E50B9C">
      <w:pPr>
        <w:keepNext/>
        <w:keepLines/>
        <w:spacing w:after="0"/>
        <w:jc w:val="both"/>
        <w:rPr>
          <w:rFonts w:ascii="Times New Roman" w:hAnsi="Times New Roman"/>
          <w:b/>
        </w:rPr>
      </w:pPr>
      <w:r w:rsidRPr="00A51BB1">
        <w:rPr>
          <w:rFonts w:ascii="Times New Roman" w:hAnsi="Times New Roman"/>
        </w:rPr>
        <w:t xml:space="preserve">Alulírott &lt;képviselő / meghatalmazott neve&gt; a(z) &lt;cégnév&gt; (&lt;székhely&gt;) ajánlattevő képviseletében a MÁV Zrt., mint ajánlatkérő által </w:t>
      </w:r>
      <w:r w:rsidR="00AF2AF9">
        <w:rPr>
          <w:rFonts w:ascii="Times New Roman" w:hAnsi="Times New Roman"/>
          <w:b/>
        </w:rPr>
        <w:t>„</w:t>
      </w:r>
      <w:proofErr w:type="gramStart"/>
      <w:r w:rsidR="00AF2AF9" w:rsidRPr="00AF2AF9">
        <w:rPr>
          <w:rFonts w:ascii="Times New Roman" w:hAnsi="Times New Roman"/>
          <w:b/>
        </w:rPr>
        <w:t>A</w:t>
      </w:r>
      <w:proofErr w:type="gramEnd"/>
      <w:r w:rsidR="00AF2AF9" w:rsidRPr="00AF2AF9">
        <w:rPr>
          <w:rFonts w:ascii="Times New Roman" w:hAnsi="Times New Roman"/>
          <w:b/>
        </w:rPr>
        <w:t xml:space="preserve"> MÁV Zrt. tulajdonában, illetve vagyonkezelésében álló egyes ingatlanok vagyonbiztosítási szerződése</w:t>
      </w:r>
      <w:r w:rsidR="00AF2AF9">
        <w:rPr>
          <w:rFonts w:ascii="Times New Roman" w:hAnsi="Times New Roman"/>
          <w:b/>
        </w:rPr>
        <w:t xml:space="preserve">” </w:t>
      </w:r>
      <w:r w:rsidRPr="00A51BB1">
        <w:rPr>
          <w:rFonts w:ascii="Times New Roman" w:hAnsi="Times New Roman"/>
        </w:rPr>
        <w:t xml:space="preserve">tárgyban indított </w:t>
      </w:r>
      <w:r w:rsidR="00A10210">
        <w:rPr>
          <w:rFonts w:ascii="Times New Roman" w:hAnsi="Times New Roman"/>
        </w:rPr>
        <w:t xml:space="preserve">közbeszerzési </w:t>
      </w:r>
      <w:r w:rsidRPr="00A51BB1">
        <w:rPr>
          <w:rFonts w:ascii="Times New Roman" w:hAnsi="Times New Roman"/>
        </w:rPr>
        <w:t xml:space="preserve">eljárásban nyilatkozom, hogy az ajánlatban/ hiánypótlásban/ indokolásban*, annak </w:t>
      </w:r>
      <w:r w:rsidRPr="00AF2AF9">
        <w:rPr>
          <w:rFonts w:ascii="Times New Roman" w:hAnsi="Times New Roman"/>
          <w:b/>
        </w:rPr>
        <w:t>…-…</w:t>
      </w:r>
      <w:r w:rsidRPr="00A51BB1">
        <w:rPr>
          <w:rFonts w:ascii="Times New Roman" w:hAnsi="Times New Roman"/>
        </w:rPr>
        <w:t xml:space="preserve">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14:paraId="036CBBA1" w14:textId="77777777" w:rsidR="00E50B9C" w:rsidRPr="00A51BB1" w:rsidRDefault="00E50B9C" w:rsidP="00E50B9C">
      <w:pPr>
        <w:keepNext/>
        <w:keepLines/>
        <w:spacing w:after="0"/>
        <w:jc w:val="both"/>
        <w:rPr>
          <w:rFonts w:ascii="Times New Roman" w:hAnsi="Times New Roman"/>
        </w:rPr>
      </w:pPr>
    </w:p>
    <w:p w14:paraId="7D66CBBA"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BA2A045" w14:textId="77777777" w:rsidR="00E50B9C" w:rsidRPr="00A51BB1" w:rsidRDefault="00E50B9C" w:rsidP="00E50B9C">
      <w:pPr>
        <w:keepNext/>
        <w:keepLines/>
        <w:spacing w:after="0"/>
        <w:jc w:val="both"/>
        <w:rPr>
          <w:rFonts w:ascii="Times New Roman" w:hAnsi="Times New Roman"/>
        </w:rPr>
      </w:pPr>
    </w:p>
    <w:p w14:paraId="58EB6117" w14:textId="77777777"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7"/>
      </w:r>
      <w:r w:rsidRPr="00A51BB1">
        <w:rPr>
          <w:rFonts w:ascii="Times New Roman" w:hAnsi="Times New Roman"/>
        </w:rPr>
        <w:t>:</w:t>
      </w:r>
      <w:proofErr w:type="gramEnd"/>
    </w:p>
    <w:p w14:paraId="58F88A18" w14:textId="77777777" w:rsidR="00E50B9C" w:rsidRPr="00A51BB1" w:rsidRDefault="00E50B9C" w:rsidP="00E50B9C">
      <w:pPr>
        <w:keepNext/>
        <w:keepLines/>
        <w:spacing w:after="0"/>
        <w:jc w:val="both"/>
        <w:rPr>
          <w:rFonts w:ascii="Times New Roman" w:hAnsi="Times New Roman"/>
        </w:rPr>
      </w:pPr>
    </w:p>
    <w:p w14:paraId="51D69349"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14:paraId="2FDD25D2"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5200BC02"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013986F3"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8"/>
      </w:r>
    </w:p>
    <w:p w14:paraId="16FAD32C" w14:textId="77777777" w:rsidR="00E50B9C" w:rsidRPr="00A51BB1" w:rsidRDefault="00E50B9C" w:rsidP="00E50B9C">
      <w:pPr>
        <w:keepNext/>
        <w:keepLines/>
        <w:spacing w:after="0"/>
        <w:jc w:val="both"/>
        <w:rPr>
          <w:rFonts w:ascii="Times New Roman" w:hAnsi="Times New Roman"/>
        </w:rPr>
      </w:pPr>
    </w:p>
    <w:p w14:paraId="2F840FFC"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14:paraId="7866031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7C913E97"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6B1B161F"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092C996D" w14:textId="77777777" w:rsidR="00E50B9C" w:rsidRPr="00A51BB1" w:rsidRDefault="00E50B9C" w:rsidP="00E50B9C">
      <w:pPr>
        <w:keepNext/>
        <w:keepLines/>
        <w:spacing w:after="0"/>
        <w:jc w:val="both"/>
        <w:rPr>
          <w:rFonts w:ascii="Times New Roman" w:hAnsi="Times New Roman"/>
        </w:rPr>
      </w:pPr>
    </w:p>
    <w:p w14:paraId="0F06AF4F" w14:textId="77777777" w:rsidR="00E50B9C" w:rsidRPr="00A51BB1" w:rsidRDefault="00E50B9C" w:rsidP="00E50B9C">
      <w:pPr>
        <w:keepNext/>
        <w:keepLines/>
        <w:spacing w:after="0"/>
        <w:jc w:val="both"/>
        <w:rPr>
          <w:rFonts w:ascii="Times New Roman" w:hAnsi="Times New Roman"/>
        </w:rPr>
      </w:pPr>
    </w:p>
    <w:p w14:paraId="0E8032D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14:paraId="672AD3A4" w14:textId="77777777" w:rsidR="00E50B9C" w:rsidRPr="00A51BB1" w:rsidRDefault="00E50B9C" w:rsidP="00E50B9C">
      <w:pPr>
        <w:keepNext/>
        <w:keepLines/>
        <w:spacing w:after="0"/>
        <w:jc w:val="both"/>
        <w:rPr>
          <w:rFonts w:ascii="Times New Roman" w:hAnsi="Times New Roman"/>
        </w:rPr>
      </w:pPr>
    </w:p>
    <w:p w14:paraId="7106389B" w14:textId="77777777"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14:paraId="16B68015"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725C5D2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5C6E6B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131EC82C" w14:textId="77777777" w:rsidR="00E50B9C" w:rsidRPr="00A51BB1" w:rsidRDefault="00E50B9C" w:rsidP="00E50B9C">
      <w:pPr>
        <w:pStyle w:val="Szvegtrzs21"/>
        <w:keepNext/>
        <w:keepLines/>
        <w:spacing w:line="240" w:lineRule="auto"/>
        <w:ind w:right="142"/>
        <w:rPr>
          <w:i w:val="0"/>
          <w:smallCaps w:val="0"/>
          <w:sz w:val="22"/>
          <w:szCs w:val="22"/>
        </w:rPr>
      </w:pPr>
    </w:p>
    <w:p w14:paraId="1EF1FC14" w14:textId="77777777" w:rsidR="00E50B9C" w:rsidRPr="00A51BB1" w:rsidRDefault="00E50B9C" w:rsidP="00E50B9C">
      <w:pPr>
        <w:pStyle w:val="Szvegtrzs21"/>
        <w:keepNext/>
        <w:keepLines/>
        <w:spacing w:line="240" w:lineRule="auto"/>
        <w:ind w:right="142"/>
        <w:rPr>
          <w:i w:val="0"/>
          <w:smallCaps w:val="0"/>
          <w:sz w:val="22"/>
          <w:szCs w:val="22"/>
        </w:rPr>
      </w:pPr>
    </w:p>
    <w:p w14:paraId="446058AB" w14:textId="77777777" w:rsidR="00E50B9C" w:rsidRPr="00A51BB1" w:rsidRDefault="00E50B9C" w:rsidP="00E50B9C">
      <w:pPr>
        <w:pStyle w:val="Szvegtrzs21"/>
        <w:keepNext/>
        <w:keepLines/>
        <w:spacing w:line="240" w:lineRule="auto"/>
        <w:ind w:right="142"/>
        <w:rPr>
          <w:i w:val="0"/>
          <w:smallCaps w:val="0"/>
          <w:sz w:val="22"/>
          <w:szCs w:val="22"/>
        </w:rPr>
      </w:pPr>
    </w:p>
    <w:p w14:paraId="3F3663F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4A5343A" w14:textId="77777777"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14:paraId="70D14B77" w14:textId="43554E05" w:rsidR="00E50B9C" w:rsidRPr="00A51BB1" w:rsidRDefault="00E50B9C" w:rsidP="00E50B9C">
      <w:pPr>
        <w:pStyle w:val="Cmsor3"/>
        <w:jc w:val="both"/>
      </w:pPr>
      <w:r w:rsidRPr="00A51BB1">
        <w:br w:type="page"/>
      </w:r>
      <w:bookmarkStart w:id="60" w:name="_Toc483691977"/>
      <w:r w:rsidR="00E254BB">
        <w:t>19</w:t>
      </w:r>
      <w:r w:rsidRPr="00A51BB1">
        <w:t>. sz. melléklet: Nyilatkozat a felelős fordításról</w:t>
      </w:r>
      <w:r w:rsidR="00DB19DF">
        <w:t xml:space="preserve"> </w:t>
      </w:r>
      <w:r w:rsidR="00DB19DF" w:rsidRPr="00664BBB">
        <w:t>(adott esetben)</w:t>
      </w:r>
      <w:bookmarkEnd w:id="60"/>
    </w:p>
    <w:p w14:paraId="28490F7D" w14:textId="77777777" w:rsidR="00E50B9C" w:rsidRPr="00A51BB1" w:rsidRDefault="00E50B9C" w:rsidP="00E50B9C">
      <w:pPr>
        <w:keepNext/>
        <w:keepLines/>
        <w:jc w:val="both"/>
        <w:rPr>
          <w:rFonts w:ascii="Times New Roman" w:hAnsi="Times New Roman"/>
        </w:rPr>
      </w:pPr>
    </w:p>
    <w:p w14:paraId="15E4009C" w14:textId="25818B57" w:rsidR="00E50B9C" w:rsidRPr="00AF2AF9" w:rsidRDefault="00E50B9C" w:rsidP="00F90C1F">
      <w:pPr>
        <w:keepNext/>
        <w:keepLines/>
        <w:spacing w:line="360" w:lineRule="auto"/>
        <w:jc w:val="both"/>
        <w:rPr>
          <w:rFonts w:ascii="Times New Roman" w:hAnsi="Times New Roman"/>
          <w:b/>
        </w:rPr>
      </w:pPr>
      <w:r w:rsidRPr="00A51BB1">
        <w:rPr>
          <w:rFonts w:ascii="Times New Roman" w:hAnsi="Times New Roman"/>
        </w:rPr>
        <w:t>Alulírott &lt;képviselő / meghatalmazott neve&gt; a(z) &lt;cégnév&gt; (&lt;székhely&gt;) mint ajánlattevő képviseletében a M</w:t>
      </w:r>
      <w:r w:rsidR="00AF2AF9">
        <w:rPr>
          <w:rFonts w:ascii="Times New Roman" w:hAnsi="Times New Roman"/>
        </w:rPr>
        <w:t>ÁV Zrt., mint ajánlatkérő által „</w:t>
      </w:r>
      <w:proofErr w:type="gramStart"/>
      <w:r w:rsidR="00AF2AF9" w:rsidRPr="00AF2AF9">
        <w:rPr>
          <w:rFonts w:ascii="Times New Roman" w:hAnsi="Times New Roman"/>
          <w:b/>
        </w:rPr>
        <w:t>A</w:t>
      </w:r>
      <w:proofErr w:type="gramEnd"/>
      <w:r w:rsidR="00AF2AF9" w:rsidRPr="00AF2AF9">
        <w:rPr>
          <w:rFonts w:ascii="Times New Roman" w:hAnsi="Times New Roman"/>
          <w:b/>
        </w:rPr>
        <w:t xml:space="preserve"> MÁV Zrt. tulajdonában, illetve vagyonkezelésében álló egyes ingatlanok vagyonbiztosítási szerződése</w:t>
      </w:r>
      <w:r w:rsidR="00AF2AF9">
        <w:rPr>
          <w:rFonts w:ascii="Times New Roman" w:hAnsi="Times New Roman"/>
          <w:b/>
        </w:rPr>
        <w:t xml:space="preserve">” </w:t>
      </w:r>
      <w:r w:rsidRPr="00A51BB1">
        <w:rPr>
          <w:rFonts w:ascii="Times New Roman" w:hAnsi="Times New Roman"/>
        </w:rPr>
        <w:t xml:space="preserve">tárgyban indított </w:t>
      </w:r>
      <w:r w:rsidR="003A3A1E">
        <w:rPr>
          <w:rFonts w:ascii="Times New Roman" w:hAnsi="Times New Roman"/>
        </w:rPr>
        <w:t xml:space="preserve">közbeszerzési </w:t>
      </w:r>
      <w:r w:rsidRPr="00A51BB1">
        <w:rPr>
          <w:rFonts w:ascii="Times New Roman" w:hAnsi="Times New Roman"/>
        </w:rPr>
        <w:t>eljárásban ezúton nyilatkozom, hogy az ajánlatban/hiánypótlásban stb.* becsatolt idegen nyelvű iratok felelős fordításának tartalma a fordítás alapjául szolgáló dokumentum tartalmáv</w:t>
      </w:r>
      <w:r w:rsidR="00F90C1F">
        <w:rPr>
          <w:rFonts w:ascii="Times New Roman" w:hAnsi="Times New Roman"/>
        </w:rPr>
        <w:t>al teljes mértékben megegyezik.</w:t>
      </w:r>
    </w:p>
    <w:p w14:paraId="66F81E1C" w14:textId="77777777"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14:paraId="57A81646" w14:textId="77777777" w:rsidR="00E50B9C" w:rsidRPr="00A51BB1" w:rsidRDefault="00E50B9C" w:rsidP="00E50B9C">
      <w:pPr>
        <w:keepNext/>
        <w:keepLines/>
        <w:jc w:val="both"/>
        <w:rPr>
          <w:rFonts w:ascii="Times New Roman" w:hAnsi="Times New Roman"/>
        </w:rPr>
      </w:pPr>
    </w:p>
    <w:p w14:paraId="666B702A" w14:textId="77777777" w:rsidR="00E50B9C" w:rsidRPr="00A51BB1" w:rsidRDefault="00E50B9C" w:rsidP="00E50B9C">
      <w:pPr>
        <w:keepNext/>
        <w:keepLines/>
        <w:jc w:val="both"/>
        <w:rPr>
          <w:rFonts w:ascii="Times New Roman" w:hAnsi="Times New Roman"/>
        </w:rPr>
      </w:pPr>
    </w:p>
    <w:p w14:paraId="42BAFB4F" w14:textId="77777777"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14:paraId="1A47EFCD"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4C746BD"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7BF1B4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02A6654D" w14:textId="77777777" w:rsidR="00E50B9C" w:rsidRPr="00A51BB1" w:rsidRDefault="00E50B9C" w:rsidP="00E50B9C">
      <w:pPr>
        <w:pStyle w:val="Szvegtrzs21"/>
        <w:keepNext/>
        <w:keepLines/>
        <w:spacing w:line="240" w:lineRule="auto"/>
        <w:ind w:right="142"/>
        <w:rPr>
          <w:i w:val="0"/>
          <w:smallCaps w:val="0"/>
          <w:sz w:val="22"/>
          <w:szCs w:val="22"/>
        </w:rPr>
      </w:pPr>
    </w:p>
    <w:p w14:paraId="4488E382" w14:textId="77777777" w:rsidR="00E50B9C" w:rsidRPr="00A51BB1" w:rsidRDefault="00E50B9C" w:rsidP="00E50B9C">
      <w:pPr>
        <w:pStyle w:val="Szvegtrzs21"/>
        <w:keepNext/>
        <w:keepLines/>
        <w:spacing w:line="240" w:lineRule="auto"/>
        <w:ind w:right="142"/>
        <w:rPr>
          <w:i w:val="0"/>
          <w:smallCaps w:val="0"/>
          <w:sz w:val="22"/>
          <w:szCs w:val="22"/>
        </w:rPr>
      </w:pPr>
    </w:p>
    <w:p w14:paraId="528CD655" w14:textId="77777777" w:rsidR="00E50B9C" w:rsidRPr="00A51BB1" w:rsidRDefault="00E50B9C" w:rsidP="00E50B9C">
      <w:pPr>
        <w:pStyle w:val="Szvegtrzs21"/>
        <w:keepNext/>
        <w:keepLines/>
        <w:spacing w:line="240" w:lineRule="auto"/>
        <w:ind w:right="142"/>
        <w:rPr>
          <w:i w:val="0"/>
          <w:smallCaps w:val="0"/>
          <w:sz w:val="22"/>
          <w:szCs w:val="22"/>
        </w:rPr>
      </w:pPr>
    </w:p>
    <w:p w14:paraId="00075F2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35D9768A" w14:textId="77777777"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72A56825" w14:textId="7DEA81BE" w:rsidR="003A3A1E" w:rsidRDefault="00E254BB" w:rsidP="003A3A1E">
      <w:pPr>
        <w:pStyle w:val="Cmsor3"/>
        <w:jc w:val="both"/>
      </w:pPr>
      <w:bookmarkStart w:id="61" w:name="_Toc483691978"/>
      <w:r>
        <w:t>20</w:t>
      </w:r>
      <w:r w:rsidR="00E50B9C" w:rsidRPr="00A51BB1">
        <w:t xml:space="preserve">. sz. melléklet: </w:t>
      </w:r>
      <w:r w:rsidR="003A3A1E" w:rsidRPr="00A51BB1">
        <w:t xml:space="preserve">Nyilatkozat </w:t>
      </w:r>
      <w:r w:rsidR="003A3A1E">
        <w:t>elektronikus adathordozóról</w:t>
      </w:r>
      <w:bookmarkEnd w:id="61"/>
    </w:p>
    <w:p w14:paraId="4E993D04" w14:textId="77777777" w:rsidR="003A3A1E" w:rsidRPr="00E34657" w:rsidRDefault="003A3A1E" w:rsidP="003A3A1E">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67C699BE" w14:textId="77777777" w:rsidR="003A3A1E" w:rsidRPr="00792E4B" w:rsidRDefault="003A3A1E" w:rsidP="003A3A1E">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4904FF51" w14:textId="77777777" w:rsidR="003A3A1E" w:rsidRPr="00792E4B" w:rsidRDefault="003A3A1E" w:rsidP="003A3A1E">
      <w:pPr>
        <w:widowControl w:val="0"/>
        <w:rPr>
          <w:rFonts w:ascii="Times New Roman" w:hAnsi="Times New Roman"/>
          <w:b/>
          <w:bCs/>
          <w:szCs w:val="24"/>
        </w:rPr>
      </w:pPr>
    </w:p>
    <w:p w14:paraId="5F7E2670" w14:textId="23E110A8" w:rsidR="00091E6E" w:rsidRPr="00091E6E" w:rsidRDefault="00091E6E" w:rsidP="00091E6E">
      <w:pPr>
        <w:widowControl w:val="0"/>
        <w:jc w:val="center"/>
        <w:rPr>
          <w:rFonts w:ascii="Times New Roman" w:hAnsi="Times New Roman"/>
          <w:b/>
        </w:rPr>
      </w:pPr>
      <w:r>
        <w:rPr>
          <w:rFonts w:ascii="Times New Roman" w:hAnsi="Times New Roman"/>
          <w:b/>
        </w:rPr>
        <w:t>„</w:t>
      </w:r>
      <w:r w:rsidRPr="00091E6E">
        <w:rPr>
          <w:rFonts w:ascii="Times New Roman" w:hAnsi="Times New Roman"/>
          <w:b/>
        </w:rPr>
        <w:t>A MÁV Zrt. tulajdonában, illetve vagyonkezelésében álló egyes ingatlanok vagyonbiztosítási szerződése</w:t>
      </w:r>
      <w:r>
        <w:rPr>
          <w:rFonts w:ascii="Times New Roman" w:hAnsi="Times New Roman"/>
          <w:b/>
        </w:rPr>
        <w:t>”</w:t>
      </w:r>
    </w:p>
    <w:p w14:paraId="6CD73A2B" w14:textId="77777777" w:rsidR="003A3A1E" w:rsidRPr="00091E6E" w:rsidRDefault="003A3A1E" w:rsidP="003A3A1E">
      <w:pPr>
        <w:widowControl w:val="0"/>
        <w:jc w:val="center"/>
        <w:rPr>
          <w:rFonts w:ascii="Times New Roman" w:hAnsi="Times New Roman"/>
          <w:bCs/>
          <w:szCs w:val="24"/>
        </w:rPr>
      </w:pPr>
      <w:proofErr w:type="gramStart"/>
      <w:r w:rsidRPr="00091E6E">
        <w:rPr>
          <w:rFonts w:ascii="Times New Roman" w:hAnsi="Times New Roman"/>
          <w:bCs/>
          <w:szCs w:val="24"/>
        </w:rPr>
        <w:t>tárgyú</w:t>
      </w:r>
      <w:proofErr w:type="gramEnd"/>
      <w:r w:rsidRPr="00091E6E">
        <w:rPr>
          <w:rFonts w:ascii="Times New Roman" w:hAnsi="Times New Roman"/>
          <w:bCs/>
          <w:szCs w:val="24"/>
        </w:rPr>
        <w:t xml:space="preserve"> közbeszerzési eljárás vonatkozásában</w:t>
      </w:r>
    </w:p>
    <w:p w14:paraId="17DF7A63" w14:textId="77777777" w:rsidR="003A3A1E" w:rsidRPr="00792E4B" w:rsidRDefault="003A3A1E" w:rsidP="003A3A1E">
      <w:pPr>
        <w:widowControl w:val="0"/>
        <w:spacing w:line="280" w:lineRule="exact"/>
        <w:jc w:val="center"/>
        <w:rPr>
          <w:rFonts w:ascii="Times New Roman" w:hAnsi="Times New Roman"/>
          <w:szCs w:val="24"/>
        </w:rPr>
      </w:pPr>
    </w:p>
    <w:p w14:paraId="7366D7B1" w14:textId="77777777" w:rsidR="003A3A1E" w:rsidRPr="00792E4B" w:rsidRDefault="003A3A1E" w:rsidP="003A3A1E">
      <w:pPr>
        <w:widowControl w:val="0"/>
        <w:spacing w:line="280" w:lineRule="exact"/>
        <w:jc w:val="center"/>
        <w:rPr>
          <w:rFonts w:ascii="Times New Roman" w:hAnsi="Times New Roman"/>
          <w:szCs w:val="24"/>
        </w:rPr>
      </w:pPr>
    </w:p>
    <w:p w14:paraId="4B6D9630" w14:textId="77777777" w:rsidR="003A3A1E" w:rsidRPr="00792E4B" w:rsidRDefault="003A3A1E" w:rsidP="003A3A1E">
      <w:pPr>
        <w:widowControl w:val="0"/>
        <w:spacing w:line="280" w:lineRule="exact"/>
        <w:jc w:val="center"/>
        <w:rPr>
          <w:rFonts w:ascii="Times New Roman" w:hAnsi="Times New Roman"/>
          <w:szCs w:val="24"/>
        </w:rPr>
      </w:pPr>
    </w:p>
    <w:p w14:paraId="46279710" w14:textId="77777777" w:rsidR="003A3A1E" w:rsidRPr="00792E4B" w:rsidRDefault="003A3A1E" w:rsidP="003A3A1E">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mint a ………………… ajánlattevő (székhely: ………………) ……………. (</w:t>
      </w:r>
      <w:r w:rsidRPr="00792E4B">
        <w:rPr>
          <w:rFonts w:ascii="Times New Roman" w:hAnsi="Times New Roman"/>
          <w:i/>
          <w:szCs w:val="24"/>
        </w:rPr>
        <w:t>képviseleti jogkör/titulus megnevezése</w:t>
      </w:r>
      <w:r w:rsidRPr="00792E4B">
        <w:rPr>
          <w:rFonts w:ascii="Times New Roman" w:hAnsi="Times New Roman"/>
          <w:szCs w:val="24"/>
        </w:rPr>
        <w:t>) az eljárást megindító felhívásban és a kapcsolódó közbeszerzési dokumentumokban foglalt valamennyi formai és tartalmi követelmény, utasítás, kikötés és műszaki leírás gondos áttekintése után</w:t>
      </w:r>
    </w:p>
    <w:p w14:paraId="77DB22AA" w14:textId="77777777" w:rsidR="003A3A1E" w:rsidRPr="00792E4B" w:rsidRDefault="003A3A1E" w:rsidP="003A3A1E">
      <w:pPr>
        <w:widowControl w:val="0"/>
        <w:spacing w:line="280" w:lineRule="exact"/>
        <w:jc w:val="both"/>
        <w:rPr>
          <w:rFonts w:ascii="Times New Roman" w:hAnsi="Times New Roman"/>
          <w:szCs w:val="24"/>
        </w:rPr>
      </w:pPr>
    </w:p>
    <w:p w14:paraId="2CCDDC81" w14:textId="77777777" w:rsidR="003A3A1E" w:rsidRPr="00792E4B" w:rsidRDefault="003A3A1E" w:rsidP="003A3A1E">
      <w:pPr>
        <w:widowControl w:val="0"/>
        <w:spacing w:line="280" w:lineRule="exact"/>
        <w:jc w:val="both"/>
        <w:rPr>
          <w:rFonts w:ascii="Times New Roman" w:hAnsi="Times New Roman"/>
          <w:szCs w:val="24"/>
        </w:rPr>
      </w:pPr>
    </w:p>
    <w:p w14:paraId="7091075E" w14:textId="77777777" w:rsidR="003A3A1E" w:rsidRPr="00792E4B" w:rsidRDefault="003A3A1E" w:rsidP="003A3A1E">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06D49E6F" w14:textId="77777777" w:rsidR="003A3A1E" w:rsidRPr="00792E4B" w:rsidRDefault="003A3A1E" w:rsidP="003A3A1E">
      <w:pPr>
        <w:widowControl w:val="0"/>
        <w:spacing w:line="280" w:lineRule="exact"/>
        <w:rPr>
          <w:rFonts w:ascii="Times New Roman" w:hAnsi="Times New Roman"/>
          <w:szCs w:val="24"/>
        </w:rPr>
      </w:pPr>
    </w:p>
    <w:p w14:paraId="25CEB06A" w14:textId="77777777" w:rsidR="003A3A1E" w:rsidRPr="00792E4B" w:rsidRDefault="003A3A1E" w:rsidP="003A3A1E">
      <w:pPr>
        <w:widowControl w:val="0"/>
        <w:spacing w:line="280" w:lineRule="exact"/>
        <w:rPr>
          <w:rFonts w:ascii="Times New Roman" w:hAnsi="Times New Roman"/>
          <w:szCs w:val="24"/>
        </w:rPr>
      </w:pPr>
    </w:p>
    <w:p w14:paraId="05528CCE" w14:textId="5542B7BA" w:rsidR="003A3A1E" w:rsidRPr="00792E4B" w:rsidRDefault="004E5FBF" w:rsidP="003A3A1E">
      <w:pPr>
        <w:widowControl w:val="0"/>
        <w:spacing w:line="280" w:lineRule="exact"/>
        <w:jc w:val="both"/>
        <w:rPr>
          <w:rFonts w:ascii="Times New Roman" w:hAnsi="Times New Roman"/>
          <w:szCs w:val="24"/>
        </w:rPr>
      </w:pPr>
      <w:r>
        <w:rPr>
          <w:rFonts w:ascii="Times New Roman" w:hAnsi="Times New Roman"/>
          <w:szCs w:val="24"/>
        </w:rPr>
        <w:t>Az ajánlatunkban</w:t>
      </w:r>
      <w:r w:rsidR="003A3A1E"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ajánlat</w:t>
      </w:r>
      <w:r w:rsidR="003A3A1E" w:rsidRPr="00792E4B">
        <w:rPr>
          <w:rFonts w:ascii="Times New Roman" w:hAnsi="Times New Roman"/>
          <w:szCs w:val="24"/>
        </w:rPr>
        <w:t xml:space="preserve"> tartalmával.</w:t>
      </w:r>
    </w:p>
    <w:p w14:paraId="06966FCA" w14:textId="77777777" w:rsidR="003A3A1E" w:rsidRPr="00792E4B" w:rsidRDefault="003A3A1E" w:rsidP="003A3A1E">
      <w:pPr>
        <w:widowControl w:val="0"/>
        <w:autoSpaceDE w:val="0"/>
        <w:autoSpaceDN w:val="0"/>
        <w:adjustRightInd w:val="0"/>
        <w:jc w:val="both"/>
        <w:rPr>
          <w:rFonts w:ascii="Times New Roman" w:hAnsi="Times New Roman"/>
          <w:szCs w:val="24"/>
        </w:rPr>
      </w:pPr>
    </w:p>
    <w:p w14:paraId="544B3BF9" w14:textId="77777777" w:rsidR="003A3A1E" w:rsidRPr="00792E4B" w:rsidRDefault="003A3A1E" w:rsidP="003A3A1E">
      <w:pPr>
        <w:widowControl w:val="0"/>
        <w:rPr>
          <w:rFonts w:ascii="Times New Roman" w:hAnsi="Times New Roman"/>
          <w:szCs w:val="24"/>
        </w:rPr>
      </w:pPr>
      <w:r w:rsidRPr="00792E4B">
        <w:rPr>
          <w:rFonts w:ascii="Times New Roman" w:hAnsi="Times New Roman"/>
          <w:szCs w:val="24"/>
        </w:rPr>
        <w:t xml:space="preserve">Kelt: </w:t>
      </w:r>
    </w:p>
    <w:p w14:paraId="6A0B2BE9" w14:textId="77777777" w:rsidR="003A3A1E" w:rsidRPr="00792E4B" w:rsidRDefault="003A3A1E" w:rsidP="003A3A1E">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792E4B" w14:paraId="299F5783" w14:textId="77777777" w:rsidTr="00F90C1F">
        <w:tc>
          <w:tcPr>
            <w:tcW w:w="4320" w:type="dxa"/>
          </w:tcPr>
          <w:p w14:paraId="70315D2B" w14:textId="77777777" w:rsidR="003A3A1E" w:rsidRDefault="003A3A1E" w:rsidP="00F90C1F">
            <w:pPr>
              <w:widowControl w:val="0"/>
              <w:jc w:val="center"/>
              <w:rPr>
                <w:rFonts w:ascii="Times New Roman" w:hAnsi="Times New Roman"/>
                <w:szCs w:val="24"/>
              </w:rPr>
            </w:pPr>
            <w:r w:rsidRPr="00792E4B">
              <w:rPr>
                <w:rFonts w:ascii="Times New Roman" w:hAnsi="Times New Roman"/>
                <w:szCs w:val="24"/>
              </w:rPr>
              <w:t>………………………………</w:t>
            </w:r>
          </w:p>
          <w:p w14:paraId="49A06714" w14:textId="30D01B21" w:rsidR="00E254BB" w:rsidRPr="00792E4B" w:rsidRDefault="00E254BB" w:rsidP="00F90C1F">
            <w:pPr>
              <w:widowControl w:val="0"/>
              <w:jc w:val="center"/>
              <w:rPr>
                <w:rFonts w:ascii="Times New Roman" w:hAnsi="Times New Roman"/>
                <w:szCs w:val="24"/>
              </w:rPr>
            </w:pPr>
            <w:r>
              <w:rPr>
                <w:rFonts w:ascii="Times New Roman" w:hAnsi="Times New Roman"/>
                <w:szCs w:val="24"/>
              </w:rPr>
              <w:t>cégszerű aláírás</w:t>
            </w:r>
          </w:p>
        </w:tc>
      </w:tr>
    </w:tbl>
    <w:p w14:paraId="5C958C39" w14:textId="77777777" w:rsidR="00E254BB" w:rsidRPr="00792E4B" w:rsidRDefault="00E254BB" w:rsidP="003A3A1E">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3A3A1E" w:rsidRPr="00792E4B" w14:paraId="7D5BAA4F" w14:textId="77777777" w:rsidTr="00F90C1F">
        <w:tc>
          <w:tcPr>
            <w:tcW w:w="4320" w:type="dxa"/>
          </w:tcPr>
          <w:p w14:paraId="4FF4CCA5" w14:textId="77777777" w:rsidR="003A3A1E" w:rsidRPr="00792E4B" w:rsidRDefault="003A3A1E" w:rsidP="00E254BB">
            <w:pPr>
              <w:widowControl w:val="0"/>
              <w:jc w:val="center"/>
              <w:rPr>
                <w:rFonts w:ascii="Times New Roman" w:hAnsi="Times New Roman"/>
                <w:szCs w:val="24"/>
              </w:rPr>
            </w:pPr>
          </w:p>
        </w:tc>
      </w:tr>
    </w:tbl>
    <w:p w14:paraId="7FD6836A" w14:textId="77777777" w:rsidR="00E254BB" w:rsidRDefault="00E254BB" w:rsidP="002E6191">
      <w:pPr>
        <w:rPr>
          <w:rFonts w:ascii="Times New Roman" w:hAnsi="Times New Roman"/>
          <w:b/>
          <w:smallCaps/>
          <w:color w:val="000000"/>
        </w:rPr>
        <w:sectPr w:rsidR="00E254BB" w:rsidSect="004F7B63">
          <w:pgSz w:w="11906" w:h="16838" w:code="9"/>
          <w:pgMar w:top="1418" w:right="1418" w:bottom="1418" w:left="1418" w:header="709" w:footer="709" w:gutter="0"/>
          <w:cols w:space="708"/>
          <w:titlePg/>
          <w:docGrid w:linePitch="360"/>
        </w:sectPr>
      </w:pPr>
    </w:p>
    <w:p w14:paraId="18661543" w14:textId="620CBD2C" w:rsidR="003A3A1E" w:rsidRPr="00A51BB1" w:rsidRDefault="00025A1A" w:rsidP="003A3A1E">
      <w:pPr>
        <w:pStyle w:val="Cmsor3"/>
        <w:jc w:val="both"/>
      </w:pPr>
      <w:bookmarkStart w:id="62" w:name="_Toc483691979"/>
      <w:r>
        <w:t>21</w:t>
      </w:r>
      <w:r w:rsidRPr="00A51BB1">
        <w:t xml:space="preserve"> </w:t>
      </w:r>
      <w:r w:rsidR="003A3A1E" w:rsidRPr="00A51BB1">
        <w:t>sz. melléklet: Referencia nyilatkozat</w:t>
      </w:r>
      <w:bookmarkEnd w:id="62"/>
    </w:p>
    <w:p w14:paraId="1F4A78AB" w14:textId="77777777" w:rsidR="003A3A1E" w:rsidRPr="00912717" w:rsidRDefault="003A3A1E" w:rsidP="003A3A1E">
      <w:pPr>
        <w:jc w:val="center"/>
        <w:rPr>
          <w:rFonts w:ascii="Times New Roman" w:hAnsi="Times New Roman"/>
          <w:b/>
          <w:sz w:val="20"/>
          <w:szCs w:val="20"/>
        </w:rPr>
      </w:pPr>
      <w:r w:rsidRPr="00912717">
        <w:rPr>
          <w:rFonts w:ascii="Times New Roman" w:hAnsi="Times New Roman"/>
          <w:b/>
          <w:sz w:val="20"/>
          <w:szCs w:val="20"/>
        </w:rPr>
        <w:t>Nyilatkozat</w:t>
      </w:r>
    </w:p>
    <w:p w14:paraId="3F0D0040" w14:textId="77777777" w:rsidR="003A3A1E" w:rsidRPr="00912717" w:rsidRDefault="003A3A1E" w:rsidP="003A3A1E">
      <w:pPr>
        <w:jc w:val="center"/>
        <w:rPr>
          <w:rFonts w:ascii="Times New Roman" w:hAnsi="Times New Roman"/>
          <w:b/>
          <w:sz w:val="20"/>
          <w:szCs w:val="20"/>
        </w:rPr>
      </w:pPr>
      <w:proofErr w:type="gramStart"/>
      <w:r w:rsidRPr="00912717">
        <w:rPr>
          <w:rFonts w:ascii="Times New Roman" w:hAnsi="Times New Roman"/>
          <w:b/>
          <w:sz w:val="20"/>
          <w:szCs w:val="20"/>
        </w:rPr>
        <w:t>a</w:t>
      </w:r>
      <w:proofErr w:type="gramEnd"/>
      <w:r w:rsidRPr="00912717">
        <w:rPr>
          <w:rFonts w:ascii="Times New Roman" w:hAnsi="Times New Roman"/>
          <w:b/>
          <w:sz w:val="20"/>
          <w:szCs w:val="20"/>
        </w:rPr>
        <w:t xml:space="preserve"> Kbt. 65. § (1) bekezdésének b) pontja és a 321/2015. (X. 30.) Korm. rendelet 21. § (3) bekezdés a) pontja tekintetében </w:t>
      </w:r>
      <w:proofErr w:type="gramStart"/>
      <w:r w:rsidRPr="00912717">
        <w:rPr>
          <w:rFonts w:ascii="Times New Roman" w:hAnsi="Times New Roman"/>
          <w:b/>
          <w:sz w:val="20"/>
          <w:szCs w:val="20"/>
        </w:rPr>
        <w:t>a</w:t>
      </w:r>
      <w:proofErr w:type="gramEnd"/>
    </w:p>
    <w:p w14:paraId="6EDA77B1" w14:textId="51D9E9CD" w:rsidR="00D35F2F" w:rsidRPr="00912717" w:rsidRDefault="00D35F2F" w:rsidP="00D35F2F">
      <w:pPr>
        <w:widowControl w:val="0"/>
        <w:jc w:val="center"/>
        <w:rPr>
          <w:rFonts w:ascii="Times New Roman" w:hAnsi="Times New Roman"/>
          <w:b/>
          <w:sz w:val="20"/>
          <w:szCs w:val="20"/>
        </w:rPr>
      </w:pPr>
      <w:r w:rsidRPr="00912717">
        <w:rPr>
          <w:rFonts w:ascii="Times New Roman" w:hAnsi="Times New Roman"/>
          <w:b/>
          <w:sz w:val="20"/>
          <w:szCs w:val="20"/>
        </w:rPr>
        <w:t>„A MÁV Zrt. tulajdonában, illetve vagyonkezelésében álló egyes ingatlanok vagyonbiztosítási szerződése”</w:t>
      </w:r>
    </w:p>
    <w:p w14:paraId="61940CA1" w14:textId="77777777" w:rsidR="003A3A1E" w:rsidRPr="00912717" w:rsidRDefault="003A3A1E" w:rsidP="003A3A1E">
      <w:pPr>
        <w:widowControl w:val="0"/>
        <w:jc w:val="center"/>
        <w:rPr>
          <w:rFonts w:ascii="Times New Roman" w:hAnsi="Times New Roman"/>
          <w:sz w:val="20"/>
          <w:szCs w:val="20"/>
        </w:rPr>
      </w:pPr>
      <w:proofErr w:type="gramStart"/>
      <w:r w:rsidRPr="00912717">
        <w:rPr>
          <w:rFonts w:ascii="Times New Roman" w:hAnsi="Times New Roman"/>
          <w:b/>
          <w:bCs/>
          <w:sz w:val="20"/>
          <w:szCs w:val="20"/>
        </w:rPr>
        <w:t>tárgyú</w:t>
      </w:r>
      <w:proofErr w:type="gramEnd"/>
      <w:r w:rsidRPr="00912717">
        <w:rPr>
          <w:rFonts w:ascii="Times New Roman" w:hAnsi="Times New Roman"/>
          <w:b/>
          <w:bCs/>
          <w:sz w:val="20"/>
          <w:szCs w:val="20"/>
        </w:rPr>
        <w:t xml:space="preserve"> közbeszerzési eljárás vonatkozásában</w:t>
      </w:r>
    </w:p>
    <w:p w14:paraId="2DFC8854" w14:textId="77777777" w:rsidR="00E67E91" w:rsidRPr="00912717" w:rsidRDefault="00E67E91" w:rsidP="00E67E91">
      <w:pPr>
        <w:jc w:val="both"/>
        <w:rPr>
          <w:rFonts w:ascii="Times New Roman" w:hAnsi="Times New Roman"/>
          <w:sz w:val="20"/>
          <w:szCs w:val="20"/>
        </w:rPr>
      </w:pPr>
      <w:proofErr w:type="gramStart"/>
      <w:r w:rsidRPr="00912717">
        <w:rPr>
          <w:rFonts w:ascii="Times New Roman" w:hAnsi="Times New Roman"/>
          <w:sz w:val="20"/>
          <w:szCs w:val="20"/>
        </w:rPr>
        <w:t>Alulírott …………………….., mint a ………………… ajánlattevő (székhely: ………………) ……………. (</w:t>
      </w:r>
      <w:r w:rsidRPr="00912717">
        <w:rPr>
          <w:rFonts w:ascii="Times New Roman" w:hAnsi="Times New Roman"/>
          <w:i/>
          <w:sz w:val="20"/>
          <w:szCs w:val="20"/>
        </w:rPr>
        <w:t>képviseleti jogkör/titulus megnevezése</w:t>
      </w:r>
      <w:r w:rsidRPr="00912717">
        <w:rPr>
          <w:rFonts w:ascii="Times New Roman" w:hAnsi="Times New Roman"/>
          <w:sz w:val="20"/>
          <w:szCs w:val="20"/>
        </w:rPr>
        <w:t>) a részvételi felhívásban és a kapcsolódó közbeszerzési dokumentumokban foglalt valamennyi formai és tartalmi követelmény, utasítás, kikötés és műszaki leírás gondos áttekintése után a Kbt. 65. § (1) bekezdésének b) pontja, illetve a 321/2015.</w:t>
      </w:r>
      <w:proofErr w:type="gramEnd"/>
      <w:r w:rsidRPr="00912717">
        <w:rPr>
          <w:rFonts w:ascii="Times New Roman" w:hAnsi="Times New Roman"/>
          <w:sz w:val="20"/>
          <w:szCs w:val="20"/>
        </w:rPr>
        <w:t xml:space="preserve"> (X. 30.) Korm. rendelet 21. § (3) bekezdés a) pontjában foglaltaknak megfelelően kijelentem, hogy</w:t>
      </w:r>
    </w:p>
    <w:p w14:paraId="266090A4" w14:textId="18A91095" w:rsidR="0047446C" w:rsidRPr="00912717" w:rsidRDefault="00E67E91" w:rsidP="000B1910">
      <w:pPr>
        <w:jc w:val="both"/>
        <w:rPr>
          <w:rFonts w:ascii="Times New Roman" w:hAnsi="Times New Roman"/>
          <w:b/>
          <w:sz w:val="20"/>
          <w:szCs w:val="20"/>
        </w:rPr>
      </w:pPr>
      <w:proofErr w:type="gramStart"/>
      <w:r w:rsidRPr="00912717">
        <w:rPr>
          <w:rFonts w:ascii="Times New Roman" w:hAnsi="Times New Roman"/>
          <w:b/>
          <w:sz w:val="20"/>
          <w:szCs w:val="20"/>
        </w:rPr>
        <w:t>a</w:t>
      </w:r>
      <w:proofErr w:type="gramEnd"/>
      <w:r w:rsidRPr="00912717">
        <w:rPr>
          <w:rFonts w:ascii="Times New Roman" w:hAnsi="Times New Roman"/>
          <w:b/>
          <w:sz w:val="20"/>
          <w:szCs w:val="20"/>
        </w:rPr>
        <w:t xml:space="preserve"> részvételi felhívás megküldésétől visszafelé </w:t>
      </w:r>
      <w:r w:rsidRPr="00912717">
        <w:rPr>
          <w:rFonts w:ascii="Times New Roman" w:hAnsi="Times New Roman"/>
          <w:b/>
          <w:sz w:val="20"/>
          <w:szCs w:val="20"/>
          <w:u w:val="single"/>
        </w:rPr>
        <w:t>számított 3 évben (36 hónapban)</w:t>
      </w:r>
      <w:r w:rsidRPr="00912717">
        <w:rPr>
          <w:rFonts w:ascii="Times New Roman" w:hAnsi="Times New Roman"/>
          <w:b/>
          <w:sz w:val="20"/>
          <w:szCs w:val="20"/>
        </w:rPr>
        <w:t xml:space="preserve"> befejezett és legfeljebb 72 hónapon belül megkezdett legjelentősebb – a közbeszerzés tárgya szerinti – referenciákat </w:t>
      </w:r>
      <w:r w:rsidR="00912717" w:rsidRPr="00912717">
        <w:rPr>
          <w:rFonts w:ascii="Times New Roman" w:hAnsi="Times New Roman"/>
          <w:b/>
          <w:sz w:val="20"/>
          <w:szCs w:val="20"/>
        </w:rPr>
        <w:t>az alábbiak szerint ismertetjük:</w:t>
      </w:r>
    </w:p>
    <w:tbl>
      <w:tblPr>
        <w:tblW w:w="4255" w:type="pct"/>
        <w:jc w:val="center"/>
        <w:tblLayout w:type="fixed"/>
        <w:tblCellMar>
          <w:left w:w="70" w:type="dxa"/>
          <w:right w:w="70" w:type="dxa"/>
        </w:tblCellMar>
        <w:tblLook w:val="0000" w:firstRow="0" w:lastRow="0" w:firstColumn="0" w:lastColumn="0" w:noHBand="0" w:noVBand="0"/>
      </w:tblPr>
      <w:tblGrid>
        <w:gridCol w:w="2131"/>
        <w:gridCol w:w="3029"/>
        <w:gridCol w:w="2663"/>
        <w:gridCol w:w="2106"/>
        <w:gridCol w:w="2106"/>
      </w:tblGrid>
      <w:tr w:rsidR="0097181F" w:rsidRPr="00912717" w14:paraId="5FADCF18" w14:textId="1CC2117E" w:rsidTr="00912717">
        <w:trPr>
          <w:trHeight w:val="838"/>
          <w:jc w:val="center"/>
        </w:trPr>
        <w:tc>
          <w:tcPr>
            <w:tcW w:w="885" w:type="pct"/>
            <w:tcBorders>
              <w:top w:val="single" w:sz="4" w:space="0" w:color="000000"/>
              <w:left w:val="single" w:sz="4" w:space="0" w:color="000000"/>
              <w:bottom w:val="single" w:sz="4" w:space="0" w:color="000000"/>
            </w:tcBorders>
            <w:shd w:val="clear" w:color="auto" w:fill="BFBFBF"/>
            <w:vAlign w:val="center"/>
          </w:tcPr>
          <w:p w14:paraId="0A0D2C75" w14:textId="0A88F6A7" w:rsidR="0097181F" w:rsidRPr="00912717" w:rsidRDefault="0097181F" w:rsidP="0047446C">
            <w:pPr>
              <w:jc w:val="center"/>
              <w:rPr>
                <w:rFonts w:ascii="Times New Roman" w:hAnsi="Times New Roman"/>
                <w:b/>
                <w:sz w:val="20"/>
                <w:szCs w:val="20"/>
              </w:rPr>
            </w:pPr>
            <w:r w:rsidRPr="00912717">
              <w:rPr>
                <w:rFonts w:ascii="Times New Roman" w:hAnsi="Times New Roman"/>
                <w:b/>
                <w:sz w:val="20"/>
                <w:szCs w:val="20"/>
              </w:rPr>
              <w:t xml:space="preserve">A </w:t>
            </w:r>
            <w:r w:rsidRPr="00912717">
              <w:rPr>
                <w:rFonts w:ascii="Times New Roman" w:hAnsi="Times New Roman"/>
                <w:b/>
                <w:bCs/>
                <w:sz w:val="20"/>
                <w:szCs w:val="20"/>
              </w:rPr>
              <w:t>szerződést kötő másik fél neve, székhelye/lakcíme és telefonszáma</w:t>
            </w:r>
          </w:p>
        </w:tc>
        <w:tc>
          <w:tcPr>
            <w:tcW w:w="1258" w:type="pct"/>
            <w:tcBorders>
              <w:top w:val="single" w:sz="4" w:space="0" w:color="000000"/>
              <w:left w:val="single" w:sz="4" w:space="0" w:color="000000"/>
              <w:bottom w:val="single" w:sz="4" w:space="0" w:color="000000"/>
            </w:tcBorders>
            <w:shd w:val="clear" w:color="auto" w:fill="BFBFBF"/>
            <w:vAlign w:val="center"/>
          </w:tcPr>
          <w:p w14:paraId="366F2792" w14:textId="77777777" w:rsidR="0097181F" w:rsidRPr="00912717" w:rsidRDefault="0097181F" w:rsidP="0047446C">
            <w:pPr>
              <w:jc w:val="center"/>
              <w:rPr>
                <w:rFonts w:ascii="Times New Roman" w:hAnsi="Times New Roman"/>
                <w:b/>
                <w:sz w:val="20"/>
                <w:szCs w:val="20"/>
              </w:rPr>
            </w:pPr>
            <w:r w:rsidRPr="00912717">
              <w:rPr>
                <w:rFonts w:ascii="Times New Roman" w:hAnsi="Times New Roman"/>
                <w:b/>
                <w:sz w:val="20"/>
                <w:szCs w:val="20"/>
              </w:rPr>
              <w:t>A szerződés tárgya, mennyisége (szolgáltatás leírása, valamint a biztosított vagyon értéke nettó Ft-ban)</w:t>
            </w:r>
          </w:p>
        </w:tc>
        <w:tc>
          <w:tcPr>
            <w:tcW w:w="1106" w:type="pct"/>
            <w:tcBorders>
              <w:top w:val="single" w:sz="4" w:space="0" w:color="000000"/>
              <w:left w:val="single" w:sz="4" w:space="0" w:color="000000"/>
              <w:bottom w:val="single" w:sz="4" w:space="0" w:color="000000"/>
            </w:tcBorders>
            <w:shd w:val="clear" w:color="auto" w:fill="BFBFBF"/>
            <w:vAlign w:val="center"/>
          </w:tcPr>
          <w:p w14:paraId="614DE62D" w14:textId="77777777" w:rsidR="0097181F" w:rsidRPr="00912717" w:rsidRDefault="0097181F" w:rsidP="0047446C">
            <w:pPr>
              <w:jc w:val="center"/>
              <w:rPr>
                <w:rFonts w:ascii="Times New Roman" w:hAnsi="Times New Roman"/>
                <w:b/>
                <w:bCs/>
                <w:sz w:val="20"/>
                <w:szCs w:val="20"/>
              </w:rPr>
            </w:pPr>
            <w:r w:rsidRPr="00912717">
              <w:rPr>
                <w:rFonts w:ascii="Times New Roman" w:hAnsi="Times New Roman"/>
                <w:b/>
                <w:sz w:val="20"/>
                <w:szCs w:val="20"/>
              </w:rPr>
              <w:t xml:space="preserve">A teljesítés ideje (kezdés és befejezés) év, hónap, nap, </w:t>
            </w:r>
            <w:proofErr w:type="spellStart"/>
            <w:r w:rsidRPr="00912717">
              <w:rPr>
                <w:rFonts w:ascii="Times New Roman" w:hAnsi="Times New Roman"/>
                <w:b/>
                <w:sz w:val="20"/>
                <w:szCs w:val="20"/>
              </w:rPr>
              <w:t>-tól-ig</w:t>
            </w:r>
            <w:proofErr w:type="spellEnd"/>
            <w:r w:rsidRPr="00912717">
              <w:rPr>
                <w:rFonts w:ascii="Times New Roman" w:hAnsi="Times New Roman"/>
                <w:b/>
                <w:sz w:val="20"/>
                <w:szCs w:val="20"/>
              </w:rPr>
              <w:t>)</w:t>
            </w:r>
          </w:p>
        </w:tc>
        <w:tc>
          <w:tcPr>
            <w:tcW w:w="875" w:type="pct"/>
            <w:tcBorders>
              <w:top w:val="single" w:sz="4" w:space="0" w:color="000000"/>
              <w:left w:val="single" w:sz="4" w:space="0" w:color="000000"/>
              <w:bottom w:val="single" w:sz="4" w:space="0" w:color="000000"/>
              <w:right w:val="single" w:sz="4" w:space="0" w:color="000000"/>
            </w:tcBorders>
            <w:shd w:val="clear" w:color="auto" w:fill="BFBFBF"/>
          </w:tcPr>
          <w:p w14:paraId="048439E6" w14:textId="77777777" w:rsidR="0097181F" w:rsidRPr="00912717" w:rsidRDefault="0097181F" w:rsidP="0047446C">
            <w:pPr>
              <w:jc w:val="center"/>
              <w:rPr>
                <w:rFonts w:ascii="Times New Roman" w:hAnsi="Times New Roman"/>
                <w:sz w:val="20"/>
                <w:szCs w:val="20"/>
              </w:rPr>
            </w:pPr>
            <w:r w:rsidRPr="00912717">
              <w:rPr>
                <w:rFonts w:ascii="Times New Roman" w:hAnsi="Times New Roman"/>
                <w:b/>
                <w:bCs/>
                <w:sz w:val="20"/>
                <w:szCs w:val="20"/>
              </w:rPr>
              <w:t>A teljesítés az előírásoknak és a szerződésnek megfelelően történt-e?</w:t>
            </w:r>
          </w:p>
        </w:tc>
        <w:tc>
          <w:tcPr>
            <w:tcW w:w="875" w:type="pct"/>
            <w:tcBorders>
              <w:top w:val="single" w:sz="4" w:space="0" w:color="000000"/>
              <w:left w:val="single" w:sz="4" w:space="0" w:color="000000"/>
              <w:bottom w:val="single" w:sz="4" w:space="0" w:color="000000"/>
              <w:right w:val="single" w:sz="4" w:space="0" w:color="000000"/>
            </w:tcBorders>
            <w:shd w:val="clear" w:color="auto" w:fill="BFBFBF"/>
          </w:tcPr>
          <w:p w14:paraId="5C25E0F8" w14:textId="2CEC13D4" w:rsidR="0097181F" w:rsidRPr="00912717" w:rsidRDefault="0097181F" w:rsidP="0047446C">
            <w:pPr>
              <w:jc w:val="center"/>
              <w:rPr>
                <w:rFonts w:ascii="Times New Roman" w:hAnsi="Times New Roman"/>
                <w:b/>
                <w:bCs/>
                <w:sz w:val="20"/>
                <w:szCs w:val="20"/>
              </w:rPr>
            </w:pPr>
            <w:r w:rsidRPr="00912717">
              <w:rPr>
                <w:rFonts w:ascii="Times New Roman" w:hAnsi="Times New Roman"/>
                <w:b/>
                <w:bCs/>
                <w:sz w:val="20"/>
                <w:szCs w:val="20"/>
              </w:rPr>
              <w:t xml:space="preserve">Amennyiben a referencia nem 100%-ban saját teljesítésű, úgy a teljesítés mértéke %-ban és Ft-ban kifejezve. </w:t>
            </w:r>
          </w:p>
        </w:tc>
      </w:tr>
      <w:tr w:rsidR="0097181F" w:rsidRPr="00912717" w14:paraId="05032B8F" w14:textId="5A68E84B" w:rsidTr="00912717">
        <w:trPr>
          <w:trHeight w:val="315"/>
          <w:jc w:val="center"/>
        </w:trPr>
        <w:tc>
          <w:tcPr>
            <w:tcW w:w="885" w:type="pct"/>
            <w:tcBorders>
              <w:top w:val="single" w:sz="4" w:space="0" w:color="000000"/>
              <w:left w:val="single" w:sz="4" w:space="0" w:color="000000"/>
              <w:bottom w:val="single" w:sz="4" w:space="0" w:color="000000"/>
            </w:tcBorders>
            <w:shd w:val="clear" w:color="auto" w:fill="auto"/>
          </w:tcPr>
          <w:p w14:paraId="29EEC1CF" w14:textId="77777777" w:rsidR="0097181F" w:rsidRPr="00912717" w:rsidRDefault="0097181F" w:rsidP="0047446C">
            <w:pPr>
              <w:jc w:val="center"/>
              <w:rPr>
                <w:rFonts w:ascii="Times New Roman" w:hAnsi="Times New Roman"/>
                <w:sz w:val="20"/>
                <w:szCs w:val="20"/>
              </w:rPr>
            </w:pPr>
          </w:p>
        </w:tc>
        <w:tc>
          <w:tcPr>
            <w:tcW w:w="1258" w:type="pct"/>
            <w:tcBorders>
              <w:top w:val="single" w:sz="4" w:space="0" w:color="000000"/>
              <w:left w:val="single" w:sz="4" w:space="0" w:color="000000"/>
              <w:bottom w:val="single" w:sz="4" w:space="0" w:color="000000"/>
            </w:tcBorders>
            <w:shd w:val="clear" w:color="auto" w:fill="auto"/>
          </w:tcPr>
          <w:p w14:paraId="478DDFDD" w14:textId="77777777" w:rsidR="0097181F" w:rsidRPr="00912717" w:rsidRDefault="0097181F" w:rsidP="0047446C">
            <w:pPr>
              <w:jc w:val="center"/>
              <w:rPr>
                <w:rFonts w:ascii="Times New Roman" w:hAnsi="Times New Roman"/>
                <w:sz w:val="20"/>
                <w:szCs w:val="20"/>
              </w:rPr>
            </w:pPr>
          </w:p>
        </w:tc>
        <w:tc>
          <w:tcPr>
            <w:tcW w:w="1106" w:type="pct"/>
            <w:tcBorders>
              <w:top w:val="single" w:sz="4" w:space="0" w:color="000000"/>
              <w:left w:val="single" w:sz="4" w:space="0" w:color="000000"/>
              <w:bottom w:val="single" w:sz="4" w:space="0" w:color="000000"/>
            </w:tcBorders>
            <w:shd w:val="clear" w:color="auto" w:fill="auto"/>
          </w:tcPr>
          <w:p w14:paraId="28D20DEF"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1D6D4BD7"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tcPr>
          <w:p w14:paraId="05A479FD" w14:textId="77777777" w:rsidR="0097181F" w:rsidRPr="00912717" w:rsidRDefault="0097181F" w:rsidP="0047446C">
            <w:pPr>
              <w:jc w:val="center"/>
              <w:rPr>
                <w:rFonts w:ascii="Times New Roman" w:hAnsi="Times New Roman"/>
                <w:sz w:val="20"/>
                <w:szCs w:val="20"/>
              </w:rPr>
            </w:pPr>
          </w:p>
        </w:tc>
      </w:tr>
      <w:tr w:rsidR="0097181F" w:rsidRPr="00912717" w14:paraId="480732BB" w14:textId="223EF1E6" w:rsidTr="00912717">
        <w:trPr>
          <w:jc w:val="center"/>
        </w:trPr>
        <w:tc>
          <w:tcPr>
            <w:tcW w:w="885" w:type="pct"/>
            <w:tcBorders>
              <w:top w:val="single" w:sz="4" w:space="0" w:color="000000"/>
              <w:left w:val="single" w:sz="4" w:space="0" w:color="000000"/>
              <w:bottom w:val="single" w:sz="4" w:space="0" w:color="000000"/>
            </w:tcBorders>
            <w:shd w:val="clear" w:color="auto" w:fill="auto"/>
          </w:tcPr>
          <w:p w14:paraId="65AAC61E" w14:textId="77777777" w:rsidR="0097181F" w:rsidRPr="00912717" w:rsidRDefault="0097181F" w:rsidP="0047446C">
            <w:pPr>
              <w:jc w:val="center"/>
              <w:rPr>
                <w:rFonts w:ascii="Times New Roman" w:hAnsi="Times New Roman"/>
                <w:sz w:val="20"/>
                <w:szCs w:val="20"/>
              </w:rPr>
            </w:pPr>
          </w:p>
        </w:tc>
        <w:tc>
          <w:tcPr>
            <w:tcW w:w="1258" w:type="pct"/>
            <w:tcBorders>
              <w:top w:val="single" w:sz="4" w:space="0" w:color="000000"/>
              <w:left w:val="single" w:sz="4" w:space="0" w:color="000000"/>
              <w:bottom w:val="single" w:sz="4" w:space="0" w:color="000000"/>
            </w:tcBorders>
            <w:shd w:val="clear" w:color="auto" w:fill="auto"/>
          </w:tcPr>
          <w:p w14:paraId="637F5D70" w14:textId="77777777" w:rsidR="0097181F" w:rsidRPr="00912717" w:rsidRDefault="0097181F" w:rsidP="0047446C">
            <w:pPr>
              <w:jc w:val="center"/>
              <w:rPr>
                <w:rFonts w:ascii="Times New Roman" w:hAnsi="Times New Roman"/>
                <w:sz w:val="20"/>
                <w:szCs w:val="20"/>
              </w:rPr>
            </w:pPr>
          </w:p>
        </w:tc>
        <w:tc>
          <w:tcPr>
            <w:tcW w:w="1106" w:type="pct"/>
            <w:tcBorders>
              <w:top w:val="single" w:sz="4" w:space="0" w:color="000000"/>
              <w:left w:val="single" w:sz="4" w:space="0" w:color="000000"/>
              <w:bottom w:val="single" w:sz="4" w:space="0" w:color="000000"/>
            </w:tcBorders>
            <w:shd w:val="clear" w:color="auto" w:fill="auto"/>
          </w:tcPr>
          <w:p w14:paraId="28308B26"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6956F523"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tcPr>
          <w:p w14:paraId="63D2BFD2" w14:textId="77777777" w:rsidR="0097181F" w:rsidRPr="00912717" w:rsidRDefault="0097181F" w:rsidP="0047446C">
            <w:pPr>
              <w:jc w:val="center"/>
              <w:rPr>
                <w:rFonts w:ascii="Times New Roman" w:hAnsi="Times New Roman"/>
                <w:sz w:val="20"/>
                <w:szCs w:val="20"/>
              </w:rPr>
            </w:pPr>
          </w:p>
        </w:tc>
      </w:tr>
    </w:tbl>
    <w:p w14:paraId="3857C47A" w14:textId="77777777" w:rsidR="00912717" w:rsidRDefault="003A3A1E" w:rsidP="00912717">
      <w:pPr>
        <w:ind w:left="709"/>
        <w:rPr>
          <w:rFonts w:ascii="Times New Roman" w:hAnsi="Times New Roman"/>
          <w:sz w:val="20"/>
          <w:szCs w:val="20"/>
        </w:rPr>
      </w:pPr>
      <w:r w:rsidRPr="00912717">
        <w:rPr>
          <w:rFonts w:ascii="Times New Roman" w:hAnsi="Times New Roman"/>
          <w:i/>
          <w:sz w:val="20"/>
          <w:szCs w:val="20"/>
        </w:rPr>
        <w:t>A táblázat törölhető/kiegészíthető további sorokkal, a teljesítések számának megfelelően, szükség szerint.</w:t>
      </w:r>
      <w:r w:rsidR="00912717" w:rsidRPr="00912717">
        <w:rPr>
          <w:rFonts w:ascii="Times New Roman" w:hAnsi="Times New Roman"/>
          <w:sz w:val="20"/>
          <w:szCs w:val="20"/>
        </w:rPr>
        <w:t xml:space="preserve"> </w:t>
      </w:r>
    </w:p>
    <w:p w14:paraId="1A2DEA72" w14:textId="1A193D37" w:rsidR="003A3A1E" w:rsidRPr="00912717" w:rsidRDefault="0061668B" w:rsidP="00912717">
      <w:pPr>
        <w:ind w:left="709"/>
        <w:rPr>
          <w:rFonts w:ascii="Times New Roman" w:hAnsi="Times New Roman"/>
          <w:sz w:val="20"/>
          <w:szCs w:val="20"/>
        </w:rPr>
      </w:pPr>
      <w:r w:rsidRPr="00912717">
        <w:rPr>
          <w:rFonts w:ascii="Times New Roman" w:hAnsi="Times New Roman"/>
          <w:sz w:val="20"/>
          <w:szCs w:val="20"/>
        </w:rPr>
        <w:t>Kelt:</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912717" w14:paraId="6A516C12" w14:textId="77777777" w:rsidTr="00EE52B9">
        <w:trPr>
          <w:trHeight w:val="342"/>
        </w:trPr>
        <w:tc>
          <w:tcPr>
            <w:tcW w:w="4320" w:type="dxa"/>
            <w:shd w:val="clear" w:color="auto" w:fill="auto"/>
          </w:tcPr>
          <w:p w14:paraId="6E87C9B1" w14:textId="77777777" w:rsidR="003A3A1E" w:rsidRPr="00912717" w:rsidRDefault="003A3A1E" w:rsidP="00F90C1F">
            <w:pPr>
              <w:widowControl w:val="0"/>
              <w:jc w:val="center"/>
              <w:rPr>
                <w:rFonts w:ascii="Times New Roman" w:hAnsi="Times New Roman"/>
                <w:sz w:val="20"/>
                <w:szCs w:val="20"/>
              </w:rPr>
            </w:pPr>
            <w:r w:rsidRPr="00912717">
              <w:rPr>
                <w:rFonts w:ascii="Times New Roman" w:hAnsi="Times New Roman"/>
                <w:sz w:val="20"/>
                <w:szCs w:val="20"/>
              </w:rPr>
              <w:t>………………………………</w:t>
            </w:r>
          </w:p>
        </w:tc>
      </w:tr>
      <w:tr w:rsidR="003A3A1E" w:rsidRPr="00912717" w14:paraId="35AA8501" w14:textId="77777777" w:rsidTr="00EE52B9">
        <w:trPr>
          <w:trHeight w:val="342"/>
        </w:trPr>
        <w:tc>
          <w:tcPr>
            <w:tcW w:w="4320" w:type="dxa"/>
            <w:shd w:val="clear" w:color="auto" w:fill="auto"/>
          </w:tcPr>
          <w:p w14:paraId="69B73CF5" w14:textId="71B0E3F6" w:rsidR="003A3A1E" w:rsidRPr="00912717" w:rsidRDefault="003A3A1E" w:rsidP="00EE52B9">
            <w:pPr>
              <w:widowControl w:val="0"/>
              <w:jc w:val="center"/>
              <w:rPr>
                <w:rFonts w:ascii="Times New Roman" w:hAnsi="Times New Roman"/>
                <w:sz w:val="20"/>
                <w:szCs w:val="20"/>
              </w:rPr>
            </w:pPr>
            <w:r w:rsidRPr="00912717">
              <w:rPr>
                <w:rFonts w:ascii="Times New Roman" w:hAnsi="Times New Roman"/>
                <w:sz w:val="20"/>
                <w:szCs w:val="20"/>
              </w:rPr>
              <w:t>cégszerű aláírás</w:t>
            </w:r>
          </w:p>
        </w:tc>
      </w:tr>
    </w:tbl>
    <w:p w14:paraId="1FB89FDE" w14:textId="637C7A15" w:rsidR="0061668B" w:rsidRPr="0061668B" w:rsidRDefault="0061668B" w:rsidP="0061668B">
      <w:pPr>
        <w:rPr>
          <w:rFonts w:ascii="Times New Roman" w:eastAsia="Times New Roman" w:hAnsi="Times New Roman"/>
          <w:b/>
          <w:bCs/>
          <w:iCs/>
          <w:caps/>
          <w:sz w:val="24"/>
          <w:szCs w:val="24"/>
        </w:rPr>
        <w:sectPr w:rsidR="0061668B" w:rsidRPr="0061668B" w:rsidSect="00E254BB">
          <w:pgSz w:w="16838" w:h="11906" w:orient="landscape" w:code="9"/>
          <w:pgMar w:top="1418" w:right="1418" w:bottom="1418" w:left="1418" w:header="709" w:footer="709" w:gutter="0"/>
          <w:cols w:space="708"/>
          <w:titlePg/>
          <w:docGrid w:linePitch="360"/>
        </w:sectPr>
      </w:pPr>
    </w:p>
    <w:p w14:paraId="312E9ED4" w14:textId="77777777" w:rsidR="001E0F96" w:rsidRPr="00A51BB1" w:rsidRDefault="001E0F96" w:rsidP="00562513">
      <w:pPr>
        <w:rPr>
          <w:rFonts w:ascii="Times New Roman" w:hAnsi="Times New Roman"/>
        </w:rPr>
      </w:pPr>
    </w:p>
    <w:sectPr w:rsidR="001E0F96" w:rsidRPr="00A51BB1" w:rsidSect="004F7B63">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3F9FA" w15:done="0"/>
  <w15:commentEx w15:paraId="3489A30B" w15:done="0"/>
  <w15:commentEx w15:paraId="1F40B1D1" w15:done="0"/>
  <w15:commentEx w15:paraId="0FF26A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41113" w14:textId="77777777" w:rsidR="00F25ED2" w:rsidRDefault="00F25ED2" w:rsidP="00E50B9C">
      <w:pPr>
        <w:spacing w:after="0" w:line="240" w:lineRule="auto"/>
      </w:pPr>
      <w:r>
        <w:separator/>
      </w:r>
    </w:p>
  </w:endnote>
  <w:endnote w:type="continuationSeparator" w:id="0">
    <w:p w14:paraId="7C917925" w14:textId="77777777" w:rsidR="00F25ED2" w:rsidRDefault="00F25ED2"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3CB1" w14:textId="77777777" w:rsidR="00F25ED2" w:rsidRDefault="00F25ED2"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3003775" w14:textId="77777777" w:rsidR="00F25ED2" w:rsidRDefault="00F25ED2"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3EA2" w14:textId="43205AC1" w:rsidR="00F25ED2" w:rsidRPr="001F2F18" w:rsidRDefault="00F25ED2"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6E0237">
      <w:rPr>
        <w:rStyle w:val="Oldalszm"/>
        <w:rFonts w:ascii="Times New Roman" w:hAnsi="Times New Roman"/>
        <w:noProof/>
      </w:rPr>
      <w:t>3</w:t>
    </w:r>
    <w:r w:rsidRPr="001F2F18">
      <w:rPr>
        <w:rStyle w:val="Oldalszm"/>
        <w:rFonts w:ascii="Times New Roman" w:hAnsi="Times New Roman"/>
      </w:rPr>
      <w:fldChar w:fldCharType="end"/>
    </w:r>
  </w:p>
  <w:p w14:paraId="7B5986EB" w14:textId="77777777" w:rsidR="00F25ED2" w:rsidRDefault="00F25ED2"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BB88" w14:textId="16C8D496" w:rsidR="00F25ED2" w:rsidRPr="000071EC" w:rsidRDefault="00F25ED2"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6E0237">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404D12F2" w14:textId="77777777" w:rsidR="00F25ED2" w:rsidRPr="00A40DD2" w:rsidRDefault="00F25ED2"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79845" w14:textId="77777777" w:rsidR="00F25ED2" w:rsidRDefault="00F25ED2" w:rsidP="00E50B9C">
      <w:pPr>
        <w:spacing w:after="0" w:line="240" w:lineRule="auto"/>
      </w:pPr>
      <w:r>
        <w:separator/>
      </w:r>
    </w:p>
  </w:footnote>
  <w:footnote w:type="continuationSeparator" w:id="0">
    <w:p w14:paraId="120BEE0D" w14:textId="77777777" w:rsidR="00F25ED2" w:rsidRDefault="00F25ED2" w:rsidP="00E50B9C">
      <w:pPr>
        <w:spacing w:after="0" w:line="240" w:lineRule="auto"/>
      </w:pPr>
      <w:r>
        <w:continuationSeparator/>
      </w:r>
    </w:p>
  </w:footnote>
  <w:footnote w:id="1">
    <w:p w14:paraId="444B53B5" w14:textId="77777777" w:rsidR="00F25ED2" w:rsidRDefault="00F25ED2"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2">
    <w:p w14:paraId="18D724A4" w14:textId="77777777" w:rsidR="00F25ED2" w:rsidRDefault="00F25ED2"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14:paraId="360FB250" w14:textId="77777777" w:rsidR="00F25ED2" w:rsidRPr="00C570AC" w:rsidRDefault="00F25ED2" w:rsidP="009176E1">
      <w:pPr>
        <w:pStyle w:val="Lbjegyzetszveg"/>
        <w:jc w:val="both"/>
        <w:rPr>
          <w:rFonts w:ascii="Bookman Old Style" w:hAnsi="Bookman Old Style" w:cs="Tahoma"/>
          <w:sz w:val="16"/>
          <w:szCs w:val="16"/>
        </w:rPr>
      </w:pPr>
      <w:r w:rsidRPr="00467656">
        <w:rPr>
          <w:rStyle w:val="Lbjegyzet-hivatkozs"/>
          <w:rFonts w:ascii="Bookman Old Style" w:hAnsi="Bookman Old Style"/>
          <w:sz w:val="18"/>
          <w:szCs w:val="18"/>
        </w:rPr>
        <w:footnoteRef/>
      </w:r>
      <w:r w:rsidRPr="00467656">
        <w:rPr>
          <w:rFonts w:ascii="Bookman Old Style" w:hAnsi="Bookman Old Style"/>
          <w:sz w:val="18"/>
          <w:szCs w:val="18"/>
        </w:rPr>
        <w:t xml:space="preserve"> </w:t>
      </w:r>
      <w:r w:rsidRPr="00C570AC">
        <w:rPr>
          <w:rFonts w:ascii="Bookman Old Style" w:hAnsi="Bookman Old Style" w:cs="Tahoma"/>
          <w:sz w:val="16"/>
          <w:szCs w:val="16"/>
        </w:rPr>
        <w:t xml:space="preserve">Az </w:t>
      </w:r>
      <w:proofErr w:type="gramStart"/>
      <w:r w:rsidRPr="00C570AC">
        <w:rPr>
          <w:rFonts w:ascii="Bookman Old Style" w:hAnsi="Bookman Old Style" w:cs="Tahoma"/>
          <w:sz w:val="16"/>
          <w:szCs w:val="16"/>
        </w:rPr>
        <w:t>A</w:t>
      </w:r>
      <w:proofErr w:type="gramEnd"/>
      <w:r w:rsidRPr="00C570AC">
        <w:rPr>
          <w:rFonts w:ascii="Bookman Old Style" w:hAnsi="Bookman Old Style" w:cs="Tahoma"/>
          <w:sz w:val="16"/>
          <w:szCs w:val="16"/>
        </w:rPr>
        <w:t>) rész kitöltése esetén az ajánlatban be kell nyújtani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kivéve, ha a kapacitásait rendelkezésre bocsátó szervezet adatait az ajánlatkérő a gazdasági és pénzügyi alkalmasság igazolásához használja fel.</w:t>
      </w:r>
    </w:p>
    <w:p w14:paraId="13388985" w14:textId="77777777" w:rsidR="00F25ED2" w:rsidRPr="00BA4D24" w:rsidRDefault="00F25ED2" w:rsidP="009176E1">
      <w:pPr>
        <w:pStyle w:val="Lbjegyzetszveg"/>
      </w:pPr>
    </w:p>
  </w:footnote>
  <w:footnote w:id="4">
    <w:p w14:paraId="7B0080B7" w14:textId="77777777" w:rsidR="00F25ED2" w:rsidRPr="006C7061" w:rsidRDefault="00F25ED2"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
    <w:p w14:paraId="5D56DEAB" w14:textId="77777777" w:rsidR="00F25ED2" w:rsidRPr="006C7061" w:rsidRDefault="00F25ED2"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
    <w:p w14:paraId="68A93F6E" w14:textId="77777777" w:rsidR="00F25ED2" w:rsidRDefault="00F25ED2" w:rsidP="00DD42F0">
      <w:pPr>
        <w:pStyle w:val="Lbjegyzetszveg"/>
      </w:pPr>
      <w:r>
        <w:rPr>
          <w:rStyle w:val="Lbjegyzet-hivatkozs"/>
        </w:rPr>
        <w:footnoteRef/>
      </w:r>
      <w:r>
        <w:t xml:space="preserve"> </w:t>
      </w:r>
      <w:r w:rsidRPr="00C570AC">
        <w:rPr>
          <w:rFonts w:ascii="Bookman Old Style" w:hAnsi="Bookman Old Style"/>
          <w:sz w:val="16"/>
          <w:szCs w:val="16"/>
        </w:rPr>
        <w:t>A nem kívánt rész törlendő!</w:t>
      </w:r>
    </w:p>
  </w:footnote>
  <w:footnote w:id="7">
    <w:p w14:paraId="7146FD19" w14:textId="77777777" w:rsidR="00F25ED2" w:rsidRPr="006C7061" w:rsidRDefault="00F25ED2"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14:paraId="4B68A091" w14:textId="77777777" w:rsidR="00F25ED2" w:rsidRPr="006C7061" w:rsidRDefault="00F25ED2"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3970C8F3" w14:textId="77777777" w:rsidTr="00973C10">
      <w:tc>
        <w:tcPr>
          <w:tcW w:w="4605" w:type="dxa"/>
        </w:tcPr>
        <w:p w14:paraId="5BF10889" w14:textId="77777777" w:rsidR="00F25ED2" w:rsidRDefault="00F25ED2" w:rsidP="00973C10">
          <w:pPr>
            <w:rPr>
              <w:rFonts w:ascii="Times New Roman" w:hAnsi="Times New Roman"/>
              <w:i/>
            </w:rPr>
          </w:pPr>
          <w:r>
            <w:rPr>
              <w:noProof/>
            </w:rPr>
            <w:drawing>
              <wp:inline distT="0" distB="0" distL="0" distR="0" wp14:anchorId="36D9D231" wp14:editId="2238010C">
                <wp:extent cx="355600" cy="328480"/>
                <wp:effectExtent l="0" t="0" r="6350" b="0"/>
                <wp:docPr id="11" name="Kép 11"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715" cy="330434"/>
                        </a:xfrm>
                        <a:prstGeom prst="rect">
                          <a:avLst/>
                        </a:prstGeom>
                        <a:noFill/>
                        <a:ln>
                          <a:noFill/>
                        </a:ln>
                      </pic:spPr>
                    </pic:pic>
                  </a:graphicData>
                </a:graphic>
              </wp:inline>
            </w:drawing>
          </w:r>
        </w:p>
      </w:tc>
      <w:tc>
        <w:tcPr>
          <w:tcW w:w="4605" w:type="dxa"/>
        </w:tcPr>
        <w:p w14:paraId="48E15DC4" w14:textId="77777777" w:rsidR="00F25ED2" w:rsidRDefault="00F25ED2" w:rsidP="00973C10">
          <w:pPr>
            <w:jc w:val="right"/>
            <w:rPr>
              <w:rFonts w:ascii="Times New Roman" w:hAnsi="Times New Roman"/>
              <w:b/>
            </w:rPr>
          </w:pPr>
          <w:r w:rsidRPr="0015487B">
            <w:rPr>
              <w:rFonts w:ascii="Times New Roman" w:hAnsi="Times New Roman"/>
              <w:i/>
            </w:rPr>
            <w:t>Közbeszerzési dokumentumok</w:t>
          </w:r>
        </w:p>
        <w:p w14:paraId="08D6F48F" w14:textId="77777777" w:rsidR="00F25ED2" w:rsidRDefault="00F25ED2" w:rsidP="00973C10">
          <w:pPr>
            <w:jc w:val="center"/>
            <w:rPr>
              <w:rFonts w:ascii="Times New Roman" w:hAnsi="Times New Roman"/>
              <w:i/>
            </w:rPr>
          </w:pPr>
        </w:p>
      </w:tc>
    </w:tr>
  </w:tbl>
  <w:p w14:paraId="7C9E481F" w14:textId="77777777" w:rsidR="00F25ED2" w:rsidRPr="0015487B" w:rsidRDefault="00F25ED2" w:rsidP="0015487B">
    <w:pPr>
      <w:spacing w:after="0"/>
      <w:jc w:val="center"/>
      <w:rPr>
        <w:rFonts w:ascii="Times New Roman" w:hAnsi="Times New Roman"/>
        <w:i/>
        <w:sz w:val="20"/>
        <w:szCs w:val="20"/>
      </w:rPr>
    </w:pPr>
    <w:r w:rsidRPr="0015487B">
      <w:rPr>
        <w:rFonts w:ascii="Times New Roman" w:hAnsi="Times New Roman"/>
        <w:i/>
        <w:sz w:val="20"/>
        <w:szCs w:val="20"/>
      </w:rPr>
      <w:t xml:space="preserve">„A MÁV Zrt. tulajdonában, illetve vagyonkezelésében álló egyes ingatlanok vagyonbiztosítási </w:t>
    </w:r>
  </w:p>
  <w:p w14:paraId="01DFD63A" w14:textId="68ABD696" w:rsidR="00F25ED2" w:rsidRDefault="00F25ED2" w:rsidP="00655187">
    <w:pPr>
      <w:spacing w:after="0"/>
      <w:jc w:val="center"/>
      <w:rPr>
        <w:rFonts w:ascii="Times New Roman" w:hAnsi="Times New Roman"/>
        <w:i/>
        <w:sz w:val="20"/>
        <w:szCs w:val="20"/>
      </w:rPr>
    </w:pPr>
    <w:proofErr w:type="gramStart"/>
    <w:r w:rsidRPr="0015487B">
      <w:rPr>
        <w:rFonts w:ascii="Times New Roman" w:hAnsi="Times New Roman"/>
        <w:i/>
        <w:sz w:val="20"/>
        <w:szCs w:val="20"/>
      </w:rPr>
      <w:t>szerződése</w:t>
    </w:r>
    <w:proofErr w:type="gramEnd"/>
    <w:r w:rsidRPr="0015487B">
      <w:rPr>
        <w:rFonts w:ascii="Times New Roman" w:hAnsi="Times New Roman"/>
        <w:i/>
        <w:sz w:val="20"/>
        <w:szCs w:val="20"/>
      </w:rPr>
      <w:t>”</w:t>
    </w:r>
  </w:p>
  <w:p w14:paraId="6AD8E375" w14:textId="77777777" w:rsidR="00F25ED2" w:rsidRPr="00655187" w:rsidRDefault="00F25ED2" w:rsidP="00655187">
    <w:pPr>
      <w:spacing w:after="0"/>
      <w:jc w:val="center"/>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33E4" w14:textId="4C3C0F3B" w:rsidR="00F25ED2" w:rsidRPr="0015487B" w:rsidRDefault="00F25ED2" w:rsidP="0015487B">
    <w:pPr>
      <w:jc w:val="center"/>
      <w:rPr>
        <w:rFonts w:ascii="Times New Roman" w:hAnsi="Times New Roman"/>
        <w:i/>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70F1ED05" w14:textId="77777777" w:rsidTr="0015487B">
      <w:tc>
        <w:tcPr>
          <w:tcW w:w="4605" w:type="dxa"/>
        </w:tcPr>
        <w:p w14:paraId="616BA971" w14:textId="18C86F36" w:rsidR="00F25ED2" w:rsidRDefault="00F25ED2" w:rsidP="0015487B">
          <w:pPr>
            <w:rPr>
              <w:rFonts w:ascii="Times New Roman" w:hAnsi="Times New Roman"/>
              <w:i/>
            </w:rPr>
          </w:pPr>
          <w:r>
            <w:rPr>
              <w:noProof/>
            </w:rPr>
            <w:drawing>
              <wp:inline distT="0" distB="0" distL="0" distR="0" wp14:anchorId="5C5F3A7D" wp14:editId="6D419D45">
                <wp:extent cx="362857" cy="328480"/>
                <wp:effectExtent l="0" t="0" r="0" b="0"/>
                <wp:docPr id="9" name="Kép 9"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15" cy="330434"/>
                        </a:xfrm>
                        <a:prstGeom prst="rect">
                          <a:avLst/>
                        </a:prstGeom>
                        <a:noFill/>
                        <a:ln>
                          <a:noFill/>
                        </a:ln>
                      </pic:spPr>
                    </pic:pic>
                  </a:graphicData>
                </a:graphic>
              </wp:inline>
            </w:drawing>
          </w:r>
        </w:p>
      </w:tc>
      <w:tc>
        <w:tcPr>
          <w:tcW w:w="4605" w:type="dxa"/>
        </w:tcPr>
        <w:p w14:paraId="297C2B11" w14:textId="77777777" w:rsidR="00F25ED2" w:rsidRDefault="00F25ED2" w:rsidP="0015487B">
          <w:pPr>
            <w:jc w:val="right"/>
            <w:rPr>
              <w:rFonts w:ascii="Times New Roman" w:hAnsi="Times New Roman"/>
              <w:b/>
            </w:rPr>
          </w:pPr>
          <w:r w:rsidRPr="0015487B">
            <w:rPr>
              <w:rFonts w:ascii="Times New Roman" w:hAnsi="Times New Roman"/>
              <w:i/>
            </w:rPr>
            <w:t>Közbeszerzési dokumentumok</w:t>
          </w:r>
        </w:p>
        <w:p w14:paraId="7A502D97" w14:textId="77777777" w:rsidR="00F25ED2" w:rsidRDefault="00F25ED2" w:rsidP="0015487B">
          <w:pPr>
            <w:jc w:val="center"/>
            <w:rPr>
              <w:rFonts w:ascii="Times New Roman" w:hAnsi="Times New Roman"/>
              <w:i/>
            </w:rPr>
          </w:pPr>
        </w:p>
      </w:tc>
    </w:tr>
  </w:tbl>
  <w:p w14:paraId="5CE84246" w14:textId="77777777" w:rsidR="00F25ED2" w:rsidRDefault="00F25ED2" w:rsidP="0015487B">
    <w:pPr>
      <w:spacing w:after="0" w:line="240" w:lineRule="auto"/>
      <w:jc w:val="center"/>
      <w:rPr>
        <w:rFonts w:ascii="Times New Roman" w:hAnsi="Times New Roman"/>
        <w:i/>
        <w:sz w:val="20"/>
        <w:szCs w:val="20"/>
      </w:rPr>
    </w:pPr>
    <w:r w:rsidRPr="00403B04">
      <w:rPr>
        <w:rFonts w:ascii="Times New Roman" w:hAnsi="Times New Roman"/>
        <w:i/>
        <w:sz w:val="20"/>
        <w:szCs w:val="20"/>
      </w:rPr>
      <w:t xml:space="preserve"> „A MÁV Zrt. tulajdonában, illetve vagyonkezelésében álló egyes ingatlanok vagyonbiztosítási </w:t>
    </w:r>
  </w:p>
  <w:p w14:paraId="0C467D25" w14:textId="55436AE5" w:rsidR="00F25ED2" w:rsidRPr="00403B04" w:rsidRDefault="00F25ED2" w:rsidP="0015487B">
    <w:pPr>
      <w:spacing w:after="0" w:line="240" w:lineRule="auto"/>
      <w:jc w:val="center"/>
      <w:rPr>
        <w:rFonts w:ascii="Times New Roman" w:hAnsi="Times New Roman"/>
        <w:i/>
        <w:sz w:val="20"/>
        <w:szCs w:val="20"/>
      </w:rPr>
    </w:pPr>
    <w:proofErr w:type="gramStart"/>
    <w:r w:rsidRPr="00403B04">
      <w:rPr>
        <w:rFonts w:ascii="Times New Roman" w:hAnsi="Times New Roman"/>
        <w:i/>
        <w:sz w:val="20"/>
        <w:szCs w:val="20"/>
      </w:rPr>
      <w:t>szerződése</w:t>
    </w:r>
    <w:proofErr w:type="gramEnd"/>
    <w:r w:rsidRPr="00403B04">
      <w:rPr>
        <w:rFonts w:ascii="Times New Roman" w:hAnsi="Times New Roman"/>
        <w:i/>
        <w:sz w:val="20"/>
        <w:szCs w:val="20"/>
      </w:rPr>
      <w:t>”</w:t>
    </w:r>
  </w:p>
  <w:p w14:paraId="0DB8B95C" w14:textId="568C6A15" w:rsidR="00F25ED2" w:rsidRPr="00773C19" w:rsidRDefault="00F25ED2" w:rsidP="00B4614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5A36B0CF" w14:textId="77777777" w:rsidTr="00973C10">
      <w:tc>
        <w:tcPr>
          <w:tcW w:w="4605" w:type="dxa"/>
        </w:tcPr>
        <w:p w14:paraId="3B1ED3AF" w14:textId="77777777" w:rsidR="00F25ED2" w:rsidRDefault="00F25ED2" w:rsidP="00973C10">
          <w:pPr>
            <w:rPr>
              <w:rFonts w:ascii="Times New Roman" w:hAnsi="Times New Roman"/>
              <w:i/>
            </w:rPr>
          </w:pPr>
          <w:r>
            <w:rPr>
              <w:noProof/>
            </w:rPr>
            <w:drawing>
              <wp:inline distT="0" distB="0" distL="0" distR="0" wp14:anchorId="7F29E1D7" wp14:editId="7212040B">
                <wp:extent cx="341085" cy="326571"/>
                <wp:effectExtent l="0" t="0" r="1905" b="0"/>
                <wp:docPr id="10" name="Kép 10"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20" cy="330434"/>
                        </a:xfrm>
                        <a:prstGeom prst="rect">
                          <a:avLst/>
                        </a:prstGeom>
                        <a:noFill/>
                        <a:ln>
                          <a:noFill/>
                        </a:ln>
                      </pic:spPr>
                    </pic:pic>
                  </a:graphicData>
                </a:graphic>
              </wp:inline>
            </w:drawing>
          </w:r>
        </w:p>
      </w:tc>
      <w:tc>
        <w:tcPr>
          <w:tcW w:w="4605" w:type="dxa"/>
        </w:tcPr>
        <w:p w14:paraId="28ABA97B" w14:textId="77777777" w:rsidR="00F25ED2" w:rsidRDefault="00F25ED2" w:rsidP="00973C10">
          <w:pPr>
            <w:jc w:val="right"/>
            <w:rPr>
              <w:rFonts w:ascii="Times New Roman" w:hAnsi="Times New Roman"/>
              <w:b/>
            </w:rPr>
          </w:pPr>
          <w:r w:rsidRPr="0015487B">
            <w:rPr>
              <w:rFonts w:ascii="Times New Roman" w:hAnsi="Times New Roman"/>
              <w:i/>
            </w:rPr>
            <w:t>Közbeszerzési dokumentumok</w:t>
          </w:r>
        </w:p>
        <w:p w14:paraId="5C91A368" w14:textId="77777777" w:rsidR="00F25ED2" w:rsidRDefault="00F25ED2" w:rsidP="00973C10">
          <w:pPr>
            <w:jc w:val="center"/>
            <w:rPr>
              <w:rFonts w:ascii="Times New Roman" w:hAnsi="Times New Roman"/>
              <w:i/>
            </w:rPr>
          </w:pPr>
        </w:p>
      </w:tc>
    </w:tr>
  </w:tbl>
  <w:p w14:paraId="6A434B27" w14:textId="77777777" w:rsidR="00F25ED2" w:rsidRDefault="00F25ED2" w:rsidP="0015487B">
    <w:pPr>
      <w:spacing w:after="0" w:line="240" w:lineRule="auto"/>
      <w:jc w:val="center"/>
      <w:rPr>
        <w:rFonts w:ascii="Times New Roman" w:hAnsi="Times New Roman"/>
        <w:i/>
        <w:sz w:val="20"/>
        <w:szCs w:val="20"/>
      </w:rPr>
    </w:pPr>
    <w:r w:rsidRPr="00403B04">
      <w:rPr>
        <w:rFonts w:ascii="Times New Roman" w:hAnsi="Times New Roman"/>
        <w:i/>
        <w:sz w:val="20"/>
        <w:szCs w:val="20"/>
      </w:rPr>
      <w:t xml:space="preserve">„A MÁV Zrt. tulajdonában, illetve vagyonkezelésében álló egyes ingatlanok vagyonbiztosítási </w:t>
    </w:r>
  </w:p>
  <w:p w14:paraId="16840FA4" w14:textId="08527014" w:rsidR="00F25ED2" w:rsidRPr="00EE52B9" w:rsidRDefault="00F25ED2" w:rsidP="00EE52B9">
    <w:pPr>
      <w:spacing w:after="0" w:line="240" w:lineRule="auto"/>
      <w:jc w:val="center"/>
      <w:rPr>
        <w:rFonts w:ascii="Times New Roman" w:hAnsi="Times New Roman"/>
        <w:i/>
        <w:sz w:val="20"/>
        <w:szCs w:val="20"/>
      </w:rPr>
    </w:pPr>
    <w:proofErr w:type="gramStart"/>
    <w:r>
      <w:rPr>
        <w:rFonts w:ascii="Times New Roman" w:hAnsi="Times New Roman"/>
        <w:i/>
        <w:sz w:val="20"/>
        <w:szCs w:val="20"/>
      </w:rPr>
      <w:t>szerződése</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B2021E"/>
    <w:multiLevelType w:val="hybridMultilevel"/>
    <w:tmpl w:val="EA7049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ED59C1"/>
    <w:multiLevelType w:val="hybridMultilevel"/>
    <w:tmpl w:val="90F81EE4"/>
    <w:lvl w:ilvl="0" w:tplc="FFFFFFFF">
      <w:start w:val="4"/>
      <w:numFmt w:val="decimal"/>
      <w:lvlText w:val="%1."/>
      <w:lvlJc w:val="left"/>
      <w:pPr>
        <w:tabs>
          <w:tab w:val="num" w:pos="720"/>
        </w:tabs>
        <w:ind w:left="720" w:hanging="360"/>
      </w:pPr>
      <w:rPr>
        <w:rFonts w:hint="default"/>
      </w:rPr>
    </w:lvl>
    <w:lvl w:ilvl="1" w:tplc="FFFFFFFF">
      <w:start w:val="2"/>
      <w:numFmt w:val="upperRoman"/>
      <w:lvlText w:val="%2."/>
      <w:lvlJc w:val="left"/>
      <w:pPr>
        <w:tabs>
          <w:tab w:val="num" w:pos="1800"/>
        </w:tabs>
        <w:ind w:left="1800" w:hanging="720"/>
      </w:pPr>
      <w:rPr>
        <w:rFonts w:hint="default"/>
        <w:b/>
      </w:rPr>
    </w:lvl>
    <w:lvl w:ilvl="2" w:tplc="FFFFFFFF">
      <w:start w:val="5"/>
      <w:numFmt w:val="bullet"/>
      <w:lvlText w:val="-"/>
      <w:lvlJc w:val="left"/>
      <w:pPr>
        <w:ind w:left="2340" w:hanging="360"/>
      </w:pPr>
      <w:rPr>
        <w:rFonts w:ascii="Garamond" w:eastAsia="Times New Roman" w:hAnsi="Garamond" w:cs="Times New Roman"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1A53608"/>
    <w:multiLevelType w:val="hybridMultilevel"/>
    <w:tmpl w:val="A536AD94"/>
    <w:lvl w:ilvl="0" w:tplc="F572B954">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B13D5B"/>
    <w:multiLevelType w:val="hybridMultilevel"/>
    <w:tmpl w:val="A7A263DC"/>
    <w:lvl w:ilvl="0" w:tplc="D4A41D3A">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3960028"/>
    <w:multiLevelType w:val="hybridMultilevel"/>
    <w:tmpl w:val="51D265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7"/>
  </w:num>
  <w:num w:numId="5">
    <w:abstractNumId w:val="10"/>
  </w:num>
  <w:num w:numId="6">
    <w:abstractNumId w:val="14"/>
  </w:num>
  <w:num w:numId="7">
    <w:abstractNumId w:val="13"/>
  </w:num>
  <w:num w:numId="8">
    <w:abstractNumId w:val="19"/>
  </w:num>
  <w:num w:numId="9">
    <w:abstractNumId w:val="11"/>
  </w:num>
  <w:num w:numId="10">
    <w:abstractNumId w:val="21"/>
  </w:num>
  <w:num w:numId="11">
    <w:abstractNumId w:val="16"/>
  </w:num>
  <w:num w:numId="12">
    <w:abstractNumId w:val="2"/>
  </w:num>
  <w:num w:numId="13">
    <w:abstractNumId w:val="20"/>
  </w:num>
  <w:num w:numId="14">
    <w:abstractNumId w:val="18"/>
  </w:num>
  <w:num w:numId="15">
    <w:abstractNumId w:val="3"/>
  </w:num>
  <w:num w:numId="16">
    <w:abstractNumId w:val="1"/>
  </w:num>
  <w:num w:numId="17">
    <w:abstractNumId w:val="15"/>
  </w:num>
  <w:num w:numId="18">
    <w:abstractNumId w:val="8"/>
  </w:num>
  <w:num w:numId="19">
    <w:abstractNumId w:val="23"/>
  </w:num>
  <w:num w:numId="20">
    <w:abstractNumId w:val="12"/>
  </w:num>
  <w:num w:numId="21">
    <w:abstractNumId w:val="9"/>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cse Zsanett">
    <w15:presenceInfo w15:providerId="AD" w15:userId="S-1-5-21-1482476501-1275210071-725345543-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3742"/>
    <w:rsid w:val="00003B9D"/>
    <w:rsid w:val="000068C8"/>
    <w:rsid w:val="00014E15"/>
    <w:rsid w:val="00015B26"/>
    <w:rsid w:val="00017E35"/>
    <w:rsid w:val="00021EE5"/>
    <w:rsid w:val="00025A1A"/>
    <w:rsid w:val="00030EBB"/>
    <w:rsid w:val="00031065"/>
    <w:rsid w:val="00032B14"/>
    <w:rsid w:val="00035AEE"/>
    <w:rsid w:val="00036D5F"/>
    <w:rsid w:val="0006019C"/>
    <w:rsid w:val="00060C43"/>
    <w:rsid w:val="00060DC5"/>
    <w:rsid w:val="00075195"/>
    <w:rsid w:val="00077927"/>
    <w:rsid w:val="00081EC3"/>
    <w:rsid w:val="00091E6E"/>
    <w:rsid w:val="00093AF6"/>
    <w:rsid w:val="00094FA8"/>
    <w:rsid w:val="00096936"/>
    <w:rsid w:val="000A11A7"/>
    <w:rsid w:val="000A20EF"/>
    <w:rsid w:val="000A625B"/>
    <w:rsid w:val="000B1910"/>
    <w:rsid w:val="000B5858"/>
    <w:rsid w:val="000D0844"/>
    <w:rsid w:val="000E32DC"/>
    <w:rsid w:val="000E3AA2"/>
    <w:rsid w:val="000E6B22"/>
    <w:rsid w:val="000F16DC"/>
    <w:rsid w:val="00102F0A"/>
    <w:rsid w:val="00110264"/>
    <w:rsid w:val="00113298"/>
    <w:rsid w:val="00120800"/>
    <w:rsid w:val="00122091"/>
    <w:rsid w:val="00123BD2"/>
    <w:rsid w:val="00123FC1"/>
    <w:rsid w:val="00134FCF"/>
    <w:rsid w:val="001363E1"/>
    <w:rsid w:val="0013744D"/>
    <w:rsid w:val="001374B3"/>
    <w:rsid w:val="001418B1"/>
    <w:rsid w:val="001463B5"/>
    <w:rsid w:val="0015487B"/>
    <w:rsid w:val="001653A4"/>
    <w:rsid w:val="00171CB4"/>
    <w:rsid w:val="00173794"/>
    <w:rsid w:val="00196B1C"/>
    <w:rsid w:val="001A5E55"/>
    <w:rsid w:val="001D1DFB"/>
    <w:rsid w:val="001D71CF"/>
    <w:rsid w:val="001E0F96"/>
    <w:rsid w:val="001F11F8"/>
    <w:rsid w:val="001F1D2F"/>
    <w:rsid w:val="001F3533"/>
    <w:rsid w:val="001F3C8E"/>
    <w:rsid w:val="001F647C"/>
    <w:rsid w:val="0022036A"/>
    <w:rsid w:val="00222C82"/>
    <w:rsid w:val="00223150"/>
    <w:rsid w:val="002271CB"/>
    <w:rsid w:val="002322ED"/>
    <w:rsid w:val="00237362"/>
    <w:rsid w:val="00241FF9"/>
    <w:rsid w:val="00250BCB"/>
    <w:rsid w:val="002522ED"/>
    <w:rsid w:val="00270FBF"/>
    <w:rsid w:val="002925C4"/>
    <w:rsid w:val="002967C8"/>
    <w:rsid w:val="002A2B5A"/>
    <w:rsid w:val="002A6C09"/>
    <w:rsid w:val="002B1F5A"/>
    <w:rsid w:val="002B435D"/>
    <w:rsid w:val="002C0889"/>
    <w:rsid w:val="002C3AC8"/>
    <w:rsid w:val="002D100A"/>
    <w:rsid w:val="002D3F27"/>
    <w:rsid w:val="002E6191"/>
    <w:rsid w:val="002F167C"/>
    <w:rsid w:val="00303336"/>
    <w:rsid w:val="003042B5"/>
    <w:rsid w:val="00312B0B"/>
    <w:rsid w:val="00313B38"/>
    <w:rsid w:val="00314B2D"/>
    <w:rsid w:val="003248CD"/>
    <w:rsid w:val="00325DCC"/>
    <w:rsid w:val="00332D6C"/>
    <w:rsid w:val="00335A1C"/>
    <w:rsid w:val="00337D4B"/>
    <w:rsid w:val="003450F8"/>
    <w:rsid w:val="00345333"/>
    <w:rsid w:val="00347D17"/>
    <w:rsid w:val="00351F6F"/>
    <w:rsid w:val="00352F08"/>
    <w:rsid w:val="003628A8"/>
    <w:rsid w:val="00392B89"/>
    <w:rsid w:val="00394E39"/>
    <w:rsid w:val="00397DFC"/>
    <w:rsid w:val="003A3A1E"/>
    <w:rsid w:val="003B17DA"/>
    <w:rsid w:val="003B5120"/>
    <w:rsid w:val="003C2D11"/>
    <w:rsid w:val="003C6D78"/>
    <w:rsid w:val="003D1787"/>
    <w:rsid w:val="003D6A36"/>
    <w:rsid w:val="003D6FA3"/>
    <w:rsid w:val="003E4D06"/>
    <w:rsid w:val="003E4F2C"/>
    <w:rsid w:val="00403B04"/>
    <w:rsid w:val="00404474"/>
    <w:rsid w:val="00430C9C"/>
    <w:rsid w:val="004347AB"/>
    <w:rsid w:val="0044229C"/>
    <w:rsid w:val="00442D6E"/>
    <w:rsid w:val="00446206"/>
    <w:rsid w:val="00446CAB"/>
    <w:rsid w:val="00455418"/>
    <w:rsid w:val="00463E64"/>
    <w:rsid w:val="004668B6"/>
    <w:rsid w:val="00471FAC"/>
    <w:rsid w:val="0047446C"/>
    <w:rsid w:val="004764A7"/>
    <w:rsid w:val="00482970"/>
    <w:rsid w:val="0048527E"/>
    <w:rsid w:val="00490F81"/>
    <w:rsid w:val="0049357C"/>
    <w:rsid w:val="004935C7"/>
    <w:rsid w:val="00495C30"/>
    <w:rsid w:val="004B3CAC"/>
    <w:rsid w:val="004B7449"/>
    <w:rsid w:val="004C6C68"/>
    <w:rsid w:val="004D74FA"/>
    <w:rsid w:val="004E5FBF"/>
    <w:rsid w:val="004E6E8D"/>
    <w:rsid w:val="004F7B63"/>
    <w:rsid w:val="00503683"/>
    <w:rsid w:val="00505F5D"/>
    <w:rsid w:val="00530ED3"/>
    <w:rsid w:val="00545086"/>
    <w:rsid w:val="00547168"/>
    <w:rsid w:val="005548D5"/>
    <w:rsid w:val="00562513"/>
    <w:rsid w:val="00562B7E"/>
    <w:rsid w:val="0056625A"/>
    <w:rsid w:val="00570336"/>
    <w:rsid w:val="00574CEF"/>
    <w:rsid w:val="005809F1"/>
    <w:rsid w:val="0058194D"/>
    <w:rsid w:val="00581A18"/>
    <w:rsid w:val="00583EF9"/>
    <w:rsid w:val="0058729A"/>
    <w:rsid w:val="00595DB7"/>
    <w:rsid w:val="00597421"/>
    <w:rsid w:val="005A232D"/>
    <w:rsid w:val="005B405F"/>
    <w:rsid w:val="005B4D9C"/>
    <w:rsid w:val="005B58CC"/>
    <w:rsid w:val="005C1751"/>
    <w:rsid w:val="005C22BF"/>
    <w:rsid w:val="005C51EB"/>
    <w:rsid w:val="005D230C"/>
    <w:rsid w:val="005D3EA7"/>
    <w:rsid w:val="005D717F"/>
    <w:rsid w:val="005E4533"/>
    <w:rsid w:val="005F0039"/>
    <w:rsid w:val="005F0E8D"/>
    <w:rsid w:val="005F32D8"/>
    <w:rsid w:val="005F4E09"/>
    <w:rsid w:val="00603171"/>
    <w:rsid w:val="00613E1E"/>
    <w:rsid w:val="006152A5"/>
    <w:rsid w:val="0061668B"/>
    <w:rsid w:val="0061780B"/>
    <w:rsid w:val="0062233C"/>
    <w:rsid w:val="006251A0"/>
    <w:rsid w:val="0062524C"/>
    <w:rsid w:val="00635404"/>
    <w:rsid w:val="00637FE6"/>
    <w:rsid w:val="00646235"/>
    <w:rsid w:val="00646270"/>
    <w:rsid w:val="00651895"/>
    <w:rsid w:val="00655187"/>
    <w:rsid w:val="00657683"/>
    <w:rsid w:val="00662DF7"/>
    <w:rsid w:val="00664BBB"/>
    <w:rsid w:val="00666071"/>
    <w:rsid w:val="006719D8"/>
    <w:rsid w:val="00682836"/>
    <w:rsid w:val="00686535"/>
    <w:rsid w:val="006A3AA5"/>
    <w:rsid w:val="006B02D4"/>
    <w:rsid w:val="006B02FB"/>
    <w:rsid w:val="006B225D"/>
    <w:rsid w:val="006B40CA"/>
    <w:rsid w:val="006C15B8"/>
    <w:rsid w:val="006C1F8B"/>
    <w:rsid w:val="006D2A73"/>
    <w:rsid w:val="006D3B27"/>
    <w:rsid w:val="006D682E"/>
    <w:rsid w:val="006E0237"/>
    <w:rsid w:val="006F2580"/>
    <w:rsid w:val="006F5B6D"/>
    <w:rsid w:val="0070189C"/>
    <w:rsid w:val="007035AF"/>
    <w:rsid w:val="00704010"/>
    <w:rsid w:val="007053A6"/>
    <w:rsid w:val="00710D42"/>
    <w:rsid w:val="00713FEF"/>
    <w:rsid w:val="007142FD"/>
    <w:rsid w:val="00737F78"/>
    <w:rsid w:val="00740F5F"/>
    <w:rsid w:val="007450E3"/>
    <w:rsid w:val="00747FCB"/>
    <w:rsid w:val="007601CD"/>
    <w:rsid w:val="00772544"/>
    <w:rsid w:val="00781B0D"/>
    <w:rsid w:val="00784C91"/>
    <w:rsid w:val="007929E4"/>
    <w:rsid w:val="007957DC"/>
    <w:rsid w:val="007B33A1"/>
    <w:rsid w:val="007B5AD5"/>
    <w:rsid w:val="007C78A1"/>
    <w:rsid w:val="007D1C1C"/>
    <w:rsid w:val="007D2693"/>
    <w:rsid w:val="007D4F56"/>
    <w:rsid w:val="007D5B0D"/>
    <w:rsid w:val="007D6B49"/>
    <w:rsid w:val="007E3628"/>
    <w:rsid w:val="007E4199"/>
    <w:rsid w:val="007E4E4F"/>
    <w:rsid w:val="0081489F"/>
    <w:rsid w:val="00816A48"/>
    <w:rsid w:val="0083048F"/>
    <w:rsid w:val="008324CC"/>
    <w:rsid w:val="0084178D"/>
    <w:rsid w:val="00844C2B"/>
    <w:rsid w:val="00854320"/>
    <w:rsid w:val="00861261"/>
    <w:rsid w:val="00865293"/>
    <w:rsid w:val="00865882"/>
    <w:rsid w:val="008718B8"/>
    <w:rsid w:val="008719A8"/>
    <w:rsid w:val="00875830"/>
    <w:rsid w:val="00882F75"/>
    <w:rsid w:val="00887FD6"/>
    <w:rsid w:val="00891C5D"/>
    <w:rsid w:val="008931D3"/>
    <w:rsid w:val="008A1F0B"/>
    <w:rsid w:val="008A2E24"/>
    <w:rsid w:val="008B4A2B"/>
    <w:rsid w:val="008B53D7"/>
    <w:rsid w:val="008C1BD2"/>
    <w:rsid w:val="008C2E5D"/>
    <w:rsid w:val="008C67DE"/>
    <w:rsid w:val="008D0690"/>
    <w:rsid w:val="008D24E4"/>
    <w:rsid w:val="008D7160"/>
    <w:rsid w:val="008F0118"/>
    <w:rsid w:val="008F39BD"/>
    <w:rsid w:val="008F4D1B"/>
    <w:rsid w:val="008F59A4"/>
    <w:rsid w:val="00900FF2"/>
    <w:rsid w:val="00911DD2"/>
    <w:rsid w:val="00912717"/>
    <w:rsid w:val="009176E1"/>
    <w:rsid w:val="00922652"/>
    <w:rsid w:val="00945E7E"/>
    <w:rsid w:val="0094649D"/>
    <w:rsid w:val="009550A1"/>
    <w:rsid w:val="0095719A"/>
    <w:rsid w:val="00957C48"/>
    <w:rsid w:val="009607A2"/>
    <w:rsid w:val="00967836"/>
    <w:rsid w:val="00967B4E"/>
    <w:rsid w:val="0097181F"/>
    <w:rsid w:val="00973C10"/>
    <w:rsid w:val="00983A6A"/>
    <w:rsid w:val="009849DD"/>
    <w:rsid w:val="00986DF9"/>
    <w:rsid w:val="00986F9A"/>
    <w:rsid w:val="00987486"/>
    <w:rsid w:val="009A065A"/>
    <w:rsid w:val="009A25CE"/>
    <w:rsid w:val="009A52E6"/>
    <w:rsid w:val="009B2608"/>
    <w:rsid w:val="009B785A"/>
    <w:rsid w:val="009C167B"/>
    <w:rsid w:val="009C2A56"/>
    <w:rsid w:val="009E7915"/>
    <w:rsid w:val="009F0174"/>
    <w:rsid w:val="009F1FDB"/>
    <w:rsid w:val="009F7AE4"/>
    <w:rsid w:val="00A003B0"/>
    <w:rsid w:val="00A10210"/>
    <w:rsid w:val="00A16A61"/>
    <w:rsid w:val="00A17194"/>
    <w:rsid w:val="00A21672"/>
    <w:rsid w:val="00A221C3"/>
    <w:rsid w:val="00A22EC8"/>
    <w:rsid w:val="00A31BDD"/>
    <w:rsid w:val="00A33F77"/>
    <w:rsid w:val="00A40CED"/>
    <w:rsid w:val="00A4439E"/>
    <w:rsid w:val="00A51BB1"/>
    <w:rsid w:val="00A663B5"/>
    <w:rsid w:val="00A67DC7"/>
    <w:rsid w:val="00A70DF2"/>
    <w:rsid w:val="00A729C9"/>
    <w:rsid w:val="00A74EF8"/>
    <w:rsid w:val="00A85A7D"/>
    <w:rsid w:val="00A900AA"/>
    <w:rsid w:val="00A91D25"/>
    <w:rsid w:val="00A9294C"/>
    <w:rsid w:val="00AA0BDF"/>
    <w:rsid w:val="00AA7373"/>
    <w:rsid w:val="00AB4C00"/>
    <w:rsid w:val="00AD7008"/>
    <w:rsid w:val="00AE220C"/>
    <w:rsid w:val="00AF2AF9"/>
    <w:rsid w:val="00AF66F0"/>
    <w:rsid w:val="00B02857"/>
    <w:rsid w:val="00B02B9D"/>
    <w:rsid w:val="00B02ECB"/>
    <w:rsid w:val="00B032A1"/>
    <w:rsid w:val="00B03506"/>
    <w:rsid w:val="00B05434"/>
    <w:rsid w:val="00B139D8"/>
    <w:rsid w:val="00B17827"/>
    <w:rsid w:val="00B22FEE"/>
    <w:rsid w:val="00B264A4"/>
    <w:rsid w:val="00B44A1E"/>
    <w:rsid w:val="00B46146"/>
    <w:rsid w:val="00B52914"/>
    <w:rsid w:val="00B64F51"/>
    <w:rsid w:val="00B74BE6"/>
    <w:rsid w:val="00B770D3"/>
    <w:rsid w:val="00B82835"/>
    <w:rsid w:val="00B8792A"/>
    <w:rsid w:val="00B9574F"/>
    <w:rsid w:val="00B95929"/>
    <w:rsid w:val="00BA02E6"/>
    <w:rsid w:val="00BA4B78"/>
    <w:rsid w:val="00BA4D20"/>
    <w:rsid w:val="00BB0D02"/>
    <w:rsid w:val="00BB3D06"/>
    <w:rsid w:val="00BC416C"/>
    <w:rsid w:val="00BD76D7"/>
    <w:rsid w:val="00BE21CD"/>
    <w:rsid w:val="00BE5D7D"/>
    <w:rsid w:val="00BF01BE"/>
    <w:rsid w:val="00C008E2"/>
    <w:rsid w:val="00C024EA"/>
    <w:rsid w:val="00C05477"/>
    <w:rsid w:val="00C10081"/>
    <w:rsid w:val="00C10F3B"/>
    <w:rsid w:val="00C14FAC"/>
    <w:rsid w:val="00C353B1"/>
    <w:rsid w:val="00C407BF"/>
    <w:rsid w:val="00C43F48"/>
    <w:rsid w:val="00C46793"/>
    <w:rsid w:val="00C475D9"/>
    <w:rsid w:val="00C47771"/>
    <w:rsid w:val="00C50FE0"/>
    <w:rsid w:val="00C519B1"/>
    <w:rsid w:val="00C51BD6"/>
    <w:rsid w:val="00C5424E"/>
    <w:rsid w:val="00C55608"/>
    <w:rsid w:val="00C55F61"/>
    <w:rsid w:val="00C60016"/>
    <w:rsid w:val="00C66D95"/>
    <w:rsid w:val="00C771DE"/>
    <w:rsid w:val="00C8760C"/>
    <w:rsid w:val="00C97E79"/>
    <w:rsid w:val="00CA3677"/>
    <w:rsid w:val="00CA4285"/>
    <w:rsid w:val="00CB0483"/>
    <w:rsid w:val="00CB6C41"/>
    <w:rsid w:val="00CC0123"/>
    <w:rsid w:val="00CC07B7"/>
    <w:rsid w:val="00CC2F39"/>
    <w:rsid w:val="00CE75B0"/>
    <w:rsid w:val="00D00084"/>
    <w:rsid w:val="00D12219"/>
    <w:rsid w:val="00D160F6"/>
    <w:rsid w:val="00D20EC8"/>
    <w:rsid w:val="00D230E7"/>
    <w:rsid w:val="00D35F2F"/>
    <w:rsid w:val="00D51171"/>
    <w:rsid w:val="00D9139F"/>
    <w:rsid w:val="00D93224"/>
    <w:rsid w:val="00D9340B"/>
    <w:rsid w:val="00D97674"/>
    <w:rsid w:val="00DA5F8F"/>
    <w:rsid w:val="00DA722B"/>
    <w:rsid w:val="00DB0EB1"/>
    <w:rsid w:val="00DB19DF"/>
    <w:rsid w:val="00DB21A3"/>
    <w:rsid w:val="00DB34D1"/>
    <w:rsid w:val="00DC01EE"/>
    <w:rsid w:val="00DC1731"/>
    <w:rsid w:val="00DD2B4A"/>
    <w:rsid w:val="00DD42F0"/>
    <w:rsid w:val="00DE137A"/>
    <w:rsid w:val="00DE3073"/>
    <w:rsid w:val="00DF0320"/>
    <w:rsid w:val="00E049CF"/>
    <w:rsid w:val="00E169A0"/>
    <w:rsid w:val="00E254BB"/>
    <w:rsid w:val="00E335AE"/>
    <w:rsid w:val="00E34657"/>
    <w:rsid w:val="00E50B9C"/>
    <w:rsid w:val="00E5515E"/>
    <w:rsid w:val="00E610E2"/>
    <w:rsid w:val="00E63641"/>
    <w:rsid w:val="00E64649"/>
    <w:rsid w:val="00E67E91"/>
    <w:rsid w:val="00E72EB8"/>
    <w:rsid w:val="00E87F0E"/>
    <w:rsid w:val="00E9297E"/>
    <w:rsid w:val="00E94AEC"/>
    <w:rsid w:val="00EB20C3"/>
    <w:rsid w:val="00ED4742"/>
    <w:rsid w:val="00EE1C58"/>
    <w:rsid w:val="00EE1D64"/>
    <w:rsid w:val="00EE52B9"/>
    <w:rsid w:val="00EE55B2"/>
    <w:rsid w:val="00EE589D"/>
    <w:rsid w:val="00EE7583"/>
    <w:rsid w:val="00EF0C0E"/>
    <w:rsid w:val="00EF1E0A"/>
    <w:rsid w:val="00EF472E"/>
    <w:rsid w:val="00EF6B65"/>
    <w:rsid w:val="00F018E3"/>
    <w:rsid w:val="00F11C72"/>
    <w:rsid w:val="00F12CBD"/>
    <w:rsid w:val="00F14514"/>
    <w:rsid w:val="00F17E69"/>
    <w:rsid w:val="00F24CD5"/>
    <w:rsid w:val="00F25ED2"/>
    <w:rsid w:val="00F34F17"/>
    <w:rsid w:val="00F37ECB"/>
    <w:rsid w:val="00F4296B"/>
    <w:rsid w:val="00F43757"/>
    <w:rsid w:val="00F4799D"/>
    <w:rsid w:val="00F47CEF"/>
    <w:rsid w:val="00F610A5"/>
    <w:rsid w:val="00F612AB"/>
    <w:rsid w:val="00F63274"/>
    <w:rsid w:val="00F704AE"/>
    <w:rsid w:val="00F755CA"/>
    <w:rsid w:val="00F80909"/>
    <w:rsid w:val="00F90C1F"/>
    <w:rsid w:val="00F91706"/>
    <w:rsid w:val="00F938C9"/>
    <w:rsid w:val="00F940C4"/>
    <w:rsid w:val="00F940F8"/>
    <w:rsid w:val="00F945DD"/>
    <w:rsid w:val="00F94FE4"/>
    <w:rsid w:val="00F96352"/>
    <w:rsid w:val="00FB521C"/>
    <w:rsid w:val="00FC0E4C"/>
    <w:rsid w:val="00FC3FF2"/>
    <w:rsid w:val="00FD0BE2"/>
    <w:rsid w:val="00FD6B4D"/>
    <w:rsid w:val="00FE098B"/>
    <w:rsid w:val="00FE3312"/>
    <w:rsid w:val="00FE359B"/>
    <w:rsid w:val="00FE3852"/>
    <w:rsid w:val="00FE41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0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6E70-7EF3-4398-8CEF-B4CF041B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9426</Words>
  <Characters>65046</Characters>
  <Application>Microsoft Office Word</Application>
  <DocSecurity>0</DocSecurity>
  <Lines>542</Lines>
  <Paragraphs>148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Bori Beate</cp:lastModifiedBy>
  <cp:revision>8</cp:revision>
  <cp:lastPrinted>2017-08-08T15:28:00Z</cp:lastPrinted>
  <dcterms:created xsi:type="dcterms:W3CDTF">2017-07-26T09:34:00Z</dcterms:created>
  <dcterms:modified xsi:type="dcterms:W3CDTF">2017-08-08T15:29:00Z</dcterms:modified>
</cp:coreProperties>
</file>